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90911" w14:textId="09430013" w:rsidR="00C52EDA" w:rsidRPr="00B7268C" w:rsidRDefault="00C52EDA" w:rsidP="00B7268C">
      <w:pPr>
        <w:spacing w:line="360" w:lineRule="auto"/>
        <w:jc w:val="center"/>
        <w:rPr>
          <w:rFonts w:ascii="Arial" w:hAnsi="Arial" w:cs="Arial"/>
        </w:rPr>
      </w:pPr>
    </w:p>
    <w:p w14:paraId="25BA9A91" w14:textId="77777777" w:rsidR="00C52EDA" w:rsidRPr="00B7268C" w:rsidRDefault="00C52EDA" w:rsidP="00B7268C">
      <w:pPr>
        <w:spacing w:line="360" w:lineRule="auto"/>
        <w:jc w:val="center"/>
        <w:rPr>
          <w:rFonts w:ascii="Arial" w:hAnsi="Arial" w:cs="Arial"/>
        </w:rPr>
      </w:pPr>
    </w:p>
    <w:p w14:paraId="58084891" w14:textId="5F4800E7" w:rsidR="00B67EF4" w:rsidRPr="00B7268C" w:rsidRDefault="00B67EF4" w:rsidP="004A37D0">
      <w:pPr>
        <w:spacing w:line="360" w:lineRule="auto"/>
        <w:jc w:val="center"/>
        <w:rPr>
          <w:rFonts w:ascii="Arial" w:hAnsi="Arial" w:cs="Arial"/>
          <w:b/>
        </w:rPr>
      </w:pPr>
      <w:r w:rsidRPr="00B7268C">
        <w:rPr>
          <w:rFonts w:ascii="Arial" w:hAnsi="Arial" w:cs="Arial"/>
          <w:b/>
        </w:rPr>
        <w:t xml:space="preserve">Implementing </w:t>
      </w:r>
      <w:r w:rsidR="00B20B2D" w:rsidRPr="00B7268C">
        <w:rPr>
          <w:rFonts w:ascii="Arial" w:hAnsi="Arial" w:cs="Arial"/>
          <w:b/>
        </w:rPr>
        <w:t>the</w:t>
      </w:r>
      <w:r w:rsidRPr="00B7268C">
        <w:rPr>
          <w:rFonts w:ascii="Arial" w:hAnsi="Arial" w:cs="Arial"/>
          <w:b/>
        </w:rPr>
        <w:t xml:space="preserve"> Strategic Direction of a Small and Medium-Sized Business Enterprise</w:t>
      </w:r>
    </w:p>
    <w:p w14:paraId="50D4D0BF" w14:textId="1FAD4B14" w:rsidR="00B67EF4" w:rsidRDefault="00B67EF4" w:rsidP="00B7268C">
      <w:pPr>
        <w:spacing w:line="360" w:lineRule="auto"/>
        <w:jc w:val="center"/>
        <w:rPr>
          <w:rFonts w:ascii="Arial" w:hAnsi="Arial" w:cs="Arial"/>
          <w:b/>
          <w:bCs/>
        </w:rPr>
      </w:pPr>
      <w:r w:rsidRPr="00B7268C">
        <w:rPr>
          <w:rFonts w:ascii="Arial" w:hAnsi="Arial" w:cs="Arial"/>
          <w:b/>
          <w:bCs/>
        </w:rPr>
        <w:t xml:space="preserve">Case of 7Bone Burger Company </w:t>
      </w:r>
    </w:p>
    <w:p w14:paraId="68578C23" w14:textId="310888D8" w:rsidR="004A37D0" w:rsidRPr="00B7268C" w:rsidRDefault="004A37D0" w:rsidP="00B7268C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Component 1: Individual Report </w:t>
      </w:r>
    </w:p>
    <w:p w14:paraId="0F5902B6" w14:textId="77777777" w:rsidR="00B67EF4" w:rsidRPr="00B7268C" w:rsidRDefault="00B67EF4" w:rsidP="00B7268C">
      <w:pPr>
        <w:spacing w:line="360" w:lineRule="auto"/>
        <w:jc w:val="center"/>
        <w:rPr>
          <w:rFonts w:ascii="Arial" w:hAnsi="Arial" w:cs="Arial"/>
        </w:rPr>
      </w:pPr>
    </w:p>
    <w:p w14:paraId="64C9B2FE" w14:textId="22D3304D" w:rsidR="00B67EF4" w:rsidRPr="00B7268C" w:rsidRDefault="00B67EF4" w:rsidP="00B7268C">
      <w:pPr>
        <w:spacing w:line="360" w:lineRule="auto"/>
        <w:jc w:val="center"/>
        <w:rPr>
          <w:rFonts w:ascii="Arial" w:hAnsi="Arial" w:cs="Arial"/>
        </w:rPr>
      </w:pPr>
      <w:r w:rsidRPr="00B7268C">
        <w:rPr>
          <w:rFonts w:ascii="Arial" w:hAnsi="Arial" w:cs="Arial"/>
        </w:rPr>
        <w:t>Student Name</w:t>
      </w:r>
      <w:r w:rsidR="00E41DE2">
        <w:rPr>
          <w:rFonts w:ascii="Arial" w:hAnsi="Arial" w:cs="Arial"/>
        </w:rPr>
        <w:t>: Oana Liliana Cozma</w:t>
      </w:r>
    </w:p>
    <w:p w14:paraId="28E4A0ED" w14:textId="31AB264B" w:rsidR="00B67EF4" w:rsidRPr="00B7268C" w:rsidRDefault="00B67EF4" w:rsidP="00B7268C">
      <w:pPr>
        <w:spacing w:line="360" w:lineRule="auto"/>
        <w:jc w:val="center"/>
        <w:rPr>
          <w:rFonts w:ascii="Arial" w:hAnsi="Arial" w:cs="Arial"/>
        </w:rPr>
      </w:pPr>
      <w:r w:rsidRPr="00B7268C">
        <w:rPr>
          <w:rFonts w:ascii="Arial" w:hAnsi="Arial" w:cs="Arial"/>
        </w:rPr>
        <w:t>Student ID</w:t>
      </w:r>
      <w:r w:rsidR="00E41DE2">
        <w:rPr>
          <w:rFonts w:ascii="Arial" w:hAnsi="Arial" w:cs="Arial"/>
        </w:rPr>
        <w:t>: 2310755</w:t>
      </w:r>
    </w:p>
    <w:p w14:paraId="65FE7817" w14:textId="77777777" w:rsidR="00B67EF4" w:rsidRPr="00B7268C" w:rsidRDefault="00B67EF4" w:rsidP="00B7268C">
      <w:pPr>
        <w:spacing w:line="360" w:lineRule="auto"/>
        <w:jc w:val="center"/>
        <w:rPr>
          <w:rFonts w:ascii="Arial" w:hAnsi="Arial" w:cs="Arial"/>
        </w:rPr>
      </w:pPr>
    </w:p>
    <w:p w14:paraId="6E51FBF2" w14:textId="157DBD5C" w:rsidR="00B67EF4" w:rsidRPr="00B7268C" w:rsidRDefault="00E41DE2" w:rsidP="00B7268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Lecturer </w:t>
      </w:r>
      <w:r w:rsidR="00B67EF4" w:rsidRPr="00B7268C">
        <w:rPr>
          <w:rFonts w:ascii="Arial" w:hAnsi="Arial" w:cs="Arial"/>
        </w:rPr>
        <w:t>Name</w:t>
      </w:r>
      <w:r>
        <w:rPr>
          <w:rFonts w:ascii="Arial" w:hAnsi="Arial" w:cs="Arial"/>
        </w:rPr>
        <w:t>: Ibrahim Rufai</w:t>
      </w:r>
    </w:p>
    <w:p w14:paraId="447EBD8D" w14:textId="77777777" w:rsidR="00B67EF4" w:rsidRPr="00B7268C" w:rsidRDefault="00B67EF4" w:rsidP="00B7268C">
      <w:pPr>
        <w:spacing w:line="360" w:lineRule="auto"/>
        <w:jc w:val="center"/>
        <w:rPr>
          <w:rFonts w:ascii="Arial" w:hAnsi="Arial" w:cs="Arial"/>
        </w:rPr>
      </w:pPr>
      <w:r w:rsidRPr="00B7268C">
        <w:rPr>
          <w:rFonts w:ascii="Arial" w:hAnsi="Arial" w:cs="Arial"/>
          <w:color w:val="1F1F1F"/>
          <w:shd w:val="clear" w:color="auto" w:fill="FFFFFF"/>
        </w:rPr>
        <w:t>LCLM 6001 Strategic Management for Business</w:t>
      </w:r>
    </w:p>
    <w:p w14:paraId="3218C18C" w14:textId="7E3CEB7B" w:rsidR="00B67EF4" w:rsidRPr="00B7268C" w:rsidRDefault="00B67EF4" w:rsidP="00B7268C">
      <w:pPr>
        <w:spacing w:line="360" w:lineRule="auto"/>
        <w:jc w:val="center"/>
        <w:rPr>
          <w:rFonts w:ascii="Arial" w:hAnsi="Arial" w:cs="Arial"/>
        </w:rPr>
      </w:pPr>
      <w:r w:rsidRPr="00B7268C">
        <w:rPr>
          <w:rFonts w:ascii="Arial" w:hAnsi="Arial" w:cs="Arial"/>
        </w:rPr>
        <w:t>Date</w:t>
      </w:r>
      <w:r w:rsidR="00E41DE2">
        <w:rPr>
          <w:rFonts w:ascii="Arial" w:hAnsi="Arial" w:cs="Arial"/>
        </w:rPr>
        <w:t>: 22/10/2025</w:t>
      </w:r>
    </w:p>
    <w:p w14:paraId="6066AC72" w14:textId="5DF27332" w:rsidR="00B67EF4" w:rsidRPr="00B7268C" w:rsidRDefault="00B67EF4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br w:type="page"/>
      </w:r>
    </w:p>
    <w:p w14:paraId="7161AE8F" w14:textId="2E09850D" w:rsidR="00AD1619" w:rsidRPr="00B7268C" w:rsidRDefault="00AD1619" w:rsidP="00B7268C">
      <w:pPr>
        <w:pStyle w:val="Heading1"/>
        <w:numPr>
          <w:ilvl w:val="0"/>
          <w:numId w:val="3"/>
        </w:numPr>
        <w:spacing w:line="360" w:lineRule="auto"/>
        <w:rPr>
          <w:rFonts w:cs="Arial"/>
          <w:szCs w:val="22"/>
        </w:rPr>
      </w:pPr>
      <w:bookmarkStart w:id="0" w:name="_Toc211924656"/>
      <w:r w:rsidRPr="00B7268C">
        <w:rPr>
          <w:rFonts w:cs="Arial"/>
          <w:szCs w:val="22"/>
        </w:rPr>
        <w:lastRenderedPageBreak/>
        <w:t xml:space="preserve">Executive </w:t>
      </w:r>
      <w:r w:rsidR="001E64D6" w:rsidRPr="00B7268C">
        <w:rPr>
          <w:rFonts w:cs="Arial"/>
          <w:szCs w:val="22"/>
        </w:rPr>
        <w:t>Summary</w:t>
      </w:r>
      <w:bookmarkEnd w:id="0"/>
      <w:r w:rsidR="001E64D6" w:rsidRPr="00B7268C">
        <w:rPr>
          <w:rFonts w:cs="Arial"/>
          <w:szCs w:val="22"/>
        </w:rPr>
        <w:t xml:space="preserve"> </w:t>
      </w:r>
    </w:p>
    <w:p w14:paraId="6865D586" w14:textId="291FC53F" w:rsidR="00AD1619" w:rsidRPr="00B7268C" w:rsidRDefault="001D2BA9" w:rsidP="00B7268C">
      <w:pPr>
        <w:spacing w:line="360" w:lineRule="auto"/>
        <w:jc w:val="both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Environmental scanning to evaluate internal and external factors likely to affect </w:t>
      </w:r>
      <w:r w:rsidR="007A748E" w:rsidRPr="00B7268C">
        <w:rPr>
          <w:rFonts w:ascii="Arial" w:hAnsi="Arial" w:cs="Arial"/>
        </w:rPr>
        <w:t>organizations</w:t>
      </w:r>
      <w:r w:rsidRPr="00B7268C">
        <w:rPr>
          <w:rFonts w:ascii="Arial" w:hAnsi="Arial" w:cs="Arial"/>
        </w:rPr>
        <w:t xml:space="preserve">, strategy formulation, and implementation. </w:t>
      </w:r>
      <w:r w:rsidR="00F308C9" w:rsidRPr="00B7268C">
        <w:rPr>
          <w:rFonts w:ascii="Arial" w:hAnsi="Arial" w:cs="Arial"/>
        </w:rPr>
        <w:t xml:space="preserve">This report explored </w:t>
      </w:r>
      <w:r w:rsidR="00EF3357" w:rsidRPr="00B7268C">
        <w:rPr>
          <w:rFonts w:ascii="Arial" w:hAnsi="Arial" w:cs="Arial"/>
        </w:rPr>
        <w:t xml:space="preserve">a </w:t>
      </w:r>
      <w:r w:rsidR="00F308C9" w:rsidRPr="00B7268C">
        <w:rPr>
          <w:rFonts w:ascii="Arial" w:hAnsi="Arial" w:cs="Arial"/>
        </w:rPr>
        <w:t>s</w:t>
      </w:r>
      <w:r w:rsidRPr="00B7268C">
        <w:rPr>
          <w:rFonts w:ascii="Arial" w:hAnsi="Arial" w:cs="Arial"/>
        </w:rPr>
        <w:t xml:space="preserve">trategic management </w:t>
      </w:r>
      <w:r w:rsidR="007E7A46" w:rsidRPr="00B7268C">
        <w:rPr>
          <w:rFonts w:ascii="Arial" w:hAnsi="Arial" w:cs="Arial"/>
        </w:rPr>
        <w:t>framework</w:t>
      </w:r>
      <w:r w:rsidR="00B87AD8" w:rsidRPr="00B7268C">
        <w:rPr>
          <w:rFonts w:ascii="Arial" w:hAnsi="Arial" w:cs="Arial"/>
        </w:rPr>
        <w:t xml:space="preserve">, including PESTLE and </w:t>
      </w:r>
      <w:r w:rsidRPr="00B7268C">
        <w:rPr>
          <w:rFonts w:ascii="Arial" w:hAnsi="Arial" w:cs="Arial"/>
        </w:rPr>
        <w:t>SWOT analysis</w:t>
      </w:r>
      <w:r w:rsidR="00B87AD8" w:rsidRPr="00B7268C">
        <w:rPr>
          <w:rFonts w:ascii="Arial" w:hAnsi="Arial" w:cs="Arial"/>
        </w:rPr>
        <w:t xml:space="preserve">, </w:t>
      </w:r>
      <w:r w:rsidR="00F308C9" w:rsidRPr="00B7268C">
        <w:rPr>
          <w:rFonts w:ascii="Arial" w:hAnsi="Arial" w:cs="Arial"/>
        </w:rPr>
        <w:t xml:space="preserve">to </w:t>
      </w:r>
      <w:r w:rsidRPr="00B7268C">
        <w:rPr>
          <w:rFonts w:ascii="Arial" w:hAnsi="Arial" w:cs="Arial"/>
        </w:rPr>
        <w:t xml:space="preserve">enable </w:t>
      </w:r>
      <w:r w:rsidR="00F308C9" w:rsidRPr="00B7268C">
        <w:rPr>
          <w:rFonts w:ascii="Arial" w:hAnsi="Arial" w:cs="Arial"/>
        </w:rPr>
        <w:t>7Bone Burger Company</w:t>
      </w:r>
      <w:r w:rsidRPr="00B7268C">
        <w:rPr>
          <w:rFonts w:ascii="Arial" w:hAnsi="Arial" w:cs="Arial"/>
        </w:rPr>
        <w:t xml:space="preserve"> to identify </w:t>
      </w:r>
      <w:r w:rsidR="00F308C9" w:rsidRPr="00B7268C">
        <w:rPr>
          <w:rFonts w:ascii="Arial" w:hAnsi="Arial" w:cs="Arial"/>
        </w:rPr>
        <w:t>its</w:t>
      </w:r>
      <w:r w:rsidRPr="00B7268C">
        <w:rPr>
          <w:rFonts w:ascii="Arial" w:hAnsi="Arial" w:cs="Arial"/>
        </w:rPr>
        <w:t xml:space="preserve"> internal capabilities and weaknesses</w:t>
      </w:r>
      <w:r w:rsidR="007D06E2" w:rsidRPr="00B7268C">
        <w:rPr>
          <w:rFonts w:ascii="Arial" w:hAnsi="Arial" w:cs="Arial"/>
        </w:rPr>
        <w:t>, and</w:t>
      </w:r>
      <w:r w:rsidRPr="00B7268C">
        <w:rPr>
          <w:rFonts w:ascii="Arial" w:hAnsi="Arial" w:cs="Arial"/>
        </w:rPr>
        <w:t xml:space="preserve"> </w:t>
      </w:r>
      <w:r w:rsidR="00413D42" w:rsidRPr="00B7268C">
        <w:rPr>
          <w:rFonts w:ascii="Arial" w:hAnsi="Arial" w:cs="Arial"/>
        </w:rPr>
        <w:t>threats and opportunities in the external environment</w:t>
      </w:r>
      <w:r w:rsidRPr="00B7268C">
        <w:rPr>
          <w:rFonts w:ascii="Arial" w:hAnsi="Arial" w:cs="Arial"/>
        </w:rPr>
        <w:t xml:space="preserve">. This aspect allows </w:t>
      </w:r>
      <w:r w:rsidR="00F308C9" w:rsidRPr="00B7268C">
        <w:rPr>
          <w:rFonts w:ascii="Arial" w:hAnsi="Arial" w:cs="Arial"/>
        </w:rPr>
        <w:t>this company's leadership to align its</w:t>
      </w:r>
      <w:r w:rsidRPr="00B7268C">
        <w:rPr>
          <w:rFonts w:ascii="Arial" w:hAnsi="Arial" w:cs="Arial"/>
        </w:rPr>
        <w:t xml:space="preserve"> </w:t>
      </w:r>
      <w:r w:rsidR="00EF3357" w:rsidRPr="00B7268C">
        <w:rPr>
          <w:rFonts w:ascii="Arial" w:hAnsi="Arial" w:cs="Arial"/>
        </w:rPr>
        <w:t>inner</w:t>
      </w:r>
      <w:r w:rsidRPr="00B7268C">
        <w:rPr>
          <w:rFonts w:ascii="Arial" w:hAnsi="Arial" w:cs="Arial"/>
        </w:rPr>
        <w:t xml:space="preserve"> capabilities with </w:t>
      </w:r>
      <w:r w:rsidR="00EF3357" w:rsidRPr="00B7268C">
        <w:rPr>
          <w:rFonts w:ascii="Arial" w:hAnsi="Arial" w:cs="Arial"/>
        </w:rPr>
        <w:t>threats and opportunities in the external business environment</w:t>
      </w:r>
      <w:r w:rsidRPr="00B7268C">
        <w:rPr>
          <w:rFonts w:ascii="Arial" w:hAnsi="Arial" w:cs="Arial"/>
        </w:rPr>
        <w:t xml:space="preserve">, </w:t>
      </w:r>
      <w:r w:rsidR="00F308C9" w:rsidRPr="00B7268C">
        <w:rPr>
          <w:rFonts w:ascii="Arial" w:hAnsi="Arial" w:cs="Arial"/>
        </w:rPr>
        <w:t>enabling it</w:t>
      </w:r>
      <w:r w:rsidRPr="00B7268C">
        <w:rPr>
          <w:rFonts w:ascii="Arial" w:hAnsi="Arial" w:cs="Arial"/>
        </w:rPr>
        <w:t xml:space="preserve"> to gain a competitive advantage and sustain long-term growth in today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>s highly evolving business environment.</w:t>
      </w:r>
      <w:r w:rsidR="00F308C9" w:rsidRPr="00B7268C">
        <w:rPr>
          <w:rFonts w:ascii="Arial" w:hAnsi="Arial" w:cs="Arial"/>
        </w:rPr>
        <w:t xml:space="preserve"> The report covered the company</w:t>
      </w:r>
      <w:r w:rsidR="003D25A0">
        <w:rPr>
          <w:rFonts w:ascii="Arial" w:hAnsi="Arial" w:cs="Arial"/>
        </w:rPr>
        <w:t>'</w:t>
      </w:r>
      <w:r w:rsidR="00F308C9" w:rsidRPr="00B7268C">
        <w:rPr>
          <w:rFonts w:ascii="Arial" w:hAnsi="Arial" w:cs="Arial"/>
        </w:rPr>
        <w:t>s current strategic directions and goals, its competitive positioning, and available strategic growth choices to select the most sustainable strategy for its long-term future based on Porter</w:t>
      </w:r>
      <w:r w:rsidR="003D25A0">
        <w:rPr>
          <w:rFonts w:ascii="Arial" w:hAnsi="Arial" w:cs="Arial"/>
        </w:rPr>
        <w:t>'</w:t>
      </w:r>
      <w:r w:rsidR="00F308C9" w:rsidRPr="00B7268C">
        <w:rPr>
          <w:rFonts w:ascii="Arial" w:hAnsi="Arial" w:cs="Arial"/>
        </w:rPr>
        <w:t>s Generic Strategies. Furthermore, the report also explored stakeholder analysis using Mendelow</w:t>
      </w:r>
      <w:r w:rsidR="003D25A0">
        <w:rPr>
          <w:rFonts w:ascii="Arial" w:hAnsi="Arial" w:cs="Arial"/>
        </w:rPr>
        <w:t>'</w:t>
      </w:r>
      <w:r w:rsidR="00F308C9" w:rsidRPr="00B7268C">
        <w:rPr>
          <w:rFonts w:ascii="Arial" w:hAnsi="Arial" w:cs="Arial"/>
        </w:rPr>
        <w:t>s Matrix to identify key stakeholders, including their interests</w:t>
      </w:r>
      <w:r w:rsidR="00493069" w:rsidRPr="00B7268C">
        <w:rPr>
          <w:rFonts w:ascii="Arial" w:hAnsi="Arial" w:cs="Arial"/>
        </w:rPr>
        <w:t>, power</w:t>
      </w:r>
      <w:r w:rsidR="00F308C9" w:rsidRPr="00B7268C">
        <w:rPr>
          <w:rFonts w:ascii="Arial" w:hAnsi="Arial" w:cs="Arial"/>
        </w:rPr>
        <w:t xml:space="preserve">, </w:t>
      </w:r>
      <w:r w:rsidR="00493069" w:rsidRPr="00B7268C">
        <w:rPr>
          <w:rFonts w:ascii="Arial" w:hAnsi="Arial" w:cs="Arial"/>
        </w:rPr>
        <w:t>and</w:t>
      </w:r>
      <w:r w:rsidR="00F308C9" w:rsidRPr="00B7268C">
        <w:rPr>
          <w:rFonts w:ascii="Arial" w:hAnsi="Arial" w:cs="Arial"/>
        </w:rPr>
        <w:t xml:space="preserve"> engagement strategies. Based on Porter</w:t>
      </w:r>
      <w:r w:rsidR="003D25A0">
        <w:rPr>
          <w:rFonts w:ascii="Arial" w:hAnsi="Arial" w:cs="Arial"/>
        </w:rPr>
        <w:t>'</w:t>
      </w:r>
      <w:r w:rsidR="00F308C9" w:rsidRPr="00B7268C">
        <w:rPr>
          <w:rFonts w:ascii="Arial" w:hAnsi="Arial" w:cs="Arial"/>
        </w:rPr>
        <w:t xml:space="preserve">s generic strategies model, the report underscored the importance of adopting an integrated strategy </w:t>
      </w:r>
      <w:r w:rsidR="00493069" w:rsidRPr="00B7268C">
        <w:rPr>
          <w:rFonts w:ascii="Arial" w:hAnsi="Arial" w:cs="Arial"/>
        </w:rPr>
        <w:t>focusing</w:t>
      </w:r>
      <w:r w:rsidR="00F308C9" w:rsidRPr="00B7268C">
        <w:rPr>
          <w:rFonts w:ascii="Arial" w:hAnsi="Arial" w:cs="Arial"/>
        </w:rPr>
        <w:t xml:space="preserve"> on cost-leadership and differentiation strategies. </w:t>
      </w:r>
    </w:p>
    <w:p w14:paraId="0976DF31" w14:textId="77777777" w:rsidR="00564F39" w:rsidRPr="00B7268C" w:rsidRDefault="00564F39" w:rsidP="00B7268C">
      <w:pPr>
        <w:spacing w:line="360" w:lineRule="auto"/>
        <w:rPr>
          <w:rFonts w:ascii="Arial" w:eastAsiaTheme="majorEastAsia" w:hAnsi="Arial" w:cs="Arial"/>
          <w:b/>
        </w:rPr>
      </w:pPr>
      <w:r w:rsidRPr="00B7268C">
        <w:rPr>
          <w:rFonts w:ascii="Arial" w:hAnsi="Arial" w:cs="Arial"/>
        </w:rPr>
        <w:br w:type="page"/>
      </w:r>
    </w:p>
    <w:sdt>
      <w:sdtPr>
        <w:rPr>
          <w:rFonts w:ascii="Arial" w:eastAsiaTheme="minorHAnsi" w:hAnsi="Arial" w:cs="Arial"/>
          <w:color w:val="auto"/>
          <w:sz w:val="22"/>
          <w:szCs w:val="22"/>
        </w:rPr>
        <w:id w:val="8481988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8F36163" w14:textId="1DEA02CD" w:rsidR="00564F39" w:rsidRPr="00B7268C" w:rsidRDefault="00564F39" w:rsidP="00B7268C">
          <w:pPr>
            <w:pStyle w:val="TOCHeading"/>
            <w:spacing w:line="360" w:lineRule="auto"/>
            <w:rPr>
              <w:rFonts w:ascii="Arial" w:hAnsi="Arial" w:cs="Arial"/>
              <w:b/>
              <w:color w:val="auto"/>
              <w:sz w:val="22"/>
              <w:szCs w:val="22"/>
            </w:rPr>
          </w:pPr>
          <w:r w:rsidRPr="00B7268C">
            <w:rPr>
              <w:rFonts w:ascii="Arial" w:hAnsi="Arial" w:cs="Arial"/>
              <w:b/>
              <w:color w:val="auto"/>
              <w:sz w:val="22"/>
              <w:szCs w:val="22"/>
            </w:rPr>
            <w:t>Contents</w:t>
          </w:r>
        </w:p>
        <w:p w14:paraId="0365E18F" w14:textId="77777777" w:rsidR="00B7268C" w:rsidRDefault="00564F39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r w:rsidRPr="00B7268C">
            <w:rPr>
              <w:rFonts w:ascii="Arial" w:hAnsi="Arial" w:cs="Arial"/>
            </w:rPr>
            <w:fldChar w:fldCharType="begin"/>
          </w:r>
          <w:r w:rsidRPr="00B7268C">
            <w:rPr>
              <w:rFonts w:ascii="Arial" w:hAnsi="Arial" w:cs="Arial"/>
            </w:rPr>
            <w:instrText xml:space="preserve"> TOC \o "1-3" \h \z \u </w:instrText>
          </w:r>
          <w:r w:rsidRPr="00B7268C">
            <w:rPr>
              <w:rFonts w:ascii="Arial" w:hAnsi="Arial" w:cs="Arial"/>
            </w:rPr>
            <w:fldChar w:fldCharType="separate"/>
          </w:r>
          <w:hyperlink w:anchor="_Toc211924656" w:history="1">
            <w:r w:rsidR="00B7268C" w:rsidRPr="00AE228C">
              <w:rPr>
                <w:rStyle w:val="Hyperlink"/>
                <w:rFonts w:cs="Arial"/>
                <w:noProof/>
              </w:rPr>
              <w:t>1.</w:t>
            </w:r>
            <w:r w:rsidR="00B7268C">
              <w:rPr>
                <w:rFonts w:eastAsiaTheme="minorEastAsia"/>
                <w:noProof/>
              </w:rPr>
              <w:tab/>
            </w:r>
            <w:r w:rsidR="00B7268C" w:rsidRPr="00AE228C">
              <w:rPr>
                <w:rStyle w:val="Hyperlink"/>
                <w:rFonts w:cs="Arial"/>
                <w:noProof/>
              </w:rPr>
              <w:t>Executive Summary</w:t>
            </w:r>
            <w:r w:rsidR="00B7268C">
              <w:rPr>
                <w:noProof/>
                <w:webHidden/>
              </w:rPr>
              <w:tab/>
            </w:r>
            <w:r w:rsidR="00B7268C">
              <w:rPr>
                <w:noProof/>
                <w:webHidden/>
              </w:rPr>
              <w:fldChar w:fldCharType="begin"/>
            </w:r>
            <w:r w:rsidR="00B7268C">
              <w:rPr>
                <w:noProof/>
                <w:webHidden/>
              </w:rPr>
              <w:instrText xml:space="preserve"> PAGEREF _Toc211924656 \h </w:instrText>
            </w:r>
            <w:r w:rsidR="00B7268C">
              <w:rPr>
                <w:noProof/>
                <w:webHidden/>
              </w:rPr>
            </w:r>
            <w:r w:rsidR="00B7268C">
              <w:rPr>
                <w:noProof/>
                <w:webHidden/>
              </w:rPr>
              <w:fldChar w:fldCharType="separate"/>
            </w:r>
            <w:r w:rsidR="00B7268C">
              <w:rPr>
                <w:noProof/>
                <w:webHidden/>
              </w:rPr>
              <w:t>2</w:t>
            </w:r>
            <w:r w:rsidR="00B7268C">
              <w:rPr>
                <w:noProof/>
                <w:webHidden/>
              </w:rPr>
              <w:fldChar w:fldCharType="end"/>
            </w:r>
          </w:hyperlink>
        </w:p>
        <w:p w14:paraId="768AEC95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57" w:history="1">
            <w:r w:rsidRPr="00AE228C">
              <w:rPr>
                <w:rStyle w:val="Hyperlink"/>
                <w:rFonts w:cs="Arial"/>
                <w:noProof/>
              </w:rPr>
              <w:t>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314D4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58" w:history="1">
            <w:r w:rsidRPr="00AE228C">
              <w:rPr>
                <w:rStyle w:val="Hyperlink"/>
                <w:rFonts w:cs="Arial"/>
                <w:noProof/>
              </w:rPr>
              <w:t>2.1.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Overview of 7Bone Burger Company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62D6DD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59" w:history="1">
            <w:r w:rsidRPr="00AE228C">
              <w:rPr>
                <w:rStyle w:val="Hyperlink"/>
                <w:rFonts w:cs="Arial"/>
                <w:noProof/>
              </w:rPr>
              <w:t>3.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7Bone Burger Co’s Current Strategic Direction and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D9D1ED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0" w:history="1">
            <w:r w:rsidRPr="00AE228C">
              <w:rPr>
                <w:rStyle w:val="Hyperlink"/>
                <w:rFonts w:cs="Arial"/>
                <w:noProof/>
              </w:rPr>
              <w:t>3.1.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Vision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572B77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1" w:history="1">
            <w:r w:rsidRPr="00AE228C">
              <w:rPr>
                <w:rStyle w:val="Hyperlink"/>
                <w:rFonts w:cs="Arial"/>
                <w:noProof/>
              </w:rPr>
              <w:t>3.2.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Mission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2B612D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2" w:history="1">
            <w:r w:rsidRPr="00AE228C">
              <w:rPr>
                <w:rStyle w:val="Hyperlink"/>
                <w:rFonts w:cs="Arial"/>
                <w:noProof/>
              </w:rPr>
              <w:t>3.3.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Objectives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03BD93C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3" w:history="1">
            <w:r w:rsidRPr="00AE228C">
              <w:rPr>
                <w:rStyle w:val="Hyperlink"/>
                <w:rFonts w:cs="Arial"/>
                <w:noProof/>
              </w:rPr>
              <w:t>4.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Environmental Scanning and Analysis of 7Bone Burger’s Competitive Positioning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99D20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4" w:history="1">
            <w:r w:rsidRPr="00AE228C">
              <w:rPr>
                <w:rStyle w:val="Hyperlink"/>
                <w:rFonts w:cs="Arial"/>
                <w:noProof/>
              </w:rPr>
              <w:t>4.1.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Internal Environment -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2DDB5A9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5" w:history="1">
            <w:r w:rsidRPr="00AE228C">
              <w:rPr>
                <w:rStyle w:val="Hyperlink"/>
                <w:rFonts w:cs="Arial"/>
                <w:noProof/>
              </w:rPr>
              <w:t>4.2.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External Environment -PESTLE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8ED07C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6" w:history="1">
            <w:r w:rsidRPr="00AE228C">
              <w:rPr>
                <w:rStyle w:val="Hyperlink"/>
                <w:rFonts w:cs="Arial"/>
                <w:noProof/>
              </w:rPr>
              <w:t>4.2.1.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Political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E118D0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7" w:history="1">
            <w:r w:rsidRPr="00AE228C">
              <w:rPr>
                <w:rStyle w:val="Hyperlink"/>
                <w:rFonts w:cs="Arial"/>
                <w:noProof/>
              </w:rPr>
              <w:t>4.2.2.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Economic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81AF78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8" w:history="1">
            <w:r w:rsidRPr="00AE228C">
              <w:rPr>
                <w:rStyle w:val="Hyperlink"/>
                <w:rFonts w:cs="Arial"/>
                <w:noProof/>
              </w:rPr>
              <w:t>4.2.3.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Socio-Cultural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354226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69" w:history="1">
            <w:r w:rsidRPr="00AE228C">
              <w:rPr>
                <w:rStyle w:val="Hyperlink"/>
                <w:rFonts w:cs="Arial"/>
                <w:noProof/>
              </w:rPr>
              <w:t>4.2.4.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Technological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1375E15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0" w:history="1">
            <w:r w:rsidRPr="00AE228C">
              <w:rPr>
                <w:rStyle w:val="Hyperlink"/>
                <w:rFonts w:cs="Arial"/>
                <w:noProof/>
              </w:rPr>
              <w:t>4.2.5.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Legal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42120E5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1" w:history="1">
            <w:r w:rsidRPr="00AE228C">
              <w:rPr>
                <w:rStyle w:val="Hyperlink"/>
                <w:rFonts w:cs="Arial"/>
                <w:noProof/>
              </w:rPr>
              <w:t>4.2.6.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Environmental factors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F7E627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2" w:history="1">
            <w:r w:rsidRPr="00AE228C">
              <w:rPr>
                <w:rStyle w:val="Hyperlink"/>
                <w:rFonts w:cs="Arial"/>
                <w:noProof/>
              </w:rPr>
              <w:t>5.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Available Strategic Choices for 7Bone Burger in the Markets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4554C2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3" w:history="1">
            <w:r w:rsidRPr="00AE228C">
              <w:rPr>
                <w:rStyle w:val="Hyperlink"/>
                <w:rFonts w:cs="Arial"/>
                <w:noProof/>
              </w:rPr>
              <w:t>5.1.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Porter’s Generic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D19A93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4" w:history="1">
            <w:r w:rsidRPr="00AE228C">
              <w:rPr>
                <w:rStyle w:val="Hyperlink"/>
                <w:rFonts w:cs="Arial"/>
                <w:noProof/>
              </w:rPr>
              <w:t>5.1.2.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Cost-Leadership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23DC3B" w14:textId="77777777" w:rsidR="00B7268C" w:rsidRDefault="00B7268C">
          <w:pPr>
            <w:pStyle w:val="TOC3"/>
            <w:tabs>
              <w:tab w:val="left" w:pos="132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5" w:history="1">
            <w:r w:rsidRPr="00AE228C">
              <w:rPr>
                <w:rStyle w:val="Hyperlink"/>
                <w:rFonts w:cs="Arial"/>
                <w:noProof/>
              </w:rPr>
              <w:t>5.1.2.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Differentiation Strategy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C4B3AE" w14:textId="77777777" w:rsidR="00B7268C" w:rsidRDefault="00B7268C">
          <w:pPr>
            <w:pStyle w:val="TOC2"/>
            <w:tabs>
              <w:tab w:val="left" w:pos="88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6" w:history="1">
            <w:r w:rsidRPr="00AE228C">
              <w:rPr>
                <w:rStyle w:val="Hyperlink"/>
                <w:rFonts w:cs="Arial"/>
                <w:noProof/>
              </w:rPr>
              <w:t>5.2.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The Ideal New Strategy for 7Bone Burger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2DD170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7" w:history="1">
            <w:r w:rsidRPr="00AE228C">
              <w:rPr>
                <w:rStyle w:val="Hyperlink"/>
                <w:rFonts w:cs="Arial"/>
                <w:noProof/>
              </w:rPr>
              <w:t>6.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Stakeholder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FC86424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8" w:history="1">
            <w:r w:rsidRPr="00AE228C">
              <w:rPr>
                <w:rStyle w:val="Hyperlink"/>
                <w:rFonts w:cs="Arial"/>
                <w:noProof/>
              </w:rPr>
              <w:t>7.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Strategic Recommendations for 7Bone Burger Company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B6AA99" w14:textId="77777777" w:rsidR="00B7268C" w:rsidRDefault="00B7268C">
          <w:pPr>
            <w:pStyle w:val="TOC1"/>
            <w:tabs>
              <w:tab w:val="left" w:pos="440"/>
              <w:tab w:val="right" w:leader="dot" w:pos="9350"/>
            </w:tabs>
            <w:rPr>
              <w:rFonts w:eastAsiaTheme="minorEastAsia"/>
              <w:noProof/>
            </w:rPr>
          </w:pPr>
          <w:hyperlink w:anchor="_Toc211924679" w:history="1">
            <w:r w:rsidRPr="00AE228C">
              <w:rPr>
                <w:rStyle w:val="Hyperlink"/>
                <w:rFonts w:cs="Arial"/>
                <w:noProof/>
              </w:rPr>
              <w:t>8.</w:t>
            </w:r>
            <w:r>
              <w:rPr>
                <w:rFonts w:eastAsiaTheme="minorEastAsia"/>
                <w:noProof/>
              </w:rPr>
              <w:tab/>
            </w:r>
            <w:r w:rsidRPr="00AE228C">
              <w:rPr>
                <w:rStyle w:val="Hyperlink"/>
                <w:rFonts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BB6A2C" w14:textId="77777777" w:rsidR="00B7268C" w:rsidRDefault="00B7268C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</w:rPr>
          </w:pPr>
          <w:hyperlink w:anchor="_Toc211924680" w:history="1">
            <w:r w:rsidRPr="00AE228C">
              <w:rPr>
                <w:rStyle w:val="Hyperlink"/>
                <w:rFonts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_Toc211924680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EC0EAC" w14:textId="00357584" w:rsidR="00564F39" w:rsidRPr="00B7268C" w:rsidRDefault="00564F39" w:rsidP="00B7268C">
          <w:pPr>
            <w:spacing w:line="360" w:lineRule="auto"/>
            <w:rPr>
              <w:rFonts w:ascii="Arial" w:hAnsi="Arial" w:cs="Arial"/>
            </w:rPr>
          </w:pPr>
          <w:r w:rsidRPr="00B7268C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C24D508" w14:textId="77777777" w:rsidR="00564F39" w:rsidRPr="00B7268C" w:rsidRDefault="00564F39" w:rsidP="00B7268C">
      <w:pPr>
        <w:spacing w:line="360" w:lineRule="auto"/>
        <w:rPr>
          <w:rFonts w:ascii="Arial" w:eastAsiaTheme="majorEastAsia" w:hAnsi="Arial" w:cs="Arial"/>
          <w:b/>
        </w:rPr>
      </w:pPr>
      <w:r w:rsidRPr="00B7268C">
        <w:rPr>
          <w:rFonts w:ascii="Arial" w:hAnsi="Arial" w:cs="Arial"/>
        </w:rPr>
        <w:br w:type="page"/>
      </w:r>
    </w:p>
    <w:p w14:paraId="2FD011AE" w14:textId="305D08BC" w:rsidR="00A51686" w:rsidRPr="00B7268C" w:rsidRDefault="00A51686" w:rsidP="00B7268C">
      <w:pPr>
        <w:pStyle w:val="Heading1"/>
        <w:numPr>
          <w:ilvl w:val="0"/>
          <w:numId w:val="3"/>
        </w:numPr>
        <w:spacing w:line="360" w:lineRule="auto"/>
        <w:rPr>
          <w:rFonts w:cs="Arial"/>
          <w:szCs w:val="22"/>
        </w:rPr>
      </w:pPr>
      <w:bookmarkStart w:id="1" w:name="_Toc211924657"/>
      <w:r w:rsidRPr="00B7268C">
        <w:rPr>
          <w:rFonts w:cs="Arial"/>
          <w:szCs w:val="22"/>
        </w:rPr>
        <w:lastRenderedPageBreak/>
        <w:t>Introduction</w:t>
      </w:r>
      <w:bookmarkEnd w:id="1"/>
      <w:r w:rsidRPr="00B7268C">
        <w:rPr>
          <w:rFonts w:cs="Arial"/>
          <w:szCs w:val="22"/>
        </w:rPr>
        <w:t xml:space="preserve"> </w:t>
      </w:r>
    </w:p>
    <w:p w14:paraId="2FB2DC94" w14:textId="0B4831C7" w:rsidR="00A51686" w:rsidRPr="00B7268C" w:rsidRDefault="008F18D7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>Strategic</w:t>
      </w:r>
      <w:r w:rsidR="00ED4B34" w:rsidRPr="00B7268C">
        <w:rPr>
          <w:rFonts w:ascii="Arial" w:hAnsi="Arial" w:cs="Arial"/>
        </w:rPr>
        <w:t xml:space="preserve"> management involves evaluating </w:t>
      </w:r>
      <w:r w:rsidR="00FC3EDB">
        <w:rPr>
          <w:rFonts w:ascii="Arial" w:hAnsi="Arial" w:cs="Arial"/>
        </w:rPr>
        <w:t xml:space="preserve">the </w:t>
      </w:r>
      <w:r w:rsidR="00FC3EDB" w:rsidRPr="00B7268C">
        <w:rPr>
          <w:rFonts w:ascii="Arial" w:hAnsi="Arial" w:cs="Arial"/>
        </w:rPr>
        <w:t>organization</w:t>
      </w:r>
      <w:r w:rsidR="00FC3EDB">
        <w:rPr>
          <w:rFonts w:ascii="Arial" w:hAnsi="Arial" w:cs="Arial"/>
        </w:rPr>
        <w:t>’</w:t>
      </w:r>
      <w:r w:rsidR="00FC3EDB" w:rsidRPr="00B7268C">
        <w:rPr>
          <w:rFonts w:ascii="Arial" w:hAnsi="Arial" w:cs="Arial"/>
        </w:rPr>
        <w:t>s</w:t>
      </w:r>
      <w:r w:rsidR="00ED4B34" w:rsidRPr="00B7268C">
        <w:rPr>
          <w:rFonts w:ascii="Arial" w:hAnsi="Arial" w:cs="Arial"/>
        </w:rPr>
        <w:t xml:space="preserve"> current situation, formulating strategies to attain their desired objectives, and implementing </w:t>
      </w:r>
      <w:r w:rsidRPr="00B7268C">
        <w:rPr>
          <w:rFonts w:ascii="Arial" w:hAnsi="Arial" w:cs="Arial"/>
        </w:rPr>
        <w:t>them</w:t>
      </w:r>
      <w:r w:rsidR="00ED4B34" w:rsidRPr="00B7268C">
        <w:rPr>
          <w:rFonts w:ascii="Arial" w:hAnsi="Arial" w:cs="Arial"/>
        </w:rPr>
        <w:t xml:space="preserve"> effectively</w:t>
      </w:r>
      <w:r w:rsidR="00181CB0" w:rsidRPr="00B7268C">
        <w:rPr>
          <w:rFonts w:ascii="Arial" w:hAnsi="Arial" w:cs="Arial"/>
        </w:rPr>
        <w:t xml:space="preserve"> (Vasudevan and Kumar, 2025)</w:t>
      </w:r>
      <w:r w:rsidR="00ED4B34" w:rsidRPr="00B7268C">
        <w:rPr>
          <w:rFonts w:ascii="Arial" w:hAnsi="Arial" w:cs="Arial"/>
        </w:rPr>
        <w:t>. It entails making fundamental decisions r</w:t>
      </w:r>
      <w:r w:rsidR="002233E7" w:rsidRPr="00B7268C">
        <w:rPr>
          <w:rFonts w:ascii="Arial" w:hAnsi="Arial" w:cs="Arial"/>
        </w:rPr>
        <w:t xml:space="preserve">egarding </w:t>
      </w:r>
      <w:r w:rsidR="008E7C55" w:rsidRPr="00B7268C">
        <w:rPr>
          <w:rFonts w:ascii="Arial" w:hAnsi="Arial" w:cs="Arial"/>
        </w:rPr>
        <w:t>positioning</w:t>
      </w:r>
      <w:r w:rsidR="002233E7" w:rsidRPr="00B7268C">
        <w:rPr>
          <w:rFonts w:ascii="Arial" w:hAnsi="Arial" w:cs="Arial"/>
        </w:rPr>
        <w:t xml:space="preserve"> </w:t>
      </w:r>
      <w:r w:rsidR="00FC3EDB" w:rsidRPr="00B7268C">
        <w:rPr>
          <w:rFonts w:ascii="Arial" w:hAnsi="Arial" w:cs="Arial"/>
        </w:rPr>
        <w:t>organizations</w:t>
      </w:r>
      <w:r w:rsidR="002233E7" w:rsidRPr="00B7268C">
        <w:rPr>
          <w:rFonts w:ascii="Arial" w:hAnsi="Arial" w:cs="Arial"/>
        </w:rPr>
        <w:t xml:space="preserve"> in the </w:t>
      </w:r>
      <w:r w:rsidR="008E7C55" w:rsidRPr="00B7268C">
        <w:rPr>
          <w:rFonts w:ascii="Arial" w:hAnsi="Arial" w:cs="Arial"/>
        </w:rPr>
        <w:t>marketplace</w:t>
      </w:r>
      <w:r w:rsidR="002233E7" w:rsidRPr="00B7268C">
        <w:rPr>
          <w:rFonts w:ascii="Arial" w:hAnsi="Arial" w:cs="Arial"/>
        </w:rPr>
        <w:t xml:space="preserve"> to achieve a competitive advantage.</w:t>
      </w:r>
      <w:r w:rsidR="00F716F5" w:rsidRPr="00B7268C">
        <w:rPr>
          <w:rFonts w:ascii="Arial" w:hAnsi="Arial" w:cs="Arial"/>
        </w:rPr>
        <w:t xml:space="preserve"> </w:t>
      </w:r>
      <w:r w:rsidR="00BE151D" w:rsidRPr="00B7268C">
        <w:rPr>
          <w:rFonts w:ascii="Arial" w:hAnsi="Arial" w:cs="Arial"/>
        </w:rPr>
        <w:t>Environmental scanning to evaluate internal and external factors likely to af</w:t>
      </w:r>
      <w:r w:rsidR="006E720B" w:rsidRPr="00B7268C">
        <w:rPr>
          <w:rFonts w:ascii="Arial" w:hAnsi="Arial" w:cs="Arial"/>
        </w:rPr>
        <w:t xml:space="preserve">fect </w:t>
      </w:r>
      <w:r w:rsidR="00FC3EDB" w:rsidRPr="00B7268C">
        <w:rPr>
          <w:rFonts w:ascii="Arial" w:hAnsi="Arial" w:cs="Arial"/>
        </w:rPr>
        <w:t>organizations</w:t>
      </w:r>
      <w:r w:rsidR="006E720B" w:rsidRPr="00B7268C">
        <w:rPr>
          <w:rFonts w:ascii="Arial" w:hAnsi="Arial" w:cs="Arial"/>
        </w:rPr>
        <w:t>, strategy formulation</w:t>
      </w:r>
      <w:r w:rsidR="00C20477" w:rsidRPr="00B7268C">
        <w:rPr>
          <w:rFonts w:ascii="Arial" w:hAnsi="Arial" w:cs="Arial"/>
        </w:rPr>
        <w:t>,</w:t>
      </w:r>
      <w:r w:rsidR="006E720B" w:rsidRPr="00B7268C">
        <w:rPr>
          <w:rFonts w:ascii="Arial" w:hAnsi="Arial" w:cs="Arial"/>
        </w:rPr>
        <w:t xml:space="preserve"> and implementation. </w:t>
      </w:r>
      <w:r w:rsidR="00685B25" w:rsidRPr="00B7268C">
        <w:rPr>
          <w:rFonts w:ascii="Arial" w:hAnsi="Arial" w:cs="Arial"/>
        </w:rPr>
        <w:t>S</w:t>
      </w:r>
      <w:r w:rsidR="00210FAA" w:rsidRPr="00B7268C">
        <w:rPr>
          <w:rFonts w:ascii="Arial" w:hAnsi="Arial" w:cs="Arial"/>
        </w:rPr>
        <w:t xml:space="preserve">trategic management </w:t>
      </w:r>
      <w:r w:rsidR="00B411CF" w:rsidRPr="00B7268C">
        <w:rPr>
          <w:rFonts w:ascii="Arial" w:hAnsi="Arial" w:cs="Arial"/>
        </w:rPr>
        <w:t>frameworks</w:t>
      </w:r>
      <w:r w:rsidR="00210FAA" w:rsidRPr="00B7268C">
        <w:rPr>
          <w:rFonts w:ascii="Arial" w:hAnsi="Arial" w:cs="Arial"/>
        </w:rPr>
        <w:t xml:space="preserve"> such as </w:t>
      </w:r>
      <w:r w:rsidR="00B411CF" w:rsidRPr="00B7268C">
        <w:rPr>
          <w:rFonts w:ascii="Arial" w:hAnsi="Arial" w:cs="Arial"/>
        </w:rPr>
        <w:t>PESTLE and SWOT analysis</w:t>
      </w:r>
      <w:r w:rsidR="00210FAA" w:rsidRPr="00B7268C">
        <w:rPr>
          <w:rFonts w:ascii="Arial" w:hAnsi="Arial" w:cs="Arial"/>
        </w:rPr>
        <w:t xml:space="preserve"> can enable </w:t>
      </w:r>
      <w:r w:rsidR="00FC3EDB" w:rsidRPr="00B7268C">
        <w:rPr>
          <w:rFonts w:ascii="Arial" w:hAnsi="Arial" w:cs="Arial"/>
        </w:rPr>
        <w:t>organizations</w:t>
      </w:r>
      <w:r w:rsidR="00210FAA" w:rsidRPr="00B7268C">
        <w:rPr>
          <w:rFonts w:ascii="Arial" w:hAnsi="Arial" w:cs="Arial"/>
        </w:rPr>
        <w:t xml:space="preserve"> to identify their internal capabilities and weaknesses</w:t>
      </w:r>
      <w:r w:rsidR="007D06E2" w:rsidRPr="00B7268C">
        <w:rPr>
          <w:rFonts w:ascii="Arial" w:hAnsi="Arial" w:cs="Arial"/>
        </w:rPr>
        <w:t>, and</w:t>
      </w:r>
      <w:r w:rsidR="00210FAA" w:rsidRPr="00B7268C">
        <w:rPr>
          <w:rFonts w:ascii="Arial" w:hAnsi="Arial" w:cs="Arial"/>
        </w:rPr>
        <w:t xml:space="preserve"> </w:t>
      </w:r>
      <w:r w:rsidR="00B411CF" w:rsidRPr="00B7268C">
        <w:rPr>
          <w:rFonts w:ascii="Arial" w:hAnsi="Arial" w:cs="Arial"/>
        </w:rPr>
        <w:t>threats and opportunities in the external business environment</w:t>
      </w:r>
      <w:r w:rsidR="00181CB0" w:rsidRPr="00B7268C">
        <w:rPr>
          <w:rFonts w:ascii="Arial" w:hAnsi="Arial" w:cs="Arial"/>
        </w:rPr>
        <w:t xml:space="preserve"> (Sammut</w:t>
      </w:r>
      <w:r w:rsidR="00181CB0" w:rsidRPr="00B7268C">
        <w:rPr>
          <w:rFonts w:ascii="Cambria Math" w:hAnsi="Cambria Math" w:cs="Cambria Math"/>
        </w:rPr>
        <w:t>‐</w:t>
      </w:r>
      <w:r w:rsidR="00181CB0" w:rsidRPr="00B7268C">
        <w:rPr>
          <w:rFonts w:ascii="Arial" w:hAnsi="Arial" w:cs="Arial"/>
        </w:rPr>
        <w:t>Bonnici, 2015)</w:t>
      </w:r>
      <w:r w:rsidR="00685B25" w:rsidRPr="00B7268C">
        <w:rPr>
          <w:rFonts w:ascii="Arial" w:hAnsi="Arial" w:cs="Arial"/>
        </w:rPr>
        <w:t xml:space="preserve">. </w:t>
      </w:r>
      <w:r w:rsidR="006E720B" w:rsidRPr="00B7268C">
        <w:rPr>
          <w:rFonts w:ascii="Arial" w:hAnsi="Arial" w:cs="Arial"/>
        </w:rPr>
        <w:t>This report focuses on the strategic analysis of 7Bone Burger Company</w:t>
      </w:r>
      <w:r w:rsidR="000B227E" w:rsidRPr="00B7268C">
        <w:rPr>
          <w:rFonts w:ascii="Arial" w:hAnsi="Arial" w:cs="Arial"/>
        </w:rPr>
        <w:t>. The report covers the company</w:t>
      </w:r>
      <w:r w:rsidR="003D25A0">
        <w:rPr>
          <w:rFonts w:ascii="Arial" w:hAnsi="Arial" w:cs="Arial"/>
        </w:rPr>
        <w:t>'</w:t>
      </w:r>
      <w:r w:rsidR="000B227E" w:rsidRPr="00B7268C">
        <w:rPr>
          <w:rFonts w:ascii="Arial" w:hAnsi="Arial" w:cs="Arial"/>
        </w:rPr>
        <w:t>s current strategic directions and goals, its competitive positioning, and available strategic growth choices to select the most sustainable strategy for its long-term future based on Porter</w:t>
      </w:r>
      <w:r w:rsidR="003D25A0">
        <w:rPr>
          <w:rFonts w:ascii="Arial" w:hAnsi="Arial" w:cs="Arial"/>
        </w:rPr>
        <w:t>'</w:t>
      </w:r>
      <w:r w:rsidR="000B227E" w:rsidRPr="00B7268C">
        <w:rPr>
          <w:rFonts w:ascii="Arial" w:hAnsi="Arial" w:cs="Arial"/>
        </w:rPr>
        <w:t xml:space="preserve">s Generic Strategies. The report also covers </w:t>
      </w:r>
      <w:r w:rsidR="006B0A05" w:rsidRPr="00B7268C">
        <w:rPr>
          <w:rFonts w:ascii="Arial" w:hAnsi="Arial" w:cs="Arial"/>
        </w:rPr>
        <w:t>stakeholder analysis, including their expectations and relative power based on Mendelow</w:t>
      </w:r>
      <w:r w:rsidR="003D25A0">
        <w:rPr>
          <w:rFonts w:ascii="Arial" w:hAnsi="Arial" w:cs="Arial"/>
        </w:rPr>
        <w:t>'</w:t>
      </w:r>
      <w:r w:rsidR="006B0A05" w:rsidRPr="00B7268C">
        <w:rPr>
          <w:rFonts w:ascii="Arial" w:hAnsi="Arial" w:cs="Arial"/>
        </w:rPr>
        <w:t>s Matrix</w:t>
      </w:r>
      <w:r w:rsidR="00C20477" w:rsidRPr="00B7268C">
        <w:rPr>
          <w:rFonts w:ascii="Arial" w:hAnsi="Arial" w:cs="Arial"/>
        </w:rPr>
        <w:t>,</w:t>
      </w:r>
      <w:r w:rsidR="006B0A05" w:rsidRPr="00B7268C">
        <w:rPr>
          <w:rFonts w:ascii="Arial" w:hAnsi="Arial" w:cs="Arial"/>
        </w:rPr>
        <w:t xml:space="preserve"> and provides key strategic recommendations. </w:t>
      </w:r>
    </w:p>
    <w:p w14:paraId="420795CE" w14:textId="4110BCC4" w:rsidR="006B0A05" w:rsidRPr="00B7268C" w:rsidRDefault="003456F2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b w:val="0"/>
          <w:szCs w:val="22"/>
        </w:rPr>
      </w:pPr>
      <w:bookmarkStart w:id="2" w:name="_Toc211924658"/>
      <w:r w:rsidRPr="00B7268C">
        <w:rPr>
          <w:rFonts w:cs="Arial"/>
          <w:szCs w:val="22"/>
        </w:rPr>
        <w:t>Overview of 7Bone Burger Company</w:t>
      </w:r>
      <w:bookmarkEnd w:id="2"/>
    </w:p>
    <w:p w14:paraId="22D5BED3" w14:textId="7E8CB460" w:rsidR="003456F2" w:rsidRPr="00B7268C" w:rsidRDefault="003456F2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Matt Mollicone established 7Bone Burger </w:t>
      </w:r>
      <w:r w:rsidR="008E7C55" w:rsidRPr="00B7268C">
        <w:rPr>
          <w:rFonts w:ascii="Arial" w:hAnsi="Arial" w:cs="Arial"/>
        </w:rPr>
        <w:t>Co. in 2013 in Southampton, UK,</w:t>
      </w:r>
      <w:r w:rsidRPr="00B7268C">
        <w:rPr>
          <w:rFonts w:ascii="Arial" w:hAnsi="Arial" w:cs="Arial"/>
        </w:rPr>
        <w:t xml:space="preserve"> to offer proper American comfort food, juicy pink burgers, and dirty satisfaction</w:t>
      </w:r>
      <w:r w:rsidR="004355D4" w:rsidRPr="00B7268C">
        <w:rPr>
          <w:rFonts w:ascii="Arial" w:hAnsi="Arial" w:cs="Arial"/>
        </w:rPr>
        <w:t xml:space="preserve"> (The Local Food Festival, 2025)</w:t>
      </w:r>
      <w:r w:rsidRPr="00B7268C">
        <w:rPr>
          <w:rFonts w:ascii="Arial" w:hAnsi="Arial" w:cs="Arial"/>
        </w:rPr>
        <w:t xml:space="preserve">. Initially, the restaurant </w:t>
      </w:r>
      <w:r w:rsidR="008E7C55" w:rsidRPr="00B7268C">
        <w:rPr>
          <w:rFonts w:ascii="Arial" w:hAnsi="Arial" w:cs="Arial"/>
        </w:rPr>
        <w:t xml:space="preserve">began as a street food stall in Southampton, where Mollicone opened his first restaurant in </w:t>
      </w:r>
      <w:proofErr w:type="spellStart"/>
      <w:r w:rsidR="008E7C55" w:rsidRPr="00B7268C">
        <w:rPr>
          <w:rFonts w:ascii="Arial" w:hAnsi="Arial" w:cs="Arial"/>
        </w:rPr>
        <w:t>Portswood</w:t>
      </w:r>
      <w:proofErr w:type="spellEnd"/>
      <w:r w:rsidR="008E7C55" w:rsidRPr="00B7268C">
        <w:rPr>
          <w:rFonts w:ascii="Arial" w:hAnsi="Arial" w:cs="Arial"/>
        </w:rPr>
        <w:t>, which</w:t>
      </w:r>
      <w:r w:rsidRPr="00B7268C">
        <w:rPr>
          <w:rFonts w:ascii="Arial" w:hAnsi="Arial" w:cs="Arial"/>
        </w:rPr>
        <w:t xml:space="preserve"> swiftly became a </w:t>
      </w:r>
      <w:r w:rsidR="00FC3EDB" w:rsidRPr="00B7268C">
        <w:rPr>
          <w:rFonts w:ascii="Arial" w:hAnsi="Arial" w:cs="Arial"/>
        </w:rPr>
        <w:t>favorite</w:t>
      </w:r>
      <w:r w:rsidRPr="00B7268C">
        <w:rPr>
          <w:rFonts w:ascii="Arial" w:hAnsi="Arial" w:cs="Arial"/>
        </w:rPr>
        <w:t xml:space="preserve"> among families, young professionals, and students</w:t>
      </w:r>
      <w:r w:rsidR="006A18E4" w:rsidRPr="00B7268C">
        <w:rPr>
          <w:rFonts w:ascii="Arial" w:hAnsi="Arial" w:cs="Arial"/>
        </w:rPr>
        <w:t xml:space="preserve"> who frequented </w:t>
      </w:r>
      <w:r w:rsidR="008E7C55" w:rsidRPr="00B7268C">
        <w:rPr>
          <w:rFonts w:ascii="Arial" w:hAnsi="Arial" w:cs="Arial"/>
        </w:rPr>
        <w:t>it</w:t>
      </w:r>
      <w:r w:rsidR="006A18E4" w:rsidRPr="00B7268C">
        <w:rPr>
          <w:rFonts w:ascii="Arial" w:hAnsi="Arial" w:cs="Arial"/>
        </w:rPr>
        <w:t xml:space="preserve"> for dinners. The restaurant has continued to expand its operations in England and currently boasts over 10 branches across the United Kingdom</w:t>
      </w:r>
      <w:r w:rsidR="004355D4" w:rsidRPr="00B7268C">
        <w:rPr>
          <w:rFonts w:ascii="Arial" w:hAnsi="Arial" w:cs="Arial"/>
        </w:rPr>
        <w:t xml:space="preserve"> (The Local Food Festival, 2025)</w:t>
      </w:r>
      <w:r w:rsidR="006A18E4" w:rsidRPr="00B7268C">
        <w:rPr>
          <w:rFonts w:ascii="Arial" w:hAnsi="Arial" w:cs="Arial"/>
        </w:rPr>
        <w:t xml:space="preserve">. The </w:t>
      </w:r>
      <w:r w:rsidR="008E7C55" w:rsidRPr="00B7268C">
        <w:rPr>
          <w:rFonts w:ascii="Arial" w:hAnsi="Arial" w:cs="Arial"/>
        </w:rPr>
        <w:t>company aims</w:t>
      </w:r>
      <w:r w:rsidR="006A18E4" w:rsidRPr="00B7268C">
        <w:rPr>
          <w:rFonts w:ascii="Arial" w:hAnsi="Arial" w:cs="Arial"/>
        </w:rPr>
        <w:t xml:space="preserve"> to offer the best possible burger in the UK, served by great individuals in a relaxed environment. The restaurant is built on three fundamental values</w:t>
      </w:r>
      <w:r w:rsidR="008E7C55" w:rsidRPr="00B7268C">
        <w:rPr>
          <w:rFonts w:ascii="Arial" w:hAnsi="Arial" w:cs="Arial"/>
        </w:rPr>
        <w:t>: great</w:t>
      </w:r>
      <w:r w:rsidR="006A18E4" w:rsidRPr="00B7268C">
        <w:rPr>
          <w:rFonts w:ascii="Arial" w:hAnsi="Arial" w:cs="Arial"/>
        </w:rPr>
        <w:t xml:space="preserve"> </w:t>
      </w:r>
      <w:proofErr w:type="gramStart"/>
      <w:r w:rsidR="006A18E4" w:rsidRPr="00B7268C">
        <w:rPr>
          <w:rFonts w:ascii="Arial" w:hAnsi="Arial" w:cs="Arial"/>
        </w:rPr>
        <w:t>patties</w:t>
      </w:r>
      <w:proofErr w:type="gramEnd"/>
      <w:r w:rsidR="006A18E4" w:rsidRPr="00B7268C">
        <w:rPr>
          <w:rFonts w:ascii="Arial" w:hAnsi="Arial" w:cs="Arial"/>
        </w:rPr>
        <w:t>, great people, and great personality</w:t>
      </w:r>
      <w:r w:rsidR="00D65582" w:rsidRPr="00B7268C">
        <w:rPr>
          <w:rFonts w:ascii="Arial" w:hAnsi="Arial" w:cs="Arial"/>
        </w:rPr>
        <w:t xml:space="preserve">. </w:t>
      </w:r>
      <w:r w:rsidR="00DF08B3" w:rsidRPr="00B7268C">
        <w:rPr>
          <w:rFonts w:ascii="Arial" w:hAnsi="Arial" w:cs="Arial"/>
        </w:rPr>
        <w:t xml:space="preserve">Apart from </w:t>
      </w:r>
      <w:proofErr w:type="spellStart"/>
      <w:r w:rsidR="004A75C8" w:rsidRPr="00B7268C">
        <w:rPr>
          <w:rFonts w:ascii="Arial" w:hAnsi="Arial" w:cs="Arial"/>
        </w:rPr>
        <w:t>prioritising</w:t>
      </w:r>
      <w:proofErr w:type="spellEnd"/>
      <w:r w:rsidR="00DF08B3" w:rsidRPr="00B7268C">
        <w:rPr>
          <w:rFonts w:ascii="Arial" w:hAnsi="Arial" w:cs="Arial"/>
        </w:rPr>
        <w:t xml:space="preserve"> the quality of their food products, 7Bone Burger also focuses on food safety</w:t>
      </w:r>
      <w:r w:rsidR="008E7C55" w:rsidRPr="00B7268C">
        <w:rPr>
          <w:rFonts w:ascii="Arial" w:hAnsi="Arial" w:cs="Arial"/>
        </w:rPr>
        <w:t>,</w:t>
      </w:r>
      <w:r w:rsidR="00DF08B3" w:rsidRPr="00B7268C">
        <w:rPr>
          <w:rFonts w:ascii="Arial" w:hAnsi="Arial" w:cs="Arial"/>
        </w:rPr>
        <w:t xml:space="preserve"> as demonstrated in their recent FSA Approval to serve the pink burgers in the UK</w:t>
      </w:r>
      <w:r w:rsidR="004355D4" w:rsidRPr="00B7268C">
        <w:rPr>
          <w:rFonts w:ascii="Arial" w:hAnsi="Arial" w:cs="Arial"/>
        </w:rPr>
        <w:t xml:space="preserve"> (The Local Food Festival, 2025)</w:t>
      </w:r>
      <w:r w:rsidR="00DF08B3" w:rsidRPr="00B7268C">
        <w:rPr>
          <w:rFonts w:ascii="Arial" w:hAnsi="Arial" w:cs="Arial"/>
        </w:rPr>
        <w:t xml:space="preserve">. Also, apart from its beef patties, the restaurant </w:t>
      </w:r>
      <w:r w:rsidR="008E7C55" w:rsidRPr="00B7268C">
        <w:rPr>
          <w:rFonts w:ascii="Arial" w:hAnsi="Arial" w:cs="Arial"/>
        </w:rPr>
        <w:t>offers a fantastic selection of unrestricted chicken burgers, New York-style</w:t>
      </w:r>
      <w:r w:rsidR="00DF08B3" w:rsidRPr="00B7268C">
        <w:rPr>
          <w:rFonts w:ascii="Arial" w:hAnsi="Arial" w:cs="Arial"/>
        </w:rPr>
        <w:t xml:space="preserve"> hot dogs, and </w:t>
      </w:r>
      <w:r w:rsidR="00A64EAC" w:rsidRPr="00B7268C">
        <w:rPr>
          <w:rFonts w:ascii="Arial" w:hAnsi="Arial" w:cs="Arial"/>
        </w:rPr>
        <w:t>outstanding</w:t>
      </w:r>
      <w:r w:rsidR="00DF08B3" w:rsidRPr="00B7268C">
        <w:rPr>
          <w:rFonts w:ascii="Arial" w:hAnsi="Arial" w:cs="Arial"/>
        </w:rPr>
        <w:t xml:space="preserve"> vegetarian and vegan offerings. </w:t>
      </w:r>
    </w:p>
    <w:p w14:paraId="6C031D3A" w14:textId="7C624F7C" w:rsidR="00232271" w:rsidRPr="00B7268C" w:rsidRDefault="00232271" w:rsidP="00B7268C">
      <w:pPr>
        <w:pStyle w:val="Heading1"/>
        <w:numPr>
          <w:ilvl w:val="0"/>
          <w:numId w:val="3"/>
        </w:numPr>
        <w:spacing w:line="360" w:lineRule="auto"/>
        <w:rPr>
          <w:rFonts w:cs="Arial"/>
          <w:szCs w:val="22"/>
        </w:rPr>
      </w:pPr>
      <w:bookmarkStart w:id="3" w:name="_Toc211924659"/>
      <w:r w:rsidRPr="00B7268C">
        <w:rPr>
          <w:rFonts w:cs="Arial"/>
          <w:szCs w:val="22"/>
        </w:rPr>
        <w:t>7Bone Burger Co</w:t>
      </w:r>
      <w:r w:rsidR="003D25A0">
        <w:rPr>
          <w:rFonts w:cs="Arial"/>
          <w:szCs w:val="22"/>
        </w:rPr>
        <w:t>'</w:t>
      </w:r>
      <w:r w:rsidRPr="00B7268C">
        <w:rPr>
          <w:rFonts w:cs="Arial"/>
          <w:szCs w:val="22"/>
        </w:rPr>
        <w:t>s Current Strategic Direction and Goals</w:t>
      </w:r>
      <w:bookmarkEnd w:id="3"/>
    </w:p>
    <w:p w14:paraId="1BCAF9EB" w14:textId="27E251FB" w:rsidR="003F5F41" w:rsidRPr="00B7268C" w:rsidRDefault="003F5F41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szCs w:val="22"/>
        </w:rPr>
      </w:pPr>
      <w:bookmarkStart w:id="4" w:name="_Toc211924660"/>
      <w:r w:rsidRPr="00B7268C">
        <w:rPr>
          <w:rFonts w:cs="Arial"/>
          <w:szCs w:val="22"/>
        </w:rPr>
        <w:t>Vision</w:t>
      </w:r>
      <w:bookmarkEnd w:id="4"/>
      <w:r w:rsidRPr="00B7268C">
        <w:rPr>
          <w:rFonts w:cs="Arial"/>
          <w:szCs w:val="22"/>
        </w:rPr>
        <w:t xml:space="preserve"> </w:t>
      </w:r>
    </w:p>
    <w:p w14:paraId="3F020823" w14:textId="563319EC" w:rsidR="0028241E" w:rsidRPr="00B7268C" w:rsidRDefault="003F5F41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7Bone Burger Company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vision is to become the </w:t>
      </w:r>
      <w:r w:rsidR="0028241E" w:rsidRPr="00B7268C">
        <w:rPr>
          <w:rFonts w:ascii="Arial" w:hAnsi="Arial" w:cs="Arial"/>
        </w:rPr>
        <w:t xml:space="preserve">best fast-casual American-style burger restaurant in the United Kingdom </w:t>
      </w:r>
    </w:p>
    <w:p w14:paraId="4C12B755" w14:textId="35C82E6C" w:rsidR="0028241E" w:rsidRPr="00B7268C" w:rsidRDefault="0028241E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szCs w:val="22"/>
        </w:rPr>
      </w:pPr>
      <w:bookmarkStart w:id="5" w:name="_Toc211924661"/>
      <w:r w:rsidRPr="00B7268C">
        <w:rPr>
          <w:rFonts w:cs="Arial"/>
          <w:szCs w:val="22"/>
        </w:rPr>
        <w:lastRenderedPageBreak/>
        <w:t>Mission</w:t>
      </w:r>
      <w:bookmarkEnd w:id="5"/>
      <w:r w:rsidRPr="00B7268C">
        <w:rPr>
          <w:rFonts w:cs="Arial"/>
          <w:szCs w:val="22"/>
        </w:rPr>
        <w:t xml:space="preserve"> </w:t>
      </w:r>
    </w:p>
    <w:p w14:paraId="4F0EEE13" w14:textId="07A77BF0" w:rsidR="0078279E" w:rsidRPr="00B7268C" w:rsidRDefault="0028241E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To offer the best possible burger in the UK, served by great individuals in a relaxed environment.</w:t>
      </w:r>
    </w:p>
    <w:p w14:paraId="2AFB5E66" w14:textId="6E47AEEF" w:rsidR="0028241E" w:rsidRPr="00B7268C" w:rsidRDefault="0028241E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szCs w:val="22"/>
        </w:rPr>
      </w:pPr>
      <w:bookmarkStart w:id="6" w:name="_Toc211924662"/>
      <w:r w:rsidRPr="00B7268C">
        <w:rPr>
          <w:rFonts w:cs="Arial"/>
          <w:szCs w:val="22"/>
        </w:rPr>
        <w:t>Objectives</w:t>
      </w:r>
      <w:bookmarkEnd w:id="6"/>
      <w:r w:rsidRPr="00B7268C">
        <w:rPr>
          <w:rFonts w:cs="Arial"/>
          <w:szCs w:val="22"/>
        </w:rPr>
        <w:t xml:space="preserve"> </w:t>
      </w:r>
    </w:p>
    <w:p w14:paraId="0345C27B" w14:textId="77777777" w:rsidR="006676BC" w:rsidRPr="00B7268C" w:rsidRDefault="0028241E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  <w:b/>
          <w:bCs/>
        </w:rPr>
        <w:t>Growth objective</w:t>
      </w:r>
      <w:r w:rsidRPr="00B7268C">
        <w:rPr>
          <w:rFonts w:ascii="Arial" w:hAnsi="Arial" w:cs="Arial"/>
        </w:rPr>
        <w:t xml:space="preserve">: 7Bone Burger Company seeks to </w:t>
      </w:r>
      <w:r w:rsidR="006676BC" w:rsidRPr="00B7268C">
        <w:rPr>
          <w:rFonts w:ascii="Arial" w:hAnsi="Arial" w:cs="Arial"/>
        </w:rPr>
        <w:t xml:space="preserve">open new restaurant branches across the UK to achieve its vision of becoming the best burger restaurant in the country. </w:t>
      </w:r>
    </w:p>
    <w:p w14:paraId="042C1492" w14:textId="293888A5" w:rsidR="006676BC" w:rsidRPr="00B7268C" w:rsidRDefault="006676BC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  <w:b/>
          <w:bCs/>
        </w:rPr>
        <w:t>Customer experience objective</w:t>
      </w:r>
      <w:r w:rsidRPr="00B7268C">
        <w:rPr>
          <w:rFonts w:ascii="Arial" w:hAnsi="Arial" w:cs="Arial"/>
        </w:rPr>
        <w:t xml:space="preserve">: 7Bone Burger Company seeks to offer </w:t>
      </w:r>
      <w:r w:rsidR="004B175E" w:rsidRPr="00B7268C">
        <w:rPr>
          <w:rFonts w:ascii="Arial" w:hAnsi="Arial" w:cs="Arial"/>
        </w:rPr>
        <w:t>quality</w:t>
      </w:r>
      <w:r w:rsidRPr="00B7268C">
        <w:rPr>
          <w:rFonts w:ascii="Arial" w:hAnsi="Arial" w:cs="Arial"/>
        </w:rPr>
        <w:t xml:space="preserve"> American-inspired comfort food, juicy pink burgers, and dirty satisfaction</w:t>
      </w:r>
      <w:r w:rsidR="004B175E" w:rsidRPr="00B7268C">
        <w:rPr>
          <w:rFonts w:ascii="Arial" w:hAnsi="Arial" w:cs="Arial"/>
        </w:rPr>
        <w:t xml:space="preserve"> served by great people.</w:t>
      </w:r>
      <w:r w:rsidRPr="00B7268C">
        <w:rPr>
          <w:rFonts w:ascii="Arial" w:hAnsi="Arial" w:cs="Arial"/>
        </w:rPr>
        <w:t xml:space="preserve"> </w:t>
      </w:r>
    </w:p>
    <w:p w14:paraId="7726C9CA" w14:textId="77777777" w:rsidR="00FA6D9C" w:rsidRPr="00B7268C" w:rsidRDefault="006676BC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  <w:b/>
          <w:bCs/>
        </w:rPr>
        <w:t>Operational excellence objective</w:t>
      </w:r>
      <w:r w:rsidRPr="00B7268C">
        <w:rPr>
          <w:rFonts w:ascii="Arial" w:hAnsi="Arial" w:cs="Arial"/>
        </w:rPr>
        <w:t xml:space="preserve">: 7Bone Burger Company strives to guarantee consistent food </w:t>
      </w:r>
      <w:r w:rsidR="004B175E" w:rsidRPr="00B7268C">
        <w:rPr>
          <w:rFonts w:ascii="Arial" w:hAnsi="Arial" w:cs="Arial"/>
        </w:rPr>
        <w:t xml:space="preserve">and service </w:t>
      </w:r>
      <w:r w:rsidRPr="00B7268C">
        <w:rPr>
          <w:rFonts w:ascii="Arial" w:hAnsi="Arial" w:cs="Arial"/>
        </w:rPr>
        <w:t>quality in all its restaurant branches</w:t>
      </w:r>
      <w:r w:rsidR="00FA6D9C" w:rsidRPr="00B7268C">
        <w:rPr>
          <w:rFonts w:ascii="Arial" w:hAnsi="Arial" w:cs="Arial"/>
        </w:rPr>
        <w:t>.</w:t>
      </w:r>
    </w:p>
    <w:p w14:paraId="1BC6649E" w14:textId="06DE4FA0" w:rsidR="003F5F41" w:rsidRPr="00B7268C" w:rsidRDefault="004A75C8" w:rsidP="00B7268C">
      <w:pPr>
        <w:spacing w:line="360" w:lineRule="auto"/>
        <w:rPr>
          <w:rFonts w:ascii="Arial" w:hAnsi="Arial" w:cs="Arial"/>
        </w:rPr>
      </w:pPr>
      <w:proofErr w:type="spellStart"/>
      <w:r w:rsidRPr="00B7268C">
        <w:rPr>
          <w:rFonts w:ascii="Arial" w:hAnsi="Arial" w:cs="Arial"/>
          <w:b/>
          <w:bCs/>
        </w:rPr>
        <w:t>Organisational</w:t>
      </w:r>
      <w:proofErr w:type="spellEnd"/>
      <w:r w:rsidR="00FA6D9C" w:rsidRPr="00B7268C">
        <w:rPr>
          <w:rFonts w:ascii="Arial" w:hAnsi="Arial" w:cs="Arial"/>
          <w:b/>
          <w:bCs/>
        </w:rPr>
        <w:t xml:space="preserve"> culture</w:t>
      </w:r>
      <w:r w:rsidR="00645E17" w:rsidRPr="00B7268C">
        <w:rPr>
          <w:rFonts w:ascii="Arial" w:hAnsi="Arial" w:cs="Arial"/>
          <w:b/>
          <w:bCs/>
        </w:rPr>
        <w:t xml:space="preserve"> objective</w:t>
      </w:r>
      <w:proofErr w:type="gramStart"/>
      <w:r w:rsidR="00FA6D9C" w:rsidRPr="00B7268C">
        <w:rPr>
          <w:rFonts w:ascii="Arial" w:hAnsi="Arial" w:cs="Arial"/>
        </w:rPr>
        <w:t xml:space="preserve">: </w:t>
      </w:r>
      <w:r w:rsidR="004B175E" w:rsidRPr="00B7268C">
        <w:rPr>
          <w:rFonts w:ascii="Arial" w:hAnsi="Arial" w:cs="Arial"/>
        </w:rPr>
        <w:t xml:space="preserve"> </w:t>
      </w:r>
      <w:r w:rsidR="00FA6D9C" w:rsidRPr="00B7268C">
        <w:rPr>
          <w:rFonts w:ascii="Arial" w:hAnsi="Arial" w:cs="Arial"/>
        </w:rPr>
        <w:t>7</w:t>
      </w:r>
      <w:proofErr w:type="gramEnd"/>
      <w:r w:rsidR="00FA6D9C" w:rsidRPr="00B7268C">
        <w:rPr>
          <w:rFonts w:ascii="Arial" w:hAnsi="Arial" w:cs="Arial"/>
        </w:rPr>
        <w:t xml:space="preserve">Bone Burger strives to build a family-like working environment by supporting all workers and offering them growth and development opportunities. </w:t>
      </w:r>
    </w:p>
    <w:p w14:paraId="45FCD66E" w14:textId="27908CFE" w:rsidR="006E4C01" w:rsidRPr="00B7268C" w:rsidRDefault="00645E17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  <w:b/>
          <w:bCs/>
        </w:rPr>
        <w:t>Brand objective</w:t>
      </w:r>
      <w:r w:rsidRPr="00B7268C">
        <w:rPr>
          <w:rFonts w:ascii="Arial" w:hAnsi="Arial" w:cs="Arial"/>
        </w:rPr>
        <w:t>: 7Bone Burger strives to build its brand personality</w:t>
      </w:r>
      <w:r w:rsidR="004A75C8" w:rsidRPr="00B7268C">
        <w:rPr>
          <w:rFonts w:ascii="Arial" w:hAnsi="Arial" w:cs="Arial"/>
        </w:rPr>
        <w:t xml:space="preserve">, which </w:t>
      </w:r>
      <w:r w:rsidR="008F18D7" w:rsidRPr="00B7268C">
        <w:rPr>
          <w:rFonts w:ascii="Arial" w:hAnsi="Arial" w:cs="Arial"/>
        </w:rPr>
        <w:t>is established by great people, great personalities, and great burgers</w:t>
      </w:r>
      <w:r w:rsidRPr="00B7268C">
        <w:rPr>
          <w:rFonts w:ascii="Arial" w:hAnsi="Arial" w:cs="Arial"/>
        </w:rPr>
        <w:t xml:space="preserve">. </w:t>
      </w:r>
    </w:p>
    <w:p w14:paraId="735C08CF" w14:textId="33198CEE" w:rsidR="00C20477" w:rsidRPr="00B7268C" w:rsidRDefault="00192F42" w:rsidP="00B7268C">
      <w:pPr>
        <w:pStyle w:val="Heading1"/>
        <w:numPr>
          <w:ilvl w:val="0"/>
          <w:numId w:val="3"/>
        </w:numPr>
        <w:spacing w:line="360" w:lineRule="auto"/>
        <w:rPr>
          <w:rFonts w:cs="Arial"/>
          <w:szCs w:val="22"/>
        </w:rPr>
      </w:pPr>
      <w:bookmarkStart w:id="7" w:name="_Toc211924663"/>
      <w:r w:rsidRPr="00B7268C">
        <w:rPr>
          <w:rFonts w:cs="Arial"/>
          <w:szCs w:val="22"/>
        </w:rPr>
        <w:t xml:space="preserve">Environmental Scanning and </w:t>
      </w:r>
      <w:r w:rsidR="004A75C8" w:rsidRPr="00B7268C">
        <w:rPr>
          <w:rFonts w:cs="Arial"/>
          <w:szCs w:val="22"/>
        </w:rPr>
        <w:t>Analysis</w:t>
      </w:r>
      <w:r w:rsidRPr="00B7268C">
        <w:rPr>
          <w:rFonts w:cs="Arial"/>
          <w:szCs w:val="22"/>
        </w:rPr>
        <w:t xml:space="preserve"> of 7Bone Burger</w:t>
      </w:r>
      <w:r w:rsidR="003D25A0">
        <w:rPr>
          <w:rFonts w:cs="Arial"/>
          <w:szCs w:val="22"/>
        </w:rPr>
        <w:t>'</w:t>
      </w:r>
      <w:r w:rsidRPr="00B7268C">
        <w:rPr>
          <w:rFonts w:cs="Arial"/>
          <w:szCs w:val="22"/>
        </w:rPr>
        <w:t>s Competitive Positioning</w:t>
      </w:r>
      <w:bookmarkEnd w:id="7"/>
      <w:r w:rsidRPr="00B7268C">
        <w:rPr>
          <w:rFonts w:cs="Arial"/>
          <w:szCs w:val="22"/>
        </w:rPr>
        <w:t xml:space="preserve"> </w:t>
      </w:r>
    </w:p>
    <w:p w14:paraId="250DD0EA" w14:textId="602FC80B" w:rsidR="00192F42" w:rsidRPr="00B7268C" w:rsidRDefault="00D7527B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szCs w:val="22"/>
        </w:rPr>
      </w:pPr>
      <w:bookmarkStart w:id="8" w:name="_Toc211924664"/>
      <w:r w:rsidRPr="00B7268C">
        <w:rPr>
          <w:rFonts w:cs="Arial"/>
          <w:szCs w:val="22"/>
        </w:rPr>
        <w:t xml:space="preserve">Internal Environment - </w:t>
      </w:r>
      <w:r w:rsidR="00846F39" w:rsidRPr="00B7268C">
        <w:rPr>
          <w:rFonts w:cs="Arial"/>
          <w:szCs w:val="22"/>
        </w:rPr>
        <w:t>SWOT Analysis</w:t>
      </w:r>
      <w:bookmarkEnd w:id="8"/>
      <w:r w:rsidR="00846F39" w:rsidRPr="00B7268C">
        <w:rPr>
          <w:rFonts w:cs="Arial"/>
          <w:szCs w:val="22"/>
        </w:rPr>
        <w:t xml:space="preserve"> </w:t>
      </w:r>
    </w:p>
    <w:p w14:paraId="5C496223" w14:textId="01DD6A41" w:rsidR="00846F39" w:rsidRPr="00B7268C" w:rsidRDefault="00846F39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A SWOT analysis is </w:t>
      </w:r>
      <w:r w:rsidR="004A75C8" w:rsidRPr="00B7268C">
        <w:rPr>
          <w:rFonts w:ascii="Arial" w:hAnsi="Arial" w:cs="Arial"/>
        </w:rPr>
        <w:t xml:space="preserve">a vital strategic </w:t>
      </w:r>
      <w:r w:rsidR="002E4099" w:rsidRPr="00B7268C">
        <w:rPr>
          <w:rFonts w:ascii="Arial" w:hAnsi="Arial" w:cs="Arial"/>
        </w:rPr>
        <w:t>management framework</w:t>
      </w:r>
      <w:r w:rsidR="004A75C8" w:rsidRPr="00B7268C">
        <w:rPr>
          <w:rFonts w:ascii="Arial" w:hAnsi="Arial" w:cs="Arial"/>
        </w:rPr>
        <w:t xml:space="preserve"> that helps </w:t>
      </w:r>
      <w:proofErr w:type="spellStart"/>
      <w:r w:rsidR="004A75C8" w:rsidRPr="00B7268C">
        <w:rPr>
          <w:rFonts w:ascii="Arial" w:hAnsi="Arial" w:cs="Arial"/>
        </w:rPr>
        <w:t>organisations</w:t>
      </w:r>
      <w:proofErr w:type="spellEnd"/>
      <w:r w:rsidR="004A75C8" w:rsidRPr="00B7268C">
        <w:rPr>
          <w:rFonts w:ascii="Arial" w:hAnsi="Arial" w:cs="Arial"/>
        </w:rPr>
        <w:t xml:space="preserve"> identify and </w:t>
      </w:r>
      <w:r w:rsidR="00B04592" w:rsidRPr="00B7268C">
        <w:rPr>
          <w:rFonts w:ascii="Arial" w:hAnsi="Arial" w:cs="Arial"/>
        </w:rPr>
        <w:t>evaluate</w:t>
      </w:r>
      <w:r w:rsidR="004A75C8" w:rsidRPr="00B7268C">
        <w:rPr>
          <w:rFonts w:ascii="Arial" w:hAnsi="Arial" w:cs="Arial"/>
        </w:rPr>
        <w:t xml:space="preserve"> their internal strengths and weaknesses</w:t>
      </w:r>
      <w:r w:rsidR="007D06E2" w:rsidRPr="00B7268C">
        <w:rPr>
          <w:rFonts w:ascii="Arial" w:hAnsi="Arial" w:cs="Arial"/>
        </w:rPr>
        <w:t xml:space="preserve"> and</w:t>
      </w:r>
      <w:r w:rsidRPr="00B7268C">
        <w:rPr>
          <w:rFonts w:ascii="Arial" w:hAnsi="Arial" w:cs="Arial"/>
        </w:rPr>
        <w:t xml:space="preserve"> </w:t>
      </w:r>
      <w:r w:rsidR="00B04592" w:rsidRPr="00B7268C">
        <w:rPr>
          <w:rFonts w:ascii="Arial" w:hAnsi="Arial" w:cs="Arial"/>
        </w:rPr>
        <w:t xml:space="preserve">threats and opportunities in the </w:t>
      </w:r>
      <w:r w:rsidRPr="00B7268C">
        <w:rPr>
          <w:rFonts w:ascii="Arial" w:hAnsi="Arial" w:cs="Arial"/>
        </w:rPr>
        <w:t xml:space="preserve">external </w:t>
      </w:r>
      <w:r w:rsidR="00B04592" w:rsidRPr="00B7268C">
        <w:rPr>
          <w:rFonts w:ascii="Arial" w:hAnsi="Arial" w:cs="Arial"/>
        </w:rPr>
        <w:t>environment</w:t>
      </w:r>
      <w:r w:rsidR="00626AD1" w:rsidRPr="00B7268C">
        <w:rPr>
          <w:rFonts w:ascii="Arial" w:hAnsi="Arial" w:cs="Arial"/>
        </w:rPr>
        <w:t xml:space="preserve"> (Farida and Setiawan, 2022)</w:t>
      </w:r>
      <w:r w:rsidRPr="00B7268C">
        <w:rPr>
          <w:rFonts w:ascii="Arial" w:hAnsi="Arial" w:cs="Arial"/>
        </w:rPr>
        <w:t xml:space="preserve">. </w:t>
      </w:r>
      <w:r w:rsidR="002D6FF1" w:rsidRPr="00B7268C">
        <w:rPr>
          <w:rFonts w:ascii="Arial" w:hAnsi="Arial" w:cs="Arial"/>
        </w:rPr>
        <w:t>For the case of 7Bone Burger, this strategic planning tool will help to identify what the restaurant excels at and areas that need improvement, as well as</w:t>
      </w:r>
      <w:r w:rsidR="004A75C8" w:rsidRPr="00B7268C">
        <w:rPr>
          <w:rFonts w:ascii="Arial" w:hAnsi="Arial" w:cs="Arial"/>
        </w:rPr>
        <w:t xml:space="preserve"> potential growth opportunities and external threats that may hinder</w:t>
      </w:r>
      <w:r w:rsidR="002D6FF1" w:rsidRPr="00B7268C">
        <w:rPr>
          <w:rFonts w:ascii="Arial" w:hAnsi="Arial" w:cs="Arial"/>
        </w:rPr>
        <w:t xml:space="preserve"> its ability to achieve its strategic objectives.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80E84" w:rsidRPr="00B7268C" w14:paraId="3196B3CE" w14:textId="77777777" w:rsidTr="00680E84">
        <w:tc>
          <w:tcPr>
            <w:tcW w:w="4675" w:type="dxa"/>
          </w:tcPr>
          <w:p w14:paraId="4DA8B96B" w14:textId="77777777" w:rsidR="00680E84" w:rsidRPr="00B7268C" w:rsidRDefault="00680E84" w:rsidP="00B726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t xml:space="preserve">Strengths </w:t>
            </w:r>
          </w:p>
          <w:p w14:paraId="08E4C8BE" w14:textId="1307258C" w:rsidR="00680E84" w:rsidRPr="00B7268C" w:rsidRDefault="00680E8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7Bone Burger </w:t>
            </w:r>
            <w:r w:rsidR="002E4099" w:rsidRPr="00B7268C">
              <w:rPr>
                <w:rFonts w:ascii="Arial" w:hAnsi="Arial" w:cs="Arial"/>
              </w:rPr>
              <w:t>locates</w:t>
            </w:r>
            <w:r w:rsidRPr="00B7268C">
              <w:rPr>
                <w:rFonts w:ascii="Arial" w:hAnsi="Arial" w:cs="Arial"/>
              </w:rPr>
              <w:t xml:space="preserve"> its restaurants in </w:t>
            </w:r>
            <w:r w:rsidR="002E4099" w:rsidRPr="00B7268C">
              <w:rPr>
                <w:rFonts w:ascii="Arial" w:hAnsi="Arial" w:cs="Arial"/>
              </w:rPr>
              <w:t>central</w:t>
            </w:r>
            <w:r w:rsidRPr="00B7268C">
              <w:rPr>
                <w:rFonts w:ascii="Arial" w:hAnsi="Arial" w:cs="Arial"/>
              </w:rPr>
              <w:t xml:space="preserve"> locations with high foot traffic </w:t>
            </w:r>
          </w:p>
          <w:p w14:paraId="5F142F6F" w14:textId="3E6D19B3" w:rsidR="00680E84" w:rsidRPr="00B7268C" w:rsidRDefault="004A75C8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High-quality</w:t>
            </w:r>
            <w:r w:rsidR="00680E84" w:rsidRPr="00B7268C">
              <w:rPr>
                <w:rFonts w:ascii="Arial" w:hAnsi="Arial" w:cs="Arial"/>
              </w:rPr>
              <w:t xml:space="preserve">, locally sourced ingredients </w:t>
            </w:r>
          </w:p>
          <w:p w14:paraId="0E3ECA8F" w14:textId="50247DEB" w:rsidR="00680E8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Unique American burger recipes and </w:t>
            </w:r>
            <w:proofErr w:type="spellStart"/>
            <w:r w:rsidR="004A75C8" w:rsidRPr="00B7268C">
              <w:rPr>
                <w:rFonts w:ascii="Arial" w:hAnsi="Arial" w:cs="Arial"/>
              </w:rPr>
              <w:t>flavours</w:t>
            </w:r>
            <w:proofErr w:type="spellEnd"/>
            <w:r w:rsidRPr="00B7268C">
              <w:rPr>
                <w:rFonts w:ascii="Arial" w:hAnsi="Arial" w:cs="Arial"/>
              </w:rPr>
              <w:t xml:space="preserve"> </w:t>
            </w:r>
            <w:r w:rsidR="004A75C8" w:rsidRPr="00B7268C">
              <w:rPr>
                <w:rFonts w:ascii="Arial" w:hAnsi="Arial" w:cs="Arial"/>
              </w:rPr>
              <w:t>make</w:t>
            </w:r>
            <w:r w:rsidRPr="00B7268C">
              <w:rPr>
                <w:rFonts w:ascii="Arial" w:hAnsi="Arial" w:cs="Arial"/>
              </w:rPr>
              <w:t xml:space="preserve"> it a unique brand in the industry</w:t>
            </w:r>
            <w:r w:rsidR="00B20B2D" w:rsidRPr="00B7268C">
              <w:rPr>
                <w:rFonts w:ascii="Arial" w:hAnsi="Arial" w:cs="Arial"/>
              </w:rPr>
              <w:t>.</w:t>
            </w:r>
            <w:r w:rsidRPr="00B7268C">
              <w:rPr>
                <w:rFonts w:ascii="Arial" w:hAnsi="Arial" w:cs="Arial"/>
              </w:rPr>
              <w:t xml:space="preserve"> </w:t>
            </w:r>
          </w:p>
          <w:p w14:paraId="5C290550" w14:textId="77777777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Effective pricing strategy and cost management. </w:t>
            </w:r>
          </w:p>
          <w:p w14:paraId="29830068" w14:textId="77777777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lastRenderedPageBreak/>
              <w:t xml:space="preserve">Strong brand loyalty among local customers </w:t>
            </w:r>
          </w:p>
          <w:p w14:paraId="6B77D01C" w14:textId="77777777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Efficient kitchen operations and quality service </w:t>
            </w:r>
          </w:p>
          <w:p w14:paraId="33E174A2" w14:textId="59624199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Experienced and skilled culinary team </w:t>
            </w:r>
          </w:p>
        </w:tc>
        <w:tc>
          <w:tcPr>
            <w:tcW w:w="4675" w:type="dxa"/>
          </w:tcPr>
          <w:p w14:paraId="30813720" w14:textId="77777777" w:rsidR="00680E84" w:rsidRPr="00B7268C" w:rsidRDefault="00680E84" w:rsidP="00B726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lastRenderedPageBreak/>
              <w:t xml:space="preserve">Weaknesses </w:t>
            </w:r>
          </w:p>
          <w:p w14:paraId="682C96DF" w14:textId="20E6537E" w:rsidR="00680E84" w:rsidRPr="00B7268C" w:rsidRDefault="00680E8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7Bone Burger has </w:t>
            </w:r>
            <w:r w:rsidR="004A75C8" w:rsidRPr="00B7268C">
              <w:rPr>
                <w:rFonts w:ascii="Arial" w:hAnsi="Arial" w:cs="Arial"/>
              </w:rPr>
              <w:t xml:space="preserve">a </w:t>
            </w:r>
            <w:r w:rsidRPr="00B7268C">
              <w:rPr>
                <w:rFonts w:ascii="Arial" w:hAnsi="Arial" w:cs="Arial"/>
              </w:rPr>
              <w:t>limited menu that may deter some customers from visiting</w:t>
            </w:r>
          </w:p>
          <w:p w14:paraId="0B108FFC" w14:textId="006B627B" w:rsidR="00680E84" w:rsidRPr="00B7268C" w:rsidRDefault="00680E8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Inconsistent food quality, especially during </w:t>
            </w:r>
            <w:r w:rsidR="004A75C8" w:rsidRPr="00B7268C">
              <w:rPr>
                <w:rFonts w:ascii="Arial" w:hAnsi="Arial" w:cs="Arial"/>
              </w:rPr>
              <w:t>peak</w:t>
            </w:r>
            <w:r w:rsidRPr="00B7268C">
              <w:rPr>
                <w:rFonts w:ascii="Arial" w:hAnsi="Arial" w:cs="Arial"/>
              </w:rPr>
              <w:t xml:space="preserve"> hours and long queues. </w:t>
            </w:r>
          </w:p>
          <w:p w14:paraId="1081B460" w14:textId="1A920BB5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Limited marketing budget for marketing and promoting its </w:t>
            </w:r>
            <w:proofErr w:type="gramStart"/>
            <w:r w:rsidRPr="00B7268C">
              <w:rPr>
                <w:rFonts w:ascii="Arial" w:hAnsi="Arial" w:cs="Arial"/>
              </w:rPr>
              <w:t>offerings</w:t>
            </w:r>
            <w:proofErr w:type="gramEnd"/>
            <w:r w:rsidRPr="00B7268C">
              <w:rPr>
                <w:rFonts w:ascii="Arial" w:hAnsi="Arial" w:cs="Arial"/>
              </w:rPr>
              <w:t xml:space="preserve">. </w:t>
            </w:r>
          </w:p>
          <w:p w14:paraId="6FD7E376" w14:textId="02085AE4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Limited seating capacity for dine-in clients, especially during peak hours </w:t>
            </w:r>
          </w:p>
          <w:p w14:paraId="1593976D" w14:textId="4A37E057" w:rsidR="008D1D64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lastRenderedPageBreak/>
              <w:t xml:space="preserve">Dependence on a single supplier for vital ingredients </w:t>
            </w:r>
          </w:p>
          <w:p w14:paraId="5CA64EAF" w14:textId="297B828B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Staff turnover and training challenges</w:t>
            </w:r>
          </w:p>
          <w:p w14:paraId="024BE0EC" w14:textId="34617325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Lack of </w:t>
            </w:r>
            <w:r w:rsidR="004A75C8" w:rsidRPr="00B7268C">
              <w:rPr>
                <w:rFonts w:ascii="Arial" w:hAnsi="Arial" w:cs="Arial"/>
              </w:rPr>
              <w:t xml:space="preserve">a </w:t>
            </w:r>
            <w:r w:rsidRPr="00B7268C">
              <w:rPr>
                <w:rFonts w:ascii="Arial" w:hAnsi="Arial" w:cs="Arial"/>
              </w:rPr>
              <w:t xml:space="preserve">dedicated mobile app for online orders </w:t>
            </w:r>
          </w:p>
          <w:p w14:paraId="6B442D9C" w14:textId="08F16A21" w:rsidR="00680E84" w:rsidRPr="00B7268C" w:rsidRDefault="00680E84" w:rsidP="00B7268C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680E84" w:rsidRPr="00B7268C" w14:paraId="145D507C" w14:textId="77777777" w:rsidTr="00680E84">
        <w:tc>
          <w:tcPr>
            <w:tcW w:w="4675" w:type="dxa"/>
          </w:tcPr>
          <w:p w14:paraId="7799E370" w14:textId="77777777" w:rsidR="00680E84" w:rsidRPr="00B7268C" w:rsidRDefault="00680E84" w:rsidP="00B726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lastRenderedPageBreak/>
              <w:t xml:space="preserve">Opportunities </w:t>
            </w:r>
          </w:p>
          <w:p w14:paraId="621D6990" w14:textId="22FF7365" w:rsidR="00680E84" w:rsidRPr="00B7268C" w:rsidRDefault="00680E8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There is high demand for fast food and takeout in the UK among students, young professionals</w:t>
            </w:r>
            <w:r w:rsidR="0078279E" w:rsidRPr="00B7268C">
              <w:rPr>
                <w:rFonts w:ascii="Arial" w:hAnsi="Arial" w:cs="Arial"/>
              </w:rPr>
              <w:t>,</w:t>
            </w:r>
            <w:r w:rsidRPr="00B7268C">
              <w:rPr>
                <w:rFonts w:ascii="Arial" w:hAnsi="Arial" w:cs="Arial"/>
              </w:rPr>
              <w:t xml:space="preserve"> and families</w:t>
            </w:r>
            <w:r w:rsidR="00B20B2D" w:rsidRPr="00B7268C">
              <w:rPr>
                <w:rFonts w:ascii="Arial" w:hAnsi="Arial" w:cs="Arial"/>
              </w:rPr>
              <w:t>.</w:t>
            </w:r>
            <w:r w:rsidRPr="00B7268C">
              <w:rPr>
                <w:rFonts w:ascii="Arial" w:hAnsi="Arial" w:cs="Arial"/>
              </w:rPr>
              <w:t xml:space="preserve"> </w:t>
            </w:r>
          </w:p>
          <w:p w14:paraId="185F7031" w14:textId="77777777" w:rsidR="00680E8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Growing health-conscious consumer trends in the UK</w:t>
            </w:r>
          </w:p>
          <w:p w14:paraId="08271E1F" w14:textId="77777777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Expansion opportunities to new locations across the UK</w:t>
            </w:r>
          </w:p>
          <w:p w14:paraId="4278B25A" w14:textId="77777777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Introduction of vegetarian and vegan options </w:t>
            </w:r>
          </w:p>
          <w:p w14:paraId="7863A658" w14:textId="77777777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Partnership with nearby businesses and higher learning institutions for cross-promotion </w:t>
            </w:r>
          </w:p>
          <w:p w14:paraId="6790A3E2" w14:textId="77777777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Collaboration with food delivery platforms </w:t>
            </w:r>
          </w:p>
          <w:p w14:paraId="7D7CC2AB" w14:textId="38FA24BA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Catering services for parties and </w:t>
            </w:r>
            <w:r w:rsidR="000C2F65" w:rsidRPr="00B7268C">
              <w:rPr>
                <w:rFonts w:ascii="Arial" w:hAnsi="Arial" w:cs="Arial"/>
              </w:rPr>
              <w:t>corporate</w:t>
            </w:r>
            <w:r w:rsidRPr="00B7268C">
              <w:rPr>
                <w:rFonts w:ascii="Arial" w:hAnsi="Arial" w:cs="Arial"/>
              </w:rPr>
              <w:t xml:space="preserve"> events </w:t>
            </w:r>
          </w:p>
        </w:tc>
        <w:tc>
          <w:tcPr>
            <w:tcW w:w="4675" w:type="dxa"/>
          </w:tcPr>
          <w:p w14:paraId="2B7EFA14" w14:textId="77777777" w:rsidR="00680E84" w:rsidRPr="00B7268C" w:rsidRDefault="00680E84" w:rsidP="00B7268C">
            <w:pPr>
              <w:spacing w:line="276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t xml:space="preserve">Threats </w:t>
            </w:r>
          </w:p>
          <w:p w14:paraId="225702A4" w14:textId="1A405AC0" w:rsidR="008D1D64" w:rsidRPr="00B7268C" w:rsidRDefault="00680E8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It operates in a highly competitive restaurant industry, competing with highly established brands like McDonald</w:t>
            </w:r>
            <w:r w:rsidR="003D25A0">
              <w:rPr>
                <w:rFonts w:ascii="Arial" w:hAnsi="Arial" w:cs="Arial"/>
              </w:rPr>
              <w:t>'</w:t>
            </w:r>
            <w:r w:rsidRPr="00B7268C">
              <w:rPr>
                <w:rFonts w:ascii="Arial" w:hAnsi="Arial" w:cs="Arial"/>
              </w:rPr>
              <w:t>s</w:t>
            </w:r>
          </w:p>
          <w:p w14:paraId="3C4D94BF" w14:textId="77777777" w:rsidR="00680E8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Fluctuating food prices can affect its profitability </w:t>
            </w:r>
            <w:r w:rsidR="00680E84" w:rsidRPr="00B7268C">
              <w:rPr>
                <w:rFonts w:ascii="Arial" w:hAnsi="Arial" w:cs="Arial"/>
              </w:rPr>
              <w:t xml:space="preserve"> </w:t>
            </w:r>
          </w:p>
          <w:p w14:paraId="28F43ADA" w14:textId="77777777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Seasonal variations may affect customer flow </w:t>
            </w:r>
          </w:p>
          <w:p w14:paraId="6F72CD2A" w14:textId="676E1239" w:rsidR="008D1D64" w:rsidRPr="00B7268C" w:rsidRDefault="008D1D64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Economic downturns </w:t>
            </w:r>
            <w:r w:rsidR="004A75C8" w:rsidRPr="00B7268C">
              <w:rPr>
                <w:rFonts w:ascii="Arial" w:hAnsi="Arial" w:cs="Arial"/>
              </w:rPr>
              <w:t xml:space="preserve">are </w:t>
            </w:r>
            <w:r w:rsidRPr="00B7268C">
              <w:rPr>
                <w:rFonts w:ascii="Arial" w:hAnsi="Arial" w:cs="Arial"/>
              </w:rPr>
              <w:t>likely to affect customers</w:t>
            </w:r>
            <w:r w:rsidR="003D25A0">
              <w:rPr>
                <w:rFonts w:ascii="Arial" w:hAnsi="Arial" w:cs="Arial"/>
              </w:rPr>
              <w:t>'</w:t>
            </w:r>
            <w:r w:rsidRPr="00B7268C">
              <w:rPr>
                <w:rFonts w:ascii="Arial" w:hAnsi="Arial" w:cs="Arial"/>
              </w:rPr>
              <w:t xml:space="preserve"> spending power</w:t>
            </w:r>
          </w:p>
          <w:p w14:paraId="4D89A4DB" w14:textId="690C04E1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Rising food and </w:t>
            </w:r>
            <w:proofErr w:type="spellStart"/>
            <w:r w:rsidR="004A75C8" w:rsidRPr="00B7268C">
              <w:rPr>
                <w:rFonts w:ascii="Arial" w:hAnsi="Arial" w:cs="Arial"/>
              </w:rPr>
              <w:t>labour</w:t>
            </w:r>
            <w:proofErr w:type="spellEnd"/>
            <w:r w:rsidRPr="00B7268C">
              <w:rPr>
                <w:rFonts w:ascii="Arial" w:hAnsi="Arial" w:cs="Arial"/>
              </w:rPr>
              <w:t xml:space="preserve"> costs </w:t>
            </w:r>
          </w:p>
          <w:p w14:paraId="6567ACF4" w14:textId="77777777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Health and safety regulations in the UK</w:t>
            </w:r>
          </w:p>
          <w:p w14:paraId="36451C59" w14:textId="3FEE4871" w:rsidR="00F4267F" w:rsidRPr="00B7268C" w:rsidRDefault="00F4267F" w:rsidP="00B7268C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Supply chain </w:t>
            </w:r>
            <w:r w:rsidR="007E4E4B" w:rsidRPr="00B7268C">
              <w:rPr>
                <w:rFonts w:ascii="Arial" w:hAnsi="Arial" w:cs="Arial"/>
              </w:rPr>
              <w:t>interruptions</w:t>
            </w:r>
            <w:r w:rsidRPr="00B7268C">
              <w:rPr>
                <w:rFonts w:ascii="Arial" w:hAnsi="Arial" w:cs="Arial"/>
              </w:rPr>
              <w:t xml:space="preserve"> can affect ingredient availability </w:t>
            </w:r>
          </w:p>
        </w:tc>
      </w:tr>
    </w:tbl>
    <w:p w14:paraId="0D130934" w14:textId="0348F163" w:rsidR="00680E84" w:rsidRPr="00B7268C" w:rsidRDefault="00680E84" w:rsidP="00B7268C">
      <w:pPr>
        <w:spacing w:line="360" w:lineRule="auto"/>
        <w:rPr>
          <w:rFonts w:ascii="Arial" w:hAnsi="Arial" w:cs="Arial"/>
        </w:rPr>
      </w:pPr>
    </w:p>
    <w:p w14:paraId="206126C7" w14:textId="5FB90454" w:rsidR="00D7527B" w:rsidRPr="00B7268C" w:rsidRDefault="001E64D6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Table 1: 7Bone Burger</w:t>
      </w:r>
    </w:p>
    <w:p w14:paraId="57E803D3" w14:textId="427ED39E" w:rsidR="001E64D6" w:rsidRPr="00B7268C" w:rsidRDefault="001E64D6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Source: Self-generated </w:t>
      </w:r>
    </w:p>
    <w:p w14:paraId="1519267C" w14:textId="77777777" w:rsidR="006E4C01" w:rsidRPr="00B7268C" w:rsidRDefault="006E4C01" w:rsidP="00B7268C">
      <w:pPr>
        <w:spacing w:line="360" w:lineRule="auto"/>
        <w:rPr>
          <w:rFonts w:ascii="Arial" w:hAnsi="Arial" w:cs="Arial"/>
        </w:rPr>
      </w:pPr>
    </w:p>
    <w:p w14:paraId="7F4010FA" w14:textId="7C927368" w:rsidR="00D7527B" w:rsidRPr="00B7268C" w:rsidRDefault="00D7527B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szCs w:val="22"/>
        </w:rPr>
      </w:pPr>
      <w:bookmarkStart w:id="9" w:name="_Toc211924665"/>
      <w:r w:rsidRPr="00B7268C">
        <w:rPr>
          <w:rFonts w:cs="Arial"/>
          <w:szCs w:val="22"/>
        </w:rPr>
        <w:t>External Environment -PESTLE Analysis</w:t>
      </w:r>
      <w:bookmarkEnd w:id="9"/>
      <w:r w:rsidRPr="00B7268C">
        <w:rPr>
          <w:rFonts w:cs="Arial"/>
          <w:szCs w:val="22"/>
        </w:rPr>
        <w:t xml:space="preserve"> </w:t>
      </w:r>
    </w:p>
    <w:p w14:paraId="2F500099" w14:textId="2D98B416" w:rsidR="00D7527B" w:rsidRPr="00B7268C" w:rsidRDefault="00E877D4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PESTLE analysis </w:t>
      </w:r>
      <w:r w:rsidR="000C2F65" w:rsidRPr="00B7268C">
        <w:rPr>
          <w:rFonts w:ascii="Arial" w:hAnsi="Arial" w:cs="Arial"/>
        </w:rPr>
        <w:t xml:space="preserve">is a strategic </w:t>
      </w:r>
      <w:r w:rsidR="007E4E4B" w:rsidRPr="00B7268C">
        <w:rPr>
          <w:rFonts w:ascii="Arial" w:hAnsi="Arial" w:cs="Arial"/>
        </w:rPr>
        <w:t>management framework</w:t>
      </w:r>
      <w:r w:rsidR="000C2F65" w:rsidRPr="00B7268C">
        <w:rPr>
          <w:rFonts w:ascii="Arial" w:hAnsi="Arial" w:cs="Arial"/>
        </w:rPr>
        <w:t xml:space="preserve"> </w:t>
      </w:r>
      <w:r w:rsidR="003D25A0">
        <w:rPr>
          <w:rFonts w:ascii="Arial" w:hAnsi="Arial" w:cs="Arial"/>
        </w:rPr>
        <w:t xml:space="preserve">that </w:t>
      </w:r>
      <w:r w:rsidR="007D06E2" w:rsidRPr="00B7268C">
        <w:rPr>
          <w:rFonts w:ascii="Arial" w:hAnsi="Arial" w:cs="Arial"/>
        </w:rPr>
        <w:t xml:space="preserve">companies </w:t>
      </w:r>
      <w:proofErr w:type="spellStart"/>
      <w:r w:rsidR="007D06E2" w:rsidRPr="00B7268C">
        <w:rPr>
          <w:rFonts w:ascii="Arial" w:hAnsi="Arial" w:cs="Arial"/>
        </w:rPr>
        <w:t>utilise</w:t>
      </w:r>
      <w:proofErr w:type="spellEnd"/>
      <w:r w:rsidR="007D06E2" w:rsidRPr="00B7268C">
        <w:rPr>
          <w:rFonts w:ascii="Arial" w:hAnsi="Arial" w:cs="Arial"/>
        </w:rPr>
        <w:t xml:space="preserve"> to assess the macro-environmental factors affecting</w:t>
      </w:r>
      <w:r w:rsidR="000C2F65" w:rsidRPr="00B7268C">
        <w:rPr>
          <w:rFonts w:ascii="Arial" w:hAnsi="Arial" w:cs="Arial"/>
        </w:rPr>
        <w:t xml:space="preserve"> their business operations</w:t>
      </w:r>
      <w:r w:rsidR="00B500CB" w:rsidRPr="00B7268C">
        <w:rPr>
          <w:rFonts w:ascii="Arial" w:hAnsi="Arial" w:cs="Arial"/>
        </w:rPr>
        <w:t xml:space="preserve"> (Farida and Setiawan, 2022)</w:t>
      </w:r>
      <w:r w:rsidR="000C2F65" w:rsidRPr="00B7268C">
        <w:rPr>
          <w:rFonts w:ascii="Arial" w:hAnsi="Arial" w:cs="Arial"/>
        </w:rPr>
        <w:t xml:space="preserve">. </w:t>
      </w:r>
      <w:r w:rsidR="004A75C8" w:rsidRPr="00B7268C">
        <w:rPr>
          <w:rFonts w:ascii="Arial" w:hAnsi="Arial" w:cs="Arial"/>
        </w:rPr>
        <w:t xml:space="preserve">These factors include political, economic, socio-cultural, technological, legal, and environmental. </w:t>
      </w:r>
      <w:r w:rsidR="005B144F" w:rsidRPr="00B7268C">
        <w:rPr>
          <w:rFonts w:ascii="Arial" w:hAnsi="Arial" w:cs="Arial"/>
        </w:rPr>
        <w:t xml:space="preserve">This tool </w:t>
      </w:r>
      <w:r w:rsidR="00B500CB" w:rsidRPr="00B7268C">
        <w:rPr>
          <w:rFonts w:ascii="Arial" w:hAnsi="Arial" w:cs="Arial"/>
        </w:rPr>
        <w:t>can</w:t>
      </w:r>
      <w:r w:rsidR="005B144F" w:rsidRPr="00B7268C">
        <w:rPr>
          <w:rFonts w:ascii="Arial" w:hAnsi="Arial" w:cs="Arial"/>
        </w:rPr>
        <w:t xml:space="preserve"> help th</w:t>
      </w:r>
      <w:r w:rsidR="00B500CB" w:rsidRPr="00B7268C">
        <w:rPr>
          <w:rFonts w:ascii="Arial" w:hAnsi="Arial" w:cs="Arial"/>
        </w:rPr>
        <w:t>is</w:t>
      </w:r>
      <w:r w:rsidR="0046712C" w:rsidRPr="00B7268C">
        <w:rPr>
          <w:rFonts w:ascii="Arial" w:hAnsi="Arial" w:cs="Arial"/>
        </w:rPr>
        <w:t xml:space="preserve"> restaurant determine how these factors </w:t>
      </w:r>
      <w:r w:rsidR="00B500CB" w:rsidRPr="00B7268C">
        <w:rPr>
          <w:rFonts w:ascii="Arial" w:hAnsi="Arial" w:cs="Arial"/>
        </w:rPr>
        <w:t>are likely to</w:t>
      </w:r>
      <w:r w:rsidR="0046712C" w:rsidRPr="00B7268C">
        <w:rPr>
          <w:rFonts w:ascii="Arial" w:hAnsi="Arial" w:cs="Arial"/>
        </w:rPr>
        <w:t xml:space="preserve"> affect its business </w:t>
      </w:r>
      <w:r w:rsidR="00B500CB" w:rsidRPr="00B7268C">
        <w:rPr>
          <w:rFonts w:ascii="Arial" w:hAnsi="Arial" w:cs="Arial"/>
        </w:rPr>
        <w:t>activitie</w:t>
      </w:r>
      <w:r w:rsidR="0046712C" w:rsidRPr="00B7268C">
        <w:rPr>
          <w:rFonts w:ascii="Arial" w:hAnsi="Arial" w:cs="Arial"/>
        </w:rPr>
        <w:t xml:space="preserve">s in the UK and </w:t>
      </w:r>
      <w:r w:rsidR="00B500CB" w:rsidRPr="00B7268C">
        <w:rPr>
          <w:rFonts w:ascii="Arial" w:hAnsi="Arial" w:cs="Arial"/>
        </w:rPr>
        <w:t xml:space="preserve">its </w:t>
      </w:r>
      <w:r w:rsidR="0046712C" w:rsidRPr="00B7268C">
        <w:rPr>
          <w:rFonts w:ascii="Arial" w:hAnsi="Arial" w:cs="Arial"/>
        </w:rPr>
        <w:t xml:space="preserve">strategy in the long run. </w:t>
      </w:r>
    </w:p>
    <w:p w14:paraId="165F65E0" w14:textId="3A86487C" w:rsidR="00C14972" w:rsidRPr="00B7268C" w:rsidRDefault="00C14972" w:rsidP="00B7268C">
      <w:pPr>
        <w:pStyle w:val="Heading3"/>
        <w:numPr>
          <w:ilvl w:val="2"/>
          <w:numId w:val="3"/>
        </w:numPr>
        <w:spacing w:line="360" w:lineRule="auto"/>
        <w:rPr>
          <w:rFonts w:cs="Arial"/>
          <w:szCs w:val="22"/>
        </w:rPr>
      </w:pPr>
      <w:bookmarkStart w:id="10" w:name="_Toc211924666"/>
      <w:r w:rsidRPr="00B7268C">
        <w:rPr>
          <w:rFonts w:cs="Arial"/>
          <w:szCs w:val="22"/>
        </w:rPr>
        <w:t xml:space="preserve">Political </w:t>
      </w:r>
      <w:r w:rsidR="00B500CB" w:rsidRPr="00B7268C">
        <w:rPr>
          <w:rFonts w:cs="Arial"/>
          <w:szCs w:val="22"/>
        </w:rPr>
        <w:t>Factors</w:t>
      </w:r>
      <w:bookmarkEnd w:id="10"/>
      <w:r w:rsidR="00B500CB" w:rsidRPr="00B7268C">
        <w:rPr>
          <w:rFonts w:cs="Arial"/>
          <w:szCs w:val="22"/>
        </w:rPr>
        <w:t xml:space="preserve"> </w:t>
      </w:r>
    </w:p>
    <w:p w14:paraId="592D71AC" w14:textId="61261C75" w:rsidR="00C14972" w:rsidRPr="00B7268C" w:rsidRDefault="00F11603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Political factors entail political </w:t>
      </w:r>
      <w:r w:rsidR="00B500CB" w:rsidRPr="00B7268C">
        <w:rPr>
          <w:rFonts w:ascii="Arial" w:hAnsi="Arial" w:cs="Arial"/>
        </w:rPr>
        <w:t>situations</w:t>
      </w:r>
      <w:r w:rsidRPr="00B7268C">
        <w:rPr>
          <w:rFonts w:ascii="Arial" w:hAnsi="Arial" w:cs="Arial"/>
        </w:rPr>
        <w:t xml:space="preserve"> likely to affect 7Bone Burger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business operations in the UK, including government policies, rules, regulations, and </w:t>
      </w:r>
      <w:proofErr w:type="gramStart"/>
      <w:r w:rsidRPr="00B7268C">
        <w:rPr>
          <w:rFonts w:ascii="Arial" w:hAnsi="Arial" w:cs="Arial"/>
        </w:rPr>
        <w:t>the overall</w:t>
      </w:r>
      <w:proofErr w:type="gramEnd"/>
      <w:r w:rsidRPr="00B7268C">
        <w:rPr>
          <w:rFonts w:ascii="Arial" w:hAnsi="Arial" w:cs="Arial"/>
        </w:rPr>
        <w:t xml:space="preserve"> political stability. </w:t>
      </w:r>
      <w:r w:rsidR="00CF7947" w:rsidRPr="00B7268C">
        <w:rPr>
          <w:rFonts w:ascii="Arial" w:hAnsi="Arial" w:cs="Arial"/>
        </w:rPr>
        <w:lastRenderedPageBreak/>
        <w:t xml:space="preserve">The company must uphold the </w:t>
      </w:r>
      <w:r w:rsidR="007F49AB" w:rsidRPr="00B7268C">
        <w:rPr>
          <w:rFonts w:ascii="Arial" w:hAnsi="Arial" w:cs="Arial"/>
        </w:rPr>
        <w:t>UK's safety and health regulations and laws</w:t>
      </w:r>
      <w:r w:rsidR="007604E4" w:rsidRPr="00B7268C">
        <w:rPr>
          <w:rFonts w:ascii="Arial" w:hAnsi="Arial" w:cs="Arial"/>
        </w:rPr>
        <w:t xml:space="preserve"> (Sobolev, 2025)</w:t>
      </w:r>
      <w:r w:rsidR="007F49AB" w:rsidRPr="00B7268C">
        <w:rPr>
          <w:rFonts w:ascii="Arial" w:hAnsi="Arial" w:cs="Arial"/>
        </w:rPr>
        <w:t xml:space="preserve">. Also, introducing the Goods and Services Tax will likely affect the fast-food industry in the UK, where 7Bone Burger operates, including </w:t>
      </w:r>
      <w:r w:rsidR="00C22E8F" w:rsidRPr="00B7268C">
        <w:rPr>
          <w:rFonts w:ascii="Arial" w:hAnsi="Arial" w:cs="Arial"/>
        </w:rPr>
        <w:t>its</w:t>
      </w:r>
      <w:r w:rsidR="007F49AB" w:rsidRPr="00B7268C">
        <w:rPr>
          <w:rFonts w:ascii="Arial" w:hAnsi="Arial" w:cs="Arial"/>
        </w:rPr>
        <w:t xml:space="preserve"> pricing</w:t>
      </w:r>
      <w:r w:rsidR="00B500CB" w:rsidRPr="00B7268C">
        <w:rPr>
          <w:rFonts w:ascii="Arial" w:hAnsi="Arial" w:cs="Arial"/>
        </w:rPr>
        <w:t xml:space="preserve"> (Sobolev, 2025)</w:t>
      </w:r>
      <w:r w:rsidR="007F49AB" w:rsidRPr="00B7268C">
        <w:rPr>
          <w:rFonts w:ascii="Arial" w:hAnsi="Arial" w:cs="Arial"/>
        </w:rPr>
        <w:t xml:space="preserve">. </w:t>
      </w:r>
      <w:r w:rsidR="00B500CB" w:rsidRPr="00B7268C">
        <w:rPr>
          <w:rFonts w:ascii="Arial" w:hAnsi="Arial" w:cs="Arial"/>
        </w:rPr>
        <w:t>T</w:t>
      </w:r>
      <w:r w:rsidR="00EB51CE" w:rsidRPr="00B7268C">
        <w:rPr>
          <w:rFonts w:ascii="Arial" w:hAnsi="Arial" w:cs="Arial"/>
        </w:rPr>
        <w:t>he UK government</w:t>
      </w:r>
      <w:r w:rsidR="003D25A0">
        <w:rPr>
          <w:rFonts w:ascii="Arial" w:hAnsi="Arial" w:cs="Arial"/>
        </w:rPr>
        <w:t>'</w:t>
      </w:r>
      <w:r w:rsidR="00EB51CE" w:rsidRPr="00B7268C">
        <w:rPr>
          <w:rFonts w:ascii="Arial" w:hAnsi="Arial" w:cs="Arial"/>
        </w:rPr>
        <w:t xml:space="preserve">s </w:t>
      </w:r>
      <w:r w:rsidR="007D06E2" w:rsidRPr="00B7268C">
        <w:rPr>
          <w:rFonts w:ascii="Arial" w:hAnsi="Arial" w:cs="Arial"/>
        </w:rPr>
        <w:t xml:space="preserve">packaging regulations </w:t>
      </w:r>
      <w:r w:rsidR="00EB51CE" w:rsidRPr="00B7268C">
        <w:rPr>
          <w:rFonts w:ascii="Arial" w:hAnsi="Arial" w:cs="Arial"/>
        </w:rPr>
        <w:t xml:space="preserve">will also affect 7Bone Burger operations. The enactment of </w:t>
      </w:r>
      <w:r w:rsidR="000408C6" w:rsidRPr="00B7268C">
        <w:rPr>
          <w:rFonts w:ascii="Arial" w:hAnsi="Arial" w:cs="Arial"/>
        </w:rPr>
        <w:t>public health policies that affect</w:t>
      </w:r>
      <w:r w:rsidR="00D9247C" w:rsidRPr="00B7268C">
        <w:rPr>
          <w:rFonts w:ascii="Arial" w:hAnsi="Arial" w:cs="Arial"/>
        </w:rPr>
        <w:t xml:space="preserve"> </w:t>
      </w:r>
      <w:r w:rsidR="000408C6" w:rsidRPr="00B7268C">
        <w:rPr>
          <w:rFonts w:ascii="Arial" w:hAnsi="Arial" w:cs="Arial"/>
        </w:rPr>
        <w:t>fast food consumption</w:t>
      </w:r>
      <w:r w:rsidR="00D9247C" w:rsidRPr="00B7268C">
        <w:rPr>
          <w:rFonts w:ascii="Arial" w:hAnsi="Arial" w:cs="Arial"/>
        </w:rPr>
        <w:t xml:space="preserve"> can also affect 7Bone Burger</w:t>
      </w:r>
      <w:r w:rsidR="003D25A0">
        <w:rPr>
          <w:rFonts w:ascii="Arial" w:hAnsi="Arial" w:cs="Arial"/>
        </w:rPr>
        <w:t>'</w:t>
      </w:r>
      <w:r w:rsidR="00D9247C" w:rsidRPr="00B7268C">
        <w:rPr>
          <w:rFonts w:ascii="Arial" w:hAnsi="Arial" w:cs="Arial"/>
        </w:rPr>
        <w:t xml:space="preserve">s operations in the UK. </w:t>
      </w:r>
      <w:r w:rsidR="000408C6" w:rsidRPr="00B7268C">
        <w:rPr>
          <w:rFonts w:ascii="Arial" w:hAnsi="Arial" w:cs="Arial"/>
        </w:rPr>
        <w:t>However, the UK</w:t>
      </w:r>
      <w:r w:rsidR="003D25A0">
        <w:rPr>
          <w:rFonts w:ascii="Arial" w:hAnsi="Arial" w:cs="Arial"/>
        </w:rPr>
        <w:t>'</w:t>
      </w:r>
      <w:r w:rsidR="000408C6" w:rsidRPr="00B7268C">
        <w:rPr>
          <w:rFonts w:ascii="Arial" w:hAnsi="Arial" w:cs="Arial"/>
        </w:rPr>
        <w:t xml:space="preserve">s political stability will create a conducive business environment for 7Bone Burger to thrive. </w:t>
      </w:r>
    </w:p>
    <w:p w14:paraId="65786B2C" w14:textId="480A0E38" w:rsidR="00DB1921" w:rsidRPr="00B7268C" w:rsidRDefault="004942B4" w:rsidP="00B7268C">
      <w:pPr>
        <w:pStyle w:val="Heading3"/>
        <w:numPr>
          <w:ilvl w:val="2"/>
          <w:numId w:val="3"/>
        </w:numPr>
        <w:spacing w:line="360" w:lineRule="auto"/>
        <w:rPr>
          <w:rFonts w:cs="Arial"/>
          <w:szCs w:val="22"/>
        </w:rPr>
      </w:pPr>
      <w:bookmarkStart w:id="11" w:name="_Toc211924667"/>
      <w:r w:rsidRPr="00B7268C">
        <w:rPr>
          <w:rFonts w:cs="Arial"/>
          <w:szCs w:val="22"/>
        </w:rPr>
        <w:t xml:space="preserve">Economic </w:t>
      </w:r>
      <w:r w:rsidR="00B500CB" w:rsidRPr="00B7268C">
        <w:rPr>
          <w:rFonts w:cs="Arial"/>
          <w:szCs w:val="22"/>
        </w:rPr>
        <w:t>Factors</w:t>
      </w:r>
      <w:bookmarkEnd w:id="11"/>
      <w:r w:rsidR="00B500CB" w:rsidRPr="00B7268C">
        <w:rPr>
          <w:rFonts w:cs="Arial"/>
          <w:szCs w:val="22"/>
        </w:rPr>
        <w:t xml:space="preserve"> </w:t>
      </w:r>
    </w:p>
    <w:p w14:paraId="61692E23" w14:textId="1D4A80AA" w:rsidR="004942B4" w:rsidRPr="00B7268C" w:rsidRDefault="004942B4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Economic factors </w:t>
      </w:r>
      <w:r w:rsidR="00370183" w:rsidRPr="00B7268C">
        <w:rPr>
          <w:rFonts w:ascii="Arial" w:hAnsi="Arial" w:cs="Arial"/>
        </w:rPr>
        <w:t xml:space="preserve">entail the </w:t>
      </w:r>
      <w:r w:rsidR="00B20B2D" w:rsidRPr="00B7268C">
        <w:rPr>
          <w:rFonts w:ascii="Arial" w:hAnsi="Arial" w:cs="Arial"/>
        </w:rPr>
        <w:t>financial</w:t>
      </w:r>
      <w:r w:rsidR="00370183" w:rsidRPr="00B7268C">
        <w:rPr>
          <w:rFonts w:ascii="Arial" w:hAnsi="Arial" w:cs="Arial"/>
        </w:rPr>
        <w:t xml:space="preserve"> changes and trends likely to influence the company</w:t>
      </w:r>
      <w:r w:rsidR="003D25A0">
        <w:rPr>
          <w:rFonts w:ascii="Arial" w:hAnsi="Arial" w:cs="Arial"/>
        </w:rPr>
        <w:t>'</w:t>
      </w:r>
      <w:r w:rsidR="00370183" w:rsidRPr="00B7268C">
        <w:rPr>
          <w:rFonts w:ascii="Arial" w:hAnsi="Arial" w:cs="Arial"/>
        </w:rPr>
        <w:t>s business performance. 7Bone Burger faces the risks of economic fluctuation in the UK and interest rates</w:t>
      </w:r>
      <w:r w:rsidR="00C42CC1" w:rsidRPr="00B7268C">
        <w:rPr>
          <w:rFonts w:ascii="Arial" w:hAnsi="Arial" w:cs="Arial"/>
        </w:rPr>
        <w:t xml:space="preserve"> (Sobolev, 2025)</w:t>
      </w:r>
      <w:r w:rsidR="00370183" w:rsidRPr="00B7268C">
        <w:rPr>
          <w:rFonts w:ascii="Arial" w:hAnsi="Arial" w:cs="Arial"/>
        </w:rPr>
        <w:t>.</w:t>
      </w:r>
      <w:r w:rsidR="00297AAA" w:rsidRPr="00B7268C">
        <w:rPr>
          <w:rFonts w:ascii="Arial" w:hAnsi="Arial" w:cs="Arial"/>
        </w:rPr>
        <w:t xml:space="preserve"> The UK</w:t>
      </w:r>
      <w:r w:rsidR="003D25A0">
        <w:rPr>
          <w:rFonts w:ascii="Arial" w:hAnsi="Arial" w:cs="Arial"/>
        </w:rPr>
        <w:t>'</w:t>
      </w:r>
      <w:r w:rsidR="00297AAA" w:rsidRPr="00B7268C">
        <w:rPr>
          <w:rFonts w:ascii="Arial" w:hAnsi="Arial" w:cs="Arial"/>
        </w:rPr>
        <w:t xml:space="preserve">s current economic growth will allow 7Bone Burger to increase its sales and continue growing and expanding its operations across the country. </w:t>
      </w:r>
      <w:r w:rsidR="00C5420F" w:rsidRPr="00B7268C">
        <w:rPr>
          <w:rFonts w:ascii="Arial" w:hAnsi="Arial" w:cs="Arial"/>
        </w:rPr>
        <w:t>Strong economic growth in the UK has enhanced the disposable income among UK households, which will boost sales and profitability</w:t>
      </w:r>
      <w:r w:rsidR="00E3760A" w:rsidRPr="00B7268C">
        <w:rPr>
          <w:rFonts w:ascii="Arial" w:hAnsi="Arial" w:cs="Arial"/>
        </w:rPr>
        <w:t xml:space="preserve"> (Sobolev, 2025)</w:t>
      </w:r>
      <w:r w:rsidR="00C5420F" w:rsidRPr="00B7268C">
        <w:rPr>
          <w:rFonts w:ascii="Arial" w:hAnsi="Arial" w:cs="Arial"/>
        </w:rPr>
        <w:t>. However</w:t>
      </w:r>
      <w:r w:rsidR="00297AAA" w:rsidRPr="00B7268C">
        <w:rPr>
          <w:rFonts w:ascii="Arial" w:hAnsi="Arial" w:cs="Arial"/>
        </w:rPr>
        <w:t xml:space="preserve">, </w:t>
      </w:r>
      <w:r w:rsidR="00FB16F6" w:rsidRPr="00B7268C">
        <w:rPr>
          <w:rFonts w:ascii="Arial" w:hAnsi="Arial" w:cs="Arial"/>
        </w:rPr>
        <w:t xml:space="preserve">Brexit has made it difficult for UK </w:t>
      </w:r>
      <w:proofErr w:type="spellStart"/>
      <w:r w:rsidR="00FB16F6" w:rsidRPr="00B7268C">
        <w:rPr>
          <w:rFonts w:ascii="Arial" w:hAnsi="Arial" w:cs="Arial"/>
        </w:rPr>
        <w:t>organisations</w:t>
      </w:r>
      <w:proofErr w:type="spellEnd"/>
      <w:r w:rsidR="00FB16F6" w:rsidRPr="00B7268C">
        <w:rPr>
          <w:rFonts w:ascii="Arial" w:hAnsi="Arial" w:cs="Arial"/>
        </w:rPr>
        <w:t xml:space="preserve"> to access cheap </w:t>
      </w:r>
      <w:proofErr w:type="spellStart"/>
      <w:r w:rsidR="00FB16F6" w:rsidRPr="00B7268C">
        <w:rPr>
          <w:rFonts w:ascii="Arial" w:hAnsi="Arial" w:cs="Arial"/>
        </w:rPr>
        <w:t>labour</w:t>
      </w:r>
      <w:proofErr w:type="spellEnd"/>
      <w:r w:rsidR="00FB16F6" w:rsidRPr="00B7268C">
        <w:rPr>
          <w:rFonts w:ascii="Arial" w:hAnsi="Arial" w:cs="Arial"/>
        </w:rPr>
        <w:t xml:space="preserve"> markets from Europe; thus, 7Bone Burger will likely be affected by the </w:t>
      </w:r>
      <w:r w:rsidR="00297AAA" w:rsidRPr="00B7268C">
        <w:rPr>
          <w:rFonts w:ascii="Arial" w:hAnsi="Arial" w:cs="Arial"/>
        </w:rPr>
        <w:t xml:space="preserve">high </w:t>
      </w:r>
      <w:proofErr w:type="spellStart"/>
      <w:r w:rsidR="00FB16F6" w:rsidRPr="00B7268C">
        <w:rPr>
          <w:rFonts w:ascii="Arial" w:hAnsi="Arial" w:cs="Arial"/>
        </w:rPr>
        <w:t>labour</w:t>
      </w:r>
      <w:proofErr w:type="spellEnd"/>
      <w:r w:rsidR="00FB16F6" w:rsidRPr="00B7268C">
        <w:rPr>
          <w:rFonts w:ascii="Arial" w:hAnsi="Arial" w:cs="Arial"/>
        </w:rPr>
        <w:t xml:space="preserve"> costs</w:t>
      </w:r>
      <w:r w:rsidR="00297AAA" w:rsidRPr="00B7268C">
        <w:rPr>
          <w:rFonts w:ascii="Arial" w:hAnsi="Arial" w:cs="Arial"/>
        </w:rPr>
        <w:t xml:space="preserve">. </w:t>
      </w:r>
      <w:r w:rsidR="00007835" w:rsidRPr="00B7268C">
        <w:rPr>
          <w:rFonts w:ascii="Arial" w:hAnsi="Arial" w:cs="Arial"/>
        </w:rPr>
        <w:t xml:space="preserve">Also, the high minimum wage will affect </w:t>
      </w:r>
      <w:r w:rsidR="008F245A" w:rsidRPr="00B7268C">
        <w:rPr>
          <w:rFonts w:ascii="Arial" w:hAnsi="Arial" w:cs="Arial"/>
        </w:rPr>
        <w:t>these restaurants</w:t>
      </w:r>
      <w:r w:rsidR="003D25A0">
        <w:rPr>
          <w:rFonts w:ascii="Arial" w:hAnsi="Arial" w:cs="Arial"/>
        </w:rPr>
        <w:t>'</w:t>
      </w:r>
      <w:r w:rsidR="008F245A" w:rsidRPr="00B7268C">
        <w:rPr>
          <w:rFonts w:ascii="Arial" w:hAnsi="Arial" w:cs="Arial"/>
        </w:rPr>
        <w:t xml:space="preserve"> profitability by increasing their</w:t>
      </w:r>
      <w:r w:rsidR="00007835" w:rsidRPr="00B7268C">
        <w:rPr>
          <w:rFonts w:ascii="Arial" w:hAnsi="Arial" w:cs="Arial"/>
        </w:rPr>
        <w:t xml:space="preserve"> </w:t>
      </w:r>
      <w:proofErr w:type="spellStart"/>
      <w:r w:rsidR="00007835" w:rsidRPr="00B7268C">
        <w:rPr>
          <w:rFonts w:ascii="Arial" w:hAnsi="Arial" w:cs="Arial"/>
        </w:rPr>
        <w:t>labour</w:t>
      </w:r>
      <w:proofErr w:type="spellEnd"/>
      <w:r w:rsidR="00007835" w:rsidRPr="00B7268C">
        <w:rPr>
          <w:rFonts w:ascii="Arial" w:hAnsi="Arial" w:cs="Arial"/>
        </w:rPr>
        <w:t xml:space="preserve"> costs. </w:t>
      </w:r>
      <w:r w:rsidR="00C5420F" w:rsidRPr="00B7268C">
        <w:rPr>
          <w:rFonts w:ascii="Arial" w:hAnsi="Arial" w:cs="Arial"/>
        </w:rPr>
        <w:t>Reducing the UK's inflation rate will boost the company</w:t>
      </w:r>
      <w:r w:rsidR="003D25A0">
        <w:rPr>
          <w:rFonts w:ascii="Arial" w:hAnsi="Arial" w:cs="Arial"/>
        </w:rPr>
        <w:t>'</w:t>
      </w:r>
      <w:r w:rsidR="00C5420F" w:rsidRPr="00B7268C">
        <w:rPr>
          <w:rFonts w:ascii="Arial" w:hAnsi="Arial" w:cs="Arial"/>
        </w:rPr>
        <w:t xml:space="preserve">s sales and profitability by increasing disposable income among UK households. </w:t>
      </w:r>
    </w:p>
    <w:p w14:paraId="47C4844C" w14:textId="0E4AF4AC" w:rsidR="00C5420F" w:rsidRPr="00B7268C" w:rsidRDefault="00C5420F" w:rsidP="00B7268C">
      <w:pPr>
        <w:pStyle w:val="Heading3"/>
        <w:numPr>
          <w:ilvl w:val="2"/>
          <w:numId w:val="3"/>
        </w:numPr>
        <w:spacing w:line="360" w:lineRule="auto"/>
        <w:rPr>
          <w:rFonts w:cs="Arial"/>
          <w:szCs w:val="22"/>
        </w:rPr>
      </w:pPr>
      <w:bookmarkStart w:id="12" w:name="_Toc211924668"/>
      <w:r w:rsidRPr="00B7268C">
        <w:rPr>
          <w:rFonts w:cs="Arial"/>
          <w:szCs w:val="22"/>
        </w:rPr>
        <w:t>Socio</w:t>
      </w:r>
      <w:r w:rsidR="00F21C09" w:rsidRPr="00B7268C">
        <w:rPr>
          <w:rFonts w:cs="Arial"/>
          <w:szCs w:val="22"/>
        </w:rPr>
        <w:t>-Cultural Factors</w:t>
      </w:r>
      <w:bookmarkEnd w:id="12"/>
      <w:r w:rsidR="00F21C09" w:rsidRPr="00B7268C">
        <w:rPr>
          <w:rFonts w:cs="Arial"/>
          <w:szCs w:val="22"/>
        </w:rPr>
        <w:t xml:space="preserve"> </w:t>
      </w:r>
    </w:p>
    <w:p w14:paraId="2884C1BB" w14:textId="241C1766" w:rsidR="006E4C01" w:rsidRPr="00B7268C" w:rsidRDefault="00EC60E7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Socio-cultural factors entail social changes, trends, and their influence on employees and consumers. The increasing consumer diversity in the UK could </w:t>
      </w:r>
      <w:r w:rsidR="004A00DF" w:rsidRPr="00B7268C">
        <w:rPr>
          <w:rFonts w:ascii="Arial" w:hAnsi="Arial" w:cs="Arial"/>
        </w:rPr>
        <w:t>allow</w:t>
      </w:r>
      <w:r w:rsidRPr="00B7268C">
        <w:rPr>
          <w:rFonts w:ascii="Arial" w:hAnsi="Arial" w:cs="Arial"/>
        </w:rPr>
        <w:t xml:space="preserve"> 7Bone Burger to expand its menu to appeal to more customers from diverse backgrounds</w:t>
      </w:r>
      <w:r w:rsidR="00E3760A" w:rsidRPr="00B7268C">
        <w:rPr>
          <w:rFonts w:ascii="Arial" w:hAnsi="Arial" w:cs="Arial"/>
        </w:rPr>
        <w:t xml:space="preserve"> (</w:t>
      </w:r>
      <w:proofErr w:type="spellStart"/>
      <w:r w:rsidR="00E3760A" w:rsidRPr="00B7268C">
        <w:rPr>
          <w:rFonts w:ascii="Arial" w:hAnsi="Arial" w:cs="Arial"/>
        </w:rPr>
        <w:t>Şengüllendi</w:t>
      </w:r>
      <w:proofErr w:type="spellEnd"/>
      <w:r w:rsidR="00E3760A" w:rsidRPr="00B7268C">
        <w:rPr>
          <w:rFonts w:ascii="Arial" w:hAnsi="Arial" w:cs="Arial"/>
        </w:rPr>
        <w:t xml:space="preserve">, </w:t>
      </w:r>
      <w:proofErr w:type="spellStart"/>
      <w:r w:rsidR="00E3760A" w:rsidRPr="00B7268C">
        <w:rPr>
          <w:rFonts w:ascii="Arial" w:hAnsi="Arial" w:cs="Arial"/>
        </w:rPr>
        <w:t>Bilgetürk</w:t>
      </w:r>
      <w:proofErr w:type="spellEnd"/>
      <w:r w:rsidR="00E3760A" w:rsidRPr="00B7268C">
        <w:rPr>
          <w:rFonts w:ascii="Arial" w:hAnsi="Arial" w:cs="Arial"/>
        </w:rPr>
        <w:t xml:space="preserve">, and </w:t>
      </w:r>
      <w:proofErr w:type="spellStart"/>
      <w:r w:rsidR="00E3760A" w:rsidRPr="00B7268C">
        <w:rPr>
          <w:rFonts w:ascii="Arial" w:hAnsi="Arial" w:cs="Arial"/>
        </w:rPr>
        <w:t>Fındıklı</w:t>
      </w:r>
      <w:proofErr w:type="spellEnd"/>
      <w:r w:rsidR="00E3760A" w:rsidRPr="00B7268C">
        <w:rPr>
          <w:rFonts w:ascii="Arial" w:hAnsi="Arial" w:cs="Arial"/>
        </w:rPr>
        <w:t>, 2023)</w:t>
      </w:r>
      <w:r w:rsidRPr="00B7268C">
        <w:rPr>
          <w:rFonts w:ascii="Arial" w:hAnsi="Arial" w:cs="Arial"/>
        </w:rPr>
        <w:t xml:space="preserve">. Similarly, the </w:t>
      </w:r>
      <w:r w:rsidR="004A00DF" w:rsidRPr="00B7268C">
        <w:rPr>
          <w:rFonts w:ascii="Arial" w:hAnsi="Arial" w:cs="Arial"/>
        </w:rPr>
        <w:t>growing</w:t>
      </w:r>
      <w:r w:rsidRPr="00B7268C">
        <w:rPr>
          <w:rFonts w:ascii="Arial" w:hAnsi="Arial" w:cs="Arial"/>
        </w:rPr>
        <w:t xml:space="preserve"> health consciousness could also present </w:t>
      </w:r>
      <w:r w:rsidR="004A00DF" w:rsidRPr="00B7268C">
        <w:rPr>
          <w:rFonts w:ascii="Arial" w:hAnsi="Arial" w:cs="Arial"/>
        </w:rPr>
        <w:t>opportunities and threats</w:t>
      </w:r>
      <w:r w:rsidRPr="00B7268C">
        <w:rPr>
          <w:rFonts w:ascii="Arial" w:hAnsi="Arial" w:cs="Arial"/>
        </w:rPr>
        <w:t xml:space="preserve"> to 7Bone Burger in the industry, </w:t>
      </w:r>
      <w:r w:rsidR="004A00DF" w:rsidRPr="00B7268C">
        <w:rPr>
          <w:rFonts w:ascii="Arial" w:hAnsi="Arial" w:cs="Arial"/>
        </w:rPr>
        <w:t>thereby reducing the demand for 7Bone Burger</w:t>
      </w:r>
      <w:r w:rsidR="003D25A0">
        <w:rPr>
          <w:rFonts w:ascii="Arial" w:hAnsi="Arial" w:cs="Arial"/>
        </w:rPr>
        <w:t>'</w:t>
      </w:r>
      <w:r w:rsidR="004A00DF" w:rsidRPr="00B7268C">
        <w:rPr>
          <w:rFonts w:ascii="Arial" w:hAnsi="Arial" w:cs="Arial"/>
        </w:rPr>
        <w:t>s food products,</w:t>
      </w:r>
      <w:r w:rsidRPr="00B7268C">
        <w:rPr>
          <w:rFonts w:ascii="Arial" w:hAnsi="Arial" w:cs="Arial"/>
        </w:rPr>
        <w:t xml:space="preserve"> which are often considered unhealthy</w:t>
      </w:r>
      <w:r w:rsidR="004B7F42" w:rsidRPr="00B7268C">
        <w:rPr>
          <w:rFonts w:ascii="Arial" w:hAnsi="Arial" w:cs="Arial"/>
        </w:rPr>
        <w:t xml:space="preserve"> (</w:t>
      </w:r>
      <w:proofErr w:type="spellStart"/>
      <w:r w:rsidR="004B7F42" w:rsidRPr="00B7268C">
        <w:rPr>
          <w:rFonts w:ascii="Arial" w:hAnsi="Arial" w:cs="Arial"/>
        </w:rPr>
        <w:t>Şengüllendi</w:t>
      </w:r>
      <w:proofErr w:type="spellEnd"/>
      <w:r w:rsidR="004B7F42" w:rsidRPr="00B7268C">
        <w:rPr>
          <w:rFonts w:ascii="Arial" w:hAnsi="Arial" w:cs="Arial"/>
        </w:rPr>
        <w:t xml:space="preserve">, </w:t>
      </w:r>
      <w:proofErr w:type="spellStart"/>
      <w:r w:rsidR="004B7F42" w:rsidRPr="00B7268C">
        <w:rPr>
          <w:rFonts w:ascii="Arial" w:hAnsi="Arial" w:cs="Arial"/>
        </w:rPr>
        <w:t>Bilgetürk</w:t>
      </w:r>
      <w:proofErr w:type="spellEnd"/>
      <w:r w:rsidR="004B7F42" w:rsidRPr="00B7268C">
        <w:rPr>
          <w:rFonts w:ascii="Arial" w:hAnsi="Arial" w:cs="Arial"/>
        </w:rPr>
        <w:t xml:space="preserve">, and </w:t>
      </w:r>
      <w:proofErr w:type="spellStart"/>
      <w:r w:rsidR="004B7F42" w:rsidRPr="00B7268C">
        <w:rPr>
          <w:rFonts w:ascii="Arial" w:hAnsi="Arial" w:cs="Arial"/>
        </w:rPr>
        <w:t>Fındıklı</w:t>
      </w:r>
      <w:proofErr w:type="spellEnd"/>
      <w:r w:rsidR="004B7F42" w:rsidRPr="00B7268C">
        <w:rPr>
          <w:rFonts w:ascii="Arial" w:hAnsi="Arial" w:cs="Arial"/>
        </w:rPr>
        <w:t>, 2023)</w:t>
      </w:r>
      <w:r w:rsidRPr="00B7268C">
        <w:rPr>
          <w:rFonts w:ascii="Arial" w:hAnsi="Arial" w:cs="Arial"/>
        </w:rPr>
        <w:t xml:space="preserve">. However, it could </w:t>
      </w:r>
      <w:r w:rsidR="004A00DF" w:rsidRPr="00B7268C">
        <w:rPr>
          <w:rFonts w:ascii="Arial" w:hAnsi="Arial" w:cs="Arial"/>
        </w:rPr>
        <w:t xml:space="preserve">also present an opportunity for the company to enhance the </w:t>
      </w:r>
      <w:proofErr w:type="gramStart"/>
      <w:r w:rsidR="004A00DF" w:rsidRPr="00B7268C">
        <w:rPr>
          <w:rFonts w:ascii="Arial" w:hAnsi="Arial" w:cs="Arial"/>
        </w:rPr>
        <w:t>healthfulness</w:t>
      </w:r>
      <w:proofErr w:type="gramEnd"/>
      <w:r w:rsidR="004A00DF" w:rsidRPr="00B7268C">
        <w:rPr>
          <w:rFonts w:ascii="Arial" w:hAnsi="Arial" w:cs="Arial"/>
        </w:rPr>
        <w:t xml:space="preserve"> of its products to attract the health-conscious</w:t>
      </w:r>
      <w:r w:rsidRPr="00B7268C">
        <w:rPr>
          <w:rFonts w:ascii="Arial" w:hAnsi="Arial" w:cs="Arial"/>
        </w:rPr>
        <w:t xml:space="preserve"> customer segment. </w:t>
      </w:r>
      <w:r w:rsidR="00074E34" w:rsidRPr="00B7268C">
        <w:rPr>
          <w:rFonts w:ascii="Arial" w:hAnsi="Arial" w:cs="Arial"/>
        </w:rPr>
        <w:t xml:space="preserve">The increasing </w:t>
      </w:r>
      <w:r w:rsidR="006247BC" w:rsidRPr="00B7268C">
        <w:rPr>
          <w:rFonts w:ascii="Arial" w:hAnsi="Arial" w:cs="Arial"/>
        </w:rPr>
        <w:t xml:space="preserve">support for animal rights could also present an </w:t>
      </w:r>
      <w:r w:rsidR="00074E34" w:rsidRPr="00B7268C">
        <w:rPr>
          <w:rFonts w:ascii="Arial" w:hAnsi="Arial" w:cs="Arial"/>
        </w:rPr>
        <w:t xml:space="preserve">opportunity for 7Bone Burger or </w:t>
      </w:r>
      <w:r w:rsidR="006247BC" w:rsidRPr="00B7268C">
        <w:rPr>
          <w:rFonts w:ascii="Arial" w:hAnsi="Arial" w:cs="Arial"/>
        </w:rPr>
        <w:t>threaten</w:t>
      </w:r>
      <w:r w:rsidR="00074E34" w:rsidRPr="00B7268C">
        <w:rPr>
          <w:rFonts w:ascii="Arial" w:hAnsi="Arial" w:cs="Arial"/>
        </w:rPr>
        <w:t xml:space="preserve"> its business operations in the UK. </w:t>
      </w:r>
    </w:p>
    <w:p w14:paraId="3BB2CE6E" w14:textId="0F7C242E" w:rsidR="00074E34" w:rsidRPr="00B7268C" w:rsidRDefault="00074E34" w:rsidP="00B7268C">
      <w:pPr>
        <w:pStyle w:val="Heading3"/>
        <w:numPr>
          <w:ilvl w:val="2"/>
          <w:numId w:val="3"/>
        </w:numPr>
        <w:spacing w:line="360" w:lineRule="auto"/>
        <w:rPr>
          <w:rFonts w:cs="Arial"/>
          <w:szCs w:val="22"/>
        </w:rPr>
      </w:pPr>
      <w:bookmarkStart w:id="13" w:name="_Toc211924669"/>
      <w:r w:rsidRPr="00B7268C">
        <w:rPr>
          <w:rFonts w:cs="Arial"/>
          <w:szCs w:val="22"/>
        </w:rPr>
        <w:t xml:space="preserve">Technological </w:t>
      </w:r>
      <w:r w:rsidR="00F21C09" w:rsidRPr="00B7268C">
        <w:rPr>
          <w:rFonts w:cs="Arial"/>
          <w:szCs w:val="22"/>
        </w:rPr>
        <w:t>Factors</w:t>
      </w:r>
      <w:bookmarkEnd w:id="13"/>
      <w:r w:rsidR="00F21C09" w:rsidRPr="00B7268C">
        <w:rPr>
          <w:rFonts w:cs="Arial"/>
          <w:szCs w:val="22"/>
        </w:rPr>
        <w:t xml:space="preserve"> </w:t>
      </w:r>
    </w:p>
    <w:p w14:paraId="09213C90" w14:textId="639D7768" w:rsidR="00074E34" w:rsidRPr="00B7268C" w:rsidRDefault="00074E34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Technological factors </w:t>
      </w:r>
      <w:r w:rsidR="00651F08" w:rsidRPr="00B7268C">
        <w:rPr>
          <w:rFonts w:ascii="Arial" w:hAnsi="Arial" w:cs="Arial"/>
        </w:rPr>
        <w:t>entail</w:t>
      </w:r>
      <w:r w:rsidR="005150C3" w:rsidRPr="00B7268C">
        <w:rPr>
          <w:rFonts w:ascii="Arial" w:hAnsi="Arial" w:cs="Arial"/>
        </w:rPr>
        <w:t xml:space="preserve"> </w:t>
      </w:r>
      <w:proofErr w:type="gramStart"/>
      <w:r w:rsidR="005150C3" w:rsidRPr="00B7268C">
        <w:rPr>
          <w:rFonts w:ascii="Arial" w:hAnsi="Arial" w:cs="Arial"/>
        </w:rPr>
        <w:t>the emerging</w:t>
      </w:r>
      <w:proofErr w:type="gramEnd"/>
      <w:r w:rsidR="005150C3" w:rsidRPr="00B7268C">
        <w:rPr>
          <w:rFonts w:ascii="Arial" w:hAnsi="Arial" w:cs="Arial"/>
        </w:rPr>
        <w:t xml:space="preserve"> technologies and related trends and their impact on </w:t>
      </w:r>
      <w:proofErr w:type="gramStart"/>
      <w:r w:rsidR="005150C3" w:rsidRPr="00B7268C">
        <w:rPr>
          <w:rFonts w:ascii="Arial" w:hAnsi="Arial" w:cs="Arial"/>
        </w:rPr>
        <w:t>the 7</w:t>
      </w:r>
      <w:proofErr w:type="gramEnd"/>
      <w:r w:rsidR="005150C3" w:rsidRPr="00B7268C">
        <w:rPr>
          <w:rFonts w:ascii="Arial" w:hAnsi="Arial" w:cs="Arial"/>
        </w:rPr>
        <w:t>Bone Burger</w:t>
      </w:r>
      <w:r w:rsidR="003D25A0">
        <w:rPr>
          <w:rFonts w:ascii="Arial" w:hAnsi="Arial" w:cs="Arial"/>
        </w:rPr>
        <w:t>'</w:t>
      </w:r>
      <w:r w:rsidR="005150C3" w:rsidRPr="00B7268C">
        <w:rPr>
          <w:rFonts w:ascii="Arial" w:hAnsi="Arial" w:cs="Arial"/>
        </w:rPr>
        <w:t xml:space="preserve">s business operations. </w:t>
      </w:r>
      <w:r w:rsidR="00651F08" w:rsidRPr="00B7268C">
        <w:rPr>
          <w:rFonts w:ascii="Arial" w:hAnsi="Arial" w:cs="Arial"/>
        </w:rPr>
        <w:t xml:space="preserve">For instance, the emergence of automation technologies presents an opportunity for the company to enhance its operational efficiency by </w:t>
      </w:r>
      <w:r w:rsidR="00651F08" w:rsidRPr="00B7268C">
        <w:rPr>
          <w:rFonts w:ascii="Arial" w:hAnsi="Arial" w:cs="Arial"/>
        </w:rPr>
        <w:lastRenderedPageBreak/>
        <w:t>automating its business operations</w:t>
      </w:r>
      <w:r w:rsidR="007604E4" w:rsidRPr="00B7268C">
        <w:rPr>
          <w:rFonts w:ascii="Arial" w:hAnsi="Arial" w:cs="Arial"/>
        </w:rPr>
        <w:t xml:space="preserve"> (Sobolev, 2025)</w:t>
      </w:r>
      <w:r w:rsidR="00651F08" w:rsidRPr="00B7268C">
        <w:rPr>
          <w:rFonts w:ascii="Arial" w:hAnsi="Arial" w:cs="Arial"/>
        </w:rPr>
        <w:t xml:space="preserve">. Furthermore, the widespread adoption of smartphones also presents an opportunity for 7Bone Burger to introduce online orders to attract tech-savvy customer segments that seek to order their burgers and other food products online through their </w:t>
      </w:r>
      <w:r w:rsidR="006247BC" w:rsidRPr="00B7268C">
        <w:rPr>
          <w:rFonts w:ascii="Arial" w:hAnsi="Arial" w:cs="Arial"/>
        </w:rPr>
        <w:t>smartphones</w:t>
      </w:r>
      <w:r w:rsidR="008E5DCE" w:rsidRPr="00B7268C">
        <w:rPr>
          <w:rFonts w:ascii="Arial" w:hAnsi="Arial" w:cs="Arial"/>
        </w:rPr>
        <w:t xml:space="preserve"> (Ali and Santos, 2025)</w:t>
      </w:r>
      <w:r w:rsidR="006247BC" w:rsidRPr="00B7268C">
        <w:rPr>
          <w:rFonts w:ascii="Arial" w:hAnsi="Arial" w:cs="Arial"/>
        </w:rPr>
        <w:t xml:space="preserve">. </w:t>
      </w:r>
      <w:r w:rsidR="00651F08" w:rsidRPr="00B7268C">
        <w:rPr>
          <w:rFonts w:ascii="Arial" w:hAnsi="Arial" w:cs="Arial"/>
        </w:rPr>
        <w:t xml:space="preserve">7Bone Burger can create a mobile phone app </w:t>
      </w:r>
      <w:r w:rsidR="006247BC" w:rsidRPr="00B7268C">
        <w:rPr>
          <w:rFonts w:ascii="Arial" w:hAnsi="Arial" w:cs="Arial"/>
        </w:rPr>
        <w:t>enabling customers to order online</w:t>
      </w:r>
      <w:r w:rsidR="00651F08" w:rsidRPr="00B7268C">
        <w:rPr>
          <w:rFonts w:ascii="Arial" w:hAnsi="Arial" w:cs="Arial"/>
        </w:rPr>
        <w:t>.</w:t>
      </w:r>
      <w:r w:rsidR="008127B8" w:rsidRPr="00B7268C">
        <w:rPr>
          <w:rFonts w:ascii="Arial" w:hAnsi="Arial" w:cs="Arial"/>
        </w:rPr>
        <w:t xml:space="preserve"> The company can also leverage technology to get real-time data regarding customers</w:t>
      </w:r>
      <w:r w:rsidR="003D25A0">
        <w:rPr>
          <w:rFonts w:ascii="Arial" w:hAnsi="Arial" w:cs="Arial"/>
        </w:rPr>
        <w:t>'</w:t>
      </w:r>
      <w:r w:rsidR="008127B8" w:rsidRPr="00B7268C">
        <w:rPr>
          <w:rFonts w:ascii="Arial" w:hAnsi="Arial" w:cs="Arial"/>
        </w:rPr>
        <w:t xml:space="preserve"> preferences and purchasing </w:t>
      </w:r>
      <w:r w:rsidR="00FC3EDB" w:rsidRPr="00B7268C">
        <w:rPr>
          <w:rFonts w:ascii="Arial" w:hAnsi="Arial" w:cs="Arial"/>
        </w:rPr>
        <w:t>behavio</w:t>
      </w:r>
      <w:r w:rsidR="00FC3EDB">
        <w:rPr>
          <w:rFonts w:ascii="Arial" w:hAnsi="Arial" w:cs="Arial"/>
        </w:rPr>
        <w:t>r</w:t>
      </w:r>
      <w:r w:rsidR="00FC3EDB" w:rsidRPr="00B7268C">
        <w:rPr>
          <w:rFonts w:ascii="Arial" w:hAnsi="Arial" w:cs="Arial"/>
        </w:rPr>
        <w:t>s</w:t>
      </w:r>
      <w:r w:rsidR="008127B8" w:rsidRPr="00B7268C">
        <w:rPr>
          <w:rFonts w:ascii="Arial" w:hAnsi="Arial" w:cs="Arial"/>
        </w:rPr>
        <w:t xml:space="preserve"> to enhance service delivery and customer satisfaction. </w:t>
      </w:r>
      <w:r w:rsidR="00FB5B92" w:rsidRPr="00B7268C">
        <w:rPr>
          <w:rFonts w:ascii="Arial" w:hAnsi="Arial" w:cs="Arial"/>
        </w:rPr>
        <w:t xml:space="preserve">Similarly, 7Bone Burger can </w:t>
      </w:r>
      <w:r w:rsidR="006247BC" w:rsidRPr="00B7268C">
        <w:rPr>
          <w:rFonts w:ascii="Arial" w:hAnsi="Arial" w:cs="Arial"/>
        </w:rPr>
        <w:t>use social media platforms like Facebook, Instagram, Snapchat, and YouTube</w:t>
      </w:r>
      <w:r w:rsidR="00FB5B92" w:rsidRPr="00B7268C">
        <w:rPr>
          <w:rFonts w:ascii="Arial" w:hAnsi="Arial" w:cs="Arial"/>
        </w:rPr>
        <w:t xml:space="preserve"> to increase sales. </w:t>
      </w:r>
    </w:p>
    <w:p w14:paraId="1FE8C90E" w14:textId="39069088" w:rsidR="00FB5B92" w:rsidRPr="00B7268C" w:rsidRDefault="00FB5B92" w:rsidP="00B7268C">
      <w:pPr>
        <w:pStyle w:val="Heading3"/>
        <w:numPr>
          <w:ilvl w:val="2"/>
          <w:numId w:val="3"/>
        </w:numPr>
        <w:spacing w:line="360" w:lineRule="auto"/>
        <w:rPr>
          <w:rFonts w:cs="Arial"/>
          <w:szCs w:val="22"/>
        </w:rPr>
      </w:pPr>
      <w:bookmarkStart w:id="14" w:name="_Toc211924670"/>
      <w:r w:rsidRPr="00B7268C">
        <w:rPr>
          <w:rFonts w:cs="Arial"/>
          <w:szCs w:val="22"/>
        </w:rPr>
        <w:t xml:space="preserve">Legal </w:t>
      </w:r>
      <w:r w:rsidR="00F21C09" w:rsidRPr="00B7268C">
        <w:rPr>
          <w:rFonts w:cs="Arial"/>
          <w:szCs w:val="22"/>
        </w:rPr>
        <w:t>Factors</w:t>
      </w:r>
      <w:bookmarkEnd w:id="14"/>
      <w:r w:rsidR="00F21C09" w:rsidRPr="00B7268C">
        <w:rPr>
          <w:rFonts w:cs="Arial"/>
          <w:szCs w:val="22"/>
        </w:rPr>
        <w:t xml:space="preserve"> </w:t>
      </w:r>
    </w:p>
    <w:p w14:paraId="301FF1D6" w14:textId="0D712342" w:rsidR="00FB5B92" w:rsidRPr="00B7268C" w:rsidRDefault="00FB5B92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>Legal factors entail legal systems in the food service industry, including health and safety requirements, employee</w:t>
      </w:r>
      <w:r w:rsidR="009B4F24" w:rsidRPr="00B7268C">
        <w:rPr>
          <w:rFonts w:ascii="Arial" w:hAnsi="Arial" w:cs="Arial"/>
        </w:rPr>
        <w:t xml:space="preserve"> rights, customer protection laws,</w:t>
      </w:r>
      <w:r w:rsidRPr="00B7268C">
        <w:rPr>
          <w:rFonts w:ascii="Arial" w:hAnsi="Arial" w:cs="Arial"/>
        </w:rPr>
        <w:t xml:space="preserve"> </w:t>
      </w:r>
      <w:r w:rsidR="00FC3EDB" w:rsidRPr="00B7268C">
        <w:rPr>
          <w:rFonts w:ascii="Arial" w:hAnsi="Arial" w:cs="Arial"/>
        </w:rPr>
        <w:t>labor</w:t>
      </w:r>
      <w:r w:rsidRPr="00B7268C">
        <w:rPr>
          <w:rFonts w:ascii="Arial" w:hAnsi="Arial" w:cs="Arial"/>
        </w:rPr>
        <w:t xml:space="preserve"> laws, and transparent and fair advertising regulations. Similarly, legal factors </w:t>
      </w:r>
      <w:r w:rsidR="009B4F24" w:rsidRPr="00B7268C">
        <w:rPr>
          <w:rFonts w:ascii="Arial" w:hAnsi="Arial" w:cs="Arial"/>
        </w:rPr>
        <w:t>cover</w:t>
      </w:r>
      <w:r w:rsidRPr="00B7268C">
        <w:rPr>
          <w:rFonts w:ascii="Arial" w:hAnsi="Arial" w:cs="Arial"/>
        </w:rPr>
        <w:t xml:space="preserve"> </w:t>
      </w:r>
      <w:r w:rsidR="009B4F24" w:rsidRPr="00B7268C">
        <w:rPr>
          <w:rFonts w:ascii="Arial" w:hAnsi="Arial" w:cs="Arial"/>
        </w:rPr>
        <w:t>food packaging requirements and environmental protection laws</w:t>
      </w:r>
      <w:r w:rsidR="007604E4" w:rsidRPr="00B7268C">
        <w:rPr>
          <w:rFonts w:ascii="Arial" w:hAnsi="Arial" w:cs="Arial"/>
        </w:rPr>
        <w:t xml:space="preserve"> (Sobolev, 2025)</w:t>
      </w:r>
      <w:r w:rsidR="009B4F24" w:rsidRPr="00B7268C">
        <w:rPr>
          <w:rFonts w:ascii="Arial" w:hAnsi="Arial" w:cs="Arial"/>
        </w:rPr>
        <w:t>. The UK government</w:t>
      </w:r>
      <w:r w:rsidR="003D25A0">
        <w:rPr>
          <w:rFonts w:ascii="Arial" w:hAnsi="Arial" w:cs="Arial"/>
        </w:rPr>
        <w:t>'</w:t>
      </w:r>
      <w:r w:rsidR="009B4F24" w:rsidRPr="00B7268C">
        <w:rPr>
          <w:rFonts w:ascii="Arial" w:hAnsi="Arial" w:cs="Arial"/>
        </w:rPr>
        <w:t xml:space="preserve">s minimum </w:t>
      </w:r>
      <w:r w:rsidR="006247BC" w:rsidRPr="00B7268C">
        <w:rPr>
          <w:rFonts w:ascii="Arial" w:hAnsi="Arial" w:cs="Arial"/>
        </w:rPr>
        <w:t>wage</w:t>
      </w:r>
      <w:r w:rsidR="009B4F24" w:rsidRPr="00B7268C">
        <w:rPr>
          <w:rFonts w:ascii="Arial" w:hAnsi="Arial" w:cs="Arial"/>
        </w:rPr>
        <w:t xml:space="preserve"> regulations will force 7Bone Burger to alter its employee payment policies. Also, the company must uphold the government</w:t>
      </w:r>
      <w:r w:rsidR="003D25A0">
        <w:rPr>
          <w:rFonts w:ascii="Arial" w:hAnsi="Arial" w:cs="Arial"/>
        </w:rPr>
        <w:t>'</w:t>
      </w:r>
      <w:r w:rsidR="009B4F24" w:rsidRPr="00B7268C">
        <w:rPr>
          <w:rFonts w:ascii="Arial" w:hAnsi="Arial" w:cs="Arial"/>
        </w:rPr>
        <w:t xml:space="preserve">s health and safety regulations in its restaurants to </w:t>
      </w:r>
      <w:r w:rsidR="006247BC" w:rsidRPr="00B7268C">
        <w:rPr>
          <w:rFonts w:ascii="Arial" w:hAnsi="Arial" w:cs="Arial"/>
        </w:rPr>
        <w:t>avoid</w:t>
      </w:r>
      <w:r w:rsidR="009B4F24" w:rsidRPr="00B7268C">
        <w:rPr>
          <w:rFonts w:ascii="Arial" w:hAnsi="Arial" w:cs="Arial"/>
        </w:rPr>
        <w:t xml:space="preserve"> incurring hefty fines</w:t>
      </w:r>
      <w:r w:rsidR="007604E4" w:rsidRPr="00B7268C">
        <w:rPr>
          <w:rFonts w:ascii="Arial" w:hAnsi="Arial" w:cs="Arial"/>
        </w:rPr>
        <w:t xml:space="preserve"> (Sobolev, 2025)</w:t>
      </w:r>
      <w:r w:rsidR="009B4F24" w:rsidRPr="00B7268C">
        <w:rPr>
          <w:rFonts w:ascii="Arial" w:hAnsi="Arial" w:cs="Arial"/>
        </w:rPr>
        <w:t xml:space="preserve">. Customer protection laws </w:t>
      </w:r>
      <w:r w:rsidR="006247BC" w:rsidRPr="00B7268C">
        <w:rPr>
          <w:rFonts w:ascii="Arial" w:hAnsi="Arial" w:cs="Arial"/>
        </w:rPr>
        <w:t>compel</w:t>
      </w:r>
      <w:r w:rsidR="009B4F24" w:rsidRPr="00B7268C">
        <w:rPr>
          <w:rFonts w:ascii="Arial" w:hAnsi="Arial" w:cs="Arial"/>
        </w:rPr>
        <w:t xml:space="preserve"> the company to enhance transparency in its marketing</w:t>
      </w:r>
      <w:r w:rsidR="00866E13" w:rsidRPr="00B7268C">
        <w:rPr>
          <w:rFonts w:ascii="Arial" w:hAnsi="Arial" w:cs="Arial"/>
        </w:rPr>
        <w:t xml:space="preserve"> and packaging. </w:t>
      </w:r>
    </w:p>
    <w:p w14:paraId="1D1DDDC0" w14:textId="44916BD1" w:rsidR="00714F3C" w:rsidRPr="00B7268C" w:rsidRDefault="00714F3C" w:rsidP="00B7268C">
      <w:pPr>
        <w:pStyle w:val="Heading3"/>
        <w:numPr>
          <w:ilvl w:val="2"/>
          <w:numId w:val="3"/>
        </w:numPr>
        <w:spacing w:line="360" w:lineRule="auto"/>
        <w:rPr>
          <w:rFonts w:cs="Arial"/>
          <w:szCs w:val="22"/>
        </w:rPr>
      </w:pPr>
      <w:bookmarkStart w:id="15" w:name="_Toc211924671"/>
      <w:r w:rsidRPr="00B7268C">
        <w:rPr>
          <w:rFonts w:cs="Arial"/>
          <w:szCs w:val="22"/>
        </w:rPr>
        <w:t>Environmental factors</w:t>
      </w:r>
      <w:bookmarkEnd w:id="15"/>
      <w:r w:rsidRPr="00B7268C">
        <w:rPr>
          <w:rFonts w:cs="Arial"/>
          <w:szCs w:val="22"/>
        </w:rPr>
        <w:t xml:space="preserve"> </w:t>
      </w:r>
    </w:p>
    <w:p w14:paraId="15304492" w14:textId="09C03AA6" w:rsidR="002119A9" w:rsidRPr="00B7268C" w:rsidRDefault="00714F3C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Environmental factors focus on </w:t>
      </w:r>
      <w:r w:rsidR="006247BC" w:rsidRPr="00B7268C">
        <w:rPr>
          <w:rFonts w:ascii="Arial" w:hAnsi="Arial" w:cs="Arial"/>
        </w:rPr>
        <w:t>the impact of ecological conditions on the company</w:t>
      </w:r>
      <w:r w:rsidR="003D25A0">
        <w:rPr>
          <w:rFonts w:ascii="Arial" w:hAnsi="Arial" w:cs="Arial"/>
        </w:rPr>
        <w:t>'</w:t>
      </w:r>
      <w:r w:rsidR="006247BC" w:rsidRPr="00B7268C">
        <w:rPr>
          <w:rFonts w:ascii="Arial" w:hAnsi="Arial" w:cs="Arial"/>
        </w:rPr>
        <w:t>s operations, including environmental regulations</w:t>
      </w:r>
      <w:r w:rsidRPr="00B7268C">
        <w:rPr>
          <w:rFonts w:ascii="Arial" w:hAnsi="Arial" w:cs="Arial"/>
        </w:rPr>
        <w:t xml:space="preserve">. Climate change </w:t>
      </w:r>
      <w:r w:rsidR="006247BC" w:rsidRPr="00B7268C">
        <w:rPr>
          <w:rFonts w:ascii="Arial" w:hAnsi="Arial" w:cs="Arial"/>
        </w:rPr>
        <w:t>threatens</w:t>
      </w:r>
      <w:r w:rsidRPr="00B7268C">
        <w:rPr>
          <w:rFonts w:ascii="Arial" w:hAnsi="Arial" w:cs="Arial"/>
        </w:rPr>
        <w:t xml:space="preserve"> the ability of 7Bone Burger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supply chain. The company is </w:t>
      </w:r>
      <w:r w:rsidR="001C72CE" w:rsidRPr="00B7268C">
        <w:rPr>
          <w:rFonts w:ascii="Arial" w:hAnsi="Arial" w:cs="Arial"/>
        </w:rPr>
        <w:t>obliged</w:t>
      </w:r>
      <w:r w:rsidRPr="00B7268C">
        <w:rPr>
          <w:rFonts w:ascii="Arial" w:hAnsi="Arial" w:cs="Arial"/>
        </w:rPr>
        <w:t xml:space="preserve"> to improve its </w:t>
      </w:r>
      <w:r w:rsidR="00F82B0B" w:rsidRPr="00B7268C">
        <w:rPr>
          <w:rFonts w:ascii="Arial" w:hAnsi="Arial" w:cs="Arial"/>
        </w:rPr>
        <w:t>sustainability</w:t>
      </w:r>
      <w:r w:rsidRPr="00B7268C">
        <w:rPr>
          <w:rFonts w:ascii="Arial" w:hAnsi="Arial" w:cs="Arial"/>
        </w:rPr>
        <w:t xml:space="preserve"> status to </w:t>
      </w:r>
      <w:r w:rsidR="001C72CE" w:rsidRPr="00B7268C">
        <w:rPr>
          <w:rFonts w:ascii="Arial" w:hAnsi="Arial" w:cs="Arial"/>
        </w:rPr>
        <w:t>improve</w:t>
      </w:r>
      <w:r w:rsidRPr="00B7268C">
        <w:rPr>
          <w:rFonts w:ascii="Arial" w:hAnsi="Arial" w:cs="Arial"/>
        </w:rPr>
        <w:t xml:space="preserve"> its competitiveness in the industry</w:t>
      </w:r>
      <w:r w:rsidR="00233275" w:rsidRPr="00B7268C">
        <w:rPr>
          <w:rFonts w:ascii="Arial" w:hAnsi="Arial" w:cs="Arial"/>
        </w:rPr>
        <w:t xml:space="preserve"> (</w:t>
      </w:r>
      <w:r w:rsidR="008E5DCE" w:rsidRPr="00B7268C">
        <w:rPr>
          <w:rFonts w:ascii="Arial" w:hAnsi="Arial" w:cs="Arial"/>
        </w:rPr>
        <w:t>Ali and Santos, 2025</w:t>
      </w:r>
      <w:r w:rsidR="00233275" w:rsidRPr="00B7268C">
        <w:rPr>
          <w:rFonts w:ascii="Arial" w:hAnsi="Arial" w:cs="Arial"/>
        </w:rPr>
        <w:t>)</w:t>
      </w:r>
      <w:r w:rsidRPr="00B7268C">
        <w:rPr>
          <w:rFonts w:ascii="Arial" w:hAnsi="Arial" w:cs="Arial"/>
        </w:rPr>
        <w:t xml:space="preserve">. </w:t>
      </w:r>
      <w:r w:rsidR="00F82B0B" w:rsidRPr="00B7268C">
        <w:rPr>
          <w:rFonts w:ascii="Arial" w:hAnsi="Arial" w:cs="Arial"/>
        </w:rPr>
        <w:t xml:space="preserve">The government has also enacted various environmental regulations </w:t>
      </w:r>
      <w:r w:rsidR="006247BC" w:rsidRPr="00B7268C">
        <w:rPr>
          <w:rFonts w:ascii="Arial" w:hAnsi="Arial" w:cs="Arial"/>
        </w:rPr>
        <w:t>that</w:t>
      </w:r>
      <w:r w:rsidR="00F82B0B" w:rsidRPr="00B7268C">
        <w:rPr>
          <w:rFonts w:ascii="Arial" w:hAnsi="Arial" w:cs="Arial"/>
        </w:rPr>
        <w:t xml:space="preserve"> 7Bone Burger must comply with to avoid </w:t>
      </w:r>
      <w:r w:rsidR="00F15366" w:rsidRPr="00B7268C">
        <w:rPr>
          <w:rFonts w:ascii="Arial" w:hAnsi="Arial" w:cs="Arial"/>
        </w:rPr>
        <w:t>hefty</w:t>
      </w:r>
      <w:r w:rsidR="00F82B0B" w:rsidRPr="00B7268C">
        <w:rPr>
          <w:rFonts w:ascii="Arial" w:hAnsi="Arial" w:cs="Arial"/>
        </w:rPr>
        <w:t xml:space="preserve"> fines or legal </w:t>
      </w:r>
      <w:r w:rsidR="00F15366" w:rsidRPr="00B7268C">
        <w:rPr>
          <w:rFonts w:ascii="Arial" w:hAnsi="Arial" w:cs="Arial"/>
        </w:rPr>
        <w:t>clashes</w:t>
      </w:r>
      <w:r w:rsidR="0079335A" w:rsidRPr="00B7268C">
        <w:rPr>
          <w:rFonts w:ascii="Arial" w:hAnsi="Arial" w:cs="Arial"/>
        </w:rPr>
        <w:t xml:space="preserve"> that may erode its reputation. </w:t>
      </w:r>
      <w:r w:rsidR="00F15366" w:rsidRPr="00B7268C">
        <w:rPr>
          <w:rFonts w:ascii="Arial" w:hAnsi="Arial" w:cs="Arial"/>
        </w:rPr>
        <w:t>The UK</w:t>
      </w:r>
      <w:r w:rsidR="003D25A0">
        <w:rPr>
          <w:rFonts w:ascii="Arial" w:hAnsi="Arial" w:cs="Arial"/>
        </w:rPr>
        <w:t>'</w:t>
      </w:r>
      <w:r w:rsidR="00F15366" w:rsidRPr="00B7268C">
        <w:rPr>
          <w:rFonts w:ascii="Arial" w:hAnsi="Arial" w:cs="Arial"/>
        </w:rPr>
        <w:t xml:space="preserve">s consumers are increasingly becoming </w:t>
      </w:r>
      <w:r w:rsidR="006247BC" w:rsidRPr="00B7268C">
        <w:rPr>
          <w:rFonts w:ascii="Arial" w:hAnsi="Arial" w:cs="Arial"/>
        </w:rPr>
        <w:t>environmentally conscious, thus seeking</w:t>
      </w:r>
      <w:r w:rsidR="00F15366" w:rsidRPr="00B7268C">
        <w:rPr>
          <w:rFonts w:ascii="Arial" w:hAnsi="Arial" w:cs="Arial"/>
        </w:rPr>
        <w:t xml:space="preserve"> to purchase products from </w:t>
      </w:r>
      <w:proofErr w:type="spellStart"/>
      <w:r w:rsidR="00F15366" w:rsidRPr="00B7268C">
        <w:rPr>
          <w:rFonts w:ascii="Arial" w:hAnsi="Arial" w:cs="Arial"/>
        </w:rPr>
        <w:t>organi</w:t>
      </w:r>
      <w:r w:rsidR="003D25A0">
        <w:rPr>
          <w:rFonts w:ascii="Arial" w:hAnsi="Arial" w:cs="Arial"/>
        </w:rPr>
        <w:t>s</w:t>
      </w:r>
      <w:r w:rsidR="00F15366" w:rsidRPr="00B7268C">
        <w:rPr>
          <w:rFonts w:ascii="Arial" w:hAnsi="Arial" w:cs="Arial"/>
        </w:rPr>
        <w:t>ations</w:t>
      </w:r>
      <w:proofErr w:type="spellEnd"/>
      <w:r w:rsidR="00F15366" w:rsidRPr="00B7268C">
        <w:rPr>
          <w:rFonts w:ascii="Arial" w:hAnsi="Arial" w:cs="Arial"/>
        </w:rPr>
        <w:t xml:space="preserve"> engaged in sustainable business practices. This trend </w:t>
      </w:r>
      <w:r w:rsidR="006247BC" w:rsidRPr="00B7268C">
        <w:rPr>
          <w:rFonts w:ascii="Arial" w:hAnsi="Arial" w:cs="Arial"/>
        </w:rPr>
        <w:t>will likely</w:t>
      </w:r>
      <w:r w:rsidR="00F15366" w:rsidRPr="00B7268C">
        <w:rPr>
          <w:rFonts w:ascii="Arial" w:hAnsi="Arial" w:cs="Arial"/>
        </w:rPr>
        <w:t xml:space="preserve"> compel 7Bone Burger </w:t>
      </w:r>
      <w:r w:rsidR="00486100" w:rsidRPr="00B7268C">
        <w:rPr>
          <w:rFonts w:ascii="Arial" w:hAnsi="Arial" w:cs="Arial"/>
        </w:rPr>
        <w:t>to enhance</w:t>
      </w:r>
      <w:r w:rsidR="00F15366" w:rsidRPr="00B7268C">
        <w:rPr>
          <w:rFonts w:ascii="Arial" w:hAnsi="Arial" w:cs="Arial"/>
        </w:rPr>
        <w:t xml:space="preserve"> its </w:t>
      </w:r>
      <w:r w:rsidR="00486100" w:rsidRPr="00B7268C">
        <w:rPr>
          <w:rFonts w:ascii="Arial" w:hAnsi="Arial" w:cs="Arial"/>
        </w:rPr>
        <w:t>sustainability</w:t>
      </w:r>
      <w:r w:rsidR="00F15366" w:rsidRPr="00B7268C">
        <w:rPr>
          <w:rFonts w:ascii="Arial" w:hAnsi="Arial" w:cs="Arial"/>
        </w:rPr>
        <w:t xml:space="preserve"> practices to attract this customer </w:t>
      </w:r>
      <w:r w:rsidR="00486100" w:rsidRPr="00B7268C">
        <w:rPr>
          <w:rFonts w:ascii="Arial" w:hAnsi="Arial" w:cs="Arial"/>
        </w:rPr>
        <w:t>segment</w:t>
      </w:r>
      <w:r w:rsidR="00F15366" w:rsidRPr="00B7268C">
        <w:rPr>
          <w:rFonts w:ascii="Arial" w:hAnsi="Arial" w:cs="Arial"/>
        </w:rPr>
        <w:t xml:space="preserve">.   </w:t>
      </w:r>
    </w:p>
    <w:p w14:paraId="373471B8" w14:textId="1FE94D42" w:rsidR="0078279E" w:rsidRPr="00B7268C" w:rsidRDefault="0078279E" w:rsidP="00B7268C">
      <w:pPr>
        <w:pStyle w:val="Heading1"/>
        <w:numPr>
          <w:ilvl w:val="0"/>
          <w:numId w:val="3"/>
        </w:numPr>
        <w:spacing w:line="360" w:lineRule="auto"/>
        <w:rPr>
          <w:rFonts w:cs="Arial"/>
          <w:szCs w:val="22"/>
        </w:rPr>
      </w:pPr>
      <w:bookmarkStart w:id="16" w:name="_Toc211924672"/>
      <w:r w:rsidRPr="00B7268C">
        <w:rPr>
          <w:rFonts w:cs="Arial"/>
          <w:szCs w:val="22"/>
        </w:rPr>
        <w:t xml:space="preserve">Available </w:t>
      </w:r>
      <w:r w:rsidR="00020035" w:rsidRPr="00B7268C">
        <w:rPr>
          <w:rFonts w:cs="Arial"/>
          <w:szCs w:val="22"/>
        </w:rPr>
        <w:t xml:space="preserve">Strategic Choices </w:t>
      </w:r>
      <w:r w:rsidR="00B7268C" w:rsidRPr="00B7268C">
        <w:rPr>
          <w:rFonts w:cs="Arial"/>
          <w:szCs w:val="22"/>
        </w:rPr>
        <w:t>for</w:t>
      </w:r>
      <w:r w:rsidR="00020035" w:rsidRPr="00B7268C">
        <w:rPr>
          <w:rFonts w:cs="Arial"/>
          <w:szCs w:val="22"/>
        </w:rPr>
        <w:t xml:space="preserve"> </w:t>
      </w:r>
      <w:r w:rsidRPr="00B7268C">
        <w:rPr>
          <w:rFonts w:cs="Arial"/>
          <w:szCs w:val="22"/>
        </w:rPr>
        <w:t xml:space="preserve">7Bone Burger </w:t>
      </w:r>
      <w:r w:rsidR="00020035" w:rsidRPr="00B7268C">
        <w:rPr>
          <w:rFonts w:cs="Arial"/>
          <w:szCs w:val="22"/>
        </w:rPr>
        <w:t xml:space="preserve">in </w:t>
      </w:r>
      <w:r w:rsidR="00B7268C" w:rsidRPr="00B7268C">
        <w:rPr>
          <w:rFonts w:cs="Arial"/>
          <w:szCs w:val="22"/>
        </w:rPr>
        <w:t>the</w:t>
      </w:r>
      <w:r w:rsidR="00020035" w:rsidRPr="00B7268C">
        <w:rPr>
          <w:rFonts w:cs="Arial"/>
          <w:szCs w:val="22"/>
        </w:rPr>
        <w:t xml:space="preserve"> </w:t>
      </w:r>
      <w:r w:rsidRPr="00B7268C">
        <w:rPr>
          <w:rFonts w:cs="Arial"/>
          <w:szCs w:val="22"/>
        </w:rPr>
        <w:t>Markets</w:t>
      </w:r>
      <w:bookmarkEnd w:id="16"/>
    </w:p>
    <w:p w14:paraId="72EBB281" w14:textId="16F2248D" w:rsidR="00D915A7" w:rsidRPr="00B7268C" w:rsidRDefault="0078279E" w:rsidP="00B7268C">
      <w:pPr>
        <w:pStyle w:val="Heading2"/>
        <w:numPr>
          <w:ilvl w:val="1"/>
          <w:numId w:val="3"/>
        </w:numPr>
        <w:spacing w:line="360" w:lineRule="auto"/>
        <w:rPr>
          <w:rFonts w:cs="Arial"/>
          <w:szCs w:val="22"/>
        </w:rPr>
      </w:pPr>
      <w:bookmarkStart w:id="17" w:name="_Toc211924673"/>
      <w:r w:rsidRPr="00B7268C">
        <w:rPr>
          <w:rFonts w:cs="Arial"/>
          <w:szCs w:val="22"/>
        </w:rPr>
        <w:t>Porter</w:t>
      </w:r>
      <w:r w:rsidR="003D25A0">
        <w:rPr>
          <w:rFonts w:cs="Arial"/>
          <w:szCs w:val="22"/>
        </w:rPr>
        <w:t>'</w:t>
      </w:r>
      <w:r w:rsidRPr="00B7268C">
        <w:rPr>
          <w:rFonts w:cs="Arial"/>
          <w:szCs w:val="22"/>
        </w:rPr>
        <w:t>s Generic Strategies</w:t>
      </w:r>
      <w:bookmarkEnd w:id="17"/>
      <w:r w:rsidRPr="00B7268C">
        <w:rPr>
          <w:rFonts w:cs="Arial"/>
          <w:szCs w:val="22"/>
        </w:rPr>
        <w:t xml:space="preserve"> </w:t>
      </w:r>
    </w:p>
    <w:p w14:paraId="64766DD7" w14:textId="24D79BF2" w:rsidR="00745EA9" w:rsidRPr="00B7268C" w:rsidRDefault="009412BE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>Porter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generic strategies allow 7Bone Burger to gain a competitive advantage from three different bases, with two vital competitive </w:t>
      </w:r>
      <w:r w:rsidR="00310DB7" w:rsidRPr="00B7268C">
        <w:rPr>
          <w:rFonts w:ascii="Arial" w:hAnsi="Arial" w:cs="Arial"/>
        </w:rPr>
        <w:t>advantage sources</w:t>
      </w:r>
      <w:r w:rsidRPr="00B7268C">
        <w:rPr>
          <w:rFonts w:ascii="Arial" w:hAnsi="Arial" w:cs="Arial"/>
        </w:rPr>
        <w:t xml:space="preserve"> that this company can possess, including differentiation or low cost</w:t>
      </w:r>
      <w:r w:rsidR="00C52324" w:rsidRPr="00B7268C">
        <w:rPr>
          <w:rFonts w:ascii="Arial" w:hAnsi="Arial" w:cs="Arial"/>
        </w:rPr>
        <w:t xml:space="preserve"> (Islami, Mustafa, and </w:t>
      </w:r>
      <w:proofErr w:type="spellStart"/>
      <w:r w:rsidR="00C52324" w:rsidRPr="00B7268C">
        <w:rPr>
          <w:rFonts w:ascii="Arial" w:hAnsi="Arial" w:cs="Arial"/>
        </w:rPr>
        <w:t>Latkovikj</w:t>
      </w:r>
      <w:proofErr w:type="spellEnd"/>
      <w:r w:rsidR="00C52324" w:rsidRPr="00B7268C">
        <w:rPr>
          <w:rFonts w:ascii="Arial" w:hAnsi="Arial" w:cs="Arial"/>
        </w:rPr>
        <w:t>, 2020)</w:t>
      </w:r>
      <w:r w:rsidRPr="00B7268C">
        <w:rPr>
          <w:rFonts w:ascii="Arial" w:hAnsi="Arial" w:cs="Arial"/>
        </w:rPr>
        <w:t xml:space="preserve">. Based on this model, </w:t>
      </w:r>
      <w:r w:rsidRPr="00B7268C">
        <w:rPr>
          <w:rFonts w:ascii="Arial" w:hAnsi="Arial" w:cs="Arial"/>
        </w:rPr>
        <w:lastRenderedPageBreak/>
        <w:t>when a compan</w:t>
      </w:r>
      <w:r w:rsidR="00745EA9" w:rsidRPr="00B7268C">
        <w:rPr>
          <w:rFonts w:ascii="Arial" w:hAnsi="Arial" w:cs="Arial"/>
        </w:rPr>
        <w:t>y combines these with the scope of its business and the range of market segments targeted, it ends up with generic strategies to enable it to attain a competitive advantage in the industry, regarding differentiation, cost leadership, and focus, as shown in Table 2 below.</w:t>
      </w:r>
    </w:p>
    <w:p w14:paraId="07A39F04" w14:textId="4FB8254E" w:rsidR="0078279E" w:rsidRPr="00B7268C" w:rsidRDefault="009412BE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 </w:t>
      </w:r>
      <w:r w:rsidR="00745EA9" w:rsidRPr="00B7268C">
        <w:rPr>
          <w:rFonts w:ascii="Arial" w:hAnsi="Arial" w:cs="Arial"/>
          <w:noProof/>
        </w:rPr>
        <w:drawing>
          <wp:inline distT="0" distB="0" distL="0" distR="0" wp14:anchorId="667BFD92" wp14:editId="3DBBBAE2">
            <wp:extent cx="5039428" cy="2838846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28388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08098" w14:textId="0318BB8B" w:rsidR="00310DB7" w:rsidRPr="00B7268C" w:rsidRDefault="00FB3213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Table 2: Porter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Generic </w:t>
      </w:r>
      <w:r w:rsidR="00310DB7" w:rsidRPr="00B7268C">
        <w:rPr>
          <w:rFonts w:ascii="Arial" w:hAnsi="Arial" w:cs="Arial"/>
        </w:rPr>
        <w:t>Strategies</w:t>
      </w:r>
    </w:p>
    <w:p w14:paraId="4F5DF7F4" w14:textId="1AFE6878" w:rsidR="00310DB7" w:rsidRPr="00B7268C" w:rsidRDefault="00310DB7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Source:</w:t>
      </w:r>
      <w:r w:rsidR="003F017E" w:rsidRPr="00B7268C">
        <w:rPr>
          <w:rFonts w:ascii="Arial" w:hAnsi="Arial" w:cs="Arial"/>
        </w:rPr>
        <w:t xml:space="preserve"> (Islami, Mustafa, and </w:t>
      </w:r>
      <w:proofErr w:type="spellStart"/>
      <w:r w:rsidR="003F017E" w:rsidRPr="00B7268C">
        <w:rPr>
          <w:rFonts w:ascii="Arial" w:hAnsi="Arial" w:cs="Arial"/>
        </w:rPr>
        <w:t>Latkovikj</w:t>
      </w:r>
      <w:proofErr w:type="spellEnd"/>
      <w:r w:rsidR="003F017E" w:rsidRPr="00B7268C">
        <w:rPr>
          <w:rFonts w:ascii="Arial" w:hAnsi="Arial" w:cs="Arial"/>
        </w:rPr>
        <w:t>, 2020)</w:t>
      </w:r>
    </w:p>
    <w:p w14:paraId="2AA8709D" w14:textId="1AB81910" w:rsidR="0078279E" w:rsidRPr="00B7268C" w:rsidRDefault="002D02C5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>Based on Porter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Generic Strategies, </w:t>
      </w:r>
      <w:r w:rsidR="00C03627" w:rsidRPr="00B7268C">
        <w:rPr>
          <w:rFonts w:ascii="Arial" w:hAnsi="Arial" w:cs="Arial"/>
        </w:rPr>
        <w:t xml:space="preserve">there are two </w:t>
      </w:r>
      <w:r w:rsidRPr="00B7268C">
        <w:rPr>
          <w:rFonts w:ascii="Arial" w:hAnsi="Arial" w:cs="Arial"/>
        </w:rPr>
        <w:t>main</w:t>
      </w:r>
      <w:r w:rsidR="00C03627" w:rsidRPr="00B7268C">
        <w:rPr>
          <w:rFonts w:ascii="Arial" w:hAnsi="Arial" w:cs="Arial"/>
        </w:rPr>
        <w:t xml:space="preserve"> </w:t>
      </w:r>
      <w:r w:rsidRPr="00B7268C">
        <w:rPr>
          <w:rFonts w:ascii="Arial" w:hAnsi="Arial" w:cs="Arial"/>
        </w:rPr>
        <w:t xml:space="preserve">strategies that this restaurant can adopt, including </w:t>
      </w:r>
      <w:r w:rsidR="00C03627" w:rsidRPr="00B7268C">
        <w:rPr>
          <w:rFonts w:ascii="Arial" w:hAnsi="Arial" w:cs="Arial"/>
        </w:rPr>
        <w:t xml:space="preserve">a low-cost leadership strategy and </w:t>
      </w:r>
      <w:r w:rsidRPr="00B7268C">
        <w:rPr>
          <w:rFonts w:ascii="Arial" w:hAnsi="Arial" w:cs="Arial"/>
        </w:rPr>
        <w:t xml:space="preserve">a </w:t>
      </w:r>
      <w:r w:rsidR="00C03627" w:rsidRPr="00B7268C">
        <w:rPr>
          <w:rFonts w:ascii="Arial" w:hAnsi="Arial" w:cs="Arial"/>
        </w:rPr>
        <w:t>differentiation strategy</w:t>
      </w:r>
      <w:r w:rsidR="00C52324" w:rsidRPr="00B7268C">
        <w:rPr>
          <w:rFonts w:ascii="Arial" w:hAnsi="Arial" w:cs="Arial"/>
        </w:rPr>
        <w:t xml:space="preserve"> (Islami, Mustafa, and </w:t>
      </w:r>
      <w:proofErr w:type="spellStart"/>
      <w:r w:rsidR="00C52324" w:rsidRPr="00B7268C">
        <w:rPr>
          <w:rFonts w:ascii="Arial" w:hAnsi="Arial" w:cs="Arial"/>
        </w:rPr>
        <w:t>Latkovikj</w:t>
      </w:r>
      <w:proofErr w:type="spellEnd"/>
      <w:r w:rsidR="00C52324" w:rsidRPr="00B7268C">
        <w:rPr>
          <w:rFonts w:ascii="Arial" w:hAnsi="Arial" w:cs="Arial"/>
        </w:rPr>
        <w:t>, 2020)</w:t>
      </w:r>
      <w:r w:rsidR="00C03627" w:rsidRPr="00B7268C">
        <w:rPr>
          <w:rFonts w:ascii="Arial" w:hAnsi="Arial" w:cs="Arial"/>
        </w:rPr>
        <w:t xml:space="preserve">. There are </w:t>
      </w:r>
      <w:r w:rsidR="00D35FE0" w:rsidRPr="00B7268C">
        <w:rPr>
          <w:rFonts w:ascii="Arial" w:hAnsi="Arial" w:cs="Arial"/>
        </w:rPr>
        <w:t xml:space="preserve">also three </w:t>
      </w:r>
      <w:r w:rsidR="0063355B" w:rsidRPr="00B7268C">
        <w:rPr>
          <w:rFonts w:ascii="Arial" w:hAnsi="Arial" w:cs="Arial"/>
        </w:rPr>
        <w:t>subordinate</w:t>
      </w:r>
      <w:r w:rsidR="00D35FE0" w:rsidRPr="00B7268C">
        <w:rPr>
          <w:rFonts w:ascii="Arial" w:hAnsi="Arial" w:cs="Arial"/>
        </w:rPr>
        <w:t xml:space="preserve"> </w:t>
      </w:r>
      <w:r w:rsidR="0063355B" w:rsidRPr="00B7268C">
        <w:rPr>
          <w:rFonts w:ascii="Arial" w:hAnsi="Arial" w:cs="Arial"/>
        </w:rPr>
        <w:t>groups of strategie</w:t>
      </w:r>
      <w:r w:rsidR="00D35FE0" w:rsidRPr="00B7268C">
        <w:rPr>
          <w:rFonts w:ascii="Arial" w:hAnsi="Arial" w:cs="Arial"/>
        </w:rPr>
        <w:t xml:space="preserve">s, including </w:t>
      </w:r>
      <w:r w:rsidR="0063355B" w:rsidRPr="00B7268C">
        <w:rPr>
          <w:rFonts w:ascii="Arial" w:hAnsi="Arial" w:cs="Arial"/>
        </w:rPr>
        <w:t>adopting a cost-leadership strategy that focuses on a</w:t>
      </w:r>
      <w:r w:rsidR="00D35FE0" w:rsidRPr="00B7268C">
        <w:rPr>
          <w:rFonts w:ascii="Arial" w:hAnsi="Arial" w:cs="Arial"/>
        </w:rPr>
        <w:t xml:space="preserve"> narrow </w:t>
      </w:r>
      <w:r w:rsidR="004D0032" w:rsidRPr="00B7268C">
        <w:rPr>
          <w:rFonts w:ascii="Arial" w:hAnsi="Arial" w:cs="Arial"/>
        </w:rPr>
        <w:t xml:space="preserve">market share </w:t>
      </w:r>
      <w:r w:rsidR="0063355B" w:rsidRPr="00B7268C">
        <w:rPr>
          <w:rFonts w:ascii="Arial" w:hAnsi="Arial" w:cs="Arial"/>
        </w:rPr>
        <w:t>as opposed to focusing on the</w:t>
      </w:r>
      <w:r w:rsidR="004D0032" w:rsidRPr="00B7268C">
        <w:rPr>
          <w:rFonts w:ascii="Arial" w:hAnsi="Arial" w:cs="Arial"/>
        </w:rPr>
        <w:t xml:space="preserve"> whole market</w:t>
      </w:r>
      <w:r w:rsidR="0063355B" w:rsidRPr="00B7268C">
        <w:rPr>
          <w:rFonts w:ascii="Arial" w:hAnsi="Arial" w:cs="Arial"/>
        </w:rPr>
        <w:t xml:space="preserve">. Differentiation is another secondary strategy that </w:t>
      </w:r>
      <w:r w:rsidR="00FC3EDB" w:rsidRPr="00B7268C">
        <w:rPr>
          <w:rFonts w:ascii="Arial" w:hAnsi="Arial" w:cs="Arial"/>
        </w:rPr>
        <w:t>emphasi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es</w:t>
      </w:r>
      <w:r w:rsidR="0063355B" w:rsidRPr="00B7268C">
        <w:rPr>
          <w:rFonts w:ascii="Arial" w:hAnsi="Arial" w:cs="Arial"/>
        </w:rPr>
        <w:t xml:space="preserve"> </w:t>
      </w:r>
      <w:r w:rsidR="004D0032" w:rsidRPr="00B7268C">
        <w:rPr>
          <w:rFonts w:ascii="Arial" w:hAnsi="Arial" w:cs="Arial"/>
        </w:rPr>
        <w:t xml:space="preserve">a narrow market share instead of </w:t>
      </w:r>
      <w:r w:rsidR="008F18D7" w:rsidRPr="00B7268C">
        <w:rPr>
          <w:rFonts w:ascii="Arial" w:hAnsi="Arial" w:cs="Arial"/>
        </w:rPr>
        <w:t>an entire</w:t>
      </w:r>
      <w:r w:rsidR="004D0032" w:rsidRPr="00B7268C">
        <w:rPr>
          <w:rFonts w:ascii="Arial" w:hAnsi="Arial" w:cs="Arial"/>
        </w:rPr>
        <w:t xml:space="preserve"> market</w:t>
      </w:r>
      <w:r w:rsidR="0063355B" w:rsidRPr="00B7268C">
        <w:rPr>
          <w:rFonts w:ascii="Arial" w:hAnsi="Arial" w:cs="Arial"/>
        </w:rPr>
        <w:t xml:space="preserve">. </w:t>
      </w:r>
      <w:r w:rsidR="00D169F2" w:rsidRPr="00B7268C">
        <w:rPr>
          <w:rFonts w:ascii="Arial" w:hAnsi="Arial" w:cs="Arial"/>
        </w:rPr>
        <w:t xml:space="preserve">The hybrid strategy is the </w:t>
      </w:r>
      <w:r w:rsidR="0063355B" w:rsidRPr="00B7268C">
        <w:rPr>
          <w:rFonts w:ascii="Arial" w:hAnsi="Arial" w:cs="Arial"/>
        </w:rPr>
        <w:t xml:space="preserve">last secondary strategy in this model </w:t>
      </w:r>
      <w:r w:rsidR="00D169F2" w:rsidRPr="00B7268C">
        <w:rPr>
          <w:rFonts w:ascii="Arial" w:hAnsi="Arial" w:cs="Arial"/>
        </w:rPr>
        <w:t>that integrates b</w:t>
      </w:r>
      <w:r w:rsidR="004D0032" w:rsidRPr="00B7268C">
        <w:rPr>
          <w:rFonts w:ascii="Arial" w:hAnsi="Arial" w:cs="Arial"/>
        </w:rPr>
        <w:t>oth cost-leadership and differentiation strategies</w:t>
      </w:r>
      <w:r w:rsidR="00D169F2" w:rsidRPr="00B7268C">
        <w:rPr>
          <w:rFonts w:ascii="Arial" w:hAnsi="Arial" w:cs="Arial"/>
        </w:rPr>
        <w:t xml:space="preserve"> to enhance a company</w:t>
      </w:r>
      <w:r w:rsidR="003D25A0">
        <w:rPr>
          <w:rFonts w:ascii="Arial" w:hAnsi="Arial" w:cs="Arial"/>
        </w:rPr>
        <w:t>'</w:t>
      </w:r>
      <w:r w:rsidR="00D169F2" w:rsidRPr="00B7268C">
        <w:rPr>
          <w:rFonts w:ascii="Arial" w:hAnsi="Arial" w:cs="Arial"/>
        </w:rPr>
        <w:t xml:space="preserve">s competitiveness </w:t>
      </w:r>
      <w:r w:rsidR="00C52324" w:rsidRPr="00B7268C">
        <w:rPr>
          <w:rFonts w:ascii="Arial" w:hAnsi="Arial" w:cs="Arial"/>
        </w:rPr>
        <w:t xml:space="preserve">(Islami, Mustafa, and </w:t>
      </w:r>
      <w:proofErr w:type="spellStart"/>
      <w:r w:rsidR="00C52324" w:rsidRPr="00B7268C">
        <w:rPr>
          <w:rFonts w:ascii="Arial" w:hAnsi="Arial" w:cs="Arial"/>
        </w:rPr>
        <w:t>Latkovikj</w:t>
      </w:r>
      <w:proofErr w:type="spellEnd"/>
      <w:r w:rsidR="00C52324" w:rsidRPr="00B7268C">
        <w:rPr>
          <w:rFonts w:ascii="Arial" w:hAnsi="Arial" w:cs="Arial"/>
        </w:rPr>
        <w:t>, 2020)</w:t>
      </w:r>
      <w:r w:rsidR="004D0032" w:rsidRPr="00B7268C">
        <w:rPr>
          <w:rFonts w:ascii="Arial" w:hAnsi="Arial" w:cs="Arial"/>
        </w:rPr>
        <w:t xml:space="preserve">. </w:t>
      </w:r>
    </w:p>
    <w:p w14:paraId="5ECECD34" w14:textId="23DA7A1A" w:rsidR="004D0032" w:rsidRPr="00B7268C" w:rsidRDefault="004D0032" w:rsidP="00B7268C">
      <w:pPr>
        <w:pStyle w:val="Heading3"/>
        <w:numPr>
          <w:ilvl w:val="2"/>
          <w:numId w:val="7"/>
        </w:numPr>
        <w:spacing w:line="360" w:lineRule="auto"/>
        <w:rPr>
          <w:rFonts w:cs="Arial"/>
          <w:szCs w:val="22"/>
        </w:rPr>
      </w:pPr>
      <w:bookmarkStart w:id="18" w:name="_Toc211924674"/>
      <w:r w:rsidRPr="00B7268C">
        <w:rPr>
          <w:rFonts w:cs="Arial"/>
          <w:szCs w:val="22"/>
        </w:rPr>
        <w:t>Cost</w:t>
      </w:r>
      <w:r w:rsidR="00F21C09" w:rsidRPr="00B7268C">
        <w:rPr>
          <w:rFonts w:cs="Arial"/>
          <w:szCs w:val="22"/>
        </w:rPr>
        <w:t>-Leadership Strategy</w:t>
      </w:r>
      <w:bookmarkEnd w:id="18"/>
      <w:r w:rsidR="00F21C09" w:rsidRPr="00B7268C">
        <w:rPr>
          <w:rFonts w:cs="Arial"/>
          <w:szCs w:val="22"/>
        </w:rPr>
        <w:t xml:space="preserve"> </w:t>
      </w:r>
    </w:p>
    <w:p w14:paraId="51A723F3" w14:textId="49398CB5" w:rsidR="004D0032" w:rsidRPr="00B7268C" w:rsidRDefault="00DA55BD" w:rsidP="00B7268C">
      <w:pPr>
        <w:spacing w:line="360" w:lineRule="auto"/>
        <w:ind w:firstLine="360"/>
        <w:rPr>
          <w:rFonts w:ascii="Arial" w:hAnsi="Arial" w:cs="Arial"/>
        </w:rPr>
      </w:pPr>
      <w:r w:rsidRPr="00B7268C">
        <w:rPr>
          <w:rFonts w:ascii="Arial" w:hAnsi="Arial" w:cs="Arial"/>
        </w:rPr>
        <w:t>The cost-leadership</w:t>
      </w:r>
      <w:r w:rsidR="004D0032" w:rsidRPr="00B7268C">
        <w:rPr>
          <w:rFonts w:ascii="Arial" w:hAnsi="Arial" w:cs="Arial"/>
        </w:rPr>
        <w:t xml:space="preserve"> strategy </w:t>
      </w:r>
      <w:r w:rsidR="00FC3EDB" w:rsidRPr="00B7268C">
        <w:rPr>
          <w:rFonts w:ascii="Arial" w:hAnsi="Arial" w:cs="Arial"/>
        </w:rPr>
        <w:t>emphasi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es</w:t>
      </w:r>
      <w:r w:rsidR="000E1D59" w:rsidRPr="00B7268C">
        <w:rPr>
          <w:rFonts w:ascii="Arial" w:hAnsi="Arial" w:cs="Arial"/>
        </w:rPr>
        <w:t xml:space="preserve"> cost reduction strategies that </w:t>
      </w:r>
      <w:r w:rsidR="003B6DF1" w:rsidRPr="00B7268C">
        <w:rPr>
          <w:rFonts w:ascii="Arial" w:hAnsi="Arial" w:cs="Arial"/>
        </w:rPr>
        <w:t>seek</w:t>
      </w:r>
      <w:r w:rsidR="000E1D59" w:rsidRPr="00B7268C">
        <w:rPr>
          <w:rFonts w:ascii="Arial" w:hAnsi="Arial" w:cs="Arial"/>
        </w:rPr>
        <w:t xml:space="preserve"> to </w:t>
      </w:r>
      <w:r w:rsidR="00FC3EDB" w:rsidRPr="00B7268C">
        <w:rPr>
          <w:rFonts w:ascii="Arial" w:hAnsi="Arial" w:cs="Arial"/>
        </w:rPr>
        <w:t>minimi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</w:t>
      </w:r>
      <w:r w:rsidR="000E1D59" w:rsidRPr="00B7268C">
        <w:rPr>
          <w:rFonts w:ascii="Arial" w:hAnsi="Arial" w:cs="Arial"/>
        </w:rPr>
        <w:t xml:space="preserve"> the company</w:t>
      </w:r>
      <w:r w:rsidR="003D25A0">
        <w:rPr>
          <w:rFonts w:ascii="Arial" w:hAnsi="Arial" w:cs="Arial"/>
        </w:rPr>
        <w:t>'</w:t>
      </w:r>
      <w:r w:rsidR="000E1D59" w:rsidRPr="00B7268C">
        <w:rPr>
          <w:rFonts w:ascii="Arial" w:hAnsi="Arial" w:cs="Arial"/>
        </w:rPr>
        <w:t>s operational costs</w:t>
      </w:r>
      <w:r w:rsidR="003B6DF1" w:rsidRPr="00B7268C">
        <w:rPr>
          <w:rFonts w:ascii="Arial" w:hAnsi="Arial" w:cs="Arial"/>
        </w:rPr>
        <w:t xml:space="preserve"> (</w:t>
      </w:r>
      <w:proofErr w:type="spellStart"/>
      <w:r w:rsidR="003B6DF1" w:rsidRPr="00B7268C">
        <w:rPr>
          <w:rFonts w:ascii="Arial" w:hAnsi="Arial" w:cs="Arial"/>
        </w:rPr>
        <w:t>Jerab</w:t>
      </w:r>
      <w:proofErr w:type="spellEnd"/>
      <w:r w:rsidR="003B6DF1" w:rsidRPr="00B7268C">
        <w:rPr>
          <w:rFonts w:ascii="Arial" w:hAnsi="Arial" w:cs="Arial"/>
        </w:rPr>
        <w:t xml:space="preserve"> and Mabrouk, 2023)</w:t>
      </w:r>
      <w:r w:rsidR="004D0032" w:rsidRPr="00B7268C">
        <w:rPr>
          <w:rFonts w:ascii="Arial" w:hAnsi="Arial" w:cs="Arial"/>
        </w:rPr>
        <w:t xml:space="preserve">. </w:t>
      </w:r>
      <w:r w:rsidR="007D06E2" w:rsidRPr="00B7268C">
        <w:rPr>
          <w:rFonts w:ascii="Arial" w:hAnsi="Arial" w:cs="Arial"/>
        </w:rPr>
        <w:t xml:space="preserve">Using a cost-leadership strategy, companies implement aspects that can enable them to cut costs and become a low-cost producer compared to </w:t>
      </w:r>
      <w:r w:rsidR="00B719FB" w:rsidRPr="00B7268C">
        <w:rPr>
          <w:rFonts w:ascii="Arial" w:hAnsi="Arial" w:cs="Arial"/>
        </w:rPr>
        <w:t>competitors</w:t>
      </w:r>
      <w:r w:rsidR="007D06E2" w:rsidRPr="00B7268C">
        <w:rPr>
          <w:rFonts w:ascii="Arial" w:hAnsi="Arial" w:cs="Arial"/>
        </w:rPr>
        <w:t xml:space="preserve"> in the industry (</w:t>
      </w:r>
      <w:proofErr w:type="spellStart"/>
      <w:r w:rsidR="007D06E2" w:rsidRPr="00B7268C">
        <w:rPr>
          <w:rFonts w:ascii="Arial" w:hAnsi="Arial" w:cs="Arial"/>
        </w:rPr>
        <w:t>Jerab</w:t>
      </w:r>
      <w:proofErr w:type="spellEnd"/>
      <w:r w:rsidR="007D06E2" w:rsidRPr="00B7268C">
        <w:rPr>
          <w:rFonts w:ascii="Arial" w:hAnsi="Arial" w:cs="Arial"/>
        </w:rPr>
        <w:t xml:space="preserve"> and Mabrouk, 2023)</w:t>
      </w:r>
      <w:r w:rsidR="00B719FB" w:rsidRPr="00B7268C">
        <w:rPr>
          <w:rFonts w:ascii="Arial" w:hAnsi="Arial" w:cs="Arial"/>
        </w:rPr>
        <w:t xml:space="preserve">. </w:t>
      </w:r>
      <w:r w:rsidR="00BB7154" w:rsidRPr="00B7268C">
        <w:rPr>
          <w:rFonts w:ascii="Arial" w:hAnsi="Arial" w:cs="Arial"/>
        </w:rPr>
        <w:t xml:space="preserve">Moreover, adopting and implementing this strategy can enable a firm to </w:t>
      </w:r>
      <w:r w:rsidRPr="00B7268C">
        <w:rPr>
          <w:rFonts w:ascii="Arial" w:hAnsi="Arial" w:cs="Arial"/>
        </w:rPr>
        <w:t xml:space="preserve">outperform </w:t>
      </w:r>
      <w:r w:rsidR="00BB7154" w:rsidRPr="00B7268C">
        <w:rPr>
          <w:rFonts w:ascii="Arial" w:hAnsi="Arial" w:cs="Arial"/>
        </w:rPr>
        <w:t>rivals</w:t>
      </w:r>
      <w:r w:rsidRPr="00B7268C">
        <w:rPr>
          <w:rFonts w:ascii="Arial" w:hAnsi="Arial" w:cs="Arial"/>
        </w:rPr>
        <w:t xml:space="preserve"> by offering </w:t>
      </w:r>
      <w:r w:rsidR="00BB7154" w:rsidRPr="00B7268C">
        <w:rPr>
          <w:rFonts w:ascii="Arial" w:hAnsi="Arial" w:cs="Arial"/>
        </w:rPr>
        <w:lastRenderedPageBreak/>
        <w:t>products or services at low prices</w:t>
      </w:r>
      <w:r w:rsidRPr="00B7268C">
        <w:rPr>
          <w:rFonts w:ascii="Arial" w:hAnsi="Arial" w:cs="Arial"/>
        </w:rPr>
        <w:t xml:space="preserve">. </w:t>
      </w:r>
      <w:r w:rsidR="000F1646" w:rsidRPr="00B7268C">
        <w:rPr>
          <w:rFonts w:ascii="Arial" w:hAnsi="Arial" w:cs="Arial"/>
        </w:rPr>
        <w:t xml:space="preserve">Also, firms can adopt </w:t>
      </w:r>
      <w:r w:rsidRPr="00B7268C">
        <w:rPr>
          <w:rFonts w:ascii="Arial" w:hAnsi="Arial" w:cs="Arial"/>
        </w:rPr>
        <w:t xml:space="preserve">this strategy by </w:t>
      </w:r>
      <w:r w:rsidR="000F1646" w:rsidRPr="00B7268C">
        <w:rPr>
          <w:rFonts w:ascii="Arial" w:hAnsi="Arial" w:cs="Arial"/>
        </w:rPr>
        <w:t>continuously</w:t>
      </w:r>
      <w:r w:rsidRPr="00B7268C">
        <w:rPr>
          <w:rFonts w:ascii="Arial" w:hAnsi="Arial" w:cs="Arial"/>
        </w:rPr>
        <w:t xml:space="preserve"> </w:t>
      </w:r>
      <w:r w:rsidR="000F1646" w:rsidRPr="00B7268C">
        <w:rPr>
          <w:rFonts w:ascii="Arial" w:hAnsi="Arial" w:cs="Arial"/>
        </w:rPr>
        <w:t xml:space="preserve">seeking to </w:t>
      </w:r>
      <w:r w:rsidR="00FC3EDB" w:rsidRPr="00B7268C">
        <w:rPr>
          <w:rFonts w:ascii="Arial" w:hAnsi="Arial" w:cs="Arial"/>
        </w:rPr>
        <w:t>minimi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</w:t>
      </w:r>
      <w:r w:rsidR="000F1646" w:rsidRPr="00B7268C">
        <w:rPr>
          <w:rFonts w:ascii="Arial" w:hAnsi="Arial" w:cs="Arial"/>
        </w:rPr>
        <w:t xml:space="preserve"> costs</w:t>
      </w:r>
      <w:r w:rsidRPr="00B7268C">
        <w:rPr>
          <w:rFonts w:ascii="Arial" w:hAnsi="Arial" w:cs="Arial"/>
        </w:rPr>
        <w:t xml:space="preserve"> throughout the value chain</w:t>
      </w:r>
      <w:r w:rsidR="000F1646" w:rsidRPr="00B7268C">
        <w:rPr>
          <w:rFonts w:ascii="Arial" w:hAnsi="Arial" w:cs="Arial"/>
        </w:rPr>
        <w:t xml:space="preserve"> to enhance their competitiveness in the market </w:t>
      </w:r>
      <w:r w:rsidR="009958FA" w:rsidRPr="00B7268C">
        <w:rPr>
          <w:rFonts w:ascii="Arial" w:hAnsi="Arial" w:cs="Arial"/>
        </w:rPr>
        <w:t xml:space="preserve">that </w:t>
      </w:r>
      <w:r w:rsidR="000F1646" w:rsidRPr="00B7268C">
        <w:rPr>
          <w:rFonts w:ascii="Arial" w:hAnsi="Arial" w:cs="Arial"/>
        </w:rPr>
        <w:t xml:space="preserve">rivals can hardly imitate </w:t>
      </w:r>
      <w:r w:rsidR="004355D4" w:rsidRPr="00B7268C">
        <w:rPr>
          <w:rFonts w:ascii="Arial" w:hAnsi="Arial" w:cs="Arial"/>
        </w:rPr>
        <w:t>(</w:t>
      </w:r>
      <w:proofErr w:type="spellStart"/>
      <w:r w:rsidR="004355D4" w:rsidRPr="00B7268C">
        <w:rPr>
          <w:rFonts w:ascii="Arial" w:hAnsi="Arial" w:cs="Arial"/>
        </w:rPr>
        <w:t>Jerab</w:t>
      </w:r>
      <w:proofErr w:type="spellEnd"/>
      <w:r w:rsidR="004355D4" w:rsidRPr="00B7268C">
        <w:rPr>
          <w:rFonts w:ascii="Arial" w:hAnsi="Arial" w:cs="Arial"/>
        </w:rPr>
        <w:t xml:space="preserve"> and Mabrouk, 2023)</w:t>
      </w:r>
      <w:r w:rsidR="009958FA" w:rsidRPr="00B7268C">
        <w:rPr>
          <w:rFonts w:ascii="Arial" w:hAnsi="Arial" w:cs="Arial"/>
        </w:rPr>
        <w:t xml:space="preserve">. </w:t>
      </w:r>
      <w:r w:rsidR="000F1646" w:rsidRPr="00B7268C">
        <w:rPr>
          <w:rFonts w:ascii="Arial" w:hAnsi="Arial" w:cs="Arial"/>
        </w:rPr>
        <w:t xml:space="preserve">However, as a company focusing on this cost-leadership strategy, they must ensure they do not interfere with the core </w:t>
      </w:r>
      <w:r w:rsidR="006A1750" w:rsidRPr="00B7268C">
        <w:rPr>
          <w:rFonts w:ascii="Arial" w:hAnsi="Arial" w:cs="Arial"/>
        </w:rPr>
        <w:t xml:space="preserve">product/service features and quality that customers require. </w:t>
      </w:r>
      <w:r w:rsidR="00FB3FC0" w:rsidRPr="00B7268C">
        <w:rPr>
          <w:rFonts w:ascii="Arial" w:hAnsi="Arial" w:cs="Arial"/>
        </w:rPr>
        <w:t>To cut costs, a firm can focus on operational efficiency and cost control in various operational areas</w:t>
      </w:r>
      <w:r w:rsidR="004047BF" w:rsidRPr="00B7268C">
        <w:rPr>
          <w:rFonts w:ascii="Arial" w:hAnsi="Arial" w:cs="Arial"/>
        </w:rPr>
        <w:t xml:space="preserve">. </w:t>
      </w:r>
    </w:p>
    <w:p w14:paraId="55E427DC" w14:textId="2D45A937" w:rsidR="00D8153A" w:rsidRPr="00B7268C" w:rsidRDefault="00D8153A" w:rsidP="00B7268C">
      <w:pPr>
        <w:pStyle w:val="Heading3"/>
        <w:numPr>
          <w:ilvl w:val="2"/>
          <w:numId w:val="8"/>
        </w:numPr>
        <w:spacing w:line="360" w:lineRule="auto"/>
        <w:rPr>
          <w:rFonts w:cs="Arial"/>
          <w:szCs w:val="22"/>
        </w:rPr>
      </w:pPr>
      <w:bookmarkStart w:id="19" w:name="_Toc211924675"/>
      <w:r w:rsidRPr="00B7268C">
        <w:rPr>
          <w:rFonts w:cs="Arial"/>
          <w:szCs w:val="22"/>
        </w:rPr>
        <w:t>Differentiation Strategy</w:t>
      </w:r>
      <w:bookmarkEnd w:id="19"/>
      <w:r w:rsidRPr="00B7268C">
        <w:rPr>
          <w:rFonts w:cs="Arial"/>
          <w:szCs w:val="22"/>
        </w:rPr>
        <w:t xml:space="preserve"> </w:t>
      </w:r>
    </w:p>
    <w:p w14:paraId="0F0A00CD" w14:textId="0AF97809" w:rsidR="003F1C8E" w:rsidRPr="00B7268C" w:rsidRDefault="00D8153A" w:rsidP="00B7268C">
      <w:pPr>
        <w:spacing w:line="360" w:lineRule="auto"/>
        <w:ind w:firstLine="54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This strategy entails establishing a competitive advantage by creating different </w:t>
      </w:r>
      <w:r w:rsidR="00B93E45" w:rsidRPr="00B7268C">
        <w:rPr>
          <w:rFonts w:ascii="Arial" w:hAnsi="Arial" w:cs="Arial"/>
        </w:rPr>
        <w:t xml:space="preserve">products/services instead of generating products </w:t>
      </w:r>
      <w:r w:rsidR="00200445" w:rsidRPr="00B7268C">
        <w:rPr>
          <w:rFonts w:ascii="Arial" w:hAnsi="Arial" w:cs="Arial"/>
        </w:rPr>
        <w:t xml:space="preserve">or services </w:t>
      </w:r>
      <w:proofErr w:type="gramStart"/>
      <w:r w:rsidR="00B93E45" w:rsidRPr="00B7268C">
        <w:rPr>
          <w:rFonts w:ascii="Arial" w:hAnsi="Arial" w:cs="Arial"/>
        </w:rPr>
        <w:t>similar to</w:t>
      </w:r>
      <w:proofErr w:type="gramEnd"/>
      <w:r w:rsidR="00B93E45" w:rsidRPr="00B7268C">
        <w:rPr>
          <w:rFonts w:ascii="Arial" w:hAnsi="Arial" w:cs="Arial"/>
        </w:rPr>
        <w:t xml:space="preserve"> </w:t>
      </w:r>
      <w:r w:rsidR="00145D36" w:rsidRPr="00B7268C">
        <w:rPr>
          <w:rFonts w:ascii="Arial" w:hAnsi="Arial" w:cs="Arial"/>
        </w:rPr>
        <w:t>those</w:t>
      </w:r>
      <w:r w:rsidR="00B93E45" w:rsidRPr="00B7268C">
        <w:rPr>
          <w:rFonts w:ascii="Arial" w:hAnsi="Arial" w:cs="Arial"/>
        </w:rPr>
        <w:t xml:space="preserve"> offered in the market.</w:t>
      </w:r>
      <w:r w:rsidR="008D0A4C" w:rsidRPr="00B7268C">
        <w:rPr>
          <w:rFonts w:ascii="Arial" w:hAnsi="Arial" w:cs="Arial"/>
        </w:rPr>
        <w:t xml:space="preserve"> Based on this strategy, firms </w:t>
      </w:r>
      <w:r w:rsidR="00F3257A" w:rsidRPr="00B7268C">
        <w:rPr>
          <w:rFonts w:ascii="Arial" w:hAnsi="Arial" w:cs="Arial"/>
        </w:rPr>
        <w:t>produce</w:t>
      </w:r>
      <w:r w:rsidR="008D0A4C" w:rsidRPr="00B7268C">
        <w:rPr>
          <w:rFonts w:ascii="Arial" w:hAnsi="Arial" w:cs="Arial"/>
        </w:rPr>
        <w:t xml:space="preserve"> </w:t>
      </w:r>
      <w:r w:rsidR="00F3257A" w:rsidRPr="00B7268C">
        <w:rPr>
          <w:rFonts w:ascii="Arial" w:hAnsi="Arial" w:cs="Arial"/>
        </w:rPr>
        <w:t xml:space="preserve">unique </w:t>
      </w:r>
      <w:r w:rsidR="008D0A4C" w:rsidRPr="00B7268C">
        <w:rPr>
          <w:rFonts w:ascii="Arial" w:hAnsi="Arial" w:cs="Arial"/>
        </w:rPr>
        <w:t>products or services based on good performance and better features</w:t>
      </w:r>
      <w:r w:rsidR="00F3257A" w:rsidRPr="00B7268C">
        <w:rPr>
          <w:rFonts w:ascii="Arial" w:hAnsi="Arial" w:cs="Arial"/>
        </w:rPr>
        <w:t xml:space="preserve"> that </w:t>
      </w:r>
      <w:r w:rsidR="009442DD" w:rsidRPr="00B7268C">
        <w:rPr>
          <w:rFonts w:ascii="Arial" w:hAnsi="Arial" w:cs="Arial"/>
        </w:rPr>
        <w:t>competitors can hardly imitate</w:t>
      </w:r>
      <w:r w:rsidR="00626AD1" w:rsidRPr="00B7268C">
        <w:rPr>
          <w:rFonts w:ascii="Arial" w:hAnsi="Arial" w:cs="Arial"/>
        </w:rPr>
        <w:t xml:space="preserve"> (Islami, Mustafa, and </w:t>
      </w:r>
      <w:proofErr w:type="spellStart"/>
      <w:r w:rsidR="00626AD1" w:rsidRPr="00B7268C">
        <w:rPr>
          <w:rFonts w:ascii="Arial" w:hAnsi="Arial" w:cs="Arial"/>
        </w:rPr>
        <w:t>Latkovikj</w:t>
      </w:r>
      <w:proofErr w:type="spellEnd"/>
      <w:r w:rsidR="00626AD1" w:rsidRPr="00B7268C">
        <w:rPr>
          <w:rFonts w:ascii="Arial" w:hAnsi="Arial" w:cs="Arial"/>
        </w:rPr>
        <w:t>, 2020)</w:t>
      </w:r>
      <w:r w:rsidR="008D0A4C" w:rsidRPr="00B7268C">
        <w:rPr>
          <w:rFonts w:ascii="Arial" w:hAnsi="Arial" w:cs="Arial"/>
        </w:rPr>
        <w:t xml:space="preserve">. </w:t>
      </w:r>
      <w:r w:rsidR="00476647" w:rsidRPr="00B7268C">
        <w:rPr>
          <w:rFonts w:ascii="Arial" w:hAnsi="Arial" w:cs="Arial"/>
        </w:rPr>
        <w:t xml:space="preserve">This can be attained through investing in research and development activities to enhance </w:t>
      </w:r>
      <w:proofErr w:type="gramStart"/>
      <w:r w:rsidR="00476647" w:rsidRPr="00B7268C">
        <w:rPr>
          <w:rFonts w:ascii="Arial" w:hAnsi="Arial" w:cs="Arial"/>
        </w:rPr>
        <w:t>innovation</w:t>
      </w:r>
      <w:proofErr w:type="gramEnd"/>
      <w:r w:rsidR="00476647" w:rsidRPr="00B7268C">
        <w:rPr>
          <w:rFonts w:ascii="Arial" w:hAnsi="Arial" w:cs="Arial"/>
        </w:rPr>
        <w:t xml:space="preserve"> capabilities and improve the characteristics of a company</w:t>
      </w:r>
      <w:r w:rsidR="003D25A0">
        <w:rPr>
          <w:rFonts w:ascii="Arial" w:hAnsi="Arial" w:cs="Arial"/>
        </w:rPr>
        <w:t>'</w:t>
      </w:r>
      <w:r w:rsidR="00476647" w:rsidRPr="00B7268C">
        <w:rPr>
          <w:rFonts w:ascii="Arial" w:hAnsi="Arial" w:cs="Arial"/>
        </w:rPr>
        <w:t xml:space="preserve">s products or services. </w:t>
      </w:r>
      <w:r w:rsidR="003B5863" w:rsidRPr="00B7268C">
        <w:rPr>
          <w:rFonts w:ascii="Arial" w:hAnsi="Arial" w:cs="Arial"/>
        </w:rPr>
        <w:t xml:space="preserve">Also, the differentiation strategy aims to let customers perceive </w:t>
      </w:r>
      <w:r w:rsidR="005863B5" w:rsidRPr="00B7268C">
        <w:rPr>
          <w:rFonts w:ascii="Arial" w:hAnsi="Arial" w:cs="Arial"/>
        </w:rPr>
        <w:t>a company and its products or services as unique and valuable</w:t>
      </w:r>
      <w:r w:rsidR="00E74D46" w:rsidRPr="00B7268C">
        <w:rPr>
          <w:rFonts w:ascii="Arial" w:hAnsi="Arial" w:cs="Arial"/>
        </w:rPr>
        <w:t>,</w:t>
      </w:r>
      <w:r w:rsidR="005863B5" w:rsidRPr="00B7268C">
        <w:rPr>
          <w:rFonts w:ascii="Arial" w:hAnsi="Arial" w:cs="Arial"/>
        </w:rPr>
        <w:t xml:space="preserve"> which suits their preferences, helping to position the company in the market and enhance its competitiveness. </w:t>
      </w:r>
    </w:p>
    <w:p w14:paraId="489F20D5" w14:textId="0B450982" w:rsidR="003F1C8E" w:rsidRPr="00B7268C" w:rsidRDefault="00E74D46" w:rsidP="00B7268C">
      <w:pPr>
        <w:pStyle w:val="Heading2"/>
        <w:numPr>
          <w:ilvl w:val="1"/>
          <w:numId w:val="8"/>
        </w:numPr>
        <w:spacing w:line="360" w:lineRule="auto"/>
        <w:rPr>
          <w:rFonts w:cs="Arial"/>
          <w:szCs w:val="22"/>
        </w:rPr>
      </w:pPr>
      <w:bookmarkStart w:id="20" w:name="_Toc211924676"/>
      <w:r w:rsidRPr="00B7268C">
        <w:rPr>
          <w:rFonts w:cs="Arial"/>
          <w:szCs w:val="22"/>
        </w:rPr>
        <w:t xml:space="preserve">The Ideal </w:t>
      </w:r>
      <w:r w:rsidR="008F18D7" w:rsidRPr="00B7268C">
        <w:rPr>
          <w:rFonts w:cs="Arial"/>
          <w:szCs w:val="22"/>
        </w:rPr>
        <w:t xml:space="preserve">New Strategy </w:t>
      </w:r>
      <w:r w:rsidR="00B7268C" w:rsidRPr="00B7268C">
        <w:rPr>
          <w:rFonts w:cs="Arial"/>
          <w:szCs w:val="22"/>
        </w:rPr>
        <w:t>for</w:t>
      </w:r>
      <w:r w:rsidR="008F18D7" w:rsidRPr="00B7268C">
        <w:rPr>
          <w:rFonts w:cs="Arial"/>
          <w:szCs w:val="22"/>
        </w:rPr>
        <w:t xml:space="preserve"> </w:t>
      </w:r>
      <w:r w:rsidR="003F1C8E" w:rsidRPr="00B7268C">
        <w:rPr>
          <w:rFonts w:cs="Arial"/>
          <w:szCs w:val="22"/>
        </w:rPr>
        <w:t>7Bone Burger</w:t>
      </w:r>
      <w:bookmarkEnd w:id="20"/>
      <w:r w:rsidR="003F1C8E" w:rsidRPr="00B7268C">
        <w:rPr>
          <w:rFonts w:cs="Arial"/>
          <w:szCs w:val="22"/>
        </w:rPr>
        <w:t xml:space="preserve"> </w:t>
      </w:r>
    </w:p>
    <w:p w14:paraId="2ED43EB2" w14:textId="063CB23E" w:rsidR="00B9400A" w:rsidRPr="00B7268C" w:rsidRDefault="003F1C8E" w:rsidP="00B7268C">
      <w:pPr>
        <w:spacing w:line="360" w:lineRule="auto"/>
        <w:ind w:firstLine="54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The ideal new strategy for 7Bone Burger is a hybrid strategy </w:t>
      </w:r>
      <w:r w:rsidR="005832DB" w:rsidRPr="00B7268C">
        <w:rPr>
          <w:rFonts w:ascii="Arial" w:hAnsi="Arial" w:cs="Arial"/>
        </w:rPr>
        <w:t>focusing</w:t>
      </w:r>
      <w:r w:rsidRPr="00B7268C">
        <w:rPr>
          <w:rFonts w:ascii="Arial" w:hAnsi="Arial" w:cs="Arial"/>
        </w:rPr>
        <w:t xml:space="preserve"> on making low-cost products and </w:t>
      </w:r>
      <w:r w:rsidR="003B601F" w:rsidRPr="00B7268C">
        <w:rPr>
          <w:rFonts w:ascii="Arial" w:hAnsi="Arial" w:cs="Arial"/>
        </w:rPr>
        <w:t xml:space="preserve">differentiating itself and </w:t>
      </w:r>
      <w:r w:rsidR="005832DB" w:rsidRPr="00B7268C">
        <w:rPr>
          <w:rFonts w:ascii="Arial" w:hAnsi="Arial" w:cs="Arial"/>
        </w:rPr>
        <w:t xml:space="preserve">its </w:t>
      </w:r>
      <w:r w:rsidR="003B601F" w:rsidRPr="00B7268C">
        <w:rPr>
          <w:rFonts w:ascii="Arial" w:hAnsi="Arial" w:cs="Arial"/>
        </w:rPr>
        <w:t>products/services from competitors.</w:t>
      </w:r>
      <w:r w:rsidR="00543E4C" w:rsidRPr="00B7268C">
        <w:rPr>
          <w:rFonts w:ascii="Arial" w:hAnsi="Arial" w:cs="Arial"/>
        </w:rPr>
        <w:t xml:space="preserve"> Adopting a hybrid </w:t>
      </w:r>
      <w:r w:rsidR="004F7A5F" w:rsidRPr="00B7268C">
        <w:rPr>
          <w:rFonts w:ascii="Arial" w:hAnsi="Arial" w:cs="Arial"/>
        </w:rPr>
        <w:t>strategy</w:t>
      </w:r>
      <w:r w:rsidR="00A16646" w:rsidRPr="00B7268C">
        <w:rPr>
          <w:rFonts w:ascii="Arial" w:hAnsi="Arial" w:cs="Arial"/>
        </w:rPr>
        <w:t xml:space="preserve"> will help to enhance the attractiveness of 7Bone Burger to its customers who are sensitive to both value and price</w:t>
      </w:r>
      <w:r w:rsidR="00626AD1" w:rsidRPr="00B7268C">
        <w:rPr>
          <w:rFonts w:ascii="Arial" w:hAnsi="Arial" w:cs="Arial"/>
        </w:rPr>
        <w:t xml:space="preserve"> (</w:t>
      </w:r>
      <w:proofErr w:type="spellStart"/>
      <w:r w:rsidR="00626AD1" w:rsidRPr="00B7268C">
        <w:rPr>
          <w:rFonts w:ascii="Arial" w:hAnsi="Arial" w:cs="Arial"/>
        </w:rPr>
        <w:t>Baroto</w:t>
      </w:r>
      <w:proofErr w:type="spellEnd"/>
      <w:r w:rsidR="00626AD1" w:rsidRPr="00B7268C">
        <w:rPr>
          <w:rFonts w:ascii="Arial" w:hAnsi="Arial" w:cs="Arial"/>
        </w:rPr>
        <w:t>, Bin Abdullah, and Wan, 2012)</w:t>
      </w:r>
      <w:r w:rsidR="00A16646" w:rsidRPr="00B7268C">
        <w:rPr>
          <w:rFonts w:ascii="Arial" w:hAnsi="Arial" w:cs="Arial"/>
        </w:rPr>
        <w:t>.</w:t>
      </w:r>
      <w:r w:rsidR="00A265F6" w:rsidRPr="00B7268C">
        <w:rPr>
          <w:rFonts w:ascii="Arial" w:hAnsi="Arial" w:cs="Arial"/>
        </w:rPr>
        <w:t xml:space="preserve"> Also, the strategy will enable 7Bone Burger to offer customers improved benefits through unique products and services at a low price.</w:t>
      </w:r>
      <w:r w:rsidR="00714A04" w:rsidRPr="00B7268C">
        <w:rPr>
          <w:rFonts w:ascii="Arial" w:hAnsi="Arial" w:cs="Arial"/>
        </w:rPr>
        <w:t xml:space="preserve"> The highly changing business environment requires 7Bone Burger </w:t>
      </w:r>
      <w:r w:rsidR="00003E60" w:rsidRPr="00B7268C">
        <w:rPr>
          <w:rFonts w:ascii="Arial" w:hAnsi="Arial" w:cs="Arial"/>
        </w:rPr>
        <w:t>to implement flexible integration of strategies.</w:t>
      </w:r>
    </w:p>
    <w:p w14:paraId="1F8181E2" w14:textId="4DC514D4" w:rsidR="003F1C8E" w:rsidRPr="00B7268C" w:rsidRDefault="00B9400A" w:rsidP="00B7268C">
      <w:pPr>
        <w:spacing w:line="360" w:lineRule="auto"/>
        <w:ind w:firstLine="540"/>
        <w:rPr>
          <w:rFonts w:ascii="Arial" w:hAnsi="Arial" w:cs="Arial"/>
        </w:rPr>
      </w:pPr>
      <w:r w:rsidRPr="00B7268C">
        <w:rPr>
          <w:rFonts w:ascii="Arial" w:hAnsi="Arial" w:cs="Arial"/>
        </w:rPr>
        <w:t>A</w:t>
      </w:r>
      <w:r w:rsidR="00644435" w:rsidRPr="00B7268C">
        <w:rPr>
          <w:rFonts w:ascii="Arial" w:hAnsi="Arial" w:cs="Arial"/>
        </w:rPr>
        <w:t>dopting a hybrid strategy will enable 7Bone Burger to adapt easily to business environmental changes and acquire new expertise instead of depending on one generic strategy</w:t>
      </w:r>
      <w:r w:rsidR="00F70691" w:rsidRPr="00B7268C">
        <w:rPr>
          <w:rFonts w:ascii="Arial" w:hAnsi="Arial" w:cs="Arial"/>
        </w:rPr>
        <w:t>, guaranteeing its long-term future</w:t>
      </w:r>
      <w:r w:rsidR="00626AD1" w:rsidRPr="00B7268C">
        <w:rPr>
          <w:rFonts w:ascii="Arial" w:hAnsi="Arial" w:cs="Arial"/>
        </w:rPr>
        <w:t xml:space="preserve"> (</w:t>
      </w:r>
      <w:r w:rsidR="003F017E" w:rsidRPr="00B7268C">
        <w:rPr>
          <w:rFonts w:ascii="Arial" w:hAnsi="Arial" w:cs="Arial"/>
        </w:rPr>
        <w:t>Sammut</w:t>
      </w:r>
      <w:r w:rsidR="003F017E" w:rsidRPr="00B7268C">
        <w:rPr>
          <w:rFonts w:ascii="Cambria Math" w:hAnsi="Cambria Math" w:cs="Cambria Math"/>
        </w:rPr>
        <w:t>‐</w:t>
      </w:r>
      <w:r w:rsidR="003F017E" w:rsidRPr="00B7268C">
        <w:rPr>
          <w:rFonts w:ascii="Arial" w:hAnsi="Arial" w:cs="Arial"/>
        </w:rPr>
        <w:t>Bonnici, 2015</w:t>
      </w:r>
      <w:r w:rsidR="00626AD1" w:rsidRPr="00B7268C">
        <w:rPr>
          <w:rFonts w:ascii="Arial" w:hAnsi="Arial" w:cs="Arial"/>
        </w:rPr>
        <w:t>)</w:t>
      </w:r>
      <w:r w:rsidR="00644435" w:rsidRPr="00B7268C">
        <w:rPr>
          <w:rFonts w:ascii="Arial" w:hAnsi="Arial" w:cs="Arial"/>
        </w:rPr>
        <w:t xml:space="preserve">. </w:t>
      </w:r>
      <w:r w:rsidR="0041566F" w:rsidRPr="00B7268C">
        <w:rPr>
          <w:rFonts w:ascii="Arial" w:hAnsi="Arial" w:cs="Arial"/>
        </w:rPr>
        <w:t xml:space="preserve">Based on this strategy, 7Bone Burger will strive to attain cost leadership </w:t>
      </w:r>
      <w:r w:rsidR="00D41A95" w:rsidRPr="00B7268C">
        <w:rPr>
          <w:rFonts w:ascii="Arial" w:hAnsi="Arial" w:cs="Arial"/>
        </w:rPr>
        <w:t>by offering its products at a lower price than competitors while differentiating</w:t>
      </w:r>
      <w:r w:rsidR="0041566F" w:rsidRPr="00B7268C">
        <w:rPr>
          <w:rFonts w:ascii="Arial" w:hAnsi="Arial" w:cs="Arial"/>
        </w:rPr>
        <w:t xml:space="preserve"> its products</w:t>
      </w:r>
      <w:r w:rsidR="00D41A95" w:rsidRPr="00B7268C">
        <w:rPr>
          <w:rFonts w:ascii="Arial" w:hAnsi="Arial" w:cs="Arial"/>
        </w:rPr>
        <w:t>/services</w:t>
      </w:r>
      <w:r w:rsidR="0041566F" w:rsidRPr="00B7268C">
        <w:rPr>
          <w:rFonts w:ascii="Arial" w:hAnsi="Arial" w:cs="Arial"/>
        </w:rPr>
        <w:t xml:space="preserve"> to enhance its competitive advantage</w:t>
      </w:r>
      <w:r w:rsidR="00626AD1" w:rsidRPr="00B7268C">
        <w:rPr>
          <w:rFonts w:ascii="Arial" w:hAnsi="Arial" w:cs="Arial"/>
        </w:rPr>
        <w:t xml:space="preserve"> (</w:t>
      </w:r>
      <w:proofErr w:type="spellStart"/>
      <w:r w:rsidR="00626AD1" w:rsidRPr="00B7268C">
        <w:rPr>
          <w:rFonts w:ascii="Arial" w:hAnsi="Arial" w:cs="Arial"/>
        </w:rPr>
        <w:t>Baroto</w:t>
      </w:r>
      <w:proofErr w:type="spellEnd"/>
      <w:r w:rsidR="00626AD1" w:rsidRPr="00B7268C">
        <w:rPr>
          <w:rFonts w:ascii="Arial" w:hAnsi="Arial" w:cs="Arial"/>
        </w:rPr>
        <w:t>, Bin Abdullah, and Wan, 2012)</w:t>
      </w:r>
      <w:r w:rsidR="0041566F" w:rsidRPr="00B7268C">
        <w:rPr>
          <w:rFonts w:ascii="Arial" w:hAnsi="Arial" w:cs="Arial"/>
        </w:rPr>
        <w:t xml:space="preserve">. </w:t>
      </w:r>
      <w:r w:rsidR="00117292" w:rsidRPr="00B7268C">
        <w:rPr>
          <w:rFonts w:ascii="Arial" w:hAnsi="Arial" w:cs="Arial"/>
        </w:rPr>
        <w:t xml:space="preserve">This will enable it to </w:t>
      </w:r>
      <w:r w:rsidRPr="00B7268C">
        <w:rPr>
          <w:rFonts w:ascii="Arial" w:hAnsi="Arial" w:cs="Arial"/>
        </w:rPr>
        <w:t>keep</w:t>
      </w:r>
      <w:r w:rsidR="00117292" w:rsidRPr="00B7268C">
        <w:rPr>
          <w:rFonts w:ascii="Arial" w:hAnsi="Arial" w:cs="Arial"/>
        </w:rPr>
        <w:t xml:space="preserve"> its operational costs low</w:t>
      </w:r>
      <w:r w:rsidRPr="00B7268C">
        <w:rPr>
          <w:rFonts w:ascii="Arial" w:hAnsi="Arial" w:cs="Arial"/>
        </w:rPr>
        <w:t>,</w:t>
      </w:r>
      <w:r w:rsidR="00117292" w:rsidRPr="00B7268C">
        <w:rPr>
          <w:rFonts w:ascii="Arial" w:hAnsi="Arial" w:cs="Arial"/>
        </w:rPr>
        <w:t xml:space="preserve"> </w:t>
      </w:r>
      <w:r w:rsidRPr="00B7268C">
        <w:rPr>
          <w:rFonts w:ascii="Arial" w:hAnsi="Arial" w:cs="Arial"/>
        </w:rPr>
        <w:t>preserve</w:t>
      </w:r>
      <w:r w:rsidR="00117292" w:rsidRPr="00B7268C">
        <w:rPr>
          <w:rFonts w:ascii="Arial" w:hAnsi="Arial" w:cs="Arial"/>
        </w:rPr>
        <w:t xml:space="preserve"> its core menu</w:t>
      </w:r>
      <w:r w:rsidRPr="00B7268C">
        <w:rPr>
          <w:rFonts w:ascii="Arial" w:hAnsi="Arial" w:cs="Arial"/>
        </w:rPr>
        <w:t>, and adopt product innovation, including special features</w:t>
      </w:r>
      <w:r w:rsidR="007B53BB" w:rsidRPr="00B7268C">
        <w:rPr>
          <w:rFonts w:ascii="Arial" w:hAnsi="Arial" w:cs="Arial"/>
        </w:rPr>
        <w:t xml:space="preserve"> like loyalty programs</w:t>
      </w:r>
      <w:r w:rsidRPr="00B7268C">
        <w:rPr>
          <w:rFonts w:ascii="Arial" w:hAnsi="Arial" w:cs="Arial"/>
        </w:rPr>
        <w:t xml:space="preserve"> and</w:t>
      </w:r>
      <w:r w:rsidR="007B53BB" w:rsidRPr="00B7268C">
        <w:rPr>
          <w:rFonts w:ascii="Arial" w:hAnsi="Arial" w:cs="Arial"/>
        </w:rPr>
        <w:t xml:space="preserve"> </w:t>
      </w:r>
      <w:r w:rsidRPr="00B7268C">
        <w:rPr>
          <w:rFonts w:ascii="Arial" w:hAnsi="Arial" w:cs="Arial"/>
        </w:rPr>
        <w:t xml:space="preserve">unique burgers. </w:t>
      </w:r>
      <w:r w:rsidR="0041566F" w:rsidRPr="00B7268C">
        <w:rPr>
          <w:rFonts w:ascii="Arial" w:hAnsi="Arial" w:cs="Arial"/>
        </w:rPr>
        <w:t xml:space="preserve"> </w:t>
      </w:r>
      <w:r w:rsidR="00A265F6" w:rsidRPr="00B7268C">
        <w:rPr>
          <w:rFonts w:ascii="Arial" w:hAnsi="Arial" w:cs="Arial"/>
        </w:rPr>
        <w:t xml:space="preserve"> </w:t>
      </w:r>
    </w:p>
    <w:p w14:paraId="73E3998E" w14:textId="38A190A3" w:rsidR="00D82276" w:rsidRPr="00B7268C" w:rsidRDefault="00D82276" w:rsidP="00B7268C">
      <w:pPr>
        <w:pStyle w:val="Heading1"/>
        <w:numPr>
          <w:ilvl w:val="0"/>
          <w:numId w:val="8"/>
        </w:numPr>
        <w:spacing w:line="360" w:lineRule="auto"/>
        <w:rPr>
          <w:rFonts w:cs="Arial"/>
          <w:szCs w:val="22"/>
        </w:rPr>
      </w:pPr>
      <w:bookmarkStart w:id="21" w:name="_Toc211924677"/>
      <w:r w:rsidRPr="00B7268C">
        <w:rPr>
          <w:rFonts w:cs="Arial"/>
          <w:szCs w:val="22"/>
        </w:rPr>
        <w:lastRenderedPageBreak/>
        <w:t>Stakeholder Analysis</w:t>
      </w:r>
      <w:bookmarkEnd w:id="21"/>
      <w:r w:rsidRPr="00B7268C">
        <w:rPr>
          <w:rFonts w:cs="Arial"/>
          <w:szCs w:val="22"/>
        </w:rPr>
        <w:t xml:space="preserve"> </w:t>
      </w:r>
    </w:p>
    <w:p w14:paraId="29369662" w14:textId="49CB709E" w:rsidR="00D82276" w:rsidRPr="00B7268C" w:rsidRDefault="001B39C4" w:rsidP="00B7268C">
      <w:pPr>
        <w:spacing w:line="360" w:lineRule="auto"/>
        <w:ind w:firstLine="54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Stakeholders entail the range of tools or techniques to identify and comprehend the expectations and needs of different stakeholders within and outside the </w:t>
      </w:r>
      <w:r w:rsidR="00FC3EDB" w:rsidRPr="00B7268C">
        <w:rPr>
          <w:rFonts w:ascii="Arial" w:hAnsi="Arial" w:cs="Arial"/>
        </w:rPr>
        <w:t>organi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ation</w:t>
      </w:r>
      <w:r w:rsidRPr="00B7268C">
        <w:rPr>
          <w:rFonts w:ascii="Arial" w:hAnsi="Arial" w:cs="Arial"/>
        </w:rPr>
        <w:t>, including their interest in the company</w:t>
      </w:r>
      <w:r w:rsidR="00F0171C" w:rsidRPr="00B7268C">
        <w:rPr>
          <w:rFonts w:ascii="Arial" w:hAnsi="Arial" w:cs="Arial"/>
        </w:rPr>
        <w:t>,</w:t>
      </w:r>
      <w:r w:rsidRPr="00B7268C">
        <w:rPr>
          <w:rFonts w:ascii="Arial" w:hAnsi="Arial" w:cs="Arial"/>
        </w:rPr>
        <w:t xml:space="preserve"> level of influence</w:t>
      </w:r>
      <w:r w:rsidR="00F0171C" w:rsidRPr="00B7268C">
        <w:rPr>
          <w:rFonts w:ascii="Arial" w:hAnsi="Arial" w:cs="Arial"/>
        </w:rPr>
        <w:t>, and strategies to engage and manage them effectively</w:t>
      </w:r>
      <w:r w:rsidR="00D445A5" w:rsidRPr="00B7268C">
        <w:rPr>
          <w:rFonts w:ascii="Arial" w:hAnsi="Arial" w:cs="Arial"/>
        </w:rPr>
        <w:t xml:space="preserve"> (Kim, 2023)</w:t>
      </w:r>
      <w:r w:rsidRPr="00B7268C">
        <w:rPr>
          <w:rFonts w:ascii="Arial" w:hAnsi="Arial" w:cs="Arial"/>
        </w:rPr>
        <w:t>.</w:t>
      </w:r>
      <w:r w:rsidR="00C93438" w:rsidRPr="00B7268C">
        <w:rPr>
          <w:rFonts w:ascii="Arial" w:hAnsi="Arial" w:cs="Arial"/>
        </w:rPr>
        <w:t xml:space="preserve"> Mendelow</w:t>
      </w:r>
      <w:r w:rsidR="003D25A0">
        <w:rPr>
          <w:rFonts w:ascii="Arial" w:hAnsi="Arial" w:cs="Arial"/>
        </w:rPr>
        <w:t>'</w:t>
      </w:r>
      <w:r w:rsidR="00C93438" w:rsidRPr="00B7268C">
        <w:rPr>
          <w:rFonts w:ascii="Arial" w:hAnsi="Arial" w:cs="Arial"/>
        </w:rPr>
        <w:t xml:space="preserve">s Matrix </w:t>
      </w:r>
      <w:r w:rsidR="004F3811" w:rsidRPr="00B7268C">
        <w:rPr>
          <w:rFonts w:ascii="Arial" w:hAnsi="Arial" w:cs="Arial"/>
        </w:rPr>
        <w:t xml:space="preserve">helps to </w:t>
      </w:r>
      <w:r w:rsidR="00FC3EDB" w:rsidRPr="00B7268C">
        <w:rPr>
          <w:rFonts w:ascii="Arial" w:hAnsi="Arial" w:cs="Arial"/>
        </w:rPr>
        <w:t>categori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</w:t>
      </w:r>
      <w:r w:rsidR="004F3811" w:rsidRPr="00B7268C">
        <w:rPr>
          <w:rFonts w:ascii="Arial" w:hAnsi="Arial" w:cs="Arial"/>
        </w:rPr>
        <w:t xml:space="preserve"> stakeholders based on their interest and influence in the company. </w:t>
      </w:r>
      <w:r w:rsidR="0029176F" w:rsidRPr="00B7268C">
        <w:rPr>
          <w:rFonts w:ascii="Arial" w:hAnsi="Arial" w:cs="Arial"/>
        </w:rPr>
        <w:t>It maps stakeholders</w:t>
      </w:r>
      <w:r w:rsidR="003D25A0">
        <w:rPr>
          <w:rFonts w:ascii="Arial" w:hAnsi="Arial" w:cs="Arial"/>
        </w:rPr>
        <w:t>'</w:t>
      </w:r>
      <w:r w:rsidR="0029176F" w:rsidRPr="00B7268C">
        <w:rPr>
          <w:rFonts w:ascii="Arial" w:hAnsi="Arial" w:cs="Arial"/>
        </w:rPr>
        <w:t xml:space="preserve"> positions, enabling the company to develop suitable engagement strategies for each group depending on their level of influence and interest</w:t>
      </w:r>
      <w:r w:rsidR="00D445A5" w:rsidRPr="00B7268C">
        <w:rPr>
          <w:rFonts w:ascii="Arial" w:hAnsi="Arial" w:cs="Arial"/>
        </w:rPr>
        <w:t xml:space="preserve"> (Kim, 2023)</w:t>
      </w:r>
      <w:r w:rsidR="0029176F" w:rsidRPr="00B7268C">
        <w:rPr>
          <w:rFonts w:ascii="Arial" w:hAnsi="Arial" w:cs="Arial"/>
        </w:rPr>
        <w:t xml:space="preserve">. </w:t>
      </w:r>
      <w:r w:rsidR="0062736D" w:rsidRPr="00B7268C">
        <w:rPr>
          <w:rFonts w:ascii="Arial" w:hAnsi="Arial" w:cs="Arial"/>
        </w:rPr>
        <w:t>7Bone Burger</w:t>
      </w:r>
      <w:r w:rsidR="003D25A0">
        <w:rPr>
          <w:rFonts w:ascii="Arial" w:hAnsi="Arial" w:cs="Arial"/>
        </w:rPr>
        <w:t>'</w:t>
      </w:r>
      <w:r w:rsidR="0062736D" w:rsidRPr="00B7268C">
        <w:rPr>
          <w:rFonts w:ascii="Arial" w:hAnsi="Arial" w:cs="Arial"/>
        </w:rPr>
        <w:t xml:space="preserve">s stakeholders include the restaurant manager, owner, the local </w:t>
      </w:r>
      <w:r w:rsidR="00235A62" w:rsidRPr="00B7268C">
        <w:rPr>
          <w:rFonts w:ascii="Arial" w:hAnsi="Arial" w:cs="Arial"/>
        </w:rPr>
        <w:t>authority/government</w:t>
      </w:r>
      <w:r w:rsidR="0062736D" w:rsidRPr="00B7268C">
        <w:rPr>
          <w:rFonts w:ascii="Arial" w:hAnsi="Arial" w:cs="Arial"/>
        </w:rPr>
        <w:t xml:space="preserve">, suppliers, lenders, residents, regular customers, staff, </w:t>
      </w:r>
      <w:proofErr w:type="gramStart"/>
      <w:r w:rsidR="0062736D" w:rsidRPr="00B7268C">
        <w:rPr>
          <w:rFonts w:ascii="Arial" w:hAnsi="Arial" w:cs="Arial"/>
        </w:rPr>
        <w:t>general public</w:t>
      </w:r>
      <w:proofErr w:type="gramEnd"/>
      <w:r w:rsidR="0062736D" w:rsidRPr="00B7268C">
        <w:rPr>
          <w:rFonts w:ascii="Arial" w:hAnsi="Arial" w:cs="Arial"/>
        </w:rPr>
        <w:t xml:space="preserve">, the media, and casual </w:t>
      </w:r>
      <w:r w:rsidR="008B19EB" w:rsidRPr="00B7268C">
        <w:rPr>
          <w:rFonts w:ascii="Arial" w:hAnsi="Arial" w:cs="Arial"/>
        </w:rPr>
        <w:t xml:space="preserve">passersby. </w:t>
      </w:r>
    </w:p>
    <w:p w14:paraId="516D8BEC" w14:textId="729DADBB" w:rsidR="00DE69FE" w:rsidRPr="00B7268C" w:rsidRDefault="00DE69FE" w:rsidP="00B7268C">
      <w:pPr>
        <w:spacing w:line="360" w:lineRule="auto"/>
        <w:rPr>
          <w:rFonts w:ascii="Arial" w:hAnsi="Arial" w:cs="Arial"/>
        </w:rPr>
      </w:pPr>
    </w:p>
    <w:p w14:paraId="261EC656" w14:textId="77777777" w:rsidR="00DE69FE" w:rsidRPr="00B7268C" w:rsidRDefault="00DE69FE" w:rsidP="00B7268C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62736D" w:rsidRPr="00B7268C" w14:paraId="2F0C3A79" w14:textId="77777777" w:rsidTr="00F96621">
        <w:tc>
          <w:tcPr>
            <w:tcW w:w="4675" w:type="dxa"/>
            <w:shd w:val="clear" w:color="auto" w:fill="ED7D31" w:themeFill="accent2"/>
          </w:tcPr>
          <w:p w14:paraId="2BD9E885" w14:textId="45202F6B" w:rsidR="0062736D" w:rsidRPr="00B7268C" w:rsidRDefault="008B19EB" w:rsidP="00B726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t>Keep Satisfied (high power, low interest)</w:t>
            </w:r>
          </w:p>
          <w:p w14:paraId="5649ACD4" w14:textId="77777777" w:rsidR="008B19EB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Major suppliers </w:t>
            </w:r>
          </w:p>
          <w:p w14:paraId="3182B575" w14:textId="77777777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Government/local authorities </w:t>
            </w:r>
          </w:p>
          <w:p w14:paraId="236F5234" w14:textId="76A7BB0A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Lenders/banks </w:t>
            </w:r>
          </w:p>
        </w:tc>
        <w:tc>
          <w:tcPr>
            <w:tcW w:w="4675" w:type="dxa"/>
            <w:shd w:val="clear" w:color="auto" w:fill="A5A5A5" w:themeFill="accent3"/>
          </w:tcPr>
          <w:p w14:paraId="08DD4C84" w14:textId="77777777" w:rsidR="0062736D" w:rsidRPr="00B7268C" w:rsidRDefault="008B19EB" w:rsidP="00B726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t>Manage closely (high power, high interest)</w:t>
            </w:r>
          </w:p>
          <w:p w14:paraId="2CCD06DF" w14:textId="77777777" w:rsidR="008B19EB" w:rsidRPr="00B7268C" w:rsidRDefault="008B19EB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Restaurant owner</w:t>
            </w:r>
          </w:p>
          <w:p w14:paraId="508D6537" w14:textId="5B70BE67" w:rsidR="008B19EB" w:rsidRPr="00B7268C" w:rsidRDefault="008B19EB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Restaurant manager </w:t>
            </w:r>
          </w:p>
          <w:p w14:paraId="00B15B67" w14:textId="21AFCC23" w:rsidR="008B19EB" w:rsidRPr="00B7268C" w:rsidRDefault="008B19EB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Investor </w:t>
            </w:r>
          </w:p>
        </w:tc>
      </w:tr>
      <w:tr w:rsidR="0062736D" w:rsidRPr="00B7268C" w14:paraId="5F7F3870" w14:textId="77777777" w:rsidTr="00F96621">
        <w:tc>
          <w:tcPr>
            <w:tcW w:w="4675" w:type="dxa"/>
            <w:shd w:val="clear" w:color="auto" w:fill="A8D08D" w:themeFill="accent6" w:themeFillTint="99"/>
          </w:tcPr>
          <w:p w14:paraId="053BD0A6" w14:textId="1BBF5523" w:rsidR="0062736D" w:rsidRPr="00B7268C" w:rsidRDefault="008B19EB" w:rsidP="00B726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t>Monitor with minimal effort (low power, low interest)</w:t>
            </w:r>
          </w:p>
          <w:p w14:paraId="1631E5C7" w14:textId="1C40472A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Casual passersby </w:t>
            </w:r>
          </w:p>
          <w:p w14:paraId="68F6E36F" w14:textId="0A875505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The media </w:t>
            </w:r>
          </w:p>
          <w:p w14:paraId="032C1110" w14:textId="03BE5BA9" w:rsidR="008B19EB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The </w:t>
            </w:r>
            <w:proofErr w:type="gramStart"/>
            <w:r w:rsidRPr="00B7268C">
              <w:rPr>
                <w:rFonts w:ascii="Arial" w:hAnsi="Arial" w:cs="Arial"/>
              </w:rPr>
              <w:t>general public</w:t>
            </w:r>
            <w:proofErr w:type="gramEnd"/>
            <w:r w:rsidRPr="00B7268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675" w:type="dxa"/>
            <w:shd w:val="clear" w:color="auto" w:fill="5B9BD5" w:themeFill="accent5"/>
          </w:tcPr>
          <w:p w14:paraId="599DD658" w14:textId="77777777" w:rsidR="0062736D" w:rsidRPr="00B7268C" w:rsidRDefault="008B19EB" w:rsidP="00B7268C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B7268C">
              <w:rPr>
                <w:rFonts w:ascii="Arial" w:hAnsi="Arial" w:cs="Arial"/>
                <w:b/>
                <w:bCs/>
              </w:rPr>
              <w:t>Keep Informed (Low power, high interest)</w:t>
            </w:r>
          </w:p>
          <w:p w14:paraId="11459981" w14:textId="2886605C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proofErr w:type="gramStart"/>
            <w:r w:rsidRPr="00B7268C">
              <w:rPr>
                <w:rFonts w:ascii="Arial" w:hAnsi="Arial" w:cs="Arial"/>
              </w:rPr>
              <w:t>Local Residents</w:t>
            </w:r>
            <w:proofErr w:type="gramEnd"/>
            <w:r w:rsidRPr="00B7268C">
              <w:rPr>
                <w:rFonts w:ascii="Arial" w:hAnsi="Arial" w:cs="Arial"/>
              </w:rPr>
              <w:t xml:space="preserve"> </w:t>
            </w:r>
          </w:p>
          <w:p w14:paraId="08CA010D" w14:textId="77777777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 xml:space="preserve">Restaurant staff </w:t>
            </w:r>
          </w:p>
          <w:p w14:paraId="4C9732A8" w14:textId="0C02A3A0" w:rsidR="00235A62" w:rsidRPr="00B7268C" w:rsidRDefault="00235A62" w:rsidP="00B7268C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B7268C">
              <w:rPr>
                <w:rFonts w:ascii="Arial" w:hAnsi="Arial" w:cs="Arial"/>
              </w:rPr>
              <w:t>Regular customers</w:t>
            </w:r>
          </w:p>
        </w:tc>
      </w:tr>
    </w:tbl>
    <w:p w14:paraId="6A64C63E" w14:textId="77777777" w:rsidR="0062736D" w:rsidRPr="00B7268C" w:rsidRDefault="0062736D" w:rsidP="00B7268C">
      <w:pPr>
        <w:spacing w:line="360" w:lineRule="auto"/>
        <w:rPr>
          <w:rFonts w:ascii="Arial" w:hAnsi="Arial" w:cs="Arial"/>
        </w:rPr>
      </w:pPr>
    </w:p>
    <w:p w14:paraId="2331161B" w14:textId="009F5C01" w:rsidR="005832DB" w:rsidRPr="00B7268C" w:rsidRDefault="00C93438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Table 3: Mendelow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Matrix </w:t>
      </w:r>
    </w:p>
    <w:p w14:paraId="134BDE69" w14:textId="05AB9E33" w:rsidR="00C93438" w:rsidRPr="00B7268C" w:rsidRDefault="00C93438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Source: </w:t>
      </w:r>
      <w:r w:rsidR="00D445A5" w:rsidRPr="00B7268C">
        <w:rPr>
          <w:rFonts w:ascii="Arial" w:hAnsi="Arial" w:cs="Arial"/>
        </w:rPr>
        <w:t xml:space="preserve">Self-generated </w:t>
      </w:r>
    </w:p>
    <w:p w14:paraId="78590735" w14:textId="0A766E60" w:rsidR="00C93438" w:rsidRPr="00B7268C" w:rsidRDefault="00C93438" w:rsidP="00B7268C">
      <w:pPr>
        <w:spacing w:line="360" w:lineRule="auto"/>
        <w:rPr>
          <w:rFonts w:ascii="Arial" w:hAnsi="Arial" w:cs="Arial"/>
        </w:rPr>
      </w:pPr>
    </w:p>
    <w:p w14:paraId="7C74FE90" w14:textId="0CC2479F" w:rsidR="00C93438" w:rsidRPr="00B7268C" w:rsidRDefault="00020035" w:rsidP="00B7268C">
      <w:pPr>
        <w:pStyle w:val="Heading1"/>
        <w:numPr>
          <w:ilvl w:val="0"/>
          <w:numId w:val="8"/>
        </w:numPr>
        <w:spacing w:line="360" w:lineRule="auto"/>
        <w:rPr>
          <w:rFonts w:cs="Arial"/>
          <w:szCs w:val="22"/>
        </w:rPr>
      </w:pPr>
      <w:r w:rsidRPr="00B7268C">
        <w:rPr>
          <w:rFonts w:cs="Arial"/>
          <w:szCs w:val="22"/>
        </w:rPr>
        <w:t xml:space="preserve"> </w:t>
      </w:r>
      <w:bookmarkStart w:id="22" w:name="_Toc211924678"/>
      <w:r w:rsidR="00C93438" w:rsidRPr="00B7268C">
        <w:rPr>
          <w:rFonts w:cs="Arial"/>
          <w:szCs w:val="22"/>
        </w:rPr>
        <w:t xml:space="preserve">Strategic </w:t>
      </w:r>
      <w:r w:rsidR="00956A76" w:rsidRPr="00B7268C">
        <w:rPr>
          <w:rFonts w:cs="Arial"/>
          <w:szCs w:val="22"/>
        </w:rPr>
        <w:t>Recommendations for 7Bone Burger</w:t>
      </w:r>
      <w:r w:rsidR="00F91A96" w:rsidRPr="00B7268C">
        <w:rPr>
          <w:rFonts w:cs="Arial"/>
          <w:szCs w:val="22"/>
        </w:rPr>
        <w:t xml:space="preserve"> Company</w:t>
      </w:r>
      <w:bookmarkEnd w:id="22"/>
      <w:r w:rsidR="00F91A96" w:rsidRPr="00B7268C">
        <w:rPr>
          <w:rFonts w:cs="Arial"/>
          <w:szCs w:val="22"/>
        </w:rPr>
        <w:t xml:space="preserve"> </w:t>
      </w:r>
    </w:p>
    <w:p w14:paraId="074A960F" w14:textId="5679D76C" w:rsidR="00020035" w:rsidRPr="00B7268C" w:rsidRDefault="0066617F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Fast food restaurants are highly competitive, with many established and new fast-food companies.</w:t>
      </w:r>
      <w:r w:rsidR="00920368" w:rsidRPr="00B7268C">
        <w:rPr>
          <w:rFonts w:ascii="Arial" w:hAnsi="Arial" w:cs="Arial"/>
        </w:rPr>
        <w:t xml:space="preserve"> </w:t>
      </w:r>
      <w:r w:rsidRPr="00B7268C">
        <w:rPr>
          <w:rFonts w:ascii="Arial" w:hAnsi="Arial" w:cs="Arial"/>
        </w:rPr>
        <w:t xml:space="preserve">In this respect, 7Bone Burger </w:t>
      </w:r>
      <w:r w:rsidR="003D25A0">
        <w:rPr>
          <w:rFonts w:ascii="Arial" w:hAnsi="Arial" w:cs="Arial"/>
        </w:rPr>
        <w:t>will likely</w:t>
      </w:r>
      <w:r w:rsidRPr="00B7268C">
        <w:rPr>
          <w:rFonts w:ascii="Arial" w:hAnsi="Arial" w:cs="Arial"/>
        </w:rPr>
        <w:t xml:space="preserve"> experience</w:t>
      </w:r>
      <w:r w:rsidR="00C81170" w:rsidRPr="00B7268C">
        <w:rPr>
          <w:rFonts w:ascii="Arial" w:hAnsi="Arial" w:cs="Arial"/>
        </w:rPr>
        <w:t xml:space="preserve"> </w:t>
      </w:r>
      <w:r w:rsidRPr="00B7268C">
        <w:rPr>
          <w:rFonts w:ascii="Arial" w:hAnsi="Arial" w:cs="Arial"/>
        </w:rPr>
        <w:t xml:space="preserve">immense </w:t>
      </w:r>
      <w:r w:rsidR="00C81170" w:rsidRPr="00B7268C">
        <w:rPr>
          <w:rFonts w:ascii="Arial" w:hAnsi="Arial" w:cs="Arial"/>
        </w:rPr>
        <w:t xml:space="preserve">pressure to </w:t>
      </w:r>
      <w:r w:rsidRPr="00B7268C">
        <w:rPr>
          <w:rFonts w:ascii="Arial" w:hAnsi="Arial" w:cs="Arial"/>
        </w:rPr>
        <w:t xml:space="preserve">reduce </w:t>
      </w:r>
      <w:r w:rsidR="00C81170" w:rsidRPr="00B7268C">
        <w:rPr>
          <w:rFonts w:ascii="Arial" w:hAnsi="Arial" w:cs="Arial"/>
        </w:rPr>
        <w:t xml:space="preserve">operational costs and </w:t>
      </w:r>
      <w:r w:rsidRPr="00B7268C">
        <w:rPr>
          <w:rFonts w:ascii="Arial" w:hAnsi="Arial" w:cs="Arial"/>
        </w:rPr>
        <w:t>preserve</w:t>
      </w:r>
      <w:r w:rsidR="00C81170" w:rsidRPr="00B7268C">
        <w:rPr>
          <w:rFonts w:ascii="Arial" w:hAnsi="Arial" w:cs="Arial"/>
        </w:rPr>
        <w:t xml:space="preserve"> competitive prices, which could affect its </w:t>
      </w:r>
      <w:r w:rsidRPr="00B7268C">
        <w:rPr>
          <w:rFonts w:ascii="Arial" w:hAnsi="Arial" w:cs="Arial"/>
        </w:rPr>
        <w:t xml:space="preserve">growth and </w:t>
      </w:r>
      <w:r w:rsidR="00C81170" w:rsidRPr="00B7268C">
        <w:rPr>
          <w:rFonts w:ascii="Arial" w:hAnsi="Arial" w:cs="Arial"/>
        </w:rPr>
        <w:t xml:space="preserve">profitability. Therefore, this report recommends that 7Bone Burger </w:t>
      </w:r>
      <w:r w:rsidRPr="00B7268C">
        <w:rPr>
          <w:rFonts w:ascii="Arial" w:hAnsi="Arial" w:cs="Arial"/>
        </w:rPr>
        <w:t xml:space="preserve">should focus on enhancing operational efficiency by investing </w:t>
      </w:r>
      <w:r w:rsidR="00E307F7" w:rsidRPr="00B7268C">
        <w:rPr>
          <w:rFonts w:ascii="Arial" w:hAnsi="Arial" w:cs="Arial"/>
        </w:rPr>
        <w:t xml:space="preserve">in technology </w:t>
      </w:r>
      <w:r w:rsidRPr="00B7268C">
        <w:rPr>
          <w:rFonts w:ascii="Arial" w:hAnsi="Arial" w:cs="Arial"/>
        </w:rPr>
        <w:t xml:space="preserve">to </w:t>
      </w:r>
      <w:r w:rsidR="00FC3EDB" w:rsidRPr="00B7268C">
        <w:rPr>
          <w:rFonts w:ascii="Arial" w:hAnsi="Arial" w:cs="Arial"/>
        </w:rPr>
        <w:t>minimi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</w:t>
      </w:r>
      <w:r w:rsidRPr="00B7268C">
        <w:rPr>
          <w:rFonts w:ascii="Arial" w:hAnsi="Arial" w:cs="Arial"/>
        </w:rPr>
        <w:t xml:space="preserve"> costs</w:t>
      </w:r>
      <w:r w:rsidR="00626AD1" w:rsidRPr="00B7268C">
        <w:rPr>
          <w:rFonts w:ascii="Arial" w:hAnsi="Arial" w:cs="Arial"/>
        </w:rPr>
        <w:t xml:space="preserve"> (Anning-</w:t>
      </w:r>
      <w:r w:rsidR="00626AD1" w:rsidRPr="00B7268C">
        <w:rPr>
          <w:rFonts w:ascii="Arial" w:hAnsi="Arial" w:cs="Arial"/>
        </w:rPr>
        <w:lastRenderedPageBreak/>
        <w:t xml:space="preserve">Dorson, </w:t>
      </w:r>
      <w:r w:rsidR="00EE13B0" w:rsidRPr="00B7268C">
        <w:rPr>
          <w:rFonts w:ascii="Arial" w:hAnsi="Arial" w:cs="Arial"/>
        </w:rPr>
        <w:t>Christian, and</w:t>
      </w:r>
      <w:r w:rsidR="00626AD1" w:rsidRPr="00B7268C">
        <w:rPr>
          <w:rFonts w:ascii="Arial" w:hAnsi="Arial" w:cs="Arial"/>
        </w:rPr>
        <w:t xml:space="preserve"> Nyamekye, 2020)</w:t>
      </w:r>
      <w:r w:rsidR="00E307F7" w:rsidRPr="00B7268C">
        <w:rPr>
          <w:rFonts w:ascii="Arial" w:hAnsi="Arial" w:cs="Arial"/>
        </w:rPr>
        <w:t xml:space="preserve">. </w:t>
      </w:r>
      <w:r w:rsidR="004A0B19" w:rsidRPr="00B7268C">
        <w:rPr>
          <w:rFonts w:ascii="Arial" w:hAnsi="Arial" w:cs="Arial"/>
        </w:rPr>
        <w:t>The restaurant should consider implementing</w:t>
      </w:r>
      <w:r w:rsidR="008A30C7" w:rsidRPr="00B7268C">
        <w:rPr>
          <w:rFonts w:ascii="Arial" w:hAnsi="Arial" w:cs="Arial"/>
        </w:rPr>
        <w:t xml:space="preserve"> a point-of-sale system that </w:t>
      </w:r>
      <w:r w:rsidR="004A0B19" w:rsidRPr="00B7268C">
        <w:rPr>
          <w:rFonts w:ascii="Arial" w:hAnsi="Arial" w:cs="Arial"/>
        </w:rPr>
        <w:t>flawlessly</w:t>
      </w:r>
      <w:r w:rsidR="008A30C7" w:rsidRPr="00B7268C">
        <w:rPr>
          <w:rFonts w:ascii="Arial" w:hAnsi="Arial" w:cs="Arial"/>
        </w:rPr>
        <w:t xml:space="preserve"> integrates with its inventory management </w:t>
      </w:r>
      <w:r w:rsidR="004A0B19" w:rsidRPr="00B7268C">
        <w:rPr>
          <w:rFonts w:ascii="Arial" w:hAnsi="Arial" w:cs="Arial"/>
        </w:rPr>
        <w:t xml:space="preserve">to </w:t>
      </w:r>
      <w:r w:rsidR="008A30C7" w:rsidRPr="00B7268C">
        <w:rPr>
          <w:rFonts w:ascii="Arial" w:hAnsi="Arial" w:cs="Arial"/>
        </w:rPr>
        <w:t xml:space="preserve">track sales and </w:t>
      </w:r>
      <w:r w:rsidR="004A0B19" w:rsidRPr="00B7268C">
        <w:rPr>
          <w:rFonts w:ascii="Arial" w:hAnsi="Arial" w:cs="Arial"/>
        </w:rPr>
        <w:t>control</w:t>
      </w:r>
      <w:r w:rsidR="008A30C7" w:rsidRPr="00B7268C">
        <w:rPr>
          <w:rFonts w:ascii="Arial" w:hAnsi="Arial" w:cs="Arial"/>
        </w:rPr>
        <w:t xml:space="preserve"> stock in real-time.</w:t>
      </w:r>
      <w:r w:rsidR="004A0B19" w:rsidRPr="00B7268C">
        <w:rPr>
          <w:rFonts w:ascii="Arial" w:hAnsi="Arial" w:cs="Arial"/>
        </w:rPr>
        <w:t xml:space="preserve"> Implementing this strategy </w:t>
      </w:r>
      <w:r w:rsidR="008A30C7" w:rsidRPr="00B7268C">
        <w:rPr>
          <w:rFonts w:ascii="Arial" w:hAnsi="Arial" w:cs="Arial"/>
        </w:rPr>
        <w:t xml:space="preserve">will ensure </w:t>
      </w:r>
      <w:r w:rsidR="00D807EE" w:rsidRPr="00B7268C">
        <w:rPr>
          <w:rFonts w:ascii="Arial" w:hAnsi="Arial" w:cs="Arial"/>
        </w:rPr>
        <w:t xml:space="preserve">that 7Bone Burger does not order excess ingredients or that </w:t>
      </w:r>
      <w:r w:rsidR="004A0B19" w:rsidRPr="00B7268C">
        <w:rPr>
          <w:rFonts w:ascii="Arial" w:hAnsi="Arial" w:cs="Arial"/>
        </w:rPr>
        <w:t>its</w:t>
      </w:r>
      <w:r w:rsidR="008A30C7" w:rsidRPr="00B7268C">
        <w:rPr>
          <w:rFonts w:ascii="Arial" w:hAnsi="Arial" w:cs="Arial"/>
        </w:rPr>
        <w:t xml:space="preserve"> stock </w:t>
      </w:r>
      <w:r w:rsidR="004A0B19" w:rsidRPr="00B7268C">
        <w:rPr>
          <w:rFonts w:ascii="Arial" w:hAnsi="Arial" w:cs="Arial"/>
        </w:rPr>
        <w:t xml:space="preserve">is </w:t>
      </w:r>
      <w:r w:rsidR="00D1111A" w:rsidRPr="00B7268C">
        <w:rPr>
          <w:rFonts w:ascii="Arial" w:hAnsi="Arial" w:cs="Arial"/>
        </w:rPr>
        <w:t xml:space="preserve">not </w:t>
      </w:r>
      <w:r w:rsidR="004A0B19" w:rsidRPr="00B7268C">
        <w:rPr>
          <w:rFonts w:ascii="Arial" w:hAnsi="Arial" w:cs="Arial"/>
        </w:rPr>
        <w:t xml:space="preserve">depleted </w:t>
      </w:r>
      <w:r w:rsidR="008A30C7" w:rsidRPr="00B7268C">
        <w:rPr>
          <w:rFonts w:ascii="Arial" w:hAnsi="Arial" w:cs="Arial"/>
        </w:rPr>
        <w:t xml:space="preserve">unexpectedly.  </w:t>
      </w:r>
    </w:p>
    <w:p w14:paraId="3FE93A99" w14:textId="7A29E869" w:rsidR="00020035" w:rsidRPr="00B7268C" w:rsidRDefault="001536EF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Moreover, the report recommends that </w:t>
      </w:r>
      <w:r w:rsidR="00CA755D" w:rsidRPr="00B7268C">
        <w:rPr>
          <w:rFonts w:ascii="Arial" w:hAnsi="Arial" w:cs="Arial"/>
        </w:rPr>
        <w:t xml:space="preserve">7Bone Burger </w:t>
      </w:r>
      <w:r w:rsidR="003D25A0">
        <w:rPr>
          <w:rFonts w:ascii="Arial" w:hAnsi="Arial" w:cs="Arial"/>
        </w:rPr>
        <w:t>consider implementing scheduling automation technology to help schedule employee shifts based on peak hours and</w:t>
      </w:r>
      <w:r w:rsidR="00CA755D" w:rsidRPr="00B7268C">
        <w:rPr>
          <w:rFonts w:ascii="Arial" w:hAnsi="Arial" w:cs="Arial"/>
        </w:rPr>
        <w:t xml:space="preserve"> availability to </w:t>
      </w:r>
      <w:r w:rsidR="00FC3EDB" w:rsidRPr="00B7268C">
        <w:rPr>
          <w:rFonts w:ascii="Arial" w:hAnsi="Arial" w:cs="Arial"/>
        </w:rPr>
        <w:t>minimi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e</w:t>
      </w:r>
      <w:r w:rsidR="00CA755D" w:rsidRPr="00B7268C">
        <w:rPr>
          <w:rFonts w:ascii="Arial" w:hAnsi="Arial" w:cs="Arial"/>
        </w:rPr>
        <w:t xml:space="preserve"> operational costs.</w:t>
      </w:r>
      <w:r w:rsidR="00983C46" w:rsidRPr="00B7268C">
        <w:rPr>
          <w:rFonts w:ascii="Arial" w:hAnsi="Arial" w:cs="Arial"/>
        </w:rPr>
        <w:t xml:space="preserve"> Cutting costs will enable 7Bone Burger to </w:t>
      </w:r>
      <w:r w:rsidRPr="00B7268C">
        <w:rPr>
          <w:rFonts w:ascii="Arial" w:hAnsi="Arial" w:cs="Arial"/>
        </w:rPr>
        <w:t>provide</w:t>
      </w:r>
      <w:r w:rsidR="00983C46" w:rsidRPr="00B7268C">
        <w:rPr>
          <w:rFonts w:ascii="Arial" w:hAnsi="Arial" w:cs="Arial"/>
        </w:rPr>
        <w:t xml:space="preserve"> products at low prices, </w:t>
      </w:r>
      <w:r w:rsidR="000861B5" w:rsidRPr="00B7268C">
        <w:rPr>
          <w:rFonts w:ascii="Arial" w:hAnsi="Arial" w:cs="Arial"/>
        </w:rPr>
        <w:t>making</w:t>
      </w:r>
      <w:r w:rsidR="00983C46" w:rsidRPr="00B7268C">
        <w:rPr>
          <w:rFonts w:ascii="Arial" w:hAnsi="Arial" w:cs="Arial"/>
        </w:rPr>
        <w:t xml:space="preserve"> it attractive to price-sensitive customers in the </w:t>
      </w:r>
      <w:r w:rsidR="009509EA" w:rsidRPr="00B7268C">
        <w:rPr>
          <w:rFonts w:ascii="Arial" w:hAnsi="Arial" w:cs="Arial"/>
        </w:rPr>
        <w:t>fast-food</w:t>
      </w:r>
      <w:r w:rsidR="00983C46" w:rsidRPr="00B7268C">
        <w:rPr>
          <w:rFonts w:ascii="Arial" w:hAnsi="Arial" w:cs="Arial"/>
        </w:rPr>
        <w:t xml:space="preserve"> industry. </w:t>
      </w:r>
    </w:p>
    <w:p w14:paraId="1BFF5F3D" w14:textId="64B97D8D" w:rsidR="00020035" w:rsidRPr="00B7268C" w:rsidRDefault="009509EA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The report also recommends </w:t>
      </w:r>
      <w:r w:rsidR="00D645F3" w:rsidRPr="00B7268C">
        <w:rPr>
          <w:rFonts w:ascii="Arial" w:hAnsi="Arial" w:cs="Arial"/>
        </w:rPr>
        <w:t xml:space="preserve">that the </w:t>
      </w:r>
      <w:r w:rsidR="00120924" w:rsidRPr="00B7268C">
        <w:rPr>
          <w:rFonts w:ascii="Arial" w:hAnsi="Arial" w:cs="Arial"/>
        </w:rPr>
        <w:t xml:space="preserve">7Bone Burger restaurant </w:t>
      </w:r>
      <w:r w:rsidR="001536EF" w:rsidRPr="00B7268C">
        <w:rPr>
          <w:rFonts w:ascii="Arial" w:hAnsi="Arial" w:cs="Arial"/>
        </w:rPr>
        <w:t xml:space="preserve">should consider implementing </w:t>
      </w:r>
      <w:r w:rsidR="00120924" w:rsidRPr="00B7268C">
        <w:rPr>
          <w:rFonts w:ascii="Arial" w:hAnsi="Arial" w:cs="Arial"/>
        </w:rPr>
        <w:t>product and service differentiation</w:t>
      </w:r>
      <w:r w:rsidR="001536EF" w:rsidRPr="00B7268C">
        <w:rPr>
          <w:rFonts w:ascii="Arial" w:hAnsi="Arial" w:cs="Arial"/>
        </w:rPr>
        <w:t xml:space="preserve"> strategies, including introducing greater quality ingredients and loyalty programs,</w:t>
      </w:r>
      <w:r w:rsidR="00120924" w:rsidRPr="00B7268C">
        <w:rPr>
          <w:rFonts w:ascii="Arial" w:hAnsi="Arial" w:cs="Arial"/>
        </w:rPr>
        <w:t xml:space="preserve"> to</w:t>
      </w:r>
      <w:r w:rsidR="00D645F3" w:rsidRPr="00B7268C">
        <w:rPr>
          <w:rFonts w:ascii="Arial" w:hAnsi="Arial" w:cs="Arial"/>
        </w:rPr>
        <w:t xml:space="preserve"> make it </w:t>
      </w:r>
      <w:r w:rsidR="001536EF" w:rsidRPr="00B7268C">
        <w:rPr>
          <w:rFonts w:ascii="Arial" w:hAnsi="Arial" w:cs="Arial"/>
        </w:rPr>
        <w:t xml:space="preserve">an attractive </w:t>
      </w:r>
      <w:r w:rsidR="00D645F3" w:rsidRPr="00B7268C">
        <w:rPr>
          <w:rFonts w:ascii="Arial" w:hAnsi="Arial" w:cs="Arial"/>
        </w:rPr>
        <w:t>brand</w:t>
      </w:r>
      <w:r w:rsidR="001536EF" w:rsidRPr="00B7268C">
        <w:rPr>
          <w:rFonts w:ascii="Arial" w:hAnsi="Arial" w:cs="Arial"/>
        </w:rPr>
        <w:t xml:space="preserve"> to customers</w:t>
      </w:r>
      <w:r w:rsidR="00705C16" w:rsidRPr="00B7268C">
        <w:rPr>
          <w:rFonts w:ascii="Arial" w:hAnsi="Arial" w:cs="Arial"/>
        </w:rPr>
        <w:t xml:space="preserve"> (Anning-Dorson, Christian, and Nyamekye, 2020)</w:t>
      </w:r>
      <w:r w:rsidR="00D645F3" w:rsidRPr="00B7268C">
        <w:rPr>
          <w:rFonts w:ascii="Arial" w:hAnsi="Arial" w:cs="Arial"/>
        </w:rPr>
        <w:t xml:space="preserve">. </w:t>
      </w:r>
      <w:r w:rsidR="00FC3EDB" w:rsidRPr="00B7268C">
        <w:rPr>
          <w:rFonts w:ascii="Arial" w:hAnsi="Arial" w:cs="Arial"/>
        </w:rPr>
        <w:t>Prioriti</w:t>
      </w:r>
      <w:r w:rsidR="00FC3EDB">
        <w:rPr>
          <w:rFonts w:ascii="Arial" w:hAnsi="Arial" w:cs="Arial"/>
        </w:rPr>
        <w:t>z</w:t>
      </w:r>
      <w:r w:rsidR="00FC3EDB" w:rsidRPr="00B7268C">
        <w:rPr>
          <w:rFonts w:ascii="Arial" w:hAnsi="Arial" w:cs="Arial"/>
        </w:rPr>
        <w:t>ing</w:t>
      </w:r>
      <w:r w:rsidR="005C0F03" w:rsidRPr="00B7268C">
        <w:rPr>
          <w:rFonts w:ascii="Arial" w:hAnsi="Arial" w:cs="Arial"/>
        </w:rPr>
        <w:t xml:space="preserve"> the </w:t>
      </w:r>
      <w:r w:rsidR="00EB2AC0" w:rsidRPr="00B7268C">
        <w:rPr>
          <w:rFonts w:ascii="Arial" w:hAnsi="Arial" w:cs="Arial"/>
        </w:rPr>
        <w:t xml:space="preserve">freshness and taste of its ingredients </w:t>
      </w:r>
      <w:r w:rsidR="001536EF" w:rsidRPr="00B7268C">
        <w:rPr>
          <w:rFonts w:ascii="Arial" w:hAnsi="Arial" w:cs="Arial"/>
        </w:rPr>
        <w:t>will enable it</w:t>
      </w:r>
      <w:r w:rsidR="00EB2AC0" w:rsidRPr="00B7268C">
        <w:rPr>
          <w:rFonts w:ascii="Arial" w:hAnsi="Arial" w:cs="Arial"/>
        </w:rPr>
        <w:t xml:space="preserve"> to </w:t>
      </w:r>
      <w:r w:rsidR="005C0F03" w:rsidRPr="00B7268C">
        <w:rPr>
          <w:rFonts w:ascii="Arial" w:hAnsi="Arial" w:cs="Arial"/>
        </w:rPr>
        <w:t xml:space="preserve">produce unique </w:t>
      </w:r>
      <w:r w:rsidR="001536EF" w:rsidRPr="00B7268C">
        <w:rPr>
          <w:rFonts w:ascii="Arial" w:hAnsi="Arial" w:cs="Arial"/>
        </w:rPr>
        <w:t>food products</w:t>
      </w:r>
      <w:r w:rsidR="005C0F03" w:rsidRPr="00B7268C">
        <w:rPr>
          <w:rFonts w:ascii="Arial" w:hAnsi="Arial" w:cs="Arial"/>
        </w:rPr>
        <w:t xml:space="preserve"> </w:t>
      </w:r>
      <w:r w:rsidR="001536EF" w:rsidRPr="00B7268C">
        <w:rPr>
          <w:rFonts w:ascii="Arial" w:hAnsi="Arial" w:cs="Arial"/>
        </w:rPr>
        <w:t>that will</w:t>
      </w:r>
      <w:r w:rsidR="005C0F03" w:rsidRPr="00B7268C">
        <w:rPr>
          <w:rFonts w:ascii="Arial" w:hAnsi="Arial" w:cs="Arial"/>
        </w:rPr>
        <w:t xml:space="preserve"> make it stand out</w:t>
      </w:r>
      <w:r w:rsidR="00CE2FEF" w:rsidRPr="00B7268C">
        <w:rPr>
          <w:rFonts w:ascii="Arial" w:hAnsi="Arial" w:cs="Arial"/>
        </w:rPr>
        <w:t xml:space="preserve"> among competitors</w:t>
      </w:r>
      <w:r w:rsidR="005C0F03" w:rsidRPr="00B7268C">
        <w:rPr>
          <w:rFonts w:ascii="Arial" w:hAnsi="Arial" w:cs="Arial"/>
        </w:rPr>
        <w:t xml:space="preserve"> in the industry. </w:t>
      </w:r>
    </w:p>
    <w:p w14:paraId="7C3C467D" w14:textId="223F4F1E" w:rsidR="00020035" w:rsidRPr="00B7268C" w:rsidRDefault="00180331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The report also recommends that </w:t>
      </w:r>
      <w:r w:rsidR="00EB2AC0" w:rsidRPr="00B7268C">
        <w:rPr>
          <w:rFonts w:ascii="Arial" w:hAnsi="Arial" w:cs="Arial"/>
        </w:rPr>
        <w:t xml:space="preserve">7Bone Burger should consider </w:t>
      </w:r>
      <w:r w:rsidRPr="00B7268C">
        <w:rPr>
          <w:rFonts w:ascii="Arial" w:hAnsi="Arial" w:cs="Arial"/>
        </w:rPr>
        <w:t>implementing</w:t>
      </w:r>
      <w:r w:rsidR="00EB2AC0" w:rsidRPr="00B7268C">
        <w:rPr>
          <w:rFonts w:ascii="Arial" w:hAnsi="Arial" w:cs="Arial"/>
        </w:rPr>
        <w:t xml:space="preserve"> digital platforms, such as social media platforms like Instagram, Facebook, and Snapchat</w:t>
      </w:r>
      <w:r w:rsidRPr="00B7268C">
        <w:rPr>
          <w:rFonts w:ascii="Arial" w:hAnsi="Arial" w:cs="Arial"/>
        </w:rPr>
        <w:t xml:space="preserve">, </w:t>
      </w:r>
      <w:r w:rsidR="00EB2AC0" w:rsidRPr="00B7268C">
        <w:rPr>
          <w:rFonts w:ascii="Arial" w:hAnsi="Arial" w:cs="Arial"/>
        </w:rPr>
        <w:t>to enhance customer engagement</w:t>
      </w:r>
      <w:r w:rsidRPr="00B7268C">
        <w:rPr>
          <w:rFonts w:ascii="Arial" w:hAnsi="Arial" w:cs="Arial"/>
        </w:rPr>
        <w:t xml:space="preserve"> (Anning-Dorson, Christian, and Nyamekye, 2020). This strategy will help </w:t>
      </w:r>
      <w:r w:rsidR="003D25A0">
        <w:rPr>
          <w:rFonts w:ascii="Arial" w:hAnsi="Arial" w:cs="Arial"/>
        </w:rPr>
        <w:t>differentiate 7Bone Burger's services from</w:t>
      </w:r>
      <w:r w:rsidR="006410B9" w:rsidRPr="00B7268C">
        <w:rPr>
          <w:rFonts w:ascii="Arial" w:hAnsi="Arial" w:cs="Arial"/>
        </w:rPr>
        <w:t xml:space="preserve"> </w:t>
      </w:r>
      <w:r w:rsidR="003D25A0">
        <w:rPr>
          <w:rFonts w:ascii="Arial" w:hAnsi="Arial" w:cs="Arial"/>
        </w:rPr>
        <w:t xml:space="preserve">those of </w:t>
      </w:r>
      <w:r w:rsidR="006410B9" w:rsidRPr="00B7268C">
        <w:rPr>
          <w:rFonts w:ascii="Arial" w:hAnsi="Arial" w:cs="Arial"/>
        </w:rPr>
        <w:t xml:space="preserve">its </w:t>
      </w:r>
      <w:r w:rsidR="00EB2AC0" w:rsidRPr="00B7268C">
        <w:rPr>
          <w:rFonts w:ascii="Arial" w:hAnsi="Arial" w:cs="Arial"/>
        </w:rPr>
        <w:t>competitors</w:t>
      </w:r>
      <w:r w:rsidRPr="00B7268C">
        <w:rPr>
          <w:rFonts w:ascii="Arial" w:hAnsi="Arial" w:cs="Arial"/>
        </w:rPr>
        <w:t>, enhancing its competitiveness</w:t>
      </w:r>
      <w:r w:rsidR="00EB2AC0" w:rsidRPr="00B7268C">
        <w:rPr>
          <w:rFonts w:ascii="Arial" w:hAnsi="Arial" w:cs="Arial"/>
        </w:rPr>
        <w:t xml:space="preserve">. </w:t>
      </w:r>
    </w:p>
    <w:p w14:paraId="126896AF" w14:textId="380B3D66" w:rsidR="004A6A4F" w:rsidRPr="00B7268C" w:rsidRDefault="006410B9" w:rsidP="00B7268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t>The report recommends that 7Bone Burger consider</w:t>
      </w:r>
      <w:r w:rsidR="004A6A4F" w:rsidRPr="00B7268C">
        <w:rPr>
          <w:rFonts w:ascii="Arial" w:hAnsi="Arial" w:cs="Arial"/>
        </w:rPr>
        <w:t xml:space="preserve"> implementing loyalty programs</w:t>
      </w:r>
      <w:r w:rsidR="00E033DC" w:rsidRPr="00B7268C">
        <w:rPr>
          <w:rFonts w:ascii="Arial" w:hAnsi="Arial" w:cs="Arial"/>
        </w:rPr>
        <w:t xml:space="preserve"> </w:t>
      </w:r>
      <w:r w:rsidRPr="00B7268C">
        <w:rPr>
          <w:rFonts w:ascii="Arial" w:hAnsi="Arial" w:cs="Arial"/>
        </w:rPr>
        <w:t xml:space="preserve">that can make it attractive to its target customers. This could include </w:t>
      </w:r>
      <w:r w:rsidR="003D25A0">
        <w:rPr>
          <w:rFonts w:ascii="Arial" w:hAnsi="Arial" w:cs="Arial"/>
        </w:rPr>
        <w:t>offering customers</w:t>
      </w:r>
      <w:r w:rsidRPr="00B7268C">
        <w:rPr>
          <w:rFonts w:ascii="Arial" w:hAnsi="Arial" w:cs="Arial"/>
        </w:rPr>
        <w:t xml:space="preserve"> </w:t>
      </w:r>
      <w:r w:rsidR="00E033DC" w:rsidRPr="00B7268C">
        <w:rPr>
          <w:rFonts w:ascii="Arial" w:hAnsi="Arial" w:cs="Arial"/>
        </w:rPr>
        <w:t>special deals</w:t>
      </w:r>
      <w:r w:rsidRPr="00B7268C">
        <w:rPr>
          <w:rFonts w:ascii="Arial" w:hAnsi="Arial" w:cs="Arial"/>
        </w:rPr>
        <w:t xml:space="preserve"> and offers to enhance customer retention and sales</w:t>
      </w:r>
      <w:r w:rsidR="009D39B3" w:rsidRPr="00B7268C">
        <w:rPr>
          <w:rFonts w:ascii="Arial" w:hAnsi="Arial" w:cs="Arial"/>
        </w:rPr>
        <w:t xml:space="preserve">.   </w:t>
      </w:r>
    </w:p>
    <w:p w14:paraId="0FEB65BE" w14:textId="45734FEE" w:rsidR="004F2EEF" w:rsidRPr="00B7268C" w:rsidRDefault="000F143F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br w:type="page"/>
      </w:r>
    </w:p>
    <w:p w14:paraId="3B0E465B" w14:textId="74B07FF6" w:rsidR="0012647C" w:rsidRPr="00B7268C" w:rsidRDefault="0012647C" w:rsidP="00B7268C">
      <w:pPr>
        <w:pStyle w:val="Heading1"/>
        <w:numPr>
          <w:ilvl w:val="0"/>
          <w:numId w:val="8"/>
        </w:numPr>
        <w:spacing w:line="360" w:lineRule="auto"/>
        <w:rPr>
          <w:rFonts w:cs="Arial"/>
          <w:szCs w:val="22"/>
        </w:rPr>
      </w:pPr>
      <w:bookmarkStart w:id="23" w:name="_Toc211924679"/>
      <w:r w:rsidRPr="00B7268C">
        <w:rPr>
          <w:rFonts w:cs="Arial"/>
          <w:szCs w:val="22"/>
        </w:rPr>
        <w:lastRenderedPageBreak/>
        <w:t>Conclusion</w:t>
      </w:r>
      <w:bookmarkEnd w:id="23"/>
      <w:r w:rsidRPr="00B7268C">
        <w:rPr>
          <w:rFonts w:cs="Arial"/>
          <w:szCs w:val="22"/>
        </w:rPr>
        <w:t xml:space="preserve"> </w:t>
      </w:r>
    </w:p>
    <w:p w14:paraId="79509728" w14:textId="77A8AFA4" w:rsidR="00FB3213" w:rsidRPr="00B7268C" w:rsidRDefault="00AD1619" w:rsidP="00B7268C">
      <w:pPr>
        <w:spacing w:line="360" w:lineRule="auto"/>
        <w:ind w:firstLine="540"/>
        <w:rPr>
          <w:rFonts w:ascii="Arial" w:hAnsi="Arial" w:cs="Arial"/>
        </w:rPr>
      </w:pPr>
      <w:r w:rsidRPr="00B7268C">
        <w:rPr>
          <w:rFonts w:ascii="Arial" w:hAnsi="Arial" w:cs="Arial"/>
        </w:rPr>
        <w:t xml:space="preserve">Strategic management </w:t>
      </w:r>
      <w:r w:rsidR="00B44A22" w:rsidRPr="00B7268C">
        <w:rPr>
          <w:rFonts w:ascii="Arial" w:hAnsi="Arial" w:cs="Arial"/>
        </w:rPr>
        <w:t>enables companies</w:t>
      </w:r>
      <w:r w:rsidRPr="00B7268C">
        <w:rPr>
          <w:rFonts w:ascii="Arial" w:hAnsi="Arial" w:cs="Arial"/>
        </w:rPr>
        <w:t xml:space="preserve"> to </w:t>
      </w:r>
      <w:r w:rsidR="00B44A22" w:rsidRPr="00B7268C">
        <w:rPr>
          <w:rFonts w:ascii="Arial" w:hAnsi="Arial" w:cs="Arial"/>
        </w:rPr>
        <w:t>adjust</w:t>
      </w:r>
      <w:r w:rsidRPr="00B7268C">
        <w:rPr>
          <w:rFonts w:ascii="Arial" w:hAnsi="Arial" w:cs="Arial"/>
        </w:rPr>
        <w:t xml:space="preserve"> to the </w:t>
      </w:r>
      <w:r w:rsidR="00B44A22" w:rsidRPr="00B7268C">
        <w:rPr>
          <w:rFonts w:ascii="Arial" w:hAnsi="Arial" w:cs="Arial"/>
        </w:rPr>
        <w:t>highly evolving</w:t>
      </w:r>
      <w:r w:rsidRPr="00B7268C">
        <w:rPr>
          <w:rFonts w:ascii="Arial" w:hAnsi="Arial" w:cs="Arial"/>
        </w:rPr>
        <w:t xml:space="preserve"> market conditions, identify growth opportunities, and </w:t>
      </w:r>
      <w:r w:rsidR="00FC3EDB" w:rsidRPr="00B7268C">
        <w:rPr>
          <w:rFonts w:ascii="Arial" w:hAnsi="Arial" w:cs="Arial"/>
        </w:rPr>
        <w:t>minimize</w:t>
      </w:r>
      <w:r w:rsidRPr="00B7268C">
        <w:rPr>
          <w:rFonts w:ascii="Arial" w:hAnsi="Arial" w:cs="Arial"/>
        </w:rPr>
        <w:t xml:space="preserve"> </w:t>
      </w:r>
      <w:r w:rsidR="0006451A">
        <w:rPr>
          <w:rFonts w:ascii="Arial" w:hAnsi="Arial" w:cs="Arial"/>
        </w:rPr>
        <w:t>99</w:t>
      </w:r>
      <w:r w:rsidRPr="00B7268C">
        <w:rPr>
          <w:rFonts w:ascii="Arial" w:hAnsi="Arial" w:cs="Arial"/>
        </w:rPr>
        <w:t>possible risks. Strategic management tools such as SWOT analysis</w:t>
      </w:r>
      <w:r w:rsidR="00493069" w:rsidRPr="00B7268C">
        <w:rPr>
          <w:rFonts w:ascii="Arial" w:hAnsi="Arial" w:cs="Arial"/>
        </w:rPr>
        <w:t xml:space="preserve"> and </w:t>
      </w:r>
      <w:r w:rsidRPr="00B7268C">
        <w:rPr>
          <w:rFonts w:ascii="Arial" w:hAnsi="Arial" w:cs="Arial"/>
        </w:rPr>
        <w:t>PESTLE analysis</w:t>
      </w:r>
      <w:r w:rsidR="00493069" w:rsidRPr="00B7268C">
        <w:rPr>
          <w:rFonts w:ascii="Arial" w:hAnsi="Arial" w:cs="Arial"/>
        </w:rPr>
        <w:t xml:space="preserve"> </w:t>
      </w:r>
      <w:r w:rsidR="00B44A22" w:rsidRPr="00B7268C">
        <w:rPr>
          <w:rFonts w:ascii="Arial" w:hAnsi="Arial" w:cs="Arial"/>
        </w:rPr>
        <w:t>enable companies</w:t>
      </w:r>
      <w:r w:rsidRPr="00B7268C">
        <w:rPr>
          <w:rFonts w:ascii="Arial" w:hAnsi="Arial" w:cs="Arial"/>
        </w:rPr>
        <w:t xml:space="preserve"> to identify their internal capabilities and weaknesses, as well as </w:t>
      </w:r>
      <w:r w:rsidR="00B44A22" w:rsidRPr="00B7268C">
        <w:rPr>
          <w:rFonts w:ascii="Arial" w:hAnsi="Arial" w:cs="Arial"/>
        </w:rPr>
        <w:t xml:space="preserve">threats and opportunities in the </w:t>
      </w:r>
      <w:r w:rsidRPr="00B7268C">
        <w:rPr>
          <w:rFonts w:ascii="Arial" w:hAnsi="Arial" w:cs="Arial"/>
        </w:rPr>
        <w:t xml:space="preserve">external </w:t>
      </w:r>
      <w:r w:rsidR="00B44A22" w:rsidRPr="00B7268C">
        <w:rPr>
          <w:rFonts w:ascii="Arial" w:hAnsi="Arial" w:cs="Arial"/>
        </w:rPr>
        <w:t>business environment</w:t>
      </w:r>
      <w:r w:rsidRPr="00B7268C">
        <w:rPr>
          <w:rFonts w:ascii="Arial" w:hAnsi="Arial" w:cs="Arial"/>
        </w:rPr>
        <w:t xml:space="preserve">. </w:t>
      </w:r>
      <w:r w:rsidR="00B44A22" w:rsidRPr="00B7268C">
        <w:rPr>
          <w:rFonts w:ascii="Arial" w:hAnsi="Arial" w:cs="Arial"/>
        </w:rPr>
        <w:t xml:space="preserve">In this respect, strategic management </w:t>
      </w:r>
      <w:r w:rsidR="00B20B2D" w:rsidRPr="00B7268C">
        <w:rPr>
          <w:rFonts w:ascii="Arial" w:hAnsi="Arial" w:cs="Arial"/>
        </w:rPr>
        <w:t>allow</w:t>
      </w:r>
      <w:r w:rsidR="00B44A22" w:rsidRPr="00B7268C">
        <w:rPr>
          <w:rFonts w:ascii="Arial" w:hAnsi="Arial" w:cs="Arial"/>
        </w:rPr>
        <w:t>s companies to</w:t>
      </w:r>
      <w:r w:rsidRPr="00B7268C">
        <w:rPr>
          <w:rFonts w:ascii="Arial" w:hAnsi="Arial" w:cs="Arial"/>
        </w:rPr>
        <w:t xml:space="preserve"> align their internal capabilities with </w:t>
      </w:r>
      <w:r w:rsidR="00B44A22" w:rsidRPr="00B7268C">
        <w:rPr>
          <w:rFonts w:ascii="Arial" w:hAnsi="Arial" w:cs="Arial"/>
        </w:rPr>
        <w:t xml:space="preserve">threats and opportunities in the </w:t>
      </w:r>
      <w:r w:rsidRPr="00B7268C">
        <w:rPr>
          <w:rFonts w:ascii="Arial" w:hAnsi="Arial" w:cs="Arial"/>
        </w:rPr>
        <w:t xml:space="preserve">external </w:t>
      </w:r>
      <w:r w:rsidR="00B44A22" w:rsidRPr="00B7268C">
        <w:rPr>
          <w:rFonts w:ascii="Arial" w:hAnsi="Arial" w:cs="Arial"/>
        </w:rPr>
        <w:t>environment</w:t>
      </w:r>
      <w:r w:rsidRPr="00B7268C">
        <w:rPr>
          <w:rFonts w:ascii="Arial" w:hAnsi="Arial" w:cs="Arial"/>
        </w:rPr>
        <w:t xml:space="preserve">, </w:t>
      </w:r>
      <w:r w:rsidR="00B44A22" w:rsidRPr="00B7268C">
        <w:rPr>
          <w:rFonts w:ascii="Arial" w:hAnsi="Arial" w:cs="Arial"/>
        </w:rPr>
        <w:t>enhancing their</w:t>
      </w:r>
      <w:r w:rsidRPr="00B7268C">
        <w:rPr>
          <w:rFonts w:ascii="Arial" w:hAnsi="Arial" w:cs="Arial"/>
        </w:rPr>
        <w:t xml:space="preserve"> competitive advantage and </w:t>
      </w:r>
      <w:r w:rsidR="00B44A22" w:rsidRPr="00B7268C">
        <w:rPr>
          <w:rFonts w:ascii="Arial" w:hAnsi="Arial" w:cs="Arial"/>
        </w:rPr>
        <w:t>sustaining</w:t>
      </w:r>
      <w:r w:rsidRPr="00B7268C">
        <w:rPr>
          <w:rFonts w:ascii="Arial" w:hAnsi="Arial" w:cs="Arial"/>
        </w:rPr>
        <w:t xml:space="preserve"> </w:t>
      </w:r>
      <w:r w:rsidR="00B44A22" w:rsidRPr="00B7268C">
        <w:rPr>
          <w:rFonts w:ascii="Arial" w:hAnsi="Arial" w:cs="Arial"/>
        </w:rPr>
        <w:t>long-standing</w:t>
      </w:r>
      <w:r w:rsidRPr="00B7268C">
        <w:rPr>
          <w:rFonts w:ascii="Arial" w:hAnsi="Arial" w:cs="Arial"/>
        </w:rPr>
        <w:t xml:space="preserve"> growth in today</w:t>
      </w:r>
      <w:r w:rsidR="003D25A0">
        <w:rPr>
          <w:rFonts w:ascii="Arial" w:hAnsi="Arial" w:cs="Arial"/>
        </w:rPr>
        <w:t>'</w:t>
      </w:r>
      <w:r w:rsidRPr="00B7268C">
        <w:rPr>
          <w:rFonts w:ascii="Arial" w:hAnsi="Arial" w:cs="Arial"/>
        </w:rPr>
        <w:t xml:space="preserve">s highly evolving business </w:t>
      </w:r>
      <w:r w:rsidR="00493069" w:rsidRPr="00B7268C">
        <w:rPr>
          <w:rFonts w:ascii="Arial" w:hAnsi="Arial" w:cs="Arial"/>
        </w:rPr>
        <w:t>environment. The report covered 7Bone Burger restaurant</w:t>
      </w:r>
      <w:r w:rsidR="003D25A0">
        <w:rPr>
          <w:rFonts w:ascii="Arial" w:hAnsi="Arial" w:cs="Arial"/>
        </w:rPr>
        <w:t>'</w:t>
      </w:r>
      <w:r w:rsidR="00493069" w:rsidRPr="00B7268C">
        <w:rPr>
          <w:rFonts w:ascii="Arial" w:hAnsi="Arial" w:cs="Arial"/>
        </w:rPr>
        <w:t>s current strategic directions and goals, its competitive positioning, and available strategic growth choices to select the most sustainable strategy for its long-term future based on Porter</w:t>
      </w:r>
      <w:r w:rsidR="003D25A0">
        <w:rPr>
          <w:rFonts w:ascii="Arial" w:hAnsi="Arial" w:cs="Arial"/>
        </w:rPr>
        <w:t>'</w:t>
      </w:r>
      <w:r w:rsidR="00493069" w:rsidRPr="00B7268C">
        <w:rPr>
          <w:rFonts w:ascii="Arial" w:hAnsi="Arial" w:cs="Arial"/>
        </w:rPr>
        <w:t>s Generic Strategies. The report also covered stakeholder analysis using Mendelow</w:t>
      </w:r>
      <w:r w:rsidR="003D25A0">
        <w:rPr>
          <w:rFonts w:ascii="Arial" w:hAnsi="Arial" w:cs="Arial"/>
        </w:rPr>
        <w:t>'</w:t>
      </w:r>
      <w:r w:rsidR="00493069" w:rsidRPr="00B7268C">
        <w:rPr>
          <w:rFonts w:ascii="Arial" w:hAnsi="Arial" w:cs="Arial"/>
        </w:rPr>
        <w:t>s Matrix to identify 7Bone Burger</w:t>
      </w:r>
      <w:r w:rsidR="003D25A0">
        <w:rPr>
          <w:rFonts w:ascii="Arial" w:hAnsi="Arial" w:cs="Arial"/>
        </w:rPr>
        <w:t>'</w:t>
      </w:r>
      <w:r w:rsidR="00493069" w:rsidRPr="00B7268C">
        <w:rPr>
          <w:rFonts w:ascii="Arial" w:hAnsi="Arial" w:cs="Arial"/>
        </w:rPr>
        <w:t>s key stakeholders, including their influence and interest levels in the restaurant</w:t>
      </w:r>
      <w:r w:rsidR="003D25A0">
        <w:rPr>
          <w:rFonts w:ascii="Arial" w:hAnsi="Arial" w:cs="Arial"/>
        </w:rPr>
        <w:t>'</w:t>
      </w:r>
      <w:r w:rsidR="00493069" w:rsidRPr="00B7268C">
        <w:rPr>
          <w:rFonts w:ascii="Arial" w:hAnsi="Arial" w:cs="Arial"/>
        </w:rPr>
        <w:t xml:space="preserve">s operations. Based on </w:t>
      </w:r>
      <w:r w:rsidR="00CF3AE8" w:rsidRPr="00B7268C">
        <w:rPr>
          <w:rFonts w:ascii="Arial" w:hAnsi="Arial" w:cs="Arial"/>
        </w:rPr>
        <w:t>Porter</w:t>
      </w:r>
      <w:r w:rsidR="003D25A0">
        <w:rPr>
          <w:rFonts w:ascii="Arial" w:hAnsi="Arial" w:cs="Arial"/>
        </w:rPr>
        <w:t>'</w:t>
      </w:r>
      <w:r w:rsidR="00CF3AE8" w:rsidRPr="00B7268C">
        <w:rPr>
          <w:rFonts w:ascii="Arial" w:hAnsi="Arial" w:cs="Arial"/>
        </w:rPr>
        <w:t xml:space="preserve">s generic strategies, </w:t>
      </w:r>
      <w:r w:rsidR="003E2554" w:rsidRPr="00B7268C">
        <w:rPr>
          <w:rFonts w:ascii="Arial" w:hAnsi="Arial" w:cs="Arial"/>
        </w:rPr>
        <w:t xml:space="preserve">the report recommends </w:t>
      </w:r>
      <w:r w:rsidR="004B7F42" w:rsidRPr="00B7268C">
        <w:rPr>
          <w:rFonts w:ascii="Arial" w:hAnsi="Arial" w:cs="Arial"/>
        </w:rPr>
        <w:t xml:space="preserve">adopting an integrated strategy focusing on differentiation and cost-leadership strategies to enhance its competitiveness in the </w:t>
      </w:r>
      <w:r w:rsidR="004F2EEF" w:rsidRPr="00B7268C">
        <w:rPr>
          <w:rFonts w:ascii="Arial" w:hAnsi="Arial" w:cs="Arial"/>
        </w:rPr>
        <w:t>fast-food</w:t>
      </w:r>
      <w:r w:rsidR="003E2554" w:rsidRPr="00B7268C">
        <w:rPr>
          <w:rFonts w:ascii="Arial" w:hAnsi="Arial" w:cs="Arial"/>
        </w:rPr>
        <w:t xml:space="preserve"> industry. </w:t>
      </w:r>
    </w:p>
    <w:p w14:paraId="5167A934" w14:textId="77777777" w:rsidR="00595F8F" w:rsidRPr="00B7268C" w:rsidRDefault="00595F8F" w:rsidP="00B7268C">
      <w:pPr>
        <w:spacing w:line="360" w:lineRule="auto"/>
        <w:rPr>
          <w:rFonts w:ascii="Arial" w:hAnsi="Arial" w:cs="Arial"/>
        </w:rPr>
      </w:pPr>
    </w:p>
    <w:p w14:paraId="2AC5DD5B" w14:textId="03C9ADB3" w:rsidR="00A622F2" w:rsidRPr="00B7268C" w:rsidRDefault="00DE69FE" w:rsidP="00B7268C">
      <w:pPr>
        <w:spacing w:line="360" w:lineRule="auto"/>
        <w:rPr>
          <w:rFonts w:ascii="Arial" w:hAnsi="Arial" w:cs="Arial"/>
        </w:rPr>
      </w:pPr>
      <w:r w:rsidRPr="00B7268C">
        <w:rPr>
          <w:rFonts w:ascii="Arial" w:hAnsi="Arial" w:cs="Arial"/>
        </w:rPr>
        <w:br w:type="page"/>
      </w:r>
    </w:p>
    <w:p w14:paraId="3D23BC25" w14:textId="3590A930" w:rsidR="006247BC" w:rsidRPr="00B7268C" w:rsidRDefault="00493069" w:rsidP="00B7268C">
      <w:pPr>
        <w:pStyle w:val="Heading1"/>
        <w:spacing w:line="360" w:lineRule="auto"/>
        <w:rPr>
          <w:rFonts w:cs="Arial"/>
          <w:szCs w:val="22"/>
        </w:rPr>
      </w:pPr>
      <w:bookmarkStart w:id="24" w:name="_Toc211924680"/>
      <w:r w:rsidRPr="00B7268C">
        <w:rPr>
          <w:rFonts w:cs="Arial"/>
          <w:szCs w:val="22"/>
        </w:rPr>
        <w:lastRenderedPageBreak/>
        <w:t>Reference List</w:t>
      </w:r>
      <w:bookmarkEnd w:id="24"/>
    </w:p>
    <w:p w14:paraId="5AD8D9E0" w14:textId="6B0B3A73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Ali, U.F. and Santos, V. (2025) </w:t>
      </w:r>
      <w:r w:rsidR="003D25A0">
        <w:rPr>
          <w:rFonts w:ascii="Arial" w:hAnsi="Arial" w:cs="Arial"/>
          <w:sz w:val="22"/>
          <w:szCs w:val="22"/>
        </w:rPr>
        <w:t>'</w:t>
      </w:r>
      <w:proofErr w:type="spellStart"/>
      <w:r w:rsidRPr="00B7268C">
        <w:rPr>
          <w:rFonts w:ascii="Arial" w:hAnsi="Arial" w:cs="Arial"/>
          <w:sz w:val="22"/>
          <w:szCs w:val="22"/>
        </w:rPr>
        <w:t>Glocali</w:t>
      </w:r>
      <w:r w:rsidR="003D25A0">
        <w:rPr>
          <w:rFonts w:ascii="Arial" w:hAnsi="Arial" w:cs="Arial"/>
          <w:sz w:val="22"/>
          <w:szCs w:val="22"/>
        </w:rPr>
        <w:t>s</w:t>
      </w:r>
      <w:r w:rsidRPr="00B7268C">
        <w:rPr>
          <w:rFonts w:ascii="Arial" w:hAnsi="Arial" w:cs="Arial"/>
          <w:sz w:val="22"/>
          <w:szCs w:val="22"/>
        </w:rPr>
        <w:t>ation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 strategies in the Food Industry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Advances in Human Resources Management and Organizational Development</w:t>
      </w:r>
      <w:r w:rsidRPr="00B7268C">
        <w:rPr>
          <w:rFonts w:ascii="Arial" w:hAnsi="Arial" w:cs="Arial"/>
          <w:sz w:val="22"/>
          <w:szCs w:val="22"/>
        </w:rPr>
        <w:t xml:space="preserve">, pp. 237–262. Available at: 10.4018/979-8-3373-0149-5.ch012 (Accessed: </w:t>
      </w:r>
      <w:r w:rsidR="00B7268C">
        <w:rPr>
          <w:rFonts w:ascii="Arial" w:hAnsi="Arial" w:cs="Arial"/>
          <w:sz w:val="22"/>
          <w:szCs w:val="22"/>
        </w:rPr>
        <w:t>21</w:t>
      </w:r>
      <w:r w:rsidRPr="00B7268C">
        <w:rPr>
          <w:rFonts w:ascii="Arial" w:hAnsi="Arial" w:cs="Arial"/>
          <w:sz w:val="22"/>
          <w:szCs w:val="22"/>
        </w:rPr>
        <w:t xml:space="preserve"> October 2025). </w:t>
      </w:r>
    </w:p>
    <w:p w14:paraId="4C2B5E7C" w14:textId="73E3CE46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Anning-Dorson, T., Christian, I.O. and Nyamekye, M.B. (2020) </w:t>
      </w:r>
      <w:r w:rsidR="003D25A0">
        <w:rPr>
          <w:rFonts w:ascii="Arial" w:hAnsi="Arial" w:cs="Arial"/>
          <w:sz w:val="22"/>
          <w:szCs w:val="22"/>
        </w:rPr>
        <w:t>'</w:t>
      </w:r>
      <w:proofErr w:type="spellStart"/>
      <w:r w:rsidRPr="00B7268C">
        <w:rPr>
          <w:rFonts w:ascii="Arial" w:hAnsi="Arial" w:cs="Arial"/>
          <w:sz w:val="22"/>
          <w:szCs w:val="22"/>
        </w:rPr>
        <w:t>Organisational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 culture and Customer Service Delivery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Customer Service Management in Africa</w:t>
      </w:r>
      <w:r w:rsidRPr="00B7268C">
        <w:rPr>
          <w:rFonts w:ascii="Arial" w:hAnsi="Arial" w:cs="Arial"/>
          <w:sz w:val="22"/>
          <w:szCs w:val="22"/>
        </w:rPr>
        <w:t xml:space="preserve">, pp. 207–215. Available at: 10.4324/9780429031342-20 (Accessed: 19 October 2025). </w:t>
      </w:r>
    </w:p>
    <w:p w14:paraId="36D49B68" w14:textId="35105609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proofErr w:type="spellStart"/>
      <w:r w:rsidRPr="00B7268C">
        <w:rPr>
          <w:rFonts w:ascii="Arial" w:hAnsi="Arial" w:cs="Arial"/>
          <w:sz w:val="22"/>
          <w:szCs w:val="22"/>
        </w:rPr>
        <w:t>Baroto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, M.B., Bin Abdullah, M.M. and Wan, H.L. (2012)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Hybrid strategy: A new strategy for competitive advantage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International Journal of Business and Management</w:t>
      </w:r>
      <w:r w:rsidRPr="00B7268C">
        <w:rPr>
          <w:rFonts w:ascii="Arial" w:hAnsi="Arial" w:cs="Arial"/>
          <w:sz w:val="22"/>
          <w:szCs w:val="22"/>
        </w:rPr>
        <w:t>, 7(20). Available at: 10.5539/</w:t>
      </w:r>
      <w:proofErr w:type="gramStart"/>
      <w:r w:rsidRPr="00B7268C">
        <w:rPr>
          <w:rFonts w:ascii="Arial" w:hAnsi="Arial" w:cs="Arial"/>
          <w:sz w:val="22"/>
          <w:szCs w:val="22"/>
        </w:rPr>
        <w:t>ijbm.v</w:t>
      </w:r>
      <w:proofErr w:type="gramEnd"/>
      <w:r w:rsidRPr="00B7268C">
        <w:rPr>
          <w:rFonts w:ascii="Arial" w:hAnsi="Arial" w:cs="Arial"/>
          <w:sz w:val="22"/>
          <w:szCs w:val="22"/>
        </w:rPr>
        <w:t xml:space="preserve">7n20p120 (Accessed: 19 October 2025). </w:t>
      </w:r>
    </w:p>
    <w:p w14:paraId="155AAEE3" w14:textId="719AB0AA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Farida, I. and Setiawan, D. (2022)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Business strategies and competitive advantage: The role of Performance and Innovation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Journal of Open Innovation: Technology, Market, and Complexity</w:t>
      </w:r>
      <w:r w:rsidRPr="00B7268C">
        <w:rPr>
          <w:rFonts w:ascii="Arial" w:hAnsi="Arial" w:cs="Arial"/>
          <w:sz w:val="22"/>
          <w:szCs w:val="22"/>
        </w:rPr>
        <w:t xml:space="preserve">, 8(3), p. 163. Available at: 10.3390/joitmc8030163 (Accessed: 19 October 2025). </w:t>
      </w:r>
    </w:p>
    <w:p w14:paraId="52F40697" w14:textId="77548D59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Islami, X., Mustafa, N. and </w:t>
      </w:r>
      <w:proofErr w:type="spellStart"/>
      <w:r w:rsidRPr="00B7268C">
        <w:rPr>
          <w:rFonts w:ascii="Arial" w:hAnsi="Arial" w:cs="Arial"/>
          <w:sz w:val="22"/>
          <w:szCs w:val="22"/>
        </w:rPr>
        <w:t>Latkovikj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, M.T. (2020)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Linking Porter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s generic strategies to firm performance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Future Business Journal</w:t>
      </w:r>
      <w:r w:rsidRPr="00B7268C">
        <w:rPr>
          <w:rFonts w:ascii="Arial" w:hAnsi="Arial" w:cs="Arial"/>
          <w:sz w:val="22"/>
          <w:szCs w:val="22"/>
        </w:rPr>
        <w:t xml:space="preserve">, 6(1). Available at: 10.1186/s43093-020-0009-1 (Accessed: </w:t>
      </w:r>
      <w:r w:rsidR="00B7268C">
        <w:rPr>
          <w:rFonts w:ascii="Arial" w:hAnsi="Arial" w:cs="Arial"/>
          <w:sz w:val="22"/>
          <w:szCs w:val="22"/>
        </w:rPr>
        <w:t>20</w:t>
      </w:r>
      <w:r w:rsidRPr="00B7268C">
        <w:rPr>
          <w:rFonts w:ascii="Arial" w:hAnsi="Arial" w:cs="Arial"/>
          <w:sz w:val="22"/>
          <w:szCs w:val="22"/>
        </w:rPr>
        <w:t xml:space="preserve"> October 2025). </w:t>
      </w:r>
    </w:p>
    <w:p w14:paraId="76ADBDAC" w14:textId="5341A88A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proofErr w:type="spellStart"/>
      <w:r w:rsidRPr="00B7268C">
        <w:rPr>
          <w:rFonts w:ascii="Arial" w:hAnsi="Arial" w:cs="Arial"/>
          <w:sz w:val="22"/>
          <w:szCs w:val="22"/>
        </w:rPr>
        <w:t>Jerab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, D.A. and Mabrouk, T. (2023)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Achieving competitive advantage through cost leadership strategy: Strategies for Sustainable Success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SSRN Electronic Journal</w:t>
      </w:r>
      <w:r w:rsidRPr="00B7268C">
        <w:rPr>
          <w:rFonts w:ascii="Arial" w:hAnsi="Arial" w:cs="Arial"/>
          <w:sz w:val="22"/>
          <w:szCs w:val="22"/>
        </w:rPr>
        <w:t xml:space="preserve"> [Preprint]. Available at: 10.2139/ssrn.4574945 (Accessed: 19 October 2025). </w:t>
      </w:r>
    </w:p>
    <w:p w14:paraId="02526221" w14:textId="171A11D8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Kim, D. (2023)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Analysis of stakeholders related to policy conflicts based on Mendelow Matrix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The Korean Society of Culture and Convergence</w:t>
      </w:r>
      <w:r w:rsidRPr="00B7268C">
        <w:rPr>
          <w:rFonts w:ascii="Arial" w:hAnsi="Arial" w:cs="Arial"/>
          <w:sz w:val="22"/>
          <w:szCs w:val="22"/>
        </w:rPr>
        <w:t xml:space="preserve">, 45(10), pp. 543–557. Available at: 10.33645/cnc.2023.10.45.10.543 (Accessed: </w:t>
      </w:r>
      <w:r w:rsidR="00B7268C">
        <w:rPr>
          <w:rFonts w:ascii="Arial" w:hAnsi="Arial" w:cs="Arial"/>
          <w:sz w:val="22"/>
          <w:szCs w:val="22"/>
        </w:rPr>
        <w:t>20</w:t>
      </w:r>
      <w:r w:rsidRPr="00B7268C">
        <w:rPr>
          <w:rFonts w:ascii="Arial" w:hAnsi="Arial" w:cs="Arial"/>
          <w:sz w:val="22"/>
          <w:szCs w:val="22"/>
        </w:rPr>
        <w:t xml:space="preserve"> October 2025). </w:t>
      </w:r>
    </w:p>
    <w:p w14:paraId="2D8B3C2B" w14:textId="1BB36C73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>Sammut</w:t>
      </w:r>
      <w:r w:rsidRPr="00B7268C">
        <w:rPr>
          <w:rFonts w:ascii="Cambria Math" w:hAnsi="Cambria Math" w:cs="Cambria Math"/>
          <w:sz w:val="22"/>
          <w:szCs w:val="22"/>
        </w:rPr>
        <w:t>‐</w:t>
      </w:r>
      <w:r w:rsidRPr="00B7268C">
        <w:rPr>
          <w:rFonts w:ascii="Arial" w:hAnsi="Arial" w:cs="Arial"/>
          <w:sz w:val="22"/>
          <w:szCs w:val="22"/>
        </w:rPr>
        <w:t xml:space="preserve">Bonnici, T. (2015)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Strategic management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Wiley Encyclopedia of Management</w:t>
      </w:r>
      <w:r w:rsidRPr="00B7268C">
        <w:rPr>
          <w:rFonts w:ascii="Arial" w:hAnsi="Arial" w:cs="Arial"/>
          <w:sz w:val="22"/>
          <w:szCs w:val="22"/>
        </w:rPr>
        <w:t xml:space="preserve">, pp. 1–4. Available at: 10.1002/9781118785317.weom060194 (Accessed: </w:t>
      </w:r>
      <w:r w:rsidR="00B7268C">
        <w:rPr>
          <w:rFonts w:ascii="Arial" w:hAnsi="Arial" w:cs="Arial"/>
          <w:sz w:val="22"/>
          <w:szCs w:val="22"/>
        </w:rPr>
        <w:t>21</w:t>
      </w:r>
      <w:r w:rsidRPr="00B7268C">
        <w:rPr>
          <w:rFonts w:ascii="Arial" w:hAnsi="Arial" w:cs="Arial"/>
          <w:sz w:val="22"/>
          <w:szCs w:val="22"/>
        </w:rPr>
        <w:t xml:space="preserve">October 2025). </w:t>
      </w:r>
    </w:p>
    <w:p w14:paraId="51900F98" w14:textId="133DFDFA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proofErr w:type="spellStart"/>
      <w:r w:rsidRPr="00B7268C">
        <w:rPr>
          <w:rFonts w:ascii="Arial" w:hAnsi="Arial" w:cs="Arial"/>
          <w:sz w:val="22"/>
          <w:szCs w:val="22"/>
        </w:rPr>
        <w:t>Şengüllendi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, M.F., Bilgetürk, M. and </w:t>
      </w:r>
      <w:proofErr w:type="spellStart"/>
      <w:r w:rsidRPr="00B7268C">
        <w:rPr>
          <w:rFonts w:ascii="Arial" w:hAnsi="Arial" w:cs="Arial"/>
          <w:sz w:val="22"/>
          <w:szCs w:val="22"/>
        </w:rPr>
        <w:t>Fındıklı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, M.A. (2023)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Ethical leadership and green innovation: The mediating role of Green </w:t>
      </w:r>
      <w:proofErr w:type="spellStart"/>
      <w:r w:rsidRPr="00B7268C">
        <w:rPr>
          <w:rFonts w:ascii="Arial" w:hAnsi="Arial" w:cs="Arial"/>
          <w:sz w:val="22"/>
          <w:szCs w:val="22"/>
        </w:rPr>
        <w:t>Organi</w:t>
      </w:r>
      <w:r w:rsidR="003D25A0">
        <w:rPr>
          <w:rFonts w:ascii="Arial" w:hAnsi="Arial" w:cs="Arial"/>
          <w:sz w:val="22"/>
          <w:szCs w:val="22"/>
        </w:rPr>
        <w:t>s</w:t>
      </w:r>
      <w:r w:rsidRPr="00B7268C">
        <w:rPr>
          <w:rFonts w:ascii="Arial" w:hAnsi="Arial" w:cs="Arial"/>
          <w:sz w:val="22"/>
          <w:szCs w:val="22"/>
        </w:rPr>
        <w:t>ational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 Culture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 xml:space="preserve">Journal of Environmental </w:t>
      </w:r>
      <w:r w:rsidRPr="00B7268C">
        <w:rPr>
          <w:rFonts w:ascii="Arial" w:hAnsi="Arial" w:cs="Arial"/>
          <w:i/>
          <w:iCs/>
          <w:sz w:val="22"/>
          <w:szCs w:val="22"/>
        </w:rPr>
        <w:lastRenderedPageBreak/>
        <w:t>Planning and Management</w:t>
      </w:r>
      <w:r w:rsidRPr="00B7268C">
        <w:rPr>
          <w:rFonts w:ascii="Arial" w:hAnsi="Arial" w:cs="Arial"/>
          <w:sz w:val="22"/>
          <w:szCs w:val="22"/>
        </w:rPr>
        <w:t xml:space="preserve">, 67(8), pp. 1702–1723. Available at: 10.1080/09640568.2023.2180347 (Accessed: 19 October 2025). </w:t>
      </w:r>
    </w:p>
    <w:p w14:paraId="1EB32020" w14:textId="0290D097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Sobolev, D. (2025)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>Reimagining Fast Food: Consumers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 judgments and acceptance of fast-food alternatives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Food Quality and Preference</w:t>
      </w:r>
      <w:r w:rsidRPr="00B7268C">
        <w:rPr>
          <w:rFonts w:ascii="Arial" w:hAnsi="Arial" w:cs="Arial"/>
          <w:sz w:val="22"/>
          <w:szCs w:val="22"/>
        </w:rPr>
        <w:t xml:space="preserve">, 126, p. 105420. Available at: 10.1016/j.foodqual.2024.105420 (Accessed: </w:t>
      </w:r>
      <w:r w:rsidR="00B7268C">
        <w:rPr>
          <w:rFonts w:ascii="Arial" w:hAnsi="Arial" w:cs="Arial"/>
          <w:sz w:val="22"/>
          <w:szCs w:val="22"/>
        </w:rPr>
        <w:t>20</w:t>
      </w:r>
      <w:r w:rsidRPr="00B7268C">
        <w:rPr>
          <w:rFonts w:ascii="Arial" w:hAnsi="Arial" w:cs="Arial"/>
          <w:sz w:val="22"/>
          <w:szCs w:val="22"/>
        </w:rPr>
        <w:t xml:space="preserve"> September 2025). </w:t>
      </w:r>
    </w:p>
    <w:p w14:paraId="58E4204C" w14:textId="77777777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The Local Food Festival (2025) </w:t>
      </w:r>
      <w:r w:rsidRPr="00B7268C">
        <w:rPr>
          <w:rFonts w:ascii="Arial" w:hAnsi="Arial" w:cs="Arial"/>
          <w:i/>
          <w:iCs/>
          <w:sz w:val="22"/>
          <w:szCs w:val="22"/>
        </w:rPr>
        <w:t>7Bone Burger Co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>The Local Food Festival</w:t>
      </w:r>
      <w:r w:rsidRPr="00B7268C">
        <w:rPr>
          <w:rFonts w:ascii="Arial" w:hAnsi="Arial" w:cs="Arial"/>
          <w:sz w:val="22"/>
          <w:szCs w:val="22"/>
        </w:rPr>
        <w:t xml:space="preserve">. Available at: https://www.thelocalfoodfestival.com/exibitors/7bone-burger-co/ (Accessed: 19 October 2025). </w:t>
      </w:r>
    </w:p>
    <w:p w14:paraId="42B7F80C" w14:textId="0820C841" w:rsidR="008265A1" w:rsidRPr="00B7268C" w:rsidRDefault="008265A1" w:rsidP="00B7268C">
      <w:pPr>
        <w:pStyle w:val="NormalWeb"/>
        <w:spacing w:line="360" w:lineRule="auto"/>
        <w:ind w:left="567" w:hanging="567"/>
        <w:rPr>
          <w:rFonts w:ascii="Arial" w:hAnsi="Arial" w:cs="Arial"/>
          <w:sz w:val="22"/>
          <w:szCs w:val="22"/>
        </w:rPr>
      </w:pPr>
      <w:r w:rsidRPr="00B7268C">
        <w:rPr>
          <w:rFonts w:ascii="Arial" w:hAnsi="Arial" w:cs="Arial"/>
          <w:sz w:val="22"/>
          <w:szCs w:val="22"/>
        </w:rPr>
        <w:t xml:space="preserve">Vasudevan, M. and Kumar, B.S. (2025) 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Evolving Strategies for </w:t>
      </w:r>
      <w:proofErr w:type="spellStart"/>
      <w:r w:rsidRPr="00B7268C">
        <w:rPr>
          <w:rFonts w:ascii="Arial" w:hAnsi="Arial" w:cs="Arial"/>
          <w:sz w:val="22"/>
          <w:szCs w:val="22"/>
        </w:rPr>
        <w:t>Organi</w:t>
      </w:r>
      <w:r w:rsidR="003D25A0">
        <w:rPr>
          <w:rFonts w:ascii="Arial" w:hAnsi="Arial" w:cs="Arial"/>
          <w:sz w:val="22"/>
          <w:szCs w:val="22"/>
        </w:rPr>
        <w:t>s</w:t>
      </w:r>
      <w:r w:rsidRPr="00B7268C">
        <w:rPr>
          <w:rFonts w:ascii="Arial" w:hAnsi="Arial" w:cs="Arial"/>
          <w:sz w:val="22"/>
          <w:szCs w:val="22"/>
        </w:rPr>
        <w:t>ational</w:t>
      </w:r>
      <w:proofErr w:type="spellEnd"/>
      <w:r w:rsidRPr="00B7268C">
        <w:rPr>
          <w:rFonts w:ascii="Arial" w:hAnsi="Arial" w:cs="Arial"/>
          <w:sz w:val="22"/>
          <w:szCs w:val="22"/>
        </w:rPr>
        <w:t xml:space="preserve"> Management and Performance Evaluation</w:t>
      </w:r>
      <w:r w:rsidR="003D25A0">
        <w:rPr>
          <w:rFonts w:ascii="Arial" w:hAnsi="Arial" w:cs="Arial"/>
          <w:sz w:val="22"/>
          <w:szCs w:val="22"/>
        </w:rPr>
        <w:t>'</w:t>
      </w:r>
      <w:r w:rsidRPr="00B7268C">
        <w:rPr>
          <w:rFonts w:ascii="Arial" w:hAnsi="Arial" w:cs="Arial"/>
          <w:sz w:val="22"/>
          <w:szCs w:val="22"/>
        </w:rPr>
        <w:t xml:space="preserve">, </w:t>
      </w:r>
      <w:r w:rsidRPr="00B7268C">
        <w:rPr>
          <w:rFonts w:ascii="Arial" w:hAnsi="Arial" w:cs="Arial"/>
          <w:i/>
          <w:iCs/>
          <w:sz w:val="22"/>
          <w:szCs w:val="22"/>
        </w:rPr>
        <w:t xml:space="preserve">Advances in Human Resources Management and </w:t>
      </w:r>
      <w:proofErr w:type="spellStart"/>
      <w:r w:rsidRPr="00B7268C">
        <w:rPr>
          <w:rFonts w:ascii="Arial" w:hAnsi="Arial" w:cs="Arial"/>
          <w:i/>
          <w:iCs/>
          <w:sz w:val="22"/>
          <w:szCs w:val="22"/>
        </w:rPr>
        <w:t>Organi</w:t>
      </w:r>
      <w:r w:rsidR="003D25A0">
        <w:rPr>
          <w:rFonts w:ascii="Arial" w:hAnsi="Arial" w:cs="Arial"/>
          <w:i/>
          <w:iCs/>
          <w:sz w:val="22"/>
          <w:szCs w:val="22"/>
        </w:rPr>
        <w:t>s</w:t>
      </w:r>
      <w:r w:rsidRPr="00B7268C">
        <w:rPr>
          <w:rFonts w:ascii="Arial" w:hAnsi="Arial" w:cs="Arial"/>
          <w:i/>
          <w:iCs/>
          <w:sz w:val="22"/>
          <w:szCs w:val="22"/>
        </w:rPr>
        <w:t>ational</w:t>
      </w:r>
      <w:proofErr w:type="spellEnd"/>
      <w:r w:rsidRPr="00B7268C">
        <w:rPr>
          <w:rFonts w:ascii="Arial" w:hAnsi="Arial" w:cs="Arial"/>
          <w:i/>
          <w:iCs/>
          <w:sz w:val="22"/>
          <w:szCs w:val="22"/>
        </w:rPr>
        <w:t xml:space="preserve"> Development</w:t>
      </w:r>
      <w:r w:rsidRPr="00B7268C">
        <w:rPr>
          <w:rFonts w:ascii="Arial" w:hAnsi="Arial" w:cs="Arial"/>
          <w:sz w:val="22"/>
          <w:szCs w:val="22"/>
        </w:rPr>
        <w:t xml:space="preserve">, pp. 177–208. Available at: 10.4018/979-8-3373-0149-5.ch010 (Accessed: </w:t>
      </w:r>
      <w:r w:rsidR="00B7268C">
        <w:rPr>
          <w:rFonts w:ascii="Arial" w:hAnsi="Arial" w:cs="Arial"/>
          <w:sz w:val="22"/>
          <w:szCs w:val="22"/>
        </w:rPr>
        <w:t>21</w:t>
      </w:r>
      <w:r w:rsidRPr="00B7268C">
        <w:rPr>
          <w:rFonts w:ascii="Arial" w:hAnsi="Arial" w:cs="Arial"/>
          <w:sz w:val="22"/>
          <w:szCs w:val="22"/>
        </w:rPr>
        <w:t xml:space="preserve"> October 2025). </w:t>
      </w:r>
    </w:p>
    <w:p w14:paraId="09B76B43" w14:textId="77777777" w:rsidR="00493069" w:rsidRPr="00B7268C" w:rsidRDefault="00493069" w:rsidP="00B7268C">
      <w:pPr>
        <w:spacing w:line="360" w:lineRule="auto"/>
        <w:rPr>
          <w:rFonts w:ascii="Arial" w:hAnsi="Arial" w:cs="Arial"/>
        </w:rPr>
      </w:pPr>
    </w:p>
    <w:sectPr w:rsidR="00493069" w:rsidRPr="00B7268C" w:rsidSect="00A51686">
      <w:headerReference w:type="default" r:id="rId9"/>
      <w:pgSz w:w="12240" w:h="15840"/>
      <w:pgMar w:top="1440" w:right="1440" w:bottom="1440" w:left="1440" w:header="533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56B06" w14:textId="77777777" w:rsidR="005A56A0" w:rsidRDefault="005A56A0" w:rsidP="00B20B2D">
      <w:pPr>
        <w:spacing w:after="0" w:line="240" w:lineRule="auto"/>
      </w:pPr>
      <w:r>
        <w:separator/>
      </w:r>
    </w:p>
  </w:endnote>
  <w:endnote w:type="continuationSeparator" w:id="0">
    <w:p w14:paraId="0F25DE35" w14:textId="77777777" w:rsidR="005A56A0" w:rsidRDefault="005A56A0" w:rsidP="00B20B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52B056" w14:textId="77777777" w:rsidR="005A56A0" w:rsidRDefault="005A56A0" w:rsidP="00B20B2D">
      <w:pPr>
        <w:spacing w:after="0" w:line="240" w:lineRule="auto"/>
      </w:pPr>
      <w:r>
        <w:separator/>
      </w:r>
    </w:p>
  </w:footnote>
  <w:footnote w:type="continuationSeparator" w:id="0">
    <w:p w14:paraId="151DB54A" w14:textId="77777777" w:rsidR="005A56A0" w:rsidRDefault="005A56A0" w:rsidP="00B20B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22812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994CEB8" w14:textId="29184FCC" w:rsidR="00B20B2D" w:rsidRDefault="00B20B2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25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24A15F" w14:textId="77777777" w:rsidR="00B20B2D" w:rsidRDefault="00B20B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45C8A"/>
    <w:multiLevelType w:val="multilevel"/>
    <w:tmpl w:val="744CE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0F8A61CC"/>
    <w:multiLevelType w:val="multilevel"/>
    <w:tmpl w:val="311A420E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 w15:restartNumberingAfterBreak="0">
    <w:nsid w:val="1688274F"/>
    <w:multiLevelType w:val="multilevel"/>
    <w:tmpl w:val="744CE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3" w15:restartNumberingAfterBreak="0">
    <w:nsid w:val="1FFA629E"/>
    <w:multiLevelType w:val="multilevel"/>
    <w:tmpl w:val="744CE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4" w15:restartNumberingAfterBreak="0">
    <w:nsid w:val="241D2BFF"/>
    <w:multiLevelType w:val="multilevel"/>
    <w:tmpl w:val="744CE3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315A7617"/>
    <w:multiLevelType w:val="hybridMultilevel"/>
    <w:tmpl w:val="4F70F9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C850C8"/>
    <w:multiLevelType w:val="hybridMultilevel"/>
    <w:tmpl w:val="5186EE68"/>
    <w:lvl w:ilvl="0" w:tplc="5DDA0F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78241A"/>
    <w:multiLevelType w:val="multilevel"/>
    <w:tmpl w:val="7158C52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789347553">
    <w:abstractNumId w:val="6"/>
  </w:num>
  <w:num w:numId="2" w16cid:durableId="207839830">
    <w:abstractNumId w:val="5"/>
  </w:num>
  <w:num w:numId="3" w16cid:durableId="1174033581">
    <w:abstractNumId w:val="4"/>
  </w:num>
  <w:num w:numId="4" w16cid:durableId="130025420">
    <w:abstractNumId w:val="0"/>
  </w:num>
  <w:num w:numId="5" w16cid:durableId="1329332869">
    <w:abstractNumId w:val="2"/>
  </w:num>
  <w:num w:numId="6" w16cid:durableId="1580677445">
    <w:abstractNumId w:val="3"/>
  </w:num>
  <w:num w:numId="7" w16cid:durableId="1860074549">
    <w:abstractNumId w:val="1"/>
  </w:num>
  <w:num w:numId="8" w16cid:durableId="110782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xMDWxNDEyNDA1NbAwMjNS0lEKTi0uzszPAykwqgUALJW/DSwAAAA="/>
  </w:docVars>
  <w:rsids>
    <w:rsidRoot w:val="00A51686"/>
    <w:rsid w:val="00003E60"/>
    <w:rsid w:val="00007835"/>
    <w:rsid w:val="00014AAF"/>
    <w:rsid w:val="00020035"/>
    <w:rsid w:val="000408C6"/>
    <w:rsid w:val="0004759F"/>
    <w:rsid w:val="0006451A"/>
    <w:rsid w:val="00074E34"/>
    <w:rsid w:val="000861B5"/>
    <w:rsid w:val="00094740"/>
    <w:rsid w:val="000A55EE"/>
    <w:rsid w:val="000B227E"/>
    <w:rsid w:val="000B62A8"/>
    <w:rsid w:val="000C2F65"/>
    <w:rsid w:val="000E1D59"/>
    <w:rsid w:val="000F143F"/>
    <w:rsid w:val="000F1646"/>
    <w:rsid w:val="00117292"/>
    <w:rsid w:val="00120924"/>
    <w:rsid w:val="0012647C"/>
    <w:rsid w:val="00136F59"/>
    <w:rsid w:val="00145D36"/>
    <w:rsid w:val="001536EF"/>
    <w:rsid w:val="00180331"/>
    <w:rsid w:val="00181CB0"/>
    <w:rsid w:val="00192F42"/>
    <w:rsid w:val="001B39C4"/>
    <w:rsid w:val="001B57CF"/>
    <w:rsid w:val="001C72CE"/>
    <w:rsid w:val="001D2BA9"/>
    <w:rsid w:val="001E4C2D"/>
    <w:rsid w:val="001E64D6"/>
    <w:rsid w:val="00200445"/>
    <w:rsid w:val="00203FE0"/>
    <w:rsid w:val="00205B32"/>
    <w:rsid w:val="00210FAA"/>
    <w:rsid w:val="002119A9"/>
    <w:rsid w:val="00220725"/>
    <w:rsid w:val="002233E7"/>
    <w:rsid w:val="00232271"/>
    <w:rsid w:val="00232B50"/>
    <w:rsid w:val="00233275"/>
    <w:rsid w:val="00235A62"/>
    <w:rsid w:val="0028241E"/>
    <w:rsid w:val="0029176F"/>
    <w:rsid w:val="00297AAA"/>
    <w:rsid w:val="002B412B"/>
    <w:rsid w:val="002D02C5"/>
    <w:rsid w:val="002D6FF1"/>
    <w:rsid w:val="002E0DFD"/>
    <w:rsid w:val="002E4099"/>
    <w:rsid w:val="00310DB7"/>
    <w:rsid w:val="00320555"/>
    <w:rsid w:val="00335BC0"/>
    <w:rsid w:val="003456F2"/>
    <w:rsid w:val="00370183"/>
    <w:rsid w:val="003B5863"/>
    <w:rsid w:val="003B601F"/>
    <w:rsid w:val="003B6DF1"/>
    <w:rsid w:val="003D25A0"/>
    <w:rsid w:val="003E2554"/>
    <w:rsid w:val="003F017E"/>
    <w:rsid w:val="003F1871"/>
    <w:rsid w:val="003F1C8E"/>
    <w:rsid w:val="003F5F41"/>
    <w:rsid w:val="004047BF"/>
    <w:rsid w:val="00413D42"/>
    <w:rsid w:val="0041566F"/>
    <w:rsid w:val="004214B6"/>
    <w:rsid w:val="00422776"/>
    <w:rsid w:val="004355D4"/>
    <w:rsid w:val="0043698E"/>
    <w:rsid w:val="004561F5"/>
    <w:rsid w:val="00466D42"/>
    <w:rsid w:val="0046712C"/>
    <w:rsid w:val="00472999"/>
    <w:rsid w:val="00476647"/>
    <w:rsid w:val="00481F58"/>
    <w:rsid w:val="00485E21"/>
    <w:rsid w:val="00486100"/>
    <w:rsid w:val="00491C87"/>
    <w:rsid w:val="00493069"/>
    <w:rsid w:val="004942B4"/>
    <w:rsid w:val="004A00DF"/>
    <w:rsid w:val="004A0B19"/>
    <w:rsid w:val="004A37D0"/>
    <w:rsid w:val="004A6A4F"/>
    <w:rsid w:val="004A75C8"/>
    <w:rsid w:val="004B175E"/>
    <w:rsid w:val="004B7F42"/>
    <w:rsid w:val="004D0032"/>
    <w:rsid w:val="004F2EEF"/>
    <w:rsid w:val="004F3811"/>
    <w:rsid w:val="004F7A5F"/>
    <w:rsid w:val="00507D85"/>
    <w:rsid w:val="005150C3"/>
    <w:rsid w:val="005225BD"/>
    <w:rsid w:val="0052762D"/>
    <w:rsid w:val="00543E4C"/>
    <w:rsid w:val="0055476A"/>
    <w:rsid w:val="00564F39"/>
    <w:rsid w:val="00575A86"/>
    <w:rsid w:val="00577DDE"/>
    <w:rsid w:val="005832DB"/>
    <w:rsid w:val="005863B5"/>
    <w:rsid w:val="005949B4"/>
    <w:rsid w:val="00595F8F"/>
    <w:rsid w:val="005A1A1B"/>
    <w:rsid w:val="005A56A0"/>
    <w:rsid w:val="005B144F"/>
    <w:rsid w:val="005B3912"/>
    <w:rsid w:val="005C0F03"/>
    <w:rsid w:val="005D0881"/>
    <w:rsid w:val="005D53E6"/>
    <w:rsid w:val="005D7691"/>
    <w:rsid w:val="005D7FE0"/>
    <w:rsid w:val="00606661"/>
    <w:rsid w:val="006247BC"/>
    <w:rsid w:val="00626AD1"/>
    <w:rsid w:val="00626D4B"/>
    <w:rsid w:val="0062736D"/>
    <w:rsid w:val="0063355B"/>
    <w:rsid w:val="006410B9"/>
    <w:rsid w:val="00643615"/>
    <w:rsid w:val="00644435"/>
    <w:rsid w:val="00645E17"/>
    <w:rsid w:val="00651F08"/>
    <w:rsid w:val="0066617F"/>
    <w:rsid w:val="006676BC"/>
    <w:rsid w:val="0067391F"/>
    <w:rsid w:val="00680E84"/>
    <w:rsid w:val="00685B25"/>
    <w:rsid w:val="0068655F"/>
    <w:rsid w:val="006A1750"/>
    <w:rsid w:val="006A18E4"/>
    <w:rsid w:val="006B0A05"/>
    <w:rsid w:val="006E4C01"/>
    <w:rsid w:val="006E720B"/>
    <w:rsid w:val="00701B01"/>
    <w:rsid w:val="00703066"/>
    <w:rsid w:val="00705C16"/>
    <w:rsid w:val="00712413"/>
    <w:rsid w:val="00714A04"/>
    <w:rsid w:val="00714F3C"/>
    <w:rsid w:val="00745EA9"/>
    <w:rsid w:val="007604E4"/>
    <w:rsid w:val="007770DC"/>
    <w:rsid w:val="0078279E"/>
    <w:rsid w:val="007931CC"/>
    <w:rsid w:val="0079335A"/>
    <w:rsid w:val="00795A1D"/>
    <w:rsid w:val="00796446"/>
    <w:rsid w:val="007A6FAE"/>
    <w:rsid w:val="007A748E"/>
    <w:rsid w:val="007B53BB"/>
    <w:rsid w:val="007D06E2"/>
    <w:rsid w:val="007D09CB"/>
    <w:rsid w:val="007E4E4B"/>
    <w:rsid w:val="007E7A46"/>
    <w:rsid w:val="007F49AB"/>
    <w:rsid w:val="008127B8"/>
    <w:rsid w:val="008265A1"/>
    <w:rsid w:val="00832E80"/>
    <w:rsid w:val="00846F39"/>
    <w:rsid w:val="00855B44"/>
    <w:rsid w:val="00860D71"/>
    <w:rsid w:val="00866E13"/>
    <w:rsid w:val="008834A0"/>
    <w:rsid w:val="00885453"/>
    <w:rsid w:val="00893361"/>
    <w:rsid w:val="008A30C7"/>
    <w:rsid w:val="008B19EB"/>
    <w:rsid w:val="008D0A4C"/>
    <w:rsid w:val="008D1D64"/>
    <w:rsid w:val="008E5DCE"/>
    <w:rsid w:val="008E74BA"/>
    <w:rsid w:val="008E7C55"/>
    <w:rsid w:val="008F18D7"/>
    <w:rsid w:val="008F245A"/>
    <w:rsid w:val="00920368"/>
    <w:rsid w:val="00936E49"/>
    <w:rsid w:val="009412BE"/>
    <w:rsid w:val="009442DD"/>
    <w:rsid w:val="009509EA"/>
    <w:rsid w:val="00956A76"/>
    <w:rsid w:val="00957BA3"/>
    <w:rsid w:val="00983C46"/>
    <w:rsid w:val="009958FA"/>
    <w:rsid w:val="009B1BF7"/>
    <w:rsid w:val="009B4F24"/>
    <w:rsid w:val="009C1577"/>
    <w:rsid w:val="009D39B3"/>
    <w:rsid w:val="009D4228"/>
    <w:rsid w:val="00A16646"/>
    <w:rsid w:val="00A265F6"/>
    <w:rsid w:val="00A37DF4"/>
    <w:rsid w:val="00A51686"/>
    <w:rsid w:val="00A5622E"/>
    <w:rsid w:val="00A622F2"/>
    <w:rsid w:val="00A64EAC"/>
    <w:rsid w:val="00AA42DE"/>
    <w:rsid w:val="00AC02D3"/>
    <w:rsid w:val="00AD1619"/>
    <w:rsid w:val="00AE0C88"/>
    <w:rsid w:val="00AE285F"/>
    <w:rsid w:val="00B04592"/>
    <w:rsid w:val="00B20650"/>
    <w:rsid w:val="00B20B2D"/>
    <w:rsid w:val="00B411CF"/>
    <w:rsid w:val="00B44A22"/>
    <w:rsid w:val="00B462D6"/>
    <w:rsid w:val="00B500CB"/>
    <w:rsid w:val="00B67EF4"/>
    <w:rsid w:val="00B71809"/>
    <w:rsid w:val="00B719FB"/>
    <w:rsid w:val="00B7268C"/>
    <w:rsid w:val="00B87AD8"/>
    <w:rsid w:val="00B93E45"/>
    <w:rsid w:val="00B9400A"/>
    <w:rsid w:val="00BB7154"/>
    <w:rsid w:val="00BE151D"/>
    <w:rsid w:val="00C005B5"/>
    <w:rsid w:val="00C02FDF"/>
    <w:rsid w:val="00C03627"/>
    <w:rsid w:val="00C14972"/>
    <w:rsid w:val="00C20477"/>
    <w:rsid w:val="00C22E8F"/>
    <w:rsid w:val="00C3428C"/>
    <w:rsid w:val="00C42CC1"/>
    <w:rsid w:val="00C52324"/>
    <w:rsid w:val="00C52EDA"/>
    <w:rsid w:val="00C5420F"/>
    <w:rsid w:val="00C6657B"/>
    <w:rsid w:val="00C80E3B"/>
    <w:rsid w:val="00C81170"/>
    <w:rsid w:val="00C84912"/>
    <w:rsid w:val="00C93438"/>
    <w:rsid w:val="00CA755D"/>
    <w:rsid w:val="00CD3B9B"/>
    <w:rsid w:val="00CE2FEF"/>
    <w:rsid w:val="00CF3AE8"/>
    <w:rsid w:val="00CF7947"/>
    <w:rsid w:val="00D1111A"/>
    <w:rsid w:val="00D169F2"/>
    <w:rsid w:val="00D35FE0"/>
    <w:rsid w:val="00D41A95"/>
    <w:rsid w:val="00D445A5"/>
    <w:rsid w:val="00D645F3"/>
    <w:rsid w:val="00D65582"/>
    <w:rsid w:val="00D7527B"/>
    <w:rsid w:val="00D807EE"/>
    <w:rsid w:val="00D8153A"/>
    <w:rsid w:val="00D82276"/>
    <w:rsid w:val="00D915A7"/>
    <w:rsid w:val="00D91D33"/>
    <w:rsid w:val="00D9247C"/>
    <w:rsid w:val="00DA55BD"/>
    <w:rsid w:val="00DB1921"/>
    <w:rsid w:val="00DE3734"/>
    <w:rsid w:val="00DE69FE"/>
    <w:rsid w:val="00DF08B3"/>
    <w:rsid w:val="00DF51A3"/>
    <w:rsid w:val="00E033DC"/>
    <w:rsid w:val="00E307F7"/>
    <w:rsid w:val="00E3760A"/>
    <w:rsid w:val="00E41DE2"/>
    <w:rsid w:val="00E53FBC"/>
    <w:rsid w:val="00E558AA"/>
    <w:rsid w:val="00E55CB9"/>
    <w:rsid w:val="00E575E3"/>
    <w:rsid w:val="00E64804"/>
    <w:rsid w:val="00E74028"/>
    <w:rsid w:val="00E74D46"/>
    <w:rsid w:val="00E877D4"/>
    <w:rsid w:val="00EB2AC0"/>
    <w:rsid w:val="00EB50FB"/>
    <w:rsid w:val="00EB51CE"/>
    <w:rsid w:val="00EC0604"/>
    <w:rsid w:val="00EC60E7"/>
    <w:rsid w:val="00ED4B34"/>
    <w:rsid w:val="00EE13B0"/>
    <w:rsid w:val="00EF3357"/>
    <w:rsid w:val="00F0171C"/>
    <w:rsid w:val="00F11603"/>
    <w:rsid w:val="00F15366"/>
    <w:rsid w:val="00F21C09"/>
    <w:rsid w:val="00F308C9"/>
    <w:rsid w:val="00F3257A"/>
    <w:rsid w:val="00F35AA1"/>
    <w:rsid w:val="00F4267F"/>
    <w:rsid w:val="00F51B6C"/>
    <w:rsid w:val="00F56D44"/>
    <w:rsid w:val="00F70691"/>
    <w:rsid w:val="00F716F5"/>
    <w:rsid w:val="00F82B0B"/>
    <w:rsid w:val="00F91A96"/>
    <w:rsid w:val="00F96621"/>
    <w:rsid w:val="00FA2254"/>
    <w:rsid w:val="00FA4F5F"/>
    <w:rsid w:val="00FA6D9C"/>
    <w:rsid w:val="00FA79D0"/>
    <w:rsid w:val="00FB16F6"/>
    <w:rsid w:val="00FB3213"/>
    <w:rsid w:val="00FB3FC0"/>
    <w:rsid w:val="00FB4838"/>
    <w:rsid w:val="00FB5B92"/>
    <w:rsid w:val="00FC3EDB"/>
    <w:rsid w:val="00FF7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9BF011"/>
  <w15:chartTrackingRefBased/>
  <w15:docId w15:val="{6BCB8369-33C3-4733-B9F0-CFD6F27BF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B7268C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7268C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7268C"/>
    <w:pPr>
      <w:keepNext/>
      <w:keepLines/>
      <w:spacing w:before="40" w:after="0"/>
      <w:outlineLvl w:val="2"/>
    </w:pPr>
    <w:rPr>
      <w:rFonts w:ascii="Arial" w:eastAsiaTheme="majorEastAsia" w:hAnsi="Arial" w:cstheme="majorBidi"/>
      <w:b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5F41"/>
    <w:pPr>
      <w:ind w:left="720"/>
      <w:contextualSpacing/>
    </w:pPr>
  </w:style>
  <w:style w:type="table" w:styleId="TableGrid">
    <w:name w:val="Table Grid"/>
    <w:basedOn w:val="TableNormal"/>
    <w:uiPriority w:val="39"/>
    <w:rsid w:val="00680E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342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B7268C"/>
    <w:rPr>
      <w:rFonts w:ascii="Arial" w:eastAsiaTheme="majorEastAsia" w:hAnsi="Arial" w:cstheme="majorBidi"/>
      <w:b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268C"/>
    <w:rPr>
      <w:rFonts w:ascii="Arial" w:eastAsiaTheme="majorEastAsia" w:hAnsi="Arial" w:cstheme="majorBidi"/>
      <w:b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268C"/>
    <w:rPr>
      <w:rFonts w:ascii="Arial" w:eastAsiaTheme="majorEastAsia" w:hAnsi="Arial" w:cstheme="majorBidi"/>
      <w:b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64F39"/>
    <w:pPr>
      <w:outlineLvl w:val="9"/>
    </w:pPr>
    <w:rPr>
      <w:rFonts w:asciiTheme="majorHAnsi" w:hAnsiTheme="majorHAnsi"/>
      <w:b w:val="0"/>
      <w:color w:val="2F5496" w:themeColor="accent1" w:themeShade="BF"/>
      <w:sz w:val="32"/>
    </w:rPr>
  </w:style>
  <w:style w:type="paragraph" w:styleId="TOC1">
    <w:name w:val="toc 1"/>
    <w:basedOn w:val="Normal"/>
    <w:next w:val="Normal"/>
    <w:autoRedefine/>
    <w:uiPriority w:val="39"/>
    <w:unhideWhenUsed/>
    <w:rsid w:val="00564F3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4F39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64F39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64F39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0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0B2D"/>
  </w:style>
  <w:style w:type="paragraph" w:styleId="Footer">
    <w:name w:val="footer"/>
    <w:basedOn w:val="Normal"/>
    <w:link w:val="FooterChar"/>
    <w:uiPriority w:val="99"/>
    <w:unhideWhenUsed/>
    <w:rsid w:val="00B20B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0B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5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46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97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7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96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79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9453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6868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7360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9322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979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71950">
                              <w:marLeft w:val="0"/>
                              <w:marRight w:val="0"/>
                              <w:marTop w:val="0"/>
                              <w:marBottom w:val="734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59447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31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C6FD5-C46B-4B47-87A3-D65EEAEF9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2964</TotalTime>
  <Pages>1</Pages>
  <Words>4158</Words>
  <Characters>23705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 Cozma</dc:creator>
  <cp:keywords/>
  <dc:description/>
  <cp:lastModifiedBy>Oana Cozma (2310755)</cp:lastModifiedBy>
  <cp:revision>7</cp:revision>
  <dcterms:created xsi:type="dcterms:W3CDTF">2025-10-18T07:19:00Z</dcterms:created>
  <dcterms:modified xsi:type="dcterms:W3CDTF">2025-11-09T14:02:00Z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cb3ec989-963e-4849-8bd4-0c557f051b28</vt:lpwstr>
  </property>
</Properties>
</file>