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6A63885A" w:rsidR="00511B5B" w:rsidRPr="00511B5B" w:rsidRDefault="00EF71B8" w:rsidP="000514C0">
      <w:pPr>
        <w:jc w:val="center"/>
        <w:rPr>
          <w:rFonts w:asciiTheme="minorHAnsi" w:hAnsiTheme="minorHAnsi"/>
          <w:b/>
          <w:color w:val="000000" w:themeColor="text1"/>
          <w:sz w:val="44"/>
        </w:rPr>
      </w:pPr>
      <w:r>
        <w:rPr>
          <w:rFonts w:asciiTheme="minorHAnsi" w:hAnsiTheme="minorHAnsi"/>
          <w:b/>
          <w:color w:val="000000" w:themeColor="text1"/>
          <w:sz w:val="44"/>
        </w:rPr>
        <w:t>Emerging Trends</w:t>
      </w:r>
    </w:p>
    <w:p w14:paraId="4BF6AD38" w14:textId="77777777" w:rsidR="00511B5B" w:rsidRPr="00511B5B" w:rsidRDefault="00511B5B" w:rsidP="00511B5B">
      <w:pPr>
        <w:jc w:val="center"/>
        <w:rPr>
          <w:rFonts w:asciiTheme="minorHAnsi" w:hAnsiTheme="minorHAnsi"/>
          <w:color w:val="000000" w:themeColor="text1"/>
          <w:sz w:val="40"/>
        </w:rPr>
      </w:pPr>
    </w:p>
    <w:p w14:paraId="498A0E5F" w14:textId="77777777" w:rsidR="00771F2F" w:rsidRDefault="00771F2F" w:rsidP="00511B5B">
      <w:pPr>
        <w:jc w:val="center"/>
        <w:rPr>
          <w:rFonts w:asciiTheme="minorHAnsi" w:hAnsiTheme="minorHAnsi"/>
          <w:color w:val="000000" w:themeColor="text1"/>
          <w:sz w:val="40"/>
        </w:rPr>
      </w:pPr>
    </w:p>
    <w:p w14:paraId="51600A4B" w14:textId="63FF05B0"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6703AAE3" w:rsidR="00511B5B" w:rsidRPr="00511B5B" w:rsidRDefault="00F25847" w:rsidP="00511B5B">
      <w:pPr>
        <w:jc w:val="center"/>
        <w:rPr>
          <w:rFonts w:asciiTheme="minorHAnsi" w:hAnsiTheme="minorHAnsi"/>
          <w:color w:val="000000" w:themeColor="text1"/>
          <w:sz w:val="40"/>
        </w:rPr>
      </w:pPr>
      <w:r>
        <w:rPr>
          <w:rFonts w:asciiTheme="minorHAnsi" w:hAnsiTheme="minorHAnsi"/>
          <w:color w:val="000000" w:themeColor="text1"/>
          <w:sz w:val="40"/>
        </w:rPr>
        <w:t>Kieran Brown</w:t>
      </w:r>
    </w:p>
    <w:p w14:paraId="2A6D5179" w14:textId="77777777" w:rsidR="00511B5B" w:rsidRPr="00511B5B" w:rsidRDefault="00511B5B" w:rsidP="00D87330">
      <w:pP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231B6327" w:rsidR="00511B5B" w:rsidRDefault="00EF71B8" w:rsidP="00511B5B">
      <w:pPr>
        <w:jc w:val="center"/>
        <w:rPr>
          <w:rFonts w:asciiTheme="minorHAnsi" w:hAnsiTheme="minorHAnsi"/>
          <w:color w:val="000000" w:themeColor="text1"/>
          <w:sz w:val="40"/>
        </w:rPr>
      </w:pPr>
      <w:r>
        <w:rPr>
          <w:rFonts w:asciiTheme="minorHAnsi" w:hAnsiTheme="minorHAnsi"/>
          <w:color w:val="000000" w:themeColor="text1"/>
          <w:sz w:val="40"/>
        </w:rPr>
        <w:t>Report</w:t>
      </w:r>
      <w:r w:rsidR="00511B5B" w:rsidRPr="00511B5B">
        <w:rPr>
          <w:rFonts w:asciiTheme="minorHAnsi" w:hAnsiTheme="minorHAnsi"/>
          <w:color w:val="000000" w:themeColor="text1"/>
          <w:sz w:val="40"/>
        </w:rPr>
        <w:t xml:space="preserve"> submitted as part of the requirements for the award of </w:t>
      </w:r>
    </w:p>
    <w:p w14:paraId="47F8C247" w14:textId="588F8703" w:rsidR="00F37D13" w:rsidRPr="0019360C" w:rsidRDefault="00F37D13" w:rsidP="000514C0">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EF71B8">
        <w:rPr>
          <w:rFonts w:asciiTheme="minorHAnsi" w:hAnsiTheme="minorHAnsi"/>
          <w:i/>
          <w:color w:val="000000" w:themeColor="text1"/>
          <w:sz w:val="40"/>
        </w:rPr>
        <w:t xml:space="preserve">Applied </w:t>
      </w:r>
      <w:r w:rsidR="0019360C">
        <w:rPr>
          <w:rFonts w:asciiTheme="minorHAnsi" w:hAnsiTheme="minorHAnsi"/>
          <w:i/>
          <w:color w:val="000000" w:themeColor="text1"/>
          <w:sz w:val="40"/>
        </w:rPr>
        <w:t>Computing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4EC784D8" w:rsidR="00511B5B" w:rsidRPr="00511B5B" w:rsidRDefault="00EF71B8" w:rsidP="00511B5B">
      <w:pPr>
        <w:jc w:val="center"/>
        <w:rPr>
          <w:rFonts w:asciiTheme="minorHAnsi" w:hAnsiTheme="minorHAnsi"/>
          <w:color w:val="000000" w:themeColor="text1"/>
          <w:sz w:val="40"/>
        </w:rPr>
      </w:pPr>
      <w:r>
        <w:rPr>
          <w:rFonts w:asciiTheme="minorHAnsi" w:hAnsiTheme="minorHAnsi"/>
          <w:color w:val="000000" w:themeColor="text1"/>
          <w:sz w:val="40"/>
        </w:rPr>
        <w:t>May</w:t>
      </w:r>
      <w:r w:rsidR="00511B5B" w:rsidRPr="00511B5B">
        <w:rPr>
          <w:rFonts w:asciiTheme="minorHAnsi" w:hAnsiTheme="minorHAnsi"/>
          <w:color w:val="000000" w:themeColor="text1"/>
          <w:sz w:val="40"/>
        </w:rPr>
        <w:t xml:space="preserve"> 20</w:t>
      </w:r>
      <w:r w:rsidR="0019360C">
        <w:rPr>
          <w:rFonts w:asciiTheme="minorHAnsi" w:hAnsiTheme="minorHAnsi"/>
          <w:color w:val="000000" w:themeColor="text1"/>
          <w:sz w:val="40"/>
        </w:rPr>
        <w:t>2</w:t>
      </w:r>
      <w:r w:rsidR="000514C0">
        <w:rPr>
          <w:rFonts w:asciiTheme="minorHAnsi" w:hAnsiTheme="minorHAnsi"/>
          <w:color w:val="000000" w:themeColor="text1"/>
          <w:sz w:val="40"/>
        </w:rPr>
        <w:t>6</w:t>
      </w:r>
    </w:p>
    <w:p w14:paraId="5418B7A5" w14:textId="77777777" w:rsidR="005946B6" w:rsidRDefault="005946B6"/>
    <w:p w14:paraId="784B330E" w14:textId="77777777" w:rsidR="005E7EFF" w:rsidRDefault="005E7EFF"/>
    <w:p w14:paraId="318BED99" w14:textId="77777777" w:rsidR="005E7EFF" w:rsidRDefault="005E7EFF"/>
    <w:p w14:paraId="4F84D502" w14:textId="77777777" w:rsidR="005E7EFF" w:rsidRDefault="005E7EFF"/>
    <w:p w14:paraId="1AFB8527" w14:textId="77777777" w:rsidR="005E7EFF" w:rsidRDefault="005E7EFF"/>
    <w:p w14:paraId="4C72C026" w14:textId="77777777" w:rsidR="005E7EFF" w:rsidRDefault="005E7EFF"/>
    <w:p w14:paraId="38ECE3CB" w14:textId="77777777" w:rsidR="000514C0" w:rsidRDefault="000514C0"/>
    <w:p w14:paraId="7ABFEC75" w14:textId="77777777" w:rsidR="00D87330" w:rsidRDefault="00D87330"/>
    <w:p w14:paraId="2202B506" w14:textId="77777777" w:rsidR="00D87330" w:rsidRDefault="00D87330"/>
    <w:p w14:paraId="32E6CCB2" w14:textId="77777777" w:rsidR="00D87330" w:rsidRDefault="00D87330"/>
    <w:p w14:paraId="643AF72A" w14:textId="77777777" w:rsidR="00D87330" w:rsidRDefault="00D87330"/>
    <w:p w14:paraId="4C66C2C2" w14:textId="77777777" w:rsidR="00273006" w:rsidRDefault="00273006" w:rsidP="00847A5C">
      <w:pPr>
        <w:rPr>
          <w:rFonts w:asciiTheme="minorHAnsi" w:hAnsiTheme="minorHAnsi" w:cstheme="minorHAnsi"/>
          <w:sz w:val="28"/>
          <w:szCs w:val="28"/>
        </w:rPr>
      </w:pPr>
    </w:p>
    <w:p w14:paraId="53A45192" w14:textId="4BDEAF54" w:rsidR="00273006" w:rsidRDefault="00814DE3" w:rsidP="00847A5C">
      <w:pPr>
        <w:rPr>
          <w:rFonts w:asciiTheme="minorHAnsi" w:hAnsiTheme="minorHAnsi" w:cstheme="minorHAnsi"/>
          <w:b/>
          <w:bCs/>
          <w:sz w:val="28"/>
          <w:szCs w:val="28"/>
          <w:u w:val="single"/>
        </w:rPr>
      </w:pPr>
      <w:r>
        <w:rPr>
          <w:rFonts w:asciiTheme="minorHAnsi" w:hAnsiTheme="minorHAnsi" w:cstheme="minorHAnsi"/>
          <w:b/>
          <w:bCs/>
          <w:sz w:val="28"/>
          <w:szCs w:val="28"/>
          <w:u w:val="single"/>
        </w:rPr>
        <w:lastRenderedPageBreak/>
        <w:t xml:space="preserve">Individual Reflective Journal: </w:t>
      </w:r>
      <w:proofErr w:type="spellStart"/>
      <w:r>
        <w:rPr>
          <w:rFonts w:asciiTheme="minorHAnsi" w:hAnsiTheme="minorHAnsi" w:cstheme="minorHAnsi"/>
          <w:b/>
          <w:bCs/>
          <w:sz w:val="28"/>
          <w:szCs w:val="28"/>
          <w:u w:val="single"/>
        </w:rPr>
        <w:t>Rotriever</w:t>
      </w:r>
      <w:proofErr w:type="spellEnd"/>
      <w:r>
        <w:rPr>
          <w:rFonts w:asciiTheme="minorHAnsi" w:hAnsiTheme="minorHAnsi" w:cstheme="minorHAnsi"/>
          <w:b/>
          <w:bCs/>
          <w:sz w:val="28"/>
          <w:szCs w:val="28"/>
          <w:u w:val="single"/>
        </w:rPr>
        <w:t xml:space="preserve"> Hackathon</w:t>
      </w:r>
    </w:p>
    <w:p w14:paraId="44E5A184" w14:textId="77777777" w:rsidR="00814DE3" w:rsidRDefault="00814DE3" w:rsidP="00847A5C">
      <w:pPr>
        <w:rPr>
          <w:rFonts w:asciiTheme="minorHAnsi" w:hAnsiTheme="minorHAnsi" w:cstheme="minorHAnsi"/>
          <w:b/>
          <w:bCs/>
          <w:sz w:val="28"/>
          <w:szCs w:val="28"/>
          <w:u w:val="single"/>
        </w:rPr>
      </w:pPr>
    </w:p>
    <w:p w14:paraId="0A372466" w14:textId="24FC6405" w:rsidR="00814DE3" w:rsidRDefault="00814DE3" w:rsidP="00847A5C">
      <w:pPr>
        <w:rPr>
          <w:rFonts w:asciiTheme="minorHAnsi" w:hAnsiTheme="minorHAnsi" w:cstheme="minorHAnsi"/>
          <w:sz w:val="28"/>
          <w:szCs w:val="28"/>
        </w:rPr>
      </w:pPr>
      <w:r>
        <w:rPr>
          <w:rFonts w:asciiTheme="minorHAnsi" w:hAnsiTheme="minorHAnsi" w:cstheme="minorHAnsi"/>
          <w:sz w:val="28"/>
          <w:szCs w:val="28"/>
        </w:rPr>
        <w:t xml:space="preserve">Working on the </w:t>
      </w:r>
      <w:proofErr w:type="spellStart"/>
      <w:r>
        <w:rPr>
          <w:rFonts w:asciiTheme="minorHAnsi" w:hAnsiTheme="minorHAnsi" w:cstheme="minorHAnsi"/>
          <w:sz w:val="28"/>
          <w:szCs w:val="28"/>
        </w:rPr>
        <w:t>Rotriever</w:t>
      </w:r>
      <w:proofErr w:type="spellEnd"/>
      <w:r>
        <w:rPr>
          <w:rFonts w:asciiTheme="minorHAnsi" w:hAnsiTheme="minorHAnsi" w:cstheme="minorHAnsi"/>
          <w:sz w:val="28"/>
          <w:szCs w:val="28"/>
        </w:rPr>
        <w:t xml:space="preserve"> project was one of the more rewarding experiences I have had during my studies. Being assigned the researcher role meant that my primary responsibility was building the intellectual foundation of the project, framing the problem, identifying what already existed in the field, and making the case for why Boston Dynamics Spot was the right platform to explore. I spent significant amount of time reading</w:t>
      </w:r>
      <w:r w:rsidR="004652D0">
        <w:rPr>
          <w:rFonts w:asciiTheme="minorHAnsi" w:hAnsiTheme="minorHAnsi" w:cstheme="minorHAnsi"/>
          <w:sz w:val="28"/>
          <w:szCs w:val="28"/>
        </w:rPr>
        <w:t xml:space="preserve"> i</w:t>
      </w:r>
      <w:r>
        <w:rPr>
          <w:rFonts w:asciiTheme="minorHAnsi" w:hAnsiTheme="minorHAnsi" w:cstheme="minorHAnsi"/>
          <w:sz w:val="28"/>
          <w:szCs w:val="28"/>
        </w:rPr>
        <w:t>nto existing literature on guide dog robots, assistive technologies, and the broader market context which fed directly into the slides covering the problem statement, competing technologies, the wider landscape of assistive robotics, voice command</w:t>
      </w:r>
      <w:r w:rsidR="004652D0">
        <w:rPr>
          <w:rFonts w:asciiTheme="minorHAnsi" w:hAnsiTheme="minorHAnsi" w:cstheme="minorHAnsi"/>
          <w:sz w:val="28"/>
          <w:szCs w:val="28"/>
        </w:rPr>
        <w:t xml:space="preserve"> </w:t>
      </w:r>
      <w:r>
        <w:rPr>
          <w:rFonts w:asciiTheme="minorHAnsi" w:hAnsiTheme="minorHAnsi" w:cstheme="minorHAnsi"/>
          <w:sz w:val="28"/>
          <w:szCs w:val="28"/>
        </w:rPr>
        <w:t xml:space="preserve">technology via </w:t>
      </w:r>
      <w:proofErr w:type="spellStart"/>
      <w:r>
        <w:rPr>
          <w:rFonts w:asciiTheme="minorHAnsi" w:hAnsiTheme="minorHAnsi" w:cstheme="minorHAnsi"/>
          <w:sz w:val="28"/>
          <w:szCs w:val="28"/>
        </w:rPr>
        <w:t>WhisperX</w:t>
      </w:r>
      <w:proofErr w:type="spellEnd"/>
      <w:r>
        <w:rPr>
          <w:rFonts w:asciiTheme="minorHAnsi" w:hAnsiTheme="minorHAnsi" w:cstheme="minorHAnsi"/>
          <w:sz w:val="28"/>
          <w:szCs w:val="28"/>
        </w:rPr>
        <w:t xml:space="preserve">, overcoming the biological barrier and the ethical and practical considerations </w:t>
      </w:r>
      <w:r w:rsidR="00EC329B">
        <w:rPr>
          <w:rFonts w:asciiTheme="minorHAnsi" w:hAnsiTheme="minorHAnsi" w:cstheme="minorHAnsi"/>
          <w:sz w:val="28"/>
          <w:szCs w:val="28"/>
        </w:rPr>
        <w:t>we presented at the end.</w:t>
      </w:r>
    </w:p>
    <w:p w14:paraId="7F68E81A" w14:textId="77777777" w:rsidR="00EC329B" w:rsidRDefault="00EC329B" w:rsidP="00847A5C">
      <w:pPr>
        <w:rPr>
          <w:rFonts w:asciiTheme="minorHAnsi" w:hAnsiTheme="minorHAnsi" w:cstheme="minorHAnsi"/>
          <w:sz w:val="28"/>
          <w:szCs w:val="28"/>
        </w:rPr>
      </w:pPr>
    </w:p>
    <w:p w14:paraId="04E4C263" w14:textId="4AD9B326" w:rsidR="00EC329B" w:rsidRDefault="00EC329B" w:rsidP="00847A5C">
      <w:pPr>
        <w:rPr>
          <w:rFonts w:asciiTheme="minorHAnsi" w:hAnsiTheme="minorHAnsi" w:cstheme="minorHAnsi"/>
          <w:sz w:val="28"/>
          <w:szCs w:val="28"/>
        </w:rPr>
      </w:pPr>
      <w:r>
        <w:rPr>
          <w:rFonts w:asciiTheme="minorHAnsi" w:hAnsiTheme="minorHAnsi" w:cstheme="minorHAnsi"/>
          <w:sz w:val="28"/>
          <w:szCs w:val="28"/>
        </w:rPr>
        <w:t xml:space="preserve">From a personal standpoint, the most challenging aspect of the project was translating dense technical research into something that felt coherent and persuasive for a live presentation audience. Research does not automatically become a good narrative, and getting the framing right around positioning Spot not as a replacement for assistance dogs but as a complementary alternative took several iterations. I also found it challenging at times to stay closely aligned with what the developers and testers were </w:t>
      </w:r>
      <w:proofErr w:type="gramStart"/>
      <w:r>
        <w:rPr>
          <w:rFonts w:asciiTheme="minorHAnsi" w:hAnsiTheme="minorHAnsi" w:cstheme="minorHAnsi"/>
          <w:sz w:val="28"/>
          <w:szCs w:val="28"/>
        </w:rPr>
        <w:t>actually building</w:t>
      </w:r>
      <w:proofErr w:type="gramEnd"/>
      <w:r>
        <w:rPr>
          <w:rFonts w:asciiTheme="minorHAnsi" w:hAnsiTheme="minorHAnsi" w:cstheme="minorHAnsi"/>
          <w:sz w:val="28"/>
          <w:szCs w:val="28"/>
        </w:rPr>
        <w:t xml:space="preserve"> and testing, since my work was being completed to fuel the development and testing</w:t>
      </w:r>
      <w:r w:rsidR="006A231C">
        <w:rPr>
          <w:rFonts w:asciiTheme="minorHAnsi" w:hAnsiTheme="minorHAnsi" w:cstheme="minorHAnsi"/>
          <w:sz w:val="28"/>
          <w:szCs w:val="28"/>
        </w:rPr>
        <w:t xml:space="preserve">. Discord helped bridge that gap considerably, and seeing messages where teammates were sketching out routes or sharing test footage helped me ground my research in the practical realities of what Spot could </w:t>
      </w:r>
      <w:proofErr w:type="gramStart"/>
      <w:r w:rsidR="006A231C">
        <w:rPr>
          <w:rFonts w:asciiTheme="minorHAnsi" w:hAnsiTheme="minorHAnsi" w:cstheme="minorHAnsi"/>
          <w:sz w:val="28"/>
          <w:szCs w:val="28"/>
        </w:rPr>
        <w:t>actually do</w:t>
      </w:r>
      <w:proofErr w:type="gramEnd"/>
      <w:r w:rsidR="006A231C">
        <w:rPr>
          <w:rFonts w:asciiTheme="minorHAnsi" w:hAnsiTheme="minorHAnsi" w:cstheme="minorHAnsi"/>
          <w:sz w:val="28"/>
          <w:szCs w:val="28"/>
        </w:rPr>
        <w:t xml:space="preserve"> in our controlled environment.</w:t>
      </w:r>
    </w:p>
    <w:p w14:paraId="3C145B90" w14:textId="77777777" w:rsidR="006A231C" w:rsidRDefault="006A231C" w:rsidP="00847A5C">
      <w:pPr>
        <w:rPr>
          <w:rFonts w:asciiTheme="minorHAnsi" w:hAnsiTheme="minorHAnsi" w:cstheme="minorHAnsi"/>
          <w:sz w:val="28"/>
          <w:szCs w:val="28"/>
        </w:rPr>
      </w:pPr>
    </w:p>
    <w:p w14:paraId="2AAB977F" w14:textId="204E9BC6" w:rsidR="006A231C" w:rsidRDefault="006A231C" w:rsidP="00847A5C">
      <w:pPr>
        <w:rPr>
          <w:rFonts w:asciiTheme="minorHAnsi" w:hAnsiTheme="minorHAnsi" w:cstheme="minorHAnsi"/>
          <w:sz w:val="28"/>
          <w:szCs w:val="28"/>
        </w:rPr>
      </w:pPr>
      <w:r>
        <w:rPr>
          <w:rFonts w:asciiTheme="minorHAnsi" w:hAnsiTheme="minorHAnsi" w:cstheme="minorHAnsi"/>
          <w:sz w:val="28"/>
          <w:szCs w:val="28"/>
        </w:rPr>
        <w:t xml:space="preserve">In terms of team </w:t>
      </w:r>
      <w:proofErr w:type="gramStart"/>
      <w:r>
        <w:rPr>
          <w:rFonts w:asciiTheme="minorHAnsi" w:hAnsiTheme="minorHAnsi" w:cstheme="minorHAnsi"/>
          <w:sz w:val="28"/>
          <w:szCs w:val="28"/>
        </w:rPr>
        <w:t>performance</w:t>
      </w:r>
      <w:proofErr w:type="gramEnd"/>
      <w:r>
        <w:rPr>
          <w:rFonts w:asciiTheme="minorHAnsi" w:hAnsiTheme="minorHAnsi" w:cstheme="minorHAnsi"/>
          <w:sz w:val="28"/>
          <w:szCs w:val="28"/>
        </w:rPr>
        <w:t xml:space="preserve"> I felt that the group functioned really well overall. Rose Plumley stood out as an exceptional contributor throughout the project. She took on the </w:t>
      </w:r>
      <w:proofErr w:type="spellStart"/>
      <w:r>
        <w:rPr>
          <w:rFonts w:asciiTheme="minorHAnsi" w:hAnsiTheme="minorHAnsi" w:cstheme="minorHAnsi"/>
          <w:sz w:val="28"/>
          <w:szCs w:val="28"/>
        </w:rPr>
        <w:t>WhisperX</w:t>
      </w:r>
      <w:proofErr w:type="spellEnd"/>
      <w:r>
        <w:rPr>
          <w:rFonts w:asciiTheme="minorHAnsi" w:hAnsiTheme="minorHAnsi" w:cstheme="minorHAnsi"/>
          <w:sz w:val="28"/>
          <w:szCs w:val="28"/>
        </w:rPr>
        <w:t xml:space="preserve"> implementation, managed the pre-determined path work maintained the progress tracker and still found time to do hands on testing with Spot over the easter break when most of the team was unavailable. Her dedication and technical output were consistently above and beyond what was expected, and I would rate her performance 5 out of 5. William Baker Oliver, my fellow researcher did solid and thorough work throughout including literature review, survey design, and industry outreach</w:t>
      </w:r>
      <w:r w:rsidR="002013C1">
        <w:rPr>
          <w:rFonts w:asciiTheme="minorHAnsi" w:hAnsiTheme="minorHAnsi" w:cstheme="minorHAnsi"/>
          <w:sz w:val="28"/>
          <w:szCs w:val="28"/>
        </w:rPr>
        <w:t xml:space="preserve">. This proactive step of contacting the assistive technology innovation centre. I would rate William 4 out of 5. Sophie Meyrick-Vernon handled a broad implementation workload covering SDK, cameras, door opening, object retrieval and the path planning process, and did so reliably and with clear </w:t>
      </w:r>
      <w:r w:rsidR="002013C1">
        <w:rPr>
          <w:rFonts w:asciiTheme="minorHAnsi" w:hAnsiTheme="minorHAnsi" w:cstheme="minorHAnsi"/>
          <w:sz w:val="28"/>
          <w:szCs w:val="28"/>
        </w:rPr>
        <w:lastRenderedPageBreak/>
        <w:t xml:space="preserve">communication throughout. I would rate Sophie 4 out of 5. </w:t>
      </w:r>
      <w:proofErr w:type="spellStart"/>
      <w:r w:rsidR="002013C1">
        <w:rPr>
          <w:rFonts w:asciiTheme="minorHAnsi" w:hAnsiTheme="minorHAnsi" w:cstheme="minorHAnsi"/>
          <w:sz w:val="28"/>
          <w:szCs w:val="28"/>
        </w:rPr>
        <w:t>Kallem</w:t>
      </w:r>
      <w:proofErr w:type="spellEnd"/>
      <w:r w:rsidR="002013C1">
        <w:rPr>
          <w:rFonts w:asciiTheme="minorHAnsi" w:hAnsiTheme="minorHAnsi" w:cstheme="minorHAnsi"/>
          <w:sz w:val="28"/>
          <w:szCs w:val="28"/>
        </w:rPr>
        <w:t xml:space="preserve"> Thomas covered the aims and objectives, team communication documentation, and led the core testing sections including movement, obstacle, and repeated use testing, all of which were clearly presented. I would rate </w:t>
      </w:r>
      <w:proofErr w:type="spellStart"/>
      <w:r w:rsidR="002013C1">
        <w:rPr>
          <w:rFonts w:asciiTheme="minorHAnsi" w:hAnsiTheme="minorHAnsi" w:cstheme="minorHAnsi"/>
          <w:sz w:val="28"/>
          <w:szCs w:val="28"/>
        </w:rPr>
        <w:t>Kallem</w:t>
      </w:r>
      <w:proofErr w:type="spellEnd"/>
      <w:r w:rsidR="002013C1">
        <w:rPr>
          <w:rFonts w:asciiTheme="minorHAnsi" w:hAnsiTheme="minorHAnsi" w:cstheme="minorHAnsi"/>
          <w:sz w:val="28"/>
          <w:szCs w:val="28"/>
        </w:rPr>
        <w:t xml:space="preserve"> 4 out of 5. Jake Semmens produced a thorough and </w:t>
      </w:r>
      <w:proofErr w:type="spellStart"/>
      <w:proofErr w:type="gramStart"/>
      <w:r w:rsidR="002013C1">
        <w:rPr>
          <w:rFonts w:asciiTheme="minorHAnsi" w:hAnsiTheme="minorHAnsi" w:cstheme="minorHAnsi"/>
          <w:sz w:val="28"/>
          <w:szCs w:val="28"/>
        </w:rPr>
        <w:t>well structured</w:t>
      </w:r>
      <w:proofErr w:type="spellEnd"/>
      <w:proofErr w:type="gramEnd"/>
      <w:r w:rsidR="002013C1">
        <w:rPr>
          <w:rFonts w:asciiTheme="minorHAnsi" w:hAnsiTheme="minorHAnsi" w:cstheme="minorHAnsi"/>
          <w:sz w:val="28"/>
          <w:szCs w:val="28"/>
        </w:rPr>
        <w:t xml:space="preserve"> risk assessment across all four task areas, which was a genuinely important piece of work given the safety considerations involved in operating a 40kg robot in a public university building. I would rate Jake 4 out of 5. I believe my research output was strong and the slides I produced held up well under scrutiny, but in hindsight, I could have been more proactive in supporting the implementation side during testing sessions rather than focusing almost entirely on the research and presentation layers.</w:t>
      </w:r>
      <w:r w:rsidR="007A51A8">
        <w:rPr>
          <w:rFonts w:asciiTheme="minorHAnsi" w:hAnsiTheme="minorHAnsi" w:cstheme="minorHAnsi"/>
          <w:sz w:val="28"/>
          <w:szCs w:val="28"/>
        </w:rPr>
        <w:t xml:space="preserve"> I would give myself a 4 out of 5.</w:t>
      </w:r>
    </w:p>
    <w:p w14:paraId="516DBEAC" w14:textId="77777777" w:rsidR="007A51A8" w:rsidRDefault="007A51A8" w:rsidP="00847A5C">
      <w:pPr>
        <w:rPr>
          <w:rFonts w:asciiTheme="minorHAnsi" w:hAnsiTheme="minorHAnsi" w:cstheme="minorHAnsi"/>
          <w:sz w:val="28"/>
          <w:szCs w:val="28"/>
        </w:rPr>
      </w:pPr>
    </w:p>
    <w:p w14:paraId="6CBE8AE4" w14:textId="73FF2BAF" w:rsidR="007A51A8" w:rsidRDefault="007A51A8" w:rsidP="00847A5C">
      <w:pPr>
        <w:rPr>
          <w:rFonts w:asciiTheme="minorHAnsi" w:hAnsiTheme="minorHAnsi" w:cstheme="minorHAnsi"/>
          <w:sz w:val="28"/>
          <w:szCs w:val="28"/>
        </w:rPr>
      </w:pPr>
      <w:r>
        <w:rPr>
          <w:rFonts w:asciiTheme="minorHAnsi" w:hAnsiTheme="minorHAnsi" w:cstheme="minorHAnsi"/>
          <w:sz w:val="28"/>
          <w:szCs w:val="28"/>
        </w:rPr>
        <w:t xml:space="preserve">In terms of limitations and risk factors encountered during the project, several became apparent through the testing phase. The door opening capability proved more constrained than anticipated with Spot struggling specifically on horizontal bar style doors which are common in public buildings and represent real world limitation for assistive use. Object pickup, while functional still required manual input and carried the risk of knocking nearby objects over during the gripping approach, which raised questions about reliability in uncontrolled home environments. The obstacle avoidance behaviour was functional but not optimal as a standalone assistive system, since Spot would stop when no routing path was available rather than finding a creative solution, meaning that the system still required human oversight in more complex environments. The most significant unimplemented feature was road crossing, which we ultimately decided against due to the risks involved and the clearance needed from the university. Some of those risks include Spots inability to accurately judge vehicle speed and distance and the possibility of instability on kerbs. This was the right call from a safety </w:t>
      </w:r>
      <w:proofErr w:type="gramStart"/>
      <w:r>
        <w:rPr>
          <w:rFonts w:asciiTheme="minorHAnsi" w:hAnsiTheme="minorHAnsi" w:cstheme="minorHAnsi"/>
          <w:sz w:val="28"/>
          <w:szCs w:val="28"/>
        </w:rPr>
        <w:t>perspective</w:t>
      </w:r>
      <w:proofErr w:type="gramEnd"/>
      <w:r>
        <w:rPr>
          <w:rFonts w:asciiTheme="minorHAnsi" w:hAnsiTheme="minorHAnsi" w:cstheme="minorHAnsi"/>
          <w:sz w:val="28"/>
          <w:szCs w:val="28"/>
        </w:rPr>
        <w:t xml:space="preserve"> but it represented a genuine gap in demonstrating the full assistive potential of the platform. Battery life </w:t>
      </w:r>
      <w:r w:rsidR="00254B58">
        <w:rPr>
          <w:rFonts w:asciiTheme="minorHAnsi" w:hAnsiTheme="minorHAnsi" w:cstheme="minorHAnsi"/>
          <w:sz w:val="28"/>
          <w:szCs w:val="28"/>
        </w:rPr>
        <w:t xml:space="preserve">was also raised as a concern by survey respondents, and while Spots hot swappable batteries address this partially, the </w:t>
      </w:r>
      <w:proofErr w:type="gramStart"/>
      <w:r w:rsidR="00254B58">
        <w:rPr>
          <w:rFonts w:asciiTheme="minorHAnsi" w:hAnsiTheme="minorHAnsi" w:cstheme="minorHAnsi"/>
          <w:sz w:val="28"/>
          <w:szCs w:val="28"/>
        </w:rPr>
        <w:t>90 minute</w:t>
      </w:r>
      <w:proofErr w:type="gramEnd"/>
      <w:r w:rsidR="00254B58">
        <w:rPr>
          <w:rFonts w:asciiTheme="minorHAnsi" w:hAnsiTheme="minorHAnsi" w:cstheme="minorHAnsi"/>
          <w:sz w:val="28"/>
          <w:szCs w:val="28"/>
        </w:rPr>
        <w:t xml:space="preserve"> runtime per charge remains a practical constraint for continuous daily use. These limitations do not undermine the core finding of the project, which is that Spot shows genuine promise as an assistive technology, but they do make clear that further development and more controlled </w:t>
      </w:r>
      <w:proofErr w:type="gramStart"/>
      <w:r w:rsidR="00254B58">
        <w:rPr>
          <w:rFonts w:asciiTheme="minorHAnsi" w:hAnsiTheme="minorHAnsi" w:cstheme="minorHAnsi"/>
          <w:sz w:val="28"/>
          <w:szCs w:val="28"/>
        </w:rPr>
        <w:t>real world</w:t>
      </w:r>
      <w:proofErr w:type="gramEnd"/>
      <w:r w:rsidR="00254B58">
        <w:rPr>
          <w:rFonts w:asciiTheme="minorHAnsi" w:hAnsiTheme="minorHAnsi" w:cstheme="minorHAnsi"/>
          <w:sz w:val="28"/>
          <w:szCs w:val="28"/>
        </w:rPr>
        <w:t xml:space="preserve"> testing would be needed before any deployment in a genuine assistive context could be considered responsible</w:t>
      </w:r>
    </w:p>
    <w:p w14:paraId="54E70840" w14:textId="77777777" w:rsidR="00254B58" w:rsidRDefault="00254B58" w:rsidP="00847A5C">
      <w:pPr>
        <w:rPr>
          <w:rFonts w:asciiTheme="minorHAnsi" w:hAnsiTheme="minorHAnsi" w:cstheme="minorHAnsi"/>
          <w:sz w:val="28"/>
          <w:szCs w:val="28"/>
        </w:rPr>
      </w:pPr>
    </w:p>
    <w:p w14:paraId="7A672C39" w14:textId="1E8920C8" w:rsidR="00254B58" w:rsidRPr="00814DE3" w:rsidRDefault="00254B58" w:rsidP="00847A5C">
      <w:pPr>
        <w:rPr>
          <w:rFonts w:asciiTheme="minorHAnsi" w:hAnsiTheme="minorHAnsi" w:cstheme="minorHAnsi"/>
          <w:sz w:val="28"/>
          <w:szCs w:val="28"/>
        </w:rPr>
      </w:pPr>
      <w:r>
        <w:rPr>
          <w:rFonts w:asciiTheme="minorHAnsi" w:hAnsiTheme="minorHAnsi" w:cstheme="minorHAnsi"/>
          <w:sz w:val="28"/>
          <w:szCs w:val="28"/>
        </w:rPr>
        <w:lastRenderedPageBreak/>
        <w:t xml:space="preserve">In conclusion, this project demonstrated that Boston Dynamics Spot holds genuine potential as an assistive technology for people who cannot access or are waiting for a biological guide dog. Through research, implementation, and rigorous testing the team showed that Spot can reliably navigate pre mapped routes, retrieve </w:t>
      </w:r>
      <w:proofErr w:type="gramStart"/>
      <w:r>
        <w:rPr>
          <w:rFonts w:asciiTheme="minorHAnsi" w:hAnsiTheme="minorHAnsi" w:cstheme="minorHAnsi"/>
          <w:sz w:val="28"/>
          <w:szCs w:val="28"/>
        </w:rPr>
        <w:t>objects</w:t>
      </w:r>
      <w:proofErr w:type="gramEnd"/>
      <w:r>
        <w:rPr>
          <w:rFonts w:asciiTheme="minorHAnsi" w:hAnsiTheme="minorHAnsi" w:cstheme="minorHAnsi"/>
          <w:sz w:val="28"/>
          <w:szCs w:val="28"/>
        </w:rPr>
        <w:t xml:space="preserve"> and interact with its physical environment in ways no existing alternative can match. While limitations around cost, legislation and certain technical capabilities </w:t>
      </w:r>
      <w:r w:rsidR="001C0798">
        <w:rPr>
          <w:rFonts w:asciiTheme="minorHAnsi" w:hAnsiTheme="minorHAnsi" w:cstheme="minorHAnsi"/>
          <w:sz w:val="28"/>
          <w:szCs w:val="28"/>
        </w:rPr>
        <w:t>remain</w:t>
      </w:r>
      <w:r>
        <w:rPr>
          <w:rFonts w:asciiTheme="minorHAnsi" w:hAnsiTheme="minorHAnsi" w:cstheme="minorHAnsi"/>
          <w:sz w:val="28"/>
          <w:szCs w:val="28"/>
        </w:rPr>
        <w:t>, these are challenges for the field to address over time rather than reasons to dismiss the concept. The foundation laid by this project provides a strong basis for future development in assistive robotics.</w:t>
      </w:r>
    </w:p>
    <w:sectPr w:rsidR="00254B58" w:rsidRPr="00814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7678B"/>
    <w:multiLevelType w:val="hybridMultilevel"/>
    <w:tmpl w:val="3D88D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774700"/>
    <w:multiLevelType w:val="hybridMultilevel"/>
    <w:tmpl w:val="2F1A3DCA"/>
    <w:lvl w:ilvl="0" w:tplc="B810F4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42614">
    <w:abstractNumId w:val="0"/>
  </w:num>
  <w:num w:numId="2" w16cid:durableId="748574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36E8"/>
    <w:rsid w:val="00014352"/>
    <w:rsid w:val="00036A0B"/>
    <w:rsid w:val="000514C0"/>
    <w:rsid w:val="00057CD3"/>
    <w:rsid w:val="00107A0F"/>
    <w:rsid w:val="00142C30"/>
    <w:rsid w:val="00164BEA"/>
    <w:rsid w:val="0018744D"/>
    <w:rsid w:val="0019360C"/>
    <w:rsid w:val="001C0798"/>
    <w:rsid w:val="001D15A7"/>
    <w:rsid w:val="002013C1"/>
    <w:rsid w:val="00220BCC"/>
    <w:rsid w:val="0023329B"/>
    <w:rsid w:val="00254B58"/>
    <w:rsid w:val="0025607B"/>
    <w:rsid w:val="00263B8D"/>
    <w:rsid w:val="00270969"/>
    <w:rsid w:val="00273006"/>
    <w:rsid w:val="002804FE"/>
    <w:rsid w:val="002944E5"/>
    <w:rsid w:val="002E3644"/>
    <w:rsid w:val="0035544E"/>
    <w:rsid w:val="00363A31"/>
    <w:rsid w:val="003E60FF"/>
    <w:rsid w:val="00413C70"/>
    <w:rsid w:val="004652D0"/>
    <w:rsid w:val="004B0A66"/>
    <w:rsid w:val="004F2D57"/>
    <w:rsid w:val="004F6F30"/>
    <w:rsid w:val="0050223B"/>
    <w:rsid w:val="0050670A"/>
    <w:rsid w:val="00511B5B"/>
    <w:rsid w:val="0051262E"/>
    <w:rsid w:val="005511CA"/>
    <w:rsid w:val="005946B6"/>
    <w:rsid w:val="00594E0B"/>
    <w:rsid w:val="005D0858"/>
    <w:rsid w:val="005D2622"/>
    <w:rsid w:val="005E7EFF"/>
    <w:rsid w:val="00691780"/>
    <w:rsid w:val="006A231C"/>
    <w:rsid w:val="006E54D2"/>
    <w:rsid w:val="00756F1A"/>
    <w:rsid w:val="0076493E"/>
    <w:rsid w:val="00764ADA"/>
    <w:rsid w:val="00771F2F"/>
    <w:rsid w:val="007A51A8"/>
    <w:rsid w:val="007B5311"/>
    <w:rsid w:val="008030EA"/>
    <w:rsid w:val="00810B9A"/>
    <w:rsid w:val="00814DE3"/>
    <w:rsid w:val="008427F7"/>
    <w:rsid w:val="00847A5C"/>
    <w:rsid w:val="00875C52"/>
    <w:rsid w:val="008E2F39"/>
    <w:rsid w:val="00911980"/>
    <w:rsid w:val="009267D7"/>
    <w:rsid w:val="00977423"/>
    <w:rsid w:val="0098571A"/>
    <w:rsid w:val="00987FCB"/>
    <w:rsid w:val="009A1E3B"/>
    <w:rsid w:val="009A58EE"/>
    <w:rsid w:val="00A81AB8"/>
    <w:rsid w:val="00A84298"/>
    <w:rsid w:val="00B46E20"/>
    <w:rsid w:val="00B7738B"/>
    <w:rsid w:val="00BB55A2"/>
    <w:rsid w:val="00BC0F2C"/>
    <w:rsid w:val="00BC293F"/>
    <w:rsid w:val="00C03F1B"/>
    <w:rsid w:val="00C719EC"/>
    <w:rsid w:val="00C77715"/>
    <w:rsid w:val="00C961BA"/>
    <w:rsid w:val="00CF1CA7"/>
    <w:rsid w:val="00D06375"/>
    <w:rsid w:val="00D13238"/>
    <w:rsid w:val="00D54160"/>
    <w:rsid w:val="00D76E33"/>
    <w:rsid w:val="00D87330"/>
    <w:rsid w:val="00DA60A8"/>
    <w:rsid w:val="00DA72BA"/>
    <w:rsid w:val="00E12650"/>
    <w:rsid w:val="00E55712"/>
    <w:rsid w:val="00E56B3F"/>
    <w:rsid w:val="00E801C1"/>
    <w:rsid w:val="00E91C89"/>
    <w:rsid w:val="00EB51EC"/>
    <w:rsid w:val="00EC329B"/>
    <w:rsid w:val="00ED4F44"/>
    <w:rsid w:val="00EE53AF"/>
    <w:rsid w:val="00EE7702"/>
    <w:rsid w:val="00EF71B8"/>
    <w:rsid w:val="00F25847"/>
    <w:rsid w:val="00F37D13"/>
    <w:rsid w:val="00F46EBE"/>
    <w:rsid w:val="00F66BEA"/>
    <w:rsid w:val="00FB3ED9"/>
    <w:rsid w:val="00FB4A4C"/>
    <w:rsid w:val="00FF11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273006"/>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ListParagraph">
    <w:name w:val="List Paragraph"/>
    <w:basedOn w:val="Normal"/>
    <w:uiPriority w:val="34"/>
    <w:qFormat/>
    <w:rsid w:val="00847A5C"/>
    <w:pPr>
      <w:ind w:left="720"/>
      <w:contextualSpacing/>
    </w:pPr>
  </w:style>
  <w:style w:type="table" w:styleId="TableGrid">
    <w:name w:val="Table Grid"/>
    <w:basedOn w:val="TableNormal"/>
    <w:uiPriority w:val="59"/>
    <w:rsid w:val="00EE5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006"/>
    <w:rPr>
      <w:color w:val="0000FF" w:themeColor="hyperlink"/>
      <w:u w:val="single"/>
    </w:rPr>
  </w:style>
  <w:style w:type="character" w:styleId="UnresolvedMention">
    <w:name w:val="Unresolved Mention"/>
    <w:basedOn w:val="DefaultParagraphFont"/>
    <w:uiPriority w:val="99"/>
    <w:semiHidden/>
    <w:unhideWhenUsed/>
    <w:rsid w:val="00273006"/>
    <w:rPr>
      <w:color w:val="605E5C"/>
      <w:shd w:val="clear" w:color="auto" w:fill="E1DFDD"/>
    </w:rPr>
  </w:style>
  <w:style w:type="character" w:customStyle="1" w:styleId="Heading1Char">
    <w:name w:val="Heading 1 Char"/>
    <w:basedOn w:val="DefaultParagraphFont"/>
    <w:link w:val="Heading1"/>
    <w:uiPriority w:val="9"/>
    <w:rsid w:val="00273006"/>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273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580430">
      <w:bodyDiv w:val="1"/>
      <w:marLeft w:val="0"/>
      <w:marRight w:val="0"/>
      <w:marTop w:val="0"/>
      <w:marBottom w:val="0"/>
      <w:divBdr>
        <w:top w:val="none" w:sz="0" w:space="0" w:color="auto"/>
        <w:left w:val="none" w:sz="0" w:space="0" w:color="auto"/>
        <w:bottom w:val="none" w:sz="0" w:space="0" w:color="auto"/>
        <w:right w:val="none" w:sz="0" w:space="0" w:color="auto"/>
      </w:divBdr>
    </w:div>
    <w:div w:id="834994906">
      <w:bodyDiv w:val="1"/>
      <w:marLeft w:val="0"/>
      <w:marRight w:val="0"/>
      <w:marTop w:val="0"/>
      <w:marBottom w:val="0"/>
      <w:divBdr>
        <w:top w:val="none" w:sz="0" w:space="0" w:color="auto"/>
        <w:left w:val="none" w:sz="0" w:space="0" w:color="auto"/>
        <w:bottom w:val="none" w:sz="0" w:space="0" w:color="auto"/>
        <w:right w:val="none" w:sz="0" w:space="0" w:color="auto"/>
      </w:divBdr>
      <w:divsChild>
        <w:div w:id="607472900">
          <w:marLeft w:val="0"/>
          <w:marRight w:val="0"/>
          <w:marTop w:val="0"/>
          <w:marBottom w:val="0"/>
          <w:divBdr>
            <w:top w:val="none" w:sz="0" w:space="0" w:color="auto"/>
            <w:left w:val="none" w:sz="0" w:space="0" w:color="auto"/>
            <w:bottom w:val="none" w:sz="0" w:space="0" w:color="auto"/>
            <w:right w:val="none" w:sz="0" w:space="0" w:color="auto"/>
          </w:divBdr>
          <w:divsChild>
            <w:div w:id="1097746916">
              <w:marLeft w:val="0"/>
              <w:marRight w:val="0"/>
              <w:marTop w:val="0"/>
              <w:marBottom w:val="0"/>
              <w:divBdr>
                <w:top w:val="none" w:sz="0" w:space="0" w:color="auto"/>
                <w:left w:val="none" w:sz="0" w:space="0" w:color="auto"/>
                <w:bottom w:val="none" w:sz="0" w:space="0" w:color="auto"/>
                <w:right w:val="none" w:sz="0" w:space="0" w:color="auto"/>
              </w:divBdr>
            </w:div>
            <w:div w:id="1552762300">
              <w:marLeft w:val="0"/>
              <w:marRight w:val="0"/>
              <w:marTop w:val="0"/>
              <w:marBottom w:val="0"/>
              <w:divBdr>
                <w:top w:val="none" w:sz="0" w:space="0" w:color="auto"/>
                <w:left w:val="none" w:sz="0" w:space="0" w:color="auto"/>
                <w:bottom w:val="none" w:sz="0" w:space="0" w:color="auto"/>
                <w:right w:val="none" w:sz="0" w:space="0" w:color="auto"/>
              </w:divBdr>
            </w:div>
            <w:div w:id="1327443861">
              <w:marLeft w:val="0"/>
              <w:marRight w:val="0"/>
              <w:marTop w:val="0"/>
              <w:marBottom w:val="0"/>
              <w:divBdr>
                <w:top w:val="none" w:sz="0" w:space="0" w:color="auto"/>
                <w:left w:val="none" w:sz="0" w:space="0" w:color="auto"/>
                <w:bottom w:val="none" w:sz="0" w:space="0" w:color="auto"/>
                <w:right w:val="none" w:sz="0" w:space="0" w:color="auto"/>
              </w:divBdr>
            </w:div>
            <w:div w:id="247154422">
              <w:marLeft w:val="0"/>
              <w:marRight w:val="0"/>
              <w:marTop w:val="0"/>
              <w:marBottom w:val="0"/>
              <w:divBdr>
                <w:top w:val="none" w:sz="0" w:space="0" w:color="auto"/>
                <w:left w:val="none" w:sz="0" w:space="0" w:color="auto"/>
                <w:bottom w:val="none" w:sz="0" w:space="0" w:color="auto"/>
                <w:right w:val="none" w:sz="0" w:space="0" w:color="auto"/>
              </w:divBdr>
            </w:div>
            <w:div w:id="1490485496">
              <w:marLeft w:val="0"/>
              <w:marRight w:val="0"/>
              <w:marTop w:val="0"/>
              <w:marBottom w:val="0"/>
              <w:divBdr>
                <w:top w:val="none" w:sz="0" w:space="0" w:color="auto"/>
                <w:left w:val="none" w:sz="0" w:space="0" w:color="auto"/>
                <w:bottom w:val="none" w:sz="0" w:space="0" w:color="auto"/>
                <w:right w:val="none" w:sz="0" w:space="0" w:color="auto"/>
              </w:divBdr>
            </w:div>
            <w:div w:id="1080561193">
              <w:marLeft w:val="0"/>
              <w:marRight w:val="0"/>
              <w:marTop w:val="0"/>
              <w:marBottom w:val="0"/>
              <w:divBdr>
                <w:top w:val="none" w:sz="0" w:space="0" w:color="auto"/>
                <w:left w:val="none" w:sz="0" w:space="0" w:color="auto"/>
                <w:bottom w:val="none" w:sz="0" w:space="0" w:color="auto"/>
                <w:right w:val="none" w:sz="0" w:space="0" w:color="auto"/>
              </w:divBdr>
            </w:div>
            <w:div w:id="1313604557">
              <w:marLeft w:val="0"/>
              <w:marRight w:val="0"/>
              <w:marTop w:val="0"/>
              <w:marBottom w:val="0"/>
              <w:divBdr>
                <w:top w:val="none" w:sz="0" w:space="0" w:color="auto"/>
                <w:left w:val="none" w:sz="0" w:space="0" w:color="auto"/>
                <w:bottom w:val="none" w:sz="0" w:space="0" w:color="auto"/>
                <w:right w:val="none" w:sz="0" w:space="0" w:color="auto"/>
              </w:divBdr>
            </w:div>
            <w:div w:id="1459451143">
              <w:marLeft w:val="0"/>
              <w:marRight w:val="0"/>
              <w:marTop w:val="0"/>
              <w:marBottom w:val="0"/>
              <w:divBdr>
                <w:top w:val="none" w:sz="0" w:space="0" w:color="auto"/>
                <w:left w:val="none" w:sz="0" w:space="0" w:color="auto"/>
                <w:bottom w:val="none" w:sz="0" w:space="0" w:color="auto"/>
                <w:right w:val="none" w:sz="0" w:space="0" w:color="auto"/>
              </w:divBdr>
            </w:div>
            <w:div w:id="882403197">
              <w:marLeft w:val="0"/>
              <w:marRight w:val="0"/>
              <w:marTop w:val="0"/>
              <w:marBottom w:val="0"/>
              <w:divBdr>
                <w:top w:val="none" w:sz="0" w:space="0" w:color="auto"/>
                <w:left w:val="none" w:sz="0" w:space="0" w:color="auto"/>
                <w:bottom w:val="none" w:sz="0" w:space="0" w:color="auto"/>
                <w:right w:val="none" w:sz="0" w:space="0" w:color="auto"/>
              </w:divBdr>
            </w:div>
            <w:div w:id="1008823240">
              <w:marLeft w:val="0"/>
              <w:marRight w:val="0"/>
              <w:marTop w:val="0"/>
              <w:marBottom w:val="0"/>
              <w:divBdr>
                <w:top w:val="none" w:sz="0" w:space="0" w:color="auto"/>
                <w:left w:val="none" w:sz="0" w:space="0" w:color="auto"/>
                <w:bottom w:val="none" w:sz="0" w:space="0" w:color="auto"/>
                <w:right w:val="none" w:sz="0" w:space="0" w:color="auto"/>
              </w:divBdr>
            </w:div>
            <w:div w:id="1846019839">
              <w:marLeft w:val="0"/>
              <w:marRight w:val="0"/>
              <w:marTop w:val="0"/>
              <w:marBottom w:val="0"/>
              <w:divBdr>
                <w:top w:val="none" w:sz="0" w:space="0" w:color="auto"/>
                <w:left w:val="none" w:sz="0" w:space="0" w:color="auto"/>
                <w:bottom w:val="none" w:sz="0" w:space="0" w:color="auto"/>
                <w:right w:val="none" w:sz="0" w:space="0" w:color="auto"/>
              </w:divBdr>
            </w:div>
            <w:div w:id="1812819658">
              <w:marLeft w:val="0"/>
              <w:marRight w:val="0"/>
              <w:marTop w:val="0"/>
              <w:marBottom w:val="0"/>
              <w:divBdr>
                <w:top w:val="none" w:sz="0" w:space="0" w:color="auto"/>
                <w:left w:val="none" w:sz="0" w:space="0" w:color="auto"/>
                <w:bottom w:val="none" w:sz="0" w:space="0" w:color="auto"/>
                <w:right w:val="none" w:sz="0" w:space="0" w:color="auto"/>
              </w:divBdr>
            </w:div>
            <w:div w:id="1466775605">
              <w:marLeft w:val="0"/>
              <w:marRight w:val="0"/>
              <w:marTop w:val="0"/>
              <w:marBottom w:val="0"/>
              <w:divBdr>
                <w:top w:val="none" w:sz="0" w:space="0" w:color="auto"/>
                <w:left w:val="none" w:sz="0" w:space="0" w:color="auto"/>
                <w:bottom w:val="none" w:sz="0" w:space="0" w:color="auto"/>
                <w:right w:val="none" w:sz="0" w:space="0" w:color="auto"/>
              </w:divBdr>
            </w:div>
            <w:div w:id="1332485838">
              <w:marLeft w:val="0"/>
              <w:marRight w:val="0"/>
              <w:marTop w:val="0"/>
              <w:marBottom w:val="0"/>
              <w:divBdr>
                <w:top w:val="none" w:sz="0" w:space="0" w:color="auto"/>
                <w:left w:val="none" w:sz="0" w:space="0" w:color="auto"/>
                <w:bottom w:val="none" w:sz="0" w:space="0" w:color="auto"/>
                <w:right w:val="none" w:sz="0" w:space="0" w:color="auto"/>
              </w:divBdr>
            </w:div>
            <w:div w:id="1383941349">
              <w:marLeft w:val="0"/>
              <w:marRight w:val="0"/>
              <w:marTop w:val="0"/>
              <w:marBottom w:val="0"/>
              <w:divBdr>
                <w:top w:val="none" w:sz="0" w:space="0" w:color="auto"/>
                <w:left w:val="none" w:sz="0" w:space="0" w:color="auto"/>
                <w:bottom w:val="none" w:sz="0" w:space="0" w:color="auto"/>
                <w:right w:val="none" w:sz="0" w:space="0" w:color="auto"/>
              </w:divBdr>
            </w:div>
            <w:div w:id="709886579">
              <w:marLeft w:val="0"/>
              <w:marRight w:val="0"/>
              <w:marTop w:val="0"/>
              <w:marBottom w:val="0"/>
              <w:divBdr>
                <w:top w:val="none" w:sz="0" w:space="0" w:color="auto"/>
                <w:left w:val="none" w:sz="0" w:space="0" w:color="auto"/>
                <w:bottom w:val="none" w:sz="0" w:space="0" w:color="auto"/>
                <w:right w:val="none" w:sz="0" w:space="0" w:color="auto"/>
              </w:divBdr>
            </w:div>
            <w:div w:id="1823041611">
              <w:marLeft w:val="0"/>
              <w:marRight w:val="0"/>
              <w:marTop w:val="0"/>
              <w:marBottom w:val="0"/>
              <w:divBdr>
                <w:top w:val="none" w:sz="0" w:space="0" w:color="auto"/>
                <w:left w:val="none" w:sz="0" w:space="0" w:color="auto"/>
                <w:bottom w:val="none" w:sz="0" w:space="0" w:color="auto"/>
                <w:right w:val="none" w:sz="0" w:space="0" w:color="auto"/>
              </w:divBdr>
            </w:div>
            <w:div w:id="828790641">
              <w:marLeft w:val="0"/>
              <w:marRight w:val="0"/>
              <w:marTop w:val="0"/>
              <w:marBottom w:val="0"/>
              <w:divBdr>
                <w:top w:val="none" w:sz="0" w:space="0" w:color="auto"/>
                <w:left w:val="none" w:sz="0" w:space="0" w:color="auto"/>
                <w:bottom w:val="none" w:sz="0" w:space="0" w:color="auto"/>
                <w:right w:val="none" w:sz="0" w:space="0" w:color="auto"/>
              </w:divBdr>
            </w:div>
            <w:div w:id="931737763">
              <w:marLeft w:val="0"/>
              <w:marRight w:val="0"/>
              <w:marTop w:val="0"/>
              <w:marBottom w:val="0"/>
              <w:divBdr>
                <w:top w:val="none" w:sz="0" w:space="0" w:color="auto"/>
                <w:left w:val="none" w:sz="0" w:space="0" w:color="auto"/>
                <w:bottom w:val="none" w:sz="0" w:space="0" w:color="auto"/>
                <w:right w:val="none" w:sz="0" w:space="0" w:color="auto"/>
              </w:divBdr>
            </w:div>
            <w:div w:id="172445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786292">
      <w:bodyDiv w:val="1"/>
      <w:marLeft w:val="0"/>
      <w:marRight w:val="0"/>
      <w:marTop w:val="0"/>
      <w:marBottom w:val="0"/>
      <w:divBdr>
        <w:top w:val="none" w:sz="0" w:space="0" w:color="auto"/>
        <w:left w:val="none" w:sz="0" w:space="0" w:color="auto"/>
        <w:bottom w:val="none" w:sz="0" w:space="0" w:color="auto"/>
        <w:right w:val="none" w:sz="0" w:space="0" w:color="auto"/>
      </w:divBdr>
      <w:divsChild>
        <w:div w:id="1410687449">
          <w:marLeft w:val="0"/>
          <w:marRight w:val="0"/>
          <w:marTop w:val="0"/>
          <w:marBottom w:val="0"/>
          <w:divBdr>
            <w:top w:val="none" w:sz="0" w:space="0" w:color="auto"/>
            <w:left w:val="none" w:sz="0" w:space="0" w:color="auto"/>
            <w:bottom w:val="none" w:sz="0" w:space="0" w:color="auto"/>
            <w:right w:val="none" w:sz="0" w:space="0" w:color="auto"/>
          </w:divBdr>
          <w:divsChild>
            <w:div w:id="1046183023">
              <w:marLeft w:val="0"/>
              <w:marRight w:val="0"/>
              <w:marTop w:val="0"/>
              <w:marBottom w:val="0"/>
              <w:divBdr>
                <w:top w:val="none" w:sz="0" w:space="0" w:color="auto"/>
                <w:left w:val="none" w:sz="0" w:space="0" w:color="auto"/>
                <w:bottom w:val="none" w:sz="0" w:space="0" w:color="auto"/>
                <w:right w:val="none" w:sz="0" w:space="0" w:color="auto"/>
              </w:divBdr>
            </w:div>
            <w:div w:id="1567454827">
              <w:marLeft w:val="0"/>
              <w:marRight w:val="0"/>
              <w:marTop w:val="0"/>
              <w:marBottom w:val="0"/>
              <w:divBdr>
                <w:top w:val="none" w:sz="0" w:space="0" w:color="auto"/>
                <w:left w:val="none" w:sz="0" w:space="0" w:color="auto"/>
                <w:bottom w:val="none" w:sz="0" w:space="0" w:color="auto"/>
                <w:right w:val="none" w:sz="0" w:space="0" w:color="auto"/>
              </w:divBdr>
            </w:div>
            <w:div w:id="12877391">
              <w:marLeft w:val="0"/>
              <w:marRight w:val="0"/>
              <w:marTop w:val="0"/>
              <w:marBottom w:val="0"/>
              <w:divBdr>
                <w:top w:val="none" w:sz="0" w:space="0" w:color="auto"/>
                <w:left w:val="none" w:sz="0" w:space="0" w:color="auto"/>
                <w:bottom w:val="none" w:sz="0" w:space="0" w:color="auto"/>
                <w:right w:val="none" w:sz="0" w:space="0" w:color="auto"/>
              </w:divBdr>
            </w:div>
            <w:div w:id="1385760086">
              <w:marLeft w:val="0"/>
              <w:marRight w:val="0"/>
              <w:marTop w:val="0"/>
              <w:marBottom w:val="0"/>
              <w:divBdr>
                <w:top w:val="none" w:sz="0" w:space="0" w:color="auto"/>
                <w:left w:val="none" w:sz="0" w:space="0" w:color="auto"/>
                <w:bottom w:val="none" w:sz="0" w:space="0" w:color="auto"/>
                <w:right w:val="none" w:sz="0" w:space="0" w:color="auto"/>
              </w:divBdr>
            </w:div>
            <w:div w:id="1160384568">
              <w:marLeft w:val="0"/>
              <w:marRight w:val="0"/>
              <w:marTop w:val="0"/>
              <w:marBottom w:val="0"/>
              <w:divBdr>
                <w:top w:val="none" w:sz="0" w:space="0" w:color="auto"/>
                <w:left w:val="none" w:sz="0" w:space="0" w:color="auto"/>
                <w:bottom w:val="none" w:sz="0" w:space="0" w:color="auto"/>
                <w:right w:val="none" w:sz="0" w:space="0" w:color="auto"/>
              </w:divBdr>
            </w:div>
            <w:div w:id="1089353976">
              <w:marLeft w:val="0"/>
              <w:marRight w:val="0"/>
              <w:marTop w:val="0"/>
              <w:marBottom w:val="0"/>
              <w:divBdr>
                <w:top w:val="none" w:sz="0" w:space="0" w:color="auto"/>
                <w:left w:val="none" w:sz="0" w:space="0" w:color="auto"/>
                <w:bottom w:val="none" w:sz="0" w:space="0" w:color="auto"/>
                <w:right w:val="none" w:sz="0" w:space="0" w:color="auto"/>
              </w:divBdr>
            </w:div>
            <w:div w:id="510487181">
              <w:marLeft w:val="0"/>
              <w:marRight w:val="0"/>
              <w:marTop w:val="0"/>
              <w:marBottom w:val="0"/>
              <w:divBdr>
                <w:top w:val="none" w:sz="0" w:space="0" w:color="auto"/>
                <w:left w:val="none" w:sz="0" w:space="0" w:color="auto"/>
                <w:bottom w:val="none" w:sz="0" w:space="0" w:color="auto"/>
                <w:right w:val="none" w:sz="0" w:space="0" w:color="auto"/>
              </w:divBdr>
            </w:div>
            <w:div w:id="1505441403">
              <w:marLeft w:val="0"/>
              <w:marRight w:val="0"/>
              <w:marTop w:val="0"/>
              <w:marBottom w:val="0"/>
              <w:divBdr>
                <w:top w:val="none" w:sz="0" w:space="0" w:color="auto"/>
                <w:left w:val="none" w:sz="0" w:space="0" w:color="auto"/>
                <w:bottom w:val="none" w:sz="0" w:space="0" w:color="auto"/>
                <w:right w:val="none" w:sz="0" w:space="0" w:color="auto"/>
              </w:divBdr>
            </w:div>
            <w:div w:id="386759224">
              <w:marLeft w:val="0"/>
              <w:marRight w:val="0"/>
              <w:marTop w:val="0"/>
              <w:marBottom w:val="0"/>
              <w:divBdr>
                <w:top w:val="none" w:sz="0" w:space="0" w:color="auto"/>
                <w:left w:val="none" w:sz="0" w:space="0" w:color="auto"/>
                <w:bottom w:val="none" w:sz="0" w:space="0" w:color="auto"/>
                <w:right w:val="none" w:sz="0" w:space="0" w:color="auto"/>
              </w:divBdr>
            </w:div>
            <w:div w:id="1480725540">
              <w:marLeft w:val="0"/>
              <w:marRight w:val="0"/>
              <w:marTop w:val="0"/>
              <w:marBottom w:val="0"/>
              <w:divBdr>
                <w:top w:val="none" w:sz="0" w:space="0" w:color="auto"/>
                <w:left w:val="none" w:sz="0" w:space="0" w:color="auto"/>
                <w:bottom w:val="none" w:sz="0" w:space="0" w:color="auto"/>
                <w:right w:val="none" w:sz="0" w:space="0" w:color="auto"/>
              </w:divBdr>
            </w:div>
            <w:div w:id="1210071164">
              <w:marLeft w:val="0"/>
              <w:marRight w:val="0"/>
              <w:marTop w:val="0"/>
              <w:marBottom w:val="0"/>
              <w:divBdr>
                <w:top w:val="none" w:sz="0" w:space="0" w:color="auto"/>
                <w:left w:val="none" w:sz="0" w:space="0" w:color="auto"/>
                <w:bottom w:val="none" w:sz="0" w:space="0" w:color="auto"/>
                <w:right w:val="none" w:sz="0" w:space="0" w:color="auto"/>
              </w:divBdr>
            </w:div>
            <w:div w:id="241180062">
              <w:marLeft w:val="0"/>
              <w:marRight w:val="0"/>
              <w:marTop w:val="0"/>
              <w:marBottom w:val="0"/>
              <w:divBdr>
                <w:top w:val="none" w:sz="0" w:space="0" w:color="auto"/>
                <w:left w:val="none" w:sz="0" w:space="0" w:color="auto"/>
                <w:bottom w:val="none" w:sz="0" w:space="0" w:color="auto"/>
                <w:right w:val="none" w:sz="0" w:space="0" w:color="auto"/>
              </w:divBdr>
            </w:div>
            <w:div w:id="965811619">
              <w:marLeft w:val="0"/>
              <w:marRight w:val="0"/>
              <w:marTop w:val="0"/>
              <w:marBottom w:val="0"/>
              <w:divBdr>
                <w:top w:val="none" w:sz="0" w:space="0" w:color="auto"/>
                <w:left w:val="none" w:sz="0" w:space="0" w:color="auto"/>
                <w:bottom w:val="none" w:sz="0" w:space="0" w:color="auto"/>
                <w:right w:val="none" w:sz="0" w:space="0" w:color="auto"/>
              </w:divBdr>
            </w:div>
            <w:div w:id="368455872">
              <w:marLeft w:val="0"/>
              <w:marRight w:val="0"/>
              <w:marTop w:val="0"/>
              <w:marBottom w:val="0"/>
              <w:divBdr>
                <w:top w:val="none" w:sz="0" w:space="0" w:color="auto"/>
                <w:left w:val="none" w:sz="0" w:space="0" w:color="auto"/>
                <w:bottom w:val="none" w:sz="0" w:space="0" w:color="auto"/>
                <w:right w:val="none" w:sz="0" w:space="0" w:color="auto"/>
              </w:divBdr>
            </w:div>
            <w:div w:id="1543324545">
              <w:marLeft w:val="0"/>
              <w:marRight w:val="0"/>
              <w:marTop w:val="0"/>
              <w:marBottom w:val="0"/>
              <w:divBdr>
                <w:top w:val="none" w:sz="0" w:space="0" w:color="auto"/>
                <w:left w:val="none" w:sz="0" w:space="0" w:color="auto"/>
                <w:bottom w:val="none" w:sz="0" w:space="0" w:color="auto"/>
                <w:right w:val="none" w:sz="0" w:space="0" w:color="auto"/>
              </w:divBdr>
            </w:div>
            <w:div w:id="1413817117">
              <w:marLeft w:val="0"/>
              <w:marRight w:val="0"/>
              <w:marTop w:val="0"/>
              <w:marBottom w:val="0"/>
              <w:divBdr>
                <w:top w:val="none" w:sz="0" w:space="0" w:color="auto"/>
                <w:left w:val="none" w:sz="0" w:space="0" w:color="auto"/>
                <w:bottom w:val="none" w:sz="0" w:space="0" w:color="auto"/>
                <w:right w:val="none" w:sz="0" w:space="0" w:color="auto"/>
              </w:divBdr>
            </w:div>
            <w:div w:id="254637778">
              <w:marLeft w:val="0"/>
              <w:marRight w:val="0"/>
              <w:marTop w:val="0"/>
              <w:marBottom w:val="0"/>
              <w:divBdr>
                <w:top w:val="none" w:sz="0" w:space="0" w:color="auto"/>
                <w:left w:val="none" w:sz="0" w:space="0" w:color="auto"/>
                <w:bottom w:val="none" w:sz="0" w:space="0" w:color="auto"/>
                <w:right w:val="none" w:sz="0" w:space="0" w:color="auto"/>
              </w:divBdr>
            </w:div>
            <w:div w:id="164832058">
              <w:marLeft w:val="0"/>
              <w:marRight w:val="0"/>
              <w:marTop w:val="0"/>
              <w:marBottom w:val="0"/>
              <w:divBdr>
                <w:top w:val="none" w:sz="0" w:space="0" w:color="auto"/>
                <w:left w:val="none" w:sz="0" w:space="0" w:color="auto"/>
                <w:bottom w:val="none" w:sz="0" w:space="0" w:color="auto"/>
                <w:right w:val="none" w:sz="0" w:space="0" w:color="auto"/>
              </w:divBdr>
            </w:div>
            <w:div w:id="2074963015">
              <w:marLeft w:val="0"/>
              <w:marRight w:val="0"/>
              <w:marTop w:val="0"/>
              <w:marBottom w:val="0"/>
              <w:divBdr>
                <w:top w:val="none" w:sz="0" w:space="0" w:color="auto"/>
                <w:left w:val="none" w:sz="0" w:space="0" w:color="auto"/>
                <w:bottom w:val="none" w:sz="0" w:space="0" w:color="auto"/>
                <w:right w:val="none" w:sz="0" w:space="0" w:color="auto"/>
              </w:divBdr>
            </w:div>
            <w:div w:id="2114586314">
              <w:marLeft w:val="0"/>
              <w:marRight w:val="0"/>
              <w:marTop w:val="0"/>
              <w:marBottom w:val="0"/>
              <w:divBdr>
                <w:top w:val="none" w:sz="0" w:space="0" w:color="auto"/>
                <w:left w:val="none" w:sz="0" w:space="0" w:color="auto"/>
                <w:bottom w:val="none" w:sz="0" w:space="0" w:color="auto"/>
                <w:right w:val="none" w:sz="0" w:space="0" w:color="auto"/>
              </w:divBdr>
            </w:div>
            <w:div w:id="103573199">
              <w:marLeft w:val="0"/>
              <w:marRight w:val="0"/>
              <w:marTop w:val="0"/>
              <w:marBottom w:val="0"/>
              <w:divBdr>
                <w:top w:val="none" w:sz="0" w:space="0" w:color="auto"/>
                <w:left w:val="none" w:sz="0" w:space="0" w:color="auto"/>
                <w:bottom w:val="none" w:sz="0" w:space="0" w:color="auto"/>
                <w:right w:val="none" w:sz="0" w:space="0" w:color="auto"/>
              </w:divBdr>
            </w:div>
            <w:div w:id="1151213899">
              <w:marLeft w:val="0"/>
              <w:marRight w:val="0"/>
              <w:marTop w:val="0"/>
              <w:marBottom w:val="0"/>
              <w:divBdr>
                <w:top w:val="none" w:sz="0" w:space="0" w:color="auto"/>
                <w:left w:val="none" w:sz="0" w:space="0" w:color="auto"/>
                <w:bottom w:val="none" w:sz="0" w:space="0" w:color="auto"/>
                <w:right w:val="none" w:sz="0" w:space="0" w:color="auto"/>
              </w:divBdr>
            </w:div>
            <w:div w:id="1048801207">
              <w:marLeft w:val="0"/>
              <w:marRight w:val="0"/>
              <w:marTop w:val="0"/>
              <w:marBottom w:val="0"/>
              <w:divBdr>
                <w:top w:val="none" w:sz="0" w:space="0" w:color="auto"/>
                <w:left w:val="none" w:sz="0" w:space="0" w:color="auto"/>
                <w:bottom w:val="none" w:sz="0" w:space="0" w:color="auto"/>
                <w:right w:val="none" w:sz="0" w:space="0" w:color="auto"/>
              </w:divBdr>
            </w:div>
            <w:div w:id="1882785224">
              <w:marLeft w:val="0"/>
              <w:marRight w:val="0"/>
              <w:marTop w:val="0"/>
              <w:marBottom w:val="0"/>
              <w:divBdr>
                <w:top w:val="none" w:sz="0" w:space="0" w:color="auto"/>
                <w:left w:val="none" w:sz="0" w:space="0" w:color="auto"/>
                <w:bottom w:val="none" w:sz="0" w:space="0" w:color="auto"/>
                <w:right w:val="none" w:sz="0" w:space="0" w:color="auto"/>
              </w:divBdr>
            </w:div>
            <w:div w:id="1689873014">
              <w:marLeft w:val="0"/>
              <w:marRight w:val="0"/>
              <w:marTop w:val="0"/>
              <w:marBottom w:val="0"/>
              <w:divBdr>
                <w:top w:val="none" w:sz="0" w:space="0" w:color="auto"/>
                <w:left w:val="none" w:sz="0" w:space="0" w:color="auto"/>
                <w:bottom w:val="none" w:sz="0" w:space="0" w:color="auto"/>
                <w:right w:val="none" w:sz="0" w:space="0" w:color="auto"/>
              </w:divBdr>
            </w:div>
            <w:div w:id="1743605643">
              <w:marLeft w:val="0"/>
              <w:marRight w:val="0"/>
              <w:marTop w:val="0"/>
              <w:marBottom w:val="0"/>
              <w:divBdr>
                <w:top w:val="none" w:sz="0" w:space="0" w:color="auto"/>
                <w:left w:val="none" w:sz="0" w:space="0" w:color="auto"/>
                <w:bottom w:val="none" w:sz="0" w:space="0" w:color="auto"/>
                <w:right w:val="none" w:sz="0" w:space="0" w:color="auto"/>
              </w:divBdr>
            </w:div>
            <w:div w:id="485827028">
              <w:marLeft w:val="0"/>
              <w:marRight w:val="0"/>
              <w:marTop w:val="0"/>
              <w:marBottom w:val="0"/>
              <w:divBdr>
                <w:top w:val="none" w:sz="0" w:space="0" w:color="auto"/>
                <w:left w:val="none" w:sz="0" w:space="0" w:color="auto"/>
                <w:bottom w:val="none" w:sz="0" w:space="0" w:color="auto"/>
                <w:right w:val="none" w:sz="0" w:space="0" w:color="auto"/>
              </w:divBdr>
            </w:div>
            <w:div w:id="117696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Kieran B</cp:lastModifiedBy>
  <cp:revision>3</cp:revision>
  <dcterms:created xsi:type="dcterms:W3CDTF">2026-05-08T10:41:00Z</dcterms:created>
  <dcterms:modified xsi:type="dcterms:W3CDTF">2026-05-08T10:43:00Z</dcterms:modified>
</cp:coreProperties>
</file>