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FFE30E" w14:textId="43EFB1CF" w:rsidR="00235E53" w:rsidRPr="00203392" w:rsidRDefault="00B8741E" w:rsidP="0051314E">
      <w:pPr>
        <w:pStyle w:val="fixed"/>
        <w:rPr>
          <w:rFonts w:ascii="Arial" w:hAnsi="Arial" w:cs="Arial"/>
          <w:sz w:val="22"/>
          <w:szCs w:val="22"/>
        </w:rPr>
      </w:pPr>
      <w:bookmarkStart w:id="0" w:name="StartP"/>
      <w:bookmarkStart w:id="1" w:name="_GoBack"/>
      <w:bookmarkEnd w:id="0"/>
      <w:bookmarkEnd w:id="1"/>
      <w:r w:rsidRPr="00203392">
        <w:rPr>
          <w:rFonts w:ascii="Arial" w:hAnsi="Arial" w:cs="Arial"/>
          <w:sz w:val="22"/>
          <w:szCs w:val="22"/>
        </w:rPr>
        <w:t>MODULE CODE:</w:t>
      </w:r>
      <w:r w:rsidRPr="00203392">
        <w:rPr>
          <w:rFonts w:ascii="Arial" w:hAnsi="Arial" w:cs="Arial"/>
          <w:sz w:val="22"/>
          <w:szCs w:val="22"/>
        </w:rPr>
        <w:tab/>
      </w:r>
      <w:r w:rsidR="00D26E9D">
        <w:rPr>
          <w:rFonts w:ascii="Arial" w:hAnsi="Arial" w:cs="Arial"/>
          <w:sz w:val="22"/>
          <w:szCs w:val="22"/>
        </w:rPr>
        <w:t>DSAW4069</w:t>
      </w:r>
    </w:p>
    <w:p w14:paraId="629E22D2" w14:textId="53E6A104" w:rsidR="00B23A93" w:rsidRDefault="00B8741E" w:rsidP="00B23A93">
      <w:pPr>
        <w:pStyle w:val="fixed"/>
        <w:ind w:left="0" w:firstLine="0"/>
        <w:outlineLvl w:val="1"/>
        <w:rPr>
          <w:rFonts w:ascii="Calibri" w:hAnsi="Calibri" w:cs="Calibri"/>
          <w:sz w:val="32"/>
          <w:szCs w:val="32"/>
          <w:lang w:val="en-US"/>
        </w:rPr>
      </w:pPr>
      <w:bookmarkStart w:id="2"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2"/>
      <w:r w:rsidR="00B81017">
        <w:rPr>
          <w:rFonts w:ascii="Arial" w:hAnsi="Arial" w:cs="Arial"/>
          <w:sz w:val="22"/>
          <w:szCs w:val="22"/>
        </w:rPr>
        <w:tab/>
      </w:r>
      <w:r w:rsidR="00052A09">
        <w:rPr>
          <w:rFonts w:ascii="Arial" w:hAnsi="Arial" w:cs="Arial"/>
          <w:sz w:val="22"/>
          <w:szCs w:val="22"/>
        </w:rPr>
        <w:t>An Introduct</w:t>
      </w:r>
      <w:r w:rsidR="004D4566">
        <w:rPr>
          <w:rFonts w:ascii="Arial" w:hAnsi="Arial" w:cs="Arial"/>
          <w:sz w:val="22"/>
          <w:szCs w:val="22"/>
        </w:rPr>
        <w:t xml:space="preserve">ion to </w:t>
      </w:r>
      <w:r w:rsidR="008179A9">
        <w:rPr>
          <w:rFonts w:ascii="Arial" w:hAnsi="Arial" w:cs="Arial"/>
          <w:sz w:val="22"/>
          <w:szCs w:val="22"/>
        </w:rPr>
        <w:t>Leading in Times of Crisis</w:t>
      </w:r>
    </w:p>
    <w:p w14:paraId="616EA583" w14:textId="6FF356B6" w:rsidR="00B8741E" w:rsidRPr="00203392" w:rsidRDefault="00B8741E" w:rsidP="00B23A93">
      <w:pPr>
        <w:pStyle w:val="fixed"/>
        <w:ind w:left="0" w:firstLine="0"/>
        <w:outlineLvl w:val="1"/>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006562E6">
        <w:rPr>
          <w:rFonts w:ascii="Arial" w:hAnsi="Arial" w:cs="Arial"/>
          <w:sz w:val="22"/>
          <w:szCs w:val="22"/>
        </w:rPr>
        <w:t>24/11/2016</w:t>
      </w:r>
      <w:r w:rsidR="00B81017">
        <w:fldChar w:fldCharType="begin"/>
      </w:r>
      <w:r w:rsidR="00B81017">
        <w:instrText xml:space="preserve"> FILLIN  DD/MM/YYYY  \* MERGEFORMAT </w:instrText>
      </w:r>
      <w:r w:rsidR="00B81017">
        <w:fldChar w:fldCharType="end"/>
      </w:r>
    </w:p>
    <w:p w14:paraId="6CD08035" w14:textId="77777777" w:rsidR="00B8741E" w:rsidRPr="00203392" w:rsidRDefault="00B8741E" w:rsidP="00B8741E">
      <w:pPr>
        <w:pStyle w:val="fixed"/>
        <w:rPr>
          <w:rFonts w:ascii="Arial" w:hAnsi="Arial" w:cs="Arial"/>
          <w:sz w:val="22"/>
          <w:szCs w:val="22"/>
        </w:rPr>
      </w:pPr>
    </w:p>
    <w:p w14:paraId="15D3677E" w14:textId="6A60878B" w:rsidR="00B8741E" w:rsidRPr="00203392" w:rsidRDefault="00B8741E" w:rsidP="00B8741E">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B81017">
        <w:rPr>
          <w:rFonts w:ascii="Arial" w:hAnsi="Arial" w:cs="Arial"/>
          <w:sz w:val="22"/>
          <w:szCs w:val="22"/>
        </w:rPr>
        <w:tab/>
      </w:r>
      <w:r w:rsidR="0002186E">
        <w:rPr>
          <w:rFonts w:ascii="Arial" w:hAnsi="Arial" w:cs="Arial"/>
          <w:sz w:val="22"/>
          <w:szCs w:val="22"/>
        </w:rPr>
        <w:t>4</w:t>
      </w:r>
      <w:r w:rsidRPr="00203392">
        <w:rPr>
          <w:rFonts w:ascii="Arial" w:hAnsi="Arial" w:cs="Arial"/>
          <w:sz w:val="22"/>
          <w:szCs w:val="22"/>
        </w:rPr>
        <w:tab/>
      </w:r>
    </w:p>
    <w:p w14:paraId="6A361886" w14:textId="143CD74F" w:rsidR="00B8741E" w:rsidRPr="00203392" w:rsidRDefault="00B8741E" w:rsidP="00B8741E">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B81017">
        <w:rPr>
          <w:rFonts w:ascii="Arial" w:hAnsi="Arial" w:cs="Arial"/>
          <w:sz w:val="22"/>
          <w:szCs w:val="22"/>
        </w:rPr>
        <w:tab/>
      </w:r>
      <w:r w:rsidR="0002186E">
        <w:rPr>
          <w:rFonts w:ascii="Arial" w:hAnsi="Arial" w:cs="Arial"/>
          <w:sz w:val="22"/>
          <w:szCs w:val="22"/>
        </w:rPr>
        <w:t>30</w:t>
      </w:r>
      <w:r w:rsidRPr="00203392">
        <w:rPr>
          <w:rFonts w:ascii="Arial" w:hAnsi="Arial" w:cs="Arial"/>
          <w:sz w:val="22"/>
          <w:szCs w:val="22"/>
        </w:rPr>
        <w:tab/>
      </w:r>
    </w:p>
    <w:p w14:paraId="3857BF05" w14:textId="77777777" w:rsidR="00B8741E" w:rsidRPr="00203392" w:rsidRDefault="00B8741E" w:rsidP="00B8741E">
      <w:pPr>
        <w:pStyle w:val="fixed"/>
        <w:rPr>
          <w:rFonts w:ascii="Arial" w:hAnsi="Arial" w:cs="Arial"/>
          <w:sz w:val="22"/>
          <w:szCs w:val="22"/>
        </w:rPr>
      </w:pPr>
    </w:p>
    <w:p w14:paraId="194803B4" w14:textId="41680A37" w:rsidR="00B8741E" w:rsidRPr="00203392" w:rsidRDefault="00B8741E" w:rsidP="00B8741E">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D26E9D">
        <w:rPr>
          <w:rFonts w:ascii="Arial" w:hAnsi="Arial" w:cs="Arial"/>
          <w:b/>
          <w:sz w:val="22"/>
          <w:szCs w:val="22"/>
        </w:rPr>
        <w:t>N200</w:t>
      </w:r>
    </w:p>
    <w:p w14:paraId="7AC2BE8B" w14:textId="77777777" w:rsidR="00B8741E" w:rsidRPr="00203392" w:rsidRDefault="00B8741E" w:rsidP="00B8741E">
      <w:pPr>
        <w:pBdr>
          <w:bottom w:val="single" w:sz="6" w:space="1" w:color="auto"/>
        </w:pBdr>
        <w:rPr>
          <w:rFonts w:ascii="Arial" w:hAnsi="Arial" w:cs="Arial"/>
          <w:sz w:val="22"/>
          <w:szCs w:val="22"/>
        </w:rPr>
      </w:pPr>
    </w:p>
    <w:p w14:paraId="1C14D681" w14:textId="77777777" w:rsidR="00C86B41" w:rsidRPr="00203392" w:rsidRDefault="00C86B41" w:rsidP="00C86B41">
      <w:pPr>
        <w:pStyle w:val="bullet"/>
        <w:overflowPunct/>
        <w:autoSpaceDE/>
        <w:autoSpaceDN/>
        <w:adjustRightInd/>
        <w:spacing w:before="0"/>
        <w:ind w:left="0" w:firstLine="0"/>
        <w:textAlignment w:val="auto"/>
        <w:rPr>
          <w:rFonts w:ascii="Arial" w:hAnsi="Arial" w:cs="Arial"/>
          <w:b/>
          <w:sz w:val="22"/>
          <w:szCs w:val="22"/>
        </w:rPr>
      </w:pPr>
    </w:p>
    <w:p w14:paraId="6675DE04" w14:textId="77777777" w:rsidR="00B8741E" w:rsidRDefault="00B8741E" w:rsidP="009B5674">
      <w:pPr>
        <w:pStyle w:val="bullet"/>
        <w:overflowPunct/>
        <w:autoSpaceDE/>
        <w:autoSpaceDN/>
        <w:adjustRightInd/>
        <w:spacing w:before="0"/>
        <w:ind w:left="0" w:firstLine="0"/>
        <w:textAlignment w:val="auto"/>
        <w:rPr>
          <w:rFonts w:ascii="Arial" w:hAnsi="Arial" w:cs="Arial"/>
          <w:b/>
          <w:sz w:val="22"/>
          <w:szCs w:val="22"/>
        </w:rPr>
      </w:pPr>
      <w:proofErr w:type="gramStart"/>
      <w:r w:rsidRPr="00203392">
        <w:rPr>
          <w:rFonts w:ascii="Arial" w:hAnsi="Arial" w:cs="Arial"/>
          <w:b/>
          <w:sz w:val="22"/>
          <w:szCs w:val="22"/>
        </w:rPr>
        <w:t>AIM(</w:t>
      </w:r>
      <w:proofErr w:type="gramEnd"/>
      <w:r w:rsidRPr="00203392">
        <w:rPr>
          <w:rFonts w:ascii="Arial" w:hAnsi="Arial" w:cs="Arial"/>
          <w:b/>
          <w:sz w:val="22"/>
          <w:szCs w:val="22"/>
        </w:rPr>
        <w:t>S)</w:t>
      </w:r>
    </w:p>
    <w:p w14:paraId="655286A4" w14:textId="77777777" w:rsidR="006562E6" w:rsidRPr="00203392" w:rsidRDefault="006562E6" w:rsidP="009B5674">
      <w:pPr>
        <w:pStyle w:val="bullet"/>
        <w:overflowPunct/>
        <w:autoSpaceDE/>
        <w:autoSpaceDN/>
        <w:adjustRightInd/>
        <w:spacing w:before="0"/>
        <w:ind w:left="0" w:firstLine="0"/>
        <w:textAlignment w:val="auto"/>
        <w:rPr>
          <w:rFonts w:ascii="Arial" w:hAnsi="Arial" w:cs="Arial"/>
          <w:b/>
          <w:sz w:val="22"/>
          <w:szCs w:val="22"/>
        </w:rPr>
      </w:pPr>
    </w:p>
    <w:p w14:paraId="7956135F" w14:textId="18ABE684" w:rsidR="00CB0B48" w:rsidRPr="00EF6DB1" w:rsidRDefault="00EF6DB1" w:rsidP="003513DD">
      <w:pPr>
        <w:pStyle w:val="ListParagraph"/>
        <w:widowControl w:val="0"/>
        <w:numPr>
          <w:ilvl w:val="0"/>
          <w:numId w:val="7"/>
        </w:numPr>
        <w:rPr>
          <w:rFonts w:ascii="Arial" w:hAnsi="Arial" w:cs="Arial"/>
          <w:sz w:val="22"/>
          <w:szCs w:val="22"/>
        </w:rPr>
      </w:pPr>
      <w:r>
        <w:rPr>
          <w:rFonts w:ascii="Arial" w:hAnsi="Arial" w:cs="Arial"/>
          <w:sz w:val="22"/>
          <w:szCs w:val="22"/>
        </w:rPr>
        <w:t xml:space="preserve">To enable learners to </w:t>
      </w:r>
      <w:r w:rsidR="00A35453">
        <w:rPr>
          <w:rFonts w:ascii="Arial" w:hAnsi="Arial" w:cs="Arial"/>
          <w:sz w:val="22"/>
          <w:szCs w:val="22"/>
        </w:rPr>
        <w:t>recognise</w:t>
      </w:r>
      <w:r w:rsidR="00AA0ED7">
        <w:rPr>
          <w:rFonts w:ascii="Arial" w:hAnsi="Arial" w:cs="Arial"/>
          <w:sz w:val="22"/>
          <w:szCs w:val="22"/>
        </w:rPr>
        <w:t xml:space="preserve"> and understand</w:t>
      </w:r>
      <w:r>
        <w:rPr>
          <w:rFonts w:ascii="Arial" w:hAnsi="Arial" w:cs="Arial"/>
          <w:sz w:val="22"/>
          <w:szCs w:val="22"/>
        </w:rPr>
        <w:t xml:space="preserve"> the workplace challenges encountered during times of crisis.</w:t>
      </w:r>
    </w:p>
    <w:p w14:paraId="0E830838" w14:textId="77777777" w:rsidR="00052A09" w:rsidRDefault="00052A09" w:rsidP="00052A09">
      <w:pPr>
        <w:pStyle w:val="ListParagraph"/>
        <w:widowControl w:val="0"/>
        <w:rPr>
          <w:rFonts w:ascii="Arial" w:hAnsi="Arial" w:cs="Arial"/>
          <w:sz w:val="22"/>
          <w:szCs w:val="22"/>
        </w:rPr>
      </w:pPr>
    </w:p>
    <w:p w14:paraId="7A690E0E" w14:textId="2AF726DE" w:rsidR="00B8741E" w:rsidRPr="00203392" w:rsidRDefault="00B8741E" w:rsidP="00AA0ED7">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14:paraId="2B4D277F" w14:textId="77777777" w:rsidR="00B8741E" w:rsidRDefault="00B8741E" w:rsidP="009B5674">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14:paraId="2A042B9A" w14:textId="77777777" w:rsidR="006562E6" w:rsidRPr="00203392" w:rsidRDefault="006562E6" w:rsidP="009B5674">
      <w:pPr>
        <w:rPr>
          <w:rFonts w:ascii="Arial" w:hAnsi="Arial" w:cs="Arial"/>
          <w:sz w:val="22"/>
          <w:szCs w:val="22"/>
        </w:rPr>
      </w:pPr>
    </w:p>
    <w:p w14:paraId="0DB70596" w14:textId="0B368B7F" w:rsidR="00C0457D" w:rsidRPr="00CB7481" w:rsidRDefault="00A35453" w:rsidP="00CB7481">
      <w:pPr>
        <w:pStyle w:val="ListParagraph"/>
        <w:widowControl w:val="0"/>
        <w:numPr>
          <w:ilvl w:val="0"/>
          <w:numId w:val="7"/>
        </w:numPr>
        <w:rPr>
          <w:rFonts w:ascii="Arial" w:hAnsi="Arial" w:cs="Arial"/>
          <w:sz w:val="22"/>
          <w:szCs w:val="22"/>
        </w:rPr>
      </w:pPr>
      <w:proofErr w:type="gramStart"/>
      <w:r>
        <w:rPr>
          <w:rFonts w:ascii="Arial" w:hAnsi="Arial" w:cs="Arial"/>
          <w:sz w:val="22"/>
          <w:szCs w:val="22"/>
        </w:rPr>
        <w:t>explain</w:t>
      </w:r>
      <w:proofErr w:type="gramEnd"/>
      <w:r w:rsidR="00EF6DB1">
        <w:rPr>
          <w:rFonts w:ascii="Arial" w:hAnsi="Arial" w:cs="Arial"/>
          <w:sz w:val="22"/>
          <w:szCs w:val="22"/>
        </w:rPr>
        <w:t xml:space="preserve"> the life cycle of a crisis</w:t>
      </w:r>
      <w:r w:rsidR="00CB7481">
        <w:rPr>
          <w:rFonts w:ascii="Arial" w:hAnsi="Arial" w:cs="Arial"/>
          <w:sz w:val="22"/>
          <w:szCs w:val="22"/>
        </w:rPr>
        <w:t xml:space="preserve"> and</w:t>
      </w:r>
      <w:r w:rsidR="00C0457D" w:rsidRPr="00CB7481">
        <w:rPr>
          <w:rFonts w:ascii="Arial" w:hAnsi="Arial" w:cs="Arial"/>
          <w:sz w:val="22"/>
          <w:szCs w:val="22"/>
        </w:rPr>
        <w:t xml:space="preserve"> the importance of managing risk in an organisational setting;</w:t>
      </w:r>
    </w:p>
    <w:p w14:paraId="4FEDB4A9" w14:textId="63BD53DF" w:rsidR="00EF6DB1" w:rsidRDefault="00EF6DB1" w:rsidP="0023303C">
      <w:pPr>
        <w:pStyle w:val="ListParagraph"/>
        <w:widowControl w:val="0"/>
        <w:numPr>
          <w:ilvl w:val="0"/>
          <w:numId w:val="7"/>
        </w:numPr>
        <w:rPr>
          <w:rFonts w:ascii="Arial" w:hAnsi="Arial" w:cs="Arial"/>
          <w:sz w:val="22"/>
          <w:szCs w:val="22"/>
        </w:rPr>
      </w:pPr>
      <w:proofErr w:type="gramStart"/>
      <w:r>
        <w:rPr>
          <w:rFonts w:ascii="Arial" w:hAnsi="Arial" w:cs="Arial"/>
          <w:sz w:val="22"/>
          <w:szCs w:val="22"/>
        </w:rPr>
        <w:t>identify</w:t>
      </w:r>
      <w:proofErr w:type="gramEnd"/>
      <w:r>
        <w:rPr>
          <w:rFonts w:ascii="Arial" w:hAnsi="Arial" w:cs="Arial"/>
          <w:sz w:val="22"/>
          <w:szCs w:val="22"/>
        </w:rPr>
        <w:t xml:space="preserve"> workplace stressors and </w:t>
      </w:r>
      <w:r w:rsidR="00A35453">
        <w:rPr>
          <w:rFonts w:ascii="Arial" w:hAnsi="Arial" w:cs="Arial"/>
          <w:sz w:val="22"/>
          <w:szCs w:val="22"/>
        </w:rPr>
        <w:t xml:space="preserve">explain </w:t>
      </w:r>
      <w:r>
        <w:rPr>
          <w:rFonts w:ascii="Arial" w:hAnsi="Arial" w:cs="Arial"/>
          <w:sz w:val="22"/>
          <w:szCs w:val="22"/>
        </w:rPr>
        <w:t>how their effect might be mitigated;</w:t>
      </w:r>
    </w:p>
    <w:p w14:paraId="6D38A17E" w14:textId="00EAC58E" w:rsidR="00EF6DB1" w:rsidRPr="00A35453" w:rsidRDefault="00A35453" w:rsidP="00A35453">
      <w:pPr>
        <w:pStyle w:val="ListParagraph"/>
        <w:widowControl w:val="0"/>
        <w:numPr>
          <w:ilvl w:val="0"/>
          <w:numId w:val="7"/>
        </w:numPr>
        <w:rPr>
          <w:rFonts w:ascii="Arial" w:hAnsi="Arial" w:cs="Arial"/>
          <w:sz w:val="22"/>
          <w:szCs w:val="22"/>
        </w:rPr>
      </w:pPr>
      <w:proofErr w:type="gramStart"/>
      <w:r>
        <w:rPr>
          <w:rFonts w:ascii="Arial" w:hAnsi="Arial" w:cs="Arial"/>
          <w:sz w:val="22"/>
          <w:szCs w:val="22"/>
        </w:rPr>
        <w:t>discuss</w:t>
      </w:r>
      <w:proofErr w:type="gramEnd"/>
      <w:r>
        <w:rPr>
          <w:rFonts w:ascii="Arial" w:hAnsi="Arial" w:cs="Arial"/>
          <w:sz w:val="22"/>
          <w:szCs w:val="22"/>
        </w:rPr>
        <w:t xml:space="preserve"> the relationship between management systems, management practice and critical events management. </w:t>
      </w:r>
    </w:p>
    <w:p w14:paraId="7492EEA7" w14:textId="77777777" w:rsidR="00EF6DB1" w:rsidRDefault="00EF6DB1" w:rsidP="00C0457D">
      <w:pPr>
        <w:widowControl w:val="0"/>
        <w:ind w:left="360"/>
        <w:rPr>
          <w:rFonts w:ascii="Arial" w:hAnsi="Arial" w:cs="Arial"/>
          <w:sz w:val="22"/>
          <w:szCs w:val="22"/>
        </w:rPr>
      </w:pPr>
    </w:p>
    <w:p w14:paraId="67B7C70F" w14:textId="46924481" w:rsidR="00F533EB" w:rsidRPr="00A35453" w:rsidRDefault="00B8741E" w:rsidP="00A35453">
      <w:pPr>
        <w:widowControl w:val="0"/>
        <w:rPr>
          <w:rFonts w:ascii="Arial" w:hAnsi="Arial" w:cs="Arial"/>
          <w:b/>
          <w:sz w:val="22"/>
          <w:szCs w:val="22"/>
        </w:rPr>
      </w:pPr>
      <w:r w:rsidRPr="00C53A64">
        <w:rPr>
          <w:rFonts w:ascii="Arial" w:hAnsi="Arial" w:cs="Arial"/>
          <w:b/>
          <w:sz w:val="22"/>
          <w:szCs w:val="22"/>
        </w:rPr>
        <w:t>INDICATIVE CONTENT</w:t>
      </w:r>
    </w:p>
    <w:p w14:paraId="1C2680CD" w14:textId="2FBB5C6D" w:rsidR="00B2558F" w:rsidRDefault="00B2558F" w:rsidP="00B2558F">
      <w:pPr>
        <w:pStyle w:val="ListParagraph"/>
        <w:numPr>
          <w:ilvl w:val="0"/>
          <w:numId w:val="2"/>
        </w:numPr>
        <w:spacing w:before="240"/>
        <w:ind w:left="851" w:hanging="567"/>
        <w:rPr>
          <w:rFonts w:ascii="Arial" w:hAnsi="Arial" w:cs="Arial"/>
          <w:sz w:val="22"/>
          <w:szCs w:val="22"/>
        </w:rPr>
      </w:pPr>
      <w:r>
        <w:rPr>
          <w:rFonts w:ascii="Arial" w:hAnsi="Arial" w:cs="Arial"/>
          <w:sz w:val="22"/>
          <w:szCs w:val="22"/>
        </w:rPr>
        <w:t>The life cycle of a crisis will be identified and explored.</w:t>
      </w:r>
    </w:p>
    <w:p w14:paraId="0C27ED9A" w14:textId="481AB823" w:rsidR="00B2558F" w:rsidRDefault="00A35453" w:rsidP="00B2558F">
      <w:pPr>
        <w:pStyle w:val="ListParagraph"/>
        <w:numPr>
          <w:ilvl w:val="0"/>
          <w:numId w:val="2"/>
        </w:numPr>
        <w:spacing w:before="240"/>
        <w:ind w:left="851" w:hanging="567"/>
        <w:rPr>
          <w:rFonts w:ascii="Arial" w:hAnsi="Arial" w:cs="Arial"/>
          <w:sz w:val="22"/>
          <w:szCs w:val="22"/>
        </w:rPr>
      </w:pPr>
      <w:r>
        <w:rPr>
          <w:rFonts w:ascii="Arial" w:hAnsi="Arial" w:cs="Arial"/>
          <w:sz w:val="22"/>
          <w:szCs w:val="22"/>
        </w:rPr>
        <w:t>A range of sources of possible crises</w:t>
      </w:r>
      <w:r w:rsidR="00B2558F">
        <w:rPr>
          <w:rFonts w:ascii="Arial" w:hAnsi="Arial" w:cs="Arial"/>
          <w:sz w:val="22"/>
          <w:szCs w:val="22"/>
        </w:rPr>
        <w:t xml:space="preserve">, both internal and external to an organisation, will be </w:t>
      </w:r>
      <w:r>
        <w:rPr>
          <w:rFonts w:ascii="Arial" w:hAnsi="Arial" w:cs="Arial"/>
          <w:sz w:val="22"/>
          <w:szCs w:val="22"/>
        </w:rPr>
        <w:t>discussed</w:t>
      </w:r>
      <w:r w:rsidR="00B2558F">
        <w:rPr>
          <w:rFonts w:ascii="Arial" w:hAnsi="Arial" w:cs="Arial"/>
          <w:sz w:val="22"/>
          <w:szCs w:val="22"/>
        </w:rPr>
        <w:t>.</w:t>
      </w:r>
    </w:p>
    <w:p w14:paraId="58015DEB" w14:textId="5238511D" w:rsidR="002C2574" w:rsidRPr="002C2574" w:rsidRDefault="002C2574" w:rsidP="002C2574">
      <w:pPr>
        <w:pStyle w:val="ListParagraph"/>
        <w:numPr>
          <w:ilvl w:val="0"/>
          <w:numId w:val="2"/>
        </w:numPr>
        <w:spacing w:before="240"/>
        <w:ind w:left="851" w:hanging="567"/>
        <w:rPr>
          <w:rFonts w:ascii="Arial" w:hAnsi="Arial" w:cs="Arial"/>
          <w:sz w:val="22"/>
          <w:szCs w:val="22"/>
        </w:rPr>
      </w:pPr>
      <w:r>
        <w:rPr>
          <w:rFonts w:ascii="Arial" w:hAnsi="Arial" w:cs="Arial"/>
          <w:sz w:val="22"/>
          <w:szCs w:val="22"/>
        </w:rPr>
        <w:t>The importance of personal responsibility in recognising and addressing the initial stages of a critical incident will be considered.</w:t>
      </w:r>
    </w:p>
    <w:p w14:paraId="1A416407" w14:textId="4E3A811D" w:rsidR="002C2574" w:rsidRDefault="002C2574" w:rsidP="002C2574">
      <w:pPr>
        <w:pStyle w:val="ListParagraph"/>
        <w:numPr>
          <w:ilvl w:val="0"/>
          <w:numId w:val="2"/>
        </w:numPr>
        <w:spacing w:before="240"/>
        <w:ind w:left="851" w:hanging="567"/>
        <w:rPr>
          <w:rFonts w:ascii="Arial" w:hAnsi="Arial" w:cs="Arial"/>
          <w:sz w:val="22"/>
          <w:szCs w:val="22"/>
        </w:rPr>
      </w:pPr>
      <w:r w:rsidRPr="00332078">
        <w:rPr>
          <w:rFonts w:ascii="Arial" w:hAnsi="Arial" w:cs="Arial"/>
          <w:sz w:val="22"/>
          <w:szCs w:val="22"/>
        </w:rPr>
        <w:t>Theories of resilience</w:t>
      </w:r>
      <w:r>
        <w:rPr>
          <w:rFonts w:ascii="Arial" w:hAnsi="Arial" w:cs="Arial"/>
          <w:sz w:val="22"/>
          <w:szCs w:val="22"/>
        </w:rPr>
        <w:t xml:space="preserve">, for example Seligman, </w:t>
      </w:r>
      <w:r w:rsidRPr="00332078">
        <w:rPr>
          <w:rFonts w:ascii="Arial" w:hAnsi="Arial" w:cs="Arial"/>
          <w:sz w:val="22"/>
          <w:szCs w:val="22"/>
        </w:rPr>
        <w:t xml:space="preserve">and approaches to stress management and </w:t>
      </w:r>
      <w:proofErr w:type="gramStart"/>
      <w:r w:rsidRPr="00332078">
        <w:rPr>
          <w:rFonts w:ascii="Arial" w:hAnsi="Arial" w:cs="Arial"/>
          <w:sz w:val="22"/>
          <w:szCs w:val="22"/>
        </w:rPr>
        <w:t>well-being</w:t>
      </w:r>
      <w:proofErr w:type="gramEnd"/>
      <w:r w:rsidRPr="00332078">
        <w:rPr>
          <w:rFonts w:ascii="Arial" w:hAnsi="Arial" w:cs="Arial"/>
          <w:sz w:val="22"/>
          <w:szCs w:val="22"/>
        </w:rPr>
        <w:t xml:space="preserve"> will be explored, and related to the learner’s workplace.</w:t>
      </w:r>
    </w:p>
    <w:p w14:paraId="1151BA74" w14:textId="6049C9AD" w:rsidR="002C2574" w:rsidRPr="002C2574" w:rsidRDefault="002C2574" w:rsidP="002C2574">
      <w:pPr>
        <w:pStyle w:val="ListParagraph"/>
        <w:numPr>
          <w:ilvl w:val="0"/>
          <w:numId w:val="2"/>
        </w:numPr>
        <w:spacing w:before="240"/>
        <w:ind w:left="851" w:hanging="567"/>
        <w:rPr>
          <w:rFonts w:ascii="Arial" w:hAnsi="Arial" w:cs="Arial"/>
          <w:sz w:val="22"/>
          <w:szCs w:val="22"/>
        </w:rPr>
      </w:pPr>
      <w:r>
        <w:rPr>
          <w:rFonts w:ascii="Arial" w:hAnsi="Arial" w:cs="Arial"/>
          <w:sz w:val="22"/>
          <w:szCs w:val="22"/>
        </w:rPr>
        <w:t>Steps to mitigate the impact of a crisis and how organisations can best prepare for such eventualities will be explored.</w:t>
      </w:r>
    </w:p>
    <w:p w14:paraId="49A9967A" w14:textId="09FEA183" w:rsidR="00A35453" w:rsidRDefault="00A35453" w:rsidP="00B2558F">
      <w:pPr>
        <w:pStyle w:val="ListParagraph"/>
        <w:numPr>
          <w:ilvl w:val="0"/>
          <w:numId w:val="2"/>
        </w:numPr>
        <w:spacing w:before="240"/>
        <w:ind w:left="851" w:hanging="567"/>
        <w:rPr>
          <w:rFonts w:ascii="Arial" w:hAnsi="Arial" w:cs="Arial"/>
          <w:sz w:val="22"/>
          <w:szCs w:val="22"/>
        </w:rPr>
      </w:pPr>
      <w:r>
        <w:rPr>
          <w:rFonts w:ascii="Arial" w:hAnsi="Arial" w:cs="Arial"/>
          <w:sz w:val="22"/>
          <w:szCs w:val="22"/>
        </w:rPr>
        <w:t>The relationship between management systems, management practice and critical events will be examined.</w:t>
      </w:r>
    </w:p>
    <w:p w14:paraId="5592A929" w14:textId="1D0D43B1" w:rsidR="00FD3F21" w:rsidRPr="00332078" w:rsidRDefault="00FD3F21" w:rsidP="00B2558F">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Collaborative </w:t>
      </w:r>
      <w:r w:rsidR="002C2574">
        <w:rPr>
          <w:rFonts w:ascii="Arial" w:hAnsi="Arial" w:cs="Arial"/>
          <w:sz w:val="22"/>
          <w:szCs w:val="22"/>
        </w:rPr>
        <w:t xml:space="preserve">critical events management </w:t>
      </w:r>
      <w:r>
        <w:rPr>
          <w:rFonts w:ascii="Arial" w:hAnsi="Arial" w:cs="Arial"/>
          <w:sz w:val="22"/>
          <w:szCs w:val="22"/>
        </w:rPr>
        <w:t>approaches will be explored, for example Action Learning Sets and Appreciative Enquiry.</w:t>
      </w:r>
    </w:p>
    <w:p w14:paraId="6066A94B" w14:textId="77777777" w:rsidR="00B2558F" w:rsidRDefault="00B2558F" w:rsidP="009B5674">
      <w:pPr>
        <w:pStyle w:val="fixed"/>
        <w:rPr>
          <w:rFonts w:ascii="Arial" w:hAnsi="Arial" w:cs="Arial"/>
          <w:sz w:val="22"/>
          <w:szCs w:val="22"/>
        </w:rPr>
      </w:pPr>
    </w:p>
    <w:p w14:paraId="5D7993C3" w14:textId="77777777" w:rsidR="00B2558F" w:rsidRDefault="00B2558F" w:rsidP="009B5674">
      <w:pPr>
        <w:pStyle w:val="fixed"/>
        <w:rPr>
          <w:rFonts w:ascii="Arial" w:hAnsi="Arial" w:cs="Arial"/>
          <w:sz w:val="22"/>
          <w:szCs w:val="22"/>
        </w:rPr>
      </w:pPr>
    </w:p>
    <w:p w14:paraId="4DEBF45B" w14:textId="77777777" w:rsidR="00B8741E" w:rsidRPr="00203392" w:rsidRDefault="00B8741E" w:rsidP="00C53A64">
      <w:pPr>
        <w:pStyle w:val="fixed"/>
        <w:ind w:left="0" w:firstLine="0"/>
        <w:rPr>
          <w:rFonts w:ascii="Arial" w:hAnsi="Arial" w:cs="Arial"/>
          <w:sz w:val="22"/>
          <w:szCs w:val="22"/>
        </w:rPr>
      </w:pPr>
      <w:r w:rsidRPr="00203392">
        <w:rPr>
          <w:rFonts w:ascii="Arial" w:hAnsi="Arial" w:cs="Arial"/>
          <w:sz w:val="22"/>
          <w:szCs w:val="22"/>
        </w:rPr>
        <w:t>LEARNING AND TEACHING STRATEGY</w:t>
      </w:r>
    </w:p>
    <w:p w14:paraId="700A2EAF" w14:textId="77777777" w:rsidR="00B8741E" w:rsidRPr="00203392" w:rsidRDefault="00B8741E" w:rsidP="009B5674">
      <w:pPr>
        <w:rPr>
          <w:rFonts w:ascii="Arial" w:hAnsi="Arial" w:cs="Arial"/>
          <w:b/>
          <w:sz w:val="22"/>
          <w:szCs w:val="22"/>
        </w:rPr>
      </w:pPr>
    </w:p>
    <w:p w14:paraId="2CA32479" w14:textId="7AFEBB17" w:rsidR="00277C81" w:rsidRDefault="00277C81" w:rsidP="00277C81">
      <w:pPr>
        <w:rPr>
          <w:rFonts w:ascii="Arial" w:hAnsi="Arial" w:cs="Arial"/>
          <w:sz w:val="22"/>
          <w:szCs w:val="22"/>
        </w:rPr>
      </w:pPr>
      <w:r w:rsidRPr="003C457A">
        <w:rPr>
          <w:rFonts w:ascii="Arial" w:hAnsi="Arial" w:cs="Arial"/>
          <w:sz w:val="22"/>
          <w:szCs w:val="22"/>
        </w:rPr>
        <w:t xml:space="preserve">Teaching sessions will introduce the learners to the relevant concepts, principles and practices. Tutorials will introduce practical examples which will be used to support application, discussion, and evaluation. </w:t>
      </w:r>
    </w:p>
    <w:p w14:paraId="14484B7F" w14:textId="77777777" w:rsidR="00B8741E" w:rsidRDefault="00646A7D" w:rsidP="00B30B52">
      <w:pPr>
        <w:spacing w:before="120"/>
        <w:rPr>
          <w:rFonts w:ascii="Arial" w:hAnsi="Arial" w:cs="Arial"/>
          <w:sz w:val="22"/>
          <w:szCs w:val="22"/>
        </w:rPr>
      </w:pPr>
      <w:r>
        <w:rPr>
          <w:rFonts w:ascii="Arial" w:hAnsi="Arial" w:cs="Arial"/>
          <w:sz w:val="22"/>
          <w:szCs w:val="22"/>
        </w:rPr>
        <w:lastRenderedPageBreak/>
        <w:t>The a</w:t>
      </w:r>
      <w:r w:rsidR="00B8741E" w:rsidRPr="00203392">
        <w:rPr>
          <w:rFonts w:ascii="Arial" w:hAnsi="Arial" w:cs="Arial"/>
          <w:sz w:val="22"/>
          <w:szCs w:val="22"/>
        </w:rPr>
        <w:t>llocation of te</w:t>
      </w:r>
      <w:r>
        <w:rPr>
          <w:rFonts w:ascii="Arial" w:hAnsi="Arial" w:cs="Arial"/>
          <w:sz w:val="22"/>
          <w:szCs w:val="22"/>
        </w:rPr>
        <w:t>aching to deliver the module is</w:t>
      </w:r>
      <w:r w:rsidR="00B8741E" w:rsidRPr="00203392">
        <w:rPr>
          <w:rFonts w:ascii="Arial" w:hAnsi="Arial" w:cs="Arial"/>
          <w:sz w:val="22"/>
          <w:szCs w:val="22"/>
        </w:rPr>
        <w:t>:</w:t>
      </w:r>
    </w:p>
    <w:p w14:paraId="6C2BDF75" w14:textId="77777777" w:rsidR="00214582" w:rsidRDefault="00214582" w:rsidP="00B30B52">
      <w:pPr>
        <w:spacing w:before="12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4860"/>
        <w:gridCol w:w="1530"/>
        <w:gridCol w:w="2250"/>
      </w:tblGrid>
      <w:tr w:rsidR="00214582" w:rsidRPr="00203392" w14:paraId="6F4B940A" w14:textId="77777777" w:rsidTr="00187123">
        <w:tc>
          <w:tcPr>
            <w:tcW w:w="4860" w:type="dxa"/>
            <w:tcBorders>
              <w:top w:val="single" w:sz="4" w:space="0" w:color="auto"/>
              <w:left w:val="single" w:sz="4" w:space="0" w:color="auto"/>
            </w:tcBorders>
          </w:tcPr>
          <w:p w14:paraId="18722567" w14:textId="77777777" w:rsidR="00214582" w:rsidRPr="00203392" w:rsidRDefault="00214582" w:rsidP="00187123">
            <w:pPr>
              <w:rPr>
                <w:rFonts w:ascii="Arial" w:hAnsi="Arial" w:cs="Arial"/>
                <w:b/>
                <w:sz w:val="22"/>
                <w:szCs w:val="22"/>
              </w:rPr>
            </w:pPr>
            <w:r w:rsidRPr="00203392">
              <w:rPr>
                <w:rFonts w:ascii="Arial" w:hAnsi="Arial" w:cs="Arial"/>
                <w:b/>
                <w:sz w:val="22"/>
                <w:szCs w:val="22"/>
              </w:rPr>
              <w:t>Activity type</w:t>
            </w:r>
          </w:p>
        </w:tc>
        <w:tc>
          <w:tcPr>
            <w:tcW w:w="1530" w:type="dxa"/>
            <w:tcBorders>
              <w:top w:val="single" w:sz="4" w:space="0" w:color="auto"/>
            </w:tcBorders>
          </w:tcPr>
          <w:p w14:paraId="6E118D86" w14:textId="77777777" w:rsidR="00214582" w:rsidRPr="00203392" w:rsidRDefault="00214582" w:rsidP="00187123">
            <w:pPr>
              <w:jc w:val="center"/>
              <w:rPr>
                <w:rFonts w:ascii="Arial" w:hAnsi="Arial" w:cs="Arial"/>
                <w:b/>
                <w:sz w:val="22"/>
                <w:szCs w:val="22"/>
              </w:rPr>
            </w:pPr>
            <w:r w:rsidRPr="00203392">
              <w:rPr>
                <w:rFonts w:ascii="Arial" w:hAnsi="Arial" w:cs="Arial"/>
                <w:b/>
                <w:sz w:val="22"/>
                <w:szCs w:val="22"/>
              </w:rPr>
              <w:t>Hours</w:t>
            </w:r>
          </w:p>
        </w:tc>
        <w:tc>
          <w:tcPr>
            <w:tcW w:w="2250" w:type="dxa"/>
            <w:tcBorders>
              <w:top w:val="single" w:sz="4" w:space="0" w:color="auto"/>
            </w:tcBorders>
          </w:tcPr>
          <w:p w14:paraId="326F34DB" w14:textId="77777777" w:rsidR="00214582" w:rsidRPr="00203392" w:rsidRDefault="00214582" w:rsidP="00187123">
            <w:pPr>
              <w:jc w:val="center"/>
              <w:rPr>
                <w:rFonts w:ascii="Arial" w:hAnsi="Arial" w:cs="Arial"/>
                <w:b/>
                <w:sz w:val="22"/>
                <w:szCs w:val="22"/>
              </w:rPr>
            </w:pPr>
            <w:r w:rsidRPr="00203392">
              <w:rPr>
                <w:rFonts w:ascii="Arial" w:hAnsi="Arial" w:cs="Arial"/>
                <w:b/>
                <w:sz w:val="22"/>
                <w:szCs w:val="22"/>
              </w:rPr>
              <w:t>Percentage</w:t>
            </w:r>
          </w:p>
        </w:tc>
      </w:tr>
      <w:tr w:rsidR="00214582" w:rsidRPr="00203392" w14:paraId="2E6A93DA" w14:textId="77777777" w:rsidTr="00187123">
        <w:tc>
          <w:tcPr>
            <w:tcW w:w="4860" w:type="dxa"/>
          </w:tcPr>
          <w:p w14:paraId="417B45B5" w14:textId="77777777" w:rsidR="00214582" w:rsidRPr="00203392" w:rsidRDefault="00214582" w:rsidP="00187123">
            <w:pPr>
              <w:rPr>
                <w:rFonts w:ascii="Arial" w:hAnsi="Arial" w:cs="Arial"/>
                <w:sz w:val="22"/>
                <w:szCs w:val="22"/>
              </w:rPr>
            </w:pPr>
            <w:r w:rsidRPr="00203392">
              <w:rPr>
                <w:rFonts w:ascii="Arial" w:hAnsi="Arial" w:cs="Arial"/>
                <w:sz w:val="22"/>
                <w:szCs w:val="22"/>
              </w:rPr>
              <w:t>Scheduled learning</w:t>
            </w:r>
          </w:p>
        </w:tc>
        <w:tc>
          <w:tcPr>
            <w:tcW w:w="1530" w:type="dxa"/>
          </w:tcPr>
          <w:p w14:paraId="312E172F" w14:textId="77777777" w:rsidR="00214582" w:rsidRPr="00203392" w:rsidRDefault="00214582" w:rsidP="00187123">
            <w:pPr>
              <w:jc w:val="center"/>
              <w:rPr>
                <w:rFonts w:ascii="Arial" w:hAnsi="Arial" w:cs="Arial"/>
                <w:sz w:val="22"/>
                <w:szCs w:val="22"/>
              </w:rPr>
            </w:pPr>
            <w:r>
              <w:rPr>
                <w:rFonts w:ascii="Arial" w:hAnsi="Arial" w:cs="Arial"/>
                <w:sz w:val="22"/>
                <w:szCs w:val="22"/>
              </w:rPr>
              <w:t>30</w:t>
            </w:r>
          </w:p>
        </w:tc>
        <w:tc>
          <w:tcPr>
            <w:tcW w:w="2250" w:type="dxa"/>
          </w:tcPr>
          <w:p w14:paraId="503C252A" w14:textId="77777777" w:rsidR="00214582" w:rsidRPr="00203392" w:rsidRDefault="00214582" w:rsidP="00187123">
            <w:pPr>
              <w:jc w:val="center"/>
              <w:rPr>
                <w:rFonts w:ascii="Arial" w:hAnsi="Arial" w:cs="Arial"/>
                <w:sz w:val="22"/>
                <w:szCs w:val="22"/>
              </w:rPr>
            </w:pPr>
            <w:r>
              <w:rPr>
                <w:rFonts w:ascii="Arial" w:hAnsi="Arial" w:cs="Arial"/>
                <w:sz w:val="22"/>
                <w:szCs w:val="22"/>
              </w:rPr>
              <w:t>10</w:t>
            </w:r>
          </w:p>
        </w:tc>
      </w:tr>
      <w:tr w:rsidR="00214582" w:rsidRPr="00203392" w14:paraId="4883AB0A" w14:textId="77777777" w:rsidTr="00187123">
        <w:tc>
          <w:tcPr>
            <w:tcW w:w="4860" w:type="dxa"/>
          </w:tcPr>
          <w:p w14:paraId="49B6D2A2" w14:textId="77777777" w:rsidR="00214582" w:rsidRPr="00203392" w:rsidRDefault="00214582" w:rsidP="00187123">
            <w:pPr>
              <w:rPr>
                <w:rFonts w:ascii="Arial" w:hAnsi="Arial" w:cs="Arial"/>
                <w:sz w:val="22"/>
                <w:szCs w:val="22"/>
              </w:rPr>
            </w:pPr>
            <w:r w:rsidRPr="00203392">
              <w:rPr>
                <w:rFonts w:ascii="Arial" w:hAnsi="Arial" w:cs="Arial"/>
                <w:sz w:val="22"/>
                <w:szCs w:val="22"/>
              </w:rPr>
              <w:t>Independent learning</w:t>
            </w:r>
          </w:p>
        </w:tc>
        <w:tc>
          <w:tcPr>
            <w:tcW w:w="1530" w:type="dxa"/>
          </w:tcPr>
          <w:p w14:paraId="05BB72C9" w14:textId="77777777" w:rsidR="00214582" w:rsidRPr="00203392" w:rsidRDefault="00214582" w:rsidP="00187123">
            <w:pPr>
              <w:jc w:val="center"/>
              <w:rPr>
                <w:rFonts w:ascii="Arial" w:hAnsi="Arial" w:cs="Arial"/>
                <w:sz w:val="22"/>
                <w:szCs w:val="22"/>
              </w:rPr>
            </w:pPr>
            <w:r>
              <w:rPr>
                <w:rFonts w:ascii="Arial" w:hAnsi="Arial" w:cs="Arial"/>
                <w:sz w:val="22"/>
                <w:szCs w:val="22"/>
              </w:rPr>
              <w:t>60</w:t>
            </w:r>
          </w:p>
        </w:tc>
        <w:tc>
          <w:tcPr>
            <w:tcW w:w="2250" w:type="dxa"/>
          </w:tcPr>
          <w:p w14:paraId="032F4C02" w14:textId="77777777" w:rsidR="00214582" w:rsidRPr="00203392" w:rsidRDefault="00214582" w:rsidP="00187123">
            <w:pPr>
              <w:jc w:val="center"/>
              <w:rPr>
                <w:rFonts w:ascii="Arial" w:hAnsi="Arial" w:cs="Arial"/>
                <w:sz w:val="22"/>
                <w:szCs w:val="22"/>
              </w:rPr>
            </w:pPr>
            <w:r>
              <w:rPr>
                <w:rFonts w:ascii="Arial" w:hAnsi="Arial" w:cs="Arial"/>
                <w:sz w:val="22"/>
                <w:szCs w:val="22"/>
              </w:rPr>
              <w:t>20</w:t>
            </w:r>
          </w:p>
        </w:tc>
      </w:tr>
      <w:tr w:rsidR="00214582" w:rsidRPr="00203392" w14:paraId="26F750A6" w14:textId="77777777" w:rsidTr="00187123">
        <w:tc>
          <w:tcPr>
            <w:tcW w:w="4860" w:type="dxa"/>
          </w:tcPr>
          <w:p w14:paraId="7E456EF4" w14:textId="0F7AD216" w:rsidR="00214582" w:rsidRPr="00203392" w:rsidRDefault="00214582" w:rsidP="00AA0ED7">
            <w:pPr>
              <w:rPr>
                <w:rFonts w:ascii="Arial" w:hAnsi="Arial" w:cs="Arial"/>
                <w:sz w:val="22"/>
                <w:szCs w:val="22"/>
              </w:rPr>
            </w:pPr>
            <w:r w:rsidRPr="00203392">
              <w:rPr>
                <w:rFonts w:ascii="Arial" w:hAnsi="Arial" w:cs="Arial"/>
                <w:sz w:val="22"/>
                <w:szCs w:val="22"/>
              </w:rPr>
              <w:t>Placement learning</w:t>
            </w:r>
            <w:r w:rsidR="00AA0ED7">
              <w:rPr>
                <w:rFonts w:ascii="Arial" w:hAnsi="Arial" w:cs="Arial"/>
                <w:sz w:val="22"/>
                <w:szCs w:val="22"/>
              </w:rPr>
              <w:t>: work-based</w:t>
            </w:r>
          </w:p>
        </w:tc>
        <w:tc>
          <w:tcPr>
            <w:tcW w:w="1530" w:type="dxa"/>
          </w:tcPr>
          <w:p w14:paraId="48BE930E" w14:textId="77777777" w:rsidR="00214582" w:rsidRPr="00203392" w:rsidRDefault="00214582" w:rsidP="00187123">
            <w:pPr>
              <w:jc w:val="center"/>
              <w:rPr>
                <w:rFonts w:ascii="Arial" w:hAnsi="Arial" w:cs="Arial"/>
                <w:sz w:val="22"/>
                <w:szCs w:val="22"/>
              </w:rPr>
            </w:pPr>
            <w:r>
              <w:rPr>
                <w:rFonts w:ascii="Arial" w:hAnsi="Arial" w:cs="Arial"/>
                <w:sz w:val="22"/>
                <w:szCs w:val="22"/>
              </w:rPr>
              <w:t>210</w:t>
            </w:r>
          </w:p>
        </w:tc>
        <w:tc>
          <w:tcPr>
            <w:tcW w:w="2250" w:type="dxa"/>
          </w:tcPr>
          <w:p w14:paraId="521C690F" w14:textId="77777777" w:rsidR="00214582" w:rsidRPr="00203392" w:rsidRDefault="00214582" w:rsidP="00187123">
            <w:pPr>
              <w:jc w:val="center"/>
              <w:rPr>
                <w:rFonts w:ascii="Arial" w:hAnsi="Arial" w:cs="Arial"/>
                <w:sz w:val="22"/>
                <w:szCs w:val="22"/>
              </w:rPr>
            </w:pPr>
            <w:r>
              <w:rPr>
                <w:rFonts w:ascii="Arial" w:hAnsi="Arial" w:cs="Arial"/>
                <w:sz w:val="22"/>
                <w:szCs w:val="22"/>
              </w:rPr>
              <w:t>70</w:t>
            </w:r>
          </w:p>
        </w:tc>
      </w:tr>
      <w:tr w:rsidR="00214582" w:rsidRPr="00203392" w14:paraId="206C0C98" w14:textId="77777777" w:rsidTr="00187123">
        <w:tc>
          <w:tcPr>
            <w:tcW w:w="4860" w:type="dxa"/>
          </w:tcPr>
          <w:p w14:paraId="78DDAEDE" w14:textId="77777777" w:rsidR="00214582" w:rsidRPr="00203392" w:rsidRDefault="00214582" w:rsidP="00187123">
            <w:pPr>
              <w:rPr>
                <w:rFonts w:ascii="Arial" w:hAnsi="Arial" w:cs="Arial"/>
                <w:sz w:val="22"/>
                <w:szCs w:val="22"/>
              </w:rPr>
            </w:pPr>
            <w:r w:rsidRPr="00203392">
              <w:rPr>
                <w:rFonts w:ascii="Arial" w:hAnsi="Arial" w:cs="Arial"/>
                <w:b/>
                <w:sz w:val="22"/>
                <w:szCs w:val="22"/>
              </w:rPr>
              <w:t>TOTAL</w:t>
            </w:r>
          </w:p>
        </w:tc>
        <w:tc>
          <w:tcPr>
            <w:tcW w:w="1530" w:type="dxa"/>
          </w:tcPr>
          <w:p w14:paraId="6B8A6E2F" w14:textId="77777777" w:rsidR="00214582" w:rsidRPr="00203392" w:rsidRDefault="00214582" w:rsidP="00187123">
            <w:pPr>
              <w:jc w:val="center"/>
              <w:rPr>
                <w:rFonts w:ascii="Arial" w:hAnsi="Arial" w:cs="Arial"/>
                <w:b/>
                <w:sz w:val="22"/>
                <w:szCs w:val="22"/>
              </w:rPr>
            </w:pPr>
            <w:r>
              <w:rPr>
                <w:rFonts w:ascii="Arial" w:hAnsi="Arial" w:cs="Arial"/>
                <w:b/>
                <w:sz w:val="22"/>
                <w:szCs w:val="22"/>
              </w:rPr>
              <w:t>300</w:t>
            </w:r>
          </w:p>
        </w:tc>
        <w:tc>
          <w:tcPr>
            <w:tcW w:w="2250" w:type="dxa"/>
          </w:tcPr>
          <w:p w14:paraId="38B204B9" w14:textId="77777777" w:rsidR="00214582" w:rsidRPr="00203392" w:rsidRDefault="00214582" w:rsidP="00187123">
            <w:pPr>
              <w:jc w:val="center"/>
              <w:rPr>
                <w:rFonts w:ascii="Arial" w:hAnsi="Arial" w:cs="Arial"/>
                <w:b/>
                <w:sz w:val="22"/>
                <w:szCs w:val="22"/>
              </w:rPr>
            </w:pPr>
            <w:r w:rsidRPr="00203392">
              <w:rPr>
                <w:rFonts w:ascii="Arial" w:hAnsi="Arial" w:cs="Arial"/>
                <w:b/>
                <w:sz w:val="22"/>
                <w:szCs w:val="22"/>
              </w:rPr>
              <w:t>100%</w:t>
            </w:r>
          </w:p>
        </w:tc>
      </w:tr>
    </w:tbl>
    <w:p w14:paraId="02821E43" w14:textId="77777777" w:rsidR="00005C82" w:rsidRDefault="00005C82" w:rsidP="00EA24E6">
      <w:pPr>
        <w:pStyle w:val="fixed"/>
        <w:ind w:left="0" w:firstLine="0"/>
        <w:rPr>
          <w:rFonts w:ascii="Arial" w:hAnsi="Arial" w:cs="Arial"/>
          <w:sz w:val="22"/>
          <w:szCs w:val="22"/>
        </w:rPr>
      </w:pPr>
    </w:p>
    <w:p w14:paraId="54CFA085" w14:textId="77777777" w:rsidR="00B8741E" w:rsidRDefault="00B8741E" w:rsidP="00EA24E6">
      <w:pPr>
        <w:pStyle w:val="fixed"/>
        <w:ind w:left="0" w:firstLine="0"/>
        <w:rPr>
          <w:rFonts w:ascii="Arial" w:hAnsi="Arial" w:cs="Arial"/>
          <w:sz w:val="22"/>
          <w:szCs w:val="22"/>
        </w:rPr>
      </w:pPr>
      <w:r w:rsidRPr="00203392">
        <w:rPr>
          <w:rFonts w:ascii="Arial" w:hAnsi="Arial" w:cs="Arial"/>
          <w:sz w:val="22"/>
          <w:szCs w:val="22"/>
        </w:rPr>
        <w:t>ASSESSMENT</w:t>
      </w:r>
    </w:p>
    <w:p w14:paraId="07B150AE" w14:textId="77777777" w:rsidR="00277C81" w:rsidRDefault="00277C81" w:rsidP="00277C81">
      <w:pPr>
        <w:rPr>
          <w:rFonts w:ascii="Arial" w:hAnsi="Arial" w:cs="Arial"/>
          <w:b/>
          <w:sz w:val="22"/>
          <w:szCs w:val="22"/>
        </w:rPr>
      </w:pPr>
    </w:p>
    <w:p w14:paraId="72F98053" w14:textId="77777777" w:rsidR="00277C81" w:rsidRPr="00531428" w:rsidRDefault="00277C81" w:rsidP="00277C81">
      <w:pPr>
        <w:rPr>
          <w:rFonts w:ascii="Arial" w:hAnsi="Arial" w:cs="Arial"/>
          <w:b/>
          <w:sz w:val="22"/>
          <w:szCs w:val="22"/>
        </w:rPr>
      </w:pPr>
      <w:proofErr w:type="gramStart"/>
      <w:r>
        <w:rPr>
          <w:rFonts w:ascii="Arial" w:hAnsi="Arial" w:cs="Arial"/>
          <w:b/>
          <w:sz w:val="22"/>
          <w:szCs w:val="22"/>
        </w:rPr>
        <w:t>Coursework: 100% - 4</w:t>
      </w:r>
      <w:r w:rsidRPr="00531428">
        <w:rPr>
          <w:rFonts w:ascii="Arial" w:hAnsi="Arial" w:cs="Arial"/>
          <w:b/>
          <w:sz w:val="22"/>
          <w:szCs w:val="22"/>
        </w:rPr>
        <w:t>500 words or equivalent.</w:t>
      </w:r>
      <w:proofErr w:type="gramEnd"/>
    </w:p>
    <w:p w14:paraId="50B65501" w14:textId="77777777" w:rsidR="00C0457D" w:rsidRDefault="00C0457D" w:rsidP="00C0457D">
      <w:pPr>
        <w:rPr>
          <w:rFonts w:ascii="Arial" w:hAnsi="Arial" w:cs="Arial"/>
          <w:b/>
          <w:sz w:val="22"/>
          <w:szCs w:val="22"/>
        </w:rPr>
      </w:pPr>
    </w:p>
    <w:p w14:paraId="5516591C" w14:textId="49A211F3" w:rsidR="00C0457D" w:rsidRDefault="00C0457D" w:rsidP="00C0457D">
      <w:pPr>
        <w:rPr>
          <w:rFonts w:ascii="Arial" w:hAnsi="Arial" w:cs="Arial"/>
          <w:b/>
          <w:sz w:val="22"/>
          <w:szCs w:val="22"/>
        </w:rPr>
      </w:pPr>
      <w:r w:rsidRPr="00203392">
        <w:rPr>
          <w:rFonts w:ascii="Arial" w:hAnsi="Arial" w:cs="Arial"/>
          <w:b/>
          <w:sz w:val="22"/>
          <w:szCs w:val="22"/>
        </w:rPr>
        <w:t xml:space="preserve">Assessment </w:t>
      </w:r>
      <w:r>
        <w:rPr>
          <w:rFonts w:ascii="Arial" w:hAnsi="Arial" w:cs="Arial"/>
          <w:b/>
          <w:sz w:val="22"/>
          <w:szCs w:val="22"/>
        </w:rPr>
        <w:t xml:space="preserve">Component 1 – </w:t>
      </w:r>
      <w:r w:rsidR="003844BE">
        <w:rPr>
          <w:rFonts w:ascii="Arial" w:hAnsi="Arial" w:cs="Arial"/>
          <w:b/>
          <w:sz w:val="22"/>
          <w:szCs w:val="22"/>
        </w:rPr>
        <w:t>4</w:t>
      </w:r>
      <w:r>
        <w:rPr>
          <w:rFonts w:ascii="Arial" w:hAnsi="Arial" w:cs="Arial"/>
          <w:b/>
          <w:sz w:val="22"/>
          <w:szCs w:val="22"/>
        </w:rPr>
        <w:t>0</w:t>
      </w:r>
      <w:r w:rsidRPr="00203392">
        <w:rPr>
          <w:rFonts w:ascii="Arial" w:hAnsi="Arial" w:cs="Arial"/>
          <w:b/>
          <w:sz w:val="22"/>
          <w:szCs w:val="22"/>
        </w:rPr>
        <w:t>%</w:t>
      </w:r>
    </w:p>
    <w:p w14:paraId="55655FD0" w14:textId="6F165F5B" w:rsidR="00C0457D" w:rsidRDefault="00104870" w:rsidP="00C0457D">
      <w:pPr>
        <w:rPr>
          <w:rFonts w:ascii="Arial" w:hAnsi="Arial" w:cs="Arial"/>
          <w:sz w:val="22"/>
          <w:szCs w:val="22"/>
        </w:rPr>
      </w:pPr>
      <w:r>
        <w:rPr>
          <w:rFonts w:ascii="Arial" w:hAnsi="Arial" w:cs="Arial"/>
          <w:sz w:val="22"/>
          <w:szCs w:val="22"/>
        </w:rPr>
        <w:t>Presentation</w:t>
      </w:r>
      <w:r w:rsidR="00C0457D">
        <w:rPr>
          <w:rFonts w:ascii="Arial" w:hAnsi="Arial" w:cs="Arial"/>
          <w:sz w:val="22"/>
          <w:szCs w:val="22"/>
        </w:rPr>
        <w:t xml:space="preserve"> (</w:t>
      </w:r>
      <w:r w:rsidR="003844BE">
        <w:rPr>
          <w:rFonts w:ascii="Arial" w:hAnsi="Arial" w:cs="Arial"/>
          <w:sz w:val="22"/>
          <w:szCs w:val="22"/>
        </w:rPr>
        <w:t>15</w:t>
      </w:r>
      <w:r w:rsidR="00AA0ED7">
        <w:rPr>
          <w:rFonts w:ascii="Arial" w:hAnsi="Arial" w:cs="Arial"/>
          <w:sz w:val="22"/>
          <w:szCs w:val="22"/>
        </w:rPr>
        <w:t xml:space="preserve"> minutes, including questions </w:t>
      </w:r>
      <w:r w:rsidR="003844BE">
        <w:rPr>
          <w:rFonts w:ascii="Arial" w:hAnsi="Arial" w:cs="Arial"/>
          <w:sz w:val="22"/>
          <w:szCs w:val="22"/>
        </w:rPr>
        <w:t>–</w:t>
      </w:r>
      <w:r w:rsidR="00AA0ED7">
        <w:rPr>
          <w:rFonts w:ascii="Arial" w:hAnsi="Arial" w:cs="Arial"/>
          <w:sz w:val="22"/>
          <w:szCs w:val="22"/>
        </w:rPr>
        <w:t xml:space="preserve"> </w:t>
      </w:r>
      <w:r w:rsidR="003844BE">
        <w:rPr>
          <w:rFonts w:ascii="Arial" w:hAnsi="Arial" w:cs="Arial"/>
          <w:sz w:val="22"/>
          <w:szCs w:val="22"/>
        </w:rPr>
        <w:t>1,800</w:t>
      </w:r>
      <w:r w:rsidR="00B15A2E">
        <w:rPr>
          <w:rFonts w:ascii="Arial" w:hAnsi="Arial" w:cs="Arial"/>
          <w:sz w:val="22"/>
          <w:szCs w:val="22"/>
        </w:rPr>
        <w:t xml:space="preserve"> words</w:t>
      </w:r>
      <w:r w:rsidR="000F4E9B">
        <w:rPr>
          <w:rFonts w:ascii="Arial" w:hAnsi="Arial" w:cs="Arial"/>
          <w:sz w:val="22"/>
          <w:szCs w:val="22"/>
        </w:rPr>
        <w:t xml:space="preserve"> or equivalent</w:t>
      </w:r>
      <w:r w:rsidR="00C0457D">
        <w:rPr>
          <w:rFonts w:ascii="Arial" w:hAnsi="Arial" w:cs="Arial"/>
          <w:sz w:val="22"/>
          <w:szCs w:val="22"/>
        </w:rPr>
        <w:t>)</w:t>
      </w:r>
    </w:p>
    <w:p w14:paraId="2D1983D5" w14:textId="77777777" w:rsidR="00C0457D" w:rsidRDefault="00C0457D" w:rsidP="00C0457D">
      <w:pPr>
        <w:rPr>
          <w:rFonts w:ascii="Arial" w:hAnsi="Arial" w:cs="Arial"/>
          <w:sz w:val="22"/>
          <w:szCs w:val="22"/>
        </w:rPr>
      </w:pPr>
    </w:p>
    <w:p w14:paraId="46E350FB" w14:textId="77777777" w:rsidR="00C0457D" w:rsidRDefault="00C0457D" w:rsidP="00C0457D">
      <w:pPr>
        <w:rPr>
          <w:rFonts w:ascii="Arial" w:hAnsi="Arial" w:cs="Arial"/>
          <w:sz w:val="22"/>
          <w:szCs w:val="22"/>
        </w:rPr>
      </w:pPr>
      <w:r>
        <w:rPr>
          <w:rFonts w:ascii="Arial" w:hAnsi="Arial" w:cs="Arial"/>
          <w:sz w:val="22"/>
          <w:szCs w:val="22"/>
        </w:rPr>
        <w:t>Exemplar:</w:t>
      </w:r>
    </w:p>
    <w:p w14:paraId="17A99B70" w14:textId="3F359702" w:rsidR="00AE20A2" w:rsidRDefault="00104870" w:rsidP="00C0457D">
      <w:pPr>
        <w:rPr>
          <w:rFonts w:ascii="Arial" w:hAnsi="Arial" w:cs="Arial"/>
          <w:sz w:val="22"/>
          <w:szCs w:val="22"/>
        </w:rPr>
      </w:pPr>
      <w:r>
        <w:rPr>
          <w:rFonts w:ascii="Arial" w:hAnsi="Arial" w:cs="Arial"/>
          <w:sz w:val="22"/>
          <w:szCs w:val="22"/>
        </w:rPr>
        <w:t>A presentation, based upon a crisis case study, which explains</w:t>
      </w:r>
      <w:r w:rsidR="002C2574">
        <w:rPr>
          <w:rFonts w:ascii="Arial" w:hAnsi="Arial" w:cs="Arial"/>
          <w:sz w:val="22"/>
          <w:szCs w:val="22"/>
        </w:rPr>
        <w:t xml:space="preserve"> its life cycle, </w:t>
      </w:r>
      <w:r w:rsidR="00640877">
        <w:rPr>
          <w:rFonts w:ascii="Arial" w:hAnsi="Arial" w:cs="Arial"/>
          <w:sz w:val="22"/>
          <w:szCs w:val="22"/>
        </w:rPr>
        <w:t>reflecting upon</w:t>
      </w:r>
      <w:r w:rsidR="002C2574">
        <w:rPr>
          <w:rFonts w:ascii="Arial" w:hAnsi="Arial" w:cs="Arial"/>
          <w:sz w:val="22"/>
          <w:szCs w:val="22"/>
        </w:rPr>
        <w:t xml:space="preserve"> the stressors that </w:t>
      </w:r>
      <w:r w:rsidR="00CA31D5">
        <w:rPr>
          <w:rFonts w:ascii="Arial" w:hAnsi="Arial" w:cs="Arial"/>
          <w:sz w:val="22"/>
          <w:szCs w:val="22"/>
        </w:rPr>
        <w:t>have arisen from</w:t>
      </w:r>
      <w:r w:rsidR="002C2574">
        <w:rPr>
          <w:rFonts w:ascii="Arial" w:hAnsi="Arial" w:cs="Arial"/>
          <w:sz w:val="22"/>
          <w:szCs w:val="22"/>
        </w:rPr>
        <w:t xml:space="preserve"> the crisis, and discussing how their effect could have been mitigated. </w:t>
      </w:r>
    </w:p>
    <w:p w14:paraId="3366AB32" w14:textId="77777777" w:rsidR="00185F20" w:rsidRDefault="00185F20" w:rsidP="00C0457D">
      <w:pPr>
        <w:rPr>
          <w:rFonts w:ascii="Arial" w:hAnsi="Arial" w:cs="Arial"/>
          <w:sz w:val="22"/>
          <w:szCs w:val="22"/>
        </w:rPr>
      </w:pPr>
    </w:p>
    <w:p w14:paraId="0C1ACA48" w14:textId="6FEA2254" w:rsidR="00C0457D" w:rsidRDefault="00C0457D" w:rsidP="00C0457D">
      <w:pPr>
        <w:rPr>
          <w:rFonts w:ascii="Arial" w:hAnsi="Arial" w:cs="Arial"/>
          <w:b/>
          <w:sz w:val="22"/>
          <w:szCs w:val="22"/>
        </w:rPr>
      </w:pPr>
      <w:r w:rsidRPr="00203392">
        <w:rPr>
          <w:rFonts w:ascii="Arial" w:hAnsi="Arial" w:cs="Arial"/>
          <w:b/>
          <w:sz w:val="22"/>
          <w:szCs w:val="22"/>
        </w:rPr>
        <w:t>Assessment Component 2</w:t>
      </w:r>
      <w:r>
        <w:rPr>
          <w:rFonts w:ascii="Arial" w:hAnsi="Arial" w:cs="Arial"/>
          <w:b/>
          <w:sz w:val="22"/>
          <w:szCs w:val="22"/>
        </w:rPr>
        <w:t xml:space="preserve"> –</w:t>
      </w:r>
      <w:r w:rsidR="003844BE">
        <w:rPr>
          <w:rFonts w:ascii="Arial" w:hAnsi="Arial" w:cs="Arial"/>
          <w:b/>
          <w:sz w:val="22"/>
          <w:szCs w:val="22"/>
        </w:rPr>
        <w:t>6</w:t>
      </w:r>
      <w:r w:rsidR="00072DB4">
        <w:rPr>
          <w:rFonts w:ascii="Arial" w:hAnsi="Arial" w:cs="Arial"/>
          <w:b/>
          <w:sz w:val="22"/>
          <w:szCs w:val="22"/>
        </w:rPr>
        <w:t>0</w:t>
      </w:r>
      <w:r w:rsidRPr="00203392">
        <w:rPr>
          <w:rFonts w:ascii="Arial" w:hAnsi="Arial" w:cs="Arial"/>
          <w:b/>
          <w:sz w:val="22"/>
          <w:szCs w:val="22"/>
        </w:rPr>
        <w:t>%</w:t>
      </w:r>
    </w:p>
    <w:p w14:paraId="7ACEEF10" w14:textId="5479191D" w:rsidR="00C0457D" w:rsidRDefault="00C0457D" w:rsidP="00C0457D">
      <w:pPr>
        <w:rPr>
          <w:rFonts w:ascii="Arial" w:hAnsi="Arial" w:cs="Arial"/>
          <w:sz w:val="22"/>
          <w:szCs w:val="22"/>
        </w:rPr>
      </w:pPr>
      <w:r>
        <w:rPr>
          <w:rFonts w:ascii="Arial" w:hAnsi="Arial" w:cs="Arial"/>
          <w:sz w:val="22"/>
          <w:szCs w:val="22"/>
        </w:rPr>
        <w:t>Written assignment (</w:t>
      </w:r>
      <w:r w:rsidR="003844BE">
        <w:rPr>
          <w:rFonts w:ascii="Arial" w:hAnsi="Arial" w:cs="Arial"/>
          <w:sz w:val="22"/>
          <w:szCs w:val="22"/>
        </w:rPr>
        <w:t>2,70</w:t>
      </w:r>
      <w:r w:rsidR="002C2574">
        <w:rPr>
          <w:rFonts w:ascii="Arial" w:hAnsi="Arial" w:cs="Arial"/>
          <w:sz w:val="22"/>
          <w:szCs w:val="22"/>
        </w:rPr>
        <w:t>0</w:t>
      </w:r>
      <w:r>
        <w:rPr>
          <w:rFonts w:ascii="Arial" w:hAnsi="Arial" w:cs="Arial"/>
          <w:sz w:val="22"/>
          <w:szCs w:val="22"/>
        </w:rPr>
        <w:t xml:space="preserve"> words or equivalent).</w:t>
      </w:r>
    </w:p>
    <w:p w14:paraId="6FB640E1" w14:textId="77777777" w:rsidR="00C0457D" w:rsidRPr="00B57A97" w:rsidRDefault="00C0457D" w:rsidP="00C0457D">
      <w:pPr>
        <w:rPr>
          <w:rFonts w:ascii="Arial" w:hAnsi="Arial" w:cs="Arial"/>
          <w:sz w:val="22"/>
          <w:szCs w:val="22"/>
        </w:rPr>
      </w:pPr>
    </w:p>
    <w:p w14:paraId="3DE3F28C" w14:textId="77777777" w:rsidR="00C0457D" w:rsidRPr="00B57A97" w:rsidRDefault="00C0457D" w:rsidP="00C0457D">
      <w:pPr>
        <w:rPr>
          <w:rFonts w:ascii="Arial" w:hAnsi="Arial" w:cs="Arial"/>
          <w:sz w:val="22"/>
          <w:szCs w:val="22"/>
        </w:rPr>
      </w:pPr>
      <w:r w:rsidRPr="00B57A97">
        <w:rPr>
          <w:rFonts w:ascii="Arial" w:hAnsi="Arial" w:cs="Arial"/>
          <w:sz w:val="22"/>
          <w:szCs w:val="22"/>
        </w:rPr>
        <w:t>Exemplar:</w:t>
      </w:r>
    </w:p>
    <w:p w14:paraId="5A3C2BEA" w14:textId="63A472DC" w:rsidR="00104870" w:rsidRDefault="00104870" w:rsidP="00AE20A2">
      <w:pPr>
        <w:rPr>
          <w:rFonts w:ascii="Arial" w:hAnsi="Arial" w:cs="Arial"/>
          <w:sz w:val="22"/>
          <w:szCs w:val="22"/>
        </w:rPr>
      </w:pPr>
      <w:r>
        <w:rPr>
          <w:rFonts w:ascii="Arial" w:hAnsi="Arial" w:cs="Arial"/>
          <w:sz w:val="22"/>
          <w:szCs w:val="22"/>
        </w:rPr>
        <w:t xml:space="preserve">A written assignment which </w:t>
      </w:r>
      <w:r w:rsidR="00640877">
        <w:rPr>
          <w:rFonts w:ascii="Arial" w:hAnsi="Arial" w:cs="Arial"/>
          <w:sz w:val="22"/>
          <w:szCs w:val="22"/>
        </w:rPr>
        <w:t>considers</w:t>
      </w:r>
      <w:r>
        <w:rPr>
          <w:rFonts w:ascii="Arial" w:hAnsi="Arial" w:cs="Arial"/>
          <w:sz w:val="22"/>
          <w:szCs w:val="22"/>
        </w:rPr>
        <w:t xml:space="preserve"> the learner’s organisation’s approach to cri</w:t>
      </w:r>
      <w:r w:rsidR="00640877">
        <w:rPr>
          <w:rFonts w:ascii="Arial" w:hAnsi="Arial" w:cs="Arial"/>
          <w:sz w:val="22"/>
          <w:szCs w:val="22"/>
        </w:rPr>
        <w:t xml:space="preserve">sis management, discussing </w:t>
      </w:r>
      <w:r>
        <w:rPr>
          <w:rFonts w:ascii="Arial" w:hAnsi="Arial" w:cs="Arial"/>
          <w:sz w:val="22"/>
          <w:szCs w:val="22"/>
        </w:rPr>
        <w:t xml:space="preserve">the relationship between its management systems, practices, and critical events management. </w:t>
      </w:r>
    </w:p>
    <w:p w14:paraId="6EBA7DDE" w14:textId="77777777" w:rsidR="00176762" w:rsidRPr="00CF7293" w:rsidRDefault="00176762" w:rsidP="009B5674">
      <w:pPr>
        <w:rPr>
          <w:rFonts w:ascii="Arial" w:hAnsi="Arial" w:cs="Arial"/>
          <w:sz w:val="22"/>
          <w:szCs w:val="22"/>
        </w:rPr>
      </w:pPr>
    </w:p>
    <w:p w14:paraId="190F1EDF" w14:textId="77777777" w:rsidR="00C13D91" w:rsidRPr="00203392" w:rsidRDefault="00C13D91" w:rsidP="009B5674">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13D91" w:rsidRPr="00203392" w14:paraId="1568F7E0" w14:textId="77777777" w:rsidTr="00BD06FD">
        <w:tc>
          <w:tcPr>
            <w:tcW w:w="3261" w:type="dxa"/>
            <w:tcBorders>
              <w:top w:val="single" w:sz="4" w:space="0" w:color="auto"/>
              <w:left w:val="single" w:sz="4" w:space="0" w:color="auto"/>
            </w:tcBorders>
          </w:tcPr>
          <w:p w14:paraId="74201A83" w14:textId="77777777" w:rsidR="00C13D91" w:rsidRPr="00203392" w:rsidRDefault="00C13D91" w:rsidP="00BD06FD">
            <w:pPr>
              <w:jc w:val="left"/>
              <w:rPr>
                <w:rFonts w:ascii="Arial" w:hAnsi="Arial" w:cs="Arial"/>
                <w:b/>
                <w:sz w:val="22"/>
                <w:szCs w:val="22"/>
              </w:rPr>
            </w:pPr>
            <w:r w:rsidRPr="00203392">
              <w:rPr>
                <w:rFonts w:ascii="Arial" w:hAnsi="Arial" w:cs="Arial"/>
                <w:b/>
                <w:sz w:val="22"/>
                <w:szCs w:val="22"/>
              </w:rPr>
              <w:t>Activity type</w:t>
            </w:r>
          </w:p>
        </w:tc>
        <w:tc>
          <w:tcPr>
            <w:tcW w:w="1842" w:type="dxa"/>
          </w:tcPr>
          <w:p w14:paraId="0EA61B10" w14:textId="77777777" w:rsidR="00C13D91" w:rsidRPr="00203392" w:rsidRDefault="00C13D91" w:rsidP="00BD06FD">
            <w:pPr>
              <w:jc w:val="center"/>
              <w:rPr>
                <w:rFonts w:ascii="Arial" w:hAnsi="Arial" w:cs="Arial"/>
                <w:b/>
                <w:sz w:val="22"/>
                <w:szCs w:val="22"/>
              </w:rPr>
            </w:pPr>
            <w:r w:rsidRPr="00203392">
              <w:rPr>
                <w:rFonts w:ascii="Arial" w:hAnsi="Arial" w:cs="Arial"/>
                <w:b/>
                <w:sz w:val="22"/>
                <w:szCs w:val="22"/>
              </w:rPr>
              <w:t>Percentage</w:t>
            </w:r>
          </w:p>
        </w:tc>
      </w:tr>
      <w:tr w:rsidR="00C13D91" w:rsidRPr="00203392" w14:paraId="51B2BF4C" w14:textId="77777777" w:rsidTr="00BD06FD">
        <w:tc>
          <w:tcPr>
            <w:tcW w:w="3261" w:type="dxa"/>
          </w:tcPr>
          <w:p w14:paraId="76FA15A7" w14:textId="77777777" w:rsidR="00C13D91" w:rsidRPr="00203392" w:rsidRDefault="00C13D91" w:rsidP="00BD06FD">
            <w:pPr>
              <w:jc w:val="left"/>
              <w:rPr>
                <w:rFonts w:ascii="Arial" w:hAnsi="Arial" w:cs="Arial"/>
                <w:sz w:val="22"/>
                <w:szCs w:val="22"/>
              </w:rPr>
            </w:pPr>
            <w:r w:rsidRPr="00203392">
              <w:rPr>
                <w:rFonts w:ascii="Arial" w:hAnsi="Arial" w:cs="Arial"/>
                <w:sz w:val="22"/>
                <w:szCs w:val="22"/>
              </w:rPr>
              <w:t>Written</w:t>
            </w:r>
            <w:r w:rsidR="005E41B4">
              <w:rPr>
                <w:rFonts w:ascii="Arial" w:hAnsi="Arial" w:cs="Arial"/>
                <w:sz w:val="22"/>
                <w:szCs w:val="22"/>
              </w:rPr>
              <w:t xml:space="preserve"> exam</w:t>
            </w:r>
          </w:p>
        </w:tc>
        <w:tc>
          <w:tcPr>
            <w:tcW w:w="1842" w:type="dxa"/>
          </w:tcPr>
          <w:p w14:paraId="731D9A3B" w14:textId="0A2C68BD" w:rsidR="00C13D91" w:rsidRPr="00203392" w:rsidRDefault="00A55F6A" w:rsidP="00BD06FD">
            <w:pPr>
              <w:jc w:val="center"/>
              <w:rPr>
                <w:rFonts w:ascii="Arial" w:hAnsi="Arial" w:cs="Arial"/>
                <w:sz w:val="22"/>
                <w:szCs w:val="22"/>
              </w:rPr>
            </w:pPr>
            <w:r>
              <w:rPr>
                <w:rFonts w:ascii="Arial" w:hAnsi="Arial" w:cs="Arial"/>
                <w:sz w:val="22"/>
                <w:szCs w:val="22"/>
              </w:rPr>
              <w:t>0</w:t>
            </w:r>
          </w:p>
        </w:tc>
      </w:tr>
      <w:tr w:rsidR="00C13D91" w:rsidRPr="00203392" w14:paraId="18AEB1B2" w14:textId="77777777" w:rsidTr="00BD06FD">
        <w:tc>
          <w:tcPr>
            <w:tcW w:w="3261" w:type="dxa"/>
          </w:tcPr>
          <w:p w14:paraId="516195CF" w14:textId="77777777" w:rsidR="00C13D91" w:rsidRPr="00203392" w:rsidRDefault="00C13D91" w:rsidP="00BD06FD">
            <w:pPr>
              <w:jc w:val="left"/>
              <w:rPr>
                <w:rFonts w:ascii="Arial" w:hAnsi="Arial" w:cs="Arial"/>
                <w:sz w:val="22"/>
                <w:szCs w:val="22"/>
              </w:rPr>
            </w:pPr>
            <w:r w:rsidRPr="00203392">
              <w:rPr>
                <w:rFonts w:ascii="Arial" w:hAnsi="Arial" w:cs="Arial"/>
                <w:sz w:val="22"/>
                <w:szCs w:val="22"/>
              </w:rPr>
              <w:t>Coursework</w:t>
            </w:r>
          </w:p>
        </w:tc>
        <w:tc>
          <w:tcPr>
            <w:tcW w:w="1842" w:type="dxa"/>
          </w:tcPr>
          <w:p w14:paraId="27BCFFD1" w14:textId="706E44C2" w:rsidR="00C13D91" w:rsidRPr="00203392" w:rsidRDefault="00D26E9D" w:rsidP="00BD06FD">
            <w:pPr>
              <w:jc w:val="center"/>
              <w:rPr>
                <w:rFonts w:ascii="Arial" w:hAnsi="Arial" w:cs="Arial"/>
                <w:sz w:val="22"/>
                <w:szCs w:val="22"/>
              </w:rPr>
            </w:pPr>
            <w:r>
              <w:rPr>
                <w:rFonts w:ascii="Arial" w:hAnsi="Arial" w:cs="Arial"/>
                <w:sz w:val="22"/>
                <w:szCs w:val="22"/>
              </w:rPr>
              <w:t>10</w:t>
            </w:r>
            <w:r w:rsidR="00A55F6A">
              <w:rPr>
                <w:rFonts w:ascii="Arial" w:hAnsi="Arial" w:cs="Arial"/>
                <w:sz w:val="22"/>
                <w:szCs w:val="22"/>
              </w:rPr>
              <w:t>0</w:t>
            </w:r>
          </w:p>
        </w:tc>
      </w:tr>
      <w:tr w:rsidR="00C13D91" w:rsidRPr="00203392" w14:paraId="7F02D6C1" w14:textId="77777777" w:rsidTr="00BD06FD">
        <w:tc>
          <w:tcPr>
            <w:tcW w:w="3261" w:type="dxa"/>
          </w:tcPr>
          <w:p w14:paraId="00E3B90F" w14:textId="77777777" w:rsidR="00C13D91" w:rsidRPr="00203392" w:rsidRDefault="00C13D91" w:rsidP="00BD06FD">
            <w:pPr>
              <w:jc w:val="left"/>
              <w:rPr>
                <w:rFonts w:ascii="Arial" w:hAnsi="Arial" w:cs="Arial"/>
                <w:sz w:val="22"/>
                <w:szCs w:val="22"/>
              </w:rPr>
            </w:pPr>
            <w:r w:rsidRPr="00203392">
              <w:rPr>
                <w:rFonts w:ascii="Arial" w:hAnsi="Arial" w:cs="Arial"/>
                <w:sz w:val="22"/>
                <w:szCs w:val="22"/>
              </w:rPr>
              <w:t>Practical</w:t>
            </w:r>
          </w:p>
        </w:tc>
        <w:tc>
          <w:tcPr>
            <w:tcW w:w="1842" w:type="dxa"/>
          </w:tcPr>
          <w:p w14:paraId="3B3F1B30" w14:textId="39AC3B23" w:rsidR="00C13D91" w:rsidRPr="00203392" w:rsidRDefault="00640877" w:rsidP="00BD06FD">
            <w:pPr>
              <w:jc w:val="center"/>
              <w:rPr>
                <w:rFonts w:ascii="Arial" w:hAnsi="Arial" w:cs="Arial"/>
                <w:sz w:val="22"/>
                <w:szCs w:val="22"/>
              </w:rPr>
            </w:pPr>
            <w:r>
              <w:rPr>
                <w:rFonts w:ascii="Arial" w:hAnsi="Arial" w:cs="Arial"/>
                <w:sz w:val="22"/>
                <w:szCs w:val="22"/>
              </w:rPr>
              <w:t>0</w:t>
            </w:r>
          </w:p>
        </w:tc>
      </w:tr>
      <w:tr w:rsidR="00C13D91" w:rsidRPr="00203392" w14:paraId="155A86BB" w14:textId="77777777" w:rsidTr="00BD06FD">
        <w:tc>
          <w:tcPr>
            <w:tcW w:w="3261" w:type="dxa"/>
          </w:tcPr>
          <w:p w14:paraId="2AF59902" w14:textId="77777777" w:rsidR="00C13D91" w:rsidRPr="00203392" w:rsidRDefault="00C13D91" w:rsidP="00BD06FD">
            <w:pPr>
              <w:jc w:val="left"/>
              <w:rPr>
                <w:rFonts w:ascii="Arial" w:hAnsi="Arial" w:cs="Arial"/>
                <w:sz w:val="22"/>
                <w:szCs w:val="22"/>
              </w:rPr>
            </w:pPr>
            <w:r w:rsidRPr="00203392">
              <w:rPr>
                <w:rFonts w:ascii="Arial" w:hAnsi="Arial" w:cs="Arial"/>
                <w:b/>
                <w:sz w:val="22"/>
                <w:szCs w:val="22"/>
              </w:rPr>
              <w:t>TOTAL</w:t>
            </w:r>
          </w:p>
        </w:tc>
        <w:tc>
          <w:tcPr>
            <w:tcW w:w="1842" w:type="dxa"/>
          </w:tcPr>
          <w:p w14:paraId="2AFBB4F9" w14:textId="77777777" w:rsidR="00C13D91" w:rsidRPr="00203392" w:rsidRDefault="00C13D91" w:rsidP="00BD06FD">
            <w:pPr>
              <w:jc w:val="center"/>
              <w:rPr>
                <w:rFonts w:ascii="Arial" w:hAnsi="Arial" w:cs="Arial"/>
                <w:b/>
                <w:sz w:val="22"/>
                <w:szCs w:val="22"/>
              </w:rPr>
            </w:pPr>
            <w:r w:rsidRPr="00203392">
              <w:rPr>
                <w:rFonts w:ascii="Arial" w:hAnsi="Arial" w:cs="Arial"/>
                <w:b/>
                <w:sz w:val="22"/>
                <w:szCs w:val="22"/>
              </w:rPr>
              <w:t>100%</w:t>
            </w:r>
          </w:p>
        </w:tc>
      </w:tr>
    </w:tbl>
    <w:p w14:paraId="4CEF7858" w14:textId="77777777" w:rsidR="00B8741E" w:rsidRPr="00203392" w:rsidRDefault="00B8741E" w:rsidP="009B5674">
      <w:pPr>
        <w:jc w:val="left"/>
        <w:rPr>
          <w:rFonts w:ascii="Arial" w:hAnsi="Arial" w:cs="Arial"/>
          <w:sz w:val="22"/>
          <w:szCs w:val="22"/>
        </w:rPr>
      </w:pPr>
    </w:p>
    <w:p w14:paraId="19E89B97" w14:textId="77777777" w:rsidR="005006B0" w:rsidRPr="000C6407" w:rsidRDefault="005006B0" w:rsidP="005006B0">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0BA5BE9C" w14:textId="77777777" w:rsidR="005006B0" w:rsidRPr="000C6407" w:rsidRDefault="005006B0" w:rsidP="005006B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8C188B" w14:paraId="411AF447" w14:textId="77777777" w:rsidTr="003F7B8D">
        <w:tc>
          <w:tcPr>
            <w:tcW w:w="4443" w:type="dxa"/>
            <w:vMerge w:val="restart"/>
            <w:vAlign w:val="center"/>
          </w:tcPr>
          <w:p w14:paraId="708E1679" w14:textId="77777777" w:rsidR="005006B0" w:rsidRPr="000C6407" w:rsidRDefault="005006B0" w:rsidP="000C6407">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16011BD1" w14:textId="77777777" w:rsidR="005006B0" w:rsidRPr="000C6407" w:rsidRDefault="005006B0" w:rsidP="003F7B8D">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14:paraId="4394DE24" w14:textId="77777777" w:rsidR="005006B0" w:rsidRPr="000C6407" w:rsidRDefault="005006B0" w:rsidP="003F7B8D">
            <w:pPr>
              <w:pStyle w:val="heading"/>
              <w:spacing w:before="0" w:after="0"/>
              <w:ind w:left="0" w:firstLine="0"/>
              <w:jc w:val="both"/>
              <w:rPr>
                <w:rFonts w:ascii="Arial" w:hAnsi="Arial" w:cs="Arial"/>
                <w:b w:val="0"/>
                <w:sz w:val="22"/>
                <w:szCs w:val="22"/>
              </w:rPr>
            </w:pPr>
          </w:p>
        </w:tc>
      </w:tr>
      <w:tr w:rsidR="005006B0" w:rsidRPr="008C188B" w14:paraId="03103647" w14:textId="77777777" w:rsidTr="003F7B8D">
        <w:tc>
          <w:tcPr>
            <w:tcW w:w="4443" w:type="dxa"/>
            <w:vMerge/>
          </w:tcPr>
          <w:p w14:paraId="421A2288" w14:textId="77777777" w:rsidR="005006B0" w:rsidRPr="000C6407" w:rsidRDefault="005006B0" w:rsidP="003F7B8D">
            <w:pPr>
              <w:pStyle w:val="heading"/>
              <w:spacing w:before="0" w:after="0"/>
              <w:ind w:left="0" w:firstLine="0"/>
              <w:rPr>
                <w:rFonts w:ascii="Arial" w:hAnsi="Arial" w:cs="Arial"/>
                <w:b w:val="0"/>
                <w:sz w:val="22"/>
                <w:szCs w:val="22"/>
              </w:rPr>
            </w:pPr>
          </w:p>
        </w:tc>
        <w:tc>
          <w:tcPr>
            <w:tcW w:w="4443" w:type="dxa"/>
            <w:vAlign w:val="center"/>
          </w:tcPr>
          <w:p w14:paraId="745885C1" w14:textId="77777777" w:rsidR="005006B0" w:rsidRPr="000C6407" w:rsidRDefault="005006B0" w:rsidP="003F7B8D">
            <w:pPr>
              <w:pStyle w:val="heading"/>
              <w:spacing w:before="0" w:after="0"/>
              <w:ind w:left="0" w:firstLine="0"/>
              <w:jc w:val="both"/>
              <w:rPr>
                <w:rFonts w:ascii="Arial" w:hAnsi="Arial" w:cs="Arial"/>
                <w:b w:val="0"/>
                <w:sz w:val="22"/>
                <w:szCs w:val="22"/>
              </w:rPr>
            </w:pPr>
          </w:p>
        </w:tc>
      </w:tr>
      <w:tr w:rsidR="005006B0" w:rsidRPr="008C188B" w14:paraId="1CE6BBB8" w14:textId="77777777" w:rsidTr="003F7B8D">
        <w:tc>
          <w:tcPr>
            <w:tcW w:w="8886" w:type="dxa"/>
            <w:gridSpan w:val="2"/>
          </w:tcPr>
          <w:p w14:paraId="1C9BB7CC" w14:textId="75E6B09E" w:rsidR="005006B0" w:rsidRPr="000C6407" w:rsidRDefault="00A55F6A" w:rsidP="003F7B8D">
            <w:pPr>
              <w:pStyle w:val="heading"/>
              <w:spacing w:before="0" w:after="0"/>
              <w:ind w:left="0" w:firstLine="0"/>
              <w:jc w:val="both"/>
              <w:rPr>
                <w:rFonts w:ascii="Arial" w:hAnsi="Arial" w:cs="Arial"/>
                <w:b w:val="0"/>
                <w:sz w:val="22"/>
                <w:szCs w:val="22"/>
              </w:rPr>
            </w:pPr>
            <w:r>
              <w:rPr>
                <w:rFonts w:ascii="Arial" w:hAnsi="Arial" w:cs="Arial"/>
                <w:b w:val="0"/>
                <w:sz w:val="22"/>
                <w:szCs w:val="22"/>
              </w:rPr>
              <w:t>Of the seven ‘well-being’ goals, as described by the Future Generations (Wales) Act 2015, this module helps to contribute to three of them: ‘A prosperous Wales’, ‘A healthier Wales’ and ‘A more equal Wales’. It does this through enabling the learner to more fully understand themselves and then to go on and build stronger, healthier working relationships with their colleagues.  This can lead to a more effective, efficient and less stressful working environment. The learner enhances their employment opportunities and begins to discover the potential that they have to offer.</w:t>
            </w:r>
          </w:p>
        </w:tc>
      </w:tr>
    </w:tbl>
    <w:p w14:paraId="5ABC3492" w14:textId="77777777" w:rsidR="005006B0" w:rsidRDefault="005006B0" w:rsidP="009B5674">
      <w:pPr>
        <w:pStyle w:val="heading"/>
        <w:spacing w:before="0" w:after="0"/>
        <w:ind w:left="0" w:firstLine="0"/>
        <w:rPr>
          <w:rFonts w:ascii="Arial" w:hAnsi="Arial" w:cs="Arial"/>
          <w:sz w:val="22"/>
          <w:szCs w:val="22"/>
        </w:rPr>
      </w:pPr>
    </w:p>
    <w:p w14:paraId="04C27549" w14:textId="77777777" w:rsidR="00185F20" w:rsidRDefault="00185F20" w:rsidP="009B5674">
      <w:pPr>
        <w:pStyle w:val="heading"/>
        <w:spacing w:before="0" w:after="0"/>
        <w:ind w:left="0" w:firstLine="0"/>
        <w:rPr>
          <w:rFonts w:ascii="Arial" w:hAnsi="Arial" w:cs="Arial"/>
          <w:sz w:val="22"/>
          <w:szCs w:val="22"/>
        </w:rPr>
      </w:pPr>
    </w:p>
    <w:p w14:paraId="331A1603" w14:textId="77777777" w:rsidR="00185F20" w:rsidRDefault="00185F20" w:rsidP="009B5674">
      <w:pPr>
        <w:pStyle w:val="heading"/>
        <w:spacing w:before="0" w:after="0"/>
        <w:ind w:left="0" w:firstLine="0"/>
        <w:rPr>
          <w:rFonts w:ascii="Arial" w:hAnsi="Arial" w:cs="Arial"/>
          <w:sz w:val="22"/>
          <w:szCs w:val="22"/>
        </w:rPr>
      </w:pPr>
    </w:p>
    <w:p w14:paraId="0ACB362D" w14:textId="77777777" w:rsidR="00185F20" w:rsidRDefault="00185F20" w:rsidP="009B5674">
      <w:pPr>
        <w:pStyle w:val="heading"/>
        <w:spacing w:before="0" w:after="0"/>
        <w:ind w:left="0" w:firstLine="0"/>
        <w:rPr>
          <w:rFonts w:ascii="Arial" w:hAnsi="Arial" w:cs="Arial"/>
          <w:sz w:val="22"/>
          <w:szCs w:val="22"/>
        </w:rPr>
      </w:pPr>
    </w:p>
    <w:p w14:paraId="30EA21F5" w14:textId="77777777" w:rsidR="00185F20" w:rsidRDefault="00185F20" w:rsidP="009B5674">
      <w:pPr>
        <w:pStyle w:val="heading"/>
        <w:spacing w:before="0" w:after="0"/>
        <w:ind w:left="0" w:firstLine="0"/>
        <w:rPr>
          <w:rFonts w:ascii="Arial" w:hAnsi="Arial" w:cs="Arial"/>
          <w:sz w:val="22"/>
          <w:szCs w:val="22"/>
        </w:rPr>
      </w:pPr>
    </w:p>
    <w:sectPr w:rsidR="00185F20">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92A74E" w14:textId="77777777" w:rsidR="00444BBB" w:rsidRDefault="00444BBB" w:rsidP="009B5674">
      <w:r>
        <w:separator/>
      </w:r>
    </w:p>
  </w:endnote>
  <w:endnote w:type="continuationSeparator" w:id="0">
    <w:p w14:paraId="4E92E6DC" w14:textId="77777777" w:rsidR="00444BBB" w:rsidRDefault="00444BB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79A033" w14:textId="77777777" w:rsidR="00444BBB" w:rsidRDefault="00444BBB" w:rsidP="009B5674">
      <w:r>
        <w:separator/>
      </w:r>
    </w:p>
  </w:footnote>
  <w:footnote w:type="continuationSeparator" w:id="0">
    <w:p w14:paraId="7EE332BF" w14:textId="77777777" w:rsidR="00444BBB" w:rsidRDefault="00444BBB" w:rsidP="009B567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1D91099F"/>
    <w:multiLevelType w:val="hybridMultilevel"/>
    <w:tmpl w:val="703AC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A721EB"/>
    <w:multiLevelType w:val="singleLevel"/>
    <w:tmpl w:val="FFAE4442"/>
    <w:lvl w:ilvl="0">
      <w:start w:val="1"/>
      <w:numFmt w:val="lowerRoman"/>
      <w:lvlText w:val="(%1)"/>
      <w:lvlJc w:val="left"/>
      <w:pPr>
        <w:tabs>
          <w:tab w:val="num" w:pos="720"/>
        </w:tabs>
        <w:ind w:left="720" w:hanging="720"/>
      </w:pPr>
    </w:lvl>
  </w:abstractNum>
  <w:abstractNum w:abstractNumId="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403C717C"/>
    <w:multiLevelType w:val="hybridMultilevel"/>
    <w:tmpl w:val="089E0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7"/>
  </w:num>
  <w:num w:numId="5">
    <w:abstractNumId w:val="2"/>
    <w:lvlOverride w:ilvl="0">
      <w:startOverride w:val="1"/>
    </w:lvlOverride>
  </w:num>
  <w:num w:numId="6">
    <w:abstractNumId w:val="5"/>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05C82"/>
    <w:rsid w:val="00014CBA"/>
    <w:rsid w:val="0002186E"/>
    <w:rsid w:val="00052A09"/>
    <w:rsid w:val="00056DD9"/>
    <w:rsid w:val="00066DE8"/>
    <w:rsid w:val="00072DB4"/>
    <w:rsid w:val="00077CD4"/>
    <w:rsid w:val="000A3590"/>
    <w:rsid w:val="000C1FE9"/>
    <w:rsid w:val="000C6407"/>
    <w:rsid w:val="000F4E9B"/>
    <w:rsid w:val="00104870"/>
    <w:rsid w:val="00116B44"/>
    <w:rsid w:val="00172EDC"/>
    <w:rsid w:val="00176762"/>
    <w:rsid w:val="00185F20"/>
    <w:rsid w:val="001A15E3"/>
    <w:rsid w:val="001A2624"/>
    <w:rsid w:val="001B23C4"/>
    <w:rsid w:val="001C765C"/>
    <w:rsid w:val="001D5DF6"/>
    <w:rsid w:val="001F2C6B"/>
    <w:rsid w:val="00203392"/>
    <w:rsid w:val="00214582"/>
    <w:rsid w:val="0023303C"/>
    <w:rsid w:val="00235E53"/>
    <w:rsid w:val="002411A3"/>
    <w:rsid w:val="00277C81"/>
    <w:rsid w:val="00281282"/>
    <w:rsid w:val="002A7C22"/>
    <w:rsid w:val="002C2574"/>
    <w:rsid w:val="00302297"/>
    <w:rsid w:val="003146EA"/>
    <w:rsid w:val="0031536E"/>
    <w:rsid w:val="00316625"/>
    <w:rsid w:val="00356025"/>
    <w:rsid w:val="00376557"/>
    <w:rsid w:val="003844BE"/>
    <w:rsid w:val="003A45BE"/>
    <w:rsid w:val="003E73D0"/>
    <w:rsid w:val="003F7B8D"/>
    <w:rsid w:val="00432872"/>
    <w:rsid w:val="00444BBB"/>
    <w:rsid w:val="00465083"/>
    <w:rsid w:val="00470586"/>
    <w:rsid w:val="0047558B"/>
    <w:rsid w:val="004A6539"/>
    <w:rsid w:val="004B6F80"/>
    <w:rsid w:val="004D4566"/>
    <w:rsid w:val="004F207C"/>
    <w:rsid w:val="005006B0"/>
    <w:rsid w:val="0051314E"/>
    <w:rsid w:val="005259D7"/>
    <w:rsid w:val="00534C39"/>
    <w:rsid w:val="00551363"/>
    <w:rsid w:val="00552762"/>
    <w:rsid w:val="005C43BF"/>
    <w:rsid w:val="005E41B4"/>
    <w:rsid w:val="00602573"/>
    <w:rsid w:val="006040F9"/>
    <w:rsid w:val="0062376E"/>
    <w:rsid w:val="00640877"/>
    <w:rsid w:val="00644448"/>
    <w:rsid w:val="00646A7D"/>
    <w:rsid w:val="006562E6"/>
    <w:rsid w:val="0069757B"/>
    <w:rsid w:val="006A0CE9"/>
    <w:rsid w:val="006D55D6"/>
    <w:rsid w:val="006E184F"/>
    <w:rsid w:val="006F56D2"/>
    <w:rsid w:val="00701319"/>
    <w:rsid w:val="00736A82"/>
    <w:rsid w:val="00770A4B"/>
    <w:rsid w:val="007816C1"/>
    <w:rsid w:val="00795B2F"/>
    <w:rsid w:val="007F3042"/>
    <w:rsid w:val="008179A9"/>
    <w:rsid w:val="00826ABE"/>
    <w:rsid w:val="008376B9"/>
    <w:rsid w:val="008619BD"/>
    <w:rsid w:val="0088706C"/>
    <w:rsid w:val="0089539D"/>
    <w:rsid w:val="008C188B"/>
    <w:rsid w:val="008D0E61"/>
    <w:rsid w:val="008E55FA"/>
    <w:rsid w:val="008F44C9"/>
    <w:rsid w:val="008F64B6"/>
    <w:rsid w:val="008F65A4"/>
    <w:rsid w:val="009139DF"/>
    <w:rsid w:val="00924F30"/>
    <w:rsid w:val="009B5674"/>
    <w:rsid w:val="009D0293"/>
    <w:rsid w:val="009D13C9"/>
    <w:rsid w:val="00A35453"/>
    <w:rsid w:val="00A55F6A"/>
    <w:rsid w:val="00A8283E"/>
    <w:rsid w:val="00A91115"/>
    <w:rsid w:val="00A9244D"/>
    <w:rsid w:val="00AA0ED7"/>
    <w:rsid w:val="00AA28C6"/>
    <w:rsid w:val="00AA5A3A"/>
    <w:rsid w:val="00AD111C"/>
    <w:rsid w:val="00AE20A2"/>
    <w:rsid w:val="00AF62B1"/>
    <w:rsid w:val="00B15A2E"/>
    <w:rsid w:val="00B221C2"/>
    <w:rsid w:val="00B23A93"/>
    <w:rsid w:val="00B2558F"/>
    <w:rsid w:val="00B30B52"/>
    <w:rsid w:val="00B354F1"/>
    <w:rsid w:val="00B80522"/>
    <w:rsid w:val="00B81017"/>
    <w:rsid w:val="00B840B9"/>
    <w:rsid w:val="00B8741E"/>
    <w:rsid w:val="00BC3B70"/>
    <w:rsid w:val="00BC4877"/>
    <w:rsid w:val="00BC5DB6"/>
    <w:rsid w:val="00BD06FD"/>
    <w:rsid w:val="00C0457D"/>
    <w:rsid w:val="00C13D91"/>
    <w:rsid w:val="00C53A64"/>
    <w:rsid w:val="00C65219"/>
    <w:rsid w:val="00C71DBD"/>
    <w:rsid w:val="00C86B41"/>
    <w:rsid w:val="00CA31D5"/>
    <w:rsid w:val="00CB0B48"/>
    <w:rsid w:val="00CB29FD"/>
    <w:rsid w:val="00CB7481"/>
    <w:rsid w:val="00CF7293"/>
    <w:rsid w:val="00D26E9D"/>
    <w:rsid w:val="00D41EBF"/>
    <w:rsid w:val="00D63728"/>
    <w:rsid w:val="00DA3486"/>
    <w:rsid w:val="00DC3417"/>
    <w:rsid w:val="00DC6908"/>
    <w:rsid w:val="00DE543B"/>
    <w:rsid w:val="00E357C8"/>
    <w:rsid w:val="00E74736"/>
    <w:rsid w:val="00E91B3E"/>
    <w:rsid w:val="00EA24E6"/>
    <w:rsid w:val="00EC7295"/>
    <w:rsid w:val="00EC7C3D"/>
    <w:rsid w:val="00ED325D"/>
    <w:rsid w:val="00EF6DB1"/>
    <w:rsid w:val="00F10D18"/>
    <w:rsid w:val="00F533EB"/>
    <w:rsid w:val="00F7579F"/>
    <w:rsid w:val="00FC025B"/>
    <w:rsid w:val="00FD3F2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146D8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93D51A-698C-C541-AD86-3EA47DC13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\SYSTEM\01_qamod.dot</Template>
  <TotalTime>1</TotalTime>
  <Pages>2</Pages>
  <Words>510</Words>
  <Characters>2912</Characters>
  <Application>Microsoft Macintosh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3416</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Administrator</dc:creator>
  <cp:lastModifiedBy>Steve Darnell</cp:lastModifiedBy>
  <cp:revision>2</cp:revision>
  <cp:lastPrinted>2016-02-22T10:07:00Z</cp:lastPrinted>
  <dcterms:created xsi:type="dcterms:W3CDTF">2018-08-28T14:27:00Z</dcterms:created>
  <dcterms:modified xsi:type="dcterms:W3CDTF">2018-08-28T14:27:00Z</dcterms:modified>
</cp:coreProperties>
</file>