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159E31" w14:textId="2B856D2F" w:rsidR="006233C8" w:rsidRPr="00423932" w:rsidRDefault="00AA725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40"/>
          <w:szCs w:val="40"/>
        </w:rPr>
      </w:pPr>
      <w:r>
        <w:rPr>
          <w:rFonts w:ascii="Bahnschrift Light" w:hAnsi="Bahnschrift Light" w:cs="Bahnschrift Light"/>
          <w:sz w:val="40"/>
          <w:szCs w:val="40"/>
        </w:rPr>
        <w:t xml:space="preserve">          </w:t>
      </w:r>
      <w:r w:rsidRPr="00423932">
        <w:rPr>
          <w:rFonts w:ascii="Bahnschrift Light" w:hAnsi="Bahnschrift Light" w:cs="Bahnschrift Light"/>
          <w:b/>
          <w:bCs/>
          <w:sz w:val="40"/>
          <w:szCs w:val="40"/>
        </w:rPr>
        <w:t>Introducing</w:t>
      </w:r>
      <w:r w:rsidR="00D9138F" w:rsidRPr="00423932">
        <w:rPr>
          <w:rFonts w:ascii="Bahnschrift Light" w:hAnsi="Bahnschrift Light" w:cs="Bahnschrift Light"/>
          <w:b/>
          <w:bCs/>
          <w:sz w:val="40"/>
          <w:szCs w:val="40"/>
        </w:rPr>
        <w:t xml:space="preserve"> </w:t>
      </w:r>
      <w:r w:rsidRPr="00423932">
        <w:rPr>
          <w:rFonts w:ascii="Bahnschrift Light" w:hAnsi="Bahnschrift Light" w:cs="Bahnschrift Light"/>
          <w:b/>
          <w:bCs/>
          <w:sz w:val="40"/>
          <w:szCs w:val="40"/>
        </w:rPr>
        <w:t>the Modern Workplace</w:t>
      </w:r>
    </w:p>
    <w:p w14:paraId="6A509631" w14:textId="4047DEE6" w:rsidR="00AA7254" w:rsidRDefault="0060080C">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40"/>
          <w:szCs w:val="40"/>
        </w:rPr>
      </w:pPr>
      <w:r w:rsidRPr="00423932">
        <w:rPr>
          <w:rFonts w:ascii="Bahnschrift Light" w:hAnsi="Bahnschrift Light" w:cs="Bahnschrift Light"/>
          <w:b/>
          <w:bCs/>
          <w:sz w:val="40"/>
          <w:szCs w:val="40"/>
        </w:rPr>
        <w:t xml:space="preserve">                           Assessment 1 </w:t>
      </w:r>
    </w:p>
    <w:p w14:paraId="0CA8560A" w14:textId="77777777" w:rsidR="00A747D9" w:rsidRDefault="00A747D9">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40"/>
          <w:szCs w:val="40"/>
        </w:rPr>
      </w:pPr>
    </w:p>
    <w:p w14:paraId="58C48ABC" w14:textId="55479800" w:rsidR="00B22E69" w:rsidRPr="00B22E69" w:rsidRDefault="00BE2F9C" w:rsidP="00EF103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center"/>
        <w:rPr>
          <w:rFonts w:ascii="Bahnschrift Light" w:hAnsi="Bahnschrift Light" w:cs="Bahnschrift Light"/>
          <w:b/>
          <w:bCs/>
          <w:sz w:val="32"/>
          <w:szCs w:val="32"/>
        </w:rPr>
      </w:pPr>
      <w:r>
        <w:rPr>
          <w:rFonts w:ascii="Bahnschrift Light" w:hAnsi="Bahnschrift Light" w:cs="Bahnschrift Light"/>
          <w:b/>
          <w:bCs/>
          <w:sz w:val="32"/>
          <w:szCs w:val="32"/>
        </w:rPr>
        <w:t>Analyze the relationship of organizational structure</w:t>
      </w:r>
      <w:r w:rsidR="00A747D9">
        <w:rPr>
          <w:rFonts w:ascii="Bahnschrift Light" w:hAnsi="Bahnschrift Light" w:cs="Bahnschrift Light"/>
          <w:b/>
          <w:bCs/>
          <w:sz w:val="32"/>
          <w:szCs w:val="32"/>
        </w:rPr>
        <w:t xml:space="preserve"> an</w:t>
      </w:r>
      <w:r w:rsidR="00EF103D">
        <w:rPr>
          <w:rFonts w:ascii="Bahnschrift Light" w:hAnsi="Bahnschrift Light" w:cs="Bahnschrift Light"/>
          <w:b/>
          <w:bCs/>
          <w:sz w:val="32"/>
          <w:szCs w:val="32"/>
        </w:rPr>
        <w:t>d</w:t>
      </w:r>
      <w:r w:rsidR="00A747D9">
        <w:rPr>
          <w:rFonts w:ascii="Bahnschrift Light" w:hAnsi="Bahnschrift Light" w:cs="Bahnschrift Light"/>
          <w:b/>
          <w:bCs/>
          <w:sz w:val="32"/>
          <w:szCs w:val="32"/>
        </w:rPr>
        <w:t xml:space="preserve"> culture                                                        with organizational performance.</w:t>
      </w:r>
    </w:p>
    <w:p w14:paraId="3B1C09E4" w14:textId="3DB450F0" w:rsidR="0060080C" w:rsidRDefault="0060080C">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40"/>
          <w:szCs w:val="40"/>
        </w:rPr>
      </w:pPr>
    </w:p>
    <w:p w14:paraId="4991CA40" w14:textId="7908C287" w:rsidR="0060080C" w:rsidRDefault="0060080C">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40"/>
          <w:szCs w:val="40"/>
        </w:rPr>
      </w:pPr>
    </w:p>
    <w:p w14:paraId="601BA79B" w14:textId="3EF4640A" w:rsidR="0060080C" w:rsidRDefault="000460A3">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r>
        <w:rPr>
          <w:rFonts w:ascii="Bahnschrift Light" w:hAnsi="Bahnschrift Light" w:cs="Bahnschrift Light"/>
          <w:sz w:val="28"/>
          <w:szCs w:val="28"/>
        </w:rPr>
        <w:t xml:space="preserve">                                                                             </w:t>
      </w:r>
      <w:r w:rsidR="001F1378">
        <w:rPr>
          <w:rFonts w:ascii="Bahnschrift Light" w:hAnsi="Bahnschrift Light" w:cs="Bahnschrift Light"/>
          <w:sz w:val="28"/>
          <w:szCs w:val="28"/>
        </w:rPr>
        <w:t xml:space="preserve"> </w:t>
      </w:r>
      <w:r>
        <w:rPr>
          <w:rFonts w:ascii="Bahnschrift Light" w:hAnsi="Bahnschrift Light" w:cs="Bahnschrift Light"/>
          <w:sz w:val="28"/>
          <w:szCs w:val="28"/>
        </w:rPr>
        <w:t xml:space="preserve">   </w:t>
      </w:r>
      <w:r w:rsidR="004F6950">
        <w:rPr>
          <w:rFonts w:ascii="Bahnschrift Light" w:hAnsi="Bahnschrift Light" w:cs="Bahnschrift Light"/>
          <w:sz w:val="28"/>
          <w:szCs w:val="28"/>
        </w:rPr>
        <w:t>Student: Petar Yanakiev</w:t>
      </w:r>
    </w:p>
    <w:p w14:paraId="1288DD57" w14:textId="77777777" w:rsidR="000460A3" w:rsidRDefault="000460A3">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0988E870" w14:textId="3D5D4A33" w:rsidR="004F6950" w:rsidRDefault="000460A3">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r>
        <w:rPr>
          <w:rFonts w:ascii="Bahnschrift Light" w:hAnsi="Bahnschrift Light" w:cs="Bahnschrift Light"/>
          <w:sz w:val="28"/>
          <w:szCs w:val="28"/>
        </w:rPr>
        <w:t xml:space="preserve">                                                                              </w:t>
      </w:r>
      <w:r w:rsidR="001F1378">
        <w:rPr>
          <w:rFonts w:ascii="Bahnschrift Light" w:hAnsi="Bahnschrift Light" w:cs="Bahnschrift Light"/>
          <w:sz w:val="28"/>
          <w:szCs w:val="28"/>
        </w:rPr>
        <w:t xml:space="preserve"> </w:t>
      </w:r>
      <w:r>
        <w:rPr>
          <w:rFonts w:ascii="Bahnschrift Light" w:hAnsi="Bahnschrift Light" w:cs="Bahnschrift Light"/>
          <w:sz w:val="28"/>
          <w:szCs w:val="28"/>
        </w:rPr>
        <w:t xml:space="preserve">  </w:t>
      </w:r>
      <w:r w:rsidR="004F6950">
        <w:rPr>
          <w:rFonts w:ascii="Bahnschrift Light" w:hAnsi="Bahnschrift Light" w:cs="Bahnschrift Light"/>
          <w:sz w:val="28"/>
          <w:szCs w:val="28"/>
        </w:rPr>
        <w:t>Student Number: 2008345</w:t>
      </w:r>
    </w:p>
    <w:p w14:paraId="444F202F" w14:textId="77777777" w:rsidR="000460A3" w:rsidRDefault="000460A3">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4C8324F3" w14:textId="1E50216D" w:rsidR="001C5096" w:rsidRDefault="000460A3">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r>
        <w:rPr>
          <w:rFonts w:ascii="Bahnschrift Light" w:hAnsi="Bahnschrift Light" w:cs="Bahnschrift Light"/>
          <w:sz w:val="28"/>
          <w:szCs w:val="28"/>
        </w:rPr>
        <w:t xml:space="preserve">                                                                               </w:t>
      </w:r>
      <w:r w:rsidR="001F1378">
        <w:rPr>
          <w:rFonts w:ascii="Bahnschrift Light" w:hAnsi="Bahnschrift Light" w:cs="Bahnschrift Light"/>
          <w:sz w:val="28"/>
          <w:szCs w:val="28"/>
        </w:rPr>
        <w:t xml:space="preserve">  </w:t>
      </w:r>
      <w:r>
        <w:rPr>
          <w:rFonts w:ascii="Bahnschrift Light" w:hAnsi="Bahnschrift Light" w:cs="Bahnschrift Light"/>
          <w:sz w:val="28"/>
          <w:szCs w:val="28"/>
        </w:rPr>
        <w:t xml:space="preserve"> </w:t>
      </w:r>
      <w:r w:rsidR="001C5096">
        <w:rPr>
          <w:rFonts w:ascii="Bahnschrift Light" w:hAnsi="Bahnschrift Light" w:cs="Bahnschrift Light"/>
          <w:sz w:val="28"/>
          <w:szCs w:val="28"/>
        </w:rPr>
        <w:t>Course: B</w:t>
      </w:r>
      <w:r>
        <w:rPr>
          <w:rFonts w:ascii="Bahnschrift Light" w:hAnsi="Bahnschrift Light" w:cs="Bahnschrift Light"/>
          <w:sz w:val="28"/>
          <w:szCs w:val="28"/>
        </w:rPr>
        <w:t>M Group 1</w:t>
      </w:r>
    </w:p>
    <w:p w14:paraId="52EAAC34" w14:textId="77777777" w:rsidR="000460A3" w:rsidRDefault="000460A3">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05DB3CD" w14:textId="031F185C" w:rsidR="002F3472" w:rsidRDefault="000460A3">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r>
        <w:rPr>
          <w:rFonts w:ascii="Bahnschrift Light" w:hAnsi="Bahnschrift Light" w:cs="Bahnschrift Light"/>
          <w:sz w:val="28"/>
          <w:szCs w:val="28"/>
        </w:rPr>
        <w:t xml:space="preserve">                                                                               </w:t>
      </w:r>
      <w:r w:rsidR="001F1378">
        <w:rPr>
          <w:rFonts w:ascii="Bahnschrift Light" w:hAnsi="Bahnschrift Light" w:cs="Bahnschrift Light"/>
          <w:sz w:val="28"/>
          <w:szCs w:val="28"/>
        </w:rPr>
        <w:t xml:space="preserve"> </w:t>
      </w:r>
      <w:r>
        <w:rPr>
          <w:rFonts w:ascii="Bahnschrift Light" w:hAnsi="Bahnschrift Light" w:cs="Bahnschrift Light"/>
          <w:sz w:val="28"/>
          <w:szCs w:val="28"/>
        </w:rPr>
        <w:t xml:space="preserve">  </w:t>
      </w:r>
      <w:r w:rsidR="00953B8A">
        <w:rPr>
          <w:rFonts w:ascii="Bahnschrift Light" w:hAnsi="Bahnschrift Light" w:cs="Bahnschrift Light"/>
          <w:sz w:val="28"/>
          <w:szCs w:val="28"/>
        </w:rPr>
        <w:t>Module: LCBB</w:t>
      </w:r>
      <w:r w:rsidR="00BD7BDC">
        <w:rPr>
          <w:rFonts w:ascii="Bahnschrift Light" w:hAnsi="Bahnschrift Light" w:cs="Bahnschrift Light"/>
          <w:sz w:val="28"/>
          <w:szCs w:val="28"/>
        </w:rPr>
        <w:t>4003</w:t>
      </w:r>
    </w:p>
    <w:p w14:paraId="32E40498" w14:textId="77777777" w:rsidR="000460A3" w:rsidRDefault="000460A3">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312C813" w14:textId="5AF63904" w:rsidR="00BD7BDC" w:rsidRDefault="000460A3">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r>
        <w:rPr>
          <w:rFonts w:ascii="Bahnschrift Light" w:hAnsi="Bahnschrift Light" w:cs="Bahnschrift Light"/>
          <w:sz w:val="28"/>
          <w:szCs w:val="28"/>
        </w:rPr>
        <w:t xml:space="preserve">                                                                               </w:t>
      </w:r>
      <w:r w:rsidR="001F1378">
        <w:rPr>
          <w:rFonts w:ascii="Bahnschrift Light" w:hAnsi="Bahnschrift Light" w:cs="Bahnschrift Light"/>
          <w:sz w:val="28"/>
          <w:szCs w:val="28"/>
        </w:rPr>
        <w:t xml:space="preserve"> </w:t>
      </w:r>
      <w:r>
        <w:rPr>
          <w:rFonts w:ascii="Bahnschrift Light" w:hAnsi="Bahnschrift Light" w:cs="Bahnschrift Light"/>
          <w:sz w:val="28"/>
          <w:szCs w:val="28"/>
        </w:rPr>
        <w:t xml:space="preserve">  </w:t>
      </w:r>
      <w:r w:rsidR="00BD7BDC">
        <w:rPr>
          <w:rFonts w:ascii="Bahnschrift Light" w:hAnsi="Bahnschrift Light" w:cs="Bahnschrift Light"/>
          <w:sz w:val="28"/>
          <w:szCs w:val="28"/>
        </w:rPr>
        <w:t xml:space="preserve">Tutor: </w:t>
      </w:r>
      <w:r w:rsidR="006A49FD">
        <w:rPr>
          <w:rFonts w:ascii="Bahnschrift Light" w:hAnsi="Bahnschrift Light" w:cs="Bahnschrift Light"/>
          <w:sz w:val="28"/>
          <w:szCs w:val="28"/>
        </w:rPr>
        <w:t>Nadeem Mirz</w:t>
      </w:r>
      <w:r w:rsidR="001F1378">
        <w:rPr>
          <w:rFonts w:ascii="Bahnschrift Light" w:hAnsi="Bahnschrift Light" w:cs="Bahnschrift Light"/>
          <w:sz w:val="28"/>
          <w:szCs w:val="28"/>
        </w:rPr>
        <w:t>a</w:t>
      </w:r>
    </w:p>
    <w:p w14:paraId="1CBBC175" w14:textId="77777777" w:rsidR="001F1378" w:rsidRDefault="001F1378">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3066386F" w14:textId="369F0C98" w:rsidR="001F1378" w:rsidRDefault="001F1378">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r>
        <w:rPr>
          <w:rFonts w:ascii="Bahnschrift Light" w:hAnsi="Bahnschrift Light" w:cs="Bahnschrift Light"/>
          <w:sz w:val="28"/>
          <w:szCs w:val="28"/>
        </w:rPr>
        <w:t xml:space="preserve">                                                                                   </w:t>
      </w:r>
      <w:r w:rsidR="00423DF1">
        <w:rPr>
          <w:rFonts w:ascii="Bahnschrift Light" w:hAnsi="Bahnschrift Light" w:cs="Bahnschrift Light"/>
          <w:sz w:val="28"/>
          <w:szCs w:val="28"/>
        </w:rPr>
        <w:t xml:space="preserve">Date: </w:t>
      </w:r>
      <w:r>
        <w:rPr>
          <w:rFonts w:ascii="Bahnschrift Light" w:hAnsi="Bahnschrift Light" w:cs="Bahnschrift Light"/>
          <w:sz w:val="28"/>
          <w:szCs w:val="28"/>
        </w:rPr>
        <w:t>04/09/20021</w:t>
      </w:r>
    </w:p>
    <w:p w14:paraId="0EB2FFD5" w14:textId="040D5557" w:rsidR="00EF103D" w:rsidRDefault="00EF103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0E8F9E9C" w14:textId="36C47C65" w:rsidR="00EF103D" w:rsidRDefault="00EF103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AE51199" w14:textId="30E0EB6E" w:rsidR="00EF103D" w:rsidRDefault="00EF103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3FB4B46D" w14:textId="12C4AB43" w:rsidR="00EF103D" w:rsidRDefault="00EF103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1DEAF7CB" w14:textId="5A30E10A" w:rsidR="006D6E95" w:rsidRDefault="006D6E95">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036229D" w14:textId="57DA9CAD" w:rsidR="006D6E95" w:rsidRDefault="006D6E95">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78B98929" w14:textId="00CFF4D1" w:rsidR="006D6E95" w:rsidRDefault="006D6E95">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44EFA069" w14:textId="37E9B59C" w:rsidR="006D6E95" w:rsidRDefault="006D6E95">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1BE90255" w14:textId="550B367E" w:rsidR="006D6E95" w:rsidRDefault="006D6E95">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A3661C8" w14:textId="0351FF9D" w:rsidR="006D6E95" w:rsidRDefault="006D6E95">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7BC7E839" w14:textId="3F24C9C5" w:rsidR="006D6E95" w:rsidRDefault="006D6E95">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015D6D1A" w14:textId="782F2C73" w:rsidR="006D6E95" w:rsidRDefault="006D6E95">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44C925D9" w14:textId="73BDD4C3" w:rsidR="006D6E95" w:rsidRDefault="006D6E95">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5498425C" w14:textId="7036B7A2" w:rsidR="006D6E95" w:rsidRDefault="006D6E95">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7E2FB77C" w14:textId="079F1725" w:rsidR="006D6E95" w:rsidRDefault="006D6E95">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7D47AD18" w14:textId="41C87CF0" w:rsidR="006D6E95" w:rsidRDefault="006D6E95">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5745FE1E" w14:textId="3CB3E33B" w:rsidR="006D6E95" w:rsidRDefault="006D6E95">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5C211B89" w14:textId="7D2A2D15" w:rsidR="006D6E95" w:rsidRDefault="006D6E95">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5610886C" w14:textId="2B140A9F" w:rsidR="006D6E95" w:rsidRDefault="009317A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rPr>
      </w:pPr>
      <w:r w:rsidRPr="009317AB">
        <w:rPr>
          <w:rFonts w:ascii="Bahnschrift Light" w:hAnsi="Bahnschrift Light" w:cs="Bahnschrift Light"/>
          <w:b/>
          <w:bCs/>
          <w:sz w:val="28"/>
          <w:szCs w:val="28"/>
        </w:rPr>
        <w:lastRenderedPageBreak/>
        <w:t>Contents</w:t>
      </w:r>
    </w:p>
    <w:p w14:paraId="3AE83EE4" w14:textId="7AC19574" w:rsidR="009317AB" w:rsidRDefault="009317A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 w:val="28"/>
          <w:szCs w:val="28"/>
        </w:rPr>
      </w:pPr>
    </w:p>
    <w:p w14:paraId="03A6407A" w14:textId="2AD61BE3" w:rsidR="0080340F" w:rsidRDefault="009317AB" w:rsidP="0080340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Cs w:val="22"/>
        </w:rPr>
      </w:pPr>
      <w:r>
        <w:rPr>
          <w:rFonts w:ascii="Bahnschrift Light" w:hAnsi="Bahnschrift Light" w:cs="Bahnschrift Light"/>
          <w:b/>
          <w:bCs/>
          <w:szCs w:val="22"/>
        </w:rPr>
        <w:t>Contents……………………………………………………………………………………………</w:t>
      </w:r>
    </w:p>
    <w:p w14:paraId="404E724F" w14:textId="77777777" w:rsidR="0080340F" w:rsidRDefault="0080340F" w:rsidP="0080340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Cs w:val="22"/>
        </w:rPr>
      </w:pPr>
    </w:p>
    <w:p w14:paraId="3BC42C9B" w14:textId="52ABFB57" w:rsidR="000F3225" w:rsidRDefault="0080340F" w:rsidP="0080340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Cs w:val="22"/>
        </w:rPr>
      </w:pPr>
      <w:r>
        <w:rPr>
          <w:rFonts w:ascii="Bahnschrift Light" w:hAnsi="Bahnschrift Light" w:cs="Bahnschrift Light"/>
          <w:b/>
          <w:bCs/>
          <w:szCs w:val="22"/>
        </w:rPr>
        <w:t>1.</w:t>
      </w:r>
      <w:r w:rsidR="000F3225" w:rsidRPr="0080340F">
        <w:rPr>
          <w:rFonts w:ascii="Bahnschrift Light" w:hAnsi="Bahnschrift Light" w:cs="Bahnschrift Light"/>
          <w:b/>
          <w:bCs/>
          <w:szCs w:val="22"/>
        </w:rPr>
        <w:t>Introduction</w:t>
      </w:r>
      <w:r w:rsidR="009F6CAF">
        <w:rPr>
          <w:rFonts w:ascii="Bahnschrift Light" w:hAnsi="Bahnschrift Light" w:cs="Bahnschrift Light"/>
          <w:b/>
          <w:bCs/>
          <w:szCs w:val="22"/>
        </w:rPr>
        <w:t>……………………………………………………………………………………</w:t>
      </w:r>
    </w:p>
    <w:p w14:paraId="36DD350D" w14:textId="77777777" w:rsidR="009F6CAF" w:rsidRPr="0080340F" w:rsidRDefault="009F6CAF" w:rsidP="0080340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Cs w:val="22"/>
        </w:rPr>
      </w:pPr>
    </w:p>
    <w:p w14:paraId="51FA2DA5" w14:textId="72F8A0CA" w:rsidR="00423DF1" w:rsidRDefault="00B2349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Cs w:val="22"/>
        </w:rPr>
      </w:pPr>
      <w:r w:rsidRPr="009F6CAF">
        <w:rPr>
          <w:rFonts w:ascii="Bahnschrift Light" w:hAnsi="Bahnschrift Light" w:cs="Bahnschrift Light"/>
          <w:b/>
          <w:bCs/>
          <w:szCs w:val="22"/>
        </w:rPr>
        <w:t>2</w:t>
      </w:r>
      <w:r w:rsidR="009F6CAF" w:rsidRPr="009F6CAF">
        <w:rPr>
          <w:rFonts w:ascii="Bahnschrift Light" w:hAnsi="Bahnschrift Light" w:cs="Bahnschrift Light"/>
          <w:b/>
          <w:bCs/>
          <w:szCs w:val="22"/>
        </w:rPr>
        <w:t>.Main Body</w:t>
      </w:r>
      <w:r w:rsidR="009F6CAF">
        <w:rPr>
          <w:rFonts w:ascii="Bahnschrift Light" w:hAnsi="Bahnschrift Light" w:cs="Bahnschrift Light"/>
          <w:b/>
          <w:bCs/>
          <w:szCs w:val="22"/>
        </w:rPr>
        <w:t>………………………………………………………………………………………</w:t>
      </w:r>
    </w:p>
    <w:p w14:paraId="0DD41EEE" w14:textId="77777777" w:rsidR="009F6CAF" w:rsidRPr="009F6CAF" w:rsidRDefault="009F6CA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Cs w:val="22"/>
        </w:rPr>
      </w:pPr>
    </w:p>
    <w:p w14:paraId="18D4FA99" w14:textId="1A053108" w:rsidR="009F6CAF" w:rsidRDefault="009F6CA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Cs w:val="22"/>
        </w:rPr>
      </w:pPr>
      <w:r w:rsidRPr="009F6CAF">
        <w:rPr>
          <w:rFonts w:ascii="Bahnschrift Light" w:hAnsi="Bahnschrift Light" w:cs="Bahnschrift Light"/>
          <w:b/>
          <w:bCs/>
          <w:szCs w:val="22"/>
        </w:rPr>
        <w:t>3.Conclusion</w:t>
      </w:r>
      <w:r>
        <w:rPr>
          <w:rFonts w:ascii="Bahnschrift Light" w:hAnsi="Bahnschrift Light" w:cs="Bahnschrift Light"/>
          <w:b/>
          <w:bCs/>
          <w:szCs w:val="22"/>
        </w:rPr>
        <w:t>…………………………………………………………………………………</w:t>
      </w:r>
      <w:r w:rsidR="00A81506">
        <w:rPr>
          <w:rFonts w:ascii="Bahnschrift Light" w:hAnsi="Bahnschrift Light" w:cs="Bahnschrift Light"/>
          <w:b/>
          <w:bCs/>
          <w:szCs w:val="22"/>
        </w:rPr>
        <w:t>….</w:t>
      </w:r>
    </w:p>
    <w:p w14:paraId="04419D55" w14:textId="77777777" w:rsidR="009F6CAF" w:rsidRPr="009F6CAF" w:rsidRDefault="009F6CA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Cs w:val="22"/>
        </w:rPr>
      </w:pPr>
    </w:p>
    <w:p w14:paraId="79CBE49A" w14:textId="5436BAE0" w:rsidR="009F6CAF" w:rsidRPr="009F6CAF" w:rsidRDefault="009F6CA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b/>
          <w:bCs/>
          <w:szCs w:val="22"/>
        </w:rPr>
      </w:pPr>
      <w:r w:rsidRPr="009F6CAF">
        <w:rPr>
          <w:rFonts w:ascii="Bahnschrift Light" w:hAnsi="Bahnschrift Light" w:cs="Bahnschrift Light"/>
          <w:b/>
          <w:bCs/>
          <w:szCs w:val="22"/>
        </w:rPr>
        <w:t>4.References</w:t>
      </w:r>
      <w:r>
        <w:rPr>
          <w:rFonts w:ascii="Bahnschrift Light" w:hAnsi="Bahnschrift Light" w:cs="Bahnschrift Light"/>
          <w:b/>
          <w:bCs/>
          <w:szCs w:val="22"/>
        </w:rPr>
        <w:t>……………………………………………………………………………………</w:t>
      </w:r>
    </w:p>
    <w:p w14:paraId="0675E153" w14:textId="23DC13ED" w:rsidR="001F1378" w:rsidRDefault="001F1378">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4CF52A90" w14:textId="746EAA61"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548B43CC" w14:textId="7DB4CCFC"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1C28E49F" w14:textId="67D77203"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4F3DDD84" w14:textId="1367F788"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168FE96F" w14:textId="29FB16AD"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0A1AC0A" w14:textId="7551B028"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59DFD508" w14:textId="7AFC8053"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43D3E9FC" w14:textId="33C44FE0"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0D390A5D" w14:textId="604F37EC"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5A214408" w14:textId="493BC4F1"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14FF29D2" w14:textId="1BF40FB8"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7D0BC2AF" w14:textId="4738A04C"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626A4CAA" w14:textId="230BF36C"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1C862BA9" w14:textId="6245B96D"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7E76BEE" w14:textId="7424616D"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32BA75E1" w14:textId="36490624"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A7D5EE8" w14:textId="26AEBD3B"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189E36D6" w14:textId="08AA5E47"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0AEF758E" w14:textId="1F7D7F10"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C803E50" w14:textId="4EE35110"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01A9B007" w14:textId="65D2AE85"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5E7E0413" w14:textId="236F3774"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7CAF1BDA" w14:textId="64CC7BAB"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13B14A88" w14:textId="1384FD1B"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6FEEA309" w14:textId="30F1933F"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3EAA9ED8" w14:textId="329C9ED5"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3D862D77" w14:textId="5F8B1122"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0E20F901" w14:textId="53BD8AB3"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97EE1AD" w14:textId="4733CFE6"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32"/>
          <w:szCs w:val="32"/>
        </w:rPr>
      </w:pPr>
      <w:r>
        <w:rPr>
          <w:rFonts w:ascii="Bahnschrift Light" w:hAnsi="Bahnschrift Light" w:cs="Bahnschrift Light"/>
          <w:sz w:val="32"/>
          <w:szCs w:val="32"/>
        </w:rPr>
        <w:lastRenderedPageBreak/>
        <w:t>Introduction</w:t>
      </w:r>
    </w:p>
    <w:p w14:paraId="29BB73E9" w14:textId="175A84D1" w:rsidR="00C421FD" w:rsidRDefault="00C421F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32"/>
          <w:szCs w:val="32"/>
        </w:rPr>
      </w:pPr>
    </w:p>
    <w:p w14:paraId="06A6113C" w14:textId="46B2F66A" w:rsidR="00C421FD" w:rsidRPr="000F3B65" w:rsidRDefault="000F3B65">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0F3B65">
        <w:rPr>
          <w:rFonts w:ascii="Bahnschrift Light" w:hAnsi="Bahnschrift Light" w:cs="Bahnschrift Light"/>
          <w:szCs w:val="22"/>
        </w:rPr>
        <w:t xml:space="preserve">Organizational culture and structure are some of the important perceptions that people need for their behavior. They explain people's behavior in organizations of different types. They are used in different sectors, most often in companies to analyze variables. Their influence is explained and often studied differently from each other, especially in management. But there is also a case - examples when structure and culture are studied and it is concluded that they contribute to each other, analyzed among themselves to analyze their behavior. Unfortunately, it is quite clear that organizational structure and culture do not interact despite extensive research on their impact on each </w:t>
      </w:r>
      <w:r w:rsidR="00FA0195" w:rsidRPr="000F3B65">
        <w:rPr>
          <w:rFonts w:ascii="Bahnschrift Light" w:hAnsi="Bahnschrift Light" w:cs="Bahnschrift Light"/>
          <w:szCs w:val="22"/>
        </w:rPr>
        <w:t>other.</w:t>
      </w:r>
      <w:r w:rsidR="00FA0195">
        <w:rPr>
          <w:rFonts w:ascii="Bahnschrift Light" w:hAnsi="Bahnschrift Light" w:cs="Bahnschrift Light"/>
          <w:szCs w:val="22"/>
        </w:rPr>
        <w:t xml:space="preserve"> (</w:t>
      </w:r>
      <w:r w:rsidR="00A46D76">
        <w:rPr>
          <w:rFonts w:ascii="Bahnschrift Light" w:hAnsi="Bahnschrift Light" w:cs="Bahnschrift Light"/>
          <w:szCs w:val="22"/>
        </w:rPr>
        <w:t xml:space="preserve">Wei Liu, Herndon,2011; Singh, </w:t>
      </w:r>
      <w:r w:rsidR="00FA0195">
        <w:rPr>
          <w:rFonts w:ascii="Bahnschrift Light" w:hAnsi="Bahnschrift Light" w:cs="Bahnschrift Light"/>
          <w:szCs w:val="22"/>
        </w:rPr>
        <w:t>2011;</w:t>
      </w:r>
      <w:r w:rsidR="008F28C1">
        <w:rPr>
          <w:rFonts w:ascii="Bahnschrift Light" w:hAnsi="Bahnschrift Light" w:cs="Bahnschrift Light"/>
          <w:szCs w:val="22"/>
        </w:rPr>
        <w:t xml:space="preserve"> Zheng, Yang, McLean,2010)</w:t>
      </w:r>
      <w:r w:rsidR="00AC7DE5">
        <w:rPr>
          <w:rFonts w:ascii="Bahnschrift Light" w:hAnsi="Bahnschrift Light" w:cs="Bahnschrift Light"/>
          <w:szCs w:val="22"/>
        </w:rPr>
        <w:t>.</w:t>
      </w:r>
      <w:r w:rsidR="00760CDF" w:rsidRPr="00760CDF">
        <w:t xml:space="preserve"> </w:t>
      </w:r>
      <w:r w:rsidR="00760CDF" w:rsidRPr="00760CDF">
        <w:rPr>
          <w:rFonts w:ascii="Bahnschrift Light" w:hAnsi="Bahnschrift Light" w:cs="Bahnschrift Light"/>
          <w:szCs w:val="22"/>
        </w:rPr>
        <w:t xml:space="preserve">Many studies show that they are very useful to each other because they often classify the behavior in certain organizations of the personnel in question in them. But quite often the classification itself is different. Organizational culture is rather part of the internal factors of behavior in organizations which shows the way members to behave, as the attitude of different organizational structure is opposite, it is a factor and affects people and of their behavior externally. Here an organization is defined what structure it has depending on the culture in it, and </w:t>
      </w:r>
      <w:r w:rsidR="00E76627" w:rsidRPr="00760CDF">
        <w:rPr>
          <w:rFonts w:ascii="Bahnschrift Light" w:hAnsi="Bahnschrift Light" w:cs="Bahnschrift Light"/>
          <w:szCs w:val="22"/>
        </w:rPr>
        <w:t>finally</w:t>
      </w:r>
      <w:r w:rsidR="00760CDF" w:rsidRPr="00760CDF">
        <w:rPr>
          <w:rFonts w:ascii="Bahnschrift Light" w:hAnsi="Bahnschrift Light" w:cs="Bahnschrift Light"/>
          <w:szCs w:val="22"/>
        </w:rPr>
        <w:t xml:space="preserve"> other variables that can influence. That is why it is so important to study the culture and structure as an organizational one, for the well-being of the people - the staff in certain organizations.</w:t>
      </w:r>
    </w:p>
    <w:p w14:paraId="28260686" w14:textId="441FB12C" w:rsidR="001F1378" w:rsidRDefault="001F1378">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0EDCBDED" w14:textId="456EF7E0"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4D2830DA" w14:textId="19E70B4A"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4FA8E588" w14:textId="1D7A6F78"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7D1318FF" w14:textId="60B2D6A3"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47E1098D" w14:textId="1F383400"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4A2FAC4E" w14:textId="21F2110B"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5E848B44" w14:textId="1DDF995B"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60AEFE2" w14:textId="0CA170F2"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8769E1A" w14:textId="699C0909"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21383F3" w14:textId="61B9C769"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F23E196" w14:textId="0E91F430"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10518DDD" w14:textId="23BC0225"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7EAB1B61" w14:textId="0546658F"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78B2C23D" w14:textId="7CD28D33"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347FE539" w14:textId="298993C0"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1DF5F0A3" w14:textId="7F1D666B"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5EF0278" w14:textId="5D3E8923"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431FF1DC" w14:textId="3B8E5F36"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5FE76FBC" w14:textId="4CB66653"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0C804EA1" w14:textId="31552D1D"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BB074F9" w14:textId="2B843A38"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0ABA2DF2" w14:textId="238147DA"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31AE2CBF" w14:textId="01F757DC"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08F23671" w14:textId="4F1F4446"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7D8B1D3D" w14:textId="5CEDACB0"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506BBC6" w14:textId="0E5E5A9F"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4C261E9B" w14:textId="685F0904"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0E9DC2F" w14:textId="46B0C8F9"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071AC064" w14:textId="7D802A2E"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r>
        <w:rPr>
          <w:rFonts w:ascii="Bahnschrift Light" w:hAnsi="Bahnschrift Light" w:cs="Bahnschrift Light"/>
          <w:sz w:val="28"/>
          <w:szCs w:val="28"/>
        </w:rPr>
        <w:t>Main Body</w:t>
      </w:r>
    </w:p>
    <w:p w14:paraId="38DF118F" w14:textId="60B175B0" w:rsidR="00993D39" w:rsidRDefault="00993D39">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750960F7" w14:textId="77777777" w:rsidR="00FB4380" w:rsidRPr="00FB4380" w:rsidRDefault="00FB4380" w:rsidP="00FB438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r w:rsidRPr="00FB4380">
        <w:rPr>
          <w:rFonts w:ascii="Bahnschrift Light" w:hAnsi="Bahnschrift Light" w:cs="Bahnschrift Light"/>
          <w:sz w:val="28"/>
          <w:szCs w:val="28"/>
        </w:rPr>
        <w:t>Mechanism of interaction between</w:t>
      </w:r>
    </w:p>
    <w:p w14:paraId="12FCB981" w14:textId="74D9A575" w:rsidR="00993D39" w:rsidRDefault="00FB4380" w:rsidP="00FB438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r w:rsidRPr="00FB4380">
        <w:rPr>
          <w:rFonts w:ascii="Bahnschrift Light" w:hAnsi="Bahnschrift Light" w:cs="Bahnschrift Light"/>
          <w:sz w:val="28"/>
          <w:szCs w:val="28"/>
        </w:rPr>
        <w:t xml:space="preserve">Organizational </w:t>
      </w:r>
      <w:r>
        <w:rPr>
          <w:rFonts w:ascii="Bahnschrift Light" w:hAnsi="Bahnschrift Light" w:cs="Bahnschrift Light"/>
          <w:sz w:val="28"/>
          <w:szCs w:val="28"/>
        </w:rPr>
        <w:t>Structure and</w:t>
      </w:r>
      <w:r w:rsidRPr="00FB4380">
        <w:rPr>
          <w:rFonts w:ascii="Bahnschrift Light" w:hAnsi="Bahnschrift Light" w:cs="Bahnschrift Light"/>
          <w:sz w:val="28"/>
          <w:szCs w:val="28"/>
        </w:rPr>
        <w:t xml:space="preserve"> Culture</w:t>
      </w:r>
    </w:p>
    <w:p w14:paraId="4A2F7FEE" w14:textId="1B4BBB02" w:rsidR="003174B1" w:rsidRDefault="003174B1"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 w:val="28"/>
          <w:szCs w:val="28"/>
        </w:rPr>
      </w:pPr>
    </w:p>
    <w:p w14:paraId="128DCA4F" w14:textId="77777777" w:rsidR="00531948" w:rsidRDefault="001D4A0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1D4A07">
        <w:rPr>
          <w:rFonts w:ascii="Bahnschrift Light" w:hAnsi="Bahnschrift Light" w:cs="Bahnschrift Light"/>
          <w:szCs w:val="22"/>
        </w:rPr>
        <w:t>The study of the relationship between organizational structure and "culture" means:</w:t>
      </w:r>
    </w:p>
    <w:p w14:paraId="30AC5872" w14:textId="4AB3BD7A" w:rsidR="001E0C52" w:rsidRDefault="001D4A0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1D4A07">
        <w:rPr>
          <w:rFonts w:ascii="Bahnschrift Light" w:hAnsi="Bahnschrift Light" w:cs="Bahnschrift Light"/>
          <w:szCs w:val="22"/>
        </w:rPr>
        <w:t xml:space="preserve">to be very profitable because they both determine organizational </w:t>
      </w:r>
      <w:r w:rsidR="001E0C52" w:rsidRPr="001D4A07">
        <w:rPr>
          <w:rFonts w:ascii="Bahnschrift Light" w:hAnsi="Bahnschrift Light" w:cs="Bahnschrift Light"/>
          <w:szCs w:val="22"/>
        </w:rPr>
        <w:t>behavior: Members</w:t>
      </w:r>
      <w:r w:rsidRPr="001D4A07">
        <w:rPr>
          <w:rFonts w:ascii="Bahnschrift Light" w:hAnsi="Bahnschrift Light" w:cs="Bahnschrift Light"/>
          <w:szCs w:val="22"/>
        </w:rPr>
        <w:t xml:space="preserve">, however, do it in different ways. This is organizational </w:t>
      </w:r>
      <w:r w:rsidR="001E0C52" w:rsidRPr="001D4A07">
        <w:rPr>
          <w:rFonts w:ascii="Bahnschrift Light" w:hAnsi="Bahnschrift Light" w:cs="Bahnschrift Light"/>
          <w:szCs w:val="22"/>
        </w:rPr>
        <w:t>culture: internal</w:t>
      </w:r>
      <w:r w:rsidRPr="001D4A07">
        <w:rPr>
          <w:rFonts w:ascii="Bahnschrift Light" w:hAnsi="Bahnschrift Light" w:cs="Bahnschrift Light"/>
          <w:szCs w:val="22"/>
        </w:rPr>
        <w:t xml:space="preserve"> factors of organizational behavior</w:t>
      </w:r>
    </w:p>
    <w:p w14:paraId="7BC2238E" w14:textId="464DFBCF" w:rsidR="001D4A07" w:rsidRPr="001D4A07" w:rsidRDefault="001D4A0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1D4A07">
        <w:rPr>
          <w:rFonts w:ascii="Bahnschrift Light" w:hAnsi="Bahnschrift Light" w:cs="Bahnschrift Light"/>
          <w:szCs w:val="22"/>
        </w:rPr>
        <w:t xml:space="preserve">as they lead the </w:t>
      </w:r>
      <w:r w:rsidR="001E0C52" w:rsidRPr="001D4A07">
        <w:rPr>
          <w:rFonts w:ascii="Bahnschrift Light" w:hAnsi="Bahnschrift Light" w:cs="Bahnschrift Light"/>
          <w:szCs w:val="22"/>
        </w:rPr>
        <w:t>way: People</w:t>
      </w:r>
      <w:r w:rsidRPr="001D4A07">
        <w:rPr>
          <w:rFonts w:ascii="Bahnschrift Light" w:hAnsi="Bahnschrift Light" w:cs="Bahnschrift Light"/>
          <w:szCs w:val="22"/>
        </w:rPr>
        <w:t xml:space="preserve"> behave in organizations by acting from within and deciding:</w:t>
      </w:r>
    </w:p>
    <w:p w14:paraId="3A168AF6" w14:textId="43B48D90" w:rsidR="001D4A07" w:rsidRPr="001D4A07" w:rsidRDefault="001D4A0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1D4A07">
        <w:rPr>
          <w:rFonts w:ascii="Bahnschrift Light" w:hAnsi="Bahnschrift Light" w:cs="Bahnschrift Light"/>
          <w:szCs w:val="22"/>
        </w:rPr>
        <w:t xml:space="preserve">Prerequisites, values, </w:t>
      </w:r>
      <w:r w:rsidR="00531948" w:rsidRPr="001D4A07">
        <w:rPr>
          <w:rFonts w:ascii="Bahnschrift Light" w:hAnsi="Bahnschrift Light" w:cs="Bahnschrift Light"/>
          <w:szCs w:val="22"/>
        </w:rPr>
        <w:t>norms. Attitude</w:t>
      </w:r>
      <w:r w:rsidRPr="001D4A07">
        <w:rPr>
          <w:rFonts w:ascii="Bahnschrift Light" w:hAnsi="Bahnschrift Light" w:cs="Bahnschrift Light"/>
          <w:szCs w:val="22"/>
        </w:rPr>
        <w:t xml:space="preserve"> according to the </w:t>
      </w:r>
      <w:r w:rsidR="001E0C52" w:rsidRPr="001D4A07">
        <w:rPr>
          <w:rFonts w:ascii="Bahnschrift Light" w:hAnsi="Bahnschrift Light" w:cs="Bahnschrift Light"/>
          <w:szCs w:val="22"/>
        </w:rPr>
        <w:t>organization: Members</w:t>
      </w:r>
      <w:r w:rsidRPr="001D4A07">
        <w:rPr>
          <w:rFonts w:ascii="Bahnschrift Light" w:hAnsi="Bahnschrift Light" w:cs="Bahnschrift Light"/>
          <w:szCs w:val="22"/>
        </w:rPr>
        <w:t xml:space="preserve"> are guided in the day-to-day operations of the organization. In </w:t>
      </w:r>
      <w:r w:rsidR="001E0C52" w:rsidRPr="001D4A07">
        <w:rPr>
          <w:rFonts w:ascii="Bahnschrift Light" w:hAnsi="Bahnschrift Light" w:cs="Bahnschrift Light"/>
          <w:szCs w:val="22"/>
        </w:rPr>
        <w:t xml:space="preserve">the </w:t>
      </w:r>
      <w:proofErr w:type="gramStart"/>
      <w:r w:rsidR="001E0C52" w:rsidRPr="001D4A07">
        <w:rPr>
          <w:rFonts w:ascii="Bahnschrift Light" w:hAnsi="Bahnschrift Light" w:cs="Bahnschrift Light"/>
          <w:szCs w:val="22"/>
        </w:rPr>
        <w:t>On</w:t>
      </w:r>
      <w:proofErr w:type="gramEnd"/>
      <w:r w:rsidRPr="001D4A07">
        <w:rPr>
          <w:rFonts w:ascii="Bahnschrift Light" w:hAnsi="Bahnschrift Light" w:cs="Bahnschrift Light"/>
          <w:szCs w:val="22"/>
        </w:rPr>
        <w:t xml:space="preserve"> the other hand, organizational structure is an external factor that </w:t>
      </w:r>
      <w:r w:rsidR="001E0C52" w:rsidRPr="001D4A07">
        <w:rPr>
          <w:rFonts w:ascii="Bahnschrift Light" w:hAnsi="Bahnschrift Light" w:cs="Bahnschrift Light"/>
          <w:szCs w:val="22"/>
        </w:rPr>
        <w:t>influences: The</w:t>
      </w:r>
      <w:r w:rsidRPr="001D4A07">
        <w:rPr>
          <w:rFonts w:ascii="Bahnschrift Light" w:hAnsi="Bahnschrift Light" w:cs="Bahnschrift Light"/>
          <w:szCs w:val="22"/>
        </w:rPr>
        <w:t xml:space="preserve"> behavior of foreigners due to formal restrictions imposed by the division</w:t>
      </w:r>
      <w:r w:rsidR="001E0C52">
        <w:rPr>
          <w:rFonts w:ascii="Bahnschrift Light" w:hAnsi="Bahnschrift Light" w:cs="Bahnschrift Light"/>
          <w:szCs w:val="22"/>
        </w:rPr>
        <w:t xml:space="preserve"> </w:t>
      </w:r>
      <w:r w:rsidRPr="001D4A07">
        <w:rPr>
          <w:rFonts w:ascii="Bahnschrift Light" w:hAnsi="Bahnschrift Light" w:cs="Bahnschrift Light"/>
          <w:szCs w:val="22"/>
        </w:rPr>
        <w:t xml:space="preserve">Work, distribution of power, grouping and coordination of subdivisions. For </w:t>
      </w:r>
      <w:r w:rsidR="001E0C52" w:rsidRPr="001D4A07">
        <w:rPr>
          <w:rFonts w:ascii="Bahnschrift Light" w:hAnsi="Bahnschrift Light" w:cs="Bahnschrift Light"/>
          <w:szCs w:val="22"/>
        </w:rPr>
        <w:t>this: a</w:t>
      </w:r>
      <w:r w:rsidRPr="001D4A07">
        <w:rPr>
          <w:rFonts w:ascii="Bahnschrift Light" w:hAnsi="Bahnschrift Light" w:cs="Bahnschrift Light"/>
          <w:szCs w:val="22"/>
        </w:rPr>
        <w:t xml:space="preserve"> person's behavior in the organization is a result of his </w:t>
      </w:r>
      <w:proofErr w:type="gramStart"/>
      <w:r w:rsidRPr="001D4A07">
        <w:rPr>
          <w:rFonts w:ascii="Bahnschrift Light" w:hAnsi="Bahnschrift Light" w:cs="Bahnschrift Light"/>
          <w:szCs w:val="22"/>
        </w:rPr>
        <w:t xml:space="preserve">culture </w:t>
      </w:r>
      <w:r>
        <w:rPr>
          <w:rFonts w:ascii="Arial" w:hAnsi="Arial" w:cs="Arial"/>
          <w:szCs w:val="22"/>
        </w:rPr>
        <w:t>.</w:t>
      </w:r>
      <w:proofErr w:type="gramEnd"/>
    </w:p>
    <w:p w14:paraId="0DDDDAC8" w14:textId="77777777" w:rsidR="001D4A07" w:rsidRPr="001D4A07" w:rsidRDefault="001D4A0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1D4A07">
        <w:rPr>
          <w:rFonts w:ascii="Bahnschrift Light" w:hAnsi="Bahnschrift Light" w:cs="Bahnschrift Light"/>
          <w:szCs w:val="22"/>
        </w:rPr>
        <w:t xml:space="preserve">Structure, as well as the influence of other factors. </w:t>
      </w:r>
      <w:proofErr w:type="gramStart"/>
      <w:r w:rsidRPr="001D4A07">
        <w:rPr>
          <w:rFonts w:ascii="Bahnschrift Light" w:hAnsi="Bahnschrift Light" w:cs="Bahnschrift Light"/>
          <w:szCs w:val="22"/>
        </w:rPr>
        <w:t>So</w:t>
      </w:r>
      <w:proofErr w:type="gramEnd"/>
      <w:r w:rsidRPr="001D4A07">
        <w:rPr>
          <w:rFonts w:ascii="Bahnschrift Light" w:hAnsi="Bahnschrift Light" w:cs="Bahnschrift Light"/>
          <w:szCs w:val="22"/>
        </w:rPr>
        <w:t xml:space="preserve"> he studied reciprocity:</w:t>
      </w:r>
    </w:p>
    <w:p w14:paraId="131EF537" w14:textId="77777777" w:rsidR="001D4A07" w:rsidRPr="001D4A07" w:rsidRDefault="001D4A0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1D4A07">
        <w:rPr>
          <w:rFonts w:ascii="Bahnschrift Light" w:hAnsi="Bahnschrift Light" w:cs="Bahnschrift Light"/>
          <w:szCs w:val="22"/>
        </w:rPr>
        <w:t>The influence of the organizational culture structure is possible for comprehensive activities:</w:t>
      </w:r>
    </w:p>
    <w:p w14:paraId="05028ABA" w14:textId="25710E38" w:rsidR="00CA02F7" w:rsidRPr="00CA02F7" w:rsidRDefault="001D4A0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1D4A07">
        <w:rPr>
          <w:rFonts w:ascii="Bahnschrift Light" w:hAnsi="Bahnschrift Light" w:cs="Bahnschrift Light"/>
          <w:szCs w:val="22"/>
        </w:rPr>
        <w:t>Understand the behavior of organizational members.</w:t>
      </w:r>
      <w:r w:rsidR="00CA02F7" w:rsidRPr="00CA02F7">
        <w:t xml:space="preserve"> </w:t>
      </w:r>
      <w:r w:rsidR="00CA02F7" w:rsidRPr="00CA02F7">
        <w:rPr>
          <w:rFonts w:ascii="Bahnschrift Light" w:hAnsi="Bahnschrift Light" w:cs="Bahnschrift Light"/>
          <w:szCs w:val="22"/>
        </w:rPr>
        <w:t>organization, what it does, what it means and what it should be.</w:t>
      </w:r>
    </w:p>
    <w:p w14:paraId="4D90C767"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Culture shapes translation models in most organizations</w:t>
      </w:r>
    </w:p>
    <w:p w14:paraId="463E9F59"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members, and a plan for the translation of the leadership. Such a culture</w:t>
      </w:r>
    </w:p>
    <w:p w14:paraId="6B73E681"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establishes a personal vision for managers and their colleagues about the organization, their organization</w:t>
      </w:r>
    </w:p>
    <w:p w14:paraId="585EE683"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 xml:space="preserve">its meaning, </w:t>
      </w:r>
      <w:proofErr w:type="gramStart"/>
      <w:r w:rsidRPr="00CA02F7">
        <w:rPr>
          <w:rFonts w:ascii="Bahnschrift Light" w:hAnsi="Bahnschrift Light" w:cs="Bahnschrift Light"/>
          <w:szCs w:val="22"/>
        </w:rPr>
        <w:t>purpose</w:t>
      </w:r>
      <w:proofErr w:type="gramEnd"/>
      <w:r w:rsidRPr="00CA02F7">
        <w:rPr>
          <w:rFonts w:ascii="Bahnschrift Light" w:hAnsi="Bahnschrift Light" w:cs="Bahnschrift Light"/>
          <w:szCs w:val="22"/>
        </w:rPr>
        <w:t xml:space="preserve"> and method of design. Do not be shy</w:t>
      </w:r>
    </w:p>
    <w:p w14:paraId="4BBE0EF9"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and adherence to established procedures and legal recognition of interpersonal relationships</w:t>
      </w:r>
    </w:p>
    <w:p w14:paraId="55514910"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and groups within the organization have a significant impact on this report</w:t>
      </w:r>
    </w:p>
    <w:p w14:paraId="2A6CC627"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management establishes the relationship that is established</w:t>
      </w:r>
    </w:p>
    <w:p w14:paraId="29FA89C1" w14:textId="3D5F36D6"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 xml:space="preserve">in organizational culture (Ranson, </w:t>
      </w:r>
      <w:r w:rsidR="001E0C52" w:rsidRPr="00CA02F7">
        <w:rPr>
          <w:rFonts w:ascii="Bahnschrift Light" w:hAnsi="Bahnschrift Light" w:cs="Bahnschrift Light"/>
          <w:szCs w:val="22"/>
        </w:rPr>
        <w:t>Hidings</w:t>
      </w:r>
      <w:r w:rsidRPr="00CA02F7">
        <w:rPr>
          <w:rFonts w:ascii="Bahnschrift Light" w:hAnsi="Bahnschrift Light" w:cs="Bahnschrift Light"/>
          <w:szCs w:val="22"/>
        </w:rPr>
        <w:t>, Greenwood, 1980). organization</w:t>
      </w:r>
    </w:p>
    <w:p w14:paraId="0B8384D0"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culture creates organizational structure code</w:t>
      </w:r>
    </w:p>
    <w:p w14:paraId="4F8ACEEB"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created. The organizational structure model developed in the organization,</w:t>
      </w:r>
    </w:p>
    <w:p w14:paraId="1B30DF6C"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 xml:space="preserve">hence, it is consistent with the perceptions, </w:t>
      </w:r>
      <w:proofErr w:type="gramStart"/>
      <w:r w:rsidRPr="00CA02F7">
        <w:rPr>
          <w:rFonts w:ascii="Bahnschrift Light" w:hAnsi="Bahnschrift Light" w:cs="Bahnschrift Light"/>
          <w:szCs w:val="22"/>
        </w:rPr>
        <w:t>values</w:t>
      </w:r>
      <w:proofErr w:type="gramEnd"/>
      <w:r w:rsidRPr="00CA02F7">
        <w:rPr>
          <w:rFonts w:ascii="Bahnschrift Light" w:hAnsi="Bahnschrift Light" w:cs="Bahnschrift Light"/>
          <w:szCs w:val="22"/>
        </w:rPr>
        <w:t xml:space="preserve"> </w:t>
      </w:r>
      <w:r w:rsidRPr="00CA02F7">
        <w:rPr>
          <w:rFonts w:ascii="Arial" w:hAnsi="Arial" w:cs="Arial"/>
          <w:szCs w:val="22"/>
        </w:rPr>
        <w:t>​​</w:t>
      </w:r>
      <w:r w:rsidRPr="00CA02F7">
        <w:rPr>
          <w:rFonts w:ascii="Bahnschrift Light" w:hAnsi="Bahnschrift Light" w:cs="Bahnschrift Light"/>
          <w:szCs w:val="22"/>
        </w:rPr>
        <w:t xml:space="preserve">and values </w:t>
      </w:r>
      <w:r w:rsidRPr="00CA02F7">
        <w:rPr>
          <w:rFonts w:ascii="Arial" w:hAnsi="Arial" w:cs="Arial"/>
          <w:szCs w:val="22"/>
        </w:rPr>
        <w:t>​​</w:t>
      </w:r>
      <w:r w:rsidRPr="00CA02F7">
        <w:rPr>
          <w:rFonts w:ascii="Bahnschrift Light" w:hAnsi="Bahnschrift Light" w:cs="Bahnschrift Light"/>
          <w:szCs w:val="22"/>
        </w:rPr>
        <w:t>of the prevailing culture.</w:t>
      </w:r>
    </w:p>
    <w:p w14:paraId="3CF7E1BD"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Rules. For example, considerations of unequal distribution of power</w:t>
      </w:r>
    </w:p>
    <w:p w14:paraId="0C9BEFA6"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the need to focus on power as the pinnacle of organizational culture,</w:t>
      </w:r>
    </w:p>
    <w:p w14:paraId="55455A91"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then a central organizational system is likely to emerge. YES</w:t>
      </w:r>
    </w:p>
    <w:p w14:paraId="60B04D68"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The culture of the organization sets a precedent for employees and managers</w:t>
      </w:r>
    </w:p>
    <w:p w14:paraId="66967BBA"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 xml:space="preserve">organization as a machine, that is, as an organized, </w:t>
      </w:r>
      <w:proofErr w:type="gramStart"/>
      <w:r w:rsidRPr="00CA02F7">
        <w:rPr>
          <w:rFonts w:ascii="Bahnschrift Light" w:hAnsi="Bahnschrift Light" w:cs="Bahnschrift Light"/>
          <w:szCs w:val="22"/>
        </w:rPr>
        <w:t>standardized</w:t>
      </w:r>
      <w:proofErr w:type="gramEnd"/>
      <w:r w:rsidRPr="00CA02F7">
        <w:rPr>
          <w:rFonts w:ascii="Bahnschrift Light" w:hAnsi="Bahnschrift Light" w:cs="Bahnschrift Light"/>
          <w:szCs w:val="22"/>
        </w:rPr>
        <w:t xml:space="preserve"> and controlled system</w:t>
      </w:r>
    </w:p>
    <w:p w14:paraId="36156C75"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a system that removes skepticism associated with the organization's work</w:t>
      </w:r>
    </w:p>
    <w:p w14:paraId="6EEE8ED5"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The structure is likely to be very formal and experienced.</w:t>
      </w:r>
    </w:p>
    <w:p w14:paraId="50EA6269" w14:textId="77777777" w:rsidR="00CA02F7" w:rsidRPr="00CA02F7" w:rsidRDefault="00CA02F7" w:rsidP="00AB522B">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jc w:val="both"/>
        <w:rPr>
          <w:rFonts w:ascii="Bahnschrift Light" w:hAnsi="Bahnschrift Light" w:cs="Bahnschrift Light"/>
          <w:szCs w:val="22"/>
        </w:rPr>
      </w:pPr>
      <w:r w:rsidRPr="00CA02F7">
        <w:rPr>
          <w:rFonts w:ascii="Bahnschrift Light" w:hAnsi="Bahnschrift Light" w:cs="Bahnschrift Light"/>
          <w:szCs w:val="22"/>
        </w:rPr>
        <w:t>where there is a working classification.</w:t>
      </w:r>
    </w:p>
    <w:p w14:paraId="687DE546" w14:textId="5C4E2AB3" w:rsidR="00CA02F7" w:rsidRPr="00CB00AD" w:rsidRDefault="00CA02F7"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lastRenderedPageBreak/>
        <w:t xml:space="preserve">The culture of the organization has nothing to do with the pre-existing organizational </w:t>
      </w:r>
      <w:r w:rsidR="003361C7" w:rsidRPr="00CB00AD">
        <w:rPr>
          <w:rFonts w:ascii="Bahnschrift Light" w:hAnsi="Bahnschrift Light" w:cs="Bahnschrift Light"/>
          <w:szCs w:val="22"/>
        </w:rPr>
        <w:t>system, in</w:t>
      </w:r>
      <w:r w:rsidRPr="00CB00AD">
        <w:rPr>
          <w:rFonts w:ascii="Bahnschrift Light" w:hAnsi="Bahnschrift Light" w:cs="Bahnschrift Light"/>
          <w:szCs w:val="22"/>
        </w:rPr>
        <w:t xml:space="preserve"> choosing a suitable organizational model, as well as a </w:t>
      </w:r>
      <w:r w:rsidR="003361C7" w:rsidRPr="00CB00AD">
        <w:rPr>
          <w:rFonts w:ascii="Bahnschrift Light" w:hAnsi="Bahnschrift Light" w:cs="Bahnschrift Light"/>
          <w:szCs w:val="22"/>
        </w:rPr>
        <w:t>position during</w:t>
      </w:r>
      <w:r w:rsidRPr="00CB00AD">
        <w:rPr>
          <w:rFonts w:ascii="Bahnschrift Light" w:hAnsi="Bahnschrift Light" w:cs="Bahnschrift Light"/>
          <w:szCs w:val="22"/>
        </w:rPr>
        <w:t xml:space="preserve"> its application. By the nature of this effect, there can be two: good </w:t>
      </w:r>
      <w:r w:rsidR="003361C7" w:rsidRPr="00CB00AD">
        <w:rPr>
          <w:rFonts w:ascii="Bahnschrift Light" w:hAnsi="Bahnschrift Light" w:cs="Bahnschrift Light"/>
          <w:szCs w:val="22"/>
        </w:rPr>
        <w:t>and bad</w:t>
      </w:r>
      <w:r w:rsidRPr="00CB00AD">
        <w:rPr>
          <w:rFonts w:ascii="Bahnschrift Light" w:hAnsi="Bahnschrift Light" w:cs="Bahnschrift Light"/>
          <w:szCs w:val="22"/>
        </w:rPr>
        <w:t xml:space="preserve">, depending on the adaptation of the new organizational </w:t>
      </w:r>
      <w:r w:rsidR="003361C7" w:rsidRPr="00CB00AD">
        <w:rPr>
          <w:rFonts w:ascii="Bahnschrift Light" w:hAnsi="Bahnschrift Light" w:cs="Bahnschrift Light"/>
          <w:szCs w:val="22"/>
        </w:rPr>
        <w:t>structure existing</w:t>
      </w:r>
      <w:r w:rsidRPr="00CB00AD">
        <w:rPr>
          <w:rFonts w:ascii="Bahnschrift Light" w:hAnsi="Bahnschrift Light" w:cs="Bahnschrift Light"/>
          <w:szCs w:val="22"/>
        </w:rPr>
        <w:t xml:space="preserve"> models and cultures. When the new </w:t>
      </w:r>
      <w:r w:rsidR="00AB522B" w:rsidRPr="00CB00AD">
        <w:rPr>
          <w:rFonts w:ascii="Bahnschrift Light" w:hAnsi="Bahnschrift Light" w:cs="Bahnschrift Light"/>
          <w:szCs w:val="22"/>
        </w:rPr>
        <w:t xml:space="preserve">organization </w:t>
      </w:r>
      <w:r w:rsidRPr="00CB00AD">
        <w:rPr>
          <w:rFonts w:ascii="Bahnschrift Light" w:hAnsi="Bahnschrift Light" w:cs="Bahnschrift Light"/>
          <w:szCs w:val="22"/>
        </w:rPr>
        <w:t xml:space="preserve">current structure and culture are harmonious, </w:t>
      </w:r>
      <w:r w:rsidR="003361C7" w:rsidRPr="00CB00AD">
        <w:rPr>
          <w:rFonts w:ascii="Bahnschrift Light" w:hAnsi="Bahnschrift Light" w:cs="Bahnschrift Light"/>
          <w:szCs w:val="22"/>
        </w:rPr>
        <w:t xml:space="preserve">organizational </w:t>
      </w:r>
      <w:proofErr w:type="gramStart"/>
      <w:r w:rsidR="003361C7" w:rsidRPr="00CB00AD">
        <w:rPr>
          <w:rFonts w:ascii="Bahnschrift Light" w:hAnsi="Bahnschrift Light" w:cs="Bahnschrift Light"/>
          <w:szCs w:val="22"/>
        </w:rPr>
        <w:t>The</w:t>
      </w:r>
      <w:proofErr w:type="gramEnd"/>
      <w:r w:rsidRPr="00CB00AD">
        <w:rPr>
          <w:rFonts w:ascii="Bahnschrift Light" w:hAnsi="Bahnschrift Light" w:cs="Bahnschrift Light"/>
          <w:szCs w:val="22"/>
        </w:rPr>
        <w:t xml:space="preserve"> culture is influenced by the application of the chosen organizational </w:t>
      </w:r>
      <w:r w:rsidR="003361C7" w:rsidRPr="00CB00AD">
        <w:rPr>
          <w:rFonts w:ascii="Bahnschrift Light" w:hAnsi="Bahnschrift Light" w:cs="Bahnschrift Light"/>
          <w:szCs w:val="22"/>
        </w:rPr>
        <w:t>structure. Through</w:t>
      </w:r>
      <w:r w:rsidRPr="00CB00AD">
        <w:rPr>
          <w:rFonts w:ascii="Bahnschrift Light" w:hAnsi="Bahnschrift Light" w:cs="Bahnschrift Light"/>
          <w:szCs w:val="22"/>
        </w:rPr>
        <w:t xml:space="preserve"> his legal process. Managed by the entire organizational </w:t>
      </w:r>
      <w:r w:rsidR="003361C7" w:rsidRPr="00CB00AD">
        <w:rPr>
          <w:rFonts w:ascii="Bahnschrift Light" w:hAnsi="Bahnschrift Light" w:cs="Bahnschrift Light"/>
          <w:szCs w:val="22"/>
        </w:rPr>
        <w:t>structure. The</w:t>
      </w:r>
      <w:r w:rsidRPr="00CB00AD">
        <w:rPr>
          <w:rFonts w:ascii="Bahnschrift Light" w:hAnsi="Bahnschrift Light" w:cs="Bahnschrift Light"/>
          <w:szCs w:val="22"/>
        </w:rPr>
        <w:t xml:space="preserve"> behavior of employees in their daily work. Describe your </w:t>
      </w:r>
      <w:proofErr w:type="gramStart"/>
      <w:r w:rsidR="003361C7" w:rsidRPr="00CB00AD">
        <w:rPr>
          <w:rFonts w:ascii="Bahnschrift Light" w:hAnsi="Bahnschrift Light" w:cs="Bahnschrift Light"/>
          <w:szCs w:val="22"/>
        </w:rPr>
        <w:t>employees</w:t>
      </w:r>
      <w:proofErr w:type="gramEnd"/>
      <w:r w:rsidR="003361C7" w:rsidRPr="00CB00AD">
        <w:rPr>
          <w:rFonts w:ascii="Bahnschrift Light" w:hAnsi="Bahnschrift Light" w:cs="Bahnschrift Light"/>
          <w:szCs w:val="22"/>
        </w:rPr>
        <w:t xml:space="preserve"> ways</w:t>
      </w:r>
      <w:r w:rsidRPr="00CB00AD">
        <w:rPr>
          <w:rFonts w:ascii="Bahnschrift Light" w:hAnsi="Bahnschrift Light" w:cs="Bahnschrift Light"/>
          <w:szCs w:val="22"/>
        </w:rPr>
        <w:t xml:space="preserve"> of working, ways of communicating with others </w:t>
      </w:r>
      <w:r w:rsidR="003361C7" w:rsidRPr="00CB00AD">
        <w:rPr>
          <w:rFonts w:ascii="Bahnschrift Light" w:hAnsi="Bahnschrift Light" w:cs="Bahnschrift Light"/>
          <w:szCs w:val="22"/>
        </w:rPr>
        <w:t>and how</w:t>
      </w:r>
      <w:r w:rsidRPr="00CB00AD">
        <w:rPr>
          <w:rFonts w:ascii="Bahnschrift Light" w:hAnsi="Bahnschrift Light" w:cs="Bahnschrift Light"/>
          <w:szCs w:val="22"/>
        </w:rPr>
        <w:t xml:space="preserve"> to make decisions. The organizational structure model </w:t>
      </w:r>
      <w:r w:rsidR="003361C7" w:rsidRPr="00CB00AD">
        <w:rPr>
          <w:rFonts w:ascii="Bahnschrift Light" w:hAnsi="Bahnschrift Light" w:cs="Bahnschrift Light"/>
          <w:szCs w:val="22"/>
        </w:rPr>
        <w:t>encourages different</w:t>
      </w:r>
      <w:r w:rsidRPr="00CB00AD">
        <w:rPr>
          <w:rFonts w:ascii="Bahnschrift Light" w:hAnsi="Bahnschrift Light" w:cs="Bahnschrift Light"/>
          <w:szCs w:val="22"/>
        </w:rPr>
        <w:t xml:space="preserve"> behavior of members of the organization. If aThe chosen organizational structure corresponds to</w:t>
      </w:r>
    </w:p>
    <w:p w14:paraId="40D19B4D" w14:textId="77777777" w:rsidR="00CA02F7" w:rsidRPr="00CB00AD" w:rsidRDefault="00CA02F7"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 xml:space="preserve">culture values </w:t>
      </w:r>
      <w:r w:rsidRPr="00CB00AD">
        <w:rPr>
          <w:rFonts w:ascii="Arial" w:hAnsi="Arial" w:cs="Arial"/>
          <w:szCs w:val="22"/>
        </w:rPr>
        <w:t>​​</w:t>
      </w:r>
      <w:r w:rsidRPr="00CB00AD">
        <w:rPr>
          <w:rFonts w:ascii="Bahnschrift Light" w:hAnsi="Bahnschrift Light" w:cs="Bahnschrift Light"/>
          <w:szCs w:val="22"/>
        </w:rPr>
        <w:t>the system in the eyes of the organization's members</w:t>
      </w:r>
    </w:p>
    <w:p w14:paraId="443FAFE4" w14:textId="77777777" w:rsidR="00CA02F7" w:rsidRPr="00CB00AD" w:rsidRDefault="00CA02F7"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be a suitable and useful model for the organization and</w:t>
      </w:r>
    </w:p>
    <w:p w14:paraId="5A4B8C47" w14:textId="77777777" w:rsidR="00CA02F7" w:rsidRPr="00CB00AD" w:rsidRDefault="00CA02F7"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individual interests. In such cases</w:t>
      </w:r>
    </w:p>
    <w:p w14:paraId="1F516074" w14:textId="77777777" w:rsidR="00CA02F7" w:rsidRPr="00CB00AD" w:rsidRDefault="00CA02F7"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organizational culture refers to the structural model of the chosen organization</w:t>
      </w:r>
    </w:p>
    <w:p w14:paraId="0FEE01C2" w14:textId="77777777" w:rsidR="00CA02F7" w:rsidRPr="00CB00AD" w:rsidRDefault="00CA02F7"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 xml:space="preserve">necessary, necessary, </w:t>
      </w:r>
      <w:proofErr w:type="gramStart"/>
      <w:r w:rsidRPr="00CB00AD">
        <w:rPr>
          <w:rFonts w:ascii="Bahnschrift Light" w:hAnsi="Bahnschrift Light" w:cs="Bahnschrift Light"/>
          <w:szCs w:val="22"/>
        </w:rPr>
        <w:t>useful</w:t>
      </w:r>
      <w:proofErr w:type="gramEnd"/>
      <w:r w:rsidRPr="00CB00AD">
        <w:rPr>
          <w:rFonts w:ascii="Bahnschrift Light" w:hAnsi="Bahnschrift Light" w:cs="Bahnschrift Light"/>
          <w:szCs w:val="22"/>
        </w:rPr>
        <w:t xml:space="preserve"> or "correct" and therefore legal</w:t>
      </w:r>
    </w:p>
    <w:p w14:paraId="60437291" w14:textId="2DF34852" w:rsidR="003174B1" w:rsidRPr="00CB00AD" w:rsidRDefault="00CA02F7"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members of the organization. This means that employees accept the organization.</w:t>
      </w:r>
    </w:p>
    <w:p w14:paraId="692A2F14" w14:textId="125D0270" w:rsidR="00D92272"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257C16F4"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 xml:space="preserve">a structure that is in line with cultural ideas, </w:t>
      </w:r>
      <w:proofErr w:type="gramStart"/>
      <w:r w:rsidRPr="00CB00AD">
        <w:rPr>
          <w:rFonts w:ascii="Bahnschrift Light" w:hAnsi="Bahnschrift Light" w:cs="Bahnschrift Light"/>
          <w:szCs w:val="22"/>
        </w:rPr>
        <w:t>values</w:t>
      </w:r>
      <w:proofErr w:type="gramEnd"/>
      <w:r w:rsidRPr="00CB00AD">
        <w:rPr>
          <w:rFonts w:ascii="Bahnschrift Light" w:hAnsi="Bahnschrift Light" w:cs="Bahnschrift Light"/>
          <w:szCs w:val="22"/>
        </w:rPr>
        <w:t xml:space="preserve"> </w:t>
      </w:r>
      <w:r w:rsidRPr="00CB00AD">
        <w:rPr>
          <w:rFonts w:ascii="Arial" w:hAnsi="Arial" w:cs="Arial"/>
          <w:szCs w:val="22"/>
        </w:rPr>
        <w:t>​​</w:t>
      </w:r>
      <w:r w:rsidRPr="00CB00AD">
        <w:rPr>
          <w:rFonts w:ascii="Bahnschrift Light" w:hAnsi="Bahnschrift Light" w:cs="Bahnschrift Light"/>
          <w:szCs w:val="22"/>
        </w:rPr>
        <w:t>and practices</w:t>
      </w:r>
    </w:p>
    <w:p w14:paraId="2489529A"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the only way to meet their needs and goals. In this case</w:t>
      </w:r>
    </w:p>
    <w:p w14:paraId="4332AE1E"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the culture of the organization will have a positive impact on the implementation of the program</w:t>
      </w:r>
    </w:p>
    <w:p w14:paraId="0A4E9C61"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selected type of organization.</w:t>
      </w:r>
    </w:p>
    <w:p w14:paraId="04D1E2CC"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If the organizational structure does not match the existing one</w:t>
      </w:r>
    </w:p>
    <w:p w14:paraId="02F67060"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tradition of the organization, may not be legal in the eyes of its members. If</w:t>
      </w:r>
    </w:p>
    <w:p w14:paraId="4341B232"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the culture or structure should change according to the solution</w:t>
      </w:r>
    </w:p>
    <w:p w14:paraId="4A5DFF28"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a state of incomprehensible understanding. If it is guided by a new organizational structure</w:t>
      </w:r>
    </w:p>
    <w:p w14:paraId="13128DF5"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employees need to engage in their daily activities that are not in line with</w:t>
      </w:r>
    </w:p>
    <w:p w14:paraId="49DC9D1C"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 xml:space="preserve">implementation of cultural values </w:t>
      </w:r>
      <w:r w:rsidRPr="00CB00AD">
        <w:rPr>
          <w:rFonts w:ascii="Arial" w:hAnsi="Arial" w:cs="Arial"/>
          <w:szCs w:val="22"/>
        </w:rPr>
        <w:t>​​</w:t>
      </w:r>
      <w:r w:rsidRPr="00CB00AD">
        <w:rPr>
          <w:rFonts w:ascii="Bahnschrift Light" w:hAnsi="Bahnschrift Light" w:cs="Bahnschrift Light"/>
          <w:szCs w:val="22"/>
        </w:rPr>
        <w:t>and principles that they respect</w:t>
      </w:r>
    </w:p>
    <w:p w14:paraId="2F842259"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The new organizational structure will create a state of so-called dissonance of understanding</w:t>
      </w:r>
    </w:p>
    <w:p w14:paraId="7B268EBD"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among workers (Fiske, Taylor, 1991). This is an awkward and confusing situation</w:t>
      </w:r>
    </w:p>
    <w:p w14:paraId="113EE3C5"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which occurs when the value of the person being respected is inconsistent</w:t>
      </w:r>
    </w:p>
    <w:p w14:paraId="34B4C0D4"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 xml:space="preserve">the way he is forced to behave. In other words, people </w:t>
      </w:r>
      <w:proofErr w:type="gramStart"/>
      <w:r w:rsidRPr="00CB00AD">
        <w:rPr>
          <w:rFonts w:ascii="Bahnschrift Light" w:hAnsi="Bahnschrift Light" w:cs="Bahnschrift Light"/>
          <w:szCs w:val="22"/>
        </w:rPr>
        <w:t>have to</w:t>
      </w:r>
      <w:proofErr w:type="gramEnd"/>
      <w:r w:rsidRPr="00CB00AD">
        <w:rPr>
          <w:rFonts w:ascii="Bahnschrift Light" w:hAnsi="Bahnschrift Light" w:cs="Bahnschrift Light"/>
          <w:szCs w:val="22"/>
        </w:rPr>
        <w:t xml:space="preserve"> work a</w:t>
      </w:r>
    </w:p>
    <w:p w14:paraId="15564AB4"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 xml:space="preserve">they </w:t>
      </w:r>
      <w:proofErr w:type="gramStart"/>
      <w:r w:rsidRPr="00CB00AD">
        <w:rPr>
          <w:rFonts w:ascii="Bahnschrift Light" w:hAnsi="Bahnschrift Light" w:cs="Bahnschrift Light"/>
          <w:szCs w:val="22"/>
        </w:rPr>
        <w:t>don’t</w:t>
      </w:r>
      <w:proofErr w:type="gramEnd"/>
      <w:r w:rsidRPr="00CB00AD">
        <w:rPr>
          <w:rFonts w:ascii="Bahnschrift Light" w:hAnsi="Bahnschrift Light" w:cs="Bahnschrift Light"/>
          <w:szCs w:val="22"/>
        </w:rPr>
        <w:t xml:space="preserve"> think they’re right, right, or helping. The staff is confused</w:t>
      </w:r>
    </w:p>
    <w:p w14:paraId="0714713D" w14:textId="202912AB"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 xml:space="preserve">The mismatch between values </w:t>
      </w:r>
      <w:r w:rsidRPr="00CB00AD">
        <w:rPr>
          <w:rFonts w:ascii="Arial" w:hAnsi="Arial" w:cs="Arial"/>
          <w:szCs w:val="22"/>
        </w:rPr>
        <w:t>​​</w:t>
      </w:r>
      <w:r w:rsidRPr="00CB00AD">
        <w:rPr>
          <w:rFonts w:ascii="Bahnschrift Light" w:hAnsi="Bahnschrift Light" w:cs="Bahnschrift Light"/>
          <w:szCs w:val="22"/>
        </w:rPr>
        <w:t>and norms, on the other hand, and the functions in which they are</w:t>
      </w:r>
      <w:r w:rsidR="002E199C" w:rsidRPr="00CB00AD">
        <w:rPr>
          <w:rFonts w:ascii="Bahnschrift Light" w:hAnsi="Bahnschrift Light" w:cs="Bahnschrift Light"/>
          <w:szCs w:val="22"/>
        </w:rPr>
        <w:t xml:space="preserve"> </w:t>
      </w:r>
      <w:r w:rsidRPr="00CB00AD">
        <w:rPr>
          <w:rFonts w:ascii="Bahnschrift Light" w:hAnsi="Bahnschrift Light" w:cs="Bahnschrift Light"/>
          <w:szCs w:val="22"/>
        </w:rPr>
        <w:t>contribute to the implementation of the new organizational structure</w:t>
      </w:r>
    </w:p>
    <w:p w14:paraId="3648E756"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Next. People need to be consistent and efficient</w:t>
      </w:r>
    </w:p>
    <w:p w14:paraId="25DF8E3C"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their beliefs: therefore, the state of misunderstanding is not pleasant. As a result,</w:t>
      </w:r>
    </w:p>
    <w:p w14:paraId="0C604BEC"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 xml:space="preserve">The members of the association will leave the district as soon as possible. It </w:t>
      </w:r>
      <w:proofErr w:type="gramStart"/>
      <w:r w:rsidRPr="00CB00AD">
        <w:rPr>
          <w:rFonts w:ascii="Bahnschrift Light" w:hAnsi="Bahnschrift Light" w:cs="Bahnschrift Light"/>
          <w:szCs w:val="22"/>
        </w:rPr>
        <w:t>has to</w:t>
      </w:r>
      <w:proofErr w:type="gramEnd"/>
      <w:r w:rsidRPr="00CB00AD">
        <w:rPr>
          <w:rFonts w:ascii="Bahnschrift Light" w:hAnsi="Bahnschrift Light" w:cs="Bahnschrift Light"/>
          <w:szCs w:val="22"/>
        </w:rPr>
        <w:t xml:space="preserve"> be</w:t>
      </w:r>
    </w:p>
    <w:p w14:paraId="654D5215"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this can be done in two ways. Basically, they can follow rules and standards</w:t>
      </w:r>
    </w:p>
    <w:p w14:paraId="6252D60E"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 xml:space="preserve">another existing culture </w:t>
      </w:r>
      <w:proofErr w:type="gramStart"/>
      <w:r w:rsidRPr="00CB00AD">
        <w:rPr>
          <w:rFonts w:ascii="Bahnschrift Light" w:hAnsi="Bahnschrift Light" w:cs="Bahnschrift Light"/>
          <w:szCs w:val="22"/>
        </w:rPr>
        <w:t>dominates</w:t>
      </w:r>
      <w:proofErr w:type="gramEnd"/>
      <w:r w:rsidRPr="00CB00AD">
        <w:rPr>
          <w:rFonts w:ascii="Bahnschrift Light" w:hAnsi="Bahnschrift Light" w:cs="Bahnschrift Light"/>
          <w:szCs w:val="22"/>
        </w:rPr>
        <w:t xml:space="preserve"> and they return to their original form, </w:t>
      </w:r>
      <w:proofErr w:type="spellStart"/>
      <w:r w:rsidRPr="00CB00AD">
        <w:rPr>
          <w:rFonts w:ascii="Bahnschrift Light" w:hAnsi="Bahnschrift Light" w:cs="Bahnschrift Light"/>
          <w:szCs w:val="22"/>
        </w:rPr>
        <w:t>ie</w:t>
      </w:r>
      <w:proofErr w:type="spellEnd"/>
    </w:p>
    <w:p w14:paraId="1EEABC8B"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complies with those standards. Secondly, if for some reason it is impossible for them to leave</w:t>
      </w:r>
    </w:p>
    <w:p w14:paraId="2E4FD1BA"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When they go back in time, the members of the organization will change</w:t>
      </w:r>
    </w:p>
    <w:p w14:paraId="472D8D02"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 xml:space="preserve">values </w:t>
      </w:r>
      <w:r w:rsidRPr="00CB00AD">
        <w:rPr>
          <w:rFonts w:ascii="Arial" w:hAnsi="Arial" w:cs="Arial"/>
          <w:szCs w:val="22"/>
        </w:rPr>
        <w:t>​​</w:t>
      </w:r>
      <w:r w:rsidRPr="00CB00AD">
        <w:rPr>
          <w:rFonts w:ascii="Bahnschrift Light" w:hAnsi="Bahnschrift Light" w:cs="Bahnschrift Light"/>
          <w:szCs w:val="22"/>
        </w:rPr>
        <w:t>and practices that will later be reversed and legalized</w:t>
      </w:r>
    </w:p>
    <w:p w14:paraId="398767A9"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their new behavior. In the first case, when the infection is resolved</w:t>
      </w:r>
    </w:p>
    <w:p w14:paraId="1AA08162"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insist on respecting existing rules and customs,</w:t>
      </w:r>
    </w:p>
    <w:p w14:paraId="1A904EEA"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the culture of the organization exists and there will be no new parts of the organization</w:t>
      </w:r>
    </w:p>
    <w:p w14:paraId="2D303755"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lastRenderedPageBreak/>
        <w:t>conducted. Thus, organizational culture contributes to the well-being of the organization</w:t>
      </w:r>
    </w:p>
    <w:p w14:paraId="2DC786EE"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shape, is. г. makes it seem useless, wrong, or ineffective</w:t>
      </w:r>
    </w:p>
    <w:p w14:paraId="5A902423"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members of the organization. Then the culture of the emerging organization will no longer prevail</w:t>
      </w:r>
    </w:p>
    <w:p w14:paraId="66C73E16"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limiting the implementation of a particular organizational structure. In such cases</w:t>
      </w:r>
    </w:p>
    <w:p w14:paraId="04A5B700"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the recently published version of the organization's structure remains a "dead letter",</w:t>
      </w:r>
    </w:p>
    <w:p w14:paraId="646A28C7"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while employees and managers continue to work in a normal way to adjust</w:t>
      </w:r>
    </w:p>
    <w:p w14:paraId="57AB59D2"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their behavior in a figurative sense so that it can be seen (incorrect)</w:t>
      </w:r>
    </w:p>
    <w:p w14:paraId="63A1ACF8"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new form. The new organizational structure functions only officially and</w:t>
      </w:r>
    </w:p>
    <w:p w14:paraId="4C75A493"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no side effects. It is possible to apply such a new application</w:t>
      </w:r>
    </w:p>
    <w:p w14:paraId="58376641" w14:textId="77777777" w:rsidR="00D92272"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structure of the organization, but only partially or in a modified form of verification</w:t>
      </w:r>
    </w:p>
    <w:p w14:paraId="571A8A00" w14:textId="4D921F25" w:rsidR="00DD210C" w:rsidRPr="00CB00AD" w:rsidRDefault="00D92272"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cultural norms. Another way for the government to decide</w:t>
      </w:r>
      <w:r w:rsidR="00DD210C" w:rsidRPr="00DD210C">
        <w:t xml:space="preserve"> </w:t>
      </w:r>
      <w:r w:rsidR="00DD210C" w:rsidRPr="00CB00AD">
        <w:rPr>
          <w:rFonts w:ascii="Bahnschrift Light" w:hAnsi="Bahnschrift Light" w:cs="Bahnschrift Light"/>
          <w:szCs w:val="22"/>
        </w:rPr>
        <w:t>Disagreement is the understanding that the organizational structure has been successful and</w:t>
      </w:r>
    </w:p>
    <w:p w14:paraId="302D1132"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Organizational bias towards change Which will be discussed later</w:t>
      </w:r>
    </w:p>
    <w:p w14:paraId="4BF973EB"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In the introduction, we have described the nature of the relationships between groups.</w:t>
      </w:r>
    </w:p>
    <w:p w14:paraId="3BE0E686"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The culture and structure of the organization portray a two-way approach, which means</w:t>
      </w:r>
    </w:p>
    <w:p w14:paraId="3DF86897"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That culture influences the organizational structure as well as that of that organization.</w:t>
      </w:r>
    </w:p>
    <w:p w14:paraId="7DD12E63"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The structure influences the culture of the organization. Corporate cultural impact</w:t>
      </w:r>
    </w:p>
    <w:p w14:paraId="5CED7B62"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Selection and operation of the type of organization in the specified manner</w:t>
      </w:r>
    </w:p>
    <w:p w14:paraId="1DA33C57"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 xml:space="preserve">But </w:t>
      </w:r>
      <w:proofErr w:type="gramStart"/>
      <w:r w:rsidRPr="00CB00AD">
        <w:rPr>
          <w:rFonts w:ascii="Bahnschrift Light" w:hAnsi="Bahnschrift Light" w:cs="Bahnschrift Light"/>
          <w:szCs w:val="22"/>
        </w:rPr>
        <w:t>also</w:t>
      </w:r>
      <w:proofErr w:type="gramEnd"/>
      <w:r w:rsidRPr="00CB00AD">
        <w:rPr>
          <w:rFonts w:ascii="Bahnschrift Light" w:hAnsi="Bahnschrift Light" w:cs="Bahnschrift Light"/>
          <w:szCs w:val="22"/>
        </w:rPr>
        <w:t xml:space="preserve"> the long-term implementation of the organizational structure.</w:t>
      </w:r>
    </w:p>
    <w:p w14:paraId="1A4E9200"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It has an influence on the culture of the organization, that is, the ability to change or modify existing forms</w:t>
      </w:r>
    </w:p>
    <w:p w14:paraId="5343CCE9"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Organizational practices within the company, concerns about organizational structure</w:t>
      </w:r>
    </w:p>
    <w:p w14:paraId="6B18E859"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The company's culture will depend on the interactions between the two.</w:t>
      </w:r>
    </w:p>
    <w:p w14:paraId="35969924"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On the other hand, meetings and cultural practices and ways of working with them.</w:t>
      </w:r>
    </w:p>
    <w:p w14:paraId="6D7DC8D3"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The completion of a specific task is the implementation of a specific group.</w:t>
      </w:r>
    </w:p>
    <w:p w14:paraId="0D8E4330"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The shape of the structure is the same.</w:t>
      </w:r>
    </w:p>
    <w:p w14:paraId="25B437B8"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If the new organizational structure reflects the behavior of its members</w:t>
      </w:r>
    </w:p>
    <w:p w14:paraId="0DCA58ED"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Which corresponds to the cultural context that is already in the group</w:t>
      </w:r>
    </w:p>
    <w:p w14:paraId="26C22FBA"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The structure will have a positive effect on the existing organizational culture: e</w:t>
      </w:r>
    </w:p>
    <w:p w14:paraId="02ADABD2"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It will improve the quality It will be done in an institutional style.</w:t>
      </w:r>
    </w:p>
    <w:p w14:paraId="5BA54212"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Each organizational structure creates a unique character in the organization.</w:t>
      </w:r>
    </w:p>
    <w:p w14:paraId="6DE4A1E0"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Members in terms of the activities they do each day and the way they do</w:t>
      </w:r>
    </w:p>
    <w:p w14:paraId="77231073"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Complement On the other hand, group members behave in such a way.</w:t>
      </w:r>
    </w:p>
    <w:p w14:paraId="173AF235"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 xml:space="preserve">Specific symbolic and figurative effects </w:t>
      </w:r>
      <w:proofErr w:type="gramStart"/>
      <w:r w:rsidRPr="00CB00AD">
        <w:rPr>
          <w:rFonts w:ascii="Bahnschrift Light" w:hAnsi="Bahnschrift Light" w:cs="Bahnschrift Light"/>
          <w:szCs w:val="22"/>
        </w:rPr>
        <w:t>The</w:t>
      </w:r>
      <w:proofErr w:type="gramEnd"/>
      <w:r w:rsidRPr="00CB00AD">
        <w:rPr>
          <w:rFonts w:ascii="Bahnschrift Light" w:hAnsi="Bahnschrift Light" w:cs="Bahnschrift Light"/>
          <w:szCs w:val="22"/>
        </w:rPr>
        <w:t xml:space="preserve"> group members were inevitable.</w:t>
      </w:r>
    </w:p>
    <w:p w14:paraId="4B6A9A6B"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 xml:space="preserve">Accept and combine their ideas for theories, values </w:t>
      </w:r>
      <w:r w:rsidRPr="00CB00AD">
        <w:rPr>
          <w:rFonts w:ascii="Arial" w:hAnsi="Arial" w:cs="Arial"/>
          <w:szCs w:val="22"/>
        </w:rPr>
        <w:t>​​</w:t>
      </w:r>
      <w:r w:rsidRPr="00CB00AD">
        <w:rPr>
          <w:rFonts w:ascii="Bahnschrift Light" w:hAnsi="Bahnschrift Light" w:cs="Bahnschrift Light"/>
          <w:szCs w:val="22"/>
        </w:rPr>
        <w:t>and</w:t>
      </w:r>
    </w:p>
    <w:p w14:paraId="53B2D96E"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 xml:space="preserve">And methods that adjust their behavior </w:t>
      </w:r>
      <w:proofErr w:type="gramStart"/>
      <w:r w:rsidRPr="00CB00AD">
        <w:rPr>
          <w:rFonts w:ascii="Bahnschrift Light" w:hAnsi="Bahnschrift Light" w:cs="Bahnschrift Light"/>
          <w:szCs w:val="22"/>
        </w:rPr>
        <w:t>At</w:t>
      </w:r>
      <w:proofErr w:type="gramEnd"/>
      <w:r w:rsidRPr="00CB00AD">
        <w:rPr>
          <w:rFonts w:ascii="Bahnschrift Light" w:hAnsi="Bahnschrift Light" w:cs="Bahnschrift Light"/>
          <w:szCs w:val="22"/>
        </w:rPr>
        <w:t xml:space="preserve"> the same time, they are accepting the offer.</w:t>
      </w:r>
    </w:p>
    <w:p w14:paraId="0F4C33A5"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 xml:space="preserve">Valuation and reconstruction of these values </w:t>
      </w:r>
      <w:r w:rsidRPr="00CB00AD">
        <w:rPr>
          <w:rFonts w:ascii="Arial" w:hAnsi="Arial" w:cs="Arial"/>
          <w:szCs w:val="22"/>
        </w:rPr>
        <w:t>​​</w:t>
      </w:r>
      <w:r w:rsidRPr="00CB00AD">
        <w:rPr>
          <w:rFonts w:ascii="Bahnschrift Light" w:hAnsi="Bahnschrift Light" w:cs="Bahnschrift Light"/>
          <w:szCs w:val="22"/>
        </w:rPr>
        <w:t>to publicly represent them.</w:t>
      </w:r>
    </w:p>
    <w:p w14:paraId="7965FCE2"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Welcome. Therefore, when the new organizational structure refers to virtue</w:t>
      </w:r>
    </w:p>
    <w:p w14:paraId="58A34FEE"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That is the practice of existing cultural theories and traditions, and</w:t>
      </w:r>
    </w:p>
    <w:p w14:paraId="0C3E319C" w14:textId="7E2CA8EC" w:rsidR="00DD210C" w:rsidRPr="00CB00AD" w:rsidRDefault="00426BDB"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Practice. These</w:t>
      </w:r>
      <w:r w:rsidR="00DD210C" w:rsidRPr="00CB00AD">
        <w:rPr>
          <w:rFonts w:ascii="Bahnschrift Light" w:hAnsi="Bahnschrift Light" w:cs="Bahnschrift Light"/>
          <w:szCs w:val="22"/>
        </w:rPr>
        <w:t xml:space="preserve"> ideas will be strengthened by applying</w:t>
      </w:r>
    </w:p>
    <w:p w14:paraId="4901E079"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 xml:space="preserve">The shape and repetition of behaviors that cause </w:t>
      </w:r>
      <w:proofErr w:type="gramStart"/>
      <w:r w:rsidRPr="00CB00AD">
        <w:rPr>
          <w:rFonts w:ascii="Bahnschrift Light" w:hAnsi="Bahnschrift Light" w:cs="Bahnschrift Light"/>
          <w:szCs w:val="22"/>
        </w:rPr>
        <w:t>In</w:t>
      </w:r>
      <w:proofErr w:type="gramEnd"/>
      <w:r w:rsidRPr="00CB00AD">
        <w:rPr>
          <w:rFonts w:ascii="Bahnschrift Light" w:hAnsi="Bahnschrift Light" w:cs="Bahnschrift Light"/>
          <w:szCs w:val="22"/>
        </w:rPr>
        <w:t xml:space="preserve"> this process, according to tradition</w:t>
      </w:r>
    </w:p>
    <w:p w14:paraId="680D61A3"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It is organized in a group format. Group building</w:t>
      </w:r>
    </w:p>
    <w:p w14:paraId="6467A8B1"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Culture represents the process by which ideas, values, traditions become traditional.</w:t>
      </w:r>
    </w:p>
    <w:p w14:paraId="77BF7F84"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And the organizational structure was created in its own way, directed by</w:t>
      </w:r>
    </w:p>
    <w:p w14:paraId="088BD667"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Plan the behavior of group members in a manner consistent with</w:t>
      </w:r>
    </w:p>
    <w:p w14:paraId="77ACF32C" w14:textId="77777777" w:rsidR="00DD210C"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Strong cultural norms and values, the structure is strengthened and</w:t>
      </w:r>
    </w:p>
    <w:p w14:paraId="153332F2" w14:textId="570D5989" w:rsidR="00D92272" w:rsidRPr="00CB00AD" w:rsidRDefault="00DD210C" w:rsidP="006E7B4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ind w:left="360"/>
        <w:rPr>
          <w:rFonts w:ascii="Bahnschrift Light" w:hAnsi="Bahnschrift Light" w:cs="Bahnschrift Light"/>
          <w:szCs w:val="22"/>
        </w:rPr>
      </w:pPr>
      <w:r w:rsidRPr="00CB00AD">
        <w:rPr>
          <w:rFonts w:ascii="Bahnschrift Light" w:hAnsi="Bahnschrift Light" w:cs="Bahnschrift Light"/>
          <w:szCs w:val="22"/>
        </w:rPr>
        <w:t>There is a cultural arrangement</w:t>
      </w:r>
      <w:r w:rsidR="00D3632D" w:rsidRPr="00CB00AD">
        <w:rPr>
          <w:rFonts w:ascii="Bahnschrift Light" w:hAnsi="Bahnschrift Light" w:cs="Bahnschrift Light"/>
          <w:szCs w:val="22"/>
        </w:rPr>
        <w:t>.</w:t>
      </w:r>
    </w:p>
    <w:p w14:paraId="3630B7CF" w14:textId="06084E47" w:rsidR="00D3632D" w:rsidRDefault="00D3632D" w:rsidP="00460273">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07AFB79D" w14:textId="7B23AFE3" w:rsidR="00D3632D" w:rsidRDefault="00D3632D" w:rsidP="00460273">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231F9DF7" w14:textId="77777777" w:rsidR="00D3632D" w:rsidRPr="00F8191A" w:rsidRDefault="00D3632D" w:rsidP="00460273">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1EA88418"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Or the new module requires a system configuration member</w:t>
      </w:r>
    </w:p>
    <w:p w14:paraId="01112C9F" w14:textId="5CABD0C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 xml:space="preserve">Behavior in a manner that does not accept existing norms and </w:t>
      </w:r>
      <w:r w:rsidR="0079023B" w:rsidRPr="00D3632D">
        <w:rPr>
          <w:rFonts w:ascii="Bahnschrift Light" w:hAnsi="Bahnschrift Light" w:cs="Bahnschrift Light"/>
          <w:szCs w:val="22"/>
        </w:rPr>
        <w:t>rules</w:t>
      </w:r>
      <w:r w:rsidR="0079023B">
        <w:rPr>
          <w:rFonts w:ascii="Bahnschrift Light" w:hAnsi="Bahnschrift Light" w:cs="Bahnschrift Light"/>
          <w:szCs w:val="22"/>
        </w:rPr>
        <w:t>.</w:t>
      </w:r>
      <w:r w:rsidR="0079023B" w:rsidRPr="00D3632D">
        <w:rPr>
          <w:rFonts w:ascii="Bahnschrift Light" w:hAnsi="Bahnschrift Light" w:cs="Bahnschrift Light"/>
          <w:szCs w:val="22"/>
        </w:rPr>
        <w:t xml:space="preserve"> Two</w:t>
      </w:r>
      <w:r w:rsidRPr="00D3632D">
        <w:rPr>
          <w:rFonts w:ascii="Bahnschrift Light" w:hAnsi="Bahnschrift Light" w:cs="Bahnschrift Light"/>
          <w:szCs w:val="22"/>
        </w:rPr>
        <w:t xml:space="preserve"> physical habits can be developed </w:t>
      </w:r>
      <w:r w:rsidR="0079023B" w:rsidRPr="00D3632D">
        <w:rPr>
          <w:rFonts w:ascii="Bahnschrift Light" w:hAnsi="Bahnschrift Light" w:cs="Bahnschrift Light"/>
          <w:szCs w:val="22"/>
        </w:rPr>
        <w:t>individually. It</w:t>
      </w:r>
      <w:r w:rsidRPr="00D3632D">
        <w:rPr>
          <w:rFonts w:ascii="Bahnschrift Light" w:hAnsi="Bahnschrift Light" w:cs="Bahnschrift Light"/>
          <w:szCs w:val="22"/>
        </w:rPr>
        <w:t xml:space="preserve"> is described in the text above: If a physical nature exists, </w:t>
      </w:r>
      <w:r w:rsidR="0079023B" w:rsidRPr="00D3632D">
        <w:rPr>
          <w:rFonts w:ascii="Bahnschrift Light" w:hAnsi="Bahnschrift Light" w:cs="Bahnschrift Light"/>
          <w:szCs w:val="22"/>
        </w:rPr>
        <w:t>then</w:t>
      </w:r>
      <w:r w:rsidR="0079023B">
        <w:rPr>
          <w:rFonts w:ascii="Bahnschrift Light" w:hAnsi="Bahnschrift Light" w:cs="Bahnschrift Light"/>
          <w:szCs w:val="22"/>
        </w:rPr>
        <w:t>.</w:t>
      </w:r>
      <w:r w:rsidR="0079023B" w:rsidRPr="00D3632D">
        <w:rPr>
          <w:rFonts w:ascii="Bahnschrift Light" w:hAnsi="Bahnschrift Light" w:cs="Bahnschrift Light"/>
          <w:szCs w:val="22"/>
        </w:rPr>
        <w:t xml:space="preserve"> The</w:t>
      </w:r>
      <w:r w:rsidRPr="00D3632D">
        <w:rPr>
          <w:rFonts w:ascii="Bahnschrift Light" w:hAnsi="Bahnschrift Light" w:cs="Bahnschrift Light"/>
          <w:szCs w:val="22"/>
        </w:rPr>
        <w:t xml:space="preserve"> structure of the organization has not yet been fully implemented.</w:t>
      </w:r>
    </w:p>
    <w:p w14:paraId="0AE974DB"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With corrective action However, if the organizational structure is better, change can be made.</w:t>
      </w:r>
    </w:p>
    <w:p w14:paraId="3934A5AA"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 xml:space="preserve">Physical culture </w:t>
      </w:r>
      <w:proofErr w:type="gramStart"/>
      <w:r w:rsidRPr="00D3632D">
        <w:rPr>
          <w:rFonts w:ascii="Bahnschrift Light" w:hAnsi="Bahnschrift Light" w:cs="Bahnschrift Light"/>
          <w:szCs w:val="22"/>
        </w:rPr>
        <w:t>In</w:t>
      </w:r>
      <w:proofErr w:type="gramEnd"/>
      <w:r w:rsidRPr="00D3632D">
        <w:rPr>
          <w:rFonts w:ascii="Bahnschrift Light" w:hAnsi="Bahnschrift Light" w:cs="Bahnschrift Light"/>
          <w:szCs w:val="22"/>
        </w:rPr>
        <w:t xml:space="preserve"> this case, the organizational structure</w:t>
      </w:r>
    </w:p>
    <w:p w14:paraId="33C44143"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deinstitutionalizes So culture began to make a difference with</w:t>
      </w:r>
    </w:p>
    <w:p w14:paraId="0B08890D"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Changes are complex and lasting in organizational structure</w:t>
      </w:r>
    </w:p>
    <w:p w14:paraId="617E65CD"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The organization's management forces its employees to work overtime.</w:t>
      </w:r>
    </w:p>
    <w:p w14:paraId="49145E83"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 xml:space="preserve">Time in a way that does not conform to the basic values </w:t>
      </w:r>
      <w:r w:rsidRPr="00D3632D">
        <w:rPr>
          <w:rFonts w:ascii="Arial" w:hAnsi="Arial" w:cs="Arial"/>
          <w:szCs w:val="22"/>
        </w:rPr>
        <w:t>​​</w:t>
      </w:r>
      <w:r w:rsidRPr="00D3632D">
        <w:rPr>
          <w:rFonts w:ascii="Bahnschrift Light" w:hAnsi="Bahnschrift Light" w:cs="Bahnschrift Light"/>
          <w:szCs w:val="22"/>
        </w:rPr>
        <w:t>of culture.</w:t>
      </w:r>
    </w:p>
    <w:p w14:paraId="2D7A96CA"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Practices and Beliefs This brings the employee to a defined position.</w:t>
      </w:r>
    </w:p>
    <w:p w14:paraId="52F79CFF"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Mental instability (Fiske, Taylor, 1991) in which they find rest.</w:t>
      </w:r>
    </w:p>
    <w:p w14:paraId="004EC5C5"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Two ways. First, they can closely follow the standards set by the existing ones</w:t>
      </w:r>
    </w:p>
    <w:p w14:paraId="6905D5F4"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roofErr w:type="gramStart"/>
      <w:r w:rsidRPr="00D3632D">
        <w:rPr>
          <w:rFonts w:ascii="Bahnschrift Light" w:hAnsi="Bahnschrift Light" w:cs="Bahnschrift Light"/>
          <w:szCs w:val="22"/>
        </w:rPr>
        <w:t>So</w:t>
      </w:r>
      <w:proofErr w:type="gramEnd"/>
      <w:r w:rsidRPr="00D3632D">
        <w:rPr>
          <w:rFonts w:ascii="Bahnschrift Light" w:hAnsi="Bahnschrift Light" w:cs="Bahnschrift Light"/>
          <w:szCs w:val="22"/>
        </w:rPr>
        <w:t xml:space="preserve"> the tradition goes back to its original form</w:t>
      </w:r>
    </w:p>
    <w:p w14:paraId="1FEDE51C"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Importantly, this set was called frequency</w:t>
      </w:r>
    </w:p>
    <w:p w14:paraId="047B2184"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There is a culture, it comes in love and thus lacks</w:t>
      </w:r>
    </w:p>
    <w:p w14:paraId="02C17D3A"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Plans or changes to new forms However, the agency</w:t>
      </w:r>
    </w:p>
    <w:p w14:paraId="53EDDD5B"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Members can also escape intellectual conflicts by abandoning character and</w:t>
      </w:r>
    </w:p>
    <w:p w14:paraId="6751CA3E"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The culture of honor and acceptance is the key to a new culture.</w:t>
      </w:r>
    </w:p>
    <w:p w14:paraId="47C8A9BA"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Performed by the new state of the organization Great benefits from</w:t>
      </w:r>
    </w:p>
    <w:p w14:paraId="78243269"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The emotional turmoil among the members of the organization provided by this positive approach.</w:t>
      </w:r>
    </w:p>
    <w:p w14:paraId="1FAEF14A"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Focusing on changes in corporate culture So if management is left</w:t>
      </w:r>
    </w:p>
    <w:p w14:paraId="156B6333"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In taking that new corporate mod, no one else has employees.</w:t>
      </w:r>
    </w:p>
    <w:p w14:paraId="53C961A9"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It is optional, but the nature and style need to be changed and implemented</w:t>
      </w:r>
    </w:p>
    <w:p w14:paraId="6FB46AD5"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The new structure of the organization Finally there is a correlation between the traditions.</w:t>
      </w:r>
    </w:p>
    <w:p w14:paraId="7773506E" w14:textId="77777777" w:rsidR="00D3632D" w:rsidRPr="00D3632D"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And the shape, but with the new style will make the new shape fit into this</w:t>
      </w:r>
    </w:p>
    <w:p w14:paraId="168F1E83" w14:textId="371EA925" w:rsidR="003174B1" w:rsidRDefault="00D3632D"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D3632D">
        <w:rPr>
          <w:rFonts w:ascii="Bahnschrift Light" w:hAnsi="Bahnschrift Light" w:cs="Bahnschrift Light"/>
          <w:szCs w:val="22"/>
        </w:rPr>
        <w:t>The new organizational structure reflects the new organizational culture.</w:t>
      </w:r>
    </w:p>
    <w:p w14:paraId="2E4BC2A4" w14:textId="2B76CB05"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07575690" w14:textId="3CA07A53"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73819BD7" w14:textId="4E447134"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32B7B986" w14:textId="4D551728"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54662C53" w14:textId="6EBF6156"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3F0623BE" w14:textId="69960178"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3AC34371" w14:textId="6FFF20A3"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2993FE35" w14:textId="2D8C0DCC"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70FA1D14" w14:textId="463A7D87"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4CEE8839" w14:textId="75ECC6EC"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1798523C" w14:textId="49977D12"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53A5FAFF" w14:textId="219AF236"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504AD8D5" w14:textId="626D4DB3"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164AC291" w14:textId="4D16F5CA"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04E01A4E" w14:textId="245DE699"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41644144" w14:textId="3E28A4B2"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38431615" w14:textId="00B3002B"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27CB22A8" w14:textId="3682C428"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r>
        <w:rPr>
          <w:rFonts w:ascii="Bahnschrift Light" w:hAnsi="Bahnschrift Light" w:cs="Bahnschrift Light"/>
          <w:sz w:val="28"/>
          <w:szCs w:val="28"/>
        </w:rPr>
        <w:t>Conclusion</w:t>
      </w:r>
    </w:p>
    <w:p w14:paraId="51AC161C" w14:textId="51D9195F" w:rsidR="00B430B4" w:rsidRDefault="00B430B4" w:rsidP="00D363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5572B603" w14:textId="1758FC2A"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Organizational culture and organizational structure are among the most common</w:t>
      </w:r>
    </w:p>
    <w:p w14:paraId="2CBD80E2" w14:textId="7777777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Research concepts in the field of planning because they are</w:t>
      </w:r>
    </w:p>
    <w:p w14:paraId="7D06383D" w14:textId="7777777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very strong influence on both behavior and performance</w:t>
      </w:r>
    </w:p>
    <w:p w14:paraId="72A869B4" w14:textId="318357C0"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 xml:space="preserve">Organize members and the </w:t>
      </w:r>
      <w:r w:rsidR="00A81506" w:rsidRPr="00B430B4">
        <w:rPr>
          <w:rFonts w:ascii="Bahnschrift Light" w:hAnsi="Bahnschrift Light" w:cs="Bahnschrift Light"/>
          <w:szCs w:val="22"/>
        </w:rPr>
        <w:t>organization</w:t>
      </w:r>
      <w:r w:rsidRPr="00B430B4">
        <w:rPr>
          <w:rFonts w:ascii="Bahnschrift Light" w:hAnsi="Bahnschrift Light" w:cs="Bahnschrift Light"/>
          <w:szCs w:val="22"/>
        </w:rPr>
        <w:t>. This article started from</w:t>
      </w:r>
    </w:p>
    <w:p w14:paraId="41EC0DCF" w14:textId="7777777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in terms of these two concepts, and so when</w:t>
      </w:r>
    </w:p>
    <w:p w14:paraId="17DA9BF0" w14:textId="7777777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they are appropriate to have a stronger impact on organizational performance.</w:t>
      </w:r>
    </w:p>
    <w:p w14:paraId="389D0295" w14:textId="7777777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If culture and organization are not in harmony, it will get worse</w:t>
      </w:r>
    </w:p>
    <w:p w14:paraId="7A78D109" w14:textId="7777777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Tensions and problems that affect the functioning of the body and</w:t>
      </w:r>
    </w:p>
    <w:p w14:paraId="07F84E58" w14:textId="51D62E0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 xml:space="preserve">Rum products. </w:t>
      </w:r>
      <w:r w:rsidR="00A81506" w:rsidRPr="00B430B4">
        <w:rPr>
          <w:rFonts w:ascii="Bahnschrift Light" w:hAnsi="Bahnschrift Light" w:cs="Bahnschrift Light"/>
          <w:szCs w:val="22"/>
        </w:rPr>
        <w:t>So,</w:t>
      </w:r>
      <w:r w:rsidRPr="00B430B4">
        <w:rPr>
          <w:rFonts w:ascii="Bahnschrift Light" w:hAnsi="Bahnschrift Light" w:cs="Bahnschrift Light"/>
          <w:szCs w:val="22"/>
        </w:rPr>
        <w:t xml:space="preserve"> it is important to know what organizational culture is and</w:t>
      </w:r>
    </w:p>
    <w:p w14:paraId="5BE2340C" w14:textId="7777777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The effect of structure on each other.</w:t>
      </w:r>
    </w:p>
    <w:p w14:paraId="0FF3A567" w14:textId="7777777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Planning culture influences planning and implementation</w:t>
      </w:r>
    </w:p>
    <w:p w14:paraId="111D0942" w14:textId="7777777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Structure. With instructions, values, customs and ideas, culture</w:t>
      </w:r>
    </w:p>
    <w:p w14:paraId="21F8DC3B" w14:textId="7777777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creates a context and framework that they a</w:t>
      </w:r>
    </w:p>
    <w:p w14:paraId="63258033" w14:textId="7777777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organizational structure. Cultural context can also be greatly activated</w:t>
      </w:r>
    </w:p>
    <w:p w14:paraId="30B40A48" w14:textId="7777777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or implement a powerful and elaborate structure to expand</w:t>
      </w:r>
    </w:p>
    <w:p w14:paraId="05FB3943" w14:textId="7777777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Pass. Planning culture legislates behavior and makes informed decisions</w:t>
      </w:r>
    </w:p>
    <w:p w14:paraId="11D06F4C" w14:textId="7777777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on staffing and management of the organization of the organization</w:t>
      </w:r>
    </w:p>
    <w:p w14:paraId="044A73AE" w14:textId="7777777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 xml:space="preserve">Relationship between legitimate values </w:t>
      </w:r>
      <w:r w:rsidRPr="00B430B4">
        <w:rPr>
          <w:rFonts w:ascii="Arial" w:hAnsi="Arial" w:cs="Arial"/>
          <w:szCs w:val="22"/>
        </w:rPr>
        <w:t>​​</w:t>
      </w:r>
      <w:r w:rsidRPr="00B430B4">
        <w:rPr>
          <w:rFonts w:ascii="Bahnschrift Light" w:hAnsi="Bahnschrift Light" w:cs="Bahnschrift Light"/>
          <w:szCs w:val="22"/>
        </w:rPr>
        <w:t>and behavioral norms. On the other hand, systematically</w:t>
      </w:r>
    </w:p>
    <w:p w14:paraId="37448F1C" w14:textId="7777777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 xml:space="preserve">Structure creates a culture, that is, it reflects its values, </w:t>
      </w:r>
      <w:proofErr w:type="gramStart"/>
      <w:r w:rsidRPr="00B430B4">
        <w:rPr>
          <w:rFonts w:ascii="Bahnschrift Light" w:hAnsi="Bahnschrift Light" w:cs="Bahnschrift Light"/>
          <w:szCs w:val="22"/>
        </w:rPr>
        <w:t>customs</w:t>
      </w:r>
      <w:proofErr w:type="gramEnd"/>
      <w:r w:rsidRPr="00B430B4">
        <w:rPr>
          <w:rFonts w:ascii="Bahnschrift Light" w:hAnsi="Bahnschrift Light" w:cs="Bahnschrift Light"/>
          <w:szCs w:val="22"/>
        </w:rPr>
        <w:t xml:space="preserve"> and ideas.</w:t>
      </w:r>
    </w:p>
    <w:p w14:paraId="5C330827" w14:textId="77777777"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However, the organizational structure can strengthen or even change the existing ones</w:t>
      </w:r>
    </w:p>
    <w:p w14:paraId="2CCC97FC" w14:textId="2F83F891"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 xml:space="preserve">Workplace culture. </w:t>
      </w:r>
      <w:r w:rsidR="00C81298" w:rsidRPr="00B430B4">
        <w:rPr>
          <w:rFonts w:ascii="Bahnschrift Light" w:hAnsi="Bahnschrift Light" w:cs="Bahnschrift Light"/>
          <w:szCs w:val="22"/>
        </w:rPr>
        <w:t>Thus,</w:t>
      </w:r>
      <w:r w:rsidRPr="00B430B4">
        <w:rPr>
          <w:rFonts w:ascii="Bahnschrift Light" w:hAnsi="Bahnschrift Light" w:cs="Bahnschrift Light"/>
          <w:szCs w:val="22"/>
        </w:rPr>
        <w:t xml:space="preserve"> the relationship of organizational culture and</w:t>
      </w:r>
    </w:p>
    <w:p w14:paraId="10AF2C41" w14:textId="3FEF73E4" w:rsidR="00B430B4" w:rsidRPr="00B430B4" w:rsidRDefault="00B430B4" w:rsidP="00B430B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B430B4">
        <w:rPr>
          <w:rFonts w:ascii="Bahnschrift Light" w:hAnsi="Bahnschrift Light" w:cs="Bahnschrift Light"/>
          <w:szCs w:val="22"/>
        </w:rPr>
        <w:t>It has a double structure.</w:t>
      </w:r>
    </w:p>
    <w:p w14:paraId="435204A2" w14:textId="35105AD9" w:rsidR="003174B1" w:rsidRDefault="003174B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305D75A5" w14:textId="77777777" w:rsidR="00A81506" w:rsidRPr="00A81506" w:rsidRDefault="00A81506" w:rsidP="00A81506">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A81506">
        <w:rPr>
          <w:rFonts w:ascii="Bahnschrift Light" w:hAnsi="Bahnschrift Light" w:cs="Bahnschrift Light"/>
          <w:szCs w:val="22"/>
        </w:rPr>
        <w:t>Operationalization of the appropriate planning culture and structure</w:t>
      </w:r>
    </w:p>
    <w:p w14:paraId="0C76FE28" w14:textId="3C1A53EA" w:rsidR="00A81506" w:rsidRPr="00A81506" w:rsidRDefault="00A81506" w:rsidP="00A81506">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A81506">
        <w:rPr>
          <w:rFonts w:ascii="Bahnschrift Light" w:hAnsi="Bahnschrift Light" w:cs="Bahnschrift Light"/>
          <w:szCs w:val="22"/>
        </w:rPr>
        <w:t>it will be possible when comparing the Handy and Trompenaars classification</w:t>
      </w:r>
    </w:p>
    <w:p w14:paraId="4C00F562" w14:textId="77777777" w:rsidR="00A81506" w:rsidRPr="00A81506" w:rsidRDefault="00A81506" w:rsidP="00A81506">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A81506">
        <w:rPr>
          <w:rFonts w:ascii="Bahnschrift Light" w:hAnsi="Bahnschrift Light" w:cs="Bahnschrift Light"/>
          <w:szCs w:val="22"/>
        </w:rPr>
        <w:t>of types of organizational culture (Handy, 1996; Trompenaars, 1991) with</w:t>
      </w:r>
    </w:p>
    <w:p w14:paraId="5BD29AEC" w14:textId="77777777" w:rsidR="00A81506" w:rsidRPr="00A81506" w:rsidRDefault="00A81506" w:rsidP="00A81506">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A81506">
        <w:rPr>
          <w:rFonts w:ascii="Bahnschrift Light" w:hAnsi="Bahnschrift Light" w:cs="Bahnschrift Light"/>
          <w:szCs w:val="22"/>
        </w:rPr>
        <w:t>Mintzberg's organizational models (Mintzberg, 1979). In this</w:t>
      </w:r>
    </w:p>
    <w:p w14:paraId="398E4646" w14:textId="77777777" w:rsidR="00A81506" w:rsidRPr="00A81506" w:rsidRDefault="00A81506" w:rsidP="00A81506">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A81506">
        <w:rPr>
          <w:rFonts w:ascii="Bahnschrift Light" w:hAnsi="Bahnschrift Light" w:cs="Bahnschrift Light"/>
          <w:szCs w:val="22"/>
        </w:rPr>
        <w:t>the classification of both cultures and structures differs from each other</w:t>
      </w:r>
    </w:p>
    <w:p w14:paraId="222AAC8B" w14:textId="77777777" w:rsidR="00A81506" w:rsidRPr="00A81506" w:rsidRDefault="00A81506" w:rsidP="00A81506">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A81506">
        <w:rPr>
          <w:rFonts w:ascii="Bahnschrift Light" w:hAnsi="Bahnschrift Light" w:cs="Bahnschrift Light"/>
          <w:szCs w:val="22"/>
        </w:rPr>
        <w:t>the same criteria: criteria for the distribution of power in an institution and</w:t>
      </w:r>
    </w:p>
    <w:p w14:paraId="5A2A246A" w14:textId="77777777" w:rsidR="00A81506" w:rsidRPr="00A81506" w:rsidRDefault="00A81506" w:rsidP="00A81506">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A81506">
        <w:rPr>
          <w:rFonts w:ascii="Bahnschrift Light" w:hAnsi="Bahnschrift Light" w:cs="Bahnschrift Light"/>
          <w:szCs w:val="22"/>
        </w:rPr>
        <w:t>the criterion of the strategy towards projects or people. Therefore, the assumptions are about</w:t>
      </w:r>
    </w:p>
    <w:p w14:paraId="1DC3E122" w14:textId="77777777" w:rsidR="00A81506" w:rsidRPr="00A81506" w:rsidRDefault="00A81506" w:rsidP="00A81506">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A81506">
        <w:rPr>
          <w:rFonts w:ascii="Bahnschrift Light" w:hAnsi="Bahnschrift Light" w:cs="Bahnschrift Light"/>
          <w:szCs w:val="22"/>
        </w:rPr>
        <w:t>correspondence of individual types of organizational culture and organizational models</w:t>
      </w:r>
    </w:p>
    <w:p w14:paraId="7EA09B08" w14:textId="77777777" w:rsidR="00A81506" w:rsidRPr="00A81506" w:rsidRDefault="00A81506" w:rsidP="00A81506">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A81506">
        <w:rPr>
          <w:rFonts w:ascii="Bahnschrift Light" w:hAnsi="Bahnschrift Light" w:cs="Bahnschrift Light"/>
          <w:szCs w:val="22"/>
        </w:rPr>
        <w:t>the structure can be established. The culture of the role or the culture of the "Eiffel Tower" involves</w:t>
      </w:r>
    </w:p>
    <w:p w14:paraId="72687F42" w14:textId="77777777" w:rsidR="00A81506" w:rsidRPr="00A81506" w:rsidRDefault="00A81506" w:rsidP="00A81506">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A81506">
        <w:rPr>
          <w:rFonts w:ascii="Bahnschrift Light" w:hAnsi="Bahnschrift Light" w:cs="Bahnschrift Light"/>
          <w:szCs w:val="22"/>
        </w:rPr>
        <w:t>implementation of the bureaucratic model; work culture or “guidance</w:t>
      </w:r>
    </w:p>
    <w:p w14:paraId="2DE702D6" w14:textId="25D6956E" w:rsidR="00A81506" w:rsidRPr="00A81506" w:rsidRDefault="00A81506" w:rsidP="00A81506">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A81506">
        <w:rPr>
          <w:rFonts w:ascii="Bahnschrift Light" w:hAnsi="Bahnschrift Light" w:cs="Bahnschrift Light"/>
          <w:szCs w:val="22"/>
        </w:rPr>
        <w:t>rocket culture corresponds to a professional model of organization, power</w:t>
      </w:r>
    </w:p>
    <w:p w14:paraId="126488F6" w14:textId="77777777" w:rsidR="00A81506" w:rsidRPr="00A81506" w:rsidRDefault="00A81506" w:rsidP="00A81506">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A81506">
        <w:rPr>
          <w:rFonts w:ascii="Bahnschrift Light" w:hAnsi="Bahnschrift Light" w:cs="Bahnschrift Light"/>
          <w:szCs w:val="22"/>
        </w:rPr>
        <w:t>culture or family culture corresponds to the embodiment of the simple model</w:t>
      </w:r>
    </w:p>
    <w:p w14:paraId="35E70834" w14:textId="17FF5569" w:rsidR="00A81506" w:rsidRPr="00A81506" w:rsidRDefault="00A81506" w:rsidP="00A81506">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A81506">
        <w:rPr>
          <w:rFonts w:ascii="Bahnschrift Light" w:hAnsi="Bahnschrift Light" w:cs="Bahnschrift Light"/>
          <w:szCs w:val="22"/>
        </w:rPr>
        <w:t>organizational structures: and popular culture, or hatching culture, includes</w:t>
      </w:r>
    </w:p>
    <w:p w14:paraId="4F79FA1E" w14:textId="5D70320D" w:rsidR="00A81506" w:rsidRPr="003174B1" w:rsidRDefault="00A81506" w:rsidP="00A81506">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r w:rsidRPr="00A81506">
        <w:rPr>
          <w:rFonts w:ascii="Bahnschrift Light" w:hAnsi="Bahnschrift Light" w:cs="Bahnschrift Light"/>
          <w:szCs w:val="22"/>
        </w:rPr>
        <w:t>implementation of the democratic model</w:t>
      </w:r>
      <w:r>
        <w:rPr>
          <w:rFonts w:ascii="Bahnschrift Light" w:hAnsi="Bahnschrift Light" w:cs="Bahnschrift Light"/>
          <w:szCs w:val="22"/>
        </w:rPr>
        <w:t>.</w:t>
      </w:r>
    </w:p>
    <w:p w14:paraId="24CF7183" w14:textId="4542630A"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1EDE562B" w14:textId="529C79CD" w:rsid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57F98091" w14:textId="77777777" w:rsidR="00867030" w:rsidRPr="00867030" w:rsidRDefault="0086703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Cs w:val="22"/>
        </w:rPr>
      </w:pPr>
    </w:p>
    <w:p w14:paraId="67CB98FE" w14:textId="08B9305A" w:rsidR="001F1378" w:rsidRDefault="001F1378">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4380ABA3" w14:textId="77777777" w:rsidR="001F1378" w:rsidRDefault="001F1378">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2F6C04C7" w14:textId="5E001497" w:rsidR="00423DF1" w:rsidRDefault="00423DF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4422DDF1" w14:textId="77777777" w:rsidR="00423DF1" w:rsidRDefault="00423DF1">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5F8EBFF3" w14:textId="6F268075" w:rsidR="0066440E" w:rsidRDefault="001E0C52">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r>
        <w:rPr>
          <w:rFonts w:ascii="Bahnschrift Light" w:hAnsi="Bahnschrift Light" w:cs="Bahnschrift Light"/>
          <w:sz w:val="28"/>
          <w:szCs w:val="28"/>
        </w:rPr>
        <w:lastRenderedPageBreak/>
        <w:t>References</w:t>
      </w:r>
    </w:p>
    <w:p w14:paraId="331AF932" w14:textId="77777777" w:rsidR="004C2A14" w:rsidRDefault="004C2A14">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7D5C1437" w14:textId="3556F203" w:rsidR="00FA482D"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Alvesson, M. (2002). Understanding Organizational Culture. London, UK: Sage.</w:t>
      </w:r>
    </w:p>
    <w:p w14:paraId="638F2877" w14:textId="77777777" w:rsidR="00FA482D"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3B508ED8" w14:textId="77777777" w:rsidR="00FA482D"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 xml:space="preserve"> Alvesson, </w:t>
      </w:r>
      <w:proofErr w:type="gramStart"/>
      <w:r>
        <w:t>M.</w:t>
      </w:r>
      <w:proofErr w:type="gramEnd"/>
      <w:r>
        <w:t xml:space="preserve"> and Borg O. (1992). Corporate Culture and Organizational Symbolism: An Overview. Berlin: Gruyter.</w:t>
      </w:r>
    </w:p>
    <w:p w14:paraId="2CD78ACA" w14:textId="77777777" w:rsidR="00FA482D"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2871E7AE" w14:textId="77777777" w:rsidR="00FA482D"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 xml:space="preserve"> Balthazard P., et al. (2006). Dysfunctional Culture, Dysfunctional Organization: Capturing the Behavioral Norms that Form Organizational Culture and Drive Performance. Journal of Managerial Psychology, 21(8), pp.709–732.</w:t>
      </w:r>
    </w:p>
    <w:p w14:paraId="6E29E11F" w14:textId="77777777" w:rsidR="00FA482D"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551EA258" w14:textId="77777777" w:rsidR="00FA482D"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 xml:space="preserve"> Cameron, K.S. and Quinn, R.E. (2011). Diagnosing and Changing Organizational Culture: The Competing Vales Framework. Reading, Ma: Addison-Wesley.</w:t>
      </w:r>
    </w:p>
    <w:p w14:paraId="20F4B581" w14:textId="77777777" w:rsidR="00FA482D"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4D8FEAAE" w14:textId="77777777" w:rsidR="00FA482D"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 xml:space="preserve"> Dandridge T.C., Mitroff I. &amp; Joyce W.F. (1980). Organizational Symbolism: </w:t>
      </w:r>
      <w:proofErr w:type="gramStart"/>
      <w:r>
        <w:t>a</w:t>
      </w:r>
      <w:proofErr w:type="gramEnd"/>
      <w:r>
        <w:t xml:space="preserve"> Topic to Expand Organizational Analysis. Academy of Management Review, 5(1), pp.77 – 82.</w:t>
      </w:r>
    </w:p>
    <w:p w14:paraId="7B697428" w14:textId="77777777" w:rsidR="00FA482D"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28220A5C" w14:textId="77777777" w:rsidR="0008489E"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 xml:space="preserve"> Deal T. and Kennedy A. (2011). Corporate Cultures: The Rites and Rituals of Corporate Life. New York, NY: Perseus Books Publishing. </w:t>
      </w:r>
    </w:p>
    <w:p w14:paraId="0103B92C" w14:textId="77777777" w:rsidR="0008489E" w:rsidRDefault="0008489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61427AD9" w14:textId="77777777" w:rsidR="0008489E"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 xml:space="preserve">Denison, D. R. and Mishra, A. K. (1995). Toward a Theory of Organizational Culture </w:t>
      </w:r>
      <w:proofErr w:type="gramStart"/>
      <w:r>
        <w:t>And</w:t>
      </w:r>
      <w:proofErr w:type="gramEnd"/>
      <w:r>
        <w:t xml:space="preserve"> Effectiveness. Organization Science, 6, pp. 204–223. </w:t>
      </w:r>
    </w:p>
    <w:p w14:paraId="3113F304" w14:textId="77777777" w:rsidR="0008489E" w:rsidRDefault="0008489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797D5632" w14:textId="77777777" w:rsidR="0008489E"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 xml:space="preserve">Dow, G.K. (1988). Configurational and </w:t>
      </w:r>
      <w:proofErr w:type="spellStart"/>
      <w:r>
        <w:t>Coactivational</w:t>
      </w:r>
      <w:proofErr w:type="spellEnd"/>
      <w:r>
        <w:t xml:space="preserve"> Views of Organizational Structure. Academy of Management Review, 13(1), pp. 53-64.</w:t>
      </w:r>
    </w:p>
    <w:p w14:paraId="1391639A" w14:textId="77777777" w:rsidR="0008489E" w:rsidRDefault="0008489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5A8A3CE0" w14:textId="77777777" w:rsidR="0008489E"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 xml:space="preserve"> Fiske, S.T. and Taylor, S.E. (1991). Social Cognition. New York, NY: McGraw-Hill. </w:t>
      </w:r>
    </w:p>
    <w:p w14:paraId="4819259C" w14:textId="77777777" w:rsidR="0008489E" w:rsidRDefault="0008489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3317E821" w14:textId="77777777" w:rsidR="0008489E"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Handy, C. (1979). Gods of Management. London, UK: Pan.</w:t>
      </w:r>
    </w:p>
    <w:p w14:paraId="719BB4A2" w14:textId="77777777" w:rsidR="0008489E" w:rsidRDefault="0008489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703A2D02" w14:textId="77777777" w:rsidR="0008489E"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 xml:space="preserve"> Hofstede, G. (2001). Culture’s Consequences. Thousand Oaks, CA: Sage Publications</w:t>
      </w:r>
    </w:p>
    <w:p w14:paraId="08B29590" w14:textId="77777777" w:rsidR="0008489E" w:rsidRDefault="0008489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62922ADE" w14:textId="77777777" w:rsidR="0008489E"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 xml:space="preserve"> James, L., James L. &amp; Ashe D. (1990). The Meaning of organizations: the role of cognition and values. In P. Schneider (ed.), Organizational Climate and Culture, (pp 32 – 54). San Francisco, CA: Jossey-Bass. </w:t>
      </w:r>
    </w:p>
    <w:p w14:paraId="7AD3C224" w14:textId="77777777" w:rsidR="0008489E" w:rsidRDefault="0008489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321EC970" w14:textId="77777777" w:rsidR="0008489E"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roofErr w:type="spellStart"/>
      <w:r>
        <w:t>Janićijević</w:t>
      </w:r>
      <w:proofErr w:type="spellEnd"/>
      <w:r>
        <w:t xml:space="preserve">, N. (2011). Methodological Approaches in the Research of Organizational Culture. Economic Annals, LVI (189), pp.69–100. </w:t>
      </w:r>
    </w:p>
    <w:p w14:paraId="62B3438E" w14:textId="77777777" w:rsidR="0008489E" w:rsidRDefault="0008489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740C5835" w14:textId="77777777" w:rsidR="0008489E"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Lawrence, P. &amp; Lorsch, J. (1967). Organization and Environment. Cambridge MA: Harvard Graduate School of Business Administration.</w:t>
      </w:r>
    </w:p>
    <w:p w14:paraId="702BDF0B" w14:textId="77777777" w:rsidR="0008489E" w:rsidRDefault="0008489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4334EC63" w14:textId="58B504F9" w:rsidR="00FA482D" w:rsidRDefault="00FA482D"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Martin, J. (2002). Organizational Culture: Mapping the Terrain. London, UK: Sage</w:t>
      </w:r>
    </w:p>
    <w:p w14:paraId="338C9E72" w14:textId="34A75B06" w:rsidR="00665D3E" w:rsidRDefault="00665D3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53496D93" w14:textId="77777777" w:rsidR="00665D3E" w:rsidRDefault="00665D3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Miller, D. (1990). Organizational Configurations: Cohesion, Change and Prediction, Human Relations, 43(8), pp.771–789.</w:t>
      </w:r>
    </w:p>
    <w:p w14:paraId="136C757F" w14:textId="77777777" w:rsidR="00665D3E" w:rsidRDefault="00665D3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4BAAE58A" w14:textId="77777777" w:rsidR="00665D3E" w:rsidRDefault="00665D3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lastRenderedPageBreak/>
        <w:t xml:space="preserve"> Mintzberg, H and Miller, D. (1984). The Case for configuration. In D. Miller and P. Friesen (eds.), </w:t>
      </w:r>
      <w:proofErr w:type="gramStart"/>
      <w:r>
        <w:t>Organizations :</w:t>
      </w:r>
      <w:proofErr w:type="gramEnd"/>
      <w:r>
        <w:t xml:space="preserve"> A Quantum View. Englewood Cliffs, NJ: Prentice Hall. Mintzberg H. (1979). The Structuring of Organizations. Englewood Cliffs, NJ: Prentice Hall.</w:t>
      </w:r>
    </w:p>
    <w:p w14:paraId="603B9388" w14:textId="77777777" w:rsidR="00665D3E" w:rsidRDefault="00665D3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1F293AAD" w14:textId="77777777" w:rsidR="00665D3E" w:rsidRDefault="00665D3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 xml:space="preserve"> </w:t>
      </w:r>
      <w:proofErr w:type="spellStart"/>
      <w:r>
        <w:t>O’Really</w:t>
      </w:r>
      <w:proofErr w:type="spellEnd"/>
      <w:r>
        <w:t xml:space="preserve"> C.A., Chatman J.A. &amp; Caldwell D.F. (1991). People and Organizational Culture: A Profile Comparation Approach to Assessing Person – Organization Fit. Academy of Management Journal, 34, pp. 487–516. </w:t>
      </w:r>
    </w:p>
    <w:p w14:paraId="65EBB3F4" w14:textId="77777777" w:rsidR="00665D3E" w:rsidRDefault="00665D3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18ACA3E3" w14:textId="77777777" w:rsidR="006C41FC" w:rsidRDefault="00665D3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 xml:space="preserve">Ranson, S., </w:t>
      </w:r>
      <w:proofErr w:type="spellStart"/>
      <w:r>
        <w:t>Hinings</w:t>
      </w:r>
      <w:proofErr w:type="spellEnd"/>
      <w:r>
        <w:t xml:space="preserve">, B. &amp; Greenwood, R. (1980). The Structuring of Organizational Structure. Administrative Science Quarterly, 25, pp.1–25. </w:t>
      </w:r>
    </w:p>
    <w:p w14:paraId="5F7D93F3" w14:textId="77777777" w:rsidR="006C41FC" w:rsidRDefault="006C41FC"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28878B90" w14:textId="77777777" w:rsidR="006C41FC" w:rsidRDefault="00665D3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 xml:space="preserve">Schein, E. (2004). Organizational Culture and Leadership. Thousand Oaks, CA: Sage Publications. </w:t>
      </w:r>
    </w:p>
    <w:p w14:paraId="29FF9958" w14:textId="77777777" w:rsidR="006C41FC" w:rsidRDefault="006C41FC"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23C3D215" w14:textId="77777777" w:rsidR="006C41FC" w:rsidRDefault="00665D3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 xml:space="preserve">Singh, S.K. (2011). Organizational Innovation as Competitive Advantage During Global Recession. The Indian Journal of Industrial Relations, 46(4), pp.165–185. </w:t>
      </w:r>
    </w:p>
    <w:p w14:paraId="224DAC64" w14:textId="77777777" w:rsidR="006C41FC" w:rsidRDefault="006C41FC"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2F2021FD" w14:textId="77777777" w:rsidR="006C41FC" w:rsidRDefault="00665D3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roofErr w:type="spellStart"/>
      <w:r>
        <w:t>Smircich</w:t>
      </w:r>
      <w:proofErr w:type="spellEnd"/>
      <w:r>
        <w:t xml:space="preserve">, L. (1983). Organizations as shared meanings. In L. </w:t>
      </w:r>
      <w:proofErr w:type="spellStart"/>
      <w:r>
        <w:t>Pondy</w:t>
      </w:r>
      <w:proofErr w:type="spellEnd"/>
      <w:r>
        <w:t xml:space="preserve">, P. Frost, G, Morgan &amp; T. Dandridge (eds.), Organizational Symbolism, (pp 55–65). Greenwich, CT: JAI. </w:t>
      </w:r>
    </w:p>
    <w:p w14:paraId="58664DFF" w14:textId="77777777" w:rsidR="006C41FC" w:rsidRDefault="006C41FC"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750EC9C8" w14:textId="77777777" w:rsidR="006C41FC" w:rsidRDefault="00665D3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 xml:space="preserve">Trompenaars, F. (1994). Riding Waves of Culture. New York, NY: Irwin. </w:t>
      </w:r>
    </w:p>
    <w:p w14:paraId="20FD1C50" w14:textId="77777777" w:rsidR="006C41FC" w:rsidRDefault="006C41FC"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49FE997F" w14:textId="77777777" w:rsidR="006C41FC" w:rsidRDefault="00665D3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 xml:space="preserve">Wei L., Liu </w:t>
      </w:r>
      <w:proofErr w:type="gramStart"/>
      <w:r>
        <w:t>J.</w:t>
      </w:r>
      <w:proofErr w:type="gramEnd"/>
      <w:r>
        <w:t xml:space="preserve"> and Herndon N.C. (2011). SHRM and Product Innovation: Testing </w:t>
      </w:r>
      <w:proofErr w:type="gramStart"/>
      <w:r>
        <w:t>The</w:t>
      </w:r>
      <w:proofErr w:type="gramEnd"/>
      <w:r>
        <w:t xml:space="preserve"> Moderating Effects of Organizational Culture and Structure in Chinese Firms. The International Journal of Human Resource Management, 22 (1), pp. 19–33.</w:t>
      </w:r>
    </w:p>
    <w:p w14:paraId="6930392B" w14:textId="77777777" w:rsidR="006C41FC" w:rsidRDefault="006C41FC"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p>
    <w:p w14:paraId="135BC655" w14:textId="47537EB1" w:rsidR="00665D3E" w:rsidRPr="00FA482D" w:rsidRDefault="00665D3E" w:rsidP="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pPr>
      <w:r>
        <w:t xml:space="preserve"> Zheng W., Yang B. &amp; McLean G.N. (2010). Linking Organizational Culture, Structure, Strategy, and Organizational Effectiveness: Mediating Role of Knowledge Management. Journal of Business Research, 63, pp.763–771.</w:t>
      </w:r>
    </w:p>
    <w:p w14:paraId="45C9FBF2" w14:textId="00F850C5" w:rsidR="001E0C52" w:rsidRDefault="001E0C52">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p w14:paraId="513F39E8" w14:textId="77777777" w:rsidR="00FA482D" w:rsidRDefault="00FA482D">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Bahnschrift Light" w:hAnsi="Bahnschrift Light" w:cs="Bahnschrift Light"/>
          <w:sz w:val="28"/>
          <w:szCs w:val="28"/>
        </w:rPr>
      </w:pPr>
    </w:p>
    <w:sectPr w:rsidR="00FA482D">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Bahnschrift Light">
    <w:panose1 w:val="020B0502040204020203"/>
    <w:charset w:val="CC"/>
    <w:family w:val="swiss"/>
    <w:pitch w:val="variable"/>
    <w:sig w:usb0="A00002C7" w:usb1="00000002"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9633B2"/>
    <w:multiLevelType w:val="hybridMultilevel"/>
    <w:tmpl w:val="ED2AE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4A0685"/>
    <w:multiLevelType w:val="hybridMultilevel"/>
    <w:tmpl w:val="BF4087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4565D0"/>
    <w:multiLevelType w:val="hybridMultilevel"/>
    <w:tmpl w:val="6F2C60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characterSpacingControl w:val="doNotCompress"/>
  <w:compat>
    <w:compatSetting w:name="compatibilityMode" w:uri="http://schemas.microsoft.com/office/word" w:val="14"/>
    <w:compatSetting w:name="useWord2013TrackBottomHyphenation" w:uri="http://schemas.microsoft.com/office/word" w:val="1"/>
  </w:compat>
  <w:rsids>
    <w:rsidRoot w:val="006233C8"/>
    <w:rsid w:val="000460A3"/>
    <w:rsid w:val="0008489E"/>
    <w:rsid w:val="000F3225"/>
    <w:rsid w:val="000F3B65"/>
    <w:rsid w:val="001C5096"/>
    <w:rsid w:val="001D4A07"/>
    <w:rsid w:val="001E0C52"/>
    <w:rsid w:val="001F1378"/>
    <w:rsid w:val="002E199C"/>
    <w:rsid w:val="002F3472"/>
    <w:rsid w:val="003174B1"/>
    <w:rsid w:val="00323237"/>
    <w:rsid w:val="003361C7"/>
    <w:rsid w:val="00423932"/>
    <w:rsid w:val="00423DF1"/>
    <w:rsid w:val="00425F09"/>
    <w:rsid w:val="00426BDB"/>
    <w:rsid w:val="00460273"/>
    <w:rsid w:val="004C2A14"/>
    <w:rsid w:val="004F6950"/>
    <w:rsid w:val="00531948"/>
    <w:rsid w:val="00533282"/>
    <w:rsid w:val="0060080C"/>
    <w:rsid w:val="006233C8"/>
    <w:rsid w:val="00626A25"/>
    <w:rsid w:val="0066440E"/>
    <w:rsid w:val="00665D3E"/>
    <w:rsid w:val="006A49FD"/>
    <w:rsid w:val="006C41FC"/>
    <w:rsid w:val="006D5174"/>
    <w:rsid w:val="006D6E95"/>
    <w:rsid w:val="006E7B41"/>
    <w:rsid w:val="006F1D4B"/>
    <w:rsid w:val="00760CDF"/>
    <w:rsid w:val="0079023B"/>
    <w:rsid w:val="0080340F"/>
    <w:rsid w:val="00867030"/>
    <w:rsid w:val="00890F62"/>
    <w:rsid w:val="008C6DFA"/>
    <w:rsid w:val="008D1FB0"/>
    <w:rsid w:val="008F28C1"/>
    <w:rsid w:val="009317AB"/>
    <w:rsid w:val="00953B8A"/>
    <w:rsid w:val="00993D39"/>
    <w:rsid w:val="009F6CAF"/>
    <w:rsid w:val="00A46D76"/>
    <w:rsid w:val="00A747D9"/>
    <w:rsid w:val="00A81506"/>
    <w:rsid w:val="00AA7254"/>
    <w:rsid w:val="00AB522B"/>
    <w:rsid w:val="00AC7DE5"/>
    <w:rsid w:val="00B22E69"/>
    <w:rsid w:val="00B2349D"/>
    <w:rsid w:val="00B430B4"/>
    <w:rsid w:val="00BD7BDC"/>
    <w:rsid w:val="00BE2F9C"/>
    <w:rsid w:val="00C14C86"/>
    <w:rsid w:val="00C421FD"/>
    <w:rsid w:val="00C81298"/>
    <w:rsid w:val="00CA02F7"/>
    <w:rsid w:val="00CB00AD"/>
    <w:rsid w:val="00D3632D"/>
    <w:rsid w:val="00D9138F"/>
    <w:rsid w:val="00D92272"/>
    <w:rsid w:val="00DD210C"/>
    <w:rsid w:val="00E76627"/>
    <w:rsid w:val="00EF103D"/>
    <w:rsid w:val="00F63226"/>
    <w:rsid w:val="00F80D83"/>
    <w:rsid w:val="00F8191A"/>
    <w:rsid w:val="00FA0195"/>
    <w:rsid w:val="00FA482D"/>
    <w:rsid w:val="00FB43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59E30"/>
  <w15:docId w15:val="{BA282309-314E-4E1F-845E-17241B1FD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HAnsi"/>
        <w:sz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365F91"/>
      <w:sz w:val="28"/>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asciiTheme="majorHAnsi" w:eastAsiaTheme="majorEastAsia" w:hAnsiTheme="majorHAnsi" w:cstheme="majorBidi"/>
      <w:b/>
      <w:bCs/>
      <w:color w:val="4F81BD"/>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Theme="majorHAnsi" w:eastAsiaTheme="majorEastAsia" w:hAnsiTheme="majorHAnsi" w:cstheme="majorBidi"/>
      <w:b/>
      <w:bCs/>
      <w:color w:val="4F81BD"/>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F81BD"/>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243F6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243F60"/>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sz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F81BD"/>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F81BD"/>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F81BD"/>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43F60"/>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243F60"/>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sz w:val="20"/>
      <w:szCs w:val="20"/>
    </w:rPr>
  </w:style>
  <w:style w:type="paragraph" w:styleId="Title">
    <w:name w:val="Title"/>
    <w:basedOn w:val="Normal"/>
    <w:next w:val="Normal"/>
    <w:link w:val="TitleChar"/>
    <w:uiPriority w:val="10"/>
    <w:qFormat/>
    <w:pPr>
      <w:pBdr>
        <w:bottom w:val="single" w:sz="8" w:space="4" w:color="4F81BD"/>
      </w:pBdr>
      <w:spacing w:after="300" w:line="240" w:lineRule="auto"/>
      <w:contextualSpacing/>
    </w:pPr>
    <w:rPr>
      <w:rFonts w:asciiTheme="majorHAnsi" w:eastAsiaTheme="majorEastAsia" w:hAnsiTheme="majorHAnsi" w:cstheme="majorBidi"/>
      <w:color w:val="17365D"/>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17365D"/>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F81BD"/>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F81BD"/>
      <w:spacing w:val="15"/>
      <w:sz w:val="24"/>
      <w:szCs w:val="24"/>
    </w:rPr>
  </w:style>
  <w:style w:type="character" w:styleId="SubtleEmphasis">
    <w:name w:val="Subtle Emphasis"/>
    <w:basedOn w:val="DefaultParagraphFont"/>
    <w:uiPriority w:val="19"/>
    <w:qFormat/>
    <w:rPr>
      <w:i/>
      <w:iCs/>
      <w:color w:val="808080"/>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F81BD"/>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rPr>
  </w:style>
  <w:style w:type="character" w:customStyle="1" w:styleId="QuoteChar">
    <w:name w:val="Quote Char"/>
    <w:basedOn w:val="DefaultParagraphFont"/>
    <w:link w:val="Quote"/>
    <w:uiPriority w:val="29"/>
    <w:rPr>
      <w:i/>
      <w:iCs/>
      <w:color w:val="000000"/>
    </w:rPr>
  </w:style>
  <w:style w:type="paragraph" w:styleId="IntenseQuote">
    <w:name w:val="Intense Quote"/>
    <w:basedOn w:val="Normal"/>
    <w:next w:val="Normal"/>
    <w:link w:val="IntenseQuoteChar"/>
    <w:uiPriority w:val="30"/>
    <w:qFormat/>
    <w:pPr>
      <w:pBdr>
        <w:bottom w:val="single" w:sz="4" w:space="4" w:color="4F81BD"/>
      </w:pBdr>
      <w:spacing w:before="200" w:after="280"/>
      <w:ind w:left="936" w:right="936"/>
    </w:pPr>
    <w:rPr>
      <w:b/>
      <w:bCs/>
      <w:i/>
      <w:iCs/>
      <w:color w:val="4F81BD"/>
    </w:rPr>
  </w:style>
  <w:style w:type="character" w:customStyle="1" w:styleId="IntenseQuoteChar">
    <w:name w:val="Intense Quote Char"/>
    <w:basedOn w:val="DefaultParagraphFont"/>
    <w:link w:val="IntenseQuote"/>
    <w:uiPriority w:val="30"/>
    <w:rPr>
      <w:b/>
      <w:bCs/>
      <w:i/>
      <w:iCs/>
      <w:color w:val="4F81BD"/>
    </w:rPr>
  </w:style>
  <w:style w:type="character" w:styleId="SubtleReference">
    <w:name w:val="Subtle Reference"/>
    <w:basedOn w:val="DefaultParagraphFont"/>
    <w:uiPriority w:val="31"/>
    <w:qFormat/>
    <w:rPr>
      <w:smallCaps/>
      <w:color w:val="C0504D"/>
      <w:u w:val="single"/>
    </w:rPr>
  </w:style>
  <w:style w:type="character" w:styleId="IntenseReference">
    <w:name w:val="Intense Reference"/>
    <w:basedOn w:val="DefaultParagraphFont"/>
    <w:uiPriority w:val="32"/>
    <w:qFormat/>
    <w:rPr>
      <w:b/>
      <w:bCs/>
      <w:smallCaps/>
      <w:color w:val="C0504D"/>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after="0" w:line="240" w:lineRule="auto"/>
    </w:pPr>
    <w:rPr>
      <w:sz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000FF"/>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MS Office Theme">
  <a:themeElements>
    <a:clrScheme name="MS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MSOffice">
      <a:majorFont>
        <a:latin typeface="Cambria"/>
        <a:ea typeface=""/>
        <a:cs typeface=""/>
        <a:font script="Jpan" typeface="ＭＳ ゴシック"/>
        <a:font script="Arab" typeface="Times New Roman"/>
        <a:font script="Hebr" typeface="Times New Roman"/>
        <a:font script="Thai" typeface="Angsana New"/>
        <a:font script="Viet" typeface="Times New Roman"/>
      </a:majorFont>
      <a:minorFont>
        <a:latin typeface="Calibri"/>
        <a:ea typeface=""/>
        <a:cs typeface=""/>
        <a:font script="Jpan" typeface="ＭＳ 明朝"/>
        <a:font script="Arab" typeface="Arial"/>
        <a:font script="Hebr" typeface="Arial"/>
        <a:font script="Thai" typeface="Cordia New"/>
        <a:font script="Viet" typeface="Arial"/>
      </a:minorFont>
    </a:fontScheme>
    <a:fmtScheme name="MS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2B9B16-AD0F-47BC-B32A-ADF6BE892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10</Pages>
  <Words>3001</Words>
  <Characters>17109</Characters>
  <Application>Microsoft Office Word</Application>
  <DocSecurity>0</DocSecurity>
  <Lines>142</Lines>
  <Paragraphs>40</Paragraphs>
  <ScaleCrop>false</ScaleCrop>
  <Company/>
  <LinksUpToDate>false</LinksUpToDate>
  <CharactersWithSpaces>20070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vivacom</dc:creator>
  <cp:lastModifiedBy>Petar Valeriev Yanakiev (2008345)</cp:lastModifiedBy>
  <cp:revision>73</cp:revision>
  <dcterms:created xsi:type="dcterms:W3CDTF">2021-01-14T16:37:00Z</dcterms:created>
  <dcterms:modified xsi:type="dcterms:W3CDTF">2021-04-09T20:31:00Z</dcterms:modified>
</cp:coreProperties>
</file>