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7E055E6" w:rsidP="3A055987" w:rsidRDefault="57E055E6" w14:paraId="2746F1F6" w14:textId="3702A0A8">
      <w:pPr>
        <w:pStyle w:val="Normal"/>
      </w:pPr>
      <w:bookmarkStart w:name="_Int_FjdLgRv2" w:id="147828745"/>
      <w:r w:rsidR="35149D10">
        <w:rPr/>
        <w:t>Our</w:t>
      </w:r>
      <w:r w:rsidR="57E055E6">
        <w:rPr/>
        <w:t xml:space="preserve"> Change of Perception in Death</w:t>
      </w:r>
      <w:r w:rsidR="28ED9B0E">
        <w:rPr/>
        <w:t>.</w:t>
      </w:r>
      <w:r w:rsidR="6F981F7C">
        <w:rPr/>
        <w:t xml:space="preserve"> </w:t>
      </w:r>
      <w:r w:rsidR="237DB789">
        <w:rPr/>
        <w:t>K</w:t>
      </w:r>
      <w:r w:rsidR="6F981F7C">
        <w:rPr/>
        <w:t>ey words</w:t>
      </w:r>
      <w:r w:rsidR="65D2F6B7">
        <w:rPr/>
        <w:t>:</w:t>
      </w:r>
      <w:r w:rsidR="58335E1D">
        <w:rPr/>
        <w:t xml:space="preserve"> </w:t>
      </w:r>
      <w:r w:rsidR="78FA3E38">
        <w:rPr/>
        <w:t>perception</w:t>
      </w:r>
      <w:r w:rsidR="78FA3E38">
        <w:rPr/>
        <w:t xml:space="preserve">, death, influence, </w:t>
      </w:r>
      <w:r w:rsidR="6834C97A">
        <w:rPr/>
        <w:t>shift</w:t>
      </w:r>
      <w:bookmarkEnd w:id="147828745"/>
    </w:p>
    <w:p w:rsidR="6E2E3AE7" w:rsidP="03F30F28" w:rsidRDefault="6E2E3AE7" w14:paraId="3F07FA52" w14:textId="37BC361B">
      <w:pPr>
        <w:pStyle w:val="Normal"/>
        <w:rPr>
          <w:sz w:val="20"/>
          <w:szCs w:val="20"/>
        </w:rPr>
      </w:pPr>
      <w:r w:rsidRPr="03F30F28" w:rsidR="14B2470F">
        <w:rPr>
          <w:sz w:val="22"/>
          <w:szCs w:val="22"/>
        </w:rPr>
        <w:t xml:space="preserve">This </w:t>
      </w:r>
      <w:r w:rsidRPr="03F30F28" w:rsidR="6FDB8A54">
        <w:rPr>
          <w:sz w:val="22"/>
          <w:szCs w:val="22"/>
        </w:rPr>
        <w:t xml:space="preserve">report </w:t>
      </w:r>
      <w:r w:rsidRPr="03F30F28" w:rsidR="14B2470F">
        <w:rPr>
          <w:sz w:val="22"/>
          <w:szCs w:val="22"/>
        </w:rPr>
        <w:t>explores the expression of death</w:t>
      </w:r>
      <w:r w:rsidRPr="03F30F28" w:rsidR="706EBAA9">
        <w:rPr>
          <w:sz w:val="22"/>
          <w:szCs w:val="22"/>
        </w:rPr>
        <w:t xml:space="preserve"> </w:t>
      </w:r>
      <w:r w:rsidRPr="03F30F28" w:rsidR="742AF4A6">
        <w:rPr>
          <w:sz w:val="22"/>
          <w:szCs w:val="22"/>
        </w:rPr>
        <w:t xml:space="preserve">and how our </w:t>
      </w:r>
      <w:r w:rsidRPr="03F30F28" w:rsidR="742AF4A6">
        <w:rPr>
          <w:sz w:val="22"/>
          <w:szCs w:val="22"/>
        </w:rPr>
        <w:t>perception</w:t>
      </w:r>
      <w:r w:rsidRPr="03F30F28" w:rsidR="742AF4A6">
        <w:rPr>
          <w:sz w:val="22"/>
          <w:szCs w:val="22"/>
        </w:rPr>
        <w:t xml:space="preserve"> has </w:t>
      </w:r>
      <w:r w:rsidRPr="03F30F28" w:rsidR="742AF4A6">
        <w:rPr>
          <w:sz w:val="22"/>
          <w:szCs w:val="22"/>
        </w:rPr>
        <w:t>changed</w:t>
      </w:r>
      <w:r w:rsidRPr="03F30F28" w:rsidR="742AF4A6">
        <w:rPr>
          <w:sz w:val="22"/>
          <w:szCs w:val="22"/>
        </w:rPr>
        <w:t xml:space="preserve"> </w:t>
      </w:r>
      <w:r w:rsidRPr="03F30F28" w:rsidR="706EBAA9">
        <w:rPr>
          <w:sz w:val="22"/>
          <w:szCs w:val="22"/>
        </w:rPr>
        <w:t>beyond the grave</w:t>
      </w:r>
      <w:r w:rsidRPr="03F30F28" w:rsidR="14B2470F">
        <w:rPr>
          <w:sz w:val="22"/>
          <w:szCs w:val="22"/>
        </w:rPr>
        <w:t xml:space="preserve">. </w:t>
      </w:r>
      <w:r w:rsidRPr="03F30F28" w:rsidR="2E0C30D4">
        <w:rPr>
          <w:sz w:val="22"/>
          <w:szCs w:val="22"/>
        </w:rPr>
        <w:t>A</w:t>
      </w:r>
      <w:r w:rsidRPr="03F30F28" w:rsidR="14B2470F">
        <w:rPr>
          <w:sz w:val="22"/>
          <w:szCs w:val="22"/>
        </w:rPr>
        <w:t xml:space="preserve"> concept </w:t>
      </w:r>
      <w:r w:rsidRPr="03F30F28" w:rsidR="5FC4A650">
        <w:rPr>
          <w:sz w:val="22"/>
          <w:szCs w:val="22"/>
        </w:rPr>
        <w:t xml:space="preserve">that </w:t>
      </w:r>
      <w:r w:rsidRPr="03F30F28" w:rsidR="14B2470F">
        <w:rPr>
          <w:sz w:val="22"/>
          <w:szCs w:val="22"/>
        </w:rPr>
        <w:t xml:space="preserve">has transcended throughout time with diverse </w:t>
      </w:r>
      <w:r w:rsidRPr="03F30F28" w:rsidR="3C966899">
        <w:rPr>
          <w:sz w:val="22"/>
          <w:szCs w:val="22"/>
        </w:rPr>
        <w:t>ideologies</w:t>
      </w:r>
      <w:r w:rsidRPr="03F30F28" w:rsidR="14B2470F">
        <w:rPr>
          <w:sz w:val="22"/>
          <w:szCs w:val="22"/>
        </w:rPr>
        <w:t xml:space="preserve"> and eras developing their own </w:t>
      </w:r>
      <w:r w:rsidRPr="03F30F28" w:rsidR="70AF0516">
        <w:rPr>
          <w:sz w:val="22"/>
          <w:szCs w:val="22"/>
        </w:rPr>
        <w:t>perce</w:t>
      </w:r>
      <w:r w:rsidRPr="03F30F28" w:rsidR="14B2470F">
        <w:rPr>
          <w:sz w:val="22"/>
          <w:szCs w:val="22"/>
        </w:rPr>
        <w:t>ptions</w:t>
      </w:r>
      <w:r w:rsidRPr="03F30F28" w:rsidR="14B2470F">
        <w:rPr>
          <w:sz w:val="22"/>
          <w:szCs w:val="22"/>
        </w:rPr>
        <w:t xml:space="preserve"> and views on death</w:t>
      </w:r>
      <w:r w:rsidRPr="03F30F28" w:rsidR="01D8EBA2">
        <w:rPr>
          <w:sz w:val="22"/>
          <w:szCs w:val="22"/>
        </w:rPr>
        <w:t xml:space="preserve"> and</w:t>
      </w:r>
      <w:r w:rsidRPr="03F30F28" w:rsidR="030944D9">
        <w:rPr>
          <w:sz w:val="22"/>
          <w:szCs w:val="22"/>
        </w:rPr>
        <w:t xml:space="preserve"> how</w:t>
      </w:r>
      <w:r w:rsidRPr="03F30F28" w:rsidR="01D8EBA2">
        <w:rPr>
          <w:sz w:val="22"/>
          <w:szCs w:val="22"/>
        </w:rPr>
        <w:t xml:space="preserve"> </w:t>
      </w:r>
      <w:r w:rsidRPr="03F30F28" w:rsidR="77ADEF01">
        <w:rPr>
          <w:sz w:val="22"/>
          <w:szCs w:val="22"/>
        </w:rPr>
        <w:t xml:space="preserve">it has </w:t>
      </w:r>
      <w:r w:rsidRPr="03F30F28" w:rsidR="14B2470F">
        <w:rPr>
          <w:sz w:val="22"/>
          <w:szCs w:val="22"/>
        </w:rPr>
        <w:t>influence</w:t>
      </w:r>
      <w:r w:rsidRPr="03F30F28" w:rsidR="70BC76F5">
        <w:rPr>
          <w:sz w:val="22"/>
          <w:szCs w:val="22"/>
        </w:rPr>
        <w:t xml:space="preserve">d </w:t>
      </w:r>
      <w:r w:rsidRPr="03F30F28" w:rsidR="1FB68CCA">
        <w:rPr>
          <w:sz w:val="22"/>
          <w:szCs w:val="22"/>
        </w:rPr>
        <w:t>on</w:t>
      </w:r>
      <w:r w:rsidRPr="03F30F28" w:rsidR="14B2470F">
        <w:rPr>
          <w:sz w:val="22"/>
          <w:szCs w:val="22"/>
        </w:rPr>
        <w:t xml:space="preserve"> humanity</w:t>
      </w:r>
      <w:r w:rsidRPr="03F30F28" w:rsidR="14B2470F">
        <w:rPr>
          <w:sz w:val="22"/>
          <w:szCs w:val="22"/>
        </w:rPr>
        <w:t xml:space="preserve"> to this day.</w:t>
      </w:r>
      <w:r w:rsidRPr="03F30F28" w:rsidR="7242EB3D">
        <w:rPr>
          <w:sz w:val="22"/>
          <w:szCs w:val="22"/>
        </w:rPr>
        <w:t xml:space="preserve"> </w:t>
      </w:r>
      <w:r w:rsidRPr="03F30F28" w:rsidR="14ED7DF0">
        <w:rPr>
          <w:sz w:val="22"/>
          <w:szCs w:val="22"/>
        </w:rPr>
        <w:t>We</w:t>
      </w:r>
      <w:r w:rsidRPr="03F30F28" w:rsidR="7242EB3D">
        <w:rPr>
          <w:sz w:val="22"/>
          <w:szCs w:val="22"/>
        </w:rPr>
        <w:t xml:space="preserve"> will be covering this report between the </w:t>
      </w:r>
      <w:r w:rsidRPr="03F30F28" w:rsidR="18069FE8">
        <w:rPr>
          <w:sz w:val="22"/>
          <w:szCs w:val="22"/>
        </w:rPr>
        <w:t>sevent</w:t>
      </w:r>
      <w:r w:rsidRPr="03F30F28" w:rsidR="7242EB3D">
        <w:rPr>
          <w:sz w:val="22"/>
          <w:szCs w:val="22"/>
        </w:rPr>
        <w:t xml:space="preserve">eenth centaury to present day, to narrow down just how much our </w:t>
      </w:r>
      <w:r w:rsidRPr="03F30F28" w:rsidR="41CCAA05">
        <w:rPr>
          <w:sz w:val="22"/>
          <w:szCs w:val="22"/>
        </w:rPr>
        <w:t>perception</w:t>
      </w:r>
      <w:r w:rsidRPr="03F30F28" w:rsidR="7242EB3D">
        <w:rPr>
          <w:sz w:val="22"/>
          <w:szCs w:val="22"/>
        </w:rPr>
        <w:t xml:space="preserve"> on death has changed.</w:t>
      </w:r>
    </w:p>
    <w:p w:rsidR="025868F2" w:rsidP="488B574C" w:rsidRDefault="025868F2" w14:paraId="6295CEE7" w14:textId="5C9EB8AE">
      <w:pPr>
        <w:pStyle w:val="Normal"/>
        <w:rPr>
          <w:sz w:val="16"/>
          <w:szCs w:val="16"/>
        </w:rPr>
      </w:pPr>
      <w:r w:rsidRPr="488B574C" w:rsidR="30ACC76A">
        <w:rPr>
          <w:sz w:val="18"/>
          <w:szCs w:val="18"/>
        </w:rPr>
        <w:t>Graveyard, Strata Florida, (Rees, J, 2024)</w:t>
      </w:r>
      <w:r w:rsidR="488B574C">
        <w:drawing>
          <wp:anchor distT="0" distB="0" distL="114300" distR="114300" simplePos="0" relativeHeight="251658240" behindDoc="0" locked="0" layoutInCell="1" allowOverlap="1" wp14:editId="488B574C" wp14:anchorId="67205287">
            <wp:simplePos x="0" y="0"/>
            <wp:positionH relativeFrom="column">
              <wp:align>left</wp:align>
            </wp:positionH>
            <wp:positionV relativeFrom="paragraph">
              <wp:posOffset>0</wp:posOffset>
            </wp:positionV>
            <wp:extent cx="3741650" cy="1828498"/>
            <wp:effectExtent l="0" t="0" r="0" b="0"/>
            <wp:wrapSquare wrapText="bothSides"/>
            <wp:docPr id="816629610" name="" title=""/>
            <wp:cNvGraphicFramePr>
              <a:graphicFrameLocks noChangeAspect="1"/>
            </wp:cNvGraphicFramePr>
            <a:graphic>
              <a:graphicData uri="http://schemas.openxmlformats.org/drawingml/2006/picture">
                <pic:pic>
                  <pic:nvPicPr>
                    <pic:cNvPr id="0" name=""/>
                    <pic:cNvPicPr/>
                  </pic:nvPicPr>
                  <pic:blipFill>
                    <a:blip r:embed="R0465e7cc611043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41650" cy="1828498"/>
                    </a:xfrm>
                    <a:prstGeom prst="rect">
                      <a:avLst/>
                    </a:prstGeom>
                  </pic:spPr>
                </pic:pic>
              </a:graphicData>
            </a:graphic>
            <wp14:sizeRelH relativeFrom="page">
              <wp14:pctWidth>0</wp14:pctWidth>
            </wp14:sizeRelH>
            <wp14:sizeRelV relativeFrom="page">
              <wp14:pctHeight>0</wp14:pctHeight>
            </wp14:sizeRelV>
          </wp:anchor>
        </w:drawing>
      </w:r>
    </w:p>
    <w:p w:rsidR="7CF7C455" w:rsidP="03F30F28" w:rsidRDefault="7CF7C455" w14:paraId="60AD2338" w14:textId="3B945785">
      <w:pPr>
        <w:pStyle w:val="Normal"/>
        <w:rPr>
          <w:sz w:val="20"/>
          <w:szCs w:val="20"/>
        </w:rPr>
      </w:pPr>
      <w:r w:rsidRPr="03F30F28" w:rsidR="192E31BC">
        <w:rPr>
          <w:sz w:val="22"/>
          <w:szCs w:val="22"/>
        </w:rPr>
        <w:t xml:space="preserve">The church we </w:t>
      </w:r>
      <w:r w:rsidRPr="03F30F28" w:rsidR="5DB2CF3E">
        <w:rPr>
          <w:sz w:val="22"/>
          <w:szCs w:val="22"/>
        </w:rPr>
        <w:t xml:space="preserve">visited </w:t>
      </w:r>
      <w:r w:rsidRPr="03F30F28" w:rsidR="192E31BC">
        <w:rPr>
          <w:sz w:val="22"/>
          <w:szCs w:val="22"/>
        </w:rPr>
        <w:t>was a famous Welsh abbey named Strata Florida. Built in the medieval year of 1201, it earned the nickname ‘the Westminster Abbey of Wales’ (</w:t>
      </w:r>
      <w:r w:rsidRPr="03F30F28" w:rsidR="3B7D6F99">
        <w:rPr>
          <w:sz w:val="22"/>
          <w:szCs w:val="22"/>
        </w:rPr>
        <w:t>Crown, 2024</w:t>
      </w:r>
      <w:r w:rsidRPr="03F30F28" w:rsidR="192E31BC">
        <w:rPr>
          <w:sz w:val="22"/>
          <w:szCs w:val="22"/>
        </w:rPr>
        <w:t>) for being the burial ground of Welsh princes. The town itself, Ystrad Fflur, is a close-knit community with its own Senedd</w:t>
      </w:r>
      <w:r w:rsidRPr="03F30F28" w:rsidR="295210B1">
        <w:rPr>
          <w:sz w:val="22"/>
          <w:szCs w:val="22"/>
        </w:rPr>
        <w:t xml:space="preserve">, </w:t>
      </w:r>
      <w:r w:rsidRPr="03F30F28" w:rsidR="192E31BC">
        <w:rPr>
          <w:sz w:val="22"/>
          <w:szCs w:val="22"/>
        </w:rPr>
        <w:t xml:space="preserve">Wales' national parliament. </w:t>
      </w:r>
      <w:r w:rsidRPr="03F30F28" w:rsidR="158DFB6E">
        <w:rPr>
          <w:sz w:val="22"/>
          <w:szCs w:val="22"/>
        </w:rPr>
        <w:t xml:space="preserve">(Crown, 2024) </w:t>
      </w:r>
      <w:r w:rsidRPr="03F30F28" w:rsidR="192E31BC">
        <w:rPr>
          <w:sz w:val="22"/>
          <w:szCs w:val="22"/>
        </w:rPr>
        <w:t xml:space="preserve">From here, </w:t>
      </w:r>
      <w:r w:rsidRPr="03F30F28" w:rsidR="33B9FDA5">
        <w:rPr>
          <w:sz w:val="22"/>
          <w:szCs w:val="22"/>
        </w:rPr>
        <w:t xml:space="preserve">we </w:t>
      </w:r>
      <w:r w:rsidRPr="03F30F28" w:rsidR="192E31BC">
        <w:rPr>
          <w:sz w:val="22"/>
          <w:szCs w:val="22"/>
        </w:rPr>
        <w:t xml:space="preserve">went to collect data from the abbey to find gravestones that could </w:t>
      </w:r>
      <w:r w:rsidRPr="03F30F28" w:rsidR="3613C99B">
        <w:rPr>
          <w:sz w:val="22"/>
          <w:szCs w:val="22"/>
        </w:rPr>
        <w:t>give insight on</w:t>
      </w:r>
      <w:r w:rsidRPr="03F30F28" w:rsidR="192E31BC">
        <w:rPr>
          <w:sz w:val="22"/>
          <w:szCs w:val="22"/>
        </w:rPr>
        <w:t xml:space="preserve"> how people expressed death </w:t>
      </w:r>
      <w:r w:rsidRPr="03F30F28" w:rsidR="0AF7C714">
        <w:rPr>
          <w:sz w:val="22"/>
          <w:szCs w:val="22"/>
        </w:rPr>
        <w:t>throughout</w:t>
      </w:r>
      <w:r w:rsidRPr="03F30F28" w:rsidR="192E31BC">
        <w:rPr>
          <w:sz w:val="22"/>
          <w:szCs w:val="22"/>
        </w:rPr>
        <w:t xml:space="preserve"> different </w:t>
      </w:r>
      <w:r w:rsidRPr="03F30F28" w:rsidR="192E31BC">
        <w:rPr>
          <w:sz w:val="22"/>
          <w:szCs w:val="22"/>
        </w:rPr>
        <w:t>centuries</w:t>
      </w:r>
      <w:r w:rsidRPr="03F30F28" w:rsidR="6C12F738">
        <w:rPr>
          <w:sz w:val="22"/>
          <w:szCs w:val="22"/>
        </w:rPr>
        <w:t>, using photogenic evidence</w:t>
      </w:r>
      <w:r w:rsidRPr="03F30F28" w:rsidR="192E31BC">
        <w:rPr>
          <w:sz w:val="22"/>
          <w:szCs w:val="22"/>
        </w:rPr>
        <w:t>.</w:t>
      </w:r>
      <w:r w:rsidRPr="03F30F28" w:rsidR="731F82C2">
        <w:rPr>
          <w:sz w:val="22"/>
          <w:szCs w:val="22"/>
        </w:rPr>
        <w:t xml:space="preserve"> Here is the map of the abbey we </w:t>
      </w:r>
      <w:r w:rsidRPr="03F30F28" w:rsidR="731F82C2">
        <w:rPr>
          <w:sz w:val="22"/>
          <w:szCs w:val="22"/>
        </w:rPr>
        <w:t>visited</w:t>
      </w:r>
      <w:r w:rsidRPr="03F30F28" w:rsidR="731F82C2">
        <w:rPr>
          <w:sz w:val="22"/>
          <w:szCs w:val="22"/>
        </w:rPr>
        <w:t>.</w:t>
      </w:r>
    </w:p>
    <w:p w:rsidR="7CF7C455" w:rsidP="5B1EB161" w:rsidRDefault="7CF7C455" w14:paraId="24B4B2A9" w14:textId="5090377F">
      <w:pPr>
        <w:pStyle w:val="Normal"/>
        <w:rPr>
          <w:sz w:val="12"/>
          <w:szCs w:val="12"/>
        </w:rPr>
      </w:pPr>
      <w:r w:rsidRPr="488B574C" w:rsidR="17EB9ED6">
        <w:rPr>
          <w:sz w:val="20"/>
          <w:szCs w:val="20"/>
        </w:rPr>
        <w:t xml:space="preserve">Map of Strata Florida (Maps, G, 2024) </w:t>
      </w:r>
      <w:r w:rsidRPr="5B1EB161" w:rsidR="17EB9ED6">
        <w:rPr>
          <w:sz w:val="12"/>
          <w:szCs w:val="12"/>
        </w:rPr>
        <w:t>https://www.google.com/maps/place/Ystrad+Fflur,+Ystrad+Meurig+SY25+6ES/@52.2751155,-3.8399816,437m/data=!3m1!1e3!4m6!3m5!1s0x486fa2ec5419be9d:0x41d8af728ca945c2!8m2!3d52.2748609!4d-3.8387942!16s%2Fg%2F1q2xhgxk3!5m1!1e3?entry=ttu</w:t>
      </w:r>
      <w:r w:rsidR="5B1EB161">
        <w:drawing>
          <wp:anchor distT="0" distB="0" distL="114300" distR="114300" simplePos="0" relativeHeight="251658240" behindDoc="0" locked="0" layoutInCell="1" allowOverlap="1" wp14:editId="4B48BD47" wp14:anchorId="29B37033">
            <wp:simplePos x="0" y="0"/>
            <wp:positionH relativeFrom="column">
              <wp:align>left</wp:align>
            </wp:positionH>
            <wp:positionV relativeFrom="paragraph">
              <wp:posOffset>0</wp:posOffset>
            </wp:positionV>
            <wp:extent cx="4429125" cy="2989660"/>
            <wp:effectExtent l="0" t="0" r="0" b="0"/>
            <wp:wrapSquare wrapText="bothSides"/>
            <wp:docPr id="1177366254" name="" title=""/>
            <wp:cNvGraphicFramePr>
              <a:graphicFrameLocks noChangeAspect="1"/>
            </wp:cNvGraphicFramePr>
            <a:graphic>
              <a:graphicData uri="http://schemas.openxmlformats.org/drawingml/2006/picture">
                <pic:pic>
                  <pic:nvPicPr>
                    <pic:cNvPr id="0" name=""/>
                    <pic:cNvPicPr/>
                  </pic:nvPicPr>
                  <pic:blipFill>
                    <a:blip r:embed="R740ade34e5ac42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29125" cy="2989660"/>
                    </a:xfrm>
                    <a:prstGeom prst="rect">
                      <a:avLst/>
                    </a:prstGeom>
                  </pic:spPr>
                </pic:pic>
              </a:graphicData>
            </a:graphic>
            <wp14:sizeRelH relativeFrom="page">
              <wp14:pctWidth>0</wp14:pctWidth>
            </wp14:sizeRelH>
            <wp14:sizeRelV relativeFrom="page">
              <wp14:pctHeight>0</wp14:pctHeight>
            </wp14:sizeRelV>
          </wp:anchor>
        </w:drawing>
      </w:r>
    </w:p>
    <w:p w:rsidR="7CF7C455" w:rsidP="147C5653" w:rsidRDefault="7CF7C455" w14:paraId="643A6A6A" w14:textId="3A87B3BE">
      <w:pPr>
        <w:pStyle w:val="Normal"/>
        <w:rPr>
          <w:sz w:val="18"/>
          <w:szCs w:val="18"/>
        </w:rPr>
      </w:pPr>
      <w:r w:rsidRPr="03F30F28" w:rsidR="2D7526A8">
        <w:rPr>
          <w:sz w:val="22"/>
          <w:szCs w:val="22"/>
        </w:rPr>
        <w:t xml:space="preserve">When </w:t>
      </w:r>
      <w:r w:rsidRPr="03F30F28" w:rsidR="09E6721B">
        <w:rPr>
          <w:sz w:val="22"/>
          <w:szCs w:val="22"/>
        </w:rPr>
        <w:t xml:space="preserve">we</w:t>
      </w:r>
      <w:r w:rsidRPr="03F30F28" w:rsidR="2D7526A8">
        <w:rPr>
          <w:sz w:val="22"/>
          <w:szCs w:val="22"/>
        </w:rPr>
        <w:t xml:space="preserve"> visited the abbey, </w:t>
      </w:r>
      <w:r w:rsidRPr="03F30F28" w:rsidR="081F9BFE">
        <w:rPr>
          <w:sz w:val="22"/>
          <w:szCs w:val="22"/>
        </w:rPr>
        <w:t xml:space="preserve">there were </w:t>
      </w:r>
      <w:r w:rsidRPr="03F30F28" w:rsidR="2D7526A8">
        <w:rPr>
          <w:sz w:val="22"/>
          <w:szCs w:val="22"/>
        </w:rPr>
        <w:t xml:space="preserve">many varied </w:t>
      </w:r>
      <w:r w:rsidRPr="03F30F28" w:rsidR="4FA19287">
        <w:rPr>
          <w:sz w:val="22"/>
          <w:szCs w:val="22"/>
        </w:rPr>
        <w:t xml:space="preserve">gravestones that</w:t>
      </w:r>
      <w:r w:rsidRPr="03F30F28" w:rsidR="2D7526A8">
        <w:rPr>
          <w:sz w:val="22"/>
          <w:szCs w:val="22"/>
        </w:rPr>
        <w:t xml:space="preserve"> had different inscriptions that c</w:t>
      </w:r>
      <w:r w:rsidRPr="03F30F28" w:rsidR="00D5FA13">
        <w:rPr>
          <w:sz w:val="22"/>
          <w:szCs w:val="22"/>
        </w:rPr>
        <w:t xml:space="preserve">an </w:t>
      </w:r>
      <w:r w:rsidRPr="03F30F28" w:rsidR="2D7526A8">
        <w:rPr>
          <w:sz w:val="22"/>
          <w:szCs w:val="22"/>
        </w:rPr>
        <w:t xml:space="preserve">tell </w:t>
      </w:r>
      <w:r w:rsidRPr="03F30F28" w:rsidR="4564779A">
        <w:rPr>
          <w:sz w:val="22"/>
          <w:szCs w:val="22"/>
        </w:rPr>
        <w:t xml:space="preserve">you</w:t>
      </w:r>
      <w:r w:rsidRPr="03F30F28" w:rsidR="2D7526A8">
        <w:rPr>
          <w:sz w:val="22"/>
          <w:szCs w:val="22"/>
        </w:rPr>
        <w:t xml:space="preserve"> a lot about the person who had passed away. </w:t>
      </w:r>
      <w:r w:rsidRPr="03F30F28" w:rsidR="0F9D2DF7">
        <w:rPr>
          <w:sz w:val="22"/>
          <w:szCs w:val="22"/>
        </w:rPr>
        <w:t xml:space="preserve">However, gravestones closer to the church, especially those from earlier periods, often had block lettering with the familiar inscription "Here li</w:t>
      </w:r>
      <w:r w:rsidRPr="03F30F28" w:rsidR="4B48498C">
        <w:rPr>
          <w:sz w:val="22"/>
          <w:szCs w:val="22"/>
        </w:rPr>
        <w:t xml:space="preserve">eth</w:t>
      </w:r>
      <w:r w:rsidRPr="03F30F28" w:rsidR="0F9D2DF7">
        <w:rPr>
          <w:sz w:val="22"/>
          <w:szCs w:val="22"/>
        </w:rPr>
        <w:t xml:space="preserve"> the body of..." written in Middle English. This suggests that those buried closer to the church were of higher importance. Interestingly, not only were important people buried close to the church, but many of these gravestones also belonged to children who were </w:t>
      </w:r>
      <w:r w:rsidRPr="03F30F28" w:rsidR="0F9D2DF7">
        <w:rPr>
          <w:sz w:val="22"/>
          <w:szCs w:val="22"/>
        </w:rPr>
        <w:t>possibly related</w:t>
      </w:r>
      <w:r w:rsidRPr="03F30F28" w:rsidR="0F9D2DF7">
        <w:rPr>
          <w:sz w:val="22"/>
          <w:szCs w:val="22"/>
        </w:rPr>
        <w:t xml:space="preserve"> to these prominent figures. For example, the grave of Nathaneal Williams, aged three, lies next to a ruined one, yet remarkably close to the church. This suggests that even during the eighteenth century, important families still desired to be buried close to each other, even in death.</w:t>
      </w:r>
      <w:r w:rsidRPr="03F30F28" w:rsidR="27612AD8">
        <w:rPr>
          <w:sz w:val="22"/>
          <w:szCs w:val="22"/>
        </w:rPr>
        <w:t xml:space="preserve"> </w:t>
      </w:r>
      <w:r w:rsidRPr="2052DBA1" w:rsidR="27612AD8">
        <w:rPr>
          <w:sz w:val="18"/>
          <w:szCs w:val="18"/>
        </w:rPr>
        <w:t xml:space="preserve">Grave </w:t>
      </w:r>
      <w:r w:rsidRPr="2052DBA1" w:rsidR="414D4851">
        <w:rPr>
          <w:sz w:val="18"/>
          <w:szCs w:val="18"/>
        </w:rPr>
        <w:t xml:space="preserve">one</w:t>
      </w:r>
      <w:r w:rsidRPr="2052DBA1" w:rsidR="27612AD8">
        <w:rPr>
          <w:sz w:val="18"/>
          <w:szCs w:val="18"/>
        </w:rPr>
        <w:t xml:space="preserve">, Strata Florida, (Rees, J, 2024)</w:t>
      </w:r>
      <w:r w:rsidR="04E5219E">
        <w:drawing>
          <wp:anchor distT="0" distB="0" distL="114300" distR="114300" simplePos="0" relativeHeight="251658240" behindDoc="0" locked="0" layoutInCell="1" allowOverlap="1" wp14:editId="391AC34D" wp14:anchorId="0BA8FB92">
            <wp:simplePos x="0" y="0"/>
            <wp:positionH relativeFrom="column">
              <wp:align>right</wp:align>
            </wp:positionH>
            <wp:positionV relativeFrom="paragraph">
              <wp:posOffset>0</wp:posOffset>
            </wp:positionV>
            <wp:extent cx="1692434" cy="3031224"/>
            <wp:effectExtent l="0" t="0" r="0" b="0"/>
            <wp:wrapSquare wrapText="bothSides"/>
            <wp:docPr id="1814769942" name="" title=""/>
            <wp:cNvGraphicFramePr>
              <a:graphicFrameLocks noChangeAspect="1"/>
            </wp:cNvGraphicFramePr>
            <a:graphic>
              <a:graphicData uri="http://schemas.openxmlformats.org/drawingml/2006/picture">
                <pic:pic>
                  <pic:nvPicPr>
                    <pic:cNvPr id="0" name=""/>
                    <pic:cNvPicPr/>
                  </pic:nvPicPr>
                  <pic:blipFill>
                    <a:blip r:embed="R250d3fc8997044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92434" cy="3031224"/>
                    </a:xfrm>
                    <a:prstGeom prst="rect">
                      <a:avLst/>
                    </a:prstGeom>
                  </pic:spPr>
                </pic:pic>
              </a:graphicData>
            </a:graphic>
            <wp14:sizeRelH relativeFrom="page">
              <wp14:pctWidth>0</wp14:pctWidth>
            </wp14:sizeRelH>
            <wp14:sizeRelV relativeFrom="page">
              <wp14:pctHeight>0</wp14:pctHeight>
            </wp14:sizeRelV>
          </wp:anchor>
        </w:drawing>
      </w:r>
    </w:p>
    <w:p w:rsidR="7CF7C455" w:rsidP="03F30F28" w:rsidRDefault="7CF7C455" w14:paraId="72BDE559" w14:textId="1951224E">
      <w:pPr>
        <w:pStyle w:val="Normal"/>
        <w:rPr>
          <w:sz w:val="20"/>
          <w:szCs w:val="20"/>
        </w:rPr>
      </w:pPr>
      <w:r w:rsidRPr="03F30F28" w:rsidR="238BF7CB">
        <w:rPr>
          <w:sz w:val="22"/>
          <w:szCs w:val="22"/>
        </w:rPr>
        <w:t>We have conducted that e</w:t>
      </w:r>
      <w:r w:rsidRPr="03F30F28" w:rsidR="74A0C60C">
        <w:rPr>
          <w:sz w:val="22"/>
          <w:szCs w:val="22"/>
        </w:rPr>
        <w:t xml:space="preserve">ach of these gravestones </w:t>
      </w:r>
      <w:r w:rsidRPr="03F30F28" w:rsidR="3F26A002">
        <w:rPr>
          <w:sz w:val="22"/>
          <w:szCs w:val="22"/>
        </w:rPr>
        <w:t xml:space="preserve">on the north side of the church </w:t>
      </w:r>
      <w:r w:rsidRPr="03F30F28" w:rsidR="74A0C60C">
        <w:rPr>
          <w:sz w:val="22"/>
          <w:szCs w:val="22"/>
        </w:rPr>
        <w:t>held the same message and displayed similar shapes and sizes.</w:t>
      </w:r>
      <w:r w:rsidRPr="03F30F28" w:rsidR="4238C141">
        <w:rPr>
          <w:sz w:val="22"/>
          <w:szCs w:val="22"/>
        </w:rPr>
        <w:t xml:space="preserve"> </w:t>
      </w:r>
    </w:p>
    <w:p w:rsidR="7CF7C455" w:rsidP="03F30F28" w:rsidRDefault="7CF7C455" w14:paraId="3C24B6D1" w14:textId="0964DEE2">
      <w:pPr>
        <w:pStyle w:val="Normal"/>
        <w:rPr>
          <w:sz w:val="20"/>
          <w:szCs w:val="20"/>
        </w:rPr>
      </w:pPr>
      <w:r w:rsidRPr="03F30F28" w:rsidR="5EC0AC00">
        <w:rPr>
          <w:sz w:val="22"/>
          <w:szCs w:val="22"/>
        </w:rPr>
        <w:t>Gravestones during the eighteenth century differed starkly from those in modern society.</w:t>
      </w:r>
      <w:r w:rsidRPr="03F30F28" w:rsidR="70744EE7">
        <w:rPr>
          <w:sz w:val="22"/>
          <w:szCs w:val="22"/>
        </w:rPr>
        <w:t xml:space="preserve"> </w:t>
      </w:r>
      <w:r w:rsidRPr="03F30F28" w:rsidR="20CED4D3">
        <w:rPr>
          <w:sz w:val="22"/>
          <w:szCs w:val="22"/>
        </w:rPr>
        <w:t>A</w:t>
      </w:r>
      <w:r w:rsidRPr="03F30F28" w:rsidR="5EC0AC00">
        <w:rPr>
          <w:sz w:val="22"/>
          <w:szCs w:val="22"/>
        </w:rPr>
        <w:t>rchitectural improvement</w:t>
      </w:r>
      <w:r w:rsidRPr="03F30F28" w:rsidR="452EA2C6">
        <w:rPr>
          <w:sz w:val="22"/>
          <w:szCs w:val="22"/>
        </w:rPr>
        <w:t xml:space="preserve"> was at its peak</w:t>
      </w:r>
      <w:r w:rsidRPr="03F30F28" w:rsidR="5EC0AC00">
        <w:rPr>
          <w:sz w:val="22"/>
          <w:szCs w:val="22"/>
        </w:rPr>
        <w:t xml:space="preserve">, </w:t>
      </w:r>
      <w:r w:rsidRPr="03F30F28" w:rsidR="34776639">
        <w:rPr>
          <w:sz w:val="22"/>
          <w:szCs w:val="22"/>
        </w:rPr>
        <w:t>but</w:t>
      </w:r>
      <w:r w:rsidRPr="03F30F28" w:rsidR="5EC0AC00">
        <w:rPr>
          <w:sz w:val="22"/>
          <w:szCs w:val="22"/>
        </w:rPr>
        <w:t xml:space="preserve"> depending on </w:t>
      </w:r>
      <w:r w:rsidRPr="03F30F28" w:rsidR="08821212">
        <w:rPr>
          <w:sz w:val="22"/>
          <w:szCs w:val="22"/>
        </w:rPr>
        <w:t>its perspective</w:t>
      </w:r>
      <w:r w:rsidRPr="03F30F28" w:rsidR="5EC0AC00">
        <w:rPr>
          <w:sz w:val="22"/>
          <w:szCs w:val="22"/>
        </w:rPr>
        <w:t xml:space="preserve">, </w:t>
      </w:r>
      <w:r w:rsidRPr="03F30F28" w:rsidR="12A0BE30">
        <w:rPr>
          <w:sz w:val="22"/>
          <w:szCs w:val="22"/>
        </w:rPr>
        <w:t xml:space="preserve">of </w:t>
      </w:r>
      <w:r w:rsidRPr="03F30F28" w:rsidR="2B68D352">
        <w:rPr>
          <w:sz w:val="22"/>
          <w:szCs w:val="22"/>
        </w:rPr>
        <w:t>mindless</w:t>
      </w:r>
      <w:r w:rsidRPr="03F30F28" w:rsidR="12A0BE30">
        <w:rPr>
          <w:sz w:val="22"/>
          <w:szCs w:val="22"/>
        </w:rPr>
        <w:t xml:space="preserve"> </w:t>
      </w:r>
      <w:r w:rsidRPr="03F30F28" w:rsidR="5EC0AC00">
        <w:rPr>
          <w:sz w:val="22"/>
          <w:szCs w:val="22"/>
        </w:rPr>
        <w:t>vandalism.</w:t>
      </w:r>
      <w:r w:rsidRPr="03F30F28" w:rsidR="233F021D">
        <w:rPr>
          <w:sz w:val="22"/>
          <w:szCs w:val="22"/>
        </w:rPr>
        <w:t xml:space="preserve"> (</w:t>
      </w:r>
      <w:r w:rsidRPr="03F30F28" w:rsidR="233F021D">
        <w:rPr>
          <w:sz w:val="22"/>
          <w:szCs w:val="22"/>
        </w:rPr>
        <w:t>McManners</w:t>
      </w:r>
      <w:r w:rsidRPr="03F30F28" w:rsidR="233F021D">
        <w:rPr>
          <w:sz w:val="22"/>
          <w:szCs w:val="22"/>
        </w:rPr>
        <w:t>, 1981, p. 306)</w:t>
      </w:r>
      <w:r w:rsidRPr="03F30F28" w:rsidR="5EC0AC00">
        <w:rPr>
          <w:sz w:val="22"/>
          <w:szCs w:val="22"/>
        </w:rPr>
        <w:t xml:space="preserve"> There was little respect for the dead, regardless of social standing. These acts of vandalism ranged from snatching bodies for anatomy demonstrations, a common crime in cities with active medical schools, to inappropriate </w:t>
      </w:r>
      <w:r w:rsidRPr="03F30F28" w:rsidR="4D811786">
        <w:rPr>
          <w:sz w:val="22"/>
          <w:szCs w:val="22"/>
        </w:rPr>
        <w:t>behavior</w:t>
      </w:r>
      <w:r w:rsidRPr="03F30F28" w:rsidR="4D811786">
        <w:rPr>
          <w:sz w:val="22"/>
          <w:szCs w:val="22"/>
        </w:rPr>
        <w:t xml:space="preserve"> </w:t>
      </w:r>
      <w:r w:rsidRPr="03F30F28" w:rsidR="5EC0AC00">
        <w:rPr>
          <w:sz w:val="22"/>
          <w:szCs w:val="22"/>
        </w:rPr>
        <w:t xml:space="preserve">around graveyards, such as </w:t>
      </w:r>
      <w:r w:rsidRPr="03F30F28" w:rsidR="25023CEE">
        <w:rPr>
          <w:sz w:val="22"/>
          <w:szCs w:val="22"/>
        </w:rPr>
        <w:t>misconduct</w:t>
      </w:r>
      <w:r w:rsidRPr="03F30F28" w:rsidR="5EC0AC00">
        <w:rPr>
          <w:sz w:val="22"/>
          <w:szCs w:val="22"/>
        </w:rPr>
        <w:t xml:space="preserve">, </w:t>
      </w:r>
      <w:r w:rsidRPr="03F30F28" w:rsidR="45D158EB">
        <w:rPr>
          <w:sz w:val="22"/>
          <w:szCs w:val="22"/>
        </w:rPr>
        <w:t>fights</w:t>
      </w:r>
      <w:r w:rsidRPr="03F30F28" w:rsidR="5EC0AC00">
        <w:rPr>
          <w:sz w:val="22"/>
          <w:szCs w:val="22"/>
        </w:rPr>
        <w:t xml:space="preserve">, </w:t>
      </w:r>
      <w:r w:rsidRPr="03F30F28" w:rsidR="4039DCC6">
        <w:rPr>
          <w:sz w:val="22"/>
          <w:szCs w:val="22"/>
        </w:rPr>
        <w:t>games</w:t>
      </w:r>
      <w:r w:rsidRPr="03F30F28" w:rsidR="5EC0AC00">
        <w:rPr>
          <w:sz w:val="22"/>
          <w:szCs w:val="22"/>
        </w:rPr>
        <w:t xml:space="preserve">, or </w:t>
      </w:r>
      <w:r w:rsidRPr="03F30F28" w:rsidR="35B498F8">
        <w:rPr>
          <w:sz w:val="22"/>
          <w:szCs w:val="22"/>
        </w:rPr>
        <w:t xml:space="preserve">even </w:t>
      </w:r>
      <w:r w:rsidRPr="03F30F28" w:rsidR="5EC0AC00">
        <w:rPr>
          <w:sz w:val="22"/>
          <w:szCs w:val="22"/>
        </w:rPr>
        <w:t>tenni</w:t>
      </w:r>
      <w:r w:rsidRPr="03F30F28" w:rsidR="5EC0AC00">
        <w:rPr>
          <w:sz w:val="22"/>
          <w:szCs w:val="22"/>
        </w:rPr>
        <w:t>s.</w:t>
      </w:r>
      <w:r w:rsidRPr="03F30F28" w:rsidR="5BB9DB06">
        <w:rPr>
          <w:sz w:val="22"/>
          <w:szCs w:val="22"/>
        </w:rPr>
        <w:t xml:space="preserve"> (</w:t>
      </w:r>
      <w:r w:rsidRPr="03F30F28" w:rsidR="5BB9DB06">
        <w:rPr>
          <w:sz w:val="22"/>
          <w:szCs w:val="22"/>
        </w:rPr>
        <w:t>McManners</w:t>
      </w:r>
      <w:r w:rsidRPr="03F30F28" w:rsidR="5BB9DB06">
        <w:rPr>
          <w:sz w:val="22"/>
          <w:szCs w:val="22"/>
        </w:rPr>
        <w:t>, 1981</w:t>
      </w:r>
      <w:r w:rsidRPr="03F30F28" w:rsidR="225A406B">
        <w:rPr>
          <w:sz w:val="22"/>
          <w:szCs w:val="22"/>
        </w:rPr>
        <w:t xml:space="preserve">, p. </w:t>
      </w:r>
      <w:r w:rsidRPr="03F30F28" w:rsidR="7888B6A4">
        <w:rPr>
          <w:sz w:val="22"/>
          <w:szCs w:val="22"/>
        </w:rPr>
        <w:t>304-</w:t>
      </w:r>
      <w:r w:rsidRPr="03F30F28" w:rsidR="225A406B">
        <w:rPr>
          <w:sz w:val="22"/>
          <w:szCs w:val="22"/>
        </w:rPr>
        <w:t>305</w:t>
      </w:r>
      <w:r w:rsidRPr="03F30F28" w:rsidR="5BB9DB06">
        <w:rPr>
          <w:sz w:val="22"/>
          <w:szCs w:val="22"/>
        </w:rPr>
        <w:t>)</w:t>
      </w:r>
      <w:r w:rsidRPr="03F30F28" w:rsidR="5EC0AC00">
        <w:rPr>
          <w:sz w:val="22"/>
          <w:szCs w:val="22"/>
        </w:rPr>
        <w:t xml:space="preserve"> </w:t>
      </w:r>
      <w:r w:rsidRPr="03F30F28" w:rsidR="39A475D7">
        <w:rPr>
          <w:sz w:val="22"/>
          <w:szCs w:val="22"/>
        </w:rPr>
        <w:t>B</w:t>
      </w:r>
      <w:r w:rsidRPr="03F30F28" w:rsidR="5EC0AC00">
        <w:rPr>
          <w:sz w:val="22"/>
          <w:szCs w:val="22"/>
        </w:rPr>
        <w:t xml:space="preserve">ishops </w:t>
      </w:r>
      <w:r w:rsidRPr="03F30F28" w:rsidR="5EC0AC00">
        <w:rPr>
          <w:sz w:val="22"/>
          <w:szCs w:val="22"/>
        </w:rPr>
        <w:t>attempted</w:t>
      </w:r>
      <w:r w:rsidRPr="03F30F28" w:rsidR="5EC0AC00">
        <w:rPr>
          <w:sz w:val="22"/>
          <w:szCs w:val="22"/>
        </w:rPr>
        <w:t xml:space="preserve"> to remove trees because their roots hindered gravediggers and the constant influx of people congregating there (</w:t>
      </w:r>
      <w:r w:rsidRPr="03F30F28" w:rsidR="7A2B62B9">
        <w:rPr>
          <w:sz w:val="22"/>
          <w:szCs w:val="22"/>
        </w:rPr>
        <w:t>McManners</w:t>
      </w:r>
      <w:r w:rsidRPr="03F30F28" w:rsidR="7A2B62B9">
        <w:rPr>
          <w:sz w:val="22"/>
          <w:szCs w:val="22"/>
        </w:rPr>
        <w:t>, 1981</w:t>
      </w:r>
      <w:r w:rsidRPr="03F30F28" w:rsidR="31C83958">
        <w:rPr>
          <w:sz w:val="22"/>
          <w:szCs w:val="22"/>
        </w:rPr>
        <w:t>, p. 305</w:t>
      </w:r>
      <w:r w:rsidRPr="03F30F28" w:rsidR="5EC0AC00">
        <w:rPr>
          <w:sz w:val="22"/>
          <w:szCs w:val="22"/>
        </w:rPr>
        <w:t>). This all occurred before the Romantic view of cemeteries became popular. However, over the years, scientific research began to reveal the dangers of unattended graveyards, as we would later discover.</w:t>
      </w:r>
    </w:p>
    <w:p w:rsidR="7CF7C455" w:rsidP="03F30F28" w:rsidRDefault="7CF7C455" w14:paraId="26F8CE49" w14:textId="2B943D0C">
      <w:pPr>
        <w:pStyle w:val="Normal"/>
        <w:rPr>
          <w:sz w:val="20"/>
          <w:szCs w:val="20"/>
        </w:rPr>
      </w:pPr>
      <w:r w:rsidRPr="03F30F28" w:rsidR="5EC0AC00">
        <w:rPr>
          <w:sz w:val="22"/>
          <w:szCs w:val="22"/>
        </w:rPr>
        <w:t>Traditionally, religious beliefs during the seventeenth and eighteenth centuries held that burning the body after death would prevent one from reaching heaven (</w:t>
      </w:r>
      <w:r w:rsidRPr="03F30F28" w:rsidR="32F0B584">
        <w:rPr>
          <w:sz w:val="22"/>
          <w:szCs w:val="22"/>
        </w:rPr>
        <w:t>McManners</w:t>
      </w:r>
      <w:r w:rsidRPr="03F30F28" w:rsidR="32F0B584">
        <w:rPr>
          <w:sz w:val="22"/>
          <w:szCs w:val="22"/>
        </w:rPr>
        <w:t>, 1981</w:t>
      </w:r>
      <w:r w:rsidRPr="03F30F28" w:rsidR="71AC2738">
        <w:rPr>
          <w:sz w:val="22"/>
          <w:szCs w:val="22"/>
        </w:rPr>
        <w:t>, p. 303</w:t>
      </w:r>
      <w:r w:rsidRPr="03F30F28" w:rsidR="5EC0AC00">
        <w:rPr>
          <w:sz w:val="22"/>
          <w:szCs w:val="22"/>
        </w:rPr>
        <w:t>). "It is by way of death that we arrive at the presence of God," wrote Chateaubriand (</w:t>
      </w:r>
      <w:r w:rsidRPr="03F30F28" w:rsidR="42236237">
        <w:rPr>
          <w:sz w:val="22"/>
          <w:szCs w:val="22"/>
        </w:rPr>
        <w:t>McManners, 1981</w:t>
      </w:r>
      <w:r w:rsidRPr="03F30F28" w:rsidR="6D40EFE4">
        <w:rPr>
          <w:sz w:val="22"/>
          <w:szCs w:val="22"/>
        </w:rPr>
        <w:t>, p. 303</w:t>
      </w:r>
      <w:r w:rsidRPr="03F30F28" w:rsidR="5EC0AC00">
        <w:rPr>
          <w:sz w:val="22"/>
          <w:szCs w:val="22"/>
        </w:rPr>
        <w:t>). This quote highlights how religion was the community's binding force and how people were constantly reminded of their debt to their ancestors.</w:t>
      </w:r>
      <w:r w:rsidRPr="03F30F28" w:rsidR="255F62F7">
        <w:rPr>
          <w:sz w:val="22"/>
          <w:szCs w:val="22"/>
        </w:rPr>
        <w:t xml:space="preserve"> (</w:t>
      </w:r>
      <w:r w:rsidRPr="03F30F28" w:rsidR="255F62F7">
        <w:rPr>
          <w:sz w:val="22"/>
          <w:szCs w:val="22"/>
        </w:rPr>
        <w:t>McManners</w:t>
      </w:r>
      <w:r w:rsidRPr="03F30F28" w:rsidR="255F62F7">
        <w:rPr>
          <w:sz w:val="22"/>
          <w:szCs w:val="22"/>
        </w:rPr>
        <w:t>, 1981</w:t>
      </w:r>
      <w:r w:rsidRPr="03F30F28" w:rsidR="7A03BB39">
        <w:rPr>
          <w:sz w:val="22"/>
          <w:szCs w:val="22"/>
        </w:rPr>
        <w:t>, p. 303</w:t>
      </w:r>
      <w:r w:rsidRPr="03F30F28" w:rsidR="255F62F7">
        <w:rPr>
          <w:sz w:val="22"/>
          <w:szCs w:val="22"/>
        </w:rPr>
        <w:t>)</w:t>
      </w:r>
      <w:r w:rsidRPr="03F30F28" w:rsidR="5EC0AC00">
        <w:rPr>
          <w:sz w:val="22"/>
          <w:szCs w:val="22"/>
        </w:rPr>
        <w:t xml:space="preserve"> However, with the rise of industrialization, mass media, and a booming economy, societal attitudes towards death underwent a significant shift. This shift is reflected in the move away from more detailed epitaphs towards the </w:t>
      </w:r>
      <w:r w:rsidRPr="03F30F28" w:rsidR="471A8122">
        <w:rPr>
          <w:sz w:val="22"/>
          <w:szCs w:val="22"/>
        </w:rPr>
        <w:t>now common</w:t>
      </w:r>
      <w:r w:rsidRPr="03F30F28" w:rsidR="5EC0AC00">
        <w:rPr>
          <w:sz w:val="22"/>
          <w:szCs w:val="22"/>
        </w:rPr>
        <w:t xml:space="preserve"> "In loving memory of..." inscription. This phrase focuses on remembering the deceased with affection rather than dwelling on the fear of death.</w:t>
      </w:r>
      <w:r w:rsidRPr="03F30F28" w:rsidR="14D8820E">
        <w:rPr>
          <w:sz w:val="22"/>
          <w:szCs w:val="22"/>
        </w:rPr>
        <w:t xml:space="preserve"> </w:t>
      </w:r>
      <w:r w:rsidRPr="03F30F28" w:rsidR="5EC0AC00">
        <w:rPr>
          <w:sz w:val="22"/>
          <w:szCs w:val="22"/>
        </w:rPr>
        <w:t>One could argue, however, that such a formulaic approach can feel restrictive, prioritizing the needs of the living over the deceased. This sanitized approach to death, exemplified by the ubiquitous "In loving memory..." phrase, marks a global move away from the more morbid sensibilities of the Middle Ages.</w:t>
      </w:r>
    </w:p>
    <w:p w:rsidR="483D4C73" w:rsidP="03F30F28" w:rsidRDefault="483D4C73" w14:paraId="73579DB6" w14:textId="5BC94C12">
      <w:pPr>
        <w:pStyle w:val="Normal"/>
        <w:rPr>
          <w:sz w:val="20"/>
          <w:szCs w:val="20"/>
        </w:rPr>
      </w:pPr>
      <w:r w:rsidRPr="03F30F28" w:rsidR="105DDF35">
        <w:rPr>
          <w:sz w:val="22"/>
          <w:szCs w:val="22"/>
        </w:rPr>
        <w:t xml:space="preserve">From the text of Death and the Enlightenment, </w:t>
      </w:r>
      <w:r w:rsidRPr="03F30F28" w:rsidR="6512A876">
        <w:rPr>
          <w:sz w:val="22"/>
          <w:szCs w:val="22"/>
        </w:rPr>
        <w:t xml:space="preserve">The Abbe Poree, a canon of Caen, argues that churches should </w:t>
      </w:r>
      <w:r w:rsidRPr="03F30F28" w:rsidR="39E78661">
        <w:rPr>
          <w:sz w:val="22"/>
          <w:szCs w:val="22"/>
        </w:rPr>
        <w:t xml:space="preserve">be a place to speak about life and hope. </w:t>
      </w:r>
      <w:r w:rsidRPr="03F30F28" w:rsidR="39E78661">
        <w:rPr>
          <w:sz w:val="22"/>
          <w:szCs w:val="22"/>
        </w:rPr>
        <w:t>A place of solemnity. “</w:t>
      </w:r>
      <w:r w:rsidRPr="03F30F28" w:rsidR="7857D7C7">
        <w:rPr>
          <w:sz w:val="22"/>
          <w:szCs w:val="22"/>
        </w:rPr>
        <w:t>...l</w:t>
      </w:r>
      <w:r w:rsidRPr="03F30F28" w:rsidR="39E78661">
        <w:rPr>
          <w:sz w:val="22"/>
          <w:szCs w:val="22"/>
        </w:rPr>
        <w:t xml:space="preserve">et the </w:t>
      </w:r>
      <w:r w:rsidRPr="03F30F28" w:rsidR="39E78661">
        <w:rPr>
          <w:sz w:val="22"/>
          <w:szCs w:val="22"/>
        </w:rPr>
        <w:t>cemeteries</w:t>
      </w:r>
      <w:r w:rsidRPr="03F30F28" w:rsidR="39E78661">
        <w:rPr>
          <w:sz w:val="22"/>
          <w:szCs w:val="22"/>
        </w:rPr>
        <w:t>, lined with cypress and adorned with a new and simple form of funeral architecture, speak only of the dead</w:t>
      </w:r>
      <w:r w:rsidRPr="03F30F28" w:rsidR="7CD35F3C">
        <w:rPr>
          <w:sz w:val="22"/>
          <w:szCs w:val="22"/>
        </w:rPr>
        <w:t>.” (</w:t>
      </w:r>
      <w:r w:rsidRPr="03F30F28" w:rsidR="3ED57A46">
        <w:rPr>
          <w:sz w:val="22"/>
          <w:szCs w:val="22"/>
        </w:rPr>
        <w:t>McManners</w:t>
      </w:r>
      <w:r w:rsidRPr="03F30F28" w:rsidR="3ED57A46">
        <w:rPr>
          <w:sz w:val="22"/>
          <w:szCs w:val="22"/>
        </w:rPr>
        <w:t>, 19</w:t>
      </w:r>
      <w:r w:rsidRPr="03F30F28" w:rsidR="12FF7A73">
        <w:rPr>
          <w:sz w:val="22"/>
          <w:szCs w:val="22"/>
        </w:rPr>
        <w:t>81</w:t>
      </w:r>
      <w:r w:rsidRPr="03F30F28" w:rsidR="1A306F36">
        <w:rPr>
          <w:sz w:val="22"/>
          <w:szCs w:val="22"/>
        </w:rPr>
        <w:t>, p. 306)</w:t>
      </w:r>
      <w:r w:rsidRPr="03F30F28" w:rsidR="49C43F95">
        <w:rPr>
          <w:sz w:val="22"/>
          <w:szCs w:val="22"/>
        </w:rPr>
        <w:t xml:space="preserve"> </w:t>
      </w:r>
      <w:r w:rsidRPr="03F30F28" w:rsidR="695F24E1">
        <w:rPr>
          <w:sz w:val="22"/>
          <w:szCs w:val="22"/>
        </w:rPr>
        <w:t>I argue that churches should be a place where life and death can be celebrated, rather than solely focused on one aspect.</w:t>
      </w:r>
      <w:r w:rsidRPr="03F30F28" w:rsidR="695F24E1">
        <w:rPr>
          <w:sz w:val="22"/>
          <w:szCs w:val="22"/>
        </w:rPr>
        <w:t xml:space="preserve"> It is a place of community and solidarity that has evolved over the years. While it still uses traditional practices such as weddings, baptisms, funerals, and other ceremonies, it can offer more. All aspects of life revolve around the church, and death is just as much a part of</w:t>
      </w:r>
      <w:r w:rsidRPr="03F30F28" w:rsidR="33D08E54">
        <w:rPr>
          <w:sz w:val="22"/>
          <w:szCs w:val="22"/>
        </w:rPr>
        <w:t xml:space="preserve"> it as</w:t>
      </w:r>
      <w:r w:rsidRPr="03F30F28" w:rsidR="695F24E1">
        <w:rPr>
          <w:sz w:val="22"/>
          <w:szCs w:val="22"/>
        </w:rPr>
        <w:t xml:space="preserve"> life itself.</w:t>
      </w:r>
    </w:p>
    <w:p w:rsidR="483D4C73" w:rsidP="147C5653" w:rsidRDefault="483D4C73" w14:paraId="3B5557CA" w14:textId="19FD65E6">
      <w:pPr>
        <w:pStyle w:val="Normal"/>
        <w:rPr>
          <w:sz w:val="18"/>
          <w:szCs w:val="18"/>
        </w:rPr>
      </w:pPr>
      <w:r w:rsidR="334CB89E">
        <w:drawing>
          <wp:anchor distT="0" distB="0" distL="114300" distR="114300" simplePos="0" relativeHeight="251658240" behindDoc="0" locked="0" layoutInCell="1" allowOverlap="1" wp14:editId="44CEA49D" wp14:anchorId="4EAED6AC">
            <wp:simplePos x="0" y="0"/>
            <wp:positionH relativeFrom="column">
              <wp:align>left</wp:align>
            </wp:positionH>
            <wp:positionV relativeFrom="paragraph">
              <wp:posOffset>0</wp:posOffset>
            </wp:positionV>
            <wp:extent cx="1859120" cy="2632384"/>
            <wp:effectExtent l="9525" t="9525" r="9525" b="9525"/>
            <wp:wrapSquare wrapText="bothSides"/>
            <wp:docPr id="1028399399" name="" title=""/>
            <wp:cNvGraphicFramePr>
              <a:graphicFrameLocks noChangeAspect="1"/>
            </wp:cNvGraphicFramePr>
            <a:graphic>
              <a:graphicData uri="http://schemas.openxmlformats.org/drawingml/2006/picture">
                <pic:pic>
                  <pic:nvPicPr>
                    <pic:cNvPr id="0" name=""/>
                    <pic:cNvPicPr/>
                  </pic:nvPicPr>
                  <pic:blipFill>
                    <a:blip r:embed="R7c2ab2e4c3f94b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59120" cy="2632384"/>
                    </a:xfrm>
                    <a:prstGeom xmlns:a="http://schemas.openxmlformats.org/drawingml/2006/main" prst="rect">
                      <a:avLst/>
                    </a:prstGeom>
                    <a:ln w="9525">
                      <a:solidFill>
                        <a:srgbClr val="1E8BCD"/>
                      </a:solidFill>
                      <a:prstDash val="solid"/>
                    </a:ln>
                  </pic:spPr>
                </pic:pic>
              </a:graphicData>
            </a:graphic>
            <wp14:sizeRelH relativeFrom="page">
              <wp14:pctWidth>0</wp14:pctWidth>
            </wp14:sizeRelH>
            <wp14:sizeRelV relativeFrom="page">
              <wp14:pctHeight>0</wp14:pctHeight>
            </wp14:sizeRelV>
          </wp:anchor>
        </w:drawing>
      </w:r>
      <w:r w:rsidRPr="03F30F28" w:rsidR="25F7D44D">
        <w:rPr>
          <w:sz w:val="22"/>
          <w:szCs w:val="22"/>
        </w:rPr>
        <w:t xml:space="preserve">When </w:t>
      </w:r>
      <w:r w:rsidRPr="03F30F28" w:rsidR="0F922B9D">
        <w:rPr>
          <w:sz w:val="22"/>
          <w:szCs w:val="22"/>
        </w:rPr>
        <w:t xml:space="preserve">we</w:t>
      </w:r>
      <w:r w:rsidRPr="03F30F28" w:rsidR="25F7D44D">
        <w:rPr>
          <w:sz w:val="22"/>
          <w:szCs w:val="22"/>
        </w:rPr>
        <w:t xml:space="preserve"> </w:t>
      </w:r>
      <w:r w:rsidRPr="03F30F28" w:rsidR="25F7D44D">
        <w:rPr>
          <w:sz w:val="22"/>
          <w:szCs w:val="22"/>
        </w:rPr>
        <w:t xml:space="preserve">visited the abbey to see the </w:t>
      </w:r>
      <w:r w:rsidRPr="03F30F28" w:rsidR="702914CF">
        <w:rPr>
          <w:sz w:val="22"/>
          <w:szCs w:val="22"/>
        </w:rPr>
        <w:t>present grave</w:t>
      </w:r>
      <w:r w:rsidRPr="03F30F28" w:rsidR="65A69B03">
        <w:rPr>
          <w:sz w:val="22"/>
          <w:szCs w:val="22"/>
        </w:rPr>
        <w:t>stones</w:t>
      </w:r>
      <w:r w:rsidRPr="03F30F28" w:rsidR="25F7D44D">
        <w:rPr>
          <w:sz w:val="22"/>
          <w:szCs w:val="22"/>
        </w:rPr>
        <w:t xml:space="preserve">, the difference between </w:t>
      </w:r>
      <w:r w:rsidRPr="03F30F28" w:rsidR="6D56AAFB">
        <w:rPr>
          <w:sz w:val="22"/>
          <w:szCs w:val="22"/>
        </w:rPr>
        <w:t xml:space="preserve">the </w:t>
      </w:r>
      <w:r w:rsidRPr="03F30F28" w:rsidR="25F7D44D">
        <w:rPr>
          <w:sz w:val="22"/>
          <w:szCs w:val="22"/>
        </w:rPr>
        <w:t>text and presentation of the</w:t>
      </w:r>
      <w:r w:rsidRPr="03F30F28" w:rsidR="131957EE">
        <w:rPr>
          <w:sz w:val="22"/>
          <w:szCs w:val="22"/>
        </w:rPr>
        <w:t>se</w:t>
      </w:r>
      <w:r w:rsidRPr="03F30F28" w:rsidR="25F7D44D">
        <w:rPr>
          <w:sz w:val="22"/>
          <w:szCs w:val="22"/>
        </w:rPr>
        <w:t xml:space="preserve"> </w:t>
      </w:r>
      <w:r w:rsidRPr="03F30F28" w:rsidR="4325915C">
        <w:rPr>
          <w:sz w:val="22"/>
          <w:szCs w:val="22"/>
        </w:rPr>
        <w:t>gravestones</w:t>
      </w:r>
      <w:r w:rsidRPr="03F30F28" w:rsidR="25F7D44D">
        <w:rPr>
          <w:sz w:val="22"/>
          <w:szCs w:val="22"/>
        </w:rPr>
        <w:t xml:space="preserve"> </w:t>
      </w:r>
      <w:bookmarkStart w:name="_Int_H83SQlOo" w:id="855391231"/>
      <w:r w:rsidRPr="03F30F28" w:rsidR="25F7D44D">
        <w:rPr>
          <w:sz w:val="22"/>
          <w:szCs w:val="22"/>
        </w:rPr>
        <w:t xml:space="preserve">have changed</w:t>
      </w:r>
      <w:bookmarkEnd w:id="855391231"/>
      <w:r w:rsidRPr="03F30F28" w:rsidR="25F7D44D">
        <w:rPr>
          <w:sz w:val="22"/>
          <w:szCs w:val="22"/>
        </w:rPr>
        <w:t xml:space="preserve"> drastically in response to the world itself. </w:t>
      </w:r>
      <w:r w:rsidRPr="03F30F28" w:rsidR="77963A1D">
        <w:rPr>
          <w:sz w:val="22"/>
          <w:szCs w:val="22"/>
        </w:rPr>
        <w:t xml:space="preserve">For instance, the seventeenth to eighteenth “Here Lieth the </w:t>
      </w:r>
      <w:r w:rsidRPr="03F30F28" w:rsidR="5A1C6DEB">
        <w:rPr>
          <w:sz w:val="22"/>
          <w:szCs w:val="22"/>
        </w:rPr>
        <w:t xml:space="preserve">B</w:t>
      </w:r>
      <w:r w:rsidRPr="03F30F28" w:rsidR="77963A1D">
        <w:rPr>
          <w:sz w:val="22"/>
          <w:szCs w:val="22"/>
        </w:rPr>
        <w:t xml:space="preserve">ody of...” inscription offers a more </w:t>
      </w:r>
      <w:r w:rsidRPr="03F30F28" w:rsidR="60E2529A">
        <w:rPr>
          <w:sz w:val="22"/>
          <w:szCs w:val="22"/>
        </w:rPr>
        <w:t xml:space="preserve">descriptive detail of </w:t>
      </w:r>
      <w:r w:rsidRPr="03F30F28" w:rsidR="2DA1DEE0">
        <w:rPr>
          <w:sz w:val="22"/>
          <w:szCs w:val="22"/>
        </w:rPr>
        <w:t>how the person died</w:t>
      </w:r>
      <w:r w:rsidRPr="03F30F28" w:rsidR="60E2529A">
        <w:rPr>
          <w:sz w:val="22"/>
          <w:szCs w:val="22"/>
        </w:rPr>
        <w:t xml:space="preserve">. This stands in stark contrast to modern times, where epitaphs </w:t>
      </w:r>
      <w:r w:rsidRPr="03F30F28" w:rsidR="725668A0">
        <w:rPr>
          <w:sz w:val="22"/>
          <w:szCs w:val="22"/>
        </w:rPr>
        <w:t xml:space="preserve">such as</w:t>
      </w:r>
      <w:r w:rsidRPr="03F30F28" w:rsidR="60E2529A">
        <w:rPr>
          <w:sz w:val="22"/>
          <w:szCs w:val="22"/>
        </w:rPr>
        <w:t xml:space="preserve"> "In </w:t>
      </w:r>
      <w:r w:rsidRPr="03F30F28" w:rsidR="4B109216">
        <w:rPr>
          <w:sz w:val="22"/>
          <w:szCs w:val="22"/>
        </w:rPr>
        <w:t xml:space="preserve">L</w:t>
      </w:r>
      <w:r w:rsidRPr="03F30F28" w:rsidR="60E2529A">
        <w:rPr>
          <w:sz w:val="22"/>
          <w:szCs w:val="22"/>
        </w:rPr>
        <w:t xml:space="preserve">oving </w:t>
      </w:r>
      <w:r w:rsidRPr="03F30F28" w:rsidR="0137B469">
        <w:rPr>
          <w:sz w:val="22"/>
          <w:szCs w:val="22"/>
        </w:rPr>
        <w:t xml:space="preserve">M</w:t>
      </w:r>
      <w:r w:rsidRPr="03F30F28" w:rsidR="60E2529A">
        <w:rPr>
          <w:sz w:val="22"/>
          <w:szCs w:val="22"/>
        </w:rPr>
        <w:t xml:space="preserve">emory..." seem to offer a gentler portrayal of death. </w:t>
      </w:r>
      <w:r w:rsidRPr="03F30F28" w:rsidR="784A548A">
        <w:rPr>
          <w:sz w:val="22"/>
          <w:szCs w:val="22"/>
        </w:rPr>
        <w:t xml:space="preserve">Here is an example of </w:t>
      </w:r>
      <w:r w:rsidRPr="03F30F28" w:rsidR="23552E8A">
        <w:rPr>
          <w:sz w:val="22"/>
          <w:szCs w:val="22"/>
        </w:rPr>
        <w:t xml:space="preserve">John Jones, aged </w:t>
      </w:r>
      <w:r w:rsidRPr="03F30F28" w:rsidR="20F2FBF5">
        <w:rPr>
          <w:sz w:val="22"/>
          <w:szCs w:val="22"/>
        </w:rPr>
        <w:t xml:space="preserve">eighty-two</w:t>
      </w:r>
      <w:r w:rsidRPr="03F30F28" w:rsidR="23552E8A">
        <w:rPr>
          <w:sz w:val="22"/>
          <w:szCs w:val="22"/>
        </w:rPr>
        <w:t xml:space="preserve">,</w:t>
      </w:r>
      <w:r w:rsidRPr="03F30F28" w:rsidR="6A7570C6">
        <w:rPr>
          <w:sz w:val="22"/>
          <w:szCs w:val="22"/>
        </w:rPr>
        <w:t xml:space="preserve"> who passed away</w:t>
      </w:r>
      <w:r w:rsidRPr="03F30F28" w:rsidR="2EA0953F">
        <w:rPr>
          <w:sz w:val="22"/>
          <w:szCs w:val="22"/>
        </w:rPr>
        <w:t xml:space="preserve"> during the 19</w:t>
      </w:r>
      <w:r w:rsidRPr="03F30F28" w:rsidR="2EA0953F">
        <w:rPr>
          <w:sz w:val="22"/>
          <w:szCs w:val="22"/>
          <w:vertAlign w:val="superscript"/>
        </w:rPr>
        <w:t xml:space="preserve">th</w:t>
      </w:r>
      <w:r w:rsidRPr="03F30F28" w:rsidR="2EA0953F">
        <w:rPr>
          <w:sz w:val="22"/>
          <w:szCs w:val="22"/>
        </w:rPr>
        <w:t xml:space="preserve"> century. </w:t>
      </w:r>
      <w:r w:rsidRPr="03F30F28" w:rsidR="60E2529A">
        <w:rPr>
          <w:sz w:val="22"/>
          <w:szCs w:val="22"/>
        </w:rPr>
        <w:t xml:space="preserve">This shift </w:t>
      </w:r>
      <w:r w:rsidRPr="03F30F28" w:rsidR="516AB99D">
        <w:rPr>
          <w:sz w:val="22"/>
          <w:szCs w:val="22"/>
        </w:rPr>
        <w:t xml:space="preserve">might </w:t>
      </w:r>
      <w:r w:rsidRPr="03F30F28" w:rsidR="60E2529A">
        <w:rPr>
          <w:sz w:val="22"/>
          <w:szCs w:val="22"/>
        </w:rPr>
        <w:t>suggest</w:t>
      </w:r>
      <w:r w:rsidRPr="03F30F28" w:rsidR="2055F3F2">
        <w:rPr>
          <w:sz w:val="22"/>
          <w:szCs w:val="22"/>
        </w:rPr>
        <w:t xml:space="preserve"> </w:t>
      </w:r>
      <w:r w:rsidRPr="03F30F28" w:rsidR="60E2529A">
        <w:rPr>
          <w:sz w:val="22"/>
          <w:szCs w:val="22"/>
        </w:rPr>
        <w:t xml:space="preserve">a </w:t>
      </w:r>
      <w:r w:rsidRPr="03F30F28" w:rsidR="60E2529A">
        <w:rPr>
          <w:sz w:val="22"/>
          <w:szCs w:val="22"/>
        </w:rPr>
        <w:t>possible cha</w:t>
      </w:r>
      <w:r w:rsidRPr="03F30F28" w:rsidR="60E2529A">
        <w:rPr>
          <w:sz w:val="22"/>
          <w:szCs w:val="22"/>
        </w:rPr>
        <w:t>nge</w:t>
      </w:r>
      <w:r w:rsidRPr="03F30F28" w:rsidR="60E2529A">
        <w:rPr>
          <w:sz w:val="22"/>
          <w:szCs w:val="22"/>
        </w:rPr>
        <w:t xml:space="preserve"> in our attitude towards death, from a more </w:t>
      </w:r>
      <w:r w:rsidRPr="03F30F28" w:rsidR="74115F9C">
        <w:rPr>
          <w:sz w:val="22"/>
          <w:szCs w:val="22"/>
        </w:rPr>
        <w:t xml:space="preserve">sanitized </w:t>
      </w:r>
      <w:r w:rsidRPr="03F30F28" w:rsidR="60E2529A">
        <w:rPr>
          <w:sz w:val="22"/>
          <w:szCs w:val="22"/>
        </w:rPr>
        <w:t>concept to one we approach with greater ease.</w:t>
      </w:r>
      <w:r w:rsidRPr="03F30F28" w:rsidR="1EB70B40">
        <w:rPr>
          <w:sz w:val="22"/>
          <w:szCs w:val="22"/>
        </w:rPr>
        <w:t xml:space="preserve"> </w:t>
      </w:r>
      <w:r w:rsidRPr="147C5653" w:rsidR="1EB70B40">
        <w:rPr>
          <w:sz w:val="18"/>
          <w:szCs w:val="18"/>
        </w:rPr>
        <w:t xml:space="preserve">Grave </w:t>
      </w:r>
      <w:r w:rsidRPr="147C5653" w:rsidR="08B73B7A">
        <w:rPr>
          <w:sz w:val="18"/>
          <w:szCs w:val="18"/>
        </w:rPr>
        <w:t>two</w:t>
      </w:r>
      <w:r w:rsidRPr="147C5653" w:rsidR="1EB70B40">
        <w:rPr>
          <w:sz w:val="18"/>
          <w:szCs w:val="18"/>
        </w:rPr>
        <w:t>, Strata Florida, (Rees, J, 2024)</w:t>
      </w:r>
    </w:p>
    <w:p w:rsidR="44293B58" w:rsidP="147C5653" w:rsidRDefault="44293B58" w14:paraId="3FE180B8" w14:textId="318C5A70">
      <w:pPr>
        <w:pStyle w:val="Normal"/>
        <w:rPr>
          <w:sz w:val="18"/>
          <w:szCs w:val="18"/>
        </w:rPr>
      </w:pPr>
      <w:r w:rsidRPr="03F30F28" w:rsidR="5BFCEF41">
        <w:rPr>
          <w:sz w:val="22"/>
          <w:szCs w:val="22"/>
        </w:rPr>
        <w:t>However, when it comes to partners, their gravestones can hold a melancholy feel.</w:t>
      </w:r>
      <w:r w:rsidR="5BFCEF41">
        <w:drawing>
          <wp:anchor distT="0" distB="0" distL="114300" distR="114300" simplePos="0" relativeHeight="251658240" behindDoc="0" locked="0" layoutInCell="1" allowOverlap="1" wp14:editId="1D580A10" wp14:anchorId="3C299898">
            <wp:simplePos x="0" y="0"/>
            <wp:positionH relativeFrom="column">
              <wp:align>left</wp:align>
            </wp:positionH>
            <wp:positionV relativeFrom="paragraph">
              <wp:posOffset>0</wp:posOffset>
            </wp:positionV>
            <wp:extent cx="2223267" cy="2232570"/>
            <wp:effectExtent l="0" t="0" r="0" b="0"/>
            <wp:wrapSquare wrapText="bothSides"/>
            <wp:docPr id="1312829017" name="" title=""/>
            <wp:cNvGraphicFramePr>
              <a:graphicFrameLocks noChangeAspect="1"/>
            </wp:cNvGraphicFramePr>
            <a:graphic>
              <a:graphicData uri="http://schemas.openxmlformats.org/drawingml/2006/picture">
                <pic:pic>
                  <pic:nvPicPr>
                    <pic:cNvPr id="0" name=""/>
                    <pic:cNvPicPr/>
                  </pic:nvPicPr>
                  <pic:blipFill>
                    <a:blip r:embed="R53bac87a65a640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23267" cy="223257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03F30F28" w:rsidR="5BFCEF41">
        <w:rPr>
          <w:sz w:val="22"/>
          <w:szCs w:val="22"/>
        </w:rPr>
        <w:t xml:space="preserve"> One</w:t>
      </w:r>
      <w:r w:rsidRPr="03F30F28" w:rsidR="5BFCEF41">
        <w:rPr>
          <w:sz w:val="22"/>
          <w:szCs w:val="22"/>
        </w:rPr>
        <w:t xml:space="preserve"> grave</w:t>
      </w:r>
      <w:r w:rsidRPr="03F30F28" w:rsidR="281FDB87">
        <w:rPr>
          <w:sz w:val="22"/>
          <w:szCs w:val="22"/>
        </w:rPr>
        <w:t xml:space="preserve">stone</w:t>
      </w:r>
      <w:r w:rsidRPr="03F30F28" w:rsidR="5BFCEF41">
        <w:rPr>
          <w:sz w:val="22"/>
          <w:szCs w:val="22"/>
        </w:rPr>
        <w:t xml:space="preserve"> </w:t>
      </w:r>
      <w:r w:rsidRPr="03F30F28" w:rsidR="133B5C06">
        <w:rPr>
          <w:sz w:val="22"/>
          <w:szCs w:val="22"/>
        </w:rPr>
        <w:t xml:space="preserve">we </w:t>
      </w:r>
      <w:r w:rsidRPr="03F30F28" w:rsidR="5BFCEF41">
        <w:rPr>
          <w:sz w:val="22"/>
          <w:szCs w:val="22"/>
        </w:rPr>
        <w:t xml:space="preserve">visited, belonging to</w:t>
      </w:r>
      <w:r w:rsidRPr="03F30F28" w:rsidR="230D4D4B">
        <w:rPr>
          <w:sz w:val="22"/>
          <w:szCs w:val="22"/>
        </w:rPr>
        <w:t xml:space="preserve"> Jane Florence </w:t>
      </w:r>
      <w:r w:rsidRPr="03F30F28" w:rsidR="5C191556">
        <w:rPr>
          <w:sz w:val="22"/>
          <w:szCs w:val="22"/>
        </w:rPr>
        <w:t xml:space="preserve">Knowles</w:t>
      </w:r>
      <w:r w:rsidRPr="03F30F28" w:rsidR="230D4D4B">
        <w:rPr>
          <w:sz w:val="22"/>
          <w:szCs w:val="22"/>
        </w:rPr>
        <w:t xml:space="preserve"> </w:t>
      </w:r>
      <w:r w:rsidRPr="03F30F28" w:rsidR="5BFCEF41">
        <w:rPr>
          <w:sz w:val="22"/>
          <w:szCs w:val="22"/>
        </w:rPr>
        <w:t xml:space="preserve">in the year </w:t>
      </w:r>
      <w:r w:rsidRPr="03F30F28" w:rsidR="263BEF44">
        <w:rPr>
          <w:sz w:val="22"/>
          <w:szCs w:val="22"/>
        </w:rPr>
        <w:t>19</w:t>
      </w:r>
      <w:r w:rsidRPr="03F30F28" w:rsidR="665876D9">
        <w:rPr>
          <w:sz w:val="22"/>
          <w:szCs w:val="22"/>
        </w:rPr>
        <w:t>6</w:t>
      </w:r>
      <w:r w:rsidRPr="03F30F28" w:rsidR="263BEF44">
        <w:rPr>
          <w:sz w:val="22"/>
          <w:szCs w:val="22"/>
        </w:rPr>
        <w:t xml:space="preserve">1</w:t>
      </w:r>
      <w:r w:rsidRPr="03F30F28" w:rsidR="02ADFF9F">
        <w:rPr>
          <w:sz w:val="22"/>
          <w:szCs w:val="22"/>
        </w:rPr>
        <w:t>,</w:t>
      </w:r>
      <w:r w:rsidRPr="03F30F28" w:rsidR="5BFCEF41">
        <w:rPr>
          <w:sz w:val="22"/>
          <w:szCs w:val="22"/>
        </w:rPr>
        <w:t xml:space="preserve"> displayed a stark difference based on gender. Even if </w:t>
      </w:r>
      <w:r w:rsidRPr="03F30F28" w:rsidR="6B1599DA">
        <w:rPr>
          <w:sz w:val="22"/>
          <w:szCs w:val="22"/>
        </w:rPr>
        <w:t xml:space="preserve">she</w:t>
      </w:r>
      <w:r w:rsidRPr="03F30F28" w:rsidR="5BFCEF41">
        <w:rPr>
          <w:sz w:val="22"/>
          <w:szCs w:val="22"/>
        </w:rPr>
        <w:t xml:space="preserve"> died first, </w:t>
      </w:r>
      <w:r w:rsidRPr="03F30F28" w:rsidR="7285852E">
        <w:rPr>
          <w:sz w:val="22"/>
          <w:szCs w:val="22"/>
        </w:rPr>
        <w:t xml:space="preserve">she would </w:t>
      </w:r>
      <w:r w:rsidRPr="03F30F28" w:rsidR="559FB24E">
        <w:rPr>
          <w:sz w:val="22"/>
          <w:szCs w:val="22"/>
        </w:rPr>
        <w:t xml:space="preserve">still </w:t>
      </w:r>
      <w:r w:rsidRPr="03F30F28" w:rsidR="7285852E">
        <w:rPr>
          <w:sz w:val="22"/>
          <w:szCs w:val="22"/>
        </w:rPr>
        <w:t xml:space="preserve">be known as the “beloved wife” of </w:t>
      </w:r>
      <w:r w:rsidRPr="03F30F28" w:rsidR="5BFCEF41">
        <w:rPr>
          <w:sz w:val="22"/>
          <w:szCs w:val="22"/>
        </w:rPr>
        <w:t xml:space="preserve">her </w:t>
      </w:r>
      <w:r w:rsidRPr="03F30F28" w:rsidR="07BA5CAF">
        <w:rPr>
          <w:sz w:val="22"/>
          <w:szCs w:val="22"/>
        </w:rPr>
        <w:t xml:space="preserve">late </w:t>
      </w:r>
      <w:r w:rsidRPr="03F30F28" w:rsidR="5BFCEF41">
        <w:rPr>
          <w:sz w:val="22"/>
          <w:szCs w:val="22"/>
        </w:rPr>
        <w:t>husband</w:t>
      </w:r>
      <w:r w:rsidRPr="03F30F28" w:rsidR="47B3F7BD">
        <w:rPr>
          <w:sz w:val="22"/>
          <w:szCs w:val="22"/>
        </w:rPr>
        <w:t xml:space="preserve">. Who would </w:t>
      </w:r>
      <w:r w:rsidRPr="03F30F28" w:rsidR="2047CFAB">
        <w:rPr>
          <w:sz w:val="22"/>
          <w:szCs w:val="22"/>
        </w:rPr>
        <w:t xml:space="preserve">then,</w:t>
      </w:r>
      <w:r w:rsidRPr="03F30F28" w:rsidR="27CAEEBC">
        <w:rPr>
          <w:sz w:val="22"/>
          <w:szCs w:val="22"/>
        </w:rPr>
        <w:t xml:space="preserve"> even</w:t>
      </w:r>
      <w:r w:rsidRPr="03F30F28" w:rsidR="47B3F7BD">
        <w:rPr>
          <w:sz w:val="22"/>
          <w:szCs w:val="22"/>
        </w:rPr>
        <w:t xml:space="preserve"> </w:t>
      </w:r>
      <w:r w:rsidRPr="03F30F28" w:rsidR="16A7F679">
        <w:rPr>
          <w:sz w:val="22"/>
          <w:szCs w:val="22"/>
        </w:rPr>
        <w:t xml:space="preserve">after his own passing, </w:t>
      </w:r>
      <w:r w:rsidRPr="03F30F28" w:rsidR="15222739">
        <w:rPr>
          <w:sz w:val="22"/>
          <w:szCs w:val="22"/>
        </w:rPr>
        <w:t xml:space="preserve">would </w:t>
      </w:r>
      <w:r w:rsidRPr="03F30F28" w:rsidR="47B3F7BD">
        <w:rPr>
          <w:sz w:val="22"/>
          <w:szCs w:val="22"/>
        </w:rPr>
        <w:t xml:space="preserve">be</w:t>
      </w:r>
      <w:r w:rsidRPr="03F30F28" w:rsidR="5BFCEF41">
        <w:rPr>
          <w:sz w:val="22"/>
          <w:szCs w:val="22"/>
        </w:rPr>
        <w:t xml:space="preserve"> identified as </w:t>
      </w:r>
      <w:r w:rsidRPr="03F30F28" w:rsidR="2700A404">
        <w:rPr>
          <w:sz w:val="22"/>
          <w:szCs w:val="22"/>
        </w:rPr>
        <w:t xml:space="preserve">his own </w:t>
      </w:r>
      <w:r w:rsidRPr="03F30F28" w:rsidR="4821ADE9">
        <w:rPr>
          <w:sz w:val="22"/>
          <w:szCs w:val="22"/>
        </w:rPr>
        <w:t xml:space="preserve">person.</w:t>
      </w:r>
      <w:r w:rsidRPr="03F30F28" w:rsidR="4821ADE9">
        <w:rPr>
          <w:sz w:val="22"/>
          <w:szCs w:val="22"/>
        </w:rPr>
        <w:t xml:space="preserve"> </w:t>
      </w:r>
      <w:r w:rsidRPr="03F30F28" w:rsidR="5BFCEF41">
        <w:rPr>
          <w:sz w:val="22"/>
          <w:szCs w:val="22"/>
        </w:rPr>
        <w:t xml:space="preserve">This suggests that even during </w:t>
      </w:r>
      <w:r w:rsidRPr="03F30F28" w:rsidR="288820DD">
        <w:rPr>
          <w:sz w:val="22"/>
          <w:szCs w:val="22"/>
        </w:rPr>
        <w:t xml:space="preserve">the </w:t>
      </w:r>
      <w:r w:rsidRPr="03F30F28" w:rsidR="288820DD">
        <w:rPr>
          <w:sz w:val="22"/>
          <w:szCs w:val="22"/>
        </w:rPr>
        <w:t xml:space="preserve">19th </w:t>
      </w:r>
      <w:r w:rsidRPr="03F30F28" w:rsidR="288820DD">
        <w:rPr>
          <w:sz w:val="22"/>
          <w:szCs w:val="22"/>
        </w:rPr>
        <w:t xml:space="preserve">century</w:t>
      </w:r>
      <w:r w:rsidRPr="03F30F28" w:rsidR="5BFCEF41">
        <w:rPr>
          <w:sz w:val="22"/>
          <w:szCs w:val="22"/>
        </w:rPr>
        <w:t xml:space="preserve">, a </w:t>
      </w:r>
      <w:r w:rsidRPr="03F30F28" w:rsidR="1D3F24EF">
        <w:rPr>
          <w:sz w:val="22"/>
          <w:szCs w:val="22"/>
        </w:rPr>
        <w:t xml:space="preserve">woman will be </w:t>
      </w:r>
      <w:r w:rsidRPr="03F30F28" w:rsidR="61D69E44">
        <w:rPr>
          <w:sz w:val="22"/>
          <w:szCs w:val="22"/>
        </w:rPr>
        <w:t xml:space="preserve">known </w:t>
      </w:r>
      <w:r w:rsidRPr="03F30F28" w:rsidR="1D3F24EF">
        <w:rPr>
          <w:sz w:val="22"/>
          <w:szCs w:val="22"/>
        </w:rPr>
        <w:t xml:space="preserve">under </w:t>
      </w:r>
      <w:r w:rsidRPr="03F30F28" w:rsidR="44261992">
        <w:rPr>
          <w:sz w:val="22"/>
          <w:szCs w:val="22"/>
        </w:rPr>
        <w:t xml:space="preserve">her husband's </w:t>
      </w:r>
      <w:r w:rsidRPr="03F30F28" w:rsidR="5BFCEF41">
        <w:rPr>
          <w:sz w:val="22"/>
          <w:szCs w:val="22"/>
        </w:rPr>
        <w:t xml:space="preserve">name</w:t>
      </w:r>
      <w:r w:rsidRPr="03F30F28" w:rsidR="169773B0">
        <w:rPr>
          <w:sz w:val="22"/>
          <w:szCs w:val="22"/>
        </w:rPr>
        <w:t xml:space="preserve">, as if </w:t>
      </w:r>
      <w:r w:rsidRPr="03F30F28" w:rsidR="753183F8">
        <w:rPr>
          <w:sz w:val="22"/>
          <w:szCs w:val="22"/>
        </w:rPr>
        <w:t xml:space="preserve">continu</w:t>
      </w:r>
      <w:r w:rsidRPr="03F30F28" w:rsidR="7E4771E7">
        <w:rPr>
          <w:sz w:val="22"/>
          <w:szCs w:val="22"/>
        </w:rPr>
        <w:t xml:space="preserve">ing</w:t>
      </w:r>
      <w:r w:rsidRPr="03F30F28" w:rsidR="753183F8">
        <w:rPr>
          <w:sz w:val="22"/>
          <w:szCs w:val="22"/>
        </w:rPr>
        <w:t xml:space="preserve"> to </w:t>
      </w:r>
      <w:r w:rsidRPr="03F30F28" w:rsidR="5BFCEF41">
        <w:rPr>
          <w:sz w:val="22"/>
          <w:szCs w:val="22"/>
        </w:rPr>
        <w:t xml:space="preserve">appear first on the grav</w:t>
      </w:r>
      <w:r w:rsidRPr="03F30F28" w:rsidR="5BFCEF41">
        <w:rPr>
          <w:sz w:val="22"/>
          <w:szCs w:val="22"/>
        </w:rPr>
        <w:t xml:space="preserve">estone</w:t>
      </w:r>
      <w:r w:rsidRPr="03F30F28" w:rsidR="367E9453">
        <w:rPr>
          <w:sz w:val="22"/>
          <w:szCs w:val="22"/>
        </w:rPr>
        <w:t xml:space="preserve">.</w:t>
      </w:r>
      <w:r w:rsidRPr="03F30F28" w:rsidR="5BFCEF41">
        <w:rPr>
          <w:sz w:val="22"/>
          <w:szCs w:val="22"/>
        </w:rPr>
        <w:t xml:space="preserve"> </w:t>
      </w:r>
      <w:r w:rsidRPr="03F30F28" w:rsidR="367E9453">
        <w:rPr>
          <w:sz w:val="22"/>
          <w:szCs w:val="22"/>
        </w:rPr>
        <w:t xml:space="preserve">A </w:t>
      </w:r>
      <w:r w:rsidRPr="03F30F28" w:rsidR="47E40FB8">
        <w:rPr>
          <w:sz w:val="22"/>
          <w:szCs w:val="22"/>
        </w:rPr>
        <w:t>sign</w:t>
      </w:r>
      <w:r w:rsidRPr="03F30F28" w:rsidR="5BFCEF41">
        <w:rPr>
          <w:sz w:val="22"/>
          <w:szCs w:val="22"/>
        </w:rPr>
        <w:t xml:space="preserve"> of societal expectations </w:t>
      </w:r>
      <w:r w:rsidRPr="03F30F28" w:rsidR="5BFCEF41">
        <w:rPr>
          <w:sz w:val="22"/>
          <w:szCs w:val="22"/>
        </w:rPr>
        <w:t>regarding</w:t>
      </w:r>
      <w:r w:rsidRPr="03F30F28" w:rsidR="5BFCEF41">
        <w:rPr>
          <w:sz w:val="22"/>
          <w:szCs w:val="22"/>
        </w:rPr>
        <w:t xml:space="preserve"> gender roles.</w:t>
      </w:r>
      <w:r w:rsidRPr="03F30F28" w:rsidR="446C2DDB">
        <w:rPr>
          <w:sz w:val="22"/>
          <w:szCs w:val="22"/>
        </w:rPr>
        <w:t xml:space="preserve"> </w:t>
      </w:r>
      <w:r w:rsidRPr="2052DBA1" w:rsidR="446C2DDB">
        <w:rPr>
          <w:sz w:val="18"/>
          <w:szCs w:val="18"/>
        </w:rPr>
        <w:t xml:space="preserve">Grave </w:t>
      </w:r>
      <w:r w:rsidRPr="2052DBA1" w:rsidR="5545F4DF">
        <w:rPr>
          <w:sz w:val="18"/>
          <w:szCs w:val="18"/>
        </w:rPr>
        <w:t xml:space="preserve">three</w:t>
      </w:r>
      <w:r w:rsidRPr="2052DBA1" w:rsidR="446C2DDB">
        <w:rPr>
          <w:sz w:val="18"/>
          <w:szCs w:val="18"/>
        </w:rPr>
        <w:t xml:space="preserve">, </w:t>
      </w:r>
      <w:r w:rsidRPr="2052DBA1" w:rsidR="446C2DDB">
        <w:rPr>
          <w:sz w:val="18"/>
          <w:szCs w:val="18"/>
        </w:rPr>
        <w:t>Str</w:t>
      </w:r>
      <w:r w:rsidRPr="2052DBA1" w:rsidR="446C2DDB">
        <w:rPr>
          <w:sz w:val="18"/>
          <w:szCs w:val="18"/>
        </w:rPr>
        <w:t>ata Florida, (Rees, J, 2024)</w:t>
      </w:r>
    </w:p>
    <w:p w:rsidR="44293B58" w:rsidP="03F30F28" w:rsidRDefault="44293B58" w14:paraId="5FF06F74" w14:textId="06C8F256">
      <w:pPr>
        <w:pStyle w:val="Normal"/>
        <w:ind w:left="0"/>
        <w:rPr>
          <w:b w:val="0"/>
          <w:bCs w:val="0"/>
          <w:sz w:val="22"/>
          <w:szCs w:val="22"/>
        </w:rPr>
      </w:pPr>
      <w:r w:rsidRPr="03F30F28" w:rsidR="65DB9E71">
        <w:rPr>
          <w:b w:val="0"/>
          <w:bCs w:val="0"/>
          <w:sz w:val="22"/>
          <w:szCs w:val="22"/>
        </w:rPr>
        <w:t>Despite our changing</w:t>
      </w:r>
      <w:r w:rsidRPr="03F30F28" w:rsidR="65DB9E71">
        <w:rPr>
          <w:b w:val="0"/>
          <w:bCs w:val="0"/>
          <w:sz w:val="22"/>
          <w:szCs w:val="22"/>
        </w:rPr>
        <w:t xml:space="preserve"> </w:t>
      </w:r>
      <w:r w:rsidRPr="03F30F28" w:rsidR="65DB9E71">
        <w:rPr>
          <w:b w:val="0"/>
          <w:bCs w:val="0"/>
          <w:sz w:val="22"/>
          <w:szCs w:val="22"/>
        </w:rPr>
        <w:t>perceptio</w:t>
      </w:r>
      <w:r w:rsidRPr="03F30F28" w:rsidR="65DB9E71">
        <w:rPr>
          <w:b w:val="0"/>
          <w:bCs w:val="0"/>
          <w:sz w:val="22"/>
          <w:szCs w:val="22"/>
        </w:rPr>
        <w:t>n</w:t>
      </w:r>
      <w:r w:rsidRPr="03F30F28" w:rsidR="65DB9E71">
        <w:rPr>
          <w:b w:val="0"/>
          <w:bCs w:val="0"/>
          <w:sz w:val="22"/>
          <w:szCs w:val="22"/>
        </w:rPr>
        <w:t xml:space="preserve"> over the years, remnants of the social aspect of graveyards and what they should embody remain.</w:t>
      </w:r>
      <w:r w:rsidRPr="03F30F28" w:rsidR="65DB9E71">
        <w:rPr>
          <w:b w:val="0"/>
          <w:bCs w:val="0"/>
          <w:sz w:val="22"/>
          <w:szCs w:val="22"/>
        </w:rPr>
        <w:t xml:space="preserve"> As </w:t>
      </w:r>
      <w:r w:rsidRPr="03F30F28" w:rsidR="7F3F8973">
        <w:rPr>
          <w:b w:val="0"/>
          <w:bCs w:val="0"/>
          <w:sz w:val="22"/>
          <w:szCs w:val="22"/>
        </w:rPr>
        <w:t>we have</w:t>
      </w:r>
      <w:r w:rsidRPr="03F30F28" w:rsidR="65DB9E71">
        <w:rPr>
          <w:b w:val="0"/>
          <w:bCs w:val="0"/>
          <w:sz w:val="22"/>
          <w:szCs w:val="22"/>
        </w:rPr>
        <w:t xml:space="preserve"> entered modern society, even with our evolved ways of engaging with death, we</w:t>
      </w:r>
      <w:r w:rsidRPr="03F30F28" w:rsidR="65DB9E71">
        <w:rPr>
          <w:b w:val="0"/>
          <w:bCs w:val="0"/>
          <w:sz w:val="22"/>
          <w:szCs w:val="22"/>
        </w:rPr>
        <w:t xml:space="preserve"> </w:t>
      </w:r>
      <w:r w:rsidRPr="03F30F28" w:rsidR="65DB9E71">
        <w:rPr>
          <w:b w:val="0"/>
          <w:bCs w:val="0"/>
          <w:sz w:val="22"/>
          <w:szCs w:val="22"/>
        </w:rPr>
        <w:t>exhibi</w:t>
      </w:r>
      <w:r w:rsidRPr="03F30F28" w:rsidR="65DB9E71">
        <w:rPr>
          <w:b w:val="0"/>
          <w:bCs w:val="0"/>
          <w:sz w:val="22"/>
          <w:szCs w:val="22"/>
        </w:rPr>
        <w:t>t</w:t>
      </w:r>
      <w:r w:rsidRPr="03F30F28" w:rsidR="65DB9E71">
        <w:rPr>
          <w:b w:val="0"/>
          <w:bCs w:val="0"/>
          <w:sz w:val="22"/>
          <w:szCs w:val="22"/>
        </w:rPr>
        <w:t xml:space="preserve"> a greater distance from the concept itself.</w:t>
      </w:r>
      <w:r w:rsidRPr="03F30F28" w:rsidR="293EB579">
        <w:rPr>
          <w:b w:val="0"/>
          <w:bCs w:val="0"/>
          <w:sz w:val="22"/>
          <w:szCs w:val="22"/>
        </w:rPr>
        <w:t xml:space="preserve"> (</w:t>
      </w:r>
      <w:r w:rsidRPr="03F30F28" w:rsidR="69A64EAC">
        <w:rPr>
          <w:b w:val="0"/>
          <w:bCs w:val="0"/>
          <w:sz w:val="22"/>
          <w:szCs w:val="22"/>
        </w:rPr>
        <w:t>Williams MD</w:t>
      </w:r>
      <w:r w:rsidRPr="03F30F28" w:rsidR="05B00E29">
        <w:rPr>
          <w:b w:val="0"/>
          <w:bCs w:val="0"/>
          <w:sz w:val="22"/>
          <w:szCs w:val="22"/>
        </w:rPr>
        <w:t>, 2024</w:t>
      </w:r>
      <w:r w:rsidRPr="03F30F28" w:rsidR="293EB579">
        <w:rPr>
          <w:b w:val="0"/>
          <w:bCs w:val="0"/>
          <w:sz w:val="22"/>
          <w:szCs w:val="22"/>
        </w:rPr>
        <w:t>)</w:t>
      </w:r>
      <w:r w:rsidRPr="03F30F28" w:rsidR="65DB9E71">
        <w:rPr>
          <w:b w:val="0"/>
          <w:bCs w:val="0"/>
          <w:sz w:val="22"/>
          <w:szCs w:val="22"/>
        </w:rPr>
        <w:t xml:space="preserve"> For instance, we readily consume death imagery in entertainment and mass media, from music and clothing to news outlets online and television. However, when directly confronted with the topic, people tend to distance themselves from the conversation. </w:t>
      </w:r>
      <w:r w:rsidRPr="03F30F28" w:rsidR="65DB9E71">
        <w:rPr>
          <w:b w:val="0"/>
          <w:bCs w:val="0"/>
          <w:sz w:val="22"/>
          <w:szCs w:val="22"/>
        </w:rPr>
        <w:t>This is because we are not accustomed to seeing death up close and personal.</w:t>
      </w:r>
      <w:r w:rsidRPr="03F30F28" w:rsidR="65DB9E71">
        <w:rPr>
          <w:b w:val="0"/>
          <w:bCs w:val="0"/>
          <w:sz w:val="22"/>
          <w:szCs w:val="22"/>
        </w:rPr>
        <w:t xml:space="preserve"> </w:t>
      </w:r>
      <w:r w:rsidRPr="03F30F28" w:rsidR="1E9896C8">
        <w:rPr>
          <w:b w:val="0"/>
          <w:bCs w:val="0"/>
          <w:sz w:val="22"/>
          <w:szCs w:val="22"/>
        </w:rPr>
        <w:t>(</w:t>
      </w:r>
      <w:r w:rsidRPr="03F30F28" w:rsidR="2AA86835">
        <w:rPr>
          <w:b w:val="0"/>
          <w:bCs w:val="0"/>
          <w:sz w:val="22"/>
          <w:szCs w:val="22"/>
        </w:rPr>
        <w:t>Williams MD</w:t>
      </w:r>
      <w:r w:rsidRPr="03F30F28" w:rsidR="56CF5BA5">
        <w:rPr>
          <w:b w:val="0"/>
          <w:bCs w:val="0"/>
          <w:sz w:val="22"/>
          <w:szCs w:val="22"/>
        </w:rPr>
        <w:t>, 2024</w:t>
      </w:r>
      <w:r w:rsidRPr="03F30F28" w:rsidR="1E9896C8">
        <w:rPr>
          <w:b w:val="0"/>
          <w:bCs w:val="0"/>
          <w:sz w:val="22"/>
          <w:szCs w:val="22"/>
        </w:rPr>
        <w:t xml:space="preserve">) </w:t>
      </w:r>
      <w:r w:rsidRPr="03F30F28" w:rsidR="65DB9E71">
        <w:rPr>
          <w:b w:val="0"/>
          <w:bCs w:val="0"/>
          <w:sz w:val="22"/>
          <w:szCs w:val="22"/>
        </w:rPr>
        <w:t>In contrast, during the seventeenth to eighteenth centuries, death was a more commonplace experience that could not be avoided.</w:t>
      </w:r>
      <w:r w:rsidRPr="03F30F28" w:rsidR="5B4B12E8">
        <w:rPr>
          <w:b w:val="0"/>
          <w:bCs w:val="0"/>
          <w:sz w:val="22"/>
          <w:szCs w:val="22"/>
        </w:rPr>
        <w:t xml:space="preserve"> Today, with advancements in medicine and healthcare, death often happens in sterile hospital settings, further distancing the public from the realities of mortality. </w:t>
      </w:r>
      <w:r w:rsidRPr="03F30F28" w:rsidR="2178CF55">
        <w:rPr>
          <w:b w:val="0"/>
          <w:bCs w:val="0"/>
          <w:sz w:val="22"/>
          <w:szCs w:val="22"/>
        </w:rPr>
        <w:t>Whereas t</w:t>
      </w:r>
      <w:r w:rsidRPr="03F30F28" w:rsidR="5B4B12E8">
        <w:rPr>
          <w:b w:val="0"/>
          <w:bCs w:val="0"/>
          <w:sz w:val="22"/>
          <w:szCs w:val="22"/>
        </w:rPr>
        <w:t>raditional mourning rituals may also be less emphasized.</w:t>
      </w:r>
      <w:r w:rsidRPr="03F30F28" w:rsidR="33086D20">
        <w:rPr>
          <w:b w:val="0"/>
          <w:bCs w:val="0"/>
          <w:sz w:val="22"/>
          <w:szCs w:val="22"/>
        </w:rPr>
        <w:t xml:space="preserve"> (Rice, 2019</w:t>
      </w:r>
      <w:r w:rsidRPr="03F30F28" w:rsidR="221DC3FE">
        <w:rPr>
          <w:b w:val="0"/>
          <w:bCs w:val="0"/>
          <w:sz w:val="22"/>
          <w:szCs w:val="22"/>
        </w:rPr>
        <w:t>, p. 222-223</w:t>
      </w:r>
      <w:r w:rsidRPr="03F30F28" w:rsidR="33086D20">
        <w:rPr>
          <w:b w:val="0"/>
          <w:bCs w:val="0"/>
          <w:sz w:val="22"/>
          <w:szCs w:val="22"/>
        </w:rPr>
        <w:t>)</w:t>
      </w:r>
    </w:p>
    <w:p w:rsidR="44293B58" w:rsidP="03F30F28" w:rsidRDefault="44293B58" w14:paraId="780AD9E1" w14:textId="3D611BBA">
      <w:pPr>
        <w:pStyle w:val="Normal"/>
        <w:ind w:left="0"/>
        <w:rPr>
          <w:sz w:val="20"/>
          <w:szCs w:val="20"/>
        </w:rPr>
      </w:pPr>
      <w:r w:rsidRPr="03F30F28" w:rsidR="6CD67B4F">
        <w:rPr>
          <w:sz w:val="22"/>
          <w:szCs w:val="22"/>
        </w:rPr>
        <w:t xml:space="preserve">Despite the distance, graveyards still hold some social significance. They serve as </w:t>
      </w:r>
      <w:r w:rsidRPr="03F30F28" w:rsidR="33FCD54D">
        <w:rPr>
          <w:sz w:val="22"/>
          <w:szCs w:val="22"/>
        </w:rPr>
        <w:t xml:space="preserve">a </w:t>
      </w:r>
      <w:r w:rsidRPr="03F30F28" w:rsidR="6CD67B4F">
        <w:rPr>
          <w:sz w:val="22"/>
          <w:szCs w:val="22"/>
        </w:rPr>
        <w:t>place of remembrance and for loved ones</w:t>
      </w:r>
      <w:r w:rsidRPr="03F30F28" w:rsidR="39DF398F">
        <w:rPr>
          <w:sz w:val="22"/>
          <w:szCs w:val="22"/>
        </w:rPr>
        <w:t xml:space="preserve"> to mourn and reflect</w:t>
      </w:r>
      <w:r w:rsidRPr="03F30F28" w:rsidR="6CD67B4F">
        <w:rPr>
          <w:sz w:val="22"/>
          <w:szCs w:val="22"/>
        </w:rPr>
        <w:t>.</w:t>
      </w:r>
    </w:p>
    <w:p w:rsidR="44293B58" w:rsidP="03F30F28" w:rsidRDefault="44293B58" w14:paraId="77C0FCFC" w14:textId="591ABB2E">
      <w:pPr>
        <w:pStyle w:val="Normal"/>
        <w:ind w:left="0"/>
        <w:rPr>
          <w:sz w:val="22"/>
          <w:szCs w:val="22"/>
        </w:rPr>
      </w:pPr>
      <w:r w:rsidRPr="03F30F28" w:rsidR="2C98EBCD">
        <w:rPr>
          <w:sz w:val="22"/>
          <w:szCs w:val="22"/>
        </w:rPr>
        <w:t>As we have adopted a more individualized approach to death, we now have greater freedom in choosing where and how our bodies are cared for after death</w:t>
      </w:r>
      <w:r w:rsidRPr="03F30F28" w:rsidR="3F359ECD">
        <w:rPr>
          <w:sz w:val="22"/>
          <w:szCs w:val="22"/>
        </w:rPr>
        <w:t xml:space="preserve">. </w:t>
      </w:r>
      <w:r w:rsidRPr="03F30F28" w:rsidR="0FEAF851">
        <w:rPr>
          <w:sz w:val="22"/>
          <w:szCs w:val="22"/>
        </w:rPr>
        <w:t>(</w:t>
      </w:r>
      <w:r w:rsidRPr="03F30F28" w:rsidR="0BEEE691">
        <w:rPr>
          <w:sz w:val="22"/>
          <w:szCs w:val="22"/>
        </w:rPr>
        <w:t>Rogers</w:t>
      </w:r>
      <w:r w:rsidRPr="03F30F28" w:rsidR="0BEEE691">
        <w:rPr>
          <w:sz w:val="22"/>
          <w:szCs w:val="22"/>
        </w:rPr>
        <w:t>, 2018</w:t>
      </w:r>
      <w:r w:rsidRPr="03F30F28" w:rsidR="46511AD9">
        <w:rPr>
          <w:sz w:val="22"/>
          <w:szCs w:val="22"/>
        </w:rPr>
        <w:t>, p. 151</w:t>
      </w:r>
      <w:r w:rsidRPr="03F30F28" w:rsidR="0FEAF851">
        <w:rPr>
          <w:sz w:val="22"/>
          <w:szCs w:val="22"/>
        </w:rPr>
        <w:t>)</w:t>
      </w:r>
      <w:r w:rsidRPr="03F30F28" w:rsidR="67A6D911">
        <w:rPr>
          <w:sz w:val="22"/>
          <w:szCs w:val="22"/>
        </w:rPr>
        <w:t xml:space="preserve"> </w:t>
      </w:r>
      <w:r w:rsidRPr="03F30F28" w:rsidR="2C98EBCD">
        <w:rPr>
          <w:sz w:val="22"/>
          <w:szCs w:val="22"/>
        </w:rPr>
        <w:t>C</w:t>
      </w:r>
      <w:r w:rsidRPr="03F30F28" w:rsidR="2C98EBCD">
        <w:rPr>
          <w:sz w:val="22"/>
          <w:szCs w:val="22"/>
        </w:rPr>
        <w:t xml:space="preserve">remation has become increasingly popular due to cost and space considerations. In this process, the body is cremated using intense heat, leaving you with the </w:t>
      </w:r>
      <w:r w:rsidRPr="03F30F28" w:rsidR="2C98EBCD">
        <w:rPr>
          <w:sz w:val="22"/>
          <w:szCs w:val="22"/>
        </w:rPr>
        <w:t>option</w:t>
      </w:r>
      <w:r w:rsidRPr="03F30F28" w:rsidR="2C98EBCD">
        <w:rPr>
          <w:sz w:val="22"/>
          <w:szCs w:val="22"/>
        </w:rPr>
        <w:t xml:space="preserve"> to scatter the ashes, keep them in an urn, or even have them made into cremation </w:t>
      </w:r>
      <w:r w:rsidRPr="03F30F28" w:rsidR="0DC68097">
        <w:rPr>
          <w:sz w:val="22"/>
          <w:szCs w:val="22"/>
        </w:rPr>
        <w:t>jewelry</w:t>
      </w:r>
      <w:r w:rsidRPr="03F30F28" w:rsidR="2C98EBCD">
        <w:rPr>
          <w:sz w:val="22"/>
          <w:szCs w:val="22"/>
        </w:rPr>
        <w:t>.</w:t>
      </w:r>
      <w:r w:rsidRPr="03F30F28" w:rsidR="00112E3C">
        <w:rPr>
          <w:sz w:val="22"/>
          <w:szCs w:val="22"/>
        </w:rPr>
        <w:t xml:space="preserve"> (</w:t>
      </w:r>
      <w:r w:rsidRPr="03F30F28" w:rsidR="7786557B">
        <w:rPr>
          <w:sz w:val="22"/>
          <w:szCs w:val="22"/>
        </w:rPr>
        <w:t>Rogers, 2018</w:t>
      </w:r>
      <w:r w:rsidRPr="03F30F28" w:rsidR="1036966D">
        <w:rPr>
          <w:sz w:val="22"/>
          <w:szCs w:val="22"/>
        </w:rPr>
        <w:t>, p.</w:t>
      </w:r>
      <w:r w:rsidRPr="03F30F28" w:rsidR="169D2CD1">
        <w:rPr>
          <w:sz w:val="22"/>
          <w:szCs w:val="22"/>
        </w:rPr>
        <w:t xml:space="preserve"> 147</w:t>
      </w:r>
      <w:r w:rsidRPr="03F30F28" w:rsidR="00112E3C">
        <w:rPr>
          <w:sz w:val="22"/>
          <w:szCs w:val="22"/>
        </w:rPr>
        <w:t>)</w:t>
      </w:r>
      <w:r w:rsidRPr="03F30F28" w:rsidR="2C98EBCD">
        <w:rPr>
          <w:sz w:val="22"/>
          <w:szCs w:val="22"/>
        </w:rPr>
        <w:t xml:space="preserve"> </w:t>
      </w:r>
      <w:r w:rsidRPr="03F30F28" w:rsidR="2C98EBCD">
        <w:rPr>
          <w:sz w:val="22"/>
          <w:szCs w:val="22"/>
        </w:rPr>
        <w:t xml:space="preserve">Natural and green burials, however, </w:t>
      </w:r>
      <w:r w:rsidRPr="03F30F28" w:rsidR="2C98EBCD">
        <w:rPr>
          <w:sz w:val="22"/>
          <w:szCs w:val="22"/>
        </w:rPr>
        <w:t>provide</w:t>
      </w:r>
      <w:r w:rsidRPr="03F30F28" w:rsidR="2C98EBCD">
        <w:rPr>
          <w:sz w:val="22"/>
          <w:szCs w:val="22"/>
        </w:rPr>
        <w:t xml:space="preserve"> an eco-friendlier option focusing on minimal environmental impact.</w:t>
      </w:r>
      <w:r w:rsidRPr="03F30F28" w:rsidR="2C98EBCD">
        <w:rPr>
          <w:sz w:val="22"/>
          <w:szCs w:val="22"/>
        </w:rPr>
        <w:t xml:space="preserve"> Biodegradable materials are used for shrouds or caskets.</w:t>
      </w:r>
      <w:r w:rsidRPr="03F30F28" w:rsidR="1A7D9095">
        <w:rPr>
          <w:sz w:val="22"/>
          <w:szCs w:val="22"/>
        </w:rPr>
        <w:t xml:space="preserve"> (</w:t>
      </w:r>
      <w:r w:rsidRPr="03F30F28" w:rsidR="3BE1D6D2">
        <w:rPr>
          <w:sz w:val="22"/>
          <w:szCs w:val="22"/>
        </w:rPr>
        <w:t>Rogers, 2018</w:t>
      </w:r>
      <w:r w:rsidRPr="03F30F28" w:rsidR="44941501">
        <w:rPr>
          <w:sz w:val="22"/>
          <w:szCs w:val="22"/>
        </w:rPr>
        <w:t>,</w:t>
      </w:r>
      <w:r w:rsidRPr="03F30F28" w:rsidR="6F8FF1FD">
        <w:rPr>
          <w:sz w:val="22"/>
          <w:szCs w:val="22"/>
        </w:rPr>
        <w:t xml:space="preserve"> </w:t>
      </w:r>
      <w:r w:rsidRPr="03F30F28" w:rsidR="0D0B0A68">
        <w:rPr>
          <w:sz w:val="22"/>
          <w:szCs w:val="22"/>
        </w:rPr>
        <w:t>p</w:t>
      </w:r>
      <w:r w:rsidRPr="03F30F28" w:rsidR="6F8FF1FD">
        <w:rPr>
          <w:sz w:val="22"/>
          <w:szCs w:val="22"/>
        </w:rPr>
        <w:t>. 146-145)</w:t>
      </w:r>
    </w:p>
    <w:p w:rsidR="44293B58" w:rsidP="03F30F28" w:rsidRDefault="44293B58" w14:paraId="2ECB531B" w14:textId="70A3130B">
      <w:pPr>
        <w:pStyle w:val="Normal"/>
        <w:ind w:left="0"/>
        <w:rPr>
          <w:sz w:val="20"/>
          <w:szCs w:val="20"/>
        </w:rPr>
      </w:pPr>
      <w:r w:rsidRPr="03F30F28" w:rsidR="2C98EBCD">
        <w:rPr>
          <w:sz w:val="22"/>
          <w:szCs w:val="22"/>
        </w:rPr>
        <w:t xml:space="preserve">We also have more ways to prepare for our own passing. Medical professionals offer resources to check on our well-being, and there are therapists and counsellors who </w:t>
      </w:r>
      <w:r w:rsidRPr="03F30F28" w:rsidR="2C98EBCD">
        <w:rPr>
          <w:sz w:val="22"/>
          <w:szCs w:val="22"/>
        </w:rPr>
        <w:t>specialize</w:t>
      </w:r>
      <w:r w:rsidRPr="03F30F28" w:rsidR="2C98EBCD">
        <w:rPr>
          <w:sz w:val="22"/>
          <w:szCs w:val="22"/>
        </w:rPr>
        <w:t xml:space="preserve"> in grief counselling to help individuals and families navigate the grieving process. </w:t>
      </w:r>
      <w:r w:rsidRPr="03F30F28" w:rsidR="3B1AA5FD">
        <w:rPr>
          <w:sz w:val="22"/>
          <w:szCs w:val="22"/>
        </w:rPr>
        <w:t>(</w:t>
      </w:r>
      <w:r w:rsidRPr="03F30F28" w:rsidR="2793854C">
        <w:rPr>
          <w:sz w:val="22"/>
          <w:szCs w:val="22"/>
        </w:rPr>
        <w:t>Rice, 2019</w:t>
      </w:r>
      <w:r w:rsidRPr="03F30F28" w:rsidR="0DD8EC32">
        <w:rPr>
          <w:sz w:val="22"/>
          <w:szCs w:val="22"/>
        </w:rPr>
        <w:t>, p. 234</w:t>
      </w:r>
      <w:r w:rsidRPr="03F30F28" w:rsidR="3B1AA5FD">
        <w:rPr>
          <w:sz w:val="22"/>
          <w:szCs w:val="22"/>
        </w:rPr>
        <w:t xml:space="preserve">) </w:t>
      </w:r>
      <w:r w:rsidRPr="03F30F28" w:rsidR="2C98EBCD">
        <w:rPr>
          <w:sz w:val="22"/>
          <w:szCs w:val="22"/>
        </w:rPr>
        <w:t>Support groups connect people who have experienced similar losses, allowing them to share experiences and offer each other support.</w:t>
      </w:r>
      <w:r w:rsidRPr="03F30F28" w:rsidR="64B3E564">
        <w:rPr>
          <w:sz w:val="22"/>
          <w:szCs w:val="22"/>
        </w:rPr>
        <w:t xml:space="preserve"> (Rice, 2019, p. 170) Finally, funeral </w:t>
      </w:r>
      <w:r w:rsidRPr="03F30F28" w:rsidR="6DFF232D">
        <w:rPr>
          <w:sz w:val="22"/>
          <w:szCs w:val="22"/>
        </w:rPr>
        <w:t>directors</w:t>
      </w:r>
      <w:r w:rsidRPr="03F30F28" w:rsidR="64B3E564">
        <w:rPr>
          <w:sz w:val="22"/>
          <w:szCs w:val="22"/>
        </w:rPr>
        <w:t xml:space="preserve"> </w:t>
      </w:r>
      <w:r w:rsidRPr="03F30F28" w:rsidR="64B3E564">
        <w:rPr>
          <w:sz w:val="22"/>
          <w:szCs w:val="22"/>
        </w:rPr>
        <w:t>assist</w:t>
      </w:r>
      <w:r w:rsidRPr="03F30F28" w:rsidR="64B3E564">
        <w:rPr>
          <w:sz w:val="22"/>
          <w:szCs w:val="22"/>
        </w:rPr>
        <w:t xml:space="preserve"> families with planning and carrying out funerals, </w:t>
      </w:r>
      <w:r w:rsidRPr="03F30F28" w:rsidR="64B3E564">
        <w:rPr>
          <w:sz w:val="22"/>
          <w:szCs w:val="22"/>
        </w:rPr>
        <w:t>providing</w:t>
      </w:r>
      <w:r w:rsidRPr="03F30F28" w:rsidR="64B3E564">
        <w:rPr>
          <w:sz w:val="22"/>
          <w:szCs w:val="22"/>
        </w:rPr>
        <w:t xml:space="preserve"> </w:t>
      </w:r>
      <w:r w:rsidRPr="03F30F28" w:rsidR="64B3E564">
        <w:rPr>
          <w:sz w:val="22"/>
          <w:szCs w:val="22"/>
        </w:rPr>
        <w:t>various options</w:t>
      </w:r>
      <w:r w:rsidRPr="03F30F28" w:rsidR="64B3E564">
        <w:rPr>
          <w:sz w:val="22"/>
          <w:szCs w:val="22"/>
        </w:rPr>
        <w:t xml:space="preserve"> to suit individual preferences and budgets.</w:t>
      </w:r>
      <w:r w:rsidRPr="03F30F28" w:rsidR="2783F1AD">
        <w:rPr>
          <w:sz w:val="22"/>
          <w:szCs w:val="22"/>
        </w:rPr>
        <w:t xml:space="preserve"> (</w:t>
      </w:r>
      <w:r w:rsidRPr="03F30F28" w:rsidR="5D446893">
        <w:rPr>
          <w:sz w:val="22"/>
          <w:szCs w:val="22"/>
        </w:rPr>
        <w:t>R</w:t>
      </w:r>
      <w:r w:rsidRPr="03F30F28" w:rsidR="2772554F">
        <w:rPr>
          <w:sz w:val="22"/>
          <w:szCs w:val="22"/>
        </w:rPr>
        <w:t>ogers</w:t>
      </w:r>
      <w:r w:rsidRPr="03F30F28" w:rsidR="5D446893">
        <w:rPr>
          <w:sz w:val="22"/>
          <w:szCs w:val="22"/>
        </w:rPr>
        <w:t>, 201</w:t>
      </w:r>
      <w:r w:rsidRPr="03F30F28" w:rsidR="32EFE086">
        <w:rPr>
          <w:sz w:val="22"/>
          <w:szCs w:val="22"/>
        </w:rPr>
        <w:t>8, p. 156-157</w:t>
      </w:r>
      <w:r w:rsidRPr="03F30F28" w:rsidR="2783F1AD">
        <w:rPr>
          <w:sz w:val="22"/>
          <w:szCs w:val="22"/>
        </w:rPr>
        <w:t>)</w:t>
      </w:r>
    </w:p>
    <w:p w:rsidR="44293B58" w:rsidP="03F30F28" w:rsidRDefault="44293B58" w14:paraId="77D09498" w14:textId="538A0655">
      <w:pPr>
        <w:pStyle w:val="Normal"/>
        <w:ind w:left="0"/>
        <w:rPr>
          <w:sz w:val="20"/>
          <w:szCs w:val="20"/>
        </w:rPr>
      </w:pPr>
      <w:r w:rsidRPr="03F30F28" w:rsidR="74AB6D22">
        <w:rPr>
          <w:sz w:val="22"/>
          <w:szCs w:val="22"/>
        </w:rPr>
        <w:t xml:space="preserve">In conclusion, death is a perennial concept. </w:t>
      </w:r>
      <w:r w:rsidRPr="03F30F28" w:rsidR="74AB6D22">
        <w:rPr>
          <w:sz w:val="22"/>
          <w:szCs w:val="22"/>
        </w:rPr>
        <w:t xml:space="preserve">As John </w:t>
      </w:r>
      <w:r w:rsidRPr="03F30F28" w:rsidR="74AB6D22">
        <w:rPr>
          <w:sz w:val="22"/>
          <w:szCs w:val="22"/>
        </w:rPr>
        <w:t>McManners</w:t>
      </w:r>
      <w:r w:rsidRPr="03F30F28" w:rsidR="74AB6D22">
        <w:rPr>
          <w:sz w:val="22"/>
          <w:szCs w:val="22"/>
        </w:rPr>
        <w:t xml:space="preserve"> </w:t>
      </w:r>
      <w:r w:rsidRPr="03F30F28" w:rsidR="74AB6D22">
        <w:rPr>
          <w:sz w:val="22"/>
          <w:szCs w:val="22"/>
        </w:rPr>
        <w:t>observes</w:t>
      </w:r>
      <w:r w:rsidRPr="03F30F28" w:rsidR="74AB6D22">
        <w:rPr>
          <w:sz w:val="22"/>
          <w:szCs w:val="22"/>
        </w:rPr>
        <w:t xml:space="preserve">, "As external observers, death is not something we can ever truly experience; only until we die can we say what it entails." This report has shown that our </w:t>
      </w:r>
      <w:r w:rsidRPr="03F30F28" w:rsidR="74AB6D22">
        <w:rPr>
          <w:sz w:val="22"/>
          <w:szCs w:val="22"/>
        </w:rPr>
        <w:t>perception</w:t>
      </w:r>
      <w:r w:rsidRPr="03F30F28" w:rsidR="74AB6D22">
        <w:rPr>
          <w:sz w:val="22"/>
          <w:szCs w:val="22"/>
        </w:rPr>
        <w:t xml:space="preserve"> of death has evolved due to our changing beliefs and ideologies surrounding it.</w:t>
      </w:r>
      <w:r w:rsidRPr="03F30F28" w:rsidR="74AB6D22">
        <w:rPr>
          <w:sz w:val="22"/>
          <w:szCs w:val="22"/>
        </w:rPr>
        <w:t xml:space="preserve"> In the seventeenth century, death was a constant presence, </w:t>
      </w:r>
      <w:r w:rsidRPr="03F30F28" w:rsidR="74AB6D22">
        <w:rPr>
          <w:sz w:val="22"/>
          <w:szCs w:val="22"/>
        </w:rPr>
        <w:t>whereas</w:t>
      </w:r>
      <w:r w:rsidRPr="03F30F28" w:rsidR="74AB6D22">
        <w:rPr>
          <w:sz w:val="22"/>
          <w:szCs w:val="22"/>
        </w:rPr>
        <w:t xml:space="preserve"> modern times offer a wider range of opportunities to pursue after we pass away (although the concept of "after" </w:t>
      </w:r>
      <w:r w:rsidRPr="03F30F28" w:rsidR="74AB6D22">
        <w:rPr>
          <w:sz w:val="22"/>
          <w:szCs w:val="22"/>
        </w:rPr>
        <w:t>remains</w:t>
      </w:r>
      <w:r w:rsidRPr="03F30F28" w:rsidR="74AB6D22">
        <w:rPr>
          <w:sz w:val="22"/>
          <w:szCs w:val="22"/>
        </w:rPr>
        <w:t xml:space="preserve"> debatable). Overall, our view of death in society is complex and often contradictory. We are bombarded with death imagery yet uncomfortable with its realities. There is a growing openness in some areas, while cultural and religious beliefs continue to play a key role in shaping individual perspectives.</w:t>
      </w:r>
    </w:p>
    <w:p w:rsidR="44293B58" w:rsidP="03F30F28" w:rsidRDefault="44293B58" w14:paraId="55666DEB" w14:textId="6396E408">
      <w:pPr>
        <w:pStyle w:val="Normal"/>
        <w:ind w:left="0"/>
        <w:rPr>
          <w:sz w:val="22"/>
          <w:szCs w:val="22"/>
        </w:rPr>
      </w:pPr>
    </w:p>
    <w:p w:rsidR="44293B58" w:rsidP="03F30F28" w:rsidRDefault="44293B58" w14:paraId="10AE3CF4" w14:textId="7205865B">
      <w:pPr>
        <w:pStyle w:val="Normal"/>
        <w:ind w:left="0"/>
        <w:rPr>
          <w:sz w:val="20"/>
          <w:szCs w:val="20"/>
        </w:rPr>
      </w:pPr>
      <w:r w:rsidRPr="03F30F28" w:rsidR="6EBE896C">
        <w:rPr>
          <w:sz w:val="22"/>
          <w:szCs w:val="22"/>
        </w:rPr>
        <w:t>Reference</w:t>
      </w:r>
      <w:r w:rsidRPr="03F30F28" w:rsidR="3F1C6F2B">
        <w:rPr>
          <w:sz w:val="22"/>
          <w:szCs w:val="22"/>
        </w:rPr>
        <w:t xml:space="preserve"> List</w:t>
      </w:r>
      <w:r w:rsidRPr="03F30F28" w:rsidR="6EBE896C">
        <w:rPr>
          <w:sz w:val="22"/>
          <w:szCs w:val="22"/>
        </w:rPr>
        <w:t>:</w:t>
      </w:r>
    </w:p>
    <w:p w:rsidR="79FB4FC7" w:rsidP="03F30F28" w:rsidRDefault="79FB4FC7" w14:paraId="2A2EE049" w14:textId="6DEAFB5C">
      <w:pPr>
        <w:pStyle w:val="Normal"/>
        <w:ind w:left="0"/>
        <w:rPr>
          <w:sz w:val="20"/>
          <w:szCs w:val="20"/>
        </w:rPr>
      </w:pPr>
      <w:r w:rsidRPr="03F30F28" w:rsidR="79FB4FC7">
        <w:rPr>
          <w:sz w:val="22"/>
          <w:szCs w:val="22"/>
        </w:rPr>
        <w:t>Crown</w:t>
      </w:r>
      <w:r w:rsidRPr="03F30F28" w:rsidR="15A1C3C5">
        <w:rPr>
          <w:sz w:val="22"/>
          <w:szCs w:val="22"/>
        </w:rPr>
        <w:t xml:space="preserve"> (2024) </w:t>
      </w:r>
      <w:r w:rsidRPr="03F30F28" w:rsidR="359B53EF">
        <w:rPr>
          <w:sz w:val="22"/>
          <w:szCs w:val="22"/>
        </w:rPr>
        <w:t>T</w:t>
      </w:r>
      <w:r w:rsidRPr="03F30F28" w:rsidR="79FB4FC7">
        <w:rPr>
          <w:i w:val="1"/>
          <w:iCs w:val="1"/>
          <w:sz w:val="22"/>
          <w:szCs w:val="22"/>
        </w:rPr>
        <w:t>he Great and his loyal monks</w:t>
      </w:r>
      <w:r w:rsidRPr="03F30F28" w:rsidR="79FB4FC7">
        <w:rPr>
          <w:sz w:val="22"/>
          <w:szCs w:val="22"/>
        </w:rPr>
        <w:t>,</w:t>
      </w:r>
      <w:r w:rsidRPr="03F30F28" w:rsidR="79F240A8">
        <w:rPr>
          <w:sz w:val="22"/>
          <w:szCs w:val="22"/>
        </w:rPr>
        <w:t xml:space="preserve"> Available at: </w:t>
      </w:r>
      <w:r w:rsidRPr="03F30F28" w:rsidR="79FB4FC7">
        <w:rPr>
          <w:sz w:val="22"/>
          <w:szCs w:val="22"/>
        </w:rPr>
        <w:t xml:space="preserve"> https://cadw.gov.wales/visit/places-to-visit/strata-florida-abbey [</w:t>
      </w:r>
      <w:r w:rsidRPr="03F30F28" w:rsidR="368B6FC2">
        <w:rPr>
          <w:sz w:val="22"/>
          <w:szCs w:val="22"/>
        </w:rPr>
        <w:t>A</w:t>
      </w:r>
      <w:r w:rsidRPr="03F30F28" w:rsidR="79FB4FC7">
        <w:rPr>
          <w:sz w:val="22"/>
          <w:szCs w:val="22"/>
        </w:rPr>
        <w:t>ssessed</w:t>
      </w:r>
      <w:r w:rsidRPr="03F30F28" w:rsidR="5A44EDB8">
        <w:rPr>
          <w:sz w:val="22"/>
          <w:szCs w:val="22"/>
        </w:rPr>
        <w:t>:</w:t>
      </w:r>
      <w:r w:rsidRPr="03F30F28" w:rsidR="79FB4FC7">
        <w:rPr>
          <w:sz w:val="22"/>
          <w:szCs w:val="22"/>
        </w:rPr>
        <w:t xml:space="preserve"> 7 March 2024]</w:t>
      </w:r>
    </w:p>
    <w:p w:rsidR="79FB4FC7" w:rsidP="03F30F28" w:rsidRDefault="79FB4FC7" w14:paraId="58112558" w14:textId="2CF846AE">
      <w:pPr>
        <w:pStyle w:val="Normal"/>
        <w:ind w:left="0"/>
        <w:rPr>
          <w:sz w:val="20"/>
          <w:szCs w:val="20"/>
        </w:rPr>
      </w:pPr>
      <w:r w:rsidRPr="03F30F28" w:rsidR="79FB4FC7">
        <w:rPr>
          <w:sz w:val="22"/>
          <w:szCs w:val="22"/>
        </w:rPr>
        <w:t>McManners</w:t>
      </w:r>
      <w:r w:rsidRPr="03F30F28" w:rsidR="79FB4FC7">
        <w:rPr>
          <w:sz w:val="22"/>
          <w:szCs w:val="22"/>
        </w:rPr>
        <w:t>, J</w:t>
      </w:r>
      <w:r w:rsidRPr="03F30F28" w:rsidR="79FB4FC7">
        <w:rPr>
          <w:sz w:val="22"/>
          <w:szCs w:val="22"/>
        </w:rPr>
        <w:t>,</w:t>
      </w:r>
      <w:r w:rsidRPr="03F30F28" w:rsidR="013338CE">
        <w:rPr>
          <w:sz w:val="22"/>
          <w:szCs w:val="22"/>
        </w:rPr>
        <w:t xml:space="preserve"> (1981)</w:t>
      </w:r>
      <w:r w:rsidRPr="03F30F28" w:rsidR="79FB4FC7">
        <w:rPr>
          <w:sz w:val="22"/>
          <w:szCs w:val="22"/>
        </w:rPr>
        <w:t xml:space="preserve"> </w:t>
      </w:r>
      <w:r w:rsidRPr="03F30F28" w:rsidR="79FB4FC7">
        <w:rPr>
          <w:i w:val="1"/>
          <w:iCs w:val="1"/>
          <w:sz w:val="22"/>
          <w:szCs w:val="22"/>
        </w:rPr>
        <w:t>Death and the Enlightenment,</w:t>
      </w:r>
      <w:r w:rsidRPr="03F30F28" w:rsidR="79FB4FC7">
        <w:rPr>
          <w:sz w:val="22"/>
          <w:szCs w:val="22"/>
        </w:rPr>
        <w:t xml:space="preserve"> New York</w:t>
      </w:r>
      <w:r w:rsidRPr="03F30F28" w:rsidR="21B7B8D8">
        <w:rPr>
          <w:sz w:val="22"/>
          <w:szCs w:val="22"/>
        </w:rPr>
        <w:t xml:space="preserve">: </w:t>
      </w:r>
      <w:r w:rsidRPr="03F30F28" w:rsidR="79FB4FC7">
        <w:rPr>
          <w:sz w:val="22"/>
          <w:szCs w:val="22"/>
        </w:rPr>
        <w:t>Oxford University Press</w:t>
      </w:r>
    </w:p>
    <w:p w:rsidR="44293B58" w:rsidP="03F30F28" w:rsidRDefault="44293B58" w14:paraId="110B304E" w14:textId="2E84FE03">
      <w:pPr>
        <w:pStyle w:val="Normal"/>
        <w:ind w:left="0"/>
        <w:rPr>
          <w:i w:val="0"/>
          <w:iCs w:val="0"/>
          <w:sz w:val="22"/>
          <w:szCs w:val="22"/>
        </w:rPr>
      </w:pPr>
      <w:r w:rsidRPr="03F30F28" w:rsidR="3A484F7C">
        <w:rPr>
          <w:sz w:val="22"/>
          <w:szCs w:val="22"/>
        </w:rPr>
        <w:t>Rogers, J</w:t>
      </w:r>
      <w:r w:rsidRPr="03F30F28" w:rsidR="402C1266">
        <w:rPr>
          <w:sz w:val="22"/>
          <w:szCs w:val="22"/>
        </w:rPr>
        <w:t>. D</w:t>
      </w:r>
      <w:r w:rsidRPr="03F30F28" w:rsidR="3A484F7C">
        <w:rPr>
          <w:sz w:val="22"/>
          <w:szCs w:val="22"/>
        </w:rPr>
        <w:t>,</w:t>
      </w:r>
      <w:r w:rsidRPr="03F30F28" w:rsidR="3A484F7C">
        <w:rPr>
          <w:i w:val="1"/>
          <w:iCs w:val="1"/>
          <w:sz w:val="22"/>
          <w:szCs w:val="22"/>
        </w:rPr>
        <w:t xml:space="preserve"> </w:t>
      </w:r>
      <w:r w:rsidRPr="03F30F28" w:rsidR="35F9F8D1">
        <w:rPr>
          <w:i w:val="0"/>
          <w:iCs w:val="0"/>
          <w:sz w:val="22"/>
          <w:szCs w:val="22"/>
        </w:rPr>
        <w:t>(2018)</w:t>
      </w:r>
      <w:r w:rsidRPr="03F30F28" w:rsidR="35F9F8D1">
        <w:rPr>
          <w:i w:val="1"/>
          <w:iCs w:val="1"/>
          <w:sz w:val="22"/>
          <w:szCs w:val="22"/>
        </w:rPr>
        <w:t xml:space="preserve"> </w:t>
      </w:r>
      <w:r w:rsidRPr="03F30F28" w:rsidR="6EBE896C">
        <w:rPr>
          <w:i w:val="1"/>
          <w:iCs w:val="1"/>
          <w:sz w:val="22"/>
          <w:szCs w:val="22"/>
        </w:rPr>
        <w:t xml:space="preserve">Before </w:t>
      </w:r>
      <w:r w:rsidRPr="03F30F28" w:rsidR="23F56EEB">
        <w:rPr>
          <w:i w:val="1"/>
          <w:iCs w:val="1"/>
          <w:sz w:val="22"/>
          <w:szCs w:val="22"/>
        </w:rPr>
        <w:t>I G</w:t>
      </w:r>
      <w:r w:rsidRPr="03F30F28" w:rsidR="6EBE896C">
        <w:rPr>
          <w:i w:val="1"/>
          <w:iCs w:val="1"/>
          <w:sz w:val="22"/>
          <w:szCs w:val="22"/>
        </w:rPr>
        <w:t>o</w:t>
      </w:r>
      <w:r w:rsidRPr="03F30F28" w:rsidR="7F900745">
        <w:rPr>
          <w:i w:val="1"/>
          <w:iCs w:val="1"/>
          <w:sz w:val="22"/>
          <w:szCs w:val="22"/>
        </w:rPr>
        <w:t>,</w:t>
      </w:r>
      <w:r w:rsidRPr="03F30F28" w:rsidR="7F900745">
        <w:rPr>
          <w:i w:val="0"/>
          <w:iCs w:val="0"/>
          <w:sz w:val="22"/>
          <w:szCs w:val="22"/>
        </w:rPr>
        <w:t xml:space="preserve"> </w:t>
      </w:r>
      <w:r w:rsidRPr="03F30F28" w:rsidR="63CB4946">
        <w:rPr>
          <w:i w:val="0"/>
          <w:iCs w:val="0"/>
          <w:sz w:val="22"/>
          <w:szCs w:val="22"/>
        </w:rPr>
        <w:t>United States</w:t>
      </w:r>
      <w:r w:rsidRPr="03F30F28" w:rsidR="6F9E8C4F">
        <w:rPr>
          <w:i w:val="0"/>
          <w:iCs w:val="0"/>
          <w:sz w:val="22"/>
          <w:szCs w:val="22"/>
        </w:rPr>
        <w:t xml:space="preserve">: </w:t>
      </w:r>
      <w:r w:rsidRPr="03F30F28" w:rsidR="63CB4946">
        <w:rPr>
          <w:i w:val="0"/>
          <w:iCs w:val="0"/>
          <w:sz w:val="22"/>
          <w:szCs w:val="22"/>
        </w:rPr>
        <w:t xml:space="preserve">Lake Book </w:t>
      </w:r>
      <w:r w:rsidRPr="03F30F28" w:rsidR="63CB4946">
        <w:rPr>
          <w:i w:val="0"/>
          <w:iCs w:val="0"/>
          <w:sz w:val="22"/>
          <w:szCs w:val="22"/>
        </w:rPr>
        <w:t>Manufacturing</w:t>
      </w:r>
      <w:r w:rsidRPr="03F30F28" w:rsidR="63CB4946">
        <w:rPr>
          <w:i w:val="0"/>
          <w:iCs w:val="0"/>
          <w:sz w:val="22"/>
          <w:szCs w:val="22"/>
        </w:rPr>
        <w:t xml:space="preserve"> Inc</w:t>
      </w:r>
    </w:p>
    <w:p w:rsidR="44293B58" w:rsidP="03F30F28" w:rsidRDefault="44293B58" w14:paraId="3B0CA9FB" w14:textId="48CE2F59">
      <w:pPr>
        <w:pStyle w:val="Normal"/>
        <w:ind w:left="0"/>
        <w:rPr>
          <w:sz w:val="20"/>
          <w:szCs w:val="20"/>
        </w:rPr>
      </w:pPr>
      <w:r w:rsidRPr="03F30F28" w:rsidR="767ADA50">
        <w:rPr>
          <w:sz w:val="22"/>
          <w:szCs w:val="22"/>
        </w:rPr>
        <w:t>Rice, M,</w:t>
      </w:r>
      <w:r w:rsidRPr="03F30F28" w:rsidR="62307057">
        <w:rPr>
          <w:sz w:val="22"/>
          <w:szCs w:val="22"/>
        </w:rPr>
        <w:t xml:space="preserve"> (2019)</w:t>
      </w:r>
      <w:r w:rsidRPr="03F30F28" w:rsidR="767ADA50">
        <w:rPr>
          <w:sz w:val="22"/>
          <w:szCs w:val="22"/>
        </w:rPr>
        <w:t xml:space="preserve"> </w:t>
      </w:r>
      <w:r w:rsidRPr="03F30F28" w:rsidR="6EBE896C">
        <w:rPr>
          <w:i w:val="1"/>
          <w:iCs w:val="1"/>
          <w:sz w:val="22"/>
          <w:szCs w:val="22"/>
        </w:rPr>
        <w:t xml:space="preserve">A </w:t>
      </w:r>
      <w:r w:rsidRPr="03F30F28" w:rsidR="071AA706">
        <w:rPr>
          <w:i w:val="1"/>
          <w:iCs w:val="1"/>
          <w:sz w:val="22"/>
          <w:szCs w:val="22"/>
        </w:rPr>
        <w:t>G</w:t>
      </w:r>
      <w:r w:rsidRPr="03F30F28" w:rsidR="6EBE896C">
        <w:rPr>
          <w:i w:val="1"/>
          <w:iCs w:val="1"/>
          <w:sz w:val="22"/>
          <w:szCs w:val="22"/>
        </w:rPr>
        <w:t xml:space="preserve">ood </w:t>
      </w:r>
      <w:r w:rsidRPr="03F30F28" w:rsidR="55CD4CE9">
        <w:rPr>
          <w:i w:val="1"/>
          <w:iCs w:val="1"/>
          <w:sz w:val="22"/>
          <w:szCs w:val="22"/>
        </w:rPr>
        <w:t>De</w:t>
      </w:r>
      <w:r w:rsidRPr="03F30F28" w:rsidR="6EBE896C">
        <w:rPr>
          <w:i w:val="1"/>
          <w:iCs w:val="1"/>
          <w:sz w:val="22"/>
          <w:szCs w:val="22"/>
        </w:rPr>
        <w:t>ath</w:t>
      </w:r>
      <w:r w:rsidRPr="03F30F28" w:rsidR="499D87FD">
        <w:rPr>
          <w:i w:val="1"/>
          <w:iCs w:val="1"/>
          <w:sz w:val="22"/>
          <w:szCs w:val="22"/>
        </w:rPr>
        <w:t>,</w:t>
      </w:r>
      <w:r w:rsidRPr="03F30F28" w:rsidR="499D87FD">
        <w:rPr>
          <w:sz w:val="22"/>
          <w:szCs w:val="22"/>
        </w:rPr>
        <w:t xml:space="preserve"> Australia</w:t>
      </w:r>
      <w:r w:rsidRPr="03F30F28" w:rsidR="5490A527">
        <w:rPr>
          <w:sz w:val="22"/>
          <w:szCs w:val="22"/>
        </w:rPr>
        <w:t>:</w:t>
      </w:r>
      <w:r w:rsidRPr="03F30F28" w:rsidR="499D87FD">
        <w:rPr>
          <w:sz w:val="22"/>
          <w:szCs w:val="22"/>
        </w:rPr>
        <w:t xml:space="preserve"> Griffin Press</w:t>
      </w:r>
    </w:p>
    <w:p w:rsidR="44293B58" w:rsidP="03F30F28" w:rsidRDefault="44293B58" w14:paraId="7968ECA1" w14:textId="76F9E766">
      <w:pPr>
        <w:pStyle w:val="Normal"/>
        <w:ind w:left="0"/>
        <w:rPr>
          <w:sz w:val="20"/>
          <w:szCs w:val="20"/>
        </w:rPr>
      </w:pPr>
      <w:r w:rsidRPr="03F30F28" w:rsidR="1463F901">
        <w:rPr>
          <w:sz w:val="22"/>
          <w:szCs w:val="22"/>
        </w:rPr>
        <w:t>Williams</w:t>
      </w:r>
      <w:r w:rsidRPr="03F30F28" w:rsidR="18A38956">
        <w:rPr>
          <w:sz w:val="22"/>
          <w:szCs w:val="22"/>
        </w:rPr>
        <w:t xml:space="preserve"> MD</w:t>
      </w:r>
      <w:r w:rsidRPr="03F30F28" w:rsidR="1463F901">
        <w:rPr>
          <w:sz w:val="22"/>
          <w:szCs w:val="22"/>
        </w:rPr>
        <w:t>, M</w:t>
      </w:r>
      <w:r w:rsidRPr="03F30F28" w:rsidR="54628976">
        <w:rPr>
          <w:sz w:val="22"/>
          <w:szCs w:val="22"/>
        </w:rPr>
        <w:t>, E and Sussex Publications</w:t>
      </w:r>
      <w:r w:rsidRPr="03F30F28" w:rsidR="1463F901">
        <w:rPr>
          <w:sz w:val="22"/>
          <w:szCs w:val="22"/>
        </w:rPr>
        <w:t>,</w:t>
      </w:r>
      <w:r w:rsidRPr="03F30F28" w:rsidR="2F799BA5">
        <w:rPr>
          <w:sz w:val="22"/>
          <w:szCs w:val="22"/>
        </w:rPr>
        <w:t xml:space="preserve"> (2020)</w:t>
      </w:r>
      <w:r w:rsidRPr="03F30F28" w:rsidR="1463F901">
        <w:rPr>
          <w:i w:val="1"/>
          <w:iCs w:val="1"/>
          <w:sz w:val="22"/>
          <w:szCs w:val="22"/>
        </w:rPr>
        <w:t xml:space="preserve"> </w:t>
      </w:r>
      <w:bookmarkStart w:name="_Int_CKWJlRXn" w:id="1248322902"/>
      <w:r w:rsidRPr="03F30F28" w:rsidR="0CB72990">
        <w:rPr>
          <w:i w:val="1"/>
          <w:iCs w:val="1"/>
          <w:sz w:val="22"/>
          <w:szCs w:val="22"/>
        </w:rPr>
        <w:t>S</w:t>
      </w:r>
      <w:r w:rsidRPr="03F30F28" w:rsidR="0CB72990">
        <w:rPr>
          <w:i w:val="1"/>
          <w:iCs w:val="1"/>
          <w:sz w:val="22"/>
          <w:szCs w:val="22"/>
        </w:rPr>
        <w:t>hifting</w:t>
      </w:r>
      <w:bookmarkEnd w:id="1248322902"/>
      <w:r w:rsidRPr="03F30F28" w:rsidR="1463F901">
        <w:rPr>
          <w:i w:val="1"/>
          <w:iCs w:val="1"/>
          <w:sz w:val="22"/>
          <w:szCs w:val="22"/>
        </w:rPr>
        <w:t xml:space="preserve"> our Perspective on Death</w:t>
      </w:r>
      <w:r w:rsidRPr="03F30F28" w:rsidR="3B097BC4">
        <w:rPr>
          <w:sz w:val="22"/>
          <w:szCs w:val="22"/>
        </w:rPr>
        <w:t>, https://www.psychologytoday.com/us/blog/the-art-and-science-aging-well/202006/shifting-our-perspective-death</w:t>
      </w:r>
      <w:r w:rsidRPr="03F30F28" w:rsidR="4109EE59">
        <w:rPr>
          <w:sz w:val="22"/>
          <w:szCs w:val="22"/>
        </w:rPr>
        <w:t xml:space="preserve"> [</w:t>
      </w:r>
      <w:r w:rsidRPr="03F30F28" w:rsidR="6E22ABF2">
        <w:rPr>
          <w:sz w:val="22"/>
          <w:szCs w:val="22"/>
        </w:rPr>
        <w:t>A</w:t>
      </w:r>
      <w:r w:rsidRPr="03F30F28" w:rsidR="4109EE59">
        <w:rPr>
          <w:sz w:val="22"/>
          <w:szCs w:val="22"/>
        </w:rPr>
        <w:t>ssessed</w:t>
      </w:r>
      <w:r w:rsidRPr="03F30F28" w:rsidR="5A135659">
        <w:rPr>
          <w:sz w:val="22"/>
          <w:szCs w:val="22"/>
        </w:rPr>
        <w:t>:</w:t>
      </w:r>
      <w:r w:rsidRPr="03F30F28" w:rsidR="4109EE59">
        <w:rPr>
          <w:sz w:val="22"/>
          <w:szCs w:val="22"/>
        </w:rPr>
        <w:t xml:space="preserve"> 12 March 2024]</w:t>
      </w:r>
    </w:p>
    <w:p w:rsidR="147C5653" w:rsidP="03F30F28" w:rsidRDefault="147C5653" w14:paraId="50927237" w14:textId="3FB08FB8">
      <w:pPr>
        <w:pStyle w:val="Normal"/>
        <w:ind w:left="0"/>
        <w:rPr>
          <w:sz w:val="22"/>
          <w:szCs w:val="22"/>
        </w:rPr>
      </w:pPr>
    </w:p>
    <w:p w:rsidR="2CDB6C75" w:rsidP="03F30F28" w:rsidRDefault="2CDB6C75" w14:paraId="3D08A140" w14:textId="42117A4F">
      <w:pPr>
        <w:pStyle w:val="Normal"/>
        <w:ind w:left="0"/>
        <w:rPr>
          <w:sz w:val="20"/>
          <w:szCs w:val="20"/>
        </w:rPr>
      </w:pPr>
      <w:r w:rsidRPr="03F30F28" w:rsidR="2CDB6C75">
        <w:rPr>
          <w:sz w:val="22"/>
          <w:szCs w:val="22"/>
        </w:rPr>
        <w:t>Illustration List:</w:t>
      </w:r>
    </w:p>
    <w:p w:rsidR="2CDB6C75" w:rsidP="03F30F28" w:rsidRDefault="2CDB6C75" w14:paraId="555608F7" w14:textId="1277EE0A">
      <w:pPr>
        <w:pStyle w:val="Normal"/>
        <w:ind w:left="0"/>
        <w:rPr>
          <w:sz w:val="20"/>
          <w:szCs w:val="20"/>
        </w:rPr>
      </w:pPr>
      <w:r w:rsidRPr="03F30F28" w:rsidR="2CDB6C75">
        <w:rPr>
          <w:sz w:val="22"/>
          <w:szCs w:val="22"/>
        </w:rPr>
        <w:t xml:space="preserve">Maps, Google, </w:t>
      </w:r>
      <w:r w:rsidRPr="03F30F28" w:rsidR="2CDB6C75">
        <w:rPr>
          <w:i w:val="1"/>
          <w:iCs w:val="1"/>
          <w:sz w:val="22"/>
          <w:szCs w:val="22"/>
        </w:rPr>
        <w:t>Ystrad Fflur</w:t>
      </w:r>
      <w:r w:rsidRPr="03F30F28" w:rsidR="2CDB6C75">
        <w:rPr>
          <w:sz w:val="22"/>
          <w:szCs w:val="22"/>
        </w:rPr>
        <w:t>, (2024) https://www.google.com/maps/place/Ystrad+Fflur,+Ystrad+Meurig+SY25+6ES/@52.2751155,-3.8399816,437m/data=!3m1!1e3!4m6!3m5!1s0x486fa2ec5419be9d:0x41d8af728ca945c2!8m2!3d52.2748609!4d-3.8387942!16s%2Fg%2F1q2xhgxk3!5m1!1e3?entry=ttu</w:t>
      </w:r>
    </w:p>
    <w:p w:rsidR="2CDB6C75" w:rsidP="03F30F28" w:rsidRDefault="2CDB6C75" w14:paraId="61DDDD53" w14:textId="3059312F">
      <w:pPr>
        <w:pStyle w:val="Normal"/>
        <w:ind w:left="0"/>
        <w:rPr>
          <w:sz w:val="20"/>
          <w:szCs w:val="20"/>
        </w:rPr>
      </w:pPr>
      <w:r w:rsidRPr="03F30F28" w:rsidR="2CDB6C75">
        <w:rPr>
          <w:sz w:val="22"/>
          <w:szCs w:val="22"/>
        </w:rPr>
        <w:t xml:space="preserve">Grave one, </w:t>
      </w:r>
      <w:r w:rsidRPr="03F30F28" w:rsidR="2CDB6C75">
        <w:rPr>
          <w:sz w:val="22"/>
          <w:szCs w:val="22"/>
        </w:rPr>
        <w:t>Strata</w:t>
      </w:r>
      <w:r w:rsidRPr="03F30F28" w:rsidR="2CDB6C75">
        <w:rPr>
          <w:sz w:val="22"/>
          <w:szCs w:val="22"/>
        </w:rPr>
        <w:t xml:space="preserve"> Florida, (Rees, J, 2024)</w:t>
      </w:r>
    </w:p>
    <w:p w:rsidR="2CDB6C75" w:rsidP="03F30F28" w:rsidRDefault="2CDB6C75" w14:paraId="3096F703" w14:textId="2F067F2B">
      <w:pPr>
        <w:pStyle w:val="Normal"/>
        <w:ind w:left="0"/>
        <w:rPr>
          <w:sz w:val="20"/>
          <w:szCs w:val="20"/>
        </w:rPr>
      </w:pPr>
      <w:r w:rsidRPr="03F30F28" w:rsidR="2CDB6C75">
        <w:rPr>
          <w:sz w:val="22"/>
          <w:szCs w:val="22"/>
        </w:rPr>
        <w:t>Grave two, Strata Florida, (Rees, J, 2024)</w:t>
      </w:r>
    </w:p>
    <w:p w:rsidR="2CDB6C75" w:rsidP="03F30F28" w:rsidRDefault="2CDB6C75" w14:paraId="787E41CD" w14:textId="1E2AC969">
      <w:pPr>
        <w:pStyle w:val="Normal"/>
        <w:ind w:left="0"/>
        <w:rPr>
          <w:sz w:val="20"/>
          <w:szCs w:val="20"/>
        </w:rPr>
      </w:pPr>
      <w:r w:rsidRPr="03F30F28" w:rsidR="2CDB6C75">
        <w:rPr>
          <w:sz w:val="22"/>
          <w:szCs w:val="22"/>
        </w:rPr>
        <w:t xml:space="preserve">Grave </w:t>
      </w:r>
      <w:r w:rsidRPr="03F30F28" w:rsidR="3F340338">
        <w:rPr>
          <w:sz w:val="22"/>
          <w:szCs w:val="22"/>
        </w:rPr>
        <w:t>three</w:t>
      </w:r>
      <w:r w:rsidRPr="03F30F28" w:rsidR="2CDB6C75">
        <w:rPr>
          <w:sz w:val="22"/>
          <w:szCs w:val="22"/>
        </w:rPr>
        <w:t>, Strata Florida, (Rees, J, 2024)</w:t>
      </w:r>
    </w:p>
    <w:p w:rsidR="147C5653" w:rsidP="147C5653" w:rsidRDefault="147C5653" w14:paraId="4F35F1D1" w14:textId="34E385D6">
      <w:pPr>
        <w:pStyle w:val="Normal"/>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gCqCAsDQNay4L" int2:id="hnPljlMR">
      <int2:state int2:type="AugLoop_Text_Critique" int2:value="Rejected"/>
    </int2:textHash>
    <int2:textHash int2:hashCode="BTYtx33fz4OlR9" int2:id="6sMaE8BO">
      <int2:state int2:type="AugLoop_Text_Critique" int2:value="Rejected"/>
    </int2:textHash>
    <int2:bookmark int2:bookmarkName="_Int_H83SQlOo" int2:invalidationBookmarkName="" int2:hashCode="iHv3Ur26ulncXy" int2:id="AEm3n07u">
      <int2:state int2:type="AugLoop_Text_Critique" int2:value="Rejected"/>
    </int2:bookmark>
    <int2:bookmark int2:bookmarkName="_Int_KmLzhIOe" int2:invalidationBookmarkName="" int2:hashCode="2MfYd7phOcSHJF" int2:id="YFiJ1UlB">
      <int2:state int2:type="AugLoop_Text_Critique" int2:value="Rejected"/>
    </int2:bookmark>
    <int2:bookmark int2:bookmarkName="_Int_CKWJlRXn" int2:invalidationBookmarkName="" int2:hashCode="MuaTUx6DVV6cFM" int2:id="scpBoV6m">
      <int2:state int2:type="AugLoop_Text_Critique" int2:value="Rejected"/>
    </int2:bookmark>
    <int2:bookmark int2:bookmarkName="_Int_FjdLgRv2" int2:invalidationBookmarkName="" int2:hashCode="ZD5u82Yf6202F6" int2:id="QBzqB3aE">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3392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3ED471"/>
    <w:rsid w:val="00112E3C"/>
    <w:rsid w:val="00723E05"/>
    <w:rsid w:val="00D3181C"/>
    <w:rsid w:val="00D5FA13"/>
    <w:rsid w:val="00F009B7"/>
    <w:rsid w:val="00FDC401"/>
    <w:rsid w:val="013338CE"/>
    <w:rsid w:val="0137B469"/>
    <w:rsid w:val="014CD89B"/>
    <w:rsid w:val="01756497"/>
    <w:rsid w:val="0177148B"/>
    <w:rsid w:val="01CD29F4"/>
    <w:rsid w:val="01D8EBA2"/>
    <w:rsid w:val="01E59CAF"/>
    <w:rsid w:val="02351B59"/>
    <w:rsid w:val="025868F2"/>
    <w:rsid w:val="025A4D21"/>
    <w:rsid w:val="026ECEF3"/>
    <w:rsid w:val="02839A39"/>
    <w:rsid w:val="028E8211"/>
    <w:rsid w:val="02ADFF9F"/>
    <w:rsid w:val="030944D9"/>
    <w:rsid w:val="037C49D4"/>
    <w:rsid w:val="03BA0BB4"/>
    <w:rsid w:val="03F30F28"/>
    <w:rsid w:val="0404128B"/>
    <w:rsid w:val="041C2F58"/>
    <w:rsid w:val="0478D6AE"/>
    <w:rsid w:val="04790F70"/>
    <w:rsid w:val="04BFCCBC"/>
    <w:rsid w:val="04E5219E"/>
    <w:rsid w:val="04E78B33"/>
    <w:rsid w:val="0504CAB6"/>
    <w:rsid w:val="051D3D71"/>
    <w:rsid w:val="053EF8B0"/>
    <w:rsid w:val="0558B36B"/>
    <w:rsid w:val="057A1127"/>
    <w:rsid w:val="0588438E"/>
    <w:rsid w:val="05B00E29"/>
    <w:rsid w:val="060BF23A"/>
    <w:rsid w:val="063B9D01"/>
    <w:rsid w:val="06C03DCE"/>
    <w:rsid w:val="06EDFEC4"/>
    <w:rsid w:val="07170E17"/>
    <w:rsid w:val="07192129"/>
    <w:rsid w:val="071AA706"/>
    <w:rsid w:val="072FA1B6"/>
    <w:rsid w:val="073BB34D"/>
    <w:rsid w:val="07839E2C"/>
    <w:rsid w:val="07BA5CAF"/>
    <w:rsid w:val="07EC2838"/>
    <w:rsid w:val="081F9BFE"/>
    <w:rsid w:val="08821212"/>
    <w:rsid w:val="08B2DE78"/>
    <w:rsid w:val="08B73B7A"/>
    <w:rsid w:val="091F6E8D"/>
    <w:rsid w:val="09519C1E"/>
    <w:rsid w:val="0971D42A"/>
    <w:rsid w:val="0997F4CE"/>
    <w:rsid w:val="099E32A1"/>
    <w:rsid w:val="09E6721B"/>
    <w:rsid w:val="0AF7C714"/>
    <w:rsid w:val="0B73E94C"/>
    <w:rsid w:val="0B740C3A"/>
    <w:rsid w:val="0BDE1245"/>
    <w:rsid w:val="0BEEE691"/>
    <w:rsid w:val="0C2B1140"/>
    <w:rsid w:val="0C570F4F"/>
    <w:rsid w:val="0C8AF312"/>
    <w:rsid w:val="0C8F8B42"/>
    <w:rsid w:val="0CB72990"/>
    <w:rsid w:val="0CDB64D7"/>
    <w:rsid w:val="0D04837A"/>
    <w:rsid w:val="0D0B0A68"/>
    <w:rsid w:val="0D303CDC"/>
    <w:rsid w:val="0D433E1B"/>
    <w:rsid w:val="0DC68097"/>
    <w:rsid w:val="0DD8EC32"/>
    <w:rsid w:val="0DDC98BD"/>
    <w:rsid w:val="0DE66ADE"/>
    <w:rsid w:val="0DEC2282"/>
    <w:rsid w:val="0DFDDBC2"/>
    <w:rsid w:val="0E0643A1"/>
    <w:rsid w:val="0E2B5BA3"/>
    <w:rsid w:val="0E63786B"/>
    <w:rsid w:val="0EBACE33"/>
    <w:rsid w:val="0ED249AE"/>
    <w:rsid w:val="0EEDD50B"/>
    <w:rsid w:val="0EF6396D"/>
    <w:rsid w:val="0EFF6F46"/>
    <w:rsid w:val="0F2694AF"/>
    <w:rsid w:val="0F46C532"/>
    <w:rsid w:val="0F46C9CB"/>
    <w:rsid w:val="0F88F30D"/>
    <w:rsid w:val="0F922B9D"/>
    <w:rsid w:val="0F99AC23"/>
    <w:rsid w:val="0F9D2DF7"/>
    <w:rsid w:val="0FCFB589"/>
    <w:rsid w:val="0FEAF851"/>
    <w:rsid w:val="100B5B1B"/>
    <w:rsid w:val="101B7D0E"/>
    <w:rsid w:val="1036966D"/>
    <w:rsid w:val="105AC1E1"/>
    <w:rsid w:val="105DDF35"/>
    <w:rsid w:val="107C7D0C"/>
    <w:rsid w:val="107E5024"/>
    <w:rsid w:val="10D2E3BB"/>
    <w:rsid w:val="10D5D1CD"/>
    <w:rsid w:val="116651BB"/>
    <w:rsid w:val="11D7F49D"/>
    <w:rsid w:val="1229F865"/>
    <w:rsid w:val="122FC058"/>
    <w:rsid w:val="126EB41C"/>
    <w:rsid w:val="12A0BE30"/>
    <w:rsid w:val="12D962B5"/>
    <w:rsid w:val="12FF7A73"/>
    <w:rsid w:val="1302221C"/>
    <w:rsid w:val="131957EE"/>
    <w:rsid w:val="133B5C06"/>
    <w:rsid w:val="134D7C97"/>
    <w:rsid w:val="136847C6"/>
    <w:rsid w:val="139F7E60"/>
    <w:rsid w:val="14506A69"/>
    <w:rsid w:val="1463F901"/>
    <w:rsid w:val="1470D83A"/>
    <w:rsid w:val="147C5653"/>
    <w:rsid w:val="14B2470F"/>
    <w:rsid w:val="14D8820E"/>
    <w:rsid w:val="14E94CF8"/>
    <w:rsid w:val="14ED7DF0"/>
    <w:rsid w:val="15222739"/>
    <w:rsid w:val="153CBBCA"/>
    <w:rsid w:val="155C4CB2"/>
    <w:rsid w:val="156D03E0"/>
    <w:rsid w:val="158DFB6E"/>
    <w:rsid w:val="15A1C3C5"/>
    <w:rsid w:val="15E35C2F"/>
    <w:rsid w:val="1608EDA7"/>
    <w:rsid w:val="160E6C0B"/>
    <w:rsid w:val="1626FCF0"/>
    <w:rsid w:val="162FAEF2"/>
    <w:rsid w:val="16303611"/>
    <w:rsid w:val="163FF937"/>
    <w:rsid w:val="166907EA"/>
    <w:rsid w:val="167C62FA"/>
    <w:rsid w:val="167D8ADD"/>
    <w:rsid w:val="169773B0"/>
    <w:rsid w:val="169D2CD1"/>
    <w:rsid w:val="16A7F679"/>
    <w:rsid w:val="16D361B4"/>
    <w:rsid w:val="17055CE7"/>
    <w:rsid w:val="174924E6"/>
    <w:rsid w:val="17667685"/>
    <w:rsid w:val="17C16A2A"/>
    <w:rsid w:val="17E0110C"/>
    <w:rsid w:val="17EB9ED6"/>
    <w:rsid w:val="18069FE8"/>
    <w:rsid w:val="1823E1AA"/>
    <w:rsid w:val="18331800"/>
    <w:rsid w:val="1864BCD3"/>
    <w:rsid w:val="1874EE57"/>
    <w:rsid w:val="1895B04F"/>
    <w:rsid w:val="189A69A2"/>
    <w:rsid w:val="18A38956"/>
    <w:rsid w:val="18A79FA7"/>
    <w:rsid w:val="190246E6"/>
    <w:rsid w:val="1908A0D5"/>
    <w:rsid w:val="192E31BC"/>
    <w:rsid w:val="197163A0"/>
    <w:rsid w:val="19BFB20B"/>
    <w:rsid w:val="1A306F36"/>
    <w:rsid w:val="1A7D9095"/>
    <w:rsid w:val="1A8977D9"/>
    <w:rsid w:val="1B0D0B3A"/>
    <w:rsid w:val="1BC4C9F1"/>
    <w:rsid w:val="1BD55496"/>
    <w:rsid w:val="1C394E18"/>
    <w:rsid w:val="1C4F407C"/>
    <w:rsid w:val="1C6FA0A1"/>
    <w:rsid w:val="1D3F24EF"/>
    <w:rsid w:val="1D80B0BA"/>
    <w:rsid w:val="1DABEC4D"/>
    <w:rsid w:val="1DAF9A6C"/>
    <w:rsid w:val="1DB16323"/>
    <w:rsid w:val="1DEFA3DD"/>
    <w:rsid w:val="1E13FF8C"/>
    <w:rsid w:val="1E178351"/>
    <w:rsid w:val="1E3603F6"/>
    <w:rsid w:val="1E5849EA"/>
    <w:rsid w:val="1E5F0535"/>
    <w:rsid w:val="1E9896C8"/>
    <w:rsid w:val="1EB70B40"/>
    <w:rsid w:val="1EE23107"/>
    <w:rsid w:val="1EFB0610"/>
    <w:rsid w:val="1EFC939B"/>
    <w:rsid w:val="1F2E70AC"/>
    <w:rsid w:val="1F4B4466"/>
    <w:rsid w:val="1F6D5F28"/>
    <w:rsid w:val="1F86E13E"/>
    <w:rsid w:val="1F96D0D5"/>
    <w:rsid w:val="1FB353B2"/>
    <w:rsid w:val="1FB68CCA"/>
    <w:rsid w:val="1FF41A4B"/>
    <w:rsid w:val="2011B1CD"/>
    <w:rsid w:val="201911F3"/>
    <w:rsid w:val="2040B647"/>
    <w:rsid w:val="2047CFAB"/>
    <w:rsid w:val="2052DBA1"/>
    <w:rsid w:val="2055F3F2"/>
    <w:rsid w:val="20BBA249"/>
    <w:rsid w:val="20CED4D3"/>
    <w:rsid w:val="20DAD51E"/>
    <w:rsid w:val="20F2FBF5"/>
    <w:rsid w:val="21383BBD"/>
    <w:rsid w:val="2146B035"/>
    <w:rsid w:val="214BA04E"/>
    <w:rsid w:val="2172D5AA"/>
    <w:rsid w:val="2178CF55"/>
    <w:rsid w:val="21B7B8D8"/>
    <w:rsid w:val="21D353F3"/>
    <w:rsid w:val="2219D1C9"/>
    <w:rsid w:val="221DC3FE"/>
    <w:rsid w:val="2228238B"/>
    <w:rsid w:val="225A0515"/>
    <w:rsid w:val="225A406B"/>
    <w:rsid w:val="227C46C1"/>
    <w:rsid w:val="228BD78D"/>
    <w:rsid w:val="22D820DD"/>
    <w:rsid w:val="22E770AF"/>
    <w:rsid w:val="22F46C5F"/>
    <w:rsid w:val="22F53BE6"/>
    <w:rsid w:val="230D4D4B"/>
    <w:rsid w:val="232BBB0D"/>
    <w:rsid w:val="233F021D"/>
    <w:rsid w:val="23484264"/>
    <w:rsid w:val="23552E8A"/>
    <w:rsid w:val="235A7691"/>
    <w:rsid w:val="2371DA2B"/>
    <w:rsid w:val="237DB789"/>
    <w:rsid w:val="238A93D7"/>
    <w:rsid w:val="238BF7CB"/>
    <w:rsid w:val="23B70F33"/>
    <w:rsid w:val="23F2D931"/>
    <w:rsid w:val="23F56EEB"/>
    <w:rsid w:val="247B6A81"/>
    <w:rsid w:val="24C39EC9"/>
    <w:rsid w:val="24CC1D18"/>
    <w:rsid w:val="24D9896F"/>
    <w:rsid w:val="24E97407"/>
    <w:rsid w:val="25023CEE"/>
    <w:rsid w:val="252DA6AF"/>
    <w:rsid w:val="252EA06D"/>
    <w:rsid w:val="255F62F7"/>
    <w:rsid w:val="25D291F7"/>
    <w:rsid w:val="25DE3820"/>
    <w:rsid w:val="25F20523"/>
    <w:rsid w:val="25F7D44D"/>
    <w:rsid w:val="261F1171"/>
    <w:rsid w:val="263BEF44"/>
    <w:rsid w:val="26818AC9"/>
    <w:rsid w:val="26F0D582"/>
    <w:rsid w:val="2700A404"/>
    <w:rsid w:val="27612AD8"/>
    <w:rsid w:val="2772554F"/>
    <w:rsid w:val="2783F1AD"/>
    <w:rsid w:val="279332EC"/>
    <w:rsid w:val="27933C77"/>
    <w:rsid w:val="2793854C"/>
    <w:rsid w:val="279C2420"/>
    <w:rsid w:val="27BAE1D2"/>
    <w:rsid w:val="27C7DD82"/>
    <w:rsid w:val="27CAEEBC"/>
    <w:rsid w:val="27F1FD57"/>
    <w:rsid w:val="28022D96"/>
    <w:rsid w:val="280F43A4"/>
    <w:rsid w:val="281FDB87"/>
    <w:rsid w:val="2823DE24"/>
    <w:rsid w:val="28286C01"/>
    <w:rsid w:val="288820DD"/>
    <w:rsid w:val="28937500"/>
    <w:rsid w:val="28DDEF95"/>
    <w:rsid w:val="28EB8845"/>
    <w:rsid w:val="28ED9B0E"/>
    <w:rsid w:val="28FC162B"/>
    <w:rsid w:val="290DE87A"/>
    <w:rsid w:val="2934CC0E"/>
    <w:rsid w:val="293EB579"/>
    <w:rsid w:val="295210B1"/>
    <w:rsid w:val="2956B233"/>
    <w:rsid w:val="29908AE2"/>
    <w:rsid w:val="2994A91F"/>
    <w:rsid w:val="29965B71"/>
    <w:rsid w:val="29C08199"/>
    <w:rsid w:val="29DDC35B"/>
    <w:rsid w:val="29ED486D"/>
    <w:rsid w:val="2A79BFF6"/>
    <w:rsid w:val="2AA86835"/>
    <w:rsid w:val="2AB0706B"/>
    <w:rsid w:val="2AB15D41"/>
    <w:rsid w:val="2AB1A943"/>
    <w:rsid w:val="2B2FFBC6"/>
    <w:rsid w:val="2B68D352"/>
    <w:rsid w:val="2BCCE7CB"/>
    <w:rsid w:val="2C6F9543"/>
    <w:rsid w:val="2C872189"/>
    <w:rsid w:val="2C98EBCD"/>
    <w:rsid w:val="2CA90A57"/>
    <w:rsid w:val="2CDB6C75"/>
    <w:rsid w:val="2D4F4658"/>
    <w:rsid w:val="2D68ED8B"/>
    <w:rsid w:val="2D7526A8"/>
    <w:rsid w:val="2D854B31"/>
    <w:rsid w:val="2DA1DEE0"/>
    <w:rsid w:val="2DE63163"/>
    <w:rsid w:val="2E0C30D4"/>
    <w:rsid w:val="2E42E085"/>
    <w:rsid w:val="2E64231A"/>
    <w:rsid w:val="2EA0953F"/>
    <w:rsid w:val="2EDAD578"/>
    <w:rsid w:val="2F591FBE"/>
    <w:rsid w:val="2F72481B"/>
    <w:rsid w:val="2F799BA5"/>
    <w:rsid w:val="2F9B6272"/>
    <w:rsid w:val="2FA73DBA"/>
    <w:rsid w:val="2FBB6CEF"/>
    <w:rsid w:val="2FD16502"/>
    <w:rsid w:val="303D254C"/>
    <w:rsid w:val="304D04DF"/>
    <w:rsid w:val="304DA75C"/>
    <w:rsid w:val="3092419A"/>
    <w:rsid w:val="30A08E4D"/>
    <w:rsid w:val="30A87BD3"/>
    <w:rsid w:val="30ACC76A"/>
    <w:rsid w:val="30B9AA7D"/>
    <w:rsid w:val="31126008"/>
    <w:rsid w:val="3135372A"/>
    <w:rsid w:val="313AA83B"/>
    <w:rsid w:val="314CFC61"/>
    <w:rsid w:val="316145AF"/>
    <w:rsid w:val="31634D9F"/>
    <w:rsid w:val="316D3563"/>
    <w:rsid w:val="316EBFC8"/>
    <w:rsid w:val="3188F974"/>
    <w:rsid w:val="31C23839"/>
    <w:rsid w:val="31C83958"/>
    <w:rsid w:val="31CB937E"/>
    <w:rsid w:val="32136FFF"/>
    <w:rsid w:val="323C2251"/>
    <w:rsid w:val="323C5EAE"/>
    <w:rsid w:val="32B42312"/>
    <w:rsid w:val="32D785CC"/>
    <w:rsid w:val="32D8528F"/>
    <w:rsid w:val="32EFE086"/>
    <w:rsid w:val="32F0B584"/>
    <w:rsid w:val="33086D20"/>
    <w:rsid w:val="330BFD32"/>
    <w:rsid w:val="3316ADAC"/>
    <w:rsid w:val="334CB89E"/>
    <w:rsid w:val="33B9FDA5"/>
    <w:rsid w:val="33BE87DC"/>
    <w:rsid w:val="33D08E54"/>
    <w:rsid w:val="33D7F2B2"/>
    <w:rsid w:val="33E01C95"/>
    <w:rsid w:val="33F47419"/>
    <w:rsid w:val="33FCD54D"/>
    <w:rsid w:val="340D9C76"/>
    <w:rsid w:val="3422DDD7"/>
    <w:rsid w:val="34776639"/>
    <w:rsid w:val="347CD91A"/>
    <w:rsid w:val="34B17EEF"/>
    <w:rsid w:val="34B27E0D"/>
    <w:rsid w:val="35149D10"/>
    <w:rsid w:val="353ED906"/>
    <w:rsid w:val="35609ADF"/>
    <w:rsid w:val="357BECF6"/>
    <w:rsid w:val="359B53EF"/>
    <w:rsid w:val="35A86BAD"/>
    <w:rsid w:val="35B498F8"/>
    <w:rsid w:val="35BB195E"/>
    <w:rsid w:val="35CE2B75"/>
    <w:rsid w:val="35F9F8D1"/>
    <w:rsid w:val="3605299A"/>
    <w:rsid w:val="3613C99B"/>
    <w:rsid w:val="364230EB"/>
    <w:rsid w:val="367E9453"/>
    <w:rsid w:val="368A29E2"/>
    <w:rsid w:val="368B6FC2"/>
    <w:rsid w:val="369F04A1"/>
    <w:rsid w:val="36DC05CC"/>
    <w:rsid w:val="3717BD57"/>
    <w:rsid w:val="372C14DB"/>
    <w:rsid w:val="37F09FFC"/>
    <w:rsid w:val="37F26EE4"/>
    <w:rsid w:val="384BEE27"/>
    <w:rsid w:val="3860A6C7"/>
    <w:rsid w:val="386DBE51"/>
    <w:rsid w:val="38A19010"/>
    <w:rsid w:val="38B38DB8"/>
    <w:rsid w:val="38C34D0C"/>
    <w:rsid w:val="38DD66EC"/>
    <w:rsid w:val="39192A61"/>
    <w:rsid w:val="39A475D7"/>
    <w:rsid w:val="39DF398F"/>
    <w:rsid w:val="39E78661"/>
    <w:rsid w:val="39F3C4F7"/>
    <w:rsid w:val="39FC7728"/>
    <w:rsid w:val="3A055987"/>
    <w:rsid w:val="3A098EB2"/>
    <w:rsid w:val="3A432B52"/>
    <w:rsid w:val="3A484F7C"/>
    <w:rsid w:val="3A4F5E19"/>
    <w:rsid w:val="3A5F1D6D"/>
    <w:rsid w:val="3A641CB5"/>
    <w:rsid w:val="3AF165F8"/>
    <w:rsid w:val="3B097BC4"/>
    <w:rsid w:val="3B1AA5FD"/>
    <w:rsid w:val="3B7D6F99"/>
    <w:rsid w:val="3BA129E8"/>
    <w:rsid w:val="3BE1D6D2"/>
    <w:rsid w:val="3C0B51E5"/>
    <w:rsid w:val="3C14162B"/>
    <w:rsid w:val="3C28621E"/>
    <w:rsid w:val="3C348138"/>
    <w:rsid w:val="3C5D98D4"/>
    <w:rsid w:val="3C62D63A"/>
    <w:rsid w:val="3C966899"/>
    <w:rsid w:val="3C9C7B0A"/>
    <w:rsid w:val="3D63535D"/>
    <w:rsid w:val="3DADC026"/>
    <w:rsid w:val="3E4D42D0"/>
    <w:rsid w:val="3EAFB7C8"/>
    <w:rsid w:val="3ED57A46"/>
    <w:rsid w:val="3EDDAA66"/>
    <w:rsid w:val="3F1C6F2B"/>
    <w:rsid w:val="3F26A002"/>
    <w:rsid w:val="3F31C542"/>
    <w:rsid w:val="3F340338"/>
    <w:rsid w:val="3F359ECD"/>
    <w:rsid w:val="3F5B62D6"/>
    <w:rsid w:val="3F95B85D"/>
    <w:rsid w:val="402C1266"/>
    <w:rsid w:val="4039DCC6"/>
    <w:rsid w:val="407F9F21"/>
    <w:rsid w:val="40A8CE74"/>
    <w:rsid w:val="40BE9F9D"/>
    <w:rsid w:val="40CE5EF1"/>
    <w:rsid w:val="4109EE59"/>
    <w:rsid w:val="414D4851"/>
    <w:rsid w:val="41754EA0"/>
    <w:rsid w:val="417CEBFD"/>
    <w:rsid w:val="41A17086"/>
    <w:rsid w:val="41CCAA05"/>
    <w:rsid w:val="41DE596C"/>
    <w:rsid w:val="42236237"/>
    <w:rsid w:val="422971DB"/>
    <w:rsid w:val="4238C141"/>
    <w:rsid w:val="42696604"/>
    <w:rsid w:val="428A8FA7"/>
    <w:rsid w:val="42EB1C41"/>
    <w:rsid w:val="42FCE817"/>
    <w:rsid w:val="4325915C"/>
    <w:rsid w:val="43645F4C"/>
    <w:rsid w:val="43966922"/>
    <w:rsid w:val="43D142CB"/>
    <w:rsid w:val="4406515B"/>
    <w:rsid w:val="44261992"/>
    <w:rsid w:val="44293B58"/>
    <w:rsid w:val="446C2DDB"/>
    <w:rsid w:val="4470B47C"/>
    <w:rsid w:val="44756401"/>
    <w:rsid w:val="44941501"/>
    <w:rsid w:val="44C81179"/>
    <w:rsid w:val="44D91148"/>
    <w:rsid w:val="44F85444"/>
    <w:rsid w:val="450AE1D5"/>
    <w:rsid w:val="452EA2C6"/>
    <w:rsid w:val="4564779A"/>
    <w:rsid w:val="4586EDDD"/>
    <w:rsid w:val="45B8D20B"/>
    <w:rsid w:val="45D158EB"/>
    <w:rsid w:val="46511AD9"/>
    <w:rsid w:val="4698BA35"/>
    <w:rsid w:val="46C46727"/>
    <w:rsid w:val="46CED9B3"/>
    <w:rsid w:val="46DAFA30"/>
    <w:rsid w:val="471A8122"/>
    <w:rsid w:val="472AE201"/>
    <w:rsid w:val="472EFE70"/>
    <w:rsid w:val="4732EF4B"/>
    <w:rsid w:val="4754A26C"/>
    <w:rsid w:val="478FC301"/>
    <w:rsid w:val="47B3F7BD"/>
    <w:rsid w:val="47D0ECD5"/>
    <w:rsid w:val="47E40FB8"/>
    <w:rsid w:val="4821ADE9"/>
    <w:rsid w:val="483D4C73"/>
    <w:rsid w:val="488B574C"/>
    <w:rsid w:val="48C9B182"/>
    <w:rsid w:val="48DE0906"/>
    <w:rsid w:val="48EC7D25"/>
    <w:rsid w:val="492B9362"/>
    <w:rsid w:val="497EBAA0"/>
    <w:rsid w:val="499D87FD"/>
    <w:rsid w:val="49B6CDF3"/>
    <w:rsid w:val="49C43F95"/>
    <w:rsid w:val="49E1FB70"/>
    <w:rsid w:val="4A054BA7"/>
    <w:rsid w:val="4A129AF2"/>
    <w:rsid w:val="4A6581E3"/>
    <w:rsid w:val="4A8262EC"/>
    <w:rsid w:val="4A921DBD"/>
    <w:rsid w:val="4AD4C088"/>
    <w:rsid w:val="4AD4C5F2"/>
    <w:rsid w:val="4AE819B3"/>
    <w:rsid w:val="4B0162A4"/>
    <w:rsid w:val="4B094BF7"/>
    <w:rsid w:val="4B109216"/>
    <w:rsid w:val="4B48498C"/>
    <w:rsid w:val="4B9542F6"/>
    <w:rsid w:val="4BB09B05"/>
    <w:rsid w:val="4BC71A22"/>
    <w:rsid w:val="4BE56F8C"/>
    <w:rsid w:val="4C1E334D"/>
    <w:rsid w:val="4C5175FB"/>
    <w:rsid w:val="4C8CE9B5"/>
    <w:rsid w:val="4CAB47A9"/>
    <w:rsid w:val="4CD22D42"/>
    <w:rsid w:val="4CD4AFE1"/>
    <w:rsid w:val="4D350F66"/>
    <w:rsid w:val="4D3FF34B"/>
    <w:rsid w:val="4D518417"/>
    <w:rsid w:val="4D68F5C5"/>
    <w:rsid w:val="4D6C7E91"/>
    <w:rsid w:val="4D811786"/>
    <w:rsid w:val="4D9D22A5"/>
    <w:rsid w:val="4DB967AF"/>
    <w:rsid w:val="4DF16709"/>
    <w:rsid w:val="4DFDBCDE"/>
    <w:rsid w:val="4E872EF9"/>
    <w:rsid w:val="4EC0BA6E"/>
    <w:rsid w:val="4EDD118D"/>
    <w:rsid w:val="4F27B82F"/>
    <w:rsid w:val="4F4A1EB3"/>
    <w:rsid w:val="4F55D40F"/>
    <w:rsid w:val="4F6EAAC3"/>
    <w:rsid w:val="4F7D3D64"/>
    <w:rsid w:val="4FA19287"/>
    <w:rsid w:val="4FA6F974"/>
    <w:rsid w:val="501F1990"/>
    <w:rsid w:val="50853C94"/>
    <w:rsid w:val="50AA942D"/>
    <w:rsid w:val="50BFD11B"/>
    <w:rsid w:val="50E98DDA"/>
    <w:rsid w:val="51152120"/>
    <w:rsid w:val="516AB99D"/>
    <w:rsid w:val="5177CF1B"/>
    <w:rsid w:val="5181AC9F"/>
    <w:rsid w:val="51D3E4F8"/>
    <w:rsid w:val="527093C8"/>
    <w:rsid w:val="52A7BBA8"/>
    <w:rsid w:val="52B4DE26"/>
    <w:rsid w:val="536FB559"/>
    <w:rsid w:val="53839D2B"/>
    <w:rsid w:val="5383C1F8"/>
    <w:rsid w:val="539FC377"/>
    <w:rsid w:val="53A84261"/>
    <w:rsid w:val="53E8D77C"/>
    <w:rsid w:val="541923A9"/>
    <w:rsid w:val="54241103"/>
    <w:rsid w:val="5450AE87"/>
    <w:rsid w:val="5460C5FB"/>
    <w:rsid w:val="54628976"/>
    <w:rsid w:val="54645342"/>
    <w:rsid w:val="5490A527"/>
    <w:rsid w:val="54C16D47"/>
    <w:rsid w:val="550DED1B"/>
    <w:rsid w:val="551AFB24"/>
    <w:rsid w:val="551F9259"/>
    <w:rsid w:val="5545F4DF"/>
    <w:rsid w:val="5549F3A9"/>
    <w:rsid w:val="554DF140"/>
    <w:rsid w:val="55675B39"/>
    <w:rsid w:val="557F23ED"/>
    <w:rsid w:val="559FB24E"/>
    <w:rsid w:val="55BF13CF"/>
    <w:rsid w:val="55CD4CE9"/>
    <w:rsid w:val="55D50B28"/>
    <w:rsid w:val="5607ED26"/>
    <w:rsid w:val="56A6B168"/>
    <w:rsid w:val="56BB62BA"/>
    <w:rsid w:val="56CF5BA5"/>
    <w:rsid w:val="56E86BC9"/>
    <w:rsid w:val="571F444C"/>
    <w:rsid w:val="576B8931"/>
    <w:rsid w:val="57E055E6"/>
    <w:rsid w:val="58335E1D"/>
    <w:rsid w:val="58529BE6"/>
    <w:rsid w:val="58B3485E"/>
    <w:rsid w:val="58C070B8"/>
    <w:rsid w:val="58DCEBE1"/>
    <w:rsid w:val="58E14032"/>
    <w:rsid w:val="58ECD0FC"/>
    <w:rsid w:val="58F97B8E"/>
    <w:rsid w:val="5943D7A0"/>
    <w:rsid w:val="595CE705"/>
    <w:rsid w:val="5994DE6A"/>
    <w:rsid w:val="59ADB373"/>
    <w:rsid w:val="59E141B6"/>
    <w:rsid w:val="5A135659"/>
    <w:rsid w:val="5A13B93F"/>
    <w:rsid w:val="5A1C6DEB"/>
    <w:rsid w:val="5A399384"/>
    <w:rsid w:val="5A44EDB8"/>
    <w:rsid w:val="5A5C4119"/>
    <w:rsid w:val="5A5D0B62"/>
    <w:rsid w:val="5A5E1AEB"/>
    <w:rsid w:val="5A793836"/>
    <w:rsid w:val="5AEEE122"/>
    <w:rsid w:val="5B1EB161"/>
    <w:rsid w:val="5B4B12E8"/>
    <w:rsid w:val="5B6A97C7"/>
    <w:rsid w:val="5BA3F851"/>
    <w:rsid w:val="5BB9DB06"/>
    <w:rsid w:val="5BF67722"/>
    <w:rsid w:val="5BF94BF7"/>
    <w:rsid w:val="5BFCEF41"/>
    <w:rsid w:val="5C191556"/>
    <w:rsid w:val="5C2596C6"/>
    <w:rsid w:val="5D299AA4"/>
    <w:rsid w:val="5D2AA43E"/>
    <w:rsid w:val="5D446893"/>
    <w:rsid w:val="5DA719C2"/>
    <w:rsid w:val="5DB2CF3E"/>
    <w:rsid w:val="5DFA9233"/>
    <w:rsid w:val="5E0E97C8"/>
    <w:rsid w:val="5E3D29C6"/>
    <w:rsid w:val="5E5277CE"/>
    <w:rsid w:val="5E7439D2"/>
    <w:rsid w:val="5EA5D41A"/>
    <w:rsid w:val="5EB25D41"/>
    <w:rsid w:val="5EC0AC00"/>
    <w:rsid w:val="5EF9D4FC"/>
    <w:rsid w:val="5FBA24A7"/>
    <w:rsid w:val="5FBDA218"/>
    <w:rsid w:val="5FC4A650"/>
    <w:rsid w:val="5FCE1844"/>
    <w:rsid w:val="5FF02D28"/>
    <w:rsid w:val="60100A33"/>
    <w:rsid w:val="60C00DA5"/>
    <w:rsid w:val="60E2529A"/>
    <w:rsid w:val="612140BD"/>
    <w:rsid w:val="612DE65C"/>
    <w:rsid w:val="6136C003"/>
    <w:rsid w:val="616218C6"/>
    <w:rsid w:val="61860E76"/>
    <w:rsid w:val="61873A44"/>
    <w:rsid w:val="61D69E44"/>
    <w:rsid w:val="61E055CF"/>
    <w:rsid w:val="620DABDA"/>
    <w:rsid w:val="62307057"/>
    <w:rsid w:val="62694BDB"/>
    <w:rsid w:val="629EF3BA"/>
    <w:rsid w:val="62FDE927"/>
    <w:rsid w:val="6305B906"/>
    <w:rsid w:val="6375A9AC"/>
    <w:rsid w:val="637A5A78"/>
    <w:rsid w:val="637DFE4A"/>
    <w:rsid w:val="63CB4946"/>
    <w:rsid w:val="63F9D165"/>
    <w:rsid w:val="640A6D94"/>
    <w:rsid w:val="64188222"/>
    <w:rsid w:val="6419CA2D"/>
    <w:rsid w:val="643BECBE"/>
    <w:rsid w:val="6499B988"/>
    <w:rsid w:val="649FF32F"/>
    <w:rsid w:val="64B3E564"/>
    <w:rsid w:val="64F4C6D0"/>
    <w:rsid w:val="6512A876"/>
    <w:rsid w:val="6519BB42"/>
    <w:rsid w:val="65656BEF"/>
    <w:rsid w:val="657FBA59"/>
    <w:rsid w:val="65A69B03"/>
    <w:rsid w:val="65AF5479"/>
    <w:rsid w:val="65C419A3"/>
    <w:rsid w:val="65D2F6B7"/>
    <w:rsid w:val="65DB9E71"/>
    <w:rsid w:val="662CE39C"/>
    <w:rsid w:val="6656DBDE"/>
    <w:rsid w:val="665876D9"/>
    <w:rsid w:val="66820189"/>
    <w:rsid w:val="66831C7C"/>
    <w:rsid w:val="6687E05D"/>
    <w:rsid w:val="66AD4A6E"/>
    <w:rsid w:val="66B59F0C"/>
    <w:rsid w:val="66E7B989"/>
    <w:rsid w:val="6742E84F"/>
    <w:rsid w:val="67A17479"/>
    <w:rsid w:val="67A6D911"/>
    <w:rsid w:val="67BEA106"/>
    <w:rsid w:val="67C8B3FD"/>
    <w:rsid w:val="6834C97A"/>
    <w:rsid w:val="695F24E1"/>
    <w:rsid w:val="69A64EAC"/>
    <w:rsid w:val="69D4E0F7"/>
    <w:rsid w:val="69E1BF59"/>
    <w:rsid w:val="69ECD8B6"/>
    <w:rsid w:val="6A0AA459"/>
    <w:rsid w:val="6A7570C6"/>
    <w:rsid w:val="6A7A8911"/>
    <w:rsid w:val="6A8D8A50"/>
    <w:rsid w:val="6B1599DA"/>
    <w:rsid w:val="6B4A372C"/>
    <w:rsid w:val="6B6FE7D2"/>
    <w:rsid w:val="6B88A917"/>
    <w:rsid w:val="6B9D3944"/>
    <w:rsid w:val="6BCC0253"/>
    <w:rsid w:val="6C12F738"/>
    <w:rsid w:val="6C8C0EA1"/>
    <w:rsid w:val="6CC61D62"/>
    <w:rsid w:val="6CD67B4F"/>
    <w:rsid w:val="6D0BB833"/>
    <w:rsid w:val="6D36E33F"/>
    <w:rsid w:val="6D40EFE4"/>
    <w:rsid w:val="6D56AAFB"/>
    <w:rsid w:val="6DBEAA95"/>
    <w:rsid w:val="6DFF232D"/>
    <w:rsid w:val="6E22ABF2"/>
    <w:rsid w:val="6E2E3AE7"/>
    <w:rsid w:val="6E505933"/>
    <w:rsid w:val="6EBE896C"/>
    <w:rsid w:val="6EC049D9"/>
    <w:rsid w:val="6EC70223"/>
    <w:rsid w:val="6ED2B3A0"/>
    <w:rsid w:val="6EE40D0C"/>
    <w:rsid w:val="6EE485EF"/>
    <w:rsid w:val="6EF318A1"/>
    <w:rsid w:val="6EF4D247"/>
    <w:rsid w:val="6F067E27"/>
    <w:rsid w:val="6F19EA44"/>
    <w:rsid w:val="6F2DE826"/>
    <w:rsid w:val="6F35A5FE"/>
    <w:rsid w:val="6F5A7AF6"/>
    <w:rsid w:val="6F60FB73"/>
    <w:rsid w:val="6F72364A"/>
    <w:rsid w:val="6F8FF1FD"/>
    <w:rsid w:val="6F981F7C"/>
    <w:rsid w:val="6F9E8C4F"/>
    <w:rsid w:val="6FBB82E5"/>
    <w:rsid w:val="6FDB8A54"/>
    <w:rsid w:val="6FEFC953"/>
    <w:rsid w:val="6FFDBE24"/>
    <w:rsid w:val="702914CF"/>
    <w:rsid w:val="7032873E"/>
    <w:rsid w:val="7033A883"/>
    <w:rsid w:val="7041627E"/>
    <w:rsid w:val="7057820A"/>
    <w:rsid w:val="706E8401"/>
    <w:rsid w:val="706EBAA9"/>
    <w:rsid w:val="70744EE7"/>
    <w:rsid w:val="70805650"/>
    <w:rsid w:val="708CDA39"/>
    <w:rsid w:val="70AD60DB"/>
    <w:rsid w:val="70AF0516"/>
    <w:rsid w:val="70BC76F5"/>
    <w:rsid w:val="70E993ED"/>
    <w:rsid w:val="70F64B57"/>
    <w:rsid w:val="7113AF0F"/>
    <w:rsid w:val="7149FD4E"/>
    <w:rsid w:val="715E1814"/>
    <w:rsid w:val="71724C1A"/>
    <w:rsid w:val="7187F9F5"/>
    <w:rsid w:val="71AC2738"/>
    <w:rsid w:val="71B978B0"/>
    <w:rsid w:val="71C81A15"/>
    <w:rsid w:val="71D5BE9E"/>
    <w:rsid w:val="71F3526B"/>
    <w:rsid w:val="71F7EA9B"/>
    <w:rsid w:val="7242EB3D"/>
    <w:rsid w:val="724574F7"/>
    <w:rsid w:val="725668A0"/>
    <w:rsid w:val="7285644E"/>
    <w:rsid w:val="7285852E"/>
    <w:rsid w:val="72CB0EF4"/>
    <w:rsid w:val="72F323A7"/>
    <w:rsid w:val="72F9E875"/>
    <w:rsid w:val="731F82C2"/>
    <w:rsid w:val="738372C9"/>
    <w:rsid w:val="739EAB4E"/>
    <w:rsid w:val="73DF3F26"/>
    <w:rsid w:val="74115F9C"/>
    <w:rsid w:val="742AF4A6"/>
    <w:rsid w:val="745E98C6"/>
    <w:rsid w:val="74A0C60C"/>
    <w:rsid w:val="74AB6D22"/>
    <w:rsid w:val="74E6B965"/>
    <w:rsid w:val="74EAE30C"/>
    <w:rsid w:val="75169C16"/>
    <w:rsid w:val="753183F8"/>
    <w:rsid w:val="753ED471"/>
    <w:rsid w:val="7580EAFD"/>
    <w:rsid w:val="759612CB"/>
    <w:rsid w:val="762773A5"/>
    <w:rsid w:val="767ADA50"/>
    <w:rsid w:val="76812B11"/>
    <w:rsid w:val="7690EC9D"/>
    <w:rsid w:val="7786557B"/>
    <w:rsid w:val="77963A1D"/>
    <w:rsid w:val="77A48552"/>
    <w:rsid w:val="77AD1D68"/>
    <w:rsid w:val="77ADEF01"/>
    <w:rsid w:val="7811AA25"/>
    <w:rsid w:val="782CBCFE"/>
    <w:rsid w:val="78300CA7"/>
    <w:rsid w:val="7840604D"/>
    <w:rsid w:val="784A548A"/>
    <w:rsid w:val="7857D7C7"/>
    <w:rsid w:val="7888B6A4"/>
    <w:rsid w:val="78C78169"/>
    <w:rsid w:val="78F6FC3A"/>
    <w:rsid w:val="78FA3E38"/>
    <w:rsid w:val="78FFF033"/>
    <w:rsid w:val="79015D3C"/>
    <w:rsid w:val="79116F3E"/>
    <w:rsid w:val="79405AFB"/>
    <w:rsid w:val="7962652B"/>
    <w:rsid w:val="79D7B39B"/>
    <w:rsid w:val="79E472A5"/>
    <w:rsid w:val="79F240A8"/>
    <w:rsid w:val="79FB4FC7"/>
    <w:rsid w:val="7A02FC80"/>
    <w:rsid w:val="7A03BB39"/>
    <w:rsid w:val="7A2B62B9"/>
    <w:rsid w:val="7A39ADFE"/>
    <w:rsid w:val="7A75B37E"/>
    <w:rsid w:val="7A9D2D9D"/>
    <w:rsid w:val="7AA51B23"/>
    <w:rsid w:val="7AD5BA32"/>
    <w:rsid w:val="7B76CB64"/>
    <w:rsid w:val="7BA85890"/>
    <w:rsid w:val="7BC8222B"/>
    <w:rsid w:val="7C541DE9"/>
    <w:rsid w:val="7CD35F3C"/>
    <w:rsid w:val="7CF7C455"/>
    <w:rsid w:val="7D052FDB"/>
    <w:rsid w:val="7D3A9D42"/>
    <w:rsid w:val="7D50395E"/>
    <w:rsid w:val="7D5AE7BD"/>
    <w:rsid w:val="7DB177CD"/>
    <w:rsid w:val="7DDCBBE5"/>
    <w:rsid w:val="7E361C60"/>
    <w:rsid w:val="7E4771E7"/>
    <w:rsid w:val="7E5EE065"/>
    <w:rsid w:val="7ED66DA3"/>
    <w:rsid w:val="7EF5620E"/>
    <w:rsid w:val="7F3F8973"/>
    <w:rsid w:val="7F788C46"/>
    <w:rsid w:val="7F900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ED471"/>
  <w15:chartTrackingRefBased/>
  <w15:docId w15:val="{2F4F4F21-B5CD-4EAD-B04C-2B5EA7F544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474c82fab4641bc" /><Relationship Type="http://schemas.microsoft.com/office/2020/10/relationships/intelligence" Target="intelligence2.xml" Id="R4a11a4ffe9ce4f40" /><Relationship Type="http://schemas.openxmlformats.org/officeDocument/2006/relationships/image" Target="/media/image2.jpg" Id="R250d3fc8997044c7" /><Relationship Type="http://schemas.openxmlformats.org/officeDocument/2006/relationships/image" Target="/media/image7.jpg" Id="R7c2ab2e4c3f94b23" /><Relationship Type="http://schemas.openxmlformats.org/officeDocument/2006/relationships/image" Target="/media/image2.png" Id="R740ade34e5ac42c5" /><Relationship Type="http://schemas.openxmlformats.org/officeDocument/2006/relationships/image" Target="/media/image8.jpg" Id="R0465e7cc61104381" /><Relationship Type="http://schemas.openxmlformats.org/officeDocument/2006/relationships/image" Target="/media/image6.jpg" Id="R53bac87a65a640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2024-03-02T18:54:17.7044721Z</dcterms:created>
  <dcterms:modified xsi:type="dcterms:W3CDTF">2024-03-15T15:01:23.7372732Z</dcterms:modified>
  <dc:creator>Jasmine Rees (2320833)</dc:creator>
  <lastModifiedBy>Jasmine Rees (2320833)</lastModifiedBy>
</coreProperties>
</file>