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45D6CF19" w:rsidP="45D6CF19" w:rsidRDefault="45D6CF19" w14:paraId="0C514FEB" w14:textId="6047AC81">
      <w:pPr>
        <w:pStyle w:val="NoSpacing"/>
      </w:pPr>
    </w:p>
    <w:p w:rsidR="16D0DC43" w:rsidP="45D6CF19" w:rsidRDefault="16D0DC43" w14:paraId="7BC7319D" w14:textId="3C76C302">
      <w:pPr>
        <w:spacing w:line="360" w:lineRule="auto"/>
        <w:rPr>
          <w:rFonts w:ascii="Arial" w:hAnsi="Arial" w:eastAsia="Arial" w:cs="Arial"/>
          <w:b w:val="1"/>
          <w:bCs w:val="1"/>
          <w:sz w:val="22"/>
          <w:szCs w:val="22"/>
          <w:lang w:val="en-US"/>
        </w:rPr>
      </w:pPr>
      <w:bookmarkStart w:name="_Int_7nMIPQ27" w:id="183681338"/>
      <w:r w:rsidRPr="45D6CF19" w:rsidR="16D0DC43">
        <w:rPr>
          <w:rFonts w:ascii="Arial" w:hAnsi="Arial" w:eastAsia="Arial" w:cs="Arial"/>
          <w:b w:val="1"/>
          <w:bCs w:val="1"/>
          <w:sz w:val="22"/>
          <w:szCs w:val="22"/>
          <w:lang w:val="en-US"/>
        </w:rPr>
        <w:t>Programe:BA</w:t>
      </w:r>
      <w:r w:rsidRPr="45D6CF19" w:rsidR="16D0DC43">
        <w:rPr>
          <w:rFonts w:ascii="Arial" w:hAnsi="Arial" w:eastAsia="Arial" w:cs="Arial"/>
          <w:b w:val="1"/>
          <w:bCs w:val="1"/>
          <w:sz w:val="22"/>
          <w:szCs w:val="22"/>
          <w:lang w:val="en-US"/>
        </w:rPr>
        <w:t xml:space="preserve"> Business and Management</w:t>
      </w:r>
      <w:bookmarkEnd w:id="183681338"/>
    </w:p>
    <w:p w:rsidR="16D0DC43" w:rsidP="45D6CF19" w:rsidRDefault="16D0DC43" w14:paraId="680FD851" w14:textId="320CF87C">
      <w:pPr>
        <w:spacing w:line="360" w:lineRule="auto"/>
        <w:rPr>
          <w:rFonts w:ascii="Arial" w:hAnsi="Arial" w:eastAsia="Arial" w:cs="Arial"/>
          <w:b w:val="1"/>
          <w:bCs w:val="1"/>
          <w:sz w:val="22"/>
          <w:szCs w:val="22"/>
          <w:lang w:val="en-US"/>
        </w:rPr>
      </w:pPr>
      <w:r w:rsidRPr="45D6CF19" w:rsidR="16D0DC43">
        <w:rPr>
          <w:rFonts w:ascii="Arial" w:hAnsi="Arial" w:eastAsia="Arial" w:cs="Arial"/>
          <w:b w:val="1"/>
          <w:bCs w:val="1"/>
          <w:sz w:val="22"/>
          <w:szCs w:val="22"/>
          <w:lang w:val="en-US"/>
        </w:rPr>
        <w:t>Module:Management</w:t>
      </w:r>
      <w:r w:rsidRPr="45D6CF19" w:rsidR="16D0DC43">
        <w:rPr>
          <w:rFonts w:ascii="Arial" w:hAnsi="Arial" w:eastAsia="Arial" w:cs="Arial"/>
          <w:b w:val="1"/>
          <w:bCs w:val="1"/>
          <w:sz w:val="22"/>
          <w:szCs w:val="22"/>
          <w:lang w:val="en-US"/>
        </w:rPr>
        <w:t xml:space="preserve"> Economics LCBB5008</w:t>
      </w:r>
    </w:p>
    <w:p w:rsidR="16D0DC43" w:rsidP="45D6CF19" w:rsidRDefault="16D0DC43" w14:paraId="54CCA9C4" w14:textId="020EDAF8">
      <w:pPr>
        <w:pStyle w:val="Normal"/>
        <w:spacing w:line="360" w:lineRule="auto"/>
        <w:rPr>
          <w:rFonts w:ascii="Arial" w:hAnsi="Arial" w:eastAsia="Arial" w:cs="Arial"/>
          <w:b w:val="1"/>
          <w:bCs w:val="1"/>
          <w:sz w:val="22"/>
          <w:szCs w:val="22"/>
          <w:lang w:val="en-US"/>
        </w:rPr>
      </w:pPr>
      <w:r w:rsidRPr="45D6CF19" w:rsidR="16D0DC43">
        <w:rPr>
          <w:rFonts w:ascii="Arial" w:hAnsi="Arial" w:eastAsia="Arial" w:cs="Arial"/>
          <w:b w:val="1"/>
          <w:bCs w:val="1"/>
          <w:sz w:val="22"/>
          <w:szCs w:val="22"/>
          <w:lang w:val="en-US"/>
        </w:rPr>
        <w:t xml:space="preserve">Module Reader: Muno </w:t>
      </w:r>
      <w:r w:rsidRPr="45D6CF19" w:rsidR="16D0DC43">
        <w:rPr>
          <w:rFonts w:ascii="Arial" w:hAnsi="Arial" w:eastAsia="Arial" w:cs="Arial"/>
          <w:b w:val="1"/>
          <w:bCs w:val="1"/>
          <w:sz w:val="22"/>
          <w:szCs w:val="22"/>
          <w:lang w:val="en-US"/>
        </w:rPr>
        <w:t>Zuwirai</w:t>
      </w:r>
    </w:p>
    <w:p w:rsidR="38C7FC71" w:rsidP="45D6CF19" w:rsidRDefault="38C7FC71" w14:paraId="600C18FB" w14:textId="4EC2C595">
      <w:pPr>
        <w:pStyle w:val="Normal"/>
        <w:spacing w:line="360" w:lineRule="auto"/>
        <w:rPr>
          <w:rFonts w:ascii="Arial" w:hAnsi="Arial" w:eastAsia="Arial" w:cs="Arial"/>
          <w:b w:val="1"/>
          <w:bCs w:val="1"/>
          <w:sz w:val="22"/>
          <w:szCs w:val="22"/>
          <w:lang w:val="en-US"/>
        </w:rPr>
      </w:pPr>
      <w:r w:rsidRPr="45D6CF19" w:rsidR="38C7FC71">
        <w:rPr>
          <w:rFonts w:ascii="Arial" w:hAnsi="Arial" w:eastAsia="Arial" w:cs="Arial"/>
          <w:b w:val="1"/>
          <w:bCs w:val="1"/>
          <w:sz w:val="22"/>
          <w:szCs w:val="22"/>
          <w:lang w:val="en-US"/>
        </w:rPr>
        <w:t xml:space="preserve">Student </w:t>
      </w:r>
      <w:r w:rsidRPr="45D6CF19" w:rsidR="38C7FC71">
        <w:rPr>
          <w:rFonts w:ascii="Arial" w:hAnsi="Arial" w:eastAsia="Arial" w:cs="Arial"/>
          <w:b w:val="1"/>
          <w:bCs w:val="1"/>
          <w:sz w:val="22"/>
          <w:szCs w:val="22"/>
          <w:lang w:val="en-US"/>
        </w:rPr>
        <w:t>Name:Sirota</w:t>
      </w:r>
      <w:r w:rsidRPr="45D6CF19" w:rsidR="38C7FC71">
        <w:rPr>
          <w:rFonts w:ascii="Arial" w:hAnsi="Arial" w:eastAsia="Arial" w:cs="Arial"/>
          <w:b w:val="1"/>
          <w:bCs w:val="1"/>
          <w:sz w:val="22"/>
          <w:szCs w:val="22"/>
          <w:lang w:val="en-US"/>
        </w:rPr>
        <w:t xml:space="preserve"> Cristian 2130222</w:t>
      </w:r>
    </w:p>
    <w:p w:rsidR="45D6CF19" w:rsidP="45D6CF19" w:rsidRDefault="45D6CF19" w14:paraId="7E5757E2" w14:textId="2A849ECC">
      <w:pPr>
        <w:pStyle w:val="Normal"/>
        <w:spacing w:line="360" w:lineRule="auto"/>
        <w:rPr>
          <w:rFonts w:ascii="Arial" w:hAnsi="Arial" w:eastAsia="Arial" w:cs="Arial"/>
          <w:b w:val="1"/>
          <w:bCs w:val="1"/>
          <w:sz w:val="22"/>
          <w:szCs w:val="22"/>
          <w:lang w:val="en-US"/>
        </w:rPr>
      </w:pPr>
    </w:p>
    <w:p xmlns:wp14="http://schemas.microsoft.com/office/word/2010/wordml" w:rsidRPr="0033380E" w:rsidR="00486F44" w:rsidP="45D6CF19" w:rsidRDefault="00486F44" w14:paraId="38158E7A" wp14:textId="77777777" wp14:noSpellErr="1">
      <w:pPr>
        <w:spacing w:line="360" w:lineRule="auto"/>
        <w:rPr>
          <w:rFonts w:ascii="Arial" w:hAnsi="Arial" w:cs="Arial"/>
          <w:b w:val="1"/>
          <w:bCs w:val="1"/>
          <w:sz w:val="28"/>
          <w:szCs w:val="28"/>
          <w:u w:val="single"/>
          <w:lang w:val="en-US"/>
        </w:rPr>
      </w:pPr>
      <w:r w:rsidRPr="45D6CF19" w:rsidR="00486F44">
        <w:rPr>
          <w:rFonts w:ascii="Arial" w:hAnsi="Arial" w:cs="Arial"/>
          <w:b w:val="1"/>
          <w:bCs w:val="1"/>
          <w:sz w:val="28"/>
          <w:szCs w:val="28"/>
          <w:u w:val="single"/>
          <w:lang w:val="en-US"/>
        </w:rPr>
        <w:t>Analysis of the UK Fast Food and Restaurant Industry</w:t>
      </w:r>
    </w:p>
    <w:p w:rsidR="45D6CF19" w:rsidP="45D6CF19" w:rsidRDefault="45D6CF19" w14:paraId="16CF0878" w14:textId="4A817C62">
      <w:pPr>
        <w:pStyle w:val="Normal"/>
        <w:spacing w:line="360" w:lineRule="auto"/>
        <w:rPr>
          <w:rFonts w:ascii="Arial" w:hAnsi="Arial" w:cs="Arial"/>
          <w:b w:val="1"/>
          <w:bCs w:val="1"/>
          <w:sz w:val="28"/>
          <w:szCs w:val="28"/>
          <w:u w:val="single"/>
          <w:lang w:val="en-US"/>
        </w:rPr>
      </w:pPr>
    </w:p>
    <w:p xmlns:wp14="http://schemas.microsoft.com/office/word/2010/wordml" w:rsidRPr="0033380E" w:rsidR="003071F7" w:rsidP="45D6CF19" w:rsidRDefault="00486F44" w14:paraId="075CAB43" wp14:textId="77777777" wp14:noSpellErr="1">
      <w:pPr>
        <w:spacing w:line="360" w:lineRule="auto"/>
        <w:rPr>
          <w:rFonts w:ascii="Arial Nova" w:hAnsi="Arial Nova" w:eastAsia="Arial Nova" w:cs="Arial Nova"/>
          <w:b w:val="1"/>
          <w:bCs w:val="1"/>
        </w:rPr>
      </w:pPr>
      <w:r w:rsidRPr="45D6CF19" w:rsidR="00486F44">
        <w:rPr>
          <w:rFonts w:ascii="Arial Nova" w:hAnsi="Arial Nova" w:eastAsia="Arial Nova" w:cs="Arial Nova"/>
          <w:b w:val="1"/>
          <w:bCs w:val="1"/>
        </w:rPr>
        <w:t>Overview:</w:t>
      </w:r>
    </w:p>
    <w:p xmlns:wp14="http://schemas.microsoft.com/office/word/2010/wordml" w:rsidRPr="008D1E64" w:rsidR="00486F44" w:rsidP="45D6CF19" w:rsidRDefault="00486F44" w14:paraId="4D7043B3" wp14:textId="77777777">
      <w:pPr>
        <w:spacing w:line="360" w:lineRule="auto"/>
        <w:rPr>
          <w:rFonts w:ascii="Arial Nova" w:hAnsi="Arial Nova" w:eastAsia="Arial Nova" w:cs="Arial Nova"/>
          <w:lang w:val="en-US"/>
        </w:rPr>
      </w:pPr>
      <w:r w:rsidRPr="45D6CF19" w:rsidR="00486F44">
        <w:rPr>
          <w:rFonts w:ascii="Arial Nova" w:hAnsi="Arial Nova" w:eastAsia="Arial Nova" w:cs="Arial Nova"/>
        </w:rPr>
        <w:t xml:space="preserve">The UK fast food and restaurant industry </w:t>
      </w:r>
      <w:r w:rsidRPr="45D6CF19" w:rsidR="00486F44">
        <w:rPr>
          <w:rFonts w:ascii="Arial Nova" w:hAnsi="Arial Nova" w:eastAsia="Arial Nova" w:cs="Arial Nova"/>
        </w:rPr>
        <w:t>remains</w:t>
      </w:r>
      <w:r w:rsidRPr="45D6CF19" w:rsidR="00486F44">
        <w:rPr>
          <w:rFonts w:ascii="Arial Nova" w:hAnsi="Arial Nova" w:eastAsia="Arial Nova" w:cs="Arial Nova"/>
        </w:rPr>
        <w:t xml:space="preserve"> one of the most dynamic in the world due to changing consumer trends and the external shocks </w:t>
      </w:r>
      <w:r w:rsidRPr="45D6CF19" w:rsidR="00486F44">
        <w:rPr>
          <w:rFonts w:ascii="Arial Nova" w:hAnsi="Arial Nova" w:eastAsia="Arial Nova" w:cs="Arial Nova"/>
        </w:rPr>
        <w:t>witnessed</w:t>
      </w:r>
      <w:r w:rsidRPr="45D6CF19" w:rsidR="00486F44">
        <w:rPr>
          <w:rFonts w:ascii="Arial Nova" w:hAnsi="Arial Nova" w:eastAsia="Arial Nova" w:cs="Arial Nova"/>
        </w:rPr>
        <w:t xml:space="preserve"> in the recent past such as the covid-19. Covid-19 had a pronounced effect on the industry by pushing toward online and delivery formats, as dining-in became a less </w:t>
      </w:r>
      <w:r w:rsidRPr="45D6CF19" w:rsidR="00486F44">
        <w:rPr>
          <w:rFonts w:ascii="Arial Nova" w:hAnsi="Arial Nova" w:eastAsia="Arial Nova" w:cs="Arial Nova"/>
        </w:rPr>
        <w:t>viable</w:t>
      </w:r>
      <w:r w:rsidRPr="45D6CF19" w:rsidR="00486F44">
        <w:rPr>
          <w:rFonts w:ascii="Arial Nova" w:hAnsi="Arial Nova" w:eastAsia="Arial Nova" w:cs="Arial Nova"/>
        </w:rPr>
        <w:t xml:space="preserve"> </w:t>
      </w:r>
      <w:r w:rsidRPr="45D6CF19" w:rsidR="00486F44">
        <w:rPr>
          <w:rFonts w:ascii="Arial Nova" w:hAnsi="Arial Nova" w:eastAsia="Arial Nova" w:cs="Arial Nova"/>
        </w:rPr>
        <w:t>option</w:t>
      </w:r>
      <w:r w:rsidRPr="45D6CF19" w:rsidR="00486F44">
        <w:rPr>
          <w:rFonts w:ascii="Arial Nova" w:hAnsi="Arial Nova" w:eastAsia="Arial Nova" w:cs="Arial Nova"/>
        </w:rPr>
        <w:t xml:space="preserve"> </w:t>
      </w:r>
      <w:r w:rsidRPr="45D6CF19" w:rsidR="00486F44">
        <w:rPr>
          <w:rFonts w:ascii="Arial Nova" w:hAnsi="Arial Nova" w:eastAsia="Arial Nova" w:cs="Arial Nova"/>
        </w:rPr>
        <w:t>as a result of</w:t>
      </w:r>
      <w:r w:rsidRPr="45D6CF19" w:rsidR="00486F44">
        <w:rPr>
          <w:rFonts w:ascii="Arial Nova" w:hAnsi="Arial Nova" w:eastAsia="Arial Nova" w:cs="Arial Nova"/>
        </w:rPr>
        <w:t xml:space="preserve"> shutdowns and safety measures</w:t>
      </w:r>
      <w:r w:rsidRPr="45D6CF19" w:rsidR="008D1E64">
        <w:rPr>
          <w:rFonts w:ascii="Arial Nova" w:hAnsi="Arial Nova" w:eastAsia="Arial Nova" w:cs="Arial Nova"/>
        </w:rPr>
        <w:t xml:space="preserve"> </w:t>
      </w:r>
      <w:r w:rsidRPr="45D6CF19" w:rsidR="008D1E64">
        <w:rPr>
          <w:rFonts w:ascii="Arial Nova" w:hAnsi="Arial Nova" w:eastAsia="Arial Nova" w:cs="Arial Nova"/>
          <w:lang w:val="en-US"/>
        </w:rPr>
        <w:t>(Fraser et al., 2022)</w:t>
      </w:r>
      <w:r w:rsidRPr="45D6CF19" w:rsidR="00486F44">
        <w:rPr>
          <w:rFonts w:ascii="Arial Nova" w:hAnsi="Arial Nova" w:eastAsia="Arial Nova" w:cs="Arial Nova"/>
        </w:rPr>
        <w:t xml:space="preserve">. At the same time, consumers’ awareness of better and environmentally friendly food options has </w:t>
      </w:r>
      <w:r w:rsidRPr="45D6CF19" w:rsidR="00486F44">
        <w:rPr>
          <w:rFonts w:ascii="Arial Nova" w:hAnsi="Arial Nova" w:eastAsia="Arial Nova" w:cs="Arial Nova"/>
        </w:rPr>
        <w:t>increased</w:t>
      </w:r>
      <w:r w:rsidRPr="45D6CF19" w:rsidR="00486F44">
        <w:rPr>
          <w:rFonts w:ascii="Arial Nova" w:hAnsi="Arial Nova" w:eastAsia="Arial Nova" w:cs="Arial Nova"/>
        </w:rPr>
        <w:t xml:space="preserve"> and the establishments have adapted their offering to the new trend</w:t>
      </w:r>
      <w:r w:rsidRPr="45D6CF19" w:rsidR="008D1E64">
        <w:rPr>
          <w:rFonts w:ascii="Arial Nova" w:hAnsi="Arial Nova" w:eastAsia="Arial Nova" w:cs="Arial Nova"/>
        </w:rPr>
        <w:t xml:space="preserve"> </w:t>
      </w:r>
      <w:r w:rsidRPr="45D6CF19" w:rsidR="008D1E64">
        <w:rPr>
          <w:rFonts w:ascii="Arial Nova" w:hAnsi="Arial Nova" w:eastAsia="Arial Nova" w:cs="Arial Nova"/>
          <w:lang w:val="en-US"/>
        </w:rPr>
        <w:t>(</w:t>
      </w:r>
      <w:r w:rsidRPr="45D6CF19" w:rsidR="008D1E64">
        <w:rPr>
          <w:rFonts w:ascii="Arial Nova" w:hAnsi="Arial Nova" w:eastAsia="Arial Nova" w:cs="Arial Nova"/>
          <w:lang w:val="en-US"/>
        </w:rPr>
        <w:t>Jia</w:t>
      </w:r>
      <w:r w:rsidRPr="45D6CF19" w:rsidR="008D1E64">
        <w:rPr>
          <w:rFonts w:ascii="Arial Nova" w:hAnsi="Arial Nova" w:eastAsia="Arial Nova" w:cs="Arial Nova"/>
          <w:lang w:val="en-US"/>
        </w:rPr>
        <w:t xml:space="preserve"> et al., 2021)</w:t>
      </w:r>
      <w:r w:rsidRPr="45D6CF19" w:rsidR="00486F44">
        <w:rPr>
          <w:rFonts w:ascii="Arial Nova" w:hAnsi="Arial Nova" w:eastAsia="Arial Nova" w:cs="Arial Nova"/>
        </w:rPr>
        <w:t xml:space="preserve">. These changes have been further driven by economic pressures, especially inflation and the effects of </w:t>
      </w:r>
      <w:r w:rsidRPr="45D6CF19" w:rsidR="00486F44">
        <w:rPr>
          <w:rFonts w:ascii="Arial Nova" w:hAnsi="Arial Nova" w:eastAsia="Arial Nova" w:cs="Arial Nova"/>
        </w:rPr>
        <w:t>Brexit</w:t>
      </w:r>
      <w:r w:rsidRPr="45D6CF19" w:rsidR="00486F44">
        <w:rPr>
          <w:rFonts w:ascii="Arial Nova" w:hAnsi="Arial Nova" w:eastAsia="Arial Nova" w:cs="Arial Nova"/>
        </w:rPr>
        <w:t xml:space="preserve">, which have also raised the cost and </w:t>
      </w:r>
      <w:r w:rsidRPr="45D6CF19" w:rsidR="00486F44">
        <w:rPr>
          <w:rFonts w:ascii="Arial Nova" w:hAnsi="Arial Nova" w:eastAsia="Arial Nova" w:cs="Arial Nova"/>
        </w:rPr>
        <w:t>impacted</w:t>
      </w:r>
      <w:r w:rsidRPr="45D6CF19" w:rsidR="00486F44">
        <w:rPr>
          <w:rFonts w:ascii="Arial Nova" w:hAnsi="Arial Nova" w:eastAsia="Arial Nova" w:cs="Arial Nova"/>
        </w:rPr>
        <w:t xml:space="preserve"> the supply of consumable and durable goods. It has been worsened by the scarcity of labour which posed a challenge, in addressing the surging demand of the market as restrictions were eased. </w:t>
      </w:r>
    </w:p>
    <w:p xmlns:wp14="http://schemas.microsoft.com/office/word/2010/wordml" w:rsidRPr="0033380E" w:rsidR="00486F44" w:rsidP="45D6CF19" w:rsidRDefault="00486F44" w14:paraId="4778478F" wp14:textId="77777777" wp14:noSpellErr="1">
      <w:pPr>
        <w:spacing w:line="360" w:lineRule="auto"/>
        <w:rPr>
          <w:rFonts w:ascii="Arial Nova" w:hAnsi="Arial Nova" w:eastAsia="Arial Nova" w:cs="Arial Nova"/>
          <w:b w:val="1"/>
          <w:bCs w:val="1"/>
          <w:lang w:val="en-US"/>
        </w:rPr>
      </w:pPr>
      <w:r w:rsidRPr="45D6CF19" w:rsidR="00486F44">
        <w:rPr>
          <w:rFonts w:ascii="Arial Nova" w:hAnsi="Arial Nova" w:eastAsia="Arial Nova" w:cs="Arial Nova"/>
          <w:b w:val="1"/>
          <w:bCs w:val="1"/>
          <w:lang w:val="en-US"/>
        </w:rPr>
        <w:t>Challenges</w:t>
      </w:r>
    </w:p>
    <w:p xmlns:wp14="http://schemas.microsoft.com/office/word/2010/wordml" w:rsidRPr="0033380E" w:rsidR="00486F44" w:rsidP="45D6CF19" w:rsidRDefault="00486F44" w14:paraId="314B0632" wp14:textId="77777777" wp14:noSpellErr="1">
      <w:pPr>
        <w:spacing w:line="360" w:lineRule="auto"/>
        <w:rPr>
          <w:rFonts w:ascii="Arial Nova" w:hAnsi="Arial Nova" w:eastAsia="Arial Nova" w:cs="Arial Nova"/>
        </w:rPr>
      </w:pPr>
      <w:r w:rsidRPr="45D6CF19" w:rsidR="00486F44">
        <w:rPr>
          <w:rFonts w:ascii="Arial Nova" w:hAnsi="Arial Nova" w:eastAsia="Arial Nova" w:cs="Arial Nova"/>
          <w:b w:val="1"/>
          <w:bCs w:val="1"/>
          <w:lang w:val="en-US"/>
        </w:rPr>
        <w:t xml:space="preserve">Covid-19: </w:t>
      </w:r>
      <w:r w:rsidRPr="45D6CF19" w:rsidR="00486F44">
        <w:rPr>
          <w:rFonts w:ascii="Arial Nova" w:hAnsi="Arial Nova" w:eastAsia="Arial Nova" w:cs="Arial Nova"/>
        </w:rPr>
        <w:t xml:space="preserve">The outbreak of the pandemic resulted in strict lockdowns and the concept of social distancing, which negatively affected the dine-in sector in the United Kingdom. This triggered </w:t>
      </w:r>
      <w:r w:rsidRPr="45D6CF19" w:rsidR="00486F44">
        <w:rPr>
          <w:rFonts w:ascii="Arial Nova" w:hAnsi="Arial Nova" w:eastAsia="Arial Nova" w:cs="Arial Nova"/>
        </w:rPr>
        <w:t>a number of</w:t>
      </w:r>
      <w:r w:rsidRPr="45D6CF19" w:rsidR="00486F44">
        <w:rPr>
          <w:rFonts w:ascii="Arial Nova" w:hAnsi="Arial Nova" w:eastAsia="Arial Nova" w:cs="Arial Nova"/>
        </w:rPr>
        <w:t xml:space="preserve"> restaurants to shut down their doors from customers thus incurring severe revenue drops. As a result, most businesses adapted to delivery and take-away systems to survive during these tough times. This shift entailed embracing the emergence of new digital ordering systems, adopting new delivery systems, and minimizing disruptions to kitchens </w:t>
      </w:r>
      <w:r w:rsidRPr="45D6CF19" w:rsidR="00486F44">
        <w:rPr>
          <w:rFonts w:ascii="Arial Nova" w:hAnsi="Arial Nova" w:eastAsia="Arial Nova" w:cs="Arial Nova"/>
        </w:rPr>
        <w:t>in order to</w:t>
      </w:r>
      <w:r w:rsidRPr="45D6CF19" w:rsidR="00486F44">
        <w:rPr>
          <w:rFonts w:ascii="Arial Nova" w:hAnsi="Arial Nova" w:eastAsia="Arial Nova" w:cs="Arial Nova"/>
        </w:rPr>
        <w:t xml:space="preserve"> address the increased business from takeaway orders</w:t>
      </w:r>
      <w:r w:rsidRPr="45D6CF19" w:rsidR="008D1E64">
        <w:rPr>
          <w:rFonts w:ascii="Arial Nova" w:hAnsi="Arial Nova" w:eastAsia="Arial Nova" w:cs="Arial Nova"/>
        </w:rPr>
        <w:t xml:space="preserve"> </w:t>
      </w:r>
      <w:r w:rsidRPr="45D6CF19" w:rsidR="008D1E64">
        <w:rPr>
          <w:rFonts w:ascii="Arial Nova" w:hAnsi="Arial Nova" w:eastAsia="Arial Nova" w:cs="Arial Nova"/>
          <w:lang w:val="en-US"/>
        </w:rPr>
        <w:t>(Fraser et al., 2022)</w:t>
      </w:r>
      <w:r w:rsidRPr="45D6CF19" w:rsidR="00486F44">
        <w:rPr>
          <w:rFonts w:ascii="Arial Nova" w:hAnsi="Arial Nova" w:eastAsia="Arial Nova" w:cs="Arial Nova"/>
        </w:rPr>
        <w:t>.</w:t>
      </w:r>
    </w:p>
    <w:p xmlns:wp14="http://schemas.microsoft.com/office/word/2010/wordml" w:rsidRPr="0033380E" w:rsidR="00486F44" w:rsidP="45D6CF19" w:rsidRDefault="00486F44" w14:paraId="5D43F84E" wp14:textId="77777777">
      <w:pPr>
        <w:spacing w:line="360" w:lineRule="auto"/>
        <w:rPr>
          <w:rFonts w:ascii="Arial Nova" w:hAnsi="Arial Nova" w:eastAsia="Arial Nova" w:cs="Arial Nova"/>
        </w:rPr>
      </w:pPr>
      <w:r w:rsidRPr="45D6CF19" w:rsidR="00486F44">
        <w:rPr>
          <w:rFonts w:ascii="Arial Nova" w:hAnsi="Arial Nova" w:eastAsia="Arial Nova" w:cs="Arial Nova"/>
          <w:b w:val="1"/>
          <w:bCs w:val="1"/>
        </w:rPr>
        <w:t xml:space="preserve">Economic Uncertainty: </w:t>
      </w:r>
      <w:r w:rsidRPr="45D6CF19" w:rsidR="00486F44">
        <w:rPr>
          <w:rFonts w:ascii="Arial Nova" w:hAnsi="Arial Nova" w:eastAsia="Arial Nova" w:cs="Arial Nova"/>
        </w:rPr>
        <w:t>These challenges affect the overall disposable income available to the consumers, and therefore, affects their spending habits due to increased inflation and other economic fluctuations</w:t>
      </w:r>
      <w:r w:rsidRPr="45D6CF19" w:rsidR="008D1E64">
        <w:rPr>
          <w:rFonts w:ascii="Arial Nova" w:hAnsi="Arial Nova" w:eastAsia="Arial Nova" w:cs="Arial Nova"/>
        </w:rPr>
        <w:t xml:space="preserve"> </w:t>
      </w:r>
      <w:r w:rsidRPr="45D6CF19" w:rsidR="008D1E64">
        <w:rPr>
          <w:rFonts w:ascii="Arial Nova" w:hAnsi="Arial Nova" w:eastAsia="Arial Nova" w:cs="Arial Nova"/>
          <w:lang w:val="en-US"/>
        </w:rPr>
        <w:t>(</w:t>
      </w:r>
      <w:r w:rsidRPr="45D6CF19" w:rsidR="008D1E64">
        <w:rPr>
          <w:rFonts w:ascii="Arial Nova" w:hAnsi="Arial Nova" w:eastAsia="Arial Nova" w:cs="Arial Nova"/>
          <w:lang w:val="en-US"/>
        </w:rPr>
        <w:t>Jia</w:t>
      </w:r>
      <w:r w:rsidRPr="45D6CF19" w:rsidR="008D1E64">
        <w:rPr>
          <w:rFonts w:ascii="Arial Nova" w:hAnsi="Arial Nova" w:eastAsia="Arial Nova" w:cs="Arial Nova"/>
          <w:lang w:val="en-US"/>
        </w:rPr>
        <w:t xml:space="preserve"> et al., 2021)</w:t>
      </w:r>
      <w:r w:rsidRPr="45D6CF19" w:rsidR="00486F44">
        <w:rPr>
          <w:rFonts w:ascii="Arial Nova" w:hAnsi="Arial Nova" w:eastAsia="Arial Nova" w:cs="Arial Nova"/>
        </w:rPr>
        <w:t xml:space="preserve">. In the context of current and continually rising inflation, there is a higher tendency for consumers to place more emphasis on value for their money, and thus opting for cheaper food choices or cutting down the number of meals </w:t>
      </w:r>
      <w:r w:rsidRPr="45D6CF19" w:rsidR="00486F44">
        <w:rPr>
          <w:rFonts w:ascii="Arial Nova" w:hAnsi="Arial Nova" w:eastAsia="Arial Nova" w:cs="Arial Nova"/>
        </w:rPr>
        <w:t>eaten outside</w:t>
      </w:r>
      <w:r w:rsidRPr="45D6CF19" w:rsidR="00486F44">
        <w:rPr>
          <w:rFonts w:ascii="Arial Nova" w:hAnsi="Arial Nova" w:eastAsia="Arial Nova" w:cs="Arial Nova"/>
        </w:rPr>
        <w:t xml:space="preserve">. </w:t>
      </w:r>
    </w:p>
    <w:p xmlns:wp14="http://schemas.microsoft.com/office/word/2010/wordml" w:rsidRPr="0033380E" w:rsidR="00486F44" w:rsidP="45D6CF19" w:rsidRDefault="00486F44" w14:paraId="1A270CDF" wp14:textId="77777777">
      <w:pPr>
        <w:spacing w:line="360" w:lineRule="auto"/>
        <w:rPr>
          <w:rFonts w:ascii="Arial Nova" w:hAnsi="Arial Nova" w:eastAsia="Arial Nova" w:cs="Arial Nova"/>
          <w:lang w:val="en-US"/>
        </w:rPr>
      </w:pPr>
      <w:r w:rsidRPr="45D6CF19" w:rsidR="00486F44">
        <w:rPr>
          <w:rFonts w:ascii="Arial Nova" w:hAnsi="Arial Nova" w:eastAsia="Arial Nova" w:cs="Arial Nova"/>
          <w:b w:val="1"/>
          <w:bCs w:val="1"/>
        </w:rPr>
        <w:t xml:space="preserve">Supply Chain Disruptions: </w:t>
      </w:r>
      <w:r w:rsidRPr="45D6CF19" w:rsidR="00486F44">
        <w:rPr>
          <w:rFonts w:ascii="Arial Nova" w:hAnsi="Arial Nova" w:eastAsia="Arial Nova" w:cs="Arial Nova"/>
        </w:rPr>
        <w:t xml:space="preserve">There have been disruptions in supplies due to the global supply chains, which have led to delays coupled with </w:t>
      </w:r>
      <w:r w:rsidRPr="45D6CF19" w:rsidR="00486F44">
        <w:rPr>
          <w:rFonts w:ascii="Arial Nova" w:hAnsi="Arial Nova" w:eastAsia="Arial Nova" w:cs="Arial Nova"/>
        </w:rPr>
        <w:t>high costs</w:t>
      </w:r>
      <w:r w:rsidRPr="45D6CF19" w:rsidR="00486F44">
        <w:rPr>
          <w:rFonts w:ascii="Arial Nova" w:hAnsi="Arial Nova" w:eastAsia="Arial Nova" w:cs="Arial Nova"/>
        </w:rPr>
        <w:t xml:space="preserve"> in raw materials and ingredients. These disruptions have been precipitated by general shipping complications, decreased production rates, and political fluctuations</w:t>
      </w:r>
      <w:r w:rsidRPr="45D6CF19" w:rsidR="008D1E64">
        <w:rPr>
          <w:rFonts w:ascii="Arial Nova" w:hAnsi="Arial Nova" w:eastAsia="Arial Nova" w:cs="Arial Nova"/>
        </w:rPr>
        <w:t xml:space="preserve"> </w:t>
      </w:r>
      <w:r w:rsidRPr="45D6CF19" w:rsidR="008D1E64">
        <w:rPr>
          <w:rFonts w:ascii="Arial Nova" w:hAnsi="Arial Nova" w:eastAsia="Arial Nova" w:cs="Arial Nova"/>
          <w:lang w:val="en-US"/>
        </w:rPr>
        <w:t>(</w:t>
      </w:r>
      <w:r w:rsidRPr="45D6CF19" w:rsidR="008D1E64">
        <w:rPr>
          <w:rFonts w:ascii="Arial Nova" w:hAnsi="Arial Nova" w:eastAsia="Arial Nova" w:cs="Arial Nova"/>
          <w:lang w:val="en-US"/>
        </w:rPr>
        <w:t>Jia</w:t>
      </w:r>
      <w:r w:rsidRPr="45D6CF19" w:rsidR="008D1E64">
        <w:rPr>
          <w:rFonts w:ascii="Arial Nova" w:hAnsi="Arial Nova" w:eastAsia="Arial Nova" w:cs="Arial Nova"/>
          <w:lang w:val="en-US"/>
        </w:rPr>
        <w:t xml:space="preserve"> et al., 2021)</w:t>
      </w:r>
      <w:r w:rsidRPr="45D6CF19" w:rsidR="00486F44">
        <w:rPr>
          <w:rFonts w:ascii="Arial Nova" w:hAnsi="Arial Nova" w:eastAsia="Arial Nova" w:cs="Arial Nova"/>
        </w:rPr>
        <w:t xml:space="preserve">. Catering service providers have </w:t>
      </w:r>
      <w:r w:rsidRPr="45D6CF19" w:rsidR="00486F44">
        <w:rPr>
          <w:rFonts w:ascii="Arial Nova" w:hAnsi="Arial Nova" w:eastAsia="Arial Nova" w:cs="Arial Nova"/>
        </w:rPr>
        <w:t xml:space="preserve">been strained in their effort of </w:t>
      </w:r>
      <w:r w:rsidRPr="45D6CF19" w:rsidR="00486F44">
        <w:rPr>
          <w:rFonts w:ascii="Arial Nova" w:hAnsi="Arial Nova" w:eastAsia="Arial Nova" w:cs="Arial Nova"/>
        </w:rPr>
        <w:t>establishing</w:t>
      </w:r>
      <w:r w:rsidRPr="45D6CF19" w:rsidR="00486F44">
        <w:rPr>
          <w:rFonts w:ascii="Arial Nova" w:hAnsi="Arial Nova" w:eastAsia="Arial Nova" w:cs="Arial Nova"/>
        </w:rPr>
        <w:t xml:space="preserve"> standard supplies and prices because certain goods may not be available in the market. </w:t>
      </w:r>
    </w:p>
    <w:p xmlns:wp14="http://schemas.microsoft.com/office/word/2010/wordml" w:rsidRPr="0033380E" w:rsidR="00486F44" w:rsidP="45D6CF19" w:rsidRDefault="00486F44" w14:paraId="011B587B" wp14:textId="77777777">
      <w:pPr>
        <w:spacing w:line="360" w:lineRule="auto"/>
        <w:rPr>
          <w:rFonts w:ascii="Arial Nova" w:hAnsi="Arial Nova" w:eastAsia="Arial Nova" w:cs="Arial Nova"/>
        </w:rPr>
      </w:pPr>
      <w:r w:rsidRPr="45D6CF19" w:rsidR="00486F44">
        <w:rPr>
          <w:rFonts w:ascii="Arial Nova" w:hAnsi="Arial Nova" w:eastAsia="Arial Nova" w:cs="Arial Nova"/>
          <w:b w:val="1"/>
          <w:bCs w:val="1"/>
          <w:lang w:val="en-US"/>
        </w:rPr>
        <w:t>Labour</w:t>
      </w:r>
      <w:r w:rsidRPr="45D6CF19" w:rsidR="00486F44">
        <w:rPr>
          <w:rFonts w:ascii="Arial Nova" w:hAnsi="Arial Nova" w:eastAsia="Arial Nova" w:cs="Arial Nova"/>
          <w:b w:val="1"/>
          <w:bCs w:val="1"/>
          <w:lang w:val="en-US"/>
        </w:rPr>
        <w:t xml:space="preserve"> Shortages</w:t>
      </w:r>
      <w:r w:rsidRPr="45D6CF19" w:rsidR="00486F44">
        <w:rPr>
          <w:rFonts w:ascii="Arial Nova" w:hAnsi="Arial Nova" w:eastAsia="Arial Nova" w:cs="Arial Nova"/>
          <w:b w:val="1"/>
          <w:bCs w:val="1"/>
        </w:rPr>
        <w:t xml:space="preserve">: </w:t>
      </w:r>
      <w:r w:rsidRPr="45D6CF19" w:rsidR="00E11363">
        <w:rPr>
          <w:rFonts w:ascii="Arial Nova" w:hAnsi="Arial Nova" w:eastAsia="Arial Nova" w:cs="Arial Nova"/>
        </w:rPr>
        <w:t xml:space="preserve">The biggest challenge the industry experiences </w:t>
      </w:r>
      <w:r w:rsidRPr="45D6CF19" w:rsidR="00E11363">
        <w:rPr>
          <w:rFonts w:ascii="Arial Nova" w:hAnsi="Arial Nova" w:eastAsia="Arial Nova" w:cs="Arial Nova"/>
        </w:rPr>
        <w:t>is</w:t>
      </w:r>
      <w:r w:rsidRPr="45D6CF19" w:rsidR="00E11363">
        <w:rPr>
          <w:rFonts w:ascii="Arial Nova" w:hAnsi="Arial Nova" w:eastAsia="Arial Nova" w:cs="Arial Nova"/>
        </w:rPr>
        <w:t xml:space="preserve"> in staffing and keeping talent especially due to the </w:t>
      </w:r>
      <w:r w:rsidRPr="45D6CF19" w:rsidR="00E11363">
        <w:rPr>
          <w:rFonts w:ascii="Arial Nova" w:hAnsi="Arial Nova" w:eastAsia="Arial Nova" w:cs="Arial Nova"/>
        </w:rPr>
        <w:t>Brexit</w:t>
      </w:r>
      <w:r w:rsidRPr="45D6CF19" w:rsidR="00E11363">
        <w:rPr>
          <w:rFonts w:ascii="Arial Nova" w:hAnsi="Arial Nova" w:eastAsia="Arial Nova" w:cs="Arial Nova"/>
        </w:rPr>
        <w:t xml:space="preserve"> and challenges presented by the COVID-19 pandemic. Most employees resigned from the hospitality industry </w:t>
      </w:r>
      <w:r w:rsidRPr="45D6CF19" w:rsidR="00E11363">
        <w:rPr>
          <w:rFonts w:ascii="Arial Nova" w:hAnsi="Arial Nova" w:eastAsia="Arial Nova" w:cs="Arial Nova"/>
        </w:rPr>
        <w:t>in the course of</w:t>
      </w:r>
      <w:r w:rsidRPr="45D6CF19" w:rsidR="00E11363">
        <w:rPr>
          <w:rFonts w:ascii="Arial Nova" w:hAnsi="Arial Nova" w:eastAsia="Arial Nova" w:cs="Arial Nova"/>
        </w:rPr>
        <w:t xml:space="preserve"> the pandemic due to the insecurity of their jobs, health risks associated with working in the sector, and due to the demands nature of the jobs in this industry. In turn, </w:t>
      </w:r>
      <w:r w:rsidRPr="45D6CF19" w:rsidR="00E11363">
        <w:rPr>
          <w:rFonts w:ascii="Arial Nova" w:hAnsi="Arial Nova" w:eastAsia="Arial Nova" w:cs="Arial Nova"/>
        </w:rPr>
        <w:t>Brexit</w:t>
      </w:r>
      <w:r w:rsidRPr="45D6CF19" w:rsidR="00E11363">
        <w:rPr>
          <w:rFonts w:ascii="Arial Nova" w:hAnsi="Arial Nova" w:eastAsia="Arial Nova" w:cs="Arial Nova"/>
        </w:rPr>
        <w:t xml:space="preserve"> has decreased the availability of the European Union workforce putting pressure on employers to fill multiple vacancies. </w:t>
      </w:r>
    </w:p>
    <w:p xmlns:wp14="http://schemas.microsoft.com/office/word/2010/wordml" w:rsidRPr="0033380E" w:rsidR="00E11363" w:rsidP="45D6CF19" w:rsidRDefault="00E11363" w14:paraId="6A9EC4CD" wp14:textId="77777777" wp14:noSpellErr="1">
      <w:pPr>
        <w:spacing w:line="360" w:lineRule="auto"/>
        <w:rPr>
          <w:rFonts w:ascii="Arial Nova" w:hAnsi="Arial Nova" w:eastAsia="Arial Nova" w:cs="Arial Nova"/>
          <w:b w:val="1"/>
          <w:bCs w:val="1"/>
        </w:rPr>
      </w:pPr>
      <w:r w:rsidRPr="45D6CF19" w:rsidR="00E11363">
        <w:rPr>
          <w:rFonts w:ascii="Arial Nova" w:hAnsi="Arial Nova" w:eastAsia="Arial Nova" w:cs="Arial Nova"/>
          <w:b w:val="1"/>
          <w:bCs w:val="1"/>
        </w:rPr>
        <w:t>Opportunities:</w:t>
      </w:r>
    </w:p>
    <w:p xmlns:wp14="http://schemas.microsoft.com/office/word/2010/wordml" w:rsidRPr="0033380E" w:rsidR="00E11363" w:rsidP="45D6CF19" w:rsidRDefault="00E11363" w14:paraId="7B6ABC4F" wp14:textId="77777777">
      <w:pPr>
        <w:spacing w:line="360" w:lineRule="auto"/>
        <w:rPr>
          <w:rFonts w:ascii="Arial Nova" w:hAnsi="Arial Nova" w:eastAsia="Arial Nova" w:cs="Arial Nova"/>
        </w:rPr>
      </w:pPr>
      <w:r w:rsidRPr="45D6CF19" w:rsidR="00E11363">
        <w:rPr>
          <w:rFonts w:ascii="Arial Nova" w:hAnsi="Arial Nova" w:eastAsia="Arial Nova" w:cs="Arial Nova"/>
          <w:b w:val="1"/>
          <w:bCs w:val="1"/>
        </w:rPr>
        <w:t xml:space="preserve">Digital Transformation: </w:t>
      </w:r>
      <w:r w:rsidRPr="45D6CF19" w:rsidR="00E11363">
        <w:rPr>
          <w:rFonts w:ascii="Arial Nova" w:hAnsi="Arial Nova" w:eastAsia="Arial Nova" w:cs="Arial Nova"/>
        </w:rPr>
        <w:t>This has received a push in 2020 due to the uncertain pandemic situation, and people have started using online ordering systems and delivery platforms even more. The digital change has brought new sources of revenues and extended customers’ satisfaction as restaurant gets access to an audience that cannot be reached by physically visiting the outlets</w:t>
      </w:r>
      <w:r w:rsidRPr="45D6CF19" w:rsidR="008D1E64">
        <w:rPr>
          <w:rFonts w:ascii="Arial Nova" w:hAnsi="Arial Nova" w:eastAsia="Arial Nova" w:cs="Arial Nova"/>
        </w:rPr>
        <w:t xml:space="preserve"> </w:t>
      </w:r>
      <w:r w:rsidRPr="45D6CF19" w:rsidR="008D1E64">
        <w:rPr>
          <w:rFonts w:ascii="Arial Nova" w:hAnsi="Arial Nova" w:eastAsia="Arial Nova" w:cs="Arial Nova"/>
          <w:lang w:val="en-US"/>
        </w:rPr>
        <w:t>(</w:t>
      </w:r>
      <w:r w:rsidRPr="45D6CF19" w:rsidR="008D1E64">
        <w:rPr>
          <w:rFonts w:ascii="Arial Nova" w:hAnsi="Arial Nova" w:eastAsia="Arial Nova" w:cs="Arial Nova"/>
          <w:lang w:val="en-US"/>
        </w:rPr>
        <w:t>Jia</w:t>
      </w:r>
      <w:r w:rsidRPr="45D6CF19" w:rsidR="008D1E64">
        <w:rPr>
          <w:rFonts w:ascii="Arial Nova" w:hAnsi="Arial Nova" w:eastAsia="Arial Nova" w:cs="Arial Nova"/>
          <w:lang w:val="en-US"/>
        </w:rPr>
        <w:t xml:space="preserve"> et al., 2021)</w:t>
      </w:r>
      <w:r w:rsidRPr="45D6CF19" w:rsidR="00E11363">
        <w:rPr>
          <w:rFonts w:ascii="Arial Nova" w:hAnsi="Arial Nova" w:eastAsia="Arial Nova" w:cs="Arial Nova"/>
        </w:rPr>
        <w:t xml:space="preserve">. Technologies such as mobile apps, third-party delivery services, and contactless payments have become essential in operations since they allow the collection of essential customer data and the development of more effective marketing approaches that are customised to a specific target market. </w:t>
      </w:r>
    </w:p>
    <w:p xmlns:wp14="http://schemas.microsoft.com/office/word/2010/wordml" w:rsidRPr="0033380E" w:rsidR="00E11363" w:rsidP="45D6CF19" w:rsidRDefault="00E11363" w14:paraId="32C5FF6A" wp14:textId="77777777">
      <w:pPr>
        <w:spacing w:line="360" w:lineRule="auto"/>
        <w:rPr>
          <w:rFonts w:ascii="Arial Nova" w:hAnsi="Arial Nova" w:eastAsia="Arial Nova" w:cs="Arial Nova"/>
          <w:lang w:val="en-US"/>
        </w:rPr>
      </w:pPr>
      <w:r w:rsidRPr="45D6CF19" w:rsidR="00E11363">
        <w:rPr>
          <w:rFonts w:ascii="Arial Nova" w:hAnsi="Arial Nova" w:eastAsia="Arial Nova" w:cs="Arial Nova"/>
          <w:b w:val="1"/>
          <w:bCs w:val="1"/>
        </w:rPr>
        <w:t xml:space="preserve">Health Consciousness: </w:t>
      </w:r>
      <w:r w:rsidRPr="45D6CF19" w:rsidR="00E11363">
        <w:rPr>
          <w:rFonts w:ascii="Arial Nova" w:hAnsi="Arial Nova" w:eastAsia="Arial Nova" w:cs="Arial Nova"/>
        </w:rPr>
        <w:t>People today are paying more attention on healthier foods than before which is a good signal for the industry to develop new products and services to be added to their portfolios such as new food options on their menus</w:t>
      </w:r>
      <w:r w:rsidRPr="45D6CF19" w:rsidR="008D1E64">
        <w:rPr>
          <w:rFonts w:ascii="Arial Nova" w:hAnsi="Arial Nova" w:eastAsia="Arial Nova" w:cs="Arial Nova"/>
        </w:rPr>
        <w:t xml:space="preserve"> </w:t>
      </w:r>
      <w:r w:rsidRPr="45D6CF19" w:rsidR="008D1E64">
        <w:rPr>
          <w:rFonts w:ascii="Arial Nova" w:hAnsi="Arial Nova" w:eastAsia="Arial Nova" w:cs="Arial Nova"/>
          <w:lang w:val="en-US"/>
        </w:rPr>
        <w:t>(</w:t>
      </w:r>
      <w:r w:rsidRPr="45D6CF19" w:rsidR="008D1E64">
        <w:rPr>
          <w:rFonts w:ascii="Arial Nova" w:hAnsi="Arial Nova" w:eastAsia="Arial Nova" w:cs="Arial Nova"/>
          <w:lang w:val="en-US"/>
        </w:rPr>
        <w:t>Khashan</w:t>
      </w:r>
      <w:r w:rsidRPr="45D6CF19" w:rsidR="008D1E64">
        <w:rPr>
          <w:rFonts w:ascii="Arial Nova" w:hAnsi="Arial Nova" w:eastAsia="Arial Nova" w:cs="Arial Nova"/>
          <w:lang w:val="en-US"/>
        </w:rPr>
        <w:t xml:space="preserve"> et al., 2023)</w:t>
      </w:r>
      <w:r w:rsidRPr="45D6CF19" w:rsidR="00E11363">
        <w:rPr>
          <w:rFonts w:ascii="Arial Nova" w:hAnsi="Arial Nova" w:eastAsia="Arial Nova" w:cs="Arial Nova"/>
        </w:rPr>
        <w:t>.</w:t>
      </w:r>
      <w:r w:rsidRPr="45D6CF19" w:rsidR="00E11363">
        <w:rPr>
          <w:rFonts w:ascii="Arial Nova" w:hAnsi="Arial Nova" w:eastAsia="Arial Nova" w:cs="Arial Nova"/>
        </w:rPr>
        <w:t xml:space="preserve"> Customers are looking for healthier, </w:t>
      </w:r>
      <w:r w:rsidRPr="45D6CF19" w:rsidR="00E11363">
        <w:rPr>
          <w:rFonts w:ascii="Arial Nova" w:hAnsi="Arial Nova" w:eastAsia="Arial Nova" w:cs="Arial Nova"/>
        </w:rPr>
        <w:t>organic</w:t>
      </w:r>
      <w:r w:rsidRPr="45D6CF19" w:rsidR="00E11363">
        <w:rPr>
          <w:rFonts w:ascii="Arial Nova" w:hAnsi="Arial Nova" w:eastAsia="Arial Nova" w:cs="Arial Nova"/>
        </w:rPr>
        <w:t xml:space="preserve"> and natural food products and that is reflected in growing popularity of salads, </w:t>
      </w:r>
      <w:r w:rsidRPr="45D6CF19" w:rsidR="00E11363">
        <w:rPr>
          <w:rFonts w:ascii="Arial Nova" w:hAnsi="Arial Nova" w:eastAsia="Arial Nova" w:cs="Arial Nova"/>
        </w:rPr>
        <w:t>vegetarianism</w:t>
      </w:r>
      <w:r w:rsidRPr="45D6CF19" w:rsidR="00E11363">
        <w:rPr>
          <w:rFonts w:ascii="Arial Nova" w:hAnsi="Arial Nova" w:eastAsia="Arial Nova" w:cs="Arial Nova"/>
        </w:rPr>
        <w:t xml:space="preserve"> and local products</w:t>
      </w:r>
      <w:r w:rsidRPr="45D6CF19" w:rsidR="0033380E">
        <w:rPr>
          <w:rFonts w:ascii="Arial Nova" w:hAnsi="Arial Nova" w:eastAsia="Arial Nova" w:cs="Arial Nova"/>
        </w:rPr>
        <w:t xml:space="preserve"> </w:t>
      </w:r>
      <w:r w:rsidRPr="45D6CF19" w:rsidR="0033380E">
        <w:rPr>
          <w:rFonts w:ascii="Arial Nova" w:hAnsi="Arial Nova" w:eastAsia="Arial Nova" w:cs="Arial Nova"/>
          <w:lang w:val="en-US"/>
        </w:rPr>
        <w:t>(</w:t>
      </w:r>
      <w:r w:rsidRPr="45D6CF19" w:rsidR="0033380E">
        <w:rPr>
          <w:rFonts w:ascii="Arial Nova" w:hAnsi="Arial Nova" w:eastAsia="Arial Nova" w:cs="Arial Nova"/>
          <w:lang w:val="en-US"/>
        </w:rPr>
        <w:t>Chronopoulos</w:t>
      </w:r>
      <w:r w:rsidRPr="45D6CF19" w:rsidR="0033380E">
        <w:rPr>
          <w:rFonts w:ascii="Arial Nova" w:hAnsi="Arial Nova" w:eastAsia="Arial Nova" w:cs="Arial Nova"/>
          <w:lang w:val="en-US"/>
        </w:rPr>
        <w:t xml:space="preserve">, </w:t>
      </w:r>
      <w:r w:rsidRPr="45D6CF19" w:rsidR="0033380E">
        <w:rPr>
          <w:rFonts w:ascii="Arial Nova" w:hAnsi="Arial Nova" w:eastAsia="Arial Nova" w:cs="Arial Nova"/>
          <w:lang w:val="en-US"/>
        </w:rPr>
        <w:t>Lukas</w:t>
      </w:r>
      <w:r w:rsidRPr="45D6CF19" w:rsidR="0033380E">
        <w:rPr>
          <w:rFonts w:ascii="Arial Nova" w:hAnsi="Arial Nova" w:eastAsia="Arial Nova" w:cs="Arial Nova"/>
          <w:lang w:val="en-US"/>
        </w:rPr>
        <w:t xml:space="preserve"> and Wilson, 2020)</w:t>
      </w:r>
      <w:r w:rsidRPr="45D6CF19" w:rsidR="00E11363">
        <w:rPr>
          <w:rFonts w:ascii="Arial Nova" w:hAnsi="Arial Nova" w:eastAsia="Arial Nova" w:cs="Arial Nova"/>
        </w:rPr>
        <w:t xml:space="preserve">. Given this </w:t>
      </w:r>
      <w:r w:rsidRPr="45D6CF19" w:rsidR="00E11363">
        <w:rPr>
          <w:rFonts w:ascii="Arial Nova" w:hAnsi="Arial Nova" w:eastAsia="Arial Nova" w:cs="Arial Nova"/>
        </w:rPr>
        <w:t>health conscious</w:t>
      </w:r>
      <w:r w:rsidRPr="45D6CF19" w:rsidR="00E11363">
        <w:rPr>
          <w:rFonts w:ascii="Arial Nova" w:hAnsi="Arial Nova" w:eastAsia="Arial Nova" w:cs="Arial Nova"/>
        </w:rPr>
        <w:t xml:space="preserve"> market, restaurants that can access this segment and prepare good, fresh, and </w:t>
      </w:r>
      <w:r w:rsidRPr="45D6CF19" w:rsidR="00E11363">
        <w:rPr>
          <w:rFonts w:ascii="Arial Nova" w:hAnsi="Arial Nova" w:eastAsia="Arial Nova" w:cs="Arial Nova"/>
        </w:rPr>
        <w:t>well balanced</w:t>
      </w:r>
      <w:r w:rsidRPr="45D6CF19" w:rsidR="00E11363">
        <w:rPr>
          <w:rFonts w:ascii="Arial Nova" w:hAnsi="Arial Nova" w:eastAsia="Arial Nova" w:cs="Arial Nova"/>
        </w:rPr>
        <w:t xml:space="preserve"> meals can </w:t>
      </w:r>
      <w:r w:rsidRPr="45D6CF19" w:rsidR="00E11363">
        <w:rPr>
          <w:rFonts w:ascii="Arial Nova" w:hAnsi="Arial Nova" w:eastAsia="Arial Nova" w:cs="Arial Nova"/>
        </w:rPr>
        <w:t>anticipate</w:t>
      </w:r>
      <w:r w:rsidRPr="45D6CF19" w:rsidR="00E11363">
        <w:rPr>
          <w:rFonts w:ascii="Arial Nova" w:hAnsi="Arial Nova" w:eastAsia="Arial Nova" w:cs="Arial Nova"/>
        </w:rPr>
        <w:t xml:space="preserve"> a constant flow of customers. </w:t>
      </w:r>
    </w:p>
    <w:p xmlns:wp14="http://schemas.microsoft.com/office/word/2010/wordml" w:rsidRPr="0033380E" w:rsidR="00E11363" w:rsidP="45D6CF19" w:rsidRDefault="00E11363" w14:paraId="78AFE4E5" wp14:textId="77777777">
      <w:pPr>
        <w:spacing w:line="360" w:lineRule="auto"/>
        <w:rPr>
          <w:rFonts w:ascii="Arial Nova" w:hAnsi="Arial Nova" w:eastAsia="Arial Nova" w:cs="Arial Nova"/>
          <w:lang w:val="en-US"/>
        </w:rPr>
      </w:pPr>
      <w:r w:rsidRPr="45D6CF19" w:rsidR="00E11363">
        <w:rPr>
          <w:rFonts w:ascii="Arial Nova" w:hAnsi="Arial Nova" w:eastAsia="Arial Nova" w:cs="Arial Nova"/>
          <w:b w:val="1"/>
          <w:bCs w:val="1"/>
        </w:rPr>
        <w:t xml:space="preserve">Sustainability: </w:t>
      </w:r>
      <w:r w:rsidRPr="45D6CF19" w:rsidR="00E11363">
        <w:rPr>
          <w:rFonts w:ascii="Arial Nova" w:hAnsi="Arial Nova" w:eastAsia="Arial Nova" w:cs="Arial Nova"/>
        </w:rPr>
        <w:t>The level of consciousness concerning environmental degradation offers possibilities for the application of sustainable measures and solutions</w:t>
      </w:r>
      <w:r w:rsidRPr="45D6CF19" w:rsidR="008D1E64">
        <w:rPr>
          <w:rFonts w:ascii="Arial Nova" w:hAnsi="Arial Nova" w:eastAsia="Arial Nova" w:cs="Arial Nova"/>
        </w:rPr>
        <w:t xml:space="preserve"> </w:t>
      </w:r>
      <w:r w:rsidRPr="45D6CF19" w:rsidR="008D1E64">
        <w:rPr>
          <w:rFonts w:ascii="Arial Nova" w:hAnsi="Arial Nova" w:eastAsia="Arial Nova" w:cs="Arial Nova"/>
          <w:lang w:val="en-US"/>
        </w:rPr>
        <w:t>(</w:t>
      </w:r>
      <w:r w:rsidRPr="45D6CF19" w:rsidR="008D1E64">
        <w:rPr>
          <w:rFonts w:ascii="Arial Nova" w:hAnsi="Arial Nova" w:eastAsia="Arial Nova" w:cs="Arial Nova"/>
          <w:lang w:val="en-US"/>
        </w:rPr>
        <w:t>Khashan</w:t>
      </w:r>
      <w:r w:rsidRPr="45D6CF19" w:rsidR="008D1E64">
        <w:rPr>
          <w:rFonts w:ascii="Arial Nova" w:hAnsi="Arial Nova" w:eastAsia="Arial Nova" w:cs="Arial Nova"/>
          <w:lang w:val="en-US"/>
        </w:rPr>
        <w:t xml:space="preserve"> et al., 2023)</w:t>
      </w:r>
      <w:r w:rsidRPr="45D6CF19" w:rsidR="00E11363">
        <w:rPr>
          <w:rFonts w:ascii="Arial Nova" w:hAnsi="Arial Nova" w:eastAsia="Arial Nova" w:cs="Arial Nova"/>
        </w:rPr>
        <w:t xml:space="preserve">. </w:t>
      </w:r>
      <w:r w:rsidRPr="45D6CF19" w:rsidR="00E11363">
        <w:rPr>
          <w:rFonts w:ascii="Arial Nova" w:hAnsi="Arial Nova" w:eastAsia="Arial Nova" w:cs="Arial Nova"/>
        </w:rPr>
        <w:t>New trends</w:t>
      </w:r>
      <w:r w:rsidRPr="45D6CF19" w:rsidR="00E11363">
        <w:rPr>
          <w:rFonts w:ascii="Arial Nova" w:hAnsi="Arial Nova" w:eastAsia="Arial Nova" w:cs="Arial Nova"/>
        </w:rPr>
        <w:t xml:space="preserve"> show that customers are now more aware of the effects of their dining decisions on the environment, thus creating awareness among restaurants to embrace environmentally friendly measures like elimination of plastics, proper food disposal, and </w:t>
      </w:r>
      <w:r w:rsidRPr="45D6CF19" w:rsidR="00E11363">
        <w:rPr>
          <w:rFonts w:ascii="Arial Nova" w:hAnsi="Arial Nova" w:eastAsia="Arial Nova" w:cs="Arial Nova"/>
        </w:rPr>
        <w:t>come up with</w:t>
      </w:r>
      <w:r w:rsidRPr="45D6CF19" w:rsidR="00E11363">
        <w:rPr>
          <w:rFonts w:ascii="Arial Nova" w:hAnsi="Arial Nova" w:eastAsia="Arial Nova" w:cs="Arial Nova"/>
        </w:rPr>
        <w:t xml:space="preserve"> ways of </w:t>
      </w:r>
      <w:r w:rsidRPr="45D6CF19" w:rsidR="00E11363">
        <w:rPr>
          <w:rFonts w:ascii="Arial Nova" w:hAnsi="Arial Nova" w:eastAsia="Arial Nova" w:cs="Arial Nova"/>
        </w:rPr>
        <w:t>acquiring</w:t>
      </w:r>
      <w:r w:rsidRPr="45D6CF19" w:rsidR="00E11363">
        <w:rPr>
          <w:rFonts w:ascii="Arial Nova" w:hAnsi="Arial Nova" w:eastAsia="Arial Nova" w:cs="Arial Nova"/>
        </w:rPr>
        <w:t xml:space="preserve"> their raw materials locally</w:t>
      </w:r>
      <w:r w:rsidRPr="45D6CF19" w:rsidR="0033380E">
        <w:rPr>
          <w:rFonts w:ascii="Arial Nova" w:hAnsi="Arial Nova" w:eastAsia="Arial Nova" w:cs="Arial Nova"/>
        </w:rPr>
        <w:t xml:space="preserve"> </w:t>
      </w:r>
      <w:r w:rsidRPr="45D6CF19" w:rsidR="0033380E">
        <w:rPr>
          <w:rFonts w:ascii="Arial Nova" w:hAnsi="Arial Nova" w:eastAsia="Arial Nova" w:cs="Arial Nova"/>
          <w:lang w:val="en-US"/>
        </w:rPr>
        <w:t>(Byrd et al., 2021)</w:t>
      </w:r>
      <w:r w:rsidRPr="45D6CF19" w:rsidR="00E11363">
        <w:rPr>
          <w:rFonts w:ascii="Arial Nova" w:hAnsi="Arial Nova" w:eastAsia="Arial Nova" w:cs="Arial Nova"/>
        </w:rPr>
        <w:t>. Promoting sustainable practices such as energy-efficient appliances, catering to their composting needs and the use of environmentally friendly packing also attract eco-conscious consumers</w:t>
      </w:r>
      <w:r w:rsidRPr="45D6CF19" w:rsidR="0033380E">
        <w:rPr>
          <w:rFonts w:ascii="Arial Nova" w:hAnsi="Arial Nova" w:eastAsia="Arial Nova" w:cs="Arial Nova"/>
        </w:rPr>
        <w:t xml:space="preserve"> </w:t>
      </w:r>
      <w:r w:rsidRPr="45D6CF19" w:rsidR="0033380E">
        <w:rPr>
          <w:rFonts w:ascii="Arial Nova" w:hAnsi="Arial Nova" w:eastAsia="Arial Nova" w:cs="Arial Nova"/>
          <w:lang w:val="en-US"/>
        </w:rPr>
        <w:t xml:space="preserve">(Chen, </w:t>
      </w:r>
      <w:r w:rsidRPr="45D6CF19" w:rsidR="0033380E">
        <w:rPr>
          <w:rFonts w:ascii="Arial Nova" w:hAnsi="Arial Nova" w:eastAsia="Arial Nova" w:cs="Arial Nova"/>
          <w:lang w:val="en-US"/>
        </w:rPr>
        <w:t>Riantama</w:t>
      </w:r>
      <w:r w:rsidRPr="45D6CF19" w:rsidR="0033380E">
        <w:rPr>
          <w:rFonts w:ascii="Arial Nova" w:hAnsi="Arial Nova" w:eastAsia="Arial Nova" w:cs="Arial Nova"/>
          <w:lang w:val="en-US"/>
        </w:rPr>
        <w:t xml:space="preserve"> and Chen, 2020)</w:t>
      </w:r>
      <w:r w:rsidRPr="45D6CF19" w:rsidR="00E11363">
        <w:rPr>
          <w:rFonts w:ascii="Arial Nova" w:hAnsi="Arial Nova" w:eastAsia="Arial Nova" w:cs="Arial Nova"/>
        </w:rPr>
        <w:t xml:space="preserve">. </w:t>
      </w:r>
    </w:p>
    <w:p xmlns:wp14="http://schemas.microsoft.com/office/word/2010/wordml" w:rsidRPr="0033380E" w:rsidR="00E11363" w:rsidP="45D6CF19" w:rsidRDefault="00E11363" w14:paraId="14274B18" wp14:textId="77777777">
      <w:pPr>
        <w:spacing w:line="360" w:lineRule="auto"/>
        <w:rPr>
          <w:rFonts w:ascii="Arial Nova" w:hAnsi="Arial Nova" w:eastAsia="Arial Nova" w:cs="Arial Nova"/>
        </w:rPr>
      </w:pPr>
      <w:r w:rsidRPr="45D6CF19" w:rsidR="00E11363">
        <w:rPr>
          <w:rFonts w:ascii="Arial Nova" w:hAnsi="Arial Nova" w:eastAsia="Arial Nova" w:cs="Arial Nova"/>
          <w:b w:val="1"/>
          <w:bCs w:val="1"/>
        </w:rPr>
        <w:t xml:space="preserve">Innovation: </w:t>
      </w:r>
      <w:r w:rsidRPr="45D6CF19" w:rsidR="00E11363">
        <w:rPr>
          <w:rFonts w:ascii="Arial Nova" w:hAnsi="Arial Nova" w:eastAsia="Arial Nova" w:cs="Arial Nova"/>
        </w:rPr>
        <w:t>The emerging concepts such as ghost or dark kitchens and subscription services can provide significant sales growth for the business. Ghost kitchens are restaurants that have no dine in location and solely deliver or do takeout, they enable chefs to spend less and try out various menus</w:t>
      </w:r>
      <w:r w:rsidRPr="45D6CF19" w:rsidR="008D1E64">
        <w:rPr>
          <w:rFonts w:ascii="Arial Nova" w:hAnsi="Arial Nova" w:eastAsia="Arial Nova" w:cs="Arial Nova"/>
        </w:rPr>
        <w:t xml:space="preserve"> </w:t>
      </w:r>
      <w:r w:rsidRPr="45D6CF19" w:rsidR="008D1E64">
        <w:rPr>
          <w:rFonts w:ascii="Arial Nova" w:hAnsi="Arial Nova" w:eastAsia="Arial Nova" w:cs="Arial Nova"/>
          <w:lang w:val="en-US"/>
        </w:rPr>
        <w:t>(</w:t>
      </w:r>
      <w:r w:rsidRPr="45D6CF19" w:rsidR="008D1E64">
        <w:rPr>
          <w:rFonts w:ascii="Arial Nova" w:hAnsi="Arial Nova" w:eastAsia="Arial Nova" w:cs="Arial Nova"/>
          <w:lang w:val="en-US"/>
        </w:rPr>
        <w:t>Khashan</w:t>
      </w:r>
      <w:r w:rsidRPr="45D6CF19" w:rsidR="008D1E64">
        <w:rPr>
          <w:rFonts w:ascii="Arial Nova" w:hAnsi="Arial Nova" w:eastAsia="Arial Nova" w:cs="Arial Nova"/>
          <w:lang w:val="en-US"/>
        </w:rPr>
        <w:t xml:space="preserve"> et al., 2023)</w:t>
      </w:r>
      <w:r w:rsidRPr="45D6CF19" w:rsidR="00E11363">
        <w:rPr>
          <w:rFonts w:ascii="Arial Nova" w:hAnsi="Arial Nova" w:eastAsia="Arial Nova" w:cs="Arial Nova"/>
        </w:rPr>
        <w:t xml:space="preserve">. Online subscription services have a </w:t>
      </w:r>
      <w:r w:rsidRPr="45D6CF19" w:rsidR="00E11363">
        <w:rPr>
          <w:rFonts w:ascii="Arial Nova" w:hAnsi="Arial Nova" w:eastAsia="Arial Nova" w:cs="Arial Nova"/>
        </w:rPr>
        <w:t>rather reliable</w:t>
      </w:r>
      <w:r w:rsidRPr="45D6CF19" w:rsidR="00E11363">
        <w:rPr>
          <w:rFonts w:ascii="Arial Nova" w:hAnsi="Arial Nova" w:eastAsia="Arial Nova" w:cs="Arial Nova"/>
        </w:rPr>
        <w:t xml:space="preserve"> recurring profit because of the constant revenue and may create a customer base by giving </w:t>
      </w:r>
      <w:r w:rsidRPr="45D6CF19" w:rsidR="00E11363">
        <w:rPr>
          <w:rFonts w:ascii="Arial Nova" w:hAnsi="Arial Nova" w:eastAsia="Arial Nova" w:cs="Arial Nova"/>
        </w:rPr>
        <w:t>additional</w:t>
      </w:r>
      <w:r w:rsidRPr="45D6CF19" w:rsidR="00E11363">
        <w:rPr>
          <w:rFonts w:ascii="Arial Nova" w:hAnsi="Arial Nova" w:eastAsia="Arial Nova" w:cs="Arial Nova"/>
        </w:rPr>
        <w:t xml:space="preserve"> comfort and saving their money. </w:t>
      </w:r>
      <w:r>
        <w:br/>
      </w:r>
    </w:p>
    <w:p xmlns:wp14="http://schemas.microsoft.com/office/word/2010/wordml" w:rsidRPr="0033380E" w:rsidR="00E11363" w:rsidP="45D6CF19" w:rsidRDefault="00E11363" w14:paraId="6E97404B" wp14:textId="77777777">
      <w:pPr>
        <w:spacing w:line="360" w:lineRule="auto"/>
        <w:rPr>
          <w:rFonts w:ascii="Arial Nova" w:hAnsi="Arial Nova" w:eastAsia="Arial Nova" w:cs="Arial Nova"/>
          <w:b w:val="1"/>
          <w:bCs w:val="1"/>
          <w:lang w:val="en-US"/>
        </w:rPr>
      </w:pPr>
      <w:r w:rsidRPr="45D6CF19" w:rsidR="00E11363">
        <w:rPr>
          <w:rFonts w:ascii="Arial Nova" w:hAnsi="Arial Nova" w:eastAsia="Arial Nova" w:cs="Arial Nova"/>
          <w:b w:val="1"/>
          <w:bCs w:val="1"/>
          <w:lang w:val="en-US"/>
        </w:rPr>
        <w:t xml:space="preserve">Profit </w:t>
      </w:r>
      <w:r w:rsidRPr="45D6CF19" w:rsidR="00E11363">
        <w:rPr>
          <w:rFonts w:ascii="Arial Nova" w:hAnsi="Arial Nova" w:eastAsia="Arial Nova" w:cs="Arial Nova"/>
          <w:b w:val="1"/>
          <w:bCs w:val="1"/>
          <w:lang w:val="en-US"/>
        </w:rPr>
        <w:t>Maximisation</w:t>
      </w:r>
      <w:r w:rsidRPr="45D6CF19" w:rsidR="00E11363">
        <w:rPr>
          <w:rFonts w:ascii="Arial Nova" w:hAnsi="Arial Nova" w:eastAsia="Arial Nova" w:cs="Arial Nova"/>
          <w:b w:val="1"/>
          <w:bCs w:val="1"/>
          <w:lang w:val="en-US"/>
        </w:rPr>
        <w:t xml:space="preserve"> Theory in the UK Fast Food and Restaurant Industry:</w:t>
      </w:r>
    </w:p>
    <w:p xmlns:wp14="http://schemas.microsoft.com/office/word/2010/wordml" w:rsidRPr="0033380E" w:rsidR="00E11363" w:rsidP="45D6CF19" w:rsidRDefault="00E11363" w14:paraId="00C6B25F" wp14:textId="77777777" wp14:noSpellErr="1">
      <w:pPr>
        <w:spacing w:line="360" w:lineRule="auto"/>
        <w:rPr>
          <w:rFonts w:ascii="Arial Nova" w:hAnsi="Arial Nova" w:eastAsia="Arial Nova" w:cs="Arial Nova"/>
        </w:rPr>
      </w:pPr>
      <w:r w:rsidRPr="45D6CF19" w:rsidR="00E11363">
        <w:rPr>
          <w:rFonts w:ascii="Arial Nova" w:hAnsi="Arial Nova" w:eastAsia="Arial Nova" w:cs="Arial Nova"/>
        </w:rPr>
        <w:t xml:space="preserve">The theory of profit maximisation suggests that companies try to make the </w:t>
      </w:r>
      <w:r w:rsidRPr="45D6CF19" w:rsidR="00E11363">
        <w:rPr>
          <w:rFonts w:ascii="Arial Nova" w:hAnsi="Arial Nova" w:eastAsia="Arial Nova" w:cs="Arial Nova"/>
        </w:rPr>
        <w:t>maximum</w:t>
      </w:r>
      <w:r w:rsidRPr="45D6CF19" w:rsidR="00E11363">
        <w:rPr>
          <w:rFonts w:ascii="Arial Nova" w:hAnsi="Arial Nova" w:eastAsia="Arial Nova" w:cs="Arial Nova"/>
        </w:rPr>
        <w:t xml:space="preserve"> amount of profit by producing and selling at the level where the Marginal cost equals Marginal revenue. In case of the fast food and restaurant industry this has to do with a comprehensive long-term approach towards setting of the prices for products offered, regulation of the costs of running the business, and creation of sufficient demand to ensure </w:t>
      </w:r>
      <w:r w:rsidRPr="45D6CF19" w:rsidR="00E11363">
        <w:rPr>
          <w:rFonts w:ascii="Arial Nova" w:hAnsi="Arial Nova" w:eastAsia="Arial Nova" w:cs="Arial Nova"/>
        </w:rPr>
        <w:t>optimal</w:t>
      </w:r>
      <w:r w:rsidRPr="45D6CF19" w:rsidR="00E11363">
        <w:rPr>
          <w:rFonts w:ascii="Arial Nova" w:hAnsi="Arial Nova" w:eastAsia="Arial Nova" w:cs="Arial Nova"/>
        </w:rPr>
        <w:t xml:space="preserve"> profitability</w:t>
      </w:r>
      <w:r w:rsidRPr="45D6CF19" w:rsidR="0033380E">
        <w:rPr>
          <w:rFonts w:ascii="Arial Nova" w:hAnsi="Arial Nova" w:eastAsia="Arial Nova" w:cs="Arial Nova"/>
        </w:rPr>
        <w:t xml:space="preserve"> </w:t>
      </w:r>
      <w:r w:rsidRPr="45D6CF19" w:rsidR="0033380E">
        <w:rPr>
          <w:rFonts w:ascii="Arial Nova" w:hAnsi="Arial Nova" w:eastAsia="Arial Nova" w:cs="Arial Nova"/>
          <w:lang w:val="en-US"/>
        </w:rPr>
        <w:t>(Byrd et al., 2021)</w:t>
      </w:r>
      <w:r w:rsidRPr="45D6CF19" w:rsidR="00E11363">
        <w:rPr>
          <w:rFonts w:ascii="Arial Nova" w:hAnsi="Arial Nova" w:eastAsia="Arial Nova" w:cs="Arial Nova"/>
        </w:rPr>
        <w:t>. In this manner, these elements can be well aligned to increase profitability of the businesses while ensuring a competitive environment.</w:t>
      </w:r>
    </w:p>
    <w:p xmlns:wp14="http://schemas.microsoft.com/office/word/2010/wordml" w:rsidRPr="0033380E" w:rsidR="00E11363" w:rsidP="45D6CF19" w:rsidRDefault="00E11363" w14:paraId="41083425" wp14:textId="77777777" wp14:noSpellErr="1">
      <w:pPr>
        <w:spacing w:line="360" w:lineRule="auto"/>
        <w:rPr>
          <w:rFonts w:ascii="Arial Nova" w:hAnsi="Arial Nova" w:eastAsia="Arial Nova" w:cs="Arial Nova"/>
          <w:lang w:val="en-US"/>
        </w:rPr>
      </w:pPr>
      <w:r w:rsidRPr="45D6CF19" w:rsidR="00E11363">
        <w:rPr>
          <w:rFonts w:ascii="Arial Nova" w:hAnsi="Arial Nova" w:eastAsia="Arial Nova" w:cs="Arial Nova"/>
          <w:b w:val="1"/>
          <w:bCs w:val="1"/>
          <w:lang w:val="en-US"/>
        </w:rPr>
        <w:t>Application to the Industry</w:t>
      </w:r>
    </w:p>
    <w:p xmlns:wp14="http://schemas.microsoft.com/office/word/2010/wordml" w:rsidRPr="0033380E" w:rsidR="00E11363" w:rsidP="45D6CF19" w:rsidRDefault="00600D83" w14:paraId="1BCD4B1D" wp14:textId="77777777">
      <w:pPr>
        <w:spacing w:line="360" w:lineRule="auto"/>
        <w:rPr>
          <w:rFonts w:ascii="Arial Nova" w:hAnsi="Arial Nova" w:eastAsia="Arial Nova" w:cs="Arial Nova"/>
        </w:rPr>
      </w:pPr>
      <w:r w:rsidRPr="45D6CF19" w:rsidR="00600D83">
        <w:rPr>
          <w:rFonts w:ascii="Arial Nova" w:hAnsi="Arial Nova" w:eastAsia="Arial Nova" w:cs="Arial Nova"/>
          <w:b w:val="1"/>
          <w:bCs w:val="1"/>
        </w:rPr>
        <w:t xml:space="preserve">Pricing Strategies: </w:t>
      </w:r>
      <w:r w:rsidRPr="45D6CF19" w:rsidR="00600D83">
        <w:rPr>
          <w:rFonts w:ascii="Arial Nova" w:hAnsi="Arial Nova" w:eastAsia="Arial Nova" w:cs="Arial Nova"/>
        </w:rPr>
        <w:t xml:space="preserve">Pricing is always an essential factor since there is always a fine line between pricing your products competitively while at the same time offering the best value for your customers. There are several factors that make the restaurants set the prices of meals </w:t>
      </w:r>
      <w:r w:rsidRPr="45D6CF19" w:rsidR="00600D83">
        <w:rPr>
          <w:rFonts w:ascii="Arial Nova" w:hAnsi="Arial Nova" w:eastAsia="Arial Nova" w:cs="Arial Nova"/>
        </w:rPr>
        <w:t>in order to</w:t>
      </w:r>
      <w:r w:rsidRPr="45D6CF19" w:rsidR="00600D83">
        <w:rPr>
          <w:rFonts w:ascii="Arial Nova" w:hAnsi="Arial Nova" w:eastAsia="Arial Nova" w:cs="Arial Nova"/>
        </w:rPr>
        <w:t xml:space="preserve"> break even; these factors </w:t>
      </w:r>
      <w:r w:rsidRPr="45D6CF19" w:rsidR="00600D83">
        <w:rPr>
          <w:rFonts w:ascii="Arial Nova" w:hAnsi="Arial Nova" w:eastAsia="Arial Nova" w:cs="Arial Nova"/>
        </w:rPr>
        <w:t>includes</w:t>
      </w:r>
      <w:r w:rsidRPr="45D6CF19" w:rsidR="00600D83">
        <w:rPr>
          <w:rFonts w:ascii="Arial Nova" w:hAnsi="Arial Nova" w:eastAsia="Arial Nova" w:cs="Arial Nova"/>
        </w:rPr>
        <w:t xml:space="preserve"> the cost price of the raw foods, the cost of hired employees and other miscellaneous expenses</w:t>
      </w:r>
      <w:r w:rsidRPr="45D6CF19" w:rsidR="0033380E">
        <w:rPr>
          <w:rFonts w:ascii="Arial Nova" w:hAnsi="Arial Nova" w:eastAsia="Arial Nova" w:cs="Arial Nova"/>
        </w:rPr>
        <w:t xml:space="preserve"> </w:t>
      </w:r>
      <w:r w:rsidRPr="45D6CF19" w:rsidR="0033380E">
        <w:rPr>
          <w:rFonts w:ascii="Arial Nova" w:hAnsi="Arial Nova" w:eastAsia="Arial Nova" w:cs="Arial Nova"/>
          <w:lang w:val="en-US"/>
        </w:rPr>
        <w:t xml:space="preserve">(Chen, </w:t>
      </w:r>
      <w:r w:rsidRPr="45D6CF19" w:rsidR="0033380E">
        <w:rPr>
          <w:rFonts w:ascii="Arial Nova" w:hAnsi="Arial Nova" w:eastAsia="Arial Nova" w:cs="Arial Nova"/>
          <w:lang w:val="en-US"/>
        </w:rPr>
        <w:t>Riantama</w:t>
      </w:r>
      <w:r w:rsidRPr="45D6CF19" w:rsidR="0033380E">
        <w:rPr>
          <w:rFonts w:ascii="Arial Nova" w:hAnsi="Arial Nova" w:eastAsia="Arial Nova" w:cs="Arial Nova"/>
          <w:lang w:val="en-US"/>
        </w:rPr>
        <w:t xml:space="preserve"> and Chen, 2020)</w:t>
      </w:r>
      <w:r w:rsidRPr="45D6CF19" w:rsidR="00600D83">
        <w:rPr>
          <w:rFonts w:ascii="Arial Nova" w:hAnsi="Arial Nova" w:eastAsia="Arial Nova" w:cs="Arial Nova"/>
        </w:rPr>
        <w:t xml:space="preserve">. This should include an understanding of the trends in the existing market and the ability of the customers to pay for it. By doing so, restaurants are likely to attract a large clientele of people who are in search economical dining options. </w:t>
      </w:r>
    </w:p>
    <w:p xmlns:wp14="http://schemas.microsoft.com/office/word/2010/wordml" w:rsidRPr="008D1E64" w:rsidR="00E11363" w:rsidP="45D6CF19" w:rsidRDefault="00600D83" w14:paraId="1DAD9ACC" wp14:textId="77777777">
      <w:pPr>
        <w:spacing w:line="360" w:lineRule="auto"/>
        <w:rPr>
          <w:rFonts w:ascii="Arial Nova" w:hAnsi="Arial Nova" w:eastAsia="Arial Nova" w:cs="Arial Nova"/>
          <w:lang w:val="en-US"/>
        </w:rPr>
      </w:pPr>
      <w:r w:rsidRPr="45D6CF19" w:rsidR="00600D83">
        <w:rPr>
          <w:rFonts w:ascii="Arial Nova" w:hAnsi="Arial Nova" w:eastAsia="Arial Nova" w:cs="Arial Nova"/>
          <w:b w:val="1"/>
          <w:bCs w:val="1"/>
        </w:rPr>
        <w:t xml:space="preserve">Cost Management: </w:t>
      </w:r>
      <w:r w:rsidRPr="45D6CF19" w:rsidR="00600D83">
        <w:rPr>
          <w:rFonts w:ascii="Arial Nova" w:hAnsi="Arial Nova" w:eastAsia="Arial Nova" w:cs="Arial Nova"/>
        </w:rPr>
        <w:t xml:space="preserve">The concept of a lean process involves the cutting down of unnecessary processes that hinder effectiveness and efficiency </w:t>
      </w:r>
      <w:r w:rsidRPr="45D6CF19" w:rsidR="00600D83">
        <w:rPr>
          <w:rFonts w:ascii="Arial Nova" w:hAnsi="Arial Nova" w:eastAsia="Arial Nova" w:cs="Arial Nova"/>
        </w:rPr>
        <w:t>in the course of</w:t>
      </w:r>
      <w:r w:rsidRPr="45D6CF19" w:rsidR="00600D83">
        <w:rPr>
          <w:rFonts w:ascii="Arial Nova" w:hAnsi="Arial Nova" w:eastAsia="Arial Nova" w:cs="Arial Nova"/>
        </w:rPr>
        <w:t xml:space="preserve"> carrying out an operation with an aim of achieving high organizational profits</w:t>
      </w:r>
      <w:r w:rsidRPr="45D6CF19" w:rsidR="008D1E64">
        <w:rPr>
          <w:rFonts w:ascii="Arial Nova" w:hAnsi="Arial Nova" w:eastAsia="Arial Nova" w:cs="Arial Nova"/>
        </w:rPr>
        <w:t xml:space="preserve"> </w:t>
      </w:r>
      <w:r w:rsidRPr="45D6CF19" w:rsidR="008D1E64">
        <w:rPr>
          <w:rFonts w:ascii="Arial Nova" w:hAnsi="Arial Nova" w:eastAsia="Arial Nova" w:cs="Arial Nova"/>
          <w:lang w:val="en-US"/>
        </w:rPr>
        <w:t>(</w:t>
      </w:r>
      <w:r w:rsidRPr="45D6CF19" w:rsidR="008D1E64">
        <w:rPr>
          <w:rFonts w:ascii="Arial Nova" w:hAnsi="Arial Nova" w:eastAsia="Arial Nova" w:cs="Arial Nova"/>
          <w:lang w:val="en-US"/>
        </w:rPr>
        <w:t>Ko</w:t>
      </w:r>
      <w:r w:rsidRPr="45D6CF19" w:rsidR="008D1E64">
        <w:rPr>
          <w:rFonts w:ascii="Arial Nova" w:hAnsi="Arial Nova" w:eastAsia="Arial Nova" w:cs="Arial Nova"/>
          <w:lang w:val="en-US"/>
        </w:rPr>
        <w:t xml:space="preserve">, </w:t>
      </w:r>
      <w:r w:rsidRPr="45D6CF19" w:rsidR="008D1E64">
        <w:rPr>
          <w:rFonts w:ascii="Arial Nova" w:hAnsi="Arial Nova" w:eastAsia="Arial Nova" w:cs="Arial Nova"/>
          <w:lang w:val="en-US"/>
        </w:rPr>
        <w:t>Son</w:t>
      </w:r>
      <w:r w:rsidRPr="45D6CF19" w:rsidR="008D1E64">
        <w:rPr>
          <w:rFonts w:ascii="Arial Nova" w:hAnsi="Arial Nova" w:eastAsia="Arial Nova" w:cs="Arial Nova"/>
          <w:lang w:val="en-US"/>
        </w:rPr>
        <w:t xml:space="preserve"> and Kim, 2022)</w:t>
      </w:r>
      <w:r w:rsidRPr="45D6CF19" w:rsidR="00600D83">
        <w:rPr>
          <w:rFonts w:ascii="Arial Nova" w:hAnsi="Arial Nova" w:eastAsia="Arial Nova" w:cs="Arial Nova"/>
        </w:rPr>
        <w:t xml:space="preserve">. Stock control aims to provide mechanisms to prevent restaurants from either overstocking or understocking stocking the ingredients needed in preparation of foods. Some of the general cost-cutting measures include use of energy efficient kitchen appliances, proper planning of food flow in a kitchen which helps to reduce energy expenses. The use of solutions such as order </w:t>
      </w:r>
      <w:r w:rsidRPr="45D6CF19" w:rsidR="00600D83">
        <w:rPr>
          <w:rFonts w:ascii="Arial Nova" w:hAnsi="Arial Nova" w:eastAsia="Arial Nova" w:cs="Arial Nova"/>
        </w:rPr>
        <w:t>management technologies or staff scheduling can also improve the operations</w:t>
      </w:r>
      <w:r w:rsidRPr="45D6CF19" w:rsidR="0033380E">
        <w:rPr>
          <w:rFonts w:ascii="Arial Nova" w:hAnsi="Arial Nova" w:eastAsia="Arial Nova" w:cs="Arial Nova"/>
        </w:rPr>
        <w:t xml:space="preserve"> </w:t>
      </w:r>
      <w:r w:rsidRPr="45D6CF19" w:rsidR="0033380E">
        <w:rPr>
          <w:rFonts w:ascii="Arial Nova" w:hAnsi="Arial Nova" w:eastAsia="Arial Nova" w:cs="Arial Nova"/>
          <w:lang w:val="en-US"/>
        </w:rPr>
        <w:t xml:space="preserve">(Chen, </w:t>
      </w:r>
      <w:r w:rsidRPr="45D6CF19" w:rsidR="0033380E">
        <w:rPr>
          <w:rFonts w:ascii="Arial Nova" w:hAnsi="Arial Nova" w:eastAsia="Arial Nova" w:cs="Arial Nova"/>
          <w:lang w:val="en-US"/>
        </w:rPr>
        <w:t>Riantama</w:t>
      </w:r>
      <w:r w:rsidRPr="45D6CF19" w:rsidR="0033380E">
        <w:rPr>
          <w:rFonts w:ascii="Arial Nova" w:hAnsi="Arial Nova" w:eastAsia="Arial Nova" w:cs="Arial Nova"/>
          <w:lang w:val="en-US"/>
        </w:rPr>
        <w:t xml:space="preserve"> and Chen, 2020)</w:t>
      </w:r>
      <w:r w:rsidRPr="45D6CF19" w:rsidR="00600D83">
        <w:rPr>
          <w:rFonts w:ascii="Arial Nova" w:hAnsi="Arial Nova" w:eastAsia="Arial Nova" w:cs="Arial Nova"/>
        </w:rPr>
        <w:t>.</w:t>
      </w:r>
    </w:p>
    <w:p xmlns:wp14="http://schemas.microsoft.com/office/word/2010/wordml" w:rsidRPr="0033380E" w:rsidR="00600D83" w:rsidP="45D6CF19" w:rsidRDefault="00600D83" w14:paraId="32487D2B" wp14:textId="77777777">
      <w:pPr>
        <w:spacing w:line="360" w:lineRule="auto"/>
        <w:rPr>
          <w:rFonts w:ascii="Arial Nova" w:hAnsi="Arial Nova" w:eastAsia="Arial Nova" w:cs="Arial Nova"/>
        </w:rPr>
      </w:pPr>
      <w:r w:rsidRPr="45D6CF19" w:rsidR="00600D83">
        <w:rPr>
          <w:rFonts w:ascii="Arial Nova" w:hAnsi="Arial Nova" w:eastAsia="Arial Nova" w:cs="Arial Nova"/>
          <w:b w:val="1"/>
          <w:bCs w:val="1"/>
        </w:rPr>
        <w:t xml:space="preserve">Revenue Optimization: </w:t>
      </w:r>
      <w:r w:rsidRPr="45D6CF19" w:rsidR="00600D83">
        <w:rPr>
          <w:rFonts w:ascii="Arial Nova" w:hAnsi="Arial Nova" w:eastAsia="Arial Nova" w:cs="Arial Nova"/>
        </w:rPr>
        <w:t xml:space="preserve">Another </w:t>
      </w:r>
      <w:r w:rsidRPr="45D6CF19" w:rsidR="00600D83">
        <w:rPr>
          <w:rFonts w:ascii="Arial Nova" w:hAnsi="Arial Nova" w:eastAsia="Arial Nova" w:cs="Arial Nova"/>
        </w:rPr>
        <w:t>important factor</w:t>
      </w:r>
      <w:r w:rsidRPr="45D6CF19" w:rsidR="00600D83">
        <w:rPr>
          <w:rFonts w:ascii="Arial Nova" w:hAnsi="Arial Nova" w:eastAsia="Arial Nova" w:cs="Arial Nova"/>
        </w:rPr>
        <w:t xml:space="preserve"> that falls under the profit maximization strategies is the diversification of income sources. Apart from the dine-in business model, there are other avenues that restaurants rely on, including delivery services, catering services, and joint ventures. Creating different strategies and promotional schemes will help in generating repeated sales and more customers. Furthermore, providing meals or ingredient bundles for home consumption can be viewed as new revenue streams</w:t>
      </w:r>
      <w:r w:rsidRPr="45D6CF19" w:rsidR="008D1E64">
        <w:rPr>
          <w:rFonts w:ascii="Arial Nova" w:hAnsi="Arial Nova" w:eastAsia="Arial Nova" w:cs="Arial Nova"/>
        </w:rPr>
        <w:t xml:space="preserve"> </w:t>
      </w:r>
      <w:r w:rsidRPr="45D6CF19" w:rsidR="008D1E64">
        <w:rPr>
          <w:rFonts w:ascii="Arial Nova" w:hAnsi="Arial Nova" w:eastAsia="Arial Nova" w:cs="Arial Nova"/>
          <w:lang w:val="en-US"/>
        </w:rPr>
        <w:t>(</w:t>
      </w:r>
      <w:r w:rsidRPr="45D6CF19" w:rsidR="008D1E64">
        <w:rPr>
          <w:rFonts w:ascii="Arial Nova" w:hAnsi="Arial Nova" w:eastAsia="Arial Nova" w:cs="Arial Nova"/>
          <w:lang w:val="en-US"/>
        </w:rPr>
        <w:t>Ko</w:t>
      </w:r>
      <w:r w:rsidRPr="45D6CF19" w:rsidR="008D1E64">
        <w:rPr>
          <w:rFonts w:ascii="Arial Nova" w:hAnsi="Arial Nova" w:eastAsia="Arial Nova" w:cs="Arial Nova"/>
          <w:lang w:val="en-US"/>
        </w:rPr>
        <w:t xml:space="preserve">, </w:t>
      </w:r>
      <w:r w:rsidRPr="45D6CF19" w:rsidR="008D1E64">
        <w:rPr>
          <w:rFonts w:ascii="Arial Nova" w:hAnsi="Arial Nova" w:eastAsia="Arial Nova" w:cs="Arial Nova"/>
          <w:lang w:val="en-US"/>
        </w:rPr>
        <w:t>Son</w:t>
      </w:r>
      <w:r w:rsidRPr="45D6CF19" w:rsidR="008D1E64">
        <w:rPr>
          <w:rFonts w:ascii="Arial Nova" w:hAnsi="Arial Nova" w:eastAsia="Arial Nova" w:cs="Arial Nova"/>
          <w:lang w:val="en-US"/>
        </w:rPr>
        <w:t xml:space="preserve"> and Kim, 2022)</w:t>
      </w:r>
      <w:r w:rsidRPr="45D6CF19" w:rsidR="00600D83">
        <w:rPr>
          <w:rFonts w:ascii="Arial Nova" w:hAnsi="Arial Nova" w:eastAsia="Arial Nova" w:cs="Arial Nova"/>
        </w:rPr>
        <w:t xml:space="preserve">. </w:t>
      </w:r>
    </w:p>
    <w:p xmlns:wp14="http://schemas.microsoft.com/office/word/2010/wordml" w:rsidRPr="0033380E" w:rsidR="00600D83" w:rsidP="45D6CF19" w:rsidRDefault="00600D83" w14:paraId="2EC26860" wp14:textId="77777777" wp14:noSpellErr="1">
      <w:pPr>
        <w:spacing w:line="360" w:lineRule="auto"/>
        <w:rPr>
          <w:rFonts w:ascii="Arial Nova" w:hAnsi="Arial Nova" w:eastAsia="Arial Nova" w:cs="Arial Nova"/>
          <w:lang w:val="en-US"/>
        </w:rPr>
      </w:pPr>
      <w:r w:rsidRPr="45D6CF19" w:rsidR="00600D83">
        <w:rPr>
          <w:rFonts w:ascii="Arial Nova" w:hAnsi="Arial Nova" w:eastAsia="Arial Nova" w:cs="Arial Nova"/>
          <w:b w:val="1"/>
          <w:bCs w:val="1"/>
          <w:lang w:val="en-US"/>
        </w:rPr>
        <w:t>Important Issues for Sustainable Growth</w:t>
      </w:r>
    </w:p>
    <w:p xmlns:wp14="http://schemas.microsoft.com/office/word/2010/wordml" w:rsidRPr="0033380E" w:rsidR="00600D83" w:rsidP="45D6CF19" w:rsidRDefault="00600D83" w14:paraId="7DA2694E" wp14:textId="77777777">
      <w:pPr>
        <w:spacing w:line="360" w:lineRule="auto"/>
        <w:rPr>
          <w:rFonts w:ascii="Arial Nova" w:hAnsi="Arial Nova" w:eastAsia="Arial Nova" w:cs="Arial Nova"/>
        </w:rPr>
      </w:pPr>
      <w:r w:rsidRPr="45D6CF19" w:rsidR="00600D83">
        <w:rPr>
          <w:rFonts w:ascii="Arial Nova" w:hAnsi="Arial Nova" w:eastAsia="Arial Nova" w:cs="Arial Nova"/>
          <w:b w:val="1"/>
          <w:bCs w:val="1"/>
        </w:rPr>
        <w:t xml:space="preserve">Customer Satisfaction: </w:t>
      </w:r>
      <w:r w:rsidRPr="45D6CF19" w:rsidR="00600D83">
        <w:rPr>
          <w:rFonts w:ascii="Arial Nova" w:hAnsi="Arial Nova" w:eastAsia="Arial Nova" w:cs="Arial Nova"/>
        </w:rPr>
        <w:t xml:space="preserve">Customer satisfaction is a key factor that closely </w:t>
      </w:r>
      <w:r w:rsidRPr="45D6CF19" w:rsidR="00600D83">
        <w:rPr>
          <w:rFonts w:ascii="Arial Nova" w:hAnsi="Arial Nova" w:eastAsia="Arial Nova" w:cs="Arial Nova"/>
        </w:rPr>
        <w:t>determines</w:t>
      </w:r>
      <w:r w:rsidRPr="45D6CF19" w:rsidR="00600D83">
        <w:rPr>
          <w:rFonts w:ascii="Arial Nova" w:hAnsi="Arial Nova" w:eastAsia="Arial Nova" w:cs="Arial Nova"/>
        </w:rPr>
        <w:t xml:space="preserve"> how often customers would come back to make other purchases or recommend the store to others. High quality service and quality foods must be provided by restaurants to be able to pass or even exceed the customers’ expectations</w:t>
      </w:r>
      <w:r w:rsidRPr="45D6CF19" w:rsidR="008D1E64">
        <w:rPr>
          <w:rFonts w:ascii="Arial Nova" w:hAnsi="Arial Nova" w:eastAsia="Arial Nova" w:cs="Arial Nova"/>
        </w:rPr>
        <w:t xml:space="preserve"> </w:t>
      </w:r>
      <w:r w:rsidRPr="45D6CF19" w:rsidR="008D1E64">
        <w:rPr>
          <w:rFonts w:ascii="Arial Nova" w:hAnsi="Arial Nova" w:eastAsia="Arial Nova" w:cs="Arial Nova"/>
          <w:lang w:val="en-US"/>
        </w:rPr>
        <w:t>(</w:t>
      </w:r>
      <w:r w:rsidRPr="45D6CF19" w:rsidR="008D1E64">
        <w:rPr>
          <w:rFonts w:ascii="Arial Nova" w:hAnsi="Arial Nova" w:eastAsia="Arial Nova" w:cs="Arial Nova"/>
          <w:lang w:val="en-US"/>
        </w:rPr>
        <w:t>Ko</w:t>
      </w:r>
      <w:r w:rsidRPr="45D6CF19" w:rsidR="008D1E64">
        <w:rPr>
          <w:rFonts w:ascii="Arial Nova" w:hAnsi="Arial Nova" w:eastAsia="Arial Nova" w:cs="Arial Nova"/>
          <w:lang w:val="en-US"/>
        </w:rPr>
        <w:t xml:space="preserve">, </w:t>
      </w:r>
      <w:r w:rsidRPr="45D6CF19" w:rsidR="008D1E64">
        <w:rPr>
          <w:rFonts w:ascii="Arial Nova" w:hAnsi="Arial Nova" w:eastAsia="Arial Nova" w:cs="Arial Nova"/>
          <w:lang w:val="en-US"/>
        </w:rPr>
        <w:t>Son</w:t>
      </w:r>
      <w:r w:rsidRPr="45D6CF19" w:rsidR="008D1E64">
        <w:rPr>
          <w:rFonts w:ascii="Arial Nova" w:hAnsi="Arial Nova" w:eastAsia="Arial Nova" w:cs="Arial Nova"/>
          <w:lang w:val="en-US"/>
        </w:rPr>
        <w:t xml:space="preserve"> and Kim, 2022)</w:t>
      </w:r>
      <w:r w:rsidRPr="45D6CF19" w:rsidR="00600D83">
        <w:rPr>
          <w:rFonts w:ascii="Arial Nova" w:hAnsi="Arial Nova" w:eastAsia="Arial Nova" w:cs="Arial Nova"/>
        </w:rPr>
        <w:t xml:space="preserve">. Another element that originates from operational tactics is menu updated with current trends and the customer’s feedback can help in </w:t>
      </w:r>
      <w:r w:rsidRPr="45D6CF19" w:rsidR="00600D83">
        <w:rPr>
          <w:rFonts w:ascii="Arial Nova" w:hAnsi="Arial Nova" w:eastAsia="Arial Nova" w:cs="Arial Nova"/>
        </w:rPr>
        <w:t>maintaining</w:t>
      </w:r>
      <w:r w:rsidRPr="45D6CF19" w:rsidR="00600D83">
        <w:rPr>
          <w:rFonts w:ascii="Arial Nova" w:hAnsi="Arial Nova" w:eastAsia="Arial Nova" w:cs="Arial Nova"/>
        </w:rPr>
        <w:t xml:space="preserve"> fresh appearance of the food offer. Clear and immediate communication and clarification of any difficulties can also contribute </w:t>
      </w:r>
      <w:r w:rsidRPr="45D6CF19" w:rsidR="00600D83">
        <w:rPr>
          <w:rFonts w:ascii="Arial Nova" w:hAnsi="Arial Nova" w:eastAsia="Arial Nova" w:cs="Arial Nova"/>
        </w:rPr>
        <w:t>in</w:t>
      </w:r>
      <w:r w:rsidRPr="45D6CF19" w:rsidR="00600D83">
        <w:rPr>
          <w:rFonts w:ascii="Arial Nova" w:hAnsi="Arial Nova" w:eastAsia="Arial Nova" w:cs="Arial Nova"/>
        </w:rPr>
        <w:t xml:space="preserve"> improving customer experience as well as loyalty.</w:t>
      </w:r>
    </w:p>
    <w:p xmlns:wp14="http://schemas.microsoft.com/office/word/2010/wordml" w:rsidRPr="0033380E" w:rsidR="00600D83" w:rsidP="45D6CF19" w:rsidRDefault="00600D83" w14:paraId="1EFF360B" wp14:textId="77777777" wp14:noSpellErr="1">
      <w:pPr>
        <w:spacing w:line="360" w:lineRule="auto"/>
        <w:rPr>
          <w:rFonts w:ascii="Arial Nova" w:hAnsi="Arial Nova" w:eastAsia="Arial Nova" w:cs="Arial Nova"/>
        </w:rPr>
      </w:pPr>
      <w:r w:rsidRPr="45D6CF19" w:rsidR="00600D83">
        <w:rPr>
          <w:rFonts w:ascii="Arial Nova" w:hAnsi="Arial Nova" w:eastAsia="Arial Nova" w:cs="Arial Nova"/>
          <w:b w:val="1"/>
          <w:bCs w:val="1"/>
        </w:rPr>
        <w:t xml:space="preserve">Employee Welfare: </w:t>
      </w:r>
      <w:r w:rsidRPr="45D6CF19" w:rsidR="00600D83">
        <w:rPr>
          <w:rFonts w:ascii="Arial Nova" w:hAnsi="Arial Nova" w:eastAsia="Arial Nova" w:cs="Arial Nova"/>
        </w:rPr>
        <w:t xml:space="preserve">Staff training and development is a critical area that should be given priority so that high turnover is </w:t>
      </w:r>
      <w:r w:rsidRPr="45D6CF19" w:rsidR="00600D83">
        <w:rPr>
          <w:rFonts w:ascii="Arial Nova" w:hAnsi="Arial Nova" w:eastAsia="Arial Nova" w:cs="Arial Nova"/>
        </w:rPr>
        <w:t>discouraged</w:t>
      </w:r>
      <w:r w:rsidRPr="45D6CF19" w:rsidR="00600D83">
        <w:rPr>
          <w:rFonts w:ascii="Arial Nova" w:hAnsi="Arial Nova" w:eastAsia="Arial Nova" w:cs="Arial Nova"/>
        </w:rPr>
        <w:t xml:space="preserve"> and quality services are achieved. A high-quality team could improve customers’ </w:t>
      </w:r>
      <w:r w:rsidRPr="45D6CF19" w:rsidR="00600D83">
        <w:rPr>
          <w:rFonts w:ascii="Arial Nova" w:hAnsi="Arial Nova" w:eastAsia="Arial Nova" w:cs="Arial Nova"/>
        </w:rPr>
        <w:t>perceptions</w:t>
      </w:r>
      <w:r w:rsidRPr="45D6CF19" w:rsidR="00600D83">
        <w:rPr>
          <w:rFonts w:ascii="Arial Nova" w:hAnsi="Arial Nova" w:eastAsia="Arial Nova" w:cs="Arial Nova"/>
        </w:rPr>
        <w:t xml:space="preserve"> and, </w:t>
      </w:r>
      <w:r w:rsidRPr="45D6CF19" w:rsidR="00600D83">
        <w:rPr>
          <w:rFonts w:ascii="Arial Nova" w:hAnsi="Arial Nova" w:eastAsia="Arial Nova" w:cs="Arial Nova"/>
        </w:rPr>
        <w:t>consequently</w:t>
      </w:r>
      <w:r w:rsidRPr="45D6CF19" w:rsidR="00600D83">
        <w:rPr>
          <w:rFonts w:ascii="Arial Nova" w:hAnsi="Arial Nova" w:eastAsia="Arial Nova" w:cs="Arial Nova"/>
        </w:rPr>
        <w:t>, satisfaction levels, as well as entice them into coming back for more</w:t>
      </w:r>
      <w:r w:rsidRPr="45D6CF19" w:rsidR="0033380E">
        <w:rPr>
          <w:rFonts w:ascii="Arial Nova" w:hAnsi="Arial Nova" w:eastAsia="Arial Nova" w:cs="Arial Nova"/>
        </w:rPr>
        <w:t xml:space="preserve"> </w:t>
      </w:r>
      <w:r w:rsidRPr="45D6CF19" w:rsidR="0033380E">
        <w:rPr>
          <w:rFonts w:ascii="Arial Nova" w:hAnsi="Arial Nova" w:eastAsia="Arial Nova" w:cs="Arial Nova"/>
          <w:lang w:val="en-US"/>
        </w:rPr>
        <w:t>(Byrd et al., 2021)</w:t>
      </w:r>
      <w:r w:rsidRPr="45D6CF19" w:rsidR="00600D83">
        <w:rPr>
          <w:rFonts w:ascii="Arial Nova" w:hAnsi="Arial Nova" w:eastAsia="Arial Nova" w:cs="Arial Nova"/>
        </w:rPr>
        <w:t xml:space="preserve">. Offering better pay that is competitive, opportunities for promotions, and good relations with co-workers may help to enhance the morale of employees. Satisfied and motivated employees are more effective in performing their duties to the </w:t>
      </w:r>
      <w:r w:rsidRPr="45D6CF19" w:rsidR="00600D83">
        <w:rPr>
          <w:rFonts w:ascii="Arial Nova" w:hAnsi="Arial Nova" w:eastAsia="Arial Nova" w:cs="Arial Nova"/>
        </w:rPr>
        <w:t>appropriate satisfaction</w:t>
      </w:r>
      <w:r w:rsidRPr="45D6CF19" w:rsidR="00600D83">
        <w:rPr>
          <w:rFonts w:ascii="Arial Nova" w:hAnsi="Arial Nova" w:eastAsia="Arial Nova" w:cs="Arial Nova"/>
        </w:rPr>
        <w:t xml:space="preserve"> level making the dining place a success.</w:t>
      </w:r>
    </w:p>
    <w:p xmlns:wp14="http://schemas.microsoft.com/office/word/2010/wordml" w:rsidRPr="008D1E64" w:rsidR="00600D83" w:rsidP="45D6CF19" w:rsidRDefault="00600D83" w14:paraId="69096527" wp14:textId="77777777" wp14:noSpellErr="1">
      <w:pPr>
        <w:spacing w:line="360" w:lineRule="auto"/>
        <w:rPr>
          <w:rFonts w:ascii="Arial Nova" w:hAnsi="Arial Nova" w:eastAsia="Arial Nova" w:cs="Arial Nova"/>
          <w:lang w:val="en-US"/>
        </w:rPr>
      </w:pPr>
      <w:r w:rsidRPr="45D6CF19" w:rsidR="00600D83">
        <w:rPr>
          <w:rFonts w:ascii="Arial Nova" w:hAnsi="Arial Nova" w:eastAsia="Arial Nova" w:cs="Arial Nova"/>
        </w:rPr>
        <w:t>Therefore, it can be argued that with the help of profit maximisation theory the UK fast food and restaurant industry could increase the overall profitability of the organisations by providing a special focus upon the prices, costs, and revenues</w:t>
      </w:r>
      <w:r w:rsidRPr="45D6CF19" w:rsidR="008D1E64">
        <w:rPr>
          <w:rFonts w:ascii="Arial Nova" w:hAnsi="Arial Nova" w:eastAsia="Arial Nova" w:cs="Arial Nova"/>
        </w:rPr>
        <w:t xml:space="preserve"> </w:t>
      </w:r>
      <w:r w:rsidRPr="45D6CF19" w:rsidR="008D1E64">
        <w:rPr>
          <w:rFonts w:ascii="Arial Nova" w:hAnsi="Arial Nova" w:eastAsia="Arial Nova" w:cs="Arial Nova"/>
          <w:lang w:val="en-US"/>
        </w:rPr>
        <w:t>(Nguyen et al., 2018)</w:t>
      </w:r>
      <w:r w:rsidRPr="45D6CF19" w:rsidR="00600D83">
        <w:rPr>
          <w:rFonts w:ascii="Arial Nova" w:hAnsi="Arial Nova" w:eastAsia="Arial Nova" w:cs="Arial Nova"/>
        </w:rPr>
        <w:t>. Other activities like the improvement of customer satisfaction, implementation of innovation, promotion of sustainability, and care for the welfare of the employees will add to enhanced and sustainable growth and success in a competitive and ever-evolving global market.</w:t>
      </w:r>
    </w:p>
    <w:p xmlns:wp14="http://schemas.microsoft.com/office/word/2010/wordml" w:rsidRPr="0033380E" w:rsidR="00600D83" w:rsidP="45D6CF19" w:rsidRDefault="00600D83" w14:paraId="4A502ADA" wp14:textId="77777777" wp14:noSpellErr="1">
      <w:pPr>
        <w:spacing w:line="360" w:lineRule="auto"/>
        <w:rPr>
          <w:rFonts w:ascii="Arial Nova" w:hAnsi="Arial Nova" w:eastAsia="Arial Nova" w:cs="Arial Nova"/>
          <w:b w:val="1"/>
          <w:bCs w:val="1"/>
          <w:lang w:val="en-US"/>
        </w:rPr>
      </w:pPr>
      <w:r w:rsidRPr="45D6CF19" w:rsidR="00600D83">
        <w:rPr>
          <w:rFonts w:ascii="Arial Nova" w:hAnsi="Arial Nova" w:eastAsia="Arial Nova" w:cs="Arial Nova"/>
          <w:b w:val="1"/>
          <w:bCs w:val="1"/>
          <w:lang w:val="en-US"/>
        </w:rPr>
        <w:t>Application of Economic Theories</w:t>
      </w:r>
    </w:p>
    <w:p xmlns:wp14="http://schemas.microsoft.com/office/word/2010/wordml" w:rsidRPr="0033380E" w:rsidR="00600D83" w:rsidP="45D6CF19" w:rsidRDefault="00600D83" w14:paraId="3763A93E" wp14:textId="77777777" wp14:noSpellErr="1">
      <w:pPr>
        <w:spacing w:line="360" w:lineRule="auto"/>
        <w:rPr>
          <w:rFonts w:ascii="Arial Nova" w:hAnsi="Arial Nova" w:eastAsia="Arial Nova" w:cs="Arial Nova"/>
          <w:b w:val="1"/>
          <w:bCs w:val="1"/>
          <w:lang w:val="en-US"/>
        </w:rPr>
      </w:pPr>
      <w:r w:rsidRPr="45D6CF19" w:rsidR="00600D83">
        <w:rPr>
          <w:rFonts w:ascii="Arial Nova" w:hAnsi="Arial Nova" w:eastAsia="Arial Nova" w:cs="Arial Nova"/>
          <w:b w:val="1"/>
          <w:bCs w:val="1"/>
          <w:lang w:val="en-US"/>
        </w:rPr>
        <w:t>Demand and Supply</w:t>
      </w:r>
    </w:p>
    <w:p xmlns:wp14="http://schemas.microsoft.com/office/word/2010/wordml" w:rsidRPr="0033380E" w:rsidR="00600D83" w:rsidP="45D6CF19" w:rsidRDefault="00D508B5" w14:paraId="2988F03B" wp14:textId="77777777">
      <w:pPr>
        <w:spacing w:line="360" w:lineRule="auto"/>
        <w:rPr>
          <w:rFonts w:ascii="Arial Nova" w:hAnsi="Arial Nova" w:eastAsia="Arial Nova" w:cs="Arial Nova"/>
          <w:lang w:val="en-US"/>
        </w:rPr>
      </w:pPr>
      <w:r w:rsidRPr="45D6CF19" w:rsidR="00D508B5">
        <w:rPr>
          <w:rFonts w:ascii="Arial Nova" w:hAnsi="Arial Nova" w:eastAsia="Arial Nova" w:cs="Arial Nova"/>
        </w:rPr>
        <w:t xml:space="preserve">Consumer income, their preference on foods/restaurant services and the general price levels of fast foods mostly </w:t>
      </w:r>
      <w:r w:rsidRPr="45D6CF19" w:rsidR="00D508B5">
        <w:rPr>
          <w:rFonts w:ascii="Arial Nova" w:hAnsi="Arial Nova" w:eastAsia="Arial Nova" w:cs="Arial Nova"/>
        </w:rPr>
        <w:t>affect</w:t>
      </w:r>
      <w:r w:rsidRPr="45D6CF19" w:rsidR="00D508B5">
        <w:rPr>
          <w:rFonts w:ascii="Arial Nova" w:hAnsi="Arial Nova" w:eastAsia="Arial Nova" w:cs="Arial Nova"/>
        </w:rPr>
        <w:t xml:space="preserve"> the demand for foods from restaurants</w:t>
      </w:r>
      <w:r w:rsidRPr="45D6CF19" w:rsidR="008D1E64">
        <w:rPr>
          <w:rFonts w:ascii="Arial Nova" w:hAnsi="Arial Nova" w:eastAsia="Arial Nova" w:cs="Arial Nova"/>
        </w:rPr>
        <w:t xml:space="preserve"> </w:t>
      </w:r>
      <w:r w:rsidRPr="45D6CF19" w:rsidR="008D1E64">
        <w:rPr>
          <w:rFonts w:ascii="Arial Nova" w:hAnsi="Arial Nova" w:eastAsia="Arial Nova" w:cs="Arial Nova"/>
          <w:lang w:val="en-US"/>
        </w:rPr>
        <w:t>(Nguyen et al., 2018)</w:t>
      </w:r>
      <w:r w:rsidRPr="45D6CF19" w:rsidR="00D508B5">
        <w:rPr>
          <w:rFonts w:ascii="Arial Nova" w:hAnsi="Arial Nova" w:eastAsia="Arial Nova" w:cs="Arial Nova"/>
        </w:rPr>
        <w:t xml:space="preserve">. A general trend </w:t>
      </w:r>
      <w:r w:rsidRPr="45D6CF19" w:rsidR="00D508B5">
        <w:rPr>
          <w:rFonts w:ascii="Arial Nova" w:hAnsi="Arial Nova" w:eastAsia="Arial Nova" w:cs="Arial Nova"/>
        </w:rPr>
        <w:t>indicates</w:t>
      </w:r>
      <w:r w:rsidRPr="45D6CF19" w:rsidR="00D508B5">
        <w:rPr>
          <w:rFonts w:ascii="Arial Nova" w:hAnsi="Arial Nova" w:eastAsia="Arial Nova" w:cs="Arial Nova"/>
        </w:rPr>
        <w:t xml:space="preserve"> that increased disposable income leads to greater spend on eating out, </w:t>
      </w:r>
      <w:r w:rsidRPr="45D6CF19" w:rsidR="00D508B5">
        <w:rPr>
          <w:rFonts w:ascii="Arial Nova" w:hAnsi="Arial Nova" w:eastAsia="Arial Nova" w:cs="Arial Nova"/>
        </w:rPr>
        <w:t>whereas</w:t>
      </w:r>
      <w:r w:rsidRPr="45D6CF19" w:rsidR="00D508B5">
        <w:rPr>
          <w:rFonts w:ascii="Arial Nova" w:hAnsi="Arial Nova" w:eastAsia="Arial Nova" w:cs="Arial Nova"/>
        </w:rPr>
        <w:t xml:space="preserve"> decreased economic conditions also reduces the demand as people are more cautious in their expenditure. Consumer trends are also very influential in the restaurant business since most of the population today is </w:t>
      </w:r>
      <w:r w:rsidRPr="45D6CF19" w:rsidR="00D508B5">
        <w:rPr>
          <w:rFonts w:ascii="Arial Nova" w:hAnsi="Arial Nova" w:eastAsia="Arial Nova" w:cs="Arial Nova"/>
        </w:rPr>
        <w:t>coming up with</w:t>
      </w:r>
      <w:r w:rsidRPr="45D6CF19" w:rsidR="00D508B5">
        <w:rPr>
          <w:rFonts w:ascii="Arial Nova" w:hAnsi="Arial Nova" w:eastAsia="Arial Nova" w:cs="Arial Nova"/>
        </w:rPr>
        <w:t xml:space="preserve"> the desire to have healthy foods while at the same time foods that are made readily available for them</w:t>
      </w:r>
      <w:r w:rsidRPr="45D6CF19" w:rsidR="0033380E">
        <w:rPr>
          <w:rFonts w:ascii="Arial Nova" w:hAnsi="Arial Nova" w:eastAsia="Arial Nova" w:cs="Arial Nova"/>
        </w:rPr>
        <w:t xml:space="preserve"> </w:t>
      </w:r>
      <w:r w:rsidRPr="45D6CF19" w:rsidR="0033380E">
        <w:rPr>
          <w:rFonts w:ascii="Arial Nova" w:hAnsi="Arial Nova" w:eastAsia="Arial Nova" w:cs="Arial Nova"/>
          <w:lang w:val="en-US"/>
        </w:rPr>
        <w:t xml:space="preserve">(Chen, </w:t>
      </w:r>
      <w:r w:rsidRPr="45D6CF19" w:rsidR="0033380E">
        <w:rPr>
          <w:rFonts w:ascii="Arial Nova" w:hAnsi="Arial Nova" w:eastAsia="Arial Nova" w:cs="Arial Nova"/>
          <w:lang w:val="en-US"/>
        </w:rPr>
        <w:t>Riantama</w:t>
      </w:r>
      <w:r w:rsidRPr="45D6CF19" w:rsidR="0033380E">
        <w:rPr>
          <w:rFonts w:ascii="Arial Nova" w:hAnsi="Arial Nova" w:eastAsia="Arial Nova" w:cs="Arial Nova"/>
          <w:lang w:val="en-US"/>
        </w:rPr>
        <w:t xml:space="preserve"> and Chen, 2020)</w:t>
      </w:r>
      <w:r w:rsidRPr="45D6CF19" w:rsidR="00D508B5">
        <w:rPr>
          <w:rFonts w:ascii="Arial Nova" w:hAnsi="Arial Nova" w:eastAsia="Arial Nova" w:cs="Arial Nova"/>
        </w:rPr>
        <w:t xml:space="preserve">. In the supply side </w:t>
      </w:r>
      <w:r w:rsidRPr="45D6CF19" w:rsidR="00D508B5">
        <w:rPr>
          <w:rFonts w:ascii="Arial Nova" w:hAnsi="Arial Nova" w:eastAsia="Arial Nova" w:cs="Arial Nova"/>
        </w:rPr>
        <w:t>it’s</w:t>
      </w:r>
      <w:r w:rsidRPr="45D6CF19" w:rsidR="00D508B5">
        <w:rPr>
          <w:rFonts w:ascii="Arial Nova" w:hAnsi="Arial Nova" w:eastAsia="Arial Nova" w:cs="Arial Nova"/>
        </w:rPr>
        <w:t xml:space="preserve"> the ingredient availability, the labour and capital that is so crucial for any business. Shutdown of suppliers due to the COVID-19 outbreak </w:t>
      </w:r>
      <w:r w:rsidRPr="45D6CF19" w:rsidR="00D508B5">
        <w:rPr>
          <w:rFonts w:ascii="Arial Nova" w:hAnsi="Arial Nova" w:eastAsia="Arial Nova" w:cs="Arial Nova"/>
        </w:rPr>
        <w:t>impacted</w:t>
      </w:r>
      <w:r w:rsidRPr="45D6CF19" w:rsidR="00D508B5">
        <w:rPr>
          <w:rFonts w:ascii="Arial Nova" w:hAnsi="Arial Nova" w:eastAsia="Arial Nova" w:cs="Arial Nova"/>
        </w:rPr>
        <w:t xml:space="preserve"> the cost of business and menu prices as some of the options were no longer available</w:t>
      </w:r>
      <w:r w:rsidRPr="45D6CF19" w:rsidR="0033380E">
        <w:rPr>
          <w:rFonts w:ascii="Arial Nova" w:hAnsi="Arial Nova" w:eastAsia="Arial Nova" w:cs="Arial Nova"/>
        </w:rPr>
        <w:t xml:space="preserve"> </w:t>
      </w:r>
      <w:r w:rsidRPr="45D6CF19" w:rsidR="0033380E">
        <w:rPr>
          <w:rFonts w:ascii="Arial Nova" w:hAnsi="Arial Nova" w:eastAsia="Arial Nova" w:cs="Arial Nova"/>
          <w:lang w:val="en-US"/>
        </w:rPr>
        <w:t>(</w:t>
      </w:r>
      <w:r w:rsidRPr="45D6CF19" w:rsidR="0033380E">
        <w:rPr>
          <w:rFonts w:ascii="Arial Nova" w:hAnsi="Arial Nova" w:eastAsia="Arial Nova" w:cs="Arial Nova"/>
          <w:lang w:val="en-US"/>
        </w:rPr>
        <w:t>Chronopoulos</w:t>
      </w:r>
      <w:r w:rsidRPr="45D6CF19" w:rsidR="0033380E">
        <w:rPr>
          <w:rFonts w:ascii="Arial Nova" w:hAnsi="Arial Nova" w:eastAsia="Arial Nova" w:cs="Arial Nova"/>
          <w:lang w:val="en-US"/>
        </w:rPr>
        <w:t xml:space="preserve">, </w:t>
      </w:r>
      <w:r w:rsidRPr="45D6CF19" w:rsidR="0033380E">
        <w:rPr>
          <w:rFonts w:ascii="Arial Nova" w:hAnsi="Arial Nova" w:eastAsia="Arial Nova" w:cs="Arial Nova"/>
          <w:lang w:val="en-US"/>
        </w:rPr>
        <w:t>Lukas</w:t>
      </w:r>
      <w:r w:rsidRPr="45D6CF19" w:rsidR="0033380E">
        <w:rPr>
          <w:rFonts w:ascii="Arial Nova" w:hAnsi="Arial Nova" w:eastAsia="Arial Nova" w:cs="Arial Nova"/>
          <w:lang w:val="en-US"/>
        </w:rPr>
        <w:t xml:space="preserve"> and Wilson, 2020)</w:t>
      </w:r>
      <w:r w:rsidRPr="45D6CF19" w:rsidR="00D508B5">
        <w:rPr>
          <w:rFonts w:ascii="Arial Nova" w:hAnsi="Arial Nova" w:eastAsia="Arial Nova" w:cs="Arial Nova"/>
        </w:rPr>
        <w:t xml:space="preserve">. </w:t>
      </w:r>
    </w:p>
    <w:p xmlns:wp14="http://schemas.microsoft.com/office/word/2010/wordml" w:rsidRPr="008D1E64" w:rsidR="00D508B5" w:rsidP="45D6CF19" w:rsidRDefault="00D508B5" w14:paraId="7B205C44" wp14:textId="77777777" wp14:noSpellErr="1">
      <w:pPr>
        <w:spacing w:line="360" w:lineRule="auto"/>
        <w:rPr>
          <w:rFonts w:ascii="Arial Nova" w:hAnsi="Arial Nova" w:eastAsia="Arial Nova" w:cs="Arial Nova"/>
          <w:lang w:val="en-US"/>
        </w:rPr>
      </w:pPr>
      <w:r w:rsidRPr="45D6CF19" w:rsidR="00D508B5">
        <w:rPr>
          <w:rFonts w:ascii="Arial Nova" w:hAnsi="Arial Nova" w:eastAsia="Arial Nova" w:cs="Arial Nova"/>
          <w:b w:val="1"/>
          <w:bCs w:val="1"/>
        </w:rPr>
        <w:t xml:space="preserve">Demand Shifts: </w:t>
      </w:r>
      <w:r w:rsidRPr="45D6CF19" w:rsidR="00D508B5">
        <w:rPr>
          <w:rFonts w:ascii="Arial Nova" w:hAnsi="Arial Nova" w:eastAsia="Arial Nova" w:cs="Arial Nova"/>
        </w:rPr>
        <w:t xml:space="preserve">The outbreak of COVID-19 influenced the consumers’ behaviour </w:t>
      </w:r>
      <w:r w:rsidRPr="45D6CF19" w:rsidR="00D508B5">
        <w:rPr>
          <w:rFonts w:ascii="Arial Nova" w:hAnsi="Arial Nova" w:eastAsia="Arial Nova" w:cs="Arial Nova"/>
        </w:rPr>
        <w:t>regarding</w:t>
      </w:r>
      <w:r w:rsidRPr="45D6CF19" w:rsidR="00D508B5">
        <w:rPr>
          <w:rFonts w:ascii="Arial Nova" w:hAnsi="Arial Nova" w:eastAsia="Arial Nova" w:cs="Arial Nova"/>
        </w:rPr>
        <w:t xml:space="preserve"> dining out in particular, and resulted in a higher demand for delivery and takeaway services since they replaced dine-in options</w:t>
      </w:r>
      <w:r w:rsidRPr="45D6CF19" w:rsidR="008D1E64">
        <w:rPr>
          <w:rFonts w:ascii="Arial Nova" w:hAnsi="Arial Nova" w:eastAsia="Arial Nova" w:cs="Arial Nova"/>
        </w:rPr>
        <w:t xml:space="preserve"> </w:t>
      </w:r>
      <w:r w:rsidRPr="45D6CF19" w:rsidR="008D1E64">
        <w:rPr>
          <w:rFonts w:ascii="Arial Nova" w:hAnsi="Arial Nova" w:eastAsia="Arial Nova" w:cs="Arial Nova"/>
          <w:lang w:val="en-US"/>
        </w:rPr>
        <w:t>(Price, 2023</w:t>
      </w:r>
      <w:r w:rsidRPr="45D6CF19" w:rsidR="008D1E64">
        <w:rPr>
          <w:rFonts w:ascii="Arial Nova" w:hAnsi="Arial Nova" w:eastAsia="Arial Nova" w:cs="Arial Nova"/>
          <w:lang w:val="en-US"/>
        </w:rPr>
        <w:t>)</w:t>
      </w:r>
      <w:r w:rsidRPr="45D6CF19" w:rsidR="0093304F">
        <w:rPr>
          <w:rFonts w:ascii="Arial Nova" w:hAnsi="Arial Nova" w:eastAsia="Arial Nova" w:cs="Arial Nova"/>
          <w:lang w:val="en-US"/>
        </w:rPr>
        <w:t>s</w:t>
      </w:r>
      <w:r w:rsidRPr="45D6CF19" w:rsidR="00D508B5">
        <w:rPr>
          <w:rFonts w:ascii="Arial Nova" w:hAnsi="Arial Nova" w:eastAsia="Arial Nova" w:cs="Arial Nova"/>
        </w:rPr>
        <w:t>. This change required quick agility among restaurants, such stakes on online ordering services as well as delivery systems.</w:t>
      </w:r>
    </w:p>
    <w:p xmlns:wp14="http://schemas.microsoft.com/office/word/2010/wordml" w:rsidRPr="0033380E" w:rsidR="00D508B5" w:rsidP="45D6CF19" w:rsidRDefault="00D508B5" w14:paraId="76886FE1" wp14:textId="77777777">
      <w:pPr>
        <w:spacing w:line="360" w:lineRule="auto"/>
        <w:rPr>
          <w:rFonts w:ascii="Arial Nova" w:hAnsi="Arial Nova" w:eastAsia="Arial Nova" w:cs="Arial Nova"/>
        </w:rPr>
      </w:pPr>
      <w:r w:rsidRPr="45D6CF19" w:rsidR="00D508B5">
        <w:rPr>
          <w:rFonts w:ascii="Arial Nova" w:hAnsi="Arial Nova" w:eastAsia="Arial Nova" w:cs="Arial Nova"/>
          <w:b w:val="1"/>
          <w:bCs w:val="1"/>
        </w:rPr>
        <w:t xml:space="preserve">Supply Constraints: </w:t>
      </w:r>
      <w:r w:rsidRPr="45D6CF19" w:rsidR="00D508B5">
        <w:rPr>
          <w:rFonts w:ascii="Arial Nova" w:hAnsi="Arial Nova" w:eastAsia="Arial Nova" w:cs="Arial Nova"/>
        </w:rPr>
        <w:t xml:space="preserve">Existence of supply chain disruptions is found to have raised problems which results in </w:t>
      </w:r>
      <w:r w:rsidRPr="45D6CF19" w:rsidR="00D508B5">
        <w:rPr>
          <w:rFonts w:ascii="Arial Nova" w:hAnsi="Arial Nova" w:eastAsia="Arial Nova" w:cs="Arial Nova"/>
        </w:rPr>
        <w:t>high cost</w:t>
      </w:r>
      <w:r w:rsidRPr="45D6CF19" w:rsidR="00D508B5">
        <w:rPr>
          <w:rFonts w:ascii="Arial Nova" w:hAnsi="Arial Nova" w:eastAsia="Arial Nova" w:cs="Arial Nova"/>
        </w:rPr>
        <w:t xml:space="preserve"> and affect some of the menus. Some of the limitations include the cost of shipping raw materials due to delays, slow production rates, and affiliations along the political nature of the regional markets</w:t>
      </w:r>
      <w:r w:rsidRPr="45D6CF19" w:rsidR="0033380E">
        <w:rPr>
          <w:rFonts w:ascii="Arial Nova" w:hAnsi="Arial Nova" w:eastAsia="Arial Nova" w:cs="Arial Nova"/>
        </w:rPr>
        <w:t xml:space="preserve"> </w:t>
      </w:r>
      <w:r w:rsidRPr="45D6CF19" w:rsidR="0033380E">
        <w:rPr>
          <w:rFonts w:ascii="Arial Nova" w:hAnsi="Arial Nova" w:eastAsia="Arial Nova" w:cs="Arial Nova"/>
          <w:lang w:val="en-US"/>
        </w:rPr>
        <w:t xml:space="preserve">(Chen, </w:t>
      </w:r>
      <w:r w:rsidRPr="45D6CF19" w:rsidR="0033380E">
        <w:rPr>
          <w:rFonts w:ascii="Arial Nova" w:hAnsi="Arial Nova" w:eastAsia="Arial Nova" w:cs="Arial Nova"/>
          <w:lang w:val="en-US"/>
        </w:rPr>
        <w:t>Riantama</w:t>
      </w:r>
      <w:r w:rsidRPr="45D6CF19" w:rsidR="0033380E">
        <w:rPr>
          <w:rFonts w:ascii="Arial Nova" w:hAnsi="Arial Nova" w:eastAsia="Arial Nova" w:cs="Arial Nova"/>
          <w:lang w:val="en-US"/>
        </w:rPr>
        <w:t xml:space="preserve"> and Chen, 2020)</w:t>
      </w:r>
      <w:r w:rsidRPr="45D6CF19" w:rsidR="00D508B5">
        <w:rPr>
          <w:rFonts w:ascii="Arial Nova" w:hAnsi="Arial Nova" w:eastAsia="Arial Nova" w:cs="Arial Nova"/>
        </w:rPr>
        <w:t>. Challenges include coordinating food procurement with various suppliers, inventory management in the kitchen, and sometimes having to change menu depending on the availability of certain ingredients.</w:t>
      </w:r>
    </w:p>
    <w:p xmlns:wp14="http://schemas.microsoft.com/office/word/2010/wordml" w:rsidRPr="0033380E" w:rsidR="00D508B5" w:rsidP="45D6CF19" w:rsidRDefault="00D508B5" w14:paraId="25730242" wp14:textId="77777777">
      <w:pPr>
        <w:spacing w:line="360" w:lineRule="auto"/>
        <w:rPr>
          <w:rFonts w:ascii="Arial Nova" w:hAnsi="Arial Nova" w:eastAsia="Arial Nova" w:cs="Arial Nova"/>
        </w:rPr>
      </w:pPr>
      <w:r w:rsidRPr="45D6CF19" w:rsidR="00D508B5">
        <w:rPr>
          <w:rFonts w:ascii="Arial Nova" w:hAnsi="Arial Nova" w:eastAsia="Arial Nova" w:cs="Arial Nova"/>
          <w:b w:val="1"/>
          <w:bCs w:val="1"/>
        </w:rPr>
        <w:t xml:space="preserve">Market Structure: </w:t>
      </w:r>
      <w:r w:rsidRPr="45D6CF19" w:rsidR="00D508B5">
        <w:rPr>
          <w:rFonts w:ascii="Arial Nova" w:hAnsi="Arial Nova" w:eastAsia="Arial Nova" w:cs="Arial Nova"/>
        </w:rPr>
        <w:t xml:space="preserve">The UK fast food and restaurant industry can be seen to </w:t>
      </w:r>
      <w:r w:rsidRPr="45D6CF19" w:rsidR="00D508B5">
        <w:rPr>
          <w:rFonts w:ascii="Arial Nova" w:hAnsi="Arial Nova" w:eastAsia="Arial Nova" w:cs="Arial Nova"/>
        </w:rPr>
        <w:t>operate</w:t>
      </w:r>
      <w:r w:rsidRPr="45D6CF19" w:rsidR="00D508B5">
        <w:rPr>
          <w:rFonts w:ascii="Arial Nova" w:hAnsi="Arial Nova" w:eastAsia="Arial Nova" w:cs="Arial Nova"/>
        </w:rPr>
        <w:t xml:space="preserve"> under monopolistic structures, and this implies that there are many firms selling similar but </w:t>
      </w:r>
      <w:r w:rsidRPr="45D6CF19" w:rsidR="00D508B5">
        <w:rPr>
          <w:rFonts w:ascii="Arial Nova" w:hAnsi="Arial Nova" w:eastAsia="Arial Nova" w:cs="Arial Nova"/>
        </w:rPr>
        <w:t>different products</w:t>
      </w:r>
      <w:r w:rsidRPr="45D6CF19" w:rsidR="00D508B5">
        <w:rPr>
          <w:rFonts w:ascii="Arial Nova" w:hAnsi="Arial Nova" w:eastAsia="Arial Nova" w:cs="Arial Nova"/>
        </w:rPr>
        <w:t>. This market structure creates competition in quality and price as well as incentivizes organizations to work on more innovation</w:t>
      </w:r>
      <w:r w:rsidRPr="45D6CF19" w:rsidR="0033380E">
        <w:rPr>
          <w:rFonts w:ascii="Arial Nova" w:hAnsi="Arial Nova" w:eastAsia="Arial Nova" w:cs="Arial Nova"/>
        </w:rPr>
        <w:t xml:space="preserve"> </w:t>
      </w:r>
      <w:r w:rsidRPr="45D6CF19" w:rsidR="0033380E">
        <w:rPr>
          <w:rFonts w:ascii="Arial Nova" w:hAnsi="Arial Nova" w:eastAsia="Arial Nova" w:cs="Arial Nova"/>
          <w:lang w:val="en-US"/>
        </w:rPr>
        <w:t>(</w:t>
      </w:r>
      <w:r w:rsidRPr="45D6CF19" w:rsidR="0033380E">
        <w:rPr>
          <w:rFonts w:ascii="Arial Nova" w:hAnsi="Arial Nova" w:eastAsia="Arial Nova" w:cs="Arial Nova"/>
          <w:lang w:val="en-US"/>
        </w:rPr>
        <w:t>Chronopoulos</w:t>
      </w:r>
      <w:r w:rsidRPr="45D6CF19" w:rsidR="0033380E">
        <w:rPr>
          <w:rFonts w:ascii="Arial Nova" w:hAnsi="Arial Nova" w:eastAsia="Arial Nova" w:cs="Arial Nova"/>
          <w:lang w:val="en-US"/>
        </w:rPr>
        <w:t xml:space="preserve">, </w:t>
      </w:r>
      <w:r w:rsidRPr="45D6CF19" w:rsidR="0033380E">
        <w:rPr>
          <w:rFonts w:ascii="Arial Nova" w:hAnsi="Arial Nova" w:eastAsia="Arial Nova" w:cs="Arial Nova"/>
          <w:lang w:val="en-US"/>
        </w:rPr>
        <w:t>Lukas</w:t>
      </w:r>
      <w:r w:rsidRPr="45D6CF19" w:rsidR="0033380E">
        <w:rPr>
          <w:rFonts w:ascii="Arial Nova" w:hAnsi="Arial Nova" w:eastAsia="Arial Nova" w:cs="Arial Nova"/>
          <w:lang w:val="en-US"/>
        </w:rPr>
        <w:t xml:space="preserve"> and Wilson, 2020)</w:t>
      </w:r>
      <w:r w:rsidRPr="45D6CF19" w:rsidR="00D508B5">
        <w:rPr>
          <w:rFonts w:ascii="Arial Nova" w:hAnsi="Arial Nova" w:eastAsia="Arial Nova" w:cs="Arial Nova"/>
        </w:rPr>
        <w:t xml:space="preserve">. The goal of restaurants is to make a meal, service or concept differ from other meals, services, and concepts or better than any other outlets. Due to </w:t>
      </w:r>
      <w:r w:rsidRPr="45D6CF19" w:rsidR="00D508B5">
        <w:rPr>
          <w:rFonts w:ascii="Arial Nova" w:hAnsi="Arial Nova" w:eastAsia="Arial Nova" w:cs="Arial Nova"/>
        </w:rPr>
        <w:t>high levels</w:t>
      </w:r>
      <w:r w:rsidRPr="45D6CF19" w:rsidR="00D508B5">
        <w:rPr>
          <w:rFonts w:ascii="Arial Nova" w:hAnsi="Arial Nova" w:eastAsia="Arial Nova" w:cs="Arial Nova"/>
        </w:rPr>
        <w:t xml:space="preserve"> competition, consumers are offered better values while companies </w:t>
      </w:r>
      <w:r w:rsidRPr="45D6CF19" w:rsidR="00D508B5">
        <w:rPr>
          <w:rFonts w:ascii="Arial Nova" w:hAnsi="Arial Nova" w:eastAsia="Arial Nova" w:cs="Arial Nova"/>
        </w:rPr>
        <w:t>seek</w:t>
      </w:r>
      <w:r w:rsidRPr="45D6CF19" w:rsidR="00D508B5">
        <w:rPr>
          <w:rFonts w:ascii="Arial Nova" w:hAnsi="Arial Nova" w:eastAsia="Arial Nova" w:cs="Arial Nova"/>
        </w:rPr>
        <w:t xml:space="preserve"> to </w:t>
      </w:r>
      <w:r w:rsidRPr="45D6CF19" w:rsidR="00D508B5">
        <w:rPr>
          <w:rFonts w:ascii="Arial Nova" w:hAnsi="Arial Nova" w:eastAsia="Arial Nova" w:cs="Arial Nova"/>
        </w:rPr>
        <w:t>come up with</w:t>
      </w:r>
      <w:r w:rsidRPr="45D6CF19" w:rsidR="00D508B5">
        <w:rPr>
          <w:rFonts w:ascii="Arial Nova" w:hAnsi="Arial Nova" w:eastAsia="Arial Nova" w:cs="Arial Nova"/>
        </w:rPr>
        <w:t xml:space="preserve"> better products and services.</w:t>
      </w:r>
    </w:p>
    <w:p xmlns:wp14="http://schemas.microsoft.com/office/word/2010/wordml" w:rsidRPr="0033380E" w:rsidR="00D508B5" w:rsidP="45D6CF19" w:rsidRDefault="00D508B5" w14:paraId="3707260A" wp14:textId="77777777" wp14:noSpellErr="1">
      <w:pPr>
        <w:spacing w:line="360" w:lineRule="auto"/>
        <w:rPr>
          <w:rFonts w:ascii="Arial Nova" w:hAnsi="Arial Nova" w:eastAsia="Arial Nova" w:cs="Arial Nova"/>
        </w:rPr>
      </w:pPr>
      <w:r w:rsidRPr="45D6CF19" w:rsidR="00D508B5">
        <w:rPr>
          <w:rFonts w:ascii="Arial Nova" w:hAnsi="Arial Nova" w:eastAsia="Arial Nova" w:cs="Arial Nova"/>
          <w:b w:val="1"/>
          <w:bCs w:val="1"/>
        </w:rPr>
        <w:t>Business Objectives: I</w:t>
      </w:r>
      <w:r w:rsidRPr="45D6CF19" w:rsidR="00D508B5">
        <w:rPr>
          <w:rFonts w:ascii="Arial Nova" w:hAnsi="Arial Nova" w:eastAsia="Arial Nova" w:cs="Arial Nova"/>
        </w:rPr>
        <w:t xml:space="preserve">n the short term, the key strategic </w:t>
      </w:r>
      <w:r w:rsidRPr="45D6CF19" w:rsidR="00D508B5">
        <w:rPr>
          <w:rFonts w:ascii="Arial Nova" w:hAnsi="Arial Nova" w:eastAsia="Arial Nova" w:cs="Arial Nova"/>
        </w:rPr>
        <w:t>objectives</w:t>
      </w:r>
      <w:r w:rsidRPr="45D6CF19" w:rsidR="00D508B5">
        <w:rPr>
          <w:rFonts w:ascii="Arial Nova" w:hAnsi="Arial Nova" w:eastAsia="Arial Nova" w:cs="Arial Nova"/>
        </w:rPr>
        <w:t xml:space="preserve"> of most restaurants may be to regain from the effect of the pandemic, managing costs and keeping a strong liquidity position. Companies’ goals are to gain business continuity, control costs, and revive demand. </w:t>
      </w:r>
      <w:r w:rsidRPr="45D6CF19" w:rsidR="00D508B5">
        <w:rPr>
          <w:rFonts w:ascii="Arial Nova" w:hAnsi="Arial Nova" w:eastAsia="Arial Nova" w:cs="Arial Nova"/>
        </w:rPr>
        <w:t>Long-term goals relate to the core strategies of steady business development, expansion, and diversification, as well as the adoption of technologies</w:t>
      </w:r>
      <w:r w:rsidRPr="45D6CF19" w:rsidR="008D1E64">
        <w:rPr>
          <w:rFonts w:ascii="Arial Nova" w:hAnsi="Arial Nova" w:eastAsia="Arial Nova" w:cs="Arial Nova"/>
        </w:rPr>
        <w:t xml:space="preserve"> </w:t>
      </w:r>
      <w:r w:rsidRPr="45D6CF19" w:rsidR="008D1E64">
        <w:rPr>
          <w:rFonts w:ascii="Arial Nova" w:hAnsi="Arial Nova" w:eastAsia="Arial Nova" w:cs="Arial Nova"/>
          <w:lang w:val="en-US"/>
        </w:rPr>
        <w:t>(Fraser et al., 2022)</w:t>
      </w:r>
      <w:r w:rsidRPr="45D6CF19" w:rsidR="00D508B5">
        <w:rPr>
          <w:rFonts w:ascii="Arial Nova" w:hAnsi="Arial Nova" w:eastAsia="Arial Nova" w:cs="Arial Nova"/>
        </w:rPr>
        <w:t xml:space="preserve">. Diversification may involve diversifying into another form of revenue-generating activity such as food consultancy services and selling food products while market expansion would focus on </w:t>
      </w:r>
      <w:r w:rsidRPr="45D6CF19" w:rsidR="00D508B5">
        <w:rPr>
          <w:rFonts w:ascii="Arial Nova" w:hAnsi="Arial Nova" w:eastAsia="Arial Nova" w:cs="Arial Nova"/>
        </w:rPr>
        <w:t>establishing</w:t>
      </w:r>
      <w:r w:rsidRPr="45D6CF19" w:rsidR="00D508B5">
        <w:rPr>
          <w:rFonts w:ascii="Arial Nova" w:hAnsi="Arial Nova" w:eastAsia="Arial Nova" w:cs="Arial Nova"/>
        </w:rPr>
        <w:t xml:space="preserve"> stores in new areas and segments. </w:t>
      </w:r>
    </w:p>
    <w:p xmlns:wp14="http://schemas.microsoft.com/office/word/2010/wordml" w:rsidRPr="0033380E" w:rsidR="00D508B5" w:rsidP="45D6CF19" w:rsidRDefault="00D508B5" w14:paraId="29407433" wp14:textId="77777777">
      <w:pPr>
        <w:spacing w:line="360" w:lineRule="auto"/>
        <w:rPr>
          <w:rFonts w:ascii="Arial Nova" w:hAnsi="Arial Nova" w:eastAsia="Arial Nova" w:cs="Arial Nova"/>
        </w:rPr>
      </w:pPr>
      <w:r w:rsidRPr="45D6CF19" w:rsidR="00D508B5">
        <w:rPr>
          <w:rFonts w:ascii="Arial Nova" w:hAnsi="Arial Nova" w:eastAsia="Arial Nova" w:cs="Arial Nova"/>
          <w:b w:val="1"/>
          <w:bCs w:val="1"/>
        </w:rPr>
        <w:t xml:space="preserve">Stakeholder Issues: </w:t>
      </w:r>
      <w:r w:rsidRPr="45D6CF19" w:rsidR="00D508B5">
        <w:rPr>
          <w:rFonts w:ascii="Arial Nova" w:hAnsi="Arial Nova" w:eastAsia="Arial Nova" w:cs="Arial Nova"/>
        </w:rPr>
        <w:t xml:space="preserve">Several stakeholders have their own concerns, which they expect the business to attend to, for its success. It has long been </w:t>
      </w:r>
      <w:r w:rsidRPr="45D6CF19" w:rsidR="00D508B5">
        <w:rPr>
          <w:rFonts w:ascii="Arial Nova" w:hAnsi="Arial Nova" w:eastAsia="Arial Nova" w:cs="Arial Nova"/>
        </w:rPr>
        <w:t>established</w:t>
      </w:r>
      <w:r w:rsidRPr="45D6CF19" w:rsidR="00D508B5">
        <w:rPr>
          <w:rFonts w:ascii="Arial Nova" w:hAnsi="Arial Nova" w:eastAsia="Arial Nova" w:cs="Arial Nova"/>
        </w:rPr>
        <w:t xml:space="preserve"> that customers embrace value, </w:t>
      </w:r>
      <w:r w:rsidRPr="45D6CF19" w:rsidR="00D508B5">
        <w:rPr>
          <w:rFonts w:ascii="Arial Nova" w:hAnsi="Arial Nova" w:eastAsia="Arial Nova" w:cs="Arial Nova"/>
        </w:rPr>
        <w:t>convenience</w:t>
      </w:r>
      <w:r w:rsidRPr="45D6CF19" w:rsidR="00D508B5">
        <w:rPr>
          <w:rFonts w:ascii="Arial Nova" w:hAnsi="Arial Nova" w:eastAsia="Arial Nova" w:cs="Arial Nova"/>
        </w:rPr>
        <w:t xml:space="preserve"> and quality, whereby they </w:t>
      </w:r>
      <w:r w:rsidRPr="45D6CF19" w:rsidR="00D508B5">
        <w:rPr>
          <w:rFonts w:ascii="Arial Nova" w:hAnsi="Arial Nova" w:eastAsia="Arial Nova" w:cs="Arial Nova"/>
        </w:rPr>
        <w:t>frequently</w:t>
      </w:r>
      <w:r w:rsidRPr="45D6CF19" w:rsidR="00D508B5">
        <w:rPr>
          <w:rFonts w:ascii="Arial Nova" w:hAnsi="Arial Nova" w:eastAsia="Arial Nova" w:cs="Arial Nova"/>
        </w:rPr>
        <w:t xml:space="preserve"> receive high quality and convenient meal solutions. Many of these expectations are quite high and it is essential for the organizations to meet these expectations with the view of making sure new customers arrive and returning to the business</w:t>
      </w:r>
      <w:r w:rsidRPr="45D6CF19" w:rsidR="0033380E">
        <w:rPr>
          <w:rFonts w:ascii="Arial Nova" w:hAnsi="Arial Nova" w:eastAsia="Arial Nova" w:cs="Arial Nova"/>
        </w:rPr>
        <w:t xml:space="preserve"> </w:t>
      </w:r>
      <w:r w:rsidRPr="45D6CF19" w:rsidR="0033380E">
        <w:rPr>
          <w:rFonts w:ascii="Arial Nova" w:hAnsi="Arial Nova" w:eastAsia="Arial Nova" w:cs="Arial Nova"/>
          <w:lang w:val="en-US"/>
        </w:rPr>
        <w:t>(</w:t>
      </w:r>
      <w:r w:rsidRPr="45D6CF19" w:rsidR="0033380E">
        <w:rPr>
          <w:rFonts w:ascii="Arial Nova" w:hAnsi="Arial Nova" w:eastAsia="Arial Nova" w:cs="Arial Nova"/>
          <w:lang w:val="en-US"/>
        </w:rPr>
        <w:t>Chronopoulos</w:t>
      </w:r>
      <w:r w:rsidRPr="45D6CF19" w:rsidR="0033380E">
        <w:rPr>
          <w:rFonts w:ascii="Arial Nova" w:hAnsi="Arial Nova" w:eastAsia="Arial Nova" w:cs="Arial Nova"/>
          <w:lang w:val="en-US"/>
        </w:rPr>
        <w:t xml:space="preserve">, </w:t>
      </w:r>
      <w:r w:rsidRPr="45D6CF19" w:rsidR="0033380E">
        <w:rPr>
          <w:rFonts w:ascii="Arial Nova" w:hAnsi="Arial Nova" w:eastAsia="Arial Nova" w:cs="Arial Nova"/>
          <w:lang w:val="en-US"/>
        </w:rPr>
        <w:t>Lukas</w:t>
      </w:r>
      <w:r w:rsidRPr="45D6CF19" w:rsidR="0033380E">
        <w:rPr>
          <w:rFonts w:ascii="Arial Nova" w:hAnsi="Arial Nova" w:eastAsia="Arial Nova" w:cs="Arial Nova"/>
          <w:lang w:val="en-US"/>
        </w:rPr>
        <w:t xml:space="preserve"> and Wilson, 2020)</w:t>
      </w:r>
      <w:r w:rsidRPr="45D6CF19" w:rsidR="00D508B5">
        <w:rPr>
          <w:rFonts w:ascii="Arial Nova" w:hAnsi="Arial Nova" w:eastAsia="Arial Nova" w:cs="Arial Nova"/>
        </w:rPr>
        <w:t xml:space="preserve">. </w:t>
      </w:r>
      <w:r w:rsidRPr="45D6CF19" w:rsidR="00D508B5">
        <w:rPr>
          <w:rFonts w:ascii="Arial Nova" w:hAnsi="Arial Nova" w:eastAsia="Arial Nova" w:cs="Arial Nova"/>
        </w:rPr>
        <w:t>People are always in the search for better wages, reduction of working insecurity, and prospects for career advancement.</w:t>
      </w:r>
      <w:r w:rsidRPr="45D6CF19" w:rsidR="00D508B5">
        <w:rPr>
          <w:rFonts w:ascii="Arial Nova" w:hAnsi="Arial Nova" w:eastAsia="Arial Nova" w:cs="Arial Nova"/>
        </w:rPr>
        <w:t xml:space="preserve"> Hiring talented employees, implementing proper </w:t>
      </w:r>
      <w:r w:rsidRPr="45D6CF19" w:rsidR="00D508B5">
        <w:rPr>
          <w:rFonts w:ascii="Arial Nova" w:hAnsi="Arial Nova" w:eastAsia="Arial Nova" w:cs="Arial Nova"/>
        </w:rPr>
        <w:t>staff</w:t>
      </w:r>
      <w:r w:rsidRPr="45D6CF19" w:rsidR="00D508B5">
        <w:rPr>
          <w:rFonts w:ascii="Arial Nova" w:hAnsi="Arial Nova" w:eastAsia="Arial Nova" w:cs="Arial Nova"/>
        </w:rPr>
        <w:t xml:space="preserve"> and training and creating a workforce-friendly atmosphere can help increase retention levels. Purchasing agreements are mostly necessary for suppliers so that they can be assured of a steady string that gives them a fair play. It is also important to </w:t>
      </w:r>
      <w:r w:rsidRPr="45D6CF19" w:rsidR="00D508B5">
        <w:rPr>
          <w:rFonts w:ascii="Arial Nova" w:hAnsi="Arial Nova" w:eastAsia="Arial Nova" w:cs="Arial Nova"/>
        </w:rPr>
        <w:t>establish</w:t>
      </w:r>
      <w:r w:rsidRPr="45D6CF19" w:rsidR="00D508B5">
        <w:rPr>
          <w:rFonts w:ascii="Arial Nova" w:hAnsi="Arial Nova" w:eastAsia="Arial Nova" w:cs="Arial Nova"/>
        </w:rPr>
        <w:t xml:space="preserve"> healthy relations with suppliers </w:t>
      </w:r>
      <w:r w:rsidRPr="45D6CF19" w:rsidR="00D508B5">
        <w:rPr>
          <w:rFonts w:ascii="Arial Nova" w:hAnsi="Arial Nova" w:eastAsia="Arial Nova" w:cs="Arial Nova"/>
        </w:rPr>
        <w:t>in order to</w:t>
      </w:r>
      <w:r w:rsidRPr="45D6CF19" w:rsidR="00D508B5">
        <w:rPr>
          <w:rFonts w:ascii="Arial Nova" w:hAnsi="Arial Nova" w:eastAsia="Arial Nova" w:cs="Arial Nova"/>
        </w:rPr>
        <w:t xml:space="preserve"> reduce some of the challenges brought about by break in supply. The stakeholders are interested </w:t>
      </w:r>
      <w:r w:rsidRPr="45D6CF19" w:rsidR="00D508B5">
        <w:rPr>
          <w:rFonts w:ascii="Arial Nova" w:hAnsi="Arial Nova" w:eastAsia="Arial Nova" w:cs="Arial Nova"/>
        </w:rPr>
        <w:t>in the amount of</w:t>
      </w:r>
      <w:r w:rsidRPr="45D6CF19" w:rsidR="00D508B5">
        <w:rPr>
          <w:rFonts w:ascii="Arial Nova" w:hAnsi="Arial Nova" w:eastAsia="Arial Nova" w:cs="Arial Nova"/>
        </w:rPr>
        <w:t xml:space="preserve"> profit, the percentage of the capital retrieved, and healthy and environmentally friendly tactics in operations. </w:t>
      </w:r>
    </w:p>
    <w:p xmlns:wp14="http://schemas.microsoft.com/office/word/2010/wordml" w:rsidRPr="0033380E" w:rsidR="00D508B5" w:rsidP="45D6CF19" w:rsidRDefault="00D508B5" w14:paraId="78A5B610" wp14:textId="77777777" wp14:noSpellErr="1">
      <w:pPr>
        <w:spacing w:line="360" w:lineRule="auto"/>
        <w:rPr>
          <w:rFonts w:ascii="Arial Nova" w:hAnsi="Arial Nova" w:eastAsia="Arial Nova" w:cs="Arial Nova"/>
          <w:b w:val="1"/>
          <w:bCs w:val="1"/>
          <w:lang w:val="en-US"/>
        </w:rPr>
      </w:pPr>
      <w:r w:rsidRPr="45D6CF19" w:rsidR="00D508B5">
        <w:rPr>
          <w:rFonts w:ascii="Arial Nova" w:hAnsi="Arial Nova" w:eastAsia="Arial Nova" w:cs="Arial Nova"/>
          <w:b w:val="1"/>
          <w:bCs w:val="1"/>
          <w:lang w:val="en-US"/>
        </w:rPr>
        <w:t>Recommendations for Sustainable Growth</w:t>
      </w:r>
    </w:p>
    <w:p xmlns:wp14="http://schemas.microsoft.com/office/word/2010/wordml" w:rsidRPr="0033380E" w:rsidR="00D508B5" w:rsidP="45D6CF19" w:rsidRDefault="009B6E92" w14:paraId="148BF841" wp14:textId="77777777" wp14:noSpellErr="1">
      <w:pPr>
        <w:spacing w:line="360" w:lineRule="auto"/>
        <w:rPr>
          <w:rFonts w:ascii="Arial Nova" w:hAnsi="Arial Nova" w:eastAsia="Arial Nova" w:cs="Arial Nova"/>
          <w:lang w:val="en-US"/>
        </w:rPr>
      </w:pPr>
      <w:r w:rsidRPr="45D6CF19" w:rsidR="009B6E92">
        <w:rPr>
          <w:rFonts w:ascii="Arial Nova" w:hAnsi="Arial Nova" w:eastAsia="Arial Nova" w:cs="Arial Nova"/>
        </w:rPr>
        <w:t xml:space="preserve">Overall, to support the steady growth of the UK fast food and restaurant industry, the mentioned key success factors need to focus on the improvement of technology through the development of online order, delivery services and the improvement of customer relationship management. This will enhance the organizational flow and the satisfaction level of the consumer in this organization. It is also essential to focus on health and sustainability issues; creating healthier menu and avoiding excessive usage of plastic, using local products is also a way to attract people who show an interest in their health and environment. Moreover, through development of staff training initiatives, service delivery will be enhanced, and further, the turnover will be minimized since the workers will be well-trained and committed to delivering excellent services. Diversifying income streams is also essential; to this effect, </w:t>
      </w:r>
      <w:r w:rsidRPr="45D6CF19" w:rsidR="009B6E92">
        <w:rPr>
          <w:rFonts w:ascii="Arial Nova" w:hAnsi="Arial Nova" w:eastAsia="Arial Nova" w:cs="Arial Nova"/>
        </w:rPr>
        <w:t>it’s</w:t>
      </w:r>
      <w:r w:rsidRPr="45D6CF19" w:rsidR="009B6E92">
        <w:rPr>
          <w:rFonts w:ascii="Arial Nova" w:hAnsi="Arial Nova" w:eastAsia="Arial Nova" w:cs="Arial Nova"/>
        </w:rPr>
        <w:t xml:space="preserve"> possible to look for new business models such as ghost kitchens, pop-up restaurants, and subscription services</w:t>
      </w:r>
      <w:r w:rsidRPr="45D6CF19" w:rsidR="0033380E">
        <w:rPr>
          <w:rFonts w:ascii="Arial Nova" w:hAnsi="Arial Nova" w:eastAsia="Arial Nova" w:cs="Arial Nova"/>
        </w:rPr>
        <w:t xml:space="preserve"> </w:t>
      </w:r>
      <w:r w:rsidRPr="45D6CF19" w:rsidR="0033380E">
        <w:rPr>
          <w:rFonts w:ascii="Arial Nova" w:hAnsi="Arial Nova" w:eastAsia="Arial Nova" w:cs="Arial Nova"/>
          <w:lang w:val="en-US"/>
        </w:rPr>
        <w:t>(Fraser et al., 2022)</w:t>
      </w:r>
      <w:r w:rsidRPr="45D6CF19" w:rsidR="009B6E92">
        <w:rPr>
          <w:rFonts w:ascii="Arial Nova" w:hAnsi="Arial Nova" w:eastAsia="Arial Nova" w:cs="Arial Nova"/>
        </w:rPr>
        <w:t xml:space="preserve">. Lastly, </w:t>
      </w:r>
      <w:r w:rsidRPr="45D6CF19" w:rsidR="009B6E92">
        <w:rPr>
          <w:rFonts w:ascii="Arial Nova" w:hAnsi="Arial Nova" w:eastAsia="Arial Nova" w:cs="Arial Nova"/>
        </w:rPr>
        <w:t>maintaining</w:t>
      </w:r>
      <w:r w:rsidRPr="45D6CF19" w:rsidR="009B6E92">
        <w:rPr>
          <w:rFonts w:ascii="Arial Nova" w:hAnsi="Arial Nova" w:eastAsia="Arial Nova" w:cs="Arial Nova"/>
        </w:rPr>
        <w:t xml:space="preserve"> flexibility as concerning market and consumers’ tendencies, including </w:t>
      </w:r>
      <w:r w:rsidRPr="45D6CF19" w:rsidR="009B6E92">
        <w:rPr>
          <w:rFonts w:ascii="Arial Nova" w:hAnsi="Arial Nova" w:eastAsia="Arial Nova" w:cs="Arial Nova"/>
        </w:rPr>
        <w:t>the increasing popularity of plant-based diets, will guarantee the buoyancy and relevance of all the businesses.</w:t>
      </w:r>
    </w:p>
    <w:p xmlns:wp14="http://schemas.microsoft.com/office/word/2010/wordml" w:rsidRPr="0033380E" w:rsidR="009B6E92" w:rsidP="45D6CF19" w:rsidRDefault="009B6E92" w14:paraId="218E4C16" wp14:textId="77777777" wp14:noSpellErr="1">
      <w:pPr>
        <w:spacing w:line="360" w:lineRule="auto"/>
        <w:rPr>
          <w:rFonts w:ascii="Arial Nova" w:hAnsi="Arial Nova" w:eastAsia="Arial Nova" w:cs="Arial Nova"/>
          <w:b w:val="1"/>
          <w:bCs w:val="1"/>
          <w:lang w:val="en-US"/>
        </w:rPr>
      </w:pPr>
      <w:r w:rsidRPr="45D6CF19" w:rsidR="009B6E92">
        <w:rPr>
          <w:rFonts w:ascii="Arial Nova" w:hAnsi="Arial Nova" w:eastAsia="Arial Nova" w:cs="Arial Nova"/>
          <w:b w:val="1"/>
          <w:bCs w:val="1"/>
          <w:lang w:val="en-US"/>
        </w:rPr>
        <w:t xml:space="preserve">Example: </w:t>
      </w:r>
      <w:r w:rsidRPr="45D6CF19" w:rsidR="009B6E92">
        <w:rPr>
          <w:rFonts w:ascii="Arial Nova" w:hAnsi="Arial Nova" w:eastAsia="Arial Nova" w:cs="Arial Nova"/>
          <w:b w:val="1"/>
          <w:bCs w:val="1"/>
          <w:lang w:val="en-US"/>
        </w:rPr>
        <w:t>Optimizing</w:t>
      </w:r>
      <w:r w:rsidRPr="45D6CF19" w:rsidR="009B6E92">
        <w:rPr>
          <w:rFonts w:ascii="Arial Nova" w:hAnsi="Arial Nova" w:eastAsia="Arial Nova" w:cs="Arial Nova"/>
          <w:b w:val="1"/>
          <w:bCs w:val="1"/>
          <w:lang w:val="en-US"/>
        </w:rPr>
        <w:t xml:space="preserve"> Menu Prices</w:t>
      </w:r>
    </w:p>
    <w:p xmlns:wp14="http://schemas.microsoft.com/office/word/2010/wordml" w:rsidRPr="0033380E" w:rsidR="009B6E92" w:rsidP="45D6CF19" w:rsidRDefault="009B6E92" w14:paraId="0D9ED065" wp14:textId="77777777" wp14:noSpellErr="1">
      <w:pPr>
        <w:spacing w:line="360" w:lineRule="auto"/>
        <w:rPr>
          <w:rFonts w:ascii="Arial Nova" w:hAnsi="Arial Nova" w:eastAsia="Arial Nova" w:cs="Arial Nova"/>
          <w:lang w:val="en-US"/>
        </w:rPr>
      </w:pPr>
      <w:r w:rsidRPr="45D6CF19" w:rsidR="009B6E92">
        <w:rPr>
          <w:rFonts w:ascii="Arial Nova" w:hAnsi="Arial Nova" w:eastAsia="Arial Nova" w:cs="Arial Nova"/>
          <w:lang w:val="en-US"/>
        </w:rPr>
        <w:t>Assume a restaurant's marginal cost (MC) for producing a meal is £5. The current price of the meal is £10, and the marginal revenue (MR) at this price point is £6.</w:t>
      </w:r>
    </w:p>
    <w:p xmlns:wp14="http://schemas.microsoft.com/office/word/2010/wordml" w:rsidRPr="0033380E" w:rsidR="009B6E92" w:rsidP="45D6CF19" w:rsidRDefault="009B6E92" w14:paraId="62A4E986" wp14:textId="77777777" wp14:noSpellErr="1">
      <w:pPr>
        <w:spacing w:line="360" w:lineRule="auto"/>
        <w:rPr>
          <w:rFonts w:ascii="Arial Nova" w:hAnsi="Arial Nova" w:eastAsia="Arial Nova" w:cs="Arial Nova"/>
          <w:lang w:val="en-US"/>
        </w:rPr>
      </w:pPr>
      <w:r w:rsidRPr="45D6CF19" w:rsidR="009B6E92">
        <w:rPr>
          <w:rFonts w:ascii="Arial Nova" w:hAnsi="Arial Nova" w:eastAsia="Arial Nova" w:cs="Arial Nova"/>
          <w:lang w:val="en-US"/>
        </w:rPr>
        <w:t>Calculate Profit Margin</w:t>
      </w:r>
      <w:r w:rsidRPr="45D6CF19" w:rsidR="009B6E92">
        <w:rPr>
          <w:rFonts w:ascii="Arial Nova" w:hAnsi="Arial Nova" w:eastAsia="Arial Nova" w:cs="Arial Nova"/>
          <w:lang w:val="en-US"/>
        </w:rPr>
        <w:t>: Profit Margin=Selling Price−Cost </w:t>
      </w:r>
    </w:p>
    <w:p xmlns:wp14="http://schemas.microsoft.com/office/word/2010/wordml" w:rsidRPr="0033380E" w:rsidR="009B6E92" w:rsidP="45D6CF19" w:rsidRDefault="009B6E92" w14:paraId="77862CB4" wp14:textId="77777777" wp14:noSpellErr="1">
      <w:pPr>
        <w:spacing w:line="360" w:lineRule="auto"/>
        <w:rPr>
          <w:rFonts w:ascii="Arial Nova" w:hAnsi="Arial Nova" w:eastAsia="Arial Nova" w:cs="Arial Nova"/>
          <w:lang w:val="en-US"/>
        </w:rPr>
      </w:pPr>
      <w:r w:rsidRPr="45D6CF19" w:rsidR="009B6E92">
        <w:rPr>
          <w:rFonts w:ascii="Arial Nova" w:hAnsi="Arial Nova" w:eastAsia="Arial Nova" w:cs="Arial Nova"/>
          <w:lang w:val="en-US"/>
        </w:rPr>
        <w:t>Profit Margin=Selling Price−Cost Price Profit Margin=£10−£5=£5</w:t>
      </w:r>
    </w:p>
    <w:p xmlns:wp14="http://schemas.microsoft.com/office/word/2010/wordml" w:rsidRPr="0033380E" w:rsidR="009B6E92" w:rsidP="45D6CF19" w:rsidRDefault="009B6E92" w14:paraId="3B7FD903" wp14:textId="77777777" wp14:noSpellErr="1">
      <w:pPr>
        <w:spacing w:line="360" w:lineRule="auto"/>
        <w:rPr>
          <w:rFonts w:ascii="Arial Nova" w:hAnsi="Arial Nova" w:eastAsia="Arial Nova" w:cs="Arial Nova"/>
          <w:lang w:val="en-US"/>
        </w:rPr>
      </w:pPr>
      <w:r w:rsidRPr="45D6CF19" w:rsidR="009B6E92">
        <w:rPr>
          <w:rFonts w:ascii="Arial Nova" w:hAnsi="Arial Nova" w:eastAsia="Arial Nova" w:cs="Arial Nova"/>
          <w:lang w:val="en-US"/>
        </w:rPr>
        <w:t>Adjusting Price for Profit Maximization</w:t>
      </w:r>
      <w:r w:rsidRPr="45D6CF19" w:rsidR="009B6E92">
        <w:rPr>
          <w:rFonts w:ascii="Arial Nova" w:hAnsi="Arial Nova" w:eastAsia="Arial Nova" w:cs="Arial Nova"/>
          <w:lang w:val="en-US"/>
        </w:rPr>
        <w:t>: To maximize profit, set MC = MR. If MR is less than the selling price, consider adjusting the price or cost structures.</w:t>
      </w:r>
    </w:p>
    <w:p xmlns:wp14="http://schemas.microsoft.com/office/word/2010/wordml" w:rsidRPr="0033380E" w:rsidR="009B6E92" w:rsidP="45D6CF19" w:rsidRDefault="009B6E92" w14:paraId="687BB88B" wp14:textId="77777777" wp14:noSpellErr="1">
      <w:pPr>
        <w:spacing w:line="360" w:lineRule="auto"/>
        <w:rPr>
          <w:rFonts w:ascii="Arial Nova" w:hAnsi="Arial Nova" w:eastAsia="Arial Nova" w:cs="Arial Nova"/>
          <w:lang w:val="en-US"/>
        </w:rPr>
      </w:pPr>
      <w:r w:rsidRPr="45D6CF19" w:rsidR="009B6E92">
        <w:rPr>
          <w:rFonts w:ascii="Arial Nova" w:hAnsi="Arial Nova" w:eastAsia="Arial Nova" w:cs="Arial Nova"/>
          <w:lang w:val="en-US"/>
        </w:rPr>
        <w:t>Cost Management</w:t>
      </w:r>
      <w:r w:rsidRPr="45D6CF19" w:rsidR="009B6E92">
        <w:rPr>
          <w:rFonts w:ascii="Arial Nova" w:hAnsi="Arial Nova" w:eastAsia="Arial Nova" w:cs="Arial Nova"/>
          <w:lang w:val="en-US"/>
        </w:rPr>
        <w:t xml:space="preserve">: If the cost can be reduced by 10% through operational efficiencies: </w:t>
      </w:r>
    </w:p>
    <w:p xmlns:wp14="http://schemas.microsoft.com/office/word/2010/wordml" w:rsidRPr="0033380E" w:rsidR="009B6E92" w:rsidP="45D6CF19" w:rsidRDefault="009B6E92" w14:paraId="5671F179" wp14:textId="77777777" wp14:noSpellErr="1">
      <w:pPr>
        <w:spacing w:line="360" w:lineRule="auto"/>
        <w:rPr>
          <w:rFonts w:ascii="Arial Nova" w:hAnsi="Arial Nova" w:eastAsia="Arial Nova" w:cs="Arial Nova"/>
          <w:lang w:val="en-US"/>
        </w:rPr>
      </w:pPr>
      <w:r w:rsidRPr="45D6CF19" w:rsidR="009B6E92">
        <w:rPr>
          <w:rFonts w:ascii="Arial Nova" w:hAnsi="Arial Nova" w:eastAsia="Arial Nova" w:cs="Arial Nova"/>
          <w:lang w:val="en-US"/>
        </w:rPr>
        <w:t>New MC=£5× (1−0.</w:t>
      </w:r>
      <w:r w:rsidRPr="45D6CF19" w:rsidR="009B6E92">
        <w:rPr>
          <w:rFonts w:ascii="Arial Nova" w:hAnsi="Arial Nova" w:eastAsia="Arial Nova" w:cs="Arial Nova"/>
          <w:lang w:val="en-US"/>
        </w:rPr>
        <w:t>10</w:t>
      </w:r>
      <w:r w:rsidRPr="45D6CF19" w:rsidR="009B6E92">
        <w:rPr>
          <w:rFonts w:ascii="Arial Nova" w:hAnsi="Arial Nova" w:eastAsia="Arial Nova" w:cs="Arial Nova"/>
          <w:lang w:val="en-US"/>
        </w:rPr>
        <w:t>)=</w:t>
      </w:r>
      <w:r w:rsidRPr="45D6CF19" w:rsidR="009B6E92">
        <w:rPr>
          <w:rFonts w:ascii="Arial Nova" w:hAnsi="Arial Nova" w:eastAsia="Arial Nova" w:cs="Arial Nova"/>
          <w:lang w:val="en-US"/>
        </w:rPr>
        <w:t>£4.50</w:t>
      </w:r>
    </w:p>
    <w:p xmlns:wp14="http://schemas.microsoft.com/office/word/2010/wordml" w:rsidRPr="0033380E" w:rsidR="009B6E92" w:rsidP="45D6CF19" w:rsidRDefault="009B6E92" w14:paraId="6BB9F2EC" wp14:textId="77777777" wp14:noSpellErr="1">
      <w:pPr>
        <w:spacing w:line="360" w:lineRule="auto"/>
        <w:rPr>
          <w:rFonts w:ascii="Arial Nova" w:hAnsi="Arial Nova" w:eastAsia="Arial Nova" w:cs="Arial Nova"/>
          <w:lang w:val="en-US"/>
        </w:rPr>
      </w:pPr>
      <w:r w:rsidRPr="45D6CF19" w:rsidR="009B6E92">
        <w:rPr>
          <w:rFonts w:ascii="Arial Nova" w:hAnsi="Arial Nova" w:eastAsia="Arial Nova" w:cs="Arial Nova"/>
          <w:lang w:val="en-US"/>
        </w:rPr>
        <w:t>With the same selling price: New Profit Margin=£10−£4.50=£5.50</w:t>
      </w:r>
    </w:p>
    <w:p xmlns:wp14="http://schemas.microsoft.com/office/word/2010/wordml" w:rsidRPr="0033380E" w:rsidR="009B6E92" w:rsidP="45D6CF19" w:rsidRDefault="009B6E92" w14:paraId="36BD6B5E" wp14:textId="77777777" wp14:noSpellErr="1">
      <w:pPr>
        <w:spacing w:line="360" w:lineRule="auto"/>
        <w:rPr>
          <w:rFonts w:ascii="Arial Nova" w:hAnsi="Arial Nova" w:eastAsia="Arial Nova" w:cs="Arial Nova"/>
          <w:lang w:val="en-US"/>
        </w:rPr>
      </w:pPr>
      <w:r w:rsidRPr="45D6CF19" w:rsidR="009B6E92">
        <w:rPr>
          <w:rFonts w:ascii="Arial Nova" w:hAnsi="Arial Nova" w:eastAsia="Arial Nova" w:cs="Arial Nova"/>
          <w:lang w:val="en-US"/>
        </w:rPr>
        <w:t xml:space="preserve">This </w:t>
      </w:r>
      <w:r w:rsidRPr="45D6CF19" w:rsidR="009B6E92">
        <w:rPr>
          <w:rFonts w:ascii="Arial Nova" w:hAnsi="Arial Nova" w:eastAsia="Arial Nova" w:cs="Arial Nova"/>
          <w:lang w:val="en-US"/>
        </w:rPr>
        <w:t>demonstrates</w:t>
      </w:r>
      <w:r w:rsidRPr="45D6CF19" w:rsidR="009B6E92">
        <w:rPr>
          <w:rFonts w:ascii="Arial Nova" w:hAnsi="Arial Nova" w:eastAsia="Arial Nova" w:cs="Arial Nova"/>
          <w:lang w:val="en-US"/>
        </w:rPr>
        <w:t xml:space="preserve"> how cost management can improve profitability even if the selling price </w:t>
      </w:r>
      <w:r w:rsidRPr="45D6CF19" w:rsidR="009B6E92">
        <w:rPr>
          <w:rFonts w:ascii="Arial Nova" w:hAnsi="Arial Nova" w:eastAsia="Arial Nova" w:cs="Arial Nova"/>
          <w:lang w:val="en-US"/>
        </w:rPr>
        <w:t>remains</w:t>
      </w:r>
      <w:r w:rsidRPr="45D6CF19" w:rsidR="009B6E92">
        <w:rPr>
          <w:rFonts w:ascii="Arial Nova" w:hAnsi="Arial Nova" w:eastAsia="Arial Nova" w:cs="Arial Nova"/>
          <w:lang w:val="en-US"/>
        </w:rPr>
        <w:t xml:space="preserve"> constant.</w:t>
      </w:r>
    </w:p>
    <w:p xmlns:wp14="http://schemas.microsoft.com/office/word/2010/wordml" w:rsidRPr="0033380E" w:rsidR="009B6E92" w:rsidP="45D6CF19" w:rsidRDefault="009B6E92" w14:paraId="091050F1" wp14:textId="77777777" wp14:noSpellErr="1">
      <w:pPr>
        <w:spacing w:line="360" w:lineRule="auto"/>
        <w:rPr>
          <w:rFonts w:ascii="Arial Nova" w:hAnsi="Arial Nova" w:eastAsia="Arial Nova" w:cs="Arial Nova"/>
          <w:b w:val="1"/>
          <w:bCs w:val="1"/>
          <w:lang w:val="en-US"/>
        </w:rPr>
      </w:pPr>
      <w:r w:rsidRPr="45D6CF19" w:rsidR="009B6E92">
        <w:rPr>
          <w:rFonts w:ascii="Arial Nova" w:hAnsi="Arial Nova" w:eastAsia="Arial Nova" w:cs="Arial Nova"/>
          <w:b w:val="1"/>
          <w:bCs w:val="1"/>
          <w:lang w:val="en-US"/>
        </w:rPr>
        <w:t>Conclusion:</w:t>
      </w:r>
    </w:p>
    <w:p xmlns:wp14="http://schemas.microsoft.com/office/word/2010/wordml" w:rsidR="009B6E92" w:rsidP="45D6CF19" w:rsidRDefault="009B6E92" w14:paraId="600CA530" wp14:textId="77777777" wp14:noSpellErr="1">
      <w:pPr>
        <w:spacing w:line="360" w:lineRule="auto"/>
        <w:rPr>
          <w:rFonts w:ascii="Arial Nova" w:hAnsi="Arial Nova" w:eastAsia="Arial Nova" w:cs="Arial Nova"/>
        </w:rPr>
      </w:pPr>
      <w:r w:rsidRPr="45D6CF19" w:rsidR="009B6E92">
        <w:rPr>
          <w:rFonts w:ascii="Arial Nova" w:hAnsi="Arial Nova" w:eastAsia="Arial Nova" w:cs="Arial Nova"/>
        </w:rPr>
        <w:t xml:space="preserve">These challenges together present a network of opportunities and challenges that the UK fast food and restaurant industry </w:t>
      </w:r>
      <w:r w:rsidRPr="45D6CF19" w:rsidR="009B6E92">
        <w:rPr>
          <w:rFonts w:ascii="Arial Nova" w:hAnsi="Arial Nova" w:eastAsia="Arial Nova" w:cs="Arial Nova"/>
        </w:rPr>
        <w:t>has to</w:t>
      </w:r>
      <w:r w:rsidRPr="45D6CF19" w:rsidR="009B6E92">
        <w:rPr>
          <w:rFonts w:ascii="Arial Nova" w:hAnsi="Arial Nova" w:eastAsia="Arial Nova" w:cs="Arial Nova"/>
        </w:rPr>
        <w:t xml:space="preserve"> face. The understanding of the economic theories and a goal to adopt more sustainable practices leads to the business success and its growth. </w:t>
      </w:r>
      <w:r w:rsidRPr="45D6CF19" w:rsidR="009B6E92">
        <w:rPr>
          <w:rFonts w:ascii="Arial Nova" w:hAnsi="Arial Nova" w:eastAsia="Arial Nova" w:cs="Arial Nova"/>
        </w:rPr>
        <w:t>Identifying</w:t>
      </w:r>
      <w:r w:rsidRPr="45D6CF19" w:rsidR="009B6E92">
        <w:rPr>
          <w:rFonts w:ascii="Arial Nova" w:hAnsi="Arial Nova" w:eastAsia="Arial Nova" w:cs="Arial Nova"/>
        </w:rPr>
        <w:t xml:space="preserve"> the importance of innovation, customer satisfaction and organizational sustainability as being critical to its success in the current and future market environment.</w:t>
      </w:r>
    </w:p>
    <w:p xmlns:wp14="http://schemas.microsoft.com/office/word/2010/wordml" w:rsidR="0093304F" w:rsidP="45D6CF19" w:rsidRDefault="0093304F" w14:paraId="0DF43999" wp14:textId="77777777" wp14:noSpellErr="1">
      <w:pPr>
        <w:spacing w:line="360" w:lineRule="auto"/>
        <w:rPr>
          <w:rFonts w:ascii="Arial Nova" w:hAnsi="Arial Nova" w:eastAsia="Arial Nova" w:cs="Arial Nova"/>
          <w:b w:val="1"/>
          <w:bCs w:val="1"/>
        </w:rPr>
      </w:pPr>
      <w:r w:rsidRPr="45D6CF19" w:rsidR="0093304F">
        <w:rPr>
          <w:rFonts w:ascii="Arial Nova" w:hAnsi="Arial Nova" w:eastAsia="Arial Nova" w:cs="Arial Nova"/>
          <w:b w:val="1"/>
          <w:bCs w:val="1"/>
        </w:rPr>
        <w:t>References:</w:t>
      </w:r>
    </w:p>
    <w:p xmlns:wp14="http://schemas.microsoft.com/office/word/2010/wordml" w:rsidRPr="0093304F" w:rsidR="0093304F" w:rsidP="45D6CF19" w:rsidRDefault="0093304F" w14:paraId="3B7F90AD" wp14:textId="77777777">
      <w:pPr>
        <w:spacing w:line="360" w:lineRule="auto"/>
        <w:rPr>
          <w:rFonts w:ascii="Arial Nova" w:hAnsi="Arial Nova" w:eastAsia="Arial Nova" w:cs="Arial Nova"/>
          <w:lang w:val="en-US"/>
        </w:rPr>
      </w:pPr>
      <w:r w:rsidRPr="45D6CF19" w:rsidR="0093304F">
        <w:rPr>
          <w:rFonts w:ascii="Arial Nova" w:hAnsi="Arial Nova" w:eastAsia="Arial Nova" w:cs="Arial Nova"/>
          <w:lang w:val="en-US"/>
        </w:rPr>
        <w:t xml:space="preserve">Byrd, K., Her, E., Fan, A., Almanza, B., Liu, Y. and Leitch, S. (2021). Restaurants and COVID-19: What are consumers’ risk </w:t>
      </w:r>
      <w:r w:rsidRPr="45D6CF19" w:rsidR="0093304F">
        <w:rPr>
          <w:rFonts w:ascii="Arial Nova" w:hAnsi="Arial Nova" w:eastAsia="Arial Nova" w:cs="Arial Nova"/>
          <w:lang w:val="en-US"/>
        </w:rPr>
        <w:t>perceptions</w:t>
      </w:r>
      <w:r w:rsidRPr="45D6CF19" w:rsidR="0093304F">
        <w:rPr>
          <w:rFonts w:ascii="Arial Nova" w:hAnsi="Arial Nova" w:eastAsia="Arial Nova" w:cs="Arial Nova"/>
          <w:lang w:val="en-US"/>
        </w:rPr>
        <w:t xml:space="preserve"> about restaurant food and its packaging during the pandemic? </w:t>
      </w:r>
      <w:r w:rsidRPr="45D6CF19" w:rsidR="0093304F">
        <w:rPr>
          <w:rFonts w:ascii="Arial Nova" w:hAnsi="Arial Nova" w:eastAsia="Arial Nova" w:cs="Arial Nova"/>
          <w:i w:val="1"/>
          <w:iCs w:val="1"/>
          <w:lang w:val="en-US"/>
        </w:rPr>
        <w:t>International Journal of Hospitality Management</w:t>
      </w:r>
      <w:r w:rsidRPr="45D6CF19" w:rsidR="0093304F">
        <w:rPr>
          <w:rFonts w:ascii="Arial Nova" w:hAnsi="Arial Nova" w:eastAsia="Arial Nova" w:cs="Arial Nova"/>
          <w:lang w:val="en-US"/>
        </w:rPr>
        <w:t xml:space="preserve">, [online] 94, p.102821. </w:t>
      </w:r>
      <w:r w:rsidRPr="45D6CF19" w:rsidR="0093304F">
        <w:rPr>
          <w:rFonts w:ascii="Arial Nova" w:hAnsi="Arial Nova" w:eastAsia="Arial Nova" w:cs="Arial Nova"/>
          <w:lang w:val="en-US"/>
        </w:rPr>
        <w:t>doi:https</w:t>
      </w:r>
      <w:r w:rsidRPr="45D6CF19" w:rsidR="0093304F">
        <w:rPr>
          <w:rFonts w:ascii="Arial Nova" w:hAnsi="Arial Nova" w:eastAsia="Arial Nova" w:cs="Arial Nova"/>
          <w:lang w:val="en-US"/>
        </w:rPr>
        <w:t>://doi.org/10.1016/j.ijhm.2020.102821.</w:t>
      </w:r>
    </w:p>
    <w:p xmlns:wp14="http://schemas.microsoft.com/office/word/2010/wordml" w:rsidRPr="0093304F" w:rsidR="0093304F" w:rsidP="45D6CF19" w:rsidRDefault="0093304F" w14:paraId="534B88F2" wp14:textId="77777777">
      <w:pPr>
        <w:spacing w:line="360" w:lineRule="auto"/>
        <w:rPr>
          <w:rFonts w:ascii="Arial Nova" w:hAnsi="Arial Nova" w:eastAsia="Arial Nova" w:cs="Arial Nova"/>
          <w:lang w:val="en-US"/>
        </w:rPr>
      </w:pPr>
      <w:r w:rsidRPr="45D6CF19" w:rsidR="0093304F">
        <w:rPr>
          <w:rFonts w:ascii="Arial Nova" w:hAnsi="Arial Nova" w:eastAsia="Arial Nova" w:cs="Arial Nova"/>
          <w:lang w:val="en-US"/>
        </w:rPr>
        <w:t xml:space="preserve">Chen, W.-K., </w:t>
      </w:r>
      <w:r w:rsidRPr="45D6CF19" w:rsidR="0093304F">
        <w:rPr>
          <w:rFonts w:ascii="Arial Nova" w:hAnsi="Arial Nova" w:eastAsia="Arial Nova" w:cs="Arial Nova"/>
          <w:lang w:val="en-US"/>
        </w:rPr>
        <w:t>Riantama</w:t>
      </w:r>
      <w:r w:rsidRPr="45D6CF19" w:rsidR="0093304F">
        <w:rPr>
          <w:rFonts w:ascii="Arial Nova" w:hAnsi="Arial Nova" w:eastAsia="Arial Nova" w:cs="Arial Nova"/>
          <w:lang w:val="en-US"/>
        </w:rPr>
        <w:t xml:space="preserve">, D. and Chen, L.-S. (2020). Using a Text Mining Approach to Hear Voices of Customers from Social Media toward the Fast-Food Restaurant Industry. </w:t>
      </w:r>
      <w:r w:rsidRPr="45D6CF19" w:rsidR="0093304F">
        <w:rPr>
          <w:rFonts w:ascii="Arial Nova" w:hAnsi="Arial Nova" w:eastAsia="Arial Nova" w:cs="Arial Nova"/>
          <w:i w:val="1"/>
          <w:iCs w:val="1"/>
          <w:lang w:val="en-US"/>
        </w:rPr>
        <w:t>Sustainability</w:t>
      </w:r>
      <w:r w:rsidRPr="45D6CF19" w:rsidR="0093304F">
        <w:rPr>
          <w:rFonts w:ascii="Arial Nova" w:hAnsi="Arial Nova" w:eastAsia="Arial Nova" w:cs="Arial Nova"/>
          <w:lang w:val="en-US"/>
        </w:rPr>
        <w:t xml:space="preserve">, 13(1), p.268. </w:t>
      </w:r>
      <w:r w:rsidRPr="45D6CF19" w:rsidR="0093304F">
        <w:rPr>
          <w:rFonts w:ascii="Arial Nova" w:hAnsi="Arial Nova" w:eastAsia="Arial Nova" w:cs="Arial Nova"/>
          <w:lang w:val="en-US"/>
        </w:rPr>
        <w:t>doi:https</w:t>
      </w:r>
      <w:r w:rsidRPr="45D6CF19" w:rsidR="0093304F">
        <w:rPr>
          <w:rFonts w:ascii="Arial Nova" w:hAnsi="Arial Nova" w:eastAsia="Arial Nova" w:cs="Arial Nova"/>
          <w:lang w:val="en-US"/>
        </w:rPr>
        <w:t>://doi.org/10.3390/su13010268.</w:t>
      </w:r>
    </w:p>
    <w:p xmlns:wp14="http://schemas.microsoft.com/office/word/2010/wordml" w:rsidRPr="0093304F" w:rsidR="0093304F" w:rsidP="45D6CF19" w:rsidRDefault="0093304F" w14:paraId="5C9FD441" wp14:textId="77777777">
      <w:pPr>
        <w:spacing w:line="360" w:lineRule="auto"/>
        <w:rPr>
          <w:rFonts w:ascii="Arial Nova" w:hAnsi="Arial Nova" w:eastAsia="Arial Nova" w:cs="Arial Nova"/>
          <w:lang w:val="en-US"/>
        </w:rPr>
      </w:pPr>
      <w:r w:rsidRPr="45D6CF19" w:rsidR="0093304F">
        <w:rPr>
          <w:rFonts w:ascii="Arial Nova" w:hAnsi="Arial Nova" w:eastAsia="Arial Nova" w:cs="Arial Nova"/>
          <w:lang w:val="en-US"/>
        </w:rPr>
        <w:t>Chronopoulos</w:t>
      </w:r>
      <w:r w:rsidRPr="45D6CF19" w:rsidR="0093304F">
        <w:rPr>
          <w:rFonts w:ascii="Arial Nova" w:hAnsi="Arial Nova" w:eastAsia="Arial Nova" w:cs="Arial Nova"/>
          <w:lang w:val="en-US"/>
        </w:rPr>
        <w:t xml:space="preserve">, D.K., Lukas, </w:t>
      </w:r>
      <w:r w:rsidRPr="45D6CF19" w:rsidR="0093304F">
        <w:rPr>
          <w:rFonts w:ascii="Arial Nova" w:hAnsi="Arial Nova" w:eastAsia="Arial Nova" w:cs="Arial Nova"/>
          <w:lang w:val="en-US"/>
        </w:rPr>
        <w:t>M.</w:t>
      </w:r>
      <w:r w:rsidRPr="45D6CF19" w:rsidR="0093304F">
        <w:rPr>
          <w:rFonts w:ascii="Arial Nova" w:hAnsi="Arial Nova" w:eastAsia="Arial Nova" w:cs="Arial Nova"/>
          <w:lang w:val="en-US"/>
        </w:rPr>
        <w:t xml:space="preserve"> and Wilson, J.O.S. (2020). Consumer Spending Responses to the COVID-19 Pandemic: An Assessment of Great Britain. </w:t>
      </w:r>
      <w:r w:rsidRPr="45D6CF19" w:rsidR="0093304F">
        <w:rPr>
          <w:rFonts w:ascii="Arial Nova" w:hAnsi="Arial Nova" w:eastAsia="Arial Nova" w:cs="Arial Nova"/>
          <w:i w:val="1"/>
          <w:iCs w:val="1"/>
          <w:lang w:val="en-US"/>
        </w:rPr>
        <w:t>SSRN Electronic Journal</w:t>
      </w:r>
      <w:r w:rsidRPr="45D6CF19" w:rsidR="0093304F">
        <w:rPr>
          <w:rFonts w:ascii="Arial Nova" w:hAnsi="Arial Nova" w:eastAsia="Arial Nova" w:cs="Arial Nova"/>
          <w:lang w:val="en-US"/>
        </w:rPr>
        <w:t>. [</w:t>
      </w:r>
      <w:r w:rsidRPr="45D6CF19" w:rsidR="0093304F">
        <w:rPr>
          <w:rFonts w:ascii="Arial Nova" w:hAnsi="Arial Nova" w:eastAsia="Arial Nova" w:cs="Arial Nova"/>
          <w:lang w:val="en-US"/>
        </w:rPr>
        <w:t>online</w:t>
      </w:r>
      <w:r w:rsidRPr="45D6CF19" w:rsidR="0093304F">
        <w:rPr>
          <w:rFonts w:ascii="Arial Nova" w:hAnsi="Arial Nova" w:eastAsia="Arial Nova" w:cs="Arial Nova"/>
          <w:lang w:val="en-US"/>
        </w:rPr>
        <w:t xml:space="preserve">] </w:t>
      </w:r>
      <w:r w:rsidRPr="45D6CF19" w:rsidR="0093304F">
        <w:rPr>
          <w:rFonts w:ascii="Arial Nova" w:hAnsi="Arial Nova" w:eastAsia="Arial Nova" w:cs="Arial Nova"/>
          <w:lang w:val="en-US"/>
        </w:rPr>
        <w:t>doi:https</w:t>
      </w:r>
      <w:r w:rsidRPr="45D6CF19" w:rsidR="0093304F">
        <w:rPr>
          <w:rFonts w:ascii="Arial Nova" w:hAnsi="Arial Nova" w:eastAsia="Arial Nova" w:cs="Arial Nova"/>
          <w:lang w:val="en-US"/>
        </w:rPr>
        <w:t>://doi.org/10.2139/ssrn.3586723.</w:t>
      </w:r>
    </w:p>
    <w:p xmlns:wp14="http://schemas.microsoft.com/office/word/2010/wordml" w:rsidRPr="0093304F" w:rsidR="0093304F" w:rsidP="45D6CF19" w:rsidRDefault="0093304F" w14:paraId="6403C02B" wp14:textId="77777777">
      <w:pPr>
        <w:spacing w:line="360" w:lineRule="auto"/>
        <w:rPr>
          <w:rFonts w:ascii="Arial Nova" w:hAnsi="Arial Nova" w:eastAsia="Arial Nova" w:cs="Arial Nova"/>
          <w:lang w:val="en-US"/>
        </w:rPr>
      </w:pPr>
      <w:r w:rsidRPr="45D6CF19" w:rsidR="0093304F">
        <w:rPr>
          <w:rFonts w:ascii="Arial Nova" w:hAnsi="Arial Nova" w:eastAsia="Arial Nova" w:cs="Arial Nova"/>
          <w:lang w:val="en-US"/>
        </w:rPr>
        <w:t xml:space="preserve">Fraser, L.K., Clarke, G.P., Cade, J.E. and Edwards, K.L. (2022). Fast Food and Obesity. </w:t>
      </w:r>
      <w:r w:rsidRPr="45D6CF19" w:rsidR="0093304F">
        <w:rPr>
          <w:rFonts w:ascii="Arial Nova" w:hAnsi="Arial Nova" w:eastAsia="Arial Nova" w:cs="Arial Nova"/>
          <w:i w:val="1"/>
          <w:iCs w:val="1"/>
          <w:lang w:val="en-US"/>
        </w:rPr>
        <w:t>American Journal of Preventive Medicine</w:t>
      </w:r>
      <w:r w:rsidRPr="45D6CF19" w:rsidR="0093304F">
        <w:rPr>
          <w:rFonts w:ascii="Arial Nova" w:hAnsi="Arial Nova" w:eastAsia="Arial Nova" w:cs="Arial Nova"/>
          <w:lang w:val="en-US"/>
        </w:rPr>
        <w:t xml:space="preserve">, [online] 42(5), </w:t>
      </w:r>
      <w:r w:rsidRPr="45D6CF19" w:rsidR="0093304F">
        <w:rPr>
          <w:rFonts w:ascii="Arial Nova" w:hAnsi="Arial Nova" w:eastAsia="Arial Nova" w:cs="Arial Nova"/>
          <w:lang w:val="en-US"/>
        </w:rPr>
        <w:t>pp.e</w:t>
      </w:r>
      <w:r w:rsidRPr="45D6CF19" w:rsidR="0093304F">
        <w:rPr>
          <w:rFonts w:ascii="Arial Nova" w:hAnsi="Arial Nova" w:eastAsia="Arial Nova" w:cs="Arial Nova"/>
          <w:lang w:val="en-US"/>
        </w:rPr>
        <w:t xml:space="preserve">77–e85. </w:t>
      </w:r>
      <w:r w:rsidRPr="45D6CF19" w:rsidR="0093304F">
        <w:rPr>
          <w:rFonts w:ascii="Arial Nova" w:hAnsi="Arial Nova" w:eastAsia="Arial Nova" w:cs="Arial Nova"/>
          <w:lang w:val="en-US"/>
        </w:rPr>
        <w:t>doi:https</w:t>
      </w:r>
      <w:r w:rsidRPr="45D6CF19" w:rsidR="0093304F">
        <w:rPr>
          <w:rFonts w:ascii="Arial Nova" w:hAnsi="Arial Nova" w:eastAsia="Arial Nova" w:cs="Arial Nova"/>
          <w:lang w:val="en-US"/>
        </w:rPr>
        <w:t>://doi.org/10.1016/j.amepre.2012.02.007.</w:t>
      </w:r>
    </w:p>
    <w:p xmlns:wp14="http://schemas.microsoft.com/office/word/2010/wordml" w:rsidRPr="0093304F" w:rsidR="0093304F" w:rsidP="45D6CF19" w:rsidRDefault="0093304F" w14:paraId="20A4F8F8" wp14:textId="77777777">
      <w:pPr>
        <w:spacing w:line="360" w:lineRule="auto"/>
        <w:rPr>
          <w:rFonts w:ascii="Arial Nova" w:hAnsi="Arial Nova" w:eastAsia="Arial Nova" w:cs="Arial Nova"/>
          <w:lang w:val="en-US"/>
        </w:rPr>
      </w:pPr>
      <w:r w:rsidRPr="45D6CF19" w:rsidR="0093304F">
        <w:rPr>
          <w:rFonts w:ascii="Arial Nova" w:hAnsi="Arial Nova" w:eastAsia="Arial Nova" w:cs="Arial Nova"/>
          <w:lang w:val="en-US"/>
        </w:rPr>
        <w:t>Jia</w:t>
      </w:r>
      <w:r w:rsidRPr="45D6CF19" w:rsidR="0093304F">
        <w:rPr>
          <w:rFonts w:ascii="Arial Nova" w:hAnsi="Arial Nova" w:eastAsia="Arial Nova" w:cs="Arial Nova"/>
          <w:lang w:val="en-US"/>
        </w:rPr>
        <w:t xml:space="preserve">, S.S., </w:t>
      </w:r>
      <w:r w:rsidRPr="45D6CF19" w:rsidR="0093304F">
        <w:rPr>
          <w:rFonts w:ascii="Arial Nova" w:hAnsi="Arial Nova" w:eastAsia="Arial Nova" w:cs="Arial Nova"/>
          <w:lang w:val="en-US"/>
        </w:rPr>
        <w:t>Raeside</w:t>
      </w:r>
      <w:r w:rsidRPr="45D6CF19" w:rsidR="0093304F">
        <w:rPr>
          <w:rFonts w:ascii="Arial Nova" w:hAnsi="Arial Nova" w:eastAsia="Arial Nova" w:cs="Arial Nova"/>
          <w:lang w:val="en-US"/>
        </w:rPr>
        <w:t>, R., Redfern, J., Gibson, A.A., Singleton, A. and Partridge, S.R. (2021). #</w:t>
      </w:r>
      <w:r w:rsidRPr="45D6CF19" w:rsidR="0093304F">
        <w:rPr>
          <w:rFonts w:ascii="Arial Nova" w:hAnsi="Arial Nova" w:eastAsia="Arial Nova" w:cs="Arial Nova"/>
          <w:lang w:val="en-US"/>
        </w:rPr>
        <w:t>SupportLocal</w:t>
      </w:r>
      <w:r w:rsidRPr="45D6CF19" w:rsidR="0093304F">
        <w:rPr>
          <w:rFonts w:ascii="Arial Nova" w:hAnsi="Arial Nova" w:eastAsia="Arial Nova" w:cs="Arial Nova"/>
          <w:lang w:val="en-US"/>
        </w:rPr>
        <w:t xml:space="preserve">: how online food delivery services </w:t>
      </w:r>
      <w:r w:rsidRPr="45D6CF19" w:rsidR="0093304F">
        <w:rPr>
          <w:rFonts w:ascii="Arial Nova" w:hAnsi="Arial Nova" w:eastAsia="Arial Nova" w:cs="Arial Nova"/>
          <w:lang w:val="en-US"/>
        </w:rPr>
        <w:t>leveraged</w:t>
      </w:r>
      <w:r w:rsidRPr="45D6CF19" w:rsidR="0093304F">
        <w:rPr>
          <w:rFonts w:ascii="Arial Nova" w:hAnsi="Arial Nova" w:eastAsia="Arial Nova" w:cs="Arial Nova"/>
          <w:lang w:val="en-US"/>
        </w:rPr>
        <w:t xml:space="preserve"> the COVID-19 pandemic to promote food and beverages on Instagram. </w:t>
      </w:r>
      <w:r w:rsidRPr="45D6CF19" w:rsidR="0093304F">
        <w:rPr>
          <w:rFonts w:ascii="Arial Nova" w:hAnsi="Arial Nova" w:eastAsia="Arial Nova" w:cs="Arial Nova"/>
          <w:i w:val="1"/>
          <w:iCs w:val="1"/>
          <w:lang w:val="en-US"/>
        </w:rPr>
        <w:t>Public Health Nutrition</w:t>
      </w:r>
      <w:r w:rsidRPr="45D6CF19" w:rsidR="0093304F">
        <w:rPr>
          <w:rFonts w:ascii="Arial Nova" w:hAnsi="Arial Nova" w:eastAsia="Arial Nova" w:cs="Arial Nova"/>
          <w:lang w:val="en-US"/>
        </w:rPr>
        <w:t xml:space="preserve">, [online] 24(15), pp.1–11. </w:t>
      </w:r>
      <w:r w:rsidRPr="45D6CF19" w:rsidR="0093304F">
        <w:rPr>
          <w:rFonts w:ascii="Arial Nova" w:hAnsi="Arial Nova" w:eastAsia="Arial Nova" w:cs="Arial Nova"/>
          <w:lang w:val="en-US"/>
        </w:rPr>
        <w:t>doi:https</w:t>
      </w:r>
      <w:r w:rsidRPr="45D6CF19" w:rsidR="0093304F">
        <w:rPr>
          <w:rFonts w:ascii="Arial Nova" w:hAnsi="Arial Nova" w:eastAsia="Arial Nova" w:cs="Arial Nova"/>
          <w:lang w:val="en-US"/>
        </w:rPr>
        <w:t>://doi.org/10.1017/S1368980021002731.</w:t>
      </w:r>
    </w:p>
    <w:p xmlns:wp14="http://schemas.microsoft.com/office/word/2010/wordml" w:rsidRPr="0093304F" w:rsidR="0093304F" w:rsidP="45D6CF19" w:rsidRDefault="0093304F" w14:paraId="7F28B7DD" wp14:textId="77777777">
      <w:pPr>
        <w:spacing w:line="360" w:lineRule="auto"/>
        <w:rPr>
          <w:rFonts w:ascii="Arial Nova" w:hAnsi="Arial Nova" w:eastAsia="Arial Nova" w:cs="Arial Nova"/>
          <w:lang w:val="en-US"/>
        </w:rPr>
      </w:pPr>
      <w:r w:rsidRPr="45D6CF19" w:rsidR="0093304F">
        <w:rPr>
          <w:rFonts w:ascii="Arial Nova" w:hAnsi="Arial Nova" w:eastAsia="Arial Nova" w:cs="Arial Nova"/>
          <w:lang w:val="en-US"/>
        </w:rPr>
        <w:t>Khashan</w:t>
      </w:r>
      <w:r w:rsidRPr="45D6CF19" w:rsidR="0093304F">
        <w:rPr>
          <w:rFonts w:ascii="Arial Nova" w:hAnsi="Arial Nova" w:eastAsia="Arial Nova" w:cs="Arial Nova"/>
          <w:lang w:val="en-US"/>
        </w:rPr>
        <w:t xml:space="preserve">, M.A., </w:t>
      </w:r>
      <w:r w:rsidRPr="45D6CF19" w:rsidR="0093304F">
        <w:rPr>
          <w:rFonts w:ascii="Arial Nova" w:hAnsi="Arial Nova" w:eastAsia="Arial Nova" w:cs="Arial Nova"/>
          <w:lang w:val="en-US"/>
        </w:rPr>
        <w:t>Elsotouhy</w:t>
      </w:r>
      <w:r w:rsidRPr="45D6CF19" w:rsidR="0093304F">
        <w:rPr>
          <w:rFonts w:ascii="Arial Nova" w:hAnsi="Arial Nova" w:eastAsia="Arial Nova" w:cs="Arial Nova"/>
          <w:lang w:val="en-US"/>
        </w:rPr>
        <w:t xml:space="preserve">, M., Mariam Ashraf Aziz, </w:t>
      </w:r>
      <w:r w:rsidRPr="45D6CF19" w:rsidR="0093304F">
        <w:rPr>
          <w:rFonts w:ascii="Arial Nova" w:hAnsi="Arial Nova" w:eastAsia="Arial Nova" w:cs="Arial Nova"/>
          <w:lang w:val="en-US"/>
        </w:rPr>
        <w:t>Thamir</w:t>
      </w:r>
      <w:r w:rsidRPr="45D6CF19" w:rsidR="0093304F">
        <w:rPr>
          <w:rFonts w:ascii="Arial Nova" w:hAnsi="Arial Nova" w:eastAsia="Arial Nova" w:cs="Arial Nova"/>
          <w:lang w:val="en-US"/>
        </w:rPr>
        <w:t xml:space="preserve"> Hamad </w:t>
      </w:r>
      <w:r w:rsidRPr="45D6CF19" w:rsidR="0093304F">
        <w:rPr>
          <w:rFonts w:ascii="Arial Nova" w:hAnsi="Arial Nova" w:eastAsia="Arial Nova" w:cs="Arial Nova"/>
          <w:lang w:val="en-US"/>
        </w:rPr>
        <w:t>Alasker</w:t>
      </w:r>
      <w:r w:rsidRPr="45D6CF19" w:rsidR="0093304F">
        <w:rPr>
          <w:rFonts w:ascii="Arial Nova" w:hAnsi="Arial Nova" w:eastAsia="Arial Nova" w:cs="Arial Nova"/>
          <w:lang w:val="en-US"/>
        </w:rPr>
        <w:t xml:space="preserve"> and </w:t>
      </w:r>
      <w:r w:rsidRPr="45D6CF19" w:rsidR="0093304F">
        <w:rPr>
          <w:rFonts w:ascii="Arial Nova" w:hAnsi="Arial Nova" w:eastAsia="Arial Nova" w:cs="Arial Nova"/>
          <w:lang w:val="en-US"/>
        </w:rPr>
        <w:t>Ghonim</w:t>
      </w:r>
      <w:r w:rsidRPr="45D6CF19" w:rsidR="0093304F">
        <w:rPr>
          <w:rFonts w:ascii="Arial Nova" w:hAnsi="Arial Nova" w:eastAsia="Arial Nova" w:cs="Arial Nova"/>
          <w:lang w:val="en-US"/>
        </w:rPr>
        <w:t xml:space="preserve">, M.A. (2023). Mediating customer engagement in the relationship between fast-food restaurants’ innovativeness and brand evangelism during COVID-19: evidence from emergent markets. </w:t>
      </w:r>
      <w:r w:rsidRPr="45D6CF19" w:rsidR="0093304F">
        <w:rPr>
          <w:rFonts w:ascii="Arial Nova" w:hAnsi="Arial Nova" w:eastAsia="Arial Nova" w:cs="Arial Nova"/>
          <w:lang w:val="en-US"/>
        </w:rPr>
        <w:t>doi:https</w:t>
      </w:r>
      <w:r w:rsidRPr="45D6CF19" w:rsidR="0093304F">
        <w:rPr>
          <w:rFonts w:ascii="Arial Nova" w:hAnsi="Arial Nova" w:eastAsia="Arial Nova" w:cs="Arial Nova"/>
          <w:lang w:val="en-US"/>
        </w:rPr>
        <w:t>://doi.org/10.1108/ijchm-07-2022-0888.</w:t>
      </w:r>
    </w:p>
    <w:p xmlns:wp14="http://schemas.microsoft.com/office/word/2010/wordml" w:rsidRPr="0093304F" w:rsidR="0093304F" w:rsidP="45D6CF19" w:rsidRDefault="0093304F" w14:paraId="2C5D366A" wp14:textId="77777777">
      <w:pPr>
        <w:spacing w:line="360" w:lineRule="auto"/>
        <w:rPr>
          <w:rFonts w:ascii="Arial Nova" w:hAnsi="Arial Nova" w:eastAsia="Arial Nova" w:cs="Arial Nova"/>
          <w:lang w:val="en-US"/>
        </w:rPr>
      </w:pPr>
      <w:r w:rsidRPr="45D6CF19" w:rsidR="0093304F">
        <w:rPr>
          <w:rFonts w:ascii="Arial Nova" w:hAnsi="Arial Nova" w:eastAsia="Arial Nova" w:cs="Arial Nova"/>
          <w:lang w:val="en-US"/>
        </w:rPr>
        <w:t>Ko</w:t>
      </w:r>
      <w:r w:rsidRPr="45D6CF19" w:rsidR="0093304F">
        <w:rPr>
          <w:rFonts w:ascii="Arial Nova" w:hAnsi="Arial Nova" w:eastAsia="Arial Nova" w:cs="Arial Nova"/>
          <w:lang w:val="en-US"/>
        </w:rPr>
        <w:t xml:space="preserve">, Y.H., Son, J.H. and Kim, G.J. (2022). An exploratory study of changes in consumer dining out behavior before and during COVID-19. </w:t>
      </w:r>
      <w:r w:rsidRPr="45D6CF19" w:rsidR="0093304F">
        <w:rPr>
          <w:rFonts w:ascii="Arial Nova" w:hAnsi="Arial Nova" w:eastAsia="Arial Nova" w:cs="Arial Nova"/>
          <w:i w:val="1"/>
          <w:iCs w:val="1"/>
          <w:lang w:val="en-US"/>
        </w:rPr>
        <w:t>Journal of Foodservice Business Research</w:t>
      </w:r>
      <w:r w:rsidRPr="45D6CF19" w:rsidR="0093304F">
        <w:rPr>
          <w:rFonts w:ascii="Arial Nova" w:hAnsi="Arial Nova" w:eastAsia="Arial Nova" w:cs="Arial Nova"/>
          <w:lang w:val="en-US"/>
        </w:rPr>
        <w:t xml:space="preserve">, pp.1–19. </w:t>
      </w:r>
      <w:r w:rsidRPr="45D6CF19" w:rsidR="0093304F">
        <w:rPr>
          <w:rFonts w:ascii="Arial Nova" w:hAnsi="Arial Nova" w:eastAsia="Arial Nova" w:cs="Arial Nova"/>
          <w:lang w:val="en-US"/>
        </w:rPr>
        <w:t>doi:https</w:t>
      </w:r>
      <w:r w:rsidRPr="45D6CF19" w:rsidR="0093304F">
        <w:rPr>
          <w:rFonts w:ascii="Arial Nova" w:hAnsi="Arial Nova" w:eastAsia="Arial Nova" w:cs="Arial Nova"/>
          <w:lang w:val="en-US"/>
        </w:rPr>
        <w:t>://doi.org/10.1080/15378020.2022.2036569.</w:t>
      </w:r>
    </w:p>
    <w:p xmlns:wp14="http://schemas.microsoft.com/office/word/2010/wordml" w:rsidRPr="0093304F" w:rsidR="0093304F" w:rsidP="45D6CF19" w:rsidRDefault="0093304F" w14:paraId="3D04DD6A" wp14:textId="77777777">
      <w:pPr>
        <w:spacing w:line="360" w:lineRule="auto"/>
        <w:rPr>
          <w:rFonts w:ascii="Arial Nova" w:hAnsi="Arial Nova" w:eastAsia="Arial Nova" w:cs="Arial Nova"/>
          <w:lang w:val="en-US"/>
        </w:rPr>
      </w:pPr>
      <w:r w:rsidRPr="45D6CF19" w:rsidR="0093304F">
        <w:rPr>
          <w:rFonts w:ascii="Arial Nova" w:hAnsi="Arial Nova" w:eastAsia="Arial Nova" w:cs="Arial Nova"/>
          <w:lang w:val="en-US"/>
        </w:rPr>
        <w:t xml:space="preserve">Nguyen, Q., </w:t>
      </w:r>
      <w:r w:rsidRPr="45D6CF19" w:rsidR="0093304F">
        <w:rPr>
          <w:rFonts w:ascii="Arial Nova" w:hAnsi="Arial Nova" w:eastAsia="Arial Nova" w:cs="Arial Nova"/>
          <w:lang w:val="en-US"/>
        </w:rPr>
        <w:t>Nisar</w:t>
      </w:r>
      <w:r w:rsidRPr="45D6CF19" w:rsidR="0093304F">
        <w:rPr>
          <w:rFonts w:ascii="Arial Nova" w:hAnsi="Arial Nova" w:eastAsia="Arial Nova" w:cs="Arial Nova"/>
          <w:lang w:val="en-US"/>
        </w:rPr>
        <w:t xml:space="preserve">, T.M., Knox, </w:t>
      </w:r>
      <w:r w:rsidRPr="45D6CF19" w:rsidR="0093304F">
        <w:rPr>
          <w:rFonts w:ascii="Arial Nova" w:hAnsi="Arial Nova" w:eastAsia="Arial Nova" w:cs="Arial Nova"/>
          <w:lang w:val="en-US"/>
        </w:rPr>
        <w:t>D.</w:t>
      </w:r>
      <w:r w:rsidRPr="45D6CF19" w:rsidR="0093304F">
        <w:rPr>
          <w:rFonts w:ascii="Arial Nova" w:hAnsi="Arial Nova" w:eastAsia="Arial Nova" w:cs="Arial Nova"/>
          <w:lang w:val="en-US"/>
        </w:rPr>
        <w:t xml:space="preserve"> and </w:t>
      </w:r>
      <w:r w:rsidRPr="45D6CF19" w:rsidR="0093304F">
        <w:rPr>
          <w:rFonts w:ascii="Arial Nova" w:hAnsi="Arial Nova" w:eastAsia="Arial Nova" w:cs="Arial Nova"/>
          <w:lang w:val="en-US"/>
        </w:rPr>
        <w:t>Prabhakar</w:t>
      </w:r>
      <w:r w:rsidRPr="45D6CF19" w:rsidR="0093304F">
        <w:rPr>
          <w:rFonts w:ascii="Arial Nova" w:hAnsi="Arial Nova" w:eastAsia="Arial Nova" w:cs="Arial Nova"/>
          <w:lang w:val="en-US"/>
        </w:rPr>
        <w:t xml:space="preserve">, G.P. (2018). Understanding customer satisfaction in the UK quick service restaurant industry. </w:t>
      </w:r>
      <w:r w:rsidRPr="45D6CF19" w:rsidR="0093304F">
        <w:rPr>
          <w:rFonts w:ascii="Arial Nova" w:hAnsi="Arial Nova" w:eastAsia="Arial Nova" w:cs="Arial Nova"/>
          <w:i w:val="1"/>
          <w:iCs w:val="1"/>
          <w:lang w:val="en-US"/>
        </w:rPr>
        <w:t>British Food Journal</w:t>
      </w:r>
      <w:r w:rsidRPr="45D6CF19" w:rsidR="0093304F">
        <w:rPr>
          <w:rFonts w:ascii="Arial Nova" w:hAnsi="Arial Nova" w:eastAsia="Arial Nova" w:cs="Arial Nova"/>
          <w:lang w:val="en-US"/>
        </w:rPr>
        <w:t xml:space="preserve">, [online] 120(6), pp.1207–1222. </w:t>
      </w:r>
      <w:r w:rsidRPr="45D6CF19" w:rsidR="0093304F">
        <w:rPr>
          <w:rFonts w:ascii="Arial Nova" w:hAnsi="Arial Nova" w:eastAsia="Arial Nova" w:cs="Arial Nova"/>
          <w:lang w:val="en-US"/>
        </w:rPr>
        <w:t>doi:https</w:t>
      </w:r>
      <w:r w:rsidRPr="45D6CF19" w:rsidR="0093304F">
        <w:rPr>
          <w:rFonts w:ascii="Arial Nova" w:hAnsi="Arial Nova" w:eastAsia="Arial Nova" w:cs="Arial Nova"/>
          <w:lang w:val="en-US"/>
        </w:rPr>
        <w:t>://doi.org/10.1108/bfj-08-2017-0449.</w:t>
      </w:r>
    </w:p>
    <w:p xmlns:wp14="http://schemas.microsoft.com/office/word/2010/wordml" w:rsidRPr="0093304F" w:rsidR="0093304F" w:rsidP="45D6CF19" w:rsidRDefault="0093304F" w14:paraId="3C4663EE" wp14:textId="77777777">
      <w:pPr>
        <w:spacing w:line="360" w:lineRule="auto"/>
        <w:rPr>
          <w:rFonts w:ascii="Arial Nova" w:hAnsi="Arial Nova" w:eastAsia="Arial Nova" w:cs="Arial Nova"/>
          <w:lang w:val="en-US"/>
        </w:rPr>
      </w:pPr>
      <w:r w:rsidRPr="45D6CF19" w:rsidR="0093304F">
        <w:rPr>
          <w:rFonts w:ascii="Arial Nova" w:hAnsi="Arial Nova" w:eastAsia="Arial Nova" w:cs="Arial Nova"/>
          <w:lang w:val="en-US"/>
        </w:rPr>
        <w:t>Nhamo</w:t>
      </w:r>
      <w:r w:rsidRPr="45D6CF19" w:rsidR="0093304F">
        <w:rPr>
          <w:rFonts w:ascii="Arial Nova" w:hAnsi="Arial Nova" w:eastAsia="Arial Nova" w:cs="Arial Nova"/>
          <w:lang w:val="en-US"/>
        </w:rPr>
        <w:t xml:space="preserve">, G., </w:t>
      </w:r>
      <w:r w:rsidRPr="45D6CF19" w:rsidR="0093304F">
        <w:rPr>
          <w:rFonts w:ascii="Arial Nova" w:hAnsi="Arial Nova" w:eastAsia="Arial Nova" w:cs="Arial Nova"/>
          <w:lang w:val="en-US"/>
        </w:rPr>
        <w:t>Dube</w:t>
      </w:r>
      <w:r w:rsidRPr="45D6CF19" w:rsidR="0093304F">
        <w:rPr>
          <w:rFonts w:ascii="Arial Nova" w:hAnsi="Arial Nova" w:eastAsia="Arial Nova" w:cs="Arial Nova"/>
          <w:lang w:val="en-US"/>
        </w:rPr>
        <w:t xml:space="preserve">, K. and </w:t>
      </w:r>
      <w:r w:rsidRPr="45D6CF19" w:rsidR="0093304F">
        <w:rPr>
          <w:rFonts w:ascii="Arial Nova" w:hAnsi="Arial Nova" w:eastAsia="Arial Nova" w:cs="Arial Nova"/>
          <w:lang w:val="en-US"/>
        </w:rPr>
        <w:t>Chikodzi</w:t>
      </w:r>
      <w:r w:rsidRPr="45D6CF19" w:rsidR="0093304F">
        <w:rPr>
          <w:rFonts w:ascii="Arial Nova" w:hAnsi="Arial Nova" w:eastAsia="Arial Nova" w:cs="Arial Nova"/>
          <w:lang w:val="en-US"/>
        </w:rPr>
        <w:t xml:space="preserve">, D. (2020). Restaurants and COVID-19: A Focus on Sustainability and Recovery Pathways. </w:t>
      </w:r>
      <w:r w:rsidRPr="45D6CF19" w:rsidR="0093304F">
        <w:rPr>
          <w:rFonts w:ascii="Arial Nova" w:hAnsi="Arial Nova" w:eastAsia="Arial Nova" w:cs="Arial Nova"/>
          <w:i w:val="1"/>
          <w:iCs w:val="1"/>
          <w:lang w:val="en-US"/>
        </w:rPr>
        <w:t>Counting the Cost of COVID-19 on the Global Tourism Industry</w:t>
      </w:r>
      <w:r w:rsidRPr="45D6CF19" w:rsidR="0093304F">
        <w:rPr>
          <w:rFonts w:ascii="Arial Nova" w:hAnsi="Arial Nova" w:eastAsia="Arial Nova" w:cs="Arial Nova"/>
          <w:lang w:val="en-US"/>
        </w:rPr>
        <w:t xml:space="preserve">, pp.205–224. </w:t>
      </w:r>
      <w:r w:rsidRPr="45D6CF19" w:rsidR="0093304F">
        <w:rPr>
          <w:rFonts w:ascii="Arial Nova" w:hAnsi="Arial Nova" w:eastAsia="Arial Nova" w:cs="Arial Nova"/>
          <w:lang w:val="en-US"/>
        </w:rPr>
        <w:t>doi:https</w:t>
      </w:r>
      <w:r w:rsidRPr="45D6CF19" w:rsidR="0093304F">
        <w:rPr>
          <w:rFonts w:ascii="Arial Nova" w:hAnsi="Arial Nova" w:eastAsia="Arial Nova" w:cs="Arial Nova"/>
          <w:lang w:val="en-US"/>
        </w:rPr>
        <w:t>://doi.org/10.1007/978-3-030-56231-1_9.</w:t>
      </w:r>
    </w:p>
    <w:p xmlns:wp14="http://schemas.microsoft.com/office/word/2010/wordml" w:rsidRPr="0093304F" w:rsidR="0093304F" w:rsidP="45D6CF19" w:rsidRDefault="0093304F" w14:paraId="2F9D842C" wp14:textId="77777777">
      <w:pPr>
        <w:spacing w:line="360" w:lineRule="auto"/>
        <w:rPr>
          <w:rFonts w:ascii="Arial Nova" w:hAnsi="Arial Nova" w:eastAsia="Arial Nova" w:cs="Arial Nova"/>
          <w:lang w:val="en-US"/>
        </w:rPr>
      </w:pPr>
      <w:r w:rsidRPr="45D6CF19" w:rsidR="0093304F">
        <w:rPr>
          <w:rFonts w:ascii="Arial Nova" w:hAnsi="Arial Nova" w:eastAsia="Arial Nova" w:cs="Arial Nova"/>
          <w:lang w:val="en-US"/>
        </w:rPr>
        <w:t>Price, S. (2023). Performance of Fast</w:t>
      </w:r>
      <w:r w:rsidRPr="45D6CF19" w:rsidR="0093304F">
        <w:rPr>
          <w:rFonts w:ascii="Arial Nova" w:hAnsi="Arial Nova" w:eastAsia="Arial Nova" w:cs="Arial Nova"/>
          <w:lang w:val="en-US"/>
        </w:rPr>
        <w:t>‐</w:t>
      </w:r>
      <w:r w:rsidRPr="45D6CF19" w:rsidR="0093304F">
        <w:rPr>
          <w:rFonts w:ascii="Arial Nova" w:hAnsi="Arial Nova" w:eastAsia="Arial Nova" w:cs="Arial Nova"/>
          <w:lang w:val="en-US"/>
        </w:rPr>
        <w:t xml:space="preserve">food Franchises in Britain. </w:t>
      </w:r>
      <w:r w:rsidRPr="45D6CF19" w:rsidR="0093304F">
        <w:rPr>
          <w:rFonts w:ascii="Arial Nova" w:hAnsi="Arial Nova" w:eastAsia="Arial Nova" w:cs="Arial Nova"/>
          <w:i w:val="1"/>
          <w:iCs w:val="1"/>
          <w:lang w:val="en-US"/>
        </w:rPr>
        <w:t>International Journal of Contemporary Hospitality Management</w:t>
      </w:r>
      <w:r w:rsidRPr="45D6CF19" w:rsidR="0093304F">
        <w:rPr>
          <w:rFonts w:ascii="Arial Nova" w:hAnsi="Arial Nova" w:eastAsia="Arial Nova" w:cs="Arial Nova"/>
          <w:lang w:val="en-US"/>
        </w:rPr>
        <w:t xml:space="preserve">, 5(3). </w:t>
      </w:r>
      <w:r w:rsidRPr="45D6CF19" w:rsidR="0093304F">
        <w:rPr>
          <w:rFonts w:ascii="Arial Nova" w:hAnsi="Arial Nova" w:eastAsia="Arial Nova" w:cs="Arial Nova"/>
          <w:lang w:val="en-US"/>
        </w:rPr>
        <w:t>doi:https</w:t>
      </w:r>
      <w:r w:rsidRPr="45D6CF19" w:rsidR="0093304F">
        <w:rPr>
          <w:rFonts w:ascii="Arial Nova" w:hAnsi="Arial Nova" w:eastAsia="Arial Nova" w:cs="Arial Nova"/>
          <w:lang w:val="en-US"/>
        </w:rPr>
        <w:t>://doi.org/10.1108/09596119310040516.</w:t>
      </w:r>
    </w:p>
    <w:p xmlns:wp14="http://schemas.microsoft.com/office/word/2010/wordml" w:rsidRPr="0093304F" w:rsidR="0093304F" w:rsidP="0033380E" w:rsidRDefault="0093304F" w14:paraId="672A6659" wp14:textId="77777777">
      <w:pPr>
        <w:spacing w:line="360" w:lineRule="auto"/>
        <w:rPr>
          <w:rFonts w:ascii="Arial" w:hAnsi="Arial" w:cs="Arial"/>
          <w:lang w:val="en-US"/>
        </w:rPr>
      </w:pPr>
      <w:bookmarkStart w:name="_GoBack" w:id="0"/>
      <w:bookmarkEnd w:id="0"/>
    </w:p>
    <w:p xmlns:wp14="http://schemas.microsoft.com/office/word/2010/wordml" w:rsidRPr="0033380E" w:rsidR="009B6E92" w:rsidP="0033380E" w:rsidRDefault="009B6E92" w14:paraId="0A37501D" wp14:textId="77777777">
      <w:pPr>
        <w:spacing w:line="360" w:lineRule="auto"/>
        <w:rPr>
          <w:rFonts w:ascii="Arial" w:hAnsi="Arial" w:cs="Arial"/>
          <w:b/>
          <w:lang w:val="en-US"/>
        </w:rPr>
      </w:pPr>
    </w:p>
    <w:p xmlns:wp14="http://schemas.microsoft.com/office/word/2010/wordml" w:rsidRPr="0033380E" w:rsidR="00D508B5" w:rsidP="0033380E" w:rsidRDefault="00D508B5" w14:paraId="5DAB6C7B" wp14:textId="77777777">
      <w:pPr>
        <w:spacing w:line="360" w:lineRule="auto"/>
        <w:rPr>
          <w:rFonts w:ascii="Arial" w:hAnsi="Arial" w:cs="Arial"/>
        </w:rPr>
      </w:pPr>
    </w:p>
    <w:sectPr w:rsidRPr="0033380E" w:rsidR="00D508B5">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VVrxVy/muIsCop" int2:id="UIRo0Pge">
      <int2:state int2:type="AugLoop_Text_Critique" int2:value="Rejected"/>
    </int2:textHash>
    <int2:bookmark int2:bookmarkName="_Int_7nMIPQ27" int2:invalidationBookmarkName="" int2:hashCode="hVgdW+ky3DqDEl" int2:id="hv9NkxwO">
      <int2:state int2:type="WordDesignerSuggestedImageAnnotation" int2:value="Review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45BE8"/>
    <w:multiLevelType w:val="multilevel"/>
    <w:tmpl w:val="5DBC5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0921EF"/>
    <w:multiLevelType w:val="hybridMultilevel"/>
    <w:tmpl w:val="288E2D7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12796816"/>
    <w:multiLevelType w:val="hybridMultilevel"/>
    <w:tmpl w:val="C83425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F8818AB"/>
    <w:multiLevelType w:val="multilevel"/>
    <w:tmpl w:val="3A928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933B67"/>
    <w:multiLevelType w:val="multilevel"/>
    <w:tmpl w:val="234EE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6F44"/>
    <w:rsid w:val="00070696"/>
    <w:rsid w:val="0033380E"/>
    <w:rsid w:val="00486F44"/>
    <w:rsid w:val="00580E0A"/>
    <w:rsid w:val="00600D83"/>
    <w:rsid w:val="00791BCF"/>
    <w:rsid w:val="008D1E64"/>
    <w:rsid w:val="0093304F"/>
    <w:rsid w:val="009B6E92"/>
    <w:rsid w:val="00D508B5"/>
    <w:rsid w:val="00E11363"/>
    <w:rsid w:val="16D0DC43"/>
    <w:rsid w:val="1A087D05"/>
    <w:rsid w:val="38C7FC71"/>
    <w:rsid w:val="3C032222"/>
    <w:rsid w:val="3C920733"/>
    <w:rsid w:val="45D6CF19"/>
    <w:rsid w:val="4E34541E"/>
    <w:rsid w:val="4FD0247F"/>
    <w:rsid w:val="529D26DE"/>
    <w:rsid w:val="5307C541"/>
    <w:rsid w:val="63E0155B"/>
    <w:rsid w:val="665D77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B1AAD"/>
  <w15:chartTrackingRefBased/>
  <w15:docId w15:val="{94A1DC69-D4CD-4F6B-AB8C-9DA514208D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val="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Strong">
    <w:name w:val="Strong"/>
    <w:basedOn w:val="DefaultParagraphFont"/>
    <w:uiPriority w:val="22"/>
    <w:qFormat/>
    <w:rsid w:val="00D508B5"/>
    <w:rPr>
      <w:b/>
      <w:bCs/>
    </w:rPr>
  </w:style>
  <w:style w:type="paragraph" w:styleId="ListParagraph">
    <w:name w:val="List Paragraph"/>
    <w:basedOn w:val="Normal"/>
    <w:uiPriority w:val="34"/>
    <w:qFormat/>
    <w:rsid w:val="009B6E92"/>
    <w:pPr>
      <w:ind w:left="720"/>
      <w:contextualSpacing/>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90817">
      <w:bodyDiv w:val="1"/>
      <w:marLeft w:val="0"/>
      <w:marRight w:val="0"/>
      <w:marTop w:val="0"/>
      <w:marBottom w:val="0"/>
      <w:divBdr>
        <w:top w:val="none" w:sz="0" w:space="0" w:color="auto"/>
        <w:left w:val="none" w:sz="0" w:space="0" w:color="auto"/>
        <w:bottom w:val="none" w:sz="0" w:space="0" w:color="auto"/>
        <w:right w:val="none" w:sz="0" w:space="0" w:color="auto"/>
      </w:divBdr>
    </w:div>
    <w:div w:id="87695334">
      <w:bodyDiv w:val="1"/>
      <w:marLeft w:val="0"/>
      <w:marRight w:val="0"/>
      <w:marTop w:val="0"/>
      <w:marBottom w:val="0"/>
      <w:divBdr>
        <w:top w:val="none" w:sz="0" w:space="0" w:color="auto"/>
        <w:left w:val="none" w:sz="0" w:space="0" w:color="auto"/>
        <w:bottom w:val="none" w:sz="0" w:space="0" w:color="auto"/>
        <w:right w:val="none" w:sz="0" w:space="0" w:color="auto"/>
      </w:divBdr>
    </w:div>
    <w:div w:id="108548576">
      <w:bodyDiv w:val="1"/>
      <w:marLeft w:val="0"/>
      <w:marRight w:val="0"/>
      <w:marTop w:val="0"/>
      <w:marBottom w:val="0"/>
      <w:divBdr>
        <w:top w:val="none" w:sz="0" w:space="0" w:color="auto"/>
        <w:left w:val="none" w:sz="0" w:space="0" w:color="auto"/>
        <w:bottom w:val="none" w:sz="0" w:space="0" w:color="auto"/>
        <w:right w:val="none" w:sz="0" w:space="0" w:color="auto"/>
      </w:divBdr>
    </w:div>
    <w:div w:id="176312078">
      <w:bodyDiv w:val="1"/>
      <w:marLeft w:val="0"/>
      <w:marRight w:val="0"/>
      <w:marTop w:val="0"/>
      <w:marBottom w:val="0"/>
      <w:divBdr>
        <w:top w:val="none" w:sz="0" w:space="0" w:color="auto"/>
        <w:left w:val="none" w:sz="0" w:space="0" w:color="auto"/>
        <w:bottom w:val="none" w:sz="0" w:space="0" w:color="auto"/>
        <w:right w:val="none" w:sz="0" w:space="0" w:color="auto"/>
      </w:divBdr>
    </w:div>
    <w:div w:id="212818126">
      <w:bodyDiv w:val="1"/>
      <w:marLeft w:val="0"/>
      <w:marRight w:val="0"/>
      <w:marTop w:val="0"/>
      <w:marBottom w:val="0"/>
      <w:divBdr>
        <w:top w:val="none" w:sz="0" w:space="0" w:color="auto"/>
        <w:left w:val="none" w:sz="0" w:space="0" w:color="auto"/>
        <w:bottom w:val="none" w:sz="0" w:space="0" w:color="auto"/>
        <w:right w:val="none" w:sz="0" w:space="0" w:color="auto"/>
      </w:divBdr>
    </w:div>
    <w:div w:id="275606097">
      <w:bodyDiv w:val="1"/>
      <w:marLeft w:val="0"/>
      <w:marRight w:val="0"/>
      <w:marTop w:val="0"/>
      <w:marBottom w:val="0"/>
      <w:divBdr>
        <w:top w:val="none" w:sz="0" w:space="0" w:color="auto"/>
        <w:left w:val="none" w:sz="0" w:space="0" w:color="auto"/>
        <w:bottom w:val="none" w:sz="0" w:space="0" w:color="auto"/>
        <w:right w:val="none" w:sz="0" w:space="0" w:color="auto"/>
      </w:divBdr>
    </w:div>
    <w:div w:id="280571847">
      <w:bodyDiv w:val="1"/>
      <w:marLeft w:val="0"/>
      <w:marRight w:val="0"/>
      <w:marTop w:val="0"/>
      <w:marBottom w:val="0"/>
      <w:divBdr>
        <w:top w:val="none" w:sz="0" w:space="0" w:color="auto"/>
        <w:left w:val="none" w:sz="0" w:space="0" w:color="auto"/>
        <w:bottom w:val="none" w:sz="0" w:space="0" w:color="auto"/>
        <w:right w:val="none" w:sz="0" w:space="0" w:color="auto"/>
      </w:divBdr>
    </w:div>
    <w:div w:id="287929582">
      <w:bodyDiv w:val="1"/>
      <w:marLeft w:val="0"/>
      <w:marRight w:val="0"/>
      <w:marTop w:val="0"/>
      <w:marBottom w:val="0"/>
      <w:divBdr>
        <w:top w:val="none" w:sz="0" w:space="0" w:color="auto"/>
        <w:left w:val="none" w:sz="0" w:space="0" w:color="auto"/>
        <w:bottom w:val="none" w:sz="0" w:space="0" w:color="auto"/>
        <w:right w:val="none" w:sz="0" w:space="0" w:color="auto"/>
      </w:divBdr>
    </w:div>
    <w:div w:id="356931100">
      <w:bodyDiv w:val="1"/>
      <w:marLeft w:val="0"/>
      <w:marRight w:val="0"/>
      <w:marTop w:val="0"/>
      <w:marBottom w:val="0"/>
      <w:divBdr>
        <w:top w:val="none" w:sz="0" w:space="0" w:color="auto"/>
        <w:left w:val="none" w:sz="0" w:space="0" w:color="auto"/>
        <w:bottom w:val="none" w:sz="0" w:space="0" w:color="auto"/>
        <w:right w:val="none" w:sz="0" w:space="0" w:color="auto"/>
      </w:divBdr>
    </w:div>
    <w:div w:id="369500198">
      <w:bodyDiv w:val="1"/>
      <w:marLeft w:val="0"/>
      <w:marRight w:val="0"/>
      <w:marTop w:val="0"/>
      <w:marBottom w:val="0"/>
      <w:divBdr>
        <w:top w:val="none" w:sz="0" w:space="0" w:color="auto"/>
        <w:left w:val="none" w:sz="0" w:space="0" w:color="auto"/>
        <w:bottom w:val="none" w:sz="0" w:space="0" w:color="auto"/>
        <w:right w:val="none" w:sz="0" w:space="0" w:color="auto"/>
      </w:divBdr>
    </w:div>
    <w:div w:id="434591221">
      <w:bodyDiv w:val="1"/>
      <w:marLeft w:val="0"/>
      <w:marRight w:val="0"/>
      <w:marTop w:val="0"/>
      <w:marBottom w:val="0"/>
      <w:divBdr>
        <w:top w:val="none" w:sz="0" w:space="0" w:color="auto"/>
        <w:left w:val="none" w:sz="0" w:space="0" w:color="auto"/>
        <w:bottom w:val="none" w:sz="0" w:space="0" w:color="auto"/>
        <w:right w:val="none" w:sz="0" w:space="0" w:color="auto"/>
      </w:divBdr>
    </w:div>
    <w:div w:id="452941633">
      <w:bodyDiv w:val="1"/>
      <w:marLeft w:val="0"/>
      <w:marRight w:val="0"/>
      <w:marTop w:val="0"/>
      <w:marBottom w:val="0"/>
      <w:divBdr>
        <w:top w:val="none" w:sz="0" w:space="0" w:color="auto"/>
        <w:left w:val="none" w:sz="0" w:space="0" w:color="auto"/>
        <w:bottom w:val="none" w:sz="0" w:space="0" w:color="auto"/>
        <w:right w:val="none" w:sz="0" w:space="0" w:color="auto"/>
      </w:divBdr>
    </w:div>
    <w:div w:id="504441881">
      <w:bodyDiv w:val="1"/>
      <w:marLeft w:val="0"/>
      <w:marRight w:val="0"/>
      <w:marTop w:val="0"/>
      <w:marBottom w:val="0"/>
      <w:divBdr>
        <w:top w:val="none" w:sz="0" w:space="0" w:color="auto"/>
        <w:left w:val="none" w:sz="0" w:space="0" w:color="auto"/>
        <w:bottom w:val="none" w:sz="0" w:space="0" w:color="auto"/>
        <w:right w:val="none" w:sz="0" w:space="0" w:color="auto"/>
      </w:divBdr>
    </w:div>
    <w:div w:id="586579908">
      <w:bodyDiv w:val="1"/>
      <w:marLeft w:val="0"/>
      <w:marRight w:val="0"/>
      <w:marTop w:val="0"/>
      <w:marBottom w:val="0"/>
      <w:divBdr>
        <w:top w:val="none" w:sz="0" w:space="0" w:color="auto"/>
        <w:left w:val="none" w:sz="0" w:space="0" w:color="auto"/>
        <w:bottom w:val="none" w:sz="0" w:space="0" w:color="auto"/>
        <w:right w:val="none" w:sz="0" w:space="0" w:color="auto"/>
      </w:divBdr>
    </w:div>
    <w:div w:id="603610265">
      <w:bodyDiv w:val="1"/>
      <w:marLeft w:val="0"/>
      <w:marRight w:val="0"/>
      <w:marTop w:val="0"/>
      <w:marBottom w:val="0"/>
      <w:divBdr>
        <w:top w:val="none" w:sz="0" w:space="0" w:color="auto"/>
        <w:left w:val="none" w:sz="0" w:space="0" w:color="auto"/>
        <w:bottom w:val="none" w:sz="0" w:space="0" w:color="auto"/>
        <w:right w:val="none" w:sz="0" w:space="0" w:color="auto"/>
      </w:divBdr>
    </w:div>
    <w:div w:id="673192144">
      <w:bodyDiv w:val="1"/>
      <w:marLeft w:val="0"/>
      <w:marRight w:val="0"/>
      <w:marTop w:val="0"/>
      <w:marBottom w:val="0"/>
      <w:divBdr>
        <w:top w:val="none" w:sz="0" w:space="0" w:color="auto"/>
        <w:left w:val="none" w:sz="0" w:space="0" w:color="auto"/>
        <w:bottom w:val="none" w:sz="0" w:space="0" w:color="auto"/>
        <w:right w:val="none" w:sz="0" w:space="0" w:color="auto"/>
      </w:divBdr>
    </w:div>
    <w:div w:id="693072886">
      <w:bodyDiv w:val="1"/>
      <w:marLeft w:val="0"/>
      <w:marRight w:val="0"/>
      <w:marTop w:val="0"/>
      <w:marBottom w:val="0"/>
      <w:divBdr>
        <w:top w:val="none" w:sz="0" w:space="0" w:color="auto"/>
        <w:left w:val="none" w:sz="0" w:space="0" w:color="auto"/>
        <w:bottom w:val="none" w:sz="0" w:space="0" w:color="auto"/>
        <w:right w:val="none" w:sz="0" w:space="0" w:color="auto"/>
      </w:divBdr>
    </w:div>
    <w:div w:id="750008198">
      <w:bodyDiv w:val="1"/>
      <w:marLeft w:val="0"/>
      <w:marRight w:val="0"/>
      <w:marTop w:val="0"/>
      <w:marBottom w:val="0"/>
      <w:divBdr>
        <w:top w:val="none" w:sz="0" w:space="0" w:color="auto"/>
        <w:left w:val="none" w:sz="0" w:space="0" w:color="auto"/>
        <w:bottom w:val="none" w:sz="0" w:space="0" w:color="auto"/>
        <w:right w:val="none" w:sz="0" w:space="0" w:color="auto"/>
      </w:divBdr>
    </w:div>
    <w:div w:id="767583704">
      <w:bodyDiv w:val="1"/>
      <w:marLeft w:val="0"/>
      <w:marRight w:val="0"/>
      <w:marTop w:val="0"/>
      <w:marBottom w:val="0"/>
      <w:divBdr>
        <w:top w:val="none" w:sz="0" w:space="0" w:color="auto"/>
        <w:left w:val="none" w:sz="0" w:space="0" w:color="auto"/>
        <w:bottom w:val="none" w:sz="0" w:space="0" w:color="auto"/>
        <w:right w:val="none" w:sz="0" w:space="0" w:color="auto"/>
      </w:divBdr>
    </w:div>
    <w:div w:id="774328392">
      <w:bodyDiv w:val="1"/>
      <w:marLeft w:val="0"/>
      <w:marRight w:val="0"/>
      <w:marTop w:val="0"/>
      <w:marBottom w:val="0"/>
      <w:divBdr>
        <w:top w:val="none" w:sz="0" w:space="0" w:color="auto"/>
        <w:left w:val="none" w:sz="0" w:space="0" w:color="auto"/>
        <w:bottom w:val="none" w:sz="0" w:space="0" w:color="auto"/>
        <w:right w:val="none" w:sz="0" w:space="0" w:color="auto"/>
      </w:divBdr>
    </w:div>
    <w:div w:id="807017407">
      <w:bodyDiv w:val="1"/>
      <w:marLeft w:val="0"/>
      <w:marRight w:val="0"/>
      <w:marTop w:val="0"/>
      <w:marBottom w:val="0"/>
      <w:divBdr>
        <w:top w:val="none" w:sz="0" w:space="0" w:color="auto"/>
        <w:left w:val="none" w:sz="0" w:space="0" w:color="auto"/>
        <w:bottom w:val="none" w:sz="0" w:space="0" w:color="auto"/>
        <w:right w:val="none" w:sz="0" w:space="0" w:color="auto"/>
      </w:divBdr>
    </w:div>
    <w:div w:id="914364793">
      <w:bodyDiv w:val="1"/>
      <w:marLeft w:val="0"/>
      <w:marRight w:val="0"/>
      <w:marTop w:val="0"/>
      <w:marBottom w:val="0"/>
      <w:divBdr>
        <w:top w:val="none" w:sz="0" w:space="0" w:color="auto"/>
        <w:left w:val="none" w:sz="0" w:space="0" w:color="auto"/>
        <w:bottom w:val="none" w:sz="0" w:space="0" w:color="auto"/>
        <w:right w:val="none" w:sz="0" w:space="0" w:color="auto"/>
      </w:divBdr>
    </w:div>
    <w:div w:id="946042094">
      <w:bodyDiv w:val="1"/>
      <w:marLeft w:val="0"/>
      <w:marRight w:val="0"/>
      <w:marTop w:val="0"/>
      <w:marBottom w:val="0"/>
      <w:divBdr>
        <w:top w:val="none" w:sz="0" w:space="0" w:color="auto"/>
        <w:left w:val="none" w:sz="0" w:space="0" w:color="auto"/>
        <w:bottom w:val="none" w:sz="0" w:space="0" w:color="auto"/>
        <w:right w:val="none" w:sz="0" w:space="0" w:color="auto"/>
      </w:divBdr>
      <w:divsChild>
        <w:div w:id="1834494430">
          <w:marLeft w:val="0"/>
          <w:marRight w:val="0"/>
          <w:marTop w:val="0"/>
          <w:marBottom w:val="0"/>
          <w:divBdr>
            <w:top w:val="none" w:sz="0" w:space="0" w:color="auto"/>
            <w:left w:val="none" w:sz="0" w:space="0" w:color="auto"/>
            <w:bottom w:val="none" w:sz="0" w:space="0" w:color="auto"/>
            <w:right w:val="none" w:sz="0" w:space="0" w:color="auto"/>
          </w:divBdr>
        </w:div>
      </w:divsChild>
    </w:div>
    <w:div w:id="996417873">
      <w:bodyDiv w:val="1"/>
      <w:marLeft w:val="0"/>
      <w:marRight w:val="0"/>
      <w:marTop w:val="0"/>
      <w:marBottom w:val="0"/>
      <w:divBdr>
        <w:top w:val="none" w:sz="0" w:space="0" w:color="auto"/>
        <w:left w:val="none" w:sz="0" w:space="0" w:color="auto"/>
        <w:bottom w:val="none" w:sz="0" w:space="0" w:color="auto"/>
        <w:right w:val="none" w:sz="0" w:space="0" w:color="auto"/>
      </w:divBdr>
    </w:div>
    <w:div w:id="1034618633">
      <w:bodyDiv w:val="1"/>
      <w:marLeft w:val="0"/>
      <w:marRight w:val="0"/>
      <w:marTop w:val="0"/>
      <w:marBottom w:val="0"/>
      <w:divBdr>
        <w:top w:val="none" w:sz="0" w:space="0" w:color="auto"/>
        <w:left w:val="none" w:sz="0" w:space="0" w:color="auto"/>
        <w:bottom w:val="none" w:sz="0" w:space="0" w:color="auto"/>
        <w:right w:val="none" w:sz="0" w:space="0" w:color="auto"/>
      </w:divBdr>
    </w:div>
    <w:div w:id="1107041918">
      <w:bodyDiv w:val="1"/>
      <w:marLeft w:val="0"/>
      <w:marRight w:val="0"/>
      <w:marTop w:val="0"/>
      <w:marBottom w:val="0"/>
      <w:divBdr>
        <w:top w:val="none" w:sz="0" w:space="0" w:color="auto"/>
        <w:left w:val="none" w:sz="0" w:space="0" w:color="auto"/>
        <w:bottom w:val="none" w:sz="0" w:space="0" w:color="auto"/>
        <w:right w:val="none" w:sz="0" w:space="0" w:color="auto"/>
      </w:divBdr>
    </w:div>
    <w:div w:id="1147094193">
      <w:bodyDiv w:val="1"/>
      <w:marLeft w:val="0"/>
      <w:marRight w:val="0"/>
      <w:marTop w:val="0"/>
      <w:marBottom w:val="0"/>
      <w:divBdr>
        <w:top w:val="none" w:sz="0" w:space="0" w:color="auto"/>
        <w:left w:val="none" w:sz="0" w:space="0" w:color="auto"/>
        <w:bottom w:val="none" w:sz="0" w:space="0" w:color="auto"/>
        <w:right w:val="none" w:sz="0" w:space="0" w:color="auto"/>
      </w:divBdr>
    </w:div>
    <w:div w:id="1155217932">
      <w:bodyDiv w:val="1"/>
      <w:marLeft w:val="0"/>
      <w:marRight w:val="0"/>
      <w:marTop w:val="0"/>
      <w:marBottom w:val="0"/>
      <w:divBdr>
        <w:top w:val="none" w:sz="0" w:space="0" w:color="auto"/>
        <w:left w:val="none" w:sz="0" w:space="0" w:color="auto"/>
        <w:bottom w:val="none" w:sz="0" w:space="0" w:color="auto"/>
        <w:right w:val="none" w:sz="0" w:space="0" w:color="auto"/>
      </w:divBdr>
    </w:div>
    <w:div w:id="1271939569">
      <w:bodyDiv w:val="1"/>
      <w:marLeft w:val="0"/>
      <w:marRight w:val="0"/>
      <w:marTop w:val="0"/>
      <w:marBottom w:val="0"/>
      <w:divBdr>
        <w:top w:val="none" w:sz="0" w:space="0" w:color="auto"/>
        <w:left w:val="none" w:sz="0" w:space="0" w:color="auto"/>
        <w:bottom w:val="none" w:sz="0" w:space="0" w:color="auto"/>
        <w:right w:val="none" w:sz="0" w:space="0" w:color="auto"/>
      </w:divBdr>
    </w:div>
    <w:div w:id="1351375567">
      <w:bodyDiv w:val="1"/>
      <w:marLeft w:val="0"/>
      <w:marRight w:val="0"/>
      <w:marTop w:val="0"/>
      <w:marBottom w:val="0"/>
      <w:divBdr>
        <w:top w:val="none" w:sz="0" w:space="0" w:color="auto"/>
        <w:left w:val="none" w:sz="0" w:space="0" w:color="auto"/>
        <w:bottom w:val="none" w:sz="0" w:space="0" w:color="auto"/>
        <w:right w:val="none" w:sz="0" w:space="0" w:color="auto"/>
      </w:divBdr>
    </w:div>
    <w:div w:id="1372457846">
      <w:bodyDiv w:val="1"/>
      <w:marLeft w:val="0"/>
      <w:marRight w:val="0"/>
      <w:marTop w:val="0"/>
      <w:marBottom w:val="0"/>
      <w:divBdr>
        <w:top w:val="none" w:sz="0" w:space="0" w:color="auto"/>
        <w:left w:val="none" w:sz="0" w:space="0" w:color="auto"/>
        <w:bottom w:val="none" w:sz="0" w:space="0" w:color="auto"/>
        <w:right w:val="none" w:sz="0" w:space="0" w:color="auto"/>
      </w:divBdr>
    </w:div>
    <w:div w:id="1603343121">
      <w:bodyDiv w:val="1"/>
      <w:marLeft w:val="0"/>
      <w:marRight w:val="0"/>
      <w:marTop w:val="0"/>
      <w:marBottom w:val="0"/>
      <w:divBdr>
        <w:top w:val="none" w:sz="0" w:space="0" w:color="auto"/>
        <w:left w:val="none" w:sz="0" w:space="0" w:color="auto"/>
        <w:bottom w:val="none" w:sz="0" w:space="0" w:color="auto"/>
        <w:right w:val="none" w:sz="0" w:space="0" w:color="auto"/>
      </w:divBdr>
      <w:divsChild>
        <w:div w:id="961837093">
          <w:marLeft w:val="0"/>
          <w:marRight w:val="0"/>
          <w:marTop w:val="0"/>
          <w:marBottom w:val="0"/>
          <w:divBdr>
            <w:top w:val="none" w:sz="0" w:space="0" w:color="auto"/>
            <w:left w:val="none" w:sz="0" w:space="0" w:color="auto"/>
            <w:bottom w:val="none" w:sz="0" w:space="0" w:color="auto"/>
            <w:right w:val="none" w:sz="0" w:space="0" w:color="auto"/>
          </w:divBdr>
        </w:div>
      </w:divsChild>
    </w:div>
    <w:div w:id="1612739576">
      <w:bodyDiv w:val="1"/>
      <w:marLeft w:val="0"/>
      <w:marRight w:val="0"/>
      <w:marTop w:val="0"/>
      <w:marBottom w:val="0"/>
      <w:divBdr>
        <w:top w:val="none" w:sz="0" w:space="0" w:color="auto"/>
        <w:left w:val="none" w:sz="0" w:space="0" w:color="auto"/>
        <w:bottom w:val="none" w:sz="0" w:space="0" w:color="auto"/>
        <w:right w:val="none" w:sz="0" w:space="0" w:color="auto"/>
      </w:divBdr>
    </w:div>
    <w:div w:id="1781073547">
      <w:bodyDiv w:val="1"/>
      <w:marLeft w:val="0"/>
      <w:marRight w:val="0"/>
      <w:marTop w:val="0"/>
      <w:marBottom w:val="0"/>
      <w:divBdr>
        <w:top w:val="none" w:sz="0" w:space="0" w:color="auto"/>
        <w:left w:val="none" w:sz="0" w:space="0" w:color="auto"/>
        <w:bottom w:val="none" w:sz="0" w:space="0" w:color="auto"/>
        <w:right w:val="none" w:sz="0" w:space="0" w:color="auto"/>
      </w:divBdr>
    </w:div>
    <w:div w:id="1789619324">
      <w:bodyDiv w:val="1"/>
      <w:marLeft w:val="0"/>
      <w:marRight w:val="0"/>
      <w:marTop w:val="0"/>
      <w:marBottom w:val="0"/>
      <w:divBdr>
        <w:top w:val="none" w:sz="0" w:space="0" w:color="auto"/>
        <w:left w:val="none" w:sz="0" w:space="0" w:color="auto"/>
        <w:bottom w:val="none" w:sz="0" w:space="0" w:color="auto"/>
        <w:right w:val="none" w:sz="0" w:space="0" w:color="auto"/>
      </w:divBdr>
    </w:div>
    <w:div w:id="1841700437">
      <w:bodyDiv w:val="1"/>
      <w:marLeft w:val="0"/>
      <w:marRight w:val="0"/>
      <w:marTop w:val="0"/>
      <w:marBottom w:val="0"/>
      <w:divBdr>
        <w:top w:val="none" w:sz="0" w:space="0" w:color="auto"/>
        <w:left w:val="none" w:sz="0" w:space="0" w:color="auto"/>
        <w:bottom w:val="none" w:sz="0" w:space="0" w:color="auto"/>
        <w:right w:val="none" w:sz="0" w:space="0" w:color="auto"/>
      </w:divBdr>
    </w:div>
    <w:div w:id="1861239876">
      <w:bodyDiv w:val="1"/>
      <w:marLeft w:val="0"/>
      <w:marRight w:val="0"/>
      <w:marTop w:val="0"/>
      <w:marBottom w:val="0"/>
      <w:divBdr>
        <w:top w:val="none" w:sz="0" w:space="0" w:color="auto"/>
        <w:left w:val="none" w:sz="0" w:space="0" w:color="auto"/>
        <w:bottom w:val="none" w:sz="0" w:space="0" w:color="auto"/>
        <w:right w:val="none" w:sz="0" w:space="0" w:color="auto"/>
      </w:divBdr>
    </w:div>
    <w:div w:id="1884058756">
      <w:bodyDiv w:val="1"/>
      <w:marLeft w:val="0"/>
      <w:marRight w:val="0"/>
      <w:marTop w:val="0"/>
      <w:marBottom w:val="0"/>
      <w:divBdr>
        <w:top w:val="none" w:sz="0" w:space="0" w:color="auto"/>
        <w:left w:val="none" w:sz="0" w:space="0" w:color="auto"/>
        <w:bottom w:val="none" w:sz="0" w:space="0" w:color="auto"/>
        <w:right w:val="none" w:sz="0" w:space="0" w:color="auto"/>
      </w:divBdr>
    </w:div>
    <w:div w:id="2032146333">
      <w:bodyDiv w:val="1"/>
      <w:marLeft w:val="0"/>
      <w:marRight w:val="0"/>
      <w:marTop w:val="0"/>
      <w:marBottom w:val="0"/>
      <w:divBdr>
        <w:top w:val="none" w:sz="0" w:space="0" w:color="auto"/>
        <w:left w:val="none" w:sz="0" w:space="0" w:color="auto"/>
        <w:bottom w:val="none" w:sz="0" w:space="0" w:color="auto"/>
        <w:right w:val="none" w:sz="0" w:space="0" w:color="auto"/>
      </w:divBdr>
    </w:div>
    <w:div w:id="2142459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5a4dc37928264a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NOOR</dc:creator>
  <keywords/>
  <dc:description/>
  <lastModifiedBy>Cristian Sirota (2130222)</lastModifiedBy>
  <revision>3</revision>
  <dcterms:created xsi:type="dcterms:W3CDTF">2024-06-03T18:47:00.0000000Z</dcterms:created>
  <dcterms:modified xsi:type="dcterms:W3CDTF">2024-06-08T12:59:45.3468901Z</dcterms:modified>
</coreProperties>
</file>