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60151" w:rsidRDefault="00F60151">
      <w:pPr>
        <w:rPr>
          <w:b/>
        </w:rPr>
      </w:pPr>
    </w:p>
    <w:p w:rsidR="00F60151" w:rsidRDefault="00F60151">
      <w:pPr>
        <w:rPr>
          <w:b/>
        </w:rPr>
      </w:pPr>
    </w:p>
    <w:p w:rsidR="00F60151" w:rsidRDefault="00F60151">
      <w:pPr>
        <w:rPr>
          <w:b/>
        </w:rPr>
      </w:pPr>
      <w:r w:rsidRPr="00F60151">
        <w:rPr>
          <w:b/>
          <w:noProof/>
        </w:rPr>
        <w:drawing>
          <wp:inline distT="0" distB="0" distL="0" distR="0">
            <wp:extent cx="5731510" cy="1993889"/>
            <wp:effectExtent l="19050" t="0" r="2540" b="0"/>
            <wp:docPr id="7"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8" cstate="print"/>
                    <a:srcRect/>
                    <a:stretch>
                      <a:fillRect/>
                    </a:stretch>
                  </pic:blipFill>
                  <pic:spPr bwMode="auto">
                    <a:xfrm>
                      <a:off x="0" y="0"/>
                      <a:ext cx="5731510" cy="1993889"/>
                    </a:xfrm>
                    <a:prstGeom prst="rect">
                      <a:avLst/>
                    </a:prstGeom>
                    <a:noFill/>
                    <a:ln w="9525">
                      <a:noFill/>
                      <a:miter lim="800000"/>
                      <a:headEnd/>
                      <a:tailEnd/>
                    </a:ln>
                  </pic:spPr>
                </pic:pic>
              </a:graphicData>
            </a:graphic>
          </wp:inline>
        </w:drawing>
      </w:r>
    </w:p>
    <w:p w:rsidR="00F60151" w:rsidRDefault="00F60151">
      <w:pPr>
        <w:rPr>
          <w:b/>
        </w:rPr>
      </w:pPr>
    </w:p>
    <w:p w:rsidR="00F60151" w:rsidRDefault="00F60151">
      <w:pPr>
        <w:rPr>
          <w:b/>
          <w:sz w:val="36"/>
          <w:szCs w:val="36"/>
        </w:rPr>
      </w:pPr>
      <w:r>
        <w:rPr>
          <w:b/>
          <w:sz w:val="36"/>
          <w:szCs w:val="36"/>
        </w:rPr>
        <w:t xml:space="preserve">Module Title: </w:t>
      </w:r>
      <w:r w:rsidR="008C1B46">
        <w:rPr>
          <w:b/>
          <w:sz w:val="36"/>
          <w:szCs w:val="36"/>
        </w:rPr>
        <w:t>Developing workplace critical thinking</w:t>
      </w:r>
    </w:p>
    <w:p w:rsidR="00F60151" w:rsidRDefault="00F60151">
      <w:pPr>
        <w:rPr>
          <w:b/>
          <w:sz w:val="36"/>
          <w:szCs w:val="36"/>
        </w:rPr>
      </w:pPr>
      <w:r>
        <w:rPr>
          <w:b/>
          <w:sz w:val="36"/>
          <w:szCs w:val="36"/>
        </w:rPr>
        <w:t>Module Code:</w:t>
      </w:r>
      <w:r w:rsidR="008C1B46">
        <w:rPr>
          <w:b/>
          <w:sz w:val="36"/>
          <w:szCs w:val="36"/>
        </w:rPr>
        <w:t xml:space="preserve"> BMSK5001</w:t>
      </w:r>
    </w:p>
    <w:p w:rsidR="008C1B46" w:rsidRDefault="00F60151">
      <w:pPr>
        <w:rPr>
          <w:b/>
          <w:sz w:val="36"/>
          <w:szCs w:val="36"/>
        </w:rPr>
      </w:pPr>
      <w:r>
        <w:rPr>
          <w:b/>
          <w:sz w:val="36"/>
          <w:szCs w:val="36"/>
        </w:rPr>
        <w:t>Student Name:</w:t>
      </w:r>
      <w:r w:rsidR="008C1B46">
        <w:rPr>
          <w:b/>
          <w:sz w:val="36"/>
          <w:szCs w:val="36"/>
        </w:rPr>
        <w:t xml:space="preserve"> Cyril Ananwude</w:t>
      </w:r>
      <w:bookmarkStart w:id="0" w:name="_GoBack"/>
      <w:bookmarkEnd w:id="0"/>
      <w:r w:rsidR="008C1B46">
        <w:rPr>
          <w:b/>
          <w:sz w:val="36"/>
          <w:szCs w:val="36"/>
        </w:rPr>
        <w:t xml:space="preserve"> </w:t>
      </w:r>
    </w:p>
    <w:p w:rsidR="00F60151" w:rsidRDefault="008C1B46">
      <w:pPr>
        <w:rPr>
          <w:b/>
        </w:rPr>
      </w:pPr>
      <w:r>
        <w:rPr>
          <w:b/>
          <w:sz w:val="36"/>
          <w:szCs w:val="36"/>
        </w:rPr>
        <w:t>Student Number: 1605309</w:t>
      </w: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r>
        <w:rPr>
          <w:b/>
        </w:rPr>
        <w:lastRenderedPageBreak/>
        <w:t>Contents                                                                                                                                                  Page No</w:t>
      </w:r>
    </w:p>
    <w:p w:rsidR="00F60151" w:rsidRDefault="00F60151">
      <w:r w:rsidRPr="00F60151">
        <w:t>Introduction</w:t>
      </w:r>
      <w:r>
        <w:t xml:space="preserve"> ………………………………………………………………………………………………………………………… 2</w:t>
      </w:r>
    </w:p>
    <w:p w:rsidR="00F60151" w:rsidRDefault="00F60151">
      <w:r>
        <w:t>Critical thinking……………………………………………………………………………………………………………………. 3</w:t>
      </w:r>
    </w:p>
    <w:p w:rsidR="00F60151" w:rsidRDefault="00F60151">
      <w:r>
        <w:t>Case study……………………………………………………………………………………………………………………………..7</w:t>
      </w:r>
    </w:p>
    <w:p w:rsidR="00F60151" w:rsidRDefault="00F60151">
      <w:r>
        <w:t>The Importance of value in work place…………………………………………………………………………………</w:t>
      </w:r>
      <w:r w:rsidR="00757079">
        <w:t>.8</w:t>
      </w:r>
    </w:p>
    <w:p w:rsidR="00F60151" w:rsidRDefault="00F60151">
      <w:r>
        <w:t>The Importance of attitude in work place…………………………………………………………………………….</w:t>
      </w:r>
      <w:r w:rsidR="00757079">
        <w:t xml:space="preserve"> 9</w:t>
      </w:r>
    </w:p>
    <w:p w:rsidR="00F60151" w:rsidRDefault="00F60151">
      <w:r>
        <w:t>The importa</w:t>
      </w:r>
      <w:r w:rsidR="00757079">
        <w:t>n</w:t>
      </w:r>
      <w:r>
        <w:t xml:space="preserve">ce of beliefs </w:t>
      </w:r>
      <w:r w:rsidR="00757079">
        <w:t>in work place………………………………………………………………………………10</w:t>
      </w:r>
    </w:p>
    <w:p w:rsidR="00F60151" w:rsidRDefault="00757079">
      <w:r>
        <w:t>Management theories…………………………………………………………………………………………………………11</w:t>
      </w:r>
    </w:p>
    <w:p w:rsidR="00757079" w:rsidRDefault="00757079">
      <w:r>
        <w:t>Conclusion…………………………………………………………………………………………………………………………..13</w:t>
      </w:r>
    </w:p>
    <w:p w:rsidR="00757079" w:rsidRDefault="00757079">
      <w:r>
        <w:t>Reference…………………………………………………………………………………………………………………………...14</w:t>
      </w:r>
    </w:p>
    <w:p w:rsidR="00F60151" w:rsidRPr="00F60151" w:rsidRDefault="00F60151"/>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F60151" w:rsidRDefault="00F60151">
      <w:pPr>
        <w:rPr>
          <w:b/>
        </w:rPr>
      </w:pPr>
    </w:p>
    <w:p w:rsidR="006B17C9" w:rsidRPr="006B17C9" w:rsidRDefault="006B17C9">
      <w:pPr>
        <w:rPr>
          <w:b/>
        </w:rPr>
      </w:pPr>
      <w:r w:rsidRPr="006B17C9">
        <w:rPr>
          <w:b/>
        </w:rPr>
        <w:t>Introduction</w:t>
      </w:r>
    </w:p>
    <w:p w:rsidR="00553A16" w:rsidRDefault="00053C0F">
      <w:r>
        <w:t>This report will be to investigate and identify how to develop critical thinking in workplace based on the</w:t>
      </w:r>
      <w:r w:rsidR="006720A4">
        <w:t xml:space="preserve"> </w:t>
      </w:r>
      <w:r>
        <w:t>established theoretical models</w:t>
      </w:r>
      <w:r w:rsidR="006720A4">
        <w:t xml:space="preserve"> and they are used in analyzing the differences between beliefs, attitudes and values within a workplace. </w:t>
      </w:r>
      <w:r w:rsidR="007D08C9">
        <w:t>The</w:t>
      </w:r>
      <w:r w:rsidR="006720A4" w:rsidRPr="006720A4">
        <w:t xml:space="preserve"> re</w:t>
      </w:r>
      <w:r w:rsidR="006720A4">
        <w:t>port</w:t>
      </w:r>
      <w:r w:rsidR="001B7F80">
        <w:t xml:space="preserve"> will</w:t>
      </w:r>
      <w:r w:rsidR="006720A4">
        <w:t xml:space="preserve"> aim to </w:t>
      </w:r>
      <w:r w:rsidR="007D08C9">
        <w:t>critically discriminate</w:t>
      </w:r>
      <w:r w:rsidR="006720A4">
        <w:t xml:space="preserve"> </w:t>
      </w:r>
      <w:r w:rsidR="001B7F80">
        <w:t xml:space="preserve">and analyze </w:t>
      </w:r>
      <w:r w:rsidR="007D08C9">
        <w:t xml:space="preserve">the differences between </w:t>
      </w:r>
      <w:r w:rsidR="001B7F80">
        <w:t>beliefs, attitudes and values, and their</w:t>
      </w:r>
      <w:r w:rsidR="006720A4">
        <w:t xml:space="preserve"> implication </w:t>
      </w:r>
      <w:r w:rsidR="00553A16">
        <w:t>within a</w:t>
      </w:r>
      <w:r w:rsidR="001B7F80">
        <w:t xml:space="preserve"> work place</w:t>
      </w:r>
      <w:r w:rsidR="00553A16">
        <w:t xml:space="preserve">. It will critically assess my own beliefs, attitudes and value systems and their impact on workplace behaviour. </w:t>
      </w:r>
    </w:p>
    <w:p w:rsidR="008101E6" w:rsidRDefault="00553A16">
      <w:r>
        <w:t>This report will also be focussing on the</w:t>
      </w:r>
      <w:r w:rsidR="001B7F80">
        <w:t xml:space="preserve"> impact </w:t>
      </w:r>
      <w:r w:rsidR="006720A4">
        <w:t xml:space="preserve">of </w:t>
      </w:r>
      <w:r w:rsidR="007D08C9">
        <w:t>critical thinking in organizations such as IKEA</w:t>
      </w:r>
      <w:r>
        <w:t xml:space="preserve"> and their impact in workplace environment. </w:t>
      </w:r>
      <w:r w:rsidR="007D08C9">
        <w:t>D</w:t>
      </w:r>
      <w:r w:rsidR="006720A4" w:rsidRPr="006720A4">
        <w:t>uring the course of this report</w:t>
      </w:r>
      <w:r w:rsidR="007D08C9">
        <w:t>,</w:t>
      </w:r>
      <w:r w:rsidR="006720A4" w:rsidRPr="006720A4">
        <w:t xml:space="preserve"> emphasis will be put into the application </w:t>
      </w:r>
      <w:r>
        <w:t>of critical assessment of an appropriate management theory to evaluate how people with different beliefs, attitudes and values might understand the theory in a different way.</w:t>
      </w:r>
      <w:r w:rsidR="00D7350A">
        <w:t xml:space="preserve"> Thinking in human, is a natural process and often seen as biased, distorted </w:t>
      </w:r>
      <w:r w:rsidR="00ED2E4C">
        <w:t xml:space="preserve">partial, uninformed and </w:t>
      </w:r>
      <w:r w:rsidR="00D7350A">
        <w:t>potentially prejudiced; excellence in thought must be cultivated</w:t>
      </w:r>
      <w:r w:rsidR="00ED2E4C">
        <w:t>.</w:t>
      </w:r>
    </w:p>
    <w:p w:rsidR="0038709D" w:rsidRDefault="0038709D">
      <w:pPr>
        <w:rPr>
          <w:b/>
        </w:rPr>
      </w:pPr>
    </w:p>
    <w:p w:rsidR="006B17C9" w:rsidRPr="006B17C9" w:rsidRDefault="006B17C9">
      <w:pPr>
        <w:rPr>
          <w:b/>
        </w:rPr>
      </w:pPr>
      <w:r w:rsidRPr="006B17C9">
        <w:rPr>
          <w:b/>
        </w:rPr>
        <w:t>Organization</w:t>
      </w:r>
    </w:p>
    <w:p w:rsidR="0038709D" w:rsidRDefault="00961B0A">
      <w:r w:rsidRPr="00961B0A">
        <w:t>IKEA is a “Swedish furniture retailer, set up by Ingvar Kamprad in 1948, and opened its first UK store in Warrington on October 1, 1987”. They introduced British consumers to the concept that furniture could be stylish yet affordable, rather than a luxury for the rich”. In October 2012 they celebrated their 25years of business in UK.</w:t>
      </w:r>
      <w:r>
        <w:t xml:space="preserve"> According to the</w:t>
      </w:r>
      <w:r w:rsidR="0074735E">
        <w:t>ir</w:t>
      </w:r>
      <w:r>
        <w:t xml:space="preserve"> annual report in November 2017</w:t>
      </w:r>
      <w:r w:rsidR="0074735E">
        <w:t xml:space="preserve"> which shows that</w:t>
      </w:r>
      <w:r>
        <w:t xml:space="preserve"> </w:t>
      </w:r>
      <w:r w:rsidR="009B3980">
        <w:t>IKEA owns and trade in over 415 shops in 49 different countries around the world. In 2016 fiscal year, goods worth over $42 billion US dollars were sold which shows about 7.5% increase against the previous year</w:t>
      </w:r>
      <w:r w:rsidR="006B17C9">
        <w:t xml:space="preserve"> (www.ikea.com)</w:t>
      </w:r>
      <w:r w:rsidR="009B3980">
        <w:t xml:space="preserve">. </w:t>
      </w:r>
      <w:r w:rsidR="00EB6ED7">
        <w:t xml:space="preserve"> </w:t>
      </w:r>
    </w:p>
    <w:p w:rsidR="00553A16" w:rsidRDefault="00EB6ED7">
      <w:r>
        <w:rPr>
          <w:noProof/>
        </w:rPr>
        <w:drawing>
          <wp:inline distT="0" distB="0" distL="0" distR="0">
            <wp:extent cx="4490329" cy="2933797"/>
            <wp:effectExtent l="19050" t="0" r="5471" b="0"/>
            <wp:docPr id="1" name="Picture 0" descr="090615_IKEA_siz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90615_IKEA_sized.jpg"/>
                    <pic:cNvPicPr/>
                  </pic:nvPicPr>
                  <pic:blipFill>
                    <a:blip r:embed="rId9" cstate="print"/>
                    <a:stretch>
                      <a:fillRect/>
                    </a:stretch>
                  </pic:blipFill>
                  <pic:spPr>
                    <a:xfrm>
                      <a:off x="0" y="0"/>
                      <a:ext cx="4498488" cy="2939127"/>
                    </a:xfrm>
                    <a:prstGeom prst="rect">
                      <a:avLst/>
                    </a:prstGeom>
                  </pic:spPr>
                </pic:pic>
              </a:graphicData>
            </a:graphic>
          </wp:inline>
        </w:drawing>
      </w:r>
    </w:p>
    <w:p w:rsidR="0038709D" w:rsidRDefault="0038709D">
      <w:pPr>
        <w:rPr>
          <w:b/>
        </w:rPr>
      </w:pPr>
    </w:p>
    <w:p w:rsidR="0038709D" w:rsidRDefault="0038709D">
      <w:pPr>
        <w:rPr>
          <w:b/>
        </w:rPr>
      </w:pPr>
    </w:p>
    <w:p w:rsidR="0038709D" w:rsidRDefault="0038709D">
      <w:pPr>
        <w:rPr>
          <w:b/>
        </w:rPr>
      </w:pPr>
    </w:p>
    <w:p w:rsidR="0038709D" w:rsidRDefault="0038709D">
      <w:pPr>
        <w:rPr>
          <w:b/>
        </w:rPr>
      </w:pPr>
    </w:p>
    <w:p w:rsidR="009B3980" w:rsidRDefault="009B3980">
      <w:pPr>
        <w:rPr>
          <w:b/>
        </w:rPr>
      </w:pPr>
      <w:r w:rsidRPr="009B3980">
        <w:rPr>
          <w:b/>
        </w:rPr>
        <w:t>Critical Thinking</w:t>
      </w:r>
    </w:p>
    <w:p w:rsidR="0057061E" w:rsidRDefault="009B3980">
      <w:r w:rsidRPr="00F07373">
        <w:t>Critical thinking</w:t>
      </w:r>
      <w:r w:rsidR="00F07373">
        <w:t xml:space="preserve"> is generally referred as an essential skill</w:t>
      </w:r>
      <w:r w:rsidRPr="00F07373">
        <w:t xml:space="preserve"> of </w:t>
      </w:r>
      <w:r w:rsidR="00F07373">
        <w:t xml:space="preserve">an individual to analyze arguments, make assumptions </w:t>
      </w:r>
      <w:r w:rsidR="0057061E">
        <w:t>with use of</w:t>
      </w:r>
      <w:r w:rsidR="0057061E" w:rsidRPr="0057061E">
        <w:t xml:space="preserve"> inductive or deductive </w:t>
      </w:r>
      <w:r w:rsidR="00B069A8">
        <w:t>thinkin</w:t>
      </w:r>
      <w:r w:rsidR="0057061E" w:rsidRPr="0057061E">
        <w:t xml:space="preserve">g, judge or </w:t>
      </w:r>
      <w:r w:rsidR="00B069A8">
        <w:t>evaluate</w:t>
      </w:r>
      <w:r w:rsidR="0057061E" w:rsidRPr="0057061E">
        <w:t xml:space="preserve">, and settle on choices or </w:t>
      </w:r>
      <w:r w:rsidR="00B069A8">
        <w:t>solve</w:t>
      </w:r>
      <w:r w:rsidR="0057061E" w:rsidRPr="0057061E">
        <w:t xml:space="preserve"> issues. </w:t>
      </w:r>
      <w:r w:rsidR="00B069A8">
        <w:t>Foundation</w:t>
      </w:r>
      <w:r w:rsidR="0057061E" w:rsidRPr="0057061E">
        <w:t xml:space="preserve"> learning or data is fundamental yet not </w:t>
      </w:r>
      <w:r w:rsidR="00B069A8">
        <w:t>adequate situation for empowering thinking</w:t>
      </w:r>
      <w:r w:rsidR="0057061E" w:rsidRPr="0057061E">
        <w:t xml:space="preserve"> </w:t>
      </w:r>
      <w:r w:rsidR="00B069A8">
        <w:t xml:space="preserve">critically </w:t>
      </w:r>
      <w:r w:rsidR="0057061E" w:rsidRPr="0057061E">
        <w:t>inside a workplace. Basic reasoning includes both psychological abi</w:t>
      </w:r>
      <w:r w:rsidR="00B069A8">
        <w:t>lities and character. The components</w:t>
      </w:r>
      <w:r w:rsidR="0057061E" w:rsidRPr="0057061E">
        <w:t xml:space="preserve">, can be </w:t>
      </w:r>
      <w:r w:rsidR="00B069A8">
        <w:t>referred</w:t>
      </w:r>
      <w:r w:rsidR="0057061E" w:rsidRPr="0057061E">
        <w:t xml:space="preserve"> as states of </w:t>
      </w:r>
      <w:r w:rsidR="00B069A8" w:rsidRPr="0057061E">
        <w:t>mind,</w:t>
      </w:r>
      <w:r w:rsidR="00B069A8">
        <w:t xml:space="preserve"> which includes</w:t>
      </w:r>
      <w:r w:rsidR="0057061E" w:rsidRPr="0057061E">
        <w:t xml:space="preserve"> open</w:t>
      </w:r>
      <w:r w:rsidR="00B069A8">
        <w:t>ness</w:t>
      </w:r>
      <w:r w:rsidR="0057061E" w:rsidRPr="0057061E">
        <w:t xml:space="preserve"> and reasonableness, cur</w:t>
      </w:r>
      <w:r w:rsidR="00B069A8">
        <w:t>iosity, adaptability, the ability</w:t>
      </w:r>
      <w:r w:rsidR="0057061E" w:rsidRPr="0057061E">
        <w:t xml:space="preserve"> to tak</w:t>
      </w:r>
      <w:r w:rsidR="00B069A8">
        <w:t xml:space="preserve">e care of issues, it's an ambition to be educated </w:t>
      </w:r>
      <w:r w:rsidR="0057061E" w:rsidRPr="0057061E">
        <w:t xml:space="preserve">and a regard for and readiness to engage </w:t>
      </w:r>
      <w:r w:rsidR="00B069A8">
        <w:t xml:space="preserve">in </w:t>
      </w:r>
      <w:r w:rsidR="0057061E" w:rsidRPr="0057061E">
        <w:t>various perspectives.</w:t>
      </w:r>
    </w:p>
    <w:p w:rsidR="00ED2E4C" w:rsidRPr="000734BE" w:rsidRDefault="00202C99" w:rsidP="000734BE">
      <w:r>
        <w:t xml:space="preserve">There </w:t>
      </w:r>
      <w:r w:rsidR="00A07809">
        <w:t xml:space="preserve">are both </w:t>
      </w:r>
      <w:r w:rsidR="004C4683">
        <w:t>public</w:t>
      </w:r>
      <w:r w:rsidR="00A07809">
        <w:t xml:space="preserve"> and theoretical positions</w:t>
      </w:r>
      <w:r w:rsidR="000734BE">
        <w:t xml:space="preserve"> with</w:t>
      </w:r>
      <w:r>
        <w:t xml:space="preserve"> cognitive </w:t>
      </w:r>
      <w:r w:rsidR="0074735E">
        <w:t>attitude</w:t>
      </w:r>
      <w:r w:rsidR="00A07809">
        <w:t xml:space="preserve"> in </w:t>
      </w:r>
      <w:r w:rsidR="009B3980" w:rsidRPr="00F07373">
        <w:t>critical thinking.</w:t>
      </w:r>
      <w:r w:rsidR="00F26B60">
        <w:t xml:space="preserve"> According to </w:t>
      </w:r>
      <w:r w:rsidR="006B17C9">
        <w:t>my personal experience</w:t>
      </w:r>
      <w:r w:rsidR="00F26B60">
        <w:t>,</w:t>
      </w:r>
      <w:r w:rsidR="000734BE">
        <w:t xml:space="preserve"> of</w:t>
      </w:r>
      <w:r w:rsidR="009B3980" w:rsidRPr="00F07373">
        <w:t xml:space="preserve"> </w:t>
      </w:r>
      <w:r w:rsidR="004C4683">
        <w:t>which I think that individual</w:t>
      </w:r>
      <w:r w:rsidR="000734BE">
        <w:t xml:space="preserve"> start</w:t>
      </w:r>
      <w:r>
        <w:t xml:space="preserve"> </w:t>
      </w:r>
      <w:r w:rsidR="004C4683">
        <w:t>to develop</w:t>
      </w:r>
      <w:r>
        <w:t xml:space="preserve"> critical thinking c</w:t>
      </w:r>
      <w:r w:rsidR="000734BE">
        <w:t xml:space="preserve">apabilities </w:t>
      </w:r>
      <w:r w:rsidR="004C4683">
        <w:t>at a</w:t>
      </w:r>
      <w:r w:rsidR="004C4683" w:rsidRPr="004C4683">
        <w:t>n extremely youthful age</w:t>
      </w:r>
      <w:r w:rsidR="000734BE">
        <w:t>.</w:t>
      </w:r>
      <w:r w:rsidR="00F26B60">
        <w:t xml:space="preserve"> </w:t>
      </w:r>
      <w:r w:rsidR="009B3980" w:rsidRPr="00F07373">
        <w:t xml:space="preserve">Although </w:t>
      </w:r>
      <w:r w:rsidR="00F26B60">
        <w:t xml:space="preserve">some </w:t>
      </w:r>
      <w:r w:rsidR="004C4683">
        <w:t>grownups</w:t>
      </w:r>
      <w:r w:rsidR="009B3980" w:rsidRPr="00F07373">
        <w:t xml:space="preserve"> </w:t>
      </w:r>
      <w:r w:rsidR="004C4683">
        <w:t>regularly show lack</w:t>
      </w:r>
      <w:r w:rsidR="00F26B60">
        <w:t xml:space="preserve"> </w:t>
      </w:r>
      <w:r w:rsidR="004C4683">
        <w:t xml:space="preserve">of </w:t>
      </w:r>
      <w:r w:rsidR="00F26B60">
        <w:t>thinking</w:t>
      </w:r>
      <w:r w:rsidR="007A0553">
        <w:t xml:space="preserve"> at work place</w:t>
      </w:r>
      <w:r w:rsidR="009B3980" w:rsidRPr="00F07373">
        <w:t xml:space="preserve">, </w:t>
      </w:r>
      <w:r w:rsidR="007A0553">
        <w:t>but</w:t>
      </w:r>
      <w:r w:rsidR="00F26B60">
        <w:t xml:space="preserve"> </w:t>
      </w:r>
      <w:r w:rsidR="009B3980" w:rsidRPr="00F07373">
        <w:t xml:space="preserve">in theory </w:t>
      </w:r>
      <w:r w:rsidR="00F26B60">
        <w:t xml:space="preserve">anyone </w:t>
      </w:r>
      <w:r w:rsidR="009B3980" w:rsidRPr="00F07373">
        <w:t xml:space="preserve">can be taught </w:t>
      </w:r>
      <w:r w:rsidR="007A0553">
        <w:t xml:space="preserve">how </w:t>
      </w:r>
      <w:r w:rsidR="009B3980" w:rsidRPr="00F07373">
        <w:t>to think critically.</w:t>
      </w:r>
      <w:r w:rsidR="000734BE">
        <w:t xml:space="preserve"> Moreover</w:t>
      </w:r>
      <w:r w:rsidR="009B3980" w:rsidRPr="00F07373">
        <w:t xml:space="preserve"> </w:t>
      </w:r>
      <w:r w:rsidR="000734BE">
        <w:t>m</w:t>
      </w:r>
      <w:r w:rsidR="007A0553">
        <w:t>an</w:t>
      </w:r>
      <w:r w:rsidR="000734BE">
        <w:t>agers or supervisors in IKEA</w:t>
      </w:r>
      <w:r w:rsidR="007A0553">
        <w:t xml:space="preserve"> are expected</w:t>
      </w:r>
      <w:r w:rsidR="009B3980" w:rsidRPr="00F07373">
        <w:t xml:space="preserve"> to provide explicit instruction</w:t>
      </w:r>
      <w:r w:rsidR="004C4683">
        <w:t xml:space="preserve"> to staffs</w:t>
      </w:r>
      <w:r w:rsidR="009B3980" w:rsidRPr="00F07373">
        <w:t xml:space="preserve"> in critical thinking, </w:t>
      </w:r>
      <w:r w:rsidR="00CC7C12">
        <w:t xml:space="preserve">in order </w:t>
      </w:r>
      <w:r w:rsidR="009B3980" w:rsidRPr="00F07373">
        <w:t>to teach</w:t>
      </w:r>
      <w:r w:rsidR="000734BE">
        <w:t xml:space="preserve"> and educate</w:t>
      </w:r>
      <w:r w:rsidR="00CC7C12">
        <w:t xml:space="preserve"> workers</w:t>
      </w:r>
      <w:r w:rsidR="009B3980" w:rsidRPr="00F07373">
        <w:t xml:space="preserve"> </w:t>
      </w:r>
      <w:r w:rsidR="00CC7C12">
        <w:t xml:space="preserve">how to </w:t>
      </w:r>
      <w:r w:rsidR="000734BE">
        <w:t>conduct themselves</w:t>
      </w:r>
      <w:r w:rsidR="00BF0275">
        <w:t xml:space="preserve"> in every </w:t>
      </w:r>
      <w:r w:rsidR="000734BE">
        <w:t>situation</w:t>
      </w:r>
      <w:r w:rsidR="00CC7C12">
        <w:t>. Using c</w:t>
      </w:r>
      <w:r w:rsidR="00CC7C12" w:rsidRPr="00F07373">
        <w:t>ooperative</w:t>
      </w:r>
      <w:r w:rsidR="009B3980" w:rsidRPr="00F07373">
        <w:t xml:space="preserve"> or collaborative lea</w:t>
      </w:r>
      <w:r w:rsidR="00CC7C12">
        <w:t>rning methods to educate workers on critical thinking at workplace can be very important</w:t>
      </w:r>
      <w:r w:rsidR="000734BE">
        <w:t xml:space="preserve"> in order </w:t>
      </w:r>
      <w:r w:rsidR="00CE7819">
        <w:t xml:space="preserve">for them to assist the organization in making judgments and </w:t>
      </w:r>
      <w:r w:rsidR="000734BE">
        <w:t>de</w:t>
      </w:r>
      <w:r w:rsidR="00CE7819">
        <w:t>cisions</w:t>
      </w:r>
      <w:r w:rsidR="00BF0275">
        <w:t xml:space="preserve"> (Haase, 2010)</w:t>
      </w:r>
      <w:r w:rsidR="00CC7C12">
        <w:t>.</w:t>
      </w:r>
      <w:r w:rsidR="009B3980" w:rsidRPr="00F07373">
        <w:t xml:space="preserve"> </w:t>
      </w:r>
    </w:p>
    <w:p w:rsidR="009C1058" w:rsidRDefault="0038709D">
      <w:pPr>
        <w:rPr>
          <w:b/>
        </w:rPr>
      </w:pPr>
      <w:r>
        <w:rPr>
          <w:b/>
        </w:rPr>
        <w:t>Features of critical Thinking</w:t>
      </w:r>
    </w:p>
    <w:p w:rsidR="009C1058" w:rsidRDefault="00014583">
      <w:r>
        <w:t xml:space="preserve">Critical thinking is not the same as basic thinking because </w:t>
      </w:r>
      <w:r w:rsidR="00BF0275">
        <w:t>its</w:t>
      </w:r>
      <w:r>
        <w:t xml:space="preserve"> mega cognitive and it involve</w:t>
      </w:r>
      <w:r w:rsidR="00644FEC">
        <w:t>s thinking about what you think. For instance, during my induction in IKEA I was asked what I know about the law that guides health and safety in United Kingdom. Because I have already had my views about health safety: what it was and how popular it is to organizations, what impact it has on employees</w:t>
      </w:r>
      <w:r w:rsidR="00845860">
        <w:t xml:space="preserve"> and the organization in general. I have my personal view even when I have not made it open to others but kept it to myself. E</w:t>
      </w:r>
      <w:r w:rsidR="00BF0275">
        <w:t>veryone’s</w:t>
      </w:r>
      <w:r w:rsidR="00845860">
        <w:t xml:space="preserve"> perceptions can be seen as a product of thinking but not an example of critical thinking. Critical thinking begins when someone start reflecting on their own thinking such as why do I have these thought about health and safety? Even if my thoughts are genuine,</w:t>
      </w:r>
      <w:r w:rsidR="00241DC3">
        <w:t xml:space="preserve"> what is my </w:t>
      </w:r>
      <w:r w:rsidR="00845860">
        <w:t xml:space="preserve">evidence </w:t>
      </w:r>
      <w:r w:rsidR="00241DC3">
        <w:t>based on? Why do others view health and safety differently? What are their views based on? How do we know who’s views are right? Mine views or theirs?</w:t>
      </w:r>
    </w:p>
    <w:p w:rsidR="00241DC3" w:rsidRDefault="00241DC3">
      <w:pPr>
        <w:rPr>
          <w:b/>
        </w:rPr>
      </w:pPr>
      <w:r w:rsidRPr="00241DC3">
        <w:rPr>
          <w:b/>
        </w:rPr>
        <w:t>Critical thinking involves principles</w:t>
      </w:r>
    </w:p>
    <w:p w:rsidR="00C73E9A" w:rsidRDefault="00241DC3" w:rsidP="007E194C">
      <w:r>
        <w:t xml:space="preserve">Critical thinking includes having </w:t>
      </w:r>
      <w:r w:rsidR="007E194C">
        <w:t xml:space="preserve">my thoughts measure up to the standard. People can think about something correctly or incorrectly and some can use evident that is relevant to the subject or irrelevant. </w:t>
      </w:r>
      <w:r w:rsidR="007E194C" w:rsidRPr="007E194C">
        <w:t xml:space="preserve">Exactness, importance, and profundity are cases of principles or criteria. The words </w:t>
      </w:r>
      <w:r w:rsidR="007E194C">
        <w:t>critical</w:t>
      </w:r>
      <w:r w:rsidR="007E194C" w:rsidRPr="007E194C">
        <w:t xml:space="preserve"> and criteria originate from a similar root, signifying "judgment." For my reasoning to be basic reasoning, I have to make judgments that meet criteria of sensibility.</w:t>
      </w:r>
    </w:p>
    <w:p w:rsidR="00757079" w:rsidRDefault="00757079" w:rsidP="007E194C">
      <w:pPr>
        <w:rPr>
          <w:b/>
        </w:rPr>
      </w:pPr>
    </w:p>
    <w:p w:rsidR="00757079" w:rsidRDefault="00757079" w:rsidP="007E194C">
      <w:pPr>
        <w:rPr>
          <w:b/>
        </w:rPr>
      </w:pPr>
    </w:p>
    <w:p w:rsidR="00C73E9A" w:rsidRDefault="00C73E9A" w:rsidP="007E194C">
      <w:pPr>
        <w:rPr>
          <w:b/>
        </w:rPr>
      </w:pPr>
      <w:r w:rsidRPr="00C73E9A">
        <w:rPr>
          <w:b/>
        </w:rPr>
        <w:t xml:space="preserve">Critical thinking is genuine </w:t>
      </w:r>
    </w:p>
    <w:p w:rsidR="00C73E9A" w:rsidRDefault="00C73E9A" w:rsidP="007E194C">
      <w:r>
        <w:t>Critical thinking is all about thinking about the real issue. Although people can think in different ways but critical thinking comes into play when only when people think about the real issues and questions instead of fake ones. It is also about what people think, believe or do.</w:t>
      </w:r>
      <w:r w:rsidR="0058580A">
        <w:t xml:space="preserve"> It is all about good judgement, clarifying and refining a particular issue is part of reading through it in order to be able get an answer.</w:t>
      </w:r>
    </w:p>
    <w:p w:rsidR="00F6032A" w:rsidRPr="00F6032A" w:rsidRDefault="00F6032A" w:rsidP="007E194C">
      <w:pPr>
        <w:rPr>
          <w:b/>
        </w:rPr>
      </w:pPr>
      <w:r w:rsidRPr="00F6032A">
        <w:rPr>
          <w:b/>
        </w:rPr>
        <w:t>Types of critical thinking</w:t>
      </w:r>
      <w:r w:rsidR="00BF0275">
        <w:rPr>
          <w:b/>
        </w:rPr>
        <w:t xml:space="preserve"> skills</w:t>
      </w:r>
    </w:p>
    <w:p w:rsidR="0058580A" w:rsidRDefault="00BF0275" w:rsidP="007E194C">
      <w:r>
        <w:t>There are different</w:t>
      </w:r>
      <w:r w:rsidR="00F6032A">
        <w:t xml:space="preserve"> types of critical thinking</w:t>
      </w:r>
      <w:r>
        <w:t xml:space="preserve"> skills that are very important to organizations.  Observation</w:t>
      </w:r>
      <w:r w:rsidR="00C95B1F">
        <w:t xml:space="preserve">, </w:t>
      </w:r>
      <w:r w:rsidR="00A44943">
        <w:t>analysis,</w:t>
      </w:r>
      <w:r w:rsidR="005209FF">
        <w:t xml:space="preserve"> </w:t>
      </w:r>
      <w:r w:rsidR="00A44943">
        <w:t xml:space="preserve">involvement and </w:t>
      </w:r>
      <w:r w:rsidR="005209FF">
        <w:t>prediction,</w:t>
      </w:r>
    </w:p>
    <w:p w:rsidR="00C95B1F" w:rsidRDefault="00C95B1F" w:rsidP="007E194C">
      <w:r w:rsidRPr="005209FF">
        <w:rPr>
          <w:b/>
        </w:rPr>
        <w:t>Observation</w:t>
      </w:r>
      <w:r>
        <w:t xml:space="preserve">: This is one of the main parts of critical thinking. There are two types of observations which are direct and participant observation. </w:t>
      </w:r>
      <w:r w:rsidR="00836F5D">
        <w:t>Those that observe things directly</w:t>
      </w:r>
      <w:r>
        <w:t xml:space="preserve"> are those that do not want to engage in a </w:t>
      </w:r>
      <w:r w:rsidR="00BA6F8E">
        <w:t>procedure while participant can relate to others. Each method of observation is a</w:t>
      </w:r>
      <w:r w:rsidR="004B65B9">
        <w:t>n</w:t>
      </w:r>
      <w:r w:rsidR="00BA6F8E">
        <w:t xml:space="preserve"> attempt to gather information’s</w:t>
      </w:r>
      <w:r w:rsidR="004B65B9">
        <w:t xml:space="preserve">. </w:t>
      </w:r>
      <w:r w:rsidR="004B65B9" w:rsidRPr="004B65B9">
        <w:t xml:space="preserve">People can never isolate from themselves from the systems that </w:t>
      </w:r>
      <w:r w:rsidR="004B65B9">
        <w:t>is direct to</w:t>
      </w:r>
      <w:r w:rsidR="004B65B9" w:rsidRPr="004B65B9">
        <w:t xml:space="preserve"> them - their very o</w:t>
      </w:r>
      <w:r w:rsidR="004B65B9">
        <w:t>wn experiences, and social experiences. Language</w:t>
      </w:r>
      <w:r w:rsidR="004B65B9" w:rsidRPr="004B65B9">
        <w:t xml:space="preserve"> or even religion will fundamentally negate the ability to remain objective totally, make another course of action of huge worth structures for their own.</w:t>
      </w:r>
    </w:p>
    <w:p w:rsidR="005209FF" w:rsidRDefault="005209FF" w:rsidP="007E194C">
      <w:r w:rsidRPr="005209FF">
        <w:rPr>
          <w:b/>
        </w:rPr>
        <w:t>Analysis</w:t>
      </w:r>
      <w:r>
        <w:rPr>
          <w:b/>
        </w:rPr>
        <w:t xml:space="preserve">: </w:t>
      </w:r>
      <w:r>
        <w:t>This</w:t>
      </w:r>
      <w:r w:rsidR="00836F5D">
        <w:t xml:space="preserve"> is the part of</w:t>
      </w:r>
      <w:r w:rsidRPr="005209FF">
        <w:t xml:space="preserve"> </w:t>
      </w:r>
      <w:r>
        <w:t>critical thinking</w:t>
      </w:r>
      <w:r w:rsidR="00836F5D">
        <w:t xml:space="preserve">. It is a way </w:t>
      </w:r>
      <w:r>
        <w:t xml:space="preserve">to </w:t>
      </w:r>
      <w:r w:rsidR="00836F5D">
        <w:t>evaluate what someone has</w:t>
      </w:r>
      <w:r w:rsidRPr="005209FF">
        <w:t xml:space="preserve"> see</w:t>
      </w:r>
      <w:r w:rsidR="00836F5D">
        <w:t>n or heard</w:t>
      </w:r>
      <w:r w:rsidRPr="005209FF">
        <w:t xml:space="preserve">, for instance. </w:t>
      </w:r>
      <w:r w:rsidR="00A44943">
        <w:t>Analysing of information</w:t>
      </w:r>
      <w:r w:rsidR="00836F5D">
        <w:t xml:space="preserve"> includes</w:t>
      </w:r>
      <w:r w:rsidRPr="005209FF">
        <w:t xml:space="preserve"> </w:t>
      </w:r>
      <w:r w:rsidR="00A44943">
        <w:t>review and togetherness</w:t>
      </w:r>
      <w:r w:rsidRPr="005209FF">
        <w:t>. Individuals frequently analyze</w:t>
      </w:r>
      <w:r w:rsidR="00A44943">
        <w:t xml:space="preserve">s what they have found </w:t>
      </w:r>
      <w:r w:rsidR="00A44943" w:rsidRPr="005209FF">
        <w:t>thoroughly</w:t>
      </w:r>
      <w:r w:rsidR="00A44943">
        <w:t>,</w:t>
      </w:r>
      <w:r w:rsidR="00A44943" w:rsidRPr="005209FF">
        <w:t xml:space="preserve"> </w:t>
      </w:r>
      <w:r w:rsidRPr="005209FF">
        <w:t xml:space="preserve">choose what to do with the data they </w:t>
      </w:r>
      <w:r w:rsidR="00A44943">
        <w:t xml:space="preserve">have </w:t>
      </w:r>
      <w:r w:rsidRPr="005209FF">
        <w:t>acquire</w:t>
      </w:r>
      <w:r w:rsidR="00A44943">
        <w:t>d</w:t>
      </w:r>
      <w:r w:rsidRPr="005209FF">
        <w:t xml:space="preserve"> - thereafter, they may </w:t>
      </w:r>
      <w:r w:rsidR="00A44943" w:rsidRPr="005209FF">
        <w:t>be</w:t>
      </w:r>
      <w:r w:rsidRPr="005209FF">
        <w:t xml:space="preserve"> to coordinate segments together combining data recently.</w:t>
      </w:r>
    </w:p>
    <w:p w:rsidR="00A44943" w:rsidRPr="00A44943" w:rsidRDefault="00B76AF4" w:rsidP="00A44943">
      <w:pPr>
        <w:rPr>
          <w:b/>
        </w:rPr>
      </w:pPr>
      <w:r>
        <w:rPr>
          <w:b/>
        </w:rPr>
        <w:t>Inference;</w:t>
      </w:r>
      <w:r w:rsidR="00A44943">
        <w:rPr>
          <w:b/>
        </w:rPr>
        <w:t xml:space="preserve"> </w:t>
      </w:r>
      <w:r w:rsidR="00836F5D">
        <w:t>This is the way by</w:t>
      </w:r>
      <w:r w:rsidR="00836F5D" w:rsidRPr="00836F5D">
        <w:t xml:space="preserve"> which individuals make educated conclusions. It is somewhat unique in relation to </w:t>
      </w:r>
      <w:r w:rsidR="00836F5D">
        <w:t>assumption</w:t>
      </w:r>
      <w:r w:rsidR="00836F5D" w:rsidRPr="00836F5D">
        <w:t xml:space="preserve"> - the technique whereby individuals make conclusions in view of what they expect to be genuine as opposed to on what they realize. This isn't to propose that derivations are objective or altogether certainty based as what individuals frequently decipher as surmising in some cases fluctuates diversely, for instance. Both the specific situation and substance of </w:t>
      </w:r>
      <w:r w:rsidR="00836F5D">
        <w:t>inference</w:t>
      </w:r>
      <w:r w:rsidR="00836F5D" w:rsidRPr="00836F5D">
        <w:t xml:space="preserve"> may change over the range of ages, also.</w:t>
      </w:r>
    </w:p>
    <w:p w:rsidR="00A44943" w:rsidRPr="00B76AF4" w:rsidRDefault="00A44943" w:rsidP="00A44943">
      <w:pPr>
        <w:rPr>
          <w:b/>
        </w:rPr>
      </w:pPr>
      <w:r w:rsidRPr="00A44943">
        <w:rPr>
          <w:b/>
        </w:rPr>
        <w:t>Prediction</w:t>
      </w:r>
      <w:r w:rsidR="00B76AF4">
        <w:rPr>
          <w:b/>
        </w:rPr>
        <w:t xml:space="preserve">; </w:t>
      </w:r>
      <w:r w:rsidR="005C7585">
        <w:t>Those that think critically sometime have</w:t>
      </w:r>
      <w:r w:rsidR="005C7585" w:rsidRPr="005C7585">
        <w:t xml:space="preserve"> a moment that they need to </w:t>
      </w:r>
      <w:r w:rsidR="005C7585">
        <w:t>involve things that they already know both</w:t>
      </w:r>
      <w:r w:rsidR="005C7585" w:rsidRPr="005C7585">
        <w:t xml:space="preserve"> in thought</w:t>
      </w:r>
      <w:r w:rsidR="005C7585">
        <w:t>s</w:t>
      </w:r>
      <w:r w:rsidR="005C7585" w:rsidRPr="005C7585">
        <w:t xml:space="preserve"> or deed</w:t>
      </w:r>
      <w:r w:rsidR="005C7585">
        <w:t>s</w:t>
      </w:r>
      <w:r w:rsidR="005C7585" w:rsidRPr="005C7585">
        <w:t xml:space="preserve">. This kind of basic reasoning expertise that is called forecast - the strategy for applying your surmising to basically think about what will happen. </w:t>
      </w:r>
      <w:r w:rsidR="00836F5D">
        <w:t>This is the type of critical thinking method</w:t>
      </w:r>
      <w:r w:rsidR="005C7585" w:rsidRPr="005C7585">
        <w:t xml:space="preserve"> include</w:t>
      </w:r>
      <w:r w:rsidR="00836F5D">
        <w:t>s</w:t>
      </w:r>
      <w:r w:rsidR="005C7585" w:rsidRPr="005C7585">
        <w:t xml:space="preserve"> expectation for all intents and purposes constantly: an analyst utilizes quantitative data to produce projections for a business.</w:t>
      </w:r>
    </w:p>
    <w:p w:rsidR="009B3980" w:rsidRDefault="0074735E">
      <w:pPr>
        <w:rPr>
          <w:b/>
        </w:rPr>
      </w:pPr>
      <w:r w:rsidRPr="0074735E">
        <w:rPr>
          <w:b/>
        </w:rPr>
        <w:t>The case study</w:t>
      </w:r>
    </w:p>
    <w:p w:rsidR="00ED2E4C" w:rsidRDefault="009C1058" w:rsidP="0074735E">
      <w:r w:rsidRPr="009C1058">
        <w:t xml:space="preserve">IKEA was established by Ingvar Kamprad in Sweden in 1943. Since that </w:t>
      </w:r>
      <w:r>
        <w:t>time, IKEA has developed into 49</w:t>
      </w:r>
      <w:r w:rsidRPr="009C1058">
        <w:t xml:space="preserve"> nations where IKEA Group has </w:t>
      </w:r>
      <w:r>
        <w:t>about 4</w:t>
      </w:r>
      <w:r w:rsidRPr="009C1058">
        <w:t>15 st</w:t>
      </w:r>
      <w:r>
        <w:t>ores. IKEA Group additio</w:t>
      </w:r>
      <w:r w:rsidR="00ED2E4C">
        <w:t>nally owns</w:t>
      </w:r>
      <w:r w:rsidRPr="009C1058">
        <w:t xml:space="preserve"> sawmills and </w:t>
      </w:r>
      <w:r>
        <w:t xml:space="preserve">production factories Swedwood in the </w:t>
      </w:r>
      <w:r w:rsidRPr="009C1058">
        <w:t xml:space="preserve">1990's. </w:t>
      </w:r>
      <w:r>
        <w:t>The key factor to their solid performances</w:t>
      </w:r>
      <w:r w:rsidRPr="009C1058">
        <w:t xml:space="preserve"> </w:t>
      </w:r>
      <w:r>
        <w:t xml:space="preserve">over the years was that they believe in long term view, and don't depend on the short term </w:t>
      </w:r>
      <w:r w:rsidRPr="009C1058">
        <w:t xml:space="preserve">benefits. </w:t>
      </w:r>
      <w:r w:rsidR="00531DD8">
        <w:t xml:space="preserve">According to </w:t>
      </w:r>
      <w:r w:rsidR="00531DD8" w:rsidRPr="00531DD8">
        <w:t xml:space="preserve">Peter Agnefjäll, President and IKEA Group CEO </w:t>
      </w:r>
      <w:r w:rsidR="00531DD8">
        <w:t>that stated that they</w:t>
      </w:r>
      <w:r w:rsidR="00531DD8" w:rsidRPr="00531DD8">
        <w:t xml:space="preserve"> strive to </w:t>
      </w:r>
      <w:r w:rsidR="00531DD8" w:rsidRPr="00531DD8">
        <w:lastRenderedPageBreak/>
        <w:t>continuously create bette</w:t>
      </w:r>
      <w:r w:rsidR="00531DD8">
        <w:t>r products at lower prices to thei</w:t>
      </w:r>
      <w:r w:rsidR="00531DD8" w:rsidRPr="00531DD8">
        <w:t>r customers and to make substantial i</w:t>
      </w:r>
      <w:r w:rsidR="00ED2E4C">
        <w:t xml:space="preserve">nvestments. </w:t>
      </w:r>
    </w:p>
    <w:p w:rsidR="00BC5335" w:rsidRDefault="00BC5335" w:rsidP="0074735E">
      <w:r w:rsidRPr="00BC5335">
        <w:rPr>
          <w:noProof/>
        </w:rPr>
        <w:drawing>
          <wp:inline distT="0" distB="0" distL="0" distR="0">
            <wp:extent cx="4202723" cy="2083777"/>
            <wp:effectExtent l="0" t="0" r="0" b="12065"/>
            <wp:docPr id="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C5335" w:rsidRDefault="00BC5335" w:rsidP="0074735E">
      <w:r w:rsidRPr="00BC5335">
        <w:rPr>
          <w:noProof/>
        </w:rPr>
        <w:drawing>
          <wp:inline distT="0" distB="0" distL="0" distR="0">
            <wp:extent cx="3771900" cy="2038350"/>
            <wp:effectExtent l="0" t="0" r="0" b="19050"/>
            <wp:docPr id="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BC5335" w:rsidRDefault="00BC5335" w:rsidP="0074735E"/>
    <w:p w:rsidR="00BC5335" w:rsidRDefault="00BC5335" w:rsidP="0074735E"/>
    <w:p w:rsidR="0074735E" w:rsidRDefault="0074735E" w:rsidP="0074735E">
      <w:r>
        <w:t>IKEA is registered in the UK as a</w:t>
      </w:r>
      <w:r w:rsidRPr="0074735E">
        <w:t xml:space="preserve"> furniture re</w:t>
      </w:r>
      <w:r>
        <w:t>tail company. The organization</w:t>
      </w:r>
      <w:r w:rsidRPr="0074735E">
        <w:t xml:space="preserve"> is </w:t>
      </w:r>
      <w:r>
        <w:t>very</w:t>
      </w:r>
      <w:r w:rsidRPr="0074735E">
        <w:t xml:space="preserve"> popular</w:t>
      </w:r>
      <w:r>
        <w:t xml:space="preserve"> all over the world</w:t>
      </w:r>
      <w:r w:rsidRPr="0074735E">
        <w:t xml:space="preserve"> </w:t>
      </w:r>
      <w:r>
        <w:t xml:space="preserve">due to its </w:t>
      </w:r>
      <w:r w:rsidRPr="0074735E">
        <w:t>brand</w:t>
      </w:r>
      <w:r>
        <w:t>s</w:t>
      </w:r>
      <w:r w:rsidR="005E059E">
        <w:t xml:space="preserve"> and designs. T</w:t>
      </w:r>
      <w:r>
        <w:t>hey are</w:t>
      </w:r>
      <w:r w:rsidRPr="0074735E">
        <w:t xml:space="preserve"> very well known </w:t>
      </w:r>
      <w:r w:rsidR="005E059E">
        <w:t>because of their</w:t>
      </w:r>
      <w:r w:rsidRPr="0074735E">
        <w:t xml:space="preserve"> </w:t>
      </w:r>
      <w:r w:rsidR="004C4683" w:rsidRPr="004C4683">
        <w:t>quality items and administrations. The organization manages quality furniture a</w:t>
      </w:r>
      <w:r w:rsidR="004C4683">
        <w:t>nd adornments which includes</w:t>
      </w:r>
      <w:r w:rsidR="004C4683" w:rsidRPr="004C4683">
        <w:t xml:space="preserve"> office furniture and home furniture with novel and creative </w:t>
      </w:r>
      <w:r w:rsidR="004C4683">
        <w:t>styles</w:t>
      </w:r>
      <w:r w:rsidR="004C4683" w:rsidRPr="004C4683">
        <w:t xml:space="preserve"> to their clients</w:t>
      </w:r>
      <w:r w:rsidR="004C4683">
        <w:t xml:space="preserve">. The organization has its head </w:t>
      </w:r>
      <w:r w:rsidR="004C4683" w:rsidRPr="004C4683">
        <w:t xml:space="preserve">office in Delft, Netherlands. IKEA </w:t>
      </w:r>
      <w:r w:rsidR="005C7585" w:rsidRPr="004C4683">
        <w:t>does</w:t>
      </w:r>
      <w:r w:rsidR="005C7585">
        <w:t>n’t</w:t>
      </w:r>
      <w:r w:rsidR="004C4683" w:rsidRPr="004C4683">
        <w:t xml:space="preserve"> </w:t>
      </w:r>
      <w:r w:rsidR="005C7585">
        <w:t>deal</w:t>
      </w:r>
      <w:r w:rsidR="004C4683" w:rsidRPr="004C4683">
        <w:t xml:space="preserve"> in furniture </w:t>
      </w:r>
      <w:r w:rsidR="005C7585">
        <w:t>alone but also deals in building and owns</w:t>
      </w:r>
      <w:r w:rsidR="004C4683" w:rsidRPr="004C4683">
        <w:t xml:space="preserve"> super stores. The hierarchical structure of the association is </w:t>
      </w:r>
      <w:r w:rsidR="005C7585">
        <w:t>divided</w:t>
      </w:r>
      <w:r w:rsidR="004C4683" w:rsidRPr="004C4683">
        <w:t xml:space="preserve"> into two primary parts which incorporates owning shops and industrial facilities and diversifying activities. The structure of the association is convoluted and can't be effortlessly justifiable. The goal of the organization is to build their benefits by giving quality items to their clients and</w:t>
      </w:r>
      <w:r w:rsidR="005E059E">
        <w:t xml:space="preserve"> maintain high level of good c</w:t>
      </w:r>
      <w:r w:rsidRPr="0074735E">
        <w:t>ustomer satisfaction</w:t>
      </w:r>
      <w:r w:rsidR="005E059E" w:rsidRPr="0074735E">
        <w:t>. The</w:t>
      </w:r>
      <w:r w:rsidRPr="0074735E">
        <w:t xml:space="preserve"> organiz</w:t>
      </w:r>
      <w:r w:rsidR="005E059E">
        <w:t>ational function of IKEA includes</w:t>
      </w:r>
      <w:r w:rsidRPr="0074735E">
        <w:t xml:space="preserve"> Information technology, Communication, Purchasing, Distribution,</w:t>
      </w:r>
      <w:r w:rsidR="002D492F">
        <w:t xml:space="preserve"> Product development and Sales </w:t>
      </w:r>
      <w:r w:rsidRPr="0074735E">
        <w:t>(Jonsson, et.al, 2013).</w:t>
      </w:r>
      <w:r w:rsidR="002D492F">
        <w:t xml:space="preserve"> </w:t>
      </w:r>
    </w:p>
    <w:p w:rsidR="00BC5335" w:rsidRDefault="00BC5335" w:rsidP="0074735E"/>
    <w:p w:rsidR="00BC5335" w:rsidRDefault="00BC5335" w:rsidP="0074735E"/>
    <w:p w:rsidR="00BC5335" w:rsidRDefault="00BC5335" w:rsidP="0074735E"/>
    <w:p w:rsidR="00BC5335" w:rsidRDefault="00BC5335" w:rsidP="0074735E"/>
    <w:p w:rsidR="0038709D" w:rsidRDefault="002D492F" w:rsidP="0074735E">
      <w:r>
        <w:t xml:space="preserve">The history of IKEA shows how </w:t>
      </w:r>
      <w:r w:rsidR="00FF1857">
        <w:t xml:space="preserve">the company has grown from woods of southern Sweden </w:t>
      </w:r>
      <w:r w:rsidR="00186947" w:rsidRPr="00186947">
        <w:t xml:space="preserve">to being a noteworthy player in retail industry in more than 45 nations throughout the world. The </w:t>
      </w:r>
      <w:r w:rsidR="00186947">
        <w:t>journey</w:t>
      </w:r>
      <w:r w:rsidR="00186947" w:rsidRPr="00186947">
        <w:t xml:space="preserve"> of IKEA began in 1926 </w:t>
      </w:r>
      <w:r w:rsidR="00186947">
        <w:t>after the owner</w:t>
      </w:r>
      <w:r w:rsidR="00186947" w:rsidRPr="00186947">
        <w:t xml:space="preserve"> Ingvar Kamprad was conceived in Småland in southern Sweden. He experienced </w:t>
      </w:r>
      <w:r w:rsidR="00186947">
        <w:t xml:space="preserve">his </w:t>
      </w:r>
      <w:r w:rsidR="00186947" w:rsidRPr="00186947">
        <w:t xml:space="preserve">childhood in 'Elmtaryd', a ranch close to the little town of Agunnaryd. Indeed, even as a young man Ingvar knows he needs to build up a business. At five years old Ingvar Kamprad began </w:t>
      </w:r>
      <w:r w:rsidR="00186947">
        <w:t>to sell</w:t>
      </w:r>
      <w:r w:rsidR="00186947" w:rsidRPr="00186947">
        <w:t xml:space="preserve"> matches to the nearby neighbours and when he </w:t>
      </w:r>
      <w:r w:rsidR="00186947">
        <w:t>became</w:t>
      </w:r>
      <w:r w:rsidR="00186947" w:rsidRPr="00186947">
        <w:t xml:space="preserve"> seven, he began </w:t>
      </w:r>
      <w:r w:rsidR="00186947">
        <w:t>to sell</w:t>
      </w:r>
      <w:r w:rsidR="00186947" w:rsidRPr="00186947">
        <w:t xml:space="preserve"> more things from home, utilizing his bike. The</w:t>
      </w:r>
      <w:r w:rsidR="00186947">
        <w:t>n</w:t>
      </w:r>
      <w:r w:rsidR="00186947" w:rsidRPr="00186947">
        <w:t xml:space="preserve"> he </w:t>
      </w:r>
      <w:r w:rsidR="00186947">
        <w:t>realized</w:t>
      </w:r>
      <w:r w:rsidR="00186947" w:rsidRPr="00186947">
        <w:t xml:space="preserve"> that he could purchase </w:t>
      </w:r>
      <w:r w:rsidR="0057061E">
        <w:t>products in quantity very cheap in Stockholm and re-sell</w:t>
      </w:r>
      <w:r w:rsidR="00186947" w:rsidRPr="00186947">
        <w:t xml:space="preserve"> them exclusively at a low cost yet at the same time make a decent benefit. From </w:t>
      </w:r>
      <w:r w:rsidR="0057061E">
        <w:t>selling matches he began to sell</w:t>
      </w:r>
      <w:r w:rsidR="00186947" w:rsidRPr="00186947">
        <w:t xml:space="preserve"> seeds</w:t>
      </w:r>
      <w:r w:rsidR="0057061E">
        <w:t xml:space="preserve"> of flowers</w:t>
      </w:r>
      <w:r w:rsidR="00186947" w:rsidRPr="00186947">
        <w:t xml:space="preserve">, </w:t>
      </w:r>
      <w:r w:rsidR="0057061E">
        <w:t>gift cards, Xmas</w:t>
      </w:r>
      <w:r w:rsidR="00186947" w:rsidRPr="00186947">
        <w:t xml:space="preserve"> </w:t>
      </w:r>
      <w:r w:rsidR="0057061E">
        <w:t xml:space="preserve">gifts items, and after pencils and </w:t>
      </w:r>
      <w:r w:rsidR="00186947" w:rsidRPr="00186947">
        <w:t>pens.</w:t>
      </w:r>
      <w:r w:rsidR="0038709D">
        <w:rPr>
          <w:noProof/>
        </w:rPr>
        <w:drawing>
          <wp:inline distT="0" distB="0" distL="0" distR="0">
            <wp:extent cx="5731510" cy="1492885"/>
            <wp:effectExtent l="19050" t="0" r="2540" b="0"/>
            <wp:docPr id="3" name="Picture 2" descr="IKEA-Logo-hist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KEA-Logo-history.jpg"/>
                    <pic:cNvPicPr/>
                  </pic:nvPicPr>
                  <pic:blipFill>
                    <a:blip r:embed="rId20" cstate="print"/>
                    <a:stretch>
                      <a:fillRect/>
                    </a:stretch>
                  </pic:blipFill>
                  <pic:spPr>
                    <a:xfrm>
                      <a:off x="0" y="0"/>
                      <a:ext cx="5731510" cy="1492885"/>
                    </a:xfrm>
                    <a:prstGeom prst="rect">
                      <a:avLst/>
                    </a:prstGeom>
                  </pic:spPr>
                </pic:pic>
              </a:graphicData>
            </a:graphic>
          </wp:inline>
        </w:drawing>
      </w:r>
    </w:p>
    <w:p w:rsidR="00186947" w:rsidRDefault="003031B2" w:rsidP="0074735E">
      <w:r w:rsidRPr="003031B2">
        <w:t xml:space="preserve">At </w:t>
      </w:r>
      <w:r>
        <w:t>the point when Ingvar Kamprad became</w:t>
      </w:r>
      <w:r w:rsidRPr="003031B2">
        <w:t xml:space="preserve"> 17</w:t>
      </w:r>
      <w:r w:rsidR="008C5750">
        <w:t xml:space="preserve"> years old, his dad has given</w:t>
      </w:r>
      <w:r>
        <w:t xml:space="preserve"> him </w:t>
      </w:r>
      <w:r w:rsidR="008C5750">
        <w:t xml:space="preserve">some </w:t>
      </w:r>
      <w:r>
        <w:t>money</w:t>
      </w:r>
      <w:r w:rsidRPr="003031B2">
        <w:t xml:space="preserve"> as a</w:t>
      </w:r>
      <w:r w:rsidR="008C5750">
        <w:t xml:space="preserve"> bonus</w:t>
      </w:r>
      <w:r w:rsidRPr="003031B2">
        <w:t xml:space="preserve"> for </w:t>
      </w:r>
      <w:r>
        <w:t xml:space="preserve">performing well in </w:t>
      </w:r>
      <w:r w:rsidR="008C5750">
        <w:t>school</w:t>
      </w:r>
      <w:r w:rsidRPr="003031B2">
        <w:t xml:space="preserve">. </w:t>
      </w:r>
      <w:r>
        <w:t xml:space="preserve">He used the money </w:t>
      </w:r>
      <w:r w:rsidRPr="003031B2">
        <w:t xml:space="preserve">to </w:t>
      </w:r>
      <w:r w:rsidR="008C5750">
        <w:t>start up a</w:t>
      </w:r>
      <w:r>
        <w:t xml:space="preserve"> business. He </w:t>
      </w:r>
      <w:r w:rsidRPr="003031B2">
        <w:t>name</w:t>
      </w:r>
      <w:r>
        <w:t xml:space="preserve">d the business IKEA which was </w:t>
      </w:r>
      <w:r w:rsidR="008C5750">
        <w:t>made up</w:t>
      </w:r>
      <w:r>
        <w:t xml:space="preserve"> his initials (I.K.) with</w:t>
      </w:r>
      <w:r w:rsidRPr="003031B2">
        <w:t xml:space="preserve"> the first</w:t>
      </w:r>
      <w:r w:rsidR="008C5750">
        <w:t xml:space="preserve"> character</w:t>
      </w:r>
      <w:r w:rsidRPr="003031B2">
        <w:t xml:space="preserve"> of Elmtaryd (E) and Agunnaryd</w:t>
      </w:r>
      <w:r w:rsidR="008C5750">
        <w:t xml:space="preserve"> (A), the farm and village that</w:t>
      </w:r>
      <w:r w:rsidRPr="003031B2">
        <w:t xml:space="preserve"> he grew up</w:t>
      </w:r>
      <w:r w:rsidR="008C5750">
        <w:t xml:space="preserve"> in</w:t>
      </w:r>
      <w:r w:rsidRPr="003031B2">
        <w:t xml:space="preserve">. IKEA </w:t>
      </w:r>
      <w:r w:rsidR="00186947">
        <w:t>started by</w:t>
      </w:r>
      <w:r w:rsidRPr="003031B2">
        <w:t xml:space="preserve"> sells pens, wallets, picture frames, table runners, </w:t>
      </w:r>
      <w:r>
        <w:t>watches, jewelleries</w:t>
      </w:r>
      <w:r w:rsidR="00B77143">
        <w:t xml:space="preserve">, </w:t>
      </w:r>
      <w:r w:rsidRPr="003031B2">
        <w:t xml:space="preserve">nylon stockings </w:t>
      </w:r>
      <w:r w:rsidR="00B77143">
        <w:t>and also meet</w:t>
      </w:r>
      <w:r>
        <w:t xml:space="preserve"> its customers’</w:t>
      </w:r>
      <w:r w:rsidRPr="003031B2">
        <w:t xml:space="preserve"> needs </w:t>
      </w:r>
      <w:r w:rsidR="00186947">
        <w:t>at little cost</w:t>
      </w:r>
      <w:r w:rsidRPr="003031B2">
        <w:t>.</w:t>
      </w:r>
      <w:r w:rsidR="00531DD8">
        <w:t xml:space="preserve"> </w:t>
      </w:r>
      <w:r w:rsidR="00186947" w:rsidRPr="00186947">
        <w:t xml:space="preserve">The way of life of IKEA mirrors its Swedish roots originating from Småland in southern Sweden. A large portion of the general population that live there here are known to be dedicated, sensible, help each other and live in a nearby </w:t>
      </w:r>
      <w:r w:rsidR="00186947">
        <w:t xml:space="preserve">each other </w:t>
      </w:r>
      <w:r w:rsidR="00186947" w:rsidRPr="00186947">
        <w:t>with nature around them. These viewpoints are converted into IKEA esteems which frame the fundamentals of IKEA culture</w:t>
      </w:r>
    </w:p>
    <w:p w:rsidR="000D36BC" w:rsidRDefault="000D36BC" w:rsidP="0074735E">
      <w:pPr>
        <w:rPr>
          <w:b/>
        </w:rPr>
      </w:pPr>
    </w:p>
    <w:p w:rsidR="00A44943" w:rsidRDefault="00A44943" w:rsidP="0074735E">
      <w:pPr>
        <w:rPr>
          <w:b/>
        </w:rPr>
      </w:pPr>
    </w:p>
    <w:p w:rsidR="00B76AF4" w:rsidRDefault="00B76AF4" w:rsidP="0074735E">
      <w:pPr>
        <w:rPr>
          <w:b/>
        </w:rPr>
      </w:pPr>
    </w:p>
    <w:p w:rsidR="00B76AF4" w:rsidRDefault="00B76AF4" w:rsidP="0074735E">
      <w:pPr>
        <w:rPr>
          <w:b/>
        </w:rPr>
      </w:pPr>
    </w:p>
    <w:p w:rsidR="00BC5335" w:rsidRDefault="00BC5335" w:rsidP="0074735E">
      <w:pPr>
        <w:rPr>
          <w:b/>
        </w:rPr>
      </w:pPr>
    </w:p>
    <w:p w:rsidR="00BC5335" w:rsidRDefault="00BC5335" w:rsidP="0074735E">
      <w:pPr>
        <w:rPr>
          <w:b/>
        </w:rPr>
      </w:pPr>
    </w:p>
    <w:p w:rsidR="00BC5335" w:rsidRDefault="00BC5335" w:rsidP="0074735E">
      <w:pPr>
        <w:rPr>
          <w:b/>
        </w:rPr>
      </w:pPr>
    </w:p>
    <w:p w:rsidR="00BC5335" w:rsidRDefault="00BC5335" w:rsidP="0074735E">
      <w:pPr>
        <w:rPr>
          <w:b/>
        </w:rPr>
      </w:pPr>
    </w:p>
    <w:p w:rsidR="00BC5335" w:rsidRDefault="00BC5335" w:rsidP="0074735E">
      <w:pPr>
        <w:rPr>
          <w:b/>
        </w:rPr>
      </w:pPr>
    </w:p>
    <w:p w:rsidR="00BC5335" w:rsidRDefault="00BC5335" w:rsidP="0074735E">
      <w:pPr>
        <w:rPr>
          <w:b/>
        </w:rPr>
      </w:pPr>
    </w:p>
    <w:p w:rsidR="000D36BC" w:rsidRDefault="000D36BC" w:rsidP="0074735E">
      <w:pPr>
        <w:rPr>
          <w:b/>
        </w:rPr>
      </w:pPr>
      <w:r w:rsidRPr="000D36BC">
        <w:rPr>
          <w:b/>
        </w:rPr>
        <w:t xml:space="preserve">IKEA’s key values </w:t>
      </w:r>
      <w:r>
        <w:rPr>
          <w:b/>
        </w:rPr>
        <w:t>are:</w:t>
      </w:r>
    </w:p>
    <w:tbl>
      <w:tblPr>
        <w:tblStyle w:val="TableGrid"/>
        <w:tblW w:w="0" w:type="auto"/>
        <w:tblLook w:val="04A0" w:firstRow="1" w:lastRow="0" w:firstColumn="1" w:lastColumn="0" w:noHBand="0" w:noVBand="1"/>
      </w:tblPr>
      <w:tblGrid>
        <w:gridCol w:w="4621"/>
        <w:gridCol w:w="4621"/>
      </w:tblGrid>
      <w:tr w:rsidR="000D36BC" w:rsidTr="000D36BC">
        <w:tc>
          <w:tcPr>
            <w:tcW w:w="4621" w:type="dxa"/>
          </w:tcPr>
          <w:p w:rsidR="006A436C" w:rsidRDefault="006A436C" w:rsidP="0074735E">
            <w:pPr>
              <w:rPr>
                <w:b/>
              </w:rPr>
            </w:pPr>
          </w:p>
          <w:p w:rsidR="006A436C" w:rsidRDefault="001A2B49" w:rsidP="0074735E">
            <w:pPr>
              <w:rPr>
                <w:b/>
              </w:rPr>
            </w:pPr>
            <w:r>
              <w:rPr>
                <w:b/>
              </w:rPr>
              <w:t>Care</w:t>
            </w:r>
            <w:r w:rsidR="008C5750">
              <w:rPr>
                <w:b/>
              </w:rPr>
              <w:t>s</w:t>
            </w:r>
            <w:r>
              <w:rPr>
                <w:b/>
              </w:rPr>
              <w:t xml:space="preserve"> about human</w:t>
            </w:r>
            <w:r w:rsidR="000D36BC">
              <w:rPr>
                <w:b/>
              </w:rPr>
              <w:t xml:space="preserve"> and the </w:t>
            </w:r>
            <w:r w:rsidR="008C5750">
              <w:rPr>
                <w:b/>
              </w:rPr>
              <w:t>community</w:t>
            </w:r>
          </w:p>
        </w:tc>
        <w:tc>
          <w:tcPr>
            <w:tcW w:w="4621" w:type="dxa"/>
          </w:tcPr>
          <w:p w:rsidR="006A436C" w:rsidRDefault="006A436C" w:rsidP="0074735E"/>
          <w:p w:rsidR="000D36BC" w:rsidRDefault="000D36BC" w:rsidP="0074735E">
            <w:r>
              <w:t>They</w:t>
            </w:r>
            <w:r w:rsidR="008C5750">
              <w:t xml:space="preserve"> always want to be the power</w:t>
            </w:r>
            <w:r>
              <w:t xml:space="preserve"> </w:t>
            </w:r>
            <w:r w:rsidR="008C5750">
              <w:t xml:space="preserve">behind a </w:t>
            </w:r>
            <w:r>
              <w:t>change</w:t>
            </w:r>
            <w:r w:rsidR="008C5750">
              <w:t xml:space="preserve"> positively</w:t>
            </w:r>
          </w:p>
          <w:p w:rsidR="00805125" w:rsidRPr="000D36BC" w:rsidRDefault="00805125" w:rsidP="0074735E"/>
        </w:tc>
      </w:tr>
      <w:tr w:rsidR="000D36BC" w:rsidTr="000D36BC">
        <w:tc>
          <w:tcPr>
            <w:tcW w:w="4621" w:type="dxa"/>
          </w:tcPr>
          <w:p w:rsidR="006A436C" w:rsidRDefault="006A436C" w:rsidP="0074735E">
            <w:pPr>
              <w:rPr>
                <w:b/>
              </w:rPr>
            </w:pPr>
          </w:p>
          <w:p w:rsidR="006A436C" w:rsidRDefault="006A436C" w:rsidP="0074735E">
            <w:pPr>
              <w:rPr>
                <w:b/>
              </w:rPr>
            </w:pPr>
          </w:p>
          <w:p w:rsidR="000D36BC" w:rsidRDefault="006A436C" w:rsidP="0074735E">
            <w:pPr>
              <w:rPr>
                <w:b/>
              </w:rPr>
            </w:pPr>
            <w:r>
              <w:rPr>
                <w:b/>
              </w:rPr>
              <w:t>Togetherness</w:t>
            </w:r>
          </w:p>
        </w:tc>
        <w:tc>
          <w:tcPr>
            <w:tcW w:w="4621" w:type="dxa"/>
          </w:tcPr>
          <w:p w:rsidR="000D36BC" w:rsidRDefault="000D36BC" w:rsidP="0074735E">
            <w:pPr>
              <w:rPr>
                <w:b/>
              </w:rPr>
            </w:pPr>
          </w:p>
          <w:p w:rsidR="006A436C" w:rsidRDefault="006A436C" w:rsidP="0074735E">
            <w:r>
              <w:t xml:space="preserve">Togetherness </w:t>
            </w:r>
            <w:r w:rsidRPr="006A436C">
              <w:t>is at the core of the IKEA</w:t>
            </w:r>
            <w:r>
              <w:t>’s</w:t>
            </w:r>
            <w:r w:rsidRPr="006A436C">
              <w:t xml:space="preserve"> culture</w:t>
            </w:r>
            <w:r w:rsidR="008C5750">
              <w:t xml:space="preserve"> and values. They are solid because they trust one another</w:t>
            </w:r>
            <w:r>
              <w:t>, works</w:t>
            </w:r>
            <w:r w:rsidRPr="006A436C">
              <w:t xml:space="preserve"> in a similar course and have a fabulous time together.</w:t>
            </w:r>
          </w:p>
          <w:p w:rsidR="00805125" w:rsidRPr="006A436C" w:rsidRDefault="00805125" w:rsidP="0074735E"/>
        </w:tc>
      </w:tr>
      <w:tr w:rsidR="000D36BC" w:rsidTr="000D36BC">
        <w:tc>
          <w:tcPr>
            <w:tcW w:w="4621" w:type="dxa"/>
          </w:tcPr>
          <w:p w:rsidR="000D36BC" w:rsidRDefault="000D36BC" w:rsidP="0074735E">
            <w:pPr>
              <w:rPr>
                <w:b/>
              </w:rPr>
            </w:pPr>
          </w:p>
          <w:p w:rsidR="006A436C" w:rsidRDefault="006A436C" w:rsidP="0074735E">
            <w:pPr>
              <w:rPr>
                <w:b/>
              </w:rPr>
            </w:pPr>
            <w:r>
              <w:rPr>
                <w:b/>
              </w:rPr>
              <w:t>Cost consciousness</w:t>
            </w:r>
          </w:p>
        </w:tc>
        <w:tc>
          <w:tcPr>
            <w:tcW w:w="4621" w:type="dxa"/>
          </w:tcPr>
          <w:p w:rsidR="000D36BC" w:rsidRDefault="000D36BC" w:rsidP="0074735E">
            <w:pPr>
              <w:rPr>
                <w:b/>
              </w:rPr>
            </w:pPr>
          </w:p>
          <w:p w:rsidR="006A436C" w:rsidRDefault="006A436C" w:rsidP="00805125">
            <w:r>
              <w:t xml:space="preserve">Due to the fact that many families are able to afford a </w:t>
            </w:r>
            <w:r w:rsidR="008C5750">
              <w:t>nice</w:t>
            </w:r>
            <w:r w:rsidR="00F806B4">
              <w:t xml:space="preserve"> and </w:t>
            </w:r>
            <w:r w:rsidR="008C5750">
              <w:t>practic</w:t>
            </w:r>
            <w:r w:rsidR="00F806B4">
              <w:t>al home</w:t>
            </w:r>
            <w:r w:rsidR="00805125">
              <w:t>. IKEA always challenge themselves with</w:t>
            </w:r>
            <w:r w:rsidR="00805125" w:rsidRPr="00805125">
              <w:t xml:space="preserve"> other people to make more </w:t>
            </w:r>
            <w:r w:rsidR="00805125">
              <w:t>quality products for</w:t>
            </w:r>
            <w:r w:rsidR="00805125" w:rsidRPr="00805125">
              <w:t xml:space="preserve"> less without </w:t>
            </w:r>
            <w:r w:rsidR="00805125">
              <w:t>compromising</w:t>
            </w:r>
            <w:r w:rsidR="00805125" w:rsidRPr="00805125">
              <w:t xml:space="preserve"> on quality.</w:t>
            </w:r>
          </w:p>
          <w:p w:rsidR="00805125" w:rsidRPr="006A436C" w:rsidRDefault="00805125" w:rsidP="00805125"/>
        </w:tc>
      </w:tr>
      <w:tr w:rsidR="000D36BC" w:rsidTr="000D36BC">
        <w:tc>
          <w:tcPr>
            <w:tcW w:w="4621" w:type="dxa"/>
          </w:tcPr>
          <w:p w:rsidR="000D36BC" w:rsidRDefault="000D36BC" w:rsidP="0074735E">
            <w:pPr>
              <w:rPr>
                <w:b/>
              </w:rPr>
            </w:pPr>
          </w:p>
          <w:p w:rsidR="00805125" w:rsidRDefault="00805125" w:rsidP="0074735E">
            <w:pPr>
              <w:rPr>
                <w:b/>
              </w:rPr>
            </w:pPr>
            <w:r>
              <w:rPr>
                <w:b/>
              </w:rPr>
              <w:t>Simplicity</w:t>
            </w:r>
          </w:p>
        </w:tc>
        <w:tc>
          <w:tcPr>
            <w:tcW w:w="4621" w:type="dxa"/>
          </w:tcPr>
          <w:p w:rsidR="000D36BC" w:rsidRDefault="00805125" w:rsidP="00805125">
            <w:r>
              <w:t>This can be seen as a</w:t>
            </w:r>
            <w:r w:rsidRPr="00805125">
              <w:t xml:space="preserve"> basic, clear and sens</w:t>
            </w:r>
            <w:r>
              <w:t>ible method for being is a part of their Småland legacy. It is all about</w:t>
            </w:r>
            <w:r w:rsidRPr="00805125">
              <w:t xml:space="preserve"> actin</w:t>
            </w:r>
            <w:r>
              <w:t>g naturally and remains close to the real world. Th</w:t>
            </w:r>
            <w:r w:rsidRPr="00805125">
              <w:t>e</w:t>
            </w:r>
            <w:r>
              <w:t>y are casual and pragmatic in whatever they do.</w:t>
            </w:r>
          </w:p>
          <w:p w:rsidR="00722564" w:rsidRPr="00805125" w:rsidRDefault="00722564" w:rsidP="00805125"/>
        </w:tc>
      </w:tr>
      <w:tr w:rsidR="000D36BC" w:rsidTr="000D36BC">
        <w:tc>
          <w:tcPr>
            <w:tcW w:w="4621" w:type="dxa"/>
          </w:tcPr>
          <w:p w:rsidR="00805125" w:rsidRDefault="00805125" w:rsidP="0074735E">
            <w:pPr>
              <w:rPr>
                <w:b/>
              </w:rPr>
            </w:pPr>
          </w:p>
          <w:p w:rsidR="000D36BC" w:rsidRDefault="00805125" w:rsidP="0074735E">
            <w:pPr>
              <w:rPr>
                <w:b/>
              </w:rPr>
            </w:pPr>
            <w:r>
              <w:rPr>
                <w:b/>
              </w:rPr>
              <w:t>Leadership by example</w:t>
            </w:r>
          </w:p>
          <w:p w:rsidR="00805125" w:rsidRDefault="00805125" w:rsidP="0074735E">
            <w:pPr>
              <w:rPr>
                <w:b/>
              </w:rPr>
            </w:pPr>
          </w:p>
        </w:tc>
        <w:tc>
          <w:tcPr>
            <w:tcW w:w="4621" w:type="dxa"/>
          </w:tcPr>
          <w:p w:rsidR="000D36BC" w:rsidRDefault="000D36BC" w:rsidP="0074735E">
            <w:pPr>
              <w:rPr>
                <w:b/>
              </w:rPr>
            </w:pPr>
          </w:p>
          <w:p w:rsidR="00805125" w:rsidRDefault="00805125" w:rsidP="0074735E">
            <w:r>
              <w:t xml:space="preserve">Directors, managers and supervisors </w:t>
            </w:r>
            <w:r w:rsidR="00722564">
              <w:t xml:space="preserve">always behave according the values of IKEA, creating atmosphere that is conducive for everyone and expects the same from their colleagues. </w:t>
            </w:r>
          </w:p>
          <w:p w:rsidR="00722564" w:rsidRPr="00805125" w:rsidRDefault="00722564" w:rsidP="0074735E"/>
        </w:tc>
      </w:tr>
      <w:tr w:rsidR="000D36BC" w:rsidTr="000D36BC">
        <w:tc>
          <w:tcPr>
            <w:tcW w:w="4621" w:type="dxa"/>
          </w:tcPr>
          <w:p w:rsidR="000D36BC" w:rsidRDefault="000D36BC" w:rsidP="0074735E">
            <w:pPr>
              <w:rPr>
                <w:b/>
              </w:rPr>
            </w:pPr>
          </w:p>
          <w:p w:rsidR="00722564" w:rsidRDefault="00722564" w:rsidP="0074735E">
            <w:pPr>
              <w:rPr>
                <w:b/>
              </w:rPr>
            </w:pPr>
            <w:r>
              <w:rPr>
                <w:b/>
              </w:rPr>
              <w:t>Renew and improve</w:t>
            </w:r>
          </w:p>
          <w:p w:rsidR="00722564" w:rsidRDefault="00722564" w:rsidP="0074735E">
            <w:pPr>
              <w:rPr>
                <w:b/>
              </w:rPr>
            </w:pPr>
          </w:p>
        </w:tc>
        <w:tc>
          <w:tcPr>
            <w:tcW w:w="4621" w:type="dxa"/>
          </w:tcPr>
          <w:p w:rsidR="000D36BC" w:rsidRDefault="000D36BC" w:rsidP="0074735E">
            <w:pPr>
              <w:rPr>
                <w:b/>
              </w:rPr>
            </w:pPr>
          </w:p>
          <w:p w:rsidR="00722564" w:rsidRPr="00F147CE" w:rsidRDefault="00F147CE" w:rsidP="0074735E">
            <w:r w:rsidRPr="00F147CE">
              <w:t xml:space="preserve">IKEA </w:t>
            </w:r>
            <w:r>
              <w:t>are always looking for a new and better way forward. Whatever they are doing well today could be done better in the future.</w:t>
            </w:r>
          </w:p>
          <w:p w:rsidR="00722564" w:rsidRDefault="00722564" w:rsidP="0074735E">
            <w:pPr>
              <w:rPr>
                <w:b/>
              </w:rPr>
            </w:pPr>
          </w:p>
        </w:tc>
      </w:tr>
    </w:tbl>
    <w:p w:rsidR="000D36BC" w:rsidRDefault="000D36BC" w:rsidP="0074735E">
      <w:pPr>
        <w:rPr>
          <w:b/>
        </w:rPr>
      </w:pPr>
    </w:p>
    <w:p w:rsidR="007117AE" w:rsidRDefault="007117AE" w:rsidP="0074735E">
      <w:pPr>
        <w:rPr>
          <w:b/>
        </w:rPr>
      </w:pPr>
    </w:p>
    <w:p w:rsidR="007117AE" w:rsidRDefault="007117AE" w:rsidP="0074735E">
      <w:pPr>
        <w:rPr>
          <w:b/>
        </w:rPr>
      </w:pPr>
    </w:p>
    <w:p w:rsidR="00A44943" w:rsidRDefault="00A44943" w:rsidP="0074735E">
      <w:pPr>
        <w:rPr>
          <w:b/>
        </w:rPr>
      </w:pPr>
    </w:p>
    <w:p w:rsidR="00A44943" w:rsidRDefault="00A44943" w:rsidP="0074735E">
      <w:pPr>
        <w:rPr>
          <w:b/>
        </w:rPr>
      </w:pPr>
    </w:p>
    <w:p w:rsidR="00A44943" w:rsidRDefault="00A44943" w:rsidP="0074735E">
      <w:pPr>
        <w:rPr>
          <w:b/>
        </w:rPr>
      </w:pPr>
    </w:p>
    <w:p w:rsidR="00A44943" w:rsidRDefault="00A44943" w:rsidP="0074735E">
      <w:pPr>
        <w:rPr>
          <w:b/>
        </w:rPr>
      </w:pPr>
    </w:p>
    <w:p w:rsidR="00A44943" w:rsidRDefault="00A44943" w:rsidP="0074735E">
      <w:pPr>
        <w:rPr>
          <w:b/>
        </w:rPr>
      </w:pPr>
    </w:p>
    <w:p w:rsidR="00A44943" w:rsidRDefault="00A44943" w:rsidP="0074735E">
      <w:pPr>
        <w:rPr>
          <w:b/>
        </w:rPr>
      </w:pPr>
    </w:p>
    <w:p w:rsidR="0053458C" w:rsidRDefault="0053458C" w:rsidP="0074735E">
      <w:pPr>
        <w:rPr>
          <w:b/>
        </w:rPr>
      </w:pPr>
      <w:r>
        <w:rPr>
          <w:b/>
        </w:rPr>
        <w:t>The importance of values in work place</w:t>
      </w:r>
    </w:p>
    <w:p w:rsidR="001A659B" w:rsidRDefault="001A659B" w:rsidP="0074735E">
      <w:r>
        <w:t>During the time I was w</w:t>
      </w:r>
      <w:r w:rsidR="0008273C">
        <w:t xml:space="preserve">orking in IKEA’s HR department value is one of the </w:t>
      </w:r>
      <w:r w:rsidR="0008273C" w:rsidRPr="0008273C">
        <w:t>most vital subjects</w:t>
      </w:r>
      <w:r w:rsidR="0008273C">
        <w:t xml:space="preserve"> that the managers are always discussing, </w:t>
      </w:r>
      <w:r w:rsidR="0008273C" w:rsidRPr="0008273C">
        <w:t>the motivation behind th</w:t>
      </w:r>
      <w:r w:rsidR="00A15A9B">
        <w:t>em and the effect they have in our workplace</w:t>
      </w:r>
      <w:r w:rsidR="0008273C" w:rsidRPr="0008273C">
        <w:t xml:space="preserve">. </w:t>
      </w:r>
      <w:r w:rsidR="00A15A9B">
        <w:t>G</w:t>
      </w:r>
      <w:r w:rsidR="0008273C" w:rsidRPr="0008273C">
        <w:t>enerally</w:t>
      </w:r>
      <w:r w:rsidR="00915FA3">
        <w:t>, it</w:t>
      </w:r>
      <w:r w:rsidR="00A15A9B">
        <w:t xml:space="preserve"> always surprise</w:t>
      </w:r>
      <w:r w:rsidR="00915FA3">
        <w:t xml:space="preserve"> me</w:t>
      </w:r>
      <w:r w:rsidR="00A15A9B">
        <w:t xml:space="preserve"> </w:t>
      </w:r>
      <w:r w:rsidR="0008273C" w:rsidRPr="0008273C">
        <w:t>when</w:t>
      </w:r>
      <w:r w:rsidR="00A15A9B">
        <w:t>ever</w:t>
      </w:r>
      <w:r w:rsidR="0008273C" w:rsidRPr="0008273C">
        <w:t xml:space="preserve"> </w:t>
      </w:r>
      <w:r w:rsidR="00A15A9B">
        <w:t>managers talk a</w:t>
      </w:r>
      <w:r w:rsidR="00EF48C2">
        <w:t xml:space="preserve">bout how important the values of </w:t>
      </w:r>
      <w:r w:rsidR="00A15A9B">
        <w:t>IKEA are during the time of enrolment</w:t>
      </w:r>
      <w:r w:rsidR="0008273C" w:rsidRPr="0008273C">
        <w:t xml:space="preserve">, </w:t>
      </w:r>
      <w:r w:rsidR="00A15A9B">
        <w:t>Now I can see many reasons why values</w:t>
      </w:r>
      <w:r w:rsidR="0008273C" w:rsidRPr="0008273C">
        <w:t xml:space="preserve"> </w:t>
      </w:r>
      <w:r w:rsidR="00A15A9B">
        <w:t xml:space="preserve">are very vital to organizational growth from their method recruiting staffs and ensure that staffs are </w:t>
      </w:r>
      <w:r w:rsidR="00915FA3">
        <w:t>attached to</w:t>
      </w:r>
      <w:r w:rsidR="002E59A8">
        <w:t xml:space="preserve"> the company’s objectives in</w:t>
      </w:r>
      <w:r w:rsidR="0008273C" w:rsidRPr="0008273C">
        <w:t xml:space="preserve"> the correct way</w:t>
      </w:r>
      <w:r w:rsidR="005A2E3E">
        <w:t xml:space="preserve">. </w:t>
      </w:r>
    </w:p>
    <w:p w:rsidR="005A2E3E" w:rsidRPr="00B76AF4" w:rsidRDefault="005A2E3E" w:rsidP="0074735E">
      <w:pPr>
        <w:rPr>
          <w:b/>
        </w:rPr>
      </w:pPr>
      <w:r w:rsidRPr="00B76AF4">
        <w:rPr>
          <w:b/>
        </w:rPr>
        <w:t>Some of the reasons why va</w:t>
      </w:r>
      <w:r w:rsidR="003816F5">
        <w:rPr>
          <w:b/>
        </w:rPr>
        <w:t>lues are very important to IKEA</w:t>
      </w:r>
      <w:r w:rsidR="00915FA3" w:rsidRPr="00B76AF4">
        <w:rPr>
          <w:b/>
        </w:rPr>
        <w:t>:</w:t>
      </w:r>
    </w:p>
    <w:p w:rsidR="00915FA3" w:rsidRPr="00915FA3" w:rsidRDefault="00915FA3" w:rsidP="00915FA3">
      <w:r>
        <w:t>The effect of values in decision making in IKEA is obvious.</w:t>
      </w:r>
      <w:r w:rsidRPr="00915FA3">
        <w:t xml:space="preserve"> For</w:t>
      </w:r>
      <w:r>
        <w:t xml:space="preserve"> instance, value is centred in everything we do in IKEA and</w:t>
      </w:r>
      <w:r w:rsidRPr="00915FA3">
        <w:t xml:space="preserve"> there's a benchmark</w:t>
      </w:r>
      <w:r>
        <w:t xml:space="preserve"> to evaluate everybody's work with</w:t>
      </w:r>
      <w:r w:rsidRPr="00915FA3">
        <w:t xml:space="preserve"> and </w:t>
      </w:r>
      <w:r>
        <w:t>all staff members understands exactly</w:t>
      </w:r>
      <w:r w:rsidRPr="00915FA3">
        <w:t xml:space="preserve"> what </w:t>
      </w:r>
      <w:r>
        <w:t>is required from them</w:t>
      </w:r>
      <w:r w:rsidRPr="00915FA3">
        <w:t xml:space="preserve">. </w:t>
      </w:r>
      <w:r>
        <w:t>Values</w:t>
      </w:r>
      <w:r w:rsidRPr="00915FA3">
        <w:t xml:space="preserve"> are </w:t>
      </w:r>
      <w:r>
        <w:t>very important</w:t>
      </w:r>
      <w:r w:rsidRPr="00915FA3">
        <w:t xml:space="preserve"> as they give </w:t>
      </w:r>
      <w:r>
        <w:t xml:space="preserve">every </w:t>
      </w:r>
      <w:r w:rsidRPr="00915FA3">
        <w:t xml:space="preserve">individual something to </w:t>
      </w:r>
      <w:r>
        <w:t xml:space="preserve">measure the standard of their work </w:t>
      </w:r>
      <w:r w:rsidRPr="00915FA3">
        <w:t xml:space="preserve">and </w:t>
      </w:r>
      <w:r>
        <w:t xml:space="preserve">take responsibility of the </w:t>
      </w:r>
      <w:r w:rsidR="00203052">
        <w:t>work they do.</w:t>
      </w:r>
      <w:r w:rsidRPr="00915FA3">
        <w:t xml:space="preserve"> </w:t>
      </w:r>
    </w:p>
    <w:p w:rsidR="00915FA3" w:rsidRPr="00915FA3" w:rsidRDefault="00203052" w:rsidP="00915FA3">
      <w:r>
        <w:t xml:space="preserve">Values are </w:t>
      </w:r>
      <w:r w:rsidR="00915FA3" w:rsidRPr="00915FA3">
        <w:t>essential for learning and improvement</w:t>
      </w:r>
      <w:r>
        <w:t xml:space="preserve"> in workplace</w:t>
      </w:r>
      <w:r w:rsidR="00915FA3" w:rsidRPr="00915FA3">
        <w:t xml:space="preserve">. By having values, </w:t>
      </w:r>
      <w:r>
        <w:t>IKEA</w:t>
      </w:r>
      <w:r w:rsidR="00915FA3" w:rsidRPr="00915FA3">
        <w:t xml:space="preserve"> </w:t>
      </w:r>
      <w:r>
        <w:t xml:space="preserve">were able to establish a particular character in the </w:t>
      </w:r>
      <w:r w:rsidR="00915FA3" w:rsidRPr="00915FA3">
        <w:t>organization</w:t>
      </w:r>
      <w:r>
        <w:t>’s culture and train staffs on the things that are very important to the organization</w:t>
      </w:r>
      <w:r w:rsidR="00915FA3" w:rsidRPr="00915FA3">
        <w:t>. For instance</w:t>
      </w:r>
      <w:r>
        <w:t>,</w:t>
      </w:r>
      <w:r w:rsidR="00915FA3" w:rsidRPr="00915FA3">
        <w:t xml:space="preserve"> </w:t>
      </w:r>
      <w:r>
        <w:t>when an organizat</w:t>
      </w:r>
      <w:r w:rsidR="00915FA3" w:rsidRPr="00915FA3">
        <w:t>i</w:t>
      </w:r>
      <w:r>
        <w:t xml:space="preserve">on’s </w:t>
      </w:r>
      <w:r w:rsidR="0028432B">
        <w:t>values are</w:t>
      </w:r>
      <w:r>
        <w:t xml:space="preserve"> built on </w:t>
      </w:r>
      <w:r w:rsidR="0028432B">
        <w:t xml:space="preserve">honesty it becomes </w:t>
      </w:r>
      <w:r w:rsidR="00915FA3" w:rsidRPr="00915FA3">
        <w:t xml:space="preserve">the base standard for </w:t>
      </w:r>
      <w:r w:rsidR="0028432B" w:rsidRPr="00915FA3">
        <w:t>conduct</w:t>
      </w:r>
      <w:r w:rsidR="0028432B">
        <w:t>. The staffs that improve</w:t>
      </w:r>
      <w:r w:rsidR="00915FA3" w:rsidRPr="00915FA3">
        <w:t xml:space="preserve"> the organization esteems</w:t>
      </w:r>
      <w:r w:rsidR="0028432B">
        <w:t xml:space="preserve"> with their conducts </w:t>
      </w:r>
      <w:r w:rsidR="00915FA3" w:rsidRPr="00915FA3">
        <w:t xml:space="preserve">are constantly </w:t>
      </w:r>
      <w:r w:rsidR="0028432B">
        <w:t xml:space="preserve">retained. </w:t>
      </w:r>
      <w:r w:rsidR="00915FA3" w:rsidRPr="00915FA3">
        <w:t xml:space="preserve"> </w:t>
      </w:r>
    </w:p>
    <w:p w:rsidR="00915FA3" w:rsidRPr="00915FA3" w:rsidRDefault="0028432B" w:rsidP="00915FA3">
      <w:r>
        <w:t>Values</w:t>
      </w:r>
      <w:r w:rsidR="00915FA3" w:rsidRPr="00915FA3">
        <w:t xml:space="preserve"> are </w:t>
      </w:r>
      <w:r>
        <w:t>essential</w:t>
      </w:r>
      <w:r w:rsidR="00915FA3" w:rsidRPr="00915FA3">
        <w:t xml:space="preserve"> for driving individua</w:t>
      </w:r>
      <w:r>
        <w:t>ls. Without values, IKEA may</w:t>
      </w:r>
      <w:r w:rsidR="00915FA3" w:rsidRPr="00915FA3">
        <w:t xml:space="preserve"> discover </w:t>
      </w:r>
      <w:r>
        <w:t xml:space="preserve">that some of their staffs are moving in the opposite direction </w:t>
      </w:r>
      <w:r w:rsidR="00915FA3" w:rsidRPr="00915FA3">
        <w:t xml:space="preserve">of </w:t>
      </w:r>
      <w:r>
        <w:t xml:space="preserve">the organization’s </w:t>
      </w:r>
      <w:r w:rsidR="00915FA3" w:rsidRPr="00915FA3">
        <w:t xml:space="preserve">objectives, with </w:t>
      </w:r>
      <w:r>
        <w:t>different</w:t>
      </w:r>
      <w:r w:rsidR="00915FA3" w:rsidRPr="00915FA3">
        <w:t xml:space="preserve"> goals and diverse results. This can </w:t>
      </w:r>
      <w:r>
        <w:t xml:space="preserve">reduce </w:t>
      </w:r>
      <w:r w:rsidR="00915FA3" w:rsidRPr="00915FA3">
        <w:t xml:space="preserve">profitability, </w:t>
      </w:r>
      <w:r>
        <w:t>job</w:t>
      </w:r>
      <w:r w:rsidR="00915FA3" w:rsidRPr="00915FA3">
        <w:t xml:space="preserve"> </w:t>
      </w:r>
      <w:r w:rsidRPr="00915FA3">
        <w:t>fulfilment</w:t>
      </w:r>
      <w:r w:rsidR="00915FA3" w:rsidRPr="00915FA3">
        <w:t xml:space="preserve"> and </w:t>
      </w:r>
      <w:r>
        <w:t>breakdown</w:t>
      </w:r>
      <w:r w:rsidR="00915FA3" w:rsidRPr="00915FA3">
        <w:t xml:space="preserve"> working connections. </w:t>
      </w:r>
    </w:p>
    <w:p w:rsidR="00915FA3" w:rsidRDefault="0028432B" w:rsidP="00915FA3">
      <w:r>
        <w:t>V</w:t>
      </w:r>
      <w:r w:rsidR="00915FA3" w:rsidRPr="00915FA3">
        <w:t>alues shape and impact our conduct in</w:t>
      </w:r>
      <w:r w:rsidR="00A66B73">
        <w:t xml:space="preserve"> the working environment</w:t>
      </w:r>
      <w:r w:rsidR="00915FA3" w:rsidRPr="00915FA3">
        <w:t xml:space="preserve">. They </w:t>
      </w:r>
      <w:r w:rsidR="00A66B73">
        <w:t xml:space="preserve">are seen go </w:t>
      </w:r>
      <w:r w:rsidR="00915FA3" w:rsidRPr="00915FA3">
        <w:t xml:space="preserve">as a guide on </w:t>
      </w:r>
      <w:r w:rsidR="00A66B73">
        <w:t>how staffs</w:t>
      </w:r>
      <w:r w:rsidR="00915FA3" w:rsidRPr="00915FA3">
        <w:t xml:space="preserve"> cooperate with other</w:t>
      </w:r>
      <w:r w:rsidR="00A66B73">
        <w:t>s. It makes people</w:t>
      </w:r>
      <w:r w:rsidR="00915FA3" w:rsidRPr="00915FA3">
        <w:t xml:space="preserve"> feel great </w:t>
      </w:r>
      <w:r w:rsidR="00A66B73">
        <w:t>because they know what to expect from other</w:t>
      </w:r>
      <w:r w:rsidR="00915FA3" w:rsidRPr="00915FA3">
        <w:t>s</w:t>
      </w:r>
      <w:r w:rsidR="00A66B73">
        <w:t xml:space="preserve"> and what is from them</w:t>
      </w:r>
      <w:r w:rsidR="00915FA3" w:rsidRPr="00915FA3">
        <w:t xml:space="preserve">. </w:t>
      </w:r>
      <w:r w:rsidR="00A66B73">
        <w:t>Values</w:t>
      </w:r>
      <w:r w:rsidR="00915FA3" w:rsidRPr="00915FA3">
        <w:t xml:space="preserve"> are there to </w:t>
      </w:r>
      <w:r w:rsidR="00A66B73">
        <w:t xml:space="preserve">influence </w:t>
      </w:r>
      <w:r w:rsidR="007117AE">
        <w:t xml:space="preserve">people’s life in a positive way and it’s very important that organizations </w:t>
      </w:r>
      <w:r w:rsidR="00915FA3" w:rsidRPr="00915FA3">
        <w:t xml:space="preserve">put resources into building up an arrangement of working environment </w:t>
      </w:r>
      <w:r w:rsidR="007117AE">
        <w:t>values in order to expand the</w:t>
      </w:r>
      <w:r w:rsidR="00915FA3" w:rsidRPr="00915FA3">
        <w:t xml:space="preserve"> </w:t>
      </w:r>
      <w:r w:rsidR="007117AE">
        <w:t>organization’s</w:t>
      </w:r>
      <w:r w:rsidR="00915FA3" w:rsidRPr="00915FA3">
        <w:t xml:space="preserve"> culture, vision and mission.</w:t>
      </w:r>
    </w:p>
    <w:p w:rsidR="007117AE" w:rsidRDefault="007117AE" w:rsidP="00915FA3">
      <w:pPr>
        <w:rPr>
          <w:b/>
        </w:rPr>
      </w:pPr>
      <w:r w:rsidRPr="007117AE">
        <w:rPr>
          <w:b/>
        </w:rPr>
        <w:t xml:space="preserve">The importance of attitude in workplace </w:t>
      </w:r>
    </w:p>
    <w:p w:rsidR="007117AE" w:rsidRDefault="007117AE" w:rsidP="00915FA3">
      <w:r>
        <w:t xml:space="preserve">Attitude can be seen as a mindset or tendency to act in a particular way </w:t>
      </w:r>
      <w:r w:rsidR="00EB6ED7">
        <w:t xml:space="preserve">due to someone’s experience or temperament. It’s a complex combination of thing people call personality, belief, values behaviours and motivations. Most organization see skills and experience as the most important attribute of an employee but without a good attitude everything becomes irrelevant.  </w:t>
      </w:r>
    </w:p>
    <w:p w:rsidR="00B76AF4" w:rsidRDefault="00B76AF4" w:rsidP="00915FA3">
      <w:r>
        <w:t>Thes</w:t>
      </w:r>
      <w:r w:rsidRPr="00B76AF4">
        <w:t>e are</w:t>
      </w:r>
      <w:r>
        <w:t xml:space="preserve"> major</w:t>
      </w:r>
      <w:r w:rsidRPr="00B76AF4">
        <w:t xml:space="preserve"> attitude IKEA expect from its employees </w:t>
      </w:r>
      <w:r>
        <w:t xml:space="preserve">in order </w:t>
      </w:r>
      <w:r w:rsidRPr="00B76AF4">
        <w:t>to make</w:t>
      </w:r>
      <w:r>
        <w:t xml:space="preserve"> sure that staffs are happy in their working environment such as:</w:t>
      </w:r>
    </w:p>
    <w:p w:rsidR="00B76AF4" w:rsidRDefault="00B76AF4" w:rsidP="00915FA3">
      <w:r w:rsidRPr="00B76AF4">
        <w:rPr>
          <w:b/>
        </w:rPr>
        <w:t>Job commitment</w:t>
      </w:r>
      <w:r>
        <w:rPr>
          <w:b/>
        </w:rPr>
        <w:t xml:space="preserve">: </w:t>
      </w:r>
      <w:r w:rsidR="00236517">
        <w:t>Every</w:t>
      </w:r>
      <w:r w:rsidRPr="001649A1">
        <w:t xml:space="preserve"> </w:t>
      </w:r>
      <w:r w:rsidR="001649A1">
        <w:t>organization</w:t>
      </w:r>
      <w:r w:rsidRPr="001649A1">
        <w:t xml:space="preserve"> require</w:t>
      </w:r>
      <w:r w:rsidR="00236517">
        <w:t>s that its staff</w:t>
      </w:r>
      <w:r w:rsidRPr="001649A1">
        <w:t xml:space="preserve"> </w:t>
      </w:r>
      <w:r w:rsidR="00236517">
        <w:t xml:space="preserve">members are committed and </w:t>
      </w:r>
      <w:r w:rsidRPr="001649A1">
        <w:t>dedicated to the objectives and activities that influence the</w:t>
      </w:r>
      <w:r w:rsidR="00236517">
        <w:t>ir</w:t>
      </w:r>
      <w:r w:rsidRPr="001649A1">
        <w:t xml:space="preserve"> primary </w:t>
      </w:r>
      <w:r w:rsidR="00236517">
        <w:t xml:space="preserve">concern. Staffs exhibits committed </w:t>
      </w:r>
      <w:r w:rsidR="00236517">
        <w:lastRenderedPageBreak/>
        <w:t xml:space="preserve">attitude when they show that they are will do anything within their power to </w:t>
      </w:r>
      <w:r w:rsidR="004F1755">
        <w:t>accomplish</w:t>
      </w:r>
      <w:r w:rsidR="00236517">
        <w:t xml:space="preserve"> the </w:t>
      </w:r>
      <w:r w:rsidR="004F1755">
        <w:t xml:space="preserve">obligation </w:t>
      </w:r>
      <w:r w:rsidR="00236517">
        <w:t>of their position</w:t>
      </w:r>
      <w:r w:rsidR="004F1755">
        <w:t xml:space="preserve"> </w:t>
      </w:r>
      <w:r w:rsidRPr="001649A1">
        <w:t>and through the advancement of new plans</w:t>
      </w:r>
      <w:r w:rsidR="004F1755">
        <w:t xml:space="preserve"> in order</w:t>
      </w:r>
      <w:r w:rsidRPr="001649A1">
        <w:t xml:space="preserve"> to improve the </w:t>
      </w:r>
      <w:r w:rsidR="004F1755">
        <w:t>organization</w:t>
      </w:r>
      <w:r w:rsidRPr="001649A1">
        <w:t xml:space="preserve">. </w:t>
      </w:r>
      <w:r w:rsidR="004F1755">
        <w:t>Whenever staffs are</w:t>
      </w:r>
      <w:r w:rsidRPr="001649A1">
        <w:t xml:space="preserve"> </w:t>
      </w:r>
      <w:r w:rsidR="004F1755">
        <w:t>committed</w:t>
      </w:r>
      <w:r w:rsidRPr="001649A1">
        <w:t xml:space="preserve"> </w:t>
      </w:r>
      <w:r w:rsidR="004F1755">
        <w:t>to th</w:t>
      </w:r>
      <w:r w:rsidR="00750F1C">
        <w:t>e organization’s</w:t>
      </w:r>
      <w:r w:rsidR="004F1755">
        <w:t xml:space="preserve"> </w:t>
      </w:r>
      <w:r w:rsidR="00750F1C">
        <w:t>objectives</w:t>
      </w:r>
      <w:r w:rsidR="004F1755">
        <w:t xml:space="preserve"> the organization will improve its productivity. </w:t>
      </w:r>
    </w:p>
    <w:p w:rsidR="00750F1C" w:rsidRPr="00750F1C" w:rsidRDefault="00750F1C" w:rsidP="00750F1C">
      <w:pPr>
        <w:rPr>
          <w:b/>
        </w:rPr>
      </w:pPr>
      <w:r w:rsidRPr="00750F1C">
        <w:rPr>
          <w:b/>
        </w:rPr>
        <w:t xml:space="preserve">Innovative Ideas </w:t>
      </w:r>
    </w:p>
    <w:p w:rsidR="004F1755" w:rsidRDefault="00750F1C" w:rsidP="00750F1C">
      <w:r w:rsidRPr="00750F1C">
        <w:t xml:space="preserve">Workers with a creative state of mind </w:t>
      </w:r>
      <w:r>
        <w:t xml:space="preserve">are not afraid of trying </w:t>
      </w:r>
      <w:r w:rsidRPr="00750F1C">
        <w:t xml:space="preserve">something new or finding an alternate method to get things done. </w:t>
      </w:r>
      <w:r>
        <w:t>IKEA</w:t>
      </w:r>
      <w:r w:rsidRPr="00750F1C">
        <w:t xml:space="preserve"> require</w:t>
      </w:r>
      <w:r>
        <w:t xml:space="preserve">s </w:t>
      </w:r>
      <w:r w:rsidR="000A6069">
        <w:t>staffs</w:t>
      </w:r>
      <w:r w:rsidRPr="00750F1C">
        <w:t xml:space="preserve"> </w:t>
      </w:r>
      <w:r>
        <w:t>that</w:t>
      </w:r>
      <w:r w:rsidRPr="00750F1C">
        <w:t xml:space="preserve"> can think outside</w:t>
      </w:r>
      <w:r>
        <w:t xml:space="preserve"> the box,</w:t>
      </w:r>
      <w:r w:rsidRPr="00750F1C">
        <w:t xml:space="preserve"> cr</w:t>
      </w:r>
      <w:r>
        <w:t>e</w:t>
      </w:r>
      <w:r w:rsidRPr="00750F1C">
        <w:t xml:space="preserve">ate and develop </w:t>
      </w:r>
      <w:r w:rsidR="000A6069">
        <w:t>innovative</w:t>
      </w:r>
      <w:r w:rsidRPr="00750F1C">
        <w:t xml:space="preserve"> approaches to </w:t>
      </w:r>
      <w:r w:rsidR="000A6069">
        <w:t>solve a particular task</w:t>
      </w:r>
      <w:r w:rsidRPr="00750F1C">
        <w:t xml:space="preserve">. </w:t>
      </w:r>
      <w:r w:rsidR="000A6069">
        <w:t>Staffs</w:t>
      </w:r>
      <w:r w:rsidRPr="00750F1C">
        <w:t xml:space="preserve"> with </w:t>
      </w:r>
      <w:r w:rsidR="000A6069">
        <w:t xml:space="preserve">innovative </w:t>
      </w:r>
      <w:r w:rsidRPr="00750F1C">
        <w:t xml:space="preserve">of state of mind </w:t>
      </w:r>
      <w:r w:rsidR="000A6069">
        <w:t>understands that sometimes their ideas</w:t>
      </w:r>
      <w:r w:rsidRPr="00750F1C">
        <w:t xml:space="preserve"> probably won't work out to be the most ideal appro</w:t>
      </w:r>
      <w:r w:rsidR="000A6069">
        <w:t>ach to accomplish a task</w:t>
      </w:r>
      <w:r w:rsidRPr="00750F1C">
        <w:t xml:space="preserve">, however that the greatest disappointment </w:t>
      </w:r>
      <w:r w:rsidR="000A6069">
        <w:t>will not be giving</w:t>
      </w:r>
      <w:r w:rsidRPr="00750F1C">
        <w:t xml:space="preserve"> new </w:t>
      </w:r>
      <w:r w:rsidR="000A6069">
        <w:t>ideas</w:t>
      </w:r>
      <w:r w:rsidRPr="00750F1C">
        <w:t xml:space="preserve"> a shot.</w:t>
      </w:r>
    </w:p>
    <w:p w:rsidR="000A6069" w:rsidRPr="000A6069" w:rsidRDefault="000A6069" w:rsidP="000A6069">
      <w:pPr>
        <w:rPr>
          <w:b/>
        </w:rPr>
      </w:pPr>
      <w:r w:rsidRPr="000A6069">
        <w:rPr>
          <w:b/>
        </w:rPr>
        <w:t xml:space="preserve">Helpfulness </w:t>
      </w:r>
    </w:p>
    <w:p w:rsidR="000A6069" w:rsidRDefault="000A6069" w:rsidP="000A6069">
      <w:r>
        <w:t>Having a supportive attitude</w:t>
      </w:r>
      <w:r w:rsidRPr="000A6069">
        <w:t xml:space="preserve"> at work</w:t>
      </w:r>
      <w:r>
        <w:t xml:space="preserve"> </w:t>
      </w:r>
      <w:r w:rsidR="003816F5">
        <w:t>place can be</w:t>
      </w:r>
      <w:r>
        <w:t xml:space="preserve"> very vital</w:t>
      </w:r>
      <w:r w:rsidRPr="000A6069">
        <w:t>, regardless of whether that implies helping customers and clients with their requirements or helping collaborators achieve by and large organization objectives. The</w:t>
      </w:r>
      <w:r w:rsidR="003816F5">
        <w:t xml:space="preserve"> more staffs shows supportive behaviours at work place</w:t>
      </w:r>
      <w:r w:rsidRPr="000A6069">
        <w:t xml:space="preserve">, the more </w:t>
      </w:r>
      <w:r w:rsidR="003816F5">
        <w:t xml:space="preserve">others will want associate with them at work. </w:t>
      </w:r>
    </w:p>
    <w:p w:rsidR="005549FF" w:rsidRDefault="005549FF" w:rsidP="000A6069">
      <w:pPr>
        <w:rPr>
          <w:b/>
        </w:rPr>
      </w:pPr>
      <w:r w:rsidRPr="005549FF">
        <w:rPr>
          <w:b/>
        </w:rPr>
        <w:t>Negative attitude at work</w:t>
      </w:r>
    </w:p>
    <w:p w:rsidR="005549FF" w:rsidRPr="005549FF" w:rsidRDefault="005549FF" w:rsidP="005549FF">
      <w:r>
        <w:t>It is no</w:t>
      </w:r>
      <w:r w:rsidRPr="005549FF">
        <w:t xml:space="preserve">t </w:t>
      </w:r>
      <w:r>
        <w:t>unusual for some staffs</w:t>
      </w:r>
      <w:r w:rsidRPr="005549FF">
        <w:t xml:space="preserve"> with a negative </w:t>
      </w:r>
      <w:r>
        <w:t>attitude to be suitable</w:t>
      </w:r>
      <w:r w:rsidRPr="005549FF">
        <w:t xml:space="preserve"> in t</w:t>
      </w:r>
      <w:r>
        <w:t xml:space="preserve">heir work and calm in whatever they do in order </w:t>
      </w:r>
      <w:r w:rsidRPr="005549FF">
        <w:t xml:space="preserve">not to </w:t>
      </w:r>
      <w:r>
        <w:t>be obs</w:t>
      </w:r>
      <w:r w:rsidRPr="005549FF">
        <w:t>e</w:t>
      </w:r>
      <w:r>
        <w:t>rved by</w:t>
      </w:r>
      <w:r w:rsidRPr="005549FF">
        <w:t xml:space="preserve"> the manager,</w:t>
      </w:r>
      <w:r>
        <w:t xml:space="preserve"> but still exhibits a negative attitude towards their colleagues</w:t>
      </w:r>
      <w:r w:rsidRPr="005549FF">
        <w:t xml:space="preserve">. </w:t>
      </w:r>
      <w:r>
        <w:t>In order to identify an employee with a negative attitude the manager must pay special attention to staffs that exhibits these attitudes</w:t>
      </w:r>
      <w:r w:rsidRPr="005549FF">
        <w:t xml:space="preserve">: </w:t>
      </w:r>
    </w:p>
    <w:p w:rsidR="005549FF" w:rsidRPr="005549FF" w:rsidRDefault="00E3549A" w:rsidP="005549FF">
      <w:r>
        <w:t>• Undermining the authority</w:t>
      </w:r>
      <w:r w:rsidR="005549FF" w:rsidRPr="005549FF">
        <w:t xml:space="preserve"> of </w:t>
      </w:r>
      <w:r>
        <w:t>the management and criticizes the</w:t>
      </w:r>
      <w:r w:rsidR="005549FF" w:rsidRPr="005549FF">
        <w:t xml:space="preserve"> choices </w:t>
      </w:r>
      <w:r>
        <w:t xml:space="preserve">that was </w:t>
      </w:r>
      <w:r w:rsidR="005549FF" w:rsidRPr="005549FF">
        <w:t xml:space="preserve">made. </w:t>
      </w:r>
    </w:p>
    <w:p w:rsidR="005549FF" w:rsidRPr="005549FF" w:rsidRDefault="005549FF" w:rsidP="005549FF">
      <w:r w:rsidRPr="005549FF">
        <w:t xml:space="preserve">• </w:t>
      </w:r>
      <w:r w:rsidR="00E3549A">
        <w:t>Always c</w:t>
      </w:r>
      <w:r w:rsidRPr="005549FF">
        <w:t>omplain</w:t>
      </w:r>
      <w:r w:rsidR="00E3549A">
        <w:t>ing too</w:t>
      </w:r>
      <w:r w:rsidRPr="005549FF">
        <w:t xml:space="preserve"> much </w:t>
      </w:r>
      <w:r w:rsidR="00E3549A">
        <w:t>about the organization</w:t>
      </w:r>
      <w:r w:rsidRPr="005549FF">
        <w:t xml:space="preserve">, their workload, clients or partners. </w:t>
      </w:r>
    </w:p>
    <w:p w:rsidR="005549FF" w:rsidRPr="005549FF" w:rsidRDefault="00E3549A" w:rsidP="005549FF">
      <w:r>
        <w:t>• Exaggerating</w:t>
      </w:r>
      <w:r w:rsidR="005549FF" w:rsidRPr="005549FF">
        <w:t xml:space="preserve"> issues or mix-ups made by either the organization or different individuals from staff. </w:t>
      </w:r>
    </w:p>
    <w:p w:rsidR="005549FF" w:rsidRDefault="005549FF" w:rsidP="005549FF">
      <w:r w:rsidRPr="005549FF">
        <w:t xml:space="preserve">• Gossips about different workers or administration to cause strain between </w:t>
      </w:r>
      <w:r w:rsidR="00E3549A">
        <w:t>colleagues</w:t>
      </w:r>
      <w:r w:rsidRPr="005549FF">
        <w:t>.</w:t>
      </w:r>
    </w:p>
    <w:p w:rsidR="00E3549A" w:rsidRPr="00E3549A" w:rsidRDefault="00E3549A" w:rsidP="005549FF">
      <w:pPr>
        <w:rPr>
          <w:b/>
        </w:rPr>
      </w:pPr>
      <w:r w:rsidRPr="00E3549A">
        <w:rPr>
          <w:b/>
        </w:rPr>
        <w:t xml:space="preserve">The importance of beliefs in workplace </w:t>
      </w:r>
    </w:p>
    <w:p w:rsidR="00B76AF4" w:rsidRDefault="00E3549A" w:rsidP="00915FA3">
      <w:r>
        <w:t xml:space="preserve">Beliefs are powerful because they drive conducts of an individual. Beliefs are behind every action, </w:t>
      </w:r>
      <w:r w:rsidR="004C147B">
        <w:t xml:space="preserve">choices and communication of every individual. It is made up of many unexplained thoughts that someone have with psychological content since childhood. Some beliefs are more intense than others due to the kind of core psychological content they carry. Mostly they start from early childhood needs that are not satisfied and uncertain. Sometimes they </w:t>
      </w:r>
      <w:r w:rsidR="0058511A">
        <w:t>disappear due to experiences in adulthood (</w:t>
      </w:r>
      <w:r w:rsidR="0058511A" w:rsidRPr="0058511A">
        <w:t>Eckhart Tolle</w:t>
      </w:r>
      <w:r w:rsidR="0058511A">
        <w:t xml:space="preserve">, 2011). </w:t>
      </w:r>
    </w:p>
    <w:p w:rsidR="0058511A" w:rsidRDefault="0058511A" w:rsidP="00915FA3">
      <w:r>
        <w:t xml:space="preserve">According the UCLA psychologist Mathew Lieberman who stated that beliefs </w:t>
      </w:r>
      <w:r w:rsidR="00ED495B">
        <w:t>assist people to categorize other people and see things as good or bad, unconsciously most of the time.</w:t>
      </w:r>
      <w:r w:rsidR="00ED495B" w:rsidRPr="00ED495B">
        <w:t xml:space="preserve"> </w:t>
      </w:r>
      <w:r w:rsidR="00ED495B">
        <w:t>His research further reveals that most beliefs</w:t>
      </w:r>
      <w:r w:rsidR="00ED495B" w:rsidRPr="00ED495B">
        <w:t xml:space="preserve"> are </w:t>
      </w:r>
      <w:r w:rsidR="00ED495B">
        <w:t>gained probably</w:t>
      </w:r>
      <w:r w:rsidR="00ED495B" w:rsidRPr="00ED495B">
        <w:t xml:space="preserve"> from the overall societies we experience childhood in.</w:t>
      </w:r>
      <w:r w:rsidR="00ED495B">
        <w:t xml:space="preserve"> </w:t>
      </w:r>
    </w:p>
    <w:p w:rsidR="00E54C3A" w:rsidRDefault="00ED495B" w:rsidP="00E54C3A">
      <w:r>
        <w:lastRenderedPageBreak/>
        <w:t xml:space="preserve">Understanding the effect of management belief on the staffs efforts and abilities is very important for IKEA. </w:t>
      </w:r>
      <w:r w:rsidR="00E54C3A">
        <w:t>A recent study has</w:t>
      </w:r>
      <w:r>
        <w:t xml:space="preserve"> revealed that strong belief of the management increases the </w:t>
      </w:r>
      <w:r w:rsidR="00E54C3A">
        <w:t xml:space="preserve">efforts and abilities of the staffs. This is because in IKEA staffs receive accolades for the task they have completed; it gives them satisfaction for their efforts and contributions. IKEA always attracts staffs that have the same beliefs with the management because it encourages teamwork and coordination in the organizations. </w:t>
      </w:r>
      <w:r w:rsidR="00115E52">
        <w:t>The important part of work place beliefs</w:t>
      </w:r>
      <w:r w:rsidR="00E54C3A" w:rsidRPr="00E54C3A">
        <w:t xml:space="preserve"> are the managing rule</w:t>
      </w:r>
      <w:r w:rsidR="00115E52">
        <w:t>s that are most essential to staffs</w:t>
      </w:r>
      <w:r w:rsidR="00E54C3A" w:rsidRPr="00E54C3A">
        <w:t xml:space="preserve"> ab</w:t>
      </w:r>
      <w:r w:rsidR="00115E52">
        <w:t xml:space="preserve">out the manner in which they work. </w:t>
      </w:r>
    </w:p>
    <w:p w:rsidR="003031B2" w:rsidRDefault="00BC5335" w:rsidP="003031B2">
      <w:pPr>
        <w:jc w:val="center"/>
      </w:pPr>
      <w:r>
        <w:rPr>
          <w:noProof/>
        </w:rPr>
        <w:drawing>
          <wp:inline distT="0" distB="0" distL="0" distR="0">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rsidR="00E86DEC" w:rsidRDefault="00E86DEC" w:rsidP="00BC5335">
      <w:r>
        <w:t xml:space="preserve">These are functions the management concepts that allow the managers in IKEA to carry out tactical, planned and make decisions. The basic functions of a manager are to have control over any obstacles. Managers are not expected </w:t>
      </w:r>
      <w:r w:rsidRPr="00E86DEC">
        <w:t>t</w:t>
      </w:r>
      <w:r>
        <w:t>o go out and erratically pe</w:t>
      </w:r>
      <w:r w:rsidR="00552E97">
        <w:t>rform</w:t>
      </w:r>
      <w:r>
        <w:t xml:space="preserve"> their obligations. Good managers</w:t>
      </w:r>
      <w:r w:rsidRPr="00E86DEC">
        <w:t xml:space="preserve"> a</w:t>
      </w:r>
      <w:r>
        <w:t>lways</w:t>
      </w:r>
      <w:r w:rsidRPr="00E86DEC">
        <w:t xml:space="preserve"> find </w:t>
      </w:r>
      <w:r>
        <w:t>a</w:t>
      </w:r>
      <w:r w:rsidR="00552E97">
        <w:t xml:space="preserve"> way on</w:t>
      </w:r>
      <w:r>
        <w:t xml:space="preserve"> how to control these</w:t>
      </w:r>
      <w:r w:rsidRPr="00E86DEC">
        <w:t xml:space="preserve"> fundamental capacities: </w:t>
      </w:r>
      <w:r>
        <w:t>planning</w:t>
      </w:r>
      <w:r w:rsidRPr="00E86DEC">
        <w:t xml:space="preserve">, </w:t>
      </w:r>
      <w:r>
        <w:t>organizing</w:t>
      </w:r>
      <w:r w:rsidR="00552E97">
        <w:t>, staffing, directing</w:t>
      </w:r>
      <w:r w:rsidRPr="00E86DEC">
        <w:t>, and controlling</w:t>
      </w:r>
      <w:r w:rsidR="00552E97">
        <w:t xml:space="preserve">. </w:t>
      </w:r>
    </w:p>
    <w:p w:rsidR="00552E97" w:rsidRDefault="00552E97" w:rsidP="00BC5335">
      <w:r>
        <w:rPr>
          <w:b/>
        </w:rPr>
        <w:t xml:space="preserve">Planning: </w:t>
      </w:r>
      <w:r w:rsidRPr="00552E97">
        <w:t>This includes</w:t>
      </w:r>
      <w:r>
        <w:t xml:space="preserve"> creating action plan on how to accomplish a particular project. It is a</w:t>
      </w:r>
      <w:r w:rsidRPr="00552E97">
        <w:t xml:space="preserve">n essential </w:t>
      </w:r>
      <w:r>
        <w:t>management functions which also includes creation</w:t>
      </w:r>
      <w:r w:rsidRPr="00552E97">
        <w:t xml:space="preserve"> of at least one </w:t>
      </w:r>
      <w:r>
        <w:t>detailed</w:t>
      </w:r>
      <w:r w:rsidRPr="00552E97">
        <w:t xml:space="preserve"> </w:t>
      </w:r>
      <w:r>
        <w:t xml:space="preserve">plans to accomplish a </w:t>
      </w:r>
      <w:r w:rsidR="00660D7E">
        <w:t xml:space="preserve">task or requests with any </w:t>
      </w:r>
      <w:r w:rsidRPr="00552E97">
        <w:t xml:space="preserve">accessible </w:t>
      </w:r>
      <w:r w:rsidR="00660D7E">
        <w:t>resource</w:t>
      </w:r>
      <w:r w:rsidRPr="00552E97">
        <w:t xml:space="preserve">. </w:t>
      </w:r>
      <w:r w:rsidR="00660D7E">
        <w:t>Planning</w:t>
      </w:r>
      <w:r w:rsidRPr="00552E97">
        <w:t xml:space="preserve"> procedure</w:t>
      </w:r>
      <w:r w:rsidR="00660D7E">
        <w:t>s must recognize</w:t>
      </w:r>
      <w:r w:rsidRPr="00552E97">
        <w:t xml:space="preserve"> the objectives or</w:t>
      </w:r>
      <w:r w:rsidR="00660D7E">
        <w:t xml:space="preserve"> targets to be accomplished, detailed systems to accomplish them,</w:t>
      </w:r>
      <w:r w:rsidRPr="00552E97">
        <w:t xml:space="preserve"> </w:t>
      </w:r>
      <w:r w:rsidR="00660D7E">
        <w:t xml:space="preserve">creates the methods required to achieve them </w:t>
      </w:r>
      <w:r w:rsidRPr="00552E97">
        <w:t xml:space="preserve">and </w:t>
      </w:r>
      <w:r w:rsidR="00660D7E">
        <w:t>implement</w:t>
      </w:r>
      <w:r w:rsidRPr="00552E97">
        <w:t xml:space="preserve">, coordinates, and </w:t>
      </w:r>
      <w:r w:rsidR="00660D7E">
        <w:t>monitors all the systems accordingly.</w:t>
      </w:r>
    </w:p>
    <w:p w:rsidR="000D5B36" w:rsidRDefault="00660D7E" w:rsidP="000D5B36">
      <w:r w:rsidRPr="00660D7E">
        <w:rPr>
          <w:b/>
        </w:rPr>
        <w:t>Organizing</w:t>
      </w:r>
      <w:r>
        <w:rPr>
          <w:b/>
        </w:rPr>
        <w:t xml:space="preserve">: </w:t>
      </w:r>
      <w:r w:rsidRPr="00660D7E">
        <w:t xml:space="preserve">After </w:t>
      </w:r>
      <w:r>
        <w:t xml:space="preserve">planning for a task or project, the managers should </w:t>
      </w:r>
      <w:r w:rsidRPr="00660D7E">
        <w:t xml:space="preserve">compose </w:t>
      </w:r>
      <w:r>
        <w:t>t</w:t>
      </w:r>
      <w:r w:rsidRPr="00660D7E">
        <w:t>h</w:t>
      </w:r>
      <w:r>
        <w:t>e</w:t>
      </w:r>
      <w:r w:rsidRPr="00660D7E">
        <w:t xml:space="preserve">ir group and materials as indicated by </w:t>
      </w:r>
      <w:r w:rsidR="000D5B36">
        <w:t>t</w:t>
      </w:r>
      <w:r w:rsidRPr="00660D7E">
        <w:t>he</w:t>
      </w:r>
      <w:r w:rsidR="000D5B36">
        <w:t>i</w:t>
      </w:r>
      <w:r w:rsidRPr="00660D7E">
        <w:t xml:space="preserve">r </w:t>
      </w:r>
      <w:r w:rsidR="000D5B36">
        <w:t>plan</w:t>
      </w:r>
      <w:r w:rsidRPr="00660D7E">
        <w:t xml:space="preserve">. </w:t>
      </w:r>
      <w:r w:rsidR="000D5B36">
        <w:t>Arrangement of</w:t>
      </w:r>
      <w:r w:rsidR="000D5B36" w:rsidRPr="000D5B36">
        <w:t xml:space="preserve"> several elements </w:t>
      </w:r>
      <w:r w:rsidR="000D5B36">
        <w:t xml:space="preserve">of the plan </w:t>
      </w:r>
      <w:r w:rsidR="000D5B36" w:rsidRPr="000D5B36">
        <w:t>into a purposeful</w:t>
      </w:r>
      <w:r w:rsidR="000D5B36">
        <w:t xml:space="preserve"> sequent or </w:t>
      </w:r>
      <w:r w:rsidR="000D5B36" w:rsidRPr="000D5B36">
        <w:t>order</w:t>
      </w:r>
      <w:r w:rsidR="000D5B36">
        <w:t xml:space="preserve"> is required at this stage. The mangers should assemble of all the</w:t>
      </w:r>
      <w:r w:rsidR="000D5B36" w:rsidRPr="000D5B36">
        <w:t xml:space="preserve"> required resources</w:t>
      </w:r>
      <w:r w:rsidR="000D5B36">
        <w:t xml:space="preserve"> or equipment to accomplish the task according to the</w:t>
      </w:r>
      <w:r w:rsidR="000D5B36" w:rsidRPr="000D5B36">
        <w:t xml:space="preserve"> organizational objectives.</w:t>
      </w:r>
    </w:p>
    <w:p w:rsidR="000D5B36" w:rsidRDefault="000D5B36" w:rsidP="000D5B36">
      <w:r w:rsidRPr="000D5B36">
        <w:rPr>
          <w:b/>
        </w:rPr>
        <w:t>Staffing</w:t>
      </w:r>
      <w:r w:rsidRPr="000D5B36">
        <w:t xml:space="preserve">: </w:t>
      </w:r>
      <w:r>
        <w:t>When managers</w:t>
      </w:r>
      <w:r w:rsidRPr="000D5B36">
        <w:t xml:space="preserve"> recognize his territory's needs, he may choose to </w:t>
      </w:r>
      <w:r>
        <w:t>improve his staffs</w:t>
      </w:r>
      <w:r w:rsidRPr="000D5B36">
        <w:t xml:space="preserve"> by </w:t>
      </w:r>
      <w:r>
        <w:t xml:space="preserve">recruiting those that can do the job, choose, prepare, and create his own team. Most of the managers in IKEA work closely </w:t>
      </w:r>
      <w:r w:rsidRPr="000D5B36">
        <w:t>with the organizatio</w:t>
      </w:r>
      <w:r>
        <w:t>n's HR department</w:t>
      </w:r>
      <w:r w:rsidRPr="000D5B36">
        <w:t xml:space="preserve"> to achieve this objective.</w:t>
      </w:r>
    </w:p>
    <w:p w:rsidR="00494074" w:rsidRDefault="00494074" w:rsidP="000D5B36">
      <w:pPr>
        <w:rPr>
          <w:b/>
        </w:rPr>
      </w:pPr>
    </w:p>
    <w:p w:rsidR="00494074" w:rsidRDefault="00494074" w:rsidP="000D5B36">
      <w:pPr>
        <w:rPr>
          <w:b/>
        </w:rPr>
      </w:pPr>
    </w:p>
    <w:p w:rsidR="000D5B36" w:rsidRDefault="00494074" w:rsidP="000D5B36">
      <w:r w:rsidRPr="00494074">
        <w:rPr>
          <w:b/>
        </w:rPr>
        <w:t>Leading</w:t>
      </w:r>
      <w:r w:rsidR="000D5B36" w:rsidRPr="000D5B36">
        <w:t xml:space="preserve">: </w:t>
      </w:r>
      <w:r>
        <w:t xml:space="preserve">Managers are expected to do more </w:t>
      </w:r>
      <w:r w:rsidR="000D5B36" w:rsidRPr="000D5B36">
        <w:t xml:space="preserve">to accomplish something other than </w:t>
      </w:r>
      <w:r>
        <w:t xml:space="preserve">just </w:t>
      </w:r>
      <w:r w:rsidR="000D5B36" w:rsidRPr="000D5B36">
        <w:t>plan</w:t>
      </w:r>
      <w:r>
        <w:t>ning, organizing</w:t>
      </w:r>
      <w:r w:rsidR="000D5B36" w:rsidRPr="000D5B36">
        <w:t xml:space="preserve"> and staff</w:t>
      </w:r>
      <w:r>
        <w:t>ing</w:t>
      </w:r>
      <w:r w:rsidR="000D5B36" w:rsidRPr="000D5B36">
        <w:t xml:space="preserve"> to accomplish an </w:t>
      </w:r>
      <w:r>
        <w:t>organization objective. They must be good leaders. Leading</w:t>
      </w:r>
      <w:r w:rsidR="000D5B36" w:rsidRPr="000D5B36">
        <w:t xml:space="preserve"> includes </w:t>
      </w:r>
      <w:r>
        <w:t>good communication, motivation,</w:t>
      </w:r>
      <w:r w:rsidR="000D5B36" w:rsidRPr="000D5B36">
        <w:t xml:space="preserve"> directing, and empowering</w:t>
      </w:r>
      <w:r>
        <w:t xml:space="preserve"> a group of individual to perform</w:t>
      </w:r>
      <w:r w:rsidR="000D5B36" w:rsidRPr="000D5B36">
        <w:t>. I</w:t>
      </w:r>
      <w:r>
        <w:t>t requires mangers</w:t>
      </w:r>
      <w:r w:rsidR="000D5B36" w:rsidRPr="000D5B36">
        <w:t xml:space="preserve"> to mentor, help, and</w:t>
      </w:r>
      <w:r>
        <w:t xml:space="preserve"> resolve</w:t>
      </w:r>
      <w:r w:rsidR="000D5B36" w:rsidRPr="000D5B36">
        <w:t xml:space="preserve"> issue</w:t>
      </w:r>
      <w:r>
        <w:t>s with the group</w:t>
      </w:r>
      <w:r w:rsidR="000D5B36" w:rsidRPr="000D5B36">
        <w:t>.</w:t>
      </w:r>
    </w:p>
    <w:p w:rsidR="00494074" w:rsidRDefault="00494074" w:rsidP="000D5B36">
      <w:r w:rsidRPr="00494074">
        <w:rPr>
          <w:b/>
        </w:rPr>
        <w:t>Controlling</w:t>
      </w:r>
      <w:r w:rsidRPr="00494074">
        <w:t xml:space="preserve">: After </w:t>
      </w:r>
      <w:r>
        <w:t>making all the necessary arrangement, the manager’s tasks</w:t>
      </w:r>
      <w:r w:rsidRPr="00494074">
        <w:t xml:space="preserve"> are</w:t>
      </w:r>
      <w:r>
        <w:t xml:space="preserve"> not done. They</w:t>
      </w:r>
      <w:r w:rsidRPr="00494074">
        <w:t xml:space="preserve"> needs to persistently check </w:t>
      </w:r>
      <w:r>
        <w:t>outcomes</w:t>
      </w:r>
      <w:r w:rsidRPr="00494074">
        <w:t xml:space="preserve"> against objectives and take any remedial </w:t>
      </w:r>
      <w:r>
        <w:t xml:space="preserve">action that is necessary in order </w:t>
      </w:r>
      <w:r w:rsidRPr="00494074">
        <w:t xml:space="preserve">to ensure that his </w:t>
      </w:r>
      <w:r>
        <w:t>initial plan</w:t>
      </w:r>
      <w:r w:rsidRPr="00494074">
        <w:t xml:space="preserve"> </w:t>
      </w:r>
      <w:r>
        <w:t xml:space="preserve">is </w:t>
      </w:r>
      <w:r w:rsidRPr="00494074">
        <w:t>on track.</w:t>
      </w:r>
    </w:p>
    <w:p w:rsidR="00494074" w:rsidRPr="000D5B36" w:rsidRDefault="00494074" w:rsidP="000D5B36"/>
    <w:p w:rsidR="00BC5335" w:rsidRDefault="00BC5335" w:rsidP="00BC5335">
      <w:pPr>
        <w:rPr>
          <w:b/>
        </w:rPr>
      </w:pPr>
      <w:r w:rsidRPr="00BC5335">
        <w:rPr>
          <w:b/>
        </w:rPr>
        <w:t xml:space="preserve">Management theories </w:t>
      </w:r>
    </w:p>
    <w:p w:rsidR="00EB198E" w:rsidRPr="00EB198E" w:rsidRDefault="00386C36" w:rsidP="00EB198E">
      <w:r w:rsidRPr="00386C36">
        <w:rPr>
          <w:b/>
        </w:rPr>
        <w:t>Human relations</w:t>
      </w:r>
      <w:r>
        <w:t xml:space="preserve">: </w:t>
      </w:r>
      <w:r w:rsidRPr="00386C36">
        <w:t xml:space="preserve">The human relations </w:t>
      </w:r>
      <w:r w:rsidR="00EB198E" w:rsidRPr="00EB198E">
        <w:t xml:space="preserve">hypothesis of organization began progression in the mid 1920's in the midst of the modern insurgency. </w:t>
      </w:r>
      <w:r w:rsidR="00EB198E">
        <w:t>During the time</w:t>
      </w:r>
      <w:r w:rsidR="00EB198E" w:rsidRPr="00EB198E">
        <w:t>, productivity</w:t>
      </w:r>
      <w:r w:rsidR="00EB198E">
        <w:t xml:space="preserve"> was the focal point of</w:t>
      </w:r>
      <w:r w:rsidR="00EB198E" w:rsidRPr="00EB198E">
        <w:t xml:space="preserve"> business. </w:t>
      </w:r>
      <w:r w:rsidR="00EB198E">
        <w:t>Professor</w:t>
      </w:r>
      <w:r w:rsidR="00EB198E" w:rsidRPr="00EB198E">
        <w:t xml:space="preserve"> Elton Mayo began his examinations (the Hawthorne Studies), to exhibit the </w:t>
      </w:r>
      <w:r w:rsidR="00EB198E">
        <w:t>importance</w:t>
      </w:r>
      <w:r w:rsidR="00EB198E" w:rsidRPr="00EB198E">
        <w:t xml:space="preserve"> of people for productivity - not machines. </w:t>
      </w:r>
    </w:p>
    <w:p w:rsidR="000058FC" w:rsidRPr="00EB198E" w:rsidRDefault="00EB198E" w:rsidP="000058FC">
      <w:r w:rsidRPr="00EB198E">
        <w:t xml:space="preserve">The human relations </w:t>
      </w:r>
      <w:r>
        <w:t>theory</w:t>
      </w:r>
      <w:r w:rsidRPr="00EB198E">
        <w:t xml:space="preserve"> is an examined convicti</w:t>
      </w:r>
      <w:r>
        <w:t>on that people need to be a part</w:t>
      </w:r>
      <w:r w:rsidRPr="00EB198E">
        <w:t xml:space="preserve"> of a solid </w:t>
      </w:r>
      <w:r>
        <w:t>team</w:t>
      </w:r>
      <w:r w:rsidRPr="00EB198E">
        <w:t xml:space="preserve"> that empowers progression and advancement. </w:t>
      </w:r>
      <w:r>
        <w:t>Subsequently, when</w:t>
      </w:r>
      <w:r w:rsidRPr="00EB198E">
        <w:t xml:space="preserve"> staffs get </w:t>
      </w:r>
      <w:r>
        <w:t xml:space="preserve">special attention </w:t>
      </w:r>
      <w:r w:rsidRPr="00EB198E">
        <w:t xml:space="preserve">and are encouraged to </w:t>
      </w:r>
      <w:r>
        <w:t>participate</w:t>
      </w:r>
      <w:r w:rsidRPr="00EB198E">
        <w:t xml:space="preserve">, they see their work has significance, and they are </w:t>
      </w:r>
      <w:r>
        <w:t>propelled</w:t>
      </w:r>
      <w:r w:rsidRPr="00EB198E">
        <w:t xml:space="preserve"> to be more </w:t>
      </w:r>
      <w:r>
        <w:t>productive</w:t>
      </w:r>
      <w:r w:rsidRPr="00EB198E">
        <w:t xml:space="preserve">, </w:t>
      </w:r>
      <w:r>
        <w:t>which result</w:t>
      </w:r>
      <w:r w:rsidR="000058FC">
        <w:t>s to a</w:t>
      </w:r>
      <w:r w:rsidRPr="00EB198E">
        <w:t xml:space="preserve"> brilliant work.</w:t>
      </w:r>
    </w:p>
    <w:p w:rsidR="00513D73" w:rsidRPr="00513D73" w:rsidRDefault="00513D73" w:rsidP="00EB198E">
      <w:r w:rsidRPr="00513D73">
        <w:rPr>
          <w:b/>
        </w:rPr>
        <w:t>Scientific Management</w:t>
      </w:r>
      <w:r>
        <w:rPr>
          <w:b/>
        </w:rPr>
        <w:t xml:space="preserve">: </w:t>
      </w:r>
      <w:r w:rsidRPr="00513D73">
        <w:t xml:space="preserve">The Scientific Management Theory is outstanding for its use of </w:t>
      </w:r>
      <w:r w:rsidR="00882DE4">
        <w:t>application of technology</w:t>
      </w:r>
      <w:r w:rsidRPr="00513D73">
        <w:t xml:space="preserve"> at the </w:t>
      </w:r>
      <w:r w:rsidR="00882DE4">
        <w:t>production</w:t>
      </w:r>
      <w:r w:rsidRPr="00513D73">
        <w:t xml:space="preserve"> </w:t>
      </w:r>
      <w:r w:rsidR="00882DE4">
        <w:t>level</w:t>
      </w:r>
      <w:r>
        <w:t xml:space="preserve"> of an organization</w:t>
      </w:r>
      <w:r w:rsidR="00020D15">
        <w:t xml:space="preserve">. The main contribution of this theory came from </w:t>
      </w:r>
      <w:r w:rsidRPr="00513D73">
        <w:t>F</w:t>
      </w:r>
      <w:r w:rsidR="00020D15">
        <w:t>redrick Winslow Taylor, this</w:t>
      </w:r>
      <w:r w:rsidRPr="00513D73">
        <w:t xml:space="preserve"> is the reason the </w:t>
      </w:r>
      <w:r w:rsidR="00020D15">
        <w:t>scientific theory is frequently called</w:t>
      </w:r>
      <w:r w:rsidRPr="00513D73">
        <w:t xml:space="preserve"> "Taylorism".</w:t>
      </w:r>
      <w:r w:rsidR="007805FF">
        <w:t xml:space="preserve"> </w:t>
      </w:r>
      <w:r w:rsidRPr="00513D73">
        <w:t xml:space="preserve">The </w:t>
      </w:r>
      <w:r w:rsidR="007805FF">
        <w:t xml:space="preserve">scientific management concentrates </w:t>
      </w:r>
      <w:r w:rsidRPr="00513D73">
        <w:t xml:space="preserve">on </w:t>
      </w:r>
      <w:r w:rsidR="00020D15">
        <w:t xml:space="preserve">the improvement </w:t>
      </w:r>
      <w:r w:rsidR="00020D15" w:rsidRPr="00513D73">
        <w:t>of</w:t>
      </w:r>
      <w:r w:rsidR="00020D15">
        <w:t xml:space="preserve"> all the</w:t>
      </w:r>
      <w:r w:rsidR="007805FF">
        <w:t xml:space="preserve"> staffs in an organization</w:t>
      </w:r>
      <w:r w:rsidRPr="00513D73">
        <w:t xml:space="preserve">. The </w:t>
      </w:r>
      <w:r w:rsidR="007805FF">
        <w:t>significant is on the improvement of production using</w:t>
      </w:r>
      <w:r w:rsidRPr="00513D73">
        <w:t xml:space="preserve"> innovation, and the </w:t>
      </w:r>
      <w:r w:rsidR="00020D15">
        <w:t xml:space="preserve">staffs are mainly referred </w:t>
      </w:r>
      <w:r w:rsidRPr="00513D73">
        <w:t xml:space="preserve">as subordinates to machines </w:t>
      </w:r>
      <w:r w:rsidR="00020D15">
        <w:t>when jobs are being done</w:t>
      </w:r>
      <w:r w:rsidRPr="00513D73">
        <w:t xml:space="preserve">. </w:t>
      </w:r>
    </w:p>
    <w:p w:rsidR="00513D73" w:rsidRPr="00513D73" w:rsidRDefault="00513D73" w:rsidP="00513D73">
      <w:r w:rsidRPr="00513D73">
        <w:t xml:space="preserve">The </w:t>
      </w:r>
      <w:r w:rsidR="007805FF">
        <w:t>Scientific management theory</w:t>
      </w:r>
      <w:r w:rsidRPr="00513D73">
        <w:t xml:space="preserve"> </w:t>
      </w:r>
      <w:r w:rsidR="002D7708">
        <w:t xml:space="preserve">strengthens </w:t>
      </w:r>
      <w:r w:rsidRPr="00513D73">
        <w:t xml:space="preserve">the work </w:t>
      </w:r>
      <w:r w:rsidR="002D7708">
        <w:t>that is being done</w:t>
      </w:r>
      <w:r w:rsidRPr="00513D73">
        <w:t xml:space="preserve"> on the </w:t>
      </w:r>
      <w:r w:rsidR="007805FF">
        <w:t xml:space="preserve">production department because </w:t>
      </w:r>
      <w:r w:rsidRPr="00513D73">
        <w:t>these assignments are</w:t>
      </w:r>
      <w:r w:rsidR="007805FF">
        <w:t xml:space="preserve"> very different from the undertakings performed in</w:t>
      </w:r>
      <w:r w:rsidRPr="00513D73">
        <w:t xml:space="preserve"> the</w:t>
      </w:r>
      <w:r w:rsidR="007805FF">
        <w:t xml:space="preserve"> other department of </w:t>
      </w:r>
      <w:r w:rsidR="00A57B97">
        <w:t>the organization</w:t>
      </w:r>
      <w:r w:rsidRPr="00513D73">
        <w:t xml:space="preserve">. </w:t>
      </w:r>
    </w:p>
    <w:p w:rsidR="00513D73" w:rsidRPr="00513D73" w:rsidRDefault="00513D73" w:rsidP="00513D73">
      <w:r w:rsidRPr="00513D73">
        <w:t xml:space="preserve">The real standards of </w:t>
      </w:r>
      <w:r w:rsidR="00A57B97">
        <w:t>scientific management theory</w:t>
      </w:r>
      <w:r w:rsidRPr="00513D73">
        <w:t xml:space="preserve">, given by Taylor, can be </w:t>
      </w:r>
      <w:r w:rsidR="00A57B97">
        <w:t>described as follows</w:t>
      </w:r>
      <w:r w:rsidRPr="00513D73">
        <w:t xml:space="preserve">: </w:t>
      </w:r>
    </w:p>
    <w:p w:rsidR="00A57B97" w:rsidRDefault="00513D73" w:rsidP="00513D73">
      <w:r w:rsidRPr="00513D73">
        <w:t>Time, movement and weariness examines will be u</w:t>
      </w:r>
      <w:r w:rsidR="002D7708">
        <w:t xml:space="preserve">sed to decide the amount </w:t>
      </w:r>
      <w:r w:rsidRPr="00513D73">
        <w:t xml:space="preserve">of work </w:t>
      </w:r>
      <w:r w:rsidR="002D7708">
        <w:t>done by each</w:t>
      </w:r>
      <w:r w:rsidR="00A57B97">
        <w:t xml:space="preserve"> staff</w:t>
      </w:r>
      <w:r w:rsidRPr="00513D73">
        <w:t xml:space="preserve">. </w:t>
      </w:r>
    </w:p>
    <w:p w:rsidR="00A57B97" w:rsidRDefault="00513D73" w:rsidP="00513D73">
      <w:r w:rsidRPr="00513D73">
        <w:t xml:space="preserve">Enhancing the working conditions and institutionalizing the instruments, time of work and cost of creation. </w:t>
      </w:r>
    </w:p>
    <w:p w:rsidR="00513D73" w:rsidRPr="00513D73" w:rsidRDefault="00513D73" w:rsidP="00513D73">
      <w:r w:rsidRPr="00513D73">
        <w:t xml:space="preserve">Legitimate </w:t>
      </w:r>
      <w:r w:rsidR="00A57B97">
        <w:t>scientific training and preparation of staffs must be carried out.</w:t>
      </w:r>
      <w:r w:rsidRPr="00513D73">
        <w:t xml:space="preserve"> </w:t>
      </w:r>
    </w:p>
    <w:p w:rsidR="00513D73" w:rsidRDefault="00513D73" w:rsidP="00513D73">
      <w:r w:rsidRPr="00513D73">
        <w:t xml:space="preserve">The money related </w:t>
      </w:r>
      <w:r w:rsidR="00A57B97">
        <w:t>incentives</w:t>
      </w:r>
      <w:r w:rsidRPr="00513D73">
        <w:t xml:space="preserve"> ought to be given to the </w:t>
      </w:r>
      <w:r w:rsidR="00A57B97">
        <w:t>staffs</w:t>
      </w:r>
      <w:r w:rsidRPr="00513D73">
        <w:t xml:space="preserve"> to help their profitability and propel them to perform well.</w:t>
      </w:r>
    </w:p>
    <w:p w:rsidR="002D7708" w:rsidRDefault="002D7708" w:rsidP="00513D73">
      <w:pPr>
        <w:rPr>
          <w:b/>
        </w:rPr>
      </w:pPr>
    </w:p>
    <w:p w:rsidR="002D7708" w:rsidRDefault="00A57B97" w:rsidP="00513D73">
      <w:r w:rsidRPr="00A57B97">
        <w:rPr>
          <w:b/>
        </w:rPr>
        <w:t>Contingency Theory</w:t>
      </w:r>
      <w:r>
        <w:rPr>
          <w:b/>
        </w:rPr>
        <w:t xml:space="preserve">: </w:t>
      </w:r>
      <w:r w:rsidRPr="00A57B97">
        <w:t xml:space="preserve">Fiedler's </w:t>
      </w:r>
      <w:r>
        <w:t xml:space="preserve">contingency </w:t>
      </w:r>
      <w:r w:rsidR="002D7708">
        <w:t>theory is one of the possible</w:t>
      </w:r>
      <w:r w:rsidR="002D7708" w:rsidRPr="002D7708">
        <w:t xml:space="preserve"> </w:t>
      </w:r>
      <w:r w:rsidR="002D7708">
        <w:t>theories</w:t>
      </w:r>
      <w:r w:rsidR="002D7708" w:rsidRPr="002D7708">
        <w:t xml:space="preserve"> that </w:t>
      </w:r>
      <w:r w:rsidR="002D7708">
        <w:t>state</w:t>
      </w:r>
      <w:r w:rsidR="002D7708" w:rsidRPr="002D7708">
        <w:t xml:space="preserve">s that effective organization relies upon the style of </w:t>
      </w:r>
      <w:r w:rsidR="001A2B49">
        <w:t>leadership</w:t>
      </w:r>
      <w:r w:rsidR="002D7708" w:rsidRPr="002D7708">
        <w:t xml:space="preserve"> and in addition on the control over a </w:t>
      </w:r>
      <w:r w:rsidR="001A2B49">
        <w:t xml:space="preserve">particular </w:t>
      </w:r>
      <w:r w:rsidR="002D7708" w:rsidRPr="002D7708">
        <w:t xml:space="preserve">situation. There ought to be </w:t>
      </w:r>
      <w:r w:rsidR="001A2B49">
        <w:t>good leadership</w:t>
      </w:r>
      <w:r w:rsidR="002D7708" w:rsidRPr="002D7708">
        <w:t xml:space="preserve"> relations</w:t>
      </w:r>
      <w:r w:rsidR="001A2B49">
        <w:t>hip</w:t>
      </w:r>
      <w:r w:rsidR="002D7708" w:rsidRPr="002D7708">
        <w:t xml:space="preserve">, task with clear targets and techniques, and the </w:t>
      </w:r>
      <w:r w:rsidR="001A2B49">
        <w:t>ability of the leaders to distribute rewards and punishment</w:t>
      </w:r>
      <w:r w:rsidR="002D7708" w:rsidRPr="002D7708">
        <w:t>.</w:t>
      </w:r>
      <w:r w:rsidR="001A2B49">
        <w:t xml:space="preserve"> The lack of</w:t>
      </w:r>
      <w:r w:rsidR="002D7708" w:rsidRPr="002D7708">
        <w:t xml:space="preserve"> these three </w:t>
      </w:r>
      <w:r w:rsidR="001A2B49">
        <w:t xml:space="preserve">elements </w:t>
      </w:r>
      <w:r w:rsidR="002D7708" w:rsidRPr="002D7708">
        <w:t xml:space="preserve">in </w:t>
      </w:r>
      <w:r w:rsidR="001A2B49">
        <w:t xml:space="preserve">a </w:t>
      </w:r>
      <w:r w:rsidR="002D7708" w:rsidRPr="002D7708">
        <w:t xml:space="preserve">setting will result in </w:t>
      </w:r>
      <w:r w:rsidR="001A2B49">
        <w:t>leadership failure. Fiedler influenced the least preferred</w:t>
      </w:r>
      <w:r w:rsidR="002D7708" w:rsidRPr="002D7708">
        <w:t xml:space="preserve"> co</w:t>
      </w:r>
      <w:r w:rsidR="001A2B49">
        <w:t xml:space="preserve"> worker</w:t>
      </w:r>
      <w:r w:rsidR="002D7708" w:rsidRPr="002D7708">
        <w:t xml:space="preserve"> scale (LPC) scale, where a </w:t>
      </w:r>
      <w:r w:rsidR="001A2B49">
        <w:t>leader was</w:t>
      </w:r>
      <w:r w:rsidR="002D7708" w:rsidRPr="002D7708">
        <w:t xml:space="preserve"> asked what qualities can be credited to the </w:t>
      </w:r>
      <w:r w:rsidR="001A2B49">
        <w:t>team</w:t>
      </w:r>
      <w:r w:rsidR="002D7708" w:rsidRPr="002D7708">
        <w:t xml:space="preserve"> that the </w:t>
      </w:r>
      <w:r w:rsidR="001A2B49">
        <w:t>leader likes</w:t>
      </w:r>
      <w:r w:rsidR="002D7708" w:rsidRPr="002D7708">
        <w:t xml:space="preserve"> the most.</w:t>
      </w:r>
    </w:p>
    <w:p w:rsidR="002D7708" w:rsidRDefault="002D7708" w:rsidP="00513D73"/>
    <w:p w:rsidR="0061491A" w:rsidRDefault="00A57B97" w:rsidP="00513D73">
      <w:r>
        <w:rPr>
          <w:b/>
        </w:rPr>
        <w:t xml:space="preserve">Systems </w:t>
      </w:r>
      <w:r w:rsidR="005E5635">
        <w:rPr>
          <w:b/>
        </w:rPr>
        <w:t xml:space="preserve">Theory: </w:t>
      </w:r>
      <w:r w:rsidR="005E5635" w:rsidRPr="005E5635">
        <w:t>System theory</w:t>
      </w:r>
      <w:r w:rsidR="005E5635">
        <w:rPr>
          <w:b/>
        </w:rPr>
        <w:t xml:space="preserve"> </w:t>
      </w:r>
      <w:r w:rsidR="005E5635" w:rsidRPr="005E5635">
        <w:t>a</w:t>
      </w:r>
      <w:r w:rsidR="005E5635">
        <w:t>lso known as</w:t>
      </w:r>
      <w:r w:rsidR="005E5635" w:rsidRPr="005E5635">
        <w:t xml:space="preserve"> social frameworks </w:t>
      </w:r>
      <w:r w:rsidR="005E5635">
        <w:t>theory</w:t>
      </w:r>
      <w:r w:rsidR="005E5635" w:rsidRPr="005E5635">
        <w:t xml:space="preserve">, in sociology, the </w:t>
      </w:r>
      <w:r w:rsidR="005E5635">
        <w:t>research about</w:t>
      </w:r>
      <w:r w:rsidR="005E5635" w:rsidRPr="005E5635">
        <w:t xml:space="preserve"> society </w:t>
      </w:r>
      <w:r w:rsidR="005E5635">
        <w:t xml:space="preserve">can be seen </w:t>
      </w:r>
      <w:r w:rsidR="005E5635" w:rsidRPr="005E5635">
        <w:t>as a perplexin</w:t>
      </w:r>
      <w:r w:rsidR="005E5635">
        <w:t>g course of action</w:t>
      </w:r>
      <w:r w:rsidR="005E5635" w:rsidRPr="005E5635">
        <w:t>,</w:t>
      </w:r>
      <w:r w:rsidR="0061491A">
        <w:t xml:space="preserve"> which includes</w:t>
      </w:r>
      <w:r w:rsidR="005E5635" w:rsidRPr="005E5635">
        <w:t xml:space="preserve"> people and their convictions, as they </w:t>
      </w:r>
      <w:r w:rsidR="0061491A">
        <w:t>are identified</w:t>
      </w:r>
      <w:r w:rsidR="005E5635" w:rsidRPr="005E5635">
        <w:t xml:space="preserve"> with </w:t>
      </w:r>
      <w:r w:rsidR="0061491A">
        <w:t>the whole country.</w:t>
      </w:r>
      <w:r w:rsidR="005E5635" w:rsidRPr="005E5635">
        <w:t xml:space="preserve"> </w:t>
      </w:r>
      <w:r w:rsidR="0061491A">
        <w:t xml:space="preserve">According to </w:t>
      </w:r>
      <w:r w:rsidR="0061491A" w:rsidRPr="005E5635">
        <w:t>Herbert</w:t>
      </w:r>
      <w:r w:rsidR="0061491A">
        <w:t xml:space="preserve"> Spencer and Émile Durkheim who insisted that the study of social system has a long history in sociology</w:t>
      </w:r>
      <w:r w:rsidR="005E5635" w:rsidRPr="005E5635">
        <w:t xml:space="preserve">. The reasonable starting points of the approach </w:t>
      </w:r>
      <w:r w:rsidR="0061491A">
        <w:t>can be traced back</w:t>
      </w:r>
      <w:r w:rsidR="005E5635" w:rsidRPr="005E5635">
        <w:t xml:space="preserve"> to the nineteenth ce</w:t>
      </w:r>
      <w:r w:rsidR="0061491A">
        <w:t>ntury.</w:t>
      </w:r>
    </w:p>
    <w:p w:rsidR="00997BD4" w:rsidRDefault="0061491A" w:rsidP="00513D73">
      <w:r>
        <w:t xml:space="preserve">System theory includes </w:t>
      </w:r>
      <w:r w:rsidRPr="0061491A">
        <w:t xml:space="preserve">investigating how society adjusts to its condition through modifications in its structure, with </w:t>
      </w:r>
      <w:r w:rsidR="00997BD4">
        <w:t>vital</w:t>
      </w:r>
      <w:r w:rsidRPr="0061491A">
        <w:t xml:space="preserve"> ramifications for the </w:t>
      </w:r>
      <w:r w:rsidR="00997BD4">
        <w:t>understanding</w:t>
      </w:r>
      <w:r w:rsidRPr="0061491A">
        <w:t xml:space="preserve"> of social request. </w:t>
      </w:r>
      <w:r w:rsidR="00997BD4">
        <w:t>It</w:t>
      </w:r>
      <w:r w:rsidRPr="0061491A">
        <w:t xml:space="preserve"> unco</w:t>
      </w:r>
      <w:r w:rsidR="00997BD4">
        <w:t>vers the many complex sides</w:t>
      </w:r>
      <w:r w:rsidRPr="0061491A">
        <w:t xml:space="preserve"> quality of social </w:t>
      </w:r>
      <w:r w:rsidR="00997BD4">
        <w:t>system and</w:t>
      </w:r>
      <w:r w:rsidRPr="0061491A">
        <w:t xml:space="preserve"> focuses on the restricted plausibility of directing </w:t>
      </w:r>
      <w:r w:rsidR="00997BD4">
        <w:t xml:space="preserve">the </w:t>
      </w:r>
      <w:r w:rsidRPr="0061491A">
        <w:t xml:space="preserve">society. </w:t>
      </w:r>
    </w:p>
    <w:p w:rsidR="001E4A4A" w:rsidRDefault="00A57B97" w:rsidP="00997BD4">
      <w:r w:rsidRPr="005E5635">
        <w:rPr>
          <w:b/>
        </w:rPr>
        <w:t>Bureaucratic management</w:t>
      </w:r>
      <w:r w:rsidR="00997BD4">
        <w:rPr>
          <w:b/>
        </w:rPr>
        <w:t xml:space="preserve">: </w:t>
      </w:r>
      <w:r w:rsidR="00997BD4" w:rsidRPr="00997BD4">
        <w:t xml:space="preserve">Bureaucratic </w:t>
      </w:r>
      <w:r w:rsidR="00997BD4">
        <w:t>management theory was</w:t>
      </w:r>
      <w:r w:rsidR="00997BD4" w:rsidRPr="00997BD4">
        <w:t xml:space="preserve"> created by Max Weber; </w:t>
      </w:r>
      <w:r w:rsidR="00997BD4">
        <w:t xml:space="preserve">it </w:t>
      </w:r>
      <w:r w:rsidR="001E4A4A">
        <w:t>has</w:t>
      </w:r>
      <w:r w:rsidR="001E4A4A" w:rsidRPr="001E4A4A">
        <w:t xml:space="preserve"> two essential parts, which inc</w:t>
      </w:r>
      <w:r w:rsidR="001E4A4A">
        <w:t>ludes shaping an organization</w:t>
      </w:r>
      <w:r w:rsidR="001E4A4A" w:rsidRPr="001E4A4A">
        <w:t xml:space="preserve"> into a </w:t>
      </w:r>
      <w:r w:rsidR="001E4A4A">
        <w:t>social scale</w:t>
      </w:r>
      <w:r w:rsidR="001E4A4A" w:rsidRPr="001E4A4A">
        <w:t xml:space="preserve"> and has </w:t>
      </w:r>
      <w:r w:rsidR="001E4A4A">
        <w:t>clearly</w:t>
      </w:r>
      <w:r w:rsidR="001E4A4A" w:rsidRPr="001E4A4A">
        <w:t xml:space="preserve"> </w:t>
      </w:r>
      <w:r w:rsidR="001E4A4A">
        <w:t>established</w:t>
      </w:r>
      <w:r w:rsidR="001E4A4A" w:rsidRPr="001E4A4A">
        <w:t xml:space="preserve"> frameworks to help the </w:t>
      </w:r>
      <w:r w:rsidR="001E4A4A">
        <w:t>management of the company</w:t>
      </w:r>
      <w:r w:rsidR="001E4A4A" w:rsidRPr="001E4A4A">
        <w:t xml:space="preserve"> and its staffs. </w:t>
      </w:r>
      <w:r w:rsidR="001E4A4A">
        <w:t>“</w:t>
      </w:r>
      <w:r w:rsidR="001E4A4A" w:rsidRPr="001E4A4A">
        <w:t>Max Weber</w:t>
      </w:r>
      <w:r w:rsidR="001E4A4A">
        <w:t xml:space="preserve"> (1864-1920),</w:t>
      </w:r>
      <w:r w:rsidR="00DB1BAE">
        <w:t xml:space="preserve"> </w:t>
      </w:r>
      <w:r w:rsidR="001E4A4A">
        <w:t>was a German sociologist”</w:t>
      </w:r>
      <w:r w:rsidR="00DB1BAE">
        <w:t xml:space="preserve"> that</w:t>
      </w:r>
      <w:r w:rsidR="001E4A4A" w:rsidRPr="001E4A4A">
        <w:t xml:space="preserve"> </w:t>
      </w:r>
      <w:r w:rsidR="001E4A4A">
        <w:t xml:space="preserve">described </w:t>
      </w:r>
      <w:r w:rsidR="001E4A4A" w:rsidRPr="001E4A4A">
        <w:t xml:space="preserve">a </w:t>
      </w:r>
      <w:r w:rsidR="001E4A4A">
        <w:t>theory that</w:t>
      </w:r>
      <w:r w:rsidR="001E4A4A" w:rsidRPr="001E4A4A">
        <w:t xml:space="preserve"> work</w:t>
      </w:r>
      <w:r w:rsidR="001E4A4A">
        <w:t>s</w:t>
      </w:r>
      <w:r w:rsidR="00DB1BAE">
        <w:t xml:space="preserve"> in</w:t>
      </w:r>
      <w:r w:rsidR="001E4A4A" w:rsidRPr="001E4A4A">
        <w:t xml:space="preserve"> </w:t>
      </w:r>
      <w:r w:rsidR="00DB1BAE">
        <w:t>organizations</w:t>
      </w:r>
      <w:r w:rsidR="001E4A4A" w:rsidRPr="001E4A4A">
        <w:t xml:space="preserve"> effectively, </w:t>
      </w:r>
      <w:r w:rsidR="00DB1BAE">
        <w:t>it’s known</w:t>
      </w:r>
      <w:r w:rsidR="001E4A4A" w:rsidRPr="001E4A4A">
        <w:t xml:space="preserve"> as the Bureaucratic organization approach or Weberian. Max Weber's work was </w:t>
      </w:r>
      <w:r w:rsidR="00DB1BAE">
        <w:t xml:space="preserve">in many cases referred as a mimic of modern management approach of government with all their failings. </w:t>
      </w:r>
    </w:p>
    <w:p w:rsidR="00737BF4" w:rsidRDefault="00737BF4" w:rsidP="00513D73">
      <w:pPr>
        <w:rPr>
          <w:b/>
        </w:rPr>
      </w:pPr>
      <w:r w:rsidRPr="00737BF4">
        <w:rPr>
          <w:b/>
        </w:rPr>
        <w:t>Conclusion</w:t>
      </w:r>
    </w:p>
    <w:p w:rsidR="00C637F8" w:rsidRPr="00C637F8" w:rsidRDefault="00737BF4" w:rsidP="00C637F8">
      <w:r w:rsidRPr="00737BF4">
        <w:t xml:space="preserve">In </w:t>
      </w:r>
      <w:r w:rsidR="00C637F8">
        <w:t>this report, it could be concluded that critical thinking plays major part in how employees behave in work place. Every business organization like IKEA understands the importance of history, values, attitudes and beliefs. V</w:t>
      </w:r>
      <w:r w:rsidR="00C637F8" w:rsidRPr="00C637F8">
        <w:t>alues</w:t>
      </w:r>
      <w:r w:rsidR="00C637F8">
        <w:t>, attitudes and beliefs shape influence people’s</w:t>
      </w:r>
      <w:r w:rsidR="00C637F8" w:rsidRPr="00C637F8">
        <w:t xml:space="preserve"> behav</w:t>
      </w:r>
      <w:r w:rsidR="00C637F8">
        <w:t>iour in the workplace</w:t>
      </w:r>
      <w:r w:rsidR="00F60151">
        <w:t>. These are seen</w:t>
      </w:r>
      <w:r w:rsidR="00C637F8" w:rsidRPr="00C637F8">
        <w:t xml:space="preserve"> as a guide </w:t>
      </w:r>
      <w:r w:rsidR="00C637F8">
        <w:t>for organization to rely upon when recruiting new staffs</w:t>
      </w:r>
      <w:r w:rsidR="00C637F8" w:rsidRPr="00C637F8">
        <w:t>. Values are there to positively influence our lives. I wholeheartedly believe every organisation should invest in developing a set of workplace values to augment an organisations culture, vision and mission.</w:t>
      </w:r>
    </w:p>
    <w:p w:rsidR="00C637F8" w:rsidRDefault="00C637F8" w:rsidP="00737BF4"/>
    <w:p w:rsidR="00C637F8" w:rsidRDefault="00C637F8" w:rsidP="00737BF4"/>
    <w:p w:rsidR="00C637F8" w:rsidRDefault="00C637F8" w:rsidP="00737BF4"/>
    <w:p w:rsidR="00C637F8" w:rsidRDefault="00C637F8" w:rsidP="00737BF4"/>
    <w:p w:rsidR="00737BF4" w:rsidRDefault="00737BF4" w:rsidP="00737BF4">
      <w:pPr>
        <w:rPr>
          <w:b/>
        </w:rPr>
      </w:pPr>
      <w:r>
        <w:rPr>
          <w:b/>
        </w:rPr>
        <w:t xml:space="preserve">Reference </w:t>
      </w:r>
    </w:p>
    <w:p w:rsidR="00737BF4" w:rsidRPr="00737BF4" w:rsidRDefault="00737BF4" w:rsidP="00737BF4">
      <w:r w:rsidRPr="00737BF4">
        <w:lastRenderedPageBreak/>
        <w:t xml:space="preserve">Fred C. Lunenburg, Allan C. Ornstein, </w:t>
      </w:r>
      <w:r w:rsidRPr="00737BF4">
        <w:rPr>
          <w:i/>
        </w:rPr>
        <w:t>Educational Administration: Concepts and Practices,</w:t>
      </w:r>
      <w:r w:rsidRPr="00737BF4">
        <w:t xml:space="preserve"> </w:t>
      </w:r>
      <w:proofErr w:type="spellStart"/>
      <w:r w:rsidRPr="00737BF4">
        <w:t>Cengage</w:t>
      </w:r>
      <w:proofErr w:type="spellEnd"/>
      <w:r w:rsidRPr="00737BF4">
        <w:t xml:space="preserve"> Learning. 2011. Pp.67.</w:t>
      </w:r>
    </w:p>
    <w:p w:rsidR="00737BF4" w:rsidRPr="00737BF4" w:rsidRDefault="00737BF4" w:rsidP="00737BF4">
      <w:proofErr w:type="spellStart"/>
      <w:r w:rsidRPr="00737BF4">
        <w:t>Modaff</w:t>
      </w:r>
      <w:proofErr w:type="spellEnd"/>
      <w:r w:rsidRPr="00737BF4">
        <w:t>, D.P., DeWine, S., &amp; Butler, J. (2011).</w:t>
      </w:r>
      <w:r w:rsidRPr="00737BF4">
        <w:rPr>
          <w:i/>
        </w:rPr>
        <w:t xml:space="preserve"> Organisational Communication: Foundations, challenges, and misunderstandings</w:t>
      </w:r>
      <w:r w:rsidRPr="00737BF4">
        <w:t xml:space="preserve"> (2</w:t>
      </w:r>
      <w:r w:rsidRPr="00737BF4">
        <w:rPr>
          <w:vertAlign w:val="superscript"/>
        </w:rPr>
        <w:t>nd</w:t>
      </w:r>
      <w:r w:rsidRPr="00737BF4">
        <w:t xml:space="preserve"> Ed). Boston: Pearson Education. </w:t>
      </w:r>
    </w:p>
    <w:p w:rsidR="00737BF4" w:rsidRDefault="00737BF4" w:rsidP="00737BF4">
      <w:proofErr w:type="spellStart"/>
      <w:proofErr w:type="gramStart"/>
      <w:r w:rsidRPr="00737BF4">
        <w:t>Ravasi</w:t>
      </w:r>
      <w:proofErr w:type="spellEnd"/>
      <w:r w:rsidRPr="00737BF4">
        <w:t xml:space="preserve">, D. &amp; </w:t>
      </w:r>
      <w:proofErr w:type="spellStart"/>
      <w:r w:rsidRPr="00737BF4">
        <w:t>Schult</w:t>
      </w:r>
      <w:proofErr w:type="spellEnd"/>
      <w:r w:rsidRPr="00737BF4">
        <w:t>, M. (2006).</w:t>
      </w:r>
      <w:proofErr w:type="gramEnd"/>
      <w:r w:rsidRPr="00737BF4">
        <w:t xml:space="preserve"> “Responding to Organizational Identity Threats: exploring the role of organizational culture”. Academy of Management Journal. </w:t>
      </w:r>
      <w:proofErr w:type="spellStart"/>
      <w:r w:rsidRPr="00737BF4">
        <w:t>Vol</w:t>
      </w:r>
      <w:proofErr w:type="spellEnd"/>
      <w:r w:rsidRPr="00737BF4">
        <w:t xml:space="preserve"> 49, No. 3, pp. 433-458.</w:t>
      </w:r>
    </w:p>
    <w:p w:rsidR="00737BF4" w:rsidRDefault="00737BF4" w:rsidP="00737BF4">
      <w:pPr>
        <w:rPr>
          <w:b/>
        </w:rPr>
      </w:pPr>
      <w:proofErr w:type="spellStart"/>
      <w:proofErr w:type="gramStart"/>
      <w:r w:rsidRPr="00737BF4">
        <w:t>Halpin</w:t>
      </w:r>
      <w:proofErr w:type="spellEnd"/>
      <w:r w:rsidRPr="00737BF4">
        <w:t>, A.W., &amp; Croft, D.B. (1963).</w:t>
      </w:r>
      <w:proofErr w:type="gramEnd"/>
      <w:r w:rsidRPr="00737BF4">
        <w:t xml:space="preserve"> </w:t>
      </w:r>
      <w:proofErr w:type="gramStart"/>
      <w:r w:rsidRPr="00737BF4">
        <w:rPr>
          <w:i/>
        </w:rPr>
        <w:t>The Organizational Climate of Schools.</w:t>
      </w:r>
      <w:proofErr w:type="gramEnd"/>
      <w:r w:rsidRPr="00737BF4">
        <w:t xml:space="preserve"> Chicago: Midwest Administration </w:t>
      </w:r>
      <w:proofErr w:type="spellStart"/>
      <w:r w:rsidRPr="00737BF4">
        <w:t>Center</w:t>
      </w:r>
      <w:proofErr w:type="spellEnd"/>
      <w:r w:rsidRPr="00737BF4">
        <w:t xml:space="preserve"> of the University of Chicago. </w:t>
      </w:r>
    </w:p>
    <w:p w:rsidR="00737BF4" w:rsidRPr="00737BF4" w:rsidRDefault="00737BF4" w:rsidP="00737BF4">
      <w:pPr>
        <w:rPr>
          <w:b/>
        </w:rPr>
      </w:pPr>
      <w:r w:rsidRPr="00737BF4">
        <w:t>Schrodt, P. (2002). The Relationship between organisational identification and Organizational Culture: Employee Perceptions of Culture and identification in a retail sales organization. Communication Studies, 53, 189-202.</w:t>
      </w:r>
    </w:p>
    <w:p w:rsidR="00737BF4" w:rsidRDefault="00737BF4" w:rsidP="00737BF4">
      <w:proofErr w:type="spellStart"/>
      <w:proofErr w:type="gramStart"/>
      <w:r w:rsidRPr="00737BF4">
        <w:t>chein</w:t>
      </w:r>
      <w:proofErr w:type="spellEnd"/>
      <w:proofErr w:type="gramEnd"/>
      <w:r w:rsidRPr="00737BF4">
        <w:t xml:space="preserve">, Edgar (1992). Organizational Culture and Leadership: A Dynamic View. San Francisco, CA: </w:t>
      </w:r>
      <w:proofErr w:type="spellStart"/>
      <w:r w:rsidRPr="00737BF4">
        <w:t>Jossev</w:t>
      </w:r>
      <w:proofErr w:type="spellEnd"/>
      <w:r w:rsidRPr="00737BF4">
        <w:t xml:space="preserve">-Bass. </w:t>
      </w:r>
      <w:proofErr w:type="gramStart"/>
      <w:r w:rsidRPr="00737BF4">
        <w:t>P.9.</w:t>
      </w:r>
      <w:proofErr w:type="gramEnd"/>
    </w:p>
    <w:p w:rsidR="00737BF4" w:rsidRDefault="00737BF4" w:rsidP="00737BF4">
      <w:r w:rsidRPr="00737BF4">
        <w:t>Deal, T.E. and Kennedy, A.A</w:t>
      </w:r>
      <w:proofErr w:type="gramStart"/>
      <w:r w:rsidRPr="00737BF4">
        <w:t>.(</w:t>
      </w:r>
      <w:proofErr w:type="gramEnd"/>
      <w:r w:rsidRPr="00737BF4">
        <w:t xml:space="preserve">1982, 2000). Corporate Cultures: The Rites and Rituals of Corporate Life. </w:t>
      </w:r>
      <w:proofErr w:type="spellStart"/>
      <w:r w:rsidRPr="00737BF4">
        <w:t>Harmondsworth</w:t>
      </w:r>
      <w:proofErr w:type="spellEnd"/>
      <w:r w:rsidRPr="00737BF4">
        <w:t>, Penguin books, 1982; reissue Perseus Books, 2000.</w:t>
      </w:r>
    </w:p>
    <w:p w:rsidR="00737BF4" w:rsidRDefault="00737BF4" w:rsidP="00737BF4">
      <w:proofErr w:type="spellStart"/>
      <w:proofErr w:type="gramStart"/>
      <w:r w:rsidRPr="00737BF4">
        <w:t>Kotter</w:t>
      </w:r>
      <w:proofErr w:type="spellEnd"/>
      <w:r w:rsidRPr="00737BF4">
        <w:t xml:space="preserve">, J.P.; </w:t>
      </w:r>
      <w:proofErr w:type="spellStart"/>
      <w:r w:rsidRPr="00737BF4">
        <w:t>Heskett</w:t>
      </w:r>
      <w:proofErr w:type="spellEnd"/>
      <w:r w:rsidRPr="00737BF4">
        <w:t>, James, L. (1992).</w:t>
      </w:r>
      <w:proofErr w:type="gramEnd"/>
      <w:r w:rsidRPr="00737BF4">
        <w:t xml:space="preserve"> </w:t>
      </w:r>
      <w:proofErr w:type="gramStart"/>
      <w:r w:rsidRPr="00737BF4">
        <w:t>Corporate Culture and Performance.</w:t>
      </w:r>
      <w:proofErr w:type="gramEnd"/>
      <w:r w:rsidRPr="00737BF4">
        <w:t xml:space="preserve"> New York: The Free Press. </w:t>
      </w:r>
      <w:proofErr w:type="gramStart"/>
      <w:r w:rsidRPr="00737BF4">
        <w:t>ISBN 0-02-918467-3.</w:t>
      </w:r>
      <w:proofErr w:type="gramEnd"/>
    </w:p>
    <w:p w:rsidR="00737BF4" w:rsidRPr="00737BF4" w:rsidRDefault="00737BF4" w:rsidP="00737BF4">
      <w:proofErr w:type="gramStart"/>
      <w:r w:rsidRPr="00737BF4">
        <w:t>Needle, David (2004).</w:t>
      </w:r>
      <w:proofErr w:type="gramEnd"/>
      <w:r w:rsidRPr="00737BF4">
        <w:t xml:space="preserve"> Business in Context: An Introduction to Business and Its Environment. ISBN 978-1861529923.</w:t>
      </w:r>
    </w:p>
    <w:p w:rsidR="00737BF4" w:rsidRPr="00737BF4" w:rsidRDefault="00737BF4" w:rsidP="00737BF4"/>
    <w:sectPr w:rsidR="00737BF4" w:rsidRPr="00737BF4" w:rsidSect="008101E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659DC" w:rsidRDefault="002659DC" w:rsidP="00F60151">
      <w:pPr>
        <w:spacing w:after="0" w:line="240" w:lineRule="auto"/>
      </w:pPr>
      <w:r>
        <w:separator/>
      </w:r>
    </w:p>
  </w:endnote>
  <w:endnote w:type="continuationSeparator" w:id="0">
    <w:p w:rsidR="002659DC" w:rsidRDefault="002659DC" w:rsidP="00F60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3841391"/>
      <w:docPartObj>
        <w:docPartGallery w:val="Page Numbers (Bottom of Page)"/>
        <w:docPartUnique/>
      </w:docPartObj>
    </w:sdtPr>
    <w:sdtEndPr/>
    <w:sdtContent>
      <w:p w:rsidR="001A2B49" w:rsidRDefault="002659DC">
        <w:pPr>
          <w:pStyle w:val="Footer"/>
          <w:jc w:val="center"/>
        </w:pPr>
        <w:r>
          <w:fldChar w:fldCharType="begin"/>
        </w:r>
        <w:r>
          <w:instrText xml:space="preserve"> PAGE   \* MERGEFORMAT </w:instrText>
        </w:r>
        <w:r>
          <w:fldChar w:fldCharType="separate"/>
        </w:r>
        <w:r w:rsidR="008C1B46">
          <w:rPr>
            <w:noProof/>
          </w:rPr>
          <w:t>9</w:t>
        </w:r>
        <w:r>
          <w:rPr>
            <w:noProof/>
          </w:rPr>
          <w:fldChar w:fldCharType="end"/>
        </w:r>
      </w:p>
    </w:sdtContent>
  </w:sdt>
  <w:p w:rsidR="001A2B49" w:rsidRDefault="001A2B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659DC" w:rsidRDefault="002659DC" w:rsidP="00F60151">
      <w:pPr>
        <w:spacing w:after="0" w:line="240" w:lineRule="auto"/>
      </w:pPr>
      <w:r>
        <w:separator/>
      </w:r>
    </w:p>
  </w:footnote>
  <w:footnote w:type="continuationSeparator" w:id="0">
    <w:p w:rsidR="002659DC" w:rsidRDefault="002659DC" w:rsidP="00F6015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7F6577B"/>
    <w:multiLevelType w:val="multilevel"/>
    <w:tmpl w:val="B936DF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3C0F"/>
    <w:rsid w:val="000058FC"/>
    <w:rsid w:val="00014583"/>
    <w:rsid w:val="00020D15"/>
    <w:rsid w:val="00053398"/>
    <w:rsid w:val="00053C0F"/>
    <w:rsid w:val="000734BE"/>
    <w:rsid w:val="0008273C"/>
    <w:rsid w:val="000A6069"/>
    <w:rsid w:val="000D36BC"/>
    <w:rsid w:val="000D5B36"/>
    <w:rsid w:val="00115E52"/>
    <w:rsid w:val="001649A1"/>
    <w:rsid w:val="00186947"/>
    <w:rsid w:val="001A2B49"/>
    <w:rsid w:val="001A659B"/>
    <w:rsid w:val="001B7F80"/>
    <w:rsid w:val="001E4A4A"/>
    <w:rsid w:val="001F20D4"/>
    <w:rsid w:val="00202C99"/>
    <w:rsid w:val="00203052"/>
    <w:rsid w:val="00236517"/>
    <w:rsid w:val="00241DC3"/>
    <w:rsid w:val="002659DC"/>
    <w:rsid w:val="0028432B"/>
    <w:rsid w:val="002D492F"/>
    <w:rsid w:val="002D7708"/>
    <w:rsid w:val="002E59A8"/>
    <w:rsid w:val="003031B2"/>
    <w:rsid w:val="003816F5"/>
    <w:rsid w:val="00386C36"/>
    <w:rsid w:val="0038709D"/>
    <w:rsid w:val="00494074"/>
    <w:rsid w:val="004B65B9"/>
    <w:rsid w:val="004C147B"/>
    <w:rsid w:val="004C4683"/>
    <w:rsid w:val="004F1755"/>
    <w:rsid w:val="00513D73"/>
    <w:rsid w:val="005209FF"/>
    <w:rsid w:val="00531DD8"/>
    <w:rsid w:val="0053458C"/>
    <w:rsid w:val="00552E97"/>
    <w:rsid w:val="00553A16"/>
    <w:rsid w:val="005549FF"/>
    <w:rsid w:val="0057061E"/>
    <w:rsid w:val="0058511A"/>
    <w:rsid w:val="0058580A"/>
    <w:rsid w:val="005A2E3E"/>
    <w:rsid w:val="005C7585"/>
    <w:rsid w:val="005E059E"/>
    <w:rsid w:val="005E5635"/>
    <w:rsid w:val="0061491A"/>
    <w:rsid w:val="00644FEC"/>
    <w:rsid w:val="00660D7E"/>
    <w:rsid w:val="006720A4"/>
    <w:rsid w:val="006A436C"/>
    <w:rsid w:val="006B17C9"/>
    <w:rsid w:val="007117AE"/>
    <w:rsid w:val="00722564"/>
    <w:rsid w:val="00737BF4"/>
    <w:rsid w:val="0074735E"/>
    <w:rsid w:val="00750F1C"/>
    <w:rsid w:val="00757079"/>
    <w:rsid w:val="007805FF"/>
    <w:rsid w:val="007A0553"/>
    <w:rsid w:val="007D08C9"/>
    <w:rsid w:val="007E194C"/>
    <w:rsid w:val="00805125"/>
    <w:rsid w:val="008101E6"/>
    <w:rsid w:val="00836F5D"/>
    <w:rsid w:val="00845860"/>
    <w:rsid w:val="00882DE4"/>
    <w:rsid w:val="008C1B46"/>
    <w:rsid w:val="008C5750"/>
    <w:rsid w:val="00915FA3"/>
    <w:rsid w:val="00961B0A"/>
    <w:rsid w:val="00997BD4"/>
    <w:rsid w:val="009A6DA6"/>
    <w:rsid w:val="009B3980"/>
    <w:rsid w:val="009C1058"/>
    <w:rsid w:val="009E3BCE"/>
    <w:rsid w:val="00A07809"/>
    <w:rsid w:val="00A15A9B"/>
    <w:rsid w:val="00A44943"/>
    <w:rsid w:val="00A57B97"/>
    <w:rsid w:val="00A66B73"/>
    <w:rsid w:val="00B069A8"/>
    <w:rsid w:val="00B76AF4"/>
    <w:rsid w:val="00B77143"/>
    <w:rsid w:val="00BA6F8E"/>
    <w:rsid w:val="00BC5335"/>
    <w:rsid w:val="00BF0275"/>
    <w:rsid w:val="00C637F8"/>
    <w:rsid w:val="00C73E9A"/>
    <w:rsid w:val="00C95B1F"/>
    <w:rsid w:val="00CC7C12"/>
    <w:rsid w:val="00CE7819"/>
    <w:rsid w:val="00D7350A"/>
    <w:rsid w:val="00DB1BAE"/>
    <w:rsid w:val="00E3549A"/>
    <w:rsid w:val="00E54C3A"/>
    <w:rsid w:val="00E86DEC"/>
    <w:rsid w:val="00EB198E"/>
    <w:rsid w:val="00EB6ED7"/>
    <w:rsid w:val="00ED2E4C"/>
    <w:rsid w:val="00ED495B"/>
    <w:rsid w:val="00EF48C2"/>
    <w:rsid w:val="00F07373"/>
    <w:rsid w:val="00F147CE"/>
    <w:rsid w:val="00F26B60"/>
    <w:rsid w:val="00F60151"/>
    <w:rsid w:val="00F6032A"/>
    <w:rsid w:val="00F806B4"/>
    <w:rsid w:val="00FC6AD3"/>
    <w:rsid w:val="00FF185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D36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B6E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ED7"/>
    <w:rPr>
      <w:rFonts w:ascii="Tahoma" w:hAnsi="Tahoma" w:cs="Tahoma"/>
      <w:sz w:val="16"/>
      <w:szCs w:val="16"/>
    </w:rPr>
  </w:style>
  <w:style w:type="paragraph" w:styleId="Header">
    <w:name w:val="header"/>
    <w:basedOn w:val="Normal"/>
    <w:link w:val="HeaderChar"/>
    <w:uiPriority w:val="99"/>
    <w:semiHidden/>
    <w:unhideWhenUsed/>
    <w:rsid w:val="00F6015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60151"/>
  </w:style>
  <w:style w:type="paragraph" w:styleId="Footer">
    <w:name w:val="footer"/>
    <w:basedOn w:val="Normal"/>
    <w:link w:val="FooterChar"/>
    <w:uiPriority w:val="99"/>
    <w:unhideWhenUsed/>
    <w:rsid w:val="00F60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15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D36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B6E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6ED7"/>
    <w:rPr>
      <w:rFonts w:ascii="Tahoma" w:hAnsi="Tahoma" w:cs="Tahoma"/>
      <w:sz w:val="16"/>
      <w:szCs w:val="16"/>
    </w:rPr>
  </w:style>
  <w:style w:type="paragraph" w:styleId="Header">
    <w:name w:val="header"/>
    <w:basedOn w:val="Normal"/>
    <w:link w:val="HeaderChar"/>
    <w:uiPriority w:val="99"/>
    <w:semiHidden/>
    <w:unhideWhenUsed/>
    <w:rsid w:val="00F6015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60151"/>
  </w:style>
  <w:style w:type="paragraph" w:styleId="Footer">
    <w:name w:val="footer"/>
    <w:basedOn w:val="Normal"/>
    <w:link w:val="FooterChar"/>
    <w:uiPriority w:val="99"/>
    <w:unhideWhenUsed/>
    <w:rsid w:val="00F60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6055573">
      <w:bodyDiv w:val="1"/>
      <w:marLeft w:val="0"/>
      <w:marRight w:val="0"/>
      <w:marTop w:val="0"/>
      <w:marBottom w:val="0"/>
      <w:divBdr>
        <w:top w:val="none" w:sz="0" w:space="0" w:color="auto"/>
        <w:left w:val="none" w:sz="0" w:space="0" w:color="auto"/>
        <w:bottom w:val="none" w:sz="0" w:space="0" w:color="auto"/>
        <w:right w:val="none" w:sz="0" w:space="0" w:color="auto"/>
      </w:divBdr>
    </w:div>
    <w:div w:id="2113044293">
      <w:bodyDiv w:val="1"/>
      <w:marLeft w:val="0"/>
      <w:marRight w:val="0"/>
      <w:marTop w:val="0"/>
      <w:marBottom w:val="0"/>
      <w:divBdr>
        <w:top w:val="none" w:sz="0" w:space="0" w:color="auto"/>
        <w:left w:val="none" w:sz="0" w:space="0" w:color="auto"/>
        <w:bottom w:val="none" w:sz="0" w:space="0" w:color="auto"/>
        <w:right w:val="none" w:sz="0" w:space="0" w:color="auto"/>
      </w:divBdr>
      <w:divsChild>
        <w:div w:id="161390104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diagramData" Target="diagrams/data3.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microsoft.com/office/2007/relationships/diagramDrawing" Target="diagrams/drawing3.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3.jpeg"/><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Colors" Target="diagrams/colors3.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QuickStyle" Target="diagrams/quickStyle3.xml"/><Relationship Id="rId28" Type="http://schemas.openxmlformats.org/officeDocument/2006/relationships/theme" Target="theme/theme1.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diagramLayout" Target="diagrams/layout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5F4101-BFEF-4903-A9F8-2A373EC11933}"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US"/>
        </a:p>
      </dgm:t>
    </dgm:pt>
    <dgm:pt modelId="{2C309C50-E64E-4300-A5EC-679CAD6AC146}">
      <dgm:prSet phldrT="[Text]"/>
      <dgm:spPr/>
      <dgm:t>
        <a:bodyPr/>
        <a:lstStyle/>
        <a:p>
          <a:r>
            <a:rPr lang="en-US"/>
            <a:t>IKEA</a:t>
          </a:r>
        </a:p>
      </dgm:t>
    </dgm:pt>
    <dgm:pt modelId="{5CD1B56E-F769-4274-AB42-3C4332196FF0}" type="parTrans" cxnId="{D866178A-6A69-454A-BF43-BAAAF496C8FC}">
      <dgm:prSet/>
      <dgm:spPr/>
      <dgm:t>
        <a:bodyPr/>
        <a:lstStyle/>
        <a:p>
          <a:endParaRPr lang="en-US"/>
        </a:p>
      </dgm:t>
    </dgm:pt>
    <dgm:pt modelId="{5D856A69-C420-4E4F-8B0A-B510F2218FBC}" type="sibTrans" cxnId="{D866178A-6A69-454A-BF43-BAAAF496C8FC}">
      <dgm:prSet/>
      <dgm:spPr/>
      <dgm:t>
        <a:bodyPr/>
        <a:lstStyle/>
        <a:p>
          <a:endParaRPr lang="en-US"/>
        </a:p>
      </dgm:t>
    </dgm:pt>
    <dgm:pt modelId="{5B6482FB-63E3-4FEA-B5B9-002262285FE6}">
      <dgm:prSet phldrT="[Text]"/>
      <dgm:spPr/>
      <dgm:t>
        <a:bodyPr/>
        <a:lstStyle/>
        <a:p>
          <a:r>
            <a:rPr lang="en-US"/>
            <a:t>Retail outlet</a:t>
          </a:r>
        </a:p>
      </dgm:t>
    </dgm:pt>
    <dgm:pt modelId="{68A37D31-2FE1-4DE7-B543-055187316807}" type="parTrans" cxnId="{4A1667E9-E845-4CB8-B7A7-3665C54983E3}">
      <dgm:prSet/>
      <dgm:spPr/>
      <dgm:t>
        <a:bodyPr/>
        <a:lstStyle/>
        <a:p>
          <a:endParaRPr lang="en-US"/>
        </a:p>
      </dgm:t>
    </dgm:pt>
    <dgm:pt modelId="{ADE2A4C0-B4D4-4812-A722-0C637CE47AE5}" type="sibTrans" cxnId="{4A1667E9-E845-4CB8-B7A7-3665C54983E3}">
      <dgm:prSet/>
      <dgm:spPr/>
      <dgm:t>
        <a:bodyPr/>
        <a:lstStyle/>
        <a:p>
          <a:endParaRPr lang="en-US"/>
        </a:p>
      </dgm:t>
    </dgm:pt>
    <dgm:pt modelId="{84CC1FC7-EF45-4222-877C-024CCC462975}">
      <dgm:prSet phldrT="[Text]"/>
      <dgm:spPr/>
      <dgm:t>
        <a:bodyPr/>
        <a:lstStyle/>
        <a:p>
          <a:r>
            <a:rPr lang="en-US"/>
            <a:t>Online </a:t>
          </a:r>
        </a:p>
      </dgm:t>
    </dgm:pt>
    <dgm:pt modelId="{4D18213B-8D90-433E-8B1A-EFDB81F69EE6}" type="parTrans" cxnId="{4C05BD0D-996B-4854-B3A3-C7907707E49D}">
      <dgm:prSet/>
      <dgm:spPr/>
      <dgm:t>
        <a:bodyPr/>
        <a:lstStyle/>
        <a:p>
          <a:endParaRPr lang="en-US"/>
        </a:p>
      </dgm:t>
    </dgm:pt>
    <dgm:pt modelId="{8ECE3A89-69BD-41CE-BA0D-74849B45EC19}" type="sibTrans" cxnId="{4C05BD0D-996B-4854-B3A3-C7907707E49D}">
      <dgm:prSet/>
      <dgm:spPr/>
      <dgm:t>
        <a:bodyPr/>
        <a:lstStyle/>
        <a:p>
          <a:endParaRPr lang="en-US"/>
        </a:p>
      </dgm:t>
    </dgm:pt>
    <dgm:pt modelId="{033CA119-68E7-4B08-93E2-75F6693CE798}" type="pres">
      <dgm:prSet presAssocID="{765F4101-BFEF-4903-A9F8-2A373EC11933}" presName="Name0" presStyleCnt="0">
        <dgm:presLayoutVars>
          <dgm:dir/>
          <dgm:resizeHandles val="exact"/>
        </dgm:presLayoutVars>
      </dgm:prSet>
      <dgm:spPr/>
      <dgm:t>
        <a:bodyPr/>
        <a:lstStyle/>
        <a:p>
          <a:endParaRPr lang="en-US"/>
        </a:p>
      </dgm:t>
    </dgm:pt>
    <dgm:pt modelId="{D166461D-EEB2-4E77-BF04-AD7BF7009CC2}" type="pres">
      <dgm:prSet presAssocID="{2C309C50-E64E-4300-A5EC-679CAD6AC146}" presName="node" presStyleLbl="node1" presStyleIdx="0" presStyleCnt="3">
        <dgm:presLayoutVars>
          <dgm:bulletEnabled val="1"/>
        </dgm:presLayoutVars>
      </dgm:prSet>
      <dgm:spPr/>
      <dgm:t>
        <a:bodyPr/>
        <a:lstStyle/>
        <a:p>
          <a:endParaRPr lang="en-US"/>
        </a:p>
      </dgm:t>
    </dgm:pt>
    <dgm:pt modelId="{80763FD2-8AEE-47F8-BD86-9256A17BDAC7}" type="pres">
      <dgm:prSet presAssocID="{5D856A69-C420-4E4F-8B0A-B510F2218FBC}" presName="sibTrans" presStyleLbl="sibTrans2D1" presStyleIdx="0" presStyleCnt="3"/>
      <dgm:spPr/>
      <dgm:t>
        <a:bodyPr/>
        <a:lstStyle/>
        <a:p>
          <a:endParaRPr lang="en-US"/>
        </a:p>
      </dgm:t>
    </dgm:pt>
    <dgm:pt modelId="{01467E8B-237D-4637-8B0D-DBF120EE1EE9}" type="pres">
      <dgm:prSet presAssocID="{5D856A69-C420-4E4F-8B0A-B510F2218FBC}" presName="connectorText" presStyleLbl="sibTrans2D1" presStyleIdx="0" presStyleCnt="3"/>
      <dgm:spPr/>
      <dgm:t>
        <a:bodyPr/>
        <a:lstStyle/>
        <a:p>
          <a:endParaRPr lang="en-US"/>
        </a:p>
      </dgm:t>
    </dgm:pt>
    <dgm:pt modelId="{E3281AA6-AA95-4F6D-948F-367DB93C45A2}" type="pres">
      <dgm:prSet presAssocID="{5B6482FB-63E3-4FEA-B5B9-002262285FE6}" presName="node" presStyleLbl="node1" presStyleIdx="1" presStyleCnt="3">
        <dgm:presLayoutVars>
          <dgm:bulletEnabled val="1"/>
        </dgm:presLayoutVars>
      </dgm:prSet>
      <dgm:spPr/>
      <dgm:t>
        <a:bodyPr/>
        <a:lstStyle/>
        <a:p>
          <a:endParaRPr lang="en-US"/>
        </a:p>
      </dgm:t>
    </dgm:pt>
    <dgm:pt modelId="{92DED829-6847-448E-9EF9-195C65AA549A}" type="pres">
      <dgm:prSet presAssocID="{ADE2A4C0-B4D4-4812-A722-0C637CE47AE5}" presName="sibTrans" presStyleLbl="sibTrans2D1" presStyleIdx="1" presStyleCnt="3"/>
      <dgm:spPr/>
      <dgm:t>
        <a:bodyPr/>
        <a:lstStyle/>
        <a:p>
          <a:endParaRPr lang="en-US"/>
        </a:p>
      </dgm:t>
    </dgm:pt>
    <dgm:pt modelId="{0F059FE9-DB12-4DF9-A34B-0ABE9B5955DB}" type="pres">
      <dgm:prSet presAssocID="{ADE2A4C0-B4D4-4812-A722-0C637CE47AE5}" presName="connectorText" presStyleLbl="sibTrans2D1" presStyleIdx="1" presStyleCnt="3"/>
      <dgm:spPr/>
      <dgm:t>
        <a:bodyPr/>
        <a:lstStyle/>
        <a:p>
          <a:endParaRPr lang="en-US"/>
        </a:p>
      </dgm:t>
    </dgm:pt>
    <dgm:pt modelId="{6E4982EE-DD33-4E9E-9CAD-7C88489C12D0}" type="pres">
      <dgm:prSet presAssocID="{84CC1FC7-EF45-4222-877C-024CCC462975}" presName="node" presStyleLbl="node1" presStyleIdx="2" presStyleCnt="3">
        <dgm:presLayoutVars>
          <dgm:bulletEnabled val="1"/>
        </dgm:presLayoutVars>
      </dgm:prSet>
      <dgm:spPr/>
      <dgm:t>
        <a:bodyPr/>
        <a:lstStyle/>
        <a:p>
          <a:endParaRPr lang="en-US"/>
        </a:p>
      </dgm:t>
    </dgm:pt>
    <dgm:pt modelId="{032D91F0-D866-42BB-A96F-48DA66910EFF}" type="pres">
      <dgm:prSet presAssocID="{8ECE3A89-69BD-41CE-BA0D-74849B45EC19}" presName="sibTrans" presStyleLbl="sibTrans2D1" presStyleIdx="2" presStyleCnt="3"/>
      <dgm:spPr/>
      <dgm:t>
        <a:bodyPr/>
        <a:lstStyle/>
        <a:p>
          <a:endParaRPr lang="en-US"/>
        </a:p>
      </dgm:t>
    </dgm:pt>
    <dgm:pt modelId="{069A3AE8-ABBF-4AAB-8203-39B739B73417}" type="pres">
      <dgm:prSet presAssocID="{8ECE3A89-69BD-41CE-BA0D-74849B45EC19}" presName="connectorText" presStyleLbl="sibTrans2D1" presStyleIdx="2" presStyleCnt="3"/>
      <dgm:spPr/>
      <dgm:t>
        <a:bodyPr/>
        <a:lstStyle/>
        <a:p>
          <a:endParaRPr lang="en-US"/>
        </a:p>
      </dgm:t>
    </dgm:pt>
  </dgm:ptLst>
  <dgm:cxnLst>
    <dgm:cxn modelId="{94C6C8BE-BF7C-48A1-9B87-25A0E475D820}" type="presOf" srcId="{ADE2A4C0-B4D4-4812-A722-0C637CE47AE5}" destId="{92DED829-6847-448E-9EF9-195C65AA549A}" srcOrd="0" destOrd="0" presId="urn:microsoft.com/office/officeart/2005/8/layout/cycle7"/>
    <dgm:cxn modelId="{EB12F4EA-A96C-4E60-9D41-8910122A421F}" type="presOf" srcId="{8ECE3A89-69BD-41CE-BA0D-74849B45EC19}" destId="{032D91F0-D866-42BB-A96F-48DA66910EFF}" srcOrd="0" destOrd="0" presId="urn:microsoft.com/office/officeart/2005/8/layout/cycle7"/>
    <dgm:cxn modelId="{9D902F07-1C8E-451A-BE65-BFFBCB640E36}" type="presOf" srcId="{2C309C50-E64E-4300-A5EC-679CAD6AC146}" destId="{D166461D-EEB2-4E77-BF04-AD7BF7009CC2}" srcOrd="0" destOrd="0" presId="urn:microsoft.com/office/officeart/2005/8/layout/cycle7"/>
    <dgm:cxn modelId="{2C72C804-0519-473D-B847-7C125B4DB693}" type="presOf" srcId="{765F4101-BFEF-4903-A9F8-2A373EC11933}" destId="{033CA119-68E7-4B08-93E2-75F6693CE798}" srcOrd="0" destOrd="0" presId="urn:microsoft.com/office/officeart/2005/8/layout/cycle7"/>
    <dgm:cxn modelId="{74BF33EC-BA67-4576-918D-44542C5B704D}" type="presOf" srcId="{5B6482FB-63E3-4FEA-B5B9-002262285FE6}" destId="{E3281AA6-AA95-4F6D-948F-367DB93C45A2}" srcOrd="0" destOrd="0" presId="urn:microsoft.com/office/officeart/2005/8/layout/cycle7"/>
    <dgm:cxn modelId="{EE997E0B-82AA-4B7E-8E11-AFAFF708C06B}" type="presOf" srcId="{84CC1FC7-EF45-4222-877C-024CCC462975}" destId="{6E4982EE-DD33-4E9E-9CAD-7C88489C12D0}" srcOrd="0" destOrd="0" presId="urn:microsoft.com/office/officeart/2005/8/layout/cycle7"/>
    <dgm:cxn modelId="{D866178A-6A69-454A-BF43-BAAAF496C8FC}" srcId="{765F4101-BFEF-4903-A9F8-2A373EC11933}" destId="{2C309C50-E64E-4300-A5EC-679CAD6AC146}" srcOrd="0" destOrd="0" parTransId="{5CD1B56E-F769-4274-AB42-3C4332196FF0}" sibTransId="{5D856A69-C420-4E4F-8B0A-B510F2218FBC}"/>
    <dgm:cxn modelId="{72A13B14-408B-45B1-887D-2114A8068FFB}" type="presOf" srcId="{8ECE3A89-69BD-41CE-BA0D-74849B45EC19}" destId="{069A3AE8-ABBF-4AAB-8203-39B739B73417}" srcOrd="1" destOrd="0" presId="urn:microsoft.com/office/officeart/2005/8/layout/cycle7"/>
    <dgm:cxn modelId="{135D0A54-F15B-402B-8BC5-DEC96C3B4D4A}" type="presOf" srcId="{5D856A69-C420-4E4F-8B0A-B510F2218FBC}" destId="{01467E8B-237D-4637-8B0D-DBF120EE1EE9}" srcOrd="1" destOrd="0" presId="urn:microsoft.com/office/officeart/2005/8/layout/cycle7"/>
    <dgm:cxn modelId="{B26C1AAE-0C4E-4A9B-BBA6-A6F1471EDB7E}" type="presOf" srcId="{5D856A69-C420-4E4F-8B0A-B510F2218FBC}" destId="{80763FD2-8AEE-47F8-BD86-9256A17BDAC7}" srcOrd="0" destOrd="0" presId="urn:microsoft.com/office/officeart/2005/8/layout/cycle7"/>
    <dgm:cxn modelId="{4C05BD0D-996B-4854-B3A3-C7907707E49D}" srcId="{765F4101-BFEF-4903-A9F8-2A373EC11933}" destId="{84CC1FC7-EF45-4222-877C-024CCC462975}" srcOrd="2" destOrd="0" parTransId="{4D18213B-8D90-433E-8B1A-EFDB81F69EE6}" sibTransId="{8ECE3A89-69BD-41CE-BA0D-74849B45EC19}"/>
    <dgm:cxn modelId="{4A1667E9-E845-4CB8-B7A7-3665C54983E3}" srcId="{765F4101-BFEF-4903-A9F8-2A373EC11933}" destId="{5B6482FB-63E3-4FEA-B5B9-002262285FE6}" srcOrd="1" destOrd="0" parTransId="{68A37D31-2FE1-4DE7-B543-055187316807}" sibTransId="{ADE2A4C0-B4D4-4812-A722-0C637CE47AE5}"/>
    <dgm:cxn modelId="{D2AC5BB5-A24E-482F-8A95-19A6212A044D}" type="presOf" srcId="{ADE2A4C0-B4D4-4812-A722-0C637CE47AE5}" destId="{0F059FE9-DB12-4DF9-A34B-0ABE9B5955DB}" srcOrd="1" destOrd="0" presId="urn:microsoft.com/office/officeart/2005/8/layout/cycle7"/>
    <dgm:cxn modelId="{D1F3F7CD-04FF-4A9C-B86B-60A478E96C6D}" type="presParOf" srcId="{033CA119-68E7-4B08-93E2-75F6693CE798}" destId="{D166461D-EEB2-4E77-BF04-AD7BF7009CC2}" srcOrd="0" destOrd="0" presId="urn:microsoft.com/office/officeart/2005/8/layout/cycle7"/>
    <dgm:cxn modelId="{B72D1D09-846D-42AB-BD1A-20E937664806}" type="presParOf" srcId="{033CA119-68E7-4B08-93E2-75F6693CE798}" destId="{80763FD2-8AEE-47F8-BD86-9256A17BDAC7}" srcOrd="1" destOrd="0" presId="urn:microsoft.com/office/officeart/2005/8/layout/cycle7"/>
    <dgm:cxn modelId="{57A5DB22-6925-484F-AAA1-0F354D73AA41}" type="presParOf" srcId="{80763FD2-8AEE-47F8-BD86-9256A17BDAC7}" destId="{01467E8B-237D-4637-8B0D-DBF120EE1EE9}" srcOrd="0" destOrd="0" presId="urn:microsoft.com/office/officeart/2005/8/layout/cycle7"/>
    <dgm:cxn modelId="{094794E0-A561-424F-8B99-C5EA5A31890B}" type="presParOf" srcId="{033CA119-68E7-4B08-93E2-75F6693CE798}" destId="{E3281AA6-AA95-4F6D-948F-367DB93C45A2}" srcOrd="2" destOrd="0" presId="urn:microsoft.com/office/officeart/2005/8/layout/cycle7"/>
    <dgm:cxn modelId="{8486EA80-C7E4-4A70-A4D1-C14919122FF8}" type="presParOf" srcId="{033CA119-68E7-4B08-93E2-75F6693CE798}" destId="{92DED829-6847-448E-9EF9-195C65AA549A}" srcOrd="3" destOrd="0" presId="urn:microsoft.com/office/officeart/2005/8/layout/cycle7"/>
    <dgm:cxn modelId="{FAF94CDA-D5A3-456A-A7AD-91B0820AF98B}" type="presParOf" srcId="{92DED829-6847-448E-9EF9-195C65AA549A}" destId="{0F059FE9-DB12-4DF9-A34B-0ABE9B5955DB}" srcOrd="0" destOrd="0" presId="urn:microsoft.com/office/officeart/2005/8/layout/cycle7"/>
    <dgm:cxn modelId="{51F0E5DA-759A-4D3D-A93D-FAAAE3AA2B93}" type="presParOf" srcId="{033CA119-68E7-4B08-93E2-75F6693CE798}" destId="{6E4982EE-DD33-4E9E-9CAD-7C88489C12D0}" srcOrd="4" destOrd="0" presId="urn:microsoft.com/office/officeart/2005/8/layout/cycle7"/>
    <dgm:cxn modelId="{ADFF038E-B3BA-43EF-B602-359703AAC989}" type="presParOf" srcId="{033CA119-68E7-4B08-93E2-75F6693CE798}" destId="{032D91F0-D866-42BB-A96F-48DA66910EFF}" srcOrd="5" destOrd="0" presId="urn:microsoft.com/office/officeart/2005/8/layout/cycle7"/>
    <dgm:cxn modelId="{CDF4D564-2DF4-4C3E-A998-34C7610BA8AA}" type="presParOf" srcId="{032D91F0-D866-42BB-A96F-48DA66910EFF}" destId="{069A3AE8-ABBF-4AAB-8203-39B739B73417}" srcOrd="0" destOrd="0" presId="urn:microsoft.com/office/officeart/2005/8/layout/cycle7"/>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C5AE01-5AE1-421D-A34B-B81FBEF00FDD}" type="doc">
      <dgm:prSet loTypeId="urn:microsoft.com/office/officeart/2005/8/layout/vList3#1" loCatId="list" qsTypeId="urn:microsoft.com/office/officeart/2005/8/quickstyle/simple1" qsCatId="simple" csTypeId="urn:microsoft.com/office/officeart/2005/8/colors/accent1_2" csCatId="accent1" phldr="1"/>
      <dgm:spPr/>
    </dgm:pt>
    <dgm:pt modelId="{68C0006F-8F96-4481-8749-7E6202D2FF20}">
      <dgm:prSet phldrT="[Text]"/>
      <dgm:spPr/>
      <dgm:t>
        <a:bodyPr/>
        <a:lstStyle/>
        <a:p>
          <a:r>
            <a:rPr lang="en-US"/>
            <a:t>Home and office furnitures</a:t>
          </a:r>
        </a:p>
      </dgm:t>
    </dgm:pt>
    <dgm:pt modelId="{B2AEC7A3-B9CA-4E9E-AB4D-6DCC5C56F326}" type="parTrans" cxnId="{6037A4EB-42E4-4020-8291-4675F92B3DA1}">
      <dgm:prSet/>
      <dgm:spPr/>
      <dgm:t>
        <a:bodyPr/>
        <a:lstStyle/>
        <a:p>
          <a:endParaRPr lang="en-US"/>
        </a:p>
      </dgm:t>
    </dgm:pt>
    <dgm:pt modelId="{4B176386-1CB5-42B2-A7C9-EAD9D6CE67B3}" type="sibTrans" cxnId="{6037A4EB-42E4-4020-8291-4675F92B3DA1}">
      <dgm:prSet/>
      <dgm:spPr/>
      <dgm:t>
        <a:bodyPr/>
        <a:lstStyle/>
        <a:p>
          <a:endParaRPr lang="en-US"/>
        </a:p>
      </dgm:t>
    </dgm:pt>
    <dgm:pt modelId="{12C65D17-702B-4B4F-9C8E-B299B727DB7F}">
      <dgm:prSet phldrT="[Text]"/>
      <dgm:spPr/>
      <dgm:t>
        <a:bodyPr/>
        <a:lstStyle/>
        <a:p>
          <a:r>
            <a:rPr lang="en-US"/>
            <a:t>Bedroom,Bathroom , Kitchen furnitures</a:t>
          </a:r>
        </a:p>
      </dgm:t>
    </dgm:pt>
    <dgm:pt modelId="{2A1D83E6-361E-46DB-ADDD-04BCABE561A5}" type="parTrans" cxnId="{1036191A-A553-402F-B637-52DE2C2AA802}">
      <dgm:prSet/>
      <dgm:spPr/>
      <dgm:t>
        <a:bodyPr/>
        <a:lstStyle/>
        <a:p>
          <a:endParaRPr lang="en-US"/>
        </a:p>
      </dgm:t>
    </dgm:pt>
    <dgm:pt modelId="{613176B7-85A7-486D-8125-CCF4E1837E9E}" type="sibTrans" cxnId="{1036191A-A553-402F-B637-52DE2C2AA802}">
      <dgm:prSet/>
      <dgm:spPr/>
      <dgm:t>
        <a:bodyPr/>
        <a:lstStyle/>
        <a:p>
          <a:endParaRPr lang="en-US"/>
        </a:p>
      </dgm:t>
    </dgm:pt>
    <dgm:pt modelId="{7C018B0F-CFB1-4398-BFE6-CC0041A0023B}">
      <dgm:prSet phldrT="[Text]"/>
      <dgm:spPr/>
      <dgm:t>
        <a:bodyPr/>
        <a:lstStyle/>
        <a:p>
          <a:r>
            <a:rPr lang="en-US"/>
            <a:t>Lightning, small storages,Textiles and rugs </a:t>
          </a:r>
        </a:p>
      </dgm:t>
    </dgm:pt>
    <dgm:pt modelId="{1599360E-6F49-445E-9F3F-1C398916B459}" type="parTrans" cxnId="{2D2506E4-66A9-41E8-941B-2F497DBBF271}">
      <dgm:prSet/>
      <dgm:spPr/>
      <dgm:t>
        <a:bodyPr/>
        <a:lstStyle/>
        <a:p>
          <a:endParaRPr lang="en-US"/>
        </a:p>
      </dgm:t>
    </dgm:pt>
    <dgm:pt modelId="{AED40234-C9AD-422B-84F6-B3516FDB0F87}" type="sibTrans" cxnId="{2D2506E4-66A9-41E8-941B-2F497DBBF271}">
      <dgm:prSet/>
      <dgm:spPr/>
      <dgm:t>
        <a:bodyPr/>
        <a:lstStyle/>
        <a:p>
          <a:endParaRPr lang="en-US"/>
        </a:p>
      </dgm:t>
    </dgm:pt>
    <dgm:pt modelId="{3646A6F0-502D-4C35-9E3E-5BCECF1C68C2}" type="pres">
      <dgm:prSet presAssocID="{DFC5AE01-5AE1-421D-A34B-B81FBEF00FDD}" presName="linearFlow" presStyleCnt="0">
        <dgm:presLayoutVars>
          <dgm:dir/>
          <dgm:resizeHandles val="exact"/>
        </dgm:presLayoutVars>
      </dgm:prSet>
      <dgm:spPr/>
    </dgm:pt>
    <dgm:pt modelId="{0F3FB3B8-3E0D-4177-B0C8-90ECB1552913}" type="pres">
      <dgm:prSet presAssocID="{68C0006F-8F96-4481-8749-7E6202D2FF20}" presName="composite" presStyleCnt="0"/>
      <dgm:spPr/>
    </dgm:pt>
    <dgm:pt modelId="{6026FCEC-C202-4634-9A56-B30F74948E9F}" type="pres">
      <dgm:prSet presAssocID="{68C0006F-8F96-4481-8749-7E6202D2FF20}" presName="imgShp" presStyleLbl="fgImgPlace1" presStyleIdx="0" presStyleCnt="3"/>
      <dgm:spPr/>
    </dgm:pt>
    <dgm:pt modelId="{3E91DAFF-4E6B-4B51-A98A-7FE62B346044}" type="pres">
      <dgm:prSet presAssocID="{68C0006F-8F96-4481-8749-7E6202D2FF20}" presName="txShp" presStyleLbl="node1" presStyleIdx="0" presStyleCnt="3">
        <dgm:presLayoutVars>
          <dgm:bulletEnabled val="1"/>
        </dgm:presLayoutVars>
      </dgm:prSet>
      <dgm:spPr/>
      <dgm:t>
        <a:bodyPr/>
        <a:lstStyle/>
        <a:p>
          <a:endParaRPr lang="en-US"/>
        </a:p>
      </dgm:t>
    </dgm:pt>
    <dgm:pt modelId="{AD069C1D-FDFC-4452-9F51-6196C809AF8C}" type="pres">
      <dgm:prSet presAssocID="{4B176386-1CB5-42B2-A7C9-EAD9D6CE67B3}" presName="spacing" presStyleCnt="0"/>
      <dgm:spPr/>
    </dgm:pt>
    <dgm:pt modelId="{ED9DABC2-7852-478D-8976-9B77FBC3276A}" type="pres">
      <dgm:prSet presAssocID="{12C65D17-702B-4B4F-9C8E-B299B727DB7F}" presName="composite" presStyleCnt="0"/>
      <dgm:spPr/>
    </dgm:pt>
    <dgm:pt modelId="{6CC54B66-F845-4161-A3AA-4B0178784215}" type="pres">
      <dgm:prSet presAssocID="{12C65D17-702B-4B4F-9C8E-B299B727DB7F}" presName="imgShp" presStyleLbl="fgImgPlace1" presStyleIdx="1" presStyleCnt="3"/>
      <dgm:spPr/>
    </dgm:pt>
    <dgm:pt modelId="{998219EB-2CA4-4531-896C-006EB2C534F4}" type="pres">
      <dgm:prSet presAssocID="{12C65D17-702B-4B4F-9C8E-B299B727DB7F}" presName="txShp" presStyleLbl="node1" presStyleIdx="1" presStyleCnt="3">
        <dgm:presLayoutVars>
          <dgm:bulletEnabled val="1"/>
        </dgm:presLayoutVars>
      </dgm:prSet>
      <dgm:spPr/>
      <dgm:t>
        <a:bodyPr/>
        <a:lstStyle/>
        <a:p>
          <a:endParaRPr lang="en-US"/>
        </a:p>
      </dgm:t>
    </dgm:pt>
    <dgm:pt modelId="{918DB39E-E3A0-4824-8587-E994167265FD}" type="pres">
      <dgm:prSet presAssocID="{613176B7-85A7-486D-8125-CCF4E1837E9E}" presName="spacing" presStyleCnt="0"/>
      <dgm:spPr/>
    </dgm:pt>
    <dgm:pt modelId="{3575D939-F1EF-4D8D-A8AA-1442B3585753}" type="pres">
      <dgm:prSet presAssocID="{7C018B0F-CFB1-4398-BFE6-CC0041A0023B}" presName="composite" presStyleCnt="0"/>
      <dgm:spPr/>
    </dgm:pt>
    <dgm:pt modelId="{03226DA6-C709-4AA8-88A6-D468A73DF25A}" type="pres">
      <dgm:prSet presAssocID="{7C018B0F-CFB1-4398-BFE6-CC0041A0023B}" presName="imgShp" presStyleLbl="fgImgPlace1" presStyleIdx="2" presStyleCnt="3"/>
      <dgm:spPr/>
    </dgm:pt>
    <dgm:pt modelId="{F250E1A2-173F-4C12-B267-F01DE5794684}" type="pres">
      <dgm:prSet presAssocID="{7C018B0F-CFB1-4398-BFE6-CC0041A0023B}" presName="txShp" presStyleLbl="node1" presStyleIdx="2" presStyleCnt="3">
        <dgm:presLayoutVars>
          <dgm:bulletEnabled val="1"/>
        </dgm:presLayoutVars>
      </dgm:prSet>
      <dgm:spPr/>
      <dgm:t>
        <a:bodyPr/>
        <a:lstStyle/>
        <a:p>
          <a:endParaRPr lang="en-US"/>
        </a:p>
      </dgm:t>
    </dgm:pt>
  </dgm:ptLst>
  <dgm:cxnLst>
    <dgm:cxn modelId="{6037A4EB-42E4-4020-8291-4675F92B3DA1}" srcId="{DFC5AE01-5AE1-421D-A34B-B81FBEF00FDD}" destId="{68C0006F-8F96-4481-8749-7E6202D2FF20}" srcOrd="0" destOrd="0" parTransId="{B2AEC7A3-B9CA-4E9E-AB4D-6DCC5C56F326}" sibTransId="{4B176386-1CB5-42B2-A7C9-EAD9D6CE67B3}"/>
    <dgm:cxn modelId="{2D2506E4-66A9-41E8-941B-2F497DBBF271}" srcId="{DFC5AE01-5AE1-421D-A34B-B81FBEF00FDD}" destId="{7C018B0F-CFB1-4398-BFE6-CC0041A0023B}" srcOrd="2" destOrd="0" parTransId="{1599360E-6F49-445E-9F3F-1C398916B459}" sibTransId="{AED40234-C9AD-422B-84F6-B3516FDB0F87}"/>
    <dgm:cxn modelId="{1036191A-A553-402F-B637-52DE2C2AA802}" srcId="{DFC5AE01-5AE1-421D-A34B-B81FBEF00FDD}" destId="{12C65D17-702B-4B4F-9C8E-B299B727DB7F}" srcOrd="1" destOrd="0" parTransId="{2A1D83E6-361E-46DB-ADDD-04BCABE561A5}" sibTransId="{613176B7-85A7-486D-8125-CCF4E1837E9E}"/>
    <dgm:cxn modelId="{68AB5122-C7FE-463A-918F-16A808926CBF}" type="presOf" srcId="{7C018B0F-CFB1-4398-BFE6-CC0041A0023B}" destId="{F250E1A2-173F-4C12-B267-F01DE5794684}" srcOrd="0" destOrd="0" presId="urn:microsoft.com/office/officeart/2005/8/layout/vList3#1"/>
    <dgm:cxn modelId="{00D007C5-288B-48F3-8F20-38BB16BB7615}" type="presOf" srcId="{DFC5AE01-5AE1-421D-A34B-B81FBEF00FDD}" destId="{3646A6F0-502D-4C35-9E3E-5BCECF1C68C2}" srcOrd="0" destOrd="0" presId="urn:microsoft.com/office/officeart/2005/8/layout/vList3#1"/>
    <dgm:cxn modelId="{CBCF44F0-DE1A-48D3-A73B-232CC60EE6F2}" type="presOf" srcId="{68C0006F-8F96-4481-8749-7E6202D2FF20}" destId="{3E91DAFF-4E6B-4B51-A98A-7FE62B346044}" srcOrd="0" destOrd="0" presId="urn:microsoft.com/office/officeart/2005/8/layout/vList3#1"/>
    <dgm:cxn modelId="{A0C63C84-FBD0-444A-AECE-0908A3EFA55F}" type="presOf" srcId="{12C65D17-702B-4B4F-9C8E-B299B727DB7F}" destId="{998219EB-2CA4-4531-896C-006EB2C534F4}" srcOrd="0" destOrd="0" presId="urn:microsoft.com/office/officeart/2005/8/layout/vList3#1"/>
    <dgm:cxn modelId="{05C77229-1B61-4370-A67C-4EC2CA5CC793}" type="presParOf" srcId="{3646A6F0-502D-4C35-9E3E-5BCECF1C68C2}" destId="{0F3FB3B8-3E0D-4177-B0C8-90ECB1552913}" srcOrd="0" destOrd="0" presId="urn:microsoft.com/office/officeart/2005/8/layout/vList3#1"/>
    <dgm:cxn modelId="{BF8974E2-B009-4E19-8119-6F11EB95EE76}" type="presParOf" srcId="{0F3FB3B8-3E0D-4177-B0C8-90ECB1552913}" destId="{6026FCEC-C202-4634-9A56-B30F74948E9F}" srcOrd="0" destOrd="0" presId="urn:microsoft.com/office/officeart/2005/8/layout/vList3#1"/>
    <dgm:cxn modelId="{144B8CF5-64E4-4E84-B3AE-BB376C0D821E}" type="presParOf" srcId="{0F3FB3B8-3E0D-4177-B0C8-90ECB1552913}" destId="{3E91DAFF-4E6B-4B51-A98A-7FE62B346044}" srcOrd="1" destOrd="0" presId="urn:microsoft.com/office/officeart/2005/8/layout/vList3#1"/>
    <dgm:cxn modelId="{B99FC361-3C0A-49D0-8D10-6B8FCC48243D}" type="presParOf" srcId="{3646A6F0-502D-4C35-9E3E-5BCECF1C68C2}" destId="{AD069C1D-FDFC-4452-9F51-6196C809AF8C}" srcOrd="1" destOrd="0" presId="urn:microsoft.com/office/officeart/2005/8/layout/vList3#1"/>
    <dgm:cxn modelId="{3A2EE1C7-C2A9-406B-8D25-D5BBAE07ADE8}" type="presParOf" srcId="{3646A6F0-502D-4C35-9E3E-5BCECF1C68C2}" destId="{ED9DABC2-7852-478D-8976-9B77FBC3276A}" srcOrd="2" destOrd="0" presId="urn:microsoft.com/office/officeart/2005/8/layout/vList3#1"/>
    <dgm:cxn modelId="{61642D91-E16D-4159-A6DD-AF07B864468E}" type="presParOf" srcId="{ED9DABC2-7852-478D-8976-9B77FBC3276A}" destId="{6CC54B66-F845-4161-A3AA-4B0178784215}" srcOrd="0" destOrd="0" presId="urn:microsoft.com/office/officeart/2005/8/layout/vList3#1"/>
    <dgm:cxn modelId="{3461EA66-4B09-47AB-959F-38A842B26246}" type="presParOf" srcId="{ED9DABC2-7852-478D-8976-9B77FBC3276A}" destId="{998219EB-2CA4-4531-896C-006EB2C534F4}" srcOrd="1" destOrd="0" presId="urn:microsoft.com/office/officeart/2005/8/layout/vList3#1"/>
    <dgm:cxn modelId="{0C4AA5A5-AF9D-4C01-B817-1C832AA891C1}" type="presParOf" srcId="{3646A6F0-502D-4C35-9E3E-5BCECF1C68C2}" destId="{918DB39E-E3A0-4824-8587-E994167265FD}" srcOrd="3" destOrd="0" presId="urn:microsoft.com/office/officeart/2005/8/layout/vList3#1"/>
    <dgm:cxn modelId="{7A166431-9DA7-447D-9206-A860F3D5E1C8}" type="presParOf" srcId="{3646A6F0-502D-4C35-9E3E-5BCECF1C68C2}" destId="{3575D939-F1EF-4D8D-A8AA-1442B3585753}" srcOrd="4" destOrd="0" presId="urn:microsoft.com/office/officeart/2005/8/layout/vList3#1"/>
    <dgm:cxn modelId="{8227597A-4E8C-49BB-A264-9497E459F0A4}" type="presParOf" srcId="{3575D939-F1EF-4D8D-A8AA-1442B3585753}" destId="{03226DA6-C709-4AA8-88A6-D468A73DF25A}" srcOrd="0" destOrd="0" presId="urn:microsoft.com/office/officeart/2005/8/layout/vList3#1"/>
    <dgm:cxn modelId="{2D3B5D4B-93A8-484A-898E-209C1FBEA222}" type="presParOf" srcId="{3575D939-F1EF-4D8D-A8AA-1442B3585753}" destId="{F250E1A2-173F-4C12-B267-F01DE5794684}" srcOrd="1" destOrd="0" presId="urn:microsoft.com/office/officeart/2005/8/layout/vList3#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7210EAC-B019-406B-8B3D-7D985E99E9B3}"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9619814E-309B-4A6B-B7B9-AD8B895F8D5F}">
      <dgm:prSet phldrT="[Text]"/>
      <dgm:spPr/>
      <dgm:t>
        <a:bodyPr/>
        <a:lstStyle/>
        <a:p>
          <a:r>
            <a:rPr lang="en-US"/>
            <a:t>Funtions of a manager</a:t>
          </a:r>
        </a:p>
      </dgm:t>
    </dgm:pt>
    <dgm:pt modelId="{B3041F16-48BC-43A9-88C4-DF7D5B68FC2E}" type="parTrans" cxnId="{702CF058-9B71-4573-A753-BEB12DA05ECB}">
      <dgm:prSet/>
      <dgm:spPr/>
      <dgm:t>
        <a:bodyPr/>
        <a:lstStyle/>
        <a:p>
          <a:endParaRPr lang="en-US"/>
        </a:p>
      </dgm:t>
    </dgm:pt>
    <dgm:pt modelId="{D93211B7-F563-4C3C-B497-4CEC0FE4161C}" type="sibTrans" cxnId="{702CF058-9B71-4573-A753-BEB12DA05ECB}">
      <dgm:prSet/>
      <dgm:spPr/>
      <dgm:t>
        <a:bodyPr/>
        <a:lstStyle/>
        <a:p>
          <a:endParaRPr lang="en-US"/>
        </a:p>
      </dgm:t>
    </dgm:pt>
    <dgm:pt modelId="{F9DDD23F-CAF6-4E81-9734-D131C07388C0}">
      <dgm:prSet phldrT="[Text]"/>
      <dgm:spPr/>
      <dgm:t>
        <a:bodyPr/>
        <a:lstStyle/>
        <a:p>
          <a:r>
            <a:rPr lang="en-US" b="1"/>
            <a:t>Planning</a:t>
          </a:r>
        </a:p>
      </dgm:t>
    </dgm:pt>
    <dgm:pt modelId="{8AEFC3A1-9B57-4CD6-8F93-5A9123D9FDE3}" type="parTrans" cxnId="{37BFF65A-A604-451F-B35C-5B03716BD8FB}">
      <dgm:prSet/>
      <dgm:spPr/>
      <dgm:t>
        <a:bodyPr/>
        <a:lstStyle/>
        <a:p>
          <a:endParaRPr lang="en-US"/>
        </a:p>
      </dgm:t>
    </dgm:pt>
    <dgm:pt modelId="{F1C480C2-2D4B-4BAD-B916-1FB87D6654EE}" type="sibTrans" cxnId="{37BFF65A-A604-451F-B35C-5B03716BD8FB}">
      <dgm:prSet/>
      <dgm:spPr/>
      <dgm:t>
        <a:bodyPr/>
        <a:lstStyle/>
        <a:p>
          <a:endParaRPr lang="en-US"/>
        </a:p>
      </dgm:t>
    </dgm:pt>
    <dgm:pt modelId="{9662C7FE-79EA-42DF-B383-3CE3428477AD}">
      <dgm:prSet phldrT="[Text]"/>
      <dgm:spPr/>
      <dgm:t>
        <a:bodyPr/>
        <a:lstStyle/>
        <a:p>
          <a:r>
            <a:rPr lang="en-US"/>
            <a:t>Organizing</a:t>
          </a:r>
        </a:p>
      </dgm:t>
    </dgm:pt>
    <dgm:pt modelId="{0DE79426-08C3-466E-8F2B-2BA4EB48AAAF}" type="parTrans" cxnId="{02D01BE3-76D3-4976-86F7-7239B87D92C8}">
      <dgm:prSet/>
      <dgm:spPr/>
      <dgm:t>
        <a:bodyPr/>
        <a:lstStyle/>
        <a:p>
          <a:endParaRPr lang="en-US"/>
        </a:p>
      </dgm:t>
    </dgm:pt>
    <dgm:pt modelId="{B31B42E9-FA13-40E8-882A-10F5B4EA9456}" type="sibTrans" cxnId="{02D01BE3-76D3-4976-86F7-7239B87D92C8}">
      <dgm:prSet/>
      <dgm:spPr/>
      <dgm:t>
        <a:bodyPr/>
        <a:lstStyle/>
        <a:p>
          <a:endParaRPr lang="en-US"/>
        </a:p>
      </dgm:t>
    </dgm:pt>
    <dgm:pt modelId="{C350A8E6-ECBB-4503-9911-A01B4CE88BF3}">
      <dgm:prSet phldrT="[Text]"/>
      <dgm:spPr/>
      <dgm:t>
        <a:bodyPr/>
        <a:lstStyle/>
        <a:p>
          <a:r>
            <a:rPr lang="en-US"/>
            <a:t>Directing</a:t>
          </a:r>
        </a:p>
      </dgm:t>
    </dgm:pt>
    <dgm:pt modelId="{D0560F3C-83AC-4A04-BF1C-038FD5F041D5}" type="parTrans" cxnId="{C8A787B7-040C-465A-8100-9A16DEB9CA21}">
      <dgm:prSet/>
      <dgm:spPr/>
      <dgm:t>
        <a:bodyPr/>
        <a:lstStyle/>
        <a:p>
          <a:endParaRPr lang="en-US"/>
        </a:p>
      </dgm:t>
    </dgm:pt>
    <dgm:pt modelId="{B3B9B7B6-97E1-4D40-BCFC-DCB37D01A64F}" type="sibTrans" cxnId="{C8A787B7-040C-465A-8100-9A16DEB9CA21}">
      <dgm:prSet/>
      <dgm:spPr/>
      <dgm:t>
        <a:bodyPr/>
        <a:lstStyle/>
        <a:p>
          <a:endParaRPr lang="en-US"/>
        </a:p>
      </dgm:t>
    </dgm:pt>
    <dgm:pt modelId="{CC46E964-D819-490E-B05B-12D98B960BF1}">
      <dgm:prSet phldrT="[Text]"/>
      <dgm:spPr/>
      <dgm:t>
        <a:bodyPr/>
        <a:lstStyle/>
        <a:p>
          <a:r>
            <a:rPr lang="en-US"/>
            <a:t>Controlling</a:t>
          </a:r>
        </a:p>
      </dgm:t>
    </dgm:pt>
    <dgm:pt modelId="{2D1C7EFF-FC29-44F8-A19F-DD80935975CA}" type="parTrans" cxnId="{C4AE4440-D51F-4027-B37F-059267E3A8E1}">
      <dgm:prSet/>
      <dgm:spPr/>
      <dgm:t>
        <a:bodyPr/>
        <a:lstStyle/>
        <a:p>
          <a:endParaRPr lang="en-US"/>
        </a:p>
      </dgm:t>
    </dgm:pt>
    <dgm:pt modelId="{1491C2D3-DFD4-421E-BE8B-CC317DAD53BD}" type="sibTrans" cxnId="{C4AE4440-D51F-4027-B37F-059267E3A8E1}">
      <dgm:prSet/>
      <dgm:spPr/>
      <dgm:t>
        <a:bodyPr/>
        <a:lstStyle/>
        <a:p>
          <a:endParaRPr lang="en-US"/>
        </a:p>
      </dgm:t>
    </dgm:pt>
    <dgm:pt modelId="{37689768-45B8-456F-BEB3-38DB6A5B609D}">
      <dgm:prSet/>
      <dgm:spPr/>
      <dgm:t>
        <a:bodyPr/>
        <a:lstStyle/>
        <a:p>
          <a:endParaRPr lang="en-GB"/>
        </a:p>
      </dgm:t>
    </dgm:pt>
    <dgm:pt modelId="{76BC387E-030F-4E42-94CE-B3CD8F3B2D65}" type="parTrans" cxnId="{D6B08649-10A5-4221-A8C2-5DB7E6694A83}">
      <dgm:prSet/>
      <dgm:spPr/>
      <dgm:t>
        <a:bodyPr/>
        <a:lstStyle/>
        <a:p>
          <a:endParaRPr lang="en-US"/>
        </a:p>
      </dgm:t>
    </dgm:pt>
    <dgm:pt modelId="{A93CA696-D872-4D01-8A95-5075BD7E754F}" type="sibTrans" cxnId="{D6B08649-10A5-4221-A8C2-5DB7E6694A83}">
      <dgm:prSet/>
      <dgm:spPr/>
      <dgm:t>
        <a:bodyPr/>
        <a:lstStyle/>
        <a:p>
          <a:endParaRPr lang="en-US"/>
        </a:p>
      </dgm:t>
    </dgm:pt>
    <dgm:pt modelId="{39055125-9F23-4B6D-894B-F150591CB26C}" type="pres">
      <dgm:prSet presAssocID="{C7210EAC-B019-406B-8B3D-7D985E99E9B3}" presName="Name0" presStyleCnt="0">
        <dgm:presLayoutVars>
          <dgm:chMax val="1"/>
          <dgm:dir/>
          <dgm:animLvl val="ctr"/>
          <dgm:resizeHandles val="exact"/>
        </dgm:presLayoutVars>
      </dgm:prSet>
      <dgm:spPr/>
      <dgm:t>
        <a:bodyPr/>
        <a:lstStyle/>
        <a:p>
          <a:endParaRPr lang="en-GB"/>
        </a:p>
      </dgm:t>
    </dgm:pt>
    <dgm:pt modelId="{4CFFDA08-9F41-4C1E-B0B3-73ADD04538E5}" type="pres">
      <dgm:prSet presAssocID="{9619814E-309B-4A6B-B7B9-AD8B895F8D5F}" presName="centerShape" presStyleLbl="node0" presStyleIdx="0" presStyleCnt="1"/>
      <dgm:spPr/>
      <dgm:t>
        <a:bodyPr/>
        <a:lstStyle/>
        <a:p>
          <a:endParaRPr lang="en-US"/>
        </a:p>
      </dgm:t>
    </dgm:pt>
    <dgm:pt modelId="{3D1479FD-E311-4374-BE7D-3FCF24871E16}" type="pres">
      <dgm:prSet presAssocID="{F9DDD23F-CAF6-4E81-9734-D131C07388C0}" presName="node" presStyleLbl="node1" presStyleIdx="0" presStyleCnt="4">
        <dgm:presLayoutVars>
          <dgm:bulletEnabled val="1"/>
        </dgm:presLayoutVars>
      </dgm:prSet>
      <dgm:spPr/>
      <dgm:t>
        <a:bodyPr/>
        <a:lstStyle/>
        <a:p>
          <a:endParaRPr lang="en-GB"/>
        </a:p>
      </dgm:t>
    </dgm:pt>
    <dgm:pt modelId="{488D9CFF-CE6F-4191-B720-6E678E87E09D}" type="pres">
      <dgm:prSet presAssocID="{F9DDD23F-CAF6-4E81-9734-D131C07388C0}" presName="dummy" presStyleCnt="0"/>
      <dgm:spPr/>
    </dgm:pt>
    <dgm:pt modelId="{3721C7A5-90EF-4487-AC85-3B2785789EBB}" type="pres">
      <dgm:prSet presAssocID="{F1C480C2-2D4B-4BAD-B916-1FB87D6654EE}" presName="sibTrans" presStyleLbl="sibTrans2D1" presStyleIdx="0" presStyleCnt="4"/>
      <dgm:spPr/>
      <dgm:t>
        <a:bodyPr/>
        <a:lstStyle/>
        <a:p>
          <a:endParaRPr lang="en-GB"/>
        </a:p>
      </dgm:t>
    </dgm:pt>
    <dgm:pt modelId="{ECED28A6-9D5B-4000-90B0-99D3E978D33E}" type="pres">
      <dgm:prSet presAssocID="{9662C7FE-79EA-42DF-B383-3CE3428477AD}" presName="node" presStyleLbl="node1" presStyleIdx="1" presStyleCnt="4">
        <dgm:presLayoutVars>
          <dgm:bulletEnabled val="1"/>
        </dgm:presLayoutVars>
      </dgm:prSet>
      <dgm:spPr/>
      <dgm:t>
        <a:bodyPr/>
        <a:lstStyle/>
        <a:p>
          <a:endParaRPr lang="en-US"/>
        </a:p>
      </dgm:t>
    </dgm:pt>
    <dgm:pt modelId="{E815525A-6BF4-4306-B535-EADCC7C381A4}" type="pres">
      <dgm:prSet presAssocID="{9662C7FE-79EA-42DF-B383-3CE3428477AD}" presName="dummy" presStyleCnt="0"/>
      <dgm:spPr/>
    </dgm:pt>
    <dgm:pt modelId="{82C6D3C6-2AA4-48D7-89BB-8C620CA7D79E}" type="pres">
      <dgm:prSet presAssocID="{B31B42E9-FA13-40E8-882A-10F5B4EA9456}" presName="sibTrans" presStyleLbl="sibTrans2D1" presStyleIdx="1" presStyleCnt="4"/>
      <dgm:spPr/>
      <dgm:t>
        <a:bodyPr/>
        <a:lstStyle/>
        <a:p>
          <a:endParaRPr lang="en-GB"/>
        </a:p>
      </dgm:t>
    </dgm:pt>
    <dgm:pt modelId="{45B38A7D-A1A0-4199-9FC6-E2F3622F39B8}" type="pres">
      <dgm:prSet presAssocID="{C350A8E6-ECBB-4503-9911-A01B4CE88BF3}" presName="node" presStyleLbl="node1" presStyleIdx="2" presStyleCnt="4">
        <dgm:presLayoutVars>
          <dgm:bulletEnabled val="1"/>
        </dgm:presLayoutVars>
      </dgm:prSet>
      <dgm:spPr/>
      <dgm:t>
        <a:bodyPr/>
        <a:lstStyle/>
        <a:p>
          <a:endParaRPr lang="en-US"/>
        </a:p>
      </dgm:t>
    </dgm:pt>
    <dgm:pt modelId="{F36BFE53-E386-47C4-A761-2AB17136084F}" type="pres">
      <dgm:prSet presAssocID="{C350A8E6-ECBB-4503-9911-A01B4CE88BF3}" presName="dummy" presStyleCnt="0"/>
      <dgm:spPr/>
    </dgm:pt>
    <dgm:pt modelId="{32ECFD5C-07DB-421F-866A-BE5403949EC3}" type="pres">
      <dgm:prSet presAssocID="{B3B9B7B6-97E1-4D40-BCFC-DCB37D01A64F}" presName="sibTrans" presStyleLbl="sibTrans2D1" presStyleIdx="2" presStyleCnt="4"/>
      <dgm:spPr/>
      <dgm:t>
        <a:bodyPr/>
        <a:lstStyle/>
        <a:p>
          <a:endParaRPr lang="en-GB"/>
        </a:p>
      </dgm:t>
    </dgm:pt>
    <dgm:pt modelId="{588300B5-3DB0-459B-8AB3-78C42B5DF1E1}" type="pres">
      <dgm:prSet presAssocID="{CC46E964-D819-490E-B05B-12D98B960BF1}" presName="node" presStyleLbl="node1" presStyleIdx="3" presStyleCnt="4">
        <dgm:presLayoutVars>
          <dgm:bulletEnabled val="1"/>
        </dgm:presLayoutVars>
      </dgm:prSet>
      <dgm:spPr/>
      <dgm:t>
        <a:bodyPr/>
        <a:lstStyle/>
        <a:p>
          <a:endParaRPr lang="en-GB"/>
        </a:p>
      </dgm:t>
    </dgm:pt>
    <dgm:pt modelId="{681D1BDA-CC82-48C5-846C-88F0903405CC}" type="pres">
      <dgm:prSet presAssocID="{CC46E964-D819-490E-B05B-12D98B960BF1}" presName="dummy" presStyleCnt="0"/>
      <dgm:spPr/>
    </dgm:pt>
    <dgm:pt modelId="{274FA822-7AE5-48B3-A8BD-FD6EBB04E2C4}" type="pres">
      <dgm:prSet presAssocID="{1491C2D3-DFD4-421E-BE8B-CC317DAD53BD}" presName="sibTrans" presStyleLbl="sibTrans2D1" presStyleIdx="3" presStyleCnt="4"/>
      <dgm:spPr/>
      <dgm:t>
        <a:bodyPr/>
        <a:lstStyle/>
        <a:p>
          <a:endParaRPr lang="en-GB"/>
        </a:p>
      </dgm:t>
    </dgm:pt>
  </dgm:ptLst>
  <dgm:cxnLst>
    <dgm:cxn modelId="{02D01BE3-76D3-4976-86F7-7239B87D92C8}" srcId="{9619814E-309B-4A6B-B7B9-AD8B895F8D5F}" destId="{9662C7FE-79EA-42DF-B383-3CE3428477AD}" srcOrd="1" destOrd="0" parTransId="{0DE79426-08C3-466E-8F2B-2BA4EB48AAAF}" sibTransId="{B31B42E9-FA13-40E8-882A-10F5B4EA9456}"/>
    <dgm:cxn modelId="{F6417053-A072-42F4-AF3E-AEC5F2E12B04}" type="presOf" srcId="{B3B9B7B6-97E1-4D40-BCFC-DCB37D01A64F}" destId="{32ECFD5C-07DB-421F-866A-BE5403949EC3}" srcOrd="0" destOrd="0" presId="urn:microsoft.com/office/officeart/2005/8/layout/radial6"/>
    <dgm:cxn modelId="{DE03DF92-0D48-4301-B5EB-AEC100AB9F11}" type="presOf" srcId="{9662C7FE-79EA-42DF-B383-3CE3428477AD}" destId="{ECED28A6-9D5B-4000-90B0-99D3E978D33E}" srcOrd="0" destOrd="0" presId="urn:microsoft.com/office/officeart/2005/8/layout/radial6"/>
    <dgm:cxn modelId="{D6B08649-10A5-4221-A8C2-5DB7E6694A83}" srcId="{C7210EAC-B019-406B-8B3D-7D985E99E9B3}" destId="{37689768-45B8-456F-BEB3-38DB6A5B609D}" srcOrd="1" destOrd="0" parTransId="{76BC387E-030F-4E42-94CE-B3CD8F3B2D65}" sibTransId="{A93CA696-D872-4D01-8A95-5075BD7E754F}"/>
    <dgm:cxn modelId="{7BCEA410-C641-4A74-AC70-955E040F6353}" type="presOf" srcId="{B31B42E9-FA13-40E8-882A-10F5B4EA9456}" destId="{82C6D3C6-2AA4-48D7-89BB-8C620CA7D79E}" srcOrd="0" destOrd="0" presId="urn:microsoft.com/office/officeart/2005/8/layout/radial6"/>
    <dgm:cxn modelId="{C4AE4440-D51F-4027-B37F-059267E3A8E1}" srcId="{9619814E-309B-4A6B-B7B9-AD8B895F8D5F}" destId="{CC46E964-D819-490E-B05B-12D98B960BF1}" srcOrd="3" destOrd="0" parTransId="{2D1C7EFF-FC29-44F8-A19F-DD80935975CA}" sibTransId="{1491C2D3-DFD4-421E-BE8B-CC317DAD53BD}"/>
    <dgm:cxn modelId="{29F6075B-3F5B-450E-B325-482243EAC4A1}" type="presOf" srcId="{C350A8E6-ECBB-4503-9911-A01B4CE88BF3}" destId="{45B38A7D-A1A0-4199-9FC6-E2F3622F39B8}" srcOrd="0" destOrd="0" presId="urn:microsoft.com/office/officeart/2005/8/layout/radial6"/>
    <dgm:cxn modelId="{702CF058-9B71-4573-A753-BEB12DA05ECB}" srcId="{C7210EAC-B019-406B-8B3D-7D985E99E9B3}" destId="{9619814E-309B-4A6B-B7B9-AD8B895F8D5F}" srcOrd="0" destOrd="0" parTransId="{B3041F16-48BC-43A9-88C4-DF7D5B68FC2E}" sibTransId="{D93211B7-F563-4C3C-B497-4CEC0FE4161C}"/>
    <dgm:cxn modelId="{37BFF65A-A604-451F-B35C-5B03716BD8FB}" srcId="{9619814E-309B-4A6B-B7B9-AD8B895F8D5F}" destId="{F9DDD23F-CAF6-4E81-9734-D131C07388C0}" srcOrd="0" destOrd="0" parTransId="{8AEFC3A1-9B57-4CD6-8F93-5A9123D9FDE3}" sibTransId="{F1C480C2-2D4B-4BAD-B916-1FB87D6654EE}"/>
    <dgm:cxn modelId="{55AAC336-EBE4-4C4C-B06C-062D3B3F2BEF}" type="presOf" srcId="{9619814E-309B-4A6B-B7B9-AD8B895F8D5F}" destId="{4CFFDA08-9F41-4C1E-B0B3-73ADD04538E5}" srcOrd="0" destOrd="0" presId="urn:microsoft.com/office/officeart/2005/8/layout/radial6"/>
    <dgm:cxn modelId="{C8A787B7-040C-465A-8100-9A16DEB9CA21}" srcId="{9619814E-309B-4A6B-B7B9-AD8B895F8D5F}" destId="{C350A8E6-ECBB-4503-9911-A01B4CE88BF3}" srcOrd="2" destOrd="0" parTransId="{D0560F3C-83AC-4A04-BF1C-038FD5F041D5}" sibTransId="{B3B9B7B6-97E1-4D40-BCFC-DCB37D01A64F}"/>
    <dgm:cxn modelId="{DF93955A-618C-4138-9E07-D78F121EDBC1}" type="presOf" srcId="{F1C480C2-2D4B-4BAD-B916-1FB87D6654EE}" destId="{3721C7A5-90EF-4487-AC85-3B2785789EBB}" srcOrd="0" destOrd="0" presId="urn:microsoft.com/office/officeart/2005/8/layout/radial6"/>
    <dgm:cxn modelId="{4D2BA05D-D05C-44D3-A275-DC270455413B}" type="presOf" srcId="{CC46E964-D819-490E-B05B-12D98B960BF1}" destId="{588300B5-3DB0-459B-8AB3-78C42B5DF1E1}" srcOrd="0" destOrd="0" presId="urn:microsoft.com/office/officeart/2005/8/layout/radial6"/>
    <dgm:cxn modelId="{939EA827-2CC0-4F79-910D-9223DC374E87}" type="presOf" srcId="{F9DDD23F-CAF6-4E81-9734-D131C07388C0}" destId="{3D1479FD-E311-4374-BE7D-3FCF24871E16}" srcOrd="0" destOrd="0" presId="urn:microsoft.com/office/officeart/2005/8/layout/radial6"/>
    <dgm:cxn modelId="{B69A7A50-D04D-4C57-9BFB-698F2030B23C}" type="presOf" srcId="{1491C2D3-DFD4-421E-BE8B-CC317DAD53BD}" destId="{274FA822-7AE5-48B3-A8BD-FD6EBB04E2C4}" srcOrd="0" destOrd="0" presId="urn:microsoft.com/office/officeart/2005/8/layout/radial6"/>
    <dgm:cxn modelId="{C44F4C45-0F85-40CB-94FF-CEDA5A9ED5FA}" type="presOf" srcId="{C7210EAC-B019-406B-8B3D-7D985E99E9B3}" destId="{39055125-9F23-4B6D-894B-F150591CB26C}" srcOrd="0" destOrd="0" presId="urn:microsoft.com/office/officeart/2005/8/layout/radial6"/>
    <dgm:cxn modelId="{13C9BA85-54FC-45B0-A7F5-C06C3690CE34}" type="presParOf" srcId="{39055125-9F23-4B6D-894B-F150591CB26C}" destId="{4CFFDA08-9F41-4C1E-B0B3-73ADD04538E5}" srcOrd="0" destOrd="0" presId="urn:microsoft.com/office/officeart/2005/8/layout/radial6"/>
    <dgm:cxn modelId="{B14F39B4-A5F1-4851-974F-45ACAE933887}" type="presParOf" srcId="{39055125-9F23-4B6D-894B-F150591CB26C}" destId="{3D1479FD-E311-4374-BE7D-3FCF24871E16}" srcOrd="1" destOrd="0" presId="urn:microsoft.com/office/officeart/2005/8/layout/radial6"/>
    <dgm:cxn modelId="{B8CFA3F6-3589-45DA-AFCF-A3E562BF40E3}" type="presParOf" srcId="{39055125-9F23-4B6D-894B-F150591CB26C}" destId="{488D9CFF-CE6F-4191-B720-6E678E87E09D}" srcOrd="2" destOrd="0" presId="urn:microsoft.com/office/officeart/2005/8/layout/radial6"/>
    <dgm:cxn modelId="{F7F754E4-2B1C-4244-843A-34738C02B78B}" type="presParOf" srcId="{39055125-9F23-4B6D-894B-F150591CB26C}" destId="{3721C7A5-90EF-4487-AC85-3B2785789EBB}" srcOrd="3" destOrd="0" presId="urn:microsoft.com/office/officeart/2005/8/layout/radial6"/>
    <dgm:cxn modelId="{24C4794B-A2E7-427C-9EFB-2971F8793413}" type="presParOf" srcId="{39055125-9F23-4B6D-894B-F150591CB26C}" destId="{ECED28A6-9D5B-4000-90B0-99D3E978D33E}" srcOrd="4" destOrd="0" presId="urn:microsoft.com/office/officeart/2005/8/layout/radial6"/>
    <dgm:cxn modelId="{28333245-6DF7-41C6-8BFF-A7A9E872F386}" type="presParOf" srcId="{39055125-9F23-4B6D-894B-F150591CB26C}" destId="{E815525A-6BF4-4306-B535-EADCC7C381A4}" srcOrd="5" destOrd="0" presId="urn:microsoft.com/office/officeart/2005/8/layout/radial6"/>
    <dgm:cxn modelId="{8F80BBAC-DC32-44BB-BF44-F24178131903}" type="presParOf" srcId="{39055125-9F23-4B6D-894B-F150591CB26C}" destId="{82C6D3C6-2AA4-48D7-89BB-8C620CA7D79E}" srcOrd="6" destOrd="0" presId="urn:microsoft.com/office/officeart/2005/8/layout/radial6"/>
    <dgm:cxn modelId="{ADFA3E87-42D0-4B8F-B77F-9765CE88A18E}" type="presParOf" srcId="{39055125-9F23-4B6D-894B-F150591CB26C}" destId="{45B38A7D-A1A0-4199-9FC6-E2F3622F39B8}" srcOrd="7" destOrd="0" presId="urn:microsoft.com/office/officeart/2005/8/layout/radial6"/>
    <dgm:cxn modelId="{7B6D3B46-387D-4B0A-8C67-72B5413DA1CD}" type="presParOf" srcId="{39055125-9F23-4B6D-894B-F150591CB26C}" destId="{F36BFE53-E386-47C4-A761-2AB17136084F}" srcOrd="8" destOrd="0" presId="urn:microsoft.com/office/officeart/2005/8/layout/radial6"/>
    <dgm:cxn modelId="{A9C0520D-CFA0-498A-A4DA-02C733ECA4FC}" type="presParOf" srcId="{39055125-9F23-4B6D-894B-F150591CB26C}" destId="{32ECFD5C-07DB-421F-866A-BE5403949EC3}" srcOrd="9" destOrd="0" presId="urn:microsoft.com/office/officeart/2005/8/layout/radial6"/>
    <dgm:cxn modelId="{47E2EA84-A7B7-4129-A718-5C4723F330FF}" type="presParOf" srcId="{39055125-9F23-4B6D-894B-F150591CB26C}" destId="{588300B5-3DB0-459B-8AB3-78C42B5DF1E1}" srcOrd="10" destOrd="0" presId="urn:microsoft.com/office/officeart/2005/8/layout/radial6"/>
    <dgm:cxn modelId="{C99EA84A-FE56-4371-A8CE-7BD3B6476C2F}" type="presParOf" srcId="{39055125-9F23-4B6D-894B-F150591CB26C}" destId="{681D1BDA-CC82-48C5-846C-88F0903405CC}" srcOrd="11" destOrd="0" presId="urn:microsoft.com/office/officeart/2005/8/layout/radial6"/>
    <dgm:cxn modelId="{948CE0E4-4474-4EF6-A365-FCA85E9E1629}" type="presParOf" srcId="{39055125-9F23-4B6D-894B-F150591CB26C}" destId="{274FA822-7AE5-48B3-A8BD-FD6EBB04E2C4}" srcOrd="12" destOrd="0" presId="urn:microsoft.com/office/officeart/2005/8/layout/radial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66461D-EEB2-4E77-BF04-AD7BF7009CC2}">
      <dsp:nvSpPr>
        <dsp:cNvPr id="0" name=""/>
        <dsp:cNvSpPr/>
      </dsp:nvSpPr>
      <dsp:spPr>
        <a:xfrm>
          <a:off x="1561656" y="496"/>
          <a:ext cx="1079410" cy="53970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IKEA</a:t>
          </a:r>
        </a:p>
      </dsp:txBody>
      <dsp:txXfrm>
        <a:off x="1577463" y="16303"/>
        <a:ext cx="1047796" cy="508091"/>
      </dsp:txXfrm>
    </dsp:sp>
    <dsp:sp modelId="{80763FD2-8AEE-47F8-BD86-9256A17BDAC7}">
      <dsp:nvSpPr>
        <dsp:cNvPr id="0" name=""/>
        <dsp:cNvSpPr/>
      </dsp:nvSpPr>
      <dsp:spPr>
        <a:xfrm rot="3600000">
          <a:off x="2265856" y="947440"/>
          <a:ext cx="561906" cy="18889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2322525" y="985219"/>
        <a:ext cx="448568" cy="113338"/>
      </dsp:txXfrm>
    </dsp:sp>
    <dsp:sp modelId="{E3281AA6-AA95-4F6D-948F-367DB93C45A2}">
      <dsp:nvSpPr>
        <dsp:cNvPr id="0" name=""/>
        <dsp:cNvSpPr/>
      </dsp:nvSpPr>
      <dsp:spPr>
        <a:xfrm>
          <a:off x="2452553" y="1543575"/>
          <a:ext cx="1079410" cy="53970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Retail outlet</a:t>
          </a:r>
        </a:p>
      </dsp:txBody>
      <dsp:txXfrm>
        <a:off x="2468360" y="1559382"/>
        <a:ext cx="1047796" cy="508091"/>
      </dsp:txXfrm>
    </dsp:sp>
    <dsp:sp modelId="{92DED829-6847-448E-9EF9-195C65AA549A}">
      <dsp:nvSpPr>
        <dsp:cNvPr id="0" name=""/>
        <dsp:cNvSpPr/>
      </dsp:nvSpPr>
      <dsp:spPr>
        <a:xfrm rot="10800000">
          <a:off x="1820408" y="1718979"/>
          <a:ext cx="561906" cy="18889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rot="10800000">
        <a:off x="1877077" y="1756758"/>
        <a:ext cx="448568" cy="113338"/>
      </dsp:txXfrm>
    </dsp:sp>
    <dsp:sp modelId="{6E4982EE-DD33-4E9E-9CAD-7C88489C12D0}">
      <dsp:nvSpPr>
        <dsp:cNvPr id="0" name=""/>
        <dsp:cNvSpPr/>
      </dsp:nvSpPr>
      <dsp:spPr>
        <a:xfrm>
          <a:off x="670759" y="1543575"/>
          <a:ext cx="1079410" cy="53970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t>Online </a:t>
          </a:r>
        </a:p>
      </dsp:txBody>
      <dsp:txXfrm>
        <a:off x="686566" y="1559382"/>
        <a:ext cx="1047796" cy="508091"/>
      </dsp:txXfrm>
    </dsp:sp>
    <dsp:sp modelId="{032D91F0-D866-42BB-A96F-48DA66910EFF}">
      <dsp:nvSpPr>
        <dsp:cNvPr id="0" name=""/>
        <dsp:cNvSpPr/>
      </dsp:nvSpPr>
      <dsp:spPr>
        <a:xfrm rot="18000000">
          <a:off x="1374959" y="947440"/>
          <a:ext cx="561906" cy="188896"/>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US" sz="800" kern="1200"/>
        </a:p>
      </dsp:txBody>
      <dsp:txXfrm>
        <a:off x="1431628" y="985219"/>
        <a:ext cx="448568" cy="1133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91DAFF-4E6B-4B51-A98A-7FE62B346044}">
      <dsp:nvSpPr>
        <dsp:cNvPr id="0" name=""/>
        <dsp:cNvSpPr/>
      </dsp:nvSpPr>
      <dsp:spPr>
        <a:xfrm rot="10800000">
          <a:off x="773391" y="513"/>
          <a:ext cx="2508313" cy="566392"/>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9763" tIns="53340" rIns="99568" bIns="53340" numCol="1" spcCol="1270" anchor="ctr" anchorCtr="0">
          <a:noAutofit/>
        </a:bodyPr>
        <a:lstStyle/>
        <a:p>
          <a:pPr lvl="0" algn="ctr" defTabSz="622300">
            <a:lnSpc>
              <a:spcPct val="90000"/>
            </a:lnSpc>
            <a:spcBef>
              <a:spcPct val="0"/>
            </a:spcBef>
            <a:spcAft>
              <a:spcPct val="35000"/>
            </a:spcAft>
          </a:pPr>
          <a:r>
            <a:rPr lang="en-US" sz="1400" kern="1200"/>
            <a:t>Home and office furnitures</a:t>
          </a:r>
        </a:p>
      </dsp:txBody>
      <dsp:txXfrm rot="10800000">
        <a:off x="914989" y="513"/>
        <a:ext cx="2366715" cy="566392"/>
      </dsp:txXfrm>
    </dsp:sp>
    <dsp:sp modelId="{6026FCEC-C202-4634-9A56-B30F74948E9F}">
      <dsp:nvSpPr>
        <dsp:cNvPr id="0" name=""/>
        <dsp:cNvSpPr/>
      </dsp:nvSpPr>
      <dsp:spPr>
        <a:xfrm>
          <a:off x="490195" y="513"/>
          <a:ext cx="566392" cy="566392"/>
        </a:xfrm>
        <a:prstGeom prst="ellipse">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98219EB-2CA4-4531-896C-006EB2C534F4}">
      <dsp:nvSpPr>
        <dsp:cNvPr id="0" name=""/>
        <dsp:cNvSpPr/>
      </dsp:nvSpPr>
      <dsp:spPr>
        <a:xfrm rot="10800000">
          <a:off x="773391" y="735978"/>
          <a:ext cx="2508313" cy="566392"/>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9763" tIns="53340" rIns="99568" bIns="53340" numCol="1" spcCol="1270" anchor="ctr" anchorCtr="0">
          <a:noAutofit/>
        </a:bodyPr>
        <a:lstStyle/>
        <a:p>
          <a:pPr lvl="0" algn="ctr" defTabSz="622300">
            <a:lnSpc>
              <a:spcPct val="90000"/>
            </a:lnSpc>
            <a:spcBef>
              <a:spcPct val="0"/>
            </a:spcBef>
            <a:spcAft>
              <a:spcPct val="35000"/>
            </a:spcAft>
          </a:pPr>
          <a:r>
            <a:rPr lang="en-US" sz="1400" kern="1200"/>
            <a:t>Bedroom,Bathroom , Kitchen furnitures</a:t>
          </a:r>
        </a:p>
      </dsp:txBody>
      <dsp:txXfrm rot="10800000">
        <a:off x="914989" y="735978"/>
        <a:ext cx="2366715" cy="566392"/>
      </dsp:txXfrm>
    </dsp:sp>
    <dsp:sp modelId="{6CC54B66-F845-4161-A3AA-4B0178784215}">
      <dsp:nvSpPr>
        <dsp:cNvPr id="0" name=""/>
        <dsp:cNvSpPr/>
      </dsp:nvSpPr>
      <dsp:spPr>
        <a:xfrm>
          <a:off x="490195" y="735978"/>
          <a:ext cx="566392" cy="566392"/>
        </a:xfrm>
        <a:prstGeom prst="ellipse">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250E1A2-173F-4C12-B267-F01DE5794684}">
      <dsp:nvSpPr>
        <dsp:cNvPr id="0" name=""/>
        <dsp:cNvSpPr/>
      </dsp:nvSpPr>
      <dsp:spPr>
        <a:xfrm rot="10800000">
          <a:off x="773391" y="1471443"/>
          <a:ext cx="2508313" cy="566392"/>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49763" tIns="53340" rIns="99568" bIns="53340" numCol="1" spcCol="1270" anchor="ctr" anchorCtr="0">
          <a:noAutofit/>
        </a:bodyPr>
        <a:lstStyle/>
        <a:p>
          <a:pPr lvl="0" algn="ctr" defTabSz="622300">
            <a:lnSpc>
              <a:spcPct val="90000"/>
            </a:lnSpc>
            <a:spcBef>
              <a:spcPct val="0"/>
            </a:spcBef>
            <a:spcAft>
              <a:spcPct val="35000"/>
            </a:spcAft>
          </a:pPr>
          <a:r>
            <a:rPr lang="en-US" sz="1400" kern="1200"/>
            <a:t>Lightning, small storages,Textiles and rugs </a:t>
          </a:r>
        </a:p>
      </dsp:txBody>
      <dsp:txXfrm rot="10800000">
        <a:off x="914989" y="1471443"/>
        <a:ext cx="2366715" cy="566392"/>
      </dsp:txXfrm>
    </dsp:sp>
    <dsp:sp modelId="{03226DA6-C709-4AA8-88A6-D468A73DF25A}">
      <dsp:nvSpPr>
        <dsp:cNvPr id="0" name=""/>
        <dsp:cNvSpPr/>
      </dsp:nvSpPr>
      <dsp:spPr>
        <a:xfrm>
          <a:off x="490195" y="1471443"/>
          <a:ext cx="566392" cy="566392"/>
        </a:xfrm>
        <a:prstGeom prst="ellipse">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4FA822-7AE5-48B3-A8BD-FD6EBB04E2C4}">
      <dsp:nvSpPr>
        <dsp:cNvPr id="0" name=""/>
        <dsp:cNvSpPr/>
      </dsp:nvSpPr>
      <dsp:spPr>
        <a:xfrm>
          <a:off x="1511940" y="368940"/>
          <a:ext cx="2462518" cy="2462518"/>
        </a:xfrm>
        <a:prstGeom prst="blockArc">
          <a:avLst>
            <a:gd name="adj1" fmla="val 10800000"/>
            <a:gd name="adj2" fmla="val 162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2ECFD5C-07DB-421F-866A-BE5403949EC3}">
      <dsp:nvSpPr>
        <dsp:cNvPr id="0" name=""/>
        <dsp:cNvSpPr/>
      </dsp:nvSpPr>
      <dsp:spPr>
        <a:xfrm>
          <a:off x="1511940" y="368940"/>
          <a:ext cx="2462518" cy="2462518"/>
        </a:xfrm>
        <a:prstGeom prst="blockArc">
          <a:avLst>
            <a:gd name="adj1" fmla="val 5400000"/>
            <a:gd name="adj2" fmla="val 108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2C6D3C6-2AA4-48D7-89BB-8C620CA7D79E}">
      <dsp:nvSpPr>
        <dsp:cNvPr id="0" name=""/>
        <dsp:cNvSpPr/>
      </dsp:nvSpPr>
      <dsp:spPr>
        <a:xfrm>
          <a:off x="1511940" y="368940"/>
          <a:ext cx="2462518" cy="2462518"/>
        </a:xfrm>
        <a:prstGeom prst="blockArc">
          <a:avLst>
            <a:gd name="adj1" fmla="val 0"/>
            <a:gd name="adj2" fmla="val 540000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721C7A5-90EF-4487-AC85-3B2785789EBB}">
      <dsp:nvSpPr>
        <dsp:cNvPr id="0" name=""/>
        <dsp:cNvSpPr/>
      </dsp:nvSpPr>
      <dsp:spPr>
        <a:xfrm>
          <a:off x="1511940" y="368940"/>
          <a:ext cx="2462518" cy="2462518"/>
        </a:xfrm>
        <a:prstGeom prst="blockArc">
          <a:avLst>
            <a:gd name="adj1" fmla="val 16200000"/>
            <a:gd name="adj2" fmla="val 0"/>
            <a:gd name="adj3" fmla="val 463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CFFDA08-9F41-4C1E-B0B3-73ADD04538E5}">
      <dsp:nvSpPr>
        <dsp:cNvPr id="0" name=""/>
        <dsp:cNvSpPr/>
      </dsp:nvSpPr>
      <dsp:spPr>
        <a:xfrm>
          <a:off x="2176611" y="1033611"/>
          <a:ext cx="1133177" cy="113317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Funtions of a manager</a:t>
          </a:r>
        </a:p>
      </dsp:txBody>
      <dsp:txXfrm>
        <a:off x="2342561" y="1199561"/>
        <a:ext cx="801277" cy="801277"/>
      </dsp:txXfrm>
    </dsp:sp>
    <dsp:sp modelId="{3D1479FD-E311-4374-BE7D-3FCF24871E16}">
      <dsp:nvSpPr>
        <dsp:cNvPr id="0" name=""/>
        <dsp:cNvSpPr/>
      </dsp:nvSpPr>
      <dsp:spPr>
        <a:xfrm>
          <a:off x="2346587" y="884"/>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t>Planning</a:t>
          </a:r>
        </a:p>
      </dsp:txBody>
      <dsp:txXfrm>
        <a:off x="2462752" y="117049"/>
        <a:ext cx="560894" cy="560894"/>
      </dsp:txXfrm>
    </dsp:sp>
    <dsp:sp modelId="{ECED28A6-9D5B-4000-90B0-99D3E978D33E}">
      <dsp:nvSpPr>
        <dsp:cNvPr id="0" name=""/>
        <dsp:cNvSpPr/>
      </dsp:nvSpPr>
      <dsp:spPr>
        <a:xfrm>
          <a:off x="3549290" y="1203587"/>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Organizing</a:t>
          </a:r>
        </a:p>
      </dsp:txBody>
      <dsp:txXfrm>
        <a:off x="3665455" y="1319752"/>
        <a:ext cx="560894" cy="560894"/>
      </dsp:txXfrm>
    </dsp:sp>
    <dsp:sp modelId="{45B38A7D-A1A0-4199-9FC6-E2F3622F39B8}">
      <dsp:nvSpPr>
        <dsp:cNvPr id="0" name=""/>
        <dsp:cNvSpPr/>
      </dsp:nvSpPr>
      <dsp:spPr>
        <a:xfrm>
          <a:off x="2346587" y="2406290"/>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Directing</a:t>
          </a:r>
        </a:p>
      </dsp:txBody>
      <dsp:txXfrm>
        <a:off x="2462752" y="2522455"/>
        <a:ext cx="560894" cy="560894"/>
      </dsp:txXfrm>
    </dsp:sp>
    <dsp:sp modelId="{588300B5-3DB0-459B-8AB3-78C42B5DF1E1}">
      <dsp:nvSpPr>
        <dsp:cNvPr id="0" name=""/>
        <dsp:cNvSpPr/>
      </dsp:nvSpPr>
      <dsp:spPr>
        <a:xfrm>
          <a:off x="1143884" y="1203587"/>
          <a:ext cx="793224" cy="79322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Controlling</a:t>
          </a:r>
        </a:p>
      </dsp:txBody>
      <dsp:txXfrm>
        <a:off x="1260049" y="1319752"/>
        <a:ext cx="560894" cy="560894"/>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3#1">
  <dgm:title val=""/>
  <dgm:desc val=""/>
  <dgm:catLst>
    <dgm:cat type="list" pri="14000"/>
    <dgm:cat type="convert" pri="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alg type="lin">
      <dgm:param type="linDir" val="fromT"/>
      <dgm:param type="vertAlign" val="mid"/>
      <dgm:param type="horzAlign" val="ctr"/>
    </dgm:alg>
    <dgm:shape xmlns:r="http://schemas.openxmlformats.org/officeDocument/2006/relationships" r:blip="">
      <dgm:adjLst/>
    </dgm:shape>
    <dgm:presOf/>
    <dgm:constrLst>
      <dgm:constr type="w" for="ch" forName="composite" refType="w"/>
      <dgm:constr type="h" for="ch" forName="composite" refType="h"/>
      <dgm:constr type="h" for="ch" forName="spacing" refType="h" refFor="ch" refForName="composite" fact="0.25"/>
      <dgm:constr type="h" for="ch" forName="spacing" refType="w" op="lte" fact="0.1"/>
      <dgm:constr type="primFontSz" for="des" ptType="node"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w" for="ch" forName="imgShp" refType="w" fact="0.335"/>
              <dgm:constr type="h" for="ch" forName="imgShp" refType="w" refFor="ch" refForName="imgShp" op="equ"/>
              <dgm:constr type="h" for="ch" forName="imgShp" refType="h" op="lte"/>
              <dgm:constr type="ctrY" for="ch" forName="imgShp" refType="h" fact="0.5"/>
              <dgm:constr type="l" for="ch" forName="imgShp"/>
              <dgm:constr type="w" for="ch" forName="txShp" refType="w" op="equ" fact="0.665"/>
              <dgm:constr type="h" for="ch" forName="txShp" refType="h" refFor="ch" refForName="imgShp" op="equ"/>
              <dgm:constr type="ctrY" for="ch" forName="txShp" refType="h" fact="0.5"/>
              <dgm:constr type="l" for="ch" forName="txShp" refType="w" refFor="ch" refForName="imgShp" fact="0.5"/>
              <dgm:constr type="lMarg" for="ch" forName="txShp" refType="w" refFor="ch" refForName="imgShp" fact="1.25"/>
            </dgm:constrLst>
          </dgm:if>
          <dgm:else name="Name3">
            <dgm:constrLst>
              <dgm:constr type="w" for="ch" forName="imgShp" refType="w" fact="0.335"/>
              <dgm:constr type="h" for="ch" forName="imgShp" refType="w" refFor="ch" refForName="imgShp" op="equ"/>
              <dgm:constr type="h" for="ch" forName="imgShp" refType="h" op="lte"/>
              <dgm:constr type="ctrY" for="ch" forName="imgShp" refType="h" fact="0.5"/>
              <dgm:constr type="r" for="ch" forName="imgShp" refType="w"/>
              <dgm:constr type="w" for="ch" forName="txShp" refType="w" op="equ" fact="0.665"/>
              <dgm:constr type="h" for="ch" forName="txShp" refType="h" refFor="ch" refForName="imgShp" op="equ"/>
              <dgm:constr type="ctrY" for="ch" forName="txShp" refType="h" fact="0.5"/>
              <dgm:constr type="r" for="ch" forName="txShp" refType="ctrX" refFor="ch" refForName="imgShp"/>
              <dgm:constr type="rMarg" for="ch" forName="txShp" refType="w" refFor="ch" refForName="imgShp" fact="1.25"/>
            </dgm:constrLst>
          </dgm:else>
        </dgm:choose>
        <dgm:ruleLst/>
        <dgm:layoutNode name="imgShp" styleLbl="fgImgPlace1">
          <dgm:alg type="sp"/>
          <dgm:shape xmlns:r="http://schemas.openxmlformats.org/officeDocument/2006/relationships" type="ellipse" r:blip="" blipPhldr="1">
            <dgm:adjLst/>
          </dgm:shape>
          <dgm:presOf/>
          <dgm:constrLst/>
          <dgm:ruleLst/>
        </dgm:layoutNode>
        <dgm:layoutNode name="txShp">
          <dgm:varLst>
            <dgm:bulletEnabled val="1"/>
          </dgm:varLst>
          <dgm:alg type="tx"/>
          <dgm:choose name="Name4">
            <dgm:if name="Name5" func="var" arg="dir" op="equ" val="norm">
              <dgm:shape xmlns:r="http://schemas.openxmlformats.org/officeDocument/2006/relationships" rot="180" type="homePlate" r:blip="" zOrderOff="-1">
                <dgm:adjLst/>
              </dgm:shape>
            </dgm:if>
            <dgm:else name="Name6">
              <dgm:shape xmlns:r="http://schemas.openxmlformats.org/officeDocument/2006/relationships" type="homePlate" r:blip="" zOrderOff="-1">
                <dgm:adjLst/>
              </dgm:shape>
            </dgm:else>
          </dgm:choose>
          <dgm:presOf axis="desOrSelf" ptType="node"/>
          <dgm:constrLst>
            <dgm:constr type="tMarg" refType="primFontSz" fact="0.3"/>
            <dgm:constr type="bMarg" refType="primFontSz" fact="0.3"/>
          </dgm:constrLst>
          <dgm:ruleLst>
            <dgm:rule type="primFontSz" val="5" fact="NaN" max="NaN"/>
          </dgm:ruleLst>
        </dgm:layoutNode>
      </dgm:layoutNode>
      <dgm:forEach name="Name7" axis="followSib" ptType="sibTrans" cnt="1">
        <dgm:layoutNode name="spacing">
          <dgm:alg type="sp"/>
          <dgm:shape xmlns:r="http://schemas.openxmlformats.org/officeDocument/2006/relationships" r:blip="">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4098</Words>
  <Characters>23362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27406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dc:creator>
  <cp:lastModifiedBy>WORK</cp:lastModifiedBy>
  <cp:revision>2</cp:revision>
  <dcterms:created xsi:type="dcterms:W3CDTF">2018-08-28T13:42:00Z</dcterms:created>
  <dcterms:modified xsi:type="dcterms:W3CDTF">2018-08-28T13:42:00Z</dcterms:modified>
</cp:coreProperties>
</file>