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9647E" w14:textId="77777777" w:rsidR="004259A6" w:rsidRPr="00202A2F" w:rsidRDefault="004259A6" w:rsidP="009863D4">
      <w:pPr>
        <w:spacing w:after="0" w:line="360" w:lineRule="auto"/>
        <w:contextualSpacing/>
        <w:jc w:val="both"/>
        <w:rPr>
          <w:rFonts w:ascii="Arial" w:hAnsi="Arial" w:cs="Arial"/>
          <w:b/>
          <w:sz w:val="24"/>
          <w:szCs w:val="24"/>
        </w:rPr>
      </w:pPr>
    </w:p>
    <w:p w14:paraId="7281227E" w14:textId="77777777" w:rsidR="004259A6" w:rsidRPr="00202A2F" w:rsidRDefault="004259A6" w:rsidP="009863D4">
      <w:pPr>
        <w:spacing w:after="0" w:line="360" w:lineRule="auto"/>
        <w:contextualSpacing/>
        <w:jc w:val="both"/>
        <w:rPr>
          <w:rFonts w:ascii="Arial" w:hAnsi="Arial" w:cs="Arial"/>
          <w:b/>
          <w:sz w:val="24"/>
          <w:szCs w:val="24"/>
        </w:rPr>
      </w:pPr>
    </w:p>
    <w:p w14:paraId="4A26D489" w14:textId="77777777" w:rsidR="004259A6" w:rsidRPr="00202A2F" w:rsidRDefault="004259A6" w:rsidP="009863D4">
      <w:pPr>
        <w:spacing w:after="0" w:line="360" w:lineRule="auto"/>
        <w:contextualSpacing/>
        <w:jc w:val="both"/>
        <w:rPr>
          <w:rFonts w:ascii="Arial" w:hAnsi="Arial" w:cs="Arial"/>
          <w:b/>
          <w:sz w:val="24"/>
          <w:szCs w:val="24"/>
        </w:rPr>
      </w:pPr>
    </w:p>
    <w:p w14:paraId="7A46C3D0" w14:textId="77777777" w:rsidR="00A015D7" w:rsidRPr="00202A2F" w:rsidRDefault="00A015D7" w:rsidP="009863D4">
      <w:pPr>
        <w:spacing w:after="0" w:line="360" w:lineRule="auto"/>
        <w:contextualSpacing/>
        <w:jc w:val="both"/>
        <w:rPr>
          <w:rFonts w:ascii="Arial" w:hAnsi="Arial" w:cs="Arial"/>
          <w:b/>
          <w:sz w:val="24"/>
          <w:szCs w:val="24"/>
        </w:rPr>
      </w:pPr>
    </w:p>
    <w:p w14:paraId="4EB46E86" w14:textId="77777777" w:rsidR="004259A6" w:rsidRPr="00202A2F" w:rsidRDefault="004259A6" w:rsidP="009863D4">
      <w:pPr>
        <w:spacing w:after="0" w:line="360" w:lineRule="auto"/>
        <w:contextualSpacing/>
        <w:jc w:val="both"/>
        <w:rPr>
          <w:rFonts w:ascii="Arial" w:hAnsi="Arial" w:cs="Arial"/>
          <w:b/>
          <w:sz w:val="24"/>
          <w:szCs w:val="24"/>
        </w:rPr>
      </w:pPr>
    </w:p>
    <w:p w14:paraId="7B00F3F3" w14:textId="77777777" w:rsidR="004259A6" w:rsidRPr="00202A2F" w:rsidRDefault="004259A6" w:rsidP="009863D4">
      <w:pPr>
        <w:spacing w:after="0" w:line="360" w:lineRule="auto"/>
        <w:contextualSpacing/>
        <w:jc w:val="both"/>
        <w:rPr>
          <w:rFonts w:ascii="Arial" w:hAnsi="Arial" w:cs="Arial"/>
          <w:b/>
          <w:sz w:val="24"/>
          <w:szCs w:val="24"/>
        </w:rPr>
      </w:pPr>
    </w:p>
    <w:p w14:paraId="6E9BB958" w14:textId="77777777" w:rsidR="004259A6" w:rsidRPr="00202A2F" w:rsidRDefault="004259A6" w:rsidP="009863D4">
      <w:pPr>
        <w:spacing w:after="0" w:line="360" w:lineRule="auto"/>
        <w:contextualSpacing/>
        <w:jc w:val="both"/>
        <w:rPr>
          <w:rFonts w:ascii="Arial" w:hAnsi="Arial" w:cs="Arial"/>
          <w:b/>
          <w:sz w:val="24"/>
          <w:szCs w:val="24"/>
        </w:rPr>
      </w:pPr>
    </w:p>
    <w:p w14:paraId="67225FC6" w14:textId="77777777" w:rsidR="004259A6" w:rsidRPr="00202A2F" w:rsidRDefault="004259A6" w:rsidP="009863D4">
      <w:pPr>
        <w:spacing w:after="0" w:line="360" w:lineRule="auto"/>
        <w:contextualSpacing/>
        <w:jc w:val="center"/>
        <w:rPr>
          <w:rFonts w:ascii="Arial" w:hAnsi="Arial" w:cs="Arial"/>
          <w:sz w:val="24"/>
          <w:szCs w:val="24"/>
        </w:rPr>
      </w:pPr>
      <w:r w:rsidRPr="00202A2F">
        <w:rPr>
          <w:rFonts w:ascii="Arial" w:hAnsi="Arial" w:cs="Arial"/>
          <w:sz w:val="24"/>
          <w:szCs w:val="24"/>
        </w:rPr>
        <w:t>RESTAURANT ROLES AND RESPONSIBILITIES</w:t>
      </w:r>
    </w:p>
    <w:p w14:paraId="0890902B" w14:textId="77777777" w:rsidR="004259A6" w:rsidRPr="00202A2F" w:rsidRDefault="004259A6" w:rsidP="009863D4">
      <w:pPr>
        <w:spacing w:after="0" w:line="360" w:lineRule="auto"/>
        <w:contextualSpacing/>
        <w:jc w:val="center"/>
        <w:rPr>
          <w:rFonts w:ascii="Arial" w:hAnsi="Arial" w:cs="Arial"/>
          <w:sz w:val="24"/>
          <w:szCs w:val="24"/>
        </w:rPr>
      </w:pPr>
    </w:p>
    <w:p w14:paraId="2CF770C1" w14:textId="77777777" w:rsidR="004259A6" w:rsidRPr="00202A2F" w:rsidRDefault="004259A6" w:rsidP="009863D4">
      <w:pPr>
        <w:spacing w:after="0" w:line="360" w:lineRule="auto"/>
        <w:contextualSpacing/>
        <w:jc w:val="center"/>
        <w:rPr>
          <w:rFonts w:ascii="Arial" w:hAnsi="Arial" w:cs="Arial"/>
          <w:sz w:val="24"/>
          <w:szCs w:val="24"/>
        </w:rPr>
      </w:pPr>
    </w:p>
    <w:p w14:paraId="2BAD5942" w14:textId="77777777" w:rsidR="004259A6" w:rsidRDefault="004259A6" w:rsidP="009863D4">
      <w:pPr>
        <w:spacing w:after="0" w:line="360" w:lineRule="auto"/>
        <w:contextualSpacing/>
        <w:jc w:val="center"/>
        <w:rPr>
          <w:rFonts w:ascii="Arial" w:hAnsi="Arial" w:cs="Arial"/>
          <w:sz w:val="24"/>
          <w:szCs w:val="24"/>
        </w:rPr>
      </w:pPr>
    </w:p>
    <w:p w14:paraId="37F8FD8D" w14:textId="77777777" w:rsidR="009863D4" w:rsidRDefault="009863D4" w:rsidP="009863D4">
      <w:pPr>
        <w:spacing w:after="0" w:line="360" w:lineRule="auto"/>
        <w:contextualSpacing/>
        <w:jc w:val="center"/>
        <w:rPr>
          <w:rFonts w:ascii="Arial" w:hAnsi="Arial" w:cs="Arial"/>
          <w:sz w:val="24"/>
          <w:szCs w:val="24"/>
        </w:rPr>
      </w:pPr>
    </w:p>
    <w:p w14:paraId="6623D287" w14:textId="77777777" w:rsidR="009863D4" w:rsidRDefault="009863D4" w:rsidP="009863D4">
      <w:pPr>
        <w:spacing w:after="0" w:line="360" w:lineRule="auto"/>
        <w:contextualSpacing/>
        <w:jc w:val="center"/>
        <w:rPr>
          <w:rFonts w:ascii="Arial" w:hAnsi="Arial" w:cs="Arial"/>
          <w:sz w:val="24"/>
          <w:szCs w:val="24"/>
        </w:rPr>
      </w:pPr>
    </w:p>
    <w:p w14:paraId="075069C0" w14:textId="77777777" w:rsidR="009863D4" w:rsidRPr="00202A2F" w:rsidRDefault="009863D4" w:rsidP="009863D4">
      <w:pPr>
        <w:spacing w:after="0" w:line="360" w:lineRule="auto"/>
        <w:contextualSpacing/>
        <w:jc w:val="center"/>
        <w:rPr>
          <w:rFonts w:ascii="Arial" w:hAnsi="Arial" w:cs="Arial"/>
          <w:sz w:val="24"/>
          <w:szCs w:val="24"/>
        </w:rPr>
      </w:pPr>
    </w:p>
    <w:p w14:paraId="3445F4D8" w14:textId="4C96F60B" w:rsidR="004259A6" w:rsidRDefault="00744A3E" w:rsidP="009863D4">
      <w:pPr>
        <w:spacing w:after="0" w:line="360" w:lineRule="auto"/>
        <w:contextualSpacing/>
        <w:jc w:val="center"/>
        <w:rPr>
          <w:rFonts w:ascii="Arial" w:hAnsi="Arial" w:cs="Arial"/>
          <w:sz w:val="24"/>
          <w:szCs w:val="24"/>
        </w:rPr>
      </w:pPr>
      <w:r>
        <w:rPr>
          <w:rFonts w:ascii="Arial" w:hAnsi="Arial" w:cs="Arial"/>
          <w:sz w:val="24"/>
          <w:szCs w:val="24"/>
        </w:rPr>
        <w:t>Robert Lavric</w:t>
      </w:r>
    </w:p>
    <w:p w14:paraId="5CAE149B" w14:textId="5C2636EA" w:rsidR="009863D4" w:rsidRDefault="00744A3E" w:rsidP="009863D4">
      <w:pPr>
        <w:spacing w:after="0" w:line="360" w:lineRule="auto"/>
        <w:contextualSpacing/>
        <w:jc w:val="center"/>
        <w:rPr>
          <w:rFonts w:ascii="Arial" w:hAnsi="Arial" w:cs="Arial"/>
          <w:sz w:val="24"/>
          <w:szCs w:val="24"/>
        </w:rPr>
      </w:pPr>
      <w:r>
        <w:rPr>
          <w:rFonts w:ascii="Arial" w:hAnsi="Arial" w:cs="Arial"/>
          <w:sz w:val="24"/>
          <w:szCs w:val="24"/>
        </w:rPr>
        <w:t>Student: 2121182</w:t>
      </w:r>
    </w:p>
    <w:p w14:paraId="1D59609E" w14:textId="77777777" w:rsidR="009863D4" w:rsidRDefault="009863D4" w:rsidP="009863D4">
      <w:pPr>
        <w:spacing w:after="0" w:line="360" w:lineRule="auto"/>
        <w:contextualSpacing/>
        <w:jc w:val="center"/>
        <w:rPr>
          <w:rFonts w:ascii="Arial" w:hAnsi="Arial" w:cs="Arial"/>
          <w:sz w:val="24"/>
          <w:szCs w:val="24"/>
        </w:rPr>
      </w:pPr>
    </w:p>
    <w:p w14:paraId="08DC4CDE" w14:textId="77777777" w:rsidR="009863D4" w:rsidRDefault="009863D4" w:rsidP="009863D4">
      <w:pPr>
        <w:spacing w:after="0" w:line="360" w:lineRule="auto"/>
        <w:contextualSpacing/>
        <w:jc w:val="center"/>
        <w:rPr>
          <w:rFonts w:ascii="Arial" w:hAnsi="Arial" w:cs="Arial"/>
          <w:sz w:val="24"/>
          <w:szCs w:val="24"/>
        </w:rPr>
      </w:pPr>
    </w:p>
    <w:p w14:paraId="067D8E5C" w14:textId="77777777" w:rsidR="009863D4" w:rsidRPr="00202A2F" w:rsidRDefault="009863D4" w:rsidP="009863D4">
      <w:pPr>
        <w:spacing w:after="0" w:line="360" w:lineRule="auto"/>
        <w:contextualSpacing/>
        <w:jc w:val="center"/>
        <w:rPr>
          <w:rFonts w:ascii="Arial" w:hAnsi="Arial" w:cs="Arial"/>
          <w:sz w:val="24"/>
          <w:szCs w:val="24"/>
        </w:rPr>
      </w:pPr>
    </w:p>
    <w:p w14:paraId="1D7BA06C" w14:textId="77777777" w:rsidR="009863D4" w:rsidRDefault="009863D4" w:rsidP="009863D4">
      <w:pPr>
        <w:spacing w:after="0" w:line="360" w:lineRule="auto"/>
        <w:contextualSpacing/>
        <w:jc w:val="center"/>
        <w:rPr>
          <w:rFonts w:ascii="Arial" w:hAnsi="Arial" w:cs="Arial"/>
          <w:sz w:val="24"/>
          <w:szCs w:val="24"/>
        </w:rPr>
      </w:pPr>
    </w:p>
    <w:p w14:paraId="2AC6009D" w14:textId="77777777" w:rsidR="009863D4" w:rsidRDefault="009863D4" w:rsidP="009863D4">
      <w:pPr>
        <w:spacing w:after="0" w:line="360" w:lineRule="auto"/>
        <w:contextualSpacing/>
        <w:jc w:val="center"/>
        <w:rPr>
          <w:rFonts w:ascii="Arial" w:hAnsi="Arial" w:cs="Arial"/>
          <w:sz w:val="24"/>
          <w:szCs w:val="24"/>
        </w:rPr>
      </w:pPr>
    </w:p>
    <w:p w14:paraId="0912556A" w14:textId="77777777" w:rsidR="009863D4" w:rsidRDefault="009863D4" w:rsidP="009863D4">
      <w:pPr>
        <w:spacing w:after="0" w:line="360" w:lineRule="auto"/>
        <w:contextualSpacing/>
        <w:jc w:val="center"/>
        <w:rPr>
          <w:rFonts w:ascii="Arial" w:hAnsi="Arial" w:cs="Arial"/>
          <w:sz w:val="24"/>
          <w:szCs w:val="24"/>
        </w:rPr>
      </w:pPr>
    </w:p>
    <w:p w14:paraId="1F6376D6" w14:textId="2619A4EB" w:rsidR="009863D4" w:rsidRDefault="00744A3E" w:rsidP="00744A3E">
      <w:pPr>
        <w:spacing w:after="0" w:line="360" w:lineRule="auto"/>
        <w:contextualSpacing/>
        <w:jc w:val="center"/>
        <w:rPr>
          <w:rFonts w:ascii="Arial" w:hAnsi="Arial" w:cs="Arial"/>
          <w:sz w:val="24"/>
          <w:szCs w:val="24"/>
        </w:rPr>
      </w:pPr>
      <w:r>
        <w:rPr>
          <w:rFonts w:ascii="Arial" w:hAnsi="Arial" w:cs="Arial"/>
          <w:sz w:val="24"/>
          <w:szCs w:val="24"/>
        </w:rPr>
        <w:t>Food &amp; Beverage Operations BMIH4002</w:t>
      </w:r>
    </w:p>
    <w:p w14:paraId="7ACEE153" w14:textId="10A77549" w:rsidR="004259A6" w:rsidRPr="00202A2F" w:rsidRDefault="00744A3E" w:rsidP="009863D4">
      <w:pPr>
        <w:spacing w:after="0" w:line="360" w:lineRule="auto"/>
        <w:contextualSpacing/>
        <w:jc w:val="center"/>
        <w:rPr>
          <w:rFonts w:ascii="Arial" w:hAnsi="Arial" w:cs="Arial"/>
          <w:sz w:val="24"/>
          <w:szCs w:val="24"/>
        </w:rPr>
      </w:pPr>
      <w:r>
        <w:rPr>
          <w:rFonts w:ascii="Arial" w:hAnsi="Arial" w:cs="Arial"/>
          <w:sz w:val="24"/>
          <w:szCs w:val="24"/>
        </w:rPr>
        <w:t>Lecturer: Steve Jones</w:t>
      </w:r>
    </w:p>
    <w:p w14:paraId="7E6E1EAC" w14:textId="72231E0F" w:rsidR="004259A6" w:rsidRPr="00202A2F" w:rsidRDefault="00744A3E" w:rsidP="009863D4">
      <w:pPr>
        <w:spacing w:after="0" w:line="360" w:lineRule="auto"/>
        <w:contextualSpacing/>
        <w:jc w:val="center"/>
        <w:rPr>
          <w:rFonts w:ascii="Arial" w:hAnsi="Arial" w:cs="Arial"/>
          <w:sz w:val="24"/>
          <w:szCs w:val="24"/>
        </w:rPr>
      </w:pPr>
      <w:proofErr w:type="spellStart"/>
      <w:r>
        <w:rPr>
          <w:rFonts w:ascii="Arial" w:hAnsi="Arial" w:cs="Arial"/>
          <w:sz w:val="24"/>
          <w:szCs w:val="24"/>
        </w:rPr>
        <w:t>CertHE</w:t>
      </w:r>
      <w:proofErr w:type="spellEnd"/>
      <w:r>
        <w:rPr>
          <w:rFonts w:ascii="Arial" w:hAnsi="Arial" w:cs="Arial"/>
          <w:sz w:val="24"/>
          <w:szCs w:val="24"/>
        </w:rPr>
        <w:t>/BA International Hotel Management</w:t>
      </w:r>
    </w:p>
    <w:p w14:paraId="619B9BAD" w14:textId="0452DEE8" w:rsidR="004259A6" w:rsidRPr="00202A2F" w:rsidRDefault="00744A3E" w:rsidP="009863D4">
      <w:pPr>
        <w:spacing w:after="0" w:line="360" w:lineRule="auto"/>
        <w:contextualSpacing/>
        <w:jc w:val="center"/>
        <w:rPr>
          <w:rFonts w:ascii="Arial" w:hAnsi="Arial" w:cs="Arial"/>
          <w:sz w:val="24"/>
          <w:szCs w:val="24"/>
        </w:rPr>
      </w:pPr>
      <w:r>
        <w:rPr>
          <w:rFonts w:ascii="Arial" w:hAnsi="Arial" w:cs="Arial"/>
          <w:sz w:val="24"/>
          <w:szCs w:val="24"/>
        </w:rPr>
        <w:t>19/10/2022</w:t>
      </w:r>
      <w:r w:rsidR="004259A6" w:rsidRPr="00202A2F">
        <w:rPr>
          <w:rFonts w:ascii="Arial" w:hAnsi="Arial" w:cs="Arial"/>
          <w:sz w:val="24"/>
          <w:szCs w:val="24"/>
        </w:rPr>
        <w:t xml:space="preserve"> </w:t>
      </w:r>
    </w:p>
    <w:p w14:paraId="29B02AF8" w14:textId="77777777" w:rsidR="004259A6" w:rsidRPr="00202A2F" w:rsidRDefault="004259A6" w:rsidP="009863D4">
      <w:pPr>
        <w:spacing w:after="0" w:line="360" w:lineRule="auto"/>
        <w:contextualSpacing/>
        <w:jc w:val="both"/>
        <w:rPr>
          <w:rFonts w:ascii="Arial" w:hAnsi="Arial" w:cs="Arial"/>
          <w:b/>
          <w:sz w:val="24"/>
          <w:szCs w:val="24"/>
        </w:rPr>
      </w:pPr>
    </w:p>
    <w:p w14:paraId="666D2DE1" w14:textId="77777777" w:rsidR="00694DD2" w:rsidRPr="00202A2F" w:rsidRDefault="00694DD2" w:rsidP="009863D4">
      <w:pPr>
        <w:spacing w:after="0" w:line="360" w:lineRule="auto"/>
        <w:contextualSpacing/>
        <w:jc w:val="both"/>
        <w:rPr>
          <w:rFonts w:ascii="Arial" w:hAnsi="Arial" w:cs="Arial"/>
          <w:b/>
          <w:sz w:val="24"/>
          <w:szCs w:val="24"/>
        </w:rPr>
      </w:pPr>
    </w:p>
    <w:p w14:paraId="0585FD03" w14:textId="77777777" w:rsidR="00694DD2" w:rsidRPr="00202A2F" w:rsidRDefault="00694DD2" w:rsidP="009863D4">
      <w:pPr>
        <w:spacing w:after="0" w:line="360" w:lineRule="auto"/>
        <w:contextualSpacing/>
        <w:jc w:val="both"/>
        <w:rPr>
          <w:rFonts w:ascii="Arial" w:hAnsi="Arial" w:cs="Arial"/>
          <w:b/>
          <w:sz w:val="24"/>
          <w:szCs w:val="24"/>
        </w:rPr>
      </w:pPr>
    </w:p>
    <w:p w14:paraId="004821A1" w14:textId="77777777" w:rsidR="004259A6" w:rsidRDefault="004259A6" w:rsidP="009863D4">
      <w:pPr>
        <w:spacing w:after="0" w:line="360" w:lineRule="auto"/>
        <w:contextualSpacing/>
        <w:jc w:val="both"/>
        <w:rPr>
          <w:rFonts w:ascii="Arial" w:hAnsi="Arial" w:cs="Arial"/>
          <w:b/>
          <w:sz w:val="24"/>
          <w:szCs w:val="24"/>
        </w:rPr>
      </w:pPr>
    </w:p>
    <w:p w14:paraId="555E52E7" w14:textId="77777777" w:rsidR="006E780D" w:rsidRDefault="006E780D" w:rsidP="009863D4">
      <w:pPr>
        <w:spacing w:after="0" w:line="360" w:lineRule="auto"/>
        <w:contextualSpacing/>
        <w:jc w:val="both"/>
        <w:rPr>
          <w:rFonts w:ascii="Arial" w:hAnsi="Arial" w:cs="Arial"/>
          <w:b/>
          <w:sz w:val="24"/>
          <w:szCs w:val="24"/>
        </w:rPr>
      </w:pPr>
    </w:p>
    <w:p w14:paraId="045F8260" w14:textId="7A3E2DDD" w:rsidR="004259A6" w:rsidRDefault="004259A6" w:rsidP="009863D4">
      <w:pPr>
        <w:spacing w:after="0" w:line="360" w:lineRule="auto"/>
        <w:contextualSpacing/>
        <w:jc w:val="center"/>
        <w:rPr>
          <w:rFonts w:ascii="Arial" w:hAnsi="Arial" w:cs="Arial"/>
          <w:sz w:val="24"/>
          <w:szCs w:val="24"/>
        </w:rPr>
      </w:pPr>
      <w:r w:rsidRPr="009863D4">
        <w:rPr>
          <w:rFonts w:ascii="Arial" w:hAnsi="Arial" w:cs="Arial"/>
          <w:sz w:val="24"/>
          <w:szCs w:val="24"/>
        </w:rPr>
        <w:lastRenderedPageBreak/>
        <w:t>Restaur</w:t>
      </w:r>
      <w:r w:rsidR="00927F48" w:rsidRPr="009863D4">
        <w:rPr>
          <w:rFonts w:ascii="Arial" w:hAnsi="Arial" w:cs="Arial"/>
          <w:sz w:val="24"/>
          <w:szCs w:val="24"/>
        </w:rPr>
        <w:t>ant Roles and Responsibilities</w:t>
      </w:r>
    </w:p>
    <w:p w14:paraId="3E727158" w14:textId="77777777" w:rsidR="00744A3E" w:rsidRPr="009863D4" w:rsidRDefault="00744A3E" w:rsidP="009863D4">
      <w:pPr>
        <w:spacing w:after="0" w:line="360" w:lineRule="auto"/>
        <w:contextualSpacing/>
        <w:jc w:val="center"/>
        <w:rPr>
          <w:rFonts w:ascii="Arial" w:hAnsi="Arial" w:cs="Arial"/>
          <w:sz w:val="24"/>
          <w:szCs w:val="24"/>
        </w:rPr>
      </w:pPr>
    </w:p>
    <w:p w14:paraId="00A622D3" w14:textId="477312C3" w:rsidR="000C4BAB" w:rsidRDefault="000C4BAB" w:rsidP="009863D4">
      <w:pPr>
        <w:spacing w:after="0" w:line="360" w:lineRule="auto"/>
        <w:ind w:firstLine="720"/>
        <w:contextualSpacing/>
        <w:rPr>
          <w:rFonts w:ascii="Arial" w:hAnsi="Arial" w:cs="Arial"/>
          <w:sz w:val="24"/>
          <w:szCs w:val="24"/>
        </w:rPr>
      </w:pPr>
      <w:r w:rsidRPr="00202A2F">
        <w:rPr>
          <w:rFonts w:ascii="Arial" w:hAnsi="Arial" w:cs="Arial"/>
          <w:sz w:val="24"/>
          <w:szCs w:val="24"/>
        </w:rPr>
        <w:t xml:space="preserve">The </w:t>
      </w:r>
      <w:r w:rsidR="00202A2F">
        <w:rPr>
          <w:rFonts w:ascii="Arial" w:hAnsi="Arial" w:cs="Arial"/>
          <w:sz w:val="24"/>
          <w:szCs w:val="24"/>
        </w:rPr>
        <w:t>topic</w:t>
      </w:r>
      <w:r w:rsidRPr="00202A2F">
        <w:rPr>
          <w:rFonts w:ascii="Arial" w:hAnsi="Arial" w:cs="Arial"/>
          <w:sz w:val="24"/>
          <w:szCs w:val="24"/>
        </w:rPr>
        <w:t xml:space="preserve"> was an excellent introduction to the hospitality industry. I learned a lot about how restaurants operate</w:t>
      </w:r>
      <w:r w:rsidR="00202A2F" w:rsidRPr="00202A2F">
        <w:rPr>
          <w:rFonts w:ascii="Arial" w:hAnsi="Arial" w:cs="Arial"/>
          <w:sz w:val="24"/>
          <w:szCs w:val="24"/>
        </w:rPr>
        <w:t xml:space="preserve"> </w:t>
      </w:r>
      <w:proofErr w:type="gramStart"/>
      <w:r w:rsidR="00202A2F" w:rsidRPr="00202A2F">
        <w:rPr>
          <w:rFonts w:ascii="Arial" w:hAnsi="Arial" w:cs="Arial"/>
          <w:sz w:val="24"/>
          <w:szCs w:val="24"/>
        </w:rPr>
        <w:t>and</w:t>
      </w:r>
      <w:r w:rsidRPr="00202A2F">
        <w:rPr>
          <w:rFonts w:ascii="Arial" w:hAnsi="Arial" w:cs="Arial"/>
          <w:sz w:val="24"/>
          <w:szCs w:val="24"/>
        </w:rPr>
        <w:t xml:space="preserve"> also</w:t>
      </w:r>
      <w:proofErr w:type="gramEnd"/>
      <w:r w:rsidRPr="00202A2F">
        <w:rPr>
          <w:rFonts w:ascii="Arial" w:hAnsi="Arial" w:cs="Arial"/>
          <w:sz w:val="24"/>
          <w:szCs w:val="24"/>
        </w:rPr>
        <w:t xml:space="preserve"> </w:t>
      </w:r>
      <w:r w:rsidR="00202A2F" w:rsidRPr="00202A2F">
        <w:rPr>
          <w:rFonts w:ascii="Arial" w:hAnsi="Arial" w:cs="Arial"/>
          <w:sz w:val="24"/>
          <w:szCs w:val="24"/>
        </w:rPr>
        <w:t>understood</w:t>
      </w:r>
      <w:r w:rsidRPr="00202A2F">
        <w:rPr>
          <w:rFonts w:ascii="Arial" w:hAnsi="Arial" w:cs="Arial"/>
          <w:sz w:val="24"/>
          <w:szCs w:val="24"/>
        </w:rPr>
        <w:t xml:space="preserve"> what it takes to run a successful business. For example, in the front desk role, I learned how important it is to be friendly and professional</w:t>
      </w:r>
      <w:r w:rsidR="00202A2F" w:rsidRPr="00202A2F">
        <w:rPr>
          <w:rFonts w:ascii="Arial" w:hAnsi="Arial" w:cs="Arial"/>
          <w:sz w:val="24"/>
          <w:szCs w:val="24"/>
        </w:rPr>
        <w:t>,</w:t>
      </w:r>
      <w:r w:rsidRPr="00202A2F">
        <w:rPr>
          <w:rFonts w:ascii="Arial" w:hAnsi="Arial" w:cs="Arial"/>
          <w:sz w:val="24"/>
          <w:szCs w:val="24"/>
        </w:rPr>
        <w:t xml:space="preserve"> even when dealing with unhappy customers. </w:t>
      </w:r>
      <w:r w:rsidR="006E780D">
        <w:rPr>
          <w:rFonts w:ascii="Arial" w:hAnsi="Arial" w:cs="Arial"/>
          <w:sz w:val="24"/>
          <w:szCs w:val="24"/>
        </w:rPr>
        <w:t>The topic introduced us to roles like guest service, food and beverage preparation, kitchen operations, and front desk, which are important in restaurant operations. Each role had its responsibilities that I found interesting and important. The skills we learned during this course will help me work in restaurants or hotel</w:t>
      </w:r>
      <w:r w:rsidRPr="00202A2F">
        <w:rPr>
          <w:rFonts w:ascii="Arial" w:hAnsi="Arial" w:cs="Arial"/>
          <w:sz w:val="24"/>
          <w:szCs w:val="24"/>
        </w:rPr>
        <w:t xml:space="preserve">s. </w:t>
      </w:r>
    </w:p>
    <w:p w14:paraId="24A39BDB" w14:textId="77777777" w:rsidR="00744A3E" w:rsidRPr="00202A2F" w:rsidRDefault="00744A3E" w:rsidP="009863D4">
      <w:pPr>
        <w:spacing w:after="0" w:line="360" w:lineRule="auto"/>
        <w:ind w:firstLine="720"/>
        <w:contextualSpacing/>
        <w:rPr>
          <w:rFonts w:ascii="Arial" w:hAnsi="Arial" w:cs="Arial"/>
          <w:sz w:val="24"/>
          <w:szCs w:val="24"/>
        </w:rPr>
      </w:pPr>
    </w:p>
    <w:p w14:paraId="40FCB0AA" w14:textId="339EF24E" w:rsidR="00B5792D" w:rsidRDefault="00BE7FB8" w:rsidP="009863D4">
      <w:pPr>
        <w:spacing w:after="0" w:line="360" w:lineRule="auto"/>
        <w:contextualSpacing/>
        <w:jc w:val="center"/>
        <w:rPr>
          <w:rFonts w:ascii="Arial" w:hAnsi="Arial" w:cs="Arial"/>
          <w:sz w:val="24"/>
          <w:szCs w:val="24"/>
        </w:rPr>
      </w:pPr>
      <w:r w:rsidRPr="00202A2F">
        <w:rPr>
          <w:rFonts w:ascii="Arial" w:hAnsi="Arial" w:cs="Arial"/>
          <w:sz w:val="24"/>
          <w:szCs w:val="24"/>
        </w:rPr>
        <w:t xml:space="preserve">Guest </w:t>
      </w:r>
      <w:r w:rsidR="00202A2F" w:rsidRPr="00202A2F">
        <w:rPr>
          <w:rFonts w:ascii="Arial" w:hAnsi="Arial" w:cs="Arial"/>
          <w:sz w:val="24"/>
          <w:szCs w:val="24"/>
        </w:rPr>
        <w:t>S</w:t>
      </w:r>
      <w:r w:rsidRPr="00202A2F">
        <w:rPr>
          <w:rFonts w:ascii="Arial" w:hAnsi="Arial" w:cs="Arial"/>
          <w:sz w:val="24"/>
          <w:szCs w:val="24"/>
        </w:rPr>
        <w:t>ervice</w:t>
      </w:r>
    </w:p>
    <w:p w14:paraId="73C27AB1" w14:textId="77777777" w:rsidR="00744A3E" w:rsidRPr="00202A2F" w:rsidRDefault="00744A3E" w:rsidP="009863D4">
      <w:pPr>
        <w:spacing w:after="0" w:line="360" w:lineRule="auto"/>
        <w:contextualSpacing/>
        <w:jc w:val="center"/>
        <w:rPr>
          <w:rFonts w:ascii="Arial" w:hAnsi="Arial" w:cs="Arial"/>
          <w:sz w:val="24"/>
          <w:szCs w:val="24"/>
        </w:rPr>
      </w:pPr>
    </w:p>
    <w:p w14:paraId="391250DC" w14:textId="06E9C8C6" w:rsidR="00B5792D" w:rsidRDefault="00B5792D" w:rsidP="009863D4">
      <w:pPr>
        <w:spacing w:after="0" w:line="360" w:lineRule="auto"/>
        <w:ind w:firstLine="720"/>
        <w:contextualSpacing/>
        <w:jc w:val="both"/>
        <w:rPr>
          <w:rFonts w:ascii="Arial" w:hAnsi="Arial" w:cs="Arial"/>
          <w:sz w:val="24"/>
          <w:szCs w:val="24"/>
        </w:rPr>
      </w:pPr>
      <w:r w:rsidRPr="00202A2F">
        <w:rPr>
          <w:rFonts w:ascii="Arial" w:hAnsi="Arial" w:cs="Arial"/>
          <w:sz w:val="24"/>
          <w:szCs w:val="24"/>
        </w:rPr>
        <w:t xml:space="preserve">I will use the knowledge I have gained from the topic to serve my guests well. Guest service is one of the many roles </w:t>
      </w:r>
      <w:r w:rsidR="00202A2F" w:rsidRPr="00202A2F">
        <w:rPr>
          <w:rFonts w:ascii="Arial" w:hAnsi="Arial" w:cs="Arial"/>
          <w:sz w:val="24"/>
          <w:szCs w:val="24"/>
        </w:rPr>
        <w:t>a hostess can perform at a restaurant, helping guests find their way around the restaurant and ensuring</w:t>
      </w:r>
      <w:r w:rsidR="00BE7FB8" w:rsidRPr="00202A2F">
        <w:rPr>
          <w:rFonts w:ascii="Arial" w:hAnsi="Arial" w:cs="Arial"/>
          <w:sz w:val="24"/>
          <w:szCs w:val="24"/>
        </w:rPr>
        <w:t xml:space="preserve"> they have an enjoyable dining experience</w:t>
      </w:r>
      <w:r w:rsidR="00202A2F" w:rsidRPr="00202A2F">
        <w:t xml:space="preserve"> </w:t>
      </w:r>
      <w:r w:rsidR="00202A2F">
        <w:t>(</w:t>
      </w:r>
      <w:r w:rsidR="006E780D">
        <w:rPr>
          <w:rFonts w:ascii="Arial" w:hAnsi="Arial" w:cs="Arial"/>
          <w:sz w:val="24"/>
          <w:szCs w:val="24"/>
        </w:rPr>
        <w:t xml:space="preserve">Hwang </w:t>
      </w:r>
      <w:r w:rsidR="00202A2F">
        <w:rPr>
          <w:rFonts w:ascii="Arial" w:hAnsi="Arial" w:cs="Arial"/>
          <w:sz w:val="24"/>
          <w:szCs w:val="24"/>
        </w:rPr>
        <w:t>et al</w:t>
      </w:r>
      <w:r w:rsidR="00202A2F" w:rsidRPr="00202A2F">
        <w:rPr>
          <w:rFonts w:ascii="Arial" w:hAnsi="Arial" w:cs="Arial"/>
          <w:sz w:val="24"/>
          <w:szCs w:val="24"/>
        </w:rPr>
        <w:t>., 2020</w:t>
      </w:r>
      <w:r w:rsidR="00202A2F">
        <w:rPr>
          <w:rFonts w:ascii="Arial" w:hAnsi="Arial" w:cs="Arial"/>
          <w:sz w:val="24"/>
          <w:szCs w:val="24"/>
        </w:rPr>
        <w:t>, 5)</w:t>
      </w:r>
      <w:r w:rsidR="00BE7FB8" w:rsidRPr="00202A2F">
        <w:rPr>
          <w:rFonts w:ascii="Arial" w:hAnsi="Arial" w:cs="Arial"/>
          <w:sz w:val="24"/>
          <w:szCs w:val="24"/>
        </w:rPr>
        <w:t xml:space="preserve">. </w:t>
      </w:r>
      <w:r w:rsidRPr="00202A2F">
        <w:rPr>
          <w:rFonts w:ascii="Arial" w:hAnsi="Arial" w:cs="Arial"/>
          <w:sz w:val="24"/>
          <w:szCs w:val="24"/>
        </w:rPr>
        <w:t xml:space="preserve">I will use this knowledge to be able to work effectively with others, as well as understand what is expected of me. </w:t>
      </w:r>
      <w:r w:rsidR="00202A2F">
        <w:rPr>
          <w:rFonts w:ascii="Arial" w:hAnsi="Arial" w:cs="Arial"/>
          <w:sz w:val="24"/>
          <w:szCs w:val="24"/>
        </w:rPr>
        <w:t xml:space="preserve">One should </w:t>
      </w:r>
      <w:r w:rsidRPr="00202A2F">
        <w:rPr>
          <w:rFonts w:ascii="Arial" w:hAnsi="Arial" w:cs="Arial"/>
          <w:sz w:val="24"/>
          <w:szCs w:val="24"/>
        </w:rPr>
        <w:t xml:space="preserve">better understand the expectations of others and myself </w:t>
      </w:r>
      <w:r w:rsidR="00202A2F" w:rsidRPr="00202A2F">
        <w:rPr>
          <w:rFonts w:ascii="Arial" w:hAnsi="Arial" w:cs="Arial"/>
          <w:sz w:val="24"/>
          <w:szCs w:val="24"/>
        </w:rPr>
        <w:t>to</w:t>
      </w:r>
      <w:r w:rsidRPr="00202A2F">
        <w:rPr>
          <w:rFonts w:ascii="Arial" w:hAnsi="Arial" w:cs="Arial"/>
          <w:sz w:val="24"/>
          <w:szCs w:val="24"/>
        </w:rPr>
        <w:t xml:space="preserve"> be a more effective communicator, problem solver, and team player</w:t>
      </w:r>
      <w:r w:rsidR="00202A2F" w:rsidRPr="00202A2F">
        <w:t xml:space="preserve"> </w:t>
      </w:r>
      <w:r w:rsidR="00202A2F">
        <w:t>(</w:t>
      </w:r>
      <w:r w:rsidR="006E780D">
        <w:rPr>
          <w:rFonts w:ascii="Arial" w:hAnsi="Arial" w:cs="Arial"/>
          <w:sz w:val="24"/>
          <w:szCs w:val="24"/>
        </w:rPr>
        <w:t>McAdams &amp; Gallant,</w:t>
      </w:r>
      <w:r w:rsidR="00202A2F" w:rsidRPr="00202A2F">
        <w:rPr>
          <w:rFonts w:ascii="Arial" w:hAnsi="Arial" w:cs="Arial"/>
          <w:sz w:val="24"/>
          <w:szCs w:val="24"/>
        </w:rPr>
        <w:t xml:space="preserve"> 2022</w:t>
      </w:r>
      <w:r w:rsidR="00202A2F">
        <w:rPr>
          <w:rFonts w:ascii="Arial" w:hAnsi="Arial" w:cs="Arial"/>
          <w:sz w:val="24"/>
          <w:szCs w:val="24"/>
        </w:rPr>
        <w:t>, 9)</w:t>
      </w:r>
      <w:r w:rsidRPr="00202A2F">
        <w:rPr>
          <w:rFonts w:ascii="Arial" w:hAnsi="Arial" w:cs="Arial"/>
          <w:sz w:val="24"/>
          <w:szCs w:val="24"/>
        </w:rPr>
        <w:t xml:space="preserve">. I </w:t>
      </w:r>
      <w:r w:rsidR="00202A2F">
        <w:rPr>
          <w:rFonts w:ascii="Arial" w:hAnsi="Arial" w:cs="Arial"/>
          <w:sz w:val="24"/>
          <w:szCs w:val="24"/>
        </w:rPr>
        <w:t>have learned to</w:t>
      </w:r>
      <w:r w:rsidRPr="00202A2F">
        <w:rPr>
          <w:rFonts w:ascii="Arial" w:hAnsi="Arial" w:cs="Arial"/>
          <w:sz w:val="24"/>
          <w:szCs w:val="24"/>
        </w:rPr>
        <w:t xml:space="preserve"> treat </w:t>
      </w:r>
      <w:r w:rsidR="00202A2F">
        <w:rPr>
          <w:rFonts w:ascii="Arial" w:hAnsi="Arial" w:cs="Arial"/>
          <w:sz w:val="24"/>
          <w:szCs w:val="24"/>
        </w:rPr>
        <w:t xml:space="preserve">all people </w:t>
      </w:r>
      <w:r w:rsidR="00202A2F" w:rsidRPr="00202A2F">
        <w:rPr>
          <w:rFonts w:ascii="Arial" w:hAnsi="Arial" w:cs="Arial"/>
          <w:sz w:val="24"/>
          <w:szCs w:val="24"/>
        </w:rPr>
        <w:t>respectfully</w:t>
      </w:r>
      <w:r w:rsidRPr="00202A2F">
        <w:rPr>
          <w:rFonts w:ascii="Arial" w:hAnsi="Arial" w:cs="Arial"/>
          <w:sz w:val="24"/>
          <w:szCs w:val="24"/>
        </w:rPr>
        <w:t xml:space="preserve"> as if they were all important to me. I will also </w:t>
      </w:r>
      <w:r w:rsidR="00202A2F" w:rsidRPr="00202A2F">
        <w:rPr>
          <w:rFonts w:ascii="Arial" w:hAnsi="Arial" w:cs="Arial"/>
          <w:sz w:val="24"/>
          <w:szCs w:val="24"/>
        </w:rPr>
        <w:t>en</w:t>
      </w:r>
      <w:r w:rsidRPr="00202A2F">
        <w:rPr>
          <w:rFonts w:ascii="Arial" w:hAnsi="Arial" w:cs="Arial"/>
          <w:sz w:val="24"/>
          <w:szCs w:val="24"/>
        </w:rPr>
        <w:t xml:space="preserve">sure that the restaurant is clean and safe </w:t>
      </w:r>
      <w:r w:rsidR="00202A2F">
        <w:rPr>
          <w:rFonts w:ascii="Arial" w:hAnsi="Arial" w:cs="Arial"/>
          <w:sz w:val="24"/>
          <w:szCs w:val="24"/>
        </w:rPr>
        <w:t>for everyone.</w:t>
      </w:r>
      <w:r w:rsidRPr="00202A2F">
        <w:rPr>
          <w:rFonts w:ascii="Arial" w:hAnsi="Arial" w:cs="Arial"/>
          <w:sz w:val="24"/>
          <w:szCs w:val="24"/>
        </w:rPr>
        <w:t xml:space="preserve"> </w:t>
      </w:r>
    </w:p>
    <w:p w14:paraId="51C7F9C5" w14:textId="77777777" w:rsidR="00744A3E" w:rsidRPr="00202A2F" w:rsidRDefault="00744A3E" w:rsidP="009863D4">
      <w:pPr>
        <w:spacing w:after="0" w:line="360" w:lineRule="auto"/>
        <w:ind w:firstLine="720"/>
        <w:contextualSpacing/>
        <w:jc w:val="both"/>
        <w:rPr>
          <w:rFonts w:ascii="Arial" w:hAnsi="Arial" w:cs="Arial"/>
          <w:sz w:val="24"/>
          <w:szCs w:val="24"/>
        </w:rPr>
      </w:pPr>
    </w:p>
    <w:p w14:paraId="0EB4DF5E" w14:textId="7FC5C9FD" w:rsidR="00B5792D" w:rsidRDefault="00BE7FB8" w:rsidP="009863D4">
      <w:pPr>
        <w:spacing w:after="0" w:line="360" w:lineRule="auto"/>
        <w:contextualSpacing/>
        <w:jc w:val="center"/>
        <w:rPr>
          <w:rFonts w:ascii="Arial" w:hAnsi="Arial" w:cs="Arial"/>
          <w:sz w:val="24"/>
          <w:szCs w:val="24"/>
        </w:rPr>
      </w:pPr>
      <w:r w:rsidRPr="00202A2F">
        <w:rPr>
          <w:rFonts w:ascii="Arial" w:hAnsi="Arial" w:cs="Arial"/>
          <w:sz w:val="24"/>
          <w:szCs w:val="24"/>
        </w:rPr>
        <w:t xml:space="preserve">Food </w:t>
      </w:r>
      <w:r w:rsidR="0001716F" w:rsidRPr="00202A2F">
        <w:rPr>
          <w:rFonts w:ascii="Arial" w:hAnsi="Arial" w:cs="Arial"/>
          <w:sz w:val="24"/>
          <w:szCs w:val="24"/>
        </w:rPr>
        <w:t>and Beverage Preparation</w:t>
      </w:r>
      <w:r w:rsidR="00B5792D" w:rsidRPr="00202A2F">
        <w:rPr>
          <w:rFonts w:ascii="Arial" w:hAnsi="Arial" w:cs="Arial"/>
          <w:sz w:val="24"/>
          <w:szCs w:val="24"/>
        </w:rPr>
        <w:tab/>
      </w:r>
    </w:p>
    <w:p w14:paraId="61E2DD6D" w14:textId="77777777" w:rsidR="00744A3E" w:rsidRPr="00202A2F" w:rsidRDefault="00744A3E" w:rsidP="009863D4">
      <w:pPr>
        <w:spacing w:after="0" w:line="360" w:lineRule="auto"/>
        <w:contextualSpacing/>
        <w:jc w:val="center"/>
        <w:rPr>
          <w:rFonts w:ascii="Arial" w:hAnsi="Arial" w:cs="Arial"/>
          <w:sz w:val="24"/>
          <w:szCs w:val="24"/>
        </w:rPr>
      </w:pPr>
    </w:p>
    <w:p w14:paraId="4BE9CBA6" w14:textId="57559BCD" w:rsidR="00B5792D" w:rsidRDefault="00B5792D" w:rsidP="009863D4">
      <w:pPr>
        <w:spacing w:after="0" w:line="360" w:lineRule="auto"/>
        <w:ind w:firstLine="720"/>
        <w:contextualSpacing/>
        <w:jc w:val="both"/>
        <w:rPr>
          <w:rFonts w:ascii="Arial" w:hAnsi="Arial" w:cs="Arial"/>
          <w:sz w:val="24"/>
          <w:szCs w:val="24"/>
        </w:rPr>
      </w:pPr>
      <w:r w:rsidRPr="00202A2F">
        <w:rPr>
          <w:rFonts w:ascii="Arial" w:hAnsi="Arial" w:cs="Arial"/>
          <w:sz w:val="24"/>
          <w:szCs w:val="24"/>
        </w:rPr>
        <w:t>I w</w:t>
      </w:r>
      <w:r w:rsidR="00202A2F" w:rsidRPr="00202A2F">
        <w:rPr>
          <w:rFonts w:ascii="Arial" w:hAnsi="Arial" w:cs="Arial"/>
          <w:sz w:val="24"/>
          <w:szCs w:val="24"/>
        </w:rPr>
        <w:t>ant</w:t>
      </w:r>
      <w:r w:rsidRPr="00202A2F">
        <w:rPr>
          <w:rFonts w:ascii="Arial" w:hAnsi="Arial" w:cs="Arial"/>
          <w:sz w:val="24"/>
          <w:szCs w:val="24"/>
        </w:rPr>
        <w:t xml:space="preserve"> to use the knowledge</w:t>
      </w:r>
      <w:r w:rsidR="00202A2F">
        <w:rPr>
          <w:rFonts w:ascii="Arial" w:hAnsi="Arial" w:cs="Arial"/>
          <w:sz w:val="24"/>
          <w:szCs w:val="24"/>
        </w:rPr>
        <w:t xml:space="preserve"> I have gathered from the </w:t>
      </w:r>
      <w:r w:rsidR="00846CC8">
        <w:rPr>
          <w:rFonts w:ascii="Arial" w:hAnsi="Arial" w:cs="Arial"/>
          <w:sz w:val="24"/>
          <w:szCs w:val="24"/>
        </w:rPr>
        <w:t>Food and Beverage Preparation role topic</w:t>
      </w:r>
      <w:r w:rsidRPr="00202A2F">
        <w:rPr>
          <w:rFonts w:ascii="Arial" w:hAnsi="Arial" w:cs="Arial"/>
          <w:sz w:val="24"/>
          <w:szCs w:val="24"/>
        </w:rPr>
        <w:t xml:space="preserve">. </w:t>
      </w:r>
      <w:r w:rsidR="00202A2F">
        <w:rPr>
          <w:rFonts w:ascii="Arial" w:hAnsi="Arial" w:cs="Arial"/>
          <w:sz w:val="24"/>
          <w:szCs w:val="24"/>
        </w:rPr>
        <w:t xml:space="preserve">Food and beverage preparation entails </w:t>
      </w:r>
      <w:r w:rsidR="00BE7FB8" w:rsidRPr="00202A2F">
        <w:rPr>
          <w:rFonts w:ascii="Arial" w:hAnsi="Arial" w:cs="Arial"/>
          <w:sz w:val="24"/>
          <w:szCs w:val="24"/>
        </w:rPr>
        <w:t>preparing food and beverages for guests to order, as well as overseeing menu items, pricing, and the general appearance of the menu</w:t>
      </w:r>
      <w:r w:rsidR="00202A2F" w:rsidRPr="00202A2F">
        <w:t xml:space="preserve"> </w:t>
      </w:r>
      <w:r w:rsidR="00202A2F">
        <w:t>(</w:t>
      </w:r>
      <w:r w:rsidR="00202A2F">
        <w:rPr>
          <w:rFonts w:ascii="Arial" w:hAnsi="Arial" w:cs="Arial"/>
          <w:sz w:val="24"/>
          <w:szCs w:val="24"/>
        </w:rPr>
        <w:t>Hu et al</w:t>
      </w:r>
      <w:r w:rsidR="00202A2F" w:rsidRPr="00202A2F">
        <w:rPr>
          <w:rFonts w:ascii="Arial" w:hAnsi="Arial" w:cs="Arial"/>
          <w:sz w:val="24"/>
          <w:szCs w:val="24"/>
        </w:rPr>
        <w:t>., 2021</w:t>
      </w:r>
      <w:r w:rsidR="00202A2F">
        <w:rPr>
          <w:rFonts w:ascii="Arial" w:hAnsi="Arial" w:cs="Arial"/>
          <w:sz w:val="24"/>
          <w:szCs w:val="24"/>
        </w:rPr>
        <w:t>, 3)</w:t>
      </w:r>
      <w:r w:rsidR="00BE7FB8" w:rsidRPr="00202A2F">
        <w:rPr>
          <w:rFonts w:ascii="Arial" w:hAnsi="Arial" w:cs="Arial"/>
          <w:sz w:val="24"/>
          <w:szCs w:val="24"/>
        </w:rPr>
        <w:t>. I</w:t>
      </w:r>
      <w:r w:rsidRPr="00202A2F">
        <w:rPr>
          <w:rFonts w:ascii="Arial" w:hAnsi="Arial" w:cs="Arial"/>
          <w:sz w:val="24"/>
          <w:szCs w:val="24"/>
        </w:rPr>
        <w:t xml:space="preserve"> will use my creativity and imagination to </w:t>
      </w:r>
      <w:r w:rsidR="00202A2F" w:rsidRPr="00202A2F">
        <w:rPr>
          <w:rFonts w:ascii="Arial" w:hAnsi="Arial" w:cs="Arial"/>
          <w:sz w:val="24"/>
          <w:szCs w:val="24"/>
        </w:rPr>
        <w:t>determine</w:t>
      </w:r>
      <w:r w:rsidRPr="00202A2F">
        <w:rPr>
          <w:rFonts w:ascii="Arial" w:hAnsi="Arial" w:cs="Arial"/>
          <w:sz w:val="24"/>
          <w:szCs w:val="24"/>
        </w:rPr>
        <w:t xml:space="preserve"> what kind of food I want to prepare. </w:t>
      </w:r>
      <w:r w:rsidR="00846CC8" w:rsidRPr="00202A2F">
        <w:rPr>
          <w:rFonts w:ascii="Arial" w:hAnsi="Arial" w:cs="Arial"/>
          <w:sz w:val="24"/>
          <w:szCs w:val="24"/>
        </w:rPr>
        <w:t>It</w:t>
      </w:r>
      <w:r w:rsidRPr="00202A2F">
        <w:rPr>
          <w:rFonts w:ascii="Arial" w:hAnsi="Arial" w:cs="Arial"/>
          <w:sz w:val="24"/>
          <w:szCs w:val="24"/>
        </w:rPr>
        <w:t xml:space="preserve"> is </w:t>
      </w:r>
      <w:r w:rsidR="006E780D">
        <w:rPr>
          <w:rFonts w:ascii="Arial" w:hAnsi="Arial" w:cs="Arial"/>
          <w:sz w:val="24"/>
          <w:szCs w:val="24"/>
        </w:rPr>
        <w:t>essential</w:t>
      </w:r>
      <w:r w:rsidRPr="00202A2F">
        <w:rPr>
          <w:rFonts w:ascii="Arial" w:hAnsi="Arial" w:cs="Arial"/>
          <w:sz w:val="24"/>
          <w:szCs w:val="24"/>
        </w:rPr>
        <w:t xml:space="preserve"> to </w:t>
      </w:r>
      <w:r w:rsidR="00202A2F">
        <w:rPr>
          <w:rFonts w:ascii="Arial" w:hAnsi="Arial" w:cs="Arial"/>
          <w:sz w:val="24"/>
          <w:szCs w:val="24"/>
        </w:rPr>
        <w:t>prepare food according to what is on the menu, which may change dail</w:t>
      </w:r>
      <w:r w:rsidRPr="00202A2F">
        <w:rPr>
          <w:rFonts w:ascii="Arial" w:hAnsi="Arial" w:cs="Arial"/>
          <w:sz w:val="24"/>
          <w:szCs w:val="24"/>
        </w:rPr>
        <w:t>y</w:t>
      </w:r>
      <w:r w:rsidR="00202A2F" w:rsidRPr="00202A2F">
        <w:t xml:space="preserve"> </w:t>
      </w:r>
      <w:r w:rsidR="00202A2F">
        <w:t>(</w:t>
      </w:r>
      <w:r w:rsidR="006E780D">
        <w:rPr>
          <w:rFonts w:ascii="Arial" w:hAnsi="Arial" w:cs="Arial"/>
          <w:sz w:val="24"/>
          <w:szCs w:val="24"/>
        </w:rPr>
        <w:t xml:space="preserve">Shim </w:t>
      </w:r>
      <w:r w:rsidR="00202A2F">
        <w:rPr>
          <w:rFonts w:ascii="Arial" w:hAnsi="Arial" w:cs="Arial"/>
          <w:sz w:val="24"/>
          <w:szCs w:val="24"/>
        </w:rPr>
        <w:t>et al., 2021, 5)</w:t>
      </w:r>
      <w:r w:rsidRPr="00202A2F">
        <w:rPr>
          <w:rFonts w:ascii="Arial" w:hAnsi="Arial" w:cs="Arial"/>
          <w:sz w:val="24"/>
          <w:szCs w:val="24"/>
        </w:rPr>
        <w:t xml:space="preserve">. It is also </w:t>
      </w:r>
      <w:r w:rsidR="006E780D">
        <w:rPr>
          <w:rFonts w:ascii="Arial" w:hAnsi="Arial" w:cs="Arial"/>
          <w:sz w:val="24"/>
          <w:szCs w:val="24"/>
        </w:rPr>
        <w:t>essential</w:t>
      </w:r>
      <w:r w:rsidRPr="00202A2F">
        <w:rPr>
          <w:rFonts w:ascii="Arial" w:hAnsi="Arial" w:cs="Arial"/>
          <w:sz w:val="24"/>
          <w:szCs w:val="24"/>
        </w:rPr>
        <w:t xml:space="preserve"> t</w:t>
      </w:r>
      <w:r w:rsidR="00202A2F">
        <w:rPr>
          <w:rFonts w:ascii="Arial" w:hAnsi="Arial" w:cs="Arial"/>
          <w:sz w:val="24"/>
          <w:szCs w:val="24"/>
        </w:rPr>
        <w:t xml:space="preserve">o </w:t>
      </w:r>
      <w:r w:rsidR="00202A2F">
        <w:rPr>
          <w:rFonts w:ascii="Arial" w:hAnsi="Arial" w:cs="Arial"/>
          <w:sz w:val="24"/>
          <w:szCs w:val="24"/>
        </w:rPr>
        <w:lastRenderedPageBreak/>
        <w:t>communicate with</w:t>
      </w:r>
      <w:r w:rsidRPr="00202A2F">
        <w:rPr>
          <w:rFonts w:ascii="Arial" w:hAnsi="Arial" w:cs="Arial"/>
          <w:sz w:val="24"/>
          <w:szCs w:val="24"/>
        </w:rPr>
        <w:t xml:space="preserve"> customers about what they should order and how their food will be prepared</w:t>
      </w:r>
      <w:r w:rsidR="00202A2F" w:rsidRPr="00202A2F">
        <w:t xml:space="preserve"> </w:t>
      </w:r>
      <w:r w:rsidR="00202A2F">
        <w:t>(</w:t>
      </w:r>
      <w:proofErr w:type="spellStart"/>
      <w:r w:rsidR="00202A2F">
        <w:rPr>
          <w:rFonts w:ascii="Arial" w:hAnsi="Arial" w:cs="Arial"/>
          <w:sz w:val="24"/>
          <w:szCs w:val="24"/>
        </w:rPr>
        <w:t>Loerbroks</w:t>
      </w:r>
      <w:proofErr w:type="spellEnd"/>
      <w:r w:rsidR="00202A2F">
        <w:rPr>
          <w:rFonts w:ascii="Arial" w:hAnsi="Arial" w:cs="Arial"/>
          <w:sz w:val="24"/>
          <w:szCs w:val="24"/>
        </w:rPr>
        <w:t xml:space="preserve"> et al., 2019, 5)</w:t>
      </w:r>
      <w:r w:rsidRPr="00202A2F">
        <w:rPr>
          <w:rFonts w:ascii="Arial" w:hAnsi="Arial" w:cs="Arial"/>
          <w:sz w:val="24"/>
          <w:szCs w:val="24"/>
        </w:rPr>
        <w:t xml:space="preserve">. In addition, I would like to practice my writing skills by preparing a detailed description of the kitchen layout, including where all the equipment is located. </w:t>
      </w:r>
      <w:r w:rsidR="00202A2F" w:rsidRPr="00202A2F">
        <w:rPr>
          <w:rFonts w:ascii="Arial" w:hAnsi="Arial" w:cs="Arial"/>
          <w:sz w:val="24"/>
          <w:szCs w:val="24"/>
        </w:rPr>
        <w:t xml:space="preserve">The </w:t>
      </w:r>
      <w:r w:rsidR="00846CC8">
        <w:rPr>
          <w:rFonts w:ascii="Arial" w:hAnsi="Arial" w:cs="Arial"/>
          <w:sz w:val="24"/>
          <w:szCs w:val="24"/>
        </w:rPr>
        <w:t>skills learned</w:t>
      </w:r>
      <w:r w:rsidRPr="00202A2F">
        <w:rPr>
          <w:rFonts w:ascii="Arial" w:hAnsi="Arial" w:cs="Arial"/>
          <w:sz w:val="24"/>
          <w:szCs w:val="24"/>
        </w:rPr>
        <w:t xml:space="preserve"> will help me communicate effectively with other </w:t>
      </w:r>
      <w:r w:rsidR="0001716F">
        <w:rPr>
          <w:rFonts w:ascii="Arial" w:hAnsi="Arial" w:cs="Arial"/>
          <w:sz w:val="24"/>
          <w:szCs w:val="24"/>
        </w:rPr>
        <w:t>department employees and</w:t>
      </w:r>
      <w:r w:rsidRPr="00202A2F">
        <w:rPr>
          <w:rFonts w:ascii="Arial" w:hAnsi="Arial" w:cs="Arial"/>
          <w:sz w:val="24"/>
          <w:szCs w:val="24"/>
        </w:rPr>
        <w:t xml:space="preserve"> customers who visit our restaurant.</w:t>
      </w:r>
    </w:p>
    <w:p w14:paraId="0A46F552" w14:textId="77777777" w:rsidR="00744A3E" w:rsidRPr="00202A2F" w:rsidRDefault="00744A3E" w:rsidP="009863D4">
      <w:pPr>
        <w:spacing w:after="0" w:line="360" w:lineRule="auto"/>
        <w:ind w:firstLine="720"/>
        <w:contextualSpacing/>
        <w:jc w:val="both"/>
        <w:rPr>
          <w:rFonts w:ascii="Arial" w:hAnsi="Arial" w:cs="Arial"/>
          <w:sz w:val="24"/>
          <w:szCs w:val="24"/>
        </w:rPr>
      </w:pPr>
    </w:p>
    <w:p w14:paraId="6336897A" w14:textId="5F3E0934" w:rsidR="00B5792D" w:rsidRDefault="00BE7FB8" w:rsidP="009863D4">
      <w:pPr>
        <w:spacing w:after="0" w:line="360" w:lineRule="auto"/>
        <w:contextualSpacing/>
        <w:jc w:val="center"/>
        <w:rPr>
          <w:rFonts w:ascii="Arial" w:hAnsi="Arial" w:cs="Arial"/>
          <w:sz w:val="24"/>
          <w:szCs w:val="24"/>
        </w:rPr>
      </w:pPr>
      <w:r w:rsidRPr="00202A2F">
        <w:rPr>
          <w:rFonts w:ascii="Arial" w:hAnsi="Arial" w:cs="Arial"/>
          <w:sz w:val="24"/>
          <w:szCs w:val="24"/>
        </w:rPr>
        <w:t xml:space="preserve">Kitchen </w:t>
      </w:r>
      <w:r w:rsidR="00846CC8" w:rsidRPr="00202A2F">
        <w:rPr>
          <w:rFonts w:ascii="Arial" w:hAnsi="Arial" w:cs="Arial"/>
          <w:sz w:val="24"/>
          <w:szCs w:val="24"/>
        </w:rPr>
        <w:t>Operations</w:t>
      </w:r>
      <w:r w:rsidR="00846CC8">
        <w:rPr>
          <w:rFonts w:ascii="Arial" w:hAnsi="Arial" w:cs="Arial"/>
          <w:sz w:val="24"/>
          <w:szCs w:val="24"/>
        </w:rPr>
        <w:t>/Chef</w:t>
      </w:r>
    </w:p>
    <w:p w14:paraId="69F3F57E" w14:textId="77777777" w:rsidR="00744A3E" w:rsidRPr="00202A2F" w:rsidRDefault="00744A3E" w:rsidP="009863D4">
      <w:pPr>
        <w:spacing w:after="0" w:line="360" w:lineRule="auto"/>
        <w:contextualSpacing/>
        <w:jc w:val="center"/>
        <w:rPr>
          <w:rFonts w:ascii="Arial" w:hAnsi="Arial" w:cs="Arial"/>
          <w:sz w:val="24"/>
          <w:szCs w:val="24"/>
        </w:rPr>
      </w:pPr>
    </w:p>
    <w:p w14:paraId="3E44F5EC" w14:textId="4F1DC84D" w:rsidR="00B5792D" w:rsidRDefault="00BE7FB8" w:rsidP="009863D4">
      <w:pPr>
        <w:spacing w:after="0" w:line="360" w:lineRule="auto"/>
        <w:ind w:firstLine="720"/>
        <w:contextualSpacing/>
        <w:jc w:val="both"/>
        <w:rPr>
          <w:rFonts w:ascii="Arial" w:hAnsi="Arial" w:cs="Arial"/>
          <w:sz w:val="24"/>
          <w:szCs w:val="24"/>
        </w:rPr>
      </w:pPr>
      <w:r w:rsidRPr="00202A2F">
        <w:rPr>
          <w:rFonts w:ascii="Arial" w:hAnsi="Arial" w:cs="Arial"/>
          <w:sz w:val="24"/>
          <w:szCs w:val="24"/>
        </w:rPr>
        <w:t>The kitchen is the heart of any restaurant</w:t>
      </w:r>
      <w:r w:rsidR="000C4BAB" w:rsidRPr="00202A2F">
        <w:rPr>
          <w:rFonts w:ascii="Arial" w:hAnsi="Arial" w:cs="Arial"/>
          <w:sz w:val="24"/>
          <w:szCs w:val="24"/>
        </w:rPr>
        <w:t xml:space="preserve"> headed by a chef</w:t>
      </w:r>
      <w:r w:rsidR="00202A2F" w:rsidRPr="00202A2F">
        <w:rPr>
          <w:rFonts w:ascii="Arial" w:hAnsi="Arial" w:cs="Arial"/>
          <w:sz w:val="24"/>
          <w:szCs w:val="24"/>
        </w:rPr>
        <w:t>; without a good kitchen, there is no food or</w:t>
      </w:r>
      <w:r w:rsidRPr="00202A2F">
        <w:rPr>
          <w:rFonts w:ascii="Arial" w:hAnsi="Arial" w:cs="Arial"/>
          <w:sz w:val="24"/>
          <w:szCs w:val="24"/>
        </w:rPr>
        <w:t xml:space="preserve"> service. The chef is responsible for </w:t>
      </w:r>
      <w:r w:rsidR="00202A2F" w:rsidRPr="00202A2F">
        <w:rPr>
          <w:rFonts w:ascii="Arial" w:hAnsi="Arial" w:cs="Arial"/>
          <w:sz w:val="24"/>
          <w:szCs w:val="24"/>
        </w:rPr>
        <w:t>preparing</w:t>
      </w:r>
      <w:r w:rsidRPr="00202A2F">
        <w:rPr>
          <w:rFonts w:ascii="Arial" w:hAnsi="Arial" w:cs="Arial"/>
          <w:sz w:val="24"/>
          <w:szCs w:val="24"/>
        </w:rPr>
        <w:t xml:space="preserve"> all food that goes into the restaurant, from raw ingredients to ready-to-eat products that go out to customers</w:t>
      </w:r>
      <w:r w:rsidR="00202A2F" w:rsidRPr="00202A2F">
        <w:t xml:space="preserve"> </w:t>
      </w:r>
      <w:r w:rsidR="00202A2F">
        <w:t>(</w:t>
      </w:r>
      <w:r w:rsidR="006E780D">
        <w:rPr>
          <w:rFonts w:ascii="Arial" w:hAnsi="Arial" w:cs="Arial"/>
          <w:sz w:val="24"/>
          <w:szCs w:val="24"/>
        </w:rPr>
        <w:t xml:space="preserve">Huertas et al., </w:t>
      </w:r>
      <w:r w:rsidR="00202A2F" w:rsidRPr="00202A2F">
        <w:rPr>
          <w:rFonts w:ascii="Arial" w:hAnsi="Arial" w:cs="Arial"/>
          <w:sz w:val="24"/>
          <w:szCs w:val="24"/>
        </w:rPr>
        <w:t>2019</w:t>
      </w:r>
      <w:r w:rsidR="00202A2F">
        <w:rPr>
          <w:rFonts w:ascii="Arial" w:hAnsi="Arial" w:cs="Arial"/>
          <w:sz w:val="24"/>
          <w:szCs w:val="24"/>
        </w:rPr>
        <w:t>, 3</w:t>
      </w:r>
      <w:r w:rsidR="00202A2F" w:rsidRPr="00202A2F">
        <w:rPr>
          <w:rFonts w:ascii="Arial" w:hAnsi="Arial" w:cs="Arial"/>
          <w:sz w:val="24"/>
          <w:szCs w:val="24"/>
        </w:rPr>
        <w:t>)</w:t>
      </w:r>
      <w:r w:rsidRPr="00202A2F">
        <w:rPr>
          <w:rFonts w:ascii="Arial" w:hAnsi="Arial" w:cs="Arial"/>
          <w:sz w:val="24"/>
          <w:szCs w:val="24"/>
        </w:rPr>
        <w:t xml:space="preserve">. I will apply </w:t>
      </w:r>
      <w:r w:rsidR="00846CC8">
        <w:rPr>
          <w:rFonts w:ascii="Arial" w:hAnsi="Arial" w:cs="Arial"/>
          <w:sz w:val="24"/>
          <w:szCs w:val="24"/>
        </w:rPr>
        <w:t>skills</w:t>
      </w:r>
      <w:r w:rsidRPr="00202A2F">
        <w:rPr>
          <w:rFonts w:ascii="Arial" w:hAnsi="Arial" w:cs="Arial"/>
          <w:sz w:val="24"/>
          <w:szCs w:val="24"/>
        </w:rPr>
        <w:t xml:space="preserve"> learned in running the kitchen and ensuring that all food is prepared according to manufacturer specifications and serving standards. </w:t>
      </w:r>
      <w:r w:rsidR="00202A2F" w:rsidRPr="00202A2F">
        <w:rPr>
          <w:rFonts w:ascii="Arial" w:hAnsi="Arial" w:cs="Arial"/>
          <w:sz w:val="24"/>
          <w:szCs w:val="24"/>
        </w:rPr>
        <w:t>A lot of responsibilities</w:t>
      </w:r>
      <w:r w:rsidRPr="00202A2F">
        <w:rPr>
          <w:rFonts w:ascii="Arial" w:hAnsi="Arial" w:cs="Arial"/>
          <w:sz w:val="24"/>
          <w:szCs w:val="24"/>
        </w:rPr>
        <w:t xml:space="preserve"> come with being a cook in a restaurant</w:t>
      </w:r>
      <w:r w:rsidR="00202A2F" w:rsidRPr="00202A2F">
        <w:t xml:space="preserve"> </w:t>
      </w:r>
      <w:r w:rsidR="00202A2F">
        <w:t>(</w:t>
      </w:r>
      <w:r w:rsidR="006E780D">
        <w:rPr>
          <w:rFonts w:ascii="Arial" w:hAnsi="Arial" w:cs="Arial"/>
          <w:sz w:val="24"/>
          <w:szCs w:val="24"/>
        </w:rPr>
        <w:t>Li &amp; Liu,</w:t>
      </w:r>
      <w:r w:rsidR="00202A2F">
        <w:rPr>
          <w:rFonts w:ascii="Arial" w:hAnsi="Arial" w:cs="Arial"/>
          <w:sz w:val="24"/>
          <w:szCs w:val="24"/>
        </w:rPr>
        <w:t xml:space="preserve"> 2018, 5)</w:t>
      </w:r>
      <w:r w:rsidRPr="00202A2F">
        <w:rPr>
          <w:rFonts w:ascii="Arial" w:hAnsi="Arial" w:cs="Arial"/>
          <w:sz w:val="24"/>
          <w:szCs w:val="24"/>
        </w:rPr>
        <w:t>. There are several different departments within the kitchen, including prep and dishwashing. The chef makes sure that all equipment and utensils used in the kitchen are cleaned and sanitized after each use</w:t>
      </w:r>
      <w:r w:rsidR="00202A2F" w:rsidRPr="00202A2F">
        <w:t xml:space="preserve"> </w:t>
      </w:r>
      <w:r w:rsidR="00202A2F">
        <w:t>(</w:t>
      </w:r>
      <w:r w:rsidR="006E780D">
        <w:rPr>
          <w:rFonts w:ascii="Arial" w:hAnsi="Arial" w:cs="Arial"/>
          <w:sz w:val="24"/>
          <w:szCs w:val="24"/>
        </w:rPr>
        <w:t>Kim &amp; Jang,</w:t>
      </w:r>
      <w:r w:rsidR="00202A2F" w:rsidRPr="00202A2F">
        <w:rPr>
          <w:rFonts w:ascii="Arial" w:hAnsi="Arial" w:cs="Arial"/>
          <w:sz w:val="24"/>
          <w:szCs w:val="24"/>
        </w:rPr>
        <w:t xml:space="preserve"> 2020</w:t>
      </w:r>
      <w:r w:rsidR="00202A2F">
        <w:rPr>
          <w:rFonts w:ascii="Arial" w:hAnsi="Arial" w:cs="Arial"/>
          <w:sz w:val="24"/>
          <w:szCs w:val="24"/>
        </w:rPr>
        <w:t>, 7)</w:t>
      </w:r>
      <w:r w:rsidRPr="00202A2F">
        <w:rPr>
          <w:rFonts w:ascii="Arial" w:hAnsi="Arial" w:cs="Arial"/>
          <w:sz w:val="24"/>
          <w:szCs w:val="24"/>
        </w:rPr>
        <w:t xml:space="preserve">. </w:t>
      </w:r>
      <w:r w:rsidR="00202A2F">
        <w:rPr>
          <w:rFonts w:ascii="Arial" w:hAnsi="Arial" w:cs="Arial"/>
          <w:sz w:val="24"/>
          <w:szCs w:val="24"/>
        </w:rPr>
        <w:t>I have learned that c</w:t>
      </w:r>
      <w:r w:rsidRPr="00202A2F">
        <w:rPr>
          <w:rFonts w:ascii="Arial" w:hAnsi="Arial" w:cs="Arial"/>
          <w:sz w:val="24"/>
          <w:szCs w:val="24"/>
        </w:rPr>
        <w:t>hefs also need to manage inventory levels, wh</w:t>
      </w:r>
      <w:r w:rsidR="00202A2F">
        <w:rPr>
          <w:rFonts w:ascii="Arial" w:hAnsi="Arial" w:cs="Arial"/>
          <w:sz w:val="24"/>
          <w:szCs w:val="24"/>
        </w:rPr>
        <w:t>ich means keeping track of what i</w:t>
      </w:r>
      <w:r w:rsidRPr="00202A2F">
        <w:rPr>
          <w:rFonts w:ascii="Arial" w:hAnsi="Arial" w:cs="Arial"/>
          <w:sz w:val="24"/>
          <w:szCs w:val="24"/>
        </w:rPr>
        <w:t xml:space="preserve">s on hand so they can get more when needed. </w:t>
      </w:r>
      <w:r w:rsidR="00202A2F">
        <w:rPr>
          <w:rFonts w:ascii="Arial" w:hAnsi="Arial" w:cs="Arial"/>
          <w:sz w:val="24"/>
          <w:szCs w:val="24"/>
        </w:rPr>
        <w:t>The most important task for heads in kitchens is understanding</w:t>
      </w:r>
      <w:r w:rsidRPr="00202A2F">
        <w:rPr>
          <w:rFonts w:ascii="Arial" w:hAnsi="Arial" w:cs="Arial"/>
          <w:sz w:val="24"/>
          <w:szCs w:val="24"/>
        </w:rPr>
        <w:t xml:space="preserve"> how this affects sales goals by knowing what items sell well and which do</w:t>
      </w:r>
      <w:r w:rsidR="00202A2F">
        <w:rPr>
          <w:rFonts w:ascii="Arial" w:hAnsi="Arial" w:cs="Arial"/>
          <w:sz w:val="24"/>
          <w:szCs w:val="24"/>
        </w:rPr>
        <w:t xml:space="preserve"> no</w:t>
      </w:r>
      <w:r w:rsidRPr="00202A2F">
        <w:rPr>
          <w:rFonts w:ascii="Arial" w:hAnsi="Arial" w:cs="Arial"/>
          <w:sz w:val="24"/>
          <w:szCs w:val="24"/>
        </w:rPr>
        <w:t>t.</w:t>
      </w:r>
    </w:p>
    <w:p w14:paraId="449A1088" w14:textId="77777777" w:rsidR="00744A3E" w:rsidRPr="00202A2F" w:rsidRDefault="00744A3E" w:rsidP="009863D4">
      <w:pPr>
        <w:spacing w:after="0" w:line="360" w:lineRule="auto"/>
        <w:ind w:firstLine="720"/>
        <w:contextualSpacing/>
        <w:jc w:val="both"/>
        <w:rPr>
          <w:rFonts w:ascii="Arial" w:hAnsi="Arial" w:cs="Arial"/>
          <w:sz w:val="24"/>
          <w:szCs w:val="24"/>
        </w:rPr>
      </w:pPr>
    </w:p>
    <w:p w14:paraId="5F35537F" w14:textId="65791416" w:rsidR="00BE7FB8" w:rsidRDefault="00BE7FB8" w:rsidP="009863D4">
      <w:pPr>
        <w:spacing w:after="0" w:line="360" w:lineRule="auto"/>
        <w:contextualSpacing/>
        <w:jc w:val="center"/>
        <w:rPr>
          <w:rFonts w:ascii="Arial" w:hAnsi="Arial" w:cs="Arial"/>
          <w:sz w:val="24"/>
          <w:szCs w:val="24"/>
        </w:rPr>
      </w:pPr>
      <w:r w:rsidRPr="00202A2F">
        <w:rPr>
          <w:rFonts w:ascii="Arial" w:hAnsi="Arial" w:cs="Arial"/>
          <w:sz w:val="24"/>
          <w:szCs w:val="24"/>
        </w:rPr>
        <w:t xml:space="preserve">Front </w:t>
      </w:r>
      <w:r w:rsidR="00846CC8" w:rsidRPr="00202A2F">
        <w:rPr>
          <w:rFonts w:ascii="Arial" w:hAnsi="Arial" w:cs="Arial"/>
          <w:sz w:val="24"/>
          <w:szCs w:val="24"/>
        </w:rPr>
        <w:t>Desk</w:t>
      </w:r>
    </w:p>
    <w:p w14:paraId="7104724C" w14:textId="77777777" w:rsidR="00744A3E" w:rsidRPr="00202A2F" w:rsidRDefault="00744A3E" w:rsidP="009863D4">
      <w:pPr>
        <w:spacing w:after="0" w:line="360" w:lineRule="auto"/>
        <w:contextualSpacing/>
        <w:jc w:val="center"/>
        <w:rPr>
          <w:rFonts w:ascii="Arial" w:hAnsi="Arial" w:cs="Arial"/>
          <w:sz w:val="24"/>
          <w:szCs w:val="24"/>
        </w:rPr>
      </w:pPr>
    </w:p>
    <w:p w14:paraId="1B813610" w14:textId="52A1B370" w:rsidR="00B5792D" w:rsidRDefault="00BE7FB8" w:rsidP="009863D4">
      <w:pPr>
        <w:spacing w:after="0" w:line="360" w:lineRule="auto"/>
        <w:ind w:firstLine="720"/>
        <w:contextualSpacing/>
        <w:jc w:val="both"/>
        <w:rPr>
          <w:rFonts w:ascii="Arial" w:hAnsi="Arial" w:cs="Arial"/>
          <w:sz w:val="24"/>
          <w:szCs w:val="24"/>
        </w:rPr>
      </w:pPr>
      <w:r w:rsidRPr="00202A2F">
        <w:rPr>
          <w:rFonts w:ascii="Arial" w:hAnsi="Arial" w:cs="Arial"/>
          <w:sz w:val="24"/>
          <w:szCs w:val="24"/>
        </w:rPr>
        <w:t xml:space="preserve">I will use the knowledge gathered in this course to create a positive, welcoming environment for the customer. </w:t>
      </w:r>
      <w:r w:rsidR="00202A2F">
        <w:rPr>
          <w:rFonts w:ascii="Arial" w:hAnsi="Arial" w:cs="Arial"/>
          <w:sz w:val="24"/>
          <w:szCs w:val="24"/>
        </w:rPr>
        <w:t>The main goal of the front desk is</w:t>
      </w:r>
      <w:r w:rsidR="00B5792D" w:rsidRPr="00202A2F">
        <w:rPr>
          <w:rFonts w:ascii="Arial" w:hAnsi="Arial" w:cs="Arial"/>
          <w:sz w:val="24"/>
          <w:szCs w:val="24"/>
        </w:rPr>
        <w:t xml:space="preserve"> t</w:t>
      </w:r>
      <w:r w:rsidR="00202A2F">
        <w:rPr>
          <w:rFonts w:ascii="Arial" w:hAnsi="Arial" w:cs="Arial"/>
          <w:sz w:val="24"/>
          <w:szCs w:val="24"/>
        </w:rPr>
        <w:t>o take</w:t>
      </w:r>
      <w:r w:rsidR="00B5792D" w:rsidRPr="00202A2F">
        <w:rPr>
          <w:rFonts w:ascii="Arial" w:hAnsi="Arial" w:cs="Arial"/>
          <w:sz w:val="24"/>
          <w:szCs w:val="24"/>
        </w:rPr>
        <w:t xml:space="preserve"> reservations, process payments, answer questions about menu items</w:t>
      </w:r>
      <w:r w:rsidR="00202A2F">
        <w:rPr>
          <w:rFonts w:ascii="Arial" w:hAnsi="Arial" w:cs="Arial"/>
          <w:sz w:val="24"/>
          <w:szCs w:val="24"/>
        </w:rPr>
        <w:t xml:space="preserve">, </w:t>
      </w:r>
      <w:r w:rsidR="00202A2F" w:rsidRPr="00202A2F">
        <w:rPr>
          <w:rFonts w:ascii="Arial" w:hAnsi="Arial" w:cs="Arial"/>
          <w:sz w:val="24"/>
          <w:szCs w:val="24"/>
        </w:rPr>
        <w:t xml:space="preserve">and </w:t>
      </w:r>
      <w:r w:rsidR="00B5792D" w:rsidRPr="00202A2F">
        <w:rPr>
          <w:rFonts w:ascii="Arial" w:hAnsi="Arial" w:cs="Arial"/>
          <w:sz w:val="24"/>
          <w:szCs w:val="24"/>
        </w:rPr>
        <w:t>handl</w:t>
      </w:r>
      <w:r w:rsidR="00202A2F">
        <w:rPr>
          <w:rFonts w:ascii="Arial" w:hAnsi="Arial" w:cs="Arial"/>
          <w:sz w:val="24"/>
          <w:szCs w:val="24"/>
        </w:rPr>
        <w:t>e</w:t>
      </w:r>
      <w:r w:rsidR="00B5792D" w:rsidRPr="00202A2F">
        <w:rPr>
          <w:rFonts w:ascii="Arial" w:hAnsi="Arial" w:cs="Arial"/>
          <w:sz w:val="24"/>
          <w:szCs w:val="24"/>
        </w:rPr>
        <w:t xml:space="preserve"> any other customer issues or concerns as they arise</w:t>
      </w:r>
      <w:r w:rsidR="00202A2F" w:rsidRPr="00202A2F">
        <w:t xml:space="preserve"> </w:t>
      </w:r>
      <w:r w:rsidR="00202A2F">
        <w:t>(</w:t>
      </w:r>
      <w:r w:rsidR="006E780D">
        <w:rPr>
          <w:rFonts w:ascii="Arial" w:hAnsi="Arial" w:cs="Arial"/>
          <w:sz w:val="24"/>
          <w:szCs w:val="24"/>
        </w:rPr>
        <w:t>English &amp; Fleischman,</w:t>
      </w:r>
      <w:r w:rsidR="00202A2F">
        <w:rPr>
          <w:rFonts w:ascii="Arial" w:hAnsi="Arial" w:cs="Arial"/>
          <w:sz w:val="24"/>
          <w:szCs w:val="24"/>
        </w:rPr>
        <w:t xml:space="preserve"> 2019, 3)</w:t>
      </w:r>
      <w:r w:rsidR="00202A2F" w:rsidRPr="00202A2F">
        <w:rPr>
          <w:rFonts w:ascii="Arial" w:hAnsi="Arial" w:cs="Arial"/>
          <w:sz w:val="24"/>
          <w:szCs w:val="24"/>
        </w:rPr>
        <w:t>.</w:t>
      </w:r>
      <w:r w:rsidRPr="00202A2F">
        <w:rPr>
          <w:rFonts w:ascii="Arial" w:hAnsi="Arial" w:cs="Arial"/>
          <w:sz w:val="24"/>
          <w:szCs w:val="24"/>
        </w:rPr>
        <w:t xml:space="preserve"> </w:t>
      </w:r>
      <w:r w:rsidR="00202A2F" w:rsidRPr="00202A2F">
        <w:rPr>
          <w:rFonts w:ascii="Arial" w:hAnsi="Arial" w:cs="Arial"/>
          <w:sz w:val="24"/>
          <w:szCs w:val="24"/>
        </w:rPr>
        <w:t>B</w:t>
      </w:r>
      <w:r w:rsidRPr="00202A2F">
        <w:rPr>
          <w:rFonts w:ascii="Arial" w:hAnsi="Arial" w:cs="Arial"/>
          <w:sz w:val="24"/>
          <w:szCs w:val="24"/>
        </w:rPr>
        <w:t>eing a great front desk employee is one of the most important aspects of any restaurant. The front desk is there to greet customers and answer their questions, but it also serves as a sort of introduction to the culture and atmosphere of your bu</w:t>
      </w:r>
      <w:r w:rsidR="00202A2F">
        <w:rPr>
          <w:rFonts w:ascii="Arial" w:hAnsi="Arial" w:cs="Arial"/>
          <w:sz w:val="24"/>
          <w:szCs w:val="24"/>
        </w:rPr>
        <w:t>siness</w:t>
      </w:r>
      <w:r w:rsidR="00202A2F" w:rsidRPr="00202A2F">
        <w:t xml:space="preserve"> </w:t>
      </w:r>
      <w:r w:rsidR="00202A2F">
        <w:t>(</w:t>
      </w:r>
      <w:r w:rsidR="00202A2F">
        <w:rPr>
          <w:rFonts w:ascii="Arial" w:hAnsi="Arial" w:cs="Arial"/>
          <w:sz w:val="24"/>
          <w:szCs w:val="24"/>
        </w:rPr>
        <w:t>Cho</w:t>
      </w:r>
      <w:r w:rsidR="006E780D">
        <w:rPr>
          <w:rFonts w:ascii="Arial" w:hAnsi="Arial" w:cs="Arial"/>
          <w:sz w:val="24"/>
          <w:szCs w:val="24"/>
        </w:rPr>
        <w:t xml:space="preserve"> et al., </w:t>
      </w:r>
      <w:r w:rsidR="00202A2F">
        <w:rPr>
          <w:rFonts w:ascii="Arial" w:hAnsi="Arial" w:cs="Arial"/>
          <w:sz w:val="24"/>
          <w:szCs w:val="24"/>
        </w:rPr>
        <w:t>2019, 4). It i</w:t>
      </w:r>
      <w:r w:rsidRPr="00202A2F">
        <w:rPr>
          <w:rFonts w:ascii="Arial" w:hAnsi="Arial" w:cs="Arial"/>
          <w:sz w:val="24"/>
          <w:szCs w:val="24"/>
        </w:rPr>
        <w:t xml:space="preserve">s </w:t>
      </w:r>
      <w:r w:rsidR="006E780D">
        <w:rPr>
          <w:rFonts w:ascii="Arial" w:hAnsi="Arial" w:cs="Arial"/>
          <w:sz w:val="24"/>
          <w:szCs w:val="24"/>
        </w:rPr>
        <w:t>essential</w:t>
      </w:r>
      <w:r w:rsidRPr="00202A2F">
        <w:rPr>
          <w:rFonts w:ascii="Arial" w:hAnsi="Arial" w:cs="Arial"/>
          <w:sz w:val="24"/>
          <w:szCs w:val="24"/>
        </w:rPr>
        <w:t xml:space="preserve"> to </w:t>
      </w:r>
      <w:r w:rsidRPr="00202A2F">
        <w:rPr>
          <w:rFonts w:ascii="Arial" w:hAnsi="Arial" w:cs="Arial"/>
          <w:sz w:val="24"/>
          <w:szCs w:val="24"/>
        </w:rPr>
        <w:lastRenderedPageBreak/>
        <w:t xml:space="preserve">make people feel welcome and comfortable at your establishment, </w:t>
      </w:r>
      <w:r w:rsidR="00202A2F" w:rsidRPr="00202A2F">
        <w:rPr>
          <w:rFonts w:ascii="Arial" w:hAnsi="Arial" w:cs="Arial"/>
          <w:sz w:val="24"/>
          <w:szCs w:val="24"/>
        </w:rPr>
        <w:t>so</w:t>
      </w:r>
      <w:r w:rsidRPr="00202A2F">
        <w:rPr>
          <w:rFonts w:ascii="Arial" w:hAnsi="Arial" w:cs="Arial"/>
          <w:sz w:val="24"/>
          <w:szCs w:val="24"/>
        </w:rPr>
        <w:t xml:space="preserve"> you </w:t>
      </w:r>
      <w:r w:rsidR="00202A2F" w:rsidRPr="00202A2F">
        <w:rPr>
          <w:rFonts w:ascii="Arial" w:hAnsi="Arial" w:cs="Arial"/>
          <w:sz w:val="24"/>
          <w:szCs w:val="24"/>
        </w:rPr>
        <w:t>must en</w:t>
      </w:r>
      <w:r w:rsidRPr="00202A2F">
        <w:rPr>
          <w:rFonts w:ascii="Arial" w:hAnsi="Arial" w:cs="Arial"/>
          <w:sz w:val="24"/>
          <w:szCs w:val="24"/>
        </w:rPr>
        <w:t xml:space="preserve">sure they know what to expect </w:t>
      </w:r>
      <w:r w:rsidR="00202A2F" w:rsidRPr="00202A2F">
        <w:rPr>
          <w:rFonts w:ascii="Arial" w:hAnsi="Arial" w:cs="Arial"/>
          <w:sz w:val="24"/>
          <w:szCs w:val="24"/>
        </w:rPr>
        <w:t>when</w:t>
      </w:r>
      <w:r w:rsidRPr="00202A2F">
        <w:rPr>
          <w:rFonts w:ascii="Arial" w:hAnsi="Arial" w:cs="Arial"/>
          <w:sz w:val="24"/>
          <w:szCs w:val="24"/>
        </w:rPr>
        <w:t xml:space="preserve"> they walk through the door.</w:t>
      </w:r>
    </w:p>
    <w:p w14:paraId="206DA3D6" w14:textId="77777777" w:rsidR="00744A3E" w:rsidRPr="00202A2F" w:rsidRDefault="00744A3E" w:rsidP="009863D4">
      <w:pPr>
        <w:spacing w:after="0" w:line="360" w:lineRule="auto"/>
        <w:ind w:firstLine="720"/>
        <w:contextualSpacing/>
        <w:jc w:val="both"/>
        <w:rPr>
          <w:rFonts w:ascii="Arial" w:hAnsi="Arial" w:cs="Arial"/>
          <w:sz w:val="24"/>
          <w:szCs w:val="24"/>
        </w:rPr>
      </w:pPr>
    </w:p>
    <w:p w14:paraId="511883CF" w14:textId="2932FB8C" w:rsidR="000C4BAB" w:rsidRDefault="000C4BAB" w:rsidP="009863D4">
      <w:pPr>
        <w:spacing w:after="0" w:line="360" w:lineRule="auto"/>
        <w:contextualSpacing/>
        <w:jc w:val="center"/>
        <w:rPr>
          <w:rFonts w:ascii="Arial" w:hAnsi="Arial" w:cs="Arial"/>
          <w:sz w:val="24"/>
          <w:szCs w:val="24"/>
        </w:rPr>
      </w:pPr>
      <w:r w:rsidRPr="00202A2F">
        <w:rPr>
          <w:rFonts w:ascii="Arial" w:hAnsi="Arial" w:cs="Arial"/>
          <w:sz w:val="24"/>
          <w:szCs w:val="24"/>
        </w:rPr>
        <w:t>Conclusion</w:t>
      </w:r>
    </w:p>
    <w:p w14:paraId="23E8E32E" w14:textId="77777777" w:rsidR="00744A3E" w:rsidRPr="00202A2F" w:rsidRDefault="00744A3E" w:rsidP="009863D4">
      <w:pPr>
        <w:spacing w:after="0" w:line="360" w:lineRule="auto"/>
        <w:contextualSpacing/>
        <w:jc w:val="center"/>
        <w:rPr>
          <w:rFonts w:ascii="Arial" w:hAnsi="Arial" w:cs="Arial"/>
          <w:sz w:val="24"/>
          <w:szCs w:val="24"/>
        </w:rPr>
      </w:pPr>
    </w:p>
    <w:p w14:paraId="56AD50E4" w14:textId="3A0F0199" w:rsidR="000C4BAB" w:rsidRPr="00202A2F" w:rsidRDefault="00202A2F" w:rsidP="009863D4">
      <w:pPr>
        <w:spacing w:after="0" w:line="360" w:lineRule="auto"/>
        <w:ind w:firstLine="720"/>
        <w:contextualSpacing/>
        <w:rPr>
          <w:rFonts w:ascii="Arial" w:hAnsi="Arial" w:cs="Arial"/>
          <w:sz w:val="24"/>
          <w:szCs w:val="24"/>
        </w:rPr>
      </w:pPr>
      <w:r>
        <w:rPr>
          <w:rFonts w:ascii="Arial" w:hAnsi="Arial" w:cs="Arial"/>
          <w:sz w:val="24"/>
          <w:szCs w:val="24"/>
        </w:rPr>
        <w:t>In conclusion</w:t>
      </w:r>
      <w:r w:rsidR="000C4BAB" w:rsidRPr="00202A2F">
        <w:rPr>
          <w:rFonts w:ascii="Arial" w:hAnsi="Arial" w:cs="Arial"/>
          <w:sz w:val="24"/>
          <w:szCs w:val="24"/>
        </w:rPr>
        <w:t xml:space="preserve">, I </w:t>
      </w:r>
      <w:r w:rsidRPr="00202A2F">
        <w:rPr>
          <w:rFonts w:ascii="Arial" w:hAnsi="Arial" w:cs="Arial"/>
          <w:sz w:val="24"/>
          <w:szCs w:val="24"/>
        </w:rPr>
        <w:t>understand</w:t>
      </w:r>
      <w:r w:rsidR="000C4BAB" w:rsidRPr="00202A2F">
        <w:rPr>
          <w:rFonts w:ascii="Arial" w:hAnsi="Arial" w:cs="Arial"/>
          <w:sz w:val="24"/>
          <w:szCs w:val="24"/>
        </w:rPr>
        <w:t xml:space="preserve"> what it takes to be a successful restaurant staff. My knowledge has been expanded on many aspects of the job, including</w:t>
      </w:r>
      <w:r w:rsidRPr="00202A2F">
        <w:rPr>
          <w:rFonts w:ascii="Arial" w:hAnsi="Arial" w:cs="Arial"/>
          <w:sz w:val="24"/>
          <w:szCs w:val="24"/>
        </w:rPr>
        <w:t xml:space="preserve"> dealing with customers and staff members and making</w:t>
      </w:r>
      <w:r w:rsidR="000C4BAB" w:rsidRPr="00202A2F">
        <w:rPr>
          <w:rFonts w:ascii="Arial" w:hAnsi="Arial" w:cs="Arial"/>
          <w:sz w:val="24"/>
          <w:szCs w:val="24"/>
        </w:rPr>
        <w:t xml:space="preserve"> them feel welcome and comfortable. Additionally, </w:t>
      </w:r>
      <w:r w:rsidRPr="00202A2F">
        <w:rPr>
          <w:rFonts w:ascii="Arial" w:hAnsi="Arial" w:cs="Arial"/>
          <w:sz w:val="24"/>
          <w:szCs w:val="24"/>
        </w:rPr>
        <w:t xml:space="preserve">I know </w:t>
      </w:r>
      <w:r w:rsidR="000C4BAB" w:rsidRPr="00202A2F">
        <w:rPr>
          <w:rFonts w:ascii="Arial" w:hAnsi="Arial" w:cs="Arial"/>
          <w:sz w:val="24"/>
          <w:szCs w:val="24"/>
        </w:rPr>
        <w:t xml:space="preserve">how to prepare food in the best way possible and with the highest quality ingredients. </w:t>
      </w:r>
      <w:r w:rsidRPr="00202A2F">
        <w:rPr>
          <w:rFonts w:ascii="Arial" w:hAnsi="Arial" w:cs="Arial"/>
          <w:sz w:val="24"/>
          <w:szCs w:val="24"/>
        </w:rPr>
        <w:t xml:space="preserve">I have also learned </w:t>
      </w:r>
      <w:r w:rsidR="000C4BAB" w:rsidRPr="00202A2F">
        <w:rPr>
          <w:rFonts w:ascii="Arial" w:hAnsi="Arial" w:cs="Arial"/>
          <w:sz w:val="24"/>
          <w:szCs w:val="24"/>
        </w:rPr>
        <w:t>how to maintain cleanliness throughout your kitchen area</w:t>
      </w:r>
      <w:r w:rsidRPr="00202A2F">
        <w:rPr>
          <w:rFonts w:ascii="Arial" w:hAnsi="Arial" w:cs="Arial"/>
          <w:sz w:val="24"/>
          <w:szCs w:val="24"/>
        </w:rPr>
        <w:t xml:space="preserve"> and</w:t>
      </w:r>
      <w:r w:rsidR="000C4BAB" w:rsidRPr="00202A2F">
        <w:rPr>
          <w:rFonts w:ascii="Arial" w:hAnsi="Arial" w:cs="Arial"/>
          <w:sz w:val="24"/>
          <w:szCs w:val="24"/>
        </w:rPr>
        <w:t xml:space="preserve"> prepare food in advance for busy days. </w:t>
      </w:r>
      <w:r w:rsidRPr="00202A2F">
        <w:rPr>
          <w:rFonts w:ascii="Arial" w:hAnsi="Arial" w:cs="Arial"/>
          <w:sz w:val="24"/>
          <w:szCs w:val="24"/>
        </w:rPr>
        <w:t xml:space="preserve">Lastly, I know </w:t>
      </w:r>
      <w:r w:rsidR="000C4BAB" w:rsidRPr="00202A2F">
        <w:rPr>
          <w:rFonts w:ascii="Arial" w:hAnsi="Arial" w:cs="Arial"/>
          <w:sz w:val="24"/>
          <w:szCs w:val="24"/>
        </w:rPr>
        <w:t xml:space="preserve">how to greet </w:t>
      </w:r>
      <w:r w:rsidRPr="00202A2F">
        <w:rPr>
          <w:rFonts w:ascii="Arial" w:hAnsi="Arial" w:cs="Arial"/>
          <w:sz w:val="24"/>
          <w:szCs w:val="24"/>
        </w:rPr>
        <w:t xml:space="preserve">and handle </w:t>
      </w:r>
      <w:r w:rsidR="000C4BAB" w:rsidRPr="00202A2F">
        <w:rPr>
          <w:rFonts w:ascii="Arial" w:hAnsi="Arial" w:cs="Arial"/>
          <w:sz w:val="24"/>
          <w:szCs w:val="24"/>
        </w:rPr>
        <w:t>customers upon arrival at your restaurant</w:t>
      </w:r>
      <w:r w:rsidRPr="00202A2F">
        <w:rPr>
          <w:rFonts w:ascii="Arial" w:hAnsi="Arial" w:cs="Arial"/>
          <w:sz w:val="24"/>
          <w:szCs w:val="24"/>
        </w:rPr>
        <w:t xml:space="preserve"> and</w:t>
      </w:r>
      <w:r w:rsidR="000C4BAB" w:rsidRPr="00202A2F">
        <w:rPr>
          <w:rFonts w:ascii="Arial" w:hAnsi="Arial" w:cs="Arial"/>
          <w:sz w:val="24"/>
          <w:szCs w:val="24"/>
        </w:rPr>
        <w:t xml:space="preserve"> keep track of all reservations made through your website or phone number</w:t>
      </w:r>
      <w:r w:rsidRPr="00202A2F">
        <w:rPr>
          <w:rFonts w:ascii="Arial" w:hAnsi="Arial" w:cs="Arial"/>
          <w:sz w:val="24"/>
          <w:szCs w:val="24"/>
        </w:rPr>
        <w:t>; I will also use this knowledge to ensure that all requirements, cleanliness, and safety standards are met in my career.</w:t>
      </w:r>
    </w:p>
    <w:p w14:paraId="4B0CDEC6" w14:textId="77777777" w:rsidR="004A7CCB" w:rsidRPr="00202A2F" w:rsidRDefault="004A7CCB" w:rsidP="009863D4">
      <w:pPr>
        <w:spacing w:after="0" w:line="360" w:lineRule="auto"/>
        <w:ind w:firstLine="720"/>
        <w:contextualSpacing/>
        <w:jc w:val="both"/>
        <w:rPr>
          <w:rFonts w:ascii="Arial" w:hAnsi="Arial" w:cs="Arial"/>
          <w:sz w:val="24"/>
          <w:szCs w:val="24"/>
        </w:rPr>
      </w:pPr>
    </w:p>
    <w:p w14:paraId="47CB21F4" w14:textId="77777777" w:rsidR="004A7CCB" w:rsidRPr="00202A2F" w:rsidRDefault="004A7CCB" w:rsidP="009863D4">
      <w:pPr>
        <w:spacing w:after="0" w:line="360" w:lineRule="auto"/>
        <w:ind w:firstLine="720"/>
        <w:contextualSpacing/>
        <w:jc w:val="both"/>
        <w:rPr>
          <w:rFonts w:ascii="Arial" w:hAnsi="Arial" w:cs="Arial"/>
          <w:sz w:val="24"/>
          <w:szCs w:val="24"/>
        </w:rPr>
      </w:pPr>
    </w:p>
    <w:p w14:paraId="193C751E" w14:textId="77777777" w:rsidR="00202A2F" w:rsidRDefault="00202A2F" w:rsidP="009863D4">
      <w:pPr>
        <w:spacing w:after="0" w:line="360" w:lineRule="auto"/>
        <w:contextualSpacing/>
        <w:jc w:val="both"/>
        <w:rPr>
          <w:rFonts w:ascii="Arial" w:hAnsi="Arial" w:cs="Arial"/>
          <w:sz w:val="24"/>
          <w:szCs w:val="24"/>
        </w:rPr>
      </w:pPr>
    </w:p>
    <w:p w14:paraId="487CAF0E" w14:textId="77777777" w:rsidR="006E780D" w:rsidRDefault="006E780D" w:rsidP="009863D4">
      <w:pPr>
        <w:spacing w:after="0" w:line="360" w:lineRule="auto"/>
        <w:contextualSpacing/>
        <w:jc w:val="both"/>
        <w:rPr>
          <w:rFonts w:ascii="Arial" w:hAnsi="Arial" w:cs="Arial"/>
          <w:sz w:val="24"/>
          <w:szCs w:val="24"/>
        </w:rPr>
      </w:pPr>
    </w:p>
    <w:p w14:paraId="58A0540A" w14:textId="77777777" w:rsidR="006E780D" w:rsidRDefault="006E780D" w:rsidP="009863D4">
      <w:pPr>
        <w:spacing w:after="0" w:line="360" w:lineRule="auto"/>
        <w:contextualSpacing/>
        <w:jc w:val="both"/>
        <w:rPr>
          <w:rFonts w:ascii="Arial" w:hAnsi="Arial" w:cs="Arial"/>
          <w:sz w:val="24"/>
          <w:szCs w:val="24"/>
        </w:rPr>
      </w:pPr>
    </w:p>
    <w:p w14:paraId="19C4EC3C" w14:textId="77777777" w:rsidR="006E780D" w:rsidRDefault="006E780D" w:rsidP="009863D4">
      <w:pPr>
        <w:spacing w:after="0" w:line="360" w:lineRule="auto"/>
        <w:contextualSpacing/>
        <w:jc w:val="both"/>
        <w:rPr>
          <w:rFonts w:ascii="Arial" w:hAnsi="Arial" w:cs="Arial"/>
          <w:sz w:val="24"/>
          <w:szCs w:val="24"/>
        </w:rPr>
      </w:pPr>
    </w:p>
    <w:p w14:paraId="32A78327" w14:textId="77777777" w:rsidR="006E780D" w:rsidRDefault="006E780D" w:rsidP="009863D4">
      <w:pPr>
        <w:spacing w:after="0" w:line="360" w:lineRule="auto"/>
        <w:contextualSpacing/>
        <w:jc w:val="both"/>
        <w:rPr>
          <w:rFonts w:ascii="Arial" w:hAnsi="Arial" w:cs="Arial"/>
          <w:sz w:val="24"/>
          <w:szCs w:val="24"/>
        </w:rPr>
      </w:pPr>
    </w:p>
    <w:p w14:paraId="5F5F4256" w14:textId="77777777" w:rsidR="006E780D" w:rsidRDefault="006E780D" w:rsidP="009863D4">
      <w:pPr>
        <w:spacing w:after="0" w:line="360" w:lineRule="auto"/>
        <w:contextualSpacing/>
        <w:jc w:val="both"/>
        <w:rPr>
          <w:rFonts w:ascii="Arial" w:hAnsi="Arial" w:cs="Arial"/>
          <w:sz w:val="24"/>
          <w:szCs w:val="24"/>
        </w:rPr>
      </w:pPr>
    </w:p>
    <w:p w14:paraId="6480CEE8" w14:textId="77777777" w:rsidR="006E780D" w:rsidRDefault="006E780D" w:rsidP="009863D4">
      <w:pPr>
        <w:spacing w:after="0" w:line="360" w:lineRule="auto"/>
        <w:contextualSpacing/>
        <w:jc w:val="both"/>
        <w:rPr>
          <w:rFonts w:ascii="Arial" w:hAnsi="Arial" w:cs="Arial"/>
          <w:sz w:val="24"/>
          <w:szCs w:val="24"/>
        </w:rPr>
      </w:pPr>
    </w:p>
    <w:p w14:paraId="3C8E892D" w14:textId="77777777" w:rsidR="006E780D" w:rsidRDefault="006E780D" w:rsidP="009863D4">
      <w:pPr>
        <w:spacing w:after="0" w:line="360" w:lineRule="auto"/>
        <w:contextualSpacing/>
        <w:jc w:val="both"/>
        <w:rPr>
          <w:rFonts w:ascii="Arial" w:hAnsi="Arial" w:cs="Arial"/>
          <w:sz w:val="24"/>
          <w:szCs w:val="24"/>
        </w:rPr>
      </w:pPr>
    </w:p>
    <w:p w14:paraId="43315698" w14:textId="77777777" w:rsidR="006E780D" w:rsidRDefault="006E780D" w:rsidP="009863D4">
      <w:pPr>
        <w:spacing w:after="0" w:line="360" w:lineRule="auto"/>
        <w:contextualSpacing/>
        <w:jc w:val="both"/>
        <w:rPr>
          <w:rFonts w:ascii="Arial" w:hAnsi="Arial" w:cs="Arial"/>
          <w:sz w:val="24"/>
          <w:szCs w:val="24"/>
        </w:rPr>
      </w:pPr>
    </w:p>
    <w:p w14:paraId="56D3D77D" w14:textId="77777777" w:rsidR="006E780D" w:rsidRDefault="006E780D" w:rsidP="009863D4">
      <w:pPr>
        <w:spacing w:after="0" w:line="360" w:lineRule="auto"/>
        <w:contextualSpacing/>
        <w:jc w:val="both"/>
        <w:rPr>
          <w:rFonts w:ascii="Arial" w:hAnsi="Arial" w:cs="Arial"/>
          <w:sz w:val="24"/>
          <w:szCs w:val="24"/>
        </w:rPr>
      </w:pPr>
    </w:p>
    <w:p w14:paraId="17FEC130" w14:textId="77777777" w:rsidR="006E780D" w:rsidRDefault="006E780D" w:rsidP="009863D4">
      <w:pPr>
        <w:spacing w:after="0" w:line="360" w:lineRule="auto"/>
        <w:contextualSpacing/>
        <w:jc w:val="both"/>
        <w:rPr>
          <w:rFonts w:ascii="Arial" w:hAnsi="Arial" w:cs="Arial"/>
          <w:sz w:val="24"/>
          <w:szCs w:val="24"/>
        </w:rPr>
      </w:pPr>
    </w:p>
    <w:p w14:paraId="2345FBB2" w14:textId="77777777" w:rsidR="006E780D" w:rsidRDefault="006E780D" w:rsidP="009863D4">
      <w:pPr>
        <w:spacing w:after="0" w:line="360" w:lineRule="auto"/>
        <w:contextualSpacing/>
        <w:jc w:val="both"/>
        <w:rPr>
          <w:rFonts w:ascii="Arial" w:hAnsi="Arial" w:cs="Arial"/>
          <w:sz w:val="24"/>
          <w:szCs w:val="24"/>
        </w:rPr>
      </w:pPr>
    </w:p>
    <w:p w14:paraId="4ED5AA6A" w14:textId="77777777" w:rsidR="006E780D" w:rsidRDefault="006E780D" w:rsidP="009863D4">
      <w:pPr>
        <w:spacing w:after="0" w:line="360" w:lineRule="auto"/>
        <w:contextualSpacing/>
        <w:jc w:val="both"/>
        <w:rPr>
          <w:rFonts w:ascii="Arial" w:hAnsi="Arial" w:cs="Arial"/>
          <w:sz w:val="24"/>
          <w:szCs w:val="24"/>
        </w:rPr>
      </w:pPr>
    </w:p>
    <w:p w14:paraId="75F77AAC" w14:textId="77777777" w:rsidR="006E780D" w:rsidRDefault="006E780D" w:rsidP="009863D4">
      <w:pPr>
        <w:spacing w:after="0" w:line="360" w:lineRule="auto"/>
        <w:contextualSpacing/>
        <w:jc w:val="both"/>
        <w:rPr>
          <w:rFonts w:ascii="Arial" w:hAnsi="Arial" w:cs="Arial"/>
          <w:sz w:val="24"/>
          <w:szCs w:val="24"/>
        </w:rPr>
      </w:pPr>
    </w:p>
    <w:p w14:paraId="322A1458" w14:textId="77777777" w:rsidR="006E780D" w:rsidRDefault="006E780D" w:rsidP="009863D4">
      <w:pPr>
        <w:spacing w:after="0" w:line="360" w:lineRule="auto"/>
        <w:contextualSpacing/>
        <w:jc w:val="both"/>
        <w:rPr>
          <w:rFonts w:ascii="Arial" w:hAnsi="Arial" w:cs="Arial"/>
          <w:sz w:val="24"/>
          <w:szCs w:val="24"/>
        </w:rPr>
      </w:pPr>
    </w:p>
    <w:p w14:paraId="135B3130" w14:textId="77777777" w:rsidR="006E780D" w:rsidRDefault="006E780D" w:rsidP="009863D4">
      <w:pPr>
        <w:spacing w:after="0" w:line="360" w:lineRule="auto"/>
        <w:contextualSpacing/>
        <w:jc w:val="both"/>
        <w:rPr>
          <w:rFonts w:ascii="Arial" w:hAnsi="Arial" w:cs="Arial"/>
          <w:sz w:val="24"/>
          <w:szCs w:val="24"/>
        </w:rPr>
      </w:pPr>
    </w:p>
    <w:p w14:paraId="2C7AC146" w14:textId="77777777" w:rsidR="006E780D" w:rsidRDefault="006E780D" w:rsidP="009863D4">
      <w:pPr>
        <w:spacing w:after="0" w:line="360" w:lineRule="auto"/>
        <w:contextualSpacing/>
        <w:jc w:val="both"/>
        <w:rPr>
          <w:rFonts w:ascii="Arial" w:hAnsi="Arial" w:cs="Arial"/>
          <w:sz w:val="24"/>
          <w:szCs w:val="24"/>
        </w:rPr>
      </w:pPr>
    </w:p>
    <w:p w14:paraId="7C55752A" w14:textId="77777777" w:rsidR="006E780D" w:rsidRDefault="006E780D" w:rsidP="009863D4">
      <w:pPr>
        <w:spacing w:after="0" w:line="360" w:lineRule="auto"/>
        <w:contextualSpacing/>
        <w:jc w:val="both"/>
        <w:rPr>
          <w:rFonts w:ascii="Arial" w:hAnsi="Arial" w:cs="Arial"/>
          <w:sz w:val="24"/>
          <w:szCs w:val="24"/>
        </w:rPr>
      </w:pPr>
    </w:p>
    <w:p w14:paraId="757CCB2F" w14:textId="77777777" w:rsidR="006E780D" w:rsidRDefault="006E780D" w:rsidP="009863D4">
      <w:pPr>
        <w:spacing w:after="0" w:line="360" w:lineRule="auto"/>
        <w:contextualSpacing/>
        <w:jc w:val="both"/>
        <w:rPr>
          <w:rFonts w:ascii="Arial" w:hAnsi="Arial" w:cs="Arial"/>
          <w:sz w:val="24"/>
          <w:szCs w:val="24"/>
        </w:rPr>
      </w:pPr>
    </w:p>
    <w:p w14:paraId="4F8BBEE3" w14:textId="77777777" w:rsidR="006E780D" w:rsidRDefault="006E780D" w:rsidP="009863D4">
      <w:pPr>
        <w:spacing w:after="0" w:line="360" w:lineRule="auto"/>
        <w:contextualSpacing/>
        <w:jc w:val="both"/>
        <w:rPr>
          <w:rFonts w:ascii="Arial" w:hAnsi="Arial" w:cs="Arial"/>
          <w:sz w:val="24"/>
          <w:szCs w:val="24"/>
        </w:rPr>
      </w:pPr>
    </w:p>
    <w:p w14:paraId="3F26EB33" w14:textId="77777777" w:rsidR="006E780D" w:rsidRDefault="006E780D" w:rsidP="009863D4">
      <w:pPr>
        <w:spacing w:after="0" w:line="360" w:lineRule="auto"/>
        <w:contextualSpacing/>
        <w:jc w:val="both"/>
        <w:rPr>
          <w:rFonts w:ascii="Arial" w:hAnsi="Arial" w:cs="Arial"/>
          <w:sz w:val="24"/>
          <w:szCs w:val="24"/>
        </w:rPr>
      </w:pPr>
    </w:p>
    <w:p w14:paraId="5319CA1C" w14:textId="77777777" w:rsidR="006E780D" w:rsidRDefault="006E780D" w:rsidP="009863D4">
      <w:pPr>
        <w:spacing w:after="0" w:line="360" w:lineRule="auto"/>
        <w:contextualSpacing/>
        <w:jc w:val="both"/>
        <w:rPr>
          <w:rFonts w:ascii="Arial" w:hAnsi="Arial" w:cs="Arial"/>
          <w:sz w:val="24"/>
          <w:szCs w:val="24"/>
        </w:rPr>
      </w:pPr>
    </w:p>
    <w:p w14:paraId="1F6B720F" w14:textId="77777777" w:rsidR="006E780D" w:rsidRDefault="006E780D" w:rsidP="009863D4">
      <w:pPr>
        <w:spacing w:after="0" w:line="360" w:lineRule="auto"/>
        <w:contextualSpacing/>
        <w:jc w:val="both"/>
        <w:rPr>
          <w:rFonts w:ascii="Arial" w:hAnsi="Arial" w:cs="Arial"/>
          <w:sz w:val="24"/>
          <w:szCs w:val="24"/>
        </w:rPr>
      </w:pPr>
    </w:p>
    <w:p w14:paraId="780373C6" w14:textId="77777777" w:rsidR="006E780D" w:rsidRDefault="006E780D" w:rsidP="009863D4">
      <w:pPr>
        <w:spacing w:after="0" w:line="360" w:lineRule="auto"/>
        <w:contextualSpacing/>
        <w:jc w:val="both"/>
        <w:rPr>
          <w:rFonts w:ascii="Arial" w:hAnsi="Arial" w:cs="Arial"/>
          <w:sz w:val="24"/>
          <w:szCs w:val="24"/>
        </w:rPr>
      </w:pPr>
    </w:p>
    <w:p w14:paraId="377D7A53" w14:textId="77777777" w:rsidR="006E780D" w:rsidRDefault="006E780D" w:rsidP="009863D4">
      <w:pPr>
        <w:spacing w:after="0" w:line="360" w:lineRule="auto"/>
        <w:contextualSpacing/>
        <w:jc w:val="both"/>
        <w:rPr>
          <w:rFonts w:ascii="Arial" w:hAnsi="Arial" w:cs="Arial"/>
          <w:sz w:val="24"/>
          <w:szCs w:val="24"/>
        </w:rPr>
      </w:pPr>
    </w:p>
    <w:p w14:paraId="6227FC83" w14:textId="77777777" w:rsidR="006E780D" w:rsidRPr="00202A2F" w:rsidRDefault="006E780D" w:rsidP="009863D4">
      <w:pPr>
        <w:spacing w:after="0" w:line="360" w:lineRule="auto"/>
        <w:contextualSpacing/>
        <w:jc w:val="both"/>
        <w:rPr>
          <w:rFonts w:ascii="Arial" w:hAnsi="Arial" w:cs="Arial"/>
          <w:sz w:val="24"/>
          <w:szCs w:val="24"/>
        </w:rPr>
      </w:pPr>
    </w:p>
    <w:p w14:paraId="0646427D" w14:textId="77777777" w:rsidR="00D80D86" w:rsidRDefault="00D80D86" w:rsidP="009863D4">
      <w:pPr>
        <w:spacing w:after="0" w:line="360" w:lineRule="auto"/>
        <w:contextualSpacing/>
        <w:jc w:val="center"/>
        <w:rPr>
          <w:rFonts w:ascii="Arial" w:hAnsi="Arial" w:cs="Arial"/>
          <w:sz w:val="24"/>
          <w:szCs w:val="24"/>
        </w:rPr>
      </w:pPr>
    </w:p>
    <w:p w14:paraId="56B07A2C" w14:textId="4E4E78C9" w:rsidR="002B2C78" w:rsidRDefault="006E780D" w:rsidP="009863D4">
      <w:pPr>
        <w:spacing w:after="0" w:line="360" w:lineRule="auto"/>
        <w:contextualSpacing/>
        <w:jc w:val="center"/>
        <w:rPr>
          <w:rFonts w:ascii="Arial" w:hAnsi="Arial" w:cs="Arial"/>
          <w:sz w:val="24"/>
          <w:szCs w:val="24"/>
        </w:rPr>
      </w:pPr>
      <w:r>
        <w:rPr>
          <w:rFonts w:ascii="Arial" w:hAnsi="Arial" w:cs="Arial"/>
          <w:sz w:val="24"/>
          <w:szCs w:val="24"/>
        </w:rPr>
        <w:t>References</w:t>
      </w:r>
      <w:r w:rsidR="00D80D86">
        <w:rPr>
          <w:rFonts w:ascii="Arial" w:hAnsi="Arial" w:cs="Arial"/>
          <w:sz w:val="24"/>
          <w:szCs w:val="24"/>
        </w:rPr>
        <w:t xml:space="preserve"> List</w:t>
      </w:r>
    </w:p>
    <w:p w14:paraId="337C8E3D" w14:textId="77777777" w:rsidR="00C055B5" w:rsidRPr="00202A2F" w:rsidRDefault="00C055B5" w:rsidP="009863D4">
      <w:pPr>
        <w:spacing w:after="0" w:line="360" w:lineRule="auto"/>
        <w:contextualSpacing/>
        <w:jc w:val="center"/>
        <w:rPr>
          <w:rFonts w:ascii="Arial" w:hAnsi="Arial" w:cs="Arial"/>
          <w:sz w:val="24"/>
          <w:szCs w:val="24"/>
        </w:rPr>
      </w:pPr>
    </w:p>
    <w:p w14:paraId="36F040F5" w14:textId="2708BE36" w:rsidR="00534974" w:rsidRPr="00202A2F" w:rsidRDefault="00534974" w:rsidP="009863D4">
      <w:pPr>
        <w:spacing w:after="0" w:line="360" w:lineRule="auto"/>
        <w:ind w:left="720" w:hanging="720"/>
        <w:contextualSpacing/>
        <w:jc w:val="both"/>
        <w:rPr>
          <w:rFonts w:ascii="Arial" w:hAnsi="Arial" w:cs="Arial"/>
          <w:sz w:val="24"/>
          <w:szCs w:val="24"/>
        </w:rPr>
      </w:pPr>
      <w:r w:rsidRPr="00202A2F">
        <w:rPr>
          <w:rFonts w:ascii="Arial" w:hAnsi="Arial" w:cs="Arial"/>
          <w:sz w:val="24"/>
          <w:szCs w:val="24"/>
        </w:rPr>
        <w:t>C</w:t>
      </w:r>
      <w:r w:rsidR="00D80D86">
        <w:rPr>
          <w:rFonts w:ascii="Arial" w:hAnsi="Arial" w:cs="Arial"/>
          <w:sz w:val="24"/>
          <w:szCs w:val="24"/>
        </w:rPr>
        <w:t xml:space="preserve">ho, M., Bonn, M.A. and Terrell, </w:t>
      </w:r>
      <w:r w:rsidRPr="00202A2F">
        <w:rPr>
          <w:rFonts w:ascii="Arial" w:hAnsi="Arial" w:cs="Arial"/>
          <w:sz w:val="24"/>
          <w:szCs w:val="24"/>
        </w:rPr>
        <w:t xml:space="preserve">B.B., 2019. Interaction effects between contract specificity, competence trust and goodwill trust upon supplier opportunism and relational stability: A focus upon restaurant performance. </w:t>
      </w:r>
      <w:r w:rsidRPr="00D80D86">
        <w:rPr>
          <w:rFonts w:ascii="Arial" w:hAnsi="Arial" w:cs="Arial"/>
          <w:i/>
          <w:sz w:val="24"/>
          <w:szCs w:val="24"/>
        </w:rPr>
        <w:t>International Journal of Contemporary Hospitality Management</w:t>
      </w:r>
      <w:r w:rsidRPr="00202A2F">
        <w:rPr>
          <w:rFonts w:ascii="Arial" w:hAnsi="Arial" w:cs="Arial"/>
          <w:sz w:val="24"/>
          <w:szCs w:val="24"/>
        </w:rPr>
        <w:t xml:space="preserve">. </w:t>
      </w:r>
      <w:hyperlink r:id="rId6" w:history="1">
        <w:r w:rsidRPr="00202A2F">
          <w:rPr>
            <w:rStyle w:val="Hyperlink"/>
            <w:rFonts w:ascii="Arial" w:hAnsi="Arial" w:cs="Arial"/>
            <w:sz w:val="24"/>
            <w:szCs w:val="24"/>
          </w:rPr>
          <w:t>https://doi.org/10.1108/IJCHM-01-2018-0091</w:t>
        </w:r>
      </w:hyperlink>
      <w:r w:rsidRPr="00202A2F">
        <w:rPr>
          <w:rFonts w:ascii="Arial" w:hAnsi="Arial" w:cs="Arial"/>
          <w:sz w:val="24"/>
          <w:szCs w:val="24"/>
        </w:rPr>
        <w:t xml:space="preserve"> </w:t>
      </w:r>
    </w:p>
    <w:p w14:paraId="0D08ACC0" w14:textId="582DA183" w:rsidR="004A7CCB" w:rsidRPr="00202A2F" w:rsidRDefault="004A7CCB" w:rsidP="009863D4">
      <w:pPr>
        <w:spacing w:after="0" w:line="360" w:lineRule="auto"/>
        <w:ind w:left="720" w:hanging="720"/>
        <w:contextualSpacing/>
        <w:jc w:val="both"/>
        <w:rPr>
          <w:rFonts w:ascii="Arial" w:hAnsi="Arial" w:cs="Arial"/>
          <w:sz w:val="24"/>
          <w:szCs w:val="24"/>
        </w:rPr>
      </w:pPr>
      <w:r w:rsidRPr="00202A2F">
        <w:rPr>
          <w:rFonts w:ascii="Arial" w:hAnsi="Arial" w:cs="Arial"/>
          <w:sz w:val="24"/>
          <w:szCs w:val="24"/>
        </w:rPr>
        <w:t xml:space="preserve">English, P. and Fleischman, D., 2019. Food for thought in restaurant reviews: lifestyle journalism or an extension of marketing in </w:t>
      </w:r>
      <w:r w:rsidR="008B4D10" w:rsidRPr="00202A2F">
        <w:rPr>
          <w:rFonts w:ascii="Arial" w:hAnsi="Arial" w:cs="Arial"/>
          <w:sz w:val="24"/>
          <w:szCs w:val="24"/>
        </w:rPr>
        <w:t xml:space="preserve">the </w:t>
      </w:r>
      <w:r w:rsidRPr="00202A2F">
        <w:rPr>
          <w:rFonts w:ascii="Arial" w:hAnsi="Arial" w:cs="Arial"/>
          <w:sz w:val="24"/>
          <w:szCs w:val="24"/>
        </w:rPr>
        <w:t>UK and Au</w:t>
      </w:r>
      <w:r w:rsidR="00D80D86">
        <w:rPr>
          <w:rFonts w:ascii="Arial" w:hAnsi="Arial" w:cs="Arial"/>
          <w:sz w:val="24"/>
          <w:szCs w:val="24"/>
        </w:rPr>
        <w:t xml:space="preserve">stralian newspapers. </w:t>
      </w:r>
      <w:r w:rsidR="00D80D86" w:rsidRPr="00D80D86">
        <w:rPr>
          <w:rFonts w:ascii="Arial" w:hAnsi="Arial" w:cs="Arial"/>
          <w:i/>
          <w:sz w:val="24"/>
          <w:szCs w:val="24"/>
        </w:rPr>
        <w:t xml:space="preserve">Journalism </w:t>
      </w:r>
      <w:r w:rsidRPr="00D80D86">
        <w:rPr>
          <w:rFonts w:ascii="Arial" w:hAnsi="Arial" w:cs="Arial"/>
          <w:i/>
          <w:sz w:val="24"/>
          <w:szCs w:val="24"/>
        </w:rPr>
        <w:t>Practice, 13</w:t>
      </w:r>
      <w:r w:rsidRPr="00202A2F">
        <w:rPr>
          <w:rFonts w:ascii="Arial" w:hAnsi="Arial" w:cs="Arial"/>
          <w:sz w:val="24"/>
          <w:szCs w:val="24"/>
        </w:rPr>
        <w:t xml:space="preserve">(1), pp.90-104. </w:t>
      </w:r>
      <w:hyperlink r:id="rId7" w:history="1">
        <w:r w:rsidRPr="00202A2F">
          <w:rPr>
            <w:rStyle w:val="Hyperlink"/>
            <w:rFonts w:ascii="Arial" w:hAnsi="Arial" w:cs="Arial"/>
            <w:sz w:val="24"/>
            <w:szCs w:val="24"/>
          </w:rPr>
          <w:t>https://doi.org/10.1080/17512786.2017.1397530</w:t>
        </w:r>
      </w:hyperlink>
      <w:r w:rsidRPr="00202A2F">
        <w:rPr>
          <w:rFonts w:ascii="Arial" w:hAnsi="Arial" w:cs="Arial"/>
          <w:sz w:val="24"/>
          <w:szCs w:val="24"/>
        </w:rPr>
        <w:t xml:space="preserve"> </w:t>
      </w:r>
    </w:p>
    <w:p w14:paraId="4B4BD342" w14:textId="51F3901B" w:rsidR="00E76EFE" w:rsidRPr="00202A2F" w:rsidRDefault="00E76EFE" w:rsidP="009863D4">
      <w:pPr>
        <w:spacing w:after="0" w:line="360" w:lineRule="auto"/>
        <w:ind w:left="720" w:hanging="720"/>
        <w:contextualSpacing/>
        <w:jc w:val="both"/>
        <w:rPr>
          <w:rFonts w:ascii="Arial" w:hAnsi="Arial" w:cs="Arial"/>
          <w:sz w:val="24"/>
          <w:szCs w:val="24"/>
        </w:rPr>
      </w:pPr>
      <w:r w:rsidRPr="00202A2F">
        <w:rPr>
          <w:rFonts w:ascii="Arial" w:hAnsi="Arial" w:cs="Arial"/>
          <w:sz w:val="24"/>
          <w:szCs w:val="24"/>
        </w:rPr>
        <w:t>Huertas-Valdivia, I., Gallego-</w:t>
      </w:r>
      <w:proofErr w:type="spellStart"/>
      <w:r w:rsidRPr="00202A2F">
        <w:rPr>
          <w:rFonts w:ascii="Arial" w:hAnsi="Arial" w:cs="Arial"/>
          <w:sz w:val="24"/>
          <w:szCs w:val="24"/>
        </w:rPr>
        <w:t>Burín</w:t>
      </w:r>
      <w:proofErr w:type="spellEnd"/>
      <w:r w:rsidRPr="00202A2F">
        <w:rPr>
          <w:rFonts w:ascii="Arial" w:hAnsi="Arial" w:cs="Arial"/>
          <w:sz w:val="24"/>
          <w:szCs w:val="24"/>
        </w:rPr>
        <w:t xml:space="preserve">, A. R., &amp; </w:t>
      </w:r>
      <w:proofErr w:type="spellStart"/>
      <w:r w:rsidRPr="00202A2F">
        <w:rPr>
          <w:rFonts w:ascii="Arial" w:hAnsi="Arial" w:cs="Arial"/>
          <w:sz w:val="24"/>
          <w:szCs w:val="24"/>
        </w:rPr>
        <w:t>Lloréns</w:t>
      </w:r>
      <w:proofErr w:type="spellEnd"/>
      <w:r w:rsidRPr="00202A2F">
        <w:rPr>
          <w:rFonts w:ascii="Arial" w:hAnsi="Arial" w:cs="Arial"/>
          <w:sz w:val="24"/>
          <w:szCs w:val="24"/>
        </w:rPr>
        <w:t xml:space="preserve">-Montes, F. J. (2019). Effects of different leadership styles on hospitality workers. </w:t>
      </w:r>
      <w:r w:rsidR="00D80D86">
        <w:rPr>
          <w:rFonts w:ascii="Arial" w:hAnsi="Arial" w:cs="Arial"/>
          <w:i/>
          <w:sz w:val="24"/>
          <w:szCs w:val="24"/>
        </w:rPr>
        <w:t>Tourism M</w:t>
      </w:r>
      <w:r w:rsidRPr="00202A2F">
        <w:rPr>
          <w:rFonts w:ascii="Arial" w:hAnsi="Arial" w:cs="Arial"/>
          <w:i/>
          <w:sz w:val="24"/>
          <w:szCs w:val="24"/>
        </w:rPr>
        <w:t>anagement</w:t>
      </w:r>
      <w:r w:rsidRPr="00202A2F">
        <w:rPr>
          <w:rFonts w:ascii="Arial" w:hAnsi="Arial" w:cs="Arial"/>
          <w:sz w:val="24"/>
          <w:szCs w:val="24"/>
        </w:rPr>
        <w:t xml:space="preserve">, 71, 402-420. </w:t>
      </w:r>
      <w:hyperlink r:id="rId8" w:history="1">
        <w:r w:rsidRPr="00202A2F">
          <w:rPr>
            <w:rStyle w:val="Hyperlink"/>
            <w:rFonts w:ascii="Arial" w:hAnsi="Arial" w:cs="Arial"/>
            <w:sz w:val="24"/>
            <w:szCs w:val="24"/>
          </w:rPr>
          <w:t>https://doi.org/10.1016/j.tourman.2018.10.027</w:t>
        </w:r>
      </w:hyperlink>
      <w:r w:rsidRPr="00202A2F">
        <w:rPr>
          <w:rFonts w:ascii="Arial" w:hAnsi="Arial" w:cs="Arial"/>
          <w:sz w:val="24"/>
          <w:szCs w:val="24"/>
        </w:rPr>
        <w:t xml:space="preserve"> </w:t>
      </w:r>
    </w:p>
    <w:p w14:paraId="36F46CAF" w14:textId="0FB0C614" w:rsidR="00E76EFE" w:rsidRPr="00202A2F" w:rsidRDefault="00E76EFE" w:rsidP="009863D4">
      <w:pPr>
        <w:spacing w:after="0" w:line="360" w:lineRule="auto"/>
        <w:ind w:left="720" w:hanging="720"/>
        <w:contextualSpacing/>
        <w:jc w:val="both"/>
        <w:rPr>
          <w:rFonts w:ascii="Arial" w:hAnsi="Arial" w:cs="Arial"/>
          <w:sz w:val="24"/>
          <w:szCs w:val="24"/>
        </w:rPr>
      </w:pPr>
      <w:r w:rsidRPr="00202A2F">
        <w:rPr>
          <w:rFonts w:ascii="Arial" w:hAnsi="Arial" w:cs="Arial"/>
          <w:sz w:val="24"/>
          <w:szCs w:val="24"/>
        </w:rPr>
        <w:t xml:space="preserve">Hu, X., Yan, H., Casey, T. and Wu, C.H., 2021. </w:t>
      </w:r>
      <w:r w:rsidRPr="00202A2F">
        <w:rPr>
          <w:rFonts w:ascii="Arial" w:hAnsi="Arial" w:cs="Arial"/>
          <w:i/>
          <w:sz w:val="24"/>
          <w:szCs w:val="24"/>
        </w:rPr>
        <w:t>Creating a haven during the crisis: How organizations can achieve deep compliance with COVID-19 safety measures in the hospitality industry.</w:t>
      </w:r>
      <w:r w:rsidRPr="00202A2F">
        <w:rPr>
          <w:rFonts w:ascii="Arial" w:hAnsi="Arial" w:cs="Arial"/>
          <w:sz w:val="24"/>
          <w:szCs w:val="24"/>
        </w:rPr>
        <w:t xml:space="preserve"> </w:t>
      </w:r>
      <w:r w:rsidRPr="00D80D86">
        <w:rPr>
          <w:rFonts w:ascii="Arial" w:hAnsi="Arial" w:cs="Arial"/>
          <w:i/>
          <w:sz w:val="24"/>
          <w:szCs w:val="24"/>
        </w:rPr>
        <w:t>International Journal of Hospitality Management</w:t>
      </w:r>
      <w:r w:rsidRPr="00202A2F">
        <w:rPr>
          <w:rFonts w:ascii="Arial" w:hAnsi="Arial" w:cs="Arial"/>
          <w:sz w:val="24"/>
          <w:szCs w:val="24"/>
        </w:rPr>
        <w:t xml:space="preserve">, 92, p.102662. </w:t>
      </w:r>
      <w:hyperlink r:id="rId9" w:history="1">
        <w:r w:rsidRPr="00202A2F">
          <w:rPr>
            <w:rStyle w:val="Hyperlink"/>
            <w:rFonts w:ascii="Arial" w:hAnsi="Arial" w:cs="Arial"/>
            <w:sz w:val="24"/>
            <w:szCs w:val="24"/>
          </w:rPr>
          <w:t>https://doi.org/10.1016/j.ijhm.2020.102662</w:t>
        </w:r>
      </w:hyperlink>
      <w:r w:rsidRPr="00202A2F">
        <w:rPr>
          <w:rFonts w:ascii="Arial" w:hAnsi="Arial" w:cs="Arial"/>
          <w:sz w:val="24"/>
          <w:szCs w:val="24"/>
        </w:rPr>
        <w:t xml:space="preserve"> </w:t>
      </w:r>
    </w:p>
    <w:p w14:paraId="59FA4A04" w14:textId="13C08F6C" w:rsidR="00E76EFE" w:rsidRPr="00202A2F" w:rsidRDefault="00E76EFE" w:rsidP="009863D4">
      <w:pPr>
        <w:spacing w:after="0" w:line="360" w:lineRule="auto"/>
        <w:ind w:left="720" w:hanging="720"/>
        <w:contextualSpacing/>
        <w:jc w:val="both"/>
        <w:rPr>
          <w:rFonts w:ascii="Arial" w:hAnsi="Arial" w:cs="Arial"/>
          <w:sz w:val="24"/>
          <w:szCs w:val="24"/>
        </w:rPr>
      </w:pPr>
      <w:r w:rsidRPr="00202A2F">
        <w:rPr>
          <w:rFonts w:ascii="Arial" w:hAnsi="Arial" w:cs="Arial"/>
          <w:sz w:val="24"/>
          <w:szCs w:val="24"/>
        </w:rPr>
        <w:lastRenderedPageBreak/>
        <w:t xml:space="preserve">Hwang, J., Lee, K.W., Kim, D. and Kim, I., 2020. Robotic restaurant marketing strategies in the era of the fourth industrial revolution: </w:t>
      </w:r>
      <w:r w:rsidR="00D80D86">
        <w:rPr>
          <w:rFonts w:ascii="Arial" w:hAnsi="Arial" w:cs="Arial"/>
          <w:i/>
          <w:sz w:val="24"/>
          <w:szCs w:val="24"/>
        </w:rPr>
        <w:t>Focusing on Perceived I</w:t>
      </w:r>
      <w:r w:rsidRPr="00202A2F">
        <w:rPr>
          <w:rFonts w:ascii="Arial" w:hAnsi="Arial" w:cs="Arial"/>
          <w:i/>
          <w:sz w:val="24"/>
          <w:szCs w:val="24"/>
        </w:rPr>
        <w:t>nnovativeness. Sustainability,</w:t>
      </w:r>
      <w:r w:rsidRPr="00202A2F">
        <w:rPr>
          <w:rFonts w:ascii="Arial" w:hAnsi="Arial" w:cs="Arial"/>
          <w:sz w:val="24"/>
          <w:szCs w:val="24"/>
        </w:rPr>
        <w:t xml:space="preserve"> </w:t>
      </w:r>
      <w:r w:rsidRPr="00D80D86">
        <w:rPr>
          <w:rFonts w:ascii="Arial" w:hAnsi="Arial" w:cs="Arial"/>
          <w:i/>
          <w:sz w:val="24"/>
          <w:szCs w:val="24"/>
        </w:rPr>
        <w:t>12</w:t>
      </w:r>
      <w:r w:rsidRPr="00202A2F">
        <w:rPr>
          <w:rFonts w:ascii="Arial" w:hAnsi="Arial" w:cs="Arial"/>
          <w:sz w:val="24"/>
          <w:szCs w:val="24"/>
        </w:rPr>
        <w:t xml:space="preserve">(21), p.9165. </w:t>
      </w:r>
      <w:hyperlink r:id="rId10" w:history="1">
        <w:r w:rsidR="00D75B60" w:rsidRPr="00202A2F">
          <w:rPr>
            <w:rStyle w:val="Hyperlink"/>
            <w:rFonts w:ascii="Arial" w:hAnsi="Arial" w:cs="Arial"/>
            <w:sz w:val="24"/>
            <w:szCs w:val="24"/>
          </w:rPr>
          <w:t>https://doi.org/10.3390/su12219165</w:t>
        </w:r>
      </w:hyperlink>
      <w:r w:rsidR="00D75B60" w:rsidRPr="00202A2F">
        <w:rPr>
          <w:rFonts w:ascii="Arial" w:hAnsi="Arial" w:cs="Arial"/>
          <w:sz w:val="24"/>
          <w:szCs w:val="24"/>
        </w:rPr>
        <w:t xml:space="preserve"> </w:t>
      </w:r>
      <w:r w:rsidRPr="00202A2F">
        <w:rPr>
          <w:rFonts w:ascii="Arial" w:hAnsi="Arial" w:cs="Arial"/>
          <w:sz w:val="24"/>
          <w:szCs w:val="24"/>
        </w:rPr>
        <w:t xml:space="preserve"> </w:t>
      </w:r>
    </w:p>
    <w:p w14:paraId="3E1FDFFE" w14:textId="5D4ADE7A" w:rsidR="00534974" w:rsidRPr="00202A2F" w:rsidRDefault="00534974" w:rsidP="009863D4">
      <w:pPr>
        <w:spacing w:after="0" w:line="360" w:lineRule="auto"/>
        <w:ind w:left="720" w:hanging="720"/>
        <w:contextualSpacing/>
        <w:jc w:val="both"/>
        <w:rPr>
          <w:rFonts w:ascii="Arial" w:hAnsi="Arial" w:cs="Arial"/>
          <w:sz w:val="24"/>
          <w:szCs w:val="24"/>
        </w:rPr>
      </w:pPr>
      <w:r w:rsidRPr="00202A2F">
        <w:rPr>
          <w:rFonts w:ascii="Arial" w:hAnsi="Arial" w:cs="Arial"/>
          <w:sz w:val="24"/>
          <w:szCs w:val="24"/>
        </w:rPr>
        <w:t xml:space="preserve">Kim, H.S. and Jang, S.S., 2020. The effect of increasing employee compensation on firm performance: Evidence from the restaurant industry. </w:t>
      </w:r>
      <w:r w:rsidRPr="00D80D86">
        <w:rPr>
          <w:rFonts w:ascii="Arial" w:hAnsi="Arial" w:cs="Arial"/>
          <w:i/>
          <w:sz w:val="24"/>
          <w:szCs w:val="24"/>
        </w:rPr>
        <w:t>International Journal of Hospitality</w:t>
      </w:r>
      <w:r w:rsidR="00D80D86" w:rsidRPr="00D80D86">
        <w:rPr>
          <w:rFonts w:ascii="Arial" w:hAnsi="Arial" w:cs="Arial"/>
          <w:i/>
          <w:sz w:val="24"/>
          <w:szCs w:val="24"/>
        </w:rPr>
        <w:t xml:space="preserve"> </w:t>
      </w:r>
      <w:r w:rsidRPr="00D80D86">
        <w:rPr>
          <w:rFonts w:ascii="Arial" w:hAnsi="Arial" w:cs="Arial"/>
          <w:i/>
          <w:sz w:val="24"/>
          <w:szCs w:val="24"/>
        </w:rPr>
        <w:t>Management, 88</w:t>
      </w:r>
      <w:r w:rsidRPr="00202A2F">
        <w:rPr>
          <w:rFonts w:ascii="Arial" w:hAnsi="Arial" w:cs="Arial"/>
          <w:sz w:val="24"/>
          <w:szCs w:val="24"/>
        </w:rPr>
        <w:t xml:space="preserve">, p.102513. </w:t>
      </w:r>
      <w:hyperlink r:id="rId11" w:history="1">
        <w:r w:rsidRPr="00202A2F">
          <w:rPr>
            <w:rStyle w:val="Hyperlink"/>
            <w:rFonts w:ascii="Arial" w:hAnsi="Arial" w:cs="Arial"/>
            <w:sz w:val="24"/>
            <w:szCs w:val="24"/>
          </w:rPr>
          <w:t>https://doi.org/10.1016/j.ijhm.2020.102513</w:t>
        </w:r>
      </w:hyperlink>
      <w:r w:rsidRPr="00202A2F">
        <w:rPr>
          <w:rFonts w:ascii="Arial" w:hAnsi="Arial" w:cs="Arial"/>
          <w:sz w:val="24"/>
          <w:szCs w:val="24"/>
        </w:rPr>
        <w:t xml:space="preserve"> </w:t>
      </w:r>
    </w:p>
    <w:p w14:paraId="71F6707D" w14:textId="55F9DFE3" w:rsidR="00E76EFE" w:rsidRPr="00202A2F" w:rsidRDefault="00E76EFE" w:rsidP="009863D4">
      <w:pPr>
        <w:spacing w:after="0" w:line="360" w:lineRule="auto"/>
        <w:ind w:left="720" w:hanging="720"/>
        <w:contextualSpacing/>
        <w:jc w:val="both"/>
        <w:rPr>
          <w:rFonts w:ascii="Arial" w:hAnsi="Arial" w:cs="Arial"/>
          <w:sz w:val="24"/>
          <w:szCs w:val="24"/>
        </w:rPr>
      </w:pPr>
      <w:r w:rsidRPr="00202A2F">
        <w:rPr>
          <w:rFonts w:ascii="Arial" w:hAnsi="Arial" w:cs="Arial"/>
          <w:sz w:val="24"/>
          <w:szCs w:val="24"/>
        </w:rPr>
        <w:t xml:space="preserve">Li, Y.Q. and Liu, C.H.S., 2018. </w:t>
      </w:r>
      <w:r w:rsidRPr="00D80D86">
        <w:rPr>
          <w:rFonts w:ascii="Arial" w:hAnsi="Arial" w:cs="Arial"/>
          <w:sz w:val="24"/>
          <w:szCs w:val="24"/>
        </w:rPr>
        <w:t xml:space="preserve">The role of problem identification and intellectual capital in </w:t>
      </w:r>
      <w:r w:rsidR="009A2169" w:rsidRPr="00D80D86">
        <w:rPr>
          <w:rFonts w:ascii="Arial" w:hAnsi="Arial" w:cs="Arial"/>
          <w:sz w:val="24"/>
          <w:szCs w:val="24"/>
        </w:rPr>
        <w:t xml:space="preserve">managing hotels' competitive advantage- </w:t>
      </w:r>
      <w:r w:rsidRPr="00D80D86">
        <w:rPr>
          <w:rFonts w:ascii="Arial" w:hAnsi="Arial" w:cs="Arial"/>
          <w:sz w:val="24"/>
          <w:szCs w:val="24"/>
        </w:rPr>
        <w:t>an integrated framework.</w:t>
      </w:r>
      <w:r w:rsidRPr="00202A2F">
        <w:rPr>
          <w:rFonts w:ascii="Arial" w:hAnsi="Arial" w:cs="Arial"/>
          <w:sz w:val="24"/>
          <w:szCs w:val="24"/>
        </w:rPr>
        <w:t xml:space="preserve"> </w:t>
      </w:r>
      <w:r w:rsidRPr="00D80D86">
        <w:rPr>
          <w:rFonts w:ascii="Arial" w:hAnsi="Arial" w:cs="Arial"/>
          <w:i/>
          <w:sz w:val="24"/>
          <w:szCs w:val="24"/>
        </w:rPr>
        <w:t>International Journal of Hospitality Management, 75</w:t>
      </w:r>
      <w:r w:rsidRPr="00202A2F">
        <w:rPr>
          <w:rFonts w:ascii="Arial" w:hAnsi="Arial" w:cs="Arial"/>
          <w:sz w:val="24"/>
          <w:szCs w:val="24"/>
        </w:rPr>
        <w:t>, pp.160-170.</w:t>
      </w:r>
      <w:r w:rsidR="00485731" w:rsidRPr="00202A2F">
        <w:rPr>
          <w:rFonts w:ascii="Arial" w:hAnsi="Arial" w:cs="Arial"/>
          <w:sz w:val="24"/>
          <w:szCs w:val="24"/>
        </w:rPr>
        <w:t xml:space="preserve"> </w:t>
      </w:r>
      <w:hyperlink r:id="rId12" w:history="1">
        <w:r w:rsidR="00485731" w:rsidRPr="00202A2F">
          <w:rPr>
            <w:rStyle w:val="Hyperlink"/>
            <w:rFonts w:ascii="Arial" w:hAnsi="Arial" w:cs="Arial"/>
            <w:sz w:val="24"/>
            <w:szCs w:val="24"/>
          </w:rPr>
          <w:t>https://doi.org/10.1016/j.ijhm.2018.05.022</w:t>
        </w:r>
      </w:hyperlink>
      <w:r w:rsidR="00485731" w:rsidRPr="00202A2F">
        <w:rPr>
          <w:rFonts w:ascii="Arial" w:hAnsi="Arial" w:cs="Arial"/>
          <w:sz w:val="24"/>
          <w:szCs w:val="24"/>
        </w:rPr>
        <w:t xml:space="preserve"> </w:t>
      </w:r>
    </w:p>
    <w:p w14:paraId="2D2DD47B" w14:textId="0FAB7076" w:rsidR="004A7CCB" w:rsidRPr="00202A2F" w:rsidRDefault="004A7CCB" w:rsidP="009863D4">
      <w:pPr>
        <w:spacing w:after="0" w:line="360" w:lineRule="auto"/>
        <w:ind w:left="720" w:hanging="720"/>
        <w:contextualSpacing/>
        <w:jc w:val="both"/>
        <w:rPr>
          <w:rFonts w:ascii="Arial" w:hAnsi="Arial" w:cs="Arial"/>
          <w:sz w:val="24"/>
          <w:szCs w:val="24"/>
        </w:rPr>
      </w:pPr>
      <w:proofErr w:type="spellStart"/>
      <w:r w:rsidRPr="00202A2F">
        <w:rPr>
          <w:rFonts w:ascii="Arial" w:hAnsi="Arial" w:cs="Arial"/>
          <w:sz w:val="24"/>
          <w:szCs w:val="24"/>
        </w:rPr>
        <w:t>Loerbroks</w:t>
      </w:r>
      <w:proofErr w:type="spellEnd"/>
      <w:r w:rsidRPr="00202A2F">
        <w:rPr>
          <w:rFonts w:ascii="Arial" w:hAnsi="Arial" w:cs="Arial"/>
          <w:sz w:val="24"/>
          <w:szCs w:val="24"/>
        </w:rPr>
        <w:t xml:space="preserve">, A., </w:t>
      </w:r>
      <w:proofErr w:type="spellStart"/>
      <w:r w:rsidRPr="00202A2F">
        <w:rPr>
          <w:rFonts w:ascii="Arial" w:hAnsi="Arial" w:cs="Arial"/>
          <w:sz w:val="24"/>
          <w:szCs w:val="24"/>
        </w:rPr>
        <w:t>Tolksdorf</w:t>
      </w:r>
      <w:proofErr w:type="spellEnd"/>
      <w:r w:rsidRPr="00202A2F">
        <w:rPr>
          <w:rFonts w:ascii="Arial" w:hAnsi="Arial" w:cs="Arial"/>
          <w:sz w:val="24"/>
          <w:szCs w:val="24"/>
        </w:rPr>
        <w:t xml:space="preserve">, S.J., </w:t>
      </w:r>
      <w:proofErr w:type="spellStart"/>
      <w:r w:rsidRPr="00202A2F">
        <w:rPr>
          <w:rFonts w:ascii="Arial" w:hAnsi="Arial" w:cs="Arial"/>
          <w:sz w:val="24"/>
          <w:szCs w:val="24"/>
        </w:rPr>
        <w:t>Wagenmann</w:t>
      </w:r>
      <w:proofErr w:type="spellEnd"/>
      <w:r w:rsidRPr="00202A2F">
        <w:rPr>
          <w:rFonts w:ascii="Arial" w:hAnsi="Arial" w:cs="Arial"/>
          <w:sz w:val="24"/>
          <w:szCs w:val="24"/>
        </w:rPr>
        <w:t>, M. and Smith, H., 2019. Food allergy knowledge, attitudes and their determinants among restaurant staff: A cross-</w:t>
      </w:r>
      <w:r w:rsidR="00D80D86">
        <w:rPr>
          <w:rFonts w:ascii="Arial" w:hAnsi="Arial" w:cs="Arial"/>
          <w:sz w:val="24"/>
          <w:szCs w:val="24"/>
        </w:rPr>
        <w:t xml:space="preserve">sectional study. </w:t>
      </w:r>
      <w:proofErr w:type="spellStart"/>
      <w:r w:rsidR="00D80D86" w:rsidRPr="00D80D86">
        <w:rPr>
          <w:rFonts w:ascii="Arial" w:hAnsi="Arial" w:cs="Arial"/>
          <w:i/>
          <w:sz w:val="24"/>
          <w:szCs w:val="24"/>
        </w:rPr>
        <w:t>Plos</w:t>
      </w:r>
      <w:proofErr w:type="spellEnd"/>
      <w:r w:rsidR="00D80D86" w:rsidRPr="00D80D86">
        <w:rPr>
          <w:rFonts w:ascii="Arial" w:hAnsi="Arial" w:cs="Arial"/>
          <w:i/>
          <w:sz w:val="24"/>
          <w:szCs w:val="24"/>
        </w:rPr>
        <w:t xml:space="preserve"> O</w:t>
      </w:r>
      <w:r w:rsidRPr="00D80D86">
        <w:rPr>
          <w:rFonts w:ascii="Arial" w:hAnsi="Arial" w:cs="Arial"/>
          <w:i/>
          <w:sz w:val="24"/>
          <w:szCs w:val="24"/>
        </w:rPr>
        <w:t>ne, 14</w:t>
      </w:r>
      <w:r w:rsidRPr="00202A2F">
        <w:rPr>
          <w:rFonts w:ascii="Arial" w:hAnsi="Arial" w:cs="Arial"/>
          <w:sz w:val="24"/>
          <w:szCs w:val="24"/>
        </w:rPr>
        <w:t xml:space="preserve">(4), p.e0214625. </w:t>
      </w:r>
      <w:hyperlink r:id="rId13" w:history="1">
        <w:r w:rsidRPr="00202A2F">
          <w:rPr>
            <w:rStyle w:val="Hyperlink"/>
            <w:rFonts w:ascii="Arial" w:hAnsi="Arial" w:cs="Arial"/>
            <w:sz w:val="24"/>
            <w:szCs w:val="24"/>
          </w:rPr>
          <w:t>https://doi.org/10.1371/journal.pone.0214625</w:t>
        </w:r>
      </w:hyperlink>
      <w:r w:rsidRPr="00202A2F">
        <w:rPr>
          <w:rFonts w:ascii="Arial" w:hAnsi="Arial" w:cs="Arial"/>
          <w:sz w:val="24"/>
          <w:szCs w:val="24"/>
        </w:rPr>
        <w:t xml:space="preserve"> </w:t>
      </w:r>
    </w:p>
    <w:p w14:paraId="17F1D7DF" w14:textId="2B411FB4" w:rsidR="00CF2D94" w:rsidRPr="00202A2F" w:rsidRDefault="00CF2D94" w:rsidP="009863D4">
      <w:pPr>
        <w:spacing w:after="0" w:line="360" w:lineRule="auto"/>
        <w:ind w:left="720" w:hanging="720"/>
        <w:contextualSpacing/>
        <w:jc w:val="both"/>
        <w:rPr>
          <w:rFonts w:ascii="Arial" w:hAnsi="Arial" w:cs="Arial"/>
          <w:sz w:val="24"/>
          <w:szCs w:val="24"/>
        </w:rPr>
      </w:pPr>
      <w:r w:rsidRPr="00202A2F">
        <w:rPr>
          <w:rFonts w:ascii="Arial" w:hAnsi="Arial" w:cs="Arial"/>
          <w:sz w:val="24"/>
          <w:szCs w:val="24"/>
        </w:rPr>
        <w:t>McAdams, B. and Gallant, M., 2022. Full-service restaurant leaders</w:t>
      </w:r>
      <w:r w:rsidR="008B4D10" w:rsidRPr="00202A2F">
        <w:rPr>
          <w:rFonts w:ascii="Arial" w:hAnsi="Arial" w:cs="Arial"/>
          <w:sz w:val="24"/>
          <w:szCs w:val="24"/>
        </w:rPr>
        <w:t>'</w:t>
      </w:r>
      <w:r w:rsidRPr="00202A2F">
        <w:rPr>
          <w:rFonts w:ascii="Arial" w:hAnsi="Arial" w:cs="Arial"/>
          <w:sz w:val="24"/>
          <w:szCs w:val="24"/>
        </w:rPr>
        <w:t xml:space="preserve"> preparedness for managing employee mental health issues post</w:t>
      </w:r>
      <w:r w:rsidR="008B4D10" w:rsidRPr="00202A2F">
        <w:rPr>
          <w:rFonts w:ascii="Arial" w:hAnsi="Arial" w:cs="Arial"/>
          <w:sz w:val="24"/>
          <w:szCs w:val="24"/>
        </w:rPr>
        <w:t>-</w:t>
      </w:r>
      <w:r w:rsidRPr="00202A2F">
        <w:rPr>
          <w:rFonts w:ascii="Arial" w:hAnsi="Arial" w:cs="Arial"/>
          <w:sz w:val="24"/>
          <w:szCs w:val="24"/>
        </w:rPr>
        <w:t xml:space="preserve">COVID-19. </w:t>
      </w:r>
      <w:r w:rsidRPr="00D80D86">
        <w:rPr>
          <w:rFonts w:ascii="Arial" w:hAnsi="Arial" w:cs="Arial"/>
          <w:i/>
          <w:sz w:val="24"/>
          <w:szCs w:val="24"/>
        </w:rPr>
        <w:t>Journal of Human Resources in Hospitality &amp; Tourism, 21</w:t>
      </w:r>
      <w:r w:rsidRPr="00202A2F">
        <w:rPr>
          <w:rFonts w:ascii="Arial" w:hAnsi="Arial" w:cs="Arial"/>
          <w:sz w:val="24"/>
          <w:szCs w:val="24"/>
        </w:rPr>
        <w:t xml:space="preserve">(1), pp.3-30. </w:t>
      </w:r>
      <w:hyperlink r:id="rId14" w:history="1">
        <w:r w:rsidRPr="00202A2F">
          <w:rPr>
            <w:rStyle w:val="Hyperlink"/>
            <w:rFonts w:ascii="Arial" w:hAnsi="Arial" w:cs="Arial"/>
            <w:sz w:val="24"/>
            <w:szCs w:val="24"/>
          </w:rPr>
          <w:t>https://doi.org/10.1080/15332845.2022.2015233</w:t>
        </w:r>
      </w:hyperlink>
      <w:r w:rsidRPr="00202A2F">
        <w:rPr>
          <w:rFonts w:ascii="Arial" w:hAnsi="Arial" w:cs="Arial"/>
          <w:sz w:val="24"/>
          <w:szCs w:val="24"/>
        </w:rPr>
        <w:t xml:space="preserve"> </w:t>
      </w:r>
    </w:p>
    <w:p w14:paraId="164660FA" w14:textId="6E0EF1DC" w:rsidR="002B2C78" w:rsidRPr="00202A2F" w:rsidRDefault="00E76EFE" w:rsidP="009863D4">
      <w:pPr>
        <w:spacing w:after="0" w:line="360" w:lineRule="auto"/>
        <w:ind w:left="720" w:hanging="720"/>
        <w:contextualSpacing/>
        <w:jc w:val="both"/>
        <w:rPr>
          <w:rFonts w:ascii="Arial" w:hAnsi="Arial" w:cs="Arial"/>
          <w:sz w:val="24"/>
          <w:szCs w:val="24"/>
        </w:rPr>
      </w:pPr>
      <w:r w:rsidRPr="00202A2F">
        <w:rPr>
          <w:rFonts w:ascii="Arial" w:hAnsi="Arial" w:cs="Arial"/>
          <w:sz w:val="24"/>
          <w:szCs w:val="24"/>
        </w:rPr>
        <w:t xml:space="preserve">Shim, J., Moon, J., Lee, W.S. and Chung, N., 2021. </w:t>
      </w:r>
      <w:r w:rsidRPr="00D80D86">
        <w:rPr>
          <w:rFonts w:ascii="Arial" w:hAnsi="Arial" w:cs="Arial"/>
          <w:sz w:val="24"/>
          <w:szCs w:val="24"/>
        </w:rPr>
        <w:t xml:space="preserve">The impact of CSR on </w:t>
      </w:r>
      <w:r w:rsidR="009A2169" w:rsidRPr="00D80D86">
        <w:rPr>
          <w:rFonts w:ascii="Arial" w:hAnsi="Arial" w:cs="Arial"/>
          <w:sz w:val="24"/>
          <w:szCs w:val="24"/>
        </w:rPr>
        <w:t xml:space="preserve">the </w:t>
      </w:r>
      <w:r w:rsidRPr="00D80D86">
        <w:rPr>
          <w:rFonts w:ascii="Arial" w:hAnsi="Arial" w:cs="Arial"/>
          <w:sz w:val="24"/>
          <w:szCs w:val="24"/>
        </w:rPr>
        <w:t>corporate value of restaurant businesses using triple bottom line theory</w:t>
      </w:r>
      <w:r w:rsidRPr="00202A2F">
        <w:rPr>
          <w:rFonts w:ascii="Arial" w:hAnsi="Arial" w:cs="Arial"/>
          <w:i/>
          <w:sz w:val="24"/>
          <w:szCs w:val="24"/>
        </w:rPr>
        <w:t>. Sustainability</w:t>
      </w:r>
      <w:r w:rsidRPr="00202A2F">
        <w:rPr>
          <w:rFonts w:ascii="Arial" w:hAnsi="Arial" w:cs="Arial"/>
          <w:sz w:val="24"/>
          <w:szCs w:val="24"/>
        </w:rPr>
        <w:t xml:space="preserve">, 13(4), p.2131. </w:t>
      </w:r>
      <w:hyperlink r:id="rId15" w:history="1">
        <w:r w:rsidRPr="00202A2F">
          <w:rPr>
            <w:rStyle w:val="Hyperlink"/>
            <w:rFonts w:ascii="Arial" w:hAnsi="Arial" w:cs="Arial"/>
            <w:sz w:val="24"/>
            <w:szCs w:val="24"/>
          </w:rPr>
          <w:t>https://doi.org/10.3390/su13042131</w:t>
        </w:r>
      </w:hyperlink>
      <w:r w:rsidRPr="00202A2F">
        <w:rPr>
          <w:rFonts w:ascii="Arial" w:hAnsi="Arial" w:cs="Arial"/>
          <w:sz w:val="24"/>
          <w:szCs w:val="24"/>
        </w:rPr>
        <w:t xml:space="preserve"> </w:t>
      </w:r>
    </w:p>
    <w:p w14:paraId="25030A26" w14:textId="77777777" w:rsidR="00E76EFE" w:rsidRPr="00202A2F" w:rsidRDefault="00E76EFE" w:rsidP="009863D4">
      <w:pPr>
        <w:spacing w:after="0" w:line="360" w:lineRule="auto"/>
        <w:contextualSpacing/>
        <w:jc w:val="both"/>
        <w:rPr>
          <w:rFonts w:ascii="Arial" w:hAnsi="Arial" w:cs="Arial"/>
          <w:sz w:val="24"/>
          <w:szCs w:val="24"/>
        </w:rPr>
      </w:pPr>
    </w:p>
    <w:sectPr w:rsidR="00E76EFE" w:rsidRPr="00202A2F">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D27C9" w14:textId="77777777" w:rsidR="009B2725" w:rsidRDefault="009B2725" w:rsidP="004259A6">
      <w:pPr>
        <w:spacing w:after="0" w:line="240" w:lineRule="auto"/>
      </w:pPr>
      <w:r>
        <w:separator/>
      </w:r>
    </w:p>
  </w:endnote>
  <w:endnote w:type="continuationSeparator" w:id="0">
    <w:p w14:paraId="3C63647E" w14:textId="77777777" w:rsidR="009B2725" w:rsidRDefault="009B2725" w:rsidP="00425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74F4B" w14:textId="77777777" w:rsidR="009B2725" w:rsidRDefault="009B2725" w:rsidP="004259A6">
      <w:pPr>
        <w:spacing w:after="0" w:line="240" w:lineRule="auto"/>
      </w:pPr>
      <w:r>
        <w:separator/>
      </w:r>
    </w:p>
  </w:footnote>
  <w:footnote w:type="continuationSeparator" w:id="0">
    <w:p w14:paraId="17E78F3E" w14:textId="77777777" w:rsidR="009B2725" w:rsidRDefault="009B2725" w:rsidP="00425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A4BD3" w14:textId="045449C1" w:rsidR="004259A6" w:rsidRDefault="004259A6">
    <w:pPr>
      <w:pStyle w:val="Header"/>
      <w:jc w:val="right"/>
    </w:pPr>
  </w:p>
  <w:p w14:paraId="4A4BE3D9" w14:textId="77777777" w:rsidR="004259A6" w:rsidRDefault="004259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LS0NDc2MbcwsTQ2tzRU0lEKTi0uzszPAykwrQUAuZQHDSwAAAA="/>
  </w:docVars>
  <w:rsids>
    <w:rsidRoot w:val="003211FA"/>
    <w:rsid w:val="0001716F"/>
    <w:rsid w:val="000B4B05"/>
    <w:rsid w:val="000B6716"/>
    <w:rsid w:val="000C4BAB"/>
    <w:rsid w:val="000F1A37"/>
    <w:rsid w:val="00113142"/>
    <w:rsid w:val="001136A4"/>
    <w:rsid w:val="00134E67"/>
    <w:rsid w:val="001578A6"/>
    <w:rsid w:val="00176769"/>
    <w:rsid w:val="00191ED5"/>
    <w:rsid w:val="001966AC"/>
    <w:rsid w:val="00202A2F"/>
    <w:rsid w:val="00224A04"/>
    <w:rsid w:val="00226568"/>
    <w:rsid w:val="002723F1"/>
    <w:rsid w:val="00274087"/>
    <w:rsid w:val="002B02E4"/>
    <w:rsid w:val="002B2C78"/>
    <w:rsid w:val="003112BF"/>
    <w:rsid w:val="003211FA"/>
    <w:rsid w:val="00370EDE"/>
    <w:rsid w:val="00403B11"/>
    <w:rsid w:val="004259A6"/>
    <w:rsid w:val="00442393"/>
    <w:rsid w:val="0044640A"/>
    <w:rsid w:val="00485731"/>
    <w:rsid w:val="004A7CCB"/>
    <w:rsid w:val="004B400B"/>
    <w:rsid w:val="004F0CB5"/>
    <w:rsid w:val="005311B8"/>
    <w:rsid w:val="00534974"/>
    <w:rsid w:val="005466E6"/>
    <w:rsid w:val="005E0F7A"/>
    <w:rsid w:val="005E2DA1"/>
    <w:rsid w:val="00657AAD"/>
    <w:rsid w:val="00694DD2"/>
    <w:rsid w:val="006B6A3C"/>
    <w:rsid w:val="006E780D"/>
    <w:rsid w:val="00744A3E"/>
    <w:rsid w:val="007C3CFC"/>
    <w:rsid w:val="007C7B25"/>
    <w:rsid w:val="007C7DC1"/>
    <w:rsid w:val="007D2228"/>
    <w:rsid w:val="00846CC8"/>
    <w:rsid w:val="00863C8F"/>
    <w:rsid w:val="00887BB1"/>
    <w:rsid w:val="00892F00"/>
    <w:rsid w:val="008B4D10"/>
    <w:rsid w:val="009201D8"/>
    <w:rsid w:val="00927F48"/>
    <w:rsid w:val="009863D4"/>
    <w:rsid w:val="0099066D"/>
    <w:rsid w:val="009A2169"/>
    <w:rsid w:val="009B2725"/>
    <w:rsid w:val="00A015D7"/>
    <w:rsid w:val="00A10FD9"/>
    <w:rsid w:val="00A345A4"/>
    <w:rsid w:val="00A747D5"/>
    <w:rsid w:val="00AB43A1"/>
    <w:rsid w:val="00B00265"/>
    <w:rsid w:val="00B1476E"/>
    <w:rsid w:val="00B34121"/>
    <w:rsid w:val="00B5792D"/>
    <w:rsid w:val="00B83C88"/>
    <w:rsid w:val="00BA1194"/>
    <w:rsid w:val="00BA52AB"/>
    <w:rsid w:val="00BE7FB8"/>
    <w:rsid w:val="00C055B5"/>
    <w:rsid w:val="00CA61CA"/>
    <w:rsid w:val="00CD78C5"/>
    <w:rsid w:val="00CF2D94"/>
    <w:rsid w:val="00D64F52"/>
    <w:rsid w:val="00D75B60"/>
    <w:rsid w:val="00D80D86"/>
    <w:rsid w:val="00D82964"/>
    <w:rsid w:val="00DF4FAE"/>
    <w:rsid w:val="00E425E7"/>
    <w:rsid w:val="00E54EEB"/>
    <w:rsid w:val="00E64A2A"/>
    <w:rsid w:val="00E76EFE"/>
    <w:rsid w:val="00F41D7C"/>
    <w:rsid w:val="00F56619"/>
    <w:rsid w:val="00F56638"/>
    <w:rsid w:val="00F76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7294B"/>
  <w15:chartTrackingRefBased/>
  <w15:docId w15:val="{2134252E-0BF5-431C-8880-ABCDC9B86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9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9A6"/>
  </w:style>
  <w:style w:type="paragraph" w:styleId="Footer">
    <w:name w:val="footer"/>
    <w:basedOn w:val="Normal"/>
    <w:link w:val="FooterChar"/>
    <w:uiPriority w:val="99"/>
    <w:unhideWhenUsed/>
    <w:rsid w:val="004259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9A6"/>
  </w:style>
  <w:style w:type="character" w:styleId="Hyperlink">
    <w:name w:val="Hyperlink"/>
    <w:basedOn w:val="DefaultParagraphFont"/>
    <w:uiPriority w:val="99"/>
    <w:unhideWhenUsed/>
    <w:rsid w:val="00E76EFE"/>
    <w:rPr>
      <w:color w:val="0563C1" w:themeColor="hyperlink"/>
      <w:u w:val="single"/>
    </w:rPr>
  </w:style>
  <w:style w:type="character" w:styleId="CommentReference">
    <w:name w:val="annotation reference"/>
    <w:basedOn w:val="DefaultParagraphFont"/>
    <w:uiPriority w:val="99"/>
    <w:semiHidden/>
    <w:unhideWhenUsed/>
    <w:rsid w:val="00B1476E"/>
    <w:rPr>
      <w:sz w:val="16"/>
      <w:szCs w:val="16"/>
    </w:rPr>
  </w:style>
  <w:style w:type="paragraph" w:styleId="CommentText">
    <w:name w:val="annotation text"/>
    <w:basedOn w:val="Normal"/>
    <w:link w:val="CommentTextChar"/>
    <w:uiPriority w:val="99"/>
    <w:semiHidden/>
    <w:unhideWhenUsed/>
    <w:rsid w:val="00B1476E"/>
    <w:pPr>
      <w:spacing w:line="240" w:lineRule="auto"/>
    </w:pPr>
    <w:rPr>
      <w:sz w:val="20"/>
      <w:szCs w:val="20"/>
    </w:rPr>
  </w:style>
  <w:style w:type="character" w:customStyle="1" w:styleId="CommentTextChar">
    <w:name w:val="Comment Text Char"/>
    <w:basedOn w:val="DefaultParagraphFont"/>
    <w:link w:val="CommentText"/>
    <w:uiPriority w:val="99"/>
    <w:semiHidden/>
    <w:rsid w:val="00B1476E"/>
    <w:rPr>
      <w:sz w:val="20"/>
      <w:szCs w:val="20"/>
    </w:rPr>
  </w:style>
  <w:style w:type="paragraph" w:styleId="CommentSubject">
    <w:name w:val="annotation subject"/>
    <w:basedOn w:val="CommentText"/>
    <w:next w:val="CommentText"/>
    <w:link w:val="CommentSubjectChar"/>
    <w:uiPriority w:val="99"/>
    <w:semiHidden/>
    <w:unhideWhenUsed/>
    <w:rsid w:val="00B1476E"/>
    <w:rPr>
      <w:b/>
      <w:bCs/>
    </w:rPr>
  </w:style>
  <w:style w:type="character" w:customStyle="1" w:styleId="CommentSubjectChar">
    <w:name w:val="Comment Subject Char"/>
    <w:basedOn w:val="CommentTextChar"/>
    <w:link w:val="CommentSubject"/>
    <w:uiPriority w:val="99"/>
    <w:semiHidden/>
    <w:rsid w:val="00B1476E"/>
    <w:rPr>
      <w:b/>
      <w:bCs/>
      <w:sz w:val="20"/>
      <w:szCs w:val="20"/>
    </w:rPr>
  </w:style>
  <w:style w:type="paragraph" w:styleId="BalloonText">
    <w:name w:val="Balloon Text"/>
    <w:basedOn w:val="Normal"/>
    <w:link w:val="BalloonTextChar"/>
    <w:uiPriority w:val="99"/>
    <w:semiHidden/>
    <w:unhideWhenUsed/>
    <w:rsid w:val="00B147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47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ourman.2018.10.027" TargetMode="External"/><Relationship Id="rId13" Type="http://schemas.openxmlformats.org/officeDocument/2006/relationships/hyperlink" Target="https://doi.org/10.1371/journal.pone.0214625"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80/17512786.2017.1397530" TargetMode="External"/><Relationship Id="rId12" Type="http://schemas.openxmlformats.org/officeDocument/2006/relationships/hyperlink" Target="https://doi.org/10.1016/j.ijhm.2018.05.022"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doi.org/10.1108/IJCHM-01-2018-0091" TargetMode="External"/><Relationship Id="rId11" Type="http://schemas.openxmlformats.org/officeDocument/2006/relationships/hyperlink" Target="https://doi.org/10.1016/j.ijhm.2020.102513" TargetMode="External"/><Relationship Id="rId5" Type="http://schemas.openxmlformats.org/officeDocument/2006/relationships/endnotes" Target="endnotes.xml"/><Relationship Id="rId15" Type="http://schemas.openxmlformats.org/officeDocument/2006/relationships/hyperlink" Target="https://doi.org/10.3390/su13042131" TargetMode="External"/><Relationship Id="rId10" Type="http://schemas.openxmlformats.org/officeDocument/2006/relationships/hyperlink" Target="https://doi.org/10.3390/su12219165" TargetMode="External"/><Relationship Id="rId4" Type="http://schemas.openxmlformats.org/officeDocument/2006/relationships/footnotes" Target="footnotes.xml"/><Relationship Id="rId9" Type="http://schemas.openxmlformats.org/officeDocument/2006/relationships/hyperlink" Target="https://doi.org/10.1016/j.ijhm.2020.102662" TargetMode="External"/><Relationship Id="rId14" Type="http://schemas.openxmlformats.org/officeDocument/2006/relationships/hyperlink" Target="https://doi.org/10.1080/15332845.2022.2015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1251</Words>
  <Characters>7133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Robert Lavric</cp:lastModifiedBy>
  <cp:revision>3</cp:revision>
  <dcterms:created xsi:type="dcterms:W3CDTF">2022-10-17T09:35:00Z</dcterms:created>
  <dcterms:modified xsi:type="dcterms:W3CDTF">2022-10-17T09:36:00Z</dcterms:modified>
</cp:coreProperties>
</file>