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26A2" w:rsidRDefault="007C2FDB" w:rsidP="007C2FDB">
      <w:pPr>
        <w:pStyle w:val="Title"/>
        <w:jc w:val="center"/>
        <w:rPr>
          <w:sz w:val="52"/>
          <w:szCs w:val="52"/>
        </w:rPr>
      </w:pPr>
      <w:r w:rsidRPr="007C2FDB">
        <w:rPr>
          <w:sz w:val="52"/>
          <w:szCs w:val="52"/>
        </w:rPr>
        <w:t xml:space="preserve">Analysis of the Metropolitan museum of </w:t>
      </w:r>
      <w:r>
        <w:rPr>
          <w:sz w:val="52"/>
          <w:szCs w:val="52"/>
        </w:rPr>
        <w:t>art</w:t>
      </w:r>
      <w:r w:rsidR="00DE1A2A">
        <w:rPr>
          <w:sz w:val="52"/>
          <w:szCs w:val="52"/>
        </w:rPr>
        <w:t xml:space="preserve"> Chichak helmet Ascension number: </w:t>
      </w:r>
      <w:r w:rsidRPr="007C2FDB">
        <w:rPr>
          <w:sz w:val="52"/>
          <w:szCs w:val="52"/>
        </w:rPr>
        <w:t>04.3.456a</w:t>
      </w:r>
    </w:p>
    <w:p w:rsidR="007C2FDB" w:rsidRDefault="007C2FDB" w:rsidP="007C2FDB"/>
    <w:p w:rsidR="007C2FDB" w:rsidRPr="007C2FDB" w:rsidRDefault="007C2FDB" w:rsidP="007C2FDB">
      <w:pPr>
        <w:jc w:val="center"/>
      </w:pPr>
      <w:r>
        <w:t>And its possible effect on surrounding cultures and later developments in armour technology</w:t>
      </w:r>
    </w:p>
    <w:p w:rsidR="007C2FDB" w:rsidRDefault="007C2FDB" w:rsidP="007C2FDB"/>
    <w:p w:rsidR="007C2FDB" w:rsidRDefault="007C2FDB" w:rsidP="007C2FDB"/>
    <w:p w:rsidR="007C2FDB" w:rsidRDefault="00745C46" w:rsidP="007C2FDB">
      <w:r>
        <w:rPr>
          <w:noProof/>
          <w:lang w:eastAsia="en-GB"/>
        </w:rPr>
        <w:drawing>
          <wp:anchor distT="0" distB="0" distL="114300" distR="114300" simplePos="0" relativeHeight="251661312" behindDoc="1" locked="0" layoutInCell="1" allowOverlap="1">
            <wp:simplePos x="0" y="0"/>
            <wp:positionH relativeFrom="margin">
              <wp:align>center</wp:align>
            </wp:positionH>
            <wp:positionV relativeFrom="paragraph">
              <wp:posOffset>6350</wp:posOffset>
            </wp:positionV>
            <wp:extent cx="3636010" cy="4844415"/>
            <wp:effectExtent l="0" t="0" r="2540" b="0"/>
            <wp:wrapTight wrapText="bothSides">
              <wp:wrapPolygon edited="0">
                <wp:start x="0" y="0"/>
                <wp:lineTo x="0" y="21490"/>
                <wp:lineTo x="21502" y="21490"/>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P21993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6010" cy="4844415"/>
                    </a:xfrm>
                    <a:prstGeom prst="rect">
                      <a:avLst/>
                    </a:prstGeom>
                  </pic:spPr>
                </pic:pic>
              </a:graphicData>
            </a:graphic>
            <wp14:sizeRelH relativeFrom="margin">
              <wp14:pctWidth>0</wp14:pctWidth>
            </wp14:sizeRelH>
            <wp14:sizeRelV relativeFrom="margin">
              <wp14:pctHeight>0</wp14:pctHeight>
            </wp14:sizeRelV>
          </wp:anchor>
        </w:drawing>
      </w:r>
    </w:p>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Default="007C2FDB" w:rsidP="007C2FDB"/>
    <w:p w:rsidR="007C2FDB" w:rsidRPr="007C2FDB" w:rsidRDefault="007C2FDB" w:rsidP="007C2FDB"/>
    <w:p w:rsidR="007C2FDB" w:rsidRDefault="007C2FDB" w:rsidP="007C2FDB"/>
    <w:p w:rsidR="007C2FDB" w:rsidRDefault="007C2FDB" w:rsidP="007C2FDB">
      <w:pPr>
        <w:jc w:val="center"/>
      </w:pPr>
    </w:p>
    <w:p w:rsidR="007C2FDB" w:rsidRDefault="007C2FDB" w:rsidP="007C2FDB">
      <w:pPr>
        <w:jc w:val="center"/>
      </w:pPr>
    </w:p>
    <w:p w:rsidR="007C2FDB" w:rsidRDefault="007C2FDB" w:rsidP="00DE1A2A">
      <w:pPr>
        <w:jc w:val="center"/>
      </w:pPr>
      <w:r>
        <w:t>Adam Mackelden 1600926</w:t>
      </w:r>
    </w:p>
    <w:p w:rsidR="00DE1A2A" w:rsidRPr="00DE1A2A" w:rsidRDefault="00DE1A2A" w:rsidP="00DE1A2A">
      <w:pPr>
        <w:jc w:val="center"/>
      </w:pPr>
    </w:p>
    <w:p w:rsidR="007C2FDB" w:rsidRPr="00845029" w:rsidRDefault="00DE7CC9" w:rsidP="00530E2D">
      <w:pPr>
        <w:rPr>
          <w:sz w:val="20"/>
          <w:szCs w:val="20"/>
        </w:rPr>
      </w:pPr>
      <w:r w:rsidRPr="00845029">
        <w:rPr>
          <w:sz w:val="20"/>
          <w:szCs w:val="20"/>
        </w:rPr>
        <w:lastRenderedPageBreak/>
        <w:t>For this analysis I will be using helm 04.3.456</w:t>
      </w:r>
      <w:r w:rsidR="005C0A8B" w:rsidRPr="00845029">
        <w:rPr>
          <w:sz w:val="20"/>
          <w:szCs w:val="20"/>
        </w:rPr>
        <w:t>a, as</w:t>
      </w:r>
      <w:r w:rsidR="006D7EC9" w:rsidRPr="00845029">
        <w:rPr>
          <w:sz w:val="20"/>
          <w:szCs w:val="20"/>
        </w:rPr>
        <w:t xml:space="preserve"> shown on the title page of this essay,</w:t>
      </w:r>
      <w:r w:rsidRPr="00845029">
        <w:rPr>
          <w:sz w:val="20"/>
          <w:szCs w:val="20"/>
        </w:rPr>
        <w:t xml:space="preserve"> from the Metropolitan museum of art which boasts an impressive collection of </w:t>
      </w:r>
      <w:r w:rsidR="00DE1A2A" w:rsidRPr="00845029">
        <w:rPr>
          <w:sz w:val="20"/>
          <w:szCs w:val="20"/>
        </w:rPr>
        <w:t>fine helmets pertaining to the Ottoman E</w:t>
      </w:r>
      <w:r w:rsidRPr="00845029">
        <w:rPr>
          <w:sz w:val="20"/>
          <w:szCs w:val="20"/>
        </w:rPr>
        <w:t>mpire from the 14</w:t>
      </w:r>
      <w:r w:rsidRPr="00845029">
        <w:rPr>
          <w:sz w:val="20"/>
          <w:szCs w:val="20"/>
          <w:vertAlign w:val="superscript"/>
        </w:rPr>
        <w:t>th</w:t>
      </w:r>
      <w:r w:rsidRPr="00845029">
        <w:rPr>
          <w:sz w:val="20"/>
          <w:szCs w:val="20"/>
        </w:rPr>
        <w:t xml:space="preserve"> century right through to the 16</w:t>
      </w:r>
      <w:r w:rsidRPr="00845029">
        <w:rPr>
          <w:sz w:val="20"/>
          <w:szCs w:val="20"/>
          <w:vertAlign w:val="superscript"/>
        </w:rPr>
        <w:t>th</w:t>
      </w:r>
      <w:r w:rsidRPr="00845029">
        <w:rPr>
          <w:sz w:val="20"/>
          <w:szCs w:val="20"/>
        </w:rPr>
        <w:t xml:space="preserve"> century, the example I will be using is a highly decorative Chichak helmet. Although this decoration may alter the way in which this specific helm may have been </w:t>
      </w:r>
      <w:r w:rsidR="00532596" w:rsidRPr="00845029">
        <w:rPr>
          <w:sz w:val="20"/>
          <w:szCs w:val="20"/>
        </w:rPr>
        <w:t xml:space="preserve">used it still exhibits key features of this type of helm for example the general shape </w:t>
      </w:r>
      <w:r w:rsidR="00AD0BBB" w:rsidRPr="00845029">
        <w:rPr>
          <w:sz w:val="20"/>
          <w:szCs w:val="20"/>
        </w:rPr>
        <w:t xml:space="preserve">and features </w:t>
      </w:r>
      <w:r w:rsidR="00BE2775" w:rsidRPr="00845029">
        <w:rPr>
          <w:sz w:val="20"/>
          <w:szCs w:val="20"/>
        </w:rPr>
        <w:t>which</w:t>
      </w:r>
      <w:r w:rsidR="00AD0BBB" w:rsidRPr="00845029">
        <w:rPr>
          <w:sz w:val="20"/>
          <w:szCs w:val="20"/>
        </w:rPr>
        <w:t xml:space="preserve"> are</w:t>
      </w:r>
      <w:r w:rsidR="00532596" w:rsidRPr="00845029">
        <w:rPr>
          <w:sz w:val="20"/>
          <w:szCs w:val="20"/>
        </w:rPr>
        <w:t xml:space="preserve"> synonymous of ottoman helmets from the 16</w:t>
      </w:r>
      <w:r w:rsidR="00532596" w:rsidRPr="00845029">
        <w:rPr>
          <w:sz w:val="20"/>
          <w:szCs w:val="20"/>
          <w:vertAlign w:val="superscript"/>
        </w:rPr>
        <w:t>th</w:t>
      </w:r>
      <w:r w:rsidR="00532596" w:rsidRPr="00845029">
        <w:rPr>
          <w:sz w:val="20"/>
          <w:szCs w:val="20"/>
        </w:rPr>
        <w:t xml:space="preserve"> century. The reason I am using 04.3.456a is due to the fact that it can spark some di</w:t>
      </w:r>
      <w:r w:rsidR="007517D2" w:rsidRPr="00845029">
        <w:rPr>
          <w:sz w:val="20"/>
          <w:szCs w:val="20"/>
        </w:rPr>
        <w:t>s</w:t>
      </w:r>
      <w:r w:rsidR="00064C40" w:rsidRPr="00845029">
        <w:rPr>
          <w:sz w:val="20"/>
          <w:szCs w:val="20"/>
        </w:rPr>
        <w:t xml:space="preserve">cussion as to its intended use and </w:t>
      </w:r>
      <w:r w:rsidR="007517D2" w:rsidRPr="00845029">
        <w:rPr>
          <w:sz w:val="20"/>
          <w:szCs w:val="20"/>
        </w:rPr>
        <w:t>who may have worn it. Much can also be i</w:t>
      </w:r>
      <w:r w:rsidR="00064C40" w:rsidRPr="00845029">
        <w:rPr>
          <w:sz w:val="20"/>
          <w:szCs w:val="20"/>
        </w:rPr>
        <w:t>dentified for example</w:t>
      </w:r>
      <w:r w:rsidR="007517D2" w:rsidRPr="00845029">
        <w:rPr>
          <w:sz w:val="20"/>
          <w:szCs w:val="20"/>
        </w:rPr>
        <w:t xml:space="preserve"> in relation to</w:t>
      </w:r>
      <w:r w:rsidR="00532596" w:rsidRPr="00845029">
        <w:rPr>
          <w:sz w:val="20"/>
          <w:szCs w:val="20"/>
        </w:rPr>
        <w:t xml:space="preserve"> the expert </w:t>
      </w:r>
      <w:r w:rsidR="00BE2775" w:rsidRPr="00845029">
        <w:rPr>
          <w:sz w:val="20"/>
          <w:szCs w:val="20"/>
        </w:rPr>
        <w:t>craftsmanship that</w:t>
      </w:r>
      <w:r w:rsidR="00532596" w:rsidRPr="00845029">
        <w:rPr>
          <w:sz w:val="20"/>
          <w:szCs w:val="20"/>
        </w:rPr>
        <w:t xml:space="preserve"> went into cr</w:t>
      </w:r>
      <w:r w:rsidR="00064C40" w:rsidRPr="00845029">
        <w:rPr>
          <w:sz w:val="20"/>
          <w:szCs w:val="20"/>
        </w:rPr>
        <w:t>eating this helmet, location of origin, di</w:t>
      </w:r>
      <w:r w:rsidR="000D0552" w:rsidRPr="00845029">
        <w:rPr>
          <w:sz w:val="20"/>
          <w:szCs w:val="20"/>
        </w:rPr>
        <w:t>mensions, date of production. It is</w:t>
      </w:r>
      <w:r w:rsidR="00064C40" w:rsidRPr="00845029">
        <w:rPr>
          <w:sz w:val="20"/>
          <w:szCs w:val="20"/>
        </w:rPr>
        <w:t xml:space="preserve"> </w:t>
      </w:r>
      <w:r w:rsidR="000D0552" w:rsidRPr="00845029">
        <w:rPr>
          <w:sz w:val="20"/>
          <w:szCs w:val="20"/>
        </w:rPr>
        <w:t xml:space="preserve">also </w:t>
      </w:r>
      <w:r w:rsidR="00064C40" w:rsidRPr="00845029">
        <w:rPr>
          <w:sz w:val="20"/>
          <w:szCs w:val="20"/>
        </w:rPr>
        <w:t xml:space="preserve">possible </w:t>
      </w:r>
      <w:r w:rsidR="000D0552" w:rsidRPr="00845029">
        <w:rPr>
          <w:sz w:val="20"/>
          <w:szCs w:val="20"/>
        </w:rPr>
        <w:t>to use this to discuss the use of the helmet within the wider context</w:t>
      </w:r>
      <w:r w:rsidR="00064C40" w:rsidRPr="00845029">
        <w:rPr>
          <w:sz w:val="20"/>
          <w:szCs w:val="20"/>
        </w:rPr>
        <w:t xml:space="preserve"> of ottoman arms and a</w:t>
      </w:r>
      <w:r w:rsidR="005C0A8B" w:rsidRPr="00845029">
        <w:rPr>
          <w:sz w:val="20"/>
          <w:szCs w:val="20"/>
        </w:rPr>
        <w:t>rmour</w:t>
      </w:r>
      <w:r w:rsidR="004C7117" w:rsidRPr="00845029">
        <w:rPr>
          <w:sz w:val="20"/>
          <w:szCs w:val="20"/>
        </w:rPr>
        <w:t xml:space="preserve"> and the influence this ottoman helmet had on surrounding societies as well as the development of helmet style in the 17</w:t>
      </w:r>
      <w:r w:rsidR="004C7117" w:rsidRPr="00845029">
        <w:rPr>
          <w:sz w:val="20"/>
          <w:szCs w:val="20"/>
          <w:vertAlign w:val="superscript"/>
        </w:rPr>
        <w:t>th</w:t>
      </w:r>
      <w:r w:rsidR="004C7117" w:rsidRPr="00845029">
        <w:rPr>
          <w:sz w:val="20"/>
          <w:szCs w:val="20"/>
        </w:rPr>
        <w:t xml:space="preserve"> and 18</w:t>
      </w:r>
      <w:r w:rsidR="004C7117" w:rsidRPr="00845029">
        <w:rPr>
          <w:sz w:val="20"/>
          <w:szCs w:val="20"/>
          <w:vertAlign w:val="superscript"/>
        </w:rPr>
        <w:t>th</w:t>
      </w:r>
      <w:r w:rsidR="004C7117" w:rsidRPr="00845029">
        <w:rPr>
          <w:sz w:val="20"/>
          <w:szCs w:val="20"/>
        </w:rPr>
        <w:t xml:space="preserve"> century. </w:t>
      </w:r>
      <w:r w:rsidR="00CB4656" w:rsidRPr="00845029">
        <w:rPr>
          <w:sz w:val="20"/>
          <w:szCs w:val="20"/>
        </w:rPr>
        <w:t>I will first go through the provenience of 04.3.456a then work through the aspects of this helmet then to the wider possible use as I have just put forward.</w:t>
      </w:r>
    </w:p>
    <w:p w:rsidR="007C2FDB" w:rsidRPr="00845029" w:rsidRDefault="00745C46" w:rsidP="00530E2D">
      <w:pPr>
        <w:rPr>
          <w:sz w:val="20"/>
          <w:szCs w:val="20"/>
        </w:rPr>
      </w:pPr>
      <w:r w:rsidRPr="00845029">
        <w:rPr>
          <w:noProof/>
          <w:sz w:val="20"/>
          <w:szCs w:val="20"/>
          <w:lang w:eastAsia="en-GB"/>
        </w:rPr>
        <w:drawing>
          <wp:anchor distT="0" distB="0" distL="114300" distR="114300" simplePos="0" relativeHeight="251663360" behindDoc="1" locked="0" layoutInCell="1" allowOverlap="1">
            <wp:simplePos x="0" y="0"/>
            <wp:positionH relativeFrom="column">
              <wp:posOffset>2790825</wp:posOffset>
            </wp:positionH>
            <wp:positionV relativeFrom="paragraph">
              <wp:posOffset>2395855</wp:posOffset>
            </wp:positionV>
            <wp:extent cx="2652395" cy="3536950"/>
            <wp:effectExtent l="0" t="0" r="0" b="6350"/>
            <wp:wrapTight wrapText="bothSides">
              <wp:wrapPolygon edited="0">
                <wp:start x="0" y="0"/>
                <wp:lineTo x="0" y="21522"/>
                <wp:lineTo x="21409" y="21522"/>
                <wp:lineTo x="2140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lmet (chichak) (1501-153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2395" cy="3536950"/>
                    </a:xfrm>
                    <a:prstGeom prst="rect">
                      <a:avLst/>
                    </a:prstGeom>
                  </pic:spPr>
                </pic:pic>
              </a:graphicData>
            </a:graphic>
            <wp14:sizeRelH relativeFrom="margin">
              <wp14:pctWidth>0</wp14:pctWidth>
            </wp14:sizeRelH>
            <wp14:sizeRelV relativeFrom="margin">
              <wp14:pctHeight>0</wp14:pctHeight>
            </wp14:sizeRelV>
          </wp:anchor>
        </w:drawing>
      </w:r>
      <w:r w:rsidR="00CB4656" w:rsidRPr="00845029">
        <w:rPr>
          <w:sz w:val="20"/>
          <w:szCs w:val="20"/>
        </w:rPr>
        <w:t>04.3.456a</w:t>
      </w:r>
      <w:r w:rsidR="00AD412B" w:rsidRPr="00845029">
        <w:rPr>
          <w:sz w:val="20"/>
          <w:szCs w:val="20"/>
        </w:rPr>
        <w:t xml:space="preserve"> came into the metropolitan museum of art’s collection in 1904 when it was </w:t>
      </w:r>
      <w:r w:rsidR="001D2EF1" w:rsidRPr="00845029">
        <w:rPr>
          <w:sz w:val="20"/>
          <w:szCs w:val="20"/>
        </w:rPr>
        <w:t>bought</w:t>
      </w:r>
      <w:r w:rsidR="00AD412B" w:rsidRPr="00845029">
        <w:rPr>
          <w:sz w:val="20"/>
          <w:szCs w:val="20"/>
        </w:rPr>
        <w:t xml:space="preserve"> at auction in Paris. It</w:t>
      </w:r>
      <w:r w:rsidR="00CB4656" w:rsidRPr="00845029">
        <w:rPr>
          <w:sz w:val="20"/>
          <w:szCs w:val="20"/>
        </w:rPr>
        <w:t xml:space="preserve"> is believed </w:t>
      </w:r>
      <w:r w:rsidR="00CD0551" w:rsidRPr="00845029">
        <w:rPr>
          <w:sz w:val="20"/>
          <w:szCs w:val="20"/>
        </w:rPr>
        <w:t>to originate from ‘one of the imperial workshops</w:t>
      </w:r>
      <w:r w:rsidR="002F4D17" w:rsidRPr="00845029">
        <w:rPr>
          <w:sz w:val="20"/>
          <w:szCs w:val="20"/>
        </w:rPr>
        <w:t>’ (</w:t>
      </w:r>
      <w:r w:rsidR="001D2EF1" w:rsidRPr="00845029">
        <w:rPr>
          <w:sz w:val="20"/>
          <w:szCs w:val="20"/>
        </w:rPr>
        <w:t>MMA date accessed 07/12/18</w:t>
      </w:r>
      <w:r w:rsidR="00CD0551" w:rsidRPr="00845029">
        <w:rPr>
          <w:sz w:val="20"/>
          <w:szCs w:val="20"/>
        </w:rPr>
        <w:t>)</w:t>
      </w:r>
      <w:r w:rsidR="00CB4656" w:rsidRPr="00845029">
        <w:rPr>
          <w:sz w:val="20"/>
          <w:szCs w:val="20"/>
        </w:rPr>
        <w:t xml:space="preserve"> within the city of what was then Constantinople</w:t>
      </w:r>
      <w:r w:rsidR="00AD412B" w:rsidRPr="00845029">
        <w:rPr>
          <w:sz w:val="20"/>
          <w:szCs w:val="20"/>
        </w:rPr>
        <w:t>, a map of the city can be seen below.</w:t>
      </w:r>
      <w:r w:rsidR="00AD0BBB" w:rsidRPr="00845029">
        <w:rPr>
          <w:sz w:val="20"/>
          <w:szCs w:val="20"/>
        </w:rPr>
        <w:t xml:space="preserve"> T</w:t>
      </w:r>
      <w:r w:rsidR="002F4D17" w:rsidRPr="00845029">
        <w:rPr>
          <w:sz w:val="20"/>
          <w:szCs w:val="20"/>
        </w:rPr>
        <w:t xml:space="preserve">he high craftsmanship is clear to see from the gold gilding that this was created by someone with specialist skills </w:t>
      </w:r>
      <w:r w:rsidR="00DD77AC" w:rsidRPr="00845029">
        <w:rPr>
          <w:sz w:val="20"/>
          <w:szCs w:val="20"/>
        </w:rPr>
        <w:t xml:space="preserve">and not by a general </w:t>
      </w:r>
      <w:r w:rsidR="00AD412B" w:rsidRPr="00845029">
        <w:rPr>
          <w:sz w:val="20"/>
          <w:szCs w:val="20"/>
        </w:rPr>
        <w:t>armourer, which</w:t>
      </w:r>
      <w:r w:rsidR="00DD77AC" w:rsidRPr="00845029">
        <w:rPr>
          <w:sz w:val="20"/>
          <w:szCs w:val="20"/>
        </w:rPr>
        <w:t xml:space="preserve"> would have been common in western medieval Europe during the same period. Although there were </w:t>
      </w:r>
      <w:r w:rsidR="00BE2775" w:rsidRPr="00845029">
        <w:rPr>
          <w:sz w:val="20"/>
          <w:szCs w:val="20"/>
        </w:rPr>
        <w:t>specialist,</w:t>
      </w:r>
      <w:r w:rsidR="00DD77AC" w:rsidRPr="00845029">
        <w:rPr>
          <w:sz w:val="20"/>
          <w:szCs w:val="20"/>
        </w:rPr>
        <w:t xml:space="preserve"> workshops like those in Milan it was also common for the local black smith to be commissioned to create some simple armour elements. It is clear to see that this level of differentiation </w:t>
      </w:r>
      <w:r w:rsidR="002174A0" w:rsidRPr="00845029">
        <w:rPr>
          <w:sz w:val="20"/>
          <w:szCs w:val="20"/>
        </w:rPr>
        <w:t>is evident</w:t>
      </w:r>
      <w:r w:rsidR="00DD77AC" w:rsidRPr="00845029">
        <w:rPr>
          <w:sz w:val="20"/>
          <w:szCs w:val="20"/>
        </w:rPr>
        <w:t xml:space="preserve"> within the Ottoman </w:t>
      </w:r>
      <w:r w:rsidR="00AD412B" w:rsidRPr="00845029">
        <w:rPr>
          <w:sz w:val="20"/>
          <w:szCs w:val="20"/>
        </w:rPr>
        <w:t>Empire</w:t>
      </w:r>
      <w:r w:rsidR="00DD77AC" w:rsidRPr="00845029">
        <w:rPr>
          <w:sz w:val="20"/>
          <w:szCs w:val="20"/>
        </w:rPr>
        <w:t xml:space="preserve"> as well which is evident in figure one and two. </w:t>
      </w:r>
      <w:r w:rsidR="007B3121" w:rsidRPr="00845029">
        <w:rPr>
          <w:sz w:val="20"/>
          <w:szCs w:val="20"/>
        </w:rPr>
        <w:t xml:space="preserve">The helmet is believed to have been made ‘circa 1560’ </w:t>
      </w:r>
      <w:r w:rsidR="006D13BF" w:rsidRPr="00845029">
        <w:rPr>
          <w:sz w:val="20"/>
          <w:szCs w:val="20"/>
        </w:rPr>
        <w:t>(</w:t>
      </w:r>
      <w:r w:rsidR="001D2EF1" w:rsidRPr="00845029">
        <w:rPr>
          <w:sz w:val="20"/>
          <w:szCs w:val="20"/>
        </w:rPr>
        <w:t>MMA date accessed 07/12/18</w:t>
      </w:r>
      <w:r w:rsidR="006D13BF" w:rsidRPr="00845029">
        <w:rPr>
          <w:sz w:val="20"/>
          <w:szCs w:val="20"/>
        </w:rPr>
        <w:t xml:space="preserve">) </w:t>
      </w:r>
      <w:r w:rsidR="007B3121" w:rsidRPr="00845029">
        <w:rPr>
          <w:sz w:val="20"/>
          <w:szCs w:val="20"/>
        </w:rPr>
        <w:t>which would place the helmets creation in the reign of Süleyman the magnificent. Although this form of helmet existed</w:t>
      </w:r>
      <w:r w:rsidR="006D13BF" w:rsidRPr="00845029">
        <w:rPr>
          <w:sz w:val="20"/>
          <w:szCs w:val="20"/>
        </w:rPr>
        <w:t xml:space="preserve"> prior to 1560 in this </w:t>
      </w:r>
      <w:r w:rsidR="00BE2775" w:rsidRPr="00845029">
        <w:rPr>
          <w:sz w:val="20"/>
          <w:szCs w:val="20"/>
        </w:rPr>
        <w:t>period,</w:t>
      </w:r>
      <w:r w:rsidR="006D13BF" w:rsidRPr="00845029">
        <w:rPr>
          <w:sz w:val="20"/>
          <w:szCs w:val="20"/>
        </w:rPr>
        <w:t xml:space="preserve"> the Chichak helmet came into its height of popularity. This popularity can be seen in the distinct style of 04.3.456a </w:t>
      </w:r>
      <w:r w:rsidR="00AD412B" w:rsidRPr="00845029">
        <w:rPr>
          <w:sz w:val="20"/>
          <w:szCs w:val="20"/>
        </w:rPr>
        <w:t>through the</w:t>
      </w:r>
      <w:r w:rsidR="006D13BF" w:rsidRPr="00845029">
        <w:rPr>
          <w:sz w:val="20"/>
          <w:szCs w:val="20"/>
        </w:rPr>
        <w:t xml:space="preserve"> at</w:t>
      </w:r>
      <w:r w:rsidR="002174A0" w:rsidRPr="00845029">
        <w:rPr>
          <w:sz w:val="20"/>
          <w:szCs w:val="20"/>
        </w:rPr>
        <w:t>tention to detail and exquisite</w:t>
      </w:r>
      <w:r w:rsidR="00570173" w:rsidRPr="00845029">
        <w:rPr>
          <w:sz w:val="20"/>
          <w:szCs w:val="20"/>
        </w:rPr>
        <w:t xml:space="preserve"> decoration, the dimension of the helm are as follows ‘</w:t>
      </w:r>
      <w:r w:rsidR="00570173" w:rsidRPr="00845029">
        <w:rPr>
          <w:sz w:val="20"/>
        </w:rPr>
        <w:t>H. 10 3/4 in. (27.8 cm); Wt. 5 lb. 11 oz. (2580 g)’(</w:t>
      </w:r>
      <w:r w:rsidR="001D2EF1" w:rsidRPr="00845029">
        <w:rPr>
          <w:sz w:val="20"/>
          <w:szCs w:val="20"/>
        </w:rPr>
        <w:t>MMA date accessed 07/12/18</w:t>
      </w:r>
      <w:r w:rsidR="00570173" w:rsidRPr="00845029">
        <w:rPr>
          <w:sz w:val="20"/>
        </w:rPr>
        <w:t>)</w:t>
      </w:r>
    </w:p>
    <w:p w:rsidR="00740ED1" w:rsidRPr="00845029" w:rsidRDefault="00740ED1" w:rsidP="00530E2D">
      <w:pPr>
        <w:rPr>
          <w:sz w:val="20"/>
          <w:szCs w:val="20"/>
        </w:rPr>
      </w:pPr>
    </w:p>
    <w:p w:rsidR="00740ED1" w:rsidRPr="00845029" w:rsidRDefault="00017143" w:rsidP="00530E2D">
      <w:pPr>
        <w:rPr>
          <w:sz w:val="20"/>
          <w:szCs w:val="20"/>
        </w:rPr>
      </w:pPr>
      <w:r w:rsidRPr="00845029">
        <w:rPr>
          <w:noProof/>
          <w:sz w:val="20"/>
          <w:szCs w:val="20"/>
          <w:lang w:eastAsia="en-GB"/>
        </w:rPr>
        <w:drawing>
          <wp:anchor distT="0" distB="0" distL="114300" distR="114300" simplePos="0" relativeHeight="251662336" behindDoc="1" locked="0" layoutInCell="1" allowOverlap="1">
            <wp:simplePos x="0" y="0"/>
            <wp:positionH relativeFrom="margin">
              <wp:posOffset>47625</wp:posOffset>
            </wp:positionH>
            <wp:positionV relativeFrom="paragraph">
              <wp:posOffset>364490</wp:posOffset>
            </wp:positionV>
            <wp:extent cx="2350135" cy="313372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in-image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50135" cy="3133725"/>
                    </a:xfrm>
                    <a:prstGeom prst="rect">
                      <a:avLst/>
                    </a:prstGeom>
                  </pic:spPr>
                </pic:pic>
              </a:graphicData>
            </a:graphic>
            <wp14:sizeRelH relativeFrom="margin">
              <wp14:pctWidth>0</wp14:pctWidth>
            </wp14:sizeRelH>
            <wp14:sizeRelV relativeFrom="margin">
              <wp14:pctHeight>0</wp14:pctHeight>
            </wp14:sizeRelV>
          </wp:anchor>
        </w:drawing>
      </w:r>
    </w:p>
    <w:p w:rsidR="00745C46" w:rsidRPr="00845029" w:rsidRDefault="00017143" w:rsidP="00530E2D">
      <w:pPr>
        <w:rPr>
          <w:sz w:val="20"/>
          <w:szCs w:val="20"/>
        </w:rPr>
      </w:pPr>
      <w:r w:rsidRPr="00845029">
        <w:rPr>
          <w:noProof/>
          <w:sz w:val="20"/>
          <w:szCs w:val="20"/>
          <w:lang w:eastAsia="en-GB"/>
        </w:rPr>
        <mc:AlternateContent>
          <mc:Choice Requires="wps">
            <w:drawing>
              <wp:anchor distT="0" distB="0" distL="114300" distR="114300" simplePos="0" relativeHeight="251664384" behindDoc="0" locked="0" layoutInCell="1" allowOverlap="1">
                <wp:simplePos x="0" y="0"/>
                <wp:positionH relativeFrom="margin">
                  <wp:align>left</wp:align>
                </wp:positionH>
                <wp:positionV relativeFrom="paragraph">
                  <wp:posOffset>3467735</wp:posOffset>
                </wp:positionV>
                <wp:extent cx="5010150" cy="4381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5010150" cy="438150"/>
                        </a:xfrm>
                        <a:prstGeom prst="rect">
                          <a:avLst/>
                        </a:prstGeom>
                        <a:solidFill>
                          <a:schemeClr val="lt1"/>
                        </a:solidFill>
                        <a:ln w="6350">
                          <a:solidFill>
                            <a:prstClr val="black"/>
                          </a:solidFill>
                        </a:ln>
                      </wps:spPr>
                      <wps:txbx>
                        <w:txbxContent>
                          <w:p w:rsidR="00745C46" w:rsidRDefault="00745C46">
                            <w:r>
                              <w:t>F</w:t>
                            </w:r>
                            <w:r w:rsidR="00017143">
                              <w:t>igure</w:t>
                            </w:r>
                            <w:r>
                              <w:t xml:space="preserve"> </w:t>
                            </w:r>
                            <w:r w:rsidR="00017143">
                              <w:t>1</w:t>
                            </w:r>
                            <w:r>
                              <w:t xml:space="preserve"> on the left and figure two on the right showing the differences in craftsmanship.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0;margin-top:273.05pt;width:394.5pt;height:34.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" fillcolor="white [3201]" strokeweight=".5pt">
                <v:textbox>
                  <w:txbxContent>
                    <w:p w:rsidR="00745C46" w:rsidRDefault="00745C46">
                      <w:r>
                        <w:t>F</w:t>
                      </w:r>
                      <w:r w:rsidR="00017143">
                        <w:t>igure</w:t>
                      </w:r>
                      <w:r>
                        <w:t xml:space="preserve"> </w:t>
                      </w:r>
                      <w:r w:rsidR="00017143">
                        <w:t>1</w:t>
                      </w:r>
                      <w:r>
                        <w:t xml:space="preserve"> on the left and figure two on the right showing the differences in craftsmanship. </w:t>
                      </w:r>
                    </w:p>
                  </w:txbxContent>
                </v:textbox>
                <w10:wrap anchorx="margin"/>
              </v:shape>
            </w:pict>
          </mc:Fallback>
        </mc:AlternateContent>
      </w: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745C46" w:rsidP="00530E2D">
      <w:pPr>
        <w:rPr>
          <w:sz w:val="20"/>
          <w:szCs w:val="20"/>
        </w:rPr>
      </w:pPr>
    </w:p>
    <w:p w:rsidR="00745C46" w:rsidRPr="00845029" w:rsidRDefault="00017143" w:rsidP="00530E2D">
      <w:pPr>
        <w:rPr>
          <w:sz w:val="20"/>
          <w:szCs w:val="20"/>
        </w:rPr>
      </w:pPr>
      <w:r w:rsidRPr="00845029">
        <w:rPr>
          <w:noProof/>
          <w:sz w:val="20"/>
          <w:szCs w:val="20"/>
          <w:lang w:eastAsia="en-GB"/>
        </w:rPr>
        <mc:AlternateContent>
          <mc:Choice Requires="wps">
            <w:drawing>
              <wp:anchor distT="0" distB="0" distL="114300" distR="114300" simplePos="0" relativeHeight="251668480" behindDoc="0" locked="0" layoutInCell="1" allowOverlap="1" wp14:anchorId="2B8DC71C" wp14:editId="791C3C55">
                <wp:simplePos x="0" y="0"/>
                <wp:positionH relativeFrom="margin">
                  <wp:posOffset>3562350</wp:posOffset>
                </wp:positionH>
                <wp:positionV relativeFrom="paragraph">
                  <wp:posOffset>3394075</wp:posOffset>
                </wp:positionV>
                <wp:extent cx="5010150" cy="438150"/>
                <wp:effectExtent l="0" t="0" r="19050" b="19050"/>
                <wp:wrapNone/>
                <wp:docPr id="13" name="Text Box 13"/>
                <wp:cNvGraphicFramePr/>
                <a:graphic xmlns:a="http://schemas.openxmlformats.org/drawingml/2006/main">
                  <a:graphicData uri="http://schemas.microsoft.com/office/word/2010/wordprocessingShape">
                    <wps:wsp>
                      <wps:cNvSpPr txBox="1"/>
                      <wps:spPr>
                        <a:xfrm rot="5400000">
                          <a:off x="0" y="0"/>
                          <a:ext cx="5010150" cy="438150"/>
                        </a:xfrm>
                        <a:prstGeom prst="rect">
                          <a:avLst/>
                        </a:prstGeom>
                        <a:solidFill>
                          <a:schemeClr val="lt1"/>
                        </a:solidFill>
                        <a:ln w="6350">
                          <a:solidFill>
                            <a:prstClr val="black"/>
                          </a:solidFill>
                        </a:ln>
                      </wps:spPr>
                      <wps:txbx>
                        <w:txbxContent>
                          <w:p w:rsidR="00017143" w:rsidRDefault="00017143" w:rsidP="00017143">
                            <w:r>
                              <w:t>Figure 3 showing a map of Constantinople in the 19</w:t>
                            </w:r>
                            <w:r w:rsidRPr="00017143">
                              <w:rPr>
                                <w:vertAlign w:val="superscript"/>
                              </w:rPr>
                              <w:t>th</w:t>
                            </w:r>
                            <w:r>
                              <w:t xml:space="preserve"> century.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DC71C" id="Text Box 13" o:spid="_x0000_s1027" type="#_x0000_t202" style="position:absolute;margin-left:280.5pt;margin-top:267.25pt;width:394.5pt;height:34.5pt;rotation:90;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" fillcolor="white [3201]" strokeweight=".5pt">
                <v:textbox>
                  <w:txbxContent>
                    <w:p w:rsidR="00017143" w:rsidRDefault="00017143" w:rsidP="00017143">
                      <w:r>
                        <w:t>Figure 3 showing a map of Constantinople in the 19</w:t>
                      </w:r>
                      <w:r w:rsidRPr="00017143">
                        <w:rPr>
                          <w:vertAlign w:val="superscript"/>
                        </w:rPr>
                        <w:t>th</w:t>
                      </w:r>
                      <w:r>
                        <w:t xml:space="preserve"> century.  </w:t>
                      </w:r>
                    </w:p>
                  </w:txbxContent>
                </v:textbox>
                <w10:wrap anchorx="margin"/>
              </v:shape>
            </w:pict>
          </mc:Fallback>
        </mc:AlternateContent>
      </w:r>
      <w:r w:rsidRPr="00845029">
        <w:rPr>
          <w:noProof/>
          <w:sz w:val="20"/>
          <w:szCs w:val="20"/>
          <w:lang w:eastAsia="en-GB"/>
        </w:rPr>
        <w:drawing>
          <wp:anchor distT="0" distB="0" distL="114300" distR="114300" simplePos="0" relativeHeight="251666432" behindDoc="1" locked="0" layoutInCell="1" allowOverlap="1">
            <wp:simplePos x="0" y="0"/>
            <wp:positionH relativeFrom="margin">
              <wp:align>right</wp:align>
            </wp:positionH>
            <wp:positionV relativeFrom="paragraph">
              <wp:posOffset>845820</wp:posOffset>
            </wp:positionV>
            <wp:extent cx="7162800" cy="6019165"/>
            <wp:effectExtent l="317" t="0" r="318" b="317"/>
            <wp:wrapTight wrapText="bothSides">
              <wp:wrapPolygon edited="0">
                <wp:start x="1" y="21601"/>
                <wp:lineTo x="21544" y="21601"/>
                <wp:lineTo x="21544" y="67"/>
                <wp:lineTo x="1" y="67"/>
                <wp:lineTo x="1" y="21601"/>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714px-1840_S.D.U.K._Map_of_Constantinople_(_Istanbul,_Turkey_)_-_Geographicus_-_Istanbul-sduk-1841.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7162800" cy="6019165"/>
                    </a:xfrm>
                    <a:prstGeom prst="rect">
                      <a:avLst/>
                    </a:prstGeom>
                  </pic:spPr>
                </pic:pic>
              </a:graphicData>
            </a:graphic>
          </wp:anchor>
        </w:drawing>
      </w:r>
    </w:p>
    <w:p w:rsidR="00745C46" w:rsidRPr="00845029" w:rsidRDefault="00745C46" w:rsidP="00530E2D">
      <w:pPr>
        <w:rPr>
          <w:sz w:val="20"/>
          <w:szCs w:val="20"/>
        </w:rPr>
      </w:pPr>
    </w:p>
    <w:p w:rsidR="00745C46" w:rsidRPr="00845029" w:rsidRDefault="00745C46" w:rsidP="00530E2D">
      <w:pPr>
        <w:rPr>
          <w:sz w:val="20"/>
          <w:szCs w:val="20"/>
        </w:rPr>
      </w:pPr>
    </w:p>
    <w:p w:rsidR="007C2FDB" w:rsidRPr="00845029" w:rsidRDefault="00376BB8" w:rsidP="00530E2D">
      <w:pPr>
        <w:rPr>
          <w:sz w:val="20"/>
          <w:szCs w:val="20"/>
        </w:rPr>
      </w:pPr>
      <w:r w:rsidRPr="00845029">
        <w:rPr>
          <w:sz w:val="20"/>
          <w:szCs w:val="20"/>
        </w:rPr>
        <w:lastRenderedPageBreak/>
        <w:t>The key materials used in the construction of this helmet in</w:t>
      </w:r>
      <w:r w:rsidR="00E210D6" w:rsidRPr="00845029">
        <w:rPr>
          <w:sz w:val="20"/>
          <w:szCs w:val="20"/>
        </w:rPr>
        <w:t>clude steel, iron, gold, and silver.</w:t>
      </w:r>
      <w:r w:rsidRPr="00845029">
        <w:rPr>
          <w:sz w:val="20"/>
          <w:szCs w:val="20"/>
        </w:rPr>
        <w:t xml:space="preserve"> The steel used is known as watered steel. </w:t>
      </w:r>
      <w:r w:rsidR="001D2EF1" w:rsidRPr="00845029">
        <w:rPr>
          <w:sz w:val="20"/>
          <w:szCs w:val="20"/>
        </w:rPr>
        <w:t>It</w:t>
      </w:r>
      <w:r w:rsidRPr="00845029">
        <w:rPr>
          <w:sz w:val="20"/>
          <w:szCs w:val="20"/>
        </w:rPr>
        <w:t xml:space="preserve"> is poss</w:t>
      </w:r>
      <w:r w:rsidR="00AD0BBB" w:rsidRPr="00845029">
        <w:rPr>
          <w:sz w:val="20"/>
          <w:szCs w:val="20"/>
        </w:rPr>
        <w:t>ible to identify watered steel</w:t>
      </w:r>
      <w:r w:rsidRPr="00845029">
        <w:rPr>
          <w:sz w:val="20"/>
          <w:szCs w:val="20"/>
        </w:rPr>
        <w:t xml:space="preserve"> through the intricate</w:t>
      </w:r>
      <w:r w:rsidR="00C40B2E" w:rsidRPr="00845029">
        <w:rPr>
          <w:sz w:val="20"/>
          <w:szCs w:val="20"/>
        </w:rPr>
        <w:t xml:space="preserve"> wave like </w:t>
      </w:r>
      <w:r w:rsidR="002B183B" w:rsidRPr="00845029">
        <w:rPr>
          <w:sz w:val="20"/>
          <w:szCs w:val="20"/>
        </w:rPr>
        <w:t>pattern, which</w:t>
      </w:r>
      <w:r w:rsidR="00C40B2E" w:rsidRPr="00845029">
        <w:rPr>
          <w:sz w:val="20"/>
          <w:szCs w:val="20"/>
        </w:rPr>
        <w:t xml:space="preserve"> is present on the outer surface of the steel plate.</w:t>
      </w:r>
      <w:r w:rsidRPr="00845029">
        <w:rPr>
          <w:sz w:val="20"/>
          <w:szCs w:val="20"/>
        </w:rPr>
        <w:t xml:space="preserve"> </w:t>
      </w:r>
      <w:r w:rsidR="00C40B2E" w:rsidRPr="00845029">
        <w:rPr>
          <w:sz w:val="20"/>
          <w:szCs w:val="20"/>
        </w:rPr>
        <w:t>An example o</w:t>
      </w:r>
      <w:r w:rsidR="00D51F9E" w:rsidRPr="00845029">
        <w:rPr>
          <w:sz w:val="20"/>
          <w:szCs w:val="20"/>
        </w:rPr>
        <w:t xml:space="preserve">f this can be seen </w:t>
      </w:r>
      <w:r w:rsidR="00AD0BBB" w:rsidRPr="00845029">
        <w:rPr>
          <w:sz w:val="20"/>
          <w:szCs w:val="20"/>
        </w:rPr>
        <w:t>below</w:t>
      </w:r>
      <w:r w:rsidR="00D51F9E" w:rsidRPr="00845029">
        <w:rPr>
          <w:sz w:val="20"/>
          <w:szCs w:val="20"/>
        </w:rPr>
        <w:t>,</w:t>
      </w:r>
      <w:r w:rsidR="00C40B2E" w:rsidRPr="00845029">
        <w:rPr>
          <w:sz w:val="20"/>
          <w:szCs w:val="20"/>
        </w:rPr>
        <w:t xml:space="preserve"> this uses a specific type of steel known as Wootz steel, a practice </w:t>
      </w:r>
      <w:r w:rsidR="002B183B" w:rsidRPr="00845029">
        <w:rPr>
          <w:sz w:val="20"/>
          <w:szCs w:val="20"/>
        </w:rPr>
        <w:t>that</w:t>
      </w:r>
      <w:r w:rsidR="00C40B2E" w:rsidRPr="00845029">
        <w:rPr>
          <w:sz w:val="20"/>
          <w:szCs w:val="20"/>
        </w:rPr>
        <w:t xml:space="preserve"> comes from India indicating links that the </w:t>
      </w:r>
      <w:r w:rsidR="002B183B" w:rsidRPr="00845029">
        <w:rPr>
          <w:sz w:val="20"/>
          <w:szCs w:val="20"/>
        </w:rPr>
        <w:t>Ottoman Empire</w:t>
      </w:r>
      <w:r w:rsidR="00C40B2E" w:rsidRPr="00845029">
        <w:rPr>
          <w:sz w:val="20"/>
          <w:szCs w:val="20"/>
        </w:rPr>
        <w:t xml:space="preserve"> may had with India. </w:t>
      </w:r>
      <w:r w:rsidR="00D51F9E" w:rsidRPr="00845029">
        <w:rPr>
          <w:sz w:val="20"/>
          <w:szCs w:val="20"/>
        </w:rPr>
        <w:t xml:space="preserve">This Wootz steel is created by combining the raw crucible iron with oils from vegetables and firing the steel for a prolonged </w:t>
      </w:r>
      <w:r w:rsidR="002B183B" w:rsidRPr="00845029">
        <w:rPr>
          <w:sz w:val="20"/>
          <w:szCs w:val="20"/>
        </w:rPr>
        <w:t>period</w:t>
      </w:r>
      <w:r w:rsidR="00D51F9E" w:rsidRPr="00845029">
        <w:rPr>
          <w:sz w:val="20"/>
          <w:szCs w:val="20"/>
        </w:rPr>
        <w:t xml:space="preserve">, this was then hammered into shape by the expert armourer from the imperial workshop into the final conical shape present in 04.3.456a. </w:t>
      </w:r>
      <w:r w:rsidR="002B183B" w:rsidRPr="00845029">
        <w:rPr>
          <w:sz w:val="20"/>
          <w:szCs w:val="20"/>
        </w:rPr>
        <w:t>Once</w:t>
      </w:r>
      <w:r w:rsidR="00D51F9E" w:rsidRPr="00845029">
        <w:rPr>
          <w:sz w:val="20"/>
          <w:szCs w:val="20"/>
        </w:rPr>
        <w:t xml:space="preserve"> the main dome had been beaten into shape the armourer </w:t>
      </w:r>
      <w:r w:rsidR="00E210D6" w:rsidRPr="00845029">
        <w:rPr>
          <w:sz w:val="20"/>
          <w:szCs w:val="20"/>
        </w:rPr>
        <w:t xml:space="preserve">then added the lower </w:t>
      </w:r>
      <w:r w:rsidR="002B183B" w:rsidRPr="00845029">
        <w:rPr>
          <w:sz w:val="20"/>
          <w:szCs w:val="20"/>
        </w:rPr>
        <w:t>band, which was then,</w:t>
      </w:r>
      <w:r w:rsidR="009B4E83" w:rsidRPr="00845029">
        <w:rPr>
          <w:sz w:val="20"/>
          <w:szCs w:val="20"/>
        </w:rPr>
        <w:t xml:space="preserve"> attached using iron rivets. </w:t>
      </w:r>
      <w:r w:rsidR="002B183B" w:rsidRPr="00845029">
        <w:rPr>
          <w:sz w:val="20"/>
          <w:szCs w:val="20"/>
        </w:rPr>
        <w:t>Once</w:t>
      </w:r>
      <w:r w:rsidR="009B4E83" w:rsidRPr="00845029">
        <w:rPr>
          <w:sz w:val="20"/>
          <w:szCs w:val="20"/>
        </w:rPr>
        <w:t xml:space="preserve"> the main element of the helm had been </w:t>
      </w:r>
      <w:r w:rsidR="002B183B" w:rsidRPr="00845029">
        <w:rPr>
          <w:sz w:val="20"/>
          <w:szCs w:val="20"/>
        </w:rPr>
        <w:t>completed,</w:t>
      </w:r>
      <w:r w:rsidR="009B4E83" w:rsidRPr="00845029">
        <w:rPr>
          <w:sz w:val="20"/>
          <w:szCs w:val="20"/>
        </w:rPr>
        <w:t xml:space="preserve"> the armourer then began to add the other elements such as the neck guard and the cheek </w:t>
      </w:r>
      <w:r w:rsidR="002B183B" w:rsidRPr="00845029">
        <w:rPr>
          <w:sz w:val="20"/>
          <w:szCs w:val="20"/>
        </w:rPr>
        <w:t>pieces, which</w:t>
      </w:r>
      <w:r w:rsidR="009B4E83" w:rsidRPr="00845029">
        <w:rPr>
          <w:sz w:val="20"/>
          <w:szCs w:val="20"/>
        </w:rPr>
        <w:t xml:space="preserve"> were attached using iron rings similar to those found on mail shirts</w:t>
      </w:r>
      <w:r w:rsidR="00AD0BBB" w:rsidRPr="00845029">
        <w:rPr>
          <w:sz w:val="20"/>
          <w:szCs w:val="20"/>
        </w:rPr>
        <w:t xml:space="preserve"> and the neck plate by fine hinges</w:t>
      </w:r>
      <w:r w:rsidR="009B4E83" w:rsidRPr="00845029">
        <w:rPr>
          <w:sz w:val="20"/>
          <w:szCs w:val="20"/>
        </w:rPr>
        <w:t>. The peaked visor is attached using</w:t>
      </w:r>
      <w:r w:rsidR="005D525E" w:rsidRPr="00845029">
        <w:rPr>
          <w:sz w:val="20"/>
          <w:szCs w:val="20"/>
        </w:rPr>
        <w:t xml:space="preserve"> iron rivets, </w:t>
      </w:r>
      <w:r w:rsidR="002B183B" w:rsidRPr="00845029">
        <w:rPr>
          <w:sz w:val="20"/>
          <w:szCs w:val="20"/>
        </w:rPr>
        <w:t>and then</w:t>
      </w:r>
      <w:r w:rsidR="005D525E" w:rsidRPr="00845029">
        <w:rPr>
          <w:sz w:val="20"/>
          <w:szCs w:val="20"/>
        </w:rPr>
        <w:t xml:space="preserve"> finally the highly decorated nasal guard was put in place with a simple locking </w:t>
      </w:r>
      <w:r w:rsidR="002B183B" w:rsidRPr="00845029">
        <w:rPr>
          <w:sz w:val="20"/>
          <w:szCs w:val="20"/>
        </w:rPr>
        <w:t>pin, which</w:t>
      </w:r>
      <w:r w:rsidR="005D525E" w:rsidRPr="00845029">
        <w:rPr>
          <w:sz w:val="20"/>
          <w:szCs w:val="20"/>
        </w:rPr>
        <w:t xml:space="preserve"> would have allowed the wearer to adjust the positioning of the piece. Once the initial construction of the helmet had been </w:t>
      </w:r>
      <w:r w:rsidR="002B183B" w:rsidRPr="00845029">
        <w:rPr>
          <w:sz w:val="20"/>
          <w:szCs w:val="20"/>
        </w:rPr>
        <w:t>completed,</w:t>
      </w:r>
      <w:r w:rsidR="005D525E" w:rsidRPr="00845029">
        <w:rPr>
          <w:sz w:val="20"/>
          <w:szCs w:val="20"/>
        </w:rPr>
        <w:t xml:space="preserve"> the helmet would then have been passed on to another specialist who would then have added the gold </w:t>
      </w:r>
      <w:r w:rsidR="006F590F" w:rsidRPr="00845029">
        <w:rPr>
          <w:sz w:val="20"/>
          <w:szCs w:val="20"/>
        </w:rPr>
        <w:t xml:space="preserve">Koranic </w:t>
      </w:r>
      <w:r w:rsidR="005D525E" w:rsidRPr="00845029">
        <w:rPr>
          <w:sz w:val="20"/>
          <w:szCs w:val="20"/>
        </w:rPr>
        <w:t xml:space="preserve">inscriptions onto the helm. </w:t>
      </w:r>
    </w:p>
    <w:p w:rsidR="00D47B05" w:rsidRPr="00845029" w:rsidRDefault="006F590F" w:rsidP="00530E2D">
      <w:pPr>
        <w:rPr>
          <w:sz w:val="20"/>
          <w:szCs w:val="20"/>
        </w:rPr>
      </w:pPr>
      <w:r w:rsidRPr="00845029">
        <w:rPr>
          <w:sz w:val="20"/>
          <w:szCs w:val="20"/>
        </w:rPr>
        <w:t xml:space="preserve">Key features of 04.3.456a include a “turban” helm styled dome due to the raised lines </w:t>
      </w:r>
      <w:r w:rsidR="00D47B05" w:rsidRPr="00845029">
        <w:rPr>
          <w:sz w:val="20"/>
          <w:szCs w:val="20"/>
        </w:rPr>
        <w:t xml:space="preserve">on the dome and on </w:t>
      </w:r>
      <w:r w:rsidRPr="00845029">
        <w:rPr>
          <w:sz w:val="20"/>
          <w:szCs w:val="20"/>
        </w:rPr>
        <w:t xml:space="preserve">the top piece as highlighted in </w:t>
      </w:r>
      <w:r w:rsidR="00017143" w:rsidRPr="00845029">
        <w:rPr>
          <w:sz w:val="20"/>
          <w:szCs w:val="20"/>
        </w:rPr>
        <w:t>figure 5</w:t>
      </w:r>
      <w:r w:rsidR="00D65D42" w:rsidRPr="00845029">
        <w:rPr>
          <w:sz w:val="20"/>
          <w:szCs w:val="20"/>
        </w:rPr>
        <w:t xml:space="preserve"> This is typical of the “turban” style, a form of helmet which was used pre Chichak, originating in the 15</w:t>
      </w:r>
      <w:r w:rsidR="00D65D42" w:rsidRPr="00845029">
        <w:rPr>
          <w:sz w:val="20"/>
          <w:szCs w:val="20"/>
          <w:vertAlign w:val="superscript"/>
        </w:rPr>
        <w:t>th</w:t>
      </w:r>
      <w:r w:rsidR="00D65D42" w:rsidRPr="00845029">
        <w:rPr>
          <w:sz w:val="20"/>
          <w:szCs w:val="20"/>
        </w:rPr>
        <w:t xml:space="preserve"> century and alongside the Chichak helm in the 16</w:t>
      </w:r>
      <w:r w:rsidR="00D65D42" w:rsidRPr="00845029">
        <w:rPr>
          <w:sz w:val="20"/>
          <w:szCs w:val="20"/>
          <w:vertAlign w:val="superscript"/>
        </w:rPr>
        <w:t>th</w:t>
      </w:r>
      <w:r w:rsidR="00D65D42" w:rsidRPr="00845029">
        <w:rPr>
          <w:sz w:val="20"/>
          <w:szCs w:val="20"/>
        </w:rPr>
        <w:t xml:space="preserve"> century. </w:t>
      </w:r>
      <w:r w:rsidR="002B183B" w:rsidRPr="00845029">
        <w:rPr>
          <w:sz w:val="20"/>
          <w:szCs w:val="20"/>
        </w:rPr>
        <w:t>However,</w:t>
      </w:r>
      <w:r w:rsidR="00D65D42" w:rsidRPr="00845029">
        <w:rPr>
          <w:sz w:val="20"/>
          <w:szCs w:val="20"/>
        </w:rPr>
        <w:t xml:space="preserve"> during the 16</w:t>
      </w:r>
      <w:r w:rsidR="00D65D42" w:rsidRPr="00845029">
        <w:rPr>
          <w:sz w:val="20"/>
          <w:szCs w:val="20"/>
          <w:vertAlign w:val="superscript"/>
        </w:rPr>
        <w:t>th</w:t>
      </w:r>
      <w:r w:rsidR="00D65D42" w:rsidRPr="00845029">
        <w:rPr>
          <w:sz w:val="20"/>
          <w:szCs w:val="20"/>
        </w:rPr>
        <w:t xml:space="preserve"> century it is clear to see that the Chichak had adopted a state of popularity within the ranks of the cavalry and social elites </w:t>
      </w:r>
      <w:r w:rsidR="002B183B" w:rsidRPr="00845029">
        <w:rPr>
          <w:sz w:val="20"/>
          <w:szCs w:val="20"/>
        </w:rPr>
        <w:t>this</w:t>
      </w:r>
      <w:r w:rsidR="00D65D42" w:rsidRPr="00845029">
        <w:rPr>
          <w:sz w:val="20"/>
          <w:szCs w:val="20"/>
        </w:rPr>
        <w:t xml:space="preserve"> was due to the protective potential the Chichak </w:t>
      </w:r>
      <w:r w:rsidR="002B183B" w:rsidRPr="00845029">
        <w:rPr>
          <w:sz w:val="20"/>
          <w:szCs w:val="20"/>
        </w:rPr>
        <w:t>had</w:t>
      </w:r>
      <w:r w:rsidR="00D65D42" w:rsidRPr="00845029">
        <w:rPr>
          <w:sz w:val="20"/>
          <w:szCs w:val="20"/>
        </w:rPr>
        <w:t xml:space="preserve">. </w:t>
      </w:r>
      <w:r w:rsidR="00AD0BBB" w:rsidRPr="00845029">
        <w:rPr>
          <w:sz w:val="20"/>
          <w:szCs w:val="20"/>
        </w:rPr>
        <w:t>T</w:t>
      </w:r>
      <w:r w:rsidR="00D47B05" w:rsidRPr="00845029">
        <w:rPr>
          <w:sz w:val="20"/>
          <w:szCs w:val="20"/>
        </w:rPr>
        <w:t>he shape of the dome is an important feature of this helmet as the conical shape helps to date 04.3.456a as later development of this helmet style incorporates a more rounded dome as weapon technology had improved to a point where blades were able to cut into the</w:t>
      </w:r>
      <w:r w:rsidR="00AD0BBB" w:rsidRPr="00845029">
        <w:rPr>
          <w:sz w:val="20"/>
          <w:szCs w:val="20"/>
        </w:rPr>
        <w:t xml:space="preserve"> steel</w:t>
      </w:r>
      <w:r w:rsidR="00D47B05" w:rsidRPr="00845029">
        <w:rPr>
          <w:sz w:val="20"/>
          <w:szCs w:val="20"/>
        </w:rPr>
        <w:t xml:space="preserve">. </w:t>
      </w:r>
      <w:r w:rsidR="002B183B" w:rsidRPr="00845029">
        <w:rPr>
          <w:sz w:val="20"/>
          <w:szCs w:val="20"/>
        </w:rPr>
        <w:t>However,</w:t>
      </w:r>
      <w:r w:rsidR="00D47B05" w:rsidRPr="00845029">
        <w:rPr>
          <w:sz w:val="20"/>
          <w:szCs w:val="20"/>
        </w:rPr>
        <w:t xml:space="preserve"> focusing on 04.3.456a the conical shape of the helm </w:t>
      </w:r>
      <w:r w:rsidR="00FB00D9" w:rsidRPr="00845029">
        <w:rPr>
          <w:sz w:val="20"/>
          <w:szCs w:val="20"/>
        </w:rPr>
        <w:t xml:space="preserve">would have aided the possibility of incoming blows would have been deflected off and slide down the helmet but overall shape would have still allowed some blows to catch in certain areas. When comparing the shape of 04.3.456a to that of a European Bascinet the top of 04.3.456a undermines the frequency of these glancing blows, as the European Bascinets overall </w:t>
      </w:r>
      <w:r w:rsidR="00D65D42" w:rsidRPr="00845029">
        <w:rPr>
          <w:sz w:val="20"/>
          <w:szCs w:val="20"/>
        </w:rPr>
        <w:t xml:space="preserve">shape is a perfect example as to how to shape a helmet to increase the frequency of glancing blows something which is not present within the design of 04.3.456a. </w:t>
      </w:r>
    </w:p>
    <w:p w:rsidR="00762FBA" w:rsidRPr="00845029" w:rsidRDefault="00017143" w:rsidP="00530E2D">
      <w:pPr>
        <w:rPr>
          <w:sz w:val="20"/>
          <w:szCs w:val="20"/>
        </w:rPr>
      </w:pPr>
      <w:r w:rsidRPr="00845029">
        <w:rPr>
          <w:noProof/>
          <w:sz w:val="20"/>
          <w:szCs w:val="20"/>
          <w:lang w:eastAsia="en-GB"/>
        </w:rPr>
        <w:drawing>
          <wp:anchor distT="0" distB="0" distL="114300" distR="114300" simplePos="0" relativeHeight="251659264" behindDoc="1" locked="0" layoutInCell="1" allowOverlap="1" wp14:anchorId="582C7787" wp14:editId="3CF25A13">
            <wp:simplePos x="0" y="0"/>
            <wp:positionH relativeFrom="margin">
              <wp:posOffset>1952625</wp:posOffset>
            </wp:positionH>
            <wp:positionV relativeFrom="paragraph">
              <wp:posOffset>294005</wp:posOffset>
            </wp:positionV>
            <wp:extent cx="3750945" cy="2057400"/>
            <wp:effectExtent l="0" t="0" r="1905" b="0"/>
            <wp:wrapTight wrapText="bothSides">
              <wp:wrapPolygon edited="0">
                <wp:start x="0" y="0"/>
                <wp:lineTo x="0" y="21400"/>
                <wp:lineTo x="21501" y="21400"/>
                <wp:lineTo x="2150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icak 1.jpg"/>
                    <pic:cNvPicPr/>
                  </pic:nvPicPr>
                  <pic:blipFill rotWithShape="1">
                    <a:blip r:embed="rId12">
                      <a:extLst>
                        <a:ext uri="{28A0092B-C50C-407E-A947-70E740481C1C}">
                          <a14:useLocalDpi xmlns:a14="http://schemas.microsoft.com/office/drawing/2010/main" val="0"/>
                        </a:ext>
                      </a:extLst>
                    </a:blip>
                    <a:srcRect l="1" r="53249" b="83280"/>
                    <a:stretch/>
                  </pic:blipFill>
                  <pic:spPr bwMode="auto">
                    <a:xfrm>
                      <a:off x="0" y="0"/>
                      <a:ext cx="3750945" cy="2057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45029">
        <w:rPr>
          <w:noProof/>
          <w:sz w:val="20"/>
          <w:szCs w:val="20"/>
          <w:lang w:eastAsia="en-GB"/>
        </w:rPr>
        <mc:AlternateContent>
          <mc:Choice Requires="wps">
            <w:drawing>
              <wp:anchor distT="45720" distB="45720" distL="114300" distR="114300" simplePos="0" relativeHeight="251670528" behindDoc="0" locked="0" layoutInCell="1" allowOverlap="1">
                <wp:simplePos x="0" y="0"/>
                <wp:positionH relativeFrom="margin">
                  <wp:align>right</wp:align>
                </wp:positionH>
                <wp:positionV relativeFrom="paragraph">
                  <wp:posOffset>2503805</wp:posOffset>
                </wp:positionV>
                <wp:extent cx="3790950" cy="8382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838200"/>
                        </a:xfrm>
                        <a:prstGeom prst="rect">
                          <a:avLst/>
                        </a:prstGeom>
                        <a:solidFill>
                          <a:srgbClr val="FFFFFF"/>
                        </a:solidFill>
                        <a:ln w="9525">
                          <a:solidFill>
                            <a:srgbClr val="000000"/>
                          </a:solidFill>
                          <a:miter lim="800000"/>
                          <a:headEnd/>
                          <a:tailEnd/>
                        </a:ln>
                      </wps:spPr>
                      <wps:txbx>
                        <w:txbxContent>
                          <w:p w:rsidR="00017143" w:rsidRPr="001D2EF1" w:rsidRDefault="00017143">
                            <w:pPr>
                              <w:rPr>
                                <w:sz w:val="20"/>
                              </w:rPr>
                            </w:pPr>
                            <w:r w:rsidRPr="001D2EF1">
                              <w:rPr>
                                <w:sz w:val="20"/>
                              </w:rPr>
                              <w:t xml:space="preserve">Figure 4 to the left showing the typical pattern of watered steel and figure 5 above shows the top piece of the Chichak helm.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247.3pt;margin-top:197.15pt;width:298.5pt;height:66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JAJgIAAE0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">
                <v:textbox>
                  <w:txbxContent>
                    <w:p w:rsidR="00017143" w:rsidRPr="001D2EF1" w:rsidRDefault="00017143">
                      <w:pPr>
                        <w:rPr>
                          <w:sz w:val="20"/>
                        </w:rPr>
                      </w:pPr>
                      <w:r w:rsidRPr="001D2EF1">
                        <w:rPr>
                          <w:sz w:val="20"/>
                        </w:rPr>
                        <w:t xml:space="preserve">Figure 4 to the left showing the typical pattern of watered steel and figure 5 above shows the top piece of the Chichak helm. </w:t>
                      </w:r>
                    </w:p>
                  </w:txbxContent>
                </v:textbox>
                <w10:wrap type="square" anchorx="margin"/>
              </v:shape>
            </w:pict>
          </mc:Fallback>
        </mc:AlternateContent>
      </w:r>
    </w:p>
    <w:p w:rsidR="002B183B" w:rsidRPr="00845029" w:rsidRDefault="00745C46" w:rsidP="00530E2D">
      <w:pPr>
        <w:rPr>
          <w:sz w:val="20"/>
          <w:szCs w:val="20"/>
        </w:rPr>
      </w:pPr>
      <w:r w:rsidRPr="00845029">
        <w:rPr>
          <w:noProof/>
          <w:sz w:val="20"/>
          <w:szCs w:val="20"/>
          <w:lang w:eastAsia="en-GB"/>
        </w:rPr>
        <w:drawing>
          <wp:anchor distT="0" distB="0" distL="114300" distR="114300" simplePos="0" relativeHeight="251665408" behindDoc="1" locked="0" layoutInCell="1" allowOverlap="1">
            <wp:simplePos x="0" y="0"/>
            <wp:positionH relativeFrom="column">
              <wp:posOffset>-743585</wp:posOffset>
            </wp:positionH>
            <wp:positionV relativeFrom="paragraph">
              <wp:posOffset>739140</wp:posOffset>
            </wp:positionV>
            <wp:extent cx="3122930" cy="1634490"/>
            <wp:effectExtent l="1270" t="0" r="2540" b="2540"/>
            <wp:wrapTight wrapText="bothSides">
              <wp:wrapPolygon edited="0">
                <wp:start x="21591" y="-17"/>
                <wp:lineTo x="114" y="-17"/>
                <wp:lineTo x="114" y="21382"/>
                <wp:lineTo x="21591" y="21382"/>
                <wp:lineTo x="21591" y="-17"/>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ntitled-design-77.jpg"/>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3122930" cy="1634490"/>
                    </a:xfrm>
                    <a:prstGeom prst="rect">
                      <a:avLst/>
                    </a:prstGeom>
                  </pic:spPr>
                </pic:pic>
              </a:graphicData>
            </a:graphic>
          </wp:anchor>
        </w:drawing>
      </w:r>
    </w:p>
    <w:p w:rsidR="00AD0BBB" w:rsidRPr="00845029" w:rsidRDefault="00AD0BBB" w:rsidP="00530E2D">
      <w:pPr>
        <w:rPr>
          <w:sz w:val="20"/>
          <w:szCs w:val="20"/>
        </w:rPr>
      </w:pPr>
    </w:p>
    <w:p w:rsidR="00AB7669" w:rsidRPr="00845029" w:rsidRDefault="00D65D42" w:rsidP="00530E2D">
      <w:pPr>
        <w:rPr>
          <w:sz w:val="20"/>
          <w:szCs w:val="20"/>
        </w:rPr>
      </w:pPr>
      <w:r w:rsidRPr="00845029">
        <w:rPr>
          <w:sz w:val="20"/>
          <w:szCs w:val="20"/>
        </w:rPr>
        <w:lastRenderedPageBreak/>
        <w:t xml:space="preserve">Another key feature of 04.3.456a is the addition of protective cheek plates as </w:t>
      </w:r>
      <w:r w:rsidR="002B183B" w:rsidRPr="00845029">
        <w:rPr>
          <w:sz w:val="20"/>
          <w:szCs w:val="20"/>
        </w:rPr>
        <w:t>these cheek plates’ added protections</w:t>
      </w:r>
      <w:r w:rsidR="004C65B4" w:rsidRPr="00845029">
        <w:rPr>
          <w:sz w:val="20"/>
          <w:szCs w:val="20"/>
        </w:rPr>
        <w:t xml:space="preserve"> to the </w:t>
      </w:r>
      <w:r w:rsidR="002B183B" w:rsidRPr="00845029">
        <w:rPr>
          <w:sz w:val="20"/>
          <w:szCs w:val="20"/>
        </w:rPr>
        <w:t>wearer’s</w:t>
      </w:r>
      <w:r w:rsidR="004C65B4" w:rsidRPr="00845029">
        <w:rPr>
          <w:sz w:val="20"/>
          <w:szCs w:val="20"/>
        </w:rPr>
        <w:t xml:space="preserve"> flanks. Something, bar a mail aventail, the “turban” helm did not have. This mail would not have had the same protective efficiency as solid steel cheek plates as mail was used a protection against cutting blows but not the blunt force </w:t>
      </w:r>
      <w:r w:rsidR="002B183B" w:rsidRPr="00845029">
        <w:rPr>
          <w:sz w:val="20"/>
          <w:szCs w:val="20"/>
        </w:rPr>
        <w:t>trauma, which</w:t>
      </w:r>
      <w:r w:rsidR="004C65B4" w:rsidRPr="00845029">
        <w:rPr>
          <w:sz w:val="20"/>
          <w:szCs w:val="20"/>
        </w:rPr>
        <w:t xml:space="preserve"> would have come with the cutting blow. Whereas th</w:t>
      </w:r>
      <w:r w:rsidR="00AD0BBB" w:rsidRPr="00845029">
        <w:rPr>
          <w:sz w:val="20"/>
          <w:szCs w:val="20"/>
        </w:rPr>
        <w:t xml:space="preserve">ese cheek plates could do both. </w:t>
      </w:r>
      <w:r w:rsidR="00BA6877" w:rsidRPr="00845029">
        <w:rPr>
          <w:sz w:val="20"/>
          <w:szCs w:val="20"/>
        </w:rPr>
        <w:t xml:space="preserve">The shape of these cheek plates would also have helped with this dispersing of energy. It is clear to see that design of the plates are curved this is something which in theory would help to disperse the energy of attacks as the chance of </w:t>
      </w:r>
      <w:r w:rsidR="00920922" w:rsidRPr="00845029">
        <w:rPr>
          <w:sz w:val="20"/>
          <w:szCs w:val="20"/>
        </w:rPr>
        <w:t>the blow glancing away increase</w:t>
      </w:r>
      <w:r w:rsidR="00AD0BBB" w:rsidRPr="00845029">
        <w:rPr>
          <w:sz w:val="20"/>
          <w:szCs w:val="20"/>
        </w:rPr>
        <w:t>s</w:t>
      </w:r>
      <w:r w:rsidR="00920922" w:rsidRPr="00845029">
        <w:rPr>
          <w:sz w:val="20"/>
          <w:szCs w:val="20"/>
        </w:rPr>
        <w:t>. B</w:t>
      </w:r>
      <w:r w:rsidR="00BA6877" w:rsidRPr="00845029">
        <w:rPr>
          <w:sz w:val="20"/>
          <w:szCs w:val="20"/>
        </w:rPr>
        <w:t>ut the way in which these elements are attached to the helm</w:t>
      </w:r>
      <w:r w:rsidR="00920922" w:rsidRPr="00845029">
        <w:rPr>
          <w:sz w:val="20"/>
          <w:szCs w:val="20"/>
        </w:rPr>
        <w:t xml:space="preserve">; </w:t>
      </w:r>
      <w:r w:rsidR="00085B4F" w:rsidRPr="00845029">
        <w:rPr>
          <w:sz w:val="20"/>
          <w:szCs w:val="20"/>
        </w:rPr>
        <w:t xml:space="preserve">with butted iron rings, </w:t>
      </w:r>
      <w:r w:rsidR="00BA6877" w:rsidRPr="00845029">
        <w:rPr>
          <w:sz w:val="20"/>
          <w:szCs w:val="20"/>
        </w:rPr>
        <w:t>I feel tha</w:t>
      </w:r>
      <w:r w:rsidR="000E0B50" w:rsidRPr="00845029">
        <w:rPr>
          <w:sz w:val="20"/>
          <w:szCs w:val="20"/>
        </w:rPr>
        <w:t>t it is likely from one blow to</w:t>
      </w:r>
      <w:r w:rsidR="00BA6877" w:rsidRPr="00845029">
        <w:rPr>
          <w:sz w:val="20"/>
          <w:szCs w:val="20"/>
        </w:rPr>
        <w:t xml:space="preserve"> the cheek plates</w:t>
      </w:r>
      <w:r w:rsidR="00AD0BBB" w:rsidRPr="00845029">
        <w:rPr>
          <w:sz w:val="20"/>
          <w:szCs w:val="20"/>
        </w:rPr>
        <w:t xml:space="preserve"> they</w:t>
      </w:r>
      <w:r w:rsidR="00BA6877" w:rsidRPr="00845029">
        <w:rPr>
          <w:sz w:val="20"/>
          <w:szCs w:val="20"/>
        </w:rPr>
        <w:t xml:space="preserve"> would be damaged to a point their combat effectiveness would have been voided or simply fall off.</w:t>
      </w:r>
      <w:r w:rsidR="00920922" w:rsidRPr="00845029">
        <w:rPr>
          <w:sz w:val="20"/>
          <w:szCs w:val="20"/>
        </w:rPr>
        <w:t xml:space="preserve"> The way in which these plates are attached is somewhat different from other examples of Chichak helm</w:t>
      </w:r>
      <w:r w:rsidR="00017143" w:rsidRPr="00845029">
        <w:rPr>
          <w:sz w:val="20"/>
          <w:szCs w:val="20"/>
        </w:rPr>
        <w:t>ets</w:t>
      </w:r>
      <w:r w:rsidR="00920922" w:rsidRPr="00845029">
        <w:rPr>
          <w:sz w:val="20"/>
          <w:szCs w:val="20"/>
        </w:rPr>
        <w:t xml:space="preserve"> from around </w:t>
      </w:r>
      <w:r w:rsidR="00AC2A4A" w:rsidRPr="00845029">
        <w:rPr>
          <w:sz w:val="20"/>
          <w:szCs w:val="20"/>
        </w:rPr>
        <w:t>the same period as in figure 6</w:t>
      </w:r>
      <w:r w:rsidR="00920922" w:rsidRPr="00845029">
        <w:rPr>
          <w:sz w:val="20"/>
          <w:szCs w:val="20"/>
        </w:rPr>
        <w:t xml:space="preserve"> it is clear to see instead of the cheek plates being attached directly to the helmet they are instead attached to the arming cap.</w:t>
      </w:r>
      <w:r w:rsidR="00AB7669" w:rsidRPr="00845029">
        <w:rPr>
          <w:sz w:val="20"/>
          <w:szCs w:val="20"/>
        </w:rPr>
        <w:t xml:space="preserve"> Another feature of the cheek plates is the raised area central to the main plate with an intricate pattern carved out. This area seems to have been carved out to allow the wearer better hearing as when wearing helmets with cheek plates or solid sides</w:t>
      </w:r>
      <w:r w:rsidR="00AD0BBB" w:rsidRPr="00845029">
        <w:rPr>
          <w:sz w:val="20"/>
          <w:szCs w:val="20"/>
        </w:rPr>
        <w:t xml:space="preserve"> </w:t>
      </w:r>
      <w:r w:rsidR="00AB7669" w:rsidRPr="00845029">
        <w:rPr>
          <w:sz w:val="20"/>
          <w:szCs w:val="20"/>
        </w:rPr>
        <w:t xml:space="preserve">the wearer would experience something called helmet drowning where the wearer would feel like they were drowning within their helmet. The addition of this carved area would also have been implemented so the wearer could also </w:t>
      </w:r>
      <w:r w:rsidR="000A43C7" w:rsidRPr="00845029">
        <w:rPr>
          <w:sz w:val="20"/>
          <w:szCs w:val="20"/>
        </w:rPr>
        <w:t xml:space="preserve">hear any </w:t>
      </w:r>
      <w:r w:rsidR="002B183B" w:rsidRPr="00845029">
        <w:rPr>
          <w:sz w:val="20"/>
          <w:szCs w:val="20"/>
        </w:rPr>
        <w:t>orders, which</w:t>
      </w:r>
      <w:r w:rsidR="000A43C7" w:rsidRPr="00845029">
        <w:rPr>
          <w:sz w:val="20"/>
          <w:szCs w:val="20"/>
        </w:rPr>
        <w:t xml:space="preserve"> may be being</w:t>
      </w:r>
      <w:r w:rsidR="00381370" w:rsidRPr="00845029">
        <w:rPr>
          <w:sz w:val="20"/>
          <w:szCs w:val="20"/>
        </w:rPr>
        <w:t xml:space="preserve"> given on the battlefield. </w:t>
      </w:r>
    </w:p>
    <w:p w:rsidR="007C2FDB" w:rsidRDefault="00BA3706" w:rsidP="00530E2D">
      <w:pPr>
        <w:rPr>
          <w:sz w:val="20"/>
          <w:szCs w:val="20"/>
        </w:rPr>
      </w:pPr>
      <w:r w:rsidRPr="00845029">
        <w:rPr>
          <w:sz w:val="20"/>
          <w:szCs w:val="20"/>
        </w:rPr>
        <w:t xml:space="preserve">The addition of a neck plate on the rear of the lower plate of the </w:t>
      </w:r>
      <w:r w:rsidR="002B183B" w:rsidRPr="00845029">
        <w:rPr>
          <w:sz w:val="20"/>
          <w:szCs w:val="20"/>
        </w:rPr>
        <w:t>helm, which</w:t>
      </w:r>
      <w:r w:rsidRPr="00845029">
        <w:rPr>
          <w:sz w:val="20"/>
          <w:szCs w:val="20"/>
        </w:rPr>
        <w:t xml:space="preserve"> is attached with a simple hinge, indicates the fact that the neck was an effective target area in combat so the neck plate was developed to protect this area. </w:t>
      </w:r>
      <w:r w:rsidR="002B183B" w:rsidRPr="00845029">
        <w:rPr>
          <w:sz w:val="20"/>
          <w:szCs w:val="20"/>
        </w:rPr>
        <w:t>The</w:t>
      </w:r>
      <w:r w:rsidR="00A22183" w:rsidRPr="00845029">
        <w:rPr>
          <w:sz w:val="20"/>
          <w:szCs w:val="20"/>
        </w:rPr>
        <w:t xml:space="preserve"> way in which the neck plate is attached to the lower plate of th</w:t>
      </w:r>
      <w:r w:rsidR="00085B4F" w:rsidRPr="00845029">
        <w:rPr>
          <w:sz w:val="20"/>
          <w:szCs w:val="20"/>
        </w:rPr>
        <w:t xml:space="preserve">e helm looks incredibly fragile meaning much like the cheek plates if the hinges received a well place strike directly on them, again there is a high probability that the </w:t>
      </w:r>
      <w:r w:rsidR="002B183B" w:rsidRPr="00845029">
        <w:rPr>
          <w:sz w:val="20"/>
          <w:szCs w:val="20"/>
        </w:rPr>
        <w:t>plate’s</w:t>
      </w:r>
      <w:r w:rsidR="00085B4F" w:rsidRPr="00845029">
        <w:rPr>
          <w:sz w:val="20"/>
          <w:szCs w:val="20"/>
        </w:rPr>
        <w:t xml:space="preserve"> protective effectiveness will be voided. </w:t>
      </w:r>
      <w:r w:rsidR="000E0B50" w:rsidRPr="00845029">
        <w:rPr>
          <w:sz w:val="20"/>
          <w:szCs w:val="20"/>
        </w:rPr>
        <w:t xml:space="preserve">The attaching hinge also allows for vertical movement </w:t>
      </w:r>
      <w:r w:rsidR="004B186B" w:rsidRPr="00845029">
        <w:rPr>
          <w:sz w:val="20"/>
          <w:szCs w:val="20"/>
        </w:rPr>
        <w:t>of the plate</w:t>
      </w:r>
      <w:r w:rsidR="000E0B50" w:rsidRPr="00845029">
        <w:rPr>
          <w:sz w:val="20"/>
          <w:szCs w:val="20"/>
        </w:rPr>
        <w:t xml:space="preserve"> </w:t>
      </w:r>
      <w:r w:rsidR="004B186B" w:rsidRPr="00845029">
        <w:rPr>
          <w:sz w:val="20"/>
          <w:szCs w:val="20"/>
        </w:rPr>
        <w:t>m</w:t>
      </w:r>
      <w:r w:rsidR="000E0B50" w:rsidRPr="00845029">
        <w:rPr>
          <w:sz w:val="20"/>
          <w:szCs w:val="20"/>
        </w:rPr>
        <w:t xml:space="preserve">eaning the wearer of the helm is not restricted when looking up. </w:t>
      </w:r>
      <w:r w:rsidR="00741D39" w:rsidRPr="00845029">
        <w:rPr>
          <w:sz w:val="20"/>
          <w:szCs w:val="20"/>
        </w:rPr>
        <w:t>Another</w:t>
      </w:r>
      <w:r w:rsidR="000E0B50" w:rsidRPr="00845029">
        <w:rPr>
          <w:sz w:val="20"/>
          <w:szCs w:val="20"/>
        </w:rPr>
        <w:t xml:space="preserve"> predominant feature of 04.3.456a is the peaked </w:t>
      </w:r>
      <w:r w:rsidR="00741D39" w:rsidRPr="00845029">
        <w:rPr>
          <w:sz w:val="20"/>
          <w:szCs w:val="20"/>
        </w:rPr>
        <w:t>visor, which</w:t>
      </w:r>
      <w:r w:rsidR="000E0B50" w:rsidRPr="00845029">
        <w:rPr>
          <w:sz w:val="20"/>
          <w:szCs w:val="20"/>
        </w:rPr>
        <w:t xml:space="preserve"> protrudes from the front of the helm </w:t>
      </w:r>
      <w:r w:rsidR="004B186B" w:rsidRPr="00845029">
        <w:rPr>
          <w:sz w:val="20"/>
          <w:szCs w:val="20"/>
        </w:rPr>
        <w:t xml:space="preserve">this was implemented as it protects the face from incoming attacks </w:t>
      </w:r>
      <w:r w:rsidR="00AD0BBB" w:rsidRPr="00845029">
        <w:rPr>
          <w:sz w:val="20"/>
          <w:szCs w:val="20"/>
        </w:rPr>
        <w:t xml:space="preserve">to </w:t>
      </w:r>
      <w:r w:rsidR="00487AB5" w:rsidRPr="00845029">
        <w:rPr>
          <w:sz w:val="20"/>
          <w:szCs w:val="20"/>
        </w:rPr>
        <w:t xml:space="preserve">the face of the wearer. This combined with the adjustable </w:t>
      </w:r>
      <w:r w:rsidR="002B183B" w:rsidRPr="00845029">
        <w:rPr>
          <w:sz w:val="20"/>
          <w:szCs w:val="20"/>
        </w:rPr>
        <w:t>visor, which</w:t>
      </w:r>
      <w:r w:rsidR="00487AB5" w:rsidRPr="00845029">
        <w:rPr>
          <w:sz w:val="20"/>
          <w:szCs w:val="20"/>
        </w:rPr>
        <w:t xml:space="preserve"> had been inserted in the peaked visor this adjustable nose guard can be moved vertically by moving the </w:t>
      </w:r>
      <w:r w:rsidR="002B183B" w:rsidRPr="00845029">
        <w:rPr>
          <w:sz w:val="20"/>
          <w:szCs w:val="20"/>
        </w:rPr>
        <w:t>lock that</w:t>
      </w:r>
      <w:r w:rsidR="00487AB5" w:rsidRPr="00845029">
        <w:rPr>
          <w:sz w:val="20"/>
          <w:szCs w:val="20"/>
        </w:rPr>
        <w:t xml:space="preserve"> is present above</w:t>
      </w:r>
      <w:r w:rsidR="00961AD6" w:rsidRPr="00845029">
        <w:rPr>
          <w:sz w:val="20"/>
          <w:szCs w:val="20"/>
        </w:rPr>
        <w:t xml:space="preserve"> the visor. </w:t>
      </w:r>
      <w:r w:rsidR="00740ED1" w:rsidRPr="00845029">
        <w:rPr>
          <w:sz w:val="20"/>
          <w:szCs w:val="20"/>
        </w:rPr>
        <w:t xml:space="preserve"> </w:t>
      </w:r>
      <w:r w:rsidR="00E03B71" w:rsidRPr="00845029">
        <w:rPr>
          <w:sz w:val="20"/>
          <w:szCs w:val="20"/>
        </w:rPr>
        <w:t xml:space="preserve">One final feature of the general construction of this helm is the noticeable holes around the lower rim of the lower plate. These holes would have been punched in during the initial construction phase of the helmet, as I do not believe this was a later addition to the helmet. You can tell this by the similarity of the shape and size of the holes which have been punched through for the addition of the cheek plates which are authentic to the initial construction of the helm. These holes would have been used to attach a mail </w:t>
      </w:r>
      <w:r w:rsidR="001D2EF1" w:rsidRPr="00845029">
        <w:rPr>
          <w:sz w:val="20"/>
          <w:szCs w:val="20"/>
        </w:rPr>
        <w:t>aventail, which</w:t>
      </w:r>
      <w:r w:rsidR="00741D39" w:rsidRPr="00845029">
        <w:rPr>
          <w:sz w:val="20"/>
          <w:szCs w:val="20"/>
        </w:rPr>
        <w:t xml:space="preserve"> would have covered the upper back, shoulders, and </w:t>
      </w:r>
      <w:r w:rsidR="00920922" w:rsidRPr="00845029">
        <w:rPr>
          <w:sz w:val="20"/>
          <w:szCs w:val="20"/>
        </w:rPr>
        <w:t xml:space="preserve">the </w:t>
      </w:r>
      <w:r w:rsidR="001D2EF1" w:rsidRPr="00845029">
        <w:rPr>
          <w:sz w:val="20"/>
          <w:szCs w:val="20"/>
        </w:rPr>
        <w:t>wearer’s</w:t>
      </w:r>
      <w:r w:rsidR="00EF2A42">
        <w:rPr>
          <w:sz w:val="20"/>
          <w:szCs w:val="20"/>
        </w:rPr>
        <w:t xml:space="preserve"> face.</w:t>
      </w:r>
    </w:p>
    <w:p w:rsidR="00EF2A42" w:rsidRDefault="00EF2A42" w:rsidP="00530E2D">
      <w:pPr>
        <w:rPr>
          <w:sz w:val="20"/>
          <w:szCs w:val="20"/>
        </w:rPr>
      </w:pPr>
    </w:p>
    <w:p w:rsidR="00EF2A42" w:rsidRDefault="00EF2A42" w:rsidP="00530E2D">
      <w:pPr>
        <w:rPr>
          <w:sz w:val="20"/>
          <w:szCs w:val="20"/>
        </w:rPr>
      </w:pPr>
    </w:p>
    <w:p w:rsidR="00EF2A42" w:rsidRPr="00845029" w:rsidRDefault="00EF2A42" w:rsidP="00530E2D">
      <w:pPr>
        <w:rPr>
          <w:sz w:val="20"/>
          <w:szCs w:val="20"/>
        </w:rPr>
      </w:pPr>
    </w:p>
    <w:p w:rsidR="002B183B" w:rsidRPr="00845029" w:rsidRDefault="00E50544" w:rsidP="00530E2D">
      <w:pPr>
        <w:rPr>
          <w:sz w:val="20"/>
          <w:szCs w:val="20"/>
        </w:rPr>
      </w:pPr>
      <w:r w:rsidRPr="00845029">
        <w:rPr>
          <w:noProof/>
          <w:sz w:val="20"/>
          <w:szCs w:val="20"/>
          <w:lang w:eastAsia="en-GB"/>
        </w:rPr>
        <w:drawing>
          <wp:anchor distT="0" distB="0" distL="114300" distR="114300" simplePos="0" relativeHeight="251674624" behindDoc="1" locked="0" layoutInCell="1" allowOverlap="1">
            <wp:simplePos x="0" y="0"/>
            <wp:positionH relativeFrom="margin">
              <wp:posOffset>3667125</wp:posOffset>
            </wp:positionH>
            <wp:positionV relativeFrom="paragraph">
              <wp:posOffset>87630</wp:posOffset>
            </wp:positionV>
            <wp:extent cx="1190625" cy="1587500"/>
            <wp:effectExtent l="0" t="0" r="9525" b="0"/>
            <wp:wrapTight wrapText="bothSides">
              <wp:wrapPolygon edited="0">
                <wp:start x="0" y="0"/>
                <wp:lineTo x="0" y="21254"/>
                <wp:lineTo x="21427" y="21254"/>
                <wp:lineTo x="2142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ain-image (2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90625" cy="1587500"/>
                    </a:xfrm>
                    <a:prstGeom prst="rect">
                      <a:avLst/>
                    </a:prstGeom>
                  </pic:spPr>
                </pic:pic>
              </a:graphicData>
            </a:graphic>
            <wp14:sizeRelH relativeFrom="margin">
              <wp14:pctWidth>0</wp14:pctWidth>
            </wp14:sizeRelH>
            <wp14:sizeRelV relativeFrom="margin">
              <wp14:pctHeight>0</wp14:pctHeight>
            </wp14:sizeRelV>
          </wp:anchor>
        </w:drawing>
      </w:r>
      <w:r w:rsidRPr="00845029">
        <w:rPr>
          <w:noProof/>
          <w:sz w:val="20"/>
          <w:szCs w:val="20"/>
          <w:lang w:eastAsia="en-GB"/>
        </w:rPr>
        <w:drawing>
          <wp:anchor distT="0" distB="0" distL="114300" distR="114300" simplePos="0" relativeHeight="251660288" behindDoc="1" locked="0" layoutInCell="1" allowOverlap="1">
            <wp:simplePos x="0" y="0"/>
            <wp:positionH relativeFrom="margin">
              <wp:posOffset>714375</wp:posOffset>
            </wp:positionH>
            <wp:positionV relativeFrom="paragraph">
              <wp:posOffset>7620</wp:posOffset>
            </wp:positionV>
            <wp:extent cx="1494790" cy="1983105"/>
            <wp:effectExtent l="0" t="0" r="0" b="0"/>
            <wp:wrapTight wrapText="bothSides">
              <wp:wrapPolygon edited="0">
                <wp:start x="0" y="0"/>
                <wp:lineTo x="0" y="21372"/>
                <wp:lineTo x="21196" y="21372"/>
                <wp:lineTo x="2119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lmet (chichak) (1500-159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94790" cy="1983105"/>
                    </a:xfrm>
                    <a:prstGeom prst="rect">
                      <a:avLst/>
                    </a:prstGeom>
                  </pic:spPr>
                </pic:pic>
              </a:graphicData>
            </a:graphic>
            <wp14:sizeRelH relativeFrom="margin">
              <wp14:pctWidth>0</wp14:pctWidth>
            </wp14:sizeRelH>
            <wp14:sizeRelV relativeFrom="margin">
              <wp14:pctHeight>0</wp14:pctHeight>
            </wp14:sizeRelV>
          </wp:anchor>
        </w:drawing>
      </w:r>
    </w:p>
    <w:p w:rsidR="002B183B" w:rsidRPr="00845029" w:rsidRDefault="002B183B" w:rsidP="00530E2D">
      <w:pPr>
        <w:rPr>
          <w:sz w:val="20"/>
          <w:szCs w:val="20"/>
        </w:rPr>
      </w:pPr>
    </w:p>
    <w:p w:rsidR="002B183B" w:rsidRPr="00845029" w:rsidRDefault="002B183B" w:rsidP="00530E2D">
      <w:pPr>
        <w:rPr>
          <w:sz w:val="20"/>
          <w:szCs w:val="20"/>
        </w:rPr>
      </w:pPr>
    </w:p>
    <w:p w:rsidR="002B183B" w:rsidRPr="00845029" w:rsidRDefault="002B183B" w:rsidP="00530E2D">
      <w:pPr>
        <w:rPr>
          <w:sz w:val="20"/>
          <w:szCs w:val="20"/>
        </w:rPr>
      </w:pPr>
    </w:p>
    <w:p w:rsidR="00232FA4" w:rsidRPr="00845029" w:rsidRDefault="00232FA4" w:rsidP="00530E2D">
      <w:pPr>
        <w:rPr>
          <w:sz w:val="20"/>
          <w:szCs w:val="20"/>
        </w:rPr>
      </w:pPr>
    </w:p>
    <w:p w:rsidR="00232FA4" w:rsidRPr="00845029" w:rsidRDefault="00232FA4" w:rsidP="00530E2D">
      <w:pPr>
        <w:rPr>
          <w:sz w:val="20"/>
          <w:szCs w:val="20"/>
        </w:rPr>
      </w:pPr>
    </w:p>
    <w:p w:rsidR="00232FA4" w:rsidRPr="00845029" w:rsidRDefault="00E50544" w:rsidP="00530E2D">
      <w:pPr>
        <w:rPr>
          <w:sz w:val="20"/>
          <w:szCs w:val="20"/>
        </w:rPr>
      </w:pPr>
      <w:r w:rsidRPr="00845029">
        <w:rPr>
          <w:noProof/>
          <w:sz w:val="20"/>
          <w:szCs w:val="20"/>
          <w:lang w:eastAsia="en-GB"/>
        </w:rPr>
        <mc:AlternateContent>
          <mc:Choice Requires="wps">
            <w:drawing>
              <wp:anchor distT="45720" distB="45720" distL="114300" distR="114300" simplePos="0" relativeHeight="251673600" behindDoc="0" locked="0" layoutInCell="1" allowOverlap="1">
                <wp:simplePos x="0" y="0"/>
                <wp:positionH relativeFrom="margin">
                  <wp:align>center</wp:align>
                </wp:positionH>
                <wp:positionV relativeFrom="paragraph">
                  <wp:posOffset>114300</wp:posOffset>
                </wp:positionV>
                <wp:extent cx="4895850" cy="558800"/>
                <wp:effectExtent l="0" t="0" r="19050" b="127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5850" cy="558800"/>
                        </a:xfrm>
                        <a:prstGeom prst="rect">
                          <a:avLst/>
                        </a:prstGeom>
                        <a:solidFill>
                          <a:srgbClr val="FFFFFF"/>
                        </a:solidFill>
                        <a:ln w="9525">
                          <a:solidFill>
                            <a:srgbClr val="000000"/>
                          </a:solidFill>
                          <a:miter lim="800000"/>
                          <a:headEnd/>
                          <a:tailEnd/>
                        </a:ln>
                      </wps:spPr>
                      <wps:txbx>
                        <w:txbxContent>
                          <w:p w:rsidR="00017143" w:rsidRPr="00017143" w:rsidRDefault="001D2EF1" w:rsidP="00017143">
                            <w:pPr>
                              <w:rPr>
                                <w:sz w:val="20"/>
                                <w:szCs w:val="20"/>
                              </w:rPr>
                            </w:pPr>
                            <w:r w:rsidRPr="00017143">
                              <w:rPr>
                                <w:sz w:val="20"/>
                                <w:szCs w:val="20"/>
                              </w:rPr>
                              <w:t>Figure</w:t>
                            </w:r>
                            <w:r w:rsidR="00AC2A4A">
                              <w:rPr>
                                <w:sz w:val="20"/>
                                <w:szCs w:val="20"/>
                              </w:rPr>
                              <w:t xml:space="preserve"> 6</w:t>
                            </w:r>
                            <w:r w:rsidR="00017143" w:rsidRPr="00017143">
                              <w:rPr>
                                <w:sz w:val="20"/>
                                <w:szCs w:val="20"/>
                              </w:rPr>
                              <w:t xml:space="preserve"> to the left showing how cheek plates were usually </w:t>
                            </w:r>
                            <w:r w:rsidRPr="00017143">
                              <w:rPr>
                                <w:sz w:val="20"/>
                                <w:szCs w:val="20"/>
                              </w:rPr>
                              <w:t>attached to</w:t>
                            </w:r>
                            <w:r w:rsidR="00AC2A4A">
                              <w:rPr>
                                <w:sz w:val="20"/>
                                <w:szCs w:val="20"/>
                              </w:rPr>
                              <w:t xml:space="preserve"> the arming cap and figure 7 </w:t>
                            </w:r>
                            <w:r w:rsidR="00017143">
                              <w:rPr>
                                <w:sz w:val="20"/>
                                <w:szCs w:val="20"/>
                              </w:rPr>
                              <w:t xml:space="preserve">to the left showing the </w:t>
                            </w:r>
                            <w:r w:rsidR="00E50544">
                              <w:rPr>
                                <w:sz w:val="20"/>
                                <w:szCs w:val="20"/>
                              </w:rPr>
                              <w:t xml:space="preserve">way in which an Ottoman Aventail would look.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9pt;width:385.5pt;height:44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">
                <v:textbox>
                  <w:txbxContent>
                    <w:p w:rsidR="00017143" w:rsidRPr="00017143" w:rsidRDefault="001D2EF1" w:rsidP="00017143">
                      <w:pPr>
                        <w:rPr>
                          <w:sz w:val="20"/>
                          <w:szCs w:val="20"/>
                        </w:rPr>
                      </w:pPr>
                      <w:r w:rsidRPr="00017143">
                        <w:rPr>
                          <w:sz w:val="20"/>
                          <w:szCs w:val="20"/>
                        </w:rPr>
                        <w:t>Figure</w:t>
                      </w:r>
                      <w:r w:rsidR="00AC2A4A">
                        <w:rPr>
                          <w:sz w:val="20"/>
                          <w:szCs w:val="20"/>
                        </w:rPr>
                        <w:t xml:space="preserve"> 6</w:t>
                      </w:r>
                      <w:r w:rsidR="00017143" w:rsidRPr="00017143">
                        <w:rPr>
                          <w:sz w:val="20"/>
                          <w:szCs w:val="20"/>
                        </w:rPr>
                        <w:t xml:space="preserve"> to the left showing how cheek plates were usually </w:t>
                      </w:r>
                      <w:r w:rsidRPr="00017143">
                        <w:rPr>
                          <w:sz w:val="20"/>
                          <w:szCs w:val="20"/>
                        </w:rPr>
                        <w:t>attached to</w:t>
                      </w:r>
                      <w:r w:rsidR="00AC2A4A">
                        <w:rPr>
                          <w:sz w:val="20"/>
                          <w:szCs w:val="20"/>
                        </w:rPr>
                        <w:t xml:space="preserve"> the arming cap and figure 7 </w:t>
                      </w:r>
                      <w:r w:rsidR="00017143">
                        <w:rPr>
                          <w:sz w:val="20"/>
                          <w:szCs w:val="20"/>
                        </w:rPr>
                        <w:t xml:space="preserve">to the left showing the </w:t>
                      </w:r>
                      <w:r w:rsidR="00E50544">
                        <w:rPr>
                          <w:sz w:val="20"/>
                          <w:szCs w:val="20"/>
                        </w:rPr>
                        <w:t xml:space="preserve">way in which an Ottoman Aventail would look.  </w:t>
                      </w:r>
                    </w:p>
                  </w:txbxContent>
                </v:textbox>
                <w10:wrap type="square" anchorx="margin"/>
              </v:shape>
            </w:pict>
          </mc:Fallback>
        </mc:AlternateContent>
      </w:r>
    </w:p>
    <w:p w:rsidR="00232FA4" w:rsidRPr="00845029" w:rsidRDefault="00232FA4" w:rsidP="00530E2D">
      <w:pPr>
        <w:rPr>
          <w:sz w:val="20"/>
          <w:szCs w:val="20"/>
        </w:rPr>
      </w:pPr>
    </w:p>
    <w:p w:rsidR="007C2FDB" w:rsidRPr="00845029" w:rsidRDefault="00D03E50" w:rsidP="00530E2D">
      <w:pPr>
        <w:rPr>
          <w:sz w:val="20"/>
        </w:rPr>
      </w:pPr>
      <w:r w:rsidRPr="00845029">
        <w:rPr>
          <w:sz w:val="20"/>
        </w:rPr>
        <w:lastRenderedPageBreak/>
        <w:t>Although the majority of helmets from the Ottoman Empire are decorated with inscriptions from the Quran</w:t>
      </w:r>
      <w:r w:rsidR="00232FA4" w:rsidRPr="00845029">
        <w:rPr>
          <w:sz w:val="20"/>
        </w:rPr>
        <w:t xml:space="preserve"> </w:t>
      </w:r>
      <w:r w:rsidRPr="00845029">
        <w:rPr>
          <w:sz w:val="20"/>
        </w:rPr>
        <w:t>04.3.456a’s inscriptions</w:t>
      </w:r>
      <w:r w:rsidR="00232FA4" w:rsidRPr="00845029">
        <w:rPr>
          <w:sz w:val="20"/>
        </w:rPr>
        <w:t xml:space="preserve"> are so beautifully inlayed with gold that it can be considered not only to be a piece of military equipment but also a work of art. Although the inscriptions have been damaged considerably, it is possible to get a certain idea as to how these inscriptions would have looked when it was created. These koranic texts displayed on 04.3.456a cover the majority of the lower plate, nose guard, peak, cheek plates, and neck plate. On top of the nasal the inscription reads ‘“there is no God but God”, “Mohammed the messenger of God”</w:t>
      </w:r>
      <w:r w:rsidR="00530E2D" w:rsidRPr="00845029">
        <w:rPr>
          <w:sz w:val="20"/>
        </w:rPr>
        <w:t>’ (</w:t>
      </w:r>
      <w:r w:rsidR="001D2EF1" w:rsidRPr="00845029">
        <w:rPr>
          <w:sz w:val="20"/>
          <w:szCs w:val="20"/>
        </w:rPr>
        <w:t>MMA date accessed 07/12/18</w:t>
      </w:r>
      <w:r w:rsidR="00232FA4" w:rsidRPr="00845029">
        <w:rPr>
          <w:sz w:val="20"/>
        </w:rPr>
        <w:t>) the inscription below the nasal may also indicate whom the wearer of</w:t>
      </w:r>
      <w:r w:rsidR="006C3B4D" w:rsidRPr="00845029">
        <w:rPr>
          <w:sz w:val="20"/>
        </w:rPr>
        <w:t xml:space="preserve"> 04.3.456a was as it contains a name which is uncommon within the inscriptions displayed on Chichak helmets.</w:t>
      </w:r>
      <w:r w:rsidR="00232FA4" w:rsidRPr="00845029">
        <w:rPr>
          <w:sz w:val="20"/>
        </w:rPr>
        <w:t xml:space="preserve">  ‘</w:t>
      </w:r>
      <w:r w:rsidR="00490274" w:rsidRPr="00845029">
        <w:rPr>
          <w:sz w:val="20"/>
        </w:rPr>
        <w:t xml:space="preserve">“Victory from </w:t>
      </w:r>
      <w:r w:rsidR="006C3B4D" w:rsidRPr="00845029">
        <w:rPr>
          <w:sz w:val="20"/>
        </w:rPr>
        <w:t>God”, “by</w:t>
      </w:r>
      <w:r w:rsidR="00490274" w:rsidRPr="00845029">
        <w:rPr>
          <w:sz w:val="20"/>
        </w:rPr>
        <w:t xml:space="preserve"> order of Safi ad-Din Ahmed ibn (al-Hasan?)</w:t>
      </w:r>
      <w:r w:rsidR="00232FA4" w:rsidRPr="00845029">
        <w:rPr>
          <w:sz w:val="20"/>
        </w:rPr>
        <w:t>’(</w:t>
      </w:r>
      <w:r w:rsidR="001D2EF1" w:rsidRPr="00845029">
        <w:rPr>
          <w:sz w:val="20"/>
          <w:szCs w:val="20"/>
        </w:rPr>
        <w:t>MMA date accessed 07/12/18</w:t>
      </w:r>
      <w:r w:rsidR="00232FA4" w:rsidRPr="00845029">
        <w:rPr>
          <w:sz w:val="20"/>
        </w:rPr>
        <w:t>)</w:t>
      </w:r>
      <w:r w:rsidR="006C3B4D" w:rsidRPr="00845029">
        <w:rPr>
          <w:sz w:val="20"/>
        </w:rPr>
        <w:t xml:space="preserve"> Although initial research did not present any particular character with this name from the period, it is possible to infer that from the quality of the helmet it was presumably someone who was of a considerable rank within the Ottoman forces.</w:t>
      </w:r>
      <w:r w:rsidR="00232FA4" w:rsidRPr="00845029">
        <w:rPr>
          <w:sz w:val="20"/>
        </w:rPr>
        <w:t xml:space="preserve"> </w:t>
      </w:r>
      <w:r w:rsidR="00B120DC" w:rsidRPr="00845029">
        <w:rPr>
          <w:sz w:val="20"/>
        </w:rPr>
        <w:t>Following this the inscriptions return to the more traditional koranic texts for example ‘on the band at the base of bowl: a Koranic inscription; on the peak or visor, pious inscriptions which includes the 99 names of Allah, among them: "the hearing, the wise"; on the right cheek piece, front plate: "God"; on the right cheek piece, bottom most plate: "Oh living", "Oh everlasting."’ (</w:t>
      </w:r>
      <w:r w:rsidR="001D2EF1" w:rsidRPr="00845029">
        <w:rPr>
          <w:sz w:val="20"/>
          <w:szCs w:val="20"/>
        </w:rPr>
        <w:t>MMA date accessed 07/12/18</w:t>
      </w:r>
      <w:r w:rsidR="00B120DC" w:rsidRPr="00845029">
        <w:rPr>
          <w:sz w:val="20"/>
        </w:rPr>
        <w:t xml:space="preserve">) </w:t>
      </w:r>
      <w:r w:rsidR="00EC1B08" w:rsidRPr="00845029">
        <w:rPr>
          <w:sz w:val="20"/>
        </w:rPr>
        <w:t xml:space="preserve">this provides indications of the relationship between the Ottomans military forces and the Islamic faith. The presence of koranic texts is something which is not uncommon with Ottoman arms and armour it is likely that you will find some sort of koranic text displayed somewhere on the piece, and 04.3.456a fits into the idea that religion was extremely important to these military figures. However, this seems to be reserved for the more high status armours indicating those of the upper echelons of the Ottoman army and not the ordinary foot solider can only be currently associated with this theory.  </w:t>
      </w:r>
    </w:p>
    <w:p w:rsidR="007C2FDB" w:rsidRPr="00845029" w:rsidRDefault="00E26998" w:rsidP="004B6728">
      <w:pPr>
        <w:rPr>
          <w:sz w:val="20"/>
        </w:rPr>
      </w:pPr>
      <w:r w:rsidRPr="00845029">
        <w:rPr>
          <w:sz w:val="20"/>
        </w:rPr>
        <w:t xml:space="preserve">From the intricate craftsmanship and the high quality materials used, alone this is enough to indicate that the intended use for this helm was not on the battlefield. Other elements of 04.3.456a’s design also support this for example the way in which some of the armour elements </w:t>
      </w:r>
      <w:r w:rsidR="004B6728" w:rsidRPr="00845029">
        <w:rPr>
          <w:sz w:val="20"/>
        </w:rPr>
        <w:t>are attached. Especia</w:t>
      </w:r>
      <w:r w:rsidR="001B74CB" w:rsidRPr="00845029">
        <w:rPr>
          <w:sz w:val="20"/>
        </w:rPr>
        <w:t xml:space="preserve">lly when compared with figure </w:t>
      </w:r>
      <w:r w:rsidR="00AC2A4A" w:rsidRPr="00845029">
        <w:rPr>
          <w:sz w:val="20"/>
        </w:rPr>
        <w:t>8</w:t>
      </w:r>
      <w:r w:rsidR="001B74CB" w:rsidRPr="00845029">
        <w:rPr>
          <w:sz w:val="20"/>
        </w:rPr>
        <w:t xml:space="preserve"> </w:t>
      </w:r>
      <w:r w:rsidR="004B6728" w:rsidRPr="00845029">
        <w:rPr>
          <w:sz w:val="20"/>
        </w:rPr>
        <w:t xml:space="preserve">which was clearly, a helm intended for the battlefield due to the distinct lack of decoration and the fittings used to attach some of the elements to the helm, which are certainly more practical than those exhibited on 04.3.456a are. </w:t>
      </w:r>
      <w:r w:rsidR="001940BF">
        <w:rPr>
          <w:sz w:val="20"/>
        </w:rPr>
        <w:t xml:space="preserve">In addition, with the introduction of black powder weapons, which would, began to be used more frequently in the area of the Ottoman Empire armour would have become no more than a status piece with little no to no defensive potential against these new black powder weapons. </w:t>
      </w:r>
    </w:p>
    <w:p w:rsidR="007C2FDB" w:rsidRPr="00845029" w:rsidRDefault="001940BF" w:rsidP="007C2FDB">
      <w:pPr>
        <w:rPr>
          <w:sz w:val="20"/>
          <w:szCs w:val="20"/>
        </w:rPr>
      </w:pPr>
      <w:r w:rsidRPr="00845029">
        <w:rPr>
          <w:noProof/>
          <w:sz w:val="20"/>
          <w:szCs w:val="20"/>
          <w:lang w:eastAsia="en-GB"/>
        </w:rPr>
        <w:drawing>
          <wp:anchor distT="0" distB="0" distL="114300" distR="114300" simplePos="0" relativeHeight="251675648" behindDoc="1" locked="0" layoutInCell="1" allowOverlap="1">
            <wp:simplePos x="0" y="0"/>
            <wp:positionH relativeFrom="margin">
              <wp:align>center</wp:align>
            </wp:positionH>
            <wp:positionV relativeFrom="paragraph">
              <wp:posOffset>8255</wp:posOffset>
            </wp:positionV>
            <wp:extent cx="2847975" cy="3181329"/>
            <wp:effectExtent l="0" t="0" r="0" b="635"/>
            <wp:wrapTight wrapText="bothSides">
              <wp:wrapPolygon edited="0">
                <wp:start x="0" y="0"/>
                <wp:lineTo x="0" y="21475"/>
                <wp:lineTo x="21383" y="21475"/>
                <wp:lineTo x="2138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elmet (chichak) (1571-1599).jpg"/>
                    <pic:cNvPicPr/>
                  </pic:nvPicPr>
                  <pic:blipFill rotWithShape="1">
                    <a:blip r:embed="rId16" cstate="print">
                      <a:extLst>
                        <a:ext uri="{28A0092B-C50C-407E-A947-70E740481C1C}">
                          <a14:useLocalDpi xmlns:a14="http://schemas.microsoft.com/office/drawing/2010/main" val="0"/>
                        </a:ext>
                      </a:extLst>
                    </a:blip>
                    <a:srcRect l="49215" t="599" r="10" b="-599"/>
                    <a:stretch/>
                  </pic:blipFill>
                  <pic:spPr bwMode="auto">
                    <a:xfrm>
                      <a:off x="0" y="0"/>
                      <a:ext cx="2847975" cy="3181329"/>
                    </a:xfrm>
                    <a:prstGeom prst="rect">
                      <a:avLst/>
                    </a:prstGeom>
                    <a:ln>
                      <a:noFill/>
                    </a:ln>
                    <a:extLst>
                      <a:ext uri="{53640926-AAD7-44D8-BBD7-CCE9431645EC}">
                        <a14:shadowObscured xmlns:a14="http://schemas.microsoft.com/office/drawing/2010/main"/>
                      </a:ext>
                    </a:extLst>
                  </pic:spPr>
                </pic:pic>
              </a:graphicData>
            </a:graphic>
          </wp:anchor>
        </w:drawing>
      </w:r>
    </w:p>
    <w:p w:rsidR="007C2FDB" w:rsidRPr="00845029" w:rsidRDefault="007C2FDB" w:rsidP="007C2FDB">
      <w:pPr>
        <w:rPr>
          <w:sz w:val="20"/>
          <w:szCs w:val="20"/>
        </w:rPr>
      </w:pPr>
    </w:p>
    <w:p w:rsidR="00BE2775" w:rsidRPr="00845029" w:rsidRDefault="00BE2775" w:rsidP="007C2FDB">
      <w:pPr>
        <w:rPr>
          <w:sz w:val="20"/>
          <w:szCs w:val="20"/>
        </w:rPr>
      </w:pPr>
    </w:p>
    <w:p w:rsidR="00BE2775" w:rsidRPr="00845029" w:rsidRDefault="00BE2775"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740ED1" w:rsidP="007C2FDB">
      <w:pPr>
        <w:rPr>
          <w:sz w:val="20"/>
          <w:szCs w:val="20"/>
        </w:rPr>
      </w:pPr>
    </w:p>
    <w:p w:rsidR="00740ED1" w:rsidRPr="00845029" w:rsidRDefault="00E50544" w:rsidP="007C2FDB">
      <w:pPr>
        <w:rPr>
          <w:sz w:val="20"/>
          <w:szCs w:val="20"/>
        </w:rPr>
      </w:pPr>
      <w:r w:rsidRPr="00845029">
        <w:rPr>
          <w:noProof/>
          <w:sz w:val="20"/>
          <w:szCs w:val="20"/>
          <w:lang w:eastAsia="en-GB"/>
        </w:rPr>
        <mc:AlternateContent>
          <mc:Choice Requires="wps">
            <w:drawing>
              <wp:anchor distT="0" distB="0" distL="114300" distR="114300" simplePos="0" relativeHeight="251676672" behindDoc="0" locked="0" layoutInCell="1" allowOverlap="1">
                <wp:simplePos x="0" y="0"/>
                <wp:positionH relativeFrom="column">
                  <wp:posOffset>885825</wp:posOffset>
                </wp:positionH>
                <wp:positionV relativeFrom="paragraph">
                  <wp:posOffset>73025</wp:posOffset>
                </wp:positionV>
                <wp:extent cx="3857625" cy="60007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3857625" cy="600075"/>
                        </a:xfrm>
                        <a:prstGeom prst="rect">
                          <a:avLst/>
                        </a:prstGeom>
                        <a:solidFill>
                          <a:schemeClr val="lt1"/>
                        </a:solidFill>
                        <a:ln w="6350">
                          <a:solidFill>
                            <a:prstClr val="black"/>
                          </a:solidFill>
                        </a:ln>
                      </wps:spPr>
                      <wps:txbx>
                        <w:txbxContent>
                          <w:p w:rsidR="00E50544" w:rsidRPr="001D2EF1" w:rsidRDefault="00E50544">
                            <w:pPr>
                              <w:rPr>
                                <w:sz w:val="20"/>
                              </w:rPr>
                            </w:pPr>
                            <w:r w:rsidRPr="001D2EF1">
                              <w:rPr>
                                <w:sz w:val="20"/>
                              </w:rPr>
                              <w:t xml:space="preserve">Figure </w:t>
                            </w:r>
                            <w:r w:rsidR="00AC2A4A">
                              <w:rPr>
                                <w:sz w:val="20"/>
                              </w:rPr>
                              <w:t>8</w:t>
                            </w:r>
                            <w:r w:rsidRPr="001D2EF1">
                              <w:rPr>
                                <w:sz w:val="20"/>
                              </w:rPr>
                              <w:t xml:space="preserve"> showing a more rustic helm which was intended for use on the battlefield.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0" type="#_x0000_t202" style="position:absolute;margin-left:69.75pt;margin-top:5.75pt;width:303.75pt;height:47.2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" fillcolor="white [3201]" strokeweight=".5pt">
                <v:textbox>
                  <w:txbxContent>
                    <w:p w:rsidR="00E50544" w:rsidRPr="001D2EF1" w:rsidRDefault="00E50544">
                      <w:pPr>
                        <w:rPr>
                          <w:sz w:val="20"/>
                        </w:rPr>
                      </w:pPr>
                      <w:r w:rsidRPr="001D2EF1">
                        <w:rPr>
                          <w:sz w:val="20"/>
                        </w:rPr>
                        <w:t xml:space="preserve">Figure </w:t>
                      </w:r>
                      <w:r w:rsidR="00AC2A4A">
                        <w:rPr>
                          <w:sz w:val="20"/>
                        </w:rPr>
                        <w:t>8</w:t>
                      </w:r>
                      <w:r w:rsidRPr="001D2EF1">
                        <w:rPr>
                          <w:sz w:val="20"/>
                        </w:rPr>
                        <w:t xml:space="preserve"> showing a more rustic helm which was intended for use on the battlefield. </w:t>
                      </w:r>
                    </w:p>
                  </w:txbxContent>
                </v:textbox>
              </v:shape>
            </w:pict>
          </mc:Fallback>
        </mc:AlternateContent>
      </w:r>
    </w:p>
    <w:p w:rsidR="004279A4" w:rsidRPr="00845029" w:rsidRDefault="00BC2E75" w:rsidP="00CB3018">
      <w:pPr>
        <w:rPr>
          <w:sz w:val="20"/>
        </w:rPr>
      </w:pPr>
      <w:r w:rsidRPr="00845029">
        <w:rPr>
          <w:sz w:val="20"/>
        </w:rPr>
        <w:lastRenderedPageBreak/>
        <w:t>It</w:t>
      </w:r>
      <w:r w:rsidR="00210210" w:rsidRPr="00845029">
        <w:rPr>
          <w:sz w:val="20"/>
        </w:rPr>
        <w:t xml:space="preserve"> is clear to see</w:t>
      </w:r>
      <w:r w:rsidRPr="00845029">
        <w:rPr>
          <w:sz w:val="20"/>
        </w:rPr>
        <w:t xml:space="preserve"> that</w:t>
      </w:r>
      <w:r w:rsidR="00210210" w:rsidRPr="00845029">
        <w:rPr>
          <w:sz w:val="20"/>
        </w:rPr>
        <w:t xml:space="preserve"> from other forms of Chichak helm from the period that 04.3.456a can provide further insights into the evolution of the Chichak helm. Created in circa 1560 04.3.456a has a typical design of the Chichak helmet in this period which can be seen in varying pieces of art </w:t>
      </w:r>
      <w:r w:rsidR="009A6DAA" w:rsidRPr="00845029">
        <w:rPr>
          <w:sz w:val="20"/>
        </w:rPr>
        <w:t>from the period. However, the developments of the Chichak can be seen following 04.3.456a. There</w:t>
      </w:r>
      <w:r w:rsidRPr="00845029">
        <w:rPr>
          <w:sz w:val="20"/>
        </w:rPr>
        <w:t xml:space="preserve"> is also evidence of the O</w:t>
      </w:r>
      <w:r w:rsidR="009A6DAA" w:rsidRPr="00845029">
        <w:rPr>
          <w:sz w:val="20"/>
        </w:rPr>
        <w:t xml:space="preserve">ttomans reusing European helmets in the creation of </w:t>
      </w:r>
      <w:r w:rsidR="0022447A" w:rsidRPr="00845029">
        <w:rPr>
          <w:sz w:val="20"/>
        </w:rPr>
        <w:t xml:space="preserve">their </w:t>
      </w:r>
      <w:r w:rsidRPr="00845029">
        <w:rPr>
          <w:sz w:val="20"/>
        </w:rPr>
        <w:t>Chichak</w:t>
      </w:r>
      <w:r w:rsidR="0022447A" w:rsidRPr="00845029">
        <w:rPr>
          <w:sz w:val="20"/>
        </w:rPr>
        <w:t xml:space="preserve"> evidence of this can be seen in the royal armouries </w:t>
      </w:r>
      <w:r w:rsidRPr="00845029">
        <w:rPr>
          <w:sz w:val="20"/>
        </w:rPr>
        <w:t>Chichak</w:t>
      </w:r>
      <w:r w:rsidR="0022447A" w:rsidRPr="00845029">
        <w:rPr>
          <w:sz w:val="20"/>
        </w:rPr>
        <w:t xml:space="preserve"> helmet</w:t>
      </w:r>
      <w:r w:rsidRPr="00845029">
        <w:rPr>
          <w:sz w:val="20"/>
        </w:rPr>
        <w:t xml:space="preserve"> object number XXVIA.118 which is displayed as</w:t>
      </w:r>
      <w:r w:rsidR="00AC2A4A" w:rsidRPr="00845029">
        <w:rPr>
          <w:sz w:val="20"/>
        </w:rPr>
        <w:t xml:space="preserve"> figure 9</w:t>
      </w:r>
      <w:r w:rsidRPr="00845029">
        <w:rPr>
          <w:sz w:val="20"/>
        </w:rPr>
        <w:t xml:space="preserve"> in this essay. It is clear to see from the shape that it is indeed a European Bascinet it is believed that </w:t>
      </w:r>
      <w:r w:rsidR="004279A4" w:rsidRPr="00845029">
        <w:rPr>
          <w:sz w:val="20"/>
        </w:rPr>
        <w:t xml:space="preserve">the material was attained when </w:t>
      </w:r>
      <w:r w:rsidRPr="00845029">
        <w:rPr>
          <w:sz w:val="20"/>
        </w:rPr>
        <w:t>‘The Turks invaded and captured the island of Euboea in 1470 and may well have acquired a considerable quantity of old armour in the process’ (</w:t>
      </w:r>
      <w:r w:rsidR="001D2EF1" w:rsidRPr="00845029">
        <w:rPr>
          <w:sz w:val="20"/>
        </w:rPr>
        <w:t>Royal armouries Date accessed 08/12/18</w:t>
      </w:r>
      <w:r w:rsidRPr="00845029">
        <w:rPr>
          <w:sz w:val="20"/>
        </w:rPr>
        <w:t>) this process of reusing materials was widespread within the Ottoman empire</w:t>
      </w:r>
      <w:r w:rsidR="009F61F3" w:rsidRPr="00845029">
        <w:rPr>
          <w:sz w:val="20"/>
        </w:rPr>
        <w:t>.</w:t>
      </w:r>
      <w:r w:rsidRPr="00845029">
        <w:rPr>
          <w:sz w:val="20"/>
        </w:rPr>
        <w:t xml:space="preserve"> </w:t>
      </w:r>
      <w:r w:rsidR="009F61F3" w:rsidRPr="00845029">
        <w:rPr>
          <w:sz w:val="20"/>
        </w:rPr>
        <w:t>Notably</w:t>
      </w:r>
      <w:r w:rsidRPr="00845029">
        <w:rPr>
          <w:sz w:val="20"/>
        </w:rPr>
        <w:t xml:space="preserve"> within architecture projects </w:t>
      </w:r>
      <w:r w:rsidR="004279A4" w:rsidRPr="00845029">
        <w:rPr>
          <w:sz w:val="20"/>
        </w:rPr>
        <w:t>under Mimar Sinan where it was common for him to use recovered materials from past byzantine sites to be used within his projects. It seems this practice also made it over to how materia</w:t>
      </w:r>
      <w:r w:rsidR="00740ED1" w:rsidRPr="00845029">
        <w:rPr>
          <w:sz w:val="20"/>
        </w:rPr>
        <w:t>ls used in armour construction</w:t>
      </w:r>
      <w:r w:rsidR="009F61F3" w:rsidRPr="00845029">
        <w:rPr>
          <w:sz w:val="20"/>
        </w:rPr>
        <w:t>, this however was not commonplace as the majority of the examples of Chichak helmets from the 16</w:t>
      </w:r>
      <w:r w:rsidR="009F61F3" w:rsidRPr="00845029">
        <w:rPr>
          <w:sz w:val="20"/>
          <w:vertAlign w:val="superscript"/>
        </w:rPr>
        <w:t>th</w:t>
      </w:r>
      <w:r w:rsidR="009F61F3" w:rsidRPr="00845029">
        <w:rPr>
          <w:sz w:val="20"/>
        </w:rPr>
        <w:t xml:space="preserve"> century were created in the imperial workshops in Istanbul. </w:t>
      </w:r>
      <w:r w:rsidR="00974C26" w:rsidRPr="00845029">
        <w:rPr>
          <w:sz w:val="20"/>
        </w:rPr>
        <w:t>As</w:t>
      </w:r>
      <w:r w:rsidR="009F61F3" w:rsidRPr="00845029">
        <w:rPr>
          <w:sz w:val="20"/>
        </w:rPr>
        <w:t xml:space="preserve"> I have previously stated 04.3.456a can provide an insight into the development </w:t>
      </w:r>
      <w:r w:rsidR="00974C26" w:rsidRPr="00845029">
        <w:rPr>
          <w:sz w:val="20"/>
        </w:rPr>
        <w:t>of the Chichak design. The</w:t>
      </w:r>
      <w:r w:rsidR="009F61F3" w:rsidRPr="00845029">
        <w:rPr>
          <w:sz w:val="20"/>
        </w:rPr>
        <w:t xml:space="preserve"> collection from the Royal armouries in Leeds </w:t>
      </w:r>
      <w:r w:rsidR="00974C26" w:rsidRPr="00845029">
        <w:rPr>
          <w:sz w:val="20"/>
        </w:rPr>
        <w:t>provides examples where it is</w:t>
      </w:r>
      <w:r w:rsidR="009F61F3" w:rsidRPr="00845029">
        <w:rPr>
          <w:sz w:val="20"/>
        </w:rPr>
        <w:t xml:space="preserve"> clear to see from their collection it is possible to place with greater accuracy where 04.3.456a</w:t>
      </w:r>
      <w:r w:rsidR="00974C26" w:rsidRPr="00845029">
        <w:rPr>
          <w:sz w:val="20"/>
        </w:rPr>
        <w:t xml:space="preserve"> fits in.</w:t>
      </w:r>
      <w:r w:rsidR="009F61F3" w:rsidRPr="00845029">
        <w:rPr>
          <w:sz w:val="20"/>
        </w:rPr>
        <w:t xml:space="preserve"> for example XXVIA.115 displayed as figure </w:t>
      </w:r>
      <w:r w:rsidR="00AC2A4A" w:rsidRPr="00845029">
        <w:rPr>
          <w:sz w:val="20"/>
        </w:rPr>
        <w:t>6</w:t>
      </w:r>
      <w:r w:rsidR="001D2EF1" w:rsidRPr="00845029">
        <w:rPr>
          <w:sz w:val="20"/>
        </w:rPr>
        <w:t xml:space="preserve"> </w:t>
      </w:r>
      <w:r w:rsidR="009F61F3" w:rsidRPr="00845029">
        <w:rPr>
          <w:sz w:val="20"/>
        </w:rPr>
        <w:t>and XXVIA.62</w:t>
      </w:r>
      <w:r w:rsidR="001D2EF1" w:rsidRPr="00845029">
        <w:rPr>
          <w:sz w:val="20"/>
        </w:rPr>
        <w:t xml:space="preserve"> displayed as figure 9.</w:t>
      </w:r>
      <w:r w:rsidR="009F61F3" w:rsidRPr="00845029">
        <w:rPr>
          <w:sz w:val="20"/>
        </w:rPr>
        <w:t xml:space="preserve"> </w:t>
      </w:r>
      <w:r w:rsidR="001D2EF1" w:rsidRPr="00845029">
        <w:rPr>
          <w:sz w:val="20"/>
        </w:rPr>
        <w:t>115</w:t>
      </w:r>
      <w:r w:rsidR="00974C26" w:rsidRPr="00845029">
        <w:rPr>
          <w:sz w:val="20"/>
        </w:rPr>
        <w:t xml:space="preserve"> Is believed to have been produced circa 1571 suggesting that in 11 years the conical shape was abandoned </w:t>
      </w:r>
      <w:r w:rsidR="00740ED1" w:rsidRPr="00845029">
        <w:rPr>
          <w:sz w:val="20"/>
        </w:rPr>
        <w:t>for the more rounded dome piece</w:t>
      </w:r>
      <w:r w:rsidR="00974C26" w:rsidRPr="00845029">
        <w:rPr>
          <w:sz w:val="20"/>
        </w:rPr>
        <w:t>. Proving that in the circa 1560</w:t>
      </w:r>
      <w:r w:rsidR="00740ED1" w:rsidRPr="00845029">
        <w:rPr>
          <w:sz w:val="20"/>
        </w:rPr>
        <w:t xml:space="preserve"> 04.3.456a’s form of</w:t>
      </w:r>
      <w:r w:rsidR="00974C26" w:rsidRPr="00845029">
        <w:rPr>
          <w:sz w:val="20"/>
        </w:rPr>
        <w:t xml:space="preserve"> Chichak was at its height of popularity. XXVIA.119</w:t>
      </w:r>
      <w:r w:rsidR="001D2EF1" w:rsidRPr="00845029">
        <w:rPr>
          <w:sz w:val="20"/>
        </w:rPr>
        <w:t xml:space="preserve"> displayed as figure 2</w:t>
      </w:r>
      <w:r w:rsidR="00974C26" w:rsidRPr="00845029">
        <w:rPr>
          <w:sz w:val="20"/>
        </w:rPr>
        <w:t xml:space="preserve"> </w:t>
      </w:r>
      <w:r w:rsidR="00CB3018" w:rsidRPr="00845029">
        <w:rPr>
          <w:sz w:val="20"/>
        </w:rPr>
        <w:t xml:space="preserve">also gives an insight into the early form of Chichak helmet, believed to have been created in circa 1520 there are clear signs of development in 04.3.456a indicating again that this example was the peak of this form of Chichak design before the change in the following 11 years. </w:t>
      </w:r>
    </w:p>
    <w:p w:rsidR="00CB3018" w:rsidRPr="00845029" w:rsidRDefault="00131DFE" w:rsidP="00CB3018">
      <w:pPr>
        <w:rPr>
          <w:sz w:val="20"/>
        </w:rPr>
      </w:pPr>
      <w:r w:rsidRPr="00845029">
        <w:rPr>
          <w:noProof/>
          <w:sz w:val="20"/>
          <w:szCs w:val="20"/>
          <w:lang w:eastAsia="en-GB"/>
        </w:rPr>
        <w:drawing>
          <wp:anchor distT="0" distB="0" distL="114300" distR="114300" simplePos="0" relativeHeight="251685888" behindDoc="1" locked="0" layoutInCell="1" allowOverlap="1">
            <wp:simplePos x="0" y="0"/>
            <wp:positionH relativeFrom="margin">
              <wp:posOffset>3171825</wp:posOffset>
            </wp:positionH>
            <wp:positionV relativeFrom="paragraph">
              <wp:posOffset>1856740</wp:posOffset>
            </wp:positionV>
            <wp:extent cx="1619250" cy="2159000"/>
            <wp:effectExtent l="0" t="0" r="0" b="0"/>
            <wp:wrapTight wrapText="bothSides">
              <wp:wrapPolygon edited="0">
                <wp:start x="0" y="0"/>
                <wp:lineTo x="0" y="21346"/>
                <wp:lineTo x="21346" y="21346"/>
                <wp:lineTo x="2134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ain-image (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19250" cy="2159000"/>
                    </a:xfrm>
                    <a:prstGeom prst="rect">
                      <a:avLst/>
                    </a:prstGeom>
                  </pic:spPr>
                </pic:pic>
              </a:graphicData>
            </a:graphic>
            <wp14:sizeRelH relativeFrom="margin">
              <wp14:pctWidth>0</wp14:pctWidth>
            </wp14:sizeRelH>
            <wp14:sizeRelV relativeFrom="margin">
              <wp14:pctHeight>0</wp14:pctHeight>
            </wp14:sizeRelV>
          </wp:anchor>
        </w:drawing>
      </w:r>
      <w:r w:rsidR="00CB3018" w:rsidRPr="00845029">
        <w:rPr>
          <w:sz w:val="20"/>
        </w:rPr>
        <w:t xml:space="preserve">From the Ottoman Chichak </w:t>
      </w:r>
      <w:r w:rsidR="00D27D4F" w:rsidRPr="00845029">
        <w:rPr>
          <w:sz w:val="20"/>
        </w:rPr>
        <w:t>helm,</w:t>
      </w:r>
      <w:r w:rsidR="00CB3018" w:rsidRPr="00845029">
        <w:rPr>
          <w:sz w:val="20"/>
        </w:rPr>
        <w:t xml:space="preserve"> it is possible to see how the ottomans influenced surrounding </w:t>
      </w:r>
      <w:r w:rsidR="00740ED1" w:rsidRPr="00845029">
        <w:rPr>
          <w:sz w:val="20"/>
        </w:rPr>
        <w:t xml:space="preserve">nations </w:t>
      </w:r>
      <w:r w:rsidR="00CB3018" w:rsidRPr="00845029">
        <w:rPr>
          <w:sz w:val="20"/>
        </w:rPr>
        <w:t xml:space="preserve">as when looking at the Chichak design it is possible to start to notice similarities with other nations surrounding the Ottoman Empire notably the influence they had on the Hungarian mercenaries turned Polish elite forces the winged hussars. The first comparison comes from their use of wings when on parade and in </w:t>
      </w:r>
      <w:r w:rsidR="00BC26EC" w:rsidRPr="00845029">
        <w:rPr>
          <w:sz w:val="20"/>
        </w:rPr>
        <w:t>combat,</w:t>
      </w:r>
      <w:r w:rsidR="00CB3018" w:rsidRPr="00845029">
        <w:rPr>
          <w:sz w:val="20"/>
        </w:rPr>
        <w:t xml:space="preserve"> this is something w</w:t>
      </w:r>
      <w:r w:rsidR="00BC26EC" w:rsidRPr="00845029">
        <w:rPr>
          <w:sz w:val="20"/>
        </w:rPr>
        <w:t xml:space="preserve">hich originated with an Ottoman cavalry force known as the Deliler they would have come in conflict with </w:t>
      </w:r>
      <w:r w:rsidR="00D27D4F" w:rsidRPr="00845029">
        <w:rPr>
          <w:sz w:val="20"/>
        </w:rPr>
        <w:t>each other</w:t>
      </w:r>
      <w:r w:rsidR="00BC26EC" w:rsidRPr="00845029">
        <w:rPr>
          <w:sz w:val="20"/>
        </w:rPr>
        <w:t xml:space="preserve"> in the expansion of the ottoman empire.</w:t>
      </w:r>
      <w:r w:rsidR="00740ED1" w:rsidRPr="00845029">
        <w:rPr>
          <w:sz w:val="20"/>
        </w:rPr>
        <w:t xml:space="preserve"> </w:t>
      </w:r>
      <w:r w:rsidR="00BC26EC" w:rsidRPr="00845029">
        <w:rPr>
          <w:sz w:val="20"/>
        </w:rPr>
        <w:t xml:space="preserve">This I feel started the adoption of Ottoman Armour elements by </w:t>
      </w:r>
      <w:r w:rsidR="00740ED1" w:rsidRPr="00845029">
        <w:rPr>
          <w:sz w:val="20"/>
        </w:rPr>
        <w:t>other nations</w:t>
      </w:r>
      <w:r w:rsidR="00BC26EC" w:rsidRPr="00845029">
        <w:rPr>
          <w:sz w:val="20"/>
        </w:rPr>
        <w:t xml:space="preserve"> as in the late 16</w:t>
      </w:r>
      <w:r w:rsidR="00BC26EC" w:rsidRPr="00845029">
        <w:rPr>
          <w:sz w:val="20"/>
          <w:vertAlign w:val="superscript"/>
        </w:rPr>
        <w:t>th</w:t>
      </w:r>
      <w:r w:rsidR="00BC26EC" w:rsidRPr="00845029">
        <w:rPr>
          <w:sz w:val="20"/>
        </w:rPr>
        <w:t xml:space="preserve"> century you begin to see the adoption of a form of Chichak helmet by the Polish wing</w:t>
      </w:r>
      <w:r w:rsidR="001D2EF1" w:rsidRPr="00845029">
        <w:rPr>
          <w:sz w:val="20"/>
        </w:rPr>
        <w:t xml:space="preserve">ed Hussars as shown in figure </w:t>
      </w:r>
      <w:r w:rsidR="00AC2A4A" w:rsidRPr="00845029">
        <w:rPr>
          <w:sz w:val="20"/>
        </w:rPr>
        <w:t>10</w:t>
      </w:r>
      <w:r w:rsidR="00BC26EC" w:rsidRPr="00845029">
        <w:rPr>
          <w:sz w:val="20"/>
        </w:rPr>
        <w:t xml:space="preserve">. This influence the Ottoman </w:t>
      </w:r>
      <w:r w:rsidR="00D27D4F" w:rsidRPr="00845029">
        <w:rPr>
          <w:sz w:val="20"/>
        </w:rPr>
        <w:t>armour smiths</w:t>
      </w:r>
      <w:r w:rsidR="00BC26EC" w:rsidRPr="00845029">
        <w:rPr>
          <w:sz w:val="20"/>
        </w:rPr>
        <w:t xml:space="preserve"> had on </w:t>
      </w:r>
      <w:r w:rsidR="00D27D4F" w:rsidRPr="00845029">
        <w:rPr>
          <w:sz w:val="20"/>
        </w:rPr>
        <w:t>Western</w:t>
      </w:r>
      <w:r w:rsidR="00BC26EC" w:rsidRPr="00845029">
        <w:rPr>
          <w:sz w:val="20"/>
        </w:rPr>
        <w:t xml:space="preserve"> Europe continued as it is believed that the Chichak helmet was the template used for the lobster tailed pot </w:t>
      </w:r>
      <w:r w:rsidR="00D27D4F" w:rsidRPr="00845029">
        <w:rPr>
          <w:sz w:val="20"/>
        </w:rPr>
        <w:t>helm that was used up to</w:t>
      </w:r>
      <w:r w:rsidR="00BC26EC" w:rsidRPr="00845029">
        <w:rPr>
          <w:sz w:val="20"/>
        </w:rPr>
        <w:t xml:space="preserve"> and through the English civil war</w:t>
      </w:r>
      <w:r w:rsidR="00D27D4F" w:rsidRPr="00845029">
        <w:rPr>
          <w:sz w:val="20"/>
        </w:rPr>
        <w:t>. Y</w:t>
      </w:r>
      <w:r w:rsidR="00BC26EC" w:rsidRPr="00845029">
        <w:rPr>
          <w:sz w:val="20"/>
        </w:rPr>
        <w:t xml:space="preserve">ou can see a </w:t>
      </w:r>
      <w:r w:rsidR="00D27D4F" w:rsidRPr="00845029">
        <w:rPr>
          <w:sz w:val="20"/>
        </w:rPr>
        <w:t>side-by-side</w:t>
      </w:r>
      <w:r w:rsidR="00BC26EC" w:rsidRPr="00845029">
        <w:rPr>
          <w:sz w:val="20"/>
        </w:rPr>
        <w:t xml:space="preserve"> comparison of the two helmets below so it is possible to see the</w:t>
      </w:r>
      <w:r w:rsidR="00740ED1" w:rsidRPr="00845029">
        <w:rPr>
          <w:sz w:val="20"/>
        </w:rPr>
        <w:t xml:space="preserve"> distinct</w:t>
      </w:r>
      <w:r w:rsidR="00BC26EC" w:rsidRPr="00845029">
        <w:rPr>
          <w:sz w:val="20"/>
        </w:rPr>
        <w:t xml:space="preserve"> similarity between the two. </w:t>
      </w:r>
    </w:p>
    <w:p w:rsidR="007C2FDB" w:rsidRPr="00845029" w:rsidRDefault="00131DFE" w:rsidP="007C2FDB">
      <w:pPr>
        <w:rPr>
          <w:sz w:val="20"/>
          <w:szCs w:val="20"/>
        </w:rPr>
      </w:pPr>
      <w:r w:rsidRPr="00845029">
        <w:rPr>
          <w:noProof/>
          <w:sz w:val="20"/>
          <w:szCs w:val="20"/>
          <w:lang w:eastAsia="en-GB"/>
        </w:rPr>
        <w:drawing>
          <wp:anchor distT="0" distB="0" distL="114300" distR="114300" simplePos="0" relativeHeight="251684864" behindDoc="1" locked="0" layoutInCell="1" allowOverlap="1">
            <wp:simplePos x="0" y="0"/>
            <wp:positionH relativeFrom="margin">
              <wp:align>left</wp:align>
            </wp:positionH>
            <wp:positionV relativeFrom="paragraph">
              <wp:posOffset>67310</wp:posOffset>
            </wp:positionV>
            <wp:extent cx="2857500" cy="1905000"/>
            <wp:effectExtent l="0" t="0" r="0" b="0"/>
            <wp:wrapTight wrapText="bothSides">
              <wp:wrapPolygon edited="0">
                <wp:start x="0" y="0"/>
                <wp:lineTo x="0" y="21384"/>
                <wp:lineTo x="21456" y="21384"/>
                <wp:lineTo x="21456"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40x360.jpg"/>
                    <pic:cNvPicPr/>
                  </pic:nvPicPr>
                  <pic:blipFill>
                    <a:blip r:embed="rId18">
                      <a:extLst>
                        <a:ext uri="{28A0092B-C50C-407E-A947-70E740481C1C}">
                          <a14:useLocalDpi xmlns:a14="http://schemas.microsoft.com/office/drawing/2010/main" val="0"/>
                        </a:ext>
                      </a:extLst>
                    </a:blip>
                    <a:stretch>
                      <a:fillRect/>
                    </a:stretch>
                  </pic:blipFill>
                  <pic:spPr>
                    <a:xfrm>
                      <a:off x="0" y="0"/>
                      <a:ext cx="2857500" cy="1905000"/>
                    </a:xfrm>
                    <a:prstGeom prst="rect">
                      <a:avLst/>
                    </a:prstGeom>
                  </pic:spPr>
                </pic:pic>
              </a:graphicData>
            </a:graphic>
            <wp14:sizeRelH relativeFrom="margin">
              <wp14:pctWidth>0</wp14:pctWidth>
            </wp14:sizeRelH>
            <wp14:sizeRelV relativeFrom="margin">
              <wp14:pctHeight>0</wp14:pctHeight>
            </wp14:sizeRelV>
          </wp:anchor>
        </w:drawing>
      </w:r>
    </w:p>
    <w:p w:rsidR="007C2FDB" w:rsidRPr="00845029" w:rsidRDefault="007C2FDB" w:rsidP="007C2FDB">
      <w:pPr>
        <w:rPr>
          <w:sz w:val="20"/>
          <w:szCs w:val="20"/>
        </w:rPr>
      </w:pPr>
    </w:p>
    <w:p w:rsidR="007C2FDB" w:rsidRPr="00845029" w:rsidRDefault="007C2FDB" w:rsidP="007C2FDB">
      <w:pPr>
        <w:rPr>
          <w:sz w:val="20"/>
          <w:szCs w:val="20"/>
        </w:rPr>
      </w:pPr>
    </w:p>
    <w:p w:rsidR="00D27D4F" w:rsidRPr="00845029" w:rsidRDefault="00D27D4F" w:rsidP="007C2FDB">
      <w:pPr>
        <w:rPr>
          <w:sz w:val="20"/>
          <w:szCs w:val="20"/>
        </w:rPr>
      </w:pPr>
    </w:p>
    <w:p w:rsidR="00D27D4F" w:rsidRPr="00845029" w:rsidRDefault="00D27D4F" w:rsidP="007C2FDB">
      <w:pPr>
        <w:rPr>
          <w:sz w:val="20"/>
          <w:szCs w:val="20"/>
        </w:rPr>
      </w:pPr>
    </w:p>
    <w:p w:rsidR="00D27D4F" w:rsidRPr="00845029" w:rsidRDefault="00D27D4F" w:rsidP="007C2FDB">
      <w:pPr>
        <w:rPr>
          <w:sz w:val="20"/>
          <w:szCs w:val="20"/>
        </w:rPr>
      </w:pPr>
    </w:p>
    <w:p w:rsidR="00D27D4F" w:rsidRPr="00845029" w:rsidRDefault="00D27D4F" w:rsidP="007C2FDB">
      <w:pPr>
        <w:rPr>
          <w:sz w:val="20"/>
          <w:szCs w:val="20"/>
        </w:rPr>
      </w:pPr>
    </w:p>
    <w:p w:rsidR="00D27D4F" w:rsidRPr="00845029" w:rsidRDefault="00131DFE" w:rsidP="007C2FDB">
      <w:pPr>
        <w:rPr>
          <w:sz w:val="20"/>
          <w:szCs w:val="20"/>
        </w:rPr>
      </w:pPr>
      <w:r w:rsidRPr="00845029">
        <w:rPr>
          <w:noProof/>
          <w:sz w:val="20"/>
          <w:szCs w:val="20"/>
          <w:lang w:eastAsia="en-GB"/>
        </w:rPr>
        <mc:AlternateContent>
          <mc:Choice Requires="wps">
            <w:drawing>
              <wp:anchor distT="45720" distB="45720" distL="114300" distR="114300" simplePos="0" relativeHeight="251687936" behindDoc="0" locked="0" layoutInCell="1" allowOverlap="1">
                <wp:simplePos x="0" y="0"/>
                <wp:positionH relativeFrom="column">
                  <wp:posOffset>18415</wp:posOffset>
                </wp:positionH>
                <wp:positionV relativeFrom="paragraph">
                  <wp:posOffset>118110</wp:posOffset>
                </wp:positionV>
                <wp:extent cx="5095875" cy="1404620"/>
                <wp:effectExtent l="0" t="0" r="28575" b="2032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5875" cy="1404620"/>
                        </a:xfrm>
                        <a:prstGeom prst="rect">
                          <a:avLst/>
                        </a:prstGeom>
                        <a:solidFill>
                          <a:srgbClr val="FFFFFF"/>
                        </a:solidFill>
                        <a:ln w="9525">
                          <a:solidFill>
                            <a:srgbClr val="000000"/>
                          </a:solidFill>
                          <a:miter lim="800000"/>
                          <a:headEnd/>
                          <a:tailEnd/>
                        </a:ln>
                      </wps:spPr>
                      <wps:txbx>
                        <w:txbxContent>
                          <w:p w:rsidR="00131DFE" w:rsidRPr="001D2EF1" w:rsidRDefault="001D2EF1" w:rsidP="001D2EF1">
                            <w:pPr>
                              <w:rPr>
                                <w:sz w:val="20"/>
                                <w:szCs w:val="20"/>
                              </w:rPr>
                            </w:pPr>
                            <w:r w:rsidRPr="001D2EF1">
                              <w:rPr>
                                <w:sz w:val="20"/>
                                <w:szCs w:val="20"/>
                              </w:rPr>
                              <w:t xml:space="preserve">Figure </w:t>
                            </w:r>
                            <w:r w:rsidR="00AC2A4A">
                              <w:rPr>
                                <w:sz w:val="20"/>
                                <w:szCs w:val="20"/>
                              </w:rPr>
                              <w:t>11</w:t>
                            </w:r>
                            <w:r w:rsidRPr="001D2EF1">
                              <w:rPr>
                                <w:sz w:val="20"/>
                                <w:szCs w:val="20"/>
                              </w:rPr>
                              <w:t xml:space="preserve"> to the left is an example of an English civil war l</w:t>
                            </w:r>
                            <w:r w:rsidR="00AC2A4A">
                              <w:rPr>
                                <w:sz w:val="20"/>
                                <w:szCs w:val="20"/>
                              </w:rPr>
                              <w:t>obster tailed pot helm figure 1</w:t>
                            </w:r>
                            <w:r w:rsidRPr="001D2EF1">
                              <w:rPr>
                                <w:sz w:val="20"/>
                                <w:szCs w:val="20"/>
                              </w:rPr>
                              <w:t xml:space="preserve"> to the right is an image of 04.3.456a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1.45pt;margin-top:9.3pt;width:401.25pt;height:110.6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">
                <v:textbox style="mso-fit-shape-to-text:t">
                  <w:txbxContent>
                    <w:p w:rsidR="00131DFE" w:rsidRPr="001D2EF1" w:rsidRDefault="001D2EF1" w:rsidP="001D2EF1">
                      <w:pPr>
                        <w:rPr>
                          <w:sz w:val="20"/>
                          <w:szCs w:val="20"/>
                        </w:rPr>
                      </w:pPr>
                      <w:r w:rsidRPr="001D2EF1">
                        <w:rPr>
                          <w:sz w:val="20"/>
                          <w:szCs w:val="20"/>
                        </w:rPr>
                        <w:t xml:space="preserve">Figure </w:t>
                      </w:r>
                      <w:r w:rsidR="00AC2A4A">
                        <w:rPr>
                          <w:sz w:val="20"/>
                          <w:szCs w:val="20"/>
                        </w:rPr>
                        <w:t>11</w:t>
                      </w:r>
                      <w:r w:rsidRPr="001D2EF1">
                        <w:rPr>
                          <w:sz w:val="20"/>
                          <w:szCs w:val="20"/>
                        </w:rPr>
                        <w:t xml:space="preserve"> to the left is an example of an English civil war l</w:t>
                      </w:r>
                      <w:r w:rsidR="00AC2A4A">
                        <w:rPr>
                          <w:sz w:val="20"/>
                          <w:szCs w:val="20"/>
                        </w:rPr>
                        <w:t>obster tailed pot helm figure 1</w:t>
                      </w:r>
                      <w:r w:rsidRPr="001D2EF1">
                        <w:rPr>
                          <w:sz w:val="20"/>
                          <w:szCs w:val="20"/>
                        </w:rPr>
                        <w:t xml:space="preserve"> to the right is an image of 04.3.456a  </w:t>
                      </w:r>
                    </w:p>
                  </w:txbxContent>
                </v:textbox>
                <w10:wrap type="square"/>
              </v:shape>
            </w:pict>
          </mc:Fallback>
        </mc:AlternateContent>
      </w:r>
    </w:p>
    <w:p w:rsidR="00D27D4F" w:rsidRPr="00845029" w:rsidRDefault="00D27D4F" w:rsidP="007C2FDB">
      <w:pPr>
        <w:rPr>
          <w:sz w:val="20"/>
          <w:szCs w:val="20"/>
        </w:rPr>
      </w:pPr>
    </w:p>
    <w:p w:rsidR="00740ED1" w:rsidRPr="00845029" w:rsidRDefault="00740ED1" w:rsidP="007C2FDB">
      <w:pPr>
        <w:rPr>
          <w:sz w:val="20"/>
          <w:szCs w:val="20"/>
        </w:rPr>
      </w:pPr>
    </w:p>
    <w:p w:rsidR="00D27D4F" w:rsidRPr="00845029" w:rsidRDefault="00D27D4F"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w:lastRenderedPageBreak/>
        <mc:AlternateContent>
          <mc:Choice Requires="wps">
            <w:drawing>
              <wp:anchor distT="0" distB="0" distL="114300" distR="114300" simplePos="0" relativeHeight="251695104" behindDoc="0" locked="0" layoutInCell="1" allowOverlap="1" wp14:anchorId="00E9549B" wp14:editId="125F8139">
                <wp:simplePos x="0" y="0"/>
                <wp:positionH relativeFrom="column">
                  <wp:posOffset>2943225</wp:posOffset>
                </wp:positionH>
                <wp:positionV relativeFrom="paragraph">
                  <wp:posOffset>9525</wp:posOffset>
                </wp:positionV>
                <wp:extent cx="571500" cy="30480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sidP="00131DFE">
                            <w:r>
                              <w:t xml:space="preserve">Fig 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E9549B" id="Text Box 30" o:spid="_x0000_s1032" type="#_x0000_t202" style="position:absolute;margin-left:231.75pt;margin-top:.75pt;width:45pt;height:24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" fillcolor="white [3201]" strokeweight=".5pt">
                <v:textbox>
                  <w:txbxContent>
                    <w:p w:rsidR="00131DFE" w:rsidRDefault="00131DFE" w:rsidP="00131DFE">
                      <w:r>
                        <w:t xml:space="preserve">Fig 7 </w:t>
                      </w:r>
                    </w:p>
                  </w:txbxContent>
                </v:textbox>
              </v:shape>
            </w:pict>
          </mc:Fallback>
        </mc:AlternateContent>
      </w:r>
      <w:r w:rsidRPr="00845029">
        <w:rPr>
          <w:noProof/>
          <w:sz w:val="20"/>
          <w:szCs w:val="20"/>
          <w:lang w:eastAsia="en-GB"/>
        </w:rPr>
        <mc:AlternateContent>
          <mc:Choice Requires="wps">
            <w:drawing>
              <wp:anchor distT="0" distB="0" distL="114300" distR="114300" simplePos="0" relativeHeight="251688960" behindDoc="0" locked="0" layoutInCell="1" allowOverlap="1">
                <wp:simplePos x="0" y="0"/>
                <wp:positionH relativeFrom="column">
                  <wp:posOffset>523875</wp:posOffset>
                </wp:positionH>
                <wp:positionV relativeFrom="paragraph">
                  <wp:posOffset>28575</wp:posOffset>
                </wp:positionV>
                <wp:extent cx="571500" cy="3048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
                              <w:t>Fig</w:t>
                            </w:r>
                            <w:r w:rsidR="00AC2A4A">
                              <w:t xml:space="preserve"> 9</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7" o:spid="_x0000_s1033" type="#_x0000_t202" style="position:absolute;margin-left:41.25pt;margin-top:2.25pt;width:45pt;height:24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" fillcolor="white [3201]" strokeweight=".5pt">
                <v:textbox>
                  <w:txbxContent>
                    <w:p w:rsidR="00131DFE" w:rsidRDefault="00131DFE">
                      <w:r>
                        <w:t>Fig</w:t>
                      </w:r>
                      <w:r w:rsidR="00AC2A4A">
                        <w:t xml:space="preserve"> 9</w:t>
                      </w:r>
                      <w:r>
                        <w:t xml:space="preserve"> </w:t>
                      </w:r>
                    </w:p>
                  </w:txbxContent>
                </v:textbox>
              </v:shape>
            </w:pict>
          </mc:Fallback>
        </mc:AlternateContent>
      </w:r>
      <w:r w:rsidRPr="00845029">
        <w:rPr>
          <w:noProof/>
          <w:sz w:val="20"/>
          <w:szCs w:val="20"/>
          <w:lang w:eastAsia="en-GB"/>
        </w:rPr>
        <w:drawing>
          <wp:anchor distT="0" distB="0" distL="114300" distR="114300" simplePos="0" relativeHeight="251678720" behindDoc="1" locked="0" layoutInCell="1" allowOverlap="1">
            <wp:simplePos x="0" y="0"/>
            <wp:positionH relativeFrom="margin">
              <wp:posOffset>3028950</wp:posOffset>
            </wp:positionH>
            <wp:positionV relativeFrom="paragraph">
              <wp:posOffset>8890</wp:posOffset>
            </wp:positionV>
            <wp:extent cx="2103755" cy="2790825"/>
            <wp:effectExtent l="0" t="0" r="0" b="9525"/>
            <wp:wrapTight wrapText="bothSides">
              <wp:wrapPolygon edited="0">
                <wp:start x="0" y="0"/>
                <wp:lineTo x="0" y="21526"/>
                <wp:lineTo x="21320" y="21526"/>
                <wp:lineTo x="2132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Helmet (chichak) (1500-1599) (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03755" cy="2790825"/>
                    </a:xfrm>
                    <a:prstGeom prst="rect">
                      <a:avLst/>
                    </a:prstGeom>
                  </pic:spPr>
                </pic:pic>
              </a:graphicData>
            </a:graphic>
            <wp14:sizeRelH relativeFrom="margin">
              <wp14:pctWidth>0</wp14:pctWidth>
            </wp14:sizeRelH>
            <wp14:sizeRelV relativeFrom="margin">
              <wp14:pctHeight>0</wp14:pctHeight>
            </wp14:sizeRelV>
          </wp:anchor>
        </w:drawing>
      </w:r>
      <w:r w:rsidRPr="00845029">
        <w:rPr>
          <w:noProof/>
          <w:sz w:val="20"/>
          <w:szCs w:val="20"/>
          <w:lang w:eastAsia="en-GB"/>
        </w:rPr>
        <w:drawing>
          <wp:anchor distT="0" distB="0" distL="114300" distR="114300" simplePos="0" relativeHeight="251677696" behindDoc="1" locked="0" layoutInCell="1" allowOverlap="1">
            <wp:simplePos x="0" y="0"/>
            <wp:positionH relativeFrom="margin">
              <wp:posOffset>419100</wp:posOffset>
            </wp:positionH>
            <wp:positionV relativeFrom="paragraph">
              <wp:posOffset>0</wp:posOffset>
            </wp:positionV>
            <wp:extent cx="2088515" cy="2762250"/>
            <wp:effectExtent l="0" t="0" r="6985" b="0"/>
            <wp:wrapTight wrapText="bothSides">
              <wp:wrapPolygon edited="0">
                <wp:start x="0" y="0"/>
                <wp:lineTo x="0" y="21451"/>
                <wp:lineTo x="21475" y="21451"/>
                <wp:lineTo x="2147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Helmet (chichak) (1500-1599) (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88515" cy="2762250"/>
                    </a:xfrm>
                    <a:prstGeom prst="rect">
                      <a:avLst/>
                    </a:prstGeom>
                  </pic:spPr>
                </pic:pic>
              </a:graphicData>
            </a:graphic>
            <wp14:sizeRelH relativeFrom="margin">
              <wp14:pctWidth>0</wp14:pctWidth>
            </wp14:sizeRelH>
            <wp14:sizeRelV relativeFrom="margin">
              <wp14:pctHeight>0</wp14:pctHeight>
            </wp14:sizeRelV>
          </wp:anchor>
        </w:drawing>
      </w: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w:drawing>
          <wp:anchor distT="0" distB="0" distL="114300" distR="114300" simplePos="0" relativeHeight="251682816" behindDoc="1" locked="0" layoutInCell="1" allowOverlap="1" wp14:anchorId="631D1954" wp14:editId="6E618521">
            <wp:simplePos x="0" y="0"/>
            <wp:positionH relativeFrom="margin">
              <wp:posOffset>3162300</wp:posOffset>
            </wp:positionH>
            <wp:positionV relativeFrom="paragraph">
              <wp:posOffset>15875</wp:posOffset>
            </wp:positionV>
            <wp:extent cx="2057400" cy="2743200"/>
            <wp:effectExtent l="0" t="0" r="0" b="0"/>
            <wp:wrapTight wrapText="bothSides">
              <wp:wrapPolygon edited="0">
                <wp:start x="0" y="0"/>
                <wp:lineTo x="0" y="21450"/>
                <wp:lineTo x="21400" y="21450"/>
                <wp:lineTo x="2140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lmet (chichak) (1501-1530).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57400" cy="2743200"/>
                    </a:xfrm>
                    <a:prstGeom prst="rect">
                      <a:avLst/>
                    </a:prstGeom>
                  </pic:spPr>
                </pic:pic>
              </a:graphicData>
            </a:graphic>
            <wp14:sizeRelH relativeFrom="margin">
              <wp14:pctWidth>0</wp14:pctWidth>
            </wp14:sizeRelH>
            <wp14:sizeRelV relativeFrom="margin">
              <wp14:pctHeight>0</wp14:pctHeight>
            </wp14:sizeRelV>
          </wp:anchor>
        </w:drawing>
      </w:r>
    </w:p>
    <w:p w:rsidR="00131DFE" w:rsidRPr="00845029" w:rsidRDefault="00131DFE" w:rsidP="007C2FDB">
      <w:pPr>
        <w:rPr>
          <w:sz w:val="20"/>
          <w:szCs w:val="20"/>
        </w:rPr>
      </w:pPr>
      <w:r w:rsidRPr="00845029">
        <w:rPr>
          <w:noProof/>
          <w:sz w:val="20"/>
          <w:szCs w:val="20"/>
          <w:lang w:eastAsia="en-GB"/>
        </w:rPr>
        <mc:AlternateContent>
          <mc:Choice Requires="wps">
            <w:drawing>
              <wp:anchor distT="0" distB="0" distL="114300" distR="114300" simplePos="0" relativeHeight="251691008" behindDoc="0" locked="0" layoutInCell="1" allowOverlap="1" wp14:anchorId="00E9549B" wp14:editId="125F8139">
                <wp:simplePos x="0" y="0"/>
                <wp:positionH relativeFrom="column">
                  <wp:posOffset>361950</wp:posOffset>
                </wp:positionH>
                <wp:positionV relativeFrom="paragraph">
                  <wp:posOffset>13970</wp:posOffset>
                </wp:positionV>
                <wp:extent cx="571500" cy="30480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sidP="00131DFE">
                            <w:r>
                              <w:t>Fig</w:t>
                            </w:r>
                            <w:r w:rsidR="00AC2A4A">
                              <w:t xml:space="preserve">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E9549B" id="Text Box 28" o:spid="_x0000_s1034" type="#_x0000_t202" style="position:absolute;margin-left:28.5pt;margin-top:1.1pt;width:45pt;height:24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" fillcolor="white [3201]" strokeweight=".5pt">
                <v:textbox>
                  <w:txbxContent>
                    <w:p w:rsidR="00131DFE" w:rsidRDefault="00131DFE" w:rsidP="00131DFE">
                      <w:r>
                        <w:t>Fig</w:t>
                      </w:r>
                      <w:r w:rsidR="00AC2A4A">
                        <w:t xml:space="preserve"> 8</w:t>
                      </w:r>
                    </w:p>
                  </w:txbxContent>
                </v:textbox>
              </v:shape>
            </w:pict>
          </mc:Fallback>
        </mc:AlternateContent>
      </w:r>
      <w:r w:rsidRPr="00845029">
        <w:rPr>
          <w:noProof/>
          <w:sz w:val="20"/>
          <w:szCs w:val="20"/>
          <w:lang w:eastAsia="en-GB"/>
        </w:rPr>
        <mc:AlternateContent>
          <mc:Choice Requires="wps">
            <w:drawing>
              <wp:anchor distT="0" distB="0" distL="114300" distR="114300" simplePos="0" relativeHeight="251693056" behindDoc="0" locked="0" layoutInCell="1" allowOverlap="1" wp14:anchorId="00E9549B" wp14:editId="125F8139">
                <wp:simplePos x="0" y="0"/>
                <wp:positionH relativeFrom="column">
                  <wp:posOffset>3086100</wp:posOffset>
                </wp:positionH>
                <wp:positionV relativeFrom="paragraph">
                  <wp:posOffset>13970</wp:posOffset>
                </wp:positionV>
                <wp:extent cx="571500" cy="3048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571500" cy="304800"/>
                        </a:xfrm>
                        <a:prstGeom prst="rect">
                          <a:avLst/>
                        </a:prstGeom>
                        <a:solidFill>
                          <a:schemeClr val="lt1"/>
                        </a:solidFill>
                        <a:ln w="6350">
                          <a:solidFill>
                            <a:prstClr val="black"/>
                          </a:solidFill>
                        </a:ln>
                      </wps:spPr>
                      <wps:txbx>
                        <w:txbxContent>
                          <w:p w:rsidR="00131DFE" w:rsidRDefault="00131DFE" w:rsidP="00131DFE">
                            <w:r>
                              <w:t xml:space="preserve">Fig 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E9549B" id="Text Box 29" o:spid="_x0000_s1035" type="#_x0000_t202" style="position:absolute;margin-left:243pt;margin-top:1.1pt;width:45pt;height:24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" fillcolor="white [3201]" strokeweight=".5pt">
                <v:textbox>
                  <w:txbxContent>
                    <w:p w:rsidR="00131DFE" w:rsidRDefault="00131DFE" w:rsidP="00131DFE">
                      <w:r>
                        <w:t xml:space="preserve">Fig 2 </w:t>
                      </w:r>
                    </w:p>
                  </w:txbxContent>
                </v:textbox>
              </v:shape>
            </w:pict>
          </mc:Fallback>
        </mc:AlternateContent>
      </w:r>
      <w:r w:rsidRPr="00845029">
        <w:rPr>
          <w:noProof/>
          <w:sz w:val="20"/>
          <w:szCs w:val="20"/>
          <w:lang w:eastAsia="en-GB"/>
        </w:rPr>
        <w:drawing>
          <wp:anchor distT="0" distB="0" distL="114300" distR="114300" simplePos="0" relativeHeight="251680768" behindDoc="1" locked="0" layoutInCell="1" allowOverlap="1" wp14:anchorId="6B7C0BED" wp14:editId="10E263D5">
            <wp:simplePos x="0" y="0"/>
            <wp:positionH relativeFrom="margin">
              <wp:posOffset>228600</wp:posOffset>
            </wp:positionH>
            <wp:positionV relativeFrom="paragraph">
              <wp:posOffset>13970</wp:posOffset>
            </wp:positionV>
            <wp:extent cx="2386965" cy="2667000"/>
            <wp:effectExtent l="0" t="0" r="0" b="0"/>
            <wp:wrapTight wrapText="bothSides">
              <wp:wrapPolygon edited="0">
                <wp:start x="0" y="0"/>
                <wp:lineTo x="0" y="21446"/>
                <wp:lineTo x="21376" y="21446"/>
                <wp:lineTo x="2137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elmet (chichak) (1571-1599).jpg"/>
                    <pic:cNvPicPr/>
                  </pic:nvPicPr>
                  <pic:blipFill rotWithShape="1">
                    <a:blip r:embed="rId22" cstate="print">
                      <a:extLst>
                        <a:ext uri="{28A0092B-C50C-407E-A947-70E740481C1C}">
                          <a14:useLocalDpi xmlns:a14="http://schemas.microsoft.com/office/drawing/2010/main" val="0"/>
                        </a:ext>
                      </a:extLst>
                    </a:blip>
                    <a:srcRect l="49215" t="599" r="10" b="-599"/>
                    <a:stretch/>
                  </pic:blipFill>
                  <pic:spPr bwMode="auto">
                    <a:xfrm>
                      <a:off x="0" y="0"/>
                      <a:ext cx="2386965"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7C2FDB" w:rsidRPr="00845029" w:rsidRDefault="007C2FDB"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w:drawing>
          <wp:anchor distT="0" distB="0" distL="114300" distR="114300" simplePos="0" relativeHeight="251683840" behindDoc="1" locked="0" layoutInCell="1" allowOverlap="1">
            <wp:simplePos x="0" y="0"/>
            <wp:positionH relativeFrom="column">
              <wp:posOffset>1495425</wp:posOffset>
            </wp:positionH>
            <wp:positionV relativeFrom="paragraph">
              <wp:posOffset>10795</wp:posOffset>
            </wp:positionV>
            <wp:extent cx="2381250" cy="2381250"/>
            <wp:effectExtent l="0" t="0" r="0" b="0"/>
            <wp:wrapTight wrapText="bothSides">
              <wp:wrapPolygon edited="0">
                <wp:start x="0" y="0"/>
                <wp:lineTo x="0" y="21427"/>
                <wp:lineTo x="21427" y="21427"/>
                <wp:lineTo x="2142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18950336_5m.jpg"/>
                    <pic:cNvPicPr/>
                  </pic:nvPicPr>
                  <pic:blipFill>
                    <a:blip r:embed="rId23">
                      <a:extLst>
                        <a:ext uri="{28A0092B-C50C-407E-A947-70E740481C1C}">
                          <a14:useLocalDpi xmlns:a14="http://schemas.microsoft.com/office/drawing/2010/main" val="0"/>
                        </a:ext>
                      </a:extLst>
                    </a:blip>
                    <a:stretch>
                      <a:fillRect/>
                    </a:stretch>
                  </pic:blipFill>
                  <pic:spPr>
                    <a:xfrm>
                      <a:off x="0" y="0"/>
                      <a:ext cx="2381250" cy="2381250"/>
                    </a:xfrm>
                    <a:prstGeom prst="rect">
                      <a:avLst/>
                    </a:prstGeom>
                  </pic:spPr>
                </pic:pic>
              </a:graphicData>
            </a:graphic>
          </wp:anchor>
        </w:drawing>
      </w: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p>
    <w:p w:rsidR="00131DFE" w:rsidRPr="00845029" w:rsidRDefault="00131DFE" w:rsidP="007C2FDB">
      <w:pPr>
        <w:rPr>
          <w:sz w:val="20"/>
          <w:szCs w:val="20"/>
        </w:rPr>
      </w:pPr>
      <w:r w:rsidRPr="00845029">
        <w:rPr>
          <w:noProof/>
          <w:sz w:val="20"/>
          <w:szCs w:val="20"/>
          <w:lang w:eastAsia="en-GB"/>
        </w:rPr>
        <mc:AlternateContent>
          <mc:Choice Requires="wps">
            <w:drawing>
              <wp:anchor distT="0" distB="0" distL="114300" distR="114300" simplePos="0" relativeHeight="251697152" behindDoc="0" locked="0" layoutInCell="1" allowOverlap="1" wp14:anchorId="6952EF32" wp14:editId="2DAF5018">
                <wp:simplePos x="0" y="0"/>
                <wp:positionH relativeFrom="column">
                  <wp:posOffset>1695450</wp:posOffset>
                </wp:positionH>
                <wp:positionV relativeFrom="paragraph">
                  <wp:posOffset>10160</wp:posOffset>
                </wp:positionV>
                <wp:extent cx="2190750" cy="70485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2190750" cy="704850"/>
                        </a:xfrm>
                        <a:prstGeom prst="rect">
                          <a:avLst/>
                        </a:prstGeom>
                        <a:solidFill>
                          <a:schemeClr val="lt1"/>
                        </a:solidFill>
                        <a:ln w="6350">
                          <a:solidFill>
                            <a:prstClr val="black"/>
                          </a:solidFill>
                        </a:ln>
                      </wps:spPr>
                      <wps:txbx>
                        <w:txbxContent>
                          <w:p w:rsidR="00131DFE" w:rsidRPr="001D2EF1" w:rsidRDefault="00131DFE" w:rsidP="00131DFE">
                            <w:pPr>
                              <w:rPr>
                                <w:sz w:val="20"/>
                              </w:rPr>
                            </w:pPr>
                            <w:r w:rsidRPr="001D2EF1">
                              <w:rPr>
                                <w:sz w:val="20"/>
                              </w:rPr>
                              <w:t>Fig</w:t>
                            </w:r>
                            <w:r w:rsidR="00AC2A4A">
                              <w:rPr>
                                <w:sz w:val="20"/>
                              </w:rPr>
                              <w:t xml:space="preserve"> 10</w:t>
                            </w:r>
                            <w:r w:rsidRPr="001D2EF1">
                              <w:rPr>
                                <w:sz w:val="20"/>
                              </w:rPr>
                              <w:t xml:space="preserve"> example of a polish winged hussar’s helmet from the 17</w:t>
                            </w:r>
                            <w:r w:rsidRPr="001D2EF1">
                              <w:rPr>
                                <w:sz w:val="20"/>
                                <w:vertAlign w:val="superscript"/>
                              </w:rPr>
                              <w:t>th</w:t>
                            </w:r>
                            <w:r w:rsidRPr="001D2EF1">
                              <w:rPr>
                                <w:sz w:val="20"/>
                              </w:rPr>
                              <w:t xml:space="preserve"> century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2EF32" id="Text Box 31" o:spid="_x0000_s1036" type="#_x0000_t202" style="position:absolute;margin-left:133.5pt;margin-top:.8pt;width:172.5pt;height:55.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" fillcolor="white [3201]" strokeweight=".5pt">
                <v:textbox>
                  <w:txbxContent>
                    <w:p w:rsidR="00131DFE" w:rsidRPr="001D2EF1" w:rsidRDefault="00131DFE" w:rsidP="00131DFE">
                      <w:pPr>
                        <w:rPr>
                          <w:sz w:val="20"/>
                        </w:rPr>
                      </w:pPr>
                      <w:r w:rsidRPr="001D2EF1">
                        <w:rPr>
                          <w:sz w:val="20"/>
                        </w:rPr>
                        <w:t>Fig</w:t>
                      </w:r>
                      <w:r w:rsidR="00AC2A4A">
                        <w:rPr>
                          <w:sz w:val="20"/>
                        </w:rPr>
                        <w:t xml:space="preserve"> 10</w:t>
                      </w:r>
                      <w:r w:rsidRPr="001D2EF1">
                        <w:rPr>
                          <w:sz w:val="20"/>
                        </w:rPr>
                        <w:t xml:space="preserve"> example of a polish winged hussar’s helmet from the 17</w:t>
                      </w:r>
                      <w:r w:rsidRPr="001D2EF1">
                        <w:rPr>
                          <w:sz w:val="20"/>
                          <w:vertAlign w:val="superscript"/>
                        </w:rPr>
                        <w:t>th</w:t>
                      </w:r>
                      <w:r w:rsidRPr="001D2EF1">
                        <w:rPr>
                          <w:sz w:val="20"/>
                        </w:rPr>
                        <w:t xml:space="preserve"> century </w:t>
                      </w:r>
                    </w:p>
                  </w:txbxContent>
                </v:textbox>
              </v:shape>
            </w:pict>
          </mc:Fallback>
        </mc:AlternateContent>
      </w:r>
    </w:p>
    <w:p w:rsidR="00131DFE" w:rsidRPr="00845029" w:rsidRDefault="00131DFE" w:rsidP="007C2FDB">
      <w:pPr>
        <w:rPr>
          <w:sz w:val="20"/>
          <w:szCs w:val="20"/>
        </w:rPr>
      </w:pPr>
    </w:p>
    <w:p w:rsidR="00131DFE" w:rsidRPr="00845029" w:rsidRDefault="00131DFE" w:rsidP="007C2FDB">
      <w:pPr>
        <w:rPr>
          <w:sz w:val="20"/>
          <w:szCs w:val="20"/>
        </w:rPr>
      </w:pPr>
    </w:p>
    <w:p w:rsidR="00745C46" w:rsidRPr="00845029" w:rsidRDefault="00131DFE" w:rsidP="007C2FDB">
      <w:r w:rsidRPr="00845029">
        <w:rPr>
          <w:sz w:val="20"/>
          <w:szCs w:val="20"/>
        </w:rPr>
        <w:lastRenderedPageBreak/>
        <w:t xml:space="preserve">In </w:t>
      </w:r>
      <w:r w:rsidR="00570173" w:rsidRPr="00845029">
        <w:rPr>
          <w:sz w:val="20"/>
          <w:szCs w:val="20"/>
        </w:rPr>
        <w:t>conclusion,</w:t>
      </w:r>
      <w:r w:rsidR="00AD412B" w:rsidRPr="00845029">
        <w:rPr>
          <w:sz w:val="20"/>
          <w:szCs w:val="20"/>
        </w:rPr>
        <w:t xml:space="preserve"> it is clear to see that </w:t>
      </w:r>
      <w:r w:rsidR="00AD412B" w:rsidRPr="00845029">
        <w:rPr>
          <w:sz w:val="20"/>
        </w:rPr>
        <w:t xml:space="preserve">04.3.456a can be seen as one of the last surviving examples of a Chichak helm when it was at its height of popularity in its original form before the rounded dome was introduced. Not only this but it is possible to use 04.3.456a to help identify relations which the ottoman empire had with neighbouring countries through the use of techniques which were adopted from India, and the influence the armour smiths had on the Hungarians </w:t>
      </w:r>
      <w:r w:rsidR="00570173" w:rsidRPr="00845029">
        <w:rPr>
          <w:sz w:val="20"/>
        </w:rPr>
        <w:t>and later P</w:t>
      </w:r>
      <w:r w:rsidR="00AD412B" w:rsidRPr="00845029">
        <w:rPr>
          <w:sz w:val="20"/>
        </w:rPr>
        <w:t>olish elite forces with the Winged hussars.</w:t>
      </w:r>
      <w:r w:rsidR="00570173" w:rsidRPr="00845029">
        <w:rPr>
          <w:sz w:val="20"/>
        </w:rPr>
        <w:t xml:space="preserve"> The Chichak as I have mentioned also went on to influence later armour types such as the lobster tailed pot helm, which was, used as far afield as England during the English civil war. 04.3.456a can also be compared to other Chichak helms from the period to identify the changes in warfare and the techniques used in was as evident by the addition of the neck plate something which was lacking on the “Turban” Helmet. When looking at other Chichak helms it is also possible to identify the spread of the reuse practice, which was being used in the Ottoman Empire during the 16</w:t>
      </w:r>
      <w:r w:rsidR="00570173" w:rsidRPr="00845029">
        <w:rPr>
          <w:sz w:val="20"/>
          <w:vertAlign w:val="superscript"/>
        </w:rPr>
        <w:t>th</w:t>
      </w:r>
      <w:r w:rsidR="00570173" w:rsidRPr="00845029">
        <w:rPr>
          <w:sz w:val="20"/>
        </w:rPr>
        <w:t xml:space="preserve"> century. All of this I feel points to the fact that 04.3.456a can be used to identify key themes in Ottoman influences, relations, technology, social indicators, and practices during the 16</w:t>
      </w:r>
      <w:r w:rsidR="00570173" w:rsidRPr="00845029">
        <w:rPr>
          <w:sz w:val="20"/>
          <w:vertAlign w:val="superscript"/>
        </w:rPr>
        <w:t>th</w:t>
      </w:r>
      <w:r w:rsidR="00570173" w:rsidRPr="00845029">
        <w:rPr>
          <w:sz w:val="20"/>
        </w:rPr>
        <w:t xml:space="preserve"> century. </w:t>
      </w:r>
    </w:p>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745C46" w:rsidRPr="00845029" w:rsidRDefault="00745C46" w:rsidP="00745C46"/>
    <w:p w:rsidR="00AD412B" w:rsidRPr="00845029" w:rsidRDefault="00AD412B" w:rsidP="00745C46"/>
    <w:p w:rsidR="00745C46" w:rsidRPr="00845029" w:rsidRDefault="00745C46" w:rsidP="00745C46"/>
    <w:p w:rsidR="00745C46" w:rsidRPr="00845029" w:rsidRDefault="00745C46" w:rsidP="00745C46"/>
    <w:p w:rsidR="00AC2A4A" w:rsidRPr="00845029" w:rsidRDefault="00AC2A4A" w:rsidP="00745C46">
      <w:r w:rsidRPr="00845029">
        <w:lastRenderedPageBreak/>
        <w:t>Title page</w:t>
      </w:r>
    </w:p>
    <w:p w:rsidR="00AC2A4A" w:rsidRPr="00845029" w:rsidRDefault="00AC2A4A" w:rsidP="00AC2A4A">
      <w:pPr>
        <w:pStyle w:val="ListParagraph"/>
        <w:numPr>
          <w:ilvl w:val="0"/>
          <w:numId w:val="7"/>
        </w:numPr>
      </w:pPr>
      <w:r w:rsidRPr="00845029">
        <w:t>https://www.metmuseum.org/art/collection/search/27936 date accessed 07/12/18</w:t>
      </w:r>
    </w:p>
    <w:p w:rsidR="00AC2A4A" w:rsidRPr="00845029" w:rsidRDefault="00AC2A4A" w:rsidP="00745C46"/>
    <w:p w:rsidR="001D2EF1" w:rsidRPr="00845029" w:rsidRDefault="00745C46" w:rsidP="00745C46">
      <w:r w:rsidRPr="00845029">
        <w:t xml:space="preserve">Figure list </w:t>
      </w:r>
    </w:p>
    <w:p w:rsidR="00AC2A4A" w:rsidRPr="00845029" w:rsidRDefault="00AC2A4A" w:rsidP="00AC2A4A">
      <w:pPr>
        <w:pStyle w:val="ListParagraph"/>
        <w:numPr>
          <w:ilvl w:val="0"/>
          <w:numId w:val="10"/>
        </w:numPr>
      </w:pPr>
      <w:r w:rsidRPr="00845029">
        <w:t>https://www.metmuseum.org/art/collection/search/27936 date accessed 07/12/18</w:t>
      </w:r>
    </w:p>
    <w:p w:rsidR="00AC2A4A" w:rsidRPr="00845029" w:rsidRDefault="00AC2A4A" w:rsidP="00AC2A4A">
      <w:pPr>
        <w:pStyle w:val="ListParagraph"/>
        <w:numPr>
          <w:ilvl w:val="0"/>
          <w:numId w:val="10"/>
        </w:numPr>
      </w:pPr>
      <w:r w:rsidRPr="00845029">
        <w:t>https://collections.royalarmouries.org/object/rac-object-35774.html</w:t>
      </w:r>
      <w:r w:rsidR="005A4BD5" w:rsidRPr="00845029">
        <w:t xml:space="preserve"> date accessed</w:t>
      </w:r>
      <w:r w:rsidRPr="00845029">
        <w:t xml:space="preserve"> 08/12/18</w:t>
      </w:r>
    </w:p>
    <w:p w:rsidR="00AC2A4A" w:rsidRPr="00845029" w:rsidRDefault="00B2684E" w:rsidP="00B2684E">
      <w:pPr>
        <w:pStyle w:val="ListParagraph"/>
        <w:numPr>
          <w:ilvl w:val="0"/>
          <w:numId w:val="10"/>
        </w:numPr>
      </w:pPr>
      <w:r w:rsidRPr="00845029">
        <w:t>https://commons.wikimedia.org/wiki/File:1840_S.D.U.K._Map_of_Constantinople_(_Istanbul,_Turkey_)_-_Geographicus_-_Istanbul-sduk-1841.jpg 7/12/18</w:t>
      </w:r>
    </w:p>
    <w:p w:rsidR="00AC2A4A" w:rsidRPr="00845029" w:rsidRDefault="00B2684E" w:rsidP="00B2684E">
      <w:pPr>
        <w:pStyle w:val="ListParagraph"/>
        <w:numPr>
          <w:ilvl w:val="0"/>
          <w:numId w:val="10"/>
        </w:numPr>
      </w:pPr>
      <w:r w:rsidRPr="00845029">
        <w:t>https://www.thebetterindia.com/158830/tamil-nadu-research-facts-damascus-steel/untitled-design-77-13/ date accessed 7/12/18</w:t>
      </w:r>
    </w:p>
    <w:p w:rsidR="00AC2A4A" w:rsidRPr="00845029" w:rsidRDefault="00AC2A4A" w:rsidP="00AC2A4A">
      <w:pPr>
        <w:pStyle w:val="ListParagraph"/>
        <w:numPr>
          <w:ilvl w:val="0"/>
          <w:numId w:val="10"/>
        </w:numPr>
      </w:pPr>
      <w:r w:rsidRPr="00845029">
        <w:t>https://www.metmuseum.org/art/collection/search/27936 date accessed 07/12/18</w:t>
      </w:r>
    </w:p>
    <w:p w:rsidR="00AC2A4A" w:rsidRPr="00845029" w:rsidRDefault="005A4BD5" w:rsidP="005A4BD5">
      <w:pPr>
        <w:pStyle w:val="ListParagraph"/>
        <w:numPr>
          <w:ilvl w:val="0"/>
          <w:numId w:val="10"/>
        </w:numPr>
      </w:pPr>
      <w:r w:rsidRPr="00845029">
        <w:t>https://collections.royalarmouries.org/object/rac-object-1662.html  date accessed 08/12/18</w:t>
      </w:r>
    </w:p>
    <w:p w:rsidR="00AC2A4A" w:rsidRPr="00845029" w:rsidRDefault="00AC2A4A" w:rsidP="00AC2A4A">
      <w:pPr>
        <w:pStyle w:val="ListParagraph"/>
        <w:numPr>
          <w:ilvl w:val="0"/>
          <w:numId w:val="10"/>
        </w:numPr>
      </w:pPr>
      <w:r w:rsidRPr="00845029">
        <w:t>https://www.metmuseum.org/art/collection/search/27936 date accessed 07/12/18</w:t>
      </w:r>
    </w:p>
    <w:p w:rsidR="00AC2A4A" w:rsidRPr="00845029" w:rsidRDefault="005A4BD5" w:rsidP="005A4BD5">
      <w:pPr>
        <w:pStyle w:val="ListParagraph"/>
        <w:numPr>
          <w:ilvl w:val="0"/>
          <w:numId w:val="10"/>
        </w:numPr>
      </w:pPr>
      <w:r w:rsidRPr="00845029">
        <w:t>https://collections.royalarmouries.org/object/rac-object-16495.html date accessed 08/12/18</w:t>
      </w:r>
    </w:p>
    <w:p w:rsidR="00AC2A4A" w:rsidRPr="00845029" w:rsidRDefault="00B2684E" w:rsidP="00B2684E">
      <w:pPr>
        <w:pStyle w:val="ListParagraph"/>
        <w:numPr>
          <w:ilvl w:val="0"/>
          <w:numId w:val="10"/>
        </w:numPr>
      </w:pPr>
      <w:r w:rsidRPr="00845029">
        <w:t>https://collections.royalarmouries.org/object/rac-object-20057.html date accessed 08/12/18</w:t>
      </w:r>
    </w:p>
    <w:p w:rsidR="00AC2A4A" w:rsidRPr="00845029" w:rsidRDefault="00B2684E" w:rsidP="00B2684E">
      <w:pPr>
        <w:pStyle w:val="ListParagraph"/>
        <w:numPr>
          <w:ilvl w:val="0"/>
          <w:numId w:val="10"/>
        </w:numPr>
      </w:pPr>
      <w:r w:rsidRPr="00845029">
        <w:t>http://www.icollector.com/A-RARE-POLISH-WINGED-HUSSAR-HELMET_i18950336 date accessed 9/12/18</w:t>
      </w:r>
    </w:p>
    <w:p w:rsidR="00745C46" w:rsidRPr="00845029" w:rsidRDefault="00B2684E" w:rsidP="00745C46">
      <w:pPr>
        <w:pStyle w:val="ListParagraph"/>
        <w:numPr>
          <w:ilvl w:val="0"/>
          <w:numId w:val="10"/>
        </w:numPr>
      </w:pPr>
      <w:r w:rsidRPr="00845029">
        <w:t>https://www.the-saleroom.com/en-gb/auction-catalogues/antonycribbltd/catalogue-id-anthon10000/lot-e4f16457-d104-437e-b721-a46b00dd6e01 date accessed 9/12/18</w:t>
      </w:r>
    </w:p>
    <w:p w:rsidR="00745C46" w:rsidRPr="00845029" w:rsidRDefault="00745C46" w:rsidP="00745C46">
      <w:r w:rsidRPr="00845029">
        <w:t xml:space="preserve">References </w:t>
      </w:r>
    </w:p>
    <w:p w:rsidR="00745C46"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https://www.metmuseum.org/art/collection/search/27936 date accessed 07/12/18</w:t>
      </w:r>
    </w:p>
    <w:p w:rsidR="001D2EF1" w:rsidRPr="00845029" w:rsidRDefault="001D2EF1" w:rsidP="00AC2A4A">
      <w:pPr>
        <w:pStyle w:val="ListParagraph"/>
        <w:numPr>
          <w:ilvl w:val="0"/>
          <w:numId w:val="8"/>
        </w:numPr>
      </w:pPr>
      <w:r w:rsidRPr="00845029">
        <w:t>https://collections.royalarmouries.org/object/rac-object-20057.html date accessed 08/12/18</w:t>
      </w:r>
    </w:p>
    <w:p w:rsidR="00745C46" w:rsidRPr="00845029" w:rsidRDefault="00745C46" w:rsidP="00745C46">
      <w:r w:rsidRPr="00845029">
        <w:t xml:space="preserve">Bibliography </w:t>
      </w:r>
    </w:p>
    <w:p w:rsidR="00E61FD3" w:rsidRPr="001940BF" w:rsidRDefault="00E61FD3" w:rsidP="00E61FD3">
      <w:pPr>
        <w:pStyle w:val="ListParagraph"/>
        <w:numPr>
          <w:ilvl w:val="0"/>
          <w:numId w:val="11"/>
        </w:numPr>
        <w:rPr>
          <w:rFonts w:cstheme="minorHAnsi"/>
          <w:szCs w:val="20"/>
        </w:rPr>
      </w:pPr>
      <w:r w:rsidRPr="001940BF">
        <w:rPr>
          <w:rFonts w:cstheme="minorHAnsi"/>
          <w:szCs w:val="20"/>
        </w:rPr>
        <w:t>https://www.metmuseum.org/ date accessed 07/12/18</w:t>
      </w:r>
    </w:p>
    <w:p w:rsidR="001940BF" w:rsidRPr="001940BF" w:rsidRDefault="00E61FD3" w:rsidP="001940BF">
      <w:pPr>
        <w:pStyle w:val="ListParagraph"/>
        <w:numPr>
          <w:ilvl w:val="0"/>
          <w:numId w:val="11"/>
        </w:numPr>
        <w:rPr>
          <w:rFonts w:cstheme="minorHAnsi"/>
          <w:szCs w:val="20"/>
        </w:rPr>
      </w:pPr>
      <w:r w:rsidRPr="001940BF">
        <w:rPr>
          <w:rFonts w:cstheme="minorHAnsi"/>
          <w:szCs w:val="20"/>
        </w:rPr>
        <w:t>https://collections.royalarmouries.org.html date accessed 08/12/18</w:t>
      </w:r>
    </w:p>
    <w:p w:rsidR="001940BF" w:rsidRDefault="001940BF" w:rsidP="001940BF">
      <w:pPr>
        <w:pStyle w:val="ListParagraph"/>
        <w:numPr>
          <w:ilvl w:val="0"/>
          <w:numId w:val="11"/>
        </w:numPr>
        <w:rPr>
          <w:rFonts w:cstheme="minorHAnsi"/>
          <w:szCs w:val="20"/>
        </w:rPr>
      </w:pPr>
      <w:r w:rsidRPr="001940BF">
        <w:rPr>
          <w:rFonts w:cstheme="minorHAnsi"/>
          <w:szCs w:val="20"/>
        </w:rPr>
        <w:t xml:space="preserve">encyclopaedia of the Ottoman Empire, </w:t>
      </w:r>
      <w:r w:rsidRPr="001940BF">
        <w:rPr>
          <w:rFonts w:cstheme="minorHAnsi"/>
          <w:szCs w:val="20"/>
          <w:shd w:val="clear" w:color="auto" w:fill="FFFFFF"/>
        </w:rPr>
        <w:t>Ga ́bor A ́goston</w:t>
      </w:r>
      <w:r w:rsidRPr="001940BF">
        <w:rPr>
          <w:rFonts w:cstheme="minorHAnsi"/>
          <w:color w:val="777777"/>
          <w:szCs w:val="20"/>
          <w:shd w:val="clear" w:color="auto" w:fill="FFFFFF"/>
        </w:rPr>
        <w:t>, </w:t>
      </w:r>
      <w:r w:rsidRPr="001940BF">
        <w:rPr>
          <w:rFonts w:cstheme="minorHAnsi"/>
          <w:szCs w:val="20"/>
          <w:shd w:val="clear" w:color="auto" w:fill="FFFFFF"/>
        </w:rPr>
        <w:t>Bruce Alan Masters</w:t>
      </w:r>
      <w:r>
        <w:rPr>
          <w:rFonts w:cstheme="minorHAnsi"/>
          <w:szCs w:val="20"/>
          <w:shd w:val="clear" w:color="auto" w:fill="FFFFFF"/>
        </w:rPr>
        <w:t>:</w:t>
      </w:r>
      <w:r w:rsidRPr="001940BF">
        <w:rPr>
          <w:rFonts w:cstheme="minorHAnsi"/>
          <w:szCs w:val="20"/>
          <w:shd w:val="clear" w:color="auto" w:fill="FFFFFF"/>
        </w:rPr>
        <w:t xml:space="preserve"> </w:t>
      </w:r>
      <w:r>
        <w:rPr>
          <w:rFonts w:cstheme="minorHAnsi"/>
          <w:szCs w:val="20"/>
        </w:rPr>
        <w:t>Infobase Publishing,</w:t>
      </w:r>
      <w:r w:rsidRPr="001940BF">
        <w:rPr>
          <w:rFonts w:cstheme="minorHAnsi"/>
          <w:szCs w:val="20"/>
        </w:rPr>
        <w:t xml:space="preserve"> 2010</w:t>
      </w:r>
    </w:p>
    <w:p w:rsidR="001940BF" w:rsidRPr="001940BF" w:rsidRDefault="001940BF" w:rsidP="001940BF">
      <w:pPr>
        <w:pStyle w:val="ListParagraph"/>
        <w:numPr>
          <w:ilvl w:val="0"/>
          <w:numId w:val="11"/>
        </w:numPr>
        <w:rPr>
          <w:rFonts w:cstheme="minorHAnsi"/>
          <w:szCs w:val="20"/>
        </w:rPr>
      </w:pPr>
      <w:r>
        <w:rPr>
          <w:rFonts w:cstheme="minorHAnsi"/>
          <w:szCs w:val="20"/>
        </w:rPr>
        <w:t xml:space="preserve">Ottoman Warfare, 1500-1700, </w:t>
      </w:r>
      <w:r w:rsidRPr="001940BF">
        <w:rPr>
          <w:rFonts w:ascii="Arial" w:hAnsi="Arial" w:cs="Arial"/>
          <w:sz w:val="20"/>
          <w:szCs w:val="20"/>
          <w:shd w:val="clear" w:color="auto" w:fill="FFFFFF"/>
        </w:rPr>
        <w:t>Rhoads Murphey</w:t>
      </w:r>
      <w:r>
        <w:rPr>
          <w:rFonts w:ascii="Arial" w:hAnsi="Arial" w:cs="Arial"/>
          <w:sz w:val="20"/>
          <w:szCs w:val="20"/>
          <w:shd w:val="clear" w:color="auto" w:fill="FFFFFF"/>
        </w:rPr>
        <w:t>: Routledge, 2006</w:t>
      </w:r>
    </w:p>
    <w:p w:rsidR="001940BF" w:rsidRPr="001940BF" w:rsidRDefault="001940BF" w:rsidP="001940BF">
      <w:pPr>
        <w:pStyle w:val="ListParagraph"/>
        <w:numPr>
          <w:ilvl w:val="0"/>
          <w:numId w:val="11"/>
        </w:numPr>
        <w:rPr>
          <w:rFonts w:cstheme="minorHAnsi"/>
          <w:szCs w:val="20"/>
        </w:rPr>
      </w:pPr>
      <w:r>
        <w:rPr>
          <w:rFonts w:cstheme="minorHAnsi"/>
          <w:szCs w:val="20"/>
        </w:rPr>
        <w:t xml:space="preserve">Guns for the Sultan: Military power and the weapons industry in the Ottoman Empire, </w:t>
      </w:r>
      <w:r w:rsidRPr="001940BF">
        <w:rPr>
          <w:rFonts w:cstheme="minorHAnsi"/>
          <w:szCs w:val="20"/>
          <w:shd w:val="clear" w:color="auto" w:fill="FFFFFF"/>
        </w:rPr>
        <w:t>Ga ́bor A ́goston</w:t>
      </w:r>
      <w:r w:rsidRPr="001940BF">
        <w:t>: Ca</w:t>
      </w:r>
      <w:r>
        <w:t>mbridge University Press,</w:t>
      </w:r>
      <w:r w:rsidRPr="001940BF">
        <w:t xml:space="preserve"> 2005</w:t>
      </w:r>
      <w:bookmarkStart w:id="0" w:name="_GoBack"/>
      <w:bookmarkEnd w:id="0"/>
    </w:p>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pPr>
        <w:pStyle w:val="Title"/>
        <w:jc w:val="center"/>
      </w:pPr>
      <w:r w:rsidRPr="00845029">
        <w:t xml:space="preserve">Appendix </w:t>
      </w:r>
    </w:p>
    <w:p w:rsidR="00E61FD3" w:rsidRPr="00845029" w:rsidRDefault="00E61FD3" w:rsidP="00E61FD3"/>
    <w:p w:rsidR="00E61FD3" w:rsidRPr="00845029" w:rsidRDefault="00E61FD3" w:rsidP="00E61FD3"/>
    <w:p w:rsidR="00E61FD3" w:rsidRPr="00845029" w:rsidRDefault="00E61FD3" w:rsidP="00E61FD3"/>
    <w:p w:rsidR="00E61FD3" w:rsidRPr="00845029" w:rsidRDefault="00E61FD3" w:rsidP="00E61FD3">
      <w:r w:rsidRPr="00845029">
        <w:t xml:space="preserve">                             Within this appendix, you will find a selection of images of </w:t>
      </w:r>
      <w:r w:rsidRPr="00845029">
        <w:rPr>
          <w:sz w:val="20"/>
        </w:rPr>
        <w:t>04.3.456a.</w:t>
      </w:r>
    </w:p>
    <w:p w:rsidR="00E61FD3" w:rsidRDefault="00E61FD3" w:rsidP="00E61FD3">
      <w:pPr>
        <w:jc w:val="center"/>
      </w:pPr>
      <w:r w:rsidRPr="00845029">
        <w:t>All of the images are from https://www.metmuseum.org/art/collection/search/27936 date accessed 7/12/18</w:t>
      </w:r>
    </w:p>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Pr="00E61FD3" w:rsidRDefault="00E61FD3" w:rsidP="00E61FD3"/>
    <w:p w:rsidR="00E61FD3" w:rsidRDefault="00E61FD3" w:rsidP="00E61FD3"/>
    <w:p w:rsidR="00B2684E" w:rsidRDefault="00B2684E"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E61FD3" w:rsidP="00E61FD3">
      <w:pPr>
        <w:jc w:val="center"/>
      </w:pPr>
    </w:p>
    <w:p w:rsidR="00E61FD3" w:rsidRDefault="004735C3" w:rsidP="00E61FD3">
      <w:pPr>
        <w:jc w:val="center"/>
      </w:pPr>
      <w:r>
        <w:rPr>
          <w:noProof/>
          <w:lang w:eastAsia="en-GB"/>
        </w:rPr>
        <w:drawing>
          <wp:inline distT="0" distB="0" distL="0" distR="0" wp14:anchorId="20EBDFE3" wp14:editId="13F8DD1C">
            <wp:extent cx="5731510" cy="7635240"/>
            <wp:effectExtent l="0" t="0" r="2540" b="381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DP219935.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635240"/>
                    </a:xfrm>
                    <a:prstGeom prst="rect">
                      <a:avLst/>
                    </a:prstGeom>
                  </pic:spPr>
                </pic:pic>
              </a:graphicData>
            </a:graphic>
          </wp:inline>
        </w:drawing>
      </w:r>
    </w:p>
    <w:p w:rsidR="00E61FD3" w:rsidRPr="00E61FD3" w:rsidRDefault="00E61FD3" w:rsidP="00E61FD3">
      <w:r>
        <w:rPr>
          <w:noProof/>
          <w:lang w:eastAsia="en-GB"/>
        </w:rPr>
        <w:lastRenderedPageBreak/>
        <w:drawing>
          <wp:inline distT="0" distB="0" distL="0" distR="0">
            <wp:extent cx="5486400" cy="7315200"/>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main-image (1).jpg"/>
                    <pic:cNvPicPr/>
                  </pic:nvPicPr>
                  <pic:blipFill>
                    <a:blip r:embed="rId25">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lastRenderedPageBreak/>
        <w:drawing>
          <wp:inline distT="0" distB="0" distL="0" distR="0">
            <wp:extent cx="5486400" cy="731520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main-image (2).jpg"/>
                    <pic:cNvPicPr/>
                  </pic:nvPicPr>
                  <pic:blipFill>
                    <a:blip r:embed="rId26">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lastRenderedPageBreak/>
        <w:drawing>
          <wp:inline distT="0" distB="0" distL="0" distR="0">
            <wp:extent cx="5486400" cy="731520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main-image (3).jpg"/>
                    <pic:cNvPicPr/>
                  </pic:nvPicPr>
                  <pic:blipFill>
                    <a:blip r:embed="rId27">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lastRenderedPageBreak/>
        <w:drawing>
          <wp:inline distT="0" distB="0" distL="0" distR="0">
            <wp:extent cx="5731510" cy="4599305"/>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main-image (4).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4599305"/>
                    </a:xfrm>
                    <a:prstGeom prst="rect">
                      <a:avLst/>
                    </a:prstGeom>
                  </pic:spPr>
                </pic:pic>
              </a:graphicData>
            </a:graphic>
          </wp:inline>
        </w:drawing>
      </w:r>
      <w:r>
        <w:rPr>
          <w:noProof/>
          <w:lang w:eastAsia="en-GB"/>
        </w:rPr>
        <w:drawing>
          <wp:inline distT="0" distB="0" distL="0" distR="0">
            <wp:extent cx="5731510" cy="4078605"/>
            <wp:effectExtent l="0" t="0" r="254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main-image (5).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4078605"/>
                    </a:xfrm>
                    <a:prstGeom prst="rect">
                      <a:avLst/>
                    </a:prstGeom>
                  </pic:spPr>
                </pic:pic>
              </a:graphicData>
            </a:graphic>
          </wp:inline>
        </w:drawing>
      </w:r>
      <w:r>
        <w:rPr>
          <w:noProof/>
          <w:lang w:eastAsia="en-GB"/>
        </w:rPr>
        <w:lastRenderedPageBreak/>
        <w:drawing>
          <wp:inline distT="0" distB="0" distL="0" distR="0">
            <wp:extent cx="5731510" cy="3820795"/>
            <wp:effectExtent l="0" t="0" r="2540" b="825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main-image (6).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691890"/>
            <wp:effectExtent l="0" t="0" r="2540" b="381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main-image (7).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691890"/>
                    </a:xfrm>
                    <a:prstGeom prst="rect">
                      <a:avLst/>
                    </a:prstGeom>
                  </pic:spPr>
                </pic:pic>
              </a:graphicData>
            </a:graphic>
          </wp:inline>
        </w:drawing>
      </w:r>
      <w:r>
        <w:rPr>
          <w:noProof/>
          <w:lang w:eastAsia="en-GB"/>
        </w:rPr>
        <w:lastRenderedPageBreak/>
        <w:drawing>
          <wp:inline distT="0" distB="0" distL="0" distR="0">
            <wp:extent cx="5731510" cy="3691890"/>
            <wp:effectExtent l="0" t="0" r="2540" b="381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main-image (8).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691890"/>
                    </a:xfrm>
                    <a:prstGeom prst="rect">
                      <a:avLst/>
                    </a:prstGeom>
                  </pic:spPr>
                </pic:pic>
              </a:graphicData>
            </a:graphic>
          </wp:inline>
        </w:drawing>
      </w:r>
      <w:r>
        <w:rPr>
          <w:noProof/>
          <w:lang w:eastAsia="en-GB"/>
        </w:rPr>
        <w:lastRenderedPageBreak/>
        <w:drawing>
          <wp:inline distT="0" distB="0" distL="0" distR="0">
            <wp:extent cx="5731510" cy="7263130"/>
            <wp:effectExtent l="0" t="0" r="254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main-image (9).jpg"/>
                    <pic:cNvPicPr/>
                  </pic:nvPicPr>
                  <pic:blipFill>
                    <a:blip r:embed="rId32">
                      <a:extLst>
                        <a:ext uri="{28A0092B-C50C-407E-A947-70E740481C1C}">
                          <a14:useLocalDpi xmlns:a14="http://schemas.microsoft.com/office/drawing/2010/main" val="0"/>
                        </a:ext>
                      </a:extLst>
                    </a:blip>
                    <a:stretch>
                      <a:fillRect/>
                    </a:stretch>
                  </pic:blipFill>
                  <pic:spPr>
                    <a:xfrm>
                      <a:off x="0" y="0"/>
                      <a:ext cx="5731510" cy="7263130"/>
                    </a:xfrm>
                    <a:prstGeom prst="rect">
                      <a:avLst/>
                    </a:prstGeom>
                  </pic:spPr>
                </pic:pic>
              </a:graphicData>
            </a:graphic>
          </wp:inline>
        </w:drawing>
      </w:r>
      <w:r>
        <w:rPr>
          <w:noProof/>
          <w:lang w:eastAsia="en-GB"/>
        </w:rPr>
        <w:lastRenderedPageBreak/>
        <w:drawing>
          <wp:anchor distT="0" distB="0" distL="114300" distR="114300" simplePos="0" relativeHeight="251700224" behindDoc="1" locked="0" layoutInCell="1" allowOverlap="1">
            <wp:simplePos x="0" y="0"/>
            <wp:positionH relativeFrom="margin">
              <wp:align>center</wp:align>
            </wp:positionH>
            <wp:positionV relativeFrom="paragraph">
              <wp:posOffset>0</wp:posOffset>
            </wp:positionV>
            <wp:extent cx="3657600" cy="3657600"/>
            <wp:effectExtent l="0" t="0" r="0" b="0"/>
            <wp:wrapTight wrapText="bothSides">
              <wp:wrapPolygon edited="0">
                <wp:start x="0" y="0"/>
                <wp:lineTo x="0" y="21488"/>
                <wp:lineTo x="21488" y="21488"/>
                <wp:lineTo x="21488" y="0"/>
                <wp:lineTo x="0" y="0"/>
              </wp:wrapPolygon>
            </wp:wrapTight>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main-image (10).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657600" cy="3657600"/>
                    </a:xfrm>
                    <a:prstGeom prst="rect">
                      <a:avLst/>
                    </a:prstGeom>
                  </pic:spPr>
                </pic:pic>
              </a:graphicData>
            </a:graphic>
          </wp:anchor>
        </w:drawing>
      </w:r>
      <w:r>
        <w:rPr>
          <w:noProof/>
          <w:lang w:eastAsia="en-GB"/>
        </w:rPr>
        <w:drawing>
          <wp:inline distT="0" distB="0" distL="0" distR="0">
            <wp:extent cx="5731510" cy="3820795"/>
            <wp:effectExtent l="0" t="0" r="2540" b="825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main-image (11).jpg"/>
                    <pic:cNvPicPr/>
                  </pic:nvPicPr>
                  <pic:blipFill>
                    <a:blip r:embed="rId34">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lastRenderedPageBreak/>
        <w:drawing>
          <wp:inline distT="0" distB="0" distL="0" distR="0">
            <wp:extent cx="5731510" cy="3820795"/>
            <wp:effectExtent l="0" t="0" r="2540" b="825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main-image (12).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820795"/>
            <wp:effectExtent l="0" t="0" r="2540" b="825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main-image (13).jpg"/>
                    <pic:cNvPicPr/>
                  </pic:nvPicPr>
                  <pic:blipFill>
                    <a:blip r:embed="rId36">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845029">
        <w:rPr>
          <w:noProof/>
          <w:lang w:eastAsia="en-GB"/>
        </w:rPr>
        <w:lastRenderedPageBreak/>
        <w:drawing>
          <wp:anchor distT="0" distB="0" distL="114300" distR="114300" simplePos="0" relativeHeight="251701248" behindDoc="0" locked="0" layoutInCell="1" allowOverlap="1">
            <wp:simplePos x="0" y="0"/>
            <wp:positionH relativeFrom="column">
              <wp:posOffset>1190625</wp:posOffset>
            </wp:positionH>
            <wp:positionV relativeFrom="paragraph">
              <wp:posOffset>4183380</wp:posOffset>
            </wp:positionV>
            <wp:extent cx="3657600" cy="3657600"/>
            <wp:effectExtent l="0" t="0" r="0" b="0"/>
            <wp:wrapTopAndBottom/>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main-image (15).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657600" cy="3657600"/>
                    </a:xfrm>
                    <a:prstGeom prst="rect">
                      <a:avLst/>
                    </a:prstGeom>
                  </pic:spPr>
                </pic:pic>
              </a:graphicData>
            </a:graphic>
          </wp:anchor>
        </w:drawing>
      </w:r>
      <w:r>
        <w:rPr>
          <w:noProof/>
          <w:lang w:eastAsia="en-GB"/>
        </w:rPr>
        <w:drawing>
          <wp:inline distT="0" distB="0" distL="0" distR="0">
            <wp:extent cx="5731510" cy="3820795"/>
            <wp:effectExtent l="0" t="0" r="2540" b="82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main-image (14).jpg"/>
                    <pic:cNvPicPr/>
                  </pic:nvPicPr>
                  <pic:blipFill>
                    <a:blip r:embed="rId3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lastRenderedPageBreak/>
        <w:drawing>
          <wp:anchor distT="0" distB="0" distL="114300" distR="114300" simplePos="0" relativeHeight="251698176" behindDoc="1" locked="0" layoutInCell="1" allowOverlap="1">
            <wp:simplePos x="0" y="0"/>
            <wp:positionH relativeFrom="margin">
              <wp:align>center</wp:align>
            </wp:positionH>
            <wp:positionV relativeFrom="paragraph">
              <wp:posOffset>0</wp:posOffset>
            </wp:positionV>
            <wp:extent cx="3657600" cy="3657600"/>
            <wp:effectExtent l="0" t="0" r="0" b="0"/>
            <wp:wrapTight wrapText="bothSides">
              <wp:wrapPolygon edited="0">
                <wp:start x="0" y="0"/>
                <wp:lineTo x="0" y="21488"/>
                <wp:lineTo x="21488" y="21488"/>
                <wp:lineTo x="21488" y="0"/>
                <wp:lineTo x="0" y="0"/>
              </wp:wrapPolygon>
            </wp:wrapTight>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main-image (16).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657600" cy="3657600"/>
                    </a:xfrm>
                    <a:prstGeom prst="rect">
                      <a:avLst/>
                    </a:prstGeom>
                  </pic:spPr>
                </pic:pic>
              </a:graphicData>
            </a:graphic>
          </wp:anchor>
        </w:drawing>
      </w:r>
      <w:r>
        <w:rPr>
          <w:noProof/>
          <w:lang w:eastAsia="en-GB"/>
        </w:rPr>
        <w:drawing>
          <wp:inline distT="0" distB="0" distL="0" distR="0">
            <wp:extent cx="5731510" cy="3820795"/>
            <wp:effectExtent l="0" t="0" r="2540" b="825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main-image (17).jpg"/>
                    <pic:cNvPicPr/>
                  </pic:nvPicPr>
                  <pic:blipFill>
                    <a:blip r:embed="rId40">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lastRenderedPageBreak/>
        <w:drawing>
          <wp:inline distT="0" distB="0" distL="0" distR="0">
            <wp:extent cx="5731510" cy="3820795"/>
            <wp:effectExtent l="0" t="0" r="2540" b="825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main-image (18).jpg"/>
                    <pic:cNvPicPr/>
                  </pic:nvPicPr>
                  <pic:blipFill>
                    <a:blip r:embed="rId4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drawing>
          <wp:inline distT="0" distB="0" distL="0" distR="0">
            <wp:extent cx="5731510" cy="3820795"/>
            <wp:effectExtent l="0" t="0" r="2540" b="825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main-image (19).jpg"/>
                    <pic:cNvPicPr/>
                  </pic:nvPicPr>
                  <pic:blipFill>
                    <a:blip r:embed="rId42">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4735C3">
        <w:rPr>
          <w:noProof/>
          <w:lang w:eastAsia="en-GB"/>
        </w:rPr>
        <w:lastRenderedPageBreak/>
        <w:drawing>
          <wp:anchor distT="0" distB="0" distL="114300" distR="114300" simplePos="0" relativeHeight="251699200" behindDoc="1" locked="0" layoutInCell="1" allowOverlap="1">
            <wp:simplePos x="0" y="0"/>
            <wp:positionH relativeFrom="margin">
              <wp:align>right</wp:align>
            </wp:positionH>
            <wp:positionV relativeFrom="paragraph">
              <wp:posOffset>4077970</wp:posOffset>
            </wp:positionV>
            <wp:extent cx="5731510" cy="3715385"/>
            <wp:effectExtent l="0" t="0" r="2540" b="0"/>
            <wp:wrapTight wrapText="bothSides">
              <wp:wrapPolygon edited="0">
                <wp:start x="0" y="0"/>
                <wp:lineTo x="0" y="21486"/>
                <wp:lineTo x="21538" y="21486"/>
                <wp:lineTo x="21538" y="0"/>
                <wp:lineTo x="0" y="0"/>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main-image (22).jpg"/>
                    <pic:cNvPicPr/>
                  </pic:nvPicPr>
                  <pic:blipFill>
                    <a:blip r:embed="rId43">
                      <a:extLst>
                        <a:ext uri="{28A0092B-C50C-407E-A947-70E740481C1C}">
                          <a14:useLocalDpi xmlns:a14="http://schemas.microsoft.com/office/drawing/2010/main" val="0"/>
                        </a:ext>
                      </a:extLst>
                    </a:blip>
                    <a:stretch>
                      <a:fillRect/>
                    </a:stretch>
                  </pic:blipFill>
                  <pic:spPr>
                    <a:xfrm>
                      <a:off x="0" y="0"/>
                      <a:ext cx="5731510" cy="3715385"/>
                    </a:xfrm>
                    <a:prstGeom prst="rect">
                      <a:avLst/>
                    </a:prstGeom>
                  </pic:spPr>
                </pic:pic>
              </a:graphicData>
            </a:graphic>
          </wp:anchor>
        </w:drawing>
      </w:r>
      <w:r>
        <w:rPr>
          <w:noProof/>
          <w:lang w:eastAsia="en-GB"/>
        </w:rPr>
        <w:drawing>
          <wp:inline distT="0" distB="0" distL="0" distR="0">
            <wp:extent cx="5731510" cy="3820795"/>
            <wp:effectExtent l="0" t="0" r="2540" b="825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main-image (20).jpg"/>
                    <pic:cNvPicPr/>
                  </pic:nvPicPr>
                  <pic:blipFill>
                    <a:blip r:embed="rId44">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lang w:eastAsia="en-GB"/>
        </w:rPr>
        <w:lastRenderedPageBreak/>
        <w:drawing>
          <wp:inline distT="0" distB="0" distL="0" distR="0">
            <wp:extent cx="5731510" cy="6403975"/>
            <wp:effectExtent l="0" t="0" r="254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main-image (21).jpg"/>
                    <pic:cNvPicPr/>
                  </pic:nvPicPr>
                  <pic:blipFill>
                    <a:blip r:embed="rId45">
                      <a:extLst>
                        <a:ext uri="{28A0092B-C50C-407E-A947-70E740481C1C}">
                          <a14:useLocalDpi xmlns:a14="http://schemas.microsoft.com/office/drawing/2010/main" val="0"/>
                        </a:ext>
                      </a:extLst>
                    </a:blip>
                    <a:stretch>
                      <a:fillRect/>
                    </a:stretch>
                  </pic:blipFill>
                  <pic:spPr>
                    <a:xfrm>
                      <a:off x="0" y="0"/>
                      <a:ext cx="5731510" cy="6403975"/>
                    </a:xfrm>
                    <a:prstGeom prst="rect">
                      <a:avLst/>
                    </a:prstGeom>
                  </pic:spPr>
                </pic:pic>
              </a:graphicData>
            </a:graphic>
          </wp:inline>
        </w:drawing>
      </w:r>
      <w:r>
        <w:rPr>
          <w:noProof/>
          <w:lang w:eastAsia="en-GB"/>
        </w:rPr>
        <w:lastRenderedPageBreak/>
        <w:drawing>
          <wp:inline distT="0" distB="0" distL="0" distR="0">
            <wp:extent cx="5486400" cy="7315200"/>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main-image (23).jpg"/>
                    <pic:cNvPicPr/>
                  </pic:nvPicPr>
                  <pic:blipFill>
                    <a:blip r:embed="rId46">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r>
        <w:rPr>
          <w:noProof/>
          <w:lang w:eastAsia="en-GB"/>
        </w:rPr>
        <w:lastRenderedPageBreak/>
        <w:drawing>
          <wp:inline distT="0" distB="0" distL="0" distR="0">
            <wp:extent cx="5486400" cy="7315200"/>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main-image.jpg"/>
                    <pic:cNvPicPr/>
                  </pic:nvPicPr>
                  <pic:blipFill>
                    <a:blip r:embed="rId47">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p>
    <w:sectPr w:rsidR="00E61FD3" w:rsidRPr="00E61F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3E50" w:rsidRDefault="00D03E50" w:rsidP="00D03E50">
      <w:pPr>
        <w:spacing w:after="0" w:line="240" w:lineRule="auto"/>
      </w:pPr>
      <w:r>
        <w:separator/>
      </w:r>
    </w:p>
  </w:endnote>
  <w:endnote w:type="continuationSeparator" w:id="0">
    <w:p w:rsidR="00D03E50" w:rsidRDefault="00D03E50" w:rsidP="00D03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3E50" w:rsidRDefault="00D03E50" w:rsidP="00D03E50">
      <w:pPr>
        <w:spacing w:after="0" w:line="240" w:lineRule="auto"/>
      </w:pPr>
      <w:r>
        <w:separator/>
      </w:r>
    </w:p>
  </w:footnote>
  <w:footnote w:type="continuationSeparator" w:id="0">
    <w:p w:rsidR="00D03E50" w:rsidRDefault="00D03E50" w:rsidP="00D03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42B"/>
    <w:multiLevelType w:val="hybridMultilevel"/>
    <w:tmpl w:val="CD0011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F250C"/>
    <w:multiLevelType w:val="hybridMultilevel"/>
    <w:tmpl w:val="DCBCB5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BF4840"/>
    <w:multiLevelType w:val="hybridMultilevel"/>
    <w:tmpl w:val="EB0259E0"/>
    <w:lvl w:ilvl="0" w:tplc="490A8E80">
      <w:start w:val="1"/>
      <w:numFmt w:val="bullet"/>
      <w:lvlText w:val=""/>
      <w:lvlJc w:val="left"/>
      <w:pPr>
        <w:tabs>
          <w:tab w:val="num" w:pos="643"/>
        </w:tabs>
        <w:ind w:left="643" w:hanging="360"/>
      </w:pPr>
      <w:rPr>
        <w:rFonts w:ascii="Wingdings 3" w:hAnsi="Wingdings 3" w:hint="default"/>
      </w:rPr>
    </w:lvl>
    <w:lvl w:ilvl="1" w:tplc="2C8EC5CE" w:tentative="1">
      <w:start w:val="1"/>
      <w:numFmt w:val="bullet"/>
      <w:lvlText w:val=""/>
      <w:lvlJc w:val="left"/>
      <w:pPr>
        <w:tabs>
          <w:tab w:val="num" w:pos="1363"/>
        </w:tabs>
        <w:ind w:left="1363" w:hanging="360"/>
      </w:pPr>
      <w:rPr>
        <w:rFonts w:ascii="Wingdings 3" w:hAnsi="Wingdings 3" w:hint="default"/>
      </w:rPr>
    </w:lvl>
    <w:lvl w:ilvl="2" w:tplc="237A7222" w:tentative="1">
      <w:start w:val="1"/>
      <w:numFmt w:val="bullet"/>
      <w:lvlText w:val=""/>
      <w:lvlJc w:val="left"/>
      <w:pPr>
        <w:tabs>
          <w:tab w:val="num" w:pos="2083"/>
        </w:tabs>
        <w:ind w:left="2083" w:hanging="360"/>
      </w:pPr>
      <w:rPr>
        <w:rFonts w:ascii="Wingdings 3" w:hAnsi="Wingdings 3" w:hint="default"/>
      </w:rPr>
    </w:lvl>
    <w:lvl w:ilvl="3" w:tplc="F05237C8" w:tentative="1">
      <w:start w:val="1"/>
      <w:numFmt w:val="bullet"/>
      <w:lvlText w:val=""/>
      <w:lvlJc w:val="left"/>
      <w:pPr>
        <w:tabs>
          <w:tab w:val="num" w:pos="2803"/>
        </w:tabs>
        <w:ind w:left="2803" w:hanging="360"/>
      </w:pPr>
      <w:rPr>
        <w:rFonts w:ascii="Wingdings 3" w:hAnsi="Wingdings 3" w:hint="default"/>
      </w:rPr>
    </w:lvl>
    <w:lvl w:ilvl="4" w:tplc="86D663A8" w:tentative="1">
      <w:start w:val="1"/>
      <w:numFmt w:val="bullet"/>
      <w:lvlText w:val=""/>
      <w:lvlJc w:val="left"/>
      <w:pPr>
        <w:tabs>
          <w:tab w:val="num" w:pos="3523"/>
        </w:tabs>
        <w:ind w:left="3523" w:hanging="360"/>
      </w:pPr>
      <w:rPr>
        <w:rFonts w:ascii="Wingdings 3" w:hAnsi="Wingdings 3" w:hint="default"/>
      </w:rPr>
    </w:lvl>
    <w:lvl w:ilvl="5" w:tplc="8ACC14A2" w:tentative="1">
      <w:start w:val="1"/>
      <w:numFmt w:val="bullet"/>
      <w:lvlText w:val=""/>
      <w:lvlJc w:val="left"/>
      <w:pPr>
        <w:tabs>
          <w:tab w:val="num" w:pos="4243"/>
        </w:tabs>
        <w:ind w:left="4243" w:hanging="360"/>
      </w:pPr>
      <w:rPr>
        <w:rFonts w:ascii="Wingdings 3" w:hAnsi="Wingdings 3" w:hint="default"/>
      </w:rPr>
    </w:lvl>
    <w:lvl w:ilvl="6" w:tplc="CF0A5D10" w:tentative="1">
      <w:start w:val="1"/>
      <w:numFmt w:val="bullet"/>
      <w:lvlText w:val=""/>
      <w:lvlJc w:val="left"/>
      <w:pPr>
        <w:tabs>
          <w:tab w:val="num" w:pos="4963"/>
        </w:tabs>
        <w:ind w:left="4963" w:hanging="360"/>
      </w:pPr>
      <w:rPr>
        <w:rFonts w:ascii="Wingdings 3" w:hAnsi="Wingdings 3" w:hint="default"/>
      </w:rPr>
    </w:lvl>
    <w:lvl w:ilvl="7" w:tplc="8D4C0CF2" w:tentative="1">
      <w:start w:val="1"/>
      <w:numFmt w:val="bullet"/>
      <w:lvlText w:val=""/>
      <w:lvlJc w:val="left"/>
      <w:pPr>
        <w:tabs>
          <w:tab w:val="num" w:pos="5683"/>
        </w:tabs>
        <w:ind w:left="5683" w:hanging="360"/>
      </w:pPr>
      <w:rPr>
        <w:rFonts w:ascii="Wingdings 3" w:hAnsi="Wingdings 3" w:hint="default"/>
      </w:rPr>
    </w:lvl>
    <w:lvl w:ilvl="8" w:tplc="19C27BDE" w:tentative="1">
      <w:start w:val="1"/>
      <w:numFmt w:val="bullet"/>
      <w:lvlText w:val=""/>
      <w:lvlJc w:val="left"/>
      <w:pPr>
        <w:tabs>
          <w:tab w:val="num" w:pos="6403"/>
        </w:tabs>
        <w:ind w:left="6403" w:hanging="360"/>
      </w:pPr>
      <w:rPr>
        <w:rFonts w:ascii="Wingdings 3" w:hAnsi="Wingdings 3" w:hint="default"/>
      </w:rPr>
    </w:lvl>
  </w:abstractNum>
  <w:abstractNum w:abstractNumId="3" w15:restartNumberingAfterBreak="0">
    <w:nsid w:val="34526B6F"/>
    <w:multiLevelType w:val="hybridMultilevel"/>
    <w:tmpl w:val="CD0011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80356C"/>
    <w:multiLevelType w:val="hybridMultilevel"/>
    <w:tmpl w:val="57D02C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7D217A"/>
    <w:multiLevelType w:val="hybridMultilevel"/>
    <w:tmpl w:val="4E0EF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3454B"/>
    <w:multiLevelType w:val="hybridMultilevel"/>
    <w:tmpl w:val="20361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DA6480"/>
    <w:multiLevelType w:val="hybridMultilevel"/>
    <w:tmpl w:val="F70E7D5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B03500"/>
    <w:multiLevelType w:val="hybridMultilevel"/>
    <w:tmpl w:val="57D02C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FC75E6"/>
    <w:multiLevelType w:val="hybridMultilevel"/>
    <w:tmpl w:val="8E189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0F7457"/>
    <w:multiLevelType w:val="hybridMultilevel"/>
    <w:tmpl w:val="444097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2"/>
  </w:num>
  <w:num w:numId="5">
    <w:abstractNumId w:val="9"/>
  </w:num>
  <w:num w:numId="6">
    <w:abstractNumId w:val="10"/>
  </w:num>
  <w:num w:numId="7">
    <w:abstractNumId w:val="0"/>
  </w:num>
  <w:num w:numId="8">
    <w:abstractNumId w:val="4"/>
  </w:num>
  <w:num w:numId="9">
    <w:abstractNumId w:val="7"/>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2FDB"/>
    <w:rsid w:val="00017143"/>
    <w:rsid w:val="00064C40"/>
    <w:rsid w:val="000709C9"/>
    <w:rsid w:val="00085B4F"/>
    <w:rsid w:val="000A43C7"/>
    <w:rsid w:val="000B38AD"/>
    <w:rsid w:val="000D0552"/>
    <w:rsid w:val="000E0B50"/>
    <w:rsid w:val="001148F2"/>
    <w:rsid w:val="00131DFE"/>
    <w:rsid w:val="00150B03"/>
    <w:rsid w:val="001940BF"/>
    <w:rsid w:val="001B74CB"/>
    <w:rsid w:val="001D2EF1"/>
    <w:rsid w:val="001E22C3"/>
    <w:rsid w:val="001F1F6F"/>
    <w:rsid w:val="00210210"/>
    <w:rsid w:val="002174A0"/>
    <w:rsid w:val="0022447A"/>
    <w:rsid w:val="00232FA4"/>
    <w:rsid w:val="002466A2"/>
    <w:rsid w:val="002B183B"/>
    <w:rsid w:val="002F4D17"/>
    <w:rsid w:val="00310D44"/>
    <w:rsid w:val="003754D0"/>
    <w:rsid w:val="00376BB8"/>
    <w:rsid w:val="00381370"/>
    <w:rsid w:val="004279A4"/>
    <w:rsid w:val="00431FED"/>
    <w:rsid w:val="004735C3"/>
    <w:rsid w:val="00487AB5"/>
    <w:rsid w:val="00490274"/>
    <w:rsid w:val="004B186B"/>
    <w:rsid w:val="004B6728"/>
    <w:rsid w:val="004C65B4"/>
    <w:rsid w:val="004C7117"/>
    <w:rsid w:val="00502C1D"/>
    <w:rsid w:val="00530E2D"/>
    <w:rsid w:val="00532596"/>
    <w:rsid w:val="00570173"/>
    <w:rsid w:val="005A4BD5"/>
    <w:rsid w:val="005C0A8B"/>
    <w:rsid w:val="005D525E"/>
    <w:rsid w:val="005E4537"/>
    <w:rsid w:val="006C3B4D"/>
    <w:rsid w:val="006D13BF"/>
    <w:rsid w:val="006D7EC9"/>
    <w:rsid w:val="006E233B"/>
    <w:rsid w:val="006F1740"/>
    <w:rsid w:val="006F590F"/>
    <w:rsid w:val="00703709"/>
    <w:rsid w:val="00740ED1"/>
    <w:rsid w:val="00741D39"/>
    <w:rsid w:val="00745C46"/>
    <w:rsid w:val="007517D2"/>
    <w:rsid w:val="00762FBA"/>
    <w:rsid w:val="007B3121"/>
    <w:rsid w:val="007C2FDB"/>
    <w:rsid w:val="00845029"/>
    <w:rsid w:val="00920922"/>
    <w:rsid w:val="00961AD6"/>
    <w:rsid w:val="00974C26"/>
    <w:rsid w:val="009A6DAA"/>
    <w:rsid w:val="009B4E83"/>
    <w:rsid w:val="009F61F3"/>
    <w:rsid w:val="00A0792D"/>
    <w:rsid w:val="00A22183"/>
    <w:rsid w:val="00A67D33"/>
    <w:rsid w:val="00AB7669"/>
    <w:rsid w:val="00AC2A4A"/>
    <w:rsid w:val="00AD0BBB"/>
    <w:rsid w:val="00AD412B"/>
    <w:rsid w:val="00B120DC"/>
    <w:rsid w:val="00B2684E"/>
    <w:rsid w:val="00BA3706"/>
    <w:rsid w:val="00BA6877"/>
    <w:rsid w:val="00BC26EC"/>
    <w:rsid w:val="00BC2E75"/>
    <w:rsid w:val="00BE2775"/>
    <w:rsid w:val="00C40B2E"/>
    <w:rsid w:val="00C8264C"/>
    <w:rsid w:val="00CB3018"/>
    <w:rsid w:val="00CB4656"/>
    <w:rsid w:val="00CD0551"/>
    <w:rsid w:val="00CE1860"/>
    <w:rsid w:val="00D03E50"/>
    <w:rsid w:val="00D27D4F"/>
    <w:rsid w:val="00D47B05"/>
    <w:rsid w:val="00D51F9E"/>
    <w:rsid w:val="00D65D42"/>
    <w:rsid w:val="00DB4E85"/>
    <w:rsid w:val="00DD77AC"/>
    <w:rsid w:val="00DE1A2A"/>
    <w:rsid w:val="00DE7CC9"/>
    <w:rsid w:val="00E03B71"/>
    <w:rsid w:val="00E210D6"/>
    <w:rsid w:val="00E26998"/>
    <w:rsid w:val="00E36B61"/>
    <w:rsid w:val="00E50544"/>
    <w:rsid w:val="00E61FD3"/>
    <w:rsid w:val="00E816FB"/>
    <w:rsid w:val="00EB71C9"/>
    <w:rsid w:val="00EC1B08"/>
    <w:rsid w:val="00EF2A42"/>
    <w:rsid w:val="00F0010B"/>
    <w:rsid w:val="00FB00D9"/>
    <w:rsid w:val="00FC7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20A14"/>
  <w15:chartTrackingRefBased/>
  <w15:docId w15:val="{F783B4E4-9DFF-4E45-B97E-1A24724E6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940B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2F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FD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C2FDB"/>
    <w:pPr>
      <w:ind w:left="720"/>
      <w:contextualSpacing/>
    </w:pPr>
  </w:style>
  <w:style w:type="paragraph" w:styleId="Header">
    <w:name w:val="header"/>
    <w:basedOn w:val="Normal"/>
    <w:link w:val="HeaderChar"/>
    <w:uiPriority w:val="99"/>
    <w:unhideWhenUsed/>
    <w:rsid w:val="00D03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E50"/>
  </w:style>
  <w:style w:type="paragraph" w:styleId="Footer">
    <w:name w:val="footer"/>
    <w:basedOn w:val="Normal"/>
    <w:link w:val="FooterChar"/>
    <w:uiPriority w:val="99"/>
    <w:unhideWhenUsed/>
    <w:rsid w:val="00D03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E50"/>
  </w:style>
  <w:style w:type="character" w:styleId="CommentReference">
    <w:name w:val="annotation reference"/>
    <w:basedOn w:val="DefaultParagraphFont"/>
    <w:uiPriority w:val="99"/>
    <w:semiHidden/>
    <w:unhideWhenUsed/>
    <w:rsid w:val="00EC1B08"/>
    <w:rPr>
      <w:sz w:val="16"/>
      <w:szCs w:val="16"/>
    </w:rPr>
  </w:style>
  <w:style w:type="paragraph" w:styleId="CommentText">
    <w:name w:val="annotation text"/>
    <w:basedOn w:val="Normal"/>
    <w:link w:val="CommentTextChar"/>
    <w:uiPriority w:val="99"/>
    <w:semiHidden/>
    <w:unhideWhenUsed/>
    <w:rsid w:val="00EC1B08"/>
    <w:pPr>
      <w:spacing w:line="240" w:lineRule="auto"/>
    </w:pPr>
    <w:rPr>
      <w:sz w:val="20"/>
      <w:szCs w:val="20"/>
    </w:rPr>
  </w:style>
  <w:style w:type="character" w:customStyle="1" w:styleId="CommentTextChar">
    <w:name w:val="Comment Text Char"/>
    <w:basedOn w:val="DefaultParagraphFont"/>
    <w:link w:val="CommentText"/>
    <w:uiPriority w:val="99"/>
    <w:semiHidden/>
    <w:rsid w:val="00EC1B08"/>
    <w:rPr>
      <w:sz w:val="20"/>
      <w:szCs w:val="20"/>
    </w:rPr>
  </w:style>
  <w:style w:type="paragraph" w:styleId="CommentSubject">
    <w:name w:val="annotation subject"/>
    <w:basedOn w:val="CommentText"/>
    <w:next w:val="CommentText"/>
    <w:link w:val="CommentSubjectChar"/>
    <w:uiPriority w:val="99"/>
    <w:semiHidden/>
    <w:unhideWhenUsed/>
    <w:rsid w:val="00EC1B08"/>
    <w:rPr>
      <w:b/>
      <w:bCs/>
    </w:rPr>
  </w:style>
  <w:style w:type="character" w:customStyle="1" w:styleId="CommentSubjectChar">
    <w:name w:val="Comment Subject Char"/>
    <w:basedOn w:val="CommentTextChar"/>
    <w:link w:val="CommentSubject"/>
    <w:uiPriority w:val="99"/>
    <w:semiHidden/>
    <w:rsid w:val="00EC1B08"/>
    <w:rPr>
      <w:b/>
      <w:bCs/>
      <w:sz w:val="20"/>
      <w:szCs w:val="20"/>
    </w:rPr>
  </w:style>
  <w:style w:type="paragraph" w:styleId="BalloonText">
    <w:name w:val="Balloon Text"/>
    <w:basedOn w:val="Normal"/>
    <w:link w:val="BalloonTextChar"/>
    <w:uiPriority w:val="99"/>
    <w:semiHidden/>
    <w:unhideWhenUsed/>
    <w:rsid w:val="00EC1B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1B08"/>
    <w:rPr>
      <w:rFonts w:ascii="Segoe UI" w:hAnsi="Segoe UI" w:cs="Segoe UI"/>
      <w:sz w:val="18"/>
      <w:szCs w:val="18"/>
    </w:rPr>
  </w:style>
  <w:style w:type="character" w:styleId="Hyperlink">
    <w:name w:val="Hyperlink"/>
    <w:basedOn w:val="DefaultParagraphFont"/>
    <w:uiPriority w:val="99"/>
    <w:unhideWhenUsed/>
    <w:rsid w:val="00745C46"/>
    <w:rPr>
      <w:color w:val="0563C1" w:themeColor="hyperlink"/>
      <w:u w:val="single"/>
    </w:rPr>
  </w:style>
  <w:style w:type="character" w:customStyle="1" w:styleId="Heading1Char">
    <w:name w:val="Heading 1 Char"/>
    <w:basedOn w:val="DefaultParagraphFont"/>
    <w:link w:val="Heading1"/>
    <w:uiPriority w:val="9"/>
    <w:rsid w:val="001940BF"/>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194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306698">
      <w:bodyDiv w:val="1"/>
      <w:marLeft w:val="0"/>
      <w:marRight w:val="0"/>
      <w:marTop w:val="0"/>
      <w:marBottom w:val="0"/>
      <w:divBdr>
        <w:top w:val="none" w:sz="0" w:space="0" w:color="auto"/>
        <w:left w:val="none" w:sz="0" w:space="0" w:color="auto"/>
        <w:bottom w:val="none" w:sz="0" w:space="0" w:color="auto"/>
        <w:right w:val="none" w:sz="0" w:space="0" w:color="auto"/>
      </w:divBdr>
    </w:div>
    <w:div w:id="1202090461">
      <w:bodyDiv w:val="1"/>
      <w:marLeft w:val="0"/>
      <w:marRight w:val="0"/>
      <w:marTop w:val="0"/>
      <w:marBottom w:val="0"/>
      <w:divBdr>
        <w:top w:val="none" w:sz="0" w:space="0" w:color="auto"/>
        <w:left w:val="none" w:sz="0" w:space="0" w:color="auto"/>
        <w:bottom w:val="none" w:sz="0" w:space="0" w:color="auto"/>
        <w:right w:val="none" w:sz="0" w:space="0" w:color="auto"/>
      </w:divBdr>
      <w:divsChild>
        <w:div w:id="90533396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image" Target="media/image32.jp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7.jpg"/><Relationship Id="rId42" Type="http://schemas.openxmlformats.org/officeDocument/2006/relationships/image" Target="media/image35.jpg"/><Relationship Id="rId47" Type="http://schemas.openxmlformats.org/officeDocument/2006/relationships/image" Target="media/image40.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image" Target="media/image31.jpg"/><Relationship Id="rId46" Type="http://schemas.openxmlformats.org/officeDocument/2006/relationships/image" Target="media/image39.jp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g"/><Relationship Id="rId41" Type="http://schemas.openxmlformats.org/officeDocument/2006/relationships/image" Target="media/image3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image" Target="media/image25.jpg"/><Relationship Id="rId37" Type="http://schemas.openxmlformats.org/officeDocument/2006/relationships/image" Target="media/image30.jpg"/><Relationship Id="rId40" Type="http://schemas.openxmlformats.org/officeDocument/2006/relationships/image" Target="media/image33.jpg"/><Relationship Id="rId45" Type="http://schemas.openxmlformats.org/officeDocument/2006/relationships/image" Target="media/image38.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9.jpg"/><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g"/><Relationship Id="rId44" Type="http://schemas.openxmlformats.org/officeDocument/2006/relationships/image" Target="media/image37.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image" Target="media/image28.jpg"/><Relationship Id="rId43" Type="http://schemas.openxmlformats.org/officeDocument/2006/relationships/image" Target="media/image36.jpg"/><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5B446-FFF8-4656-9F5E-EA065D9F0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28</Pages>
  <Words>2947</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Adam Mackelden (1600926)</cp:lastModifiedBy>
  <cp:revision>38</cp:revision>
  <cp:lastPrinted>2018-12-10T21:34:00Z</cp:lastPrinted>
  <dcterms:created xsi:type="dcterms:W3CDTF">2018-12-10T13:23:00Z</dcterms:created>
  <dcterms:modified xsi:type="dcterms:W3CDTF">2018-12-10T21:54:00Z</dcterms:modified>
</cp:coreProperties>
</file>