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94845" w:rsidP="001E57C1">
            <w:pPr>
              <w:spacing w:before="120" w:after="120"/>
              <w:jc w:val="both"/>
              <w:rPr>
                <w:rFonts w:ascii="Arial" w:hAnsi="Arial" w:cs="Arial"/>
                <w:b/>
                <w:sz w:val="22"/>
                <w:szCs w:val="22"/>
              </w:rPr>
            </w:pPr>
            <w:r>
              <w:rPr>
                <w:rFonts w:ascii="Arial" w:hAnsi="Arial" w:cs="Arial"/>
                <w:b/>
                <w:sz w:val="22"/>
                <w:szCs w:val="22"/>
              </w:rPr>
              <w:t>Daniel Jackson</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76F74" w:rsidP="00876F74">
            <w:pPr>
              <w:spacing w:before="120" w:after="120"/>
              <w:jc w:val="both"/>
              <w:rPr>
                <w:rFonts w:ascii="Arial" w:hAnsi="Arial" w:cs="Arial"/>
                <w:b/>
                <w:sz w:val="22"/>
                <w:szCs w:val="22"/>
              </w:rPr>
            </w:pPr>
            <w:r>
              <w:rPr>
                <w:rFonts w:ascii="Arial" w:hAnsi="Arial" w:cs="Arial"/>
                <w:b/>
                <w:sz w:val="22"/>
                <w:szCs w:val="22"/>
              </w:rPr>
              <w:t>Fieldwork I</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BD1" w:rsidP="00152E9D">
            <w:pPr>
              <w:spacing w:before="120" w:after="120"/>
              <w:jc w:val="both"/>
              <w:rPr>
                <w:rFonts w:ascii="Arial" w:hAnsi="Arial" w:cs="Arial"/>
                <w:b/>
                <w:sz w:val="22"/>
                <w:szCs w:val="22"/>
              </w:rPr>
            </w:pPr>
            <w:r>
              <w:rPr>
                <w:rFonts w:ascii="Arial" w:hAnsi="Arial" w:cs="Arial"/>
                <w:b/>
                <w:sz w:val="22"/>
                <w:szCs w:val="22"/>
              </w:rPr>
              <w:t>M1X961</w:t>
            </w:r>
            <w:r w:rsidR="00876F74">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F5609" w:rsidP="00E51AAC">
            <w:pPr>
              <w:spacing w:before="120" w:after="120"/>
              <w:jc w:val="both"/>
              <w:rPr>
                <w:rFonts w:ascii="Arial" w:hAnsi="Arial" w:cs="Arial"/>
                <w:b/>
                <w:sz w:val="22"/>
                <w:szCs w:val="22"/>
              </w:rPr>
            </w:pPr>
            <w:r>
              <w:rPr>
                <w:rFonts w:ascii="Arial" w:hAnsi="Arial" w:cs="Arial"/>
                <w:b/>
                <w:sz w:val="22"/>
                <w:szCs w:val="22"/>
              </w:rPr>
              <w:t>8</w:t>
            </w:r>
            <w:r w:rsidR="000B1BD1">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76F74" w:rsidP="00592FA8">
            <w:pPr>
              <w:spacing w:before="120" w:after="120"/>
              <w:jc w:val="both"/>
              <w:rPr>
                <w:rFonts w:ascii="Arial" w:hAnsi="Arial" w:cs="Arial"/>
                <w:b/>
                <w:sz w:val="22"/>
                <w:szCs w:val="22"/>
              </w:rPr>
            </w:pPr>
            <w:r>
              <w:rPr>
                <w:rFonts w:ascii="Arial" w:hAnsi="Arial" w:cs="Arial"/>
                <w:b/>
                <w:sz w:val="22"/>
                <w:szCs w:val="22"/>
              </w:rPr>
              <w:t>M</w:t>
            </w:r>
            <w:r w:rsidR="00592FA8">
              <w:rPr>
                <w:rFonts w:ascii="Arial" w:hAnsi="Arial" w:cs="Arial"/>
                <w:b/>
                <w:sz w:val="22"/>
                <w:szCs w:val="22"/>
              </w:rPr>
              <w:t>rs</w:t>
            </w:r>
            <w:r>
              <w:rPr>
                <w:rFonts w:ascii="Arial" w:hAnsi="Arial" w:cs="Arial"/>
                <w:b/>
                <w:sz w:val="22"/>
                <w:szCs w:val="22"/>
              </w:rPr>
              <w:t xml:space="preserve"> Elanor Alun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76F74" w:rsidP="00E51AAC">
            <w:pPr>
              <w:spacing w:before="120" w:after="120"/>
              <w:jc w:val="both"/>
              <w:rPr>
                <w:rFonts w:ascii="Arial" w:hAnsi="Arial" w:cs="Arial"/>
                <w:b/>
                <w:sz w:val="22"/>
                <w:szCs w:val="22"/>
              </w:rPr>
            </w:pPr>
            <w:r>
              <w:rPr>
                <w:rFonts w:ascii="Arial" w:hAnsi="Arial" w:cs="Arial"/>
                <w:b/>
                <w:sz w:val="22"/>
                <w:szCs w:val="22"/>
              </w:rPr>
              <w:t>Professor Rhian Jenkins</w:t>
            </w:r>
            <w:r w:rsidR="000B1BD1">
              <w:rPr>
                <w:rFonts w:ascii="Arial" w:hAnsi="Arial" w:cs="Arial"/>
                <w:b/>
                <w:sz w:val="22"/>
                <w:szCs w:val="22"/>
              </w:rPr>
              <w:t xml:space="preserv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9033D" w:rsidP="005F0579">
            <w:pPr>
              <w:spacing w:before="120" w:after="120"/>
              <w:jc w:val="both"/>
              <w:rPr>
                <w:rFonts w:ascii="Arial" w:hAnsi="Arial" w:cs="Arial"/>
                <w:b/>
                <w:sz w:val="22"/>
                <w:szCs w:val="22"/>
              </w:rPr>
            </w:pPr>
            <w:r>
              <w:rPr>
                <w:rFonts w:ascii="Arial" w:hAnsi="Arial" w:cs="Arial"/>
                <w:b/>
                <w:sz w:val="22"/>
                <w:szCs w:val="22"/>
              </w:rPr>
              <w:t>Poster presentation and report - Blaenavon (Assessment 1</w:t>
            </w:r>
            <w:r w:rsidR="004C63E5">
              <w:rPr>
                <w:rFonts w:ascii="Arial" w:hAnsi="Arial" w:cs="Arial"/>
                <w:b/>
                <w:sz w:val="22"/>
                <w:szCs w:val="22"/>
              </w:rPr>
              <w: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FF5609">
            <w:pPr>
              <w:spacing w:before="120" w:after="120"/>
              <w:jc w:val="both"/>
              <w:rPr>
                <w:rFonts w:ascii="Arial" w:hAnsi="Arial" w:cs="Arial"/>
                <w:b/>
                <w:sz w:val="22"/>
                <w:szCs w:val="22"/>
              </w:rPr>
            </w:pPr>
            <w:r>
              <w:rPr>
                <w:rFonts w:ascii="Arial" w:hAnsi="Arial" w:cs="Arial"/>
                <w:b/>
                <w:sz w:val="22"/>
                <w:szCs w:val="22"/>
              </w:rPr>
              <w:t xml:space="preserve"> 10 mins </w:t>
            </w:r>
            <w:bookmarkStart w:id="0" w:name="_GoBack"/>
            <w:bookmarkEnd w:id="0"/>
            <w:r>
              <w:rPr>
                <w:rFonts w:ascii="Arial" w:hAnsi="Arial" w:cs="Arial"/>
                <w:b/>
                <w:sz w:val="22"/>
                <w:szCs w:val="22"/>
              </w:rPr>
              <w:t xml:space="preserve">presentation/ report - </w:t>
            </w:r>
            <w:r w:rsidR="000B1BD1">
              <w:rPr>
                <w:rFonts w:ascii="Arial" w:hAnsi="Arial" w:cs="Arial"/>
                <w:b/>
                <w:sz w:val="22"/>
                <w:szCs w:val="22"/>
              </w:rPr>
              <w:t>2000 word</w:t>
            </w:r>
            <w:r>
              <w:rPr>
                <w:rFonts w:ascii="Arial" w:hAnsi="Arial" w:cs="Arial"/>
                <w:b/>
                <w:sz w:val="22"/>
                <w:szCs w:val="22"/>
              </w:rPr>
              <w:t>s</w:t>
            </w:r>
            <w:r w:rsidR="000B1BD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B1BD1" w:rsidP="005F0579">
            <w:pPr>
              <w:spacing w:before="120" w:after="120"/>
              <w:jc w:val="both"/>
              <w:rPr>
                <w:rFonts w:ascii="Arial" w:hAnsi="Arial" w:cs="Arial"/>
                <w:b/>
                <w:sz w:val="22"/>
                <w:szCs w:val="22"/>
              </w:rPr>
            </w:pPr>
            <w:r>
              <w:rPr>
                <w:rFonts w:ascii="Arial" w:hAnsi="Arial" w:cs="Arial"/>
                <w:b/>
                <w:sz w:val="22"/>
                <w:szCs w:val="22"/>
              </w:rPr>
              <w:t>10/12/1</w:t>
            </w:r>
            <w:r w:rsidR="00876F74">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B1BD1" w:rsidP="004C63E5">
            <w:pPr>
              <w:spacing w:before="120" w:after="120"/>
              <w:jc w:val="both"/>
              <w:rPr>
                <w:rFonts w:ascii="Arial" w:hAnsi="Arial" w:cs="Arial"/>
                <w:b/>
                <w:sz w:val="22"/>
                <w:szCs w:val="22"/>
              </w:rPr>
            </w:pPr>
            <w:r>
              <w:rPr>
                <w:rFonts w:ascii="Arial" w:hAnsi="Arial" w:cs="Arial"/>
                <w:b/>
                <w:sz w:val="22"/>
                <w:szCs w:val="22"/>
              </w:rPr>
              <w:t>2</w:t>
            </w:r>
            <w:r w:rsidR="00C9033D">
              <w:rPr>
                <w:rFonts w:ascii="Arial" w:hAnsi="Arial" w:cs="Arial"/>
                <w:b/>
                <w:sz w:val="22"/>
                <w:szCs w:val="22"/>
              </w:rPr>
              <w:t>8</w:t>
            </w:r>
            <w:r>
              <w:rPr>
                <w:rFonts w:ascii="Arial" w:hAnsi="Arial" w:cs="Arial"/>
                <w:b/>
                <w:sz w:val="22"/>
                <w:szCs w:val="22"/>
              </w:rPr>
              <w:t>/0</w:t>
            </w:r>
            <w:r w:rsidR="00C9033D">
              <w:rPr>
                <w:rFonts w:ascii="Arial" w:hAnsi="Arial" w:cs="Arial"/>
                <w:b/>
                <w:sz w:val="22"/>
                <w:szCs w:val="22"/>
              </w:rPr>
              <w:t>1</w:t>
            </w:r>
            <w:r w:rsidR="00876F74">
              <w:rPr>
                <w:rFonts w:ascii="Arial" w:hAnsi="Arial" w:cs="Arial"/>
                <w:b/>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4C63E5" w:rsidRPr="004C63E5" w:rsidRDefault="004C63E5" w:rsidP="004C63E5">
            <w:pPr>
              <w:ind w:left="360"/>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1.</w:t>
            </w:r>
            <w:r w:rsidRPr="004C63E5">
              <w:rPr>
                <w:rFonts w:ascii="Arial" w:hAnsi="Arial" w:cs="Arial"/>
                <w:sz w:val="22"/>
                <w:szCs w:val="22"/>
              </w:rPr>
              <w:tab/>
              <w:t>Formulate an appreciation of environmental issues at differing scales.</w:t>
            </w:r>
          </w:p>
          <w:p w:rsidR="004C63E5" w:rsidRPr="004C63E5" w:rsidRDefault="004C63E5" w:rsidP="004C63E5">
            <w:pPr>
              <w:ind w:left="360"/>
              <w:rPr>
                <w:rFonts w:ascii="Arial" w:hAnsi="Arial" w:cs="Arial"/>
                <w:sz w:val="22"/>
                <w:szCs w:val="22"/>
              </w:rPr>
            </w:pPr>
            <w:r w:rsidRPr="004C63E5">
              <w:rPr>
                <w:rFonts w:ascii="Arial" w:hAnsi="Arial" w:cs="Arial"/>
                <w:sz w:val="22"/>
                <w:szCs w:val="22"/>
              </w:rPr>
              <w:t>2.</w:t>
            </w:r>
            <w:r w:rsidRPr="004C63E5">
              <w:rPr>
                <w:rFonts w:ascii="Arial" w:hAnsi="Arial" w:cs="Arial"/>
                <w:sz w:val="22"/>
                <w:szCs w:val="22"/>
              </w:rPr>
              <w:tab/>
              <w:t>Recognise the interrelationship of environmental issues and policies.</w:t>
            </w:r>
          </w:p>
          <w:p w:rsidR="00C01A3F" w:rsidRPr="00A406E5" w:rsidRDefault="004C63E5" w:rsidP="004C63E5">
            <w:pPr>
              <w:ind w:left="360"/>
              <w:rPr>
                <w:rFonts w:ascii="Arial" w:hAnsi="Arial" w:cs="Arial"/>
                <w:sz w:val="22"/>
                <w:szCs w:val="22"/>
              </w:rPr>
            </w:pPr>
            <w:r w:rsidRPr="004C63E5">
              <w:rPr>
                <w:rFonts w:ascii="Arial" w:hAnsi="Arial" w:cs="Arial"/>
                <w:sz w:val="22"/>
                <w:szCs w:val="22"/>
              </w:rPr>
              <w:t>3.</w:t>
            </w:r>
            <w:r w:rsidRPr="004C63E5">
              <w:rPr>
                <w:rFonts w:ascii="Arial" w:hAnsi="Arial" w:cs="Arial"/>
                <w:sz w:val="22"/>
                <w:szCs w:val="22"/>
              </w:rPr>
              <w:tab/>
              <w:t>Display the fundamentals of undergraduate study skills.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91879" w:rsidRPr="00876F74" w:rsidRDefault="00191879" w:rsidP="00191879">
      <w:pPr>
        <w:jc w:val="both"/>
        <w:rPr>
          <w:rFonts w:ascii="Arial" w:hAnsi="Arial" w:cs="Arial"/>
          <w:sz w:val="24"/>
        </w:rPr>
      </w:pPr>
      <w:r w:rsidRPr="00876F74">
        <w:rPr>
          <w:rFonts w:ascii="Arial" w:hAnsi="Arial" w:cs="Arial"/>
          <w:sz w:val="24"/>
        </w:rPr>
        <w:t>This work will be assessed on the basis of a 2000 word report and a 10 minute poster presentation in December 201</w:t>
      </w:r>
      <w:r w:rsidR="00876F74" w:rsidRPr="00876F74">
        <w:rPr>
          <w:rFonts w:ascii="Arial" w:hAnsi="Arial" w:cs="Arial"/>
          <w:sz w:val="24"/>
        </w:rPr>
        <w:t>9</w:t>
      </w:r>
      <w:r w:rsidRPr="00876F74">
        <w:rPr>
          <w:rFonts w:ascii="Arial" w:hAnsi="Arial" w:cs="Arial"/>
          <w:sz w:val="24"/>
        </w:rPr>
        <w:t>.  The report is an individual piece of work; the presentation will be a group contribution.</w:t>
      </w:r>
    </w:p>
    <w:p w:rsidR="00191879" w:rsidRPr="00876F74" w:rsidRDefault="00191879" w:rsidP="00191879">
      <w:pPr>
        <w:jc w:val="both"/>
        <w:rPr>
          <w:rFonts w:ascii="Arial" w:hAnsi="Arial" w:cs="Arial"/>
          <w:sz w:val="24"/>
        </w:rPr>
      </w:pPr>
    </w:p>
    <w:p w:rsidR="00191879" w:rsidRPr="00876F74" w:rsidRDefault="00191879" w:rsidP="00191879">
      <w:pPr>
        <w:jc w:val="both"/>
        <w:rPr>
          <w:rFonts w:ascii="Arial" w:hAnsi="Arial" w:cs="Arial"/>
          <w:sz w:val="24"/>
        </w:rPr>
      </w:pPr>
      <w:r w:rsidRPr="00876F74">
        <w:rPr>
          <w:rFonts w:ascii="Arial" w:hAnsi="Arial" w:cs="Arial"/>
          <w:sz w:val="24"/>
        </w:rPr>
        <w:t xml:space="preserve">The work will be based upon the field exercise at Varteg, Blaenavon where you will </w:t>
      </w:r>
      <w:r w:rsidR="00876F74">
        <w:rPr>
          <w:rFonts w:ascii="Arial" w:hAnsi="Arial" w:cs="Arial"/>
          <w:sz w:val="24"/>
        </w:rPr>
        <w:t>consider</w:t>
      </w:r>
      <w:r w:rsidRPr="00876F74">
        <w:rPr>
          <w:rFonts w:ascii="Arial" w:hAnsi="Arial" w:cs="Arial"/>
          <w:sz w:val="24"/>
        </w:rPr>
        <w:t xml:space="preserve"> record</w:t>
      </w:r>
      <w:r w:rsidR="00876F74">
        <w:rPr>
          <w:rFonts w:ascii="Arial" w:hAnsi="Arial" w:cs="Arial"/>
          <w:sz w:val="24"/>
        </w:rPr>
        <w:t>ed</w:t>
      </w:r>
      <w:r w:rsidRPr="00876F74">
        <w:rPr>
          <w:rFonts w:ascii="Arial" w:hAnsi="Arial" w:cs="Arial"/>
          <w:sz w:val="24"/>
        </w:rPr>
        <w:t xml:space="preserve"> growth rates of selected plots and assess the environmental factors that may have an impact on tree growth. In groups you will be allocate</w:t>
      </w:r>
      <w:r w:rsidR="00FA1EA5" w:rsidRPr="00876F74">
        <w:rPr>
          <w:rFonts w:ascii="Arial" w:hAnsi="Arial" w:cs="Arial"/>
          <w:sz w:val="24"/>
        </w:rPr>
        <w:t>d</w:t>
      </w:r>
      <w:r w:rsidRPr="00876F74">
        <w:rPr>
          <w:rFonts w:ascii="Arial" w:hAnsi="Arial" w:cs="Arial"/>
          <w:sz w:val="24"/>
        </w:rPr>
        <w:t xml:space="preserve"> a plot </w:t>
      </w:r>
      <w:r w:rsidR="000F1813" w:rsidRPr="00876F74">
        <w:rPr>
          <w:rFonts w:ascii="Arial" w:hAnsi="Arial" w:cs="Arial"/>
          <w:sz w:val="24"/>
        </w:rPr>
        <w:t xml:space="preserve">and you will only need to concentrate on these 100 trees. </w:t>
      </w:r>
      <w:r w:rsidRPr="00876F74">
        <w:rPr>
          <w:rFonts w:ascii="Arial" w:hAnsi="Arial" w:cs="Arial"/>
          <w:sz w:val="24"/>
        </w:rPr>
        <w:t xml:space="preserve">On your return, you are required to evaluate </w:t>
      </w:r>
      <w:r w:rsidRPr="00876F74">
        <w:rPr>
          <w:rFonts w:ascii="Arial" w:hAnsi="Arial" w:cs="Arial"/>
          <w:b/>
          <w:bCs/>
          <w:sz w:val="24"/>
        </w:rPr>
        <w:t>the past t</w:t>
      </w:r>
      <w:r w:rsidR="00876F74">
        <w:rPr>
          <w:rFonts w:ascii="Arial" w:hAnsi="Arial" w:cs="Arial"/>
          <w:b/>
          <w:bCs/>
          <w:sz w:val="24"/>
        </w:rPr>
        <w:t>welve</w:t>
      </w:r>
      <w:r w:rsidRPr="00876F74">
        <w:rPr>
          <w:rFonts w:ascii="Arial" w:hAnsi="Arial" w:cs="Arial"/>
          <w:b/>
          <w:bCs/>
          <w:sz w:val="24"/>
        </w:rPr>
        <w:t xml:space="preserve"> years’ </w:t>
      </w:r>
      <w:r w:rsidRPr="00876F74">
        <w:rPr>
          <w:rFonts w:ascii="Arial" w:hAnsi="Arial" w:cs="Arial"/>
          <w:bCs/>
          <w:sz w:val="24"/>
        </w:rPr>
        <w:t>data, comparing growth rates, mortality rates and identifying possible correlations or trends. You will also be required to create a vitality scoring index, something which will be explored during the class workshop. Currently we are unsure why certain trees are doing so well and why others are dying. Therefore it is important to realise that there is not necessarily one simple answer to this. We are just interested to see what you make of the data and you may come up with something that we haven’t yet considered!</w:t>
      </w:r>
    </w:p>
    <w:p w:rsidR="00191879" w:rsidRDefault="00191879" w:rsidP="00191879">
      <w:pPr>
        <w:jc w:val="both"/>
        <w:rPr>
          <w:rFonts w:ascii="Arial" w:hAnsi="Arial" w:cs="Arial"/>
          <w:sz w:val="24"/>
        </w:rPr>
      </w:pPr>
    </w:p>
    <w:p w:rsidR="00876F74" w:rsidRDefault="00876F74" w:rsidP="00191879">
      <w:pPr>
        <w:jc w:val="both"/>
        <w:rPr>
          <w:rFonts w:ascii="Arial" w:hAnsi="Arial" w:cs="Arial"/>
          <w:sz w:val="24"/>
        </w:rPr>
      </w:pPr>
      <w:r>
        <w:rPr>
          <w:rFonts w:ascii="Arial" w:hAnsi="Arial" w:cs="Arial"/>
          <w:sz w:val="24"/>
        </w:rPr>
        <w:t>You will be provided with the necessary data for your plot and you will be shown the site and get involved in measuring the trees during the Fieldwork Week.</w:t>
      </w:r>
    </w:p>
    <w:p w:rsidR="00876F74" w:rsidRPr="00876F74" w:rsidRDefault="00876F74" w:rsidP="00191879">
      <w:pPr>
        <w:jc w:val="both"/>
        <w:rPr>
          <w:rFonts w:ascii="Arial" w:hAnsi="Arial" w:cs="Arial"/>
          <w:sz w:val="24"/>
        </w:rPr>
      </w:pPr>
    </w:p>
    <w:p w:rsidR="00191879" w:rsidRPr="00876F74" w:rsidRDefault="00191879" w:rsidP="00191879">
      <w:pPr>
        <w:jc w:val="both"/>
        <w:rPr>
          <w:rFonts w:ascii="Arial" w:hAnsi="Arial" w:cs="Arial"/>
          <w:b/>
          <w:sz w:val="24"/>
        </w:rPr>
      </w:pPr>
      <w:r w:rsidRPr="00876F74">
        <w:rPr>
          <w:rFonts w:ascii="Arial" w:hAnsi="Arial" w:cs="Arial"/>
          <w:b/>
          <w:sz w:val="24"/>
        </w:rPr>
        <w:t>Report size: 2000 words.</w:t>
      </w: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p>
    <w:p w:rsidR="00191879" w:rsidRPr="00876F74" w:rsidRDefault="00191879" w:rsidP="00191879">
      <w:pPr>
        <w:jc w:val="both"/>
        <w:rPr>
          <w:rFonts w:ascii="Arial" w:hAnsi="Arial" w:cs="Arial"/>
          <w:b/>
          <w:sz w:val="22"/>
          <w:szCs w:val="22"/>
        </w:rPr>
      </w:pPr>
      <w:r w:rsidRPr="00876F74">
        <w:rPr>
          <w:rFonts w:ascii="Arial" w:hAnsi="Arial" w:cs="Arial"/>
          <w:sz w:val="24"/>
        </w:rPr>
        <w:t xml:space="preserve">You are also required to produce an </w:t>
      </w:r>
      <w:r w:rsidRPr="00876F74">
        <w:rPr>
          <w:rFonts w:ascii="Arial" w:hAnsi="Arial" w:cs="Arial"/>
          <w:b/>
          <w:sz w:val="24"/>
        </w:rPr>
        <w:t>A1 poster</w:t>
      </w:r>
      <w:r w:rsidRPr="00876F74">
        <w:rPr>
          <w:rFonts w:ascii="Arial" w:hAnsi="Arial" w:cs="Arial"/>
          <w:sz w:val="24"/>
        </w:rPr>
        <w:t xml:space="preserve"> presentation based on the data provided. This will be a group presentation on the plot that has been allocated to you. You should plan for a </w:t>
      </w:r>
      <w:r w:rsidRPr="00876F74">
        <w:rPr>
          <w:rFonts w:ascii="Arial" w:hAnsi="Arial" w:cs="Arial"/>
          <w:b/>
          <w:sz w:val="24"/>
        </w:rPr>
        <w:t>presentation lasting about 10 minutes and all students must participate</w:t>
      </w:r>
      <w:r w:rsidRPr="00876F74">
        <w:rPr>
          <w:rFonts w:ascii="Arial" w:hAnsi="Arial" w:cs="Arial"/>
          <w:sz w:val="24"/>
        </w:rPr>
        <w:t>. This should also be an academic poster which means it should be referenced in the same way as any other assignment.</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0F1813" w:rsidRPr="00A406E5" w:rsidRDefault="000F1813" w:rsidP="00A67FB1">
      <w:pPr>
        <w:ind w:left="720"/>
        <w:rPr>
          <w:rFonts w:ascii="Arial" w:hAnsi="Arial" w:cs="Arial"/>
          <w:sz w:val="24"/>
          <w:szCs w:val="24"/>
        </w:rPr>
      </w:pPr>
      <w:r>
        <w:rPr>
          <w:rFonts w:ascii="Arial" w:hAnsi="Arial" w:cs="Arial"/>
          <w:sz w:val="24"/>
          <w:szCs w:val="24"/>
        </w:rPr>
        <w:t>This assignment makes up 50% of the module’s assessment. For this</w:t>
      </w:r>
      <w:r w:rsidR="00FA1EA5">
        <w:rPr>
          <w:rFonts w:ascii="Arial" w:hAnsi="Arial" w:cs="Arial"/>
          <w:sz w:val="24"/>
          <w:szCs w:val="24"/>
        </w:rPr>
        <w:t>,</w:t>
      </w:r>
      <w:r>
        <w:rPr>
          <w:rFonts w:ascii="Arial" w:hAnsi="Arial" w:cs="Arial"/>
          <w:sz w:val="24"/>
          <w:szCs w:val="24"/>
        </w:rPr>
        <w:t xml:space="preserve"> 40% will be allocated for the individual report and 10% from the </w:t>
      </w:r>
      <w:r w:rsidR="00FA1EA5">
        <w:rPr>
          <w:rFonts w:ascii="Arial" w:hAnsi="Arial" w:cs="Arial"/>
          <w:sz w:val="24"/>
          <w:szCs w:val="24"/>
        </w:rPr>
        <w:t xml:space="preserve">poster (group mark </w:t>
      </w:r>
      <w:r>
        <w:rPr>
          <w:rFonts w:ascii="Arial" w:hAnsi="Arial" w:cs="Arial"/>
          <w:sz w:val="24"/>
          <w:szCs w:val="24"/>
        </w:rPr>
        <w:t>where all members of each group will receive a collective grade).</w:t>
      </w: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191879" w:rsidP="00C01A3F">
      <w:pPr>
        <w:jc w:val="both"/>
        <w:rPr>
          <w:rFonts w:ascii="Arial" w:hAnsi="Arial" w:cs="Arial"/>
          <w:b/>
          <w:sz w:val="22"/>
          <w:szCs w:val="22"/>
        </w:rPr>
      </w:pPr>
      <w:r>
        <w:rPr>
          <w:rFonts w:ascii="Arial" w:hAnsi="Arial" w:cs="Arial"/>
          <w:b/>
          <w:sz w:val="22"/>
          <w:szCs w:val="22"/>
        </w:rPr>
        <w:t>You are advised to do some background research on the industrial background of the area and its coal mining</w:t>
      </w:r>
      <w:r w:rsidR="009B5647" w:rsidRPr="006154C9">
        <w:rPr>
          <w:rFonts w:ascii="Arial" w:hAnsi="Arial" w:cs="Arial"/>
          <w:b/>
          <w:sz w:val="22"/>
          <w:szCs w:val="22"/>
        </w:rPr>
        <w:t>.</w:t>
      </w:r>
      <w:r>
        <w:rPr>
          <w:rFonts w:ascii="Arial" w:hAnsi="Arial" w:cs="Arial"/>
          <w:b/>
          <w:sz w:val="22"/>
          <w:szCs w:val="22"/>
        </w:rPr>
        <w:t xml:space="preserve"> Additionally, you will need to explore the ideal growing conditions for each of the tree species you have surveyed.</w:t>
      </w:r>
      <w:r w:rsidR="003E52B2" w:rsidRPr="006154C9">
        <w:rPr>
          <w:rFonts w:ascii="Arial" w:hAnsi="Arial" w:cs="Arial"/>
          <w:b/>
          <w:sz w:val="22"/>
          <w:szCs w:val="22"/>
        </w:rPr>
        <w:t xml:space="preserve"> </w:t>
      </w:r>
      <w:r w:rsidR="000F1813">
        <w:rPr>
          <w:rFonts w:ascii="Arial" w:hAnsi="Arial" w:cs="Arial"/>
          <w:b/>
          <w:sz w:val="22"/>
          <w:szCs w:val="22"/>
        </w:rPr>
        <w:t xml:space="preserve">Consider what other researchers are saying about phytoremediation of contaminated land. </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191879" w:rsidP="00D22D9C">
      <w:pPr>
        <w:jc w:val="both"/>
        <w:rPr>
          <w:rFonts w:ascii="Arial" w:hAnsi="Arial" w:cs="Arial"/>
          <w:b/>
          <w:sz w:val="22"/>
          <w:szCs w:val="22"/>
        </w:rPr>
      </w:pPr>
      <w:r>
        <w:rPr>
          <w:rFonts w:ascii="Arial" w:hAnsi="Arial" w:cs="Arial"/>
          <w:b/>
          <w:sz w:val="22"/>
          <w:szCs w:val="22"/>
        </w:rPr>
        <w:t xml:space="preserve">You will be expected to use the field notes and photos taken during the site visit when considering growth data and mortality rates. </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of the data should reveal some trends. W</w:t>
      </w:r>
      <w:r w:rsidR="00191879">
        <w:rPr>
          <w:rFonts w:ascii="Arial" w:hAnsi="Arial" w:cs="Arial"/>
          <w:b/>
          <w:sz w:val="22"/>
          <w:szCs w:val="22"/>
        </w:rPr>
        <w:t>hat are the mortality patterns</w:t>
      </w:r>
      <w:r>
        <w:rPr>
          <w:rFonts w:ascii="Arial" w:hAnsi="Arial" w:cs="Arial"/>
          <w:b/>
          <w:sz w:val="22"/>
          <w:szCs w:val="22"/>
        </w:rPr>
        <w:t xml:space="preserve">? Are there any trends regarding particular species mortality? There will be other plots of similar plantations around Coed Mike so are these species reflecting the same survival/mortality trends as </w:t>
      </w:r>
      <w:r>
        <w:rPr>
          <w:rFonts w:ascii="Arial" w:hAnsi="Arial" w:cs="Arial"/>
          <w:b/>
          <w:sz w:val="22"/>
          <w:szCs w:val="22"/>
        </w:rPr>
        <w:lastRenderedPageBreak/>
        <w:t>you are witnessing. With all of these types of questions</w:t>
      </w:r>
      <w:r w:rsidR="00191879">
        <w:rPr>
          <w:rFonts w:ascii="Arial" w:hAnsi="Arial" w:cs="Arial"/>
          <w:b/>
          <w:sz w:val="22"/>
          <w:szCs w:val="22"/>
        </w:rPr>
        <w:t xml:space="preserve"> </w:t>
      </w:r>
      <w:r>
        <w:rPr>
          <w:rFonts w:ascii="Arial" w:hAnsi="Arial" w:cs="Arial"/>
          <w:b/>
          <w:sz w:val="22"/>
          <w:szCs w:val="22"/>
        </w:rPr>
        <w:t xml:space="preserve">you will be expected to suggested potential causal factors and solutions.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You will be conducting your own standard measuring techniques, but you will also create your own vitality index</w:t>
      </w:r>
      <w:r w:rsidR="009B5647" w:rsidRPr="006154C9">
        <w:rPr>
          <w:rFonts w:ascii="Arial" w:hAnsi="Arial" w:cs="Arial"/>
          <w:b/>
          <w:sz w:val="22"/>
          <w:szCs w:val="22"/>
        </w:rPr>
        <w:t>.</w:t>
      </w:r>
      <w:r>
        <w:rPr>
          <w:rFonts w:ascii="Arial" w:hAnsi="Arial" w:cs="Arial"/>
          <w:b/>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w:t>
      </w:r>
      <w:r w:rsidR="000F1813">
        <w:rPr>
          <w:rFonts w:ascii="Arial" w:hAnsi="Arial" w:cs="Arial"/>
          <w:b/>
          <w:sz w:val="22"/>
          <w:szCs w:val="22"/>
        </w:rPr>
        <w:t>ng, presentations (oral),</w:t>
      </w:r>
      <w:r w:rsidRPr="006154C9">
        <w:rPr>
          <w:rFonts w:ascii="Arial" w:hAnsi="Arial" w:cs="Arial"/>
          <w:b/>
          <w:sz w:val="22"/>
          <w:szCs w:val="22"/>
        </w:rPr>
        <w:t xml:space="preserve"> data analysis and poster creation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394845" w:rsidRDefault="00394845" w:rsidP="00152E9D">
      <w:pPr>
        <w:rPr>
          <w:rFonts w:ascii="Arial" w:hAnsi="Arial" w:cs="Arial"/>
          <w:b/>
          <w:sz w:val="22"/>
          <w:szCs w:val="22"/>
        </w:rPr>
      </w:pPr>
    </w:p>
    <w:p w:rsidR="00152E9D" w:rsidRDefault="00394845" w:rsidP="00152E9D">
      <w:pPr>
        <w:rPr>
          <w:rFonts w:ascii="Arial" w:hAnsi="Arial" w:cs="Arial"/>
          <w:b/>
          <w:sz w:val="22"/>
          <w:szCs w:val="22"/>
        </w:rPr>
      </w:pPr>
      <w:r>
        <w:rPr>
          <w:rFonts w:ascii="Arial" w:hAnsi="Arial" w:cs="Arial"/>
          <w:b/>
          <w:sz w:val="22"/>
          <w:szCs w:val="22"/>
        </w:rPr>
        <w:t xml:space="preserve">REPORT FEEDBACK: </w:t>
      </w:r>
    </w:p>
    <w:p w:rsidR="00394845" w:rsidRPr="00A406E5" w:rsidRDefault="00394845"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394845"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394845" w:rsidP="00394845">
            <w:pPr>
              <w:spacing w:after="120"/>
              <w:jc w:val="both"/>
              <w:rPr>
                <w:rFonts w:ascii="Arial" w:hAnsi="Arial" w:cs="Arial"/>
                <w:sz w:val="14"/>
                <w:szCs w:val="14"/>
              </w:rPr>
            </w:pPr>
            <w:r w:rsidRPr="00394845">
              <w:rPr>
                <w:rFonts w:ascii="Arial" w:hAnsi="Arial" w:cs="Arial"/>
                <w:sz w:val="24"/>
                <w:szCs w:val="24"/>
              </w:rPr>
              <w:t xml:space="preserve">Generally </w:t>
            </w:r>
            <w:r>
              <w:rPr>
                <w:rFonts w:ascii="Arial" w:hAnsi="Arial" w:cs="Arial"/>
                <w:sz w:val="24"/>
                <w:szCs w:val="24"/>
              </w:rPr>
              <w:t>quite</w:t>
            </w:r>
            <w:r w:rsidRPr="00394845">
              <w:rPr>
                <w:rFonts w:ascii="Arial" w:hAnsi="Arial" w:cs="Arial"/>
                <w:sz w:val="24"/>
                <w:szCs w:val="24"/>
              </w:rPr>
              <w:t xml:space="preserve"> nicely written with good evidence of appropriate research demonstrated. </w:t>
            </w:r>
            <w:r>
              <w:rPr>
                <w:rFonts w:ascii="Arial" w:hAnsi="Arial" w:cs="Arial"/>
                <w:sz w:val="24"/>
                <w:szCs w:val="24"/>
              </w:rPr>
              <w:t xml:space="preserve">Structure-wise it is a little disjointed in terms of the number of separate paragraphs. Many of these can be better linked together and this would be resolved. Area background and basic history, geological and meteorological conditions were explored.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37B52" w:rsidP="00152E9D">
            <w:pPr>
              <w:jc w:val="center"/>
              <w:rPr>
                <w:rFonts w:ascii="Arial" w:hAnsi="Arial" w:cs="Arial"/>
                <w:sz w:val="32"/>
              </w:rPr>
            </w:pPr>
            <w:r>
              <w:rPr>
                <w:rFonts w:ascii="Arial" w:hAnsi="Arial" w:cs="Arial"/>
                <w:sz w:val="32"/>
              </w:rPr>
              <w:t>8</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37B52" w:rsidP="00137B52">
            <w:pPr>
              <w:spacing w:after="120"/>
              <w:jc w:val="both"/>
              <w:rPr>
                <w:rFonts w:ascii="Arial" w:hAnsi="Arial" w:cs="Arial"/>
                <w:sz w:val="14"/>
                <w:szCs w:val="14"/>
              </w:rPr>
            </w:pPr>
            <w:r>
              <w:rPr>
                <w:rFonts w:ascii="Arial" w:hAnsi="Arial" w:cs="Arial"/>
                <w:sz w:val="24"/>
                <w:szCs w:val="24"/>
              </w:rPr>
              <w:t>The idea of phytoremediation was presented and various planting techniques were discussed. Some details were slightly incorrect however including the method of original planting. The site used notch planting and they were saplings, and not seeds, that were used. That said the short comings of the site conditions were explored and</w:t>
            </w:r>
            <w:r w:rsidR="000E612F">
              <w:rPr>
                <w:rFonts w:ascii="Arial" w:hAnsi="Arial" w:cs="Arial"/>
                <w:sz w:val="24"/>
                <w:szCs w:val="24"/>
              </w:rPr>
              <w:t xml:space="preserve"> the challenge of ploughing making</w:t>
            </w:r>
            <w:r>
              <w:rPr>
                <w:rFonts w:ascii="Arial" w:hAnsi="Arial" w:cs="Arial"/>
                <w:sz w:val="24"/>
                <w:szCs w:val="24"/>
              </w:rPr>
              <w:t xml:space="preserve"> heavy metals bioavailable was acknowledged. </w:t>
            </w:r>
            <w:r w:rsidR="000E612F">
              <w:rPr>
                <w:rFonts w:ascii="Arial" w:hAnsi="Arial" w:cs="Arial"/>
                <w:sz w:val="24"/>
                <w:szCs w:val="24"/>
              </w:rPr>
              <w:t>Perhaps you might have explained about the ground conditions you observed while visiting. Inclusion of site photographs is always very useful.</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FF7951" w:rsidP="005A1546">
            <w:pPr>
              <w:jc w:val="center"/>
              <w:rPr>
                <w:rFonts w:ascii="Arial" w:hAnsi="Arial" w:cs="Arial"/>
                <w:sz w:val="32"/>
              </w:rPr>
            </w:pPr>
            <w:r>
              <w:rPr>
                <w:rFonts w:ascii="Arial" w:hAnsi="Arial" w:cs="Arial"/>
                <w:sz w:val="32"/>
              </w:rPr>
              <w:t>1</w:t>
            </w:r>
            <w:r w:rsidR="005A1546">
              <w:rPr>
                <w:rFonts w:ascii="Arial" w:hAnsi="Arial" w:cs="Arial"/>
                <w:sz w:val="32"/>
              </w:rPr>
              <w:t>7</w:t>
            </w: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64381F">
            <w:pPr>
              <w:spacing w:after="120"/>
              <w:jc w:val="both"/>
              <w:rPr>
                <w:rFonts w:ascii="Arial" w:hAnsi="Arial" w:cs="Arial"/>
                <w:sz w:val="14"/>
                <w:szCs w:val="14"/>
              </w:rPr>
            </w:pPr>
          </w:p>
          <w:p w:rsidR="00152E9D" w:rsidRPr="00A406E5" w:rsidRDefault="00066D9A" w:rsidP="0064381F">
            <w:pPr>
              <w:spacing w:after="120"/>
              <w:jc w:val="both"/>
              <w:rPr>
                <w:rFonts w:ascii="Arial" w:hAnsi="Arial" w:cs="Arial"/>
                <w:sz w:val="14"/>
                <w:szCs w:val="14"/>
              </w:rPr>
            </w:pPr>
            <w:r>
              <w:rPr>
                <w:rFonts w:ascii="Arial" w:hAnsi="Arial" w:cs="Arial"/>
                <w:sz w:val="24"/>
                <w:szCs w:val="24"/>
              </w:rPr>
              <w:t>Methodology for the site visit and the basic trends within the data were presented. The tables and the graphs were appropriately discussed and species’ survival rates calculated. One interesting point that you might have explored is why there</w:t>
            </w:r>
            <w:r w:rsidR="0064381F">
              <w:rPr>
                <w:rFonts w:ascii="Arial" w:hAnsi="Arial" w:cs="Arial"/>
                <w:sz w:val="24"/>
                <w:szCs w:val="24"/>
              </w:rPr>
              <w:t xml:space="preserve"> is a such a high mortality rat</w:t>
            </w:r>
            <w:r>
              <w:rPr>
                <w:rFonts w:ascii="Arial" w:hAnsi="Arial" w:cs="Arial"/>
                <w:sz w:val="24"/>
                <w:szCs w:val="24"/>
              </w:rPr>
              <w:t xml:space="preserve">e of Alders </w:t>
            </w:r>
            <w:r w:rsidR="0064381F">
              <w:rPr>
                <w:rFonts w:ascii="Arial" w:hAnsi="Arial" w:cs="Arial"/>
                <w:sz w:val="24"/>
                <w:szCs w:val="24"/>
              </w:rPr>
              <w:t xml:space="preserve">on your plot but elsewhere on the site alders are thriving. That observation would then have led nicely into a discussion about planting techniques (as described by Haigh, 2015). Although I </w:t>
            </w:r>
            <w:r w:rsidR="00FF7951">
              <w:rPr>
                <w:rFonts w:ascii="Arial" w:hAnsi="Arial" w:cs="Arial"/>
                <w:sz w:val="24"/>
                <w:szCs w:val="24"/>
              </w:rPr>
              <w:t xml:space="preserve">suspect some of the research you included hinted towards that you have to make the direct link. Likewise the discussion about landscape position and sun exposure. But how is this relevant to your study? Make the discussion explicit. </w:t>
            </w:r>
          </w:p>
          <w:p w:rsidR="00152E9D" w:rsidRPr="00A406E5" w:rsidRDefault="00152E9D" w:rsidP="0064381F">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902E77" w:rsidP="005A1546">
            <w:pPr>
              <w:jc w:val="center"/>
              <w:rPr>
                <w:rFonts w:ascii="Arial" w:hAnsi="Arial" w:cs="Arial"/>
                <w:sz w:val="32"/>
              </w:rPr>
            </w:pPr>
            <w:r>
              <w:rPr>
                <w:rFonts w:ascii="Arial" w:hAnsi="Arial" w:cs="Arial"/>
                <w:sz w:val="32"/>
              </w:rPr>
              <w:t>1</w:t>
            </w:r>
            <w:r w:rsidR="005A1546">
              <w:rPr>
                <w:rFonts w:ascii="Arial" w:hAnsi="Arial" w:cs="Arial"/>
                <w:sz w:val="32"/>
              </w:rPr>
              <w:t>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37228" w:rsidP="00902E77">
            <w:pPr>
              <w:spacing w:after="120"/>
              <w:jc w:val="both"/>
              <w:rPr>
                <w:rFonts w:ascii="Arial" w:hAnsi="Arial" w:cs="Arial"/>
                <w:sz w:val="14"/>
                <w:szCs w:val="14"/>
              </w:rPr>
            </w:pPr>
            <w:r>
              <w:rPr>
                <w:rFonts w:ascii="Arial" w:hAnsi="Arial" w:cs="Arial"/>
                <w:sz w:val="24"/>
                <w:szCs w:val="24"/>
              </w:rPr>
              <w:t xml:space="preserve">The data collection and vitality index score was appropriately conducted. Although you do mention the observations of fungi you do not </w:t>
            </w:r>
            <w:r w:rsidR="00902E77">
              <w:rPr>
                <w:rFonts w:ascii="Arial" w:hAnsi="Arial" w:cs="Arial"/>
                <w:sz w:val="24"/>
                <w:szCs w:val="24"/>
              </w:rPr>
              <w:t xml:space="preserve">fully </w:t>
            </w:r>
            <w:r>
              <w:rPr>
                <w:rFonts w:ascii="Arial" w:hAnsi="Arial" w:cs="Arial"/>
                <w:sz w:val="24"/>
                <w:szCs w:val="24"/>
              </w:rPr>
              <w:t xml:space="preserve">explore the significance of its presence. </w:t>
            </w:r>
            <w:r w:rsidR="00902E77">
              <w:rPr>
                <w:rFonts w:ascii="Arial" w:hAnsi="Arial" w:cs="Arial"/>
                <w:sz w:val="24"/>
                <w:szCs w:val="24"/>
              </w:rPr>
              <w:t xml:space="preserve">Similarly you indicate the presence of regrowth but </w:t>
            </w:r>
            <w:r w:rsidR="00902E77">
              <w:rPr>
                <w:rFonts w:ascii="Arial" w:hAnsi="Arial" w:cs="Arial"/>
                <w:sz w:val="24"/>
                <w:szCs w:val="24"/>
              </w:rPr>
              <w:lastRenderedPageBreak/>
              <w:t xml:space="preserve">it is more of a statement of fact without application. Perhaps these two things are really positive and we are just used to judging success over a shorter timeframe. Overall you have attempted to judge the project with its relative merits and demerits so well done.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5A1546" w:rsidP="00152E9D">
            <w:pPr>
              <w:jc w:val="center"/>
              <w:rPr>
                <w:rFonts w:ascii="Arial" w:hAnsi="Arial" w:cs="Arial"/>
                <w:sz w:val="32"/>
              </w:rPr>
            </w:pPr>
            <w:r>
              <w:rPr>
                <w:rFonts w:ascii="Arial" w:hAnsi="Arial" w:cs="Arial"/>
                <w:sz w:val="32"/>
              </w:rPr>
              <w:t>14</w:t>
            </w: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152E9D" w:rsidRPr="00A406E5" w:rsidRDefault="00902E77" w:rsidP="005A1546">
            <w:pPr>
              <w:spacing w:after="120"/>
              <w:jc w:val="both"/>
              <w:rPr>
                <w:rFonts w:ascii="Arial" w:hAnsi="Arial" w:cs="Arial"/>
                <w:sz w:val="14"/>
                <w:szCs w:val="14"/>
              </w:rPr>
            </w:pPr>
            <w:r>
              <w:rPr>
                <w:rFonts w:ascii="Arial" w:hAnsi="Arial" w:cs="Arial"/>
                <w:sz w:val="24"/>
                <w:szCs w:val="24"/>
              </w:rPr>
              <w:t>Be careful not to use ‘throw away’ comments that are technically inaccurate. For example: “</w:t>
            </w:r>
            <w:r w:rsidR="005A1546">
              <w:rPr>
                <w:rFonts w:ascii="Arial" w:hAnsi="Arial" w:cs="Arial"/>
                <w:sz w:val="24"/>
                <w:szCs w:val="24"/>
              </w:rPr>
              <w:t xml:space="preserve">no tree survival whatsoever” in relation to Plot B. I know what you are saying but it’s not actually true. Never write a report in the first person – avoid the use of “me” or “I” and instead use “it can be concluded” etc. In terms of referencing, a really good first attempt. Just remember that author’s initials are not included in the text and where there are direct quotes, you need to include a page number (Davies, 2019: p.4).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5A1546" w:rsidP="005A1546">
            <w:pPr>
              <w:jc w:val="right"/>
              <w:rPr>
                <w:rFonts w:ascii="Arial" w:hAnsi="Arial" w:cs="Arial"/>
                <w:b/>
                <w:bCs/>
              </w:rPr>
            </w:pPr>
            <w:r>
              <w:rPr>
                <w:rFonts w:ascii="Arial" w:hAnsi="Arial" w:cs="Arial"/>
                <w:b/>
                <w:bCs/>
              </w:rPr>
              <w:t>61</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tbl>
      <w:tblPr>
        <w:tblStyle w:val="TableGrid"/>
        <w:tblW w:w="0" w:type="auto"/>
        <w:tblLook w:val="04A0" w:firstRow="1" w:lastRow="0" w:firstColumn="1" w:lastColumn="0" w:noHBand="0" w:noVBand="1"/>
      </w:tblPr>
      <w:tblGrid>
        <w:gridCol w:w="10444"/>
      </w:tblGrid>
      <w:tr w:rsidR="005A1546" w:rsidTr="005A1546">
        <w:tc>
          <w:tcPr>
            <w:tcW w:w="10444" w:type="dxa"/>
          </w:tcPr>
          <w:p w:rsidR="005A1546" w:rsidRDefault="005A1546" w:rsidP="00152E9D">
            <w:pPr>
              <w:rPr>
                <w:rFonts w:ascii="Arial" w:hAnsi="Arial" w:cs="Arial"/>
              </w:rPr>
            </w:pPr>
          </w:p>
          <w:p w:rsidR="005A1546" w:rsidRPr="000D2EDC" w:rsidRDefault="005A1546" w:rsidP="00152E9D">
            <w:pPr>
              <w:rPr>
                <w:rFonts w:ascii="Arial" w:hAnsi="Arial" w:cs="Arial"/>
                <w:b/>
              </w:rPr>
            </w:pPr>
            <w:r w:rsidRPr="000D2EDC">
              <w:rPr>
                <w:rFonts w:ascii="Arial" w:hAnsi="Arial" w:cs="Arial"/>
                <w:b/>
              </w:rPr>
              <w:t xml:space="preserve">Presentation Feedback: </w:t>
            </w:r>
            <w:r w:rsidR="000D2EDC">
              <w:rPr>
                <w:rFonts w:ascii="Arial" w:hAnsi="Arial" w:cs="Arial"/>
                <w:b/>
              </w:rPr>
              <w:t>70%</w:t>
            </w:r>
          </w:p>
          <w:p w:rsidR="005A1546" w:rsidRDefault="005A1546" w:rsidP="00152E9D">
            <w:pPr>
              <w:rPr>
                <w:rFonts w:ascii="Arial" w:hAnsi="Arial" w:cs="Arial"/>
              </w:rPr>
            </w:pPr>
          </w:p>
          <w:p w:rsidR="005A1546" w:rsidRDefault="000D2EDC" w:rsidP="000D2EDC">
            <w:pPr>
              <w:jc w:val="both"/>
              <w:rPr>
                <w:rFonts w:ascii="Arial" w:hAnsi="Arial" w:cs="Arial"/>
              </w:rPr>
            </w:pPr>
            <w:r>
              <w:rPr>
                <w:rFonts w:ascii="Arial" w:hAnsi="Arial" w:cs="Arial"/>
              </w:rPr>
              <w:t xml:space="preserve">Overall a confident performance and when questions were posed, you </w:t>
            </w:r>
            <w:r w:rsidR="001A252B">
              <w:rPr>
                <w:rFonts w:ascii="Arial" w:hAnsi="Arial" w:cs="Arial"/>
              </w:rPr>
              <w:t xml:space="preserve">all attempted to answer them </w:t>
            </w:r>
            <w:r>
              <w:rPr>
                <w:rFonts w:ascii="Arial" w:hAnsi="Arial" w:cs="Arial"/>
              </w:rPr>
              <w:t xml:space="preserve">very coherently. Although you were just looking at your </w:t>
            </w:r>
            <w:r w:rsidR="001A252B">
              <w:rPr>
                <w:rFonts w:ascii="Arial" w:hAnsi="Arial" w:cs="Arial"/>
              </w:rPr>
              <w:t xml:space="preserve">own </w:t>
            </w:r>
            <w:r>
              <w:rPr>
                <w:rFonts w:ascii="Arial" w:hAnsi="Arial" w:cs="Arial"/>
              </w:rPr>
              <w:t xml:space="preserve">Block you did seem to have an appreciation of all the plots within the site. As with the report comments above, </w:t>
            </w:r>
            <w:r w:rsidR="001A252B">
              <w:rPr>
                <w:rFonts w:ascii="Arial" w:hAnsi="Arial" w:cs="Arial"/>
              </w:rPr>
              <w:t xml:space="preserve">some </w:t>
            </w:r>
            <w:r>
              <w:rPr>
                <w:rFonts w:ascii="Arial" w:hAnsi="Arial" w:cs="Arial"/>
              </w:rPr>
              <w:t xml:space="preserve">might have dug deeper into </w:t>
            </w:r>
            <w:r w:rsidR="001A252B">
              <w:rPr>
                <w:rFonts w:ascii="Arial" w:hAnsi="Arial" w:cs="Arial"/>
              </w:rPr>
              <w:t xml:space="preserve">trends and </w:t>
            </w:r>
            <w:r>
              <w:rPr>
                <w:rFonts w:ascii="Arial" w:hAnsi="Arial" w:cs="Arial"/>
              </w:rPr>
              <w:t>findings</w:t>
            </w:r>
            <w:r w:rsidR="001A252B">
              <w:rPr>
                <w:rFonts w:ascii="Arial" w:hAnsi="Arial" w:cs="Arial"/>
              </w:rPr>
              <w:t xml:space="preserve"> but overall there was a really good attempt to validate your data. While most of you did comment on the w</w:t>
            </w:r>
            <w:r>
              <w:rPr>
                <w:rFonts w:ascii="Arial" w:hAnsi="Arial" w:cs="Arial"/>
              </w:rPr>
              <w:t xml:space="preserve">eather conditions </w:t>
            </w:r>
            <w:r w:rsidR="001A252B">
              <w:rPr>
                <w:rFonts w:ascii="Arial" w:hAnsi="Arial" w:cs="Arial"/>
              </w:rPr>
              <w:t>at the time p</w:t>
            </w:r>
            <w:r>
              <w:rPr>
                <w:rFonts w:ascii="Arial" w:hAnsi="Arial" w:cs="Arial"/>
              </w:rPr>
              <w:t xml:space="preserve">lanting, Autumn is </w:t>
            </w:r>
            <w:r w:rsidR="001A252B">
              <w:rPr>
                <w:rFonts w:ascii="Arial" w:hAnsi="Arial" w:cs="Arial"/>
              </w:rPr>
              <w:t xml:space="preserve">actually </w:t>
            </w:r>
            <w:r>
              <w:rPr>
                <w:rFonts w:ascii="Arial" w:hAnsi="Arial" w:cs="Arial"/>
              </w:rPr>
              <w:t xml:space="preserve">the preferred </w:t>
            </w:r>
            <w:r w:rsidR="001A252B">
              <w:rPr>
                <w:rFonts w:ascii="Arial" w:hAnsi="Arial" w:cs="Arial"/>
              </w:rPr>
              <w:t xml:space="preserve">recommended </w:t>
            </w:r>
            <w:r>
              <w:rPr>
                <w:rFonts w:ascii="Arial" w:hAnsi="Arial" w:cs="Arial"/>
              </w:rPr>
              <w:t xml:space="preserve">time, when trees are dormant and there is plentiful water available. </w:t>
            </w:r>
          </w:p>
          <w:p w:rsidR="005A1546" w:rsidRDefault="005A1546" w:rsidP="00152E9D">
            <w:pPr>
              <w:rPr>
                <w:rFonts w:ascii="Arial" w:hAnsi="Arial" w:cs="Arial"/>
              </w:rPr>
            </w:pPr>
          </w:p>
        </w:tc>
      </w:tr>
    </w:tbl>
    <w:p w:rsidR="00C073F1" w:rsidRDefault="00C073F1" w:rsidP="00152E9D">
      <w:pPr>
        <w:rPr>
          <w:rFonts w:ascii="Arial" w:hAnsi="Arial" w:cs="Arial"/>
        </w:rPr>
      </w:pPr>
    </w:p>
    <w:p w:rsidR="00C073F1" w:rsidRDefault="00C073F1"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rPr>
      </w:pPr>
    </w:p>
    <w:tbl>
      <w:tblPr>
        <w:tblStyle w:val="TableGrid"/>
        <w:tblW w:w="0" w:type="auto"/>
        <w:tblLook w:val="04A0" w:firstRow="1" w:lastRow="0" w:firstColumn="1" w:lastColumn="0" w:noHBand="0" w:noVBand="1"/>
      </w:tblPr>
      <w:tblGrid>
        <w:gridCol w:w="10444"/>
      </w:tblGrid>
      <w:tr w:rsidR="000D2EDC" w:rsidTr="000D2EDC">
        <w:tc>
          <w:tcPr>
            <w:tcW w:w="10444" w:type="dxa"/>
          </w:tcPr>
          <w:p w:rsidR="000D2EDC" w:rsidRPr="000D2EDC" w:rsidRDefault="000D2EDC" w:rsidP="00152E9D">
            <w:pPr>
              <w:rPr>
                <w:rFonts w:ascii="Arial" w:hAnsi="Arial" w:cs="Arial"/>
                <w:b/>
              </w:rPr>
            </w:pPr>
            <w:r w:rsidRPr="000D2EDC">
              <w:rPr>
                <w:rFonts w:ascii="Arial" w:hAnsi="Arial" w:cs="Arial"/>
                <w:b/>
              </w:rPr>
              <w:t xml:space="preserve">OVERALL GRADE: </w:t>
            </w:r>
          </w:p>
          <w:p w:rsidR="000D2EDC" w:rsidRDefault="000D2EDC" w:rsidP="00152E9D">
            <w:pPr>
              <w:rPr>
                <w:rFonts w:ascii="Arial" w:hAnsi="Arial" w:cs="Arial"/>
              </w:rPr>
            </w:pPr>
          </w:p>
          <w:p w:rsidR="000D2EDC" w:rsidRDefault="000D2EDC" w:rsidP="00152E9D">
            <w:pPr>
              <w:rPr>
                <w:rFonts w:ascii="Arial" w:hAnsi="Arial" w:cs="Arial"/>
              </w:rPr>
            </w:pPr>
          </w:p>
          <w:p w:rsidR="000D2EDC" w:rsidRDefault="000D2EDC" w:rsidP="00152E9D">
            <w:pPr>
              <w:rPr>
                <w:rFonts w:ascii="Arial" w:hAnsi="Arial" w:cs="Arial"/>
              </w:rPr>
            </w:pPr>
            <w:r>
              <w:rPr>
                <w:rFonts w:ascii="Arial" w:hAnsi="Arial" w:cs="Arial"/>
              </w:rPr>
              <w:t xml:space="preserve">Report 61%  (80%)          - 48.8% }  </w:t>
            </w:r>
            <w:r w:rsidRPr="000D2EDC">
              <w:rPr>
                <w:rFonts w:ascii="Arial" w:hAnsi="Arial" w:cs="Arial"/>
                <w:b/>
                <w:sz w:val="24"/>
                <w:szCs w:val="24"/>
              </w:rPr>
              <w:t>63%</w:t>
            </w:r>
          </w:p>
          <w:p w:rsidR="000D2EDC" w:rsidRDefault="000D2EDC" w:rsidP="00152E9D">
            <w:pPr>
              <w:rPr>
                <w:rFonts w:ascii="Arial" w:hAnsi="Arial" w:cs="Arial"/>
              </w:rPr>
            </w:pPr>
            <w:r>
              <w:rPr>
                <w:rFonts w:ascii="Arial" w:hAnsi="Arial" w:cs="Arial"/>
              </w:rPr>
              <w:t>Presentation 70% (20%) – 14%    }</w:t>
            </w:r>
          </w:p>
          <w:p w:rsidR="000D2EDC" w:rsidRDefault="000D2EDC" w:rsidP="00152E9D">
            <w:pPr>
              <w:rPr>
                <w:rFonts w:ascii="Arial" w:hAnsi="Arial" w:cs="Arial"/>
              </w:rPr>
            </w:pPr>
          </w:p>
        </w:tc>
      </w:tr>
    </w:tbl>
    <w:p w:rsidR="005A1546" w:rsidRDefault="005A1546" w:rsidP="00152E9D">
      <w:pPr>
        <w:rPr>
          <w:rFonts w:ascii="Arial" w:hAnsi="Arial" w:cs="Arial"/>
        </w:rPr>
      </w:pPr>
    </w:p>
    <w:p w:rsidR="005A1546" w:rsidRDefault="005A1546" w:rsidP="00152E9D">
      <w:pPr>
        <w:rPr>
          <w:rFonts w:ascii="Arial" w:hAnsi="Arial" w:cs="Arial"/>
        </w:rPr>
      </w:pPr>
    </w:p>
    <w:p w:rsidR="005A1546" w:rsidRDefault="005A1546" w:rsidP="00152E9D">
      <w:pPr>
        <w:rPr>
          <w:rFonts w:ascii="Arial" w:hAnsi="Arial" w:cs="Arial"/>
          <w:vanish/>
        </w:rPr>
        <w:sectPr w:rsidR="005A1546"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6157" w:rsidRDefault="00E86157">
      <w:r>
        <w:separator/>
      </w:r>
    </w:p>
  </w:endnote>
  <w:endnote w:type="continuationSeparator" w:id="0">
    <w:p w:rsidR="00E86157" w:rsidRDefault="00E86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560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5609">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6157" w:rsidRDefault="00E86157">
      <w:r>
        <w:separator/>
      </w:r>
    </w:p>
  </w:footnote>
  <w:footnote w:type="continuationSeparator" w:id="0">
    <w:p w:rsidR="00E86157" w:rsidRDefault="00E861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66D9A"/>
    <w:rsid w:val="000822E5"/>
    <w:rsid w:val="000971FC"/>
    <w:rsid w:val="000A1BDE"/>
    <w:rsid w:val="000A2A3A"/>
    <w:rsid w:val="000A492A"/>
    <w:rsid w:val="000B1BD1"/>
    <w:rsid w:val="000D2EDC"/>
    <w:rsid w:val="000D2F80"/>
    <w:rsid w:val="000E413A"/>
    <w:rsid w:val="000E612F"/>
    <w:rsid w:val="000F1813"/>
    <w:rsid w:val="000F5AA3"/>
    <w:rsid w:val="00100396"/>
    <w:rsid w:val="00100B5C"/>
    <w:rsid w:val="001106E9"/>
    <w:rsid w:val="00124CA5"/>
    <w:rsid w:val="00134F77"/>
    <w:rsid w:val="001363A5"/>
    <w:rsid w:val="00137B52"/>
    <w:rsid w:val="00152E9D"/>
    <w:rsid w:val="00154487"/>
    <w:rsid w:val="0017512A"/>
    <w:rsid w:val="00191879"/>
    <w:rsid w:val="00196958"/>
    <w:rsid w:val="001A1E39"/>
    <w:rsid w:val="001A24F3"/>
    <w:rsid w:val="001A252B"/>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845"/>
    <w:rsid w:val="003A3CE5"/>
    <w:rsid w:val="003B366F"/>
    <w:rsid w:val="003B3F9D"/>
    <w:rsid w:val="003B6C95"/>
    <w:rsid w:val="003E52B2"/>
    <w:rsid w:val="003E5751"/>
    <w:rsid w:val="004046A9"/>
    <w:rsid w:val="00404C50"/>
    <w:rsid w:val="00423934"/>
    <w:rsid w:val="00426244"/>
    <w:rsid w:val="00451810"/>
    <w:rsid w:val="00470A38"/>
    <w:rsid w:val="00477880"/>
    <w:rsid w:val="004874DE"/>
    <w:rsid w:val="004B5334"/>
    <w:rsid w:val="004B6C14"/>
    <w:rsid w:val="004C63E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2FA8"/>
    <w:rsid w:val="005969E2"/>
    <w:rsid w:val="005A1546"/>
    <w:rsid w:val="005A1689"/>
    <w:rsid w:val="005B61CD"/>
    <w:rsid w:val="005D1D58"/>
    <w:rsid w:val="005D432C"/>
    <w:rsid w:val="005E285E"/>
    <w:rsid w:val="005E72F8"/>
    <w:rsid w:val="005F0579"/>
    <w:rsid w:val="005F3A53"/>
    <w:rsid w:val="006062A3"/>
    <w:rsid w:val="00610E08"/>
    <w:rsid w:val="006140BF"/>
    <w:rsid w:val="006154C9"/>
    <w:rsid w:val="006161BE"/>
    <w:rsid w:val="00620787"/>
    <w:rsid w:val="00632434"/>
    <w:rsid w:val="0063478F"/>
    <w:rsid w:val="0064381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59D"/>
    <w:rsid w:val="00770C81"/>
    <w:rsid w:val="00791024"/>
    <w:rsid w:val="00793F0A"/>
    <w:rsid w:val="007A2657"/>
    <w:rsid w:val="007C682C"/>
    <w:rsid w:val="007D2385"/>
    <w:rsid w:val="007D530B"/>
    <w:rsid w:val="007D5DE2"/>
    <w:rsid w:val="007F214F"/>
    <w:rsid w:val="00800069"/>
    <w:rsid w:val="008042F0"/>
    <w:rsid w:val="008310A0"/>
    <w:rsid w:val="00835D29"/>
    <w:rsid w:val="00837228"/>
    <w:rsid w:val="00842E7F"/>
    <w:rsid w:val="00852933"/>
    <w:rsid w:val="008566E5"/>
    <w:rsid w:val="008566FE"/>
    <w:rsid w:val="00860187"/>
    <w:rsid w:val="00865B46"/>
    <w:rsid w:val="00876F74"/>
    <w:rsid w:val="00896134"/>
    <w:rsid w:val="008A62BC"/>
    <w:rsid w:val="008B43E7"/>
    <w:rsid w:val="008D763F"/>
    <w:rsid w:val="008F036F"/>
    <w:rsid w:val="008F1308"/>
    <w:rsid w:val="008F78C2"/>
    <w:rsid w:val="00902631"/>
    <w:rsid w:val="00902E77"/>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647"/>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5AB2"/>
    <w:rsid w:val="00B72325"/>
    <w:rsid w:val="00B81AD3"/>
    <w:rsid w:val="00B829D8"/>
    <w:rsid w:val="00B84B5B"/>
    <w:rsid w:val="00B86446"/>
    <w:rsid w:val="00BA1176"/>
    <w:rsid w:val="00BC07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33D"/>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1890"/>
    <w:rsid w:val="00E728A9"/>
    <w:rsid w:val="00E807D9"/>
    <w:rsid w:val="00E86157"/>
    <w:rsid w:val="00EA0F4E"/>
    <w:rsid w:val="00EA295B"/>
    <w:rsid w:val="00EA3B9B"/>
    <w:rsid w:val="00EA6801"/>
    <w:rsid w:val="00EB4F96"/>
    <w:rsid w:val="00EC1ED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6ABE"/>
    <w:rsid w:val="00F57A89"/>
    <w:rsid w:val="00F61A20"/>
    <w:rsid w:val="00F63DD9"/>
    <w:rsid w:val="00F67644"/>
    <w:rsid w:val="00F8381F"/>
    <w:rsid w:val="00F847F3"/>
    <w:rsid w:val="00FA04CD"/>
    <w:rsid w:val="00FA1EA5"/>
    <w:rsid w:val="00FA25F5"/>
    <w:rsid w:val="00FA2810"/>
    <w:rsid w:val="00FA68F8"/>
    <w:rsid w:val="00FB1DC0"/>
    <w:rsid w:val="00FB3B4E"/>
    <w:rsid w:val="00FB4521"/>
    <w:rsid w:val="00FB4F84"/>
    <w:rsid w:val="00FB5CF8"/>
    <w:rsid w:val="00FF273B"/>
    <w:rsid w:val="00FF5609"/>
    <w:rsid w:val="00FF564C"/>
    <w:rsid w:val="00FF5AAD"/>
    <w:rsid w:val="00FF795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8BE4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3649</Words>
  <Characters>20802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24403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3</cp:revision>
  <cp:lastPrinted>2014-10-10T07:42:00Z</cp:lastPrinted>
  <dcterms:created xsi:type="dcterms:W3CDTF">2020-01-10T16:56:00Z</dcterms:created>
  <dcterms:modified xsi:type="dcterms:W3CDTF">2020-06-30T08:21:00Z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