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CDF42" w14:textId="2F9F4A52" w:rsidR="7346ED94" w:rsidRDefault="7346ED94" w:rsidP="7346ED94">
      <w:pPr>
        <w:jc w:val="center"/>
      </w:pPr>
      <w:r w:rsidRPr="7346ED94">
        <w:rPr>
          <w:rFonts w:ascii="Tahoma" w:eastAsia="Tahoma" w:hAnsi="Tahoma" w:cs="Tahoma"/>
          <w:sz w:val="40"/>
          <w:szCs w:val="40"/>
          <w:lang w:val="en-US"/>
        </w:rPr>
        <w:t xml:space="preserve">Skills for the Workplace </w:t>
      </w:r>
      <w:r>
        <w:br/>
      </w:r>
      <w:r w:rsidRPr="7346ED94">
        <w:rPr>
          <w:rFonts w:ascii="Tahoma" w:eastAsia="Tahoma" w:hAnsi="Tahoma" w:cs="Tahoma"/>
          <w:sz w:val="40"/>
          <w:szCs w:val="40"/>
          <w:lang w:val="en-US"/>
        </w:rPr>
        <w:t xml:space="preserve">Module Assignment Submission  </w:t>
      </w:r>
      <w:r>
        <w:br/>
      </w:r>
      <w:r w:rsidRPr="7346ED94">
        <w:rPr>
          <w:rFonts w:ascii="Tahoma" w:eastAsia="Tahoma" w:hAnsi="Tahoma" w:cs="Tahoma"/>
          <w:sz w:val="40"/>
          <w:szCs w:val="40"/>
          <w:lang w:val="en-US"/>
        </w:rPr>
        <w:t xml:space="preserve"> </w:t>
      </w:r>
    </w:p>
    <w:p w14:paraId="075CE2A3" w14:textId="5462AE7A" w:rsidR="7346ED94" w:rsidRDefault="0B7B7D97" w:rsidP="7346ED94">
      <w:r w:rsidRPr="0B7B7D97">
        <w:rPr>
          <w:rFonts w:ascii="Avenir Next" w:eastAsia="Avenir Next" w:hAnsi="Avenir Next" w:cs="Avenir Next"/>
          <w:lang w:val="en-US"/>
        </w:rPr>
        <w:t xml:space="preserve"> </w:t>
      </w:r>
    </w:p>
    <w:tbl>
      <w:tblPr>
        <w:tblStyle w:val="GridTable1Light-Accent1"/>
        <w:tblW w:w="0" w:type="auto"/>
        <w:tblLayout w:type="fixed"/>
        <w:tblLook w:val="04A0" w:firstRow="1" w:lastRow="0" w:firstColumn="1" w:lastColumn="0" w:noHBand="0" w:noVBand="1"/>
      </w:tblPr>
      <w:tblGrid>
        <w:gridCol w:w="4513"/>
        <w:gridCol w:w="4513"/>
      </w:tblGrid>
      <w:tr w:rsidR="0B7B7D97" w14:paraId="7F84A4D6" w14:textId="77777777" w:rsidTr="50EE27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3544BE0B" w14:textId="32CA9AB8" w:rsidR="0B7B7D97" w:rsidRDefault="0B7B7D97" w:rsidP="0B7B7D97">
            <w:r w:rsidRPr="0B7B7D97">
              <w:rPr>
                <w:rFonts w:ascii="Tahoma" w:eastAsia="Tahoma" w:hAnsi="Tahoma" w:cs="Tahoma"/>
                <w:sz w:val="32"/>
                <w:szCs w:val="32"/>
                <w:lang w:val="en-US"/>
              </w:rPr>
              <w:t xml:space="preserve">Student Name: </w:t>
            </w:r>
          </w:p>
        </w:tc>
        <w:tc>
          <w:tcPr>
            <w:tcW w:w="4513" w:type="dxa"/>
          </w:tcPr>
          <w:p w14:paraId="5A50F86D" w14:textId="4FEEC254" w:rsidR="0B7B7D97" w:rsidRDefault="0B7B7D97" w:rsidP="0B7B7D97">
            <w:pPr>
              <w:cnfStyle w:val="100000000000" w:firstRow="1" w:lastRow="0" w:firstColumn="0" w:lastColumn="0" w:oddVBand="0" w:evenVBand="0" w:oddHBand="0" w:evenHBand="0" w:firstRowFirstColumn="0" w:firstRowLastColumn="0" w:lastRowFirstColumn="0" w:lastRowLastColumn="0"/>
            </w:pPr>
            <w:r w:rsidRPr="0B7B7D97">
              <w:rPr>
                <w:rFonts w:ascii="Tahoma" w:eastAsia="Tahoma" w:hAnsi="Tahoma" w:cs="Tahoma"/>
                <w:sz w:val="32"/>
                <w:szCs w:val="32"/>
                <w:lang w:val="en-US"/>
              </w:rPr>
              <w:t>Debbie Bourne</w:t>
            </w:r>
          </w:p>
        </w:tc>
      </w:tr>
      <w:tr w:rsidR="0B7B7D97" w14:paraId="40D6155B" w14:textId="77777777" w:rsidTr="50EE2785">
        <w:tc>
          <w:tcPr>
            <w:cnfStyle w:val="001000000000" w:firstRow="0" w:lastRow="0" w:firstColumn="1" w:lastColumn="0" w:oddVBand="0" w:evenVBand="0" w:oddHBand="0" w:evenHBand="0" w:firstRowFirstColumn="0" w:firstRowLastColumn="0" w:lastRowFirstColumn="0" w:lastRowLastColumn="0"/>
            <w:tcW w:w="4513" w:type="dxa"/>
          </w:tcPr>
          <w:p w14:paraId="4597789B" w14:textId="7F830252" w:rsidR="0B7B7D97" w:rsidRDefault="0B7B7D97" w:rsidP="0B7B7D97">
            <w:r w:rsidRPr="0B7B7D97">
              <w:rPr>
                <w:rFonts w:ascii="Tahoma" w:eastAsia="Tahoma" w:hAnsi="Tahoma" w:cs="Tahoma"/>
                <w:sz w:val="32"/>
                <w:szCs w:val="32"/>
                <w:lang w:val="en-US"/>
              </w:rPr>
              <w:t xml:space="preserve">Student Number: </w:t>
            </w:r>
          </w:p>
        </w:tc>
        <w:tc>
          <w:tcPr>
            <w:tcW w:w="4513" w:type="dxa"/>
          </w:tcPr>
          <w:p w14:paraId="6E7F6C4A" w14:textId="3A46F33A" w:rsidR="0B7B7D97" w:rsidRDefault="50EE2785" w:rsidP="50EE2785">
            <w:pPr>
              <w:cnfStyle w:val="000000000000" w:firstRow="0" w:lastRow="0" w:firstColumn="0" w:lastColumn="0" w:oddVBand="0" w:evenVBand="0" w:oddHBand="0" w:evenHBand="0" w:firstRowFirstColumn="0" w:firstRowLastColumn="0" w:lastRowFirstColumn="0" w:lastRowLastColumn="0"/>
              <w:rPr>
                <w:rFonts w:ascii="Tahoma" w:eastAsia="Tahoma" w:hAnsi="Tahoma" w:cs="Tahoma"/>
                <w:sz w:val="32"/>
                <w:szCs w:val="32"/>
                <w:lang w:val="en-US"/>
              </w:rPr>
            </w:pPr>
            <w:r w:rsidRPr="50EE2785">
              <w:rPr>
                <w:rFonts w:ascii="Tahoma" w:eastAsia="Tahoma" w:hAnsi="Tahoma" w:cs="Tahoma"/>
                <w:sz w:val="32"/>
                <w:szCs w:val="32"/>
                <w:lang w:val="en-US"/>
              </w:rPr>
              <w:t>1604285</w:t>
            </w:r>
          </w:p>
        </w:tc>
      </w:tr>
      <w:tr w:rsidR="0B7B7D97" w14:paraId="24ACBC3F" w14:textId="77777777" w:rsidTr="50EE2785">
        <w:tc>
          <w:tcPr>
            <w:cnfStyle w:val="001000000000" w:firstRow="0" w:lastRow="0" w:firstColumn="1" w:lastColumn="0" w:oddVBand="0" w:evenVBand="0" w:oddHBand="0" w:evenHBand="0" w:firstRowFirstColumn="0" w:firstRowLastColumn="0" w:lastRowFirstColumn="0" w:lastRowLastColumn="0"/>
            <w:tcW w:w="4513" w:type="dxa"/>
          </w:tcPr>
          <w:p w14:paraId="5C6A189B" w14:textId="33BF9219" w:rsidR="0B7B7D97" w:rsidRDefault="0B7B7D97" w:rsidP="0B7B7D97">
            <w:r w:rsidRPr="0B7B7D97">
              <w:rPr>
                <w:rFonts w:ascii="Tahoma" w:eastAsia="Tahoma" w:hAnsi="Tahoma" w:cs="Tahoma"/>
                <w:sz w:val="32"/>
                <w:szCs w:val="32"/>
                <w:lang w:val="en-US"/>
              </w:rPr>
              <w:t xml:space="preserve">Module No: </w:t>
            </w:r>
          </w:p>
        </w:tc>
        <w:tc>
          <w:tcPr>
            <w:tcW w:w="4513" w:type="dxa"/>
          </w:tcPr>
          <w:p w14:paraId="27E53897" w14:textId="226BAABC" w:rsidR="0B7B7D97" w:rsidRDefault="50EE2785" w:rsidP="50EE2785">
            <w:pPr>
              <w:cnfStyle w:val="000000000000" w:firstRow="0" w:lastRow="0" w:firstColumn="0" w:lastColumn="0" w:oddVBand="0" w:evenVBand="0" w:oddHBand="0" w:evenHBand="0" w:firstRowFirstColumn="0" w:firstRowLastColumn="0" w:lastRowFirstColumn="0" w:lastRowLastColumn="0"/>
              <w:rPr>
                <w:rFonts w:ascii="Tahoma" w:eastAsia="Tahoma" w:hAnsi="Tahoma" w:cs="Tahoma"/>
                <w:color w:val="FF0000"/>
                <w:sz w:val="32"/>
                <w:szCs w:val="32"/>
                <w:lang w:val="en-US"/>
              </w:rPr>
            </w:pPr>
            <w:r w:rsidRPr="50EE2785">
              <w:rPr>
                <w:rFonts w:ascii="Tahoma" w:eastAsia="Tahoma" w:hAnsi="Tahoma" w:cs="Tahoma"/>
                <w:color w:val="FF0000"/>
                <w:sz w:val="32"/>
                <w:szCs w:val="32"/>
                <w:lang w:val="en-US"/>
              </w:rPr>
              <w:t>EMPL4010_LON</w:t>
            </w:r>
          </w:p>
        </w:tc>
      </w:tr>
      <w:tr w:rsidR="0B7B7D97" w14:paraId="604773F7" w14:textId="77777777" w:rsidTr="50EE2785">
        <w:tc>
          <w:tcPr>
            <w:cnfStyle w:val="001000000000" w:firstRow="0" w:lastRow="0" w:firstColumn="1" w:lastColumn="0" w:oddVBand="0" w:evenVBand="0" w:oddHBand="0" w:evenHBand="0" w:firstRowFirstColumn="0" w:firstRowLastColumn="0" w:lastRowFirstColumn="0" w:lastRowLastColumn="0"/>
            <w:tcW w:w="4513" w:type="dxa"/>
          </w:tcPr>
          <w:p w14:paraId="12BE688A" w14:textId="11E30019" w:rsidR="0B7B7D97" w:rsidRDefault="0B7B7D97" w:rsidP="0B7B7D97">
            <w:r w:rsidRPr="0B7B7D97">
              <w:rPr>
                <w:rFonts w:ascii="Tahoma" w:eastAsia="Tahoma" w:hAnsi="Tahoma" w:cs="Tahoma"/>
                <w:sz w:val="32"/>
                <w:szCs w:val="32"/>
                <w:lang w:val="en-US"/>
              </w:rPr>
              <w:t xml:space="preserve">Module Title: </w:t>
            </w:r>
          </w:p>
        </w:tc>
        <w:tc>
          <w:tcPr>
            <w:tcW w:w="4513" w:type="dxa"/>
          </w:tcPr>
          <w:p w14:paraId="6AD510FA" w14:textId="0C043270" w:rsidR="0B7B7D97" w:rsidRDefault="50EE2785" w:rsidP="50EE2785">
            <w:pPr>
              <w:cnfStyle w:val="000000000000" w:firstRow="0" w:lastRow="0" w:firstColumn="0" w:lastColumn="0" w:oddVBand="0" w:evenVBand="0" w:oddHBand="0" w:evenHBand="0" w:firstRowFirstColumn="0" w:firstRowLastColumn="0" w:lastRowFirstColumn="0" w:lastRowLastColumn="0"/>
              <w:rPr>
                <w:rFonts w:ascii="Tahoma" w:eastAsia="Tahoma" w:hAnsi="Tahoma" w:cs="Tahoma"/>
                <w:color w:val="FF0000"/>
                <w:sz w:val="32"/>
                <w:szCs w:val="32"/>
                <w:lang w:val="en-US"/>
              </w:rPr>
            </w:pPr>
            <w:r w:rsidRPr="50EE2785">
              <w:rPr>
                <w:rFonts w:ascii="Tahoma" w:eastAsia="Tahoma" w:hAnsi="Tahoma" w:cs="Tahoma"/>
                <w:color w:val="FF0000"/>
                <w:sz w:val="32"/>
                <w:szCs w:val="32"/>
                <w:lang w:val="en-US"/>
              </w:rPr>
              <w:t>Pathway Project 2</w:t>
            </w:r>
          </w:p>
        </w:tc>
      </w:tr>
    </w:tbl>
    <w:p w14:paraId="434D2AEA" w14:textId="040F70B8" w:rsidR="7346ED94" w:rsidRDefault="7346ED94" w:rsidP="0B7B7D97">
      <w:pPr>
        <w:rPr>
          <w:rFonts w:ascii="Tahoma" w:eastAsia="Tahoma" w:hAnsi="Tahoma" w:cs="Tahoma"/>
          <w:b/>
          <w:bCs/>
          <w:lang w:val="en-US"/>
        </w:rPr>
      </w:pPr>
    </w:p>
    <w:p w14:paraId="1C06F485" w14:textId="77777777" w:rsidR="00740A08" w:rsidRDefault="00740A08" w:rsidP="0B7B7D97">
      <w:pPr>
        <w:rPr>
          <w:rFonts w:ascii="Tahoma" w:eastAsia="Tahoma" w:hAnsi="Tahoma" w:cs="Tahoma"/>
          <w:b/>
          <w:bCs/>
          <w:lang w:val="en-US"/>
        </w:rPr>
      </w:pPr>
    </w:p>
    <w:p w14:paraId="360ED4DA" w14:textId="516EA042" w:rsidR="7346ED94" w:rsidRDefault="0B7B7D97" w:rsidP="0B7B7D97">
      <w:pPr>
        <w:rPr>
          <w:rFonts w:ascii="Tahoma" w:eastAsia="Tahoma" w:hAnsi="Tahoma" w:cs="Tahoma"/>
          <w:b/>
          <w:bCs/>
          <w:lang w:val="en-US"/>
        </w:rPr>
      </w:pPr>
      <w:r w:rsidRPr="0B7B7D97">
        <w:rPr>
          <w:rFonts w:ascii="Tahoma" w:eastAsia="Tahoma" w:hAnsi="Tahoma" w:cs="Tahoma"/>
          <w:b/>
          <w:bCs/>
          <w:lang w:val="en-US"/>
        </w:rPr>
        <w:t>Statement of Confirmation of Authenticity</w:t>
      </w:r>
      <w:r w:rsidRPr="0B7B7D97">
        <w:rPr>
          <w:rFonts w:ascii="Tahoma" w:eastAsia="Tahoma" w:hAnsi="Tahoma" w:cs="Tahoma"/>
          <w:lang w:val="en-US"/>
        </w:rPr>
        <w:t xml:space="preserve"> </w:t>
      </w:r>
    </w:p>
    <w:p w14:paraId="0CD7BABD" w14:textId="569D72D0" w:rsidR="7346ED94" w:rsidRDefault="7346ED94" w:rsidP="7346ED94">
      <w:r w:rsidRPr="7346ED94">
        <w:rPr>
          <w:rFonts w:ascii="Tahoma" w:eastAsia="Tahoma" w:hAnsi="Tahoma" w:cs="Tahoma"/>
          <w:lang w:val="en-US"/>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2E4EEAC2" w14:textId="5D10B9BE" w:rsidR="7346ED94" w:rsidRDefault="0B7B7D97" w:rsidP="7346ED94">
      <w:r w:rsidRPr="0B7B7D97">
        <w:rPr>
          <w:rFonts w:ascii="Tahoma" w:eastAsia="Tahoma" w:hAnsi="Tahoma" w:cs="Tahoma"/>
          <w:lang w:val="en-US"/>
        </w:rPr>
        <w:t xml:space="preserve">Attention is drawn to the plagiarism and unfair practice policies of both the University and of ILM. </w:t>
      </w:r>
    </w:p>
    <w:p w14:paraId="15D2D2E1" w14:textId="12E6FD62" w:rsidR="7346ED94" w:rsidRDefault="7346ED94" w:rsidP="0B7B7D97">
      <w:bookmarkStart w:id="0" w:name="_GoBack"/>
      <w:bookmarkEnd w:id="0"/>
      <w:r>
        <w:br w:type="page"/>
      </w:r>
    </w:p>
    <w:sdt>
      <w:sdtPr>
        <w:id w:val="1147551732"/>
        <w:docPartObj>
          <w:docPartGallery w:val="Table of Contents"/>
          <w:docPartUnique/>
        </w:docPartObj>
      </w:sdtPr>
      <w:sdtEndPr>
        <w:rPr>
          <w:rFonts w:asciiTheme="minorHAnsi" w:eastAsiaTheme="minorEastAsia" w:hAnsiTheme="minorHAnsi" w:cstheme="minorBidi"/>
          <w:b/>
          <w:bCs/>
          <w:noProof/>
          <w:color w:val="auto"/>
          <w:sz w:val="24"/>
          <w:szCs w:val="24"/>
          <w:lang w:val="en-GB"/>
        </w:rPr>
      </w:sdtEndPr>
      <w:sdtContent>
        <w:p w14:paraId="491E87D0" w14:textId="737ECCED" w:rsidR="00740A08" w:rsidRPr="00740A08" w:rsidRDefault="00740A08">
          <w:pPr>
            <w:pStyle w:val="TOCHeading"/>
            <w:rPr>
              <w:rFonts w:ascii="Avenir Next" w:hAnsi="Avenir Next"/>
            </w:rPr>
          </w:pPr>
          <w:r w:rsidRPr="00740A08">
            <w:rPr>
              <w:rFonts w:ascii="Avenir Next" w:hAnsi="Avenir Next"/>
            </w:rPr>
            <w:t>Contents</w:t>
          </w:r>
        </w:p>
        <w:p w14:paraId="2F389DFD" w14:textId="5F0CCBE6" w:rsidR="00BC5110" w:rsidRDefault="00740A08">
          <w:pPr>
            <w:pStyle w:val="TOC1"/>
            <w:rPr>
              <w:rFonts w:asciiTheme="minorHAnsi" w:eastAsiaTheme="minorEastAsia" w:hAnsiTheme="minorHAnsi" w:cstheme="minorBidi"/>
              <w:sz w:val="22"/>
              <w:szCs w:val="22"/>
              <w:lang w:val="en-GB" w:eastAsia="en-GB"/>
            </w:rPr>
          </w:pPr>
          <w:r w:rsidRPr="00D10CB6">
            <w:rPr>
              <w:sz w:val="28"/>
              <w:szCs w:val="28"/>
            </w:rPr>
            <w:fldChar w:fldCharType="begin"/>
          </w:r>
          <w:r w:rsidRPr="00D10CB6">
            <w:rPr>
              <w:sz w:val="28"/>
              <w:szCs w:val="28"/>
            </w:rPr>
            <w:instrText xml:space="preserve"> TOC \o "1-3" \h \z \u </w:instrText>
          </w:r>
          <w:r w:rsidRPr="00D10CB6">
            <w:rPr>
              <w:sz w:val="28"/>
              <w:szCs w:val="28"/>
            </w:rPr>
            <w:fldChar w:fldCharType="separate"/>
          </w:r>
          <w:hyperlink w:anchor="_Toc502962037" w:history="1">
            <w:r w:rsidR="00BC5110" w:rsidRPr="00461437">
              <w:rPr>
                <w:rStyle w:val="Hyperlink"/>
              </w:rPr>
              <w:t>Summary</w:t>
            </w:r>
            <w:r w:rsidR="00BC5110">
              <w:rPr>
                <w:webHidden/>
              </w:rPr>
              <w:tab/>
            </w:r>
            <w:r w:rsidR="00BC5110">
              <w:rPr>
                <w:webHidden/>
              </w:rPr>
              <w:fldChar w:fldCharType="begin"/>
            </w:r>
            <w:r w:rsidR="00BC5110">
              <w:rPr>
                <w:webHidden/>
              </w:rPr>
              <w:instrText xml:space="preserve"> PAGEREF _Toc502962037 \h </w:instrText>
            </w:r>
            <w:r w:rsidR="00BC5110">
              <w:rPr>
                <w:webHidden/>
              </w:rPr>
            </w:r>
            <w:r w:rsidR="00BC5110">
              <w:rPr>
                <w:webHidden/>
              </w:rPr>
              <w:fldChar w:fldCharType="separate"/>
            </w:r>
            <w:r w:rsidR="00BC5110">
              <w:rPr>
                <w:webHidden/>
              </w:rPr>
              <w:t>3</w:t>
            </w:r>
            <w:r w:rsidR="00BC5110">
              <w:rPr>
                <w:webHidden/>
              </w:rPr>
              <w:fldChar w:fldCharType="end"/>
            </w:r>
          </w:hyperlink>
        </w:p>
        <w:p w14:paraId="2A11C9FA" w14:textId="06E20B9D" w:rsidR="00BC5110" w:rsidRDefault="00BC5110">
          <w:pPr>
            <w:pStyle w:val="TOC1"/>
            <w:rPr>
              <w:rFonts w:asciiTheme="minorHAnsi" w:eastAsiaTheme="minorEastAsia" w:hAnsiTheme="minorHAnsi" w:cstheme="minorBidi"/>
              <w:sz w:val="22"/>
              <w:szCs w:val="22"/>
              <w:lang w:val="en-GB" w:eastAsia="en-GB"/>
            </w:rPr>
          </w:pPr>
          <w:hyperlink w:anchor="_Toc502962038" w:history="1">
            <w:r w:rsidRPr="00461437">
              <w:rPr>
                <w:rStyle w:val="Hyperlink"/>
              </w:rPr>
              <w:t>Introduction</w:t>
            </w:r>
            <w:r>
              <w:rPr>
                <w:webHidden/>
              </w:rPr>
              <w:tab/>
            </w:r>
            <w:r>
              <w:rPr>
                <w:webHidden/>
              </w:rPr>
              <w:fldChar w:fldCharType="begin"/>
            </w:r>
            <w:r>
              <w:rPr>
                <w:webHidden/>
              </w:rPr>
              <w:instrText xml:space="preserve"> PAGEREF _Toc502962038 \h </w:instrText>
            </w:r>
            <w:r>
              <w:rPr>
                <w:webHidden/>
              </w:rPr>
            </w:r>
            <w:r>
              <w:rPr>
                <w:webHidden/>
              </w:rPr>
              <w:fldChar w:fldCharType="separate"/>
            </w:r>
            <w:r>
              <w:rPr>
                <w:webHidden/>
              </w:rPr>
              <w:t>3</w:t>
            </w:r>
            <w:r>
              <w:rPr>
                <w:webHidden/>
              </w:rPr>
              <w:fldChar w:fldCharType="end"/>
            </w:r>
          </w:hyperlink>
        </w:p>
        <w:p w14:paraId="077E5836" w14:textId="2BF182BB" w:rsidR="00BC5110" w:rsidRDefault="00BC5110">
          <w:pPr>
            <w:pStyle w:val="TOC1"/>
            <w:rPr>
              <w:rFonts w:asciiTheme="minorHAnsi" w:eastAsiaTheme="minorEastAsia" w:hAnsiTheme="minorHAnsi" w:cstheme="minorBidi"/>
              <w:sz w:val="22"/>
              <w:szCs w:val="22"/>
              <w:lang w:val="en-GB" w:eastAsia="en-GB"/>
            </w:rPr>
          </w:pPr>
          <w:hyperlink w:anchor="_Toc502962039" w:history="1">
            <w:r w:rsidRPr="00461437">
              <w:rPr>
                <w:rStyle w:val="Hyperlink"/>
              </w:rPr>
              <w:t>Leadership</w:t>
            </w:r>
            <w:r>
              <w:rPr>
                <w:webHidden/>
              </w:rPr>
              <w:tab/>
            </w:r>
            <w:r>
              <w:rPr>
                <w:webHidden/>
              </w:rPr>
              <w:fldChar w:fldCharType="begin"/>
            </w:r>
            <w:r>
              <w:rPr>
                <w:webHidden/>
              </w:rPr>
              <w:instrText xml:space="preserve"> PAGEREF _Toc502962039 \h </w:instrText>
            </w:r>
            <w:r>
              <w:rPr>
                <w:webHidden/>
              </w:rPr>
            </w:r>
            <w:r>
              <w:rPr>
                <w:webHidden/>
              </w:rPr>
              <w:fldChar w:fldCharType="separate"/>
            </w:r>
            <w:r>
              <w:rPr>
                <w:webHidden/>
              </w:rPr>
              <w:t>3</w:t>
            </w:r>
            <w:r>
              <w:rPr>
                <w:webHidden/>
              </w:rPr>
              <w:fldChar w:fldCharType="end"/>
            </w:r>
          </w:hyperlink>
        </w:p>
        <w:p w14:paraId="150AC1AC" w14:textId="6A7C1BBA" w:rsidR="00BC5110" w:rsidRDefault="00BC5110">
          <w:pPr>
            <w:pStyle w:val="TOC1"/>
            <w:rPr>
              <w:rFonts w:asciiTheme="minorHAnsi" w:eastAsiaTheme="minorEastAsia" w:hAnsiTheme="minorHAnsi" w:cstheme="minorBidi"/>
              <w:sz w:val="22"/>
              <w:szCs w:val="22"/>
              <w:lang w:val="en-GB" w:eastAsia="en-GB"/>
            </w:rPr>
          </w:pPr>
          <w:hyperlink w:anchor="_Toc502962040" w:history="1">
            <w:r w:rsidRPr="00461437">
              <w:rPr>
                <w:rStyle w:val="Hyperlink"/>
              </w:rPr>
              <w:t>The Group</w:t>
            </w:r>
            <w:r>
              <w:rPr>
                <w:webHidden/>
              </w:rPr>
              <w:tab/>
            </w:r>
            <w:r>
              <w:rPr>
                <w:webHidden/>
              </w:rPr>
              <w:fldChar w:fldCharType="begin"/>
            </w:r>
            <w:r>
              <w:rPr>
                <w:webHidden/>
              </w:rPr>
              <w:instrText xml:space="preserve"> PAGEREF _Toc502962040 \h </w:instrText>
            </w:r>
            <w:r>
              <w:rPr>
                <w:webHidden/>
              </w:rPr>
            </w:r>
            <w:r>
              <w:rPr>
                <w:webHidden/>
              </w:rPr>
              <w:fldChar w:fldCharType="separate"/>
            </w:r>
            <w:r>
              <w:rPr>
                <w:webHidden/>
              </w:rPr>
              <w:t>4</w:t>
            </w:r>
            <w:r>
              <w:rPr>
                <w:webHidden/>
              </w:rPr>
              <w:fldChar w:fldCharType="end"/>
            </w:r>
          </w:hyperlink>
        </w:p>
        <w:p w14:paraId="58B4A3D9" w14:textId="72176E47" w:rsidR="00BC5110" w:rsidRDefault="00BC5110">
          <w:pPr>
            <w:pStyle w:val="TOC1"/>
            <w:rPr>
              <w:rFonts w:asciiTheme="minorHAnsi" w:eastAsiaTheme="minorEastAsia" w:hAnsiTheme="minorHAnsi" w:cstheme="minorBidi"/>
              <w:sz w:val="22"/>
              <w:szCs w:val="22"/>
              <w:lang w:val="en-GB" w:eastAsia="en-GB"/>
            </w:rPr>
          </w:pPr>
          <w:hyperlink w:anchor="_Toc502962041" w:history="1">
            <w:r w:rsidRPr="00461437">
              <w:rPr>
                <w:rStyle w:val="Hyperlink"/>
              </w:rPr>
              <w:t>Our Communication</w:t>
            </w:r>
            <w:r>
              <w:rPr>
                <w:webHidden/>
              </w:rPr>
              <w:tab/>
            </w:r>
            <w:r>
              <w:rPr>
                <w:webHidden/>
              </w:rPr>
              <w:fldChar w:fldCharType="begin"/>
            </w:r>
            <w:r>
              <w:rPr>
                <w:webHidden/>
              </w:rPr>
              <w:instrText xml:space="preserve"> PAGEREF _Toc502962041 \h </w:instrText>
            </w:r>
            <w:r>
              <w:rPr>
                <w:webHidden/>
              </w:rPr>
            </w:r>
            <w:r>
              <w:rPr>
                <w:webHidden/>
              </w:rPr>
              <w:fldChar w:fldCharType="separate"/>
            </w:r>
            <w:r>
              <w:rPr>
                <w:webHidden/>
              </w:rPr>
              <w:t>4</w:t>
            </w:r>
            <w:r>
              <w:rPr>
                <w:webHidden/>
              </w:rPr>
              <w:fldChar w:fldCharType="end"/>
            </w:r>
          </w:hyperlink>
        </w:p>
        <w:p w14:paraId="24FE96CC" w14:textId="1A582076" w:rsidR="00BC5110" w:rsidRDefault="00BC5110">
          <w:pPr>
            <w:pStyle w:val="TOC1"/>
            <w:rPr>
              <w:rFonts w:asciiTheme="minorHAnsi" w:eastAsiaTheme="minorEastAsia" w:hAnsiTheme="minorHAnsi" w:cstheme="minorBidi"/>
              <w:sz w:val="22"/>
              <w:szCs w:val="22"/>
              <w:lang w:val="en-GB" w:eastAsia="en-GB"/>
            </w:rPr>
          </w:pPr>
          <w:hyperlink w:anchor="_Toc502962042" w:history="1">
            <w:r w:rsidRPr="00461437">
              <w:rPr>
                <w:rStyle w:val="Hyperlink"/>
              </w:rPr>
              <w:t>My Role</w:t>
            </w:r>
            <w:r>
              <w:rPr>
                <w:webHidden/>
              </w:rPr>
              <w:tab/>
            </w:r>
            <w:r>
              <w:rPr>
                <w:webHidden/>
              </w:rPr>
              <w:fldChar w:fldCharType="begin"/>
            </w:r>
            <w:r>
              <w:rPr>
                <w:webHidden/>
              </w:rPr>
              <w:instrText xml:space="preserve"> PAGEREF _Toc502962042 \h </w:instrText>
            </w:r>
            <w:r>
              <w:rPr>
                <w:webHidden/>
              </w:rPr>
            </w:r>
            <w:r>
              <w:rPr>
                <w:webHidden/>
              </w:rPr>
              <w:fldChar w:fldCharType="separate"/>
            </w:r>
            <w:r>
              <w:rPr>
                <w:webHidden/>
              </w:rPr>
              <w:t>4</w:t>
            </w:r>
            <w:r>
              <w:rPr>
                <w:webHidden/>
              </w:rPr>
              <w:fldChar w:fldCharType="end"/>
            </w:r>
          </w:hyperlink>
        </w:p>
        <w:p w14:paraId="55EBD737" w14:textId="1FB013B1" w:rsidR="00BC5110" w:rsidRDefault="00BC5110">
          <w:pPr>
            <w:pStyle w:val="TOC2"/>
            <w:tabs>
              <w:tab w:val="right" w:leader="dot" w:pos="9016"/>
            </w:tabs>
            <w:rPr>
              <w:noProof/>
              <w:sz w:val="22"/>
              <w:szCs w:val="22"/>
              <w:lang w:eastAsia="en-GB"/>
            </w:rPr>
          </w:pPr>
          <w:hyperlink w:anchor="_Toc502962043" w:history="1">
            <w:r w:rsidRPr="00461437">
              <w:rPr>
                <w:rStyle w:val="Hyperlink"/>
                <w:rFonts w:ascii="Avenir Next" w:eastAsia="Avenir Next" w:hAnsi="Avenir Next" w:cs="Avenir Next"/>
                <w:noProof/>
                <w:lang w:val="en-US"/>
              </w:rPr>
              <w:t>Financial Data</w:t>
            </w:r>
            <w:r>
              <w:rPr>
                <w:noProof/>
                <w:webHidden/>
              </w:rPr>
              <w:tab/>
            </w:r>
            <w:r>
              <w:rPr>
                <w:noProof/>
                <w:webHidden/>
              </w:rPr>
              <w:fldChar w:fldCharType="begin"/>
            </w:r>
            <w:r>
              <w:rPr>
                <w:noProof/>
                <w:webHidden/>
              </w:rPr>
              <w:instrText xml:space="preserve"> PAGEREF _Toc502962043 \h </w:instrText>
            </w:r>
            <w:r>
              <w:rPr>
                <w:noProof/>
                <w:webHidden/>
              </w:rPr>
            </w:r>
            <w:r>
              <w:rPr>
                <w:noProof/>
                <w:webHidden/>
              </w:rPr>
              <w:fldChar w:fldCharType="separate"/>
            </w:r>
            <w:r>
              <w:rPr>
                <w:noProof/>
                <w:webHidden/>
              </w:rPr>
              <w:t>5</w:t>
            </w:r>
            <w:r>
              <w:rPr>
                <w:noProof/>
                <w:webHidden/>
              </w:rPr>
              <w:fldChar w:fldCharType="end"/>
            </w:r>
          </w:hyperlink>
        </w:p>
        <w:p w14:paraId="53AC4148" w14:textId="0527480B" w:rsidR="00BC5110" w:rsidRDefault="00BC5110">
          <w:pPr>
            <w:pStyle w:val="TOC2"/>
            <w:tabs>
              <w:tab w:val="right" w:leader="dot" w:pos="9016"/>
            </w:tabs>
            <w:rPr>
              <w:noProof/>
              <w:sz w:val="22"/>
              <w:szCs w:val="22"/>
              <w:lang w:eastAsia="en-GB"/>
            </w:rPr>
          </w:pPr>
          <w:hyperlink w:anchor="_Toc502962044" w:history="1">
            <w:r w:rsidRPr="00461437">
              <w:rPr>
                <w:rStyle w:val="Hyperlink"/>
                <w:rFonts w:ascii="Avenir Next" w:eastAsia="Avenir Next" w:hAnsi="Avenir Next" w:cs="Avenir Next"/>
                <w:noProof/>
                <w:lang w:val="en-US"/>
              </w:rPr>
              <w:t>Location</w:t>
            </w:r>
            <w:r>
              <w:rPr>
                <w:noProof/>
                <w:webHidden/>
              </w:rPr>
              <w:tab/>
            </w:r>
            <w:r>
              <w:rPr>
                <w:noProof/>
                <w:webHidden/>
              </w:rPr>
              <w:fldChar w:fldCharType="begin"/>
            </w:r>
            <w:r>
              <w:rPr>
                <w:noProof/>
                <w:webHidden/>
              </w:rPr>
              <w:instrText xml:space="preserve"> PAGEREF _Toc502962044 \h </w:instrText>
            </w:r>
            <w:r>
              <w:rPr>
                <w:noProof/>
                <w:webHidden/>
              </w:rPr>
            </w:r>
            <w:r>
              <w:rPr>
                <w:noProof/>
                <w:webHidden/>
              </w:rPr>
              <w:fldChar w:fldCharType="separate"/>
            </w:r>
            <w:r>
              <w:rPr>
                <w:noProof/>
                <w:webHidden/>
              </w:rPr>
              <w:t>5</w:t>
            </w:r>
            <w:r>
              <w:rPr>
                <w:noProof/>
                <w:webHidden/>
              </w:rPr>
              <w:fldChar w:fldCharType="end"/>
            </w:r>
          </w:hyperlink>
        </w:p>
        <w:p w14:paraId="12513B01" w14:textId="688A7827" w:rsidR="00BC5110" w:rsidRDefault="00BC5110">
          <w:pPr>
            <w:pStyle w:val="TOC2"/>
            <w:tabs>
              <w:tab w:val="right" w:leader="dot" w:pos="9016"/>
            </w:tabs>
            <w:rPr>
              <w:noProof/>
              <w:sz w:val="22"/>
              <w:szCs w:val="22"/>
              <w:lang w:eastAsia="en-GB"/>
            </w:rPr>
          </w:pPr>
          <w:hyperlink w:anchor="_Toc502962045" w:history="1">
            <w:r w:rsidRPr="00461437">
              <w:rPr>
                <w:rStyle w:val="Hyperlink"/>
                <w:rFonts w:ascii="Avenir Next" w:eastAsia="Avenir Next" w:hAnsi="Avenir Next" w:cs="Avenir Next"/>
                <w:noProof/>
                <w:lang w:val="en-US"/>
              </w:rPr>
              <w:t>Competition</w:t>
            </w:r>
            <w:r>
              <w:rPr>
                <w:noProof/>
                <w:webHidden/>
              </w:rPr>
              <w:tab/>
            </w:r>
            <w:r>
              <w:rPr>
                <w:noProof/>
                <w:webHidden/>
              </w:rPr>
              <w:fldChar w:fldCharType="begin"/>
            </w:r>
            <w:r>
              <w:rPr>
                <w:noProof/>
                <w:webHidden/>
              </w:rPr>
              <w:instrText xml:space="preserve"> PAGEREF _Toc502962045 \h </w:instrText>
            </w:r>
            <w:r>
              <w:rPr>
                <w:noProof/>
                <w:webHidden/>
              </w:rPr>
            </w:r>
            <w:r>
              <w:rPr>
                <w:noProof/>
                <w:webHidden/>
              </w:rPr>
              <w:fldChar w:fldCharType="separate"/>
            </w:r>
            <w:r>
              <w:rPr>
                <w:noProof/>
                <w:webHidden/>
              </w:rPr>
              <w:t>5</w:t>
            </w:r>
            <w:r>
              <w:rPr>
                <w:noProof/>
                <w:webHidden/>
              </w:rPr>
              <w:fldChar w:fldCharType="end"/>
            </w:r>
          </w:hyperlink>
        </w:p>
        <w:p w14:paraId="515152A7" w14:textId="437DEF83" w:rsidR="00BC5110" w:rsidRDefault="00BC5110">
          <w:pPr>
            <w:pStyle w:val="TOC2"/>
            <w:tabs>
              <w:tab w:val="right" w:leader="dot" w:pos="9016"/>
            </w:tabs>
            <w:rPr>
              <w:noProof/>
              <w:sz w:val="22"/>
              <w:szCs w:val="22"/>
              <w:lang w:eastAsia="en-GB"/>
            </w:rPr>
          </w:pPr>
          <w:hyperlink w:anchor="_Toc502962046" w:history="1">
            <w:r w:rsidRPr="00461437">
              <w:rPr>
                <w:rStyle w:val="Hyperlink"/>
                <w:rFonts w:ascii="Avenir Next" w:eastAsia="Avenir Next" w:hAnsi="Avenir Next" w:cs="Avenir Next"/>
                <w:noProof/>
                <w:lang w:val="en-US"/>
              </w:rPr>
              <w:t>Management</w:t>
            </w:r>
            <w:r>
              <w:rPr>
                <w:noProof/>
                <w:webHidden/>
              </w:rPr>
              <w:tab/>
            </w:r>
            <w:r>
              <w:rPr>
                <w:noProof/>
                <w:webHidden/>
              </w:rPr>
              <w:fldChar w:fldCharType="begin"/>
            </w:r>
            <w:r>
              <w:rPr>
                <w:noProof/>
                <w:webHidden/>
              </w:rPr>
              <w:instrText xml:space="preserve"> PAGEREF _Toc502962046 \h </w:instrText>
            </w:r>
            <w:r>
              <w:rPr>
                <w:noProof/>
                <w:webHidden/>
              </w:rPr>
            </w:r>
            <w:r>
              <w:rPr>
                <w:noProof/>
                <w:webHidden/>
              </w:rPr>
              <w:fldChar w:fldCharType="separate"/>
            </w:r>
            <w:r>
              <w:rPr>
                <w:noProof/>
                <w:webHidden/>
              </w:rPr>
              <w:t>5</w:t>
            </w:r>
            <w:r>
              <w:rPr>
                <w:noProof/>
                <w:webHidden/>
              </w:rPr>
              <w:fldChar w:fldCharType="end"/>
            </w:r>
          </w:hyperlink>
        </w:p>
        <w:p w14:paraId="37DCC0D6" w14:textId="2CABBD25" w:rsidR="00BC5110" w:rsidRDefault="00BC5110">
          <w:pPr>
            <w:pStyle w:val="TOC1"/>
            <w:rPr>
              <w:rFonts w:asciiTheme="minorHAnsi" w:eastAsiaTheme="minorEastAsia" w:hAnsiTheme="minorHAnsi" w:cstheme="minorBidi"/>
              <w:sz w:val="22"/>
              <w:szCs w:val="22"/>
              <w:lang w:val="en-GB" w:eastAsia="en-GB"/>
            </w:rPr>
          </w:pPr>
          <w:hyperlink w:anchor="_Toc502962047" w:history="1">
            <w:r w:rsidRPr="00461437">
              <w:rPr>
                <w:rStyle w:val="Hyperlink"/>
              </w:rPr>
              <w:t>The End of The Project</w:t>
            </w:r>
            <w:r>
              <w:rPr>
                <w:webHidden/>
              </w:rPr>
              <w:tab/>
            </w:r>
            <w:r>
              <w:rPr>
                <w:webHidden/>
              </w:rPr>
              <w:fldChar w:fldCharType="begin"/>
            </w:r>
            <w:r>
              <w:rPr>
                <w:webHidden/>
              </w:rPr>
              <w:instrText xml:space="preserve"> PAGEREF _Toc502962047 \h </w:instrText>
            </w:r>
            <w:r>
              <w:rPr>
                <w:webHidden/>
              </w:rPr>
            </w:r>
            <w:r>
              <w:rPr>
                <w:webHidden/>
              </w:rPr>
              <w:fldChar w:fldCharType="separate"/>
            </w:r>
            <w:r>
              <w:rPr>
                <w:webHidden/>
              </w:rPr>
              <w:t>6</w:t>
            </w:r>
            <w:r>
              <w:rPr>
                <w:webHidden/>
              </w:rPr>
              <w:fldChar w:fldCharType="end"/>
            </w:r>
          </w:hyperlink>
        </w:p>
        <w:p w14:paraId="2ADEA85C" w14:textId="2EFA7F32" w:rsidR="00BC5110" w:rsidRDefault="00BC5110">
          <w:pPr>
            <w:pStyle w:val="TOC1"/>
            <w:rPr>
              <w:rFonts w:asciiTheme="minorHAnsi" w:eastAsiaTheme="minorEastAsia" w:hAnsiTheme="minorHAnsi" w:cstheme="minorBidi"/>
              <w:sz w:val="22"/>
              <w:szCs w:val="22"/>
              <w:lang w:val="en-GB" w:eastAsia="en-GB"/>
            </w:rPr>
          </w:pPr>
          <w:hyperlink w:anchor="_Toc502962048" w:history="1">
            <w:r w:rsidRPr="00461437">
              <w:rPr>
                <w:rStyle w:val="Hyperlink"/>
              </w:rPr>
              <w:t>Conclusion</w:t>
            </w:r>
            <w:r>
              <w:rPr>
                <w:webHidden/>
              </w:rPr>
              <w:tab/>
            </w:r>
            <w:r>
              <w:rPr>
                <w:webHidden/>
              </w:rPr>
              <w:fldChar w:fldCharType="begin"/>
            </w:r>
            <w:r>
              <w:rPr>
                <w:webHidden/>
              </w:rPr>
              <w:instrText xml:space="preserve"> PAGEREF _Toc502962048 \h </w:instrText>
            </w:r>
            <w:r>
              <w:rPr>
                <w:webHidden/>
              </w:rPr>
            </w:r>
            <w:r>
              <w:rPr>
                <w:webHidden/>
              </w:rPr>
              <w:fldChar w:fldCharType="separate"/>
            </w:r>
            <w:r>
              <w:rPr>
                <w:webHidden/>
              </w:rPr>
              <w:t>6</w:t>
            </w:r>
            <w:r>
              <w:rPr>
                <w:webHidden/>
              </w:rPr>
              <w:fldChar w:fldCharType="end"/>
            </w:r>
          </w:hyperlink>
        </w:p>
        <w:p w14:paraId="3AEDAA5D" w14:textId="56B2A6A2" w:rsidR="00BC5110" w:rsidRDefault="00BC5110">
          <w:pPr>
            <w:pStyle w:val="TOC1"/>
            <w:rPr>
              <w:rFonts w:asciiTheme="minorHAnsi" w:eastAsiaTheme="minorEastAsia" w:hAnsiTheme="minorHAnsi" w:cstheme="minorBidi"/>
              <w:sz w:val="22"/>
              <w:szCs w:val="22"/>
              <w:lang w:val="en-GB" w:eastAsia="en-GB"/>
            </w:rPr>
          </w:pPr>
          <w:hyperlink w:anchor="_Toc502962049" w:history="1">
            <w:r w:rsidRPr="00461437">
              <w:rPr>
                <w:rStyle w:val="Hyperlink"/>
              </w:rPr>
              <w:t>References:</w:t>
            </w:r>
            <w:r>
              <w:rPr>
                <w:webHidden/>
              </w:rPr>
              <w:tab/>
            </w:r>
            <w:r>
              <w:rPr>
                <w:webHidden/>
              </w:rPr>
              <w:fldChar w:fldCharType="begin"/>
            </w:r>
            <w:r>
              <w:rPr>
                <w:webHidden/>
              </w:rPr>
              <w:instrText xml:space="preserve"> PAGEREF _Toc502962049 \h </w:instrText>
            </w:r>
            <w:r>
              <w:rPr>
                <w:webHidden/>
              </w:rPr>
            </w:r>
            <w:r>
              <w:rPr>
                <w:webHidden/>
              </w:rPr>
              <w:fldChar w:fldCharType="separate"/>
            </w:r>
            <w:r>
              <w:rPr>
                <w:webHidden/>
              </w:rPr>
              <w:t>6</w:t>
            </w:r>
            <w:r>
              <w:rPr>
                <w:webHidden/>
              </w:rPr>
              <w:fldChar w:fldCharType="end"/>
            </w:r>
          </w:hyperlink>
        </w:p>
        <w:p w14:paraId="4AAD7C90" w14:textId="0F9A19CA" w:rsidR="00BC5110" w:rsidRDefault="00BC5110">
          <w:pPr>
            <w:pStyle w:val="TOC1"/>
            <w:rPr>
              <w:rFonts w:asciiTheme="minorHAnsi" w:eastAsiaTheme="minorEastAsia" w:hAnsiTheme="minorHAnsi" w:cstheme="minorBidi"/>
              <w:sz w:val="22"/>
              <w:szCs w:val="22"/>
              <w:lang w:val="en-GB" w:eastAsia="en-GB"/>
            </w:rPr>
          </w:pPr>
          <w:hyperlink w:anchor="_Toc502962050" w:history="1">
            <w:r w:rsidRPr="00461437">
              <w:rPr>
                <w:rStyle w:val="Hyperlink"/>
              </w:rPr>
              <w:t>Bibliography:</w:t>
            </w:r>
            <w:r>
              <w:rPr>
                <w:webHidden/>
              </w:rPr>
              <w:tab/>
            </w:r>
            <w:r>
              <w:rPr>
                <w:webHidden/>
              </w:rPr>
              <w:fldChar w:fldCharType="begin"/>
            </w:r>
            <w:r>
              <w:rPr>
                <w:webHidden/>
              </w:rPr>
              <w:instrText xml:space="preserve"> PAGEREF _Toc502962050 \h </w:instrText>
            </w:r>
            <w:r>
              <w:rPr>
                <w:webHidden/>
              </w:rPr>
            </w:r>
            <w:r>
              <w:rPr>
                <w:webHidden/>
              </w:rPr>
              <w:fldChar w:fldCharType="separate"/>
            </w:r>
            <w:r>
              <w:rPr>
                <w:webHidden/>
              </w:rPr>
              <w:t>7</w:t>
            </w:r>
            <w:r>
              <w:rPr>
                <w:webHidden/>
              </w:rPr>
              <w:fldChar w:fldCharType="end"/>
            </w:r>
          </w:hyperlink>
        </w:p>
        <w:p w14:paraId="7C9084CA" w14:textId="2F6C6D55" w:rsidR="00BC5110" w:rsidRDefault="00BC5110">
          <w:pPr>
            <w:pStyle w:val="TOC1"/>
            <w:rPr>
              <w:rFonts w:asciiTheme="minorHAnsi" w:eastAsiaTheme="minorEastAsia" w:hAnsiTheme="minorHAnsi" w:cstheme="minorBidi"/>
              <w:sz w:val="22"/>
              <w:szCs w:val="22"/>
              <w:lang w:val="en-GB" w:eastAsia="en-GB"/>
            </w:rPr>
          </w:pPr>
          <w:hyperlink w:anchor="_Toc502962051" w:history="1">
            <w:r w:rsidRPr="00461437">
              <w:rPr>
                <w:rStyle w:val="Hyperlink"/>
              </w:rPr>
              <w:t>Appendices:</w:t>
            </w:r>
            <w:r>
              <w:rPr>
                <w:webHidden/>
              </w:rPr>
              <w:tab/>
            </w:r>
            <w:r>
              <w:rPr>
                <w:webHidden/>
              </w:rPr>
              <w:fldChar w:fldCharType="begin"/>
            </w:r>
            <w:r>
              <w:rPr>
                <w:webHidden/>
              </w:rPr>
              <w:instrText xml:space="preserve"> PAGEREF _Toc502962051 \h </w:instrText>
            </w:r>
            <w:r>
              <w:rPr>
                <w:webHidden/>
              </w:rPr>
            </w:r>
            <w:r>
              <w:rPr>
                <w:webHidden/>
              </w:rPr>
              <w:fldChar w:fldCharType="separate"/>
            </w:r>
            <w:r>
              <w:rPr>
                <w:webHidden/>
              </w:rPr>
              <w:t>9</w:t>
            </w:r>
            <w:r>
              <w:rPr>
                <w:webHidden/>
              </w:rPr>
              <w:fldChar w:fldCharType="end"/>
            </w:r>
          </w:hyperlink>
        </w:p>
        <w:p w14:paraId="334D096F" w14:textId="31694995" w:rsidR="00740A08" w:rsidRDefault="00740A08">
          <w:r w:rsidRPr="00740A08">
            <w:rPr>
              <w:rFonts w:ascii="Avenir Next" w:hAnsi="Avenir Next"/>
              <w:b/>
              <w:bCs/>
              <w:noProof/>
            </w:rPr>
            <w:fldChar w:fldCharType="end"/>
          </w:r>
        </w:p>
      </w:sdtContent>
    </w:sdt>
    <w:p w14:paraId="2B3AD461" w14:textId="62059FF1" w:rsidR="7346ED94" w:rsidRDefault="7346ED94" w:rsidP="0B7B7D97">
      <w:r>
        <w:br w:type="page"/>
      </w:r>
    </w:p>
    <w:p w14:paraId="46DC66DC" w14:textId="33B0C0A1" w:rsidR="7346ED94" w:rsidRDefault="5A401808" w:rsidP="5A401808">
      <w:pPr>
        <w:pStyle w:val="Heading1"/>
        <w:rPr>
          <w:rFonts w:ascii="Avenir Next" w:eastAsia="Avenir Next" w:hAnsi="Avenir Next" w:cs="Avenir Next"/>
          <w:sz w:val="28"/>
          <w:szCs w:val="28"/>
          <w:lang w:val="en-US"/>
        </w:rPr>
      </w:pPr>
      <w:bookmarkStart w:id="1" w:name="_Toc502962037"/>
      <w:r w:rsidRPr="5A401808">
        <w:rPr>
          <w:rFonts w:ascii="Avenir Next" w:eastAsia="Avenir Next" w:hAnsi="Avenir Next" w:cs="Avenir Next"/>
          <w:sz w:val="28"/>
          <w:szCs w:val="28"/>
        </w:rPr>
        <w:lastRenderedPageBreak/>
        <w:t>Summary</w:t>
      </w:r>
      <w:bookmarkEnd w:id="1"/>
    </w:p>
    <w:p w14:paraId="11EE3FAC" w14:textId="68421A39" w:rsidR="001C013E" w:rsidRPr="001C013E" w:rsidRDefault="4121F07A" w:rsidP="7346ED94">
      <w:pPr>
        <w:rPr>
          <w:rFonts w:ascii="Avenir Next" w:eastAsia="Avenir Next" w:hAnsi="Avenir Next" w:cs="Avenir Next"/>
          <w:lang w:val="en-US"/>
        </w:rPr>
      </w:pPr>
      <w:r w:rsidRPr="4121F07A">
        <w:rPr>
          <w:rFonts w:ascii="Avenir Next" w:eastAsia="Avenir Next" w:hAnsi="Avenir Next" w:cs="Avenir Next"/>
          <w:lang w:val="en-US"/>
        </w:rPr>
        <w:t xml:space="preserve">This assignment </w:t>
      </w:r>
      <w:r w:rsidR="00D10CB6" w:rsidRPr="4121F07A">
        <w:rPr>
          <w:rFonts w:ascii="Avenir Next" w:eastAsia="Avenir Next" w:hAnsi="Avenir Next" w:cs="Avenir Next"/>
          <w:lang w:val="en-US"/>
        </w:rPr>
        <w:t>reflects</w:t>
      </w:r>
      <w:r w:rsidRPr="4121F07A">
        <w:rPr>
          <w:rFonts w:ascii="Avenir Next" w:eastAsia="Avenir Next" w:hAnsi="Avenir Next" w:cs="Avenir Next"/>
          <w:lang w:val="en-US"/>
        </w:rPr>
        <w:t xml:space="preserve"> my participation in producing a business plan for a future business. It investigates the development processes that led to the formulation of a nappy cake venture called Love Thy Baby. The issues around the roles of the individual members of the group are discussed as well as methods of communication, and the role it played in ensuring the eventual completion of the task. This event took place over the months of November and December for my end of year project at the London Campus of the University of Wales Trinity St David. </w:t>
      </w:r>
    </w:p>
    <w:p w14:paraId="1FEC0BFD" w14:textId="77777777" w:rsidR="001C013E" w:rsidRPr="001C013E" w:rsidRDefault="001C013E" w:rsidP="001C013E">
      <w:pPr>
        <w:keepNext/>
        <w:keepLines/>
        <w:spacing w:before="240"/>
        <w:outlineLvl w:val="0"/>
        <w:rPr>
          <w:rFonts w:ascii="Avenir Next" w:eastAsia="Avenir Next" w:hAnsi="Avenir Next" w:cs="Avenir Next"/>
          <w:color w:val="2E74B5" w:themeColor="accent1" w:themeShade="BF"/>
          <w:sz w:val="28"/>
          <w:szCs w:val="28"/>
          <w:lang w:val="en-US"/>
        </w:rPr>
      </w:pPr>
      <w:bookmarkStart w:id="2" w:name="_Toc502962038"/>
      <w:r w:rsidRPr="001C013E">
        <w:rPr>
          <w:rFonts w:ascii="Avenir Next" w:eastAsia="Avenir Next" w:hAnsi="Avenir Next" w:cs="Avenir Next"/>
          <w:color w:val="2E74B5" w:themeColor="accent1" w:themeShade="BF"/>
          <w:sz w:val="28"/>
          <w:szCs w:val="28"/>
          <w:lang w:val="en-US"/>
        </w:rPr>
        <w:t>Introduction</w:t>
      </w:r>
      <w:bookmarkEnd w:id="2"/>
    </w:p>
    <w:p w14:paraId="5473913A" w14:textId="5FDE114B" w:rsidR="001C013E" w:rsidRDefault="001C013E" w:rsidP="7346ED94">
      <w:r w:rsidRPr="001C013E">
        <w:rPr>
          <w:rFonts w:ascii="Avenir Next" w:eastAsia="Avenir Next" w:hAnsi="Avenir Next" w:cs="Avenir Next"/>
          <w:lang w:val="en-US"/>
        </w:rPr>
        <w:t xml:space="preserve">For the last semester of the year, the task of compiling a business plan was set. Initially there was some confusion over the format of the business plan and how basic or in-depth it was to be. It took three weeks for the class and lecturer to find our pace and come to a full understanding of what exactly the task at hand was. I was somewhat fearful of the assignment as one of my reasons for taking the course was to learn how to write a business plan. Now I was being asked to write one before I had even been taught the intricate details of what was required. </w:t>
      </w:r>
    </w:p>
    <w:p w14:paraId="7C013E50" w14:textId="7F52B657" w:rsidR="7346ED94" w:rsidRDefault="4121F07A" w:rsidP="4121F07A">
      <w:pPr>
        <w:pStyle w:val="Heading1"/>
        <w:rPr>
          <w:rFonts w:ascii="Avenir Next" w:eastAsia="Avenir Next" w:hAnsi="Avenir Next" w:cs="Avenir Next"/>
          <w:sz w:val="28"/>
          <w:szCs w:val="28"/>
          <w:lang w:val="en-US"/>
        </w:rPr>
      </w:pPr>
      <w:bookmarkStart w:id="3" w:name="_Toc502962039"/>
      <w:r w:rsidRPr="4121F07A">
        <w:rPr>
          <w:rFonts w:ascii="Avenir Next" w:eastAsia="Avenir Next" w:hAnsi="Avenir Next" w:cs="Avenir Next"/>
          <w:sz w:val="28"/>
          <w:szCs w:val="28"/>
          <w:lang w:val="en-US"/>
        </w:rPr>
        <w:t>Leadership</w:t>
      </w:r>
      <w:bookmarkEnd w:id="3"/>
      <w:r w:rsidRPr="4121F07A">
        <w:rPr>
          <w:rFonts w:ascii="Avenir Next" w:eastAsia="Avenir Next" w:hAnsi="Avenir Next" w:cs="Avenir Next"/>
          <w:sz w:val="28"/>
          <w:szCs w:val="28"/>
          <w:lang w:val="en-US"/>
        </w:rPr>
        <w:t xml:space="preserve"> </w:t>
      </w:r>
    </w:p>
    <w:p w14:paraId="41BA585F" w14:textId="517DE8CB" w:rsidR="7346ED94" w:rsidRDefault="50EE2785" w:rsidP="50EE2785">
      <w:pPr>
        <w:rPr>
          <w:rFonts w:ascii="Avenir Next" w:eastAsia="Avenir Next" w:hAnsi="Avenir Next" w:cs="Avenir Next"/>
          <w:lang w:val="en-US"/>
        </w:rPr>
      </w:pPr>
      <w:r w:rsidRPr="50EE2785">
        <w:rPr>
          <w:rFonts w:ascii="Avenir Next" w:eastAsia="Avenir Next" w:hAnsi="Avenir Next" w:cs="Avenir Next"/>
          <w:lang w:val="en-US"/>
        </w:rPr>
        <w:t xml:space="preserve">I was thrown into the position of leader of the group; my group were totally unwilling to take the position. In my opinion, for one of them to take on the responsibility would have given them a much-needed boost in confidence to see that they could take on the role of leader and perform it well.  I am calling us a group because I do not feel we acted quite as a team on this occasion; from the outset of this task it felt as though we were just muddling through, as described by Nagel (2006). I was group leader but did not feel I was able to apply pressure. My group have only ever engaged in group activities within their friends and family settings. None of them have ever taken a job. They </w:t>
      </w:r>
      <w:r w:rsidR="00BC5110">
        <w:rPr>
          <w:rFonts w:ascii="Avenir Next" w:eastAsia="Avenir Next" w:hAnsi="Avenir Next" w:cs="Avenir Next"/>
          <w:lang w:val="en-US"/>
        </w:rPr>
        <w:t>showed signs of stress easily</w:t>
      </w:r>
      <w:r w:rsidRPr="50EE2785">
        <w:rPr>
          <w:rFonts w:ascii="Avenir Next" w:eastAsia="Avenir Next" w:hAnsi="Avenir Next" w:cs="Avenir Next"/>
          <w:lang w:val="en-US"/>
        </w:rPr>
        <w:t xml:space="preserve">, I didn't have the heart to push for more. </w:t>
      </w:r>
    </w:p>
    <w:p w14:paraId="5FA3D1C8" w14:textId="150570BF" w:rsidR="7346ED94"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In a future position of </w:t>
      </w:r>
      <w:r w:rsidR="001741C1">
        <w:rPr>
          <w:rFonts w:ascii="Avenir Next" w:eastAsia="Avenir Next" w:hAnsi="Avenir Next" w:cs="Avenir Next"/>
          <w:lang w:val="en-US"/>
        </w:rPr>
        <w:t>leadership, I would like to</w:t>
      </w:r>
      <w:r w:rsidRPr="4121F07A">
        <w:rPr>
          <w:rFonts w:ascii="Avenir Next" w:eastAsia="Avenir Next" w:hAnsi="Avenir Next" w:cs="Avenir Next"/>
          <w:lang w:val="en-US"/>
        </w:rPr>
        <w:t xml:space="preserve"> conscious</w:t>
      </w:r>
      <w:r w:rsidR="001741C1">
        <w:rPr>
          <w:rFonts w:ascii="Avenir Next" w:eastAsia="Avenir Next" w:hAnsi="Avenir Next" w:cs="Avenir Next"/>
          <w:lang w:val="en-US"/>
        </w:rPr>
        <w:t>ly use of</w:t>
      </w:r>
      <w:r w:rsidRPr="4121F07A">
        <w:rPr>
          <w:rFonts w:ascii="Avenir Next" w:eastAsia="Avenir Next" w:hAnsi="Avenir Next" w:cs="Avenir Next"/>
          <w:lang w:val="en-US"/>
        </w:rPr>
        <w:t xml:space="preserve"> political skill practices as reviewed in The Manageme</w:t>
      </w:r>
      <w:r w:rsidR="001741C1">
        <w:rPr>
          <w:rFonts w:ascii="Avenir Next" w:eastAsia="Avenir Next" w:hAnsi="Avenir Next" w:cs="Avenir Next"/>
          <w:lang w:val="en-US"/>
        </w:rPr>
        <w:t>nt Moment (Baker, E.L., 2014).</w:t>
      </w:r>
      <w:r w:rsidRPr="4121F07A">
        <w:rPr>
          <w:rFonts w:ascii="Avenir Next" w:eastAsia="Avenir Next" w:hAnsi="Avenir Next" w:cs="Avenir Next"/>
          <w:lang w:val="en-US"/>
        </w:rPr>
        <w:t xml:space="preserve"> I feel this style closely matches my personality</w:t>
      </w:r>
      <w:r w:rsidR="001741C1">
        <w:rPr>
          <w:rFonts w:ascii="Avenir Next" w:eastAsia="Avenir Next" w:hAnsi="Avenir Next" w:cs="Avenir Next"/>
          <w:lang w:val="en-US"/>
        </w:rPr>
        <w:t xml:space="preserve"> traits, therefor would be</w:t>
      </w:r>
      <w:r w:rsidRPr="4121F07A">
        <w:rPr>
          <w:rFonts w:ascii="Avenir Next" w:eastAsia="Avenir Next" w:hAnsi="Avenir Next" w:cs="Avenir Next"/>
          <w:lang w:val="en-US"/>
        </w:rPr>
        <w:t xml:space="preserve"> natural to adopt. Whilst leading the way comes naturally, my management skills require modification and practice. *My focus now is to recognise the distinction between when I am</w:t>
      </w:r>
      <w:r w:rsidR="001741C1">
        <w:rPr>
          <w:rFonts w:ascii="Avenir Next" w:eastAsia="Avenir Next" w:hAnsi="Avenir Next" w:cs="Avenir Next"/>
          <w:lang w:val="en-US"/>
        </w:rPr>
        <w:t xml:space="preserve"> in leadership, and when I</w:t>
      </w:r>
      <w:r w:rsidRPr="4121F07A">
        <w:rPr>
          <w:rFonts w:ascii="Avenir Next" w:eastAsia="Avenir Next" w:hAnsi="Avenir Next" w:cs="Avenir Next"/>
          <w:lang w:val="en-US"/>
        </w:rPr>
        <w:t xml:space="preserve"> am or should be managing. I have come to learn they are very different skill sets. On this project my leadership skills i.e. listening and </w:t>
      </w:r>
      <w:r w:rsidR="001741C1" w:rsidRPr="4121F07A">
        <w:rPr>
          <w:rFonts w:ascii="Avenir Next" w:eastAsia="Avenir Next" w:hAnsi="Avenir Next" w:cs="Avenir Next"/>
          <w:lang w:val="en-US"/>
        </w:rPr>
        <w:t>considering</w:t>
      </w:r>
      <w:r w:rsidRPr="4121F07A">
        <w:rPr>
          <w:rFonts w:ascii="Avenir Next" w:eastAsia="Avenir Next" w:hAnsi="Avenir Next" w:cs="Avenir Next"/>
          <w:lang w:val="en-US"/>
        </w:rPr>
        <w:t xml:space="preserve"> the feelings and opinions of my group were good (in my opinion). My management skills were not so good, I did not get enough done in the time that we had, nor was I good to myself or the group by agreeing to take on the greater portion of the work. </w:t>
      </w:r>
    </w:p>
    <w:p w14:paraId="7428D73F" w14:textId="2FBF108E" w:rsidR="7346ED94"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My personality traits according to the 16 Personalities NERIS Type Explorer (2017) dictate that I often push myself to do better; I like to take action; take pleasure in the efforts of the team. Taking this into account, I see that my lack of clarity and enthusiasm for this project was partly due to my group not seeming to have any self-motivation, excitement or ideas. I h</w:t>
      </w:r>
      <w:r w:rsidR="00D10CB6">
        <w:rPr>
          <w:rFonts w:ascii="Avenir Next" w:eastAsia="Avenir Next" w:hAnsi="Avenir Next" w:cs="Avenir Next"/>
          <w:lang w:val="en-US"/>
        </w:rPr>
        <w:t>ad no one to bounce ideas off</w:t>
      </w:r>
      <w:r w:rsidRPr="4121F07A">
        <w:rPr>
          <w:rFonts w:ascii="Avenir Next" w:eastAsia="Avenir Next" w:hAnsi="Avenir Next" w:cs="Avenir Next"/>
          <w:lang w:val="en-US"/>
        </w:rPr>
        <w:t xml:space="preserve">. I had to give the group an idea to work </w:t>
      </w:r>
      <w:r w:rsidR="001741C1" w:rsidRPr="4121F07A">
        <w:rPr>
          <w:rFonts w:ascii="Avenir Next" w:eastAsia="Avenir Next" w:hAnsi="Avenir Next" w:cs="Avenir Next"/>
          <w:lang w:val="en-US"/>
        </w:rPr>
        <w:t>off</w:t>
      </w:r>
      <w:r w:rsidRPr="4121F07A">
        <w:rPr>
          <w:rFonts w:ascii="Avenir Next" w:eastAsia="Avenir Next" w:hAnsi="Avenir Next" w:cs="Avenir Next"/>
          <w:lang w:val="en-US"/>
        </w:rPr>
        <w:t xml:space="preserve"> as well as instruct them in what kind of questions they should be asking themselves, and where to look for the answers. Is this what team/ group management looks like? *Hopefully the next phase of my learning will better equip me with the skills to effectively demonstrate competent team working whilst succoring the abilities of others to do the same. </w:t>
      </w:r>
    </w:p>
    <w:p w14:paraId="481F43C1" w14:textId="2A3ED08B" w:rsidR="5A401808" w:rsidRPr="001C013E" w:rsidRDefault="5A401808" w:rsidP="5A401808">
      <w:pPr>
        <w:pStyle w:val="Heading1"/>
        <w:rPr>
          <w:rFonts w:ascii="Avenir Next" w:hAnsi="Avenir Next"/>
          <w:sz w:val="28"/>
          <w:szCs w:val="28"/>
          <w:lang w:val="en-US"/>
        </w:rPr>
      </w:pPr>
      <w:bookmarkStart w:id="4" w:name="_Toc502962040"/>
      <w:r w:rsidRPr="001C013E">
        <w:rPr>
          <w:rFonts w:ascii="Avenir Next" w:hAnsi="Avenir Next"/>
          <w:sz w:val="28"/>
          <w:szCs w:val="28"/>
          <w:lang w:val="en-US"/>
        </w:rPr>
        <w:lastRenderedPageBreak/>
        <w:t>The Group</w:t>
      </w:r>
      <w:bookmarkEnd w:id="4"/>
    </w:p>
    <w:p w14:paraId="1264B816" w14:textId="002BF794" w:rsidR="5A401808"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The voluntary input of ideas and opinions of the group, would have been </w:t>
      </w:r>
      <w:r w:rsidR="00D10CB6" w:rsidRPr="4121F07A">
        <w:rPr>
          <w:rFonts w:ascii="Avenir Next" w:eastAsia="Avenir Next" w:hAnsi="Avenir Next" w:cs="Avenir Next"/>
          <w:lang w:val="en-US"/>
        </w:rPr>
        <w:t>preferable</w:t>
      </w:r>
      <w:r w:rsidRPr="4121F07A">
        <w:rPr>
          <w:rFonts w:ascii="Avenir Next" w:eastAsia="Avenir Next" w:hAnsi="Avenir Next" w:cs="Avenir Next"/>
          <w:lang w:val="en-US"/>
        </w:rPr>
        <w:t xml:space="preserve"> to me than giving out instructions. When we were together it did not feel as though there was no uniformity or unison; there were no disagreements. In hindsight there was an expectation that I would fill in the gaps cover any mistakes but this time there was too much slack. I needed them </w:t>
      </w:r>
      <w:r w:rsidR="00D10CB6">
        <w:rPr>
          <w:rFonts w:ascii="Avenir Next" w:eastAsia="Avenir Next" w:hAnsi="Avenir Next" w:cs="Avenir Next"/>
          <w:lang w:val="en-US"/>
        </w:rPr>
        <w:t>to use their own initiative</w:t>
      </w:r>
      <w:r w:rsidRPr="4121F07A">
        <w:rPr>
          <w:rFonts w:ascii="Avenir Next" w:eastAsia="Avenir Next" w:hAnsi="Avenir Next" w:cs="Avenir Next"/>
          <w:lang w:val="en-US"/>
        </w:rPr>
        <w:t xml:space="preserve"> - Aklima </w:t>
      </w:r>
      <w:r w:rsidR="001741C1" w:rsidRPr="4121F07A">
        <w:rPr>
          <w:rFonts w:ascii="Avenir Next" w:eastAsia="Avenir Next" w:hAnsi="Avenir Next" w:cs="Avenir Next"/>
          <w:lang w:val="en-US"/>
        </w:rPr>
        <w:t xml:space="preserve">, with </w:t>
      </w:r>
      <w:r w:rsidRPr="4121F07A">
        <w:rPr>
          <w:rFonts w:ascii="Avenir Next" w:eastAsia="Avenir Next" w:hAnsi="Avenir Next" w:cs="Avenir Next"/>
          <w:lang w:val="en-US"/>
        </w:rPr>
        <w:t xml:space="preserve"> Shasna coming a very close second. Shakeeba on the other hand was willing to stay back on occasion to discuss ideas, and was always on time to our online meetings using the platform Zoom (</w:t>
      </w:r>
      <w:hyperlink r:id="rId6">
        <w:r w:rsidRPr="4121F07A">
          <w:rPr>
            <w:rStyle w:val="Hyperlink"/>
            <w:rFonts w:ascii="Avenir Next" w:eastAsia="Avenir Next" w:hAnsi="Avenir Next" w:cs="Avenir Next"/>
            <w:lang w:val="en-US"/>
          </w:rPr>
          <w:t>https://zoom.us/postattendee?id=7</w:t>
        </w:r>
      </w:hyperlink>
      <w:r w:rsidRPr="4121F07A">
        <w:rPr>
          <w:rFonts w:ascii="Avenir Next" w:eastAsia="Avenir Next" w:hAnsi="Avenir Next" w:cs="Avenir Next"/>
          <w:lang w:val="en-US"/>
        </w:rPr>
        <w:t xml:space="preserve">, 2018). </w:t>
      </w:r>
    </w:p>
    <w:p w14:paraId="3D9F4B14" w14:textId="6E8A20C3" w:rsidR="7346ED94" w:rsidRDefault="1E593DCF" w:rsidP="5A401808">
      <w:r w:rsidRPr="1E593DCF">
        <w:rPr>
          <w:rFonts w:ascii="Avenir Next" w:eastAsia="Avenir Next" w:hAnsi="Avenir Next" w:cs="Avenir Next"/>
          <w:lang w:val="en-US"/>
        </w:rPr>
        <w:t>Together, we agreed to not give Aklima anything too demanding to do as her three children are all under five and had coughs and colds. She was very tired trying to keep up with class and the sick children. Bearing in mind that there was almost nothing for her to do she was still very unresponsive in our WhatsApp group, rarely answering to enquiries, missing my gentle reminders to add to our shared Word File. Her attitude to the project was somewhat irksome. When I consider the future management of a group of volunteers within my own organization I will have this semesters experience, working with Aklima in the forefront of my mind. *As much as I dislike tensions, I would make it known that it is unfair to the rest of the group/ team for an individual to not actively participate, especially when allowances have already been made for them.</w:t>
      </w:r>
    </w:p>
    <w:p w14:paraId="197FD262" w14:textId="1CDA2C73" w:rsidR="7346ED94" w:rsidRDefault="4121F07A" w:rsidP="4121F07A">
      <w:pPr>
        <w:pStyle w:val="Heading1"/>
        <w:rPr>
          <w:rFonts w:ascii="Avenir Next" w:eastAsia="Avenir Next" w:hAnsi="Avenir Next" w:cs="Avenir Next"/>
          <w:sz w:val="28"/>
          <w:szCs w:val="28"/>
          <w:lang w:val="en-US"/>
        </w:rPr>
      </w:pPr>
      <w:bookmarkStart w:id="5" w:name="_Toc502962041"/>
      <w:r w:rsidRPr="4121F07A">
        <w:rPr>
          <w:rFonts w:ascii="Avenir Next" w:eastAsia="Avenir Next" w:hAnsi="Avenir Next" w:cs="Avenir Next"/>
          <w:sz w:val="28"/>
          <w:szCs w:val="28"/>
          <w:lang w:val="en-US"/>
        </w:rPr>
        <w:t>Our Communication</w:t>
      </w:r>
      <w:bookmarkEnd w:id="5"/>
    </w:p>
    <w:p w14:paraId="3F90471F" w14:textId="1615B133" w:rsidR="4121F07A"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We were slow on the uptake of this project. We got the date of our presentation wrong. I felt that I had to explain each task more tha</w:t>
      </w:r>
      <w:r w:rsidR="00DF7559">
        <w:rPr>
          <w:rFonts w:ascii="Avenir Next" w:eastAsia="Avenir Next" w:hAnsi="Avenir Next" w:cs="Avenir Next"/>
          <w:lang w:val="en-US"/>
        </w:rPr>
        <w:t>n usual.</w:t>
      </w:r>
      <w:r w:rsidRPr="4121F07A">
        <w:rPr>
          <w:rFonts w:ascii="Avenir Next" w:eastAsia="Avenir Next" w:hAnsi="Avenir Next" w:cs="Avenir Next"/>
          <w:lang w:val="en-US"/>
        </w:rPr>
        <w:t xml:space="preserve"> I feel my groups understanding of research is</w:t>
      </w:r>
      <w:r w:rsidR="00985CCD">
        <w:rPr>
          <w:rFonts w:ascii="Avenir Next" w:eastAsia="Avenir Next" w:hAnsi="Avenir Next" w:cs="Avenir Next"/>
          <w:lang w:val="en-US"/>
        </w:rPr>
        <w:t xml:space="preserve"> in a place different to mine, even though</w:t>
      </w:r>
      <w:r w:rsidRPr="4121F07A">
        <w:rPr>
          <w:rFonts w:ascii="Avenir Next" w:eastAsia="Avenir Next" w:hAnsi="Avenir Next" w:cs="Avenir Next"/>
          <w:lang w:val="en-US"/>
        </w:rPr>
        <w:t xml:space="preserve"> I am still learning. They are a nice group </w:t>
      </w:r>
      <w:r w:rsidR="00985CCD">
        <w:rPr>
          <w:rFonts w:ascii="Avenir Next" w:eastAsia="Avenir Next" w:hAnsi="Avenir Next" w:cs="Avenir Next"/>
          <w:lang w:val="en-US"/>
        </w:rPr>
        <w:t xml:space="preserve">of people </w:t>
      </w:r>
      <w:r w:rsidRPr="4121F07A">
        <w:rPr>
          <w:rFonts w:ascii="Avenir Next" w:eastAsia="Avenir Next" w:hAnsi="Avenir Next" w:cs="Avenir Next"/>
          <w:lang w:val="en-US"/>
        </w:rPr>
        <w:t xml:space="preserve">but it was not enough to get the work done to the level I would have liked. The night before the presentation my computer crashed. The document was a shared file, we lost some work, mostly mine as I was still writing into the early hours of the morning. Shasna was still up and did all she could to send me older versions of our work. </w:t>
      </w:r>
      <w:r w:rsidR="00BC5110">
        <w:rPr>
          <w:rFonts w:ascii="Avenir Next" w:eastAsia="Avenir Next" w:hAnsi="Avenir Next" w:cs="Avenir Next"/>
          <w:lang w:val="en-US"/>
        </w:rPr>
        <w:t xml:space="preserve">I could not think and struggled to rewrite what I had lost. </w:t>
      </w:r>
      <w:r w:rsidRPr="4121F07A">
        <w:rPr>
          <w:rFonts w:ascii="Avenir Next" w:eastAsia="Avenir Next" w:hAnsi="Avenir Next" w:cs="Avenir Next"/>
          <w:lang w:val="en-US"/>
        </w:rPr>
        <w:t>Throughout the project we communicated mostly on WhatsApp with a sprinkle of landline and mobile phone conversations. Before the presentation we met a couple of times on zoom. The communication was mostly the group asking me questions, me replying as well as sending out reminders of things to include or look up. I should have initiated more calls.</w:t>
      </w:r>
    </w:p>
    <w:p w14:paraId="69744505" w14:textId="7FC552BE" w:rsidR="7346ED94" w:rsidRDefault="4121F07A" w:rsidP="4121F07A">
      <w:pPr>
        <w:pStyle w:val="Heading1"/>
        <w:rPr>
          <w:rFonts w:ascii="Avenir Next" w:eastAsia="Avenir Next" w:hAnsi="Avenir Next" w:cs="Avenir Next"/>
          <w:sz w:val="28"/>
          <w:szCs w:val="28"/>
          <w:lang w:val="en-US"/>
        </w:rPr>
      </w:pPr>
      <w:bookmarkStart w:id="6" w:name="_Toc502962042"/>
      <w:r w:rsidRPr="4121F07A">
        <w:rPr>
          <w:rFonts w:ascii="Avenir Next" w:eastAsia="Avenir Next" w:hAnsi="Avenir Next" w:cs="Avenir Next"/>
          <w:sz w:val="28"/>
          <w:szCs w:val="28"/>
          <w:lang w:val="en-US"/>
        </w:rPr>
        <w:t>My Role</w:t>
      </w:r>
      <w:bookmarkEnd w:id="6"/>
    </w:p>
    <w:p w14:paraId="68EFB1D4" w14:textId="44213925" w:rsidR="4121F07A" w:rsidRDefault="4121F07A" w:rsidP="4121F07A">
      <w:pPr>
        <w:spacing w:after="160" w:line="259" w:lineRule="auto"/>
        <w:rPr>
          <w:rFonts w:ascii="Avenir Next" w:eastAsia="Avenir Next" w:hAnsi="Avenir Next" w:cs="Avenir Next"/>
          <w:lang w:val="en-US"/>
        </w:rPr>
      </w:pPr>
      <w:r w:rsidRPr="4121F07A">
        <w:rPr>
          <w:rFonts w:ascii="Avenir Next" w:eastAsia="Avenir Next" w:hAnsi="Avenir Next" w:cs="Avenir Next"/>
          <w:lang w:val="en-US"/>
        </w:rPr>
        <w:t>Writing a plan for a Nappy Cake business came about firstly - there were no other ideas on the table; secondly - I make them for family and friends and had once pondered on the idea of developing a business centered around them. Putting the figures on paper was challenging, I found having to make futuristic guesses challenging.</w:t>
      </w:r>
    </w:p>
    <w:p w14:paraId="3EA94B6D" w14:textId="2BAAE72C" w:rsidR="5A401808"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I outlined the </w:t>
      </w:r>
      <w:r w:rsidRPr="4121F07A">
        <w:rPr>
          <w:rFonts w:ascii="Avenir Next" w:eastAsia="Avenir Next" w:hAnsi="Avenir Next" w:cs="Avenir Next"/>
          <w:i/>
          <w:iCs/>
          <w:lang w:val="en-US"/>
        </w:rPr>
        <w:t>Location</w:t>
      </w:r>
      <w:r w:rsidRPr="4121F07A">
        <w:rPr>
          <w:rFonts w:ascii="Avenir Next" w:eastAsia="Avenir Next" w:hAnsi="Avenir Next" w:cs="Avenir Next"/>
          <w:lang w:val="en-US"/>
        </w:rPr>
        <w:t xml:space="preserve">, our </w:t>
      </w:r>
      <w:r w:rsidRPr="4121F07A">
        <w:rPr>
          <w:rFonts w:ascii="Avenir Next" w:eastAsia="Avenir Next" w:hAnsi="Avenir Next" w:cs="Avenir Next"/>
          <w:i/>
          <w:iCs/>
          <w:lang w:val="en-US"/>
        </w:rPr>
        <w:t>Competition</w:t>
      </w:r>
      <w:r w:rsidRPr="4121F07A">
        <w:rPr>
          <w:rFonts w:ascii="Avenir Next" w:eastAsia="Avenir Next" w:hAnsi="Avenir Next" w:cs="Avenir Next"/>
          <w:lang w:val="en-US"/>
        </w:rPr>
        <w:t>,</w:t>
      </w:r>
      <w:r w:rsidRPr="4121F07A">
        <w:rPr>
          <w:rFonts w:ascii="Avenir Next" w:eastAsia="Avenir Next" w:hAnsi="Avenir Next" w:cs="Avenir Next"/>
          <w:i/>
          <w:iCs/>
          <w:lang w:val="en-US"/>
        </w:rPr>
        <w:t xml:space="preserve"> Management</w:t>
      </w:r>
      <w:r w:rsidRPr="4121F07A">
        <w:rPr>
          <w:rFonts w:ascii="Avenir Next" w:eastAsia="Avenir Next" w:hAnsi="Avenir Next" w:cs="Avenir Next"/>
          <w:lang w:val="en-US"/>
        </w:rPr>
        <w:t xml:space="preserve">, </w:t>
      </w:r>
      <w:r w:rsidRPr="4121F07A">
        <w:rPr>
          <w:rFonts w:ascii="Avenir Next" w:eastAsia="Avenir Next" w:hAnsi="Avenir Next" w:cs="Avenir Next"/>
          <w:i/>
          <w:iCs/>
          <w:lang w:val="en-US"/>
        </w:rPr>
        <w:t>Personnel</w:t>
      </w:r>
      <w:r w:rsidRPr="4121F07A">
        <w:rPr>
          <w:rFonts w:ascii="Avenir Next" w:eastAsia="Avenir Next" w:hAnsi="Avenir Next" w:cs="Avenir Next"/>
          <w:lang w:val="en-US"/>
        </w:rPr>
        <w:t xml:space="preserve">, and </w:t>
      </w:r>
      <w:r w:rsidRPr="4121F07A">
        <w:rPr>
          <w:rFonts w:ascii="Avenir Next" w:eastAsia="Avenir Next" w:hAnsi="Avenir Next" w:cs="Avenir Next"/>
          <w:i/>
          <w:iCs/>
          <w:lang w:val="en-US"/>
        </w:rPr>
        <w:t>Financial Data</w:t>
      </w:r>
      <w:r w:rsidRPr="4121F07A">
        <w:rPr>
          <w:rFonts w:ascii="Avenir Next" w:eastAsia="Avenir Next" w:hAnsi="Avenir Next" w:cs="Avenir Next"/>
          <w:lang w:val="en-US"/>
        </w:rPr>
        <w:t xml:space="preserve"> portions of the business plan. Once the work had commenced, I realized there was a greater depth to my portion of the business plan than I had anticipated. I had no choice but to delegate to Aklima ‘Personnel'. I recognise that I should have asserted myself and balanced the distribution of the work evenly. Making allowances for any member of the group is equal to taking away a learning experience from them Maginn, M. (2004) Aird, T (2011). </w:t>
      </w:r>
    </w:p>
    <w:p w14:paraId="34F553C0" w14:textId="7A8110C1" w:rsidR="5A401808" w:rsidRDefault="4121F07A" w:rsidP="4121F07A">
      <w:pPr>
        <w:rPr>
          <w:rFonts w:ascii="Avenir Next" w:eastAsia="Avenir Next" w:hAnsi="Avenir Next" w:cs="Avenir Next"/>
          <w:highlight w:val="yellow"/>
          <w:lang w:val="en-US"/>
        </w:rPr>
      </w:pPr>
      <w:bookmarkStart w:id="7" w:name="_Toc502962043"/>
      <w:r w:rsidRPr="4121F07A">
        <w:rPr>
          <w:rStyle w:val="Heading2Char"/>
          <w:rFonts w:ascii="Avenir Next" w:eastAsia="Avenir Next" w:hAnsi="Avenir Next" w:cs="Avenir Next"/>
          <w:lang w:val="en-US"/>
        </w:rPr>
        <w:t>Financial Data</w:t>
      </w:r>
      <w:bookmarkEnd w:id="7"/>
    </w:p>
    <w:p w14:paraId="430317A1" w14:textId="1129DE46" w:rsidR="5A401808" w:rsidRDefault="4121F07A" w:rsidP="4121F07A">
      <w:pPr>
        <w:rPr>
          <w:rFonts w:ascii="Avenir Next" w:eastAsia="Avenir Next" w:hAnsi="Avenir Next" w:cs="Avenir Next"/>
          <w:lang w:val="en-US"/>
        </w:rPr>
      </w:pPr>
      <w:r w:rsidRPr="4121F07A">
        <w:rPr>
          <w:rFonts w:ascii="Avenir Next" w:eastAsia="Avenir Next" w:hAnsi="Avenir Next" w:cs="Avenir Next"/>
          <w:lang w:val="en-US"/>
        </w:rPr>
        <w:lastRenderedPageBreak/>
        <w:t>I started with the financial data first because it was the area I was most worried about. The whole point of my starting this course was to learn about the financial side of maintaining a business. I have been making and selling things for years but I have always struggled to price them for sale. Putting all my information on an excel spreadsheet really helped me to actualize what price I could actually be selling at and know I was being fair to my customer. It helped me to see the price range I need to keep within for the material goods, and how I could bring down the materials costs to increase my profit margin. I ran out of time and did not do a breakeven analysis. I think this is an integral part of the planning and so this will be done soon (especially since I am seriously considering starting this business).</w:t>
      </w:r>
    </w:p>
    <w:p w14:paraId="0E40D99B" w14:textId="77777777" w:rsidR="00BC5110" w:rsidRDefault="00BC5110" w:rsidP="4121F07A">
      <w:pPr>
        <w:rPr>
          <w:rFonts w:ascii="Avenir Next" w:eastAsia="Avenir Next" w:hAnsi="Avenir Next" w:cs="Avenir Next"/>
          <w:highlight w:val="yellow"/>
          <w:lang w:val="en-US"/>
        </w:rPr>
      </w:pPr>
    </w:p>
    <w:p w14:paraId="3D17BA97" w14:textId="29A66059" w:rsidR="4121F07A" w:rsidRDefault="4121F07A" w:rsidP="4121F07A">
      <w:pPr>
        <w:rPr>
          <w:rStyle w:val="Heading2Char"/>
          <w:rFonts w:ascii="Avenir Next" w:eastAsia="Avenir Next" w:hAnsi="Avenir Next" w:cs="Avenir Next"/>
          <w:lang w:val="en-US"/>
        </w:rPr>
      </w:pPr>
      <w:bookmarkStart w:id="8" w:name="_Toc502962044"/>
      <w:r w:rsidRPr="4121F07A">
        <w:rPr>
          <w:rStyle w:val="Heading2Char"/>
          <w:rFonts w:ascii="Avenir Next" w:eastAsia="Avenir Next" w:hAnsi="Avenir Next" w:cs="Avenir Next"/>
          <w:lang w:val="en-US"/>
        </w:rPr>
        <w:t>Location</w:t>
      </w:r>
      <w:bookmarkEnd w:id="8"/>
    </w:p>
    <w:p w14:paraId="744F832A" w14:textId="0B7B1241" w:rsidR="4121F07A" w:rsidRDefault="50EE2785" w:rsidP="50EE2785">
      <w:pPr>
        <w:rPr>
          <w:rFonts w:ascii="Avenir Next" w:eastAsia="Avenir Next" w:hAnsi="Avenir Next" w:cs="Avenir Next"/>
          <w:lang w:val="en-US"/>
        </w:rPr>
      </w:pPr>
      <w:r w:rsidRPr="50EE2785">
        <w:rPr>
          <w:rFonts w:ascii="Avenir Next" w:eastAsia="Avenir Next" w:hAnsi="Avenir Next" w:cs="Avenir Next"/>
          <w:lang w:val="en-US"/>
        </w:rPr>
        <w:t>Deciding on the business location was probably the easiest section. I read and took into consideration Scrimgeour (2015) then read through and noted the number of births throughout London (</w:t>
      </w:r>
      <w:r w:rsidRPr="50EE2785">
        <w:rPr>
          <w:rFonts w:ascii="Avenir Next" w:eastAsia="Avenir Next" w:hAnsi="Avenir Next" w:cs="Avenir Next"/>
          <w:i/>
          <w:iCs/>
          <w:lang w:val="en-US"/>
        </w:rPr>
        <w:t>see appendix, Fig. 1</w:t>
      </w:r>
      <w:r w:rsidRPr="50EE2785">
        <w:rPr>
          <w:rFonts w:ascii="Avenir Next" w:eastAsia="Avenir Next" w:hAnsi="Avenir Next" w:cs="Avenir Next"/>
          <w:lang w:val="en-US"/>
        </w:rPr>
        <w:t>) over the past four years or so. At the time it was easy to decide in what areas we were going to achieve maximum exposure should we decide to look for a face to face audience. Most other businesses in our category operate online, many selling from a simple landing page or from home only. The Chelsea and Paddington areas could well be overpriced for the needs of Love Thy Baby, the rents and rates there are on the higher end of the spectrum.</w:t>
      </w:r>
    </w:p>
    <w:p w14:paraId="0B7808BB" w14:textId="77777777" w:rsidR="00BC5110" w:rsidRDefault="00BC5110" w:rsidP="50EE2785">
      <w:pPr>
        <w:rPr>
          <w:rFonts w:ascii="Avenir Next" w:eastAsia="Avenir Next" w:hAnsi="Avenir Next" w:cs="Avenir Next"/>
          <w:lang w:val="en-US"/>
        </w:rPr>
      </w:pPr>
    </w:p>
    <w:p w14:paraId="3CDD2A9E" w14:textId="7307A035" w:rsidR="7346ED94" w:rsidRDefault="4121F07A" w:rsidP="4121F07A">
      <w:pPr>
        <w:rPr>
          <w:rFonts w:ascii="Avenir Next" w:eastAsia="Avenir Next" w:hAnsi="Avenir Next" w:cs="Avenir Next"/>
          <w:lang w:val="en-US"/>
        </w:rPr>
      </w:pPr>
      <w:bookmarkStart w:id="9" w:name="_Toc502962045"/>
      <w:r w:rsidRPr="4121F07A">
        <w:rPr>
          <w:rStyle w:val="Heading2Char"/>
          <w:rFonts w:ascii="Avenir Next" w:eastAsia="Avenir Next" w:hAnsi="Avenir Next" w:cs="Avenir Next"/>
          <w:lang w:val="en-US"/>
        </w:rPr>
        <w:t>Competition</w:t>
      </w:r>
      <w:bookmarkEnd w:id="9"/>
    </w:p>
    <w:p w14:paraId="074623A2" w14:textId="17039939" w:rsidR="7346ED94" w:rsidRDefault="1E593DCF" w:rsidP="1E593DCF">
      <w:pPr>
        <w:rPr>
          <w:rFonts w:ascii="Avenir Next" w:eastAsia="Avenir Next" w:hAnsi="Avenir Next" w:cs="Avenir Next"/>
          <w:lang w:val="en-US"/>
        </w:rPr>
      </w:pPr>
      <w:r w:rsidRPr="1E593DCF">
        <w:rPr>
          <w:rFonts w:ascii="Avenir Next" w:eastAsia="Avenir Next" w:hAnsi="Avenir Next" w:cs="Avenir Next"/>
          <w:lang w:val="en-US"/>
        </w:rPr>
        <w:t>There were scads of online competitors, more than expected. Inspecting around 20 of these companies less than half looked professional.  One stood out head and shoulders above the rest- Coochy Coo. On entry into the nappy cake arena my sight will be firmly set on this company. They operate through their own website (locally and internationally), they also distribute through Amazon, Tesco Direct, and a number of online boutiques. Most recently they have added a seller in Dubai to the list of their accomplishments. I don't think I will be overreaching to aspire to do better than them. The company is owned by one lady Lorraine Bostoff. A mum who like myself started out by making gifts for friends and family. She won a competition, earning her company a cash boost of £10,000 back in 2004 (Davis, 2014). That is how she managed to raise her profile. I really do believe that if I set my mind and put in the hours I can achieve what she has and more. My eye for detail in all things a</w:t>
      </w:r>
      <w:r w:rsidR="00985CCD">
        <w:rPr>
          <w:rFonts w:ascii="Avenir Next" w:eastAsia="Avenir Next" w:hAnsi="Avenir Next" w:cs="Avenir Next"/>
          <w:lang w:val="en-US"/>
        </w:rPr>
        <w:t>nd my willingness to learn is</w:t>
      </w:r>
      <w:r w:rsidRPr="1E593DCF">
        <w:rPr>
          <w:rFonts w:ascii="Avenir Next" w:eastAsia="Avenir Next" w:hAnsi="Avenir Next" w:cs="Avenir Next"/>
          <w:lang w:val="en-US"/>
        </w:rPr>
        <w:t xml:space="preserve"> key.</w:t>
      </w:r>
    </w:p>
    <w:p w14:paraId="58248123" w14:textId="77777777" w:rsidR="00BC5110" w:rsidRDefault="00BC5110" w:rsidP="1E593DCF">
      <w:pPr>
        <w:rPr>
          <w:rFonts w:ascii="Avenir Next" w:eastAsia="Avenir Next" w:hAnsi="Avenir Next" w:cs="Avenir Next"/>
          <w:lang w:val="en-US"/>
        </w:rPr>
      </w:pPr>
    </w:p>
    <w:p w14:paraId="774FC681" w14:textId="1028072F" w:rsidR="7346ED94" w:rsidRDefault="4121F07A" w:rsidP="4121F07A">
      <w:pPr>
        <w:rPr>
          <w:rFonts w:ascii="Avenir Next" w:eastAsia="Avenir Next" w:hAnsi="Avenir Next" w:cs="Avenir Next"/>
          <w:lang w:val="en-US"/>
        </w:rPr>
      </w:pPr>
      <w:bookmarkStart w:id="10" w:name="_Toc502962046"/>
      <w:r w:rsidRPr="4121F07A">
        <w:rPr>
          <w:rStyle w:val="Heading2Char"/>
          <w:rFonts w:ascii="Avenir Next" w:eastAsia="Avenir Next" w:hAnsi="Avenir Next" w:cs="Avenir Next"/>
          <w:lang w:val="en-US"/>
        </w:rPr>
        <w:t>Management</w:t>
      </w:r>
      <w:bookmarkEnd w:id="10"/>
    </w:p>
    <w:p w14:paraId="127779F9" w14:textId="1450F935" w:rsidR="7346ED94" w:rsidRDefault="1E593DCF" w:rsidP="1E593DCF">
      <w:pPr>
        <w:rPr>
          <w:rFonts w:ascii="Avenir Next" w:eastAsia="Avenir Next" w:hAnsi="Avenir Next" w:cs="Avenir Next"/>
          <w:lang w:val="en-US"/>
        </w:rPr>
      </w:pPr>
      <w:r w:rsidRPr="1E593DCF">
        <w:rPr>
          <w:rFonts w:ascii="Avenir Next" w:eastAsia="Avenir Next" w:hAnsi="Avenir Next" w:cs="Avenir Next"/>
          <w:lang w:val="en-US"/>
        </w:rPr>
        <w:t xml:space="preserve">The Management portion of the business plan stopped me in my tracks. Who knew there were so many different elements? My portion of the presentation could be this section alone had I nothing else to do.  It would have been helpful to be able to discuss the </w:t>
      </w:r>
      <w:r w:rsidRPr="1E593DCF">
        <w:rPr>
          <w:rFonts w:ascii="Avenir Next" w:eastAsia="Avenir Next" w:hAnsi="Avenir Next" w:cs="Avenir Next"/>
          <w:i/>
          <w:iCs/>
          <w:lang w:val="en-US"/>
        </w:rPr>
        <w:t>organisation</w:t>
      </w:r>
      <w:r w:rsidRPr="1E593DCF">
        <w:rPr>
          <w:rFonts w:ascii="Avenir Next" w:eastAsia="Avenir Next" w:hAnsi="Avenir Next" w:cs="Avenir Next"/>
          <w:lang w:val="en-US"/>
        </w:rPr>
        <w:t xml:space="preserve"> in greater detail with the rest of the group. I think it would have aided their understanding of their portion of the business plan. Although challenging at the time, writing the SWOT Analysis, Vision and Mission Statements, and the Objectives and Strategies made me think in greater detail about how I could/would make this endeavour work. Exposed a realistic realisation of the amount of determination needed to start and maintain an exemplary business.</w:t>
      </w:r>
    </w:p>
    <w:p w14:paraId="0CFD2997" w14:textId="1EBE0FE6" w:rsidR="4121F07A" w:rsidRDefault="4121F07A" w:rsidP="4121F07A">
      <w:pPr>
        <w:pStyle w:val="Heading1"/>
        <w:rPr>
          <w:rFonts w:ascii="Avenir Next" w:eastAsia="Avenir Next" w:hAnsi="Avenir Next" w:cs="Avenir Next"/>
          <w:sz w:val="28"/>
          <w:szCs w:val="28"/>
          <w:lang w:val="en-US"/>
        </w:rPr>
      </w:pPr>
      <w:bookmarkStart w:id="11" w:name="_Toc502962047"/>
      <w:r w:rsidRPr="4121F07A">
        <w:rPr>
          <w:rFonts w:ascii="Avenir Next" w:eastAsia="Avenir Next" w:hAnsi="Avenir Next" w:cs="Avenir Next"/>
          <w:sz w:val="28"/>
          <w:szCs w:val="28"/>
          <w:lang w:val="en-US"/>
        </w:rPr>
        <w:t>The End of The Project</w:t>
      </w:r>
      <w:bookmarkEnd w:id="11"/>
    </w:p>
    <w:p w14:paraId="71FD8225" w14:textId="77777777" w:rsidR="00BC5110" w:rsidRDefault="1E593DCF" w:rsidP="1E593DCF">
      <w:pPr>
        <w:rPr>
          <w:rFonts w:ascii="Avenir Next" w:eastAsia="Avenir Next" w:hAnsi="Avenir Next" w:cs="Avenir Next"/>
          <w:lang w:val="en-US"/>
        </w:rPr>
      </w:pPr>
      <w:r w:rsidRPr="1E593DCF">
        <w:rPr>
          <w:rFonts w:ascii="Avenir Next" w:eastAsia="Avenir Next" w:hAnsi="Avenir Next" w:cs="Avenir Next"/>
          <w:lang w:val="en-US"/>
        </w:rPr>
        <w:t xml:space="preserve">Work on everything described above did not really gather speed until week seven, our presentation was due the following week. This was a bit of a shock to us we thought we </w:t>
      </w:r>
      <w:r w:rsidRPr="1E593DCF">
        <w:rPr>
          <w:rFonts w:ascii="Avenir Next" w:eastAsia="Avenir Next" w:hAnsi="Avenir Next" w:cs="Avenir Next"/>
          <w:lang w:val="en-US"/>
        </w:rPr>
        <w:lastRenderedPageBreak/>
        <w:t>had a further two weeks to work on our presentation. I was nowhere near ready. I had no choice other than to delegate the 'Personnel' portion to Aklima. This was the only section that remained unread and researched by myself. I felt bad but everyone else had enough to contend with. She was the only one who could take it on. I landed this work on her last minute, she did not manage to create a slide for it. Looking through our WhatsApp conversations after the presentation I noticed there was some miscommunication. Aklima had a</w:t>
      </w:r>
      <w:r w:rsidR="00BC5110">
        <w:rPr>
          <w:rFonts w:ascii="Avenir Next" w:eastAsia="Avenir Next" w:hAnsi="Avenir Next" w:cs="Avenir Next"/>
          <w:lang w:val="en-US"/>
        </w:rPr>
        <w:t>sked if she should make slides</w:t>
      </w:r>
      <w:r w:rsidRPr="1E593DCF">
        <w:rPr>
          <w:rFonts w:ascii="Avenir Next" w:eastAsia="Avenir Next" w:hAnsi="Avenir Next" w:cs="Avenir Next"/>
          <w:lang w:val="en-US"/>
        </w:rPr>
        <w:t>. I missed it in the flurry of messages. In another conversation I reminded her that she had not done it, but no resp</w:t>
      </w:r>
      <w:r w:rsidR="00BC5110">
        <w:rPr>
          <w:rFonts w:ascii="Avenir Next" w:eastAsia="Avenir Next" w:hAnsi="Avenir Next" w:cs="Avenir Next"/>
          <w:lang w:val="en-US"/>
        </w:rPr>
        <w:t>onse.</w:t>
      </w:r>
    </w:p>
    <w:p w14:paraId="143BFC9B" w14:textId="2A2BEBB0" w:rsidR="7346ED94" w:rsidRDefault="1E593DCF" w:rsidP="1E593DCF">
      <w:pPr>
        <w:rPr>
          <w:rFonts w:ascii="Avenir Next" w:eastAsia="Avenir Next" w:hAnsi="Avenir Next" w:cs="Avenir Next"/>
          <w:sz w:val="28"/>
          <w:szCs w:val="28"/>
          <w:lang w:val="en-US"/>
        </w:rPr>
      </w:pPr>
      <w:r w:rsidRPr="1E593DCF">
        <w:rPr>
          <w:rFonts w:ascii="Avenir Next" w:eastAsia="Avenir Next" w:hAnsi="Avenir Next" w:cs="Avenir Next"/>
          <w:lang w:val="en-US"/>
        </w:rPr>
        <w:t>I determine to complete tasks set to the best of my ability. Doing as much reading as possible on the subject, always looking for new words to express myself. *I found it difficult to give out instructions to the others whilst trying to keep up with my own workload. I will overcome this through the undertaking of further practice, repetition for me is the key, confirmed by Kang S. H. K. (2016).</w:t>
      </w:r>
    </w:p>
    <w:p w14:paraId="3336718F" w14:textId="008A2CC5" w:rsidR="7346ED94" w:rsidRDefault="4121F07A" w:rsidP="4121F07A">
      <w:pPr>
        <w:pStyle w:val="Heading1"/>
        <w:rPr>
          <w:rFonts w:ascii="Avenir Next" w:eastAsia="Avenir Next" w:hAnsi="Avenir Next" w:cs="Avenir Next"/>
          <w:sz w:val="28"/>
          <w:szCs w:val="28"/>
          <w:lang w:val="en-US"/>
        </w:rPr>
      </w:pPr>
      <w:bookmarkStart w:id="12" w:name="_Toc502962048"/>
      <w:r w:rsidRPr="4121F07A">
        <w:rPr>
          <w:rFonts w:ascii="Avenir Next" w:eastAsia="Avenir Next" w:hAnsi="Avenir Next" w:cs="Avenir Next"/>
          <w:sz w:val="28"/>
          <w:szCs w:val="28"/>
          <w:lang w:val="en-US"/>
        </w:rPr>
        <w:t>Conclusion</w:t>
      </w:r>
      <w:bookmarkEnd w:id="12"/>
    </w:p>
    <w:p w14:paraId="2B3944E3" w14:textId="3351BD52" w:rsidR="7346ED94" w:rsidRDefault="7346ED94" w:rsidP="7346ED94">
      <w:pPr>
        <w:jc w:val="both"/>
        <w:rPr>
          <w:rFonts w:ascii="Avenir Next" w:eastAsia="Avenir Next" w:hAnsi="Avenir Next" w:cs="Avenir Next"/>
          <w:lang w:val="en-US"/>
        </w:rPr>
      </w:pPr>
      <w:r w:rsidRPr="7346ED94">
        <w:rPr>
          <w:rFonts w:ascii="Avenir Next" w:eastAsia="Avenir Next" w:hAnsi="Avenir Next" w:cs="Avenir Next"/>
          <w:lang w:val="en-US"/>
        </w:rPr>
        <w:t>Upon reflection, what would I change?</w:t>
      </w:r>
    </w:p>
    <w:p w14:paraId="3FD2D7FE" w14:textId="757F5788" w:rsidR="7346ED94" w:rsidRDefault="7346ED94" w:rsidP="7346ED94">
      <w:pPr>
        <w:pStyle w:val="ListParagraph"/>
        <w:numPr>
          <w:ilvl w:val="0"/>
          <w:numId w:val="2"/>
        </w:numPr>
        <w:jc w:val="both"/>
      </w:pPr>
      <w:r w:rsidRPr="7346ED94">
        <w:rPr>
          <w:rFonts w:ascii="Avenir Next" w:eastAsia="Avenir Next" w:hAnsi="Avenir Next" w:cs="Avenir Next"/>
          <w:lang w:val="en-US"/>
        </w:rPr>
        <w:t>Research and develop strategies for confronting difficult situations in a non-confrontational way.</w:t>
      </w:r>
    </w:p>
    <w:p w14:paraId="07FE26EB" w14:textId="2C21F1DC" w:rsidR="7346ED94" w:rsidRDefault="1E593DCF" w:rsidP="1E593DCF">
      <w:pPr>
        <w:pStyle w:val="ListParagraph"/>
        <w:numPr>
          <w:ilvl w:val="0"/>
          <w:numId w:val="2"/>
        </w:numPr>
        <w:jc w:val="both"/>
      </w:pPr>
      <w:r w:rsidRPr="1E593DCF">
        <w:rPr>
          <w:rFonts w:ascii="Avenir Next" w:eastAsia="Avenir Next" w:hAnsi="Avenir Next" w:cs="Avenir Next"/>
          <w:lang w:val="en-US"/>
        </w:rPr>
        <w:t>Stop hesitating, enquire more of the Lecturers.</w:t>
      </w:r>
    </w:p>
    <w:p w14:paraId="5C942102" w14:textId="7FDC8AB1" w:rsidR="5A401808" w:rsidRDefault="4121F07A" w:rsidP="5A401808">
      <w:pPr>
        <w:pStyle w:val="ListParagraph"/>
        <w:numPr>
          <w:ilvl w:val="0"/>
          <w:numId w:val="2"/>
        </w:numPr>
        <w:jc w:val="both"/>
        <w:rPr>
          <w:lang w:val="en-US"/>
        </w:rPr>
      </w:pPr>
      <w:r w:rsidRPr="4121F07A">
        <w:rPr>
          <w:rFonts w:ascii="Avenir Next" w:eastAsia="Avenir Next" w:hAnsi="Avenir Next" w:cs="Avenir Next"/>
          <w:lang w:val="en-US"/>
        </w:rPr>
        <w:t>Actively seek information and training in employee motivation.</w:t>
      </w:r>
    </w:p>
    <w:p w14:paraId="2C9FED15" w14:textId="5999C9F1" w:rsidR="7346ED94" w:rsidRDefault="1E593DCF" w:rsidP="1E593DCF">
      <w:pPr>
        <w:pStyle w:val="ListParagraph"/>
        <w:numPr>
          <w:ilvl w:val="0"/>
          <w:numId w:val="2"/>
        </w:numPr>
        <w:jc w:val="both"/>
      </w:pPr>
      <w:r w:rsidRPr="1E593DCF">
        <w:rPr>
          <w:rFonts w:ascii="Avenir Next" w:eastAsia="Avenir Next" w:hAnsi="Avenir Next" w:cs="Avenir Next"/>
          <w:lang w:val="en-US"/>
        </w:rPr>
        <w:t xml:space="preserve">Educate myself in CIPD Training (2017) or similar. Learn the differences between leading/leadership and managing/management roles – identify and use skills needed. </w:t>
      </w:r>
    </w:p>
    <w:p w14:paraId="0AF7EE0B" w14:textId="236BA2A7" w:rsidR="4121F07A" w:rsidRDefault="1E593DCF" w:rsidP="1E593DCF">
      <w:pPr>
        <w:pStyle w:val="ListParagraph"/>
        <w:numPr>
          <w:ilvl w:val="0"/>
          <w:numId w:val="2"/>
        </w:numPr>
        <w:jc w:val="both"/>
        <w:rPr>
          <w:lang w:val="en-US"/>
        </w:rPr>
      </w:pPr>
      <w:r w:rsidRPr="1E593DCF">
        <w:rPr>
          <w:rFonts w:ascii="Avenir Next" w:eastAsia="Avenir Next" w:hAnsi="Avenir Next" w:cs="Avenir Next"/>
          <w:lang w:val="en-US"/>
        </w:rPr>
        <w:t xml:space="preserve">Manage time more effectively. </w:t>
      </w:r>
    </w:p>
    <w:p w14:paraId="092D410D" w14:textId="0B093CE9" w:rsidR="5A401808" w:rsidRDefault="1E593DCF" w:rsidP="1E593DCF">
      <w:pPr>
        <w:pStyle w:val="ListParagraph"/>
        <w:numPr>
          <w:ilvl w:val="0"/>
          <w:numId w:val="2"/>
        </w:numPr>
        <w:jc w:val="both"/>
        <w:rPr>
          <w:lang w:val="en-US"/>
        </w:rPr>
      </w:pPr>
      <w:r w:rsidRPr="1E593DCF">
        <w:rPr>
          <w:rFonts w:ascii="Avenir Next" w:eastAsia="Avenir Next" w:hAnsi="Avenir Next" w:cs="Avenir Next"/>
          <w:lang w:val="en-US"/>
        </w:rPr>
        <w:t>Review my development plan, include new additions for/ of self- discovery.</w:t>
      </w:r>
    </w:p>
    <w:p w14:paraId="413DE1F2" w14:textId="3339961B" w:rsidR="7346ED94" w:rsidRDefault="7346ED94" w:rsidP="5A401808">
      <w:pPr>
        <w:ind w:left="360"/>
        <w:jc w:val="both"/>
        <w:rPr>
          <w:rFonts w:ascii="Avenir Next" w:eastAsia="Avenir Next" w:hAnsi="Avenir Next" w:cs="Avenir Next"/>
          <w:lang w:val="en-US"/>
        </w:rPr>
      </w:pPr>
    </w:p>
    <w:p w14:paraId="30CFF865" w14:textId="65712B4E" w:rsidR="7346ED94" w:rsidRDefault="4121F07A" w:rsidP="4121F07A">
      <w:pPr>
        <w:ind w:left="360"/>
        <w:jc w:val="both"/>
      </w:pPr>
      <w:r w:rsidRPr="4121F07A">
        <w:rPr>
          <w:rFonts w:ascii="Avenir Next" w:eastAsia="Avenir Next" w:hAnsi="Avenir Next" w:cs="Avenir Next"/>
          <w:lang w:val="en-US"/>
        </w:rPr>
        <w:t xml:space="preserve"> </w:t>
      </w:r>
    </w:p>
    <w:p w14:paraId="07EB12BA" w14:textId="68A69009" w:rsidR="7346ED94" w:rsidRDefault="4121F07A" w:rsidP="5A588DED">
      <w:pPr>
        <w:pStyle w:val="Heading1"/>
        <w:rPr>
          <w:lang w:val="en-US"/>
        </w:rPr>
      </w:pPr>
      <w:bookmarkStart w:id="13" w:name="_Toc502962049"/>
      <w:r w:rsidRPr="4121F07A">
        <w:rPr>
          <w:lang w:val="en-US"/>
        </w:rPr>
        <w:t>References:</w:t>
      </w:r>
      <w:bookmarkEnd w:id="13"/>
    </w:p>
    <w:p w14:paraId="50010CCE" w14:textId="3FEC481B" w:rsidR="4121F07A"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Aird, T (2011) 'Part 1 Introducing Work Based Learning – How Does Learning Happen in the Workplace?' in Jackson, C. and Thurgate, C. </w:t>
      </w:r>
      <w:r w:rsidRPr="4121F07A">
        <w:rPr>
          <w:rFonts w:ascii="Avenir Next" w:eastAsia="Avenir Next" w:hAnsi="Avenir Next" w:cs="Avenir Next"/>
          <w:i/>
          <w:iCs/>
          <w:lang w:val="en-US"/>
        </w:rPr>
        <w:t>Workplace Learning in Health and Social Care</w:t>
      </w:r>
      <w:r w:rsidRPr="4121F07A">
        <w:rPr>
          <w:rFonts w:ascii="Avenir Next" w:eastAsia="Avenir Next" w:hAnsi="Avenir Next" w:cs="Avenir Next"/>
          <w:lang w:val="en-US"/>
        </w:rPr>
        <w:t xml:space="preserve"> England: Open University Press.</w:t>
      </w:r>
    </w:p>
    <w:p w14:paraId="2A700794" w14:textId="729B28BA" w:rsidR="7346ED94" w:rsidRDefault="4121F07A" w:rsidP="7346ED94">
      <w:pPr>
        <w:rPr>
          <w:rFonts w:ascii="Avenir Next" w:eastAsia="Avenir Next" w:hAnsi="Avenir Next" w:cs="Avenir Next"/>
          <w:color w:val="3B3030"/>
        </w:rPr>
      </w:pPr>
      <w:r w:rsidRPr="4121F07A">
        <w:rPr>
          <w:rFonts w:ascii="Avenir Next" w:eastAsia="Avenir Next" w:hAnsi="Avenir Next" w:cs="Avenir Next"/>
          <w:lang w:val="en-US"/>
        </w:rPr>
        <w:t xml:space="preserve">Baker, E.L. (ed.) (2014) ‘Leadership and Management-Guiding Principles, Best Practices and Core Attributes’, </w:t>
      </w:r>
      <w:r w:rsidRPr="4121F07A">
        <w:rPr>
          <w:rFonts w:ascii="Avenir Next" w:eastAsia="Avenir Next" w:hAnsi="Avenir Next" w:cs="Avenir Next"/>
          <w:i/>
          <w:iCs/>
          <w:color w:val="3B3030"/>
        </w:rPr>
        <w:t xml:space="preserve">Journal of Public Health Management and Practice </w:t>
      </w:r>
      <w:r w:rsidRPr="4121F07A">
        <w:rPr>
          <w:rFonts w:ascii="Avenir Next" w:eastAsia="Avenir Next" w:hAnsi="Avenir Next" w:cs="Avenir Next"/>
          <w:color w:val="3B3030"/>
        </w:rPr>
        <w:t>20(3) pp 356-357. doi:10.1097/PHH.0000000000000063</w:t>
      </w:r>
    </w:p>
    <w:p w14:paraId="3FD3D137" w14:textId="1BB35ED4" w:rsidR="4121F07A" w:rsidRDefault="4121F07A" w:rsidP="4121F07A">
      <w:pPr>
        <w:rPr>
          <w:rFonts w:ascii="Avenir Next" w:eastAsia="Avenir Next" w:hAnsi="Avenir Next" w:cs="Avenir Next"/>
          <w:i/>
          <w:iCs/>
        </w:rPr>
      </w:pPr>
      <w:r w:rsidRPr="4121F07A">
        <w:rPr>
          <w:rFonts w:ascii="Avenir Next" w:eastAsia="Avenir Next" w:hAnsi="Avenir Next" w:cs="Avenir Next"/>
        </w:rPr>
        <w:t xml:space="preserve">CIPD Management Skills Training Courses (2017) </w:t>
      </w:r>
      <w:r w:rsidRPr="4121F07A">
        <w:rPr>
          <w:rFonts w:ascii="Avenir Next" w:eastAsia="Avenir Next" w:hAnsi="Avenir Next" w:cs="Avenir Next"/>
          <w:i/>
          <w:iCs/>
        </w:rPr>
        <w:t xml:space="preserve">CIPD Management Skills Training Courses. </w:t>
      </w:r>
      <w:r w:rsidRPr="4121F07A">
        <w:rPr>
          <w:rFonts w:ascii="Avenir Next" w:eastAsia="Avenir Next" w:hAnsi="Avenir Next" w:cs="Avenir Next"/>
        </w:rPr>
        <w:t xml:space="preserve">Available at: </w:t>
      </w:r>
      <w:hyperlink r:id="rId7">
        <w:r w:rsidRPr="4121F07A">
          <w:rPr>
            <w:rStyle w:val="Hyperlink"/>
            <w:rFonts w:ascii="Avenir Next" w:eastAsia="Avenir Next" w:hAnsi="Avenir Next" w:cs="Avenir Next"/>
          </w:rPr>
          <w:t>http://promo.cipd.co.uk/cipd-management-skills-training-courses/?gclid=CjwKCAiA-KzSBRAnEiwAkmQ153StNQDcN-c1B_f20DioXHpqxJOMhSZG6yn9LwGFS2O3Kq1DcE8AIhoC7I0QAvD_BwE</w:t>
        </w:r>
      </w:hyperlink>
      <w:r w:rsidRPr="4121F07A">
        <w:rPr>
          <w:rFonts w:ascii="Avenir Next" w:eastAsia="Avenir Next" w:hAnsi="Avenir Next" w:cs="Avenir Next"/>
        </w:rPr>
        <w:t xml:space="preserve">  (Accessed: 2 January 2018)</w:t>
      </w:r>
    </w:p>
    <w:p w14:paraId="43CD0EB4" w14:textId="3C441FC9" w:rsidR="5A401808" w:rsidRDefault="4121F07A">
      <w:r w:rsidRPr="4121F07A">
        <w:rPr>
          <w:rFonts w:ascii="Avenir Next" w:eastAsia="Avenir Next" w:hAnsi="Avenir Next" w:cs="Avenir Next"/>
        </w:rPr>
        <w:t xml:space="preserve">Davis, B. (2014) </w:t>
      </w:r>
      <w:r w:rsidRPr="4121F07A">
        <w:rPr>
          <w:rFonts w:ascii="Avenir Next" w:eastAsia="Avenir Next" w:hAnsi="Avenir Next" w:cs="Avenir Next"/>
          <w:i/>
          <w:iCs/>
        </w:rPr>
        <w:t>Waltham Abbey Mother Awarded 10k for Nappy Cake Business Run From Garage</w:t>
      </w:r>
      <w:r w:rsidRPr="4121F07A">
        <w:rPr>
          <w:rFonts w:ascii="Avenir Next" w:eastAsia="Avenir Next" w:hAnsi="Avenir Next" w:cs="Avenir Next"/>
        </w:rPr>
        <w:t xml:space="preserve">. Available at: </w:t>
      </w:r>
      <w:hyperlink r:id="rId8">
        <w:r w:rsidRPr="4121F07A">
          <w:rPr>
            <w:rStyle w:val="Hyperlink"/>
            <w:rFonts w:ascii="Avenir Next" w:eastAsia="Avenir Next" w:hAnsi="Avenir Next" w:cs="Avenir Next"/>
          </w:rPr>
          <w:t>http://www.guardian-series.co.uk/news/11676473.Mother_given_10k_for_garage_nappy_cakes_business/</w:t>
        </w:r>
      </w:hyperlink>
      <w:r w:rsidRPr="4121F07A">
        <w:rPr>
          <w:rFonts w:ascii="Avenir Next" w:eastAsia="Avenir Next" w:hAnsi="Avenir Next" w:cs="Avenir Next"/>
        </w:rPr>
        <w:t xml:space="preserve"> (Accessed: 12 December 2017).</w:t>
      </w:r>
    </w:p>
    <w:p w14:paraId="396DF2E9" w14:textId="659A0BF8" w:rsidR="5A401808" w:rsidRDefault="4121F07A" w:rsidP="4121F07A">
      <w:pPr>
        <w:rPr>
          <w:rFonts w:ascii="Avenir Next" w:eastAsia="Avenir Next" w:hAnsi="Avenir Next" w:cs="Avenir Next"/>
          <w:color w:val="3B3030"/>
        </w:rPr>
      </w:pPr>
      <w:r w:rsidRPr="4121F07A">
        <w:rPr>
          <w:rFonts w:ascii="Avenir Next" w:eastAsia="Avenir Next" w:hAnsi="Avenir Next" w:cs="Avenir Next"/>
          <w:color w:val="3B3030"/>
        </w:rPr>
        <w:t xml:space="preserve">Entrepeneur Personality (ESTP, -A/ -T) | 16 Personalities (2017) </w:t>
      </w:r>
      <w:r w:rsidRPr="4121F07A">
        <w:rPr>
          <w:rFonts w:ascii="Avenir Next" w:eastAsia="Avenir Next" w:hAnsi="Avenir Next" w:cs="Avenir Next"/>
          <w:i/>
          <w:iCs/>
          <w:color w:val="3B3030"/>
        </w:rPr>
        <w:t xml:space="preserve">Entrepeneur Personality (ESTP, -A/ -T). </w:t>
      </w:r>
      <w:r w:rsidRPr="4121F07A">
        <w:rPr>
          <w:rFonts w:ascii="Avenir Next" w:eastAsia="Avenir Next" w:hAnsi="Avenir Next" w:cs="Avenir Next"/>
          <w:color w:val="3B3030"/>
        </w:rPr>
        <w:t xml:space="preserve">Available at: </w:t>
      </w:r>
      <w:hyperlink r:id="rId9">
        <w:r w:rsidRPr="4121F07A">
          <w:rPr>
            <w:rStyle w:val="Hyperlink"/>
            <w:rFonts w:ascii="Avenir Next" w:eastAsia="Avenir Next" w:hAnsi="Avenir Next" w:cs="Avenir Next"/>
          </w:rPr>
          <w:t>https://www.16personalities.com/estp-personality</w:t>
        </w:r>
      </w:hyperlink>
      <w:r w:rsidRPr="4121F07A">
        <w:rPr>
          <w:rFonts w:ascii="Avenir Next" w:eastAsia="Avenir Next" w:hAnsi="Avenir Next" w:cs="Avenir Next"/>
        </w:rPr>
        <w:t xml:space="preserve"> (Accessed: 2 January 2018)</w:t>
      </w:r>
    </w:p>
    <w:p w14:paraId="26FD061D" w14:textId="09F02334" w:rsidR="4121F07A" w:rsidRDefault="4121F07A" w:rsidP="4121F07A">
      <w:pPr>
        <w:rPr>
          <w:rFonts w:ascii="Avenir Next" w:eastAsia="Avenir Next" w:hAnsi="Avenir Next" w:cs="Avenir Next"/>
        </w:rPr>
      </w:pPr>
      <w:r w:rsidRPr="4121F07A">
        <w:rPr>
          <w:rFonts w:ascii="Avenir Next" w:eastAsia="Avenir Next" w:hAnsi="Avenir Next" w:cs="Avenir Next"/>
        </w:rPr>
        <w:lastRenderedPageBreak/>
        <w:t>Kang, S. H. K. (2016) 'Spaced Repetition Promotes Efficient and Effective Learning: Policy Implications for Instruction', Policy Insights From the Behavioural and Brain Sciences 3(1), pp. 12-19. doi: 10.1177/2372732215624708</w:t>
      </w:r>
    </w:p>
    <w:p w14:paraId="5346FCD5" w14:textId="68775E8B" w:rsidR="4121F07A" w:rsidRDefault="4121F07A" w:rsidP="4121F07A">
      <w:pPr>
        <w:rPr>
          <w:rFonts w:ascii="Avenir Next" w:eastAsia="Avenir Next" w:hAnsi="Avenir Next" w:cs="Avenir Next"/>
        </w:rPr>
      </w:pPr>
    </w:p>
    <w:p w14:paraId="5B553AE7" w14:textId="3008DD90" w:rsidR="4121F07A" w:rsidRDefault="4121F07A" w:rsidP="4121F07A">
      <w:pPr>
        <w:rPr>
          <w:rFonts w:ascii="Avenir Next" w:eastAsia="Avenir Next" w:hAnsi="Avenir Next" w:cs="Avenir Next"/>
        </w:rPr>
      </w:pPr>
      <w:r w:rsidRPr="4121F07A">
        <w:rPr>
          <w:rFonts w:ascii="Avenir Next" w:eastAsia="Avenir Next" w:hAnsi="Avenir Next" w:cs="Avenir Next"/>
        </w:rPr>
        <w:t xml:space="preserve">Maginn, M. (2004) </w:t>
      </w:r>
      <w:r w:rsidRPr="4121F07A">
        <w:rPr>
          <w:rFonts w:ascii="Avenir Next" w:eastAsia="Avenir Next" w:hAnsi="Avenir Next" w:cs="Avenir Next"/>
          <w:i/>
          <w:iCs/>
        </w:rPr>
        <w:t>Making Teams Work. United States of America: The McGraw-Hill Companies.</w:t>
      </w:r>
    </w:p>
    <w:p w14:paraId="4B5625FE" w14:textId="68D38068" w:rsidR="5A401808" w:rsidRDefault="4121F07A" w:rsidP="4121F07A">
      <w:pPr>
        <w:rPr>
          <w:rFonts w:ascii="Avenir Next" w:eastAsia="Avenir Next" w:hAnsi="Avenir Next" w:cs="Avenir Next"/>
          <w:color w:val="3B3030"/>
        </w:rPr>
      </w:pPr>
      <w:r w:rsidRPr="4121F07A">
        <w:rPr>
          <w:rFonts w:ascii="Avenir Next" w:eastAsia="Avenir Next" w:hAnsi="Avenir Next" w:cs="Avenir Next"/>
          <w:color w:val="3B3030"/>
        </w:rPr>
        <w:t xml:space="preserve">Nagal, R. N. (2006) </w:t>
      </w:r>
      <w:r w:rsidRPr="4121F07A">
        <w:rPr>
          <w:rFonts w:ascii="Avenir Next" w:eastAsia="Avenir Next" w:hAnsi="Avenir Next" w:cs="Avenir Next"/>
          <w:i/>
          <w:iCs/>
          <w:color w:val="3B3030"/>
        </w:rPr>
        <w:t xml:space="preserve">Organizational Behaviour and Organizational Change Groups &amp; Teams. </w:t>
      </w:r>
      <w:r w:rsidRPr="4121F07A">
        <w:rPr>
          <w:rFonts w:ascii="Avenir Next" w:eastAsia="Avenir Next" w:hAnsi="Avenir Next" w:cs="Avenir Next"/>
          <w:color w:val="3B3030"/>
        </w:rPr>
        <w:t>Available at:</w:t>
      </w:r>
      <w:r w:rsidRPr="4121F07A">
        <w:rPr>
          <w:rFonts w:ascii="Avenir Next" w:eastAsia="Avenir Next" w:hAnsi="Avenir Next" w:cs="Avenir Next"/>
          <w:i/>
          <w:iCs/>
          <w:color w:val="3B3030"/>
        </w:rPr>
        <w:t xml:space="preserve"> </w:t>
      </w:r>
      <w:hyperlink r:id="rId10">
        <w:r w:rsidRPr="4121F07A">
          <w:rPr>
            <w:rStyle w:val="Hyperlink"/>
            <w:rFonts w:ascii="Avenir Next" w:eastAsia="Avenir Next" w:hAnsi="Avenir Next" w:cs="Avenir Next"/>
          </w:rPr>
          <w:t>http://www.cse.lehigh.edu/~rnn0/bio/emba/EMBA04.pdf</w:t>
        </w:r>
      </w:hyperlink>
      <w:r w:rsidRPr="4121F07A">
        <w:rPr>
          <w:rFonts w:ascii="Avenir Next" w:eastAsia="Avenir Next" w:hAnsi="Avenir Next" w:cs="Avenir Next"/>
        </w:rPr>
        <w:t xml:space="preserve"> (Accessed: 2 January 2018)</w:t>
      </w:r>
    </w:p>
    <w:p w14:paraId="3C5B1483" w14:textId="5A412D57" w:rsidR="4121F07A"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Scrimgeour, H. (2015) </w:t>
      </w:r>
      <w:r w:rsidRPr="4121F07A">
        <w:rPr>
          <w:rFonts w:ascii="Avenir Next" w:eastAsia="Avenir Next" w:hAnsi="Avenir Next" w:cs="Avenir Next"/>
          <w:i/>
          <w:iCs/>
          <w:lang w:val="en-US"/>
        </w:rPr>
        <w:t xml:space="preserve">How Do You Pick the Right Location for Your Business. </w:t>
      </w:r>
      <w:r w:rsidRPr="4121F07A">
        <w:rPr>
          <w:rFonts w:ascii="Avenir Next" w:eastAsia="Avenir Next" w:hAnsi="Avenir Next" w:cs="Avenir Next"/>
          <w:lang w:val="en-US"/>
        </w:rPr>
        <w:t xml:space="preserve">Available at: </w:t>
      </w:r>
      <w:hyperlink r:id="rId11">
        <w:r w:rsidRPr="4121F07A">
          <w:rPr>
            <w:rStyle w:val="Hyperlink"/>
            <w:rFonts w:ascii="Avenir Next" w:eastAsia="Avenir Next" w:hAnsi="Avenir Next" w:cs="Avenir Next"/>
            <w:lang w:val="en-US"/>
          </w:rPr>
          <w:t>https://www.theguardian.com/small-business-network/2015/jun/05/location-how-pick-right-one-business</w:t>
        </w:r>
      </w:hyperlink>
      <w:r w:rsidRPr="4121F07A">
        <w:rPr>
          <w:rFonts w:ascii="Avenir Next" w:eastAsia="Avenir Next" w:hAnsi="Avenir Next" w:cs="Avenir Next"/>
          <w:lang w:val="en-US"/>
        </w:rPr>
        <w:t xml:space="preserve"> (Accessed: 3 January 2018)</w:t>
      </w:r>
    </w:p>
    <w:p w14:paraId="30B3A31A" w14:textId="76FC8F48" w:rsidR="5A401808" w:rsidRDefault="1E593DCF" w:rsidP="5A401808">
      <w:r w:rsidRPr="1E593DCF">
        <w:rPr>
          <w:rFonts w:ascii="Avenir Next" w:eastAsia="Avenir Next" w:hAnsi="Avenir Next" w:cs="Avenir Next"/>
        </w:rPr>
        <w:t>Zoom (2018) Available at:</w:t>
      </w:r>
      <w:hyperlink r:id="rId12">
        <w:r w:rsidRPr="1E593DCF">
          <w:rPr>
            <w:rStyle w:val="Hyperlink"/>
            <w:rFonts w:ascii="Avenir Next" w:eastAsia="Avenir Next" w:hAnsi="Avenir Next" w:cs="Avenir Next"/>
          </w:rPr>
          <w:t>https://zoom.us/postattendee?id=7</w:t>
        </w:r>
      </w:hyperlink>
      <w:r w:rsidRPr="1E593DCF">
        <w:rPr>
          <w:rFonts w:ascii="Avenir Next" w:eastAsia="Avenir Next" w:hAnsi="Avenir Next" w:cs="Avenir Next"/>
        </w:rPr>
        <w:t xml:space="preserve">  (Accessed: 2 January 2018)</w:t>
      </w:r>
    </w:p>
    <w:p w14:paraId="25B3B64A" w14:textId="2003AF71" w:rsidR="7346ED94" w:rsidRDefault="7346ED94">
      <w:r w:rsidRPr="7346ED94">
        <w:rPr>
          <w:rFonts w:ascii="Times New Roman" w:eastAsia="Times New Roman" w:hAnsi="Times New Roman" w:cs="Times New Roman"/>
        </w:rPr>
        <w:t xml:space="preserve"> </w:t>
      </w:r>
    </w:p>
    <w:p w14:paraId="60F7EFAE" w14:textId="13AB8B97" w:rsidR="7346ED94" w:rsidRDefault="7346ED94" w:rsidP="5A401808">
      <w:pPr>
        <w:jc w:val="both"/>
        <w:rPr>
          <w:rFonts w:ascii="Calibri" w:eastAsia="Calibri" w:hAnsi="Calibri" w:cs="Calibri"/>
          <w:lang w:val="en-US"/>
        </w:rPr>
      </w:pPr>
    </w:p>
    <w:p w14:paraId="3CE8EE9E" w14:textId="7BEECDE4" w:rsidR="005F68B5" w:rsidRPr="005F68B5" w:rsidRDefault="4121F07A" w:rsidP="005F68B5">
      <w:pPr>
        <w:pStyle w:val="Heading1"/>
        <w:rPr>
          <w:lang w:val="en-US"/>
        </w:rPr>
      </w:pPr>
      <w:bookmarkStart w:id="14" w:name="_Toc502962050"/>
      <w:r w:rsidRPr="4121F07A">
        <w:rPr>
          <w:lang w:val="en-US"/>
        </w:rPr>
        <w:t>Bibliography:</w:t>
      </w:r>
      <w:bookmarkEnd w:id="14"/>
    </w:p>
    <w:p w14:paraId="11CDE700" w14:textId="5069BBC1" w:rsidR="4121F07A" w:rsidRDefault="4121F07A" w:rsidP="005F68B5">
      <w:r w:rsidRPr="4121F07A">
        <w:t xml:space="preserve">Allen, S. (2017) </w:t>
      </w:r>
      <w:r w:rsidRPr="4121F07A">
        <w:rPr>
          <w:i/>
          <w:iCs/>
        </w:rPr>
        <w:t xml:space="preserve">Find a Location for Your Business: 12 Key Considerations. </w:t>
      </w:r>
      <w:r w:rsidRPr="4121F07A">
        <w:t xml:space="preserve">Available at: </w:t>
      </w:r>
      <w:hyperlink r:id="rId13">
        <w:r w:rsidRPr="4121F07A">
          <w:rPr>
            <w:rStyle w:val="Hyperlink"/>
            <w:rFonts w:ascii="Avenir Next" w:eastAsia="Avenir Next" w:hAnsi="Avenir Next" w:cs="Avenir Next"/>
            <w:color w:val="000000" w:themeColor="text1"/>
          </w:rPr>
          <w:t>https://www.thebalance.com/choosing-a-location-for-your-business-1201032</w:t>
        </w:r>
      </w:hyperlink>
      <w:r w:rsidRPr="4121F07A">
        <w:t xml:space="preserve"> (Accessed: 3 January 2018)</w:t>
      </w:r>
    </w:p>
    <w:p w14:paraId="05419C6C" w14:textId="6268BFF8" w:rsidR="7346ED94"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BizTraining (2011) </w:t>
      </w:r>
      <w:r w:rsidRPr="4121F07A">
        <w:rPr>
          <w:rFonts w:ascii="Avenir Next" w:eastAsia="Avenir Next" w:hAnsi="Avenir Next" w:cs="Avenir Next"/>
          <w:i/>
          <w:iCs/>
          <w:lang w:val="en-US"/>
        </w:rPr>
        <w:t xml:space="preserve">Projecting the Income Statement | CFMS 11. </w:t>
      </w:r>
      <w:r w:rsidRPr="4121F07A">
        <w:rPr>
          <w:rFonts w:ascii="Avenir Next" w:eastAsia="Avenir Next" w:hAnsi="Avenir Next" w:cs="Avenir Next"/>
          <w:lang w:val="en-US"/>
        </w:rPr>
        <w:t xml:space="preserve">Available at: </w:t>
      </w:r>
      <w:hyperlink r:id="rId14">
        <w:r w:rsidRPr="4121F07A">
          <w:rPr>
            <w:rStyle w:val="Hyperlink"/>
            <w:rFonts w:ascii="Avenir Next" w:eastAsia="Avenir Next" w:hAnsi="Avenir Next" w:cs="Avenir Next"/>
            <w:lang w:val="en-US"/>
          </w:rPr>
          <w:t>https://www.youtube.com/watch?v=LcN5bp4-J-s</w:t>
        </w:r>
      </w:hyperlink>
      <w:r w:rsidRPr="4121F07A">
        <w:rPr>
          <w:rFonts w:ascii="Avenir Next" w:eastAsia="Avenir Next" w:hAnsi="Avenir Next" w:cs="Avenir Next"/>
          <w:lang w:val="en-US"/>
        </w:rPr>
        <w:t xml:space="preserve"> (Accessed: 27 December 2017)</w:t>
      </w:r>
    </w:p>
    <w:p w14:paraId="12F6F182" w14:textId="5D4E210C" w:rsidR="5A401808"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Furgison, L. (2018) </w:t>
      </w:r>
      <w:r w:rsidRPr="4121F07A">
        <w:rPr>
          <w:rFonts w:ascii="Avenir Next" w:eastAsia="Avenir Next" w:hAnsi="Avenir Next" w:cs="Avenir Next"/>
          <w:i/>
          <w:iCs/>
          <w:lang w:val="en-US"/>
        </w:rPr>
        <w:t xml:space="preserve">SWOT Analysis Challenge Day 1: How to Identify Strengths </w:t>
      </w:r>
      <w:r w:rsidRPr="4121F07A">
        <w:rPr>
          <w:rFonts w:ascii="Avenir Next" w:eastAsia="Avenir Next" w:hAnsi="Avenir Next" w:cs="Avenir Next"/>
          <w:lang w:val="en-US"/>
        </w:rPr>
        <w:t xml:space="preserve">Available at: </w:t>
      </w:r>
      <w:hyperlink r:id="rId15">
        <w:r w:rsidRPr="4121F07A">
          <w:rPr>
            <w:rStyle w:val="Hyperlink"/>
            <w:rFonts w:ascii="Avenir Next" w:eastAsia="Avenir Next" w:hAnsi="Avenir Next" w:cs="Avenir Next"/>
            <w:lang w:val="en-US"/>
          </w:rPr>
          <w:t>https://articles.bplans.com/swot-analysis-identify-your-strengths/</w:t>
        </w:r>
      </w:hyperlink>
      <w:r w:rsidRPr="4121F07A">
        <w:rPr>
          <w:rFonts w:ascii="Avenir Next" w:eastAsia="Avenir Next" w:hAnsi="Avenir Next" w:cs="Avenir Next"/>
          <w:lang w:val="en-US"/>
        </w:rPr>
        <w:t xml:space="preserve"> (Accessed: 2 January 2018)</w:t>
      </w:r>
    </w:p>
    <w:p w14:paraId="6DC146F0" w14:textId="54AC3742" w:rsidR="4121F07A"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Johnson, B. D. </w:t>
      </w:r>
      <w:r w:rsidRPr="4121F07A">
        <w:rPr>
          <w:rFonts w:ascii="Avenir Next" w:eastAsia="Avenir Next" w:hAnsi="Avenir Next" w:cs="Avenir Next"/>
          <w:i/>
          <w:iCs/>
          <w:lang w:val="en-US"/>
        </w:rPr>
        <w:t>What's the Difference Between Mission and Vision?</w:t>
      </w:r>
      <w:r w:rsidRPr="4121F07A">
        <w:rPr>
          <w:rFonts w:ascii="Avenir Next" w:eastAsia="Avenir Next" w:hAnsi="Avenir Next" w:cs="Avenir Next"/>
          <w:lang w:val="en-US"/>
        </w:rPr>
        <w:t xml:space="preserve"> Available at: </w:t>
      </w:r>
      <w:hyperlink r:id="rId16">
        <w:r w:rsidRPr="4121F07A">
          <w:rPr>
            <w:rStyle w:val="Hyperlink"/>
            <w:rFonts w:ascii="Avenir Next" w:eastAsia="Avenir Next" w:hAnsi="Avenir Next" w:cs="Avenir Next"/>
            <w:lang w:val="en-US"/>
          </w:rPr>
          <w:t>https://www.youtube.com/watch?v=b2MyaR0gMo0</w:t>
        </w:r>
      </w:hyperlink>
      <w:r w:rsidRPr="4121F07A">
        <w:rPr>
          <w:rFonts w:ascii="Avenir Next" w:eastAsia="Avenir Next" w:hAnsi="Avenir Next" w:cs="Avenir Next"/>
          <w:lang w:val="en-US"/>
        </w:rPr>
        <w:t xml:space="preserve"> (Accessed: 27 December 2017)</w:t>
      </w:r>
    </w:p>
    <w:p w14:paraId="605AE3C3" w14:textId="12B48F87" w:rsidR="5A401808" w:rsidRDefault="5A401808" w:rsidP="5A401808">
      <w:pPr>
        <w:rPr>
          <w:rFonts w:ascii="Avenir Next" w:eastAsia="Avenir Next" w:hAnsi="Avenir Next" w:cs="Avenir Next"/>
          <w:lang w:val="en-US"/>
        </w:rPr>
      </w:pPr>
      <w:r w:rsidRPr="5A401808">
        <w:rPr>
          <w:rFonts w:ascii="Avenir Next" w:eastAsia="Avenir Next" w:hAnsi="Avenir Next" w:cs="Avenir Next"/>
          <w:lang w:val="en-US"/>
        </w:rPr>
        <w:t xml:space="preserve">Kozlowski, S. W. J and Bell, B. S (2003) 'Work Groups and Teams in Organisations', </w:t>
      </w:r>
      <w:r w:rsidRPr="5A401808">
        <w:rPr>
          <w:rFonts w:ascii="Avenir Next" w:eastAsia="Avenir Next" w:hAnsi="Avenir Next" w:cs="Avenir Next"/>
          <w:i/>
          <w:iCs/>
          <w:lang w:val="en-US"/>
        </w:rPr>
        <w:t xml:space="preserve">Handbook of Psychology: (Vol 12): Industrial and Organisational Psychology, 12 pp. 333 - 375 (Available at: </w:t>
      </w:r>
      <w:hyperlink r:id="rId17">
        <w:r w:rsidRPr="5A401808">
          <w:rPr>
            <w:rStyle w:val="Hyperlink"/>
            <w:rFonts w:ascii="Avenir Next" w:eastAsia="Avenir Next" w:hAnsi="Avenir Next" w:cs="Avenir Next"/>
            <w:lang w:val="en-US"/>
          </w:rPr>
          <w:t>https://pdfs.semanticscholar.org/bc03/4b7774d9532bb69e4c705afca55828e98b88.pdf</w:t>
        </w:r>
      </w:hyperlink>
      <w:r w:rsidRPr="5A401808">
        <w:rPr>
          <w:rFonts w:ascii="Avenir Next" w:eastAsia="Avenir Next" w:hAnsi="Avenir Next" w:cs="Avenir Next"/>
          <w:lang w:val="en-US"/>
        </w:rPr>
        <w:t xml:space="preserve"> (Accessed: 2 January 2018)</w:t>
      </w:r>
    </w:p>
    <w:p w14:paraId="08F1BCA6" w14:textId="4AF4D3E8" w:rsidR="7346ED94" w:rsidRDefault="4121F07A" w:rsidP="7346ED94">
      <w:pPr>
        <w:rPr>
          <w:rFonts w:ascii="Avenir Next" w:eastAsia="Avenir Next" w:hAnsi="Avenir Next" w:cs="Avenir Next"/>
          <w:lang w:val="en-US"/>
        </w:rPr>
      </w:pPr>
      <w:r w:rsidRPr="4121F07A">
        <w:rPr>
          <w:rFonts w:ascii="Avenir Next" w:eastAsia="Avenir Next" w:hAnsi="Avenir Next" w:cs="Avenir Next"/>
          <w:i/>
          <w:iCs/>
          <w:lang w:val="en-US"/>
        </w:rPr>
        <w:t xml:space="preserve">Labour Wards and Birth Centres in London - Which? </w:t>
      </w:r>
      <w:r w:rsidRPr="4121F07A">
        <w:rPr>
          <w:rFonts w:ascii="Avenir Next" w:eastAsia="Avenir Next" w:hAnsi="Avenir Next" w:cs="Avenir Next"/>
          <w:lang w:val="en-US"/>
        </w:rPr>
        <w:t xml:space="preserve">(2017) Available at: </w:t>
      </w:r>
      <w:hyperlink r:id="rId18">
        <w:r w:rsidRPr="4121F07A">
          <w:rPr>
            <w:rStyle w:val="Hyperlink"/>
            <w:rFonts w:ascii="Avenir Next" w:eastAsia="Avenir Next" w:hAnsi="Avenir Next" w:cs="Avenir Next"/>
            <w:lang w:val="en-US"/>
          </w:rPr>
          <w:t>https://www.which.co.uk/birth-choice/units/london</w:t>
        </w:r>
      </w:hyperlink>
      <w:r w:rsidRPr="4121F07A">
        <w:rPr>
          <w:rFonts w:ascii="Avenir Next" w:eastAsia="Avenir Next" w:hAnsi="Avenir Next" w:cs="Avenir Next"/>
          <w:lang w:val="en-US"/>
        </w:rPr>
        <w:t xml:space="preserve"> (Accessed on: 27 December 2017)</w:t>
      </w:r>
    </w:p>
    <w:p w14:paraId="5BEC40F3" w14:textId="6704069F" w:rsidR="4121F07A" w:rsidRDefault="4121F07A" w:rsidP="4121F07A">
      <w:pPr>
        <w:rPr>
          <w:rFonts w:ascii="Avenir Next" w:eastAsia="Avenir Next" w:hAnsi="Avenir Next" w:cs="Avenir Next"/>
          <w:i/>
          <w:iCs/>
          <w:lang w:val="en-US"/>
        </w:rPr>
      </w:pPr>
      <w:r w:rsidRPr="4121F07A">
        <w:rPr>
          <w:rFonts w:ascii="Avenir Next" w:eastAsia="Avenir Next" w:hAnsi="Avenir Next" w:cs="Avenir Next"/>
          <w:lang w:val="en-US"/>
        </w:rPr>
        <w:t xml:space="preserve">McCormac, M. (2013) </w:t>
      </w:r>
      <w:r w:rsidRPr="4121F07A">
        <w:rPr>
          <w:rFonts w:ascii="Avenir Next" w:eastAsia="Avenir Next" w:hAnsi="Avenir Next" w:cs="Avenir Next"/>
          <w:i/>
          <w:iCs/>
          <w:lang w:val="en-US"/>
        </w:rPr>
        <w:t xml:space="preserve">The Power of Objectives – Kick-Start! Secret </w:t>
      </w:r>
      <w:r w:rsidRPr="4121F07A">
        <w:rPr>
          <w:rFonts w:ascii="Avenir Next" w:eastAsia="Avenir Next" w:hAnsi="Avenir Next" w:cs="Avenir Next"/>
          <w:lang w:val="en-US"/>
        </w:rPr>
        <w:t>#</w:t>
      </w:r>
      <w:r w:rsidRPr="4121F07A">
        <w:rPr>
          <w:rFonts w:ascii="Avenir Next" w:eastAsia="Avenir Next" w:hAnsi="Avenir Next" w:cs="Avenir Next"/>
          <w:i/>
          <w:iCs/>
          <w:lang w:val="en-US"/>
        </w:rPr>
        <w:t xml:space="preserve">2. </w:t>
      </w:r>
      <w:r w:rsidRPr="4121F07A">
        <w:rPr>
          <w:rFonts w:ascii="Avenir Next" w:eastAsia="Avenir Next" w:hAnsi="Avenir Next" w:cs="Avenir Next"/>
          <w:lang w:val="en-US"/>
        </w:rPr>
        <w:t xml:space="preserve">Available at: </w:t>
      </w:r>
      <w:hyperlink r:id="rId19">
        <w:r w:rsidRPr="4121F07A">
          <w:rPr>
            <w:rStyle w:val="Hyperlink"/>
            <w:rFonts w:ascii="Avenir Next" w:eastAsia="Avenir Next" w:hAnsi="Avenir Next" w:cs="Avenir Next"/>
            <w:lang w:val="en-US"/>
          </w:rPr>
          <w:t>https://www.youtube.com/watch?v=Tys2W4bGky4</w:t>
        </w:r>
      </w:hyperlink>
      <w:r w:rsidRPr="4121F07A">
        <w:rPr>
          <w:rFonts w:ascii="Avenir Next" w:eastAsia="Avenir Next" w:hAnsi="Avenir Next" w:cs="Avenir Next"/>
          <w:lang w:val="en-US"/>
        </w:rPr>
        <w:t xml:space="preserve"> (Accessed: 27 December 2017)</w:t>
      </w:r>
    </w:p>
    <w:p w14:paraId="2B24DCC7" w14:textId="53DFD2B9" w:rsidR="7346ED94" w:rsidRDefault="5A401808" w:rsidP="5A401808">
      <w:pPr>
        <w:rPr>
          <w:rFonts w:ascii="Avenir Next" w:eastAsia="Avenir Next" w:hAnsi="Avenir Next" w:cs="Avenir Next"/>
          <w:lang w:val="en-US"/>
        </w:rPr>
      </w:pPr>
      <w:r w:rsidRPr="5A401808">
        <w:rPr>
          <w:rFonts w:ascii="Avenir Next" w:eastAsia="Avenir Next" w:hAnsi="Avenir Next" w:cs="Avenir Next"/>
          <w:lang w:val="en-US"/>
        </w:rPr>
        <w:t xml:space="preserve">Mindset Learn (2013) </w:t>
      </w:r>
      <w:r w:rsidRPr="5A401808">
        <w:rPr>
          <w:rFonts w:ascii="Avenir Next" w:eastAsia="Avenir Next" w:hAnsi="Avenir Next" w:cs="Avenir Next"/>
          <w:i/>
          <w:iCs/>
          <w:lang w:val="en-US"/>
        </w:rPr>
        <w:t>Projected Income Statement</w:t>
      </w:r>
      <w:r w:rsidRPr="5A401808">
        <w:rPr>
          <w:rFonts w:ascii="Avenir Next" w:eastAsia="Avenir Next" w:hAnsi="Avenir Next" w:cs="Avenir Next"/>
          <w:lang w:val="en-US"/>
        </w:rPr>
        <w:t xml:space="preserve"> Available at: </w:t>
      </w:r>
      <w:hyperlink r:id="rId20">
        <w:r w:rsidRPr="5A401808">
          <w:rPr>
            <w:rStyle w:val="Hyperlink"/>
            <w:rFonts w:ascii="Avenir Next" w:eastAsia="Avenir Next" w:hAnsi="Avenir Next" w:cs="Avenir Next"/>
            <w:lang w:val="en-US"/>
          </w:rPr>
          <w:t>https://www.youtube.com/watch?v=0UrtB43I5pY</w:t>
        </w:r>
      </w:hyperlink>
      <w:r w:rsidRPr="5A401808">
        <w:rPr>
          <w:rFonts w:ascii="Avenir Next" w:eastAsia="Avenir Next" w:hAnsi="Avenir Next" w:cs="Avenir Next"/>
          <w:lang w:val="en-US"/>
        </w:rPr>
        <w:t xml:space="preserve"> (Accessed: 27 December 2017)</w:t>
      </w:r>
    </w:p>
    <w:p w14:paraId="02067576" w14:textId="6B495477" w:rsidR="7346ED94" w:rsidRDefault="5A401808" w:rsidP="5A401808">
      <w:pPr>
        <w:rPr>
          <w:rFonts w:ascii="Avenir Next" w:eastAsia="Avenir Next" w:hAnsi="Avenir Next" w:cs="Avenir Next"/>
          <w:lang w:val="en-US"/>
        </w:rPr>
      </w:pPr>
      <w:r w:rsidRPr="5A401808">
        <w:rPr>
          <w:rFonts w:ascii="Avenir Next" w:eastAsia="Avenir Next" w:hAnsi="Avenir Next" w:cs="Avenir Next"/>
          <w:lang w:val="en-US"/>
        </w:rPr>
        <w:t xml:space="preserve">Mrbixplan (2012) </w:t>
      </w:r>
      <w:r w:rsidRPr="5A401808">
        <w:rPr>
          <w:rFonts w:ascii="Avenir Next" w:eastAsia="Avenir Next" w:hAnsi="Avenir Next" w:cs="Avenir Next"/>
          <w:i/>
          <w:iCs/>
          <w:lang w:val="en-US"/>
        </w:rPr>
        <w:t xml:space="preserve">Demo Financial Projections Business Plan For a Start-Up Business Restaurant </w:t>
      </w:r>
      <w:r w:rsidRPr="5A401808">
        <w:rPr>
          <w:rFonts w:ascii="Avenir Next" w:eastAsia="Avenir Next" w:hAnsi="Avenir Next" w:cs="Avenir Next"/>
          <w:lang w:val="en-US"/>
        </w:rPr>
        <w:t xml:space="preserve">Available at: </w:t>
      </w:r>
      <w:hyperlink r:id="rId21">
        <w:r w:rsidRPr="5A401808">
          <w:rPr>
            <w:rStyle w:val="Hyperlink"/>
            <w:rFonts w:ascii="Avenir Next" w:eastAsia="Avenir Next" w:hAnsi="Avenir Next" w:cs="Avenir Next"/>
            <w:lang w:val="en-US"/>
          </w:rPr>
          <w:t>https://www.youtube.com/watch?v=UWxtQgftchw</w:t>
        </w:r>
      </w:hyperlink>
      <w:r w:rsidRPr="5A401808">
        <w:rPr>
          <w:rFonts w:ascii="Avenir Next" w:eastAsia="Avenir Next" w:hAnsi="Avenir Next" w:cs="Avenir Next"/>
          <w:lang w:val="en-US"/>
        </w:rPr>
        <w:t xml:space="preserve"> (Accessed: 27 December 2017)</w:t>
      </w:r>
    </w:p>
    <w:p w14:paraId="6F0003AB" w14:textId="03EDC411" w:rsidR="7346ED94"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Murray, M. (2016) </w:t>
      </w:r>
      <w:r w:rsidRPr="4121F07A">
        <w:rPr>
          <w:rFonts w:ascii="Avenir Next" w:eastAsia="Avenir Next" w:hAnsi="Avenir Next" w:cs="Avenir Next"/>
          <w:i/>
          <w:iCs/>
          <w:lang w:val="en-US"/>
        </w:rPr>
        <w:t xml:space="preserve">SAP Sales and Distribution. </w:t>
      </w:r>
      <w:r w:rsidRPr="4121F07A">
        <w:rPr>
          <w:rFonts w:ascii="Avenir Next" w:eastAsia="Avenir Next" w:hAnsi="Avenir Next" w:cs="Avenir Next"/>
          <w:lang w:val="en-US"/>
        </w:rPr>
        <w:t xml:space="preserve">Available at: </w:t>
      </w:r>
      <w:hyperlink r:id="rId22">
        <w:r w:rsidRPr="4121F07A">
          <w:rPr>
            <w:rStyle w:val="Hyperlink"/>
            <w:rFonts w:ascii="Avenir Next" w:eastAsia="Avenir Next" w:hAnsi="Avenir Next" w:cs="Avenir Next"/>
            <w:lang w:val="en-US"/>
          </w:rPr>
          <w:t>https://www.thebalance.com/sap-sales-and-distribution-2221352</w:t>
        </w:r>
      </w:hyperlink>
      <w:r w:rsidRPr="4121F07A">
        <w:rPr>
          <w:rFonts w:ascii="Avenir Next" w:eastAsia="Avenir Next" w:hAnsi="Avenir Next" w:cs="Avenir Next"/>
          <w:lang w:val="en-US"/>
        </w:rPr>
        <w:t xml:space="preserve"> (Accessed: 27 December 2017) </w:t>
      </w:r>
    </w:p>
    <w:p w14:paraId="0F07C5F9" w14:textId="7564E2AE" w:rsidR="4121F07A"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Mindset Learn (2013) </w:t>
      </w:r>
      <w:r w:rsidRPr="4121F07A">
        <w:rPr>
          <w:rFonts w:ascii="Avenir Next" w:eastAsia="Avenir Next" w:hAnsi="Avenir Next" w:cs="Avenir Next"/>
          <w:i/>
          <w:iCs/>
          <w:lang w:val="en-US"/>
        </w:rPr>
        <w:t xml:space="preserve">Projected Income Statement. </w:t>
      </w:r>
      <w:r w:rsidRPr="4121F07A">
        <w:rPr>
          <w:rFonts w:ascii="Avenir Next" w:eastAsia="Avenir Next" w:hAnsi="Avenir Next" w:cs="Avenir Next"/>
          <w:lang w:val="en-US"/>
        </w:rPr>
        <w:t xml:space="preserve">Available at: </w:t>
      </w:r>
      <w:hyperlink r:id="rId23">
        <w:r w:rsidRPr="4121F07A">
          <w:rPr>
            <w:rStyle w:val="Hyperlink"/>
            <w:rFonts w:ascii="Avenir Next" w:eastAsia="Avenir Next" w:hAnsi="Avenir Next" w:cs="Avenir Next"/>
            <w:lang w:val="en-US"/>
          </w:rPr>
          <w:t>https://www.youtube.com/watch?v=0UrtB43I5pY</w:t>
        </w:r>
      </w:hyperlink>
      <w:r w:rsidRPr="4121F07A">
        <w:rPr>
          <w:rFonts w:ascii="Avenir Next" w:eastAsia="Avenir Next" w:hAnsi="Avenir Next" w:cs="Avenir Next"/>
          <w:lang w:val="en-US"/>
        </w:rPr>
        <w:t xml:space="preserve"> (Accessed: 27 December 2017)</w:t>
      </w:r>
    </w:p>
    <w:p w14:paraId="08EF5B44" w14:textId="6D50FD6E" w:rsidR="7346ED94" w:rsidRDefault="4121F07A" w:rsidP="4121F07A">
      <w:pPr>
        <w:rPr>
          <w:rFonts w:ascii="Avenir Next" w:eastAsia="Avenir Next" w:hAnsi="Avenir Next" w:cs="Avenir Next"/>
          <w:lang w:val="en-US"/>
        </w:rPr>
      </w:pPr>
      <w:r w:rsidRPr="4121F07A">
        <w:rPr>
          <w:rFonts w:ascii="Avenir Next" w:eastAsia="Avenir Next" w:hAnsi="Avenir Next" w:cs="Avenir Next"/>
          <w:lang w:val="en-US"/>
        </w:rPr>
        <w:lastRenderedPageBreak/>
        <w:t xml:space="preserve">Sevilla, C.M (2015) </w:t>
      </w:r>
      <w:r w:rsidRPr="4121F07A">
        <w:rPr>
          <w:rFonts w:ascii="Avenir Next" w:eastAsia="Avenir Next" w:hAnsi="Avenir Next" w:cs="Avenir Next"/>
          <w:i/>
          <w:iCs/>
          <w:lang w:val="en-US"/>
        </w:rPr>
        <w:t xml:space="preserve">List of Functional Areas of a Business. </w:t>
      </w:r>
      <w:r w:rsidRPr="4121F07A">
        <w:rPr>
          <w:rFonts w:ascii="Avenir Next" w:eastAsia="Avenir Next" w:hAnsi="Avenir Next" w:cs="Avenir Next"/>
          <w:lang w:val="en-US"/>
        </w:rPr>
        <w:t xml:space="preserve">Available at: </w:t>
      </w:r>
      <w:hyperlink r:id="rId24">
        <w:r w:rsidRPr="4121F07A">
          <w:rPr>
            <w:rStyle w:val="Hyperlink"/>
            <w:rFonts w:ascii="Avenir Next" w:eastAsia="Avenir Next" w:hAnsi="Avenir Next" w:cs="Avenir Next"/>
            <w:lang w:val="en-US"/>
          </w:rPr>
          <w:t>http://foundersguide.com/functional-areas-of-a-business/</w:t>
        </w:r>
      </w:hyperlink>
      <w:r w:rsidRPr="4121F07A">
        <w:rPr>
          <w:rFonts w:ascii="Avenir Next" w:eastAsia="Avenir Next" w:hAnsi="Avenir Next" w:cs="Avenir Next"/>
          <w:lang w:val="en-US"/>
        </w:rPr>
        <w:t xml:space="preserve"> (Accessed: 27 December 2017)</w:t>
      </w:r>
    </w:p>
    <w:p w14:paraId="424A52E8" w14:textId="58231E3A" w:rsidR="4121F07A"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Ward, S. (2017) </w:t>
      </w:r>
      <w:r w:rsidRPr="4121F07A">
        <w:rPr>
          <w:rFonts w:ascii="Avenir Next" w:eastAsia="Avenir Next" w:hAnsi="Avenir Next" w:cs="Avenir Next"/>
          <w:i/>
          <w:iCs/>
          <w:lang w:val="en-US"/>
        </w:rPr>
        <w:t xml:space="preserve">How to Write a Mission Statement &amp; Mission Statement Examples. </w:t>
      </w:r>
      <w:r w:rsidRPr="4121F07A">
        <w:rPr>
          <w:rFonts w:ascii="Avenir Next" w:eastAsia="Avenir Next" w:hAnsi="Avenir Next" w:cs="Avenir Next"/>
          <w:lang w:val="en-US"/>
        </w:rPr>
        <w:t xml:space="preserve">Available at: </w:t>
      </w:r>
      <w:hyperlink r:id="rId25">
        <w:r w:rsidRPr="4121F07A">
          <w:rPr>
            <w:rStyle w:val="Hyperlink"/>
            <w:rFonts w:ascii="Avenir Next" w:eastAsia="Avenir Next" w:hAnsi="Avenir Next" w:cs="Avenir Next"/>
            <w:lang w:val="en-US"/>
          </w:rPr>
          <w:t>https://www.thebalance.com/how-to-write-a-mission-statement-2948001</w:t>
        </w:r>
      </w:hyperlink>
      <w:r w:rsidRPr="4121F07A">
        <w:rPr>
          <w:rFonts w:ascii="Avenir Next" w:eastAsia="Avenir Next" w:hAnsi="Avenir Next" w:cs="Avenir Next"/>
          <w:lang w:val="en-US"/>
        </w:rPr>
        <w:t xml:space="preserve"> (Accessed: 20 November 2017)</w:t>
      </w:r>
    </w:p>
    <w:p w14:paraId="2B003C1A" w14:textId="46AE731E" w:rsidR="7346ED94" w:rsidRDefault="4121F07A" w:rsidP="4121F07A">
      <w:pPr>
        <w:rPr>
          <w:rFonts w:ascii="Avenir Next" w:eastAsia="Avenir Next" w:hAnsi="Avenir Next" w:cs="Avenir Next"/>
          <w:lang w:val="en-US"/>
        </w:rPr>
      </w:pPr>
      <w:r w:rsidRPr="4121F07A">
        <w:rPr>
          <w:rFonts w:ascii="Avenir Next" w:eastAsia="Avenir Next" w:hAnsi="Avenir Next" w:cs="Avenir Next"/>
          <w:lang w:val="en-US"/>
        </w:rPr>
        <w:t xml:space="preserve">Wix (2017) </w:t>
      </w:r>
      <w:r w:rsidRPr="4121F07A">
        <w:rPr>
          <w:rFonts w:ascii="Avenir Next" w:eastAsia="Avenir Next" w:hAnsi="Avenir Next" w:cs="Avenir Next"/>
          <w:i/>
          <w:iCs/>
          <w:lang w:val="en-US"/>
        </w:rPr>
        <w:t xml:space="preserve">Pricing Information, Coupons and Premium Upgrades. </w:t>
      </w:r>
      <w:r w:rsidRPr="4121F07A">
        <w:rPr>
          <w:rFonts w:ascii="Avenir Next" w:eastAsia="Avenir Next" w:hAnsi="Avenir Next" w:cs="Avenir Next"/>
          <w:lang w:val="en-US"/>
        </w:rPr>
        <w:t xml:space="preserve">Available at: </w:t>
      </w:r>
      <w:hyperlink r:id="rId26">
        <w:r w:rsidRPr="4121F07A">
          <w:rPr>
            <w:rStyle w:val="Hyperlink"/>
            <w:rFonts w:ascii="Avenir Next" w:eastAsia="Avenir Next" w:hAnsi="Avenir Next" w:cs="Avenir Next"/>
            <w:lang w:val="en-US"/>
          </w:rPr>
          <w:t>https://www.wix.com/upgrade/premium-plans</w:t>
        </w:r>
      </w:hyperlink>
      <w:r w:rsidRPr="4121F07A">
        <w:rPr>
          <w:rFonts w:ascii="Avenir Next" w:eastAsia="Avenir Next" w:hAnsi="Avenir Next" w:cs="Avenir Next"/>
          <w:lang w:val="en-US"/>
        </w:rPr>
        <w:t xml:space="preserve"> (Accessed: 27 December 2017)</w:t>
      </w:r>
    </w:p>
    <w:p w14:paraId="1075501D" w14:textId="67A1C8A2" w:rsidR="7346ED94" w:rsidRDefault="7346ED94" w:rsidP="7346ED94">
      <w:pPr>
        <w:rPr>
          <w:rFonts w:ascii="Calibri" w:eastAsia="Calibri" w:hAnsi="Calibri" w:cs="Calibri"/>
          <w:lang w:val="en-US"/>
        </w:rPr>
      </w:pPr>
    </w:p>
    <w:p w14:paraId="7C86ADE4" w14:textId="0446A608" w:rsidR="7346ED94" w:rsidRDefault="7346ED94">
      <w:r>
        <w:br w:type="page"/>
      </w:r>
    </w:p>
    <w:p w14:paraId="06C035F1" w14:textId="1F8BCC2D" w:rsidR="7346ED94" w:rsidRDefault="4121F07A" w:rsidP="5A588DED">
      <w:pPr>
        <w:pStyle w:val="Heading1"/>
        <w:spacing w:before="0" w:after="160" w:line="259" w:lineRule="auto"/>
      </w:pPr>
      <w:bookmarkStart w:id="15" w:name="_Toc502962051"/>
      <w:r w:rsidRPr="4121F07A">
        <w:rPr>
          <w:lang w:val="en-US"/>
        </w:rPr>
        <w:lastRenderedPageBreak/>
        <w:t>Appendices:</w:t>
      </w:r>
      <w:bookmarkEnd w:id="15"/>
    </w:p>
    <w:p w14:paraId="468D197A" w14:textId="6A7F2D9A" w:rsidR="7346ED94" w:rsidRDefault="7346ED94" w:rsidP="7346ED94">
      <w:r>
        <w:rPr>
          <w:noProof/>
        </w:rPr>
        <w:drawing>
          <wp:inline distT="0" distB="0" distL="0" distR="0" wp14:anchorId="4A2B6C40" wp14:editId="0DC4D45C">
            <wp:extent cx="4191000" cy="4572000"/>
            <wp:effectExtent l="0" t="0" r="0" b="0"/>
            <wp:docPr id="32221536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7">
                      <a:extLst>
                        <a:ext uri="{28A0092B-C50C-407E-A947-70E740481C1C}">
                          <a14:useLocalDpi xmlns:a14="http://schemas.microsoft.com/office/drawing/2010/main" val="0"/>
                        </a:ext>
                      </a:extLst>
                    </a:blip>
                    <a:stretch>
                      <a:fillRect/>
                    </a:stretch>
                  </pic:blipFill>
                  <pic:spPr>
                    <a:xfrm>
                      <a:off x="0" y="0"/>
                      <a:ext cx="4191000" cy="4572000"/>
                    </a:xfrm>
                    <a:prstGeom prst="rect">
                      <a:avLst/>
                    </a:prstGeom>
                  </pic:spPr>
                </pic:pic>
              </a:graphicData>
            </a:graphic>
          </wp:inline>
        </w:drawing>
      </w:r>
    </w:p>
    <w:p w14:paraId="1E16E8EB" w14:textId="7C4B5C43" w:rsidR="4121F07A" w:rsidRDefault="50EE2785" w:rsidP="50EE2785">
      <w:pPr>
        <w:rPr>
          <w:rFonts w:ascii="Avenir Next" w:eastAsia="Avenir Next" w:hAnsi="Avenir Next" w:cs="Avenir Next"/>
          <w:i/>
          <w:iCs/>
        </w:rPr>
      </w:pPr>
      <w:r w:rsidRPr="50EE2785">
        <w:rPr>
          <w:rFonts w:ascii="Avenir Next" w:eastAsia="Avenir Next" w:hAnsi="Avenir Next" w:cs="Avenir Next"/>
          <w:i/>
          <w:iCs/>
        </w:rPr>
        <w:t xml:space="preserve">Fig.1 Information adapted from Which? Birth Choice (2017) </w:t>
      </w:r>
    </w:p>
    <w:p w14:paraId="30CE50A4" w14:textId="51FEA4B0" w:rsidR="4121F07A" w:rsidRDefault="4121F07A" w:rsidP="4121F07A">
      <w:pPr>
        <w:rPr>
          <w:rFonts w:ascii="Avenir Next" w:eastAsia="Avenir Next" w:hAnsi="Avenir Next" w:cs="Avenir Next"/>
          <w:i/>
          <w:iCs/>
        </w:rPr>
      </w:pPr>
    </w:p>
    <w:p w14:paraId="0256AC8E" w14:textId="57E811B1" w:rsidR="4121F07A" w:rsidRDefault="4121F07A" w:rsidP="4121F07A">
      <w:pPr>
        <w:rPr>
          <w:rFonts w:ascii="Avenir Next" w:eastAsia="Avenir Next" w:hAnsi="Avenir Next" w:cs="Avenir Next"/>
        </w:rPr>
      </w:pPr>
    </w:p>
    <w:p w14:paraId="328091B3" w14:textId="6F08370B" w:rsidR="4121F07A" w:rsidRDefault="4121F07A" w:rsidP="4121F07A"/>
    <w:p w14:paraId="5988768C" w14:textId="6ECEA245" w:rsidR="4121F07A" w:rsidRDefault="4121F07A" w:rsidP="4121F07A">
      <w:pPr>
        <w:rPr>
          <w:rFonts w:ascii="Avenir Next" w:eastAsia="Avenir Next" w:hAnsi="Avenir Next" w:cs="Avenir Next"/>
          <w:i/>
          <w:iCs/>
        </w:rPr>
      </w:pPr>
    </w:p>
    <w:sectPr w:rsidR="4121F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venir Next">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51B8E"/>
    <w:multiLevelType w:val="hybridMultilevel"/>
    <w:tmpl w:val="A382515E"/>
    <w:lvl w:ilvl="0" w:tplc="F2203E4C">
      <w:start w:val="1"/>
      <w:numFmt w:val="lowerRoman"/>
      <w:lvlText w:val="%1."/>
      <w:lvlJc w:val="left"/>
      <w:pPr>
        <w:ind w:left="720" w:hanging="360"/>
      </w:pPr>
    </w:lvl>
    <w:lvl w:ilvl="1" w:tplc="6390EB02">
      <w:start w:val="1"/>
      <w:numFmt w:val="lowerLetter"/>
      <w:lvlText w:val="%2."/>
      <w:lvlJc w:val="left"/>
      <w:pPr>
        <w:ind w:left="1440" w:hanging="360"/>
      </w:pPr>
    </w:lvl>
    <w:lvl w:ilvl="2" w:tplc="4DD422DC">
      <w:start w:val="1"/>
      <w:numFmt w:val="lowerRoman"/>
      <w:lvlText w:val="%3."/>
      <w:lvlJc w:val="right"/>
      <w:pPr>
        <w:ind w:left="2160" w:hanging="180"/>
      </w:pPr>
    </w:lvl>
    <w:lvl w:ilvl="3" w:tplc="93B62DA0">
      <w:start w:val="1"/>
      <w:numFmt w:val="decimal"/>
      <w:lvlText w:val="%4."/>
      <w:lvlJc w:val="left"/>
      <w:pPr>
        <w:ind w:left="2880" w:hanging="360"/>
      </w:pPr>
    </w:lvl>
    <w:lvl w:ilvl="4" w:tplc="C0D89FEC">
      <w:start w:val="1"/>
      <w:numFmt w:val="lowerLetter"/>
      <w:lvlText w:val="%5."/>
      <w:lvlJc w:val="left"/>
      <w:pPr>
        <w:ind w:left="3600" w:hanging="360"/>
      </w:pPr>
    </w:lvl>
    <w:lvl w:ilvl="5" w:tplc="B1849F4A">
      <w:start w:val="1"/>
      <w:numFmt w:val="lowerRoman"/>
      <w:lvlText w:val="%6."/>
      <w:lvlJc w:val="right"/>
      <w:pPr>
        <w:ind w:left="4320" w:hanging="180"/>
      </w:pPr>
    </w:lvl>
    <w:lvl w:ilvl="6" w:tplc="8064F7AC">
      <w:start w:val="1"/>
      <w:numFmt w:val="decimal"/>
      <w:lvlText w:val="%7."/>
      <w:lvlJc w:val="left"/>
      <w:pPr>
        <w:ind w:left="5040" w:hanging="360"/>
      </w:pPr>
    </w:lvl>
    <w:lvl w:ilvl="7" w:tplc="2F3A2DF4">
      <w:start w:val="1"/>
      <w:numFmt w:val="lowerLetter"/>
      <w:lvlText w:val="%8."/>
      <w:lvlJc w:val="left"/>
      <w:pPr>
        <w:ind w:left="5760" w:hanging="360"/>
      </w:pPr>
    </w:lvl>
    <w:lvl w:ilvl="8" w:tplc="40C8B95E">
      <w:start w:val="1"/>
      <w:numFmt w:val="lowerRoman"/>
      <w:lvlText w:val="%9."/>
      <w:lvlJc w:val="right"/>
      <w:pPr>
        <w:ind w:left="6480" w:hanging="180"/>
      </w:pPr>
    </w:lvl>
  </w:abstractNum>
  <w:abstractNum w:abstractNumId="1" w15:restartNumberingAfterBreak="0">
    <w:nsid w:val="6BE62FF1"/>
    <w:multiLevelType w:val="hybridMultilevel"/>
    <w:tmpl w:val="002CE684"/>
    <w:lvl w:ilvl="0" w:tplc="060C47F4">
      <w:start w:val="1"/>
      <w:numFmt w:val="bullet"/>
      <w:lvlText w:val=""/>
      <w:lvlJc w:val="left"/>
      <w:pPr>
        <w:ind w:left="720" w:hanging="360"/>
      </w:pPr>
      <w:rPr>
        <w:rFonts w:ascii="Symbol" w:hAnsi="Symbol" w:hint="default"/>
      </w:rPr>
    </w:lvl>
    <w:lvl w:ilvl="1" w:tplc="B5E0E6FE">
      <w:start w:val="1"/>
      <w:numFmt w:val="bullet"/>
      <w:lvlText w:val="o"/>
      <w:lvlJc w:val="left"/>
      <w:pPr>
        <w:ind w:left="1440" w:hanging="360"/>
      </w:pPr>
      <w:rPr>
        <w:rFonts w:ascii="Courier New" w:hAnsi="Courier New" w:hint="default"/>
      </w:rPr>
    </w:lvl>
    <w:lvl w:ilvl="2" w:tplc="1F08E302">
      <w:start w:val="1"/>
      <w:numFmt w:val="bullet"/>
      <w:lvlText w:val=""/>
      <w:lvlJc w:val="left"/>
      <w:pPr>
        <w:ind w:left="2160" w:hanging="360"/>
      </w:pPr>
      <w:rPr>
        <w:rFonts w:ascii="Wingdings" w:hAnsi="Wingdings" w:hint="default"/>
      </w:rPr>
    </w:lvl>
    <w:lvl w:ilvl="3" w:tplc="8132E2A0">
      <w:start w:val="1"/>
      <w:numFmt w:val="bullet"/>
      <w:lvlText w:val=""/>
      <w:lvlJc w:val="left"/>
      <w:pPr>
        <w:ind w:left="2880" w:hanging="360"/>
      </w:pPr>
      <w:rPr>
        <w:rFonts w:ascii="Symbol" w:hAnsi="Symbol" w:hint="default"/>
      </w:rPr>
    </w:lvl>
    <w:lvl w:ilvl="4" w:tplc="C3FE8596">
      <w:start w:val="1"/>
      <w:numFmt w:val="bullet"/>
      <w:lvlText w:val="o"/>
      <w:lvlJc w:val="left"/>
      <w:pPr>
        <w:ind w:left="3600" w:hanging="360"/>
      </w:pPr>
      <w:rPr>
        <w:rFonts w:ascii="Courier New" w:hAnsi="Courier New" w:hint="default"/>
      </w:rPr>
    </w:lvl>
    <w:lvl w:ilvl="5" w:tplc="2A56B328">
      <w:start w:val="1"/>
      <w:numFmt w:val="bullet"/>
      <w:lvlText w:val=""/>
      <w:lvlJc w:val="left"/>
      <w:pPr>
        <w:ind w:left="4320" w:hanging="360"/>
      </w:pPr>
      <w:rPr>
        <w:rFonts w:ascii="Wingdings" w:hAnsi="Wingdings" w:hint="default"/>
      </w:rPr>
    </w:lvl>
    <w:lvl w:ilvl="6" w:tplc="BDCEF740">
      <w:start w:val="1"/>
      <w:numFmt w:val="bullet"/>
      <w:lvlText w:val=""/>
      <w:lvlJc w:val="left"/>
      <w:pPr>
        <w:ind w:left="5040" w:hanging="360"/>
      </w:pPr>
      <w:rPr>
        <w:rFonts w:ascii="Symbol" w:hAnsi="Symbol" w:hint="default"/>
      </w:rPr>
    </w:lvl>
    <w:lvl w:ilvl="7" w:tplc="080C2ACC">
      <w:start w:val="1"/>
      <w:numFmt w:val="bullet"/>
      <w:lvlText w:val="o"/>
      <w:lvlJc w:val="left"/>
      <w:pPr>
        <w:ind w:left="5760" w:hanging="360"/>
      </w:pPr>
      <w:rPr>
        <w:rFonts w:ascii="Courier New" w:hAnsi="Courier New" w:hint="default"/>
      </w:rPr>
    </w:lvl>
    <w:lvl w:ilvl="8" w:tplc="28B8928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0A3"/>
    <w:rsid w:val="00103B27"/>
    <w:rsid w:val="001741C1"/>
    <w:rsid w:val="001C013E"/>
    <w:rsid w:val="005F68B5"/>
    <w:rsid w:val="00636E93"/>
    <w:rsid w:val="007248E6"/>
    <w:rsid w:val="00740A08"/>
    <w:rsid w:val="008240A3"/>
    <w:rsid w:val="008C6D5D"/>
    <w:rsid w:val="0095630C"/>
    <w:rsid w:val="00985CCD"/>
    <w:rsid w:val="00A4619E"/>
    <w:rsid w:val="00BC5110"/>
    <w:rsid w:val="00D10CB6"/>
    <w:rsid w:val="00D60D0E"/>
    <w:rsid w:val="00DF7559"/>
    <w:rsid w:val="0B7B7D97"/>
    <w:rsid w:val="1E593DCF"/>
    <w:rsid w:val="32A02425"/>
    <w:rsid w:val="4121F07A"/>
    <w:rsid w:val="50EE2785"/>
    <w:rsid w:val="5A401808"/>
    <w:rsid w:val="5A588DED"/>
    <w:rsid w:val="644A2956"/>
    <w:rsid w:val="644FD5E5"/>
    <w:rsid w:val="7346ED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985749"/>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40A08"/>
    <w:pPr>
      <w:spacing w:line="259" w:lineRule="auto"/>
      <w:outlineLvl w:val="9"/>
    </w:pPr>
    <w:rPr>
      <w:lang w:val="en-US"/>
    </w:rPr>
  </w:style>
  <w:style w:type="paragraph" w:styleId="TOC1">
    <w:name w:val="toc 1"/>
    <w:basedOn w:val="Normal"/>
    <w:next w:val="Normal"/>
    <w:autoRedefine/>
    <w:uiPriority w:val="39"/>
    <w:unhideWhenUsed/>
    <w:rsid w:val="005F68B5"/>
    <w:pPr>
      <w:tabs>
        <w:tab w:val="right" w:leader="dot" w:pos="9016"/>
      </w:tabs>
      <w:spacing w:after="100"/>
    </w:pPr>
    <w:rPr>
      <w:rFonts w:ascii="Avenir Next" w:eastAsia="Avenir Next" w:hAnsi="Avenir Next" w:cs="Avenir Next"/>
      <w:noProof/>
      <w:lang w:val="en-US"/>
    </w:rPr>
  </w:style>
  <w:style w:type="paragraph" w:styleId="TOC2">
    <w:name w:val="toc 2"/>
    <w:basedOn w:val="Normal"/>
    <w:next w:val="Normal"/>
    <w:autoRedefine/>
    <w:uiPriority w:val="39"/>
    <w:unhideWhenUsed/>
    <w:rsid w:val="00740A08"/>
    <w:pPr>
      <w:spacing w:after="100"/>
      <w:ind w:left="240"/>
    </w:pPr>
  </w:style>
  <w:style w:type="paragraph" w:styleId="NoSpacing">
    <w:name w:val="No Spacing"/>
    <w:link w:val="NoSpacingChar"/>
    <w:uiPriority w:val="1"/>
    <w:qFormat/>
    <w:rsid w:val="007248E6"/>
    <w:rPr>
      <w:sz w:val="22"/>
      <w:szCs w:val="22"/>
      <w:lang w:val="en-US"/>
    </w:rPr>
  </w:style>
  <w:style w:type="character" w:customStyle="1" w:styleId="NoSpacingChar">
    <w:name w:val="No Spacing Char"/>
    <w:basedOn w:val="DefaultParagraphFont"/>
    <w:link w:val="NoSpacing"/>
    <w:uiPriority w:val="1"/>
    <w:rsid w:val="007248E6"/>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uardian-series.co.uk/news/11676473.Mother_given_10k_for_garage_nappy_cakes_business/" TargetMode="External"/><Relationship Id="rId13" Type="http://schemas.openxmlformats.org/officeDocument/2006/relationships/hyperlink" Target="https://www.thebalance.com/choosing-a-location-for-your-business-1201032" TargetMode="External"/><Relationship Id="rId18" Type="http://schemas.openxmlformats.org/officeDocument/2006/relationships/hyperlink" Target="https://www.which.co.uk/birth-choice/units/london" TargetMode="External"/><Relationship Id="rId26" Type="http://schemas.openxmlformats.org/officeDocument/2006/relationships/hyperlink" Target="https://www.wix.com/upgrade/premium-plans" TargetMode="External"/><Relationship Id="rId3" Type="http://schemas.openxmlformats.org/officeDocument/2006/relationships/styles" Target="styles.xml"/><Relationship Id="rId21" Type="http://schemas.openxmlformats.org/officeDocument/2006/relationships/hyperlink" Target="https://www.youtube.com/watch?v=UWxtQgftchw" TargetMode="External"/><Relationship Id="rId7" Type="http://schemas.openxmlformats.org/officeDocument/2006/relationships/hyperlink" Target="http://promo.cipd.co.uk/cipd-management-skills-training-courses/?gclid=CjwKCAiA-KzSBRAnEiwAkmQ153StNQDcN-c1B_f20DioXHpqxJOMhSZG6yn9LwGFS2O3Kq1DcE8AIhoC7I0QAvD_BwE" TargetMode="External"/><Relationship Id="rId12" Type="http://schemas.openxmlformats.org/officeDocument/2006/relationships/hyperlink" Target="https://zoom.us/postattendee?id=7" TargetMode="External"/><Relationship Id="rId17" Type="http://schemas.openxmlformats.org/officeDocument/2006/relationships/hyperlink" Target="https://pdfs.semanticscholar.org/bc03/4b7774d9532bb69e4c705afca55828e98b88.pdf" TargetMode="External"/><Relationship Id="rId25" Type="http://schemas.openxmlformats.org/officeDocument/2006/relationships/hyperlink" Target="https://www.thebalance.com/how-to-write-a-mission-statement-2948001" TargetMode="External"/><Relationship Id="rId2" Type="http://schemas.openxmlformats.org/officeDocument/2006/relationships/numbering" Target="numbering.xml"/><Relationship Id="rId16" Type="http://schemas.openxmlformats.org/officeDocument/2006/relationships/hyperlink" Target="https://www.youtube.com/watch?v=b2MyaR0gMo0" TargetMode="External"/><Relationship Id="rId20" Type="http://schemas.openxmlformats.org/officeDocument/2006/relationships/hyperlink" Target="https://www.youtube.com/watch?v=0UrtB43I5pY"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hyperlink" Target="https://zoom.us/postattendee?id=7" TargetMode="External"/><Relationship Id="rId11" Type="http://schemas.openxmlformats.org/officeDocument/2006/relationships/hyperlink" Target="https://www.theguardian.com/small-business-network/2015/jun/05/location-how-pick-right-one-business" TargetMode="External"/><Relationship Id="rId24" Type="http://schemas.openxmlformats.org/officeDocument/2006/relationships/hyperlink" Target="http://foundersguide.com/functional-areas-of-a-business/" TargetMode="External"/><Relationship Id="rId5" Type="http://schemas.openxmlformats.org/officeDocument/2006/relationships/webSettings" Target="webSettings.xml"/><Relationship Id="rId15" Type="http://schemas.openxmlformats.org/officeDocument/2006/relationships/hyperlink" Target="https://articles.bplans.com/swot-analysis-identify-your-strengths/" TargetMode="External"/><Relationship Id="rId23" Type="http://schemas.openxmlformats.org/officeDocument/2006/relationships/hyperlink" Target="https://www.youtube.com/watch?v=0UrtB43I5pY" TargetMode="External"/><Relationship Id="rId28" Type="http://schemas.openxmlformats.org/officeDocument/2006/relationships/fontTable" Target="fontTable.xml"/><Relationship Id="rId10" Type="http://schemas.openxmlformats.org/officeDocument/2006/relationships/hyperlink" Target="http://www.cse.lehigh.edu/~rnn0/bio/emba/EMBA04.pdf" TargetMode="External"/><Relationship Id="rId19" Type="http://schemas.openxmlformats.org/officeDocument/2006/relationships/hyperlink" Target="https://www.youtube.com/watch?v=Tys2W4bGky4" TargetMode="External"/><Relationship Id="rId4" Type="http://schemas.openxmlformats.org/officeDocument/2006/relationships/settings" Target="settings.xml"/><Relationship Id="rId9" Type="http://schemas.openxmlformats.org/officeDocument/2006/relationships/hyperlink" Target="https://www.16personalities.com/estp-personality" TargetMode="External"/><Relationship Id="rId14" Type="http://schemas.openxmlformats.org/officeDocument/2006/relationships/hyperlink" Target="https://www.youtube.com/watch?v=LcN5bp4-J-s" TargetMode="External"/><Relationship Id="rId22" Type="http://schemas.openxmlformats.org/officeDocument/2006/relationships/hyperlink" Target="https://www.thebalance.com/sap-sales-and-distribution-2221352" TargetMode="External"/><Relationship Id="rId27" Type="http://schemas.openxmlformats.org/officeDocument/2006/relationships/image" Target="media/image1.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venir Next">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D12"/>
    <w:rsid w:val="000A0D95"/>
    <w:rsid w:val="00704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9B59427C734D97BC070DDD025DAEF4">
    <w:name w:val="DF9B59427C734D97BC070DDD025DAEF4"/>
    <w:rsid w:val="00704D12"/>
  </w:style>
  <w:style w:type="paragraph" w:customStyle="1" w:styleId="ABD06E9105AE49EA89CFCAEC4F12FBB6">
    <w:name w:val="ABD06E9105AE49EA89CFCAEC4F12FBB6"/>
    <w:rsid w:val="00704D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1A449C-1DF0-4644-9B92-AA08121FF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3016</Words>
  <Characters>17196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Bourne</dc:creator>
  <cp:keywords/>
  <dc:description/>
  <cp:lastModifiedBy>Debbie Bourne</cp:lastModifiedBy>
  <cp:revision>3</cp:revision>
  <dcterms:created xsi:type="dcterms:W3CDTF">2018-01-06T01:16:00Z</dcterms:created>
  <dcterms:modified xsi:type="dcterms:W3CDTF">2018-01-06T01:59:00Z</dcterms:modified>
</cp:coreProperties>
</file>