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C35AE" w14:textId="41EBF4B0" w:rsidR="006B6EFF" w:rsidRDefault="006B6EFF">
      <w:r>
        <w:t>Workforce engagement</w:t>
      </w:r>
      <w:r>
        <w:t xml:space="preserve"> at Centrica</w:t>
      </w:r>
    </w:p>
    <w:p w14:paraId="0D9A739E" w14:textId="44E79A01" w:rsidR="006B6EFF" w:rsidRPr="006B6EFF" w:rsidRDefault="006B6EFF">
      <w:pPr>
        <w:rPr>
          <w:b/>
          <w:bCs/>
        </w:rPr>
      </w:pPr>
      <w:r w:rsidRPr="006B6EFF">
        <w:rPr>
          <w:b/>
          <w:bCs/>
        </w:rPr>
        <w:t>Joan Gillman Employee Champion</w:t>
      </w:r>
      <w:r w:rsidRPr="006B6EFF">
        <w:rPr>
          <w:b/>
          <w:bCs/>
        </w:rPr>
        <w:t>”</w:t>
      </w:r>
      <w:r w:rsidRPr="006B6EFF">
        <w:rPr>
          <w:b/>
          <w:bCs/>
        </w:rPr>
        <w:t xml:space="preserve"> Employee engagement is critical to our success.</w:t>
      </w:r>
      <w:r w:rsidRPr="006B6EFF">
        <w:rPr>
          <w:b/>
          <w:bCs/>
        </w:rPr>
        <w:t>”</w:t>
      </w:r>
    </w:p>
    <w:p w14:paraId="3D6AF27F" w14:textId="77777777" w:rsidR="006B6EFF" w:rsidRDefault="006B6EFF">
      <w:r>
        <w:t xml:space="preserve">The principal purpose of the role of Employee Champion is to ensure the voice of the workforce is heard in the boardroom and considered in Board discussions and decision making. The Board has listened to what employees have said and has therefore made empowering colleagues a Group priority for 2020 and beyond. Its aim is to eliminate obstacles and create opportunities for our employees to deliver for our customers. </w:t>
      </w:r>
    </w:p>
    <w:p w14:paraId="6DE01B34" w14:textId="77777777" w:rsidR="006B6EFF" w:rsidRDefault="006B6EFF">
      <w:r>
        <w:t xml:space="preserve">To ensure this happens, </w:t>
      </w:r>
      <w:proofErr w:type="gramStart"/>
      <w:r>
        <w:t>a number of</w:t>
      </w:r>
      <w:proofErr w:type="gramEnd"/>
      <w:r>
        <w:t xml:space="preserve"> initiatives were implemented during 2019 including: </w:t>
      </w:r>
    </w:p>
    <w:p w14:paraId="64654ABE" w14:textId="77777777" w:rsidR="006B6EFF" w:rsidRDefault="006B6EFF">
      <w:r>
        <w:t xml:space="preserve">• The inclusion of people and culture in the SHESEC </w:t>
      </w:r>
      <w:proofErr w:type="gramStart"/>
      <w:r>
        <w:t>agenda;</w:t>
      </w:r>
      <w:proofErr w:type="gramEnd"/>
      <w:r>
        <w:t xml:space="preserve"> </w:t>
      </w:r>
    </w:p>
    <w:p w14:paraId="71C4378F" w14:textId="77777777" w:rsidR="006B6EFF" w:rsidRDefault="006B6EFF">
      <w:r>
        <w:t xml:space="preserve">• The development of a people and talent dashboard for the Board; and </w:t>
      </w:r>
    </w:p>
    <w:p w14:paraId="4A8D3A9C" w14:textId="77777777" w:rsidR="006B6EFF" w:rsidRDefault="006B6EFF">
      <w:r>
        <w:t xml:space="preserve">• The appointment of the Employee Champion to the Remuneration Committee. </w:t>
      </w:r>
    </w:p>
    <w:p w14:paraId="693E3EE8" w14:textId="77777777" w:rsidR="006B6EFF" w:rsidRDefault="006B6EFF">
      <w:r>
        <w:t xml:space="preserve">We will further develop the role and impact of the Employee Champion during 2020 and beyond, with a focus on the following key areas: </w:t>
      </w:r>
    </w:p>
    <w:p w14:paraId="6A22299F" w14:textId="77777777" w:rsidR="006B6EFF" w:rsidRDefault="006B6EFF">
      <w:r>
        <w:t xml:space="preserve">• Engagement for all Board members with colleagues at offsite visits and town hall </w:t>
      </w:r>
      <w:proofErr w:type="gramStart"/>
      <w:r>
        <w:t>briefings;</w:t>
      </w:r>
      <w:proofErr w:type="gramEnd"/>
    </w:p>
    <w:p w14:paraId="117D5E9B" w14:textId="77777777" w:rsidR="006B6EFF" w:rsidRDefault="006B6EFF">
      <w:r>
        <w:t xml:space="preserve"> • Improved communications to enable all of our colleagues to connect to our Purpose and to perform at maximum </w:t>
      </w:r>
      <w:proofErr w:type="gramStart"/>
      <w:r>
        <w:t>capability;</w:t>
      </w:r>
      <w:proofErr w:type="gramEnd"/>
    </w:p>
    <w:p w14:paraId="39D02575" w14:textId="77777777" w:rsidR="006B6EFF" w:rsidRDefault="006B6EFF">
      <w:r>
        <w:t xml:space="preserve"> • Ensure the Board has more clarity on goals and initiatives that senior executives are pursuing to address pain points that prevent colleagues from performing at their </w:t>
      </w:r>
      <w:proofErr w:type="gramStart"/>
      <w:r>
        <w:t>best;</w:t>
      </w:r>
      <w:proofErr w:type="gramEnd"/>
      <w:r>
        <w:t xml:space="preserve"> </w:t>
      </w:r>
    </w:p>
    <w:p w14:paraId="2184D31E" w14:textId="246758EA" w:rsidR="006B6EFF" w:rsidRDefault="006B6EFF">
      <w:r>
        <w:t xml:space="preserve">• Graduate and apprentice focused events to support engagement with future </w:t>
      </w:r>
      <w:proofErr w:type="gramStart"/>
      <w:r>
        <w:t>leaders;</w:t>
      </w:r>
      <w:proofErr w:type="gramEnd"/>
      <w:r>
        <w:t xml:space="preserve"> </w:t>
      </w:r>
    </w:p>
    <w:p w14:paraId="2103154B" w14:textId="77777777" w:rsidR="006B6EFF" w:rsidRDefault="006B6EFF">
      <w:r>
        <w:t xml:space="preserve"> • Diversity, </w:t>
      </w:r>
      <w:proofErr w:type="gramStart"/>
      <w:r>
        <w:t>respect</w:t>
      </w:r>
      <w:proofErr w:type="gramEnd"/>
      <w:r>
        <w:t xml:space="preserve"> and inclusion – ensure that this remains firmly on the Board agenda.</w:t>
      </w:r>
    </w:p>
    <w:p w14:paraId="387DA85D" w14:textId="240946A6" w:rsidR="006B6EFF" w:rsidRDefault="006B6EFF">
      <w:r>
        <w:t>“</w:t>
      </w:r>
      <w:r>
        <w:t>Looking ahead, I will continue to spend time with colleagues in 2020 and work with senior executives to develop a programmatic effort to ensure that we create an environment where each employee can reach their full potential and be at their best, and we can retain and develop the best talent to continue to deliver for our stakeholders.</w:t>
      </w:r>
      <w:r>
        <w:t>”</w:t>
      </w:r>
      <w:r>
        <w:t xml:space="preserve"> </w:t>
      </w:r>
    </w:p>
    <w:p w14:paraId="6CC98299" w14:textId="77777777" w:rsidR="006B6EFF" w:rsidRDefault="006B6EFF">
      <w:r>
        <w:t xml:space="preserve">During 2019, we began the work to embed the role of Employee Champion as an integral part of Centrica’s governance framework. Using the output from employee discussions in 2018, we formalised the Employee Champion role in written terms of reference to ensure that its purpose was clear, it was well supported by the Company, and there were mechanisms in place for reporting and feedback. </w:t>
      </w:r>
    </w:p>
    <w:p w14:paraId="769A7E2A" w14:textId="77777777" w:rsidR="006B6EFF" w:rsidRDefault="006B6EFF">
      <w:r>
        <w:t>The key purposes set out in the terms of reference are to:</w:t>
      </w:r>
    </w:p>
    <w:p w14:paraId="7D1D1E7A" w14:textId="77777777" w:rsidR="006B6EFF" w:rsidRDefault="006B6EFF">
      <w:r>
        <w:t xml:space="preserve"> • Bring employee perspectives to the Board to increase board effectiveness and decision making through the lens of an </w:t>
      </w:r>
      <w:proofErr w:type="gramStart"/>
      <w:r>
        <w:t>employee;</w:t>
      </w:r>
      <w:proofErr w:type="gramEnd"/>
      <w:r>
        <w:t xml:space="preserve"> </w:t>
      </w:r>
    </w:p>
    <w:p w14:paraId="3789B87E" w14:textId="2CDBE8F1" w:rsidR="006B6EFF" w:rsidRDefault="006B6EFF">
      <w:r>
        <w:t xml:space="preserve">• Review reports on the Group’s organisational health and </w:t>
      </w:r>
      <w:proofErr w:type="gramStart"/>
      <w:r>
        <w:t>culture;</w:t>
      </w:r>
      <w:proofErr w:type="gramEnd"/>
      <w:r>
        <w:t xml:space="preserve">  </w:t>
      </w:r>
    </w:p>
    <w:p w14:paraId="6A613DEE" w14:textId="77777777" w:rsidR="006B6EFF" w:rsidRDefault="006B6EFF">
      <w:r>
        <w:t xml:space="preserve">• Bring about positive results for employees with the Board being better informed by employee perspective and insight. </w:t>
      </w:r>
    </w:p>
    <w:p w14:paraId="70830528" w14:textId="7F39B04C" w:rsidR="00E55863" w:rsidRDefault="006B6EFF">
      <w:r>
        <w:t>“</w:t>
      </w:r>
      <w:r>
        <w:t xml:space="preserve">During 2019, I continued discussions with employees across the Centrica group. Workshops were held at our UK sites in Manchester, Cardiff, Windsor, </w:t>
      </w:r>
      <w:proofErr w:type="gramStart"/>
      <w:r>
        <w:t>Staines</w:t>
      </w:r>
      <w:proofErr w:type="gramEnd"/>
      <w:r>
        <w:t xml:space="preserve"> and London and in the US, at our main </w:t>
      </w:r>
      <w:r>
        <w:lastRenderedPageBreak/>
        <w:t xml:space="preserve">locations in New Jersey and Houston. These workshops were held across a range of organisational levels to gather a broad range of views and were structured around understanding how we could “improve the experience of our colleagues” to empower them and to help them perform at their best </w:t>
      </w:r>
      <w:proofErr w:type="gramStart"/>
      <w:r>
        <w:t>in order to</w:t>
      </w:r>
      <w:proofErr w:type="gramEnd"/>
      <w:r>
        <w:t xml:space="preserve"> better serve our customers. Colleagues were also encouraged to share their views on any other aspects of their working environment. I am pleased to report that employees across the group continued to engage fully and openly, sharing their views on key themes such as ways of working in the context of significant organisational transformation, and colleagues’ understanding of the Group’s strategy as it relates to the roles they perform. Feedback from colleagues during the workshops was not always positive and this was reinforced by the engagement scores from the Our Voice employee engagement survey which were lower than the previous year. After the workshops, feedback and observations were provided to senior management who kept the Board informed on actions taken to address employee concerns. Additionally, follow-ups were sent to all employees summarising thoughts, observations and the actions arising from the workshops.</w:t>
      </w:r>
      <w:r>
        <w:t>”</w:t>
      </w:r>
    </w:p>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EFF"/>
    <w:rsid w:val="0022463B"/>
    <w:rsid w:val="006B6EFF"/>
    <w:rsid w:val="0073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FA509"/>
  <w15:chartTrackingRefBased/>
  <w15:docId w15:val="{F77B5D94-7F2E-4888-A6E4-66B43F83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607</Words>
  <Characters>3465</Characters>
  <Application>Microsoft Office Word</Application>
  <DocSecurity>0</DocSecurity>
  <Lines>28</Lines>
  <Paragraphs>8</Paragraphs>
  <ScaleCrop>false</ScaleCrop>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1</cp:revision>
  <dcterms:created xsi:type="dcterms:W3CDTF">2021-03-22T14:06:00Z</dcterms:created>
  <dcterms:modified xsi:type="dcterms:W3CDTF">2021-03-22T14:11:00Z</dcterms:modified>
</cp:coreProperties>
</file>