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6D8F" w:rsidRPr="00B97391" w:rsidRDefault="00D66D8F" w:rsidP="00B97391">
      <w:pPr>
        <w:spacing w:line="600" w:lineRule="auto"/>
        <w:ind w:left="2160" w:firstLine="720"/>
        <w:rPr>
          <w:rFonts w:ascii="Times New Roman" w:hAnsi="Times New Roman" w:cs="Times New Roman"/>
          <w:i/>
          <w:sz w:val="24"/>
          <w:szCs w:val="24"/>
          <w:u w:val="single"/>
        </w:rPr>
      </w:pPr>
      <w:r w:rsidRPr="00B97391">
        <w:rPr>
          <w:rFonts w:ascii="Times New Roman" w:hAnsi="Times New Roman" w:cs="Times New Roman"/>
          <w:i/>
          <w:sz w:val="24"/>
          <w:szCs w:val="24"/>
          <w:u w:val="single"/>
        </w:rPr>
        <w:t>Developing Professional Practice</w:t>
      </w:r>
    </w:p>
    <w:p w:rsidR="00D97D75" w:rsidRPr="00B97391" w:rsidRDefault="00D97D75" w:rsidP="00B97391">
      <w:pPr>
        <w:spacing w:line="600" w:lineRule="auto"/>
        <w:ind w:left="2160" w:firstLine="720"/>
        <w:rPr>
          <w:rFonts w:ascii="Times New Roman" w:hAnsi="Times New Roman" w:cs="Times New Roman"/>
          <w:i/>
          <w:sz w:val="24"/>
          <w:szCs w:val="24"/>
          <w:u w:val="single"/>
        </w:rPr>
      </w:pPr>
    </w:p>
    <w:p w:rsidR="00D66D8F" w:rsidRPr="00B97391" w:rsidRDefault="00D66D8F"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Chloe Ferraro </w:t>
      </w:r>
    </w:p>
    <w:p w:rsidR="00D97D75" w:rsidRPr="00B97391" w:rsidRDefault="00D97D75"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1802459</w:t>
      </w:r>
    </w:p>
    <w:p w:rsidR="00D97D75" w:rsidRPr="00B97391" w:rsidRDefault="00D97D75"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BMBM5005</w:t>
      </w:r>
    </w:p>
    <w:p w:rsidR="00D66D8F" w:rsidRPr="00B97391" w:rsidRDefault="00D66D8F" w:rsidP="00B97391">
      <w:pPr>
        <w:spacing w:line="600" w:lineRule="auto"/>
        <w:ind w:left="2880" w:firstLine="720"/>
        <w:rPr>
          <w:rFonts w:ascii="Times New Roman" w:hAnsi="Times New Roman" w:cs="Times New Roman"/>
          <w:i/>
          <w:sz w:val="24"/>
          <w:szCs w:val="24"/>
          <w:u w:val="single"/>
        </w:rPr>
      </w:pPr>
    </w:p>
    <w:p w:rsidR="00D66D8F" w:rsidRPr="00B97391" w:rsidRDefault="00D66D8F" w:rsidP="00B97391">
      <w:pPr>
        <w:spacing w:line="600" w:lineRule="auto"/>
        <w:ind w:left="2880" w:firstLine="720"/>
        <w:rPr>
          <w:rFonts w:ascii="Times New Roman" w:hAnsi="Times New Roman" w:cs="Times New Roman"/>
          <w:i/>
          <w:sz w:val="24"/>
          <w:szCs w:val="24"/>
          <w:u w:val="single"/>
        </w:rPr>
      </w:pPr>
    </w:p>
    <w:p w:rsidR="00D66D8F" w:rsidRPr="00B97391" w:rsidRDefault="00D66D8F" w:rsidP="00B97391">
      <w:pPr>
        <w:spacing w:line="600" w:lineRule="auto"/>
        <w:ind w:left="2880" w:firstLine="720"/>
        <w:rPr>
          <w:rFonts w:ascii="Times New Roman" w:hAnsi="Times New Roman" w:cs="Times New Roman"/>
          <w:i/>
          <w:sz w:val="24"/>
          <w:szCs w:val="24"/>
          <w:u w:val="single"/>
        </w:rPr>
      </w:pPr>
    </w:p>
    <w:p w:rsidR="00D66D8F" w:rsidRPr="00B97391" w:rsidRDefault="00D66D8F" w:rsidP="00B97391">
      <w:pPr>
        <w:spacing w:line="600" w:lineRule="auto"/>
        <w:ind w:left="2880" w:firstLine="720"/>
        <w:rPr>
          <w:rFonts w:ascii="Times New Roman" w:hAnsi="Times New Roman" w:cs="Times New Roman"/>
          <w:i/>
          <w:sz w:val="24"/>
          <w:szCs w:val="24"/>
          <w:u w:val="single"/>
        </w:rPr>
      </w:pPr>
    </w:p>
    <w:p w:rsidR="00D66D8F" w:rsidRPr="00B97391" w:rsidRDefault="00D66D8F" w:rsidP="00B97391">
      <w:pPr>
        <w:spacing w:line="600" w:lineRule="auto"/>
        <w:ind w:left="2880" w:firstLine="720"/>
        <w:rPr>
          <w:rFonts w:ascii="Times New Roman" w:hAnsi="Times New Roman" w:cs="Times New Roman"/>
          <w:i/>
          <w:sz w:val="24"/>
          <w:szCs w:val="24"/>
          <w:u w:val="single"/>
        </w:rPr>
      </w:pPr>
    </w:p>
    <w:p w:rsidR="00D66D8F" w:rsidRPr="00B97391" w:rsidRDefault="00D66D8F" w:rsidP="00B97391">
      <w:pPr>
        <w:spacing w:line="600" w:lineRule="auto"/>
        <w:ind w:left="2880" w:firstLine="720"/>
        <w:rPr>
          <w:rFonts w:ascii="Times New Roman" w:hAnsi="Times New Roman" w:cs="Times New Roman"/>
          <w:i/>
          <w:sz w:val="24"/>
          <w:szCs w:val="24"/>
          <w:u w:val="single"/>
        </w:rPr>
      </w:pPr>
    </w:p>
    <w:p w:rsidR="00D66D8F" w:rsidRPr="00B97391" w:rsidRDefault="00D66D8F" w:rsidP="00B97391">
      <w:pPr>
        <w:spacing w:line="600" w:lineRule="auto"/>
        <w:ind w:left="2880" w:firstLine="720"/>
        <w:rPr>
          <w:rFonts w:ascii="Times New Roman" w:hAnsi="Times New Roman" w:cs="Times New Roman"/>
          <w:i/>
          <w:sz w:val="24"/>
          <w:szCs w:val="24"/>
          <w:u w:val="single"/>
        </w:rPr>
      </w:pPr>
    </w:p>
    <w:p w:rsidR="00D66D8F" w:rsidRPr="00B97391" w:rsidRDefault="00D66D8F" w:rsidP="00B97391">
      <w:pPr>
        <w:spacing w:line="600" w:lineRule="auto"/>
        <w:ind w:left="2880" w:firstLine="720"/>
        <w:rPr>
          <w:rFonts w:ascii="Times New Roman" w:hAnsi="Times New Roman" w:cs="Times New Roman"/>
          <w:i/>
          <w:sz w:val="24"/>
          <w:szCs w:val="24"/>
          <w:u w:val="single"/>
        </w:rPr>
      </w:pPr>
    </w:p>
    <w:p w:rsidR="00D66D8F" w:rsidRPr="00B97391" w:rsidRDefault="00D66D8F" w:rsidP="00B97391">
      <w:pPr>
        <w:spacing w:line="600" w:lineRule="auto"/>
        <w:ind w:left="2880" w:firstLine="720"/>
        <w:rPr>
          <w:rFonts w:ascii="Times New Roman" w:hAnsi="Times New Roman" w:cs="Times New Roman"/>
          <w:i/>
          <w:sz w:val="24"/>
          <w:szCs w:val="24"/>
          <w:u w:val="single"/>
        </w:rPr>
      </w:pPr>
    </w:p>
    <w:p w:rsidR="00D66D8F" w:rsidRPr="00B97391" w:rsidRDefault="00D66D8F" w:rsidP="00B97391">
      <w:pPr>
        <w:spacing w:line="600" w:lineRule="auto"/>
        <w:ind w:left="2880" w:firstLine="720"/>
        <w:rPr>
          <w:rFonts w:ascii="Times New Roman" w:hAnsi="Times New Roman" w:cs="Times New Roman"/>
          <w:i/>
          <w:sz w:val="24"/>
          <w:szCs w:val="24"/>
          <w:u w:val="single"/>
        </w:rPr>
      </w:pPr>
    </w:p>
    <w:p w:rsidR="00D66D8F" w:rsidRPr="00B97391" w:rsidRDefault="00D66D8F" w:rsidP="00B97391">
      <w:pPr>
        <w:spacing w:line="600" w:lineRule="auto"/>
        <w:ind w:left="2880" w:firstLine="720"/>
        <w:rPr>
          <w:rFonts w:ascii="Times New Roman" w:hAnsi="Times New Roman" w:cs="Times New Roman"/>
          <w:i/>
          <w:sz w:val="24"/>
          <w:szCs w:val="24"/>
          <w:u w:val="single"/>
        </w:rPr>
      </w:pPr>
    </w:p>
    <w:p w:rsidR="00B97391" w:rsidRDefault="00B97391" w:rsidP="00B97391">
      <w:pPr>
        <w:spacing w:line="600" w:lineRule="auto"/>
        <w:rPr>
          <w:rFonts w:ascii="Times New Roman" w:hAnsi="Times New Roman" w:cs="Times New Roman"/>
          <w:i/>
          <w:sz w:val="24"/>
          <w:szCs w:val="24"/>
          <w:u w:val="single"/>
        </w:rPr>
      </w:pPr>
    </w:p>
    <w:p w:rsidR="008B111C" w:rsidRPr="00B97391" w:rsidRDefault="008B111C" w:rsidP="00B97391">
      <w:pPr>
        <w:spacing w:line="600" w:lineRule="auto"/>
        <w:rPr>
          <w:rFonts w:ascii="Times New Roman" w:hAnsi="Times New Roman" w:cs="Times New Roman"/>
          <w:i/>
          <w:sz w:val="24"/>
          <w:szCs w:val="24"/>
          <w:u w:val="single"/>
        </w:rPr>
      </w:pPr>
      <w:r w:rsidRPr="00B97391">
        <w:rPr>
          <w:rFonts w:ascii="Times New Roman" w:hAnsi="Times New Roman" w:cs="Times New Roman"/>
          <w:i/>
          <w:sz w:val="24"/>
          <w:szCs w:val="24"/>
          <w:u w:val="single"/>
        </w:rPr>
        <w:lastRenderedPageBreak/>
        <w:t>Table of context</w:t>
      </w:r>
    </w:p>
    <w:p w:rsidR="00D66D8F" w:rsidRPr="00B97391" w:rsidRDefault="00D66D8F" w:rsidP="00B97391">
      <w:pPr>
        <w:spacing w:line="600" w:lineRule="auto"/>
        <w:rPr>
          <w:rFonts w:ascii="Times New Roman" w:hAnsi="Times New Roman" w:cs="Times New Roman"/>
          <w:b/>
          <w:i/>
          <w:sz w:val="24"/>
          <w:szCs w:val="24"/>
          <w:u w:val="single"/>
        </w:rPr>
      </w:pPr>
      <w:r w:rsidRPr="00B97391">
        <w:rPr>
          <w:rFonts w:ascii="Times New Roman" w:hAnsi="Times New Roman" w:cs="Times New Roman"/>
          <w:b/>
          <w:i/>
          <w:sz w:val="24"/>
          <w:szCs w:val="24"/>
          <w:u w:val="single"/>
        </w:rPr>
        <w:t xml:space="preserve">Activity </w:t>
      </w:r>
      <w:r w:rsidR="00D97D75" w:rsidRPr="00B97391">
        <w:rPr>
          <w:rFonts w:ascii="Times New Roman" w:hAnsi="Times New Roman" w:cs="Times New Roman"/>
          <w:b/>
          <w:i/>
          <w:sz w:val="24"/>
          <w:szCs w:val="24"/>
          <w:u w:val="single"/>
        </w:rPr>
        <w:t>O</w:t>
      </w:r>
      <w:r w:rsidRPr="00B97391">
        <w:rPr>
          <w:rFonts w:ascii="Times New Roman" w:hAnsi="Times New Roman" w:cs="Times New Roman"/>
          <w:b/>
          <w:i/>
          <w:sz w:val="24"/>
          <w:szCs w:val="24"/>
          <w:u w:val="single"/>
        </w:rPr>
        <w:t>ne –</w:t>
      </w:r>
    </w:p>
    <w:p w:rsidR="00D66D8F" w:rsidRPr="00B97391" w:rsidRDefault="00D66D8F" w:rsidP="00B97391">
      <w:pPr>
        <w:spacing w:line="600" w:lineRule="auto"/>
        <w:rPr>
          <w:rFonts w:ascii="Times New Roman" w:hAnsi="Times New Roman" w:cs="Times New Roman"/>
          <w:i/>
          <w:sz w:val="24"/>
          <w:szCs w:val="24"/>
        </w:rPr>
      </w:pPr>
      <w:r w:rsidRPr="00B97391">
        <w:rPr>
          <w:rFonts w:ascii="Times New Roman" w:hAnsi="Times New Roman" w:cs="Times New Roman"/>
          <w:i/>
          <w:sz w:val="24"/>
          <w:szCs w:val="24"/>
        </w:rPr>
        <w:t xml:space="preserve">What is a professional </w:t>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t>Page 4</w:t>
      </w:r>
    </w:p>
    <w:p w:rsidR="00D66D8F" w:rsidRPr="00B97391" w:rsidRDefault="00D66D8F" w:rsidP="00B97391">
      <w:pPr>
        <w:spacing w:line="600" w:lineRule="auto"/>
        <w:rPr>
          <w:rFonts w:ascii="Times New Roman" w:hAnsi="Times New Roman" w:cs="Times New Roman"/>
          <w:i/>
          <w:sz w:val="24"/>
          <w:szCs w:val="24"/>
        </w:rPr>
      </w:pPr>
      <w:r w:rsidRPr="00B97391">
        <w:rPr>
          <w:rFonts w:ascii="Times New Roman" w:hAnsi="Times New Roman" w:cs="Times New Roman"/>
          <w:i/>
          <w:sz w:val="24"/>
          <w:szCs w:val="24"/>
        </w:rPr>
        <w:t>CIM</w:t>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t>Page 5</w:t>
      </w:r>
    </w:p>
    <w:p w:rsidR="00D66D8F" w:rsidRPr="00B97391" w:rsidRDefault="00D66D8F" w:rsidP="00B97391">
      <w:pPr>
        <w:spacing w:line="600" w:lineRule="auto"/>
        <w:rPr>
          <w:rFonts w:ascii="Times New Roman" w:hAnsi="Times New Roman" w:cs="Times New Roman"/>
          <w:b/>
          <w:i/>
          <w:sz w:val="24"/>
          <w:szCs w:val="24"/>
          <w:u w:val="single"/>
        </w:rPr>
      </w:pPr>
      <w:r w:rsidRPr="00B97391">
        <w:rPr>
          <w:rFonts w:ascii="Times New Roman" w:hAnsi="Times New Roman" w:cs="Times New Roman"/>
          <w:b/>
          <w:i/>
          <w:sz w:val="24"/>
          <w:szCs w:val="24"/>
          <w:u w:val="single"/>
        </w:rPr>
        <w:t xml:space="preserve">Activity Two- </w:t>
      </w:r>
    </w:p>
    <w:p w:rsidR="00D66D8F" w:rsidRPr="00B97391" w:rsidRDefault="00D66D8F" w:rsidP="00B97391">
      <w:pPr>
        <w:spacing w:line="600" w:lineRule="auto"/>
        <w:rPr>
          <w:rFonts w:ascii="Times New Roman" w:hAnsi="Times New Roman" w:cs="Times New Roman"/>
          <w:i/>
          <w:sz w:val="24"/>
          <w:szCs w:val="24"/>
        </w:rPr>
      </w:pPr>
      <w:r w:rsidRPr="00B97391">
        <w:rPr>
          <w:rFonts w:ascii="Times New Roman" w:hAnsi="Times New Roman" w:cs="Times New Roman"/>
          <w:i/>
          <w:sz w:val="24"/>
          <w:szCs w:val="24"/>
        </w:rPr>
        <w:t>What is group dynamics?</w:t>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t>Page 6</w:t>
      </w:r>
      <w:r w:rsidR="000A6E91">
        <w:rPr>
          <w:rFonts w:ascii="Times New Roman" w:hAnsi="Times New Roman" w:cs="Times New Roman"/>
          <w:i/>
          <w:sz w:val="24"/>
          <w:szCs w:val="24"/>
        </w:rPr>
        <w:tab/>
      </w:r>
      <w:r w:rsidR="000A6E91">
        <w:rPr>
          <w:rFonts w:ascii="Times New Roman" w:hAnsi="Times New Roman" w:cs="Times New Roman"/>
          <w:i/>
          <w:sz w:val="24"/>
          <w:szCs w:val="24"/>
        </w:rPr>
        <w:tab/>
      </w:r>
    </w:p>
    <w:p w:rsidR="00D66D8F" w:rsidRPr="00B97391" w:rsidRDefault="00D66D8F" w:rsidP="00B97391">
      <w:pPr>
        <w:spacing w:line="600" w:lineRule="auto"/>
        <w:rPr>
          <w:rFonts w:ascii="Times New Roman" w:hAnsi="Times New Roman" w:cs="Times New Roman"/>
          <w:i/>
          <w:sz w:val="24"/>
          <w:szCs w:val="24"/>
        </w:rPr>
      </w:pPr>
      <w:r w:rsidRPr="00B97391">
        <w:rPr>
          <w:rFonts w:ascii="Times New Roman" w:hAnsi="Times New Roman" w:cs="Times New Roman"/>
          <w:i/>
          <w:sz w:val="24"/>
          <w:szCs w:val="24"/>
        </w:rPr>
        <w:t>What factors can affect the group dynamics</w:t>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t>Page 6</w:t>
      </w:r>
    </w:p>
    <w:p w:rsidR="00D66D8F" w:rsidRPr="00B97391" w:rsidRDefault="00D66D8F" w:rsidP="00B97391">
      <w:pPr>
        <w:spacing w:line="600" w:lineRule="auto"/>
        <w:rPr>
          <w:rFonts w:ascii="Times New Roman" w:hAnsi="Times New Roman" w:cs="Times New Roman"/>
          <w:i/>
          <w:sz w:val="24"/>
          <w:szCs w:val="24"/>
        </w:rPr>
      </w:pPr>
      <w:r w:rsidRPr="00B97391">
        <w:rPr>
          <w:rFonts w:ascii="Times New Roman" w:hAnsi="Times New Roman" w:cs="Times New Roman"/>
          <w:i/>
          <w:sz w:val="24"/>
          <w:szCs w:val="24"/>
        </w:rPr>
        <w:t>Work theory</w:t>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t>Page 6</w:t>
      </w:r>
    </w:p>
    <w:p w:rsidR="00D66D8F" w:rsidRPr="00B97391" w:rsidRDefault="00D66D8F" w:rsidP="00B97391">
      <w:pPr>
        <w:spacing w:line="600" w:lineRule="auto"/>
        <w:rPr>
          <w:rFonts w:ascii="Times New Roman" w:hAnsi="Times New Roman" w:cs="Times New Roman"/>
          <w:i/>
          <w:sz w:val="24"/>
          <w:szCs w:val="24"/>
        </w:rPr>
      </w:pPr>
      <w:r w:rsidRPr="00B97391">
        <w:rPr>
          <w:rFonts w:ascii="Times New Roman" w:hAnsi="Times New Roman" w:cs="Times New Roman"/>
          <w:i/>
          <w:sz w:val="24"/>
          <w:szCs w:val="24"/>
        </w:rPr>
        <w:t>Conflict resolution method- Tuckmann, Belbin</w:t>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t>Page 7</w:t>
      </w:r>
    </w:p>
    <w:p w:rsidR="00D66D8F" w:rsidRPr="00B97391" w:rsidRDefault="00D66D8F" w:rsidP="00B97391">
      <w:pPr>
        <w:spacing w:line="600" w:lineRule="auto"/>
        <w:rPr>
          <w:rFonts w:ascii="Times New Roman" w:hAnsi="Times New Roman" w:cs="Times New Roman"/>
          <w:b/>
          <w:i/>
          <w:sz w:val="24"/>
          <w:szCs w:val="24"/>
          <w:u w:val="single"/>
        </w:rPr>
      </w:pPr>
      <w:r w:rsidRPr="00B97391">
        <w:rPr>
          <w:rFonts w:ascii="Times New Roman" w:hAnsi="Times New Roman" w:cs="Times New Roman"/>
          <w:b/>
          <w:i/>
          <w:sz w:val="24"/>
          <w:szCs w:val="24"/>
          <w:u w:val="single"/>
        </w:rPr>
        <w:t xml:space="preserve">Activity Three- </w:t>
      </w:r>
    </w:p>
    <w:p w:rsidR="00D66D8F" w:rsidRPr="00B97391" w:rsidRDefault="00D66D8F" w:rsidP="00B97391">
      <w:pPr>
        <w:spacing w:line="600" w:lineRule="auto"/>
        <w:rPr>
          <w:rFonts w:ascii="Times New Roman" w:hAnsi="Times New Roman" w:cs="Times New Roman"/>
          <w:i/>
          <w:sz w:val="24"/>
          <w:szCs w:val="24"/>
        </w:rPr>
      </w:pPr>
      <w:r w:rsidRPr="00B97391">
        <w:rPr>
          <w:rFonts w:ascii="Times New Roman" w:hAnsi="Times New Roman" w:cs="Times New Roman"/>
          <w:i/>
          <w:sz w:val="24"/>
          <w:szCs w:val="24"/>
        </w:rPr>
        <w:t>Mind map</w:t>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t>Page 9</w:t>
      </w:r>
      <w:r w:rsidR="000A6E91">
        <w:rPr>
          <w:rFonts w:ascii="Times New Roman" w:hAnsi="Times New Roman" w:cs="Times New Roman"/>
          <w:i/>
          <w:sz w:val="24"/>
          <w:szCs w:val="24"/>
        </w:rPr>
        <w:tab/>
      </w:r>
    </w:p>
    <w:p w:rsidR="00D66D8F" w:rsidRPr="00B97391" w:rsidRDefault="00D66D8F" w:rsidP="00B97391">
      <w:pPr>
        <w:spacing w:line="600" w:lineRule="auto"/>
        <w:rPr>
          <w:rFonts w:ascii="Times New Roman" w:hAnsi="Times New Roman" w:cs="Times New Roman"/>
          <w:i/>
          <w:sz w:val="24"/>
          <w:szCs w:val="24"/>
        </w:rPr>
      </w:pPr>
      <w:r w:rsidRPr="00B97391">
        <w:rPr>
          <w:rFonts w:ascii="Times New Roman" w:hAnsi="Times New Roman" w:cs="Times New Roman"/>
          <w:i/>
          <w:sz w:val="24"/>
          <w:szCs w:val="24"/>
        </w:rPr>
        <w:t>Gantt chart</w:t>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t>Page 9</w:t>
      </w:r>
    </w:p>
    <w:p w:rsidR="000A6E91" w:rsidRPr="00B97391" w:rsidRDefault="00D66D8F" w:rsidP="00B97391">
      <w:pPr>
        <w:spacing w:line="600" w:lineRule="auto"/>
        <w:rPr>
          <w:rFonts w:ascii="Times New Roman" w:hAnsi="Times New Roman" w:cs="Times New Roman"/>
          <w:i/>
          <w:sz w:val="24"/>
          <w:szCs w:val="24"/>
        </w:rPr>
      </w:pPr>
      <w:r w:rsidRPr="00B97391">
        <w:rPr>
          <w:rFonts w:ascii="Times New Roman" w:hAnsi="Times New Roman" w:cs="Times New Roman"/>
          <w:i/>
          <w:sz w:val="24"/>
          <w:szCs w:val="24"/>
        </w:rPr>
        <w:t xml:space="preserve">5 stages of project management </w:t>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t>Page 11</w:t>
      </w:r>
    </w:p>
    <w:p w:rsidR="00D66D8F" w:rsidRPr="00B97391" w:rsidRDefault="00D66D8F" w:rsidP="00B97391">
      <w:pPr>
        <w:spacing w:line="600" w:lineRule="auto"/>
        <w:rPr>
          <w:rFonts w:ascii="Times New Roman" w:hAnsi="Times New Roman" w:cs="Times New Roman"/>
          <w:i/>
          <w:sz w:val="24"/>
          <w:szCs w:val="24"/>
        </w:rPr>
      </w:pPr>
      <w:r w:rsidRPr="00B97391">
        <w:rPr>
          <w:rFonts w:ascii="Times New Roman" w:hAnsi="Times New Roman" w:cs="Times New Roman"/>
          <w:i/>
          <w:sz w:val="24"/>
          <w:szCs w:val="24"/>
        </w:rPr>
        <w:t>Edward de Bono</w:t>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t>Page 11</w:t>
      </w:r>
    </w:p>
    <w:p w:rsidR="00D66D8F" w:rsidRPr="00B97391" w:rsidRDefault="00D66D8F" w:rsidP="00B97391">
      <w:pPr>
        <w:spacing w:line="600" w:lineRule="auto"/>
        <w:rPr>
          <w:rFonts w:ascii="Times New Roman" w:hAnsi="Times New Roman" w:cs="Times New Roman"/>
          <w:i/>
          <w:sz w:val="24"/>
          <w:szCs w:val="24"/>
        </w:rPr>
      </w:pPr>
      <w:r w:rsidRPr="00B97391">
        <w:rPr>
          <w:rFonts w:ascii="Times New Roman" w:hAnsi="Times New Roman" w:cs="Times New Roman"/>
          <w:i/>
          <w:sz w:val="24"/>
          <w:szCs w:val="24"/>
        </w:rPr>
        <w:t xml:space="preserve">Fish Bone </w:t>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t>Page 11</w:t>
      </w:r>
    </w:p>
    <w:p w:rsidR="00D66D8F" w:rsidRPr="00B97391" w:rsidRDefault="00D66D8F" w:rsidP="00B97391">
      <w:pPr>
        <w:spacing w:line="600" w:lineRule="auto"/>
        <w:rPr>
          <w:rFonts w:ascii="Times New Roman" w:hAnsi="Times New Roman" w:cs="Times New Roman"/>
          <w:b/>
          <w:i/>
          <w:sz w:val="24"/>
          <w:szCs w:val="24"/>
          <w:u w:val="single"/>
        </w:rPr>
      </w:pPr>
      <w:r w:rsidRPr="00B97391">
        <w:rPr>
          <w:rFonts w:ascii="Times New Roman" w:hAnsi="Times New Roman" w:cs="Times New Roman"/>
          <w:b/>
          <w:i/>
          <w:sz w:val="24"/>
          <w:szCs w:val="24"/>
          <w:u w:val="single"/>
        </w:rPr>
        <w:t xml:space="preserve">Activity Four- </w:t>
      </w:r>
    </w:p>
    <w:p w:rsidR="00D66D8F" w:rsidRPr="00B97391" w:rsidRDefault="00D66D8F" w:rsidP="00B97391">
      <w:pPr>
        <w:spacing w:line="600" w:lineRule="auto"/>
        <w:rPr>
          <w:rFonts w:ascii="Times New Roman" w:hAnsi="Times New Roman" w:cs="Times New Roman"/>
          <w:i/>
          <w:sz w:val="24"/>
          <w:szCs w:val="24"/>
        </w:rPr>
      </w:pPr>
      <w:r w:rsidRPr="00B97391">
        <w:rPr>
          <w:rFonts w:ascii="Times New Roman" w:hAnsi="Times New Roman" w:cs="Times New Roman"/>
          <w:i/>
          <w:sz w:val="24"/>
          <w:szCs w:val="24"/>
        </w:rPr>
        <w:t>Continuing of personal development (CPD)</w:t>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t>Page 12</w:t>
      </w:r>
    </w:p>
    <w:p w:rsidR="00D66D8F" w:rsidRPr="00B97391" w:rsidRDefault="00D66D8F" w:rsidP="00B97391">
      <w:pPr>
        <w:spacing w:line="600" w:lineRule="auto"/>
        <w:rPr>
          <w:rFonts w:ascii="Times New Roman" w:hAnsi="Times New Roman" w:cs="Times New Roman"/>
          <w:i/>
          <w:sz w:val="24"/>
          <w:szCs w:val="24"/>
        </w:rPr>
      </w:pPr>
      <w:r w:rsidRPr="00B97391">
        <w:rPr>
          <w:rFonts w:ascii="Times New Roman" w:hAnsi="Times New Roman" w:cs="Times New Roman"/>
          <w:i/>
          <w:sz w:val="24"/>
          <w:szCs w:val="24"/>
        </w:rPr>
        <w:lastRenderedPageBreak/>
        <w:t>CIPD cycle</w:t>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t>Page 12</w:t>
      </w:r>
    </w:p>
    <w:p w:rsidR="00D66D8F" w:rsidRPr="00B97391" w:rsidRDefault="00D66D8F" w:rsidP="00B97391">
      <w:pPr>
        <w:spacing w:line="600" w:lineRule="auto"/>
        <w:rPr>
          <w:rFonts w:ascii="Times New Roman" w:hAnsi="Times New Roman" w:cs="Times New Roman"/>
          <w:i/>
          <w:sz w:val="24"/>
          <w:szCs w:val="24"/>
        </w:rPr>
      </w:pPr>
      <w:r w:rsidRPr="00B97391">
        <w:rPr>
          <w:rFonts w:ascii="Times New Roman" w:hAnsi="Times New Roman" w:cs="Times New Roman"/>
          <w:i/>
          <w:sz w:val="24"/>
          <w:szCs w:val="24"/>
        </w:rPr>
        <w:t>CIPD map</w:t>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t>Page 12</w:t>
      </w:r>
    </w:p>
    <w:p w:rsidR="00D66D8F" w:rsidRPr="00B97391" w:rsidRDefault="00D66D8F" w:rsidP="00B97391">
      <w:pPr>
        <w:spacing w:line="600" w:lineRule="auto"/>
        <w:rPr>
          <w:rFonts w:ascii="Times New Roman" w:hAnsi="Times New Roman" w:cs="Times New Roman"/>
          <w:i/>
          <w:sz w:val="24"/>
          <w:szCs w:val="24"/>
        </w:rPr>
      </w:pPr>
      <w:r w:rsidRPr="00B97391">
        <w:rPr>
          <w:rFonts w:ascii="Times New Roman" w:hAnsi="Times New Roman" w:cs="Times New Roman"/>
          <w:i/>
          <w:sz w:val="24"/>
          <w:szCs w:val="24"/>
        </w:rPr>
        <w:t>Professional Development Plan (PDP)</w:t>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r>
      <w:r w:rsidR="000A6E91">
        <w:rPr>
          <w:rFonts w:ascii="Times New Roman" w:hAnsi="Times New Roman" w:cs="Times New Roman"/>
          <w:i/>
          <w:sz w:val="24"/>
          <w:szCs w:val="24"/>
        </w:rPr>
        <w:tab/>
        <w:t>Page 12</w:t>
      </w:r>
    </w:p>
    <w:p w:rsidR="00D66D8F" w:rsidRPr="000A6E91" w:rsidRDefault="00D66D8F" w:rsidP="00B97391">
      <w:pPr>
        <w:spacing w:line="600" w:lineRule="auto"/>
        <w:rPr>
          <w:rFonts w:ascii="Times New Roman" w:hAnsi="Times New Roman" w:cs="Times New Roman"/>
          <w:i/>
          <w:sz w:val="24"/>
          <w:szCs w:val="24"/>
        </w:rPr>
      </w:pPr>
      <w:r w:rsidRPr="00B97391">
        <w:rPr>
          <w:rFonts w:ascii="Times New Roman" w:hAnsi="Times New Roman" w:cs="Times New Roman"/>
          <w:b/>
          <w:i/>
          <w:sz w:val="24"/>
          <w:szCs w:val="24"/>
        </w:rPr>
        <w:t xml:space="preserve">Bibliography </w:t>
      </w:r>
      <w:r w:rsidR="000A6E91">
        <w:rPr>
          <w:rFonts w:ascii="Times New Roman" w:hAnsi="Times New Roman" w:cs="Times New Roman"/>
          <w:b/>
          <w:i/>
          <w:sz w:val="24"/>
          <w:szCs w:val="24"/>
        </w:rPr>
        <w:tab/>
      </w:r>
      <w:r w:rsidR="000A6E91">
        <w:rPr>
          <w:rFonts w:ascii="Times New Roman" w:hAnsi="Times New Roman" w:cs="Times New Roman"/>
          <w:b/>
          <w:i/>
          <w:sz w:val="24"/>
          <w:szCs w:val="24"/>
        </w:rPr>
        <w:tab/>
      </w:r>
      <w:r w:rsidR="000A6E91">
        <w:rPr>
          <w:rFonts w:ascii="Times New Roman" w:hAnsi="Times New Roman" w:cs="Times New Roman"/>
          <w:b/>
          <w:i/>
          <w:sz w:val="24"/>
          <w:szCs w:val="24"/>
        </w:rPr>
        <w:tab/>
      </w:r>
      <w:r w:rsidR="000A6E91">
        <w:rPr>
          <w:rFonts w:ascii="Times New Roman" w:hAnsi="Times New Roman" w:cs="Times New Roman"/>
          <w:b/>
          <w:i/>
          <w:sz w:val="24"/>
          <w:szCs w:val="24"/>
        </w:rPr>
        <w:tab/>
      </w:r>
      <w:r w:rsidR="000A6E91">
        <w:rPr>
          <w:rFonts w:ascii="Times New Roman" w:hAnsi="Times New Roman" w:cs="Times New Roman"/>
          <w:b/>
          <w:i/>
          <w:sz w:val="24"/>
          <w:szCs w:val="24"/>
        </w:rPr>
        <w:tab/>
      </w:r>
      <w:r w:rsidR="000A6E91">
        <w:rPr>
          <w:rFonts w:ascii="Times New Roman" w:hAnsi="Times New Roman" w:cs="Times New Roman"/>
          <w:b/>
          <w:i/>
          <w:sz w:val="24"/>
          <w:szCs w:val="24"/>
        </w:rPr>
        <w:tab/>
      </w:r>
      <w:r w:rsidR="000A6E91">
        <w:rPr>
          <w:rFonts w:ascii="Times New Roman" w:hAnsi="Times New Roman" w:cs="Times New Roman"/>
          <w:b/>
          <w:i/>
          <w:sz w:val="24"/>
          <w:szCs w:val="24"/>
        </w:rPr>
        <w:tab/>
      </w:r>
      <w:r w:rsidR="000A6E91">
        <w:rPr>
          <w:rFonts w:ascii="Times New Roman" w:hAnsi="Times New Roman" w:cs="Times New Roman"/>
          <w:b/>
          <w:i/>
          <w:sz w:val="24"/>
          <w:szCs w:val="24"/>
        </w:rPr>
        <w:tab/>
      </w:r>
      <w:r w:rsidR="000A6E91">
        <w:rPr>
          <w:rFonts w:ascii="Times New Roman" w:hAnsi="Times New Roman" w:cs="Times New Roman"/>
          <w:b/>
          <w:i/>
          <w:sz w:val="24"/>
          <w:szCs w:val="24"/>
        </w:rPr>
        <w:tab/>
      </w:r>
      <w:r w:rsidR="000A6E91" w:rsidRPr="000A6E91">
        <w:rPr>
          <w:rFonts w:ascii="Times New Roman" w:hAnsi="Times New Roman" w:cs="Times New Roman"/>
          <w:i/>
          <w:sz w:val="24"/>
          <w:szCs w:val="24"/>
        </w:rPr>
        <w:t>Page 13, 14, 15</w:t>
      </w:r>
    </w:p>
    <w:p w:rsidR="00D66D8F" w:rsidRPr="000A6E91" w:rsidRDefault="00D66D8F" w:rsidP="00B97391">
      <w:pPr>
        <w:spacing w:line="600" w:lineRule="auto"/>
        <w:rPr>
          <w:rFonts w:ascii="Times New Roman" w:hAnsi="Times New Roman" w:cs="Times New Roman"/>
          <w:i/>
          <w:sz w:val="24"/>
          <w:szCs w:val="24"/>
        </w:rPr>
      </w:pPr>
      <w:r w:rsidRPr="000A6E91">
        <w:rPr>
          <w:rFonts w:ascii="Times New Roman" w:hAnsi="Times New Roman" w:cs="Times New Roman"/>
          <w:b/>
          <w:i/>
          <w:sz w:val="24"/>
          <w:szCs w:val="24"/>
        </w:rPr>
        <w:t>Appendix</w:t>
      </w:r>
      <w:r w:rsidR="000A6E91" w:rsidRPr="000A6E91">
        <w:rPr>
          <w:rFonts w:ascii="Times New Roman" w:hAnsi="Times New Roman" w:cs="Times New Roman"/>
          <w:i/>
          <w:sz w:val="24"/>
          <w:szCs w:val="24"/>
        </w:rPr>
        <w:tab/>
      </w:r>
      <w:r w:rsidR="000A6E91" w:rsidRPr="000A6E91">
        <w:rPr>
          <w:rFonts w:ascii="Times New Roman" w:hAnsi="Times New Roman" w:cs="Times New Roman"/>
          <w:i/>
          <w:sz w:val="24"/>
          <w:szCs w:val="24"/>
        </w:rPr>
        <w:tab/>
      </w:r>
      <w:r w:rsidR="000A6E91" w:rsidRPr="000A6E91">
        <w:rPr>
          <w:rFonts w:ascii="Times New Roman" w:hAnsi="Times New Roman" w:cs="Times New Roman"/>
          <w:i/>
          <w:sz w:val="24"/>
          <w:szCs w:val="24"/>
        </w:rPr>
        <w:tab/>
      </w:r>
      <w:r w:rsidR="000A6E91" w:rsidRPr="000A6E91">
        <w:rPr>
          <w:rFonts w:ascii="Times New Roman" w:hAnsi="Times New Roman" w:cs="Times New Roman"/>
          <w:i/>
          <w:sz w:val="24"/>
          <w:szCs w:val="24"/>
        </w:rPr>
        <w:tab/>
      </w:r>
      <w:r w:rsidR="000A6E91" w:rsidRPr="000A6E91">
        <w:rPr>
          <w:rFonts w:ascii="Times New Roman" w:hAnsi="Times New Roman" w:cs="Times New Roman"/>
          <w:i/>
          <w:sz w:val="24"/>
          <w:szCs w:val="24"/>
        </w:rPr>
        <w:tab/>
      </w:r>
      <w:r w:rsidR="000A6E91" w:rsidRPr="000A6E91">
        <w:rPr>
          <w:rFonts w:ascii="Times New Roman" w:hAnsi="Times New Roman" w:cs="Times New Roman"/>
          <w:i/>
          <w:sz w:val="24"/>
          <w:szCs w:val="24"/>
        </w:rPr>
        <w:tab/>
      </w:r>
      <w:r w:rsidR="000A6E91" w:rsidRPr="000A6E91">
        <w:rPr>
          <w:rFonts w:ascii="Times New Roman" w:hAnsi="Times New Roman" w:cs="Times New Roman"/>
          <w:i/>
          <w:sz w:val="24"/>
          <w:szCs w:val="24"/>
        </w:rPr>
        <w:tab/>
        <w:t xml:space="preserve">Page </w:t>
      </w:r>
      <w:r w:rsidR="000A6E91">
        <w:rPr>
          <w:rFonts w:ascii="Times New Roman" w:hAnsi="Times New Roman" w:cs="Times New Roman"/>
          <w:i/>
          <w:sz w:val="24"/>
          <w:szCs w:val="24"/>
        </w:rPr>
        <w:t>16,17,18,19,20,21,23</w:t>
      </w:r>
      <w:bookmarkStart w:id="0" w:name="_GoBack"/>
      <w:bookmarkEnd w:id="0"/>
    </w:p>
    <w:p w:rsidR="00D66D8F" w:rsidRPr="00B97391" w:rsidRDefault="00D66D8F">
      <w:pPr>
        <w:rPr>
          <w:rFonts w:ascii="Times New Roman" w:hAnsi="Times New Roman" w:cs="Times New Roman"/>
          <w:i/>
          <w:sz w:val="24"/>
          <w:szCs w:val="24"/>
        </w:rPr>
      </w:pPr>
    </w:p>
    <w:p w:rsidR="00D66D8F" w:rsidRPr="00B97391" w:rsidRDefault="00D66D8F" w:rsidP="00B9081A">
      <w:pPr>
        <w:rPr>
          <w:rFonts w:ascii="Times New Roman" w:hAnsi="Times New Roman" w:cs="Times New Roman"/>
          <w:sz w:val="24"/>
          <w:szCs w:val="24"/>
        </w:rPr>
      </w:pPr>
    </w:p>
    <w:p w:rsidR="00D66D8F" w:rsidRPr="00B97391" w:rsidRDefault="00D66D8F" w:rsidP="00B9081A">
      <w:pPr>
        <w:rPr>
          <w:rFonts w:ascii="Times New Roman" w:hAnsi="Times New Roman" w:cs="Times New Roman"/>
          <w:sz w:val="24"/>
          <w:szCs w:val="24"/>
        </w:rPr>
      </w:pPr>
    </w:p>
    <w:p w:rsidR="00D66D8F" w:rsidRPr="00B97391" w:rsidRDefault="00D66D8F" w:rsidP="00B9081A">
      <w:pPr>
        <w:rPr>
          <w:rFonts w:ascii="Times New Roman" w:hAnsi="Times New Roman" w:cs="Times New Roman"/>
          <w:sz w:val="24"/>
          <w:szCs w:val="24"/>
        </w:rPr>
      </w:pPr>
    </w:p>
    <w:p w:rsidR="00D66D8F" w:rsidRPr="00B97391" w:rsidRDefault="00D66D8F" w:rsidP="00B9081A">
      <w:pPr>
        <w:rPr>
          <w:rFonts w:ascii="Times New Roman" w:hAnsi="Times New Roman" w:cs="Times New Roman"/>
          <w:sz w:val="24"/>
          <w:szCs w:val="24"/>
        </w:rPr>
      </w:pPr>
    </w:p>
    <w:p w:rsidR="00D66D8F" w:rsidRPr="00B97391" w:rsidRDefault="00D66D8F" w:rsidP="00B9081A">
      <w:pPr>
        <w:rPr>
          <w:rFonts w:ascii="Times New Roman" w:hAnsi="Times New Roman" w:cs="Times New Roman"/>
          <w:sz w:val="24"/>
          <w:szCs w:val="24"/>
        </w:rPr>
      </w:pPr>
    </w:p>
    <w:p w:rsidR="00D66D8F" w:rsidRPr="00B97391" w:rsidRDefault="00D66D8F" w:rsidP="00B9081A">
      <w:pPr>
        <w:rPr>
          <w:rFonts w:ascii="Times New Roman" w:hAnsi="Times New Roman" w:cs="Times New Roman"/>
          <w:sz w:val="24"/>
          <w:szCs w:val="24"/>
        </w:rPr>
      </w:pPr>
    </w:p>
    <w:p w:rsidR="00D66D8F" w:rsidRPr="00B97391" w:rsidRDefault="00D66D8F" w:rsidP="00B9081A">
      <w:pPr>
        <w:rPr>
          <w:rFonts w:ascii="Times New Roman" w:hAnsi="Times New Roman" w:cs="Times New Roman"/>
          <w:sz w:val="24"/>
          <w:szCs w:val="24"/>
        </w:rPr>
      </w:pPr>
    </w:p>
    <w:p w:rsidR="00D66D8F" w:rsidRPr="00B97391" w:rsidRDefault="00D66D8F" w:rsidP="00B9081A">
      <w:pPr>
        <w:rPr>
          <w:rFonts w:ascii="Times New Roman" w:hAnsi="Times New Roman" w:cs="Times New Roman"/>
          <w:sz w:val="24"/>
          <w:szCs w:val="24"/>
        </w:rPr>
      </w:pPr>
    </w:p>
    <w:p w:rsidR="00B97391" w:rsidRDefault="00B97391" w:rsidP="00B9081A">
      <w:pPr>
        <w:rPr>
          <w:rFonts w:ascii="Times New Roman" w:hAnsi="Times New Roman" w:cs="Times New Roman"/>
          <w:b/>
          <w:i/>
          <w:sz w:val="24"/>
          <w:szCs w:val="24"/>
          <w:u w:val="single"/>
        </w:rPr>
      </w:pPr>
    </w:p>
    <w:p w:rsidR="00B97391" w:rsidRDefault="00B97391" w:rsidP="00B9081A">
      <w:pPr>
        <w:rPr>
          <w:rFonts w:ascii="Times New Roman" w:hAnsi="Times New Roman" w:cs="Times New Roman"/>
          <w:b/>
          <w:i/>
          <w:sz w:val="24"/>
          <w:szCs w:val="24"/>
          <w:u w:val="single"/>
        </w:rPr>
      </w:pPr>
    </w:p>
    <w:p w:rsidR="00B97391" w:rsidRDefault="00B97391" w:rsidP="00B9081A">
      <w:pPr>
        <w:rPr>
          <w:rFonts w:ascii="Times New Roman" w:hAnsi="Times New Roman" w:cs="Times New Roman"/>
          <w:b/>
          <w:i/>
          <w:sz w:val="24"/>
          <w:szCs w:val="24"/>
          <w:u w:val="single"/>
        </w:rPr>
      </w:pPr>
    </w:p>
    <w:p w:rsidR="00B97391" w:rsidRDefault="00B97391" w:rsidP="00B9081A">
      <w:pPr>
        <w:rPr>
          <w:rFonts w:ascii="Times New Roman" w:hAnsi="Times New Roman" w:cs="Times New Roman"/>
          <w:b/>
          <w:i/>
          <w:sz w:val="24"/>
          <w:szCs w:val="24"/>
          <w:u w:val="single"/>
        </w:rPr>
      </w:pPr>
    </w:p>
    <w:p w:rsidR="00B97391" w:rsidRDefault="00B97391" w:rsidP="00B9081A">
      <w:pPr>
        <w:rPr>
          <w:rFonts w:ascii="Times New Roman" w:hAnsi="Times New Roman" w:cs="Times New Roman"/>
          <w:b/>
          <w:i/>
          <w:sz w:val="24"/>
          <w:szCs w:val="24"/>
          <w:u w:val="single"/>
        </w:rPr>
      </w:pPr>
    </w:p>
    <w:p w:rsidR="00B97391" w:rsidRDefault="00B97391" w:rsidP="00B9081A">
      <w:pPr>
        <w:rPr>
          <w:rFonts w:ascii="Times New Roman" w:hAnsi="Times New Roman" w:cs="Times New Roman"/>
          <w:b/>
          <w:i/>
          <w:sz w:val="24"/>
          <w:szCs w:val="24"/>
          <w:u w:val="single"/>
        </w:rPr>
      </w:pPr>
    </w:p>
    <w:p w:rsidR="00B97391" w:rsidRDefault="00B97391" w:rsidP="00B9081A">
      <w:pPr>
        <w:rPr>
          <w:rFonts w:ascii="Times New Roman" w:hAnsi="Times New Roman" w:cs="Times New Roman"/>
          <w:b/>
          <w:i/>
          <w:sz w:val="24"/>
          <w:szCs w:val="24"/>
          <w:u w:val="single"/>
        </w:rPr>
      </w:pPr>
    </w:p>
    <w:p w:rsidR="00B97391" w:rsidRDefault="00B97391" w:rsidP="00B9081A">
      <w:pPr>
        <w:rPr>
          <w:rFonts w:ascii="Times New Roman" w:hAnsi="Times New Roman" w:cs="Times New Roman"/>
          <w:b/>
          <w:i/>
          <w:sz w:val="24"/>
          <w:szCs w:val="24"/>
          <w:u w:val="single"/>
        </w:rPr>
      </w:pPr>
    </w:p>
    <w:p w:rsidR="00B97391" w:rsidRDefault="00B97391" w:rsidP="00B9081A">
      <w:pPr>
        <w:rPr>
          <w:rFonts w:ascii="Times New Roman" w:hAnsi="Times New Roman" w:cs="Times New Roman"/>
          <w:b/>
          <w:i/>
          <w:sz w:val="24"/>
          <w:szCs w:val="24"/>
          <w:u w:val="single"/>
        </w:rPr>
      </w:pPr>
    </w:p>
    <w:p w:rsidR="00B97391" w:rsidRDefault="00B97391" w:rsidP="00B9081A">
      <w:pPr>
        <w:rPr>
          <w:rFonts w:ascii="Times New Roman" w:hAnsi="Times New Roman" w:cs="Times New Roman"/>
          <w:b/>
          <w:i/>
          <w:sz w:val="24"/>
          <w:szCs w:val="24"/>
          <w:u w:val="single"/>
        </w:rPr>
      </w:pPr>
    </w:p>
    <w:p w:rsidR="00B97391" w:rsidRDefault="00B97391" w:rsidP="00B9081A">
      <w:pPr>
        <w:rPr>
          <w:rFonts w:ascii="Times New Roman" w:hAnsi="Times New Roman" w:cs="Times New Roman"/>
          <w:b/>
          <w:i/>
          <w:sz w:val="24"/>
          <w:szCs w:val="24"/>
          <w:u w:val="single"/>
        </w:rPr>
      </w:pPr>
    </w:p>
    <w:p w:rsidR="00B97391" w:rsidRDefault="00B97391" w:rsidP="00B9081A">
      <w:pPr>
        <w:rPr>
          <w:rFonts w:ascii="Times New Roman" w:hAnsi="Times New Roman" w:cs="Times New Roman"/>
          <w:b/>
          <w:i/>
          <w:sz w:val="24"/>
          <w:szCs w:val="24"/>
          <w:u w:val="single"/>
        </w:rPr>
      </w:pPr>
    </w:p>
    <w:p w:rsidR="00B97391" w:rsidRDefault="00B97391" w:rsidP="00B9081A">
      <w:pPr>
        <w:rPr>
          <w:rFonts w:ascii="Times New Roman" w:hAnsi="Times New Roman" w:cs="Times New Roman"/>
          <w:b/>
          <w:i/>
          <w:sz w:val="24"/>
          <w:szCs w:val="24"/>
          <w:u w:val="single"/>
        </w:rPr>
      </w:pPr>
    </w:p>
    <w:p w:rsidR="00B9081A" w:rsidRPr="00B97391" w:rsidRDefault="007277BE" w:rsidP="00B97391">
      <w:pPr>
        <w:spacing w:line="600" w:lineRule="auto"/>
        <w:rPr>
          <w:rFonts w:ascii="Times New Roman" w:hAnsi="Times New Roman" w:cs="Times New Roman"/>
          <w:b/>
          <w:i/>
          <w:sz w:val="24"/>
          <w:szCs w:val="24"/>
          <w:u w:val="single"/>
        </w:rPr>
      </w:pPr>
      <w:r w:rsidRPr="00B97391">
        <w:rPr>
          <w:rFonts w:ascii="Times New Roman" w:hAnsi="Times New Roman" w:cs="Times New Roman"/>
          <w:b/>
          <w:i/>
          <w:sz w:val="24"/>
          <w:szCs w:val="24"/>
          <w:u w:val="single"/>
        </w:rPr>
        <w:t xml:space="preserve">Activity </w:t>
      </w:r>
      <w:r w:rsidR="00D66D8F" w:rsidRPr="00B97391">
        <w:rPr>
          <w:rFonts w:ascii="Times New Roman" w:hAnsi="Times New Roman" w:cs="Times New Roman"/>
          <w:b/>
          <w:i/>
          <w:sz w:val="24"/>
          <w:szCs w:val="24"/>
          <w:u w:val="single"/>
        </w:rPr>
        <w:t>One</w:t>
      </w:r>
      <w:r w:rsidRPr="00B97391">
        <w:rPr>
          <w:rFonts w:ascii="Times New Roman" w:hAnsi="Times New Roman" w:cs="Times New Roman"/>
          <w:b/>
          <w:i/>
          <w:sz w:val="24"/>
          <w:szCs w:val="24"/>
          <w:u w:val="single"/>
        </w:rPr>
        <w:t xml:space="preserve"> </w:t>
      </w:r>
    </w:p>
    <w:p w:rsidR="007277BE" w:rsidRPr="00B97391" w:rsidRDefault="000648FC"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What does it mean to be a professional? According to Peter Johnson, a HR partner at an accountancy firm states, ‘A professional is someone who displays high levels of expertise and efficiency.’ (ACCA, 2020)</w:t>
      </w:r>
    </w:p>
    <w:p w:rsidR="000648FC" w:rsidRPr="00B97391" w:rsidRDefault="000648FC"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But what does it mean to be a professional and what are the professional stan</w:t>
      </w:r>
      <w:r w:rsidR="00AA4A6D" w:rsidRPr="00B97391">
        <w:rPr>
          <w:rFonts w:ascii="Times New Roman" w:hAnsi="Times New Roman" w:cs="Times New Roman"/>
          <w:sz w:val="24"/>
          <w:szCs w:val="24"/>
        </w:rPr>
        <w:t>dards i</w:t>
      </w:r>
      <w:r w:rsidRPr="00B97391">
        <w:rPr>
          <w:rFonts w:ascii="Times New Roman" w:hAnsi="Times New Roman" w:cs="Times New Roman"/>
          <w:sz w:val="24"/>
          <w:szCs w:val="24"/>
        </w:rPr>
        <w:t>n the marketing sector</w:t>
      </w:r>
      <w:r w:rsidR="00AA4A6D" w:rsidRPr="00B97391">
        <w:rPr>
          <w:rFonts w:ascii="Times New Roman" w:hAnsi="Times New Roman" w:cs="Times New Roman"/>
          <w:sz w:val="24"/>
          <w:szCs w:val="24"/>
        </w:rPr>
        <w:t xml:space="preserve">? </w:t>
      </w:r>
      <w:r w:rsidR="00CC5C6C" w:rsidRPr="00B97391">
        <w:rPr>
          <w:rFonts w:ascii="Times New Roman" w:hAnsi="Times New Roman" w:cs="Times New Roman"/>
          <w:sz w:val="24"/>
          <w:szCs w:val="24"/>
        </w:rPr>
        <w:t>– what does it mean to you/ what skills are required etc</w:t>
      </w:r>
    </w:p>
    <w:p w:rsidR="00B9081A" w:rsidRPr="00B97391" w:rsidRDefault="00B9081A"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According to the CIM, professional marketing standards the main core of what marketing means to a professional is to be completely customer focused and to have a main strategy. Using the CIM professional map as shown below, the main insights to what marketing means to a professional is split into three different groups. This is the Core, the Technical and the Behaviour. </w:t>
      </w:r>
    </w:p>
    <w:p w:rsidR="004B2FA6" w:rsidRPr="00B97391" w:rsidRDefault="004B2FA6"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‘The core competencies sit at the heart of marketing and are relevant to all marketers regardless of their roles, their industry sector or the stage that they have reached in their career. ‘(CIM, 2019) As stated before, this is the main focus such as strategy, customer focus, etc. </w:t>
      </w:r>
    </w:p>
    <w:p w:rsidR="004B2FA6" w:rsidRPr="00B97391" w:rsidRDefault="004B2FA6"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The technical competencies ‘identify the knowledge and skills required in specific areas.’ (CIM, 2019) for instance; this can be the different customer experience, the company’s brand and reputation, product management, etc. </w:t>
      </w:r>
    </w:p>
    <w:p w:rsidR="004B2FA6" w:rsidRPr="00B97391" w:rsidRDefault="004B2FA6"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lastRenderedPageBreak/>
        <w:t xml:space="preserve">Finally, the last is the Behaviour competencies. </w:t>
      </w:r>
      <w:r w:rsidR="00EE18F5" w:rsidRPr="00B97391">
        <w:rPr>
          <w:rFonts w:ascii="Times New Roman" w:hAnsi="Times New Roman" w:cs="Times New Roman"/>
          <w:sz w:val="24"/>
          <w:szCs w:val="24"/>
        </w:rPr>
        <w:t xml:space="preserve">‘These competencies describe the behaviours that marketing professionals need to be able to demonstrate in order to do their jobs efficiently…’ (CIM, 2019) These can be the creative aspects, responsible, financially literate, inspiring, challenging, influencing, collaborating, etc. </w:t>
      </w:r>
    </w:p>
    <w:p w:rsidR="00877BD4" w:rsidRPr="00B97391" w:rsidRDefault="00877BD4"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The CIM diagram can be shown in the appendix. </w:t>
      </w:r>
    </w:p>
    <w:p w:rsidR="004B2FA6" w:rsidRPr="00B97391" w:rsidRDefault="004B2FA6" w:rsidP="00B97391">
      <w:pPr>
        <w:spacing w:line="600" w:lineRule="auto"/>
        <w:rPr>
          <w:rFonts w:ascii="Times New Roman" w:hAnsi="Times New Roman" w:cs="Times New Roman"/>
          <w:color w:val="F56617" w:themeColor="accent6"/>
          <w:sz w:val="24"/>
          <w:szCs w:val="24"/>
        </w:rPr>
      </w:pPr>
    </w:p>
    <w:p w:rsidR="007277BE" w:rsidRPr="00B97391" w:rsidRDefault="007277BE" w:rsidP="00B97391">
      <w:pPr>
        <w:spacing w:line="600" w:lineRule="auto"/>
        <w:rPr>
          <w:rFonts w:ascii="Times New Roman" w:hAnsi="Times New Roman" w:cs="Times New Roman"/>
          <w:b/>
          <w:i/>
          <w:sz w:val="24"/>
          <w:szCs w:val="24"/>
          <w:u w:val="single"/>
        </w:rPr>
      </w:pPr>
      <w:r w:rsidRPr="00B97391">
        <w:rPr>
          <w:rFonts w:ascii="Times New Roman" w:hAnsi="Times New Roman" w:cs="Times New Roman"/>
          <w:b/>
          <w:i/>
          <w:sz w:val="24"/>
          <w:szCs w:val="24"/>
          <w:u w:val="single"/>
        </w:rPr>
        <w:t xml:space="preserve">Activity </w:t>
      </w:r>
      <w:r w:rsidR="00D66D8F" w:rsidRPr="00B97391">
        <w:rPr>
          <w:rFonts w:ascii="Times New Roman" w:hAnsi="Times New Roman" w:cs="Times New Roman"/>
          <w:b/>
          <w:i/>
          <w:sz w:val="24"/>
          <w:szCs w:val="24"/>
          <w:u w:val="single"/>
        </w:rPr>
        <w:t>Two</w:t>
      </w:r>
    </w:p>
    <w:p w:rsidR="000648FC" w:rsidRPr="00B97391" w:rsidRDefault="00AA4A6D" w:rsidP="00B97391">
      <w:pPr>
        <w:spacing w:line="600" w:lineRule="auto"/>
        <w:rPr>
          <w:rFonts w:ascii="Times New Roman" w:hAnsi="Times New Roman" w:cs="Times New Roman"/>
          <w:sz w:val="24"/>
          <w:szCs w:val="24"/>
          <w:u w:val="single"/>
        </w:rPr>
      </w:pPr>
      <w:r w:rsidRPr="00B97391">
        <w:rPr>
          <w:rFonts w:ascii="Times New Roman" w:hAnsi="Times New Roman" w:cs="Times New Roman"/>
          <w:sz w:val="24"/>
          <w:szCs w:val="24"/>
          <w:u w:val="single"/>
        </w:rPr>
        <w:t xml:space="preserve">What is group dynamics? </w:t>
      </w:r>
    </w:p>
    <w:p w:rsidR="00227447" w:rsidRPr="00B97391" w:rsidRDefault="00D12B3D"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In order for a group to work dynamically and efficiently, the group dynamics is considerably important to professionals when trying to get a project or other work completed. But what is the meaning of group dynamics? According to Kurt Lewin, ‘a social psychologist and change management expert, is credited with coining the term ‘group dynamics’ in the early 1940s. He noted that people often take on distinct roles and behaviours when they work in a group. ‘Group dynamics’ describes the effects of these roles and behaviours on other group members, and on the group as a whole.’ (mindtools, no date)</w:t>
      </w:r>
    </w:p>
    <w:p w:rsidR="00E74BF2" w:rsidRPr="00B97391" w:rsidRDefault="00E74BF2" w:rsidP="00B97391">
      <w:pPr>
        <w:spacing w:line="600" w:lineRule="auto"/>
        <w:rPr>
          <w:rFonts w:ascii="Times New Roman" w:hAnsi="Times New Roman" w:cs="Times New Roman"/>
          <w:sz w:val="24"/>
          <w:szCs w:val="24"/>
          <w:u w:val="single"/>
        </w:rPr>
      </w:pPr>
    </w:p>
    <w:p w:rsidR="000A6E91" w:rsidRDefault="000A6E91" w:rsidP="00B97391">
      <w:pPr>
        <w:spacing w:line="600" w:lineRule="auto"/>
        <w:rPr>
          <w:rFonts w:ascii="Times New Roman" w:hAnsi="Times New Roman" w:cs="Times New Roman"/>
          <w:sz w:val="24"/>
          <w:szCs w:val="24"/>
          <w:u w:val="single"/>
        </w:rPr>
      </w:pPr>
    </w:p>
    <w:p w:rsidR="000A6E91" w:rsidRDefault="000A6E91" w:rsidP="00B97391">
      <w:pPr>
        <w:spacing w:line="600" w:lineRule="auto"/>
        <w:rPr>
          <w:rFonts w:ascii="Times New Roman" w:hAnsi="Times New Roman" w:cs="Times New Roman"/>
          <w:sz w:val="24"/>
          <w:szCs w:val="24"/>
          <w:u w:val="single"/>
        </w:rPr>
      </w:pPr>
    </w:p>
    <w:p w:rsidR="00227447" w:rsidRPr="00B97391" w:rsidRDefault="00227447" w:rsidP="00B97391">
      <w:pPr>
        <w:spacing w:line="600" w:lineRule="auto"/>
        <w:rPr>
          <w:rFonts w:ascii="Times New Roman" w:hAnsi="Times New Roman" w:cs="Times New Roman"/>
          <w:sz w:val="24"/>
          <w:szCs w:val="24"/>
          <w:u w:val="single"/>
        </w:rPr>
      </w:pPr>
      <w:r w:rsidRPr="00B97391">
        <w:rPr>
          <w:rFonts w:ascii="Times New Roman" w:hAnsi="Times New Roman" w:cs="Times New Roman"/>
          <w:sz w:val="24"/>
          <w:szCs w:val="24"/>
          <w:u w:val="single"/>
        </w:rPr>
        <w:lastRenderedPageBreak/>
        <w:t>What factors can affect the group dynamics?</w:t>
      </w:r>
    </w:p>
    <w:p w:rsidR="00D12B3D" w:rsidRPr="00B97391" w:rsidRDefault="00D12B3D"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Although the significant importance of group dynamics might be to a professional, many of the group dynamics can be affected by different factors. These can be the various natures of the individuals within the team, the communication structure and how the group go about the process of communication, leadership, </w:t>
      </w:r>
      <w:r w:rsidR="001D1623" w:rsidRPr="00B97391">
        <w:rPr>
          <w:rFonts w:ascii="Times New Roman" w:hAnsi="Times New Roman" w:cs="Times New Roman"/>
          <w:sz w:val="24"/>
          <w:szCs w:val="24"/>
        </w:rPr>
        <w:t xml:space="preserve">the structure of the group as well as how the group or team members might have power and or status issues. </w:t>
      </w:r>
    </w:p>
    <w:p w:rsidR="000E59AA" w:rsidRPr="00B97391" w:rsidRDefault="000E59AA"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A common affect that professionals might come across is the group individuals own personal political agenda. The main idea of working in a group is working together and coming to a main goal where as many individuals may be good at what they can be doing but will be only doing for personal gain and agenda. This is called organisational politics. </w:t>
      </w:r>
    </w:p>
    <w:p w:rsidR="000E59AA" w:rsidRPr="00B97391" w:rsidRDefault="000E59AA"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‘The pursuit of individual agendas and self- interest in an organisational without regard to their effect on the organisations efforts to achieve it’s goal’. (</w:t>
      </w:r>
      <w:proofErr w:type="spellStart"/>
      <w:r w:rsidRPr="00B97391">
        <w:rPr>
          <w:rFonts w:ascii="Times New Roman" w:hAnsi="Times New Roman" w:cs="Times New Roman"/>
          <w:sz w:val="24"/>
          <w:szCs w:val="24"/>
        </w:rPr>
        <w:t>Wroblewski</w:t>
      </w:r>
      <w:proofErr w:type="spellEnd"/>
      <w:r w:rsidRPr="00B97391">
        <w:rPr>
          <w:rFonts w:ascii="Times New Roman" w:hAnsi="Times New Roman" w:cs="Times New Roman"/>
          <w:sz w:val="24"/>
          <w:szCs w:val="24"/>
        </w:rPr>
        <w:t>, 2018)</w:t>
      </w:r>
    </w:p>
    <w:p w:rsidR="00227447" w:rsidRPr="00B97391" w:rsidRDefault="00227447" w:rsidP="00B97391">
      <w:pPr>
        <w:spacing w:line="600" w:lineRule="auto"/>
        <w:rPr>
          <w:rFonts w:ascii="Times New Roman" w:hAnsi="Times New Roman" w:cs="Times New Roman"/>
          <w:sz w:val="24"/>
          <w:szCs w:val="24"/>
          <w:u w:val="single"/>
        </w:rPr>
      </w:pPr>
      <w:r w:rsidRPr="00B97391">
        <w:rPr>
          <w:rFonts w:ascii="Times New Roman" w:hAnsi="Times New Roman" w:cs="Times New Roman"/>
          <w:sz w:val="24"/>
          <w:szCs w:val="24"/>
          <w:u w:val="single"/>
        </w:rPr>
        <w:t>Work theory</w:t>
      </w:r>
    </w:p>
    <w:p w:rsidR="00676216" w:rsidRPr="00B97391" w:rsidRDefault="00676216"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According to Smriti Chand, ‘Group dynamics deals with the attitudes and behavioural patterns of a group.’ (Chand, no date) Which is where different team work theory can come into place. The most popular theories are from Bruce Tuckman and Belbin’s 9 team Roles. But what are they?</w:t>
      </w:r>
    </w:p>
    <w:p w:rsidR="00676216" w:rsidRPr="00B97391" w:rsidRDefault="00676216"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Firstly, Bruce Tuckman </w:t>
      </w:r>
      <w:r w:rsidR="00150113" w:rsidRPr="00B97391">
        <w:rPr>
          <w:rFonts w:ascii="Times New Roman" w:hAnsi="Times New Roman" w:cs="Times New Roman"/>
          <w:sz w:val="24"/>
          <w:szCs w:val="24"/>
        </w:rPr>
        <w:t xml:space="preserve">created the ‘forming, storming, norming and performing’ in 1964. According to Tuckman, </w:t>
      </w:r>
      <w:r w:rsidR="000E113B" w:rsidRPr="00B97391">
        <w:rPr>
          <w:rFonts w:ascii="Times New Roman" w:hAnsi="Times New Roman" w:cs="Times New Roman"/>
          <w:sz w:val="24"/>
          <w:szCs w:val="24"/>
        </w:rPr>
        <w:t xml:space="preserve">the model was created due to the fact that ‘teams go through </w:t>
      </w:r>
      <w:r w:rsidR="000E113B" w:rsidRPr="00B97391">
        <w:rPr>
          <w:rFonts w:ascii="Times New Roman" w:hAnsi="Times New Roman" w:cs="Times New Roman"/>
          <w:sz w:val="24"/>
          <w:szCs w:val="24"/>
        </w:rPr>
        <w:lastRenderedPageBreak/>
        <w:t>predictable phases of development that, with the right interventions, can be accelerated.’ (Harvard Business Review, 2016)</w:t>
      </w:r>
    </w:p>
    <w:p w:rsidR="001D1623" w:rsidRPr="00B97391" w:rsidRDefault="000E113B"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This means that in order for a professional to understand how the group dynamics work they need to be able to understand what kind of stage the group are working at. As stated above; the model contains forming, storming, norming and performing which are stages of group development. </w:t>
      </w:r>
    </w:p>
    <w:p w:rsidR="00322FF2" w:rsidRPr="00B97391" w:rsidRDefault="000E113B"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Conversely, </w:t>
      </w:r>
      <w:r w:rsidR="00BD1E94" w:rsidRPr="00B97391">
        <w:rPr>
          <w:rFonts w:ascii="Times New Roman" w:hAnsi="Times New Roman" w:cs="Times New Roman"/>
          <w:sz w:val="24"/>
          <w:szCs w:val="24"/>
        </w:rPr>
        <w:t>the Belbin 9 team roles is a personality task to identify what individuals excel at what and what individuals prefer to do which increases productivity. Many professionals use this theory in order to keep their group members happy and to also keep productivity high. Adding to this, it’s important for professionals to use this due to the risk of members underperforming ‘because they’re overwhelmed’. (Bird, 2017) The theory helps professionals to evenly distribute the work load.</w:t>
      </w:r>
    </w:p>
    <w:p w:rsidR="00B04312" w:rsidRPr="00B97391" w:rsidRDefault="00B04312" w:rsidP="00B97391">
      <w:pPr>
        <w:spacing w:line="600" w:lineRule="auto"/>
        <w:rPr>
          <w:rFonts w:ascii="Times New Roman" w:hAnsi="Times New Roman" w:cs="Times New Roman"/>
          <w:sz w:val="24"/>
          <w:szCs w:val="24"/>
          <w:u w:val="single"/>
        </w:rPr>
      </w:pPr>
    </w:p>
    <w:p w:rsidR="00227447" w:rsidRPr="00B97391" w:rsidRDefault="00227447" w:rsidP="00B97391">
      <w:pPr>
        <w:spacing w:line="600" w:lineRule="auto"/>
        <w:rPr>
          <w:rFonts w:ascii="Times New Roman" w:hAnsi="Times New Roman" w:cs="Times New Roman"/>
          <w:sz w:val="24"/>
          <w:szCs w:val="24"/>
          <w:u w:val="single"/>
        </w:rPr>
      </w:pPr>
      <w:r w:rsidRPr="00B97391">
        <w:rPr>
          <w:rFonts w:ascii="Times New Roman" w:hAnsi="Times New Roman" w:cs="Times New Roman"/>
          <w:sz w:val="24"/>
          <w:szCs w:val="24"/>
          <w:u w:val="single"/>
        </w:rPr>
        <w:t>Conflict resolutions</w:t>
      </w:r>
    </w:p>
    <w:p w:rsidR="000E113B" w:rsidRPr="00B97391" w:rsidRDefault="00BD1E94"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 </w:t>
      </w:r>
      <w:r w:rsidR="00091FC7" w:rsidRPr="00B97391">
        <w:rPr>
          <w:rFonts w:ascii="Times New Roman" w:hAnsi="Times New Roman" w:cs="Times New Roman"/>
          <w:sz w:val="24"/>
          <w:szCs w:val="24"/>
        </w:rPr>
        <w:t xml:space="preserve">When it comes to group work, it’s important for professionals to understand that conflicts in groups or teams can happen and that conflict resolutions are a main factor in the maintaining of positivity and productivity within groups. The main conflict resolutions used by professionals can be the Thomas- Kilmann conflict instrument. This instrument is also known as the TKI which has been the leader in ‘conflict resolution assessment for more than forty </w:t>
      </w:r>
      <w:r w:rsidR="00091FC7" w:rsidRPr="00B97391">
        <w:rPr>
          <w:rFonts w:ascii="Times New Roman" w:hAnsi="Times New Roman" w:cs="Times New Roman"/>
          <w:sz w:val="24"/>
          <w:szCs w:val="24"/>
        </w:rPr>
        <w:lastRenderedPageBreak/>
        <w:t xml:space="preserve">years,’ and has been used by various HR departments and Organisational developments professionals in order to discuss issues and to identify how to deal with conflict.  </w:t>
      </w:r>
      <w:r w:rsidR="00AE18CD" w:rsidRPr="00B97391">
        <w:rPr>
          <w:rFonts w:ascii="Times New Roman" w:hAnsi="Times New Roman" w:cs="Times New Roman"/>
          <w:sz w:val="24"/>
          <w:szCs w:val="24"/>
        </w:rPr>
        <w:t>(Kilmann Diagnostics, no date)</w:t>
      </w:r>
    </w:p>
    <w:p w:rsidR="00877BD4" w:rsidRPr="00B97391" w:rsidRDefault="00AE18CD"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Upon doing my own Kilmann assessment I was able to identify that I a</w:t>
      </w:r>
      <w:r w:rsidR="00B9081A" w:rsidRPr="00B97391">
        <w:rPr>
          <w:rFonts w:ascii="Times New Roman" w:hAnsi="Times New Roman" w:cs="Times New Roman"/>
          <w:sz w:val="24"/>
          <w:szCs w:val="24"/>
        </w:rPr>
        <w:t xml:space="preserve">m accommodating. </w:t>
      </w:r>
      <w:r w:rsidR="00AB7176" w:rsidRPr="00B97391">
        <w:rPr>
          <w:rFonts w:ascii="Times New Roman" w:hAnsi="Times New Roman" w:cs="Times New Roman"/>
          <w:sz w:val="24"/>
          <w:szCs w:val="24"/>
        </w:rPr>
        <w:t xml:space="preserve"> </w:t>
      </w:r>
      <w:r w:rsidR="00877BD4" w:rsidRPr="00B97391">
        <w:rPr>
          <w:rFonts w:ascii="Times New Roman" w:hAnsi="Times New Roman" w:cs="Times New Roman"/>
          <w:sz w:val="24"/>
          <w:szCs w:val="24"/>
        </w:rPr>
        <w:t xml:space="preserve">According to the Kilmann Diagnostics websites, accommodating means ‘when accommodating, the individual neglects his own concerns to satisfy the concerns of the other person: there is an element of self- sacrifice in this mode.’ </w:t>
      </w:r>
      <w:r w:rsidR="00E74BF2" w:rsidRPr="00B97391">
        <w:rPr>
          <w:rFonts w:ascii="Times New Roman" w:hAnsi="Times New Roman" w:cs="Times New Roman"/>
          <w:sz w:val="24"/>
          <w:szCs w:val="24"/>
        </w:rPr>
        <w:t>(Kilmann Diagnostics, no date)</w:t>
      </w:r>
    </w:p>
    <w:p w:rsidR="00EE18F5" w:rsidRPr="00B97391" w:rsidRDefault="00E74BF2"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But why might a professional use the Kilmann method? Within marketing, its often that customer service teams have difficulty when it comes to handling their clients. This means that’s its not unusual for a marketing team to use this method in order to maintain relationships. Business leaders often use this method in order to develop their ‘interpersonal skills and leadership capabilities.’ This is usually done to achieve or maintain their goals. (Beyond theory, 2019)</w:t>
      </w:r>
    </w:p>
    <w:p w:rsidR="00091FC7" w:rsidRPr="00B97391" w:rsidRDefault="000E59AA"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Another conflict resolution method is the iPEACE framework and Model. This model looks at that there is no right or wrong approach. The main idea of this model is to; </w:t>
      </w:r>
    </w:p>
    <w:p w:rsidR="000E59AA" w:rsidRPr="00B97391" w:rsidRDefault="000E59AA" w:rsidP="00B97391">
      <w:pPr>
        <w:pStyle w:val="ListParagraph"/>
        <w:numPr>
          <w:ilvl w:val="0"/>
          <w:numId w:val="1"/>
        </w:numPr>
        <w:spacing w:line="600" w:lineRule="auto"/>
        <w:rPr>
          <w:rFonts w:ascii="Times New Roman" w:hAnsi="Times New Roman" w:cs="Times New Roman"/>
          <w:sz w:val="24"/>
          <w:szCs w:val="24"/>
        </w:rPr>
      </w:pPr>
      <w:r w:rsidRPr="00B97391">
        <w:rPr>
          <w:rFonts w:ascii="Times New Roman" w:hAnsi="Times New Roman" w:cs="Times New Roman"/>
          <w:sz w:val="24"/>
          <w:szCs w:val="24"/>
        </w:rPr>
        <w:t>Identify conflict</w:t>
      </w:r>
    </w:p>
    <w:p w:rsidR="000E59AA" w:rsidRPr="00B97391" w:rsidRDefault="000E59AA" w:rsidP="00B97391">
      <w:pPr>
        <w:pStyle w:val="ListParagraph"/>
        <w:numPr>
          <w:ilvl w:val="0"/>
          <w:numId w:val="1"/>
        </w:numPr>
        <w:spacing w:line="600" w:lineRule="auto"/>
        <w:rPr>
          <w:rFonts w:ascii="Times New Roman" w:hAnsi="Times New Roman" w:cs="Times New Roman"/>
          <w:sz w:val="24"/>
          <w:szCs w:val="24"/>
        </w:rPr>
      </w:pPr>
      <w:r w:rsidRPr="00B97391">
        <w:rPr>
          <w:rFonts w:ascii="Times New Roman" w:hAnsi="Times New Roman" w:cs="Times New Roman"/>
          <w:sz w:val="24"/>
          <w:szCs w:val="24"/>
        </w:rPr>
        <w:t>Pick the right strategy</w:t>
      </w:r>
    </w:p>
    <w:p w:rsidR="000E59AA" w:rsidRPr="00B97391" w:rsidRDefault="0059742D" w:rsidP="00B97391">
      <w:pPr>
        <w:pStyle w:val="ListParagraph"/>
        <w:numPr>
          <w:ilvl w:val="0"/>
          <w:numId w:val="1"/>
        </w:numPr>
        <w:spacing w:line="600" w:lineRule="auto"/>
        <w:rPr>
          <w:rFonts w:ascii="Times New Roman" w:hAnsi="Times New Roman" w:cs="Times New Roman"/>
          <w:sz w:val="24"/>
          <w:szCs w:val="24"/>
        </w:rPr>
      </w:pPr>
      <w:r w:rsidRPr="00B97391">
        <w:rPr>
          <w:rFonts w:ascii="Times New Roman" w:hAnsi="Times New Roman" w:cs="Times New Roman"/>
          <w:sz w:val="24"/>
          <w:szCs w:val="24"/>
        </w:rPr>
        <w:t>Enable</w:t>
      </w:r>
      <w:r w:rsidR="000E59AA" w:rsidRPr="00B97391">
        <w:rPr>
          <w:rFonts w:ascii="Times New Roman" w:hAnsi="Times New Roman" w:cs="Times New Roman"/>
          <w:sz w:val="24"/>
          <w:szCs w:val="24"/>
        </w:rPr>
        <w:t xml:space="preserve"> voices to be heard </w:t>
      </w:r>
    </w:p>
    <w:p w:rsidR="000E59AA" w:rsidRPr="00B97391" w:rsidRDefault="000E59AA" w:rsidP="00B97391">
      <w:pPr>
        <w:pStyle w:val="ListParagraph"/>
        <w:numPr>
          <w:ilvl w:val="0"/>
          <w:numId w:val="1"/>
        </w:numPr>
        <w:spacing w:line="600" w:lineRule="auto"/>
        <w:rPr>
          <w:rFonts w:ascii="Times New Roman" w:hAnsi="Times New Roman" w:cs="Times New Roman"/>
          <w:sz w:val="24"/>
          <w:szCs w:val="24"/>
        </w:rPr>
      </w:pPr>
      <w:r w:rsidRPr="00B97391">
        <w:rPr>
          <w:rFonts w:ascii="Times New Roman" w:hAnsi="Times New Roman" w:cs="Times New Roman"/>
          <w:sz w:val="24"/>
          <w:szCs w:val="24"/>
        </w:rPr>
        <w:t>Attack problems not people and Acknowledge feelings</w:t>
      </w:r>
    </w:p>
    <w:p w:rsidR="000E59AA" w:rsidRPr="00B97391" w:rsidRDefault="000E59AA" w:rsidP="00B97391">
      <w:pPr>
        <w:pStyle w:val="ListParagraph"/>
        <w:numPr>
          <w:ilvl w:val="0"/>
          <w:numId w:val="1"/>
        </w:numPr>
        <w:spacing w:line="600" w:lineRule="auto"/>
        <w:rPr>
          <w:rFonts w:ascii="Times New Roman" w:hAnsi="Times New Roman" w:cs="Times New Roman"/>
          <w:sz w:val="24"/>
          <w:szCs w:val="24"/>
        </w:rPr>
      </w:pPr>
      <w:r w:rsidRPr="00B97391">
        <w:rPr>
          <w:rFonts w:ascii="Times New Roman" w:hAnsi="Times New Roman" w:cs="Times New Roman"/>
          <w:sz w:val="24"/>
          <w:szCs w:val="24"/>
        </w:rPr>
        <w:lastRenderedPageBreak/>
        <w:t xml:space="preserve">Create options </w:t>
      </w:r>
    </w:p>
    <w:p w:rsidR="000E59AA" w:rsidRPr="00B97391" w:rsidRDefault="000E59AA" w:rsidP="00B97391">
      <w:pPr>
        <w:pStyle w:val="ListParagraph"/>
        <w:numPr>
          <w:ilvl w:val="0"/>
          <w:numId w:val="1"/>
        </w:numPr>
        <w:spacing w:line="600" w:lineRule="auto"/>
        <w:rPr>
          <w:rFonts w:ascii="Times New Roman" w:hAnsi="Times New Roman" w:cs="Times New Roman"/>
          <w:sz w:val="24"/>
          <w:szCs w:val="24"/>
        </w:rPr>
      </w:pPr>
      <w:r w:rsidRPr="00B97391">
        <w:rPr>
          <w:rFonts w:ascii="Times New Roman" w:hAnsi="Times New Roman" w:cs="Times New Roman"/>
          <w:sz w:val="24"/>
          <w:szCs w:val="24"/>
        </w:rPr>
        <w:t>Evaluate</w:t>
      </w:r>
    </w:p>
    <w:p w:rsidR="0059742D" w:rsidRPr="00B97391" w:rsidRDefault="0059742D"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Which is done when the actual issue is identified. (Cremins, 2017)</w:t>
      </w:r>
    </w:p>
    <w:p w:rsidR="0059742D" w:rsidRPr="00B97391" w:rsidRDefault="0059742D"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Referring back to my own conflict situations was back in my previous group in year one. We had trouble with others seeming they had more work than others. In order to </w:t>
      </w:r>
      <w:r w:rsidR="00227447" w:rsidRPr="00B97391">
        <w:rPr>
          <w:rFonts w:ascii="Times New Roman" w:hAnsi="Times New Roman" w:cs="Times New Roman"/>
          <w:sz w:val="24"/>
          <w:szCs w:val="24"/>
        </w:rPr>
        <w:t xml:space="preserve">resolve this, we all met and re- evaluated what work we wanted and didn’t want and evenly distributed it suited to our own needs. This helped us figure out the work needed to be completed, keep up with time deadlines as well as keep conflict at a minimum. </w:t>
      </w:r>
    </w:p>
    <w:p w:rsidR="000E59AA" w:rsidRPr="00B97391" w:rsidRDefault="000E59AA" w:rsidP="00B97391">
      <w:pPr>
        <w:spacing w:line="600" w:lineRule="auto"/>
        <w:rPr>
          <w:rFonts w:ascii="Times New Roman" w:hAnsi="Times New Roman" w:cs="Times New Roman"/>
          <w:sz w:val="24"/>
          <w:szCs w:val="24"/>
        </w:rPr>
      </w:pPr>
    </w:p>
    <w:p w:rsidR="000E59AA" w:rsidRPr="00B97391" w:rsidRDefault="00227447" w:rsidP="00B97391">
      <w:pPr>
        <w:spacing w:line="600" w:lineRule="auto"/>
        <w:rPr>
          <w:rFonts w:ascii="Times New Roman" w:hAnsi="Times New Roman" w:cs="Times New Roman"/>
          <w:b/>
          <w:i/>
          <w:sz w:val="24"/>
          <w:szCs w:val="24"/>
          <w:u w:val="single"/>
        </w:rPr>
      </w:pPr>
      <w:r w:rsidRPr="00B97391">
        <w:rPr>
          <w:rFonts w:ascii="Times New Roman" w:hAnsi="Times New Roman" w:cs="Times New Roman"/>
          <w:b/>
          <w:i/>
          <w:sz w:val="24"/>
          <w:szCs w:val="24"/>
          <w:u w:val="single"/>
        </w:rPr>
        <w:t xml:space="preserve">Activity </w:t>
      </w:r>
      <w:r w:rsidR="00D66D8F" w:rsidRPr="00B97391">
        <w:rPr>
          <w:rFonts w:ascii="Times New Roman" w:hAnsi="Times New Roman" w:cs="Times New Roman"/>
          <w:b/>
          <w:i/>
          <w:sz w:val="24"/>
          <w:szCs w:val="24"/>
          <w:u w:val="single"/>
        </w:rPr>
        <w:t>Three</w:t>
      </w:r>
    </w:p>
    <w:p w:rsidR="008B111C" w:rsidRPr="00B97391" w:rsidRDefault="008B111C"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During my group work during year one; as stated above, </w:t>
      </w:r>
      <w:r w:rsidR="00F71577" w:rsidRPr="00B97391">
        <w:rPr>
          <w:rFonts w:ascii="Times New Roman" w:hAnsi="Times New Roman" w:cs="Times New Roman"/>
          <w:sz w:val="24"/>
          <w:szCs w:val="24"/>
        </w:rPr>
        <w:t xml:space="preserve">I </w:t>
      </w:r>
      <w:r w:rsidR="008F4C16" w:rsidRPr="00B97391">
        <w:rPr>
          <w:rFonts w:ascii="Times New Roman" w:hAnsi="Times New Roman" w:cs="Times New Roman"/>
          <w:sz w:val="24"/>
          <w:szCs w:val="24"/>
        </w:rPr>
        <w:t xml:space="preserve">was a team member but eventually had to step up to be a team member regarding work load and absences. </w:t>
      </w:r>
      <w:r w:rsidR="00F71577" w:rsidRPr="00B97391">
        <w:rPr>
          <w:rFonts w:ascii="Times New Roman" w:hAnsi="Times New Roman" w:cs="Times New Roman"/>
          <w:sz w:val="24"/>
          <w:szCs w:val="24"/>
        </w:rPr>
        <w:t xml:space="preserve"> </w:t>
      </w:r>
      <w:r w:rsidR="00643640" w:rsidRPr="00B97391">
        <w:rPr>
          <w:rFonts w:ascii="Times New Roman" w:hAnsi="Times New Roman" w:cs="Times New Roman"/>
          <w:sz w:val="24"/>
          <w:szCs w:val="24"/>
        </w:rPr>
        <w:t xml:space="preserve">The overall getting the project completed wasn’t a problem but the original team member was absent for the last part of the project. The one technique I had used was to have a team meeting to discuss all of the concerned issues that had been arising with distributing the of the work load. This kept positivity within the group and kept team members motivated. </w:t>
      </w:r>
    </w:p>
    <w:p w:rsidR="00643640" w:rsidRPr="00B97391" w:rsidRDefault="00643640"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When it came to the actual project, I had used a mind map to map out what we were going to do as well as brainstorm other team members ideas so everyone felt included. ‘Mind mapping is not new, but it’s become a popular project management tool. Because of the visual aspect </w:t>
      </w:r>
      <w:r w:rsidRPr="00B97391">
        <w:rPr>
          <w:rFonts w:ascii="Times New Roman" w:hAnsi="Times New Roman" w:cs="Times New Roman"/>
          <w:sz w:val="24"/>
          <w:szCs w:val="24"/>
        </w:rPr>
        <w:lastRenderedPageBreak/>
        <w:t>of these useful maps, team leaders and members can create, discuss, explore, and widen these maps for use in analysing, problem solving, and ideas or avenues to take in a project.’ (</w:t>
      </w:r>
      <w:proofErr w:type="spellStart"/>
      <w:r w:rsidRPr="00B97391">
        <w:rPr>
          <w:rFonts w:ascii="Times New Roman" w:hAnsi="Times New Roman" w:cs="Times New Roman"/>
          <w:sz w:val="24"/>
          <w:szCs w:val="24"/>
        </w:rPr>
        <w:t>Schied</w:t>
      </w:r>
      <w:proofErr w:type="spellEnd"/>
      <w:r w:rsidRPr="00B97391">
        <w:rPr>
          <w:rFonts w:ascii="Times New Roman" w:hAnsi="Times New Roman" w:cs="Times New Roman"/>
          <w:sz w:val="24"/>
          <w:szCs w:val="24"/>
        </w:rPr>
        <w:t>, 2019)</w:t>
      </w:r>
    </w:p>
    <w:p w:rsidR="0008081E" w:rsidRPr="00B97391" w:rsidRDefault="00643640"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This mind map can be seen in the appendix.</w:t>
      </w:r>
    </w:p>
    <w:p w:rsidR="00643640" w:rsidRPr="00B97391" w:rsidRDefault="0008081E"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As well as this we also used Gantt charts which helped us with our timekeeping to ensure that everyone kept up with the project and that everything kept up with targets. ‘A Gantt chart is a project management tool assisting in the planning and scheduling of projects of all sizes, although they are particularly useful for simplifying complex projects.</w:t>
      </w:r>
      <w:r w:rsidR="00B04312" w:rsidRPr="00B97391">
        <w:rPr>
          <w:rFonts w:ascii="Times New Roman" w:hAnsi="Times New Roman" w:cs="Times New Roman"/>
          <w:sz w:val="24"/>
          <w:szCs w:val="24"/>
        </w:rPr>
        <w:t>’ (APM, 2019)</w:t>
      </w:r>
    </w:p>
    <w:p w:rsidR="00B04312" w:rsidRPr="00B97391" w:rsidRDefault="00B04312"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This Gantt chart can be seen in the appendix. </w:t>
      </w:r>
    </w:p>
    <w:p w:rsidR="00643640" w:rsidRPr="00B97391" w:rsidRDefault="00643640"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In order to keep everyone motivated and as well keep the work flow going, I had to negotiate and persuaded</w:t>
      </w:r>
      <w:r w:rsidR="00A81C07" w:rsidRPr="00B97391">
        <w:rPr>
          <w:rFonts w:ascii="Times New Roman" w:hAnsi="Times New Roman" w:cs="Times New Roman"/>
          <w:sz w:val="24"/>
          <w:szCs w:val="24"/>
        </w:rPr>
        <w:t xml:space="preserve"> with team members so that conflict issues were kept to a minimum. This wa</w:t>
      </w:r>
      <w:r w:rsidR="0009551C" w:rsidRPr="00B97391">
        <w:rPr>
          <w:rFonts w:ascii="Times New Roman" w:hAnsi="Times New Roman" w:cs="Times New Roman"/>
          <w:sz w:val="24"/>
          <w:szCs w:val="24"/>
        </w:rPr>
        <w:t xml:space="preserve">s mainly due to the work load and individuals feeling almost ‘fed up’. </w:t>
      </w:r>
    </w:p>
    <w:p w:rsidR="0009551C" w:rsidRPr="00B97391" w:rsidRDefault="0009551C"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According to </w:t>
      </w:r>
      <w:proofErr w:type="spellStart"/>
      <w:r w:rsidRPr="00B97391">
        <w:rPr>
          <w:rFonts w:ascii="Times New Roman" w:hAnsi="Times New Roman" w:cs="Times New Roman"/>
          <w:sz w:val="24"/>
          <w:szCs w:val="24"/>
        </w:rPr>
        <w:t>Schamotta</w:t>
      </w:r>
      <w:proofErr w:type="spellEnd"/>
      <w:r w:rsidRPr="00B97391">
        <w:rPr>
          <w:rFonts w:ascii="Times New Roman" w:hAnsi="Times New Roman" w:cs="Times New Roman"/>
          <w:sz w:val="24"/>
          <w:szCs w:val="24"/>
        </w:rPr>
        <w:t>, ‘Successful negotiation provides the team with faith in their ability to continue to co-operate with each other.’ (</w:t>
      </w:r>
      <w:proofErr w:type="spellStart"/>
      <w:r w:rsidRPr="00B97391">
        <w:rPr>
          <w:rFonts w:ascii="Times New Roman" w:hAnsi="Times New Roman" w:cs="Times New Roman"/>
          <w:sz w:val="24"/>
          <w:szCs w:val="24"/>
        </w:rPr>
        <w:t>Schamotta</w:t>
      </w:r>
      <w:proofErr w:type="spellEnd"/>
      <w:r w:rsidRPr="00B97391">
        <w:rPr>
          <w:rFonts w:ascii="Times New Roman" w:hAnsi="Times New Roman" w:cs="Times New Roman"/>
          <w:sz w:val="24"/>
          <w:szCs w:val="24"/>
        </w:rPr>
        <w:t>, 2020)</w:t>
      </w:r>
    </w:p>
    <w:p w:rsidR="0009551C" w:rsidRPr="00B97391" w:rsidRDefault="0009551C"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When it comes to being apart of the project management team there are 5 different stages a professional need to identify. But what is project management? Project management is the ‘application of processes, methods, skills, knowledge and experience to achieve specific project objectives.’ (Apm.org.uk, 2019)</w:t>
      </w:r>
    </w:p>
    <w:p w:rsidR="000A6E91" w:rsidRDefault="000A6E91" w:rsidP="00B97391">
      <w:pPr>
        <w:spacing w:line="600" w:lineRule="auto"/>
        <w:rPr>
          <w:rFonts w:ascii="Times New Roman" w:hAnsi="Times New Roman" w:cs="Times New Roman"/>
          <w:sz w:val="24"/>
          <w:szCs w:val="24"/>
        </w:rPr>
      </w:pPr>
    </w:p>
    <w:p w:rsidR="0009551C" w:rsidRPr="00B97391" w:rsidRDefault="0009551C"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lastRenderedPageBreak/>
        <w:t xml:space="preserve">These are the 5 stages of project managements. (PMI, 2020) </w:t>
      </w:r>
    </w:p>
    <w:p w:rsidR="0009551C" w:rsidRPr="00B97391" w:rsidRDefault="0009551C" w:rsidP="00B97391">
      <w:pPr>
        <w:pStyle w:val="ListParagraph"/>
        <w:numPr>
          <w:ilvl w:val="0"/>
          <w:numId w:val="2"/>
        </w:num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Initiating </w:t>
      </w:r>
    </w:p>
    <w:p w:rsidR="0009551C" w:rsidRPr="00B97391" w:rsidRDefault="0009551C" w:rsidP="00B97391">
      <w:pPr>
        <w:pStyle w:val="ListParagraph"/>
        <w:numPr>
          <w:ilvl w:val="0"/>
          <w:numId w:val="2"/>
        </w:num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Planning </w:t>
      </w:r>
    </w:p>
    <w:p w:rsidR="0009551C" w:rsidRPr="00B97391" w:rsidRDefault="0009551C" w:rsidP="00B97391">
      <w:pPr>
        <w:pStyle w:val="ListParagraph"/>
        <w:numPr>
          <w:ilvl w:val="0"/>
          <w:numId w:val="2"/>
        </w:numPr>
        <w:spacing w:line="600" w:lineRule="auto"/>
        <w:rPr>
          <w:rFonts w:ascii="Times New Roman" w:hAnsi="Times New Roman" w:cs="Times New Roman"/>
          <w:sz w:val="24"/>
          <w:szCs w:val="24"/>
        </w:rPr>
      </w:pPr>
      <w:r w:rsidRPr="00B97391">
        <w:rPr>
          <w:rFonts w:ascii="Times New Roman" w:hAnsi="Times New Roman" w:cs="Times New Roman"/>
          <w:sz w:val="24"/>
          <w:szCs w:val="24"/>
        </w:rPr>
        <w:t>Executing</w:t>
      </w:r>
    </w:p>
    <w:p w:rsidR="0009551C" w:rsidRPr="00B97391" w:rsidRDefault="0009551C" w:rsidP="00B97391">
      <w:pPr>
        <w:pStyle w:val="ListParagraph"/>
        <w:numPr>
          <w:ilvl w:val="0"/>
          <w:numId w:val="2"/>
        </w:numPr>
        <w:spacing w:line="600" w:lineRule="auto"/>
        <w:rPr>
          <w:rFonts w:ascii="Times New Roman" w:hAnsi="Times New Roman" w:cs="Times New Roman"/>
          <w:sz w:val="24"/>
          <w:szCs w:val="24"/>
        </w:rPr>
      </w:pPr>
      <w:r w:rsidRPr="00B97391">
        <w:rPr>
          <w:rFonts w:ascii="Times New Roman" w:hAnsi="Times New Roman" w:cs="Times New Roman"/>
          <w:sz w:val="24"/>
          <w:szCs w:val="24"/>
        </w:rPr>
        <w:t>Monitoring and Controlling</w:t>
      </w:r>
    </w:p>
    <w:p w:rsidR="0009551C" w:rsidRPr="00B97391" w:rsidRDefault="0009551C" w:rsidP="00B97391">
      <w:pPr>
        <w:pStyle w:val="ListParagraph"/>
        <w:numPr>
          <w:ilvl w:val="0"/>
          <w:numId w:val="2"/>
        </w:numPr>
        <w:spacing w:line="600" w:lineRule="auto"/>
        <w:rPr>
          <w:rFonts w:ascii="Times New Roman" w:hAnsi="Times New Roman" w:cs="Times New Roman"/>
          <w:sz w:val="24"/>
          <w:szCs w:val="24"/>
        </w:rPr>
      </w:pPr>
      <w:r w:rsidRPr="00B97391">
        <w:rPr>
          <w:rFonts w:ascii="Times New Roman" w:hAnsi="Times New Roman" w:cs="Times New Roman"/>
          <w:sz w:val="24"/>
          <w:szCs w:val="24"/>
        </w:rPr>
        <w:t>Closing</w:t>
      </w:r>
    </w:p>
    <w:p w:rsidR="0009551C" w:rsidRPr="00B97391" w:rsidRDefault="0009551C" w:rsidP="00B97391">
      <w:pPr>
        <w:spacing w:line="600" w:lineRule="auto"/>
        <w:rPr>
          <w:rFonts w:ascii="Times New Roman" w:hAnsi="Times New Roman" w:cs="Times New Roman"/>
          <w:sz w:val="24"/>
          <w:szCs w:val="24"/>
        </w:rPr>
      </w:pPr>
    </w:p>
    <w:p w:rsidR="000648FC" w:rsidRPr="00B97391" w:rsidRDefault="0009551C"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Although my own </w:t>
      </w:r>
      <w:r w:rsidR="009E719E" w:rsidRPr="00B97391">
        <w:rPr>
          <w:rFonts w:ascii="Times New Roman" w:hAnsi="Times New Roman" w:cs="Times New Roman"/>
          <w:sz w:val="24"/>
          <w:szCs w:val="24"/>
        </w:rPr>
        <w:t>problem-solving</w:t>
      </w:r>
      <w:r w:rsidRPr="00B97391">
        <w:rPr>
          <w:rFonts w:ascii="Times New Roman" w:hAnsi="Times New Roman" w:cs="Times New Roman"/>
          <w:sz w:val="24"/>
          <w:szCs w:val="24"/>
        </w:rPr>
        <w:t xml:space="preserve"> techniques was to talk out the issues to keep group members happy, </w:t>
      </w:r>
      <w:r w:rsidR="009E719E" w:rsidRPr="00B97391">
        <w:rPr>
          <w:rFonts w:ascii="Times New Roman" w:hAnsi="Times New Roman" w:cs="Times New Roman"/>
          <w:sz w:val="24"/>
          <w:szCs w:val="24"/>
        </w:rPr>
        <w:t xml:space="preserve">there are different problem-solving techniques such as the Edward de Bono six thinking hats technique as well as the fish bone diagram. </w:t>
      </w:r>
    </w:p>
    <w:p w:rsidR="009E719E" w:rsidRPr="00B97391" w:rsidRDefault="009E719E" w:rsidP="00B97391">
      <w:pPr>
        <w:spacing w:line="600" w:lineRule="auto"/>
        <w:rPr>
          <w:rFonts w:ascii="Times New Roman" w:hAnsi="Times New Roman" w:cs="Times New Roman"/>
          <w:sz w:val="24"/>
          <w:szCs w:val="24"/>
          <w:u w:val="single"/>
        </w:rPr>
      </w:pPr>
      <w:r w:rsidRPr="00B97391">
        <w:rPr>
          <w:rFonts w:ascii="Times New Roman" w:hAnsi="Times New Roman" w:cs="Times New Roman"/>
          <w:sz w:val="24"/>
          <w:szCs w:val="24"/>
          <w:u w:val="single"/>
        </w:rPr>
        <w:t>Edward de Bono</w:t>
      </w:r>
    </w:p>
    <w:p w:rsidR="009E719E" w:rsidRPr="00B97391" w:rsidRDefault="009E719E"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The six thinking hats is a ‘powerful tool created by Edward de Bono based on a principle of parallel thinking; everyone thinking in the same direction, from the same perspective, at the same time.’ (Six thinking Hats, no date) This tool can be useful when team members are storming ideas for the project or after ideas have been generated in order to gain a better understanding for the ideas. </w:t>
      </w:r>
    </w:p>
    <w:p w:rsidR="009E719E" w:rsidRPr="00B97391" w:rsidRDefault="009E719E" w:rsidP="00B97391">
      <w:pPr>
        <w:spacing w:line="600" w:lineRule="auto"/>
        <w:rPr>
          <w:rFonts w:ascii="Times New Roman" w:hAnsi="Times New Roman" w:cs="Times New Roman"/>
          <w:sz w:val="24"/>
          <w:szCs w:val="24"/>
          <w:u w:val="single"/>
        </w:rPr>
      </w:pPr>
      <w:r w:rsidRPr="00B97391">
        <w:rPr>
          <w:rFonts w:ascii="Times New Roman" w:hAnsi="Times New Roman" w:cs="Times New Roman"/>
          <w:sz w:val="24"/>
          <w:szCs w:val="24"/>
          <w:u w:val="single"/>
        </w:rPr>
        <w:t xml:space="preserve">Fish </w:t>
      </w:r>
      <w:r w:rsidR="00AC57D7" w:rsidRPr="00B97391">
        <w:rPr>
          <w:rFonts w:ascii="Times New Roman" w:hAnsi="Times New Roman" w:cs="Times New Roman"/>
          <w:sz w:val="24"/>
          <w:szCs w:val="24"/>
          <w:u w:val="single"/>
        </w:rPr>
        <w:t>B</w:t>
      </w:r>
      <w:r w:rsidRPr="00B97391">
        <w:rPr>
          <w:rFonts w:ascii="Times New Roman" w:hAnsi="Times New Roman" w:cs="Times New Roman"/>
          <w:sz w:val="24"/>
          <w:szCs w:val="24"/>
          <w:u w:val="single"/>
        </w:rPr>
        <w:t xml:space="preserve">one </w:t>
      </w:r>
      <w:r w:rsidR="00AC57D7" w:rsidRPr="00B97391">
        <w:rPr>
          <w:rFonts w:ascii="Times New Roman" w:hAnsi="Times New Roman" w:cs="Times New Roman"/>
          <w:sz w:val="24"/>
          <w:szCs w:val="24"/>
          <w:u w:val="single"/>
        </w:rPr>
        <w:t>D</w:t>
      </w:r>
      <w:r w:rsidRPr="00B97391">
        <w:rPr>
          <w:rFonts w:ascii="Times New Roman" w:hAnsi="Times New Roman" w:cs="Times New Roman"/>
          <w:sz w:val="24"/>
          <w:szCs w:val="24"/>
          <w:u w:val="single"/>
        </w:rPr>
        <w:t xml:space="preserve">iagram </w:t>
      </w:r>
    </w:p>
    <w:p w:rsidR="000648FC" w:rsidRPr="00B97391" w:rsidRDefault="009E719E"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The Fishbone diagram is to identify the causes and effects </w:t>
      </w:r>
      <w:r w:rsidR="00AC57D7" w:rsidRPr="00B97391">
        <w:rPr>
          <w:rFonts w:ascii="Times New Roman" w:hAnsi="Times New Roman" w:cs="Times New Roman"/>
          <w:sz w:val="24"/>
          <w:szCs w:val="24"/>
        </w:rPr>
        <w:t xml:space="preserve">which helps ‘you to think through the causes of a problem, including possible root causes, before you start to think of a </w:t>
      </w:r>
      <w:r w:rsidR="00AC57D7" w:rsidRPr="00B97391">
        <w:rPr>
          <w:rFonts w:ascii="Times New Roman" w:hAnsi="Times New Roman" w:cs="Times New Roman"/>
          <w:sz w:val="24"/>
          <w:szCs w:val="24"/>
        </w:rPr>
        <w:lastRenderedPageBreak/>
        <w:t xml:space="preserve">solution…’ (Fishbone, no date) the fishbone method can be particularly useful when trying to identify why an issue is continuously occurring. </w:t>
      </w:r>
    </w:p>
    <w:p w:rsidR="00E74BF2" w:rsidRPr="00B97391" w:rsidRDefault="00E74BF2" w:rsidP="00B97391">
      <w:pPr>
        <w:spacing w:line="600" w:lineRule="auto"/>
        <w:rPr>
          <w:rFonts w:ascii="Times New Roman" w:hAnsi="Times New Roman" w:cs="Times New Roman"/>
          <w:sz w:val="24"/>
          <w:szCs w:val="24"/>
        </w:rPr>
      </w:pPr>
    </w:p>
    <w:p w:rsidR="00AC57D7" w:rsidRPr="00B97391" w:rsidRDefault="00AC57D7" w:rsidP="00B97391">
      <w:pPr>
        <w:spacing w:line="600" w:lineRule="auto"/>
        <w:rPr>
          <w:rFonts w:ascii="Times New Roman" w:hAnsi="Times New Roman" w:cs="Times New Roman"/>
          <w:b/>
          <w:i/>
          <w:sz w:val="24"/>
          <w:szCs w:val="24"/>
          <w:u w:val="single"/>
        </w:rPr>
      </w:pPr>
      <w:r w:rsidRPr="00B97391">
        <w:rPr>
          <w:rFonts w:ascii="Times New Roman" w:hAnsi="Times New Roman" w:cs="Times New Roman"/>
          <w:b/>
          <w:i/>
          <w:sz w:val="24"/>
          <w:szCs w:val="24"/>
          <w:u w:val="single"/>
        </w:rPr>
        <w:t xml:space="preserve">Activity </w:t>
      </w:r>
      <w:r w:rsidR="00D66D8F" w:rsidRPr="00B97391">
        <w:rPr>
          <w:rFonts w:ascii="Times New Roman" w:hAnsi="Times New Roman" w:cs="Times New Roman"/>
          <w:b/>
          <w:i/>
          <w:sz w:val="24"/>
          <w:szCs w:val="24"/>
          <w:u w:val="single"/>
        </w:rPr>
        <w:t>Four</w:t>
      </w:r>
    </w:p>
    <w:p w:rsidR="005D6B6D" w:rsidRPr="00B97391" w:rsidRDefault="005D6B6D"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The continuing of Professional development (CPD) can be important to any professional. But what is CPD? According to Megginson</w:t>
      </w:r>
      <w:r w:rsidR="008A586B" w:rsidRPr="00B97391">
        <w:rPr>
          <w:rFonts w:ascii="Times New Roman" w:hAnsi="Times New Roman" w:cs="Times New Roman"/>
          <w:sz w:val="24"/>
          <w:szCs w:val="24"/>
        </w:rPr>
        <w:t xml:space="preserve"> and Whitaker</w:t>
      </w:r>
      <w:r w:rsidRPr="00B97391">
        <w:rPr>
          <w:rFonts w:ascii="Times New Roman" w:hAnsi="Times New Roman" w:cs="Times New Roman"/>
          <w:sz w:val="24"/>
          <w:szCs w:val="24"/>
        </w:rPr>
        <w:t xml:space="preserve">, ‘Continuing Professional Development (CPD) is a process by which individuals take control of their own learning and development, by engaging in an on-going process of reflection and action.’ </w:t>
      </w:r>
      <w:r w:rsidR="008A586B" w:rsidRPr="00B97391">
        <w:rPr>
          <w:rFonts w:ascii="Times New Roman" w:hAnsi="Times New Roman" w:cs="Times New Roman"/>
          <w:sz w:val="24"/>
          <w:szCs w:val="24"/>
        </w:rPr>
        <w:t xml:space="preserve">(Megginson and Whitaker, 2007) </w:t>
      </w:r>
      <w:r w:rsidRPr="00B97391">
        <w:rPr>
          <w:rFonts w:ascii="Times New Roman" w:hAnsi="Times New Roman" w:cs="Times New Roman"/>
          <w:sz w:val="24"/>
          <w:szCs w:val="24"/>
        </w:rPr>
        <w:t xml:space="preserve">The purpose of this </w:t>
      </w:r>
      <w:r w:rsidR="008A586B" w:rsidRPr="00B97391">
        <w:rPr>
          <w:rFonts w:ascii="Times New Roman" w:hAnsi="Times New Roman" w:cs="Times New Roman"/>
          <w:sz w:val="24"/>
          <w:szCs w:val="24"/>
        </w:rPr>
        <w:t xml:space="preserve">is to engage the individual to aspire them to achieve their goals. </w:t>
      </w:r>
    </w:p>
    <w:p w:rsidR="008A586B" w:rsidRPr="00B97391" w:rsidRDefault="008A586B"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The cycle in which an individual must go through is set out through 7 stages. This is the Identification, Plan, act, reflection, application, share and impact. </w:t>
      </w:r>
      <w:r w:rsidR="00312DA3" w:rsidRPr="00B97391">
        <w:rPr>
          <w:rFonts w:ascii="Times New Roman" w:hAnsi="Times New Roman" w:cs="Times New Roman"/>
          <w:sz w:val="24"/>
          <w:szCs w:val="24"/>
        </w:rPr>
        <w:t>(CIPD, 2020)</w:t>
      </w:r>
    </w:p>
    <w:p w:rsidR="0008081E" w:rsidRPr="00B97391" w:rsidRDefault="00312DA3"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As well as the stages, </w:t>
      </w:r>
      <w:r w:rsidR="0008081E" w:rsidRPr="00B97391">
        <w:rPr>
          <w:rFonts w:ascii="Times New Roman" w:hAnsi="Times New Roman" w:cs="Times New Roman"/>
          <w:sz w:val="24"/>
          <w:szCs w:val="24"/>
        </w:rPr>
        <w:t>there is the CIPD map which ‘defines the building blocks of effective people management practice across ten professional specialisms, and describes eight fundamental behaviours that underpin good practice regardless of specialism.’ (CIPD, 2013)</w:t>
      </w:r>
    </w:p>
    <w:p w:rsidR="0008081E" w:rsidRPr="00B97391" w:rsidRDefault="0008081E"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When completing my own professional development plan, I used the PDP template which helped me identify what I wanted to be done by the time I finished my university course. This can be seen in the appendix. </w:t>
      </w:r>
    </w:p>
    <w:p w:rsidR="00312DA3" w:rsidRPr="00B97391" w:rsidRDefault="00312DA3" w:rsidP="007277BE">
      <w:pPr>
        <w:rPr>
          <w:rFonts w:ascii="Times New Roman" w:hAnsi="Times New Roman" w:cs="Times New Roman"/>
          <w:color w:val="FF0000"/>
          <w:sz w:val="24"/>
          <w:szCs w:val="24"/>
        </w:rPr>
      </w:pPr>
    </w:p>
    <w:p w:rsidR="00D66D8F" w:rsidRPr="00B97391" w:rsidRDefault="00D66D8F" w:rsidP="007277BE">
      <w:pPr>
        <w:rPr>
          <w:rFonts w:ascii="Times New Roman" w:hAnsi="Times New Roman" w:cs="Times New Roman"/>
          <w:color w:val="FF0000"/>
          <w:sz w:val="24"/>
          <w:szCs w:val="24"/>
        </w:rPr>
      </w:pPr>
    </w:p>
    <w:p w:rsidR="000648FC" w:rsidRPr="00B97391" w:rsidRDefault="000648FC" w:rsidP="00B97391">
      <w:pPr>
        <w:spacing w:line="600" w:lineRule="auto"/>
        <w:rPr>
          <w:rFonts w:ascii="Times New Roman" w:hAnsi="Times New Roman" w:cs="Times New Roman"/>
          <w:b/>
          <w:i/>
          <w:sz w:val="24"/>
          <w:szCs w:val="24"/>
          <w:u w:val="single"/>
        </w:rPr>
      </w:pPr>
      <w:r w:rsidRPr="00B97391">
        <w:rPr>
          <w:rFonts w:ascii="Times New Roman" w:hAnsi="Times New Roman" w:cs="Times New Roman"/>
          <w:b/>
          <w:i/>
          <w:sz w:val="24"/>
          <w:szCs w:val="24"/>
          <w:u w:val="single"/>
        </w:rPr>
        <w:lastRenderedPageBreak/>
        <w:t xml:space="preserve">Bibliography </w:t>
      </w:r>
    </w:p>
    <w:p w:rsidR="00AB7176" w:rsidRPr="00B97391" w:rsidRDefault="00BE20F7" w:rsidP="00B97391">
      <w:pPr>
        <w:spacing w:line="600" w:lineRule="auto"/>
        <w:rPr>
          <w:rFonts w:ascii="Times New Roman" w:hAnsi="Times New Roman" w:cs="Times New Roman"/>
          <w:sz w:val="24"/>
          <w:szCs w:val="24"/>
        </w:rPr>
      </w:pPr>
      <w:hyperlink r:id="rId7" w:history="1">
        <w:r w:rsidR="00AB7176" w:rsidRPr="00B97391">
          <w:rPr>
            <w:rStyle w:val="Hyperlink"/>
            <w:rFonts w:ascii="Times New Roman" w:hAnsi="Times New Roman" w:cs="Times New Roman"/>
            <w:sz w:val="24"/>
            <w:szCs w:val="24"/>
          </w:rPr>
          <w:t>https://www.accaglobal.com</w:t>
        </w:r>
      </w:hyperlink>
      <w:r w:rsidR="00AB7176" w:rsidRPr="00B97391">
        <w:rPr>
          <w:rFonts w:ascii="Times New Roman" w:hAnsi="Times New Roman" w:cs="Times New Roman"/>
          <w:sz w:val="24"/>
          <w:szCs w:val="24"/>
        </w:rPr>
        <w:t xml:space="preserve"> </w:t>
      </w:r>
      <w:r w:rsidR="000648FC" w:rsidRPr="00B97391">
        <w:rPr>
          <w:rFonts w:ascii="Times New Roman" w:hAnsi="Times New Roman" w:cs="Times New Roman"/>
          <w:sz w:val="24"/>
          <w:szCs w:val="24"/>
        </w:rPr>
        <w:t>, A. (2020). What it means to be professional | ACCA Global. [online] Accaglobal.com. Available at</w:t>
      </w:r>
      <w:r w:rsidR="00E36AEE" w:rsidRPr="00B97391">
        <w:rPr>
          <w:rFonts w:ascii="Times New Roman" w:hAnsi="Times New Roman" w:cs="Times New Roman"/>
          <w:sz w:val="24"/>
          <w:szCs w:val="24"/>
        </w:rPr>
        <w:t>: [</w:t>
      </w:r>
      <w:r w:rsidR="000648FC" w:rsidRPr="00B97391">
        <w:rPr>
          <w:rFonts w:ascii="Times New Roman" w:hAnsi="Times New Roman" w:cs="Times New Roman"/>
          <w:sz w:val="24"/>
          <w:szCs w:val="24"/>
        </w:rPr>
        <w:t>Accessed 3 Jan. 2020].</w:t>
      </w:r>
    </w:p>
    <w:p w:rsidR="000648FC" w:rsidRPr="00B97391" w:rsidRDefault="000648FC"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 </w:t>
      </w:r>
      <w:r w:rsidR="00AB7176" w:rsidRPr="00B97391">
        <w:rPr>
          <w:rFonts w:ascii="Times New Roman" w:hAnsi="Times New Roman" w:cs="Times New Roman"/>
          <w:sz w:val="24"/>
          <w:szCs w:val="24"/>
        </w:rPr>
        <w:t xml:space="preserve">Cim.co.uk. (2019). Professional Marketing Competencies | CIM. [online] Available at: </w:t>
      </w:r>
      <w:hyperlink r:id="rId8" w:history="1">
        <w:r w:rsidR="00AB7176" w:rsidRPr="00B97391">
          <w:rPr>
            <w:rStyle w:val="Hyperlink"/>
            <w:rFonts w:ascii="Times New Roman" w:hAnsi="Times New Roman" w:cs="Times New Roman"/>
            <w:sz w:val="24"/>
            <w:szCs w:val="24"/>
          </w:rPr>
          <w:t>https://cim.co.uk/membership/professional-marketing-competencies/</w:t>
        </w:r>
      </w:hyperlink>
      <w:r w:rsidR="00AB7176" w:rsidRPr="00B97391">
        <w:rPr>
          <w:rFonts w:ascii="Times New Roman" w:hAnsi="Times New Roman" w:cs="Times New Roman"/>
          <w:sz w:val="24"/>
          <w:szCs w:val="24"/>
        </w:rPr>
        <w:t xml:space="preserve">  [Accessed 3 Jan. 2020].</w:t>
      </w:r>
    </w:p>
    <w:p w:rsidR="000E59AA" w:rsidRPr="00B97391" w:rsidRDefault="00D12B3D"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Mindtools.com. (n.d.). Improving Group Dynamics: Helping Your Team Work More Effectively. [online] Available at: </w:t>
      </w:r>
      <w:hyperlink r:id="rId9" w:history="1">
        <w:r w:rsidRPr="00B97391">
          <w:rPr>
            <w:rStyle w:val="Hyperlink"/>
            <w:rFonts w:ascii="Times New Roman" w:hAnsi="Times New Roman" w:cs="Times New Roman"/>
            <w:sz w:val="24"/>
            <w:szCs w:val="24"/>
          </w:rPr>
          <w:t>https://www.mindtools.com/pages/article/improving-group-dynamics.htm</w:t>
        </w:r>
      </w:hyperlink>
      <w:r w:rsidRPr="00B97391">
        <w:rPr>
          <w:rFonts w:ascii="Times New Roman" w:hAnsi="Times New Roman" w:cs="Times New Roman"/>
          <w:sz w:val="24"/>
          <w:szCs w:val="24"/>
        </w:rPr>
        <w:t xml:space="preserve">  [Accessed 3 Jan. 2020].</w:t>
      </w:r>
      <w:r w:rsidR="000E59AA" w:rsidRPr="00B97391">
        <w:rPr>
          <w:rFonts w:ascii="Times New Roman" w:hAnsi="Times New Roman" w:cs="Times New Roman"/>
          <w:sz w:val="24"/>
          <w:szCs w:val="24"/>
        </w:rPr>
        <w:t xml:space="preserve"> </w:t>
      </w:r>
    </w:p>
    <w:p w:rsidR="007277BE" w:rsidRPr="00B97391" w:rsidRDefault="000E59AA" w:rsidP="00B97391">
      <w:pPr>
        <w:spacing w:line="600" w:lineRule="auto"/>
        <w:rPr>
          <w:rFonts w:ascii="Times New Roman" w:hAnsi="Times New Roman" w:cs="Times New Roman"/>
          <w:sz w:val="24"/>
          <w:szCs w:val="24"/>
        </w:rPr>
      </w:pPr>
      <w:proofErr w:type="spellStart"/>
      <w:r w:rsidRPr="00B97391">
        <w:rPr>
          <w:rFonts w:ascii="Times New Roman" w:hAnsi="Times New Roman" w:cs="Times New Roman"/>
          <w:sz w:val="24"/>
          <w:szCs w:val="24"/>
        </w:rPr>
        <w:t>Wroblewski</w:t>
      </w:r>
      <w:proofErr w:type="spellEnd"/>
      <w:r w:rsidRPr="00B97391">
        <w:rPr>
          <w:rFonts w:ascii="Times New Roman" w:hAnsi="Times New Roman" w:cs="Times New Roman"/>
          <w:sz w:val="24"/>
          <w:szCs w:val="24"/>
        </w:rPr>
        <w:t xml:space="preserve">, M. (2018). The Impact of Power and Politics in Organizational Productivity. [online] Smallbusiness.chron.com. Available at: </w:t>
      </w:r>
      <w:hyperlink r:id="rId10" w:history="1">
        <w:r w:rsidRPr="00B97391">
          <w:rPr>
            <w:rStyle w:val="Hyperlink"/>
            <w:rFonts w:ascii="Times New Roman" w:hAnsi="Times New Roman" w:cs="Times New Roman"/>
            <w:sz w:val="24"/>
            <w:szCs w:val="24"/>
          </w:rPr>
          <w:t>https://smallbusiness.chron.com/impact-power-politics-organizational-productivity-35942.html</w:t>
        </w:r>
      </w:hyperlink>
      <w:r w:rsidRPr="00B97391">
        <w:rPr>
          <w:rFonts w:ascii="Times New Roman" w:hAnsi="Times New Roman" w:cs="Times New Roman"/>
          <w:sz w:val="24"/>
          <w:szCs w:val="24"/>
        </w:rPr>
        <w:t xml:space="preserve">  [Accessed 3 Jan. 2020].</w:t>
      </w:r>
    </w:p>
    <w:p w:rsidR="00676216" w:rsidRPr="00B97391" w:rsidRDefault="00676216"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Chand, S. (n.d.). Group Dynamics: it's characteristics, stages, types and other Details | Management. [online] Your Article Library. Available at: </w:t>
      </w:r>
      <w:hyperlink r:id="rId11" w:history="1">
        <w:r w:rsidRPr="00B97391">
          <w:rPr>
            <w:rStyle w:val="Hyperlink"/>
            <w:rFonts w:ascii="Times New Roman" w:hAnsi="Times New Roman" w:cs="Times New Roman"/>
            <w:sz w:val="24"/>
            <w:szCs w:val="24"/>
          </w:rPr>
          <w:t>http://www.yourarticlelibrary.com/management/group-dynamics-its-characteristics-stages-types-and-other-details-management/5363</w:t>
        </w:r>
      </w:hyperlink>
      <w:r w:rsidRPr="00B97391">
        <w:rPr>
          <w:rFonts w:ascii="Times New Roman" w:hAnsi="Times New Roman" w:cs="Times New Roman"/>
          <w:sz w:val="24"/>
          <w:szCs w:val="24"/>
        </w:rPr>
        <w:t xml:space="preserve">  [Accessed 3 Jan. 2020]. </w:t>
      </w:r>
    </w:p>
    <w:p w:rsidR="000E113B" w:rsidRPr="00B97391" w:rsidRDefault="000E113B"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Harvard Business Review. (2016). Leading the </w:t>
      </w:r>
      <w:proofErr w:type="gramStart"/>
      <w:r w:rsidRPr="00B97391">
        <w:rPr>
          <w:rFonts w:ascii="Times New Roman" w:hAnsi="Times New Roman" w:cs="Times New Roman"/>
          <w:sz w:val="24"/>
          <w:szCs w:val="24"/>
        </w:rPr>
        <w:t>Team</w:t>
      </w:r>
      <w:proofErr w:type="gramEnd"/>
      <w:r w:rsidRPr="00B97391">
        <w:rPr>
          <w:rFonts w:ascii="Times New Roman" w:hAnsi="Times New Roman" w:cs="Times New Roman"/>
          <w:sz w:val="24"/>
          <w:szCs w:val="24"/>
        </w:rPr>
        <w:t xml:space="preserve"> You Inherit. [online] Available at: </w:t>
      </w:r>
      <w:hyperlink r:id="rId12" w:history="1">
        <w:r w:rsidRPr="00B97391">
          <w:rPr>
            <w:rStyle w:val="Hyperlink"/>
            <w:rFonts w:ascii="Times New Roman" w:hAnsi="Times New Roman" w:cs="Times New Roman"/>
            <w:sz w:val="24"/>
            <w:szCs w:val="24"/>
          </w:rPr>
          <w:t>https://hbr.org/2016/06/leading-the-team-you-inherit</w:t>
        </w:r>
      </w:hyperlink>
      <w:r w:rsidRPr="00B97391">
        <w:rPr>
          <w:rFonts w:ascii="Times New Roman" w:hAnsi="Times New Roman" w:cs="Times New Roman"/>
          <w:sz w:val="24"/>
          <w:szCs w:val="24"/>
        </w:rPr>
        <w:t xml:space="preserve">  [Accessed 3 Jan. 2020].</w:t>
      </w:r>
    </w:p>
    <w:p w:rsidR="00597D61" w:rsidRPr="00B97391" w:rsidRDefault="00597D61"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Bird, V. (2017). Why Teams Matter. [Blog] Belbin. Available at: </w:t>
      </w:r>
      <w:hyperlink r:id="rId13" w:history="1">
        <w:r w:rsidRPr="00B97391">
          <w:rPr>
            <w:rStyle w:val="Hyperlink"/>
            <w:rFonts w:ascii="Times New Roman" w:hAnsi="Times New Roman" w:cs="Times New Roman"/>
            <w:sz w:val="24"/>
            <w:szCs w:val="24"/>
          </w:rPr>
          <w:t>https://www.belbin.com/resources/blogs/why-teams-matter/</w:t>
        </w:r>
      </w:hyperlink>
      <w:r w:rsidRPr="00B97391">
        <w:rPr>
          <w:rFonts w:ascii="Times New Roman" w:hAnsi="Times New Roman" w:cs="Times New Roman"/>
          <w:sz w:val="24"/>
          <w:szCs w:val="24"/>
        </w:rPr>
        <w:t xml:space="preserve">  [Accessed 3 Jan. 2020].</w:t>
      </w:r>
    </w:p>
    <w:p w:rsidR="00AE18CD" w:rsidRPr="00B97391" w:rsidRDefault="00AE18CD"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lastRenderedPageBreak/>
        <w:t xml:space="preserve">Kilmann Diagnostics. (n.d.). An Overview of the Thomas-Kilmann Conflict Mode Instrument (TKI) A long-term collaboration by </w:t>
      </w:r>
      <w:proofErr w:type="spellStart"/>
      <w:r w:rsidRPr="00B97391">
        <w:rPr>
          <w:rFonts w:ascii="Times New Roman" w:hAnsi="Times New Roman" w:cs="Times New Roman"/>
          <w:sz w:val="24"/>
          <w:szCs w:val="24"/>
        </w:rPr>
        <w:t>Dr.</w:t>
      </w:r>
      <w:proofErr w:type="spellEnd"/>
      <w:r w:rsidRPr="00B97391">
        <w:rPr>
          <w:rFonts w:ascii="Times New Roman" w:hAnsi="Times New Roman" w:cs="Times New Roman"/>
          <w:sz w:val="24"/>
          <w:szCs w:val="24"/>
        </w:rPr>
        <w:t xml:space="preserve"> Kenneth W. Thomas and </w:t>
      </w:r>
      <w:proofErr w:type="spellStart"/>
      <w:r w:rsidRPr="00B97391">
        <w:rPr>
          <w:rFonts w:ascii="Times New Roman" w:hAnsi="Times New Roman" w:cs="Times New Roman"/>
          <w:sz w:val="24"/>
          <w:szCs w:val="24"/>
        </w:rPr>
        <w:t>Dr.</w:t>
      </w:r>
      <w:proofErr w:type="spellEnd"/>
      <w:r w:rsidRPr="00B97391">
        <w:rPr>
          <w:rFonts w:ascii="Times New Roman" w:hAnsi="Times New Roman" w:cs="Times New Roman"/>
          <w:sz w:val="24"/>
          <w:szCs w:val="24"/>
        </w:rPr>
        <w:t xml:space="preserve"> Ralph H. Kilmann - Kilmann Diagnostics. [online] Available at: </w:t>
      </w:r>
      <w:hyperlink r:id="rId14" w:history="1">
        <w:r w:rsidRPr="00B97391">
          <w:rPr>
            <w:rStyle w:val="Hyperlink"/>
            <w:rFonts w:ascii="Times New Roman" w:hAnsi="Times New Roman" w:cs="Times New Roman"/>
            <w:sz w:val="24"/>
            <w:szCs w:val="24"/>
          </w:rPr>
          <w:t>https://kilmanndiagnostics.com/overview-thomas-kilmann-conflict-mode-instrument-tki/</w:t>
        </w:r>
      </w:hyperlink>
      <w:r w:rsidRPr="00B97391">
        <w:rPr>
          <w:rFonts w:ascii="Times New Roman" w:hAnsi="Times New Roman" w:cs="Times New Roman"/>
          <w:sz w:val="24"/>
          <w:szCs w:val="24"/>
        </w:rPr>
        <w:t xml:space="preserve">  [Accessed 3 Jan. 2020].</w:t>
      </w:r>
    </w:p>
    <w:p w:rsidR="000E59AA" w:rsidRPr="00B97391" w:rsidRDefault="0059742D"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Cremins, H. (2017). Positive Peace in Schools: Tackling Conflict and Creating a Culture of Peace in the Classroom. Routledge, 2017, p.57. </w:t>
      </w:r>
    </w:p>
    <w:p w:rsidR="007A3630" w:rsidRPr="00B97391" w:rsidRDefault="007A3630"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Apm.org.uk. (2019). What is project </w:t>
      </w:r>
      <w:proofErr w:type="gramStart"/>
      <w:r w:rsidRPr="00B97391">
        <w:rPr>
          <w:rFonts w:ascii="Times New Roman" w:hAnsi="Times New Roman" w:cs="Times New Roman"/>
          <w:sz w:val="24"/>
          <w:szCs w:val="24"/>
        </w:rPr>
        <w:t>management?.</w:t>
      </w:r>
      <w:proofErr w:type="gramEnd"/>
      <w:r w:rsidRPr="00B97391">
        <w:rPr>
          <w:rFonts w:ascii="Times New Roman" w:hAnsi="Times New Roman" w:cs="Times New Roman"/>
          <w:sz w:val="24"/>
          <w:szCs w:val="24"/>
        </w:rPr>
        <w:t xml:space="preserve"> [online] Available at: </w:t>
      </w:r>
      <w:hyperlink r:id="rId15" w:history="1">
        <w:r w:rsidRPr="00B97391">
          <w:rPr>
            <w:rStyle w:val="Hyperlink"/>
            <w:rFonts w:ascii="Times New Roman" w:hAnsi="Times New Roman" w:cs="Times New Roman"/>
            <w:sz w:val="24"/>
            <w:szCs w:val="24"/>
          </w:rPr>
          <w:t>https://www.apm.org.uk/resources/what-is-project-management/</w:t>
        </w:r>
      </w:hyperlink>
      <w:r w:rsidRPr="00B97391">
        <w:rPr>
          <w:rFonts w:ascii="Times New Roman" w:hAnsi="Times New Roman" w:cs="Times New Roman"/>
          <w:sz w:val="24"/>
          <w:szCs w:val="24"/>
        </w:rPr>
        <w:t xml:space="preserve">  [Accessed 3 Jan. 2020].</w:t>
      </w:r>
    </w:p>
    <w:p w:rsidR="008B111C" w:rsidRPr="00B97391" w:rsidRDefault="008B111C"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Pmi.org. (2020). What is Project </w:t>
      </w:r>
      <w:proofErr w:type="gramStart"/>
      <w:r w:rsidRPr="00B97391">
        <w:rPr>
          <w:rFonts w:ascii="Times New Roman" w:hAnsi="Times New Roman" w:cs="Times New Roman"/>
          <w:sz w:val="24"/>
          <w:szCs w:val="24"/>
        </w:rPr>
        <w:t>Management?.</w:t>
      </w:r>
      <w:proofErr w:type="gramEnd"/>
      <w:r w:rsidRPr="00B97391">
        <w:rPr>
          <w:rFonts w:ascii="Times New Roman" w:hAnsi="Times New Roman" w:cs="Times New Roman"/>
          <w:sz w:val="24"/>
          <w:szCs w:val="24"/>
        </w:rPr>
        <w:t xml:space="preserve"> [online] Available at: </w:t>
      </w:r>
      <w:hyperlink r:id="rId16" w:history="1">
        <w:r w:rsidRPr="00B97391">
          <w:rPr>
            <w:rStyle w:val="Hyperlink"/>
            <w:rFonts w:ascii="Times New Roman" w:hAnsi="Times New Roman" w:cs="Times New Roman"/>
            <w:sz w:val="24"/>
            <w:szCs w:val="24"/>
          </w:rPr>
          <w:t>https://www.pmi.org/about/learn-about-pmi/what-is-project-management</w:t>
        </w:r>
      </w:hyperlink>
      <w:r w:rsidRPr="00B97391">
        <w:rPr>
          <w:rFonts w:ascii="Times New Roman" w:hAnsi="Times New Roman" w:cs="Times New Roman"/>
          <w:sz w:val="24"/>
          <w:szCs w:val="24"/>
        </w:rPr>
        <w:t xml:space="preserve">  [Accessed 3 Jan. 2020].</w:t>
      </w:r>
    </w:p>
    <w:p w:rsidR="00643640" w:rsidRPr="00B97391" w:rsidRDefault="00643640" w:rsidP="00B97391">
      <w:pPr>
        <w:spacing w:line="600" w:lineRule="auto"/>
        <w:rPr>
          <w:rFonts w:ascii="Times New Roman" w:hAnsi="Times New Roman" w:cs="Times New Roman"/>
          <w:sz w:val="24"/>
          <w:szCs w:val="24"/>
        </w:rPr>
      </w:pPr>
      <w:proofErr w:type="spellStart"/>
      <w:r w:rsidRPr="00B97391">
        <w:rPr>
          <w:rFonts w:ascii="Times New Roman" w:hAnsi="Times New Roman" w:cs="Times New Roman"/>
          <w:sz w:val="24"/>
          <w:szCs w:val="24"/>
        </w:rPr>
        <w:t>Schied</w:t>
      </w:r>
      <w:proofErr w:type="spellEnd"/>
      <w:r w:rsidRPr="00B97391">
        <w:rPr>
          <w:rFonts w:ascii="Times New Roman" w:hAnsi="Times New Roman" w:cs="Times New Roman"/>
          <w:sz w:val="24"/>
          <w:szCs w:val="24"/>
        </w:rPr>
        <w:t xml:space="preserve">, J. (2019). The Benefits of Mind Mapping </w:t>
      </w:r>
      <w:proofErr w:type="gramStart"/>
      <w:r w:rsidRPr="00B97391">
        <w:rPr>
          <w:rFonts w:ascii="Times New Roman" w:hAnsi="Times New Roman" w:cs="Times New Roman"/>
          <w:sz w:val="24"/>
          <w:szCs w:val="24"/>
        </w:rPr>
        <w:t>In</w:t>
      </w:r>
      <w:proofErr w:type="gramEnd"/>
      <w:r w:rsidRPr="00B97391">
        <w:rPr>
          <w:rFonts w:ascii="Times New Roman" w:hAnsi="Times New Roman" w:cs="Times New Roman"/>
          <w:sz w:val="24"/>
          <w:szCs w:val="24"/>
        </w:rPr>
        <w:t xml:space="preserve"> Project Management. [online] Bright Hub PM. Available at: </w:t>
      </w:r>
      <w:hyperlink r:id="rId17" w:history="1">
        <w:r w:rsidRPr="00B97391">
          <w:rPr>
            <w:rStyle w:val="Hyperlink"/>
            <w:rFonts w:ascii="Times New Roman" w:hAnsi="Times New Roman" w:cs="Times New Roman"/>
            <w:sz w:val="24"/>
            <w:szCs w:val="24"/>
          </w:rPr>
          <w:t>https://www.brighthubpm.com/resource-management/97276-examples-of-mind-mapping-in-project-management/</w:t>
        </w:r>
      </w:hyperlink>
      <w:r w:rsidRPr="00B97391">
        <w:rPr>
          <w:rFonts w:ascii="Times New Roman" w:hAnsi="Times New Roman" w:cs="Times New Roman"/>
          <w:sz w:val="24"/>
          <w:szCs w:val="24"/>
        </w:rPr>
        <w:t xml:space="preserve">  [Accessed 3 Jan. 2020].</w:t>
      </w:r>
    </w:p>
    <w:p w:rsidR="0009551C" w:rsidRPr="00B97391" w:rsidRDefault="0009551C" w:rsidP="00B97391">
      <w:pPr>
        <w:spacing w:line="600" w:lineRule="auto"/>
        <w:rPr>
          <w:rFonts w:ascii="Times New Roman" w:hAnsi="Times New Roman" w:cs="Times New Roman"/>
          <w:sz w:val="24"/>
          <w:szCs w:val="24"/>
        </w:rPr>
      </w:pPr>
      <w:proofErr w:type="spellStart"/>
      <w:r w:rsidRPr="00B97391">
        <w:rPr>
          <w:rFonts w:ascii="Times New Roman" w:hAnsi="Times New Roman" w:cs="Times New Roman"/>
          <w:sz w:val="24"/>
          <w:szCs w:val="24"/>
        </w:rPr>
        <w:t>Schamotta</w:t>
      </w:r>
      <w:proofErr w:type="spellEnd"/>
      <w:r w:rsidRPr="00B97391">
        <w:rPr>
          <w:rFonts w:ascii="Times New Roman" w:hAnsi="Times New Roman" w:cs="Times New Roman"/>
          <w:sz w:val="24"/>
          <w:szCs w:val="24"/>
        </w:rPr>
        <w:t xml:space="preserve">, J. (2020). Negotiation &amp; Conflict Resolution in Teamwork. [online] Smallbusiness.chron.com. Available at: </w:t>
      </w:r>
      <w:hyperlink r:id="rId18" w:history="1">
        <w:r w:rsidRPr="00B97391">
          <w:rPr>
            <w:rStyle w:val="Hyperlink"/>
            <w:rFonts w:ascii="Times New Roman" w:hAnsi="Times New Roman" w:cs="Times New Roman"/>
            <w:sz w:val="24"/>
            <w:szCs w:val="24"/>
          </w:rPr>
          <w:t>https://smallbusiness.chron.com/negotiation-conflict-resolution-teamwork-22245.html</w:t>
        </w:r>
      </w:hyperlink>
      <w:r w:rsidRPr="00B97391">
        <w:rPr>
          <w:rFonts w:ascii="Times New Roman" w:hAnsi="Times New Roman" w:cs="Times New Roman"/>
          <w:sz w:val="24"/>
          <w:szCs w:val="24"/>
        </w:rPr>
        <w:t xml:space="preserve">  [Accessed 3 Jan. 2020].</w:t>
      </w:r>
    </w:p>
    <w:p w:rsidR="009E719E" w:rsidRPr="00B97391" w:rsidRDefault="009E719E"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Six Thinking Hats. (n.d.). [</w:t>
      </w:r>
      <w:proofErr w:type="spellStart"/>
      <w:r w:rsidRPr="00B97391">
        <w:rPr>
          <w:rFonts w:ascii="Times New Roman" w:hAnsi="Times New Roman" w:cs="Times New Roman"/>
          <w:sz w:val="24"/>
          <w:szCs w:val="24"/>
        </w:rPr>
        <w:t>ebook</w:t>
      </w:r>
      <w:proofErr w:type="spellEnd"/>
      <w:r w:rsidRPr="00B97391">
        <w:rPr>
          <w:rFonts w:ascii="Times New Roman" w:hAnsi="Times New Roman" w:cs="Times New Roman"/>
          <w:sz w:val="24"/>
          <w:szCs w:val="24"/>
        </w:rPr>
        <w:t xml:space="preserve">] NHS, p.2. Available at: </w:t>
      </w:r>
      <w:hyperlink r:id="rId19" w:history="1">
        <w:r w:rsidRPr="00B97391">
          <w:rPr>
            <w:rStyle w:val="Hyperlink"/>
            <w:rFonts w:ascii="Times New Roman" w:hAnsi="Times New Roman" w:cs="Times New Roman"/>
            <w:sz w:val="24"/>
            <w:szCs w:val="24"/>
          </w:rPr>
          <w:t>https://improvement.nhs.uk/documents/2167/six-thinking-hats.pdf</w:t>
        </w:r>
      </w:hyperlink>
      <w:r w:rsidRPr="00B97391">
        <w:rPr>
          <w:rFonts w:ascii="Times New Roman" w:hAnsi="Times New Roman" w:cs="Times New Roman"/>
          <w:sz w:val="24"/>
          <w:szCs w:val="24"/>
        </w:rPr>
        <w:t xml:space="preserve">  [Accessed 3 Jan. 2020].</w:t>
      </w:r>
    </w:p>
    <w:p w:rsidR="00AC57D7" w:rsidRPr="00B97391" w:rsidRDefault="00AC57D7"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lastRenderedPageBreak/>
        <w:t>Cause and effect (fishbone). (n.d.). [</w:t>
      </w:r>
      <w:proofErr w:type="spellStart"/>
      <w:r w:rsidRPr="00B97391">
        <w:rPr>
          <w:rFonts w:ascii="Times New Roman" w:hAnsi="Times New Roman" w:cs="Times New Roman"/>
          <w:sz w:val="24"/>
          <w:szCs w:val="24"/>
        </w:rPr>
        <w:t>ebook</w:t>
      </w:r>
      <w:proofErr w:type="spellEnd"/>
      <w:r w:rsidRPr="00B97391">
        <w:rPr>
          <w:rFonts w:ascii="Times New Roman" w:hAnsi="Times New Roman" w:cs="Times New Roman"/>
          <w:sz w:val="24"/>
          <w:szCs w:val="24"/>
        </w:rPr>
        <w:t xml:space="preserve">] NHS. Available at: </w:t>
      </w:r>
      <w:hyperlink r:id="rId20" w:history="1">
        <w:r w:rsidRPr="00B97391">
          <w:rPr>
            <w:rStyle w:val="Hyperlink"/>
            <w:rFonts w:ascii="Times New Roman" w:hAnsi="Times New Roman" w:cs="Times New Roman"/>
            <w:sz w:val="24"/>
            <w:szCs w:val="24"/>
          </w:rPr>
          <w:t>https://improvement.nhs.uk/documents/2093/cause-effect-fishbone.pdf</w:t>
        </w:r>
      </w:hyperlink>
      <w:r w:rsidRPr="00B97391">
        <w:rPr>
          <w:rFonts w:ascii="Times New Roman" w:hAnsi="Times New Roman" w:cs="Times New Roman"/>
          <w:sz w:val="24"/>
          <w:szCs w:val="24"/>
        </w:rPr>
        <w:t xml:space="preserve">  [Accessed 3 Jan. 2020].</w:t>
      </w:r>
    </w:p>
    <w:p w:rsidR="00E74BF2" w:rsidRPr="00B97391" w:rsidRDefault="00E74BF2"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beyondtheory.co.uk. (2019). Personality Profiling: Thomas Kilmann Conflict Instrument (TKI). [online] Available at: </w:t>
      </w:r>
      <w:hyperlink r:id="rId21" w:history="1">
        <w:r w:rsidRPr="00B97391">
          <w:rPr>
            <w:rStyle w:val="Hyperlink"/>
            <w:rFonts w:ascii="Times New Roman" w:hAnsi="Times New Roman" w:cs="Times New Roman"/>
            <w:sz w:val="24"/>
            <w:szCs w:val="24"/>
          </w:rPr>
          <w:t>https://beyondtheory.co.uk/personality-profiling-thomas-kilmann-conflict-instrument-tki</w:t>
        </w:r>
      </w:hyperlink>
      <w:r w:rsidRPr="00B97391">
        <w:rPr>
          <w:rFonts w:ascii="Times New Roman" w:hAnsi="Times New Roman" w:cs="Times New Roman"/>
          <w:sz w:val="24"/>
          <w:szCs w:val="24"/>
        </w:rPr>
        <w:t xml:space="preserve">  [Accessed 3 Jan. 2020].</w:t>
      </w:r>
    </w:p>
    <w:p w:rsidR="00EE18F5" w:rsidRPr="00B97391" w:rsidRDefault="008A586B"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Megginson, D. and Whitaker, V. (2007). Continuing professional development. 2nd ed. London: Chartered Institute of Personnel and Development, p.3. </w:t>
      </w:r>
    </w:p>
    <w:p w:rsidR="00AB7176" w:rsidRPr="00B97391" w:rsidRDefault="00312DA3"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CIPD. (2020). CPD Cycle Stages | CIPD. [online] Available at: </w:t>
      </w:r>
      <w:hyperlink r:id="rId22" w:history="1">
        <w:r w:rsidRPr="00B97391">
          <w:rPr>
            <w:rStyle w:val="Hyperlink"/>
            <w:rFonts w:ascii="Times New Roman" w:hAnsi="Times New Roman" w:cs="Times New Roman"/>
            <w:sz w:val="24"/>
            <w:szCs w:val="24"/>
          </w:rPr>
          <w:t>https://www.cipd.co.uk/learn/cpd/cycle</w:t>
        </w:r>
      </w:hyperlink>
      <w:r w:rsidRPr="00B97391">
        <w:rPr>
          <w:rFonts w:ascii="Times New Roman" w:hAnsi="Times New Roman" w:cs="Times New Roman"/>
          <w:sz w:val="24"/>
          <w:szCs w:val="24"/>
        </w:rPr>
        <w:t xml:space="preserve">  [Accessed 3 Jan. 2020].</w:t>
      </w:r>
    </w:p>
    <w:p w:rsidR="00AB7176" w:rsidRPr="00B97391" w:rsidRDefault="0008081E"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CIPD. (2013). The 2013 Profession Map for HR and L&amp;D | CIPD. [online] Available at: </w:t>
      </w:r>
      <w:hyperlink r:id="rId23" w:history="1">
        <w:r w:rsidRPr="00B97391">
          <w:rPr>
            <w:rStyle w:val="Hyperlink"/>
            <w:rFonts w:ascii="Times New Roman" w:hAnsi="Times New Roman" w:cs="Times New Roman"/>
            <w:sz w:val="24"/>
            <w:szCs w:val="24"/>
          </w:rPr>
          <w:t>https://www.cipd.co.uk/learn/profession-map/2013-profession-map</w:t>
        </w:r>
      </w:hyperlink>
      <w:r w:rsidRPr="00B97391">
        <w:rPr>
          <w:rFonts w:ascii="Times New Roman" w:hAnsi="Times New Roman" w:cs="Times New Roman"/>
          <w:sz w:val="24"/>
          <w:szCs w:val="24"/>
        </w:rPr>
        <w:t xml:space="preserve">  [Accessed 3 Jan. 2020].</w:t>
      </w:r>
    </w:p>
    <w:p w:rsidR="00AB7176" w:rsidRPr="00B97391" w:rsidRDefault="00B04312" w:rsidP="00B97391">
      <w:pPr>
        <w:spacing w:line="600" w:lineRule="auto"/>
        <w:rPr>
          <w:rFonts w:ascii="Times New Roman" w:hAnsi="Times New Roman" w:cs="Times New Roman"/>
          <w:sz w:val="24"/>
          <w:szCs w:val="24"/>
        </w:rPr>
      </w:pPr>
      <w:r w:rsidRPr="00B97391">
        <w:rPr>
          <w:rFonts w:ascii="Times New Roman" w:hAnsi="Times New Roman" w:cs="Times New Roman"/>
          <w:sz w:val="24"/>
          <w:szCs w:val="24"/>
        </w:rPr>
        <w:t xml:space="preserve">Apm.org.uk. (2019). What is a Gantt chart? | APM. [online] Available at: </w:t>
      </w:r>
      <w:hyperlink r:id="rId24" w:history="1">
        <w:r w:rsidRPr="00B97391">
          <w:rPr>
            <w:rStyle w:val="Hyperlink"/>
            <w:rFonts w:ascii="Times New Roman" w:hAnsi="Times New Roman" w:cs="Times New Roman"/>
            <w:sz w:val="24"/>
            <w:szCs w:val="24"/>
          </w:rPr>
          <w:t>https://www.apm.org.uk/resources/find-a-resource/gantt-chart/</w:t>
        </w:r>
      </w:hyperlink>
      <w:r w:rsidRPr="00B97391">
        <w:rPr>
          <w:rFonts w:ascii="Times New Roman" w:hAnsi="Times New Roman" w:cs="Times New Roman"/>
          <w:sz w:val="24"/>
          <w:szCs w:val="24"/>
        </w:rPr>
        <w:t xml:space="preserve">  [Accessed 3 Jan. 2020].</w:t>
      </w:r>
    </w:p>
    <w:p w:rsidR="00AB7176" w:rsidRPr="00B97391" w:rsidRDefault="00AB7176" w:rsidP="00B97391">
      <w:pPr>
        <w:spacing w:line="600" w:lineRule="auto"/>
        <w:rPr>
          <w:rFonts w:ascii="Times New Roman" w:hAnsi="Times New Roman" w:cs="Times New Roman"/>
          <w:sz w:val="24"/>
          <w:szCs w:val="24"/>
          <w:u w:val="single"/>
        </w:rPr>
      </w:pPr>
    </w:p>
    <w:p w:rsidR="00AB7176" w:rsidRPr="00B97391" w:rsidRDefault="00AB7176">
      <w:pPr>
        <w:rPr>
          <w:rFonts w:ascii="Times New Roman" w:hAnsi="Times New Roman" w:cs="Times New Roman"/>
          <w:sz w:val="24"/>
          <w:szCs w:val="24"/>
          <w:u w:val="single"/>
        </w:rPr>
      </w:pPr>
    </w:p>
    <w:p w:rsidR="00AB7176" w:rsidRPr="00B97391" w:rsidRDefault="00AB7176">
      <w:pPr>
        <w:rPr>
          <w:rFonts w:ascii="Times New Roman" w:hAnsi="Times New Roman" w:cs="Times New Roman"/>
          <w:sz w:val="24"/>
          <w:szCs w:val="24"/>
          <w:u w:val="single"/>
        </w:rPr>
      </w:pPr>
    </w:p>
    <w:p w:rsidR="00AB7176" w:rsidRPr="00B97391" w:rsidRDefault="00AB7176">
      <w:pPr>
        <w:rPr>
          <w:rFonts w:ascii="Times New Roman" w:hAnsi="Times New Roman" w:cs="Times New Roman"/>
          <w:sz w:val="24"/>
          <w:szCs w:val="24"/>
          <w:u w:val="single"/>
        </w:rPr>
      </w:pPr>
    </w:p>
    <w:p w:rsidR="00AB7176" w:rsidRPr="00B97391" w:rsidRDefault="00AB7176">
      <w:pPr>
        <w:rPr>
          <w:rFonts w:ascii="Times New Roman" w:hAnsi="Times New Roman" w:cs="Times New Roman"/>
          <w:sz w:val="24"/>
          <w:szCs w:val="24"/>
          <w:u w:val="single"/>
        </w:rPr>
      </w:pPr>
    </w:p>
    <w:p w:rsidR="00B97391" w:rsidRDefault="00B97391">
      <w:pPr>
        <w:rPr>
          <w:rFonts w:ascii="Times New Roman" w:hAnsi="Times New Roman" w:cs="Times New Roman"/>
          <w:sz w:val="24"/>
          <w:szCs w:val="24"/>
          <w:u w:val="single"/>
        </w:rPr>
      </w:pPr>
    </w:p>
    <w:p w:rsidR="00EE18F5" w:rsidRPr="00B97391" w:rsidRDefault="00EE18F5">
      <w:pPr>
        <w:rPr>
          <w:rFonts w:ascii="Times New Roman" w:hAnsi="Times New Roman" w:cs="Times New Roman"/>
          <w:b/>
          <w:i/>
          <w:sz w:val="24"/>
          <w:szCs w:val="24"/>
          <w:u w:val="single"/>
        </w:rPr>
      </w:pPr>
      <w:r w:rsidRPr="00B97391">
        <w:rPr>
          <w:rFonts w:ascii="Times New Roman" w:hAnsi="Times New Roman" w:cs="Times New Roman"/>
          <w:b/>
          <w:i/>
          <w:sz w:val="24"/>
          <w:szCs w:val="24"/>
          <w:u w:val="single"/>
        </w:rPr>
        <w:lastRenderedPageBreak/>
        <w:t xml:space="preserve">Appendix </w:t>
      </w:r>
    </w:p>
    <w:p w:rsidR="00EE18F5" w:rsidRPr="00B97391" w:rsidRDefault="00EE18F5">
      <w:pPr>
        <w:rPr>
          <w:rFonts w:ascii="Times New Roman" w:hAnsi="Times New Roman" w:cs="Times New Roman"/>
          <w:b/>
          <w:i/>
          <w:sz w:val="24"/>
          <w:szCs w:val="24"/>
          <w:u w:val="single"/>
        </w:rPr>
      </w:pPr>
      <w:r w:rsidRPr="00B97391">
        <w:rPr>
          <w:rFonts w:ascii="Times New Roman" w:hAnsi="Times New Roman" w:cs="Times New Roman"/>
          <w:b/>
          <w:i/>
          <w:sz w:val="24"/>
          <w:szCs w:val="24"/>
          <w:u w:val="single"/>
        </w:rPr>
        <w:t>CIM – Professional Marketing Standards diagram</w:t>
      </w:r>
    </w:p>
    <w:p w:rsidR="00EE18F5" w:rsidRPr="00B97391" w:rsidRDefault="00EE18F5">
      <w:pPr>
        <w:rPr>
          <w:rFonts w:ascii="Times New Roman" w:hAnsi="Times New Roman" w:cs="Times New Roman"/>
          <w:sz w:val="24"/>
          <w:szCs w:val="24"/>
        </w:rPr>
      </w:pPr>
    </w:p>
    <w:p w:rsidR="00EE18F5" w:rsidRPr="00B97391" w:rsidRDefault="00EE18F5"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D66D8F" w:rsidP="00EE18F5">
      <w:pPr>
        <w:rPr>
          <w:rFonts w:ascii="Times New Roman" w:hAnsi="Times New Roman" w:cs="Times New Roman"/>
        </w:rPr>
      </w:pPr>
      <w:r w:rsidRPr="00B97391">
        <w:rPr>
          <w:rFonts w:ascii="Times New Roman" w:hAnsi="Times New Roman" w:cs="Times New Roman"/>
          <w:noProof/>
        </w:rPr>
        <w:drawing>
          <wp:anchor distT="0" distB="0" distL="114300" distR="114300" simplePos="0" relativeHeight="251660288" behindDoc="1" locked="0" layoutInCell="1" allowOverlap="1" wp14:anchorId="4DC392EA">
            <wp:simplePos x="0" y="0"/>
            <wp:positionH relativeFrom="margin">
              <wp:align>left</wp:align>
            </wp:positionH>
            <wp:positionV relativeFrom="paragraph">
              <wp:posOffset>105410</wp:posOffset>
            </wp:positionV>
            <wp:extent cx="4486275" cy="4341556"/>
            <wp:effectExtent l="0" t="0" r="0" b="1905"/>
            <wp:wrapTight wrapText="bothSides">
              <wp:wrapPolygon edited="0">
                <wp:start x="0" y="0"/>
                <wp:lineTo x="0" y="21515"/>
                <wp:lineTo x="21462" y="21515"/>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15621" t="31024" r="53469" b="15796"/>
                    <a:stretch/>
                  </pic:blipFill>
                  <pic:spPr bwMode="auto">
                    <a:xfrm>
                      <a:off x="0" y="0"/>
                      <a:ext cx="4486275" cy="43415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A3A82" w:rsidRPr="00B97391" w:rsidRDefault="001A3A82" w:rsidP="00B97391">
      <w:pPr>
        <w:spacing w:line="600" w:lineRule="auto"/>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D66D8F" w:rsidRPr="00B97391" w:rsidRDefault="00D66D8F" w:rsidP="00EE18F5">
      <w:pPr>
        <w:rPr>
          <w:rFonts w:ascii="Times New Roman" w:hAnsi="Times New Roman" w:cs="Times New Roman"/>
          <w:u w:val="single"/>
        </w:rPr>
      </w:pPr>
    </w:p>
    <w:p w:rsidR="00D66D8F" w:rsidRPr="00B97391" w:rsidRDefault="00D66D8F" w:rsidP="00EE18F5">
      <w:pPr>
        <w:rPr>
          <w:rFonts w:ascii="Times New Roman" w:hAnsi="Times New Roman" w:cs="Times New Roman"/>
          <w:u w:val="single"/>
        </w:rPr>
      </w:pPr>
    </w:p>
    <w:p w:rsidR="00D66D8F" w:rsidRPr="00B97391" w:rsidRDefault="00D66D8F" w:rsidP="00EE18F5">
      <w:pPr>
        <w:rPr>
          <w:rFonts w:ascii="Times New Roman" w:hAnsi="Times New Roman" w:cs="Times New Roman"/>
          <w:u w:val="single"/>
        </w:rPr>
      </w:pPr>
    </w:p>
    <w:p w:rsidR="00D66D8F" w:rsidRPr="00B97391" w:rsidRDefault="00D66D8F" w:rsidP="00EE18F5">
      <w:pPr>
        <w:rPr>
          <w:rFonts w:ascii="Times New Roman" w:hAnsi="Times New Roman" w:cs="Times New Roman"/>
          <w:u w:val="single"/>
        </w:rPr>
      </w:pPr>
    </w:p>
    <w:p w:rsidR="00D66D8F" w:rsidRPr="00B97391" w:rsidRDefault="00D66D8F" w:rsidP="00EE18F5">
      <w:pPr>
        <w:rPr>
          <w:rFonts w:ascii="Times New Roman" w:hAnsi="Times New Roman" w:cs="Times New Roman"/>
          <w:u w:val="single"/>
        </w:rPr>
      </w:pPr>
    </w:p>
    <w:p w:rsidR="00D66D8F" w:rsidRPr="00B97391" w:rsidRDefault="00D66D8F" w:rsidP="00EE18F5">
      <w:pPr>
        <w:rPr>
          <w:rFonts w:ascii="Times New Roman" w:hAnsi="Times New Roman" w:cs="Times New Roman"/>
          <w:u w:val="single"/>
        </w:rPr>
      </w:pPr>
    </w:p>
    <w:p w:rsidR="00D66D8F" w:rsidRPr="00B97391" w:rsidRDefault="00D66D8F" w:rsidP="00EE18F5">
      <w:pPr>
        <w:rPr>
          <w:rFonts w:ascii="Times New Roman" w:hAnsi="Times New Roman" w:cs="Times New Roman"/>
          <w:u w:val="single"/>
        </w:rPr>
      </w:pPr>
    </w:p>
    <w:p w:rsidR="00D66D8F" w:rsidRPr="00B97391" w:rsidRDefault="00D66D8F" w:rsidP="00EE18F5">
      <w:pPr>
        <w:rPr>
          <w:rFonts w:ascii="Times New Roman" w:hAnsi="Times New Roman" w:cs="Times New Roman"/>
          <w:u w:val="single"/>
        </w:rPr>
      </w:pPr>
    </w:p>
    <w:p w:rsidR="00D66D8F" w:rsidRPr="00B97391" w:rsidRDefault="00D66D8F" w:rsidP="00EE18F5">
      <w:pPr>
        <w:rPr>
          <w:rFonts w:ascii="Times New Roman" w:hAnsi="Times New Roman" w:cs="Times New Roman"/>
          <w:u w:val="single"/>
        </w:rPr>
      </w:pPr>
    </w:p>
    <w:p w:rsidR="00D66D8F" w:rsidRPr="00B97391" w:rsidRDefault="00D66D8F" w:rsidP="00EE18F5">
      <w:pPr>
        <w:rPr>
          <w:rFonts w:ascii="Times New Roman" w:hAnsi="Times New Roman" w:cs="Times New Roman"/>
          <w:u w:val="single"/>
        </w:rPr>
      </w:pPr>
    </w:p>
    <w:p w:rsidR="00D66D8F" w:rsidRPr="00B97391" w:rsidRDefault="00D66D8F" w:rsidP="00EE18F5">
      <w:pPr>
        <w:rPr>
          <w:rFonts w:ascii="Times New Roman" w:hAnsi="Times New Roman" w:cs="Times New Roman"/>
          <w:u w:val="single"/>
        </w:rPr>
      </w:pPr>
    </w:p>
    <w:p w:rsidR="00D66D8F" w:rsidRPr="00B97391" w:rsidRDefault="00D66D8F" w:rsidP="00EE18F5">
      <w:pPr>
        <w:rPr>
          <w:rFonts w:ascii="Times New Roman" w:hAnsi="Times New Roman" w:cs="Times New Roman"/>
          <w:u w:val="single"/>
        </w:rPr>
      </w:pPr>
    </w:p>
    <w:p w:rsidR="00D66D8F" w:rsidRPr="00B97391" w:rsidRDefault="00D66D8F" w:rsidP="00EE18F5">
      <w:pPr>
        <w:rPr>
          <w:rFonts w:ascii="Times New Roman" w:hAnsi="Times New Roman" w:cs="Times New Roman"/>
          <w:u w:val="single"/>
        </w:rPr>
      </w:pPr>
    </w:p>
    <w:p w:rsidR="00D66D8F" w:rsidRPr="00B97391" w:rsidRDefault="00D66D8F" w:rsidP="00EE18F5">
      <w:pPr>
        <w:rPr>
          <w:rFonts w:ascii="Times New Roman" w:hAnsi="Times New Roman" w:cs="Times New Roman"/>
          <w:u w:val="single"/>
        </w:rPr>
      </w:pPr>
    </w:p>
    <w:p w:rsidR="00D66D8F" w:rsidRPr="00B97391" w:rsidRDefault="00D66D8F" w:rsidP="00EE18F5">
      <w:pPr>
        <w:rPr>
          <w:rFonts w:ascii="Times New Roman" w:hAnsi="Times New Roman" w:cs="Times New Roman"/>
          <w:u w:val="single"/>
        </w:rPr>
      </w:pPr>
    </w:p>
    <w:p w:rsidR="00EE18F5" w:rsidRPr="00B97391" w:rsidRDefault="00EE18F5" w:rsidP="00EE18F5">
      <w:pPr>
        <w:rPr>
          <w:rFonts w:ascii="Times New Roman" w:hAnsi="Times New Roman" w:cs="Times New Roman"/>
          <w:b/>
          <w:i/>
          <w:u w:val="single"/>
        </w:rPr>
      </w:pPr>
      <w:r w:rsidRPr="00B97391">
        <w:rPr>
          <w:rFonts w:ascii="Times New Roman" w:hAnsi="Times New Roman" w:cs="Times New Roman"/>
          <w:b/>
          <w:i/>
          <w:u w:val="single"/>
        </w:rPr>
        <w:lastRenderedPageBreak/>
        <w:t xml:space="preserve">Belbin Figure </w:t>
      </w:r>
    </w:p>
    <w:p w:rsidR="001A3A82" w:rsidRPr="00B97391" w:rsidRDefault="001A3A82" w:rsidP="00EE18F5">
      <w:pPr>
        <w:rPr>
          <w:rFonts w:ascii="Times New Roman" w:hAnsi="Times New Roman" w:cs="Times New Roman"/>
        </w:rPr>
      </w:pPr>
      <w:r w:rsidRPr="00B97391">
        <w:rPr>
          <w:rFonts w:ascii="Times New Roman" w:hAnsi="Times New Roman" w:cs="Times New Roman"/>
          <w:noProof/>
        </w:rPr>
        <w:drawing>
          <wp:inline distT="0" distB="0" distL="0" distR="0" wp14:anchorId="0F42E6D9" wp14:editId="09B454C5">
            <wp:extent cx="4152900" cy="5461348"/>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1409" t="11227" r="32196" b="3683"/>
                    <a:stretch/>
                  </pic:blipFill>
                  <pic:spPr bwMode="auto">
                    <a:xfrm>
                      <a:off x="0" y="0"/>
                      <a:ext cx="4154156" cy="5462999"/>
                    </a:xfrm>
                    <a:prstGeom prst="rect">
                      <a:avLst/>
                    </a:prstGeom>
                    <a:ln>
                      <a:noFill/>
                    </a:ln>
                    <a:extLst>
                      <a:ext uri="{53640926-AAD7-44D8-BBD7-CCE9431645EC}">
                        <a14:shadowObscured xmlns:a14="http://schemas.microsoft.com/office/drawing/2010/main"/>
                      </a:ext>
                    </a:extLst>
                  </pic:spPr>
                </pic:pic>
              </a:graphicData>
            </a:graphic>
          </wp:inline>
        </w:drawing>
      </w: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D66D8F" w:rsidRPr="00B97391" w:rsidRDefault="00D66D8F" w:rsidP="00EE18F5">
      <w:pPr>
        <w:rPr>
          <w:rFonts w:ascii="Times New Roman" w:hAnsi="Times New Roman" w:cs="Times New Roman"/>
        </w:rPr>
      </w:pPr>
    </w:p>
    <w:p w:rsidR="00AB7176" w:rsidRPr="00B97391" w:rsidRDefault="00AB7176" w:rsidP="00EE18F5">
      <w:pPr>
        <w:rPr>
          <w:rFonts w:ascii="Times New Roman" w:hAnsi="Times New Roman" w:cs="Times New Roman"/>
          <w:b/>
          <w:i/>
          <w:u w:val="single"/>
        </w:rPr>
      </w:pPr>
      <w:r w:rsidRPr="00B97391">
        <w:rPr>
          <w:rFonts w:ascii="Times New Roman" w:hAnsi="Times New Roman" w:cs="Times New Roman"/>
          <w:b/>
          <w:i/>
          <w:u w:val="single"/>
        </w:rPr>
        <w:t xml:space="preserve">Kilmann assessment </w:t>
      </w: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r w:rsidRPr="00B97391">
        <w:rPr>
          <w:rFonts w:ascii="Times New Roman" w:hAnsi="Times New Roman" w:cs="Times New Roman"/>
        </w:rPr>
        <w:drawing>
          <wp:inline distT="0" distB="0" distL="0" distR="0" wp14:anchorId="058B1CA2" wp14:editId="5FB72841">
            <wp:extent cx="4152900" cy="5902599"/>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3735" t="12114" r="33525" b="5160"/>
                    <a:stretch/>
                  </pic:blipFill>
                  <pic:spPr bwMode="auto">
                    <a:xfrm>
                      <a:off x="0" y="0"/>
                      <a:ext cx="4163413" cy="5917541"/>
                    </a:xfrm>
                    <a:prstGeom prst="rect">
                      <a:avLst/>
                    </a:prstGeom>
                    <a:ln>
                      <a:noFill/>
                    </a:ln>
                    <a:extLst>
                      <a:ext uri="{53640926-AAD7-44D8-BBD7-CCE9431645EC}">
                        <a14:shadowObscured xmlns:a14="http://schemas.microsoft.com/office/drawing/2010/main"/>
                      </a:ext>
                    </a:extLst>
                  </pic:spPr>
                </pic:pic>
              </a:graphicData>
            </a:graphic>
          </wp:inline>
        </w:drawing>
      </w: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095529" w:rsidP="00EE18F5">
      <w:pPr>
        <w:rPr>
          <w:rFonts w:ascii="Times New Roman" w:hAnsi="Times New Roman" w:cs="Times New Roman"/>
        </w:rPr>
      </w:pPr>
      <w:r w:rsidRPr="00B97391">
        <w:rPr>
          <w:rFonts w:ascii="Times New Roman" w:hAnsi="Times New Roman" w:cs="Times New Roman"/>
        </w:rPr>
        <w:lastRenderedPageBreak/>
        <w:drawing>
          <wp:inline distT="0" distB="0" distL="0" distR="0" wp14:anchorId="6C6E4AC1" wp14:editId="08D9E1C3">
            <wp:extent cx="4543425" cy="6360795"/>
            <wp:effectExtent l="0" t="0" r="9525"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3736" t="12115" r="33857" b="7228"/>
                    <a:stretch/>
                  </pic:blipFill>
                  <pic:spPr bwMode="auto">
                    <a:xfrm>
                      <a:off x="0" y="0"/>
                      <a:ext cx="4543425" cy="6360795"/>
                    </a:xfrm>
                    <a:prstGeom prst="rect">
                      <a:avLst/>
                    </a:prstGeom>
                    <a:ln>
                      <a:noFill/>
                    </a:ln>
                    <a:extLst>
                      <a:ext uri="{53640926-AAD7-44D8-BBD7-CCE9431645EC}">
                        <a14:shadowObscured xmlns:a14="http://schemas.microsoft.com/office/drawing/2010/main"/>
                      </a:ext>
                    </a:extLst>
                  </pic:spPr>
                </pic:pic>
              </a:graphicData>
            </a:graphic>
          </wp:inline>
        </w:drawing>
      </w: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095529" w:rsidP="00EE18F5">
      <w:pPr>
        <w:rPr>
          <w:rFonts w:ascii="Times New Roman" w:hAnsi="Times New Roman" w:cs="Times New Roman"/>
        </w:rPr>
      </w:pPr>
      <w:r w:rsidRPr="00B97391">
        <w:rPr>
          <w:rFonts w:ascii="Times New Roman" w:hAnsi="Times New Roman" w:cs="Times New Roman"/>
        </w:rPr>
        <w:lastRenderedPageBreak/>
        <w:drawing>
          <wp:inline distT="0" distB="0" distL="0" distR="0" wp14:anchorId="338E02F7" wp14:editId="48E10178">
            <wp:extent cx="4893694" cy="5262565"/>
            <wp:effectExtent l="6032" t="0" r="8573" b="8572"/>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3403" t="12114" r="33525" b="24660"/>
                    <a:stretch/>
                  </pic:blipFill>
                  <pic:spPr bwMode="auto">
                    <a:xfrm rot="16200000">
                      <a:off x="0" y="0"/>
                      <a:ext cx="4904525" cy="5274212"/>
                    </a:xfrm>
                    <a:prstGeom prst="rect">
                      <a:avLst/>
                    </a:prstGeom>
                    <a:ln>
                      <a:noFill/>
                    </a:ln>
                    <a:extLst>
                      <a:ext uri="{53640926-AAD7-44D8-BBD7-CCE9431645EC}">
                        <a14:shadowObscured xmlns:a14="http://schemas.microsoft.com/office/drawing/2010/main"/>
                      </a:ext>
                    </a:extLst>
                  </pic:spPr>
                </pic:pic>
              </a:graphicData>
            </a:graphic>
          </wp:inline>
        </w:drawing>
      </w: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B97391" w:rsidRDefault="00B97391" w:rsidP="00EE18F5">
      <w:pPr>
        <w:rPr>
          <w:rFonts w:ascii="Times New Roman" w:hAnsi="Times New Roman" w:cs="Times New Roman"/>
          <w:b/>
          <w:i/>
          <w:u w:val="single"/>
        </w:rPr>
      </w:pPr>
    </w:p>
    <w:p w:rsidR="00B97391" w:rsidRDefault="00B97391" w:rsidP="00EE18F5">
      <w:pPr>
        <w:rPr>
          <w:rFonts w:ascii="Times New Roman" w:hAnsi="Times New Roman" w:cs="Times New Roman"/>
          <w:b/>
          <w:i/>
          <w:u w:val="single"/>
        </w:rPr>
      </w:pPr>
    </w:p>
    <w:p w:rsidR="00AB7176" w:rsidRPr="00B97391" w:rsidRDefault="00AB7176" w:rsidP="00EE18F5">
      <w:pPr>
        <w:rPr>
          <w:rFonts w:ascii="Times New Roman" w:hAnsi="Times New Roman" w:cs="Times New Roman"/>
          <w:b/>
          <w:i/>
          <w:u w:val="single"/>
        </w:rPr>
      </w:pPr>
      <w:r w:rsidRPr="00B97391">
        <w:rPr>
          <w:rFonts w:ascii="Times New Roman" w:hAnsi="Times New Roman" w:cs="Times New Roman"/>
          <w:b/>
          <w:i/>
          <w:u w:val="single"/>
        </w:rPr>
        <w:lastRenderedPageBreak/>
        <w:t xml:space="preserve">Mind map </w:t>
      </w:r>
      <w:r w:rsidR="00D66D8F" w:rsidRPr="00B97391">
        <w:rPr>
          <w:rFonts w:ascii="Times New Roman" w:hAnsi="Times New Roman" w:cs="Times New Roman"/>
          <w:b/>
          <w:i/>
          <w:u w:val="single"/>
        </w:rPr>
        <w:t>from Matthew’s House</w:t>
      </w: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r w:rsidRPr="00B97391">
        <w:rPr>
          <w:rFonts w:ascii="Times New Roman" w:hAnsi="Times New Roman" w:cs="Times New Roman"/>
        </w:rPr>
        <w:drawing>
          <wp:inline distT="0" distB="0" distL="0" distR="0" wp14:anchorId="6290EBEE" wp14:editId="1A120330">
            <wp:extent cx="3535052" cy="5024440"/>
            <wp:effectExtent l="0" t="1587" r="6667" b="6668"/>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3403" t="12113" r="33858" b="5161"/>
                    <a:stretch/>
                  </pic:blipFill>
                  <pic:spPr bwMode="auto">
                    <a:xfrm rot="5400000">
                      <a:off x="0" y="0"/>
                      <a:ext cx="3549244" cy="5044611"/>
                    </a:xfrm>
                    <a:prstGeom prst="rect">
                      <a:avLst/>
                    </a:prstGeom>
                    <a:ln>
                      <a:noFill/>
                    </a:ln>
                    <a:extLst>
                      <a:ext uri="{53640926-AAD7-44D8-BBD7-CCE9431645EC}">
                        <a14:shadowObscured xmlns:a14="http://schemas.microsoft.com/office/drawing/2010/main"/>
                      </a:ext>
                    </a:extLst>
                  </pic:spPr>
                </pic:pic>
              </a:graphicData>
            </a:graphic>
          </wp:inline>
        </w:drawing>
      </w: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1A3A82" w:rsidRPr="00B97391" w:rsidRDefault="001A3A82" w:rsidP="00EE18F5">
      <w:pPr>
        <w:rPr>
          <w:rFonts w:ascii="Times New Roman" w:hAnsi="Times New Roman" w:cs="Times New Roman"/>
        </w:rPr>
      </w:pPr>
    </w:p>
    <w:p w:rsidR="002D7AC1" w:rsidRPr="00B97391" w:rsidRDefault="002D7AC1" w:rsidP="00EE18F5">
      <w:pPr>
        <w:rPr>
          <w:rFonts w:ascii="Times New Roman" w:hAnsi="Times New Roman" w:cs="Times New Roman"/>
          <w:b/>
          <w:i/>
          <w:u w:val="single"/>
        </w:rPr>
      </w:pPr>
      <w:r w:rsidRPr="00B97391">
        <w:rPr>
          <w:rFonts w:ascii="Times New Roman" w:hAnsi="Times New Roman" w:cs="Times New Roman"/>
          <w:b/>
          <w:i/>
          <w:u w:val="single"/>
        </w:rPr>
        <w:t>Gantt chart</w:t>
      </w:r>
      <w:r w:rsidRPr="00B97391">
        <w:rPr>
          <w:rFonts w:ascii="Times New Roman" w:hAnsi="Times New Roman" w:cs="Times New Roman"/>
          <w:b/>
          <w:i/>
          <w:noProof/>
          <w:u w:val="single"/>
        </w:rPr>
        <w:t xml:space="preserve"> </w:t>
      </w:r>
      <w:r w:rsidR="00D66D8F" w:rsidRPr="00B97391">
        <w:rPr>
          <w:rFonts w:ascii="Times New Roman" w:hAnsi="Times New Roman" w:cs="Times New Roman"/>
          <w:b/>
          <w:i/>
          <w:noProof/>
          <w:u w:val="single"/>
        </w:rPr>
        <w:t>of Matthew’s House Timing scale</w:t>
      </w:r>
    </w:p>
    <w:p w:rsidR="002D7AC1" w:rsidRPr="00B97391" w:rsidRDefault="002D7AC1" w:rsidP="002D7AC1">
      <w:pPr>
        <w:rPr>
          <w:rFonts w:ascii="Times New Roman" w:hAnsi="Times New Roman" w:cs="Times New Roman"/>
        </w:rPr>
      </w:pPr>
      <w:r w:rsidRPr="00B97391">
        <w:rPr>
          <w:rFonts w:ascii="Times New Roman" w:hAnsi="Times New Roman" w:cs="Times New Roman"/>
          <w:noProof/>
        </w:rPr>
        <w:lastRenderedPageBreak/>
        <w:drawing>
          <wp:anchor distT="0" distB="0" distL="114300" distR="114300" simplePos="0" relativeHeight="251658240" behindDoc="0" locked="0" layoutInCell="1" allowOverlap="1" wp14:anchorId="70CE2C0D">
            <wp:simplePos x="0" y="0"/>
            <wp:positionH relativeFrom="column">
              <wp:posOffset>-333375</wp:posOffset>
            </wp:positionH>
            <wp:positionV relativeFrom="paragraph">
              <wp:posOffset>314325</wp:posOffset>
            </wp:positionV>
            <wp:extent cx="4578350" cy="2755900"/>
            <wp:effectExtent l="0" t="0" r="0" b="6350"/>
            <wp:wrapThrough wrapText="bothSides">
              <wp:wrapPolygon edited="0">
                <wp:start x="0" y="0"/>
                <wp:lineTo x="0" y="21500"/>
                <wp:lineTo x="21480" y="21500"/>
                <wp:lineTo x="2148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14:sizeRelH relativeFrom="page">
              <wp14:pctWidth>0</wp14:pctWidth>
            </wp14:sizeRelH>
            <wp14:sizeRelV relativeFrom="page">
              <wp14:pctHeight>0</wp14:pctHeight>
            </wp14:sizeRelV>
          </wp:anchor>
        </w:drawing>
      </w:r>
    </w:p>
    <w:p w:rsidR="002D7AC1" w:rsidRPr="00B97391" w:rsidRDefault="002D7AC1" w:rsidP="002D7AC1">
      <w:pPr>
        <w:rPr>
          <w:rFonts w:ascii="Times New Roman" w:hAnsi="Times New Roman" w:cs="Times New Roman"/>
        </w:rPr>
      </w:pPr>
    </w:p>
    <w:p w:rsidR="002D7AC1" w:rsidRPr="00B97391" w:rsidRDefault="002D7AC1" w:rsidP="002D7AC1">
      <w:pPr>
        <w:rPr>
          <w:rFonts w:ascii="Times New Roman" w:hAnsi="Times New Roman" w:cs="Times New Roman"/>
        </w:rPr>
      </w:pPr>
    </w:p>
    <w:p w:rsidR="002D7AC1" w:rsidRPr="00B97391" w:rsidRDefault="002D7AC1" w:rsidP="002D7AC1">
      <w:pPr>
        <w:rPr>
          <w:rFonts w:ascii="Times New Roman" w:hAnsi="Times New Roman" w:cs="Times New Roman"/>
        </w:rPr>
      </w:pPr>
    </w:p>
    <w:p w:rsidR="002D7AC1" w:rsidRPr="00B97391" w:rsidRDefault="002D7AC1" w:rsidP="002D7AC1">
      <w:pPr>
        <w:rPr>
          <w:rFonts w:ascii="Times New Roman" w:hAnsi="Times New Roman" w:cs="Times New Roman"/>
        </w:rPr>
      </w:pPr>
    </w:p>
    <w:p w:rsidR="002D7AC1" w:rsidRPr="00B97391" w:rsidRDefault="002D7AC1" w:rsidP="002D7AC1">
      <w:pPr>
        <w:rPr>
          <w:rFonts w:ascii="Times New Roman" w:hAnsi="Times New Roman" w:cs="Times New Roman"/>
        </w:rPr>
      </w:pPr>
    </w:p>
    <w:p w:rsidR="002D7AC1" w:rsidRPr="00B97391" w:rsidRDefault="002D7AC1" w:rsidP="002D7AC1">
      <w:pPr>
        <w:rPr>
          <w:rFonts w:ascii="Times New Roman" w:hAnsi="Times New Roman" w:cs="Times New Roman"/>
        </w:rPr>
      </w:pPr>
    </w:p>
    <w:p w:rsidR="002D7AC1" w:rsidRPr="00B97391" w:rsidRDefault="002D7AC1" w:rsidP="002D7AC1">
      <w:pPr>
        <w:rPr>
          <w:rFonts w:ascii="Times New Roman" w:hAnsi="Times New Roman" w:cs="Times New Roman"/>
        </w:rPr>
      </w:pPr>
    </w:p>
    <w:p w:rsidR="002D7AC1" w:rsidRPr="00B97391" w:rsidRDefault="002D7AC1" w:rsidP="002D7AC1">
      <w:pPr>
        <w:rPr>
          <w:rFonts w:ascii="Times New Roman" w:hAnsi="Times New Roman" w:cs="Times New Roman"/>
        </w:rPr>
      </w:pPr>
    </w:p>
    <w:p w:rsidR="002D7AC1" w:rsidRPr="00B97391" w:rsidRDefault="002D7AC1" w:rsidP="002D7AC1">
      <w:pPr>
        <w:rPr>
          <w:rFonts w:ascii="Times New Roman" w:hAnsi="Times New Roman" w:cs="Times New Roman"/>
        </w:rPr>
      </w:pPr>
    </w:p>
    <w:p w:rsidR="002D7AC1" w:rsidRPr="00B97391" w:rsidRDefault="002D7AC1" w:rsidP="002D7AC1">
      <w:pPr>
        <w:rPr>
          <w:rFonts w:ascii="Times New Roman" w:hAnsi="Times New Roman" w:cs="Times New Roman"/>
        </w:rPr>
      </w:pPr>
    </w:p>
    <w:p w:rsidR="002D7AC1" w:rsidRPr="00B97391" w:rsidRDefault="002D7AC1" w:rsidP="002D7AC1">
      <w:pPr>
        <w:rPr>
          <w:rFonts w:ascii="Times New Roman" w:hAnsi="Times New Roman" w:cs="Times New Roman"/>
        </w:rPr>
      </w:pPr>
    </w:p>
    <w:p w:rsidR="002D7AC1" w:rsidRPr="00B97391" w:rsidRDefault="002D7AC1" w:rsidP="002D7AC1">
      <w:pPr>
        <w:rPr>
          <w:rFonts w:ascii="Times New Roman" w:hAnsi="Times New Roman" w:cs="Times New Roman"/>
        </w:rPr>
      </w:pPr>
    </w:p>
    <w:p w:rsidR="002D7AC1" w:rsidRPr="00B97391" w:rsidRDefault="002D7AC1" w:rsidP="002D7AC1">
      <w:pPr>
        <w:rPr>
          <w:rFonts w:ascii="Times New Roman" w:hAnsi="Times New Roman" w:cs="Times New Roman"/>
        </w:rPr>
      </w:pPr>
    </w:p>
    <w:p w:rsidR="001A3A82" w:rsidRPr="00B97391" w:rsidRDefault="001A3A82" w:rsidP="002D7AC1">
      <w:pPr>
        <w:rPr>
          <w:rFonts w:ascii="Times New Roman" w:hAnsi="Times New Roman" w:cs="Times New Roman"/>
        </w:rPr>
      </w:pPr>
    </w:p>
    <w:p w:rsidR="001A3A82" w:rsidRPr="00B97391" w:rsidRDefault="001A3A82" w:rsidP="002D7AC1">
      <w:pPr>
        <w:rPr>
          <w:rFonts w:ascii="Times New Roman" w:hAnsi="Times New Roman" w:cs="Times New Roman"/>
        </w:rPr>
      </w:pPr>
    </w:p>
    <w:p w:rsidR="001A3A82" w:rsidRPr="00B97391" w:rsidRDefault="001A3A82" w:rsidP="002D7AC1">
      <w:pPr>
        <w:rPr>
          <w:rFonts w:ascii="Times New Roman" w:hAnsi="Times New Roman" w:cs="Times New Roman"/>
        </w:rPr>
      </w:pPr>
    </w:p>
    <w:p w:rsidR="001A3A82" w:rsidRPr="00B97391" w:rsidRDefault="001A3A82" w:rsidP="002D7AC1">
      <w:pPr>
        <w:rPr>
          <w:rFonts w:ascii="Times New Roman" w:hAnsi="Times New Roman" w:cs="Times New Roman"/>
        </w:rPr>
      </w:pPr>
    </w:p>
    <w:p w:rsidR="001A3A82" w:rsidRPr="00B97391" w:rsidRDefault="001A3A82" w:rsidP="002D7AC1">
      <w:pPr>
        <w:rPr>
          <w:rFonts w:ascii="Times New Roman" w:hAnsi="Times New Roman" w:cs="Times New Roman"/>
        </w:rPr>
      </w:pPr>
    </w:p>
    <w:p w:rsidR="001A3A82" w:rsidRPr="00B97391" w:rsidRDefault="001A3A82" w:rsidP="002D7AC1">
      <w:pPr>
        <w:rPr>
          <w:rFonts w:ascii="Times New Roman" w:hAnsi="Times New Roman" w:cs="Times New Roman"/>
        </w:rPr>
      </w:pPr>
    </w:p>
    <w:p w:rsidR="001A3A82" w:rsidRPr="00B97391" w:rsidRDefault="001A3A82" w:rsidP="002D7AC1">
      <w:pPr>
        <w:rPr>
          <w:rFonts w:ascii="Times New Roman" w:hAnsi="Times New Roman" w:cs="Times New Roman"/>
        </w:rPr>
      </w:pPr>
    </w:p>
    <w:p w:rsidR="001A3A82" w:rsidRPr="00B97391" w:rsidRDefault="001A3A82" w:rsidP="002D7AC1">
      <w:pPr>
        <w:rPr>
          <w:rFonts w:ascii="Times New Roman" w:hAnsi="Times New Roman" w:cs="Times New Roman"/>
        </w:rPr>
      </w:pPr>
    </w:p>
    <w:p w:rsidR="001A3A82" w:rsidRPr="00B97391" w:rsidRDefault="001A3A82" w:rsidP="002D7AC1">
      <w:pPr>
        <w:rPr>
          <w:rFonts w:ascii="Times New Roman" w:hAnsi="Times New Roman" w:cs="Times New Roman"/>
        </w:rPr>
      </w:pPr>
    </w:p>
    <w:p w:rsidR="002D7AC1" w:rsidRPr="00B97391" w:rsidRDefault="002D7AC1" w:rsidP="002D7AC1">
      <w:pPr>
        <w:rPr>
          <w:rFonts w:ascii="Times New Roman" w:hAnsi="Times New Roman" w:cs="Times New Roman"/>
        </w:rPr>
      </w:pPr>
    </w:p>
    <w:p w:rsidR="001A3A82" w:rsidRPr="00B97391" w:rsidRDefault="001A3A82" w:rsidP="002D7AC1">
      <w:pPr>
        <w:rPr>
          <w:rFonts w:ascii="Times New Roman" w:hAnsi="Times New Roman" w:cs="Times New Roman"/>
        </w:rPr>
      </w:pPr>
    </w:p>
    <w:p w:rsidR="001A3A82" w:rsidRPr="00B97391" w:rsidRDefault="001A3A82" w:rsidP="002D7AC1">
      <w:pPr>
        <w:rPr>
          <w:rFonts w:ascii="Times New Roman" w:hAnsi="Times New Roman" w:cs="Times New Roman"/>
        </w:rPr>
      </w:pPr>
    </w:p>
    <w:p w:rsidR="001A3A82" w:rsidRPr="00B97391" w:rsidRDefault="001A3A82" w:rsidP="002D7AC1">
      <w:pPr>
        <w:rPr>
          <w:rFonts w:ascii="Times New Roman" w:hAnsi="Times New Roman" w:cs="Times New Roman"/>
        </w:rPr>
      </w:pPr>
    </w:p>
    <w:p w:rsidR="001A3A82" w:rsidRPr="00D66D8F" w:rsidRDefault="00095529" w:rsidP="002D7AC1">
      <w:pPr>
        <w:rPr>
          <w:b/>
          <w:i/>
          <w:u w:val="single"/>
        </w:rPr>
      </w:pPr>
      <w:r w:rsidRPr="00B97391">
        <w:rPr>
          <w:rFonts w:ascii="Times New Roman" w:hAnsi="Times New Roman" w:cs="Times New Roman"/>
          <w:b/>
          <w:i/>
          <w:noProof/>
          <w:u w:val="single"/>
        </w:rPr>
        <w:lastRenderedPageBreak/>
        <w:drawing>
          <wp:anchor distT="0" distB="0" distL="114300" distR="114300" simplePos="0" relativeHeight="251659264" behindDoc="1" locked="0" layoutInCell="1" allowOverlap="1" wp14:anchorId="2B99A174">
            <wp:simplePos x="0" y="0"/>
            <wp:positionH relativeFrom="margin">
              <wp:posOffset>-240665</wp:posOffset>
            </wp:positionH>
            <wp:positionV relativeFrom="paragraph">
              <wp:posOffset>734060</wp:posOffset>
            </wp:positionV>
            <wp:extent cx="6086475" cy="4039870"/>
            <wp:effectExtent l="0" t="0" r="9525" b="0"/>
            <wp:wrapTight wrapText="bothSides">
              <wp:wrapPolygon edited="0">
                <wp:start x="0" y="0"/>
                <wp:lineTo x="0" y="21491"/>
                <wp:lineTo x="21566" y="21491"/>
                <wp:lineTo x="2156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27334" t="17489" r="15167" b="14657"/>
                    <a:stretch/>
                  </pic:blipFill>
                  <pic:spPr bwMode="auto">
                    <a:xfrm>
                      <a:off x="0" y="0"/>
                      <a:ext cx="6086475" cy="4039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66D8F" w:rsidRPr="00B97391">
        <w:rPr>
          <w:rFonts w:ascii="Times New Roman" w:hAnsi="Times New Roman" w:cs="Times New Roman"/>
          <w:b/>
          <w:i/>
          <w:u w:val="single"/>
        </w:rPr>
        <w:t xml:space="preserve">My </w:t>
      </w:r>
      <w:r w:rsidRPr="00B97391">
        <w:rPr>
          <w:rFonts w:ascii="Times New Roman" w:hAnsi="Times New Roman" w:cs="Times New Roman"/>
          <w:b/>
          <w:i/>
          <w:u w:val="single"/>
        </w:rPr>
        <w:t>CIPD Developme</w:t>
      </w:r>
      <w:r w:rsidRPr="00D66D8F">
        <w:rPr>
          <w:b/>
          <w:i/>
          <w:u w:val="single"/>
        </w:rPr>
        <w:t xml:space="preserve">nt plan </w:t>
      </w:r>
    </w:p>
    <w:sectPr w:rsidR="001A3A82" w:rsidRPr="00D66D8F" w:rsidSect="00B97391">
      <w:footerReference w:type="even" r:id="rId33"/>
      <w:footerReference w:type="default" r:id="rId34"/>
      <w:footerReference w:type="first" r:id="rId3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AC1" w:rsidRDefault="002D7AC1" w:rsidP="002D7AC1">
      <w:pPr>
        <w:spacing w:after="0" w:line="240" w:lineRule="auto"/>
      </w:pPr>
      <w:r>
        <w:separator/>
      </w:r>
    </w:p>
  </w:endnote>
  <w:endnote w:type="continuationSeparator" w:id="0">
    <w:p w:rsidR="002D7AC1" w:rsidRDefault="002D7AC1" w:rsidP="002D7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D75" w:rsidRDefault="00D97D75">
    <w:pPr>
      <w:pStyle w:val="Footer"/>
    </w:pPr>
    <w:r>
      <w:tab/>
    </w:r>
    <w:r w:rsidR="00B97391">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3740453"/>
      <w:docPartObj>
        <w:docPartGallery w:val="Page Numbers (Bottom of Page)"/>
        <w:docPartUnique/>
      </w:docPartObj>
    </w:sdtPr>
    <w:sdtEndPr>
      <w:rPr>
        <w:noProof/>
      </w:rPr>
    </w:sdtEndPr>
    <w:sdtContent>
      <w:p w:rsidR="00B97391" w:rsidRDefault="00B973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97D75" w:rsidRDefault="00D97D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5295863"/>
      <w:docPartObj>
        <w:docPartGallery w:val="Page Numbers (Bottom of Page)"/>
        <w:docPartUnique/>
      </w:docPartObj>
    </w:sdtPr>
    <w:sdtEndPr>
      <w:rPr>
        <w:noProof/>
      </w:rPr>
    </w:sdtEndPr>
    <w:sdtContent>
      <w:p w:rsidR="00B97391" w:rsidRDefault="00B973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97391" w:rsidRDefault="00B973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AC1" w:rsidRDefault="002D7AC1" w:rsidP="002D7AC1">
      <w:pPr>
        <w:spacing w:after="0" w:line="240" w:lineRule="auto"/>
      </w:pPr>
      <w:r>
        <w:separator/>
      </w:r>
    </w:p>
  </w:footnote>
  <w:footnote w:type="continuationSeparator" w:id="0">
    <w:p w:rsidR="002D7AC1" w:rsidRDefault="002D7AC1" w:rsidP="002D7A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E360B"/>
    <w:multiLevelType w:val="hybridMultilevel"/>
    <w:tmpl w:val="FA483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E3748"/>
    <w:multiLevelType w:val="hybridMultilevel"/>
    <w:tmpl w:val="1690F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6D6F21"/>
    <w:multiLevelType w:val="hybridMultilevel"/>
    <w:tmpl w:val="254E9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7BE"/>
    <w:rsid w:val="000648FC"/>
    <w:rsid w:val="00064B39"/>
    <w:rsid w:val="0008081E"/>
    <w:rsid w:val="00091FC7"/>
    <w:rsid w:val="0009551C"/>
    <w:rsid w:val="00095529"/>
    <w:rsid w:val="000A6E91"/>
    <w:rsid w:val="000E113B"/>
    <w:rsid w:val="000E59AA"/>
    <w:rsid w:val="00150113"/>
    <w:rsid w:val="001A3A82"/>
    <w:rsid w:val="001D1623"/>
    <w:rsid w:val="001F17E0"/>
    <w:rsid w:val="001F311D"/>
    <w:rsid w:val="00227447"/>
    <w:rsid w:val="002D7AC1"/>
    <w:rsid w:val="002F6BED"/>
    <w:rsid w:val="00312DA3"/>
    <w:rsid w:val="00322FF2"/>
    <w:rsid w:val="00326771"/>
    <w:rsid w:val="003F335A"/>
    <w:rsid w:val="004B2FA6"/>
    <w:rsid w:val="00512843"/>
    <w:rsid w:val="0059742D"/>
    <w:rsid w:val="00597D61"/>
    <w:rsid w:val="005D6B6D"/>
    <w:rsid w:val="00643640"/>
    <w:rsid w:val="00676216"/>
    <w:rsid w:val="007277BE"/>
    <w:rsid w:val="007A3630"/>
    <w:rsid w:val="0082226F"/>
    <w:rsid w:val="00877BD4"/>
    <w:rsid w:val="008A586B"/>
    <w:rsid w:val="008B111C"/>
    <w:rsid w:val="008F4C16"/>
    <w:rsid w:val="009E719E"/>
    <w:rsid w:val="00A81C07"/>
    <w:rsid w:val="00AA4A6D"/>
    <w:rsid w:val="00AB7176"/>
    <w:rsid w:val="00AC57D7"/>
    <w:rsid w:val="00AE18CD"/>
    <w:rsid w:val="00B04312"/>
    <w:rsid w:val="00B4201B"/>
    <w:rsid w:val="00B9081A"/>
    <w:rsid w:val="00B971E0"/>
    <w:rsid w:val="00B97391"/>
    <w:rsid w:val="00BD1E94"/>
    <w:rsid w:val="00CC5C6C"/>
    <w:rsid w:val="00D05A58"/>
    <w:rsid w:val="00D12B3D"/>
    <w:rsid w:val="00D66D8F"/>
    <w:rsid w:val="00D97D75"/>
    <w:rsid w:val="00E36AEE"/>
    <w:rsid w:val="00E74BF2"/>
    <w:rsid w:val="00EE18F5"/>
    <w:rsid w:val="00F71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AB92B"/>
  <w15:chartTrackingRefBased/>
  <w15:docId w15:val="{99EEFD52-0DC5-40BE-884D-EE64C501C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48FC"/>
    <w:rPr>
      <w:color w:val="005DBA" w:themeColor="hyperlink"/>
      <w:u w:val="single"/>
    </w:rPr>
  </w:style>
  <w:style w:type="character" w:styleId="UnresolvedMention">
    <w:name w:val="Unresolved Mention"/>
    <w:basedOn w:val="DefaultParagraphFont"/>
    <w:uiPriority w:val="99"/>
    <w:semiHidden/>
    <w:unhideWhenUsed/>
    <w:rsid w:val="000648FC"/>
    <w:rPr>
      <w:color w:val="605E5C"/>
      <w:shd w:val="clear" w:color="auto" w:fill="E1DFDD"/>
    </w:rPr>
  </w:style>
  <w:style w:type="paragraph" w:styleId="ListParagraph">
    <w:name w:val="List Paragraph"/>
    <w:basedOn w:val="Normal"/>
    <w:uiPriority w:val="34"/>
    <w:qFormat/>
    <w:rsid w:val="000E59AA"/>
    <w:pPr>
      <w:ind w:left="720"/>
      <w:contextualSpacing/>
    </w:pPr>
  </w:style>
  <w:style w:type="paragraph" w:styleId="Header">
    <w:name w:val="header"/>
    <w:basedOn w:val="Normal"/>
    <w:link w:val="HeaderChar"/>
    <w:uiPriority w:val="99"/>
    <w:unhideWhenUsed/>
    <w:rsid w:val="002D7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7AC1"/>
  </w:style>
  <w:style w:type="paragraph" w:styleId="Footer">
    <w:name w:val="footer"/>
    <w:basedOn w:val="Normal"/>
    <w:link w:val="FooterChar"/>
    <w:uiPriority w:val="99"/>
    <w:unhideWhenUsed/>
    <w:rsid w:val="002D7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7AC1"/>
  </w:style>
  <w:style w:type="character" w:styleId="CommentReference">
    <w:name w:val="annotation reference"/>
    <w:basedOn w:val="DefaultParagraphFont"/>
    <w:uiPriority w:val="99"/>
    <w:semiHidden/>
    <w:unhideWhenUsed/>
    <w:rsid w:val="00064B39"/>
    <w:rPr>
      <w:sz w:val="16"/>
      <w:szCs w:val="16"/>
    </w:rPr>
  </w:style>
  <w:style w:type="paragraph" w:styleId="CommentText">
    <w:name w:val="annotation text"/>
    <w:basedOn w:val="Normal"/>
    <w:link w:val="CommentTextChar"/>
    <w:uiPriority w:val="99"/>
    <w:semiHidden/>
    <w:unhideWhenUsed/>
    <w:rsid w:val="00064B39"/>
    <w:pPr>
      <w:spacing w:line="240" w:lineRule="auto"/>
    </w:pPr>
    <w:rPr>
      <w:sz w:val="20"/>
      <w:szCs w:val="20"/>
    </w:rPr>
  </w:style>
  <w:style w:type="character" w:customStyle="1" w:styleId="CommentTextChar">
    <w:name w:val="Comment Text Char"/>
    <w:basedOn w:val="DefaultParagraphFont"/>
    <w:link w:val="CommentText"/>
    <w:uiPriority w:val="99"/>
    <w:semiHidden/>
    <w:rsid w:val="00064B39"/>
    <w:rPr>
      <w:sz w:val="20"/>
      <w:szCs w:val="20"/>
    </w:rPr>
  </w:style>
  <w:style w:type="paragraph" w:styleId="CommentSubject">
    <w:name w:val="annotation subject"/>
    <w:basedOn w:val="CommentText"/>
    <w:next w:val="CommentText"/>
    <w:link w:val="CommentSubjectChar"/>
    <w:uiPriority w:val="99"/>
    <w:semiHidden/>
    <w:unhideWhenUsed/>
    <w:rsid w:val="00064B39"/>
    <w:rPr>
      <w:b/>
      <w:bCs/>
    </w:rPr>
  </w:style>
  <w:style w:type="character" w:customStyle="1" w:styleId="CommentSubjectChar">
    <w:name w:val="Comment Subject Char"/>
    <w:basedOn w:val="CommentTextChar"/>
    <w:link w:val="CommentSubject"/>
    <w:uiPriority w:val="99"/>
    <w:semiHidden/>
    <w:rsid w:val="00064B39"/>
    <w:rPr>
      <w:b/>
      <w:bCs/>
      <w:sz w:val="20"/>
      <w:szCs w:val="20"/>
    </w:rPr>
  </w:style>
  <w:style w:type="paragraph" w:styleId="BalloonText">
    <w:name w:val="Balloon Text"/>
    <w:basedOn w:val="Normal"/>
    <w:link w:val="BalloonTextChar"/>
    <w:uiPriority w:val="99"/>
    <w:semiHidden/>
    <w:unhideWhenUsed/>
    <w:rsid w:val="00064B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4B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m.co.uk/membership/professional-marketing-competencies/" TargetMode="External"/><Relationship Id="rId13" Type="http://schemas.openxmlformats.org/officeDocument/2006/relationships/hyperlink" Target="https://www.belbin.com/resources/blogs/why-teams-matter/" TargetMode="External"/><Relationship Id="rId18" Type="http://schemas.openxmlformats.org/officeDocument/2006/relationships/hyperlink" Target="https://smallbusiness.chron.com/negotiation-conflict-resolution-teamwork-22245.html" TargetMode="External"/><Relationship Id="rId26"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hyperlink" Target="https://beyondtheory.co.uk/personality-profiling-thomas-kilmann-conflict-instrument-tki" TargetMode="External"/><Relationship Id="rId34" Type="http://schemas.openxmlformats.org/officeDocument/2006/relationships/footer" Target="footer2.xml"/><Relationship Id="rId7" Type="http://schemas.openxmlformats.org/officeDocument/2006/relationships/hyperlink" Target="https://www.accaglobal.com" TargetMode="External"/><Relationship Id="rId12" Type="http://schemas.openxmlformats.org/officeDocument/2006/relationships/hyperlink" Target="https://hbr.org/2016/06/leading-the-team-you-inherit" TargetMode="External"/><Relationship Id="rId17" Type="http://schemas.openxmlformats.org/officeDocument/2006/relationships/hyperlink" Target="https://www.brighthubpm.com/resource-management/97276-examples-of-mind-mapping-in-project-management/" TargetMode="External"/><Relationship Id="rId25" Type="http://schemas.openxmlformats.org/officeDocument/2006/relationships/image" Target="media/image1.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mi.org/about/learn-about-pmi/what-is-project-management" TargetMode="External"/><Relationship Id="rId20" Type="http://schemas.openxmlformats.org/officeDocument/2006/relationships/hyperlink" Target="https://improvement.nhs.uk/documents/2093/cause-effect-fishbone.pdf" TargetMode="External"/><Relationship Id="rId29"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ourarticlelibrary.com/management/group-dynamics-its-characteristics-stages-types-and-other-details-management/5363" TargetMode="External"/><Relationship Id="rId24" Type="http://schemas.openxmlformats.org/officeDocument/2006/relationships/hyperlink" Target="https://www.apm.org.uk/resources/find-a-resource/gantt-chart/" TargetMode="External"/><Relationship Id="rId32" Type="http://schemas.openxmlformats.org/officeDocument/2006/relationships/image" Target="media/image8.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apm.org.uk/resources/what-is-project-management/" TargetMode="External"/><Relationship Id="rId23" Type="http://schemas.openxmlformats.org/officeDocument/2006/relationships/hyperlink" Target="https://www.cipd.co.uk/learn/profession-map/2013-profession-map" TargetMode="External"/><Relationship Id="rId28" Type="http://schemas.openxmlformats.org/officeDocument/2006/relationships/image" Target="media/image4.png"/><Relationship Id="rId36" Type="http://schemas.openxmlformats.org/officeDocument/2006/relationships/fontTable" Target="fontTable.xml"/><Relationship Id="rId10" Type="http://schemas.openxmlformats.org/officeDocument/2006/relationships/hyperlink" Target="https://smallbusiness.chron.com/impact-power-politics-organizational-productivity-35942.html" TargetMode="External"/><Relationship Id="rId19" Type="http://schemas.openxmlformats.org/officeDocument/2006/relationships/hyperlink" Target="https://improvement.nhs.uk/documents/2167/six-thinking-hats.pdf" TargetMode="External"/><Relationship Id="rId31"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www.mindtools.com/pages/article/improving-group-dynamics.htm" TargetMode="External"/><Relationship Id="rId14" Type="http://schemas.openxmlformats.org/officeDocument/2006/relationships/hyperlink" Target="https://kilmanndiagnostics.com/overview-thomas-kilmann-conflict-mode-instrument-tki/" TargetMode="External"/><Relationship Id="rId22" Type="http://schemas.openxmlformats.org/officeDocument/2006/relationships/hyperlink" Target="https://www.cipd.co.uk/learn/cpd/cycle"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footer" Target="footer3.xml"/></Relationships>
</file>

<file path=word/theme/_rels/theme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2665</Words>
  <Characters>15195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Ferraro (1802459)</dc:creator>
  <cp:keywords/>
  <dc:description/>
  <cp:lastModifiedBy>Chloe Ferraro (1802459)</cp:lastModifiedBy>
  <cp:revision>2</cp:revision>
  <dcterms:created xsi:type="dcterms:W3CDTF">2020-01-07T11:54:00Z</dcterms:created>
  <dcterms:modified xsi:type="dcterms:W3CDTF">2020-01-07T11:54:00Z</dcterms:modified>
</cp:coreProperties>
</file>