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D74495" w:rsidRPr="00840B11" w:rsidRDefault="00396921" w:rsidP="00840B11">
      <w:pPr>
        <w:spacing w:line="240" w:lineRule="auto"/>
        <w:ind w:firstLine="720"/>
        <w:jc w:val="center"/>
        <w:rPr>
          <w:rFonts w:ascii="Arial" w:hAnsi="Arial" w:cs="Arial"/>
          <w:b/>
          <w:bCs/>
          <w:sz w:val="28"/>
          <w:szCs w:val="28"/>
        </w:rPr>
      </w:pPr>
      <w:r w:rsidRPr="00840B11">
        <w:rPr>
          <w:rFonts w:ascii="Arial" w:hAnsi="Arial" w:cs="Arial"/>
          <w:b/>
          <w:bCs/>
          <w:sz w:val="28"/>
          <w:szCs w:val="28"/>
        </w:rPr>
        <w:t xml:space="preserve"> </w:t>
      </w:r>
      <w:r w:rsidR="00D74495" w:rsidRPr="00840B11">
        <w:rPr>
          <w:rFonts w:ascii="Arial" w:hAnsi="Arial" w:cs="Arial"/>
          <w:b/>
          <w:bCs/>
          <w:sz w:val="28"/>
          <w:szCs w:val="28"/>
        </w:rPr>
        <w:t>‘Business social responsibility should not be coerced; it is a voluntary decision that the entrepreneurial leadership of every company must make on its own.’</w:t>
      </w:r>
    </w:p>
    <w:p w:rsidR="00E61434" w:rsidRDefault="00D74495" w:rsidP="00840B11">
      <w:pPr>
        <w:spacing w:line="240" w:lineRule="auto"/>
        <w:ind w:firstLine="720"/>
        <w:jc w:val="center"/>
        <w:rPr>
          <w:rFonts w:ascii="Arial" w:hAnsi="Arial" w:cs="Arial"/>
          <w:b/>
          <w:bCs/>
          <w:sz w:val="28"/>
          <w:szCs w:val="28"/>
        </w:rPr>
      </w:pPr>
      <w:r w:rsidRPr="00840B11">
        <w:rPr>
          <w:rFonts w:ascii="Arial" w:hAnsi="Arial" w:cs="Arial"/>
          <w:b/>
          <w:bCs/>
          <w:sz w:val="28"/>
          <w:szCs w:val="28"/>
        </w:rPr>
        <w:t>John Mackey, Whole Foods Market CEO</w:t>
      </w:r>
    </w:p>
    <w:p w:rsidR="00174286" w:rsidRDefault="00174286" w:rsidP="00840B11">
      <w:pPr>
        <w:spacing w:line="240" w:lineRule="auto"/>
        <w:ind w:firstLine="720"/>
        <w:jc w:val="center"/>
        <w:rPr>
          <w:rFonts w:ascii="Arial" w:hAnsi="Arial" w:cs="Arial"/>
          <w:b/>
          <w:bCs/>
          <w:sz w:val="28"/>
          <w:szCs w:val="28"/>
        </w:rPr>
      </w:pPr>
    </w:p>
    <w:p w:rsidR="00396921" w:rsidRDefault="00396921" w:rsidP="001C7C15">
      <w:pPr>
        <w:spacing w:line="480" w:lineRule="auto"/>
        <w:ind w:firstLine="720"/>
        <w:jc w:val="center"/>
        <w:rPr>
          <w:rFonts w:ascii="Arial" w:hAnsi="Arial" w:cs="Arial"/>
          <w:b/>
          <w:bCs/>
          <w:sz w:val="28"/>
          <w:szCs w:val="28"/>
        </w:rPr>
      </w:pPr>
      <w:r w:rsidRPr="00396921">
        <w:rPr>
          <w:rFonts w:ascii="Arial" w:hAnsi="Arial" w:cs="Arial"/>
          <w:b/>
          <w:bCs/>
          <w:sz w:val="28"/>
          <w:szCs w:val="28"/>
        </w:rPr>
        <w:t xml:space="preserve">A Critical Analysis and </w:t>
      </w:r>
      <w:r w:rsidR="00D17C26">
        <w:rPr>
          <w:rFonts w:ascii="Arial" w:hAnsi="Arial" w:cs="Arial"/>
          <w:b/>
          <w:bCs/>
          <w:sz w:val="28"/>
          <w:szCs w:val="28"/>
        </w:rPr>
        <w:t>Opinion</w:t>
      </w:r>
      <w:r w:rsidRPr="00396921">
        <w:rPr>
          <w:rFonts w:ascii="Arial" w:hAnsi="Arial" w:cs="Arial"/>
          <w:b/>
          <w:bCs/>
          <w:sz w:val="28"/>
          <w:szCs w:val="28"/>
        </w:rPr>
        <w:t xml:space="preserve"> o</w:t>
      </w:r>
      <w:r w:rsidR="00D17C26">
        <w:rPr>
          <w:rFonts w:ascii="Arial" w:hAnsi="Arial" w:cs="Arial"/>
          <w:b/>
          <w:bCs/>
          <w:sz w:val="28"/>
          <w:szCs w:val="28"/>
        </w:rPr>
        <w:t xml:space="preserve">n </w:t>
      </w:r>
      <w:r w:rsidRPr="00396921">
        <w:rPr>
          <w:rFonts w:ascii="Arial" w:hAnsi="Arial" w:cs="Arial"/>
          <w:b/>
          <w:bCs/>
          <w:sz w:val="28"/>
          <w:szCs w:val="28"/>
        </w:rPr>
        <w:t xml:space="preserve">the </w:t>
      </w:r>
      <w:r w:rsidR="00174286">
        <w:rPr>
          <w:rFonts w:ascii="Arial" w:hAnsi="Arial" w:cs="Arial"/>
          <w:b/>
          <w:bCs/>
          <w:sz w:val="28"/>
          <w:szCs w:val="28"/>
        </w:rPr>
        <w:t>S</w:t>
      </w:r>
      <w:r w:rsidRPr="00396921">
        <w:rPr>
          <w:rFonts w:ascii="Arial" w:hAnsi="Arial" w:cs="Arial"/>
          <w:b/>
          <w:bCs/>
          <w:sz w:val="28"/>
          <w:szCs w:val="28"/>
        </w:rPr>
        <w:t>tatement.</w:t>
      </w:r>
    </w:p>
    <w:p w:rsidR="00174286" w:rsidRDefault="00174286" w:rsidP="00091D7B">
      <w:pPr>
        <w:spacing w:line="480" w:lineRule="auto"/>
        <w:ind w:firstLine="720"/>
        <w:jc w:val="center"/>
        <w:rPr>
          <w:rFonts w:ascii="Arial" w:hAnsi="Arial" w:cs="Arial"/>
          <w:b/>
          <w:bCs/>
          <w:sz w:val="28"/>
          <w:szCs w:val="28"/>
        </w:rPr>
      </w:pPr>
    </w:p>
    <w:p w:rsidR="001C7C15" w:rsidRDefault="001C7C15" w:rsidP="00091D7B">
      <w:pPr>
        <w:spacing w:line="480" w:lineRule="auto"/>
        <w:ind w:firstLine="720"/>
        <w:jc w:val="center"/>
        <w:rPr>
          <w:rFonts w:ascii="Arial" w:hAnsi="Arial" w:cs="Arial"/>
          <w:b/>
          <w:bCs/>
          <w:sz w:val="28"/>
          <w:szCs w:val="28"/>
        </w:rPr>
      </w:pPr>
    </w:p>
    <w:p w:rsidR="001C7C15" w:rsidRDefault="001C7C15" w:rsidP="00091D7B">
      <w:pPr>
        <w:spacing w:line="480" w:lineRule="auto"/>
        <w:ind w:firstLine="720"/>
        <w:jc w:val="center"/>
        <w:rPr>
          <w:rFonts w:ascii="Arial" w:hAnsi="Arial" w:cs="Arial"/>
          <w:b/>
          <w:bCs/>
          <w:sz w:val="28"/>
          <w:szCs w:val="28"/>
        </w:rPr>
      </w:pPr>
    </w:p>
    <w:p w:rsidR="00174286" w:rsidRDefault="00174286" w:rsidP="001C7C15">
      <w:pPr>
        <w:spacing w:line="240" w:lineRule="auto"/>
        <w:ind w:firstLine="720"/>
        <w:jc w:val="center"/>
        <w:rPr>
          <w:rFonts w:ascii="Arial" w:hAnsi="Arial" w:cs="Arial"/>
          <w:b/>
          <w:bCs/>
          <w:sz w:val="28"/>
          <w:szCs w:val="28"/>
        </w:rPr>
      </w:pPr>
      <w:r>
        <w:rPr>
          <w:rFonts w:ascii="Arial" w:hAnsi="Arial" w:cs="Arial"/>
          <w:b/>
          <w:bCs/>
          <w:sz w:val="28"/>
          <w:szCs w:val="28"/>
        </w:rPr>
        <w:t>Author:  William Crews</w:t>
      </w:r>
    </w:p>
    <w:p w:rsidR="00174286" w:rsidRDefault="00174286" w:rsidP="001C7C15">
      <w:pPr>
        <w:spacing w:line="240" w:lineRule="auto"/>
        <w:ind w:firstLine="720"/>
        <w:jc w:val="center"/>
        <w:rPr>
          <w:rFonts w:ascii="Arial" w:hAnsi="Arial" w:cs="Arial"/>
          <w:b/>
          <w:bCs/>
          <w:sz w:val="28"/>
          <w:szCs w:val="28"/>
        </w:rPr>
      </w:pPr>
      <w:r>
        <w:rPr>
          <w:rFonts w:ascii="Arial" w:hAnsi="Arial" w:cs="Arial"/>
          <w:b/>
          <w:bCs/>
          <w:sz w:val="28"/>
          <w:szCs w:val="28"/>
        </w:rPr>
        <w:t xml:space="preserve">Module:  </w:t>
      </w:r>
      <w:r w:rsidR="00215E19">
        <w:rPr>
          <w:rFonts w:ascii="Arial" w:hAnsi="Arial" w:cs="Arial"/>
          <w:b/>
          <w:bCs/>
          <w:sz w:val="28"/>
          <w:szCs w:val="28"/>
        </w:rPr>
        <w:t>BMSP6001</w:t>
      </w:r>
    </w:p>
    <w:p w:rsidR="00215E19" w:rsidRDefault="00215E19" w:rsidP="001C7C15">
      <w:pPr>
        <w:spacing w:line="240" w:lineRule="auto"/>
        <w:ind w:firstLine="720"/>
        <w:jc w:val="center"/>
        <w:rPr>
          <w:rFonts w:ascii="Arial" w:hAnsi="Arial" w:cs="Arial"/>
          <w:b/>
          <w:bCs/>
          <w:sz w:val="28"/>
          <w:szCs w:val="28"/>
        </w:rPr>
      </w:pPr>
      <w:r>
        <w:rPr>
          <w:rFonts w:ascii="Arial" w:hAnsi="Arial" w:cs="Arial"/>
          <w:b/>
          <w:bCs/>
          <w:sz w:val="28"/>
          <w:szCs w:val="28"/>
        </w:rPr>
        <w:t xml:space="preserve">Lecturer:  </w:t>
      </w:r>
      <w:proofErr w:type="spellStart"/>
      <w:r>
        <w:rPr>
          <w:rFonts w:ascii="Arial" w:hAnsi="Arial" w:cs="Arial"/>
          <w:b/>
          <w:bCs/>
          <w:sz w:val="28"/>
          <w:szCs w:val="28"/>
        </w:rPr>
        <w:t>Dr.</w:t>
      </w:r>
      <w:proofErr w:type="spellEnd"/>
      <w:r>
        <w:rPr>
          <w:rFonts w:ascii="Arial" w:hAnsi="Arial" w:cs="Arial"/>
          <w:b/>
          <w:bCs/>
          <w:sz w:val="28"/>
          <w:szCs w:val="28"/>
        </w:rPr>
        <w:t xml:space="preserve"> Louise Emanuel</w:t>
      </w:r>
    </w:p>
    <w:p w:rsidR="00C47E05" w:rsidRPr="00396921" w:rsidRDefault="00C47E05" w:rsidP="001C7C15">
      <w:pPr>
        <w:spacing w:line="240" w:lineRule="auto"/>
        <w:ind w:firstLine="720"/>
        <w:jc w:val="center"/>
        <w:rPr>
          <w:rFonts w:ascii="Arial" w:hAnsi="Arial" w:cs="Arial"/>
          <w:b/>
          <w:bCs/>
          <w:sz w:val="28"/>
          <w:szCs w:val="28"/>
        </w:rPr>
      </w:pPr>
      <w:r>
        <w:rPr>
          <w:rFonts w:ascii="Arial" w:hAnsi="Arial" w:cs="Arial"/>
          <w:b/>
          <w:bCs/>
          <w:sz w:val="28"/>
          <w:szCs w:val="28"/>
        </w:rPr>
        <w:t>Submission Date:  29 November 2019</w:t>
      </w:r>
    </w:p>
    <w:p w:rsidR="00396921" w:rsidRDefault="00396921" w:rsidP="00840B11">
      <w:pPr>
        <w:spacing w:line="240" w:lineRule="auto"/>
        <w:ind w:firstLine="720"/>
        <w:jc w:val="center"/>
        <w:rPr>
          <w:rFonts w:ascii="Arial" w:hAnsi="Arial" w:cs="Arial"/>
          <w:b/>
          <w:bCs/>
          <w:sz w:val="28"/>
          <w:szCs w:val="28"/>
        </w:rPr>
      </w:pPr>
    </w:p>
    <w:p w:rsidR="00396921" w:rsidRPr="00840B11" w:rsidRDefault="00396921" w:rsidP="00840B11">
      <w:pPr>
        <w:spacing w:line="240" w:lineRule="auto"/>
        <w:ind w:firstLine="720"/>
        <w:jc w:val="center"/>
        <w:rPr>
          <w:rFonts w:ascii="Arial" w:hAnsi="Arial" w:cs="Arial"/>
          <w:b/>
          <w:bCs/>
          <w:sz w:val="28"/>
          <w:szCs w:val="28"/>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B5764D" w:rsidRPr="00795713" w:rsidRDefault="00743F30" w:rsidP="00A25BE0">
      <w:pPr>
        <w:spacing w:line="480" w:lineRule="auto"/>
        <w:ind w:firstLine="720"/>
        <w:rPr>
          <w:rFonts w:ascii="Arial" w:hAnsi="Arial" w:cs="Arial"/>
          <w:sz w:val="24"/>
          <w:szCs w:val="24"/>
        </w:rPr>
      </w:pPr>
      <w:r w:rsidRPr="00795713">
        <w:rPr>
          <w:rFonts w:ascii="Arial" w:hAnsi="Arial" w:cs="Arial"/>
          <w:sz w:val="24"/>
          <w:szCs w:val="24"/>
        </w:rPr>
        <w:lastRenderedPageBreak/>
        <w:t>Corporate Social Responsibility (CSR)</w:t>
      </w:r>
      <w:r w:rsidR="00AA67B3" w:rsidRPr="00795713">
        <w:rPr>
          <w:rFonts w:ascii="Arial" w:hAnsi="Arial" w:cs="Arial"/>
          <w:sz w:val="24"/>
          <w:szCs w:val="24"/>
        </w:rPr>
        <w:t xml:space="preserve"> began as a response </w:t>
      </w:r>
      <w:r w:rsidR="004E55DB" w:rsidRPr="00795713">
        <w:rPr>
          <w:rFonts w:ascii="Arial" w:hAnsi="Arial" w:cs="Arial"/>
          <w:sz w:val="24"/>
          <w:szCs w:val="24"/>
        </w:rPr>
        <w:t xml:space="preserve">to the perception </w:t>
      </w:r>
      <w:r w:rsidR="00AC721F">
        <w:rPr>
          <w:rFonts w:ascii="Arial" w:hAnsi="Arial" w:cs="Arial"/>
          <w:sz w:val="24"/>
          <w:szCs w:val="24"/>
        </w:rPr>
        <w:t>that</w:t>
      </w:r>
      <w:r w:rsidR="004E55DB" w:rsidRPr="00795713">
        <w:rPr>
          <w:rFonts w:ascii="Arial" w:hAnsi="Arial" w:cs="Arial"/>
          <w:sz w:val="24"/>
          <w:szCs w:val="24"/>
        </w:rPr>
        <w:t xml:space="preserve"> big corporat</w:t>
      </w:r>
      <w:r w:rsidR="00AD1831" w:rsidRPr="00795713">
        <w:rPr>
          <w:rFonts w:ascii="Arial" w:hAnsi="Arial" w:cs="Arial"/>
          <w:sz w:val="24"/>
          <w:szCs w:val="24"/>
        </w:rPr>
        <w:t xml:space="preserve">ions </w:t>
      </w:r>
      <w:r w:rsidR="00AC721F">
        <w:rPr>
          <w:rFonts w:ascii="Arial" w:hAnsi="Arial" w:cs="Arial"/>
          <w:sz w:val="24"/>
          <w:szCs w:val="24"/>
        </w:rPr>
        <w:t>were</w:t>
      </w:r>
      <w:r w:rsidR="00AD1831" w:rsidRPr="00795713">
        <w:rPr>
          <w:rFonts w:ascii="Arial" w:hAnsi="Arial" w:cs="Arial"/>
          <w:sz w:val="24"/>
          <w:szCs w:val="24"/>
        </w:rPr>
        <w:t xml:space="preserve"> reaping profit at the expense of </w:t>
      </w:r>
      <w:r w:rsidR="002929B0" w:rsidRPr="00795713">
        <w:rPr>
          <w:rFonts w:ascii="Arial" w:hAnsi="Arial" w:cs="Arial"/>
          <w:sz w:val="24"/>
          <w:szCs w:val="24"/>
        </w:rPr>
        <w:t xml:space="preserve">stakeholders (the </w:t>
      </w:r>
      <w:r w:rsidR="00AD1831" w:rsidRPr="00795713">
        <w:rPr>
          <w:rFonts w:ascii="Arial" w:hAnsi="Arial" w:cs="Arial"/>
          <w:sz w:val="24"/>
          <w:szCs w:val="24"/>
        </w:rPr>
        <w:t>environment, society and employees</w:t>
      </w:r>
      <w:r w:rsidR="002929B0" w:rsidRPr="00795713">
        <w:rPr>
          <w:rFonts w:ascii="Arial" w:hAnsi="Arial" w:cs="Arial"/>
          <w:sz w:val="24"/>
          <w:szCs w:val="24"/>
        </w:rPr>
        <w:t>)</w:t>
      </w:r>
      <w:r w:rsidR="00AD1831" w:rsidRPr="00795713">
        <w:rPr>
          <w:rFonts w:ascii="Arial" w:hAnsi="Arial" w:cs="Arial"/>
          <w:sz w:val="24"/>
          <w:szCs w:val="24"/>
        </w:rPr>
        <w:t xml:space="preserve"> without </w:t>
      </w:r>
      <w:r w:rsidR="002929B0" w:rsidRPr="00795713">
        <w:rPr>
          <w:rFonts w:ascii="Arial" w:hAnsi="Arial" w:cs="Arial"/>
          <w:sz w:val="24"/>
          <w:szCs w:val="24"/>
        </w:rPr>
        <w:t xml:space="preserve">providing any value to </w:t>
      </w:r>
      <w:r w:rsidR="00B3708C" w:rsidRPr="00795713">
        <w:rPr>
          <w:rFonts w:ascii="Arial" w:hAnsi="Arial" w:cs="Arial"/>
          <w:sz w:val="24"/>
          <w:szCs w:val="24"/>
        </w:rPr>
        <w:t xml:space="preserve">those groups (Friedman, 1970).  </w:t>
      </w:r>
      <w:r w:rsidR="007D283E" w:rsidRPr="00795713">
        <w:rPr>
          <w:rFonts w:ascii="Arial" w:hAnsi="Arial" w:cs="Arial"/>
          <w:sz w:val="24"/>
          <w:szCs w:val="24"/>
        </w:rPr>
        <w:t>The Industrial Revolution saw a few companies begin to address the plight employees</w:t>
      </w:r>
      <w:r w:rsidR="00B777B8" w:rsidRPr="00795713">
        <w:rPr>
          <w:rFonts w:ascii="Arial" w:hAnsi="Arial" w:cs="Arial"/>
          <w:sz w:val="24"/>
          <w:szCs w:val="24"/>
        </w:rPr>
        <w:t xml:space="preserve"> faced and the affect of business on wider society.  </w:t>
      </w:r>
      <w:r w:rsidR="00993ACE" w:rsidRPr="00795713">
        <w:rPr>
          <w:rFonts w:ascii="Arial" w:hAnsi="Arial" w:cs="Arial"/>
          <w:sz w:val="24"/>
          <w:szCs w:val="24"/>
        </w:rPr>
        <w:t>Professor Archie Carroll</w:t>
      </w:r>
      <w:r w:rsidR="000B372B" w:rsidRPr="00795713">
        <w:rPr>
          <w:rFonts w:ascii="Arial" w:hAnsi="Arial" w:cs="Arial"/>
          <w:sz w:val="24"/>
          <w:szCs w:val="24"/>
        </w:rPr>
        <w:t xml:space="preserve"> said that e</w:t>
      </w:r>
      <w:r w:rsidR="00B777B8" w:rsidRPr="00795713">
        <w:rPr>
          <w:rFonts w:ascii="Arial" w:hAnsi="Arial" w:cs="Arial"/>
          <w:sz w:val="24"/>
          <w:szCs w:val="24"/>
        </w:rPr>
        <w:t>mployee welfare programs</w:t>
      </w:r>
      <w:r w:rsidR="00226494" w:rsidRPr="00795713">
        <w:rPr>
          <w:rFonts w:ascii="Arial" w:hAnsi="Arial" w:cs="Arial"/>
          <w:sz w:val="24"/>
          <w:szCs w:val="24"/>
        </w:rPr>
        <w:t xml:space="preserve"> in this era</w:t>
      </w:r>
      <w:r w:rsidR="004D6D57" w:rsidRPr="00795713">
        <w:rPr>
          <w:rFonts w:ascii="Arial" w:hAnsi="Arial" w:cs="Arial"/>
          <w:sz w:val="24"/>
          <w:szCs w:val="24"/>
        </w:rPr>
        <w:t xml:space="preserve"> were begun to alleviate some of the </w:t>
      </w:r>
      <w:r w:rsidR="00583086" w:rsidRPr="00795713">
        <w:rPr>
          <w:rFonts w:ascii="Arial" w:hAnsi="Arial" w:cs="Arial"/>
          <w:sz w:val="24"/>
          <w:szCs w:val="24"/>
        </w:rPr>
        <w:t>problems created by business activities at the time, such as “labo</w:t>
      </w:r>
      <w:r w:rsidR="008C53E1" w:rsidRPr="00795713">
        <w:rPr>
          <w:rFonts w:ascii="Arial" w:hAnsi="Arial" w:cs="Arial"/>
          <w:sz w:val="24"/>
          <w:szCs w:val="24"/>
        </w:rPr>
        <w:t>u</w:t>
      </w:r>
      <w:r w:rsidR="00075AA0" w:rsidRPr="00795713">
        <w:rPr>
          <w:rFonts w:ascii="Arial" w:hAnsi="Arial" w:cs="Arial"/>
          <w:sz w:val="24"/>
          <w:szCs w:val="24"/>
        </w:rPr>
        <w:t>r unrest, poverty, slums, and child and female labo</w:t>
      </w:r>
      <w:r w:rsidR="008C53E1" w:rsidRPr="00795713">
        <w:rPr>
          <w:rFonts w:ascii="Arial" w:hAnsi="Arial" w:cs="Arial"/>
          <w:sz w:val="24"/>
          <w:szCs w:val="24"/>
        </w:rPr>
        <w:t>u</w:t>
      </w:r>
      <w:r w:rsidR="00075AA0" w:rsidRPr="00795713">
        <w:rPr>
          <w:rFonts w:ascii="Arial" w:hAnsi="Arial" w:cs="Arial"/>
          <w:sz w:val="24"/>
          <w:szCs w:val="24"/>
        </w:rPr>
        <w:t>r”</w:t>
      </w:r>
      <w:r w:rsidR="00E97E1D" w:rsidRPr="00795713">
        <w:rPr>
          <w:rFonts w:ascii="Arial" w:hAnsi="Arial" w:cs="Arial"/>
          <w:sz w:val="24"/>
          <w:szCs w:val="24"/>
        </w:rPr>
        <w:t>.  However, Carroll points out these programs</w:t>
      </w:r>
      <w:r w:rsidR="004B3C78" w:rsidRPr="00795713">
        <w:rPr>
          <w:rFonts w:ascii="Arial" w:hAnsi="Arial" w:cs="Arial"/>
          <w:sz w:val="24"/>
          <w:szCs w:val="24"/>
        </w:rPr>
        <w:t xml:space="preserve"> purpose were to improve worker productivity, not an altruistic betterment of workers</w:t>
      </w:r>
      <w:r w:rsidR="00ED1745" w:rsidRPr="00795713">
        <w:rPr>
          <w:rFonts w:ascii="Arial" w:hAnsi="Arial" w:cs="Arial"/>
          <w:sz w:val="24"/>
          <w:szCs w:val="24"/>
        </w:rPr>
        <w:t xml:space="preserve"> lives (Carroll, 2008).</w:t>
      </w:r>
      <w:r w:rsidR="009335F4" w:rsidRPr="00795713">
        <w:rPr>
          <w:rFonts w:ascii="Arial" w:hAnsi="Arial" w:cs="Arial"/>
          <w:sz w:val="24"/>
          <w:szCs w:val="24"/>
        </w:rPr>
        <w:t xml:space="preserve">  I</w:t>
      </w:r>
      <w:r w:rsidR="00C06328" w:rsidRPr="00795713">
        <w:rPr>
          <w:rFonts w:ascii="Arial" w:hAnsi="Arial" w:cs="Arial"/>
          <w:sz w:val="24"/>
          <w:szCs w:val="24"/>
        </w:rPr>
        <w:t>n</w:t>
      </w:r>
      <w:r w:rsidR="009335F4" w:rsidRPr="00795713">
        <w:rPr>
          <w:rFonts w:ascii="Arial" w:hAnsi="Arial" w:cs="Arial"/>
          <w:sz w:val="24"/>
          <w:szCs w:val="24"/>
        </w:rPr>
        <w:t xml:space="preserve"> the </w:t>
      </w:r>
      <w:r w:rsidR="009A407B" w:rsidRPr="00795713">
        <w:rPr>
          <w:rFonts w:ascii="Arial" w:hAnsi="Arial" w:cs="Arial"/>
          <w:sz w:val="24"/>
          <w:szCs w:val="24"/>
        </w:rPr>
        <w:t xml:space="preserve">mid-twentieth century, </w:t>
      </w:r>
      <w:r w:rsidR="008E1485" w:rsidRPr="00795713">
        <w:rPr>
          <w:rFonts w:ascii="Arial" w:hAnsi="Arial" w:cs="Arial"/>
          <w:sz w:val="24"/>
          <w:szCs w:val="24"/>
        </w:rPr>
        <w:t>society began to exert pressure on corpor</w:t>
      </w:r>
      <w:r w:rsidR="007C2310" w:rsidRPr="00795713">
        <w:rPr>
          <w:rFonts w:ascii="Arial" w:hAnsi="Arial" w:cs="Arial"/>
          <w:sz w:val="24"/>
          <w:szCs w:val="24"/>
        </w:rPr>
        <w:t>ations to acknowledge some responsibility to offset the consequences of their activities</w:t>
      </w:r>
      <w:r w:rsidR="00947454" w:rsidRPr="00795713">
        <w:rPr>
          <w:rFonts w:ascii="Arial" w:hAnsi="Arial" w:cs="Arial"/>
          <w:sz w:val="24"/>
          <w:szCs w:val="24"/>
        </w:rPr>
        <w:t xml:space="preserve"> on the environment and society.</w:t>
      </w:r>
      <w:r w:rsidR="00332E5F" w:rsidRPr="00795713">
        <w:rPr>
          <w:rFonts w:ascii="Arial" w:hAnsi="Arial" w:cs="Arial"/>
          <w:sz w:val="24"/>
          <w:szCs w:val="24"/>
        </w:rPr>
        <w:t xml:space="preserve"> The C</w:t>
      </w:r>
      <w:r w:rsidR="001A132A" w:rsidRPr="00795713">
        <w:rPr>
          <w:rFonts w:ascii="Arial" w:hAnsi="Arial" w:cs="Arial"/>
          <w:sz w:val="24"/>
          <w:szCs w:val="24"/>
        </w:rPr>
        <w:t>ommittee for Economic Development</w:t>
      </w:r>
      <w:r w:rsidR="00332E5F" w:rsidRPr="00795713">
        <w:rPr>
          <w:rFonts w:ascii="Arial" w:hAnsi="Arial" w:cs="Arial"/>
          <w:sz w:val="24"/>
          <w:szCs w:val="24"/>
        </w:rPr>
        <w:t xml:space="preserve"> </w:t>
      </w:r>
      <w:r w:rsidR="001E294A">
        <w:rPr>
          <w:rFonts w:ascii="Arial" w:hAnsi="Arial" w:cs="Arial"/>
          <w:sz w:val="24"/>
          <w:szCs w:val="24"/>
        </w:rPr>
        <w:t xml:space="preserve">said that </w:t>
      </w:r>
      <w:r w:rsidR="00332E5F" w:rsidRPr="00795713">
        <w:rPr>
          <w:rFonts w:ascii="Arial" w:hAnsi="Arial" w:cs="Arial"/>
          <w:sz w:val="24"/>
          <w:szCs w:val="24"/>
        </w:rPr>
        <w:t>“business is being asked to assume broader responsibilities to society than ever before and</w:t>
      </w:r>
      <w:r w:rsidR="009335F4" w:rsidRPr="00795713">
        <w:rPr>
          <w:rFonts w:ascii="Arial" w:hAnsi="Arial" w:cs="Arial"/>
          <w:sz w:val="24"/>
          <w:szCs w:val="24"/>
        </w:rPr>
        <w:t xml:space="preserve"> </w:t>
      </w:r>
      <w:r w:rsidR="00332E5F" w:rsidRPr="00795713">
        <w:rPr>
          <w:rFonts w:ascii="Arial" w:hAnsi="Arial" w:cs="Arial"/>
          <w:sz w:val="24"/>
          <w:szCs w:val="24"/>
        </w:rPr>
        <w:t xml:space="preserve">to serve a wider range of human values”. </w:t>
      </w:r>
      <w:r w:rsidR="009335F4" w:rsidRPr="00795713">
        <w:rPr>
          <w:rFonts w:ascii="Arial" w:hAnsi="Arial" w:cs="Arial"/>
          <w:sz w:val="24"/>
          <w:szCs w:val="24"/>
        </w:rPr>
        <w:t xml:space="preserve"> </w:t>
      </w:r>
      <w:r w:rsidR="00332E5F" w:rsidRPr="00795713">
        <w:rPr>
          <w:rFonts w:ascii="Arial" w:hAnsi="Arial" w:cs="Arial"/>
          <w:sz w:val="24"/>
          <w:szCs w:val="24"/>
        </w:rPr>
        <w:t>(C</w:t>
      </w:r>
      <w:r w:rsidR="00E431D9" w:rsidRPr="00795713">
        <w:rPr>
          <w:rFonts w:ascii="Arial" w:hAnsi="Arial" w:cs="Arial"/>
          <w:sz w:val="24"/>
          <w:szCs w:val="24"/>
        </w:rPr>
        <w:t>ommittee for Economic Development</w:t>
      </w:r>
      <w:r w:rsidR="00332E5F" w:rsidRPr="00795713">
        <w:rPr>
          <w:rFonts w:ascii="Arial" w:hAnsi="Arial" w:cs="Arial"/>
          <w:sz w:val="24"/>
          <w:szCs w:val="24"/>
        </w:rPr>
        <w:t>, 1971).</w:t>
      </w:r>
      <w:r w:rsidR="00CC3634" w:rsidRPr="00795713">
        <w:rPr>
          <w:rFonts w:ascii="Arial" w:hAnsi="Arial" w:cs="Arial"/>
          <w:sz w:val="24"/>
          <w:szCs w:val="24"/>
        </w:rPr>
        <w:t xml:space="preserve">  </w:t>
      </w:r>
    </w:p>
    <w:p w:rsidR="00B026D4" w:rsidRPr="00795713" w:rsidRDefault="00CC3634" w:rsidP="00B026D4">
      <w:pPr>
        <w:spacing w:line="480" w:lineRule="auto"/>
        <w:ind w:firstLine="720"/>
        <w:rPr>
          <w:rFonts w:ascii="Arial" w:hAnsi="Arial" w:cs="Arial"/>
          <w:sz w:val="24"/>
          <w:szCs w:val="24"/>
        </w:rPr>
      </w:pPr>
      <w:r w:rsidRPr="00795713">
        <w:rPr>
          <w:rFonts w:ascii="Arial" w:hAnsi="Arial" w:cs="Arial"/>
          <w:sz w:val="24"/>
          <w:szCs w:val="24"/>
        </w:rPr>
        <w:t xml:space="preserve">The question of whether </w:t>
      </w:r>
      <w:r w:rsidR="001453C4" w:rsidRPr="00795713">
        <w:rPr>
          <w:rFonts w:ascii="Arial" w:hAnsi="Arial" w:cs="Arial"/>
          <w:sz w:val="24"/>
          <w:szCs w:val="24"/>
        </w:rPr>
        <w:t>CSR</w:t>
      </w:r>
      <w:r w:rsidRPr="00795713">
        <w:rPr>
          <w:rFonts w:ascii="Arial" w:hAnsi="Arial" w:cs="Arial"/>
          <w:sz w:val="24"/>
          <w:szCs w:val="24"/>
        </w:rPr>
        <w:t xml:space="preserve"> activities</w:t>
      </w:r>
      <w:r w:rsidR="00F55D4E" w:rsidRPr="00795713">
        <w:rPr>
          <w:rFonts w:ascii="Arial" w:hAnsi="Arial" w:cs="Arial"/>
          <w:sz w:val="24"/>
          <w:szCs w:val="24"/>
        </w:rPr>
        <w:t xml:space="preserve"> should be compulsory, mandated by governments with </w:t>
      </w:r>
      <w:r w:rsidR="001D45DB" w:rsidRPr="00795713">
        <w:rPr>
          <w:rFonts w:ascii="Arial" w:hAnsi="Arial" w:cs="Arial"/>
          <w:sz w:val="24"/>
          <w:szCs w:val="24"/>
        </w:rPr>
        <w:t>reporting guidelines such as those required of financial statements</w:t>
      </w:r>
      <w:r w:rsidR="001453C4" w:rsidRPr="00795713">
        <w:rPr>
          <w:rFonts w:ascii="Arial" w:hAnsi="Arial" w:cs="Arial"/>
          <w:sz w:val="24"/>
          <w:szCs w:val="24"/>
        </w:rPr>
        <w:t xml:space="preserve"> of corporations</w:t>
      </w:r>
      <w:r w:rsidR="0092092C" w:rsidRPr="00795713">
        <w:rPr>
          <w:rFonts w:ascii="Arial" w:hAnsi="Arial" w:cs="Arial"/>
          <w:sz w:val="24"/>
          <w:szCs w:val="24"/>
        </w:rPr>
        <w:t xml:space="preserve"> is being debated.  Whole Foods Market co-founder, John Mack</w:t>
      </w:r>
      <w:r w:rsidR="00B33007" w:rsidRPr="00795713">
        <w:rPr>
          <w:rFonts w:ascii="Arial" w:hAnsi="Arial" w:cs="Arial"/>
          <w:sz w:val="24"/>
          <w:szCs w:val="24"/>
        </w:rPr>
        <w:t>e</w:t>
      </w:r>
      <w:r w:rsidR="0092092C" w:rsidRPr="00795713">
        <w:rPr>
          <w:rFonts w:ascii="Arial" w:hAnsi="Arial" w:cs="Arial"/>
          <w:sz w:val="24"/>
          <w:szCs w:val="24"/>
        </w:rPr>
        <w:t>y</w:t>
      </w:r>
      <w:r w:rsidR="00D37F69" w:rsidRPr="00795713">
        <w:rPr>
          <w:rFonts w:ascii="Arial" w:hAnsi="Arial" w:cs="Arial"/>
          <w:sz w:val="24"/>
          <w:szCs w:val="24"/>
        </w:rPr>
        <w:t xml:space="preserve"> is quoted as saying that “</w:t>
      </w:r>
      <w:r w:rsidR="00AB0FEE" w:rsidRPr="00795713">
        <w:rPr>
          <w:rFonts w:ascii="Arial" w:hAnsi="Arial" w:cs="Arial"/>
          <w:sz w:val="24"/>
          <w:szCs w:val="24"/>
        </w:rPr>
        <w:t>Business social responsibility should not be coerced; it is a voluntary decision that the entrepreneurial leadership of every company must make on its own” (Mack</w:t>
      </w:r>
      <w:r w:rsidR="00B33007" w:rsidRPr="00795713">
        <w:rPr>
          <w:rFonts w:ascii="Arial" w:hAnsi="Arial" w:cs="Arial"/>
          <w:sz w:val="24"/>
          <w:szCs w:val="24"/>
        </w:rPr>
        <w:t>e</w:t>
      </w:r>
      <w:r w:rsidR="00AB0FEE" w:rsidRPr="00795713">
        <w:rPr>
          <w:rFonts w:ascii="Arial" w:hAnsi="Arial" w:cs="Arial"/>
          <w:sz w:val="24"/>
          <w:szCs w:val="24"/>
        </w:rPr>
        <w:t>y</w:t>
      </w:r>
      <w:r w:rsidR="00A63497" w:rsidRPr="00795713">
        <w:rPr>
          <w:rFonts w:ascii="Arial" w:hAnsi="Arial" w:cs="Arial"/>
          <w:sz w:val="24"/>
          <w:szCs w:val="24"/>
        </w:rPr>
        <w:t>, Friedman</w:t>
      </w:r>
      <w:r w:rsidR="00BB62A2">
        <w:rPr>
          <w:rFonts w:ascii="Arial" w:hAnsi="Arial" w:cs="Arial"/>
          <w:sz w:val="24"/>
          <w:szCs w:val="24"/>
        </w:rPr>
        <w:t xml:space="preserve"> </w:t>
      </w:r>
      <w:r w:rsidR="00A63497" w:rsidRPr="00795713">
        <w:rPr>
          <w:rFonts w:ascii="Arial" w:hAnsi="Arial" w:cs="Arial"/>
          <w:sz w:val="24"/>
          <w:szCs w:val="24"/>
        </w:rPr>
        <w:t xml:space="preserve">&amp; Rodgers. </w:t>
      </w:r>
      <w:r w:rsidR="00AB0FEE" w:rsidRPr="00795713">
        <w:rPr>
          <w:rFonts w:ascii="Arial" w:hAnsi="Arial" w:cs="Arial"/>
          <w:sz w:val="24"/>
          <w:szCs w:val="24"/>
        </w:rPr>
        <w:t>2</w:t>
      </w:r>
      <w:r w:rsidR="00DC35F9" w:rsidRPr="00795713">
        <w:rPr>
          <w:rFonts w:ascii="Arial" w:hAnsi="Arial" w:cs="Arial"/>
          <w:sz w:val="24"/>
          <w:szCs w:val="24"/>
        </w:rPr>
        <w:t>005)</w:t>
      </w:r>
      <w:r w:rsidR="003D7E14" w:rsidRPr="00795713">
        <w:rPr>
          <w:rFonts w:ascii="Arial" w:hAnsi="Arial" w:cs="Arial"/>
          <w:sz w:val="24"/>
          <w:szCs w:val="24"/>
        </w:rPr>
        <w:t>.</w:t>
      </w:r>
      <w:r w:rsidR="00207F33" w:rsidRPr="00795713">
        <w:rPr>
          <w:rFonts w:ascii="Arial" w:hAnsi="Arial" w:cs="Arial"/>
          <w:sz w:val="24"/>
          <w:szCs w:val="24"/>
        </w:rPr>
        <w:t xml:space="preserve">  Mack</w:t>
      </w:r>
      <w:r w:rsidR="00406390" w:rsidRPr="00795713">
        <w:rPr>
          <w:rFonts w:ascii="Arial" w:hAnsi="Arial" w:cs="Arial"/>
          <w:sz w:val="24"/>
          <w:szCs w:val="24"/>
        </w:rPr>
        <w:t>e</w:t>
      </w:r>
      <w:r w:rsidR="00207F33" w:rsidRPr="00795713">
        <w:rPr>
          <w:rFonts w:ascii="Arial" w:hAnsi="Arial" w:cs="Arial"/>
          <w:sz w:val="24"/>
          <w:szCs w:val="24"/>
        </w:rPr>
        <w:t xml:space="preserve">y goes on to say that, as a Libertarian, </w:t>
      </w:r>
      <w:r w:rsidR="00247824" w:rsidRPr="00795713">
        <w:rPr>
          <w:rFonts w:ascii="Arial" w:hAnsi="Arial" w:cs="Arial"/>
          <w:sz w:val="24"/>
          <w:szCs w:val="24"/>
        </w:rPr>
        <w:t xml:space="preserve">he believes that </w:t>
      </w:r>
      <w:r w:rsidR="00A45978" w:rsidRPr="00795713">
        <w:rPr>
          <w:rFonts w:ascii="Arial" w:hAnsi="Arial" w:cs="Arial"/>
          <w:sz w:val="24"/>
          <w:szCs w:val="24"/>
        </w:rPr>
        <w:t>“</w:t>
      </w:r>
      <w:r w:rsidR="00247824" w:rsidRPr="00795713">
        <w:rPr>
          <w:rFonts w:ascii="Arial" w:hAnsi="Arial" w:cs="Arial"/>
          <w:sz w:val="24"/>
          <w:szCs w:val="24"/>
        </w:rPr>
        <w:t>bureaucratic government solutions to social problems cause more harm than good and that government help is seldom the answer</w:t>
      </w:r>
      <w:r w:rsidR="00A45978" w:rsidRPr="00795713">
        <w:rPr>
          <w:rFonts w:ascii="Arial" w:hAnsi="Arial" w:cs="Arial"/>
          <w:sz w:val="24"/>
          <w:szCs w:val="24"/>
        </w:rPr>
        <w:t>”</w:t>
      </w:r>
      <w:r w:rsidR="00247824" w:rsidRPr="00795713">
        <w:rPr>
          <w:rFonts w:ascii="Arial" w:hAnsi="Arial" w:cs="Arial"/>
          <w:sz w:val="24"/>
          <w:szCs w:val="24"/>
        </w:rPr>
        <w:t>.</w:t>
      </w:r>
    </w:p>
    <w:p w:rsidR="00022A7C" w:rsidRPr="00795713" w:rsidRDefault="003E5B85" w:rsidP="00B026D4">
      <w:pPr>
        <w:spacing w:line="480" w:lineRule="auto"/>
        <w:ind w:firstLine="720"/>
        <w:rPr>
          <w:rFonts w:ascii="Arial" w:hAnsi="Arial" w:cs="Arial"/>
          <w:sz w:val="24"/>
          <w:szCs w:val="24"/>
        </w:rPr>
      </w:pPr>
      <w:r w:rsidRPr="00795713">
        <w:rPr>
          <w:rFonts w:ascii="Arial" w:hAnsi="Arial" w:cs="Arial"/>
          <w:sz w:val="24"/>
          <w:szCs w:val="24"/>
        </w:rPr>
        <w:t>Supporting M</w:t>
      </w:r>
      <w:r w:rsidR="00F249E5" w:rsidRPr="00795713">
        <w:rPr>
          <w:rFonts w:ascii="Arial" w:hAnsi="Arial" w:cs="Arial"/>
          <w:sz w:val="24"/>
          <w:szCs w:val="24"/>
        </w:rPr>
        <w:t>ack</w:t>
      </w:r>
      <w:r w:rsidR="00406390" w:rsidRPr="00795713">
        <w:rPr>
          <w:rFonts w:ascii="Arial" w:hAnsi="Arial" w:cs="Arial"/>
          <w:sz w:val="24"/>
          <w:szCs w:val="24"/>
        </w:rPr>
        <w:t>e</w:t>
      </w:r>
      <w:r w:rsidR="00F249E5" w:rsidRPr="00795713">
        <w:rPr>
          <w:rFonts w:ascii="Arial" w:hAnsi="Arial" w:cs="Arial"/>
          <w:sz w:val="24"/>
          <w:szCs w:val="24"/>
        </w:rPr>
        <w:t>y’s view is a European Commission Green Paper (2001)</w:t>
      </w:r>
      <w:r w:rsidR="003E6371" w:rsidRPr="00795713">
        <w:rPr>
          <w:rFonts w:ascii="Arial" w:hAnsi="Arial" w:cs="Arial"/>
          <w:sz w:val="24"/>
          <w:szCs w:val="24"/>
        </w:rPr>
        <w:t xml:space="preserve"> which states that </w:t>
      </w:r>
      <w:r w:rsidR="00195F5C">
        <w:rPr>
          <w:rFonts w:ascii="Arial" w:hAnsi="Arial" w:cs="Arial"/>
          <w:sz w:val="24"/>
          <w:szCs w:val="24"/>
        </w:rPr>
        <w:t>a</w:t>
      </w:r>
      <w:r w:rsidR="003E6371" w:rsidRPr="00795713">
        <w:rPr>
          <w:rFonts w:ascii="Arial" w:hAnsi="Arial" w:cs="Arial"/>
          <w:sz w:val="24"/>
          <w:szCs w:val="24"/>
        </w:rPr>
        <w:t>ttempts to regulate CSR would</w:t>
      </w:r>
      <w:r w:rsidR="009B5804" w:rsidRPr="00795713">
        <w:rPr>
          <w:rFonts w:ascii="Arial" w:hAnsi="Arial" w:cs="Arial"/>
          <w:sz w:val="24"/>
          <w:szCs w:val="24"/>
        </w:rPr>
        <w:t xml:space="preserve"> be</w:t>
      </w:r>
      <w:r w:rsidR="003E6371" w:rsidRPr="00795713">
        <w:rPr>
          <w:rFonts w:ascii="Arial" w:hAnsi="Arial" w:cs="Arial"/>
          <w:sz w:val="24"/>
          <w:szCs w:val="24"/>
        </w:rPr>
        <w:t xml:space="preserve"> counterproductive, because  </w:t>
      </w:r>
      <w:r w:rsidR="009B5804" w:rsidRPr="00795713">
        <w:rPr>
          <w:rFonts w:ascii="Arial" w:hAnsi="Arial" w:cs="Arial"/>
          <w:sz w:val="24"/>
          <w:szCs w:val="24"/>
        </w:rPr>
        <w:t xml:space="preserve">it </w:t>
      </w:r>
      <w:r w:rsidR="003E6371" w:rsidRPr="00795713">
        <w:rPr>
          <w:rFonts w:ascii="Arial" w:hAnsi="Arial" w:cs="Arial"/>
          <w:sz w:val="24"/>
          <w:szCs w:val="24"/>
        </w:rPr>
        <w:lastRenderedPageBreak/>
        <w:t>would stifle creativity and innovation which drive the successful development of CSR</w:t>
      </w:r>
      <w:r w:rsidR="005B4257" w:rsidRPr="00795713">
        <w:rPr>
          <w:rFonts w:ascii="Arial" w:hAnsi="Arial" w:cs="Arial"/>
          <w:sz w:val="24"/>
          <w:szCs w:val="24"/>
        </w:rPr>
        <w:t xml:space="preserve"> </w:t>
      </w:r>
      <w:r w:rsidR="003E6371" w:rsidRPr="00795713">
        <w:rPr>
          <w:rFonts w:ascii="Arial" w:hAnsi="Arial" w:cs="Arial"/>
          <w:sz w:val="24"/>
          <w:szCs w:val="24"/>
        </w:rPr>
        <w:t>(Commission, 2001).</w:t>
      </w:r>
      <w:r w:rsidR="00340BBE" w:rsidRPr="00795713">
        <w:rPr>
          <w:rFonts w:ascii="Arial" w:hAnsi="Arial" w:cs="Arial"/>
          <w:sz w:val="24"/>
          <w:szCs w:val="24"/>
        </w:rPr>
        <w:t xml:space="preserve">  Nobel </w:t>
      </w:r>
      <w:r w:rsidR="00B24C7D" w:rsidRPr="00795713">
        <w:rPr>
          <w:rFonts w:ascii="Arial" w:hAnsi="Arial" w:cs="Arial"/>
          <w:sz w:val="24"/>
          <w:szCs w:val="24"/>
        </w:rPr>
        <w:t>L</w:t>
      </w:r>
      <w:r w:rsidR="00340BBE" w:rsidRPr="00795713">
        <w:rPr>
          <w:rFonts w:ascii="Arial" w:hAnsi="Arial" w:cs="Arial"/>
          <w:sz w:val="24"/>
          <w:szCs w:val="24"/>
        </w:rPr>
        <w:t xml:space="preserve">aureate </w:t>
      </w:r>
      <w:r w:rsidR="00406390" w:rsidRPr="00795713">
        <w:rPr>
          <w:rFonts w:ascii="Arial" w:hAnsi="Arial" w:cs="Arial"/>
          <w:sz w:val="24"/>
          <w:szCs w:val="24"/>
        </w:rPr>
        <w:t>and economist</w:t>
      </w:r>
      <w:r w:rsidR="00A54D56" w:rsidRPr="00795713">
        <w:rPr>
          <w:rFonts w:ascii="Arial" w:hAnsi="Arial" w:cs="Arial"/>
          <w:sz w:val="24"/>
          <w:szCs w:val="24"/>
        </w:rPr>
        <w:t xml:space="preserve"> </w:t>
      </w:r>
      <w:r w:rsidR="00340BBE" w:rsidRPr="00795713">
        <w:rPr>
          <w:rFonts w:ascii="Arial" w:hAnsi="Arial" w:cs="Arial"/>
          <w:sz w:val="24"/>
          <w:szCs w:val="24"/>
        </w:rPr>
        <w:t>Milton Friedman</w:t>
      </w:r>
      <w:r w:rsidR="00503ADA" w:rsidRPr="00795713">
        <w:rPr>
          <w:rFonts w:ascii="Arial" w:hAnsi="Arial" w:cs="Arial"/>
          <w:sz w:val="24"/>
          <w:szCs w:val="24"/>
        </w:rPr>
        <w:t xml:space="preserve"> agrees with Mack</w:t>
      </w:r>
      <w:r w:rsidR="00406390" w:rsidRPr="00795713">
        <w:rPr>
          <w:rFonts w:ascii="Arial" w:hAnsi="Arial" w:cs="Arial"/>
          <w:sz w:val="24"/>
          <w:szCs w:val="24"/>
        </w:rPr>
        <w:t>e</w:t>
      </w:r>
      <w:r w:rsidR="00503ADA" w:rsidRPr="00795713">
        <w:rPr>
          <w:rFonts w:ascii="Arial" w:hAnsi="Arial" w:cs="Arial"/>
          <w:sz w:val="24"/>
          <w:szCs w:val="24"/>
        </w:rPr>
        <w:t xml:space="preserve">y that CSR should not be coerced.  Friedman </w:t>
      </w:r>
      <w:r w:rsidR="00EC29BE" w:rsidRPr="00795713">
        <w:rPr>
          <w:rFonts w:ascii="Arial" w:hAnsi="Arial" w:cs="Arial"/>
          <w:sz w:val="24"/>
          <w:szCs w:val="24"/>
        </w:rPr>
        <w:t xml:space="preserve">states that a system based on private property and free markets </w:t>
      </w:r>
      <w:r w:rsidR="00B45E4F" w:rsidRPr="00795713">
        <w:rPr>
          <w:rFonts w:ascii="Arial" w:hAnsi="Arial" w:cs="Arial"/>
          <w:sz w:val="24"/>
          <w:szCs w:val="24"/>
        </w:rPr>
        <w:t xml:space="preserve">(capitalism) </w:t>
      </w:r>
      <w:r w:rsidR="00A07875" w:rsidRPr="00795713">
        <w:rPr>
          <w:rFonts w:ascii="Arial" w:hAnsi="Arial" w:cs="Arial"/>
          <w:sz w:val="24"/>
          <w:szCs w:val="24"/>
        </w:rPr>
        <w:t>enables people to engage with CSR without comp</w:t>
      </w:r>
      <w:r w:rsidR="00C239B0" w:rsidRPr="00795713">
        <w:rPr>
          <w:rFonts w:ascii="Arial" w:hAnsi="Arial" w:cs="Arial"/>
          <w:sz w:val="24"/>
          <w:szCs w:val="24"/>
        </w:rPr>
        <w:t xml:space="preserve">ulsion.  He says that it </w:t>
      </w:r>
      <w:r w:rsidR="00674B69" w:rsidRPr="00795713">
        <w:rPr>
          <w:rFonts w:ascii="Arial" w:hAnsi="Arial" w:cs="Arial"/>
          <w:sz w:val="24"/>
          <w:szCs w:val="24"/>
        </w:rPr>
        <w:t>allows people to use their knowledge to ensure that each resource is used</w:t>
      </w:r>
      <w:r w:rsidR="00AE5F57" w:rsidRPr="00795713">
        <w:rPr>
          <w:rFonts w:ascii="Arial" w:hAnsi="Arial" w:cs="Arial"/>
          <w:sz w:val="24"/>
          <w:szCs w:val="24"/>
        </w:rPr>
        <w:t xml:space="preserve"> most efficiently, extracting the greatest value.</w:t>
      </w:r>
      <w:r w:rsidR="00975ADD" w:rsidRPr="00795713">
        <w:rPr>
          <w:rFonts w:ascii="Arial" w:hAnsi="Arial" w:cs="Arial"/>
          <w:sz w:val="24"/>
          <w:szCs w:val="24"/>
        </w:rPr>
        <w:t xml:space="preserve">  Friedman</w:t>
      </w:r>
      <w:r w:rsidR="0058243D" w:rsidRPr="00795713">
        <w:rPr>
          <w:rFonts w:ascii="Arial" w:hAnsi="Arial" w:cs="Arial"/>
          <w:sz w:val="24"/>
          <w:szCs w:val="24"/>
        </w:rPr>
        <w:t xml:space="preserve"> believes that by </w:t>
      </w:r>
      <w:r w:rsidR="00090266" w:rsidRPr="00795713">
        <w:rPr>
          <w:rFonts w:ascii="Arial" w:hAnsi="Arial" w:cs="Arial"/>
          <w:sz w:val="24"/>
          <w:szCs w:val="24"/>
        </w:rPr>
        <w:t xml:space="preserve">focussing on profits a company is then enabled to pay employees </w:t>
      </w:r>
      <w:r w:rsidR="009A5DDD" w:rsidRPr="00795713">
        <w:rPr>
          <w:rFonts w:ascii="Arial" w:hAnsi="Arial" w:cs="Arial"/>
          <w:sz w:val="24"/>
          <w:szCs w:val="24"/>
        </w:rPr>
        <w:t>a higher wage and pay greater dividends to investors</w:t>
      </w:r>
      <w:r w:rsidR="00090266" w:rsidRPr="00795713">
        <w:rPr>
          <w:rFonts w:ascii="Arial" w:hAnsi="Arial" w:cs="Arial"/>
          <w:sz w:val="24"/>
          <w:szCs w:val="24"/>
        </w:rPr>
        <w:t xml:space="preserve"> which allows the employee</w:t>
      </w:r>
      <w:r w:rsidR="002834A5" w:rsidRPr="00795713">
        <w:rPr>
          <w:rFonts w:ascii="Arial" w:hAnsi="Arial" w:cs="Arial"/>
          <w:sz w:val="24"/>
          <w:szCs w:val="24"/>
        </w:rPr>
        <w:t xml:space="preserve"> and investor</w:t>
      </w:r>
      <w:r w:rsidR="00090266" w:rsidRPr="00795713">
        <w:rPr>
          <w:rFonts w:ascii="Arial" w:hAnsi="Arial" w:cs="Arial"/>
          <w:sz w:val="24"/>
          <w:szCs w:val="24"/>
        </w:rPr>
        <w:t xml:space="preserve"> to make contributions to society </w:t>
      </w:r>
      <w:r w:rsidR="00D40C3B" w:rsidRPr="00795713">
        <w:rPr>
          <w:rFonts w:ascii="Arial" w:hAnsi="Arial" w:cs="Arial"/>
          <w:sz w:val="24"/>
          <w:szCs w:val="24"/>
        </w:rPr>
        <w:t>in the way in which that person deems best.</w:t>
      </w:r>
      <w:r w:rsidR="002A0426" w:rsidRPr="00795713">
        <w:rPr>
          <w:rFonts w:ascii="Arial" w:hAnsi="Arial" w:cs="Arial"/>
          <w:sz w:val="24"/>
          <w:szCs w:val="24"/>
        </w:rPr>
        <w:t xml:space="preserve">  </w:t>
      </w:r>
      <w:r w:rsidR="00D40C3B" w:rsidRPr="00795713">
        <w:rPr>
          <w:rFonts w:ascii="Arial" w:hAnsi="Arial" w:cs="Arial"/>
          <w:sz w:val="24"/>
          <w:szCs w:val="24"/>
        </w:rPr>
        <w:t>He</w:t>
      </w:r>
      <w:r w:rsidR="00975ADD" w:rsidRPr="00795713">
        <w:rPr>
          <w:rFonts w:ascii="Arial" w:hAnsi="Arial" w:cs="Arial"/>
          <w:sz w:val="24"/>
          <w:szCs w:val="24"/>
        </w:rPr>
        <w:t xml:space="preserve"> says he vastly prefers</w:t>
      </w:r>
      <w:r w:rsidR="00494F7E" w:rsidRPr="00795713">
        <w:rPr>
          <w:rFonts w:ascii="Arial" w:hAnsi="Arial" w:cs="Arial"/>
          <w:sz w:val="24"/>
          <w:szCs w:val="24"/>
        </w:rPr>
        <w:t xml:space="preserve"> this to</w:t>
      </w:r>
      <w:r w:rsidR="00975ADD" w:rsidRPr="00795713">
        <w:rPr>
          <w:rFonts w:ascii="Arial" w:hAnsi="Arial" w:cs="Arial"/>
          <w:sz w:val="24"/>
          <w:szCs w:val="24"/>
        </w:rPr>
        <w:t xml:space="preserve"> a world </w:t>
      </w:r>
      <w:r w:rsidR="0058243D" w:rsidRPr="00795713">
        <w:rPr>
          <w:rFonts w:ascii="Arial" w:hAnsi="Arial" w:cs="Arial"/>
          <w:sz w:val="24"/>
          <w:szCs w:val="24"/>
        </w:rPr>
        <w:t xml:space="preserve">where </w:t>
      </w:r>
      <w:r w:rsidR="00975ADD" w:rsidRPr="00795713">
        <w:rPr>
          <w:rFonts w:ascii="Arial" w:hAnsi="Arial" w:cs="Arial"/>
          <w:sz w:val="24"/>
          <w:szCs w:val="24"/>
        </w:rPr>
        <w:t xml:space="preserve">in which </w:t>
      </w:r>
      <w:r w:rsidR="00932C3B" w:rsidRPr="00795713">
        <w:rPr>
          <w:rFonts w:ascii="Arial" w:hAnsi="Arial" w:cs="Arial"/>
          <w:sz w:val="24"/>
          <w:szCs w:val="24"/>
        </w:rPr>
        <w:t>resources are distributed by governments or corporations</w:t>
      </w:r>
      <w:r w:rsidR="00BE6B1A" w:rsidRPr="00795713">
        <w:rPr>
          <w:rFonts w:ascii="Arial" w:hAnsi="Arial" w:cs="Arial"/>
          <w:sz w:val="24"/>
          <w:szCs w:val="24"/>
        </w:rPr>
        <w:t xml:space="preserve"> </w:t>
      </w:r>
      <w:r w:rsidR="00D16E9F" w:rsidRPr="00795713">
        <w:rPr>
          <w:rFonts w:ascii="Arial" w:hAnsi="Arial" w:cs="Arial"/>
          <w:sz w:val="24"/>
          <w:szCs w:val="24"/>
        </w:rPr>
        <w:t>(</w:t>
      </w:r>
      <w:r w:rsidR="00A63497" w:rsidRPr="00795713">
        <w:rPr>
          <w:rFonts w:ascii="Arial" w:hAnsi="Arial" w:cs="Arial"/>
          <w:sz w:val="24"/>
          <w:szCs w:val="24"/>
        </w:rPr>
        <w:t>Mackey,</w:t>
      </w:r>
      <w:r w:rsidR="00BB62A2">
        <w:rPr>
          <w:rFonts w:ascii="Arial" w:hAnsi="Arial" w:cs="Arial"/>
          <w:sz w:val="24"/>
          <w:szCs w:val="24"/>
        </w:rPr>
        <w:t xml:space="preserve"> </w:t>
      </w:r>
      <w:r w:rsidR="00BE6B1A" w:rsidRPr="00795713">
        <w:rPr>
          <w:rFonts w:ascii="Arial" w:hAnsi="Arial" w:cs="Arial"/>
          <w:sz w:val="24"/>
          <w:szCs w:val="24"/>
        </w:rPr>
        <w:t>Friedman,</w:t>
      </w:r>
      <w:r w:rsidR="00A63497" w:rsidRPr="00795713">
        <w:rPr>
          <w:rFonts w:ascii="Arial" w:hAnsi="Arial" w:cs="Arial"/>
          <w:sz w:val="24"/>
          <w:szCs w:val="24"/>
        </w:rPr>
        <w:t xml:space="preserve"> &amp; Rodgers. </w:t>
      </w:r>
      <w:r w:rsidR="00BE6B1A" w:rsidRPr="00795713">
        <w:rPr>
          <w:rFonts w:ascii="Arial" w:hAnsi="Arial" w:cs="Arial"/>
          <w:sz w:val="24"/>
          <w:szCs w:val="24"/>
        </w:rPr>
        <w:t>2005).</w:t>
      </w:r>
      <w:r w:rsidR="00595CA3" w:rsidRPr="00795713">
        <w:rPr>
          <w:rFonts w:ascii="Arial" w:hAnsi="Arial" w:cs="Arial"/>
          <w:sz w:val="24"/>
          <w:szCs w:val="24"/>
        </w:rPr>
        <w:t xml:space="preserve">  </w:t>
      </w:r>
      <w:r w:rsidR="00D633CE" w:rsidRPr="00795713">
        <w:rPr>
          <w:rFonts w:ascii="Arial" w:hAnsi="Arial" w:cs="Arial"/>
          <w:sz w:val="24"/>
          <w:szCs w:val="24"/>
        </w:rPr>
        <w:t xml:space="preserve">To support this, </w:t>
      </w:r>
      <w:r w:rsidR="00595CA3" w:rsidRPr="00795713">
        <w:rPr>
          <w:rFonts w:ascii="Arial" w:hAnsi="Arial" w:cs="Arial"/>
          <w:sz w:val="24"/>
          <w:szCs w:val="24"/>
        </w:rPr>
        <w:t>Friedman quotes Adam Smith</w:t>
      </w:r>
      <w:r w:rsidR="00D633CE" w:rsidRPr="00795713">
        <w:rPr>
          <w:rFonts w:ascii="Arial" w:hAnsi="Arial" w:cs="Arial"/>
          <w:sz w:val="24"/>
          <w:szCs w:val="24"/>
        </w:rPr>
        <w:t xml:space="preserve"> from Smith’s book, </w:t>
      </w:r>
      <w:r w:rsidR="00D633CE" w:rsidRPr="00795713">
        <w:rPr>
          <w:rFonts w:ascii="Arial" w:hAnsi="Arial" w:cs="Arial"/>
          <w:i/>
          <w:iCs/>
          <w:sz w:val="24"/>
          <w:szCs w:val="24"/>
        </w:rPr>
        <w:t>Wealth of Nations:</w:t>
      </w:r>
      <w:r w:rsidR="00022A7C" w:rsidRPr="00795713">
        <w:rPr>
          <w:rFonts w:ascii="Arial" w:hAnsi="Arial" w:cs="Arial"/>
          <w:i/>
          <w:iCs/>
          <w:sz w:val="24"/>
          <w:szCs w:val="24"/>
        </w:rPr>
        <w:tab/>
      </w:r>
    </w:p>
    <w:p w:rsidR="00D633CE" w:rsidRPr="00795713" w:rsidRDefault="00022A7C" w:rsidP="00022A7C">
      <w:pPr>
        <w:spacing w:line="480" w:lineRule="auto"/>
        <w:ind w:left="720"/>
        <w:rPr>
          <w:rFonts w:ascii="Arial" w:hAnsi="Arial" w:cs="Arial"/>
          <w:i/>
          <w:iCs/>
          <w:sz w:val="24"/>
          <w:szCs w:val="24"/>
        </w:rPr>
      </w:pPr>
      <w:r w:rsidRPr="00795713">
        <w:rPr>
          <w:rFonts w:ascii="Arial" w:hAnsi="Arial" w:cs="Arial"/>
          <w:i/>
          <w:iCs/>
          <w:sz w:val="24"/>
          <w:szCs w:val="24"/>
        </w:rPr>
        <w:t>“By pursuing his own interest [an individual] frequently promotes that of the society more effectually than when he really intends to promote it. I have never known much good done by those who affected to trade for the public good.”</w:t>
      </w:r>
    </w:p>
    <w:p w:rsidR="002A0426" w:rsidRPr="00795713" w:rsidRDefault="002A0426" w:rsidP="002A0426">
      <w:pPr>
        <w:spacing w:line="480" w:lineRule="auto"/>
        <w:rPr>
          <w:rFonts w:ascii="Arial" w:hAnsi="Arial" w:cs="Arial"/>
          <w:sz w:val="24"/>
          <w:szCs w:val="24"/>
        </w:rPr>
      </w:pPr>
      <w:r w:rsidRPr="00795713">
        <w:rPr>
          <w:rFonts w:ascii="Arial" w:hAnsi="Arial" w:cs="Arial"/>
          <w:sz w:val="24"/>
          <w:szCs w:val="24"/>
        </w:rPr>
        <w:t xml:space="preserve">These sentiments are echoed in the debate by </w:t>
      </w:r>
      <w:r w:rsidR="001315E6" w:rsidRPr="00795713">
        <w:rPr>
          <w:rFonts w:ascii="Arial" w:hAnsi="Arial" w:cs="Arial"/>
          <w:sz w:val="24"/>
          <w:szCs w:val="24"/>
        </w:rPr>
        <w:t>T.J. Ro</w:t>
      </w:r>
      <w:r w:rsidR="00405C79" w:rsidRPr="00795713">
        <w:rPr>
          <w:rFonts w:ascii="Arial" w:hAnsi="Arial" w:cs="Arial"/>
          <w:sz w:val="24"/>
          <w:szCs w:val="24"/>
        </w:rPr>
        <w:t>d</w:t>
      </w:r>
      <w:r w:rsidR="001315E6" w:rsidRPr="00795713">
        <w:rPr>
          <w:rFonts w:ascii="Arial" w:hAnsi="Arial" w:cs="Arial"/>
          <w:sz w:val="24"/>
          <w:szCs w:val="24"/>
        </w:rPr>
        <w:t xml:space="preserve">gers, who </w:t>
      </w:r>
      <w:r w:rsidR="004050C0" w:rsidRPr="00795713">
        <w:rPr>
          <w:rFonts w:ascii="Arial" w:hAnsi="Arial" w:cs="Arial"/>
          <w:sz w:val="24"/>
          <w:szCs w:val="24"/>
        </w:rPr>
        <w:t xml:space="preserve">agrees that CSR should not be compulsory or mandated by government.  He </w:t>
      </w:r>
      <w:r w:rsidR="001315E6" w:rsidRPr="00795713">
        <w:rPr>
          <w:rFonts w:ascii="Arial" w:hAnsi="Arial" w:cs="Arial"/>
          <w:sz w:val="24"/>
          <w:szCs w:val="24"/>
        </w:rPr>
        <w:t xml:space="preserve">says that </w:t>
      </w:r>
      <w:r w:rsidR="00164F8C" w:rsidRPr="00795713">
        <w:rPr>
          <w:rFonts w:ascii="Arial" w:hAnsi="Arial" w:cs="Arial"/>
          <w:sz w:val="24"/>
          <w:szCs w:val="24"/>
        </w:rPr>
        <w:t>as a company focusses on maximising profits</w:t>
      </w:r>
      <w:r w:rsidR="00EA78A9" w:rsidRPr="00795713">
        <w:rPr>
          <w:rFonts w:ascii="Arial" w:hAnsi="Arial" w:cs="Arial"/>
          <w:sz w:val="24"/>
          <w:szCs w:val="24"/>
        </w:rPr>
        <w:t xml:space="preserve">, the employees and shareholders can support social </w:t>
      </w:r>
      <w:r w:rsidR="00393E97" w:rsidRPr="00795713">
        <w:rPr>
          <w:rFonts w:ascii="Arial" w:hAnsi="Arial" w:cs="Arial"/>
          <w:sz w:val="24"/>
          <w:szCs w:val="24"/>
        </w:rPr>
        <w:t>causes by</w:t>
      </w:r>
      <w:r w:rsidR="001315E6" w:rsidRPr="00795713">
        <w:rPr>
          <w:rFonts w:ascii="Arial" w:hAnsi="Arial" w:cs="Arial"/>
          <w:sz w:val="24"/>
          <w:szCs w:val="24"/>
        </w:rPr>
        <w:t xml:space="preserve"> donating to charity, supporting environmental causes or investing in the education of their children, who may go on to benefit society in greater ways.  </w:t>
      </w:r>
      <w:r w:rsidR="00393E97" w:rsidRPr="00795713">
        <w:rPr>
          <w:rFonts w:ascii="Arial" w:hAnsi="Arial" w:cs="Arial"/>
          <w:sz w:val="24"/>
          <w:szCs w:val="24"/>
        </w:rPr>
        <w:t>(</w:t>
      </w:r>
      <w:r w:rsidR="0095248F" w:rsidRPr="00795713">
        <w:rPr>
          <w:rFonts w:ascii="Arial" w:hAnsi="Arial" w:cs="Arial"/>
          <w:sz w:val="24"/>
          <w:szCs w:val="24"/>
        </w:rPr>
        <w:t>Mackey,</w:t>
      </w:r>
      <w:r w:rsidR="003034D8">
        <w:rPr>
          <w:rFonts w:ascii="Arial" w:hAnsi="Arial" w:cs="Arial"/>
          <w:sz w:val="24"/>
          <w:szCs w:val="24"/>
        </w:rPr>
        <w:t xml:space="preserve"> </w:t>
      </w:r>
      <w:r w:rsidR="0095248F" w:rsidRPr="00795713">
        <w:rPr>
          <w:rFonts w:ascii="Arial" w:hAnsi="Arial" w:cs="Arial"/>
          <w:sz w:val="24"/>
          <w:szCs w:val="24"/>
        </w:rPr>
        <w:t>Friedman</w:t>
      </w:r>
      <w:r w:rsidR="003034D8">
        <w:rPr>
          <w:rFonts w:ascii="Arial" w:hAnsi="Arial" w:cs="Arial"/>
          <w:sz w:val="24"/>
          <w:szCs w:val="24"/>
        </w:rPr>
        <w:t xml:space="preserve">, </w:t>
      </w:r>
      <w:r w:rsidR="0095248F" w:rsidRPr="00795713">
        <w:rPr>
          <w:rFonts w:ascii="Arial" w:hAnsi="Arial" w:cs="Arial"/>
          <w:sz w:val="24"/>
          <w:szCs w:val="24"/>
        </w:rPr>
        <w:t xml:space="preserve">&amp; </w:t>
      </w:r>
      <w:r w:rsidR="00393E97" w:rsidRPr="00795713">
        <w:rPr>
          <w:rFonts w:ascii="Arial" w:hAnsi="Arial" w:cs="Arial"/>
          <w:sz w:val="24"/>
          <w:szCs w:val="24"/>
        </w:rPr>
        <w:t>Ro</w:t>
      </w:r>
      <w:r w:rsidR="0095248F" w:rsidRPr="00795713">
        <w:rPr>
          <w:rFonts w:ascii="Arial" w:hAnsi="Arial" w:cs="Arial"/>
          <w:sz w:val="24"/>
          <w:szCs w:val="24"/>
        </w:rPr>
        <w:t>d</w:t>
      </w:r>
      <w:r w:rsidR="00393E97" w:rsidRPr="00795713">
        <w:rPr>
          <w:rFonts w:ascii="Arial" w:hAnsi="Arial" w:cs="Arial"/>
          <w:sz w:val="24"/>
          <w:szCs w:val="24"/>
        </w:rPr>
        <w:t>gers</w:t>
      </w:r>
      <w:r w:rsidR="00BB62A2">
        <w:rPr>
          <w:rFonts w:ascii="Arial" w:hAnsi="Arial" w:cs="Arial"/>
          <w:sz w:val="24"/>
          <w:szCs w:val="24"/>
        </w:rPr>
        <w:t xml:space="preserve">. </w:t>
      </w:r>
      <w:r w:rsidR="00393E97" w:rsidRPr="00795713">
        <w:rPr>
          <w:rFonts w:ascii="Arial" w:hAnsi="Arial" w:cs="Arial"/>
          <w:sz w:val="24"/>
          <w:szCs w:val="24"/>
        </w:rPr>
        <w:t>2005).</w:t>
      </w:r>
    </w:p>
    <w:p w:rsidR="00B92B48" w:rsidRPr="00795713" w:rsidRDefault="00B92B48" w:rsidP="002A0426">
      <w:pPr>
        <w:spacing w:line="480" w:lineRule="auto"/>
        <w:rPr>
          <w:rFonts w:ascii="Arial" w:hAnsi="Arial" w:cs="Arial"/>
          <w:sz w:val="24"/>
          <w:szCs w:val="24"/>
        </w:rPr>
      </w:pPr>
      <w:r w:rsidRPr="00795713">
        <w:rPr>
          <w:rFonts w:ascii="Arial" w:hAnsi="Arial" w:cs="Arial"/>
          <w:sz w:val="24"/>
          <w:szCs w:val="24"/>
        </w:rPr>
        <w:tab/>
      </w:r>
      <w:r w:rsidR="00DA1325" w:rsidRPr="00795713">
        <w:rPr>
          <w:rFonts w:ascii="Arial" w:hAnsi="Arial" w:cs="Arial"/>
          <w:sz w:val="24"/>
          <w:szCs w:val="24"/>
        </w:rPr>
        <w:t xml:space="preserve">Writing for Eco-Business.com, CSR Asia </w:t>
      </w:r>
      <w:r w:rsidR="00A43619" w:rsidRPr="00795713">
        <w:rPr>
          <w:rFonts w:ascii="Arial" w:hAnsi="Arial" w:cs="Arial"/>
          <w:sz w:val="24"/>
          <w:szCs w:val="24"/>
        </w:rPr>
        <w:t>C</w:t>
      </w:r>
      <w:r w:rsidR="00DA1325" w:rsidRPr="00795713">
        <w:rPr>
          <w:rFonts w:ascii="Arial" w:hAnsi="Arial" w:cs="Arial"/>
          <w:sz w:val="24"/>
          <w:szCs w:val="24"/>
        </w:rPr>
        <w:t xml:space="preserve">hairman Richard Welford </w:t>
      </w:r>
      <w:r w:rsidR="000C49F7" w:rsidRPr="00795713">
        <w:rPr>
          <w:rFonts w:ascii="Arial" w:hAnsi="Arial" w:cs="Arial"/>
          <w:sz w:val="24"/>
          <w:szCs w:val="24"/>
        </w:rPr>
        <w:t xml:space="preserve">says </w:t>
      </w:r>
      <w:r w:rsidR="001174B3" w:rsidRPr="00795713">
        <w:rPr>
          <w:rFonts w:ascii="Arial" w:hAnsi="Arial" w:cs="Arial"/>
          <w:sz w:val="24"/>
          <w:szCs w:val="24"/>
        </w:rPr>
        <w:t xml:space="preserve">that research of 300 reviewed </w:t>
      </w:r>
      <w:r w:rsidR="008528DF" w:rsidRPr="00795713">
        <w:rPr>
          <w:rFonts w:ascii="Arial" w:hAnsi="Arial" w:cs="Arial"/>
          <w:sz w:val="24"/>
          <w:szCs w:val="24"/>
        </w:rPr>
        <w:t xml:space="preserve">academic publications has found that </w:t>
      </w:r>
      <w:r w:rsidR="008F061C" w:rsidRPr="00795713">
        <w:rPr>
          <w:rFonts w:ascii="Arial" w:hAnsi="Arial" w:cs="Arial"/>
          <w:sz w:val="24"/>
          <w:szCs w:val="24"/>
        </w:rPr>
        <w:t xml:space="preserve">long-term </w:t>
      </w:r>
      <w:r w:rsidR="008528DF" w:rsidRPr="00795713">
        <w:rPr>
          <w:rFonts w:ascii="Arial" w:hAnsi="Arial" w:cs="Arial"/>
          <w:sz w:val="24"/>
          <w:szCs w:val="24"/>
        </w:rPr>
        <w:t xml:space="preserve">profitability </w:t>
      </w:r>
      <w:r w:rsidR="008528DF" w:rsidRPr="00795713">
        <w:rPr>
          <w:rFonts w:ascii="Arial" w:hAnsi="Arial" w:cs="Arial"/>
          <w:sz w:val="24"/>
          <w:szCs w:val="24"/>
        </w:rPr>
        <w:lastRenderedPageBreak/>
        <w:t>is enhanced</w:t>
      </w:r>
      <w:r w:rsidR="008F061C" w:rsidRPr="00795713">
        <w:rPr>
          <w:rFonts w:ascii="Arial" w:hAnsi="Arial" w:cs="Arial"/>
          <w:sz w:val="24"/>
          <w:szCs w:val="24"/>
        </w:rPr>
        <w:t xml:space="preserve"> in companies with sustainability strategie</w:t>
      </w:r>
      <w:r w:rsidR="000B0A70" w:rsidRPr="00795713">
        <w:rPr>
          <w:rFonts w:ascii="Arial" w:hAnsi="Arial" w:cs="Arial"/>
          <w:sz w:val="24"/>
          <w:szCs w:val="24"/>
        </w:rPr>
        <w:t xml:space="preserve">s and that </w:t>
      </w:r>
      <w:r w:rsidR="00D368CE" w:rsidRPr="00795713">
        <w:rPr>
          <w:rFonts w:ascii="Arial" w:hAnsi="Arial" w:cs="Arial"/>
          <w:sz w:val="24"/>
          <w:szCs w:val="24"/>
        </w:rPr>
        <w:t xml:space="preserve">it would be foolish for </w:t>
      </w:r>
      <w:r w:rsidR="000B0A70" w:rsidRPr="00795713">
        <w:rPr>
          <w:rFonts w:ascii="Arial" w:hAnsi="Arial" w:cs="Arial"/>
          <w:sz w:val="24"/>
          <w:szCs w:val="24"/>
        </w:rPr>
        <w:t>any company t</w:t>
      </w:r>
      <w:r w:rsidR="00C51147" w:rsidRPr="00795713">
        <w:rPr>
          <w:rFonts w:ascii="Arial" w:hAnsi="Arial" w:cs="Arial"/>
          <w:sz w:val="24"/>
          <w:szCs w:val="24"/>
        </w:rPr>
        <w:t>o</w:t>
      </w:r>
      <w:r w:rsidR="000B0A70" w:rsidRPr="00795713">
        <w:rPr>
          <w:rFonts w:ascii="Arial" w:hAnsi="Arial" w:cs="Arial"/>
          <w:sz w:val="24"/>
          <w:szCs w:val="24"/>
        </w:rPr>
        <w:t xml:space="preserve"> ignore this evidence</w:t>
      </w:r>
      <w:r w:rsidR="00043182" w:rsidRPr="00795713">
        <w:rPr>
          <w:rFonts w:ascii="Arial" w:hAnsi="Arial" w:cs="Arial"/>
          <w:sz w:val="24"/>
          <w:szCs w:val="24"/>
        </w:rPr>
        <w:t>.  He</w:t>
      </w:r>
      <w:r w:rsidR="000C49F7" w:rsidRPr="00795713">
        <w:rPr>
          <w:rFonts w:ascii="Arial" w:hAnsi="Arial" w:cs="Arial"/>
          <w:sz w:val="24"/>
          <w:szCs w:val="24"/>
        </w:rPr>
        <w:t xml:space="preserve"> gives 10 reasons why governments should stay out of regulating CSR</w:t>
      </w:r>
      <w:r w:rsidR="00043182" w:rsidRPr="00795713">
        <w:rPr>
          <w:rFonts w:ascii="Arial" w:hAnsi="Arial" w:cs="Arial"/>
          <w:sz w:val="24"/>
          <w:szCs w:val="24"/>
        </w:rPr>
        <w:t>:</w:t>
      </w:r>
    </w:p>
    <w:p w:rsidR="00043182" w:rsidRPr="00795713" w:rsidRDefault="00B25637"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 understanding of CSR is often poor</w:t>
      </w:r>
      <w:r w:rsidR="005F1424" w:rsidRPr="00795713">
        <w:rPr>
          <w:rFonts w:ascii="Arial" w:hAnsi="Arial" w:cs="Arial"/>
          <w:sz w:val="24"/>
          <w:szCs w:val="24"/>
        </w:rPr>
        <w:t xml:space="preserve"> and could result in bad policy.</w:t>
      </w:r>
    </w:p>
    <w:p w:rsidR="005F1424" w:rsidRPr="00795713" w:rsidRDefault="0044178D"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Only the people running a business have the expertise to decide </w:t>
      </w:r>
      <w:r w:rsidR="007E4EAA" w:rsidRPr="00795713">
        <w:rPr>
          <w:rFonts w:ascii="Arial" w:hAnsi="Arial" w:cs="Arial"/>
          <w:sz w:val="24"/>
          <w:szCs w:val="24"/>
        </w:rPr>
        <w:t>which CSR activities might improve efficiency and</w:t>
      </w:r>
      <w:r w:rsidR="007236D3" w:rsidRPr="00795713">
        <w:rPr>
          <w:rFonts w:ascii="Arial" w:hAnsi="Arial" w:cs="Arial"/>
          <w:sz w:val="24"/>
          <w:szCs w:val="24"/>
        </w:rPr>
        <w:t xml:space="preserve"> competitiveness.</w:t>
      </w:r>
    </w:p>
    <w:p w:rsidR="007236D3" w:rsidRPr="00795713" w:rsidRDefault="00EF38EF"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Each business case for CSR will be different depending on the company’s brand</w:t>
      </w:r>
      <w:r w:rsidR="003F28C6" w:rsidRPr="00795713">
        <w:rPr>
          <w:rFonts w:ascii="Arial" w:hAnsi="Arial" w:cs="Arial"/>
          <w:sz w:val="24"/>
          <w:szCs w:val="24"/>
        </w:rPr>
        <w:t xml:space="preserve"> and reputation.</w:t>
      </w:r>
    </w:p>
    <w:p w:rsidR="003F28C6" w:rsidRPr="00795713" w:rsidRDefault="003F28C6"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 regulation will stifle creativity.</w:t>
      </w:r>
    </w:p>
    <w:p w:rsidR="003F28C6" w:rsidRPr="00795713" w:rsidRDefault="00BD5252"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The p</w:t>
      </w:r>
      <w:r w:rsidR="00827F9D" w:rsidRPr="00795713">
        <w:rPr>
          <w:rFonts w:ascii="Arial" w:hAnsi="Arial" w:cs="Arial"/>
          <w:sz w:val="24"/>
          <w:szCs w:val="24"/>
        </w:rPr>
        <w:t xml:space="preserve">ossibility of </w:t>
      </w:r>
      <w:r w:rsidRPr="00795713">
        <w:rPr>
          <w:rFonts w:ascii="Arial" w:hAnsi="Arial" w:cs="Arial"/>
          <w:sz w:val="24"/>
          <w:szCs w:val="24"/>
        </w:rPr>
        <w:t xml:space="preserve">corruption in </w:t>
      </w:r>
      <w:r w:rsidR="00827F9D" w:rsidRPr="00795713">
        <w:rPr>
          <w:rFonts w:ascii="Arial" w:hAnsi="Arial" w:cs="Arial"/>
          <w:sz w:val="24"/>
          <w:szCs w:val="24"/>
        </w:rPr>
        <w:t>government.</w:t>
      </w:r>
    </w:p>
    <w:p w:rsidR="00827F9D" w:rsidRPr="00795713" w:rsidRDefault="00E1201B"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L</w:t>
      </w:r>
      <w:r w:rsidR="00DA3BBF" w:rsidRPr="00795713">
        <w:rPr>
          <w:rFonts w:ascii="Arial" w:hAnsi="Arial" w:cs="Arial"/>
          <w:sz w:val="24"/>
          <w:szCs w:val="24"/>
        </w:rPr>
        <w:t>imited vision of governments (focussing only on national issues).</w:t>
      </w:r>
    </w:p>
    <w:p w:rsidR="00E1201B" w:rsidRPr="00795713" w:rsidRDefault="00E1201B"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Limitation of </w:t>
      </w:r>
      <w:r w:rsidR="00ED719C" w:rsidRPr="00795713">
        <w:rPr>
          <w:rFonts w:ascii="Arial" w:hAnsi="Arial" w:cs="Arial"/>
          <w:sz w:val="24"/>
          <w:szCs w:val="24"/>
        </w:rPr>
        <w:t>the scale of impact of smaller governments.</w:t>
      </w:r>
    </w:p>
    <w:p w:rsidR="00ED719C" w:rsidRPr="00795713" w:rsidRDefault="00A12435"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Governments are unable to connect to individuals in the way that businesses do on a daily basis.</w:t>
      </w:r>
    </w:p>
    <w:p w:rsidR="00854026" w:rsidRPr="00795713" w:rsidRDefault="00854026"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Political influences </w:t>
      </w:r>
      <w:r w:rsidR="00131E0F" w:rsidRPr="00795713">
        <w:rPr>
          <w:rFonts w:ascii="Arial" w:hAnsi="Arial" w:cs="Arial"/>
          <w:sz w:val="24"/>
          <w:szCs w:val="24"/>
        </w:rPr>
        <w:t>on agendas.</w:t>
      </w:r>
    </w:p>
    <w:p w:rsidR="00131E0F" w:rsidRPr="00795713" w:rsidRDefault="00131E0F"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Businesses </w:t>
      </w:r>
      <w:r w:rsidR="009D0516" w:rsidRPr="00795713">
        <w:rPr>
          <w:rFonts w:ascii="Arial" w:hAnsi="Arial" w:cs="Arial"/>
          <w:sz w:val="24"/>
          <w:szCs w:val="24"/>
        </w:rPr>
        <w:t>are more responsive and innovative than governments, less bureau</w:t>
      </w:r>
      <w:r w:rsidR="006B2D88" w:rsidRPr="00795713">
        <w:rPr>
          <w:rFonts w:ascii="Arial" w:hAnsi="Arial" w:cs="Arial"/>
          <w:sz w:val="24"/>
          <w:szCs w:val="24"/>
        </w:rPr>
        <w:t>cracy.</w:t>
      </w:r>
    </w:p>
    <w:p w:rsidR="006B2D88" w:rsidRPr="00795713" w:rsidRDefault="006B2D88" w:rsidP="006B2D88">
      <w:pPr>
        <w:spacing w:line="480" w:lineRule="auto"/>
        <w:rPr>
          <w:rFonts w:ascii="Arial" w:hAnsi="Arial" w:cs="Arial"/>
          <w:sz w:val="24"/>
          <w:szCs w:val="24"/>
        </w:rPr>
      </w:pPr>
      <w:r w:rsidRPr="00795713">
        <w:rPr>
          <w:rFonts w:ascii="Arial" w:hAnsi="Arial" w:cs="Arial"/>
          <w:sz w:val="24"/>
          <w:szCs w:val="24"/>
        </w:rPr>
        <w:t>(Welford, R, 2015)</w:t>
      </w:r>
    </w:p>
    <w:p w:rsidR="00562CC1" w:rsidRPr="00795713" w:rsidRDefault="003107EB" w:rsidP="00164C69">
      <w:pPr>
        <w:spacing w:line="480" w:lineRule="auto"/>
        <w:rPr>
          <w:rFonts w:ascii="Arial" w:hAnsi="Arial" w:cs="Arial"/>
          <w:i/>
          <w:iCs/>
          <w:sz w:val="24"/>
          <w:szCs w:val="24"/>
        </w:rPr>
      </w:pPr>
      <w:r w:rsidRPr="00795713">
        <w:rPr>
          <w:rFonts w:ascii="Arial" w:hAnsi="Arial" w:cs="Arial"/>
          <w:sz w:val="24"/>
          <w:szCs w:val="24"/>
        </w:rPr>
        <w:tab/>
        <w:t>Mackey</w:t>
      </w:r>
      <w:r w:rsidR="006B61FB" w:rsidRPr="00795713">
        <w:rPr>
          <w:rFonts w:ascii="Arial" w:hAnsi="Arial" w:cs="Arial"/>
          <w:sz w:val="24"/>
          <w:szCs w:val="24"/>
        </w:rPr>
        <w:t xml:space="preserve"> </w:t>
      </w:r>
      <w:r w:rsidR="0050516F" w:rsidRPr="00795713">
        <w:rPr>
          <w:rFonts w:ascii="Arial" w:hAnsi="Arial" w:cs="Arial"/>
          <w:sz w:val="24"/>
          <w:szCs w:val="24"/>
        </w:rPr>
        <w:t>and co-author</w:t>
      </w:r>
      <w:r w:rsidR="00F2290E" w:rsidRPr="00795713">
        <w:rPr>
          <w:rFonts w:ascii="Arial" w:hAnsi="Arial" w:cs="Arial"/>
          <w:sz w:val="24"/>
          <w:szCs w:val="24"/>
        </w:rPr>
        <w:t xml:space="preserve"> Raj </w:t>
      </w:r>
      <w:proofErr w:type="spellStart"/>
      <w:r w:rsidR="00F2290E" w:rsidRPr="00795713">
        <w:rPr>
          <w:rFonts w:ascii="Arial" w:hAnsi="Arial" w:cs="Arial"/>
          <w:sz w:val="24"/>
          <w:szCs w:val="24"/>
        </w:rPr>
        <w:t>Sisodia</w:t>
      </w:r>
      <w:proofErr w:type="spellEnd"/>
      <w:r w:rsidR="00F2290E" w:rsidRPr="00795713">
        <w:rPr>
          <w:rFonts w:ascii="Arial" w:hAnsi="Arial" w:cs="Arial"/>
          <w:sz w:val="24"/>
          <w:szCs w:val="24"/>
        </w:rPr>
        <w:t>, in their 2013 book</w:t>
      </w:r>
      <w:r w:rsidR="00016966" w:rsidRPr="00795713">
        <w:rPr>
          <w:rFonts w:ascii="Arial" w:hAnsi="Arial" w:cs="Arial"/>
          <w:sz w:val="24"/>
          <w:szCs w:val="24"/>
        </w:rPr>
        <w:t xml:space="preserve"> </w:t>
      </w:r>
      <w:r w:rsidR="0013581C" w:rsidRPr="00795713">
        <w:rPr>
          <w:rFonts w:ascii="Arial" w:hAnsi="Arial" w:cs="Arial"/>
          <w:i/>
          <w:iCs/>
          <w:sz w:val="24"/>
          <w:szCs w:val="24"/>
        </w:rPr>
        <w:t>Conscious Capitalism: Liberating the Heroic Spirit of Business</w:t>
      </w:r>
      <w:r w:rsidR="00016966" w:rsidRPr="00795713">
        <w:rPr>
          <w:rFonts w:ascii="Arial" w:hAnsi="Arial" w:cs="Arial"/>
          <w:i/>
          <w:iCs/>
          <w:sz w:val="24"/>
          <w:szCs w:val="24"/>
        </w:rPr>
        <w:t>,</w:t>
      </w:r>
      <w:r w:rsidRPr="00795713">
        <w:rPr>
          <w:rFonts w:ascii="Arial" w:hAnsi="Arial" w:cs="Arial"/>
          <w:sz w:val="24"/>
          <w:szCs w:val="24"/>
        </w:rPr>
        <w:t xml:space="preserve"> </w:t>
      </w:r>
      <w:r w:rsidR="00016966" w:rsidRPr="00795713">
        <w:rPr>
          <w:rFonts w:ascii="Arial" w:hAnsi="Arial" w:cs="Arial"/>
          <w:sz w:val="24"/>
          <w:szCs w:val="24"/>
        </w:rPr>
        <w:t xml:space="preserve"> make </w:t>
      </w:r>
      <w:r w:rsidRPr="00795713">
        <w:rPr>
          <w:rFonts w:ascii="Arial" w:hAnsi="Arial" w:cs="Arial"/>
          <w:sz w:val="24"/>
          <w:szCs w:val="24"/>
        </w:rPr>
        <w:t xml:space="preserve">the case </w:t>
      </w:r>
      <w:r w:rsidR="004755B1" w:rsidRPr="00795713">
        <w:rPr>
          <w:rFonts w:ascii="Arial" w:hAnsi="Arial" w:cs="Arial"/>
          <w:sz w:val="24"/>
          <w:szCs w:val="24"/>
        </w:rPr>
        <w:t>against regulation</w:t>
      </w:r>
      <w:r w:rsidRPr="00795713">
        <w:rPr>
          <w:rFonts w:ascii="Arial" w:hAnsi="Arial" w:cs="Arial"/>
          <w:sz w:val="24"/>
          <w:szCs w:val="24"/>
        </w:rPr>
        <w:t xml:space="preserve">.  </w:t>
      </w:r>
      <w:r w:rsidR="00FE1CC7" w:rsidRPr="00795713">
        <w:rPr>
          <w:rFonts w:ascii="Arial" w:hAnsi="Arial" w:cs="Arial"/>
          <w:sz w:val="24"/>
          <w:szCs w:val="24"/>
        </w:rPr>
        <w:t>F</w:t>
      </w:r>
      <w:r w:rsidRPr="00795713">
        <w:rPr>
          <w:rFonts w:ascii="Arial" w:hAnsi="Arial" w:cs="Arial"/>
          <w:sz w:val="24"/>
          <w:szCs w:val="24"/>
        </w:rPr>
        <w:t>ree enterprise capitalism</w:t>
      </w:r>
      <w:r w:rsidR="00FE1CC7" w:rsidRPr="00795713">
        <w:rPr>
          <w:rFonts w:ascii="Arial" w:hAnsi="Arial" w:cs="Arial"/>
          <w:sz w:val="24"/>
          <w:szCs w:val="24"/>
        </w:rPr>
        <w:t xml:space="preserve">, they say, </w:t>
      </w:r>
      <w:r w:rsidRPr="00795713">
        <w:rPr>
          <w:rFonts w:ascii="Arial" w:hAnsi="Arial" w:cs="Arial"/>
          <w:sz w:val="24"/>
          <w:szCs w:val="24"/>
        </w:rPr>
        <w:t xml:space="preserve">has </w:t>
      </w:r>
      <w:r w:rsidR="00BD7966" w:rsidRPr="00795713">
        <w:rPr>
          <w:rFonts w:ascii="Arial" w:hAnsi="Arial" w:cs="Arial"/>
          <w:sz w:val="24"/>
          <w:szCs w:val="24"/>
        </w:rPr>
        <w:t>created the most powerful system of social progress in human history</w:t>
      </w:r>
      <w:r w:rsidR="00B97621" w:rsidRPr="00795713">
        <w:rPr>
          <w:rFonts w:ascii="Arial" w:hAnsi="Arial" w:cs="Arial"/>
          <w:sz w:val="24"/>
          <w:szCs w:val="24"/>
        </w:rPr>
        <w:t xml:space="preserve">, but the </w:t>
      </w:r>
      <w:r w:rsidR="00C94B24" w:rsidRPr="00795713">
        <w:rPr>
          <w:rFonts w:ascii="Arial" w:hAnsi="Arial" w:cs="Arial"/>
          <w:sz w:val="24"/>
          <w:szCs w:val="24"/>
        </w:rPr>
        <w:t xml:space="preserve">concept of </w:t>
      </w:r>
      <w:r w:rsidR="00B97621" w:rsidRPr="00795713">
        <w:rPr>
          <w:rFonts w:ascii="Arial" w:hAnsi="Arial" w:cs="Arial"/>
          <w:sz w:val="24"/>
          <w:szCs w:val="24"/>
        </w:rPr>
        <w:t>capitalism has been distorted</w:t>
      </w:r>
      <w:r w:rsidR="003D7D73" w:rsidRPr="00795713">
        <w:rPr>
          <w:rFonts w:ascii="Arial" w:hAnsi="Arial" w:cs="Arial"/>
          <w:sz w:val="24"/>
          <w:szCs w:val="24"/>
        </w:rPr>
        <w:t>, leading</w:t>
      </w:r>
      <w:r w:rsidR="00B97621" w:rsidRPr="00795713">
        <w:rPr>
          <w:rFonts w:ascii="Arial" w:hAnsi="Arial" w:cs="Arial"/>
          <w:sz w:val="24"/>
          <w:szCs w:val="24"/>
        </w:rPr>
        <w:t xml:space="preserve"> to the </w:t>
      </w:r>
      <w:r w:rsidR="00C94B24" w:rsidRPr="00795713">
        <w:rPr>
          <w:rFonts w:ascii="Arial" w:hAnsi="Arial" w:cs="Arial"/>
          <w:sz w:val="24"/>
          <w:szCs w:val="24"/>
        </w:rPr>
        <w:t>p</w:t>
      </w:r>
      <w:r w:rsidR="003D7D73" w:rsidRPr="00795713">
        <w:rPr>
          <w:rFonts w:ascii="Arial" w:hAnsi="Arial" w:cs="Arial"/>
          <w:sz w:val="24"/>
          <w:szCs w:val="24"/>
        </w:rPr>
        <w:t>revailing idea</w:t>
      </w:r>
      <w:r w:rsidR="00C94B24" w:rsidRPr="00795713">
        <w:rPr>
          <w:rFonts w:ascii="Arial" w:hAnsi="Arial" w:cs="Arial"/>
          <w:sz w:val="24"/>
          <w:szCs w:val="24"/>
        </w:rPr>
        <w:t xml:space="preserve"> </w:t>
      </w:r>
      <w:r w:rsidR="00ED3A94" w:rsidRPr="00795713">
        <w:rPr>
          <w:rFonts w:ascii="Arial" w:hAnsi="Arial" w:cs="Arial"/>
          <w:sz w:val="24"/>
          <w:szCs w:val="24"/>
        </w:rPr>
        <w:t xml:space="preserve">that </w:t>
      </w:r>
      <w:r w:rsidR="00C94B24" w:rsidRPr="00795713">
        <w:rPr>
          <w:rFonts w:ascii="Arial" w:hAnsi="Arial" w:cs="Arial"/>
          <w:sz w:val="24"/>
          <w:szCs w:val="24"/>
        </w:rPr>
        <w:t xml:space="preserve">corporations </w:t>
      </w:r>
      <w:r w:rsidR="007C4C0A" w:rsidRPr="00795713">
        <w:rPr>
          <w:rFonts w:ascii="Arial" w:hAnsi="Arial" w:cs="Arial"/>
          <w:sz w:val="24"/>
          <w:szCs w:val="24"/>
        </w:rPr>
        <w:t xml:space="preserve">exist solely for profit.  Instead, conscious </w:t>
      </w:r>
      <w:r w:rsidR="007C4C0A" w:rsidRPr="00795713">
        <w:rPr>
          <w:rFonts w:ascii="Arial" w:hAnsi="Arial" w:cs="Arial"/>
          <w:sz w:val="24"/>
          <w:szCs w:val="24"/>
        </w:rPr>
        <w:lastRenderedPageBreak/>
        <w:t xml:space="preserve">capitalism will </w:t>
      </w:r>
      <w:r w:rsidR="00434535" w:rsidRPr="00795713">
        <w:rPr>
          <w:rFonts w:ascii="Arial" w:hAnsi="Arial" w:cs="Arial"/>
          <w:sz w:val="24"/>
          <w:szCs w:val="24"/>
        </w:rPr>
        <w:t xml:space="preserve">show that businesses are truly value creators that can raise humanity </w:t>
      </w:r>
      <w:r w:rsidR="00686734" w:rsidRPr="00795713">
        <w:rPr>
          <w:rFonts w:ascii="Arial" w:hAnsi="Arial" w:cs="Arial"/>
          <w:sz w:val="24"/>
          <w:szCs w:val="24"/>
        </w:rPr>
        <w:t>upward</w:t>
      </w:r>
      <w:r w:rsidR="00147524" w:rsidRPr="00795713">
        <w:rPr>
          <w:rFonts w:ascii="Arial" w:hAnsi="Arial" w:cs="Arial"/>
          <w:sz w:val="24"/>
          <w:szCs w:val="24"/>
        </w:rPr>
        <w:t xml:space="preserve">.  </w:t>
      </w:r>
      <w:r w:rsidR="003170BF" w:rsidRPr="00795713">
        <w:rPr>
          <w:rFonts w:ascii="Arial" w:hAnsi="Arial" w:cs="Arial"/>
          <w:sz w:val="24"/>
          <w:szCs w:val="24"/>
        </w:rPr>
        <w:t>The book contends</w:t>
      </w:r>
      <w:r w:rsidR="00C93DDC" w:rsidRPr="00795713">
        <w:rPr>
          <w:rFonts w:ascii="Arial" w:hAnsi="Arial" w:cs="Arial"/>
          <w:sz w:val="24"/>
          <w:szCs w:val="24"/>
        </w:rPr>
        <w:t xml:space="preserve"> </w:t>
      </w:r>
      <w:r w:rsidR="00147524" w:rsidRPr="00795713">
        <w:rPr>
          <w:rFonts w:ascii="Arial" w:hAnsi="Arial" w:cs="Arial"/>
          <w:sz w:val="24"/>
          <w:szCs w:val="24"/>
        </w:rPr>
        <w:t xml:space="preserve">that </w:t>
      </w:r>
      <w:r w:rsidR="00C93DDC" w:rsidRPr="00795713">
        <w:rPr>
          <w:rFonts w:ascii="Arial" w:hAnsi="Arial" w:cs="Arial"/>
          <w:sz w:val="24"/>
          <w:szCs w:val="24"/>
        </w:rPr>
        <w:t>bus</w:t>
      </w:r>
      <w:r w:rsidR="002D417D" w:rsidRPr="00795713">
        <w:rPr>
          <w:rFonts w:ascii="Arial" w:hAnsi="Arial" w:cs="Arial"/>
          <w:sz w:val="24"/>
          <w:szCs w:val="24"/>
        </w:rPr>
        <w:t>iness is “</w:t>
      </w:r>
      <w:r w:rsidR="00147524" w:rsidRPr="00795713">
        <w:rPr>
          <w:rFonts w:ascii="Arial" w:hAnsi="Arial" w:cs="Arial"/>
          <w:sz w:val="24"/>
          <w:szCs w:val="24"/>
        </w:rPr>
        <w:t>inherently good because it creates value, it is ethical because it is based on voluntary exchange, it is noble because it can elevate our existence, and it is heroic because it lifts people out of poverty and creates prosperity</w:t>
      </w:r>
      <w:r w:rsidR="002D417D" w:rsidRPr="00795713">
        <w:rPr>
          <w:rFonts w:ascii="Arial" w:hAnsi="Arial" w:cs="Arial"/>
          <w:sz w:val="24"/>
          <w:szCs w:val="24"/>
        </w:rPr>
        <w:t>”</w:t>
      </w:r>
      <w:r w:rsidR="00D264E2" w:rsidRPr="00795713">
        <w:rPr>
          <w:rFonts w:ascii="Arial" w:hAnsi="Arial" w:cs="Arial"/>
          <w:sz w:val="24"/>
          <w:szCs w:val="24"/>
        </w:rPr>
        <w:t>.</w:t>
      </w:r>
      <w:r w:rsidR="003775CF" w:rsidRPr="00795713">
        <w:rPr>
          <w:rFonts w:ascii="Arial" w:hAnsi="Arial" w:cs="Arial"/>
          <w:sz w:val="24"/>
          <w:szCs w:val="24"/>
        </w:rPr>
        <w:t xml:space="preserve">  </w:t>
      </w:r>
      <w:r w:rsidR="00E415AA" w:rsidRPr="00795713">
        <w:rPr>
          <w:rFonts w:ascii="Arial" w:hAnsi="Arial" w:cs="Arial"/>
          <w:sz w:val="24"/>
          <w:szCs w:val="24"/>
        </w:rPr>
        <w:t xml:space="preserve">In this view, </w:t>
      </w:r>
      <w:r w:rsidR="00B83B2F" w:rsidRPr="00795713">
        <w:rPr>
          <w:rFonts w:ascii="Arial" w:hAnsi="Arial" w:cs="Arial"/>
          <w:sz w:val="24"/>
          <w:szCs w:val="24"/>
        </w:rPr>
        <w:t xml:space="preserve">free markets and free people </w:t>
      </w:r>
      <w:r w:rsidR="00BE607B" w:rsidRPr="00795713">
        <w:rPr>
          <w:rFonts w:ascii="Arial" w:hAnsi="Arial" w:cs="Arial"/>
          <w:sz w:val="24"/>
          <w:szCs w:val="24"/>
        </w:rPr>
        <w:t>co-exist for mutual benefit.  They s</w:t>
      </w:r>
      <w:r w:rsidR="00AB6D2C" w:rsidRPr="00795713">
        <w:rPr>
          <w:rFonts w:ascii="Arial" w:hAnsi="Arial" w:cs="Arial"/>
          <w:sz w:val="24"/>
          <w:szCs w:val="24"/>
        </w:rPr>
        <w:t xml:space="preserve">tate that humans are unique in that we are “hard-wired” to </w:t>
      </w:r>
      <w:r w:rsidR="00C5559C" w:rsidRPr="00795713">
        <w:rPr>
          <w:rFonts w:ascii="Arial" w:hAnsi="Arial" w:cs="Arial"/>
          <w:sz w:val="24"/>
          <w:szCs w:val="24"/>
        </w:rPr>
        <w:t>create value and trade with one another and where that</w:t>
      </w:r>
      <w:r w:rsidR="001245E0" w:rsidRPr="00795713">
        <w:rPr>
          <w:rFonts w:ascii="Arial" w:hAnsi="Arial" w:cs="Arial"/>
          <w:sz w:val="24"/>
          <w:szCs w:val="24"/>
        </w:rPr>
        <w:t xml:space="preserve"> has been allowed to happen</w:t>
      </w:r>
      <w:r w:rsidR="00C5559C" w:rsidRPr="00795713">
        <w:rPr>
          <w:rFonts w:ascii="Arial" w:hAnsi="Arial" w:cs="Arial"/>
          <w:sz w:val="24"/>
          <w:szCs w:val="24"/>
        </w:rPr>
        <w:t xml:space="preserve">, unencumbered, </w:t>
      </w:r>
      <w:r w:rsidR="006F4131" w:rsidRPr="00795713">
        <w:rPr>
          <w:rFonts w:ascii="Arial" w:hAnsi="Arial" w:cs="Arial"/>
          <w:sz w:val="24"/>
          <w:szCs w:val="24"/>
        </w:rPr>
        <w:t xml:space="preserve">we have prospered.  Where these instincts have been </w:t>
      </w:r>
      <w:r w:rsidR="00A6460B" w:rsidRPr="00795713">
        <w:rPr>
          <w:rFonts w:ascii="Arial" w:hAnsi="Arial" w:cs="Arial"/>
          <w:sz w:val="24"/>
          <w:szCs w:val="24"/>
        </w:rPr>
        <w:t xml:space="preserve">suppressed, we have regressed. </w:t>
      </w:r>
      <w:r w:rsidR="002D417D" w:rsidRPr="00795713">
        <w:rPr>
          <w:rFonts w:ascii="Arial" w:hAnsi="Arial" w:cs="Arial"/>
          <w:sz w:val="24"/>
          <w:szCs w:val="24"/>
        </w:rPr>
        <w:t>(</w:t>
      </w:r>
      <w:r w:rsidR="009D26E2" w:rsidRPr="00795713">
        <w:rPr>
          <w:rFonts w:ascii="Arial" w:hAnsi="Arial" w:cs="Arial"/>
          <w:sz w:val="24"/>
          <w:szCs w:val="24"/>
        </w:rPr>
        <w:t xml:space="preserve">Mackey, J. </w:t>
      </w:r>
      <w:proofErr w:type="spellStart"/>
      <w:r w:rsidR="009D26E2" w:rsidRPr="00795713">
        <w:rPr>
          <w:rFonts w:ascii="Arial" w:hAnsi="Arial" w:cs="Arial"/>
          <w:sz w:val="24"/>
          <w:szCs w:val="24"/>
        </w:rPr>
        <w:t>Sisodia</w:t>
      </w:r>
      <w:proofErr w:type="spellEnd"/>
      <w:r w:rsidR="009D26E2" w:rsidRPr="00795713">
        <w:rPr>
          <w:rFonts w:ascii="Arial" w:hAnsi="Arial" w:cs="Arial"/>
          <w:sz w:val="24"/>
          <w:szCs w:val="24"/>
        </w:rPr>
        <w:t>, R</w:t>
      </w:r>
      <w:r w:rsidR="00147524" w:rsidRPr="00795713">
        <w:rPr>
          <w:rFonts w:ascii="Arial" w:hAnsi="Arial" w:cs="Arial"/>
          <w:sz w:val="24"/>
          <w:szCs w:val="24"/>
        </w:rPr>
        <w:t>.</w:t>
      </w:r>
      <w:r w:rsidR="009D26E2" w:rsidRPr="00795713">
        <w:rPr>
          <w:rFonts w:ascii="Arial" w:hAnsi="Arial" w:cs="Arial"/>
          <w:sz w:val="24"/>
          <w:szCs w:val="24"/>
        </w:rPr>
        <w:t xml:space="preserve"> 2013)</w:t>
      </w:r>
      <w:r w:rsidR="00733E69" w:rsidRPr="00795713">
        <w:rPr>
          <w:rFonts w:ascii="Arial" w:hAnsi="Arial" w:cs="Arial"/>
          <w:sz w:val="24"/>
          <w:szCs w:val="24"/>
        </w:rPr>
        <w:t xml:space="preserve">  The four pillars of conscious capitalism are:  higher purpose, stakeholder integration, conscious leadership, and conscious culture and management.</w:t>
      </w:r>
      <w:r w:rsidR="00D30148" w:rsidRPr="00795713">
        <w:rPr>
          <w:rFonts w:ascii="Arial" w:hAnsi="Arial" w:cs="Arial"/>
          <w:sz w:val="24"/>
          <w:szCs w:val="24"/>
        </w:rPr>
        <w:t xml:space="preserve">  These elements form an </w:t>
      </w:r>
      <w:r w:rsidR="00733E69" w:rsidRPr="00795713">
        <w:rPr>
          <w:rFonts w:ascii="Arial" w:hAnsi="Arial" w:cs="Arial"/>
          <w:sz w:val="24"/>
          <w:szCs w:val="24"/>
        </w:rPr>
        <w:t xml:space="preserve">integrated business </w:t>
      </w:r>
      <w:r w:rsidR="00496D1A" w:rsidRPr="00795713">
        <w:rPr>
          <w:rFonts w:ascii="Arial" w:hAnsi="Arial" w:cs="Arial"/>
          <w:sz w:val="24"/>
          <w:szCs w:val="24"/>
        </w:rPr>
        <w:t>philosophy that benefits all stakeholders</w:t>
      </w:r>
      <w:r w:rsidR="00210C57" w:rsidRPr="00795713">
        <w:rPr>
          <w:rFonts w:ascii="Arial" w:hAnsi="Arial" w:cs="Arial"/>
          <w:sz w:val="24"/>
          <w:szCs w:val="24"/>
        </w:rPr>
        <w:t>.  They hold that m</w:t>
      </w:r>
      <w:r w:rsidR="00512117" w:rsidRPr="00795713">
        <w:rPr>
          <w:rFonts w:ascii="Arial" w:hAnsi="Arial" w:cs="Arial"/>
          <w:sz w:val="24"/>
          <w:szCs w:val="24"/>
        </w:rPr>
        <w:t xml:space="preserve">ost trade-offs </w:t>
      </w:r>
      <w:r w:rsidR="00210C57" w:rsidRPr="00795713">
        <w:rPr>
          <w:rFonts w:ascii="Arial" w:hAnsi="Arial" w:cs="Arial"/>
          <w:sz w:val="24"/>
          <w:szCs w:val="24"/>
        </w:rPr>
        <w:t xml:space="preserve">between stakeholders are eliminated when </w:t>
      </w:r>
      <w:r w:rsidR="00A05045" w:rsidRPr="00795713">
        <w:rPr>
          <w:rFonts w:ascii="Arial" w:hAnsi="Arial" w:cs="Arial"/>
          <w:sz w:val="24"/>
          <w:szCs w:val="24"/>
        </w:rPr>
        <w:t xml:space="preserve">business </w:t>
      </w:r>
      <w:r w:rsidR="00210C57" w:rsidRPr="00795713">
        <w:rPr>
          <w:rFonts w:ascii="Arial" w:hAnsi="Arial" w:cs="Arial"/>
          <w:sz w:val="24"/>
          <w:szCs w:val="24"/>
        </w:rPr>
        <w:t>decisions are based on these principles.</w:t>
      </w:r>
      <w:r w:rsidR="00164C69" w:rsidRPr="00795713">
        <w:rPr>
          <w:rFonts w:ascii="Arial" w:hAnsi="Arial" w:cs="Arial"/>
          <w:sz w:val="24"/>
          <w:szCs w:val="24"/>
        </w:rPr>
        <w:t xml:space="preserve">  </w:t>
      </w:r>
      <w:r w:rsidR="00B33F87" w:rsidRPr="00795713">
        <w:rPr>
          <w:rFonts w:ascii="Arial" w:hAnsi="Arial" w:cs="Arial"/>
          <w:sz w:val="24"/>
          <w:szCs w:val="24"/>
        </w:rPr>
        <w:t>(</w:t>
      </w:r>
      <w:proofErr w:type="spellStart"/>
      <w:r w:rsidR="00B33F87" w:rsidRPr="00795713">
        <w:rPr>
          <w:rFonts w:ascii="Arial" w:hAnsi="Arial" w:cs="Arial"/>
          <w:sz w:val="24"/>
          <w:szCs w:val="24"/>
        </w:rPr>
        <w:t>Schwabel</w:t>
      </w:r>
      <w:proofErr w:type="spellEnd"/>
      <w:r w:rsidR="00B33F87" w:rsidRPr="00795713">
        <w:rPr>
          <w:rFonts w:ascii="Arial" w:hAnsi="Arial" w:cs="Arial"/>
          <w:sz w:val="24"/>
          <w:szCs w:val="24"/>
        </w:rPr>
        <w:t xml:space="preserve">, D. 2013)  </w:t>
      </w:r>
      <w:r w:rsidR="002E4544" w:rsidRPr="00795713">
        <w:rPr>
          <w:rFonts w:ascii="Arial" w:hAnsi="Arial" w:cs="Arial"/>
          <w:sz w:val="24"/>
          <w:szCs w:val="24"/>
        </w:rPr>
        <w:t xml:space="preserve">There is mounting evidence that businesses engaging in conscious capitalism </w:t>
      </w:r>
      <w:r w:rsidR="00572D12" w:rsidRPr="00795713">
        <w:rPr>
          <w:rFonts w:ascii="Arial" w:hAnsi="Arial" w:cs="Arial"/>
          <w:sz w:val="24"/>
          <w:szCs w:val="24"/>
        </w:rPr>
        <w:t>significantly outperform traditional firms financially</w:t>
      </w:r>
      <w:r w:rsidR="009528F7" w:rsidRPr="00795713">
        <w:rPr>
          <w:rFonts w:ascii="Arial" w:hAnsi="Arial" w:cs="Arial"/>
          <w:sz w:val="24"/>
          <w:szCs w:val="24"/>
        </w:rPr>
        <w:t>, while promoting well being in other forms</w:t>
      </w:r>
      <w:r w:rsidR="00FE4142" w:rsidRPr="00795713">
        <w:rPr>
          <w:rFonts w:ascii="Arial" w:hAnsi="Arial" w:cs="Arial"/>
          <w:sz w:val="24"/>
          <w:szCs w:val="24"/>
        </w:rPr>
        <w:t xml:space="preserve"> </w:t>
      </w:r>
      <w:r w:rsidR="009528F7" w:rsidRPr="00795713">
        <w:rPr>
          <w:rFonts w:ascii="Arial" w:hAnsi="Arial" w:cs="Arial"/>
          <w:sz w:val="24"/>
          <w:szCs w:val="24"/>
        </w:rPr>
        <w:t xml:space="preserve">(Mackay, J. &amp; </w:t>
      </w:r>
      <w:proofErr w:type="spellStart"/>
      <w:r w:rsidR="009528F7" w:rsidRPr="00795713">
        <w:rPr>
          <w:rFonts w:ascii="Arial" w:hAnsi="Arial" w:cs="Arial"/>
          <w:sz w:val="24"/>
          <w:szCs w:val="24"/>
        </w:rPr>
        <w:t>Sisodia</w:t>
      </w:r>
      <w:proofErr w:type="spellEnd"/>
      <w:r w:rsidR="009528F7" w:rsidRPr="00795713">
        <w:rPr>
          <w:rFonts w:ascii="Arial" w:hAnsi="Arial" w:cs="Arial"/>
          <w:sz w:val="24"/>
          <w:szCs w:val="24"/>
        </w:rPr>
        <w:t>, R. 2013)</w:t>
      </w:r>
      <w:r w:rsidR="00FE4142" w:rsidRPr="00795713">
        <w:rPr>
          <w:rFonts w:ascii="Arial" w:hAnsi="Arial" w:cs="Arial"/>
          <w:sz w:val="24"/>
          <w:szCs w:val="24"/>
        </w:rPr>
        <w:t>.</w:t>
      </w:r>
      <w:r w:rsidR="00627D32" w:rsidRPr="00795713">
        <w:rPr>
          <w:rFonts w:ascii="Arial" w:hAnsi="Arial" w:cs="Arial"/>
          <w:sz w:val="24"/>
          <w:szCs w:val="24"/>
        </w:rPr>
        <w:t xml:space="preserve">  </w:t>
      </w:r>
      <w:r w:rsidR="00581EF7" w:rsidRPr="00795713">
        <w:rPr>
          <w:rFonts w:ascii="Arial" w:hAnsi="Arial" w:cs="Arial"/>
          <w:sz w:val="24"/>
          <w:szCs w:val="24"/>
        </w:rPr>
        <w:t>Academic studies and real-world business experience</w:t>
      </w:r>
      <w:r w:rsidR="00BB5F84" w:rsidRPr="00795713">
        <w:rPr>
          <w:rFonts w:ascii="Arial" w:hAnsi="Arial" w:cs="Arial"/>
          <w:sz w:val="24"/>
          <w:szCs w:val="24"/>
        </w:rPr>
        <w:t xml:space="preserve"> has shown that social responsibility programs</w:t>
      </w:r>
      <w:r w:rsidR="007C27A2" w:rsidRPr="00795713">
        <w:rPr>
          <w:rFonts w:ascii="Arial" w:hAnsi="Arial" w:cs="Arial"/>
          <w:sz w:val="24"/>
          <w:szCs w:val="24"/>
        </w:rPr>
        <w:t xml:space="preserve"> bring profit, yet</w:t>
      </w:r>
      <w:r w:rsidR="00627D32" w:rsidRPr="00795713">
        <w:rPr>
          <w:rFonts w:ascii="Arial" w:hAnsi="Arial" w:cs="Arial"/>
          <w:sz w:val="24"/>
          <w:szCs w:val="24"/>
        </w:rPr>
        <w:t xml:space="preserve"> some business leaders are reluctant to integrate social responsibility </w:t>
      </w:r>
      <w:r w:rsidR="00522244" w:rsidRPr="00795713">
        <w:rPr>
          <w:rFonts w:ascii="Arial" w:hAnsi="Arial" w:cs="Arial"/>
          <w:sz w:val="24"/>
          <w:szCs w:val="24"/>
        </w:rPr>
        <w:t>into their business strategy, fearing it will negatively impa</w:t>
      </w:r>
      <w:r w:rsidR="007C27A2" w:rsidRPr="00795713">
        <w:rPr>
          <w:rFonts w:ascii="Arial" w:hAnsi="Arial" w:cs="Arial"/>
          <w:sz w:val="24"/>
          <w:szCs w:val="24"/>
        </w:rPr>
        <w:t>ct the bottom line</w:t>
      </w:r>
      <w:r w:rsidR="00996CE1" w:rsidRPr="00795713">
        <w:rPr>
          <w:rFonts w:ascii="Arial" w:hAnsi="Arial" w:cs="Arial"/>
          <w:sz w:val="24"/>
          <w:szCs w:val="24"/>
        </w:rPr>
        <w:t xml:space="preserve">.  Michel Porter and Mark Kramer identified </w:t>
      </w:r>
      <w:r w:rsidR="00E01CBF" w:rsidRPr="00795713">
        <w:rPr>
          <w:rFonts w:ascii="Arial" w:hAnsi="Arial" w:cs="Arial"/>
          <w:sz w:val="24"/>
          <w:szCs w:val="24"/>
        </w:rPr>
        <w:t xml:space="preserve">“shared value” and argued that a business creates </w:t>
      </w:r>
      <w:r w:rsidR="000136B1" w:rsidRPr="00795713">
        <w:rPr>
          <w:rFonts w:ascii="Arial" w:hAnsi="Arial" w:cs="Arial"/>
          <w:sz w:val="24"/>
          <w:szCs w:val="24"/>
        </w:rPr>
        <w:t xml:space="preserve">economic value for the business by addressing social problems that </w:t>
      </w:r>
      <w:r w:rsidR="00F27F1C" w:rsidRPr="00795713">
        <w:rPr>
          <w:rFonts w:ascii="Arial" w:hAnsi="Arial" w:cs="Arial"/>
          <w:sz w:val="24"/>
          <w:szCs w:val="24"/>
        </w:rPr>
        <w:t xml:space="preserve">affect their stakeholders.  </w:t>
      </w:r>
      <w:r w:rsidR="007C27A2" w:rsidRPr="00795713">
        <w:rPr>
          <w:rFonts w:ascii="Arial" w:hAnsi="Arial" w:cs="Arial"/>
          <w:sz w:val="24"/>
          <w:szCs w:val="24"/>
        </w:rPr>
        <w:t>(Fink, C. &amp; Whelan, T. 2016)</w:t>
      </w:r>
      <w:r w:rsidR="00522244" w:rsidRPr="00795713">
        <w:rPr>
          <w:rFonts w:ascii="Arial" w:hAnsi="Arial" w:cs="Arial"/>
          <w:sz w:val="24"/>
          <w:szCs w:val="24"/>
        </w:rPr>
        <w:t>.</w:t>
      </w:r>
      <w:r w:rsidR="00581EF7" w:rsidRPr="00795713">
        <w:rPr>
          <w:rFonts w:ascii="Arial" w:hAnsi="Arial" w:cs="Arial"/>
          <w:sz w:val="24"/>
          <w:szCs w:val="24"/>
        </w:rPr>
        <w:t xml:space="preserve">  </w:t>
      </w:r>
    </w:p>
    <w:p w:rsidR="00644386" w:rsidRDefault="0033266B" w:rsidP="00164C69">
      <w:pPr>
        <w:spacing w:line="480" w:lineRule="auto"/>
        <w:rPr>
          <w:rFonts w:ascii="Arial" w:hAnsi="Arial" w:cs="Arial"/>
          <w:sz w:val="24"/>
          <w:szCs w:val="24"/>
        </w:rPr>
      </w:pPr>
      <w:r w:rsidRPr="00795713">
        <w:rPr>
          <w:rFonts w:ascii="Arial" w:hAnsi="Arial" w:cs="Arial"/>
          <w:sz w:val="24"/>
          <w:szCs w:val="24"/>
        </w:rPr>
        <w:tab/>
      </w:r>
      <w:r w:rsidR="00770D94">
        <w:rPr>
          <w:rFonts w:ascii="Arial" w:hAnsi="Arial" w:cs="Arial"/>
          <w:sz w:val="24"/>
          <w:szCs w:val="24"/>
        </w:rPr>
        <w:t>Sustainability reporting has become commonplace since 2013</w:t>
      </w:r>
      <w:r w:rsidR="002F1E85">
        <w:rPr>
          <w:rFonts w:ascii="Arial" w:hAnsi="Arial" w:cs="Arial"/>
          <w:sz w:val="24"/>
          <w:szCs w:val="24"/>
        </w:rPr>
        <w:t xml:space="preserve">.  </w:t>
      </w:r>
      <w:r w:rsidR="00DF1F7F" w:rsidRPr="00DF1F7F">
        <w:rPr>
          <w:rFonts w:ascii="Arial" w:hAnsi="Arial" w:cs="Arial"/>
          <w:sz w:val="24"/>
          <w:szCs w:val="24"/>
        </w:rPr>
        <w:t xml:space="preserve">The value is that it </w:t>
      </w:r>
      <w:r w:rsidR="002F1E85">
        <w:rPr>
          <w:rFonts w:ascii="Arial" w:hAnsi="Arial" w:cs="Arial"/>
          <w:sz w:val="24"/>
          <w:szCs w:val="24"/>
        </w:rPr>
        <w:t xml:space="preserve">allows companies </w:t>
      </w:r>
      <w:r w:rsidR="00462FBB">
        <w:rPr>
          <w:rFonts w:ascii="Arial" w:hAnsi="Arial" w:cs="Arial"/>
          <w:sz w:val="24"/>
          <w:szCs w:val="24"/>
        </w:rPr>
        <w:t xml:space="preserve">to </w:t>
      </w:r>
      <w:r w:rsidR="00DF1F7F" w:rsidRPr="00DF1F7F">
        <w:rPr>
          <w:rFonts w:ascii="Arial" w:hAnsi="Arial" w:cs="Arial"/>
          <w:sz w:val="24"/>
          <w:szCs w:val="24"/>
        </w:rPr>
        <w:t>consider the impact</w:t>
      </w:r>
      <w:r w:rsidR="00462FBB">
        <w:rPr>
          <w:rFonts w:ascii="Arial" w:hAnsi="Arial" w:cs="Arial"/>
          <w:sz w:val="24"/>
          <w:szCs w:val="24"/>
        </w:rPr>
        <w:t xml:space="preserve"> of their activities</w:t>
      </w:r>
      <w:r w:rsidR="00DF1F7F" w:rsidRPr="00DF1F7F">
        <w:rPr>
          <w:rFonts w:ascii="Arial" w:hAnsi="Arial" w:cs="Arial"/>
          <w:sz w:val="24"/>
          <w:szCs w:val="24"/>
        </w:rPr>
        <w:t xml:space="preserve"> on sustainability issues</w:t>
      </w:r>
      <w:r w:rsidR="00462FBB">
        <w:rPr>
          <w:rFonts w:ascii="Arial" w:hAnsi="Arial" w:cs="Arial"/>
          <w:sz w:val="24"/>
          <w:szCs w:val="24"/>
        </w:rPr>
        <w:t>.  It enables them</w:t>
      </w:r>
      <w:r w:rsidR="00DF1F7F" w:rsidRPr="00DF1F7F">
        <w:rPr>
          <w:rFonts w:ascii="Arial" w:hAnsi="Arial" w:cs="Arial"/>
          <w:sz w:val="24"/>
          <w:szCs w:val="24"/>
        </w:rPr>
        <w:t xml:space="preserve"> to be transparent </w:t>
      </w:r>
      <w:r w:rsidR="0011375D">
        <w:rPr>
          <w:rFonts w:ascii="Arial" w:hAnsi="Arial" w:cs="Arial"/>
          <w:sz w:val="24"/>
          <w:szCs w:val="24"/>
        </w:rPr>
        <w:t xml:space="preserve">to shareholders and other stakeholders </w:t>
      </w:r>
      <w:r w:rsidR="00DF1F7F" w:rsidRPr="00DF1F7F">
        <w:rPr>
          <w:rFonts w:ascii="Arial" w:hAnsi="Arial" w:cs="Arial"/>
          <w:sz w:val="24"/>
          <w:szCs w:val="24"/>
        </w:rPr>
        <w:lastRenderedPageBreak/>
        <w:t>about the risks and opportunities they face.</w:t>
      </w:r>
      <w:r w:rsidR="00077DBC">
        <w:rPr>
          <w:rFonts w:ascii="Arial" w:hAnsi="Arial" w:cs="Arial"/>
          <w:sz w:val="24"/>
          <w:szCs w:val="24"/>
        </w:rPr>
        <w:t xml:space="preserve">  It provides a way to build trust </w:t>
      </w:r>
      <w:r w:rsidR="00AB4207">
        <w:rPr>
          <w:rFonts w:ascii="Arial" w:hAnsi="Arial" w:cs="Arial"/>
          <w:sz w:val="24"/>
          <w:szCs w:val="24"/>
        </w:rPr>
        <w:t>among stakeholders, including investors and consumers</w:t>
      </w:r>
      <w:r w:rsidR="00416731">
        <w:rPr>
          <w:rFonts w:ascii="Arial" w:hAnsi="Arial" w:cs="Arial"/>
          <w:sz w:val="24"/>
          <w:szCs w:val="24"/>
        </w:rPr>
        <w:t xml:space="preserve"> and it helps a business improve</w:t>
      </w:r>
      <w:r w:rsidR="00E13C42">
        <w:rPr>
          <w:rFonts w:ascii="Arial" w:hAnsi="Arial" w:cs="Arial"/>
          <w:sz w:val="24"/>
          <w:szCs w:val="24"/>
        </w:rPr>
        <w:t xml:space="preserve"> (</w:t>
      </w:r>
      <w:r w:rsidR="00DF1F7F" w:rsidRPr="00DF1F7F">
        <w:rPr>
          <w:rFonts w:ascii="Arial" w:hAnsi="Arial" w:cs="Arial"/>
          <w:sz w:val="24"/>
          <w:szCs w:val="24"/>
        </w:rPr>
        <w:t>you can’t manage what you can’t measure</w:t>
      </w:r>
      <w:r w:rsidR="00E13C42">
        <w:rPr>
          <w:rFonts w:ascii="Arial" w:hAnsi="Arial" w:cs="Arial"/>
          <w:sz w:val="24"/>
          <w:szCs w:val="24"/>
        </w:rPr>
        <w:t xml:space="preserve">). </w:t>
      </w:r>
    </w:p>
    <w:p w:rsidR="0060410B" w:rsidRPr="00795713" w:rsidRDefault="00AA3CBA" w:rsidP="00644386">
      <w:pPr>
        <w:spacing w:line="480" w:lineRule="auto"/>
        <w:ind w:firstLine="720"/>
        <w:rPr>
          <w:rFonts w:ascii="Arial" w:hAnsi="Arial" w:cs="Arial"/>
          <w:sz w:val="24"/>
          <w:szCs w:val="24"/>
        </w:rPr>
      </w:pPr>
      <w:r w:rsidRPr="00795713">
        <w:rPr>
          <w:rFonts w:ascii="Arial" w:hAnsi="Arial" w:cs="Arial"/>
          <w:sz w:val="24"/>
          <w:szCs w:val="24"/>
        </w:rPr>
        <w:t xml:space="preserve">Governments have begun to </w:t>
      </w:r>
      <w:r w:rsidR="00A82A7E" w:rsidRPr="00795713">
        <w:rPr>
          <w:rFonts w:ascii="Arial" w:hAnsi="Arial" w:cs="Arial"/>
          <w:sz w:val="24"/>
          <w:szCs w:val="24"/>
        </w:rPr>
        <w:t xml:space="preserve">promote CSR </w:t>
      </w:r>
      <w:r w:rsidR="00644386">
        <w:rPr>
          <w:rFonts w:ascii="Arial" w:hAnsi="Arial" w:cs="Arial"/>
          <w:sz w:val="24"/>
          <w:szCs w:val="24"/>
        </w:rPr>
        <w:t xml:space="preserve">reporting </w:t>
      </w:r>
      <w:r w:rsidR="00A82A7E" w:rsidRPr="00795713">
        <w:rPr>
          <w:rFonts w:ascii="Arial" w:hAnsi="Arial" w:cs="Arial"/>
          <w:sz w:val="24"/>
          <w:szCs w:val="24"/>
        </w:rPr>
        <w:t xml:space="preserve">to address corruption and bribery, </w:t>
      </w:r>
      <w:r w:rsidR="000F66CD" w:rsidRPr="00795713">
        <w:rPr>
          <w:rFonts w:ascii="Arial" w:hAnsi="Arial" w:cs="Arial"/>
          <w:sz w:val="24"/>
          <w:szCs w:val="24"/>
        </w:rPr>
        <w:t>violation of labour standards and human rights in the global supply chain</w:t>
      </w:r>
      <w:r w:rsidR="0062180E" w:rsidRPr="00795713">
        <w:rPr>
          <w:rFonts w:ascii="Arial" w:hAnsi="Arial" w:cs="Arial"/>
          <w:sz w:val="24"/>
          <w:szCs w:val="24"/>
        </w:rPr>
        <w:t xml:space="preserve">.  </w:t>
      </w:r>
      <w:r w:rsidR="00834887" w:rsidRPr="00795713">
        <w:rPr>
          <w:rFonts w:ascii="Arial" w:hAnsi="Arial" w:cs="Arial"/>
          <w:sz w:val="24"/>
          <w:szCs w:val="24"/>
        </w:rPr>
        <w:t>EU companies involved in mining and extraction are now required to make transparent the payments made to foreign governments</w:t>
      </w:r>
      <w:r w:rsidR="00170FDE" w:rsidRPr="00795713">
        <w:rPr>
          <w:rFonts w:ascii="Arial" w:hAnsi="Arial" w:cs="Arial"/>
          <w:sz w:val="24"/>
          <w:szCs w:val="24"/>
        </w:rPr>
        <w:t xml:space="preserve"> </w:t>
      </w:r>
      <w:r w:rsidR="00CE0628" w:rsidRPr="00795713">
        <w:rPr>
          <w:rFonts w:ascii="Arial" w:hAnsi="Arial" w:cs="Arial"/>
          <w:sz w:val="24"/>
          <w:szCs w:val="24"/>
        </w:rPr>
        <w:t xml:space="preserve">to combat corruption </w:t>
      </w:r>
      <w:r w:rsidR="00170FDE" w:rsidRPr="00795713">
        <w:rPr>
          <w:rFonts w:ascii="Arial" w:hAnsi="Arial" w:cs="Arial"/>
          <w:sz w:val="24"/>
          <w:szCs w:val="24"/>
        </w:rPr>
        <w:t>(Knudsen, J. 2018).</w:t>
      </w:r>
      <w:r w:rsidR="00CE0628" w:rsidRPr="00795713">
        <w:rPr>
          <w:rFonts w:ascii="Arial" w:hAnsi="Arial" w:cs="Arial"/>
          <w:sz w:val="24"/>
          <w:szCs w:val="24"/>
        </w:rPr>
        <w:t xml:space="preserve">  Also in the</w:t>
      </w:r>
      <w:r w:rsidR="00D64AE4" w:rsidRPr="00795713">
        <w:rPr>
          <w:rFonts w:ascii="Arial" w:hAnsi="Arial" w:cs="Arial"/>
          <w:sz w:val="24"/>
          <w:szCs w:val="24"/>
        </w:rPr>
        <w:t xml:space="preserve"> EU, Directive 2014/95/EU requires companies over 500 employees to publish reports on the policies they</w:t>
      </w:r>
      <w:r w:rsidR="007D5CB9" w:rsidRPr="00795713">
        <w:rPr>
          <w:rFonts w:ascii="Arial" w:hAnsi="Arial" w:cs="Arial"/>
          <w:sz w:val="24"/>
          <w:szCs w:val="24"/>
        </w:rPr>
        <w:t xml:space="preserve"> have relating to environmental protection, employee welfare, human rights, anti-corruption &amp; bribery, </w:t>
      </w:r>
      <w:r w:rsidR="00A36211" w:rsidRPr="00795713">
        <w:rPr>
          <w:rFonts w:ascii="Arial" w:hAnsi="Arial" w:cs="Arial"/>
          <w:sz w:val="24"/>
          <w:szCs w:val="24"/>
        </w:rPr>
        <w:t>and the diversity of board members</w:t>
      </w:r>
      <w:r w:rsidR="003D41B3" w:rsidRPr="00795713">
        <w:rPr>
          <w:rFonts w:ascii="Arial" w:hAnsi="Arial" w:cs="Arial"/>
          <w:sz w:val="24"/>
          <w:szCs w:val="24"/>
        </w:rPr>
        <w:t xml:space="preserve"> (European Commission, 2014).</w:t>
      </w:r>
      <w:r w:rsidR="0060410B" w:rsidRPr="00795713">
        <w:rPr>
          <w:rFonts w:ascii="Arial" w:hAnsi="Arial" w:cs="Arial"/>
          <w:sz w:val="24"/>
          <w:szCs w:val="24"/>
        </w:rPr>
        <w:t xml:space="preserve">  In the US in 2010, California’s Transparency in Supply Chain Act (CTSCA) </w:t>
      </w:r>
      <w:r w:rsidR="006D22FA" w:rsidRPr="00795713">
        <w:rPr>
          <w:rFonts w:ascii="Arial" w:hAnsi="Arial" w:cs="Arial"/>
          <w:sz w:val="24"/>
          <w:szCs w:val="24"/>
        </w:rPr>
        <w:t xml:space="preserve">and the UK’s Modern Slavery Act (2015) require companies to </w:t>
      </w:r>
      <w:r w:rsidR="00C07149" w:rsidRPr="00795713">
        <w:rPr>
          <w:rFonts w:ascii="Arial" w:hAnsi="Arial" w:cs="Arial"/>
          <w:sz w:val="24"/>
          <w:szCs w:val="24"/>
        </w:rPr>
        <w:t>report on the steps they take to prevent modern slavery, child labour and human trafficking</w:t>
      </w:r>
      <w:r w:rsidR="00D22979" w:rsidRPr="00795713">
        <w:rPr>
          <w:rFonts w:ascii="Arial" w:hAnsi="Arial" w:cs="Arial"/>
          <w:sz w:val="24"/>
          <w:szCs w:val="24"/>
        </w:rPr>
        <w:t xml:space="preserve"> in the global supply chain</w:t>
      </w:r>
      <w:r w:rsidR="005C6A41" w:rsidRPr="00795713">
        <w:rPr>
          <w:rFonts w:ascii="Arial" w:hAnsi="Arial" w:cs="Arial"/>
          <w:sz w:val="24"/>
          <w:szCs w:val="24"/>
        </w:rPr>
        <w:t xml:space="preserve">.  However, these only require minimum reporting.  A study </w:t>
      </w:r>
      <w:r w:rsidR="00A45284" w:rsidRPr="00795713">
        <w:rPr>
          <w:rFonts w:ascii="Arial" w:hAnsi="Arial" w:cs="Arial"/>
          <w:sz w:val="24"/>
          <w:szCs w:val="24"/>
        </w:rPr>
        <w:t xml:space="preserve">of 105 companies </w:t>
      </w:r>
      <w:r w:rsidR="00237E83" w:rsidRPr="00795713">
        <w:rPr>
          <w:rFonts w:ascii="Arial" w:hAnsi="Arial" w:cs="Arial"/>
          <w:sz w:val="24"/>
          <w:szCs w:val="24"/>
        </w:rPr>
        <w:t xml:space="preserve">required to report under the </w:t>
      </w:r>
      <w:r w:rsidR="00A45284" w:rsidRPr="00795713">
        <w:rPr>
          <w:rFonts w:ascii="Arial" w:hAnsi="Arial" w:cs="Arial"/>
          <w:sz w:val="24"/>
          <w:szCs w:val="24"/>
        </w:rPr>
        <w:t>CTSCA</w:t>
      </w:r>
      <w:r w:rsidR="00237E83" w:rsidRPr="00795713">
        <w:rPr>
          <w:rFonts w:ascii="Arial" w:hAnsi="Arial" w:cs="Arial"/>
          <w:sz w:val="24"/>
          <w:szCs w:val="24"/>
        </w:rPr>
        <w:t xml:space="preserve"> in the first year, it was discovered that</w:t>
      </w:r>
      <w:r w:rsidR="00A45284" w:rsidRPr="00795713">
        <w:rPr>
          <w:rFonts w:ascii="Arial" w:hAnsi="Arial" w:cs="Arial"/>
          <w:sz w:val="24"/>
          <w:szCs w:val="24"/>
        </w:rPr>
        <w:t xml:space="preserve"> 83% of firms </w:t>
      </w:r>
      <w:r w:rsidR="004A42DD" w:rsidRPr="00795713">
        <w:rPr>
          <w:rFonts w:ascii="Arial" w:hAnsi="Arial" w:cs="Arial"/>
          <w:sz w:val="24"/>
          <w:szCs w:val="24"/>
        </w:rPr>
        <w:t xml:space="preserve">reported their efforts to stop </w:t>
      </w:r>
      <w:r w:rsidR="00A45284" w:rsidRPr="00795713">
        <w:rPr>
          <w:rFonts w:ascii="Arial" w:hAnsi="Arial" w:cs="Arial"/>
          <w:sz w:val="24"/>
          <w:szCs w:val="24"/>
        </w:rPr>
        <w:t xml:space="preserve">slavery and human trafficking, but </w:t>
      </w:r>
      <w:r w:rsidR="007B1876" w:rsidRPr="00795713">
        <w:rPr>
          <w:rFonts w:ascii="Arial" w:hAnsi="Arial" w:cs="Arial"/>
          <w:sz w:val="24"/>
          <w:szCs w:val="24"/>
        </w:rPr>
        <w:t xml:space="preserve">the reporting was not detailed.  </w:t>
      </w:r>
      <w:r w:rsidR="007D7852" w:rsidRPr="00795713">
        <w:rPr>
          <w:rFonts w:ascii="Arial" w:hAnsi="Arial" w:cs="Arial"/>
          <w:sz w:val="24"/>
          <w:szCs w:val="24"/>
        </w:rPr>
        <w:t>Only 4% of firms studied reported in any great detail across the five required areas</w:t>
      </w:r>
      <w:r w:rsidR="00A45284" w:rsidRPr="00795713">
        <w:rPr>
          <w:rFonts w:ascii="Arial" w:hAnsi="Arial" w:cs="Arial"/>
          <w:sz w:val="24"/>
          <w:szCs w:val="24"/>
        </w:rPr>
        <w:t xml:space="preserve">. </w:t>
      </w:r>
      <w:r w:rsidR="00D22979" w:rsidRPr="00795713">
        <w:rPr>
          <w:rFonts w:ascii="Arial" w:hAnsi="Arial" w:cs="Arial"/>
          <w:sz w:val="24"/>
          <w:szCs w:val="24"/>
        </w:rPr>
        <w:t>(</w:t>
      </w:r>
      <w:proofErr w:type="spellStart"/>
      <w:r w:rsidR="003E2307" w:rsidRPr="00795713">
        <w:rPr>
          <w:rFonts w:ascii="Arial" w:hAnsi="Arial" w:cs="Arial"/>
          <w:sz w:val="24"/>
          <w:szCs w:val="24"/>
        </w:rPr>
        <w:t>Azizul</w:t>
      </w:r>
      <w:proofErr w:type="spellEnd"/>
      <w:r w:rsidR="003E2307" w:rsidRPr="00795713">
        <w:rPr>
          <w:rFonts w:ascii="Arial" w:hAnsi="Arial" w:cs="Arial"/>
          <w:sz w:val="24"/>
          <w:szCs w:val="24"/>
        </w:rPr>
        <w:t xml:space="preserve"> Islam, M, 201</w:t>
      </w:r>
      <w:r w:rsidR="00230C10" w:rsidRPr="00795713">
        <w:rPr>
          <w:rFonts w:ascii="Arial" w:hAnsi="Arial" w:cs="Arial"/>
          <w:sz w:val="24"/>
          <w:szCs w:val="24"/>
        </w:rPr>
        <w:t>8</w:t>
      </w:r>
      <w:r w:rsidR="003E2307" w:rsidRPr="00795713">
        <w:rPr>
          <w:rFonts w:ascii="Arial" w:hAnsi="Arial" w:cs="Arial"/>
          <w:sz w:val="24"/>
          <w:szCs w:val="24"/>
        </w:rPr>
        <w:t>).</w:t>
      </w:r>
      <w:r w:rsidR="00B30F7F" w:rsidRPr="00795713">
        <w:rPr>
          <w:rFonts w:ascii="Arial" w:hAnsi="Arial" w:cs="Arial"/>
          <w:sz w:val="24"/>
          <w:szCs w:val="24"/>
        </w:rPr>
        <w:t xml:space="preserve">  </w:t>
      </w:r>
    </w:p>
    <w:p w:rsidR="00310649" w:rsidRPr="00795713" w:rsidRDefault="0075568E" w:rsidP="00164C69">
      <w:pPr>
        <w:spacing w:line="480" w:lineRule="auto"/>
        <w:rPr>
          <w:rFonts w:ascii="Arial" w:hAnsi="Arial" w:cs="Arial"/>
          <w:sz w:val="24"/>
          <w:szCs w:val="24"/>
        </w:rPr>
      </w:pPr>
      <w:r w:rsidRPr="00795713">
        <w:rPr>
          <w:rFonts w:ascii="Arial" w:hAnsi="Arial" w:cs="Arial"/>
          <w:sz w:val="24"/>
          <w:szCs w:val="24"/>
        </w:rPr>
        <w:tab/>
        <w:t xml:space="preserve">There are </w:t>
      </w:r>
      <w:r w:rsidR="00F82D23">
        <w:rPr>
          <w:rFonts w:ascii="Arial" w:hAnsi="Arial" w:cs="Arial"/>
          <w:sz w:val="24"/>
          <w:szCs w:val="24"/>
        </w:rPr>
        <w:t xml:space="preserve">other </w:t>
      </w:r>
      <w:r w:rsidRPr="00795713">
        <w:rPr>
          <w:rFonts w:ascii="Arial" w:hAnsi="Arial" w:cs="Arial"/>
          <w:sz w:val="24"/>
          <w:szCs w:val="24"/>
        </w:rPr>
        <w:t xml:space="preserve">problems with CSR reporting.  </w:t>
      </w:r>
      <w:r w:rsidR="00593D73" w:rsidRPr="00795713">
        <w:rPr>
          <w:rFonts w:ascii="Arial" w:hAnsi="Arial" w:cs="Arial"/>
          <w:sz w:val="24"/>
          <w:szCs w:val="24"/>
        </w:rPr>
        <w:t>One main issue is the lack of a global standard.  Several bodies exist</w:t>
      </w:r>
      <w:r w:rsidR="00972797" w:rsidRPr="00795713">
        <w:rPr>
          <w:rFonts w:ascii="Arial" w:hAnsi="Arial" w:cs="Arial"/>
          <w:sz w:val="24"/>
          <w:szCs w:val="24"/>
        </w:rPr>
        <w:t xml:space="preserve"> including SASB, GRI</w:t>
      </w:r>
      <w:r w:rsidR="0055343F" w:rsidRPr="00795713">
        <w:rPr>
          <w:rFonts w:ascii="Arial" w:hAnsi="Arial" w:cs="Arial"/>
          <w:sz w:val="24"/>
          <w:szCs w:val="24"/>
        </w:rPr>
        <w:t xml:space="preserve"> and IASB, making comparisons</w:t>
      </w:r>
      <w:r w:rsidR="00D459C6" w:rsidRPr="00795713">
        <w:rPr>
          <w:rFonts w:ascii="Arial" w:hAnsi="Arial" w:cs="Arial"/>
          <w:sz w:val="24"/>
          <w:szCs w:val="24"/>
        </w:rPr>
        <w:t xml:space="preserve"> complicated.  This also presents a barrier to entry for companies </w:t>
      </w:r>
      <w:r w:rsidR="009A678B" w:rsidRPr="00795713">
        <w:rPr>
          <w:rFonts w:ascii="Arial" w:hAnsi="Arial" w:cs="Arial"/>
          <w:sz w:val="24"/>
          <w:szCs w:val="24"/>
        </w:rPr>
        <w:t xml:space="preserve">which want to begin reporting says Tim </w:t>
      </w:r>
      <w:proofErr w:type="spellStart"/>
      <w:r w:rsidR="009A678B" w:rsidRPr="00795713">
        <w:rPr>
          <w:rFonts w:ascii="Arial" w:hAnsi="Arial" w:cs="Arial"/>
          <w:sz w:val="24"/>
          <w:szCs w:val="24"/>
        </w:rPr>
        <w:t>Mohnin</w:t>
      </w:r>
      <w:proofErr w:type="spellEnd"/>
      <w:r w:rsidR="009A678B" w:rsidRPr="00795713">
        <w:rPr>
          <w:rFonts w:ascii="Arial" w:hAnsi="Arial" w:cs="Arial"/>
          <w:sz w:val="24"/>
          <w:szCs w:val="24"/>
        </w:rPr>
        <w:t xml:space="preserve"> of </w:t>
      </w:r>
      <w:r w:rsidR="003127C0" w:rsidRPr="00795713">
        <w:rPr>
          <w:rFonts w:ascii="Arial" w:hAnsi="Arial" w:cs="Arial"/>
          <w:sz w:val="24"/>
          <w:szCs w:val="24"/>
        </w:rPr>
        <w:t xml:space="preserve">the </w:t>
      </w:r>
      <w:r w:rsidR="004A70F5" w:rsidRPr="00795713">
        <w:rPr>
          <w:rFonts w:ascii="Arial" w:hAnsi="Arial" w:cs="Arial"/>
          <w:sz w:val="24"/>
          <w:szCs w:val="24"/>
        </w:rPr>
        <w:t>Global Reporting Initiative (</w:t>
      </w:r>
      <w:r w:rsidR="009A678B" w:rsidRPr="00795713">
        <w:rPr>
          <w:rFonts w:ascii="Arial" w:hAnsi="Arial" w:cs="Arial"/>
          <w:sz w:val="24"/>
          <w:szCs w:val="24"/>
        </w:rPr>
        <w:t>GRI</w:t>
      </w:r>
      <w:r w:rsidR="004A70F5" w:rsidRPr="00795713">
        <w:rPr>
          <w:rFonts w:ascii="Arial" w:hAnsi="Arial" w:cs="Arial"/>
          <w:sz w:val="24"/>
          <w:szCs w:val="24"/>
        </w:rPr>
        <w:t>)</w:t>
      </w:r>
      <w:r w:rsidR="009A678B" w:rsidRPr="00795713">
        <w:rPr>
          <w:rFonts w:ascii="Arial" w:hAnsi="Arial" w:cs="Arial"/>
          <w:sz w:val="24"/>
          <w:szCs w:val="24"/>
        </w:rPr>
        <w:t>.</w:t>
      </w:r>
      <w:r w:rsidR="00196286" w:rsidRPr="00795713">
        <w:rPr>
          <w:rFonts w:ascii="Arial" w:hAnsi="Arial" w:cs="Arial"/>
          <w:sz w:val="24"/>
          <w:szCs w:val="24"/>
        </w:rPr>
        <w:t xml:space="preserve">  </w:t>
      </w:r>
      <w:proofErr w:type="spellStart"/>
      <w:r w:rsidR="00196286" w:rsidRPr="00795713">
        <w:rPr>
          <w:rFonts w:ascii="Arial" w:hAnsi="Arial" w:cs="Arial"/>
          <w:sz w:val="24"/>
          <w:szCs w:val="24"/>
        </w:rPr>
        <w:t>Mohnin</w:t>
      </w:r>
      <w:proofErr w:type="spellEnd"/>
      <w:r w:rsidR="00196286" w:rsidRPr="00795713">
        <w:rPr>
          <w:rFonts w:ascii="Arial" w:hAnsi="Arial" w:cs="Arial"/>
          <w:sz w:val="24"/>
          <w:szCs w:val="24"/>
        </w:rPr>
        <w:t xml:space="preserve"> also believes producing glossy</w:t>
      </w:r>
      <w:r w:rsidR="00226D5D" w:rsidRPr="00795713">
        <w:rPr>
          <w:rFonts w:ascii="Arial" w:hAnsi="Arial" w:cs="Arial"/>
          <w:sz w:val="24"/>
          <w:szCs w:val="24"/>
        </w:rPr>
        <w:t xml:space="preserve"> 100 plus-page reports have little impact </w:t>
      </w:r>
      <w:r w:rsidR="00226D5D" w:rsidRPr="00795713">
        <w:rPr>
          <w:rFonts w:ascii="Arial" w:hAnsi="Arial" w:cs="Arial"/>
          <w:sz w:val="24"/>
          <w:szCs w:val="24"/>
        </w:rPr>
        <w:lastRenderedPageBreak/>
        <w:t xml:space="preserve">outside of the company that produces them.  </w:t>
      </w:r>
      <w:r w:rsidR="00C36D15" w:rsidRPr="00795713">
        <w:rPr>
          <w:rFonts w:ascii="Arial" w:hAnsi="Arial" w:cs="Arial"/>
          <w:sz w:val="24"/>
          <w:szCs w:val="24"/>
        </w:rPr>
        <w:t>He states that these reports are largely ignored by the investment community</w:t>
      </w:r>
      <w:r w:rsidR="00682110" w:rsidRPr="00795713">
        <w:rPr>
          <w:rFonts w:ascii="Arial" w:hAnsi="Arial" w:cs="Arial"/>
          <w:sz w:val="24"/>
          <w:szCs w:val="24"/>
        </w:rPr>
        <w:t xml:space="preserve"> (Ethical Corporation, 2019).</w:t>
      </w:r>
    </w:p>
    <w:p w:rsidR="00145961" w:rsidRPr="00795713" w:rsidRDefault="00145961" w:rsidP="00164C69">
      <w:pPr>
        <w:spacing w:line="480" w:lineRule="auto"/>
        <w:rPr>
          <w:rFonts w:ascii="Arial" w:hAnsi="Arial" w:cs="Arial"/>
          <w:sz w:val="24"/>
          <w:szCs w:val="24"/>
        </w:rPr>
      </w:pPr>
      <w:r w:rsidRPr="00795713">
        <w:rPr>
          <w:rFonts w:ascii="Arial" w:hAnsi="Arial" w:cs="Arial"/>
          <w:sz w:val="24"/>
          <w:szCs w:val="24"/>
        </w:rPr>
        <w:tab/>
        <w:t xml:space="preserve">These sentiments are echoed by John </w:t>
      </w:r>
      <w:proofErr w:type="spellStart"/>
      <w:r w:rsidRPr="00795713">
        <w:rPr>
          <w:rFonts w:ascii="Arial" w:hAnsi="Arial" w:cs="Arial"/>
          <w:sz w:val="24"/>
          <w:szCs w:val="24"/>
        </w:rPr>
        <w:t>Pabon</w:t>
      </w:r>
      <w:proofErr w:type="spellEnd"/>
      <w:r w:rsidR="00F70212" w:rsidRPr="00795713">
        <w:rPr>
          <w:rFonts w:ascii="Arial" w:hAnsi="Arial" w:cs="Arial"/>
          <w:sz w:val="24"/>
          <w:szCs w:val="24"/>
        </w:rPr>
        <w:t xml:space="preserve">, </w:t>
      </w:r>
      <w:r w:rsidR="00265DE1" w:rsidRPr="00795713">
        <w:rPr>
          <w:rFonts w:ascii="Arial" w:hAnsi="Arial" w:cs="Arial"/>
          <w:sz w:val="24"/>
          <w:szCs w:val="24"/>
        </w:rPr>
        <w:t xml:space="preserve">Founder and </w:t>
      </w:r>
      <w:r w:rsidR="00F70212" w:rsidRPr="00795713">
        <w:rPr>
          <w:rFonts w:ascii="Arial" w:hAnsi="Arial" w:cs="Arial"/>
          <w:sz w:val="24"/>
          <w:szCs w:val="24"/>
        </w:rPr>
        <w:t xml:space="preserve">Chief Advisor in Shanghai-based consulting firm, </w:t>
      </w:r>
      <w:r w:rsidR="003E2C84" w:rsidRPr="00795713">
        <w:rPr>
          <w:rFonts w:ascii="Arial" w:hAnsi="Arial" w:cs="Arial"/>
          <w:sz w:val="24"/>
          <w:szCs w:val="24"/>
        </w:rPr>
        <w:t>Fulcrum Strategic Advisors.</w:t>
      </w:r>
      <w:r w:rsidR="0007205D" w:rsidRPr="00795713">
        <w:rPr>
          <w:rFonts w:ascii="Arial" w:hAnsi="Arial" w:cs="Arial"/>
          <w:sz w:val="24"/>
          <w:szCs w:val="24"/>
        </w:rPr>
        <w:t xml:space="preserve">  </w:t>
      </w:r>
      <w:proofErr w:type="spellStart"/>
      <w:r w:rsidR="0007205D" w:rsidRPr="00795713">
        <w:rPr>
          <w:rFonts w:ascii="Arial" w:hAnsi="Arial" w:cs="Arial"/>
          <w:sz w:val="24"/>
          <w:szCs w:val="24"/>
        </w:rPr>
        <w:t>Pabon</w:t>
      </w:r>
      <w:proofErr w:type="spellEnd"/>
      <w:r w:rsidR="0007205D" w:rsidRPr="00795713">
        <w:rPr>
          <w:rFonts w:ascii="Arial" w:hAnsi="Arial" w:cs="Arial"/>
          <w:sz w:val="24"/>
          <w:szCs w:val="24"/>
        </w:rPr>
        <w:t xml:space="preserve"> says that while these reports add a layer of transparency, they are “bloated”, hard to read and cumbersome productions</w:t>
      </w:r>
      <w:r w:rsidR="00BE7882" w:rsidRPr="00795713">
        <w:rPr>
          <w:rFonts w:ascii="Arial" w:hAnsi="Arial" w:cs="Arial"/>
          <w:sz w:val="24"/>
          <w:szCs w:val="24"/>
        </w:rPr>
        <w:t xml:space="preserve"> consisting of tables of data tracking </w:t>
      </w:r>
      <w:r w:rsidR="005B362D" w:rsidRPr="00795713">
        <w:rPr>
          <w:rFonts w:ascii="Arial" w:hAnsi="Arial" w:cs="Arial"/>
          <w:sz w:val="24"/>
          <w:szCs w:val="24"/>
        </w:rPr>
        <w:t xml:space="preserve">many sustainability metrics.  </w:t>
      </w:r>
      <w:r w:rsidR="00170BE1" w:rsidRPr="00795713">
        <w:rPr>
          <w:rFonts w:ascii="Arial" w:hAnsi="Arial" w:cs="Arial"/>
          <w:sz w:val="24"/>
          <w:szCs w:val="24"/>
        </w:rPr>
        <w:t>He also points out that the standards are constantly being changed, seemingly, he says to “keep people on their toes”.</w:t>
      </w:r>
      <w:r w:rsidR="007A6901" w:rsidRPr="00795713">
        <w:rPr>
          <w:rFonts w:ascii="Arial" w:hAnsi="Arial" w:cs="Arial"/>
          <w:sz w:val="24"/>
          <w:szCs w:val="24"/>
        </w:rPr>
        <w:t xml:space="preserve">  This does nothing to make the reporting more effective.  </w:t>
      </w:r>
      <w:r w:rsidR="008D5ABE" w:rsidRPr="00795713">
        <w:rPr>
          <w:rFonts w:ascii="Arial" w:hAnsi="Arial" w:cs="Arial"/>
          <w:sz w:val="24"/>
          <w:szCs w:val="24"/>
        </w:rPr>
        <w:t xml:space="preserve">He suggests </w:t>
      </w:r>
      <w:r w:rsidR="00C26C74" w:rsidRPr="00795713">
        <w:rPr>
          <w:rFonts w:ascii="Arial" w:hAnsi="Arial" w:cs="Arial"/>
          <w:sz w:val="24"/>
          <w:szCs w:val="24"/>
        </w:rPr>
        <w:t>separating</w:t>
      </w:r>
      <w:r w:rsidR="008D5ABE" w:rsidRPr="00795713">
        <w:rPr>
          <w:rFonts w:ascii="Arial" w:hAnsi="Arial" w:cs="Arial"/>
          <w:sz w:val="24"/>
          <w:szCs w:val="24"/>
        </w:rPr>
        <w:t xml:space="preserve"> the</w:t>
      </w:r>
      <w:r w:rsidR="00BB7BC9" w:rsidRPr="00795713">
        <w:rPr>
          <w:rFonts w:ascii="Arial" w:hAnsi="Arial" w:cs="Arial"/>
          <w:sz w:val="24"/>
          <w:szCs w:val="24"/>
        </w:rPr>
        <w:t xml:space="preserve"> reporting </w:t>
      </w:r>
      <w:r w:rsidR="00862BC9" w:rsidRPr="00795713">
        <w:rPr>
          <w:rFonts w:ascii="Arial" w:hAnsi="Arial" w:cs="Arial"/>
          <w:sz w:val="24"/>
          <w:szCs w:val="24"/>
        </w:rPr>
        <w:t>to focus on</w:t>
      </w:r>
      <w:r w:rsidR="00BB7BC9" w:rsidRPr="00795713">
        <w:rPr>
          <w:rFonts w:ascii="Arial" w:hAnsi="Arial" w:cs="Arial"/>
          <w:sz w:val="24"/>
          <w:szCs w:val="24"/>
        </w:rPr>
        <w:t xml:space="preserve"> individual stakeholder groups</w:t>
      </w:r>
      <w:r w:rsidR="00702840" w:rsidRPr="00795713">
        <w:rPr>
          <w:rFonts w:ascii="Arial" w:hAnsi="Arial" w:cs="Arial"/>
          <w:sz w:val="24"/>
          <w:szCs w:val="24"/>
        </w:rPr>
        <w:t xml:space="preserve">, providing succinct </w:t>
      </w:r>
      <w:r w:rsidR="003F76F3" w:rsidRPr="00795713">
        <w:rPr>
          <w:rFonts w:ascii="Arial" w:hAnsi="Arial" w:cs="Arial"/>
          <w:sz w:val="24"/>
          <w:szCs w:val="24"/>
        </w:rPr>
        <w:t xml:space="preserve">stories which don’t </w:t>
      </w:r>
      <w:r w:rsidR="00C26C74" w:rsidRPr="00795713">
        <w:rPr>
          <w:rFonts w:ascii="Arial" w:hAnsi="Arial" w:cs="Arial"/>
          <w:sz w:val="24"/>
          <w:szCs w:val="24"/>
        </w:rPr>
        <w:t>read like</w:t>
      </w:r>
      <w:r w:rsidR="003F76F3" w:rsidRPr="00795713">
        <w:rPr>
          <w:rFonts w:ascii="Arial" w:hAnsi="Arial" w:cs="Arial"/>
          <w:sz w:val="24"/>
          <w:szCs w:val="24"/>
        </w:rPr>
        <w:t xml:space="preserve"> reports at all.  These </w:t>
      </w:r>
      <w:r w:rsidR="000F6692" w:rsidRPr="00795713">
        <w:rPr>
          <w:rFonts w:ascii="Arial" w:hAnsi="Arial" w:cs="Arial"/>
          <w:sz w:val="24"/>
          <w:szCs w:val="24"/>
        </w:rPr>
        <w:t>would be more visually led, rather than reams of data</w:t>
      </w:r>
      <w:r w:rsidR="002972BD" w:rsidRPr="00795713">
        <w:rPr>
          <w:rFonts w:ascii="Arial" w:hAnsi="Arial" w:cs="Arial"/>
          <w:sz w:val="24"/>
          <w:szCs w:val="24"/>
        </w:rPr>
        <w:t xml:space="preserve">, perhaps as little as a couple of pages.  These could be video-based or delivered </w:t>
      </w:r>
      <w:r w:rsidR="008270CE" w:rsidRPr="00795713">
        <w:rPr>
          <w:rFonts w:ascii="Arial" w:hAnsi="Arial" w:cs="Arial"/>
          <w:sz w:val="24"/>
          <w:szCs w:val="24"/>
        </w:rPr>
        <w:t>in a digital only format (to combat paper waste).</w:t>
      </w:r>
      <w:r w:rsidR="00AC0391" w:rsidRPr="00795713">
        <w:rPr>
          <w:rFonts w:ascii="Arial" w:hAnsi="Arial" w:cs="Arial"/>
          <w:sz w:val="24"/>
          <w:szCs w:val="24"/>
        </w:rPr>
        <w:t xml:space="preserve">  This, he says will heighten the impact of the reports (because people will actually read them)</w:t>
      </w:r>
      <w:r w:rsidR="009E278F" w:rsidRPr="00795713">
        <w:rPr>
          <w:rFonts w:ascii="Arial" w:hAnsi="Arial" w:cs="Arial"/>
          <w:sz w:val="24"/>
          <w:szCs w:val="24"/>
        </w:rPr>
        <w:t xml:space="preserve"> </w:t>
      </w:r>
      <w:r w:rsidR="0036124C" w:rsidRPr="00795713">
        <w:rPr>
          <w:rFonts w:ascii="Arial" w:hAnsi="Arial" w:cs="Arial"/>
          <w:sz w:val="24"/>
          <w:szCs w:val="24"/>
        </w:rPr>
        <w:t xml:space="preserve">and increase the return on investment for the company producing the report. </w:t>
      </w:r>
      <w:r w:rsidR="00265DE1" w:rsidRPr="00795713">
        <w:rPr>
          <w:rFonts w:ascii="Arial" w:hAnsi="Arial" w:cs="Arial"/>
          <w:sz w:val="24"/>
          <w:szCs w:val="24"/>
        </w:rPr>
        <w:t>(</w:t>
      </w:r>
      <w:proofErr w:type="spellStart"/>
      <w:r w:rsidR="00265DE1" w:rsidRPr="00795713">
        <w:rPr>
          <w:rFonts w:ascii="Arial" w:hAnsi="Arial" w:cs="Arial"/>
          <w:sz w:val="24"/>
          <w:szCs w:val="24"/>
        </w:rPr>
        <w:t>Pabon</w:t>
      </w:r>
      <w:proofErr w:type="spellEnd"/>
      <w:r w:rsidR="00265DE1" w:rsidRPr="00795713">
        <w:rPr>
          <w:rFonts w:ascii="Arial" w:hAnsi="Arial" w:cs="Arial"/>
          <w:sz w:val="24"/>
          <w:szCs w:val="24"/>
        </w:rPr>
        <w:t xml:space="preserve">, </w:t>
      </w:r>
      <w:r w:rsidR="0070110A" w:rsidRPr="00795713">
        <w:rPr>
          <w:rFonts w:ascii="Arial" w:hAnsi="Arial" w:cs="Arial"/>
          <w:sz w:val="24"/>
          <w:szCs w:val="24"/>
        </w:rPr>
        <w:t>J. 2019)</w:t>
      </w:r>
    </w:p>
    <w:p w:rsidR="00454068" w:rsidRDefault="000D46B7" w:rsidP="006B2D88">
      <w:pPr>
        <w:spacing w:line="480" w:lineRule="auto"/>
        <w:rPr>
          <w:rFonts w:ascii="Arial" w:hAnsi="Arial" w:cs="Arial"/>
          <w:sz w:val="24"/>
          <w:szCs w:val="24"/>
        </w:rPr>
      </w:pPr>
      <w:r w:rsidRPr="00795713">
        <w:rPr>
          <w:rFonts w:ascii="Arial" w:hAnsi="Arial" w:cs="Arial"/>
          <w:sz w:val="24"/>
          <w:szCs w:val="24"/>
        </w:rPr>
        <w:tab/>
      </w:r>
      <w:r w:rsidR="00D022E0" w:rsidRPr="00795713">
        <w:rPr>
          <w:rFonts w:ascii="Arial" w:hAnsi="Arial" w:cs="Arial"/>
          <w:sz w:val="24"/>
          <w:szCs w:val="24"/>
        </w:rPr>
        <w:t xml:space="preserve">Tim </w:t>
      </w:r>
      <w:proofErr w:type="spellStart"/>
      <w:r w:rsidR="00D022E0" w:rsidRPr="00795713">
        <w:rPr>
          <w:rFonts w:ascii="Arial" w:hAnsi="Arial" w:cs="Arial"/>
          <w:sz w:val="24"/>
          <w:szCs w:val="24"/>
        </w:rPr>
        <w:t>Mohnin</w:t>
      </w:r>
      <w:proofErr w:type="spellEnd"/>
      <w:r w:rsidR="00D022E0" w:rsidRPr="00795713">
        <w:rPr>
          <w:rFonts w:ascii="Arial" w:hAnsi="Arial" w:cs="Arial"/>
          <w:sz w:val="24"/>
          <w:szCs w:val="24"/>
        </w:rPr>
        <w:t xml:space="preserve"> reported in 2017 that 90% of the 250 largest companies in the world </w:t>
      </w:r>
      <w:r w:rsidR="008D6DED" w:rsidRPr="00795713">
        <w:rPr>
          <w:rFonts w:ascii="Arial" w:hAnsi="Arial" w:cs="Arial"/>
          <w:sz w:val="24"/>
          <w:szCs w:val="24"/>
        </w:rPr>
        <w:t>were reporting on sustainability performance.  7</w:t>
      </w:r>
      <w:r w:rsidR="00863AAB" w:rsidRPr="00795713">
        <w:rPr>
          <w:rFonts w:ascii="Arial" w:hAnsi="Arial" w:cs="Arial"/>
          <w:sz w:val="24"/>
          <w:szCs w:val="24"/>
        </w:rPr>
        <w:t>2</w:t>
      </w:r>
      <w:r w:rsidR="008D6DED" w:rsidRPr="00795713">
        <w:rPr>
          <w:rFonts w:ascii="Arial" w:hAnsi="Arial" w:cs="Arial"/>
          <w:sz w:val="24"/>
          <w:szCs w:val="24"/>
        </w:rPr>
        <w:t xml:space="preserve">% of </w:t>
      </w:r>
      <w:r w:rsidR="00863AAB" w:rsidRPr="00795713">
        <w:rPr>
          <w:rFonts w:ascii="Arial" w:hAnsi="Arial" w:cs="Arial"/>
          <w:sz w:val="24"/>
          <w:szCs w:val="24"/>
        </w:rPr>
        <w:t>all</w:t>
      </w:r>
      <w:r w:rsidR="008D6DED" w:rsidRPr="00795713">
        <w:rPr>
          <w:rFonts w:ascii="Arial" w:hAnsi="Arial" w:cs="Arial"/>
          <w:sz w:val="24"/>
          <w:szCs w:val="24"/>
        </w:rPr>
        <w:t xml:space="preserve"> companies </w:t>
      </w:r>
      <w:r w:rsidR="00863AAB" w:rsidRPr="00795713">
        <w:rPr>
          <w:rFonts w:ascii="Arial" w:hAnsi="Arial" w:cs="Arial"/>
          <w:sz w:val="24"/>
          <w:szCs w:val="24"/>
        </w:rPr>
        <w:t>worldwide</w:t>
      </w:r>
      <w:r w:rsidR="00C61E36" w:rsidRPr="00795713">
        <w:rPr>
          <w:rFonts w:ascii="Arial" w:hAnsi="Arial" w:cs="Arial"/>
          <w:sz w:val="24"/>
          <w:szCs w:val="24"/>
        </w:rPr>
        <w:t xml:space="preserve"> </w:t>
      </w:r>
      <w:r w:rsidR="008D6DED" w:rsidRPr="00795713">
        <w:rPr>
          <w:rFonts w:ascii="Arial" w:hAnsi="Arial" w:cs="Arial"/>
          <w:sz w:val="24"/>
          <w:szCs w:val="24"/>
        </w:rPr>
        <w:t xml:space="preserve">were using </w:t>
      </w:r>
      <w:r w:rsidRPr="00795713">
        <w:rPr>
          <w:rFonts w:ascii="Arial" w:hAnsi="Arial" w:cs="Arial"/>
          <w:sz w:val="24"/>
          <w:szCs w:val="24"/>
        </w:rPr>
        <w:t>GRI standards</w:t>
      </w:r>
      <w:r w:rsidR="00863AAB" w:rsidRPr="00795713">
        <w:rPr>
          <w:rFonts w:ascii="Arial" w:hAnsi="Arial" w:cs="Arial"/>
          <w:sz w:val="24"/>
          <w:szCs w:val="24"/>
        </w:rPr>
        <w:t>.</w:t>
      </w:r>
      <w:r w:rsidR="007D7A79">
        <w:rPr>
          <w:rFonts w:ascii="Arial" w:hAnsi="Arial" w:cs="Arial"/>
          <w:sz w:val="24"/>
          <w:szCs w:val="24"/>
        </w:rPr>
        <w:t xml:space="preserve">  </w:t>
      </w:r>
      <w:r w:rsidR="00C61E36" w:rsidRPr="00795713">
        <w:rPr>
          <w:rFonts w:ascii="Arial" w:hAnsi="Arial" w:cs="Arial"/>
          <w:sz w:val="24"/>
          <w:szCs w:val="24"/>
        </w:rPr>
        <w:t>45 countries and region</w:t>
      </w:r>
      <w:r w:rsidR="006D327F" w:rsidRPr="00795713">
        <w:rPr>
          <w:rFonts w:ascii="Arial" w:hAnsi="Arial" w:cs="Arial"/>
          <w:sz w:val="24"/>
          <w:szCs w:val="24"/>
        </w:rPr>
        <w:t xml:space="preserve">s, including 35 stock exchanges had by then introduced reporting policies.  </w:t>
      </w:r>
      <w:r w:rsidR="00150642" w:rsidRPr="00795713">
        <w:rPr>
          <w:rFonts w:ascii="Arial" w:hAnsi="Arial" w:cs="Arial"/>
          <w:sz w:val="24"/>
          <w:szCs w:val="24"/>
        </w:rPr>
        <w:t>This</w:t>
      </w:r>
      <w:r w:rsidR="008C61C5" w:rsidRPr="00795713">
        <w:rPr>
          <w:rFonts w:ascii="Arial" w:hAnsi="Arial" w:cs="Arial"/>
          <w:sz w:val="24"/>
          <w:szCs w:val="24"/>
        </w:rPr>
        <w:t xml:space="preserve">, according to </w:t>
      </w:r>
      <w:proofErr w:type="spellStart"/>
      <w:r w:rsidR="008C61C5" w:rsidRPr="00795713">
        <w:rPr>
          <w:rFonts w:ascii="Arial" w:hAnsi="Arial" w:cs="Arial"/>
          <w:sz w:val="24"/>
          <w:szCs w:val="24"/>
        </w:rPr>
        <w:t>Mohnin</w:t>
      </w:r>
      <w:proofErr w:type="spellEnd"/>
      <w:r w:rsidR="008C61C5" w:rsidRPr="00795713">
        <w:rPr>
          <w:rFonts w:ascii="Arial" w:hAnsi="Arial" w:cs="Arial"/>
          <w:sz w:val="24"/>
          <w:szCs w:val="24"/>
        </w:rPr>
        <w:t xml:space="preserve">, must have a positive impact, because if you measure something, the </w:t>
      </w:r>
      <w:r w:rsidR="00480FD2" w:rsidRPr="00795713">
        <w:rPr>
          <w:rFonts w:ascii="Arial" w:hAnsi="Arial" w:cs="Arial"/>
          <w:sz w:val="24"/>
          <w:szCs w:val="24"/>
        </w:rPr>
        <w:t>instinct is to improve upon the results.</w:t>
      </w:r>
      <w:r w:rsidR="00570E23" w:rsidRPr="00795713">
        <w:rPr>
          <w:rFonts w:ascii="Arial" w:hAnsi="Arial" w:cs="Arial"/>
          <w:sz w:val="24"/>
          <w:szCs w:val="24"/>
        </w:rPr>
        <w:t xml:space="preserve">  GRI standards cover 33 areas of sustainability, however, companies are not expected to cover all </w:t>
      </w:r>
      <w:r w:rsidR="00426555" w:rsidRPr="00795713">
        <w:rPr>
          <w:rFonts w:ascii="Arial" w:hAnsi="Arial" w:cs="Arial"/>
          <w:sz w:val="24"/>
          <w:szCs w:val="24"/>
        </w:rPr>
        <w:t xml:space="preserve">areas.  </w:t>
      </w:r>
      <w:r w:rsidR="00E16F48" w:rsidRPr="00795713">
        <w:rPr>
          <w:rFonts w:ascii="Arial" w:hAnsi="Arial" w:cs="Arial"/>
          <w:sz w:val="24"/>
          <w:szCs w:val="24"/>
        </w:rPr>
        <w:t xml:space="preserve">Businesses should look at the areas and decide which are relevant to the company and its stakeholders and concentrate their reporting efforts in those areas.  </w:t>
      </w:r>
      <w:r w:rsidR="006A046A" w:rsidRPr="00795713">
        <w:rPr>
          <w:rFonts w:ascii="Arial" w:hAnsi="Arial" w:cs="Arial"/>
          <w:sz w:val="24"/>
          <w:szCs w:val="24"/>
        </w:rPr>
        <w:t xml:space="preserve">(Hicks, R. 2017)  </w:t>
      </w:r>
      <w:r w:rsidR="00E16F48" w:rsidRPr="00795713">
        <w:rPr>
          <w:rFonts w:ascii="Arial" w:hAnsi="Arial" w:cs="Arial"/>
          <w:sz w:val="24"/>
          <w:szCs w:val="24"/>
        </w:rPr>
        <w:t>This addresses the concern raised</w:t>
      </w:r>
      <w:r w:rsidR="004146E4" w:rsidRPr="00795713">
        <w:rPr>
          <w:rFonts w:ascii="Arial" w:hAnsi="Arial" w:cs="Arial"/>
          <w:sz w:val="24"/>
          <w:szCs w:val="24"/>
        </w:rPr>
        <w:t xml:space="preserve"> </w:t>
      </w:r>
      <w:r w:rsidR="004146E4" w:rsidRPr="00795713">
        <w:rPr>
          <w:rFonts w:ascii="Arial" w:hAnsi="Arial" w:cs="Arial"/>
          <w:sz w:val="24"/>
          <w:szCs w:val="24"/>
        </w:rPr>
        <w:lastRenderedPageBreak/>
        <w:t xml:space="preserve">earlier regarding governmental oversight, as it allows organisations the freedom to </w:t>
      </w:r>
      <w:r w:rsidR="002E062B" w:rsidRPr="00795713">
        <w:rPr>
          <w:rFonts w:ascii="Arial" w:hAnsi="Arial" w:cs="Arial"/>
          <w:sz w:val="24"/>
          <w:szCs w:val="24"/>
        </w:rPr>
        <w:t>decide what applies to their specific activities.</w:t>
      </w:r>
    </w:p>
    <w:p w:rsidR="00254C0E" w:rsidRDefault="00254C0E" w:rsidP="006B2D88">
      <w:pPr>
        <w:spacing w:line="480" w:lineRule="auto"/>
        <w:rPr>
          <w:rFonts w:ascii="Arial" w:hAnsi="Arial" w:cs="Arial"/>
          <w:sz w:val="24"/>
          <w:szCs w:val="24"/>
        </w:rPr>
      </w:pPr>
      <w:r>
        <w:rPr>
          <w:rFonts w:ascii="Arial" w:hAnsi="Arial" w:cs="Arial"/>
          <w:sz w:val="24"/>
          <w:szCs w:val="24"/>
        </w:rPr>
        <w:tab/>
        <w:t>Other problems</w:t>
      </w:r>
      <w:r w:rsidR="00172C4D">
        <w:rPr>
          <w:rFonts w:ascii="Arial" w:hAnsi="Arial" w:cs="Arial"/>
          <w:sz w:val="24"/>
          <w:szCs w:val="24"/>
        </w:rPr>
        <w:t xml:space="preserve"> exist in sustainability reporting.  Measurement uncertainty exists where </w:t>
      </w:r>
      <w:r w:rsidR="00C3259A">
        <w:rPr>
          <w:rFonts w:ascii="Arial" w:hAnsi="Arial" w:cs="Arial"/>
          <w:sz w:val="24"/>
          <w:szCs w:val="24"/>
        </w:rPr>
        <w:t xml:space="preserve">incompleteness of data or conversion </w:t>
      </w:r>
      <w:r w:rsidR="005E4A2D">
        <w:rPr>
          <w:rFonts w:ascii="Arial" w:hAnsi="Arial" w:cs="Arial"/>
          <w:sz w:val="24"/>
          <w:szCs w:val="24"/>
        </w:rPr>
        <w:t>errors (</w:t>
      </w:r>
      <w:proofErr w:type="spellStart"/>
      <w:r w:rsidR="005E4A2D">
        <w:rPr>
          <w:rFonts w:ascii="Arial" w:hAnsi="Arial" w:cs="Arial"/>
          <w:sz w:val="24"/>
          <w:szCs w:val="24"/>
        </w:rPr>
        <w:t>eg</w:t>
      </w:r>
      <w:proofErr w:type="spellEnd"/>
      <w:r w:rsidR="005E4A2D">
        <w:rPr>
          <w:rFonts w:ascii="Arial" w:hAnsi="Arial" w:cs="Arial"/>
          <w:sz w:val="24"/>
          <w:szCs w:val="24"/>
        </w:rPr>
        <w:t>.</w:t>
      </w:r>
      <w:r w:rsidR="00156DAA">
        <w:rPr>
          <w:rFonts w:ascii="Arial" w:hAnsi="Arial" w:cs="Arial"/>
          <w:sz w:val="24"/>
          <w:szCs w:val="24"/>
        </w:rPr>
        <w:t>,</w:t>
      </w:r>
      <w:r w:rsidR="005E4A2D">
        <w:rPr>
          <w:rFonts w:ascii="Arial" w:hAnsi="Arial" w:cs="Arial"/>
          <w:sz w:val="24"/>
          <w:szCs w:val="24"/>
        </w:rPr>
        <w:t xml:space="preserve"> </w:t>
      </w:r>
      <w:r w:rsidR="00156DAA">
        <w:rPr>
          <w:rFonts w:ascii="Arial" w:hAnsi="Arial" w:cs="Arial"/>
          <w:sz w:val="24"/>
          <w:szCs w:val="24"/>
        </w:rPr>
        <w:t>c</w:t>
      </w:r>
      <w:r w:rsidR="005E4A2D">
        <w:rPr>
          <w:rFonts w:ascii="Arial" w:hAnsi="Arial" w:cs="Arial"/>
          <w:sz w:val="24"/>
          <w:szCs w:val="24"/>
        </w:rPr>
        <w:t>alculating the units of methane produced from certain activities)</w:t>
      </w:r>
      <w:r w:rsidR="00F67A8D">
        <w:rPr>
          <w:rFonts w:ascii="Arial" w:hAnsi="Arial" w:cs="Arial"/>
          <w:sz w:val="24"/>
          <w:szCs w:val="24"/>
        </w:rPr>
        <w:t>.  Differences in defining materiality</w:t>
      </w:r>
      <w:r w:rsidR="00170E0F">
        <w:rPr>
          <w:rFonts w:ascii="Arial" w:hAnsi="Arial" w:cs="Arial"/>
          <w:sz w:val="24"/>
          <w:szCs w:val="24"/>
        </w:rPr>
        <w:t xml:space="preserve"> means that some sustainability reporting is not taken seriously by investors.  In the US, </w:t>
      </w:r>
      <w:r w:rsidR="00091437">
        <w:rPr>
          <w:rFonts w:ascii="Arial" w:hAnsi="Arial" w:cs="Arial"/>
          <w:sz w:val="24"/>
          <w:szCs w:val="24"/>
        </w:rPr>
        <w:t xml:space="preserve">in 2016, </w:t>
      </w:r>
      <w:r w:rsidR="00191B08">
        <w:rPr>
          <w:rFonts w:ascii="Arial" w:hAnsi="Arial" w:cs="Arial"/>
          <w:sz w:val="24"/>
          <w:szCs w:val="24"/>
        </w:rPr>
        <w:t xml:space="preserve">SASB notified the Securities Exchange Commission (SEC) that </w:t>
      </w:r>
      <w:r w:rsidR="0031209C">
        <w:rPr>
          <w:rFonts w:ascii="Arial" w:hAnsi="Arial" w:cs="Arial"/>
          <w:sz w:val="24"/>
          <w:szCs w:val="24"/>
        </w:rPr>
        <w:t xml:space="preserve">sustainability reporting is not generally done using the same </w:t>
      </w:r>
      <w:r w:rsidR="00756C74">
        <w:rPr>
          <w:rFonts w:ascii="Arial" w:hAnsi="Arial" w:cs="Arial"/>
          <w:sz w:val="24"/>
          <w:szCs w:val="24"/>
        </w:rPr>
        <w:t xml:space="preserve">standard for materiality as is required by </w:t>
      </w:r>
      <w:r w:rsidR="00394496">
        <w:rPr>
          <w:rFonts w:ascii="Arial" w:hAnsi="Arial" w:cs="Arial"/>
          <w:sz w:val="24"/>
          <w:szCs w:val="24"/>
        </w:rPr>
        <w:t xml:space="preserve">federal securities laws.  SASB suggested </w:t>
      </w:r>
      <w:r w:rsidR="00A26A36">
        <w:rPr>
          <w:rFonts w:ascii="Arial" w:hAnsi="Arial" w:cs="Arial"/>
          <w:sz w:val="24"/>
          <w:szCs w:val="24"/>
        </w:rPr>
        <w:t xml:space="preserve">changes to the tests companies </w:t>
      </w:r>
      <w:r w:rsidR="00F06ECB">
        <w:rPr>
          <w:rFonts w:ascii="Arial" w:hAnsi="Arial" w:cs="Arial"/>
          <w:sz w:val="24"/>
          <w:szCs w:val="24"/>
        </w:rPr>
        <w:t>undertake to determine risk of financial impact</w:t>
      </w:r>
      <w:r w:rsidR="002879FC">
        <w:rPr>
          <w:rFonts w:ascii="Arial" w:hAnsi="Arial" w:cs="Arial"/>
          <w:sz w:val="24"/>
          <w:szCs w:val="24"/>
        </w:rPr>
        <w:t xml:space="preserve"> to </w:t>
      </w:r>
      <w:r w:rsidR="002A7329">
        <w:rPr>
          <w:rFonts w:ascii="Arial" w:hAnsi="Arial" w:cs="Arial"/>
          <w:sz w:val="24"/>
          <w:szCs w:val="24"/>
        </w:rPr>
        <w:t xml:space="preserve">more closely </w:t>
      </w:r>
      <w:r w:rsidR="00AA00F9">
        <w:rPr>
          <w:rFonts w:ascii="Arial" w:hAnsi="Arial" w:cs="Arial"/>
          <w:sz w:val="24"/>
          <w:szCs w:val="24"/>
        </w:rPr>
        <w:t>align sustainability reports with financial reporting standards</w:t>
      </w:r>
      <w:r w:rsidR="002A7329">
        <w:rPr>
          <w:rFonts w:ascii="Arial" w:hAnsi="Arial" w:cs="Arial"/>
          <w:sz w:val="24"/>
          <w:szCs w:val="24"/>
        </w:rPr>
        <w:t xml:space="preserve">.  </w:t>
      </w:r>
    </w:p>
    <w:p w:rsidR="00493F7E" w:rsidRDefault="00D7538D" w:rsidP="006B2D88">
      <w:pPr>
        <w:spacing w:line="480" w:lineRule="auto"/>
        <w:rPr>
          <w:rFonts w:ascii="Arial" w:hAnsi="Arial" w:cs="Arial"/>
          <w:sz w:val="24"/>
          <w:szCs w:val="24"/>
        </w:rPr>
      </w:pPr>
      <w:r>
        <w:rPr>
          <w:rFonts w:ascii="Arial" w:hAnsi="Arial" w:cs="Arial"/>
          <w:sz w:val="24"/>
          <w:szCs w:val="24"/>
        </w:rPr>
        <w:tab/>
        <w:t>Inconsistent reporting methods, “boiler-plate” reporting and “green-washing” are also major problems</w:t>
      </w:r>
      <w:r w:rsidR="001B4D31">
        <w:rPr>
          <w:rFonts w:ascii="Arial" w:hAnsi="Arial" w:cs="Arial"/>
          <w:sz w:val="24"/>
          <w:szCs w:val="24"/>
        </w:rPr>
        <w:t xml:space="preserve">.  In 2017, there were four different reporting methods investors and stakeholders could </w:t>
      </w:r>
      <w:r w:rsidR="00D8557D">
        <w:rPr>
          <w:rFonts w:ascii="Arial" w:hAnsi="Arial" w:cs="Arial"/>
          <w:sz w:val="24"/>
          <w:szCs w:val="24"/>
        </w:rPr>
        <w:t>access sustainability reports:</w:t>
      </w:r>
      <w:r w:rsidR="0073057B">
        <w:rPr>
          <w:rFonts w:ascii="Arial" w:hAnsi="Arial" w:cs="Arial"/>
          <w:sz w:val="24"/>
          <w:szCs w:val="24"/>
        </w:rPr>
        <w:t xml:space="preserve">  </w:t>
      </w:r>
      <w:r w:rsidR="00D8557D" w:rsidRPr="00D8557D">
        <w:rPr>
          <w:rFonts w:ascii="Arial" w:hAnsi="Arial" w:cs="Arial"/>
          <w:sz w:val="24"/>
          <w:szCs w:val="24"/>
        </w:rPr>
        <w:t>stand-alone reports,</w:t>
      </w:r>
      <w:r w:rsidR="0073057B">
        <w:rPr>
          <w:rFonts w:ascii="Arial" w:hAnsi="Arial" w:cs="Arial"/>
          <w:sz w:val="24"/>
          <w:szCs w:val="24"/>
        </w:rPr>
        <w:t xml:space="preserve"> </w:t>
      </w:r>
      <w:r w:rsidR="00D8557D" w:rsidRPr="00D8557D">
        <w:rPr>
          <w:rFonts w:ascii="Arial" w:hAnsi="Arial" w:cs="Arial"/>
          <w:sz w:val="24"/>
          <w:szCs w:val="24"/>
        </w:rPr>
        <w:t>investor questionnaires, shareholder resolutions</w:t>
      </w:r>
      <w:r w:rsidR="0073057B">
        <w:rPr>
          <w:rFonts w:ascii="Arial" w:hAnsi="Arial" w:cs="Arial"/>
          <w:sz w:val="24"/>
          <w:szCs w:val="24"/>
        </w:rPr>
        <w:t xml:space="preserve"> </w:t>
      </w:r>
      <w:r w:rsidR="00D8557D" w:rsidRPr="00D8557D">
        <w:rPr>
          <w:rFonts w:ascii="Arial" w:hAnsi="Arial" w:cs="Arial"/>
          <w:sz w:val="24"/>
          <w:szCs w:val="24"/>
        </w:rPr>
        <w:t>and SEC filings</w:t>
      </w:r>
      <w:r w:rsidR="0073057B">
        <w:rPr>
          <w:rFonts w:ascii="Arial" w:hAnsi="Arial" w:cs="Arial"/>
          <w:sz w:val="24"/>
          <w:szCs w:val="24"/>
        </w:rPr>
        <w:t xml:space="preserve">.  “Boiler-plate” reporting </w:t>
      </w:r>
      <w:r w:rsidR="00D2582D">
        <w:rPr>
          <w:rFonts w:ascii="Arial" w:hAnsi="Arial" w:cs="Arial"/>
          <w:sz w:val="24"/>
          <w:szCs w:val="24"/>
        </w:rPr>
        <w:t xml:space="preserve">consists of </w:t>
      </w:r>
      <w:r w:rsidR="00C57C7C">
        <w:rPr>
          <w:rFonts w:ascii="Arial" w:hAnsi="Arial" w:cs="Arial"/>
          <w:sz w:val="24"/>
          <w:szCs w:val="24"/>
        </w:rPr>
        <w:t xml:space="preserve">unoriginal, </w:t>
      </w:r>
      <w:r w:rsidR="00D2582D">
        <w:rPr>
          <w:rFonts w:ascii="Arial" w:hAnsi="Arial" w:cs="Arial"/>
          <w:sz w:val="24"/>
          <w:szCs w:val="24"/>
        </w:rPr>
        <w:t>generalise</w:t>
      </w:r>
      <w:r w:rsidR="00C42602">
        <w:rPr>
          <w:rFonts w:ascii="Arial" w:hAnsi="Arial" w:cs="Arial"/>
          <w:sz w:val="24"/>
          <w:szCs w:val="24"/>
        </w:rPr>
        <w:t>d</w:t>
      </w:r>
      <w:r w:rsidR="00D2582D">
        <w:rPr>
          <w:rFonts w:ascii="Arial" w:hAnsi="Arial" w:cs="Arial"/>
          <w:sz w:val="24"/>
          <w:szCs w:val="24"/>
        </w:rPr>
        <w:t>, non-specific</w:t>
      </w:r>
      <w:r w:rsidR="00C42602">
        <w:rPr>
          <w:rFonts w:ascii="Arial" w:hAnsi="Arial" w:cs="Arial"/>
          <w:sz w:val="24"/>
          <w:szCs w:val="24"/>
        </w:rPr>
        <w:t xml:space="preserve"> language</w:t>
      </w:r>
      <w:r w:rsidR="00C57C7C">
        <w:rPr>
          <w:rFonts w:ascii="Arial" w:hAnsi="Arial" w:cs="Arial"/>
          <w:sz w:val="24"/>
          <w:szCs w:val="24"/>
        </w:rPr>
        <w:t>.  According to SASB in 2017</w:t>
      </w:r>
      <w:r w:rsidR="00182116">
        <w:rPr>
          <w:rFonts w:ascii="Arial" w:hAnsi="Arial" w:cs="Arial"/>
          <w:sz w:val="24"/>
          <w:szCs w:val="24"/>
        </w:rPr>
        <w:t xml:space="preserve">, 40% of reports contained such language.  “Green-washing” refers to the practice of </w:t>
      </w:r>
      <w:r w:rsidR="00EC1AF9">
        <w:rPr>
          <w:rFonts w:ascii="Arial" w:hAnsi="Arial" w:cs="Arial"/>
          <w:sz w:val="24"/>
          <w:szCs w:val="24"/>
        </w:rPr>
        <w:t xml:space="preserve">companies </w:t>
      </w:r>
      <w:r w:rsidR="001450F6">
        <w:rPr>
          <w:rFonts w:ascii="Arial" w:hAnsi="Arial" w:cs="Arial"/>
          <w:sz w:val="24"/>
          <w:szCs w:val="24"/>
        </w:rPr>
        <w:t>reporting primarily on favourable information or results</w:t>
      </w:r>
      <w:r w:rsidR="00EC1AF9">
        <w:rPr>
          <w:rFonts w:ascii="Arial" w:hAnsi="Arial" w:cs="Arial"/>
          <w:sz w:val="24"/>
          <w:szCs w:val="24"/>
        </w:rPr>
        <w:t xml:space="preserve">.  </w:t>
      </w:r>
      <w:r w:rsidR="003A1F11">
        <w:rPr>
          <w:rFonts w:ascii="Arial" w:hAnsi="Arial" w:cs="Arial"/>
          <w:sz w:val="24"/>
          <w:szCs w:val="24"/>
        </w:rPr>
        <w:t xml:space="preserve">This not only gives an inaccurate picture of the businesses’ activities, but can lead to </w:t>
      </w:r>
      <w:r w:rsidR="00B930D2">
        <w:rPr>
          <w:rFonts w:ascii="Arial" w:hAnsi="Arial" w:cs="Arial"/>
          <w:sz w:val="24"/>
          <w:szCs w:val="24"/>
        </w:rPr>
        <w:t>cynicism and loss of faith in the reporting.</w:t>
      </w:r>
      <w:r w:rsidR="001450F6">
        <w:rPr>
          <w:rFonts w:ascii="Arial" w:hAnsi="Arial" w:cs="Arial"/>
          <w:sz w:val="24"/>
          <w:szCs w:val="24"/>
        </w:rPr>
        <w:t xml:space="preserve"> </w:t>
      </w:r>
      <w:r w:rsidR="00020951">
        <w:rPr>
          <w:rFonts w:ascii="Arial" w:hAnsi="Arial" w:cs="Arial"/>
          <w:sz w:val="24"/>
          <w:szCs w:val="24"/>
        </w:rPr>
        <w:t>(</w:t>
      </w:r>
      <w:proofErr w:type="spellStart"/>
      <w:r w:rsidR="00020951">
        <w:rPr>
          <w:rFonts w:ascii="Arial" w:hAnsi="Arial" w:cs="Arial"/>
          <w:sz w:val="24"/>
          <w:szCs w:val="24"/>
        </w:rPr>
        <w:t>D’Aquila</w:t>
      </w:r>
      <w:proofErr w:type="spellEnd"/>
      <w:r w:rsidR="00020951">
        <w:rPr>
          <w:rFonts w:ascii="Arial" w:hAnsi="Arial" w:cs="Arial"/>
          <w:sz w:val="24"/>
          <w:szCs w:val="24"/>
        </w:rPr>
        <w:t>, J. 2018)</w:t>
      </w:r>
    </w:p>
    <w:p w:rsidR="005E08C1" w:rsidRPr="00795713" w:rsidRDefault="003C3120" w:rsidP="00454068">
      <w:pPr>
        <w:spacing w:line="480" w:lineRule="auto"/>
        <w:ind w:firstLine="720"/>
        <w:rPr>
          <w:rFonts w:ascii="Arial" w:hAnsi="Arial" w:cs="Arial"/>
          <w:sz w:val="24"/>
          <w:szCs w:val="24"/>
        </w:rPr>
      </w:pPr>
      <w:r w:rsidRPr="00795713">
        <w:rPr>
          <w:rFonts w:ascii="Arial" w:hAnsi="Arial" w:cs="Arial"/>
          <w:sz w:val="24"/>
          <w:szCs w:val="24"/>
        </w:rPr>
        <w:t xml:space="preserve">India became the first country to enact a law requiring companies to </w:t>
      </w:r>
      <w:r w:rsidR="006E6E73" w:rsidRPr="00795713">
        <w:rPr>
          <w:rFonts w:ascii="Arial" w:hAnsi="Arial" w:cs="Arial"/>
          <w:sz w:val="24"/>
          <w:szCs w:val="24"/>
        </w:rPr>
        <w:t xml:space="preserve">invest in CSR programs with the Companies Act, 2013.  </w:t>
      </w:r>
      <w:r w:rsidR="000E5870" w:rsidRPr="00795713">
        <w:rPr>
          <w:rFonts w:ascii="Arial" w:hAnsi="Arial" w:cs="Arial"/>
          <w:sz w:val="24"/>
          <w:szCs w:val="24"/>
        </w:rPr>
        <w:t xml:space="preserve">Prior to this, only reporting was mandatory.  The Act requires companies with a net worth above US$70 million or an annual </w:t>
      </w:r>
      <w:r w:rsidR="00786EE2" w:rsidRPr="00795713">
        <w:rPr>
          <w:rFonts w:ascii="Arial" w:hAnsi="Arial" w:cs="Arial"/>
          <w:sz w:val="24"/>
          <w:szCs w:val="24"/>
        </w:rPr>
        <w:t>turnover of over US$140 million or net profit of over US$700000</w:t>
      </w:r>
      <w:r w:rsidR="00D2532B" w:rsidRPr="00795713">
        <w:rPr>
          <w:rFonts w:ascii="Arial" w:hAnsi="Arial" w:cs="Arial"/>
          <w:sz w:val="24"/>
          <w:szCs w:val="24"/>
        </w:rPr>
        <w:t xml:space="preserve"> to spend 2 </w:t>
      </w:r>
      <w:r w:rsidR="00D2532B" w:rsidRPr="00795713">
        <w:rPr>
          <w:rFonts w:ascii="Arial" w:hAnsi="Arial" w:cs="Arial"/>
          <w:sz w:val="24"/>
          <w:szCs w:val="24"/>
        </w:rPr>
        <w:lastRenderedPageBreak/>
        <w:t>percent of the company’s net profits over three years on CSR initiatives</w:t>
      </w:r>
      <w:r w:rsidR="00840245" w:rsidRPr="00795713">
        <w:rPr>
          <w:rFonts w:ascii="Arial" w:hAnsi="Arial" w:cs="Arial"/>
          <w:sz w:val="24"/>
          <w:szCs w:val="24"/>
        </w:rPr>
        <w:t xml:space="preserve">.  The Act </w:t>
      </w:r>
      <w:r w:rsidR="00EA46FE" w:rsidRPr="00795713">
        <w:rPr>
          <w:rFonts w:ascii="Arial" w:hAnsi="Arial" w:cs="Arial"/>
          <w:sz w:val="24"/>
          <w:szCs w:val="24"/>
        </w:rPr>
        <w:t>allows for penalties for underspending and non compliance</w:t>
      </w:r>
      <w:r w:rsidR="00D32194" w:rsidRPr="00795713">
        <w:rPr>
          <w:rFonts w:ascii="Arial" w:hAnsi="Arial" w:cs="Arial"/>
          <w:sz w:val="24"/>
          <w:szCs w:val="24"/>
        </w:rPr>
        <w:t>.  Spending on CSR initiatives increased from 2014 to 2018 by 47% in India</w:t>
      </w:r>
      <w:r w:rsidR="003F7DC4" w:rsidRPr="00795713">
        <w:rPr>
          <w:rFonts w:ascii="Arial" w:hAnsi="Arial" w:cs="Arial"/>
          <w:sz w:val="24"/>
          <w:szCs w:val="24"/>
        </w:rPr>
        <w:t xml:space="preserve"> </w:t>
      </w:r>
      <w:r w:rsidR="005D7A2F" w:rsidRPr="00795713">
        <w:rPr>
          <w:rFonts w:ascii="Arial" w:hAnsi="Arial" w:cs="Arial"/>
          <w:sz w:val="24"/>
          <w:szCs w:val="24"/>
        </w:rPr>
        <w:t>(</w:t>
      </w:r>
      <w:proofErr w:type="spellStart"/>
      <w:r w:rsidR="005D7A2F" w:rsidRPr="00795713">
        <w:rPr>
          <w:rFonts w:ascii="Arial" w:hAnsi="Arial" w:cs="Arial"/>
          <w:sz w:val="24"/>
          <w:szCs w:val="24"/>
        </w:rPr>
        <w:t>Shira</w:t>
      </w:r>
      <w:proofErr w:type="spellEnd"/>
      <w:r w:rsidR="005D7A2F" w:rsidRPr="00795713">
        <w:rPr>
          <w:rFonts w:ascii="Arial" w:hAnsi="Arial" w:cs="Arial"/>
          <w:sz w:val="24"/>
          <w:szCs w:val="24"/>
        </w:rPr>
        <w:t>, D &amp; Associates, 2019).</w:t>
      </w:r>
      <w:r w:rsidR="00587D42" w:rsidRPr="00795713">
        <w:rPr>
          <w:rFonts w:ascii="Arial" w:hAnsi="Arial" w:cs="Arial"/>
          <w:sz w:val="24"/>
          <w:szCs w:val="24"/>
        </w:rPr>
        <w:t xml:space="preserve">  Critics of the Act</w:t>
      </w:r>
      <w:r w:rsidR="002D0BC5" w:rsidRPr="00795713">
        <w:rPr>
          <w:rFonts w:ascii="Arial" w:hAnsi="Arial" w:cs="Arial"/>
          <w:sz w:val="24"/>
          <w:szCs w:val="24"/>
        </w:rPr>
        <w:t xml:space="preserve"> have said that it </w:t>
      </w:r>
      <w:r w:rsidR="00E158B7" w:rsidRPr="00795713">
        <w:rPr>
          <w:rFonts w:ascii="Arial" w:hAnsi="Arial" w:cs="Arial"/>
          <w:sz w:val="24"/>
          <w:szCs w:val="24"/>
        </w:rPr>
        <w:t>has imposed an</w:t>
      </w:r>
      <w:r w:rsidR="002D0BC5" w:rsidRPr="00795713">
        <w:rPr>
          <w:rFonts w:ascii="Arial" w:hAnsi="Arial" w:cs="Arial"/>
          <w:sz w:val="24"/>
          <w:szCs w:val="24"/>
        </w:rPr>
        <w:t xml:space="preserve"> additional corporate tax</w:t>
      </w:r>
      <w:r w:rsidR="00E158B7" w:rsidRPr="00795713">
        <w:rPr>
          <w:rFonts w:ascii="Arial" w:hAnsi="Arial" w:cs="Arial"/>
          <w:sz w:val="24"/>
          <w:szCs w:val="24"/>
        </w:rPr>
        <w:t>, without a transparent debate.</w:t>
      </w:r>
      <w:r w:rsidR="00E26344" w:rsidRPr="00795713">
        <w:rPr>
          <w:rFonts w:ascii="Arial" w:hAnsi="Arial" w:cs="Arial"/>
          <w:sz w:val="24"/>
          <w:szCs w:val="24"/>
        </w:rPr>
        <w:t xml:space="preserve">  Corporation tax in India was already high in 2013, at 32.</w:t>
      </w:r>
      <w:r w:rsidR="00A076A1" w:rsidRPr="00795713">
        <w:rPr>
          <w:rFonts w:ascii="Arial" w:hAnsi="Arial" w:cs="Arial"/>
          <w:sz w:val="24"/>
          <w:szCs w:val="24"/>
        </w:rPr>
        <w:t>45%, compared to a global average of 24.09%.</w:t>
      </w:r>
      <w:r w:rsidR="00370495" w:rsidRPr="00795713">
        <w:rPr>
          <w:rFonts w:ascii="Arial" w:hAnsi="Arial" w:cs="Arial"/>
          <w:sz w:val="24"/>
          <w:szCs w:val="24"/>
        </w:rPr>
        <w:t xml:space="preserve">  This increase has the potential to stifle investment</w:t>
      </w:r>
      <w:r w:rsidR="00D432A0" w:rsidRPr="00795713">
        <w:rPr>
          <w:rFonts w:ascii="Arial" w:hAnsi="Arial" w:cs="Arial"/>
          <w:sz w:val="24"/>
          <w:szCs w:val="24"/>
        </w:rPr>
        <w:t>.</w:t>
      </w:r>
      <w:r w:rsidR="00116D8D" w:rsidRPr="00795713">
        <w:rPr>
          <w:rFonts w:ascii="Arial" w:hAnsi="Arial" w:cs="Arial"/>
          <w:sz w:val="24"/>
          <w:szCs w:val="24"/>
        </w:rPr>
        <w:t xml:space="preserve">  The Act has also been criticised from the political left in India</w:t>
      </w:r>
      <w:r w:rsidR="00264599" w:rsidRPr="00795713">
        <w:rPr>
          <w:rFonts w:ascii="Arial" w:hAnsi="Arial" w:cs="Arial"/>
          <w:sz w:val="24"/>
          <w:szCs w:val="24"/>
        </w:rPr>
        <w:t>.  These critics say that enforcement and penalties do not go far enough to ensure compliance</w:t>
      </w:r>
      <w:r w:rsidR="001E1E23" w:rsidRPr="00795713">
        <w:rPr>
          <w:rFonts w:ascii="Arial" w:hAnsi="Arial" w:cs="Arial"/>
          <w:sz w:val="24"/>
          <w:szCs w:val="24"/>
        </w:rPr>
        <w:t xml:space="preserve"> and that CSR will remain mostly voluntary (</w:t>
      </w:r>
      <w:proofErr w:type="spellStart"/>
      <w:r w:rsidR="007353B2" w:rsidRPr="00795713">
        <w:rPr>
          <w:rFonts w:ascii="Arial" w:hAnsi="Arial" w:cs="Arial"/>
          <w:sz w:val="24"/>
          <w:szCs w:val="24"/>
        </w:rPr>
        <w:t>Karnani</w:t>
      </w:r>
      <w:proofErr w:type="spellEnd"/>
      <w:r w:rsidR="007353B2" w:rsidRPr="00795713">
        <w:rPr>
          <w:rFonts w:ascii="Arial" w:hAnsi="Arial" w:cs="Arial"/>
          <w:sz w:val="24"/>
          <w:szCs w:val="24"/>
        </w:rPr>
        <w:t>, A. 2014).</w:t>
      </w:r>
      <w:r w:rsidR="002D0BC5" w:rsidRPr="00795713">
        <w:rPr>
          <w:rFonts w:ascii="Arial" w:hAnsi="Arial" w:cs="Arial"/>
          <w:sz w:val="24"/>
          <w:szCs w:val="24"/>
        </w:rPr>
        <w:t xml:space="preserve">  </w:t>
      </w:r>
    </w:p>
    <w:p w:rsidR="0072109F" w:rsidRDefault="00D66FB8" w:rsidP="006B2D88">
      <w:pPr>
        <w:spacing w:line="480" w:lineRule="auto"/>
        <w:rPr>
          <w:rFonts w:ascii="Arial" w:hAnsi="Arial" w:cs="Arial"/>
          <w:sz w:val="24"/>
          <w:szCs w:val="24"/>
        </w:rPr>
      </w:pPr>
      <w:r>
        <w:tab/>
      </w:r>
      <w:r w:rsidR="00CB7B64" w:rsidRPr="00CB7B64">
        <w:rPr>
          <w:rFonts w:ascii="Arial" w:hAnsi="Arial" w:cs="Arial"/>
          <w:sz w:val="24"/>
          <w:szCs w:val="24"/>
        </w:rPr>
        <w:t>Analysing</w:t>
      </w:r>
      <w:r w:rsidR="00CB7B64">
        <w:rPr>
          <w:rFonts w:ascii="Arial" w:hAnsi="Arial" w:cs="Arial"/>
          <w:sz w:val="24"/>
          <w:szCs w:val="24"/>
        </w:rPr>
        <w:t xml:space="preserve"> the quotation from John Mackey</w:t>
      </w:r>
      <w:r w:rsidR="00253852">
        <w:rPr>
          <w:rFonts w:ascii="Arial" w:hAnsi="Arial" w:cs="Arial"/>
          <w:sz w:val="24"/>
          <w:szCs w:val="24"/>
        </w:rPr>
        <w:t xml:space="preserve"> and the research that was done, </w:t>
      </w:r>
      <w:r w:rsidR="00093A1F">
        <w:rPr>
          <w:rFonts w:ascii="Arial" w:hAnsi="Arial" w:cs="Arial"/>
          <w:sz w:val="24"/>
          <w:szCs w:val="24"/>
        </w:rPr>
        <w:t>the conclusion reached is that I do agree that businesses should not be coerced</w:t>
      </w:r>
      <w:r w:rsidR="0085397F">
        <w:rPr>
          <w:rFonts w:ascii="Arial" w:hAnsi="Arial" w:cs="Arial"/>
          <w:sz w:val="24"/>
          <w:szCs w:val="24"/>
        </w:rPr>
        <w:t xml:space="preserve"> into engaging with CSR activities</w:t>
      </w:r>
      <w:r w:rsidR="006A0129">
        <w:rPr>
          <w:rFonts w:ascii="Arial" w:hAnsi="Arial" w:cs="Arial"/>
          <w:sz w:val="24"/>
          <w:szCs w:val="24"/>
        </w:rPr>
        <w:t>.  The opinion that government regulation would have the potential to stifle innovation</w:t>
      </w:r>
      <w:r w:rsidR="00D01C86">
        <w:rPr>
          <w:rFonts w:ascii="Arial" w:hAnsi="Arial" w:cs="Arial"/>
          <w:sz w:val="24"/>
          <w:szCs w:val="24"/>
        </w:rPr>
        <w:t xml:space="preserve">, and, as Mackey said, government intervention </w:t>
      </w:r>
      <w:r w:rsidR="009D7710">
        <w:rPr>
          <w:rFonts w:ascii="Arial" w:hAnsi="Arial" w:cs="Arial"/>
          <w:sz w:val="24"/>
          <w:szCs w:val="24"/>
        </w:rPr>
        <w:t>often does more harm than good</w:t>
      </w:r>
      <w:r w:rsidR="00A4217C">
        <w:rPr>
          <w:rFonts w:ascii="Arial" w:hAnsi="Arial" w:cs="Arial"/>
          <w:sz w:val="24"/>
          <w:szCs w:val="24"/>
        </w:rPr>
        <w:t xml:space="preserve"> </w:t>
      </w:r>
      <w:r w:rsidR="00A4217C" w:rsidRPr="00795713">
        <w:rPr>
          <w:rFonts w:ascii="Arial" w:hAnsi="Arial" w:cs="Arial"/>
          <w:sz w:val="24"/>
          <w:szCs w:val="24"/>
        </w:rPr>
        <w:t>(Mackey, J., Friedman, M. &amp; Rodgers, T.J. 2005).</w:t>
      </w:r>
      <w:r w:rsidR="00A4217C">
        <w:rPr>
          <w:rFonts w:ascii="Arial" w:hAnsi="Arial" w:cs="Arial"/>
          <w:sz w:val="24"/>
          <w:szCs w:val="24"/>
        </w:rPr>
        <w:t xml:space="preserve">  Government regulation often sets the bar at a minimum.  </w:t>
      </w:r>
      <w:r w:rsidR="00B62218">
        <w:rPr>
          <w:rFonts w:ascii="Arial" w:hAnsi="Arial" w:cs="Arial"/>
          <w:sz w:val="24"/>
          <w:szCs w:val="24"/>
        </w:rPr>
        <w:t xml:space="preserve">While this could </w:t>
      </w:r>
      <w:r w:rsidR="00B43C4E">
        <w:rPr>
          <w:rFonts w:ascii="Arial" w:hAnsi="Arial" w:cs="Arial"/>
          <w:sz w:val="24"/>
          <w:szCs w:val="24"/>
        </w:rPr>
        <w:t>mean that some companies that would have done nothing to alleviate the impact of their activities on the environment or society</w:t>
      </w:r>
      <w:r w:rsidR="001E47C2">
        <w:rPr>
          <w:rFonts w:ascii="Arial" w:hAnsi="Arial" w:cs="Arial"/>
          <w:sz w:val="24"/>
          <w:szCs w:val="24"/>
        </w:rPr>
        <w:t>, it</w:t>
      </w:r>
      <w:r w:rsidR="00A4217C">
        <w:rPr>
          <w:rFonts w:ascii="Arial" w:hAnsi="Arial" w:cs="Arial"/>
          <w:sz w:val="24"/>
          <w:szCs w:val="24"/>
        </w:rPr>
        <w:t xml:space="preserve"> could lead to businesses aspiring to meet </w:t>
      </w:r>
      <w:r w:rsidR="001E47C2">
        <w:rPr>
          <w:rFonts w:ascii="Arial" w:hAnsi="Arial" w:cs="Arial"/>
          <w:sz w:val="24"/>
          <w:szCs w:val="24"/>
        </w:rPr>
        <w:t xml:space="preserve">just </w:t>
      </w:r>
      <w:r w:rsidR="00A4217C">
        <w:rPr>
          <w:rFonts w:ascii="Arial" w:hAnsi="Arial" w:cs="Arial"/>
          <w:sz w:val="24"/>
          <w:szCs w:val="24"/>
        </w:rPr>
        <w:t>these minimums, rather than pursue</w:t>
      </w:r>
      <w:r w:rsidR="00014615">
        <w:rPr>
          <w:rFonts w:ascii="Arial" w:hAnsi="Arial" w:cs="Arial"/>
          <w:sz w:val="24"/>
          <w:szCs w:val="24"/>
        </w:rPr>
        <w:t xml:space="preserve"> organically motivated activities which would exceed the standards.  </w:t>
      </w:r>
      <w:r w:rsidR="00214297">
        <w:rPr>
          <w:rFonts w:ascii="Arial" w:hAnsi="Arial" w:cs="Arial"/>
          <w:sz w:val="24"/>
          <w:szCs w:val="24"/>
        </w:rPr>
        <w:t>Echoing Welford’s concerns, government regulation could stifle creativity</w:t>
      </w:r>
      <w:r w:rsidR="00297675">
        <w:rPr>
          <w:rFonts w:ascii="Arial" w:hAnsi="Arial" w:cs="Arial"/>
          <w:sz w:val="24"/>
          <w:szCs w:val="24"/>
        </w:rPr>
        <w:t>, and possibly be motivated out of political</w:t>
      </w:r>
      <w:r w:rsidR="00F00590">
        <w:rPr>
          <w:rFonts w:ascii="Arial" w:hAnsi="Arial" w:cs="Arial"/>
          <w:sz w:val="24"/>
          <w:szCs w:val="24"/>
        </w:rPr>
        <w:t>, partisan aims.  As Welford said, it is the business people who have the intimate knowledge of their respective industries</w:t>
      </w:r>
      <w:r w:rsidR="006F44EC">
        <w:rPr>
          <w:rFonts w:ascii="Arial" w:hAnsi="Arial" w:cs="Arial"/>
          <w:sz w:val="24"/>
          <w:szCs w:val="24"/>
        </w:rPr>
        <w:t xml:space="preserve"> and can decide better which </w:t>
      </w:r>
      <w:r w:rsidR="00F46F50">
        <w:rPr>
          <w:rFonts w:ascii="Arial" w:hAnsi="Arial" w:cs="Arial"/>
          <w:sz w:val="24"/>
          <w:szCs w:val="24"/>
        </w:rPr>
        <w:t>areas they should pursue.</w:t>
      </w:r>
    </w:p>
    <w:p w:rsidR="00F46F50" w:rsidRPr="00CB7B64" w:rsidRDefault="00F46F50" w:rsidP="006B2D88">
      <w:pPr>
        <w:spacing w:line="480" w:lineRule="auto"/>
        <w:rPr>
          <w:rFonts w:ascii="Arial" w:hAnsi="Arial" w:cs="Arial"/>
          <w:sz w:val="24"/>
          <w:szCs w:val="24"/>
        </w:rPr>
      </w:pPr>
      <w:r>
        <w:rPr>
          <w:rFonts w:ascii="Arial" w:hAnsi="Arial" w:cs="Arial"/>
          <w:sz w:val="24"/>
          <w:szCs w:val="24"/>
        </w:rPr>
        <w:tab/>
        <w:t xml:space="preserve">Reporting of CSR activities, I believe, is </w:t>
      </w:r>
      <w:r w:rsidR="002D1F03">
        <w:rPr>
          <w:rFonts w:ascii="Arial" w:hAnsi="Arial" w:cs="Arial"/>
          <w:sz w:val="24"/>
          <w:szCs w:val="24"/>
        </w:rPr>
        <w:t xml:space="preserve">recommended.  However, I believe it should, again, be up to businesses to decide whether they report </w:t>
      </w:r>
      <w:r w:rsidR="00922A4E">
        <w:rPr>
          <w:rFonts w:ascii="Arial" w:hAnsi="Arial" w:cs="Arial"/>
          <w:sz w:val="24"/>
          <w:szCs w:val="24"/>
        </w:rPr>
        <w:t xml:space="preserve">on their actions.  It is then up to consumers and investors to </w:t>
      </w:r>
      <w:r w:rsidR="009C5D64">
        <w:rPr>
          <w:rFonts w:ascii="Arial" w:hAnsi="Arial" w:cs="Arial"/>
          <w:sz w:val="24"/>
          <w:szCs w:val="24"/>
        </w:rPr>
        <w:t xml:space="preserve">make the choice to support a business.  </w:t>
      </w:r>
      <w:r w:rsidR="00C7602F">
        <w:rPr>
          <w:rFonts w:ascii="Arial" w:hAnsi="Arial" w:cs="Arial"/>
          <w:sz w:val="24"/>
          <w:szCs w:val="24"/>
        </w:rPr>
        <w:lastRenderedPageBreak/>
        <w:t>C</w:t>
      </w:r>
      <w:r w:rsidR="009C5D64">
        <w:rPr>
          <w:rFonts w:ascii="Arial" w:hAnsi="Arial" w:cs="Arial"/>
          <w:sz w:val="24"/>
          <w:szCs w:val="24"/>
        </w:rPr>
        <w:t xml:space="preserve">onsumers </w:t>
      </w:r>
      <w:r w:rsidR="00C7602F">
        <w:rPr>
          <w:rFonts w:ascii="Arial" w:hAnsi="Arial" w:cs="Arial"/>
          <w:sz w:val="24"/>
          <w:szCs w:val="24"/>
        </w:rPr>
        <w:t xml:space="preserve">are </w:t>
      </w:r>
      <w:r w:rsidR="009C5D64">
        <w:rPr>
          <w:rFonts w:ascii="Arial" w:hAnsi="Arial" w:cs="Arial"/>
          <w:sz w:val="24"/>
          <w:szCs w:val="24"/>
        </w:rPr>
        <w:t>increasingly concerned about the environment and the fair treatment of the workforce</w:t>
      </w:r>
      <w:r w:rsidR="00C7602F">
        <w:rPr>
          <w:rFonts w:ascii="Arial" w:hAnsi="Arial" w:cs="Arial"/>
          <w:sz w:val="24"/>
          <w:szCs w:val="24"/>
        </w:rPr>
        <w:t xml:space="preserve">, and it is this concern which will </w:t>
      </w:r>
      <w:r w:rsidR="004E56D6">
        <w:rPr>
          <w:rFonts w:ascii="Arial" w:hAnsi="Arial" w:cs="Arial"/>
          <w:sz w:val="24"/>
          <w:szCs w:val="24"/>
        </w:rPr>
        <w:t xml:space="preserve">lead </w:t>
      </w:r>
      <w:r w:rsidR="00C7602F">
        <w:rPr>
          <w:rFonts w:ascii="Arial" w:hAnsi="Arial" w:cs="Arial"/>
          <w:sz w:val="24"/>
          <w:szCs w:val="24"/>
        </w:rPr>
        <w:t>change</w:t>
      </w:r>
      <w:r w:rsidR="004E56D6">
        <w:rPr>
          <w:rFonts w:ascii="Arial" w:hAnsi="Arial" w:cs="Arial"/>
          <w:sz w:val="24"/>
          <w:szCs w:val="24"/>
        </w:rPr>
        <w:t>s in</w:t>
      </w:r>
      <w:r w:rsidR="00C7602F">
        <w:rPr>
          <w:rFonts w:ascii="Arial" w:hAnsi="Arial" w:cs="Arial"/>
          <w:sz w:val="24"/>
          <w:szCs w:val="24"/>
        </w:rPr>
        <w:t xml:space="preserve"> society and business</w:t>
      </w:r>
      <w:r w:rsidR="004E56D6">
        <w:rPr>
          <w:rFonts w:ascii="Arial" w:hAnsi="Arial" w:cs="Arial"/>
          <w:sz w:val="24"/>
          <w:szCs w:val="24"/>
        </w:rPr>
        <w:t xml:space="preserve"> practice.</w:t>
      </w:r>
      <w:r w:rsidR="009E4A0A">
        <w:rPr>
          <w:rFonts w:ascii="Arial" w:hAnsi="Arial" w:cs="Arial"/>
          <w:sz w:val="24"/>
          <w:szCs w:val="24"/>
        </w:rPr>
        <w:t xml:space="preserve">  It would be beneficial for businesses, consumers and investors, however, if there was </w:t>
      </w:r>
      <w:r w:rsidR="00BE3FD1">
        <w:rPr>
          <w:rFonts w:ascii="Arial" w:hAnsi="Arial" w:cs="Arial"/>
          <w:sz w:val="24"/>
          <w:szCs w:val="24"/>
        </w:rPr>
        <w:t xml:space="preserve">one </w:t>
      </w:r>
      <w:r w:rsidR="009E4A0A">
        <w:rPr>
          <w:rFonts w:ascii="Arial" w:hAnsi="Arial" w:cs="Arial"/>
          <w:sz w:val="24"/>
          <w:szCs w:val="24"/>
        </w:rPr>
        <w:t xml:space="preserve">global standard </w:t>
      </w:r>
      <w:r w:rsidR="00BE3FD1">
        <w:rPr>
          <w:rFonts w:ascii="Arial" w:hAnsi="Arial" w:cs="Arial"/>
          <w:sz w:val="24"/>
          <w:szCs w:val="24"/>
        </w:rPr>
        <w:t>in reporting, to alleviate confusion.  Reporting should be tailored to individual stakeholder groups</w:t>
      </w:r>
      <w:r w:rsidR="003075E8">
        <w:rPr>
          <w:rFonts w:ascii="Arial" w:hAnsi="Arial" w:cs="Arial"/>
          <w:sz w:val="24"/>
          <w:szCs w:val="24"/>
        </w:rPr>
        <w:t>, streamlined and available in different formats, depending on the detail required by the stakeholder (</w:t>
      </w:r>
      <w:proofErr w:type="spellStart"/>
      <w:r w:rsidR="003075E8">
        <w:rPr>
          <w:rFonts w:ascii="Arial" w:hAnsi="Arial" w:cs="Arial"/>
          <w:sz w:val="24"/>
          <w:szCs w:val="24"/>
        </w:rPr>
        <w:t>Pabon</w:t>
      </w:r>
      <w:proofErr w:type="spellEnd"/>
      <w:r w:rsidR="003075E8">
        <w:rPr>
          <w:rFonts w:ascii="Arial" w:hAnsi="Arial" w:cs="Arial"/>
          <w:sz w:val="24"/>
          <w:szCs w:val="24"/>
        </w:rPr>
        <w:t>, J. 2019).</w:t>
      </w: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C874FA" w:rsidRDefault="003A3C0D" w:rsidP="006B2D88">
      <w:pPr>
        <w:spacing w:line="480" w:lineRule="auto"/>
      </w:pPr>
      <w:r>
        <w:tab/>
      </w:r>
    </w:p>
    <w:p w:rsidR="00B1218F" w:rsidRDefault="008B4741" w:rsidP="003107EB">
      <w:pPr>
        <w:spacing w:line="480" w:lineRule="auto"/>
      </w:pPr>
      <w:r>
        <w:tab/>
      </w:r>
    </w:p>
    <w:p w:rsidR="00B1218F" w:rsidRDefault="00B1218F" w:rsidP="002A0426">
      <w:pPr>
        <w:spacing w:line="480" w:lineRule="auto"/>
      </w:pPr>
    </w:p>
    <w:p w:rsidR="007B0C5F" w:rsidRDefault="007B0C5F" w:rsidP="002A0426">
      <w:pPr>
        <w:spacing w:line="480" w:lineRule="auto"/>
      </w:pPr>
    </w:p>
    <w:p w:rsidR="007B0C5F" w:rsidRDefault="007B0C5F" w:rsidP="002A0426">
      <w:pPr>
        <w:spacing w:line="480" w:lineRule="auto"/>
      </w:pPr>
    </w:p>
    <w:p w:rsidR="007B0C5F" w:rsidRPr="002A0426" w:rsidRDefault="007B0C5F" w:rsidP="002A0426">
      <w:pPr>
        <w:spacing w:line="480" w:lineRule="auto"/>
      </w:pPr>
    </w:p>
    <w:p w:rsidR="007945B0" w:rsidRDefault="007945B0" w:rsidP="007945B0">
      <w:pPr>
        <w:spacing w:line="480" w:lineRule="auto"/>
      </w:pPr>
    </w:p>
    <w:p w:rsidR="009433FE" w:rsidRDefault="009433FE" w:rsidP="001A132A"/>
    <w:p w:rsidR="005E2F36" w:rsidRDefault="005E2F36" w:rsidP="001A132A">
      <w:bookmarkStart w:id="0" w:name="_GoBack"/>
      <w:bookmarkEnd w:id="0"/>
    </w:p>
    <w:p w:rsidR="008F2C21" w:rsidRPr="00795713" w:rsidRDefault="006C747E" w:rsidP="001A132A">
      <w:pPr>
        <w:rPr>
          <w:rFonts w:ascii="Arial" w:hAnsi="Arial" w:cs="Arial"/>
          <w:b/>
          <w:bCs/>
          <w:sz w:val="24"/>
          <w:szCs w:val="24"/>
        </w:rPr>
      </w:pPr>
      <w:r w:rsidRPr="00795713">
        <w:rPr>
          <w:rFonts w:ascii="Arial" w:hAnsi="Arial" w:cs="Arial"/>
          <w:b/>
          <w:bCs/>
          <w:sz w:val="24"/>
          <w:szCs w:val="24"/>
        </w:rPr>
        <w:lastRenderedPageBreak/>
        <w:t>References:</w:t>
      </w:r>
    </w:p>
    <w:p w:rsidR="008F2C21" w:rsidRDefault="008F2C21" w:rsidP="001A132A"/>
    <w:p w:rsidR="002C643D" w:rsidRDefault="002C643D" w:rsidP="00C57AEA">
      <w:pPr>
        <w:spacing w:after="0" w:line="240" w:lineRule="auto"/>
        <w:rPr>
          <w:rFonts w:ascii="Arial" w:hAnsi="Arial" w:cs="Arial"/>
          <w:i/>
          <w:iCs/>
          <w:sz w:val="24"/>
          <w:szCs w:val="24"/>
        </w:rPr>
      </w:pPr>
      <w:proofErr w:type="spellStart"/>
      <w:r w:rsidRPr="00D46179">
        <w:rPr>
          <w:rFonts w:ascii="Arial" w:hAnsi="Arial" w:cs="Arial"/>
          <w:sz w:val="24"/>
          <w:szCs w:val="24"/>
        </w:rPr>
        <w:t>Azizul</w:t>
      </w:r>
      <w:proofErr w:type="spellEnd"/>
      <w:r w:rsidRPr="00D46179">
        <w:rPr>
          <w:rFonts w:ascii="Arial" w:hAnsi="Arial" w:cs="Arial"/>
          <w:sz w:val="24"/>
          <w:szCs w:val="24"/>
        </w:rPr>
        <w:t xml:space="preserve"> Islam, M. (2018).  </w:t>
      </w:r>
      <w:r w:rsidR="000E603A" w:rsidRPr="00D46179">
        <w:rPr>
          <w:rFonts w:ascii="Arial" w:hAnsi="Arial" w:cs="Arial"/>
          <w:i/>
          <w:iCs/>
          <w:sz w:val="24"/>
          <w:szCs w:val="24"/>
        </w:rPr>
        <w:t xml:space="preserve">What is corporate social responsibility – and does it work?. https://theconversation.com/what-is-corporate-social-responsibility-and-does-it-work-89710 </w:t>
      </w:r>
    </w:p>
    <w:p w:rsidR="00C57AEA" w:rsidRPr="00D46179" w:rsidRDefault="00C57AEA" w:rsidP="00C57AEA">
      <w:pPr>
        <w:spacing w:after="0" w:line="240" w:lineRule="auto"/>
        <w:rPr>
          <w:rFonts w:ascii="Arial" w:hAnsi="Arial" w:cs="Arial"/>
          <w:sz w:val="24"/>
          <w:szCs w:val="24"/>
        </w:rPr>
      </w:pPr>
    </w:p>
    <w:p w:rsidR="001A132A" w:rsidRPr="00D46179" w:rsidRDefault="001A132A" w:rsidP="00C57AEA">
      <w:pPr>
        <w:spacing w:after="0" w:line="240" w:lineRule="auto"/>
        <w:rPr>
          <w:rFonts w:ascii="Arial" w:hAnsi="Arial" w:cs="Arial"/>
          <w:sz w:val="24"/>
          <w:szCs w:val="24"/>
        </w:rPr>
      </w:pPr>
      <w:r w:rsidRPr="00D46179">
        <w:rPr>
          <w:rFonts w:ascii="Arial" w:hAnsi="Arial" w:cs="Arial"/>
          <w:sz w:val="24"/>
          <w:szCs w:val="24"/>
        </w:rPr>
        <w:t>Carroll, A</w:t>
      </w:r>
      <w:r w:rsidR="008E093B">
        <w:rPr>
          <w:rFonts w:ascii="Arial" w:hAnsi="Arial" w:cs="Arial"/>
          <w:sz w:val="24"/>
          <w:szCs w:val="24"/>
        </w:rPr>
        <w:t>. (</w:t>
      </w:r>
      <w:r w:rsidRPr="00D46179">
        <w:rPr>
          <w:rFonts w:ascii="Arial" w:hAnsi="Arial" w:cs="Arial"/>
          <w:sz w:val="24"/>
          <w:szCs w:val="24"/>
        </w:rPr>
        <w:t>2008</w:t>
      </w:r>
      <w:r w:rsidR="008E093B">
        <w:rPr>
          <w:rFonts w:ascii="Arial" w:hAnsi="Arial" w:cs="Arial"/>
          <w:sz w:val="24"/>
          <w:szCs w:val="24"/>
        </w:rPr>
        <w:t>)</w:t>
      </w:r>
      <w:r w:rsidRPr="00D46179">
        <w:rPr>
          <w:rFonts w:ascii="Arial" w:hAnsi="Arial" w:cs="Arial"/>
          <w:sz w:val="24"/>
          <w:szCs w:val="24"/>
        </w:rPr>
        <w:t xml:space="preserve"> </w:t>
      </w:r>
      <w:r w:rsidRPr="006206F9">
        <w:rPr>
          <w:rFonts w:ascii="Arial" w:hAnsi="Arial" w:cs="Arial"/>
          <w:i/>
          <w:iCs/>
          <w:sz w:val="24"/>
          <w:szCs w:val="24"/>
        </w:rPr>
        <w:t>A History of Corporate Social Responsibility: Concepts and Practices</w:t>
      </w:r>
      <w:r w:rsidRPr="00D46179">
        <w:rPr>
          <w:rFonts w:ascii="Arial" w:hAnsi="Arial" w:cs="Arial"/>
          <w:sz w:val="24"/>
          <w:szCs w:val="24"/>
        </w:rPr>
        <w:t xml:space="preserve"> in</w:t>
      </w:r>
    </w:p>
    <w:p w:rsidR="001A132A" w:rsidRPr="00D46179" w:rsidRDefault="001A132A" w:rsidP="00C57AEA">
      <w:pPr>
        <w:spacing w:after="0" w:line="240" w:lineRule="auto"/>
        <w:rPr>
          <w:rFonts w:ascii="Arial" w:hAnsi="Arial" w:cs="Arial"/>
          <w:sz w:val="24"/>
          <w:szCs w:val="24"/>
        </w:rPr>
      </w:pPr>
      <w:r w:rsidRPr="00D46179">
        <w:rPr>
          <w:rFonts w:ascii="Arial" w:hAnsi="Arial" w:cs="Arial"/>
          <w:sz w:val="24"/>
          <w:szCs w:val="24"/>
        </w:rPr>
        <w:t>Crane, A, Matten, D, McWilliams, A, Moon, J, and Siegel, D.S. (</w:t>
      </w:r>
      <w:proofErr w:type="spellStart"/>
      <w:r w:rsidRPr="00D46179">
        <w:rPr>
          <w:rFonts w:ascii="Arial" w:hAnsi="Arial" w:cs="Arial"/>
          <w:sz w:val="24"/>
          <w:szCs w:val="24"/>
        </w:rPr>
        <w:t>ed.s</w:t>
      </w:r>
      <w:proofErr w:type="spellEnd"/>
      <w:r w:rsidRPr="00D46179">
        <w:rPr>
          <w:rFonts w:ascii="Arial" w:hAnsi="Arial" w:cs="Arial"/>
          <w:sz w:val="24"/>
          <w:szCs w:val="24"/>
        </w:rPr>
        <w:t>), The Oxford Handbook</w:t>
      </w:r>
    </w:p>
    <w:p w:rsidR="006206F9" w:rsidRPr="00D46179" w:rsidRDefault="001A132A" w:rsidP="00C57AEA">
      <w:pPr>
        <w:spacing w:after="0" w:line="240" w:lineRule="auto"/>
        <w:rPr>
          <w:rFonts w:ascii="Arial" w:hAnsi="Arial" w:cs="Arial"/>
          <w:sz w:val="24"/>
          <w:szCs w:val="24"/>
        </w:rPr>
      </w:pPr>
      <w:r w:rsidRPr="00D46179">
        <w:rPr>
          <w:rFonts w:ascii="Arial" w:hAnsi="Arial" w:cs="Arial"/>
          <w:sz w:val="24"/>
          <w:szCs w:val="24"/>
        </w:rPr>
        <w:t>of Corporate Social Responsibility, Oxford University Press, Oxford pp. 19-46.</w:t>
      </w:r>
    </w:p>
    <w:p w:rsidR="001A132A" w:rsidRPr="00D46179" w:rsidRDefault="001A132A" w:rsidP="00C57AEA">
      <w:pPr>
        <w:spacing w:after="0" w:line="240" w:lineRule="auto"/>
        <w:rPr>
          <w:rFonts w:ascii="Arial" w:hAnsi="Arial" w:cs="Arial"/>
          <w:sz w:val="24"/>
          <w:szCs w:val="24"/>
        </w:rPr>
      </w:pPr>
    </w:p>
    <w:p w:rsidR="006637F9" w:rsidRPr="00D46179" w:rsidRDefault="00B61028" w:rsidP="00C57AEA">
      <w:pPr>
        <w:spacing w:after="0" w:line="240" w:lineRule="auto"/>
        <w:rPr>
          <w:rFonts w:ascii="Arial" w:hAnsi="Arial" w:cs="Arial"/>
          <w:sz w:val="24"/>
          <w:szCs w:val="24"/>
        </w:rPr>
      </w:pPr>
      <w:r w:rsidRPr="00D46179">
        <w:rPr>
          <w:rFonts w:ascii="Arial" w:hAnsi="Arial" w:cs="Arial"/>
          <w:sz w:val="24"/>
          <w:szCs w:val="24"/>
        </w:rPr>
        <w:t>Commission (2001).</w:t>
      </w:r>
      <w:r w:rsidR="006E5D84">
        <w:rPr>
          <w:rFonts w:ascii="Arial" w:hAnsi="Arial" w:cs="Arial"/>
          <w:sz w:val="24"/>
          <w:szCs w:val="24"/>
        </w:rPr>
        <w:t xml:space="preserve">  </w:t>
      </w:r>
      <w:r w:rsidR="006637F9" w:rsidRPr="006E5D84">
        <w:rPr>
          <w:rFonts w:ascii="Arial" w:hAnsi="Arial" w:cs="Arial"/>
          <w:i/>
          <w:iCs/>
          <w:sz w:val="24"/>
          <w:szCs w:val="24"/>
        </w:rPr>
        <w:t>G</w:t>
      </w:r>
      <w:r w:rsidR="006E5D84" w:rsidRPr="006E5D84">
        <w:rPr>
          <w:rFonts w:ascii="Arial" w:hAnsi="Arial" w:cs="Arial"/>
          <w:i/>
          <w:iCs/>
          <w:sz w:val="24"/>
          <w:szCs w:val="24"/>
        </w:rPr>
        <w:t>reen</w:t>
      </w:r>
      <w:r w:rsidR="006637F9" w:rsidRPr="006E5D84">
        <w:rPr>
          <w:rFonts w:ascii="Arial" w:hAnsi="Arial" w:cs="Arial"/>
          <w:i/>
          <w:iCs/>
          <w:sz w:val="24"/>
          <w:szCs w:val="24"/>
        </w:rPr>
        <w:t xml:space="preserve"> P</w:t>
      </w:r>
      <w:r w:rsidR="006E5D84" w:rsidRPr="006E5D84">
        <w:rPr>
          <w:rFonts w:ascii="Arial" w:hAnsi="Arial" w:cs="Arial"/>
          <w:i/>
          <w:iCs/>
          <w:sz w:val="24"/>
          <w:szCs w:val="24"/>
        </w:rPr>
        <w:t>aper</w:t>
      </w:r>
      <w:r w:rsidR="006637F9" w:rsidRPr="006E5D84">
        <w:rPr>
          <w:rFonts w:ascii="Arial" w:hAnsi="Arial" w:cs="Arial"/>
          <w:i/>
          <w:iCs/>
          <w:sz w:val="24"/>
          <w:szCs w:val="24"/>
        </w:rPr>
        <w:t>: Promoting a European framework for Corporate Social Responsibility</w:t>
      </w:r>
      <w:r w:rsidR="00925B51">
        <w:rPr>
          <w:rFonts w:ascii="Arial" w:hAnsi="Arial" w:cs="Arial"/>
          <w:i/>
          <w:iCs/>
          <w:sz w:val="24"/>
          <w:szCs w:val="24"/>
        </w:rPr>
        <w:t xml:space="preserve">.  </w:t>
      </w:r>
      <w:r w:rsidR="00925B51">
        <w:rPr>
          <w:rFonts w:ascii="Arial" w:hAnsi="Arial" w:cs="Arial"/>
          <w:sz w:val="24"/>
          <w:szCs w:val="24"/>
        </w:rPr>
        <w:t xml:space="preserve">Available at:  </w:t>
      </w:r>
      <w:r w:rsidR="006637F9" w:rsidRPr="00BC28D3">
        <w:rPr>
          <w:rFonts w:ascii="Arial" w:hAnsi="Arial" w:cs="Arial"/>
          <w:sz w:val="24"/>
          <w:szCs w:val="24"/>
        </w:rPr>
        <w:t>https://ec.europa.eu/commission/presscorner/detail/en/DOC_01_9</w:t>
      </w:r>
    </w:p>
    <w:p w:rsidR="00C9604E" w:rsidRPr="00D46179" w:rsidRDefault="00C9604E" w:rsidP="00C57AEA">
      <w:pPr>
        <w:spacing w:after="0" w:line="240" w:lineRule="auto"/>
        <w:rPr>
          <w:rFonts w:ascii="Arial" w:hAnsi="Arial" w:cs="Arial"/>
          <w:sz w:val="24"/>
          <w:szCs w:val="24"/>
        </w:rPr>
      </w:pPr>
    </w:p>
    <w:p w:rsidR="001A132A" w:rsidRPr="00D41B05" w:rsidRDefault="001A132A" w:rsidP="00C57AEA">
      <w:pPr>
        <w:spacing w:after="0" w:line="240" w:lineRule="auto"/>
        <w:rPr>
          <w:rFonts w:ascii="Arial" w:hAnsi="Arial" w:cs="Arial"/>
          <w:i/>
          <w:iCs/>
          <w:sz w:val="24"/>
          <w:szCs w:val="24"/>
        </w:rPr>
      </w:pPr>
      <w:r w:rsidRPr="00D46179">
        <w:rPr>
          <w:rFonts w:ascii="Arial" w:hAnsi="Arial" w:cs="Arial"/>
          <w:sz w:val="24"/>
          <w:szCs w:val="24"/>
        </w:rPr>
        <w:t>Committee for Economic Development</w:t>
      </w:r>
      <w:r w:rsidR="00D41B05">
        <w:rPr>
          <w:rFonts w:ascii="Arial" w:hAnsi="Arial" w:cs="Arial"/>
          <w:sz w:val="24"/>
          <w:szCs w:val="24"/>
        </w:rPr>
        <w:t>. (</w:t>
      </w:r>
      <w:r w:rsidRPr="00D46179">
        <w:rPr>
          <w:rFonts w:ascii="Arial" w:hAnsi="Arial" w:cs="Arial"/>
          <w:sz w:val="24"/>
          <w:szCs w:val="24"/>
        </w:rPr>
        <w:t>1971</w:t>
      </w:r>
      <w:r w:rsidR="00D41B05">
        <w:rPr>
          <w:rFonts w:ascii="Arial" w:hAnsi="Arial" w:cs="Arial"/>
          <w:sz w:val="24"/>
          <w:szCs w:val="24"/>
        </w:rPr>
        <w:t xml:space="preserve">). </w:t>
      </w:r>
      <w:r w:rsidRPr="00D46179">
        <w:rPr>
          <w:rFonts w:ascii="Arial" w:hAnsi="Arial" w:cs="Arial"/>
          <w:sz w:val="24"/>
          <w:szCs w:val="24"/>
        </w:rPr>
        <w:t xml:space="preserve"> </w:t>
      </w:r>
      <w:r w:rsidRPr="00D41B05">
        <w:rPr>
          <w:rFonts w:ascii="Arial" w:hAnsi="Arial" w:cs="Arial"/>
          <w:i/>
          <w:iCs/>
          <w:sz w:val="24"/>
          <w:szCs w:val="24"/>
        </w:rPr>
        <w:t>Social Responsibilities of Business</w:t>
      </w:r>
    </w:p>
    <w:p w:rsidR="00F93A28" w:rsidRDefault="001A132A" w:rsidP="00C57AEA">
      <w:pPr>
        <w:spacing w:after="0" w:line="240" w:lineRule="auto"/>
        <w:rPr>
          <w:rFonts w:ascii="Arial" w:hAnsi="Arial" w:cs="Arial"/>
          <w:sz w:val="24"/>
          <w:szCs w:val="24"/>
        </w:rPr>
      </w:pPr>
      <w:r w:rsidRPr="00D41B05">
        <w:rPr>
          <w:rFonts w:ascii="Arial" w:hAnsi="Arial" w:cs="Arial"/>
          <w:i/>
          <w:iCs/>
          <w:sz w:val="24"/>
          <w:szCs w:val="24"/>
        </w:rPr>
        <w:t>Corporations</w:t>
      </w:r>
      <w:r w:rsidR="00D41B05">
        <w:rPr>
          <w:rFonts w:ascii="Arial" w:hAnsi="Arial" w:cs="Arial"/>
          <w:sz w:val="24"/>
          <w:szCs w:val="24"/>
        </w:rPr>
        <w:t>.</w:t>
      </w:r>
      <w:r w:rsidRPr="00D46179">
        <w:rPr>
          <w:rFonts w:ascii="Arial" w:hAnsi="Arial" w:cs="Arial"/>
          <w:sz w:val="24"/>
          <w:szCs w:val="24"/>
        </w:rPr>
        <w:t xml:space="preserve"> </w:t>
      </w:r>
      <w:r w:rsidR="00D41B05">
        <w:rPr>
          <w:rFonts w:ascii="Arial" w:hAnsi="Arial" w:cs="Arial"/>
          <w:sz w:val="24"/>
          <w:szCs w:val="24"/>
        </w:rPr>
        <w:t xml:space="preserve">Available at:  </w:t>
      </w:r>
      <w:r w:rsidRPr="00D46179">
        <w:rPr>
          <w:rFonts w:ascii="Arial" w:hAnsi="Arial" w:cs="Arial"/>
          <w:sz w:val="24"/>
          <w:szCs w:val="24"/>
        </w:rPr>
        <w:t>https://www.ced.org/reports/single/social-responsibilities-of-business-corporations</w:t>
      </w:r>
    </w:p>
    <w:p w:rsidR="00BC28D3" w:rsidRPr="00D46179" w:rsidRDefault="00BC28D3" w:rsidP="00C57AEA">
      <w:pPr>
        <w:spacing w:after="0" w:line="240" w:lineRule="auto"/>
        <w:rPr>
          <w:rFonts w:ascii="Arial" w:hAnsi="Arial" w:cs="Arial"/>
          <w:sz w:val="24"/>
          <w:szCs w:val="24"/>
        </w:rPr>
      </w:pPr>
    </w:p>
    <w:p w:rsidR="00D3691D" w:rsidRPr="0020430A" w:rsidRDefault="006E37EE" w:rsidP="00D3691D">
      <w:pPr>
        <w:spacing w:after="0" w:line="240" w:lineRule="auto"/>
        <w:rPr>
          <w:rFonts w:ascii="Arial" w:hAnsi="Arial" w:cs="Arial"/>
          <w:i/>
          <w:iCs/>
          <w:sz w:val="24"/>
          <w:szCs w:val="24"/>
        </w:rPr>
      </w:pPr>
      <w:proofErr w:type="spellStart"/>
      <w:r>
        <w:rPr>
          <w:rFonts w:ascii="Arial" w:hAnsi="Arial" w:cs="Arial"/>
          <w:sz w:val="24"/>
          <w:szCs w:val="24"/>
        </w:rPr>
        <w:t>D’Aquila</w:t>
      </w:r>
      <w:proofErr w:type="spellEnd"/>
      <w:r>
        <w:rPr>
          <w:rFonts w:ascii="Arial" w:hAnsi="Arial" w:cs="Arial"/>
          <w:sz w:val="24"/>
          <w:szCs w:val="24"/>
        </w:rPr>
        <w:t>, J</w:t>
      </w:r>
      <w:r w:rsidR="00D3691D">
        <w:rPr>
          <w:rFonts w:ascii="Arial" w:hAnsi="Arial" w:cs="Arial"/>
          <w:sz w:val="24"/>
          <w:szCs w:val="24"/>
        </w:rPr>
        <w:t xml:space="preserve">. (2018). </w:t>
      </w:r>
      <w:r w:rsidR="00D3691D" w:rsidRPr="0020430A">
        <w:rPr>
          <w:rFonts w:ascii="Arial" w:hAnsi="Arial" w:cs="Arial"/>
          <w:i/>
          <w:iCs/>
          <w:sz w:val="24"/>
          <w:szCs w:val="24"/>
        </w:rPr>
        <w:t>The Current State of Sustainability Reporting</w:t>
      </w:r>
    </w:p>
    <w:p w:rsidR="006E37EE" w:rsidRPr="0020430A" w:rsidRDefault="00D3691D" w:rsidP="00C57AEA">
      <w:pPr>
        <w:spacing w:after="0" w:line="240" w:lineRule="auto"/>
        <w:rPr>
          <w:rFonts w:ascii="Arial" w:hAnsi="Arial" w:cs="Arial"/>
          <w:sz w:val="24"/>
          <w:szCs w:val="24"/>
        </w:rPr>
      </w:pPr>
      <w:r w:rsidRPr="0020430A">
        <w:rPr>
          <w:rFonts w:ascii="Arial" w:hAnsi="Arial" w:cs="Arial"/>
          <w:i/>
          <w:iCs/>
          <w:sz w:val="24"/>
          <w:szCs w:val="24"/>
        </w:rPr>
        <w:t>A Work in Progress</w:t>
      </w:r>
      <w:r w:rsidR="0020430A">
        <w:rPr>
          <w:rFonts w:ascii="Arial" w:hAnsi="Arial" w:cs="Arial"/>
          <w:i/>
          <w:iCs/>
          <w:sz w:val="24"/>
          <w:szCs w:val="24"/>
        </w:rPr>
        <w:t xml:space="preserve">.  </w:t>
      </w:r>
      <w:r w:rsidR="0020430A">
        <w:rPr>
          <w:rFonts w:ascii="Arial" w:hAnsi="Arial" w:cs="Arial"/>
          <w:sz w:val="24"/>
          <w:szCs w:val="24"/>
        </w:rPr>
        <w:t xml:space="preserve">Available at:  </w:t>
      </w:r>
      <w:r w:rsidR="00D41B05" w:rsidRPr="00D41B05">
        <w:rPr>
          <w:rFonts w:ascii="Arial" w:hAnsi="Arial" w:cs="Arial"/>
          <w:sz w:val="24"/>
          <w:szCs w:val="24"/>
        </w:rPr>
        <w:t>https://www.cpajournal.com/2018/07/30/the-current-state-of-sustainability-reporting/</w:t>
      </w:r>
    </w:p>
    <w:p w:rsidR="006E37EE" w:rsidRDefault="006E37EE" w:rsidP="00C57AEA">
      <w:pPr>
        <w:spacing w:after="0" w:line="240" w:lineRule="auto"/>
        <w:rPr>
          <w:rFonts w:ascii="Arial" w:hAnsi="Arial" w:cs="Arial"/>
          <w:sz w:val="24"/>
          <w:szCs w:val="24"/>
        </w:rPr>
      </w:pPr>
    </w:p>
    <w:p w:rsidR="00BC28D3" w:rsidRDefault="00E81D98" w:rsidP="00C57AEA">
      <w:pPr>
        <w:spacing w:after="0" w:line="240" w:lineRule="auto"/>
        <w:rPr>
          <w:rFonts w:ascii="Arial" w:hAnsi="Arial" w:cs="Arial"/>
          <w:sz w:val="24"/>
          <w:szCs w:val="24"/>
        </w:rPr>
      </w:pPr>
      <w:r w:rsidRPr="00D46179">
        <w:rPr>
          <w:rFonts w:ascii="Arial" w:hAnsi="Arial" w:cs="Arial"/>
          <w:sz w:val="24"/>
          <w:szCs w:val="24"/>
        </w:rPr>
        <w:t xml:space="preserve">Ethical Corporation. (2019). </w:t>
      </w:r>
      <w:r w:rsidR="006B40A9" w:rsidRPr="00D46179">
        <w:rPr>
          <w:rFonts w:ascii="Arial" w:hAnsi="Arial" w:cs="Arial"/>
          <w:i/>
          <w:iCs/>
          <w:sz w:val="24"/>
          <w:szCs w:val="24"/>
        </w:rPr>
        <w:t xml:space="preserve">Tim </w:t>
      </w:r>
      <w:proofErr w:type="spellStart"/>
      <w:r w:rsidR="006B40A9" w:rsidRPr="00D46179">
        <w:rPr>
          <w:rFonts w:ascii="Arial" w:hAnsi="Arial" w:cs="Arial"/>
          <w:i/>
          <w:iCs/>
          <w:sz w:val="24"/>
          <w:szCs w:val="24"/>
        </w:rPr>
        <w:t>Mohin</w:t>
      </w:r>
      <w:proofErr w:type="spellEnd"/>
      <w:r w:rsidR="006B40A9" w:rsidRPr="00D46179">
        <w:rPr>
          <w:rFonts w:ascii="Arial" w:hAnsi="Arial" w:cs="Arial"/>
          <w:i/>
          <w:iCs/>
          <w:sz w:val="24"/>
          <w:szCs w:val="24"/>
        </w:rPr>
        <w:t xml:space="preserve">: ‘The world doesn’t need more CSR reports’. </w:t>
      </w:r>
      <w:r w:rsidR="006B40A9" w:rsidRPr="00D46179">
        <w:rPr>
          <w:rFonts w:ascii="Arial" w:hAnsi="Arial" w:cs="Arial"/>
          <w:sz w:val="24"/>
          <w:szCs w:val="24"/>
        </w:rPr>
        <w:t xml:space="preserve"> Available at:  </w:t>
      </w:r>
      <w:r w:rsidR="00F54B30" w:rsidRPr="00F54B30">
        <w:rPr>
          <w:rFonts w:ascii="Arial" w:hAnsi="Arial" w:cs="Arial"/>
          <w:sz w:val="24"/>
          <w:szCs w:val="24"/>
        </w:rPr>
        <w:t>http://www.ethicalcorp.com/tim-mohin-world-doesnt-need-more-csr-reports</w:t>
      </w:r>
    </w:p>
    <w:p w:rsidR="00F54B30" w:rsidRPr="00D46179" w:rsidRDefault="00F54B30" w:rsidP="00C57AEA">
      <w:pPr>
        <w:spacing w:after="0" w:line="240" w:lineRule="auto"/>
        <w:rPr>
          <w:rFonts w:ascii="Arial" w:hAnsi="Arial" w:cs="Arial"/>
          <w:sz w:val="24"/>
          <w:szCs w:val="24"/>
        </w:rPr>
      </w:pPr>
    </w:p>
    <w:p w:rsidR="00A36B84" w:rsidRDefault="0025397F" w:rsidP="00C57AEA">
      <w:pPr>
        <w:spacing w:after="0" w:line="240" w:lineRule="auto"/>
        <w:rPr>
          <w:rFonts w:ascii="Arial" w:hAnsi="Arial" w:cs="Arial"/>
          <w:sz w:val="24"/>
          <w:szCs w:val="24"/>
        </w:rPr>
      </w:pPr>
      <w:r w:rsidRPr="00D46179">
        <w:rPr>
          <w:rFonts w:ascii="Arial" w:hAnsi="Arial" w:cs="Arial"/>
          <w:sz w:val="24"/>
          <w:szCs w:val="24"/>
        </w:rPr>
        <w:t>European Commission</w:t>
      </w:r>
      <w:r w:rsidR="00885B8F" w:rsidRPr="00D46179">
        <w:rPr>
          <w:rFonts w:ascii="Arial" w:hAnsi="Arial" w:cs="Arial"/>
          <w:sz w:val="24"/>
          <w:szCs w:val="24"/>
        </w:rPr>
        <w:t xml:space="preserve">. (2014). </w:t>
      </w:r>
      <w:r w:rsidR="00075020" w:rsidRPr="00D46179">
        <w:rPr>
          <w:rFonts w:ascii="Arial" w:hAnsi="Arial" w:cs="Arial"/>
          <w:i/>
          <w:iCs/>
          <w:sz w:val="24"/>
          <w:szCs w:val="24"/>
        </w:rPr>
        <w:t>Non-Financial Reporting</w:t>
      </w:r>
      <w:r w:rsidR="00075020" w:rsidRPr="00D46179">
        <w:rPr>
          <w:rFonts w:ascii="Arial" w:hAnsi="Arial" w:cs="Arial"/>
          <w:sz w:val="24"/>
          <w:szCs w:val="24"/>
        </w:rPr>
        <w:t xml:space="preserve">.  </w:t>
      </w:r>
      <w:r w:rsidR="00885B8F" w:rsidRPr="00D46179">
        <w:rPr>
          <w:rFonts w:ascii="Arial" w:hAnsi="Arial" w:cs="Arial"/>
          <w:sz w:val="24"/>
          <w:szCs w:val="24"/>
        </w:rPr>
        <w:t xml:space="preserve">Available at:  </w:t>
      </w:r>
      <w:r w:rsidR="00C57AEA" w:rsidRPr="00FB4B80">
        <w:rPr>
          <w:rFonts w:ascii="Arial" w:hAnsi="Arial" w:cs="Arial"/>
          <w:sz w:val="24"/>
          <w:szCs w:val="24"/>
        </w:rPr>
        <w:t>https://ec.europa.eu/info/business-economy-euro/company-reporting-and-auditing/company-reporting/non-financial-reporting_en</w:t>
      </w:r>
    </w:p>
    <w:p w:rsidR="00C57AEA" w:rsidRPr="00D46179" w:rsidRDefault="00C57AEA" w:rsidP="00C57AEA">
      <w:pPr>
        <w:spacing w:after="0" w:line="240" w:lineRule="auto"/>
        <w:rPr>
          <w:rFonts w:ascii="Arial" w:hAnsi="Arial" w:cs="Arial"/>
          <w:sz w:val="24"/>
          <w:szCs w:val="24"/>
        </w:rPr>
      </w:pPr>
    </w:p>
    <w:p w:rsidR="00F93A28" w:rsidRPr="00D46179" w:rsidRDefault="00F93A28" w:rsidP="00C57AEA">
      <w:pPr>
        <w:spacing w:after="0" w:line="240" w:lineRule="auto"/>
        <w:rPr>
          <w:rFonts w:ascii="Arial" w:hAnsi="Arial" w:cs="Arial"/>
          <w:sz w:val="24"/>
          <w:szCs w:val="24"/>
        </w:rPr>
      </w:pPr>
      <w:r w:rsidRPr="00D46179">
        <w:rPr>
          <w:rFonts w:ascii="Arial" w:hAnsi="Arial" w:cs="Arial"/>
          <w:sz w:val="24"/>
          <w:szCs w:val="24"/>
        </w:rPr>
        <w:t xml:space="preserve">Fink, C. And Whelan, T. (2016). </w:t>
      </w:r>
      <w:r w:rsidRPr="00D46179">
        <w:rPr>
          <w:rFonts w:ascii="Arial" w:hAnsi="Arial" w:cs="Arial"/>
          <w:i/>
          <w:iCs/>
          <w:sz w:val="24"/>
          <w:szCs w:val="24"/>
        </w:rPr>
        <w:t>The Comprehensive Business Case for Sustainability</w:t>
      </w:r>
      <w:r w:rsidRPr="00D46179">
        <w:rPr>
          <w:rFonts w:ascii="Arial" w:hAnsi="Arial" w:cs="Arial"/>
          <w:sz w:val="24"/>
          <w:szCs w:val="24"/>
        </w:rPr>
        <w:t>. Available at:  https://hbr.org/2016/10/the-comprehensive-business-case-for-sustainability</w:t>
      </w:r>
    </w:p>
    <w:p w:rsidR="001A132A" w:rsidRPr="00D46179" w:rsidRDefault="001A132A" w:rsidP="00C57AEA">
      <w:pPr>
        <w:spacing w:after="0" w:line="240" w:lineRule="auto"/>
        <w:rPr>
          <w:rFonts w:ascii="Arial" w:hAnsi="Arial" w:cs="Arial"/>
          <w:sz w:val="24"/>
          <w:szCs w:val="24"/>
        </w:rPr>
      </w:pPr>
    </w:p>
    <w:p w:rsidR="00A17982" w:rsidRPr="00D46179" w:rsidRDefault="001A132A" w:rsidP="00C57AEA">
      <w:pPr>
        <w:spacing w:after="0" w:line="240" w:lineRule="auto"/>
        <w:rPr>
          <w:rFonts w:ascii="Arial" w:hAnsi="Arial" w:cs="Arial"/>
          <w:sz w:val="24"/>
          <w:szCs w:val="24"/>
        </w:rPr>
      </w:pPr>
      <w:r w:rsidRPr="00D46179">
        <w:rPr>
          <w:rFonts w:ascii="Arial" w:hAnsi="Arial" w:cs="Arial"/>
          <w:sz w:val="24"/>
          <w:szCs w:val="24"/>
        </w:rPr>
        <w:t xml:space="preserve">Friedman, M </w:t>
      </w:r>
      <w:r w:rsidR="00CD5607" w:rsidRPr="00D46179">
        <w:rPr>
          <w:rFonts w:ascii="Arial" w:hAnsi="Arial" w:cs="Arial"/>
          <w:sz w:val="24"/>
          <w:szCs w:val="24"/>
        </w:rPr>
        <w:t>(</w:t>
      </w:r>
      <w:r w:rsidRPr="00D46179">
        <w:rPr>
          <w:rFonts w:ascii="Arial" w:hAnsi="Arial" w:cs="Arial"/>
          <w:sz w:val="24"/>
          <w:szCs w:val="24"/>
        </w:rPr>
        <w:t>1970</w:t>
      </w:r>
      <w:r w:rsidR="00CD5607" w:rsidRPr="00D46179">
        <w:rPr>
          <w:rFonts w:ascii="Arial" w:hAnsi="Arial" w:cs="Arial"/>
          <w:sz w:val="24"/>
          <w:szCs w:val="24"/>
        </w:rPr>
        <w:t>).</w:t>
      </w:r>
      <w:r w:rsidRPr="00D46179">
        <w:rPr>
          <w:rFonts w:ascii="Arial" w:hAnsi="Arial" w:cs="Arial"/>
          <w:sz w:val="24"/>
          <w:szCs w:val="24"/>
        </w:rPr>
        <w:t xml:space="preserve"> </w:t>
      </w:r>
      <w:r w:rsidRPr="00A70B48">
        <w:rPr>
          <w:rFonts w:ascii="Arial" w:hAnsi="Arial" w:cs="Arial"/>
          <w:i/>
          <w:iCs/>
          <w:sz w:val="24"/>
          <w:szCs w:val="24"/>
        </w:rPr>
        <w:t>The Social Responsibility of Business Is To Increase Its Profits</w:t>
      </w:r>
      <w:r w:rsidRPr="00D46179">
        <w:rPr>
          <w:rFonts w:ascii="Arial" w:hAnsi="Arial" w:cs="Arial"/>
          <w:sz w:val="24"/>
          <w:szCs w:val="24"/>
        </w:rPr>
        <w:t xml:space="preserve"> The New</w:t>
      </w:r>
      <w:r w:rsidR="00FB4B80">
        <w:rPr>
          <w:rFonts w:ascii="Arial" w:hAnsi="Arial" w:cs="Arial"/>
          <w:sz w:val="24"/>
          <w:szCs w:val="24"/>
        </w:rPr>
        <w:t xml:space="preserve"> </w:t>
      </w:r>
      <w:r w:rsidRPr="00D46179">
        <w:rPr>
          <w:rFonts w:ascii="Arial" w:hAnsi="Arial" w:cs="Arial"/>
          <w:sz w:val="24"/>
          <w:szCs w:val="24"/>
        </w:rPr>
        <w:t>York Times Magazine, No 33 pp 122-126</w:t>
      </w:r>
      <w:r w:rsidR="004F0449">
        <w:rPr>
          <w:rFonts w:ascii="Arial" w:hAnsi="Arial" w:cs="Arial"/>
          <w:sz w:val="24"/>
          <w:szCs w:val="24"/>
        </w:rPr>
        <w:t xml:space="preserve">. Available at:  </w:t>
      </w:r>
      <w:r w:rsidRPr="00D46179">
        <w:rPr>
          <w:rFonts w:ascii="Arial" w:hAnsi="Arial" w:cs="Arial"/>
          <w:sz w:val="24"/>
          <w:szCs w:val="24"/>
        </w:rPr>
        <w:t>http://umich.edu/~thecore/doc/Friedman.pdf.</w:t>
      </w:r>
    </w:p>
    <w:p w:rsidR="00935563" w:rsidRPr="00D46179" w:rsidRDefault="00935563" w:rsidP="00C57AEA">
      <w:pPr>
        <w:spacing w:after="0" w:line="240" w:lineRule="auto"/>
        <w:rPr>
          <w:rFonts w:ascii="Arial" w:hAnsi="Arial" w:cs="Arial"/>
          <w:sz w:val="24"/>
          <w:szCs w:val="24"/>
        </w:rPr>
      </w:pPr>
    </w:p>
    <w:p w:rsidR="005A6865" w:rsidRDefault="005A6865" w:rsidP="00C57AEA">
      <w:pPr>
        <w:spacing w:after="0" w:line="240" w:lineRule="auto"/>
        <w:rPr>
          <w:rFonts w:ascii="Arial" w:hAnsi="Arial" w:cs="Arial"/>
          <w:sz w:val="24"/>
          <w:szCs w:val="24"/>
        </w:rPr>
      </w:pPr>
      <w:r w:rsidRPr="00D46179">
        <w:rPr>
          <w:rFonts w:ascii="Arial" w:hAnsi="Arial" w:cs="Arial"/>
          <w:sz w:val="24"/>
          <w:szCs w:val="24"/>
        </w:rPr>
        <w:t>Hicks, R. (201</w:t>
      </w:r>
      <w:r w:rsidR="00192106" w:rsidRPr="00D46179">
        <w:rPr>
          <w:rFonts w:ascii="Arial" w:hAnsi="Arial" w:cs="Arial"/>
          <w:sz w:val="24"/>
          <w:szCs w:val="24"/>
        </w:rPr>
        <w:t>7</w:t>
      </w:r>
      <w:r w:rsidRPr="00D46179">
        <w:rPr>
          <w:rFonts w:ascii="Arial" w:hAnsi="Arial" w:cs="Arial"/>
          <w:sz w:val="24"/>
          <w:szCs w:val="24"/>
        </w:rPr>
        <w:t xml:space="preserve">). </w:t>
      </w:r>
      <w:r w:rsidRPr="00D46179">
        <w:rPr>
          <w:rFonts w:ascii="Arial" w:hAnsi="Arial" w:cs="Arial"/>
          <w:i/>
          <w:iCs/>
          <w:sz w:val="24"/>
          <w:szCs w:val="24"/>
        </w:rPr>
        <w:t>Is sustainability reporting working?</w:t>
      </w:r>
      <w:r w:rsidR="00192106" w:rsidRPr="00D46179">
        <w:rPr>
          <w:rFonts w:ascii="Arial" w:hAnsi="Arial" w:cs="Arial"/>
          <w:i/>
          <w:iCs/>
          <w:sz w:val="24"/>
          <w:szCs w:val="24"/>
        </w:rPr>
        <w:t xml:space="preserve">.  </w:t>
      </w:r>
      <w:r w:rsidR="00192106" w:rsidRPr="00D46179">
        <w:rPr>
          <w:rFonts w:ascii="Arial" w:hAnsi="Arial" w:cs="Arial"/>
          <w:sz w:val="24"/>
          <w:szCs w:val="24"/>
        </w:rPr>
        <w:t xml:space="preserve">Available at:  </w:t>
      </w:r>
      <w:r w:rsidR="00FB4B80" w:rsidRPr="00FB4B80">
        <w:rPr>
          <w:rFonts w:ascii="Arial" w:hAnsi="Arial" w:cs="Arial"/>
          <w:sz w:val="24"/>
          <w:szCs w:val="24"/>
        </w:rPr>
        <w:t>https://www.eco-business.com/news/is-sustainability-reporting-working/</w:t>
      </w:r>
    </w:p>
    <w:p w:rsidR="00FB4B80" w:rsidRPr="00D46179" w:rsidRDefault="00FB4B80" w:rsidP="00C57AEA">
      <w:pPr>
        <w:spacing w:after="0" w:line="240" w:lineRule="auto"/>
        <w:rPr>
          <w:rFonts w:ascii="Arial" w:hAnsi="Arial" w:cs="Arial"/>
          <w:sz w:val="24"/>
          <w:szCs w:val="24"/>
        </w:rPr>
      </w:pPr>
    </w:p>
    <w:p w:rsidR="00E5506C" w:rsidRDefault="00E5506C" w:rsidP="00C57AEA">
      <w:pPr>
        <w:spacing w:after="0" w:line="240" w:lineRule="auto"/>
        <w:rPr>
          <w:rFonts w:ascii="Arial" w:hAnsi="Arial" w:cs="Arial"/>
          <w:sz w:val="24"/>
          <w:szCs w:val="24"/>
        </w:rPr>
      </w:pPr>
      <w:proofErr w:type="spellStart"/>
      <w:r w:rsidRPr="00D46179">
        <w:rPr>
          <w:rFonts w:ascii="Arial" w:hAnsi="Arial" w:cs="Arial"/>
          <w:sz w:val="24"/>
          <w:szCs w:val="24"/>
        </w:rPr>
        <w:t>Karnani</w:t>
      </w:r>
      <w:proofErr w:type="spellEnd"/>
      <w:r w:rsidRPr="00D46179">
        <w:rPr>
          <w:rFonts w:ascii="Arial" w:hAnsi="Arial" w:cs="Arial"/>
          <w:sz w:val="24"/>
          <w:szCs w:val="24"/>
        </w:rPr>
        <w:t>, A. (201</w:t>
      </w:r>
      <w:r w:rsidR="007353B2" w:rsidRPr="00D46179">
        <w:rPr>
          <w:rFonts w:ascii="Arial" w:hAnsi="Arial" w:cs="Arial"/>
          <w:sz w:val="24"/>
          <w:szCs w:val="24"/>
        </w:rPr>
        <w:t>3</w:t>
      </w:r>
      <w:r w:rsidRPr="00D46179">
        <w:rPr>
          <w:rFonts w:ascii="Arial" w:hAnsi="Arial" w:cs="Arial"/>
          <w:sz w:val="24"/>
          <w:szCs w:val="24"/>
        </w:rPr>
        <w:t xml:space="preserve">). </w:t>
      </w:r>
      <w:r w:rsidR="000978AB" w:rsidRPr="00D46179">
        <w:rPr>
          <w:rFonts w:ascii="Arial" w:hAnsi="Arial" w:cs="Arial"/>
          <w:i/>
          <w:iCs/>
          <w:sz w:val="24"/>
          <w:szCs w:val="24"/>
        </w:rPr>
        <w:t xml:space="preserve">Mandatory CSR in India: A Bad Proposal. </w:t>
      </w:r>
      <w:r w:rsidR="007353B2" w:rsidRPr="00D46179">
        <w:rPr>
          <w:rFonts w:ascii="Arial" w:hAnsi="Arial" w:cs="Arial"/>
          <w:sz w:val="24"/>
          <w:szCs w:val="24"/>
        </w:rPr>
        <w:t xml:space="preserve">Available at:  </w:t>
      </w:r>
      <w:r w:rsidR="00FB4B80" w:rsidRPr="00FB4B80">
        <w:rPr>
          <w:rFonts w:ascii="Arial" w:hAnsi="Arial" w:cs="Arial"/>
          <w:sz w:val="24"/>
          <w:szCs w:val="24"/>
        </w:rPr>
        <w:t>https://ssir.org/articles/entry/mandatory_csr_in_india_a_bad_proposal</w:t>
      </w:r>
    </w:p>
    <w:p w:rsidR="00FB4B80" w:rsidRPr="00D46179" w:rsidRDefault="00FB4B80" w:rsidP="00C57AEA">
      <w:pPr>
        <w:spacing w:after="0" w:line="240" w:lineRule="auto"/>
        <w:rPr>
          <w:rFonts w:ascii="Arial" w:hAnsi="Arial" w:cs="Arial"/>
          <w:sz w:val="24"/>
          <w:szCs w:val="24"/>
        </w:rPr>
      </w:pPr>
    </w:p>
    <w:p w:rsidR="009B6F43" w:rsidRDefault="009B6F43" w:rsidP="00C57AEA">
      <w:pPr>
        <w:spacing w:after="0" w:line="240" w:lineRule="auto"/>
        <w:rPr>
          <w:rFonts w:ascii="Arial" w:hAnsi="Arial" w:cs="Arial"/>
          <w:sz w:val="24"/>
          <w:szCs w:val="24"/>
        </w:rPr>
      </w:pPr>
      <w:r w:rsidRPr="00D46179">
        <w:rPr>
          <w:rFonts w:ascii="Arial" w:hAnsi="Arial" w:cs="Arial"/>
          <w:sz w:val="24"/>
          <w:szCs w:val="24"/>
        </w:rPr>
        <w:t xml:space="preserve">Knudsen, J. (2018). </w:t>
      </w:r>
      <w:r w:rsidRPr="00D46179">
        <w:rPr>
          <w:rFonts w:ascii="Arial" w:hAnsi="Arial" w:cs="Arial"/>
          <w:i/>
          <w:iCs/>
          <w:sz w:val="24"/>
          <w:szCs w:val="24"/>
        </w:rPr>
        <w:t xml:space="preserve">Government Regulation of Corporate Social Responsibility: What are the Implications for Corporate Governance?  </w:t>
      </w:r>
      <w:r w:rsidRPr="00D46179">
        <w:rPr>
          <w:rFonts w:ascii="Arial" w:hAnsi="Arial" w:cs="Arial"/>
          <w:sz w:val="24"/>
          <w:szCs w:val="24"/>
        </w:rPr>
        <w:t xml:space="preserve">London School of Economics. </w:t>
      </w:r>
      <w:r w:rsidRPr="00D46179">
        <w:rPr>
          <w:rFonts w:ascii="Arial" w:hAnsi="Arial" w:cs="Arial"/>
          <w:sz w:val="24"/>
          <w:szCs w:val="24"/>
        </w:rPr>
        <w:lastRenderedPageBreak/>
        <w:t xml:space="preserve">Available at:  </w:t>
      </w:r>
      <w:r w:rsidR="00594C4D" w:rsidRPr="00594C4D">
        <w:rPr>
          <w:rFonts w:ascii="Arial" w:hAnsi="Arial" w:cs="Arial"/>
          <w:sz w:val="24"/>
          <w:szCs w:val="24"/>
        </w:rPr>
        <w:t>https://blogs.lse.ac.uk/netuf/2018/09/13/government-regulation-of-corporate-social-responsibility-what-are-the-implications-for-corporate-governance/</w:t>
      </w:r>
    </w:p>
    <w:p w:rsidR="00594C4D" w:rsidRPr="00D46179" w:rsidRDefault="00594C4D" w:rsidP="00C57AEA">
      <w:pPr>
        <w:spacing w:after="0" w:line="240" w:lineRule="auto"/>
        <w:rPr>
          <w:rFonts w:ascii="Arial" w:hAnsi="Arial" w:cs="Arial"/>
          <w:sz w:val="24"/>
          <w:szCs w:val="24"/>
        </w:rPr>
      </w:pPr>
    </w:p>
    <w:p w:rsidR="00036015" w:rsidRDefault="00792A9C" w:rsidP="00C57AEA">
      <w:pPr>
        <w:spacing w:after="0" w:line="240" w:lineRule="auto"/>
        <w:rPr>
          <w:rFonts w:ascii="Arial" w:hAnsi="Arial" w:cs="Arial"/>
          <w:sz w:val="24"/>
          <w:szCs w:val="24"/>
        </w:rPr>
      </w:pPr>
      <w:r w:rsidRPr="00D46179">
        <w:rPr>
          <w:rFonts w:ascii="Arial" w:hAnsi="Arial" w:cs="Arial"/>
          <w:sz w:val="24"/>
          <w:szCs w:val="24"/>
        </w:rPr>
        <w:t xml:space="preserve">Mackey, J., </w:t>
      </w:r>
      <w:r w:rsidR="00036015" w:rsidRPr="00D46179">
        <w:rPr>
          <w:rFonts w:ascii="Arial" w:hAnsi="Arial" w:cs="Arial"/>
          <w:sz w:val="24"/>
          <w:szCs w:val="24"/>
        </w:rPr>
        <w:t xml:space="preserve">Friedman, M. </w:t>
      </w:r>
      <w:r w:rsidRPr="00D46179">
        <w:rPr>
          <w:rFonts w:ascii="Arial" w:hAnsi="Arial" w:cs="Arial"/>
          <w:sz w:val="24"/>
          <w:szCs w:val="24"/>
        </w:rPr>
        <w:t xml:space="preserve">&amp; Rodgers, T.J. </w:t>
      </w:r>
      <w:r w:rsidR="00036015" w:rsidRPr="00D46179">
        <w:rPr>
          <w:rFonts w:ascii="Arial" w:hAnsi="Arial" w:cs="Arial"/>
          <w:sz w:val="24"/>
          <w:szCs w:val="24"/>
        </w:rPr>
        <w:t xml:space="preserve">(2005).  </w:t>
      </w:r>
      <w:r w:rsidR="00036015" w:rsidRPr="00D46179">
        <w:rPr>
          <w:rFonts w:ascii="Arial" w:hAnsi="Arial" w:cs="Arial"/>
          <w:i/>
          <w:iCs/>
          <w:sz w:val="24"/>
          <w:szCs w:val="24"/>
        </w:rPr>
        <w:t>Rethinking the Social Responsibility of Business</w:t>
      </w:r>
      <w:r w:rsidR="008E21EB" w:rsidRPr="00D46179">
        <w:rPr>
          <w:rFonts w:ascii="Arial" w:hAnsi="Arial" w:cs="Arial"/>
          <w:sz w:val="24"/>
          <w:szCs w:val="24"/>
        </w:rPr>
        <w:t xml:space="preserve">.  Available at:  </w:t>
      </w:r>
      <w:r w:rsidR="00594C4D" w:rsidRPr="00594C4D">
        <w:rPr>
          <w:rFonts w:ascii="Arial" w:hAnsi="Arial" w:cs="Arial"/>
          <w:sz w:val="24"/>
          <w:szCs w:val="24"/>
        </w:rPr>
        <w:t>https://www.wholefoodsmarket.com/blog/john-mackeys-blog/rethinking-social-responsibility-of%C2%A0business</w:t>
      </w:r>
    </w:p>
    <w:p w:rsidR="00594C4D" w:rsidRPr="00D46179" w:rsidRDefault="00594C4D" w:rsidP="00C57AEA">
      <w:pPr>
        <w:spacing w:after="0" w:line="240" w:lineRule="auto"/>
        <w:rPr>
          <w:rFonts w:ascii="Arial" w:hAnsi="Arial" w:cs="Arial"/>
          <w:sz w:val="24"/>
          <w:szCs w:val="24"/>
        </w:rPr>
      </w:pPr>
    </w:p>
    <w:p w:rsidR="00C62E2F" w:rsidRDefault="00934C10" w:rsidP="00C57AEA">
      <w:pPr>
        <w:spacing w:after="0" w:line="240" w:lineRule="auto"/>
        <w:rPr>
          <w:rFonts w:ascii="Arial" w:hAnsi="Arial" w:cs="Arial"/>
          <w:sz w:val="24"/>
          <w:szCs w:val="24"/>
        </w:rPr>
      </w:pPr>
      <w:r w:rsidRPr="00D46179">
        <w:rPr>
          <w:rFonts w:ascii="Arial" w:hAnsi="Arial" w:cs="Arial"/>
          <w:sz w:val="24"/>
          <w:szCs w:val="24"/>
        </w:rPr>
        <w:t xml:space="preserve">Mackey, J. &amp; </w:t>
      </w:r>
      <w:proofErr w:type="spellStart"/>
      <w:r w:rsidRPr="00D46179">
        <w:rPr>
          <w:rFonts w:ascii="Arial" w:hAnsi="Arial" w:cs="Arial"/>
          <w:sz w:val="24"/>
          <w:szCs w:val="24"/>
        </w:rPr>
        <w:t>Sisodia</w:t>
      </w:r>
      <w:proofErr w:type="spellEnd"/>
      <w:r w:rsidRPr="00D46179">
        <w:rPr>
          <w:rFonts w:ascii="Arial" w:hAnsi="Arial" w:cs="Arial"/>
          <w:sz w:val="24"/>
          <w:szCs w:val="24"/>
        </w:rPr>
        <w:t xml:space="preserve">, R. (2013).  </w:t>
      </w:r>
      <w:r w:rsidRPr="00D46179">
        <w:rPr>
          <w:rFonts w:ascii="Arial" w:hAnsi="Arial" w:cs="Arial"/>
          <w:i/>
          <w:iCs/>
          <w:sz w:val="24"/>
          <w:szCs w:val="24"/>
        </w:rPr>
        <w:t>“Conscious Capitalism” Is Not an Oxymoron.</w:t>
      </w:r>
      <w:r w:rsidRPr="00D46179">
        <w:rPr>
          <w:rFonts w:ascii="Arial" w:hAnsi="Arial" w:cs="Arial"/>
          <w:sz w:val="24"/>
          <w:szCs w:val="24"/>
        </w:rPr>
        <w:t xml:space="preserve"> </w:t>
      </w:r>
      <w:r w:rsidR="00870EC8" w:rsidRPr="00D46179">
        <w:rPr>
          <w:rFonts w:ascii="Arial" w:hAnsi="Arial" w:cs="Arial"/>
          <w:sz w:val="24"/>
          <w:szCs w:val="24"/>
        </w:rPr>
        <w:t xml:space="preserve">Available at:  </w:t>
      </w:r>
      <w:r w:rsidR="00594C4D" w:rsidRPr="00594C4D">
        <w:rPr>
          <w:rFonts w:ascii="Arial" w:hAnsi="Arial" w:cs="Arial"/>
          <w:sz w:val="24"/>
          <w:szCs w:val="24"/>
        </w:rPr>
        <w:t>https://hbr.org/2013/01/cultivating-a-higher-conscious?referral=03759&amp;cm_vc=rr_item_page.bottom</w:t>
      </w:r>
    </w:p>
    <w:p w:rsidR="00594C4D" w:rsidRPr="00D46179" w:rsidRDefault="00594C4D" w:rsidP="00C57AEA">
      <w:pPr>
        <w:spacing w:after="0" w:line="240" w:lineRule="auto"/>
        <w:rPr>
          <w:rFonts w:ascii="Arial" w:hAnsi="Arial" w:cs="Arial"/>
          <w:sz w:val="24"/>
          <w:szCs w:val="24"/>
        </w:rPr>
      </w:pPr>
    </w:p>
    <w:p w:rsidR="0070110A" w:rsidRDefault="0070110A" w:rsidP="00C57AEA">
      <w:pPr>
        <w:spacing w:after="0" w:line="240" w:lineRule="auto"/>
        <w:rPr>
          <w:rFonts w:ascii="Arial" w:hAnsi="Arial" w:cs="Arial"/>
          <w:sz w:val="24"/>
          <w:szCs w:val="24"/>
        </w:rPr>
      </w:pPr>
      <w:proofErr w:type="spellStart"/>
      <w:r w:rsidRPr="00D46179">
        <w:rPr>
          <w:rFonts w:ascii="Arial" w:hAnsi="Arial" w:cs="Arial"/>
          <w:sz w:val="24"/>
          <w:szCs w:val="24"/>
        </w:rPr>
        <w:t>Pabon</w:t>
      </w:r>
      <w:proofErr w:type="spellEnd"/>
      <w:r w:rsidRPr="00D46179">
        <w:rPr>
          <w:rFonts w:ascii="Arial" w:hAnsi="Arial" w:cs="Arial"/>
          <w:sz w:val="24"/>
          <w:szCs w:val="24"/>
        </w:rPr>
        <w:t xml:space="preserve">, J. (2019). </w:t>
      </w:r>
      <w:r w:rsidRPr="00D46179">
        <w:rPr>
          <w:rFonts w:ascii="Arial" w:hAnsi="Arial" w:cs="Arial"/>
          <w:i/>
          <w:iCs/>
          <w:sz w:val="24"/>
          <w:szCs w:val="24"/>
        </w:rPr>
        <w:t>Is sustainability reporting dead?</w:t>
      </w:r>
      <w:r w:rsidR="003E2814" w:rsidRPr="00D46179">
        <w:rPr>
          <w:rFonts w:ascii="Arial" w:hAnsi="Arial" w:cs="Arial"/>
          <w:i/>
          <w:iCs/>
          <w:sz w:val="24"/>
          <w:szCs w:val="24"/>
        </w:rPr>
        <w:t xml:space="preserve">.  </w:t>
      </w:r>
      <w:r w:rsidR="003E2814" w:rsidRPr="00D46179">
        <w:rPr>
          <w:rFonts w:ascii="Arial" w:hAnsi="Arial" w:cs="Arial"/>
          <w:sz w:val="24"/>
          <w:szCs w:val="24"/>
        </w:rPr>
        <w:t xml:space="preserve">Available at:  </w:t>
      </w:r>
      <w:r w:rsidR="00594C4D" w:rsidRPr="00594C4D">
        <w:rPr>
          <w:rFonts w:ascii="Arial" w:hAnsi="Arial" w:cs="Arial"/>
          <w:sz w:val="24"/>
          <w:szCs w:val="24"/>
        </w:rPr>
        <w:t>https://www.eco-business.com/opinion/is-sustainability-reporting-dead/</w:t>
      </w:r>
    </w:p>
    <w:p w:rsidR="00594C4D" w:rsidRPr="00D46179" w:rsidRDefault="00594C4D" w:rsidP="00C57AEA">
      <w:pPr>
        <w:spacing w:after="0" w:line="240" w:lineRule="auto"/>
        <w:rPr>
          <w:rFonts w:ascii="Arial" w:hAnsi="Arial" w:cs="Arial"/>
          <w:sz w:val="24"/>
          <w:szCs w:val="24"/>
        </w:rPr>
      </w:pPr>
    </w:p>
    <w:p w:rsidR="00870EC8" w:rsidRDefault="006A521C" w:rsidP="00C57AEA">
      <w:pPr>
        <w:spacing w:after="0" w:line="240" w:lineRule="auto"/>
        <w:rPr>
          <w:rFonts w:ascii="Arial" w:hAnsi="Arial" w:cs="Arial"/>
          <w:sz w:val="24"/>
          <w:szCs w:val="24"/>
        </w:rPr>
      </w:pPr>
      <w:proofErr w:type="spellStart"/>
      <w:r w:rsidRPr="00D46179">
        <w:rPr>
          <w:rFonts w:ascii="Arial" w:hAnsi="Arial" w:cs="Arial"/>
          <w:sz w:val="24"/>
          <w:szCs w:val="24"/>
        </w:rPr>
        <w:t>Schwabel</w:t>
      </w:r>
      <w:proofErr w:type="spellEnd"/>
      <w:r w:rsidRPr="00D46179">
        <w:rPr>
          <w:rFonts w:ascii="Arial" w:hAnsi="Arial" w:cs="Arial"/>
          <w:sz w:val="24"/>
          <w:szCs w:val="24"/>
        </w:rPr>
        <w:t>, D, (2013)</w:t>
      </w:r>
      <w:r w:rsidR="00F10F66">
        <w:rPr>
          <w:rFonts w:ascii="Arial" w:hAnsi="Arial" w:cs="Arial"/>
          <w:sz w:val="24"/>
          <w:szCs w:val="24"/>
        </w:rPr>
        <w:t>.</w:t>
      </w:r>
      <w:r w:rsidRPr="00D46179">
        <w:rPr>
          <w:rFonts w:ascii="Arial" w:hAnsi="Arial" w:cs="Arial"/>
          <w:sz w:val="24"/>
          <w:szCs w:val="24"/>
        </w:rPr>
        <w:t xml:space="preserve"> </w:t>
      </w:r>
      <w:r w:rsidRPr="00D46179">
        <w:rPr>
          <w:rFonts w:ascii="Arial" w:hAnsi="Arial" w:cs="Arial"/>
          <w:i/>
          <w:iCs/>
          <w:sz w:val="24"/>
          <w:szCs w:val="24"/>
        </w:rPr>
        <w:t>John Mackey: Why Companies Should Embrace Conscious Capitalism</w:t>
      </w:r>
      <w:r w:rsidRPr="00D46179">
        <w:rPr>
          <w:rFonts w:ascii="Arial" w:hAnsi="Arial" w:cs="Arial"/>
          <w:sz w:val="24"/>
          <w:szCs w:val="24"/>
        </w:rPr>
        <w:t xml:space="preserve">. Available at:  </w:t>
      </w:r>
      <w:r w:rsidR="00594C4D" w:rsidRPr="00594C4D">
        <w:rPr>
          <w:rFonts w:ascii="Arial" w:hAnsi="Arial" w:cs="Arial"/>
          <w:sz w:val="24"/>
          <w:szCs w:val="24"/>
        </w:rPr>
        <w:t>https://www.forbes.com/sites/danschawbel/2013/01/15/john-mackey-why-companies-should-embrace-conscious-capitalism/#dcc5dce5dd30</w:t>
      </w:r>
    </w:p>
    <w:p w:rsidR="00594C4D" w:rsidRPr="00D46179" w:rsidRDefault="00594C4D" w:rsidP="00C57AEA">
      <w:pPr>
        <w:spacing w:after="0" w:line="240" w:lineRule="auto"/>
        <w:rPr>
          <w:rFonts w:ascii="Arial" w:hAnsi="Arial" w:cs="Arial"/>
          <w:sz w:val="24"/>
          <w:szCs w:val="24"/>
        </w:rPr>
      </w:pPr>
    </w:p>
    <w:p w:rsidR="005D7A2F" w:rsidRDefault="005D7A2F" w:rsidP="00C57AEA">
      <w:pPr>
        <w:spacing w:after="0" w:line="240" w:lineRule="auto"/>
        <w:rPr>
          <w:rFonts w:ascii="Arial" w:hAnsi="Arial" w:cs="Arial"/>
          <w:sz w:val="24"/>
          <w:szCs w:val="24"/>
        </w:rPr>
      </w:pPr>
      <w:proofErr w:type="spellStart"/>
      <w:r w:rsidRPr="00D46179">
        <w:rPr>
          <w:rFonts w:ascii="Arial" w:hAnsi="Arial" w:cs="Arial"/>
          <w:sz w:val="24"/>
          <w:szCs w:val="24"/>
        </w:rPr>
        <w:t>Shira</w:t>
      </w:r>
      <w:proofErr w:type="spellEnd"/>
      <w:r w:rsidRPr="00D46179">
        <w:rPr>
          <w:rFonts w:ascii="Arial" w:hAnsi="Arial" w:cs="Arial"/>
          <w:sz w:val="24"/>
          <w:szCs w:val="24"/>
        </w:rPr>
        <w:t xml:space="preserve">, D. &amp; Associates. (2019). </w:t>
      </w:r>
      <w:r w:rsidRPr="00D46179">
        <w:rPr>
          <w:rFonts w:ascii="Arial" w:hAnsi="Arial" w:cs="Arial"/>
          <w:i/>
          <w:iCs/>
          <w:sz w:val="24"/>
          <w:szCs w:val="24"/>
        </w:rPr>
        <w:t>Corporate Social Responsibility in India.</w:t>
      </w:r>
      <w:r w:rsidRPr="00D46179">
        <w:rPr>
          <w:rFonts w:ascii="Arial" w:hAnsi="Arial" w:cs="Arial"/>
          <w:sz w:val="24"/>
          <w:szCs w:val="24"/>
        </w:rPr>
        <w:t xml:space="preserve">  Available at:  </w:t>
      </w:r>
      <w:r w:rsidR="00594C4D" w:rsidRPr="00594C4D">
        <w:rPr>
          <w:rFonts w:ascii="Arial" w:hAnsi="Arial" w:cs="Arial"/>
          <w:sz w:val="24"/>
          <w:szCs w:val="24"/>
        </w:rPr>
        <w:t>https://www.india-briefing.com/news/corporate-social-responsibility-india-5511.html/</w:t>
      </w:r>
    </w:p>
    <w:p w:rsidR="00594C4D" w:rsidRPr="00D46179" w:rsidRDefault="00594C4D" w:rsidP="00C57AEA">
      <w:pPr>
        <w:spacing w:after="0" w:line="240" w:lineRule="auto"/>
        <w:rPr>
          <w:rFonts w:ascii="Arial" w:hAnsi="Arial" w:cs="Arial"/>
          <w:sz w:val="24"/>
          <w:szCs w:val="24"/>
        </w:rPr>
      </w:pPr>
    </w:p>
    <w:p w:rsidR="006610DF" w:rsidRPr="00D46179" w:rsidRDefault="006610DF" w:rsidP="00C57AEA">
      <w:pPr>
        <w:spacing w:after="0" w:line="240" w:lineRule="auto"/>
        <w:rPr>
          <w:rFonts w:ascii="Arial" w:hAnsi="Arial" w:cs="Arial"/>
          <w:sz w:val="24"/>
          <w:szCs w:val="24"/>
        </w:rPr>
      </w:pPr>
      <w:r w:rsidRPr="00D46179">
        <w:rPr>
          <w:rFonts w:ascii="Arial" w:hAnsi="Arial" w:cs="Arial"/>
          <w:sz w:val="24"/>
          <w:szCs w:val="24"/>
        </w:rPr>
        <w:t>Welford, R. (2015)</w:t>
      </w:r>
      <w:r w:rsidR="00F10F66">
        <w:rPr>
          <w:rFonts w:ascii="Arial" w:hAnsi="Arial" w:cs="Arial"/>
          <w:sz w:val="24"/>
          <w:szCs w:val="24"/>
        </w:rPr>
        <w:t>.</w:t>
      </w:r>
      <w:r w:rsidRPr="00D46179">
        <w:rPr>
          <w:rFonts w:ascii="Arial" w:hAnsi="Arial" w:cs="Arial"/>
          <w:sz w:val="24"/>
          <w:szCs w:val="24"/>
        </w:rPr>
        <w:t xml:space="preserve"> </w:t>
      </w:r>
      <w:r w:rsidR="007E08A6" w:rsidRPr="00D46179">
        <w:rPr>
          <w:rFonts w:ascii="Arial" w:hAnsi="Arial" w:cs="Arial"/>
          <w:i/>
          <w:iCs/>
          <w:sz w:val="24"/>
          <w:szCs w:val="24"/>
        </w:rPr>
        <w:t xml:space="preserve">Why governments should stay out of CSR.  </w:t>
      </w:r>
      <w:r w:rsidR="007E08A6" w:rsidRPr="00D46179">
        <w:rPr>
          <w:rFonts w:ascii="Arial" w:hAnsi="Arial" w:cs="Arial"/>
          <w:sz w:val="24"/>
          <w:szCs w:val="24"/>
        </w:rPr>
        <w:t>Available at:  https://www.eco-business.com/opinion/why-governments-should-stay-out-of-csr/</w:t>
      </w:r>
    </w:p>
    <w:sectPr w:rsidR="006610DF" w:rsidRPr="00D46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27625"/>
    <w:multiLevelType w:val="hybridMultilevel"/>
    <w:tmpl w:val="5E60DD98"/>
    <w:lvl w:ilvl="0" w:tplc="0809000F">
      <w:start w:val="1"/>
      <w:numFmt w:val="decimal"/>
      <w:lvlText w:val="%1."/>
      <w:lvlJc w:val="left"/>
      <w:pPr>
        <w:ind w:left="1445" w:hanging="360"/>
      </w:pPr>
    </w:lvl>
    <w:lvl w:ilvl="1" w:tplc="08090019" w:tentative="1">
      <w:start w:val="1"/>
      <w:numFmt w:val="lowerLetter"/>
      <w:lvlText w:val="%2."/>
      <w:lvlJc w:val="left"/>
      <w:pPr>
        <w:ind w:left="2165" w:hanging="360"/>
      </w:pPr>
    </w:lvl>
    <w:lvl w:ilvl="2" w:tplc="0809001B" w:tentative="1">
      <w:start w:val="1"/>
      <w:numFmt w:val="lowerRoman"/>
      <w:lvlText w:val="%3."/>
      <w:lvlJc w:val="right"/>
      <w:pPr>
        <w:ind w:left="2885" w:hanging="180"/>
      </w:pPr>
    </w:lvl>
    <w:lvl w:ilvl="3" w:tplc="0809000F" w:tentative="1">
      <w:start w:val="1"/>
      <w:numFmt w:val="decimal"/>
      <w:lvlText w:val="%4."/>
      <w:lvlJc w:val="left"/>
      <w:pPr>
        <w:ind w:left="3605" w:hanging="360"/>
      </w:pPr>
    </w:lvl>
    <w:lvl w:ilvl="4" w:tplc="08090019" w:tentative="1">
      <w:start w:val="1"/>
      <w:numFmt w:val="lowerLetter"/>
      <w:lvlText w:val="%5."/>
      <w:lvlJc w:val="left"/>
      <w:pPr>
        <w:ind w:left="4325" w:hanging="360"/>
      </w:pPr>
    </w:lvl>
    <w:lvl w:ilvl="5" w:tplc="0809001B" w:tentative="1">
      <w:start w:val="1"/>
      <w:numFmt w:val="lowerRoman"/>
      <w:lvlText w:val="%6."/>
      <w:lvlJc w:val="right"/>
      <w:pPr>
        <w:ind w:left="5045" w:hanging="180"/>
      </w:pPr>
    </w:lvl>
    <w:lvl w:ilvl="6" w:tplc="0809000F" w:tentative="1">
      <w:start w:val="1"/>
      <w:numFmt w:val="decimal"/>
      <w:lvlText w:val="%7."/>
      <w:lvlJc w:val="left"/>
      <w:pPr>
        <w:ind w:left="5765" w:hanging="360"/>
      </w:pPr>
    </w:lvl>
    <w:lvl w:ilvl="7" w:tplc="08090019" w:tentative="1">
      <w:start w:val="1"/>
      <w:numFmt w:val="lowerLetter"/>
      <w:lvlText w:val="%8."/>
      <w:lvlJc w:val="left"/>
      <w:pPr>
        <w:ind w:left="6485" w:hanging="360"/>
      </w:pPr>
    </w:lvl>
    <w:lvl w:ilvl="8" w:tplc="0809001B" w:tentative="1">
      <w:start w:val="1"/>
      <w:numFmt w:val="lowerRoman"/>
      <w:lvlText w:val="%9."/>
      <w:lvlJc w:val="right"/>
      <w:pPr>
        <w:ind w:left="720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AF"/>
    <w:rsid w:val="000136B1"/>
    <w:rsid w:val="00014615"/>
    <w:rsid w:val="00016966"/>
    <w:rsid w:val="00020951"/>
    <w:rsid w:val="00022A7C"/>
    <w:rsid w:val="00036015"/>
    <w:rsid w:val="00043182"/>
    <w:rsid w:val="00061517"/>
    <w:rsid w:val="00070F25"/>
    <w:rsid w:val="0007205D"/>
    <w:rsid w:val="000728B1"/>
    <w:rsid w:val="00075020"/>
    <w:rsid w:val="00075AA0"/>
    <w:rsid w:val="00077DBC"/>
    <w:rsid w:val="00090266"/>
    <w:rsid w:val="0009070E"/>
    <w:rsid w:val="00091437"/>
    <w:rsid w:val="00092251"/>
    <w:rsid w:val="00093A1F"/>
    <w:rsid w:val="000978AB"/>
    <w:rsid w:val="000A3653"/>
    <w:rsid w:val="000B0A70"/>
    <w:rsid w:val="000B372B"/>
    <w:rsid w:val="000C49F7"/>
    <w:rsid w:val="000D46B7"/>
    <w:rsid w:val="000E5870"/>
    <w:rsid w:val="000E603A"/>
    <w:rsid w:val="000F6692"/>
    <w:rsid w:val="000F66CD"/>
    <w:rsid w:val="0011375D"/>
    <w:rsid w:val="00116D8D"/>
    <w:rsid w:val="001174B3"/>
    <w:rsid w:val="001245E0"/>
    <w:rsid w:val="001315E6"/>
    <w:rsid w:val="00131E0F"/>
    <w:rsid w:val="00133C9A"/>
    <w:rsid w:val="00133F6D"/>
    <w:rsid w:val="0013581C"/>
    <w:rsid w:val="00140D0E"/>
    <w:rsid w:val="001450F6"/>
    <w:rsid w:val="001453C4"/>
    <w:rsid w:val="00145961"/>
    <w:rsid w:val="00147524"/>
    <w:rsid w:val="00150642"/>
    <w:rsid w:val="00156DAA"/>
    <w:rsid w:val="00164C69"/>
    <w:rsid w:val="00164F8C"/>
    <w:rsid w:val="00170BE1"/>
    <w:rsid w:val="00170E0F"/>
    <w:rsid w:val="00170FDE"/>
    <w:rsid w:val="00172C4D"/>
    <w:rsid w:val="00174286"/>
    <w:rsid w:val="00182116"/>
    <w:rsid w:val="00191B08"/>
    <w:rsid w:val="00192106"/>
    <w:rsid w:val="00195F5C"/>
    <w:rsid w:val="00196286"/>
    <w:rsid w:val="001A132A"/>
    <w:rsid w:val="001A3085"/>
    <w:rsid w:val="001B2F28"/>
    <w:rsid w:val="001B4D31"/>
    <w:rsid w:val="001C7C15"/>
    <w:rsid w:val="001D45DB"/>
    <w:rsid w:val="001E03B8"/>
    <w:rsid w:val="001E1E23"/>
    <w:rsid w:val="001E294A"/>
    <w:rsid w:val="001E47C2"/>
    <w:rsid w:val="001F7633"/>
    <w:rsid w:val="0020298D"/>
    <w:rsid w:val="0020430A"/>
    <w:rsid w:val="00207F33"/>
    <w:rsid w:val="00210C57"/>
    <w:rsid w:val="002119D7"/>
    <w:rsid w:val="00214297"/>
    <w:rsid w:val="00215E19"/>
    <w:rsid w:val="002179C7"/>
    <w:rsid w:val="00226494"/>
    <w:rsid w:val="00226D5D"/>
    <w:rsid w:val="00230C10"/>
    <w:rsid w:val="00237E83"/>
    <w:rsid w:val="002468F2"/>
    <w:rsid w:val="00247824"/>
    <w:rsid w:val="00253852"/>
    <w:rsid w:val="0025397F"/>
    <w:rsid w:val="002539A2"/>
    <w:rsid w:val="00254C0E"/>
    <w:rsid w:val="00262FD0"/>
    <w:rsid w:val="00264599"/>
    <w:rsid w:val="00265DE1"/>
    <w:rsid w:val="0026775E"/>
    <w:rsid w:val="002834A5"/>
    <w:rsid w:val="002879FC"/>
    <w:rsid w:val="002929B0"/>
    <w:rsid w:val="00293998"/>
    <w:rsid w:val="002972BD"/>
    <w:rsid w:val="00297675"/>
    <w:rsid w:val="002977AE"/>
    <w:rsid w:val="002A0426"/>
    <w:rsid w:val="002A7329"/>
    <w:rsid w:val="002C643D"/>
    <w:rsid w:val="002D0BC5"/>
    <w:rsid w:val="002D1F03"/>
    <w:rsid w:val="002D3924"/>
    <w:rsid w:val="002D417D"/>
    <w:rsid w:val="002E062B"/>
    <w:rsid w:val="002E4544"/>
    <w:rsid w:val="002F1E85"/>
    <w:rsid w:val="003024AD"/>
    <w:rsid w:val="003034D8"/>
    <w:rsid w:val="003075E8"/>
    <w:rsid w:val="00310649"/>
    <w:rsid w:val="003107EB"/>
    <w:rsid w:val="0031209C"/>
    <w:rsid w:val="003127C0"/>
    <w:rsid w:val="00315F60"/>
    <w:rsid w:val="003170BF"/>
    <w:rsid w:val="00325379"/>
    <w:rsid w:val="0033266B"/>
    <w:rsid w:val="00332E5F"/>
    <w:rsid w:val="0033504A"/>
    <w:rsid w:val="00340BBE"/>
    <w:rsid w:val="0036124C"/>
    <w:rsid w:val="00370495"/>
    <w:rsid w:val="00375C3A"/>
    <w:rsid w:val="003775CF"/>
    <w:rsid w:val="00393E97"/>
    <w:rsid w:val="00394496"/>
    <w:rsid w:val="00396921"/>
    <w:rsid w:val="003A1F11"/>
    <w:rsid w:val="003A3C0D"/>
    <w:rsid w:val="003B6080"/>
    <w:rsid w:val="003C3120"/>
    <w:rsid w:val="003D41B3"/>
    <w:rsid w:val="003D7D73"/>
    <w:rsid w:val="003D7E14"/>
    <w:rsid w:val="003E2307"/>
    <w:rsid w:val="003E2814"/>
    <w:rsid w:val="003E2C84"/>
    <w:rsid w:val="003E5B85"/>
    <w:rsid w:val="003E6371"/>
    <w:rsid w:val="003F28C6"/>
    <w:rsid w:val="003F2A24"/>
    <w:rsid w:val="003F76F3"/>
    <w:rsid w:val="003F7DC4"/>
    <w:rsid w:val="004050C0"/>
    <w:rsid w:val="00405C79"/>
    <w:rsid w:val="00406390"/>
    <w:rsid w:val="004146E4"/>
    <w:rsid w:val="00416731"/>
    <w:rsid w:val="00426555"/>
    <w:rsid w:val="004325AA"/>
    <w:rsid w:val="00434535"/>
    <w:rsid w:val="0044178D"/>
    <w:rsid w:val="00454068"/>
    <w:rsid w:val="00462FBB"/>
    <w:rsid w:val="004740CE"/>
    <w:rsid w:val="004755B1"/>
    <w:rsid w:val="00480FD2"/>
    <w:rsid w:val="00493F7E"/>
    <w:rsid w:val="00494F7E"/>
    <w:rsid w:val="00496D1A"/>
    <w:rsid w:val="004A42DD"/>
    <w:rsid w:val="004A70F5"/>
    <w:rsid w:val="004B3C78"/>
    <w:rsid w:val="004B7816"/>
    <w:rsid w:val="004D3470"/>
    <w:rsid w:val="004D6D57"/>
    <w:rsid w:val="004E42BF"/>
    <w:rsid w:val="004E55DB"/>
    <w:rsid w:val="004E56D6"/>
    <w:rsid w:val="004F0449"/>
    <w:rsid w:val="00503ADA"/>
    <w:rsid w:val="0050425C"/>
    <w:rsid w:val="0050516F"/>
    <w:rsid w:val="00512117"/>
    <w:rsid w:val="00522244"/>
    <w:rsid w:val="00544CA2"/>
    <w:rsid w:val="00550C57"/>
    <w:rsid w:val="0055343F"/>
    <w:rsid w:val="00562CC1"/>
    <w:rsid w:val="00570E23"/>
    <w:rsid w:val="00572D12"/>
    <w:rsid w:val="00581EF7"/>
    <w:rsid w:val="0058243D"/>
    <w:rsid w:val="00583086"/>
    <w:rsid w:val="00586075"/>
    <w:rsid w:val="00587D42"/>
    <w:rsid w:val="00593D73"/>
    <w:rsid w:val="00594C4D"/>
    <w:rsid w:val="00595CA3"/>
    <w:rsid w:val="005972F5"/>
    <w:rsid w:val="005A6865"/>
    <w:rsid w:val="005B362D"/>
    <w:rsid w:val="005B4257"/>
    <w:rsid w:val="005C01C9"/>
    <w:rsid w:val="005C6A41"/>
    <w:rsid w:val="005C6D34"/>
    <w:rsid w:val="005D0B67"/>
    <w:rsid w:val="005D469C"/>
    <w:rsid w:val="005D7A2F"/>
    <w:rsid w:val="005E08C1"/>
    <w:rsid w:val="005E16AF"/>
    <w:rsid w:val="005E1E64"/>
    <w:rsid w:val="005E2F36"/>
    <w:rsid w:val="005E4A2D"/>
    <w:rsid w:val="005F1424"/>
    <w:rsid w:val="006036C0"/>
    <w:rsid w:val="0060410B"/>
    <w:rsid w:val="00605577"/>
    <w:rsid w:val="006206F9"/>
    <w:rsid w:val="00620731"/>
    <w:rsid w:val="00620D0C"/>
    <w:rsid w:val="0062180E"/>
    <w:rsid w:val="00627D32"/>
    <w:rsid w:val="00631247"/>
    <w:rsid w:val="00633201"/>
    <w:rsid w:val="00644386"/>
    <w:rsid w:val="006610DF"/>
    <w:rsid w:val="006637F9"/>
    <w:rsid w:val="006652E7"/>
    <w:rsid w:val="00666D76"/>
    <w:rsid w:val="00674B69"/>
    <w:rsid w:val="00682110"/>
    <w:rsid w:val="00686734"/>
    <w:rsid w:val="006A0129"/>
    <w:rsid w:val="006A046A"/>
    <w:rsid w:val="006A1DC6"/>
    <w:rsid w:val="006A36BD"/>
    <w:rsid w:val="006A521C"/>
    <w:rsid w:val="006B2D88"/>
    <w:rsid w:val="006B40A9"/>
    <w:rsid w:val="006B61FB"/>
    <w:rsid w:val="006C747E"/>
    <w:rsid w:val="006D22FA"/>
    <w:rsid w:val="006D25AF"/>
    <w:rsid w:val="006D327F"/>
    <w:rsid w:val="006E0178"/>
    <w:rsid w:val="006E37EE"/>
    <w:rsid w:val="006E5D84"/>
    <w:rsid w:val="006E6E73"/>
    <w:rsid w:val="006F4131"/>
    <w:rsid w:val="006F44EC"/>
    <w:rsid w:val="00700592"/>
    <w:rsid w:val="0070110A"/>
    <w:rsid w:val="00702840"/>
    <w:rsid w:val="0071545D"/>
    <w:rsid w:val="0072109F"/>
    <w:rsid w:val="007236D3"/>
    <w:rsid w:val="007268D1"/>
    <w:rsid w:val="00727D4F"/>
    <w:rsid w:val="0073057B"/>
    <w:rsid w:val="00732113"/>
    <w:rsid w:val="00733E69"/>
    <w:rsid w:val="0073488E"/>
    <w:rsid w:val="007353B2"/>
    <w:rsid w:val="00736912"/>
    <w:rsid w:val="00743F30"/>
    <w:rsid w:val="00752542"/>
    <w:rsid w:val="0075568E"/>
    <w:rsid w:val="00756C74"/>
    <w:rsid w:val="00770D94"/>
    <w:rsid w:val="00774C01"/>
    <w:rsid w:val="00786EE2"/>
    <w:rsid w:val="00792A9C"/>
    <w:rsid w:val="007945B0"/>
    <w:rsid w:val="00795713"/>
    <w:rsid w:val="007958CB"/>
    <w:rsid w:val="007A6901"/>
    <w:rsid w:val="007B0C5F"/>
    <w:rsid w:val="007B1876"/>
    <w:rsid w:val="007B3C9F"/>
    <w:rsid w:val="007C1C89"/>
    <w:rsid w:val="007C2310"/>
    <w:rsid w:val="007C27A2"/>
    <w:rsid w:val="007C4C0A"/>
    <w:rsid w:val="007D283E"/>
    <w:rsid w:val="007D5CB9"/>
    <w:rsid w:val="007D7852"/>
    <w:rsid w:val="007D7A79"/>
    <w:rsid w:val="007E08A6"/>
    <w:rsid w:val="007E4EAA"/>
    <w:rsid w:val="00801F3F"/>
    <w:rsid w:val="0080377A"/>
    <w:rsid w:val="008270CE"/>
    <w:rsid w:val="00827F9D"/>
    <w:rsid w:val="00834887"/>
    <w:rsid w:val="00840245"/>
    <w:rsid w:val="00840B11"/>
    <w:rsid w:val="00843F55"/>
    <w:rsid w:val="008528DF"/>
    <w:rsid w:val="0085397F"/>
    <w:rsid w:val="00854026"/>
    <w:rsid w:val="00862BC9"/>
    <w:rsid w:val="00863AAB"/>
    <w:rsid w:val="00870EC8"/>
    <w:rsid w:val="00873784"/>
    <w:rsid w:val="00885B8F"/>
    <w:rsid w:val="008917D8"/>
    <w:rsid w:val="008B4741"/>
    <w:rsid w:val="008B6048"/>
    <w:rsid w:val="008B71FD"/>
    <w:rsid w:val="008C0B66"/>
    <w:rsid w:val="008C53E1"/>
    <w:rsid w:val="008C61C5"/>
    <w:rsid w:val="008D5ABE"/>
    <w:rsid w:val="008D6DED"/>
    <w:rsid w:val="008E093B"/>
    <w:rsid w:val="008E1485"/>
    <w:rsid w:val="008E21EB"/>
    <w:rsid w:val="008F061C"/>
    <w:rsid w:val="008F2C21"/>
    <w:rsid w:val="0092092C"/>
    <w:rsid w:val="00922A4E"/>
    <w:rsid w:val="00925B51"/>
    <w:rsid w:val="00932C3B"/>
    <w:rsid w:val="009335F4"/>
    <w:rsid w:val="00934C10"/>
    <w:rsid w:val="00935563"/>
    <w:rsid w:val="0094101E"/>
    <w:rsid w:val="00942F00"/>
    <w:rsid w:val="009433FE"/>
    <w:rsid w:val="00947454"/>
    <w:rsid w:val="0095248F"/>
    <w:rsid w:val="009528F7"/>
    <w:rsid w:val="00965D58"/>
    <w:rsid w:val="009702C1"/>
    <w:rsid w:val="00972797"/>
    <w:rsid w:val="00975ADD"/>
    <w:rsid w:val="0097744E"/>
    <w:rsid w:val="00993ACE"/>
    <w:rsid w:val="00996CE1"/>
    <w:rsid w:val="009A407B"/>
    <w:rsid w:val="009A5DDD"/>
    <w:rsid w:val="009A678B"/>
    <w:rsid w:val="009A6AD6"/>
    <w:rsid w:val="009B5804"/>
    <w:rsid w:val="009B6F43"/>
    <w:rsid w:val="009C5D64"/>
    <w:rsid w:val="009D0516"/>
    <w:rsid w:val="009D26E2"/>
    <w:rsid w:val="009D7710"/>
    <w:rsid w:val="009E278F"/>
    <w:rsid w:val="009E4A0A"/>
    <w:rsid w:val="009E5219"/>
    <w:rsid w:val="00A05045"/>
    <w:rsid w:val="00A076A1"/>
    <w:rsid w:val="00A07875"/>
    <w:rsid w:val="00A12435"/>
    <w:rsid w:val="00A17982"/>
    <w:rsid w:val="00A25BE0"/>
    <w:rsid w:val="00A26A36"/>
    <w:rsid w:val="00A36211"/>
    <w:rsid w:val="00A36B84"/>
    <w:rsid w:val="00A4217C"/>
    <w:rsid w:val="00A43619"/>
    <w:rsid w:val="00A45284"/>
    <w:rsid w:val="00A45978"/>
    <w:rsid w:val="00A54D56"/>
    <w:rsid w:val="00A60951"/>
    <w:rsid w:val="00A63497"/>
    <w:rsid w:val="00A6460B"/>
    <w:rsid w:val="00A70B48"/>
    <w:rsid w:val="00A76551"/>
    <w:rsid w:val="00A82A7E"/>
    <w:rsid w:val="00AA00F9"/>
    <w:rsid w:val="00AA3CBA"/>
    <w:rsid w:val="00AA67B3"/>
    <w:rsid w:val="00AB0FEE"/>
    <w:rsid w:val="00AB4207"/>
    <w:rsid w:val="00AB6D2C"/>
    <w:rsid w:val="00AC0391"/>
    <w:rsid w:val="00AC721F"/>
    <w:rsid w:val="00AD1831"/>
    <w:rsid w:val="00AD6AC6"/>
    <w:rsid w:val="00AE5F57"/>
    <w:rsid w:val="00B026D4"/>
    <w:rsid w:val="00B103FF"/>
    <w:rsid w:val="00B1218F"/>
    <w:rsid w:val="00B24C7D"/>
    <w:rsid w:val="00B25637"/>
    <w:rsid w:val="00B30F7F"/>
    <w:rsid w:val="00B33007"/>
    <w:rsid w:val="00B33F87"/>
    <w:rsid w:val="00B344DD"/>
    <w:rsid w:val="00B3708C"/>
    <w:rsid w:val="00B41C9B"/>
    <w:rsid w:val="00B43C4E"/>
    <w:rsid w:val="00B45E4F"/>
    <w:rsid w:val="00B545EB"/>
    <w:rsid w:val="00B5764D"/>
    <w:rsid w:val="00B61028"/>
    <w:rsid w:val="00B62218"/>
    <w:rsid w:val="00B777B8"/>
    <w:rsid w:val="00B83B2F"/>
    <w:rsid w:val="00B92B48"/>
    <w:rsid w:val="00B930D2"/>
    <w:rsid w:val="00B97621"/>
    <w:rsid w:val="00BB5F84"/>
    <w:rsid w:val="00BB62A2"/>
    <w:rsid w:val="00BB7BC9"/>
    <w:rsid w:val="00BB7F05"/>
    <w:rsid w:val="00BC28D3"/>
    <w:rsid w:val="00BC510C"/>
    <w:rsid w:val="00BD0CFC"/>
    <w:rsid w:val="00BD5252"/>
    <w:rsid w:val="00BD7966"/>
    <w:rsid w:val="00BE0177"/>
    <w:rsid w:val="00BE3FD1"/>
    <w:rsid w:val="00BE4D08"/>
    <w:rsid w:val="00BE5032"/>
    <w:rsid w:val="00BE607B"/>
    <w:rsid w:val="00BE6B1A"/>
    <w:rsid w:val="00BE7882"/>
    <w:rsid w:val="00C00752"/>
    <w:rsid w:val="00C01F93"/>
    <w:rsid w:val="00C06328"/>
    <w:rsid w:val="00C07149"/>
    <w:rsid w:val="00C239B0"/>
    <w:rsid w:val="00C26C74"/>
    <w:rsid w:val="00C3259A"/>
    <w:rsid w:val="00C36D15"/>
    <w:rsid w:val="00C42602"/>
    <w:rsid w:val="00C47E05"/>
    <w:rsid w:val="00C51147"/>
    <w:rsid w:val="00C5559C"/>
    <w:rsid w:val="00C57AEA"/>
    <w:rsid w:val="00C57C7C"/>
    <w:rsid w:val="00C61E36"/>
    <w:rsid w:val="00C62E2F"/>
    <w:rsid w:val="00C7602F"/>
    <w:rsid w:val="00C874FA"/>
    <w:rsid w:val="00C93DDC"/>
    <w:rsid w:val="00C94B24"/>
    <w:rsid w:val="00C9604E"/>
    <w:rsid w:val="00CB7B64"/>
    <w:rsid w:val="00CC3634"/>
    <w:rsid w:val="00CD5607"/>
    <w:rsid w:val="00CE0287"/>
    <w:rsid w:val="00CE0628"/>
    <w:rsid w:val="00CF7CE2"/>
    <w:rsid w:val="00D01C86"/>
    <w:rsid w:val="00D01FC2"/>
    <w:rsid w:val="00D022E0"/>
    <w:rsid w:val="00D16E9F"/>
    <w:rsid w:val="00D17C26"/>
    <w:rsid w:val="00D22979"/>
    <w:rsid w:val="00D2532B"/>
    <w:rsid w:val="00D2582D"/>
    <w:rsid w:val="00D264E2"/>
    <w:rsid w:val="00D30148"/>
    <w:rsid w:val="00D32194"/>
    <w:rsid w:val="00D368CE"/>
    <w:rsid w:val="00D3691D"/>
    <w:rsid w:val="00D37F69"/>
    <w:rsid w:val="00D40C3B"/>
    <w:rsid w:val="00D41B05"/>
    <w:rsid w:val="00D432A0"/>
    <w:rsid w:val="00D459C6"/>
    <w:rsid w:val="00D45B04"/>
    <w:rsid w:val="00D46179"/>
    <w:rsid w:val="00D633CE"/>
    <w:rsid w:val="00D64AE4"/>
    <w:rsid w:val="00D66FB8"/>
    <w:rsid w:val="00D74495"/>
    <w:rsid w:val="00D7538D"/>
    <w:rsid w:val="00D8557D"/>
    <w:rsid w:val="00DA1325"/>
    <w:rsid w:val="00DA3BBF"/>
    <w:rsid w:val="00DC35F9"/>
    <w:rsid w:val="00DE4FA1"/>
    <w:rsid w:val="00DF1F7F"/>
    <w:rsid w:val="00E01CBF"/>
    <w:rsid w:val="00E0631B"/>
    <w:rsid w:val="00E1201B"/>
    <w:rsid w:val="00E13C42"/>
    <w:rsid w:val="00E15203"/>
    <w:rsid w:val="00E158B7"/>
    <w:rsid w:val="00E16F48"/>
    <w:rsid w:val="00E26344"/>
    <w:rsid w:val="00E34478"/>
    <w:rsid w:val="00E34A73"/>
    <w:rsid w:val="00E415AA"/>
    <w:rsid w:val="00E431D9"/>
    <w:rsid w:val="00E51407"/>
    <w:rsid w:val="00E5407A"/>
    <w:rsid w:val="00E5506C"/>
    <w:rsid w:val="00E61434"/>
    <w:rsid w:val="00E70DA5"/>
    <w:rsid w:val="00E81D98"/>
    <w:rsid w:val="00E92803"/>
    <w:rsid w:val="00E97E1D"/>
    <w:rsid w:val="00EA46FE"/>
    <w:rsid w:val="00EA78A9"/>
    <w:rsid w:val="00EB7D56"/>
    <w:rsid w:val="00EC1AF9"/>
    <w:rsid w:val="00EC29BE"/>
    <w:rsid w:val="00ED1745"/>
    <w:rsid w:val="00ED3A94"/>
    <w:rsid w:val="00ED719C"/>
    <w:rsid w:val="00EF057F"/>
    <w:rsid w:val="00EF38EF"/>
    <w:rsid w:val="00F00590"/>
    <w:rsid w:val="00F06ECB"/>
    <w:rsid w:val="00F10F66"/>
    <w:rsid w:val="00F11766"/>
    <w:rsid w:val="00F2290E"/>
    <w:rsid w:val="00F249E5"/>
    <w:rsid w:val="00F27F1C"/>
    <w:rsid w:val="00F35230"/>
    <w:rsid w:val="00F46F50"/>
    <w:rsid w:val="00F54B30"/>
    <w:rsid w:val="00F55D4E"/>
    <w:rsid w:val="00F67A8D"/>
    <w:rsid w:val="00F70212"/>
    <w:rsid w:val="00F82D23"/>
    <w:rsid w:val="00F93A28"/>
    <w:rsid w:val="00FB4B80"/>
    <w:rsid w:val="00FC6B14"/>
    <w:rsid w:val="00FD3F9C"/>
    <w:rsid w:val="00FE1CC7"/>
    <w:rsid w:val="00FE4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99CEAE"/>
  <w15:chartTrackingRefBased/>
  <w15:docId w15:val="{0CF6E74E-DEFA-2648-9F32-C20C6D56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16AF"/>
    <w:pPr>
      <w:spacing w:before="100" w:beforeAutospacing="1" w:after="100" w:afterAutospacing="1" w:line="240" w:lineRule="auto"/>
    </w:pPr>
    <w:rPr>
      <w:rFonts w:ascii="Times New Roman" w:hAnsi="Times New Roman" w:cs="Times New Roman"/>
      <w:sz w:val="24"/>
      <w:szCs w:val="24"/>
    </w:rPr>
  </w:style>
  <w:style w:type="character" w:customStyle="1" w:styleId="qowt-font6-arial">
    <w:name w:val="qowt-font6-arial"/>
    <w:basedOn w:val="DefaultParagraphFont"/>
    <w:rsid w:val="005E16AF"/>
  </w:style>
  <w:style w:type="character" w:styleId="Hyperlink">
    <w:name w:val="Hyperlink"/>
    <w:basedOn w:val="DefaultParagraphFont"/>
    <w:uiPriority w:val="99"/>
    <w:unhideWhenUsed/>
    <w:rsid w:val="00325379"/>
    <w:rPr>
      <w:color w:val="0563C1" w:themeColor="hyperlink"/>
      <w:u w:val="single"/>
    </w:rPr>
  </w:style>
  <w:style w:type="character" w:styleId="UnresolvedMention">
    <w:name w:val="Unresolved Mention"/>
    <w:basedOn w:val="DefaultParagraphFont"/>
    <w:uiPriority w:val="99"/>
    <w:semiHidden/>
    <w:unhideWhenUsed/>
    <w:rsid w:val="00325379"/>
    <w:rPr>
      <w:color w:val="605E5C"/>
      <w:shd w:val="clear" w:color="auto" w:fill="E1DFDD"/>
    </w:rPr>
  </w:style>
  <w:style w:type="paragraph" w:styleId="ListParagraph">
    <w:name w:val="List Paragraph"/>
    <w:basedOn w:val="Normal"/>
    <w:uiPriority w:val="34"/>
    <w:qFormat/>
    <w:rsid w:val="000431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2874</Words>
  <Characters>16384</Characters>
  <Application>Microsoft Office Word</Application>
  <DocSecurity>0</DocSecurity>
  <Lines>136</Lines>
  <Paragraphs>38</Paragraphs>
  <ScaleCrop>false</ScaleCrop>
  <Company/>
  <LinksUpToDate>false</LinksUpToDate>
  <CharactersWithSpaces>19220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Crews (1708089)</dc:creator>
  <cp:keywords/>
  <dc:description/>
  <cp:lastModifiedBy>William Crews (1708089)</cp:lastModifiedBy>
  <cp:revision>2</cp:revision>
  <dcterms:created xsi:type="dcterms:W3CDTF">2019-11-29T10:32:00Z</dcterms:created>
  <dcterms:modified xsi:type="dcterms:W3CDTF">2019-11-29T10:32:00Z</dcterms:modified>
</cp:coreProperties>
</file>