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4AA4A772" w:rsidP="3E37D04C" w:rsidRDefault="4AA4A772" w14:paraId="4A08846A" w14:textId="5C4CF2AE">
      <w:pPr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single"/>
        </w:rPr>
      </w:pPr>
      <w:r w:rsidRPr="3E37D04C" w:rsidR="3DCAB04A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single"/>
        </w:rPr>
        <w:t>Does physical activity improve mood?</w:t>
      </w:r>
    </w:p>
    <w:p w:rsidR="34DB8E16" w:rsidP="3E37D04C" w:rsidRDefault="34DB8E16" w14:paraId="67D7695A" w14:textId="1A470705">
      <w:pPr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single"/>
        </w:rPr>
      </w:pPr>
      <w:r w:rsidRPr="3E37D04C" w:rsidR="73405FDE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single"/>
        </w:rPr>
        <w:t>Summary/purpose of project</w:t>
      </w:r>
    </w:p>
    <w:p w:rsidR="6B831D77" w:rsidP="3E37D04C" w:rsidRDefault="6B831D77" w14:paraId="52D0DF33" w14:textId="5BD42635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</w:pPr>
      <w:r w:rsidRPr="3E37D04C" w:rsidR="42D6655A">
        <w:rPr>
          <w:rFonts w:ascii="Times New Roman" w:hAnsi="Times New Roman" w:eastAsia="Times New Roman" w:cs="Times New Roman"/>
          <w:sz w:val="24"/>
          <w:szCs w:val="24"/>
        </w:rPr>
        <w:t xml:space="preserve">The purpose of this project is to </w:t>
      </w:r>
      <w:r w:rsidRPr="3E37D04C" w:rsidR="7BC08675">
        <w:rPr>
          <w:rFonts w:ascii="Times New Roman" w:hAnsi="Times New Roman" w:eastAsia="Times New Roman" w:cs="Times New Roman"/>
          <w:sz w:val="24"/>
          <w:szCs w:val="24"/>
        </w:rPr>
        <w:t>determine</w:t>
      </w:r>
      <w:r w:rsidRPr="3E37D04C" w:rsidR="7BC08675">
        <w:rPr>
          <w:rFonts w:ascii="Times New Roman" w:hAnsi="Times New Roman" w:eastAsia="Times New Roman" w:cs="Times New Roman"/>
          <w:sz w:val="24"/>
          <w:szCs w:val="24"/>
        </w:rPr>
        <w:t xml:space="preserve"> if physical activity has a </w:t>
      </w:r>
      <w:r w:rsidRPr="3E37D04C" w:rsidR="1DDEC4E4">
        <w:rPr>
          <w:rFonts w:ascii="Times New Roman" w:hAnsi="Times New Roman" w:eastAsia="Times New Roman" w:cs="Times New Roman"/>
          <w:sz w:val="24"/>
          <w:szCs w:val="24"/>
        </w:rPr>
        <w:t>significant impact on mood.</w:t>
      </w:r>
      <w:r w:rsidRPr="3E37D04C" w:rsidR="190A6334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E37D04C" w:rsidR="7C18A54E">
        <w:rPr>
          <w:rFonts w:ascii="Times New Roman" w:hAnsi="Times New Roman" w:eastAsia="Times New Roman" w:cs="Times New Roman"/>
          <w:sz w:val="24"/>
          <w:szCs w:val="24"/>
        </w:rPr>
        <w:t xml:space="preserve">According to WHO (2024) physical activity is defined as </w:t>
      </w:r>
      <w:r w:rsidRPr="3E37D04C" w:rsidR="7C18A54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any bodily movement produced by skeletal muscles that requires energy expenditure</w:t>
      </w:r>
      <w:r w:rsidRPr="3E37D04C" w:rsidR="11FBF09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</w:t>
      </w:r>
      <w:r w:rsidRPr="3E37D04C" w:rsidR="2F51B57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The Cambridge Dictionary explains that mood is defined as ‘the way you feel at a particular time</w:t>
      </w:r>
      <w:r w:rsidRPr="3E37D04C" w:rsidR="2F51B57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’.</w:t>
      </w:r>
      <w:r w:rsidRPr="3E37D04C" w:rsidR="2F51B57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3E37D04C" w:rsidR="36C890B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According to NHS England (2025) r</w:t>
      </w:r>
      <w:r w:rsidRPr="3E37D04C" w:rsidR="36C890B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ecent data shows that around one in five adults in England experience a common mental health condition</w:t>
      </w:r>
      <w:r w:rsidRPr="3E37D04C" w:rsidR="2D589E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</w:t>
      </w:r>
      <w:r w:rsidRPr="3E37D04C" w:rsidR="7374E44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According to</w:t>
      </w:r>
      <w:r w:rsidRPr="3E37D04C" w:rsidR="0258625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 Department of Health and Social Care (2022</w:t>
      </w:r>
      <w:r w:rsidRPr="3E37D04C" w:rsidR="4F95F9F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) “</w:t>
      </w:r>
      <w:r w:rsidRPr="3E37D04C" w:rsidR="76DA4EC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In </w:t>
      </w:r>
      <w:r w:rsidRPr="3E37D04C" w:rsidR="5C6F071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2021, there were over 5,000 suicides registered in England. Suicide is the biggest cause of death in men under the age of 50 and around three quarters of deaths from suicides</w:t>
      </w:r>
      <w:r w:rsidRPr="3E37D04C" w:rsidR="64CCFDE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3E37D04C" w:rsidR="5C6F071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each year are men,” </w:t>
      </w:r>
      <w:r w:rsidRPr="3E37D04C" w:rsidR="0983707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this quotation shows that </w:t>
      </w:r>
      <w:r w:rsidRPr="3E37D04C" w:rsidR="0983707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roughly ¾</w:t>
      </w:r>
      <w:r w:rsidRPr="3E37D04C" w:rsidR="0983707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of </w:t>
      </w:r>
      <w:r w:rsidRPr="3E37D04C" w:rsidR="15B1DFF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suicidal</w:t>
      </w:r>
      <w:r w:rsidRPr="3E37D04C" w:rsidR="0983707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deaths was men, suicide is the highest rate of killing men under 50 years old, suic</w:t>
      </w:r>
      <w:r w:rsidRPr="3E37D04C" w:rsidR="0206647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ide is cause</w:t>
      </w:r>
      <w:r w:rsidRPr="3E37D04C" w:rsidR="4F6972D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</w:t>
      </w:r>
      <w:r w:rsidRPr="3E37D04C" w:rsidR="0206647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by poor mental health which is t</w:t>
      </w:r>
      <w:r w:rsidRPr="3E37D04C" w:rsidR="0206647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hen linked to what </w:t>
      </w:r>
      <w:r w:rsidRPr="3E37D04C" w:rsidR="6932571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I'm</w:t>
      </w:r>
      <w:r w:rsidRPr="3E37D04C" w:rsidR="0206647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doing for my study with differentiation in mood. Having a low level of mood causes poor mental health, it’s important for me to make an effective st</w:t>
      </w:r>
      <w:r w:rsidRPr="3E37D04C" w:rsidR="5B88C3F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udy too see if physical activity does improve mood levels which can then be a sustainable option in the long run in the future to provide </w:t>
      </w:r>
      <w:r w:rsidRPr="3E37D04C" w:rsidR="36FAA35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men with opportunities to do physical activities </w:t>
      </w:r>
      <w:r w:rsidRPr="3E37D04C" w:rsidR="5B2C807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and hopefully decreasing the chances of a poor mental health. </w:t>
      </w:r>
      <w:r w:rsidRPr="3E37D04C" w:rsidR="746DB54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This information highlights the importance of mood in mental health and shows </w:t>
      </w:r>
      <w:r w:rsidRPr="3E37D04C" w:rsidR="24E99E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that understanding</w:t>
      </w:r>
      <w:r w:rsidRPr="3E37D04C" w:rsidR="746DB54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whether physical activity can improve mood is </w:t>
      </w:r>
      <w:r w:rsidRPr="3E37D04C" w:rsidR="37DFE3B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essential </w:t>
      </w:r>
      <w:r w:rsidRPr="3E37D04C" w:rsidR="746DB54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for reducing poor emotional </w:t>
      </w:r>
      <w:r w:rsidRPr="3E37D04C" w:rsidR="5B3848C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</w:t>
      </w:r>
      <w:r w:rsidRPr="3E37D04C" w:rsidR="5508A22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ellbeing</w:t>
      </w:r>
      <w:r w:rsidRPr="3E37D04C" w:rsidR="746DB54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1205D637" w:rsidP="3E37D04C" w:rsidRDefault="1205D637" w14:paraId="31153BA6" w14:textId="341DB072">
      <w:pPr>
        <w:pStyle w:val="Normal"/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3E37D04C" w:rsidR="23DFDD60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Intro- Supporting literature</w:t>
      </w:r>
    </w:p>
    <w:p w:rsidR="52BCE894" w:rsidP="3E37D04C" w:rsidRDefault="52BCE894" w14:paraId="4D710CF4" w14:textId="03716926">
      <w:pPr>
        <w:pStyle w:val="Normal"/>
        <w:suppressLineNumbers w:val="0"/>
        <w:bidi w:val="0"/>
        <w:spacing w:before="0" w:beforeAutospacing="off" w:after="0" w:afterAutospacing="off" w:line="300" w:lineRule="auto"/>
        <w:ind w:left="0" w:right="0"/>
        <w:jc w:val="left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3E37D04C" w:rsidR="78A4FCB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According to </w:t>
      </w:r>
      <w:r w:rsidRPr="3E37D04C" w:rsidR="78A4FCB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Paluska and Schwenk (2000)</w:t>
      </w:r>
      <w:r w:rsidRPr="3E37D04C" w:rsidR="78A4FCB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E37D04C" w:rsidR="42C2EBA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p</w:t>
      </w:r>
      <w:r w:rsidRPr="3E37D04C" w:rsidR="78A4FCB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hysical activity is a vital tool for </w:t>
      </w:r>
      <w:r w:rsidRPr="3E37D04C" w:rsidR="574F05A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c</w:t>
      </w:r>
      <w:r w:rsidRPr="3E37D04C" w:rsidR="792E94A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ontrolling</w:t>
      </w:r>
      <w:r w:rsidRPr="3E37D04C" w:rsidR="792E94A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E37D04C" w:rsidR="792E94A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mental</w:t>
      </w:r>
      <w:r w:rsidRPr="3E37D04C" w:rsidR="78A4FCB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health conditions, particularly depression and anxiety. </w:t>
      </w:r>
      <w:r w:rsidRPr="3E37D04C" w:rsidR="0D3708B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Paluska and Schwenk (200) state that </w:t>
      </w:r>
      <w:r w:rsidRPr="3E37D04C" w:rsidR="78A4FCB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individuals with depression are</w:t>
      </w:r>
      <w:r w:rsidRPr="3E37D04C" w:rsidR="78A4FCB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E37D04C" w:rsidR="30415C0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generally less</w:t>
      </w:r>
      <w:r w:rsidRPr="3E37D04C" w:rsidR="30415C0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active,</w:t>
      </w:r>
      <w:r w:rsidRPr="3E37D04C" w:rsidR="78A4FCB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E37D04C" w:rsidR="7AC487E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on the other hand </w:t>
      </w:r>
      <w:r w:rsidRPr="3E37D04C" w:rsidR="2A44C82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the </w:t>
      </w:r>
      <w:r w:rsidRPr="3E37D04C" w:rsidR="78A4FCB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research shows that aerobic exercise and strength training can significantly reduce depressi</w:t>
      </w:r>
      <w:r w:rsidRPr="3E37D04C" w:rsidR="0C9CE42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on</w:t>
      </w:r>
      <w:r w:rsidRPr="3E37D04C" w:rsidR="78A4FCB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symptoms. </w:t>
      </w:r>
      <w:r w:rsidRPr="3E37D04C" w:rsidR="48F6609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Furthermore, </w:t>
      </w:r>
      <w:r w:rsidRPr="3E37D04C" w:rsidR="3331CC3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regular physical activity can lower the chances of having </w:t>
      </w:r>
      <w:r w:rsidRPr="3E37D04C" w:rsidR="230FE3E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a</w:t>
      </w:r>
      <w:r w:rsidRPr="3E37D04C" w:rsidR="78A4FCB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nxiety and panic disorder</w:t>
      </w:r>
      <w:r w:rsidRPr="3E37D04C" w:rsidR="53D69B7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, it shown that regular physical activity has similar </w:t>
      </w:r>
      <w:r w:rsidRPr="3E37D04C" w:rsidR="78A4FCB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effects </w:t>
      </w:r>
      <w:r w:rsidRPr="3E37D04C" w:rsidR="743430D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as what </w:t>
      </w:r>
      <w:r w:rsidRPr="3E37D04C" w:rsidR="78A4FCB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meditation </w:t>
      </w:r>
      <w:r w:rsidRPr="3E37D04C" w:rsidR="3889766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and </w:t>
      </w:r>
      <w:r w:rsidRPr="3E37D04C" w:rsidR="78A4FCB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relaxation</w:t>
      </w:r>
      <w:r w:rsidRPr="3E37D04C" w:rsidR="41E81C3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has after physical activity</w:t>
      </w:r>
      <w:r w:rsidRPr="3E37D04C" w:rsidR="41C35E5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3E37D04C" w:rsidR="42B1298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In addition to this, research shows that </w:t>
      </w:r>
      <w:r w:rsidRPr="3E37D04C" w:rsidR="41C35E5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that </w:t>
      </w:r>
      <w:r w:rsidRPr="3E37D04C" w:rsidR="2317514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overtraining and </w:t>
      </w:r>
      <w:r w:rsidRPr="3E37D04C" w:rsidR="4FB73F5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exercising</w:t>
      </w:r>
      <w:r w:rsidRPr="3E37D04C" w:rsidR="78A4FCB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E37D04C" w:rsidR="70C3FF9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can </w:t>
      </w:r>
      <w:r w:rsidRPr="3E37D04C" w:rsidR="78A4FCB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cause </w:t>
      </w:r>
      <w:r w:rsidRPr="3E37D04C" w:rsidR="78A4FCB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depressive symptoms</w:t>
      </w:r>
      <w:r w:rsidRPr="3E37D04C" w:rsidR="0041961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(Paluska and </w:t>
      </w:r>
      <w:r w:rsidRPr="3E37D04C" w:rsidR="2FC3A5C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Schwenk,</w:t>
      </w:r>
      <w:r w:rsidRPr="3E37D04C" w:rsidR="0041961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2000</w:t>
      </w:r>
      <w:r w:rsidRPr="3E37D04C" w:rsidR="0041961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)</w:t>
      </w:r>
      <w:r w:rsidRPr="3E37D04C" w:rsidR="78A4FCB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3E37D04C" w:rsidR="424AC03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E37D04C" w:rsidR="22858DB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E37D04C" w:rsidR="22858DB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The N</w:t>
      </w:r>
      <w:r w:rsidRPr="3E37D04C" w:rsidR="22858DB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HS (2023) states that regular physical activity </w:t>
      </w:r>
      <w:r w:rsidRPr="3E37D04C" w:rsidR="455715E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has </w:t>
      </w:r>
      <w:r w:rsidRPr="3E37D04C" w:rsidR="22858DB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scientifically proven to </w:t>
      </w:r>
      <w:r w:rsidRPr="3E37D04C" w:rsidR="130F4DC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benefit</w:t>
      </w:r>
      <w:r w:rsidRPr="3E37D04C" w:rsidR="130F4DC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E37D04C" w:rsidR="22858DB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physical and mental wellbeing. </w:t>
      </w:r>
      <w:r w:rsidRPr="3E37D04C" w:rsidR="15C08D1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As NHS (2023) states,</w:t>
      </w:r>
      <w:r w:rsidRPr="3E37D04C" w:rsidR="22858DB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the body releases hormones that enhance mood and boost energy levels</w:t>
      </w:r>
      <w:r w:rsidRPr="3E37D04C" w:rsidR="14BABBB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when people exercise or take part in physical activity</w:t>
      </w:r>
      <w:r w:rsidRPr="3E37D04C" w:rsidR="22858DB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Furthermore, physical activity offers </w:t>
      </w:r>
      <w:r w:rsidRPr="3E37D04C" w:rsidR="681CBFB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multiple </w:t>
      </w:r>
      <w:r w:rsidRPr="3E37D04C" w:rsidR="22858DB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menta</w:t>
      </w:r>
      <w:r w:rsidRPr="3E37D04C" w:rsidR="22858DB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l health</w:t>
      </w:r>
      <w:r w:rsidRPr="3E37D04C" w:rsidR="22858DB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benefits</w:t>
      </w:r>
      <w:r w:rsidRPr="3E37D04C" w:rsidR="7B5BAAD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like</w:t>
      </w:r>
      <w:r w:rsidRPr="3E37D04C" w:rsidR="22858DB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improving confidence, increasing motivation and focus</w:t>
      </w:r>
      <w:r w:rsidRPr="3E37D04C" w:rsidR="6934035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and finally reducing </w:t>
      </w:r>
      <w:r w:rsidRPr="3E37D04C" w:rsidR="22858DB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anxiety</w:t>
      </w:r>
      <w:r w:rsidRPr="3E37D04C" w:rsidR="08506E4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and str</w:t>
      </w:r>
      <w:r w:rsidRPr="3E37D04C" w:rsidR="08506E4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ess</w:t>
      </w:r>
      <w:r w:rsidRPr="3E37D04C" w:rsidR="21FF101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(NHS,2023)</w:t>
      </w:r>
      <w:r w:rsidRPr="3E37D04C" w:rsidR="08506E4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3E37D04C" w:rsidR="22858DB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E37D04C" w:rsidR="7F28BD2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Ph</w:t>
      </w:r>
      <w:r w:rsidRPr="3E37D04C" w:rsidR="7F28BD2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ysical activity is a very inclusive way of </w:t>
      </w:r>
      <w:r w:rsidRPr="3E37D04C" w:rsidR="7F28BD2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benefiting</w:t>
      </w:r>
      <w:r w:rsidRPr="3E37D04C" w:rsidR="7F28BD2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ever</w:t>
      </w:r>
      <w:r w:rsidRPr="3E37D04C" w:rsidR="7F28BD2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yone’s moo</w:t>
      </w:r>
      <w:r w:rsidRPr="3E37D04C" w:rsidR="7F28BD2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d, </w:t>
      </w:r>
      <w:r w:rsidRPr="3E37D04C" w:rsidR="5363C90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Elavsky and McAuley (2007) research found that women experienced mental health declines during menopause, the study discovered </w:t>
      </w:r>
      <w:r w:rsidRPr="3E37D04C" w:rsidR="13AF221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that </w:t>
      </w:r>
      <w:r w:rsidRPr="3E37D04C" w:rsidR="5363C90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physical activity help</w:t>
      </w:r>
      <w:r w:rsidRPr="3E37D04C" w:rsidR="230E3D1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s reduce mental health issues</w:t>
      </w:r>
      <w:r w:rsidRPr="3E37D04C" w:rsidR="5363C90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3E37D04C" w:rsidR="77DBFEF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The study included a</w:t>
      </w:r>
      <w:r w:rsidRPr="3E37D04C" w:rsidR="5363C90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4-month trial with 164 middle</w:t>
      </w:r>
      <w:r w:rsidRPr="3E37D04C" w:rsidR="1B77874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E37D04C" w:rsidR="5363C90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aged women</w:t>
      </w:r>
      <w:r w:rsidRPr="3E37D04C" w:rsidR="3DA1048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with low levels of physical activity</w:t>
      </w:r>
      <w:r w:rsidRPr="3E37D04C" w:rsidR="5363C90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3E37D04C" w:rsidR="6855D80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In the study </w:t>
      </w:r>
      <w:r w:rsidRPr="3E37D04C" w:rsidR="5363C90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walking and yoga </w:t>
      </w:r>
      <w:r w:rsidRPr="3E37D04C" w:rsidR="6A9FE0F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was used as the physical activity and </w:t>
      </w:r>
      <w:r w:rsidRPr="3E37D04C" w:rsidR="5363C90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were </w:t>
      </w:r>
      <w:r w:rsidRPr="3E37D04C" w:rsidR="4CF4768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then </w:t>
      </w:r>
      <w:r w:rsidRPr="3E37D04C" w:rsidR="5363C90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compared to a control group. </w:t>
      </w:r>
      <w:r w:rsidRPr="3E37D04C" w:rsidR="18F5375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In the study they carried out fitness </w:t>
      </w:r>
      <w:r w:rsidRPr="3E37D04C" w:rsidR="18F5375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assesments</w:t>
      </w:r>
      <w:r w:rsidRPr="3E37D04C" w:rsidR="5363C90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, body composition</w:t>
      </w:r>
      <w:r w:rsidRPr="3E37D04C" w:rsidR="1776EC0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and tested their </w:t>
      </w:r>
      <w:r w:rsidRPr="3E37D04C" w:rsidR="5363C90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psychological well-being </w:t>
      </w:r>
      <w:r w:rsidRPr="3E37D04C" w:rsidR="5F6F700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at</w:t>
      </w:r>
      <w:r w:rsidRPr="3E37D04C" w:rsidR="5363C90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the start and end</w:t>
      </w:r>
      <w:r w:rsidRPr="3E37D04C" w:rsidR="6A2C727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of the study</w:t>
      </w:r>
      <w:r w:rsidRPr="3E37D04C" w:rsidR="5363C90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3E37D04C" w:rsidR="797B47C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In result of this, r</w:t>
      </w:r>
      <w:r w:rsidRPr="3E37D04C" w:rsidR="5363C90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esults showed </w:t>
      </w:r>
      <w:r w:rsidRPr="3E37D04C" w:rsidR="174C352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that </w:t>
      </w:r>
      <w:r w:rsidRPr="3E37D04C" w:rsidR="5363C90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walking and yoga improved mood </w:t>
      </w:r>
      <w:r w:rsidRPr="3E37D04C" w:rsidR="1C9C8CC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whilst also reducing negative mental health symptoms</w:t>
      </w:r>
      <w:r w:rsidRPr="3E37D04C" w:rsidR="5363C90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3E37D04C" w:rsidR="208226D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E37D04C" w:rsidR="32392A5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According to </w:t>
      </w:r>
      <w:r w:rsidRPr="3E37D04C" w:rsidR="32392A5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Mahindru</w:t>
      </w:r>
      <w:r w:rsidRPr="3E37D04C" w:rsidR="32392A5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3E37D04C" w:rsidR="6F4FC48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E37D04C" w:rsidR="32392A5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Patil and Agrawal (2023)</w:t>
      </w:r>
      <w:r w:rsidRPr="3E37D04C" w:rsidR="4F11525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regular physical activity contributes to physical health and improves mental wellbeing. </w:t>
      </w:r>
      <w:r w:rsidRPr="3E37D04C" w:rsidR="10A613E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The research here shows </w:t>
      </w:r>
      <w:r w:rsidRPr="3E37D04C" w:rsidR="4F11525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that physical activity </w:t>
      </w:r>
      <w:r w:rsidRPr="3E37D04C" w:rsidR="08AA79E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improves </w:t>
      </w:r>
      <w:r w:rsidRPr="3E37D04C" w:rsidR="4F11525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confidence, sleep quality</w:t>
      </w:r>
      <w:r w:rsidRPr="3E37D04C" w:rsidR="3C4AFAF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and </w:t>
      </w:r>
      <w:r w:rsidRPr="3E37D04C" w:rsidR="4F11525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overall mood whil</w:t>
      </w:r>
      <w:r w:rsidRPr="3E37D04C" w:rsidR="2352AA6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st </w:t>
      </w:r>
      <w:r w:rsidRPr="3E37D04C" w:rsidR="020589F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also reducing</w:t>
      </w:r>
      <w:r w:rsidRPr="3E37D04C" w:rsidR="4F11525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symptoms of depression and anxiety</w:t>
      </w:r>
      <w:r w:rsidRPr="3E37D04C" w:rsidR="4F11525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3E37D04C" w:rsidR="04D0206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According to Mental Health Foundation (2022) physical activity is a clear factor in improving mood, </w:t>
      </w:r>
      <w:r w:rsidRPr="3E37D04C" w:rsidR="04D02067">
        <w:rPr>
          <w:rFonts w:ascii="Times New Roman" w:hAnsi="Times New Roman" w:eastAsia="Times New Roman" w:cs="Times New Roman"/>
          <w:noProof w:val="0"/>
          <w:color w:val="1F1F1F"/>
          <w:sz w:val="24"/>
          <w:szCs w:val="24"/>
          <w:lang w:val="en-GB"/>
        </w:rPr>
        <w:t xml:space="preserve">being physically active causes your brain </w:t>
      </w:r>
      <w:r w:rsidRPr="3E37D04C" w:rsidR="7AA4706E">
        <w:rPr>
          <w:rFonts w:ascii="Times New Roman" w:hAnsi="Times New Roman" w:eastAsia="Times New Roman" w:cs="Times New Roman"/>
          <w:noProof w:val="0"/>
          <w:color w:val="1F1F1F"/>
          <w:sz w:val="24"/>
          <w:szCs w:val="24"/>
          <w:lang w:val="en-GB"/>
        </w:rPr>
        <w:t xml:space="preserve">to </w:t>
      </w:r>
      <w:r w:rsidRPr="3E37D04C" w:rsidR="04D02067">
        <w:rPr>
          <w:rFonts w:ascii="Times New Roman" w:hAnsi="Times New Roman" w:eastAsia="Times New Roman" w:cs="Times New Roman"/>
          <w:noProof w:val="0"/>
          <w:color w:val="1F1F1F"/>
          <w:sz w:val="24"/>
          <w:szCs w:val="24"/>
          <w:lang w:val="en-GB"/>
        </w:rPr>
        <w:t xml:space="preserve">release good chemicals called endorphins and serotonin. </w:t>
      </w:r>
      <w:r w:rsidRPr="3E37D04C" w:rsidR="6BC39214">
        <w:rPr>
          <w:rFonts w:ascii="Times New Roman" w:hAnsi="Times New Roman" w:eastAsia="Times New Roman" w:cs="Times New Roman"/>
          <w:noProof w:val="0"/>
          <w:color w:val="1F1F1F"/>
          <w:sz w:val="24"/>
          <w:szCs w:val="24"/>
          <w:lang w:val="en-GB"/>
        </w:rPr>
        <w:t>In doing this t</w:t>
      </w:r>
      <w:r w:rsidRPr="3E37D04C" w:rsidR="04D02067">
        <w:rPr>
          <w:rFonts w:ascii="Times New Roman" w:hAnsi="Times New Roman" w:eastAsia="Times New Roman" w:cs="Times New Roman"/>
          <w:noProof w:val="0"/>
          <w:color w:val="1F1F1F"/>
          <w:sz w:val="24"/>
          <w:szCs w:val="24"/>
          <w:lang w:val="en-GB"/>
        </w:rPr>
        <w:t>hese can naturally improve your mood</w:t>
      </w:r>
      <w:r w:rsidRPr="3E37D04C" w:rsidR="26BCD063">
        <w:rPr>
          <w:rFonts w:ascii="Times New Roman" w:hAnsi="Times New Roman" w:eastAsia="Times New Roman" w:cs="Times New Roman"/>
          <w:noProof w:val="0"/>
          <w:color w:val="1F1F1F"/>
          <w:sz w:val="24"/>
          <w:szCs w:val="24"/>
          <w:lang w:val="en-GB"/>
        </w:rPr>
        <w:t xml:space="preserve">, </w:t>
      </w:r>
      <w:r w:rsidRPr="3E37D04C" w:rsidR="04D02067">
        <w:rPr>
          <w:rFonts w:ascii="Times New Roman" w:hAnsi="Times New Roman" w:eastAsia="Times New Roman" w:cs="Times New Roman"/>
          <w:noProof w:val="0"/>
          <w:color w:val="1F1F1F"/>
          <w:sz w:val="24"/>
          <w:szCs w:val="24"/>
          <w:lang w:val="en-GB"/>
        </w:rPr>
        <w:t xml:space="preserve">reduce </w:t>
      </w:r>
      <w:r w:rsidRPr="3E37D04C" w:rsidR="04D02067">
        <w:rPr>
          <w:rFonts w:ascii="Times New Roman" w:hAnsi="Times New Roman" w:eastAsia="Times New Roman" w:cs="Times New Roman"/>
          <w:noProof w:val="0"/>
          <w:color w:val="1F1F1F"/>
          <w:sz w:val="24"/>
          <w:szCs w:val="24"/>
          <w:lang w:val="en-GB"/>
        </w:rPr>
        <w:t>tension</w:t>
      </w:r>
      <w:r w:rsidRPr="3E37D04C" w:rsidR="04D02067">
        <w:rPr>
          <w:rFonts w:ascii="Times New Roman" w:hAnsi="Times New Roman" w:eastAsia="Times New Roman" w:cs="Times New Roman"/>
          <w:noProof w:val="0"/>
          <w:color w:val="1F1F1F"/>
          <w:sz w:val="24"/>
          <w:szCs w:val="24"/>
          <w:lang w:val="en-GB"/>
        </w:rPr>
        <w:t xml:space="preserve"> and stress</w:t>
      </w:r>
      <w:r w:rsidRPr="3E37D04C" w:rsidR="174F4777">
        <w:rPr>
          <w:rFonts w:ascii="Times New Roman" w:hAnsi="Times New Roman" w:eastAsia="Times New Roman" w:cs="Times New Roman"/>
          <w:noProof w:val="0"/>
          <w:color w:val="1F1F1F"/>
          <w:sz w:val="24"/>
          <w:szCs w:val="24"/>
          <w:lang w:val="en-GB"/>
        </w:rPr>
        <w:t>, resulting in feeling more energised daily</w:t>
      </w:r>
      <w:r w:rsidRPr="3E37D04C" w:rsidR="2A93234A">
        <w:rPr>
          <w:rFonts w:ascii="Times New Roman" w:hAnsi="Times New Roman" w:eastAsia="Times New Roman" w:cs="Times New Roman"/>
          <w:noProof w:val="0"/>
          <w:color w:val="1F1F1F"/>
          <w:sz w:val="24"/>
          <w:szCs w:val="24"/>
          <w:lang w:val="en-GB"/>
        </w:rPr>
        <w:t xml:space="preserve">. </w:t>
      </w:r>
      <w:r w:rsidRPr="3E37D04C" w:rsidR="0614867A">
        <w:rPr>
          <w:rFonts w:ascii="Times New Roman" w:hAnsi="Times New Roman" w:eastAsia="Times New Roman" w:cs="Times New Roman"/>
          <w:noProof w:val="0"/>
          <w:color w:val="1F1F1F"/>
          <w:sz w:val="24"/>
          <w:szCs w:val="24"/>
          <w:lang w:val="en-GB"/>
        </w:rPr>
        <w:t xml:space="preserve">This statement by Mental health foundation (2022) would benefit numerous people, it is very much linked to the individuals who </w:t>
      </w:r>
      <w:r w:rsidRPr="3E37D04C" w:rsidR="124C1FFE">
        <w:rPr>
          <w:rFonts w:ascii="Times New Roman" w:hAnsi="Times New Roman" w:eastAsia="Times New Roman" w:cs="Times New Roman"/>
          <w:noProof w:val="0"/>
          <w:color w:val="1F1F1F"/>
          <w:sz w:val="24"/>
          <w:szCs w:val="24"/>
          <w:lang w:val="en-GB"/>
        </w:rPr>
        <w:t xml:space="preserve">also do the minimum amount of </w:t>
      </w:r>
      <w:r w:rsidRPr="3E37D04C" w:rsidR="124C1FFE">
        <w:rPr>
          <w:rFonts w:ascii="Times New Roman" w:hAnsi="Times New Roman" w:eastAsia="Times New Roman" w:cs="Times New Roman"/>
          <w:noProof w:val="0"/>
          <w:color w:val="1F1F1F"/>
          <w:sz w:val="24"/>
          <w:szCs w:val="24"/>
          <w:lang w:val="en-GB"/>
        </w:rPr>
        <w:t>excerise</w:t>
      </w:r>
      <w:r w:rsidRPr="3E37D04C" w:rsidR="124C1FFE">
        <w:rPr>
          <w:rFonts w:ascii="Times New Roman" w:hAnsi="Times New Roman" w:eastAsia="Times New Roman" w:cs="Times New Roman"/>
          <w:noProof w:val="0"/>
          <w:color w:val="1F1F1F"/>
          <w:sz w:val="24"/>
          <w:szCs w:val="24"/>
          <w:lang w:val="en-GB"/>
        </w:rPr>
        <w:t xml:space="preserve"> per day, according to WHO </w:t>
      </w:r>
      <w:r w:rsidRPr="3E37D04C" w:rsidR="3F5E85FC">
        <w:rPr>
          <w:rFonts w:ascii="Times New Roman" w:hAnsi="Times New Roman" w:eastAsia="Times New Roman" w:cs="Times New Roman"/>
          <w:noProof w:val="0"/>
          <w:color w:val="1F1F1F"/>
          <w:sz w:val="24"/>
          <w:szCs w:val="24"/>
          <w:lang w:val="en-GB"/>
        </w:rPr>
        <w:t xml:space="preserve">(2023) </w:t>
      </w:r>
      <w:r w:rsidRPr="3E37D04C" w:rsidR="3F5E85F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Children aged 5</w:t>
      </w:r>
      <w:r w:rsidRPr="3E37D04C" w:rsidR="14F3228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to </w:t>
      </w:r>
      <w:r w:rsidRPr="3E37D04C" w:rsidR="3F5E85F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17 should do at least 60 minutes of moderate to vigorous physical activity daily, </w:t>
      </w:r>
      <w:r w:rsidRPr="3E37D04C" w:rsidR="29C9E70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this recommendation includes strength training to strengthen bones, </w:t>
      </w:r>
      <w:r w:rsidRPr="3E37D04C" w:rsidR="3F5E85F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at least three times a week</w:t>
      </w:r>
      <w:r w:rsidRPr="3E37D04C" w:rsidR="7F213FF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. Additionally, a</w:t>
      </w:r>
      <w:r w:rsidRPr="3E37D04C" w:rsidR="3F5E85F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dults aged 18–64 should aim for at least 150 minutes of moderate</w:t>
      </w:r>
      <w:r w:rsidRPr="3E37D04C" w:rsidR="09E629D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level activities, or</w:t>
      </w:r>
      <w:r w:rsidRPr="3E37D04C" w:rsidR="3F5E85F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75 minutes of vigorous</w:t>
      </w:r>
      <w:r w:rsidRPr="3E37D04C" w:rsidR="0A088AF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E37D04C" w:rsidR="3F5E85F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intensity activity weekly. </w:t>
      </w:r>
      <w:r w:rsidRPr="3E37D04C" w:rsidR="54C7EF3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By doing even the bare </w:t>
      </w:r>
      <w:r w:rsidRPr="3E37D04C" w:rsidR="54C7EF3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minimum</w:t>
      </w:r>
      <w:r w:rsidRPr="3E37D04C" w:rsidR="54C7EF3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amount of </w:t>
      </w:r>
      <w:r w:rsidRPr="3E37D04C" w:rsidR="00CBFB6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exercise</w:t>
      </w:r>
      <w:r w:rsidRPr="3E37D04C" w:rsidR="54C7EF3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per day is still very much beneficial as it still links to improving mood as it </w:t>
      </w:r>
      <w:r w:rsidRPr="3E37D04C" w:rsidR="54C7EF3F">
        <w:rPr>
          <w:rFonts w:ascii="Times New Roman" w:hAnsi="Times New Roman" w:eastAsia="Times New Roman" w:cs="Times New Roman"/>
          <w:noProof w:val="0"/>
          <w:color w:val="1F1F1F"/>
          <w:sz w:val="24"/>
          <w:szCs w:val="24"/>
          <w:lang w:val="en-GB"/>
        </w:rPr>
        <w:t xml:space="preserve">releases </w:t>
      </w:r>
      <w:r w:rsidRPr="3E37D04C" w:rsidR="54C7EF3F">
        <w:rPr>
          <w:rFonts w:ascii="Times New Roman" w:hAnsi="Times New Roman" w:eastAsia="Times New Roman" w:cs="Times New Roman"/>
          <w:noProof w:val="0"/>
          <w:color w:val="1F1F1F"/>
          <w:sz w:val="24"/>
          <w:szCs w:val="24"/>
          <w:lang w:val="en-GB"/>
        </w:rPr>
        <w:t>good chemicals called endorphins and serotonin</w:t>
      </w:r>
      <w:r w:rsidRPr="3E37D04C" w:rsidR="435E72DF">
        <w:rPr>
          <w:rFonts w:ascii="Times New Roman" w:hAnsi="Times New Roman" w:eastAsia="Times New Roman" w:cs="Times New Roman"/>
          <w:noProof w:val="0"/>
          <w:color w:val="1F1F1F"/>
          <w:sz w:val="24"/>
          <w:szCs w:val="24"/>
          <w:lang w:val="en-GB"/>
        </w:rPr>
        <w:t xml:space="preserve"> (</w:t>
      </w:r>
      <w:r w:rsidRPr="3E37D04C" w:rsidR="435E72D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Mental Health Foundation 2022)</w:t>
      </w:r>
      <w:r w:rsidRPr="3E37D04C" w:rsidR="54C7EF3F">
        <w:rPr>
          <w:rFonts w:ascii="Times New Roman" w:hAnsi="Times New Roman" w:eastAsia="Times New Roman" w:cs="Times New Roman"/>
          <w:noProof w:val="0"/>
          <w:color w:val="1F1F1F"/>
          <w:sz w:val="24"/>
          <w:szCs w:val="24"/>
          <w:lang w:val="en-GB"/>
        </w:rPr>
        <w:t>.</w:t>
      </w:r>
      <w:r w:rsidRPr="3E37D04C" w:rsidR="431D2F5F">
        <w:rPr>
          <w:rFonts w:ascii="Times New Roman" w:hAnsi="Times New Roman" w:eastAsia="Times New Roman" w:cs="Times New Roman"/>
          <w:noProof w:val="0"/>
          <w:color w:val="1F1F1F"/>
          <w:sz w:val="24"/>
          <w:szCs w:val="24"/>
          <w:lang w:val="en-GB"/>
        </w:rPr>
        <w:t xml:space="preserve"> </w:t>
      </w:r>
      <w:r w:rsidRPr="3E37D04C" w:rsidR="558A189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Eime</w:t>
      </w:r>
      <w:r w:rsidRPr="3E37D04C" w:rsidR="558A189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et al. (2013) systematic </w:t>
      </w:r>
      <w:r w:rsidRPr="3E37D04C" w:rsidR="558A189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review found that physical activity through sport provides significant psychological benefits such as </w:t>
      </w:r>
      <w:r w:rsidRPr="3E37D04C" w:rsidR="5F6D546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mood improvement and </w:t>
      </w:r>
      <w:r w:rsidRPr="3E37D04C" w:rsidR="3C3E957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lower levels of stress</w:t>
      </w:r>
      <w:r w:rsidRPr="3E37D04C" w:rsidR="558A189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3E37D04C" w:rsidR="3FA7E96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Th</w:t>
      </w:r>
      <w:r w:rsidRPr="3E37D04C" w:rsidR="61B0506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is</w:t>
      </w:r>
      <w:r w:rsidRPr="3E37D04C" w:rsidR="3FA7E96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E37D04C" w:rsidR="3B507C0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systematic</w:t>
      </w:r>
      <w:r w:rsidRPr="3E37D04C" w:rsidR="3FA7E96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review highlighted that t</w:t>
      </w:r>
      <w:r w:rsidRPr="3E37D04C" w:rsidR="558A189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eam or </w:t>
      </w:r>
      <w:r w:rsidRPr="3E37D04C" w:rsidR="558A189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club</w:t>
      </w:r>
      <w:r w:rsidRPr="3E37D04C" w:rsidR="32048F2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E37D04C" w:rsidR="558A189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based</w:t>
      </w:r>
      <w:r w:rsidRPr="3E37D04C" w:rsidR="558A189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sports offer even </w:t>
      </w:r>
      <w:r w:rsidRPr="3E37D04C" w:rsidR="3D4CD50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more</w:t>
      </w:r>
      <w:r w:rsidRPr="3E37D04C" w:rsidR="558A189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mood benefits compared to individual activities because of their social </w:t>
      </w:r>
      <w:r w:rsidRPr="3E37D04C" w:rsidR="735E68D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aspects </w:t>
      </w:r>
      <w:r w:rsidRPr="3E37D04C" w:rsidR="3231FA4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by encouraging teamwork skills such as communication and </w:t>
      </w:r>
      <w:r w:rsidRPr="3E37D04C" w:rsidR="5971403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having that sense of belonging.</w:t>
      </w:r>
      <w:r w:rsidRPr="3E37D04C" w:rsidR="289D44A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Furthermore</w:t>
      </w:r>
      <w:r w:rsidRPr="3E37D04C" w:rsidR="558A189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, individual sports can </w:t>
      </w:r>
      <w:r w:rsidRPr="3E37D04C" w:rsidR="17D06C1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also </w:t>
      </w:r>
      <w:r w:rsidRPr="3E37D04C" w:rsidR="258D9AF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improve </w:t>
      </w:r>
      <w:r w:rsidRPr="3E37D04C" w:rsidR="558A189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mental health by </w:t>
      </w:r>
      <w:r w:rsidRPr="3E37D04C" w:rsidR="02EB21D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encouraging </w:t>
      </w:r>
      <w:r w:rsidRPr="3E37D04C" w:rsidR="558A189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self</w:t>
      </w:r>
      <w:r w:rsidRPr="3E37D04C" w:rsidR="73A71F8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E37D04C" w:rsidR="558A189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awareness</w:t>
      </w:r>
      <w:r w:rsidRPr="3E37D04C" w:rsidR="558A189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and personal growth</w:t>
      </w:r>
      <w:r w:rsidRPr="3E37D04C" w:rsidR="3458557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by being accountable in various situations</w:t>
      </w:r>
      <w:r w:rsidRPr="3E37D04C" w:rsidR="6A86C0B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(reacting to individual errors)</w:t>
      </w:r>
      <w:r w:rsidRPr="3E37D04C" w:rsidR="558A189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Overall, </w:t>
      </w:r>
      <w:r w:rsidRPr="3E37D04C" w:rsidR="501E73A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as research shows, participation in</w:t>
      </w:r>
      <w:r w:rsidRPr="3E37D04C" w:rsidR="558A189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sport is linked to better mood and </w:t>
      </w:r>
      <w:r w:rsidRPr="3E37D04C" w:rsidR="61E35FC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mental </w:t>
      </w:r>
      <w:r w:rsidRPr="3E37D04C" w:rsidR="558A189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health</w:t>
      </w:r>
      <w:r w:rsidRPr="3E37D04C" w:rsidR="49C3898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3E37D04C" w:rsidR="0F1D2CA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E37D04C" w:rsidR="1F8CAEF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Additionally, </w:t>
      </w:r>
      <w:r w:rsidRPr="3E37D04C" w:rsidR="5B321E6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exercise</w:t>
      </w:r>
      <w:r w:rsidRPr="3E37D04C" w:rsidR="1F8CAEF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is known for improving sleep quality, </w:t>
      </w:r>
      <w:r w:rsidRPr="3E37D04C" w:rsidR="1F8CAEF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Hartescu</w:t>
      </w:r>
      <w:r w:rsidRPr="3E37D04C" w:rsidR="1F8CAEF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Morgan and Stevinson (2015)</w:t>
      </w:r>
      <w:r w:rsidRPr="3E37D04C" w:rsidR="7CC7B39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state </w:t>
      </w:r>
      <w:r w:rsidRPr="3E37D04C" w:rsidR="5DCF3FB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that increasing</w:t>
      </w:r>
      <w:r w:rsidRPr="3E37D04C" w:rsidR="7CC7B39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physical activity to the recommended level of 150 minutes of moderate to vigorous activity per week for 6 months, significantly improved sleep quality in </w:t>
      </w:r>
      <w:r w:rsidRPr="3E37D04C" w:rsidR="7CC7B39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adults</w:t>
      </w:r>
      <w:r w:rsidRPr="3E37D04C" w:rsidR="75E204B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who</w:t>
      </w:r>
      <w:r w:rsidRPr="3E37D04C" w:rsidR="75E204B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E37D04C" w:rsidR="75E204B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are</w:t>
      </w:r>
      <w:r w:rsidRPr="3E37D04C" w:rsidR="75E204B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not </w:t>
      </w:r>
      <w:r w:rsidRPr="3E37D04C" w:rsidR="75E204B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physicaly</w:t>
      </w:r>
      <w:r w:rsidRPr="3E37D04C" w:rsidR="75E204B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active and have</w:t>
      </w:r>
      <w:r w:rsidRPr="3E37D04C" w:rsidR="7CC7B39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insomnia. In the study participants showed reduced </w:t>
      </w:r>
      <w:r w:rsidRPr="3E37D04C" w:rsidR="0304394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levels of </w:t>
      </w:r>
      <w:r w:rsidRPr="3E37D04C" w:rsidR="7CC7B39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insomnia </w:t>
      </w:r>
      <w:r w:rsidRPr="3E37D04C" w:rsidR="7CC7B39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and also</w:t>
      </w:r>
      <w:r w:rsidRPr="3E37D04C" w:rsidR="7CC7B39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improvements in mood, including lower depression and anxiety scores</w:t>
      </w:r>
      <w:r w:rsidRPr="3E37D04C" w:rsidR="45E816D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The study showed that </w:t>
      </w:r>
      <w:r w:rsidRPr="3E37D04C" w:rsidR="7CC7B39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meeting public health activity guidelines can improve both sleep and mood outcomes in people with insomnia.</w:t>
      </w:r>
      <w:r w:rsidRPr="3E37D04C" w:rsidR="2070B32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In addition to this, according to </w:t>
      </w:r>
      <w:r w:rsidRPr="3E37D04C" w:rsidR="2070B32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Gladwell et al. (2013), </w:t>
      </w:r>
      <w:r w:rsidRPr="3E37D04C" w:rsidR="2070B32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green </w:t>
      </w:r>
      <w:r w:rsidRPr="3E37D04C" w:rsidR="72E6E47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exercise, which</w:t>
      </w:r>
      <w:r w:rsidRPr="3E37D04C" w:rsidR="2070B32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is </w:t>
      </w:r>
      <w:r w:rsidRPr="3E37D04C" w:rsidR="6051DFB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exercising</w:t>
      </w:r>
      <w:r w:rsidRPr="3E37D04C" w:rsidR="2070B32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outdoors, is a </w:t>
      </w:r>
      <w:r w:rsidRPr="3E37D04C" w:rsidR="091C472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combination</w:t>
      </w:r>
      <w:r w:rsidRPr="3E37D04C" w:rsidR="2070B32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of physical activity and exposure to </w:t>
      </w:r>
      <w:r w:rsidRPr="3E37D04C" w:rsidR="04372F9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outdoor </w:t>
      </w:r>
      <w:r w:rsidRPr="3E37D04C" w:rsidR="2070B32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nature, which has been linked to </w:t>
      </w:r>
      <w:r w:rsidRPr="3E37D04C" w:rsidR="2492036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improving </w:t>
      </w:r>
      <w:r w:rsidRPr="3E37D04C" w:rsidR="2070B32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mood and </w:t>
      </w:r>
      <w:r w:rsidRPr="3E37D04C" w:rsidR="03C09E3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reducing </w:t>
      </w:r>
      <w:r w:rsidRPr="3E37D04C" w:rsidR="2070B32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stress. </w:t>
      </w:r>
      <w:r w:rsidRPr="3E37D04C" w:rsidR="632311D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This study shows </w:t>
      </w:r>
      <w:r w:rsidRPr="3E37D04C" w:rsidR="2070B32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that engaging in physical activity in natural outdoor settings </w:t>
      </w:r>
      <w:r w:rsidRPr="3E37D04C" w:rsidR="7B9B8A2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improves </w:t>
      </w:r>
      <w:r w:rsidRPr="3E37D04C" w:rsidR="2070B32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both physical and </w:t>
      </w:r>
      <w:r w:rsidRPr="3E37D04C" w:rsidR="4EE70EE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mental </w:t>
      </w:r>
      <w:r w:rsidRPr="3E37D04C" w:rsidR="2070B32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wellbeing and offers </w:t>
      </w:r>
      <w:r w:rsidRPr="3E37D04C" w:rsidR="76189B1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better </w:t>
      </w:r>
      <w:r w:rsidRPr="3E37D04C" w:rsidR="2070B32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mental health benefits than exercising indoors.</w:t>
      </w:r>
    </w:p>
    <w:p w:rsidR="4B81D92A" w:rsidP="3E37D04C" w:rsidRDefault="4B81D92A" w14:paraId="2CEC5565" w14:textId="5EAB4109">
      <w:pPr>
        <w:pStyle w:val="Normal"/>
        <w:suppressLineNumbers w:val="0"/>
        <w:bidi w:val="0"/>
        <w:spacing w:before="0" w:beforeAutospacing="off" w:after="0" w:afterAutospacing="off" w:line="300" w:lineRule="auto"/>
        <w:jc w:val="left"/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3EEEE3EF" w:rsidP="4B81D92A" w:rsidRDefault="3EEEE3EF" w14:paraId="7213B589" w14:textId="61770D7E">
      <w:pPr>
        <w:pStyle w:val="Normal"/>
        <w:suppressLineNumbers w:val="0"/>
        <w:bidi w:val="0"/>
        <w:spacing w:before="0" w:beforeAutospacing="off" w:after="0" w:afterAutospacing="off" w:line="30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3E37D04C" w:rsidR="68B4AB73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Aim + Research</w:t>
      </w:r>
      <w:r w:rsidRPr="3E37D04C" w:rsidR="1E7DCE71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 xml:space="preserve"> Question hypothesis</w:t>
      </w:r>
    </w:p>
    <w:p w:rsidR="4B81D92A" w:rsidP="3E37D04C" w:rsidRDefault="4B81D92A" w14:paraId="16B52503" w14:textId="00249A08">
      <w:pPr>
        <w:pStyle w:val="Normal"/>
        <w:spacing w:before="0" w:beforeAutospacing="off" w:after="0" w:afterAutospacing="off" w:line="300" w:lineRule="auto"/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46FF9689" w:rsidP="3E0BAC7C" w:rsidRDefault="46FF9689" w14:paraId="3D5DFFA3" w14:textId="12E4A2AC">
      <w:pPr>
        <w:pStyle w:val="Normal"/>
        <w:suppressLineNumbers w:val="0"/>
        <w:bidi w:val="0"/>
        <w:spacing w:before="0" w:beforeAutospacing="off" w:after="0" w:afterAutospacing="off" w:line="300" w:lineRule="auto"/>
        <w:ind w:left="0" w:right="0"/>
        <w:jc w:val="left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3E37D04C" w:rsidR="4E40CAE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The aim of this study is to analyse whether </w:t>
      </w:r>
      <w:r w:rsidRPr="3E37D04C" w:rsidR="7E37FF7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participating</w:t>
      </w:r>
      <w:r w:rsidRPr="3E37D04C" w:rsidR="7E37FF7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E37D04C" w:rsidR="4E40CAE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in regular physical activity leads to significant improvement in mood among adults</w:t>
      </w:r>
      <w:r w:rsidRPr="3E37D04C" w:rsidR="013C39E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(18-23)</w:t>
      </w:r>
      <w:r w:rsidRPr="3E37D04C" w:rsidR="4E40CAE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The research </w:t>
      </w:r>
      <w:r w:rsidRPr="3E37D04C" w:rsidR="0556B4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aims to find out </w:t>
      </w:r>
      <w:r w:rsidRPr="3E37D04C" w:rsidR="4E40CAE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if physical activity can </w:t>
      </w:r>
      <w:r w:rsidRPr="3E37D04C" w:rsidR="0B46C7A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be used </w:t>
      </w:r>
      <w:r w:rsidRPr="3E37D04C" w:rsidR="4E40CAE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as an effective </w:t>
      </w:r>
      <w:r w:rsidRPr="3E37D04C" w:rsidR="4DA4847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plan </w:t>
      </w:r>
      <w:r w:rsidRPr="3E37D04C" w:rsidR="4E40CAE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for </w:t>
      </w:r>
      <w:r w:rsidRPr="3E37D04C" w:rsidR="6BC9133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improving</w:t>
      </w:r>
      <w:r w:rsidRPr="3E37D04C" w:rsidR="4E40CAE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mood and mental health by </w:t>
      </w:r>
      <w:r w:rsidRPr="3E37D04C" w:rsidR="0D4145D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looking at how physical activity can </w:t>
      </w:r>
      <w:r w:rsidRPr="3E37D04C" w:rsidR="0D4145D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effect</w:t>
      </w:r>
      <w:r w:rsidRPr="3E37D04C" w:rsidR="0D4145D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mental </w:t>
      </w:r>
      <w:r w:rsidRPr="3E37D04C" w:rsidR="7AC802B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wellbeing</w:t>
      </w:r>
      <w:r w:rsidRPr="3E37D04C" w:rsidR="0D4145D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and mood</w:t>
      </w:r>
      <w:r w:rsidRPr="3E37D04C" w:rsidR="4E40CAE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4B81D92A" w:rsidP="3E37D04C" w:rsidRDefault="4B81D92A" w14:paraId="4C157C32" w14:textId="13624323">
      <w:pPr>
        <w:pStyle w:val="Normal"/>
        <w:spacing w:before="0" w:beforeAutospacing="off" w:after="0" w:afterAutospacing="off" w:line="300" w:lineRule="auto"/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070E8CC1" w:rsidP="3E37D04C" w:rsidRDefault="070E8CC1" w14:paraId="1DC5FEF3" w14:textId="20DA2784">
      <w:pPr>
        <w:pStyle w:val="Normal"/>
        <w:spacing w:before="0" w:beforeAutospacing="off" w:after="0" w:afterAutospacing="off" w:line="300" w:lineRule="auto"/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3E37D04C" w:rsidR="0843A955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Null Hypothesis- </w:t>
      </w:r>
      <w:r w:rsidRPr="3E37D04C" w:rsidR="1E28E7F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Participating</w:t>
      </w:r>
      <w:r w:rsidRPr="3E37D04C" w:rsidR="1E28E7F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E37D04C" w:rsidR="77D2395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in regular physical activity does not result in significant improvement in mood compared to individuals who do not </w:t>
      </w:r>
      <w:r w:rsidRPr="3E37D04C" w:rsidR="77D2395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participate</w:t>
      </w:r>
      <w:r w:rsidRPr="3E37D04C" w:rsidR="77D2395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in physical activity</w:t>
      </w:r>
      <w:r w:rsidRPr="3E37D04C" w:rsidR="68B32F86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</w:t>
      </w:r>
    </w:p>
    <w:p w:rsidR="4B81D92A" w:rsidP="3E37D04C" w:rsidRDefault="4B81D92A" w14:paraId="0D5224B2" w14:textId="3FB8DD74">
      <w:pPr>
        <w:pStyle w:val="Normal"/>
        <w:spacing w:before="0" w:beforeAutospacing="off" w:after="0" w:afterAutospacing="off" w:line="300" w:lineRule="auto"/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47BDE499" w:rsidP="4B81D92A" w:rsidRDefault="47BDE499" w14:paraId="3862C0C9" w14:textId="3E9AEA9E">
      <w:pPr>
        <w:pStyle w:val="Normal"/>
        <w:spacing w:before="0" w:beforeAutospacing="off" w:after="0" w:afterAutospacing="off" w:line="30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3E37D04C" w:rsidR="357A5D84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Hypothesis- </w:t>
      </w:r>
      <w:r w:rsidRPr="3E37D04C" w:rsidR="4A973D3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Participating</w:t>
      </w:r>
      <w:r w:rsidRPr="3E37D04C" w:rsidR="4A973D3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E37D04C" w:rsidR="357A5D8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in regular physical activity is linked with a significant improvement in mood compared to individuals who do not </w:t>
      </w:r>
      <w:r w:rsidRPr="3E37D04C" w:rsidR="357A5D8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participate</w:t>
      </w:r>
      <w:r w:rsidRPr="3E37D04C" w:rsidR="357A5D8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in physical activity.</w:t>
      </w:r>
    </w:p>
    <w:p w:rsidR="4B81D92A" w:rsidP="4B81D92A" w:rsidRDefault="4B81D92A" w14:paraId="2F251EE9" w14:textId="33EAFA6A">
      <w:pPr>
        <w:pStyle w:val="Normal"/>
        <w:spacing w:before="0" w:beforeAutospacing="off" w:after="0" w:afterAutospacing="off" w:line="30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FE6D777" w:rsidP="3E37D04C" w:rsidRDefault="6FE6D777" w14:paraId="524D33A9" w14:textId="0E3581FD">
      <w:pPr>
        <w:pStyle w:val="Normal"/>
        <w:spacing w:before="0" w:beforeAutospacing="off" w:after="0" w:afterAutospacing="off" w:line="300" w:lineRule="auto"/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3E37D04C" w:rsidR="4668FD7F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Methodology</w:t>
      </w:r>
    </w:p>
    <w:p w:rsidR="4B81D92A" w:rsidP="3E37D04C" w:rsidRDefault="4B81D92A" w14:paraId="6EC6E6E3" w14:textId="1DC2A715">
      <w:pPr>
        <w:pStyle w:val="Normal"/>
        <w:spacing w:before="0" w:beforeAutospacing="off" w:after="0" w:afterAutospacing="off" w:line="300" w:lineRule="auto"/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5168A78C" w:rsidP="3E37D04C" w:rsidRDefault="5168A78C" w14:paraId="5857F2E6" w14:textId="45FEF89F">
      <w:pPr>
        <w:pStyle w:val="Normal"/>
        <w:spacing w:before="0" w:beforeAutospacing="off" w:after="0" w:afterAutospacing="off" w:line="300" w:lineRule="auto"/>
        <w:rPr>
          <w:rFonts w:ascii="Times New Roman" w:hAnsi="Times New Roman" w:eastAsia="Times New Roman" w:cs="Times New Roman"/>
          <w:i w:val="1"/>
          <w:iCs w:val="1"/>
          <w:strike w:val="0"/>
          <w:dstrike w:val="0"/>
          <w:noProof w:val="0"/>
          <w:sz w:val="24"/>
          <w:szCs w:val="24"/>
          <w:lang w:val="en-GB"/>
        </w:rPr>
      </w:pPr>
      <w:r w:rsidRPr="3E37D04C" w:rsidR="36FD5508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Quantitative</w:t>
      </w:r>
      <w:r w:rsidRPr="3E37D04C" w:rsidR="27E39B9A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3E37D04C" w:rsidR="2677688F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questionnaire</w:t>
      </w:r>
      <w:r w:rsidRPr="3E37D04C" w:rsidR="27E39B9A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link- </w:t>
      </w:r>
    </w:p>
    <w:p w:rsidR="25782675" w:rsidP="3E37D04C" w:rsidRDefault="25782675" w14:paraId="14869B91" w14:textId="2F9CF1F0">
      <w:pPr>
        <w:rPr>
          <w:rFonts w:ascii="Times New Roman" w:hAnsi="Times New Roman" w:eastAsia="Times New Roman" w:cs="Times New Roman"/>
          <w:sz w:val="24"/>
          <w:szCs w:val="24"/>
        </w:rPr>
      </w:pPr>
      <w:hyperlink r:id="R1c28c63bebf64763">
        <w:r w:rsidRPr="3E37D04C" w:rsidR="5D7F3E4C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https://www.scribd.com/document/961688188/Brunel-Mood-Scale</w:t>
        </w:r>
      </w:hyperlink>
    </w:p>
    <w:p w:rsidR="084F1586" w:rsidP="4B81D92A" w:rsidRDefault="084F1586" w14:paraId="7DEBD55D" w14:textId="65C32F2C">
      <w:pPr>
        <w:pStyle w:val="Normal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3E37D04C" w:rsidR="241FA78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Jilcha</w:t>
      </w:r>
      <w:r w:rsidRPr="3E37D04C" w:rsidR="241FA78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(2025) states that choosing the correct </w:t>
      </w:r>
      <w:r w:rsidRPr="3E37D04C" w:rsidR="241FA78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methodology</w:t>
      </w:r>
      <w:r w:rsidRPr="3E37D04C" w:rsidR="241FA78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3E37D04C" w:rsidR="3AFE7E7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for a study is very </w:t>
      </w:r>
      <w:r w:rsidRPr="3E37D04C" w:rsidR="3AFE7E7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essential,</w:t>
      </w:r>
      <w:r w:rsidRPr="3E37D04C" w:rsidR="3AFE7E7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by doing this correctly you </w:t>
      </w:r>
      <w:r w:rsidRPr="3E37D04C" w:rsidR="3AFE7E7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ensur</w:t>
      </w:r>
      <w:r w:rsidRPr="3E37D04C" w:rsidR="14E853D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e</w:t>
      </w:r>
      <w:r w:rsidRPr="3E37D04C" w:rsidR="3AFE7E7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reliability and validity in data analysis</w:t>
      </w:r>
      <w:r w:rsidRPr="3E37D04C" w:rsidR="47A0BAE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In this study </w:t>
      </w:r>
      <w:r w:rsidRPr="3E37D04C" w:rsidR="47A0BAE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3E37D04C" w:rsidR="47A0BAE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will be using a mixed methods approach, this means that </w:t>
      </w:r>
      <w:r w:rsidRPr="3E37D04C" w:rsidR="47A0BAE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3E37D04C" w:rsidR="47A0BAE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will be collecting various of </w:t>
      </w:r>
      <w:r w:rsidRPr="3E37D04C" w:rsidR="1B52E12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both </w:t>
      </w:r>
      <w:r w:rsidRPr="3E37D04C" w:rsidR="30C9AAA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quantitative</w:t>
      </w:r>
      <w:r w:rsidRPr="3E37D04C" w:rsidR="1B52E12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data and </w:t>
      </w:r>
      <w:r w:rsidRPr="3E37D04C" w:rsidR="5DCD783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qualitative</w:t>
      </w:r>
      <w:r w:rsidRPr="3E37D04C" w:rsidR="1B52E12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data.</w:t>
      </w:r>
      <w:r w:rsidRPr="3E37D04C" w:rsidR="24EF0DB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Smith (2018) states, </w:t>
      </w:r>
      <w:r w:rsidRPr="3E37D04C" w:rsidR="2038F7C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that by using a mixed methods </w:t>
      </w:r>
      <w:r w:rsidRPr="3E37D04C" w:rsidR="3814231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approach</w:t>
      </w:r>
      <w:r w:rsidRPr="3E37D04C" w:rsidR="2038F7C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E37D04C" w:rsidR="6B2E666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it shows even more validity in the data and </w:t>
      </w:r>
      <w:r w:rsidRPr="3E37D04C" w:rsidR="1B88C96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strengthens the study’s credibility. Furthermore Smith (2018) explains that having a mixed methods approach also </w:t>
      </w:r>
      <w:r w:rsidRPr="3E37D04C" w:rsidR="19E382E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shows both numerical and </w:t>
      </w:r>
      <w:r w:rsidRPr="3E37D04C" w:rsidR="5FB76A5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emotional</w:t>
      </w:r>
      <w:r w:rsidRPr="3E37D04C" w:rsidR="19E382E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data an</w:t>
      </w:r>
      <w:r w:rsidRPr="3E37D04C" w:rsidR="19E382E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d results in mor</w:t>
      </w:r>
      <w:r w:rsidRPr="3E37D04C" w:rsidR="5238D74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e understanding of the study, this meaning that the stats come from the quantitative data and the emotional side of it comes from the </w:t>
      </w:r>
      <w:r w:rsidRPr="3E37D04C" w:rsidR="26D15B7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qualitative</w:t>
      </w:r>
      <w:r w:rsidRPr="3E37D04C" w:rsidR="5238D74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data.</w:t>
      </w:r>
      <w:r w:rsidRPr="3E37D04C" w:rsidR="0DCB9B5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In </w:t>
      </w:r>
      <w:r w:rsidRPr="3E37D04C" w:rsidR="65A555F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conclusion</w:t>
      </w:r>
      <w:r w:rsidRPr="3E37D04C" w:rsidR="0DCB9B5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to this smith (2018) reveals that a mixed methods </w:t>
      </w:r>
      <w:r w:rsidRPr="3E37D04C" w:rsidR="5931D66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approach</w:t>
      </w:r>
      <w:r w:rsidRPr="3E37D04C" w:rsidR="0DCB9B5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is a lot easier to understand because both sets of data </w:t>
      </w:r>
      <w:r w:rsidRPr="3E37D04C" w:rsidR="5C64608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are easily linked with </w:t>
      </w:r>
      <w:r w:rsidRPr="3E37D04C" w:rsidR="561EB12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each other</w:t>
      </w:r>
      <w:r w:rsidRPr="3E37D04C" w:rsidR="5C64608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3E37D04C" w:rsidR="6B2E666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E37D04C" w:rsidR="2136963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I will be using participants that are part of the University of Wales trinity St </w:t>
      </w:r>
      <w:r w:rsidRPr="3E37D04C" w:rsidR="075F961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David's</w:t>
      </w:r>
      <w:r w:rsidRPr="3E37D04C" w:rsidR="2136963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football team, I have chosen this set of </w:t>
      </w:r>
      <w:r w:rsidRPr="3E37D04C" w:rsidR="7FB9658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participants because </w:t>
      </w:r>
      <w:r w:rsidRPr="3E37D04C" w:rsidR="020A203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it's</w:t>
      </w:r>
      <w:r w:rsidRPr="3E37D04C" w:rsidR="7FB9658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easy to access the data due to all players having a set training and game schedule in a close area.</w:t>
      </w:r>
      <w:r w:rsidRPr="3E37D04C" w:rsidR="2AC7F6D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According to Smith (2018) there are </w:t>
      </w:r>
      <w:r w:rsidRPr="3E37D04C" w:rsidR="2AC7F6D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various ways</w:t>
      </w:r>
      <w:r w:rsidRPr="3E37D04C" w:rsidR="2AC7F6D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to collect quant</w:t>
      </w:r>
      <w:r w:rsidRPr="3E37D04C" w:rsidR="5DA66F2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it</w:t>
      </w:r>
      <w:r w:rsidRPr="3E37D04C" w:rsidR="2AC7F6D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ative</w:t>
      </w:r>
      <w:r w:rsidRPr="3E37D04C" w:rsidR="2AC7F6D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data such as surveys and </w:t>
      </w:r>
      <w:r w:rsidRPr="3E37D04C" w:rsidR="456F7EF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questionnaires</w:t>
      </w:r>
      <w:r w:rsidRPr="3E37D04C" w:rsidR="2AC7F6D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3E37D04C" w:rsidR="14D1878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Additionally,</w:t>
      </w:r>
      <w:r w:rsidRPr="3E37D04C" w:rsidR="2AC7F6D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E37D04C" w:rsidR="1F3137A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when collecting quant</w:t>
      </w:r>
      <w:r w:rsidRPr="3E37D04C" w:rsidR="10B66FE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3E37D04C" w:rsidR="1F3137A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t</w:t>
      </w:r>
      <w:r w:rsidRPr="3E37D04C" w:rsidR="7FD3AE8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at</w:t>
      </w:r>
      <w:r w:rsidRPr="3E37D04C" w:rsidR="1F3137A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ive</w:t>
      </w:r>
      <w:r w:rsidRPr="3E37D04C" w:rsidR="1F3137A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data from a survey or </w:t>
      </w:r>
      <w:r w:rsidRPr="3E37D04C" w:rsidR="05EA313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questionnaire</w:t>
      </w:r>
      <w:r w:rsidRPr="3E37D04C" w:rsidR="1F3137A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the Likert Scale is brought upon to measure emotional questions and answers </w:t>
      </w:r>
      <w:r w:rsidRPr="3E37D04C" w:rsidR="2646DED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like</w:t>
      </w:r>
      <w:r w:rsidRPr="3E37D04C" w:rsidR="1F3137A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attitudes</w:t>
      </w:r>
      <w:r w:rsidRPr="3E37D04C" w:rsidR="411F78D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or </w:t>
      </w:r>
      <w:r w:rsidRPr="3E37D04C" w:rsidR="1F3137A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opinions</w:t>
      </w:r>
      <w:r w:rsidRPr="3E37D04C" w:rsidR="66F416D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by </w:t>
      </w:r>
      <w:r w:rsidRPr="3E37D04C" w:rsidR="1F3137A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asking </w:t>
      </w:r>
      <w:r w:rsidRPr="3E37D04C" w:rsidR="1E32452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students </w:t>
      </w:r>
      <w:r w:rsidRPr="3E37D04C" w:rsidR="1F3137A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to rate their level of agreement or frequency on a scale</w:t>
      </w:r>
      <w:r w:rsidRPr="3E37D04C" w:rsidR="74423AC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3E37D04C" w:rsidR="09AC636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On the other </w:t>
      </w:r>
      <w:r w:rsidRPr="3E37D04C" w:rsidR="77B1D0E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hand,</w:t>
      </w:r>
      <w:r w:rsidRPr="3E37D04C" w:rsidR="09AC636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E37D04C" w:rsidR="43E6408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Armour</w:t>
      </w:r>
      <w:r w:rsidRPr="3E37D04C" w:rsidR="43E6408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MacDonald (2012) </w:t>
      </w:r>
      <w:r w:rsidRPr="3E37D04C" w:rsidR="09AC636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states that </w:t>
      </w:r>
      <w:r w:rsidRPr="3E37D04C" w:rsidR="7C978FE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the common ways of collecting </w:t>
      </w:r>
      <w:r w:rsidRPr="3E37D04C" w:rsidR="537451C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qualitative</w:t>
      </w:r>
      <w:r w:rsidRPr="3E37D04C" w:rsidR="7C978FE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data </w:t>
      </w:r>
      <w:r w:rsidRPr="3E37D04C" w:rsidR="1F0AF49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can vary</w:t>
      </w:r>
      <w:r w:rsidRPr="3E37D04C" w:rsidR="2E9D646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from interviews, </w:t>
      </w:r>
      <w:r w:rsidRPr="3E37D04C" w:rsidR="2E9D646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observations</w:t>
      </w:r>
      <w:r w:rsidRPr="3E37D04C" w:rsidR="2E9D646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and field notes.</w:t>
      </w:r>
      <w:r w:rsidRPr="3E37D04C" w:rsidR="38B4B79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Before any data is collected it is essential to</w:t>
      </w:r>
      <w:r w:rsidRPr="3E37D04C" w:rsidR="775F3E8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collect consent forms from </w:t>
      </w:r>
      <w:r w:rsidRPr="3E37D04C" w:rsidR="775F3E8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all of</w:t>
      </w:r>
      <w:r w:rsidRPr="3E37D04C" w:rsidR="775F3E8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the students involved to ensure</w:t>
      </w:r>
      <w:r w:rsidRPr="3E37D04C" w:rsidR="38B4B79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E37D04C" w:rsidR="3996619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ethical standards and respect for other students </w:t>
      </w:r>
      <w:r w:rsidRPr="3E37D04C" w:rsidR="2EB7136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(</w:t>
      </w:r>
      <w:r w:rsidRPr="3E37D04C" w:rsidR="38B4B79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McNamee, </w:t>
      </w:r>
      <w:r w:rsidRPr="3E37D04C" w:rsidR="38B4B79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Olivier</w:t>
      </w:r>
      <w:r w:rsidRPr="3E37D04C" w:rsidR="38B4B79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3E37D04C" w:rsidR="38B4B79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and Wainwright, 2007)</w:t>
      </w:r>
      <w:r w:rsidRPr="3E37D04C" w:rsidR="2034D36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4948ED67" w:rsidP="3E37D04C" w:rsidRDefault="4948ED67" w14:paraId="5D54FCD5" w14:textId="09FADB9D">
      <w:pPr>
        <w:pStyle w:val="Normal"/>
        <w:spacing w:before="0" w:beforeAutospacing="off" w:after="0" w:afterAutospacing="off" w:line="300" w:lineRule="auto"/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</w:pPr>
      <w:r w:rsidRPr="3E37D04C" w:rsidR="678C200D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P</w:t>
      </w:r>
      <w:r w:rsidRPr="3E37D04C" w:rsidR="5367005A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rotocol</w:t>
      </w:r>
      <w:r w:rsidRPr="3E37D04C" w:rsidR="11089108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-</w:t>
      </w:r>
    </w:p>
    <w:p w:rsidR="4B81D92A" w:rsidP="4B81D92A" w:rsidRDefault="4B81D92A" w14:paraId="604B42CE" w14:textId="2CF0A8C8">
      <w:pPr>
        <w:pStyle w:val="Normal"/>
        <w:spacing w:before="0" w:beforeAutospacing="off" w:after="0" w:afterAutospacing="off" w:line="300" w:lineRule="auto"/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BFE2277" w:rsidP="3E37D04C" w:rsidRDefault="4BFE2277" w14:paraId="2A61D821" w14:textId="7A55CF01">
      <w:pPr>
        <w:pStyle w:val="Normal"/>
        <w:spacing w:before="0" w:beforeAutospacing="off" w:after="0" w:afterAutospacing="off" w:line="300" w:lineRule="auto"/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</w:pPr>
      <w:r w:rsidRPr="3E37D04C" w:rsidR="11089108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My study will use a mixed methods approach over five weeks, in this time </w:t>
      </w:r>
      <w:r w:rsidRPr="3E37D04C" w:rsidR="11089108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3E37D04C" w:rsidR="11089108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will be collecting both quantitative and qualitative data from students </w:t>
      </w:r>
      <w:r w:rsidRPr="3E37D04C" w:rsidR="11089108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of</w:t>
      </w:r>
      <w:r w:rsidRPr="3E37D04C" w:rsidR="11089108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University of Wales Trinity Saint David football team, the students age will vary from 18 to 23</w:t>
      </w:r>
      <w:r w:rsidRPr="3E37D04C" w:rsidR="28BEFC27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data will all be </w:t>
      </w:r>
      <w:r w:rsidRPr="3E37D04C" w:rsidR="28BEFC27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collected</w:t>
      </w:r>
      <w:r w:rsidRPr="3E37D04C" w:rsidR="28BEFC27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through </w:t>
      </w:r>
      <w:r w:rsidRPr="3E37D04C" w:rsidR="747F25B8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Microsoft</w:t>
      </w:r>
      <w:r w:rsidRPr="3E37D04C" w:rsidR="28BEFC27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form</w:t>
      </w:r>
      <w:r w:rsidRPr="3E37D04C" w:rsidR="11089108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I will be collecting </w:t>
      </w:r>
      <w:r w:rsidRPr="3E37D04C" w:rsidR="55D8CD63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q</w:t>
      </w:r>
      <w:r w:rsidRPr="3E37D04C" w:rsidR="11089108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uantitative data using the Brunel Mood Scale (BRUMS) before and after </w:t>
      </w:r>
      <w:r w:rsidRPr="3E37D04C" w:rsidR="1AE09E41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training </w:t>
      </w:r>
      <w:r w:rsidRPr="3E37D04C" w:rsidR="11089108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sessions</w:t>
      </w:r>
      <w:r w:rsidRPr="3E37D04C" w:rsidR="34382506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games</w:t>
      </w:r>
      <w:r w:rsidRPr="3E37D04C" w:rsidR="11089108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measure changes in mood scores. </w:t>
      </w:r>
      <w:r w:rsidRPr="3E37D04C" w:rsidR="5ADA1695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 will be collecting data </w:t>
      </w:r>
      <w:r w:rsidRPr="3E37D04C" w:rsidR="11089108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will on Monday evenings </w:t>
      </w:r>
      <w:r w:rsidRPr="3E37D04C" w:rsidR="62A28EF8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before/after </w:t>
      </w:r>
      <w:r w:rsidRPr="3E37D04C" w:rsidR="11089108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training and Wednesday </w:t>
      </w:r>
      <w:r w:rsidRPr="3E37D04C" w:rsidR="0F02B61A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before/after the game</w:t>
      </w:r>
      <w:r w:rsidRPr="3E37D04C" w:rsidR="11089108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3E37D04C" w:rsidR="7288271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After collecting data it will be analysed in SPSS, it will be analysed by using a paired-sample t-test to see if mood </w:t>
      </w:r>
      <w:r w:rsidRPr="3E37D04C" w:rsidR="1A6E42C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significantly </w:t>
      </w:r>
      <w:r w:rsidRPr="3E37D04C" w:rsidR="7288271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changes before and after </w:t>
      </w:r>
      <w:r w:rsidRPr="3E37D04C" w:rsidR="1E7F456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activities</w:t>
      </w:r>
      <w:r w:rsidRPr="3E37D04C" w:rsidR="7288271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3E37D04C" w:rsidR="30C7499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Additionally, </w:t>
      </w:r>
      <w:r w:rsidRPr="3E37D04C" w:rsidR="30C7499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3E37D04C" w:rsidR="30C7499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will be collecting q</w:t>
      </w:r>
      <w:r w:rsidRPr="3E37D04C" w:rsidR="11089108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ualitative data </w:t>
      </w:r>
      <w:r w:rsidRPr="3E37D04C" w:rsidR="2AC7FA47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by asking </w:t>
      </w:r>
      <w:r w:rsidRPr="3E37D04C" w:rsidR="11089108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three open</w:t>
      </w:r>
      <w:r w:rsidRPr="3E37D04C" w:rsidR="799EA82A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</w:t>
      </w:r>
      <w:r w:rsidRPr="3E37D04C" w:rsidR="11089108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nded questions after sessions</w:t>
      </w:r>
      <w:r w:rsidRPr="3E37D04C" w:rsidR="385CAC75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games</w:t>
      </w:r>
      <w:r w:rsidRPr="3E37D04C" w:rsidR="11089108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3E37D04C" w:rsidR="52250DEA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 result to </w:t>
      </w:r>
      <w:r w:rsidRPr="3E37D04C" w:rsidR="46D8CF1A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these responses</w:t>
      </w:r>
      <w:r w:rsidRPr="3E37D04C" w:rsidR="11089108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will be analysed using </w:t>
      </w:r>
      <w:r w:rsidRPr="3E37D04C" w:rsidR="00D08545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</w:t>
      </w:r>
      <w:r w:rsidRPr="3E37D04C" w:rsidR="00D08545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6 step</w:t>
      </w:r>
      <w:r w:rsidRPr="3E37D04C" w:rsidR="00D08545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approach through </w:t>
      </w:r>
      <w:r w:rsidRPr="3E37D04C" w:rsidR="11089108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thematic analysi</w:t>
      </w:r>
      <w:r w:rsidRPr="3E37D04C" w:rsidR="4A048BD8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s</w:t>
      </w:r>
      <w:r w:rsidRPr="3E37D04C" w:rsidR="11089108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E37D04C" w:rsidR="38D8C48E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(Braun and Clarke, 2006)</w:t>
      </w:r>
      <w:r w:rsidRPr="3E37D04C" w:rsidR="11089108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</w:t>
      </w:r>
      <w:r w:rsidRPr="3E37D04C" w:rsidR="11089108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E37D04C" w:rsidR="11089108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identify</w:t>
      </w:r>
      <w:r w:rsidRPr="3E37D04C" w:rsidR="11089108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patterns </w:t>
      </w:r>
      <w:r w:rsidRPr="3E37D04C" w:rsidR="2F7A35A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and give a clearer understanding of how participants felt.</w:t>
      </w:r>
    </w:p>
    <w:p w:rsidR="4B81D92A" w:rsidP="3E37D04C" w:rsidRDefault="4B81D92A" w14:paraId="53091903" w14:textId="2760FA43">
      <w:pPr>
        <w:pStyle w:val="Normal"/>
        <w:spacing w:before="0" w:beforeAutospacing="off" w:after="0" w:afterAutospacing="off" w:line="300" w:lineRule="auto"/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</w:pPr>
    </w:p>
    <w:p w:rsidR="0A68F2A2" w:rsidP="4B81D92A" w:rsidRDefault="0A68F2A2" w14:paraId="5D1DE6FB" w14:textId="6738345D">
      <w:pPr>
        <w:pStyle w:val="Normal"/>
        <w:spacing w:before="0" w:beforeAutospacing="off" w:after="0" w:afterAutospacing="off" w:line="30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3E37D04C" w:rsidR="73D6B14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In this study I will be using </w:t>
      </w:r>
      <w:r w:rsidRPr="3E37D04C" w:rsidR="677DB68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Brunel Moo</w:t>
      </w:r>
      <w:r w:rsidRPr="3E37D04C" w:rsidR="677DB68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 Scale</w:t>
      </w:r>
      <w:r w:rsidRPr="3E37D04C" w:rsidR="73D6B14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questionnaire which is </w:t>
      </w:r>
      <w:r w:rsidRPr="3E37D04C" w:rsidR="73D6B14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</w:t>
      </w:r>
      <w:r w:rsidRPr="3E37D04C" w:rsidR="73D6B14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3E37D04C" w:rsidR="73D6B14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adult </w:t>
      </w:r>
      <w:r w:rsidRPr="3E37D04C" w:rsidR="73D6B14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self report</w:t>
      </w:r>
      <w:r w:rsidRPr="3E37D04C" w:rsidR="73D6B14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3E37D04C" w:rsidR="140CE08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questionnaire</w:t>
      </w:r>
      <w:r w:rsidRPr="3E37D04C" w:rsidR="167637E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3E37D04C" w:rsidR="16403E8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designed to detect mood stages </w:t>
      </w:r>
      <w:r w:rsidRPr="3E37D04C" w:rsidR="167637E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as my quantitative </w:t>
      </w:r>
      <w:r w:rsidRPr="3E37D04C" w:rsidR="02AE6D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data.</w:t>
      </w:r>
      <w:r w:rsidRPr="3E37D04C" w:rsidR="73D6B14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3E37D04C" w:rsidR="7791C08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The questionnaire will ask you to rate </w:t>
      </w:r>
      <w:r w:rsidRPr="3E37D04C" w:rsidR="7791C08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numerous</w:t>
      </w:r>
      <w:r w:rsidRPr="3E37D04C" w:rsidR="7791C08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moods such as ‘active, </w:t>
      </w:r>
      <w:r w:rsidRPr="3E37D04C" w:rsidR="7791C08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alert</w:t>
      </w:r>
      <w:r w:rsidRPr="3E37D04C" w:rsidR="7791C08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and angry will be rated on a scoring system of 5 </w:t>
      </w:r>
      <w:r w:rsidRPr="3E37D04C" w:rsidR="7791C08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different ways</w:t>
      </w:r>
      <w:r w:rsidRPr="3E37D04C" w:rsidR="7791C08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using the Likert scale. After collecting these responses, the </w:t>
      </w:r>
      <w:r w:rsidRPr="3E37D04C" w:rsidR="236CE9E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results will</w:t>
      </w:r>
      <w:r w:rsidRPr="3E37D04C" w:rsidR="7791C08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then be analysed using SPSS</w:t>
      </w:r>
      <w:r w:rsidRPr="3E37D04C" w:rsidR="7791C08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3E37D04C" w:rsidR="63FFE0D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E37D04C" w:rsidR="35D02F3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The </w:t>
      </w:r>
      <w:r w:rsidRPr="3E37D04C" w:rsidR="567D7C6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Brunel Mood Scale</w:t>
      </w:r>
      <w:r w:rsidRPr="3E37D04C" w:rsidR="64C9AB2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3E37D04C" w:rsidR="6EEFA8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Q</w:t>
      </w:r>
      <w:r w:rsidRPr="3E37D04C" w:rsidR="64C9AB2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uestionnaire </w:t>
      </w:r>
      <w:r w:rsidRPr="3E37D04C" w:rsidR="5CE9E41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(BMSQ) </w:t>
      </w:r>
      <w:r w:rsidRPr="3E37D04C" w:rsidR="64C9AB2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is </w:t>
      </w:r>
      <w:r w:rsidRPr="3E37D04C" w:rsidR="64C9AB2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 very easy</w:t>
      </w:r>
      <w:r w:rsidRPr="3E37D04C" w:rsidR="64C9AB2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quick way of collecting data.</w:t>
      </w:r>
      <w:r w:rsidRPr="3E37D04C" w:rsidR="1C9AC5C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By using this </w:t>
      </w:r>
      <w:r w:rsidRPr="3E37D04C" w:rsidR="3BD989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BMSQ </w:t>
      </w:r>
      <w:r w:rsidRPr="3E37D04C" w:rsidR="1C9AC5C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its inclusive to all ages as it uses </w:t>
      </w:r>
      <w:r w:rsidRPr="3E37D04C" w:rsidR="1C9AC5C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 very simple</w:t>
      </w:r>
      <w:r w:rsidRPr="3E37D04C" w:rsidR="1C9AC5C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language understandable to all, it is also very </w:t>
      </w:r>
      <w:r w:rsidRPr="3E37D04C" w:rsidR="1C9AC5C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appropriate to</w:t>
      </w:r>
      <w:r w:rsidRPr="3E37D04C" w:rsidR="1C9AC5C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all ages making the </w:t>
      </w:r>
      <w:r w:rsidRPr="3E37D04C" w:rsidR="304112B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questionnaire</w:t>
      </w:r>
      <w:r w:rsidRPr="3E37D04C" w:rsidR="1C9AC5C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3E37D04C" w:rsidR="217105C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versatile</w:t>
      </w:r>
      <w:r w:rsidRPr="3E37D04C" w:rsidR="1C9AC5C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to </w:t>
      </w:r>
      <w:r w:rsidRPr="3E37D04C" w:rsidR="2796D30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any </w:t>
      </w:r>
      <w:r w:rsidRPr="3E37D04C" w:rsidR="1C9AC5C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ages</w:t>
      </w:r>
      <w:r w:rsidRPr="3E37D04C" w:rsidR="308D3A9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necessary</w:t>
      </w:r>
      <w:r w:rsidRPr="3E37D04C" w:rsidR="308D3A9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3E37D04C" w:rsidR="1C9AC5C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3E37D04C" w:rsidR="64C9AB2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3E37D04C" w:rsidR="31E40BD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According to </w:t>
      </w:r>
      <w:r w:rsidRPr="3E37D04C" w:rsidR="31E40BD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Quartiroli</w:t>
      </w:r>
      <w:r w:rsidRPr="3E37D04C" w:rsidR="31E40BD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, Terry and Fogarty (2017)</w:t>
      </w:r>
      <w:r w:rsidRPr="3E37D04C" w:rsidR="31E40BD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3E37D04C" w:rsidR="7832CC8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The </w:t>
      </w:r>
      <w:r w:rsidRPr="3E37D04C" w:rsidR="531D75C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Brunel Mood Scale</w:t>
      </w:r>
      <w:r w:rsidRPr="3E37D04C" w:rsidR="7832CC8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questionnaire was developed </w:t>
      </w:r>
      <w:r w:rsidRPr="3E37D04C" w:rsidR="5225F80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in 1999 by </w:t>
      </w:r>
      <w:r w:rsidRPr="3E37D04C" w:rsidR="2009CA7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terry et al and it</w:t>
      </w:r>
      <w:r w:rsidRPr="3E37D04C" w:rsidR="471E2E2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provides a valid and reliable way of collecting </w:t>
      </w:r>
      <w:r w:rsidRPr="3E37D04C" w:rsidR="6AD6F7A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quantitative</w:t>
      </w:r>
      <w:r w:rsidRPr="3E37D04C" w:rsidR="471E2E2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data.</w:t>
      </w:r>
      <w:r w:rsidRPr="3E37D04C" w:rsidR="080546E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3E37D04C" w:rsidR="609B2AB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The Brunel Mood Scale (BRUMS) is </w:t>
      </w:r>
      <w:r w:rsidRPr="3E37D04C" w:rsidR="609B2AB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a very reliable</w:t>
      </w:r>
      <w:r w:rsidRPr="3E37D04C" w:rsidR="609B2AB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and valid tool to measure mood in case </w:t>
      </w:r>
      <w:r w:rsidRPr="3E37D04C" w:rsidR="609B2AB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study’s</w:t>
      </w:r>
      <w:r w:rsidRPr="3E37D04C" w:rsidR="609B2AB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 </w:t>
      </w:r>
      <w:r w:rsidRPr="3E37D04C" w:rsidR="609B2AB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Terry and Parsons-Smith (2021) emphasise the role of mood profiling in promoting sustainable mental health among athletes, </w:t>
      </w:r>
      <w:r w:rsidRPr="3E37D04C" w:rsidR="5B421ED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this shows that tracking mood changes using BRUMS can give </w:t>
      </w:r>
      <w:r w:rsidRPr="3E37D04C" w:rsidR="5B421ED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a</w:t>
      </w:r>
      <w:r w:rsidRPr="3E37D04C" w:rsidR="5B421ED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inside look at why performance levels can change</w:t>
      </w:r>
      <w:r w:rsidRPr="3E37D04C" w:rsidR="609B2AB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3E37D04C" w:rsidR="16866BD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It’s</w:t>
      </w:r>
      <w:r w:rsidRPr="3E37D04C" w:rsidR="16866BD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clear to see that </w:t>
      </w:r>
      <w:r w:rsidRPr="3E37D04C" w:rsidR="16866BD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this supports</w:t>
      </w:r>
      <w:r w:rsidRPr="3E37D04C" w:rsidR="16866BD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using BRUMS as a </w:t>
      </w:r>
      <w:r w:rsidRPr="3E37D04C" w:rsidR="0F1DD1A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quantitative</w:t>
      </w:r>
      <w:r w:rsidRPr="3E37D04C" w:rsidR="16866BD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data collection in this study because it measures six key moods</w:t>
      </w:r>
      <w:r w:rsidRPr="3E37D04C" w:rsidR="202E7B9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, these are</w:t>
      </w:r>
      <w:r w:rsidRPr="3E37D04C" w:rsidR="16866BD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anger, confusion, depression, fatigue, tension, and vigour. The </w:t>
      </w:r>
      <w:r w:rsidRPr="3E37D04C" w:rsidR="613E39B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questionnaire</w:t>
      </w:r>
      <w:r w:rsidRPr="3E37D04C" w:rsidR="16866BD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was taken before and after exercise, which is val</w:t>
      </w:r>
      <w:r w:rsidRPr="3E37D04C" w:rsidR="1A517CA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id and reliable for me because my study will be doing the same thing</w:t>
      </w:r>
      <w:r w:rsidRPr="3E37D04C" w:rsidR="16866BD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3E37D04C" w:rsidR="4931FF5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By using </w:t>
      </w:r>
      <w:r w:rsidRPr="3E37D04C" w:rsidR="4931FF5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B</w:t>
      </w:r>
      <w:r w:rsidRPr="3E37D04C" w:rsidR="4931FF5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RUMS</w:t>
      </w:r>
      <w:r w:rsidRPr="3E37D04C" w:rsidR="4931FF5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E37D04C" w:rsidR="4931FF5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it will help me gather a clear understanding on mood changes and how physical activity can influence it.</w:t>
      </w:r>
      <w:r w:rsidRPr="3E37D04C" w:rsidR="50FB105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E37D04C" w:rsidR="5D1256A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Quantitative research uses structured methods to collect measurable data that can be analysed statistically</w:t>
      </w:r>
      <w:r w:rsidRPr="3E37D04C" w:rsidR="72AF996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this resulting in</w:t>
      </w:r>
      <w:r w:rsidRPr="3E37D04C" w:rsidR="5D1256A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E37D04C" w:rsidR="0ED4E93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3E37D04C" w:rsidR="0ED4E93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dentifying</w:t>
      </w:r>
      <w:r w:rsidRPr="3E37D04C" w:rsidR="5D1256A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E37D04C" w:rsidR="5D1256A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patterns and make findings </w:t>
      </w:r>
      <w:r w:rsidRPr="3E37D04C" w:rsidR="749CC7B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reliable to</w:t>
      </w:r>
      <w:r w:rsidRPr="3E37D04C" w:rsidR="5D1256A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E37D04C" w:rsidR="5D1256A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larger groups (Smith, 2018).</w:t>
      </w:r>
      <w:r w:rsidRPr="3E37D04C" w:rsidR="7E8FC90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This questionnaire will be handed out before and after a physical activity, by doing this </w:t>
      </w:r>
      <w:r w:rsidRPr="3E37D04C" w:rsidR="7E8FC90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3E37D04C" w:rsidR="7E8FC90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E37D04C" w:rsidR="7E8FC90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will be able to record scores from before and after physical activity and from this compare both results.</w:t>
      </w:r>
    </w:p>
    <w:p w:rsidR="4B81D92A" w:rsidP="4B81D92A" w:rsidRDefault="4B81D92A" w14:paraId="76368EED" w14:textId="5FEDED64">
      <w:pPr>
        <w:pStyle w:val="Normal"/>
        <w:suppressLineNumbers w:val="0"/>
        <w:bidi w:val="0"/>
        <w:spacing w:before="0" w:beforeAutospacing="off" w:after="0" w:afterAutospacing="off" w:line="300" w:lineRule="auto"/>
        <w:jc w:val="left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A529E2A" w:rsidP="4B81D92A" w:rsidRDefault="0A529E2A" w14:paraId="70936F3E" w14:textId="0A5A58A1">
      <w:pPr>
        <w:pStyle w:val="Normal"/>
        <w:suppressLineNumbers w:val="0"/>
        <w:bidi w:val="0"/>
        <w:spacing w:before="0" w:beforeAutospacing="off" w:after="0" w:afterAutospacing="off" w:line="300" w:lineRule="auto"/>
        <w:jc w:val="left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3E37D04C" w:rsidR="1563F00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Additionally</w:t>
      </w:r>
      <w:r w:rsidRPr="3E37D04C" w:rsidR="07CC886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3E37D04C" w:rsidR="774E4A2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for my </w:t>
      </w:r>
      <w:r w:rsidRPr="3E37D04C" w:rsidR="2D0636E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qualitative</w:t>
      </w:r>
      <w:r w:rsidRPr="3E37D04C" w:rsidR="774E4A2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data, </w:t>
      </w:r>
      <w:r w:rsidRPr="3E37D04C" w:rsidR="774E4A2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3E37D04C" w:rsidR="774E4A2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will be asking 3 open ended questions</w:t>
      </w:r>
      <w:r w:rsidRPr="3E37D04C" w:rsidR="1120AB2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as a survey</w:t>
      </w:r>
      <w:r w:rsidRPr="3E37D04C" w:rsidR="3473830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for after the participants engage in physical activity because </w:t>
      </w:r>
      <w:r w:rsidRPr="3E37D04C" w:rsidR="34A8889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this will allow me to collect their personal feelings and their own words resulting in more information on how physical acti</w:t>
      </w:r>
      <w:r w:rsidRPr="3E37D04C" w:rsidR="477F111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vity affects mood</w:t>
      </w:r>
      <w:r w:rsidRPr="3E37D04C" w:rsidR="1120AB2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3E37D04C" w:rsidR="041294B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I will be asking questions like ‘How did you feel emotionally </w:t>
      </w:r>
      <w:r w:rsidRPr="3E37D04C" w:rsidR="4F3931E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before and after </w:t>
      </w:r>
      <w:r w:rsidRPr="3E37D04C" w:rsidR="34712D6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exercising</w:t>
      </w:r>
      <w:r w:rsidRPr="3E37D04C" w:rsidR="56F6C1C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?</w:t>
      </w:r>
      <w:r w:rsidRPr="3E37D04C" w:rsidR="4F3931E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’ and ‘</w:t>
      </w:r>
      <w:r w:rsidRPr="3E37D04C" w:rsidR="2F55EA4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how do different types of physical activity make you feel emotionally?’</w:t>
      </w:r>
      <w:r w:rsidRPr="3E37D04C" w:rsidR="1FA7D12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, these questions will encourage participants to share detailed experiences and emotions which, will provide qualitative data that shows how and why physical activity influences mood.</w:t>
      </w:r>
      <w:r w:rsidRPr="3E37D04C" w:rsidR="67CEF87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‘’C</w:t>
      </w:r>
      <w:r w:rsidRPr="3E37D04C" w:rsidR="67CEF877">
        <w:rPr>
          <w:rFonts w:ascii="Times New Roman" w:hAnsi="Times New Roman" w:eastAsia="Times New Roman" w:cs="Times New Roman"/>
          <w:noProof w:val="0"/>
          <w:color w:val="2E2E2E"/>
          <w:sz w:val="24"/>
          <w:szCs w:val="24"/>
          <w:lang w:val="en-GB"/>
        </w:rPr>
        <w:t xml:space="preserve">ollection of qualitative data may provide a more enriched perspective of individual qualities and characteristics’’ (Smith ,2018). </w:t>
      </w:r>
      <w:r w:rsidRPr="3E37D04C" w:rsidR="0B0E03FC">
        <w:rPr>
          <w:rFonts w:ascii="Times New Roman" w:hAnsi="Times New Roman" w:eastAsia="Times New Roman" w:cs="Times New Roman"/>
          <w:noProof w:val="0"/>
          <w:color w:val="2E2E2E"/>
          <w:sz w:val="24"/>
          <w:szCs w:val="24"/>
          <w:lang w:val="en-GB"/>
        </w:rPr>
        <w:t xml:space="preserve">This quotation shows the true benefits and strengths of collecting qualitative data as it provides a more </w:t>
      </w:r>
      <w:r w:rsidRPr="3E37D04C" w:rsidR="0B0E03FC">
        <w:rPr>
          <w:rFonts w:ascii="Times New Roman" w:hAnsi="Times New Roman" w:eastAsia="Times New Roman" w:cs="Times New Roman"/>
          <w:noProof w:val="0"/>
          <w:color w:val="2E2E2E"/>
          <w:sz w:val="24"/>
          <w:szCs w:val="24"/>
          <w:lang w:val="en-GB"/>
        </w:rPr>
        <w:t>meaningful</w:t>
      </w:r>
      <w:r w:rsidRPr="3E37D04C" w:rsidR="0B0E03FC">
        <w:rPr>
          <w:rFonts w:ascii="Times New Roman" w:hAnsi="Times New Roman" w:eastAsia="Times New Roman" w:cs="Times New Roman"/>
          <w:noProof w:val="0"/>
          <w:color w:val="2E2E2E"/>
          <w:sz w:val="24"/>
          <w:szCs w:val="24"/>
          <w:lang w:val="en-GB"/>
        </w:rPr>
        <w:t xml:space="preserve"> reliable response.</w:t>
      </w:r>
    </w:p>
    <w:p w:rsidR="3E37D04C" w:rsidP="3E37D04C" w:rsidRDefault="3E37D04C" w14:paraId="346E02DF" w14:textId="4605C168">
      <w:pPr>
        <w:pStyle w:val="Normal"/>
        <w:suppressLineNumbers w:val="0"/>
        <w:bidi w:val="0"/>
        <w:spacing w:before="0" w:beforeAutospacing="off" w:after="0" w:afterAutospacing="off" w:line="300" w:lineRule="auto"/>
        <w:jc w:val="left"/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3E37D04C" w:rsidP="3E37D04C" w:rsidRDefault="3E37D04C" w14:paraId="4BF08FAE" w14:textId="53E56D2F">
      <w:pPr>
        <w:pStyle w:val="Normal"/>
        <w:suppressLineNumbers w:val="0"/>
        <w:bidi w:val="0"/>
        <w:spacing w:before="0" w:beforeAutospacing="off" w:after="0" w:afterAutospacing="off" w:line="300" w:lineRule="auto"/>
        <w:jc w:val="left"/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3E37D04C" w:rsidP="3E37D04C" w:rsidRDefault="3E37D04C" w14:paraId="16BE5AFB" w14:textId="2D27FE40">
      <w:pPr>
        <w:pStyle w:val="Normal"/>
        <w:suppressLineNumbers w:val="0"/>
        <w:bidi w:val="0"/>
        <w:spacing w:before="0" w:beforeAutospacing="off" w:after="0" w:afterAutospacing="off" w:line="300" w:lineRule="auto"/>
        <w:jc w:val="left"/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3E37D04C" w:rsidP="3E37D04C" w:rsidRDefault="3E37D04C" w14:paraId="1C326123" w14:textId="21853995">
      <w:pPr>
        <w:pStyle w:val="Normal"/>
        <w:suppressLineNumbers w:val="0"/>
        <w:bidi w:val="0"/>
        <w:spacing w:before="0" w:beforeAutospacing="off" w:after="0" w:afterAutospacing="off" w:line="300" w:lineRule="auto"/>
        <w:jc w:val="left"/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3B3D5EAA" w:rsidP="3E37D04C" w:rsidRDefault="3B3D5EAA" w14:paraId="69118788" w14:textId="59BD4BE3">
      <w:pPr>
        <w:pStyle w:val="Normal"/>
        <w:suppressLineNumbers w:val="0"/>
        <w:spacing w:before="0" w:beforeAutospacing="off" w:after="0" w:afterAutospacing="off" w:line="300" w:lineRule="auto"/>
        <w:jc w:val="left"/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3E37D04C" w:rsidR="1E7DCE71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Data analysis</w:t>
      </w:r>
    </w:p>
    <w:p w:rsidR="4B81D92A" w:rsidP="3E37D04C" w:rsidRDefault="4B81D92A" w14:paraId="2B9A5469" w14:textId="41CD42B4">
      <w:pPr>
        <w:pStyle w:val="Normal"/>
        <w:spacing w:before="0" w:beforeAutospacing="off" w:after="0" w:afterAutospacing="off" w:line="300" w:lineRule="auto"/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676821D9" w:rsidP="4B81D92A" w:rsidRDefault="676821D9" w14:paraId="6314656B" w14:textId="26FE8B41">
      <w:pPr>
        <w:pStyle w:val="Normal"/>
        <w:spacing w:before="0" w:beforeAutospacing="off" w:after="0" w:afterAutospacing="off" w:line="300" w:lineRule="auto"/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E37D04C" w:rsidR="09238E99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 will be collecting both </w:t>
      </w:r>
      <w:r w:rsidRPr="3E37D04C" w:rsidR="55CB880C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qualitative</w:t>
      </w:r>
      <w:r w:rsidRPr="3E37D04C" w:rsidR="09238E99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</w:t>
      </w:r>
      <w:r w:rsidRPr="3E37D04C" w:rsidR="51D9DB35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quantitative</w:t>
      </w:r>
      <w:r w:rsidRPr="3E37D04C" w:rsidR="09238E99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E37D04C" w:rsidR="09238E99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dat</w:t>
      </w:r>
      <w:r w:rsidRPr="3E37D04C" w:rsidR="2D4E0D8F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a</w:t>
      </w:r>
      <w:r w:rsidRPr="3E37D04C" w:rsidR="09238E99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during this study. I will be collecting quantitative </w:t>
      </w:r>
      <w:r w:rsidRPr="3E37D04C" w:rsidR="0147CCF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before </w:t>
      </w:r>
      <w:r w:rsidRPr="3E37D04C" w:rsidR="09238E99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and </w:t>
      </w:r>
      <w:r w:rsidRPr="3E37D04C" w:rsidR="0B32717E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after</w:t>
      </w:r>
      <w:r w:rsidRPr="3E37D04C" w:rsidR="4DA5820B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E37D04C" w:rsidR="3FE61CDA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session</w:t>
      </w:r>
      <w:r w:rsidRPr="3E37D04C" w:rsidR="004FE93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s and games</w:t>
      </w:r>
      <w:r w:rsidRPr="3E37D04C" w:rsidR="3FE61CDA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E37D04C" w:rsidR="09238E99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to measure </w:t>
      </w:r>
      <w:r w:rsidRPr="3E37D04C" w:rsidR="588EF746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if there are any </w:t>
      </w:r>
      <w:r w:rsidRPr="3E37D04C" w:rsidR="09238E99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changes in mood scores. The data</w:t>
      </w:r>
      <w:r w:rsidRPr="3E37D04C" w:rsidR="598EC87E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E37D04C" w:rsidR="389169EF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I collect will</w:t>
      </w:r>
      <w:r w:rsidRPr="3E37D04C" w:rsidR="09238E99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be </w:t>
      </w:r>
      <w:r w:rsidRPr="3E37D04C" w:rsidR="48D2C896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analysed</w:t>
      </w:r>
      <w:r w:rsidRPr="3E37D04C" w:rsidR="09238E99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using </w:t>
      </w:r>
      <w:r w:rsidRPr="3E37D04C" w:rsidR="2EF44218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SPSS, I</w:t>
      </w:r>
      <w:r w:rsidRPr="3E37D04C" w:rsidR="19C82568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will also be </w:t>
      </w:r>
      <w:r w:rsidRPr="3E37D04C" w:rsidR="09238E99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applying a paired</w:t>
      </w:r>
      <w:r w:rsidRPr="3E37D04C" w:rsidR="5F7438DC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E37D04C" w:rsidR="09238E99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sample t-test to </w:t>
      </w:r>
      <w:r w:rsidRPr="3E37D04C" w:rsidR="0BF825F1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show </w:t>
      </w:r>
      <w:r w:rsidRPr="3E37D04C" w:rsidR="09238E99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whether there is statistically significant difference in mood before and after physical activity. </w:t>
      </w:r>
      <w:r w:rsidRPr="3E37D04C" w:rsidR="22A64222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Secondly, f</w:t>
      </w:r>
      <w:r w:rsidRPr="3E37D04C" w:rsidR="09238E99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or qualitative data, responses </w:t>
      </w:r>
      <w:r w:rsidRPr="3E37D04C" w:rsidR="25E0292F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will </w:t>
      </w:r>
      <w:r w:rsidRPr="3E37D04C" w:rsidR="3C4CD0C7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be </w:t>
      </w:r>
      <w:r w:rsidRPr="3E37D04C" w:rsidR="267BEC75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analysed</w:t>
      </w:r>
      <w:r w:rsidRPr="3E37D04C" w:rsidR="3C4CD0C7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using </w:t>
      </w:r>
      <w:r w:rsidRPr="3E37D04C" w:rsidR="09238E99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thematic analysis, </w:t>
      </w:r>
      <w:r w:rsidRPr="3E37D04C" w:rsidR="2919BF18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thematic </w:t>
      </w:r>
      <w:r w:rsidRPr="3E37D04C" w:rsidR="0430A32D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analysis</w:t>
      </w:r>
      <w:r w:rsidRPr="3E37D04C" w:rsidR="2919BF18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will replicate </w:t>
      </w:r>
      <w:r w:rsidRPr="3E37D04C" w:rsidR="09238E99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Braun and Clarke’s six-step approach</w:t>
      </w:r>
      <w:r w:rsidRPr="3E37D04C" w:rsidR="6F9348C5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</w:t>
      </w:r>
      <w:r w:rsidRPr="3E37D04C" w:rsidR="6F9348C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Braun and Clarke, 2006</w:t>
      </w:r>
      <w:r w:rsidRPr="3E37D04C" w:rsidR="3D33923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).</w:t>
      </w:r>
      <w:r w:rsidRPr="3E37D04C" w:rsidR="09D89EF2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</w:t>
      </w:r>
      <w:r w:rsidRPr="3E37D04C" w:rsidR="09238E99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h</w:t>
      </w:r>
      <w:r w:rsidRPr="3E37D04C" w:rsidR="099230AE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e reasoning behind</w:t>
      </w:r>
      <w:r w:rsidRPr="3E37D04C" w:rsidR="09238E99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E37D04C" w:rsidR="099230AE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this is that it </w:t>
      </w:r>
      <w:r w:rsidRPr="3E37D04C" w:rsidR="09238E99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will </w:t>
      </w:r>
      <w:r w:rsidRPr="3E37D04C" w:rsidR="09238E99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identify</w:t>
      </w:r>
      <w:r w:rsidRPr="3E37D04C" w:rsidR="09238E99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re</w:t>
      </w:r>
      <w:r w:rsidRPr="3E37D04C" w:rsidR="681C2281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peated </w:t>
      </w:r>
      <w:r w:rsidRPr="3E37D04C" w:rsidR="09238E99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patterns and insights into participants experiences</w:t>
      </w:r>
      <w:r w:rsidRPr="3E37D04C" w:rsidR="522A98BE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This will show </w:t>
      </w:r>
      <w:r w:rsidRPr="3E37D04C" w:rsidR="09238E99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a deeper understanding of how physical activity influences mood</w:t>
      </w:r>
      <w:r w:rsidRPr="3E37D04C" w:rsidR="0FCA30CD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4B81D92A" w:rsidP="3E37D04C" w:rsidRDefault="4B81D92A" w14:paraId="1BFD6BCD" w14:textId="1AEB3355">
      <w:pPr>
        <w:pStyle w:val="Normal"/>
        <w:spacing w:before="0" w:beforeAutospacing="off" w:after="0" w:afterAutospacing="off" w:line="300" w:lineRule="auto"/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3B3D5EAA" w:rsidP="3E37D04C" w:rsidRDefault="3B3D5EAA" w14:paraId="41930C61" w14:textId="31B7AA05">
      <w:pPr>
        <w:pStyle w:val="Normal"/>
        <w:spacing w:before="0" w:beforeAutospacing="off" w:after="0" w:afterAutospacing="off" w:line="300" w:lineRule="auto"/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3E37D04C" w:rsidR="1E7DCE71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Ethics</w:t>
      </w:r>
    </w:p>
    <w:p w:rsidR="4B81D92A" w:rsidP="3E37D04C" w:rsidRDefault="4B81D92A" w14:paraId="60A05010" w14:textId="68A46987">
      <w:pPr>
        <w:pStyle w:val="Normal"/>
        <w:spacing w:before="0" w:beforeAutospacing="off" w:after="0" w:afterAutospacing="off" w:line="300" w:lineRule="auto"/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22F40487" w:rsidP="4B81D92A" w:rsidRDefault="22F40487" w14:paraId="289DAB24" w14:textId="5D62FAC4">
      <w:pPr>
        <w:spacing w:before="0" w:beforeAutospacing="off" w:after="0" w:afterAutospacing="off" w:line="30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3E37D04C" w:rsidR="60A97C4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My </w:t>
      </w:r>
      <w:r w:rsidRPr="3E37D04C" w:rsidR="599CB06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study will follow the University of Wales Trinity Saint David</w:t>
      </w:r>
      <w:r w:rsidRPr="3E37D04C" w:rsidR="1C22F1B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(2022)</w:t>
      </w:r>
      <w:r w:rsidRPr="3E37D04C" w:rsidR="599CB06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(</w:t>
      </w:r>
      <w:r w:rsidRPr="3E37D04C" w:rsidR="09F8883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UWTSD) ethics</w:t>
      </w:r>
      <w:r w:rsidRPr="3E37D04C" w:rsidR="599CB06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guidelines to make sure the research is fair and respectful. </w:t>
      </w:r>
      <w:r w:rsidRPr="3E37D04C" w:rsidR="599CB06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All </w:t>
      </w:r>
      <w:r w:rsidRPr="3E37D04C" w:rsidR="71C9E74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of</w:t>
      </w:r>
      <w:r w:rsidRPr="3E37D04C" w:rsidR="71C9E74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the </w:t>
      </w:r>
      <w:r w:rsidRPr="3E37D04C" w:rsidR="599CB06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participants will be given clear</w:t>
      </w:r>
      <w:r w:rsidRPr="3E37D04C" w:rsidR="372526E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E37D04C" w:rsidR="599CB06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consent forms explaining the </w:t>
      </w:r>
      <w:r w:rsidRPr="3E37D04C" w:rsidR="479E189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following, the </w:t>
      </w:r>
      <w:r w:rsidRPr="3E37D04C" w:rsidR="75CE44C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reasoning behind this</w:t>
      </w:r>
      <w:r w:rsidRPr="3E37D04C" w:rsidR="599CB06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study, </w:t>
      </w:r>
      <w:r w:rsidRPr="3E37D04C" w:rsidR="599CB06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what</w:t>
      </w:r>
      <w:r w:rsidRPr="3E37D04C" w:rsidR="690DF5B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’s</w:t>
      </w:r>
      <w:r w:rsidRPr="3E37D04C" w:rsidR="690DF5B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involved in the study</w:t>
      </w:r>
      <w:r w:rsidRPr="3E37D04C" w:rsidR="599CB06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3E37D04C" w:rsidR="599CB06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possible </w:t>
      </w:r>
      <w:r w:rsidRPr="3E37D04C" w:rsidR="599CB06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risks</w:t>
      </w:r>
      <w:r w:rsidRPr="3E37D04C" w:rsidR="599CB06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E37D04C" w:rsidR="599CB06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and </w:t>
      </w:r>
      <w:r w:rsidRPr="3E37D04C" w:rsidR="1C65186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also</w:t>
      </w:r>
      <w:r w:rsidRPr="3E37D04C" w:rsidR="1C65186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E37D04C" w:rsidR="599CB06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the right to withdraw at any time. </w:t>
      </w:r>
      <w:r w:rsidRPr="3E37D04C" w:rsidR="6D4A81B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All of</w:t>
      </w:r>
      <w:r w:rsidRPr="3E37D04C" w:rsidR="6D4A81B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the </w:t>
      </w:r>
      <w:r w:rsidRPr="3E37D04C" w:rsidR="38E8A5E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3E37D04C" w:rsidR="599CB06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nformed consent will be </w:t>
      </w:r>
      <w:r w:rsidRPr="3E37D04C" w:rsidR="0E62F57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collect</w:t>
      </w:r>
      <w:r w:rsidRPr="3E37D04C" w:rsidR="599CB06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ed</w:t>
      </w:r>
      <w:r w:rsidRPr="3E37D04C" w:rsidR="107EAD8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personally</w:t>
      </w:r>
      <w:r w:rsidRPr="3E37D04C" w:rsidR="599CB06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before collecting any data</w:t>
      </w:r>
      <w:r w:rsidRPr="3E37D04C" w:rsidR="6D8A0F4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and t</w:t>
      </w:r>
      <w:r w:rsidRPr="3E37D04C" w:rsidR="599CB06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he research will keep all </w:t>
      </w:r>
      <w:r w:rsidRPr="3E37D04C" w:rsidR="15B2D3E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personal </w:t>
      </w:r>
      <w:r w:rsidRPr="3E37D04C" w:rsidR="599CB06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information private and protect </w:t>
      </w:r>
      <w:r w:rsidRPr="3E37D04C" w:rsidR="7B0F7B8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the </w:t>
      </w:r>
      <w:r w:rsidRPr="3E37D04C" w:rsidR="599CB06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participants </w:t>
      </w:r>
      <w:r w:rsidRPr="3E37D04C" w:rsidR="5D10016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wellbeing</w:t>
      </w:r>
      <w:r w:rsidRPr="3E37D04C" w:rsidR="599CB06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3E37D04C" w:rsidR="6CB33F9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The structure of the study and all essential forms</w:t>
      </w:r>
      <w:r w:rsidRPr="3E37D04C" w:rsidR="599CB06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will be checked and approved by the UWTSD Ethics </w:t>
      </w:r>
      <w:r w:rsidRPr="3E37D04C" w:rsidR="7B5608C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board </w:t>
      </w:r>
      <w:r w:rsidRPr="3E37D04C" w:rsidR="599CB06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before the study begins.</w:t>
      </w:r>
    </w:p>
    <w:p w:rsidR="4B81D92A" w:rsidP="4B81D92A" w:rsidRDefault="4B81D92A" w14:paraId="1F3540A3" w14:textId="7FF5894C">
      <w:pPr>
        <w:pStyle w:val="Normal"/>
        <w:spacing w:before="0" w:beforeAutospacing="off" w:after="0" w:afterAutospacing="off" w:line="300" w:lineRule="auto"/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64C9D45F" w:rsidP="4B81D92A" w:rsidRDefault="64C9D45F" w14:paraId="3B2A26D4" w14:textId="49285C36">
      <w:pPr>
        <w:pStyle w:val="Normal"/>
        <w:spacing w:before="0" w:beforeAutospacing="off" w:after="0" w:afterAutospacing="off" w:line="300" w:lineRule="auto"/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4B81D92A" w:rsidR="64C9D45F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 xml:space="preserve">Figure 1: </w:t>
      </w:r>
      <w:r w:rsidRPr="4B81D92A" w:rsidR="3B3D5EAA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Timeline of your project</w:t>
      </w:r>
    </w:p>
    <w:p w:rsidR="4B81D92A" w:rsidP="4B81D92A" w:rsidRDefault="4B81D92A" w14:paraId="7DFA1B5A" w14:textId="1EC65322">
      <w:pPr>
        <w:spacing w:before="0" w:beforeAutospacing="off" w:after="0" w:afterAutospacing="off" w:line="30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4508"/>
        <w:gridCol w:w="4508"/>
      </w:tblGrid>
      <w:tr w:rsidR="4B81D92A" w:rsidTr="4B81D92A" w14:paraId="48D3339A">
        <w:trPr>
          <w:trHeight w:val="300"/>
        </w:trPr>
        <w:tc>
          <w:tcPr>
            <w:tcW w:w="4508" w:type="dxa"/>
            <w:tcMar/>
          </w:tcPr>
          <w:p w:rsidR="48AF5759" w:rsidP="4B81D92A" w:rsidRDefault="48AF5759" w14:paraId="1E469D7E" w14:textId="0D0680D6">
            <w:pPr>
              <w:pStyle w:val="Normal"/>
              <w:rPr>
                <w:rFonts w:ascii="Times New Roman" w:hAnsi="Times New Roman" w:eastAsia="Times New Roman" w:cs="Times New Roman"/>
                <w:b w:val="1"/>
                <w:bCs w:val="1"/>
                <w:noProof w:val="0"/>
                <w:color w:val="000000" w:themeColor="text1" w:themeTint="FF" w:themeShade="FF"/>
                <w:sz w:val="24"/>
                <w:szCs w:val="24"/>
                <w:highlight w:val="yellow"/>
                <w:lang w:val="en-GB"/>
              </w:rPr>
            </w:pPr>
            <w:r w:rsidRPr="4B81D92A" w:rsidR="48AF5759">
              <w:rPr>
                <w:rFonts w:ascii="Times New Roman" w:hAnsi="Times New Roman" w:eastAsia="Times New Roman" w:cs="Times New Roman"/>
                <w:b w:val="1"/>
                <w:bCs w:val="1"/>
                <w:noProof w:val="0"/>
                <w:color w:val="000000" w:themeColor="text1" w:themeTint="FF" w:themeShade="FF"/>
                <w:sz w:val="24"/>
                <w:szCs w:val="24"/>
                <w:highlight w:val="yellow"/>
                <w:lang w:val="en-GB"/>
              </w:rPr>
              <w:t>Timeline</w:t>
            </w:r>
          </w:p>
        </w:tc>
        <w:tc>
          <w:tcPr>
            <w:tcW w:w="4508" w:type="dxa"/>
            <w:tcMar/>
          </w:tcPr>
          <w:p w:rsidR="26494FB3" w:rsidP="4B81D92A" w:rsidRDefault="26494FB3" w14:paraId="749F9B8B" w14:textId="7512D62E">
            <w:pPr>
              <w:pStyle w:val="Normal"/>
              <w:rPr>
                <w:rFonts w:ascii="Times New Roman" w:hAnsi="Times New Roman" w:eastAsia="Times New Roman" w:cs="Times New Roman"/>
                <w:b w:val="1"/>
                <w:bCs w:val="1"/>
                <w:noProof w:val="0"/>
                <w:color w:val="000000" w:themeColor="text1" w:themeTint="FF" w:themeShade="FF"/>
                <w:sz w:val="24"/>
                <w:szCs w:val="24"/>
                <w:highlight w:val="yellow"/>
                <w:lang w:val="en-GB"/>
              </w:rPr>
            </w:pPr>
            <w:r w:rsidRPr="4B81D92A" w:rsidR="26494FB3">
              <w:rPr>
                <w:rFonts w:ascii="Times New Roman" w:hAnsi="Times New Roman" w:eastAsia="Times New Roman" w:cs="Times New Roman"/>
                <w:b w:val="1"/>
                <w:bCs w:val="1"/>
                <w:noProof w:val="0"/>
                <w:color w:val="000000" w:themeColor="text1" w:themeTint="FF" w:themeShade="FF"/>
                <w:sz w:val="24"/>
                <w:szCs w:val="24"/>
                <w:highlight w:val="yellow"/>
                <w:lang w:val="en-GB"/>
              </w:rPr>
              <w:t>Task</w:t>
            </w:r>
          </w:p>
        </w:tc>
      </w:tr>
      <w:tr w:rsidR="4B81D92A" w:rsidTr="4B81D92A" w14:paraId="2D0C5B58">
        <w:trPr>
          <w:trHeight w:val="300"/>
        </w:trPr>
        <w:tc>
          <w:tcPr>
            <w:tcW w:w="4508" w:type="dxa"/>
            <w:tcMar/>
          </w:tcPr>
          <w:p w:rsidR="26494FB3" w:rsidP="4B81D92A" w:rsidRDefault="26494FB3" w14:paraId="294A8D1E" w14:textId="616D6349">
            <w:pPr>
              <w:pStyle w:val="Normal"/>
              <w:rPr>
                <w:rFonts w:ascii="Times New Roman" w:hAnsi="Times New Roman" w:eastAsia="Times New Roman" w:cs="Times New Roman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4B81D92A" w:rsidR="26494FB3">
              <w:rPr>
                <w:rFonts w:ascii="Times New Roman" w:hAnsi="Times New Roman" w:eastAsia="Times New Roman" w:cs="Times New Roman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January</w:t>
            </w:r>
          </w:p>
        </w:tc>
        <w:tc>
          <w:tcPr>
            <w:tcW w:w="4508" w:type="dxa"/>
            <w:tcMar/>
          </w:tcPr>
          <w:p w:rsidR="26494FB3" w:rsidP="4B81D92A" w:rsidRDefault="26494FB3" w14:paraId="4742FF93" w14:textId="7522C49F">
            <w:pPr>
              <w:pStyle w:val="Normal"/>
              <w:rPr>
                <w:rFonts w:ascii="Times New Roman" w:hAnsi="Times New Roman" w:eastAsia="Times New Roman" w:cs="Times New Roman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4B81D92A" w:rsidR="26494FB3">
              <w:rPr>
                <w:rFonts w:ascii="Times New Roman" w:hAnsi="Times New Roman" w:eastAsia="Times New Roman" w:cs="Times New Roman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Pass Ethics approval</w:t>
            </w:r>
          </w:p>
        </w:tc>
      </w:tr>
      <w:tr w:rsidR="4B81D92A" w:rsidTr="4B81D92A" w14:paraId="3EA31220">
        <w:trPr>
          <w:trHeight w:val="300"/>
        </w:trPr>
        <w:tc>
          <w:tcPr>
            <w:tcW w:w="4508" w:type="dxa"/>
            <w:tcMar/>
          </w:tcPr>
          <w:p w:rsidR="26494FB3" w:rsidP="4B81D92A" w:rsidRDefault="26494FB3" w14:paraId="018A68A7" w14:textId="205E5FD2">
            <w:pPr>
              <w:pStyle w:val="Normal"/>
              <w:rPr>
                <w:rFonts w:ascii="Times New Roman" w:hAnsi="Times New Roman" w:eastAsia="Times New Roman" w:cs="Times New Roman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4B81D92A" w:rsidR="26494FB3">
              <w:rPr>
                <w:rFonts w:ascii="Times New Roman" w:hAnsi="Times New Roman" w:eastAsia="Times New Roman" w:cs="Times New Roman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February</w:t>
            </w:r>
          </w:p>
        </w:tc>
        <w:tc>
          <w:tcPr>
            <w:tcW w:w="4508" w:type="dxa"/>
            <w:tcMar/>
          </w:tcPr>
          <w:p w:rsidR="26494FB3" w:rsidP="4B81D92A" w:rsidRDefault="26494FB3" w14:paraId="004DE19F" w14:textId="6FD58256">
            <w:pPr>
              <w:pStyle w:val="Normal"/>
              <w:rPr>
                <w:rFonts w:ascii="Times New Roman" w:hAnsi="Times New Roman" w:eastAsia="Times New Roman" w:cs="Times New Roman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4B81D92A" w:rsidR="26494FB3">
              <w:rPr>
                <w:rFonts w:ascii="Times New Roman" w:hAnsi="Times New Roman" w:eastAsia="Times New Roman" w:cs="Times New Roman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Design Research Protocols</w:t>
            </w:r>
          </w:p>
        </w:tc>
      </w:tr>
      <w:tr w:rsidR="4B81D92A" w:rsidTr="4B81D92A" w14:paraId="57153DD8">
        <w:trPr>
          <w:trHeight w:val="300"/>
        </w:trPr>
        <w:tc>
          <w:tcPr>
            <w:tcW w:w="4508" w:type="dxa"/>
            <w:tcMar/>
          </w:tcPr>
          <w:p w:rsidR="26494FB3" w:rsidP="4B81D92A" w:rsidRDefault="26494FB3" w14:paraId="2B5B9C82" w14:textId="3121A5EA">
            <w:pPr>
              <w:pStyle w:val="Normal"/>
              <w:rPr>
                <w:rFonts w:ascii="Times New Roman" w:hAnsi="Times New Roman" w:eastAsia="Times New Roman" w:cs="Times New Roman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4B81D92A" w:rsidR="26494FB3">
              <w:rPr>
                <w:rFonts w:ascii="Times New Roman" w:hAnsi="Times New Roman" w:eastAsia="Times New Roman" w:cs="Times New Roman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March</w:t>
            </w:r>
          </w:p>
        </w:tc>
        <w:tc>
          <w:tcPr>
            <w:tcW w:w="4508" w:type="dxa"/>
            <w:tcMar/>
          </w:tcPr>
          <w:p w:rsidR="26494FB3" w:rsidP="4B81D92A" w:rsidRDefault="26494FB3" w14:paraId="31E3AC24" w14:textId="6C0EC0B3">
            <w:pPr>
              <w:pStyle w:val="Normal"/>
              <w:rPr>
                <w:rFonts w:ascii="Times New Roman" w:hAnsi="Times New Roman" w:eastAsia="Times New Roman" w:cs="Times New Roman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4B81D92A" w:rsidR="26494FB3">
              <w:rPr>
                <w:rFonts w:ascii="Times New Roman" w:hAnsi="Times New Roman" w:eastAsia="Times New Roman" w:cs="Times New Roman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Collect Data</w:t>
            </w:r>
          </w:p>
        </w:tc>
      </w:tr>
      <w:tr w:rsidR="4B81D92A" w:rsidTr="4B81D92A" w14:paraId="66E05891">
        <w:trPr>
          <w:trHeight w:val="300"/>
        </w:trPr>
        <w:tc>
          <w:tcPr>
            <w:tcW w:w="4508" w:type="dxa"/>
            <w:tcMar/>
          </w:tcPr>
          <w:p w:rsidR="26494FB3" w:rsidP="4B81D92A" w:rsidRDefault="26494FB3" w14:paraId="1E191581" w14:textId="59799BA7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</w:pPr>
            <w:r w:rsidRPr="4B81D92A" w:rsidR="26494FB3">
              <w:rPr>
                <w:rFonts w:ascii="Times New Roman" w:hAnsi="Times New Roman" w:eastAsia="Times New Roman" w:cs="Times New Roman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End of March</w:t>
            </w:r>
          </w:p>
        </w:tc>
        <w:tc>
          <w:tcPr>
            <w:tcW w:w="4508" w:type="dxa"/>
            <w:tcMar/>
          </w:tcPr>
          <w:p w:rsidR="26494FB3" w:rsidP="4B81D92A" w:rsidRDefault="26494FB3" w14:paraId="3F54C99A" w14:textId="30711B91">
            <w:pPr>
              <w:pStyle w:val="Normal"/>
              <w:rPr>
                <w:rFonts w:ascii="Times New Roman" w:hAnsi="Times New Roman" w:eastAsia="Times New Roman" w:cs="Times New Roman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4B81D92A" w:rsidR="26494FB3">
              <w:rPr>
                <w:rFonts w:ascii="Times New Roman" w:hAnsi="Times New Roman" w:eastAsia="Times New Roman" w:cs="Times New Roman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Begin Data analysis</w:t>
            </w:r>
          </w:p>
        </w:tc>
      </w:tr>
      <w:tr w:rsidR="4B81D92A" w:rsidTr="4B81D92A" w14:paraId="4119EC57">
        <w:trPr>
          <w:trHeight w:val="300"/>
        </w:trPr>
        <w:tc>
          <w:tcPr>
            <w:tcW w:w="4508" w:type="dxa"/>
            <w:tcMar/>
          </w:tcPr>
          <w:p w:rsidR="26494FB3" w:rsidP="4B81D92A" w:rsidRDefault="26494FB3" w14:paraId="3FBF858F" w14:textId="5D08C8BD">
            <w:pPr>
              <w:pStyle w:val="Normal"/>
              <w:rPr>
                <w:rFonts w:ascii="Times New Roman" w:hAnsi="Times New Roman" w:eastAsia="Times New Roman" w:cs="Times New Roman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4B81D92A" w:rsidR="26494FB3">
              <w:rPr>
                <w:rFonts w:ascii="Times New Roman" w:hAnsi="Times New Roman" w:eastAsia="Times New Roman" w:cs="Times New Roman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April</w:t>
            </w:r>
          </w:p>
        </w:tc>
        <w:tc>
          <w:tcPr>
            <w:tcW w:w="4508" w:type="dxa"/>
            <w:tcMar/>
          </w:tcPr>
          <w:p w:rsidR="26494FB3" w:rsidP="4B81D92A" w:rsidRDefault="26494FB3" w14:paraId="3A9C7B3F" w14:textId="21B612EA">
            <w:pPr>
              <w:pStyle w:val="Normal"/>
              <w:rPr>
                <w:rFonts w:ascii="Times New Roman" w:hAnsi="Times New Roman" w:eastAsia="Times New Roman" w:cs="Times New Roman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4B81D92A" w:rsidR="26494FB3">
              <w:rPr>
                <w:rFonts w:ascii="Times New Roman" w:hAnsi="Times New Roman" w:eastAsia="Times New Roman" w:cs="Times New Roman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Complete data analysis and start creating power point</w:t>
            </w:r>
          </w:p>
        </w:tc>
      </w:tr>
      <w:tr w:rsidR="4B81D92A" w:rsidTr="4B81D92A" w14:paraId="51060671">
        <w:trPr>
          <w:trHeight w:val="300"/>
        </w:trPr>
        <w:tc>
          <w:tcPr>
            <w:tcW w:w="4508" w:type="dxa"/>
            <w:tcMar/>
          </w:tcPr>
          <w:p w:rsidR="26494FB3" w:rsidP="4B81D92A" w:rsidRDefault="26494FB3" w14:paraId="2A23695E" w14:textId="73F3E3BD">
            <w:pPr>
              <w:pStyle w:val="Normal"/>
              <w:rPr>
                <w:rFonts w:ascii="Times New Roman" w:hAnsi="Times New Roman" w:eastAsia="Times New Roman" w:cs="Times New Roman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4B81D92A" w:rsidR="26494FB3">
              <w:rPr>
                <w:rFonts w:ascii="Times New Roman" w:hAnsi="Times New Roman" w:eastAsia="Times New Roman" w:cs="Times New Roman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May</w:t>
            </w:r>
          </w:p>
        </w:tc>
        <w:tc>
          <w:tcPr>
            <w:tcW w:w="4508" w:type="dxa"/>
            <w:tcMar/>
          </w:tcPr>
          <w:p w:rsidR="26494FB3" w:rsidP="4B81D92A" w:rsidRDefault="26494FB3" w14:paraId="7B328B99" w14:textId="3BE1197E">
            <w:pPr>
              <w:pStyle w:val="Normal"/>
              <w:rPr>
                <w:rFonts w:ascii="Times New Roman" w:hAnsi="Times New Roman" w:eastAsia="Times New Roman" w:cs="Times New Roman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4B81D92A" w:rsidR="26494FB3">
              <w:rPr>
                <w:rFonts w:ascii="Times New Roman" w:hAnsi="Times New Roman" w:eastAsia="Times New Roman" w:cs="Times New Roman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Present findings</w:t>
            </w:r>
          </w:p>
        </w:tc>
      </w:tr>
    </w:tbl>
    <w:p w:rsidR="4B81D92A" w:rsidP="4B81D92A" w:rsidRDefault="4B81D92A" w14:paraId="6063BD89" w14:textId="00F066B9">
      <w:pPr>
        <w:pStyle w:val="Normal"/>
        <w:spacing w:before="0" w:beforeAutospacing="off" w:after="0" w:afterAutospacing="off" w:line="300" w:lineRule="auto"/>
        <w:rPr>
          <w:rFonts w:ascii="Times New Roman" w:hAnsi="Times New Roman" w:eastAsia="Times New Roman" w:cs="Times New Roman"/>
          <w:i w:val="0"/>
          <w:iCs w:val="0"/>
        </w:rPr>
      </w:pPr>
    </w:p>
    <w:p w:rsidR="4B81D92A" w:rsidP="4B81D92A" w:rsidRDefault="4B81D92A" w14:paraId="5A2B7814" w14:textId="611A81B7">
      <w:pPr>
        <w:pStyle w:val="Normal"/>
        <w:spacing w:before="0" w:beforeAutospacing="off" w:after="0" w:afterAutospacing="off" w:line="300" w:lineRule="auto"/>
        <w:rPr>
          <w:rFonts w:ascii="Times New Roman" w:hAnsi="Times New Roman" w:eastAsia="Times New Roman" w:cs="Times New Roman"/>
          <w:i w:val="0"/>
          <w:iCs w:val="0"/>
        </w:rPr>
      </w:pPr>
    </w:p>
    <w:p w:rsidR="4B81D92A" w:rsidP="4B81D92A" w:rsidRDefault="4B81D92A" w14:paraId="5E9DCE27" w14:textId="754EC980">
      <w:pPr>
        <w:pStyle w:val="Normal"/>
        <w:spacing w:before="0" w:beforeAutospacing="off" w:after="0" w:afterAutospacing="off" w:line="300" w:lineRule="auto"/>
        <w:rPr>
          <w:rFonts w:ascii="Times New Roman" w:hAnsi="Times New Roman" w:eastAsia="Times New Roman" w:cs="Times New Roman"/>
          <w:i w:val="0"/>
          <w:iCs w:val="0"/>
        </w:rPr>
      </w:pPr>
    </w:p>
    <w:p w:rsidR="4B81D92A" w:rsidP="4B81D92A" w:rsidRDefault="4B81D92A" w14:paraId="16E326BA" w14:textId="4DBB6D98">
      <w:pPr>
        <w:pStyle w:val="Normal"/>
        <w:spacing w:before="0" w:beforeAutospacing="off" w:after="0" w:afterAutospacing="off" w:line="300" w:lineRule="auto"/>
        <w:rPr>
          <w:rFonts w:ascii="Times New Roman" w:hAnsi="Times New Roman" w:eastAsia="Times New Roman" w:cs="Times New Roman"/>
          <w:i w:val="0"/>
          <w:iCs w:val="0"/>
        </w:rPr>
      </w:pPr>
    </w:p>
    <w:p w:rsidR="4B81D92A" w:rsidP="4B81D92A" w:rsidRDefault="4B81D92A" w14:paraId="6A59B868" w14:textId="02F85304">
      <w:pPr>
        <w:pStyle w:val="Normal"/>
        <w:spacing w:before="0" w:beforeAutospacing="off" w:after="0" w:afterAutospacing="off" w:line="300" w:lineRule="auto"/>
        <w:rPr>
          <w:rFonts w:ascii="Times New Roman" w:hAnsi="Times New Roman" w:eastAsia="Times New Roman" w:cs="Times New Roman"/>
          <w:i w:val="0"/>
          <w:iCs w:val="0"/>
        </w:rPr>
      </w:pPr>
    </w:p>
    <w:p w:rsidR="4B81D92A" w:rsidP="4B81D92A" w:rsidRDefault="4B81D92A" w14:paraId="41C6C6EB" w14:textId="68A923AE">
      <w:pPr>
        <w:pStyle w:val="Normal"/>
        <w:spacing w:before="0" w:beforeAutospacing="off" w:after="0" w:afterAutospacing="off" w:line="300" w:lineRule="auto"/>
        <w:rPr>
          <w:rFonts w:ascii="Times New Roman" w:hAnsi="Times New Roman" w:eastAsia="Times New Roman" w:cs="Times New Roman"/>
          <w:i w:val="0"/>
          <w:iCs w:val="0"/>
        </w:rPr>
      </w:pPr>
    </w:p>
    <w:p w:rsidR="4B81D92A" w:rsidP="4B81D92A" w:rsidRDefault="4B81D92A" w14:paraId="41A99669" w14:textId="31357485">
      <w:pPr>
        <w:pStyle w:val="Normal"/>
        <w:spacing w:before="0" w:beforeAutospacing="off" w:after="0" w:afterAutospacing="off" w:line="300" w:lineRule="auto"/>
        <w:rPr>
          <w:rFonts w:ascii="Times New Roman" w:hAnsi="Times New Roman" w:eastAsia="Times New Roman" w:cs="Times New Roman"/>
          <w:i w:val="0"/>
          <w:iCs w:val="0"/>
        </w:rPr>
      </w:pPr>
    </w:p>
    <w:p w:rsidR="4B81D92A" w:rsidP="4B81D92A" w:rsidRDefault="4B81D92A" w14:paraId="3D99BCB8" w14:textId="5FE8B35C">
      <w:pPr>
        <w:pStyle w:val="Normal"/>
        <w:spacing w:before="0" w:beforeAutospacing="off" w:after="0" w:afterAutospacing="off" w:line="300" w:lineRule="auto"/>
        <w:rPr>
          <w:rFonts w:ascii="Times New Roman" w:hAnsi="Times New Roman" w:eastAsia="Times New Roman" w:cs="Times New Roman"/>
          <w:i w:val="0"/>
          <w:iCs w:val="0"/>
        </w:rPr>
      </w:pPr>
    </w:p>
    <w:p w:rsidR="3E37D04C" w:rsidP="3E37D04C" w:rsidRDefault="3E37D04C" w14:paraId="1AF76D99" w14:textId="04E455D9">
      <w:pPr>
        <w:pStyle w:val="Normal"/>
        <w:spacing w:before="0" w:beforeAutospacing="off" w:after="0" w:afterAutospacing="off" w:line="300" w:lineRule="auto"/>
        <w:rPr>
          <w:rFonts w:ascii="Times New Roman" w:hAnsi="Times New Roman" w:eastAsia="Times New Roman" w:cs="Times New Roman"/>
          <w:i w:val="0"/>
          <w:iCs w:val="0"/>
        </w:rPr>
      </w:pPr>
    </w:p>
    <w:p w:rsidR="3E37D04C" w:rsidP="3E37D04C" w:rsidRDefault="3E37D04C" w14:paraId="3E79E3D9" w14:textId="43868C51">
      <w:pPr>
        <w:pStyle w:val="Normal"/>
        <w:spacing w:before="0" w:beforeAutospacing="off" w:after="0" w:afterAutospacing="off" w:line="300" w:lineRule="auto"/>
        <w:rPr>
          <w:rFonts w:ascii="Times New Roman" w:hAnsi="Times New Roman" w:eastAsia="Times New Roman" w:cs="Times New Roman"/>
          <w:i w:val="0"/>
          <w:iCs w:val="0"/>
        </w:rPr>
      </w:pPr>
    </w:p>
    <w:p w:rsidR="77793EED" w:rsidP="3E37D04C" w:rsidRDefault="77793EED" w14:paraId="50155FDF" w14:textId="15F89BBE">
      <w:pPr>
        <w:pStyle w:val="Normal"/>
        <w:spacing w:before="0" w:beforeAutospacing="off" w:after="0" w:afterAutospacing="off" w:line="300" w:lineRule="auto"/>
        <w:rPr>
          <w:rFonts w:ascii="Times New Roman" w:hAnsi="Times New Roman" w:eastAsia="Times New Roman" w:cs="Times New Roman"/>
          <w:i w:val="0"/>
          <w:iCs w:val="0"/>
        </w:rPr>
      </w:pPr>
      <w:r w:rsidRPr="3E37D04C" w:rsidR="7F4D9F4E">
        <w:rPr>
          <w:rFonts w:ascii="Times New Roman" w:hAnsi="Times New Roman" w:eastAsia="Times New Roman" w:cs="Times New Roman"/>
          <w:i w:val="0"/>
          <w:iCs w:val="0"/>
        </w:rPr>
        <w:t>Reference</w:t>
      </w:r>
      <w:r w:rsidRPr="3E37D04C" w:rsidR="71F753CE">
        <w:rPr>
          <w:rFonts w:ascii="Times New Roman" w:hAnsi="Times New Roman" w:eastAsia="Times New Roman" w:cs="Times New Roman"/>
          <w:i w:val="0"/>
          <w:iCs w:val="0"/>
        </w:rPr>
        <w:t xml:space="preserve"> list-</w:t>
      </w:r>
    </w:p>
    <w:p w:rsidR="4B81D92A" w:rsidP="3E37D04C" w:rsidRDefault="4B81D92A" w14:paraId="548F1CB5" w14:textId="3D500B0F">
      <w:pPr>
        <w:pStyle w:val="Normal"/>
        <w:spacing w:before="0" w:beforeAutospacing="off" w:after="0" w:afterAutospacing="off" w:line="300" w:lineRule="auto"/>
        <w:rPr>
          <w:rFonts w:ascii="Times New Roman" w:hAnsi="Times New Roman" w:eastAsia="Times New Roman" w:cs="Times New Roman"/>
          <w:i w:val="0"/>
          <w:iCs w:val="0"/>
        </w:rPr>
      </w:pPr>
    </w:p>
    <w:p w:rsidR="533D2E21" w:rsidP="4B81D92A" w:rsidRDefault="533D2E21" w14:paraId="2868B6FF" w14:textId="330491C1">
      <w:pPr>
        <w:pStyle w:val="Normal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3E37D04C" w:rsidR="4B7359F9">
        <w:rPr>
          <w:rFonts w:ascii="Times New Roman" w:hAnsi="Times New Roman" w:eastAsia="Times New Roman" w:cs="Times New Roman"/>
          <w:noProof w:val="0"/>
          <w:lang w:val="en-GB"/>
        </w:rPr>
        <w:t xml:space="preserve">Armour, K.M. and MacDonald, D. (2012) </w:t>
      </w:r>
      <w:r w:rsidRPr="3E37D04C" w:rsidR="4B7359F9">
        <w:rPr>
          <w:rFonts w:ascii="Times New Roman" w:hAnsi="Times New Roman" w:eastAsia="Times New Roman" w:cs="Times New Roman"/>
          <w:noProof w:val="0"/>
          <w:lang w:val="en-GB"/>
        </w:rPr>
        <w:t>Research methods in physical education and youth sport</w:t>
      </w:r>
      <w:r w:rsidRPr="3E37D04C" w:rsidR="4B7359F9">
        <w:rPr>
          <w:rFonts w:ascii="Times New Roman" w:hAnsi="Times New Roman" w:eastAsia="Times New Roman" w:cs="Times New Roman"/>
          <w:noProof w:val="0"/>
          <w:lang w:val="en-GB"/>
        </w:rPr>
        <w:t xml:space="preserve">. 1st ed. Milton Park, Abingdon, </w:t>
      </w:r>
      <w:r w:rsidRPr="3E37D04C" w:rsidR="4B7359F9">
        <w:rPr>
          <w:rFonts w:ascii="Times New Roman" w:hAnsi="Times New Roman" w:eastAsia="Times New Roman" w:cs="Times New Roman"/>
          <w:noProof w:val="0"/>
          <w:lang w:val="en-GB"/>
        </w:rPr>
        <w:t>Oxon ;</w:t>
      </w:r>
      <w:r w:rsidRPr="3E37D04C" w:rsidR="4B7359F9">
        <w:rPr>
          <w:rFonts w:ascii="Times New Roman" w:hAnsi="Times New Roman" w:eastAsia="Times New Roman" w:cs="Times New Roman"/>
          <w:noProof w:val="0"/>
          <w:lang w:val="en-GB"/>
        </w:rPr>
        <w:t xml:space="preserve"> Routledge. Available at: </w:t>
      </w:r>
      <w:hyperlink r:id="Rc3d64486d4574a7c">
        <w:r w:rsidRPr="3E37D04C" w:rsidR="4B7359F9">
          <w:rPr>
            <w:rStyle w:val="Hyperlink"/>
            <w:rFonts w:ascii="Times New Roman" w:hAnsi="Times New Roman" w:eastAsia="Times New Roman" w:cs="Times New Roman"/>
            <w:noProof w:val="0"/>
            <w:lang w:val="en-GB"/>
          </w:rPr>
          <w:t>https://doi.org/10.4324/9780203807170</w:t>
        </w:r>
      </w:hyperlink>
      <w:r w:rsidRPr="3E37D04C" w:rsidR="4B7359F9">
        <w:rPr>
          <w:rFonts w:ascii="Times New Roman" w:hAnsi="Times New Roman" w:eastAsia="Times New Roman" w:cs="Times New Roman"/>
          <w:noProof w:val="0"/>
          <w:lang w:val="en-GB"/>
        </w:rPr>
        <w:t>.</w:t>
      </w:r>
    </w:p>
    <w:p w:rsidR="533D2E21" w:rsidP="4B81D92A" w:rsidRDefault="533D2E21" w14:paraId="7F23C770" w14:textId="3A5F1232">
      <w:pPr>
        <w:pStyle w:val="Normal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3E37D04C" w:rsidR="4B7359F9">
        <w:rPr>
          <w:rFonts w:ascii="Times New Roman" w:hAnsi="Times New Roman" w:eastAsia="Times New Roman" w:cs="Times New Roman"/>
          <w:noProof w:val="0"/>
          <w:lang w:val="en-GB"/>
        </w:rPr>
        <w:t xml:space="preserve">Braun, </w:t>
      </w:r>
      <w:r w:rsidRPr="3E37D04C" w:rsidR="4B7359F9">
        <w:rPr>
          <w:rFonts w:ascii="Times New Roman" w:hAnsi="Times New Roman" w:eastAsia="Times New Roman" w:cs="Times New Roman"/>
          <w:noProof w:val="0"/>
          <w:lang w:val="en-GB"/>
        </w:rPr>
        <w:t>V.</w:t>
      </w:r>
      <w:r w:rsidRPr="3E37D04C" w:rsidR="4B7359F9">
        <w:rPr>
          <w:rFonts w:ascii="Times New Roman" w:hAnsi="Times New Roman" w:eastAsia="Times New Roman" w:cs="Times New Roman"/>
          <w:noProof w:val="0"/>
          <w:lang w:val="en-GB"/>
        </w:rPr>
        <w:t xml:space="preserve"> and Clarke, V. (2006). Using Thematic Analysis in Psychology. </w:t>
      </w:r>
      <w:r w:rsidRPr="3E37D04C" w:rsidR="4B7359F9">
        <w:rPr>
          <w:rFonts w:ascii="Times New Roman" w:hAnsi="Times New Roman" w:eastAsia="Times New Roman" w:cs="Times New Roman"/>
          <w:noProof w:val="0"/>
          <w:lang w:val="en-GB"/>
        </w:rPr>
        <w:t>Qualitative Research in Psychology</w:t>
      </w:r>
      <w:r w:rsidRPr="3E37D04C" w:rsidR="4B7359F9">
        <w:rPr>
          <w:rFonts w:ascii="Times New Roman" w:hAnsi="Times New Roman" w:eastAsia="Times New Roman" w:cs="Times New Roman"/>
          <w:noProof w:val="0"/>
          <w:lang w:val="en-GB"/>
        </w:rPr>
        <w:t xml:space="preserve">, 3(2), pp.77–101. </w:t>
      </w:r>
      <w:r w:rsidRPr="3E37D04C" w:rsidR="4B7359F9">
        <w:rPr>
          <w:rFonts w:ascii="Times New Roman" w:hAnsi="Times New Roman" w:eastAsia="Times New Roman" w:cs="Times New Roman"/>
          <w:noProof w:val="0"/>
          <w:lang w:val="en-GB"/>
        </w:rPr>
        <w:t>doi:https</w:t>
      </w:r>
      <w:r w:rsidRPr="3E37D04C" w:rsidR="4B7359F9">
        <w:rPr>
          <w:rFonts w:ascii="Times New Roman" w:hAnsi="Times New Roman" w:eastAsia="Times New Roman" w:cs="Times New Roman"/>
          <w:noProof w:val="0"/>
          <w:lang w:val="en-GB"/>
        </w:rPr>
        <w:t>://doi.org/10.1191/1478088706qp063oa.</w:t>
      </w:r>
    </w:p>
    <w:p w:rsidR="533D2E21" w:rsidP="4B81D92A" w:rsidRDefault="533D2E21" w14:paraId="1297518A" w14:textId="397451C6">
      <w:pPr>
        <w:pStyle w:val="Normal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3E37D04C" w:rsidR="44965B43">
        <w:rPr>
          <w:rFonts w:ascii="Times New Roman" w:hAnsi="Times New Roman" w:eastAsia="Times New Roman" w:cs="Times New Roman"/>
          <w:noProof w:val="0"/>
          <w:lang w:val="en-GB"/>
        </w:rPr>
        <w:t xml:space="preserve">Cambridge Dictionary (n.d.). MOOD | meaning in the Cambridge English Dictionary. [online] dictionary.cambridge.org. Available at: </w:t>
      </w:r>
      <w:hyperlink r:id="R1d7b430eee0d46bd">
        <w:r w:rsidRPr="3E37D04C" w:rsidR="44965B43">
          <w:rPr>
            <w:rStyle w:val="Hyperlink"/>
            <w:rFonts w:ascii="Times New Roman" w:hAnsi="Times New Roman" w:eastAsia="Times New Roman" w:cs="Times New Roman"/>
            <w:noProof w:val="0"/>
            <w:lang w:val="en-GB"/>
          </w:rPr>
          <w:t>https://dictionary.cambridge.org/dictionary/english/mood</w:t>
        </w:r>
      </w:hyperlink>
      <w:r w:rsidRPr="3E37D04C" w:rsidR="44965B43">
        <w:rPr>
          <w:rFonts w:ascii="Times New Roman" w:hAnsi="Times New Roman" w:eastAsia="Times New Roman" w:cs="Times New Roman"/>
          <w:noProof w:val="0"/>
          <w:lang w:val="en-GB"/>
        </w:rPr>
        <w:t xml:space="preserve"> [Accessed 4 Jan. 2026].</w:t>
      </w:r>
    </w:p>
    <w:p w:rsidR="533D2E21" w:rsidP="3E37D04C" w:rsidRDefault="533D2E21" w14:paraId="3BADD5DF" w14:textId="50B8D194">
      <w:pPr>
        <w:spacing w:before="24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3E37D04C" w:rsidR="17C5242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Department of Health and Social Care (2022). </w:t>
      </w:r>
      <w:r w:rsidRPr="3E37D04C" w:rsidR="17C52424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Men Urged to Talk about Mental Health to Prevent Suicide</w:t>
      </w:r>
      <w:r w:rsidRPr="3E37D04C" w:rsidR="17C5242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GOV.UK. Available at: </w:t>
      </w:r>
      <w:hyperlink r:id="R014c89f397974334">
        <w:r w:rsidRPr="3E37D04C" w:rsidR="17C52424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https://www.gov.uk/government/news/men-urged-to-talk-about-mental-health-to-prevent-suicide</w:t>
        </w:r>
      </w:hyperlink>
      <w:r w:rsidRPr="3E37D04C" w:rsidR="17C5242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533D2E21" w:rsidP="4B81D92A" w:rsidRDefault="533D2E21" w14:paraId="4921640F" w14:textId="10832F98">
      <w:pPr>
        <w:pStyle w:val="Normal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3E37D04C" w:rsidR="44965B43">
        <w:rPr>
          <w:rFonts w:ascii="Times New Roman" w:hAnsi="Times New Roman" w:eastAsia="Times New Roman" w:cs="Times New Roman"/>
          <w:noProof w:val="0"/>
          <w:lang w:val="en-GB"/>
        </w:rPr>
        <w:t>Eime</w:t>
      </w:r>
      <w:r w:rsidRPr="3E37D04C" w:rsidR="44965B43">
        <w:rPr>
          <w:rFonts w:ascii="Times New Roman" w:hAnsi="Times New Roman" w:eastAsia="Times New Roman" w:cs="Times New Roman"/>
          <w:noProof w:val="0"/>
          <w:lang w:val="en-GB"/>
        </w:rPr>
        <w:t xml:space="preserve">, R.M. et al. (2013) ‘systematic review of the psychological and social benefits of participation in sport for adults: informing development of a conceptual model of health through sport’, </w:t>
      </w:r>
      <w:r w:rsidRPr="3E37D04C" w:rsidR="44965B43">
        <w:rPr>
          <w:rFonts w:ascii="Times New Roman" w:hAnsi="Times New Roman" w:eastAsia="Times New Roman" w:cs="Times New Roman"/>
          <w:noProof w:val="0"/>
          <w:lang w:val="en-GB"/>
        </w:rPr>
        <w:t xml:space="preserve">The international journal of </w:t>
      </w:r>
      <w:r w:rsidRPr="3E37D04C" w:rsidR="44965B43">
        <w:rPr>
          <w:rFonts w:ascii="Times New Roman" w:hAnsi="Times New Roman" w:eastAsia="Times New Roman" w:cs="Times New Roman"/>
          <w:noProof w:val="0"/>
          <w:lang w:val="en-GB"/>
        </w:rPr>
        <w:t>behavioral</w:t>
      </w:r>
      <w:r w:rsidRPr="3E37D04C" w:rsidR="44965B43">
        <w:rPr>
          <w:rFonts w:ascii="Times New Roman" w:hAnsi="Times New Roman" w:eastAsia="Times New Roman" w:cs="Times New Roman"/>
          <w:noProof w:val="0"/>
          <w:lang w:val="en-GB"/>
        </w:rPr>
        <w:t xml:space="preserve"> nutrition and physical activity</w:t>
      </w:r>
      <w:r w:rsidRPr="3E37D04C" w:rsidR="44965B43">
        <w:rPr>
          <w:rFonts w:ascii="Times New Roman" w:hAnsi="Times New Roman" w:eastAsia="Times New Roman" w:cs="Times New Roman"/>
          <w:noProof w:val="0"/>
          <w:lang w:val="en-GB"/>
        </w:rPr>
        <w:t xml:space="preserve">, 10(1), pp. 135–135. Available at: </w:t>
      </w:r>
      <w:hyperlink r:id="R9341bc4616df47b1">
        <w:r w:rsidRPr="3E37D04C" w:rsidR="44965B43">
          <w:rPr>
            <w:rStyle w:val="Hyperlink"/>
            <w:rFonts w:ascii="Times New Roman" w:hAnsi="Times New Roman" w:eastAsia="Times New Roman" w:cs="Times New Roman"/>
            <w:noProof w:val="0"/>
            <w:lang w:val="en-GB"/>
          </w:rPr>
          <w:t>https://doi.org/10.1186/1479-5868-10-135</w:t>
        </w:r>
      </w:hyperlink>
      <w:r w:rsidRPr="3E37D04C" w:rsidR="44965B43">
        <w:rPr>
          <w:rFonts w:ascii="Times New Roman" w:hAnsi="Times New Roman" w:eastAsia="Times New Roman" w:cs="Times New Roman"/>
          <w:noProof w:val="0"/>
          <w:lang w:val="en-GB"/>
        </w:rPr>
        <w:t>.</w:t>
      </w:r>
    </w:p>
    <w:p w:rsidR="533D2E21" w:rsidP="4B81D92A" w:rsidRDefault="533D2E21" w14:paraId="0A2BEE47" w14:textId="4805FBC8">
      <w:pPr>
        <w:pStyle w:val="Normal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3E37D04C" w:rsidR="4B7359F9">
        <w:rPr>
          <w:rFonts w:ascii="Times New Roman" w:hAnsi="Times New Roman" w:eastAsia="Times New Roman" w:cs="Times New Roman"/>
          <w:noProof w:val="0"/>
          <w:lang w:val="en-GB"/>
        </w:rPr>
        <w:t xml:space="preserve">Elavsky, S. and McAuley, E. (2007) ‘Physical activity and mental health outcomes during menopause: A randomized controlled trial’, </w:t>
      </w:r>
      <w:r w:rsidRPr="3E37D04C" w:rsidR="4B7359F9">
        <w:rPr>
          <w:rFonts w:ascii="Times New Roman" w:hAnsi="Times New Roman" w:eastAsia="Times New Roman" w:cs="Times New Roman"/>
          <w:noProof w:val="0"/>
          <w:lang w:val="en-GB"/>
        </w:rPr>
        <w:t xml:space="preserve">Annals of </w:t>
      </w:r>
      <w:r w:rsidRPr="3E37D04C" w:rsidR="4B7359F9">
        <w:rPr>
          <w:rFonts w:ascii="Times New Roman" w:hAnsi="Times New Roman" w:eastAsia="Times New Roman" w:cs="Times New Roman"/>
          <w:noProof w:val="0"/>
          <w:lang w:val="en-GB"/>
        </w:rPr>
        <w:t>behavioral</w:t>
      </w:r>
      <w:r w:rsidRPr="3E37D04C" w:rsidR="4B7359F9">
        <w:rPr>
          <w:rFonts w:ascii="Times New Roman" w:hAnsi="Times New Roman" w:eastAsia="Times New Roman" w:cs="Times New Roman"/>
          <w:noProof w:val="0"/>
          <w:lang w:val="en-GB"/>
        </w:rPr>
        <w:t xml:space="preserve"> medicine</w:t>
      </w:r>
      <w:r w:rsidRPr="3E37D04C" w:rsidR="4B7359F9">
        <w:rPr>
          <w:rFonts w:ascii="Times New Roman" w:hAnsi="Times New Roman" w:eastAsia="Times New Roman" w:cs="Times New Roman"/>
          <w:noProof w:val="0"/>
          <w:lang w:val="en-GB"/>
        </w:rPr>
        <w:t xml:space="preserve">, 33(2), pp. 132–142. Available at: </w:t>
      </w:r>
      <w:hyperlink r:id="R544b1974f1844451">
        <w:r w:rsidRPr="3E37D04C" w:rsidR="4B7359F9">
          <w:rPr>
            <w:rStyle w:val="Hyperlink"/>
            <w:rFonts w:ascii="Times New Roman" w:hAnsi="Times New Roman" w:eastAsia="Times New Roman" w:cs="Times New Roman"/>
            <w:noProof w:val="0"/>
            <w:lang w:val="en-GB"/>
          </w:rPr>
          <w:t>https://doi.org/10.1007/BF02879894</w:t>
        </w:r>
      </w:hyperlink>
      <w:r w:rsidRPr="3E37D04C" w:rsidR="4B7359F9">
        <w:rPr>
          <w:rFonts w:ascii="Times New Roman" w:hAnsi="Times New Roman" w:eastAsia="Times New Roman" w:cs="Times New Roman"/>
          <w:noProof w:val="0"/>
          <w:lang w:val="en-GB"/>
        </w:rPr>
        <w:t>.</w:t>
      </w:r>
    </w:p>
    <w:p w:rsidR="533D2E21" w:rsidP="4B81D92A" w:rsidRDefault="533D2E21" w14:paraId="3F2FF12F" w14:textId="39934994">
      <w:pPr>
        <w:pStyle w:val="Normal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3E37D04C" w:rsidR="4B7359F9">
        <w:rPr>
          <w:rFonts w:ascii="Times New Roman" w:hAnsi="Times New Roman" w:eastAsia="Times New Roman" w:cs="Times New Roman"/>
          <w:noProof w:val="0"/>
          <w:lang w:val="en-GB"/>
        </w:rPr>
        <w:t xml:space="preserve">Gladwell, V.F. et al. (2013) ‘The great outdoors: how a green exercise environment can benefit all’, </w:t>
      </w:r>
      <w:r w:rsidRPr="3E37D04C" w:rsidR="4B7359F9">
        <w:rPr>
          <w:rFonts w:ascii="Times New Roman" w:hAnsi="Times New Roman" w:eastAsia="Times New Roman" w:cs="Times New Roman"/>
          <w:noProof w:val="0"/>
          <w:lang w:val="en-GB"/>
        </w:rPr>
        <w:t>Extreme physiology &amp; medicine</w:t>
      </w:r>
      <w:r w:rsidRPr="3E37D04C" w:rsidR="4B7359F9">
        <w:rPr>
          <w:rFonts w:ascii="Times New Roman" w:hAnsi="Times New Roman" w:eastAsia="Times New Roman" w:cs="Times New Roman"/>
          <w:noProof w:val="0"/>
          <w:lang w:val="en-GB"/>
        </w:rPr>
        <w:t xml:space="preserve">, 2(1). Available at: </w:t>
      </w:r>
      <w:hyperlink r:id="R25e370961bb44a20">
        <w:r w:rsidRPr="3E37D04C" w:rsidR="4B7359F9">
          <w:rPr>
            <w:rStyle w:val="Hyperlink"/>
            <w:rFonts w:ascii="Times New Roman" w:hAnsi="Times New Roman" w:eastAsia="Times New Roman" w:cs="Times New Roman"/>
            <w:noProof w:val="0"/>
            <w:lang w:val="en-GB"/>
          </w:rPr>
          <w:t>https://doi.org/10.1186/2046-7648-2-3</w:t>
        </w:r>
      </w:hyperlink>
      <w:r w:rsidRPr="3E37D04C" w:rsidR="4B7359F9">
        <w:rPr>
          <w:rFonts w:ascii="Times New Roman" w:hAnsi="Times New Roman" w:eastAsia="Times New Roman" w:cs="Times New Roman"/>
          <w:noProof w:val="0"/>
          <w:lang w:val="en-GB"/>
        </w:rPr>
        <w:t>.</w:t>
      </w:r>
    </w:p>
    <w:p w:rsidR="533D2E21" w:rsidP="4B81D92A" w:rsidRDefault="533D2E21" w14:paraId="583FB067" w14:textId="7B48BB51">
      <w:pPr>
        <w:pStyle w:val="Normal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3E37D04C" w:rsidR="4B7359F9">
        <w:rPr>
          <w:rFonts w:ascii="Times New Roman" w:hAnsi="Times New Roman" w:eastAsia="Times New Roman" w:cs="Times New Roman"/>
          <w:noProof w:val="0"/>
          <w:lang w:val="en-GB"/>
        </w:rPr>
        <w:t>Hartescu</w:t>
      </w:r>
      <w:r w:rsidRPr="3E37D04C" w:rsidR="4B7359F9">
        <w:rPr>
          <w:rFonts w:ascii="Times New Roman" w:hAnsi="Times New Roman" w:eastAsia="Times New Roman" w:cs="Times New Roman"/>
          <w:noProof w:val="0"/>
          <w:lang w:val="en-GB"/>
        </w:rPr>
        <w:t xml:space="preserve">, I., Morgan, K. and Stevinson, C.D. (2015) ‘Increased physical activity improves sleep and mood outcomes in inactive people with insomnia: a randomized controlled trial’, </w:t>
      </w:r>
      <w:r w:rsidRPr="3E37D04C" w:rsidR="4B7359F9">
        <w:rPr>
          <w:rFonts w:ascii="Times New Roman" w:hAnsi="Times New Roman" w:eastAsia="Times New Roman" w:cs="Times New Roman"/>
          <w:noProof w:val="0"/>
          <w:lang w:val="en-GB"/>
        </w:rPr>
        <w:t>Journal of sleep research</w:t>
      </w:r>
      <w:r w:rsidRPr="3E37D04C" w:rsidR="4B7359F9">
        <w:rPr>
          <w:rFonts w:ascii="Times New Roman" w:hAnsi="Times New Roman" w:eastAsia="Times New Roman" w:cs="Times New Roman"/>
          <w:noProof w:val="0"/>
          <w:lang w:val="en-GB"/>
        </w:rPr>
        <w:t xml:space="preserve">, 24(5), pp. 526–534. Available at: </w:t>
      </w:r>
      <w:hyperlink r:id="Refec5148ca704085">
        <w:r w:rsidRPr="3E37D04C" w:rsidR="4B7359F9">
          <w:rPr>
            <w:rStyle w:val="Hyperlink"/>
            <w:rFonts w:ascii="Times New Roman" w:hAnsi="Times New Roman" w:eastAsia="Times New Roman" w:cs="Times New Roman"/>
            <w:noProof w:val="0"/>
            <w:lang w:val="en-GB"/>
          </w:rPr>
          <w:t>https://doi.org/10.1111/jsr.12297</w:t>
        </w:r>
      </w:hyperlink>
      <w:r w:rsidRPr="3E37D04C" w:rsidR="4B7359F9">
        <w:rPr>
          <w:rFonts w:ascii="Times New Roman" w:hAnsi="Times New Roman" w:eastAsia="Times New Roman" w:cs="Times New Roman"/>
          <w:noProof w:val="0"/>
          <w:lang w:val="en-GB"/>
        </w:rPr>
        <w:t>.</w:t>
      </w:r>
    </w:p>
    <w:p w:rsidR="533D2E21" w:rsidP="4B81D92A" w:rsidRDefault="533D2E21" w14:paraId="7BEAA0BD" w14:textId="310AEEB0">
      <w:pPr>
        <w:pStyle w:val="Normal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3E37D04C" w:rsidR="4B7359F9">
        <w:rPr>
          <w:rFonts w:ascii="Times New Roman" w:hAnsi="Times New Roman" w:eastAsia="Times New Roman" w:cs="Times New Roman"/>
          <w:noProof w:val="0"/>
          <w:lang w:val="en-GB"/>
        </w:rPr>
        <w:t>Jilcha</w:t>
      </w:r>
      <w:r w:rsidRPr="3E37D04C" w:rsidR="4B7359F9">
        <w:rPr>
          <w:rFonts w:ascii="Times New Roman" w:hAnsi="Times New Roman" w:eastAsia="Times New Roman" w:cs="Times New Roman"/>
          <w:noProof w:val="0"/>
          <w:lang w:val="en-GB"/>
        </w:rPr>
        <w:t xml:space="preserve">, K. (2025) ‘Identifying existing research challenges and enhancing outcomes through the development of standardized methodologies’, </w:t>
      </w:r>
      <w:r w:rsidRPr="3E37D04C" w:rsidR="4B7359F9">
        <w:rPr>
          <w:rFonts w:ascii="Times New Roman" w:hAnsi="Times New Roman" w:eastAsia="Times New Roman" w:cs="Times New Roman"/>
          <w:noProof w:val="0"/>
          <w:lang w:val="en-GB"/>
        </w:rPr>
        <w:t>Humanities &amp; social sciences communications</w:t>
      </w:r>
      <w:r w:rsidRPr="3E37D04C" w:rsidR="4B7359F9">
        <w:rPr>
          <w:rFonts w:ascii="Times New Roman" w:hAnsi="Times New Roman" w:eastAsia="Times New Roman" w:cs="Times New Roman"/>
          <w:noProof w:val="0"/>
          <w:lang w:val="en-GB"/>
        </w:rPr>
        <w:t xml:space="preserve">, 12(1), pp. 187–12. Available at: </w:t>
      </w:r>
      <w:hyperlink r:id="Refbaadfe4be3438d">
        <w:r w:rsidRPr="3E37D04C" w:rsidR="4B7359F9">
          <w:rPr>
            <w:rStyle w:val="Hyperlink"/>
            <w:rFonts w:ascii="Times New Roman" w:hAnsi="Times New Roman" w:eastAsia="Times New Roman" w:cs="Times New Roman"/>
            <w:noProof w:val="0"/>
            <w:lang w:val="en-GB"/>
          </w:rPr>
          <w:t>https://doi.org/10.1057/s41599-024-04269-7</w:t>
        </w:r>
      </w:hyperlink>
      <w:r w:rsidRPr="3E37D04C" w:rsidR="4B7359F9">
        <w:rPr>
          <w:rFonts w:ascii="Times New Roman" w:hAnsi="Times New Roman" w:eastAsia="Times New Roman" w:cs="Times New Roman"/>
          <w:noProof w:val="0"/>
          <w:lang w:val="en-GB"/>
        </w:rPr>
        <w:t>.</w:t>
      </w:r>
    </w:p>
    <w:p w:rsidR="533D2E21" w:rsidP="4B81D92A" w:rsidRDefault="533D2E21" w14:paraId="04A521DB" w14:textId="4D1BF1A9">
      <w:pPr>
        <w:pStyle w:val="Normal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3E37D04C" w:rsidR="4B7359F9">
        <w:rPr>
          <w:rFonts w:ascii="Times New Roman" w:hAnsi="Times New Roman" w:eastAsia="Times New Roman" w:cs="Times New Roman"/>
          <w:noProof w:val="0"/>
          <w:lang w:val="en-GB"/>
        </w:rPr>
        <w:t>Mahindru</w:t>
      </w:r>
      <w:r w:rsidRPr="3E37D04C" w:rsidR="4B7359F9">
        <w:rPr>
          <w:rFonts w:ascii="Times New Roman" w:hAnsi="Times New Roman" w:eastAsia="Times New Roman" w:cs="Times New Roman"/>
          <w:noProof w:val="0"/>
          <w:lang w:val="en-GB"/>
        </w:rPr>
        <w:t xml:space="preserve">, A., Patil, </w:t>
      </w:r>
      <w:r w:rsidRPr="3E37D04C" w:rsidR="4B7359F9">
        <w:rPr>
          <w:rFonts w:ascii="Times New Roman" w:hAnsi="Times New Roman" w:eastAsia="Times New Roman" w:cs="Times New Roman"/>
          <w:noProof w:val="0"/>
          <w:lang w:val="en-GB"/>
        </w:rPr>
        <w:t>P.</w:t>
      </w:r>
      <w:r w:rsidRPr="3E37D04C" w:rsidR="4B7359F9">
        <w:rPr>
          <w:rFonts w:ascii="Times New Roman" w:hAnsi="Times New Roman" w:eastAsia="Times New Roman" w:cs="Times New Roman"/>
          <w:noProof w:val="0"/>
          <w:lang w:val="en-GB"/>
        </w:rPr>
        <w:t xml:space="preserve"> and Agrawal, V. (2023). Role of Physical Activity on Mental Health and well-being: a Review. </w:t>
      </w:r>
      <w:r w:rsidRPr="3E37D04C" w:rsidR="4B7359F9">
        <w:rPr>
          <w:rFonts w:ascii="Times New Roman" w:hAnsi="Times New Roman" w:eastAsia="Times New Roman" w:cs="Times New Roman"/>
          <w:noProof w:val="0"/>
          <w:lang w:val="en-GB"/>
        </w:rPr>
        <w:t>Cureus</w:t>
      </w:r>
      <w:r w:rsidRPr="3E37D04C" w:rsidR="4B7359F9">
        <w:rPr>
          <w:rFonts w:ascii="Times New Roman" w:hAnsi="Times New Roman" w:eastAsia="Times New Roman" w:cs="Times New Roman"/>
          <w:noProof w:val="0"/>
          <w:lang w:val="en-GB"/>
        </w:rPr>
        <w:t>, [online] 15(1).</w:t>
      </w:r>
    </w:p>
    <w:p w:rsidR="533D2E21" w:rsidP="4B81D92A" w:rsidRDefault="533D2E21" w14:paraId="11D059F9" w14:textId="23868C0A">
      <w:pPr>
        <w:pStyle w:val="Normal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3E37D04C" w:rsidR="4B7359F9">
        <w:rPr>
          <w:rFonts w:ascii="Times New Roman" w:hAnsi="Times New Roman" w:eastAsia="Times New Roman" w:cs="Times New Roman"/>
          <w:noProof w:val="0"/>
          <w:lang w:val="en-GB"/>
        </w:rPr>
        <w:t xml:space="preserve">McNamee, M.J., Olivier, S. and Wainwright, P. (2007) </w:t>
      </w:r>
      <w:r w:rsidRPr="3E37D04C" w:rsidR="4B7359F9">
        <w:rPr>
          <w:rFonts w:ascii="Times New Roman" w:hAnsi="Times New Roman" w:eastAsia="Times New Roman" w:cs="Times New Roman"/>
          <w:noProof w:val="0"/>
          <w:lang w:val="en-GB"/>
        </w:rPr>
        <w:t xml:space="preserve">Research ethics in exercise, </w:t>
      </w:r>
      <w:r w:rsidRPr="3E37D04C" w:rsidR="4B7359F9">
        <w:rPr>
          <w:rFonts w:ascii="Times New Roman" w:hAnsi="Times New Roman" w:eastAsia="Times New Roman" w:cs="Times New Roman"/>
          <w:noProof w:val="0"/>
          <w:lang w:val="en-GB"/>
        </w:rPr>
        <w:t>health</w:t>
      </w:r>
      <w:r w:rsidRPr="3E37D04C" w:rsidR="4B7359F9">
        <w:rPr>
          <w:rFonts w:ascii="Times New Roman" w:hAnsi="Times New Roman" w:eastAsia="Times New Roman" w:cs="Times New Roman"/>
          <w:noProof w:val="0"/>
          <w:lang w:val="en-GB"/>
        </w:rPr>
        <w:t xml:space="preserve"> and sports sciences</w:t>
      </w:r>
      <w:r w:rsidRPr="3E37D04C" w:rsidR="4B7359F9">
        <w:rPr>
          <w:rFonts w:ascii="Times New Roman" w:hAnsi="Times New Roman" w:eastAsia="Times New Roman" w:cs="Times New Roman"/>
          <w:noProof w:val="0"/>
          <w:lang w:val="en-GB"/>
        </w:rPr>
        <w:t>. London: Routledge.</w:t>
      </w:r>
    </w:p>
    <w:p w:rsidR="533D2E21" w:rsidP="4B81D92A" w:rsidRDefault="533D2E21" w14:paraId="3346D574" w14:textId="4A1C5877">
      <w:pPr>
        <w:pStyle w:val="Normal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3E37D04C" w:rsidR="4B7359F9">
        <w:rPr>
          <w:rFonts w:ascii="Times New Roman" w:hAnsi="Times New Roman" w:eastAsia="Times New Roman" w:cs="Times New Roman"/>
          <w:noProof w:val="0"/>
          <w:lang w:val="en-GB"/>
        </w:rPr>
        <w:t xml:space="preserve">Mental Health Foundation (2021). Men and Mental Health. [online] Mental Health Foundation. Available at: </w:t>
      </w:r>
      <w:hyperlink r:id="R5baf232bf6994ee0">
        <w:r w:rsidRPr="3E37D04C" w:rsidR="4B7359F9">
          <w:rPr>
            <w:rStyle w:val="Hyperlink"/>
            <w:rFonts w:ascii="Times New Roman" w:hAnsi="Times New Roman" w:eastAsia="Times New Roman" w:cs="Times New Roman"/>
            <w:noProof w:val="0"/>
            <w:lang w:val="en-GB"/>
          </w:rPr>
          <w:t>https://www.mentalhealth.org.uk/explore-mental-health/a-z-topics/men-and-mental-health</w:t>
        </w:r>
      </w:hyperlink>
      <w:r w:rsidRPr="3E37D04C" w:rsidR="4B7359F9">
        <w:rPr>
          <w:rFonts w:ascii="Times New Roman" w:hAnsi="Times New Roman" w:eastAsia="Times New Roman" w:cs="Times New Roman"/>
          <w:noProof w:val="0"/>
          <w:lang w:val="en-GB"/>
        </w:rPr>
        <w:t>.</w:t>
      </w:r>
    </w:p>
    <w:p w:rsidR="533D2E21" w:rsidP="4B81D92A" w:rsidRDefault="533D2E21" w14:paraId="543CC3D2" w14:textId="6FEC98E7">
      <w:pPr>
        <w:pStyle w:val="Normal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3E37D04C" w:rsidR="4B7359F9">
        <w:rPr>
          <w:rFonts w:ascii="Times New Roman" w:hAnsi="Times New Roman" w:eastAsia="Times New Roman" w:cs="Times New Roman"/>
          <w:noProof w:val="0"/>
          <w:lang w:val="en-GB"/>
        </w:rPr>
        <w:t xml:space="preserve">Mental Health Foundation (2022). How to improve your mental health using physical activity. [online] Mental Health Foundation. Available at: </w:t>
      </w:r>
      <w:hyperlink r:id="R3f781edc892448a6">
        <w:r w:rsidRPr="3E37D04C" w:rsidR="4B7359F9">
          <w:rPr>
            <w:rStyle w:val="Hyperlink"/>
            <w:rFonts w:ascii="Times New Roman" w:hAnsi="Times New Roman" w:eastAsia="Times New Roman" w:cs="Times New Roman"/>
            <w:noProof w:val="0"/>
            <w:lang w:val="en-GB"/>
          </w:rPr>
          <w:t>https://www.mentalhealth.org.uk/explore-mental-health/publications/how-improve-your-mental-health-using-physical-activity</w:t>
        </w:r>
      </w:hyperlink>
      <w:r w:rsidRPr="3E37D04C" w:rsidR="4B7359F9">
        <w:rPr>
          <w:rFonts w:ascii="Times New Roman" w:hAnsi="Times New Roman" w:eastAsia="Times New Roman" w:cs="Times New Roman"/>
          <w:noProof w:val="0"/>
          <w:lang w:val="en-GB"/>
        </w:rPr>
        <w:t xml:space="preserve"> [Accessed 5 Jan. 2026].</w:t>
      </w:r>
    </w:p>
    <w:p w:rsidR="533D2E21" w:rsidP="4B81D92A" w:rsidRDefault="533D2E21" w14:paraId="7611F250" w14:textId="7D6875D0">
      <w:pPr>
        <w:pStyle w:val="Normal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3E37D04C" w:rsidR="4B7359F9">
        <w:rPr>
          <w:rFonts w:ascii="Times New Roman" w:hAnsi="Times New Roman" w:eastAsia="Times New Roman" w:cs="Times New Roman"/>
          <w:noProof w:val="0"/>
          <w:lang w:val="en-GB"/>
        </w:rPr>
        <w:t xml:space="preserve">NHS (2023). Be active - every mind matters. [online] nhs.uk. Available at: </w:t>
      </w:r>
      <w:hyperlink r:id="R77c4d55afee349c7">
        <w:r w:rsidRPr="3E37D04C" w:rsidR="4B7359F9">
          <w:rPr>
            <w:rStyle w:val="Hyperlink"/>
            <w:rFonts w:ascii="Times New Roman" w:hAnsi="Times New Roman" w:eastAsia="Times New Roman" w:cs="Times New Roman"/>
            <w:noProof w:val="0"/>
            <w:lang w:val="en-GB"/>
          </w:rPr>
          <w:t>https://www.nhs.uk/every-mind-matters/mental-wellbeing-tips/be-active-for-your-mental-health/</w:t>
        </w:r>
      </w:hyperlink>
      <w:r w:rsidRPr="3E37D04C" w:rsidR="4B7359F9">
        <w:rPr>
          <w:rFonts w:ascii="Times New Roman" w:hAnsi="Times New Roman" w:eastAsia="Times New Roman" w:cs="Times New Roman"/>
          <w:noProof w:val="0"/>
          <w:lang w:val="en-GB"/>
        </w:rPr>
        <w:t xml:space="preserve"> [Accessed 4 Jan. 2026].</w:t>
      </w:r>
    </w:p>
    <w:p w:rsidR="533D2E21" w:rsidP="4B81D92A" w:rsidRDefault="533D2E21" w14:paraId="13E21F6C" w14:textId="142F59A0">
      <w:pPr>
        <w:pStyle w:val="Normal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3E37D04C" w:rsidR="4B7359F9">
        <w:rPr>
          <w:rFonts w:ascii="Times New Roman" w:hAnsi="Times New Roman" w:eastAsia="Times New Roman" w:cs="Times New Roman"/>
          <w:noProof w:val="0"/>
          <w:lang w:val="en-GB"/>
        </w:rPr>
        <w:t xml:space="preserve">NHS England (2025). Common Mental Health Issues. [online] Digital.nhs.uk. Available at: </w:t>
      </w:r>
      <w:hyperlink r:id="Re20a4301f3d146d6">
        <w:r w:rsidRPr="3E37D04C" w:rsidR="4B7359F9">
          <w:rPr>
            <w:rStyle w:val="Hyperlink"/>
            <w:rFonts w:ascii="Times New Roman" w:hAnsi="Times New Roman" w:eastAsia="Times New Roman" w:cs="Times New Roman"/>
            <w:noProof w:val="0"/>
            <w:lang w:val="en-GB"/>
          </w:rPr>
          <w:t>https://digital.nhs.uk/data-and-information/publications/statistical/adult-psychiatric-morbidity-survey/survey-of-mental-health-and-wellbeing-england-2023-24/common-mental-health-conditions</w:t>
        </w:r>
      </w:hyperlink>
      <w:r w:rsidRPr="3E37D04C" w:rsidR="4B7359F9">
        <w:rPr>
          <w:rFonts w:ascii="Times New Roman" w:hAnsi="Times New Roman" w:eastAsia="Times New Roman" w:cs="Times New Roman"/>
          <w:noProof w:val="0"/>
          <w:lang w:val="en-GB"/>
        </w:rPr>
        <w:t xml:space="preserve"> [Accessed 4 Jan. 2026].</w:t>
      </w:r>
    </w:p>
    <w:p w:rsidR="533D2E21" w:rsidP="4B81D92A" w:rsidRDefault="533D2E21" w14:paraId="3870A809" w14:textId="46852BFD">
      <w:pPr>
        <w:pStyle w:val="Normal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3E37D04C" w:rsidR="4B7359F9">
        <w:rPr>
          <w:rFonts w:ascii="Times New Roman" w:hAnsi="Times New Roman" w:eastAsia="Times New Roman" w:cs="Times New Roman"/>
          <w:noProof w:val="0"/>
          <w:lang w:val="en-GB"/>
        </w:rPr>
        <w:t xml:space="preserve">Paluska, S.A. and Schwenk, T.L. (2000) ‘Physical Activity and Mental Health: Current Concepts’, </w:t>
      </w:r>
      <w:r w:rsidRPr="3E37D04C" w:rsidR="4B7359F9">
        <w:rPr>
          <w:rFonts w:ascii="Times New Roman" w:hAnsi="Times New Roman" w:eastAsia="Times New Roman" w:cs="Times New Roman"/>
          <w:noProof w:val="0"/>
          <w:lang w:val="en-GB"/>
        </w:rPr>
        <w:t>Sports medicine (Auckland)</w:t>
      </w:r>
      <w:r w:rsidRPr="3E37D04C" w:rsidR="4B7359F9">
        <w:rPr>
          <w:rFonts w:ascii="Times New Roman" w:hAnsi="Times New Roman" w:eastAsia="Times New Roman" w:cs="Times New Roman"/>
          <w:noProof w:val="0"/>
          <w:lang w:val="en-GB"/>
        </w:rPr>
        <w:t xml:space="preserve">, 29(3), pp. 167–180. Available at: </w:t>
      </w:r>
      <w:hyperlink r:id="Rb7ae750551544e3a">
        <w:r w:rsidRPr="3E37D04C" w:rsidR="4B7359F9">
          <w:rPr>
            <w:rStyle w:val="Hyperlink"/>
            <w:rFonts w:ascii="Times New Roman" w:hAnsi="Times New Roman" w:eastAsia="Times New Roman" w:cs="Times New Roman"/>
            <w:noProof w:val="0"/>
            <w:lang w:val="en-GB"/>
          </w:rPr>
          <w:t>https://doi.org/10.2165/00007256-200029030-00003</w:t>
        </w:r>
      </w:hyperlink>
      <w:r w:rsidRPr="3E37D04C" w:rsidR="4B7359F9">
        <w:rPr>
          <w:rFonts w:ascii="Times New Roman" w:hAnsi="Times New Roman" w:eastAsia="Times New Roman" w:cs="Times New Roman"/>
          <w:noProof w:val="0"/>
          <w:lang w:val="en-GB"/>
        </w:rPr>
        <w:t>.</w:t>
      </w:r>
    </w:p>
    <w:p w:rsidR="533D2E21" w:rsidP="4B81D92A" w:rsidRDefault="533D2E21" w14:paraId="259FFD50" w14:textId="456869A4">
      <w:pPr>
        <w:pStyle w:val="Normal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3E37D04C" w:rsidR="4B7359F9">
        <w:rPr>
          <w:rFonts w:ascii="Times New Roman" w:hAnsi="Times New Roman" w:eastAsia="Times New Roman" w:cs="Times New Roman"/>
          <w:noProof w:val="0"/>
          <w:lang w:val="en-GB"/>
        </w:rPr>
        <w:t xml:space="preserve">Pearce, M., Garcia, L., Abbas, A., Strain, T., Schuch, F.B., Golubic, R., Kelly, P., Khan, S., </w:t>
      </w:r>
      <w:r w:rsidRPr="3E37D04C" w:rsidR="4B7359F9">
        <w:rPr>
          <w:rFonts w:ascii="Times New Roman" w:hAnsi="Times New Roman" w:eastAsia="Times New Roman" w:cs="Times New Roman"/>
          <w:noProof w:val="0"/>
          <w:lang w:val="en-GB"/>
        </w:rPr>
        <w:t>Utukuri</w:t>
      </w:r>
      <w:r w:rsidRPr="3E37D04C" w:rsidR="4B7359F9">
        <w:rPr>
          <w:rFonts w:ascii="Times New Roman" w:hAnsi="Times New Roman" w:eastAsia="Times New Roman" w:cs="Times New Roman"/>
          <w:noProof w:val="0"/>
          <w:lang w:val="en-GB"/>
        </w:rPr>
        <w:t xml:space="preserve">, M., Laird, Y., Mok, A., Smith, A., </w:t>
      </w:r>
      <w:r w:rsidRPr="3E37D04C" w:rsidR="4B7359F9">
        <w:rPr>
          <w:rFonts w:ascii="Times New Roman" w:hAnsi="Times New Roman" w:eastAsia="Times New Roman" w:cs="Times New Roman"/>
          <w:noProof w:val="0"/>
          <w:lang w:val="en-GB"/>
        </w:rPr>
        <w:t>Tainio</w:t>
      </w:r>
      <w:r w:rsidRPr="3E37D04C" w:rsidR="4B7359F9">
        <w:rPr>
          <w:rFonts w:ascii="Times New Roman" w:hAnsi="Times New Roman" w:eastAsia="Times New Roman" w:cs="Times New Roman"/>
          <w:noProof w:val="0"/>
          <w:lang w:val="en-GB"/>
        </w:rPr>
        <w:t xml:space="preserve">, M., Brage, S. and Woodcock, J. (2022). Association between Physical Activity and Risk of Depression: </w:t>
      </w:r>
      <w:r w:rsidRPr="3E37D04C" w:rsidR="4B7359F9">
        <w:rPr>
          <w:rFonts w:ascii="Times New Roman" w:hAnsi="Times New Roman" w:eastAsia="Times New Roman" w:cs="Times New Roman"/>
          <w:noProof w:val="0"/>
          <w:lang w:val="en-GB"/>
        </w:rPr>
        <w:t>a</w:t>
      </w:r>
      <w:r w:rsidRPr="3E37D04C" w:rsidR="4B7359F9">
        <w:rPr>
          <w:rFonts w:ascii="Times New Roman" w:hAnsi="Times New Roman" w:eastAsia="Times New Roman" w:cs="Times New Roman"/>
          <w:noProof w:val="0"/>
          <w:lang w:val="en-GB"/>
        </w:rPr>
        <w:t xml:space="preserve"> Systematic Review and Meta-analysis. </w:t>
      </w:r>
      <w:r w:rsidRPr="3E37D04C" w:rsidR="4B7359F9">
        <w:rPr>
          <w:rFonts w:ascii="Times New Roman" w:hAnsi="Times New Roman" w:eastAsia="Times New Roman" w:cs="Times New Roman"/>
          <w:noProof w:val="0"/>
          <w:lang w:val="en-GB"/>
        </w:rPr>
        <w:t>JAMA Psychiatry</w:t>
      </w:r>
      <w:r w:rsidRPr="3E37D04C" w:rsidR="4B7359F9">
        <w:rPr>
          <w:rFonts w:ascii="Times New Roman" w:hAnsi="Times New Roman" w:eastAsia="Times New Roman" w:cs="Times New Roman"/>
          <w:noProof w:val="0"/>
          <w:lang w:val="en-GB"/>
        </w:rPr>
        <w:t xml:space="preserve">, [online] 79(6). </w:t>
      </w:r>
      <w:r w:rsidRPr="3E37D04C" w:rsidR="4B7359F9">
        <w:rPr>
          <w:rFonts w:ascii="Times New Roman" w:hAnsi="Times New Roman" w:eastAsia="Times New Roman" w:cs="Times New Roman"/>
          <w:noProof w:val="0"/>
          <w:lang w:val="en-GB"/>
        </w:rPr>
        <w:t>doi:https</w:t>
      </w:r>
      <w:r w:rsidRPr="3E37D04C" w:rsidR="4B7359F9">
        <w:rPr>
          <w:rFonts w:ascii="Times New Roman" w:hAnsi="Times New Roman" w:eastAsia="Times New Roman" w:cs="Times New Roman"/>
          <w:noProof w:val="0"/>
          <w:lang w:val="en-GB"/>
        </w:rPr>
        <w:t>://doi.org/10.1001/jamapsychiatry.2022.0609.</w:t>
      </w:r>
    </w:p>
    <w:p w:rsidR="533D2E21" w:rsidP="4B81D92A" w:rsidRDefault="533D2E21" w14:paraId="687F092F" w14:textId="292E7079">
      <w:pPr>
        <w:pStyle w:val="Normal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3E37D04C" w:rsidR="4B7359F9">
        <w:rPr>
          <w:rFonts w:ascii="Times New Roman" w:hAnsi="Times New Roman" w:eastAsia="Times New Roman" w:cs="Times New Roman"/>
          <w:noProof w:val="0"/>
          <w:lang w:val="en-GB"/>
        </w:rPr>
        <w:t>Quartiroli</w:t>
      </w:r>
      <w:r w:rsidRPr="3E37D04C" w:rsidR="4B7359F9">
        <w:rPr>
          <w:rFonts w:ascii="Times New Roman" w:hAnsi="Times New Roman" w:eastAsia="Times New Roman" w:cs="Times New Roman"/>
          <w:noProof w:val="0"/>
          <w:lang w:val="en-GB"/>
        </w:rPr>
        <w:t xml:space="preserve">, A., Terry, </w:t>
      </w:r>
      <w:r w:rsidRPr="3E37D04C" w:rsidR="4B7359F9">
        <w:rPr>
          <w:rFonts w:ascii="Times New Roman" w:hAnsi="Times New Roman" w:eastAsia="Times New Roman" w:cs="Times New Roman"/>
          <w:noProof w:val="0"/>
          <w:lang w:val="en-GB"/>
        </w:rPr>
        <w:t>P.C.</w:t>
      </w:r>
      <w:r w:rsidRPr="3E37D04C" w:rsidR="4B7359F9">
        <w:rPr>
          <w:rFonts w:ascii="Times New Roman" w:hAnsi="Times New Roman" w:eastAsia="Times New Roman" w:cs="Times New Roman"/>
          <w:noProof w:val="0"/>
          <w:lang w:val="en-GB"/>
        </w:rPr>
        <w:t xml:space="preserve"> and Fogarty, G.J. (2017). Development and Initial Validation of the Italian Mood Scale (ITAMS) for Use in Sport and Exercise Contexts. </w:t>
      </w:r>
      <w:r w:rsidRPr="3E37D04C" w:rsidR="4B7359F9">
        <w:rPr>
          <w:rFonts w:ascii="Times New Roman" w:hAnsi="Times New Roman" w:eastAsia="Times New Roman" w:cs="Times New Roman"/>
          <w:noProof w:val="0"/>
          <w:lang w:val="en-GB"/>
        </w:rPr>
        <w:t>Frontiers in Psychology</w:t>
      </w:r>
      <w:r w:rsidRPr="3E37D04C" w:rsidR="4B7359F9">
        <w:rPr>
          <w:rFonts w:ascii="Times New Roman" w:hAnsi="Times New Roman" w:eastAsia="Times New Roman" w:cs="Times New Roman"/>
          <w:noProof w:val="0"/>
          <w:lang w:val="en-GB"/>
        </w:rPr>
        <w:t xml:space="preserve">, 8. </w:t>
      </w:r>
      <w:r w:rsidRPr="3E37D04C" w:rsidR="4B7359F9">
        <w:rPr>
          <w:rFonts w:ascii="Times New Roman" w:hAnsi="Times New Roman" w:eastAsia="Times New Roman" w:cs="Times New Roman"/>
          <w:noProof w:val="0"/>
          <w:lang w:val="en-GB"/>
        </w:rPr>
        <w:t>doi:https</w:t>
      </w:r>
      <w:r w:rsidRPr="3E37D04C" w:rsidR="4B7359F9">
        <w:rPr>
          <w:rFonts w:ascii="Times New Roman" w:hAnsi="Times New Roman" w:eastAsia="Times New Roman" w:cs="Times New Roman"/>
          <w:noProof w:val="0"/>
          <w:lang w:val="en-GB"/>
        </w:rPr>
        <w:t>://doi.org/10.3389/fpsyg.2017.01483.</w:t>
      </w:r>
    </w:p>
    <w:p w:rsidR="533D2E21" w:rsidP="4B81D92A" w:rsidRDefault="533D2E21" w14:paraId="37D4E25C" w14:textId="785E7C21">
      <w:pPr>
        <w:pStyle w:val="Normal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3E37D04C" w:rsidR="4B7359F9">
        <w:rPr>
          <w:rFonts w:ascii="Times New Roman" w:hAnsi="Times New Roman" w:eastAsia="Times New Roman" w:cs="Times New Roman"/>
          <w:noProof w:val="0"/>
          <w:lang w:val="en-GB"/>
        </w:rPr>
        <w:t>ScribdTranslations</w:t>
      </w:r>
      <w:r w:rsidRPr="3E37D04C" w:rsidR="4B7359F9">
        <w:rPr>
          <w:rFonts w:ascii="Times New Roman" w:hAnsi="Times New Roman" w:eastAsia="Times New Roman" w:cs="Times New Roman"/>
          <w:noProof w:val="0"/>
          <w:lang w:val="en-GB"/>
        </w:rPr>
        <w:t xml:space="preserve"> (2017). Brunel Mood Scale. [online] Scribd. Available at: </w:t>
      </w:r>
      <w:hyperlink r:id="R88e020cdcf294126">
        <w:r w:rsidRPr="3E37D04C" w:rsidR="4B7359F9">
          <w:rPr>
            <w:rStyle w:val="Hyperlink"/>
            <w:rFonts w:ascii="Times New Roman" w:hAnsi="Times New Roman" w:eastAsia="Times New Roman" w:cs="Times New Roman"/>
            <w:noProof w:val="0"/>
            <w:lang w:val="en-GB"/>
          </w:rPr>
          <w:t>https://www.scribd.com/document/961688188/Brunel-Mood-Scale</w:t>
        </w:r>
      </w:hyperlink>
      <w:r w:rsidRPr="3E37D04C" w:rsidR="4B7359F9">
        <w:rPr>
          <w:rFonts w:ascii="Times New Roman" w:hAnsi="Times New Roman" w:eastAsia="Times New Roman" w:cs="Times New Roman"/>
          <w:noProof w:val="0"/>
          <w:lang w:val="en-GB"/>
        </w:rPr>
        <w:t xml:space="preserve"> [Accessed 6 Jan. 2026].</w:t>
      </w:r>
    </w:p>
    <w:p w:rsidR="533D2E21" w:rsidP="4B81D92A" w:rsidRDefault="533D2E21" w14:paraId="3E82BFC1" w14:textId="1A322987">
      <w:pPr>
        <w:pStyle w:val="Normal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3E37D04C" w:rsidR="4B7359F9">
        <w:rPr>
          <w:rFonts w:ascii="Times New Roman" w:hAnsi="Times New Roman" w:eastAsia="Times New Roman" w:cs="Times New Roman"/>
          <w:noProof w:val="0"/>
          <w:lang w:val="en-GB"/>
        </w:rPr>
        <w:t xml:space="preserve">Smith, M.F. (2018) </w:t>
      </w:r>
      <w:r w:rsidRPr="3E37D04C" w:rsidR="4B7359F9">
        <w:rPr>
          <w:rFonts w:ascii="Times New Roman" w:hAnsi="Times New Roman" w:eastAsia="Times New Roman" w:cs="Times New Roman"/>
          <w:noProof w:val="0"/>
          <w:lang w:val="en-GB"/>
        </w:rPr>
        <w:t>Research methods in sport</w:t>
      </w:r>
      <w:r w:rsidRPr="3E37D04C" w:rsidR="4B7359F9">
        <w:rPr>
          <w:rFonts w:ascii="Times New Roman" w:hAnsi="Times New Roman" w:eastAsia="Times New Roman" w:cs="Times New Roman"/>
          <w:noProof w:val="0"/>
          <w:lang w:val="en-GB"/>
        </w:rPr>
        <w:t>. 2nd edition. 55 City Road: SAGE.</w:t>
      </w:r>
    </w:p>
    <w:p w:rsidR="533D2E21" w:rsidP="4B81D92A" w:rsidRDefault="533D2E21" w14:paraId="0B5302F6" w14:textId="7AAC9128">
      <w:pPr>
        <w:pStyle w:val="Normal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3E37D04C" w:rsidR="4B7359F9">
        <w:rPr>
          <w:rFonts w:ascii="Times New Roman" w:hAnsi="Times New Roman" w:eastAsia="Times New Roman" w:cs="Times New Roman"/>
          <w:noProof w:val="0"/>
          <w:lang w:val="en-GB"/>
        </w:rPr>
        <w:t xml:space="preserve">Terry, P.C. and Parsons-Smith, R.L. (2021) ‘Mood Profiling for Sustainable Mental Health among Athletes’, </w:t>
      </w:r>
      <w:r w:rsidRPr="3E37D04C" w:rsidR="4B7359F9">
        <w:rPr>
          <w:rFonts w:ascii="Times New Roman" w:hAnsi="Times New Roman" w:eastAsia="Times New Roman" w:cs="Times New Roman"/>
          <w:noProof w:val="0"/>
          <w:lang w:val="en-GB"/>
        </w:rPr>
        <w:t>Sustainability</w:t>
      </w:r>
      <w:r w:rsidRPr="3E37D04C" w:rsidR="4B7359F9">
        <w:rPr>
          <w:rFonts w:ascii="Times New Roman" w:hAnsi="Times New Roman" w:eastAsia="Times New Roman" w:cs="Times New Roman"/>
          <w:noProof w:val="0"/>
          <w:lang w:val="en-GB"/>
        </w:rPr>
        <w:t xml:space="preserve">, 13(11), p. 6116. Available at: </w:t>
      </w:r>
      <w:hyperlink r:id="R3355b8a7b01e49e1">
        <w:r w:rsidRPr="3E37D04C" w:rsidR="4B7359F9">
          <w:rPr>
            <w:rStyle w:val="Hyperlink"/>
            <w:rFonts w:ascii="Times New Roman" w:hAnsi="Times New Roman" w:eastAsia="Times New Roman" w:cs="Times New Roman"/>
            <w:noProof w:val="0"/>
            <w:lang w:val="en-GB"/>
          </w:rPr>
          <w:t>https://doi.org/10.3390/su13116116</w:t>
        </w:r>
      </w:hyperlink>
      <w:r w:rsidRPr="3E37D04C" w:rsidR="4B7359F9">
        <w:rPr>
          <w:rFonts w:ascii="Times New Roman" w:hAnsi="Times New Roman" w:eastAsia="Times New Roman" w:cs="Times New Roman"/>
          <w:noProof w:val="0"/>
          <w:lang w:val="en-GB"/>
        </w:rPr>
        <w:t>.</w:t>
      </w:r>
    </w:p>
    <w:p w:rsidR="533D2E21" w:rsidP="4B81D92A" w:rsidRDefault="533D2E21" w14:paraId="14B1BA43" w14:textId="0B445C6F">
      <w:pPr>
        <w:pStyle w:val="Normal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3E37D04C" w:rsidR="4B7359F9">
        <w:rPr>
          <w:rFonts w:ascii="Times New Roman" w:hAnsi="Times New Roman" w:eastAsia="Times New Roman" w:cs="Times New Roman"/>
          <w:noProof w:val="0"/>
          <w:lang w:val="en-GB"/>
        </w:rPr>
        <w:t>Thabrew</w:t>
      </w:r>
      <w:r w:rsidRPr="3E37D04C" w:rsidR="4B7359F9">
        <w:rPr>
          <w:rFonts w:ascii="Times New Roman" w:hAnsi="Times New Roman" w:eastAsia="Times New Roman" w:cs="Times New Roman"/>
          <w:noProof w:val="0"/>
          <w:lang w:val="en-GB"/>
        </w:rPr>
        <w:t xml:space="preserve">, H., Stasiak, K., Bavin, L., Frampton, C. and Merry, S. (2018). Validation of the Mood and Feelings Questionnaire (MFQ) and Short Mood and Feelings Questionnaire (SMFQ) in New Zealand help‐seeking adolescents. </w:t>
      </w:r>
      <w:r w:rsidRPr="3E37D04C" w:rsidR="4B7359F9">
        <w:rPr>
          <w:rFonts w:ascii="Times New Roman" w:hAnsi="Times New Roman" w:eastAsia="Times New Roman" w:cs="Times New Roman"/>
          <w:noProof w:val="0"/>
          <w:lang w:val="en-GB"/>
        </w:rPr>
        <w:t>International Journal of Methods in Psychiatric Research</w:t>
      </w:r>
      <w:r w:rsidRPr="3E37D04C" w:rsidR="4B7359F9">
        <w:rPr>
          <w:rFonts w:ascii="Times New Roman" w:hAnsi="Times New Roman" w:eastAsia="Times New Roman" w:cs="Times New Roman"/>
          <w:noProof w:val="0"/>
          <w:lang w:val="en-GB"/>
        </w:rPr>
        <w:t xml:space="preserve">, 27(3). </w:t>
      </w:r>
      <w:r w:rsidRPr="3E37D04C" w:rsidR="4B7359F9">
        <w:rPr>
          <w:rFonts w:ascii="Times New Roman" w:hAnsi="Times New Roman" w:eastAsia="Times New Roman" w:cs="Times New Roman"/>
          <w:noProof w:val="0"/>
          <w:lang w:val="en-GB"/>
        </w:rPr>
        <w:t>doi:https</w:t>
      </w:r>
      <w:r w:rsidRPr="3E37D04C" w:rsidR="4B7359F9">
        <w:rPr>
          <w:rFonts w:ascii="Times New Roman" w:hAnsi="Times New Roman" w:eastAsia="Times New Roman" w:cs="Times New Roman"/>
          <w:noProof w:val="0"/>
          <w:lang w:val="en-GB"/>
        </w:rPr>
        <w:t>://doi.org/10.1002/mpr.1610.</w:t>
      </w:r>
    </w:p>
    <w:p w:rsidR="533D2E21" w:rsidP="4B81D92A" w:rsidRDefault="533D2E21" w14:paraId="725668F3" w14:textId="6A65A0BE">
      <w:pPr>
        <w:pStyle w:val="Normal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3E37D04C" w:rsidR="4B7359F9">
        <w:rPr>
          <w:rFonts w:ascii="Times New Roman" w:hAnsi="Times New Roman" w:eastAsia="Times New Roman" w:cs="Times New Roman"/>
          <w:noProof w:val="0"/>
          <w:lang w:val="en-GB"/>
        </w:rPr>
        <w:t xml:space="preserve">University of Wales Trinity St David (2022). Research Ethics &amp; Integrity Code of Practice. University of Wales Trinity St David. Available at: </w:t>
      </w:r>
      <w:hyperlink r:id="R7dbf389be7b04379">
        <w:r w:rsidRPr="3E37D04C" w:rsidR="4B7359F9">
          <w:rPr>
            <w:rStyle w:val="Hyperlink"/>
            <w:rFonts w:ascii="Times New Roman" w:hAnsi="Times New Roman" w:eastAsia="Times New Roman" w:cs="Times New Roman"/>
            <w:noProof w:val="0"/>
            <w:lang w:val="en-GB"/>
          </w:rPr>
          <w:t>https://www.uwtsd.ac.uk/research/research-integrity-and-ethics</w:t>
        </w:r>
      </w:hyperlink>
    </w:p>
    <w:p w:rsidR="533D2E21" w:rsidP="4B81D92A" w:rsidRDefault="533D2E21" w14:paraId="3021CF02" w14:textId="57F69D1D">
      <w:pPr>
        <w:pStyle w:val="Normal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3E37D04C" w:rsidR="4B7359F9">
        <w:rPr>
          <w:rFonts w:ascii="Times New Roman" w:hAnsi="Times New Roman" w:eastAsia="Times New Roman" w:cs="Times New Roman"/>
          <w:noProof w:val="0"/>
          <w:lang w:val="en-GB"/>
        </w:rPr>
        <w:t xml:space="preserve">World Health Organization (2023). Physical Activity. [online] World Health Organization. Available at: </w:t>
      </w:r>
      <w:hyperlink r:id="Rcd7bcb9ccce541f4">
        <w:r w:rsidRPr="3E37D04C" w:rsidR="4B7359F9">
          <w:rPr>
            <w:rStyle w:val="Hyperlink"/>
            <w:rFonts w:ascii="Times New Roman" w:hAnsi="Times New Roman" w:eastAsia="Times New Roman" w:cs="Times New Roman"/>
            <w:noProof w:val="0"/>
            <w:lang w:val="en-GB"/>
          </w:rPr>
          <w:t>https://www.who.int/initiatives/behealthy/physical-activity</w:t>
        </w:r>
      </w:hyperlink>
      <w:r w:rsidRPr="3E37D04C" w:rsidR="4B7359F9">
        <w:rPr>
          <w:rFonts w:ascii="Times New Roman" w:hAnsi="Times New Roman" w:eastAsia="Times New Roman" w:cs="Times New Roman"/>
          <w:noProof w:val="0"/>
          <w:lang w:val="en-GB"/>
        </w:rPr>
        <w:t xml:space="preserve"> [Accessed 5 Jan. 2026].</w:t>
      </w:r>
    </w:p>
    <w:p w:rsidR="533D2E21" w:rsidP="4B81D92A" w:rsidRDefault="533D2E21" w14:paraId="5BB5614E" w14:textId="279BE494">
      <w:pPr>
        <w:pStyle w:val="Normal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3E37D04C" w:rsidR="4B7359F9">
        <w:rPr>
          <w:rFonts w:ascii="Times New Roman" w:hAnsi="Times New Roman" w:eastAsia="Times New Roman" w:cs="Times New Roman"/>
          <w:noProof w:val="0"/>
          <w:lang w:val="en-GB"/>
        </w:rPr>
        <w:t xml:space="preserve">World Health Organization (2024). Physical activity. [online] World Health Organization. Available at: </w:t>
      </w:r>
      <w:hyperlink r:id="R49d276ac0e83441d">
        <w:r w:rsidRPr="3E37D04C" w:rsidR="4B7359F9">
          <w:rPr>
            <w:rStyle w:val="Hyperlink"/>
            <w:rFonts w:ascii="Times New Roman" w:hAnsi="Times New Roman" w:eastAsia="Times New Roman" w:cs="Times New Roman"/>
            <w:noProof w:val="0"/>
            <w:lang w:val="en-GB"/>
          </w:rPr>
          <w:t>https://www.who.int/news-room/fact-sheets/detail/physical-activity</w:t>
        </w:r>
      </w:hyperlink>
      <w:r w:rsidRPr="3E37D04C" w:rsidR="4B7359F9">
        <w:rPr>
          <w:rFonts w:ascii="Times New Roman" w:hAnsi="Times New Roman" w:eastAsia="Times New Roman" w:cs="Times New Roman"/>
          <w:noProof w:val="0"/>
          <w:lang w:val="en-GB"/>
        </w:rPr>
        <w:t xml:space="preserve"> [Accessed 1 </w:t>
      </w:r>
      <w:r w:rsidRPr="3E37D04C" w:rsidR="4B7359F9">
        <w:rPr>
          <w:rFonts w:ascii="Times New Roman" w:hAnsi="Times New Roman" w:eastAsia="Times New Roman" w:cs="Times New Roman"/>
          <w:noProof w:val="0"/>
          <w:lang w:val="en-GB"/>
        </w:rPr>
        <w:t>January .</w:t>
      </w:r>
      <w:r w:rsidRPr="3E37D04C" w:rsidR="4B7359F9">
        <w:rPr>
          <w:rFonts w:ascii="Times New Roman" w:hAnsi="Times New Roman" w:eastAsia="Times New Roman" w:cs="Times New Roman"/>
          <w:noProof w:val="0"/>
          <w:lang w:val="en-GB"/>
        </w:rPr>
        <w:t xml:space="preserve"> 2025].</w:t>
      </w:r>
    </w:p>
    <w:p w:rsidR="4B81D92A" w:rsidP="4B81D92A" w:rsidRDefault="4B81D92A" w14:paraId="331E8DCC" w14:textId="2D48A546">
      <w:pPr>
        <w:spacing w:before="24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B81D92A" w:rsidP="4B81D92A" w:rsidRDefault="4B81D92A" w14:paraId="2A0E2502" w14:textId="229D3D13">
      <w:pPr>
        <w:spacing w:before="24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B81D92A" w:rsidP="4B81D92A" w:rsidRDefault="4B81D92A" w14:paraId="71C3EA0E" w14:textId="2788C051">
      <w:pPr>
        <w:spacing w:before="24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B81D92A" w:rsidP="4B81D92A" w:rsidRDefault="4B81D92A" w14:paraId="5C3F6D83" w14:textId="2B095495">
      <w:p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4B81D92A" w:rsidP="4B81D92A" w:rsidRDefault="4B81D92A" w14:paraId="13934F8E" w14:textId="0F941570">
      <w:pPr>
        <w:spacing w:before="24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B81D92A" w:rsidP="4B81D92A" w:rsidRDefault="4B81D92A" w14:paraId="346786D9" w14:textId="7B20F15C">
      <w:pPr>
        <w:pStyle w:val="Normal"/>
        <w:spacing w:before="540" w:beforeAutospacing="off" w:after="540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4B81D92A" w:rsidP="4B81D92A" w:rsidRDefault="4B81D92A" w14:paraId="69F97345" w14:textId="2ADFFB60">
      <w:pPr>
        <w:spacing w:before="24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B81D92A" w:rsidP="4B81D92A" w:rsidRDefault="4B81D92A" w14:paraId="68238BD3" w14:textId="654178D2">
      <w:pPr>
        <w:spacing w:before="24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B81D92A" w:rsidP="4B81D92A" w:rsidRDefault="4B81D92A" w14:paraId="3069ADBB" w14:textId="0EDE2A28">
      <w:p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4B81D92A" w:rsidP="4B81D92A" w:rsidRDefault="4B81D92A" w14:paraId="7A113D8A" w14:textId="49383D94">
      <w:p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4B81D92A" w:rsidP="4B81D92A" w:rsidRDefault="4B81D92A" w14:paraId="7AAE1725" w14:textId="1C336957">
      <w:p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4B81D92A" w:rsidP="4B81D92A" w:rsidRDefault="4B81D92A" w14:paraId="2C1A88D6" w14:textId="227D4B42">
      <w:p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4B81D92A" w:rsidP="4B81D92A" w:rsidRDefault="4B81D92A" w14:paraId="0823BA00" w14:textId="43FBBEFD">
      <w:p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4B81D92A" w:rsidP="4B81D92A" w:rsidRDefault="4B81D92A" w14:paraId="24EFA9F5" w14:textId="4025DC7D">
      <w:p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4B81D92A" w:rsidP="4B81D92A" w:rsidRDefault="4B81D92A" w14:paraId="5EB92D30" w14:textId="7BF606FA">
      <w:p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4B81D92A" w:rsidP="4B81D92A" w:rsidRDefault="4B81D92A" w14:paraId="2536D34E" w14:textId="5DE9676B">
      <w:pPr>
        <w:spacing w:before="24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B81D92A" w:rsidP="4B81D92A" w:rsidRDefault="4B81D92A" w14:paraId="4566339D" w14:textId="2B33A9C3">
      <w:pPr>
        <w:spacing w:before="24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B81D92A" w:rsidP="4B81D92A" w:rsidRDefault="4B81D92A" w14:paraId="242CFB2B" w14:textId="39ACB85B">
      <w:pPr>
        <w:spacing w:before="24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B81D92A" w:rsidP="4B81D92A" w:rsidRDefault="4B81D92A" w14:paraId="0471BFE8" w14:textId="7BB49864">
      <w:p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4B81D92A" w:rsidP="4B81D92A" w:rsidRDefault="4B81D92A" w14:paraId="6D88415C" w14:textId="547CB1A8">
      <w:pPr>
        <w:spacing w:before="24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B81D92A" w:rsidP="4B81D92A" w:rsidRDefault="4B81D92A" w14:paraId="5339C582" w14:textId="3F5DA076">
      <w:p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4B81D92A" w:rsidP="4B81D92A" w:rsidRDefault="4B81D92A" w14:paraId="77B0A972" w14:textId="42DC106B">
      <w:pPr>
        <w:spacing w:before="24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B81D92A" w:rsidP="4B81D92A" w:rsidRDefault="4B81D92A" w14:paraId="24180C2F" w14:textId="18DA2A22">
      <w:pPr>
        <w:spacing w:before="24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B81D92A" w:rsidP="4B81D92A" w:rsidRDefault="4B81D92A" w14:paraId="232A02D1" w14:textId="48AAEA7D">
      <w:pPr>
        <w:spacing w:before="24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B81D92A" w:rsidP="4B81D92A" w:rsidRDefault="4B81D92A" w14:paraId="1C2340C4" w14:textId="0B6ACFE6">
      <w:pPr>
        <w:rPr>
          <w:rFonts w:ascii="Times New Roman" w:hAnsi="Times New Roman" w:eastAsia="Times New Roman" w:cs="Times New Roman"/>
          <w:i w:val="0"/>
          <w:iCs w:val="0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666351bd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3d6c19c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C58A7F0"/>
    <w:rsid w:val="0041961E"/>
    <w:rsid w:val="004FE930"/>
    <w:rsid w:val="00ABD341"/>
    <w:rsid w:val="00B380DD"/>
    <w:rsid w:val="00CBFB63"/>
    <w:rsid w:val="00CFDA7F"/>
    <w:rsid w:val="00D08545"/>
    <w:rsid w:val="00D30D3C"/>
    <w:rsid w:val="013C39EB"/>
    <w:rsid w:val="0147CCF0"/>
    <w:rsid w:val="014A7E72"/>
    <w:rsid w:val="014A819C"/>
    <w:rsid w:val="01A8A7EC"/>
    <w:rsid w:val="01AB6917"/>
    <w:rsid w:val="01DBC9B9"/>
    <w:rsid w:val="01F94429"/>
    <w:rsid w:val="020589FB"/>
    <w:rsid w:val="0206647A"/>
    <w:rsid w:val="020A2030"/>
    <w:rsid w:val="021B00F4"/>
    <w:rsid w:val="021D16BE"/>
    <w:rsid w:val="02214DA8"/>
    <w:rsid w:val="0225AC9F"/>
    <w:rsid w:val="024FC813"/>
    <w:rsid w:val="02586257"/>
    <w:rsid w:val="02AE6D22"/>
    <w:rsid w:val="02C99AA8"/>
    <w:rsid w:val="02DD5CAE"/>
    <w:rsid w:val="02E42AC6"/>
    <w:rsid w:val="02EB21D1"/>
    <w:rsid w:val="02EC7B93"/>
    <w:rsid w:val="0304394F"/>
    <w:rsid w:val="034F3F36"/>
    <w:rsid w:val="0371E03B"/>
    <w:rsid w:val="0398B693"/>
    <w:rsid w:val="03B00E25"/>
    <w:rsid w:val="03C09E38"/>
    <w:rsid w:val="04069844"/>
    <w:rsid w:val="041294B3"/>
    <w:rsid w:val="0430A32D"/>
    <w:rsid w:val="04372F93"/>
    <w:rsid w:val="046C9159"/>
    <w:rsid w:val="04787546"/>
    <w:rsid w:val="0489CC52"/>
    <w:rsid w:val="04C29E90"/>
    <w:rsid w:val="04C9ABAD"/>
    <w:rsid w:val="04D02067"/>
    <w:rsid w:val="0556B4C2"/>
    <w:rsid w:val="056EF1A7"/>
    <w:rsid w:val="0588AA48"/>
    <w:rsid w:val="05C06B19"/>
    <w:rsid w:val="05C183B8"/>
    <w:rsid w:val="05D6EC15"/>
    <w:rsid w:val="05DDF6D4"/>
    <w:rsid w:val="05EA3131"/>
    <w:rsid w:val="060AC764"/>
    <w:rsid w:val="0614867A"/>
    <w:rsid w:val="0661A08E"/>
    <w:rsid w:val="066390AB"/>
    <w:rsid w:val="06943CF4"/>
    <w:rsid w:val="06B636F9"/>
    <w:rsid w:val="06C0978D"/>
    <w:rsid w:val="070E8CC1"/>
    <w:rsid w:val="07110D04"/>
    <w:rsid w:val="071B4EE5"/>
    <w:rsid w:val="075F961A"/>
    <w:rsid w:val="0766BF6E"/>
    <w:rsid w:val="07A0B159"/>
    <w:rsid w:val="07C3F0D2"/>
    <w:rsid w:val="07CC8862"/>
    <w:rsid w:val="07CD65D6"/>
    <w:rsid w:val="07D2C208"/>
    <w:rsid w:val="080546E6"/>
    <w:rsid w:val="082D45DE"/>
    <w:rsid w:val="0843A955"/>
    <w:rsid w:val="084D448F"/>
    <w:rsid w:val="084F1586"/>
    <w:rsid w:val="08506E49"/>
    <w:rsid w:val="08AA79E2"/>
    <w:rsid w:val="08C0B741"/>
    <w:rsid w:val="0902E156"/>
    <w:rsid w:val="0907587D"/>
    <w:rsid w:val="09119DD2"/>
    <w:rsid w:val="091C4727"/>
    <w:rsid w:val="09238E99"/>
    <w:rsid w:val="09772940"/>
    <w:rsid w:val="097FE342"/>
    <w:rsid w:val="0983707C"/>
    <w:rsid w:val="099230AE"/>
    <w:rsid w:val="09A957FF"/>
    <w:rsid w:val="09AC636E"/>
    <w:rsid w:val="09B9ADB7"/>
    <w:rsid w:val="09BF5655"/>
    <w:rsid w:val="09D89EF2"/>
    <w:rsid w:val="09E629D9"/>
    <w:rsid w:val="09F8883A"/>
    <w:rsid w:val="0A088AF1"/>
    <w:rsid w:val="0A101640"/>
    <w:rsid w:val="0A48D52F"/>
    <w:rsid w:val="0A529E2A"/>
    <w:rsid w:val="0A5D0C22"/>
    <w:rsid w:val="0A68F2A2"/>
    <w:rsid w:val="0A737F1F"/>
    <w:rsid w:val="0B0E03FC"/>
    <w:rsid w:val="0B11BDB9"/>
    <w:rsid w:val="0B32717E"/>
    <w:rsid w:val="0B3943A1"/>
    <w:rsid w:val="0B46C7A6"/>
    <w:rsid w:val="0B535610"/>
    <w:rsid w:val="0B6CB548"/>
    <w:rsid w:val="0B8A5874"/>
    <w:rsid w:val="0BF4ADB9"/>
    <w:rsid w:val="0BF825F1"/>
    <w:rsid w:val="0C19F287"/>
    <w:rsid w:val="0C258A0F"/>
    <w:rsid w:val="0C3676A8"/>
    <w:rsid w:val="0C3B9FE2"/>
    <w:rsid w:val="0C6E2F7E"/>
    <w:rsid w:val="0C9CE42A"/>
    <w:rsid w:val="0CD67C91"/>
    <w:rsid w:val="0CD99EE9"/>
    <w:rsid w:val="0CF4FD5E"/>
    <w:rsid w:val="0D3708BB"/>
    <w:rsid w:val="0D4145DE"/>
    <w:rsid w:val="0D4801DC"/>
    <w:rsid w:val="0D5F7A1C"/>
    <w:rsid w:val="0D70572F"/>
    <w:rsid w:val="0D72EB8C"/>
    <w:rsid w:val="0D836621"/>
    <w:rsid w:val="0DCB9B5B"/>
    <w:rsid w:val="0DFB5596"/>
    <w:rsid w:val="0E0A0942"/>
    <w:rsid w:val="0E2508A7"/>
    <w:rsid w:val="0E2CF30C"/>
    <w:rsid w:val="0E5B8191"/>
    <w:rsid w:val="0E62F57C"/>
    <w:rsid w:val="0E6CD6B4"/>
    <w:rsid w:val="0E9DBE2D"/>
    <w:rsid w:val="0EA0266B"/>
    <w:rsid w:val="0ED4E939"/>
    <w:rsid w:val="0EED900D"/>
    <w:rsid w:val="0EF73523"/>
    <w:rsid w:val="0F02B61A"/>
    <w:rsid w:val="0F0B549D"/>
    <w:rsid w:val="0F1D2CAC"/>
    <w:rsid w:val="0F1DD1AD"/>
    <w:rsid w:val="0F207FF4"/>
    <w:rsid w:val="0F339135"/>
    <w:rsid w:val="0F7A7260"/>
    <w:rsid w:val="0F9B5478"/>
    <w:rsid w:val="0FCA30CD"/>
    <w:rsid w:val="0FCC699A"/>
    <w:rsid w:val="0FD656A2"/>
    <w:rsid w:val="0FD80365"/>
    <w:rsid w:val="0FDDB196"/>
    <w:rsid w:val="0FE626AE"/>
    <w:rsid w:val="1008F1A7"/>
    <w:rsid w:val="100CBE01"/>
    <w:rsid w:val="102EE1C3"/>
    <w:rsid w:val="10505FD0"/>
    <w:rsid w:val="105219F1"/>
    <w:rsid w:val="1058C4B0"/>
    <w:rsid w:val="10687B9D"/>
    <w:rsid w:val="107EAD8A"/>
    <w:rsid w:val="10A613E4"/>
    <w:rsid w:val="10B66FEA"/>
    <w:rsid w:val="10C76D95"/>
    <w:rsid w:val="11089108"/>
    <w:rsid w:val="1120AB21"/>
    <w:rsid w:val="11269183"/>
    <w:rsid w:val="1135679F"/>
    <w:rsid w:val="116B2D9E"/>
    <w:rsid w:val="11AC72A7"/>
    <w:rsid w:val="11BE7C2C"/>
    <w:rsid w:val="11C1C2D1"/>
    <w:rsid w:val="11FBF099"/>
    <w:rsid w:val="1205D637"/>
    <w:rsid w:val="1212C053"/>
    <w:rsid w:val="124C1FFE"/>
    <w:rsid w:val="12A5D1E8"/>
    <w:rsid w:val="12D959C9"/>
    <w:rsid w:val="130F4DCD"/>
    <w:rsid w:val="136175C5"/>
    <w:rsid w:val="1373A265"/>
    <w:rsid w:val="1382FC58"/>
    <w:rsid w:val="1385EC17"/>
    <w:rsid w:val="13AF2219"/>
    <w:rsid w:val="13F3A754"/>
    <w:rsid w:val="140CE083"/>
    <w:rsid w:val="1435AE2C"/>
    <w:rsid w:val="147AF095"/>
    <w:rsid w:val="147B75E8"/>
    <w:rsid w:val="14BABBB9"/>
    <w:rsid w:val="14D18785"/>
    <w:rsid w:val="14E853DD"/>
    <w:rsid w:val="14F29893"/>
    <w:rsid w:val="14F32288"/>
    <w:rsid w:val="150FA44E"/>
    <w:rsid w:val="153AB3D6"/>
    <w:rsid w:val="15595A30"/>
    <w:rsid w:val="1563F00F"/>
    <w:rsid w:val="1588DAC6"/>
    <w:rsid w:val="15B1DFFF"/>
    <w:rsid w:val="15B2D3E3"/>
    <w:rsid w:val="15BC6F27"/>
    <w:rsid w:val="15C08D18"/>
    <w:rsid w:val="15E00C5A"/>
    <w:rsid w:val="15EAD64D"/>
    <w:rsid w:val="161D777B"/>
    <w:rsid w:val="16403E86"/>
    <w:rsid w:val="164BC4FC"/>
    <w:rsid w:val="164BF7B0"/>
    <w:rsid w:val="1669B8C2"/>
    <w:rsid w:val="1669BA20"/>
    <w:rsid w:val="167637E4"/>
    <w:rsid w:val="16866BD1"/>
    <w:rsid w:val="168ED7A8"/>
    <w:rsid w:val="16DBFF40"/>
    <w:rsid w:val="16F0229A"/>
    <w:rsid w:val="16F3936B"/>
    <w:rsid w:val="1711B47F"/>
    <w:rsid w:val="174C352B"/>
    <w:rsid w:val="174F4777"/>
    <w:rsid w:val="1776EC0E"/>
    <w:rsid w:val="17AEEDA3"/>
    <w:rsid w:val="17C52424"/>
    <w:rsid w:val="17D06C1A"/>
    <w:rsid w:val="1820ED1E"/>
    <w:rsid w:val="182EC9B0"/>
    <w:rsid w:val="183F26D6"/>
    <w:rsid w:val="18C8CB6A"/>
    <w:rsid w:val="18F4660C"/>
    <w:rsid w:val="18F53751"/>
    <w:rsid w:val="19089A5A"/>
    <w:rsid w:val="190A6334"/>
    <w:rsid w:val="190C8F18"/>
    <w:rsid w:val="1947ECBC"/>
    <w:rsid w:val="1955EF56"/>
    <w:rsid w:val="19A4487C"/>
    <w:rsid w:val="19A4F6B0"/>
    <w:rsid w:val="19ABF298"/>
    <w:rsid w:val="19C82568"/>
    <w:rsid w:val="19D9569D"/>
    <w:rsid w:val="19E382E8"/>
    <w:rsid w:val="19E89118"/>
    <w:rsid w:val="19EC3C52"/>
    <w:rsid w:val="1A1697CA"/>
    <w:rsid w:val="1A517CA6"/>
    <w:rsid w:val="1A6E42C0"/>
    <w:rsid w:val="1A74E3C4"/>
    <w:rsid w:val="1AB43C9B"/>
    <w:rsid w:val="1AE09E41"/>
    <w:rsid w:val="1AE284A9"/>
    <w:rsid w:val="1AE35914"/>
    <w:rsid w:val="1B17AAC7"/>
    <w:rsid w:val="1B2FD9EE"/>
    <w:rsid w:val="1B3CD40B"/>
    <w:rsid w:val="1B42E27A"/>
    <w:rsid w:val="1B52E124"/>
    <w:rsid w:val="1B778740"/>
    <w:rsid w:val="1B830CF2"/>
    <w:rsid w:val="1B88C961"/>
    <w:rsid w:val="1B9DA65A"/>
    <w:rsid w:val="1BFE0AED"/>
    <w:rsid w:val="1C04DD9C"/>
    <w:rsid w:val="1C22F1B4"/>
    <w:rsid w:val="1C32CED0"/>
    <w:rsid w:val="1C33E173"/>
    <w:rsid w:val="1C3FF51F"/>
    <w:rsid w:val="1C4461BB"/>
    <w:rsid w:val="1C566130"/>
    <w:rsid w:val="1C65186D"/>
    <w:rsid w:val="1C8C5C7B"/>
    <w:rsid w:val="1C9AC5C0"/>
    <w:rsid w:val="1C9C8CC4"/>
    <w:rsid w:val="1CBAA7E9"/>
    <w:rsid w:val="1D18FE1F"/>
    <w:rsid w:val="1D4215E1"/>
    <w:rsid w:val="1D437391"/>
    <w:rsid w:val="1D63F8CC"/>
    <w:rsid w:val="1DB2326E"/>
    <w:rsid w:val="1DCD726E"/>
    <w:rsid w:val="1DDEC4E4"/>
    <w:rsid w:val="1DDFCB0A"/>
    <w:rsid w:val="1DF9BD39"/>
    <w:rsid w:val="1E05BF1C"/>
    <w:rsid w:val="1E28E7FC"/>
    <w:rsid w:val="1E324527"/>
    <w:rsid w:val="1E3A34E0"/>
    <w:rsid w:val="1E77E53C"/>
    <w:rsid w:val="1E7A5A04"/>
    <w:rsid w:val="1E7DCE71"/>
    <w:rsid w:val="1E7F456D"/>
    <w:rsid w:val="1E8455F7"/>
    <w:rsid w:val="1EC0B44A"/>
    <w:rsid w:val="1ED38C61"/>
    <w:rsid w:val="1F0AF495"/>
    <w:rsid w:val="1F2D4F21"/>
    <w:rsid w:val="1F3137A1"/>
    <w:rsid w:val="1F77F771"/>
    <w:rsid w:val="1F8CAEF5"/>
    <w:rsid w:val="1F99A7A0"/>
    <w:rsid w:val="1FA77FEC"/>
    <w:rsid w:val="1FA7D129"/>
    <w:rsid w:val="1FCC871A"/>
    <w:rsid w:val="2009CA7D"/>
    <w:rsid w:val="202E7B90"/>
    <w:rsid w:val="2034D36C"/>
    <w:rsid w:val="2038F7CE"/>
    <w:rsid w:val="2058E843"/>
    <w:rsid w:val="2064278E"/>
    <w:rsid w:val="206EA1AD"/>
    <w:rsid w:val="2070B32B"/>
    <w:rsid w:val="208226D1"/>
    <w:rsid w:val="209A81A5"/>
    <w:rsid w:val="20CF3B3A"/>
    <w:rsid w:val="2136963B"/>
    <w:rsid w:val="2152D6D6"/>
    <w:rsid w:val="21685D9F"/>
    <w:rsid w:val="217105C0"/>
    <w:rsid w:val="2179CE8B"/>
    <w:rsid w:val="218D7FD0"/>
    <w:rsid w:val="218EDBAF"/>
    <w:rsid w:val="21983AD3"/>
    <w:rsid w:val="21A43F68"/>
    <w:rsid w:val="21D7782E"/>
    <w:rsid w:val="21F6465F"/>
    <w:rsid w:val="21FF1015"/>
    <w:rsid w:val="22052095"/>
    <w:rsid w:val="22657B52"/>
    <w:rsid w:val="22858DBD"/>
    <w:rsid w:val="228891B8"/>
    <w:rsid w:val="228EFB58"/>
    <w:rsid w:val="229038F3"/>
    <w:rsid w:val="22A64222"/>
    <w:rsid w:val="22B91FF6"/>
    <w:rsid w:val="22BC587E"/>
    <w:rsid w:val="22D60EAE"/>
    <w:rsid w:val="22F40487"/>
    <w:rsid w:val="22FD148D"/>
    <w:rsid w:val="230E3D1B"/>
    <w:rsid w:val="230FE3EF"/>
    <w:rsid w:val="23175142"/>
    <w:rsid w:val="231F1ADC"/>
    <w:rsid w:val="232533E0"/>
    <w:rsid w:val="2352AA69"/>
    <w:rsid w:val="236CE9E3"/>
    <w:rsid w:val="237DC342"/>
    <w:rsid w:val="23AF6374"/>
    <w:rsid w:val="23D7C76F"/>
    <w:rsid w:val="23DF8265"/>
    <w:rsid w:val="23DFDD60"/>
    <w:rsid w:val="241FA78D"/>
    <w:rsid w:val="2433278B"/>
    <w:rsid w:val="2435F189"/>
    <w:rsid w:val="2437813E"/>
    <w:rsid w:val="24470BA4"/>
    <w:rsid w:val="247C5538"/>
    <w:rsid w:val="248164AA"/>
    <w:rsid w:val="2492036B"/>
    <w:rsid w:val="24CF4850"/>
    <w:rsid w:val="24DA6425"/>
    <w:rsid w:val="24E99E4F"/>
    <w:rsid w:val="24EF0DBA"/>
    <w:rsid w:val="25558BD7"/>
    <w:rsid w:val="25782675"/>
    <w:rsid w:val="258D9AF5"/>
    <w:rsid w:val="25CBAB29"/>
    <w:rsid w:val="25E0292F"/>
    <w:rsid w:val="25E0E0A3"/>
    <w:rsid w:val="25ED4468"/>
    <w:rsid w:val="2646DEDE"/>
    <w:rsid w:val="26494FB3"/>
    <w:rsid w:val="265F67AB"/>
    <w:rsid w:val="2677688F"/>
    <w:rsid w:val="267BEC75"/>
    <w:rsid w:val="2686E466"/>
    <w:rsid w:val="268DBC85"/>
    <w:rsid w:val="26BCD063"/>
    <w:rsid w:val="26BFDB60"/>
    <w:rsid w:val="26C864FC"/>
    <w:rsid w:val="26CA1A2E"/>
    <w:rsid w:val="26D15B79"/>
    <w:rsid w:val="26D86551"/>
    <w:rsid w:val="26E88CC0"/>
    <w:rsid w:val="26EF2200"/>
    <w:rsid w:val="27123860"/>
    <w:rsid w:val="277A0618"/>
    <w:rsid w:val="27959C72"/>
    <w:rsid w:val="2796D30D"/>
    <w:rsid w:val="27BC043A"/>
    <w:rsid w:val="27C16B6E"/>
    <w:rsid w:val="27E27993"/>
    <w:rsid w:val="27E39B9A"/>
    <w:rsid w:val="27FBB64A"/>
    <w:rsid w:val="2820D58E"/>
    <w:rsid w:val="28389919"/>
    <w:rsid w:val="285B9DDA"/>
    <w:rsid w:val="2895128B"/>
    <w:rsid w:val="289D44AE"/>
    <w:rsid w:val="28B7A8F3"/>
    <w:rsid w:val="28BEFC27"/>
    <w:rsid w:val="28C71F76"/>
    <w:rsid w:val="28E4D21F"/>
    <w:rsid w:val="28E96719"/>
    <w:rsid w:val="28F20BCC"/>
    <w:rsid w:val="28F44E5B"/>
    <w:rsid w:val="2919BF18"/>
    <w:rsid w:val="298F17A0"/>
    <w:rsid w:val="29B0C31F"/>
    <w:rsid w:val="29B4D650"/>
    <w:rsid w:val="29BEAC78"/>
    <w:rsid w:val="29C9E700"/>
    <w:rsid w:val="29D11869"/>
    <w:rsid w:val="29F19B47"/>
    <w:rsid w:val="2A44C827"/>
    <w:rsid w:val="2A93234A"/>
    <w:rsid w:val="2A93DD70"/>
    <w:rsid w:val="2AA49EDA"/>
    <w:rsid w:val="2AA6F6BC"/>
    <w:rsid w:val="2AB05371"/>
    <w:rsid w:val="2AC7F6D0"/>
    <w:rsid w:val="2AC7FA47"/>
    <w:rsid w:val="2B1EA572"/>
    <w:rsid w:val="2B1F8A9F"/>
    <w:rsid w:val="2B21FC08"/>
    <w:rsid w:val="2B31E5F8"/>
    <w:rsid w:val="2B38EBFC"/>
    <w:rsid w:val="2B4597B4"/>
    <w:rsid w:val="2B58EE39"/>
    <w:rsid w:val="2B67FB65"/>
    <w:rsid w:val="2B9D7AA1"/>
    <w:rsid w:val="2BB8115C"/>
    <w:rsid w:val="2BFEC4A2"/>
    <w:rsid w:val="2C04F6A1"/>
    <w:rsid w:val="2C1A17AB"/>
    <w:rsid w:val="2C52FA33"/>
    <w:rsid w:val="2C71197C"/>
    <w:rsid w:val="2C833875"/>
    <w:rsid w:val="2CCDA0C8"/>
    <w:rsid w:val="2D0636E6"/>
    <w:rsid w:val="2D0A756C"/>
    <w:rsid w:val="2D1E4711"/>
    <w:rsid w:val="2D287EFF"/>
    <w:rsid w:val="2D4E0D8F"/>
    <w:rsid w:val="2D589E1B"/>
    <w:rsid w:val="2D931D92"/>
    <w:rsid w:val="2E1B27B4"/>
    <w:rsid w:val="2E48BAF6"/>
    <w:rsid w:val="2E52F6A4"/>
    <w:rsid w:val="2E9D6461"/>
    <w:rsid w:val="2EB71369"/>
    <w:rsid w:val="2EC2A017"/>
    <w:rsid w:val="2EF44218"/>
    <w:rsid w:val="2F22297C"/>
    <w:rsid w:val="2F26F919"/>
    <w:rsid w:val="2F50E989"/>
    <w:rsid w:val="2F51B578"/>
    <w:rsid w:val="2F55EA44"/>
    <w:rsid w:val="2F7A35A7"/>
    <w:rsid w:val="2F976A38"/>
    <w:rsid w:val="2FA6B6FD"/>
    <w:rsid w:val="2FC3A5C5"/>
    <w:rsid w:val="3008E7B0"/>
    <w:rsid w:val="302BFC02"/>
    <w:rsid w:val="304112B7"/>
    <w:rsid w:val="30415C0C"/>
    <w:rsid w:val="304E96C5"/>
    <w:rsid w:val="308D3A9D"/>
    <w:rsid w:val="309B5B48"/>
    <w:rsid w:val="30C4F0D5"/>
    <w:rsid w:val="30C74998"/>
    <w:rsid w:val="30C9AAAA"/>
    <w:rsid w:val="30D396FF"/>
    <w:rsid w:val="30E30EA1"/>
    <w:rsid w:val="31272604"/>
    <w:rsid w:val="316F9581"/>
    <w:rsid w:val="3173D299"/>
    <w:rsid w:val="317BACCC"/>
    <w:rsid w:val="317EC84C"/>
    <w:rsid w:val="3191B77A"/>
    <w:rsid w:val="31BEA639"/>
    <w:rsid w:val="31E06B7A"/>
    <w:rsid w:val="31E40BDA"/>
    <w:rsid w:val="31EA8F53"/>
    <w:rsid w:val="32048F2B"/>
    <w:rsid w:val="321FCC0A"/>
    <w:rsid w:val="3231FA4C"/>
    <w:rsid w:val="3237B0CF"/>
    <w:rsid w:val="32392A5D"/>
    <w:rsid w:val="329C0545"/>
    <w:rsid w:val="32D6FEAF"/>
    <w:rsid w:val="32E2D6AD"/>
    <w:rsid w:val="32E965E7"/>
    <w:rsid w:val="32FB4FD3"/>
    <w:rsid w:val="330660C1"/>
    <w:rsid w:val="33067607"/>
    <w:rsid w:val="3331CC35"/>
    <w:rsid w:val="3352AD28"/>
    <w:rsid w:val="3362B75D"/>
    <w:rsid w:val="3389B0E4"/>
    <w:rsid w:val="339B5D6E"/>
    <w:rsid w:val="33B47FA6"/>
    <w:rsid w:val="33EB6FE3"/>
    <w:rsid w:val="3407E54B"/>
    <w:rsid w:val="341787F2"/>
    <w:rsid w:val="34382506"/>
    <w:rsid w:val="3443ABC5"/>
    <w:rsid w:val="34457321"/>
    <w:rsid w:val="3458557E"/>
    <w:rsid w:val="34712D62"/>
    <w:rsid w:val="34738304"/>
    <w:rsid w:val="347E7E48"/>
    <w:rsid w:val="34829159"/>
    <w:rsid w:val="34A6E598"/>
    <w:rsid w:val="34A88897"/>
    <w:rsid w:val="34AC4783"/>
    <w:rsid w:val="34D86625"/>
    <w:rsid w:val="34DB8E16"/>
    <w:rsid w:val="352E587C"/>
    <w:rsid w:val="354CECBD"/>
    <w:rsid w:val="357A5D84"/>
    <w:rsid w:val="35C6D006"/>
    <w:rsid w:val="35D02F38"/>
    <w:rsid w:val="35D0E5F7"/>
    <w:rsid w:val="35DDD1A9"/>
    <w:rsid w:val="3614CD05"/>
    <w:rsid w:val="3622E5DA"/>
    <w:rsid w:val="36369A79"/>
    <w:rsid w:val="3659FF32"/>
    <w:rsid w:val="367108C1"/>
    <w:rsid w:val="367D4B4D"/>
    <w:rsid w:val="36A82B19"/>
    <w:rsid w:val="36C890B7"/>
    <w:rsid w:val="36FAA352"/>
    <w:rsid w:val="36FD5508"/>
    <w:rsid w:val="37150526"/>
    <w:rsid w:val="372526E2"/>
    <w:rsid w:val="373B7564"/>
    <w:rsid w:val="3775A340"/>
    <w:rsid w:val="378D88AF"/>
    <w:rsid w:val="37D78C1A"/>
    <w:rsid w:val="37DFE3BD"/>
    <w:rsid w:val="3814231A"/>
    <w:rsid w:val="385CAC75"/>
    <w:rsid w:val="3886853A"/>
    <w:rsid w:val="3889766B"/>
    <w:rsid w:val="389169EF"/>
    <w:rsid w:val="38B4B794"/>
    <w:rsid w:val="38D37971"/>
    <w:rsid w:val="38D5C3AE"/>
    <w:rsid w:val="38D8C48E"/>
    <w:rsid w:val="38E8A5E0"/>
    <w:rsid w:val="395C7EC2"/>
    <w:rsid w:val="397E95DF"/>
    <w:rsid w:val="3996619A"/>
    <w:rsid w:val="39B100B9"/>
    <w:rsid w:val="3AADAB6B"/>
    <w:rsid w:val="3AFE7E76"/>
    <w:rsid w:val="3B0564DC"/>
    <w:rsid w:val="3B21C845"/>
    <w:rsid w:val="3B2C9D75"/>
    <w:rsid w:val="3B3D5EAA"/>
    <w:rsid w:val="3B4307A7"/>
    <w:rsid w:val="3B4509DA"/>
    <w:rsid w:val="3B4B273C"/>
    <w:rsid w:val="3B507C0B"/>
    <w:rsid w:val="3B530FDF"/>
    <w:rsid w:val="3B7A5574"/>
    <w:rsid w:val="3B8C4D9D"/>
    <w:rsid w:val="3B8C5ED5"/>
    <w:rsid w:val="3BBC371D"/>
    <w:rsid w:val="3BC5F0D3"/>
    <w:rsid w:val="3BD989DD"/>
    <w:rsid w:val="3C0826D5"/>
    <w:rsid w:val="3C229B14"/>
    <w:rsid w:val="3C3E957C"/>
    <w:rsid w:val="3C4AFAF4"/>
    <w:rsid w:val="3C4CD0C7"/>
    <w:rsid w:val="3CA04C61"/>
    <w:rsid w:val="3CB9588A"/>
    <w:rsid w:val="3CC5F0EB"/>
    <w:rsid w:val="3CF5307E"/>
    <w:rsid w:val="3D1165E6"/>
    <w:rsid w:val="3D33923E"/>
    <w:rsid w:val="3D342F5A"/>
    <w:rsid w:val="3D4CD506"/>
    <w:rsid w:val="3D50DFB9"/>
    <w:rsid w:val="3D65F259"/>
    <w:rsid w:val="3DA10488"/>
    <w:rsid w:val="3DCAB04A"/>
    <w:rsid w:val="3DD16601"/>
    <w:rsid w:val="3E0BAC7C"/>
    <w:rsid w:val="3E27281E"/>
    <w:rsid w:val="3E2B8F1B"/>
    <w:rsid w:val="3E2F598A"/>
    <w:rsid w:val="3E37D04C"/>
    <w:rsid w:val="3E4B8D2D"/>
    <w:rsid w:val="3E5910ED"/>
    <w:rsid w:val="3EEA6047"/>
    <w:rsid w:val="3EEDF746"/>
    <w:rsid w:val="3EEEE3EF"/>
    <w:rsid w:val="3EF67E32"/>
    <w:rsid w:val="3F10BD07"/>
    <w:rsid w:val="3F5E85FC"/>
    <w:rsid w:val="3FA7E969"/>
    <w:rsid w:val="3FE4CF38"/>
    <w:rsid w:val="3FE61CDA"/>
    <w:rsid w:val="3FECA050"/>
    <w:rsid w:val="401101F1"/>
    <w:rsid w:val="40210877"/>
    <w:rsid w:val="402642DD"/>
    <w:rsid w:val="40C41266"/>
    <w:rsid w:val="40DB6A4B"/>
    <w:rsid w:val="41025BCF"/>
    <w:rsid w:val="411F78D2"/>
    <w:rsid w:val="414DB471"/>
    <w:rsid w:val="415B293F"/>
    <w:rsid w:val="41873D9E"/>
    <w:rsid w:val="41A27DC1"/>
    <w:rsid w:val="41ADF232"/>
    <w:rsid w:val="41C35E53"/>
    <w:rsid w:val="41E008D4"/>
    <w:rsid w:val="41E81C36"/>
    <w:rsid w:val="41F5E553"/>
    <w:rsid w:val="420FD4AA"/>
    <w:rsid w:val="424AC031"/>
    <w:rsid w:val="4252E7B2"/>
    <w:rsid w:val="425A8A85"/>
    <w:rsid w:val="429DA5F8"/>
    <w:rsid w:val="42A8B6A0"/>
    <w:rsid w:val="42AA2E1E"/>
    <w:rsid w:val="42B12985"/>
    <w:rsid w:val="42C2EBAB"/>
    <w:rsid w:val="42C3F6C6"/>
    <w:rsid w:val="42D6655A"/>
    <w:rsid w:val="42FEC630"/>
    <w:rsid w:val="4313DE63"/>
    <w:rsid w:val="43147BF1"/>
    <w:rsid w:val="431D2F5F"/>
    <w:rsid w:val="4348E04C"/>
    <w:rsid w:val="4350D480"/>
    <w:rsid w:val="435E72DF"/>
    <w:rsid w:val="436E438A"/>
    <w:rsid w:val="436FEAA3"/>
    <w:rsid w:val="43907C75"/>
    <w:rsid w:val="43E6408B"/>
    <w:rsid w:val="44615BA3"/>
    <w:rsid w:val="4467FFF4"/>
    <w:rsid w:val="44965B43"/>
    <w:rsid w:val="44CAF1DB"/>
    <w:rsid w:val="44EEF06F"/>
    <w:rsid w:val="44F006A1"/>
    <w:rsid w:val="452B7B60"/>
    <w:rsid w:val="4530028F"/>
    <w:rsid w:val="455715E7"/>
    <w:rsid w:val="4566DB47"/>
    <w:rsid w:val="456F7EF9"/>
    <w:rsid w:val="4596D7A9"/>
    <w:rsid w:val="45C37230"/>
    <w:rsid w:val="45E816D6"/>
    <w:rsid w:val="46024941"/>
    <w:rsid w:val="46130C35"/>
    <w:rsid w:val="4668FD7F"/>
    <w:rsid w:val="46BCC442"/>
    <w:rsid w:val="46D8CF1A"/>
    <w:rsid w:val="46E6B839"/>
    <w:rsid w:val="46FF9689"/>
    <w:rsid w:val="471E2E27"/>
    <w:rsid w:val="472692F7"/>
    <w:rsid w:val="47384C07"/>
    <w:rsid w:val="477F1113"/>
    <w:rsid w:val="479E1891"/>
    <w:rsid w:val="47A0BAEF"/>
    <w:rsid w:val="47B9241D"/>
    <w:rsid w:val="47BB6A4A"/>
    <w:rsid w:val="47BDE499"/>
    <w:rsid w:val="47D14AC6"/>
    <w:rsid w:val="480487EE"/>
    <w:rsid w:val="48095956"/>
    <w:rsid w:val="484E43A8"/>
    <w:rsid w:val="4890AF38"/>
    <w:rsid w:val="48AF5759"/>
    <w:rsid w:val="48D2C896"/>
    <w:rsid w:val="48F66093"/>
    <w:rsid w:val="48FCDEBB"/>
    <w:rsid w:val="49145CBE"/>
    <w:rsid w:val="4931FF57"/>
    <w:rsid w:val="493972B8"/>
    <w:rsid w:val="4948ED67"/>
    <w:rsid w:val="495EAC7E"/>
    <w:rsid w:val="4964ED11"/>
    <w:rsid w:val="49C38982"/>
    <w:rsid w:val="49F04592"/>
    <w:rsid w:val="49F10831"/>
    <w:rsid w:val="4A048BD8"/>
    <w:rsid w:val="4A46432D"/>
    <w:rsid w:val="4A973D3C"/>
    <w:rsid w:val="4AA4A772"/>
    <w:rsid w:val="4ACDF0F5"/>
    <w:rsid w:val="4AD144FE"/>
    <w:rsid w:val="4AFBCFAA"/>
    <w:rsid w:val="4B38700B"/>
    <w:rsid w:val="4B7359F9"/>
    <w:rsid w:val="4B81D92A"/>
    <w:rsid w:val="4BB4E814"/>
    <w:rsid w:val="4BD0985C"/>
    <w:rsid w:val="4BE2171A"/>
    <w:rsid w:val="4BFE2277"/>
    <w:rsid w:val="4BFE4014"/>
    <w:rsid w:val="4C126CED"/>
    <w:rsid w:val="4C503C8B"/>
    <w:rsid w:val="4C689C73"/>
    <w:rsid w:val="4CA62F4E"/>
    <w:rsid w:val="4CD671C2"/>
    <w:rsid w:val="4CF330F8"/>
    <w:rsid w:val="4CF47682"/>
    <w:rsid w:val="4D3BD98F"/>
    <w:rsid w:val="4D91E74D"/>
    <w:rsid w:val="4DA48472"/>
    <w:rsid w:val="4DA5820B"/>
    <w:rsid w:val="4DC2AD88"/>
    <w:rsid w:val="4E40CAE8"/>
    <w:rsid w:val="4E6B1F9A"/>
    <w:rsid w:val="4EE70EE6"/>
    <w:rsid w:val="4EFD2859"/>
    <w:rsid w:val="4F11525D"/>
    <w:rsid w:val="4F3931E6"/>
    <w:rsid w:val="4F6972DE"/>
    <w:rsid w:val="4F8BF3DB"/>
    <w:rsid w:val="4F95F9F7"/>
    <w:rsid w:val="4FB73F5D"/>
    <w:rsid w:val="4FB83A25"/>
    <w:rsid w:val="4FC8B1C5"/>
    <w:rsid w:val="4FD2EB82"/>
    <w:rsid w:val="5006DE3B"/>
    <w:rsid w:val="501E73AD"/>
    <w:rsid w:val="503BE3FB"/>
    <w:rsid w:val="504007D1"/>
    <w:rsid w:val="507D1879"/>
    <w:rsid w:val="50FB1058"/>
    <w:rsid w:val="510C05AF"/>
    <w:rsid w:val="511D3A2C"/>
    <w:rsid w:val="515AE361"/>
    <w:rsid w:val="5168A78C"/>
    <w:rsid w:val="516AF3B2"/>
    <w:rsid w:val="518B202C"/>
    <w:rsid w:val="51B0D4E0"/>
    <w:rsid w:val="51D27FB9"/>
    <w:rsid w:val="51D9DB35"/>
    <w:rsid w:val="52250DEA"/>
    <w:rsid w:val="5225F80D"/>
    <w:rsid w:val="522A98BE"/>
    <w:rsid w:val="5235FCDE"/>
    <w:rsid w:val="5238D743"/>
    <w:rsid w:val="524104A6"/>
    <w:rsid w:val="525AFD9C"/>
    <w:rsid w:val="52BCE894"/>
    <w:rsid w:val="53159096"/>
    <w:rsid w:val="531D75C7"/>
    <w:rsid w:val="532E2076"/>
    <w:rsid w:val="533BD250"/>
    <w:rsid w:val="533D2E21"/>
    <w:rsid w:val="535A7516"/>
    <w:rsid w:val="5363C907"/>
    <w:rsid w:val="5367005A"/>
    <w:rsid w:val="537451CD"/>
    <w:rsid w:val="5384A307"/>
    <w:rsid w:val="53B86376"/>
    <w:rsid w:val="53CA09AD"/>
    <w:rsid w:val="53D2D2B7"/>
    <w:rsid w:val="53D69B76"/>
    <w:rsid w:val="542FADC3"/>
    <w:rsid w:val="54611A0F"/>
    <w:rsid w:val="547A105D"/>
    <w:rsid w:val="5489670B"/>
    <w:rsid w:val="5489A430"/>
    <w:rsid w:val="54AFD8A3"/>
    <w:rsid w:val="54B6F0ED"/>
    <w:rsid w:val="54C7EF3F"/>
    <w:rsid w:val="5508A22A"/>
    <w:rsid w:val="5516A99C"/>
    <w:rsid w:val="552D5B28"/>
    <w:rsid w:val="5582EA8B"/>
    <w:rsid w:val="558A189D"/>
    <w:rsid w:val="559CCE0C"/>
    <w:rsid w:val="559FE085"/>
    <w:rsid w:val="55B1BC02"/>
    <w:rsid w:val="55CB880C"/>
    <w:rsid w:val="55D8CD63"/>
    <w:rsid w:val="56198F21"/>
    <w:rsid w:val="561EB120"/>
    <w:rsid w:val="56202FC0"/>
    <w:rsid w:val="56247BB2"/>
    <w:rsid w:val="562D6CC1"/>
    <w:rsid w:val="567D7C66"/>
    <w:rsid w:val="569A907E"/>
    <w:rsid w:val="56F6C1C3"/>
    <w:rsid w:val="570EE007"/>
    <w:rsid w:val="573E0BAA"/>
    <w:rsid w:val="574F05A3"/>
    <w:rsid w:val="5763C685"/>
    <w:rsid w:val="57717914"/>
    <w:rsid w:val="57740203"/>
    <w:rsid w:val="5778E40A"/>
    <w:rsid w:val="5792F9D5"/>
    <w:rsid w:val="57C5DEC8"/>
    <w:rsid w:val="5834D986"/>
    <w:rsid w:val="583662BC"/>
    <w:rsid w:val="5839BF0E"/>
    <w:rsid w:val="588EF746"/>
    <w:rsid w:val="58A604BD"/>
    <w:rsid w:val="58E98871"/>
    <w:rsid w:val="58EDDD3C"/>
    <w:rsid w:val="5931D669"/>
    <w:rsid w:val="593C7958"/>
    <w:rsid w:val="594FCA40"/>
    <w:rsid w:val="59714038"/>
    <w:rsid w:val="598E873B"/>
    <w:rsid w:val="598EC87E"/>
    <w:rsid w:val="599CB060"/>
    <w:rsid w:val="59D17C64"/>
    <w:rsid w:val="5A50BD11"/>
    <w:rsid w:val="5A632159"/>
    <w:rsid w:val="5ADA1695"/>
    <w:rsid w:val="5AE02FFC"/>
    <w:rsid w:val="5B2C8076"/>
    <w:rsid w:val="5B321E6F"/>
    <w:rsid w:val="5B3848C9"/>
    <w:rsid w:val="5B421EDB"/>
    <w:rsid w:val="5B57C248"/>
    <w:rsid w:val="5B661123"/>
    <w:rsid w:val="5B88C3F8"/>
    <w:rsid w:val="5BB4B7EE"/>
    <w:rsid w:val="5BC1E311"/>
    <w:rsid w:val="5BD7423D"/>
    <w:rsid w:val="5BDD2CB3"/>
    <w:rsid w:val="5BE80CC1"/>
    <w:rsid w:val="5BF176BC"/>
    <w:rsid w:val="5C038F1D"/>
    <w:rsid w:val="5C23D2F9"/>
    <w:rsid w:val="5C58A7F0"/>
    <w:rsid w:val="5C646081"/>
    <w:rsid w:val="5C6F0717"/>
    <w:rsid w:val="5C7DCC11"/>
    <w:rsid w:val="5CE9E41F"/>
    <w:rsid w:val="5D10016B"/>
    <w:rsid w:val="5D118FB8"/>
    <w:rsid w:val="5D1256A2"/>
    <w:rsid w:val="5D258256"/>
    <w:rsid w:val="5D2A176A"/>
    <w:rsid w:val="5D6238E9"/>
    <w:rsid w:val="5D7F3E4C"/>
    <w:rsid w:val="5DA66F28"/>
    <w:rsid w:val="5DBF6CB0"/>
    <w:rsid w:val="5DCD7839"/>
    <w:rsid w:val="5DCF3FB2"/>
    <w:rsid w:val="5DD96861"/>
    <w:rsid w:val="5DE081C6"/>
    <w:rsid w:val="5E17C5B1"/>
    <w:rsid w:val="5E5EC2A4"/>
    <w:rsid w:val="5E78DC85"/>
    <w:rsid w:val="5E915890"/>
    <w:rsid w:val="5EA1C21F"/>
    <w:rsid w:val="5EEFAE62"/>
    <w:rsid w:val="5F6737C7"/>
    <w:rsid w:val="5F6D546D"/>
    <w:rsid w:val="5F6F7009"/>
    <w:rsid w:val="5F7438DC"/>
    <w:rsid w:val="5F78830A"/>
    <w:rsid w:val="5FB76A59"/>
    <w:rsid w:val="5FEF4AF9"/>
    <w:rsid w:val="60167E8B"/>
    <w:rsid w:val="601B62FA"/>
    <w:rsid w:val="6051DFBA"/>
    <w:rsid w:val="6052E28C"/>
    <w:rsid w:val="6063E195"/>
    <w:rsid w:val="607DF1E3"/>
    <w:rsid w:val="6088E95A"/>
    <w:rsid w:val="609B2AB6"/>
    <w:rsid w:val="60A38750"/>
    <w:rsid w:val="60A97C4B"/>
    <w:rsid w:val="60E4ADE1"/>
    <w:rsid w:val="6125BE75"/>
    <w:rsid w:val="613E39BE"/>
    <w:rsid w:val="6154C29F"/>
    <w:rsid w:val="6157E385"/>
    <w:rsid w:val="615C0F7E"/>
    <w:rsid w:val="61AD0CE6"/>
    <w:rsid w:val="61B0506B"/>
    <w:rsid w:val="61B1DC8C"/>
    <w:rsid w:val="61E35FCA"/>
    <w:rsid w:val="61EB2B29"/>
    <w:rsid w:val="61F00D71"/>
    <w:rsid w:val="6205ACED"/>
    <w:rsid w:val="62157A5F"/>
    <w:rsid w:val="62416B16"/>
    <w:rsid w:val="62670CCD"/>
    <w:rsid w:val="62A28EF8"/>
    <w:rsid w:val="62ED6905"/>
    <w:rsid w:val="632311DB"/>
    <w:rsid w:val="6367C1BA"/>
    <w:rsid w:val="639124E6"/>
    <w:rsid w:val="63C7FE55"/>
    <w:rsid w:val="63D07407"/>
    <w:rsid w:val="63EAC740"/>
    <w:rsid w:val="63FCD774"/>
    <w:rsid w:val="63FFE0D7"/>
    <w:rsid w:val="644F85C9"/>
    <w:rsid w:val="64900E79"/>
    <w:rsid w:val="64C9AB25"/>
    <w:rsid w:val="64C9D45F"/>
    <w:rsid w:val="64CCFDEB"/>
    <w:rsid w:val="64FD574C"/>
    <w:rsid w:val="65507D7D"/>
    <w:rsid w:val="655ADF99"/>
    <w:rsid w:val="65743609"/>
    <w:rsid w:val="657682D7"/>
    <w:rsid w:val="65916ADA"/>
    <w:rsid w:val="65A555F9"/>
    <w:rsid w:val="65CBE072"/>
    <w:rsid w:val="65EADDF3"/>
    <w:rsid w:val="65EB270E"/>
    <w:rsid w:val="66237A1F"/>
    <w:rsid w:val="666E4A4A"/>
    <w:rsid w:val="6691CD71"/>
    <w:rsid w:val="66CA4FA2"/>
    <w:rsid w:val="66F416D2"/>
    <w:rsid w:val="66F993D0"/>
    <w:rsid w:val="66FEEDDE"/>
    <w:rsid w:val="676821D9"/>
    <w:rsid w:val="677DB682"/>
    <w:rsid w:val="678A20F1"/>
    <w:rsid w:val="678C200D"/>
    <w:rsid w:val="678F79DA"/>
    <w:rsid w:val="67CEF877"/>
    <w:rsid w:val="67FA4562"/>
    <w:rsid w:val="681C2281"/>
    <w:rsid w:val="681CBFBF"/>
    <w:rsid w:val="682CEA06"/>
    <w:rsid w:val="6853092C"/>
    <w:rsid w:val="6855D804"/>
    <w:rsid w:val="6881B615"/>
    <w:rsid w:val="68B32F86"/>
    <w:rsid w:val="68B4AB73"/>
    <w:rsid w:val="690DF5BA"/>
    <w:rsid w:val="6932571C"/>
    <w:rsid w:val="69340354"/>
    <w:rsid w:val="695E9F7F"/>
    <w:rsid w:val="6986F1D7"/>
    <w:rsid w:val="69A82031"/>
    <w:rsid w:val="69CAAACE"/>
    <w:rsid w:val="69D75934"/>
    <w:rsid w:val="69EDCED6"/>
    <w:rsid w:val="6A1F228B"/>
    <w:rsid w:val="6A2C727C"/>
    <w:rsid w:val="6A4FEF38"/>
    <w:rsid w:val="6A86C0BB"/>
    <w:rsid w:val="6A9FE0FD"/>
    <w:rsid w:val="6AA0CAA2"/>
    <w:rsid w:val="6AD6F7AB"/>
    <w:rsid w:val="6ADC47A1"/>
    <w:rsid w:val="6AE8F63C"/>
    <w:rsid w:val="6AEE892E"/>
    <w:rsid w:val="6B2E6666"/>
    <w:rsid w:val="6B419C06"/>
    <w:rsid w:val="6B50A930"/>
    <w:rsid w:val="6B758D52"/>
    <w:rsid w:val="6B831D77"/>
    <w:rsid w:val="6BA51313"/>
    <w:rsid w:val="6BA8AD21"/>
    <w:rsid w:val="6BBB3CFB"/>
    <w:rsid w:val="6BC39214"/>
    <w:rsid w:val="6BC9133C"/>
    <w:rsid w:val="6BDD8297"/>
    <w:rsid w:val="6C0808DC"/>
    <w:rsid w:val="6C34B6B8"/>
    <w:rsid w:val="6C843B60"/>
    <w:rsid w:val="6C885DCC"/>
    <w:rsid w:val="6C9D6D9C"/>
    <w:rsid w:val="6CB33F94"/>
    <w:rsid w:val="6CDD606D"/>
    <w:rsid w:val="6D063CDD"/>
    <w:rsid w:val="6D3FE191"/>
    <w:rsid w:val="6D453CB2"/>
    <w:rsid w:val="6D4A81BF"/>
    <w:rsid w:val="6D5E1740"/>
    <w:rsid w:val="6D662896"/>
    <w:rsid w:val="6D7873B2"/>
    <w:rsid w:val="6D8A0F42"/>
    <w:rsid w:val="6D9B4FD0"/>
    <w:rsid w:val="6DDC5B19"/>
    <w:rsid w:val="6E181FBF"/>
    <w:rsid w:val="6E34C09E"/>
    <w:rsid w:val="6E37D348"/>
    <w:rsid w:val="6E5AB10D"/>
    <w:rsid w:val="6E5B4418"/>
    <w:rsid w:val="6EC6792A"/>
    <w:rsid w:val="6ED1C4BE"/>
    <w:rsid w:val="6ED9393C"/>
    <w:rsid w:val="6EDA587E"/>
    <w:rsid w:val="6EEFA8E5"/>
    <w:rsid w:val="6EEFEE4D"/>
    <w:rsid w:val="6EF13A79"/>
    <w:rsid w:val="6EFC487C"/>
    <w:rsid w:val="6F14B36B"/>
    <w:rsid w:val="6F3A56A6"/>
    <w:rsid w:val="6F47C024"/>
    <w:rsid w:val="6F4FC486"/>
    <w:rsid w:val="6F9348C5"/>
    <w:rsid w:val="6FBEC81A"/>
    <w:rsid w:val="6FD4EF5B"/>
    <w:rsid w:val="6FE1A8F8"/>
    <w:rsid w:val="6FE6D777"/>
    <w:rsid w:val="6FF2C884"/>
    <w:rsid w:val="6FF864A0"/>
    <w:rsid w:val="70085DCE"/>
    <w:rsid w:val="7012811B"/>
    <w:rsid w:val="70736EBD"/>
    <w:rsid w:val="7079AD78"/>
    <w:rsid w:val="708F220F"/>
    <w:rsid w:val="70C3FF92"/>
    <w:rsid w:val="71197F11"/>
    <w:rsid w:val="71302E3C"/>
    <w:rsid w:val="713F6D34"/>
    <w:rsid w:val="7142A0AF"/>
    <w:rsid w:val="716B9214"/>
    <w:rsid w:val="717AD269"/>
    <w:rsid w:val="71825A24"/>
    <w:rsid w:val="718B109A"/>
    <w:rsid w:val="71C9E747"/>
    <w:rsid w:val="71CE42C1"/>
    <w:rsid w:val="71D73324"/>
    <w:rsid w:val="71F2CCED"/>
    <w:rsid w:val="71F3D2C7"/>
    <w:rsid w:val="71F753CE"/>
    <w:rsid w:val="7205B8E8"/>
    <w:rsid w:val="721ADCF3"/>
    <w:rsid w:val="7285CE9A"/>
    <w:rsid w:val="728646F9"/>
    <w:rsid w:val="72882710"/>
    <w:rsid w:val="7290AA5A"/>
    <w:rsid w:val="72AF996F"/>
    <w:rsid w:val="72B27F58"/>
    <w:rsid w:val="72E26FC8"/>
    <w:rsid w:val="72E6E477"/>
    <w:rsid w:val="731F3A45"/>
    <w:rsid w:val="733B98CC"/>
    <w:rsid w:val="73405FDE"/>
    <w:rsid w:val="735E68DE"/>
    <w:rsid w:val="73702137"/>
    <w:rsid w:val="7374E44A"/>
    <w:rsid w:val="7390A661"/>
    <w:rsid w:val="73A71F89"/>
    <w:rsid w:val="73D6B14E"/>
    <w:rsid w:val="741E04CE"/>
    <w:rsid w:val="7427EEAA"/>
    <w:rsid w:val="742B9295"/>
    <w:rsid w:val="742DD04A"/>
    <w:rsid w:val="742FCCC2"/>
    <w:rsid w:val="743430D4"/>
    <w:rsid w:val="743529BF"/>
    <w:rsid w:val="743A522A"/>
    <w:rsid w:val="74423AC0"/>
    <w:rsid w:val="7448B20C"/>
    <w:rsid w:val="745B2B66"/>
    <w:rsid w:val="746DB54B"/>
    <w:rsid w:val="747F25B8"/>
    <w:rsid w:val="749CC7B3"/>
    <w:rsid w:val="74A1290A"/>
    <w:rsid w:val="74C6C41D"/>
    <w:rsid w:val="74D27B03"/>
    <w:rsid w:val="74DFD0A4"/>
    <w:rsid w:val="74DFF600"/>
    <w:rsid w:val="7541AD18"/>
    <w:rsid w:val="755A04BC"/>
    <w:rsid w:val="75CE44C7"/>
    <w:rsid w:val="75E204BA"/>
    <w:rsid w:val="760E7B7E"/>
    <w:rsid w:val="76189B18"/>
    <w:rsid w:val="76197D4E"/>
    <w:rsid w:val="763A7548"/>
    <w:rsid w:val="764360C1"/>
    <w:rsid w:val="76479168"/>
    <w:rsid w:val="764AE42F"/>
    <w:rsid w:val="76834CF5"/>
    <w:rsid w:val="76DA4EC9"/>
    <w:rsid w:val="774DA973"/>
    <w:rsid w:val="774E4A2A"/>
    <w:rsid w:val="775F3E81"/>
    <w:rsid w:val="7777ACE6"/>
    <w:rsid w:val="77793EED"/>
    <w:rsid w:val="7791C08B"/>
    <w:rsid w:val="779C09A8"/>
    <w:rsid w:val="77B1D0E3"/>
    <w:rsid w:val="77D23956"/>
    <w:rsid w:val="77DBFEFA"/>
    <w:rsid w:val="782DDEF5"/>
    <w:rsid w:val="7832CC8E"/>
    <w:rsid w:val="7883205A"/>
    <w:rsid w:val="78A4FCB9"/>
    <w:rsid w:val="790A2972"/>
    <w:rsid w:val="7920BD92"/>
    <w:rsid w:val="792E94AE"/>
    <w:rsid w:val="79575032"/>
    <w:rsid w:val="7968C1DD"/>
    <w:rsid w:val="797B47C1"/>
    <w:rsid w:val="797EA8B9"/>
    <w:rsid w:val="798B4E91"/>
    <w:rsid w:val="79925637"/>
    <w:rsid w:val="799EA82A"/>
    <w:rsid w:val="79B6C3A6"/>
    <w:rsid w:val="79C971F2"/>
    <w:rsid w:val="79C979CD"/>
    <w:rsid w:val="79F49D8C"/>
    <w:rsid w:val="7A027846"/>
    <w:rsid w:val="7A204DB9"/>
    <w:rsid w:val="7A29C614"/>
    <w:rsid w:val="7A41C1ED"/>
    <w:rsid w:val="7AA4706E"/>
    <w:rsid w:val="7AAFB461"/>
    <w:rsid w:val="7AC487EB"/>
    <w:rsid w:val="7AC802B8"/>
    <w:rsid w:val="7B0F7B8A"/>
    <w:rsid w:val="7B1D774E"/>
    <w:rsid w:val="7B4EDE7F"/>
    <w:rsid w:val="7B5608C3"/>
    <w:rsid w:val="7B5BAAD2"/>
    <w:rsid w:val="7B67CC5F"/>
    <w:rsid w:val="7B7C15D0"/>
    <w:rsid w:val="7B7C8435"/>
    <w:rsid w:val="7B9B8A2D"/>
    <w:rsid w:val="7B9E7E3E"/>
    <w:rsid w:val="7BC08675"/>
    <w:rsid w:val="7BE98134"/>
    <w:rsid w:val="7BEFD8DB"/>
    <w:rsid w:val="7BFBE40F"/>
    <w:rsid w:val="7C18A54E"/>
    <w:rsid w:val="7C42D436"/>
    <w:rsid w:val="7C463E8D"/>
    <w:rsid w:val="7C5D32AD"/>
    <w:rsid w:val="7C978FEB"/>
    <w:rsid w:val="7CA6E7B0"/>
    <w:rsid w:val="7CC7B399"/>
    <w:rsid w:val="7CEBDDB1"/>
    <w:rsid w:val="7D087FB5"/>
    <w:rsid w:val="7D141763"/>
    <w:rsid w:val="7D335012"/>
    <w:rsid w:val="7D7669F7"/>
    <w:rsid w:val="7D9E5330"/>
    <w:rsid w:val="7DBC3FFE"/>
    <w:rsid w:val="7DDD2CE6"/>
    <w:rsid w:val="7E28653C"/>
    <w:rsid w:val="7E37FF7B"/>
    <w:rsid w:val="7E397C3C"/>
    <w:rsid w:val="7E470BDB"/>
    <w:rsid w:val="7E8FC906"/>
    <w:rsid w:val="7EEE2A94"/>
    <w:rsid w:val="7F213FFB"/>
    <w:rsid w:val="7F28BD27"/>
    <w:rsid w:val="7F4D9F4E"/>
    <w:rsid w:val="7F4E00F3"/>
    <w:rsid w:val="7F7239C7"/>
    <w:rsid w:val="7FABEA00"/>
    <w:rsid w:val="7FB96581"/>
    <w:rsid w:val="7FC4B120"/>
    <w:rsid w:val="7FC80511"/>
    <w:rsid w:val="7FD202D0"/>
    <w:rsid w:val="7FD3AE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58A7F0"/>
  <w15:chartTrackingRefBased/>
  <w15:docId w15:val="{FB68CF2B-504B-4202-BF8D-822C5AFE4BF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4B81D92A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4B81D92A"/>
    <w:pPr>
      <w:spacing/>
      <w:ind w:left="720"/>
      <w:contextualSpacing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1913ec9f1ae64e99" /><Relationship Type="http://schemas.openxmlformats.org/officeDocument/2006/relationships/hyperlink" Target="https://www.scribd.com/document/961688188/Brunel-Mood-Scale" TargetMode="External" Id="R1c28c63bebf64763" /><Relationship Type="http://schemas.openxmlformats.org/officeDocument/2006/relationships/hyperlink" Target="https://doi.org/10.4324/9780203807170" TargetMode="External" Id="Rc3d64486d4574a7c" /><Relationship Type="http://schemas.openxmlformats.org/officeDocument/2006/relationships/hyperlink" Target="https://dictionary.cambridge.org/dictionary/english/mood" TargetMode="External" Id="R1d7b430eee0d46bd" /><Relationship Type="http://schemas.openxmlformats.org/officeDocument/2006/relationships/hyperlink" Target="https://www.gov.uk/government/news/men-urged-to-talk-about-mental-health-to-prevent-suicide" TargetMode="External" Id="R014c89f397974334" /><Relationship Type="http://schemas.openxmlformats.org/officeDocument/2006/relationships/hyperlink" Target="https://doi.org/10.1186/1479-5868-10-135" TargetMode="External" Id="R9341bc4616df47b1" /><Relationship Type="http://schemas.openxmlformats.org/officeDocument/2006/relationships/hyperlink" Target="https://doi.org/10.1007/BF02879894" TargetMode="External" Id="R544b1974f1844451" /><Relationship Type="http://schemas.openxmlformats.org/officeDocument/2006/relationships/hyperlink" Target="https://doi.org/10.1186/2046-7648-2-3" TargetMode="External" Id="R25e370961bb44a20" /><Relationship Type="http://schemas.openxmlformats.org/officeDocument/2006/relationships/hyperlink" Target="https://doi.org/10.1111/jsr.12297" TargetMode="External" Id="Refec5148ca704085" /><Relationship Type="http://schemas.openxmlformats.org/officeDocument/2006/relationships/hyperlink" Target="https://doi.org/10.1057/s41599-024-04269-7" TargetMode="External" Id="Refbaadfe4be3438d" /><Relationship Type="http://schemas.openxmlformats.org/officeDocument/2006/relationships/hyperlink" Target="https://www.mentalhealth.org.uk/explore-mental-health/a-z-topics/men-and-mental-health" TargetMode="External" Id="R5baf232bf6994ee0" /><Relationship Type="http://schemas.openxmlformats.org/officeDocument/2006/relationships/hyperlink" Target="https://www.mentalhealth.org.uk/explore-mental-health/publications/how-improve-your-mental-health-using-physical-activity" TargetMode="External" Id="R3f781edc892448a6" /><Relationship Type="http://schemas.openxmlformats.org/officeDocument/2006/relationships/hyperlink" Target="https://www.nhs.uk/every-mind-matters/mental-wellbeing-tips/be-active-for-your-mental-health/" TargetMode="External" Id="R77c4d55afee349c7" /><Relationship Type="http://schemas.openxmlformats.org/officeDocument/2006/relationships/hyperlink" Target="https://digital.nhs.uk/data-and-information/publications/statistical/adult-psychiatric-morbidity-survey/survey-of-mental-health-and-wellbeing-england-2023-24/common-mental-health-conditions" TargetMode="External" Id="Re20a4301f3d146d6" /><Relationship Type="http://schemas.openxmlformats.org/officeDocument/2006/relationships/hyperlink" Target="https://doi.org/10.2165/00007256-200029030-00003" TargetMode="External" Id="Rb7ae750551544e3a" /><Relationship Type="http://schemas.openxmlformats.org/officeDocument/2006/relationships/hyperlink" Target="https://www.scribd.com/document/961688188/Brunel-Mood-Scale" TargetMode="External" Id="R88e020cdcf294126" /><Relationship Type="http://schemas.openxmlformats.org/officeDocument/2006/relationships/hyperlink" Target="https://doi.org/10.3390/su13116116" TargetMode="External" Id="R3355b8a7b01e49e1" /><Relationship Type="http://schemas.openxmlformats.org/officeDocument/2006/relationships/hyperlink" Target="https://www.uwtsd.ac.uk/research/research-integrity-and-ethics" TargetMode="External" Id="R7dbf389be7b04379" /><Relationship Type="http://schemas.openxmlformats.org/officeDocument/2006/relationships/hyperlink" Target="https://www.who.int/initiatives/behealthy/physical-activity" TargetMode="External" Id="Rcd7bcb9ccce541f4" /><Relationship Type="http://schemas.openxmlformats.org/officeDocument/2006/relationships/hyperlink" Target="https://www.who.int/news-room/fact-sheets/detail/physical-activity" TargetMode="External" Id="R49d276ac0e83441d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Ifan Knott (2405014)</dc:creator>
  <keywords/>
  <dc:description/>
  <lastModifiedBy>Ifan Knott (2405014)</lastModifiedBy>
  <revision>5</revision>
  <dcterms:created xsi:type="dcterms:W3CDTF">2026-01-02T11:49:37.4966779Z</dcterms:created>
  <dcterms:modified xsi:type="dcterms:W3CDTF">2026-01-09T12:01:53.7801090Z</dcterms:modified>
</coreProperties>
</file>