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22944" w14:textId="04F5DBEC" w:rsidR="00587D81" w:rsidRPr="00D00C25" w:rsidRDefault="00587D81">
      <w:pPr>
        <w:spacing w:after="0" w:line="240" w:lineRule="auto"/>
        <w:rPr>
          <w:rFonts w:ascii="Arial" w:eastAsia="Times New Roman" w:hAnsi="Arial" w:cs="Arial"/>
          <w:b/>
          <w:lang w:val="en-GB" w:eastAsia="en-GB"/>
        </w:rPr>
      </w:pPr>
    </w:p>
    <w:tbl>
      <w:tblPr>
        <w:tblStyle w:val="TableGrid7"/>
        <w:tblW w:w="0" w:type="auto"/>
        <w:tblLook w:val="04A0" w:firstRow="1" w:lastRow="0" w:firstColumn="1" w:lastColumn="0" w:noHBand="0" w:noVBand="1"/>
      </w:tblPr>
      <w:tblGrid>
        <w:gridCol w:w="1838"/>
        <w:gridCol w:w="6822"/>
      </w:tblGrid>
      <w:tr w:rsidR="00D00C25" w:rsidRPr="00D00C25" w14:paraId="5F7E3CB9" w14:textId="77777777" w:rsidTr="00893023">
        <w:tc>
          <w:tcPr>
            <w:tcW w:w="1838" w:type="dxa"/>
          </w:tcPr>
          <w:p w14:paraId="064B2D45"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Module Code</w:t>
            </w:r>
          </w:p>
        </w:tc>
        <w:tc>
          <w:tcPr>
            <w:tcW w:w="6822" w:type="dxa"/>
          </w:tcPr>
          <w:p w14:paraId="0D145143" w14:textId="41865242" w:rsidR="00587D81" w:rsidRPr="00D00C25" w:rsidRDefault="00733ED6"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BMOE70</w:t>
            </w:r>
            <w:r w:rsidR="005122B1">
              <w:rPr>
                <w:rFonts w:ascii="Arial" w:hAnsi="Arial" w:cs="Arial"/>
                <w:b/>
                <w:lang w:val="en-GB" w:eastAsia="en-GB"/>
              </w:rPr>
              <w:t>1</w:t>
            </w:r>
            <w:r w:rsidR="00247038">
              <w:rPr>
                <w:rFonts w:ascii="Arial" w:hAnsi="Arial" w:cs="Arial"/>
                <w:b/>
                <w:lang w:val="en-GB" w:eastAsia="en-GB"/>
              </w:rPr>
              <w:t>6</w:t>
            </w:r>
          </w:p>
        </w:tc>
      </w:tr>
      <w:tr w:rsidR="00D00C25" w:rsidRPr="00D00C25" w14:paraId="6F993A24" w14:textId="77777777" w:rsidTr="00893023">
        <w:tc>
          <w:tcPr>
            <w:tcW w:w="1838" w:type="dxa"/>
          </w:tcPr>
          <w:p w14:paraId="08EC66B1"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Title</w:t>
            </w:r>
          </w:p>
        </w:tc>
        <w:tc>
          <w:tcPr>
            <w:tcW w:w="6822" w:type="dxa"/>
          </w:tcPr>
          <w:p w14:paraId="702C53D6"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Philosophical and Cultural Perspectives on Outdoor Education</w:t>
            </w:r>
          </w:p>
        </w:tc>
      </w:tr>
      <w:tr w:rsidR="00D00C25" w:rsidRPr="00D00C25" w14:paraId="232CB556" w14:textId="77777777" w:rsidTr="00893023">
        <w:tc>
          <w:tcPr>
            <w:tcW w:w="1838" w:type="dxa"/>
          </w:tcPr>
          <w:p w14:paraId="64586B97"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Date</w:t>
            </w:r>
          </w:p>
        </w:tc>
        <w:sdt>
          <w:sdtPr>
            <w:rPr>
              <w:rFonts w:ascii="Arial" w:hAnsi="Arial" w:cs="Arial"/>
              <w:b/>
              <w:lang w:val="en-GB" w:eastAsia="en-GB"/>
            </w:rPr>
            <w:id w:val="2080640616"/>
            <w:placeholder>
              <w:docPart w:val="24B7E126CCF1488DBFB9B6E51F7F1BB6"/>
            </w:placeholder>
            <w:date w:fullDate="2023-08-10T00:00:00Z">
              <w:dateFormat w:val="dd/MM/yyyy"/>
              <w:lid w:val="en-GB"/>
              <w:storeMappedDataAs w:val="dateTime"/>
              <w:calendar w:val="gregorian"/>
            </w:date>
          </w:sdtPr>
          <w:sdtEndPr/>
          <w:sdtContent>
            <w:tc>
              <w:tcPr>
                <w:tcW w:w="6822" w:type="dxa"/>
              </w:tcPr>
              <w:p w14:paraId="2F246B14" w14:textId="1AD3ED40" w:rsidR="00587D81" w:rsidRPr="00D00C25" w:rsidRDefault="00881C49"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Pr>
                    <w:rFonts w:ascii="Arial" w:hAnsi="Arial" w:cs="Arial"/>
                    <w:b/>
                    <w:lang w:val="en-GB" w:eastAsia="en-GB"/>
                  </w:rPr>
                  <w:t>10/08/2023</w:t>
                </w:r>
              </w:p>
            </w:tc>
          </w:sdtContent>
        </w:sdt>
      </w:tr>
      <w:tr w:rsidR="00D00C25" w:rsidRPr="00D00C25" w14:paraId="7E1B549F" w14:textId="77777777" w:rsidTr="00893023">
        <w:tc>
          <w:tcPr>
            <w:tcW w:w="1838" w:type="dxa"/>
          </w:tcPr>
          <w:p w14:paraId="05355A45"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Level</w:t>
            </w:r>
          </w:p>
        </w:tc>
        <w:sdt>
          <w:sdtPr>
            <w:rPr>
              <w:rFonts w:ascii="Arial" w:hAnsi="Arial" w:cs="Arial"/>
              <w:b/>
              <w:lang w:val="en-GB" w:eastAsia="en-GB"/>
            </w:rPr>
            <w:id w:val="-102194019"/>
            <w:placeholder>
              <w:docPart w:val="019C1B02F22D41DEAF4145C07495CB2D"/>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6AD4BB1E"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7</w:t>
                </w:r>
              </w:p>
            </w:tc>
          </w:sdtContent>
        </w:sdt>
      </w:tr>
      <w:tr w:rsidR="00D00C25" w:rsidRPr="00D00C25" w14:paraId="3F177701" w14:textId="77777777" w:rsidTr="00893023">
        <w:tc>
          <w:tcPr>
            <w:tcW w:w="1838" w:type="dxa"/>
          </w:tcPr>
          <w:p w14:paraId="798A5929"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Credits</w:t>
            </w:r>
          </w:p>
        </w:tc>
        <w:tc>
          <w:tcPr>
            <w:tcW w:w="6822" w:type="dxa"/>
          </w:tcPr>
          <w:p w14:paraId="4B8B6E68"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30</w:t>
            </w:r>
          </w:p>
        </w:tc>
      </w:tr>
      <w:tr w:rsidR="00587D81" w:rsidRPr="00D00C25" w14:paraId="0C3C1EC1" w14:textId="77777777" w:rsidTr="00893023">
        <w:tc>
          <w:tcPr>
            <w:tcW w:w="1838" w:type="dxa"/>
          </w:tcPr>
          <w:p w14:paraId="023D386F"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Pre-Requisites</w:t>
            </w:r>
          </w:p>
        </w:tc>
        <w:tc>
          <w:tcPr>
            <w:tcW w:w="6822" w:type="dxa"/>
          </w:tcPr>
          <w:p w14:paraId="01AAB05A"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None</w:t>
            </w:r>
          </w:p>
        </w:tc>
      </w:tr>
    </w:tbl>
    <w:p w14:paraId="7974831C" w14:textId="77777777" w:rsidR="00587D81" w:rsidRPr="00D00C25" w:rsidRDefault="00587D81" w:rsidP="00587D81">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5D6B9D0" w14:textId="77777777" w:rsidR="00587D81" w:rsidRPr="00D00C25" w:rsidRDefault="00587D81" w:rsidP="004D696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9A30C8C" w14:textId="77777777" w:rsidR="00587D81" w:rsidRPr="00D00C25" w:rsidRDefault="00587D81" w:rsidP="004D696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D00C25">
        <w:rPr>
          <w:rFonts w:ascii="Arial" w:eastAsia="Times New Roman" w:hAnsi="Arial" w:cs="Arial"/>
          <w:b/>
          <w:lang w:val="en-GB" w:eastAsia="en-GB"/>
        </w:rPr>
        <w:t>AIM(S)</w:t>
      </w:r>
    </w:p>
    <w:p w14:paraId="1F25223D" w14:textId="77777777" w:rsidR="00587D81" w:rsidRPr="00D00C25" w:rsidRDefault="00587D81" w:rsidP="004D6961">
      <w:pPr>
        <w:numPr>
          <w:ilvl w:val="0"/>
          <w:numId w:val="7"/>
        </w:numPr>
        <w:overflowPunct w:val="0"/>
        <w:autoSpaceDE w:val="0"/>
        <w:autoSpaceDN w:val="0"/>
        <w:adjustRightInd w:val="0"/>
        <w:spacing w:before="240" w:after="0" w:line="240" w:lineRule="auto"/>
        <w:ind w:left="851" w:hanging="567"/>
        <w:jc w:val="both"/>
        <w:textAlignment w:val="baseline"/>
        <w:rPr>
          <w:rFonts w:ascii="Arial" w:eastAsia="Times New Roman" w:hAnsi="Arial" w:cs="Arial"/>
          <w:b/>
          <w:bCs/>
          <w:lang w:val="en-GB" w:eastAsia="en-GB"/>
        </w:rPr>
      </w:pPr>
      <w:r w:rsidRPr="00D00C25">
        <w:rPr>
          <w:rFonts w:ascii="Arial" w:eastAsia="Times New Roman" w:hAnsi="Arial" w:cs="Arial"/>
          <w:lang w:val="en-GB" w:eastAsia="en-GB"/>
        </w:rPr>
        <w:t xml:space="preserve">To explore a range of philosophical and cultural frameworks that underpin different approaches to Outdoor Education. </w:t>
      </w:r>
    </w:p>
    <w:p w14:paraId="6E9F4DA8" w14:textId="77777777" w:rsidR="004D6961" w:rsidRPr="00D00C25" w:rsidRDefault="004D6961" w:rsidP="004D6961">
      <w:pPr>
        <w:overflowPunct w:val="0"/>
        <w:autoSpaceDE w:val="0"/>
        <w:autoSpaceDN w:val="0"/>
        <w:adjustRightInd w:val="0"/>
        <w:spacing w:before="240" w:after="0" w:line="240" w:lineRule="auto"/>
        <w:ind w:left="851"/>
        <w:jc w:val="both"/>
        <w:textAlignment w:val="baseline"/>
        <w:rPr>
          <w:rFonts w:ascii="Arial" w:eastAsia="Times New Roman" w:hAnsi="Arial" w:cs="Arial"/>
          <w:b/>
          <w:bCs/>
          <w:lang w:val="en-GB" w:eastAsia="en-GB"/>
        </w:rPr>
      </w:pPr>
    </w:p>
    <w:p w14:paraId="70731B84" w14:textId="77777777" w:rsidR="00587D81" w:rsidRPr="00D00C25" w:rsidRDefault="00587D81" w:rsidP="004D696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D00C25">
        <w:rPr>
          <w:rFonts w:ascii="Arial" w:eastAsia="Times New Roman" w:hAnsi="Arial" w:cs="Arial"/>
          <w:b/>
          <w:lang w:val="en-GB" w:eastAsia="en-GB"/>
        </w:rPr>
        <w:t>LEARNING OUTCOMES</w:t>
      </w:r>
    </w:p>
    <w:p w14:paraId="0AF38FF7"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CE6B7B2"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00C25">
        <w:rPr>
          <w:rFonts w:ascii="Arial" w:eastAsia="Times New Roman" w:hAnsi="Arial" w:cs="Arial"/>
          <w:lang w:val="en-GB" w:eastAsia="en-GB"/>
        </w:rPr>
        <w:t>Upon the successful completion of this module, the student should be able to:</w:t>
      </w:r>
    </w:p>
    <w:p w14:paraId="7A21EDA5" w14:textId="77777777" w:rsidR="00587D81" w:rsidRPr="00D00C25" w:rsidRDefault="00587D81" w:rsidP="00587D81">
      <w:pPr>
        <w:autoSpaceDN w:val="0"/>
        <w:spacing w:after="0" w:line="240" w:lineRule="auto"/>
        <w:textAlignment w:val="baseline"/>
        <w:rPr>
          <w:rFonts w:ascii="Arial" w:eastAsiaTheme="minorHAnsi" w:hAnsi="Arial" w:cs="Arial"/>
          <w:lang w:val="en-GB"/>
        </w:rPr>
      </w:pPr>
    </w:p>
    <w:p w14:paraId="02A6C5D0" w14:textId="6F12FC1A" w:rsidR="00587D81" w:rsidRPr="00D00C25" w:rsidRDefault="008848B0" w:rsidP="00891F66">
      <w:pPr>
        <w:numPr>
          <w:ilvl w:val="0"/>
          <w:numId w:val="24"/>
        </w:numPr>
        <w:overflowPunct w:val="0"/>
        <w:autoSpaceDE w:val="0"/>
        <w:autoSpaceDN w:val="0"/>
        <w:adjustRightInd w:val="0"/>
        <w:spacing w:line="240" w:lineRule="auto"/>
        <w:ind w:left="851" w:hanging="567"/>
        <w:jc w:val="both"/>
        <w:textAlignment w:val="baseline"/>
        <w:rPr>
          <w:rFonts w:ascii="Arial" w:eastAsia="Times New Roman" w:hAnsi="Arial" w:cs="Arial"/>
          <w:lang w:val="en-GB" w:eastAsia="en-GB"/>
        </w:rPr>
      </w:pPr>
      <w:r>
        <w:rPr>
          <w:rFonts w:ascii="Arial" w:eastAsia="Times New Roman" w:hAnsi="Arial" w:cs="Arial"/>
          <w:lang w:val="en-GB" w:eastAsia="en-GB"/>
        </w:rPr>
        <w:t>l</w:t>
      </w:r>
      <w:r w:rsidR="00587D81" w:rsidRPr="00D00C25">
        <w:rPr>
          <w:rFonts w:ascii="Arial" w:eastAsia="Times New Roman" w:hAnsi="Arial" w:cs="Arial"/>
          <w:lang w:val="en-GB" w:eastAsia="en-GB"/>
        </w:rPr>
        <w:t xml:space="preserve">ocate outdoor education practice within the broader socio-cultural framework that informs it; </w:t>
      </w:r>
    </w:p>
    <w:p w14:paraId="52FF5B35" w14:textId="465E5F5D" w:rsidR="00587D81" w:rsidRPr="00D00C25" w:rsidRDefault="008848B0" w:rsidP="00891F66">
      <w:pPr>
        <w:numPr>
          <w:ilvl w:val="0"/>
          <w:numId w:val="24"/>
        </w:numPr>
        <w:overflowPunct w:val="0"/>
        <w:autoSpaceDE w:val="0"/>
        <w:autoSpaceDN w:val="0"/>
        <w:adjustRightInd w:val="0"/>
        <w:spacing w:line="240" w:lineRule="auto"/>
        <w:ind w:left="851" w:hanging="567"/>
        <w:jc w:val="both"/>
        <w:textAlignment w:val="baseline"/>
        <w:rPr>
          <w:rFonts w:ascii="Arial" w:eastAsia="Times New Roman" w:hAnsi="Arial" w:cs="Arial"/>
          <w:lang w:val="en-GB" w:eastAsia="en-GB"/>
        </w:rPr>
      </w:pPr>
      <w:r>
        <w:rPr>
          <w:rFonts w:ascii="Arial" w:eastAsia="Times New Roman" w:hAnsi="Arial" w:cs="Arial"/>
          <w:lang w:val="en-GB" w:eastAsia="en-GB"/>
        </w:rPr>
        <w:t>e</w:t>
      </w:r>
      <w:r w:rsidR="00587D81" w:rsidRPr="00D00C25">
        <w:rPr>
          <w:rFonts w:ascii="Arial" w:eastAsia="Times New Roman" w:hAnsi="Arial" w:cs="Arial"/>
          <w:lang w:val="en-GB" w:eastAsia="en-GB"/>
        </w:rPr>
        <w:t>valuate outdoor education as a site of cultural struggle;</w:t>
      </w:r>
    </w:p>
    <w:p w14:paraId="295AE543" w14:textId="2D7D5E9C" w:rsidR="00587D81" w:rsidRPr="00D00C25" w:rsidRDefault="008848B0" w:rsidP="00891F66">
      <w:pPr>
        <w:numPr>
          <w:ilvl w:val="0"/>
          <w:numId w:val="24"/>
        </w:numPr>
        <w:overflowPunct w:val="0"/>
        <w:autoSpaceDE w:val="0"/>
        <w:autoSpaceDN w:val="0"/>
        <w:adjustRightInd w:val="0"/>
        <w:spacing w:after="0" w:line="240" w:lineRule="auto"/>
        <w:ind w:left="851" w:hanging="567"/>
        <w:jc w:val="both"/>
        <w:textAlignment w:val="baseline"/>
        <w:rPr>
          <w:rFonts w:ascii="Arial" w:eastAsia="Times New Roman" w:hAnsi="Arial" w:cs="Arial"/>
          <w:lang w:val="en-GB" w:eastAsia="en-GB"/>
        </w:rPr>
      </w:pPr>
      <w:r>
        <w:rPr>
          <w:rFonts w:ascii="Arial" w:eastAsia="Times New Roman" w:hAnsi="Arial" w:cs="Arial"/>
          <w:lang w:val="en-GB" w:eastAsia="en-GB"/>
        </w:rPr>
        <w:t>c</w:t>
      </w:r>
      <w:r w:rsidR="00587D81" w:rsidRPr="00D00C25">
        <w:rPr>
          <w:rFonts w:ascii="Arial" w:eastAsia="Times New Roman" w:hAnsi="Arial" w:cs="Arial"/>
          <w:lang w:val="en-GB" w:eastAsia="en-GB"/>
        </w:rPr>
        <w:t>ritically reflect upon new and challenging forms of outdoor education within emerging socio-cultural developments.</w:t>
      </w:r>
    </w:p>
    <w:p w14:paraId="1F1A0020"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3839BB9"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D00C25">
        <w:rPr>
          <w:rFonts w:ascii="Arial" w:eastAsia="Times New Roman" w:hAnsi="Arial" w:cs="Arial"/>
          <w:b/>
          <w:lang w:val="en-GB" w:eastAsia="en-GB"/>
        </w:rPr>
        <w:t>INDICATIVE CONTENT</w:t>
      </w:r>
    </w:p>
    <w:p w14:paraId="2AF9E8B7" w14:textId="77777777" w:rsidR="004D6961" w:rsidRPr="00D00C25" w:rsidRDefault="004D696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DD35B12" w14:textId="7D640F65" w:rsidR="00DA16E1" w:rsidRPr="00190D74" w:rsidRDefault="00DA16E1" w:rsidP="00DA16E1">
      <w:pPr>
        <w:pStyle w:val="ListParagraph"/>
        <w:numPr>
          <w:ilvl w:val="0"/>
          <w:numId w:val="11"/>
        </w:numPr>
        <w:spacing w:after="0" w:line="240" w:lineRule="auto"/>
        <w:contextualSpacing w:val="0"/>
        <w:rPr>
          <w:rFonts w:ascii="Arial" w:hAnsi="Arial" w:cs="Arial"/>
          <w:strike/>
          <w:lang w:val="en-GB"/>
        </w:rPr>
      </w:pPr>
      <w:r w:rsidRPr="00190D74">
        <w:rPr>
          <w:rFonts w:ascii="Arial" w:hAnsi="Arial" w:cs="Arial"/>
          <w:lang w:val="en-GB"/>
        </w:rPr>
        <w:t>Underpinning philosophical positions and contributions will be considered to locate the emergence and development of different forms of outdoor education programme/practice including the centrality of holistic learning (</w:t>
      </w:r>
      <w:proofErr w:type="spellStart"/>
      <w:r w:rsidRPr="00190D74">
        <w:rPr>
          <w:rFonts w:ascii="Arial" w:hAnsi="Arial" w:cs="Arial"/>
          <w:lang w:val="en-GB"/>
        </w:rPr>
        <w:t>Aristottle</w:t>
      </w:r>
      <w:proofErr w:type="spellEnd"/>
      <w:r w:rsidRPr="00190D74">
        <w:rPr>
          <w:rFonts w:ascii="Arial" w:hAnsi="Arial" w:cs="Arial"/>
          <w:lang w:val="en-GB"/>
        </w:rPr>
        <w:t xml:space="preserve">), human-nature balance (Rousseau), experience (Dewey) </w:t>
      </w:r>
      <w:proofErr w:type="spellStart"/>
      <w:r w:rsidRPr="00190D74">
        <w:rPr>
          <w:rFonts w:ascii="Arial" w:hAnsi="Arial" w:cs="Arial"/>
          <w:lang w:val="en-GB"/>
        </w:rPr>
        <w:t>ecocentricism</w:t>
      </w:r>
      <w:proofErr w:type="spellEnd"/>
      <w:r w:rsidRPr="00190D74">
        <w:rPr>
          <w:rFonts w:ascii="Arial" w:hAnsi="Arial" w:cs="Arial"/>
          <w:lang w:val="en-GB"/>
        </w:rPr>
        <w:t xml:space="preserve"> and Deep Ecology (Naess).  </w:t>
      </w:r>
    </w:p>
    <w:p w14:paraId="02AF821E" w14:textId="77777777" w:rsidR="00DA16E1" w:rsidRPr="00190D74" w:rsidRDefault="00DA16E1" w:rsidP="00DA16E1">
      <w:pPr>
        <w:pStyle w:val="ListParagraph"/>
        <w:spacing w:after="0" w:line="240" w:lineRule="auto"/>
        <w:contextualSpacing w:val="0"/>
        <w:rPr>
          <w:rFonts w:ascii="Arial" w:hAnsi="Arial" w:cs="Arial"/>
          <w:strike/>
          <w:lang w:val="en-GB"/>
        </w:rPr>
      </w:pPr>
    </w:p>
    <w:p w14:paraId="6CF79887" w14:textId="77777777" w:rsidR="00DA16E1" w:rsidRPr="00190D74" w:rsidRDefault="00DA16E1" w:rsidP="00DA16E1">
      <w:pPr>
        <w:pStyle w:val="ListParagraph"/>
        <w:numPr>
          <w:ilvl w:val="0"/>
          <w:numId w:val="11"/>
        </w:numPr>
        <w:spacing w:after="0" w:line="240" w:lineRule="auto"/>
        <w:contextualSpacing w:val="0"/>
        <w:rPr>
          <w:rFonts w:ascii="Arial" w:hAnsi="Arial" w:cs="Arial"/>
          <w:lang w:val="en-GB"/>
        </w:rPr>
      </w:pPr>
      <w:r w:rsidRPr="00190D74">
        <w:rPr>
          <w:rFonts w:ascii="Arial" w:hAnsi="Arial" w:cs="Arial"/>
          <w:lang w:val="en-GB"/>
        </w:rPr>
        <w:t xml:space="preserve">Different cultural forms of outdoor education such as </w:t>
      </w:r>
      <w:proofErr w:type="spellStart"/>
      <w:r w:rsidRPr="00190D74">
        <w:rPr>
          <w:rFonts w:ascii="Arial" w:hAnsi="Arial" w:cs="Arial"/>
          <w:lang w:val="en-GB"/>
        </w:rPr>
        <w:t>Friluftsliv</w:t>
      </w:r>
      <w:proofErr w:type="spellEnd"/>
      <w:r w:rsidRPr="00190D74">
        <w:rPr>
          <w:rFonts w:ascii="Arial" w:hAnsi="Arial" w:cs="Arial"/>
          <w:lang w:val="en-GB"/>
        </w:rPr>
        <w:t>, Pedagogy of Place, Critical Outdoor Education and Project Adventure will be explored within the broader theory of experiential learning. Attention will be paid to the civilisation/wilderness dichotomy to contrast westernised approaches to outdoor education and indigenous peoples’ views of nature.</w:t>
      </w:r>
    </w:p>
    <w:p w14:paraId="71A354E6" w14:textId="77777777" w:rsidR="00DA16E1" w:rsidRPr="00190D74" w:rsidRDefault="00DA16E1" w:rsidP="00DA16E1">
      <w:pPr>
        <w:pStyle w:val="ListParagraph"/>
        <w:rPr>
          <w:rFonts w:ascii="Arial" w:hAnsi="Arial" w:cs="Arial"/>
          <w:lang w:val="en-GB"/>
        </w:rPr>
      </w:pPr>
    </w:p>
    <w:p w14:paraId="7CE0C66F" w14:textId="75AF3740" w:rsidR="00DA16E1" w:rsidRDefault="00DA16E1" w:rsidP="0077598E">
      <w:pPr>
        <w:pStyle w:val="ListParagraph"/>
        <w:numPr>
          <w:ilvl w:val="0"/>
          <w:numId w:val="11"/>
        </w:numPr>
        <w:spacing w:after="0" w:line="240" w:lineRule="auto"/>
        <w:contextualSpacing w:val="0"/>
        <w:rPr>
          <w:rFonts w:ascii="Arial" w:hAnsi="Arial" w:cs="Arial"/>
        </w:rPr>
      </w:pPr>
      <w:r w:rsidRPr="00190D74">
        <w:rPr>
          <w:rFonts w:ascii="Arial" w:hAnsi="Arial" w:cs="Arial"/>
          <w:lang w:val="en-GB"/>
        </w:rPr>
        <w:t>Outdoor Education practice will be considered in relation to cultural development theory (Williams) and Hegemony (Gramsci). Consideration will be given to dominant, residual and emergent forms of Outdoor Education practice and the broader socio-historical-political context within which Outdoor Education has</w:t>
      </w:r>
      <w:r w:rsidRPr="00DA16E1">
        <w:rPr>
          <w:rFonts w:ascii="Arial" w:hAnsi="Arial" w:cs="Arial"/>
        </w:rPr>
        <w:t xml:space="preserve"> developed in the UK over the last 200 years.</w:t>
      </w:r>
    </w:p>
    <w:p w14:paraId="5DE78D22" w14:textId="77777777" w:rsidR="00DA16E1" w:rsidRPr="00DA16E1" w:rsidRDefault="00DA16E1" w:rsidP="00DA16E1">
      <w:pPr>
        <w:spacing w:after="0" w:line="240" w:lineRule="auto"/>
        <w:rPr>
          <w:rFonts w:ascii="Arial" w:hAnsi="Arial" w:cs="Arial"/>
        </w:rPr>
      </w:pPr>
    </w:p>
    <w:p w14:paraId="5629855C" w14:textId="77777777" w:rsidR="00DA16E1" w:rsidRPr="00342DFF" w:rsidRDefault="00DA16E1" w:rsidP="00DA16E1">
      <w:pPr>
        <w:pStyle w:val="ListParagraph"/>
        <w:numPr>
          <w:ilvl w:val="0"/>
          <w:numId w:val="11"/>
        </w:numPr>
        <w:spacing w:after="0" w:line="240" w:lineRule="auto"/>
        <w:contextualSpacing w:val="0"/>
        <w:rPr>
          <w:rFonts w:ascii="Arial" w:hAnsi="Arial" w:cs="Arial"/>
        </w:rPr>
      </w:pPr>
      <w:r w:rsidRPr="00342DFF">
        <w:rPr>
          <w:rFonts w:ascii="Arial" w:hAnsi="Arial" w:cs="Arial"/>
        </w:rPr>
        <w:t>The importance of Place to Outdoor Education will be considered. Developments in the field of Place Based Theory/Topophilia  (Yi-Fu Tuan) and the centrality of place to authentic learning will be considered (</w:t>
      </w:r>
      <w:proofErr w:type="spellStart"/>
      <w:r w:rsidRPr="00342DFF">
        <w:rPr>
          <w:rFonts w:ascii="Arial" w:hAnsi="Arial" w:cs="Arial"/>
        </w:rPr>
        <w:t>Wattchow</w:t>
      </w:r>
      <w:proofErr w:type="spellEnd"/>
      <w:r w:rsidRPr="00342DFF">
        <w:rPr>
          <w:rFonts w:ascii="Arial" w:hAnsi="Arial" w:cs="Arial"/>
        </w:rPr>
        <w:t xml:space="preserve"> and Brown). The Algorithmic Paradigm (Loynes) will be explored as an alternative way forward for Outdoor Education that challenges dominant models of Outdoor Education in the UK. </w:t>
      </w:r>
    </w:p>
    <w:p w14:paraId="11EE1023" w14:textId="77777777" w:rsidR="00DA16E1" w:rsidRPr="00195F7E" w:rsidRDefault="00DA16E1" w:rsidP="00DA16E1">
      <w:pPr>
        <w:pStyle w:val="ListParagraph"/>
        <w:rPr>
          <w:rFonts w:ascii="Arial" w:hAnsi="Arial" w:cs="Arial"/>
        </w:rPr>
      </w:pPr>
    </w:p>
    <w:p w14:paraId="74EDCFE6" w14:textId="77777777" w:rsidR="00DA16E1" w:rsidRPr="00AC7A80" w:rsidRDefault="00DA16E1" w:rsidP="00DA16E1">
      <w:pPr>
        <w:pStyle w:val="ListParagraph"/>
        <w:numPr>
          <w:ilvl w:val="0"/>
          <w:numId w:val="11"/>
        </w:numPr>
        <w:spacing w:after="0" w:line="240" w:lineRule="auto"/>
        <w:contextualSpacing w:val="0"/>
        <w:rPr>
          <w:rFonts w:ascii="Arial" w:hAnsi="Arial" w:cs="Arial"/>
          <w:color w:val="00B050"/>
        </w:rPr>
      </w:pPr>
      <w:r w:rsidRPr="00684EE4">
        <w:rPr>
          <w:rFonts w:ascii="Arial" w:hAnsi="Arial" w:cs="Arial"/>
        </w:rPr>
        <w:lastRenderedPageBreak/>
        <w:t>The relationship between outdoor education and environmental learning will be reviewed and implications for future practice considered</w:t>
      </w:r>
      <w:r>
        <w:rPr>
          <w:rFonts w:ascii="Arial" w:hAnsi="Arial" w:cs="Arial"/>
        </w:rPr>
        <w:t xml:space="preserve"> alongside recognition of broader outdoor learning opportunities linked to local history, culture and language. </w:t>
      </w:r>
    </w:p>
    <w:p w14:paraId="3CAA5BDE" w14:textId="77777777" w:rsidR="00587D81" w:rsidRPr="00DA16E1" w:rsidRDefault="00587D81" w:rsidP="00587D81">
      <w:pPr>
        <w:spacing w:before="240" w:after="0" w:line="240" w:lineRule="auto"/>
        <w:ind w:left="851"/>
        <w:rPr>
          <w:rFonts w:ascii="Arial" w:eastAsia="Times New Roman" w:hAnsi="Arial" w:cs="Arial"/>
          <w:lang w:eastAsia="en-GB"/>
        </w:rPr>
      </w:pPr>
    </w:p>
    <w:p w14:paraId="214D2EAD" w14:textId="77777777" w:rsidR="00587D81" w:rsidRPr="00D00C25" w:rsidRDefault="00587D81" w:rsidP="00DA16E1">
      <w:pPr>
        <w:spacing w:after="0" w:line="240" w:lineRule="auto"/>
        <w:rPr>
          <w:rFonts w:ascii="Arial" w:eastAsia="Times New Roman" w:hAnsi="Arial" w:cs="Arial"/>
          <w:b/>
          <w:lang w:val="en-GB" w:eastAsia="en-GB"/>
        </w:rPr>
      </w:pPr>
      <w:r w:rsidRPr="00D00C25">
        <w:rPr>
          <w:rFonts w:ascii="Arial" w:eastAsia="Times New Roman" w:hAnsi="Arial" w:cs="Arial"/>
          <w:b/>
          <w:lang w:val="en-GB" w:eastAsia="en-GB"/>
        </w:rPr>
        <w:t>Study Time Allocation</w:t>
      </w:r>
    </w:p>
    <w:p w14:paraId="29046B4E"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ind w:left="3600"/>
        <w:jc w:val="both"/>
        <w:textAlignment w:val="baseline"/>
        <w:rPr>
          <w:rFonts w:ascii="Arial" w:eastAsia="Times New Roman" w:hAnsi="Arial" w:cs="Arial"/>
          <w:b/>
          <w:lang w:val="en-GB" w:eastAsia="en-GB"/>
        </w:rPr>
      </w:pPr>
    </w:p>
    <w:p w14:paraId="29955B9D" w14:textId="77777777" w:rsidR="00587D81" w:rsidRPr="00D00C25" w:rsidRDefault="00587D81" w:rsidP="00587D81">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00C25">
        <w:rPr>
          <w:rFonts w:ascii="Arial" w:eastAsia="Times New Roman" w:hAnsi="Arial" w:cs="Arial"/>
          <w:lang w:val="en-GB" w:eastAsia="en-GB"/>
        </w:rPr>
        <w:t>The study time for the module is divided as follows:</w:t>
      </w:r>
    </w:p>
    <w:p w14:paraId="61E86C6D" w14:textId="77777777" w:rsidR="00587D81" w:rsidRPr="00D00C25" w:rsidRDefault="00587D81" w:rsidP="00587D81">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7"/>
        <w:tblW w:w="0" w:type="auto"/>
        <w:tblInd w:w="108" w:type="dxa"/>
        <w:tblLayout w:type="fixed"/>
        <w:tblLook w:val="04A0" w:firstRow="1" w:lastRow="0" w:firstColumn="1" w:lastColumn="0" w:noHBand="0" w:noVBand="1"/>
      </w:tblPr>
      <w:tblGrid>
        <w:gridCol w:w="2581"/>
        <w:gridCol w:w="3089"/>
        <w:gridCol w:w="1843"/>
      </w:tblGrid>
      <w:tr w:rsidR="00D00C25" w:rsidRPr="00D00C25" w14:paraId="4F341199" w14:textId="77777777" w:rsidTr="004D6961">
        <w:tc>
          <w:tcPr>
            <w:tcW w:w="2581" w:type="dxa"/>
            <w:tcBorders>
              <w:top w:val="single" w:sz="4" w:space="0" w:color="auto"/>
              <w:left w:val="single" w:sz="4" w:space="0" w:color="auto"/>
            </w:tcBorders>
          </w:tcPr>
          <w:p w14:paraId="2C947BFF" w14:textId="77777777" w:rsidR="00587D81" w:rsidRPr="00D00C25" w:rsidRDefault="00587D81" w:rsidP="00587D81">
            <w:pPr>
              <w:keepNext/>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Activity type</w:t>
            </w:r>
          </w:p>
        </w:tc>
        <w:tc>
          <w:tcPr>
            <w:tcW w:w="3089" w:type="dxa"/>
            <w:tcBorders>
              <w:top w:val="single" w:sz="4" w:space="0" w:color="auto"/>
            </w:tcBorders>
          </w:tcPr>
          <w:p w14:paraId="5765BCC7" w14:textId="77777777" w:rsidR="00587D81" w:rsidRPr="00D00C25" w:rsidRDefault="00587D81" w:rsidP="00587D81">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D00C25">
              <w:rPr>
                <w:rFonts w:ascii="Arial" w:hAnsi="Arial" w:cs="Arial"/>
                <w:b/>
                <w:lang w:val="en-GB" w:eastAsia="en-GB"/>
              </w:rPr>
              <w:t>Hours</w:t>
            </w:r>
          </w:p>
        </w:tc>
        <w:tc>
          <w:tcPr>
            <w:tcW w:w="1843" w:type="dxa"/>
            <w:tcBorders>
              <w:top w:val="single" w:sz="4" w:space="0" w:color="auto"/>
            </w:tcBorders>
          </w:tcPr>
          <w:p w14:paraId="750801A5" w14:textId="77777777" w:rsidR="00587D81" w:rsidRPr="00D00C25" w:rsidRDefault="00587D81" w:rsidP="00587D81">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D00C25">
              <w:rPr>
                <w:rFonts w:ascii="Arial" w:hAnsi="Arial" w:cs="Arial"/>
                <w:b/>
                <w:lang w:val="en-GB" w:eastAsia="en-GB"/>
              </w:rPr>
              <w:t>Percentage</w:t>
            </w:r>
          </w:p>
        </w:tc>
      </w:tr>
      <w:tr w:rsidR="004B688A" w:rsidRPr="00D00C25" w14:paraId="471925CD" w14:textId="77777777" w:rsidTr="004D6961">
        <w:tc>
          <w:tcPr>
            <w:tcW w:w="2581" w:type="dxa"/>
          </w:tcPr>
          <w:p w14:paraId="1B9401C3" w14:textId="77777777" w:rsidR="004B688A" w:rsidRPr="00D00C25" w:rsidRDefault="004B688A" w:rsidP="004B688A">
            <w:pPr>
              <w:keepNext/>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Scheduled learning</w:t>
            </w:r>
          </w:p>
        </w:tc>
        <w:tc>
          <w:tcPr>
            <w:tcW w:w="3089" w:type="dxa"/>
          </w:tcPr>
          <w:p w14:paraId="18144DE4" w14:textId="3DA348C2" w:rsidR="004B688A" w:rsidRPr="00D00C25" w:rsidRDefault="004B688A" w:rsidP="004B688A">
            <w:pPr>
              <w:keepNext/>
              <w:overflowPunct w:val="0"/>
              <w:autoSpaceDE w:val="0"/>
              <w:autoSpaceDN w:val="0"/>
              <w:adjustRightInd w:val="0"/>
              <w:spacing w:after="0" w:line="240" w:lineRule="auto"/>
              <w:jc w:val="center"/>
              <w:textAlignment w:val="baseline"/>
              <w:rPr>
                <w:rFonts w:ascii="Arial" w:hAnsi="Arial" w:cs="Arial"/>
                <w:lang w:val="en-GB" w:eastAsia="en-GB"/>
              </w:rPr>
            </w:pPr>
            <w:r>
              <w:rPr>
                <w:rFonts w:ascii="Arial" w:hAnsi="Arial" w:cs="Arial"/>
                <w:lang w:val="en-GB" w:eastAsia="en-GB"/>
              </w:rPr>
              <w:t>45</w:t>
            </w:r>
          </w:p>
        </w:tc>
        <w:tc>
          <w:tcPr>
            <w:tcW w:w="1843" w:type="dxa"/>
          </w:tcPr>
          <w:p w14:paraId="5DFCD235" w14:textId="3C2B1C42" w:rsidR="004B688A" w:rsidRPr="00D00C25" w:rsidRDefault="004B688A" w:rsidP="004B688A">
            <w:pPr>
              <w:keepNext/>
              <w:overflowPunct w:val="0"/>
              <w:autoSpaceDE w:val="0"/>
              <w:autoSpaceDN w:val="0"/>
              <w:adjustRightInd w:val="0"/>
              <w:spacing w:after="0" w:line="240" w:lineRule="auto"/>
              <w:jc w:val="center"/>
              <w:textAlignment w:val="baseline"/>
              <w:rPr>
                <w:rFonts w:ascii="Arial" w:hAnsi="Arial" w:cs="Arial"/>
                <w:lang w:val="en-GB" w:eastAsia="en-GB"/>
              </w:rPr>
            </w:pPr>
            <w:r>
              <w:rPr>
                <w:rFonts w:ascii="Arial" w:hAnsi="Arial" w:cs="Arial"/>
                <w:lang w:val="en-GB" w:eastAsia="en-GB"/>
              </w:rPr>
              <w:t>15</w:t>
            </w:r>
            <w:r w:rsidRPr="00D00C25">
              <w:rPr>
                <w:rFonts w:ascii="Arial" w:hAnsi="Arial" w:cs="Arial"/>
                <w:lang w:val="en-GB" w:eastAsia="en-GB"/>
              </w:rPr>
              <w:t>%</w:t>
            </w:r>
          </w:p>
        </w:tc>
      </w:tr>
      <w:tr w:rsidR="004B688A" w:rsidRPr="00D00C25" w14:paraId="7866CAA6" w14:textId="77777777" w:rsidTr="004D6961">
        <w:tc>
          <w:tcPr>
            <w:tcW w:w="2581" w:type="dxa"/>
          </w:tcPr>
          <w:p w14:paraId="2ACC0E8D" w14:textId="77777777" w:rsidR="004B688A" w:rsidRPr="00D00C25" w:rsidRDefault="004B688A" w:rsidP="004B688A">
            <w:pPr>
              <w:keepNext/>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Independent learning</w:t>
            </w:r>
          </w:p>
        </w:tc>
        <w:tc>
          <w:tcPr>
            <w:tcW w:w="3089" w:type="dxa"/>
          </w:tcPr>
          <w:p w14:paraId="71571255" w14:textId="5CE7EB63" w:rsidR="004B688A" w:rsidRPr="00D00C25" w:rsidRDefault="004B688A" w:rsidP="004B688A">
            <w:pPr>
              <w:keepNext/>
              <w:overflowPunct w:val="0"/>
              <w:autoSpaceDE w:val="0"/>
              <w:autoSpaceDN w:val="0"/>
              <w:adjustRightInd w:val="0"/>
              <w:spacing w:after="0" w:line="240" w:lineRule="auto"/>
              <w:jc w:val="center"/>
              <w:textAlignment w:val="baseline"/>
              <w:rPr>
                <w:rFonts w:ascii="Arial" w:hAnsi="Arial" w:cs="Arial"/>
                <w:lang w:val="en-GB" w:eastAsia="en-GB"/>
              </w:rPr>
            </w:pPr>
            <w:r>
              <w:rPr>
                <w:rFonts w:ascii="Arial" w:hAnsi="Arial" w:cs="Arial"/>
                <w:lang w:val="en-GB" w:eastAsia="en-GB"/>
              </w:rPr>
              <w:t>255</w:t>
            </w:r>
          </w:p>
        </w:tc>
        <w:tc>
          <w:tcPr>
            <w:tcW w:w="1843" w:type="dxa"/>
          </w:tcPr>
          <w:p w14:paraId="34674249" w14:textId="483E25E2" w:rsidR="004B688A" w:rsidRPr="00D00C25" w:rsidRDefault="004B688A" w:rsidP="004B688A">
            <w:pPr>
              <w:keepNext/>
              <w:overflowPunct w:val="0"/>
              <w:autoSpaceDE w:val="0"/>
              <w:autoSpaceDN w:val="0"/>
              <w:adjustRightInd w:val="0"/>
              <w:spacing w:after="0" w:line="240" w:lineRule="auto"/>
              <w:jc w:val="center"/>
              <w:textAlignment w:val="baseline"/>
              <w:rPr>
                <w:rFonts w:ascii="Arial" w:hAnsi="Arial" w:cs="Arial"/>
                <w:lang w:val="en-GB" w:eastAsia="en-GB"/>
              </w:rPr>
            </w:pPr>
            <w:r>
              <w:rPr>
                <w:rFonts w:ascii="Arial" w:hAnsi="Arial" w:cs="Arial"/>
                <w:lang w:val="en-GB" w:eastAsia="en-GB"/>
              </w:rPr>
              <w:t>85</w:t>
            </w:r>
            <w:r w:rsidRPr="00D00C25">
              <w:rPr>
                <w:rFonts w:ascii="Arial" w:hAnsi="Arial" w:cs="Arial"/>
                <w:lang w:val="en-GB" w:eastAsia="en-GB"/>
              </w:rPr>
              <w:t>%</w:t>
            </w:r>
          </w:p>
        </w:tc>
      </w:tr>
      <w:tr w:rsidR="00D00C25" w:rsidRPr="00D00C25" w14:paraId="280F2096" w14:textId="77777777" w:rsidTr="004D6961">
        <w:tc>
          <w:tcPr>
            <w:tcW w:w="2581" w:type="dxa"/>
          </w:tcPr>
          <w:p w14:paraId="1A79443C" w14:textId="77777777" w:rsidR="00587D81" w:rsidRPr="00D00C25" w:rsidRDefault="00587D81" w:rsidP="00587D81">
            <w:pPr>
              <w:keepNext/>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Placement learning</w:t>
            </w:r>
          </w:p>
        </w:tc>
        <w:tc>
          <w:tcPr>
            <w:tcW w:w="3089" w:type="dxa"/>
          </w:tcPr>
          <w:p w14:paraId="393B6413" w14:textId="77777777" w:rsidR="00587D81" w:rsidRPr="00D00C25" w:rsidRDefault="007E678C" w:rsidP="00587D81">
            <w:pPr>
              <w:keepNext/>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Arial" w:hAnsi="Arial" w:cs="Arial"/>
                <w:lang w:val="en-GB" w:eastAsia="en-GB"/>
              </w:rPr>
              <w:t>0</w:t>
            </w:r>
          </w:p>
        </w:tc>
        <w:tc>
          <w:tcPr>
            <w:tcW w:w="1843" w:type="dxa"/>
          </w:tcPr>
          <w:p w14:paraId="367B022C" w14:textId="77777777" w:rsidR="00587D81" w:rsidRPr="00D00C25" w:rsidRDefault="007E678C" w:rsidP="00587D81">
            <w:pPr>
              <w:keepNext/>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Arial" w:hAnsi="Arial" w:cs="Arial"/>
                <w:lang w:val="en-GB" w:eastAsia="en-GB"/>
              </w:rPr>
              <w:t>0%</w:t>
            </w:r>
          </w:p>
        </w:tc>
      </w:tr>
      <w:tr w:rsidR="00587D81" w:rsidRPr="00D00C25" w14:paraId="38FAC99C" w14:textId="77777777" w:rsidTr="004D6961">
        <w:tc>
          <w:tcPr>
            <w:tcW w:w="2581" w:type="dxa"/>
          </w:tcPr>
          <w:p w14:paraId="6761E2B9" w14:textId="77777777" w:rsidR="00587D81" w:rsidRPr="00D00C25" w:rsidRDefault="00587D81" w:rsidP="00587D81">
            <w:pPr>
              <w:keepNext/>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b/>
                <w:lang w:val="en-GB" w:eastAsia="en-GB"/>
              </w:rPr>
              <w:t>TOTAL</w:t>
            </w:r>
          </w:p>
        </w:tc>
        <w:tc>
          <w:tcPr>
            <w:tcW w:w="3089" w:type="dxa"/>
          </w:tcPr>
          <w:p w14:paraId="3143B0F2" w14:textId="77777777" w:rsidR="00587D81" w:rsidRPr="00D00C25" w:rsidRDefault="00587D81" w:rsidP="00587D81">
            <w:pPr>
              <w:keepNext/>
              <w:overflowPunct w:val="0"/>
              <w:autoSpaceDE w:val="0"/>
              <w:autoSpaceDN w:val="0"/>
              <w:adjustRightInd w:val="0"/>
              <w:spacing w:after="0" w:line="259" w:lineRule="auto"/>
              <w:jc w:val="center"/>
              <w:textAlignment w:val="baseline"/>
              <w:rPr>
                <w:rFonts w:ascii="Arial" w:hAnsi="Arial" w:cs="Arial"/>
                <w:b/>
                <w:bCs/>
                <w:lang w:val="en-GB" w:eastAsia="en-GB"/>
              </w:rPr>
            </w:pPr>
            <w:r w:rsidRPr="00D00C25">
              <w:rPr>
                <w:rFonts w:ascii="Arial" w:hAnsi="Arial" w:cs="Arial"/>
                <w:b/>
                <w:bCs/>
                <w:lang w:val="en-GB" w:eastAsia="en-GB"/>
              </w:rPr>
              <w:t>300</w:t>
            </w:r>
          </w:p>
        </w:tc>
        <w:tc>
          <w:tcPr>
            <w:tcW w:w="1843" w:type="dxa"/>
          </w:tcPr>
          <w:p w14:paraId="0CE7F04F" w14:textId="77777777" w:rsidR="00587D81" w:rsidRPr="00D00C25" w:rsidRDefault="00587D81" w:rsidP="00587D81">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D00C25">
              <w:rPr>
                <w:rFonts w:ascii="Arial" w:hAnsi="Arial" w:cs="Arial"/>
                <w:b/>
                <w:lang w:val="en-GB" w:eastAsia="en-GB"/>
              </w:rPr>
              <w:t>100%</w:t>
            </w:r>
          </w:p>
        </w:tc>
      </w:tr>
    </w:tbl>
    <w:p w14:paraId="08154762"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36028AF"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D00C25">
        <w:rPr>
          <w:rFonts w:ascii="Arial" w:eastAsia="Times New Roman" w:hAnsi="Arial" w:cs="Arial"/>
          <w:b/>
          <w:lang w:val="en-GB" w:eastAsia="en-GB"/>
        </w:rPr>
        <w:t>ASSESSMENT</w:t>
      </w:r>
    </w:p>
    <w:p w14:paraId="0B059041" w14:textId="77777777" w:rsidR="00587D81" w:rsidRPr="00D00C25" w:rsidRDefault="00587D81" w:rsidP="00891F66">
      <w:pPr>
        <w:numPr>
          <w:ilvl w:val="0"/>
          <w:numId w:val="13"/>
        </w:numPr>
        <w:tabs>
          <w:tab w:val="left" w:pos="720"/>
          <w:tab w:val="left" w:pos="1440"/>
          <w:tab w:val="left" w:pos="2160"/>
          <w:tab w:val="left" w:pos="2880"/>
        </w:tabs>
        <w:overflowPunct w:val="0"/>
        <w:autoSpaceDE w:val="0"/>
        <w:autoSpaceDN w:val="0"/>
        <w:adjustRightInd w:val="0"/>
        <w:spacing w:after="0" w:line="240" w:lineRule="auto"/>
        <w:ind w:left="0" w:hanging="3600"/>
        <w:jc w:val="both"/>
        <w:textAlignment w:val="baseline"/>
        <w:rPr>
          <w:rFonts w:ascii="Arial" w:eastAsia="Times New Roman" w:hAnsi="Arial" w:cs="Arial"/>
          <w:b/>
          <w:lang w:val="en-GB" w:eastAsia="en-GB"/>
        </w:rPr>
      </w:pPr>
    </w:p>
    <w:p w14:paraId="6F7BB672"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b/>
          <w:bCs/>
          <w:lang w:val="en-GB" w:eastAsia="en-GB"/>
        </w:rPr>
      </w:pPr>
      <w:r w:rsidRPr="00D00C25">
        <w:rPr>
          <w:rFonts w:ascii="Arial" w:eastAsia="Times New Roman" w:hAnsi="Arial" w:cs="Arial"/>
          <w:b/>
          <w:bCs/>
          <w:lang w:val="en-GB" w:eastAsia="en-GB"/>
        </w:rPr>
        <w:t>Assessment Component 1</w:t>
      </w:r>
    </w:p>
    <w:p w14:paraId="18389CF4" w14:textId="18E6ACA9" w:rsidR="00587D81" w:rsidRPr="00D00C25" w:rsidRDefault="004D6961" w:rsidP="00587D81">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r w:rsidRPr="00D00C25">
        <w:rPr>
          <w:rFonts w:ascii="Arial" w:hAnsi="Arial" w:cs="Arial"/>
          <w:b/>
          <w:i/>
          <w:sz w:val="20"/>
        </w:rPr>
        <w:t>(Tick one)</w:t>
      </w:r>
    </w:p>
    <w:tbl>
      <w:tblPr>
        <w:tblStyle w:val="TableGrid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587D81" w:rsidRPr="00D00C25" w14:paraId="14619BB4" w14:textId="77777777" w:rsidTr="00893023">
        <w:sdt>
          <w:sdtPr>
            <w:rPr>
              <w:rFonts w:ascii="Arial" w:hAnsi="Arial" w:cs="Arial"/>
              <w:lang w:val="en-GB" w:eastAsia="en-GB"/>
            </w:rPr>
            <w:id w:val="-1994403086"/>
            <w14:checkbox>
              <w14:checked w14:val="0"/>
              <w14:checkedState w14:val="2612" w14:font="MS Gothic"/>
              <w14:uncheckedState w14:val="2610" w14:font="MS Gothic"/>
            </w14:checkbox>
          </w:sdtPr>
          <w:sdtEndPr/>
          <w:sdtContent>
            <w:tc>
              <w:tcPr>
                <w:tcW w:w="562" w:type="dxa"/>
              </w:tcPr>
              <w:p w14:paraId="4EE9E879"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Segoe UI Symbol" w:hAnsi="Segoe UI Symbol" w:cs="Segoe UI Symbol"/>
                    <w:lang w:val="en-GB" w:eastAsia="en-GB"/>
                  </w:rPr>
                  <w:t>☐</w:t>
                </w:r>
              </w:p>
            </w:tc>
          </w:sdtContent>
        </w:sdt>
        <w:tc>
          <w:tcPr>
            <w:tcW w:w="2458" w:type="dxa"/>
          </w:tcPr>
          <w:p w14:paraId="7E884DC2"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Written exam</w:t>
            </w:r>
          </w:p>
        </w:tc>
        <w:sdt>
          <w:sdtPr>
            <w:rPr>
              <w:rFonts w:ascii="Arial" w:hAnsi="Arial" w:cs="Arial"/>
              <w:lang w:val="en-GB" w:eastAsia="en-GB"/>
            </w:rPr>
            <w:id w:val="-372460378"/>
            <w14:checkbox>
              <w14:checked w14:val="1"/>
              <w14:checkedState w14:val="2612" w14:font="MS Gothic"/>
              <w14:uncheckedState w14:val="2610" w14:font="MS Gothic"/>
            </w14:checkbox>
          </w:sdtPr>
          <w:sdtEndPr/>
          <w:sdtContent>
            <w:tc>
              <w:tcPr>
                <w:tcW w:w="538" w:type="dxa"/>
              </w:tcPr>
              <w:p w14:paraId="4E1C0995"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Segoe UI Symbol" w:hAnsi="Segoe UI Symbol" w:cs="Segoe UI Symbol"/>
                    <w:lang w:val="en-GB" w:eastAsia="en-GB"/>
                  </w:rPr>
                  <w:t>☒</w:t>
                </w:r>
              </w:p>
            </w:tc>
          </w:sdtContent>
        </w:sdt>
        <w:tc>
          <w:tcPr>
            <w:tcW w:w="2482" w:type="dxa"/>
          </w:tcPr>
          <w:p w14:paraId="24A86795"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Coursework</w:t>
            </w:r>
          </w:p>
        </w:tc>
        <w:sdt>
          <w:sdtPr>
            <w:rPr>
              <w:rFonts w:ascii="Arial" w:hAnsi="Arial" w:cs="Arial"/>
              <w:lang w:val="en-GB" w:eastAsia="en-GB"/>
            </w:rPr>
            <w:id w:val="-1156995265"/>
            <w14:checkbox>
              <w14:checked w14:val="0"/>
              <w14:checkedState w14:val="2612" w14:font="MS Gothic"/>
              <w14:uncheckedState w14:val="2610" w14:font="MS Gothic"/>
            </w14:checkbox>
          </w:sdtPr>
          <w:sdtEndPr/>
          <w:sdtContent>
            <w:tc>
              <w:tcPr>
                <w:tcW w:w="538" w:type="dxa"/>
              </w:tcPr>
              <w:p w14:paraId="6B9A796C"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Segoe UI Symbol" w:hAnsi="Segoe UI Symbol" w:cs="Segoe UI Symbol"/>
                    <w:lang w:val="en-GB" w:eastAsia="en-GB"/>
                  </w:rPr>
                  <w:t>☐</w:t>
                </w:r>
              </w:p>
            </w:tc>
          </w:sdtContent>
        </w:sdt>
        <w:tc>
          <w:tcPr>
            <w:tcW w:w="2482" w:type="dxa"/>
          </w:tcPr>
          <w:p w14:paraId="20310A37"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b/>
                <w:lang w:val="en-GB" w:eastAsia="en-GB"/>
              </w:rPr>
            </w:pPr>
            <w:r w:rsidRPr="00BB1D21">
              <w:rPr>
                <w:rFonts w:ascii="Arial" w:hAnsi="Arial" w:cs="Arial"/>
                <w:b/>
                <w:lang w:val="en-GB" w:eastAsia="en-GB"/>
              </w:rPr>
              <w:t>Practical</w:t>
            </w:r>
          </w:p>
        </w:tc>
      </w:tr>
    </w:tbl>
    <w:p w14:paraId="7F9EF2F2"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7"/>
        <w:tblW w:w="8784" w:type="dxa"/>
        <w:tblLayout w:type="fixed"/>
        <w:tblLook w:val="04A0" w:firstRow="1" w:lastRow="0" w:firstColumn="1" w:lastColumn="0" w:noHBand="0" w:noVBand="1"/>
      </w:tblPr>
      <w:tblGrid>
        <w:gridCol w:w="3256"/>
        <w:gridCol w:w="3969"/>
        <w:gridCol w:w="1559"/>
      </w:tblGrid>
      <w:tr w:rsidR="00D00C25" w:rsidRPr="00D00C25" w14:paraId="5CB88DEB" w14:textId="77777777" w:rsidTr="00893023">
        <w:tc>
          <w:tcPr>
            <w:tcW w:w="3256" w:type="dxa"/>
          </w:tcPr>
          <w:p w14:paraId="0FDB34B7"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b/>
                <w:lang w:val="en-GB" w:eastAsia="en-GB"/>
              </w:rPr>
            </w:pPr>
            <w:r w:rsidRPr="00D00C25">
              <w:rPr>
                <w:rFonts w:ascii="Arial" w:hAnsi="Arial" w:cs="Arial"/>
                <w:b/>
                <w:lang w:val="en-GB" w:eastAsia="en-GB"/>
              </w:rPr>
              <w:t>Mode of assessment</w:t>
            </w:r>
          </w:p>
        </w:tc>
        <w:tc>
          <w:tcPr>
            <w:tcW w:w="3969" w:type="dxa"/>
          </w:tcPr>
          <w:p w14:paraId="6781FB43"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b/>
                <w:lang w:val="en-GB" w:eastAsia="en-GB"/>
              </w:rPr>
              <w:t>Volume</w:t>
            </w:r>
          </w:p>
        </w:tc>
        <w:tc>
          <w:tcPr>
            <w:tcW w:w="1559" w:type="dxa"/>
          </w:tcPr>
          <w:p w14:paraId="00912EAF"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b/>
                <w:lang w:val="en-GB" w:eastAsia="en-GB"/>
              </w:rPr>
              <w:t>Weighting</w:t>
            </w:r>
          </w:p>
        </w:tc>
      </w:tr>
      <w:tr w:rsidR="00587D81" w:rsidRPr="00D00C25" w14:paraId="57B3B286" w14:textId="77777777" w:rsidTr="00893023">
        <w:tc>
          <w:tcPr>
            <w:tcW w:w="3256" w:type="dxa"/>
          </w:tcPr>
          <w:p w14:paraId="2F295FDE" w14:textId="77777777" w:rsidR="00587D81" w:rsidRPr="00D00C25" w:rsidRDefault="00587D81" w:rsidP="00587D81">
            <w:pPr>
              <w:overflowPunct w:val="0"/>
              <w:autoSpaceDE w:val="0"/>
              <w:autoSpaceDN w:val="0"/>
              <w:adjustRightInd w:val="0"/>
              <w:spacing w:after="0" w:line="259" w:lineRule="auto"/>
              <w:jc w:val="center"/>
              <w:textAlignment w:val="baseline"/>
              <w:rPr>
                <w:rFonts w:ascii="Arial" w:hAnsi="Arial" w:cs="Arial"/>
                <w:lang w:val="en-GB" w:eastAsia="en-GB"/>
              </w:rPr>
            </w:pPr>
            <w:r w:rsidRPr="00D00C25">
              <w:rPr>
                <w:rFonts w:ascii="Arial" w:hAnsi="Arial" w:cs="Arial"/>
                <w:lang w:val="en-GB" w:eastAsia="en-GB"/>
              </w:rPr>
              <w:t>Essay</w:t>
            </w:r>
          </w:p>
        </w:tc>
        <w:tc>
          <w:tcPr>
            <w:tcW w:w="3969" w:type="dxa"/>
          </w:tcPr>
          <w:p w14:paraId="614F9160" w14:textId="77777777" w:rsidR="00587D81" w:rsidRPr="00D00C25" w:rsidRDefault="00587D81" w:rsidP="00587D81">
            <w:pPr>
              <w:overflowPunct w:val="0"/>
              <w:autoSpaceDE w:val="0"/>
              <w:autoSpaceDN w:val="0"/>
              <w:adjustRightInd w:val="0"/>
              <w:spacing w:after="0" w:line="240" w:lineRule="auto"/>
              <w:textAlignment w:val="baseline"/>
              <w:rPr>
                <w:rFonts w:ascii="Arial" w:hAnsi="Arial" w:cs="Arial"/>
                <w:lang w:val="en-GB" w:eastAsia="en-GB"/>
              </w:rPr>
            </w:pPr>
            <w:r w:rsidRPr="00D00C25">
              <w:rPr>
                <w:rFonts w:ascii="Arial" w:hAnsi="Arial" w:cs="Arial"/>
                <w:lang w:val="en-GB" w:eastAsia="en-GB"/>
              </w:rPr>
              <w:t>3750 words</w:t>
            </w:r>
          </w:p>
        </w:tc>
        <w:tc>
          <w:tcPr>
            <w:tcW w:w="1559" w:type="dxa"/>
          </w:tcPr>
          <w:p w14:paraId="448905E3"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50%</w:t>
            </w:r>
          </w:p>
        </w:tc>
      </w:tr>
    </w:tbl>
    <w:p w14:paraId="23D4AF73"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15B906A"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b/>
          <w:bCs/>
          <w:lang w:val="en-GB" w:eastAsia="en-GB"/>
        </w:rPr>
      </w:pPr>
      <w:r w:rsidRPr="00D00C25">
        <w:rPr>
          <w:rFonts w:ascii="Arial" w:eastAsia="Times New Roman" w:hAnsi="Arial" w:cs="Arial"/>
          <w:b/>
          <w:bCs/>
          <w:lang w:val="en-GB" w:eastAsia="en-GB"/>
        </w:rPr>
        <w:t>Assessment Component 2</w:t>
      </w:r>
    </w:p>
    <w:p w14:paraId="20C010D8" w14:textId="77777777" w:rsidR="004D6961" w:rsidRPr="00D00C25" w:rsidRDefault="004D6961" w:rsidP="004D6961">
      <w:pPr>
        <w:rPr>
          <w:rFonts w:ascii="Arial" w:hAnsi="Arial" w:cs="Arial"/>
          <w:b/>
          <w:i/>
          <w:sz w:val="20"/>
        </w:rPr>
      </w:pPr>
      <w:r w:rsidRPr="00D00C25">
        <w:rPr>
          <w:rFonts w:ascii="Arial" w:hAnsi="Arial" w:cs="Arial"/>
          <w:b/>
          <w:i/>
          <w:sz w:val="20"/>
        </w:rPr>
        <w:t>(Tick one)</w:t>
      </w:r>
    </w:p>
    <w:tbl>
      <w:tblPr>
        <w:tblStyle w:val="TableGrid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587D81" w:rsidRPr="00D00C25" w14:paraId="54E42220" w14:textId="77777777" w:rsidTr="00893023">
        <w:sdt>
          <w:sdtPr>
            <w:rPr>
              <w:rFonts w:ascii="Arial" w:hAnsi="Arial" w:cs="Arial"/>
              <w:lang w:val="en-GB" w:eastAsia="en-GB"/>
            </w:rPr>
            <w:id w:val="1886606174"/>
            <w14:checkbox>
              <w14:checked w14:val="0"/>
              <w14:checkedState w14:val="2612" w14:font="MS Gothic"/>
              <w14:uncheckedState w14:val="2610" w14:font="MS Gothic"/>
            </w14:checkbox>
          </w:sdtPr>
          <w:sdtEndPr/>
          <w:sdtContent>
            <w:tc>
              <w:tcPr>
                <w:tcW w:w="562" w:type="dxa"/>
              </w:tcPr>
              <w:p w14:paraId="3F68C380"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Segoe UI Symbol" w:hAnsi="Segoe UI Symbol" w:cs="Segoe UI Symbol"/>
                    <w:lang w:val="en-GB" w:eastAsia="en-GB"/>
                  </w:rPr>
                  <w:t>☐</w:t>
                </w:r>
              </w:p>
            </w:tc>
          </w:sdtContent>
        </w:sdt>
        <w:tc>
          <w:tcPr>
            <w:tcW w:w="2458" w:type="dxa"/>
          </w:tcPr>
          <w:p w14:paraId="3120E615"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Written exam</w:t>
            </w:r>
          </w:p>
        </w:tc>
        <w:sdt>
          <w:sdtPr>
            <w:rPr>
              <w:rFonts w:ascii="Arial" w:hAnsi="Arial" w:cs="Arial"/>
              <w:lang w:val="en-GB" w:eastAsia="en-GB"/>
            </w:rPr>
            <w:id w:val="-1597086086"/>
            <w14:checkbox>
              <w14:checked w14:val="1"/>
              <w14:checkedState w14:val="2612" w14:font="MS Gothic"/>
              <w14:uncheckedState w14:val="2610" w14:font="MS Gothic"/>
            </w14:checkbox>
          </w:sdtPr>
          <w:sdtEndPr/>
          <w:sdtContent>
            <w:tc>
              <w:tcPr>
                <w:tcW w:w="538" w:type="dxa"/>
              </w:tcPr>
              <w:p w14:paraId="562792A3"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Segoe UI Symbol" w:hAnsi="Segoe UI Symbol" w:cs="Segoe UI Symbol"/>
                    <w:lang w:val="en-GB" w:eastAsia="en-GB"/>
                  </w:rPr>
                  <w:t>☒</w:t>
                </w:r>
              </w:p>
            </w:tc>
          </w:sdtContent>
        </w:sdt>
        <w:tc>
          <w:tcPr>
            <w:tcW w:w="2482" w:type="dxa"/>
          </w:tcPr>
          <w:p w14:paraId="47315D58"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Coursework</w:t>
            </w:r>
          </w:p>
        </w:tc>
        <w:sdt>
          <w:sdtPr>
            <w:rPr>
              <w:rFonts w:ascii="Arial" w:hAnsi="Arial" w:cs="Arial"/>
              <w:lang w:val="en-GB" w:eastAsia="en-GB"/>
            </w:rPr>
            <w:id w:val="-1656217092"/>
            <w14:checkbox>
              <w14:checked w14:val="0"/>
              <w14:checkedState w14:val="2612" w14:font="MS Gothic"/>
              <w14:uncheckedState w14:val="2610" w14:font="MS Gothic"/>
            </w14:checkbox>
          </w:sdtPr>
          <w:sdtEndPr/>
          <w:sdtContent>
            <w:tc>
              <w:tcPr>
                <w:tcW w:w="538" w:type="dxa"/>
              </w:tcPr>
              <w:p w14:paraId="4BD6C28C"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Segoe UI Symbol" w:hAnsi="Segoe UI Symbol" w:cs="Segoe UI Symbol"/>
                    <w:lang w:val="en-GB" w:eastAsia="en-GB"/>
                  </w:rPr>
                  <w:t>☐</w:t>
                </w:r>
              </w:p>
            </w:tc>
          </w:sdtContent>
        </w:sdt>
        <w:tc>
          <w:tcPr>
            <w:tcW w:w="2482" w:type="dxa"/>
          </w:tcPr>
          <w:p w14:paraId="08F25CF0"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b/>
                <w:lang w:val="en-GB" w:eastAsia="en-GB"/>
              </w:rPr>
            </w:pPr>
            <w:r w:rsidRPr="00BB1D21">
              <w:rPr>
                <w:rFonts w:ascii="Arial" w:hAnsi="Arial" w:cs="Arial"/>
                <w:b/>
                <w:lang w:val="en-GB" w:eastAsia="en-GB"/>
              </w:rPr>
              <w:t>Practical</w:t>
            </w:r>
          </w:p>
        </w:tc>
      </w:tr>
    </w:tbl>
    <w:p w14:paraId="4EFE15A4"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7"/>
        <w:tblW w:w="8784" w:type="dxa"/>
        <w:tblLayout w:type="fixed"/>
        <w:tblLook w:val="04A0" w:firstRow="1" w:lastRow="0" w:firstColumn="1" w:lastColumn="0" w:noHBand="0" w:noVBand="1"/>
      </w:tblPr>
      <w:tblGrid>
        <w:gridCol w:w="3256"/>
        <w:gridCol w:w="3969"/>
        <w:gridCol w:w="1559"/>
      </w:tblGrid>
      <w:tr w:rsidR="00D00C25" w:rsidRPr="00D00C25" w14:paraId="4BD3C513" w14:textId="77777777" w:rsidTr="00893023">
        <w:tc>
          <w:tcPr>
            <w:tcW w:w="3256" w:type="dxa"/>
          </w:tcPr>
          <w:p w14:paraId="049123A0"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b/>
                <w:lang w:val="en-GB" w:eastAsia="en-GB"/>
              </w:rPr>
            </w:pPr>
            <w:r w:rsidRPr="00D00C25">
              <w:rPr>
                <w:rFonts w:ascii="Arial" w:hAnsi="Arial" w:cs="Arial"/>
                <w:b/>
                <w:lang w:val="en-GB" w:eastAsia="en-GB"/>
              </w:rPr>
              <w:t>Mode of assessment</w:t>
            </w:r>
          </w:p>
        </w:tc>
        <w:tc>
          <w:tcPr>
            <w:tcW w:w="3969" w:type="dxa"/>
          </w:tcPr>
          <w:p w14:paraId="4F106BF1"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b/>
                <w:lang w:val="en-GB" w:eastAsia="en-GB"/>
              </w:rPr>
              <w:t>Volume</w:t>
            </w:r>
          </w:p>
        </w:tc>
        <w:tc>
          <w:tcPr>
            <w:tcW w:w="1559" w:type="dxa"/>
          </w:tcPr>
          <w:p w14:paraId="4409ECF1"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b/>
                <w:lang w:val="en-GB" w:eastAsia="en-GB"/>
              </w:rPr>
              <w:t>Weighting</w:t>
            </w:r>
          </w:p>
        </w:tc>
      </w:tr>
      <w:tr w:rsidR="00587D81" w:rsidRPr="00D00C25" w14:paraId="501D8A6C" w14:textId="77777777" w:rsidTr="00893023">
        <w:tc>
          <w:tcPr>
            <w:tcW w:w="3256" w:type="dxa"/>
          </w:tcPr>
          <w:p w14:paraId="163C367B"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Arial" w:hAnsi="Arial" w:cs="Arial"/>
                <w:lang w:val="en-GB" w:eastAsia="en-GB"/>
              </w:rPr>
              <w:t xml:space="preserve">Essay </w:t>
            </w:r>
          </w:p>
        </w:tc>
        <w:tc>
          <w:tcPr>
            <w:tcW w:w="3969" w:type="dxa"/>
          </w:tcPr>
          <w:p w14:paraId="1F02D897" w14:textId="77777777" w:rsidR="00587D81" w:rsidRPr="00D00C25" w:rsidRDefault="00587D81" w:rsidP="00587D81">
            <w:pPr>
              <w:overflowPunct w:val="0"/>
              <w:autoSpaceDE w:val="0"/>
              <w:autoSpaceDN w:val="0"/>
              <w:adjustRightInd w:val="0"/>
              <w:spacing w:after="0" w:line="240" w:lineRule="auto"/>
              <w:textAlignment w:val="baseline"/>
              <w:rPr>
                <w:rFonts w:ascii="Arial" w:hAnsi="Arial" w:cs="Arial"/>
                <w:lang w:val="en-GB" w:eastAsia="en-GB"/>
              </w:rPr>
            </w:pPr>
            <w:r w:rsidRPr="00D00C25">
              <w:rPr>
                <w:rFonts w:ascii="Arial" w:hAnsi="Arial" w:cs="Arial"/>
                <w:lang w:val="en-GB" w:eastAsia="en-GB"/>
              </w:rPr>
              <w:t xml:space="preserve"> 3750 words</w:t>
            </w:r>
          </w:p>
        </w:tc>
        <w:tc>
          <w:tcPr>
            <w:tcW w:w="1559" w:type="dxa"/>
          </w:tcPr>
          <w:p w14:paraId="4B3BCC68"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50%</w:t>
            </w:r>
          </w:p>
        </w:tc>
      </w:tr>
    </w:tbl>
    <w:p w14:paraId="18542681"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6F55F176" w14:textId="77777777" w:rsidR="004D6961" w:rsidRPr="00D00C25" w:rsidRDefault="004D696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F1D2A76" w14:textId="77777777" w:rsidR="00587D81" w:rsidRPr="00D00C25" w:rsidRDefault="00587D81" w:rsidP="004D6961">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D00C25">
        <w:rPr>
          <w:rFonts w:ascii="Arial" w:eastAsia="Times New Roman" w:hAnsi="Arial" w:cs="Arial"/>
          <w:b/>
          <w:lang w:val="en-GB" w:eastAsia="en-GB"/>
        </w:rPr>
        <w:t>Assessment Summary</w:t>
      </w:r>
    </w:p>
    <w:tbl>
      <w:tblPr>
        <w:tblStyle w:val="TableGrid7"/>
        <w:tblW w:w="0" w:type="auto"/>
        <w:tblLayout w:type="fixed"/>
        <w:tblLook w:val="04A0" w:firstRow="1" w:lastRow="0" w:firstColumn="1" w:lastColumn="0" w:noHBand="0" w:noVBand="1"/>
      </w:tblPr>
      <w:tblGrid>
        <w:gridCol w:w="3261"/>
        <w:gridCol w:w="1842"/>
      </w:tblGrid>
      <w:tr w:rsidR="00D00C25" w:rsidRPr="00D00C25" w14:paraId="0C75D84E" w14:textId="77777777" w:rsidTr="00893023">
        <w:tc>
          <w:tcPr>
            <w:tcW w:w="3261" w:type="dxa"/>
            <w:tcBorders>
              <w:top w:val="single" w:sz="4" w:space="0" w:color="auto"/>
              <w:left w:val="single" w:sz="4" w:space="0" w:color="auto"/>
            </w:tcBorders>
          </w:tcPr>
          <w:p w14:paraId="2CF2CE9B" w14:textId="77777777" w:rsidR="00587D81" w:rsidRPr="00D00C25" w:rsidRDefault="00587D81" w:rsidP="00587D81">
            <w:pPr>
              <w:keepNext/>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Activity type</w:t>
            </w:r>
          </w:p>
        </w:tc>
        <w:tc>
          <w:tcPr>
            <w:tcW w:w="1842" w:type="dxa"/>
          </w:tcPr>
          <w:p w14:paraId="79ECCCB3" w14:textId="77777777" w:rsidR="00587D81" w:rsidRPr="00D00C25" w:rsidRDefault="00587D81" w:rsidP="00587D81">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D00C25">
              <w:rPr>
                <w:rFonts w:ascii="Arial" w:hAnsi="Arial" w:cs="Arial"/>
                <w:b/>
                <w:lang w:val="en-GB" w:eastAsia="en-GB"/>
              </w:rPr>
              <w:t>Percentage</w:t>
            </w:r>
          </w:p>
        </w:tc>
      </w:tr>
      <w:tr w:rsidR="00D00C25" w:rsidRPr="00D00C25" w14:paraId="26108B99" w14:textId="77777777" w:rsidTr="00893023">
        <w:tc>
          <w:tcPr>
            <w:tcW w:w="3261" w:type="dxa"/>
          </w:tcPr>
          <w:p w14:paraId="1FF7E3C2" w14:textId="77777777" w:rsidR="00587D81" w:rsidRPr="00D00C25" w:rsidRDefault="00587D81" w:rsidP="00587D81">
            <w:pPr>
              <w:keepNext/>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Written exam</w:t>
            </w:r>
          </w:p>
        </w:tc>
        <w:tc>
          <w:tcPr>
            <w:tcW w:w="1842" w:type="dxa"/>
          </w:tcPr>
          <w:p w14:paraId="03E93E88" w14:textId="77777777" w:rsidR="00587D81" w:rsidRPr="00D00C25" w:rsidRDefault="007E678C" w:rsidP="00587D81">
            <w:pPr>
              <w:keepNext/>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Arial" w:hAnsi="Arial" w:cs="Arial"/>
                <w:lang w:val="en-GB" w:eastAsia="en-GB"/>
              </w:rPr>
              <w:t>0%</w:t>
            </w:r>
          </w:p>
        </w:tc>
      </w:tr>
      <w:tr w:rsidR="00D00C25" w:rsidRPr="00D00C25" w14:paraId="2CF6E8A7" w14:textId="77777777" w:rsidTr="00893023">
        <w:tc>
          <w:tcPr>
            <w:tcW w:w="3261" w:type="dxa"/>
          </w:tcPr>
          <w:p w14:paraId="63C83C27" w14:textId="77777777" w:rsidR="00587D81" w:rsidRPr="00D00C25" w:rsidRDefault="00587D81" w:rsidP="00587D81">
            <w:pPr>
              <w:keepNext/>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Coursework</w:t>
            </w:r>
          </w:p>
        </w:tc>
        <w:tc>
          <w:tcPr>
            <w:tcW w:w="1842" w:type="dxa"/>
          </w:tcPr>
          <w:p w14:paraId="13B8A0A0" w14:textId="77777777" w:rsidR="00587D81" w:rsidRPr="00D00C25" w:rsidRDefault="00587D81" w:rsidP="00587D81">
            <w:pPr>
              <w:keepNext/>
              <w:overflowPunct w:val="0"/>
              <w:autoSpaceDE w:val="0"/>
              <w:autoSpaceDN w:val="0"/>
              <w:adjustRightInd w:val="0"/>
              <w:spacing w:after="0" w:line="259" w:lineRule="auto"/>
              <w:jc w:val="center"/>
              <w:textAlignment w:val="baseline"/>
              <w:rPr>
                <w:rFonts w:ascii="Arial" w:hAnsi="Arial" w:cs="Arial"/>
                <w:lang w:val="en-GB" w:eastAsia="en-GB"/>
              </w:rPr>
            </w:pPr>
            <w:r w:rsidRPr="00D00C25">
              <w:rPr>
                <w:rFonts w:ascii="Arial" w:hAnsi="Arial" w:cs="Arial"/>
                <w:lang w:val="en-GB" w:eastAsia="en-GB"/>
              </w:rPr>
              <w:t>100%</w:t>
            </w:r>
          </w:p>
        </w:tc>
      </w:tr>
      <w:tr w:rsidR="00D00C25" w:rsidRPr="00D00C25" w14:paraId="5C2AA8CE" w14:textId="77777777" w:rsidTr="00893023">
        <w:tc>
          <w:tcPr>
            <w:tcW w:w="3261" w:type="dxa"/>
          </w:tcPr>
          <w:p w14:paraId="17480FEF" w14:textId="77777777" w:rsidR="00587D81" w:rsidRPr="00D00C25" w:rsidRDefault="00587D81" w:rsidP="00587D81">
            <w:pPr>
              <w:keepNext/>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Practical</w:t>
            </w:r>
          </w:p>
        </w:tc>
        <w:tc>
          <w:tcPr>
            <w:tcW w:w="1842" w:type="dxa"/>
          </w:tcPr>
          <w:p w14:paraId="4297FF51" w14:textId="77777777" w:rsidR="00587D81" w:rsidRPr="00D00C25" w:rsidRDefault="007E678C" w:rsidP="00587D81">
            <w:pPr>
              <w:keepNext/>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Arial" w:hAnsi="Arial" w:cs="Arial"/>
                <w:lang w:val="en-GB" w:eastAsia="en-GB"/>
              </w:rPr>
              <w:t>0%</w:t>
            </w:r>
          </w:p>
        </w:tc>
      </w:tr>
      <w:tr w:rsidR="00587D81" w:rsidRPr="00D00C25" w14:paraId="303F341F" w14:textId="77777777" w:rsidTr="00893023">
        <w:tc>
          <w:tcPr>
            <w:tcW w:w="3261" w:type="dxa"/>
          </w:tcPr>
          <w:p w14:paraId="6B9AD3A1" w14:textId="77777777" w:rsidR="00587D81" w:rsidRPr="00D00C25" w:rsidRDefault="00587D81" w:rsidP="00587D81">
            <w:pPr>
              <w:keepNext/>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b/>
                <w:lang w:val="en-GB" w:eastAsia="en-GB"/>
              </w:rPr>
              <w:t>TOTAL</w:t>
            </w:r>
          </w:p>
        </w:tc>
        <w:tc>
          <w:tcPr>
            <w:tcW w:w="1842" w:type="dxa"/>
          </w:tcPr>
          <w:p w14:paraId="2DB5BDCD" w14:textId="77777777" w:rsidR="00587D81" w:rsidRPr="00D00C25" w:rsidRDefault="00587D81" w:rsidP="00587D81">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D00C25">
              <w:rPr>
                <w:rFonts w:ascii="Arial" w:hAnsi="Arial" w:cs="Arial"/>
                <w:b/>
                <w:lang w:val="en-GB" w:eastAsia="en-GB"/>
              </w:rPr>
              <w:t>100%</w:t>
            </w:r>
          </w:p>
        </w:tc>
      </w:tr>
    </w:tbl>
    <w:p w14:paraId="03BF4A27"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C8C792E"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411D0B3" w14:textId="77777777" w:rsidR="00587D81" w:rsidRPr="00D00C25" w:rsidRDefault="004D6961" w:rsidP="00587D8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D00C25">
        <w:rPr>
          <w:rFonts w:ascii="Arial" w:eastAsia="Times New Roman" w:hAnsi="Arial" w:cs="Arial"/>
          <w:b/>
          <w:lang w:val="en-GB" w:eastAsia="en-GB"/>
        </w:rPr>
        <w:t>INDICATIVE READING LIST</w:t>
      </w:r>
    </w:p>
    <w:p w14:paraId="0A802797"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7"/>
        <w:tblW w:w="0" w:type="auto"/>
        <w:tblLook w:val="04A0" w:firstRow="1" w:lastRow="0" w:firstColumn="1" w:lastColumn="0" w:noHBand="0" w:noVBand="1"/>
      </w:tblPr>
      <w:tblGrid>
        <w:gridCol w:w="1689"/>
        <w:gridCol w:w="5605"/>
        <w:gridCol w:w="1366"/>
      </w:tblGrid>
      <w:tr w:rsidR="00D00C25" w:rsidRPr="00D00C25" w14:paraId="248CE26D" w14:textId="77777777" w:rsidTr="004D6961">
        <w:trPr>
          <w:tblHeader/>
        </w:trPr>
        <w:tc>
          <w:tcPr>
            <w:tcW w:w="1689" w:type="dxa"/>
            <w:shd w:val="clear" w:color="auto" w:fill="BFBFBF" w:themeFill="background1" w:themeFillShade="BF"/>
          </w:tcPr>
          <w:p w14:paraId="717B870C"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Module Code</w:t>
            </w:r>
          </w:p>
        </w:tc>
        <w:tc>
          <w:tcPr>
            <w:tcW w:w="6971" w:type="dxa"/>
            <w:gridSpan w:val="2"/>
          </w:tcPr>
          <w:p w14:paraId="2AF8C43B" w14:textId="3D643C86" w:rsidR="00587D81" w:rsidRPr="00D00C25" w:rsidRDefault="00733ED6"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BMOE70</w:t>
            </w:r>
            <w:r w:rsidR="005122B1">
              <w:rPr>
                <w:rFonts w:ascii="Arial" w:hAnsi="Arial" w:cs="Arial"/>
                <w:b/>
                <w:lang w:val="en-GB" w:eastAsia="en-GB"/>
              </w:rPr>
              <w:t>1</w:t>
            </w:r>
            <w:r w:rsidR="00247038">
              <w:rPr>
                <w:rFonts w:ascii="Arial" w:hAnsi="Arial" w:cs="Arial"/>
                <w:b/>
                <w:lang w:val="en-GB" w:eastAsia="en-GB"/>
              </w:rPr>
              <w:t>6</w:t>
            </w:r>
          </w:p>
        </w:tc>
      </w:tr>
      <w:tr w:rsidR="00D00C25" w:rsidRPr="00D00C25" w14:paraId="636A7E43" w14:textId="77777777" w:rsidTr="004D6961">
        <w:trPr>
          <w:tblHeader/>
        </w:trPr>
        <w:tc>
          <w:tcPr>
            <w:tcW w:w="1689" w:type="dxa"/>
            <w:shd w:val="clear" w:color="auto" w:fill="BFBFBF" w:themeFill="background1" w:themeFillShade="BF"/>
          </w:tcPr>
          <w:p w14:paraId="4BD74504"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Module Title</w:t>
            </w:r>
          </w:p>
        </w:tc>
        <w:tc>
          <w:tcPr>
            <w:tcW w:w="6971" w:type="dxa"/>
            <w:gridSpan w:val="2"/>
          </w:tcPr>
          <w:p w14:paraId="1C7F86FE"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b/>
                <w:bCs/>
                <w:lang w:val="en-GB" w:eastAsia="en-GB"/>
              </w:rPr>
            </w:pPr>
            <w:r w:rsidRPr="00D00C25">
              <w:rPr>
                <w:rFonts w:ascii="Arial" w:hAnsi="Arial" w:cs="Arial"/>
                <w:b/>
                <w:lang w:val="en-GB" w:eastAsia="en-GB"/>
              </w:rPr>
              <w:t>Philosophical and Cultural perspectives on Outdoor Education</w:t>
            </w:r>
          </w:p>
        </w:tc>
      </w:tr>
      <w:tr w:rsidR="00D00C25" w:rsidRPr="00D00C25" w14:paraId="08EBEB13" w14:textId="77777777" w:rsidTr="004D6961">
        <w:trPr>
          <w:tblHeader/>
        </w:trPr>
        <w:tc>
          <w:tcPr>
            <w:tcW w:w="1689" w:type="dxa"/>
            <w:shd w:val="clear" w:color="auto" w:fill="BFBFBF" w:themeFill="background1" w:themeFillShade="BF"/>
          </w:tcPr>
          <w:p w14:paraId="077AAED4"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Classification</w:t>
            </w:r>
          </w:p>
        </w:tc>
        <w:tc>
          <w:tcPr>
            <w:tcW w:w="5605" w:type="dxa"/>
            <w:shd w:val="clear" w:color="auto" w:fill="BFBFBF" w:themeFill="background1" w:themeFillShade="BF"/>
          </w:tcPr>
          <w:p w14:paraId="0891B05E"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Reading List entry</w:t>
            </w:r>
          </w:p>
        </w:tc>
        <w:tc>
          <w:tcPr>
            <w:tcW w:w="1366" w:type="dxa"/>
            <w:shd w:val="clear" w:color="auto" w:fill="BFBFBF" w:themeFill="background1" w:themeFillShade="BF"/>
          </w:tcPr>
          <w:p w14:paraId="5827C636"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D00C25">
              <w:rPr>
                <w:rFonts w:ascii="Arial" w:hAnsi="Arial" w:cs="Arial"/>
                <w:b/>
                <w:lang w:val="en-GB" w:eastAsia="en-GB"/>
              </w:rPr>
              <w:t>Electronic*</w:t>
            </w:r>
          </w:p>
        </w:tc>
      </w:tr>
      <w:tr w:rsidR="00D00C25" w:rsidRPr="00D00C25" w14:paraId="444442F8" w14:textId="77777777" w:rsidTr="00893023">
        <w:tc>
          <w:tcPr>
            <w:tcW w:w="1689" w:type="dxa"/>
          </w:tcPr>
          <w:p w14:paraId="5DA5E921"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Essential</w:t>
            </w:r>
          </w:p>
        </w:tc>
        <w:tc>
          <w:tcPr>
            <w:tcW w:w="5605" w:type="dxa"/>
          </w:tcPr>
          <w:p w14:paraId="40ED7DCA"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bCs/>
                <w:lang w:val="en-GB" w:eastAsia="en-GB"/>
              </w:rPr>
              <w:t>Parry, J. and Allison, P. (2019) Experiential Learning and Outdoor Education: Traditions of practice and philosophical perspectives. London: Routledge.</w:t>
            </w:r>
          </w:p>
        </w:tc>
        <w:tc>
          <w:tcPr>
            <w:tcW w:w="1366" w:type="dxa"/>
          </w:tcPr>
          <w:sdt>
            <w:sdtPr>
              <w:rPr>
                <w:rFonts w:ascii="Arial" w:hAnsi="Arial" w:cs="Arial"/>
                <w:lang w:val="en-GB" w:eastAsia="en-GB"/>
              </w:rPr>
              <w:id w:val="-16937398"/>
              <w14:checkbox>
                <w14:checked w14:val="1"/>
                <w14:checkedState w14:val="2612" w14:font="MS Gothic"/>
                <w14:uncheckedState w14:val="2610" w14:font="MS Gothic"/>
              </w14:checkbox>
            </w:sdtPr>
            <w:sdtEndPr/>
            <w:sdtContent>
              <w:p w14:paraId="71FF9050"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Segoe UI Symbol" w:hAnsi="Segoe UI Symbol" w:cs="Segoe UI Symbol"/>
                    <w:lang w:val="en-GB" w:eastAsia="en-GB"/>
                  </w:rPr>
                  <w:t>☒</w:t>
                </w:r>
              </w:p>
            </w:sdtContent>
          </w:sdt>
          <w:p w14:paraId="74503669" w14:textId="77777777" w:rsidR="00587D81" w:rsidRPr="00D00C25" w:rsidRDefault="00587D81" w:rsidP="00587D81">
            <w:pPr>
              <w:overflowPunct w:val="0"/>
              <w:autoSpaceDE w:val="0"/>
              <w:autoSpaceDN w:val="0"/>
              <w:adjustRightInd w:val="0"/>
              <w:spacing w:after="0" w:line="240" w:lineRule="auto"/>
              <w:jc w:val="both"/>
              <w:textAlignment w:val="baseline"/>
              <w:rPr>
                <w:sz w:val="24"/>
                <w:szCs w:val="20"/>
                <w:lang w:val="en-GB" w:eastAsia="en-GB"/>
              </w:rPr>
            </w:pPr>
          </w:p>
        </w:tc>
      </w:tr>
      <w:tr w:rsidR="00D00C25" w:rsidRPr="00D00C25" w14:paraId="0E7A41F6" w14:textId="77777777" w:rsidTr="00893023">
        <w:tc>
          <w:tcPr>
            <w:tcW w:w="1689" w:type="dxa"/>
          </w:tcPr>
          <w:p w14:paraId="09CA026F"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Essential</w:t>
            </w:r>
          </w:p>
        </w:tc>
        <w:tc>
          <w:tcPr>
            <w:tcW w:w="5605" w:type="dxa"/>
          </w:tcPr>
          <w:p w14:paraId="25CC03BD"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Becker, P. and Loynes, P. (2018) The Changing World of Outdoor Learning. Clayton, Victoria (Aus): Monash University Press.</w:t>
            </w:r>
          </w:p>
        </w:tc>
        <w:tc>
          <w:tcPr>
            <w:tcW w:w="1366" w:type="dxa"/>
          </w:tcPr>
          <w:sdt>
            <w:sdtPr>
              <w:rPr>
                <w:rFonts w:ascii="Arial" w:hAnsi="Arial" w:cs="Arial"/>
                <w:lang w:val="en-GB" w:eastAsia="en-GB"/>
              </w:rPr>
              <w:id w:val="-1114590210"/>
              <w14:checkbox>
                <w14:checked w14:val="1"/>
                <w14:checkedState w14:val="2612" w14:font="MS Gothic"/>
                <w14:uncheckedState w14:val="2610" w14:font="MS Gothic"/>
              </w14:checkbox>
            </w:sdtPr>
            <w:sdtEndPr/>
            <w:sdtContent>
              <w:p w14:paraId="1EB831F8"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Segoe UI Symbol" w:hAnsi="Segoe UI Symbol" w:cs="Segoe UI Symbol"/>
                    <w:lang w:val="en-GB" w:eastAsia="en-GB"/>
                  </w:rPr>
                  <w:t>☒</w:t>
                </w:r>
              </w:p>
            </w:sdtContent>
          </w:sdt>
          <w:p w14:paraId="1B61B570"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p>
        </w:tc>
      </w:tr>
      <w:tr w:rsidR="00D00C25" w:rsidRPr="00D00C25" w14:paraId="63037F11" w14:textId="77777777" w:rsidTr="00893023">
        <w:tc>
          <w:tcPr>
            <w:tcW w:w="1689" w:type="dxa"/>
          </w:tcPr>
          <w:p w14:paraId="03413DA8"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lastRenderedPageBreak/>
              <w:t>Essential</w:t>
            </w:r>
          </w:p>
        </w:tc>
        <w:tc>
          <w:tcPr>
            <w:tcW w:w="5605" w:type="dxa"/>
          </w:tcPr>
          <w:p w14:paraId="78E70DDA" w14:textId="77777777" w:rsidR="00587D81" w:rsidRPr="00D00C25" w:rsidRDefault="00587D81" w:rsidP="00587D81">
            <w:pPr>
              <w:tabs>
                <w:tab w:val="num" w:pos="720"/>
                <w:tab w:val="left" w:pos="1440"/>
              </w:tabs>
              <w:overflowPunct w:val="0"/>
              <w:autoSpaceDE w:val="0"/>
              <w:autoSpaceDN w:val="0"/>
              <w:adjustRightInd w:val="0"/>
              <w:spacing w:after="0" w:line="259" w:lineRule="auto"/>
              <w:jc w:val="both"/>
              <w:textAlignment w:val="baseline"/>
              <w:rPr>
                <w:rFonts w:ascii="Arial" w:hAnsi="Arial" w:cs="Arial"/>
                <w:lang w:val="en-GB" w:eastAsia="en-GB"/>
              </w:rPr>
            </w:pPr>
            <w:r w:rsidRPr="00D00C25">
              <w:rPr>
                <w:rFonts w:ascii="Arial" w:hAnsi="Arial" w:cs="Arial"/>
                <w:lang w:val="en-GB" w:eastAsia="en-GB"/>
              </w:rPr>
              <w:t>Pike, E., And Beames, S. (2013) Outdoor Adventure and Social Theory. Oxon: Routledge.</w:t>
            </w:r>
          </w:p>
        </w:tc>
        <w:tc>
          <w:tcPr>
            <w:tcW w:w="1366" w:type="dxa"/>
          </w:tcPr>
          <w:sdt>
            <w:sdtPr>
              <w:rPr>
                <w:rFonts w:ascii="Arial" w:hAnsi="Arial" w:cs="Arial"/>
                <w:lang w:val="en-GB" w:eastAsia="en-GB"/>
              </w:rPr>
              <w:id w:val="422922201"/>
              <w14:checkbox>
                <w14:checked w14:val="1"/>
                <w14:checkedState w14:val="2612" w14:font="MS Gothic"/>
                <w14:uncheckedState w14:val="2610" w14:font="MS Gothic"/>
              </w14:checkbox>
            </w:sdtPr>
            <w:sdtEndPr/>
            <w:sdtContent>
              <w:p w14:paraId="530B4A66"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Segoe UI Symbol" w:hAnsi="Segoe UI Symbol" w:cs="Segoe UI Symbol"/>
                    <w:lang w:val="en-GB" w:eastAsia="en-GB"/>
                  </w:rPr>
                  <w:t>☒</w:t>
                </w:r>
              </w:p>
            </w:sdtContent>
          </w:sdt>
          <w:p w14:paraId="733212AD" w14:textId="77777777" w:rsidR="00587D81" w:rsidRPr="00D00C25" w:rsidRDefault="00587D81" w:rsidP="00587D81">
            <w:pPr>
              <w:overflowPunct w:val="0"/>
              <w:autoSpaceDE w:val="0"/>
              <w:autoSpaceDN w:val="0"/>
              <w:adjustRightInd w:val="0"/>
              <w:spacing w:after="0" w:line="240" w:lineRule="auto"/>
              <w:jc w:val="both"/>
              <w:textAlignment w:val="baseline"/>
              <w:rPr>
                <w:sz w:val="24"/>
                <w:szCs w:val="20"/>
                <w:lang w:val="en-GB" w:eastAsia="en-GB"/>
              </w:rPr>
            </w:pPr>
          </w:p>
        </w:tc>
      </w:tr>
      <w:tr w:rsidR="00D00C25" w:rsidRPr="00D00C25" w14:paraId="1AD45DC5" w14:textId="77777777" w:rsidTr="00893023">
        <w:tc>
          <w:tcPr>
            <w:tcW w:w="1689" w:type="dxa"/>
          </w:tcPr>
          <w:p w14:paraId="182E91B6"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Essential</w:t>
            </w:r>
          </w:p>
        </w:tc>
        <w:tc>
          <w:tcPr>
            <w:tcW w:w="5605" w:type="dxa"/>
          </w:tcPr>
          <w:p w14:paraId="4D98A11F"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D00C25">
              <w:rPr>
                <w:rFonts w:ascii="Arial" w:hAnsi="Arial" w:cs="Arial"/>
                <w:lang w:val="en-GB" w:eastAsia="en-GB"/>
              </w:rPr>
              <w:t>Watchow</w:t>
            </w:r>
            <w:proofErr w:type="spellEnd"/>
            <w:r w:rsidRPr="00D00C25">
              <w:rPr>
                <w:rFonts w:ascii="Arial" w:hAnsi="Arial" w:cs="Arial"/>
                <w:lang w:val="en-GB" w:eastAsia="en-GB"/>
              </w:rPr>
              <w:t>, B. and Brown, M. (2011) A Pedagogy of Place – outdoor education for a changing world. Victoria, Aus: Monash Univ. Pub.</w:t>
            </w:r>
          </w:p>
        </w:tc>
        <w:tc>
          <w:tcPr>
            <w:tcW w:w="1366" w:type="dxa"/>
          </w:tcPr>
          <w:sdt>
            <w:sdtPr>
              <w:rPr>
                <w:rFonts w:ascii="Arial" w:hAnsi="Arial" w:cs="Arial"/>
                <w:lang w:val="en-GB" w:eastAsia="en-GB"/>
              </w:rPr>
              <w:id w:val="-1296519259"/>
              <w14:checkbox>
                <w14:checked w14:val="1"/>
                <w14:checkedState w14:val="2612" w14:font="MS Gothic"/>
                <w14:uncheckedState w14:val="2610" w14:font="MS Gothic"/>
              </w14:checkbox>
            </w:sdtPr>
            <w:sdtEndPr/>
            <w:sdtContent>
              <w:p w14:paraId="736A1054"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Segoe UI Symbol" w:hAnsi="Segoe UI Symbol" w:cs="Segoe UI Symbol"/>
                    <w:lang w:val="en-GB" w:eastAsia="en-GB"/>
                  </w:rPr>
                  <w:t>☒</w:t>
                </w:r>
              </w:p>
            </w:sdtContent>
          </w:sdt>
          <w:p w14:paraId="47016033" w14:textId="77777777" w:rsidR="00587D81" w:rsidRPr="00D00C25" w:rsidRDefault="00587D81" w:rsidP="00587D81">
            <w:pPr>
              <w:overflowPunct w:val="0"/>
              <w:autoSpaceDE w:val="0"/>
              <w:autoSpaceDN w:val="0"/>
              <w:adjustRightInd w:val="0"/>
              <w:spacing w:after="0" w:line="240" w:lineRule="auto"/>
              <w:jc w:val="both"/>
              <w:textAlignment w:val="baseline"/>
              <w:rPr>
                <w:sz w:val="24"/>
                <w:szCs w:val="20"/>
                <w:lang w:val="en-GB" w:eastAsia="en-GB"/>
              </w:rPr>
            </w:pPr>
          </w:p>
        </w:tc>
      </w:tr>
      <w:tr w:rsidR="00D00C25" w:rsidRPr="00D00C25" w14:paraId="67F642C6" w14:textId="77777777" w:rsidTr="00893023">
        <w:tc>
          <w:tcPr>
            <w:tcW w:w="1689" w:type="dxa"/>
          </w:tcPr>
          <w:p w14:paraId="601E0EDA"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Essential</w:t>
            </w:r>
          </w:p>
        </w:tc>
        <w:tc>
          <w:tcPr>
            <w:tcW w:w="5605" w:type="dxa"/>
          </w:tcPr>
          <w:p w14:paraId="7C2CBB8D"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Roberts, J. W. (2012) Beyond Learning By Doing. New York: Routledge.</w:t>
            </w:r>
          </w:p>
        </w:tc>
        <w:tc>
          <w:tcPr>
            <w:tcW w:w="1366" w:type="dxa"/>
          </w:tcPr>
          <w:sdt>
            <w:sdtPr>
              <w:rPr>
                <w:rFonts w:ascii="Arial" w:hAnsi="Arial" w:cs="Arial"/>
                <w:lang w:val="en-GB" w:eastAsia="en-GB"/>
              </w:rPr>
              <w:id w:val="-1157842342"/>
              <w14:checkbox>
                <w14:checked w14:val="1"/>
                <w14:checkedState w14:val="2612" w14:font="MS Gothic"/>
                <w14:uncheckedState w14:val="2610" w14:font="MS Gothic"/>
              </w14:checkbox>
            </w:sdtPr>
            <w:sdtEndPr/>
            <w:sdtContent>
              <w:p w14:paraId="5B2401D0"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Segoe UI Symbol" w:hAnsi="Segoe UI Symbol" w:cs="Segoe UI Symbol"/>
                    <w:lang w:val="en-GB" w:eastAsia="en-GB"/>
                  </w:rPr>
                  <w:t>☒</w:t>
                </w:r>
              </w:p>
            </w:sdtContent>
          </w:sdt>
          <w:p w14:paraId="0F66707E" w14:textId="77777777" w:rsidR="00587D81" w:rsidRPr="00D00C25" w:rsidRDefault="00587D81" w:rsidP="00587D81">
            <w:pPr>
              <w:overflowPunct w:val="0"/>
              <w:autoSpaceDE w:val="0"/>
              <w:autoSpaceDN w:val="0"/>
              <w:adjustRightInd w:val="0"/>
              <w:spacing w:after="0" w:line="240" w:lineRule="auto"/>
              <w:jc w:val="both"/>
              <w:textAlignment w:val="baseline"/>
              <w:rPr>
                <w:sz w:val="24"/>
                <w:szCs w:val="20"/>
                <w:lang w:val="en-GB" w:eastAsia="en-GB"/>
              </w:rPr>
            </w:pPr>
          </w:p>
        </w:tc>
      </w:tr>
      <w:tr w:rsidR="00D00C25" w:rsidRPr="00D00C25" w14:paraId="73895149" w14:textId="77777777" w:rsidTr="00893023">
        <w:tc>
          <w:tcPr>
            <w:tcW w:w="1689" w:type="dxa"/>
          </w:tcPr>
          <w:p w14:paraId="6D6C9E30"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Further</w:t>
            </w:r>
          </w:p>
        </w:tc>
        <w:tc>
          <w:tcPr>
            <w:tcW w:w="5605" w:type="dxa"/>
          </w:tcPr>
          <w:p w14:paraId="7AFD85BB"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Becker, P. and Loynes, P. (2018) The Changing World of Outdoor Learning. Clayton, Victoria (Aus): Monash University Press.</w:t>
            </w:r>
          </w:p>
        </w:tc>
        <w:tc>
          <w:tcPr>
            <w:tcW w:w="1366" w:type="dxa"/>
          </w:tcPr>
          <w:sdt>
            <w:sdtPr>
              <w:rPr>
                <w:rFonts w:ascii="Arial" w:hAnsi="Arial" w:cs="Arial"/>
                <w:lang w:val="en-GB" w:eastAsia="en-GB"/>
              </w:rPr>
              <w:id w:val="1891453924"/>
              <w14:checkbox>
                <w14:checked w14:val="1"/>
                <w14:checkedState w14:val="2612" w14:font="MS Gothic"/>
                <w14:uncheckedState w14:val="2610" w14:font="MS Gothic"/>
              </w14:checkbox>
            </w:sdtPr>
            <w:sdtEndPr/>
            <w:sdtContent>
              <w:p w14:paraId="6B003F28"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Segoe UI Symbol" w:hAnsi="Segoe UI Symbol" w:cs="Segoe UI Symbol"/>
                    <w:lang w:val="en-GB" w:eastAsia="en-GB"/>
                  </w:rPr>
                  <w:t>☒</w:t>
                </w:r>
              </w:p>
            </w:sdtContent>
          </w:sdt>
          <w:p w14:paraId="0383D4DA" w14:textId="77777777" w:rsidR="00587D81" w:rsidRPr="00D00C25" w:rsidRDefault="00587D81" w:rsidP="00587D81">
            <w:pPr>
              <w:overflowPunct w:val="0"/>
              <w:autoSpaceDE w:val="0"/>
              <w:autoSpaceDN w:val="0"/>
              <w:adjustRightInd w:val="0"/>
              <w:spacing w:after="0" w:line="240" w:lineRule="auto"/>
              <w:jc w:val="both"/>
              <w:textAlignment w:val="baseline"/>
              <w:rPr>
                <w:sz w:val="24"/>
                <w:szCs w:val="20"/>
                <w:lang w:val="en-GB" w:eastAsia="en-GB"/>
              </w:rPr>
            </w:pPr>
          </w:p>
        </w:tc>
      </w:tr>
      <w:tr w:rsidR="00D00C25" w:rsidRPr="00D00C25" w14:paraId="4D1D063E" w14:textId="77777777" w:rsidTr="00893023">
        <w:tc>
          <w:tcPr>
            <w:tcW w:w="1689" w:type="dxa"/>
          </w:tcPr>
          <w:p w14:paraId="76005028"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Further</w:t>
            </w:r>
          </w:p>
        </w:tc>
        <w:tc>
          <w:tcPr>
            <w:tcW w:w="5605" w:type="dxa"/>
          </w:tcPr>
          <w:p w14:paraId="05100B71"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Quay, J. and Seaman, J. (2013) John Dewey and Education Outdoors. Rotterdam: Sense Pub.</w:t>
            </w:r>
          </w:p>
        </w:tc>
        <w:tc>
          <w:tcPr>
            <w:tcW w:w="1366" w:type="dxa"/>
          </w:tcPr>
          <w:sdt>
            <w:sdtPr>
              <w:rPr>
                <w:rFonts w:ascii="Arial" w:hAnsi="Arial" w:cs="Arial"/>
                <w:lang w:val="en-GB" w:eastAsia="en-GB"/>
              </w:rPr>
              <w:id w:val="-875705250"/>
              <w14:checkbox>
                <w14:checked w14:val="1"/>
                <w14:checkedState w14:val="2612" w14:font="MS Gothic"/>
                <w14:uncheckedState w14:val="2610" w14:font="MS Gothic"/>
              </w14:checkbox>
            </w:sdtPr>
            <w:sdtEndPr/>
            <w:sdtContent>
              <w:p w14:paraId="539399BC"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Segoe UI Symbol" w:hAnsi="Segoe UI Symbol" w:cs="Segoe UI Symbol"/>
                    <w:lang w:val="en-GB" w:eastAsia="en-GB"/>
                  </w:rPr>
                  <w:t>☒</w:t>
                </w:r>
              </w:p>
            </w:sdtContent>
          </w:sdt>
          <w:p w14:paraId="607D972A" w14:textId="77777777" w:rsidR="00587D81" w:rsidRPr="00D00C25" w:rsidRDefault="00587D81" w:rsidP="00587D81">
            <w:pPr>
              <w:overflowPunct w:val="0"/>
              <w:autoSpaceDE w:val="0"/>
              <w:autoSpaceDN w:val="0"/>
              <w:adjustRightInd w:val="0"/>
              <w:spacing w:after="0" w:line="240" w:lineRule="auto"/>
              <w:jc w:val="both"/>
              <w:textAlignment w:val="baseline"/>
              <w:rPr>
                <w:sz w:val="24"/>
                <w:szCs w:val="20"/>
                <w:lang w:val="en-GB" w:eastAsia="en-GB"/>
              </w:rPr>
            </w:pPr>
          </w:p>
        </w:tc>
      </w:tr>
      <w:tr w:rsidR="00D00C25" w:rsidRPr="00D00C25" w14:paraId="164D405F" w14:textId="77777777" w:rsidTr="00893023">
        <w:tc>
          <w:tcPr>
            <w:tcW w:w="1689" w:type="dxa"/>
          </w:tcPr>
          <w:p w14:paraId="6D854626"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Further</w:t>
            </w:r>
          </w:p>
        </w:tc>
        <w:tc>
          <w:tcPr>
            <w:tcW w:w="5605" w:type="dxa"/>
          </w:tcPr>
          <w:p w14:paraId="2CE1008A"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Humberstone, B., Prince, H. and Henderson, K. A. (Eds.), (2016) Routledge International Handbook of Outdoor Studies. Abingdon, Oxon: Routledge</w:t>
            </w:r>
          </w:p>
        </w:tc>
        <w:tc>
          <w:tcPr>
            <w:tcW w:w="1366" w:type="dxa"/>
          </w:tcPr>
          <w:sdt>
            <w:sdtPr>
              <w:rPr>
                <w:rFonts w:ascii="Arial" w:hAnsi="Arial" w:cs="Arial"/>
                <w:lang w:val="en-GB" w:eastAsia="en-GB"/>
              </w:rPr>
              <w:id w:val="-1782171397"/>
              <w14:checkbox>
                <w14:checked w14:val="0"/>
                <w14:checkedState w14:val="2612" w14:font="MS Gothic"/>
                <w14:uncheckedState w14:val="2610" w14:font="MS Gothic"/>
              </w14:checkbox>
            </w:sdtPr>
            <w:sdtEndPr/>
            <w:sdtContent>
              <w:p w14:paraId="4EDE74CA"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Segoe UI Symbol" w:hAnsi="Segoe UI Symbol" w:cs="Segoe UI Symbol"/>
                    <w:lang w:val="en-GB" w:eastAsia="en-GB"/>
                  </w:rPr>
                  <w:t>☐</w:t>
                </w:r>
              </w:p>
            </w:sdtContent>
          </w:sdt>
          <w:p w14:paraId="47334E3C" w14:textId="77777777" w:rsidR="00587D81" w:rsidRPr="00D00C25" w:rsidRDefault="00587D81" w:rsidP="00587D81">
            <w:pPr>
              <w:overflowPunct w:val="0"/>
              <w:autoSpaceDE w:val="0"/>
              <w:autoSpaceDN w:val="0"/>
              <w:adjustRightInd w:val="0"/>
              <w:spacing w:after="0" w:line="240" w:lineRule="auto"/>
              <w:jc w:val="both"/>
              <w:textAlignment w:val="baseline"/>
              <w:rPr>
                <w:sz w:val="24"/>
                <w:szCs w:val="20"/>
                <w:lang w:val="en-GB" w:eastAsia="en-GB"/>
              </w:rPr>
            </w:pPr>
          </w:p>
        </w:tc>
      </w:tr>
      <w:tr w:rsidR="00D00C25" w:rsidRPr="00D00C25" w14:paraId="4BFA3F84" w14:textId="77777777" w:rsidTr="00893023">
        <w:tc>
          <w:tcPr>
            <w:tcW w:w="1689" w:type="dxa"/>
          </w:tcPr>
          <w:p w14:paraId="2CAB378F"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Further</w:t>
            </w:r>
          </w:p>
        </w:tc>
        <w:tc>
          <w:tcPr>
            <w:tcW w:w="5605" w:type="dxa"/>
          </w:tcPr>
          <w:p w14:paraId="3F7F2185"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Beames, S. and Brown, M. (2016) Adventurous Learning – A pedagogy for a changing world. New York: Routledge.</w:t>
            </w:r>
          </w:p>
        </w:tc>
        <w:tc>
          <w:tcPr>
            <w:tcW w:w="1366" w:type="dxa"/>
          </w:tcPr>
          <w:sdt>
            <w:sdtPr>
              <w:rPr>
                <w:rFonts w:ascii="Arial" w:hAnsi="Arial" w:cs="Arial"/>
                <w:lang w:val="en-GB" w:eastAsia="en-GB"/>
              </w:rPr>
              <w:id w:val="1079629875"/>
              <w14:checkbox>
                <w14:checked w14:val="1"/>
                <w14:checkedState w14:val="2612" w14:font="MS Gothic"/>
                <w14:uncheckedState w14:val="2610" w14:font="MS Gothic"/>
              </w14:checkbox>
            </w:sdtPr>
            <w:sdtEndPr/>
            <w:sdtContent>
              <w:p w14:paraId="0B35CA7B"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Segoe UI Symbol" w:hAnsi="Segoe UI Symbol" w:cs="Segoe UI Symbol"/>
                    <w:lang w:val="en-GB" w:eastAsia="en-GB"/>
                  </w:rPr>
                  <w:t>☒</w:t>
                </w:r>
              </w:p>
            </w:sdtContent>
          </w:sdt>
          <w:p w14:paraId="29A57806" w14:textId="77777777" w:rsidR="00587D81" w:rsidRPr="00D00C25" w:rsidRDefault="00587D81" w:rsidP="00587D81">
            <w:pPr>
              <w:overflowPunct w:val="0"/>
              <w:autoSpaceDE w:val="0"/>
              <w:autoSpaceDN w:val="0"/>
              <w:adjustRightInd w:val="0"/>
              <w:spacing w:after="0" w:line="240" w:lineRule="auto"/>
              <w:jc w:val="both"/>
              <w:textAlignment w:val="baseline"/>
              <w:rPr>
                <w:sz w:val="24"/>
                <w:szCs w:val="20"/>
                <w:lang w:val="en-GB" w:eastAsia="en-GB"/>
              </w:rPr>
            </w:pPr>
          </w:p>
        </w:tc>
      </w:tr>
      <w:tr w:rsidR="00D00C25" w:rsidRPr="00D00C25" w14:paraId="2A89A73B" w14:textId="77777777" w:rsidTr="00893023">
        <w:tc>
          <w:tcPr>
            <w:tcW w:w="1689" w:type="dxa"/>
          </w:tcPr>
          <w:p w14:paraId="5A6393C7"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Further</w:t>
            </w:r>
          </w:p>
        </w:tc>
        <w:tc>
          <w:tcPr>
            <w:tcW w:w="5605" w:type="dxa"/>
          </w:tcPr>
          <w:p w14:paraId="3929178E" w14:textId="77777777" w:rsidR="00587D81" w:rsidRPr="00D00C25" w:rsidRDefault="00587D81" w:rsidP="00587D81">
            <w:pPr>
              <w:autoSpaceDN w:val="0"/>
              <w:spacing w:after="0" w:line="240" w:lineRule="auto"/>
              <w:textAlignment w:val="baseline"/>
              <w:rPr>
                <w:rFonts w:ascii="Arial" w:eastAsiaTheme="minorHAnsi" w:hAnsi="Arial" w:cs="Arial"/>
                <w:lang w:val="en-GB"/>
              </w:rPr>
            </w:pPr>
            <w:r w:rsidRPr="00D00C25">
              <w:rPr>
                <w:rFonts w:ascii="Arial" w:eastAsiaTheme="minorHAnsi" w:hAnsi="Arial" w:cs="Arial"/>
                <w:lang w:val="en-GB"/>
              </w:rPr>
              <w:t>Humberstone, B., Brown, H., and Richards, K. (2003) Whose journeys? The Outdoors and Adventure as Social and Cultural Phenomena</w:t>
            </w:r>
            <w:r w:rsidRPr="00D00C25">
              <w:rPr>
                <w:rFonts w:ascii="Arial" w:eastAsiaTheme="minorHAnsi" w:hAnsi="Arial" w:cs="Arial"/>
                <w:i/>
                <w:lang w:val="en-GB"/>
              </w:rPr>
              <w:t xml:space="preserve">. </w:t>
            </w:r>
            <w:r w:rsidRPr="00D00C25">
              <w:rPr>
                <w:rFonts w:ascii="Arial" w:eastAsiaTheme="minorHAnsi" w:hAnsi="Arial" w:cs="Arial"/>
                <w:lang w:val="en-GB"/>
              </w:rPr>
              <w:t>Cumbria: Institute for Outdoor Learning Press.</w:t>
            </w:r>
          </w:p>
        </w:tc>
        <w:tc>
          <w:tcPr>
            <w:tcW w:w="1366" w:type="dxa"/>
          </w:tcPr>
          <w:sdt>
            <w:sdtPr>
              <w:rPr>
                <w:rFonts w:ascii="Arial" w:hAnsi="Arial" w:cs="Arial"/>
                <w:lang w:val="en-GB" w:eastAsia="en-GB"/>
              </w:rPr>
              <w:id w:val="2113238498"/>
              <w14:checkbox>
                <w14:checked w14:val="0"/>
                <w14:checkedState w14:val="2612" w14:font="MS Gothic"/>
                <w14:uncheckedState w14:val="2610" w14:font="MS Gothic"/>
              </w14:checkbox>
            </w:sdtPr>
            <w:sdtEndPr/>
            <w:sdtContent>
              <w:p w14:paraId="78796964"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Segoe UI Symbol" w:hAnsi="Segoe UI Symbol" w:cs="Segoe UI Symbol"/>
                    <w:lang w:val="en-GB" w:eastAsia="en-GB"/>
                  </w:rPr>
                  <w:t>☐</w:t>
                </w:r>
              </w:p>
            </w:sdtContent>
          </w:sdt>
          <w:p w14:paraId="64CD141E" w14:textId="77777777" w:rsidR="00587D81" w:rsidRPr="00D00C25" w:rsidRDefault="00587D81" w:rsidP="00587D81">
            <w:pPr>
              <w:overflowPunct w:val="0"/>
              <w:autoSpaceDE w:val="0"/>
              <w:autoSpaceDN w:val="0"/>
              <w:adjustRightInd w:val="0"/>
              <w:spacing w:after="0" w:line="240" w:lineRule="auto"/>
              <w:jc w:val="both"/>
              <w:textAlignment w:val="baseline"/>
              <w:rPr>
                <w:sz w:val="24"/>
                <w:szCs w:val="20"/>
                <w:lang w:val="en-GB" w:eastAsia="en-GB"/>
              </w:rPr>
            </w:pPr>
          </w:p>
        </w:tc>
      </w:tr>
      <w:tr w:rsidR="00587D81" w:rsidRPr="00D00C25" w14:paraId="5985DCC5" w14:textId="77777777" w:rsidTr="00893023">
        <w:tc>
          <w:tcPr>
            <w:tcW w:w="1689" w:type="dxa"/>
          </w:tcPr>
          <w:p w14:paraId="7DE13E39" w14:textId="77777777" w:rsidR="00587D81" w:rsidRPr="00D00C25" w:rsidRDefault="00587D81" w:rsidP="00587D81">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 xml:space="preserve">Further </w:t>
            </w:r>
          </w:p>
        </w:tc>
        <w:tc>
          <w:tcPr>
            <w:tcW w:w="5605" w:type="dxa"/>
          </w:tcPr>
          <w:p w14:paraId="451D0EF6"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hAnsi="Arial" w:cs="Arial"/>
                <w:lang w:val="en-GB" w:eastAsia="en-GB"/>
              </w:rPr>
            </w:pPr>
            <w:r w:rsidRPr="00D00C25">
              <w:rPr>
                <w:rFonts w:ascii="Arial" w:hAnsi="Arial" w:cs="Arial"/>
                <w:lang w:val="en-GB" w:eastAsia="en-GB"/>
              </w:rPr>
              <w:t>Beames, S., Mackie, C., and Atencio, M. (2019) Adventure and Society. London: Palgrave Macmillan</w:t>
            </w:r>
          </w:p>
        </w:tc>
        <w:tc>
          <w:tcPr>
            <w:tcW w:w="1366" w:type="dxa"/>
          </w:tcPr>
          <w:sdt>
            <w:sdtPr>
              <w:rPr>
                <w:rFonts w:ascii="Arial" w:hAnsi="Arial" w:cs="Arial"/>
                <w:lang w:val="en-GB" w:eastAsia="en-GB"/>
              </w:rPr>
              <w:id w:val="1556047366"/>
              <w14:checkbox>
                <w14:checked w14:val="1"/>
                <w14:checkedState w14:val="2612" w14:font="MS Gothic"/>
                <w14:uncheckedState w14:val="2610" w14:font="MS Gothic"/>
              </w14:checkbox>
            </w:sdtPr>
            <w:sdtEndPr/>
            <w:sdtContent>
              <w:p w14:paraId="06D3CFC2"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r w:rsidRPr="00D00C25">
                  <w:rPr>
                    <w:rFonts w:ascii="Segoe UI Symbol" w:hAnsi="Segoe UI Symbol" w:cs="Segoe UI Symbol"/>
                    <w:lang w:val="en-GB" w:eastAsia="en-GB"/>
                  </w:rPr>
                  <w:t>☒</w:t>
                </w:r>
              </w:p>
            </w:sdtContent>
          </w:sdt>
          <w:p w14:paraId="06D5F788" w14:textId="77777777" w:rsidR="00587D81" w:rsidRPr="00D00C25" w:rsidRDefault="00587D81" w:rsidP="00587D81">
            <w:pPr>
              <w:overflowPunct w:val="0"/>
              <w:autoSpaceDE w:val="0"/>
              <w:autoSpaceDN w:val="0"/>
              <w:adjustRightInd w:val="0"/>
              <w:spacing w:after="0" w:line="240" w:lineRule="auto"/>
              <w:jc w:val="center"/>
              <w:textAlignment w:val="baseline"/>
              <w:rPr>
                <w:rFonts w:ascii="Arial" w:hAnsi="Arial" w:cs="Arial"/>
                <w:lang w:val="en-GB" w:eastAsia="en-GB"/>
              </w:rPr>
            </w:pPr>
          </w:p>
        </w:tc>
      </w:tr>
    </w:tbl>
    <w:p w14:paraId="7F734C87" w14:textId="77777777" w:rsidR="00587D81" w:rsidRPr="00D00C25" w:rsidRDefault="00587D81" w:rsidP="00587D8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54BC484" w14:textId="77777777" w:rsidR="00587D81" w:rsidRPr="00D00C25" w:rsidRDefault="00587D81" w:rsidP="00587D81">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6BEBDF7" w14:textId="77777777" w:rsidR="00587D81" w:rsidRPr="00D00C25" w:rsidRDefault="00587D81" w:rsidP="00587D81">
      <w:pPr>
        <w:autoSpaceDN w:val="0"/>
        <w:spacing w:after="0" w:line="240" w:lineRule="auto"/>
        <w:textAlignment w:val="baseline"/>
        <w:rPr>
          <w:rFonts w:ascii="Arial" w:eastAsiaTheme="minorHAnsi" w:hAnsi="Arial" w:cs="Arial"/>
          <w:lang w:val="en-GB"/>
        </w:rPr>
      </w:pPr>
      <w:bookmarkStart w:id="0" w:name="_Toc330454024"/>
      <w:bookmarkEnd w:id="0"/>
    </w:p>
    <w:sectPr w:rsidR="00587D81" w:rsidRPr="00D00C25" w:rsidSect="009423C4">
      <w:footerReference w:type="default" r:id="rId11"/>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31BBA" w14:textId="77777777" w:rsidR="005E59FF" w:rsidRDefault="005E59FF" w:rsidP="00495872">
      <w:pPr>
        <w:spacing w:after="0" w:line="240" w:lineRule="auto"/>
      </w:pPr>
      <w:r>
        <w:separator/>
      </w:r>
    </w:p>
  </w:endnote>
  <w:endnote w:type="continuationSeparator" w:id="0">
    <w:p w14:paraId="285D2DA1" w14:textId="77777777" w:rsidR="005E59FF" w:rsidRDefault="005E59FF"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87635" w14:textId="73566EDD" w:rsidR="007504A2" w:rsidRPr="00495872" w:rsidRDefault="007504A2"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FF1104">
      <w:rPr>
        <w:rFonts w:ascii="Arial" w:hAnsi="Arial" w:cs="Arial"/>
        <w:noProof/>
        <w:sz w:val="20"/>
        <w:szCs w:val="20"/>
      </w:rPr>
      <w:t>39</w:t>
    </w:r>
    <w:r w:rsidRPr="00495872">
      <w:rPr>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F4200" w14:textId="77777777" w:rsidR="005E59FF" w:rsidRDefault="005E59FF" w:rsidP="00495872">
      <w:pPr>
        <w:spacing w:after="0" w:line="240" w:lineRule="auto"/>
      </w:pPr>
      <w:r>
        <w:separator/>
      </w:r>
    </w:p>
  </w:footnote>
  <w:footnote w:type="continuationSeparator" w:id="0">
    <w:p w14:paraId="1D50EF07" w14:textId="77777777" w:rsidR="005E59FF" w:rsidRDefault="005E59FF" w:rsidP="004958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A060E3"/>
    <w:multiLevelType w:val="hybridMultilevel"/>
    <w:tmpl w:val="41D4CD9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B36F1"/>
    <w:multiLevelType w:val="hybridMultilevel"/>
    <w:tmpl w:val="047086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5" w15:restartNumberingAfterBreak="0">
    <w:nsid w:val="0EA74AA3"/>
    <w:multiLevelType w:val="hybridMultilevel"/>
    <w:tmpl w:val="1F7E8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EE21C5"/>
    <w:multiLevelType w:val="hybridMultilevel"/>
    <w:tmpl w:val="7DFE02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1C360A32"/>
    <w:multiLevelType w:val="hybridMultilevel"/>
    <w:tmpl w:val="C3FC4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D0CDA"/>
    <w:multiLevelType w:val="hybridMultilevel"/>
    <w:tmpl w:val="6FA0D268"/>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F90AC9"/>
    <w:multiLevelType w:val="hybridMultilevel"/>
    <w:tmpl w:val="E71A6C0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22ED09EE"/>
    <w:multiLevelType w:val="singleLevel"/>
    <w:tmpl w:val="FFFFFFFF"/>
    <w:lvl w:ilvl="0">
      <w:numFmt w:val="bullet"/>
      <w:lvlText w:val=""/>
      <w:legacy w:legacy="1" w:legacySpace="0" w:legacyIndent="283"/>
      <w:lvlJc w:val="left"/>
      <w:pPr>
        <w:ind w:left="1003" w:hanging="283"/>
      </w:pPr>
      <w:rPr>
        <w:rFonts w:ascii="Symbol" w:hAnsi="Symbol" w:hint="default"/>
        <w:sz w:val="20"/>
      </w:rPr>
    </w:lvl>
  </w:abstractNum>
  <w:abstractNum w:abstractNumId="11" w15:restartNumberingAfterBreak="0">
    <w:nsid w:val="32B45719"/>
    <w:multiLevelType w:val="hybridMultilevel"/>
    <w:tmpl w:val="2D14A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46E27D2"/>
    <w:multiLevelType w:val="multilevel"/>
    <w:tmpl w:val="9EACCC7A"/>
    <w:lvl w:ilvl="0">
      <w:start w:val="1"/>
      <w:numFmt w:val="none"/>
      <w:pStyle w:val="Heading1"/>
      <w:lvlText w:val=""/>
      <w:lvlJc w:val="left"/>
      <w:pPr>
        <w:ind w:left="0" w:firstLine="0"/>
      </w:pPr>
      <w:rPr>
        <w:rFonts w:ascii="Arial" w:hAnsi="Arial" w:hint="default"/>
        <w:b/>
        <w:i w:val="0"/>
        <w:sz w:val="22"/>
      </w:rPr>
    </w:lvl>
    <w:lvl w:ilvl="1">
      <w:start w:val="1"/>
      <w:numFmt w:val="decimal"/>
      <w:pStyle w:val="Heading2"/>
      <w:lvlText w:val="%2."/>
      <w:lvlJc w:val="left"/>
      <w:pPr>
        <w:ind w:left="0" w:firstLine="0"/>
      </w:pPr>
      <w:rPr>
        <w:rFonts w:ascii="Arial" w:hAnsi="Arial" w:hint="default"/>
        <w:b/>
        <w:i w:val="0"/>
        <w:sz w:val="22"/>
      </w:rPr>
    </w:lvl>
    <w:lvl w:ilvl="2">
      <w:start w:val="1"/>
      <w:numFmt w:val="decimal"/>
      <w:pStyle w:val="Heading3"/>
      <w:lvlText w:val="%2.%3"/>
      <w:lvlJc w:val="left"/>
      <w:pPr>
        <w:ind w:left="284"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3" w15:restartNumberingAfterBreak="0">
    <w:nsid w:val="34A301FA"/>
    <w:multiLevelType w:val="hybridMultilevel"/>
    <w:tmpl w:val="16A401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BA0E85"/>
    <w:multiLevelType w:val="hybridMultilevel"/>
    <w:tmpl w:val="E71A6C00"/>
    <w:lvl w:ilvl="0" w:tplc="08090001">
      <w:numFmt w:val="decimal"/>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84143AB"/>
    <w:multiLevelType w:val="hybridMultilevel"/>
    <w:tmpl w:val="7996CA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DF4762B"/>
    <w:multiLevelType w:val="hybridMultilevel"/>
    <w:tmpl w:val="A52ADAC4"/>
    <w:lvl w:ilvl="0" w:tplc="94FAD9F8">
      <w:start w:val="1"/>
      <w:numFmt w:val="lowerLetter"/>
      <w:lvlText w:val="(%1)"/>
      <w:lvlJc w:val="left"/>
      <w:pPr>
        <w:tabs>
          <w:tab w:val="num" w:pos="1364"/>
        </w:tabs>
        <w:ind w:left="1364" w:hanging="360"/>
      </w:pPr>
    </w:lvl>
    <w:lvl w:ilvl="1" w:tplc="08090019">
      <w:start w:val="1"/>
      <w:numFmt w:val="lowerLetter"/>
      <w:lvlText w:val="%2."/>
      <w:lvlJc w:val="left"/>
      <w:pPr>
        <w:tabs>
          <w:tab w:val="num" w:pos="2084"/>
        </w:tabs>
        <w:ind w:left="2084" w:hanging="360"/>
      </w:pPr>
    </w:lvl>
    <w:lvl w:ilvl="2" w:tplc="0809001B">
      <w:start w:val="1"/>
      <w:numFmt w:val="lowerRoman"/>
      <w:lvlText w:val="%3."/>
      <w:lvlJc w:val="right"/>
      <w:pPr>
        <w:tabs>
          <w:tab w:val="num" w:pos="2804"/>
        </w:tabs>
        <w:ind w:left="2804" w:hanging="180"/>
      </w:pPr>
    </w:lvl>
    <w:lvl w:ilvl="3" w:tplc="0809000F">
      <w:start w:val="1"/>
      <w:numFmt w:val="decimal"/>
      <w:lvlText w:val="%4."/>
      <w:lvlJc w:val="left"/>
      <w:pPr>
        <w:tabs>
          <w:tab w:val="num" w:pos="3524"/>
        </w:tabs>
        <w:ind w:left="3524" w:hanging="360"/>
      </w:pPr>
    </w:lvl>
    <w:lvl w:ilvl="4" w:tplc="08090019">
      <w:start w:val="1"/>
      <w:numFmt w:val="lowerLetter"/>
      <w:lvlText w:val="%5."/>
      <w:lvlJc w:val="left"/>
      <w:pPr>
        <w:tabs>
          <w:tab w:val="num" w:pos="4244"/>
        </w:tabs>
        <w:ind w:left="4244" w:hanging="360"/>
      </w:pPr>
    </w:lvl>
    <w:lvl w:ilvl="5" w:tplc="0809001B">
      <w:start w:val="1"/>
      <w:numFmt w:val="lowerRoman"/>
      <w:lvlText w:val="%6."/>
      <w:lvlJc w:val="right"/>
      <w:pPr>
        <w:tabs>
          <w:tab w:val="num" w:pos="4964"/>
        </w:tabs>
        <w:ind w:left="4964" w:hanging="180"/>
      </w:pPr>
    </w:lvl>
    <w:lvl w:ilvl="6" w:tplc="0809000F">
      <w:start w:val="1"/>
      <w:numFmt w:val="decimal"/>
      <w:lvlText w:val="%7."/>
      <w:lvlJc w:val="left"/>
      <w:pPr>
        <w:tabs>
          <w:tab w:val="num" w:pos="5684"/>
        </w:tabs>
        <w:ind w:left="5684" w:hanging="360"/>
      </w:pPr>
    </w:lvl>
    <w:lvl w:ilvl="7" w:tplc="08090019">
      <w:start w:val="1"/>
      <w:numFmt w:val="lowerLetter"/>
      <w:lvlText w:val="%8."/>
      <w:lvlJc w:val="left"/>
      <w:pPr>
        <w:tabs>
          <w:tab w:val="num" w:pos="6404"/>
        </w:tabs>
        <w:ind w:left="6404" w:hanging="360"/>
      </w:pPr>
    </w:lvl>
    <w:lvl w:ilvl="8" w:tplc="0809001B">
      <w:start w:val="1"/>
      <w:numFmt w:val="lowerRoman"/>
      <w:lvlText w:val="%9."/>
      <w:lvlJc w:val="right"/>
      <w:pPr>
        <w:tabs>
          <w:tab w:val="num" w:pos="7124"/>
        </w:tabs>
        <w:ind w:left="7124" w:hanging="180"/>
      </w:pPr>
    </w:lvl>
  </w:abstractNum>
  <w:abstractNum w:abstractNumId="18"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B50969"/>
    <w:multiLevelType w:val="hybridMultilevel"/>
    <w:tmpl w:val="85DCCC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ED259A"/>
    <w:multiLevelType w:val="hybridMultilevel"/>
    <w:tmpl w:val="96CA6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15:restartNumberingAfterBreak="0">
    <w:nsid w:val="5BBE429C"/>
    <w:multiLevelType w:val="hybridMultilevel"/>
    <w:tmpl w:val="5FAEF59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33A7B7D"/>
    <w:multiLevelType w:val="hybridMultilevel"/>
    <w:tmpl w:val="631EF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6904D8"/>
    <w:multiLevelType w:val="hybridMultilevel"/>
    <w:tmpl w:val="6F766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2B7A69"/>
    <w:multiLevelType w:val="hybridMultilevel"/>
    <w:tmpl w:val="DE2843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73C80030"/>
    <w:multiLevelType w:val="hybridMultilevel"/>
    <w:tmpl w:val="5FAEF592"/>
    <w:lvl w:ilvl="0" w:tplc="08090001">
      <w:numFmt w:val="decimal"/>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9" w15:restartNumberingAfterBreak="0">
    <w:nsid w:val="7AB534CB"/>
    <w:multiLevelType w:val="hybridMultilevel"/>
    <w:tmpl w:val="19B249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920484848">
    <w:abstractNumId w:val="18"/>
  </w:num>
  <w:num w:numId="2" w16cid:durableId="1391727507">
    <w:abstractNumId w:val="22"/>
  </w:num>
  <w:num w:numId="3" w16cid:durableId="1176916778">
    <w:abstractNumId w:val="2"/>
  </w:num>
  <w:num w:numId="4" w16cid:durableId="1315141390">
    <w:abstractNumId w:val="4"/>
  </w:num>
  <w:num w:numId="5" w16cid:durableId="1390347367">
    <w:abstractNumId w:val="12"/>
  </w:num>
  <w:num w:numId="6" w16cid:durableId="1566379155">
    <w:abstractNumId w:val="16"/>
  </w:num>
  <w:num w:numId="7" w16cid:durableId="1874267713">
    <w:abstractNumId w:val="28"/>
  </w:num>
  <w:num w:numId="8" w16cid:durableId="998196456">
    <w:abstractNumId w:val="1"/>
  </w:num>
  <w:num w:numId="9" w16cid:durableId="1856380932">
    <w:abstractNumId w:val="21"/>
  </w:num>
  <w:num w:numId="10" w16cid:durableId="1372998584">
    <w:abstractNumId w:val="24"/>
  </w:num>
  <w:num w:numId="11" w16cid:durableId="1178159060">
    <w:abstractNumId w:val="25"/>
  </w:num>
  <w:num w:numId="12" w16cid:durableId="2142527334">
    <w:abstractNumId w:val="7"/>
  </w:num>
  <w:num w:numId="13" w16cid:durableId="20013031">
    <w:abstractNumId w:val="20"/>
  </w:num>
  <w:num w:numId="14" w16cid:durableId="1555043882">
    <w:abstractNumId w:val="0"/>
    <w:lvlOverride w:ilvl="0">
      <w:lvl w:ilvl="0">
        <w:numFmt w:val="bullet"/>
        <w:lvlText w:val=""/>
        <w:legacy w:legacy="1" w:legacySpace="0" w:legacyIndent="283"/>
        <w:lvlJc w:val="left"/>
        <w:pPr>
          <w:ind w:left="1003" w:hanging="283"/>
        </w:pPr>
        <w:rPr>
          <w:rFonts w:ascii="Symbol" w:hAnsi="Symbol" w:hint="default"/>
          <w:sz w:val="20"/>
        </w:rPr>
      </w:lvl>
    </w:lvlOverride>
  </w:num>
  <w:num w:numId="15" w16cid:durableId="128604181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26578557">
    <w:abstractNumId w:val="15"/>
  </w:num>
  <w:num w:numId="17" w16cid:durableId="2082407648">
    <w:abstractNumId w:val="10"/>
  </w:num>
  <w:num w:numId="18" w16cid:durableId="659390255">
    <w:abstractNumId w:val="26"/>
  </w:num>
  <w:num w:numId="19" w16cid:durableId="77714123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0847590">
    <w:abstractNumId w:val="29"/>
  </w:num>
  <w:num w:numId="21" w16cid:durableId="16669340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4634419">
    <w:abstractNumId w:val="6"/>
  </w:num>
  <w:num w:numId="23" w16cid:durableId="1510871165">
    <w:abstractNumId w:val="3"/>
  </w:num>
  <w:num w:numId="24" w16cid:durableId="181820682">
    <w:abstractNumId w:val="11"/>
  </w:num>
  <w:num w:numId="25" w16cid:durableId="1550915686">
    <w:abstractNumId w:val="8"/>
  </w:num>
  <w:num w:numId="26" w16cid:durableId="566301257">
    <w:abstractNumId w:val="19"/>
  </w:num>
  <w:num w:numId="27" w16cid:durableId="603341520">
    <w:abstractNumId w:val="13"/>
  </w:num>
  <w:num w:numId="28" w16cid:durableId="96357794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0016781">
    <w:abstractNumId w:val="0"/>
    <w:lvlOverride w:ilvl="0">
      <w:lvl w:ilvl="0">
        <w:numFmt w:val="decimal"/>
        <w:lvlText w:val=""/>
        <w:legacy w:legacy="1" w:legacySpace="0" w:legacyIndent="283"/>
        <w:lvlJc w:val="left"/>
        <w:pPr>
          <w:ind w:left="1003" w:hanging="283"/>
        </w:pPr>
        <w:rPr>
          <w:rFonts w:ascii="Symbol" w:hAnsi="Symbol" w:hint="default"/>
          <w:sz w:val="20"/>
        </w:rPr>
      </w:lvl>
    </w:lvlOverride>
  </w:num>
  <w:num w:numId="30" w16cid:durableId="1043289670">
    <w:abstractNumId w:val="27"/>
  </w:num>
  <w:num w:numId="31" w16cid:durableId="6109402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6054002">
    <w:abstractNumId w:val="14"/>
  </w:num>
  <w:num w:numId="33" w16cid:durableId="1881278277">
    <w:abstractNumId w:val="9"/>
  </w:num>
  <w:num w:numId="34" w16cid:durableId="1742869347">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872"/>
    <w:rsid w:val="00003556"/>
    <w:rsid w:val="00004E83"/>
    <w:rsid w:val="00011284"/>
    <w:rsid w:val="00011D4A"/>
    <w:rsid w:val="00012C35"/>
    <w:rsid w:val="00013E1F"/>
    <w:rsid w:val="00014C9A"/>
    <w:rsid w:val="00014D5A"/>
    <w:rsid w:val="000150DC"/>
    <w:rsid w:val="00015330"/>
    <w:rsid w:val="00015975"/>
    <w:rsid w:val="00015A9F"/>
    <w:rsid w:val="00021789"/>
    <w:rsid w:val="000235EC"/>
    <w:rsid w:val="000262E9"/>
    <w:rsid w:val="00026D71"/>
    <w:rsid w:val="00032907"/>
    <w:rsid w:val="00034849"/>
    <w:rsid w:val="000354E9"/>
    <w:rsid w:val="00035CFA"/>
    <w:rsid w:val="0003735F"/>
    <w:rsid w:val="000407E2"/>
    <w:rsid w:val="000415AB"/>
    <w:rsid w:val="00041F05"/>
    <w:rsid w:val="00044615"/>
    <w:rsid w:val="00045309"/>
    <w:rsid w:val="00045BD1"/>
    <w:rsid w:val="00047761"/>
    <w:rsid w:val="00047DFC"/>
    <w:rsid w:val="0005245A"/>
    <w:rsid w:val="00052971"/>
    <w:rsid w:val="00052D4C"/>
    <w:rsid w:val="000541F1"/>
    <w:rsid w:val="00054576"/>
    <w:rsid w:val="000556AF"/>
    <w:rsid w:val="000569FD"/>
    <w:rsid w:val="00056A68"/>
    <w:rsid w:val="000601F4"/>
    <w:rsid w:val="0006207A"/>
    <w:rsid w:val="00062D1F"/>
    <w:rsid w:val="0006777E"/>
    <w:rsid w:val="00073DF5"/>
    <w:rsid w:val="0007445A"/>
    <w:rsid w:val="00081823"/>
    <w:rsid w:val="00082A56"/>
    <w:rsid w:val="00086160"/>
    <w:rsid w:val="00093FCB"/>
    <w:rsid w:val="00094BF7"/>
    <w:rsid w:val="000950C9"/>
    <w:rsid w:val="00096804"/>
    <w:rsid w:val="00097C1C"/>
    <w:rsid w:val="000A0F6B"/>
    <w:rsid w:val="000A1284"/>
    <w:rsid w:val="000A17DB"/>
    <w:rsid w:val="000A5212"/>
    <w:rsid w:val="000A53D6"/>
    <w:rsid w:val="000A78F7"/>
    <w:rsid w:val="000A7C89"/>
    <w:rsid w:val="000B0003"/>
    <w:rsid w:val="000B10E7"/>
    <w:rsid w:val="000B2F3C"/>
    <w:rsid w:val="000B409C"/>
    <w:rsid w:val="000B4E5E"/>
    <w:rsid w:val="000B7A14"/>
    <w:rsid w:val="000C5FAE"/>
    <w:rsid w:val="000C6A96"/>
    <w:rsid w:val="000D1D7F"/>
    <w:rsid w:val="000D3433"/>
    <w:rsid w:val="000D3946"/>
    <w:rsid w:val="000D5D40"/>
    <w:rsid w:val="000D6571"/>
    <w:rsid w:val="000D6702"/>
    <w:rsid w:val="000D733E"/>
    <w:rsid w:val="000E1F9F"/>
    <w:rsid w:val="000E4900"/>
    <w:rsid w:val="000F19FE"/>
    <w:rsid w:val="000F1DF1"/>
    <w:rsid w:val="000F4E58"/>
    <w:rsid w:val="000F5660"/>
    <w:rsid w:val="000F6233"/>
    <w:rsid w:val="000F6442"/>
    <w:rsid w:val="000F6F14"/>
    <w:rsid w:val="000F7666"/>
    <w:rsid w:val="00100DDC"/>
    <w:rsid w:val="0010121D"/>
    <w:rsid w:val="0010160D"/>
    <w:rsid w:val="00103ED6"/>
    <w:rsid w:val="0011030F"/>
    <w:rsid w:val="0011372B"/>
    <w:rsid w:val="00114A39"/>
    <w:rsid w:val="00116B11"/>
    <w:rsid w:val="0012095B"/>
    <w:rsid w:val="00120BD7"/>
    <w:rsid w:val="00121C5B"/>
    <w:rsid w:val="0012621F"/>
    <w:rsid w:val="001263D2"/>
    <w:rsid w:val="001271C0"/>
    <w:rsid w:val="0012778E"/>
    <w:rsid w:val="0013007A"/>
    <w:rsid w:val="001315A6"/>
    <w:rsid w:val="001324A7"/>
    <w:rsid w:val="001345E2"/>
    <w:rsid w:val="001361E2"/>
    <w:rsid w:val="00144719"/>
    <w:rsid w:val="00147149"/>
    <w:rsid w:val="00152487"/>
    <w:rsid w:val="0015410F"/>
    <w:rsid w:val="00160022"/>
    <w:rsid w:val="00160B7F"/>
    <w:rsid w:val="00163026"/>
    <w:rsid w:val="001637D2"/>
    <w:rsid w:val="001647C4"/>
    <w:rsid w:val="00171A46"/>
    <w:rsid w:val="00172488"/>
    <w:rsid w:val="0017329E"/>
    <w:rsid w:val="0017739D"/>
    <w:rsid w:val="001773FF"/>
    <w:rsid w:val="00183671"/>
    <w:rsid w:val="001847A0"/>
    <w:rsid w:val="00185648"/>
    <w:rsid w:val="001866F7"/>
    <w:rsid w:val="00190D74"/>
    <w:rsid w:val="00191EA6"/>
    <w:rsid w:val="0019412B"/>
    <w:rsid w:val="00194EC7"/>
    <w:rsid w:val="001953AE"/>
    <w:rsid w:val="001A04D8"/>
    <w:rsid w:val="001A156E"/>
    <w:rsid w:val="001A1644"/>
    <w:rsid w:val="001A1B00"/>
    <w:rsid w:val="001A37E2"/>
    <w:rsid w:val="001B04B0"/>
    <w:rsid w:val="001B2BFC"/>
    <w:rsid w:val="001B3793"/>
    <w:rsid w:val="001C070B"/>
    <w:rsid w:val="001C33FB"/>
    <w:rsid w:val="001D0831"/>
    <w:rsid w:val="001D192F"/>
    <w:rsid w:val="001D3922"/>
    <w:rsid w:val="001D68CF"/>
    <w:rsid w:val="001E0F04"/>
    <w:rsid w:val="001E15DB"/>
    <w:rsid w:val="001E1773"/>
    <w:rsid w:val="001E50A6"/>
    <w:rsid w:val="001E6F7C"/>
    <w:rsid w:val="001F0375"/>
    <w:rsid w:val="001F10D3"/>
    <w:rsid w:val="001F2304"/>
    <w:rsid w:val="001F58E3"/>
    <w:rsid w:val="001F63A4"/>
    <w:rsid w:val="001F6F6D"/>
    <w:rsid w:val="002008EE"/>
    <w:rsid w:val="00202B5B"/>
    <w:rsid w:val="00203D3C"/>
    <w:rsid w:val="0020756F"/>
    <w:rsid w:val="002077AF"/>
    <w:rsid w:val="00212B9B"/>
    <w:rsid w:val="00212E8A"/>
    <w:rsid w:val="00220902"/>
    <w:rsid w:val="00223C6C"/>
    <w:rsid w:val="00224D73"/>
    <w:rsid w:val="002254C7"/>
    <w:rsid w:val="00226585"/>
    <w:rsid w:val="002277D1"/>
    <w:rsid w:val="002323E0"/>
    <w:rsid w:val="00232D1B"/>
    <w:rsid w:val="002400F5"/>
    <w:rsid w:val="00240BBE"/>
    <w:rsid w:val="00242CAC"/>
    <w:rsid w:val="00242D68"/>
    <w:rsid w:val="002436C1"/>
    <w:rsid w:val="002457F0"/>
    <w:rsid w:val="00246F3A"/>
    <w:rsid w:val="00247038"/>
    <w:rsid w:val="0025011A"/>
    <w:rsid w:val="002502A1"/>
    <w:rsid w:val="002504B8"/>
    <w:rsid w:val="00251E58"/>
    <w:rsid w:val="002572F7"/>
    <w:rsid w:val="002573D7"/>
    <w:rsid w:val="00260613"/>
    <w:rsid w:val="00266D8F"/>
    <w:rsid w:val="00270156"/>
    <w:rsid w:val="002732D3"/>
    <w:rsid w:val="00274107"/>
    <w:rsid w:val="00274B90"/>
    <w:rsid w:val="002758B1"/>
    <w:rsid w:val="00275BB5"/>
    <w:rsid w:val="00275F89"/>
    <w:rsid w:val="002779E6"/>
    <w:rsid w:val="0028073B"/>
    <w:rsid w:val="00280CDE"/>
    <w:rsid w:val="00281663"/>
    <w:rsid w:val="0028202D"/>
    <w:rsid w:val="0028305C"/>
    <w:rsid w:val="002833B1"/>
    <w:rsid w:val="002847E2"/>
    <w:rsid w:val="002849C9"/>
    <w:rsid w:val="00286484"/>
    <w:rsid w:val="00287604"/>
    <w:rsid w:val="0028766D"/>
    <w:rsid w:val="00292C6A"/>
    <w:rsid w:val="00293720"/>
    <w:rsid w:val="00295FA7"/>
    <w:rsid w:val="002A069A"/>
    <w:rsid w:val="002A0AA8"/>
    <w:rsid w:val="002A2A93"/>
    <w:rsid w:val="002A2ED0"/>
    <w:rsid w:val="002A3960"/>
    <w:rsid w:val="002A4B56"/>
    <w:rsid w:val="002A645D"/>
    <w:rsid w:val="002B4623"/>
    <w:rsid w:val="002B4A6E"/>
    <w:rsid w:val="002B524E"/>
    <w:rsid w:val="002B7A29"/>
    <w:rsid w:val="002B7C0D"/>
    <w:rsid w:val="002C1085"/>
    <w:rsid w:val="002C224A"/>
    <w:rsid w:val="002C2549"/>
    <w:rsid w:val="002C51F9"/>
    <w:rsid w:val="002D10FF"/>
    <w:rsid w:val="002D1A2A"/>
    <w:rsid w:val="002D3999"/>
    <w:rsid w:val="002D62F6"/>
    <w:rsid w:val="002D7551"/>
    <w:rsid w:val="002E0D4E"/>
    <w:rsid w:val="002E275E"/>
    <w:rsid w:val="002E29AC"/>
    <w:rsid w:val="002E33CE"/>
    <w:rsid w:val="002E4EFB"/>
    <w:rsid w:val="002F143B"/>
    <w:rsid w:val="003005C7"/>
    <w:rsid w:val="003039A9"/>
    <w:rsid w:val="00306A5B"/>
    <w:rsid w:val="003120C8"/>
    <w:rsid w:val="00312ACB"/>
    <w:rsid w:val="00312DC4"/>
    <w:rsid w:val="00316103"/>
    <w:rsid w:val="0031719E"/>
    <w:rsid w:val="00317554"/>
    <w:rsid w:val="0032056B"/>
    <w:rsid w:val="0032245B"/>
    <w:rsid w:val="00325651"/>
    <w:rsid w:val="00326A72"/>
    <w:rsid w:val="00330B5E"/>
    <w:rsid w:val="003328EA"/>
    <w:rsid w:val="00332BE5"/>
    <w:rsid w:val="0033326F"/>
    <w:rsid w:val="00333A65"/>
    <w:rsid w:val="00335CB8"/>
    <w:rsid w:val="00336746"/>
    <w:rsid w:val="00337375"/>
    <w:rsid w:val="0033746A"/>
    <w:rsid w:val="003410D5"/>
    <w:rsid w:val="00341429"/>
    <w:rsid w:val="00342B45"/>
    <w:rsid w:val="00342BA5"/>
    <w:rsid w:val="003455C3"/>
    <w:rsid w:val="0034588A"/>
    <w:rsid w:val="0034598E"/>
    <w:rsid w:val="003475DC"/>
    <w:rsid w:val="0035163E"/>
    <w:rsid w:val="0035386A"/>
    <w:rsid w:val="00356032"/>
    <w:rsid w:val="003604EA"/>
    <w:rsid w:val="003637F2"/>
    <w:rsid w:val="00364CD8"/>
    <w:rsid w:val="00366FCB"/>
    <w:rsid w:val="0037138A"/>
    <w:rsid w:val="0037191D"/>
    <w:rsid w:val="00372CBD"/>
    <w:rsid w:val="003737AC"/>
    <w:rsid w:val="00373D65"/>
    <w:rsid w:val="00374B2A"/>
    <w:rsid w:val="003772CE"/>
    <w:rsid w:val="00391E78"/>
    <w:rsid w:val="00392123"/>
    <w:rsid w:val="00392FD5"/>
    <w:rsid w:val="003937B8"/>
    <w:rsid w:val="0039532C"/>
    <w:rsid w:val="00396938"/>
    <w:rsid w:val="003970FA"/>
    <w:rsid w:val="003A62C6"/>
    <w:rsid w:val="003A68DD"/>
    <w:rsid w:val="003B1CE7"/>
    <w:rsid w:val="003B3669"/>
    <w:rsid w:val="003B4CD5"/>
    <w:rsid w:val="003B6FC8"/>
    <w:rsid w:val="003C1801"/>
    <w:rsid w:val="003C31B6"/>
    <w:rsid w:val="003C444D"/>
    <w:rsid w:val="003C4824"/>
    <w:rsid w:val="003C6C64"/>
    <w:rsid w:val="003C76EF"/>
    <w:rsid w:val="003D0CF5"/>
    <w:rsid w:val="003D0D45"/>
    <w:rsid w:val="003D10A2"/>
    <w:rsid w:val="003D30C7"/>
    <w:rsid w:val="003E028A"/>
    <w:rsid w:val="003E04C1"/>
    <w:rsid w:val="003F2E7F"/>
    <w:rsid w:val="003F3ECF"/>
    <w:rsid w:val="003F401D"/>
    <w:rsid w:val="003F50A6"/>
    <w:rsid w:val="00402623"/>
    <w:rsid w:val="00402719"/>
    <w:rsid w:val="00412539"/>
    <w:rsid w:val="00412EC1"/>
    <w:rsid w:val="004144DF"/>
    <w:rsid w:val="0041542B"/>
    <w:rsid w:val="0041642F"/>
    <w:rsid w:val="004201BE"/>
    <w:rsid w:val="00420B47"/>
    <w:rsid w:val="00422C02"/>
    <w:rsid w:val="0042381C"/>
    <w:rsid w:val="00426B62"/>
    <w:rsid w:val="00426BFE"/>
    <w:rsid w:val="00430938"/>
    <w:rsid w:val="00433D56"/>
    <w:rsid w:val="00437A94"/>
    <w:rsid w:val="00437BE5"/>
    <w:rsid w:val="00440801"/>
    <w:rsid w:val="00441CDF"/>
    <w:rsid w:val="00441F6A"/>
    <w:rsid w:val="0044329C"/>
    <w:rsid w:val="00447135"/>
    <w:rsid w:val="004478BE"/>
    <w:rsid w:val="004516F7"/>
    <w:rsid w:val="00452EC6"/>
    <w:rsid w:val="00453516"/>
    <w:rsid w:val="004564CF"/>
    <w:rsid w:val="00457A99"/>
    <w:rsid w:val="004632C5"/>
    <w:rsid w:val="00464C1C"/>
    <w:rsid w:val="00465004"/>
    <w:rsid w:val="00466228"/>
    <w:rsid w:val="0046716E"/>
    <w:rsid w:val="00470CDB"/>
    <w:rsid w:val="00472BA2"/>
    <w:rsid w:val="00473431"/>
    <w:rsid w:val="00473C30"/>
    <w:rsid w:val="00475BFD"/>
    <w:rsid w:val="00475F9B"/>
    <w:rsid w:val="00476ACD"/>
    <w:rsid w:val="004770F8"/>
    <w:rsid w:val="00477263"/>
    <w:rsid w:val="0047740E"/>
    <w:rsid w:val="00481FBC"/>
    <w:rsid w:val="00483626"/>
    <w:rsid w:val="00484AE3"/>
    <w:rsid w:val="00485E94"/>
    <w:rsid w:val="00486CC0"/>
    <w:rsid w:val="0048709F"/>
    <w:rsid w:val="0049295E"/>
    <w:rsid w:val="00493FF3"/>
    <w:rsid w:val="00494427"/>
    <w:rsid w:val="00495872"/>
    <w:rsid w:val="0049621C"/>
    <w:rsid w:val="004A1E5E"/>
    <w:rsid w:val="004A353B"/>
    <w:rsid w:val="004A3B0C"/>
    <w:rsid w:val="004A46B0"/>
    <w:rsid w:val="004A4C78"/>
    <w:rsid w:val="004A6DDB"/>
    <w:rsid w:val="004A7955"/>
    <w:rsid w:val="004B0147"/>
    <w:rsid w:val="004B2FE6"/>
    <w:rsid w:val="004B3BCB"/>
    <w:rsid w:val="004B4716"/>
    <w:rsid w:val="004B688A"/>
    <w:rsid w:val="004B6967"/>
    <w:rsid w:val="004B73D1"/>
    <w:rsid w:val="004B7EC1"/>
    <w:rsid w:val="004C09BC"/>
    <w:rsid w:val="004C0E10"/>
    <w:rsid w:val="004C3C33"/>
    <w:rsid w:val="004C5E7C"/>
    <w:rsid w:val="004D237C"/>
    <w:rsid w:val="004D3449"/>
    <w:rsid w:val="004D38BF"/>
    <w:rsid w:val="004D4239"/>
    <w:rsid w:val="004D4961"/>
    <w:rsid w:val="004D5939"/>
    <w:rsid w:val="004D6961"/>
    <w:rsid w:val="004D7314"/>
    <w:rsid w:val="004E0964"/>
    <w:rsid w:val="004E459E"/>
    <w:rsid w:val="004E50CC"/>
    <w:rsid w:val="004E5283"/>
    <w:rsid w:val="004E5FC0"/>
    <w:rsid w:val="004E6555"/>
    <w:rsid w:val="004E6BA0"/>
    <w:rsid w:val="004F0569"/>
    <w:rsid w:val="004F07FB"/>
    <w:rsid w:val="004F0802"/>
    <w:rsid w:val="004F4274"/>
    <w:rsid w:val="00500CBF"/>
    <w:rsid w:val="005012CD"/>
    <w:rsid w:val="00501445"/>
    <w:rsid w:val="005025FA"/>
    <w:rsid w:val="00504609"/>
    <w:rsid w:val="00504AEB"/>
    <w:rsid w:val="00505025"/>
    <w:rsid w:val="00507BC8"/>
    <w:rsid w:val="00511221"/>
    <w:rsid w:val="005122B1"/>
    <w:rsid w:val="00513B98"/>
    <w:rsid w:val="00517FD7"/>
    <w:rsid w:val="0052219B"/>
    <w:rsid w:val="0052535A"/>
    <w:rsid w:val="00527656"/>
    <w:rsid w:val="005279FF"/>
    <w:rsid w:val="00532C93"/>
    <w:rsid w:val="00535852"/>
    <w:rsid w:val="005414D3"/>
    <w:rsid w:val="005428BC"/>
    <w:rsid w:val="005433AB"/>
    <w:rsid w:val="005433D6"/>
    <w:rsid w:val="00551EA2"/>
    <w:rsid w:val="00554F7A"/>
    <w:rsid w:val="005560A0"/>
    <w:rsid w:val="005567B2"/>
    <w:rsid w:val="00556B71"/>
    <w:rsid w:val="00560F92"/>
    <w:rsid w:val="0056270E"/>
    <w:rsid w:val="00564A9F"/>
    <w:rsid w:val="00566E6B"/>
    <w:rsid w:val="00571143"/>
    <w:rsid w:val="00572379"/>
    <w:rsid w:val="00572A3B"/>
    <w:rsid w:val="00573AC9"/>
    <w:rsid w:val="00573F95"/>
    <w:rsid w:val="0057471C"/>
    <w:rsid w:val="00577133"/>
    <w:rsid w:val="00580B09"/>
    <w:rsid w:val="00581DE6"/>
    <w:rsid w:val="00587D81"/>
    <w:rsid w:val="005900B2"/>
    <w:rsid w:val="005900C4"/>
    <w:rsid w:val="00590B5B"/>
    <w:rsid w:val="00592756"/>
    <w:rsid w:val="00592A4C"/>
    <w:rsid w:val="00592AAA"/>
    <w:rsid w:val="00594451"/>
    <w:rsid w:val="00595222"/>
    <w:rsid w:val="005A0216"/>
    <w:rsid w:val="005A0BC5"/>
    <w:rsid w:val="005B129F"/>
    <w:rsid w:val="005B3C88"/>
    <w:rsid w:val="005B43B4"/>
    <w:rsid w:val="005C004C"/>
    <w:rsid w:val="005C00C4"/>
    <w:rsid w:val="005C1895"/>
    <w:rsid w:val="005C375F"/>
    <w:rsid w:val="005D0895"/>
    <w:rsid w:val="005D0D16"/>
    <w:rsid w:val="005D12EC"/>
    <w:rsid w:val="005D2F16"/>
    <w:rsid w:val="005D34EB"/>
    <w:rsid w:val="005D6B0F"/>
    <w:rsid w:val="005D7DAE"/>
    <w:rsid w:val="005E0673"/>
    <w:rsid w:val="005E1522"/>
    <w:rsid w:val="005E3896"/>
    <w:rsid w:val="005E548C"/>
    <w:rsid w:val="005E59FF"/>
    <w:rsid w:val="005F30B4"/>
    <w:rsid w:val="005F67A9"/>
    <w:rsid w:val="005F7FB5"/>
    <w:rsid w:val="00600C55"/>
    <w:rsid w:val="0060113B"/>
    <w:rsid w:val="006022AB"/>
    <w:rsid w:val="0060264D"/>
    <w:rsid w:val="006038CA"/>
    <w:rsid w:val="006039EA"/>
    <w:rsid w:val="00604B97"/>
    <w:rsid w:val="00605378"/>
    <w:rsid w:val="00606021"/>
    <w:rsid w:val="006125C0"/>
    <w:rsid w:val="006134C2"/>
    <w:rsid w:val="006139E5"/>
    <w:rsid w:val="00613DAA"/>
    <w:rsid w:val="00616292"/>
    <w:rsid w:val="00621CBA"/>
    <w:rsid w:val="006255B1"/>
    <w:rsid w:val="006258AE"/>
    <w:rsid w:val="00631922"/>
    <w:rsid w:val="00632522"/>
    <w:rsid w:val="006325B2"/>
    <w:rsid w:val="00633AE7"/>
    <w:rsid w:val="00633EC8"/>
    <w:rsid w:val="00636E17"/>
    <w:rsid w:val="0063779B"/>
    <w:rsid w:val="00641BDD"/>
    <w:rsid w:val="00643BA8"/>
    <w:rsid w:val="00644048"/>
    <w:rsid w:val="00647032"/>
    <w:rsid w:val="0064752F"/>
    <w:rsid w:val="00647A2A"/>
    <w:rsid w:val="006514B4"/>
    <w:rsid w:val="00652EBF"/>
    <w:rsid w:val="00654132"/>
    <w:rsid w:val="00657779"/>
    <w:rsid w:val="0066013A"/>
    <w:rsid w:val="00662EAF"/>
    <w:rsid w:val="006635A3"/>
    <w:rsid w:val="00663EBF"/>
    <w:rsid w:val="00670D90"/>
    <w:rsid w:val="00676596"/>
    <w:rsid w:val="0067766B"/>
    <w:rsid w:val="00682FE3"/>
    <w:rsid w:val="00683524"/>
    <w:rsid w:val="00684BF5"/>
    <w:rsid w:val="00684E82"/>
    <w:rsid w:val="006856F3"/>
    <w:rsid w:val="00687408"/>
    <w:rsid w:val="006933EF"/>
    <w:rsid w:val="00696B6D"/>
    <w:rsid w:val="00696F59"/>
    <w:rsid w:val="00697AAC"/>
    <w:rsid w:val="006A04F4"/>
    <w:rsid w:val="006A5CC5"/>
    <w:rsid w:val="006A7B24"/>
    <w:rsid w:val="006B1B77"/>
    <w:rsid w:val="006B5E99"/>
    <w:rsid w:val="006B7078"/>
    <w:rsid w:val="006B709C"/>
    <w:rsid w:val="006B79D7"/>
    <w:rsid w:val="006C24C3"/>
    <w:rsid w:val="006D0C84"/>
    <w:rsid w:val="006D367B"/>
    <w:rsid w:val="006D6D90"/>
    <w:rsid w:val="006D7475"/>
    <w:rsid w:val="006E4EF0"/>
    <w:rsid w:val="006E6941"/>
    <w:rsid w:val="006E757B"/>
    <w:rsid w:val="006F0867"/>
    <w:rsid w:val="006F0C96"/>
    <w:rsid w:val="006F1136"/>
    <w:rsid w:val="006F17F8"/>
    <w:rsid w:val="006F28F0"/>
    <w:rsid w:val="006F30C8"/>
    <w:rsid w:val="006F3C4F"/>
    <w:rsid w:val="006F561C"/>
    <w:rsid w:val="006F6F6F"/>
    <w:rsid w:val="00707951"/>
    <w:rsid w:val="007110D7"/>
    <w:rsid w:val="00711E60"/>
    <w:rsid w:val="00714DD7"/>
    <w:rsid w:val="007173F9"/>
    <w:rsid w:val="00717D22"/>
    <w:rsid w:val="00720D93"/>
    <w:rsid w:val="007210FB"/>
    <w:rsid w:val="0072226E"/>
    <w:rsid w:val="007222D8"/>
    <w:rsid w:val="00722707"/>
    <w:rsid w:val="00722C2E"/>
    <w:rsid w:val="0072383F"/>
    <w:rsid w:val="00723C4E"/>
    <w:rsid w:val="00724513"/>
    <w:rsid w:val="00726C72"/>
    <w:rsid w:val="00726DE9"/>
    <w:rsid w:val="00726E43"/>
    <w:rsid w:val="0073142B"/>
    <w:rsid w:val="00731C71"/>
    <w:rsid w:val="00731E5E"/>
    <w:rsid w:val="00732755"/>
    <w:rsid w:val="00732B1D"/>
    <w:rsid w:val="00733ED6"/>
    <w:rsid w:val="00734B5D"/>
    <w:rsid w:val="007375E1"/>
    <w:rsid w:val="00737C55"/>
    <w:rsid w:val="0074018C"/>
    <w:rsid w:val="00741246"/>
    <w:rsid w:val="007415A3"/>
    <w:rsid w:val="007428EA"/>
    <w:rsid w:val="00743AEF"/>
    <w:rsid w:val="0074577A"/>
    <w:rsid w:val="00746925"/>
    <w:rsid w:val="00746D1D"/>
    <w:rsid w:val="007504A2"/>
    <w:rsid w:val="00750722"/>
    <w:rsid w:val="00750C2C"/>
    <w:rsid w:val="00752F19"/>
    <w:rsid w:val="00761F57"/>
    <w:rsid w:val="00762B6B"/>
    <w:rsid w:val="00763305"/>
    <w:rsid w:val="00763609"/>
    <w:rsid w:val="00766090"/>
    <w:rsid w:val="00766E0D"/>
    <w:rsid w:val="007670F6"/>
    <w:rsid w:val="0076785D"/>
    <w:rsid w:val="00772CB5"/>
    <w:rsid w:val="00774293"/>
    <w:rsid w:val="00775386"/>
    <w:rsid w:val="00775FC9"/>
    <w:rsid w:val="00776477"/>
    <w:rsid w:val="00776D75"/>
    <w:rsid w:val="007805CA"/>
    <w:rsid w:val="00781F92"/>
    <w:rsid w:val="007825D6"/>
    <w:rsid w:val="007830FB"/>
    <w:rsid w:val="00784B63"/>
    <w:rsid w:val="0078522A"/>
    <w:rsid w:val="00790B75"/>
    <w:rsid w:val="007915D6"/>
    <w:rsid w:val="00793DC8"/>
    <w:rsid w:val="00793F93"/>
    <w:rsid w:val="007956A6"/>
    <w:rsid w:val="007A086C"/>
    <w:rsid w:val="007A1CFB"/>
    <w:rsid w:val="007A5370"/>
    <w:rsid w:val="007A56F2"/>
    <w:rsid w:val="007A5C39"/>
    <w:rsid w:val="007A6824"/>
    <w:rsid w:val="007A7DC4"/>
    <w:rsid w:val="007B0847"/>
    <w:rsid w:val="007B0EA0"/>
    <w:rsid w:val="007B3719"/>
    <w:rsid w:val="007B4907"/>
    <w:rsid w:val="007C03C5"/>
    <w:rsid w:val="007C0612"/>
    <w:rsid w:val="007C2C2B"/>
    <w:rsid w:val="007C3119"/>
    <w:rsid w:val="007C3D03"/>
    <w:rsid w:val="007C501B"/>
    <w:rsid w:val="007D1358"/>
    <w:rsid w:val="007D28EF"/>
    <w:rsid w:val="007D5F28"/>
    <w:rsid w:val="007D60CE"/>
    <w:rsid w:val="007D6B80"/>
    <w:rsid w:val="007D78FE"/>
    <w:rsid w:val="007E0F91"/>
    <w:rsid w:val="007E1059"/>
    <w:rsid w:val="007E2B8F"/>
    <w:rsid w:val="007E4AD7"/>
    <w:rsid w:val="007E5219"/>
    <w:rsid w:val="007E678C"/>
    <w:rsid w:val="007F30F0"/>
    <w:rsid w:val="007F342F"/>
    <w:rsid w:val="007F34AD"/>
    <w:rsid w:val="007F5A62"/>
    <w:rsid w:val="007F5AF4"/>
    <w:rsid w:val="008103DD"/>
    <w:rsid w:val="0081044D"/>
    <w:rsid w:val="00810B34"/>
    <w:rsid w:val="00811262"/>
    <w:rsid w:val="008118EC"/>
    <w:rsid w:val="0082032E"/>
    <w:rsid w:val="0082076E"/>
    <w:rsid w:val="00821DBE"/>
    <w:rsid w:val="00823090"/>
    <w:rsid w:val="0082310C"/>
    <w:rsid w:val="008260A4"/>
    <w:rsid w:val="008266AA"/>
    <w:rsid w:val="0082680A"/>
    <w:rsid w:val="00827612"/>
    <w:rsid w:val="008279D0"/>
    <w:rsid w:val="00830416"/>
    <w:rsid w:val="00832B35"/>
    <w:rsid w:val="0083517A"/>
    <w:rsid w:val="00835184"/>
    <w:rsid w:val="008352F5"/>
    <w:rsid w:val="00840065"/>
    <w:rsid w:val="00840885"/>
    <w:rsid w:val="00840F06"/>
    <w:rsid w:val="00841467"/>
    <w:rsid w:val="00844597"/>
    <w:rsid w:val="00845AB5"/>
    <w:rsid w:val="008474BA"/>
    <w:rsid w:val="00853B2C"/>
    <w:rsid w:val="00854390"/>
    <w:rsid w:val="00856FAF"/>
    <w:rsid w:val="00865EDA"/>
    <w:rsid w:val="00866390"/>
    <w:rsid w:val="00871B9E"/>
    <w:rsid w:val="00871E53"/>
    <w:rsid w:val="00872AA1"/>
    <w:rsid w:val="00873267"/>
    <w:rsid w:val="008743C6"/>
    <w:rsid w:val="00880DD4"/>
    <w:rsid w:val="00881C49"/>
    <w:rsid w:val="008844CC"/>
    <w:rsid w:val="008848B0"/>
    <w:rsid w:val="00886679"/>
    <w:rsid w:val="00886C2F"/>
    <w:rsid w:val="00890C01"/>
    <w:rsid w:val="00891F66"/>
    <w:rsid w:val="008923EE"/>
    <w:rsid w:val="00893023"/>
    <w:rsid w:val="0089547B"/>
    <w:rsid w:val="008965A3"/>
    <w:rsid w:val="00897DCD"/>
    <w:rsid w:val="00897F80"/>
    <w:rsid w:val="008A0CAE"/>
    <w:rsid w:val="008A1759"/>
    <w:rsid w:val="008A207D"/>
    <w:rsid w:val="008A4E59"/>
    <w:rsid w:val="008A66F9"/>
    <w:rsid w:val="008A6C25"/>
    <w:rsid w:val="008A6F05"/>
    <w:rsid w:val="008A71CF"/>
    <w:rsid w:val="008B1B3A"/>
    <w:rsid w:val="008B29BE"/>
    <w:rsid w:val="008B3331"/>
    <w:rsid w:val="008B5251"/>
    <w:rsid w:val="008B6E75"/>
    <w:rsid w:val="008B7C5E"/>
    <w:rsid w:val="008C036A"/>
    <w:rsid w:val="008C04FF"/>
    <w:rsid w:val="008C2F50"/>
    <w:rsid w:val="008C6A4A"/>
    <w:rsid w:val="008D0A5B"/>
    <w:rsid w:val="008D238F"/>
    <w:rsid w:val="008D3332"/>
    <w:rsid w:val="008D659F"/>
    <w:rsid w:val="008E0479"/>
    <w:rsid w:val="008E17F5"/>
    <w:rsid w:val="008E2685"/>
    <w:rsid w:val="008E3351"/>
    <w:rsid w:val="008E7333"/>
    <w:rsid w:val="008F318A"/>
    <w:rsid w:val="008F4749"/>
    <w:rsid w:val="008F5100"/>
    <w:rsid w:val="008F66B9"/>
    <w:rsid w:val="008F7A6D"/>
    <w:rsid w:val="009005A1"/>
    <w:rsid w:val="009014D4"/>
    <w:rsid w:val="00903C95"/>
    <w:rsid w:val="00905739"/>
    <w:rsid w:val="009058F2"/>
    <w:rsid w:val="00906339"/>
    <w:rsid w:val="00906726"/>
    <w:rsid w:val="00906B4E"/>
    <w:rsid w:val="00907366"/>
    <w:rsid w:val="0091027E"/>
    <w:rsid w:val="0091045F"/>
    <w:rsid w:val="00911BCD"/>
    <w:rsid w:val="009121BF"/>
    <w:rsid w:val="00912C8F"/>
    <w:rsid w:val="009138DC"/>
    <w:rsid w:val="00916F9C"/>
    <w:rsid w:val="0092303B"/>
    <w:rsid w:val="00923243"/>
    <w:rsid w:val="0092582F"/>
    <w:rsid w:val="009278CA"/>
    <w:rsid w:val="00927B32"/>
    <w:rsid w:val="009302F3"/>
    <w:rsid w:val="00931238"/>
    <w:rsid w:val="00932715"/>
    <w:rsid w:val="00940554"/>
    <w:rsid w:val="00940FCB"/>
    <w:rsid w:val="00941978"/>
    <w:rsid w:val="009423C4"/>
    <w:rsid w:val="009454BC"/>
    <w:rsid w:val="00947D26"/>
    <w:rsid w:val="0095132A"/>
    <w:rsid w:val="00951A92"/>
    <w:rsid w:val="009526C0"/>
    <w:rsid w:val="00953275"/>
    <w:rsid w:val="009542A5"/>
    <w:rsid w:val="00955112"/>
    <w:rsid w:val="00957A81"/>
    <w:rsid w:val="00962454"/>
    <w:rsid w:val="009641F2"/>
    <w:rsid w:val="00966BE8"/>
    <w:rsid w:val="00967882"/>
    <w:rsid w:val="0097078D"/>
    <w:rsid w:val="009709B3"/>
    <w:rsid w:val="00970F8A"/>
    <w:rsid w:val="00972861"/>
    <w:rsid w:val="0097304D"/>
    <w:rsid w:val="00975E5A"/>
    <w:rsid w:val="0097648E"/>
    <w:rsid w:val="00980F3F"/>
    <w:rsid w:val="009835A8"/>
    <w:rsid w:val="0098363E"/>
    <w:rsid w:val="00983655"/>
    <w:rsid w:val="00986450"/>
    <w:rsid w:val="00993A0E"/>
    <w:rsid w:val="0099541B"/>
    <w:rsid w:val="009965C8"/>
    <w:rsid w:val="009A0B49"/>
    <w:rsid w:val="009A28F3"/>
    <w:rsid w:val="009A5591"/>
    <w:rsid w:val="009B0960"/>
    <w:rsid w:val="009B6A9E"/>
    <w:rsid w:val="009C03A1"/>
    <w:rsid w:val="009C30FF"/>
    <w:rsid w:val="009C3109"/>
    <w:rsid w:val="009C4AA3"/>
    <w:rsid w:val="009C7922"/>
    <w:rsid w:val="009C7B49"/>
    <w:rsid w:val="009D2D42"/>
    <w:rsid w:val="009D367F"/>
    <w:rsid w:val="009D4000"/>
    <w:rsid w:val="009D430A"/>
    <w:rsid w:val="009D536E"/>
    <w:rsid w:val="009D606B"/>
    <w:rsid w:val="009D63E2"/>
    <w:rsid w:val="009D7C45"/>
    <w:rsid w:val="009D7E6E"/>
    <w:rsid w:val="009D7FAF"/>
    <w:rsid w:val="009E1AE9"/>
    <w:rsid w:val="009E4030"/>
    <w:rsid w:val="009F14BB"/>
    <w:rsid w:val="009F5920"/>
    <w:rsid w:val="009F5C7D"/>
    <w:rsid w:val="009F6951"/>
    <w:rsid w:val="00A10608"/>
    <w:rsid w:val="00A12433"/>
    <w:rsid w:val="00A13B32"/>
    <w:rsid w:val="00A14724"/>
    <w:rsid w:val="00A175F0"/>
    <w:rsid w:val="00A205E3"/>
    <w:rsid w:val="00A2288F"/>
    <w:rsid w:val="00A232AD"/>
    <w:rsid w:val="00A27F23"/>
    <w:rsid w:val="00A30F9E"/>
    <w:rsid w:val="00A31C05"/>
    <w:rsid w:val="00A32C56"/>
    <w:rsid w:val="00A3419D"/>
    <w:rsid w:val="00A342F8"/>
    <w:rsid w:val="00A35880"/>
    <w:rsid w:val="00A36485"/>
    <w:rsid w:val="00A37024"/>
    <w:rsid w:val="00A37D6F"/>
    <w:rsid w:val="00A4148B"/>
    <w:rsid w:val="00A41557"/>
    <w:rsid w:val="00A4297C"/>
    <w:rsid w:val="00A43F29"/>
    <w:rsid w:val="00A44405"/>
    <w:rsid w:val="00A4552A"/>
    <w:rsid w:val="00A46D30"/>
    <w:rsid w:val="00A51E04"/>
    <w:rsid w:val="00A535FF"/>
    <w:rsid w:val="00A54058"/>
    <w:rsid w:val="00A56139"/>
    <w:rsid w:val="00A56A0E"/>
    <w:rsid w:val="00A57813"/>
    <w:rsid w:val="00A60DA7"/>
    <w:rsid w:val="00A6258C"/>
    <w:rsid w:val="00A65976"/>
    <w:rsid w:val="00A712B1"/>
    <w:rsid w:val="00A72726"/>
    <w:rsid w:val="00A75C6B"/>
    <w:rsid w:val="00A765D4"/>
    <w:rsid w:val="00A80BC3"/>
    <w:rsid w:val="00A877C3"/>
    <w:rsid w:val="00A91FDA"/>
    <w:rsid w:val="00A93DD9"/>
    <w:rsid w:val="00A9537B"/>
    <w:rsid w:val="00A95825"/>
    <w:rsid w:val="00A960EE"/>
    <w:rsid w:val="00A96464"/>
    <w:rsid w:val="00A979F1"/>
    <w:rsid w:val="00AA2364"/>
    <w:rsid w:val="00AA4007"/>
    <w:rsid w:val="00AA43E9"/>
    <w:rsid w:val="00AB065F"/>
    <w:rsid w:val="00AB2038"/>
    <w:rsid w:val="00AB66C8"/>
    <w:rsid w:val="00AC0D21"/>
    <w:rsid w:val="00AC138D"/>
    <w:rsid w:val="00AC3879"/>
    <w:rsid w:val="00AC4D65"/>
    <w:rsid w:val="00AC6EF1"/>
    <w:rsid w:val="00AC7F27"/>
    <w:rsid w:val="00AD0903"/>
    <w:rsid w:val="00AD3054"/>
    <w:rsid w:val="00AD4181"/>
    <w:rsid w:val="00AD6F3B"/>
    <w:rsid w:val="00AD712C"/>
    <w:rsid w:val="00AD7155"/>
    <w:rsid w:val="00AE11B8"/>
    <w:rsid w:val="00AE45B3"/>
    <w:rsid w:val="00AE6553"/>
    <w:rsid w:val="00AE71EE"/>
    <w:rsid w:val="00AE789E"/>
    <w:rsid w:val="00AF2B6C"/>
    <w:rsid w:val="00AF3CC9"/>
    <w:rsid w:val="00AF470A"/>
    <w:rsid w:val="00AF4ABC"/>
    <w:rsid w:val="00AF52BC"/>
    <w:rsid w:val="00B00412"/>
    <w:rsid w:val="00B01479"/>
    <w:rsid w:val="00B01CBE"/>
    <w:rsid w:val="00B0280D"/>
    <w:rsid w:val="00B02A4E"/>
    <w:rsid w:val="00B0539B"/>
    <w:rsid w:val="00B11CA5"/>
    <w:rsid w:val="00B1341C"/>
    <w:rsid w:val="00B1355E"/>
    <w:rsid w:val="00B13D3C"/>
    <w:rsid w:val="00B15B8F"/>
    <w:rsid w:val="00B22DAC"/>
    <w:rsid w:val="00B245B5"/>
    <w:rsid w:val="00B24962"/>
    <w:rsid w:val="00B249C6"/>
    <w:rsid w:val="00B25613"/>
    <w:rsid w:val="00B269F8"/>
    <w:rsid w:val="00B302B2"/>
    <w:rsid w:val="00B314DB"/>
    <w:rsid w:val="00B351AF"/>
    <w:rsid w:val="00B35B12"/>
    <w:rsid w:val="00B365C1"/>
    <w:rsid w:val="00B36E51"/>
    <w:rsid w:val="00B414E6"/>
    <w:rsid w:val="00B42DA2"/>
    <w:rsid w:val="00B4334A"/>
    <w:rsid w:val="00B47D7B"/>
    <w:rsid w:val="00B51DD7"/>
    <w:rsid w:val="00B52716"/>
    <w:rsid w:val="00B55543"/>
    <w:rsid w:val="00B5755E"/>
    <w:rsid w:val="00B64338"/>
    <w:rsid w:val="00B65CBA"/>
    <w:rsid w:val="00B65EFA"/>
    <w:rsid w:val="00B6764B"/>
    <w:rsid w:val="00B703D4"/>
    <w:rsid w:val="00B7261A"/>
    <w:rsid w:val="00B73994"/>
    <w:rsid w:val="00B74188"/>
    <w:rsid w:val="00B76E04"/>
    <w:rsid w:val="00B779CF"/>
    <w:rsid w:val="00B81E77"/>
    <w:rsid w:val="00B8442D"/>
    <w:rsid w:val="00B967E9"/>
    <w:rsid w:val="00BA5591"/>
    <w:rsid w:val="00BA61A2"/>
    <w:rsid w:val="00BA73F2"/>
    <w:rsid w:val="00BB09CE"/>
    <w:rsid w:val="00BB1D21"/>
    <w:rsid w:val="00BB5255"/>
    <w:rsid w:val="00BB5AF1"/>
    <w:rsid w:val="00BB5B3B"/>
    <w:rsid w:val="00BB7C93"/>
    <w:rsid w:val="00BC1098"/>
    <w:rsid w:val="00BC3884"/>
    <w:rsid w:val="00BC3993"/>
    <w:rsid w:val="00BC52FA"/>
    <w:rsid w:val="00BC5A82"/>
    <w:rsid w:val="00BD178B"/>
    <w:rsid w:val="00BD2BCD"/>
    <w:rsid w:val="00BD38EF"/>
    <w:rsid w:val="00BD49A8"/>
    <w:rsid w:val="00BD7A6E"/>
    <w:rsid w:val="00BD7F4B"/>
    <w:rsid w:val="00BE39C3"/>
    <w:rsid w:val="00BE5969"/>
    <w:rsid w:val="00BF0193"/>
    <w:rsid w:val="00BF213D"/>
    <w:rsid w:val="00BF3381"/>
    <w:rsid w:val="00BF369C"/>
    <w:rsid w:val="00BF3B28"/>
    <w:rsid w:val="00BF4E38"/>
    <w:rsid w:val="00BF5A30"/>
    <w:rsid w:val="00BF72F2"/>
    <w:rsid w:val="00BF7771"/>
    <w:rsid w:val="00C00F6C"/>
    <w:rsid w:val="00C06C76"/>
    <w:rsid w:val="00C07920"/>
    <w:rsid w:val="00C11712"/>
    <w:rsid w:val="00C1629B"/>
    <w:rsid w:val="00C16AA4"/>
    <w:rsid w:val="00C1748A"/>
    <w:rsid w:val="00C21240"/>
    <w:rsid w:val="00C217ED"/>
    <w:rsid w:val="00C26A57"/>
    <w:rsid w:val="00C2794F"/>
    <w:rsid w:val="00C36509"/>
    <w:rsid w:val="00C366C7"/>
    <w:rsid w:val="00C370F3"/>
    <w:rsid w:val="00C4132E"/>
    <w:rsid w:val="00C416BD"/>
    <w:rsid w:val="00C42761"/>
    <w:rsid w:val="00C4498C"/>
    <w:rsid w:val="00C5179F"/>
    <w:rsid w:val="00C54D2A"/>
    <w:rsid w:val="00C62245"/>
    <w:rsid w:val="00C65277"/>
    <w:rsid w:val="00C674A1"/>
    <w:rsid w:val="00C75261"/>
    <w:rsid w:val="00C76FCA"/>
    <w:rsid w:val="00C816E0"/>
    <w:rsid w:val="00C81992"/>
    <w:rsid w:val="00C84A99"/>
    <w:rsid w:val="00C857C2"/>
    <w:rsid w:val="00C872F1"/>
    <w:rsid w:val="00C903AE"/>
    <w:rsid w:val="00C91B41"/>
    <w:rsid w:val="00C95655"/>
    <w:rsid w:val="00C96026"/>
    <w:rsid w:val="00C96499"/>
    <w:rsid w:val="00CA05E9"/>
    <w:rsid w:val="00CA1659"/>
    <w:rsid w:val="00CA241C"/>
    <w:rsid w:val="00CA2C74"/>
    <w:rsid w:val="00CA4A9B"/>
    <w:rsid w:val="00CA574B"/>
    <w:rsid w:val="00CA666A"/>
    <w:rsid w:val="00CB0D8E"/>
    <w:rsid w:val="00CB23F8"/>
    <w:rsid w:val="00CB299F"/>
    <w:rsid w:val="00CB7ED1"/>
    <w:rsid w:val="00CC00E4"/>
    <w:rsid w:val="00CC0F10"/>
    <w:rsid w:val="00CC1447"/>
    <w:rsid w:val="00CC2D66"/>
    <w:rsid w:val="00CC3D7F"/>
    <w:rsid w:val="00CC59BA"/>
    <w:rsid w:val="00CD1F3E"/>
    <w:rsid w:val="00CD2AF3"/>
    <w:rsid w:val="00CD482D"/>
    <w:rsid w:val="00CD7D58"/>
    <w:rsid w:val="00CE12E6"/>
    <w:rsid w:val="00CE1506"/>
    <w:rsid w:val="00CE2AC3"/>
    <w:rsid w:val="00CE2BF2"/>
    <w:rsid w:val="00CE418A"/>
    <w:rsid w:val="00CE4A6B"/>
    <w:rsid w:val="00CF0E30"/>
    <w:rsid w:val="00CF7788"/>
    <w:rsid w:val="00D00C25"/>
    <w:rsid w:val="00D02180"/>
    <w:rsid w:val="00D02354"/>
    <w:rsid w:val="00D03560"/>
    <w:rsid w:val="00D03628"/>
    <w:rsid w:val="00D07014"/>
    <w:rsid w:val="00D115D0"/>
    <w:rsid w:val="00D11958"/>
    <w:rsid w:val="00D119CF"/>
    <w:rsid w:val="00D1407D"/>
    <w:rsid w:val="00D1479A"/>
    <w:rsid w:val="00D17231"/>
    <w:rsid w:val="00D179E8"/>
    <w:rsid w:val="00D212C9"/>
    <w:rsid w:val="00D24BD0"/>
    <w:rsid w:val="00D27AA6"/>
    <w:rsid w:val="00D3028E"/>
    <w:rsid w:val="00D30A4E"/>
    <w:rsid w:val="00D3370F"/>
    <w:rsid w:val="00D361F8"/>
    <w:rsid w:val="00D40071"/>
    <w:rsid w:val="00D42F9D"/>
    <w:rsid w:val="00D5342D"/>
    <w:rsid w:val="00D538A4"/>
    <w:rsid w:val="00D57C33"/>
    <w:rsid w:val="00D57D29"/>
    <w:rsid w:val="00D57D5F"/>
    <w:rsid w:val="00D60011"/>
    <w:rsid w:val="00D6203D"/>
    <w:rsid w:val="00D62168"/>
    <w:rsid w:val="00D63AD5"/>
    <w:rsid w:val="00D63B47"/>
    <w:rsid w:val="00D63C81"/>
    <w:rsid w:val="00D64081"/>
    <w:rsid w:val="00D653FC"/>
    <w:rsid w:val="00D65930"/>
    <w:rsid w:val="00D71CC7"/>
    <w:rsid w:val="00D72CA1"/>
    <w:rsid w:val="00D731BB"/>
    <w:rsid w:val="00D738FB"/>
    <w:rsid w:val="00D73A7A"/>
    <w:rsid w:val="00D75648"/>
    <w:rsid w:val="00D76526"/>
    <w:rsid w:val="00D76D17"/>
    <w:rsid w:val="00D8188B"/>
    <w:rsid w:val="00D8387C"/>
    <w:rsid w:val="00D84619"/>
    <w:rsid w:val="00D862D2"/>
    <w:rsid w:val="00D86715"/>
    <w:rsid w:val="00D86EDF"/>
    <w:rsid w:val="00D87B00"/>
    <w:rsid w:val="00D9141E"/>
    <w:rsid w:val="00D92A4A"/>
    <w:rsid w:val="00D933AC"/>
    <w:rsid w:val="00D936C1"/>
    <w:rsid w:val="00D955E3"/>
    <w:rsid w:val="00D9671B"/>
    <w:rsid w:val="00DA0428"/>
    <w:rsid w:val="00DA16E1"/>
    <w:rsid w:val="00DA228F"/>
    <w:rsid w:val="00DA23D2"/>
    <w:rsid w:val="00DA434A"/>
    <w:rsid w:val="00DA5B28"/>
    <w:rsid w:val="00DA6BBB"/>
    <w:rsid w:val="00DB43BB"/>
    <w:rsid w:val="00DB6E8F"/>
    <w:rsid w:val="00DB7841"/>
    <w:rsid w:val="00DB793F"/>
    <w:rsid w:val="00DD4E0E"/>
    <w:rsid w:val="00DD545F"/>
    <w:rsid w:val="00DD726D"/>
    <w:rsid w:val="00DE0177"/>
    <w:rsid w:val="00DE3A1C"/>
    <w:rsid w:val="00DE5712"/>
    <w:rsid w:val="00DE6A4F"/>
    <w:rsid w:val="00DF2C60"/>
    <w:rsid w:val="00DF4D5E"/>
    <w:rsid w:val="00DF6163"/>
    <w:rsid w:val="00DF6DE8"/>
    <w:rsid w:val="00DF7C95"/>
    <w:rsid w:val="00DF7CEA"/>
    <w:rsid w:val="00E0070E"/>
    <w:rsid w:val="00E01747"/>
    <w:rsid w:val="00E0247F"/>
    <w:rsid w:val="00E028B0"/>
    <w:rsid w:val="00E046C7"/>
    <w:rsid w:val="00E049A0"/>
    <w:rsid w:val="00E06907"/>
    <w:rsid w:val="00E105A6"/>
    <w:rsid w:val="00E12E4A"/>
    <w:rsid w:val="00E12E4B"/>
    <w:rsid w:val="00E23522"/>
    <w:rsid w:val="00E24E40"/>
    <w:rsid w:val="00E25732"/>
    <w:rsid w:val="00E2680D"/>
    <w:rsid w:val="00E2779F"/>
    <w:rsid w:val="00E27B03"/>
    <w:rsid w:val="00E30F69"/>
    <w:rsid w:val="00E321AB"/>
    <w:rsid w:val="00E32F6A"/>
    <w:rsid w:val="00E37902"/>
    <w:rsid w:val="00E510BE"/>
    <w:rsid w:val="00E52D4F"/>
    <w:rsid w:val="00E545D9"/>
    <w:rsid w:val="00E55FDB"/>
    <w:rsid w:val="00E57E10"/>
    <w:rsid w:val="00E60555"/>
    <w:rsid w:val="00E63261"/>
    <w:rsid w:val="00E64FEF"/>
    <w:rsid w:val="00E65D21"/>
    <w:rsid w:val="00E67876"/>
    <w:rsid w:val="00E7121E"/>
    <w:rsid w:val="00E728CE"/>
    <w:rsid w:val="00E7395E"/>
    <w:rsid w:val="00E74504"/>
    <w:rsid w:val="00E77106"/>
    <w:rsid w:val="00E77177"/>
    <w:rsid w:val="00E7782B"/>
    <w:rsid w:val="00E81778"/>
    <w:rsid w:val="00E824EE"/>
    <w:rsid w:val="00E83B1B"/>
    <w:rsid w:val="00E8456F"/>
    <w:rsid w:val="00E845E3"/>
    <w:rsid w:val="00E9101A"/>
    <w:rsid w:val="00E92648"/>
    <w:rsid w:val="00E963A0"/>
    <w:rsid w:val="00E968A9"/>
    <w:rsid w:val="00E979A6"/>
    <w:rsid w:val="00E97DB6"/>
    <w:rsid w:val="00EA0A20"/>
    <w:rsid w:val="00EA0D63"/>
    <w:rsid w:val="00EA2872"/>
    <w:rsid w:val="00EA3434"/>
    <w:rsid w:val="00EA3AB3"/>
    <w:rsid w:val="00EA4934"/>
    <w:rsid w:val="00EA66B5"/>
    <w:rsid w:val="00EA70F8"/>
    <w:rsid w:val="00EA783C"/>
    <w:rsid w:val="00EB0E5C"/>
    <w:rsid w:val="00EB3398"/>
    <w:rsid w:val="00EB3592"/>
    <w:rsid w:val="00EB46F1"/>
    <w:rsid w:val="00EB4EC8"/>
    <w:rsid w:val="00EB5219"/>
    <w:rsid w:val="00EB6B9A"/>
    <w:rsid w:val="00EB6C61"/>
    <w:rsid w:val="00EC7B0A"/>
    <w:rsid w:val="00ED0455"/>
    <w:rsid w:val="00ED1849"/>
    <w:rsid w:val="00ED476B"/>
    <w:rsid w:val="00ED69AC"/>
    <w:rsid w:val="00ED7A20"/>
    <w:rsid w:val="00EE0160"/>
    <w:rsid w:val="00EE0E15"/>
    <w:rsid w:val="00EE29B8"/>
    <w:rsid w:val="00EE3059"/>
    <w:rsid w:val="00EE36A6"/>
    <w:rsid w:val="00EE6E55"/>
    <w:rsid w:val="00EF2A66"/>
    <w:rsid w:val="00EF3BEA"/>
    <w:rsid w:val="00EF5A48"/>
    <w:rsid w:val="00F003D6"/>
    <w:rsid w:val="00F0065C"/>
    <w:rsid w:val="00F01E05"/>
    <w:rsid w:val="00F04066"/>
    <w:rsid w:val="00F06142"/>
    <w:rsid w:val="00F11C64"/>
    <w:rsid w:val="00F11E48"/>
    <w:rsid w:val="00F13ED4"/>
    <w:rsid w:val="00F15F85"/>
    <w:rsid w:val="00F225E8"/>
    <w:rsid w:val="00F2326F"/>
    <w:rsid w:val="00F24B53"/>
    <w:rsid w:val="00F30EAC"/>
    <w:rsid w:val="00F32DA4"/>
    <w:rsid w:val="00F35BEA"/>
    <w:rsid w:val="00F35D5E"/>
    <w:rsid w:val="00F4063A"/>
    <w:rsid w:val="00F40CDC"/>
    <w:rsid w:val="00F43717"/>
    <w:rsid w:val="00F45203"/>
    <w:rsid w:val="00F541A1"/>
    <w:rsid w:val="00F5620C"/>
    <w:rsid w:val="00F60FCC"/>
    <w:rsid w:val="00F61C8F"/>
    <w:rsid w:val="00F63DF5"/>
    <w:rsid w:val="00F65234"/>
    <w:rsid w:val="00F70776"/>
    <w:rsid w:val="00F71D38"/>
    <w:rsid w:val="00F74D0E"/>
    <w:rsid w:val="00F74E7C"/>
    <w:rsid w:val="00F75142"/>
    <w:rsid w:val="00F753C8"/>
    <w:rsid w:val="00F77AB5"/>
    <w:rsid w:val="00F8471A"/>
    <w:rsid w:val="00F8764C"/>
    <w:rsid w:val="00F90FA7"/>
    <w:rsid w:val="00F91EB0"/>
    <w:rsid w:val="00F95469"/>
    <w:rsid w:val="00F9732A"/>
    <w:rsid w:val="00F9756A"/>
    <w:rsid w:val="00FA0200"/>
    <w:rsid w:val="00FA343C"/>
    <w:rsid w:val="00FA5B8C"/>
    <w:rsid w:val="00FA6468"/>
    <w:rsid w:val="00FA7147"/>
    <w:rsid w:val="00FB2670"/>
    <w:rsid w:val="00FB29B7"/>
    <w:rsid w:val="00FB3531"/>
    <w:rsid w:val="00FB3729"/>
    <w:rsid w:val="00FB7414"/>
    <w:rsid w:val="00FB76E9"/>
    <w:rsid w:val="00FC0519"/>
    <w:rsid w:val="00FC0D20"/>
    <w:rsid w:val="00FC151C"/>
    <w:rsid w:val="00FC515C"/>
    <w:rsid w:val="00FC7C97"/>
    <w:rsid w:val="00FD19AD"/>
    <w:rsid w:val="00FD1F79"/>
    <w:rsid w:val="00FD2679"/>
    <w:rsid w:val="00FD42C3"/>
    <w:rsid w:val="00FD5CA0"/>
    <w:rsid w:val="00FD73EF"/>
    <w:rsid w:val="00FE0669"/>
    <w:rsid w:val="00FE1DA2"/>
    <w:rsid w:val="00FE23D3"/>
    <w:rsid w:val="00FE76C1"/>
    <w:rsid w:val="00FE77CD"/>
    <w:rsid w:val="00FF1104"/>
    <w:rsid w:val="00FF2375"/>
    <w:rsid w:val="00FF2981"/>
    <w:rsid w:val="00FF5191"/>
    <w:rsid w:val="00FF5570"/>
    <w:rsid w:val="00FF6C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229FAF"/>
  <w15:docId w15:val="{BF78017F-0166-46C1-B6C8-9030361BB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CBD"/>
    <w:pPr>
      <w:spacing w:after="200" w:line="276" w:lineRule="auto"/>
    </w:pPr>
    <w:rPr>
      <w:sz w:val="22"/>
      <w:szCs w:val="22"/>
      <w:lang w:val="en-US" w:eastAsia="en-US"/>
    </w:rPr>
  </w:style>
  <w:style w:type="paragraph" w:styleId="Heading1">
    <w:name w:val="heading 1"/>
    <w:next w:val="Normal"/>
    <w:link w:val="Heading1Char"/>
    <w:qFormat/>
    <w:rsid w:val="00B11CA5"/>
    <w:pPr>
      <w:keepNext/>
      <w:numPr>
        <w:numId w:val="5"/>
      </w:numPr>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194EC7"/>
    <w:pPr>
      <w:numPr>
        <w:ilvl w:val="1"/>
      </w:numPr>
      <w:spacing w:before="240"/>
      <w:outlineLvl w:val="1"/>
    </w:pPr>
    <w:rPr>
      <w:rFonts w:cs="Arial"/>
      <w:color w:val="000000"/>
    </w:rPr>
  </w:style>
  <w:style w:type="paragraph" w:styleId="Heading3">
    <w:name w:val="heading 3"/>
    <w:basedOn w:val="Heading2"/>
    <w:next w:val="Normal"/>
    <w:link w:val="Heading3Char"/>
    <w:uiPriority w:val="9"/>
    <w:unhideWhenUsed/>
    <w:qFormat/>
    <w:rsid w:val="00B11CA5"/>
    <w:pPr>
      <w:numPr>
        <w:ilvl w:val="2"/>
      </w:numPr>
      <w:outlineLvl w:val="2"/>
    </w:p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basedOn w:val="Normal"/>
    <w:link w:val="ListParagraphChar"/>
    <w:uiPriority w:val="34"/>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qFormat/>
    <w:rsid w:val="00A51E04"/>
    <w:pPr>
      <w:numPr>
        <w:numId w:val="2"/>
      </w:numPr>
      <w:tabs>
        <w:tab w:val="clear" w:pos="720"/>
      </w:tabs>
    </w:pPr>
    <w:rPr>
      <w:rFonts w:ascii="Arial" w:hAnsi="Arial" w:cs="Arial"/>
      <w:lang w:val="en-GB" w:eastAsia="en-GB"/>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ascii="Arial" w:eastAsia="Times New Roman" w:hAnsi="Arial" w:cs="Arial"/>
      <w:b/>
      <w:bCs/>
      <w:color w:val="000000"/>
      <w:sz w:val="22"/>
    </w:rPr>
  </w:style>
  <w:style w:type="character" w:customStyle="1" w:styleId="Heading2Char">
    <w:name w:val="Heading 2 Char"/>
    <w:link w:val="Heading2"/>
    <w:uiPriority w:val="9"/>
    <w:rsid w:val="00194EC7"/>
    <w:rPr>
      <w:rFonts w:ascii="Arial" w:eastAsia="Times New Roman" w:hAnsi="Arial" w:cs="Arial"/>
      <w:b/>
      <w:color w:val="000000"/>
      <w:sz w:val="22"/>
    </w:rPr>
  </w:style>
  <w:style w:type="character" w:customStyle="1" w:styleId="Heading1Char">
    <w:name w:val="Heading 1 Char"/>
    <w:link w:val="Heading1"/>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ascii="Arial" w:eastAsia="Times New Roman" w:hAnsi="Arial" w:cs="Arial"/>
      <w:b/>
      <w:color w:val="000000"/>
      <w:sz w:val="22"/>
    </w:rPr>
  </w:style>
  <w:style w:type="table" w:styleId="TableGrid">
    <w:name w:val="Table Grid"/>
    <w:basedOn w:val="TableNormal"/>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2095B"/>
    <w:pPr>
      <w:ind w:left="220"/>
    </w:pPr>
    <w:rPr>
      <w:rFonts w:ascii="Arial" w:hAnsi="Arial"/>
    </w:rPr>
  </w:style>
  <w:style w:type="paragraph" w:styleId="TOC1">
    <w:name w:val="toc 1"/>
    <w:basedOn w:val="Normal"/>
    <w:next w:val="Normal"/>
    <w:autoRedefine/>
    <w:uiPriority w:val="39"/>
    <w:unhideWhenUsed/>
    <w:rsid w:val="00A765D4"/>
    <w:pPr>
      <w:tabs>
        <w:tab w:val="right" w:leader="dot" w:pos="9060"/>
      </w:tabs>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3455C3"/>
    <w:pPr>
      <w:tabs>
        <w:tab w:val="left" w:pos="1134"/>
        <w:tab w:val="right" w:leader="dot" w:pos="9060"/>
      </w:tabs>
      <w:ind w:left="1134" w:hanging="708"/>
    </w:pPr>
    <w:rPr>
      <w:rFonts w:ascii="Arial" w:hAnsi="Arial"/>
    </w:rPr>
  </w:style>
  <w:style w:type="numbering" w:customStyle="1" w:styleId="Headings">
    <w:name w:val="Headings"/>
    <w:uiPriority w:val="99"/>
    <w:rsid w:val="00B11CA5"/>
    <w:pPr>
      <w:numPr>
        <w:numId w:val="4"/>
      </w:numPr>
    </w:pPr>
  </w:style>
  <w:style w:type="character" w:customStyle="1" w:styleId="CommentTextChar">
    <w:name w:val="Comment Text Char"/>
    <w:link w:val="CommentText"/>
    <w:uiPriority w:val="99"/>
    <w:semiHidden/>
    <w:rsid w:val="00B11CA5"/>
    <w:rPr>
      <w:lang w:val="en-US"/>
    </w:rPr>
  </w:style>
  <w:style w:type="paragraph" w:styleId="CommentText">
    <w:name w:val="annotation text"/>
    <w:basedOn w:val="Normal"/>
    <w:link w:val="CommentTextChar"/>
    <w:uiPriority w:val="99"/>
    <w:semiHidden/>
    <w:rsid w:val="00B11CA5"/>
    <w:pPr>
      <w:spacing w:after="0" w:line="240" w:lineRule="auto"/>
    </w:pPr>
    <w:rPr>
      <w:sz w:val="20"/>
      <w:szCs w:val="20"/>
      <w:lang w:eastAsia="en-GB"/>
    </w:rPr>
  </w:style>
  <w:style w:type="character" w:customStyle="1" w:styleId="CommentTextChar1">
    <w:name w:val="Comment Text Char1"/>
    <w:uiPriority w:val="99"/>
    <w:semiHidden/>
    <w:rsid w:val="00B11CA5"/>
    <w:rPr>
      <w:lang w:val="en-US" w:eastAsia="en-US"/>
    </w:rPr>
  </w:style>
  <w:style w:type="character" w:styleId="CommentReference">
    <w:name w:val="annotation reference"/>
    <w:uiPriority w:val="99"/>
    <w:semiHidden/>
    <w:rsid w:val="00B11CA5"/>
    <w:rPr>
      <w:sz w:val="16"/>
      <w:szCs w:val="16"/>
    </w:rPr>
  </w:style>
  <w:style w:type="paragraph" w:styleId="BalloonText">
    <w:name w:val="Balloon Text"/>
    <w:basedOn w:val="Normal"/>
    <w:link w:val="BalloonTextChar"/>
    <w:uiPriority w:val="99"/>
    <w:semiHidden/>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uiPriority w:val="99"/>
    <w:rsid w:val="005D6B0F"/>
    <w:pPr>
      <w:spacing w:before="100" w:beforeAutospacing="1" w:after="100" w:afterAutospacing="1" w:line="240" w:lineRule="auto"/>
    </w:pPr>
    <w:rPr>
      <w:rFonts w:ascii="Georgia" w:eastAsia="SimSun" w:hAnsi="Georgia"/>
      <w:color w:val="000000"/>
      <w:sz w:val="21"/>
      <w:szCs w:val="21"/>
      <w:lang w:val="en-GB" w:eastAsia="zh-CN"/>
    </w:rPr>
  </w:style>
  <w:style w:type="table" w:customStyle="1" w:styleId="TableGrid1">
    <w:name w:val="Table Grid1"/>
    <w:basedOn w:val="TableNormal"/>
    <w:next w:val="TableGrid"/>
    <w:uiPriority w:val="39"/>
    <w:rsid w:val="00DD4E0E"/>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25C0"/>
    <w:rPr>
      <w:color w:val="800080" w:themeColor="followedHyperlink"/>
      <w:u w:val="single"/>
    </w:rPr>
  </w:style>
  <w:style w:type="character" w:customStyle="1" w:styleId="ListParagraphChar">
    <w:name w:val="List Paragraph Char"/>
    <w:link w:val="ListParagraph"/>
    <w:uiPriority w:val="34"/>
    <w:locked/>
    <w:rsid w:val="004564CF"/>
    <w:rPr>
      <w:sz w:val="22"/>
      <w:szCs w:val="22"/>
      <w:lang w:val="en-US" w:eastAsia="en-US"/>
    </w:rPr>
  </w:style>
  <w:style w:type="paragraph" w:customStyle="1" w:styleId="Default">
    <w:name w:val="Default"/>
    <w:rsid w:val="00F75142"/>
    <w:pPr>
      <w:autoSpaceDE w:val="0"/>
      <w:autoSpaceDN w:val="0"/>
      <w:adjustRightInd w:val="0"/>
    </w:pPr>
    <w:rPr>
      <w:rFonts w:ascii="Arial" w:eastAsiaTheme="minorHAnsi" w:hAnsi="Arial" w:cs="Arial"/>
      <w:color w:val="000000"/>
      <w:sz w:val="24"/>
      <w:szCs w:val="24"/>
      <w:lang w:eastAsia="en-US"/>
    </w:rPr>
  </w:style>
  <w:style w:type="paragraph" w:styleId="Caption">
    <w:name w:val="caption"/>
    <w:basedOn w:val="Normal"/>
    <w:next w:val="Normal"/>
    <w:uiPriority w:val="35"/>
    <w:unhideWhenUsed/>
    <w:qFormat/>
    <w:rsid w:val="00F75142"/>
    <w:pPr>
      <w:spacing w:after="120"/>
    </w:pPr>
    <w:rPr>
      <w:rFonts w:ascii="Arial" w:hAnsi="Arial"/>
      <w:b/>
      <w:bCs/>
      <w:sz w:val="20"/>
      <w:szCs w:val="20"/>
    </w:rPr>
  </w:style>
  <w:style w:type="character" w:styleId="PlaceholderText">
    <w:name w:val="Placeholder Text"/>
    <w:basedOn w:val="DefaultParagraphFont"/>
    <w:uiPriority w:val="99"/>
    <w:semiHidden/>
    <w:rsid w:val="00A342F8"/>
    <w:rPr>
      <w:color w:val="808080"/>
    </w:rPr>
  </w:style>
  <w:style w:type="table" w:customStyle="1" w:styleId="TableGrid2">
    <w:name w:val="Table Grid2"/>
    <w:basedOn w:val="TableNormal"/>
    <w:next w:val="TableGrid"/>
    <w:uiPriority w:val="59"/>
    <w:rsid w:val="00587D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87D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87D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87D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87D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587D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587D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6541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pPr>
    <w:rPr>
      <w:rFonts w:ascii="Arial" w:eastAsia="Times New Roman" w:hAnsi="Arial" w:cs="Consolas"/>
      <w:szCs w:val="20"/>
      <w:lang w:val="en-GB" w:eastAsia="en-GB"/>
    </w:rPr>
  </w:style>
  <w:style w:type="character" w:customStyle="1" w:styleId="HTMLPreformattedChar">
    <w:name w:val="HTML Preformatted Char"/>
    <w:basedOn w:val="DefaultParagraphFont"/>
    <w:link w:val="HTMLPreformatted"/>
    <w:uiPriority w:val="99"/>
    <w:semiHidden/>
    <w:rsid w:val="00654132"/>
    <w:rPr>
      <w:rFonts w:ascii="Arial" w:eastAsia="Times New Roman" w:hAnsi="Arial" w:cs="Consolas"/>
      <w:sz w:val="22"/>
    </w:rPr>
  </w:style>
  <w:style w:type="paragraph" w:styleId="Date">
    <w:name w:val="Date"/>
    <w:basedOn w:val="Normal"/>
    <w:next w:val="Normal"/>
    <w:link w:val="DateChar"/>
    <w:uiPriority w:val="99"/>
    <w:semiHidden/>
    <w:unhideWhenUsed/>
    <w:rsid w:val="001E15DB"/>
  </w:style>
  <w:style w:type="character" w:customStyle="1" w:styleId="DateChar">
    <w:name w:val="Date Char"/>
    <w:basedOn w:val="DefaultParagraphFont"/>
    <w:link w:val="Date"/>
    <w:uiPriority w:val="99"/>
    <w:semiHidden/>
    <w:rsid w:val="001E15DB"/>
    <w:rPr>
      <w:sz w:val="22"/>
      <w:szCs w:val="22"/>
      <w:lang w:val="en-US" w:eastAsia="en-US"/>
    </w:rPr>
  </w:style>
  <w:style w:type="character" w:customStyle="1" w:styleId="cf01">
    <w:name w:val="cf01"/>
    <w:basedOn w:val="DefaultParagraphFont"/>
    <w:rsid w:val="00AC387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333927">
      <w:bodyDiv w:val="1"/>
      <w:marLeft w:val="0"/>
      <w:marRight w:val="0"/>
      <w:marTop w:val="0"/>
      <w:marBottom w:val="0"/>
      <w:divBdr>
        <w:top w:val="none" w:sz="0" w:space="0" w:color="auto"/>
        <w:left w:val="none" w:sz="0" w:space="0" w:color="auto"/>
        <w:bottom w:val="none" w:sz="0" w:space="0" w:color="auto"/>
        <w:right w:val="none" w:sz="0" w:space="0" w:color="auto"/>
      </w:divBdr>
    </w:div>
    <w:div w:id="1398632285">
      <w:bodyDiv w:val="1"/>
      <w:marLeft w:val="0"/>
      <w:marRight w:val="0"/>
      <w:marTop w:val="0"/>
      <w:marBottom w:val="0"/>
      <w:divBdr>
        <w:top w:val="none" w:sz="0" w:space="0" w:color="auto"/>
        <w:left w:val="none" w:sz="0" w:space="0" w:color="auto"/>
        <w:bottom w:val="none" w:sz="0" w:space="0" w:color="auto"/>
        <w:right w:val="none" w:sz="0" w:space="0" w:color="auto"/>
      </w:divBdr>
    </w:div>
    <w:div w:id="1847941710">
      <w:bodyDiv w:val="1"/>
      <w:marLeft w:val="0"/>
      <w:marRight w:val="0"/>
      <w:marTop w:val="0"/>
      <w:marBottom w:val="0"/>
      <w:divBdr>
        <w:top w:val="none" w:sz="0" w:space="0" w:color="auto"/>
        <w:left w:val="none" w:sz="0" w:space="0" w:color="auto"/>
        <w:bottom w:val="none" w:sz="0" w:space="0" w:color="auto"/>
        <w:right w:val="none" w:sz="0" w:space="0" w:color="auto"/>
      </w:divBdr>
    </w:div>
    <w:div w:id="1888485861">
      <w:bodyDiv w:val="1"/>
      <w:marLeft w:val="0"/>
      <w:marRight w:val="0"/>
      <w:marTop w:val="0"/>
      <w:marBottom w:val="0"/>
      <w:divBdr>
        <w:top w:val="none" w:sz="0" w:space="0" w:color="auto"/>
        <w:left w:val="none" w:sz="0" w:space="0" w:color="auto"/>
        <w:bottom w:val="none" w:sz="0" w:space="0" w:color="auto"/>
        <w:right w:val="none" w:sz="0" w:space="0" w:color="auto"/>
      </w:divBdr>
    </w:div>
    <w:div w:id="2039773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B7E126CCF1488DBFB9B6E51F7F1BB6"/>
        <w:category>
          <w:name w:val="General"/>
          <w:gallery w:val="placeholder"/>
        </w:category>
        <w:types>
          <w:type w:val="bbPlcHdr"/>
        </w:types>
        <w:behaviors>
          <w:behavior w:val="content"/>
        </w:behaviors>
        <w:guid w:val="{869960B6-5A3E-4F18-A75C-C646433A0201}"/>
      </w:docPartPr>
      <w:docPartBody>
        <w:p w:rsidR="00F87A06" w:rsidRDefault="00F87A06" w:rsidP="00F87A06">
          <w:r w:rsidRPr="00CE712F">
            <w:rPr>
              <w:rStyle w:val="PlaceholderText"/>
            </w:rPr>
            <w:t>Click or tap to enter a date.</w:t>
          </w:r>
        </w:p>
      </w:docPartBody>
    </w:docPart>
    <w:docPart>
      <w:docPartPr>
        <w:name w:val="019C1B02F22D41DEAF4145C07495CB2D"/>
        <w:category>
          <w:name w:val="General"/>
          <w:gallery w:val="placeholder"/>
        </w:category>
        <w:types>
          <w:type w:val="bbPlcHdr"/>
        </w:types>
        <w:behaviors>
          <w:behavior w:val="content"/>
        </w:behaviors>
        <w:guid w:val="{02234522-98AD-4CFB-9743-A0671D3A02C5}"/>
      </w:docPartPr>
      <w:docPartBody>
        <w:p w:rsidR="00F87A06" w:rsidRDefault="00F87A06" w:rsidP="00F87A06">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3E13"/>
    <w:rsid w:val="00013E13"/>
    <w:rsid w:val="00045C66"/>
    <w:rsid w:val="0014062B"/>
    <w:rsid w:val="0014646A"/>
    <w:rsid w:val="001729C5"/>
    <w:rsid w:val="0021678C"/>
    <w:rsid w:val="002835F6"/>
    <w:rsid w:val="003119A5"/>
    <w:rsid w:val="003253B0"/>
    <w:rsid w:val="003B3DDF"/>
    <w:rsid w:val="003F57CA"/>
    <w:rsid w:val="005621C8"/>
    <w:rsid w:val="005F2D41"/>
    <w:rsid w:val="00690FAE"/>
    <w:rsid w:val="00692E47"/>
    <w:rsid w:val="006F7C11"/>
    <w:rsid w:val="007463CC"/>
    <w:rsid w:val="007820A5"/>
    <w:rsid w:val="007E0F8F"/>
    <w:rsid w:val="007E1F78"/>
    <w:rsid w:val="00832B66"/>
    <w:rsid w:val="0085662F"/>
    <w:rsid w:val="008C3B33"/>
    <w:rsid w:val="008F3A2B"/>
    <w:rsid w:val="00906F11"/>
    <w:rsid w:val="009A242D"/>
    <w:rsid w:val="009B1725"/>
    <w:rsid w:val="009B6E1D"/>
    <w:rsid w:val="00A4583B"/>
    <w:rsid w:val="00AA4A28"/>
    <w:rsid w:val="00AF2F47"/>
    <w:rsid w:val="00B86F36"/>
    <w:rsid w:val="00BE3715"/>
    <w:rsid w:val="00BF7B25"/>
    <w:rsid w:val="00C30C0B"/>
    <w:rsid w:val="00C97797"/>
    <w:rsid w:val="00D3479D"/>
    <w:rsid w:val="00D55F13"/>
    <w:rsid w:val="00D63C35"/>
    <w:rsid w:val="00E50E51"/>
    <w:rsid w:val="00E96AAC"/>
    <w:rsid w:val="00EF781E"/>
    <w:rsid w:val="00F4341A"/>
    <w:rsid w:val="00F45A95"/>
    <w:rsid w:val="00F64748"/>
    <w:rsid w:val="00F87A06"/>
    <w:rsid w:val="00FD0028"/>
    <w:rsid w:val="00FF13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2E47"/>
    <w:rPr>
      <w:color w:val="808080"/>
    </w:rPr>
  </w:style>
  <w:style w:type="paragraph" w:customStyle="1" w:styleId="FC81C9DF0C7D4D4F84A8B8283E1AF5A2">
    <w:name w:val="FC81C9DF0C7D4D4F84A8B8283E1AF5A2"/>
    <w:rsid w:val="00F45A95"/>
    <w:rPr>
      <w:lang w:eastAsia="zh-CN"/>
    </w:rPr>
  </w:style>
  <w:style w:type="paragraph" w:customStyle="1" w:styleId="65C96BAA58814312AE21A3D768A27E53">
    <w:name w:val="65C96BAA58814312AE21A3D768A27E53"/>
    <w:rsid w:val="00F45A95"/>
    <w:rPr>
      <w:lang w:eastAsia="zh-CN"/>
    </w:rPr>
  </w:style>
  <w:style w:type="paragraph" w:customStyle="1" w:styleId="309708334FAB4AD39E9F5F6D8336D36C">
    <w:name w:val="309708334FAB4AD39E9F5F6D8336D36C"/>
    <w:rsid w:val="007E0F8F"/>
    <w:rPr>
      <w:lang w:eastAsia="zh-CN"/>
    </w:rPr>
  </w:style>
  <w:style w:type="paragraph" w:customStyle="1" w:styleId="C5F72383AF80400CBDA8EB168FEFB65B">
    <w:name w:val="C5F72383AF80400CBDA8EB168FEFB65B"/>
    <w:rsid w:val="007E0F8F"/>
    <w:rPr>
      <w:lang w:eastAsia="zh-CN"/>
    </w:rPr>
  </w:style>
  <w:style w:type="paragraph" w:customStyle="1" w:styleId="3992571E35BE42619EA571183C42C6B4">
    <w:name w:val="3992571E35BE42619EA571183C42C6B4"/>
    <w:rsid w:val="00692E47"/>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5" ma:contentTypeDescription="Create a new document." ma:contentTypeScope="" ma:versionID="745c6fbc7ae13ce1cd90f7ccb0d177a3">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3047acd9a39b0d0251ee1f671bec34d6"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2aaf978-2fcd-4a83-8d6a-61f7ee12f8c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723BB2-DC74-4B8E-AF2E-EBCDC29CD120}">
  <ds:schemaRefs>
    <ds:schemaRef ds:uri="http://schemas.openxmlformats.org/officeDocument/2006/bibliography"/>
  </ds:schemaRefs>
</ds:datastoreItem>
</file>

<file path=customXml/itemProps2.xml><?xml version="1.0" encoding="utf-8"?>
<ds:datastoreItem xmlns:ds="http://schemas.openxmlformats.org/officeDocument/2006/customXml" ds:itemID="{7F9406FD-E8F4-4994-BD98-E1538F641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6B1715-9DA9-4FED-B16F-FC96342DE123}">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4.xml><?xml version="1.0" encoding="utf-8"?>
<ds:datastoreItem xmlns:ds="http://schemas.openxmlformats.org/officeDocument/2006/customXml" ds:itemID="{F35721A5-4958-4E90-89B3-558F840791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Teleri James</dc:creator>
  <cp:lastModifiedBy>Maria Trevino Gonzalez</cp:lastModifiedBy>
  <cp:revision>4</cp:revision>
  <cp:lastPrinted>2019-09-02T13:15:00Z</cp:lastPrinted>
  <dcterms:created xsi:type="dcterms:W3CDTF">2024-02-15T16:45:00Z</dcterms:created>
  <dcterms:modified xsi:type="dcterms:W3CDTF">2024-02-15T16:46:00Z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y fmtid="{D5CDD505-2E9C-101B-9397-08002B2CF9AE}" pid="3" name="MediaServiceImageTags">
    <vt:lpwstr/>
  </property>
</Properties>
</file>