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22772" w14:textId="77777777" w:rsidR="00833687" w:rsidRPr="002B2C2B" w:rsidRDefault="00833687" w:rsidP="002B2C2B">
      <w:pPr>
        <w:spacing w:line="360" w:lineRule="auto"/>
        <w:jc w:val="center"/>
        <w:rPr>
          <w:rFonts w:ascii="Arial" w:hAnsi="Arial" w:cs="Arial"/>
          <w:b/>
          <w:sz w:val="36"/>
          <w:szCs w:val="36"/>
          <w:u w:val="single"/>
        </w:rPr>
      </w:pPr>
      <w:r w:rsidRPr="002B2C2B">
        <w:rPr>
          <w:rFonts w:ascii="Arial" w:hAnsi="Arial" w:cs="Arial"/>
          <w:b/>
          <w:sz w:val="36"/>
          <w:szCs w:val="36"/>
          <w:u w:val="single"/>
        </w:rPr>
        <w:t xml:space="preserve">The relationship between involvement in physical activity and well-being. </w:t>
      </w:r>
    </w:p>
    <w:p w14:paraId="5DE01408" w14:textId="77777777" w:rsidR="00833687" w:rsidRPr="002B2C2B" w:rsidRDefault="001B406B" w:rsidP="002B2C2B">
      <w:pPr>
        <w:spacing w:line="360" w:lineRule="auto"/>
        <w:jc w:val="center"/>
        <w:rPr>
          <w:rFonts w:ascii="Arial" w:hAnsi="Arial" w:cs="Arial"/>
          <w:b/>
          <w:sz w:val="36"/>
          <w:szCs w:val="36"/>
          <w:u w:val="single"/>
        </w:rPr>
      </w:pPr>
      <w:r w:rsidRPr="002B2C2B">
        <w:rPr>
          <w:rFonts w:ascii="Arial" w:hAnsi="Arial" w:cs="Arial"/>
          <w:b/>
          <w:noProof/>
          <w:sz w:val="36"/>
          <w:szCs w:val="36"/>
          <w:u w:val="single"/>
        </w:rPr>
        <w:drawing>
          <wp:anchor distT="0" distB="0" distL="114300" distR="114300" simplePos="0" relativeHeight="251658240" behindDoc="0" locked="0" layoutInCell="1" allowOverlap="1" wp14:anchorId="5807AB27" wp14:editId="393DE2FE">
            <wp:simplePos x="0" y="0"/>
            <wp:positionH relativeFrom="column">
              <wp:posOffset>1306179</wp:posOffset>
            </wp:positionH>
            <wp:positionV relativeFrom="paragraph">
              <wp:posOffset>72848</wp:posOffset>
            </wp:positionV>
            <wp:extent cx="2966808" cy="3293157"/>
            <wp:effectExtent l="0" t="0" r="508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66808" cy="3293157"/>
                    </a:xfrm>
                    <a:prstGeom prst="rect">
                      <a:avLst/>
                    </a:prstGeom>
                  </pic:spPr>
                </pic:pic>
              </a:graphicData>
            </a:graphic>
            <wp14:sizeRelH relativeFrom="page">
              <wp14:pctWidth>0</wp14:pctWidth>
            </wp14:sizeRelH>
            <wp14:sizeRelV relativeFrom="page">
              <wp14:pctHeight>0</wp14:pctHeight>
            </wp14:sizeRelV>
          </wp:anchor>
        </w:drawing>
      </w:r>
    </w:p>
    <w:p w14:paraId="786D6C04" w14:textId="77777777" w:rsidR="00833687" w:rsidRPr="002B2C2B" w:rsidRDefault="00833687" w:rsidP="002B2C2B">
      <w:pPr>
        <w:spacing w:line="360" w:lineRule="auto"/>
        <w:jc w:val="center"/>
        <w:rPr>
          <w:rFonts w:ascii="Arial" w:hAnsi="Arial" w:cs="Arial"/>
          <w:b/>
          <w:sz w:val="36"/>
          <w:szCs w:val="36"/>
          <w:u w:val="single"/>
        </w:rPr>
      </w:pPr>
    </w:p>
    <w:p w14:paraId="18D5D1FD" w14:textId="77777777" w:rsidR="00833687" w:rsidRPr="002B2C2B" w:rsidRDefault="00833687" w:rsidP="002B2C2B">
      <w:pPr>
        <w:spacing w:line="360" w:lineRule="auto"/>
        <w:jc w:val="center"/>
        <w:rPr>
          <w:rFonts w:ascii="Arial" w:hAnsi="Arial" w:cs="Arial"/>
          <w:b/>
          <w:sz w:val="36"/>
          <w:szCs w:val="36"/>
          <w:u w:val="single"/>
        </w:rPr>
      </w:pPr>
    </w:p>
    <w:p w14:paraId="5DE58630" w14:textId="77777777" w:rsidR="00833687" w:rsidRPr="002B2C2B" w:rsidRDefault="00833687" w:rsidP="002B2C2B">
      <w:pPr>
        <w:spacing w:line="360" w:lineRule="auto"/>
        <w:jc w:val="center"/>
        <w:rPr>
          <w:rFonts w:ascii="Arial" w:hAnsi="Arial" w:cs="Arial"/>
          <w:b/>
          <w:sz w:val="36"/>
          <w:szCs w:val="36"/>
          <w:u w:val="single"/>
        </w:rPr>
      </w:pPr>
    </w:p>
    <w:p w14:paraId="4959D0E1" w14:textId="77777777" w:rsidR="00833687" w:rsidRPr="002B2C2B" w:rsidRDefault="00833687" w:rsidP="002B2C2B">
      <w:pPr>
        <w:spacing w:line="360" w:lineRule="auto"/>
        <w:jc w:val="center"/>
        <w:rPr>
          <w:rFonts w:ascii="Arial" w:hAnsi="Arial" w:cs="Arial"/>
          <w:b/>
          <w:sz w:val="36"/>
          <w:szCs w:val="36"/>
          <w:u w:val="single"/>
        </w:rPr>
      </w:pPr>
    </w:p>
    <w:p w14:paraId="15AF21BB" w14:textId="77777777" w:rsidR="00833687" w:rsidRPr="002B2C2B" w:rsidRDefault="00833687" w:rsidP="002B2C2B">
      <w:pPr>
        <w:spacing w:line="360" w:lineRule="auto"/>
        <w:jc w:val="center"/>
        <w:rPr>
          <w:rFonts w:ascii="Arial" w:hAnsi="Arial" w:cs="Arial"/>
          <w:b/>
          <w:sz w:val="36"/>
          <w:szCs w:val="36"/>
          <w:u w:val="single"/>
        </w:rPr>
      </w:pPr>
    </w:p>
    <w:p w14:paraId="7AADBC2D" w14:textId="77777777" w:rsidR="001B406B" w:rsidRPr="002B2C2B" w:rsidRDefault="001B406B" w:rsidP="002B2C2B">
      <w:pPr>
        <w:spacing w:line="360" w:lineRule="auto"/>
        <w:jc w:val="center"/>
        <w:rPr>
          <w:rFonts w:ascii="Arial" w:hAnsi="Arial" w:cs="Arial"/>
          <w:b/>
          <w:sz w:val="36"/>
          <w:szCs w:val="36"/>
          <w:u w:val="single"/>
        </w:rPr>
      </w:pPr>
    </w:p>
    <w:p w14:paraId="761901DB" w14:textId="77777777" w:rsidR="00593A25" w:rsidRPr="002B2C2B" w:rsidRDefault="00593A25" w:rsidP="002B2C2B">
      <w:pPr>
        <w:spacing w:line="360" w:lineRule="auto"/>
        <w:jc w:val="center"/>
        <w:rPr>
          <w:rFonts w:ascii="Arial" w:hAnsi="Arial" w:cs="Arial"/>
          <w:b/>
          <w:sz w:val="36"/>
          <w:szCs w:val="36"/>
          <w:u w:val="single"/>
        </w:rPr>
      </w:pPr>
      <w:r w:rsidRPr="002B2C2B">
        <w:rPr>
          <w:rFonts w:ascii="Arial" w:hAnsi="Arial" w:cs="Arial"/>
          <w:b/>
          <w:sz w:val="36"/>
          <w:szCs w:val="36"/>
          <w:u w:val="single"/>
        </w:rPr>
        <w:t>Zoe Noot</w:t>
      </w:r>
    </w:p>
    <w:p w14:paraId="386923F9" w14:textId="77777777" w:rsidR="00593A25" w:rsidRPr="002B2C2B" w:rsidRDefault="00593A25" w:rsidP="002B2C2B">
      <w:pPr>
        <w:spacing w:line="360" w:lineRule="auto"/>
        <w:jc w:val="center"/>
        <w:rPr>
          <w:rFonts w:ascii="Arial" w:hAnsi="Arial" w:cs="Arial"/>
          <w:b/>
          <w:sz w:val="36"/>
          <w:szCs w:val="36"/>
          <w:u w:val="single"/>
        </w:rPr>
      </w:pPr>
    </w:p>
    <w:p w14:paraId="3495D336" w14:textId="77777777" w:rsidR="00093D57" w:rsidRPr="002B2C2B" w:rsidRDefault="00093D57" w:rsidP="002B2C2B">
      <w:pPr>
        <w:spacing w:line="360" w:lineRule="auto"/>
        <w:jc w:val="center"/>
        <w:rPr>
          <w:rFonts w:ascii="Arial" w:hAnsi="Arial" w:cs="Arial"/>
          <w:b/>
          <w:sz w:val="36"/>
          <w:szCs w:val="36"/>
          <w:u w:val="single"/>
        </w:rPr>
      </w:pPr>
      <w:r w:rsidRPr="002B2C2B">
        <w:rPr>
          <w:rFonts w:ascii="Arial" w:hAnsi="Arial" w:cs="Arial"/>
          <w:b/>
          <w:sz w:val="36"/>
          <w:szCs w:val="36"/>
          <w:u w:val="single"/>
        </w:rPr>
        <w:t>BA Primary Education with QTS</w:t>
      </w:r>
    </w:p>
    <w:p w14:paraId="72D48A97" w14:textId="77777777" w:rsidR="00593A25" w:rsidRPr="002B2C2B" w:rsidRDefault="00593A25" w:rsidP="002B2C2B">
      <w:pPr>
        <w:spacing w:line="360" w:lineRule="auto"/>
        <w:jc w:val="center"/>
        <w:rPr>
          <w:rFonts w:ascii="Arial" w:hAnsi="Arial" w:cs="Arial"/>
          <w:b/>
          <w:sz w:val="36"/>
          <w:szCs w:val="36"/>
          <w:u w:val="single"/>
        </w:rPr>
      </w:pPr>
    </w:p>
    <w:p w14:paraId="5ED5CA19" w14:textId="77777777" w:rsidR="00093D57" w:rsidRPr="002B2C2B" w:rsidRDefault="00593A25" w:rsidP="002B2C2B">
      <w:pPr>
        <w:spacing w:line="360" w:lineRule="auto"/>
        <w:jc w:val="center"/>
        <w:rPr>
          <w:rFonts w:ascii="Arial" w:hAnsi="Arial" w:cs="Arial"/>
          <w:b/>
          <w:sz w:val="36"/>
          <w:szCs w:val="36"/>
          <w:u w:val="single"/>
        </w:rPr>
      </w:pPr>
      <w:r w:rsidRPr="002B2C2B">
        <w:rPr>
          <w:rFonts w:ascii="Arial" w:hAnsi="Arial" w:cs="Arial"/>
          <w:b/>
          <w:sz w:val="36"/>
          <w:szCs w:val="36"/>
          <w:u w:val="single"/>
        </w:rPr>
        <w:t xml:space="preserve">University of Wales, Trinity Saint David </w:t>
      </w:r>
    </w:p>
    <w:p w14:paraId="4AB71C0A" w14:textId="77777777" w:rsidR="00593A25" w:rsidRPr="002B2C2B" w:rsidRDefault="00593A25" w:rsidP="002B2C2B">
      <w:pPr>
        <w:spacing w:line="360" w:lineRule="auto"/>
        <w:jc w:val="center"/>
        <w:rPr>
          <w:rFonts w:ascii="Arial" w:hAnsi="Arial" w:cs="Arial"/>
          <w:b/>
          <w:sz w:val="36"/>
          <w:szCs w:val="36"/>
          <w:u w:val="single"/>
        </w:rPr>
      </w:pPr>
    </w:p>
    <w:p w14:paraId="6DBB883E" w14:textId="4321FCBA" w:rsidR="00593A25" w:rsidRPr="002B2C2B" w:rsidRDefault="00593A25" w:rsidP="002B2C2B">
      <w:pPr>
        <w:spacing w:line="360" w:lineRule="auto"/>
        <w:jc w:val="center"/>
        <w:rPr>
          <w:rFonts w:ascii="Arial" w:hAnsi="Arial" w:cs="Arial"/>
          <w:b/>
          <w:sz w:val="36"/>
          <w:szCs w:val="36"/>
          <w:u w:val="single"/>
        </w:rPr>
      </w:pPr>
      <w:r w:rsidRPr="002B2C2B">
        <w:rPr>
          <w:rFonts w:ascii="Arial" w:hAnsi="Arial" w:cs="Arial"/>
          <w:b/>
          <w:sz w:val="36"/>
          <w:szCs w:val="36"/>
          <w:u w:val="single"/>
        </w:rPr>
        <w:t>2</w:t>
      </w:r>
      <w:r w:rsidR="002B2C2B">
        <w:rPr>
          <w:rFonts w:ascii="Arial" w:hAnsi="Arial" w:cs="Arial"/>
          <w:b/>
          <w:sz w:val="36"/>
          <w:szCs w:val="36"/>
          <w:u w:val="single"/>
        </w:rPr>
        <w:t>7</w:t>
      </w:r>
      <w:r w:rsidRPr="002B2C2B">
        <w:rPr>
          <w:rFonts w:ascii="Arial" w:hAnsi="Arial" w:cs="Arial"/>
          <w:b/>
          <w:sz w:val="36"/>
          <w:szCs w:val="36"/>
          <w:u w:val="single"/>
          <w:vertAlign w:val="superscript"/>
        </w:rPr>
        <w:t>th</w:t>
      </w:r>
      <w:r w:rsidRPr="002B2C2B">
        <w:rPr>
          <w:rFonts w:ascii="Arial" w:hAnsi="Arial" w:cs="Arial"/>
          <w:b/>
          <w:sz w:val="36"/>
          <w:szCs w:val="36"/>
          <w:u w:val="single"/>
        </w:rPr>
        <w:t xml:space="preserve"> March 2020</w:t>
      </w:r>
    </w:p>
    <w:p w14:paraId="4E669FD8" w14:textId="77777777" w:rsidR="00593A25" w:rsidRPr="002B2C2B" w:rsidRDefault="00593A25" w:rsidP="002B2C2B">
      <w:pPr>
        <w:spacing w:line="360" w:lineRule="auto"/>
        <w:jc w:val="center"/>
        <w:rPr>
          <w:rFonts w:ascii="Arial" w:hAnsi="Arial" w:cs="Arial"/>
          <w:b/>
          <w:sz w:val="36"/>
          <w:szCs w:val="36"/>
          <w:u w:val="single"/>
        </w:rPr>
      </w:pPr>
    </w:p>
    <w:p w14:paraId="520EFBE8" w14:textId="77777777" w:rsidR="001876F9" w:rsidRDefault="001876F9" w:rsidP="002B2C2B">
      <w:pPr>
        <w:spacing w:line="360" w:lineRule="auto"/>
        <w:jc w:val="center"/>
        <w:rPr>
          <w:rFonts w:ascii="Arial" w:hAnsi="Arial" w:cs="Arial"/>
          <w:b/>
          <w:sz w:val="36"/>
          <w:szCs w:val="36"/>
          <w:u w:val="single"/>
        </w:rPr>
      </w:pPr>
      <w:r w:rsidRPr="002B2C2B">
        <w:rPr>
          <w:rFonts w:ascii="Arial" w:hAnsi="Arial" w:cs="Arial"/>
          <w:b/>
          <w:sz w:val="36"/>
          <w:szCs w:val="36"/>
          <w:u w:val="single"/>
        </w:rPr>
        <w:t xml:space="preserve">Lecturer – </w:t>
      </w:r>
      <w:proofErr w:type="spellStart"/>
      <w:r w:rsidRPr="002B2C2B">
        <w:rPr>
          <w:rFonts w:ascii="Arial" w:hAnsi="Arial" w:cs="Arial"/>
          <w:b/>
          <w:sz w:val="36"/>
          <w:szCs w:val="36"/>
          <w:u w:val="single"/>
        </w:rPr>
        <w:t>Dr.</w:t>
      </w:r>
      <w:proofErr w:type="spellEnd"/>
      <w:r w:rsidRPr="002B2C2B">
        <w:rPr>
          <w:rFonts w:ascii="Arial" w:hAnsi="Arial" w:cs="Arial"/>
          <w:b/>
          <w:sz w:val="36"/>
          <w:szCs w:val="36"/>
          <w:u w:val="single"/>
        </w:rPr>
        <w:t xml:space="preserve"> Sioned V Hughes</w:t>
      </w:r>
    </w:p>
    <w:p w14:paraId="71875054" w14:textId="77777777" w:rsidR="002B2C2B" w:rsidRDefault="002B2C2B" w:rsidP="002B2C2B">
      <w:pPr>
        <w:spacing w:line="360" w:lineRule="auto"/>
        <w:jc w:val="center"/>
        <w:rPr>
          <w:rFonts w:ascii="Arial" w:hAnsi="Arial" w:cs="Arial"/>
          <w:b/>
          <w:sz w:val="36"/>
          <w:szCs w:val="36"/>
          <w:u w:val="single"/>
        </w:rPr>
      </w:pPr>
    </w:p>
    <w:p w14:paraId="6F21AB36" w14:textId="77777777" w:rsidR="002B2C2B" w:rsidRDefault="002B2C2B" w:rsidP="002B2C2B">
      <w:pPr>
        <w:spacing w:line="360" w:lineRule="auto"/>
        <w:jc w:val="center"/>
        <w:rPr>
          <w:rFonts w:ascii="Arial" w:hAnsi="Arial" w:cs="Arial"/>
          <w:b/>
          <w:sz w:val="36"/>
          <w:szCs w:val="36"/>
          <w:u w:val="single"/>
        </w:rPr>
      </w:pPr>
    </w:p>
    <w:p w14:paraId="09E95333" w14:textId="77777777" w:rsidR="002B2C2B" w:rsidRDefault="002B2C2B" w:rsidP="002B2C2B">
      <w:pPr>
        <w:spacing w:line="360" w:lineRule="auto"/>
        <w:jc w:val="center"/>
        <w:rPr>
          <w:rFonts w:ascii="Arial" w:hAnsi="Arial" w:cs="Arial"/>
          <w:b/>
          <w:sz w:val="36"/>
          <w:szCs w:val="36"/>
          <w:u w:val="single"/>
        </w:rPr>
      </w:pPr>
    </w:p>
    <w:p w14:paraId="6F2DAD32" w14:textId="77777777" w:rsidR="002B2C2B" w:rsidRPr="002B2C2B" w:rsidRDefault="002B2C2B" w:rsidP="002B2C2B">
      <w:pPr>
        <w:spacing w:line="360" w:lineRule="auto"/>
        <w:jc w:val="center"/>
        <w:rPr>
          <w:rFonts w:ascii="Arial" w:hAnsi="Arial" w:cs="Arial"/>
          <w:b/>
          <w:sz w:val="36"/>
          <w:szCs w:val="36"/>
          <w:u w:val="single"/>
        </w:rPr>
      </w:pPr>
    </w:p>
    <w:p w14:paraId="23E2D657" w14:textId="77777777" w:rsidR="00593A25" w:rsidRPr="002B2C2B" w:rsidRDefault="00593A25" w:rsidP="00323D52">
      <w:pPr>
        <w:spacing w:line="360" w:lineRule="auto"/>
        <w:jc w:val="both"/>
        <w:rPr>
          <w:rFonts w:ascii="Arial" w:hAnsi="Arial" w:cs="Arial"/>
          <w:b/>
          <w:sz w:val="28"/>
          <w:u w:val="single"/>
        </w:rPr>
      </w:pPr>
      <w:r w:rsidRPr="002B2C2B">
        <w:rPr>
          <w:rFonts w:ascii="Arial" w:hAnsi="Arial" w:cs="Arial"/>
          <w:b/>
          <w:sz w:val="28"/>
          <w:u w:val="single"/>
        </w:rPr>
        <w:lastRenderedPageBreak/>
        <w:t>Front</w:t>
      </w:r>
      <w:r w:rsidR="00C7109F" w:rsidRPr="002B2C2B">
        <w:rPr>
          <w:rFonts w:ascii="Arial" w:hAnsi="Arial" w:cs="Arial"/>
          <w:b/>
          <w:sz w:val="28"/>
          <w:u w:val="single"/>
        </w:rPr>
        <w:t>is</w:t>
      </w:r>
      <w:r w:rsidRPr="002B2C2B">
        <w:rPr>
          <w:rFonts w:ascii="Arial" w:hAnsi="Arial" w:cs="Arial"/>
          <w:b/>
          <w:sz w:val="28"/>
          <w:u w:val="single"/>
        </w:rPr>
        <w:t>piece</w:t>
      </w:r>
    </w:p>
    <w:p w14:paraId="50458007" w14:textId="77777777" w:rsidR="00593A25" w:rsidRPr="002D5C27" w:rsidRDefault="001B406B" w:rsidP="00323D52">
      <w:pPr>
        <w:spacing w:line="360" w:lineRule="auto"/>
        <w:jc w:val="both"/>
        <w:rPr>
          <w:rFonts w:ascii="Arial" w:hAnsi="Arial" w:cs="Arial"/>
          <w:szCs w:val="22"/>
        </w:rPr>
      </w:pPr>
      <w:r w:rsidRPr="002D5C27">
        <w:rPr>
          <w:rFonts w:ascii="Arial" w:hAnsi="Arial" w:cs="Arial"/>
          <w:szCs w:val="22"/>
        </w:rPr>
        <w:t xml:space="preserve">This is to </w:t>
      </w:r>
      <w:r w:rsidR="001403B0" w:rsidRPr="002D5C27">
        <w:rPr>
          <w:rFonts w:ascii="Arial" w:hAnsi="Arial" w:cs="Arial"/>
          <w:szCs w:val="22"/>
        </w:rPr>
        <w:t>certify</w:t>
      </w:r>
      <w:r w:rsidR="00004ED8" w:rsidRPr="002D5C27">
        <w:rPr>
          <w:rFonts w:ascii="Arial" w:hAnsi="Arial" w:cs="Arial"/>
          <w:szCs w:val="22"/>
        </w:rPr>
        <w:t>, that the work desc</w:t>
      </w:r>
      <w:r w:rsidR="001403B0" w:rsidRPr="002D5C27">
        <w:rPr>
          <w:rFonts w:ascii="Arial" w:hAnsi="Arial" w:cs="Arial"/>
          <w:szCs w:val="22"/>
        </w:rPr>
        <w:t xml:space="preserve">ribed in this research project </w:t>
      </w:r>
      <w:r w:rsidR="00004ED8" w:rsidRPr="002D5C27">
        <w:rPr>
          <w:rFonts w:ascii="Arial" w:hAnsi="Arial" w:cs="Arial"/>
          <w:szCs w:val="22"/>
        </w:rPr>
        <w:t xml:space="preserve">is my own unless specifically referenced.  The research project is </w:t>
      </w:r>
      <w:r w:rsidR="00F05D92" w:rsidRPr="002D5C27">
        <w:rPr>
          <w:rFonts w:ascii="Arial" w:hAnsi="Arial" w:cs="Arial"/>
          <w:szCs w:val="22"/>
        </w:rPr>
        <w:t>an investigation carried</w:t>
      </w:r>
      <w:r w:rsidR="00A356D1" w:rsidRPr="002D5C27">
        <w:rPr>
          <w:rFonts w:ascii="Arial" w:hAnsi="Arial" w:cs="Arial"/>
          <w:szCs w:val="22"/>
        </w:rPr>
        <w:t xml:space="preserve"> out by the author.  </w:t>
      </w:r>
      <w:r w:rsidR="001403B0" w:rsidRPr="002D5C27">
        <w:rPr>
          <w:rFonts w:ascii="Arial" w:hAnsi="Arial" w:cs="Arial"/>
          <w:szCs w:val="22"/>
        </w:rPr>
        <w:t xml:space="preserve">The research presented is being submitted in candidature </w:t>
      </w:r>
      <w:r w:rsidR="00055383" w:rsidRPr="002D5C27">
        <w:rPr>
          <w:rFonts w:ascii="Arial" w:hAnsi="Arial" w:cs="Arial"/>
          <w:szCs w:val="22"/>
        </w:rPr>
        <w:t>of any award other than part of</w:t>
      </w:r>
      <w:r w:rsidR="001403B0" w:rsidRPr="002D5C27">
        <w:rPr>
          <w:rFonts w:ascii="Arial" w:hAnsi="Arial" w:cs="Arial"/>
          <w:szCs w:val="22"/>
        </w:rPr>
        <w:t xml:space="preserve"> the degree</w:t>
      </w:r>
      <w:r w:rsidR="005C0F02" w:rsidRPr="002D5C27">
        <w:rPr>
          <w:rFonts w:ascii="Arial" w:hAnsi="Arial" w:cs="Arial"/>
          <w:szCs w:val="22"/>
        </w:rPr>
        <w:t xml:space="preserve"> BA (Honours) in Primary Education with QTS of the University of Wales, Trinity Saint David, Carmarthen Campus.  I do also understand that work submitted without any references can constitute as plagiarism, which will lead to failure of this module. </w:t>
      </w:r>
    </w:p>
    <w:p w14:paraId="154D5DC5" w14:textId="77777777" w:rsidR="001B406B" w:rsidRDefault="001B406B" w:rsidP="00323D52">
      <w:pPr>
        <w:spacing w:line="360" w:lineRule="auto"/>
        <w:jc w:val="both"/>
        <w:rPr>
          <w:rFonts w:ascii="Arial" w:hAnsi="Arial" w:cs="Arial"/>
          <w:b/>
          <w:sz w:val="32"/>
          <w:u w:val="single"/>
        </w:rPr>
      </w:pPr>
    </w:p>
    <w:p w14:paraId="5412FE25" w14:textId="77777777" w:rsidR="001B406B" w:rsidRDefault="001B406B" w:rsidP="00323D52">
      <w:pPr>
        <w:spacing w:line="360" w:lineRule="auto"/>
        <w:jc w:val="both"/>
        <w:rPr>
          <w:rFonts w:ascii="Arial" w:hAnsi="Arial" w:cs="Arial"/>
          <w:b/>
          <w:sz w:val="32"/>
          <w:u w:val="single"/>
        </w:rPr>
      </w:pPr>
    </w:p>
    <w:p w14:paraId="77ACB864" w14:textId="77777777" w:rsidR="001B406B" w:rsidRDefault="001B406B" w:rsidP="00323D52">
      <w:pPr>
        <w:spacing w:line="360" w:lineRule="auto"/>
        <w:jc w:val="both"/>
        <w:rPr>
          <w:rFonts w:ascii="Arial" w:hAnsi="Arial" w:cs="Arial"/>
          <w:b/>
          <w:sz w:val="32"/>
          <w:u w:val="single"/>
        </w:rPr>
      </w:pPr>
    </w:p>
    <w:p w14:paraId="382AC432" w14:textId="77777777" w:rsidR="001B406B" w:rsidRDefault="001B406B" w:rsidP="00323D52">
      <w:pPr>
        <w:spacing w:line="360" w:lineRule="auto"/>
        <w:jc w:val="both"/>
        <w:rPr>
          <w:rFonts w:ascii="Arial" w:hAnsi="Arial" w:cs="Arial"/>
          <w:b/>
          <w:sz w:val="32"/>
          <w:u w:val="single"/>
        </w:rPr>
      </w:pPr>
    </w:p>
    <w:p w14:paraId="5BB59358" w14:textId="77777777" w:rsidR="001B406B" w:rsidRDefault="001B406B" w:rsidP="00323D52">
      <w:pPr>
        <w:spacing w:line="360" w:lineRule="auto"/>
        <w:jc w:val="both"/>
        <w:rPr>
          <w:rFonts w:ascii="Arial" w:hAnsi="Arial" w:cs="Arial"/>
          <w:b/>
          <w:sz w:val="32"/>
          <w:u w:val="single"/>
        </w:rPr>
      </w:pPr>
    </w:p>
    <w:p w14:paraId="5FE2875C" w14:textId="77777777" w:rsidR="001B406B" w:rsidRDefault="001B406B" w:rsidP="00323D52">
      <w:pPr>
        <w:spacing w:line="360" w:lineRule="auto"/>
        <w:jc w:val="both"/>
        <w:rPr>
          <w:rFonts w:ascii="Arial" w:hAnsi="Arial" w:cs="Arial"/>
          <w:b/>
          <w:sz w:val="32"/>
          <w:u w:val="single"/>
        </w:rPr>
      </w:pPr>
    </w:p>
    <w:p w14:paraId="106FBFF2" w14:textId="77777777" w:rsidR="001B406B" w:rsidRDefault="001B406B" w:rsidP="00323D52">
      <w:pPr>
        <w:spacing w:line="360" w:lineRule="auto"/>
        <w:jc w:val="both"/>
        <w:rPr>
          <w:rFonts w:ascii="Arial" w:hAnsi="Arial" w:cs="Arial"/>
          <w:b/>
          <w:sz w:val="32"/>
          <w:u w:val="single"/>
        </w:rPr>
      </w:pPr>
    </w:p>
    <w:p w14:paraId="2A23737E" w14:textId="77777777" w:rsidR="001B406B" w:rsidRDefault="001B406B" w:rsidP="00323D52">
      <w:pPr>
        <w:spacing w:line="360" w:lineRule="auto"/>
        <w:jc w:val="both"/>
        <w:rPr>
          <w:rFonts w:ascii="Arial" w:hAnsi="Arial" w:cs="Arial"/>
          <w:b/>
          <w:sz w:val="32"/>
          <w:u w:val="single"/>
        </w:rPr>
      </w:pPr>
    </w:p>
    <w:p w14:paraId="2D1274AD" w14:textId="77777777" w:rsidR="001B406B" w:rsidRDefault="001B406B" w:rsidP="00323D52">
      <w:pPr>
        <w:spacing w:line="360" w:lineRule="auto"/>
        <w:jc w:val="both"/>
        <w:rPr>
          <w:rFonts w:ascii="Arial" w:hAnsi="Arial" w:cs="Arial"/>
          <w:b/>
          <w:sz w:val="32"/>
          <w:u w:val="single"/>
        </w:rPr>
      </w:pPr>
    </w:p>
    <w:p w14:paraId="3812EAC3" w14:textId="77777777" w:rsidR="001B406B" w:rsidRDefault="001B406B" w:rsidP="00323D52">
      <w:pPr>
        <w:spacing w:line="360" w:lineRule="auto"/>
        <w:jc w:val="both"/>
        <w:rPr>
          <w:rFonts w:ascii="Arial" w:hAnsi="Arial" w:cs="Arial"/>
          <w:b/>
          <w:sz w:val="32"/>
          <w:u w:val="single"/>
        </w:rPr>
      </w:pPr>
    </w:p>
    <w:p w14:paraId="48C5137B" w14:textId="77777777" w:rsidR="001B406B" w:rsidRDefault="001B406B" w:rsidP="00323D52">
      <w:pPr>
        <w:spacing w:line="360" w:lineRule="auto"/>
        <w:jc w:val="both"/>
        <w:rPr>
          <w:rFonts w:ascii="Arial" w:hAnsi="Arial" w:cs="Arial"/>
          <w:b/>
          <w:sz w:val="32"/>
          <w:u w:val="single"/>
        </w:rPr>
      </w:pPr>
    </w:p>
    <w:p w14:paraId="4B892AF4" w14:textId="77777777" w:rsidR="001B406B" w:rsidRDefault="001B406B" w:rsidP="00323D52">
      <w:pPr>
        <w:spacing w:line="360" w:lineRule="auto"/>
        <w:jc w:val="both"/>
        <w:rPr>
          <w:rFonts w:ascii="Arial" w:hAnsi="Arial" w:cs="Arial"/>
          <w:b/>
          <w:sz w:val="32"/>
          <w:u w:val="single"/>
        </w:rPr>
      </w:pPr>
    </w:p>
    <w:p w14:paraId="6841A13D" w14:textId="77777777" w:rsidR="001B406B" w:rsidRDefault="001B406B" w:rsidP="00323D52">
      <w:pPr>
        <w:spacing w:line="360" w:lineRule="auto"/>
        <w:jc w:val="both"/>
        <w:rPr>
          <w:rFonts w:ascii="Arial" w:hAnsi="Arial" w:cs="Arial"/>
          <w:b/>
          <w:sz w:val="32"/>
          <w:u w:val="single"/>
        </w:rPr>
      </w:pPr>
    </w:p>
    <w:p w14:paraId="38D38FC1" w14:textId="77777777" w:rsidR="001B406B" w:rsidRDefault="001B406B" w:rsidP="00323D52">
      <w:pPr>
        <w:spacing w:line="360" w:lineRule="auto"/>
        <w:jc w:val="both"/>
        <w:rPr>
          <w:rFonts w:ascii="Arial" w:hAnsi="Arial" w:cs="Arial"/>
          <w:b/>
          <w:sz w:val="32"/>
          <w:u w:val="single"/>
        </w:rPr>
      </w:pPr>
    </w:p>
    <w:p w14:paraId="273EBCDA" w14:textId="77777777" w:rsidR="001B406B" w:rsidRDefault="001B406B" w:rsidP="00323D52">
      <w:pPr>
        <w:spacing w:line="360" w:lineRule="auto"/>
        <w:jc w:val="both"/>
        <w:rPr>
          <w:rFonts w:ascii="Arial" w:hAnsi="Arial" w:cs="Arial"/>
          <w:b/>
          <w:sz w:val="32"/>
          <w:u w:val="single"/>
        </w:rPr>
      </w:pPr>
    </w:p>
    <w:p w14:paraId="2CDFB397" w14:textId="77777777" w:rsidR="001B406B" w:rsidRDefault="001B406B" w:rsidP="00323D52">
      <w:pPr>
        <w:spacing w:line="360" w:lineRule="auto"/>
        <w:jc w:val="both"/>
        <w:rPr>
          <w:rFonts w:ascii="Arial" w:hAnsi="Arial" w:cs="Arial"/>
          <w:b/>
          <w:sz w:val="32"/>
          <w:u w:val="single"/>
        </w:rPr>
      </w:pPr>
    </w:p>
    <w:p w14:paraId="1CF96AC5" w14:textId="77777777" w:rsidR="001B406B" w:rsidRDefault="001B406B" w:rsidP="00323D52">
      <w:pPr>
        <w:spacing w:line="360" w:lineRule="auto"/>
        <w:jc w:val="both"/>
        <w:rPr>
          <w:rFonts w:ascii="Arial" w:hAnsi="Arial" w:cs="Arial"/>
          <w:b/>
          <w:sz w:val="32"/>
          <w:u w:val="single"/>
        </w:rPr>
      </w:pPr>
    </w:p>
    <w:p w14:paraId="2781C2E9" w14:textId="77777777" w:rsidR="001B406B" w:rsidRDefault="001B406B" w:rsidP="00323D52">
      <w:pPr>
        <w:spacing w:line="360" w:lineRule="auto"/>
        <w:jc w:val="both"/>
        <w:rPr>
          <w:rFonts w:ascii="Arial" w:hAnsi="Arial" w:cs="Arial"/>
          <w:b/>
          <w:sz w:val="32"/>
          <w:u w:val="single"/>
        </w:rPr>
      </w:pPr>
    </w:p>
    <w:p w14:paraId="039257CF" w14:textId="77777777" w:rsidR="001E2730" w:rsidRDefault="001E2730" w:rsidP="00323D52">
      <w:pPr>
        <w:spacing w:line="360" w:lineRule="auto"/>
        <w:jc w:val="both"/>
        <w:rPr>
          <w:rFonts w:ascii="Arial" w:hAnsi="Arial" w:cs="Arial"/>
          <w:b/>
          <w:sz w:val="32"/>
          <w:u w:val="single"/>
        </w:rPr>
      </w:pPr>
    </w:p>
    <w:p w14:paraId="20DDF608" w14:textId="77777777" w:rsidR="00593A25" w:rsidRDefault="00593A25" w:rsidP="00323D52">
      <w:pPr>
        <w:spacing w:line="360" w:lineRule="auto"/>
        <w:jc w:val="both"/>
        <w:rPr>
          <w:rFonts w:ascii="Arial" w:hAnsi="Arial" w:cs="Arial"/>
          <w:b/>
          <w:sz w:val="32"/>
          <w:u w:val="single"/>
        </w:rPr>
      </w:pPr>
      <w:r w:rsidRPr="001E2730">
        <w:rPr>
          <w:rFonts w:ascii="Arial" w:hAnsi="Arial" w:cs="Arial"/>
          <w:b/>
          <w:sz w:val="28"/>
          <w:u w:val="single"/>
        </w:rPr>
        <w:lastRenderedPageBreak/>
        <w:t>Acknowledgement</w:t>
      </w:r>
      <w:r>
        <w:rPr>
          <w:rFonts w:ascii="Arial" w:hAnsi="Arial" w:cs="Arial"/>
          <w:b/>
          <w:sz w:val="32"/>
          <w:u w:val="single"/>
        </w:rPr>
        <w:t xml:space="preserve"> </w:t>
      </w:r>
    </w:p>
    <w:p w14:paraId="7E34601A" w14:textId="1905AB1B" w:rsidR="009C1AAD" w:rsidRPr="00B14C02" w:rsidRDefault="00EB7289" w:rsidP="00323D52">
      <w:pPr>
        <w:spacing w:line="360" w:lineRule="auto"/>
        <w:jc w:val="both"/>
        <w:rPr>
          <w:rFonts w:ascii="Arial" w:hAnsi="Arial" w:cs="Arial"/>
        </w:rPr>
      </w:pPr>
      <w:r>
        <w:rPr>
          <w:rFonts w:ascii="Arial" w:hAnsi="Arial" w:cs="Arial"/>
        </w:rPr>
        <w:t>I</w:t>
      </w:r>
      <w:r w:rsidR="00B14C02" w:rsidRPr="00B14C02">
        <w:rPr>
          <w:rFonts w:ascii="Arial" w:hAnsi="Arial" w:cs="Arial"/>
        </w:rPr>
        <w:t xml:space="preserve"> </w:t>
      </w:r>
      <w:r w:rsidR="00B14C02">
        <w:rPr>
          <w:rFonts w:ascii="Arial" w:hAnsi="Arial" w:cs="Arial"/>
        </w:rPr>
        <w:t>would like to take this opport</w:t>
      </w:r>
      <w:r w:rsidR="000B3F0E">
        <w:rPr>
          <w:rFonts w:ascii="Arial" w:hAnsi="Arial" w:cs="Arial"/>
        </w:rPr>
        <w:t>unity to sincerely thank the school, staff and pupils from my final teaching placement that contributed to the final result of the research project</w:t>
      </w:r>
      <w:r w:rsidR="00D1538E">
        <w:rPr>
          <w:rFonts w:ascii="Arial" w:hAnsi="Arial" w:cs="Arial"/>
        </w:rPr>
        <w:t>.  Secondly</w:t>
      </w:r>
      <w:r>
        <w:rPr>
          <w:rFonts w:ascii="Arial" w:hAnsi="Arial" w:cs="Arial"/>
        </w:rPr>
        <w:t>,</w:t>
      </w:r>
      <w:r w:rsidR="000B3F0E">
        <w:rPr>
          <w:rFonts w:ascii="Arial" w:hAnsi="Arial" w:cs="Arial"/>
        </w:rPr>
        <w:t xml:space="preserve"> </w:t>
      </w:r>
      <w:r>
        <w:rPr>
          <w:rFonts w:ascii="Arial" w:hAnsi="Arial" w:cs="Arial"/>
        </w:rPr>
        <w:t>I would</w:t>
      </w:r>
      <w:r w:rsidR="000B3F0E">
        <w:rPr>
          <w:rFonts w:ascii="Arial" w:hAnsi="Arial" w:cs="Arial"/>
        </w:rPr>
        <w:t xml:space="preserve"> like to thank Dr. Sioned Hughes and Rachel Wallis who provided the relevant literature, support and guidance </w:t>
      </w:r>
      <w:r w:rsidR="00D1538E">
        <w:rPr>
          <w:rFonts w:ascii="Arial" w:hAnsi="Arial" w:cs="Arial"/>
        </w:rPr>
        <w:t xml:space="preserve">throughout this project.  Thirdly </w:t>
      </w:r>
      <w:r>
        <w:rPr>
          <w:rFonts w:ascii="Arial" w:hAnsi="Arial" w:cs="Arial"/>
        </w:rPr>
        <w:t>I would</w:t>
      </w:r>
      <w:r w:rsidR="00D1538E">
        <w:rPr>
          <w:rFonts w:ascii="Arial" w:hAnsi="Arial" w:cs="Arial"/>
        </w:rPr>
        <w:t xml:space="preserve"> like to express </w:t>
      </w:r>
      <w:r>
        <w:rPr>
          <w:rFonts w:ascii="Arial" w:hAnsi="Arial" w:cs="Arial"/>
        </w:rPr>
        <w:t>a thanks to the participants who answered the electronic questionnaire, as their responses were very important and contributed to the end result of the research project.  Finally, I would like to thank family and friends for their conti</w:t>
      </w:r>
      <w:r w:rsidR="001732FB">
        <w:rPr>
          <w:rFonts w:ascii="Arial" w:hAnsi="Arial" w:cs="Arial"/>
        </w:rPr>
        <w:t>nued support without the course</w:t>
      </w:r>
      <w:r>
        <w:rPr>
          <w:rFonts w:ascii="Arial" w:hAnsi="Arial" w:cs="Arial"/>
        </w:rPr>
        <w:t xml:space="preserve">. </w:t>
      </w:r>
    </w:p>
    <w:p w14:paraId="3A57C56C" w14:textId="77777777" w:rsidR="009C1AAD" w:rsidRDefault="009C1AAD" w:rsidP="00323D52">
      <w:pPr>
        <w:spacing w:line="360" w:lineRule="auto"/>
        <w:jc w:val="both"/>
        <w:rPr>
          <w:rFonts w:ascii="Arial" w:hAnsi="Arial" w:cs="Arial"/>
          <w:b/>
          <w:sz w:val="32"/>
          <w:u w:val="single"/>
        </w:rPr>
      </w:pPr>
    </w:p>
    <w:p w14:paraId="543DA35D" w14:textId="77777777" w:rsidR="009C1AAD" w:rsidRDefault="009C1AAD" w:rsidP="00323D52">
      <w:pPr>
        <w:spacing w:line="360" w:lineRule="auto"/>
        <w:jc w:val="both"/>
        <w:rPr>
          <w:rFonts w:ascii="Arial" w:hAnsi="Arial" w:cs="Arial"/>
          <w:b/>
          <w:sz w:val="32"/>
          <w:u w:val="single"/>
        </w:rPr>
      </w:pPr>
    </w:p>
    <w:p w14:paraId="5BB10C89" w14:textId="77777777" w:rsidR="009C1AAD" w:rsidRDefault="009C1AAD" w:rsidP="00323D52">
      <w:pPr>
        <w:spacing w:line="360" w:lineRule="auto"/>
        <w:jc w:val="both"/>
        <w:rPr>
          <w:rFonts w:ascii="Arial" w:hAnsi="Arial" w:cs="Arial"/>
          <w:b/>
          <w:sz w:val="32"/>
          <w:u w:val="single"/>
        </w:rPr>
      </w:pPr>
    </w:p>
    <w:p w14:paraId="323AD73C" w14:textId="77777777" w:rsidR="009C1AAD" w:rsidRDefault="009C1AAD" w:rsidP="00323D52">
      <w:pPr>
        <w:spacing w:line="360" w:lineRule="auto"/>
        <w:jc w:val="both"/>
        <w:rPr>
          <w:rFonts w:ascii="Arial" w:hAnsi="Arial" w:cs="Arial"/>
          <w:b/>
          <w:sz w:val="32"/>
          <w:u w:val="single"/>
        </w:rPr>
      </w:pPr>
    </w:p>
    <w:p w14:paraId="165FEF1E" w14:textId="77777777" w:rsidR="009C1AAD" w:rsidRDefault="009C1AAD" w:rsidP="00323D52">
      <w:pPr>
        <w:spacing w:line="360" w:lineRule="auto"/>
        <w:jc w:val="both"/>
        <w:rPr>
          <w:rFonts w:ascii="Arial" w:hAnsi="Arial" w:cs="Arial"/>
          <w:b/>
          <w:sz w:val="32"/>
          <w:u w:val="single"/>
        </w:rPr>
      </w:pPr>
    </w:p>
    <w:p w14:paraId="79650EF6" w14:textId="77777777" w:rsidR="009C1AAD" w:rsidRDefault="009C1AAD" w:rsidP="00323D52">
      <w:pPr>
        <w:spacing w:line="360" w:lineRule="auto"/>
        <w:jc w:val="both"/>
        <w:rPr>
          <w:rFonts w:ascii="Arial" w:hAnsi="Arial" w:cs="Arial"/>
          <w:b/>
          <w:sz w:val="32"/>
          <w:u w:val="single"/>
        </w:rPr>
      </w:pPr>
    </w:p>
    <w:p w14:paraId="34FBF4FF" w14:textId="77777777" w:rsidR="009C1AAD" w:rsidRDefault="009C1AAD" w:rsidP="00323D52">
      <w:pPr>
        <w:spacing w:line="360" w:lineRule="auto"/>
        <w:jc w:val="both"/>
        <w:rPr>
          <w:rFonts w:ascii="Arial" w:hAnsi="Arial" w:cs="Arial"/>
          <w:b/>
          <w:sz w:val="32"/>
          <w:u w:val="single"/>
        </w:rPr>
      </w:pPr>
    </w:p>
    <w:p w14:paraId="40F29767" w14:textId="77777777" w:rsidR="009C1AAD" w:rsidRDefault="009C1AAD" w:rsidP="00323D52">
      <w:pPr>
        <w:spacing w:line="360" w:lineRule="auto"/>
        <w:jc w:val="both"/>
        <w:rPr>
          <w:rFonts w:ascii="Arial" w:hAnsi="Arial" w:cs="Arial"/>
          <w:b/>
          <w:sz w:val="32"/>
          <w:u w:val="single"/>
        </w:rPr>
      </w:pPr>
    </w:p>
    <w:p w14:paraId="35A7302C" w14:textId="77777777" w:rsidR="009C1AAD" w:rsidRDefault="009C1AAD" w:rsidP="00323D52">
      <w:pPr>
        <w:spacing w:line="360" w:lineRule="auto"/>
        <w:jc w:val="both"/>
        <w:rPr>
          <w:rFonts w:ascii="Arial" w:hAnsi="Arial" w:cs="Arial"/>
          <w:b/>
          <w:sz w:val="32"/>
          <w:u w:val="single"/>
        </w:rPr>
      </w:pPr>
    </w:p>
    <w:p w14:paraId="69EFD515" w14:textId="77777777" w:rsidR="009C1AAD" w:rsidRDefault="009C1AAD" w:rsidP="00323D52">
      <w:pPr>
        <w:spacing w:line="360" w:lineRule="auto"/>
        <w:jc w:val="both"/>
        <w:rPr>
          <w:rFonts w:ascii="Arial" w:hAnsi="Arial" w:cs="Arial"/>
          <w:b/>
          <w:sz w:val="32"/>
          <w:u w:val="single"/>
        </w:rPr>
      </w:pPr>
    </w:p>
    <w:p w14:paraId="30CE8350" w14:textId="77777777" w:rsidR="009C1AAD" w:rsidRDefault="009C1AAD" w:rsidP="00323D52">
      <w:pPr>
        <w:spacing w:line="360" w:lineRule="auto"/>
        <w:jc w:val="both"/>
        <w:rPr>
          <w:rFonts w:ascii="Arial" w:hAnsi="Arial" w:cs="Arial"/>
          <w:b/>
          <w:sz w:val="32"/>
          <w:u w:val="single"/>
        </w:rPr>
      </w:pPr>
    </w:p>
    <w:p w14:paraId="7D905120" w14:textId="77777777" w:rsidR="009C1AAD" w:rsidRDefault="009C1AAD" w:rsidP="00323D52">
      <w:pPr>
        <w:spacing w:line="360" w:lineRule="auto"/>
        <w:jc w:val="both"/>
        <w:rPr>
          <w:rFonts w:ascii="Arial" w:hAnsi="Arial" w:cs="Arial"/>
          <w:b/>
          <w:sz w:val="32"/>
          <w:u w:val="single"/>
        </w:rPr>
      </w:pPr>
    </w:p>
    <w:p w14:paraId="24853A41" w14:textId="77777777" w:rsidR="009C1AAD" w:rsidRDefault="009C1AAD" w:rsidP="00323D52">
      <w:pPr>
        <w:spacing w:line="360" w:lineRule="auto"/>
        <w:jc w:val="both"/>
        <w:rPr>
          <w:rFonts w:ascii="Arial" w:hAnsi="Arial" w:cs="Arial"/>
          <w:b/>
          <w:sz w:val="32"/>
          <w:u w:val="single"/>
        </w:rPr>
      </w:pPr>
    </w:p>
    <w:p w14:paraId="26188C62" w14:textId="77777777" w:rsidR="009C1AAD" w:rsidRDefault="009C1AAD" w:rsidP="00323D52">
      <w:pPr>
        <w:spacing w:line="360" w:lineRule="auto"/>
        <w:jc w:val="both"/>
        <w:rPr>
          <w:rFonts w:ascii="Arial" w:hAnsi="Arial" w:cs="Arial"/>
          <w:b/>
          <w:sz w:val="32"/>
          <w:u w:val="single"/>
        </w:rPr>
      </w:pPr>
    </w:p>
    <w:p w14:paraId="16CE4AFE" w14:textId="77777777" w:rsidR="009C1AAD" w:rsidRDefault="009C1AAD" w:rsidP="00323D52">
      <w:pPr>
        <w:spacing w:line="360" w:lineRule="auto"/>
        <w:jc w:val="both"/>
        <w:rPr>
          <w:rFonts w:ascii="Arial" w:hAnsi="Arial" w:cs="Arial"/>
          <w:b/>
          <w:sz w:val="32"/>
          <w:u w:val="single"/>
        </w:rPr>
      </w:pPr>
    </w:p>
    <w:p w14:paraId="031FBF61" w14:textId="77777777" w:rsidR="009C1AAD" w:rsidRDefault="009C1AAD" w:rsidP="00323D52">
      <w:pPr>
        <w:spacing w:line="360" w:lineRule="auto"/>
        <w:jc w:val="both"/>
        <w:rPr>
          <w:rFonts w:ascii="Arial" w:hAnsi="Arial" w:cs="Arial"/>
          <w:b/>
          <w:sz w:val="32"/>
          <w:u w:val="single"/>
        </w:rPr>
      </w:pPr>
    </w:p>
    <w:p w14:paraId="73FD9C31" w14:textId="77777777" w:rsidR="009C1AAD" w:rsidRDefault="009C1AAD" w:rsidP="00323D52">
      <w:pPr>
        <w:spacing w:line="360" w:lineRule="auto"/>
        <w:jc w:val="both"/>
        <w:rPr>
          <w:rFonts w:ascii="Arial" w:hAnsi="Arial" w:cs="Arial"/>
          <w:b/>
          <w:sz w:val="32"/>
          <w:u w:val="single"/>
        </w:rPr>
      </w:pPr>
    </w:p>
    <w:p w14:paraId="635DE73B" w14:textId="77777777" w:rsidR="009C1AAD" w:rsidRDefault="009C1AAD" w:rsidP="00323D52">
      <w:pPr>
        <w:spacing w:line="360" w:lineRule="auto"/>
        <w:jc w:val="both"/>
        <w:rPr>
          <w:rFonts w:ascii="Arial" w:hAnsi="Arial" w:cs="Arial"/>
          <w:b/>
          <w:sz w:val="32"/>
          <w:u w:val="single"/>
        </w:rPr>
      </w:pPr>
    </w:p>
    <w:p w14:paraId="247CB4B4" w14:textId="77777777" w:rsidR="00093D57" w:rsidRDefault="00093D57" w:rsidP="00323D52">
      <w:pPr>
        <w:spacing w:line="360" w:lineRule="auto"/>
        <w:jc w:val="both"/>
        <w:rPr>
          <w:rFonts w:ascii="Arial" w:hAnsi="Arial" w:cs="Arial"/>
          <w:b/>
          <w:sz w:val="32"/>
          <w:u w:val="single"/>
        </w:rPr>
      </w:pPr>
      <w:r>
        <w:rPr>
          <w:rFonts w:ascii="Arial" w:hAnsi="Arial" w:cs="Arial"/>
          <w:b/>
          <w:sz w:val="32"/>
          <w:u w:val="single"/>
        </w:rPr>
        <w:lastRenderedPageBreak/>
        <w:t>Contents Page</w:t>
      </w:r>
    </w:p>
    <w:p w14:paraId="09B37F6F" w14:textId="77777777" w:rsidR="00D75B43" w:rsidRDefault="00D75B43" w:rsidP="00323D52">
      <w:pPr>
        <w:spacing w:line="360" w:lineRule="auto"/>
        <w:jc w:val="both"/>
        <w:rPr>
          <w:rFonts w:ascii="Arial" w:hAnsi="Arial" w:cs="Arial"/>
        </w:rPr>
      </w:pPr>
      <w:r>
        <w:rPr>
          <w:rFonts w:ascii="Arial" w:hAnsi="Arial" w:cs="Arial"/>
        </w:rPr>
        <w:t>Self-Targets</w:t>
      </w:r>
    </w:p>
    <w:p w14:paraId="7D0D551D" w14:textId="77777777" w:rsidR="00D75B43" w:rsidRDefault="00D75B43" w:rsidP="00323D52">
      <w:pPr>
        <w:spacing w:line="360" w:lineRule="auto"/>
        <w:jc w:val="both"/>
        <w:rPr>
          <w:rFonts w:ascii="Arial" w:hAnsi="Arial" w:cs="Arial"/>
        </w:rPr>
      </w:pPr>
      <w:r>
        <w:rPr>
          <w:rFonts w:ascii="Arial" w:hAnsi="Arial" w:cs="Arial"/>
        </w:rPr>
        <w:t>Page 5</w:t>
      </w:r>
    </w:p>
    <w:p w14:paraId="3D09FE01" w14:textId="03872AE8" w:rsidR="00D75B43" w:rsidRDefault="00D75B43" w:rsidP="00323D52">
      <w:pPr>
        <w:spacing w:line="360" w:lineRule="auto"/>
        <w:jc w:val="both"/>
        <w:rPr>
          <w:rFonts w:ascii="Arial" w:hAnsi="Arial" w:cs="Arial"/>
        </w:rPr>
      </w:pPr>
      <w:r>
        <w:rPr>
          <w:rFonts w:ascii="Arial" w:hAnsi="Arial" w:cs="Arial"/>
        </w:rPr>
        <w:t xml:space="preserve"> </w:t>
      </w:r>
    </w:p>
    <w:p w14:paraId="5EEFC630" w14:textId="2D84FB0B" w:rsidR="00CD23E0" w:rsidRPr="00CD23E0" w:rsidRDefault="00CD23E0" w:rsidP="00323D52">
      <w:pPr>
        <w:spacing w:line="360" w:lineRule="auto"/>
        <w:jc w:val="both"/>
        <w:rPr>
          <w:rFonts w:ascii="Arial" w:hAnsi="Arial" w:cs="Arial"/>
        </w:rPr>
      </w:pPr>
      <w:r w:rsidRPr="00CD23E0">
        <w:rPr>
          <w:rFonts w:ascii="Arial" w:hAnsi="Arial" w:cs="Arial"/>
        </w:rPr>
        <w:t xml:space="preserve">Chapter 1: Introduction </w:t>
      </w:r>
    </w:p>
    <w:p w14:paraId="2F931B12" w14:textId="1AFB3A38"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6</w:t>
      </w:r>
      <w:r w:rsidR="00323D52">
        <w:rPr>
          <w:rFonts w:ascii="Arial" w:hAnsi="Arial" w:cs="Arial"/>
        </w:rPr>
        <w:t xml:space="preserve"> –</w:t>
      </w:r>
      <w:r w:rsidR="00D75B43">
        <w:rPr>
          <w:rFonts w:ascii="Arial" w:hAnsi="Arial" w:cs="Arial"/>
        </w:rPr>
        <w:t xml:space="preserve"> 8</w:t>
      </w:r>
      <w:r w:rsidR="00323D52">
        <w:rPr>
          <w:rFonts w:ascii="Arial" w:hAnsi="Arial" w:cs="Arial"/>
        </w:rPr>
        <w:t xml:space="preserve"> </w:t>
      </w:r>
    </w:p>
    <w:p w14:paraId="6E402C43" w14:textId="77777777" w:rsidR="001732FB" w:rsidRDefault="001732FB" w:rsidP="00323D52">
      <w:pPr>
        <w:spacing w:line="360" w:lineRule="auto"/>
        <w:jc w:val="both"/>
        <w:rPr>
          <w:rFonts w:ascii="Arial" w:hAnsi="Arial" w:cs="Arial"/>
        </w:rPr>
      </w:pPr>
    </w:p>
    <w:p w14:paraId="39825024" w14:textId="31543B0F" w:rsidR="00CD23E0" w:rsidRPr="00CD23E0" w:rsidRDefault="00CD23E0" w:rsidP="00323D52">
      <w:pPr>
        <w:spacing w:line="360" w:lineRule="auto"/>
        <w:jc w:val="both"/>
        <w:rPr>
          <w:rFonts w:ascii="Arial" w:hAnsi="Arial" w:cs="Arial"/>
        </w:rPr>
      </w:pPr>
      <w:r w:rsidRPr="00CD23E0">
        <w:rPr>
          <w:rFonts w:ascii="Arial" w:hAnsi="Arial" w:cs="Arial"/>
        </w:rPr>
        <w:t xml:space="preserve">Chapter 2: Literature Review </w:t>
      </w:r>
    </w:p>
    <w:p w14:paraId="57493D4F" w14:textId="2E59549D"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9</w:t>
      </w:r>
      <w:r w:rsidR="00323D52">
        <w:rPr>
          <w:rFonts w:ascii="Arial" w:hAnsi="Arial" w:cs="Arial"/>
        </w:rPr>
        <w:t xml:space="preserve"> –</w:t>
      </w:r>
      <w:r w:rsidR="00D75B43">
        <w:rPr>
          <w:rFonts w:ascii="Arial" w:hAnsi="Arial" w:cs="Arial"/>
        </w:rPr>
        <w:t xml:space="preserve"> 13</w:t>
      </w:r>
      <w:r w:rsidR="00323D52">
        <w:rPr>
          <w:rFonts w:ascii="Arial" w:hAnsi="Arial" w:cs="Arial"/>
        </w:rPr>
        <w:t xml:space="preserve"> </w:t>
      </w:r>
    </w:p>
    <w:p w14:paraId="2EEF0904" w14:textId="77777777" w:rsidR="001732FB" w:rsidRDefault="001732FB" w:rsidP="00323D52">
      <w:pPr>
        <w:spacing w:line="360" w:lineRule="auto"/>
        <w:jc w:val="both"/>
        <w:rPr>
          <w:rFonts w:ascii="Arial" w:hAnsi="Arial" w:cs="Arial"/>
        </w:rPr>
      </w:pPr>
    </w:p>
    <w:p w14:paraId="2FC1DD70" w14:textId="076A8E4A" w:rsidR="00CD23E0" w:rsidRPr="00CD23E0" w:rsidRDefault="00CD23E0" w:rsidP="00323D52">
      <w:pPr>
        <w:spacing w:line="360" w:lineRule="auto"/>
        <w:jc w:val="both"/>
        <w:rPr>
          <w:rFonts w:ascii="Arial" w:hAnsi="Arial" w:cs="Arial"/>
        </w:rPr>
      </w:pPr>
      <w:r w:rsidRPr="00CD23E0">
        <w:rPr>
          <w:rFonts w:ascii="Arial" w:hAnsi="Arial" w:cs="Arial"/>
        </w:rPr>
        <w:t xml:space="preserve">Chapter 3: Methodology </w:t>
      </w:r>
    </w:p>
    <w:p w14:paraId="3B58CE15" w14:textId="1EDBEFE3"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14</w:t>
      </w:r>
      <w:r w:rsidR="00323D52">
        <w:rPr>
          <w:rFonts w:ascii="Arial" w:hAnsi="Arial" w:cs="Arial"/>
        </w:rPr>
        <w:t xml:space="preserve"> –</w:t>
      </w:r>
      <w:r w:rsidR="00D75B43">
        <w:rPr>
          <w:rFonts w:ascii="Arial" w:hAnsi="Arial" w:cs="Arial"/>
        </w:rPr>
        <w:t xml:space="preserve"> 17</w:t>
      </w:r>
      <w:r w:rsidR="00323D52">
        <w:rPr>
          <w:rFonts w:ascii="Arial" w:hAnsi="Arial" w:cs="Arial"/>
        </w:rPr>
        <w:t xml:space="preserve"> </w:t>
      </w:r>
    </w:p>
    <w:p w14:paraId="16B6566F" w14:textId="77777777" w:rsidR="001732FB" w:rsidRDefault="001732FB" w:rsidP="00323D52">
      <w:pPr>
        <w:spacing w:line="360" w:lineRule="auto"/>
        <w:jc w:val="both"/>
        <w:rPr>
          <w:rFonts w:ascii="Arial" w:hAnsi="Arial" w:cs="Arial"/>
        </w:rPr>
      </w:pPr>
    </w:p>
    <w:p w14:paraId="58E6BE8A" w14:textId="1DE151B6" w:rsidR="00CD23E0" w:rsidRPr="00CD23E0" w:rsidRDefault="00CD23E0" w:rsidP="00323D52">
      <w:pPr>
        <w:spacing w:line="360" w:lineRule="auto"/>
        <w:jc w:val="both"/>
        <w:rPr>
          <w:rFonts w:ascii="Arial" w:hAnsi="Arial" w:cs="Arial"/>
        </w:rPr>
      </w:pPr>
      <w:r w:rsidRPr="00CD23E0">
        <w:rPr>
          <w:rFonts w:ascii="Arial" w:hAnsi="Arial" w:cs="Arial"/>
        </w:rPr>
        <w:t xml:space="preserve">Chapter 4: Results and Discussion </w:t>
      </w:r>
    </w:p>
    <w:p w14:paraId="272895D7" w14:textId="25F8D778"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18 - 22</w:t>
      </w:r>
    </w:p>
    <w:p w14:paraId="65D3807C" w14:textId="77777777" w:rsidR="001732FB" w:rsidRDefault="001732FB" w:rsidP="00323D52">
      <w:pPr>
        <w:spacing w:line="360" w:lineRule="auto"/>
        <w:jc w:val="both"/>
        <w:rPr>
          <w:rFonts w:ascii="Arial" w:hAnsi="Arial" w:cs="Arial"/>
        </w:rPr>
      </w:pPr>
    </w:p>
    <w:p w14:paraId="5B092D8C" w14:textId="77777777" w:rsidR="00CD23E0" w:rsidRPr="00CD23E0" w:rsidRDefault="00CD23E0" w:rsidP="00323D52">
      <w:pPr>
        <w:spacing w:line="360" w:lineRule="auto"/>
        <w:jc w:val="both"/>
        <w:rPr>
          <w:rFonts w:ascii="Arial" w:hAnsi="Arial" w:cs="Arial"/>
        </w:rPr>
      </w:pPr>
      <w:r w:rsidRPr="00CD23E0">
        <w:rPr>
          <w:rFonts w:ascii="Arial" w:hAnsi="Arial" w:cs="Arial"/>
        </w:rPr>
        <w:t>Chapter 5: Conclusion</w:t>
      </w:r>
    </w:p>
    <w:p w14:paraId="0A2548E7" w14:textId="0DBF1DBC"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23</w:t>
      </w:r>
      <w:r w:rsidR="00323D52">
        <w:rPr>
          <w:rFonts w:ascii="Arial" w:hAnsi="Arial" w:cs="Arial"/>
        </w:rPr>
        <w:t xml:space="preserve"> –</w:t>
      </w:r>
      <w:r w:rsidR="00D75B43">
        <w:rPr>
          <w:rFonts w:ascii="Arial" w:hAnsi="Arial" w:cs="Arial"/>
        </w:rPr>
        <w:t xml:space="preserve"> 24</w:t>
      </w:r>
      <w:r w:rsidR="00323D52">
        <w:rPr>
          <w:rFonts w:ascii="Arial" w:hAnsi="Arial" w:cs="Arial"/>
        </w:rPr>
        <w:t xml:space="preserve"> </w:t>
      </w:r>
    </w:p>
    <w:p w14:paraId="1098A39B" w14:textId="77777777" w:rsidR="001732FB" w:rsidRDefault="001732FB" w:rsidP="00323D52">
      <w:pPr>
        <w:spacing w:line="360" w:lineRule="auto"/>
        <w:jc w:val="both"/>
        <w:rPr>
          <w:rFonts w:ascii="Arial" w:hAnsi="Arial" w:cs="Arial"/>
        </w:rPr>
      </w:pPr>
    </w:p>
    <w:p w14:paraId="536A6EC1" w14:textId="77777777" w:rsidR="00CD23E0" w:rsidRPr="00CD23E0" w:rsidRDefault="00CD23E0" w:rsidP="00323D52">
      <w:pPr>
        <w:spacing w:line="360" w:lineRule="auto"/>
        <w:jc w:val="both"/>
        <w:rPr>
          <w:rFonts w:ascii="Arial" w:hAnsi="Arial" w:cs="Arial"/>
        </w:rPr>
      </w:pPr>
      <w:r w:rsidRPr="00CD23E0">
        <w:rPr>
          <w:rFonts w:ascii="Arial" w:hAnsi="Arial" w:cs="Arial"/>
        </w:rPr>
        <w:t>References</w:t>
      </w:r>
    </w:p>
    <w:p w14:paraId="3527BBBA" w14:textId="7B364A28" w:rsidR="00EB7289" w:rsidRDefault="001732FB" w:rsidP="00323D52">
      <w:pPr>
        <w:spacing w:line="360" w:lineRule="auto"/>
        <w:jc w:val="both"/>
        <w:rPr>
          <w:rFonts w:ascii="Arial" w:hAnsi="Arial" w:cs="Arial"/>
        </w:rPr>
      </w:pPr>
      <w:r>
        <w:rPr>
          <w:rFonts w:ascii="Arial" w:hAnsi="Arial" w:cs="Arial"/>
        </w:rPr>
        <w:t xml:space="preserve">Page </w:t>
      </w:r>
      <w:r w:rsidR="00D75B43">
        <w:rPr>
          <w:rFonts w:ascii="Arial" w:hAnsi="Arial" w:cs="Arial"/>
        </w:rPr>
        <w:t>no. 25</w:t>
      </w:r>
      <w:r w:rsidR="00323D52">
        <w:rPr>
          <w:rFonts w:ascii="Arial" w:hAnsi="Arial" w:cs="Arial"/>
        </w:rPr>
        <w:t xml:space="preserve"> –</w:t>
      </w:r>
      <w:r w:rsidR="00D75B43">
        <w:rPr>
          <w:rFonts w:ascii="Arial" w:hAnsi="Arial" w:cs="Arial"/>
        </w:rPr>
        <w:t xml:space="preserve"> 37</w:t>
      </w:r>
      <w:r w:rsidR="00323D52">
        <w:rPr>
          <w:rFonts w:ascii="Arial" w:hAnsi="Arial" w:cs="Arial"/>
        </w:rPr>
        <w:t xml:space="preserve"> </w:t>
      </w:r>
    </w:p>
    <w:p w14:paraId="39335CB5" w14:textId="77777777" w:rsidR="001732FB" w:rsidRDefault="001732FB" w:rsidP="00323D52">
      <w:pPr>
        <w:spacing w:line="360" w:lineRule="auto"/>
        <w:jc w:val="both"/>
        <w:rPr>
          <w:rFonts w:ascii="Arial" w:hAnsi="Arial" w:cs="Arial"/>
        </w:rPr>
      </w:pPr>
    </w:p>
    <w:p w14:paraId="3B0196C2" w14:textId="77777777" w:rsidR="00CD23E0" w:rsidRDefault="00CD23E0" w:rsidP="00323D52">
      <w:pPr>
        <w:spacing w:line="360" w:lineRule="auto"/>
        <w:jc w:val="both"/>
        <w:rPr>
          <w:rFonts w:ascii="Arial" w:hAnsi="Arial" w:cs="Arial"/>
        </w:rPr>
      </w:pPr>
      <w:r w:rsidRPr="00CD23E0">
        <w:rPr>
          <w:rFonts w:ascii="Arial" w:hAnsi="Arial" w:cs="Arial"/>
        </w:rPr>
        <w:t>Appendices</w:t>
      </w:r>
    </w:p>
    <w:p w14:paraId="470166CB" w14:textId="007F36FF" w:rsidR="00CD23E0" w:rsidRDefault="001732FB" w:rsidP="00323D52">
      <w:pPr>
        <w:spacing w:line="360" w:lineRule="auto"/>
        <w:jc w:val="both"/>
        <w:rPr>
          <w:rFonts w:ascii="Arial" w:hAnsi="Arial" w:cs="Arial"/>
        </w:rPr>
      </w:pPr>
      <w:r>
        <w:rPr>
          <w:rFonts w:ascii="Arial" w:hAnsi="Arial" w:cs="Arial"/>
        </w:rPr>
        <w:t>Separate PDF File</w:t>
      </w:r>
    </w:p>
    <w:p w14:paraId="6CC7D498" w14:textId="77777777" w:rsidR="00D75B43" w:rsidRDefault="00D75B43" w:rsidP="00323D52">
      <w:pPr>
        <w:spacing w:line="360" w:lineRule="auto"/>
        <w:jc w:val="both"/>
        <w:rPr>
          <w:rFonts w:ascii="Arial" w:hAnsi="Arial" w:cs="Arial"/>
        </w:rPr>
      </w:pPr>
    </w:p>
    <w:p w14:paraId="4933B2FF" w14:textId="009A0830" w:rsidR="00D75B43" w:rsidRDefault="00D75B43" w:rsidP="00323D52">
      <w:pPr>
        <w:spacing w:line="360" w:lineRule="auto"/>
        <w:jc w:val="both"/>
        <w:rPr>
          <w:rFonts w:ascii="Arial" w:hAnsi="Arial" w:cs="Arial"/>
        </w:rPr>
      </w:pPr>
      <w:r>
        <w:rPr>
          <w:rFonts w:ascii="Arial" w:hAnsi="Arial" w:cs="Arial"/>
        </w:rPr>
        <w:t xml:space="preserve">Check List </w:t>
      </w:r>
    </w:p>
    <w:p w14:paraId="5F66AA24" w14:textId="3038DC80" w:rsidR="00D75B43" w:rsidRDefault="00D75B43" w:rsidP="00323D52">
      <w:pPr>
        <w:spacing w:line="360" w:lineRule="auto"/>
        <w:jc w:val="both"/>
        <w:rPr>
          <w:rFonts w:ascii="Arial" w:hAnsi="Arial" w:cs="Arial"/>
        </w:rPr>
      </w:pPr>
      <w:r>
        <w:rPr>
          <w:rFonts w:ascii="Arial" w:hAnsi="Arial" w:cs="Arial"/>
        </w:rPr>
        <w:t>Page 38</w:t>
      </w:r>
    </w:p>
    <w:p w14:paraId="1BD15D2E" w14:textId="77777777" w:rsidR="00CD23E0" w:rsidRDefault="00CD23E0" w:rsidP="00323D52">
      <w:pPr>
        <w:spacing w:line="360" w:lineRule="auto"/>
        <w:jc w:val="both"/>
        <w:rPr>
          <w:rFonts w:ascii="Arial" w:hAnsi="Arial" w:cs="Arial"/>
          <w:b/>
          <w:sz w:val="32"/>
          <w:u w:val="single"/>
        </w:rPr>
      </w:pPr>
    </w:p>
    <w:p w14:paraId="49F0629C" w14:textId="77777777" w:rsidR="00EB7289" w:rsidRDefault="00EB7289" w:rsidP="00323D52">
      <w:pPr>
        <w:spacing w:line="360" w:lineRule="auto"/>
        <w:jc w:val="both"/>
        <w:rPr>
          <w:rFonts w:ascii="Arial" w:hAnsi="Arial" w:cs="Arial"/>
          <w:b/>
          <w:sz w:val="32"/>
          <w:u w:val="single"/>
        </w:rPr>
      </w:pPr>
    </w:p>
    <w:p w14:paraId="2603DDA7" w14:textId="77777777" w:rsidR="00EB7289" w:rsidRDefault="00EB7289" w:rsidP="00323D52">
      <w:pPr>
        <w:spacing w:line="360" w:lineRule="auto"/>
        <w:jc w:val="both"/>
        <w:rPr>
          <w:rFonts w:ascii="Arial" w:hAnsi="Arial" w:cs="Arial"/>
          <w:b/>
          <w:sz w:val="32"/>
          <w:u w:val="single"/>
        </w:rPr>
      </w:pPr>
    </w:p>
    <w:p w14:paraId="7D5B277B" w14:textId="77777777" w:rsidR="00EB7289" w:rsidRDefault="00EB7289" w:rsidP="00323D52">
      <w:pPr>
        <w:spacing w:line="360" w:lineRule="auto"/>
        <w:jc w:val="both"/>
        <w:rPr>
          <w:rFonts w:ascii="Arial" w:hAnsi="Arial" w:cs="Arial"/>
          <w:b/>
          <w:sz w:val="32"/>
          <w:u w:val="single"/>
        </w:rPr>
      </w:pPr>
    </w:p>
    <w:p w14:paraId="2D069564" w14:textId="77777777" w:rsidR="00EB7289" w:rsidRDefault="00EB7289" w:rsidP="00323D52">
      <w:pPr>
        <w:spacing w:line="360" w:lineRule="auto"/>
        <w:jc w:val="both"/>
        <w:rPr>
          <w:rFonts w:ascii="Arial" w:hAnsi="Arial" w:cs="Arial"/>
          <w:b/>
          <w:sz w:val="32"/>
          <w:u w:val="single"/>
        </w:rPr>
      </w:pPr>
    </w:p>
    <w:p w14:paraId="6D074AEC" w14:textId="3C2EB481" w:rsidR="00810769" w:rsidRPr="00810769" w:rsidRDefault="00810769" w:rsidP="00323D52">
      <w:pPr>
        <w:spacing w:line="360" w:lineRule="auto"/>
        <w:jc w:val="both"/>
        <w:rPr>
          <w:rFonts w:ascii="Arial" w:hAnsi="Arial" w:cs="Arial"/>
          <w:b/>
          <w:sz w:val="32"/>
          <w:highlight w:val="cyan"/>
          <w:u w:val="single"/>
        </w:rPr>
      </w:pPr>
      <w:bookmarkStart w:id="0" w:name="_GoBack"/>
      <w:bookmarkEnd w:id="0"/>
      <w:r w:rsidRPr="00810769">
        <w:rPr>
          <w:rFonts w:ascii="Arial" w:hAnsi="Arial" w:cs="Arial"/>
          <w:b/>
          <w:sz w:val="28"/>
          <w:u w:val="single"/>
        </w:rPr>
        <w:lastRenderedPageBreak/>
        <w:t>Targets</w:t>
      </w:r>
      <w:r w:rsidRPr="00810769">
        <w:rPr>
          <w:rFonts w:ascii="Arial" w:hAnsi="Arial" w:cs="Arial"/>
          <w:b/>
          <w:sz w:val="32"/>
          <w:highlight w:val="cyan"/>
          <w:u w:val="single"/>
        </w:rPr>
        <w:t xml:space="preserve"> </w:t>
      </w:r>
    </w:p>
    <w:tbl>
      <w:tblPr>
        <w:tblStyle w:val="TableGrid"/>
        <w:tblW w:w="0" w:type="auto"/>
        <w:tblLook w:val="04A0" w:firstRow="1" w:lastRow="0" w:firstColumn="1" w:lastColumn="0" w:noHBand="0" w:noVBand="1"/>
      </w:tblPr>
      <w:tblGrid>
        <w:gridCol w:w="1837"/>
        <w:gridCol w:w="7173"/>
      </w:tblGrid>
      <w:tr w:rsidR="00810769" w14:paraId="2517BC9B" w14:textId="77777777" w:rsidTr="007053EB">
        <w:tc>
          <w:tcPr>
            <w:tcW w:w="1838" w:type="dxa"/>
          </w:tcPr>
          <w:p w14:paraId="2CEB6912" w14:textId="6255EC57" w:rsidR="00810769" w:rsidRDefault="00810769" w:rsidP="00D75B43">
            <w:pPr>
              <w:pStyle w:val="AssignBody"/>
            </w:pPr>
            <w:r>
              <w:t>Target 1</w:t>
            </w:r>
          </w:p>
        </w:tc>
        <w:tc>
          <w:tcPr>
            <w:tcW w:w="7178" w:type="dxa"/>
          </w:tcPr>
          <w:p w14:paraId="517AA474" w14:textId="77777777" w:rsidR="00D75B43" w:rsidRDefault="00D75B43" w:rsidP="00D75B43">
            <w:pPr>
              <w:spacing w:line="360" w:lineRule="auto"/>
              <w:rPr>
                <w:rFonts w:eastAsia="Times New Roman"/>
              </w:rPr>
            </w:pPr>
            <w:r>
              <w:rPr>
                <w:rFonts w:ascii="Helvetica Neue" w:eastAsia="Times New Roman" w:hAnsi="Helvetica Neue"/>
                <w:color w:val="283041"/>
                <w:sz w:val="21"/>
                <w:szCs w:val="21"/>
                <w:shd w:val="clear" w:color="auto" w:fill="FFFFFF"/>
              </w:rPr>
              <w:t>Move forward with a synthesis of research. </w:t>
            </w:r>
          </w:p>
          <w:p w14:paraId="5E2AA563" w14:textId="77777777" w:rsidR="00810769" w:rsidRDefault="00810769" w:rsidP="00D75B43">
            <w:pPr>
              <w:pStyle w:val="AssignBody"/>
            </w:pPr>
          </w:p>
        </w:tc>
      </w:tr>
      <w:tr w:rsidR="00810769" w14:paraId="7EA68AD9" w14:textId="77777777" w:rsidTr="007053EB">
        <w:tc>
          <w:tcPr>
            <w:tcW w:w="1838" w:type="dxa"/>
          </w:tcPr>
          <w:p w14:paraId="1AAB4088" w14:textId="0065F433" w:rsidR="00810769" w:rsidRDefault="00810769" w:rsidP="00D75B43">
            <w:pPr>
              <w:pStyle w:val="AssignBody"/>
            </w:pPr>
            <w:r>
              <w:t>Target 2</w:t>
            </w:r>
          </w:p>
        </w:tc>
        <w:tc>
          <w:tcPr>
            <w:tcW w:w="7178" w:type="dxa"/>
          </w:tcPr>
          <w:p w14:paraId="377BDD63" w14:textId="77777777" w:rsidR="00D75B43" w:rsidRDefault="00D75B43" w:rsidP="00D75B43">
            <w:pPr>
              <w:spacing w:line="360" w:lineRule="auto"/>
              <w:rPr>
                <w:rFonts w:eastAsia="Times New Roman"/>
              </w:rPr>
            </w:pPr>
            <w:r>
              <w:rPr>
                <w:rFonts w:ascii="Helvetica Neue" w:eastAsia="Times New Roman" w:hAnsi="Helvetica Neue"/>
                <w:color w:val="283041"/>
                <w:sz w:val="21"/>
                <w:szCs w:val="21"/>
                <w:shd w:val="clear" w:color="auto" w:fill="FFFFFF"/>
              </w:rPr>
              <w:t>All direct quotes require a page number</w:t>
            </w:r>
          </w:p>
          <w:p w14:paraId="36D75A0E" w14:textId="77777777" w:rsidR="00810769" w:rsidRDefault="00810769" w:rsidP="00D75B43">
            <w:pPr>
              <w:pStyle w:val="AssignBody"/>
            </w:pPr>
          </w:p>
        </w:tc>
      </w:tr>
      <w:tr w:rsidR="00810769" w14:paraId="0FE75569" w14:textId="77777777" w:rsidTr="007053EB">
        <w:tc>
          <w:tcPr>
            <w:tcW w:w="1838" w:type="dxa"/>
          </w:tcPr>
          <w:p w14:paraId="562996C6" w14:textId="589FAABD" w:rsidR="00810769" w:rsidRDefault="00810769" w:rsidP="00D75B43">
            <w:pPr>
              <w:pStyle w:val="AssignBody"/>
            </w:pPr>
            <w:r>
              <w:t>Target 3</w:t>
            </w:r>
          </w:p>
        </w:tc>
        <w:tc>
          <w:tcPr>
            <w:tcW w:w="7178" w:type="dxa"/>
          </w:tcPr>
          <w:p w14:paraId="066216AF" w14:textId="27647227" w:rsidR="00D75B43" w:rsidRDefault="00D75B43" w:rsidP="00D75B43">
            <w:pPr>
              <w:spacing w:line="360" w:lineRule="auto"/>
              <w:rPr>
                <w:rFonts w:eastAsia="Times New Roman"/>
              </w:rPr>
            </w:pPr>
            <w:r>
              <w:rPr>
                <w:rFonts w:ascii="Helvetica Neue" w:eastAsia="Times New Roman" w:hAnsi="Helvetica Neue"/>
                <w:color w:val="283041"/>
                <w:sz w:val="21"/>
                <w:szCs w:val="21"/>
                <w:shd w:val="clear" w:color="auto" w:fill="FFFFFF"/>
              </w:rPr>
              <w:t>At times, revise the sentence structure</w:t>
            </w:r>
            <w:r>
              <w:rPr>
                <w:rFonts w:ascii="Helvetica Neue" w:eastAsia="Times New Roman" w:hAnsi="Helvetica Neue"/>
                <w:color w:val="283041"/>
                <w:sz w:val="21"/>
                <w:szCs w:val="21"/>
                <w:shd w:val="clear" w:color="auto" w:fill="FFFFFF"/>
              </w:rPr>
              <w:t xml:space="preserve"> to ensure the response is not </w:t>
            </w:r>
            <w:r>
              <w:rPr>
                <w:rFonts w:ascii="Helvetica Neue" w:eastAsia="Times New Roman" w:hAnsi="Helvetica Neue"/>
                <w:color w:val="283041"/>
                <w:sz w:val="21"/>
                <w:szCs w:val="21"/>
                <w:shd w:val="clear" w:color="auto" w:fill="FFFFFF"/>
              </w:rPr>
              <w:t>overly wordy.</w:t>
            </w:r>
          </w:p>
          <w:p w14:paraId="148A1228" w14:textId="77777777" w:rsidR="00810769" w:rsidRDefault="00810769" w:rsidP="00D75B43">
            <w:pPr>
              <w:pStyle w:val="AssignBody"/>
            </w:pPr>
          </w:p>
        </w:tc>
      </w:tr>
      <w:tr w:rsidR="00810769" w14:paraId="38472C61" w14:textId="77777777" w:rsidTr="007053EB">
        <w:tc>
          <w:tcPr>
            <w:tcW w:w="1838" w:type="dxa"/>
          </w:tcPr>
          <w:p w14:paraId="38C45E8F" w14:textId="414D96D1" w:rsidR="00810769" w:rsidRDefault="00810769" w:rsidP="00D75B43">
            <w:pPr>
              <w:pStyle w:val="AssignBody"/>
            </w:pPr>
            <w:r>
              <w:t>Target 4</w:t>
            </w:r>
          </w:p>
        </w:tc>
        <w:tc>
          <w:tcPr>
            <w:tcW w:w="7178" w:type="dxa"/>
          </w:tcPr>
          <w:p w14:paraId="2D6C97AA" w14:textId="77777777" w:rsidR="00D75B43" w:rsidRDefault="00D75B43" w:rsidP="00D75B43">
            <w:pPr>
              <w:spacing w:line="360" w:lineRule="auto"/>
              <w:rPr>
                <w:rFonts w:eastAsia="Times New Roman"/>
              </w:rPr>
            </w:pPr>
            <w:r>
              <w:rPr>
                <w:rFonts w:ascii="Helvetica Neue" w:eastAsia="Times New Roman" w:hAnsi="Helvetica Neue"/>
                <w:color w:val="283041"/>
                <w:sz w:val="21"/>
                <w:szCs w:val="21"/>
                <w:shd w:val="clear" w:color="auto" w:fill="FFFFFF"/>
              </w:rPr>
              <w:t>Continue to develop the critical approach to recommendations also. </w:t>
            </w:r>
          </w:p>
          <w:p w14:paraId="606C5D61" w14:textId="77777777" w:rsidR="00810769" w:rsidRDefault="00810769" w:rsidP="00D75B43">
            <w:pPr>
              <w:pStyle w:val="AssignBody"/>
            </w:pPr>
          </w:p>
        </w:tc>
      </w:tr>
      <w:tr w:rsidR="00810769" w14:paraId="5BADF8CD" w14:textId="77777777" w:rsidTr="007053EB">
        <w:tc>
          <w:tcPr>
            <w:tcW w:w="1838" w:type="dxa"/>
          </w:tcPr>
          <w:p w14:paraId="1D7E4C6C" w14:textId="66CF7F25" w:rsidR="00810769" w:rsidRDefault="00810769" w:rsidP="00D75B43">
            <w:pPr>
              <w:pStyle w:val="AssignBody"/>
            </w:pPr>
            <w:r>
              <w:t>Target 5</w:t>
            </w:r>
          </w:p>
        </w:tc>
        <w:tc>
          <w:tcPr>
            <w:tcW w:w="7178" w:type="dxa"/>
          </w:tcPr>
          <w:p w14:paraId="6E8C6D1C" w14:textId="1C42B5CC" w:rsidR="00D75B43" w:rsidRDefault="00D75B43" w:rsidP="00D75B43">
            <w:pPr>
              <w:spacing w:line="360" w:lineRule="auto"/>
              <w:rPr>
                <w:rFonts w:eastAsia="Times New Roman"/>
              </w:rPr>
            </w:pPr>
            <w:r>
              <w:rPr>
                <w:rFonts w:ascii="Helvetica Neue" w:eastAsia="Times New Roman" w:hAnsi="Helvetica Neue"/>
                <w:color w:val="283041"/>
                <w:sz w:val="21"/>
                <w:szCs w:val="21"/>
                <w:shd w:val="clear" w:color="auto" w:fill="FFFFFF"/>
              </w:rPr>
              <w:t>At times the writer went beyond the given content in lectures, this now needs to be more consistent and to use the module material as a launch</w:t>
            </w:r>
            <w:r>
              <w:rPr>
                <w:rFonts w:ascii="Helvetica Neue" w:eastAsia="Times New Roman" w:hAnsi="Helvetica Neue"/>
                <w:color w:val="283041"/>
                <w:sz w:val="21"/>
                <w:szCs w:val="21"/>
                <w:shd w:val="clear" w:color="auto" w:fill="FFFFFF"/>
              </w:rPr>
              <w:t xml:space="preserve"> </w:t>
            </w:r>
            <w:r>
              <w:rPr>
                <w:rFonts w:ascii="Helvetica Neue" w:eastAsia="Times New Roman" w:hAnsi="Helvetica Neue"/>
                <w:color w:val="283041"/>
                <w:sz w:val="21"/>
                <w:szCs w:val="21"/>
                <w:shd w:val="clear" w:color="auto" w:fill="FFFFFF"/>
              </w:rPr>
              <w:t>pad into further deeper research. </w:t>
            </w:r>
          </w:p>
          <w:p w14:paraId="11469425" w14:textId="77777777" w:rsidR="00810769" w:rsidRDefault="00810769" w:rsidP="00D75B43">
            <w:pPr>
              <w:pStyle w:val="AssignBody"/>
            </w:pPr>
          </w:p>
        </w:tc>
      </w:tr>
    </w:tbl>
    <w:p w14:paraId="4BD22C3B" w14:textId="77777777" w:rsidR="00810769" w:rsidRDefault="00810769" w:rsidP="00323D52">
      <w:pPr>
        <w:spacing w:line="360" w:lineRule="auto"/>
        <w:jc w:val="both"/>
        <w:rPr>
          <w:rFonts w:ascii="Arial" w:hAnsi="Arial" w:cs="Arial"/>
          <w:b/>
          <w:sz w:val="32"/>
          <w:highlight w:val="cyan"/>
          <w:u w:val="single"/>
        </w:rPr>
      </w:pPr>
    </w:p>
    <w:p w14:paraId="58F7ADDF" w14:textId="77777777" w:rsidR="00810769" w:rsidRDefault="00810769" w:rsidP="00323D52">
      <w:pPr>
        <w:spacing w:line="360" w:lineRule="auto"/>
        <w:jc w:val="both"/>
        <w:rPr>
          <w:rFonts w:ascii="Arial" w:hAnsi="Arial" w:cs="Arial"/>
          <w:b/>
          <w:sz w:val="32"/>
          <w:highlight w:val="cyan"/>
          <w:u w:val="single"/>
        </w:rPr>
      </w:pPr>
    </w:p>
    <w:p w14:paraId="30D62711" w14:textId="77777777" w:rsidR="00810769" w:rsidRDefault="00810769" w:rsidP="00323D52">
      <w:pPr>
        <w:spacing w:line="360" w:lineRule="auto"/>
        <w:jc w:val="both"/>
        <w:rPr>
          <w:rFonts w:ascii="Arial" w:hAnsi="Arial" w:cs="Arial"/>
          <w:b/>
          <w:sz w:val="32"/>
          <w:highlight w:val="cyan"/>
          <w:u w:val="single"/>
        </w:rPr>
      </w:pPr>
    </w:p>
    <w:p w14:paraId="22A595F6" w14:textId="77777777" w:rsidR="00810769" w:rsidRDefault="00810769" w:rsidP="00323D52">
      <w:pPr>
        <w:spacing w:line="360" w:lineRule="auto"/>
        <w:jc w:val="both"/>
        <w:rPr>
          <w:rFonts w:ascii="Arial" w:hAnsi="Arial" w:cs="Arial"/>
          <w:b/>
          <w:sz w:val="32"/>
          <w:highlight w:val="cyan"/>
          <w:u w:val="single"/>
        </w:rPr>
      </w:pPr>
    </w:p>
    <w:p w14:paraId="4576CF97" w14:textId="77777777" w:rsidR="00810769" w:rsidRDefault="00810769" w:rsidP="00323D52">
      <w:pPr>
        <w:spacing w:line="360" w:lineRule="auto"/>
        <w:jc w:val="both"/>
        <w:rPr>
          <w:rFonts w:ascii="Arial" w:hAnsi="Arial" w:cs="Arial"/>
          <w:b/>
          <w:sz w:val="32"/>
          <w:highlight w:val="cyan"/>
          <w:u w:val="single"/>
        </w:rPr>
      </w:pPr>
    </w:p>
    <w:p w14:paraId="7A06A9CC" w14:textId="77777777" w:rsidR="00810769" w:rsidRDefault="00810769" w:rsidP="00323D52">
      <w:pPr>
        <w:spacing w:line="360" w:lineRule="auto"/>
        <w:jc w:val="both"/>
        <w:rPr>
          <w:rFonts w:ascii="Arial" w:hAnsi="Arial" w:cs="Arial"/>
          <w:b/>
          <w:sz w:val="32"/>
          <w:highlight w:val="cyan"/>
          <w:u w:val="single"/>
        </w:rPr>
      </w:pPr>
    </w:p>
    <w:p w14:paraId="6CACDE0F" w14:textId="77777777" w:rsidR="00810769" w:rsidRDefault="00810769" w:rsidP="00323D52">
      <w:pPr>
        <w:spacing w:line="360" w:lineRule="auto"/>
        <w:jc w:val="both"/>
        <w:rPr>
          <w:rFonts w:ascii="Arial" w:hAnsi="Arial" w:cs="Arial"/>
          <w:b/>
          <w:sz w:val="32"/>
          <w:highlight w:val="cyan"/>
          <w:u w:val="single"/>
        </w:rPr>
      </w:pPr>
    </w:p>
    <w:p w14:paraId="3ECFD578" w14:textId="77777777" w:rsidR="00810769" w:rsidRDefault="00810769" w:rsidP="00323D52">
      <w:pPr>
        <w:spacing w:line="360" w:lineRule="auto"/>
        <w:jc w:val="both"/>
        <w:rPr>
          <w:rFonts w:ascii="Arial" w:hAnsi="Arial" w:cs="Arial"/>
          <w:b/>
          <w:sz w:val="32"/>
          <w:highlight w:val="cyan"/>
          <w:u w:val="single"/>
        </w:rPr>
      </w:pPr>
    </w:p>
    <w:p w14:paraId="463D2559" w14:textId="77777777" w:rsidR="00810769" w:rsidRDefault="00810769" w:rsidP="00323D52">
      <w:pPr>
        <w:spacing w:line="360" w:lineRule="auto"/>
        <w:jc w:val="both"/>
        <w:rPr>
          <w:rFonts w:ascii="Arial" w:hAnsi="Arial" w:cs="Arial"/>
          <w:b/>
          <w:sz w:val="32"/>
          <w:highlight w:val="cyan"/>
          <w:u w:val="single"/>
        </w:rPr>
      </w:pPr>
    </w:p>
    <w:p w14:paraId="32CEAF7C" w14:textId="77777777" w:rsidR="00810769" w:rsidRDefault="00810769" w:rsidP="00323D52">
      <w:pPr>
        <w:spacing w:line="360" w:lineRule="auto"/>
        <w:jc w:val="both"/>
        <w:rPr>
          <w:rFonts w:ascii="Arial" w:hAnsi="Arial" w:cs="Arial"/>
          <w:b/>
          <w:sz w:val="32"/>
          <w:highlight w:val="cyan"/>
          <w:u w:val="single"/>
        </w:rPr>
      </w:pPr>
    </w:p>
    <w:p w14:paraId="3E2EEDF5" w14:textId="77777777" w:rsidR="00810769" w:rsidRDefault="00810769" w:rsidP="00323D52">
      <w:pPr>
        <w:spacing w:line="360" w:lineRule="auto"/>
        <w:jc w:val="both"/>
        <w:rPr>
          <w:rFonts w:ascii="Arial" w:hAnsi="Arial" w:cs="Arial"/>
          <w:b/>
          <w:sz w:val="32"/>
          <w:highlight w:val="cyan"/>
          <w:u w:val="single"/>
        </w:rPr>
      </w:pPr>
    </w:p>
    <w:p w14:paraId="296B958A" w14:textId="77777777" w:rsidR="00810769" w:rsidRDefault="00810769" w:rsidP="00323D52">
      <w:pPr>
        <w:spacing w:line="360" w:lineRule="auto"/>
        <w:jc w:val="both"/>
        <w:rPr>
          <w:rFonts w:ascii="Arial" w:hAnsi="Arial" w:cs="Arial"/>
          <w:b/>
          <w:sz w:val="32"/>
          <w:highlight w:val="cyan"/>
          <w:u w:val="single"/>
        </w:rPr>
      </w:pPr>
    </w:p>
    <w:p w14:paraId="1F549831" w14:textId="77777777" w:rsidR="00810769" w:rsidRDefault="00810769" w:rsidP="00323D52">
      <w:pPr>
        <w:spacing w:line="360" w:lineRule="auto"/>
        <w:jc w:val="both"/>
        <w:rPr>
          <w:rFonts w:ascii="Arial" w:hAnsi="Arial" w:cs="Arial"/>
          <w:b/>
          <w:sz w:val="32"/>
          <w:highlight w:val="cyan"/>
          <w:u w:val="single"/>
        </w:rPr>
      </w:pPr>
    </w:p>
    <w:p w14:paraId="0B5F471A" w14:textId="77777777" w:rsidR="00810769" w:rsidRDefault="00810769" w:rsidP="00323D52">
      <w:pPr>
        <w:spacing w:line="360" w:lineRule="auto"/>
        <w:jc w:val="both"/>
        <w:rPr>
          <w:rFonts w:ascii="Arial" w:hAnsi="Arial" w:cs="Arial"/>
          <w:b/>
          <w:sz w:val="32"/>
          <w:highlight w:val="cyan"/>
          <w:u w:val="single"/>
        </w:rPr>
      </w:pPr>
    </w:p>
    <w:p w14:paraId="464518DE" w14:textId="77777777" w:rsidR="00D75B43" w:rsidRDefault="00D75B43" w:rsidP="00323D52">
      <w:pPr>
        <w:spacing w:line="360" w:lineRule="auto"/>
        <w:jc w:val="both"/>
        <w:rPr>
          <w:rFonts w:ascii="Arial" w:hAnsi="Arial" w:cs="Arial"/>
          <w:b/>
          <w:sz w:val="32"/>
          <w:highlight w:val="cyan"/>
          <w:u w:val="single"/>
        </w:rPr>
      </w:pPr>
    </w:p>
    <w:p w14:paraId="58E369E7" w14:textId="25703987" w:rsidR="00593A25" w:rsidRPr="00D75B43" w:rsidRDefault="00CD23E0" w:rsidP="00323D52">
      <w:pPr>
        <w:spacing w:line="360" w:lineRule="auto"/>
        <w:jc w:val="both"/>
        <w:rPr>
          <w:rFonts w:ascii="Arial" w:hAnsi="Arial" w:cs="Arial"/>
          <w:b/>
          <w:sz w:val="28"/>
          <w:u w:val="single"/>
        </w:rPr>
      </w:pPr>
      <w:r w:rsidRPr="00D75B43">
        <w:rPr>
          <w:rFonts w:ascii="Arial" w:hAnsi="Arial" w:cs="Arial"/>
          <w:b/>
          <w:sz w:val="28"/>
          <w:u w:val="single"/>
        </w:rPr>
        <w:lastRenderedPageBreak/>
        <w:t xml:space="preserve">Chapter 1: </w:t>
      </w:r>
      <w:r w:rsidR="00593A25" w:rsidRPr="00D75B43">
        <w:rPr>
          <w:rFonts w:ascii="Arial" w:hAnsi="Arial" w:cs="Arial"/>
          <w:b/>
          <w:sz w:val="28"/>
          <w:u w:val="single"/>
        </w:rPr>
        <w:t xml:space="preserve">Introduction </w:t>
      </w:r>
    </w:p>
    <w:p w14:paraId="79A0D8C0" w14:textId="1BCAA3E0" w:rsidR="009E1E35" w:rsidRPr="009E1E35" w:rsidRDefault="009E1E35" w:rsidP="00323D52">
      <w:p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9E1E35">
        <w:rPr>
          <w:rFonts w:ascii="Arial" w:eastAsia="Times New Roman" w:hAnsi="Arial" w:cs="Arial"/>
          <w:color w:val="000000" w:themeColor="text1"/>
          <w:spacing w:val="12"/>
          <w:szCs w:val="20"/>
        </w:rPr>
        <w:t>The purpose of this research project is to explore the relationship between the involvement in physical activity and well-being.  The aim of the research project is to see if child well-</w:t>
      </w:r>
      <w:r w:rsidR="001732FB">
        <w:rPr>
          <w:rFonts w:ascii="Arial" w:eastAsia="Times New Roman" w:hAnsi="Arial" w:cs="Arial"/>
          <w:color w:val="000000" w:themeColor="text1"/>
          <w:spacing w:val="12"/>
          <w:szCs w:val="20"/>
        </w:rPr>
        <w:t>being can be improved through</w:t>
      </w:r>
      <w:r w:rsidRPr="009E1E35">
        <w:rPr>
          <w:rFonts w:ascii="Arial" w:eastAsia="Times New Roman" w:hAnsi="Arial" w:cs="Arial"/>
          <w:color w:val="000000" w:themeColor="text1"/>
          <w:spacing w:val="12"/>
          <w:szCs w:val="20"/>
        </w:rPr>
        <w:t xml:space="preserve"> the amount of physical activity that the children participate in.  The research project is </w:t>
      </w:r>
      <w:r w:rsidR="001732FB">
        <w:rPr>
          <w:rFonts w:ascii="Arial" w:eastAsia="Times New Roman" w:hAnsi="Arial" w:cs="Arial"/>
          <w:color w:val="000000" w:themeColor="text1"/>
          <w:spacing w:val="12"/>
          <w:szCs w:val="20"/>
        </w:rPr>
        <w:t xml:space="preserve">very </w:t>
      </w:r>
      <w:r w:rsidRPr="009E1E35">
        <w:rPr>
          <w:rFonts w:ascii="Arial" w:eastAsia="Times New Roman" w:hAnsi="Arial" w:cs="Arial"/>
          <w:color w:val="000000" w:themeColor="text1"/>
          <w:spacing w:val="12"/>
          <w:szCs w:val="20"/>
        </w:rPr>
        <w:t xml:space="preserve">important as it could ascertain that doing physical activity can help </w:t>
      </w:r>
      <w:r w:rsidR="001732FB">
        <w:rPr>
          <w:rFonts w:ascii="Arial" w:eastAsia="Times New Roman" w:hAnsi="Arial" w:cs="Arial"/>
          <w:color w:val="000000" w:themeColor="text1"/>
          <w:spacing w:val="12"/>
          <w:szCs w:val="20"/>
        </w:rPr>
        <w:t xml:space="preserve">benefit </w:t>
      </w:r>
      <w:r w:rsidRPr="009E1E35">
        <w:rPr>
          <w:rFonts w:ascii="Arial" w:eastAsia="Times New Roman" w:hAnsi="Arial" w:cs="Arial"/>
          <w:color w:val="000000" w:themeColor="text1"/>
          <w:spacing w:val="12"/>
          <w:szCs w:val="20"/>
        </w:rPr>
        <w:t xml:space="preserve">child well-being.  </w:t>
      </w:r>
      <w:r w:rsidRPr="00020565">
        <w:rPr>
          <w:rFonts w:ascii="Arial" w:eastAsia="Times New Roman" w:hAnsi="Arial" w:cs="Arial"/>
          <w:color w:val="000000" w:themeColor="text1"/>
          <w:spacing w:val="12"/>
          <w:szCs w:val="20"/>
        </w:rPr>
        <w:t>Sports Wales (2018, p.10)</w:t>
      </w:r>
      <w:r w:rsidRPr="009E1E35">
        <w:rPr>
          <w:rFonts w:ascii="Arial" w:eastAsia="Times New Roman" w:hAnsi="Arial" w:cs="Arial"/>
          <w:color w:val="000000" w:themeColor="text1"/>
          <w:spacing w:val="12"/>
          <w:szCs w:val="20"/>
        </w:rPr>
        <w:t xml:space="preserve"> carried out a survey throughout the Vale of Glamorgan and found that </w:t>
      </w:r>
      <w:r w:rsidRPr="002D5C27">
        <w:rPr>
          <w:rFonts w:ascii="Arial" w:eastAsia="Times New Roman" w:hAnsi="Arial" w:cs="Arial"/>
          <w:i/>
          <w:color w:val="000000" w:themeColor="text1"/>
          <w:spacing w:val="12"/>
          <w:szCs w:val="20"/>
        </w:rPr>
        <w:t>‘54% of pupils participated in sport three or more times a week</w:t>
      </w:r>
      <w:r w:rsidR="00DB06AD">
        <w:rPr>
          <w:rFonts w:ascii="Arial" w:eastAsia="Times New Roman" w:hAnsi="Arial" w:cs="Arial"/>
          <w:color w:val="000000" w:themeColor="text1"/>
          <w:spacing w:val="12"/>
          <w:szCs w:val="20"/>
        </w:rPr>
        <w:t>’.  T</w:t>
      </w:r>
      <w:r w:rsidRPr="009E1E35">
        <w:rPr>
          <w:rFonts w:ascii="Arial" w:eastAsia="Times New Roman" w:hAnsi="Arial" w:cs="Arial"/>
          <w:color w:val="000000" w:themeColor="text1"/>
          <w:spacing w:val="12"/>
          <w:szCs w:val="20"/>
        </w:rPr>
        <w:t xml:space="preserve">hese children are primary school aged in all schools around the Vale of Glamorgan.  The report also found the 65% of the children really enjoyed their Physical Education (PE) lessons in school.  The </w:t>
      </w:r>
      <w:r w:rsidRPr="00D5416C">
        <w:rPr>
          <w:rFonts w:ascii="Arial" w:eastAsia="Times New Roman" w:hAnsi="Arial" w:cs="Arial"/>
          <w:color w:val="000000" w:themeColor="text1"/>
          <w:spacing w:val="12"/>
          <w:szCs w:val="20"/>
        </w:rPr>
        <w:t>Welsh Government (2019)</w:t>
      </w:r>
      <w:r w:rsidRPr="009E1E35">
        <w:rPr>
          <w:rFonts w:ascii="Arial" w:eastAsia="Times New Roman" w:hAnsi="Arial" w:cs="Arial"/>
          <w:color w:val="000000" w:themeColor="text1"/>
          <w:spacing w:val="12"/>
          <w:szCs w:val="20"/>
        </w:rPr>
        <w:t xml:space="preserve"> have noted in the ‘Healthy Weight: Healthy Wales Report’ that a moderate amount of physical activity that children and adults do in their daily life can have </w:t>
      </w:r>
      <w:r w:rsidR="002D5C27">
        <w:rPr>
          <w:rFonts w:ascii="Arial" w:eastAsia="Times New Roman" w:hAnsi="Arial" w:cs="Arial"/>
          <w:color w:val="000000" w:themeColor="text1"/>
          <w:spacing w:val="12"/>
          <w:szCs w:val="20"/>
        </w:rPr>
        <w:t xml:space="preserve">a </w:t>
      </w:r>
      <w:r w:rsidRPr="009E1E35">
        <w:rPr>
          <w:rFonts w:ascii="Arial" w:eastAsia="Times New Roman" w:hAnsi="Arial" w:cs="Arial"/>
          <w:color w:val="000000" w:themeColor="text1"/>
          <w:spacing w:val="12"/>
          <w:szCs w:val="20"/>
        </w:rPr>
        <w:t xml:space="preserve">positive impact on their health and additionally benefit their </w:t>
      </w:r>
      <w:r w:rsidR="002D5C27">
        <w:rPr>
          <w:rFonts w:ascii="Arial" w:eastAsia="Times New Roman" w:hAnsi="Arial" w:cs="Arial"/>
          <w:color w:val="000000" w:themeColor="text1"/>
          <w:spacing w:val="12"/>
          <w:szCs w:val="20"/>
        </w:rPr>
        <w:t xml:space="preserve">mental and social </w:t>
      </w:r>
      <w:r w:rsidRPr="009E1E35">
        <w:rPr>
          <w:rFonts w:ascii="Arial" w:eastAsia="Times New Roman" w:hAnsi="Arial" w:cs="Arial"/>
          <w:color w:val="000000" w:themeColor="text1"/>
          <w:spacing w:val="12"/>
          <w:szCs w:val="20"/>
        </w:rPr>
        <w:t xml:space="preserve">well-being.  However, </w:t>
      </w:r>
      <w:r w:rsidRPr="00200DBA">
        <w:rPr>
          <w:rFonts w:ascii="Arial" w:eastAsia="Times New Roman" w:hAnsi="Arial" w:cs="Arial"/>
          <w:color w:val="000000" w:themeColor="text1"/>
          <w:spacing w:val="12"/>
          <w:szCs w:val="20"/>
        </w:rPr>
        <w:t>Rudgard (2018)</w:t>
      </w:r>
      <w:r w:rsidRPr="009E1E35">
        <w:rPr>
          <w:rFonts w:ascii="Arial" w:eastAsia="Times New Roman" w:hAnsi="Arial" w:cs="Arial"/>
          <w:color w:val="000000" w:themeColor="text1"/>
          <w:spacing w:val="12"/>
          <w:szCs w:val="20"/>
        </w:rPr>
        <w:t xml:space="preserve"> found that many schools across the United Kingdom are cutting </w:t>
      </w:r>
      <w:r w:rsidR="002D5C27">
        <w:rPr>
          <w:rFonts w:ascii="Arial" w:eastAsia="Times New Roman" w:hAnsi="Arial" w:cs="Arial"/>
          <w:color w:val="000000" w:themeColor="text1"/>
          <w:spacing w:val="12"/>
          <w:szCs w:val="20"/>
        </w:rPr>
        <w:t xml:space="preserve">back on </w:t>
      </w:r>
      <w:r w:rsidRPr="009E1E35">
        <w:rPr>
          <w:rFonts w:ascii="Arial" w:eastAsia="Times New Roman" w:hAnsi="Arial" w:cs="Arial"/>
          <w:color w:val="000000" w:themeColor="text1"/>
          <w:spacing w:val="12"/>
          <w:szCs w:val="20"/>
        </w:rPr>
        <w:t>the time spent on their PE lesson</w:t>
      </w:r>
      <w:r w:rsidR="002D5C27">
        <w:rPr>
          <w:rFonts w:ascii="Arial" w:eastAsia="Times New Roman" w:hAnsi="Arial" w:cs="Arial"/>
          <w:color w:val="000000" w:themeColor="text1"/>
          <w:spacing w:val="12"/>
          <w:szCs w:val="20"/>
        </w:rPr>
        <w:t>s</w:t>
      </w:r>
      <w:r w:rsidRPr="009E1E35">
        <w:rPr>
          <w:rFonts w:ascii="Arial" w:eastAsia="Times New Roman" w:hAnsi="Arial" w:cs="Arial"/>
          <w:color w:val="000000" w:themeColor="text1"/>
          <w:spacing w:val="12"/>
          <w:szCs w:val="20"/>
        </w:rPr>
        <w:t xml:space="preserve"> due to exam pressures, this</w:t>
      </w:r>
      <w:r w:rsidR="002D5C27">
        <w:rPr>
          <w:rFonts w:ascii="Arial" w:eastAsia="Times New Roman" w:hAnsi="Arial" w:cs="Arial"/>
          <w:color w:val="000000" w:themeColor="text1"/>
          <w:spacing w:val="12"/>
          <w:szCs w:val="20"/>
        </w:rPr>
        <w:t xml:space="preserve"> </w:t>
      </w:r>
      <w:r w:rsidR="00DB06AD">
        <w:rPr>
          <w:rFonts w:ascii="Arial" w:eastAsia="Times New Roman" w:hAnsi="Arial" w:cs="Arial"/>
          <w:color w:val="000000" w:themeColor="text1"/>
          <w:spacing w:val="12"/>
          <w:szCs w:val="20"/>
        </w:rPr>
        <w:t xml:space="preserve">is </w:t>
      </w:r>
      <w:r w:rsidR="002D5C27">
        <w:rPr>
          <w:rFonts w:ascii="Arial" w:eastAsia="Times New Roman" w:hAnsi="Arial" w:cs="Arial"/>
          <w:color w:val="000000" w:themeColor="text1"/>
          <w:spacing w:val="12"/>
          <w:szCs w:val="20"/>
        </w:rPr>
        <w:t>primarily</w:t>
      </w:r>
      <w:r w:rsidR="00DB06AD">
        <w:rPr>
          <w:rFonts w:ascii="Arial" w:eastAsia="Times New Roman" w:hAnsi="Arial" w:cs="Arial"/>
          <w:color w:val="000000" w:themeColor="text1"/>
          <w:spacing w:val="12"/>
          <w:szCs w:val="20"/>
        </w:rPr>
        <w:t xml:space="preserve"> due to the fact that</w:t>
      </w:r>
      <w:r w:rsidRPr="009E1E35">
        <w:rPr>
          <w:rFonts w:ascii="Arial" w:eastAsia="Times New Roman" w:hAnsi="Arial" w:cs="Arial"/>
          <w:color w:val="000000" w:themeColor="text1"/>
          <w:spacing w:val="12"/>
          <w:szCs w:val="20"/>
        </w:rPr>
        <w:t xml:space="preserve"> PE is not looked at a</w:t>
      </w:r>
      <w:r w:rsidR="00DB06AD">
        <w:rPr>
          <w:rFonts w:ascii="Arial" w:eastAsia="Times New Roman" w:hAnsi="Arial" w:cs="Arial"/>
          <w:color w:val="000000" w:themeColor="text1"/>
          <w:spacing w:val="12"/>
          <w:szCs w:val="20"/>
        </w:rPr>
        <w:t>s a</w:t>
      </w:r>
      <w:r w:rsidRPr="009E1E35">
        <w:rPr>
          <w:rFonts w:ascii="Arial" w:eastAsia="Times New Roman" w:hAnsi="Arial" w:cs="Arial"/>
          <w:color w:val="000000" w:themeColor="text1"/>
          <w:spacing w:val="12"/>
          <w:szCs w:val="20"/>
        </w:rPr>
        <w:t xml:space="preserve"> ‘core subject’</w:t>
      </w:r>
      <w:r w:rsidR="002D5C27">
        <w:rPr>
          <w:rFonts w:ascii="Arial" w:eastAsia="Times New Roman" w:hAnsi="Arial" w:cs="Arial"/>
          <w:color w:val="000000" w:themeColor="text1"/>
          <w:spacing w:val="12"/>
          <w:szCs w:val="20"/>
        </w:rPr>
        <w:t xml:space="preserve"> by the schools or the government, however schools do express the importance of PE on well-being</w:t>
      </w:r>
      <w:r w:rsidRPr="009E1E35">
        <w:rPr>
          <w:rFonts w:ascii="Arial" w:eastAsia="Times New Roman" w:hAnsi="Arial" w:cs="Arial"/>
          <w:color w:val="000000" w:themeColor="text1"/>
          <w:spacing w:val="12"/>
          <w:szCs w:val="20"/>
        </w:rPr>
        <w:t xml:space="preserve">.  Looking at the new curriculum founded by Professor Graham Donaldson, </w:t>
      </w:r>
      <w:r w:rsidRPr="00200DBA">
        <w:rPr>
          <w:rFonts w:ascii="Arial" w:eastAsia="Times New Roman" w:hAnsi="Arial" w:cs="Arial"/>
          <w:color w:val="000000" w:themeColor="text1"/>
          <w:spacing w:val="12"/>
          <w:szCs w:val="20"/>
        </w:rPr>
        <w:t>Donaldson (2015)</w:t>
      </w:r>
      <w:r w:rsidRPr="009E1E35">
        <w:rPr>
          <w:rFonts w:ascii="Arial" w:eastAsia="Times New Roman" w:hAnsi="Arial" w:cs="Arial"/>
          <w:color w:val="000000" w:themeColor="text1"/>
          <w:spacing w:val="12"/>
          <w:szCs w:val="20"/>
        </w:rPr>
        <w:t xml:space="preserve"> discusses the importance of physical activity for children in the</w:t>
      </w:r>
      <w:r w:rsidR="002D5C27">
        <w:rPr>
          <w:rFonts w:ascii="Arial" w:eastAsia="Times New Roman" w:hAnsi="Arial" w:cs="Arial"/>
          <w:color w:val="000000" w:themeColor="text1"/>
          <w:spacing w:val="12"/>
          <w:szCs w:val="20"/>
        </w:rPr>
        <w:t>ir</w:t>
      </w:r>
      <w:r w:rsidRPr="009E1E35">
        <w:rPr>
          <w:rFonts w:ascii="Arial" w:eastAsia="Times New Roman" w:hAnsi="Arial" w:cs="Arial"/>
          <w:color w:val="000000" w:themeColor="text1"/>
          <w:spacing w:val="12"/>
          <w:szCs w:val="20"/>
        </w:rPr>
        <w:t xml:space="preserve"> daily learning </w:t>
      </w:r>
      <w:r w:rsidR="002D5C27">
        <w:rPr>
          <w:rFonts w:ascii="Arial" w:eastAsia="Times New Roman" w:hAnsi="Arial" w:cs="Arial"/>
          <w:color w:val="000000" w:themeColor="text1"/>
          <w:spacing w:val="12"/>
          <w:szCs w:val="20"/>
        </w:rPr>
        <w:t>while at</w:t>
      </w:r>
      <w:r w:rsidRPr="009E1E35">
        <w:rPr>
          <w:rFonts w:ascii="Arial" w:eastAsia="Times New Roman" w:hAnsi="Arial" w:cs="Arial"/>
          <w:color w:val="000000" w:themeColor="text1"/>
          <w:spacing w:val="12"/>
          <w:szCs w:val="20"/>
        </w:rPr>
        <w:t xml:space="preserve"> school</w:t>
      </w:r>
      <w:r w:rsidR="00DB06AD">
        <w:rPr>
          <w:rFonts w:ascii="Arial" w:eastAsia="Times New Roman" w:hAnsi="Arial" w:cs="Arial"/>
          <w:color w:val="000000" w:themeColor="text1"/>
          <w:spacing w:val="12"/>
          <w:szCs w:val="20"/>
        </w:rPr>
        <w:t xml:space="preserve"> and also how important it is</w:t>
      </w:r>
      <w:r w:rsidR="002D5C27">
        <w:rPr>
          <w:rFonts w:ascii="Arial" w:eastAsia="Times New Roman" w:hAnsi="Arial" w:cs="Arial"/>
          <w:color w:val="000000" w:themeColor="text1"/>
          <w:spacing w:val="12"/>
          <w:szCs w:val="20"/>
        </w:rPr>
        <w:t xml:space="preserve"> for children to do physical activity outside of school</w:t>
      </w:r>
      <w:r w:rsidRPr="009E1E35">
        <w:rPr>
          <w:rFonts w:ascii="Arial" w:eastAsia="Times New Roman" w:hAnsi="Arial" w:cs="Arial"/>
          <w:color w:val="000000" w:themeColor="text1"/>
          <w:spacing w:val="12"/>
          <w:szCs w:val="20"/>
        </w:rPr>
        <w:t xml:space="preserve">.  Furthermore, the report founded by the </w:t>
      </w:r>
      <w:r w:rsidRPr="006F58C6">
        <w:rPr>
          <w:rFonts w:ascii="Arial" w:eastAsia="Times New Roman" w:hAnsi="Arial" w:cs="Arial"/>
          <w:color w:val="000000" w:themeColor="text1"/>
          <w:spacing w:val="12"/>
          <w:szCs w:val="20"/>
        </w:rPr>
        <w:t>Schools and Physical Activity Task and Finish Group (SPATFG) (2013)</w:t>
      </w:r>
      <w:r w:rsidRPr="009E1E35">
        <w:rPr>
          <w:rFonts w:ascii="Arial" w:eastAsia="Times New Roman" w:hAnsi="Arial" w:cs="Arial"/>
          <w:color w:val="000000" w:themeColor="text1"/>
          <w:spacing w:val="12"/>
          <w:szCs w:val="20"/>
        </w:rPr>
        <w:t xml:space="preserve"> includes a recommendation for the Welsh Government, </w:t>
      </w:r>
      <w:r w:rsidR="00DB06AD">
        <w:rPr>
          <w:rFonts w:ascii="Arial" w:eastAsia="Times New Roman" w:hAnsi="Arial" w:cs="Arial"/>
          <w:color w:val="000000" w:themeColor="text1"/>
          <w:spacing w:val="12"/>
          <w:szCs w:val="20"/>
        </w:rPr>
        <w:t xml:space="preserve">the recommendation discussed </w:t>
      </w:r>
      <w:r w:rsidRPr="009E1E35">
        <w:rPr>
          <w:rFonts w:ascii="Arial" w:eastAsia="Times New Roman" w:hAnsi="Arial" w:cs="Arial"/>
          <w:color w:val="000000" w:themeColor="text1"/>
          <w:spacing w:val="12"/>
          <w:szCs w:val="20"/>
        </w:rPr>
        <w:t xml:space="preserve">that there should be </w:t>
      </w:r>
      <w:r w:rsidR="002D5C27">
        <w:rPr>
          <w:rFonts w:ascii="Arial" w:eastAsia="Times New Roman" w:hAnsi="Arial" w:cs="Arial"/>
          <w:color w:val="000000" w:themeColor="text1"/>
          <w:spacing w:val="12"/>
          <w:szCs w:val="20"/>
        </w:rPr>
        <w:t xml:space="preserve">more </w:t>
      </w:r>
      <w:r w:rsidRPr="009E1E35">
        <w:rPr>
          <w:rFonts w:ascii="Arial" w:eastAsia="Times New Roman" w:hAnsi="Arial" w:cs="Arial"/>
          <w:color w:val="000000" w:themeColor="text1"/>
          <w:spacing w:val="12"/>
          <w:szCs w:val="20"/>
        </w:rPr>
        <w:t xml:space="preserve">of an emphasis given to PE lesson and that PE should be given the status of a ‘core subject’.  This report highlights that there are concerns in Wales around the amount of physical activity children in school do and also how doing physical activity </w:t>
      </w:r>
      <w:r w:rsidR="002D5C27">
        <w:rPr>
          <w:rFonts w:ascii="Arial" w:eastAsia="Times New Roman" w:hAnsi="Arial" w:cs="Arial"/>
          <w:color w:val="000000" w:themeColor="text1"/>
          <w:spacing w:val="12"/>
          <w:szCs w:val="20"/>
        </w:rPr>
        <w:t xml:space="preserve">can </w:t>
      </w:r>
      <w:r w:rsidRPr="009E1E35">
        <w:rPr>
          <w:rFonts w:ascii="Arial" w:eastAsia="Times New Roman" w:hAnsi="Arial" w:cs="Arial"/>
          <w:color w:val="000000" w:themeColor="text1"/>
          <w:spacing w:val="12"/>
          <w:szCs w:val="20"/>
        </w:rPr>
        <w:t>benefi</w:t>
      </w:r>
      <w:r w:rsidR="002D5C27">
        <w:rPr>
          <w:rFonts w:ascii="Arial" w:eastAsia="Times New Roman" w:hAnsi="Arial" w:cs="Arial"/>
          <w:color w:val="000000" w:themeColor="text1"/>
          <w:spacing w:val="12"/>
          <w:szCs w:val="20"/>
        </w:rPr>
        <w:t xml:space="preserve">t their health </w:t>
      </w:r>
      <w:r w:rsidR="00DB06AD">
        <w:rPr>
          <w:rFonts w:ascii="Arial" w:eastAsia="Times New Roman" w:hAnsi="Arial" w:cs="Arial"/>
          <w:color w:val="000000" w:themeColor="text1"/>
          <w:spacing w:val="12"/>
          <w:szCs w:val="20"/>
        </w:rPr>
        <w:t xml:space="preserve">and </w:t>
      </w:r>
      <w:r w:rsidR="002D5C27">
        <w:rPr>
          <w:rFonts w:ascii="Arial" w:eastAsia="Times New Roman" w:hAnsi="Arial" w:cs="Arial"/>
          <w:color w:val="000000" w:themeColor="text1"/>
          <w:spacing w:val="12"/>
          <w:szCs w:val="20"/>
        </w:rPr>
        <w:t>well-being this is</w:t>
      </w:r>
      <w:r w:rsidRPr="009E1E35">
        <w:rPr>
          <w:rFonts w:ascii="Arial" w:eastAsia="Times New Roman" w:hAnsi="Arial" w:cs="Arial"/>
          <w:color w:val="000000" w:themeColor="text1"/>
          <w:spacing w:val="12"/>
          <w:szCs w:val="20"/>
        </w:rPr>
        <w:t xml:space="preserve"> supported by </w:t>
      </w:r>
      <w:r w:rsidRPr="006F58C6">
        <w:rPr>
          <w:rFonts w:ascii="Arial" w:eastAsia="Times New Roman" w:hAnsi="Arial" w:cs="Arial"/>
          <w:color w:val="000000" w:themeColor="text1"/>
          <w:spacing w:val="12"/>
          <w:szCs w:val="20"/>
        </w:rPr>
        <w:t>(Warburton, Whitney Nicol and Bredin, 2006).</w:t>
      </w:r>
      <w:r w:rsidRPr="009E1E35">
        <w:rPr>
          <w:rFonts w:ascii="Arial" w:eastAsia="Times New Roman" w:hAnsi="Arial" w:cs="Arial"/>
          <w:color w:val="000000" w:themeColor="text1"/>
          <w:spacing w:val="12"/>
          <w:szCs w:val="20"/>
        </w:rPr>
        <w:t xml:space="preserve"> </w:t>
      </w:r>
    </w:p>
    <w:p w14:paraId="1C230212" w14:textId="3F8D2966" w:rsidR="00137343" w:rsidRDefault="009E1E35" w:rsidP="00323D52">
      <w:p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9E1E35">
        <w:rPr>
          <w:rFonts w:ascii="Arial" w:eastAsia="Times New Roman" w:hAnsi="Arial" w:cs="Arial"/>
          <w:color w:val="000000" w:themeColor="text1"/>
          <w:spacing w:val="12"/>
          <w:szCs w:val="20"/>
        </w:rPr>
        <w:lastRenderedPageBreak/>
        <w:t>Based on previous experience, the author would expect that PE will be carr</w:t>
      </w:r>
      <w:r w:rsidR="002D5C27">
        <w:rPr>
          <w:rFonts w:ascii="Arial" w:eastAsia="Times New Roman" w:hAnsi="Arial" w:cs="Arial"/>
          <w:color w:val="000000" w:themeColor="text1"/>
          <w:spacing w:val="12"/>
          <w:szCs w:val="20"/>
        </w:rPr>
        <w:t>ied out on a weekly basis.  A</w:t>
      </w:r>
      <w:r w:rsidRPr="009E1E35">
        <w:rPr>
          <w:rFonts w:ascii="Arial" w:eastAsia="Times New Roman" w:hAnsi="Arial" w:cs="Arial"/>
          <w:color w:val="000000" w:themeColor="text1"/>
          <w:spacing w:val="12"/>
          <w:szCs w:val="20"/>
        </w:rPr>
        <w:t>dditionally</w:t>
      </w:r>
      <w:r w:rsidR="00BD7007">
        <w:rPr>
          <w:rFonts w:ascii="Arial" w:eastAsia="Times New Roman" w:hAnsi="Arial" w:cs="Arial"/>
          <w:color w:val="000000" w:themeColor="text1"/>
          <w:spacing w:val="12"/>
          <w:szCs w:val="20"/>
        </w:rPr>
        <w:t>,</w:t>
      </w:r>
      <w:r w:rsidRPr="009E1E35">
        <w:rPr>
          <w:rFonts w:ascii="Arial" w:eastAsia="Times New Roman" w:hAnsi="Arial" w:cs="Arial"/>
          <w:color w:val="000000" w:themeColor="text1"/>
          <w:spacing w:val="12"/>
          <w:szCs w:val="20"/>
        </w:rPr>
        <w:t xml:space="preserve"> the author would expect to see ph</w:t>
      </w:r>
      <w:r w:rsidR="001064D3">
        <w:rPr>
          <w:rFonts w:ascii="Arial" w:eastAsia="Times New Roman" w:hAnsi="Arial" w:cs="Arial"/>
          <w:color w:val="000000" w:themeColor="text1"/>
          <w:spacing w:val="12"/>
          <w:szCs w:val="20"/>
        </w:rPr>
        <w:t>ysical literacy</w:t>
      </w:r>
      <w:r w:rsidRPr="009E1E35">
        <w:rPr>
          <w:rFonts w:ascii="Arial" w:eastAsia="Times New Roman" w:hAnsi="Arial" w:cs="Arial"/>
          <w:color w:val="000000" w:themeColor="text1"/>
          <w:spacing w:val="12"/>
          <w:szCs w:val="20"/>
        </w:rPr>
        <w:t xml:space="preserve"> every day in the foundation phase.  In addition to this the author predicts that the children will be </w:t>
      </w:r>
      <w:r w:rsidR="00BD7007">
        <w:rPr>
          <w:rFonts w:ascii="Arial" w:eastAsia="Times New Roman" w:hAnsi="Arial" w:cs="Arial"/>
          <w:color w:val="000000" w:themeColor="text1"/>
          <w:spacing w:val="12"/>
          <w:szCs w:val="20"/>
        </w:rPr>
        <w:t xml:space="preserve">more </w:t>
      </w:r>
      <w:r w:rsidR="001064D3">
        <w:rPr>
          <w:rFonts w:ascii="Arial" w:eastAsia="Times New Roman" w:hAnsi="Arial" w:cs="Arial"/>
          <w:color w:val="000000" w:themeColor="text1"/>
          <w:spacing w:val="12"/>
          <w:szCs w:val="20"/>
        </w:rPr>
        <w:t>focused after PE and their physical literacy</w:t>
      </w:r>
      <w:r w:rsidRPr="009E1E35">
        <w:rPr>
          <w:rFonts w:ascii="Arial" w:eastAsia="Times New Roman" w:hAnsi="Arial" w:cs="Arial"/>
          <w:color w:val="000000" w:themeColor="text1"/>
          <w:spacing w:val="12"/>
          <w:szCs w:val="20"/>
        </w:rPr>
        <w:t xml:space="preserve"> activities.  </w:t>
      </w:r>
      <w:r w:rsidR="00BD7007">
        <w:rPr>
          <w:rFonts w:ascii="Arial" w:eastAsia="Times New Roman" w:hAnsi="Arial" w:cs="Arial"/>
          <w:color w:val="000000" w:themeColor="text1"/>
          <w:spacing w:val="12"/>
          <w:szCs w:val="20"/>
        </w:rPr>
        <w:t xml:space="preserve">The author would expect to see the children </w:t>
      </w:r>
      <w:r w:rsidRPr="009E1E35">
        <w:rPr>
          <w:rFonts w:ascii="Arial" w:eastAsia="Times New Roman" w:hAnsi="Arial" w:cs="Arial"/>
          <w:color w:val="000000" w:themeColor="text1"/>
          <w:spacing w:val="12"/>
          <w:szCs w:val="20"/>
        </w:rPr>
        <w:t>calm</w:t>
      </w:r>
      <w:r w:rsidR="00BD7007">
        <w:rPr>
          <w:rFonts w:ascii="Arial" w:eastAsia="Times New Roman" w:hAnsi="Arial" w:cs="Arial"/>
          <w:color w:val="000000" w:themeColor="text1"/>
          <w:spacing w:val="12"/>
          <w:szCs w:val="20"/>
        </w:rPr>
        <w:t>er</w:t>
      </w:r>
      <w:r w:rsidRPr="009E1E35">
        <w:rPr>
          <w:rFonts w:ascii="Arial" w:eastAsia="Times New Roman" w:hAnsi="Arial" w:cs="Arial"/>
          <w:color w:val="000000" w:themeColor="text1"/>
          <w:spacing w:val="12"/>
          <w:szCs w:val="20"/>
        </w:rPr>
        <w:t xml:space="preserve"> and ready to learn.  Based on past teaching practices the children have benefited from physical activities</w:t>
      </w:r>
      <w:r w:rsidR="00BD7007">
        <w:rPr>
          <w:rFonts w:ascii="Arial" w:eastAsia="Times New Roman" w:hAnsi="Arial" w:cs="Arial"/>
          <w:color w:val="000000" w:themeColor="text1"/>
          <w:spacing w:val="12"/>
          <w:szCs w:val="20"/>
        </w:rPr>
        <w:t xml:space="preserve"> </w:t>
      </w:r>
      <w:r w:rsidRPr="009E1E35">
        <w:rPr>
          <w:rFonts w:ascii="Arial" w:eastAsia="Times New Roman" w:hAnsi="Arial" w:cs="Arial"/>
          <w:color w:val="000000" w:themeColor="text1"/>
          <w:spacing w:val="12"/>
          <w:szCs w:val="20"/>
        </w:rPr>
        <w:t xml:space="preserve">as they improve their development physically, emotionally and socially.  </w:t>
      </w:r>
      <w:r w:rsidRPr="004766DA">
        <w:rPr>
          <w:rFonts w:ascii="Arial" w:eastAsia="Times New Roman" w:hAnsi="Arial" w:cs="Arial"/>
          <w:color w:val="000000" w:themeColor="text1"/>
          <w:spacing w:val="12"/>
          <w:szCs w:val="20"/>
        </w:rPr>
        <w:t>Early Years Resources (2018)</w:t>
      </w:r>
      <w:r w:rsidRPr="009E1E35">
        <w:rPr>
          <w:rFonts w:ascii="Arial" w:eastAsia="Times New Roman" w:hAnsi="Arial" w:cs="Arial"/>
          <w:color w:val="000000" w:themeColor="text1"/>
          <w:spacing w:val="12"/>
          <w:szCs w:val="20"/>
        </w:rPr>
        <w:t xml:space="preserve"> has suggested that physical activity can improve the health, well-being and cognitive development of children, some of the benefits of physical activity for children are that it can build self-esteem and social skills, strengths their muscles and bones, helps to develop the hand-eye coordination, gives children the chance to learn new life skills they can use in later life, improves health and fitness and also helps reduce the risk of childhood obesity which in Wales is very high.  </w:t>
      </w:r>
      <w:r w:rsidRPr="004766DA">
        <w:rPr>
          <w:rFonts w:ascii="Arial" w:eastAsia="Times New Roman" w:hAnsi="Arial" w:cs="Arial"/>
          <w:color w:val="000000" w:themeColor="text1"/>
          <w:spacing w:val="12"/>
          <w:szCs w:val="20"/>
        </w:rPr>
        <w:t>National Assembly for Wales (2014)</w:t>
      </w:r>
      <w:r w:rsidR="001064D3">
        <w:rPr>
          <w:rFonts w:ascii="Arial" w:eastAsia="Times New Roman" w:hAnsi="Arial" w:cs="Arial"/>
          <w:color w:val="000000" w:themeColor="text1"/>
          <w:spacing w:val="12"/>
          <w:szCs w:val="20"/>
        </w:rPr>
        <w:t xml:space="preserve"> noted</w:t>
      </w:r>
      <w:r w:rsidRPr="009E1E35">
        <w:rPr>
          <w:rFonts w:ascii="Arial" w:eastAsia="Times New Roman" w:hAnsi="Arial" w:cs="Arial"/>
          <w:color w:val="000000" w:themeColor="text1"/>
          <w:spacing w:val="12"/>
          <w:szCs w:val="20"/>
        </w:rPr>
        <w:t xml:space="preserve"> that rate of childhood obesity in Wales is the highest in the United Kingdom with many children being</w:t>
      </w:r>
      <w:r w:rsidR="001064D3">
        <w:rPr>
          <w:rFonts w:ascii="Arial" w:eastAsia="Times New Roman" w:hAnsi="Arial" w:cs="Arial"/>
          <w:color w:val="000000" w:themeColor="text1"/>
          <w:spacing w:val="12"/>
          <w:szCs w:val="20"/>
        </w:rPr>
        <w:t xml:space="preserve"> classed</w:t>
      </w:r>
      <w:r w:rsidR="00D14F71">
        <w:rPr>
          <w:rFonts w:ascii="Arial" w:eastAsia="Times New Roman" w:hAnsi="Arial" w:cs="Arial"/>
          <w:color w:val="000000" w:themeColor="text1"/>
          <w:spacing w:val="12"/>
          <w:szCs w:val="20"/>
        </w:rPr>
        <w:t xml:space="preserve"> as</w:t>
      </w:r>
      <w:r w:rsidRPr="009E1E35">
        <w:rPr>
          <w:rFonts w:ascii="Arial" w:eastAsia="Times New Roman" w:hAnsi="Arial" w:cs="Arial"/>
          <w:color w:val="000000" w:themeColor="text1"/>
          <w:spacing w:val="12"/>
          <w:szCs w:val="20"/>
        </w:rPr>
        <w:t xml:space="preserve"> overweight or obese.  Supporting this is </w:t>
      </w:r>
      <w:r w:rsidRPr="004766DA">
        <w:rPr>
          <w:rFonts w:ascii="Arial" w:eastAsia="Times New Roman" w:hAnsi="Arial" w:cs="Arial"/>
          <w:color w:val="000000" w:themeColor="text1"/>
          <w:spacing w:val="12"/>
          <w:szCs w:val="20"/>
        </w:rPr>
        <w:t>Murphy, Jones and Blackaby, (2011)</w:t>
      </w:r>
      <w:r w:rsidRPr="009E1E35">
        <w:rPr>
          <w:rFonts w:ascii="Arial" w:eastAsia="Times New Roman" w:hAnsi="Arial" w:cs="Arial"/>
          <w:color w:val="000000" w:themeColor="text1"/>
          <w:spacing w:val="12"/>
          <w:szCs w:val="20"/>
        </w:rPr>
        <w:t xml:space="preserve"> who note</w:t>
      </w:r>
      <w:r w:rsidR="001064D3">
        <w:rPr>
          <w:rFonts w:ascii="Arial" w:eastAsia="Times New Roman" w:hAnsi="Arial" w:cs="Arial"/>
          <w:color w:val="000000" w:themeColor="text1"/>
          <w:spacing w:val="12"/>
          <w:szCs w:val="20"/>
        </w:rPr>
        <w:t>s</w:t>
      </w:r>
      <w:r w:rsidRPr="009E1E35">
        <w:rPr>
          <w:rFonts w:ascii="Arial" w:eastAsia="Times New Roman" w:hAnsi="Arial" w:cs="Arial"/>
          <w:color w:val="000000" w:themeColor="text1"/>
          <w:spacing w:val="12"/>
          <w:szCs w:val="20"/>
        </w:rPr>
        <w:t xml:space="preserve"> that the percentage of children in Wales who are clinically obese has risen to approximately 35% in 2011.  On the other hand, according to </w:t>
      </w:r>
      <w:r w:rsidRPr="004766DA">
        <w:rPr>
          <w:rFonts w:ascii="Arial" w:eastAsia="Times New Roman" w:hAnsi="Arial" w:cs="Arial"/>
          <w:color w:val="000000" w:themeColor="text1"/>
          <w:spacing w:val="12"/>
          <w:szCs w:val="20"/>
        </w:rPr>
        <w:t>NHS website (2015)</w:t>
      </w:r>
      <w:r w:rsidRPr="009E1E35">
        <w:rPr>
          <w:rFonts w:ascii="Arial" w:eastAsia="Times New Roman" w:hAnsi="Arial" w:cs="Arial"/>
          <w:color w:val="000000" w:themeColor="text1"/>
          <w:spacing w:val="12"/>
          <w:szCs w:val="20"/>
        </w:rPr>
        <w:t xml:space="preserve"> </w:t>
      </w:r>
      <w:r w:rsidRPr="00D14F71">
        <w:rPr>
          <w:rFonts w:ascii="Arial" w:eastAsia="Times New Roman" w:hAnsi="Arial" w:cs="Arial"/>
          <w:i/>
          <w:color w:val="000000" w:themeColor="text1"/>
          <w:spacing w:val="12"/>
          <w:szCs w:val="20"/>
        </w:rPr>
        <w:t>‘The rise in childhood obesity … may be beginning to level off’.</w:t>
      </w:r>
      <w:r w:rsidRPr="009E1E35">
        <w:rPr>
          <w:rFonts w:ascii="Arial" w:eastAsia="Times New Roman" w:hAnsi="Arial" w:cs="Arial"/>
          <w:color w:val="000000" w:themeColor="text1"/>
          <w:spacing w:val="12"/>
          <w:szCs w:val="20"/>
        </w:rPr>
        <w:t xml:space="preserve">  To elaborate on the previous point, the benefits of physical activities and well-being, </w:t>
      </w:r>
      <w:r w:rsidRPr="004766DA">
        <w:rPr>
          <w:rFonts w:ascii="Arial" w:eastAsia="Times New Roman" w:hAnsi="Arial" w:cs="Arial"/>
          <w:color w:val="000000" w:themeColor="text1"/>
          <w:spacing w:val="12"/>
          <w:szCs w:val="20"/>
        </w:rPr>
        <w:t>Coon et al., (2011)</w:t>
      </w:r>
      <w:r w:rsidRPr="009E1E35">
        <w:rPr>
          <w:rFonts w:ascii="Arial" w:eastAsia="Times New Roman" w:hAnsi="Arial" w:cs="Arial"/>
          <w:color w:val="000000" w:themeColor="text1"/>
          <w:spacing w:val="12"/>
          <w:szCs w:val="20"/>
        </w:rPr>
        <w:t xml:space="preserve"> state that physical activity can enhance children’s m</w:t>
      </w:r>
      <w:r w:rsidR="00D14F71">
        <w:rPr>
          <w:rFonts w:ascii="Arial" w:eastAsia="Times New Roman" w:hAnsi="Arial" w:cs="Arial"/>
          <w:color w:val="000000" w:themeColor="text1"/>
          <w:spacing w:val="12"/>
          <w:szCs w:val="20"/>
        </w:rPr>
        <w:t>ood and make them feel good while helping</w:t>
      </w:r>
      <w:r w:rsidRPr="009E1E35">
        <w:rPr>
          <w:rFonts w:ascii="Arial" w:eastAsia="Times New Roman" w:hAnsi="Arial" w:cs="Arial"/>
          <w:color w:val="000000" w:themeColor="text1"/>
          <w:spacing w:val="12"/>
          <w:szCs w:val="20"/>
        </w:rPr>
        <w:t xml:space="preserve"> them develop coping mechanism to h</w:t>
      </w:r>
      <w:r w:rsidR="00D14F71">
        <w:rPr>
          <w:rFonts w:ascii="Arial" w:eastAsia="Times New Roman" w:hAnsi="Arial" w:cs="Arial"/>
          <w:color w:val="000000" w:themeColor="text1"/>
          <w:spacing w:val="12"/>
          <w:szCs w:val="20"/>
        </w:rPr>
        <w:t>elp relieve their stress levels.  Children</w:t>
      </w:r>
      <w:r w:rsidRPr="009E1E35">
        <w:rPr>
          <w:rFonts w:ascii="Arial" w:eastAsia="Times New Roman" w:hAnsi="Arial" w:cs="Arial"/>
          <w:color w:val="000000" w:themeColor="text1"/>
          <w:spacing w:val="12"/>
          <w:szCs w:val="20"/>
        </w:rPr>
        <w:t xml:space="preserve"> can learn how to maintain a healthy mind and control emotions in </w:t>
      </w:r>
      <w:r w:rsidR="00D14F71">
        <w:rPr>
          <w:rFonts w:ascii="Arial" w:eastAsia="Times New Roman" w:hAnsi="Arial" w:cs="Arial"/>
          <w:color w:val="000000" w:themeColor="text1"/>
          <w:spacing w:val="12"/>
          <w:szCs w:val="20"/>
        </w:rPr>
        <w:t xml:space="preserve">a </w:t>
      </w:r>
      <w:r w:rsidRPr="009E1E35">
        <w:rPr>
          <w:rFonts w:ascii="Arial" w:eastAsia="Times New Roman" w:hAnsi="Arial" w:cs="Arial"/>
          <w:color w:val="000000" w:themeColor="text1"/>
          <w:spacing w:val="12"/>
          <w:szCs w:val="20"/>
        </w:rPr>
        <w:t>better more effective way that suits them.  The author will be using a variety of differe</w:t>
      </w:r>
      <w:r w:rsidR="00D14F71">
        <w:rPr>
          <w:rFonts w:ascii="Arial" w:eastAsia="Times New Roman" w:hAnsi="Arial" w:cs="Arial"/>
          <w:color w:val="000000" w:themeColor="text1"/>
          <w:spacing w:val="12"/>
          <w:szCs w:val="20"/>
        </w:rPr>
        <w:t>nt research methods when carrying</w:t>
      </w:r>
      <w:r w:rsidRPr="009E1E35">
        <w:rPr>
          <w:rFonts w:ascii="Arial" w:eastAsia="Times New Roman" w:hAnsi="Arial" w:cs="Arial"/>
          <w:color w:val="000000" w:themeColor="text1"/>
          <w:spacing w:val="12"/>
          <w:szCs w:val="20"/>
        </w:rPr>
        <w:t xml:space="preserve"> out this project.  The research methods the author will be using are:</w:t>
      </w:r>
    </w:p>
    <w:p w14:paraId="7D44D71F" w14:textId="0DA6390B" w:rsidR="00137343" w:rsidRDefault="009E1E35" w:rsidP="00323D52">
      <w:pPr>
        <w:pStyle w:val="ListParagraph"/>
        <w:numPr>
          <w:ilvl w:val="0"/>
          <w:numId w:val="13"/>
        </w:num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137343">
        <w:rPr>
          <w:rFonts w:ascii="Arial" w:eastAsia="Times New Roman" w:hAnsi="Arial" w:cs="Arial"/>
          <w:color w:val="000000" w:themeColor="text1"/>
          <w:spacing w:val="12"/>
          <w:szCs w:val="20"/>
        </w:rPr>
        <w:t xml:space="preserve">Questionnaires – The staff at the school will be sent a copy of the questionnaire via email </w:t>
      </w:r>
      <w:r w:rsidR="00D14F71">
        <w:rPr>
          <w:rFonts w:ascii="Arial" w:eastAsia="Times New Roman" w:hAnsi="Arial" w:cs="Arial"/>
          <w:color w:val="000000" w:themeColor="text1"/>
          <w:spacing w:val="12"/>
          <w:szCs w:val="20"/>
        </w:rPr>
        <w:t xml:space="preserve">through the format of Microsoft forms </w:t>
      </w:r>
      <w:r w:rsidRPr="00137343">
        <w:rPr>
          <w:rFonts w:ascii="Arial" w:eastAsia="Times New Roman" w:hAnsi="Arial" w:cs="Arial"/>
          <w:color w:val="000000" w:themeColor="text1"/>
          <w:spacing w:val="12"/>
          <w:szCs w:val="20"/>
        </w:rPr>
        <w:t xml:space="preserve">and the children will be given a written questionnaire tailored for the appropriate ages. </w:t>
      </w:r>
    </w:p>
    <w:p w14:paraId="26A4FD5B" w14:textId="77777777" w:rsidR="00137343" w:rsidRDefault="00137343" w:rsidP="00323D52">
      <w:pPr>
        <w:pStyle w:val="ListParagraph"/>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p>
    <w:p w14:paraId="29F03F16" w14:textId="5C2DBF7F" w:rsidR="00323D52" w:rsidRDefault="009E1E35" w:rsidP="00323D52">
      <w:pPr>
        <w:pStyle w:val="ListParagraph"/>
        <w:numPr>
          <w:ilvl w:val="0"/>
          <w:numId w:val="13"/>
        </w:num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137343">
        <w:rPr>
          <w:rFonts w:ascii="Arial" w:eastAsia="Times New Roman" w:hAnsi="Arial" w:cs="Arial"/>
          <w:color w:val="000000" w:themeColor="text1"/>
          <w:spacing w:val="12"/>
          <w:szCs w:val="20"/>
        </w:rPr>
        <w:lastRenderedPageBreak/>
        <w:t xml:space="preserve">Informal Interviews – This will be carried out </w:t>
      </w:r>
      <w:r w:rsidR="00FE31D7">
        <w:rPr>
          <w:rFonts w:ascii="Arial" w:eastAsia="Times New Roman" w:hAnsi="Arial" w:cs="Arial"/>
          <w:color w:val="000000" w:themeColor="text1"/>
          <w:spacing w:val="12"/>
          <w:szCs w:val="20"/>
        </w:rPr>
        <w:t xml:space="preserve">by the author </w:t>
      </w:r>
      <w:r w:rsidR="00D16310">
        <w:rPr>
          <w:rFonts w:ascii="Arial" w:eastAsia="Times New Roman" w:hAnsi="Arial" w:cs="Arial"/>
          <w:color w:val="000000" w:themeColor="text1"/>
          <w:spacing w:val="12"/>
          <w:szCs w:val="20"/>
        </w:rPr>
        <w:t>with the children in</w:t>
      </w:r>
      <w:r w:rsidRPr="00137343">
        <w:rPr>
          <w:rFonts w:ascii="Arial" w:eastAsia="Times New Roman" w:hAnsi="Arial" w:cs="Arial"/>
          <w:color w:val="000000" w:themeColor="text1"/>
          <w:spacing w:val="12"/>
          <w:szCs w:val="20"/>
        </w:rPr>
        <w:t xml:space="preserve"> the classroom and outside at break and lunch times</w:t>
      </w:r>
      <w:r w:rsidR="00FE31D7">
        <w:rPr>
          <w:rFonts w:ascii="Arial" w:eastAsia="Times New Roman" w:hAnsi="Arial" w:cs="Arial"/>
          <w:color w:val="000000" w:themeColor="text1"/>
          <w:spacing w:val="12"/>
          <w:szCs w:val="20"/>
        </w:rPr>
        <w:t xml:space="preserve"> as not to cause to much disruption to their day</w:t>
      </w:r>
      <w:r w:rsidRPr="00137343">
        <w:rPr>
          <w:rFonts w:ascii="Arial" w:eastAsia="Times New Roman" w:hAnsi="Arial" w:cs="Arial"/>
          <w:color w:val="000000" w:themeColor="text1"/>
          <w:spacing w:val="12"/>
          <w:szCs w:val="20"/>
        </w:rPr>
        <w:t>.</w:t>
      </w:r>
    </w:p>
    <w:p w14:paraId="6218639F" w14:textId="77777777" w:rsidR="00323D52" w:rsidRPr="00323D52" w:rsidRDefault="00323D52" w:rsidP="00323D52">
      <w:p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p>
    <w:p w14:paraId="4ACA16D5" w14:textId="12337C7D" w:rsidR="009E1E35" w:rsidRPr="00137343" w:rsidRDefault="009E1E35" w:rsidP="00323D52">
      <w:pPr>
        <w:pStyle w:val="ListParagraph"/>
        <w:numPr>
          <w:ilvl w:val="0"/>
          <w:numId w:val="13"/>
        </w:num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137343">
        <w:rPr>
          <w:rFonts w:ascii="Arial" w:eastAsia="Times New Roman" w:hAnsi="Arial" w:cs="Arial"/>
          <w:color w:val="000000" w:themeColor="text1"/>
          <w:spacing w:val="12"/>
          <w:szCs w:val="20"/>
        </w:rPr>
        <w:t>Observations – Informally these will be carried out by the author who will closely observe the children during the day and before and after a PE lessons.  Also, the author will look at how the behaviour of the children change</w:t>
      </w:r>
      <w:r w:rsidR="00D16310">
        <w:rPr>
          <w:rFonts w:ascii="Arial" w:eastAsia="Times New Roman" w:hAnsi="Arial" w:cs="Arial"/>
          <w:color w:val="000000" w:themeColor="text1"/>
          <w:spacing w:val="12"/>
          <w:szCs w:val="20"/>
        </w:rPr>
        <w:t>s after physical literacy</w:t>
      </w:r>
      <w:r w:rsidRPr="00137343">
        <w:rPr>
          <w:rFonts w:ascii="Arial" w:eastAsia="Times New Roman" w:hAnsi="Arial" w:cs="Arial"/>
          <w:color w:val="000000" w:themeColor="text1"/>
          <w:spacing w:val="12"/>
          <w:szCs w:val="20"/>
        </w:rPr>
        <w:t xml:space="preserve"> activities.</w:t>
      </w:r>
    </w:p>
    <w:p w14:paraId="45DAC949" w14:textId="4B4E89B3" w:rsidR="009E1E35" w:rsidRPr="009E1E35" w:rsidRDefault="009E1E35" w:rsidP="00323D52">
      <w:pPr>
        <w:shd w:val="clear" w:color="auto" w:fill="FFFFFF"/>
        <w:spacing w:before="100" w:beforeAutospacing="1" w:after="100" w:afterAutospacing="1" w:line="360" w:lineRule="auto"/>
        <w:jc w:val="both"/>
        <w:rPr>
          <w:rFonts w:ascii="Arial" w:eastAsia="Times New Roman" w:hAnsi="Arial" w:cs="Arial"/>
          <w:color w:val="000000" w:themeColor="text1"/>
          <w:spacing w:val="12"/>
          <w:szCs w:val="20"/>
        </w:rPr>
      </w:pPr>
      <w:r w:rsidRPr="009E1E35">
        <w:rPr>
          <w:rFonts w:ascii="Arial" w:eastAsia="Times New Roman" w:hAnsi="Arial" w:cs="Arial"/>
          <w:color w:val="000000" w:themeColor="text1"/>
          <w:spacing w:val="12"/>
          <w:szCs w:val="20"/>
        </w:rPr>
        <w:t xml:space="preserve">The author will come across many challenges when doing the research project such as if the </w:t>
      </w:r>
      <w:r w:rsidR="00D16310">
        <w:rPr>
          <w:rFonts w:ascii="Arial" w:eastAsia="Times New Roman" w:hAnsi="Arial" w:cs="Arial"/>
          <w:color w:val="000000" w:themeColor="text1"/>
          <w:spacing w:val="12"/>
          <w:szCs w:val="20"/>
        </w:rPr>
        <w:t>school does not do much PE or physical literacy</w:t>
      </w:r>
      <w:r w:rsidRPr="009E1E35">
        <w:rPr>
          <w:rFonts w:ascii="Arial" w:eastAsia="Times New Roman" w:hAnsi="Arial" w:cs="Arial"/>
          <w:color w:val="000000" w:themeColor="text1"/>
          <w:spacing w:val="12"/>
          <w:szCs w:val="20"/>
        </w:rPr>
        <w:t xml:space="preserve">.  Some of </w:t>
      </w:r>
      <w:r w:rsidR="00D3626D">
        <w:rPr>
          <w:rFonts w:ascii="Arial" w:eastAsia="Times New Roman" w:hAnsi="Arial" w:cs="Arial"/>
          <w:color w:val="000000" w:themeColor="text1"/>
          <w:spacing w:val="12"/>
          <w:szCs w:val="20"/>
        </w:rPr>
        <w:t xml:space="preserve">the </w:t>
      </w:r>
      <w:r w:rsidRPr="009E1E35">
        <w:rPr>
          <w:rFonts w:ascii="Arial" w:eastAsia="Times New Roman" w:hAnsi="Arial" w:cs="Arial"/>
          <w:color w:val="000000" w:themeColor="text1"/>
          <w:spacing w:val="12"/>
          <w:szCs w:val="20"/>
        </w:rPr>
        <w:t xml:space="preserve">children may not want to participate in the questionnaire or interviews.  The staff questionnaire may have </w:t>
      </w:r>
      <w:r w:rsidR="0037315F">
        <w:rPr>
          <w:rFonts w:ascii="Arial" w:eastAsia="Times New Roman" w:hAnsi="Arial" w:cs="Arial"/>
          <w:color w:val="000000" w:themeColor="text1"/>
          <w:spacing w:val="12"/>
          <w:szCs w:val="20"/>
        </w:rPr>
        <w:t xml:space="preserve">a </w:t>
      </w:r>
      <w:r w:rsidRPr="009E1E35">
        <w:rPr>
          <w:rFonts w:ascii="Arial" w:eastAsia="Times New Roman" w:hAnsi="Arial" w:cs="Arial"/>
          <w:color w:val="000000" w:themeColor="text1"/>
          <w:spacing w:val="12"/>
          <w:szCs w:val="20"/>
        </w:rPr>
        <w:t xml:space="preserve">low response rate therefore meaning the research gathered may only be observations which can lead to inconsistencies as the author may miss aspects </w:t>
      </w:r>
      <w:r w:rsidR="0037315F">
        <w:rPr>
          <w:rFonts w:ascii="Arial" w:eastAsia="Times New Roman" w:hAnsi="Arial" w:cs="Arial"/>
          <w:color w:val="000000" w:themeColor="text1"/>
          <w:spacing w:val="12"/>
          <w:szCs w:val="20"/>
        </w:rPr>
        <w:t xml:space="preserve">of the lessons and/or </w:t>
      </w:r>
      <w:r w:rsidRPr="009E1E35">
        <w:rPr>
          <w:rFonts w:ascii="Arial" w:eastAsia="Times New Roman" w:hAnsi="Arial" w:cs="Arial"/>
          <w:color w:val="000000" w:themeColor="text1"/>
          <w:spacing w:val="12"/>
          <w:szCs w:val="20"/>
        </w:rPr>
        <w:t xml:space="preserve">activity.  </w:t>
      </w:r>
    </w:p>
    <w:p w14:paraId="698EC4CE" w14:textId="28CF6892" w:rsidR="00FA16C4" w:rsidRPr="00FA16C4" w:rsidRDefault="00FA16C4" w:rsidP="00323D52">
      <w:pPr>
        <w:shd w:val="clear" w:color="auto" w:fill="FFFFFF"/>
        <w:spacing w:before="100" w:beforeAutospacing="1" w:after="100" w:afterAutospacing="1"/>
        <w:jc w:val="both"/>
        <w:rPr>
          <w:rFonts w:ascii="Arial" w:eastAsia="Times New Roman" w:hAnsi="Arial" w:cs="Arial"/>
          <w:color w:val="676767"/>
          <w:spacing w:val="12"/>
          <w:sz w:val="20"/>
          <w:szCs w:val="20"/>
        </w:rPr>
      </w:pPr>
    </w:p>
    <w:p w14:paraId="724AC15F" w14:textId="77777777" w:rsidR="00743DEB" w:rsidRDefault="00743DEB" w:rsidP="00323D52">
      <w:pPr>
        <w:widowControl w:val="0"/>
        <w:tabs>
          <w:tab w:val="left" w:pos="220"/>
          <w:tab w:val="left" w:pos="720"/>
        </w:tabs>
        <w:autoSpaceDE w:val="0"/>
        <w:autoSpaceDN w:val="0"/>
        <w:adjustRightInd w:val="0"/>
        <w:spacing w:after="240" w:line="360" w:lineRule="atLeast"/>
        <w:jc w:val="both"/>
        <w:rPr>
          <w:rFonts w:ascii="Arial" w:eastAsia="Times New Roman" w:hAnsi="Arial" w:cs="Arial"/>
        </w:rPr>
      </w:pPr>
    </w:p>
    <w:p w14:paraId="36C33D26"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7B0DA821"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55F7E536"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22211FC3"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6BCC38D4"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14AD17AD"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4F7208A9"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64C319CD" w14:textId="77777777" w:rsidR="004D2687" w:rsidRDefault="004D2687"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4EED2060" w14:textId="77777777" w:rsidR="00323D52" w:rsidRDefault="00323D52"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79FFD465" w14:textId="77777777" w:rsidR="00323D52" w:rsidRDefault="00323D52" w:rsidP="00323D52">
      <w:pPr>
        <w:widowControl w:val="0"/>
        <w:tabs>
          <w:tab w:val="left" w:pos="220"/>
          <w:tab w:val="left" w:pos="720"/>
        </w:tabs>
        <w:autoSpaceDE w:val="0"/>
        <w:autoSpaceDN w:val="0"/>
        <w:adjustRightInd w:val="0"/>
        <w:spacing w:after="240" w:line="360" w:lineRule="atLeast"/>
        <w:jc w:val="both"/>
        <w:rPr>
          <w:rFonts w:ascii="Arial" w:hAnsi="Arial" w:cs="Arial"/>
          <w:b/>
          <w:sz w:val="32"/>
          <w:highlight w:val="cyan"/>
          <w:u w:val="single"/>
        </w:rPr>
      </w:pPr>
    </w:p>
    <w:p w14:paraId="3345DDE4" w14:textId="5D5BBA85" w:rsidR="00743DEB" w:rsidRPr="00D75B43" w:rsidRDefault="00CD23E0" w:rsidP="00323D52">
      <w:pPr>
        <w:widowControl w:val="0"/>
        <w:tabs>
          <w:tab w:val="left" w:pos="220"/>
          <w:tab w:val="left" w:pos="720"/>
        </w:tabs>
        <w:autoSpaceDE w:val="0"/>
        <w:autoSpaceDN w:val="0"/>
        <w:adjustRightInd w:val="0"/>
        <w:spacing w:after="240" w:line="360" w:lineRule="atLeast"/>
        <w:jc w:val="both"/>
        <w:rPr>
          <w:rFonts w:ascii="Times" w:hAnsi="Times" w:cs="Times"/>
          <w:color w:val="000000"/>
          <w:sz w:val="22"/>
        </w:rPr>
      </w:pPr>
      <w:r w:rsidRPr="00D75B43">
        <w:rPr>
          <w:rFonts w:ascii="Arial" w:hAnsi="Arial" w:cs="Arial"/>
          <w:b/>
          <w:sz w:val="28"/>
          <w:u w:val="single"/>
        </w:rPr>
        <w:lastRenderedPageBreak/>
        <w:t xml:space="preserve">Chapter 2: </w:t>
      </w:r>
      <w:r w:rsidR="00593A25" w:rsidRPr="00D75B43">
        <w:rPr>
          <w:rFonts w:ascii="Arial" w:hAnsi="Arial" w:cs="Arial"/>
          <w:b/>
          <w:sz w:val="28"/>
          <w:u w:val="single"/>
        </w:rPr>
        <w:t xml:space="preserve">Literature Review </w:t>
      </w:r>
    </w:p>
    <w:p w14:paraId="587CE8F8" w14:textId="73B16D3D" w:rsidR="00743DEB" w:rsidRDefault="005A6C8F" w:rsidP="00323D52">
      <w:pPr>
        <w:spacing w:line="360" w:lineRule="auto"/>
        <w:jc w:val="both"/>
        <w:rPr>
          <w:rFonts w:ascii="Arial" w:eastAsia="Times New Roman" w:hAnsi="Arial" w:cs="Arial"/>
        </w:rPr>
      </w:pPr>
      <w:r>
        <w:rPr>
          <w:rFonts w:ascii="Arial" w:eastAsia="Times New Roman" w:hAnsi="Arial" w:cs="Arial"/>
        </w:rPr>
        <w:t xml:space="preserve">The </w:t>
      </w:r>
      <w:r w:rsidRPr="004766DA">
        <w:rPr>
          <w:rFonts w:ascii="Arial" w:eastAsia="Times New Roman" w:hAnsi="Arial" w:cs="Arial"/>
        </w:rPr>
        <w:t>Welsh Government (2014, p.20)</w:t>
      </w:r>
      <w:r>
        <w:rPr>
          <w:rFonts w:ascii="Arial" w:eastAsia="Times New Roman" w:hAnsi="Arial" w:cs="Arial"/>
        </w:rPr>
        <w:t xml:space="preserve"> state that</w:t>
      </w:r>
      <w:r w:rsidRPr="005A6C8F">
        <w:rPr>
          <w:rFonts w:ascii="Arial" w:eastAsia="Times New Roman" w:hAnsi="Arial" w:cs="Arial"/>
        </w:rPr>
        <w:t xml:space="preserve"> </w:t>
      </w:r>
      <w:r w:rsidR="00743DEB">
        <w:rPr>
          <w:rFonts w:ascii="Arial" w:eastAsia="Times New Roman" w:hAnsi="Arial" w:cs="Arial"/>
        </w:rPr>
        <w:t>‘</w:t>
      </w:r>
      <w:r w:rsidR="00743DEB" w:rsidRPr="0096708A">
        <w:rPr>
          <w:rFonts w:ascii="Arial" w:eastAsia="Times New Roman" w:hAnsi="Arial" w:cs="Arial"/>
          <w:i/>
        </w:rPr>
        <w:t>The Local Authority should recognise the importance of playing fields as areas of community use for organised sporting activities’</w:t>
      </w:r>
      <w:r w:rsidR="001E479D">
        <w:rPr>
          <w:rFonts w:ascii="Arial" w:eastAsia="Times New Roman" w:hAnsi="Arial" w:cs="Arial"/>
        </w:rPr>
        <w:t>.  This is in support of Graham Donaldson’s new curriculum, where it discusses that the Welsh Government’s policies</w:t>
      </w:r>
      <w:r w:rsidR="0096708A">
        <w:rPr>
          <w:rFonts w:ascii="Arial" w:eastAsia="Times New Roman" w:hAnsi="Arial" w:cs="Arial"/>
        </w:rPr>
        <w:t xml:space="preserve"> are adopted upon</w:t>
      </w:r>
      <w:r w:rsidR="001E479D">
        <w:rPr>
          <w:rFonts w:ascii="Arial" w:eastAsia="Times New Roman" w:hAnsi="Arial" w:cs="Arial"/>
        </w:rPr>
        <w:t xml:space="preserve"> </w:t>
      </w:r>
      <w:r w:rsidR="0096708A" w:rsidRPr="0096708A">
        <w:rPr>
          <w:rFonts w:ascii="Arial" w:eastAsia="Times New Roman" w:hAnsi="Arial" w:cs="Arial"/>
        </w:rPr>
        <w:t xml:space="preserve">The United Nations Convention on the Rights of the Child </w:t>
      </w:r>
      <w:r w:rsidR="0096708A">
        <w:rPr>
          <w:rFonts w:ascii="Arial" w:eastAsia="Times New Roman" w:hAnsi="Arial" w:cs="Arial"/>
        </w:rPr>
        <w:t>(</w:t>
      </w:r>
      <w:r w:rsidR="001E479D">
        <w:rPr>
          <w:rFonts w:ascii="Arial" w:eastAsia="Times New Roman" w:hAnsi="Arial" w:cs="Arial"/>
        </w:rPr>
        <w:t>UNCRC</w:t>
      </w:r>
      <w:r w:rsidR="0096708A">
        <w:rPr>
          <w:rFonts w:ascii="Arial" w:eastAsia="Times New Roman" w:hAnsi="Arial" w:cs="Arial"/>
        </w:rPr>
        <w:t xml:space="preserve">), with one of the aims being is </w:t>
      </w:r>
      <w:r w:rsidR="001E479D">
        <w:rPr>
          <w:rFonts w:ascii="Arial" w:eastAsia="Times New Roman" w:hAnsi="Arial" w:cs="Arial"/>
        </w:rPr>
        <w:t>for all children to h</w:t>
      </w:r>
      <w:r w:rsidR="00B86C76">
        <w:rPr>
          <w:rFonts w:ascii="Arial" w:eastAsia="Times New Roman" w:hAnsi="Arial" w:cs="Arial"/>
        </w:rPr>
        <w:t xml:space="preserve">ave access to sport activities </w:t>
      </w:r>
      <w:r w:rsidR="00FE30FE" w:rsidRPr="004766DA">
        <w:rPr>
          <w:rFonts w:ascii="Arial" w:eastAsia="Times New Roman" w:hAnsi="Arial" w:cs="Arial"/>
        </w:rPr>
        <w:t>(Donaldson, 2015)</w:t>
      </w:r>
      <w:r w:rsidR="00B86C76" w:rsidRPr="004766DA">
        <w:rPr>
          <w:rFonts w:ascii="Arial" w:eastAsia="Times New Roman" w:hAnsi="Arial" w:cs="Arial"/>
        </w:rPr>
        <w:t>.</w:t>
      </w:r>
    </w:p>
    <w:p w14:paraId="5E9E0DDA" w14:textId="77777777" w:rsidR="00B86C76" w:rsidRDefault="00B86C76" w:rsidP="00323D52">
      <w:pPr>
        <w:spacing w:line="360" w:lineRule="auto"/>
        <w:jc w:val="both"/>
        <w:rPr>
          <w:rFonts w:ascii="Arial" w:eastAsia="Times New Roman" w:hAnsi="Arial" w:cs="Arial"/>
        </w:rPr>
      </w:pPr>
    </w:p>
    <w:p w14:paraId="1110FEE1" w14:textId="36542129" w:rsidR="008B5BAC" w:rsidRDefault="00B86C76" w:rsidP="00323D52">
      <w:pPr>
        <w:spacing w:line="360" w:lineRule="auto"/>
        <w:jc w:val="both"/>
        <w:rPr>
          <w:rFonts w:ascii="Arial" w:eastAsia="Times New Roman" w:hAnsi="Arial" w:cs="Arial"/>
        </w:rPr>
      </w:pPr>
      <w:r w:rsidRPr="00B86C76">
        <w:rPr>
          <w:rFonts w:ascii="Arial" w:eastAsia="Times New Roman" w:hAnsi="Arial" w:cs="Arial"/>
        </w:rPr>
        <w:t xml:space="preserve">In addition to these point </w:t>
      </w:r>
      <w:r w:rsidRPr="00EF5FC6">
        <w:rPr>
          <w:rFonts w:ascii="Arial" w:eastAsia="Times New Roman" w:hAnsi="Arial" w:cs="Arial"/>
          <w:color w:val="000000"/>
          <w:shd w:val="clear" w:color="auto" w:fill="FFFFFF"/>
        </w:rPr>
        <w:t>The Importance of Sports for Children (2015)</w:t>
      </w:r>
      <w:r w:rsidRPr="00B86C76">
        <w:rPr>
          <w:rFonts w:ascii="Arial" w:eastAsia="Times New Roman" w:hAnsi="Arial" w:cs="Arial"/>
          <w:color w:val="000000"/>
          <w:shd w:val="clear" w:color="auto" w:fill="FFFFFF"/>
        </w:rPr>
        <w:t xml:space="preserve"> notes that </w:t>
      </w:r>
      <w:r w:rsidRPr="0072540B">
        <w:rPr>
          <w:rFonts w:ascii="Arial" w:eastAsia="Times New Roman" w:hAnsi="Arial" w:cs="Arial"/>
          <w:i/>
          <w:color w:val="000000"/>
          <w:shd w:val="clear" w:color="auto" w:fill="FFFFFF"/>
        </w:rPr>
        <w:t>‘The enhancement of physical and mental development of children is certainly the most important contribution of sports for children</w:t>
      </w:r>
      <w:r w:rsidRPr="0072540B">
        <w:rPr>
          <w:rFonts w:ascii="Arial" w:eastAsia="Times New Roman" w:hAnsi="Arial" w:cs="Arial"/>
          <w:i/>
        </w:rPr>
        <w:t>’</w:t>
      </w:r>
      <w:r w:rsidRPr="00B86C76">
        <w:rPr>
          <w:rFonts w:ascii="Arial" w:eastAsia="Times New Roman" w:hAnsi="Arial" w:cs="Arial"/>
        </w:rPr>
        <w:t>.</w:t>
      </w:r>
      <w:r w:rsidR="007C21AA">
        <w:rPr>
          <w:rFonts w:ascii="Arial" w:eastAsia="Times New Roman" w:hAnsi="Arial" w:cs="Arial"/>
        </w:rPr>
        <w:t xml:space="preserve">  Although </w:t>
      </w:r>
      <w:proofErr w:type="spellStart"/>
      <w:r w:rsidR="00EF5FC6" w:rsidRPr="00EF5FC6">
        <w:rPr>
          <w:rFonts w:ascii="Arial" w:eastAsia="Times New Roman" w:hAnsi="Arial" w:cs="Arial"/>
        </w:rPr>
        <w:t>Eime</w:t>
      </w:r>
      <w:proofErr w:type="spellEnd"/>
      <w:r w:rsidR="00EF5FC6" w:rsidRPr="00EF5FC6">
        <w:rPr>
          <w:rFonts w:ascii="Arial" w:eastAsia="Times New Roman" w:hAnsi="Arial" w:cs="Arial"/>
        </w:rPr>
        <w:t xml:space="preserve"> </w:t>
      </w:r>
      <w:proofErr w:type="spellStart"/>
      <w:r w:rsidR="00EF5FC6" w:rsidRPr="00EF5FC6">
        <w:rPr>
          <w:rFonts w:ascii="Arial" w:eastAsia="Times New Roman" w:hAnsi="Arial" w:cs="Arial"/>
        </w:rPr>
        <w:t>etal</w:t>
      </w:r>
      <w:proofErr w:type="spellEnd"/>
      <w:r w:rsidR="00EF5FC6" w:rsidRPr="00EF5FC6">
        <w:rPr>
          <w:rFonts w:ascii="Arial" w:eastAsia="Times New Roman" w:hAnsi="Arial" w:cs="Arial"/>
        </w:rPr>
        <w:t>., (2013, p.98</w:t>
      </w:r>
      <w:r w:rsidR="007C21AA" w:rsidRPr="00EF5FC6">
        <w:rPr>
          <w:rFonts w:ascii="Arial" w:eastAsia="Times New Roman" w:hAnsi="Arial" w:cs="Arial"/>
        </w:rPr>
        <w:t>)</w:t>
      </w:r>
      <w:r w:rsidR="007C21AA">
        <w:rPr>
          <w:rFonts w:ascii="Arial" w:eastAsia="Times New Roman" w:hAnsi="Arial" w:cs="Arial"/>
        </w:rPr>
        <w:t xml:space="preserve"> suggest ‘</w:t>
      </w:r>
      <w:r w:rsidR="007C21AA" w:rsidRPr="0072540B">
        <w:rPr>
          <w:rFonts w:ascii="Arial" w:eastAsia="Times New Roman" w:hAnsi="Arial" w:cs="Arial"/>
          <w:i/>
        </w:rPr>
        <w:t>many children and young people exercise insufficiently to benefit from positive factors like well-being’</w:t>
      </w:r>
      <w:r w:rsidR="007C21AA" w:rsidRPr="007C21AA">
        <w:rPr>
          <w:rFonts w:ascii="Arial" w:eastAsia="Times New Roman" w:hAnsi="Arial" w:cs="Arial"/>
        </w:rPr>
        <w:t>.</w:t>
      </w:r>
      <w:r w:rsidR="007C21AA">
        <w:rPr>
          <w:rFonts w:ascii="Arial" w:eastAsia="Times New Roman" w:hAnsi="Arial" w:cs="Arial"/>
        </w:rPr>
        <w:t xml:space="preserve">  Moreover, </w:t>
      </w:r>
      <w:r w:rsidR="007C21AA" w:rsidRPr="00EF5FC6">
        <w:rPr>
          <w:rFonts w:ascii="Arial" w:eastAsia="Times New Roman" w:hAnsi="Arial" w:cs="Arial"/>
        </w:rPr>
        <w:t>Naylor and McKay (2008)</w:t>
      </w:r>
      <w:r w:rsidR="007C21AA">
        <w:rPr>
          <w:rFonts w:ascii="Arial" w:eastAsia="Times New Roman" w:hAnsi="Arial" w:cs="Arial"/>
        </w:rPr>
        <w:t xml:space="preserve"> suggest</w:t>
      </w:r>
      <w:r w:rsidR="0072540B">
        <w:rPr>
          <w:rFonts w:ascii="Arial" w:eastAsia="Times New Roman" w:hAnsi="Arial" w:cs="Arial"/>
        </w:rPr>
        <w:t>s</w:t>
      </w:r>
      <w:r w:rsidR="007C21AA">
        <w:rPr>
          <w:rFonts w:ascii="Arial" w:eastAsia="Times New Roman" w:hAnsi="Arial" w:cs="Arial"/>
        </w:rPr>
        <w:t xml:space="preserve"> that well-being and health is </w:t>
      </w:r>
      <w:r w:rsidR="0072540B">
        <w:rPr>
          <w:rFonts w:ascii="Arial" w:eastAsia="Times New Roman" w:hAnsi="Arial" w:cs="Arial"/>
        </w:rPr>
        <w:t xml:space="preserve">a </w:t>
      </w:r>
      <w:r w:rsidR="007C21AA">
        <w:rPr>
          <w:rFonts w:ascii="Arial" w:eastAsia="Times New Roman" w:hAnsi="Arial" w:cs="Arial"/>
        </w:rPr>
        <w:t xml:space="preserve">vital part of the school curriculum and that there should be more or of </w:t>
      </w:r>
      <w:r w:rsidR="00ED3E26">
        <w:rPr>
          <w:rFonts w:ascii="Arial" w:eastAsia="Times New Roman" w:hAnsi="Arial" w:cs="Arial"/>
        </w:rPr>
        <w:t xml:space="preserve">an </w:t>
      </w:r>
      <w:r w:rsidR="007C21AA">
        <w:rPr>
          <w:rFonts w:ascii="Arial" w:eastAsia="Times New Roman" w:hAnsi="Arial" w:cs="Arial"/>
        </w:rPr>
        <w:t xml:space="preserve">emphasis on </w:t>
      </w:r>
      <w:r w:rsidR="00ED3E26">
        <w:rPr>
          <w:rFonts w:ascii="Arial" w:eastAsia="Times New Roman" w:hAnsi="Arial" w:cs="Arial"/>
        </w:rPr>
        <w:t xml:space="preserve">this schools.  The </w:t>
      </w:r>
      <w:r w:rsidR="00ED3E26" w:rsidRPr="00EF5FC6">
        <w:rPr>
          <w:rFonts w:ascii="Arial" w:eastAsia="Times New Roman" w:hAnsi="Arial" w:cs="Arial"/>
        </w:rPr>
        <w:t>Department of Education (2013)</w:t>
      </w:r>
      <w:r w:rsidR="00ED3E26">
        <w:rPr>
          <w:rFonts w:ascii="Arial" w:eastAsia="Times New Roman" w:hAnsi="Arial" w:cs="Arial"/>
        </w:rPr>
        <w:t xml:space="preserve"> found that many schools push</w:t>
      </w:r>
      <w:r w:rsidR="0072540B">
        <w:rPr>
          <w:rFonts w:ascii="Arial" w:eastAsia="Times New Roman" w:hAnsi="Arial" w:cs="Arial"/>
        </w:rPr>
        <w:t xml:space="preserve"> PE</w:t>
      </w:r>
      <w:r w:rsidR="00ED3E26">
        <w:rPr>
          <w:rFonts w:ascii="Arial" w:eastAsia="Times New Roman" w:hAnsi="Arial" w:cs="Arial"/>
        </w:rPr>
        <w:t xml:space="preserve"> lesson</w:t>
      </w:r>
      <w:r w:rsidR="0072540B">
        <w:rPr>
          <w:rFonts w:ascii="Arial" w:eastAsia="Times New Roman" w:hAnsi="Arial" w:cs="Arial"/>
        </w:rPr>
        <w:t>s</w:t>
      </w:r>
      <w:r w:rsidR="00ED3E26">
        <w:rPr>
          <w:rFonts w:ascii="Arial" w:eastAsia="Times New Roman" w:hAnsi="Arial" w:cs="Arial"/>
        </w:rPr>
        <w:t xml:space="preserve"> to the back to prioritise ‘core subjects’ such as Maths, English and Science</w:t>
      </w:r>
      <w:r w:rsidR="00F42B35">
        <w:rPr>
          <w:rFonts w:ascii="Arial" w:eastAsia="Times New Roman" w:hAnsi="Arial" w:cs="Arial"/>
        </w:rPr>
        <w:t xml:space="preserve"> and they also found that man</w:t>
      </w:r>
      <w:r w:rsidR="00ED3E26">
        <w:rPr>
          <w:rFonts w:ascii="Arial" w:eastAsia="Times New Roman" w:hAnsi="Arial" w:cs="Arial"/>
        </w:rPr>
        <w:t xml:space="preserve">y teachers </w:t>
      </w:r>
      <w:r w:rsidR="00F42B35">
        <w:rPr>
          <w:rFonts w:ascii="Arial" w:eastAsia="Times New Roman" w:hAnsi="Arial" w:cs="Arial"/>
        </w:rPr>
        <w:t>do not actually teach this area</w:t>
      </w:r>
      <w:r w:rsidR="00ED3E26">
        <w:rPr>
          <w:rFonts w:ascii="Arial" w:eastAsia="Times New Roman" w:hAnsi="Arial" w:cs="Arial"/>
        </w:rPr>
        <w:t xml:space="preserve"> of learning as this is when they </w:t>
      </w:r>
      <w:r w:rsidR="0072540B">
        <w:rPr>
          <w:rFonts w:ascii="Arial" w:eastAsia="Times New Roman" w:hAnsi="Arial" w:cs="Arial"/>
        </w:rPr>
        <w:t xml:space="preserve">normally </w:t>
      </w:r>
      <w:r w:rsidR="00ED3E26">
        <w:rPr>
          <w:rFonts w:ascii="Arial" w:eastAsia="Times New Roman" w:hAnsi="Arial" w:cs="Arial"/>
        </w:rPr>
        <w:t xml:space="preserve">go on to do planning, meaning the children are taught normally by other teaching assistants or support staff.  </w:t>
      </w:r>
      <w:r w:rsidR="00F42B35">
        <w:rPr>
          <w:rFonts w:ascii="Arial" w:eastAsia="Times New Roman" w:hAnsi="Arial" w:cs="Arial"/>
        </w:rPr>
        <w:t xml:space="preserve">The </w:t>
      </w:r>
      <w:r w:rsidR="00F42B35" w:rsidRPr="00EF5FC6">
        <w:rPr>
          <w:rFonts w:ascii="Arial" w:eastAsia="Times New Roman" w:hAnsi="Arial" w:cs="Arial"/>
        </w:rPr>
        <w:t>House of Commons Library (2017)</w:t>
      </w:r>
      <w:r w:rsidR="00ED3E26">
        <w:rPr>
          <w:rFonts w:ascii="Arial" w:eastAsia="Times New Roman" w:hAnsi="Arial" w:cs="Arial"/>
        </w:rPr>
        <w:t xml:space="preserve"> </w:t>
      </w:r>
      <w:r w:rsidR="00F42B35">
        <w:rPr>
          <w:rFonts w:ascii="Arial" w:eastAsia="Times New Roman" w:hAnsi="Arial" w:cs="Arial"/>
        </w:rPr>
        <w:t>discuss that many private sector schools provide specialised teachers to come into the school to teach the children certain area</w:t>
      </w:r>
      <w:r w:rsidR="0072540B">
        <w:rPr>
          <w:rFonts w:ascii="Arial" w:eastAsia="Times New Roman" w:hAnsi="Arial" w:cs="Arial"/>
        </w:rPr>
        <w:t>s such as PE and music</w:t>
      </w:r>
      <w:r w:rsidR="00F42B35">
        <w:rPr>
          <w:rFonts w:ascii="Arial" w:eastAsia="Times New Roman" w:hAnsi="Arial" w:cs="Arial"/>
        </w:rPr>
        <w:t xml:space="preserve"> when their other teacher does </w:t>
      </w:r>
      <w:r w:rsidR="0072540B">
        <w:rPr>
          <w:rFonts w:ascii="Arial" w:eastAsia="Times New Roman" w:hAnsi="Arial" w:cs="Arial"/>
        </w:rPr>
        <w:t xml:space="preserve">their </w:t>
      </w:r>
      <w:r w:rsidR="00F42B35">
        <w:rPr>
          <w:rFonts w:ascii="Arial" w:eastAsia="Times New Roman" w:hAnsi="Arial" w:cs="Arial"/>
        </w:rPr>
        <w:t xml:space="preserve">planning.  This is proven to be effective as the children have </w:t>
      </w:r>
      <w:r w:rsidR="0072540B">
        <w:rPr>
          <w:rFonts w:ascii="Arial" w:eastAsia="Times New Roman" w:hAnsi="Arial" w:cs="Arial"/>
        </w:rPr>
        <w:t xml:space="preserve">a </w:t>
      </w:r>
      <w:r w:rsidR="00F42B35">
        <w:rPr>
          <w:rFonts w:ascii="Arial" w:eastAsia="Times New Roman" w:hAnsi="Arial" w:cs="Arial"/>
        </w:rPr>
        <w:t xml:space="preserve">high quality of development with regards to sports, the children have also been </w:t>
      </w:r>
      <w:r w:rsidR="0072540B">
        <w:rPr>
          <w:rFonts w:ascii="Arial" w:eastAsia="Times New Roman" w:hAnsi="Arial" w:cs="Arial"/>
        </w:rPr>
        <w:t xml:space="preserve">more focused and ready </w:t>
      </w:r>
      <w:r w:rsidR="00F42B35">
        <w:rPr>
          <w:rFonts w:ascii="Arial" w:eastAsia="Times New Roman" w:hAnsi="Arial" w:cs="Arial"/>
        </w:rPr>
        <w:t>to learn after their PE lessons</w:t>
      </w:r>
      <w:r w:rsidR="00851262">
        <w:rPr>
          <w:rFonts w:ascii="Arial" w:eastAsia="Times New Roman" w:hAnsi="Arial" w:cs="Arial"/>
        </w:rPr>
        <w:t xml:space="preserve"> (Kirk, 2007)</w:t>
      </w:r>
      <w:r w:rsidR="00F42B35">
        <w:rPr>
          <w:rFonts w:ascii="Arial" w:eastAsia="Times New Roman" w:hAnsi="Arial" w:cs="Arial"/>
        </w:rPr>
        <w:t xml:space="preserve">.  According to </w:t>
      </w:r>
      <w:r w:rsidR="00F42B35" w:rsidRPr="00EF5FC6">
        <w:rPr>
          <w:rFonts w:ascii="Arial" w:eastAsia="Times New Roman" w:hAnsi="Arial" w:cs="Arial"/>
        </w:rPr>
        <w:t xml:space="preserve">Public Health England </w:t>
      </w:r>
      <w:r w:rsidR="00A358F5" w:rsidRPr="00EF5FC6">
        <w:rPr>
          <w:rFonts w:ascii="Arial" w:eastAsia="Times New Roman" w:hAnsi="Arial" w:cs="Arial"/>
        </w:rPr>
        <w:t>(2013)</w:t>
      </w:r>
      <w:r w:rsidR="00A358F5">
        <w:rPr>
          <w:rFonts w:ascii="Arial" w:eastAsia="Times New Roman" w:hAnsi="Arial" w:cs="Arial"/>
        </w:rPr>
        <w:t xml:space="preserve"> </w:t>
      </w:r>
      <w:r w:rsidR="00F42B35">
        <w:rPr>
          <w:rFonts w:ascii="Arial" w:eastAsia="Times New Roman" w:hAnsi="Arial" w:cs="Arial"/>
        </w:rPr>
        <w:t xml:space="preserve">approximately 20% of children in the UK </w:t>
      </w:r>
      <w:r w:rsidR="00A358F5">
        <w:rPr>
          <w:rFonts w:ascii="Arial" w:eastAsia="Times New Roman" w:hAnsi="Arial" w:cs="Arial"/>
        </w:rPr>
        <w:t>are willing to engage in physical act</w:t>
      </w:r>
      <w:r w:rsidR="004524C2">
        <w:rPr>
          <w:rFonts w:ascii="Arial" w:eastAsia="Times New Roman" w:hAnsi="Arial" w:cs="Arial"/>
        </w:rPr>
        <w:t xml:space="preserve">ivity for more than hour a day.  </w:t>
      </w:r>
      <w:r w:rsidR="00DF76E1" w:rsidRPr="00DF76E1">
        <w:rPr>
          <w:rFonts w:ascii="Arial" w:eastAsia="Times New Roman" w:hAnsi="Arial" w:cs="Arial"/>
        </w:rPr>
        <w:t>This is in accordance to the</w:t>
      </w:r>
      <w:r w:rsidR="004524C2" w:rsidRPr="00DF76E1">
        <w:rPr>
          <w:rFonts w:ascii="Arial" w:eastAsia="Times New Roman" w:hAnsi="Arial" w:cs="Arial"/>
        </w:rPr>
        <w:t xml:space="preserve"> </w:t>
      </w:r>
      <w:r w:rsidR="00FF0EDD" w:rsidRPr="00EF5FC6">
        <w:rPr>
          <w:rFonts w:ascii="Arial" w:eastAsia="Times New Roman" w:hAnsi="Arial" w:cs="Arial"/>
        </w:rPr>
        <w:t>NHS (2020)</w:t>
      </w:r>
      <w:r w:rsidR="00FF0EDD">
        <w:rPr>
          <w:rFonts w:ascii="Arial" w:eastAsia="Times New Roman" w:hAnsi="Arial" w:cs="Arial"/>
        </w:rPr>
        <w:t xml:space="preserve"> state the governments recommendations for children to participate in at least 60 minutes of moderate exercise a day. </w:t>
      </w:r>
    </w:p>
    <w:p w14:paraId="23AAF6F2" w14:textId="77777777" w:rsidR="00FF0EDD" w:rsidRDefault="00FF0EDD" w:rsidP="00323D52">
      <w:pPr>
        <w:spacing w:line="360" w:lineRule="auto"/>
        <w:jc w:val="both"/>
        <w:rPr>
          <w:rFonts w:ascii="Arial" w:eastAsia="Times New Roman" w:hAnsi="Arial" w:cs="Arial"/>
        </w:rPr>
      </w:pPr>
    </w:p>
    <w:p w14:paraId="06EF4665" w14:textId="059FC503" w:rsidR="00FF0EDD" w:rsidRDefault="00FF0EDD" w:rsidP="00323D52">
      <w:pPr>
        <w:spacing w:line="360" w:lineRule="auto"/>
        <w:jc w:val="both"/>
        <w:rPr>
          <w:rFonts w:ascii="Arial" w:eastAsia="Times New Roman" w:hAnsi="Arial" w:cs="Arial"/>
        </w:rPr>
      </w:pPr>
      <w:r w:rsidRPr="00EF5FC6">
        <w:rPr>
          <w:rFonts w:ascii="Arial" w:eastAsia="Times New Roman" w:hAnsi="Arial" w:cs="Arial"/>
        </w:rPr>
        <w:t>Sibley and Etnier (2003)</w:t>
      </w:r>
      <w:r w:rsidR="00EF5FC6">
        <w:rPr>
          <w:rFonts w:ascii="Arial" w:eastAsia="Times New Roman" w:hAnsi="Arial" w:cs="Arial"/>
        </w:rPr>
        <w:t xml:space="preserve"> </w:t>
      </w:r>
      <w:r w:rsidR="00E145A5">
        <w:rPr>
          <w:rFonts w:ascii="Arial" w:eastAsia="Times New Roman" w:hAnsi="Arial" w:cs="Arial"/>
        </w:rPr>
        <w:t xml:space="preserve">recognises that physical activity can improve children’s concentration levels and positively influence their social, emotional well-being and improve their behaviour.  Additionally, discussed is that children are then able to become more resilient to problems that may arise in school.  Physical activity can also </w:t>
      </w:r>
      <w:r w:rsidR="00E145A5">
        <w:rPr>
          <w:rFonts w:ascii="Arial" w:eastAsia="Times New Roman" w:hAnsi="Arial" w:cs="Arial"/>
        </w:rPr>
        <w:lastRenderedPageBreak/>
        <w:t xml:space="preserve">reduce levels of anxiety and depression with children recorded to be happier with themselves when doing physical activity, they feel </w:t>
      </w:r>
      <w:r w:rsidR="0072540B">
        <w:rPr>
          <w:rFonts w:ascii="Arial" w:eastAsia="Times New Roman" w:hAnsi="Arial" w:cs="Arial"/>
        </w:rPr>
        <w:t>more confident</w:t>
      </w:r>
      <w:r w:rsidR="00E145A5">
        <w:rPr>
          <w:rFonts w:ascii="Arial" w:eastAsia="Times New Roman" w:hAnsi="Arial" w:cs="Arial"/>
        </w:rPr>
        <w:t xml:space="preserve">, </w:t>
      </w:r>
      <w:r w:rsidR="0072540B">
        <w:rPr>
          <w:rFonts w:ascii="Arial" w:eastAsia="Times New Roman" w:hAnsi="Arial" w:cs="Arial"/>
        </w:rPr>
        <w:t xml:space="preserve">it </w:t>
      </w:r>
      <w:r w:rsidR="00E145A5">
        <w:rPr>
          <w:rFonts w:ascii="Arial" w:eastAsia="Times New Roman" w:hAnsi="Arial" w:cs="Arial"/>
        </w:rPr>
        <w:t xml:space="preserve">enhances self-esteem and </w:t>
      </w:r>
      <w:r w:rsidR="0072540B">
        <w:rPr>
          <w:rFonts w:ascii="Arial" w:eastAsia="Times New Roman" w:hAnsi="Arial" w:cs="Arial"/>
        </w:rPr>
        <w:t xml:space="preserve">gives children the </w:t>
      </w:r>
      <w:r w:rsidR="00E145A5">
        <w:rPr>
          <w:rFonts w:ascii="Arial" w:eastAsia="Times New Roman" w:hAnsi="Arial" w:cs="Arial"/>
        </w:rPr>
        <w:t>satisfa</w:t>
      </w:r>
      <w:r w:rsidR="0072540B">
        <w:rPr>
          <w:rFonts w:ascii="Arial" w:eastAsia="Times New Roman" w:hAnsi="Arial" w:cs="Arial"/>
        </w:rPr>
        <w:t xml:space="preserve">ction that they have done well </w:t>
      </w:r>
      <w:r w:rsidR="00E145A5" w:rsidRPr="00EF5FC6">
        <w:rPr>
          <w:rFonts w:ascii="Arial" w:eastAsia="Times New Roman" w:hAnsi="Arial" w:cs="Arial"/>
        </w:rPr>
        <w:t>(Parfitt, Pavey and Rowlands, 2009</w:t>
      </w:r>
      <w:r w:rsidR="0072540B" w:rsidRPr="00EF5FC6">
        <w:rPr>
          <w:rFonts w:ascii="Arial" w:eastAsia="Times New Roman" w:hAnsi="Arial" w:cs="Arial"/>
        </w:rPr>
        <w:t xml:space="preserve">).  </w:t>
      </w:r>
      <w:r w:rsidR="00E145A5">
        <w:rPr>
          <w:rFonts w:ascii="Arial" w:eastAsia="Times New Roman" w:hAnsi="Arial" w:cs="Arial"/>
        </w:rPr>
        <w:t xml:space="preserve">Supporting this is </w:t>
      </w:r>
      <w:r w:rsidR="00E145A5" w:rsidRPr="00EF5FC6">
        <w:rPr>
          <w:rFonts w:ascii="Arial" w:eastAsia="Times New Roman" w:hAnsi="Arial" w:cs="Arial"/>
        </w:rPr>
        <w:t>Holder, Coleman and Sehn (2009)</w:t>
      </w:r>
      <w:r w:rsidR="00E145A5">
        <w:rPr>
          <w:rFonts w:ascii="Arial" w:eastAsia="Times New Roman" w:hAnsi="Arial" w:cs="Arial"/>
        </w:rPr>
        <w:t xml:space="preserve"> who also</w:t>
      </w:r>
      <w:r w:rsidR="0072540B">
        <w:rPr>
          <w:rFonts w:ascii="Arial" w:eastAsia="Times New Roman" w:hAnsi="Arial" w:cs="Arial"/>
        </w:rPr>
        <w:t xml:space="preserve"> associate physical activity with </w:t>
      </w:r>
      <w:r w:rsidR="00E145A5">
        <w:rPr>
          <w:rFonts w:ascii="Arial" w:eastAsia="Times New Roman" w:hAnsi="Arial" w:cs="Arial"/>
        </w:rPr>
        <w:t>help</w:t>
      </w:r>
      <w:r w:rsidR="0072540B">
        <w:rPr>
          <w:rFonts w:ascii="Arial" w:eastAsia="Times New Roman" w:hAnsi="Arial" w:cs="Arial"/>
        </w:rPr>
        <w:t>ing to</w:t>
      </w:r>
      <w:r w:rsidR="00E145A5">
        <w:rPr>
          <w:rFonts w:ascii="Arial" w:eastAsia="Times New Roman" w:hAnsi="Arial" w:cs="Arial"/>
        </w:rPr>
        <w:t xml:space="preserve"> improve children’s well-being, health and </w:t>
      </w:r>
      <w:r w:rsidR="0072540B">
        <w:rPr>
          <w:rFonts w:ascii="Arial" w:eastAsia="Times New Roman" w:hAnsi="Arial" w:cs="Arial"/>
        </w:rPr>
        <w:t xml:space="preserve">reduce their </w:t>
      </w:r>
      <w:r w:rsidR="00E145A5">
        <w:rPr>
          <w:rFonts w:ascii="Arial" w:eastAsia="Times New Roman" w:hAnsi="Arial" w:cs="Arial"/>
        </w:rPr>
        <w:t xml:space="preserve">level of worry or concern. </w:t>
      </w:r>
    </w:p>
    <w:p w14:paraId="36C2C146" w14:textId="77777777" w:rsidR="0072540B" w:rsidRDefault="00B86428" w:rsidP="00323D52">
      <w:pPr>
        <w:spacing w:line="360" w:lineRule="auto"/>
        <w:jc w:val="both"/>
        <w:rPr>
          <w:rFonts w:ascii="Arial" w:eastAsia="Times New Roman" w:hAnsi="Arial" w:cs="Arial"/>
        </w:rPr>
      </w:pPr>
      <w:r w:rsidRPr="0072540B">
        <w:rPr>
          <w:rFonts w:ascii="Arial" w:eastAsia="Times New Roman" w:hAnsi="Arial" w:cs="Arial"/>
          <w:i/>
        </w:rPr>
        <w:t>‘Good health supports successful learning. Successful learners support health. Education and health are inseparable’</w:t>
      </w:r>
      <w:r w:rsidRPr="00B86428">
        <w:rPr>
          <w:rFonts w:ascii="Arial" w:eastAsia="Times New Roman" w:hAnsi="Arial" w:cs="Arial"/>
        </w:rPr>
        <w:t xml:space="preserve"> </w:t>
      </w:r>
      <w:r w:rsidRPr="00EF5FC6">
        <w:rPr>
          <w:rFonts w:ascii="Arial" w:eastAsia="Times New Roman" w:hAnsi="Arial" w:cs="Arial"/>
        </w:rPr>
        <w:t>(World Health Organization WHO, 2019).</w:t>
      </w:r>
      <w:r>
        <w:rPr>
          <w:rFonts w:ascii="Arial" w:eastAsia="Times New Roman" w:hAnsi="Arial" w:cs="Arial"/>
        </w:rPr>
        <w:t xml:space="preserve">  </w:t>
      </w:r>
    </w:p>
    <w:p w14:paraId="6B5C4174" w14:textId="340DE973" w:rsidR="007F02FD" w:rsidRDefault="00B86428" w:rsidP="00323D52">
      <w:pPr>
        <w:spacing w:line="360" w:lineRule="auto"/>
        <w:jc w:val="both"/>
        <w:rPr>
          <w:rFonts w:ascii="Arial" w:eastAsia="Times New Roman" w:hAnsi="Arial" w:cs="Arial"/>
        </w:rPr>
      </w:pPr>
      <w:r w:rsidRPr="00EF5FC6">
        <w:rPr>
          <w:rFonts w:ascii="Arial" w:eastAsia="Times New Roman" w:hAnsi="Arial" w:cs="Arial"/>
        </w:rPr>
        <w:t>Hardman (no, date)</w:t>
      </w:r>
      <w:r>
        <w:rPr>
          <w:rFonts w:ascii="Arial" w:eastAsia="Times New Roman" w:hAnsi="Arial" w:cs="Arial"/>
        </w:rPr>
        <w:t xml:space="preserve"> suggest that there is strong evidence to prove that children who are healthy and active are more efficient learners. </w:t>
      </w:r>
      <w:r w:rsidR="007F02FD">
        <w:rPr>
          <w:rFonts w:ascii="Arial" w:eastAsia="Times New Roman" w:hAnsi="Arial" w:cs="Arial"/>
        </w:rPr>
        <w:t xml:space="preserve">To add to the previous point </w:t>
      </w:r>
      <w:r w:rsidR="007F02FD" w:rsidRPr="00EF5FC6">
        <w:rPr>
          <w:rFonts w:ascii="Arial" w:eastAsia="Times New Roman" w:hAnsi="Arial" w:cs="Arial"/>
        </w:rPr>
        <w:t>Weare (2013)</w:t>
      </w:r>
      <w:r>
        <w:rPr>
          <w:rFonts w:ascii="Arial" w:eastAsia="Times New Roman" w:hAnsi="Arial" w:cs="Arial"/>
        </w:rPr>
        <w:t xml:space="preserve"> </w:t>
      </w:r>
      <w:r w:rsidR="007F02FD">
        <w:rPr>
          <w:rFonts w:ascii="Arial" w:eastAsia="Times New Roman" w:hAnsi="Arial" w:cs="Arial"/>
        </w:rPr>
        <w:t xml:space="preserve">believes that children who have a good level of social and emotional well-being are more likely to raise achievement than children with poor mental health and well-being.  According to </w:t>
      </w:r>
      <w:r w:rsidR="007F02FD" w:rsidRPr="00EF5FC6">
        <w:rPr>
          <w:rFonts w:ascii="Arial" w:eastAsia="Times New Roman" w:hAnsi="Arial" w:cs="Arial"/>
        </w:rPr>
        <w:t>Bailey et</w:t>
      </w:r>
      <w:r w:rsidR="00EF5FC6">
        <w:rPr>
          <w:rFonts w:ascii="Arial" w:eastAsia="Times New Roman" w:hAnsi="Arial" w:cs="Arial"/>
        </w:rPr>
        <w:t xml:space="preserve">, </w:t>
      </w:r>
      <w:r w:rsidR="007F02FD" w:rsidRPr="00EF5FC6">
        <w:rPr>
          <w:rFonts w:ascii="Arial" w:eastAsia="Times New Roman" w:hAnsi="Arial" w:cs="Arial"/>
        </w:rPr>
        <w:t>al., (2009)</w:t>
      </w:r>
      <w:r w:rsidR="007F02FD">
        <w:rPr>
          <w:rFonts w:ascii="Arial" w:eastAsia="Times New Roman" w:hAnsi="Arial" w:cs="Arial"/>
        </w:rPr>
        <w:t xml:space="preserve"> putting physical activity at the centre of the school’s ethos has never been more paramount in improving and developing children lives this means children</w:t>
      </w:r>
      <w:r w:rsidR="0072540B">
        <w:rPr>
          <w:rFonts w:ascii="Arial" w:eastAsia="Times New Roman" w:hAnsi="Arial" w:cs="Arial"/>
        </w:rPr>
        <w:t xml:space="preserve"> are</w:t>
      </w:r>
      <w:r w:rsidR="007F02FD">
        <w:rPr>
          <w:rFonts w:ascii="Arial" w:eastAsia="Times New Roman" w:hAnsi="Arial" w:cs="Arial"/>
        </w:rPr>
        <w:t xml:space="preserve"> more likely to make a positive contribution to their school and to their lives outside of the school gates.</w:t>
      </w:r>
      <w:r w:rsidR="00BA27E5">
        <w:rPr>
          <w:rFonts w:ascii="Arial" w:eastAsia="Times New Roman" w:hAnsi="Arial" w:cs="Arial"/>
        </w:rPr>
        <w:t xml:space="preserve">  Furthermore, studies have shown that </w:t>
      </w:r>
      <w:r w:rsidR="0072540B">
        <w:rPr>
          <w:rFonts w:ascii="Arial" w:eastAsia="Times New Roman" w:hAnsi="Arial" w:cs="Arial"/>
        </w:rPr>
        <w:t>PE</w:t>
      </w:r>
      <w:r w:rsidR="00BA27E5">
        <w:rPr>
          <w:rFonts w:ascii="Arial" w:eastAsia="Times New Roman" w:hAnsi="Arial" w:cs="Arial"/>
        </w:rPr>
        <w:t xml:space="preserve">, sport and </w:t>
      </w:r>
      <w:r w:rsidR="0072540B">
        <w:rPr>
          <w:rFonts w:ascii="Arial" w:eastAsia="Times New Roman" w:hAnsi="Arial" w:cs="Arial"/>
        </w:rPr>
        <w:t>PA</w:t>
      </w:r>
      <w:r w:rsidR="00BA27E5">
        <w:rPr>
          <w:rFonts w:ascii="Arial" w:eastAsia="Times New Roman" w:hAnsi="Arial" w:cs="Arial"/>
        </w:rPr>
        <w:t xml:space="preserve"> in school can establish links for children outside of the school, improving their social skills and developing skills such as teambuilding, listening and leadership roles </w:t>
      </w:r>
      <w:r w:rsidR="00BA27E5" w:rsidRPr="00EF5FC6">
        <w:rPr>
          <w:rFonts w:ascii="Arial" w:eastAsia="Times New Roman" w:hAnsi="Arial" w:cs="Arial"/>
        </w:rPr>
        <w:t>(Youth Sport Trust, 2020).</w:t>
      </w:r>
      <w:r w:rsidR="00BA27E5">
        <w:rPr>
          <w:rFonts w:ascii="Arial" w:eastAsia="Times New Roman" w:hAnsi="Arial" w:cs="Arial"/>
        </w:rPr>
        <w:t xml:space="preserve">  Currently </w:t>
      </w:r>
      <w:r w:rsidR="00BA27E5" w:rsidRPr="00EF5FC6">
        <w:rPr>
          <w:rFonts w:ascii="Arial" w:eastAsia="Times New Roman" w:hAnsi="Arial" w:cs="Arial"/>
        </w:rPr>
        <w:t>Sport Scotland (2017)</w:t>
      </w:r>
      <w:r w:rsidR="00BA27E5">
        <w:rPr>
          <w:rFonts w:ascii="Arial" w:eastAsia="Times New Roman" w:hAnsi="Arial" w:cs="Arial"/>
        </w:rPr>
        <w:t xml:space="preserve"> have been looking to improve child</w:t>
      </w:r>
      <w:r w:rsidR="00197F2E">
        <w:rPr>
          <w:rFonts w:ascii="Arial" w:eastAsia="Times New Roman" w:hAnsi="Arial" w:cs="Arial"/>
        </w:rPr>
        <w:t xml:space="preserve"> well</w:t>
      </w:r>
      <w:r w:rsidR="00BA27E5">
        <w:rPr>
          <w:rFonts w:ascii="Arial" w:eastAsia="Times New Roman" w:hAnsi="Arial" w:cs="Arial"/>
        </w:rPr>
        <w:t>-being throug</w:t>
      </w:r>
      <w:r w:rsidR="00C92E20">
        <w:rPr>
          <w:rFonts w:ascii="Arial" w:eastAsia="Times New Roman" w:hAnsi="Arial" w:cs="Arial"/>
        </w:rPr>
        <w:t xml:space="preserve">h sport and </w:t>
      </w:r>
      <w:r w:rsidR="0072540B">
        <w:rPr>
          <w:rFonts w:ascii="Arial" w:eastAsia="Times New Roman" w:hAnsi="Arial" w:cs="Arial"/>
        </w:rPr>
        <w:t>PA</w:t>
      </w:r>
      <w:r w:rsidR="00C92E20">
        <w:rPr>
          <w:rFonts w:ascii="Arial" w:eastAsia="Times New Roman" w:hAnsi="Arial" w:cs="Arial"/>
        </w:rPr>
        <w:t xml:space="preserve">, </w:t>
      </w:r>
      <w:r w:rsidR="00BA27E5">
        <w:rPr>
          <w:rFonts w:ascii="Arial" w:eastAsia="Times New Roman" w:hAnsi="Arial" w:cs="Arial"/>
        </w:rPr>
        <w:t xml:space="preserve">they have built new ‘Standards of Child Wellbeing and Protection in Sport’ </w:t>
      </w:r>
      <w:r w:rsidR="00C92E20">
        <w:rPr>
          <w:rFonts w:ascii="Arial" w:eastAsia="Times New Roman" w:hAnsi="Arial" w:cs="Arial"/>
        </w:rPr>
        <w:t xml:space="preserve">for teachers to follow to help promote safeguarding </w:t>
      </w:r>
      <w:r w:rsidR="008B2D30">
        <w:rPr>
          <w:rFonts w:ascii="Arial" w:eastAsia="Times New Roman" w:hAnsi="Arial" w:cs="Arial"/>
        </w:rPr>
        <w:t xml:space="preserve">and </w:t>
      </w:r>
      <w:r w:rsidR="0072540B">
        <w:rPr>
          <w:rFonts w:ascii="Arial" w:eastAsia="Times New Roman" w:hAnsi="Arial" w:cs="Arial"/>
        </w:rPr>
        <w:t xml:space="preserve">improve </w:t>
      </w:r>
      <w:r w:rsidR="008B2D30">
        <w:rPr>
          <w:rFonts w:ascii="Arial" w:eastAsia="Times New Roman" w:hAnsi="Arial" w:cs="Arial"/>
        </w:rPr>
        <w:t xml:space="preserve">the well-being of children in the culture of sport.  In 2015, the </w:t>
      </w:r>
      <w:r w:rsidR="008B2D30" w:rsidRPr="00EF5FC6">
        <w:rPr>
          <w:rFonts w:ascii="Arial" w:eastAsia="Times New Roman" w:hAnsi="Arial" w:cs="Arial"/>
        </w:rPr>
        <w:t>Welsh Government (2015)</w:t>
      </w:r>
      <w:r w:rsidR="008B2D30">
        <w:rPr>
          <w:rFonts w:ascii="Arial" w:eastAsia="Times New Roman" w:hAnsi="Arial" w:cs="Arial"/>
        </w:rPr>
        <w:t xml:space="preserve"> created the ‘Well-being of Future Generations Act’ it is a document created by Welsh Ministers to show the national </w:t>
      </w:r>
      <w:r w:rsidR="0072540B">
        <w:rPr>
          <w:rFonts w:ascii="Arial" w:eastAsia="Times New Roman" w:hAnsi="Arial" w:cs="Arial"/>
        </w:rPr>
        <w:t xml:space="preserve">well-being indicators which schools can </w:t>
      </w:r>
      <w:r w:rsidR="008B2D30">
        <w:rPr>
          <w:rFonts w:ascii="Arial" w:eastAsia="Times New Roman" w:hAnsi="Arial" w:cs="Arial"/>
        </w:rPr>
        <w:t>look at the progress against the goals that are set</w:t>
      </w:r>
      <w:r w:rsidR="0072540B">
        <w:rPr>
          <w:rFonts w:ascii="Arial" w:eastAsia="Times New Roman" w:hAnsi="Arial" w:cs="Arial"/>
        </w:rPr>
        <w:t xml:space="preserve"> to see if they are meeting the needs of the children with regards to their well-being</w:t>
      </w:r>
      <w:r w:rsidR="008B2D30">
        <w:rPr>
          <w:rFonts w:ascii="Arial" w:eastAsia="Times New Roman" w:hAnsi="Arial" w:cs="Arial"/>
        </w:rPr>
        <w:t xml:space="preserve">.  Moreover, </w:t>
      </w:r>
      <w:r w:rsidR="0072540B">
        <w:rPr>
          <w:rFonts w:ascii="Arial" w:eastAsia="Times New Roman" w:hAnsi="Arial" w:cs="Arial"/>
        </w:rPr>
        <w:t xml:space="preserve">the </w:t>
      </w:r>
      <w:r w:rsidR="008B2D30">
        <w:rPr>
          <w:rFonts w:ascii="Arial" w:eastAsia="Times New Roman" w:hAnsi="Arial" w:cs="Arial"/>
        </w:rPr>
        <w:t xml:space="preserve">levels of children who are participating in sports at school is increasing as there more events and </w:t>
      </w:r>
      <w:r w:rsidR="005B09DB">
        <w:rPr>
          <w:rFonts w:ascii="Arial" w:eastAsia="Times New Roman" w:hAnsi="Arial" w:cs="Arial"/>
        </w:rPr>
        <w:t>competitions</w:t>
      </w:r>
      <w:r w:rsidR="008B2D30">
        <w:rPr>
          <w:rFonts w:ascii="Arial" w:eastAsia="Times New Roman" w:hAnsi="Arial" w:cs="Arial"/>
        </w:rPr>
        <w:t xml:space="preserve"> held by the schools in the area</w:t>
      </w:r>
      <w:r w:rsidR="0072540B">
        <w:rPr>
          <w:rFonts w:ascii="Arial" w:eastAsia="Times New Roman" w:hAnsi="Arial" w:cs="Arial"/>
        </w:rPr>
        <w:t xml:space="preserve"> such tournaments and </w:t>
      </w:r>
      <w:r w:rsidR="004765DA">
        <w:rPr>
          <w:rFonts w:ascii="Arial" w:eastAsia="Times New Roman" w:hAnsi="Arial" w:cs="Arial"/>
        </w:rPr>
        <w:t xml:space="preserve">competitions </w:t>
      </w:r>
      <w:r w:rsidR="004765DA" w:rsidRPr="00EF5FC6">
        <w:rPr>
          <w:rFonts w:ascii="Arial" w:eastAsia="Times New Roman" w:hAnsi="Arial" w:cs="Arial"/>
        </w:rPr>
        <w:t xml:space="preserve">(Welsh Government, 2015).  </w:t>
      </w:r>
      <w:r w:rsidR="005B09DB">
        <w:rPr>
          <w:rFonts w:ascii="Arial" w:eastAsia="Times New Roman" w:hAnsi="Arial" w:cs="Arial"/>
        </w:rPr>
        <w:t xml:space="preserve">Based on previous experience in schools the author witnessed many sporting tournaments that school participated in such as rugby, football and netball.  The children loved playing sports and over the period of time the author noticed that the children who participated in these sporting events had a higher level of social skills than other children in the class.  The author also noticed that many of the children were more focused on their lessons </w:t>
      </w:r>
      <w:r w:rsidR="005B09DB">
        <w:rPr>
          <w:rFonts w:ascii="Arial" w:eastAsia="Times New Roman" w:hAnsi="Arial" w:cs="Arial"/>
        </w:rPr>
        <w:lastRenderedPageBreak/>
        <w:t xml:space="preserve">after their PE lessons and the children who had challenging behaviour and </w:t>
      </w:r>
      <w:r w:rsidR="004765DA">
        <w:rPr>
          <w:rFonts w:ascii="Arial" w:eastAsia="Times New Roman" w:hAnsi="Arial" w:cs="Arial"/>
        </w:rPr>
        <w:t xml:space="preserve">the </w:t>
      </w:r>
      <w:r w:rsidR="005B09DB">
        <w:rPr>
          <w:rFonts w:ascii="Arial" w:eastAsia="Times New Roman" w:hAnsi="Arial" w:cs="Arial"/>
        </w:rPr>
        <w:t>looked after children in the school were a lot more engaged in the sporting activities, they seemed more content in that environment</w:t>
      </w:r>
      <w:r w:rsidR="004765DA">
        <w:rPr>
          <w:rFonts w:ascii="Arial" w:eastAsia="Times New Roman" w:hAnsi="Arial" w:cs="Arial"/>
        </w:rPr>
        <w:t xml:space="preserve"> and more willing to engage</w:t>
      </w:r>
      <w:r w:rsidR="005B09DB">
        <w:rPr>
          <w:rFonts w:ascii="Arial" w:eastAsia="Times New Roman" w:hAnsi="Arial" w:cs="Arial"/>
        </w:rPr>
        <w:t xml:space="preserve">.  According to the </w:t>
      </w:r>
      <w:r w:rsidR="005B09DB" w:rsidRPr="00EF5FC6">
        <w:rPr>
          <w:rFonts w:ascii="Arial" w:eastAsia="Times New Roman" w:hAnsi="Arial" w:cs="Arial"/>
        </w:rPr>
        <w:t>Welsh Government (2018)</w:t>
      </w:r>
      <w:r w:rsidR="005B09DB">
        <w:rPr>
          <w:rFonts w:ascii="Arial" w:eastAsia="Times New Roman" w:hAnsi="Arial" w:cs="Arial"/>
        </w:rPr>
        <w:t xml:space="preserve"> the new Adverse Childhood Experiences (ACEs) report proved that there was a strong link between the relationship of sports participation and childhood me</w:t>
      </w:r>
      <w:r w:rsidR="004765DA">
        <w:rPr>
          <w:rFonts w:ascii="Arial" w:eastAsia="Times New Roman" w:hAnsi="Arial" w:cs="Arial"/>
        </w:rPr>
        <w:t>n</w:t>
      </w:r>
      <w:r w:rsidR="005B09DB">
        <w:rPr>
          <w:rFonts w:ascii="Arial" w:eastAsia="Times New Roman" w:hAnsi="Arial" w:cs="Arial"/>
        </w:rPr>
        <w:t xml:space="preserve">tal health. Additionally, this report showed that it worked with adults also.  </w:t>
      </w:r>
    </w:p>
    <w:p w14:paraId="2C71D343" w14:textId="77777777" w:rsidR="00E01C80" w:rsidRDefault="00E01C80" w:rsidP="00323D52">
      <w:pPr>
        <w:spacing w:line="360" w:lineRule="auto"/>
        <w:jc w:val="both"/>
        <w:rPr>
          <w:rFonts w:ascii="Arial" w:eastAsia="Times New Roman" w:hAnsi="Arial" w:cs="Arial"/>
        </w:rPr>
      </w:pPr>
    </w:p>
    <w:p w14:paraId="379048AC" w14:textId="72BE9BE4" w:rsidR="00CC66CB" w:rsidRPr="00DE6C67" w:rsidRDefault="00E01C80" w:rsidP="00323D52">
      <w:pPr>
        <w:spacing w:line="360" w:lineRule="auto"/>
        <w:jc w:val="both"/>
        <w:rPr>
          <w:rFonts w:ascii="Arial" w:eastAsia="Times New Roman" w:hAnsi="Arial" w:cs="Arial"/>
        </w:rPr>
      </w:pPr>
      <w:r>
        <w:rPr>
          <w:rFonts w:ascii="Arial" w:eastAsia="Times New Roman" w:hAnsi="Arial" w:cs="Arial"/>
        </w:rPr>
        <w:t>Although it has been proven that sport participation has a positive impact on child</w:t>
      </w:r>
      <w:r w:rsidR="00977275">
        <w:rPr>
          <w:rFonts w:ascii="Arial" w:eastAsia="Times New Roman" w:hAnsi="Arial" w:cs="Arial"/>
        </w:rPr>
        <w:t>ren’s</w:t>
      </w:r>
      <w:r>
        <w:rPr>
          <w:rFonts w:ascii="Arial" w:eastAsia="Times New Roman" w:hAnsi="Arial" w:cs="Arial"/>
        </w:rPr>
        <w:t xml:space="preserve"> well-being there is more work to be done to reach pupils who </w:t>
      </w:r>
      <w:r w:rsidR="004765DA">
        <w:rPr>
          <w:rFonts w:ascii="Arial" w:eastAsia="Times New Roman" w:hAnsi="Arial" w:cs="Arial"/>
        </w:rPr>
        <w:t xml:space="preserve">are </w:t>
      </w:r>
      <w:r>
        <w:rPr>
          <w:rFonts w:ascii="Arial" w:eastAsia="Times New Roman" w:hAnsi="Arial" w:cs="Arial"/>
        </w:rPr>
        <w:t>not so intereste</w:t>
      </w:r>
      <w:r w:rsidR="00F93C26">
        <w:rPr>
          <w:rFonts w:ascii="Arial" w:eastAsia="Times New Roman" w:hAnsi="Arial" w:cs="Arial"/>
        </w:rPr>
        <w:t xml:space="preserve">d in sports </w:t>
      </w:r>
      <w:r w:rsidR="00F93C26" w:rsidRPr="00EF5FC6">
        <w:rPr>
          <w:rFonts w:ascii="Arial" w:eastAsia="Times New Roman" w:hAnsi="Arial" w:cs="Arial"/>
        </w:rPr>
        <w:t>(Hendry and Welsh, 1981).</w:t>
      </w:r>
      <w:r w:rsidR="006C0367">
        <w:rPr>
          <w:rFonts w:ascii="Arial" w:eastAsia="Times New Roman" w:hAnsi="Arial" w:cs="Arial"/>
        </w:rPr>
        <w:t xml:space="preserve">  According to </w:t>
      </w:r>
      <w:r w:rsidR="006C0367" w:rsidRPr="00EF5FC6">
        <w:rPr>
          <w:rFonts w:ascii="Arial" w:eastAsia="Times New Roman" w:hAnsi="Arial" w:cs="Arial"/>
        </w:rPr>
        <w:t>Quick, Thornton and Simon (2010)</w:t>
      </w:r>
      <w:r w:rsidR="006C0367">
        <w:rPr>
          <w:rFonts w:ascii="Arial" w:eastAsia="Times New Roman" w:hAnsi="Arial" w:cs="Arial"/>
        </w:rPr>
        <w:t xml:space="preserve"> the ‘School Sport Survey’ has shown that there are gaps between children who from deprived areas and children that are from more affluent areas who willing to participate in sports, this </w:t>
      </w:r>
      <w:r w:rsidR="00C44958">
        <w:rPr>
          <w:rFonts w:ascii="Arial" w:eastAsia="Times New Roman" w:hAnsi="Arial" w:cs="Arial"/>
        </w:rPr>
        <w:t xml:space="preserve">is </w:t>
      </w:r>
      <w:r w:rsidR="006C0367">
        <w:rPr>
          <w:rFonts w:ascii="Arial" w:eastAsia="Times New Roman" w:hAnsi="Arial" w:cs="Arial"/>
        </w:rPr>
        <w:t>mainly due to the fact some sports</w:t>
      </w:r>
      <w:r w:rsidR="004765DA">
        <w:rPr>
          <w:rFonts w:ascii="Arial" w:eastAsia="Times New Roman" w:hAnsi="Arial" w:cs="Arial"/>
        </w:rPr>
        <w:t xml:space="preserve"> require parents</w:t>
      </w:r>
      <w:r w:rsidR="006C0367">
        <w:rPr>
          <w:rFonts w:ascii="Arial" w:eastAsia="Times New Roman" w:hAnsi="Arial" w:cs="Arial"/>
        </w:rPr>
        <w:t xml:space="preserve"> to pay for and the cost </w:t>
      </w:r>
      <w:r w:rsidR="004765DA">
        <w:rPr>
          <w:rFonts w:ascii="Arial" w:eastAsia="Times New Roman" w:hAnsi="Arial" w:cs="Arial"/>
        </w:rPr>
        <w:t xml:space="preserve">of training and for </w:t>
      </w:r>
      <w:r w:rsidR="006C0367">
        <w:rPr>
          <w:rFonts w:ascii="Arial" w:eastAsia="Times New Roman" w:hAnsi="Arial" w:cs="Arial"/>
        </w:rPr>
        <w:t>some equip</w:t>
      </w:r>
      <w:r w:rsidR="00573EE4">
        <w:rPr>
          <w:rFonts w:ascii="Arial" w:eastAsia="Times New Roman" w:hAnsi="Arial" w:cs="Arial"/>
        </w:rPr>
        <w:t xml:space="preserve">ment for the sport or activity.  In contrast to this </w:t>
      </w:r>
      <w:r w:rsidR="00573EE4" w:rsidRPr="00EF5FC6">
        <w:rPr>
          <w:rFonts w:ascii="Arial" w:eastAsia="Times New Roman" w:hAnsi="Arial" w:cs="Arial"/>
        </w:rPr>
        <w:t>Shields and Synnot (2016)</w:t>
      </w:r>
      <w:r w:rsidR="00573EE4">
        <w:rPr>
          <w:rFonts w:ascii="Arial" w:eastAsia="Times New Roman" w:hAnsi="Arial" w:cs="Arial"/>
        </w:rPr>
        <w:t xml:space="preserve"> discovered that children with additional learning needs and children from ethnic minority groups participate in physical activity on a regular bias</w:t>
      </w:r>
      <w:r w:rsidR="00EA449A">
        <w:rPr>
          <w:rFonts w:ascii="Arial" w:eastAsia="Times New Roman" w:hAnsi="Arial" w:cs="Arial"/>
        </w:rPr>
        <w:t xml:space="preserve">.  Although it is noted by the </w:t>
      </w:r>
      <w:r w:rsidR="00EA449A" w:rsidRPr="00EF5FC6">
        <w:rPr>
          <w:rFonts w:ascii="Arial" w:eastAsia="Times New Roman" w:hAnsi="Arial" w:cs="Arial"/>
        </w:rPr>
        <w:t>Welsh Government (2018)</w:t>
      </w:r>
      <w:r w:rsidR="00EA449A">
        <w:rPr>
          <w:rFonts w:ascii="Arial" w:eastAsia="Times New Roman" w:hAnsi="Arial" w:cs="Arial"/>
        </w:rPr>
        <w:t xml:space="preserve"> that ‘Sports Wales’ is t</w:t>
      </w:r>
      <w:r w:rsidR="004765DA">
        <w:rPr>
          <w:rFonts w:ascii="Arial" w:eastAsia="Times New Roman" w:hAnsi="Arial" w:cs="Arial"/>
        </w:rPr>
        <w:t>here t</w:t>
      </w:r>
      <w:r w:rsidR="00EA449A">
        <w:rPr>
          <w:rFonts w:ascii="Arial" w:eastAsia="Times New Roman" w:hAnsi="Arial" w:cs="Arial"/>
        </w:rPr>
        <w:t>o improve this f</w:t>
      </w:r>
      <w:r w:rsidR="004765DA">
        <w:rPr>
          <w:rFonts w:ascii="Arial" w:eastAsia="Times New Roman" w:hAnsi="Arial" w:cs="Arial"/>
        </w:rPr>
        <w:t>inding over the next 18 months, as they go into school to give all children the opportunity to have a go and engage in new sport</w:t>
      </w:r>
      <w:r w:rsidR="00A36496">
        <w:rPr>
          <w:rFonts w:ascii="Arial" w:eastAsia="Times New Roman" w:hAnsi="Arial" w:cs="Arial"/>
        </w:rPr>
        <w:t>s</w:t>
      </w:r>
      <w:r w:rsidR="004765DA">
        <w:rPr>
          <w:rFonts w:ascii="Arial" w:eastAsia="Times New Roman" w:hAnsi="Arial" w:cs="Arial"/>
        </w:rPr>
        <w:t xml:space="preserve">. </w:t>
      </w:r>
      <w:r w:rsidR="00845EE3">
        <w:rPr>
          <w:rFonts w:ascii="Arial" w:eastAsia="Times New Roman" w:hAnsi="Arial" w:cs="Arial"/>
        </w:rPr>
        <w:t xml:space="preserve">Theories </w:t>
      </w:r>
      <w:r w:rsidR="00845EE3" w:rsidRPr="00845EE3">
        <w:rPr>
          <w:rFonts w:ascii="Arial" w:eastAsia="Times New Roman" w:hAnsi="Arial" w:cs="Arial"/>
        </w:rPr>
        <w:t xml:space="preserve">to support the evidence that physical activity can help well-being.  The theory of Jean Piaget is noted that all children from an early age should have engaged in some physical activity </w:t>
      </w:r>
      <w:r w:rsidR="00845EE3" w:rsidRPr="00DE6C67">
        <w:rPr>
          <w:rFonts w:ascii="Arial" w:eastAsia="Times New Roman" w:hAnsi="Arial" w:cs="Arial"/>
        </w:rPr>
        <w:t xml:space="preserve">(Piaget, Gruber and </w:t>
      </w:r>
      <w:proofErr w:type="spellStart"/>
      <w:r w:rsidR="00845EE3" w:rsidRPr="00DE6C67">
        <w:rPr>
          <w:rFonts w:ascii="Arial" w:eastAsia="Times New Roman" w:hAnsi="Arial" w:cs="Arial"/>
        </w:rPr>
        <w:t>Vonèche</w:t>
      </w:r>
      <w:proofErr w:type="spellEnd"/>
      <w:r w:rsidR="00845EE3" w:rsidRPr="00DE6C67">
        <w:rPr>
          <w:rFonts w:ascii="Arial" w:eastAsia="Times New Roman" w:hAnsi="Arial" w:cs="Arial"/>
        </w:rPr>
        <w:t>, 1995).</w:t>
      </w:r>
      <w:r w:rsidR="00845EE3" w:rsidRPr="00845EE3">
        <w:rPr>
          <w:rFonts w:ascii="Arial" w:eastAsia="Times New Roman" w:hAnsi="Arial" w:cs="Arial"/>
        </w:rPr>
        <w:t xml:space="preserve">  According </w:t>
      </w:r>
      <w:r w:rsidR="00845EE3" w:rsidRPr="00DE6C67">
        <w:rPr>
          <w:rFonts w:ascii="Arial" w:eastAsia="Times New Roman" w:hAnsi="Arial" w:cs="Arial"/>
        </w:rPr>
        <w:t>Kohl and Cook (2013)</w:t>
      </w:r>
      <w:r w:rsidR="00845EE3" w:rsidRPr="00845EE3">
        <w:rPr>
          <w:rFonts w:ascii="Arial" w:eastAsia="Times New Roman" w:hAnsi="Arial" w:cs="Arial"/>
        </w:rPr>
        <w:t xml:space="preserve"> Piaget believes that involving children in physical activity can develop their maturity levels, reduce stress levels and develop their cognitive skills.</w:t>
      </w:r>
      <w:r w:rsidR="00A462D1">
        <w:rPr>
          <w:rFonts w:ascii="Arial" w:eastAsia="Times New Roman" w:hAnsi="Arial" w:cs="Arial"/>
        </w:rPr>
        <w:t xml:space="preserve">  Secondly Gesell’ theory is very similar has he expressed thoughts on physical development </w:t>
      </w:r>
      <w:r w:rsidR="00DC6F9C">
        <w:rPr>
          <w:rFonts w:ascii="Arial" w:eastAsia="Times New Roman" w:hAnsi="Arial" w:cs="Arial"/>
        </w:rPr>
        <w:t xml:space="preserve">of children.  </w:t>
      </w:r>
      <w:r w:rsidR="00DC6F9C" w:rsidRPr="00DE6C67">
        <w:rPr>
          <w:rFonts w:ascii="Arial" w:eastAsia="Times New Roman" w:hAnsi="Arial" w:cs="Arial"/>
        </w:rPr>
        <w:t>Gesell (2007)</w:t>
      </w:r>
      <w:r w:rsidR="00D172F6">
        <w:rPr>
          <w:rFonts w:ascii="Arial" w:eastAsia="Times New Roman" w:hAnsi="Arial" w:cs="Arial"/>
        </w:rPr>
        <w:t xml:space="preserve"> discuss the importance of physical development for children’s growth.  He looked at patterns and sequences that children do from a young age such a crawling, walking etc... to see what is the normal age for children to start to develop these skills.  On the </w:t>
      </w:r>
      <w:r w:rsidR="00CC66CB">
        <w:rPr>
          <w:rFonts w:ascii="Arial" w:eastAsia="Times New Roman" w:hAnsi="Arial" w:cs="Arial"/>
        </w:rPr>
        <w:t>other hand</w:t>
      </w:r>
      <w:r w:rsidR="00BF14E9">
        <w:rPr>
          <w:rFonts w:ascii="Arial" w:eastAsia="Times New Roman" w:hAnsi="Arial" w:cs="Arial"/>
        </w:rPr>
        <w:t>,</w:t>
      </w:r>
      <w:r w:rsidR="00CC66CB">
        <w:rPr>
          <w:rFonts w:ascii="Arial" w:eastAsia="Times New Roman" w:hAnsi="Arial" w:cs="Arial"/>
        </w:rPr>
        <w:t xml:space="preserve"> there is theor</w:t>
      </w:r>
      <w:r w:rsidR="00BF14E9">
        <w:rPr>
          <w:rFonts w:ascii="Arial" w:eastAsia="Times New Roman" w:hAnsi="Arial" w:cs="Arial"/>
        </w:rPr>
        <w:t xml:space="preserve">y to support child well-being according to </w:t>
      </w:r>
      <w:r w:rsidR="00BF14E9" w:rsidRPr="00DE6C67">
        <w:rPr>
          <w:rFonts w:ascii="Arial" w:eastAsia="Times New Roman" w:hAnsi="Arial" w:cs="Arial"/>
        </w:rPr>
        <w:t>Darling (2007)</w:t>
      </w:r>
      <w:r w:rsidR="00BF14E9">
        <w:rPr>
          <w:rFonts w:ascii="Arial" w:eastAsia="Times New Roman" w:hAnsi="Arial" w:cs="Arial"/>
        </w:rPr>
        <w:t xml:space="preserve"> Urie Bronfenbrenner theory of the Ecological System looks carefully at the importance of child well-being.  The theory </w:t>
      </w:r>
      <w:r w:rsidR="006E4051">
        <w:rPr>
          <w:rFonts w:ascii="Arial" w:eastAsia="Times New Roman" w:hAnsi="Arial" w:cs="Arial"/>
        </w:rPr>
        <w:t>emphasises</w:t>
      </w:r>
      <w:r w:rsidR="00BF14E9">
        <w:rPr>
          <w:rFonts w:ascii="Arial" w:eastAsia="Times New Roman" w:hAnsi="Arial" w:cs="Arial"/>
        </w:rPr>
        <w:t xml:space="preserve"> that children are in the middle and they need a certain amount of thing around them to make them feel better.  For children to have a better quality of well-being they need to be in the right environment for learning, the </w:t>
      </w:r>
      <w:r w:rsidR="00BF14E9">
        <w:rPr>
          <w:rFonts w:ascii="Arial" w:eastAsia="Times New Roman" w:hAnsi="Arial" w:cs="Arial"/>
        </w:rPr>
        <w:lastRenderedPageBreak/>
        <w:t>right frame of mind for learning, calm and also physical activity as it can release energy from the children and allow them to calm do</w:t>
      </w:r>
      <w:r w:rsidR="00CB266C">
        <w:rPr>
          <w:rFonts w:ascii="Arial" w:eastAsia="Times New Roman" w:hAnsi="Arial" w:cs="Arial"/>
        </w:rPr>
        <w:t xml:space="preserve">wn and re think ready to learn </w:t>
      </w:r>
      <w:r w:rsidR="00E11233" w:rsidRPr="00DE6C67">
        <w:rPr>
          <w:rFonts w:ascii="Arial" w:eastAsia="Times New Roman" w:hAnsi="Arial" w:cs="Arial"/>
        </w:rPr>
        <w:t>(</w:t>
      </w:r>
      <w:proofErr w:type="spellStart"/>
      <w:r w:rsidR="00E11233" w:rsidRPr="00DE6C67">
        <w:rPr>
          <w:rFonts w:ascii="Arial" w:eastAsia="Times New Roman" w:hAnsi="Arial" w:cs="Arial"/>
        </w:rPr>
        <w:t>McGlade</w:t>
      </w:r>
      <w:proofErr w:type="spellEnd"/>
      <w:r w:rsidR="00E11233" w:rsidRPr="00DE6C67">
        <w:rPr>
          <w:rFonts w:ascii="Arial" w:eastAsia="Times New Roman" w:hAnsi="Arial" w:cs="Arial"/>
        </w:rPr>
        <w:t>, 2009)</w:t>
      </w:r>
      <w:r w:rsidR="00CB266C" w:rsidRPr="00DE6C67">
        <w:rPr>
          <w:rFonts w:ascii="Arial" w:eastAsia="Times New Roman" w:hAnsi="Arial" w:cs="Arial"/>
        </w:rPr>
        <w:t>.</w:t>
      </w:r>
      <w:r w:rsidR="00BF14E9" w:rsidRPr="00DE6C67">
        <w:rPr>
          <w:rFonts w:ascii="Arial" w:eastAsia="Times New Roman" w:hAnsi="Arial" w:cs="Arial"/>
        </w:rPr>
        <w:t xml:space="preserve"> </w:t>
      </w:r>
    </w:p>
    <w:p w14:paraId="6C1F881D" w14:textId="020727E5" w:rsidR="00536981" w:rsidRDefault="00EA449A" w:rsidP="00323D52">
      <w:pPr>
        <w:spacing w:line="360" w:lineRule="auto"/>
        <w:jc w:val="both"/>
        <w:rPr>
          <w:rFonts w:ascii="Arial" w:eastAsia="Times New Roman" w:hAnsi="Arial" w:cs="Arial"/>
        </w:rPr>
      </w:pPr>
      <w:r w:rsidRPr="00DE6C67">
        <w:rPr>
          <w:rFonts w:ascii="Arial" w:eastAsia="Times New Roman" w:hAnsi="Arial" w:cs="Arial"/>
        </w:rPr>
        <w:t>Morgan (2018) states that 120,00 children unde</w:t>
      </w:r>
      <w:r>
        <w:rPr>
          <w:rFonts w:ascii="Arial" w:eastAsia="Times New Roman" w:hAnsi="Arial" w:cs="Arial"/>
        </w:rPr>
        <w:t xml:space="preserve">r the age of sixteen took apart in a research project across Wales which looked at sport participation and health and well-being.  The report found that children who participated in regular physical activity had better emotional control and their well-being in school seemed to be better than those who did not participate in physical activity.  </w:t>
      </w:r>
      <w:r w:rsidRPr="00DE6C67">
        <w:rPr>
          <w:rFonts w:ascii="Arial" w:eastAsia="Times New Roman" w:hAnsi="Arial" w:cs="Arial"/>
        </w:rPr>
        <w:t>The National Assembly for Wales (2019)</w:t>
      </w:r>
      <w:r>
        <w:rPr>
          <w:rFonts w:ascii="Arial" w:eastAsia="Times New Roman" w:hAnsi="Arial" w:cs="Arial"/>
        </w:rPr>
        <w:t xml:space="preserve"> </w:t>
      </w:r>
      <w:r w:rsidR="00D539AF">
        <w:rPr>
          <w:rFonts w:ascii="Arial" w:eastAsia="Times New Roman" w:hAnsi="Arial" w:cs="Arial"/>
        </w:rPr>
        <w:t>noticed that children who are active</w:t>
      </w:r>
      <w:r w:rsidR="00AA3247">
        <w:rPr>
          <w:rFonts w:ascii="Arial" w:eastAsia="Times New Roman" w:hAnsi="Arial" w:cs="Arial"/>
        </w:rPr>
        <w:t xml:space="preserve"> are mor</w:t>
      </w:r>
      <w:r w:rsidR="001A04B4">
        <w:rPr>
          <w:rFonts w:ascii="Arial" w:eastAsia="Times New Roman" w:hAnsi="Arial" w:cs="Arial"/>
        </w:rPr>
        <w:t xml:space="preserve">e likely to be active as adults, </w:t>
      </w:r>
      <w:r w:rsidR="00AA3247">
        <w:rPr>
          <w:rFonts w:ascii="Arial" w:eastAsia="Times New Roman" w:hAnsi="Arial" w:cs="Arial"/>
        </w:rPr>
        <w:t>this will hopefully decrease the number of children and adults in Wales who fall into th</w:t>
      </w:r>
      <w:r w:rsidR="00001C85">
        <w:rPr>
          <w:rFonts w:ascii="Arial" w:eastAsia="Times New Roman" w:hAnsi="Arial" w:cs="Arial"/>
        </w:rPr>
        <w:t xml:space="preserve">e obese category.  </w:t>
      </w:r>
      <w:r w:rsidR="00001C85" w:rsidRPr="00DE6C67">
        <w:rPr>
          <w:rFonts w:ascii="Arial" w:eastAsia="Times New Roman" w:hAnsi="Arial" w:cs="Arial"/>
        </w:rPr>
        <w:t>Public Health Wales and Sports Wales (2017)</w:t>
      </w:r>
      <w:r w:rsidR="00770983">
        <w:rPr>
          <w:rFonts w:ascii="Arial" w:eastAsia="Times New Roman" w:hAnsi="Arial" w:cs="Arial"/>
        </w:rPr>
        <w:t xml:space="preserve"> suggest that including more physical activity in schools across Wales, can be </w:t>
      </w:r>
      <w:r w:rsidR="007B5C7B">
        <w:rPr>
          <w:rFonts w:ascii="Arial" w:eastAsia="Times New Roman" w:hAnsi="Arial" w:cs="Arial"/>
        </w:rPr>
        <w:t>beneficial</w:t>
      </w:r>
      <w:r w:rsidR="00770983">
        <w:rPr>
          <w:rFonts w:ascii="Arial" w:eastAsia="Times New Roman" w:hAnsi="Arial" w:cs="Arial"/>
        </w:rPr>
        <w:t xml:space="preserve"> fo</w:t>
      </w:r>
      <w:r w:rsidR="001A04B4">
        <w:rPr>
          <w:rFonts w:ascii="Arial" w:eastAsia="Times New Roman" w:hAnsi="Arial" w:cs="Arial"/>
        </w:rPr>
        <w:t xml:space="preserve">r the learning of the children and also </w:t>
      </w:r>
      <w:r w:rsidR="00770983">
        <w:rPr>
          <w:rFonts w:ascii="Arial" w:eastAsia="Times New Roman" w:hAnsi="Arial" w:cs="Arial"/>
        </w:rPr>
        <w:t xml:space="preserve">the teacher can develop these skills through </w:t>
      </w:r>
      <w:r w:rsidR="001A04B4">
        <w:rPr>
          <w:rFonts w:ascii="Arial" w:eastAsia="Times New Roman" w:hAnsi="Arial" w:cs="Arial"/>
        </w:rPr>
        <w:t xml:space="preserve">teaching the children </w:t>
      </w:r>
      <w:r w:rsidR="00770983">
        <w:rPr>
          <w:rFonts w:ascii="Arial" w:eastAsia="Times New Roman" w:hAnsi="Arial" w:cs="Arial"/>
        </w:rPr>
        <w:t>physical literacy.  Physical literacy can increase children’s use development of fine and gross motor skills as this type of physical activity can be</w:t>
      </w:r>
      <w:r w:rsidR="007B5C7B">
        <w:rPr>
          <w:rFonts w:ascii="Arial" w:eastAsia="Times New Roman" w:hAnsi="Arial" w:cs="Arial"/>
        </w:rPr>
        <w:t xml:space="preserve"> down in all areas of learning </w:t>
      </w:r>
      <w:r w:rsidR="007B5C7B" w:rsidRPr="00DE6C67">
        <w:rPr>
          <w:rFonts w:ascii="Arial" w:eastAsia="Times New Roman" w:hAnsi="Arial" w:cs="Arial"/>
        </w:rPr>
        <w:t>(Whitehead, 2001).</w:t>
      </w:r>
      <w:r w:rsidR="00CD7865">
        <w:rPr>
          <w:rFonts w:ascii="Arial" w:eastAsia="Times New Roman" w:hAnsi="Arial" w:cs="Arial"/>
        </w:rPr>
        <w:t xml:space="preserve">  </w:t>
      </w:r>
      <w:r w:rsidR="00CD7865" w:rsidRPr="00DE6C67">
        <w:rPr>
          <w:rFonts w:ascii="Arial" w:eastAsia="Times New Roman" w:hAnsi="Arial" w:cs="Arial"/>
        </w:rPr>
        <w:t>According to Raspberry et</w:t>
      </w:r>
      <w:r w:rsidR="00672319" w:rsidRPr="00DE6C67">
        <w:rPr>
          <w:rFonts w:ascii="Arial" w:eastAsia="Times New Roman" w:hAnsi="Arial" w:cs="Arial"/>
        </w:rPr>
        <w:t xml:space="preserve"> al</w:t>
      </w:r>
      <w:r w:rsidR="00CD7865" w:rsidRPr="00DE6C67">
        <w:rPr>
          <w:rFonts w:ascii="Arial" w:eastAsia="Times New Roman" w:hAnsi="Arial" w:cs="Arial"/>
        </w:rPr>
        <w:t>., (2012)</w:t>
      </w:r>
      <w:r w:rsidR="00672319">
        <w:rPr>
          <w:rFonts w:ascii="Arial" w:eastAsia="Times New Roman" w:hAnsi="Arial" w:cs="Arial"/>
        </w:rPr>
        <w:t xml:space="preserve"> evidence has shown time again from various different reports and research that increased physical activity </w:t>
      </w:r>
      <w:r w:rsidR="00536981">
        <w:rPr>
          <w:rFonts w:ascii="Arial" w:eastAsia="Times New Roman" w:hAnsi="Arial" w:cs="Arial"/>
        </w:rPr>
        <w:t xml:space="preserve">in children can enhance their development, help their levels of concentration and additionally improve their academic performance.  </w:t>
      </w:r>
    </w:p>
    <w:p w14:paraId="2334F7EF" w14:textId="77777777" w:rsidR="00536981" w:rsidRDefault="00536981" w:rsidP="00323D52">
      <w:pPr>
        <w:spacing w:line="360" w:lineRule="auto"/>
        <w:jc w:val="both"/>
        <w:rPr>
          <w:rFonts w:ascii="Arial" w:eastAsia="Times New Roman" w:hAnsi="Arial" w:cs="Arial"/>
        </w:rPr>
      </w:pPr>
    </w:p>
    <w:p w14:paraId="1AAA6537" w14:textId="188E679F" w:rsidR="00EA449A" w:rsidRDefault="00536981" w:rsidP="00323D52">
      <w:pPr>
        <w:spacing w:line="360" w:lineRule="auto"/>
        <w:jc w:val="both"/>
        <w:rPr>
          <w:rFonts w:ascii="Arial" w:eastAsia="Times New Roman" w:hAnsi="Arial" w:cs="Arial"/>
        </w:rPr>
      </w:pPr>
      <w:r>
        <w:rPr>
          <w:rFonts w:ascii="Arial" w:eastAsia="Times New Roman" w:hAnsi="Arial" w:cs="Arial"/>
        </w:rPr>
        <w:t>PE has been known for its contribution to improve psychological health</w:t>
      </w:r>
      <w:r w:rsidR="006C6956">
        <w:rPr>
          <w:rFonts w:ascii="Arial" w:eastAsia="Times New Roman" w:hAnsi="Arial" w:cs="Arial"/>
        </w:rPr>
        <w:t xml:space="preserve"> and also assisting with improving social and moral development this is discussed by </w:t>
      </w:r>
      <w:r w:rsidR="006C6956" w:rsidRPr="00DE6C67">
        <w:rPr>
          <w:rFonts w:ascii="Arial" w:eastAsia="Times New Roman" w:hAnsi="Arial" w:cs="Arial"/>
        </w:rPr>
        <w:t>Spark and Palmer (2018).</w:t>
      </w:r>
      <w:r w:rsidR="006C6956">
        <w:rPr>
          <w:rFonts w:ascii="Arial" w:eastAsia="Times New Roman" w:hAnsi="Arial" w:cs="Arial"/>
        </w:rPr>
        <w:t xml:space="preserve">  </w:t>
      </w:r>
      <w:r w:rsidR="006C6956" w:rsidRPr="00DE6C67">
        <w:rPr>
          <w:rFonts w:ascii="Arial" w:eastAsia="Times New Roman" w:hAnsi="Arial" w:cs="Arial"/>
        </w:rPr>
        <w:t>The Eurydice Report (2013)</w:t>
      </w:r>
      <w:r w:rsidR="006C6956">
        <w:rPr>
          <w:rFonts w:ascii="Arial" w:eastAsia="Times New Roman" w:hAnsi="Arial" w:cs="Arial"/>
        </w:rPr>
        <w:t xml:space="preserve"> notices that physical activity in schools is </w:t>
      </w:r>
      <w:r w:rsidR="001A04B4">
        <w:rPr>
          <w:rFonts w:ascii="Arial" w:eastAsia="Times New Roman" w:hAnsi="Arial" w:cs="Arial"/>
        </w:rPr>
        <w:t xml:space="preserve">a </w:t>
      </w:r>
      <w:r w:rsidR="006C6956">
        <w:rPr>
          <w:rFonts w:ascii="Arial" w:eastAsia="Times New Roman" w:hAnsi="Arial" w:cs="Arial"/>
        </w:rPr>
        <w:t>great way for children to practice skills they</w:t>
      </w:r>
      <w:r w:rsidR="001A04B4">
        <w:rPr>
          <w:rFonts w:ascii="Arial" w:eastAsia="Times New Roman" w:hAnsi="Arial" w:cs="Arial"/>
        </w:rPr>
        <w:t xml:space="preserve"> have</w:t>
      </w:r>
      <w:r w:rsidR="006C6956">
        <w:rPr>
          <w:rFonts w:ascii="Arial" w:eastAsia="Times New Roman" w:hAnsi="Arial" w:cs="Arial"/>
        </w:rPr>
        <w:t xml:space="preserve"> learn</w:t>
      </w:r>
      <w:r w:rsidR="001A04B4">
        <w:rPr>
          <w:rFonts w:ascii="Arial" w:eastAsia="Times New Roman" w:hAnsi="Arial" w:cs="Arial"/>
        </w:rPr>
        <w:t>t</w:t>
      </w:r>
      <w:r w:rsidR="006C6956">
        <w:rPr>
          <w:rFonts w:ascii="Arial" w:eastAsia="Times New Roman" w:hAnsi="Arial" w:cs="Arial"/>
        </w:rPr>
        <w:t xml:space="preserve"> and this will </w:t>
      </w:r>
      <w:r w:rsidR="001A04B4">
        <w:rPr>
          <w:rFonts w:ascii="Arial" w:eastAsia="Times New Roman" w:hAnsi="Arial" w:cs="Arial"/>
        </w:rPr>
        <w:t xml:space="preserve">also </w:t>
      </w:r>
      <w:r w:rsidR="006C6956">
        <w:rPr>
          <w:rFonts w:ascii="Arial" w:eastAsia="Times New Roman" w:hAnsi="Arial" w:cs="Arial"/>
        </w:rPr>
        <w:t xml:space="preserve">help enable them later on in life as it will enhance </w:t>
      </w:r>
      <w:r w:rsidR="001A04B4">
        <w:rPr>
          <w:rFonts w:ascii="Arial" w:eastAsia="Times New Roman" w:hAnsi="Arial" w:cs="Arial"/>
        </w:rPr>
        <w:t xml:space="preserve">their </w:t>
      </w:r>
      <w:r w:rsidR="006C6956">
        <w:rPr>
          <w:rFonts w:ascii="Arial" w:eastAsia="Times New Roman" w:hAnsi="Arial" w:cs="Arial"/>
        </w:rPr>
        <w:t xml:space="preserve">fitness </w:t>
      </w:r>
      <w:r w:rsidR="001A04B4">
        <w:rPr>
          <w:rFonts w:ascii="Arial" w:eastAsia="Times New Roman" w:hAnsi="Arial" w:cs="Arial"/>
        </w:rPr>
        <w:t>levels</w:t>
      </w:r>
      <w:r w:rsidR="006C6956">
        <w:rPr>
          <w:rFonts w:ascii="Arial" w:eastAsia="Times New Roman" w:hAnsi="Arial" w:cs="Arial"/>
        </w:rPr>
        <w:t>.</w:t>
      </w:r>
      <w:r w:rsidR="00A047E8">
        <w:rPr>
          <w:rFonts w:ascii="Arial" w:eastAsia="Times New Roman" w:hAnsi="Arial" w:cs="Arial"/>
        </w:rPr>
        <w:t xml:space="preserve">  Furthermore, </w:t>
      </w:r>
      <w:r w:rsidR="00A047E8" w:rsidRPr="00DE6C67">
        <w:rPr>
          <w:rFonts w:ascii="Arial" w:eastAsia="Times New Roman" w:hAnsi="Arial" w:cs="Arial"/>
        </w:rPr>
        <w:t>Bentley (2016)</w:t>
      </w:r>
      <w:r w:rsidR="00441167">
        <w:rPr>
          <w:rFonts w:ascii="Arial" w:eastAsia="Times New Roman" w:hAnsi="Arial" w:cs="Arial"/>
        </w:rPr>
        <w:t xml:space="preserve"> notes that young people’s performance in p</w:t>
      </w:r>
      <w:r w:rsidR="001A04B4">
        <w:rPr>
          <w:rFonts w:ascii="Arial" w:eastAsia="Times New Roman" w:hAnsi="Arial" w:cs="Arial"/>
        </w:rPr>
        <w:t xml:space="preserve">hysical activity can benefit </w:t>
      </w:r>
      <w:r w:rsidR="00441167">
        <w:rPr>
          <w:rFonts w:ascii="Arial" w:eastAsia="Times New Roman" w:hAnsi="Arial" w:cs="Arial"/>
        </w:rPr>
        <w:t>their education an</w:t>
      </w:r>
      <w:r w:rsidR="004214C8">
        <w:rPr>
          <w:rFonts w:ascii="Arial" w:eastAsia="Times New Roman" w:hAnsi="Arial" w:cs="Arial"/>
        </w:rPr>
        <w:t xml:space="preserve">d </w:t>
      </w:r>
      <w:r w:rsidR="001A04B4">
        <w:rPr>
          <w:rFonts w:ascii="Arial" w:eastAsia="Times New Roman" w:hAnsi="Arial" w:cs="Arial"/>
        </w:rPr>
        <w:t>also in the future</w:t>
      </w:r>
      <w:r w:rsidR="004214C8">
        <w:rPr>
          <w:rFonts w:ascii="Arial" w:eastAsia="Times New Roman" w:hAnsi="Arial" w:cs="Arial"/>
        </w:rPr>
        <w:t xml:space="preserve"> when they are adults.  However, </w:t>
      </w:r>
      <w:r w:rsidR="004214C8" w:rsidRPr="00DE6C67">
        <w:rPr>
          <w:rFonts w:ascii="Arial" w:eastAsia="Times New Roman" w:hAnsi="Arial" w:cs="Arial"/>
        </w:rPr>
        <w:t>Macdonald et al., (2004)</w:t>
      </w:r>
      <w:r w:rsidR="00287EF0">
        <w:rPr>
          <w:rFonts w:ascii="Arial" w:eastAsia="Times New Roman" w:hAnsi="Arial" w:cs="Arial"/>
        </w:rPr>
        <w:t xml:space="preserve"> </w:t>
      </w:r>
      <w:r w:rsidR="004214C8">
        <w:rPr>
          <w:rFonts w:ascii="Arial" w:eastAsia="Times New Roman" w:hAnsi="Arial" w:cs="Arial"/>
        </w:rPr>
        <w:t xml:space="preserve">argues </w:t>
      </w:r>
      <w:r w:rsidR="000E0A49">
        <w:rPr>
          <w:rFonts w:ascii="Arial" w:eastAsia="Times New Roman" w:hAnsi="Arial" w:cs="Arial"/>
        </w:rPr>
        <w:t xml:space="preserve">that physical education is </w:t>
      </w:r>
      <w:r w:rsidR="001A04B4">
        <w:rPr>
          <w:rFonts w:ascii="Arial" w:eastAsia="Times New Roman" w:hAnsi="Arial" w:cs="Arial"/>
        </w:rPr>
        <w:t xml:space="preserve">not simply </w:t>
      </w:r>
      <w:r w:rsidR="000E0A49">
        <w:rPr>
          <w:rFonts w:ascii="Arial" w:eastAsia="Times New Roman" w:hAnsi="Arial" w:cs="Arial"/>
        </w:rPr>
        <w:t xml:space="preserve">just training in physical skills and has more to offer such the social aspect and mental well-being.  Discussed in the </w:t>
      </w:r>
      <w:r w:rsidR="000E0A49" w:rsidRPr="00DE6C67">
        <w:rPr>
          <w:rFonts w:ascii="Arial" w:eastAsia="Times New Roman" w:hAnsi="Arial" w:cs="Arial"/>
        </w:rPr>
        <w:t>White Paper (2017) of Sport the European Commission</w:t>
      </w:r>
      <w:r w:rsidR="00287EF0" w:rsidRPr="00DE6C67">
        <w:rPr>
          <w:rFonts w:ascii="Arial" w:eastAsia="Times New Roman" w:hAnsi="Arial" w:cs="Arial"/>
        </w:rPr>
        <w:t xml:space="preserve"> </w:t>
      </w:r>
      <w:r w:rsidR="000E0A49" w:rsidRPr="00DE6C67">
        <w:rPr>
          <w:rFonts w:ascii="Arial" w:eastAsia="Times New Roman" w:hAnsi="Arial" w:cs="Arial"/>
        </w:rPr>
        <w:t>(2007)</w:t>
      </w:r>
      <w:r w:rsidR="006C6956">
        <w:rPr>
          <w:rFonts w:ascii="Arial" w:eastAsia="Times New Roman" w:hAnsi="Arial" w:cs="Arial"/>
        </w:rPr>
        <w:t xml:space="preserve"> </w:t>
      </w:r>
      <w:r w:rsidR="000E0A49">
        <w:rPr>
          <w:rFonts w:ascii="Arial" w:eastAsia="Times New Roman" w:hAnsi="Arial" w:cs="Arial"/>
        </w:rPr>
        <w:t>mention</w:t>
      </w:r>
      <w:r w:rsidR="001A04B4">
        <w:rPr>
          <w:rFonts w:ascii="Arial" w:eastAsia="Times New Roman" w:hAnsi="Arial" w:cs="Arial"/>
        </w:rPr>
        <w:t>s</w:t>
      </w:r>
      <w:r w:rsidR="000E0A49">
        <w:rPr>
          <w:rFonts w:ascii="Arial" w:eastAsia="Times New Roman" w:hAnsi="Arial" w:cs="Arial"/>
        </w:rPr>
        <w:t xml:space="preserve"> that more time play</w:t>
      </w:r>
      <w:r w:rsidR="001A04B4">
        <w:rPr>
          <w:rFonts w:ascii="Arial" w:eastAsia="Times New Roman" w:hAnsi="Arial" w:cs="Arial"/>
        </w:rPr>
        <w:t>ing</w:t>
      </w:r>
      <w:r w:rsidR="000E0A49">
        <w:rPr>
          <w:rFonts w:ascii="Arial" w:eastAsia="Times New Roman" w:hAnsi="Arial" w:cs="Arial"/>
        </w:rPr>
        <w:t xml:space="preserve"> sport and participating in physical activities in school or outside school can result in a higher quality of education and can also</w:t>
      </w:r>
      <w:r w:rsidR="00C974A4">
        <w:rPr>
          <w:rFonts w:ascii="Arial" w:eastAsia="Times New Roman" w:hAnsi="Arial" w:cs="Arial"/>
        </w:rPr>
        <w:t xml:space="preserve"> benefit health and well-being.  There benefits of children doing ph</w:t>
      </w:r>
      <w:r w:rsidR="00295ADB">
        <w:rPr>
          <w:rFonts w:ascii="Arial" w:eastAsia="Times New Roman" w:hAnsi="Arial" w:cs="Arial"/>
        </w:rPr>
        <w:t xml:space="preserve">ysical activity such as: </w:t>
      </w:r>
    </w:p>
    <w:p w14:paraId="155C6AE5" w14:textId="58282EC5" w:rsidR="00295ADB" w:rsidRDefault="00295ADB" w:rsidP="00323D52">
      <w:pPr>
        <w:pStyle w:val="ListParagraph"/>
        <w:numPr>
          <w:ilvl w:val="0"/>
          <w:numId w:val="18"/>
        </w:numPr>
        <w:spacing w:line="360" w:lineRule="auto"/>
        <w:jc w:val="both"/>
        <w:rPr>
          <w:rFonts w:ascii="Arial" w:eastAsia="Times New Roman" w:hAnsi="Arial" w:cs="Arial"/>
        </w:rPr>
      </w:pPr>
      <w:r>
        <w:rPr>
          <w:rFonts w:ascii="Arial" w:eastAsia="Times New Roman" w:hAnsi="Arial" w:cs="Arial"/>
        </w:rPr>
        <w:t>Improves mental health and well-being</w:t>
      </w:r>
    </w:p>
    <w:p w14:paraId="777EC40E" w14:textId="5B4A2CC1" w:rsidR="00295ADB" w:rsidRDefault="00295ADB" w:rsidP="00323D52">
      <w:pPr>
        <w:pStyle w:val="ListParagraph"/>
        <w:numPr>
          <w:ilvl w:val="0"/>
          <w:numId w:val="18"/>
        </w:numPr>
        <w:spacing w:line="360" w:lineRule="auto"/>
        <w:jc w:val="both"/>
        <w:rPr>
          <w:rFonts w:ascii="Arial" w:eastAsia="Times New Roman" w:hAnsi="Arial" w:cs="Arial"/>
        </w:rPr>
      </w:pPr>
      <w:r>
        <w:rPr>
          <w:rFonts w:ascii="Arial" w:eastAsia="Times New Roman" w:hAnsi="Arial" w:cs="Arial"/>
        </w:rPr>
        <w:lastRenderedPageBreak/>
        <w:t>Increased of physical and social development</w:t>
      </w:r>
    </w:p>
    <w:p w14:paraId="750A6E01" w14:textId="0D6B8B85" w:rsidR="00295ADB" w:rsidRDefault="00295ADB" w:rsidP="00323D52">
      <w:pPr>
        <w:pStyle w:val="ListParagraph"/>
        <w:numPr>
          <w:ilvl w:val="0"/>
          <w:numId w:val="18"/>
        </w:numPr>
        <w:spacing w:line="360" w:lineRule="auto"/>
        <w:jc w:val="both"/>
        <w:rPr>
          <w:rFonts w:ascii="Arial" w:eastAsia="Times New Roman" w:hAnsi="Arial" w:cs="Arial"/>
        </w:rPr>
      </w:pPr>
      <w:r>
        <w:rPr>
          <w:rFonts w:ascii="Arial" w:eastAsia="Times New Roman" w:hAnsi="Arial" w:cs="Arial"/>
        </w:rPr>
        <w:t>Increased</w:t>
      </w:r>
      <w:r w:rsidR="00DE6C67">
        <w:rPr>
          <w:rFonts w:ascii="Arial" w:eastAsia="Times New Roman" w:hAnsi="Arial" w:cs="Arial"/>
        </w:rPr>
        <w:t xml:space="preserve"> levels of concentration</w:t>
      </w:r>
    </w:p>
    <w:p w14:paraId="27F7D020" w14:textId="71D4377E" w:rsidR="007C21AA" w:rsidRPr="00295ADB" w:rsidRDefault="007C21AA" w:rsidP="00323D52">
      <w:pPr>
        <w:pStyle w:val="ListParagraph"/>
        <w:spacing w:line="360" w:lineRule="auto"/>
        <w:jc w:val="both"/>
        <w:rPr>
          <w:rFonts w:ascii="Arial" w:eastAsia="Times New Roman" w:hAnsi="Arial" w:cs="Arial"/>
          <w:sz w:val="36"/>
        </w:rPr>
      </w:pPr>
      <w:r w:rsidRPr="00DE6C67">
        <w:rPr>
          <w:rFonts w:ascii="Arial" w:eastAsia="Times New Roman" w:hAnsi="Arial" w:cs="Arial"/>
          <w:color w:val="000000"/>
          <w:szCs w:val="20"/>
          <w:shd w:val="clear" w:color="auto" w:fill="FFFFFF"/>
        </w:rPr>
        <w:t>(Smedegaard et al., 2016)</w:t>
      </w:r>
      <w:r w:rsidR="00DE6C67">
        <w:rPr>
          <w:rFonts w:ascii="Arial" w:eastAsia="Times New Roman" w:hAnsi="Arial" w:cs="Arial"/>
          <w:color w:val="000000"/>
          <w:szCs w:val="20"/>
          <w:shd w:val="clear" w:color="auto" w:fill="FFFFFF"/>
        </w:rPr>
        <w:t>.</w:t>
      </w:r>
    </w:p>
    <w:p w14:paraId="477254EE" w14:textId="091D1F3F" w:rsidR="001D0FC3" w:rsidRDefault="0054231B" w:rsidP="00323D52">
      <w:pPr>
        <w:spacing w:line="360" w:lineRule="auto"/>
        <w:jc w:val="both"/>
        <w:rPr>
          <w:rFonts w:ascii="Arial" w:eastAsia="Times New Roman" w:hAnsi="Arial" w:cs="Arial"/>
          <w:color w:val="000000"/>
        </w:rPr>
      </w:pPr>
      <w:r>
        <w:rPr>
          <w:rFonts w:ascii="Arial" w:eastAsia="Times New Roman" w:hAnsi="Arial" w:cs="Arial"/>
          <w:color w:val="000000"/>
        </w:rPr>
        <w:t xml:space="preserve">In addition, </w:t>
      </w:r>
      <w:r w:rsidRPr="00DE6C67">
        <w:rPr>
          <w:rFonts w:ascii="Arial" w:eastAsia="Times New Roman" w:hAnsi="Arial" w:cs="Arial"/>
          <w:color w:val="000000"/>
        </w:rPr>
        <w:t>Diamond and Lee (2011)</w:t>
      </w:r>
      <w:r>
        <w:rPr>
          <w:rFonts w:ascii="Arial" w:eastAsia="Times New Roman" w:hAnsi="Arial" w:cs="Arial"/>
          <w:color w:val="000000"/>
        </w:rPr>
        <w:t xml:space="preserve"> also discuss the benefits of physical activity can have on child well-being.  Some of the benefits are that it improves self-esteem, balance and also posture of the children.  It can also reduce stress levels and help improve sleep patterns. </w:t>
      </w:r>
      <w:r w:rsidR="005665A8" w:rsidRPr="00DE6C67">
        <w:rPr>
          <w:rFonts w:ascii="Arial" w:eastAsia="Times New Roman" w:hAnsi="Arial" w:cs="Arial"/>
          <w:color w:val="000000"/>
        </w:rPr>
        <w:t>NHS Direct Wales, (2020)</w:t>
      </w:r>
      <w:r w:rsidR="005665A8">
        <w:rPr>
          <w:rFonts w:ascii="Arial" w:eastAsia="Times New Roman" w:hAnsi="Arial" w:cs="Arial"/>
          <w:color w:val="000000"/>
        </w:rPr>
        <w:t xml:space="preserve"> discus the importance of physical activity of children in relation to their body.  Physical activity will help them to develop strong bones and muscles, help develop their coordination, to maintain a healthy </w:t>
      </w:r>
      <w:r w:rsidR="005F4385">
        <w:rPr>
          <w:rFonts w:ascii="Arial" w:eastAsia="Times New Roman" w:hAnsi="Arial" w:cs="Arial"/>
          <w:color w:val="000000"/>
        </w:rPr>
        <w:t xml:space="preserve">and stable body weight and </w:t>
      </w:r>
      <w:r w:rsidR="00044BEE">
        <w:rPr>
          <w:rFonts w:ascii="Arial" w:eastAsia="Times New Roman" w:hAnsi="Arial" w:cs="Arial"/>
          <w:color w:val="000000"/>
        </w:rPr>
        <w:t>also,</w:t>
      </w:r>
      <w:r w:rsidR="005665A8">
        <w:rPr>
          <w:rFonts w:ascii="Arial" w:eastAsia="Times New Roman" w:hAnsi="Arial" w:cs="Arial"/>
          <w:color w:val="000000"/>
        </w:rPr>
        <w:t xml:space="preserve"> they are less likely to develop diseases such as heart disease and type two diabetes later on in their life. </w:t>
      </w:r>
    </w:p>
    <w:p w14:paraId="5984FB1D" w14:textId="3CABECF3" w:rsidR="005665A8" w:rsidRDefault="005665A8" w:rsidP="00323D52">
      <w:pPr>
        <w:spacing w:line="360" w:lineRule="auto"/>
        <w:jc w:val="both"/>
        <w:rPr>
          <w:rFonts w:ascii="Arial" w:eastAsia="Times New Roman" w:hAnsi="Arial" w:cs="Arial"/>
          <w:color w:val="000000"/>
        </w:rPr>
      </w:pPr>
      <w:r>
        <w:rPr>
          <w:rFonts w:ascii="Arial" w:eastAsia="Times New Roman" w:hAnsi="Arial" w:cs="Arial"/>
          <w:color w:val="000000"/>
        </w:rPr>
        <w:t xml:space="preserve"> </w:t>
      </w:r>
    </w:p>
    <w:p w14:paraId="6DAF166F" w14:textId="70617B7D" w:rsidR="006242FE" w:rsidRDefault="005665A8" w:rsidP="00323D52">
      <w:pPr>
        <w:spacing w:line="360" w:lineRule="auto"/>
        <w:jc w:val="both"/>
        <w:rPr>
          <w:rFonts w:ascii="Arial" w:eastAsia="Times New Roman" w:hAnsi="Arial" w:cs="Arial"/>
          <w:color w:val="000000"/>
        </w:rPr>
      </w:pPr>
      <w:r>
        <w:rPr>
          <w:rFonts w:ascii="Arial" w:eastAsia="Times New Roman" w:hAnsi="Arial" w:cs="Arial"/>
          <w:color w:val="000000"/>
        </w:rPr>
        <w:t>Although there many benefits of physical activity on well-b</w:t>
      </w:r>
      <w:r w:rsidR="006405FF">
        <w:rPr>
          <w:rFonts w:ascii="Arial" w:eastAsia="Times New Roman" w:hAnsi="Arial" w:cs="Arial"/>
          <w:color w:val="000000"/>
        </w:rPr>
        <w:t xml:space="preserve">eing there are some challenges.  </w:t>
      </w:r>
      <w:r w:rsidR="006405FF" w:rsidRPr="00DE6C67">
        <w:rPr>
          <w:rFonts w:ascii="Arial" w:eastAsia="Times New Roman" w:hAnsi="Arial" w:cs="Arial"/>
          <w:color w:val="000000"/>
        </w:rPr>
        <w:t>McEvoy, MacPhail and Enright, (2015)</w:t>
      </w:r>
      <w:r w:rsidR="006405FF">
        <w:rPr>
          <w:rFonts w:ascii="Arial" w:eastAsia="Times New Roman" w:hAnsi="Arial" w:cs="Arial"/>
          <w:color w:val="000000"/>
        </w:rPr>
        <w:t xml:space="preserve"> have noted tha</w:t>
      </w:r>
      <w:r w:rsidR="00987074">
        <w:rPr>
          <w:rFonts w:ascii="Arial" w:eastAsia="Times New Roman" w:hAnsi="Arial" w:cs="Arial"/>
          <w:color w:val="000000"/>
        </w:rPr>
        <w:t>t the main issue is children living in social disadvantaged areas simply do not have</w:t>
      </w:r>
      <w:r w:rsidR="00525A03">
        <w:rPr>
          <w:rFonts w:ascii="Arial" w:eastAsia="Times New Roman" w:hAnsi="Arial" w:cs="Arial"/>
          <w:color w:val="000000"/>
        </w:rPr>
        <w:t xml:space="preserve"> the</w:t>
      </w:r>
      <w:r w:rsidR="00987074">
        <w:rPr>
          <w:rFonts w:ascii="Arial" w:eastAsia="Times New Roman" w:hAnsi="Arial" w:cs="Arial"/>
          <w:color w:val="000000"/>
        </w:rPr>
        <w:t xml:space="preserve"> funds, transport or have access to participate in the activities provided.  </w:t>
      </w:r>
      <w:r w:rsidR="00987074" w:rsidRPr="00DE6C67">
        <w:rPr>
          <w:rFonts w:ascii="Arial" w:eastAsia="Times New Roman" w:hAnsi="Arial" w:cs="Arial"/>
          <w:color w:val="000000"/>
        </w:rPr>
        <w:t>Lee (2013)</w:t>
      </w:r>
      <w:r w:rsidR="00987074">
        <w:rPr>
          <w:rFonts w:ascii="Arial" w:eastAsia="Times New Roman" w:hAnsi="Arial" w:cs="Arial"/>
          <w:color w:val="000000"/>
        </w:rPr>
        <w:t xml:space="preserve"> </w:t>
      </w:r>
      <w:r w:rsidR="000657BF">
        <w:rPr>
          <w:rFonts w:ascii="Arial" w:eastAsia="Times New Roman" w:hAnsi="Arial" w:cs="Arial"/>
          <w:color w:val="000000"/>
        </w:rPr>
        <w:t xml:space="preserve">and Morgan (2018) </w:t>
      </w:r>
      <w:r w:rsidR="00987074">
        <w:rPr>
          <w:rFonts w:ascii="Arial" w:eastAsia="Times New Roman" w:hAnsi="Arial" w:cs="Arial"/>
          <w:color w:val="000000"/>
        </w:rPr>
        <w:t xml:space="preserve">also argued that children living in the most deprived communities </w:t>
      </w:r>
      <w:r w:rsidR="00BF7981">
        <w:rPr>
          <w:rFonts w:ascii="Arial" w:eastAsia="Times New Roman" w:hAnsi="Arial" w:cs="Arial"/>
          <w:color w:val="000000"/>
        </w:rPr>
        <w:t xml:space="preserve">are less involved in extra-curricular activities </w:t>
      </w:r>
      <w:r w:rsidR="004D2687">
        <w:rPr>
          <w:rFonts w:ascii="Arial" w:eastAsia="Times New Roman" w:hAnsi="Arial" w:cs="Arial"/>
          <w:color w:val="000000"/>
        </w:rPr>
        <w:t xml:space="preserve">than those children who are from more affluent areas.  Lastly </w:t>
      </w:r>
      <w:r w:rsidR="004D2687" w:rsidRPr="00DE6C67">
        <w:rPr>
          <w:rFonts w:ascii="Arial" w:eastAsia="Times New Roman" w:hAnsi="Arial" w:cs="Arial"/>
          <w:color w:val="000000"/>
        </w:rPr>
        <w:t>Armstrong and Welshman (1997)</w:t>
      </w:r>
      <w:r w:rsidR="004D2687">
        <w:rPr>
          <w:rFonts w:ascii="Arial" w:eastAsia="Times New Roman" w:hAnsi="Arial" w:cs="Arial"/>
          <w:color w:val="000000"/>
        </w:rPr>
        <w:t xml:space="preserve"> mention</w:t>
      </w:r>
      <w:r w:rsidR="00525A03">
        <w:rPr>
          <w:rFonts w:ascii="Arial" w:eastAsia="Times New Roman" w:hAnsi="Arial" w:cs="Arial"/>
          <w:color w:val="000000"/>
        </w:rPr>
        <w:t>s</w:t>
      </w:r>
      <w:r w:rsidR="004D2687">
        <w:rPr>
          <w:rFonts w:ascii="Arial" w:eastAsia="Times New Roman" w:hAnsi="Arial" w:cs="Arial"/>
          <w:color w:val="000000"/>
        </w:rPr>
        <w:t xml:space="preserve"> that for future progress to close this gap between social groups schools need to provide the opp</w:t>
      </w:r>
      <w:r w:rsidR="00525A03">
        <w:rPr>
          <w:rFonts w:ascii="Arial" w:eastAsia="Times New Roman" w:hAnsi="Arial" w:cs="Arial"/>
          <w:color w:val="000000"/>
        </w:rPr>
        <w:t xml:space="preserve">ortunity for the children to </w:t>
      </w:r>
      <w:r w:rsidR="004D2687">
        <w:rPr>
          <w:rFonts w:ascii="Arial" w:eastAsia="Times New Roman" w:hAnsi="Arial" w:cs="Arial"/>
          <w:color w:val="000000"/>
        </w:rPr>
        <w:t>participate in many school activ</w:t>
      </w:r>
      <w:r w:rsidR="006242FE">
        <w:rPr>
          <w:rFonts w:ascii="Arial" w:eastAsia="Times New Roman" w:hAnsi="Arial" w:cs="Arial"/>
          <w:color w:val="000000"/>
        </w:rPr>
        <w:t>ities and broaden their horizon.</w:t>
      </w:r>
    </w:p>
    <w:p w14:paraId="26C3EB80" w14:textId="77777777" w:rsidR="006242FE" w:rsidRDefault="006242FE" w:rsidP="00323D52">
      <w:pPr>
        <w:spacing w:line="360" w:lineRule="auto"/>
        <w:jc w:val="both"/>
        <w:rPr>
          <w:rFonts w:ascii="Arial" w:eastAsia="Times New Roman" w:hAnsi="Arial" w:cs="Arial"/>
          <w:color w:val="000000"/>
        </w:rPr>
      </w:pPr>
    </w:p>
    <w:p w14:paraId="681F9303" w14:textId="77777777" w:rsidR="00253DE3" w:rsidRPr="006242FE" w:rsidRDefault="00253DE3" w:rsidP="00323D52">
      <w:pPr>
        <w:jc w:val="both"/>
        <w:rPr>
          <w:rFonts w:ascii="Helvetica" w:hAnsi="Helvetica"/>
          <w:color w:val="222222"/>
          <w:sz w:val="27"/>
          <w:szCs w:val="27"/>
        </w:rPr>
      </w:pPr>
    </w:p>
    <w:p w14:paraId="7B8BCC53" w14:textId="77777777" w:rsidR="00C66654" w:rsidRDefault="00C66654" w:rsidP="00323D52">
      <w:pPr>
        <w:spacing w:line="360" w:lineRule="auto"/>
        <w:jc w:val="both"/>
        <w:rPr>
          <w:rFonts w:ascii="Arial" w:eastAsia="Times New Roman" w:hAnsi="Arial" w:cs="Arial"/>
          <w:color w:val="000000"/>
        </w:rPr>
      </w:pPr>
    </w:p>
    <w:p w14:paraId="41070E9C" w14:textId="77777777" w:rsidR="003A576D" w:rsidRDefault="003A576D" w:rsidP="00323D52">
      <w:pPr>
        <w:jc w:val="both"/>
        <w:rPr>
          <w:rFonts w:eastAsia="Times New Roman"/>
        </w:rPr>
      </w:pPr>
    </w:p>
    <w:p w14:paraId="1FD68BCB" w14:textId="49FECEAC" w:rsidR="00C66654" w:rsidRDefault="00C66654" w:rsidP="00323D52">
      <w:pPr>
        <w:jc w:val="both"/>
        <w:rPr>
          <w:rFonts w:eastAsia="Times New Roman"/>
        </w:rPr>
      </w:pPr>
    </w:p>
    <w:p w14:paraId="24882E89" w14:textId="77777777" w:rsidR="00C66654" w:rsidRDefault="00C66654" w:rsidP="00323D52">
      <w:pPr>
        <w:spacing w:line="360" w:lineRule="auto"/>
        <w:jc w:val="both"/>
        <w:rPr>
          <w:rFonts w:ascii="Arial" w:eastAsia="Times New Roman" w:hAnsi="Arial" w:cs="Arial"/>
          <w:color w:val="000000"/>
        </w:rPr>
      </w:pPr>
    </w:p>
    <w:p w14:paraId="3B8A5F20" w14:textId="77777777" w:rsidR="005665A8" w:rsidRDefault="005665A8" w:rsidP="00323D52">
      <w:pPr>
        <w:spacing w:line="360" w:lineRule="auto"/>
        <w:jc w:val="both"/>
        <w:rPr>
          <w:rFonts w:ascii="Arial" w:eastAsia="Times New Roman" w:hAnsi="Arial" w:cs="Arial"/>
          <w:color w:val="000000"/>
        </w:rPr>
      </w:pPr>
    </w:p>
    <w:p w14:paraId="522F4C1B" w14:textId="328FB194" w:rsidR="001E479D" w:rsidRPr="00743DEB" w:rsidRDefault="001E479D" w:rsidP="00323D52">
      <w:pPr>
        <w:shd w:val="clear" w:color="auto" w:fill="FFFFFF"/>
        <w:spacing w:before="100" w:beforeAutospacing="1" w:after="100" w:afterAutospacing="1"/>
        <w:jc w:val="both"/>
        <w:rPr>
          <w:rFonts w:ascii="Arial" w:eastAsia="Times New Roman" w:hAnsi="Arial" w:cs="Arial"/>
        </w:rPr>
      </w:pPr>
    </w:p>
    <w:p w14:paraId="720C31D8" w14:textId="5C4ECA97" w:rsidR="001E479D" w:rsidRDefault="001E479D" w:rsidP="00323D52">
      <w:pPr>
        <w:widowControl w:val="0"/>
        <w:numPr>
          <w:ilvl w:val="0"/>
          <w:numId w:val="1"/>
        </w:numPr>
        <w:tabs>
          <w:tab w:val="left" w:pos="220"/>
          <w:tab w:val="left" w:pos="720"/>
        </w:tabs>
        <w:autoSpaceDE w:val="0"/>
        <w:autoSpaceDN w:val="0"/>
        <w:adjustRightInd w:val="0"/>
        <w:spacing w:after="240" w:line="360" w:lineRule="atLeast"/>
        <w:ind w:hanging="720"/>
        <w:jc w:val="both"/>
        <w:rPr>
          <w:rFonts w:ascii="Times" w:hAnsi="Times" w:cs="Times"/>
          <w:color w:val="000000"/>
          <w:lang w:eastAsia="en-US"/>
        </w:rPr>
      </w:pPr>
      <w:r>
        <w:rPr>
          <w:rFonts w:ascii="Times" w:hAnsi="Times" w:cs="Times"/>
          <w:color w:val="1A1A19"/>
          <w:sz w:val="32"/>
          <w:szCs w:val="32"/>
          <w:lang w:eastAsia="en-US"/>
        </w:rPr>
        <w:tab/>
      </w:r>
      <w:r>
        <w:rPr>
          <w:rFonts w:ascii="Times" w:hAnsi="Times" w:cs="Times"/>
          <w:color w:val="1A1A19"/>
          <w:sz w:val="32"/>
          <w:szCs w:val="32"/>
          <w:lang w:eastAsia="en-US"/>
        </w:rPr>
        <w:tab/>
      </w:r>
    </w:p>
    <w:p w14:paraId="325D18B8" w14:textId="77777777" w:rsidR="00743DEB" w:rsidRDefault="00743DEB" w:rsidP="00323D52">
      <w:pPr>
        <w:widowControl w:val="0"/>
        <w:tabs>
          <w:tab w:val="left" w:pos="220"/>
          <w:tab w:val="left" w:pos="720"/>
        </w:tabs>
        <w:autoSpaceDE w:val="0"/>
        <w:autoSpaceDN w:val="0"/>
        <w:adjustRightInd w:val="0"/>
        <w:spacing w:after="240" w:line="360" w:lineRule="atLeast"/>
        <w:jc w:val="both"/>
        <w:rPr>
          <w:rFonts w:ascii="Times" w:hAnsi="Times" w:cs="Times"/>
          <w:color w:val="000000"/>
        </w:rPr>
      </w:pPr>
    </w:p>
    <w:p w14:paraId="4FAEBBC0" w14:textId="77777777" w:rsidR="00323D52" w:rsidRDefault="00323D52" w:rsidP="00323D52">
      <w:pPr>
        <w:widowControl w:val="0"/>
        <w:tabs>
          <w:tab w:val="left" w:pos="220"/>
          <w:tab w:val="left" w:pos="720"/>
        </w:tabs>
        <w:autoSpaceDE w:val="0"/>
        <w:autoSpaceDN w:val="0"/>
        <w:adjustRightInd w:val="0"/>
        <w:spacing w:after="240" w:line="360" w:lineRule="atLeast"/>
        <w:jc w:val="both"/>
        <w:rPr>
          <w:rFonts w:ascii="Times" w:hAnsi="Times" w:cs="Times"/>
          <w:color w:val="000000"/>
        </w:rPr>
      </w:pPr>
    </w:p>
    <w:p w14:paraId="3627323A" w14:textId="59A3FC3C" w:rsidR="007F7980" w:rsidRPr="00D75B43" w:rsidRDefault="00CD23E0" w:rsidP="00323D52">
      <w:pPr>
        <w:spacing w:line="360" w:lineRule="auto"/>
        <w:jc w:val="both"/>
        <w:rPr>
          <w:rFonts w:ascii="Arial" w:hAnsi="Arial" w:cs="Arial"/>
          <w:b/>
          <w:sz w:val="28"/>
          <w:u w:val="single"/>
        </w:rPr>
      </w:pPr>
      <w:r w:rsidRPr="00D75B43">
        <w:rPr>
          <w:rFonts w:ascii="Arial" w:hAnsi="Arial" w:cs="Arial"/>
          <w:b/>
          <w:sz w:val="28"/>
          <w:u w:val="single"/>
        </w:rPr>
        <w:lastRenderedPageBreak/>
        <w:t xml:space="preserve">Chapter 3: </w:t>
      </w:r>
      <w:r w:rsidR="00593A25" w:rsidRPr="00D75B43">
        <w:rPr>
          <w:rFonts w:ascii="Arial" w:hAnsi="Arial" w:cs="Arial"/>
          <w:b/>
          <w:sz w:val="28"/>
          <w:u w:val="single"/>
        </w:rPr>
        <w:t xml:space="preserve">Methodology </w:t>
      </w:r>
    </w:p>
    <w:p w14:paraId="40F2A4EF" w14:textId="6EEE48C9" w:rsidR="004B2D10" w:rsidRPr="004B2D10" w:rsidRDefault="004B2D10" w:rsidP="00323D52">
      <w:pPr>
        <w:spacing w:line="360" w:lineRule="auto"/>
        <w:jc w:val="both"/>
        <w:rPr>
          <w:rFonts w:ascii="Arial" w:hAnsi="Arial" w:cs="Arial"/>
        </w:rPr>
      </w:pPr>
      <w:r w:rsidRPr="004B2D10">
        <w:rPr>
          <w:rFonts w:ascii="Arial" w:hAnsi="Arial" w:cs="Arial"/>
        </w:rPr>
        <w:t xml:space="preserve">Within the whole research project, it is paramount that the researcher complies with correct ethical practices when carrying out their research.  </w:t>
      </w:r>
      <w:r w:rsidRPr="002E7D42">
        <w:rPr>
          <w:rFonts w:ascii="Arial" w:hAnsi="Arial" w:cs="Arial"/>
        </w:rPr>
        <w:t>Guillemin and Gillam (2004)</w:t>
      </w:r>
      <w:r w:rsidRPr="004B2D10">
        <w:rPr>
          <w:rFonts w:ascii="Arial" w:hAnsi="Arial" w:cs="Arial"/>
        </w:rPr>
        <w:t xml:space="preserve"> have noted that ethics is the legal requirement that researchers should follow when carrying out their research.  Given this </w:t>
      </w:r>
      <w:r w:rsidRPr="002E7D42">
        <w:rPr>
          <w:rFonts w:ascii="Arial" w:hAnsi="Arial" w:cs="Arial"/>
        </w:rPr>
        <w:t>Farrell (2007)</w:t>
      </w:r>
      <w:r w:rsidRPr="004B2D10">
        <w:rPr>
          <w:rFonts w:ascii="Arial" w:hAnsi="Arial" w:cs="Arial"/>
        </w:rPr>
        <w:t xml:space="preserve"> further develops the notion of ethical principles by ensuring the participants have given their consent; also, it is important to keep participants anonymous and also keep confidentiality.  Anonymous is when the researcher does not know any of </w:t>
      </w:r>
      <w:r w:rsidR="00777DD3">
        <w:rPr>
          <w:rFonts w:ascii="Arial" w:hAnsi="Arial" w:cs="Arial"/>
        </w:rPr>
        <w:t xml:space="preserve">the </w:t>
      </w:r>
      <w:r w:rsidRPr="004B2D10">
        <w:rPr>
          <w:rFonts w:ascii="Arial" w:hAnsi="Arial" w:cs="Arial"/>
        </w:rPr>
        <w:t>participants and confidentiality is when the researcher knows who the participant is but keeps all information they give away</w:t>
      </w:r>
      <w:r w:rsidR="00777DD3">
        <w:rPr>
          <w:rFonts w:ascii="Arial" w:hAnsi="Arial" w:cs="Arial"/>
        </w:rPr>
        <w:t xml:space="preserve"> with only themselves allowed to access the information</w:t>
      </w:r>
      <w:r w:rsidR="002E7D42">
        <w:rPr>
          <w:rFonts w:ascii="Arial" w:hAnsi="Arial" w:cs="Arial"/>
        </w:rPr>
        <w:t xml:space="preserve"> </w:t>
      </w:r>
      <w:r w:rsidRPr="002E7D42">
        <w:rPr>
          <w:rFonts w:ascii="Arial" w:hAnsi="Arial" w:cs="Arial"/>
        </w:rPr>
        <w:t>(Flick, von Kardoff and teinke, 2008).</w:t>
      </w:r>
      <w:r w:rsidRPr="004B2D10">
        <w:rPr>
          <w:rFonts w:ascii="Arial" w:hAnsi="Arial" w:cs="Arial"/>
        </w:rPr>
        <w:t xml:space="preserve">  </w:t>
      </w:r>
      <w:r w:rsidR="00777DD3">
        <w:rPr>
          <w:rFonts w:ascii="Arial" w:hAnsi="Arial" w:cs="Arial"/>
        </w:rPr>
        <w:t xml:space="preserve">This way the researcher can protect the </w:t>
      </w:r>
      <w:r w:rsidR="002E7D42">
        <w:rPr>
          <w:rFonts w:ascii="Arial" w:hAnsi="Arial" w:cs="Arial"/>
        </w:rPr>
        <w:t>participant’s</w:t>
      </w:r>
      <w:r w:rsidR="00777DD3">
        <w:rPr>
          <w:rFonts w:ascii="Arial" w:hAnsi="Arial" w:cs="Arial"/>
        </w:rPr>
        <w:t xml:space="preserve"> </w:t>
      </w:r>
      <w:r w:rsidRPr="004B2D10">
        <w:rPr>
          <w:rFonts w:ascii="Arial" w:hAnsi="Arial" w:cs="Arial"/>
        </w:rPr>
        <w:t xml:space="preserve">rights and dignity.  The Welsh Government’s Research Development Division currently have the responsibility for creating and enhancing future ethical policy in Wales </w:t>
      </w:r>
      <w:r w:rsidRPr="002E7D42">
        <w:rPr>
          <w:rFonts w:ascii="Arial" w:hAnsi="Arial" w:cs="Arial"/>
        </w:rPr>
        <w:t>(Welsh Government, no date).</w:t>
      </w:r>
      <w:r w:rsidRPr="004B2D10">
        <w:rPr>
          <w:rFonts w:ascii="Arial" w:hAnsi="Arial" w:cs="Arial"/>
        </w:rPr>
        <w:t xml:space="preserve">  Furthermore, the </w:t>
      </w:r>
      <w:r w:rsidRPr="002E7D42">
        <w:rPr>
          <w:rFonts w:ascii="Arial" w:hAnsi="Arial" w:cs="Arial"/>
        </w:rPr>
        <w:t>Department of Health, Education, and Welfare (1979)</w:t>
      </w:r>
      <w:r w:rsidRPr="004B2D10">
        <w:rPr>
          <w:rFonts w:ascii="Arial" w:hAnsi="Arial" w:cs="Arial"/>
        </w:rPr>
        <w:t xml:space="preserve"> fo</w:t>
      </w:r>
      <w:r w:rsidR="00777DD3">
        <w:rPr>
          <w:rFonts w:ascii="Arial" w:hAnsi="Arial" w:cs="Arial"/>
        </w:rPr>
        <w:t xml:space="preserve">unded the ‘Belmont Report’ it </w:t>
      </w:r>
      <w:r w:rsidRPr="004B2D10">
        <w:rPr>
          <w:rFonts w:ascii="Arial" w:hAnsi="Arial" w:cs="Arial"/>
        </w:rPr>
        <w:t xml:space="preserve">discusses three main ethical principles these are justice, beneficence and respect for other persons; although the ‘Belmont Report’ is outdated now.  At present, there is legal framework called </w:t>
      </w:r>
      <w:r w:rsidRPr="002E7D42">
        <w:rPr>
          <w:rFonts w:ascii="Arial" w:hAnsi="Arial" w:cs="Arial"/>
        </w:rPr>
        <w:t>The Guide to the General Data Protection Regulation (GDPR) (2018)</w:t>
      </w:r>
      <w:r w:rsidRPr="004B2D10">
        <w:rPr>
          <w:rFonts w:ascii="Arial" w:hAnsi="Arial" w:cs="Arial"/>
        </w:rPr>
        <w:t xml:space="preserve"> they develop guidelines and procedure</w:t>
      </w:r>
      <w:r w:rsidR="00777DD3">
        <w:rPr>
          <w:rFonts w:ascii="Arial" w:hAnsi="Arial" w:cs="Arial"/>
        </w:rPr>
        <w:t>s</w:t>
      </w:r>
      <w:r w:rsidRPr="004B2D10">
        <w:rPr>
          <w:rFonts w:ascii="Arial" w:hAnsi="Arial" w:cs="Arial"/>
        </w:rPr>
        <w:t xml:space="preserve"> to protect personal information from the population in</w:t>
      </w:r>
      <w:r w:rsidR="00777DD3">
        <w:rPr>
          <w:rFonts w:ascii="Arial" w:hAnsi="Arial" w:cs="Arial"/>
        </w:rPr>
        <w:t xml:space="preserve"> the European Union (EU).  It is</w:t>
      </w:r>
      <w:r w:rsidRPr="004B2D10">
        <w:rPr>
          <w:rFonts w:ascii="Arial" w:hAnsi="Arial" w:cs="Arial"/>
        </w:rPr>
        <w:t xml:space="preserve"> supported by the </w:t>
      </w:r>
      <w:r w:rsidRPr="002E7D42">
        <w:rPr>
          <w:rFonts w:ascii="Arial" w:hAnsi="Arial" w:cs="Arial"/>
        </w:rPr>
        <w:t>Data Protection Act (2018)</w:t>
      </w:r>
      <w:r w:rsidRPr="004B2D10">
        <w:rPr>
          <w:rFonts w:ascii="Arial" w:hAnsi="Arial" w:cs="Arial"/>
        </w:rPr>
        <w:t xml:space="preserve"> where it states that all personal data shall be processed fairly and lawfully according to the correct legal guidelines. According to </w:t>
      </w:r>
      <w:r w:rsidRPr="002E7D42">
        <w:rPr>
          <w:rFonts w:ascii="Arial" w:hAnsi="Arial" w:cs="Arial"/>
        </w:rPr>
        <w:t>British Educational Research Association (BERA), (2018)</w:t>
      </w:r>
      <w:r w:rsidRPr="004B2D10">
        <w:rPr>
          <w:rFonts w:ascii="Arial" w:hAnsi="Arial" w:cs="Arial"/>
        </w:rPr>
        <w:t xml:space="preserve"> researchers should always allow participants </w:t>
      </w:r>
      <w:r w:rsidR="00777DD3">
        <w:rPr>
          <w:rFonts w:ascii="Arial" w:hAnsi="Arial" w:cs="Arial"/>
        </w:rPr>
        <w:t xml:space="preserve">the right to </w:t>
      </w:r>
      <w:r w:rsidRPr="004B2D10">
        <w:rPr>
          <w:rFonts w:ascii="Arial" w:hAnsi="Arial" w:cs="Arial"/>
        </w:rPr>
        <w:t xml:space="preserve">withdraw from the research if they want, they need to ensure the </w:t>
      </w:r>
      <w:r w:rsidR="00777DD3">
        <w:rPr>
          <w:rFonts w:ascii="Arial" w:hAnsi="Arial" w:cs="Arial"/>
        </w:rPr>
        <w:t xml:space="preserve">participate knows their rights and </w:t>
      </w:r>
      <w:r w:rsidRPr="004B2D10">
        <w:rPr>
          <w:rFonts w:ascii="Arial" w:hAnsi="Arial" w:cs="Arial"/>
        </w:rPr>
        <w:t>the person does no</w:t>
      </w:r>
      <w:r w:rsidR="00777DD3">
        <w:rPr>
          <w:rFonts w:ascii="Arial" w:hAnsi="Arial" w:cs="Arial"/>
        </w:rPr>
        <w:t xml:space="preserve">t need to give a reason why </w:t>
      </w:r>
      <w:r w:rsidRPr="004B2D10">
        <w:rPr>
          <w:rFonts w:ascii="Arial" w:hAnsi="Arial" w:cs="Arial"/>
        </w:rPr>
        <w:t xml:space="preserve">they can </w:t>
      </w:r>
      <w:r w:rsidR="00777DD3">
        <w:rPr>
          <w:rFonts w:ascii="Arial" w:hAnsi="Arial" w:cs="Arial"/>
        </w:rPr>
        <w:t xml:space="preserve">just </w:t>
      </w:r>
      <w:r w:rsidRPr="004B2D10">
        <w:rPr>
          <w:rFonts w:ascii="Arial" w:hAnsi="Arial" w:cs="Arial"/>
        </w:rPr>
        <w:t xml:space="preserve">withdraw at any time.  Additionally, the </w:t>
      </w:r>
      <w:r w:rsidRPr="002E7D42">
        <w:rPr>
          <w:rFonts w:ascii="Arial" w:hAnsi="Arial" w:cs="Arial"/>
        </w:rPr>
        <w:t>NSPCC (2020)</w:t>
      </w:r>
      <w:r w:rsidRPr="004B2D10">
        <w:rPr>
          <w:rFonts w:ascii="Arial" w:hAnsi="Arial" w:cs="Arial"/>
        </w:rPr>
        <w:t xml:space="preserve"> discusses the importance of children’s rights and support the legislation of the United Nations Convention on the Rights of the Child (UNCRC).  </w:t>
      </w:r>
      <w:r w:rsidRPr="002E7D42">
        <w:rPr>
          <w:rFonts w:ascii="Arial" w:hAnsi="Arial" w:cs="Arial"/>
        </w:rPr>
        <w:t>UNICEF (2010)</w:t>
      </w:r>
      <w:r w:rsidRPr="004B2D10">
        <w:rPr>
          <w:rFonts w:ascii="Arial" w:hAnsi="Arial" w:cs="Arial"/>
        </w:rPr>
        <w:t xml:space="preserve"> note that all children below the age of 18 have all the rights within the convention. The UNCRC notes one very important article for this research project, this article can found on the UNCIEF website, </w:t>
      </w:r>
      <w:r w:rsidRPr="002E7D42">
        <w:rPr>
          <w:rFonts w:ascii="Arial" w:hAnsi="Arial" w:cs="Arial"/>
        </w:rPr>
        <w:t>UNICIEF (2010)</w:t>
      </w:r>
      <w:r w:rsidRPr="004B2D10">
        <w:rPr>
          <w:rFonts w:ascii="Arial" w:hAnsi="Arial" w:cs="Arial"/>
        </w:rPr>
        <w:t xml:space="preserve"> states article 1 </w:t>
      </w:r>
      <w:r w:rsidRPr="002E7D42">
        <w:rPr>
          <w:rFonts w:ascii="Arial" w:hAnsi="Arial" w:cs="Arial"/>
          <w:i/>
        </w:rPr>
        <w:t>‘Everyone under the age of 18 has all the rights in the Convention’</w:t>
      </w:r>
      <w:r w:rsidRPr="004B2D10">
        <w:rPr>
          <w:rFonts w:ascii="Arial" w:hAnsi="Arial" w:cs="Arial"/>
        </w:rPr>
        <w:t>.  A university ethics form was completed and approved, both by the school and the local authority, prior to the research being carried out.</w:t>
      </w:r>
      <w:r w:rsidR="00845EE3">
        <w:rPr>
          <w:rFonts w:ascii="Arial" w:hAnsi="Arial" w:cs="Arial"/>
        </w:rPr>
        <w:t xml:space="preserve">  This done to abide BERA guidelines. </w:t>
      </w:r>
    </w:p>
    <w:p w14:paraId="37AE46C2" w14:textId="04689012" w:rsidR="004B2D10" w:rsidRPr="002E7D42" w:rsidRDefault="004B2D10" w:rsidP="00323D52">
      <w:pPr>
        <w:spacing w:line="360" w:lineRule="auto"/>
        <w:jc w:val="both"/>
        <w:rPr>
          <w:rFonts w:ascii="Arial" w:hAnsi="Arial" w:cs="Arial"/>
        </w:rPr>
      </w:pPr>
      <w:r w:rsidRPr="002E7D42">
        <w:rPr>
          <w:rFonts w:ascii="Arial" w:hAnsi="Arial" w:cs="Arial"/>
        </w:rPr>
        <w:lastRenderedPageBreak/>
        <w:t>(See Appendix 1 – Ethics Form)</w:t>
      </w:r>
    </w:p>
    <w:p w14:paraId="2351DADE" w14:textId="1C65B1F4" w:rsidR="002E7D42" w:rsidRPr="004B2D10" w:rsidRDefault="002E7D42" w:rsidP="00323D52">
      <w:pPr>
        <w:spacing w:line="360" w:lineRule="auto"/>
        <w:jc w:val="both"/>
        <w:rPr>
          <w:rFonts w:ascii="Arial" w:hAnsi="Arial" w:cs="Arial"/>
        </w:rPr>
      </w:pPr>
      <w:r w:rsidRPr="002E7D42">
        <w:rPr>
          <w:rFonts w:ascii="Arial" w:hAnsi="Arial" w:cs="Arial"/>
        </w:rPr>
        <w:t>(See Appendix 2 – Consent Form)</w:t>
      </w:r>
    </w:p>
    <w:p w14:paraId="33DD4377" w14:textId="77777777" w:rsidR="004B2D10" w:rsidRPr="004B2D10" w:rsidRDefault="004B2D10" w:rsidP="00323D52">
      <w:pPr>
        <w:spacing w:line="360" w:lineRule="auto"/>
        <w:jc w:val="both"/>
        <w:rPr>
          <w:rFonts w:ascii="Arial" w:hAnsi="Arial" w:cs="Arial"/>
        </w:rPr>
      </w:pPr>
      <w:r w:rsidRPr="004B2D10">
        <w:rPr>
          <w:rFonts w:ascii="Arial" w:hAnsi="Arial" w:cs="Arial"/>
        </w:rPr>
        <w:t xml:space="preserve"> </w:t>
      </w:r>
    </w:p>
    <w:p w14:paraId="4A71EE8B" w14:textId="49CBD9FA" w:rsidR="004B2D10" w:rsidRPr="004B2D10" w:rsidRDefault="004B2D10" w:rsidP="00323D52">
      <w:pPr>
        <w:spacing w:line="360" w:lineRule="auto"/>
        <w:jc w:val="both"/>
        <w:rPr>
          <w:rFonts w:ascii="Arial" w:hAnsi="Arial" w:cs="Arial"/>
        </w:rPr>
      </w:pPr>
      <w:r w:rsidRPr="004B2D10">
        <w:rPr>
          <w:rFonts w:ascii="Arial" w:hAnsi="Arial" w:cs="Arial"/>
        </w:rPr>
        <w:t xml:space="preserve">Primary research is more specific than secondary research as it can be tailored to research the specific research question.  Moreover, </w:t>
      </w:r>
      <w:r w:rsidRPr="002E7D42">
        <w:rPr>
          <w:rFonts w:ascii="Arial" w:hAnsi="Arial" w:cs="Arial"/>
        </w:rPr>
        <w:t>Devault (2019)</w:t>
      </w:r>
      <w:r w:rsidRPr="004B2D10">
        <w:rPr>
          <w:rFonts w:ascii="Arial" w:hAnsi="Arial" w:cs="Arial"/>
        </w:rPr>
        <w:t xml:space="preserve"> recognises that primary research only focuses on surveys, interviews, observations</w:t>
      </w:r>
      <w:r w:rsidR="00777DD3">
        <w:rPr>
          <w:rFonts w:ascii="Arial" w:hAnsi="Arial" w:cs="Arial"/>
        </w:rPr>
        <w:t xml:space="preserve"> and small focus groups this way</w:t>
      </w:r>
      <w:r w:rsidRPr="004B2D10">
        <w:rPr>
          <w:rFonts w:ascii="Arial" w:hAnsi="Arial" w:cs="Arial"/>
        </w:rPr>
        <w:t xml:space="preserve"> the research can be accurate and more specifically targeted to achieve the purpose outcome.  Furthermore, </w:t>
      </w:r>
      <w:r w:rsidRPr="002E7D42">
        <w:rPr>
          <w:rFonts w:ascii="Arial" w:hAnsi="Arial" w:cs="Arial"/>
        </w:rPr>
        <w:t>Hox and Boeije (2005)</w:t>
      </w:r>
      <w:r w:rsidRPr="004B2D10">
        <w:rPr>
          <w:rFonts w:ascii="Arial" w:hAnsi="Arial" w:cs="Arial"/>
        </w:rPr>
        <w:t xml:space="preserve"> states that primary research can give more specific results.  For example, the author carried out questionnaires and informal interviews with questions tailored to the research question.  Although when creating the questions the author needs to ensure that the questions asked were not leading question as that would be seen as bias research which </w:t>
      </w:r>
      <w:r w:rsidR="00777DD3">
        <w:rPr>
          <w:rFonts w:ascii="Arial" w:hAnsi="Arial" w:cs="Arial"/>
        </w:rPr>
        <w:t>could lead to research being in</w:t>
      </w:r>
      <w:r w:rsidRPr="004B2D10">
        <w:rPr>
          <w:rFonts w:ascii="Arial" w:hAnsi="Arial" w:cs="Arial"/>
        </w:rPr>
        <w:t xml:space="preserve">accurate according </w:t>
      </w:r>
      <w:r w:rsidRPr="00851262">
        <w:rPr>
          <w:rFonts w:ascii="Arial" w:hAnsi="Arial" w:cs="Arial"/>
        </w:rPr>
        <w:t>(Langfeldt, 2006)</w:t>
      </w:r>
      <w:r w:rsidRPr="004B2D10">
        <w:rPr>
          <w:rFonts w:ascii="Arial" w:hAnsi="Arial" w:cs="Arial"/>
        </w:rPr>
        <w:t xml:space="preserve">   </w:t>
      </w:r>
    </w:p>
    <w:p w14:paraId="0FD91AD3" w14:textId="62B96FAE" w:rsidR="004B2D10" w:rsidRPr="004B2D10" w:rsidRDefault="004B2D10" w:rsidP="00323D52">
      <w:pPr>
        <w:spacing w:line="360" w:lineRule="auto"/>
        <w:jc w:val="both"/>
        <w:rPr>
          <w:rFonts w:ascii="Arial" w:hAnsi="Arial" w:cs="Arial"/>
        </w:rPr>
      </w:pPr>
      <w:r w:rsidRPr="004B2D10">
        <w:rPr>
          <w:rFonts w:ascii="Arial" w:hAnsi="Arial" w:cs="Arial"/>
        </w:rPr>
        <w:t xml:space="preserve">There are benefits and challenges to primary research, some of the benefits noted by </w:t>
      </w:r>
      <w:r w:rsidRPr="00851262">
        <w:rPr>
          <w:rFonts w:ascii="Arial" w:hAnsi="Arial" w:cs="Arial"/>
        </w:rPr>
        <w:t>Sedgwick (2014)</w:t>
      </w:r>
      <w:r w:rsidRPr="004B2D10">
        <w:rPr>
          <w:rFonts w:ascii="Arial" w:hAnsi="Arial" w:cs="Arial"/>
        </w:rPr>
        <w:t xml:space="preserve"> are that the information is up to date and it is specific and tailored to suit the research.  On the other hand, </w:t>
      </w:r>
      <w:r w:rsidRPr="00851262">
        <w:rPr>
          <w:rFonts w:ascii="Arial" w:hAnsi="Arial" w:cs="Arial"/>
        </w:rPr>
        <w:t>Nykiel (2007)</w:t>
      </w:r>
      <w:r w:rsidRPr="004B2D10">
        <w:rPr>
          <w:rFonts w:ascii="Arial" w:hAnsi="Arial" w:cs="Arial"/>
        </w:rPr>
        <w:t xml:space="preserve"> identifies challenges</w:t>
      </w:r>
      <w:r w:rsidR="00777DD3">
        <w:rPr>
          <w:rFonts w:ascii="Arial" w:hAnsi="Arial" w:cs="Arial"/>
        </w:rPr>
        <w:t xml:space="preserve"> such as</w:t>
      </w:r>
      <w:r w:rsidRPr="004B2D10">
        <w:rPr>
          <w:rFonts w:ascii="Arial" w:hAnsi="Arial" w:cs="Arial"/>
        </w:rPr>
        <w:t xml:space="preserve">: poor questions </w:t>
      </w:r>
      <w:r w:rsidR="004232B3">
        <w:rPr>
          <w:rFonts w:ascii="Arial" w:hAnsi="Arial" w:cs="Arial"/>
        </w:rPr>
        <w:t xml:space="preserve">which </w:t>
      </w:r>
      <w:r w:rsidRPr="004B2D10">
        <w:rPr>
          <w:rFonts w:ascii="Arial" w:hAnsi="Arial" w:cs="Arial"/>
        </w:rPr>
        <w:t xml:space="preserve">can lead to bias results, finding enough participants can be difficult and also the research can be very time consuming.  Although </w:t>
      </w:r>
      <w:r w:rsidRPr="00851262">
        <w:rPr>
          <w:rFonts w:ascii="Arial" w:hAnsi="Arial" w:cs="Arial"/>
        </w:rPr>
        <w:t>Mileer-Cochran and Rodrigo (2014)</w:t>
      </w:r>
      <w:r w:rsidRPr="004B2D10">
        <w:rPr>
          <w:rFonts w:ascii="Arial" w:hAnsi="Arial" w:cs="Arial"/>
        </w:rPr>
        <w:t xml:space="preserve"> argue that the amount of t</w:t>
      </w:r>
      <w:r w:rsidR="004232B3">
        <w:rPr>
          <w:rFonts w:ascii="Arial" w:hAnsi="Arial" w:cs="Arial"/>
        </w:rPr>
        <w:t>ime needed depends on the research that is</w:t>
      </w:r>
      <w:r w:rsidRPr="004B2D10">
        <w:rPr>
          <w:rFonts w:ascii="Arial" w:hAnsi="Arial" w:cs="Arial"/>
        </w:rPr>
        <w:t xml:space="preserve"> used to gather the data.</w:t>
      </w:r>
    </w:p>
    <w:p w14:paraId="16E6B957" w14:textId="77777777" w:rsidR="004B2D10" w:rsidRPr="004B2D10" w:rsidRDefault="004B2D10" w:rsidP="00323D52">
      <w:pPr>
        <w:spacing w:line="360" w:lineRule="auto"/>
        <w:jc w:val="both"/>
        <w:rPr>
          <w:rFonts w:ascii="Arial" w:hAnsi="Arial" w:cs="Arial"/>
        </w:rPr>
      </w:pPr>
    </w:p>
    <w:p w14:paraId="2C610A49" w14:textId="7E477DB9" w:rsidR="004B2D10" w:rsidRPr="004B2D10" w:rsidRDefault="004B2D10" w:rsidP="00323D52">
      <w:pPr>
        <w:spacing w:line="360" w:lineRule="auto"/>
        <w:jc w:val="both"/>
        <w:rPr>
          <w:rFonts w:ascii="Arial" w:hAnsi="Arial" w:cs="Arial"/>
        </w:rPr>
      </w:pPr>
      <w:r w:rsidRPr="004B2D10">
        <w:rPr>
          <w:rFonts w:ascii="Arial" w:hAnsi="Arial" w:cs="Arial"/>
        </w:rPr>
        <w:t xml:space="preserve">As </w:t>
      </w:r>
      <w:r w:rsidRPr="00851262">
        <w:rPr>
          <w:rFonts w:ascii="Arial" w:hAnsi="Arial" w:cs="Arial"/>
        </w:rPr>
        <w:t>Lefever, Dal and Matthíasdóttir (2007)</w:t>
      </w:r>
      <w:r w:rsidRPr="004B2D10">
        <w:rPr>
          <w:rFonts w:ascii="Arial" w:hAnsi="Arial" w:cs="Arial"/>
        </w:rPr>
        <w:t xml:space="preserve"> identify, secondary research is found by other professionals and studies meaning the research is not your own.  Many of this information can be found via journals, books, internet searches policies.  There </w:t>
      </w:r>
      <w:r w:rsidR="004232B3">
        <w:rPr>
          <w:rFonts w:ascii="Arial" w:hAnsi="Arial" w:cs="Arial"/>
        </w:rPr>
        <w:t>m</w:t>
      </w:r>
      <w:r w:rsidRPr="004B2D10">
        <w:rPr>
          <w:rFonts w:ascii="Arial" w:hAnsi="Arial" w:cs="Arial"/>
        </w:rPr>
        <w:t xml:space="preserve">any benefits and challenges to this type of research.  </w:t>
      </w:r>
      <w:r w:rsidRPr="00851262">
        <w:rPr>
          <w:rFonts w:ascii="Arial" w:hAnsi="Arial" w:cs="Arial"/>
        </w:rPr>
        <w:t>Clow and James (2014)</w:t>
      </w:r>
      <w:r w:rsidRPr="004B2D10">
        <w:rPr>
          <w:rFonts w:ascii="Arial" w:hAnsi="Arial" w:cs="Arial"/>
        </w:rPr>
        <w:t xml:space="preserve"> have mentioned some of the benefits and challenges to this type of research.  The benefits are that the research is already found leading it to be less time consuming, you can gather more data and it is also easier </w:t>
      </w:r>
      <w:r w:rsidR="004232B3">
        <w:rPr>
          <w:rFonts w:ascii="Arial" w:hAnsi="Arial" w:cs="Arial"/>
        </w:rPr>
        <w:t xml:space="preserve">for the researcher </w:t>
      </w:r>
      <w:r w:rsidRPr="004B2D10">
        <w:rPr>
          <w:rFonts w:ascii="Arial" w:hAnsi="Arial" w:cs="Arial"/>
        </w:rPr>
        <w:t>to carry out the research as you would not need to arrange to go somewhere to carry out the research.  The challenges of this are t</w:t>
      </w:r>
      <w:r w:rsidR="001732FB">
        <w:rPr>
          <w:rFonts w:ascii="Arial" w:hAnsi="Arial" w:cs="Arial"/>
        </w:rPr>
        <w:t>hat the data maybe older and will in evidently lack the relevance</w:t>
      </w:r>
      <w:r w:rsidRPr="004B2D10">
        <w:rPr>
          <w:rFonts w:ascii="Arial" w:hAnsi="Arial" w:cs="Arial"/>
        </w:rPr>
        <w:t>, the data could be biased which means it is hard to be as accurate and the data if also not as specific as the primary research.</w:t>
      </w:r>
      <w:r w:rsidR="001732FB">
        <w:rPr>
          <w:rFonts w:ascii="Arial" w:hAnsi="Arial" w:cs="Arial"/>
        </w:rPr>
        <w:t xml:space="preserve">  For data to be used it must be as relevant and up-to-date as possible to be able to prove its worth.  </w:t>
      </w:r>
      <w:r w:rsidRPr="00851262">
        <w:rPr>
          <w:rFonts w:ascii="Arial" w:hAnsi="Arial" w:cs="Arial"/>
        </w:rPr>
        <w:t>Alexander et al., (2010)</w:t>
      </w:r>
      <w:r w:rsidRPr="004B2D10">
        <w:rPr>
          <w:rFonts w:ascii="Arial" w:hAnsi="Arial" w:cs="Arial"/>
        </w:rPr>
        <w:t xml:space="preserve"> in The Cambridge Primary Review Research Surveys. </w:t>
      </w:r>
    </w:p>
    <w:p w14:paraId="21D45788" w14:textId="77777777" w:rsidR="004B2D10" w:rsidRPr="004B2D10" w:rsidRDefault="004B2D10" w:rsidP="00323D52">
      <w:pPr>
        <w:spacing w:line="360" w:lineRule="auto"/>
        <w:jc w:val="both"/>
        <w:rPr>
          <w:rFonts w:ascii="Arial" w:hAnsi="Arial" w:cs="Arial"/>
        </w:rPr>
      </w:pPr>
      <w:r w:rsidRPr="004B2D10">
        <w:rPr>
          <w:rFonts w:ascii="Arial" w:hAnsi="Arial" w:cs="Arial"/>
        </w:rPr>
        <w:lastRenderedPageBreak/>
        <w:t xml:space="preserve"> </w:t>
      </w:r>
    </w:p>
    <w:p w14:paraId="6A2EBB0B" w14:textId="77777777" w:rsidR="004B2D10" w:rsidRPr="004B2D10" w:rsidRDefault="004B2D10" w:rsidP="00323D52">
      <w:pPr>
        <w:spacing w:line="360" w:lineRule="auto"/>
        <w:jc w:val="both"/>
        <w:rPr>
          <w:rFonts w:ascii="Arial" w:hAnsi="Arial" w:cs="Arial"/>
        </w:rPr>
      </w:pPr>
      <w:r w:rsidRPr="004B2D10">
        <w:rPr>
          <w:rFonts w:ascii="Arial" w:hAnsi="Arial" w:cs="Arial"/>
        </w:rPr>
        <w:t>Another way of doing the research within the school setting is doing interviews with pupils and staff at the school</w:t>
      </w:r>
      <w:r w:rsidRPr="00851262">
        <w:rPr>
          <w:rFonts w:ascii="Arial" w:hAnsi="Arial" w:cs="Arial"/>
        </w:rPr>
        <w:t>.  Easwaramoorthy and Zarinpoush (2006)</w:t>
      </w:r>
      <w:r w:rsidRPr="004B2D10">
        <w:rPr>
          <w:rFonts w:ascii="Arial" w:hAnsi="Arial" w:cs="Arial"/>
        </w:rPr>
        <w:t xml:space="preserve"> mention the purpose of interviews is to find relevant information which involves face-to-face questions/conversations between the persons involved.</w:t>
      </w:r>
    </w:p>
    <w:p w14:paraId="1DCA8F82" w14:textId="340A306E" w:rsidR="004B2D10" w:rsidRPr="004B2D10" w:rsidRDefault="004B2D10" w:rsidP="00323D52">
      <w:pPr>
        <w:spacing w:line="360" w:lineRule="auto"/>
        <w:jc w:val="both"/>
        <w:rPr>
          <w:rFonts w:ascii="Arial" w:hAnsi="Arial" w:cs="Arial"/>
        </w:rPr>
      </w:pPr>
      <w:r w:rsidRPr="00851262">
        <w:rPr>
          <w:rFonts w:ascii="Arial" w:hAnsi="Arial" w:cs="Arial"/>
        </w:rPr>
        <w:t>Hutchinson, Wilson and Skodol-Wilson (1994)</w:t>
      </w:r>
      <w:r w:rsidRPr="004B2D10">
        <w:rPr>
          <w:rFonts w:ascii="Arial" w:hAnsi="Arial" w:cs="Arial"/>
        </w:rPr>
        <w:t xml:space="preserve"> suggested that the benefits of this method are it can be </w:t>
      </w:r>
      <w:r w:rsidR="004232B3">
        <w:rPr>
          <w:rFonts w:ascii="Arial" w:hAnsi="Arial" w:cs="Arial"/>
        </w:rPr>
        <w:t xml:space="preserve">a </w:t>
      </w:r>
      <w:r w:rsidRPr="004B2D10">
        <w:rPr>
          <w:rFonts w:ascii="Arial" w:hAnsi="Arial" w:cs="Arial"/>
        </w:rPr>
        <w:t xml:space="preserve">quick way of getting the answers that you need as they are in front of you and it is less intrusive on daily routines.  Alternatively, </w:t>
      </w:r>
      <w:r w:rsidRPr="00851262">
        <w:rPr>
          <w:rFonts w:ascii="Arial" w:hAnsi="Arial" w:cs="Arial"/>
        </w:rPr>
        <w:t>Gubrium (2006)</w:t>
      </w:r>
      <w:r w:rsidRPr="004B2D10">
        <w:rPr>
          <w:rFonts w:ascii="Arial" w:hAnsi="Arial" w:cs="Arial"/>
        </w:rPr>
        <w:t xml:space="preserve"> suggests that interviews can be time consuming to set up, analysing the responses given and reporting back and lack of consistency in the interviews as different</w:t>
      </w:r>
      <w:r w:rsidR="004232B3">
        <w:rPr>
          <w:rFonts w:ascii="Arial" w:hAnsi="Arial" w:cs="Arial"/>
        </w:rPr>
        <w:t xml:space="preserve"> people</w:t>
      </w:r>
      <w:r w:rsidRPr="004B2D10">
        <w:rPr>
          <w:rFonts w:ascii="Arial" w:hAnsi="Arial" w:cs="Arial"/>
        </w:rPr>
        <w:t xml:space="preserve"> may view and transcribe differently.  </w:t>
      </w:r>
    </w:p>
    <w:p w14:paraId="7EF02106" w14:textId="77777777" w:rsidR="004B2D10" w:rsidRPr="004B2D10" w:rsidRDefault="004B2D10" w:rsidP="00323D52">
      <w:pPr>
        <w:spacing w:line="360" w:lineRule="auto"/>
        <w:jc w:val="both"/>
        <w:rPr>
          <w:rFonts w:ascii="Arial" w:hAnsi="Arial" w:cs="Arial"/>
        </w:rPr>
      </w:pPr>
      <w:r w:rsidRPr="004B2D10">
        <w:rPr>
          <w:rFonts w:ascii="Arial" w:hAnsi="Arial" w:cs="Arial"/>
        </w:rPr>
        <w:t xml:space="preserve"> </w:t>
      </w:r>
    </w:p>
    <w:p w14:paraId="5D2FE93A" w14:textId="11F82629" w:rsidR="004B2D10" w:rsidRPr="004B2D10" w:rsidRDefault="004B2D10" w:rsidP="00323D52">
      <w:pPr>
        <w:spacing w:line="360" w:lineRule="auto"/>
        <w:jc w:val="both"/>
        <w:rPr>
          <w:rFonts w:ascii="Arial" w:hAnsi="Arial" w:cs="Arial"/>
        </w:rPr>
      </w:pPr>
      <w:r w:rsidRPr="004B2D10">
        <w:rPr>
          <w:rFonts w:ascii="Arial" w:hAnsi="Arial" w:cs="Arial"/>
        </w:rPr>
        <w:t xml:space="preserve">Looking at quantitative data and qualitative data, </w:t>
      </w:r>
      <w:r w:rsidRPr="00851262">
        <w:rPr>
          <w:rFonts w:ascii="Arial" w:hAnsi="Arial" w:cs="Arial"/>
        </w:rPr>
        <w:t>Morgan (2014)</w:t>
      </w:r>
      <w:r w:rsidRPr="004B2D10">
        <w:rPr>
          <w:rFonts w:ascii="Arial" w:hAnsi="Arial" w:cs="Arial"/>
        </w:rPr>
        <w:t xml:space="preserve"> mentions that quantitative data is information gathered normally in numbers and qualitative date is more descriptive with longer answers, normally more open ended questions.  There some benefits and limitations of this research.   </w:t>
      </w:r>
      <w:r w:rsidRPr="00851262">
        <w:rPr>
          <w:rFonts w:ascii="Arial" w:hAnsi="Arial" w:cs="Arial"/>
        </w:rPr>
        <w:t>Driscoll, et al., (2007)</w:t>
      </w:r>
      <w:r w:rsidRPr="004B2D10">
        <w:rPr>
          <w:rFonts w:ascii="Arial" w:hAnsi="Arial" w:cs="Arial"/>
        </w:rPr>
        <w:t xml:space="preserve"> discuss the be</w:t>
      </w:r>
      <w:r w:rsidR="00015D25">
        <w:rPr>
          <w:rFonts w:ascii="Arial" w:hAnsi="Arial" w:cs="Arial"/>
        </w:rPr>
        <w:t xml:space="preserve">nefits of this research these </w:t>
      </w:r>
      <w:r w:rsidRPr="004B2D10">
        <w:rPr>
          <w:rFonts w:ascii="Arial" w:hAnsi="Arial" w:cs="Arial"/>
        </w:rPr>
        <w:t>are that there is fewer delays when collecting the data, the data is randomised so it gives the author a wider audience and it is also anonymous so people are more likely to participate in the r</w:t>
      </w:r>
      <w:r w:rsidR="007F7980">
        <w:rPr>
          <w:rFonts w:ascii="Arial" w:hAnsi="Arial" w:cs="Arial"/>
        </w:rPr>
        <w:t xml:space="preserve">esearch.  Additionally, </w:t>
      </w:r>
      <w:r w:rsidR="007F7980" w:rsidRPr="00851262">
        <w:rPr>
          <w:rFonts w:ascii="Arial" w:hAnsi="Arial" w:cs="Arial"/>
        </w:rPr>
        <w:t xml:space="preserve">Rahman </w:t>
      </w:r>
      <w:r w:rsidRPr="00851262">
        <w:rPr>
          <w:rFonts w:ascii="Arial" w:hAnsi="Arial" w:cs="Arial"/>
        </w:rPr>
        <w:t>(2016)</w:t>
      </w:r>
      <w:r w:rsidRPr="004B2D10">
        <w:rPr>
          <w:rFonts w:ascii="Arial" w:hAnsi="Arial" w:cs="Arial"/>
        </w:rPr>
        <w:t xml:space="preserve"> suggests that it does not require the participants to move from their current location as the questionnaires can be done online or via </w:t>
      </w:r>
      <w:r w:rsidR="00015D25">
        <w:rPr>
          <w:rFonts w:ascii="Arial" w:hAnsi="Arial" w:cs="Arial"/>
        </w:rPr>
        <w:t xml:space="preserve">the </w:t>
      </w:r>
      <w:r w:rsidRPr="004B2D10">
        <w:rPr>
          <w:rFonts w:ascii="Arial" w:hAnsi="Arial" w:cs="Arial"/>
        </w:rPr>
        <w:t xml:space="preserve">post and most importantly the data can be gathered from a large sample group.  On the other hand, </w:t>
      </w:r>
      <w:r w:rsidRPr="00851262">
        <w:rPr>
          <w:rFonts w:ascii="Arial" w:hAnsi="Arial" w:cs="Arial"/>
        </w:rPr>
        <w:t>Malina, Nørreklit and Selto (2011)</w:t>
      </w:r>
      <w:r w:rsidRPr="004B2D10">
        <w:rPr>
          <w:rFonts w:ascii="Arial" w:hAnsi="Arial" w:cs="Arial"/>
        </w:rPr>
        <w:t xml:space="preserve"> notes there are limitations to this type of research some of them are that you are unable to follow up on research already gathered, the questionnaires may not be relevant to all sample groups and you do not know if the participants have answered honestly, this could mean the research project would possibly lack validity.  In agreement </w:t>
      </w:r>
      <w:r w:rsidRPr="00851262">
        <w:rPr>
          <w:rFonts w:ascii="Arial" w:hAnsi="Arial" w:cs="Arial"/>
        </w:rPr>
        <w:t>Osbourne (2008)</w:t>
      </w:r>
      <w:r w:rsidRPr="004B2D10">
        <w:rPr>
          <w:rFonts w:ascii="Arial" w:hAnsi="Arial" w:cs="Arial"/>
        </w:rPr>
        <w:t xml:space="preserve"> mentions that you cannot get any feedback from the sample groups and the questions that may be asked could be misleading or bias.</w:t>
      </w:r>
    </w:p>
    <w:p w14:paraId="12132E44" w14:textId="77777777" w:rsidR="004B2D10" w:rsidRPr="004B2D10" w:rsidRDefault="004B2D10" w:rsidP="00323D52">
      <w:pPr>
        <w:spacing w:line="360" w:lineRule="auto"/>
        <w:jc w:val="both"/>
        <w:rPr>
          <w:rFonts w:ascii="Arial" w:hAnsi="Arial" w:cs="Arial"/>
        </w:rPr>
      </w:pPr>
      <w:r w:rsidRPr="004B2D10">
        <w:rPr>
          <w:rFonts w:ascii="Arial" w:hAnsi="Arial" w:cs="Arial"/>
        </w:rPr>
        <w:t xml:space="preserve"> </w:t>
      </w:r>
    </w:p>
    <w:p w14:paraId="04E2922A" w14:textId="753D55BF" w:rsidR="004B2D10" w:rsidRPr="004B2D10" w:rsidRDefault="004B2D10" w:rsidP="00323D52">
      <w:pPr>
        <w:spacing w:line="360" w:lineRule="auto"/>
        <w:jc w:val="both"/>
        <w:rPr>
          <w:rFonts w:ascii="Arial" w:hAnsi="Arial" w:cs="Arial"/>
        </w:rPr>
      </w:pPr>
      <w:r w:rsidRPr="004B2D10">
        <w:rPr>
          <w:rFonts w:ascii="Arial" w:hAnsi="Arial" w:cs="Arial"/>
        </w:rPr>
        <w:t xml:space="preserve">In contrast to this there is qualitative research, </w:t>
      </w:r>
      <w:r w:rsidRPr="00851262">
        <w:rPr>
          <w:rFonts w:ascii="Arial" w:hAnsi="Arial" w:cs="Arial"/>
        </w:rPr>
        <w:t>Oflazoglu (2017)</w:t>
      </w:r>
      <w:r w:rsidR="00F003B7">
        <w:rPr>
          <w:rFonts w:ascii="Arial" w:hAnsi="Arial" w:cs="Arial"/>
        </w:rPr>
        <w:t xml:space="preserve"> acknowledged that this type</w:t>
      </w:r>
      <w:r w:rsidRPr="004B2D10">
        <w:rPr>
          <w:rFonts w:ascii="Arial" w:hAnsi="Arial" w:cs="Arial"/>
        </w:rPr>
        <w:t xml:space="preserve"> of research is non-numerical, the data is normally gathered through interviews, small focus groups and observations.  </w:t>
      </w:r>
      <w:r w:rsidRPr="00851262">
        <w:rPr>
          <w:rFonts w:ascii="Arial" w:hAnsi="Arial" w:cs="Arial"/>
        </w:rPr>
        <w:t>Opdenakker (2006)</w:t>
      </w:r>
      <w:r w:rsidRPr="004B2D10">
        <w:rPr>
          <w:rFonts w:ascii="Arial" w:hAnsi="Arial" w:cs="Arial"/>
        </w:rPr>
        <w:t xml:space="preserve"> suggest that some of the b</w:t>
      </w:r>
      <w:r w:rsidR="00F003B7">
        <w:rPr>
          <w:rFonts w:ascii="Arial" w:hAnsi="Arial" w:cs="Arial"/>
        </w:rPr>
        <w:t xml:space="preserve">enefits to this research </w:t>
      </w:r>
      <w:r w:rsidRPr="004B2D10">
        <w:rPr>
          <w:rFonts w:ascii="Arial" w:hAnsi="Arial" w:cs="Arial"/>
        </w:rPr>
        <w:t xml:space="preserve">is that participants can elaborate on their answers </w:t>
      </w:r>
      <w:r w:rsidRPr="004B2D10">
        <w:rPr>
          <w:rFonts w:ascii="Arial" w:hAnsi="Arial" w:cs="Arial"/>
        </w:rPr>
        <w:lastRenderedPageBreak/>
        <w:t xml:space="preserve">and the research can target the right sample group.  Also, </w:t>
      </w:r>
      <w:r w:rsidRPr="00851262">
        <w:rPr>
          <w:rFonts w:ascii="Arial" w:hAnsi="Arial" w:cs="Arial"/>
        </w:rPr>
        <w:t>Allen (2017)</w:t>
      </w:r>
      <w:r w:rsidRPr="004B2D10">
        <w:rPr>
          <w:rFonts w:ascii="Arial" w:hAnsi="Arial" w:cs="Arial"/>
        </w:rPr>
        <w:t xml:space="preserve"> mentions that the data gathered is easier to analyse as it tends to be smaller.  However, </w:t>
      </w:r>
      <w:r w:rsidRPr="00851262">
        <w:rPr>
          <w:rFonts w:ascii="Arial" w:hAnsi="Arial" w:cs="Arial"/>
        </w:rPr>
        <w:t>Cassel and Symon (2014)</w:t>
      </w:r>
      <w:r w:rsidRPr="004B2D10">
        <w:rPr>
          <w:rFonts w:ascii="Arial" w:hAnsi="Arial" w:cs="Arial"/>
        </w:rPr>
        <w:t xml:space="preserve"> disagree and say there are limitations to this type of research, some of these are that the data gathered is subjective, although the data is smaller it is hard to interpret which is the opposite view point of Allen and finally the major drawback is that is very time consuming going into the setting, trying to arrange appropriate times and days to go and carry out the research </w:t>
      </w:r>
      <w:r w:rsidRPr="00851262">
        <w:rPr>
          <w:rFonts w:ascii="Arial" w:hAnsi="Arial" w:cs="Arial"/>
        </w:rPr>
        <w:t>(Poppulo, 2019).</w:t>
      </w:r>
      <w:r w:rsidRPr="004B2D10">
        <w:rPr>
          <w:rFonts w:ascii="Arial" w:hAnsi="Arial" w:cs="Arial"/>
        </w:rPr>
        <w:t xml:space="preserve">    </w:t>
      </w:r>
    </w:p>
    <w:p w14:paraId="030E163A" w14:textId="77777777" w:rsidR="004B2D10" w:rsidRPr="004B2D10" w:rsidRDefault="004B2D10" w:rsidP="00323D52">
      <w:pPr>
        <w:spacing w:line="360" w:lineRule="auto"/>
        <w:jc w:val="both"/>
        <w:rPr>
          <w:rFonts w:ascii="Arial" w:hAnsi="Arial" w:cs="Arial"/>
        </w:rPr>
      </w:pPr>
      <w:r w:rsidRPr="004B2D10">
        <w:rPr>
          <w:rFonts w:ascii="Arial" w:hAnsi="Arial" w:cs="Arial"/>
        </w:rPr>
        <w:t xml:space="preserve"> </w:t>
      </w:r>
    </w:p>
    <w:p w14:paraId="4E774EB1" w14:textId="78B48D01" w:rsidR="004B2D10" w:rsidRPr="004B2D10" w:rsidRDefault="004B2D10" w:rsidP="00323D52">
      <w:pPr>
        <w:spacing w:line="360" w:lineRule="auto"/>
        <w:jc w:val="both"/>
        <w:rPr>
          <w:rFonts w:ascii="Arial" w:hAnsi="Arial" w:cs="Arial"/>
        </w:rPr>
      </w:pPr>
      <w:r w:rsidRPr="004B2D10">
        <w:rPr>
          <w:rFonts w:ascii="Arial" w:hAnsi="Arial" w:cs="Arial"/>
        </w:rPr>
        <w:t>The primary research in this project involves staff and pupil questionnaires.  As noted above, there may not be enough responses to analyse the data, the setting may not do PE while the researcher is there,</w:t>
      </w:r>
      <w:r w:rsidR="00D73573">
        <w:rPr>
          <w:rFonts w:ascii="Arial" w:hAnsi="Arial" w:cs="Arial"/>
        </w:rPr>
        <w:t xml:space="preserve"> may</w:t>
      </w:r>
      <w:r w:rsidRPr="004B2D10">
        <w:rPr>
          <w:rFonts w:ascii="Arial" w:hAnsi="Arial" w:cs="Arial"/>
        </w:rPr>
        <w:t xml:space="preserve"> not </w:t>
      </w:r>
      <w:r w:rsidR="00D73573">
        <w:rPr>
          <w:rFonts w:ascii="Arial" w:hAnsi="Arial" w:cs="Arial"/>
        </w:rPr>
        <w:t xml:space="preserve">have </w:t>
      </w:r>
      <w:r w:rsidRPr="004B2D10">
        <w:rPr>
          <w:rFonts w:ascii="Arial" w:hAnsi="Arial" w:cs="Arial"/>
        </w:rPr>
        <w:t>relevant sample groups and the author is unable to follow up on the responses given on the questionnaire as the participants will remain anonymous.  To overcome this barrier the author has decided to do a variety of different research methods such as:</w:t>
      </w:r>
    </w:p>
    <w:p w14:paraId="5212A8CE" w14:textId="794A5E00" w:rsidR="004B2D10" w:rsidRPr="00851262" w:rsidRDefault="004B2D10" w:rsidP="00323D52">
      <w:pPr>
        <w:spacing w:line="360" w:lineRule="auto"/>
        <w:jc w:val="both"/>
        <w:rPr>
          <w:rFonts w:ascii="Arial" w:hAnsi="Arial" w:cs="Arial"/>
        </w:rPr>
      </w:pPr>
      <w:r w:rsidRPr="004B2D10">
        <w:rPr>
          <w:rFonts w:ascii="Arial" w:hAnsi="Arial" w:cs="Arial"/>
        </w:rPr>
        <w:t>•</w:t>
      </w:r>
      <w:r w:rsidRPr="004B2D10">
        <w:rPr>
          <w:rFonts w:ascii="Arial" w:hAnsi="Arial" w:cs="Arial"/>
        </w:rPr>
        <w:tab/>
        <w:t xml:space="preserve">Staff Questionnaire </w:t>
      </w:r>
      <w:r w:rsidRPr="00851262">
        <w:rPr>
          <w:rFonts w:ascii="Arial" w:hAnsi="Arial" w:cs="Arial"/>
        </w:rPr>
        <w:t>(See Appendix</w:t>
      </w:r>
      <w:r w:rsidR="00851262" w:rsidRPr="00851262">
        <w:rPr>
          <w:rFonts w:ascii="Arial" w:hAnsi="Arial" w:cs="Arial"/>
        </w:rPr>
        <w:t xml:space="preserve"> 3</w:t>
      </w:r>
      <w:r w:rsidRPr="00851262">
        <w:rPr>
          <w:rFonts w:ascii="Arial" w:hAnsi="Arial" w:cs="Arial"/>
        </w:rPr>
        <w:t>)</w:t>
      </w:r>
    </w:p>
    <w:p w14:paraId="30E2C2C6" w14:textId="1EE589AE" w:rsidR="004B2D10" w:rsidRPr="004B2D10" w:rsidRDefault="004B2D10" w:rsidP="00323D52">
      <w:pPr>
        <w:spacing w:line="360" w:lineRule="auto"/>
        <w:jc w:val="both"/>
        <w:rPr>
          <w:rFonts w:ascii="Arial" w:hAnsi="Arial" w:cs="Arial"/>
        </w:rPr>
      </w:pPr>
      <w:r w:rsidRPr="00851262">
        <w:rPr>
          <w:rFonts w:ascii="Arial" w:hAnsi="Arial" w:cs="Arial"/>
        </w:rPr>
        <w:t>•</w:t>
      </w:r>
      <w:r w:rsidRPr="00851262">
        <w:rPr>
          <w:rFonts w:ascii="Arial" w:hAnsi="Arial" w:cs="Arial"/>
        </w:rPr>
        <w:tab/>
        <w:t>Pupil Questionnaire (See Appendix</w:t>
      </w:r>
      <w:r w:rsidR="00851262" w:rsidRPr="00851262">
        <w:rPr>
          <w:rFonts w:ascii="Arial" w:hAnsi="Arial" w:cs="Arial"/>
        </w:rPr>
        <w:t xml:space="preserve"> 4</w:t>
      </w:r>
      <w:r w:rsidRPr="00851262">
        <w:rPr>
          <w:rFonts w:ascii="Arial" w:hAnsi="Arial" w:cs="Arial"/>
        </w:rPr>
        <w:t>)</w:t>
      </w:r>
    </w:p>
    <w:p w14:paraId="0656FAE7" w14:textId="77777777" w:rsidR="004B2D10" w:rsidRPr="004B2D10" w:rsidRDefault="004B2D10" w:rsidP="00323D52">
      <w:pPr>
        <w:spacing w:line="360" w:lineRule="auto"/>
        <w:jc w:val="both"/>
        <w:rPr>
          <w:rFonts w:ascii="Arial" w:hAnsi="Arial" w:cs="Arial"/>
        </w:rPr>
      </w:pPr>
      <w:r w:rsidRPr="004B2D10">
        <w:rPr>
          <w:rFonts w:ascii="Arial" w:hAnsi="Arial" w:cs="Arial"/>
        </w:rPr>
        <w:t>•</w:t>
      </w:r>
      <w:r w:rsidRPr="004B2D10">
        <w:rPr>
          <w:rFonts w:ascii="Arial" w:hAnsi="Arial" w:cs="Arial"/>
        </w:rPr>
        <w:tab/>
        <w:t>Informal Interviews with children</w:t>
      </w:r>
    </w:p>
    <w:p w14:paraId="51E422A5" w14:textId="77777777" w:rsidR="004B2D10" w:rsidRDefault="004B2D10" w:rsidP="00323D52">
      <w:pPr>
        <w:spacing w:line="360" w:lineRule="auto"/>
        <w:jc w:val="both"/>
        <w:rPr>
          <w:rFonts w:ascii="Arial" w:hAnsi="Arial" w:cs="Arial"/>
        </w:rPr>
      </w:pPr>
      <w:r w:rsidRPr="004B2D10">
        <w:rPr>
          <w:rFonts w:ascii="Arial" w:hAnsi="Arial" w:cs="Arial"/>
        </w:rPr>
        <w:t>•</w:t>
      </w:r>
      <w:r w:rsidRPr="004B2D10">
        <w:rPr>
          <w:rFonts w:ascii="Arial" w:hAnsi="Arial" w:cs="Arial"/>
        </w:rPr>
        <w:tab/>
        <w:t>Observations</w:t>
      </w:r>
    </w:p>
    <w:p w14:paraId="6AA98077" w14:textId="77777777" w:rsidR="00392618" w:rsidRDefault="00392618" w:rsidP="00323D52">
      <w:pPr>
        <w:spacing w:line="360" w:lineRule="auto"/>
        <w:jc w:val="both"/>
        <w:rPr>
          <w:rFonts w:ascii="Arial" w:hAnsi="Arial" w:cs="Arial"/>
        </w:rPr>
      </w:pPr>
    </w:p>
    <w:p w14:paraId="6853F9B9" w14:textId="77777777" w:rsidR="00392618" w:rsidRDefault="00392618" w:rsidP="00323D52">
      <w:pPr>
        <w:spacing w:line="360" w:lineRule="auto"/>
        <w:jc w:val="both"/>
        <w:rPr>
          <w:rFonts w:ascii="Arial" w:hAnsi="Arial" w:cs="Arial"/>
        </w:rPr>
      </w:pPr>
    </w:p>
    <w:p w14:paraId="06BD7211" w14:textId="77777777" w:rsidR="00392618" w:rsidRPr="004B2D10" w:rsidRDefault="00392618" w:rsidP="00323D52">
      <w:pPr>
        <w:spacing w:line="360" w:lineRule="auto"/>
        <w:jc w:val="both"/>
        <w:rPr>
          <w:rFonts w:ascii="Arial" w:hAnsi="Arial" w:cs="Arial"/>
        </w:rPr>
      </w:pPr>
    </w:p>
    <w:p w14:paraId="4BED19B4" w14:textId="77777777" w:rsidR="000B7BA2" w:rsidRDefault="000B7BA2" w:rsidP="00323D52">
      <w:pPr>
        <w:spacing w:line="360" w:lineRule="auto"/>
        <w:jc w:val="both"/>
        <w:rPr>
          <w:rFonts w:ascii="Arial" w:hAnsi="Arial" w:cs="Arial"/>
        </w:rPr>
      </w:pPr>
    </w:p>
    <w:p w14:paraId="03105EEB" w14:textId="77777777" w:rsidR="004D2687" w:rsidRDefault="004D2687" w:rsidP="00323D52">
      <w:pPr>
        <w:spacing w:line="360" w:lineRule="auto"/>
        <w:jc w:val="both"/>
        <w:rPr>
          <w:rFonts w:ascii="Arial" w:hAnsi="Arial" w:cs="Arial"/>
        </w:rPr>
      </w:pPr>
    </w:p>
    <w:p w14:paraId="26161E09" w14:textId="77777777" w:rsidR="004D2687" w:rsidRDefault="004D2687" w:rsidP="00323D52">
      <w:pPr>
        <w:spacing w:line="360" w:lineRule="auto"/>
        <w:jc w:val="both"/>
        <w:rPr>
          <w:rFonts w:ascii="Arial" w:hAnsi="Arial" w:cs="Arial"/>
        </w:rPr>
      </w:pPr>
    </w:p>
    <w:p w14:paraId="398B0FBF" w14:textId="77777777" w:rsidR="004D2687" w:rsidRDefault="004D2687" w:rsidP="00323D52">
      <w:pPr>
        <w:spacing w:line="360" w:lineRule="auto"/>
        <w:jc w:val="both"/>
        <w:rPr>
          <w:rFonts w:ascii="Arial" w:hAnsi="Arial" w:cs="Arial"/>
        </w:rPr>
      </w:pPr>
    </w:p>
    <w:p w14:paraId="26E7E004" w14:textId="77777777" w:rsidR="004D2687" w:rsidRDefault="004D2687" w:rsidP="00323D52">
      <w:pPr>
        <w:spacing w:line="360" w:lineRule="auto"/>
        <w:jc w:val="both"/>
        <w:rPr>
          <w:rFonts w:ascii="Arial" w:hAnsi="Arial" w:cs="Arial"/>
        </w:rPr>
      </w:pPr>
    </w:p>
    <w:p w14:paraId="2889B3D3" w14:textId="77777777" w:rsidR="004D2687" w:rsidRDefault="004D2687" w:rsidP="00323D52">
      <w:pPr>
        <w:spacing w:line="360" w:lineRule="auto"/>
        <w:jc w:val="both"/>
        <w:rPr>
          <w:rFonts w:ascii="Arial" w:hAnsi="Arial" w:cs="Arial"/>
        </w:rPr>
      </w:pPr>
    </w:p>
    <w:p w14:paraId="45C46C3C" w14:textId="77777777" w:rsidR="004D2687" w:rsidRDefault="004D2687" w:rsidP="00323D52">
      <w:pPr>
        <w:spacing w:line="360" w:lineRule="auto"/>
        <w:jc w:val="both"/>
        <w:rPr>
          <w:rFonts w:ascii="Arial" w:hAnsi="Arial" w:cs="Arial"/>
        </w:rPr>
      </w:pPr>
    </w:p>
    <w:p w14:paraId="1B7917AF" w14:textId="77777777" w:rsidR="004D2687" w:rsidRDefault="004D2687" w:rsidP="00323D52">
      <w:pPr>
        <w:spacing w:line="360" w:lineRule="auto"/>
        <w:jc w:val="both"/>
        <w:rPr>
          <w:rFonts w:ascii="Arial" w:hAnsi="Arial" w:cs="Arial"/>
        </w:rPr>
      </w:pPr>
    </w:p>
    <w:p w14:paraId="0F8E5EE8" w14:textId="77777777" w:rsidR="004D2687" w:rsidRDefault="004D2687" w:rsidP="00323D52">
      <w:pPr>
        <w:spacing w:line="360" w:lineRule="auto"/>
        <w:jc w:val="both"/>
        <w:rPr>
          <w:rFonts w:ascii="Arial" w:hAnsi="Arial" w:cs="Arial"/>
        </w:rPr>
      </w:pPr>
    </w:p>
    <w:p w14:paraId="63DBA4F3" w14:textId="77777777" w:rsidR="004D2687" w:rsidRDefault="004D2687" w:rsidP="00323D52">
      <w:pPr>
        <w:spacing w:line="360" w:lineRule="auto"/>
        <w:jc w:val="both"/>
        <w:rPr>
          <w:rFonts w:ascii="Arial" w:hAnsi="Arial" w:cs="Arial"/>
        </w:rPr>
      </w:pPr>
    </w:p>
    <w:p w14:paraId="7C53E0BB" w14:textId="77777777" w:rsidR="004D2687" w:rsidRDefault="004D2687" w:rsidP="00323D52">
      <w:pPr>
        <w:spacing w:line="360" w:lineRule="auto"/>
        <w:jc w:val="both"/>
        <w:rPr>
          <w:rFonts w:ascii="Arial" w:hAnsi="Arial" w:cs="Arial"/>
        </w:rPr>
      </w:pPr>
    </w:p>
    <w:p w14:paraId="38E159B3" w14:textId="77777777" w:rsidR="004D2687" w:rsidRDefault="004D2687" w:rsidP="00323D52">
      <w:pPr>
        <w:spacing w:line="360" w:lineRule="auto"/>
        <w:jc w:val="both"/>
        <w:rPr>
          <w:rFonts w:ascii="Arial" w:hAnsi="Arial" w:cs="Arial"/>
        </w:rPr>
      </w:pPr>
    </w:p>
    <w:p w14:paraId="06E9F35C" w14:textId="63D7DA9B" w:rsidR="00593A25" w:rsidRPr="00D75B43" w:rsidRDefault="00CD23E0" w:rsidP="00323D52">
      <w:pPr>
        <w:spacing w:line="360" w:lineRule="auto"/>
        <w:jc w:val="both"/>
        <w:rPr>
          <w:rFonts w:ascii="Arial" w:hAnsi="Arial" w:cs="Arial"/>
          <w:b/>
          <w:sz w:val="28"/>
          <w:u w:val="single"/>
        </w:rPr>
      </w:pPr>
      <w:r w:rsidRPr="00D75B43">
        <w:rPr>
          <w:rFonts w:ascii="Arial" w:hAnsi="Arial" w:cs="Arial"/>
          <w:b/>
          <w:sz w:val="28"/>
          <w:u w:val="single"/>
        </w:rPr>
        <w:lastRenderedPageBreak/>
        <w:t xml:space="preserve">Chapter 4: </w:t>
      </w:r>
      <w:r w:rsidR="00593A25" w:rsidRPr="00D75B43">
        <w:rPr>
          <w:rFonts w:ascii="Arial" w:hAnsi="Arial" w:cs="Arial"/>
          <w:b/>
          <w:sz w:val="28"/>
          <w:u w:val="single"/>
        </w:rPr>
        <w:t xml:space="preserve">Results and Discussion </w:t>
      </w:r>
    </w:p>
    <w:p w14:paraId="495F47F6" w14:textId="03EA0A69" w:rsidR="007A585F" w:rsidRDefault="007A585F" w:rsidP="00323D52">
      <w:pPr>
        <w:spacing w:line="360" w:lineRule="auto"/>
        <w:jc w:val="both"/>
        <w:rPr>
          <w:rFonts w:ascii="Arial" w:hAnsi="Arial" w:cs="Arial"/>
        </w:rPr>
      </w:pPr>
      <w:r w:rsidRPr="00851262">
        <w:rPr>
          <w:rFonts w:ascii="Arial" w:eastAsia="Times New Roman" w:hAnsi="Arial" w:cs="Arial"/>
          <w:color w:val="000000"/>
          <w:szCs w:val="20"/>
          <w:shd w:val="clear" w:color="auto" w:fill="FFFFFF"/>
        </w:rPr>
        <w:t>Welsh Government (2019, p.1)</w:t>
      </w:r>
      <w:r>
        <w:rPr>
          <w:rFonts w:ascii="Arial" w:eastAsia="Times New Roman" w:hAnsi="Arial" w:cs="Arial"/>
          <w:color w:val="000000"/>
          <w:szCs w:val="20"/>
          <w:shd w:val="clear" w:color="auto" w:fill="FFFFFF"/>
        </w:rPr>
        <w:t xml:space="preserve"> supported the National Survey for Wales who carried out research about diet and physical activity of the children in Wales.  The children ranged from three to seven years old, although the answers that were given were from the parents of the children.  They found that </w:t>
      </w:r>
      <w:r w:rsidRPr="00B57B97">
        <w:rPr>
          <w:rFonts w:ascii="Arial" w:eastAsia="Times New Roman" w:hAnsi="Arial" w:cs="Arial"/>
          <w:i/>
          <w:color w:val="000000"/>
          <w:szCs w:val="20"/>
          <w:shd w:val="clear" w:color="auto" w:fill="FFFFFF"/>
        </w:rPr>
        <w:t>‘</w:t>
      </w:r>
      <w:r w:rsidRPr="00B57B97">
        <w:rPr>
          <w:rFonts w:ascii="Arial" w:hAnsi="Arial" w:cs="Arial"/>
          <w:i/>
        </w:rPr>
        <w:t>65% of children were active seven days a week’</w:t>
      </w:r>
      <w:r>
        <w:rPr>
          <w:rFonts w:ascii="Arial" w:hAnsi="Arial" w:cs="Arial"/>
        </w:rPr>
        <w:t xml:space="preserve">.  This could be seen as not accurate as some parents may have lied to say that their child does more physical activity than they normally do.  The results below show the answers given by the children in questionnaire carried out by the author in the school. </w:t>
      </w:r>
    </w:p>
    <w:p w14:paraId="0439AD32" w14:textId="7F823C92" w:rsidR="007A585F" w:rsidRPr="007A585F" w:rsidRDefault="007A585F" w:rsidP="00323D52">
      <w:pPr>
        <w:jc w:val="both"/>
        <w:rPr>
          <w:rFonts w:eastAsia="Times New Roman"/>
          <w:sz w:val="36"/>
        </w:rPr>
      </w:pPr>
      <w:r w:rsidRPr="00A34867">
        <w:rPr>
          <w:rFonts w:ascii="Arial" w:eastAsia="Times New Roman" w:hAnsi="Arial" w:cs="Arial"/>
          <w:b/>
          <w:bCs/>
          <w:noProof/>
          <w:color w:val="FFFFFF"/>
          <w:sz w:val="36"/>
          <w:u w:val="thick"/>
        </w:rPr>
        <w:drawing>
          <wp:anchor distT="0" distB="0" distL="114300" distR="114300" simplePos="0" relativeHeight="251660288" behindDoc="0" locked="0" layoutInCell="1" allowOverlap="1" wp14:anchorId="713035CD" wp14:editId="3AF02CD3">
            <wp:simplePos x="0" y="0"/>
            <wp:positionH relativeFrom="column">
              <wp:posOffset>-61595</wp:posOffset>
            </wp:positionH>
            <wp:positionV relativeFrom="paragraph">
              <wp:posOffset>129540</wp:posOffset>
            </wp:positionV>
            <wp:extent cx="4286885" cy="1926590"/>
            <wp:effectExtent l="0" t="0" r="5715" b="381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15516F39" w14:textId="77777777" w:rsidR="004D2687" w:rsidRDefault="004D2687" w:rsidP="00323D52">
      <w:pPr>
        <w:spacing w:line="360" w:lineRule="auto"/>
        <w:jc w:val="both"/>
        <w:rPr>
          <w:rFonts w:ascii="Arial" w:hAnsi="Arial" w:cs="Arial"/>
        </w:rPr>
      </w:pPr>
    </w:p>
    <w:p w14:paraId="21CDB5EF" w14:textId="554559FC" w:rsidR="003C7B15" w:rsidRDefault="003C7B15" w:rsidP="00323D52">
      <w:pPr>
        <w:spacing w:line="360" w:lineRule="auto"/>
        <w:jc w:val="both"/>
        <w:rPr>
          <w:rFonts w:ascii="Arial" w:hAnsi="Arial" w:cs="Arial"/>
        </w:rPr>
      </w:pPr>
    </w:p>
    <w:p w14:paraId="6BC95C60" w14:textId="76220CCE" w:rsidR="003C7B15" w:rsidRPr="00280E34" w:rsidRDefault="003C7B15" w:rsidP="00323D52">
      <w:pPr>
        <w:spacing w:line="360" w:lineRule="auto"/>
        <w:jc w:val="both"/>
        <w:rPr>
          <w:rFonts w:ascii="Arial" w:hAnsi="Arial" w:cs="Arial"/>
        </w:rPr>
      </w:pPr>
    </w:p>
    <w:p w14:paraId="30632A88" w14:textId="77777777" w:rsidR="00280E34" w:rsidRDefault="00280E34" w:rsidP="00323D52">
      <w:pPr>
        <w:spacing w:line="360" w:lineRule="auto"/>
        <w:jc w:val="both"/>
        <w:rPr>
          <w:rFonts w:ascii="Arial" w:hAnsi="Arial" w:cs="Arial"/>
          <w:highlight w:val="cyan"/>
        </w:rPr>
      </w:pPr>
    </w:p>
    <w:p w14:paraId="7D978674" w14:textId="77777777" w:rsidR="003C7B15" w:rsidRDefault="003C7B15" w:rsidP="00323D52">
      <w:pPr>
        <w:spacing w:line="360" w:lineRule="auto"/>
        <w:jc w:val="both"/>
        <w:rPr>
          <w:rFonts w:ascii="Arial" w:hAnsi="Arial" w:cs="Arial"/>
          <w:highlight w:val="cyan"/>
        </w:rPr>
      </w:pPr>
    </w:p>
    <w:p w14:paraId="768D0DF2" w14:textId="77777777" w:rsidR="003C7B15" w:rsidRDefault="003C7B15" w:rsidP="00323D52">
      <w:pPr>
        <w:spacing w:line="360" w:lineRule="auto"/>
        <w:jc w:val="both"/>
        <w:rPr>
          <w:rFonts w:ascii="Arial" w:hAnsi="Arial" w:cs="Arial"/>
          <w:highlight w:val="cyan"/>
        </w:rPr>
      </w:pPr>
    </w:p>
    <w:p w14:paraId="1C5CEA03" w14:textId="404421B7" w:rsidR="003C7B15" w:rsidRDefault="007A585F" w:rsidP="00323D52">
      <w:pPr>
        <w:spacing w:line="360" w:lineRule="auto"/>
        <w:jc w:val="both"/>
        <w:rPr>
          <w:rFonts w:ascii="Arial" w:hAnsi="Arial" w:cs="Arial"/>
          <w:highlight w:val="cyan"/>
        </w:rPr>
      </w:pPr>
      <w:r>
        <w:rPr>
          <w:noProof/>
        </w:rPr>
        <mc:AlternateContent>
          <mc:Choice Requires="wps">
            <w:drawing>
              <wp:anchor distT="0" distB="0" distL="114300" distR="114300" simplePos="0" relativeHeight="251662336" behindDoc="0" locked="0" layoutInCell="1" allowOverlap="1" wp14:anchorId="0F590CAB" wp14:editId="0609C1DD">
                <wp:simplePos x="0" y="0"/>
                <wp:positionH relativeFrom="column">
                  <wp:posOffset>-61595</wp:posOffset>
                </wp:positionH>
                <wp:positionV relativeFrom="paragraph">
                  <wp:posOffset>235585</wp:posOffset>
                </wp:positionV>
                <wp:extent cx="4286885" cy="262890"/>
                <wp:effectExtent l="0" t="0" r="0" b="0"/>
                <wp:wrapThrough wrapText="bothSides">
                  <wp:wrapPolygon edited="0">
                    <wp:start x="0" y="0"/>
                    <wp:lineTo x="0"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4286885" cy="262890"/>
                        </a:xfrm>
                        <a:prstGeom prst="rect">
                          <a:avLst/>
                        </a:prstGeom>
                        <a:solidFill>
                          <a:prstClr val="white"/>
                        </a:solidFill>
                        <a:ln>
                          <a:noFill/>
                        </a:ln>
                        <a:effectLst/>
                      </wps:spPr>
                      <wps:txbx>
                        <w:txbxContent>
                          <w:p w14:paraId="5685754A" w14:textId="09667891" w:rsidR="00323D52" w:rsidRPr="007A585F" w:rsidRDefault="00323D52" w:rsidP="007A585F">
                            <w:pPr>
                              <w:pStyle w:val="Caption"/>
                              <w:spacing w:line="360" w:lineRule="auto"/>
                              <w:rPr>
                                <w:rFonts w:ascii="Arial" w:eastAsia="Times New Roman" w:hAnsi="Arial" w:cs="Arial"/>
                                <w:b w:val="0"/>
                                <w:noProof/>
                                <w:color w:val="FFFFFF"/>
                                <w:sz w:val="24"/>
                                <w:szCs w:val="24"/>
                                <w:u w:val="thick"/>
                              </w:rPr>
                            </w:pPr>
                            <w:r w:rsidRPr="007A585F">
                              <w:rPr>
                                <w:rFonts w:ascii="Arial" w:hAnsi="Arial" w:cs="Arial"/>
                                <w:b w:val="0"/>
                                <w:sz w:val="24"/>
                                <w:szCs w:val="24"/>
                              </w:rPr>
                              <w:t xml:space="preserve">Figure - </w:t>
                            </w:r>
                            <w:r w:rsidRPr="007A585F">
                              <w:rPr>
                                <w:rFonts w:ascii="Arial" w:hAnsi="Arial" w:cs="Arial"/>
                                <w:b w:val="0"/>
                                <w:sz w:val="24"/>
                                <w:szCs w:val="24"/>
                              </w:rPr>
                              <w:fldChar w:fldCharType="begin"/>
                            </w:r>
                            <w:r w:rsidRPr="007A585F">
                              <w:rPr>
                                <w:rFonts w:ascii="Arial" w:hAnsi="Arial" w:cs="Arial"/>
                                <w:b w:val="0"/>
                                <w:sz w:val="24"/>
                                <w:szCs w:val="24"/>
                              </w:rPr>
                              <w:instrText xml:space="preserve"> SEQ Figure \* ARABIC </w:instrText>
                            </w:r>
                            <w:r w:rsidRPr="007A585F">
                              <w:rPr>
                                <w:rFonts w:ascii="Arial" w:hAnsi="Arial" w:cs="Arial"/>
                                <w:b w:val="0"/>
                                <w:sz w:val="24"/>
                                <w:szCs w:val="24"/>
                              </w:rPr>
                              <w:fldChar w:fldCharType="separate"/>
                            </w:r>
                            <w:r w:rsidRPr="007A585F">
                              <w:rPr>
                                <w:rFonts w:ascii="Arial" w:hAnsi="Arial" w:cs="Arial"/>
                                <w:b w:val="0"/>
                                <w:noProof/>
                                <w:sz w:val="24"/>
                                <w:szCs w:val="24"/>
                              </w:rPr>
                              <w:t>1</w:t>
                            </w:r>
                            <w:r w:rsidRPr="007A585F">
                              <w:rPr>
                                <w:rFonts w:ascii="Arial" w:hAnsi="Arial" w:cs="Arial"/>
                                <w:b w:val="0"/>
                                <w:noProof/>
                                <w:sz w:val="24"/>
                                <w:szCs w:val="24"/>
                              </w:rPr>
                              <w:fldChar w:fldCharType="end"/>
                            </w:r>
                            <w:r w:rsidRPr="007A585F">
                              <w:rPr>
                                <w:rFonts w:ascii="Arial" w:hAnsi="Arial" w:cs="Arial"/>
                                <w:b w:val="0"/>
                                <w:sz w:val="24"/>
                                <w:szCs w:val="24"/>
                              </w:rPr>
                              <w:t xml:space="preserve"> Do you do any physical activity outside of school?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590CAB" id="_x0000_t202" coordsize="21600,21600" o:spt="202" path="m0,0l0,21600,21600,21600,21600,0xe">
                <v:stroke joinstyle="miter"/>
                <v:path gradientshapeok="t" o:connecttype="rect"/>
              </v:shapetype>
              <v:shape id="Text Box 6" o:spid="_x0000_s1026" type="#_x0000_t202" style="position:absolute;left:0;text-align:left;margin-left:-4.85pt;margin-top:18.55pt;width:337.55pt;height:20.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" stroked="f">
                <v:textbox style="mso-fit-shape-to-text:t" inset="0,0,0,0">
                  <w:txbxContent>
                    <w:p w14:paraId="5685754A" w14:textId="09667891" w:rsidR="00323D52" w:rsidRPr="007A585F" w:rsidRDefault="00323D52" w:rsidP="007A585F">
                      <w:pPr>
                        <w:pStyle w:val="Caption"/>
                        <w:spacing w:line="360" w:lineRule="auto"/>
                        <w:rPr>
                          <w:rFonts w:ascii="Arial" w:eastAsia="Times New Roman" w:hAnsi="Arial" w:cs="Arial"/>
                          <w:b w:val="0"/>
                          <w:noProof/>
                          <w:color w:val="FFFFFF"/>
                          <w:sz w:val="24"/>
                          <w:szCs w:val="24"/>
                          <w:u w:val="thick"/>
                        </w:rPr>
                      </w:pPr>
                      <w:r w:rsidRPr="007A585F">
                        <w:rPr>
                          <w:rFonts w:ascii="Arial" w:hAnsi="Arial" w:cs="Arial"/>
                          <w:b w:val="0"/>
                          <w:sz w:val="24"/>
                          <w:szCs w:val="24"/>
                        </w:rPr>
                        <w:t xml:space="preserve">Figure - </w:t>
                      </w:r>
                      <w:r w:rsidRPr="007A585F">
                        <w:rPr>
                          <w:rFonts w:ascii="Arial" w:hAnsi="Arial" w:cs="Arial"/>
                          <w:b w:val="0"/>
                          <w:sz w:val="24"/>
                          <w:szCs w:val="24"/>
                        </w:rPr>
                        <w:fldChar w:fldCharType="begin"/>
                      </w:r>
                      <w:r w:rsidRPr="007A585F">
                        <w:rPr>
                          <w:rFonts w:ascii="Arial" w:hAnsi="Arial" w:cs="Arial"/>
                          <w:b w:val="0"/>
                          <w:sz w:val="24"/>
                          <w:szCs w:val="24"/>
                        </w:rPr>
                        <w:instrText xml:space="preserve"> SEQ Figure \* ARABIC </w:instrText>
                      </w:r>
                      <w:r w:rsidRPr="007A585F">
                        <w:rPr>
                          <w:rFonts w:ascii="Arial" w:hAnsi="Arial" w:cs="Arial"/>
                          <w:b w:val="0"/>
                          <w:sz w:val="24"/>
                          <w:szCs w:val="24"/>
                        </w:rPr>
                        <w:fldChar w:fldCharType="separate"/>
                      </w:r>
                      <w:r w:rsidRPr="007A585F">
                        <w:rPr>
                          <w:rFonts w:ascii="Arial" w:hAnsi="Arial" w:cs="Arial"/>
                          <w:b w:val="0"/>
                          <w:noProof/>
                          <w:sz w:val="24"/>
                          <w:szCs w:val="24"/>
                        </w:rPr>
                        <w:t>1</w:t>
                      </w:r>
                      <w:r w:rsidRPr="007A585F">
                        <w:rPr>
                          <w:rFonts w:ascii="Arial" w:hAnsi="Arial" w:cs="Arial"/>
                          <w:b w:val="0"/>
                          <w:noProof/>
                          <w:sz w:val="24"/>
                          <w:szCs w:val="24"/>
                        </w:rPr>
                        <w:fldChar w:fldCharType="end"/>
                      </w:r>
                      <w:r w:rsidRPr="007A585F">
                        <w:rPr>
                          <w:rFonts w:ascii="Arial" w:hAnsi="Arial" w:cs="Arial"/>
                          <w:b w:val="0"/>
                          <w:sz w:val="24"/>
                          <w:szCs w:val="24"/>
                        </w:rPr>
                        <w:t xml:space="preserve"> Do you do any physical activity outside of school?</w:t>
                      </w:r>
                    </w:p>
                  </w:txbxContent>
                </v:textbox>
                <w10:wrap type="through"/>
              </v:shape>
            </w:pict>
          </mc:Fallback>
        </mc:AlternateContent>
      </w:r>
    </w:p>
    <w:p w14:paraId="58F4F54F" w14:textId="2D67C9E8" w:rsidR="003C7B15" w:rsidRDefault="003C7B15" w:rsidP="00323D52">
      <w:pPr>
        <w:spacing w:line="360" w:lineRule="auto"/>
        <w:jc w:val="both"/>
        <w:rPr>
          <w:rFonts w:ascii="Arial" w:hAnsi="Arial" w:cs="Arial"/>
          <w:highlight w:val="cyan"/>
        </w:rPr>
      </w:pPr>
    </w:p>
    <w:p w14:paraId="3F5EF97A" w14:textId="1CD8BE3B" w:rsidR="007A585F" w:rsidRDefault="007A585F" w:rsidP="00323D52">
      <w:pPr>
        <w:spacing w:line="360" w:lineRule="auto"/>
        <w:jc w:val="both"/>
        <w:rPr>
          <w:rFonts w:ascii="Arial" w:hAnsi="Arial" w:cs="Arial"/>
        </w:rPr>
      </w:pPr>
      <w:r w:rsidRPr="007A585F">
        <w:rPr>
          <w:rFonts w:ascii="Arial" w:hAnsi="Arial" w:cs="Arial"/>
        </w:rPr>
        <w:t>F</w:t>
      </w:r>
      <w:r>
        <w:rPr>
          <w:rFonts w:ascii="Arial" w:hAnsi="Arial" w:cs="Arial"/>
        </w:rPr>
        <w:t xml:space="preserve">igure one shows the response of children who participate in physical activity outside of school it shows that 80% of the children said that they do physical activity outside of school.  As mentioned previously many children in Wales currently participate in extra-curricular activities outside of school. </w:t>
      </w:r>
    </w:p>
    <w:p w14:paraId="15385F72" w14:textId="77777777" w:rsidR="007A585F" w:rsidRDefault="007A585F" w:rsidP="00323D52">
      <w:pPr>
        <w:spacing w:line="360" w:lineRule="auto"/>
        <w:jc w:val="both"/>
        <w:rPr>
          <w:rFonts w:ascii="Arial" w:hAnsi="Arial" w:cs="Arial"/>
        </w:rPr>
      </w:pPr>
    </w:p>
    <w:p w14:paraId="2EB2448C" w14:textId="77777777" w:rsidR="007A585F" w:rsidRDefault="007A585F" w:rsidP="00323D52">
      <w:pPr>
        <w:spacing w:line="360" w:lineRule="auto"/>
        <w:jc w:val="both"/>
        <w:rPr>
          <w:rFonts w:ascii="Arial" w:hAnsi="Arial" w:cs="Arial"/>
        </w:rPr>
      </w:pPr>
    </w:p>
    <w:p w14:paraId="07FC882D" w14:textId="77777777" w:rsidR="007A585F" w:rsidRDefault="007A585F" w:rsidP="00323D52">
      <w:pPr>
        <w:spacing w:line="360" w:lineRule="auto"/>
        <w:jc w:val="both"/>
        <w:rPr>
          <w:rFonts w:ascii="Arial" w:hAnsi="Arial" w:cs="Arial"/>
        </w:rPr>
      </w:pPr>
    </w:p>
    <w:p w14:paraId="7E00ED9A" w14:textId="77777777" w:rsidR="007A585F" w:rsidRDefault="007A585F" w:rsidP="00323D52">
      <w:pPr>
        <w:spacing w:line="360" w:lineRule="auto"/>
        <w:jc w:val="both"/>
        <w:rPr>
          <w:rFonts w:ascii="Arial" w:hAnsi="Arial" w:cs="Arial"/>
        </w:rPr>
      </w:pPr>
    </w:p>
    <w:p w14:paraId="04A82330" w14:textId="77777777" w:rsidR="007A585F" w:rsidRDefault="007A585F" w:rsidP="00323D52">
      <w:pPr>
        <w:spacing w:line="360" w:lineRule="auto"/>
        <w:jc w:val="both"/>
        <w:rPr>
          <w:rFonts w:ascii="Arial" w:hAnsi="Arial" w:cs="Arial"/>
        </w:rPr>
      </w:pPr>
    </w:p>
    <w:p w14:paraId="415A8DD4" w14:textId="77777777" w:rsidR="007A585F" w:rsidRDefault="007A585F" w:rsidP="00323D52">
      <w:pPr>
        <w:spacing w:line="360" w:lineRule="auto"/>
        <w:jc w:val="both"/>
        <w:rPr>
          <w:rFonts w:ascii="Arial" w:hAnsi="Arial" w:cs="Arial"/>
        </w:rPr>
      </w:pPr>
    </w:p>
    <w:p w14:paraId="49FFC9FE" w14:textId="77777777" w:rsidR="007A585F" w:rsidRDefault="007A585F" w:rsidP="00323D52">
      <w:pPr>
        <w:spacing w:line="360" w:lineRule="auto"/>
        <w:jc w:val="both"/>
        <w:rPr>
          <w:rFonts w:ascii="Arial" w:hAnsi="Arial" w:cs="Arial"/>
        </w:rPr>
      </w:pPr>
    </w:p>
    <w:p w14:paraId="74F4F627" w14:textId="77777777" w:rsidR="007A585F" w:rsidRDefault="007A585F" w:rsidP="00323D52">
      <w:pPr>
        <w:spacing w:line="360" w:lineRule="auto"/>
        <w:jc w:val="both"/>
        <w:rPr>
          <w:rFonts w:ascii="Arial" w:hAnsi="Arial" w:cs="Arial"/>
        </w:rPr>
      </w:pPr>
    </w:p>
    <w:p w14:paraId="7494310C" w14:textId="77777777" w:rsidR="007A585F" w:rsidRDefault="007A585F" w:rsidP="00323D52">
      <w:pPr>
        <w:spacing w:line="360" w:lineRule="auto"/>
        <w:jc w:val="both"/>
        <w:rPr>
          <w:rFonts w:ascii="Arial" w:hAnsi="Arial" w:cs="Arial"/>
        </w:rPr>
      </w:pPr>
    </w:p>
    <w:p w14:paraId="20B1024E" w14:textId="77777777" w:rsidR="007A585F" w:rsidRDefault="007A585F" w:rsidP="00323D52">
      <w:pPr>
        <w:spacing w:line="360" w:lineRule="auto"/>
        <w:jc w:val="both"/>
        <w:rPr>
          <w:rFonts w:ascii="Arial" w:hAnsi="Arial" w:cs="Arial"/>
        </w:rPr>
      </w:pPr>
    </w:p>
    <w:p w14:paraId="41B22501" w14:textId="77777777" w:rsidR="007A585F" w:rsidRDefault="007A585F" w:rsidP="00323D52">
      <w:pPr>
        <w:spacing w:line="360" w:lineRule="auto"/>
        <w:jc w:val="both"/>
        <w:rPr>
          <w:rFonts w:ascii="Arial" w:hAnsi="Arial" w:cs="Arial"/>
        </w:rPr>
      </w:pPr>
    </w:p>
    <w:p w14:paraId="0D171890" w14:textId="37F600E9" w:rsidR="007A585F" w:rsidRDefault="007A585F" w:rsidP="00323D52">
      <w:pPr>
        <w:spacing w:line="360" w:lineRule="auto"/>
        <w:jc w:val="both"/>
        <w:rPr>
          <w:rFonts w:ascii="Arial" w:hAnsi="Arial" w:cs="Arial"/>
        </w:rPr>
      </w:pPr>
      <w:r w:rsidRPr="00344B6A">
        <w:rPr>
          <w:rFonts w:ascii="Arial" w:eastAsia="Times New Roman" w:hAnsi="Arial" w:cs="Arial"/>
          <w:b/>
          <w:bCs/>
          <w:noProof/>
          <w:color w:val="FFFFFF"/>
        </w:rPr>
        <w:lastRenderedPageBreak/>
        <w:drawing>
          <wp:anchor distT="0" distB="0" distL="114300" distR="114300" simplePos="0" relativeHeight="251676672" behindDoc="0" locked="0" layoutInCell="1" allowOverlap="1" wp14:anchorId="40E32156" wp14:editId="1D2863B8">
            <wp:simplePos x="0" y="0"/>
            <wp:positionH relativeFrom="column">
              <wp:posOffset>-60960</wp:posOffset>
            </wp:positionH>
            <wp:positionV relativeFrom="paragraph">
              <wp:posOffset>187325</wp:posOffset>
            </wp:positionV>
            <wp:extent cx="4280535" cy="2780030"/>
            <wp:effectExtent l="0" t="0" r="12065" b="1397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4A1609E7" w14:textId="77777777" w:rsidR="007A585F" w:rsidRDefault="007A585F" w:rsidP="00323D52">
      <w:pPr>
        <w:spacing w:line="360" w:lineRule="auto"/>
        <w:jc w:val="both"/>
        <w:rPr>
          <w:rFonts w:ascii="Arial" w:hAnsi="Arial" w:cs="Arial"/>
        </w:rPr>
      </w:pPr>
    </w:p>
    <w:p w14:paraId="4A86C898" w14:textId="77777777" w:rsidR="007A585F" w:rsidRDefault="007A585F" w:rsidP="00323D52">
      <w:pPr>
        <w:spacing w:line="360" w:lineRule="auto"/>
        <w:jc w:val="both"/>
        <w:rPr>
          <w:rFonts w:ascii="Arial" w:hAnsi="Arial" w:cs="Arial"/>
        </w:rPr>
      </w:pPr>
    </w:p>
    <w:p w14:paraId="2FCA5BB7" w14:textId="77777777" w:rsidR="007A585F" w:rsidRDefault="007A585F" w:rsidP="00323D52">
      <w:pPr>
        <w:spacing w:line="360" w:lineRule="auto"/>
        <w:jc w:val="both"/>
        <w:rPr>
          <w:rFonts w:ascii="Arial" w:hAnsi="Arial" w:cs="Arial"/>
        </w:rPr>
      </w:pPr>
    </w:p>
    <w:p w14:paraId="012D55EC" w14:textId="77777777" w:rsidR="007A585F" w:rsidRDefault="007A585F" w:rsidP="00323D52">
      <w:pPr>
        <w:spacing w:line="360" w:lineRule="auto"/>
        <w:jc w:val="both"/>
        <w:rPr>
          <w:rFonts w:ascii="Arial" w:hAnsi="Arial" w:cs="Arial"/>
        </w:rPr>
      </w:pPr>
    </w:p>
    <w:p w14:paraId="4345FB6D" w14:textId="77777777" w:rsidR="007A585F" w:rsidRDefault="007A585F" w:rsidP="00323D52">
      <w:pPr>
        <w:spacing w:line="360" w:lineRule="auto"/>
        <w:jc w:val="both"/>
        <w:rPr>
          <w:rFonts w:ascii="Arial" w:hAnsi="Arial" w:cs="Arial"/>
        </w:rPr>
      </w:pPr>
    </w:p>
    <w:p w14:paraId="1E919FD3" w14:textId="0C9B2C0F" w:rsidR="007A585F" w:rsidRDefault="007A585F" w:rsidP="00323D52">
      <w:pPr>
        <w:spacing w:line="360" w:lineRule="auto"/>
        <w:jc w:val="both"/>
        <w:rPr>
          <w:rFonts w:ascii="Arial" w:hAnsi="Arial" w:cs="Arial"/>
        </w:rPr>
      </w:pPr>
    </w:p>
    <w:p w14:paraId="53AD3007" w14:textId="77777777" w:rsidR="007A585F" w:rsidRDefault="007A585F" w:rsidP="00323D52">
      <w:pPr>
        <w:spacing w:line="360" w:lineRule="auto"/>
        <w:jc w:val="both"/>
        <w:rPr>
          <w:rFonts w:ascii="Arial" w:hAnsi="Arial" w:cs="Arial"/>
        </w:rPr>
      </w:pPr>
    </w:p>
    <w:p w14:paraId="3618563C" w14:textId="77777777" w:rsidR="007A585F" w:rsidRDefault="007A585F" w:rsidP="00323D52">
      <w:pPr>
        <w:spacing w:line="360" w:lineRule="auto"/>
        <w:jc w:val="both"/>
        <w:rPr>
          <w:rFonts w:ascii="Arial" w:hAnsi="Arial" w:cs="Arial"/>
        </w:rPr>
      </w:pPr>
    </w:p>
    <w:p w14:paraId="5EB0FF88" w14:textId="77777777" w:rsidR="007A585F" w:rsidRDefault="007A585F" w:rsidP="00323D52">
      <w:pPr>
        <w:spacing w:line="360" w:lineRule="auto"/>
        <w:jc w:val="both"/>
        <w:rPr>
          <w:rFonts w:ascii="Arial" w:hAnsi="Arial" w:cs="Arial"/>
        </w:rPr>
      </w:pPr>
    </w:p>
    <w:p w14:paraId="4747E60A" w14:textId="77777777" w:rsidR="007A585F" w:rsidRPr="007A585F" w:rsidRDefault="007A585F" w:rsidP="00323D52">
      <w:pPr>
        <w:spacing w:line="360" w:lineRule="auto"/>
        <w:jc w:val="both"/>
        <w:rPr>
          <w:rFonts w:ascii="Arial" w:hAnsi="Arial" w:cs="Arial"/>
        </w:rPr>
      </w:pPr>
    </w:p>
    <w:p w14:paraId="6A4279D1" w14:textId="77777777" w:rsidR="007A585F" w:rsidRDefault="007A585F" w:rsidP="00323D52">
      <w:pPr>
        <w:pStyle w:val="Caption"/>
        <w:jc w:val="both"/>
        <w:rPr>
          <w:rFonts w:ascii="Arial" w:hAnsi="Arial" w:cs="Arial"/>
          <w:b w:val="0"/>
          <w:bCs w:val="0"/>
          <w:sz w:val="24"/>
          <w:szCs w:val="24"/>
        </w:rPr>
      </w:pPr>
    </w:p>
    <w:p w14:paraId="1129515C" w14:textId="3F14AF41" w:rsidR="003C7B15" w:rsidRDefault="003C7B15" w:rsidP="00323D52">
      <w:pPr>
        <w:pStyle w:val="Caption"/>
        <w:spacing w:line="360" w:lineRule="auto"/>
        <w:jc w:val="both"/>
        <w:rPr>
          <w:rFonts w:ascii="Arial" w:hAnsi="Arial" w:cs="Arial"/>
          <w:b w:val="0"/>
          <w:sz w:val="24"/>
        </w:rPr>
      </w:pPr>
      <w:r w:rsidRPr="007A585F">
        <w:rPr>
          <w:rFonts w:ascii="Arial" w:hAnsi="Arial" w:cs="Arial"/>
          <w:b w:val="0"/>
          <w:sz w:val="24"/>
        </w:rPr>
        <w:t xml:space="preserve">Figure </w:t>
      </w:r>
      <w:r w:rsidR="0049584F" w:rsidRPr="007A585F">
        <w:rPr>
          <w:rFonts w:ascii="Arial" w:hAnsi="Arial" w:cs="Arial"/>
          <w:b w:val="0"/>
          <w:sz w:val="24"/>
        </w:rPr>
        <w:fldChar w:fldCharType="begin"/>
      </w:r>
      <w:r w:rsidR="0049584F" w:rsidRPr="007A585F">
        <w:rPr>
          <w:rFonts w:ascii="Arial" w:hAnsi="Arial" w:cs="Arial"/>
          <w:b w:val="0"/>
          <w:sz w:val="24"/>
        </w:rPr>
        <w:instrText xml:space="preserve"> SEQ Figure \* ARABIC </w:instrText>
      </w:r>
      <w:r w:rsidR="0049584F" w:rsidRPr="007A585F">
        <w:rPr>
          <w:rFonts w:ascii="Arial" w:hAnsi="Arial" w:cs="Arial"/>
          <w:b w:val="0"/>
          <w:sz w:val="24"/>
        </w:rPr>
        <w:fldChar w:fldCharType="separate"/>
      </w:r>
      <w:r w:rsidR="00D74DBD" w:rsidRPr="007A585F">
        <w:rPr>
          <w:rFonts w:ascii="Arial" w:hAnsi="Arial" w:cs="Arial"/>
          <w:b w:val="0"/>
          <w:noProof/>
          <w:sz w:val="24"/>
        </w:rPr>
        <w:t>2</w:t>
      </w:r>
      <w:r w:rsidR="0049584F" w:rsidRPr="007A585F">
        <w:rPr>
          <w:rFonts w:ascii="Arial" w:hAnsi="Arial" w:cs="Arial"/>
          <w:b w:val="0"/>
          <w:noProof/>
          <w:sz w:val="24"/>
        </w:rPr>
        <w:fldChar w:fldCharType="end"/>
      </w:r>
      <w:r w:rsidRPr="007A585F">
        <w:rPr>
          <w:rFonts w:ascii="Arial" w:hAnsi="Arial" w:cs="Arial"/>
          <w:b w:val="0"/>
          <w:sz w:val="24"/>
        </w:rPr>
        <w:t xml:space="preserve"> - Do you participate in extra-curricular activities inside and/or outside school?</w:t>
      </w:r>
    </w:p>
    <w:p w14:paraId="55006421" w14:textId="16EBD642" w:rsidR="007A585F" w:rsidRPr="00FE7CA1" w:rsidRDefault="00FE7CA1" w:rsidP="00323D52">
      <w:pPr>
        <w:spacing w:line="360" w:lineRule="auto"/>
        <w:jc w:val="both"/>
        <w:rPr>
          <w:rFonts w:ascii="Arial" w:hAnsi="Arial" w:cs="Arial"/>
        </w:rPr>
      </w:pPr>
      <w:r w:rsidRPr="00FE7CA1">
        <w:rPr>
          <w:rFonts w:ascii="Arial" w:hAnsi="Arial" w:cs="Arial"/>
        </w:rPr>
        <w:t xml:space="preserve">This </w:t>
      </w:r>
      <w:r>
        <w:rPr>
          <w:rFonts w:ascii="Arial" w:hAnsi="Arial" w:cs="Arial"/>
        </w:rPr>
        <w:t>question was asked to the children to see what sport was popular with the children.  The most popular sport was football followed closely by rugby and swimming.  With the rest of the sports being equally to just one person doing it.  The author noticed that most of the children loved football</w:t>
      </w:r>
      <w:r w:rsidR="00D430D8">
        <w:rPr>
          <w:rFonts w:ascii="Arial" w:hAnsi="Arial" w:cs="Arial"/>
        </w:rPr>
        <w:t xml:space="preserve"> but did not like dance and the girls liked dance more than they liked football or rugby. </w:t>
      </w:r>
      <w:r>
        <w:rPr>
          <w:rFonts w:ascii="Arial" w:hAnsi="Arial" w:cs="Arial"/>
        </w:rPr>
        <w:t xml:space="preserve"> </w:t>
      </w:r>
    </w:p>
    <w:p w14:paraId="1A9F7F19" w14:textId="77777777" w:rsidR="003C7B15" w:rsidRDefault="003C7B15" w:rsidP="00323D52">
      <w:pPr>
        <w:spacing w:line="360" w:lineRule="auto"/>
        <w:jc w:val="both"/>
        <w:rPr>
          <w:rFonts w:ascii="Arial" w:hAnsi="Arial" w:cs="Arial"/>
          <w:highlight w:val="cyan"/>
        </w:rPr>
      </w:pPr>
    </w:p>
    <w:p w14:paraId="73DBACA2" w14:textId="08744FEA" w:rsidR="003C7B15" w:rsidRDefault="000E37C7" w:rsidP="00323D52">
      <w:pPr>
        <w:spacing w:line="360" w:lineRule="auto"/>
        <w:jc w:val="both"/>
        <w:rPr>
          <w:rFonts w:ascii="Arial" w:hAnsi="Arial" w:cs="Arial"/>
          <w:highlight w:val="cyan"/>
        </w:rPr>
      </w:pPr>
      <w:r>
        <w:rPr>
          <w:noProof/>
          <w:sz w:val="36"/>
          <w:u w:val="single"/>
        </w:rPr>
        <w:drawing>
          <wp:anchor distT="0" distB="0" distL="114300" distR="114300" simplePos="0" relativeHeight="251664384" behindDoc="0" locked="0" layoutInCell="1" allowOverlap="1" wp14:anchorId="01731AD5" wp14:editId="567B92C4">
            <wp:simplePos x="0" y="0"/>
            <wp:positionH relativeFrom="column">
              <wp:posOffset>-63500</wp:posOffset>
            </wp:positionH>
            <wp:positionV relativeFrom="paragraph">
              <wp:posOffset>37465</wp:posOffset>
            </wp:positionV>
            <wp:extent cx="4225925" cy="2141220"/>
            <wp:effectExtent l="0" t="0" r="15875" b="1778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4D7AB8CA" w14:textId="7761E211" w:rsidR="003C7B15" w:rsidRDefault="003C7B15" w:rsidP="00323D52">
      <w:pPr>
        <w:spacing w:line="360" w:lineRule="auto"/>
        <w:jc w:val="both"/>
        <w:rPr>
          <w:rFonts w:ascii="Arial" w:hAnsi="Arial" w:cs="Arial"/>
          <w:highlight w:val="cyan"/>
        </w:rPr>
      </w:pPr>
    </w:p>
    <w:p w14:paraId="780FF39F" w14:textId="5C9A7217" w:rsidR="003C7B15" w:rsidRDefault="003C7B15" w:rsidP="00323D52">
      <w:pPr>
        <w:spacing w:line="360" w:lineRule="auto"/>
        <w:jc w:val="both"/>
        <w:rPr>
          <w:rFonts w:ascii="Arial" w:hAnsi="Arial" w:cs="Arial"/>
          <w:highlight w:val="cyan"/>
        </w:rPr>
      </w:pPr>
    </w:p>
    <w:p w14:paraId="17021D97" w14:textId="77777777" w:rsidR="003C7B15" w:rsidRDefault="003C7B15" w:rsidP="00323D52">
      <w:pPr>
        <w:spacing w:line="360" w:lineRule="auto"/>
        <w:jc w:val="both"/>
        <w:rPr>
          <w:rFonts w:ascii="Arial" w:hAnsi="Arial" w:cs="Arial"/>
          <w:highlight w:val="cyan"/>
        </w:rPr>
      </w:pPr>
    </w:p>
    <w:p w14:paraId="4735E307" w14:textId="77777777" w:rsidR="003C7B15" w:rsidRDefault="003C7B15" w:rsidP="00323D52">
      <w:pPr>
        <w:spacing w:line="360" w:lineRule="auto"/>
        <w:jc w:val="both"/>
        <w:rPr>
          <w:rFonts w:ascii="Arial" w:hAnsi="Arial" w:cs="Arial"/>
          <w:highlight w:val="cyan"/>
        </w:rPr>
      </w:pPr>
    </w:p>
    <w:p w14:paraId="79534DB8" w14:textId="77777777" w:rsidR="003C7B15" w:rsidRDefault="003C7B15" w:rsidP="00323D52">
      <w:pPr>
        <w:spacing w:line="360" w:lineRule="auto"/>
        <w:jc w:val="both"/>
        <w:rPr>
          <w:rFonts w:ascii="Arial" w:hAnsi="Arial" w:cs="Arial"/>
          <w:highlight w:val="cyan"/>
        </w:rPr>
      </w:pPr>
    </w:p>
    <w:p w14:paraId="70EA5A40" w14:textId="77777777" w:rsidR="007F7980" w:rsidRDefault="007F7980" w:rsidP="00323D52">
      <w:pPr>
        <w:spacing w:line="360" w:lineRule="auto"/>
        <w:jc w:val="both"/>
        <w:rPr>
          <w:rFonts w:ascii="Arial" w:hAnsi="Arial" w:cs="Arial"/>
          <w:highlight w:val="cyan"/>
        </w:rPr>
      </w:pPr>
    </w:p>
    <w:p w14:paraId="6995397E" w14:textId="77777777" w:rsidR="007F7980" w:rsidRDefault="007F7980" w:rsidP="00323D52">
      <w:pPr>
        <w:spacing w:line="360" w:lineRule="auto"/>
        <w:jc w:val="both"/>
        <w:rPr>
          <w:rFonts w:ascii="Arial" w:hAnsi="Arial" w:cs="Arial"/>
          <w:highlight w:val="cyan"/>
        </w:rPr>
      </w:pPr>
    </w:p>
    <w:p w14:paraId="1CCB7483" w14:textId="5D3D6F35" w:rsidR="007F7980" w:rsidRDefault="000E37C7" w:rsidP="00323D52">
      <w:pPr>
        <w:spacing w:line="360" w:lineRule="auto"/>
        <w:jc w:val="both"/>
        <w:rPr>
          <w:rFonts w:ascii="Arial" w:hAnsi="Arial" w:cs="Arial"/>
          <w:highlight w:val="cyan"/>
        </w:rPr>
      </w:pPr>
      <w:r>
        <w:rPr>
          <w:noProof/>
        </w:rPr>
        <mc:AlternateContent>
          <mc:Choice Requires="wps">
            <w:drawing>
              <wp:anchor distT="0" distB="0" distL="114300" distR="114300" simplePos="0" relativeHeight="251666432" behindDoc="0" locked="0" layoutInCell="1" allowOverlap="1" wp14:anchorId="332D1553" wp14:editId="045179D6">
                <wp:simplePos x="0" y="0"/>
                <wp:positionH relativeFrom="column">
                  <wp:posOffset>-63500</wp:posOffset>
                </wp:positionH>
                <wp:positionV relativeFrom="paragraph">
                  <wp:posOffset>113030</wp:posOffset>
                </wp:positionV>
                <wp:extent cx="4225925" cy="175260"/>
                <wp:effectExtent l="0" t="0" r="0" b="0"/>
                <wp:wrapThrough wrapText="bothSides">
                  <wp:wrapPolygon edited="0">
                    <wp:start x="0" y="0"/>
                    <wp:lineTo x="0"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4225925" cy="175260"/>
                        </a:xfrm>
                        <a:prstGeom prst="rect">
                          <a:avLst/>
                        </a:prstGeom>
                        <a:solidFill>
                          <a:prstClr val="white"/>
                        </a:solidFill>
                        <a:ln>
                          <a:noFill/>
                        </a:ln>
                        <a:effectLst/>
                      </wps:spPr>
                      <wps:txbx>
                        <w:txbxContent>
                          <w:p w14:paraId="57E16D31" w14:textId="107D1853" w:rsidR="00323D52" w:rsidRPr="00D430D8" w:rsidRDefault="00323D52" w:rsidP="00D74DBD">
                            <w:pPr>
                              <w:pStyle w:val="Caption"/>
                              <w:rPr>
                                <w:rFonts w:ascii="Arial" w:hAnsi="Arial" w:cs="Arial"/>
                                <w:b w:val="0"/>
                                <w:noProof/>
                                <w:sz w:val="52"/>
                                <w:szCs w:val="22"/>
                                <w:u w:val="single"/>
                              </w:rPr>
                            </w:pPr>
                            <w:r w:rsidRPr="00D430D8">
                              <w:rPr>
                                <w:rFonts w:ascii="Arial" w:hAnsi="Arial" w:cs="Arial"/>
                                <w:b w:val="0"/>
                                <w:sz w:val="24"/>
                              </w:rPr>
                              <w:t xml:space="preserve">Figure </w:t>
                            </w:r>
                            <w:r w:rsidRPr="00D430D8">
                              <w:rPr>
                                <w:rFonts w:ascii="Arial" w:hAnsi="Arial" w:cs="Arial"/>
                                <w:b w:val="0"/>
                                <w:sz w:val="24"/>
                              </w:rPr>
                              <w:fldChar w:fldCharType="begin"/>
                            </w:r>
                            <w:r w:rsidRPr="00D430D8">
                              <w:rPr>
                                <w:rFonts w:ascii="Arial" w:hAnsi="Arial" w:cs="Arial"/>
                                <w:b w:val="0"/>
                                <w:sz w:val="24"/>
                              </w:rPr>
                              <w:instrText xml:space="preserve"> SEQ Figure \* ARABIC </w:instrText>
                            </w:r>
                            <w:r w:rsidRPr="00D430D8">
                              <w:rPr>
                                <w:rFonts w:ascii="Arial" w:hAnsi="Arial" w:cs="Arial"/>
                                <w:b w:val="0"/>
                                <w:sz w:val="24"/>
                              </w:rPr>
                              <w:fldChar w:fldCharType="separate"/>
                            </w:r>
                            <w:r w:rsidRPr="00D430D8">
                              <w:rPr>
                                <w:rFonts w:ascii="Arial" w:hAnsi="Arial" w:cs="Arial"/>
                                <w:b w:val="0"/>
                                <w:noProof/>
                                <w:sz w:val="24"/>
                              </w:rPr>
                              <w:t>3</w:t>
                            </w:r>
                            <w:r w:rsidRPr="00D430D8">
                              <w:rPr>
                                <w:rFonts w:ascii="Arial" w:hAnsi="Arial" w:cs="Arial"/>
                                <w:b w:val="0"/>
                                <w:noProof/>
                                <w:sz w:val="24"/>
                              </w:rPr>
                              <w:fldChar w:fldCharType="end"/>
                            </w:r>
                            <w:r w:rsidRPr="00D430D8">
                              <w:rPr>
                                <w:rFonts w:ascii="Arial" w:hAnsi="Arial" w:cs="Arial"/>
                                <w:b w:val="0"/>
                                <w:sz w:val="24"/>
                              </w:rPr>
                              <w:t xml:space="preserve"> - How does physical activity make you feel after?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D1553" id="Text Box 8" o:spid="_x0000_s1027" type="#_x0000_t202" style="position:absolute;left:0;text-align:left;margin-left:-5pt;margin-top:8.9pt;width:332.75pt;height:13.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" stroked="f">
                <v:textbox style="mso-fit-shape-to-text:t" inset="0,0,0,0">
                  <w:txbxContent>
                    <w:p w14:paraId="57E16D31" w14:textId="107D1853" w:rsidR="00323D52" w:rsidRPr="00D430D8" w:rsidRDefault="00323D52" w:rsidP="00D74DBD">
                      <w:pPr>
                        <w:pStyle w:val="Caption"/>
                        <w:rPr>
                          <w:rFonts w:ascii="Arial" w:hAnsi="Arial" w:cs="Arial"/>
                          <w:b w:val="0"/>
                          <w:noProof/>
                          <w:sz w:val="52"/>
                          <w:szCs w:val="22"/>
                          <w:u w:val="single"/>
                        </w:rPr>
                      </w:pPr>
                      <w:r w:rsidRPr="00D430D8">
                        <w:rPr>
                          <w:rFonts w:ascii="Arial" w:hAnsi="Arial" w:cs="Arial"/>
                          <w:b w:val="0"/>
                          <w:sz w:val="24"/>
                        </w:rPr>
                        <w:t xml:space="preserve">Figure </w:t>
                      </w:r>
                      <w:r w:rsidRPr="00D430D8">
                        <w:rPr>
                          <w:rFonts w:ascii="Arial" w:hAnsi="Arial" w:cs="Arial"/>
                          <w:b w:val="0"/>
                          <w:sz w:val="24"/>
                        </w:rPr>
                        <w:fldChar w:fldCharType="begin"/>
                      </w:r>
                      <w:r w:rsidRPr="00D430D8">
                        <w:rPr>
                          <w:rFonts w:ascii="Arial" w:hAnsi="Arial" w:cs="Arial"/>
                          <w:b w:val="0"/>
                          <w:sz w:val="24"/>
                        </w:rPr>
                        <w:instrText xml:space="preserve"> SEQ Figure \* ARABIC </w:instrText>
                      </w:r>
                      <w:r w:rsidRPr="00D430D8">
                        <w:rPr>
                          <w:rFonts w:ascii="Arial" w:hAnsi="Arial" w:cs="Arial"/>
                          <w:b w:val="0"/>
                          <w:sz w:val="24"/>
                        </w:rPr>
                        <w:fldChar w:fldCharType="separate"/>
                      </w:r>
                      <w:r w:rsidRPr="00D430D8">
                        <w:rPr>
                          <w:rFonts w:ascii="Arial" w:hAnsi="Arial" w:cs="Arial"/>
                          <w:b w:val="0"/>
                          <w:noProof/>
                          <w:sz w:val="24"/>
                        </w:rPr>
                        <w:t>3</w:t>
                      </w:r>
                      <w:r w:rsidRPr="00D430D8">
                        <w:rPr>
                          <w:rFonts w:ascii="Arial" w:hAnsi="Arial" w:cs="Arial"/>
                          <w:b w:val="0"/>
                          <w:noProof/>
                          <w:sz w:val="24"/>
                        </w:rPr>
                        <w:fldChar w:fldCharType="end"/>
                      </w:r>
                      <w:r w:rsidRPr="00D430D8">
                        <w:rPr>
                          <w:rFonts w:ascii="Arial" w:hAnsi="Arial" w:cs="Arial"/>
                          <w:b w:val="0"/>
                          <w:sz w:val="24"/>
                        </w:rPr>
                        <w:t xml:space="preserve"> - How does physical activity make you feel after?</w:t>
                      </w:r>
                    </w:p>
                  </w:txbxContent>
                </v:textbox>
                <w10:wrap type="through"/>
              </v:shape>
            </w:pict>
          </mc:Fallback>
        </mc:AlternateContent>
      </w:r>
    </w:p>
    <w:p w14:paraId="444181FB" w14:textId="48B4DADF" w:rsidR="007F7980" w:rsidRDefault="007F7980" w:rsidP="00323D52">
      <w:pPr>
        <w:spacing w:line="360" w:lineRule="auto"/>
        <w:jc w:val="both"/>
        <w:rPr>
          <w:rFonts w:ascii="Arial" w:hAnsi="Arial" w:cs="Arial"/>
          <w:highlight w:val="cyan"/>
        </w:rPr>
      </w:pPr>
    </w:p>
    <w:p w14:paraId="0BD9854E" w14:textId="2EF19D06" w:rsidR="003C7B15" w:rsidRPr="00D430D8" w:rsidRDefault="00D430D8" w:rsidP="00323D52">
      <w:pPr>
        <w:spacing w:line="360" w:lineRule="auto"/>
        <w:jc w:val="both"/>
        <w:rPr>
          <w:rFonts w:ascii="Arial" w:hAnsi="Arial" w:cs="Arial"/>
        </w:rPr>
      </w:pPr>
      <w:r w:rsidRPr="00D430D8">
        <w:rPr>
          <w:rFonts w:ascii="Arial" w:hAnsi="Arial" w:cs="Arial"/>
        </w:rPr>
        <w:t>This graph</w:t>
      </w:r>
      <w:r>
        <w:rPr>
          <w:rFonts w:ascii="Arial" w:hAnsi="Arial" w:cs="Arial"/>
        </w:rPr>
        <w:t xml:space="preserve"> show the response the children felt after doing physical activity.  It shows a 60% to 40% spilt, with 60% of the children stating that they felt extremely satisfied after doing physical activity.  Although all the children stated that they felt much happier after doing physical activity and that they could focus more on work after a PE lesson. </w:t>
      </w:r>
    </w:p>
    <w:p w14:paraId="32DBC5BF" w14:textId="77777777" w:rsidR="003C7B15" w:rsidRDefault="003C7B15" w:rsidP="00323D52">
      <w:pPr>
        <w:spacing w:line="360" w:lineRule="auto"/>
        <w:jc w:val="both"/>
        <w:rPr>
          <w:rFonts w:ascii="Arial" w:hAnsi="Arial" w:cs="Arial"/>
          <w:highlight w:val="cyan"/>
        </w:rPr>
      </w:pPr>
    </w:p>
    <w:p w14:paraId="7D31F870" w14:textId="3A49BCD3" w:rsidR="003C7B15" w:rsidRDefault="00AA3937" w:rsidP="00323D52">
      <w:pPr>
        <w:spacing w:line="360" w:lineRule="auto"/>
        <w:jc w:val="both"/>
        <w:rPr>
          <w:rFonts w:ascii="Arial" w:hAnsi="Arial" w:cs="Arial"/>
          <w:highlight w:val="cyan"/>
        </w:rPr>
      </w:pPr>
      <w:r>
        <w:rPr>
          <w:noProof/>
          <w:sz w:val="36"/>
          <w:u w:val="single"/>
        </w:rPr>
        <w:lastRenderedPageBreak/>
        <w:drawing>
          <wp:anchor distT="0" distB="0" distL="114300" distR="114300" simplePos="0" relativeHeight="251668480" behindDoc="0" locked="0" layoutInCell="1" allowOverlap="1" wp14:anchorId="6EDDC490" wp14:editId="09DF3D6F">
            <wp:simplePos x="0" y="0"/>
            <wp:positionH relativeFrom="column">
              <wp:posOffset>-62230</wp:posOffset>
            </wp:positionH>
            <wp:positionV relativeFrom="paragraph">
              <wp:posOffset>-109220</wp:posOffset>
            </wp:positionV>
            <wp:extent cx="4509135" cy="2848610"/>
            <wp:effectExtent l="0" t="0" r="12065" b="2159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114E04B" w14:textId="77777777" w:rsidR="003C7B15" w:rsidRDefault="003C7B15" w:rsidP="00323D52">
      <w:pPr>
        <w:spacing w:line="360" w:lineRule="auto"/>
        <w:jc w:val="both"/>
        <w:rPr>
          <w:rFonts w:ascii="Arial" w:hAnsi="Arial" w:cs="Arial"/>
          <w:highlight w:val="cyan"/>
        </w:rPr>
      </w:pPr>
    </w:p>
    <w:p w14:paraId="1F3F7B38" w14:textId="77777777" w:rsidR="00D74DBD" w:rsidRDefault="00D74DBD" w:rsidP="00323D52">
      <w:pPr>
        <w:spacing w:line="360" w:lineRule="auto"/>
        <w:jc w:val="both"/>
        <w:rPr>
          <w:rFonts w:ascii="Arial" w:hAnsi="Arial" w:cs="Arial"/>
        </w:rPr>
      </w:pPr>
    </w:p>
    <w:p w14:paraId="6166D92D" w14:textId="77777777" w:rsidR="00D74DBD" w:rsidRDefault="00D74DBD" w:rsidP="00323D52">
      <w:pPr>
        <w:spacing w:line="360" w:lineRule="auto"/>
        <w:jc w:val="both"/>
        <w:rPr>
          <w:rFonts w:ascii="Arial" w:hAnsi="Arial" w:cs="Arial"/>
        </w:rPr>
      </w:pPr>
    </w:p>
    <w:p w14:paraId="41A67847" w14:textId="47B65E3A" w:rsidR="00D74DBD" w:rsidRDefault="00D74DBD" w:rsidP="00323D52">
      <w:pPr>
        <w:spacing w:line="360" w:lineRule="auto"/>
        <w:jc w:val="both"/>
        <w:rPr>
          <w:rFonts w:ascii="Arial" w:hAnsi="Arial" w:cs="Arial"/>
        </w:rPr>
      </w:pPr>
    </w:p>
    <w:p w14:paraId="2A6108F9" w14:textId="77777777" w:rsidR="00D74DBD" w:rsidRDefault="00D74DBD" w:rsidP="00323D52">
      <w:pPr>
        <w:spacing w:line="360" w:lineRule="auto"/>
        <w:jc w:val="both"/>
        <w:rPr>
          <w:rFonts w:ascii="Arial" w:hAnsi="Arial" w:cs="Arial"/>
        </w:rPr>
      </w:pPr>
    </w:p>
    <w:p w14:paraId="67A1EF61" w14:textId="77777777" w:rsidR="00D74DBD" w:rsidRDefault="00D74DBD" w:rsidP="00323D52">
      <w:pPr>
        <w:spacing w:line="360" w:lineRule="auto"/>
        <w:jc w:val="both"/>
        <w:rPr>
          <w:rFonts w:ascii="Arial" w:hAnsi="Arial" w:cs="Arial"/>
        </w:rPr>
      </w:pPr>
    </w:p>
    <w:p w14:paraId="4A693B8C" w14:textId="77777777" w:rsidR="00D74DBD" w:rsidRDefault="00D74DBD" w:rsidP="00323D52">
      <w:pPr>
        <w:spacing w:line="360" w:lineRule="auto"/>
        <w:jc w:val="both"/>
        <w:rPr>
          <w:rFonts w:ascii="Arial" w:hAnsi="Arial" w:cs="Arial"/>
        </w:rPr>
      </w:pPr>
    </w:p>
    <w:p w14:paraId="421E457F" w14:textId="77777777" w:rsidR="00D74DBD" w:rsidRDefault="00D74DBD" w:rsidP="00323D52">
      <w:pPr>
        <w:spacing w:line="360" w:lineRule="auto"/>
        <w:jc w:val="both"/>
        <w:rPr>
          <w:rFonts w:ascii="Arial" w:hAnsi="Arial" w:cs="Arial"/>
        </w:rPr>
      </w:pPr>
    </w:p>
    <w:p w14:paraId="1E5CF899" w14:textId="77777777" w:rsidR="00D74DBD" w:rsidRDefault="00D74DBD" w:rsidP="00323D52">
      <w:pPr>
        <w:spacing w:line="360" w:lineRule="auto"/>
        <w:jc w:val="both"/>
        <w:rPr>
          <w:rFonts w:ascii="Arial" w:hAnsi="Arial" w:cs="Arial"/>
        </w:rPr>
      </w:pPr>
    </w:p>
    <w:p w14:paraId="6FB9C8CA" w14:textId="5615175B" w:rsidR="00D74DBD" w:rsidRDefault="00AA3937" w:rsidP="00323D52">
      <w:pPr>
        <w:spacing w:line="360" w:lineRule="auto"/>
        <w:jc w:val="both"/>
        <w:rPr>
          <w:rFonts w:ascii="Arial" w:hAnsi="Arial" w:cs="Arial"/>
        </w:rPr>
      </w:pPr>
      <w:r>
        <w:rPr>
          <w:noProof/>
        </w:rPr>
        <mc:AlternateContent>
          <mc:Choice Requires="wps">
            <w:drawing>
              <wp:anchor distT="0" distB="0" distL="114300" distR="114300" simplePos="0" relativeHeight="251670528" behindDoc="0" locked="0" layoutInCell="1" allowOverlap="1" wp14:anchorId="31D85275" wp14:editId="6179FA60">
                <wp:simplePos x="0" y="0"/>
                <wp:positionH relativeFrom="column">
                  <wp:posOffset>-64135</wp:posOffset>
                </wp:positionH>
                <wp:positionV relativeFrom="paragraph">
                  <wp:posOffset>195580</wp:posOffset>
                </wp:positionV>
                <wp:extent cx="4509135" cy="350520"/>
                <wp:effectExtent l="0" t="0" r="0" b="0"/>
                <wp:wrapThrough wrapText="bothSides">
                  <wp:wrapPolygon edited="0">
                    <wp:start x="0" y="0"/>
                    <wp:lineTo x="0"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4509135" cy="350520"/>
                        </a:xfrm>
                        <a:prstGeom prst="rect">
                          <a:avLst/>
                        </a:prstGeom>
                        <a:solidFill>
                          <a:prstClr val="white"/>
                        </a:solidFill>
                        <a:ln>
                          <a:noFill/>
                        </a:ln>
                        <a:effectLst/>
                      </wps:spPr>
                      <wps:txbx>
                        <w:txbxContent>
                          <w:p w14:paraId="6CAF6469" w14:textId="7D7F1273" w:rsidR="00323D52" w:rsidRPr="00D430D8" w:rsidRDefault="00323D52" w:rsidP="00D74DBD">
                            <w:pPr>
                              <w:pStyle w:val="Caption"/>
                              <w:rPr>
                                <w:rFonts w:ascii="Arial" w:hAnsi="Arial" w:cs="Arial"/>
                                <w:b w:val="0"/>
                                <w:noProof/>
                                <w:sz w:val="52"/>
                                <w:szCs w:val="22"/>
                                <w:u w:val="single"/>
                              </w:rPr>
                            </w:pPr>
                            <w:r w:rsidRPr="00D430D8">
                              <w:rPr>
                                <w:rFonts w:ascii="Arial" w:hAnsi="Arial" w:cs="Arial"/>
                                <w:b w:val="0"/>
                                <w:sz w:val="24"/>
                              </w:rPr>
                              <w:t xml:space="preserve">Figure </w:t>
                            </w:r>
                            <w:r w:rsidRPr="00D430D8">
                              <w:rPr>
                                <w:rFonts w:ascii="Arial" w:hAnsi="Arial" w:cs="Arial"/>
                                <w:b w:val="0"/>
                                <w:sz w:val="24"/>
                              </w:rPr>
                              <w:fldChar w:fldCharType="begin"/>
                            </w:r>
                            <w:r w:rsidRPr="00D430D8">
                              <w:rPr>
                                <w:rFonts w:ascii="Arial" w:hAnsi="Arial" w:cs="Arial"/>
                                <w:b w:val="0"/>
                                <w:sz w:val="24"/>
                              </w:rPr>
                              <w:instrText xml:space="preserve"> SEQ Figure \* ARABIC </w:instrText>
                            </w:r>
                            <w:r w:rsidRPr="00D430D8">
                              <w:rPr>
                                <w:rFonts w:ascii="Arial" w:hAnsi="Arial" w:cs="Arial"/>
                                <w:b w:val="0"/>
                                <w:sz w:val="24"/>
                              </w:rPr>
                              <w:fldChar w:fldCharType="separate"/>
                            </w:r>
                            <w:r w:rsidRPr="00D430D8">
                              <w:rPr>
                                <w:rFonts w:ascii="Arial" w:hAnsi="Arial" w:cs="Arial"/>
                                <w:b w:val="0"/>
                                <w:noProof/>
                                <w:sz w:val="24"/>
                              </w:rPr>
                              <w:t>4</w:t>
                            </w:r>
                            <w:r w:rsidRPr="00D430D8">
                              <w:rPr>
                                <w:rFonts w:ascii="Arial" w:hAnsi="Arial" w:cs="Arial"/>
                                <w:b w:val="0"/>
                                <w:noProof/>
                                <w:sz w:val="24"/>
                              </w:rPr>
                              <w:fldChar w:fldCharType="end"/>
                            </w:r>
                            <w:r w:rsidRPr="00D430D8">
                              <w:rPr>
                                <w:rFonts w:ascii="Arial" w:hAnsi="Arial" w:cs="Arial"/>
                                <w:b w:val="0"/>
                                <w:sz w:val="24"/>
                              </w:rPr>
                              <w:t xml:space="preserve"> - Do you enjoy doing physical activity?</w:t>
                            </w:r>
                          </w:p>
                          <w:p w14:paraId="5774AA25" w14:textId="77777777" w:rsidR="00323D52" w:rsidRDefault="00323D5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D85275" id="Text Box 9" o:spid="_x0000_s1028" type="#_x0000_t202" style="position:absolute;left:0;text-align:left;margin-left:-5.05pt;margin-top:15.4pt;width:355.05pt;height:27.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" stroked="f">
                <v:textbox style="mso-fit-shape-to-text:t" inset="0,0,0,0">
                  <w:txbxContent>
                    <w:p w14:paraId="6CAF6469" w14:textId="7D7F1273" w:rsidR="00323D52" w:rsidRPr="00D430D8" w:rsidRDefault="00323D52" w:rsidP="00D74DBD">
                      <w:pPr>
                        <w:pStyle w:val="Caption"/>
                        <w:rPr>
                          <w:rFonts w:ascii="Arial" w:hAnsi="Arial" w:cs="Arial"/>
                          <w:b w:val="0"/>
                          <w:noProof/>
                          <w:sz w:val="52"/>
                          <w:szCs w:val="22"/>
                          <w:u w:val="single"/>
                        </w:rPr>
                      </w:pPr>
                      <w:r w:rsidRPr="00D430D8">
                        <w:rPr>
                          <w:rFonts w:ascii="Arial" w:hAnsi="Arial" w:cs="Arial"/>
                          <w:b w:val="0"/>
                          <w:sz w:val="24"/>
                        </w:rPr>
                        <w:t xml:space="preserve">Figure </w:t>
                      </w:r>
                      <w:r w:rsidRPr="00D430D8">
                        <w:rPr>
                          <w:rFonts w:ascii="Arial" w:hAnsi="Arial" w:cs="Arial"/>
                          <w:b w:val="0"/>
                          <w:sz w:val="24"/>
                        </w:rPr>
                        <w:fldChar w:fldCharType="begin"/>
                      </w:r>
                      <w:r w:rsidRPr="00D430D8">
                        <w:rPr>
                          <w:rFonts w:ascii="Arial" w:hAnsi="Arial" w:cs="Arial"/>
                          <w:b w:val="0"/>
                          <w:sz w:val="24"/>
                        </w:rPr>
                        <w:instrText xml:space="preserve"> SEQ Figure \* ARABIC </w:instrText>
                      </w:r>
                      <w:r w:rsidRPr="00D430D8">
                        <w:rPr>
                          <w:rFonts w:ascii="Arial" w:hAnsi="Arial" w:cs="Arial"/>
                          <w:b w:val="0"/>
                          <w:sz w:val="24"/>
                        </w:rPr>
                        <w:fldChar w:fldCharType="separate"/>
                      </w:r>
                      <w:r w:rsidRPr="00D430D8">
                        <w:rPr>
                          <w:rFonts w:ascii="Arial" w:hAnsi="Arial" w:cs="Arial"/>
                          <w:b w:val="0"/>
                          <w:noProof/>
                          <w:sz w:val="24"/>
                        </w:rPr>
                        <w:t>4</w:t>
                      </w:r>
                      <w:r w:rsidRPr="00D430D8">
                        <w:rPr>
                          <w:rFonts w:ascii="Arial" w:hAnsi="Arial" w:cs="Arial"/>
                          <w:b w:val="0"/>
                          <w:noProof/>
                          <w:sz w:val="24"/>
                        </w:rPr>
                        <w:fldChar w:fldCharType="end"/>
                      </w:r>
                      <w:r w:rsidRPr="00D430D8">
                        <w:rPr>
                          <w:rFonts w:ascii="Arial" w:hAnsi="Arial" w:cs="Arial"/>
                          <w:b w:val="0"/>
                          <w:sz w:val="24"/>
                        </w:rPr>
                        <w:t xml:space="preserve"> - Do you enjoy doing physical activity?</w:t>
                      </w:r>
                    </w:p>
                    <w:p w14:paraId="5774AA25" w14:textId="77777777" w:rsidR="00323D52" w:rsidRDefault="00323D52"/>
                  </w:txbxContent>
                </v:textbox>
                <w10:wrap type="through"/>
              </v:shape>
            </w:pict>
          </mc:Fallback>
        </mc:AlternateContent>
      </w:r>
    </w:p>
    <w:p w14:paraId="2C919DDC" w14:textId="1900FDCB" w:rsidR="00AA3937" w:rsidRDefault="00AA3937" w:rsidP="00323D52">
      <w:pPr>
        <w:spacing w:line="360" w:lineRule="auto"/>
        <w:jc w:val="both"/>
        <w:rPr>
          <w:rFonts w:ascii="Arial" w:hAnsi="Arial" w:cs="Arial"/>
        </w:rPr>
      </w:pPr>
    </w:p>
    <w:p w14:paraId="771F8613" w14:textId="6513B423" w:rsidR="00D430D8" w:rsidRDefault="00D430D8" w:rsidP="00323D52">
      <w:pPr>
        <w:spacing w:line="360" w:lineRule="auto"/>
        <w:jc w:val="both"/>
        <w:rPr>
          <w:rFonts w:ascii="Arial" w:hAnsi="Arial" w:cs="Arial"/>
        </w:rPr>
      </w:pPr>
      <w:r>
        <w:rPr>
          <w:rFonts w:ascii="Arial" w:hAnsi="Arial" w:cs="Arial"/>
        </w:rPr>
        <w:t>The author asked this question to the children to determine whether or not they liked doing physical activity.  9 out of the 10 children said they enjoyed doing physical activity.  The one child that did not enjoy doing physical activity stated that they felt embarrassed to do sport as they were not very good.  The author noticed from previ</w:t>
      </w:r>
      <w:r w:rsidR="00BF7DD4">
        <w:rPr>
          <w:rFonts w:ascii="Arial" w:hAnsi="Arial" w:cs="Arial"/>
        </w:rPr>
        <w:t>ous placements that this is the</w:t>
      </w:r>
      <w:r>
        <w:rPr>
          <w:rFonts w:ascii="Arial" w:hAnsi="Arial" w:cs="Arial"/>
        </w:rPr>
        <w:t xml:space="preserve"> case sometimes in schools that the children lack the confidence and willingness to have a go.  Schools need to try and cover come this by constantly praising children for just having a go and making the learning of the spo</w:t>
      </w:r>
      <w:r w:rsidR="003B40D1">
        <w:rPr>
          <w:rFonts w:ascii="Arial" w:hAnsi="Arial" w:cs="Arial"/>
        </w:rPr>
        <w:t>r</w:t>
      </w:r>
      <w:r>
        <w:rPr>
          <w:rFonts w:ascii="Arial" w:hAnsi="Arial" w:cs="Arial"/>
        </w:rPr>
        <w:t xml:space="preserve">t fun. </w:t>
      </w:r>
    </w:p>
    <w:p w14:paraId="0F676E28" w14:textId="77777777" w:rsidR="00D430D8" w:rsidRDefault="00D430D8" w:rsidP="00323D52">
      <w:pPr>
        <w:spacing w:line="360" w:lineRule="auto"/>
        <w:jc w:val="both"/>
        <w:rPr>
          <w:rFonts w:ascii="Arial" w:hAnsi="Arial" w:cs="Arial"/>
        </w:rPr>
      </w:pPr>
    </w:p>
    <w:p w14:paraId="0DF9B3B3" w14:textId="77777777" w:rsidR="00D430D8" w:rsidRDefault="00D430D8" w:rsidP="00323D52">
      <w:pPr>
        <w:spacing w:line="360" w:lineRule="auto"/>
        <w:jc w:val="both"/>
        <w:rPr>
          <w:rFonts w:ascii="Arial" w:hAnsi="Arial" w:cs="Arial"/>
        </w:rPr>
      </w:pPr>
    </w:p>
    <w:p w14:paraId="3F6F9239" w14:textId="77777777" w:rsidR="00D430D8" w:rsidRDefault="00D430D8" w:rsidP="00323D52">
      <w:pPr>
        <w:spacing w:line="360" w:lineRule="auto"/>
        <w:jc w:val="both"/>
        <w:rPr>
          <w:rFonts w:ascii="Arial" w:hAnsi="Arial" w:cs="Arial"/>
        </w:rPr>
      </w:pPr>
    </w:p>
    <w:p w14:paraId="36497763" w14:textId="77777777" w:rsidR="00D430D8" w:rsidRDefault="00D430D8" w:rsidP="00323D52">
      <w:pPr>
        <w:spacing w:line="360" w:lineRule="auto"/>
        <w:jc w:val="both"/>
        <w:rPr>
          <w:rFonts w:ascii="Arial" w:hAnsi="Arial" w:cs="Arial"/>
        </w:rPr>
      </w:pPr>
    </w:p>
    <w:p w14:paraId="3B75F345" w14:textId="77777777" w:rsidR="00D430D8" w:rsidRDefault="00D430D8" w:rsidP="00323D52">
      <w:pPr>
        <w:spacing w:line="360" w:lineRule="auto"/>
        <w:jc w:val="both"/>
        <w:rPr>
          <w:rFonts w:ascii="Arial" w:hAnsi="Arial" w:cs="Arial"/>
        </w:rPr>
      </w:pPr>
    </w:p>
    <w:p w14:paraId="370283E5" w14:textId="77777777" w:rsidR="00D430D8" w:rsidRDefault="00D430D8" w:rsidP="00323D52">
      <w:pPr>
        <w:spacing w:line="360" w:lineRule="auto"/>
        <w:jc w:val="both"/>
        <w:rPr>
          <w:rFonts w:ascii="Arial" w:hAnsi="Arial" w:cs="Arial"/>
        </w:rPr>
      </w:pPr>
    </w:p>
    <w:p w14:paraId="768ABC42" w14:textId="77777777" w:rsidR="00D430D8" w:rsidRDefault="00D430D8" w:rsidP="00323D52">
      <w:pPr>
        <w:spacing w:line="360" w:lineRule="auto"/>
        <w:jc w:val="both"/>
        <w:rPr>
          <w:rFonts w:ascii="Arial" w:hAnsi="Arial" w:cs="Arial"/>
        </w:rPr>
      </w:pPr>
    </w:p>
    <w:p w14:paraId="230FBC69" w14:textId="77777777" w:rsidR="00BF7DD4" w:rsidRDefault="00BF7DD4" w:rsidP="00323D52">
      <w:pPr>
        <w:spacing w:line="360" w:lineRule="auto"/>
        <w:jc w:val="both"/>
        <w:rPr>
          <w:rFonts w:ascii="Arial" w:hAnsi="Arial" w:cs="Arial"/>
        </w:rPr>
      </w:pPr>
    </w:p>
    <w:p w14:paraId="2DBBBB66" w14:textId="77777777" w:rsidR="00BF7DD4" w:rsidRDefault="00BF7DD4" w:rsidP="00323D52">
      <w:pPr>
        <w:spacing w:line="360" w:lineRule="auto"/>
        <w:jc w:val="both"/>
        <w:rPr>
          <w:rFonts w:ascii="Arial" w:hAnsi="Arial" w:cs="Arial"/>
        </w:rPr>
      </w:pPr>
    </w:p>
    <w:p w14:paraId="1692EE67" w14:textId="77777777" w:rsidR="00BF7DD4" w:rsidRDefault="00BF7DD4" w:rsidP="00323D52">
      <w:pPr>
        <w:spacing w:line="360" w:lineRule="auto"/>
        <w:jc w:val="both"/>
        <w:rPr>
          <w:rFonts w:ascii="Arial" w:hAnsi="Arial" w:cs="Arial"/>
        </w:rPr>
      </w:pPr>
    </w:p>
    <w:p w14:paraId="1DD0A27D" w14:textId="77777777" w:rsidR="00BF7DD4" w:rsidRDefault="00BF7DD4" w:rsidP="00323D52">
      <w:pPr>
        <w:spacing w:line="360" w:lineRule="auto"/>
        <w:jc w:val="both"/>
        <w:rPr>
          <w:rFonts w:ascii="Arial" w:hAnsi="Arial" w:cs="Arial"/>
        </w:rPr>
      </w:pPr>
    </w:p>
    <w:p w14:paraId="1BA4C5F4" w14:textId="77777777" w:rsidR="00323D52" w:rsidRDefault="00323D52" w:rsidP="00323D52">
      <w:pPr>
        <w:spacing w:line="360" w:lineRule="auto"/>
        <w:jc w:val="both"/>
        <w:rPr>
          <w:rFonts w:ascii="Arial" w:hAnsi="Arial" w:cs="Arial"/>
        </w:rPr>
      </w:pPr>
    </w:p>
    <w:p w14:paraId="1B4AED8C" w14:textId="77777777" w:rsidR="00323D52" w:rsidRDefault="00323D52" w:rsidP="00323D52">
      <w:pPr>
        <w:spacing w:line="360" w:lineRule="auto"/>
        <w:jc w:val="both"/>
        <w:rPr>
          <w:rFonts w:ascii="Arial" w:hAnsi="Arial" w:cs="Arial"/>
        </w:rPr>
      </w:pPr>
    </w:p>
    <w:p w14:paraId="180AF74A" w14:textId="77777777" w:rsidR="00323D52" w:rsidRDefault="00323D52" w:rsidP="00323D52">
      <w:pPr>
        <w:spacing w:line="360" w:lineRule="auto"/>
        <w:jc w:val="both"/>
        <w:rPr>
          <w:rFonts w:ascii="Arial" w:hAnsi="Arial" w:cs="Arial"/>
        </w:rPr>
      </w:pPr>
    </w:p>
    <w:p w14:paraId="6961D178" w14:textId="1B1B3FBF" w:rsidR="00AA3937" w:rsidRDefault="00AA3937" w:rsidP="00323D52">
      <w:pPr>
        <w:spacing w:line="360" w:lineRule="auto"/>
        <w:jc w:val="both"/>
        <w:rPr>
          <w:rFonts w:ascii="Arial" w:hAnsi="Arial" w:cs="Arial"/>
        </w:rPr>
      </w:pPr>
      <w:r>
        <w:rPr>
          <w:rFonts w:ascii="Arial" w:eastAsia="Times New Roman" w:hAnsi="Arial" w:cs="Arial"/>
          <w:noProof/>
          <w:color w:val="000000"/>
        </w:rPr>
        <w:lastRenderedPageBreak/>
        <w:drawing>
          <wp:anchor distT="0" distB="0" distL="114300" distR="114300" simplePos="0" relativeHeight="251672576" behindDoc="0" locked="0" layoutInCell="1" allowOverlap="1" wp14:anchorId="7313DBA7" wp14:editId="2059D9F5">
            <wp:simplePos x="0" y="0"/>
            <wp:positionH relativeFrom="column">
              <wp:posOffset>-63500</wp:posOffset>
            </wp:positionH>
            <wp:positionV relativeFrom="paragraph">
              <wp:posOffset>163195</wp:posOffset>
            </wp:positionV>
            <wp:extent cx="4568825" cy="2617470"/>
            <wp:effectExtent l="0" t="0" r="3175" b="2413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68ADCC8C" w14:textId="0D51A9A0" w:rsidR="00AA3937" w:rsidRDefault="00AA3937" w:rsidP="00323D52">
      <w:pPr>
        <w:spacing w:line="360" w:lineRule="auto"/>
        <w:jc w:val="both"/>
        <w:rPr>
          <w:rFonts w:ascii="Arial" w:hAnsi="Arial" w:cs="Arial"/>
        </w:rPr>
      </w:pPr>
    </w:p>
    <w:p w14:paraId="4558EAF6" w14:textId="77777777" w:rsidR="00D74DBD" w:rsidRDefault="00D74DBD" w:rsidP="00323D52">
      <w:pPr>
        <w:spacing w:line="360" w:lineRule="auto"/>
        <w:jc w:val="both"/>
        <w:rPr>
          <w:rFonts w:ascii="Arial" w:hAnsi="Arial" w:cs="Arial"/>
        </w:rPr>
      </w:pPr>
    </w:p>
    <w:p w14:paraId="6767462C" w14:textId="663DDBAC" w:rsidR="00D74DBD" w:rsidRDefault="00D74DBD" w:rsidP="00323D52">
      <w:pPr>
        <w:spacing w:line="360" w:lineRule="auto"/>
        <w:jc w:val="both"/>
        <w:rPr>
          <w:rFonts w:ascii="Arial" w:hAnsi="Arial" w:cs="Arial"/>
        </w:rPr>
      </w:pPr>
    </w:p>
    <w:p w14:paraId="18ED5D9D" w14:textId="0720675D" w:rsidR="003C7B15" w:rsidRDefault="003C7B15" w:rsidP="00323D52">
      <w:pPr>
        <w:spacing w:line="360" w:lineRule="auto"/>
        <w:jc w:val="both"/>
        <w:rPr>
          <w:rFonts w:ascii="Arial" w:hAnsi="Arial" w:cs="Arial"/>
          <w:highlight w:val="cyan"/>
        </w:rPr>
      </w:pPr>
    </w:p>
    <w:p w14:paraId="4A2CA0E0" w14:textId="50C3FD18" w:rsidR="00D74DBD" w:rsidRDefault="00D74DBD" w:rsidP="00323D52">
      <w:pPr>
        <w:spacing w:line="360" w:lineRule="auto"/>
        <w:jc w:val="both"/>
        <w:rPr>
          <w:rFonts w:ascii="Arial" w:hAnsi="Arial" w:cs="Arial"/>
          <w:highlight w:val="cyan"/>
        </w:rPr>
      </w:pPr>
    </w:p>
    <w:p w14:paraId="652D04A2" w14:textId="6C15BC37" w:rsidR="003C7B15" w:rsidRDefault="003C7B15" w:rsidP="00323D52">
      <w:pPr>
        <w:spacing w:line="360" w:lineRule="auto"/>
        <w:jc w:val="both"/>
        <w:rPr>
          <w:rFonts w:ascii="Arial" w:hAnsi="Arial" w:cs="Arial"/>
          <w:highlight w:val="cyan"/>
        </w:rPr>
      </w:pPr>
    </w:p>
    <w:p w14:paraId="0B17B3D4" w14:textId="47EAF08E" w:rsidR="003C7B15" w:rsidRDefault="003C7B15" w:rsidP="00323D52">
      <w:pPr>
        <w:spacing w:line="360" w:lineRule="auto"/>
        <w:jc w:val="both"/>
        <w:rPr>
          <w:rFonts w:ascii="Arial" w:hAnsi="Arial" w:cs="Arial"/>
          <w:highlight w:val="cyan"/>
        </w:rPr>
      </w:pPr>
    </w:p>
    <w:p w14:paraId="275A7647" w14:textId="251C8E50" w:rsidR="003C7B15" w:rsidRDefault="003C7B15" w:rsidP="00323D52">
      <w:pPr>
        <w:spacing w:line="360" w:lineRule="auto"/>
        <w:jc w:val="both"/>
        <w:rPr>
          <w:rFonts w:ascii="Arial" w:hAnsi="Arial" w:cs="Arial"/>
          <w:highlight w:val="cyan"/>
        </w:rPr>
      </w:pPr>
    </w:p>
    <w:p w14:paraId="5478465A" w14:textId="0E6F74C4" w:rsidR="003C7B15" w:rsidRDefault="003C7B15" w:rsidP="00323D52">
      <w:pPr>
        <w:spacing w:line="360" w:lineRule="auto"/>
        <w:jc w:val="both"/>
        <w:rPr>
          <w:rFonts w:ascii="Arial" w:hAnsi="Arial" w:cs="Arial"/>
          <w:highlight w:val="cyan"/>
        </w:rPr>
      </w:pPr>
    </w:p>
    <w:p w14:paraId="252FCC41" w14:textId="1B8881FF" w:rsidR="003C7B15" w:rsidRDefault="00AA3937" w:rsidP="00323D52">
      <w:pPr>
        <w:spacing w:line="360" w:lineRule="auto"/>
        <w:jc w:val="both"/>
        <w:rPr>
          <w:rFonts w:ascii="Arial" w:hAnsi="Arial" w:cs="Arial"/>
          <w:highlight w:val="cyan"/>
        </w:rPr>
      </w:pPr>
      <w:r>
        <w:rPr>
          <w:noProof/>
        </w:rPr>
        <mc:AlternateContent>
          <mc:Choice Requires="wps">
            <w:drawing>
              <wp:anchor distT="0" distB="0" distL="114300" distR="114300" simplePos="0" relativeHeight="251674624" behindDoc="0" locked="0" layoutInCell="1" allowOverlap="1" wp14:anchorId="6F5DF964" wp14:editId="09ABD4FA">
                <wp:simplePos x="0" y="0"/>
                <wp:positionH relativeFrom="column">
                  <wp:posOffset>-60325</wp:posOffset>
                </wp:positionH>
                <wp:positionV relativeFrom="paragraph">
                  <wp:posOffset>278130</wp:posOffset>
                </wp:positionV>
                <wp:extent cx="4568825" cy="175260"/>
                <wp:effectExtent l="0" t="0" r="0" b="0"/>
                <wp:wrapThrough wrapText="bothSides">
                  <wp:wrapPolygon edited="0">
                    <wp:start x="0" y="0"/>
                    <wp:lineTo x="0"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4568825" cy="175260"/>
                        </a:xfrm>
                        <a:prstGeom prst="rect">
                          <a:avLst/>
                        </a:prstGeom>
                        <a:solidFill>
                          <a:prstClr val="white"/>
                        </a:solidFill>
                        <a:ln>
                          <a:noFill/>
                        </a:ln>
                        <a:effectLst/>
                      </wps:spPr>
                      <wps:txbx>
                        <w:txbxContent>
                          <w:p w14:paraId="3271607C" w14:textId="20C48F5F" w:rsidR="00323D52" w:rsidRPr="00BF7DD4" w:rsidRDefault="00323D52" w:rsidP="00D74DBD">
                            <w:pPr>
                              <w:pStyle w:val="Caption"/>
                              <w:rPr>
                                <w:rFonts w:ascii="Arial" w:eastAsia="Times New Roman" w:hAnsi="Arial" w:cs="Arial"/>
                                <w:b w:val="0"/>
                                <w:noProof/>
                                <w:color w:val="000000"/>
                                <w:sz w:val="36"/>
                                <w:szCs w:val="22"/>
                              </w:rPr>
                            </w:pPr>
                            <w:r w:rsidRPr="00BF7DD4">
                              <w:rPr>
                                <w:rFonts w:ascii="Arial" w:hAnsi="Arial" w:cs="Arial"/>
                                <w:b w:val="0"/>
                                <w:sz w:val="24"/>
                              </w:rPr>
                              <w:t xml:space="preserve">Figure </w:t>
                            </w:r>
                            <w:r w:rsidRPr="00BF7DD4">
                              <w:rPr>
                                <w:rFonts w:ascii="Arial" w:hAnsi="Arial" w:cs="Arial"/>
                                <w:b w:val="0"/>
                                <w:sz w:val="24"/>
                              </w:rPr>
                              <w:fldChar w:fldCharType="begin"/>
                            </w:r>
                            <w:r w:rsidRPr="00BF7DD4">
                              <w:rPr>
                                <w:rFonts w:ascii="Arial" w:hAnsi="Arial" w:cs="Arial"/>
                                <w:b w:val="0"/>
                                <w:sz w:val="24"/>
                              </w:rPr>
                              <w:instrText xml:space="preserve"> SEQ Figure \* ARABIC </w:instrText>
                            </w:r>
                            <w:r w:rsidRPr="00BF7DD4">
                              <w:rPr>
                                <w:rFonts w:ascii="Arial" w:hAnsi="Arial" w:cs="Arial"/>
                                <w:b w:val="0"/>
                                <w:sz w:val="24"/>
                              </w:rPr>
                              <w:fldChar w:fldCharType="separate"/>
                            </w:r>
                            <w:r w:rsidRPr="00BF7DD4">
                              <w:rPr>
                                <w:rFonts w:ascii="Arial" w:hAnsi="Arial" w:cs="Arial"/>
                                <w:b w:val="0"/>
                                <w:noProof/>
                                <w:sz w:val="24"/>
                              </w:rPr>
                              <w:t>5</w:t>
                            </w:r>
                            <w:r w:rsidRPr="00BF7DD4">
                              <w:rPr>
                                <w:rFonts w:ascii="Arial" w:hAnsi="Arial" w:cs="Arial"/>
                                <w:b w:val="0"/>
                                <w:noProof/>
                                <w:sz w:val="24"/>
                              </w:rPr>
                              <w:fldChar w:fldCharType="end"/>
                            </w:r>
                            <w:r w:rsidRPr="00BF7DD4">
                              <w:rPr>
                                <w:rFonts w:ascii="Arial" w:hAnsi="Arial" w:cs="Arial"/>
                                <w:b w:val="0"/>
                                <w:sz w:val="24"/>
                              </w:rPr>
                              <w:t xml:space="preserve"> - Where do you do physical activity in school?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5DF964" id="Text Box 11" o:spid="_x0000_s1029" type="#_x0000_t202" style="position:absolute;left:0;text-align:left;margin-left:-4.75pt;margin-top:21.9pt;width:359.75pt;height:13.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" stroked="f">
                <v:textbox style="mso-fit-shape-to-text:t" inset="0,0,0,0">
                  <w:txbxContent>
                    <w:p w14:paraId="3271607C" w14:textId="20C48F5F" w:rsidR="00323D52" w:rsidRPr="00BF7DD4" w:rsidRDefault="00323D52" w:rsidP="00D74DBD">
                      <w:pPr>
                        <w:pStyle w:val="Caption"/>
                        <w:rPr>
                          <w:rFonts w:ascii="Arial" w:eastAsia="Times New Roman" w:hAnsi="Arial" w:cs="Arial"/>
                          <w:b w:val="0"/>
                          <w:noProof/>
                          <w:color w:val="000000"/>
                          <w:sz w:val="36"/>
                          <w:szCs w:val="22"/>
                        </w:rPr>
                      </w:pPr>
                      <w:r w:rsidRPr="00BF7DD4">
                        <w:rPr>
                          <w:rFonts w:ascii="Arial" w:hAnsi="Arial" w:cs="Arial"/>
                          <w:b w:val="0"/>
                          <w:sz w:val="24"/>
                        </w:rPr>
                        <w:t xml:space="preserve">Figure </w:t>
                      </w:r>
                      <w:r w:rsidRPr="00BF7DD4">
                        <w:rPr>
                          <w:rFonts w:ascii="Arial" w:hAnsi="Arial" w:cs="Arial"/>
                          <w:b w:val="0"/>
                          <w:sz w:val="24"/>
                        </w:rPr>
                        <w:fldChar w:fldCharType="begin"/>
                      </w:r>
                      <w:r w:rsidRPr="00BF7DD4">
                        <w:rPr>
                          <w:rFonts w:ascii="Arial" w:hAnsi="Arial" w:cs="Arial"/>
                          <w:b w:val="0"/>
                          <w:sz w:val="24"/>
                        </w:rPr>
                        <w:instrText xml:space="preserve"> SEQ Figure \* ARABIC </w:instrText>
                      </w:r>
                      <w:r w:rsidRPr="00BF7DD4">
                        <w:rPr>
                          <w:rFonts w:ascii="Arial" w:hAnsi="Arial" w:cs="Arial"/>
                          <w:b w:val="0"/>
                          <w:sz w:val="24"/>
                        </w:rPr>
                        <w:fldChar w:fldCharType="separate"/>
                      </w:r>
                      <w:r w:rsidRPr="00BF7DD4">
                        <w:rPr>
                          <w:rFonts w:ascii="Arial" w:hAnsi="Arial" w:cs="Arial"/>
                          <w:b w:val="0"/>
                          <w:noProof/>
                          <w:sz w:val="24"/>
                        </w:rPr>
                        <w:t>5</w:t>
                      </w:r>
                      <w:r w:rsidRPr="00BF7DD4">
                        <w:rPr>
                          <w:rFonts w:ascii="Arial" w:hAnsi="Arial" w:cs="Arial"/>
                          <w:b w:val="0"/>
                          <w:noProof/>
                          <w:sz w:val="24"/>
                        </w:rPr>
                        <w:fldChar w:fldCharType="end"/>
                      </w:r>
                      <w:r w:rsidRPr="00BF7DD4">
                        <w:rPr>
                          <w:rFonts w:ascii="Arial" w:hAnsi="Arial" w:cs="Arial"/>
                          <w:b w:val="0"/>
                          <w:sz w:val="24"/>
                        </w:rPr>
                        <w:t xml:space="preserve"> - Where do you do physical activity in school?</w:t>
                      </w:r>
                    </w:p>
                  </w:txbxContent>
                </v:textbox>
                <w10:wrap type="through"/>
              </v:shape>
            </w:pict>
          </mc:Fallback>
        </mc:AlternateContent>
      </w:r>
    </w:p>
    <w:p w14:paraId="35BBA01F" w14:textId="2812AC3C" w:rsidR="003C7B15" w:rsidRDefault="003C7B15" w:rsidP="00323D52">
      <w:pPr>
        <w:spacing w:line="360" w:lineRule="auto"/>
        <w:jc w:val="both"/>
        <w:rPr>
          <w:rFonts w:ascii="Arial" w:hAnsi="Arial" w:cs="Arial"/>
          <w:highlight w:val="cyan"/>
        </w:rPr>
      </w:pPr>
    </w:p>
    <w:p w14:paraId="79FA9C2D" w14:textId="207F9304" w:rsidR="003C7B15" w:rsidRPr="00BF7DD4" w:rsidRDefault="00BF7DD4" w:rsidP="00323D52">
      <w:pPr>
        <w:spacing w:line="360" w:lineRule="auto"/>
        <w:jc w:val="both"/>
        <w:rPr>
          <w:rFonts w:ascii="Arial" w:hAnsi="Arial" w:cs="Arial"/>
        </w:rPr>
      </w:pPr>
      <w:r w:rsidRPr="00BF7DD4">
        <w:rPr>
          <w:rFonts w:ascii="Arial" w:hAnsi="Arial" w:cs="Arial"/>
        </w:rPr>
        <w:t xml:space="preserve">This graph shows the </w:t>
      </w:r>
      <w:r>
        <w:rPr>
          <w:rFonts w:ascii="Arial" w:hAnsi="Arial" w:cs="Arial"/>
        </w:rPr>
        <w:t xml:space="preserve">response the children gave on where in the school they do physical activity.  60% of the children said they do PE in hall and only 10% of the children said they do PE outside/playground.  The author asked the children about physical literacy and they did not see that doing physical activity.  The children mentioned that only do PE outside when it is not raining and cold outside encase they got muddy. </w:t>
      </w:r>
    </w:p>
    <w:p w14:paraId="377C0E86" w14:textId="63253E84" w:rsidR="00AA3937" w:rsidRDefault="00F46EB0" w:rsidP="00323D52">
      <w:pPr>
        <w:spacing w:line="360" w:lineRule="auto"/>
        <w:jc w:val="both"/>
        <w:rPr>
          <w:rFonts w:ascii="Arial" w:hAnsi="Arial" w:cs="Arial"/>
        </w:rPr>
      </w:pPr>
      <w:r>
        <w:rPr>
          <w:rFonts w:ascii="Arial" w:eastAsia="Times New Roman" w:hAnsi="Arial" w:cs="Arial"/>
          <w:b/>
          <w:bCs/>
          <w:noProof/>
          <w:color w:val="FFFFFF"/>
        </w:rPr>
        <w:drawing>
          <wp:anchor distT="0" distB="0" distL="114300" distR="114300" simplePos="0" relativeHeight="251677696" behindDoc="0" locked="0" layoutInCell="1" allowOverlap="1" wp14:anchorId="1084F470" wp14:editId="69FD453D">
            <wp:simplePos x="0" y="0"/>
            <wp:positionH relativeFrom="column">
              <wp:posOffset>-66675</wp:posOffset>
            </wp:positionH>
            <wp:positionV relativeFrom="paragraph">
              <wp:posOffset>67945</wp:posOffset>
            </wp:positionV>
            <wp:extent cx="5041265" cy="2665095"/>
            <wp:effectExtent l="0" t="0" r="13335" b="1905"/>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1E465F2A" w14:textId="12228F47" w:rsidR="003C7B15" w:rsidRDefault="003C7B15" w:rsidP="00323D52">
      <w:pPr>
        <w:spacing w:line="360" w:lineRule="auto"/>
        <w:jc w:val="both"/>
        <w:rPr>
          <w:rFonts w:ascii="Arial" w:hAnsi="Arial" w:cs="Arial"/>
          <w:highlight w:val="cyan"/>
        </w:rPr>
      </w:pPr>
    </w:p>
    <w:p w14:paraId="0CBD88A1" w14:textId="76BA463B" w:rsidR="003C7B15" w:rsidRDefault="003C7B15" w:rsidP="00323D52">
      <w:pPr>
        <w:spacing w:line="360" w:lineRule="auto"/>
        <w:jc w:val="both"/>
        <w:rPr>
          <w:rFonts w:ascii="Arial" w:hAnsi="Arial" w:cs="Arial"/>
          <w:highlight w:val="cyan"/>
        </w:rPr>
      </w:pPr>
    </w:p>
    <w:p w14:paraId="5E2F4F12" w14:textId="2820BC23" w:rsidR="003C7B15" w:rsidRDefault="003C7B15" w:rsidP="00323D52">
      <w:pPr>
        <w:spacing w:line="360" w:lineRule="auto"/>
        <w:jc w:val="both"/>
        <w:rPr>
          <w:rFonts w:ascii="Arial" w:hAnsi="Arial" w:cs="Arial"/>
          <w:highlight w:val="cyan"/>
        </w:rPr>
      </w:pPr>
    </w:p>
    <w:p w14:paraId="109C76EE" w14:textId="49F0C398" w:rsidR="003C7B15" w:rsidRDefault="003C7B15" w:rsidP="00323D52">
      <w:pPr>
        <w:spacing w:line="360" w:lineRule="auto"/>
        <w:jc w:val="both"/>
        <w:rPr>
          <w:rFonts w:ascii="Arial" w:hAnsi="Arial" w:cs="Arial"/>
          <w:highlight w:val="cyan"/>
        </w:rPr>
      </w:pPr>
    </w:p>
    <w:p w14:paraId="2F6A4984" w14:textId="20CD2CAD" w:rsidR="00D74DBD" w:rsidRDefault="00D74DBD" w:rsidP="00323D52">
      <w:pPr>
        <w:spacing w:line="360" w:lineRule="auto"/>
        <w:jc w:val="both"/>
        <w:rPr>
          <w:rFonts w:ascii="Arial" w:hAnsi="Arial" w:cs="Arial"/>
          <w:highlight w:val="cyan"/>
        </w:rPr>
      </w:pPr>
    </w:p>
    <w:p w14:paraId="343E0402" w14:textId="03BF98C2" w:rsidR="003C7B15" w:rsidRDefault="003C7B15" w:rsidP="00323D52">
      <w:pPr>
        <w:spacing w:line="360" w:lineRule="auto"/>
        <w:jc w:val="both"/>
        <w:rPr>
          <w:rFonts w:ascii="Arial" w:hAnsi="Arial" w:cs="Arial"/>
          <w:highlight w:val="cyan"/>
        </w:rPr>
      </w:pPr>
    </w:p>
    <w:p w14:paraId="269607DB" w14:textId="77777777" w:rsidR="00AA3937" w:rsidRDefault="00AA3937" w:rsidP="00323D52">
      <w:pPr>
        <w:spacing w:line="360" w:lineRule="auto"/>
        <w:jc w:val="both"/>
        <w:rPr>
          <w:rFonts w:ascii="Arial" w:hAnsi="Arial" w:cs="Arial"/>
          <w:highlight w:val="cyan"/>
        </w:rPr>
      </w:pPr>
    </w:p>
    <w:p w14:paraId="3266FAB1" w14:textId="77777777" w:rsidR="00AA3937" w:rsidRDefault="00AA3937" w:rsidP="00323D52">
      <w:pPr>
        <w:spacing w:line="360" w:lineRule="auto"/>
        <w:jc w:val="both"/>
        <w:rPr>
          <w:rFonts w:ascii="Arial" w:hAnsi="Arial" w:cs="Arial"/>
          <w:highlight w:val="cyan"/>
        </w:rPr>
      </w:pPr>
    </w:p>
    <w:p w14:paraId="33AC15BE" w14:textId="77777777" w:rsidR="00AA3937" w:rsidRDefault="00AA3937" w:rsidP="00323D52">
      <w:pPr>
        <w:spacing w:line="360" w:lineRule="auto"/>
        <w:jc w:val="both"/>
        <w:rPr>
          <w:rFonts w:ascii="Arial" w:hAnsi="Arial" w:cs="Arial"/>
          <w:highlight w:val="cyan"/>
        </w:rPr>
      </w:pPr>
    </w:p>
    <w:p w14:paraId="6BCAF1C3" w14:textId="3AEC6330" w:rsidR="00AA3937" w:rsidRPr="00280E34" w:rsidRDefault="00AA3937" w:rsidP="00323D52">
      <w:pPr>
        <w:spacing w:line="360" w:lineRule="auto"/>
        <w:jc w:val="both"/>
        <w:rPr>
          <w:rFonts w:ascii="Arial" w:hAnsi="Arial" w:cs="Arial"/>
          <w:highlight w:val="cyan"/>
        </w:rPr>
      </w:pPr>
    </w:p>
    <w:p w14:paraId="56DB2D73" w14:textId="77777777" w:rsidR="00AA3937" w:rsidRPr="00F46EB0" w:rsidRDefault="00AA3937" w:rsidP="00323D52">
      <w:pPr>
        <w:pStyle w:val="Caption"/>
        <w:spacing w:line="360" w:lineRule="auto"/>
        <w:jc w:val="both"/>
        <w:rPr>
          <w:rFonts w:ascii="Arial" w:hAnsi="Arial" w:cs="Arial"/>
          <w:b w:val="0"/>
          <w:sz w:val="24"/>
        </w:rPr>
      </w:pPr>
      <w:r w:rsidRPr="00F46EB0">
        <w:rPr>
          <w:rFonts w:ascii="Arial" w:hAnsi="Arial" w:cs="Arial"/>
          <w:b w:val="0"/>
          <w:sz w:val="24"/>
        </w:rPr>
        <w:t xml:space="preserve">Figure </w:t>
      </w:r>
      <w:r w:rsidR="00FE31D7" w:rsidRPr="00F46EB0">
        <w:rPr>
          <w:rFonts w:ascii="Arial" w:hAnsi="Arial" w:cs="Arial"/>
          <w:b w:val="0"/>
          <w:sz w:val="24"/>
        </w:rPr>
        <w:fldChar w:fldCharType="begin"/>
      </w:r>
      <w:r w:rsidR="00FE31D7" w:rsidRPr="00F46EB0">
        <w:rPr>
          <w:rFonts w:ascii="Arial" w:hAnsi="Arial" w:cs="Arial"/>
          <w:b w:val="0"/>
          <w:sz w:val="24"/>
        </w:rPr>
        <w:instrText xml:space="preserve"> SEQ Figure \* ARABIC </w:instrText>
      </w:r>
      <w:r w:rsidR="00FE31D7" w:rsidRPr="00F46EB0">
        <w:rPr>
          <w:rFonts w:ascii="Arial" w:hAnsi="Arial" w:cs="Arial"/>
          <w:b w:val="0"/>
          <w:sz w:val="24"/>
        </w:rPr>
        <w:fldChar w:fldCharType="separate"/>
      </w:r>
      <w:r w:rsidRPr="00F46EB0">
        <w:rPr>
          <w:rFonts w:ascii="Arial" w:hAnsi="Arial" w:cs="Arial"/>
          <w:b w:val="0"/>
          <w:noProof/>
          <w:sz w:val="24"/>
        </w:rPr>
        <w:t>6</w:t>
      </w:r>
      <w:r w:rsidR="00FE31D7" w:rsidRPr="00F46EB0">
        <w:rPr>
          <w:rFonts w:ascii="Arial" w:hAnsi="Arial" w:cs="Arial"/>
          <w:b w:val="0"/>
          <w:noProof/>
          <w:sz w:val="24"/>
        </w:rPr>
        <w:fldChar w:fldCharType="end"/>
      </w:r>
      <w:r w:rsidRPr="00F46EB0">
        <w:rPr>
          <w:rFonts w:ascii="Arial" w:hAnsi="Arial" w:cs="Arial"/>
          <w:b w:val="0"/>
          <w:sz w:val="24"/>
        </w:rPr>
        <w:t xml:space="preserve"> - Do you enjoy lessons more with physical activity than other lessons?</w:t>
      </w:r>
    </w:p>
    <w:p w14:paraId="05C4426B" w14:textId="7A2CD395" w:rsidR="00AA3937" w:rsidRPr="00BF7DD4" w:rsidRDefault="00BF7DD4" w:rsidP="00323D52">
      <w:pPr>
        <w:spacing w:line="360" w:lineRule="auto"/>
        <w:jc w:val="both"/>
        <w:rPr>
          <w:rFonts w:ascii="Arial" w:hAnsi="Arial" w:cs="Arial"/>
        </w:rPr>
      </w:pPr>
      <w:r w:rsidRPr="00BF7DD4">
        <w:rPr>
          <w:rFonts w:ascii="Arial" w:hAnsi="Arial" w:cs="Arial"/>
        </w:rPr>
        <w:t>The graph above</w:t>
      </w:r>
      <w:r>
        <w:rPr>
          <w:rFonts w:ascii="Arial" w:hAnsi="Arial" w:cs="Arial"/>
        </w:rPr>
        <w:t xml:space="preserve"> </w:t>
      </w:r>
      <w:r w:rsidR="00F46EB0">
        <w:rPr>
          <w:rFonts w:ascii="Arial" w:hAnsi="Arial" w:cs="Arial"/>
        </w:rPr>
        <w:t xml:space="preserve">show the children’s responses to if they enjoyed their physical activity lessons more than other lessons.  This was surprising as the author thought more of the children would have said that they did prefer their physical activity lessons more.  But when asked the some of the children said sometimes as they did like certain </w:t>
      </w:r>
      <w:r w:rsidR="00F46EB0">
        <w:rPr>
          <w:rFonts w:ascii="Arial" w:hAnsi="Arial" w:cs="Arial"/>
        </w:rPr>
        <w:lastRenderedPageBreak/>
        <w:t>sports that they did.  As mentioned earlier dance was the l</w:t>
      </w:r>
      <w:r w:rsidR="003B40D1">
        <w:rPr>
          <w:rFonts w:ascii="Arial" w:hAnsi="Arial" w:cs="Arial"/>
        </w:rPr>
        <w:t>east popular as the</w:t>
      </w:r>
      <w:r w:rsidR="00F46EB0">
        <w:rPr>
          <w:rFonts w:ascii="Arial" w:hAnsi="Arial" w:cs="Arial"/>
        </w:rPr>
        <w:t xml:space="preserve"> children discussed they would like to see different genres of dance such as street dance and hip hop. </w:t>
      </w:r>
    </w:p>
    <w:p w14:paraId="64EE7B07" w14:textId="77777777" w:rsidR="005A56BB" w:rsidRDefault="007F7980" w:rsidP="00323D52">
      <w:pPr>
        <w:spacing w:line="360" w:lineRule="auto"/>
        <w:jc w:val="both"/>
        <w:rPr>
          <w:rFonts w:ascii="Arial" w:hAnsi="Arial" w:cs="Arial"/>
        </w:rPr>
      </w:pPr>
      <w:r w:rsidRPr="007F7980">
        <w:rPr>
          <w:rFonts w:ascii="Arial" w:hAnsi="Arial" w:cs="Arial"/>
        </w:rPr>
        <w:t>The full</w:t>
      </w:r>
      <w:r>
        <w:rPr>
          <w:rFonts w:ascii="Arial" w:hAnsi="Arial" w:cs="Arial"/>
        </w:rPr>
        <w:t xml:space="preserve"> set of results from the questionnaires and graphs to show the evidence can be found in</w:t>
      </w:r>
      <w:r w:rsidR="005A56BB">
        <w:rPr>
          <w:rFonts w:ascii="Arial" w:hAnsi="Arial" w:cs="Arial"/>
        </w:rPr>
        <w:t>:</w:t>
      </w:r>
    </w:p>
    <w:p w14:paraId="675FFE1E" w14:textId="28B6D3D8" w:rsidR="007F7980" w:rsidRPr="00851262" w:rsidRDefault="00852AD9" w:rsidP="00323D52">
      <w:pPr>
        <w:pStyle w:val="ListParagraph"/>
        <w:numPr>
          <w:ilvl w:val="0"/>
          <w:numId w:val="19"/>
        </w:numPr>
        <w:spacing w:line="360" w:lineRule="auto"/>
        <w:jc w:val="both"/>
        <w:rPr>
          <w:rFonts w:ascii="Arial" w:hAnsi="Arial" w:cs="Arial"/>
        </w:rPr>
      </w:pPr>
      <w:r w:rsidRPr="00851262">
        <w:rPr>
          <w:rFonts w:ascii="Arial" w:hAnsi="Arial" w:cs="Arial"/>
        </w:rPr>
        <w:t>Ap</w:t>
      </w:r>
      <w:r w:rsidR="00851262" w:rsidRPr="00851262">
        <w:rPr>
          <w:rFonts w:ascii="Arial" w:hAnsi="Arial" w:cs="Arial"/>
        </w:rPr>
        <w:t>pendix 5</w:t>
      </w:r>
      <w:r w:rsidR="007F7980" w:rsidRPr="00851262">
        <w:rPr>
          <w:rFonts w:ascii="Arial" w:hAnsi="Arial" w:cs="Arial"/>
        </w:rPr>
        <w:t xml:space="preserve"> – Pupil Questionnaire</w:t>
      </w:r>
      <w:r w:rsidR="00100C09" w:rsidRPr="00851262">
        <w:rPr>
          <w:rFonts w:ascii="Arial" w:hAnsi="Arial" w:cs="Arial"/>
        </w:rPr>
        <w:t xml:space="preserve"> </w:t>
      </w:r>
      <w:r w:rsidR="007F7980" w:rsidRPr="00851262">
        <w:rPr>
          <w:rFonts w:ascii="Arial" w:hAnsi="Arial" w:cs="Arial"/>
        </w:rPr>
        <w:t xml:space="preserve">Results.   </w:t>
      </w:r>
    </w:p>
    <w:p w14:paraId="3A346197" w14:textId="2547AC71" w:rsidR="00F46EB0" w:rsidRDefault="00F46EB0" w:rsidP="00323D52">
      <w:pPr>
        <w:spacing w:line="360" w:lineRule="auto"/>
        <w:jc w:val="both"/>
        <w:rPr>
          <w:rFonts w:ascii="Arial" w:hAnsi="Arial" w:cs="Arial"/>
        </w:rPr>
      </w:pPr>
      <w:r>
        <w:rPr>
          <w:rFonts w:ascii="Arial" w:hAnsi="Arial" w:cs="Arial"/>
        </w:rPr>
        <w:t xml:space="preserve">The research project found that the more the children participate in physical activity the better the relationship with emotional and well-being.   Also, noticed was the children who normally have challenging behaviour were a lot more engaged and focused in the task when the task was </w:t>
      </w:r>
      <w:r w:rsidR="005A56BB">
        <w:rPr>
          <w:rFonts w:ascii="Arial" w:hAnsi="Arial" w:cs="Arial"/>
        </w:rPr>
        <w:t>practical</w:t>
      </w:r>
      <w:r>
        <w:rPr>
          <w:rFonts w:ascii="Arial" w:hAnsi="Arial" w:cs="Arial"/>
        </w:rPr>
        <w:t xml:space="preserve"> but also their behaviour improved</w:t>
      </w:r>
      <w:r w:rsidR="00852AD9">
        <w:rPr>
          <w:rFonts w:ascii="Arial" w:hAnsi="Arial" w:cs="Arial"/>
        </w:rPr>
        <w:t xml:space="preserve"> throughout the day </w:t>
      </w:r>
      <w:r w:rsidR="005A56BB" w:rsidRPr="00851262">
        <w:rPr>
          <w:rFonts w:ascii="Arial" w:hAnsi="Arial" w:cs="Arial"/>
        </w:rPr>
        <w:t>(Sullivan, Johnson and Lucas, 2018)</w:t>
      </w:r>
      <w:r w:rsidR="00852AD9" w:rsidRPr="00851262">
        <w:rPr>
          <w:rFonts w:ascii="Arial" w:hAnsi="Arial" w:cs="Arial"/>
        </w:rPr>
        <w:t>.</w:t>
      </w:r>
    </w:p>
    <w:p w14:paraId="269A1088" w14:textId="77777777" w:rsidR="00852AD9" w:rsidRDefault="00852AD9" w:rsidP="00323D52">
      <w:pPr>
        <w:spacing w:line="360" w:lineRule="auto"/>
        <w:jc w:val="both"/>
        <w:rPr>
          <w:rFonts w:ascii="Arial" w:hAnsi="Arial" w:cs="Arial"/>
        </w:rPr>
      </w:pPr>
    </w:p>
    <w:p w14:paraId="5534B4C6" w14:textId="0D48A0F9" w:rsidR="00AA3937" w:rsidRPr="002627B9" w:rsidRDefault="00522995" w:rsidP="00323D52">
      <w:pPr>
        <w:spacing w:line="360" w:lineRule="auto"/>
        <w:jc w:val="both"/>
        <w:rPr>
          <w:rFonts w:ascii="Arial" w:hAnsi="Arial" w:cs="Arial"/>
        </w:rPr>
      </w:pPr>
      <w:r>
        <w:rPr>
          <w:rFonts w:ascii="Arial" w:hAnsi="Arial" w:cs="Arial"/>
        </w:rPr>
        <w:t>The staff were sent</w:t>
      </w:r>
      <w:r w:rsidR="00C0563E">
        <w:rPr>
          <w:rFonts w:ascii="Arial" w:hAnsi="Arial" w:cs="Arial"/>
        </w:rPr>
        <w:t xml:space="preserve"> </w:t>
      </w:r>
      <w:r w:rsidR="007D5718">
        <w:rPr>
          <w:rFonts w:ascii="Arial" w:hAnsi="Arial" w:cs="Arial"/>
        </w:rPr>
        <w:t>a questionnaire</w:t>
      </w:r>
      <w:r>
        <w:rPr>
          <w:rFonts w:ascii="Arial" w:hAnsi="Arial" w:cs="Arial"/>
        </w:rPr>
        <w:t xml:space="preserve"> online via Microsoft forms</w:t>
      </w:r>
      <w:r w:rsidR="007D5718">
        <w:rPr>
          <w:rFonts w:ascii="Arial" w:hAnsi="Arial" w:cs="Arial"/>
        </w:rPr>
        <w:t xml:space="preserve"> </w:t>
      </w:r>
      <w:r w:rsidR="00DE4D8F">
        <w:rPr>
          <w:rFonts w:ascii="Arial" w:hAnsi="Arial" w:cs="Arial"/>
        </w:rPr>
        <w:t xml:space="preserve">to answer to see what they thoughts are </w:t>
      </w:r>
      <w:r w:rsidR="00100C09">
        <w:rPr>
          <w:rFonts w:ascii="Arial" w:hAnsi="Arial" w:cs="Arial"/>
        </w:rPr>
        <w:t xml:space="preserve">in the relationship between physical activity and child well-being.  </w:t>
      </w:r>
      <w:r w:rsidR="00100C09" w:rsidRPr="00851262">
        <w:rPr>
          <w:rFonts w:ascii="Arial" w:hAnsi="Arial" w:cs="Arial"/>
        </w:rPr>
        <w:t>(See appendix</w:t>
      </w:r>
      <w:r w:rsidR="00851262" w:rsidRPr="00851262">
        <w:rPr>
          <w:rFonts w:ascii="Arial" w:hAnsi="Arial" w:cs="Arial"/>
        </w:rPr>
        <w:t xml:space="preserve"> 6</w:t>
      </w:r>
      <w:r w:rsidR="00100C09" w:rsidRPr="00851262">
        <w:rPr>
          <w:rFonts w:ascii="Arial" w:hAnsi="Arial" w:cs="Arial"/>
        </w:rPr>
        <w:t xml:space="preserve"> – Staff Questionnaire Results)</w:t>
      </w:r>
      <w:r w:rsidR="002627B9">
        <w:rPr>
          <w:rFonts w:ascii="Arial" w:hAnsi="Arial" w:cs="Arial"/>
        </w:rPr>
        <w:t xml:space="preserve"> The </w:t>
      </w:r>
      <w:r w:rsidR="00DC1A9C">
        <w:rPr>
          <w:rFonts w:ascii="Arial" w:hAnsi="Arial" w:cs="Arial"/>
        </w:rPr>
        <w:t xml:space="preserve">response rate of the </w:t>
      </w:r>
      <w:r w:rsidR="00F57F72">
        <w:rPr>
          <w:rFonts w:ascii="Arial" w:hAnsi="Arial" w:cs="Arial"/>
        </w:rPr>
        <w:t>staff</w:t>
      </w:r>
      <w:r w:rsidR="00DC1A9C">
        <w:rPr>
          <w:rFonts w:ascii="Arial" w:hAnsi="Arial" w:cs="Arial"/>
        </w:rPr>
        <w:t xml:space="preserve"> in the school was eleven response.</w:t>
      </w:r>
      <w:r w:rsidR="00F57F72">
        <w:rPr>
          <w:rFonts w:ascii="Arial" w:hAnsi="Arial" w:cs="Arial"/>
        </w:rPr>
        <w:t xml:space="preserve">  All eleven of the </w:t>
      </w:r>
      <w:r w:rsidR="001A1243">
        <w:rPr>
          <w:rFonts w:ascii="Arial" w:hAnsi="Arial" w:cs="Arial"/>
        </w:rPr>
        <w:t>staff</w:t>
      </w:r>
      <w:r>
        <w:rPr>
          <w:rFonts w:ascii="Arial" w:hAnsi="Arial" w:cs="Arial"/>
        </w:rPr>
        <w:t xml:space="preserve"> thought </w:t>
      </w:r>
      <w:r w:rsidR="00831F88">
        <w:rPr>
          <w:rFonts w:ascii="Arial" w:hAnsi="Arial" w:cs="Arial"/>
        </w:rPr>
        <w:t>physical activity relates to</w:t>
      </w:r>
      <w:r w:rsidR="001A39CF">
        <w:rPr>
          <w:rFonts w:ascii="Arial" w:hAnsi="Arial" w:cs="Arial"/>
        </w:rPr>
        <w:t xml:space="preserve"> child wel</w:t>
      </w:r>
      <w:r w:rsidR="00E95F54">
        <w:rPr>
          <w:rFonts w:ascii="Arial" w:hAnsi="Arial" w:cs="Arial"/>
        </w:rPr>
        <w:t xml:space="preserve">l-being.  Looking at question three, seven of the staff members thought that well-being improves after break and lunch.  </w:t>
      </w:r>
      <w:r w:rsidR="00C56B23">
        <w:rPr>
          <w:rFonts w:ascii="Arial" w:hAnsi="Arial" w:cs="Arial"/>
        </w:rPr>
        <w:t xml:space="preserve">Many of the responses were that </w:t>
      </w:r>
      <w:r w:rsidR="006702BA">
        <w:rPr>
          <w:rFonts w:ascii="Arial" w:hAnsi="Arial" w:cs="Arial"/>
        </w:rPr>
        <w:t xml:space="preserve">it all depends what goes on at break and lunch times.  As this is the time many children can have disagreements and friendships can be tested, so if some </w:t>
      </w:r>
      <w:r w:rsidR="001F1ED2">
        <w:rPr>
          <w:rFonts w:ascii="Arial" w:hAnsi="Arial" w:cs="Arial"/>
        </w:rPr>
        <w:t xml:space="preserve">of </w:t>
      </w:r>
      <w:r w:rsidR="006702BA">
        <w:rPr>
          <w:rFonts w:ascii="Arial" w:hAnsi="Arial" w:cs="Arial"/>
        </w:rPr>
        <w:t xml:space="preserve">the children have falling out with </w:t>
      </w:r>
      <w:r w:rsidR="001F1ED2">
        <w:rPr>
          <w:rFonts w:ascii="Arial" w:hAnsi="Arial" w:cs="Arial"/>
        </w:rPr>
        <w:t xml:space="preserve">a </w:t>
      </w:r>
      <w:r w:rsidR="006702BA">
        <w:rPr>
          <w:rFonts w:ascii="Arial" w:hAnsi="Arial" w:cs="Arial"/>
        </w:rPr>
        <w:t xml:space="preserve">friend their well-being may be impacted. </w:t>
      </w:r>
      <w:r w:rsidR="00E66053">
        <w:rPr>
          <w:rFonts w:ascii="Arial" w:hAnsi="Arial" w:cs="Arial"/>
        </w:rPr>
        <w:t xml:space="preserve"> Lastly the final question asked to the staff was whether or not they think there should be more of an emphasis on physical education in school, all of the staff </w:t>
      </w:r>
      <w:r w:rsidR="001F1ED2">
        <w:rPr>
          <w:rFonts w:ascii="Arial" w:hAnsi="Arial" w:cs="Arial"/>
        </w:rPr>
        <w:t xml:space="preserve">responded a </w:t>
      </w:r>
      <w:r w:rsidR="00E66053">
        <w:rPr>
          <w:rFonts w:ascii="Arial" w:hAnsi="Arial" w:cs="Arial"/>
        </w:rPr>
        <w:t xml:space="preserve">unanimous yes.  When the author followed up on this question the staff said that sometimes PE get pushed back especially around the testing period.  This is mentioned in previously by </w:t>
      </w:r>
      <w:r w:rsidR="00E66053" w:rsidRPr="00851262">
        <w:rPr>
          <w:rFonts w:ascii="Arial" w:hAnsi="Arial" w:cs="Arial"/>
        </w:rPr>
        <w:t>Rudgard (2018).</w:t>
      </w:r>
      <w:r w:rsidR="00E66053">
        <w:rPr>
          <w:rFonts w:ascii="Arial" w:hAnsi="Arial" w:cs="Arial"/>
        </w:rPr>
        <w:t xml:space="preserve"> </w:t>
      </w:r>
    </w:p>
    <w:p w14:paraId="6207E8B8" w14:textId="1D3DC5B9" w:rsidR="00AA3937" w:rsidRDefault="00AA3937" w:rsidP="00323D52">
      <w:pPr>
        <w:spacing w:line="360" w:lineRule="auto"/>
        <w:jc w:val="both"/>
        <w:rPr>
          <w:rFonts w:ascii="Arial" w:hAnsi="Arial" w:cs="Arial"/>
          <w:b/>
          <w:sz w:val="32"/>
          <w:highlight w:val="cyan"/>
          <w:u w:val="single"/>
        </w:rPr>
      </w:pPr>
    </w:p>
    <w:p w14:paraId="6477BE0C" w14:textId="77777777" w:rsidR="00AA3937" w:rsidRDefault="00AA3937" w:rsidP="00323D52">
      <w:pPr>
        <w:spacing w:line="360" w:lineRule="auto"/>
        <w:jc w:val="both"/>
        <w:rPr>
          <w:rFonts w:ascii="Arial" w:hAnsi="Arial" w:cs="Arial"/>
          <w:b/>
          <w:sz w:val="32"/>
          <w:highlight w:val="cyan"/>
          <w:u w:val="single"/>
        </w:rPr>
      </w:pPr>
    </w:p>
    <w:p w14:paraId="7269F5F7" w14:textId="77777777" w:rsidR="00E66053" w:rsidRDefault="00E66053" w:rsidP="00323D52">
      <w:pPr>
        <w:spacing w:line="360" w:lineRule="auto"/>
        <w:jc w:val="both"/>
        <w:rPr>
          <w:rFonts w:ascii="Arial" w:hAnsi="Arial" w:cs="Arial"/>
          <w:b/>
          <w:sz w:val="32"/>
          <w:highlight w:val="cyan"/>
          <w:u w:val="single"/>
        </w:rPr>
      </w:pPr>
    </w:p>
    <w:p w14:paraId="40733281" w14:textId="77777777" w:rsidR="00E66053" w:rsidRDefault="00E66053" w:rsidP="00323D52">
      <w:pPr>
        <w:spacing w:line="360" w:lineRule="auto"/>
        <w:jc w:val="both"/>
        <w:rPr>
          <w:rFonts w:ascii="Arial" w:hAnsi="Arial" w:cs="Arial"/>
          <w:b/>
          <w:sz w:val="32"/>
          <w:highlight w:val="cyan"/>
          <w:u w:val="single"/>
        </w:rPr>
      </w:pPr>
    </w:p>
    <w:p w14:paraId="60C2BF14" w14:textId="77777777" w:rsidR="00AA3937" w:rsidRDefault="00AA3937" w:rsidP="00323D52">
      <w:pPr>
        <w:spacing w:line="360" w:lineRule="auto"/>
        <w:jc w:val="both"/>
        <w:rPr>
          <w:rFonts w:ascii="Arial" w:hAnsi="Arial" w:cs="Arial"/>
          <w:b/>
          <w:sz w:val="32"/>
          <w:highlight w:val="cyan"/>
          <w:u w:val="single"/>
        </w:rPr>
      </w:pPr>
    </w:p>
    <w:p w14:paraId="77BDA07B" w14:textId="77777777" w:rsidR="00323D52" w:rsidRDefault="00323D52" w:rsidP="00323D52">
      <w:pPr>
        <w:spacing w:line="360" w:lineRule="auto"/>
        <w:jc w:val="both"/>
        <w:rPr>
          <w:rFonts w:ascii="Arial" w:hAnsi="Arial" w:cs="Arial"/>
          <w:b/>
          <w:sz w:val="32"/>
          <w:highlight w:val="cyan"/>
          <w:u w:val="single"/>
        </w:rPr>
      </w:pPr>
    </w:p>
    <w:p w14:paraId="564A14D8" w14:textId="7F98090C" w:rsidR="00593A25" w:rsidRPr="00D75B43" w:rsidRDefault="00CD23E0" w:rsidP="00323D52">
      <w:pPr>
        <w:spacing w:line="360" w:lineRule="auto"/>
        <w:jc w:val="both"/>
        <w:rPr>
          <w:rFonts w:ascii="Arial" w:hAnsi="Arial" w:cs="Arial"/>
          <w:b/>
          <w:sz w:val="28"/>
          <w:u w:val="single"/>
        </w:rPr>
      </w:pPr>
      <w:r w:rsidRPr="00D75B43">
        <w:rPr>
          <w:rFonts w:ascii="Arial" w:hAnsi="Arial" w:cs="Arial"/>
          <w:b/>
          <w:sz w:val="28"/>
          <w:u w:val="single"/>
        </w:rPr>
        <w:lastRenderedPageBreak/>
        <w:t xml:space="preserve">Chapter 5: </w:t>
      </w:r>
      <w:r w:rsidR="00593A25" w:rsidRPr="00D75B43">
        <w:rPr>
          <w:rFonts w:ascii="Arial" w:hAnsi="Arial" w:cs="Arial"/>
          <w:b/>
          <w:sz w:val="28"/>
          <w:u w:val="single"/>
        </w:rPr>
        <w:t>Conclusion</w:t>
      </w:r>
    </w:p>
    <w:p w14:paraId="6F49D2AB" w14:textId="6749E3F0" w:rsidR="00314F03" w:rsidRDefault="00314F03" w:rsidP="00323D52">
      <w:pPr>
        <w:spacing w:line="360" w:lineRule="auto"/>
        <w:jc w:val="both"/>
        <w:rPr>
          <w:rFonts w:ascii="Arial" w:hAnsi="Arial" w:cs="Arial"/>
        </w:rPr>
      </w:pPr>
      <w:r>
        <w:rPr>
          <w:rFonts w:ascii="Arial" w:hAnsi="Arial" w:cs="Arial"/>
        </w:rPr>
        <w:t xml:space="preserve">After analysing all of the data given by the staff and pupils the author can </w:t>
      </w:r>
      <w:r w:rsidR="00E66053">
        <w:rPr>
          <w:rFonts w:ascii="Arial" w:hAnsi="Arial" w:cs="Arial"/>
        </w:rPr>
        <w:t xml:space="preserve">conclude, </w:t>
      </w:r>
      <w:r>
        <w:rPr>
          <w:rFonts w:ascii="Arial" w:hAnsi="Arial" w:cs="Arial"/>
        </w:rPr>
        <w:t xml:space="preserve">that </w:t>
      </w:r>
      <w:r w:rsidR="00E66053">
        <w:rPr>
          <w:rFonts w:ascii="Arial" w:hAnsi="Arial" w:cs="Arial"/>
        </w:rPr>
        <w:t xml:space="preserve">the main point made were that there is strong link between the relationship of physical activity and well-being.  </w:t>
      </w:r>
      <w:r>
        <w:rPr>
          <w:rFonts w:ascii="Arial" w:hAnsi="Arial" w:cs="Arial"/>
        </w:rPr>
        <w:t xml:space="preserve">On the other hand, the research has proven that there </w:t>
      </w:r>
      <w:r w:rsidR="000115E7">
        <w:rPr>
          <w:rFonts w:ascii="Arial" w:hAnsi="Arial" w:cs="Arial"/>
        </w:rPr>
        <w:t xml:space="preserve">are </w:t>
      </w:r>
      <w:r>
        <w:rPr>
          <w:rFonts w:ascii="Arial" w:hAnsi="Arial" w:cs="Arial"/>
        </w:rPr>
        <w:t xml:space="preserve">some challenges to overcome as a school and the for the staff at the school, although the most important change must come from the Welsh Government.  </w:t>
      </w:r>
    </w:p>
    <w:p w14:paraId="42266C61" w14:textId="77777777" w:rsidR="00314F03" w:rsidRDefault="00314F03" w:rsidP="00323D52">
      <w:pPr>
        <w:spacing w:line="360" w:lineRule="auto"/>
        <w:jc w:val="both"/>
        <w:rPr>
          <w:rFonts w:ascii="Arial" w:hAnsi="Arial" w:cs="Arial"/>
        </w:rPr>
      </w:pPr>
    </w:p>
    <w:p w14:paraId="730E90D6" w14:textId="32015014" w:rsidR="00593A25" w:rsidRDefault="00314F03" w:rsidP="00323D52">
      <w:pPr>
        <w:spacing w:line="360" w:lineRule="auto"/>
        <w:jc w:val="both"/>
        <w:rPr>
          <w:rFonts w:ascii="Arial" w:hAnsi="Arial" w:cs="Arial"/>
        </w:rPr>
      </w:pPr>
      <w:r>
        <w:rPr>
          <w:rFonts w:ascii="Arial" w:hAnsi="Arial" w:cs="Arial"/>
        </w:rPr>
        <w:t>Analysing the research there has been many important point made such as r</w:t>
      </w:r>
      <w:r w:rsidR="00E66053">
        <w:rPr>
          <w:rFonts w:ascii="Arial" w:hAnsi="Arial" w:cs="Arial"/>
        </w:rPr>
        <w:t xml:space="preserve">esearch showed that schools do not do PE on weekly bias but do however notice that PE is very important in helping child well-being in school.  Many schools have adopted the approach of physical literacy as way of including some form physical activity into other areas of learning.  Additionally, the children do not however </w:t>
      </w:r>
      <w:r>
        <w:rPr>
          <w:rFonts w:ascii="Arial" w:hAnsi="Arial" w:cs="Arial"/>
        </w:rPr>
        <w:t>see this as physical activity.  The research showed the importance of physical activity has children cognitive and physical development and to help them in social gatherings.  The children within the school noted they really enjoyed doing physical activity in school depending on what type of sport they did for PE.  The boys enjoyed more football, rugby and cricket and the girls enjoyed doing dance but did mention that they would have liked more of variety of dance genres.  The children also mentioned that they felt more focused on their learning after PE as they felt they could release some energy.</w:t>
      </w:r>
      <w:r w:rsidR="00AA6EC3">
        <w:rPr>
          <w:rFonts w:ascii="Arial" w:hAnsi="Arial" w:cs="Arial"/>
        </w:rPr>
        <w:t xml:space="preserve">  </w:t>
      </w:r>
      <w:r w:rsidR="00DA35EF">
        <w:rPr>
          <w:rFonts w:ascii="Arial" w:hAnsi="Arial" w:cs="Arial"/>
        </w:rPr>
        <w:br/>
      </w:r>
      <w:r w:rsidR="00DA35EF">
        <w:rPr>
          <w:rFonts w:ascii="Arial" w:hAnsi="Arial" w:cs="Arial"/>
        </w:rPr>
        <w:br/>
        <w:t xml:space="preserve">The research showed that there were barriers to overcome </w:t>
      </w:r>
      <w:r w:rsidR="00431357">
        <w:rPr>
          <w:rFonts w:ascii="Arial" w:hAnsi="Arial" w:cs="Arial"/>
        </w:rPr>
        <w:t xml:space="preserve">such as the social deprivation aspect.  With research showing that many children do not have the confidence to participate in sports at school with some them saying that they felt embarrassed if they got it wrong and many also saying they were not very good of sports this without even trying.  Many of the staff noted that physical activity can also have a negative effect on the well-being of the children such as break and lunch times as this </w:t>
      </w:r>
      <w:r w:rsidR="009004A4">
        <w:rPr>
          <w:rFonts w:ascii="Arial" w:hAnsi="Arial" w:cs="Arial"/>
        </w:rPr>
        <w:t xml:space="preserve">is </w:t>
      </w:r>
      <w:r w:rsidR="00431357">
        <w:rPr>
          <w:rFonts w:ascii="Arial" w:hAnsi="Arial" w:cs="Arial"/>
        </w:rPr>
        <w:t>when some children can have arguments and when they</w:t>
      </w:r>
      <w:r w:rsidR="009004A4">
        <w:rPr>
          <w:rFonts w:ascii="Arial" w:hAnsi="Arial" w:cs="Arial"/>
        </w:rPr>
        <w:t xml:space="preserve"> come back into class they are not </w:t>
      </w:r>
      <w:r w:rsidR="00431357">
        <w:rPr>
          <w:rFonts w:ascii="Arial" w:hAnsi="Arial" w:cs="Arial"/>
        </w:rPr>
        <w:t>ready to learn they may not be in right frame of mind to do so.  Research showed the main barrier to overcome is children from socially deprived areas not having access to the activities provided in their areas, this due to lack of funds, transport and sometimes lack of motivation from parents.  Although some parents may want they child/children to participate</w:t>
      </w:r>
      <w:r w:rsidR="009004A4">
        <w:rPr>
          <w:rFonts w:ascii="Arial" w:hAnsi="Arial" w:cs="Arial"/>
        </w:rPr>
        <w:t xml:space="preserve"> they cannot afford the money </w:t>
      </w:r>
      <w:r w:rsidR="00431357">
        <w:rPr>
          <w:rFonts w:ascii="Arial" w:hAnsi="Arial" w:cs="Arial"/>
        </w:rPr>
        <w:t>f</w:t>
      </w:r>
      <w:r w:rsidR="009004A4">
        <w:rPr>
          <w:rFonts w:ascii="Arial" w:hAnsi="Arial" w:cs="Arial"/>
        </w:rPr>
        <w:t>or</w:t>
      </w:r>
      <w:r w:rsidR="00431357">
        <w:rPr>
          <w:rFonts w:ascii="Arial" w:hAnsi="Arial" w:cs="Arial"/>
        </w:rPr>
        <w:t xml:space="preserve"> training and also the equipment that come</w:t>
      </w:r>
      <w:r w:rsidR="009004A4">
        <w:rPr>
          <w:rFonts w:ascii="Arial" w:hAnsi="Arial" w:cs="Arial"/>
        </w:rPr>
        <w:t>s</w:t>
      </w:r>
      <w:r w:rsidR="00431357">
        <w:rPr>
          <w:rFonts w:ascii="Arial" w:hAnsi="Arial" w:cs="Arial"/>
        </w:rPr>
        <w:t xml:space="preserve"> with the sport.  </w:t>
      </w:r>
    </w:p>
    <w:p w14:paraId="1F8FED7F" w14:textId="77777777" w:rsidR="00C50EAF" w:rsidRDefault="00C50EAF" w:rsidP="00323D52">
      <w:pPr>
        <w:spacing w:line="360" w:lineRule="auto"/>
        <w:jc w:val="both"/>
        <w:rPr>
          <w:rFonts w:ascii="Arial" w:hAnsi="Arial" w:cs="Arial"/>
        </w:rPr>
      </w:pPr>
    </w:p>
    <w:p w14:paraId="6C16E8FC" w14:textId="33D0319D" w:rsidR="00C50EAF" w:rsidRDefault="00431357" w:rsidP="00323D52">
      <w:pPr>
        <w:spacing w:line="360" w:lineRule="auto"/>
        <w:jc w:val="both"/>
        <w:rPr>
          <w:rFonts w:ascii="Arial" w:hAnsi="Arial" w:cs="Arial"/>
        </w:rPr>
      </w:pPr>
      <w:r>
        <w:rPr>
          <w:rFonts w:ascii="Arial" w:hAnsi="Arial" w:cs="Arial"/>
        </w:rPr>
        <w:t>Furthermore</w:t>
      </w:r>
      <w:r w:rsidR="00C50EAF">
        <w:rPr>
          <w:rFonts w:ascii="Arial" w:hAnsi="Arial" w:cs="Arial"/>
        </w:rPr>
        <w:t>,</w:t>
      </w:r>
      <w:r>
        <w:rPr>
          <w:rFonts w:ascii="Arial" w:hAnsi="Arial" w:cs="Arial"/>
        </w:rPr>
        <w:t xml:space="preserve"> looking to the future</w:t>
      </w:r>
      <w:r w:rsidR="00C50EAF">
        <w:rPr>
          <w:rFonts w:ascii="Arial" w:hAnsi="Arial" w:cs="Arial"/>
        </w:rPr>
        <w:t xml:space="preserve"> </w:t>
      </w:r>
      <w:r>
        <w:rPr>
          <w:rFonts w:ascii="Arial" w:hAnsi="Arial" w:cs="Arial"/>
        </w:rPr>
        <w:t xml:space="preserve">the Welsh Government need to provide resources to overcome these barriers, such as free sporting events in schools which will give all children the opportunity to have a go and try new </w:t>
      </w:r>
      <w:r w:rsidR="009004A4">
        <w:rPr>
          <w:rFonts w:ascii="Arial" w:hAnsi="Arial" w:cs="Arial"/>
        </w:rPr>
        <w:t>activities</w:t>
      </w:r>
      <w:r>
        <w:rPr>
          <w:rFonts w:ascii="Arial" w:hAnsi="Arial" w:cs="Arial"/>
        </w:rPr>
        <w:t xml:space="preserve">.  Schools can also </w:t>
      </w:r>
      <w:r w:rsidR="00C50EAF">
        <w:rPr>
          <w:rFonts w:ascii="Arial" w:hAnsi="Arial" w:cs="Arial"/>
        </w:rPr>
        <w:t>message</w:t>
      </w:r>
      <w:r>
        <w:rPr>
          <w:rFonts w:ascii="Arial" w:hAnsi="Arial" w:cs="Arial"/>
        </w:rPr>
        <w:t xml:space="preserve"> parents to ask if they would like to donate any old working equipment for sports such old football/rugby boots, dance costumes and shoes and any old </w:t>
      </w:r>
      <w:r w:rsidR="00C50EAF">
        <w:rPr>
          <w:rFonts w:ascii="Arial" w:hAnsi="Arial" w:cs="Arial"/>
        </w:rPr>
        <w:t xml:space="preserve">sporting equipment they may not want anymore.  This way other children who are from deprived areas that need this support can have a chance too.  </w:t>
      </w:r>
    </w:p>
    <w:p w14:paraId="21CE1FCD" w14:textId="77777777" w:rsidR="00323D52" w:rsidRDefault="00323D52" w:rsidP="00323D52">
      <w:pPr>
        <w:spacing w:line="360" w:lineRule="auto"/>
        <w:jc w:val="both"/>
        <w:rPr>
          <w:rFonts w:ascii="Arial" w:hAnsi="Arial" w:cs="Arial"/>
        </w:rPr>
      </w:pPr>
    </w:p>
    <w:p w14:paraId="7BA6BE62" w14:textId="77777777" w:rsidR="00323D52" w:rsidRDefault="00323D52" w:rsidP="00323D52">
      <w:pPr>
        <w:spacing w:line="360" w:lineRule="auto"/>
        <w:jc w:val="both"/>
        <w:rPr>
          <w:rFonts w:ascii="Arial" w:hAnsi="Arial" w:cs="Arial"/>
        </w:rPr>
      </w:pPr>
    </w:p>
    <w:p w14:paraId="46E2A5B2" w14:textId="77777777" w:rsidR="00323D52" w:rsidRDefault="00323D52" w:rsidP="00323D52">
      <w:pPr>
        <w:spacing w:line="360" w:lineRule="auto"/>
        <w:jc w:val="both"/>
        <w:rPr>
          <w:rFonts w:ascii="Arial" w:hAnsi="Arial" w:cs="Arial"/>
        </w:rPr>
      </w:pPr>
    </w:p>
    <w:p w14:paraId="7FFB6D4F" w14:textId="77777777" w:rsidR="00323D52" w:rsidRDefault="00323D52" w:rsidP="00323D52">
      <w:pPr>
        <w:spacing w:line="360" w:lineRule="auto"/>
        <w:jc w:val="both"/>
        <w:rPr>
          <w:rFonts w:ascii="Arial" w:hAnsi="Arial" w:cs="Arial"/>
        </w:rPr>
      </w:pPr>
    </w:p>
    <w:p w14:paraId="6B9D731F" w14:textId="77777777" w:rsidR="00323D52" w:rsidRDefault="00323D52" w:rsidP="00323D52">
      <w:pPr>
        <w:spacing w:line="360" w:lineRule="auto"/>
        <w:jc w:val="both"/>
        <w:rPr>
          <w:rFonts w:ascii="Arial" w:hAnsi="Arial" w:cs="Arial"/>
        </w:rPr>
      </w:pPr>
    </w:p>
    <w:p w14:paraId="12565D2F" w14:textId="77777777" w:rsidR="00323D52" w:rsidRDefault="00323D52" w:rsidP="00323D52">
      <w:pPr>
        <w:spacing w:line="360" w:lineRule="auto"/>
        <w:jc w:val="both"/>
        <w:rPr>
          <w:rFonts w:ascii="Arial" w:hAnsi="Arial" w:cs="Arial"/>
        </w:rPr>
      </w:pPr>
    </w:p>
    <w:p w14:paraId="16417D5D" w14:textId="77777777" w:rsidR="00323D52" w:rsidRDefault="00323D52" w:rsidP="00323D52">
      <w:pPr>
        <w:spacing w:line="360" w:lineRule="auto"/>
        <w:jc w:val="both"/>
        <w:rPr>
          <w:rFonts w:ascii="Arial" w:hAnsi="Arial" w:cs="Arial"/>
        </w:rPr>
      </w:pPr>
    </w:p>
    <w:p w14:paraId="69730F7B" w14:textId="77777777" w:rsidR="00323D52" w:rsidRDefault="00323D52" w:rsidP="00323D52">
      <w:pPr>
        <w:spacing w:line="360" w:lineRule="auto"/>
        <w:jc w:val="both"/>
        <w:rPr>
          <w:rFonts w:ascii="Arial" w:hAnsi="Arial" w:cs="Arial"/>
        </w:rPr>
      </w:pPr>
    </w:p>
    <w:p w14:paraId="7E25D272" w14:textId="77777777" w:rsidR="00323D52" w:rsidRDefault="00323D52" w:rsidP="00323D52">
      <w:pPr>
        <w:spacing w:line="360" w:lineRule="auto"/>
        <w:jc w:val="both"/>
        <w:rPr>
          <w:rFonts w:ascii="Arial" w:hAnsi="Arial" w:cs="Arial"/>
        </w:rPr>
      </w:pPr>
    </w:p>
    <w:p w14:paraId="0C076DC8" w14:textId="77777777" w:rsidR="00323D52" w:rsidRDefault="00323D52" w:rsidP="00323D52">
      <w:pPr>
        <w:spacing w:line="360" w:lineRule="auto"/>
        <w:jc w:val="both"/>
        <w:rPr>
          <w:rFonts w:ascii="Arial" w:hAnsi="Arial" w:cs="Arial"/>
        </w:rPr>
      </w:pPr>
    </w:p>
    <w:p w14:paraId="140B49A1" w14:textId="77777777" w:rsidR="00323D52" w:rsidRDefault="00323D52" w:rsidP="00323D52">
      <w:pPr>
        <w:spacing w:line="360" w:lineRule="auto"/>
        <w:jc w:val="both"/>
        <w:rPr>
          <w:rFonts w:ascii="Arial" w:hAnsi="Arial" w:cs="Arial"/>
        </w:rPr>
      </w:pPr>
    </w:p>
    <w:p w14:paraId="10147344" w14:textId="77777777" w:rsidR="00323D52" w:rsidRDefault="00323D52" w:rsidP="00323D52">
      <w:pPr>
        <w:spacing w:line="360" w:lineRule="auto"/>
        <w:jc w:val="both"/>
        <w:rPr>
          <w:rFonts w:ascii="Arial" w:hAnsi="Arial" w:cs="Arial"/>
        </w:rPr>
      </w:pPr>
    </w:p>
    <w:p w14:paraId="7B96C001" w14:textId="77777777" w:rsidR="00323D52" w:rsidRDefault="00323D52" w:rsidP="00323D52">
      <w:pPr>
        <w:spacing w:line="360" w:lineRule="auto"/>
        <w:jc w:val="both"/>
        <w:rPr>
          <w:rFonts w:ascii="Arial" w:hAnsi="Arial" w:cs="Arial"/>
        </w:rPr>
      </w:pPr>
    </w:p>
    <w:p w14:paraId="6150F16E" w14:textId="77777777" w:rsidR="00323D52" w:rsidRDefault="00323D52" w:rsidP="00323D52">
      <w:pPr>
        <w:spacing w:line="360" w:lineRule="auto"/>
        <w:jc w:val="both"/>
        <w:rPr>
          <w:rFonts w:ascii="Arial" w:hAnsi="Arial" w:cs="Arial"/>
        </w:rPr>
      </w:pPr>
    </w:p>
    <w:p w14:paraId="794AE798" w14:textId="77777777" w:rsidR="00323D52" w:rsidRDefault="00323D52" w:rsidP="00323D52">
      <w:pPr>
        <w:spacing w:line="360" w:lineRule="auto"/>
        <w:jc w:val="both"/>
        <w:rPr>
          <w:rFonts w:ascii="Arial" w:hAnsi="Arial" w:cs="Arial"/>
        </w:rPr>
      </w:pPr>
    </w:p>
    <w:p w14:paraId="49A39BDE" w14:textId="77777777" w:rsidR="00323D52" w:rsidRDefault="00323D52" w:rsidP="00323D52">
      <w:pPr>
        <w:spacing w:line="360" w:lineRule="auto"/>
        <w:jc w:val="both"/>
        <w:rPr>
          <w:rFonts w:ascii="Arial" w:hAnsi="Arial" w:cs="Arial"/>
        </w:rPr>
      </w:pPr>
    </w:p>
    <w:p w14:paraId="249F71FC" w14:textId="77777777" w:rsidR="00323D52" w:rsidRDefault="00323D52" w:rsidP="00323D52">
      <w:pPr>
        <w:spacing w:line="360" w:lineRule="auto"/>
        <w:jc w:val="both"/>
        <w:rPr>
          <w:rFonts w:ascii="Arial" w:hAnsi="Arial" w:cs="Arial"/>
        </w:rPr>
      </w:pPr>
    </w:p>
    <w:p w14:paraId="13E49E53" w14:textId="77777777" w:rsidR="00323D52" w:rsidRDefault="00323D52" w:rsidP="00323D52">
      <w:pPr>
        <w:spacing w:line="360" w:lineRule="auto"/>
        <w:jc w:val="both"/>
        <w:rPr>
          <w:rFonts w:ascii="Arial" w:hAnsi="Arial" w:cs="Arial"/>
        </w:rPr>
      </w:pPr>
    </w:p>
    <w:p w14:paraId="449A9E75" w14:textId="77777777" w:rsidR="00323D52" w:rsidRDefault="00323D52" w:rsidP="00323D52">
      <w:pPr>
        <w:spacing w:line="360" w:lineRule="auto"/>
        <w:jc w:val="both"/>
        <w:rPr>
          <w:rFonts w:ascii="Arial" w:hAnsi="Arial" w:cs="Arial"/>
        </w:rPr>
      </w:pPr>
    </w:p>
    <w:p w14:paraId="7ABDD334" w14:textId="77777777" w:rsidR="00323D52" w:rsidRDefault="00323D52" w:rsidP="00323D52">
      <w:pPr>
        <w:spacing w:line="360" w:lineRule="auto"/>
        <w:jc w:val="both"/>
        <w:rPr>
          <w:rFonts w:ascii="Arial" w:hAnsi="Arial" w:cs="Arial"/>
        </w:rPr>
      </w:pPr>
    </w:p>
    <w:p w14:paraId="5F5C76E3" w14:textId="77777777" w:rsidR="00323D52" w:rsidRDefault="00323D52" w:rsidP="00323D52">
      <w:pPr>
        <w:spacing w:line="360" w:lineRule="auto"/>
        <w:jc w:val="both"/>
        <w:rPr>
          <w:rFonts w:ascii="Arial" w:hAnsi="Arial" w:cs="Arial"/>
        </w:rPr>
      </w:pPr>
    </w:p>
    <w:p w14:paraId="7949CC2F" w14:textId="77777777" w:rsidR="00323D52" w:rsidRDefault="00323D52" w:rsidP="00323D52">
      <w:pPr>
        <w:spacing w:line="360" w:lineRule="auto"/>
        <w:jc w:val="both"/>
        <w:rPr>
          <w:rFonts w:ascii="Arial" w:hAnsi="Arial" w:cs="Arial"/>
        </w:rPr>
      </w:pPr>
    </w:p>
    <w:p w14:paraId="1F2B3298" w14:textId="77777777" w:rsidR="00323D52" w:rsidRDefault="00323D52" w:rsidP="00323D52">
      <w:pPr>
        <w:spacing w:line="360" w:lineRule="auto"/>
        <w:jc w:val="both"/>
        <w:rPr>
          <w:rFonts w:ascii="Arial" w:hAnsi="Arial" w:cs="Arial"/>
        </w:rPr>
      </w:pPr>
    </w:p>
    <w:p w14:paraId="5740AD16" w14:textId="77777777" w:rsidR="00323D52" w:rsidRDefault="00323D52" w:rsidP="00323D52">
      <w:pPr>
        <w:spacing w:line="360" w:lineRule="auto"/>
        <w:jc w:val="both"/>
        <w:rPr>
          <w:rFonts w:ascii="Arial" w:hAnsi="Arial" w:cs="Arial"/>
        </w:rPr>
      </w:pPr>
    </w:p>
    <w:p w14:paraId="2AC99A63" w14:textId="77777777" w:rsidR="00323D52" w:rsidRDefault="00323D52" w:rsidP="00323D52">
      <w:pPr>
        <w:spacing w:line="360" w:lineRule="auto"/>
        <w:jc w:val="both"/>
        <w:rPr>
          <w:rFonts w:ascii="Arial" w:hAnsi="Arial" w:cs="Arial"/>
        </w:rPr>
      </w:pPr>
    </w:p>
    <w:p w14:paraId="172CD928" w14:textId="37D9D452" w:rsidR="00B2357E" w:rsidRPr="00D75B43" w:rsidRDefault="00B2357E" w:rsidP="00B2357E">
      <w:pPr>
        <w:spacing w:line="360" w:lineRule="auto"/>
        <w:rPr>
          <w:rFonts w:ascii="Arial" w:hAnsi="Arial" w:cs="Arial"/>
          <w:sz w:val="22"/>
        </w:rPr>
      </w:pPr>
      <w:r w:rsidRPr="00D75B43">
        <w:rPr>
          <w:rFonts w:ascii="Arial" w:hAnsi="Arial" w:cs="Arial"/>
          <w:b/>
          <w:sz w:val="28"/>
          <w:u w:val="single"/>
        </w:rPr>
        <w:lastRenderedPageBreak/>
        <w:t>References</w:t>
      </w:r>
    </w:p>
    <w:p w14:paraId="3C589E5D" w14:textId="77777777" w:rsidR="00E73E81" w:rsidRPr="007855B6" w:rsidRDefault="00E73E81" w:rsidP="00E73E81">
      <w:pPr>
        <w:spacing w:after="336" w:line="360" w:lineRule="auto"/>
        <w:rPr>
          <w:rFonts w:ascii="Arial" w:hAnsi="Arial" w:cs="Arial"/>
        </w:rPr>
      </w:pPr>
      <w:r>
        <w:rPr>
          <w:rFonts w:ascii="Arial" w:hAnsi="Arial" w:cs="Arial"/>
        </w:rPr>
        <w:t>Alexander, R et al. (</w:t>
      </w:r>
      <w:r w:rsidRPr="007855B6">
        <w:rPr>
          <w:rFonts w:ascii="Arial" w:hAnsi="Arial" w:cs="Arial"/>
        </w:rPr>
        <w:t>2010</w:t>
      </w:r>
      <w:r>
        <w:rPr>
          <w:rFonts w:ascii="Arial" w:hAnsi="Arial" w:cs="Arial"/>
        </w:rPr>
        <w:t xml:space="preserve">) </w:t>
      </w:r>
      <w:r w:rsidRPr="007855B6">
        <w:rPr>
          <w:rFonts w:ascii="Arial" w:hAnsi="Arial" w:cs="Arial"/>
          <w:i/>
        </w:rPr>
        <w:t>The Cambridge Primary Review Research Surveys</w:t>
      </w:r>
      <w:r w:rsidRPr="007855B6">
        <w:rPr>
          <w:rFonts w:ascii="Arial" w:hAnsi="Arial" w:cs="Arial"/>
        </w:rPr>
        <w:t>. New York: Routledge.</w:t>
      </w:r>
    </w:p>
    <w:p w14:paraId="2EC02B21" w14:textId="77777777" w:rsidR="00E73E81" w:rsidRPr="007855B6" w:rsidRDefault="00E73E81" w:rsidP="00E73E81">
      <w:pPr>
        <w:spacing w:after="336" w:line="360" w:lineRule="auto"/>
        <w:rPr>
          <w:rFonts w:ascii="Arial" w:hAnsi="Arial" w:cs="Arial"/>
        </w:rPr>
      </w:pPr>
      <w:r>
        <w:rPr>
          <w:rFonts w:ascii="Arial" w:hAnsi="Arial" w:cs="Arial"/>
        </w:rPr>
        <w:t>Allen, M. (2017)</w:t>
      </w:r>
      <w:r w:rsidRPr="007855B6">
        <w:rPr>
          <w:rFonts w:ascii="Arial" w:hAnsi="Arial" w:cs="Arial"/>
        </w:rPr>
        <w:t xml:space="preserve"> </w:t>
      </w:r>
      <w:r>
        <w:rPr>
          <w:rFonts w:ascii="Arial" w:hAnsi="Arial" w:cs="Arial"/>
          <w:i/>
        </w:rPr>
        <w:t xml:space="preserve">The SAGE </w:t>
      </w:r>
      <w:proofErr w:type="spellStart"/>
      <w:r>
        <w:rPr>
          <w:rFonts w:ascii="Arial" w:hAnsi="Arial" w:cs="Arial"/>
          <w:i/>
        </w:rPr>
        <w:t>Encyclopedia</w:t>
      </w:r>
      <w:proofErr w:type="spellEnd"/>
      <w:r>
        <w:rPr>
          <w:rFonts w:ascii="Arial" w:hAnsi="Arial" w:cs="Arial"/>
          <w:i/>
        </w:rPr>
        <w:t xml:space="preserve"> o</w:t>
      </w:r>
      <w:r w:rsidRPr="007855B6">
        <w:rPr>
          <w:rFonts w:ascii="Arial" w:hAnsi="Arial" w:cs="Arial"/>
          <w:i/>
        </w:rPr>
        <w:t>f Communication Research Methods</w:t>
      </w:r>
      <w:r w:rsidRPr="007855B6">
        <w:rPr>
          <w:rFonts w:ascii="Arial" w:hAnsi="Arial" w:cs="Arial"/>
        </w:rPr>
        <w:t>. 1st ed. London: SAGE.</w:t>
      </w:r>
    </w:p>
    <w:p w14:paraId="1D43668F" w14:textId="77777777" w:rsidR="00E73E81" w:rsidRPr="007855B6" w:rsidRDefault="00E73E81" w:rsidP="00E73E81">
      <w:pPr>
        <w:spacing w:after="336" w:line="360" w:lineRule="auto"/>
        <w:rPr>
          <w:rFonts w:ascii="Arial" w:hAnsi="Arial" w:cs="Arial"/>
        </w:rPr>
      </w:pPr>
      <w:r>
        <w:rPr>
          <w:rFonts w:ascii="Arial" w:hAnsi="Arial" w:cs="Arial"/>
        </w:rPr>
        <w:t xml:space="preserve">Armstrong, N. and </w:t>
      </w:r>
      <w:proofErr w:type="spellStart"/>
      <w:r>
        <w:rPr>
          <w:rFonts w:ascii="Arial" w:hAnsi="Arial" w:cs="Arial"/>
        </w:rPr>
        <w:t>Welsman</w:t>
      </w:r>
      <w:proofErr w:type="spellEnd"/>
      <w:r>
        <w:rPr>
          <w:rFonts w:ascii="Arial" w:hAnsi="Arial" w:cs="Arial"/>
        </w:rPr>
        <w:t>, J. (1997)</w:t>
      </w:r>
      <w:r w:rsidRPr="007855B6">
        <w:rPr>
          <w:rFonts w:ascii="Arial" w:hAnsi="Arial" w:cs="Arial"/>
        </w:rPr>
        <w:t xml:space="preserve"> </w:t>
      </w:r>
      <w:r>
        <w:rPr>
          <w:rFonts w:ascii="Arial" w:hAnsi="Arial" w:cs="Arial"/>
          <w:i/>
        </w:rPr>
        <w:t xml:space="preserve">Young People </w:t>
      </w:r>
      <w:r w:rsidRPr="007855B6">
        <w:rPr>
          <w:rFonts w:ascii="Arial" w:hAnsi="Arial" w:cs="Arial"/>
          <w:i/>
        </w:rPr>
        <w:t>and Physical Activity</w:t>
      </w:r>
      <w:r w:rsidRPr="007855B6">
        <w:rPr>
          <w:rFonts w:ascii="Arial" w:hAnsi="Arial" w:cs="Arial"/>
        </w:rPr>
        <w:t>. Oxford: Oxford University Press.</w:t>
      </w:r>
    </w:p>
    <w:p w14:paraId="3DC2400F" w14:textId="77777777" w:rsidR="00E73E81" w:rsidRPr="007855B6" w:rsidRDefault="00E73E81" w:rsidP="00E73E81">
      <w:pPr>
        <w:spacing w:after="336" w:line="360" w:lineRule="auto"/>
        <w:rPr>
          <w:rFonts w:ascii="Arial" w:hAnsi="Arial" w:cs="Arial"/>
        </w:rPr>
      </w:pPr>
      <w:r w:rsidRPr="007855B6">
        <w:rPr>
          <w:rFonts w:ascii="Arial" w:hAnsi="Arial" w:cs="Arial"/>
        </w:rPr>
        <w:t>Bailey, R., Armour, K., Kirk, D., Jess, M., Pi</w:t>
      </w:r>
      <w:r>
        <w:rPr>
          <w:rFonts w:ascii="Arial" w:hAnsi="Arial" w:cs="Arial"/>
        </w:rPr>
        <w:t xml:space="preserve">ckup, I. and </w:t>
      </w:r>
      <w:proofErr w:type="spellStart"/>
      <w:r>
        <w:rPr>
          <w:rFonts w:ascii="Arial" w:hAnsi="Arial" w:cs="Arial"/>
        </w:rPr>
        <w:t>Sandford</w:t>
      </w:r>
      <w:proofErr w:type="spellEnd"/>
      <w:r>
        <w:rPr>
          <w:rFonts w:ascii="Arial" w:hAnsi="Arial" w:cs="Arial"/>
        </w:rPr>
        <w:t>, R. (2009)</w:t>
      </w:r>
      <w:r w:rsidRPr="007855B6">
        <w:rPr>
          <w:rFonts w:ascii="Arial" w:hAnsi="Arial" w:cs="Arial"/>
        </w:rPr>
        <w:t xml:space="preserve"> The educational benefits claimed for physical education and school sport: an academic review. </w:t>
      </w:r>
      <w:r w:rsidRPr="007855B6">
        <w:rPr>
          <w:rFonts w:ascii="Arial" w:hAnsi="Arial" w:cs="Arial"/>
          <w:i/>
        </w:rPr>
        <w:t>Research Papers in Education</w:t>
      </w:r>
      <w:r>
        <w:rPr>
          <w:rFonts w:ascii="Arial" w:hAnsi="Arial" w:cs="Arial"/>
        </w:rPr>
        <w:t xml:space="preserve">, </w:t>
      </w:r>
      <w:r w:rsidRPr="007855B6">
        <w:rPr>
          <w:rFonts w:ascii="Arial" w:hAnsi="Arial" w:cs="Arial"/>
        </w:rPr>
        <w:t xml:space="preserve">24(1), pp.1-27. </w:t>
      </w:r>
      <w:r>
        <w:rPr>
          <w:rFonts w:ascii="Arial" w:hAnsi="Arial" w:cs="Arial"/>
        </w:rPr>
        <w:t xml:space="preserve">                                   </w:t>
      </w:r>
      <w:r w:rsidRPr="007855B6">
        <w:rPr>
          <w:rFonts w:ascii="Arial" w:hAnsi="Arial" w:cs="Arial"/>
        </w:rPr>
        <w:t>Available at: &lt;https://www.tandfonline.com/doi/</w:t>
      </w:r>
      <w:r>
        <w:rPr>
          <w:rFonts w:ascii="Arial" w:hAnsi="Arial" w:cs="Arial"/>
        </w:rPr>
        <w:t>abs/10.1080/02671520701809817&gt; (Accessed 23 March 2020)</w:t>
      </w:r>
      <w:r w:rsidRPr="007855B6">
        <w:rPr>
          <w:rFonts w:ascii="Arial" w:hAnsi="Arial" w:cs="Arial"/>
        </w:rPr>
        <w:t>.</w:t>
      </w:r>
    </w:p>
    <w:p w14:paraId="54B2162F" w14:textId="77777777" w:rsidR="00E73E81" w:rsidRPr="007855B6" w:rsidRDefault="00E73E81" w:rsidP="00E73E81">
      <w:pPr>
        <w:spacing w:after="336" w:line="360" w:lineRule="auto"/>
        <w:rPr>
          <w:rFonts w:ascii="Arial" w:hAnsi="Arial" w:cs="Arial"/>
        </w:rPr>
      </w:pPr>
      <w:r>
        <w:rPr>
          <w:rFonts w:ascii="Arial" w:hAnsi="Arial" w:cs="Arial"/>
        </w:rPr>
        <w:t>Bentley, T. (2016)</w:t>
      </w:r>
      <w:r w:rsidRPr="007855B6">
        <w:rPr>
          <w:rFonts w:ascii="Arial" w:hAnsi="Arial" w:cs="Arial"/>
        </w:rPr>
        <w:t xml:space="preserve"> </w:t>
      </w:r>
      <w:r w:rsidRPr="007855B6">
        <w:rPr>
          <w:rFonts w:ascii="Arial" w:hAnsi="Arial" w:cs="Arial"/>
          <w:i/>
        </w:rPr>
        <w:t xml:space="preserve">Learning Beyond </w:t>
      </w:r>
      <w:proofErr w:type="gramStart"/>
      <w:r w:rsidRPr="007855B6">
        <w:rPr>
          <w:rFonts w:ascii="Arial" w:hAnsi="Arial" w:cs="Arial"/>
          <w:i/>
        </w:rPr>
        <w:t>The</w:t>
      </w:r>
      <w:proofErr w:type="gramEnd"/>
      <w:r w:rsidRPr="007855B6">
        <w:rPr>
          <w:rFonts w:ascii="Arial" w:hAnsi="Arial" w:cs="Arial"/>
          <w:i/>
        </w:rPr>
        <w:t xml:space="preserve"> Classroom</w:t>
      </w:r>
      <w:r w:rsidRPr="007855B6">
        <w:rPr>
          <w:rFonts w:ascii="Arial" w:hAnsi="Arial" w:cs="Arial"/>
        </w:rPr>
        <w:t>. New York: Taylor &amp; Francis.</w:t>
      </w:r>
      <w:r>
        <w:rPr>
          <w:rFonts w:ascii="Arial" w:hAnsi="Arial" w:cs="Arial"/>
        </w:rPr>
        <w:t xml:space="preserve"> (Accessed 25 March 2020)</w:t>
      </w:r>
      <w:r w:rsidRPr="007855B6">
        <w:rPr>
          <w:rFonts w:ascii="Arial" w:hAnsi="Arial" w:cs="Arial"/>
        </w:rPr>
        <w:t>.</w:t>
      </w:r>
    </w:p>
    <w:p w14:paraId="4F09DDBE" w14:textId="77777777" w:rsidR="00E73E81" w:rsidRPr="007855B6" w:rsidRDefault="00E73E81" w:rsidP="00E73E81">
      <w:pPr>
        <w:spacing w:after="336" w:line="360" w:lineRule="auto"/>
        <w:rPr>
          <w:rFonts w:ascii="Arial" w:hAnsi="Arial" w:cs="Arial"/>
        </w:rPr>
      </w:pPr>
      <w:r w:rsidRPr="007855B6">
        <w:rPr>
          <w:rFonts w:ascii="Arial" w:hAnsi="Arial" w:cs="Arial"/>
        </w:rPr>
        <w:t>British Educational Re</w:t>
      </w:r>
      <w:r>
        <w:rPr>
          <w:rFonts w:ascii="Arial" w:hAnsi="Arial" w:cs="Arial"/>
        </w:rPr>
        <w:t>search Association (BERA), (2018)</w:t>
      </w:r>
      <w:r w:rsidRPr="007855B6">
        <w:rPr>
          <w:rFonts w:ascii="Arial" w:hAnsi="Arial" w:cs="Arial"/>
        </w:rPr>
        <w:t xml:space="preserve"> </w:t>
      </w:r>
      <w:r w:rsidRPr="007855B6">
        <w:rPr>
          <w:rFonts w:ascii="Arial" w:hAnsi="Arial" w:cs="Arial"/>
          <w:i/>
        </w:rPr>
        <w:t>ETHICAL GUIDELINES FOR EDUCATIONAL RESEARCH</w:t>
      </w:r>
      <w:r w:rsidRPr="007855B6">
        <w:rPr>
          <w:rFonts w:ascii="Arial" w:hAnsi="Arial" w:cs="Arial"/>
        </w:rPr>
        <w:t>. London: British Educational Research Association.</w:t>
      </w:r>
      <w:r>
        <w:rPr>
          <w:rFonts w:ascii="Arial" w:hAnsi="Arial" w:cs="Arial"/>
        </w:rPr>
        <w:t xml:space="preserve">                                                                                                     (Accessed 24 March 2020)</w:t>
      </w:r>
      <w:r w:rsidRPr="007855B6">
        <w:rPr>
          <w:rFonts w:ascii="Arial" w:hAnsi="Arial" w:cs="Arial"/>
        </w:rPr>
        <w:t>.</w:t>
      </w:r>
    </w:p>
    <w:p w14:paraId="488CA59A" w14:textId="77777777" w:rsidR="00E73E81" w:rsidRPr="007855B6" w:rsidRDefault="00E73E81" w:rsidP="00E73E81">
      <w:pPr>
        <w:spacing w:after="336" w:line="360" w:lineRule="auto"/>
        <w:rPr>
          <w:rFonts w:ascii="Arial" w:hAnsi="Arial" w:cs="Arial"/>
        </w:rPr>
      </w:pPr>
      <w:r>
        <w:rPr>
          <w:rFonts w:ascii="Arial" w:hAnsi="Arial" w:cs="Arial"/>
        </w:rPr>
        <w:t>Cassel, C. and Symon, G. (2014)</w:t>
      </w:r>
      <w:r w:rsidRPr="007855B6">
        <w:rPr>
          <w:rFonts w:ascii="Arial" w:hAnsi="Arial" w:cs="Arial"/>
        </w:rPr>
        <w:t xml:space="preserve"> </w:t>
      </w:r>
      <w:r w:rsidRPr="007855B6">
        <w:rPr>
          <w:rFonts w:ascii="Arial" w:hAnsi="Arial" w:cs="Arial"/>
          <w:i/>
        </w:rPr>
        <w:t xml:space="preserve">Essential Guide </w:t>
      </w:r>
      <w:proofErr w:type="gramStart"/>
      <w:r w:rsidRPr="007855B6">
        <w:rPr>
          <w:rFonts w:ascii="Arial" w:hAnsi="Arial" w:cs="Arial"/>
          <w:i/>
        </w:rPr>
        <w:t>To</w:t>
      </w:r>
      <w:proofErr w:type="gramEnd"/>
      <w:r w:rsidRPr="007855B6">
        <w:rPr>
          <w:rFonts w:ascii="Arial" w:hAnsi="Arial" w:cs="Arial"/>
          <w:i/>
        </w:rPr>
        <w:t xml:space="preserve"> Qualitative Methods In Organizational Research</w:t>
      </w:r>
      <w:r w:rsidRPr="007855B6">
        <w:rPr>
          <w:rFonts w:ascii="Arial" w:hAnsi="Arial" w:cs="Arial"/>
        </w:rPr>
        <w:t>. Los Angeles: Sage.</w:t>
      </w:r>
      <w:r>
        <w:rPr>
          <w:rFonts w:ascii="Arial" w:hAnsi="Arial" w:cs="Arial"/>
        </w:rPr>
        <w:t xml:space="preserve">                                               (Accessed 25 March 2020)</w:t>
      </w:r>
      <w:r w:rsidRPr="007855B6">
        <w:rPr>
          <w:rFonts w:ascii="Arial" w:hAnsi="Arial" w:cs="Arial"/>
        </w:rPr>
        <w:t>.</w:t>
      </w:r>
    </w:p>
    <w:p w14:paraId="35F1DC2E" w14:textId="77777777" w:rsidR="00E73E81" w:rsidRPr="007855B6" w:rsidRDefault="00E73E81" w:rsidP="00E73E81">
      <w:pPr>
        <w:spacing w:after="336" w:line="360" w:lineRule="auto"/>
        <w:rPr>
          <w:rFonts w:ascii="Arial" w:hAnsi="Arial" w:cs="Arial"/>
        </w:rPr>
      </w:pPr>
      <w:r>
        <w:rPr>
          <w:rFonts w:ascii="Arial" w:hAnsi="Arial" w:cs="Arial"/>
        </w:rPr>
        <w:t>Clow, K. and James, K.</w:t>
      </w:r>
      <w:r w:rsidRPr="007855B6">
        <w:rPr>
          <w:rFonts w:ascii="Arial" w:hAnsi="Arial" w:cs="Arial"/>
        </w:rPr>
        <w:t xml:space="preserve"> </w:t>
      </w:r>
      <w:r>
        <w:rPr>
          <w:rFonts w:ascii="Arial" w:hAnsi="Arial" w:cs="Arial"/>
        </w:rPr>
        <w:t>(2014)</w:t>
      </w:r>
      <w:r w:rsidRPr="007855B6">
        <w:rPr>
          <w:rFonts w:ascii="Arial" w:hAnsi="Arial" w:cs="Arial"/>
        </w:rPr>
        <w:t xml:space="preserve"> </w:t>
      </w:r>
      <w:r w:rsidRPr="007855B6">
        <w:rPr>
          <w:rFonts w:ascii="Arial" w:hAnsi="Arial" w:cs="Arial"/>
          <w:i/>
        </w:rPr>
        <w:t xml:space="preserve">Essentials </w:t>
      </w:r>
      <w:proofErr w:type="gramStart"/>
      <w:r w:rsidRPr="007855B6">
        <w:rPr>
          <w:rFonts w:ascii="Arial" w:hAnsi="Arial" w:cs="Arial"/>
          <w:i/>
        </w:rPr>
        <w:t>Of</w:t>
      </w:r>
      <w:proofErr w:type="gramEnd"/>
      <w:r w:rsidRPr="007855B6">
        <w:rPr>
          <w:rFonts w:ascii="Arial" w:hAnsi="Arial" w:cs="Arial"/>
          <w:i/>
        </w:rPr>
        <w:t xml:space="preserve"> Marketing Research</w:t>
      </w:r>
      <w:r w:rsidRPr="007855B6">
        <w:rPr>
          <w:rFonts w:ascii="Arial" w:hAnsi="Arial" w:cs="Arial"/>
        </w:rPr>
        <w:t>. Thousand Oaks, Calif.: SAGE.</w:t>
      </w:r>
      <w:r>
        <w:rPr>
          <w:rFonts w:ascii="Arial" w:hAnsi="Arial" w:cs="Arial"/>
        </w:rPr>
        <w:t xml:space="preserve">                                                                                                                  (Accessed 23 March 2020)</w:t>
      </w:r>
      <w:r w:rsidRPr="007855B6">
        <w:rPr>
          <w:rFonts w:ascii="Arial" w:hAnsi="Arial" w:cs="Arial"/>
        </w:rPr>
        <w:t>.</w:t>
      </w:r>
    </w:p>
    <w:p w14:paraId="1A98A947"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Coon, J., </w:t>
      </w:r>
      <w:proofErr w:type="spellStart"/>
      <w:r w:rsidRPr="007855B6">
        <w:rPr>
          <w:rFonts w:ascii="Arial" w:hAnsi="Arial" w:cs="Arial"/>
        </w:rPr>
        <w:t>Boddy</w:t>
      </w:r>
      <w:proofErr w:type="spellEnd"/>
      <w:r w:rsidRPr="007855B6">
        <w:rPr>
          <w:rFonts w:ascii="Arial" w:hAnsi="Arial" w:cs="Arial"/>
        </w:rPr>
        <w:t xml:space="preserve">, K., Stein, K., </w:t>
      </w:r>
      <w:proofErr w:type="spellStart"/>
      <w:r w:rsidRPr="007855B6">
        <w:rPr>
          <w:rFonts w:ascii="Arial" w:hAnsi="Arial" w:cs="Arial"/>
        </w:rPr>
        <w:t>Whear</w:t>
      </w:r>
      <w:proofErr w:type="spellEnd"/>
      <w:r w:rsidRPr="007855B6">
        <w:rPr>
          <w:rFonts w:ascii="Arial" w:hAnsi="Arial" w:cs="Arial"/>
        </w:rPr>
        <w:t>, R</w:t>
      </w:r>
      <w:r>
        <w:rPr>
          <w:rFonts w:ascii="Arial" w:hAnsi="Arial" w:cs="Arial"/>
        </w:rPr>
        <w:t xml:space="preserve">., Barton, J. and </w:t>
      </w:r>
      <w:proofErr w:type="spellStart"/>
      <w:r>
        <w:rPr>
          <w:rFonts w:ascii="Arial" w:hAnsi="Arial" w:cs="Arial"/>
        </w:rPr>
        <w:t>Depledge</w:t>
      </w:r>
      <w:proofErr w:type="spellEnd"/>
      <w:r>
        <w:rPr>
          <w:rFonts w:ascii="Arial" w:hAnsi="Arial" w:cs="Arial"/>
        </w:rPr>
        <w:t>, M. (2011)</w:t>
      </w:r>
      <w:r w:rsidRPr="007855B6">
        <w:rPr>
          <w:rFonts w:ascii="Arial" w:hAnsi="Arial" w:cs="Arial"/>
        </w:rPr>
        <w:t xml:space="preserve"> Does participating in physical activity in outdoor natural environments have a greater effect on physical and mental wellbeing than physical activity indoors? A systematic </w:t>
      </w:r>
      <w:r w:rsidRPr="007855B6">
        <w:rPr>
          <w:rFonts w:ascii="Arial" w:hAnsi="Arial" w:cs="Arial"/>
        </w:rPr>
        <w:lastRenderedPageBreak/>
        <w:t xml:space="preserve">review. </w:t>
      </w:r>
      <w:r w:rsidRPr="007855B6">
        <w:rPr>
          <w:rFonts w:ascii="Arial" w:hAnsi="Arial" w:cs="Arial"/>
          <w:i/>
        </w:rPr>
        <w:t>Journal of Epidemiology &amp; Community Health</w:t>
      </w:r>
      <w:r w:rsidRPr="007855B6">
        <w:rPr>
          <w:rFonts w:ascii="Arial" w:hAnsi="Arial" w:cs="Arial"/>
        </w:rPr>
        <w:t>, 45(5), pp.1761-1772.</w:t>
      </w:r>
      <w:r>
        <w:rPr>
          <w:rFonts w:ascii="Arial" w:hAnsi="Arial" w:cs="Arial"/>
        </w:rPr>
        <w:t xml:space="preserve">     (Accessed 25 March 2020)</w:t>
      </w:r>
      <w:r w:rsidRPr="007855B6">
        <w:rPr>
          <w:rFonts w:ascii="Arial" w:hAnsi="Arial" w:cs="Arial"/>
        </w:rPr>
        <w:t>.</w:t>
      </w:r>
    </w:p>
    <w:p w14:paraId="6DA2D717" w14:textId="77777777" w:rsidR="00E73E81" w:rsidRPr="007855B6" w:rsidRDefault="00E73E81" w:rsidP="00E73E81">
      <w:pPr>
        <w:spacing w:after="336" w:line="360" w:lineRule="auto"/>
        <w:rPr>
          <w:rFonts w:ascii="Arial" w:hAnsi="Arial" w:cs="Arial"/>
        </w:rPr>
      </w:pPr>
      <w:r>
        <w:rPr>
          <w:rFonts w:ascii="Arial" w:hAnsi="Arial" w:cs="Arial"/>
        </w:rPr>
        <w:t>Darling, N. (2007)</w:t>
      </w:r>
      <w:r w:rsidRPr="007855B6">
        <w:rPr>
          <w:rFonts w:ascii="Arial" w:hAnsi="Arial" w:cs="Arial"/>
        </w:rPr>
        <w:t xml:space="preserve"> Ecological Systems Theory: The Person in the Center of the Circles. </w:t>
      </w:r>
      <w:r w:rsidRPr="007855B6">
        <w:rPr>
          <w:rFonts w:ascii="Arial" w:hAnsi="Arial" w:cs="Arial"/>
          <w:i/>
        </w:rPr>
        <w:t>Research in Human Development</w:t>
      </w:r>
      <w:r>
        <w:rPr>
          <w:rFonts w:ascii="Arial" w:hAnsi="Arial" w:cs="Arial"/>
        </w:rPr>
        <w:t xml:space="preserve">, </w:t>
      </w:r>
      <w:r w:rsidRPr="007855B6">
        <w:rPr>
          <w:rFonts w:ascii="Arial" w:hAnsi="Arial" w:cs="Arial"/>
        </w:rPr>
        <w:t xml:space="preserve">4(3-4), pp.203-217. </w:t>
      </w:r>
      <w:r>
        <w:rPr>
          <w:rFonts w:ascii="Arial" w:hAnsi="Arial" w:cs="Arial"/>
        </w:rPr>
        <w:t xml:space="preserve">                     </w:t>
      </w:r>
      <w:r w:rsidRPr="007855B6">
        <w:rPr>
          <w:rFonts w:ascii="Arial" w:hAnsi="Arial" w:cs="Arial"/>
        </w:rPr>
        <w:t>Available at: &lt;https://www.tandfonline.com/doi/</w:t>
      </w:r>
      <w:r>
        <w:rPr>
          <w:rFonts w:ascii="Arial" w:hAnsi="Arial" w:cs="Arial"/>
        </w:rPr>
        <w:t>abs/10.1080/15427600701663023&gt; (Accessed 25 March 2020)</w:t>
      </w:r>
      <w:r w:rsidRPr="007855B6">
        <w:rPr>
          <w:rFonts w:ascii="Arial" w:hAnsi="Arial" w:cs="Arial"/>
        </w:rPr>
        <w:t>.</w:t>
      </w:r>
    </w:p>
    <w:p w14:paraId="1B228671" w14:textId="77777777" w:rsidR="00E73E81" w:rsidRPr="007855B6" w:rsidRDefault="00E73E81" w:rsidP="00E73E81">
      <w:pPr>
        <w:spacing w:after="336" w:line="360" w:lineRule="auto"/>
        <w:rPr>
          <w:rFonts w:ascii="Arial" w:hAnsi="Arial" w:cs="Arial"/>
        </w:rPr>
      </w:pPr>
      <w:r w:rsidRPr="007855B6">
        <w:rPr>
          <w:rFonts w:ascii="Arial" w:hAnsi="Arial" w:cs="Arial"/>
          <w:i/>
        </w:rPr>
        <w:t xml:space="preserve">Data Protection Act </w:t>
      </w:r>
      <w:r w:rsidRPr="0011334F">
        <w:rPr>
          <w:rFonts w:ascii="Arial" w:hAnsi="Arial" w:cs="Arial"/>
        </w:rPr>
        <w:t>(2018).</w:t>
      </w:r>
      <w:r w:rsidRPr="007855B6">
        <w:rPr>
          <w:rFonts w:ascii="Arial" w:hAnsi="Arial" w:cs="Arial"/>
        </w:rPr>
        <w:t xml:space="preserve"> CHAPTER 12.</w:t>
      </w:r>
      <w:r>
        <w:rPr>
          <w:rFonts w:ascii="Arial" w:hAnsi="Arial" w:cs="Arial"/>
        </w:rPr>
        <w:t xml:space="preserve">                                                             (Accessed 23 March 2020)</w:t>
      </w:r>
      <w:r w:rsidRPr="007855B6">
        <w:rPr>
          <w:rFonts w:ascii="Arial" w:hAnsi="Arial" w:cs="Arial"/>
        </w:rPr>
        <w:t>.</w:t>
      </w:r>
    </w:p>
    <w:p w14:paraId="168C64E9"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Department of Education, </w:t>
      </w:r>
      <w:r>
        <w:rPr>
          <w:rFonts w:ascii="Arial" w:hAnsi="Arial" w:cs="Arial"/>
        </w:rPr>
        <w:t>(</w:t>
      </w:r>
      <w:r w:rsidRPr="007855B6">
        <w:rPr>
          <w:rFonts w:ascii="Arial" w:hAnsi="Arial" w:cs="Arial"/>
        </w:rPr>
        <w:t>2013</w:t>
      </w:r>
      <w:r>
        <w:rPr>
          <w:rFonts w:ascii="Arial" w:hAnsi="Arial" w:cs="Arial"/>
        </w:rPr>
        <w:t>)</w:t>
      </w:r>
      <w:r w:rsidRPr="007855B6">
        <w:rPr>
          <w:rFonts w:ascii="Arial" w:hAnsi="Arial" w:cs="Arial"/>
        </w:rPr>
        <w:t xml:space="preserve">. </w:t>
      </w:r>
      <w:r w:rsidRPr="007855B6">
        <w:rPr>
          <w:rFonts w:ascii="Arial" w:hAnsi="Arial" w:cs="Arial"/>
          <w:i/>
        </w:rPr>
        <w:t xml:space="preserve">Evidence </w:t>
      </w:r>
      <w:proofErr w:type="gramStart"/>
      <w:r w:rsidRPr="007855B6">
        <w:rPr>
          <w:rFonts w:ascii="Arial" w:hAnsi="Arial" w:cs="Arial"/>
          <w:i/>
        </w:rPr>
        <w:t>On</w:t>
      </w:r>
      <w:proofErr w:type="gramEnd"/>
      <w:r w:rsidRPr="007855B6">
        <w:rPr>
          <w:rFonts w:ascii="Arial" w:hAnsi="Arial" w:cs="Arial"/>
          <w:i/>
        </w:rPr>
        <w:t xml:space="preserve"> Physical Education And Sport In Schools</w:t>
      </w:r>
      <w:r w:rsidRPr="007855B6">
        <w:rPr>
          <w:rFonts w:ascii="Arial" w:hAnsi="Arial" w:cs="Arial"/>
        </w:rPr>
        <w:t>. London: Crown.</w:t>
      </w:r>
      <w:r>
        <w:rPr>
          <w:rFonts w:ascii="Arial" w:hAnsi="Arial" w:cs="Arial"/>
        </w:rPr>
        <w:t xml:space="preserve">                                                                                     (Accessed 24 March 2020)</w:t>
      </w:r>
      <w:r w:rsidRPr="007855B6">
        <w:rPr>
          <w:rFonts w:ascii="Arial" w:hAnsi="Arial" w:cs="Arial"/>
        </w:rPr>
        <w:t>.</w:t>
      </w:r>
    </w:p>
    <w:p w14:paraId="2307F98A" w14:textId="77777777" w:rsidR="00E73E81" w:rsidRDefault="00E73E81" w:rsidP="00E73E81">
      <w:pPr>
        <w:spacing w:after="336" w:line="360" w:lineRule="auto"/>
        <w:rPr>
          <w:rFonts w:ascii="Arial" w:hAnsi="Arial" w:cs="Arial"/>
        </w:rPr>
      </w:pPr>
      <w:r w:rsidRPr="007855B6">
        <w:rPr>
          <w:rFonts w:ascii="Arial" w:hAnsi="Arial" w:cs="Arial"/>
        </w:rPr>
        <w:t xml:space="preserve">Department of </w:t>
      </w:r>
      <w:r>
        <w:rPr>
          <w:rFonts w:ascii="Arial" w:hAnsi="Arial" w:cs="Arial"/>
        </w:rPr>
        <w:t>Health, Education, and Welfare, (</w:t>
      </w:r>
      <w:r w:rsidRPr="007855B6">
        <w:rPr>
          <w:rFonts w:ascii="Arial" w:hAnsi="Arial" w:cs="Arial"/>
        </w:rPr>
        <w:t>1979</w:t>
      </w:r>
      <w:r>
        <w:rPr>
          <w:rFonts w:ascii="Arial" w:hAnsi="Arial" w:cs="Arial"/>
        </w:rPr>
        <w:t>)</w:t>
      </w:r>
      <w:r w:rsidRPr="007855B6">
        <w:rPr>
          <w:rFonts w:ascii="Arial" w:hAnsi="Arial" w:cs="Arial"/>
        </w:rPr>
        <w:t xml:space="preserve">. </w:t>
      </w:r>
      <w:r w:rsidRPr="007855B6">
        <w:rPr>
          <w:rFonts w:ascii="Arial" w:hAnsi="Arial" w:cs="Arial"/>
          <w:i/>
        </w:rPr>
        <w:t>The Belmont Report</w:t>
      </w:r>
      <w:r w:rsidRPr="007855B6">
        <w:rPr>
          <w:rFonts w:ascii="Arial" w:hAnsi="Arial" w:cs="Arial"/>
        </w:rPr>
        <w:t xml:space="preserve">. Ethical Principles and Guidelines for the Protection of Human Subjects of Research. </w:t>
      </w:r>
      <w:r>
        <w:rPr>
          <w:rFonts w:ascii="Arial" w:hAnsi="Arial" w:cs="Arial"/>
        </w:rPr>
        <w:t xml:space="preserve">       (Accessed 25 March 2020)</w:t>
      </w:r>
      <w:r w:rsidRPr="007855B6">
        <w:rPr>
          <w:rFonts w:ascii="Arial" w:hAnsi="Arial" w:cs="Arial"/>
        </w:rPr>
        <w:t>.</w:t>
      </w:r>
      <w:r>
        <w:rPr>
          <w:rFonts w:ascii="Arial" w:hAnsi="Arial" w:cs="Arial"/>
        </w:rPr>
        <w:t xml:space="preserve">   </w:t>
      </w:r>
    </w:p>
    <w:p w14:paraId="03FCF422" w14:textId="77777777" w:rsidR="00E73E81" w:rsidRPr="007855B6" w:rsidRDefault="00E73E81" w:rsidP="00E73E81">
      <w:pPr>
        <w:spacing w:after="336" w:line="360" w:lineRule="auto"/>
        <w:rPr>
          <w:rFonts w:ascii="Arial" w:hAnsi="Arial" w:cs="Arial"/>
        </w:rPr>
      </w:pPr>
      <w:r>
        <w:rPr>
          <w:rFonts w:ascii="Arial" w:hAnsi="Arial" w:cs="Arial"/>
        </w:rPr>
        <w:t>Devault, G. (</w:t>
      </w:r>
      <w:r w:rsidRPr="007855B6">
        <w:rPr>
          <w:rFonts w:ascii="Arial" w:hAnsi="Arial" w:cs="Arial"/>
        </w:rPr>
        <w:t>2019</w:t>
      </w:r>
      <w:r>
        <w:rPr>
          <w:rFonts w:ascii="Arial" w:hAnsi="Arial" w:cs="Arial"/>
        </w:rPr>
        <w:t>)</w:t>
      </w:r>
      <w:r w:rsidRPr="007855B6">
        <w:rPr>
          <w:rFonts w:ascii="Arial" w:hAnsi="Arial" w:cs="Arial"/>
        </w:rPr>
        <w:t xml:space="preserve">. </w:t>
      </w:r>
      <w:r w:rsidRPr="007855B6">
        <w:rPr>
          <w:rFonts w:ascii="Arial" w:hAnsi="Arial" w:cs="Arial"/>
          <w:i/>
        </w:rPr>
        <w:t xml:space="preserve">Learn </w:t>
      </w:r>
      <w:proofErr w:type="gramStart"/>
      <w:r w:rsidRPr="007855B6">
        <w:rPr>
          <w:rFonts w:ascii="Arial" w:hAnsi="Arial" w:cs="Arial"/>
          <w:i/>
        </w:rPr>
        <w:t>The</w:t>
      </w:r>
      <w:proofErr w:type="gramEnd"/>
      <w:r w:rsidRPr="007855B6">
        <w:rPr>
          <w:rFonts w:ascii="Arial" w:hAnsi="Arial" w:cs="Arial"/>
          <w:i/>
        </w:rPr>
        <w:t xml:space="preserve"> Difference Between Primary And Secondary Research</w:t>
      </w:r>
      <w:r>
        <w:rPr>
          <w:rFonts w:ascii="Arial" w:hAnsi="Arial" w:cs="Arial"/>
        </w:rPr>
        <w:t xml:space="preserve">. </w:t>
      </w:r>
      <w:r w:rsidRPr="007855B6">
        <w:rPr>
          <w:rFonts w:ascii="Arial" w:hAnsi="Arial" w:cs="Arial"/>
        </w:rPr>
        <w:t xml:space="preserve">The Balance Small Business. </w:t>
      </w:r>
      <w:r>
        <w:rPr>
          <w:rFonts w:ascii="Arial" w:hAnsi="Arial" w:cs="Arial"/>
        </w:rPr>
        <w:t xml:space="preserve">                                                        </w:t>
      </w:r>
      <w:r w:rsidRPr="007855B6">
        <w:rPr>
          <w:rFonts w:ascii="Arial" w:hAnsi="Arial" w:cs="Arial"/>
        </w:rPr>
        <w:t>Available at: &lt;https://www.thebalancesmb.com/differences-primary-and-</w:t>
      </w:r>
      <w:r>
        <w:rPr>
          <w:rFonts w:ascii="Arial" w:hAnsi="Arial" w:cs="Arial"/>
        </w:rPr>
        <w:t xml:space="preserve">secondary-research-2296908&gt;                                                                                          </w:t>
      </w:r>
      <w:proofErr w:type="gramStart"/>
      <w:r>
        <w:rPr>
          <w:rFonts w:ascii="Arial" w:hAnsi="Arial" w:cs="Arial"/>
        </w:rPr>
        <w:t xml:space="preserve">   (</w:t>
      </w:r>
      <w:proofErr w:type="gramEnd"/>
      <w:r>
        <w:rPr>
          <w:rFonts w:ascii="Arial" w:hAnsi="Arial" w:cs="Arial"/>
        </w:rPr>
        <w:t>Accessed 19 March 2020)</w:t>
      </w:r>
      <w:r w:rsidRPr="007855B6">
        <w:rPr>
          <w:rFonts w:ascii="Arial" w:hAnsi="Arial" w:cs="Arial"/>
        </w:rPr>
        <w:t>.</w:t>
      </w:r>
    </w:p>
    <w:p w14:paraId="1A2E7D64" w14:textId="77777777" w:rsidR="00E73E81" w:rsidRPr="007855B6" w:rsidRDefault="00E73E81" w:rsidP="00E73E81">
      <w:pPr>
        <w:spacing w:after="336" w:line="360" w:lineRule="auto"/>
        <w:rPr>
          <w:rFonts w:ascii="Arial" w:hAnsi="Arial" w:cs="Arial"/>
        </w:rPr>
      </w:pPr>
      <w:r>
        <w:rPr>
          <w:rFonts w:ascii="Arial" w:hAnsi="Arial" w:cs="Arial"/>
        </w:rPr>
        <w:t>Diamond, A. and Lee, K. (</w:t>
      </w:r>
      <w:r w:rsidRPr="007855B6">
        <w:rPr>
          <w:rFonts w:ascii="Arial" w:hAnsi="Arial" w:cs="Arial"/>
        </w:rPr>
        <w:t>2011</w:t>
      </w:r>
      <w:r>
        <w:rPr>
          <w:rFonts w:ascii="Arial" w:hAnsi="Arial" w:cs="Arial"/>
        </w:rPr>
        <w:t>)</w:t>
      </w:r>
      <w:r w:rsidRPr="007855B6">
        <w:rPr>
          <w:rFonts w:ascii="Arial" w:hAnsi="Arial" w:cs="Arial"/>
        </w:rPr>
        <w:t xml:space="preserve">. Interventions Shown to Aid Executive Function Development in Children 4 to 12 Years Old. </w:t>
      </w:r>
      <w:r w:rsidRPr="007855B6">
        <w:rPr>
          <w:rFonts w:ascii="Arial" w:hAnsi="Arial" w:cs="Arial"/>
          <w:i/>
        </w:rPr>
        <w:t>Science</w:t>
      </w:r>
      <w:r>
        <w:rPr>
          <w:rFonts w:ascii="Arial" w:hAnsi="Arial" w:cs="Arial"/>
        </w:rPr>
        <w:t xml:space="preserve">, </w:t>
      </w:r>
      <w:r w:rsidRPr="007855B6">
        <w:rPr>
          <w:rFonts w:ascii="Arial" w:hAnsi="Arial" w:cs="Arial"/>
        </w:rPr>
        <w:t xml:space="preserve">333(6045), pp.959-964. Available at: &lt;https://science.sciencemag.org/content/333/6045/959&gt; </w:t>
      </w:r>
      <w:r>
        <w:rPr>
          <w:rFonts w:ascii="Arial" w:hAnsi="Arial" w:cs="Arial"/>
        </w:rPr>
        <w:t xml:space="preserve">      </w:t>
      </w:r>
      <w:proofErr w:type="gramStart"/>
      <w:r>
        <w:rPr>
          <w:rFonts w:ascii="Arial" w:hAnsi="Arial" w:cs="Arial"/>
        </w:rPr>
        <w:t xml:space="preserve">   (</w:t>
      </w:r>
      <w:proofErr w:type="gramEnd"/>
      <w:r>
        <w:rPr>
          <w:rFonts w:ascii="Arial" w:hAnsi="Arial" w:cs="Arial"/>
        </w:rPr>
        <w:t>Accessed 24 March 2020)</w:t>
      </w:r>
      <w:r w:rsidRPr="007855B6">
        <w:rPr>
          <w:rFonts w:ascii="Arial" w:hAnsi="Arial" w:cs="Arial"/>
        </w:rPr>
        <w:t>.</w:t>
      </w:r>
    </w:p>
    <w:p w14:paraId="048D3249" w14:textId="77777777" w:rsidR="00E73E81" w:rsidRPr="00E5233D" w:rsidRDefault="00E73E81" w:rsidP="00E73E81">
      <w:pPr>
        <w:spacing w:line="360" w:lineRule="auto"/>
        <w:rPr>
          <w:rFonts w:ascii="Arial" w:eastAsia="Times New Roman" w:hAnsi="Arial" w:cs="Arial"/>
          <w:color w:val="000000" w:themeColor="text1"/>
        </w:rPr>
      </w:pPr>
      <w:r w:rsidRPr="00E5233D">
        <w:rPr>
          <w:rFonts w:ascii="Arial" w:hAnsi="Arial" w:cs="Arial"/>
          <w:color w:val="000000" w:themeColor="text1"/>
        </w:rPr>
        <w:t xml:space="preserve">Donaldson, G. (2015). </w:t>
      </w:r>
      <w:r w:rsidRPr="00E5233D">
        <w:rPr>
          <w:rFonts w:ascii="Arial" w:hAnsi="Arial" w:cs="Arial"/>
          <w:i/>
          <w:color w:val="000000" w:themeColor="text1"/>
        </w:rPr>
        <w:t>Successful Futures</w:t>
      </w:r>
      <w:r w:rsidRPr="00E5233D">
        <w:rPr>
          <w:rFonts w:ascii="Arial" w:hAnsi="Arial" w:cs="Arial"/>
          <w:color w:val="000000" w:themeColor="text1"/>
        </w:rPr>
        <w:t xml:space="preserve">. Cardiff: Crown.                                            </w:t>
      </w:r>
      <w:r w:rsidRPr="00E5233D">
        <w:rPr>
          <w:rFonts w:ascii="Arial" w:eastAsia="Times New Roman" w:hAnsi="Arial" w:cs="Arial"/>
          <w:color w:val="000000" w:themeColor="text1"/>
        </w:rPr>
        <w:t xml:space="preserve">Available at: </w:t>
      </w:r>
      <w:hyperlink r:id="rId14" w:history="1">
        <w:r w:rsidRPr="00E5233D">
          <w:rPr>
            <w:rStyle w:val="Hyperlink"/>
            <w:rFonts w:ascii="Arial" w:eastAsia="Times New Roman" w:hAnsi="Arial" w:cs="Arial"/>
            <w:color w:val="000000" w:themeColor="text1"/>
            <w:u w:val="none"/>
          </w:rPr>
          <w:t>http://gov.wales/docs/dcells/publications/150225-successful-futures-en.pdf</w:t>
        </w:r>
      </w:hyperlink>
      <w:r w:rsidRPr="00E5233D">
        <w:rPr>
          <w:rFonts w:ascii="Arial" w:eastAsia="Times New Roman" w:hAnsi="Arial" w:cs="Arial"/>
          <w:color w:val="000000" w:themeColor="text1"/>
        </w:rPr>
        <w:t xml:space="preserve"> </w:t>
      </w:r>
      <w:r w:rsidRPr="00E5233D">
        <w:rPr>
          <w:rFonts w:ascii="Arial" w:hAnsi="Arial" w:cs="Arial"/>
          <w:color w:val="000000" w:themeColor="text1"/>
        </w:rPr>
        <w:t>(Accessed 25 March 2020).</w:t>
      </w:r>
    </w:p>
    <w:p w14:paraId="37CEBC8A" w14:textId="77777777" w:rsidR="00E73E81" w:rsidRPr="007855B6" w:rsidRDefault="00E73E81" w:rsidP="00E73E81">
      <w:pPr>
        <w:spacing w:after="336" w:line="360" w:lineRule="auto"/>
        <w:rPr>
          <w:rFonts w:ascii="Arial" w:hAnsi="Arial" w:cs="Arial"/>
        </w:rPr>
      </w:pPr>
    </w:p>
    <w:p w14:paraId="1123BF72" w14:textId="77777777" w:rsidR="00E73E81" w:rsidRPr="007855B6" w:rsidRDefault="00E73E81" w:rsidP="00E73E81">
      <w:pPr>
        <w:spacing w:after="336" w:line="360" w:lineRule="auto"/>
        <w:rPr>
          <w:rFonts w:ascii="Arial" w:hAnsi="Arial" w:cs="Arial"/>
        </w:rPr>
      </w:pPr>
      <w:r w:rsidRPr="007855B6">
        <w:rPr>
          <w:rFonts w:ascii="Arial" w:hAnsi="Arial" w:cs="Arial"/>
        </w:rPr>
        <w:lastRenderedPageBreak/>
        <w:t>Driscoll, D., Appiah-</w:t>
      </w:r>
      <w:proofErr w:type="spellStart"/>
      <w:r w:rsidRPr="007855B6">
        <w:rPr>
          <w:rFonts w:ascii="Arial" w:hAnsi="Arial" w:cs="Arial"/>
        </w:rPr>
        <w:t>Yeboah</w:t>
      </w:r>
      <w:proofErr w:type="spellEnd"/>
      <w:r>
        <w:rPr>
          <w:rFonts w:ascii="Arial" w:hAnsi="Arial" w:cs="Arial"/>
        </w:rPr>
        <w:t xml:space="preserve">, A., </w:t>
      </w:r>
      <w:proofErr w:type="spellStart"/>
      <w:r>
        <w:rPr>
          <w:rFonts w:ascii="Arial" w:hAnsi="Arial" w:cs="Arial"/>
        </w:rPr>
        <w:t>Salib</w:t>
      </w:r>
      <w:proofErr w:type="spellEnd"/>
      <w:r>
        <w:rPr>
          <w:rFonts w:ascii="Arial" w:hAnsi="Arial" w:cs="Arial"/>
        </w:rPr>
        <w:t>, P. and Rupert, D. (</w:t>
      </w:r>
      <w:r w:rsidRPr="007855B6">
        <w:rPr>
          <w:rFonts w:ascii="Arial" w:hAnsi="Arial" w:cs="Arial"/>
        </w:rPr>
        <w:t>2007</w:t>
      </w:r>
      <w:r>
        <w:rPr>
          <w:rFonts w:ascii="Arial" w:hAnsi="Arial" w:cs="Arial"/>
        </w:rPr>
        <w:t>)</w:t>
      </w:r>
      <w:r w:rsidRPr="007855B6">
        <w:rPr>
          <w:rFonts w:ascii="Arial" w:hAnsi="Arial" w:cs="Arial"/>
        </w:rPr>
        <w:t xml:space="preserve">. Merging Qualitative and Quantitative Data in Mixed Methods Research: How </w:t>
      </w:r>
      <w:proofErr w:type="gramStart"/>
      <w:r w:rsidRPr="007855B6">
        <w:rPr>
          <w:rFonts w:ascii="Arial" w:hAnsi="Arial" w:cs="Arial"/>
        </w:rPr>
        <w:t>To</w:t>
      </w:r>
      <w:proofErr w:type="gramEnd"/>
      <w:r w:rsidRPr="007855B6">
        <w:rPr>
          <w:rFonts w:ascii="Arial" w:hAnsi="Arial" w:cs="Arial"/>
        </w:rPr>
        <w:t xml:space="preserve"> and Why Not. </w:t>
      </w:r>
      <w:r w:rsidRPr="007855B6">
        <w:rPr>
          <w:rFonts w:ascii="Arial" w:hAnsi="Arial" w:cs="Arial"/>
          <w:i/>
        </w:rPr>
        <w:t>Ecological and Environmental Anthropology</w:t>
      </w:r>
      <w:r w:rsidRPr="007855B6">
        <w:rPr>
          <w:rFonts w:ascii="Arial" w:hAnsi="Arial" w:cs="Arial"/>
        </w:rPr>
        <w:t>, 3(1).</w:t>
      </w:r>
      <w:r>
        <w:rPr>
          <w:rFonts w:ascii="Arial" w:hAnsi="Arial" w:cs="Arial"/>
        </w:rPr>
        <w:t xml:space="preserve">                                                                      (Accessed 25 March 2020)</w:t>
      </w:r>
      <w:r w:rsidRPr="007855B6">
        <w:rPr>
          <w:rFonts w:ascii="Arial" w:hAnsi="Arial" w:cs="Arial"/>
        </w:rPr>
        <w:t>.</w:t>
      </w:r>
    </w:p>
    <w:p w14:paraId="23742C91"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Early Years Resources Est. 1992. </w:t>
      </w:r>
      <w:r>
        <w:rPr>
          <w:rFonts w:ascii="Arial" w:hAnsi="Arial" w:cs="Arial"/>
        </w:rPr>
        <w:t>(</w:t>
      </w:r>
      <w:r w:rsidRPr="007855B6">
        <w:rPr>
          <w:rFonts w:ascii="Arial" w:hAnsi="Arial" w:cs="Arial"/>
        </w:rPr>
        <w:t>2018</w:t>
      </w:r>
      <w:r>
        <w:rPr>
          <w:rFonts w:ascii="Arial" w:hAnsi="Arial" w:cs="Arial"/>
        </w:rPr>
        <w:t>)</w:t>
      </w:r>
      <w:r w:rsidRPr="007855B6">
        <w:rPr>
          <w:rFonts w:ascii="Arial" w:hAnsi="Arial" w:cs="Arial"/>
        </w:rPr>
        <w:t xml:space="preserve">. </w:t>
      </w:r>
      <w:r w:rsidRPr="007855B6">
        <w:rPr>
          <w:rFonts w:ascii="Arial" w:hAnsi="Arial" w:cs="Arial"/>
          <w:i/>
        </w:rPr>
        <w:t xml:space="preserve">Physical Activity Benefits </w:t>
      </w:r>
      <w:proofErr w:type="gramStart"/>
      <w:r w:rsidRPr="007855B6">
        <w:rPr>
          <w:rFonts w:ascii="Arial" w:hAnsi="Arial" w:cs="Arial"/>
          <w:i/>
        </w:rPr>
        <w:t>For</w:t>
      </w:r>
      <w:proofErr w:type="gramEnd"/>
      <w:r w:rsidRPr="007855B6">
        <w:rPr>
          <w:rFonts w:ascii="Arial" w:hAnsi="Arial" w:cs="Arial"/>
          <w:i/>
        </w:rPr>
        <w:t xml:space="preserve"> Children</w:t>
      </w:r>
      <w:r>
        <w:rPr>
          <w:rFonts w:ascii="Arial" w:hAnsi="Arial" w:cs="Arial"/>
        </w:rPr>
        <w:t xml:space="preserve">. </w:t>
      </w:r>
      <w:r w:rsidRPr="007855B6">
        <w:rPr>
          <w:rFonts w:ascii="Arial" w:hAnsi="Arial" w:cs="Arial"/>
        </w:rPr>
        <w:t>Available at: &lt;http://www.earlyyearsresources.co.uk/blog/2018/04/childrens</w:t>
      </w:r>
      <w:r>
        <w:rPr>
          <w:rFonts w:ascii="Arial" w:hAnsi="Arial" w:cs="Arial"/>
        </w:rPr>
        <w:t xml:space="preserve">-physical-activity-benefits/&gt;                                                                                           </w:t>
      </w:r>
      <w:proofErr w:type="gramStart"/>
      <w:r>
        <w:rPr>
          <w:rFonts w:ascii="Arial" w:hAnsi="Arial" w:cs="Arial"/>
        </w:rPr>
        <w:t xml:space="preserve">   (</w:t>
      </w:r>
      <w:proofErr w:type="gramEnd"/>
      <w:r>
        <w:rPr>
          <w:rFonts w:ascii="Arial" w:hAnsi="Arial" w:cs="Arial"/>
        </w:rPr>
        <w:t>A</w:t>
      </w:r>
      <w:r w:rsidRPr="007855B6">
        <w:rPr>
          <w:rFonts w:ascii="Arial" w:hAnsi="Arial" w:cs="Arial"/>
        </w:rPr>
        <w:t>cces</w:t>
      </w:r>
      <w:r>
        <w:rPr>
          <w:rFonts w:ascii="Arial" w:hAnsi="Arial" w:cs="Arial"/>
        </w:rPr>
        <w:t>sed 18 March 2020)</w:t>
      </w:r>
      <w:r w:rsidRPr="007855B6">
        <w:rPr>
          <w:rFonts w:ascii="Arial" w:hAnsi="Arial" w:cs="Arial"/>
        </w:rPr>
        <w:t>.</w:t>
      </w:r>
    </w:p>
    <w:p w14:paraId="3ADE7A56" w14:textId="77777777" w:rsidR="00E73E81" w:rsidRDefault="00E73E81" w:rsidP="00E73E81">
      <w:pPr>
        <w:spacing w:after="336" w:line="360" w:lineRule="auto"/>
        <w:rPr>
          <w:rFonts w:ascii="Arial" w:hAnsi="Arial" w:cs="Arial"/>
        </w:rPr>
      </w:pPr>
    </w:p>
    <w:p w14:paraId="04080FE9" w14:textId="77777777" w:rsidR="00E73E81" w:rsidRPr="007855B6" w:rsidRDefault="00E73E81" w:rsidP="00E73E81">
      <w:pPr>
        <w:spacing w:after="336" w:line="360" w:lineRule="auto"/>
        <w:rPr>
          <w:rFonts w:ascii="Arial" w:hAnsi="Arial" w:cs="Arial"/>
        </w:rPr>
      </w:pPr>
      <w:r w:rsidRPr="007855B6">
        <w:rPr>
          <w:rFonts w:ascii="Arial" w:hAnsi="Arial" w:cs="Arial"/>
        </w:rPr>
        <w:t>Easwara</w:t>
      </w:r>
      <w:r>
        <w:rPr>
          <w:rFonts w:ascii="Arial" w:hAnsi="Arial" w:cs="Arial"/>
        </w:rPr>
        <w:t>moorthy, M. and Zarinpoush, F. (</w:t>
      </w:r>
      <w:r w:rsidRPr="007855B6">
        <w:rPr>
          <w:rFonts w:ascii="Arial" w:hAnsi="Arial" w:cs="Arial"/>
        </w:rPr>
        <w:t>2006</w:t>
      </w:r>
      <w:r>
        <w:rPr>
          <w:rFonts w:ascii="Arial" w:hAnsi="Arial" w:cs="Arial"/>
        </w:rPr>
        <w:t>)</w:t>
      </w:r>
      <w:r w:rsidRPr="007855B6">
        <w:rPr>
          <w:rFonts w:ascii="Arial" w:hAnsi="Arial" w:cs="Arial"/>
        </w:rPr>
        <w:t xml:space="preserve">. </w:t>
      </w:r>
      <w:r w:rsidRPr="007855B6">
        <w:rPr>
          <w:rFonts w:ascii="Arial" w:hAnsi="Arial" w:cs="Arial"/>
          <w:i/>
        </w:rPr>
        <w:t xml:space="preserve">Interviewing </w:t>
      </w:r>
      <w:proofErr w:type="gramStart"/>
      <w:r w:rsidRPr="007855B6">
        <w:rPr>
          <w:rFonts w:ascii="Arial" w:hAnsi="Arial" w:cs="Arial"/>
          <w:i/>
        </w:rPr>
        <w:t>For</w:t>
      </w:r>
      <w:proofErr w:type="gramEnd"/>
      <w:r w:rsidRPr="007855B6">
        <w:rPr>
          <w:rFonts w:ascii="Arial" w:hAnsi="Arial" w:cs="Arial"/>
          <w:i/>
        </w:rPr>
        <w:t xml:space="preserve"> Research</w:t>
      </w:r>
      <w:r>
        <w:rPr>
          <w:rFonts w:ascii="Arial" w:hAnsi="Arial" w:cs="Arial"/>
        </w:rPr>
        <w:t>.</w:t>
      </w:r>
      <w:r w:rsidRPr="007855B6">
        <w:rPr>
          <w:rFonts w:ascii="Arial" w:hAnsi="Arial" w:cs="Arial"/>
        </w:rPr>
        <w:t xml:space="preserve"> Toronto: Imagine Canada. </w:t>
      </w:r>
      <w:r>
        <w:rPr>
          <w:rFonts w:ascii="Arial" w:hAnsi="Arial" w:cs="Arial"/>
        </w:rPr>
        <w:t xml:space="preserve">                                                                                              </w:t>
      </w:r>
      <w:r w:rsidRPr="007855B6">
        <w:rPr>
          <w:rFonts w:ascii="Arial" w:hAnsi="Arial" w:cs="Arial"/>
        </w:rPr>
        <w:t>Available at:</w:t>
      </w:r>
      <w:r>
        <w:rPr>
          <w:rFonts w:ascii="Arial" w:hAnsi="Arial" w:cs="Arial"/>
        </w:rPr>
        <w:t xml:space="preserve"> </w:t>
      </w:r>
      <w:r w:rsidRPr="007855B6">
        <w:rPr>
          <w:rFonts w:ascii="Arial" w:hAnsi="Arial" w:cs="Arial"/>
        </w:rPr>
        <w:t xml:space="preserve">&lt;http://sectorsource.ca/sites/default/files/resources/files/tipsheet6_interviewing_for_research_en_0.pdf&gt; </w:t>
      </w:r>
      <w:r>
        <w:rPr>
          <w:rFonts w:ascii="Arial" w:hAnsi="Arial" w:cs="Arial"/>
        </w:rPr>
        <w:t xml:space="preserve">                                                                                     </w:t>
      </w:r>
      <w:proofErr w:type="gramStart"/>
      <w:r>
        <w:rPr>
          <w:rFonts w:ascii="Arial" w:hAnsi="Arial" w:cs="Arial"/>
        </w:rPr>
        <w:t xml:space="preserve">   (</w:t>
      </w:r>
      <w:proofErr w:type="gramEnd"/>
      <w:r w:rsidRPr="007855B6">
        <w:rPr>
          <w:rFonts w:ascii="Arial" w:hAnsi="Arial" w:cs="Arial"/>
        </w:rPr>
        <w:t>Accessed 1</w:t>
      </w:r>
      <w:r>
        <w:rPr>
          <w:rFonts w:ascii="Arial" w:hAnsi="Arial" w:cs="Arial"/>
        </w:rPr>
        <w:t>9 March 2020)</w:t>
      </w:r>
      <w:r w:rsidRPr="007855B6">
        <w:rPr>
          <w:rFonts w:ascii="Arial" w:hAnsi="Arial" w:cs="Arial"/>
        </w:rPr>
        <w:t>.</w:t>
      </w:r>
    </w:p>
    <w:p w14:paraId="445708E1" w14:textId="77777777" w:rsidR="00E73E81" w:rsidRPr="007855B6" w:rsidRDefault="00E73E81" w:rsidP="00E73E81">
      <w:pPr>
        <w:spacing w:after="336" w:line="360" w:lineRule="auto"/>
        <w:rPr>
          <w:rFonts w:ascii="Arial" w:hAnsi="Arial" w:cs="Arial"/>
        </w:rPr>
      </w:pPr>
      <w:proofErr w:type="spellStart"/>
      <w:r w:rsidRPr="007855B6">
        <w:rPr>
          <w:rFonts w:ascii="Arial" w:hAnsi="Arial" w:cs="Arial"/>
        </w:rPr>
        <w:t>Eime</w:t>
      </w:r>
      <w:proofErr w:type="spellEnd"/>
      <w:r w:rsidRPr="007855B6">
        <w:rPr>
          <w:rFonts w:ascii="Arial" w:hAnsi="Arial" w:cs="Arial"/>
        </w:rPr>
        <w:t>, R., Young, J., Harvey,</w:t>
      </w:r>
      <w:r>
        <w:rPr>
          <w:rFonts w:ascii="Arial" w:hAnsi="Arial" w:cs="Arial"/>
        </w:rPr>
        <w:t xml:space="preserve"> J., Charity, M. and Payne, W. (</w:t>
      </w:r>
      <w:r w:rsidRPr="007855B6">
        <w:rPr>
          <w:rFonts w:ascii="Arial" w:hAnsi="Arial" w:cs="Arial"/>
        </w:rPr>
        <w:t>2013</w:t>
      </w:r>
      <w:r>
        <w:rPr>
          <w:rFonts w:ascii="Arial" w:hAnsi="Arial" w:cs="Arial"/>
        </w:rPr>
        <w:t>)</w:t>
      </w:r>
      <w:r w:rsidRPr="007855B6">
        <w:rPr>
          <w:rFonts w:ascii="Arial" w:hAnsi="Arial" w:cs="Arial"/>
        </w:rPr>
        <w:t xml:space="preserve">. A systematic review of the psychological and social benefits of participation in sport for children and adolescents: informing development of a conceptual model of health through sport. </w:t>
      </w:r>
      <w:r w:rsidRPr="007855B6">
        <w:rPr>
          <w:rFonts w:ascii="Arial" w:hAnsi="Arial" w:cs="Arial"/>
          <w:i/>
        </w:rPr>
        <w:t xml:space="preserve">International Journal of </w:t>
      </w:r>
      <w:proofErr w:type="spellStart"/>
      <w:r w:rsidRPr="007855B6">
        <w:rPr>
          <w:rFonts w:ascii="Arial" w:hAnsi="Arial" w:cs="Arial"/>
          <w:i/>
        </w:rPr>
        <w:t>Behavioral</w:t>
      </w:r>
      <w:proofErr w:type="spellEnd"/>
      <w:r w:rsidRPr="007855B6">
        <w:rPr>
          <w:rFonts w:ascii="Arial" w:hAnsi="Arial" w:cs="Arial"/>
          <w:i/>
        </w:rPr>
        <w:t xml:space="preserve"> Nutrition and Physical Activity</w:t>
      </w:r>
      <w:r w:rsidRPr="007855B6">
        <w:rPr>
          <w:rFonts w:ascii="Arial" w:hAnsi="Arial" w:cs="Arial"/>
        </w:rPr>
        <w:t>, 10(1), p.98.</w:t>
      </w:r>
      <w:r>
        <w:rPr>
          <w:rFonts w:ascii="Arial" w:hAnsi="Arial" w:cs="Arial"/>
        </w:rPr>
        <w:t xml:space="preserve"> (Accessed 25 March 2020)</w:t>
      </w:r>
      <w:r w:rsidRPr="007855B6">
        <w:rPr>
          <w:rFonts w:ascii="Arial" w:hAnsi="Arial" w:cs="Arial"/>
        </w:rPr>
        <w:t>.</w:t>
      </w:r>
    </w:p>
    <w:p w14:paraId="59FC7228"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Eurydice Report, </w:t>
      </w:r>
      <w:r>
        <w:rPr>
          <w:rFonts w:ascii="Arial" w:hAnsi="Arial" w:cs="Arial"/>
        </w:rPr>
        <w:t>(</w:t>
      </w:r>
      <w:r w:rsidRPr="007855B6">
        <w:rPr>
          <w:rFonts w:ascii="Arial" w:hAnsi="Arial" w:cs="Arial"/>
        </w:rPr>
        <w:t>2013</w:t>
      </w:r>
      <w:r>
        <w:rPr>
          <w:rFonts w:ascii="Arial" w:hAnsi="Arial" w:cs="Arial"/>
        </w:rPr>
        <w:t>)</w:t>
      </w:r>
      <w:r w:rsidRPr="007855B6">
        <w:rPr>
          <w:rFonts w:ascii="Arial" w:hAnsi="Arial" w:cs="Arial"/>
        </w:rPr>
        <w:t xml:space="preserve">. </w:t>
      </w:r>
      <w:r w:rsidRPr="007855B6">
        <w:rPr>
          <w:rFonts w:ascii="Arial" w:hAnsi="Arial" w:cs="Arial"/>
          <w:i/>
        </w:rPr>
        <w:t xml:space="preserve">Physical Education </w:t>
      </w:r>
      <w:proofErr w:type="gramStart"/>
      <w:r w:rsidRPr="007855B6">
        <w:rPr>
          <w:rFonts w:ascii="Arial" w:hAnsi="Arial" w:cs="Arial"/>
          <w:i/>
        </w:rPr>
        <w:t>And</w:t>
      </w:r>
      <w:proofErr w:type="gramEnd"/>
      <w:r w:rsidRPr="007855B6">
        <w:rPr>
          <w:rFonts w:ascii="Arial" w:hAnsi="Arial" w:cs="Arial"/>
          <w:i/>
        </w:rPr>
        <w:t xml:space="preserve"> Sport At School In Europe</w:t>
      </w:r>
      <w:r>
        <w:rPr>
          <w:rFonts w:ascii="Arial" w:hAnsi="Arial" w:cs="Arial"/>
        </w:rPr>
        <w:t>.</w:t>
      </w:r>
      <w:r w:rsidRPr="007855B6">
        <w:rPr>
          <w:rFonts w:ascii="Arial" w:hAnsi="Arial" w:cs="Arial"/>
        </w:rPr>
        <w:t xml:space="preserve"> Luxembourg: Education, </w:t>
      </w:r>
      <w:proofErr w:type="spellStart"/>
      <w:r w:rsidRPr="007855B6">
        <w:rPr>
          <w:rFonts w:ascii="Arial" w:hAnsi="Arial" w:cs="Arial"/>
        </w:rPr>
        <w:t>Audiovisual</w:t>
      </w:r>
      <w:proofErr w:type="spellEnd"/>
      <w:r w:rsidRPr="007855B6">
        <w:rPr>
          <w:rFonts w:ascii="Arial" w:hAnsi="Arial" w:cs="Arial"/>
        </w:rPr>
        <w:t xml:space="preserve"> and Culture Executive Agency (EACEA, Eurydice and Policy Support). </w:t>
      </w:r>
      <w:r>
        <w:rPr>
          <w:rFonts w:ascii="Arial" w:hAnsi="Arial" w:cs="Arial"/>
        </w:rPr>
        <w:t xml:space="preserve">                                                                          Available at: </w:t>
      </w:r>
      <w:r w:rsidRPr="007855B6">
        <w:rPr>
          <w:rFonts w:ascii="Arial" w:hAnsi="Arial" w:cs="Arial"/>
        </w:rPr>
        <w:t>&lt;http://www.munideporte.com/imagenes/documentacion/ficheros/0012ED</w:t>
      </w:r>
      <w:r>
        <w:rPr>
          <w:rFonts w:ascii="Arial" w:hAnsi="Arial" w:cs="Arial"/>
        </w:rPr>
        <w:t>EC.pdf&gt; (Accessed 23 March 2020)</w:t>
      </w:r>
      <w:r w:rsidRPr="007855B6">
        <w:rPr>
          <w:rFonts w:ascii="Arial" w:hAnsi="Arial" w:cs="Arial"/>
        </w:rPr>
        <w:t>.</w:t>
      </w:r>
    </w:p>
    <w:p w14:paraId="44B4613E" w14:textId="77777777" w:rsidR="00E73E81" w:rsidRPr="007855B6" w:rsidRDefault="00E73E81" w:rsidP="00E73E81">
      <w:pPr>
        <w:spacing w:after="336" w:line="360" w:lineRule="auto"/>
        <w:rPr>
          <w:rFonts w:ascii="Arial" w:hAnsi="Arial" w:cs="Arial"/>
        </w:rPr>
      </w:pPr>
      <w:r>
        <w:rPr>
          <w:rFonts w:ascii="Arial" w:hAnsi="Arial" w:cs="Arial"/>
        </w:rPr>
        <w:t>Farrell, A. (</w:t>
      </w:r>
      <w:r w:rsidRPr="007855B6">
        <w:rPr>
          <w:rFonts w:ascii="Arial" w:hAnsi="Arial" w:cs="Arial"/>
        </w:rPr>
        <w:t>2007</w:t>
      </w:r>
      <w:r>
        <w:rPr>
          <w:rFonts w:ascii="Arial" w:hAnsi="Arial" w:cs="Arial"/>
        </w:rPr>
        <w:t>)</w:t>
      </w:r>
      <w:r w:rsidRPr="007855B6">
        <w:rPr>
          <w:rFonts w:ascii="Arial" w:hAnsi="Arial" w:cs="Arial"/>
        </w:rPr>
        <w:t xml:space="preserve">. </w:t>
      </w:r>
      <w:r w:rsidRPr="007855B6">
        <w:rPr>
          <w:rFonts w:ascii="Arial" w:hAnsi="Arial" w:cs="Arial"/>
          <w:i/>
        </w:rPr>
        <w:t xml:space="preserve">Ethical Research </w:t>
      </w:r>
      <w:proofErr w:type="gramStart"/>
      <w:r w:rsidRPr="007855B6">
        <w:rPr>
          <w:rFonts w:ascii="Arial" w:hAnsi="Arial" w:cs="Arial"/>
          <w:i/>
        </w:rPr>
        <w:t>With</w:t>
      </w:r>
      <w:proofErr w:type="gramEnd"/>
      <w:r w:rsidRPr="007855B6">
        <w:rPr>
          <w:rFonts w:ascii="Arial" w:hAnsi="Arial" w:cs="Arial"/>
          <w:i/>
        </w:rPr>
        <w:t xml:space="preserve"> Children</w:t>
      </w:r>
      <w:r w:rsidRPr="007855B6">
        <w:rPr>
          <w:rFonts w:ascii="Arial" w:hAnsi="Arial" w:cs="Arial"/>
        </w:rPr>
        <w:t>. Maidenhead: McGraw-Hill International (UK) Ltd.</w:t>
      </w:r>
      <w:r>
        <w:rPr>
          <w:rFonts w:ascii="Arial" w:hAnsi="Arial" w:cs="Arial"/>
        </w:rPr>
        <w:t xml:space="preserve">                                                                                    (Accessed 25 March 2020)</w:t>
      </w:r>
      <w:r w:rsidRPr="007855B6">
        <w:rPr>
          <w:rFonts w:ascii="Arial" w:hAnsi="Arial" w:cs="Arial"/>
        </w:rPr>
        <w:t>.</w:t>
      </w:r>
    </w:p>
    <w:p w14:paraId="570352E6" w14:textId="77777777" w:rsidR="00E73E81" w:rsidRPr="007855B6" w:rsidRDefault="00E73E81" w:rsidP="00E73E81">
      <w:pPr>
        <w:spacing w:after="336" w:line="360" w:lineRule="auto"/>
        <w:rPr>
          <w:rFonts w:ascii="Arial" w:hAnsi="Arial" w:cs="Arial"/>
        </w:rPr>
      </w:pPr>
      <w:r w:rsidRPr="007855B6">
        <w:rPr>
          <w:rFonts w:ascii="Arial" w:hAnsi="Arial" w:cs="Arial"/>
        </w:rPr>
        <w:lastRenderedPageBreak/>
        <w:t>Flick, U., von Kardoff</w:t>
      </w:r>
      <w:r>
        <w:rPr>
          <w:rFonts w:ascii="Arial" w:hAnsi="Arial" w:cs="Arial"/>
        </w:rPr>
        <w:t>, E. and teinke, I. (</w:t>
      </w:r>
      <w:r w:rsidRPr="007855B6">
        <w:rPr>
          <w:rFonts w:ascii="Arial" w:hAnsi="Arial" w:cs="Arial"/>
        </w:rPr>
        <w:t>2008</w:t>
      </w:r>
      <w:r>
        <w:rPr>
          <w:rFonts w:ascii="Arial" w:hAnsi="Arial" w:cs="Arial"/>
        </w:rPr>
        <w:t>)</w:t>
      </w:r>
      <w:r w:rsidRPr="007855B6">
        <w:rPr>
          <w:rFonts w:ascii="Arial" w:hAnsi="Arial" w:cs="Arial"/>
        </w:rPr>
        <w:t xml:space="preserve">. </w:t>
      </w:r>
      <w:r w:rsidRPr="007855B6">
        <w:rPr>
          <w:rFonts w:ascii="Arial" w:hAnsi="Arial" w:cs="Arial"/>
          <w:i/>
        </w:rPr>
        <w:t xml:space="preserve">A Companion </w:t>
      </w:r>
      <w:proofErr w:type="gramStart"/>
      <w:r w:rsidRPr="007855B6">
        <w:rPr>
          <w:rFonts w:ascii="Arial" w:hAnsi="Arial" w:cs="Arial"/>
          <w:i/>
        </w:rPr>
        <w:t>To</w:t>
      </w:r>
      <w:proofErr w:type="gramEnd"/>
      <w:r w:rsidRPr="007855B6">
        <w:rPr>
          <w:rFonts w:ascii="Arial" w:hAnsi="Arial" w:cs="Arial"/>
          <w:i/>
        </w:rPr>
        <w:t xml:space="preserve"> Qualitative Research</w:t>
      </w:r>
      <w:r w:rsidRPr="007855B6">
        <w:rPr>
          <w:rFonts w:ascii="Arial" w:hAnsi="Arial" w:cs="Arial"/>
        </w:rPr>
        <w:t>. Los Angeles: SAGE.</w:t>
      </w:r>
      <w:r>
        <w:rPr>
          <w:rFonts w:ascii="Arial" w:hAnsi="Arial" w:cs="Arial"/>
        </w:rPr>
        <w:t xml:space="preserve">                                                                                 (Accessed 18 March 2020)</w:t>
      </w:r>
      <w:r w:rsidRPr="007855B6">
        <w:rPr>
          <w:rFonts w:ascii="Arial" w:hAnsi="Arial" w:cs="Arial"/>
        </w:rPr>
        <w:t>.</w:t>
      </w:r>
    </w:p>
    <w:p w14:paraId="3590376B" w14:textId="77777777" w:rsidR="00E73E81" w:rsidRPr="007855B6" w:rsidRDefault="00E73E81" w:rsidP="00E73E81">
      <w:pPr>
        <w:spacing w:after="336" w:line="360" w:lineRule="auto"/>
        <w:rPr>
          <w:rFonts w:ascii="Arial" w:hAnsi="Arial" w:cs="Arial"/>
        </w:rPr>
      </w:pPr>
      <w:r>
        <w:rPr>
          <w:rFonts w:ascii="Arial" w:hAnsi="Arial" w:cs="Arial"/>
        </w:rPr>
        <w:t>Gesell, A. (</w:t>
      </w:r>
      <w:r w:rsidRPr="007855B6">
        <w:rPr>
          <w:rFonts w:ascii="Arial" w:hAnsi="Arial" w:cs="Arial"/>
        </w:rPr>
        <w:t>2007</w:t>
      </w:r>
      <w:r>
        <w:rPr>
          <w:rFonts w:ascii="Arial" w:hAnsi="Arial" w:cs="Arial"/>
        </w:rPr>
        <w:t>)</w:t>
      </w:r>
      <w:r w:rsidRPr="007855B6">
        <w:rPr>
          <w:rFonts w:ascii="Arial" w:hAnsi="Arial" w:cs="Arial"/>
        </w:rPr>
        <w:t xml:space="preserve">. </w:t>
      </w:r>
      <w:r w:rsidRPr="007855B6">
        <w:rPr>
          <w:rFonts w:ascii="Arial" w:hAnsi="Arial" w:cs="Arial"/>
          <w:i/>
        </w:rPr>
        <w:t xml:space="preserve">Studies </w:t>
      </w:r>
      <w:proofErr w:type="gramStart"/>
      <w:r w:rsidRPr="007855B6">
        <w:rPr>
          <w:rFonts w:ascii="Arial" w:hAnsi="Arial" w:cs="Arial"/>
          <w:i/>
        </w:rPr>
        <w:t>In</w:t>
      </w:r>
      <w:proofErr w:type="gramEnd"/>
      <w:r w:rsidRPr="007855B6">
        <w:rPr>
          <w:rFonts w:ascii="Arial" w:hAnsi="Arial" w:cs="Arial"/>
          <w:i/>
        </w:rPr>
        <w:t xml:space="preserve"> Child Development</w:t>
      </w:r>
      <w:r w:rsidRPr="007855B6">
        <w:rPr>
          <w:rFonts w:ascii="Arial" w:hAnsi="Arial" w:cs="Arial"/>
        </w:rPr>
        <w:t xml:space="preserve">. </w:t>
      </w:r>
      <w:proofErr w:type="spellStart"/>
      <w:r w:rsidRPr="007855B6">
        <w:rPr>
          <w:rFonts w:ascii="Arial" w:hAnsi="Arial" w:cs="Arial"/>
        </w:rPr>
        <w:t>Jesson</w:t>
      </w:r>
      <w:proofErr w:type="spellEnd"/>
      <w:r w:rsidRPr="007855B6">
        <w:rPr>
          <w:rFonts w:ascii="Arial" w:hAnsi="Arial" w:cs="Arial"/>
        </w:rPr>
        <w:t xml:space="preserve"> Press.</w:t>
      </w:r>
      <w:r>
        <w:rPr>
          <w:rFonts w:ascii="Arial" w:hAnsi="Arial" w:cs="Arial"/>
        </w:rPr>
        <w:t xml:space="preserve">                   (Accessed 20 March 2020)</w:t>
      </w:r>
      <w:r w:rsidRPr="007855B6">
        <w:rPr>
          <w:rFonts w:ascii="Arial" w:hAnsi="Arial" w:cs="Arial"/>
        </w:rPr>
        <w:t>.</w:t>
      </w:r>
    </w:p>
    <w:p w14:paraId="4C6D5348" w14:textId="77777777" w:rsidR="00E73E81" w:rsidRPr="007855B6" w:rsidRDefault="00E73E81" w:rsidP="00E73E81">
      <w:pPr>
        <w:spacing w:after="336" w:line="360" w:lineRule="auto"/>
        <w:rPr>
          <w:rFonts w:ascii="Arial" w:hAnsi="Arial" w:cs="Arial"/>
        </w:rPr>
      </w:pPr>
      <w:r>
        <w:rPr>
          <w:rFonts w:ascii="Arial" w:hAnsi="Arial" w:cs="Arial"/>
        </w:rPr>
        <w:t>Gubrium, J. (</w:t>
      </w:r>
      <w:r w:rsidRPr="007855B6">
        <w:rPr>
          <w:rFonts w:ascii="Arial" w:hAnsi="Arial" w:cs="Arial"/>
        </w:rPr>
        <w:t>2006</w:t>
      </w:r>
      <w:r>
        <w:rPr>
          <w:rFonts w:ascii="Arial" w:hAnsi="Arial" w:cs="Arial"/>
        </w:rPr>
        <w:t>)</w:t>
      </w:r>
      <w:r w:rsidRPr="007855B6">
        <w:rPr>
          <w:rFonts w:ascii="Arial" w:hAnsi="Arial" w:cs="Arial"/>
        </w:rPr>
        <w:t xml:space="preserve">. </w:t>
      </w:r>
      <w:r w:rsidRPr="007855B6">
        <w:rPr>
          <w:rFonts w:ascii="Arial" w:hAnsi="Arial" w:cs="Arial"/>
          <w:i/>
        </w:rPr>
        <w:t xml:space="preserve">Handbook </w:t>
      </w:r>
      <w:proofErr w:type="gramStart"/>
      <w:r w:rsidRPr="007855B6">
        <w:rPr>
          <w:rFonts w:ascii="Arial" w:hAnsi="Arial" w:cs="Arial"/>
          <w:i/>
        </w:rPr>
        <w:t>Of</w:t>
      </w:r>
      <w:proofErr w:type="gramEnd"/>
      <w:r w:rsidRPr="007855B6">
        <w:rPr>
          <w:rFonts w:ascii="Arial" w:hAnsi="Arial" w:cs="Arial"/>
          <w:i/>
        </w:rPr>
        <w:t xml:space="preserve"> Interview Research</w:t>
      </w:r>
      <w:r w:rsidRPr="007855B6">
        <w:rPr>
          <w:rFonts w:ascii="Arial" w:hAnsi="Arial" w:cs="Arial"/>
        </w:rPr>
        <w:t>. Thousand Oaks: Sage.</w:t>
      </w:r>
      <w:r>
        <w:rPr>
          <w:rFonts w:ascii="Arial" w:hAnsi="Arial" w:cs="Arial"/>
        </w:rPr>
        <w:t xml:space="preserve"> (Accessed 24 March 2020)</w:t>
      </w:r>
      <w:r w:rsidRPr="007855B6">
        <w:rPr>
          <w:rFonts w:ascii="Arial" w:hAnsi="Arial" w:cs="Arial"/>
        </w:rPr>
        <w:t>.</w:t>
      </w:r>
    </w:p>
    <w:p w14:paraId="1920D87C" w14:textId="77777777" w:rsidR="00E73E81" w:rsidRPr="007855B6" w:rsidRDefault="00E73E81" w:rsidP="00E73E81">
      <w:pPr>
        <w:spacing w:after="336" w:line="360" w:lineRule="auto"/>
        <w:rPr>
          <w:rFonts w:ascii="Arial" w:hAnsi="Arial" w:cs="Arial"/>
        </w:rPr>
      </w:pPr>
      <w:r w:rsidRPr="007855B6">
        <w:rPr>
          <w:rFonts w:ascii="Arial" w:hAnsi="Arial" w:cs="Arial"/>
          <w:i/>
        </w:rPr>
        <w:t>Guide to the General Data Protection Regulation (GDPR)</w:t>
      </w:r>
      <w:r w:rsidRPr="007855B6">
        <w:rPr>
          <w:rFonts w:ascii="Arial" w:hAnsi="Arial" w:cs="Arial"/>
        </w:rPr>
        <w:t>. 1.</w:t>
      </w:r>
      <w:r>
        <w:rPr>
          <w:rFonts w:ascii="Arial" w:hAnsi="Arial" w:cs="Arial"/>
        </w:rPr>
        <w:t xml:space="preserve">                      </w:t>
      </w:r>
      <w:proofErr w:type="gramStart"/>
      <w:r>
        <w:rPr>
          <w:rFonts w:ascii="Arial" w:hAnsi="Arial" w:cs="Arial"/>
        </w:rPr>
        <w:t xml:space="preserve">   (</w:t>
      </w:r>
      <w:proofErr w:type="gramEnd"/>
      <w:r>
        <w:rPr>
          <w:rFonts w:ascii="Arial" w:hAnsi="Arial" w:cs="Arial"/>
        </w:rPr>
        <w:t>Accessed 25 March 2020)</w:t>
      </w:r>
      <w:r w:rsidRPr="007855B6">
        <w:rPr>
          <w:rFonts w:ascii="Arial" w:hAnsi="Arial" w:cs="Arial"/>
        </w:rPr>
        <w:t>.</w:t>
      </w:r>
    </w:p>
    <w:p w14:paraId="1C1DD308"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Guillemin, M. and Gillam, L., </w:t>
      </w:r>
      <w:r>
        <w:rPr>
          <w:rFonts w:ascii="Arial" w:hAnsi="Arial" w:cs="Arial"/>
        </w:rPr>
        <w:t>(</w:t>
      </w:r>
      <w:r w:rsidRPr="007855B6">
        <w:rPr>
          <w:rFonts w:ascii="Arial" w:hAnsi="Arial" w:cs="Arial"/>
        </w:rPr>
        <w:t>2004</w:t>
      </w:r>
      <w:r>
        <w:rPr>
          <w:rFonts w:ascii="Arial" w:hAnsi="Arial" w:cs="Arial"/>
        </w:rPr>
        <w:t>)</w:t>
      </w:r>
      <w:r w:rsidRPr="007855B6">
        <w:rPr>
          <w:rFonts w:ascii="Arial" w:hAnsi="Arial" w:cs="Arial"/>
        </w:rPr>
        <w:t xml:space="preserve">. Ethics, Reflexivity, and “Ethically Important Moments” in Research. </w:t>
      </w:r>
      <w:r w:rsidRPr="007855B6">
        <w:rPr>
          <w:rFonts w:ascii="Arial" w:hAnsi="Arial" w:cs="Arial"/>
          <w:i/>
        </w:rPr>
        <w:t>Qualitative Inquiry</w:t>
      </w:r>
      <w:r w:rsidRPr="007855B6">
        <w:rPr>
          <w:rFonts w:ascii="Arial" w:hAnsi="Arial" w:cs="Arial"/>
        </w:rPr>
        <w:t>, 10(2), pp.261-280.</w:t>
      </w:r>
      <w:r>
        <w:rPr>
          <w:rFonts w:ascii="Arial" w:hAnsi="Arial" w:cs="Arial"/>
        </w:rPr>
        <w:t xml:space="preserve">                           (Accessed 22 March 2020)</w:t>
      </w:r>
      <w:r w:rsidRPr="007855B6">
        <w:rPr>
          <w:rFonts w:ascii="Arial" w:hAnsi="Arial" w:cs="Arial"/>
        </w:rPr>
        <w:t>.</w:t>
      </w:r>
    </w:p>
    <w:p w14:paraId="3F35A669" w14:textId="21B4E6FB" w:rsidR="00E73E81" w:rsidRPr="007855B6" w:rsidRDefault="00EF5FC6" w:rsidP="00E73E81">
      <w:pPr>
        <w:spacing w:after="336" w:line="360" w:lineRule="auto"/>
        <w:rPr>
          <w:rFonts w:ascii="Arial" w:hAnsi="Arial" w:cs="Arial"/>
        </w:rPr>
      </w:pPr>
      <w:r>
        <w:rPr>
          <w:rFonts w:ascii="Arial" w:hAnsi="Arial" w:cs="Arial"/>
        </w:rPr>
        <w:t>Hardman, K.</w:t>
      </w:r>
      <w:r w:rsidR="00E73E81" w:rsidRPr="007855B6">
        <w:rPr>
          <w:rFonts w:ascii="Arial" w:hAnsi="Arial" w:cs="Arial"/>
        </w:rPr>
        <w:t xml:space="preserve"> </w:t>
      </w:r>
      <w:r>
        <w:rPr>
          <w:rFonts w:ascii="Arial" w:hAnsi="Arial" w:cs="Arial"/>
        </w:rPr>
        <w:t>(</w:t>
      </w:r>
      <w:r w:rsidR="00E73E81" w:rsidRPr="007855B6">
        <w:rPr>
          <w:rFonts w:ascii="Arial" w:hAnsi="Arial" w:cs="Arial"/>
        </w:rPr>
        <w:t>n</w:t>
      </w:r>
      <w:r>
        <w:rPr>
          <w:rFonts w:ascii="Arial" w:hAnsi="Arial" w:cs="Arial"/>
        </w:rPr>
        <w:t xml:space="preserve">o </w:t>
      </w:r>
      <w:r w:rsidR="00E73E81" w:rsidRPr="007855B6">
        <w:rPr>
          <w:rFonts w:ascii="Arial" w:hAnsi="Arial" w:cs="Arial"/>
        </w:rPr>
        <w:t>d</w:t>
      </w:r>
      <w:r>
        <w:rPr>
          <w:rFonts w:ascii="Arial" w:hAnsi="Arial" w:cs="Arial"/>
        </w:rPr>
        <w:t>ate)</w:t>
      </w:r>
      <w:r w:rsidR="00E73E81" w:rsidRPr="007855B6">
        <w:rPr>
          <w:rFonts w:ascii="Arial" w:hAnsi="Arial" w:cs="Arial"/>
        </w:rPr>
        <w:t xml:space="preserve">. </w:t>
      </w:r>
      <w:r w:rsidR="00E73E81" w:rsidRPr="007855B6">
        <w:rPr>
          <w:rFonts w:ascii="Arial" w:hAnsi="Arial" w:cs="Arial"/>
          <w:i/>
        </w:rPr>
        <w:t xml:space="preserve">Physical Education, Movement </w:t>
      </w:r>
      <w:proofErr w:type="gramStart"/>
      <w:r w:rsidR="00E73E81" w:rsidRPr="007855B6">
        <w:rPr>
          <w:rFonts w:ascii="Arial" w:hAnsi="Arial" w:cs="Arial"/>
          <w:i/>
        </w:rPr>
        <w:t>And</w:t>
      </w:r>
      <w:proofErr w:type="gramEnd"/>
      <w:r w:rsidR="00E73E81" w:rsidRPr="007855B6">
        <w:rPr>
          <w:rFonts w:ascii="Arial" w:hAnsi="Arial" w:cs="Arial"/>
          <w:i/>
        </w:rPr>
        <w:t xml:space="preserve"> Physical Literacy In The 21St Century: Pupils’ Competencies, Attitudes And Behaviours</w:t>
      </w:r>
      <w:r w:rsidR="00E73E81">
        <w:rPr>
          <w:rFonts w:ascii="Arial" w:hAnsi="Arial" w:cs="Arial"/>
        </w:rPr>
        <w:t xml:space="preserve">. </w:t>
      </w:r>
      <w:proofErr w:type="gramStart"/>
      <w:r w:rsidR="00E73E81" w:rsidRPr="007855B6">
        <w:rPr>
          <w:rFonts w:ascii="Arial" w:hAnsi="Arial" w:cs="Arial"/>
        </w:rPr>
        <w:t>Worcester,:</w:t>
      </w:r>
      <w:proofErr w:type="gramEnd"/>
      <w:r w:rsidR="00E73E81" w:rsidRPr="007855B6">
        <w:rPr>
          <w:rFonts w:ascii="Arial" w:hAnsi="Arial" w:cs="Arial"/>
        </w:rPr>
        <w:t xml:space="preserve"> University of Worcester. </w:t>
      </w:r>
      <w:r w:rsidR="00E73E81">
        <w:rPr>
          <w:rFonts w:ascii="Arial" w:hAnsi="Arial" w:cs="Arial"/>
        </w:rPr>
        <w:t xml:space="preserve">                                                                                                        </w:t>
      </w:r>
      <w:r w:rsidR="00E73E81" w:rsidRPr="007855B6">
        <w:rPr>
          <w:rFonts w:ascii="Arial" w:hAnsi="Arial" w:cs="Arial"/>
        </w:rPr>
        <w:t>Available at: &lt;https://www.h</w:t>
      </w:r>
      <w:r w:rsidR="00E73E81">
        <w:rPr>
          <w:rFonts w:ascii="Arial" w:hAnsi="Arial" w:cs="Arial"/>
        </w:rPr>
        <w:t xml:space="preserve">rks.hr/Fiep/15-26-Hardman.pdf&gt;                     </w:t>
      </w:r>
      <w:proofErr w:type="gramStart"/>
      <w:r w:rsidR="00E73E81">
        <w:rPr>
          <w:rFonts w:ascii="Arial" w:hAnsi="Arial" w:cs="Arial"/>
        </w:rPr>
        <w:t xml:space="preserve">   (</w:t>
      </w:r>
      <w:proofErr w:type="gramEnd"/>
      <w:r w:rsidR="00E73E81">
        <w:rPr>
          <w:rFonts w:ascii="Arial" w:hAnsi="Arial" w:cs="Arial"/>
        </w:rPr>
        <w:t>Accessed 23 March 2020)</w:t>
      </w:r>
      <w:r w:rsidR="00E73E81" w:rsidRPr="007855B6">
        <w:rPr>
          <w:rFonts w:ascii="Arial" w:hAnsi="Arial" w:cs="Arial"/>
        </w:rPr>
        <w:t>.</w:t>
      </w:r>
    </w:p>
    <w:p w14:paraId="083DCF15" w14:textId="77777777" w:rsidR="00E73E81" w:rsidRPr="007855B6" w:rsidRDefault="00E73E81" w:rsidP="00E73E81">
      <w:pPr>
        <w:spacing w:after="336" w:line="360" w:lineRule="auto"/>
        <w:rPr>
          <w:rFonts w:ascii="Arial" w:hAnsi="Arial" w:cs="Arial"/>
        </w:rPr>
      </w:pPr>
      <w:r>
        <w:rPr>
          <w:rFonts w:ascii="Arial" w:hAnsi="Arial" w:cs="Arial"/>
        </w:rPr>
        <w:t>Hendry, L. and Welsh, J. (</w:t>
      </w:r>
      <w:r w:rsidRPr="007855B6">
        <w:rPr>
          <w:rFonts w:ascii="Arial" w:hAnsi="Arial" w:cs="Arial"/>
        </w:rPr>
        <w:t>1981</w:t>
      </w:r>
      <w:r>
        <w:rPr>
          <w:rFonts w:ascii="Arial" w:hAnsi="Arial" w:cs="Arial"/>
        </w:rPr>
        <w:t>)</w:t>
      </w:r>
      <w:r w:rsidRPr="007855B6">
        <w:rPr>
          <w:rFonts w:ascii="Arial" w:hAnsi="Arial" w:cs="Arial"/>
        </w:rPr>
        <w:t xml:space="preserve">. Aspects of the Hidden Curriculum: Teachers' and Pupils' Perceptions in Physical Education. </w:t>
      </w:r>
      <w:r w:rsidRPr="007855B6">
        <w:rPr>
          <w:rFonts w:ascii="Arial" w:hAnsi="Arial" w:cs="Arial"/>
          <w:i/>
        </w:rPr>
        <w:t>International Review of Sport Sociology</w:t>
      </w:r>
      <w:r>
        <w:rPr>
          <w:rFonts w:ascii="Arial" w:hAnsi="Arial" w:cs="Arial"/>
        </w:rPr>
        <w:t xml:space="preserve">, </w:t>
      </w:r>
      <w:r w:rsidRPr="007855B6">
        <w:rPr>
          <w:rFonts w:ascii="Arial" w:hAnsi="Arial" w:cs="Arial"/>
        </w:rPr>
        <w:t xml:space="preserve">16(4), pp.27-42. </w:t>
      </w:r>
      <w:r>
        <w:rPr>
          <w:rFonts w:ascii="Arial" w:hAnsi="Arial" w:cs="Arial"/>
        </w:rPr>
        <w:t xml:space="preserve">                                                                                               </w:t>
      </w:r>
      <w:r w:rsidRPr="007855B6">
        <w:rPr>
          <w:rFonts w:ascii="Arial" w:hAnsi="Arial" w:cs="Arial"/>
        </w:rPr>
        <w:t>Available at: &lt;https://journals.sagepub.com/doi/a</w:t>
      </w:r>
      <w:r>
        <w:rPr>
          <w:rFonts w:ascii="Arial" w:hAnsi="Arial" w:cs="Arial"/>
        </w:rPr>
        <w:t>bs/10.1177/101269028101600403&gt; (Accessed 23 March 2020)</w:t>
      </w:r>
      <w:r w:rsidRPr="007855B6">
        <w:rPr>
          <w:rFonts w:ascii="Arial" w:hAnsi="Arial" w:cs="Arial"/>
        </w:rPr>
        <w:t>.</w:t>
      </w:r>
    </w:p>
    <w:p w14:paraId="463E104D"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Holder, M., Coleman, B. and Sehn, </w:t>
      </w:r>
      <w:r>
        <w:rPr>
          <w:rFonts w:ascii="Arial" w:hAnsi="Arial" w:cs="Arial"/>
        </w:rPr>
        <w:t>Z. (</w:t>
      </w:r>
      <w:r w:rsidRPr="007855B6">
        <w:rPr>
          <w:rFonts w:ascii="Arial" w:hAnsi="Arial" w:cs="Arial"/>
        </w:rPr>
        <w:t>2009</w:t>
      </w:r>
      <w:r>
        <w:rPr>
          <w:rFonts w:ascii="Arial" w:hAnsi="Arial" w:cs="Arial"/>
        </w:rPr>
        <w:t>)</w:t>
      </w:r>
      <w:r w:rsidRPr="007855B6">
        <w:rPr>
          <w:rFonts w:ascii="Arial" w:hAnsi="Arial" w:cs="Arial"/>
        </w:rPr>
        <w:t xml:space="preserve">. The Contribution of Active and Passive Leisure to Children's Well-being. </w:t>
      </w:r>
      <w:r w:rsidRPr="007855B6">
        <w:rPr>
          <w:rFonts w:ascii="Arial" w:hAnsi="Arial" w:cs="Arial"/>
          <w:i/>
        </w:rPr>
        <w:t>Journal of Health Psychology</w:t>
      </w:r>
      <w:r>
        <w:rPr>
          <w:rFonts w:ascii="Arial" w:hAnsi="Arial" w:cs="Arial"/>
        </w:rPr>
        <w:t xml:space="preserve">, </w:t>
      </w:r>
      <w:r w:rsidRPr="007855B6">
        <w:rPr>
          <w:rFonts w:ascii="Arial" w:hAnsi="Arial" w:cs="Arial"/>
        </w:rPr>
        <w:t xml:space="preserve">14(3), pp.378-386. </w:t>
      </w:r>
      <w:r>
        <w:rPr>
          <w:rFonts w:ascii="Arial" w:hAnsi="Arial" w:cs="Arial"/>
        </w:rPr>
        <w:t xml:space="preserve">                                                                                                      </w:t>
      </w:r>
      <w:r w:rsidRPr="007855B6">
        <w:rPr>
          <w:rFonts w:ascii="Arial" w:hAnsi="Arial" w:cs="Arial"/>
        </w:rPr>
        <w:t>Available at: &lt;https://journals.sagepub.com/doi</w:t>
      </w:r>
      <w:r>
        <w:rPr>
          <w:rFonts w:ascii="Arial" w:hAnsi="Arial" w:cs="Arial"/>
        </w:rPr>
        <w:t>/abs/10.1177/1359105308101676&gt; (Accessed 23 March 2020)</w:t>
      </w:r>
      <w:r w:rsidRPr="007855B6">
        <w:rPr>
          <w:rFonts w:ascii="Arial" w:hAnsi="Arial" w:cs="Arial"/>
        </w:rPr>
        <w:t>.</w:t>
      </w:r>
    </w:p>
    <w:p w14:paraId="5604323D" w14:textId="77777777" w:rsidR="00E73E81" w:rsidRPr="007855B6" w:rsidRDefault="00E73E81" w:rsidP="00E73E81">
      <w:pPr>
        <w:spacing w:after="336" w:line="360" w:lineRule="auto"/>
        <w:rPr>
          <w:rFonts w:ascii="Arial" w:hAnsi="Arial" w:cs="Arial"/>
        </w:rPr>
      </w:pPr>
      <w:r w:rsidRPr="007855B6">
        <w:rPr>
          <w:rFonts w:ascii="Arial" w:hAnsi="Arial" w:cs="Arial"/>
        </w:rPr>
        <w:lastRenderedPageBreak/>
        <w:t>Hox, J. and</w:t>
      </w:r>
      <w:r>
        <w:rPr>
          <w:rFonts w:ascii="Arial" w:hAnsi="Arial" w:cs="Arial"/>
        </w:rPr>
        <w:t xml:space="preserve"> Boeije, H. (</w:t>
      </w:r>
      <w:r w:rsidRPr="007855B6">
        <w:rPr>
          <w:rFonts w:ascii="Arial" w:hAnsi="Arial" w:cs="Arial"/>
        </w:rPr>
        <w:t>2005</w:t>
      </w:r>
      <w:r>
        <w:rPr>
          <w:rFonts w:ascii="Arial" w:hAnsi="Arial" w:cs="Arial"/>
        </w:rPr>
        <w:t>)</w:t>
      </w:r>
      <w:r w:rsidRPr="007855B6">
        <w:rPr>
          <w:rFonts w:ascii="Arial" w:hAnsi="Arial" w:cs="Arial"/>
        </w:rPr>
        <w:t xml:space="preserve">. Data Collection Primary Vs Secondary. In: </w:t>
      </w:r>
      <w:proofErr w:type="spellStart"/>
      <w:r>
        <w:rPr>
          <w:rFonts w:ascii="Arial" w:hAnsi="Arial" w:cs="Arial"/>
          <w:i/>
        </w:rPr>
        <w:t>Encyclopedia</w:t>
      </w:r>
      <w:proofErr w:type="spellEnd"/>
      <w:r>
        <w:rPr>
          <w:rFonts w:ascii="Arial" w:hAnsi="Arial" w:cs="Arial"/>
          <w:i/>
        </w:rPr>
        <w:t xml:space="preserve"> of</w:t>
      </w:r>
      <w:r w:rsidRPr="007855B6">
        <w:rPr>
          <w:rFonts w:ascii="Arial" w:hAnsi="Arial" w:cs="Arial"/>
          <w:i/>
        </w:rPr>
        <w:t xml:space="preserve"> Social Measurement</w:t>
      </w:r>
      <w:r w:rsidRPr="007855B6">
        <w:rPr>
          <w:rFonts w:ascii="Arial" w:hAnsi="Arial" w:cs="Arial"/>
        </w:rPr>
        <w:t>, 1st ed. Amsterdam: Elsevier Inc.</w:t>
      </w:r>
      <w:r>
        <w:rPr>
          <w:rFonts w:ascii="Arial" w:hAnsi="Arial" w:cs="Arial"/>
        </w:rPr>
        <w:t xml:space="preserve">       (Accessed 25 March 2020)</w:t>
      </w:r>
      <w:r w:rsidRPr="007855B6">
        <w:rPr>
          <w:rFonts w:ascii="Arial" w:hAnsi="Arial" w:cs="Arial"/>
        </w:rPr>
        <w:t>.</w:t>
      </w:r>
    </w:p>
    <w:p w14:paraId="7A0826F2" w14:textId="77777777" w:rsidR="00E73E81" w:rsidRPr="007855B6" w:rsidRDefault="00E73E81" w:rsidP="00E73E81">
      <w:pPr>
        <w:spacing w:after="336" w:line="360" w:lineRule="auto"/>
        <w:rPr>
          <w:rFonts w:ascii="Arial" w:hAnsi="Arial" w:cs="Arial"/>
        </w:rPr>
      </w:pPr>
      <w:r w:rsidRPr="007855B6">
        <w:rPr>
          <w:rFonts w:ascii="Arial" w:hAnsi="Arial" w:cs="Arial"/>
        </w:rPr>
        <w:t>Hutchinson, S., Wi</w:t>
      </w:r>
      <w:r>
        <w:rPr>
          <w:rFonts w:ascii="Arial" w:hAnsi="Arial" w:cs="Arial"/>
        </w:rPr>
        <w:t>lson, M. and Skodol-Wilson, H. (</w:t>
      </w:r>
      <w:r w:rsidRPr="007855B6">
        <w:rPr>
          <w:rFonts w:ascii="Arial" w:hAnsi="Arial" w:cs="Arial"/>
        </w:rPr>
        <w:t>1994</w:t>
      </w:r>
      <w:r>
        <w:rPr>
          <w:rFonts w:ascii="Arial" w:hAnsi="Arial" w:cs="Arial"/>
        </w:rPr>
        <w:t>)</w:t>
      </w:r>
      <w:r w:rsidRPr="007855B6">
        <w:rPr>
          <w:rFonts w:ascii="Arial" w:hAnsi="Arial" w:cs="Arial"/>
        </w:rPr>
        <w:t xml:space="preserve">. Benefits of Participating in Research Interviews. </w:t>
      </w:r>
      <w:r w:rsidRPr="007855B6">
        <w:rPr>
          <w:rFonts w:ascii="Arial" w:hAnsi="Arial" w:cs="Arial"/>
          <w:i/>
        </w:rPr>
        <w:t xml:space="preserve">Image: </w:t>
      </w:r>
      <w:proofErr w:type="gramStart"/>
      <w:r w:rsidRPr="007855B6">
        <w:rPr>
          <w:rFonts w:ascii="Arial" w:hAnsi="Arial" w:cs="Arial"/>
          <w:i/>
        </w:rPr>
        <w:t>the</w:t>
      </w:r>
      <w:proofErr w:type="gramEnd"/>
      <w:r w:rsidRPr="007855B6">
        <w:rPr>
          <w:rFonts w:ascii="Arial" w:hAnsi="Arial" w:cs="Arial"/>
          <w:i/>
        </w:rPr>
        <w:t xml:space="preserve"> Journal of Nursing Scholarship</w:t>
      </w:r>
      <w:r w:rsidRPr="007855B6">
        <w:rPr>
          <w:rFonts w:ascii="Arial" w:hAnsi="Arial" w:cs="Arial"/>
        </w:rPr>
        <w:t>, 26(2), pp.161-166.</w:t>
      </w:r>
      <w:r>
        <w:rPr>
          <w:rFonts w:ascii="Arial" w:hAnsi="Arial" w:cs="Arial"/>
        </w:rPr>
        <w:t xml:space="preserve"> (Accessed 23 March 2020)</w:t>
      </w:r>
      <w:r w:rsidRPr="007855B6">
        <w:rPr>
          <w:rFonts w:ascii="Arial" w:hAnsi="Arial" w:cs="Arial"/>
        </w:rPr>
        <w:t>.</w:t>
      </w:r>
    </w:p>
    <w:p w14:paraId="25CB1B7C" w14:textId="77777777" w:rsidR="00E73E81" w:rsidRPr="007855B6" w:rsidRDefault="00E73E81" w:rsidP="00E73E81">
      <w:pPr>
        <w:spacing w:after="336" w:line="360" w:lineRule="auto"/>
        <w:rPr>
          <w:rFonts w:ascii="Arial" w:hAnsi="Arial" w:cs="Arial"/>
        </w:rPr>
      </w:pPr>
      <w:r>
        <w:rPr>
          <w:rFonts w:ascii="Arial" w:hAnsi="Arial" w:cs="Arial"/>
        </w:rPr>
        <w:t>Kirk, S. (</w:t>
      </w:r>
      <w:r w:rsidRPr="007855B6">
        <w:rPr>
          <w:rFonts w:ascii="Arial" w:hAnsi="Arial" w:cs="Arial"/>
        </w:rPr>
        <w:t>2007</w:t>
      </w:r>
      <w:r>
        <w:rPr>
          <w:rFonts w:ascii="Arial" w:hAnsi="Arial" w:cs="Arial"/>
        </w:rPr>
        <w:t>)</w:t>
      </w:r>
      <w:r w:rsidRPr="007855B6">
        <w:rPr>
          <w:rFonts w:ascii="Arial" w:hAnsi="Arial" w:cs="Arial"/>
        </w:rPr>
        <w:t xml:space="preserve">. Methodological and ethical issues in conducting qualitative research with children and young people: A literature review. </w:t>
      </w:r>
      <w:r w:rsidRPr="007855B6">
        <w:rPr>
          <w:rFonts w:ascii="Arial" w:hAnsi="Arial" w:cs="Arial"/>
          <w:i/>
        </w:rPr>
        <w:t>International Journal of Nursing Studies</w:t>
      </w:r>
      <w:r w:rsidRPr="007855B6">
        <w:rPr>
          <w:rFonts w:ascii="Arial" w:hAnsi="Arial" w:cs="Arial"/>
        </w:rPr>
        <w:t>, 44(7), pp.1250-1260.</w:t>
      </w:r>
      <w:r>
        <w:rPr>
          <w:rFonts w:ascii="Arial" w:hAnsi="Arial" w:cs="Arial"/>
        </w:rPr>
        <w:t xml:space="preserve">                                                                                  (Accessed 19 March 2020)</w:t>
      </w:r>
      <w:r w:rsidRPr="007855B6">
        <w:rPr>
          <w:rFonts w:ascii="Arial" w:hAnsi="Arial" w:cs="Arial"/>
        </w:rPr>
        <w:t>.</w:t>
      </w:r>
    </w:p>
    <w:p w14:paraId="7BEA2A67"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Kohl, H. and </w:t>
      </w:r>
      <w:r>
        <w:rPr>
          <w:rFonts w:ascii="Arial" w:hAnsi="Arial" w:cs="Arial"/>
        </w:rPr>
        <w:t>Cook, H. (</w:t>
      </w:r>
      <w:r w:rsidRPr="007855B6">
        <w:rPr>
          <w:rFonts w:ascii="Arial" w:hAnsi="Arial" w:cs="Arial"/>
        </w:rPr>
        <w:t>2013</w:t>
      </w:r>
      <w:r>
        <w:rPr>
          <w:rFonts w:ascii="Arial" w:hAnsi="Arial" w:cs="Arial"/>
        </w:rPr>
        <w:t>)</w:t>
      </w:r>
      <w:r w:rsidRPr="007855B6">
        <w:rPr>
          <w:rFonts w:ascii="Arial" w:hAnsi="Arial" w:cs="Arial"/>
        </w:rPr>
        <w:t xml:space="preserve">. </w:t>
      </w:r>
      <w:r w:rsidRPr="007855B6">
        <w:rPr>
          <w:rFonts w:ascii="Arial" w:hAnsi="Arial" w:cs="Arial"/>
          <w:i/>
        </w:rPr>
        <w:t xml:space="preserve">Educating </w:t>
      </w:r>
      <w:proofErr w:type="gramStart"/>
      <w:r w:rsidRPr="007855B6">
        <w:rPr>
          <w:rFonts w:ascii="Arial" w:hAnsi="Arial" w:cs="Arial"/>
          <w:i/>
        </w:rPr>
        <w:t>The</w:t>
      </w:r>
      <w:proofErr w:type="gramEnd"/>
      <w:r w:rsidRPr="007855B6">
        <w:rPr>
          <w:rFonts w:ascii="Arial" w:hAnsi="Arial" w:cs="Arial"/>
          <w:i/>
        </w:rPr>
        <w:t xml:space="preserve"> Student Body</w:t>
      </w:r>
      <w:r w:rsidRPr="007855B6">
        <w:rPr>
          <w:rFonts w:ascii="Arial" w:hAnsi="Arial" w:cs="Arial"/>
        </w:rPr>
        <w:t>. Washington: National Academies Press.</w:t>
      </w:r>
      <w:r>
        <w:rPr>
          <w:rFonts w:ascii="Arial" w:hAnsi="Arial" w:cs="Arial"/>
        </w:rPr>
        <w:t xml:space="preserve">                                                                                                    (Accessed 21 March 2020)</w:t>
      </w:r>
      <w:r w:rsidRPr="007855B6">
        <w:rPr>
          <w:rFonts w:ascii="Arial" w:hAnsi="Arial" w:cs="Arial"/>
        </w:rPr>
        <w:t>.</w:t>
      </w:r>
    </w:p>
    <w:p w14:paraId="6169A0C2" w14:textId="77777777" w:rsidR="00E73E81" w:rsidRPr="007855B6" w:rsidRDefault="00E73E81" w:rsidP="00E73E81">
      <w:pPr>
        <w:spacing w:after="336" w:line="360" w:lineRule="auto"/>
        <w:rPr>
          <w:rFonts w:ascii="Arial" w:hAnsi="Arial" w:cs="Arial"/>
        </w:rPr>
      </w:pPr>
      <w:r>
        <w:rPr>
          <w:rFonts w:ascii="Arial" w:hAnsi="Arial" w:cs="Arial"/>
        </w:rPr>
        <w:t>Langfeldt, L. (</w:t>
      </w:r>
      <w:r w:rsidRPr="007855B6">
        <w:rPr>
          <w:rFonts w:ascii="Arial" w:hAnsi="Arial" w:cs="Arial"/>
        </w:rPr>
        <w:t>2006</w:t>
      </w:r>
      <w:r>
        <w:rPr>
          <w:rFonts w:ascii="Arial" w:hAnsi="Arial" w:cs="Arial"/>
        </w:rPr>
        <w:t>)</w:t>
      </w:r>
      <w:r w:rsidRPr="007855B6">
        <w:rPr>
          <w:rFonts w:ascii="Arial" w:hAnsi="Arial" w:cs="Arial"/>
        </w:rPr>
        <w:t xml:space="preserve">. The policy challenges of peer review: managing bias, conflict of interests and interdisciplinary assessments. </w:t>
      </w:r>
      <w:r w:rsidRPr="007855B6">
        <w:rPr>
          <w:rFonts w:ascii="Arial" w:hAnsi="Arial" w:cs="Arial"/>
          <w:i/>
        </w:rPr>
        <w:t>Research Evaluation</w:t>
      </w:r>
      <w:r w:rsidRPr="007855B6">
        <w:rPr>
          <w:rFonts w:ascii="Arial" w:hAnsi="Arial" w:cs="Arial"/>
        </w:rPr>
        <w:t>, 15(1), pp.31-41.</w:t>
      </w:r>
      <w:r>
        <w:rPr>
          <w:rFonts w:ascii="Arial" w:hAnsi="Arial" w:cs="Arial"/>
        </w:rPr>
        <w:t xml:space="preserve"> (Accessed 25 March 2020)</w:t>
      </w:r>
      <w:r w:rsidRPr="007855B6">
        <w:rPr>
          <w:rFonts w:ascii="Arial" w:hAnsi="Arial" w:cs="Arial"/>
        </w:rPr>
        <w:t>.</w:t>
      </w:r>
    </w:p>
    <w:p w14:paraId="2C492FAF"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Lee, </w:t>
      </w:r>
      <w:r>
        <w:rPr>
          <w:rFonts w:ascii="Arial" w:hAnsi="Arial" w:cs="Arial"/>
        </w:rPr>
        <w:t>H. (</w:t>
      </w:r>
      <w:r w:rsidRPr="007855B6">
        <w:rPr>
          <w:rFonts w:ascii="Arial" w:hAnsi="Arial" w:cs="Arial"/>
        </w:rPr>
        <w:t>2013</w:t>
      </w:r>
      <w:r>
        <w:rPr>
          <w:rFonts w:ascii="Arial" w:hAnsi="Arial" w:cs="Arial"/>
        </w:rPr>
        <w:t>)</w:t>
      </w:r>
      <w:r w:rsidRPr="007855B6">
        <w:rPr>
          <w:rFonts w:ascii="Arial" w:hAnsi="Arial" w:cs="Arial"/>
        </w:rPr>
        <w:t xml:space="preserve">. The Role of Parenting in Linking Family Socioeconomic Disadvantage to Physical Activity in Adolescence and Young Adulthood. </w:t>
      </w:r>
      <w:r w:rsidRPr="007855B6">
        <w:rPr>
          <w:rFonts w:ascii="Arial" w:hAnsi="Arial" w:cs="Arial"/>
          <w:i/>
        </w:rPr>
        <w:t>Youth &amp; Society</w:t>
      </w:r>
      <w:r>
        <w:rPr>
          <w:rFonts w:ascii="Arial" w:hAnsi="Arial" w:cs="Arial"/>
        </w:rPr>
        <w:t xml:space="preserve">, </w:t>
      </w:r>
      <w:r w:rsidRPr="007855B6">
        <w:rPr>
          <w:rFonts w:ascii="Arial" w:hAnsi="Arial" w:cs="Arial"/>
        </w:rPr>
        <w:t xml:space="preserve">46(2), pp.255-285. </w:t>
      </w:r>
      <w:r>
        <w:rPr>
          <w:rFonts w:ascii="Arial" w:hAnsi="Arial" w:cs="Arial"/>
        </w:rPr>
        <w:t xml:space="preserve">                                                                                  </w:t>
      </w:r>
      <w:r w:rsidRPr="007855B6">
        <w:rPr>
          <w:rFonts w:ascii="Arial" w:hAnsi="Arial" w:cs="Arial"/>
        </w:rPr>
        <w:t>Available at: &lt;https://journals.sagepub.com/doi/abs/10.1177/0044118X12470431&gt;</w:t>
      </w:r>
      <w:r>
        <w:rPr>
          <w:rFonts w:ascii="Arial" w:hAnsi="Arial" w:cs="Arial"/>
        </w:rPr>
        <w:t xml:space="preserve"> (Accessed 24 March 2020)</w:t>
      </w:r>
      <w:r w:rsidRPr="007855B6">
        <w:rPr>
          <w:rFonts w:ascii="Arial" w:hAnsi="Arial" w:cs="Arial"/>
        </w:rPr>
        <w:t>.</w:t>
      </w:r>
    </w:p>
    <w:p w14:paraId="0EB7140F"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Lefever, S., </w:t>
      </w:r>
      <w:r>
        <w:rPr>
          <w:rFonts w:ascii="Arial" w:hAnsi="Arial" w:cs="Arial"/>
        </w:rPr>
        <w:t>Dal, M. and Matthíasdóttir, Á. (</w:t>
      </w:r>
      <w:r w:rsidRPr="007855B6">
        <w:rPr>
          <w:rFonts w:ascii="Arial" w:hAnsi="Arial" w:cs="Arial"/>
        </w:rPr>
        <w:t>2007</w:t>
      </w:r>
      <w:r>
        <w:rPr>
          <w:rFonts w:ascii="Arial" w:hAnsi="Arial" w:cs="Arial"/>
        </w:rPr>
        <w:t>)</w:t>
      </w:r>
      <w:r w:rsidRPr="007855B6">
        <w:rPr>
          <w:rFonts w:ascii="Arial" w:hAnsi="Arial" w:cs="Arial"/>
        </w:rPr>
        <w:t xml:space="preserve">. Online data collection in academic research: advantages and limitations. </w:t>
      </w:r>
      <w:r w:rsidRPr="007855B6">
        <w:rPr>
          <w:rFonts w:ascii="Arial" w:hAnsi="Arial" w:cs="Arial"/>
          <w:i/>
        </w:rPr>
        <w:t>British Journal of Educational Technology</w:t>
      </w:r>
      <w:r w:rsidRPr="007855B6">
        <w:rPr>
          <w:rFonts w:ascii="Arial" w:hAnsi="Arial" w:cs="Arial"/>
        </w:rPr>
        <w:t>, 38(4), pp.574-582.</w:t>
      </w:r>
      <w:r>
        <w:rPr>
          <w:rFonts w:ascii="Arial" w:hAnsi="Arial" w:cs="Arial"/>
        </w:rPr>
        <w:t xml:space="preserve">                                                                                           (Accessed 20 March 2020)</w:t>
      </w:r>
      <w:r w:rsidRPr="007855B6">
        <w:rPr>
          <w:rFonts w:ascii="Arial" w:hAnsi="Arial" w:cs="Arial"/>
        </w:rPr>
        <w:t>.</w:t>
      </w:r>
    </w:p>
    <w:p w14:paraId="208941DE"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Macdonald, D., Rodger, S., </w:t>
      </w:r>
      <w:proofErr w:type="spellStart"/>
      <w:r w:rsidRPr="007855B6">
        <w:rPr>
          <w:rFonts w:ascii="Arial" w:hAnsi="Arial" w:cs="Arial"/>
        </w:rPr>
        <w:t>Ziviani</w:t>
      </w:r>
      <w:proofErr w:type="spellEnd"/>
      <w:r w:rsidRPr="007855B6">
        <w:rPr>
          <w:rFonts w:ascii="Arial" w:hAnsi="Arial" w:cs="Arial"/>
        </w:rPr>
        <w:t>, J., Jenkin</w:t>
      </w:r>
      <w:r>
        <w:rPr>
          <w:rFonts w:ascii="Arial" w:hAnsi="Arial" w:cs="Arial"/>
        </w:rPr>
        <w:t>s, D., Batch, J. and Jones, J. (</w:t>
      </w:r>
      <w:r w:rsidRPr="007855B6">
        <w:rPr>
          <w:rFonts w:ascii="Arial" w:hAnsi="Arial" w:cs="Arial"/>
        </w:rPr>
        <w:t>2004</w:t>
      </w:r>
      <w:r>
        <w:rPr>
          <w:rFonts w:ascii="Arial" w:hAnsi="Arial" w:cs="Arial"/>
        </w:rPr>
        <w:t>)</w:t>
      </w:r>
      <w:r w:rsidRPr="007855B6">
        <w:rPr>
          <w:rFonts w:ascii="Arial" w:hAnsi="Arial" w:cs="Arial"/>
        </w:rPr>
        <w:t xml:space="preserve">. Physical activity as a dimension of family life for lower primary school children. </w:t>
      </w:r>
      <w:r w:rsidRPr="007855B6">
        <w:rPr>
          <w:rFonts w:ascii="Arial" w:hAnsi="Arial" w:cs="Arial"/>
          <w:i/>
        </w:rPr>
        <w:t>Sport, Education and Society</w:t>
      </w:r>
      <w:r>
        <w:rPr>
          <w:rFonts w:ascii="Arial" w:hAnsi="Arial" w:cs="Arial"/>
        </w:rPr>
        <w:t>,</w:t>
      </w:r>
      <w:r w:rsidRPr="007855B6">
        <w:rPr>
          <w:rFonts w:ascii="Arial" w:hAnsi="Arial" w:cs="Arial"/>
        </w:rPr>
        <w:t xml:space="preserve"> 9(3), pp.307-325. </w:t>
      </w:r>
      <w:r>
        <w:rPr>
          <w:rFonts w:ascii="Arial" w:hAnsi="Arial" w:cs="Arial"/>
        </w:rPr>
        <w:t xml:space="preserve">                                                         </w:t>
      </w:r>
      <w:r w:rsidRPr="007855B6">
        <w:rPr>
          <w:rFonts w:ascii="Arial" w:hAnsi="Arial" w:cs="Arial"/>
        </w:rPr>
        <w:lastRenderedPageBreak/>
        <w:t>Available at: &lt;https://www.tandfonline.com/doi/abs/10.1080/1357332041233130</w:t>
      </w:r>
      <w:r>
        <w:rPr>
          <w:rFonts w:ascii="Arial" w:hAnsi="Arial" w:cs="Arial"/>
        </w:rPr>
        <w:t xml:space="preserve">2412&gt; </w:t>
      </w:r>
      <w:proofErr w:type="gramStart"/>
      <w:r>
        <w:rPr>
          <w:rFonts w:ascii="Arial" w:hAnsi="Arial" w:cs="Arial"/>
        </w:rPr>
        <w:t xml:space="preserve">   (</w:t>
      </w:r>
      <w:proofErr w:type="gramEnd"/>
      <w:r>
        <w:rPr>
          <w:rFonts w:ascii="Arial" w:hAnsi="Arial" w:cs="Arial"/>
        </w:rPr>
        <w:t>Accessed 24 March 2020)</w:t>
      </w:r>
      <w:r w:rsidRPr="007855B6">
        <w:rPr>
          <w:rFonts w:ascii="Arial" w:hAnsi="Arial" w:cs="Arial"/>
        </w:rPr>
        <w:t>.</w:t>
      </w:r>
    </w:p>
    <w:p w14:paraId="4CB0A0E3" w14:textId="77777777" w:rsidR="00E73E81" w:rsidRPr="007855B6" w:rsidRDefault="00E73E81" w:rsidP="00E73E81">
      <w:pPr>
        <w:spacing w:after="336" w:line="360" w:lineRule="auto"/>
        <w:rPr>
          <w:rFonts w:ascii="Arial" w:hAnsi="Arial" w:cs="Arial"/>
        </w:rPr>
      </w:pPr>
      <w:r w:rsidRPr="007855B6">
        <w:rPr>
          <w:rFonts w:ascii="Arial" w:hAnsi="Arial" w:cs="Arial"/>
        </w:rPr>
        <w:t>Malina, M</w:t>
      </w:r>
      <w:r>
        <w:rPr>
          <w:rFonts w:ascii="Arial" w:hAnsi="Arial" w:cs="Arial"/>
        </w:rPr>
        <w:t>., Nørreklit, H. and Selto, F. (</w:t>
      </w:r>
      <w:r w:rsidRPr="007855B6">
        <w:rPr>
          <w:rFonts w:ascii="Arial" w:hAnsi="Arial" w:cs="Arial"/>
        </w:rPr>
        <w:t>2011</w:t>
      </w:r>
      <w:r>
        <w:rPr>
          <w:rFonts w:ascii="Arial" w:hAnsi="Arial" w:cs="Arial"/>
        </w:rPr>
        <w:t>)</w:t>
      </w:r>
      <w:r w:rsidRPr="007855B6">
        <w:rPr>
          <w:rFonts w:ascii="Arial" w:hAnsi="Arial" w:cs="Arial"/>
        </w:rPr>
        <w:t xml:space="preserve">. Lessons learned: advantages and disadvantages of mixed method research. </w:t>
      </w:r>
      <w:r w:rsidRPr="007855B6">
        <w:rPr>
          <w:rFonts w:ascii="Arial" w:hAnsi="Arial" w:cs="Arial"/>
          <w:i/>
        </w:rPr>
        <w:t>Qualitative Research in Accounting &amp; Management</w:t>
      </w:r>
      <w:r w:rsidRPr="007855B6">
        <w:rPr>
          <w:rFonts w:ascii="Arial" w:hAnsi="Arial" w:cs="Arial"/>
        </w:rPr>
        <w:t>, 8(1), pp.59-71.</w:t>
      </w:r>
      <w:r>
        <w:rPr>
          <w:rFonts w:ascii="Arial" w:hAnsi="Arial" w:cs="Arial"/>
        </w:rPr>
        <w:t xml:space="preserve">                                                                            (Accessed 25 March 2020)</w:t>
      </w:r>
      <w:r w:rsidRPr="007855B6">
        <w:rPr>
          <w:rFonts w:ascii="Arial" w:hAnsi="Arial" w:cs="Arial"/>
        </w:rPr>
        <w:t>.</w:t>
      </w:r>
    </w:p>
    <w:p w14:paraId="2F1909FE" w14:textId="77777777" w:rsidR="00E73E81" w:rsidRPr="007855B6" w:rsidRDefault="00E73E81" w:rsidP="00E73E81">
      <w:pPr>
        <w:spacing w:after="336" w:line="360" w:lineRule="auto"/>
        <w:rPr>
          <w:rFonts w:ascii="Arial" w:hAnsi="Arial" w:cs="Arial"/>
        </w:rPr>
      </w:pPr>
      <w:r w:rsidRPr="007855B6">
        <w:rPr>
          <w:rFonts w:ascii="Arial" w:hAnsi="Arial" w:cs="Arial"/>
        </w:rPr>
        <w:t>McEvoy, E., MacPhail, A. and Enright, E.</w:t>
      </w:r>
      <w:r>
        <w:rPr>
          <w:rFonts w:ascii="Arial" w:hAnsi="Arial" w:cs="Arial"/>
        </w:rPr>
        <w:t xml:space="preserve"> (</w:t>
      </w:r>
      <w:r w:rsidRPr="007855B6">
        <w:rPr>
          <w:rFonts w:ascii="Arial" w:hAnsi="Arial" w:cs="Arial"/>
        </w:rPr>
        <w:t>2015</w:t>
      </w:r>
      <w:r>
        <w:rPr>
          <w:rFonts w:ascii="Arial" w:hAnsi="Arial" w:cs="Arial"/>
        </w:rPr>
        <w:t>)</w:t>
      </w:r>
      <w:r w:rsidRPr="007855B6">
        <w:rPr>
          <w:rFonts w:ascii="Arial" w:hAnsi="Arial" w:cs="Arial"/>
        </w:rPr>
        <w:t xml:space="preserve">. Physical activity experiences of young people in an area of disadvantage: ‘there's nothing there for big kids, like us’. </w:t>
      </w:r>
      <w:r w:rsidRPr="007855B6">
        <w:rPr>
          <w:rFonts w:ascii="Arial" w:hAnsi="Arial" w:cs="Arial"/>
          <w:i/>
        </w:rPr>
        <w:t>Sport, Education and Society</w:t>
      </w:r>
      <w:r>
        <w:rPr>
          <w:rFonts w:ascii="Arial" w:hAnsi="Arial" w:cs="Arial"/>
        </w:rPr>
        <w:t xml:space="preserve">, </w:t>
      </w:r>
      <w:r w:rsidRPr="007855B6">
        <w:rPr>
          <w:rFonts w:ascii="Arial" w:hAnsi="Arial" w:cs="Arial"/>
        </w:rPr>
        <w:t xml:space="preserve">21(8), pp.1161-1175. </w:t>
      </w:r>
      <w:r>
        <w:rPr>
          <w:rFonts w:ascii="Arial" w:hAnsi="Arial" w:cs="Arial"/>
        </w:rPr>
        <w:t xml:space="preserve">                                      </w:t>
      </w:r>
      <w:r w:rsidRPr="007855B6">
        <w:rPr>
          <w:rFonts w:ascii="Arial" w:hAnsi="Arial" w:cs="Arial"/>
        </w:rPr>
        <w:t>Available at: &lt;http://www.wales.nhs.uk/sitesplus/documents/888/Gett</w:t>
      </w:r>
      <w:r>
        <w:rPr>
          <w:rFonts w:ascii="Arial" w:hAnsi="Arial" w:cs="Arial"/>
        </w:rPr>
        <w:t xml:space="preserve">ing%20Wales%20Moving%20V1.pdf&gt;                                                                                                      </w:t>
      </w:r>
      <w:proofErr w:type="gramStart"/>
      <w:r>
        <w:rPr>
          <w:rFonts w:ascii="Arial" w:hAnsi="Arial" w:cs="Arial"/>
        </w:rPr>
        <w:t xml:space="preserve">   (</w:t>
      </w:r>
      <w:proofErr w:type="gramEnd"/>
      <w:r>
        <w:rPr>
          <w:rFonts w:ascii="Arial" w:hAnsi="Arial" w:cs="Arial"/>
        </w:rPr>
        <w:t>Accessed 24 March 2020)</w:t>
      </w:r>
      <w:r w:rsidRPr="007855B6">
        <w:rPr>
          <w:rFonts w:ascii="Arial" w:hAnsi="Arial" w:cs="Arial"/>
        </w:rPr>
        <w:t>.</w:t>
      </w:r>
    </w:p>
    <w:p w14:paraId="6EA133D5" w14:textId="77777777" w:rsidR="00E73E81" w:rsidRPr="007855B6" w:rsidRDefault="00E73E81" w:rsidP="00E73E81">
      <w:pPr>
        <w:spacing w:after="336" w:line="360" w:lineRule="auto"/>
        <w:rPr>
          <w:rFonts w:ascii="Arial" w:hAnsi="Arial" w:cs="Arial"/>
        </w:rPr>
      </w:pPr>
      <w:proofErr w:type="spellStart"/>
      <w:r>
        <w:rPr>
          <w:rFonts w:ascii="Arial" w:hAnsi="Arial" w:cs="Arial"/>
        </w:rPr>
        <w:t>McGlade</w:t>
      </w:r>
      <w:proofErr w:type="spellEnd"/>
      <w:r>
        <w:rPr>
          <w:rFonts w:ascii="Arial" w:hAnsi="Arial" w:cs="Arial"/>
        </w:rPr>
        <w:t>, J. (</w:t>
      </w:r>
      <w:r w:rsidRPr="007855B6">
        <w:rPr>
          <w:rFonts w:ascii="Arial" w:hAnsi="Arial" w:cs="Arial"/>
        </w:rPr>
        <w:t>2009</w:t>
      </w:r>
      <w:r>
        <w:rPr>
          <w:rFonts w:ascii="Arial" w:hAnsi="Arial" w:cs="Arial"/>
        </w:rPr>
        <w:t>)</w:t>
      </w:r>
      <w:r w:rsidRPr="007855B6">
        <w:rPr>
          <w:rFonts w:ascii="Arial" w:hAnsi="Arial" w:cs="Arial"/>
        </w:rPr>
        <w:t xml:space="preserve">. </w:t>
      </w:r>
      <w:r w:rsidRPr="007855B6">
        <w:rPr>
          <w:rFonts w:ascii="Arial" w:hAnsi="Arial" w:cs="Arial"/>
          <w:i/>
        </w:rPr>
        <w:t>Advanced Ecological Theory</w:t>
      </w:r>
      <w:r w:rsidRPr="007855B6">
        <w:rPr>
          <w:rFonts w:ascii="Arial" w:hAnsi="Arial" w:cs="Arial"/>
        </w:rPr>
        <w:t>. Chichester: John Wiley &amp; Sons.</w:t>
      </w:r>
      <w:r>
        <w:rPr>
          <w:rFonts w:ascii="Arial" w:hAnsi="Arial" w:cs="Arial"/>
        </w:rPr>
        <w:t xml:space="preserve">  (Accessed 25 March 2020)</w:t>
      </w:r>
      <w:r w:rsidRPr="007855B6">
        <w:rPr>
          <w:rFonts w:ascii="Arial" w:hAnsi="Arial" w:cs="Arial"/>
        </w:rPr>
        <w:t>.</w:t>
      </w:r>
    </w:p>
    <w:p w14:paraId="394E550F" w14:textId="77777777" w:rsidR="00E73E81" w:rsidRPr="007855B6" w:rsidRDefault="00E73E81" w:rsidP="00E73E81">
      <w:pPr>
        <w:spacing w:after="336" w:line="360" w:lineRule="auto"/>
        <w:rPr>
          <w:rFonts w:ascii="Arial" w:hAnsi="Arial" w:cs="Arial"/>
        </w:rPr>
      </w:pPr>
      <w:r w:rsidRPr="007855B6">
        <w:rPr>
          <w:rFonts w:ascii="Arial" w:hAnsi="Arial" w:cs="Arial"/>
        </w:rPr>
        <w:t>Mill</w:t>
      </w:r>
      <w:r>
        <w:rPr>
          <w:rFonts w:ascii="Arial" w:hAnsi="Arial" w:cs="Arial"/>
        </w:rPr>
        <w:t>er-Cochran, S. and Rodrigo, R. (</w:t>
      </w:r>
      <w:r w:rsidRPr="007855B6">
        <w:rPr>
          <w:rFonts w:ascii="Arial" w:hAnsi="Arial" w:cs="Arial"/>
        </w:rPr>
        <w:t>2014</w:t>
      </w:r>
      <w:r>
        <w:rPr>
          <w:rFonts w:ascii="Arial" w:hAnsi="Arial" w:cs="Arial"/>
        </w:rPr>
        <w:t>)</w:t>
      </w:r>
      <w:r w:rsidRPr="007855B6">
        <w:rPr>
          <w:rFonts w:ascii="Arial" w:hAnsi="Arial" w:cs="Arial"/>
        </w:rPr>
        <w:t xml:space="preserve">. </w:t>
      </w:r>
      <w:r w:rsidRPr="007855B6">
        <w:rPr>
          <w:rFonts w:ascii="Arial" w:hAnsi="Arial" w:cs="Arial"/>
          <w:i/>
        </w:rPr>
        <w:t xml:space="preserve">The Wadsworth Guide </w:t>
      </w:r>
      <w:proofErr w:type="gramStart"/>
      <w:r w:rsidRPr="007855B6">
        <w:rPr>
          <w:rFonts w:ascii="Arial" w:hAnsi="Arial" w:cs="Arial"/>
          <w:i/>
        </w:rPr>
        <w:t>To</w:t>
      </w:r>
      <w:proofErr w:type="gramEnd"/>
      <w:r w:rsidRPr="007855B6">
        <w:rPr>
          <w:rFonts w:ascii="Arial" w:hAnsi="Arial" w:cs="Arial"/>
          <w:i/>
        </w:rPr>
        <w:t xml:space="preserve"> Research</w:t>
      </w:r>
      <w:r w:rsidRPr="007855B6">
        <w:rPr>
          <w:rFonts w:ascii="Arial" w:hAnsi="Arial" w:cs="Arial"/>
        </w:rPr>
        <w:t>. Boston, MA: Wadsworth Cengage Learning.</w:t>
      </w:r>
      <w:r>
        <w:rPr>
          <w:rFonts w:ascii="Arial" w:hAnsi="Arial" w:cs="Arial"/>
        </w:rPr>
        <w:t xml:space="preserve">                                                     (Accessed 25 March 2020)</w:t>
      </w:r>
      <w:r w:rsidRPr="007855B6">
        <w:rPr>
          <w:rFonts w:ascii="Arial" w:hAnsi="Arial" w:cs="Arial"/>
        </w:rPr>
        <w:t>.</w:t>
      </w:r>
    </w:p>
    <w:p w14:paraId="0D2202D5" w14:textId="77777777" w:rsidR="00E73E81" w:rsidRPr="007855B6" w:rsidRDefault="00E73E81" w:rsidP="00E73E81">
      <w:pPr>
        <w:spacing w:after="336" w:line="360" w:lineRule="auto"/>
        <w:rPr>
          <w:rFonts w:ascii="Arial" w:hAnsi="Arial" w:cs="Arial"/>
        </w:rPr>
      </w:pPr>
      <w:r w:rsidRPr="007855B6">
        <w:rPr>
          <w:rFonts w:ascii="Arial" w:hAnsi="Arial" w:cs="Arial"/>
        </w:rPr>
        <w:t>Morgan</w:t>
      </w:r>
      <w:r>
        <w:rPr>
          <w:rFonts w:ascii="Arial" w:hAnsi="Arial" w:cs="Arial"/>
        </w:rPr>
        <w:t>, D. (</w:t>
      </w:r>
      <w:r w:rsidRPr="007855B6">
        <w:rPr>
          <w:rFonts w:ascii="Arial" w:hAnsi="Arial" w:cs="Arial"/>
        </w:rPr>
        <w:t>2014</w:t>
      </w:r>
      <w:r>
        <w:rPr>
          <w:rFonts w:ascii="Arial" w:hAnsi="Arial" w:cs="Arial"/>
        </w:rPr>
        <w:t>)</w:t>
      </w:r>
      <w:r w:rsidRPr="007855B6">
        <w:rPr>
          <w:rFonts w:ascii="Arial" w:hAnsi="Arial" w:cs="Arial"/>
        </w:rPr>
        <w:t xml:space="preserve">. </w:t>
      </w:r>
      <w:r w:rsidRPr="007855B6">
        <w:rPr>
          <w:rFonts w:ascii="Arial" w:hAnsi="Arial" w:cs="Arial"/>
          <w:i/>
        </w:rPr>
        <w:t xml:space="preserve">Integrating Qualitative </w:t>
      </w:r>
      <w:proofErr w:type="gramStart"/>
      <w:r w:rsidRPr="007855B6">
        <w:rPr>
          <w:rFonts w:ascii="Arial" w:hAnsi="Arial" w:cs="Arial"/>
          <w:i/>
        </w:rPr>
        <w:t>And</w:t>
      </w:r>
      <w:proofErr w:type="gramEnd"/>
      <w:r w:rsidRPr="007855B6">
        <w:rPr>
          <w:rFonts w:ascii="Arial" w:hAnsi="Arial" w:cs="Arial"/>
          <w:i/>
        </w:rPr>
        <w:t xml:space="preserve"> Quantitative Methods</w:t>
      </w:r>
      <w:r w:rsidRPr="007855B6">
        <w:rPr>
          <w:rFonts w:ascii="Arial" w:hAnsi="Arial" w:cs="Arial"/>
        </w:rPr>
        <w:t>. London: SAGE Publications, Inc.</w:t>
      </w:r>
      <w:r>
        <w:rPr>
          <w:rFonts w:ascii="Arial" w:hAnsi="Arial" w:cs="Arial"/>
        </w:rPr>
        <w:t xml:space="preserve">                                                                                                     (Accessed 25 March 2020)</w:t>
      </w:r>
      <w:r w:rsidRPr="007855B6">
        <w:rPr>
          <w:rFonts w:ascii="Arial" w:hAnsi="Arial" w:cs="Arial"/>
        </w:rPr>
        <w:t>.</w:t>
      </w:r>
    </w:p>
    <w:p w14:paraId="6CD36BCF" w14:textId="77777777" w:rsidR="00E73E81" w:rsidRPr="007855B6" w:rsidRDefault="00E73E81" w:rsidP="00E73E81">
      <w:pPr>
        <w:spacing w:after="336" w:line="360" w:lineRule="auto"/>
        <w:rPr>
          <w:rFonts w:ascii="Arial" w:hAnsi="Arial" w:cs="Arial"/>
        </w:rPr>
      </w:pPr>
      <w:r>
        <w:rPr>
          <w:rFonts w:ascii="Arial" w:hAnsi="Arial" w:cs="Arial"/>
        </w:rPr>
        <w:t>Morgan, K. (</w:t>
      </w:r>
      <w:r w:rsidRPr="007855B6">
        <w:rPr>
          <w:rFonts w:ascii="Arial" w:hAnsi="Arial" w:cs="Arial"/>
        </w:rPr>
        <w:t>2018</w:t>
      </w:r>
      <w:r>
        <w:rPr>
          <w:rFonts w:ascii="Arial" w:hAnsi="Arial" w:cs="Arial"/>
        </w:rPr>
        <w:t>)</w:t>
      </w:r>
      <w:r w:rsidRPr="007855B6">
        <w:rPr>
          <w:rFonts w:ascii="Arial" w:hAnsi="Arial" w:cs="Arial"/>
        </w:rPr>
        <w:t xml:space="preserve">. Sport Wales: Fewer pupils in deprived areas doing sport. </w:t>
      </w:r>
      <w:r w:rsidRPr="007855B6">
        <w:rPr>
          <w:rFonts w:ascii="Arial" w:hAnsi="Arial" w:cs="Arial"/>
          <w:i/>
        </w:rPr>
        <w:t xml:space="preserve">BBC News </w:t>
      </w:r>
      <w:proofErr w:type="gramStart"/>
      <w:r w:rsidRPr="007855B6">
        <w:rPr>
          <w:rFonts w:ascii="Arial" w:hAnsi="Arial" w:cs="Arial"/>
          <w:i/>
        </w:rPr>
        <w:t>Wales</w:t>
      </w:r>
      <w:r>
        <w:rPr>
          <w:rFonts w:ascii="Arial" w:hAnsi="Arial" w:cs="Arial"/>
        </w:rPr>
        <w:t xml:space="preserve">,   </w:t>
      </w:r>
      <w:proofErr w:type="gramEnd"/>
      <w:r>
        <w:rPr>
          <w:rFonts w:ascii="Arial" w:hAnsi="Arial" w:cs="Arial"/>
        </w:rPr>
        <w:t xml:space="preserve">                                                                                                    </w:t>
      </w:r>
      <w:r w:rsidRPr="007855B6">
        <w:rPr>
          <w:rFonts w:ascii="Arial" w:hAnsi="Arial" w:cs="Arial"/>
        </w:rPr>
        <w:t>Available at: &lt;https://www.bbc</w:t>
      </w:r>
      <w:r>
        <w:rPr>
          <w:rFonts w:ascii="Arial" w:hAnsi="Arial" w:cs="Arial"/>
        </w:rPr>
        <w:t>.co.uk/news/uk-wales-46280208&gt;                   (Accessed 23 March 2020)</w:t>
      </w:r>
      <w:r w:rsidRPr="007855B6">
        <w:rPr>
          <w:rFonts w:ascii="Arial" w:hAnsi="Arial" w:cs="Arial"/>
        </w:rPr>
        <w:t>.</w:t>
      </w:r>
    </w:p>
    <w:p w14:paraId="05DBDA84" w14:textId="77777777" w:rsidR="00E73E81" w:rsidRPr="007855B6" w:rsidRDefault="00E73E81" w:rsidP="00E73E81">
      <w:pPr>
        <w:spacing w:after="336" w:line="360" w:lineRule="auto"/>
        <w:rPr>
          <w:rFonts w:ascii="Arial" w:hAnsi="Arial" w:cs="Arial"/>
        </w:rPr>
      </w:pPr>
      <w:r w:rsidRPr="007855B6">
        <w:rPr>
          <w:rFonts w:ascii="Arial" w:hAnsi="Arial" w:cs="Arial"/>
        </w:rPr>
        <w:lastRenderedPageBreak/>
        <w:t xml:space="preserve">Murphy, </w:t>
      </w:r>
      <w:r>
        <w:rPr>
          <w:rFonts w:ascii="Arial" w:hAnsi="Arial" w:cs="Arial"/>
        </w:rPr>
        <w:t>P., Jones, M. and Blackaby, D. (</w:t>
      </w:r>
      <w:r w:rsidRPr="007855B6">
        <w:rPr>
          <w:rFonts w:ascii="Arial" w:hAnsi="Arial" w:cs="Arial"/>
        </w:rPr>
        <w:t>2011</w:t>
      </w:r>
      <w:r>
        <w:rPr>
          <w:rFonts w:ascii="Arial" w:hAnsi="Arial" w:cs="Arial"/>
        </w:rPr>
        <w:t>)</w:t>
      </w:r>
      <w:r w:rsidRPr="007855B6">
        <w:rPr>
          <w:rFonts w:ascii="Arial" w:hAnsi="Arial" w:cs="Arial"/>
        </w:rPr>
        <w:t xml:space="preserve">. </w:t>
      </w:r>
      <w:r w:rsidRPr="007855B6">
        <w:rPr>
          <w:rFonts w:ascii="Arial" w:hAnsi="Arial" w:cs="Arial"/>
          <w:i/>
        </w:rPr>
        <w:t xml:space="preserve">Childhood Obesity </w:t>
      </w:r>
      <w:proofErr w:type="gramStart"/>
      <w:r w:rsidRPr="007855B6">
        <w:rPr>
          <w:rFonts w:ascii="Arial" w:hAnsi="Arial" w:cs="Arial"/>
          <w:i/>
        </w:rPr>
        <w:t>In</w:t>
      </w:r>
      <w:proofErr w:type="gramEnd"/>
      <w:r w:rsidRPr="007855B6">
        <w:rPr>
          <w:rFonts w:ascii="Arial" w:hAnsi="Arial" w:cs="Arial"/>
          <w:i/>
        </w:rPr>
        <w:t xml:space="preserve"> Wales</w:t>
      </w:r>
      <w:r w:rsidRPr="007855B6">
        <w:rPr>
          <w:rFonts w:ascii="Arial" w:hAnsi="Arial" w:cs="Arial"/>
        </w:rPr>
        <w:t>. Swansea University.</w:t>
      </w:r>
      <w:r>
        <w:rPr>
          <w:rFonts w:ascii="Arial" w:hAnsi="Arial" w:cs="Arial"/>
        </w:rPr>
        <w:t xml:space="preserve">                                                                                          (Accessed 22 March 2020)</w:t>
      </w:r>
      <w:r w:rsidRPr="007855B6">
        <w:rPr>
          <w:rFonts w:ascii="Arial" w:hAnsi="Arial" w:cs="Arial"/>
        </w:rPr>
        <w:t>.</w:t>
      </w:r>
    </w:p>
    <w:p w14:paraId="5E5AA63C" w14:textId="77777777" w:rsidR="00E73E81" w:rsidRPr="007855B6" w:rsidRDefault="00E73E81" w:rsidP="00E73E81">
      <w:pPr>
        <w:spacing w:after="336" w:line="360" w:lineRule="auto"/>
        <w:rPr>
          <w:rFonts w:ascii="Arial" w:hAnsi="Arial" w:cs="Arial"/>
        </w:rPr>
      </w:pPr>
      <w:r>
        <w:rPr>
          <w:rFonts w:ascii="Arial" w:hAnsi="Arial" w:cs="Arial"/>
        </w:rPr>
        <w:t>National Assembly for Wales, (</w:t>
      </w:r>
      <w:r w:rsidRPr="007855B6">
        <w:rPr>
          <w:rFonts w:ascii="Arial" w:hAnsi="Arial" w:cs="Arial"/>
        </w:rPr>
        <w:t>2014</w:t>
      </w:r>
      <w:r>
        <w:rPr>
          <w:rFonts w:ascii="Arial" w:hAnsi="Arial" w:cs="Arial"/>
        </w:rPr>
        <w:t>)</w:t>
      </w:r>
      <w:r w:rsidRPr="007855B6">
        <w:rPr>
          <w:rFonts w:ascii="Arial" w:hAnsi="Arial" w:cs="Arial"/>
        </w:rPr>
        <w:t xml:space="preserve">. </w:t>
      </w:r>
      <w:r w:rsidRPr="007855B6">
        <w:rPr>
          <w:rFonts w:ascii="Arial" w:hAnsi="Arial" w:cs="Arial"/>
          <w:i/>
        </w:rPr>
        <w:t xml:space="preserve">Inquiry </w:t>
      </w:r>
      <w:proofErr w:type="gramStart"/>
      <w:r w:rsidRPr="007855B6">
        <w:rPr>
          <w:rFonts w:ascii="Arial" w:hAnsi="Arial" w:cs="Arial"/>
          <w:i/>
        </w:rPr>
        <w:t>Into</w:t>
      </w:r>
      <w:proofErr w:type="gramEnd"/>
      <w:r w:rsidRPr="007855B6">
        <w:rPr>
          <w:rFonts w:ascii="Arial" w:hAnsi="Arial" w:cs="Arial"/>
          <w:i/>
        </w:rPr>
        <w:t xml:space="preserve"> Childhood Obesity</w:t>
      </w:r>
      <w:r w:rsidRPr="007855B6">
        <w:rPr>
          <w:rFonts w:ascii="Arial" w:hAnsi="Arial" w:cs="Arial"/>
        </w:rPr>
        <w:t>. Cardiff: National Assembly for Wales.</w:t>
      </w:r>
      <w:r>
        <w:rPr>
          <w:rFonts w:ascii="Arial" w:hAnsi="Arial" w:cs="Arial"/>
        </w:rPr>
        <w:t xml:space="preserve">                                                                            (Accessed 25 March 2020)</w:t>
      </w:r>
      <w:r w:rsidRPr="007855B6">
        <w:rPr>
          <w:rFonts w:ascii="Arial" w:hAnsi="Arial" w:cs="Arial"/>
        </w:rPr>
        <w:t>.</w:t>
      </w:r>
    </w:p>
    <w:p w14:paraId="56A8330C" w14:textId="77777777" w:rsidR="00E73E81" w:rsidRDefault="00E73E81" w:rsidP="00E73E81">
      <w:pPr>
        <w:spacing w:after="336" w:line="360" w:lineRule="auto"/>
        <w:rPr>
          <w:rFonts w:ascii="Arial" w:hAnsi="Arial" w:cs="Arial"/>
        </w:rPr>
      </w:pPr>
      <w:r w:rsidRPr="007855B6">
        <w:rPr>
          <w:rFonts w:ascii="Arial" w:hAnsi="Arial" w:cs="Arial"/>
        </w:rPr>
        <w:t xml:space="preserve">National Assembly for Wales, </w:t>
      </w:r>
      <w:r>
        <w:rPr>
          <w:rFonts w:ascii="Arial" w:hAnsi="Arial" w:cs="Arial"/>
        </w:rPr>
        <w:t>(</w:t>
      </w:r>
      <w:r w:rsidRPr="007855B6">
        <w:rPr>
          <w:rFonts w:ascii="Arial" w:hAnsi="Arial" w:cs="Arial"/>
        </w:rPr>
        <w:t>2019</w:t>
      </w:r>
      <w:r>
        <w:rPr>
          <w:rFonts w:ascii="Arial" w:hAnsi="Arial" w:cs="Arial"/>
        </w:rPr>
        <w:t>)</w:t>
      </w:r>
      <w:r w:rsidRPr="007855B6">
        <w:rPr>
          <w:rFonts w:ascii="Arial" w:hAnsi="Arial" w:cs="Arial"/>
        </w:rPr>
        <w:t xml:space="preserve">. </w:t>
      </w:r>
      <w:r w:rsidRPr="007855B6">
        <w:rPr>
          <w:rFonts w:ascii="Arial" w:hAnsi="Arial" w:cs="Arial"/>
          <w:i/>
        </w:rPr>
        <w:t xml:space="preserve">Physical Activity </w:t>
      </w:r>
      <w:proofErr w:type="gramStart"/>
      <w:r w:rsidRPr="007855B6">
        <w:rPr>
          <w:rFonts w:ascii="Arial" w:hAnsi="Arial" w:cs="Arial"/>
          <w:i/>
        </w:rPr>
        <w:t>Of</w:t>
      </w:r>
      <w:proofErr w:type="gramEnd"/>
      <w:r w:rsidRPr="007855B6">
        <w:rPr>
          <w:rFonts w:ascii="Arial" w:hAnsi="Arial" w:cs="Arial"/>
          <w:i/>
        </w:rPr>
        <w:t xml:space="preserve"> Children And Young People</w:t>
      </w:r>
      <w:r w:rsidRPr="007855B6">
        <w:rPr>
          <w:rFonts w:ascii="Arial" w:hAnsi="Arial" w:cs="Arial"/>
        </w:rPr>
        <w:t>. Cardiff: National Assembly for Wales Commission.</w:t>
      </w:r>
      <w:r>
        <w:rPr>
          <w:rFonts w:ascii="Arial" w:hAnsi="Arial" w:cs="Arial"/>
        </w:rPr>
        <w:t xml:space="preserve">                             (Accessed 25 March 2020)</w:t>
      </w:r>
      <w:r w:rsidRPr="007855B6">
        <w:rPr>
          <w:rFonts w:ascii="Arial" w:hAnsi="Arial" w:cs="Arial"/>
        </w:rPr>
        <w:t>.</w:t>
      </w:r>
    </w:p>
    <w:p w14:paraId="0DBB38BE" w14:textId="77777777" w:rsidR="00E73E81" w:rsidRPr="007855B6" w:rsidRDefault="00E73E81" w:rsidP="00E73E81">
      <w:pPr>
        <w:spacing w:after="336" w:line="360" w:lineRule="auto"/>
        <w:rPr>
          <w:rFonts w:ascii="Arial" w:hAnsi="Arial" w:cs="Arial"/>
        </w:rPr>
      </w:pPr>
      <w:r w:rsidRPr="007855B6">
        <w:rPr>
          <w:rFonts w:ascii="Arial" w:hAnsi="Arial" w:cs="Arial"/>
        </w:rPr>
        <w:t>National Commission for the Protection of Human Subjects of Biomedical and Behavioural Research.</w:t>
      </w:r>
      <w:r>
        <w:rPr>
          <w:rFonts w:ascii="Arial" w:hAnsi="Arial" w:cs="Arial"/>
        </w:rPr>
        <w:t xml:space="preserve">                                                                                    (Accessed 24 March 2020)</w:t>
      </w:r>
      <w:r w:rsidRPr="007855B6">
        <w:rPr>
          <w:rFonts w:ascii="Arial" w:hAnsi="Arial" w:cs="Arial"/>
        </w:rPr>
        <w:t>.</w:t>
      </w:r>
    </w:p>
    <w:p w14:paraId="627C7B48" w14:textId="77777777" w:rsidR="00E73E81" w:rsidRPr="007855B6" w:rsidRDefault="00E73E81" w:rsidP="00E73E81">
      <w:pPr>
        <w:spacing w:after="336" w:line="360" w:lineRule="auto"/>
        <w:rPr>
          <w:rFonts w:ascii="Arial" w:hAnsi="Arial" w:cs="Arial"/>
        </w:rPr>
      </w:pPr>
      <w:r>
        <w:rPr>
          <w:rFonts w:ascii="Arial" w:hAnsi="Arial" w:cs="Arial"/>
        </w:rPr>
        <w:t>Naylor, P. and McKay, H. (</w:t>
      </w:r>
      <w:r w:rsidRPr="007855B6">
        <w:rPr>
          <w:rFonts w:ascii="Arial" w:hAnsi="Arial" w:cs="Arial"/>
        </w:rPr>
        <w:t>2008</w:t>
      </w:r>
      <w:r>
        <w:rPr>
          <w:rFonts w:ascii="Arial" w:hAnsi="Arial" w:cs="Arial"/>
        </w:rPr>
        <w:t>)</w:t>
      </w:r>
      <w:r w:rsidRPr="007855B6">
        <w:rPr>
          <w:rFonts w:ascii="Arial" w:hAnsi="Arial" w:cs="Arial"/>
        </w:rPr>
        <w:t xml:space="preserve">. Prevention in the first place: schools a setting for action on physical inactivity. </w:t>
      </w:r>
      <w:r w:rsidRPr="007855B6">
        <w:rPr>
          <w:rFonts w:ascii="Arial" w:hAnsi="Arial" w:cs="Arial"/>
          <w:i/>
        </w:rPr>
        <w:t>British Journal of Sports Medicine</w:t>
      </w:r>
      <w:r w:rsidRPr="007855B6">
        <w:rPr>
          <w:rFonts w:ascii="Arial" w:hAnsi="Arial" w:cs="Arial"/>
        </w:rPr>
        <w:t>, 43(1), pp.10-13.</w:t>
      </w:r>
      <w:r>
        <w:rPr>
          <w:rFonts w:ascii="Arial" w:hAnsi="Arial" w:cs="Arial"/>
        </w:rPr>
        <w:t xml:space="preserve">  (Accessed 23 March 2020)</w:t>
      </w:r>
      <w:r w:rsidRPr="007855B6">
        <w:rPr>
          <w:rFonts w:ascii="Arial" w:hAnsi="Arial" w:cs="Arial"/>
        </w:rPr>
        <w:t>.</w:t>
      </w:r>
    </w:p>
    <w:p w14:paraId="5C926414"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NHS Direct Wales. </w:t>
      </w:r>
      <w:r>
        <w:rPr>
          <w:rFonts w:ascii="Arial" w:hAnsi="Arial" w:cs="Arial"/>
        </w:rPr>
        <w:t>(</w:t>
      </w:r>
      <w:r w:rsidRPr="007855B6">
        <w:rPr>
          <w:rFonts w:ascii="Arial" w:hAnsi="Arial" w:cs="Arial"/>
        </w:rPr>
        <w:t>2020</w:t>
      </w:r>
      <w:r>
        <w:rPr>
          <w:rFonts w:ascii="Arial" w:hAnsi="Arial" w:cs="Arial"/>
        </w:rPr>
        <w:t>)</w:t>
      </w:r>
      <w:r w:rsidRPr="007855B6">
        <w:rPr>
          <w:rFonts w:ascii="Arial" w:hAnsi="Arial" w:cs="Arial"/>
        </w:rPr>
        <w:t xml:space="preserve">. </w:t>
      </w:r>
      <w:r w:rsidRPr="007855B6">
        <w:rPr>
          <w:rFonts w:ascii="Arial" w:hAnsi="Arial" w:cs="Arial"/>
          <w:i/>
        </w:rPr>
        <w:t>NHS Direct Wales</w:t>
      </w:r>
      <w:r>
        <w:rPr>
          <w:rFonts w:ascii="Arial" w:hAnsi="Arial" w:cs="Arial"/>
        </w:rPr>
        <w:t xml:space="preserve">.                                                      </w:t>
      </w:r>
      <w:r w:rsidRPr="007855B6">
        <w:rPr>
          <w:rFonts w:ascii="Arial" w:hAnsi="Arial" w:cs="Arial"/>
        </w:rPr>
        <w:t>Available at: &lt;https://www.nhsdirect.wales.nhs.uk/lifesty</w:t>
      </w:r>
      <w:r>
        <w:rPr>
          <w:rFonts w:ascii="Arial" w:hAnsi="Arial" w:cs="Arial"/>
        </w:rPr>
        <w:t>lewellbeing/physicalactivity/&gt; (Accessed 24 March 2020)</w:t>
      </w:r>
      <w:r w:rsidRPr="007855B6">
        <w:rPr>
          <w:rFonts w:ascii="Arial" w:hAnsi="Arial" w:cs="Arial"/>
        </w:rPr>
        <w:t>.</w:t>
      </w:r>
    </w:p>
    <w:p w14:paraId="771634D2"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NHS. </w:t>
      </w:r>
      <w:r>
        <w:rPr>
          <w:rFonts w:ascii="Arial" w:hAnsi="Arial" w:cs="Arial"/>
        </w:rPr>
        <w:t>(</w:t>
      </w:r>
      <w:r w:rsidRPr="007855B6">
        <w:rPr>
          <w:rFonts w:ascii="Arial" w:hAnsi="Arial" w:cs="Arial"/>
        </w:rPr>
        <w:t>2015</w:t>
      </w:r>
      <w:r>
        <w:rPr>
          <w:rFonts w:ascii="Arial" w:hAnsi="Arial" w:cs="Arial"/>
        </w:rPr>
        <w:t>)</w:t>
      </w:r>
      <w:r w:rsidRPr="007855B6">
        <w:rPr>
          <w:rFonts w:ascii="Arial" w:hAnsi="Arial" w:cs="Arial"/>
        </w:rPr>
        <w:t xml:space="preserve">. </w:t>
      </w:r>
      <w:r w:rsidRPr="007855B6">
        <w:rPr>
          <w:rFonts w:ascii="Arial" w:hAnsi="Arial" w:cs="Arial"/>
          <w:i/>
        </w:rPr>
        <w:t>Child Obesity Rates Are 'Stabilising'</w:t>
      </w:r>
      <w:r>
        <w:rPr>
          <w:rFonts w:ascii="Arial" w:hAnsi="Arial" w:cs="Arial"/>
        </w:rPr>
        <w:t xml:space="preserve">.                                          </w:t>
      </w:r>
      <w:r w:rsidRPr="007855B6">
        <w:rPr>
          <w:rFonts w:ascii="Arial" w:hAnsi="Arial" w:cs="Arial"/>
        </w:rPr>
        <w:t>Available at: &lt;https://www.nhs.uk/news/obesity/child-o</w:t>
      </w:r>
      <w:r>
        <w:rPr>
          <w:rFonts w:ascii="Arial" w:hAnsi="Arial" w:cs="Arial"/>
        </w:rPr>
        <w:t>besity-rates-are-stabilising/&gt; (Accessed 18 March 2020)</w:t>
      </w:r>
      <w:r w:rsidRPr="007855B6">
        <w:rPr>
          <w:rFonts w:ascii="Arial" w:hAnsi="Arial" w:cs="Arial"/>
        </w:rPr>
        <w:t>.</w:t>
      </w:r>
    </w:p>
    <w:p w14:paraId="29F54929"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NHS. </w:t>
      </w:r>
      <w:r>
        <w:rPr>
          <w:rFonts w:ascii="Arial" w:hAnsi="Arial" w:cs="Arial"/>
        </w:rPr>
        <w:t>(</w:t>
      </w:r>
      <w:r w:rsidRPr="007855B6">
        <w:rPr>
          <w:rFonts w:ascii="Arial" w:hAnsi="Arial" w:cs="Arial"/>
        </w:rPr>
        <w:t>2020</w:t>
      </w:r>
      <w:r>
        <w:rPr>
          <w:rFonts w:ascii="Arial" w:hAnsi="Arial" w:cs="Arial"/>
        </w:rPr>
        <w:t>)</w:t>
      </w:r>
      <w:r w:rsidRPr="007855B6">
        <w:rPr>
          <w:rFonts w:ascii="Arial" w:hAnsi="Arial" w:cs="Arial"/>
        </w:rPr>
        <w:t xml:space="preserve">. </w:t>
      </w:r>
      <w:r w:rsidRPr="007855B6">
        <w:rPr>
          <w:rFonts w:ascii="Arial" w:hAnsi="Arial" w:cs="Arial"/>
          <w:i/>
        </w:rPr>
        <w:t xml:space="preserve">Physical Activity Guidelines </w:t>
      </w:r>
      <w:proofErr w:type="gramStart"/>
      <w:r w:rsidRPr="007855B6">
        <w:rPr>
          <w:rFonts w:ascii="Arial" w:hAnsi="Arial" w:cs="Arial"/>
          <w:i/>
        </w:rPr>
        <w:t>For</w:t>
      </w:r>
      <w:proofErr w:type="gramEnd"/>
      <w:r w:rsidRPr="007855B6">
        <w:rPr>
          <w:rFonts w:ascii="Arial" w:hAnsi="Arial" w:cs="Arial"/>
          <w:i/>
        </w:rPr>
        <w:t xml:space="preserve"> Children And Young People</w:t>
      </w:r>
      <w:r>
        <w:rPr>
          <w:rFonts w:ascii="Arial" w:hAnsi="Arial" w:cs="Arial"/>
        </w:rPr>
        <w:t xml:space="preserve">.   </w:t>
      </w:r>
      <w:r w:rsidRPr="007855B6">
        <w:rPr>
          <w:rFonts w:ascii="Arial" w:hAnsi="Arial" w:cs="Arial"/>
        </w:rPr>
        <w:t xml:space="preserve"> Available at: &lt;https://www.nhs.uk/live-well/exercise/physical-activity-guidelines-ch</w:t>
      </w:r>
      <w:r>
        <w:rPr>
          <w:rFonts w:ascii="Arial" w:hAnsi="Arial" w:cs="Arial"/>
        </w:rPr>
        <w:t xml:space="preserve">ildren-and-young-people/&gt;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420480E3" w14:textId="77777777" w:rsidR="00E73E81" w:rsidRPr="007855B6" w:rsidRDefault="00E73E81" w:rsidP="00E73E81">
      <w:pPr>
        <w:spacing w:after="336" w:line="360" w:lineRule="auto"/>
        <w:rPr>
          <w:rFonts w:ascii="Arial" w:hAnsi="Arial" w:cs="Arial"/>
        </w:rPr>
      </w:pPr>
      <w:r w:rsidRPr="007855B6">
        <w:rPr>
          <w:rFonts w:ascii="Arial" w:hAnsi="Arial" w:cs="Arial"/>
          <w:i/>
        </w:rPr>
        <w:t>Novak Djokovic Foundation</w:t>
      </w:r>
      <w:r w:rsidRPr="007855B6">
        <w:rPr>
          <w:rFonts w:ascii="Arial" w:hAnsi="Arial" w:cs="Arial"/>
        </w:rPr>
        <w:t xml:space="preserve">, </w:t>
      </w:r>
      <w:r>
        <w:rPr>
          <w:rFonts w:ascii="Arial" w:hAnsi="Arial" w:cs="Arial"/>
        </w:rPr>
        <w:t>(</w:t>
      </w:r>
      <w:r w:rsidRPr="007855B6">
        <w:rPr>
          <w:rFonts w:ascii="Arial" w:hAnsi="Arial" w:cs="Arial"/>
        </w:rPr>
        <w:t>2015</w:t>
      </w:r>
      <w:r>
        <w:rPr>
          <w:rFonts w:ascii="Arial" w:hAnsi="Arial" w:cs="Arial"/>
        </w:rPr>
        <w:t>)</w:t>
      </w:r>
      <w:r w:rsidRPr="007855B6">
        <w:rPr>
          <w:rFonts w:ascii="Arial" w:hAnsi="Arial" w:cs="Arial"/>
        </w:rPr>
        <w:t xml:space="preserve">. The Importance of Sports for Children. </w:t>
      </w:r>
      <w:r>
        <w:rPr>
          <w:rFonts w:ascii="Arial" w:hAnsi="Arial" w:cs="Arial"/>
        </w:rPr>
        <w:t xml:space="preserve">  </w:t>
      </w:r>
      <w:r w:rsidRPr="007855B6">
        <w:rPr>
          <w:rFonts w:ascii="Arial" w:hAnsi="Arial" w:cs="Arial"/>
        </w:rPr>
        <w:t>Available at: &lt;https://novakdjokovicfoundation.org/the-impor</w:t>
      </w:r>
      <w:r>
        <w:rPr>
          <w:rFonts w:ascii="Arial" w:hAnsi="Arial" w:cs="Arial"/>
        </w:rPr>
        <w:t>tance-of-sports-for-</w:t>
      </w:r>
      <w:r>
        <w:rPr>
          <w:rFonts w:ascii="Arial" w:hAnsi="Arial" w:cs="Arial"/>
        </w:rPr>
        <w:lastRenderedPageBreak/>
        <w:t xml:space="preserve">children/&gt;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41D159E2"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NSPCC. </w:t>
      </w:r>
      <w:r>
        <w:rPr>
          <w:rFonts w:ascii="Arial" w:hAnsi="Arial" w:cs="Arial"/>
        </w:rPr>
        <w:t>(</w:t>
      </w:r>
      <w:r w:rsidRPr="007855B6">
        <w:rPr>
          <w:rFonts w:ascii="Arial" w:hAnsi="Arial" w:cs="Arial"/>
        </w:rPr>
        <w:t>2020</w:t>
      </w:r>
      <w:r>
        <w:rPr>
          <w:rFonts w:ascii="Arial" w:hAnsi="Arial" w:cs="Arial"/>
        </w:rPr>
        <w:t>)</w:t>
      </w:r>
      <w:r w:rsidRPr="007855B6">
        <w:rPr>
          <w:rFonts w:ascii="Arial" w:hAnsi="Arial" w:cs="Arial"/>
        </w:rPr>
        <w:t xml:space="preserve">. </w:t>
      </w:r>
      <w:r w:rsidRPr="007855B6">
        <w:rPr>
          <w:rFonts w:ascii="Arial" w:hAnsi="Arial" w:cs="Arial"/>
          <w:i/>
        </w:rPr>
        <w:t xml:space="preserve">Children </w:t>
      </w:r>
      <w:proofErr w:type="gramStart"/>
      <w:r w:rsidRPr="007855B6">
        <w:rPr>
          <w:rFonts w:ascii="Arial" w:hAnsi="Arial" w:cs="Arial"/>
          <w:i/>
        </w:rPr>
        <w:t>And</w:t>
      </w:r>
      <w:proofErr w:type="gramEnd"/>
      <w:r w:rsidRPr="007855B6">
        <w:rPr>
          <w:rFonts w:ascii="Arial" w:hAnsi="Arial" w:cs="Arial"/>
          <w:i/>
        </w:rPr>
        <w:t xml:space="preserve"> The Law</w:t>
      </w:r>
      <w:r>
        <w:rPr>
          <w:rFonts w:ascii="Arial" w:hAnsi="Arial" w:cs="Arial"/>
        </w:rPr>
        <w:t xml:space="preserve">.                                                             </w:t>
      </w:r>
      <w:r w:rsidRPr="007855B6">
        <w:rPr>
          <w:rFonts w:ascii="Arial" w:hAnsi="Arial" w:cs="Arial"/>
        </w:rPr>
        <w:t>Available at: &lt;https://learning.nspcc.org.uk/child-protection-system/</w:t>
      </w:r>
      <w:r>
        <w:rPr>
          <w:rFonts w:ascii="Arial" w:hAnsi="Arial" w:cs="Arial"/>
        </w:rPr>
        <w:t xml:space="preserve">children-the-law/#heading-top&gt;                                                                                            </w:t>
      </w:r>
      <w:proofErr w:type="gramStart"/>
      <w:r>
        <w:rPr>
          <w:rFonts w:ascii="Arial" w:hAnsi="Arial" w:cs="Arial"/>
        </w:rPr>
        <w:t xml:space="preserve">   (</w:t>
      </w:r>
      <w:proofErr w:type="gramEnd"/>
      <w:r>
        <w:rPr>
          <w:rFonts w:ascii="Arial" w:hAnsi="Arial" w:cs="Arial"/>
        </w:rPr>
        <w:t>Accessed 19 March 2020)</w:t>
      </w:r>
      <w:r w:rsidRPr="007855B6">
        <w:rPr>
          <w:rFonts w:ascii="Arial" w:hAnsi="Arial" w:cs="Arial"/>
        </w:rPr>
        <w:t>.</w:t>
      </w:r>
    </w:p>
    <w:p w14:paraId="17720FA4" w14:textId="77777777" w:rsidR="00E73E81" w:rsidRPr="007855B6" w:rsidRDefault="00E73E81" w:rsidP="00E73E81">
      <w:pPr>
        <w:spacing w:after="336" w:line="360" w:lineRule="auto"/>
        <w:rPr>
          <w:rFonts w:ascii="Arial" w:hAnsi="Arial" w:cs="Arial"/>
        </w:rPr>
      </w:pPr>
      <w:r>
        <w:rPr>
          <w:rFonts w:ascii="Arial" w:hAnsi="Arial" w:cs="Arial"/>
        </w:rPr>
        <w:t>Nykiel, R. (</w:t>
      </w:r>
      <w:r w:rsidRPr="007855B6">
        <w:rPr>
          <w:rFonts w:ascii="Arial" w:hAnsi="Arial" w:cs="Arial"/>
        </w:rPr>
        <w:t>2007</w:t>
      </w:r>
      <w:r>
        <w:rPr>
          <w:rFonts w:ascii="Arial" w:hAnsi="Arial" w:cs="Arial"/>
        </w:rPr>
        <w:t>)</w:t>
      </w:r>
      <w:r w:rsidRPr="007855B6">
        <w:rPr>
          <w:rFonts w:ascii="Arial" w:hAnsi="Arial" w:cs="Arial"/>
        </w:rPr>
        <w:t xml:space="preserve">. </w:t>
      </w:r>
      <w:r w:rsidRPr="007855B6">
        <w:rPr>
          <w:rFonts w:ascii="Arial" w:hAnsi="Arial" w:cs="Arial"/>
          <w:i/>
        </w:rPr>
        <w:t xml:space="preserve">Handbook </w:t>
      </w:r>
      <w:proofErr w:type="gramStart"/>
      <w:r w:rsidRPr="007855B6">
        <w:rPr>
          <w:rFonts w:ascii="Arial" w:hAnsi="Arial" w:cs="Arial"/>
          <w:i/>
        </w:rPr>
        <w:t>Of</w:t>
      </w:r>
      <w:proofErr w:type="gramEnd"/>
      <w:r w:rsidRPr="007855B6">
        <w:rPr>
          <w:rFonts w:ascii="Arial" w:hAnsi="Arial" w:cs="Arial"/>
          <w:i/>
        </w:rPr>
        <w:t xml:space="preserve"> Marketing Research Methodologies For Hospitality And Tourism</w:t>
      </w:r>
      <w:r w:rsidRPr="007855B6">
        <w:rPr>
          <w:rFonts w:ascii="Arial" w:hAnsi="Arial" w:cs="Arial"/>
        </w:rPr>
        <w:t xml:space="preserve">. New York: </w:t>
      </w:r>
      <w:proofErr w:type="spellStart"/>
      <w:r w:rsidRPr="007855B6">
        <w:rPr>
          <w:rFonts w:ascii="Arial" w:hAnsi="Arial" w:cs="Arial"/>
        </w:rPr>
        <w:t>Hamworth</w:t>
      </w:r>
      <w:proofErr w:type="spellEnd"/>
      <w:r w:rsidRPr="007855B6">
        <w:rPr>
          <w:rFonts w:ascii="Arial" w:hAnsi="Arial" w:cs="Arial"/>
        </w:rPr>
        <w:t xml:space="preserve"> Press Inc.</w:t>
      </w:r>
      <w:r>
        <w:rPr>
          <w:rFonts w:ascii="Arial" w:hAnsi="Arial" w:cs="Arial"/>
        </w:rPr>
        <w:t xml:space="preserve">                                                         (Accessed 22 March 2020)</w:t>
      </w:r>
      <w:r w:rsidRPr="007855B6">
        <w:rPr>
          <w:rFonts w:ascii="Arial" w:hAnsi="Arial" w:cs="Arial"/>
        </w:rPr>
        <w:t>.</w:t>
      </w:r>
    </w:p>
    <w:p w14:paraId="0DCEC692"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Oflazoglu, S., 2017. </w:t>
      </w:r>
      <w:r w:rsidRPr="007855B6">
        <w:rPr>
          <w:rFonts w:ascii="Arial" w:hAnsi="Arial" w:cs="Arial"/>
          <w:i/>
        </w:rPr>
        <w:t>Qualitative Versus Quantitative Research</w:t>
      </w:r>
      <w:r w:rsidRPr="007855B6">
        <w:rPr>
          <w:rFonts w:ascii="Arial" w:hAnsi="Arial" w:cs="Arial"/>
        </w:rPr>
        <w:t>. Croatia: In Tech.</w:t>
      </w:r>
      <w:r>
        <w:rPr>
          <w:rFonts w:ascii="Arial" w:hAnsi="Arial" w:cs="Arial"/>
        </w:rPr>
        <w:t xml:space="preserve">   (Accessed 19 March 2020)</w:t>
      </w:r>
      <w:r w:rsidRPr="007855B6">
        <w:rPr>
          <w:rFonts w:ascii="Arial" w:hAnsi="Arial" w:cs="Arial"/>
        </w:rPr>
        <w:t>.</w:t>
      </w:r>
    </w:p>
    <w:p w14:paraId="50A48729" w14:textId="77777777" w:rsidR="00E73E81" w:rsidRPr="007855B6" w:rsidRDefault="00E73E81" w:rsidP="00E73E81">
      <w:pPr>
        <w:spacing w:after="336" w:line="360" w:lineRule="auto"/>
        <w:rPr>
          <w:rFonts w:ascii="Arial" w:hAnsi="Arial" w:cs="Arial"/>
        </w:rPr>
      </w:pPr>
      <w:r>
        <w:rPr>
          <w:rFonts w:ascii="Arial" w:hAnsi="Arial" w:cs="Arial"/>
        </w:rPr>
        <w:t>Opdenakker, R. (</w:t>
      </w:r>
      <w:r w:rsidRPr="007855B6">
        <w:rPr>
          <w:rFonts w:ascii="Arial" w:hAnsi="Arial" w:cs="Arial"/>
        </w:rPr>
        <w:t>2006</w:t>
      </w:r>
      <w:r>
        <w:rPr>
          <w:rFonts w:ascii="Arial" w:hAnsi="Arial" w:cs="Arial"/>
        </w:rPr>
        <w:t>)</w:t>
      </w:r>
      <w:r w:rsidRPr="007855B6">
        <w:rPr>
          <w:rFonts w:ascii="Arial" w:hAnsi="Arial" w:cs="Arial"/>
        </w:rPr>
        <w:t xml:space="preserve">. Advantages and Disadvantages of Four Interview Techniques in Qualitative Research. </w:t>
      </w:r>
      <w:r w:rsidRPr="007855B6">
        <w:rPr>
          <w:rFonts w:ascii="Arial" w:hAnsi="Arial" w:cs="Arial"/>
          <w:i/>
        </w:rPr>
        <w:t>Forum: Qualitative Social Research</w:t>
      </w:r>
      <w:r>
        <w:rPr>
          <w:rFonts w:ascii="Arial" w:hAnsi="Arial" w:cs="Arial"/>
        </w:rPr>
        <w:t xml:space="preserve">, </w:t>
      </w:r>
      <w:r w:rsidRPr="007855B6">
        <w:rPr>
          <w:rFonts w:ascii="Arial" w:hAnsi="Arial" w:cs="Arial"/>
        </w:rPr>
        <w:t>7(4). Available at: &lt;http://www.qualitative-research.net/i</w:t>
      </w:r>
      <w:r>
        <w:rPr>
          <w:rFonts w:ascii="Arial" w:hAnsi="Arial" w:cs="Arial"/>
        </w:rPr>
        <w:t>ndex.php/fqs/article/view/175&gt; (Accessed 20 March 2020)</w:t>
      </w:r>
      <w:r w:rsidRPr="007855B6">
        <w:rPr>
          <w:rFonts w:ascii="Arial" w:hAnsi="Arial" w:cs="Arial"/>
        </w:rPr>
        <w:t>.</w:t>
      </w:r>
    </w:p>
    <w:p w14:paraId="52E20B9B" w14:textId="77777777" w:rsidR="00E73E81" w:rsidRPr="007855B6" w:rsidRDefault="00E73E81" w:rsidP="00E73E81">
      <w:pPr>
        <w:spacing w:after="336" w:line="360" w:lineRule="auto"/>
        <w:rPr>
          <w:rFonts w:ascii="Arial" w:hAnsi="Arial" w:cs="Arial"/>
        </w:rPr>
      </w:pPr>
      <w:r>
        <w:rPr>
          <w:rFonts w:ascii="Arial" w:hAnsi="Arial" w:cs="Arial"/>
        </w:rPr>
        <w:t>Osborne, J. (</w:t>
      </w:r>
      <w:r w:rsidRPr="007855B6">
        <w:rPr>
          <w:rFonts w:ascii="Arial" w:hAnsi="Arial" w:cs="Arial"/>
        </w:rPr>
        <w:t>2008</w:t>
      </w:r>
      <w:r>
        <w:rPr>
          <w:rFonts w:ascii="Arial" w:hAnsi="Arial" w:cs="Arial"/>
        </w:rPr>
        <w:t>)</w:t>
      </w:r>
      <w:r w:rsidRPr="007855B6">
        <w:rPr>
          <w:rFonts w:ascii="Arial" w:hAnsi="Arial" w:cs="Arial"/>
        </w:rPr>
        <w:t xml:space="preserve">. </w:t>
      </w:r>
      <w:r w:rsidRPr="007855B6">
        <w:rPr>
          <w:rFonts w:ascii="Arial" w:hAnsi="Arial" w:cs="Arial"/>
          <w:i/>
        </w:rPr>
        <w:t xml:space="preserve">Best Practices </w:t>
      </w:r>
      <w:proofErr w:type="gramStart"/>
      <w:r w:rsidRPr="007855B6">
        <w:rPr>
          <w:rFonts w:ascii="Arial" w:hAnsi="Arial" w:cs="Arial"/>
          <w:i/>
        </w:rPr>
        <w:t>In</w:t>
      </w:r>
      <w:proofErr w:type="gramEnd"/>
      <w:r w:rsidRPr="007855B6">
        <w:rPr>
          <w:rFonts w:ascii="Arial" w:hAnsi="Arial" w:cs="Arial"/>
          <w:i/>
        </w:rPr>
        <w:t xml:space="preserve"> Quantitative Methods</w:t>
      </w:r>
      <w:r w:rsidRPr="007855B6">
        <w:rPr>
          <w:rFonts w:ascii="Arial" w:hAnsi="Arial" w:cs="Arial"/>
        </w:rPr>
        <w:t>. Los Angeles: Sage Publications.</w:t>
      </w:r>
      <w:r>
        <w:rPr>
          <w:rFonts w:ascii="Arial" w:hAnsi="Arial" w:cs="Arial"/>
        </w:rPr>
        <w:t xml:space="preserve">                                                                                                     (Accessed 25 March 2020)</w:t>
      </w:r>
      <w:r w:rsidRPr="007855B6">
        <w:rPr>
          <w:rFonts w:ascii="Arial" w:hAnsi="Arial" w:cs="Arial"/>
        </w:rPr>
        <w:t>.</w:t>
      </w:r>
    </w:p>
    <w:p w14:paraId="44E41FBC" w14:textId="77777777" w:rsidR="00E73E81" w:rsidRDefault="00E73E81" w:rsidP="00E73E81">
      <w:pPr>
        <w:spacing w:after="336" w:line="360" w:lineRule="auto"/>
        <w:rPr>
          <w:rFonts w:ascii="Arial" w:hAnsi="Arial" w:cs="Arial"/>
        </w:rPr>
      </w:pPr>
      <w:r w:rsidRPr="007855B6">
        <w:rPr>
          <w:rFonts w:ascii="Arial" w:hAnsi="Arial" w:cs="Arial"/>
        </w:rPr>
        <w:t xml:space="preserve">Parfitt, </w:t>
      </w:r>
      <w:r>
        <w:rPr>
          <w:rFonts w:ascii="Arial" w:hAnsi="Arial" w:cs="Arial"/>
        </w:rPr>
        <w:t>G., Pavey, T. and Rowlands, A. (</w:t>
      </w:r>
      <w:r w:rsidRPr="007855B6">
        <w:rPr>
          <w:rFonts w:ascii="Arial" w:hAnsi="Arial" w:cs="Arial"/>
        </w:rPr>
        <w:t>2009</w:t>
      </w:r>
      <w:r>
        <w:rPr>
          <w:rFonts w:ascii="Arial" w:hAnsi="Arial" w:cs="Arial"/>
        </w:rPr>
        <w:t>)</w:t>
      </w:r>
      <w:r w:rsidRPr="007855B6">
        <w:rPr>
          <w:rFonts w:ascii="Arial" w:hAnsi="Arial" w:cs="Arial"/>
        </w:rPr>
        <w:t xml:space="preserve">. Children's physical activity and psychological health: the relevance of intensity. </w:t>
      </w:r>
      <w:proofErr w:type="spellStart"/>
      <w:r w:rsidRPr="007855B6">
        <w:rPr>
          <w:rFonts w:ascii="Arial" w:hAnsi="Arial" w:cs="Arial"/>
          <w:i/>
        </w:rPr>
        <w:t>Acta</w:t>
      </w:r>
      <w:proofErr w:type="spellEnd"/>
      <w:r w:rsidRPr="007855B6">
        <w:rPr>
          <w:rFonts w:ascii="Arial" w:hAnsi="Arial" w:cs="Arial"/>
          <w:i/>
        </w:rPr>
        <w:t xml:space="preserve"> </w:t>
      </w:r>
      <w:proofErr w:type="spellStart"/>
      <w:r w:rsidRPr="007855B6">
        <w:rPr>
          <w:rFonts w:ascii="Arial" w:hAnsi="Arial" w:cs="Arial"/>
          <w:i/>
        </w:rPr>
        <w:t>Paediatrica</w:t>
      </w:r>
      <w:proofErr w:type="spellEnd"/>
      <w:r>
        <w:rPr>
          <w:rFonts w:ascii="Arial" w:hAnsi="Arial" w:cs="Arial"/>
        </w:rPr>
        <w:t>,</w:t>
      </w:r>
      <w:r w:rsidRPr="007855B6">
        <w:rPr>
          <w:rFonts w:ascii="Arial" w:hAnsi="Arial" w:cs="Arial"/>
        </w:rPr>
        <w:t xml:space="preserve"> 98(6), pp.1037-1043. </w:t>
      </w:r>
      <w:r>
        <w:rPr>
          <w:rFonts w:ascii="Arial" w:hAnsi="Arial" w:cs="Arial"/>
        </w:rPr>
        <w:t xml:space="preserve">                                                                                                                </w:t>
      </w:r>
      <w:r w:rsidRPr="007855B6">
        <w:rPr>
          <w:rFonts w:ascii="Arial" w:hAnsi="Arial" w:cs="Arial"/>
        </w:rPr>
        <w:t>Available at: &lt;https://onlinelibrary.wiley.com/doi/abs/10.</w:t>
      </w:r>
      <w:r>
        <w:rPr>
          <w:rFonts w:ascii="Arial" w:hAnsi="Arial" w:cs="Arial"/>
        </w:rPr>
        <w:t xml:space="preserve">1111/j.1651-2227.2009.01255.x&gt;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2E6D23D0" w14:textId="77777777" w:rsidR="006F58C6" w:rsidRPr="007855B6" w:rsidRDefault="006F58C6" w:rsidP="006F58C6">
      <w:pPr>
        <w:spacing w:after="336" w:line="360" w:lineRule="auto"/>
        <w:rPr>
          <w:rFonts w:ascii="Arial" w:hAnsi="Arial" w:cs="Arial"/>
        </w:rPr>
      </w:pPr>
      <w:r w:rsidRPr="007855B6">
        <w:rPr>
          <w:rFonts w:ascii="Arial" w:hAnsi="Arial" w:cs="Arial"/>
          <w:i/>
        </w:rPr>
        <w:t xml:space="preserve">Physical Literacy – An All-Wales Approach </w:t>
      </w:r>
      <w:proofErr w:type="gramStart"/>
      <w:r w:rsidRPr="007855B6">
        <w:rPr>
          <w:rFonts w:ascii="Arial" w:hAnsi="Arial" w:cs="Arial"/>
          <w:i/>
        </w:rPr>
        <w:t>To</w:t>
      </w:r>
      <w:proofErr w:type="gramEnd"/>
      <w:r w:rsidRPr="007855B6">
        <w:rPr>
          <w:rFonts w:ascii="Arial" w:hAnsi="Arial" w:cs="Arial"/>
          <w:i/>
        </w:rPr>
        <w:t xml:space="preserve"> Increasing Levels Of Physical Activity For Children And Young People</w:t>
      </w:r>
      <w:r w:rsidRPr="007855B6">
        <w:rPr>
          <w:rFonts w:ascii="Arial" w:hAnsi="Arial" w:cs="Arial"/>
        </w:rPr>
        <w:t>. Schools and Physical Activity</w:t>
      </w:r>
      <w:r>
        <w:rPr>
          <w:rFonts w:ascii="Arial" w:hAnsi="Arial" w:cs="Arial"/>
        </w:rPr>
        <w:t xml:space="preserve"> Task and Finish Group. </w:t>
      </w:r>
      <w:r w:rsidRPr="007855B6">
        <w:rPr>
          <w:rFonts w:ascii="Arial" w:hAnsi="Arial" w:cs="Arial"/>
        </w:rPr>
        <w:t xml:space="preserve"> </w:t>
      </w:r>
      <w:r>
        <w:rPr>
          <w:rFonts w:ascii="Arial" w:hAnsi="Arial" w:cs="Arial"/>
        </w:rPr>
        <w:t xml:space="preserve">(2013) </w:t>
      </w:r>
      <w:r w:rsidRPr="007855B6">
        <w:rPr>
          <w:rFonts w:ascii="Arial" w:hAnsi="Arial" w:cs="Arial"/>
        </w:rPr>
        <w:t xml:space="preserve">Crown. </w:t>
      </w:r>
      <w:r>
        <w:rPr>
          <w:rFonts w:ascii="Arial" w:hAnsi="Arial" w:cs="Arial"/>
        </w:rPr>
        <w:t xml:space="preserve">                                                                                     </w:t>
      </w:r>
      <w:r w:rsidRPr="007855B6">
        <w:rPr>
          <w:rFonts w:ascii="Arial" w:hAnsi="Arial" w:cs="Arial"/>
        </w:rPr>
        <w:t>Available at: &lt;https://www.pescholar.com/wp-content/uploads/2019/06/physical-</w:t>
      </w:r>
      <w:r w:rsidRPr="007855B6">
        <w:rPr>
          <w:rFonts w:ascii="Arial" w:hAnsi="Arial" w:cs="Arial"/>
        </w:rPr>
        <w:lastRenderedPageBreak/>
        <w:t>literacy-an-all-wales-approach-to-increasing-levels-of-physical-activity-for-children-and-young-people-schools-and-physical-acti</w:t>
      </w:r>
      <w:r>
        <w:rPr>
          <w:rFonts w:ascii="Arial" w:hAnsi="Arial" w:cs="Arial"/>
        </w:rPr>
        <w:t>vity-ask-and-finish-group.pdf&gt; (Accessed 18 March 2020)</w:t>
      </w:r>
      <w:r w:rsidRPr="007855B6">
        <w:rPr>
          <w:rFonts w:ascii="Arial" w:hAnsi="Arial" w:cs="Arial"/>
        </w:rPr>
        <w:t>.</w:t>
      </w:r>
    </w:p>
    <w:p w14:paraId="7EA254BF" w14:textId="77777777" w:rsidR="00E73E81" w:rsidRPr="007855B6" w:rsidRDefault="00E73E81" w:rsidP="00E73E81">
      <w:pPr>
        <w:spacing w:after="336" w:line="360" w:lineRule="auto"/>
        <w:rPr>
          <w:rFonts w:ascii="Arial" w:hAnsi="Arial" w:cs="Arial"/>
        </w:rPr>
      </w:pPr>
      <w:r w:rsidRPr="007855B6">
        <w:rPr>
          <w:rFonts w:ascii="Arial" w:hAnsi="Arial" w:cs="Arial"/>
        </w:rPr>
        <w:t>Piaget, J., Gru</w:t>
      </w:r>
      <w:r>
        <w:rPr>
          <w:rFonts w:ascii="Arial" w:hAnsi="Arial" w:cs="Arial"/>
        </w:rPr>
        <w:t xml:space="preserve">ber, H. and </w:t>
      </w:r>
      <w:proofErr w:type="spellStart"/>
      <w:r>
        <w:rPr>
          <w:rFonts w:ascii="Arial" w:hAnsi="Arial" w:cs="Arial"/>
        </w:rPr>
        <w:t>Vonèche</w:t>
      </w:r>
      <w:proofErr w:type="spellEnd"/>
      <w:r>
        <w:rPr>
          <w:rFonts w:ascii="Arial" w:hAnsi="Arial" w:cs="Arial"/>
        </w:rPr>
        <w:t>, J. (</w:t>
      </w:r>
      <w:r w:rsidRPr="007855B6">
        <w:rPr>
          <w:rFonts w:ascii="Arial" w:hAnsi="Arial" w:cs="Arial"/>
        </w:rPr>
        <w:t>1995</w:t>
      </w:r>
      <w:r>
        <w:rPr>
          <w:rFonts w:ascii="Arial" w:hAnsi="Arial" w:cs="Arial"/>
        </w:rPr>
        <w:t>)</w:t>
      </w:r>
      <w:r w:rsidRPr="007855B6">
        <w:rPr>
          <w:rFonts w:ascii="Arial" w:hAnsi="Arial" w:cs="Arial"/>
        </w:rPr>
        <w:t xml:space="preserve">. </w:t>
      </w:r>
      <w:r w:rsidRPr="007855B6">
        <w:rPr>
          <w:rFonts w:ascii="Arial" w:hAnsi="Arial" w:cs="Arial"/>
          <w:i/>
        </w:rPr>
        <w:t>The Essential Piaget</w:t>
      </w:r>
      <w:r w:rsidRPr="007855B6">
        <w:rPr>
          <w:rFonts w:ascii="Arial" w:hAnsi="Arial" w:cs="Arial"/>
        </w:rPr>
        <w:t>. Northvale, N.J.: J. Aronson.</w:t>
      </w:r>
      <w:r>
        <w:rPr>
          <w:rFonts w:ascii="Arial" w:hAnsi="Arial" w:cs="Arial"/>
        </w:rPr>
        <w:t xml:space="preserve">                                                                                                                   (Accessed 25 March 2020)</w:t>
      </w:r>
      <w:r w:rsidRPr="007855B6">
        <w:rPr>
          <w:rFonts w:ascii="Arial" w:hAnsi="Arial" w:cs="Arial"/>
        </w:rPr>
        <w:t>.</w:t>
      </w:r>
    </w:p>
    <w:p w14:paraId="349A2158" w14:textId="77777777" w:rsidR="00E73E81" w:rsidRPr="007855B6" w:rsidRDefault="00E73E81" w:rsidP="00E73E81">
      <w:pPr>
        <w:spacing w:after="336" w:line="360" w:lineRule="auto"/>
        <w:rPr>
          <w:rFonts w:ascii="Arial" w:hAnsi="Arial" w:cs="Arial"/>
        </w:rPr>
      </w:pPr>
      <w:r w:rsidRPr="007855B6">
        <w:rPr>
          <w:rFonts w:ascii="Arial" w:hAnsi="Arial" w:cs="Arial"/>
          <w:i/>
        </w:rPr>
        <w:t>Poppulo</w:t>
      </w:r>
      <w:r w:rsidRPr="007855B6">
        <w:rPr>
          <w:rFonts w:ascii="Arial" w:hAnsi="Arial" w:cs="Arial"/>
        </w:rPr>
        <w:t xml:space="preserve">, </w:t>
      </w:r>
      <w:r>
        <w:rPr>
          <w:rFonts w:ascii="Arial" w:hAnsi="Arial" w:cs="Arial"/>
        </w:rPr>
        <w:t>(</w:t>
      </w:r>
      <w:r w:rsidRPr="007855B6">
        <w:rPr>
          <w:rFonts w:ascii="Arial" w:hAnsi="Arial" w:cs="Arial"/>
        </w:rPr>
        <w:t>2019</w:t>
      </w:r>
      <w:r>
        <w:rPr>
          <w:rFonts w:ascii="Arial" w:hAnsi="Arial" w:cs="Arial"/>
        </w:rPr>
        <w:t>)</w:t>
      </w:r>
      <w:r w:rsidRPr="007855B6">
        <w:rPr>
          <w:rFonts w:ascii="Arial" w:hAnsi="Arial" w:cs="Arial"/>
        </w:rPr>
        <w:t>. 10 Advantages and Disadvantages of Qualitative Research. Available at: &lt;https://www.poppulo.com/blog/10-advantages-and-disadvantages-of-qualitative-research/&gt;</w:t>
      </w:r>
      <w:r>
        <w:rPr>
          <w:rFonts w:ascii="Arial" w:hAnsi="Arial" w:cs="Arial"/>
        </w:rPr>
        <w:t xml:space="preserve">                                                                                      </w:t>
      </w:r>
      <w:proofErr w:type="gramStart"/>
      <w:r>
        <w:rPr>
          <w:rFonts w:ascii="Arial" w:hAnsi="Arial" w:cs="Arial"/>
        </w:rPr>
        <w:t xml:space="preserve">   (</w:t>
      </w:r>
      <w:proofErr w:type="gramEnd"/>
      <w:r>
        <w:rPr>
          <w:rFonts w:ascii="Arial" w:hAnsi="Arial" w:cs="Arial"/>
        </w:rPr>
        <w:t>Accessed 20 March 2020)</w:t>
      </w:r>
      <w:r w:rsidRPr="007855B6">
        <w:rPr>
          <w:rFonts w:ascii="Arial" w:hAnsi="Arial" w:cs="Arial"/>
        </w:rPr>
        <w:t>.</w:t>
      </w:r>
    </w:p>
    <w:p w14:paraId="17FDED7C"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Public Health England, </w:t>
      </w:r>
      <w:r>
        <w:rPr>
          <w:rFonts w:ascii="Arial" w:hAnsi="Arial" w:cs="Arial"/>
        </w:rPr>
        <w:t>(</w:t>
      </w:r>
      <w:r w:rsidRPr="007855B6">
        <w:rPr>
          <w:rFonts w:ascii="Arial" w:hAnsi="Arial" w:cs="Arial"/>
        </w:rPr>
        <w:t>2013</w:t>
      </w:r>
      <w:r>
        <w:rPr>
          <w:rFonts w:ascii="Arial" w:hAnsi="Arial" w:cs="Arial"/>
        </w:rPr>
        <w:t>)</w:t>
      </w:r>
      <w:r w:rsidRPr="007855B6">
        <w:rPr>
          <w:rFonts w:ascii="Arial" w:hAnsi="Arial" w:cs="Arial"/>
        </w:rPr>
        <w:t xml:space="preserve">. </w:t>
      </w:r>
      <w:r w:rsidRPr="007855B6">
        <w:rPr>
          <w:rFonts w:ascii="Arial" w:hAnsi="Arial" w:cs="Arial"/>
          <w:i/>
        </w:rPr>
        <w:t xml:space="preserve">How Healthy Behaviour Supports </w:t>
      </w:r>
      <w:proofErr w:type="spellStart"/>
      <w:r w:rsidRPr="007855B6">
        <w:rPr>
          <w:rFonts w:ascii="Arial" w:hAnsi="Arial" w:cs="Arial"/>
          <w:i/>
        </w:rPr>
        <w:t>Children’S</w:t>
      </w:r>
      <w:proofErr w:type="spellEnd"/>
      <w:r w:rsidRPr="007855B6">
        <w:rPr>
          <w:rFonts w:ascii="Arial" w:hAnsi="Arial" w:cs="Arial"/>
          <w:i/>
        </w:rPr>
        <w:t xml:space="preserve"> Wellbeing</w:t>
      </w:r>
      <w:r w:rsidRPr="007855B6">
        <w:rPr>
          <w:rFonts w:ascii="Arial" w:hAnsi="Arial" w:cs="Arial"/>
        </w:rPr>
        <w:t>. London: Crown.</w:t>
      </w:r>
      <w:r>
        <w:rPr>
          <w:rFonts w:ascii="Arial" w:hAnsi="Arial" w:cs="Arial"/>
        </w:rPr>
        <w:t xml:space="preserve">                                                                             (Accessed 25 March 2020)</w:t>
      </w:r>
      <w:r w:rsidRPr="007855B6">
        <w:rPr>
          <w:rFonts w:ascii="Arial" w:hAnsi="Arial" w:cs="Arial"/>
        </w:rPr>
        <w:t>.</w:t>
      </w:r>
    </w:p>
    <w:p w14:paraId="038C7096"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Public Health Wales and Sports Wales, </w:t>
      </w:r>
      <w:r>
        <w:rPr>
          <w:rFonts w:ascii="Arial" w:hAnsi="Arial" w:cs="Arial"/>
        </w:rPr>
        <w:t>(</w:t>
      </w:r>
      <w:r w:rsidRPr="007855B6">
        <w:rPr>
          <w:rFonts w:ascii="Arial" w:hAnsi="Arial" w:cs="Arial"/>
        </w:rPr>
        <w:t>2017</w:t>
      </w:r>
      <w:r>
        <w:rPr>
          <w:rFonts w:ascii="Arial" w:hAnsi="Arial" w:cs="Arial"/>
        </w:rPr>
        <w:t>)</w:t>
      </w:r>
      <w:r w:rsidRPr="007855B6">
        <w:rPr>
          <w:rFonts w:ascii="Arial" w:hAnsi="Arial" w:cs="Arial"/>
        </w:rPr>
        <w:t xml:space="preserve">. </w:t>
      </w:r>
      <w:r w:rsidRPr="007855B6">
        <w:rPr>
          <w:rFonts w:ascii="Arial" w:hAnsi="Arial" w:cs="Arial"/>
          <w:i/>
        </w:rPr>
        <w:t>Getting Wales Moving</w:t>
      </w:r>
      <w:r>
        <w:rPr>
          <w:rFonts w:ascii="Arial" w:hAnsi="Arial" w:cs="Arial"/>
        </w:rPr>
        <w:t>. 1.</w:t>
      </w:r>
      <w:r w:rsidRPr="007855B6">
        <w:rPr>
          <w:rFonts w:ascii="Arial" w:hAnsi="Arial" w:cs="Arial"/>
        </w:rPr>
        <w:t xml:space="preserve"> Cardiff: Public Health Wales and Sports Wales. </w:t>
      </w:r>
      <w:r>
        <w:rPr>
          <w:rFonts w:ascii="Arial" w:hAnsi="Arial" w:cs="Arial"/>
        </w:rPr>
        <w:t xml:space="preserve">                                                           </w:t>
      </w:r>
      <w:r w:rsidRPr="007855B6">
        <w:rPr>
          <w:rFonts w:ascii="Arial" w:hAnsi="Arial" w:cs="Arial"/>
        </w:rPr>
        <w:t>Available at: &lt;http://www.wales.nhs.uk/sitesplus/documents/888/Gett</w:t>
      </w:r>
      <w:r>
        <w:rPr>
          <w:rFonts w:ascii="Arial" w:hAnsi="Arial" w:cs="Arial"/>
        </w:rPr>
        <w:t xml:space="preserve">ing%20Wales%20Moving%20V1.pdf&gt;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3DC7E95C"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Quick, </w:t>
      </w:r>
      <w:r>
        <w:rPr>
          <w:rFonts w:ascii="Arial" w:hAnsi="Arial" w:cs="Arial"/>
        </w:rPr>
        <w:t>S., Thornton, A. and Simon, A. (</w:t>
      </w:r>
      <w:r w:rsidRPr="007855B6">
        <w:rPr>
          <w:rFonts w:ascii="Arial" w:hAnsi="Arial" w:cs="Arial"/>
        </w:rPr>
        <w:t>2010</w:t>
      </w:r>
      <w:r>
        <w:rPr>
          <w:rFonts w:ascii="Arial" w:hAnsi="Arial" w:cs="Arial"/>
        </w:rPr>
        <w:t>)</w:t>
      </w:r>
      <w:r w:rsidRPr="007855B6">
        <w:rPr>
          <w:rFonts w:ascii="Arial" w:hAnsi="Arial" w:cs="Arial"/>
        </w:rPr>
        <w:t xml:space="preserve">. </w:t>
      </w:r>
      <w:r w:rsidRPr="007855B6">
        <w:rPr>
          <w:rFonts w:ascii="Arial" w:hAnsi="Arial" w:cs="Arial"/>
          <w:i/>
        </w:rPr>
        <w:t>PE And Sport Survey</w:t>
      </w:r>
      <w:r w:rsidRPr="007855B6">
        <w:rPr>
          <w:rFonts w:ascii="Arial" w:hAnsi="Arial" w:cs="Arial"/>
        </w:rPr>
        <w:t>. Department of Education. London: UK Government.</w:t>
      </w:r>
      <w:r>
        <w:rPr>
          <w:rFonts w:ascii="Arial" w:hAnsi="Arial" w:cs="Arial"/>
        </w:rPr>
        <w:t xml:space="preserve">                                                                         (Accessed 25 March 2020)</w:t>
      </w:r>
      <w:r w:rsidRPr="007855B6">
        <w:rPr>
          <w:rFonts w:ascii="Arial" w:hAnsi="Arial" w:cs="Arial"/>
        </w:rPr>
        <w:t>.</w:t>
      </w:r>
    </w:p>
    <w:p w14:paraId="3950311C" w14:textId="77777777" w:rsidR="00E73E81" w:rsidRPr="007855B6" w:rsidRDefault="00E73E81" w:rsidP="00E73E81">
      <w:pPr>
        <w:spacing w:after="336" w:line="360" w:lineRule="auto"/>
        <w:rPr>
          <w:rFonts w:ascii="Arial" w:hAnsi="Arial" w:cs="Arial"/>
        </w:rPr>
      </w:pPr>
      <w:r>
        <w:rPr>
          <w:rFonts w:ascii="Arial" w:hAnsi="Arial" w:cs="Arial"/>
        </w:rPr>
        <w:t>Rahman, M. (</w:t>
      </w:r>
      <w:r w:rsidRPr="007855B6">
        <w:rPr>
          <w:rFonts w:ascii="Arial" w:hAnsi="Arial" w:cs="Arial"/>
        </w:rPr>
        <w:t>2016</w:t>
      </w:r>
      <w:r>
        <w:rPr>
          <w:rFonts w:ascii="Arial" w:hAnsi="Arial" w:cs="Arial"/>
        </w:rPr>
        <w:t>)</w:t>
      </w:r>
      <w:r w:rsidRPr="007855B6">
        <w:rPr>
          <w:rFonts w:ascii="Arial" w:hAnsi="Arial" w:cs="Arial"/>
        </w:rPr>
        <w:t xml:space="preserve">. The Advantages and Disadvantages of Using Qualitative and Quantitative Approaches and Methods in Language “Testing and Assessment” Research: A Literature Review. </w:t>
      </w:r>
      <w:r w:rsidRPr="007855B6">
        <w:rPr>
          <w:rFonts w:ascii="Arial" w:hAnsi="Arial" w:cs="Arial"/>
          <w:i/>
        </w:rPr>
        <w:t>Journal of Education and Learning</w:t>
      </w:r>
      <w:r w:rsidRPr="007855B6">
        <w:rPr>
          <w:rFonts w:ascii="Arial" w:hAnsi="Arial" w:cs="Arial"/>
        </w:rPr>
        <w:t>, 6(1), p.102.</w:t>
      </w:r>
      <w:r>
        <w:rPr>
          <w:rFonts w:ascii="Arial" w:hAnsi="Arial" w:cs="Arial"/>
        </w:rPr>
        <w:t xml:space="preserve"> (Accessed 25 March 2020)</w:t>
      </w:r>
      <w:r w:rsidRPr="007855B6">
        <w:rPr>
          <w:rFonts w:ascii="Arial" w:hAnsi="Arial" w:cs="Arial"/>
        </w:rPr>
        <w:t>.</w:t>
      </w:r>
    </w:p>
    <w:p w14:paraId="5478CBF9" w14:textId="77777777" w:rsidR="00E73E81" w:rsidRPr="007855B6" w:rsidRDefault="00E73E81" w:rsidP="00E73E81">
      <w:pPr>
        <w:spacing w:after="336" w:line="360" w:lineRule="auto"/>
        <w:rPr>
          <w:rFonts w:ascii="Arial" w:hAnsi="Arial" w:cs="Arial"/>
        </w:rPr>
      </w:pPr>
      <w:proofErr w:type="spellStart"/>
      <w:r w:rsidRPr="007855B6">
        <w:rPr>
          <w:rFonts w:ascii="Arial" w:hAnsi="Arial" w:cs="Arial"/>
        </w:rPr>
        <w:t>Rasberry</w:t>
      </w:r>
      <w:proofErr w:type="spellEnd"/>
      <w:r w:rsidRPr="007855B6">
        <w:rPr>
          <w:rFonts w:ascii="Arial" w:hAnsi="Arial" w:cs="Arial"/>
        </w:rPr>
        <w:t xml:space="preserve">, C., Lee, S., Robin, L., </w:t>
      </w:r>
      <w:proofErr w:type="spellStart"/>
      <w:r w:rsidRPr="007855B6">
        <w:rPr>
          <w:rFonts w:ascii="Arial" w:hAnsi="Arial" w:cs="Arial"/>
        </w:rPr>
        <w:t>Laris</w:t>
      </w:r>
      <w:proofErr w:type="spellEnd"/>
      <w:r w:rsidRPr="007855B6">
        <w:rPr>
          <w:rFonts w:ascii="Arial" w:hAnsi="Arial" w:cs="Arial"/>
        </w:rPr>
        <w:t xml:space="preserve">, B., Russel, </w:t>
      </w:r>
      <w:r>
        <w:rPr>
          <w:rFonts w:ascii="Arial" w:hAnsi="Arial" w:cs="Arial"/>
        </w:rPr>
        <w:t xml:space="preserve">L., Coyle, K. and </w:t>
      </w:r>
      <w:proofErr w:type="spellStart"/>
      <w:r>
        <w:rPr>
          <w:rFonts w:ascii="Arial" w:hAnsi="Arial" w:cs="Arial"/>
        </w:rPr>
        <w:t>Nihisera</w:t>
      </w:r>
      <w:proofErr w:type="spellEnd"/>
      <w:r>
        <w:rPr>
          <w:rFonts w:ascii="Arial" w:hAnsi="Arial" w:cs="Arial"/>
        </w:rPr>
        <w:t>, A. (</w:t>
      </w:r>
      <w:r w:rsidRPr="007855B6">
        <w:rPr>
          <w:rFonts w:ascii="Arial" w:hAnsi="Arial" w:cs="Arial"/>
        </w:rPr>
        <w:t>2012</w:t>
      </w:r>
      <w:r>
        <w:rPr>
          <w:rFonts w:ascii="Arial" w:hAnsi="Arial" w:cs="Arial"/>
        </w:rPr>
        <w:t>)</w:t>
      </w:r>
      <w:r w:rsidRPr="007855B6">
        <w:rPr>
          <w:rFonts w:ascii="Arial" w:hAnsi="Arial" w:cs="Arial"/>
        </w:rPr>
        <w:t xml:space="preserve">. The association between school-based physical activity, including physical </w:t>
      </w:r>
      <w:r w:rsidRPr="007855B6">
        <w:rPr>
          <w:rFonts w:ascii="Arial" w:hAnsi="Arial" w:cs="Arial"/>
        </w:rPr>
        <w:lastRenderedPageBreak/>
        <w:t xml:space="preserve">education, and academic performance: A systematic review of the literature. </w:t>
      </w:r>
      <w:r w:rsidRPr="007855B6">
        <w:rPr>
          <w:rFonts w:ascii="Arial" w:hAnsi="Arial" w:cs="Arial"/>
          <w:i/>
        </w:rPr>
        <w:t>Yearbook of Sports Medicine</w:t>
      </w:r>
      <w:r>
        <w:rPr>
          <w:rFonts w:ascii="Arial" w:hAnsi="Arial" w:cs="Arial"/>
        </w:rPr>
        <w:t xml:space="preserve">, </w:t>
      </w:r>
      <w:r w:rsidRPr="007855B6">
        <w:rPr>
          <w:rFonts w:ascii="Arial" w:hAnsi="Arial" w:cs="Arial"/>
        </w:rPr>
        <w:t xml:space="preserve">2012, pp.358-359. </w:t>
      </w:r>
      <w:r>
        <w:rPr>
          <w:rFonts w:ascii="Arial" w:hAnsi="Arial" w:cs="Arial"/>
        </w:rPr>
        <w:t xml:space="preserve">                                            </w:t>
      </w:r>
      <w:r w:rsidRPr="007855B6">
        <w:rPr>
          <w:rFonts w:ascii="Arial" w:hAnsi="Arial" w:cs="Arial"/>
        </w:rPr>
        <w:t>Available at: &lt;https://www.sciencedirect.com/science/</w:t>
      </w:r>
      <w:r>
        <w:rPr>
          <w:rFonts w:ascii="Arial" w:hAnsi="Arial" w:cs="Arial"/>
        </w:rPr>
        <w:t xml:space="preserve">article/pii/S0091743511000557&gt;  </w:t>
      </w:r>
      <w:proofErr w:type="gramStart"/>
      <w:r>
        <w:rPr>
          <w:rFonts w:ascii="Arial" w:hAnsi="Arial" w:cs="Arial"/>
        </w:rPr>
        <w:t xml:space="preserve">   (</w:t>
      </w:r>
      <w:proofErr w:type="gramEnd"/>
      <w:r>
        <w:rPr>
          <w:rFonts w:ascii="Arial" w:hAnsi="Arial" w:cs="Arial"/>
        </w:rPr>
        <w:t>Accessed 24 March 2020)</w:t>
      </w:r>
      <w:r w:rsidRPr="007855B6">
        <w:rPr>
          <w:rFonts w:ascii="Arial" w:hAnsi="Arial" w:cs="Arial"/>
        </w:rPr>
        <w:t>.</w:t>
      </w:r>
    </w:p>
    <w:p w14:paraId="3935F044" w14:textId="77777777" w:rsidR="00E73E81" w:rsidRPr="007855B6" w:rsidRDefault="00E73E81" w:rsidP="00E73E81">
      <w:pPr>
        <w:spacing w:after="336" w:line="360" w:lineRule="auto"/>
        <w:rPr>
          <w:rFonts w:ascii="Arial" w:hAnsi="Arial" w:cs="Arial"/>
        </w:rPr>
      </w:pPr>
      <w:r>
        <w:rPr>
          <w:rFonts w:ascii="Arial" w:hAnsi="Arial" w:cs="Arial"/>
        </w:rPr>
        <w:t>Rudgard, O. (</w:t>
      </w:r>
      <w:r w:rsidRPr="007855B6">
        <w:rPr>
          <w:rFonts w:ascii="Arial" w:hAnsi="Arial" w:cs="Arial"/>
        </w:rPr>
        <w:t>2018</w:t>
      </w:r>
      <w:r>
        <w:rPr>
          <w:rFonts w:ascii="Arial" w:hAnsi="Arial" w:cs="Arial"/>
        </w:rPr>
        <w:t>)</w:t>
      </w:r>
      <w:r w:rsidRPr="007855B6">
        <w:rPr>
          <w:rFonts w:ascii="Arial" w:hAnsi="Arial" w:cs="Arial"/>
        </w:rPr>
        <w:t xml:space="preserve">. Schools scrap PE time because of exam pressure. </w:t>
      </w:r>
      <w:r w:rsidRPr="007855B6">
        <w:rPr>
          <w:rFonts w:ascii="Arial" w:hAnsi="Arial" w:cs="Arial"/>
          <w:i/>
        </w:rPr>
        <w:t>The Telegraph</w:t>
      </w:r>
      <w:r>
        <w:rPr>
          <w:rFonts w:ascii="Arial" w:hAnsi="Arial" w:cs="Arial"/>
        </w:rPr>
        <w:t xml:space="preserve">,                                                                                                          </w:t>
      </w:r>
      <w:r w:rsidRPr="007855B6">
        <w:rPr>
          <w:rFonts w:ascii="Arial" w:hAnsi="Arial" w:cs="Arial"/>
        </w:rPr>
        <w:t>Available at: &lt;https://www.telegraph.co.uk/news/2018/02/19/school-</w:t>
      </w:r>
      <w:r>
        <w:rPr>
          <w:rFonts w:ascii="Arial" w:hAnsi="Arial" w:cs="Arial"/>
        </w:rPr>
        <w:t>scrap-pe-time-exam-pressure/&gt;                                                                                                (Accessed 18 March 2020)</w:t>
      </w:r>
      <w:r w:rsidRPr="007855B6">
        <w:rPr>
          <w:rFonts w:ascii="Arial" w:hAnsi="Arial" w:cs="Arial"/>
        </w:rPr>
        <w:t>.</w:t>
      </w:r>
    </w:p>
    <w:p w14:paraId="654F2E41" w14:textId="77777777" w:rsidR="00E73E81" w:rsidRPr="007855B6" w:rsidRDefault="00E73E81" w:rsidP="00E73E81">
      <w:pPr>
        <w:spacing w:after="336" w:line="360" w:lineRule="auto"/>
        <w:rPr>
          <w:rFonts w:ascii="Arial" w:hAnsi="Arial" w:cs="Arial"/>
        </w:rPr>
      </w:pPr>
      <w:r>
        <w:rPr>
          <w:rFonts w:ascii="Arial" w:hAnsi="Arial" w:cs="Arial"/>
        </w:rPr>
        <w:t>Sedgwick, P. (</w:t>
      </w:r>
      <w:r w:rsidRPr="007855B6">
        <w:rPr>
          <w:rFonts w:ascii="Arial" w:hAnsi="Arial" w:cs="Arial"/>
        </w:rPr>
        <w:t>2014</w:t>
      </w:r>
      <w:r>
        <w:rPr>
          <w:rFonts w:ascii="Arial" w:hAnsi="Arial" w:cs="Arial"/>
        </w:rPr>
        <w:t>)</w:t>
      </w:r>
      <w:r w:rsidRPr="007855B6">
        <w:rPr>
          <w:rFonts w:ascii="Arial" w:hAnsi="Arial" w:cs="Arial"/>
        </w:rPr>
        <w:t xml:space="preserve">. Cross sectional studies: advantages and disadvantages. </w:t>
      </w:r>
      <w:r w:rsidRPr="007855B6">
        <w:rPr>
          <w:rFonts w:ascii="Arial" w:hAnsi="Arial" w:cs="Arial"/>
          <w:i/>
        </w:rPr>
        <w:t>BMJ</w:t>
      </w:r>
      <w:r w:rsidRPr="007855B6">
        <w:rPr>
          <w:rFonts w:ascii="Arial" w:hAnsi="Arial" w:cs="Arial"/>
        </w:rPr>
        <w:t>, 3(48), pp.2276-2276.</w:t>
      </w:r>
      <w:r>
        <w:rPr>
          <w:rFonts w:ascii="Arial" w:hAnsi="Arial" w:cs="Arial"/>
        </w:rPr>
        <w:t xml:space="preserve">                                                                                                 (Accessed 23 March 2020)</w:t>
      </w:r>
      <w:r w:rsidRPr="007855B6">
        <w:rPr>
          <w:rFonts w:ascii="Arial" w:hAnsi="Arial" w:cs="Arial"/>
        </w:rPr>
        <w:t>.</w:t>
      </w:r>
    </w:p>
    <w:p w14:paraId="29AE4D61" w14:textId="77777777" w:rsidR="00E73E81" w:rsidRPr="007855B6" w:rsidRDefault="00E73E81" w:rsidP="00E73E81">
      <w:pPr>
        <w:spacing w:after="336" w:line="360" w:lineRule="auto"/>
        <w:rPr>
          <w:rFonts w:ascii="Arial" w:hAnsi="Arial" w:cs="Arial"/>
        </w:rPr>
      </w:pPr>
      <w:r>
        <w:rPr>
          <w:rFonts w:ascii="Arial" w:hAnsi="Arial" w:cs="Arial"/>
        </w:rPr>
        <w:t>Shields, N. and Synnot, A. (</w:t>
      </w:r>
      <w:r w:rsidRPr="007855B6">
        <w:rPr>
          <w:rFonts w:ascii="Arial" w:hAnsi="Arial" w:cs="Arial"/>
        </w:rPr>
        <w:t>2016</w:t>
      </w:r>
      <w:r>
        <w:rPr>
          <w:rFonts w:ascii="Arial" w:hAnsi="Arial" w:cs="Arial"/>
        </w:rPr>
        <w:t>)</w:t>
      </w:r>
      <w:r w:rsidRPr="007855B6">
        <w:rPr>
          <w:rFonts w:ascii="Arial" w:hAnsi="Arial" w:cs="Arial"/>
        </w:rPr>
        <w:t xml:space="preserve">. Perceived barriers and facilitators to participation in physical activity for children with disability: a qualitative study. </w:t>
      </w:r>
      <w:r w:rsidRPr="007855B6">
        <w:rPr>
          <w:rFonts w:ascii="Arial" w:hAnsi="Arial" w:cs="Arial"/>
          <w:i/>
        </w:rPr>
        <w:t xml:space="preserve">BMC </w:t>
      </w:r>
      <w:proofErr w:type="spellStart"/>
      <w:r w:rsidRPr="007855B6">
        <w:rPr>
          <w:rFonts w:ascii="Arial" w:hAnsi="Arial" w:cs="Arial"/>
          <w:i/>
        </w:rPr>
        <w:t>Pediatrics</w:t>
      </w:r>
      <w:proofErr w:type="spellEnd"/>
      <w:r>
        <w:rPr>
          <w:rFonts w:ascii="Arial" w:hAnsi="Arial" w:cs="Arial"/>
        </w:rPr>
        <w:t xml:space="preserve">, </w:t>
      </w:r>
      <w:r w:rsidRPr="007855B6">
        <w:rPr>
          <w:rFonts w:ascii="Arial" w:hAnsi="Arial" w:cs="Arial"/>
        </w:rPr>
        <w:t>Available at: &lt;https://bmcpediatr.biomedcentral.com/artic</w:t>
      </w:r>
      <w:r>
        <w:rPr>
          <w:rFonts w:ascii="Arial" w:hAnsi="Arial" w:cs="Arial"/>
        </w:rPr>
        <w:t xml:space="preserve">les/10.1186/s12887-016-0544-7&gt;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1EDB4CF2" w14:textId="77777777" w:rsidR="00E73E81" w:rsidRPr="007855B6" w:rsidRDefault="00E73E81" w:rsidP="00E73E81">
      <w:pPr>
        <w:spacing w:after="336" w:line="360" w:lineRule="auto"/>
        <w:rPr>
          <w:rFonts w:ascii="Arial" w:hAnsi="Arial" w:cs="Arial"/>
        </w:rPr>
      </w:pPr>
      <w:r>
        <w:rPr>
          <w:rFonts w:ascii="Arial" w:hAnsi="Arial" w:cs="Arial"/>
        </w:rPr>
        <w:t>Sibley, B. and Etnier, J. (</w:t>
      </w:r>
      <w:r w:rsidRPr="007855B6">
        <w:rPr>
          <w:rFonts w:ascii="Arial" w:hAnsi="Arial" w:cs="Arial"/>
        </w:rPr>
        <w:t>2003</w:t>
      </w:r>
      <w:r>
        <w:rPr>
          <w:rFonts w:ascii="Arial" w:hAnsi="Arial" w:cs="Arial"/>
        </w:rPr>
        <w:t>)</w:t>
      </w:r>
      <w:r w:rsidRPr="007855B6">
        <w:rPr>
          <w:rFonts w:ascii="Arial" w:hAnsi="Arial" w:cs="Arial"/>
        </w:rPr>
        <w:t xml:space="preserve">. The Relationship between Physical Activity and Cognition in Children: A Meta-Analysis. </w:t>
      </w:r>
      <w:proofErr w:type="spellStart"/>
      <w:r w:rsidRPr="007855B6">
        <w:rPr>
          <w:rFonts w:ascii="Arial" w:hAnsi="Arial" w:cs="Arial"/>
          <w:i/>
        </w:rPr>
        <w:t>Pediatric</w:t>
      </w:r>
      <w:proofErr w:type="spellEnd"/>
      <w:r w:rsidRPr="007855B6">
        <w:rPr>
          <w:rFonts w:ascii="Arial" w:hAnsi="Arial" w:cs="Arial"/>
          <w:i/>
        </w:rPr>
        <w:t xml:space="preserve"> Exercise Science</w:t>
      </w:r>
      <w:r w:rsidRPr="007855B6">
        <w:rPr>
          <w:rFonts w:ascii="Arial" w:hAnsi="Arial" w:cs="Arial"/>
        </w:rPr>
        <w:t>, 15(3), pp.243-256.</w:t>
      </w:r>
      <w:r>
        <w:rPr>
          <w:rFonts w:ascii="Arial" w:hAnsi="Arial" w:cs="Arial"/>
        </w:rPr>
        <w:t xml:space="preserve">                                                                                                                           (Accessed 24 March 2020)</w:t>
      </w:r>
      <w:r w:rsidRPr="007855B6">
        <w:rPr>
          <w:rFonts w:ascii="Arial" w:hAnsi="Arial" w:cs="Arial"/>
        </w:rPr>
        <w:t>.</w:t>
      </w:r>
    </w:p>
    <w:p w14:paraId="5E23970F"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Smedegaard, S., </w:t>
      </w:r>
      <w:proofErr w:type="spellStart"/>
      <w:r w:rsidRPr="007855B6">
        <w:rPr>
          <w:rFonts w:ascii="Arial" w:hAnsi="Arial" w:cs="Arial"/>
        </w:rPr>
        <w:t>Breum</w:t>
      </w:r>
      <w:proofErr w:type="spellEnd"/>
      <w:r w:rsidRPr="007855B6">
        <w:rPr>
          <w:rFonts w:ascii="Arial" w:hAnsi="Arial" w:cs="Arial"/>
        </w:rPr>
        <w:t xml:space="preserve"> Christiansen, L., Lund-Cramer, P.,</w:t>
      </w:r>
      <w:r>
        <w:rPr>
          <w:rFonts w:ascii="Arial" w:hAnsi="Arial" w:cs="Arial"/>
        </w:rPr>
        <w:t xml:space="preserve"> </w:t>
      </w:r>
      <w:proofErr w:type="spellStart"/>
      <w:r>
        <w:rPr>
          <w:rFonts w:ascii="Arial" w:hAnsi="Arial" w:cs="Arial"/>
        </w:rPr>
        <w:t>Bredahl</w:t>
      </w:r>
      <w:proofErr w:type="spellEnd"/>
      <w:r>
        <w:rPr>
          <w:rFonts w:ascii="Arial" w:hAnsi="Arial" w:cs="Arial"/>
        </w:rPr>
        <w:t xml:space="preserve">, T. and </w:t>
      </w:r>
      <w:proofErr w:type="spellStart"/>
      <w:r>
        <w:rPr>
          <w:rFonts w:ascii="Arial" w:hAnsi="Arial" w:cs="Arial"/>
        </w:rPr>
        <w:t>Skovgaard</w:t>
      </w:r>
      <w:proofErr w:type="spellEnd"/>
      <w:r>
        <w:rPr>
          <w:rFonts w:ascii="Arial" w:hAnsi="Arial" w:cs="Arial"/>
        </w:rPr>
        <w:t>, T. (</w:t>
      </w:r>
      <w:r w:rsidRPr="007855B6">
        <w:rPr>
          <w:rFonts w:ascii="Arial" w:hAnsi="Arial" w:cs="Arial"/>
        </w:rPr>
        <w:t>2016</w:t>
      </w:r>
      <w:r>
        <w:rPr>
          <w:rFonts w:ascii="Arial" w:hAnsi="Arial" w:cs="Arial"/>
        </w:rPr>
        <w:t>)</w:t>
      </w:r>
      <w:r w:rsidRPr="007855B6">
        <w:rPr>
          <w:rFonts w:ascii="Arial" w:hAnsi="Arial" w:cs="Arial"/>
        </w:rPr>
        <w:t xml:space="preserve">. Improving the well-being of children and youths: a randomized multicomponent, school-based, physical activity intervention. </w:t>
      </w:r>
      <w:r w:rsidRPr="007855B6">
        <w:rPr>
          <w:rFonts w:ascii="Arial" w:hAnsi="Arial" w:cs="Arial"/>
          <w:i/>
        </w:rPr>
        <w:t>BMC Public Health</w:t>
      </w:r>
      <w:r>
        <w:rPr>
          <w:rFonts w:ascii="Arial" w:hAnsi="Arial" w:cs="Arial"/>
        </w:rPr>
        <w:t>.   (Accessed 25 March 2020)</w:t>
      </w:r>
      <w:r w:rsidRPr="007855B6">
        <w:rPr>
          <w:rFonts w:ascii="Arial" w:hAnsi="Arial" w:cs="Arial"/>
        </w:rPr>
        <w:t>.</w:t>
      </w:r>
    </w:p>
    <w:p w14:paraId="16670EAA" w14:textId="6356F987" w:rsidR="00E73E81" w:rsidRPr="007855B6" w:rsidRDefault="00E73E81" w:rsidP="00E73E81">
      <w:pPr>
        <w:spacing w:after="336" w:line="360" w:lineRule="auto"/>
        <w:rPr>
          <w:rFonts w:ascii="Arial" w:hAnsi="Arial" w:cs="Arial"/>
        </w:rPr>
      </w:pPr>
      <w:r w:rsidRPr="007855B6">
        <w:rPr>
          <w:rFonts w:ascii="Arial" w:hAnsi="Arial" w:cs="Arial"/>
        </w:rPr>
        <w:t xml:space="preserve">Sport Scotland, </w:t>
      </w:r>
      <w:r>
        <w:rPr>
          <w:rFonts w:ascii="Arial" w:hAnsi="Arial" w:cs="Arial"/>
        </w:rPr>
        <w:t>(</w:t>
      </w:r>
      <w:r w:rsidRPr="007855B6">
        <w:rPr>
          <w:rFonts w:ascii="Arial" w:hAnsi="Arial" w:cs="Arial"/>
        </w:rPr>
        <w:t>2017</w:t>
      </w:r>
      <w:r>
        <w:rPr>
          <w:rFonts w:ascii="Arial" w:hAnsi="Arial" w:cs="Arial"/>
        </w:rPr>
        <w:t>)</w:t>
      </w:r>
      <w:r w:rsidRPr="007855B6">
        <w:rPr>
          <w:rFonts w:ascii="Arial" w:hAnsi="Arial" w:cs="Arial"/>
        </w:rPr>
        <w:t xml:space="preserve">. </w:t>
      </w:r>
      <w:r w:rsidRPr="007855B6">
        <w:rPr>
          <w:rFonts w:ascii="Arial" w:hAnsi="Arial" w:cs="Arial"/>
          <w:i/>
        </w:rPr>
        <w:t xml:space="preserve">Standards </w:t>
      </w:r>
      <w:proofErr w:type="gramStart"/>
      <w:r w:rsidRPr="007855B6">
        <w:rPr>
          <w:rFonts w:ascii="Arial" w:hAnsi="Arial" w:cs="Arial"/>
          <w:i/>
        </w:rPr>
        <w:t>For</w:t>
      </w:r>
      <w:proofErr w:type="gramEnd"/>
      <w:r w:rsidRPr="007855B6">
        <w:rPr>
          <w:rFonts w:ascii="Arial" w:hAnsi="Arial" w:cs="Arial"/>
          <w:i/>
        </w:rPr>
        <w:t xml:space="preserve"> Child Wellbeing And Protection In Sport</w:t>
      </w:r>
      <w:r w:rsidR="005C2E6E">
        <w:rPr>
          <w:rFonts w:ascii="Arial" w:hAnsi="Arial" w:cs="Arial"/>
        </w:rPr>
        <w:t xml:space="preserve">. </w:t>
      </w:r>
      <w:r w:rsidRPr="007855B6">
        <w:rPr>
          <w:rFonts w:ascii="Arial" w:hAnsi="Arial" w:cs="Arial"/>
        </w:rPr>
        <w:t xml:space="preserve">Glasgow: Registered Scottish Charity. </w:t>
      </w:r>
      <w:r>
        <w:rPr>
          <w:rFonts w:ascii="Arial" w:hAnsi="Arial" w:cs="Arial"/>
        </w:rPr>
        <w:t xml:space="preserve">                                                    </w:t>
      </w:r>
      <w:r w:rsidR="005C2E6E">
        <w:rPr>
          <w:rFonts w:ascii="Arial" w:hAnsi="Arial" w:cs="Arial"/>
        </w:rPr>
        <w:t xml:space="preserve">        </w:t>
      </w:r>
      <w:r w:rsidRPr="007855B6">
        <w:rPr>
          <w:rFonts w:ascii="Arial" w:hAnsi="Arial" w:cs="Arial"/>
        </w:rPr>
        <w:t>Available at: &lt;https://sportscotland.org.uk/media/2995/standards-for-child-wellbein</w:t>
      </w:r>
      <w:r>
        <w:rPr>
          <w:rFonts w:ascii="Arial" w:hAnsi="Arial" w:cs="Arial"/>
        </w:rPr>
        <w:t>g-</w:t>
      </w:r>
      <w:r>
        <w:rPr>
          <w:rFonts w:ascii="Arial" w:hAnsi="Arial" w:cs="Arial"/>
        </w:rPr>
        <w:lastRenderedPageBreak/>
        <w:t xml:space="preserve">and-protection-in-sport.pdf&gt;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0AAA5F09" w14:textId="7840E73E" w:rsidR="00E73E81" w:rsidRPr="007855B6" w:rsidRDefault="00E73E81" w:rsidP="00E73E81">
      <w:pPr>
        <w:spacing w:after="336" w:line="360" w:lineRule="auto"/>
        <w:rPr>
          <w:rFonts w:ascii="Arial" w:hAnsi="Arial" w:cs="Arial"/>
        </w:rPr>
      </w:pPr>
      <w:r w:rsidRPr="007855B6">
        <w:rPr>
          <w:rFonts w:ascii="Arial" w:hAnsi="Arial" w:cs="Arial"/>
        </w:rPr>
        <w:t xml:space="preserve">Sports Wales, </w:t>
      </w:r>
      <w:r>
        <w:rPr>
          <w:rFonts w:ascii="Arial" w:hAnsi="Arial" w:cs="Arial"/>
        </w:rPr>
        <w:t>(</w:t>
      </w:r>
      <w:r w:rsidRPr="007855B6">
        <w:rPr>
          <w:rFonts w:ascii="Arial" w:hAnsi="Arial" w:cs="Arial"/>
        </w:rPr>
        <w:t>2018</w:t>
      </w:r>
      <w:r>
        <w:rPr>
          <w:rFonts w:ascii="Arial" w:hAnsi="Arial" w:cs="Arial"/>
        </w:rPr>
        <w:t>)</w:t>
      </w:r>
      <w:r w:rsidRPr="007855B6">
        <w:rPr>
          <w:rFonts w:ascii="Arial" w:hAnsi="Arial" w:cs="Arial"/>
        </w:rPr>
        <w:t xml:space="preserve">. </w:t>
      </w:r>
      <w:r w:rsidRPr="007855B6">
        <w:rPr>
          <w:rFonts w:ascii="Arial" w:hAnsi="Arial" w:cs="Arial"/>
          <w:i/>
        </w:rPr>
        <w:t>School Sport Survey</w:t>
      </w:r>
      <w:r w:rsidR="005C2E6E">
        <w:rPr>
          <w:rFonts w:ascii="Arial" w:hAnsi="Arial" w:cs="Arial"/>
        </w:rPr>
        <w:t xml:space="preserve">. </w:t>
      </w:r>
      <w:r w:rsidRPr="007855B6">
        <w:rPr>
          <w:rFonts w:ascii="Arial" w:hAnsi="Arial" w:cs="Arial"/>
        </w:rPr>
        <w:t>Vale of Glamorgan: Sports Wales, p.1</w:t>
      </w:r>
      <w:r w:rsidR="005C2E6E">
        <w:rPr>
          <w:rFonts w:ascii="Arial" w:hAnsi="Arial" w:cs="Arial"/>
        </w:rPr>
        <w:t>0</w:t>
      </w:r>
      <w:r w:rsidRPr="007855B6">
        <w:rPr>
          <w:rFonts w:ascii="Arial" w:hAnsi="Arial" w:cs="Arial"/>
        </w:rPr>
        <w:t xml:space="preserve">. </w:t>
      </w:r>
      <w:r>
        <w:rPr>
          <w:rFonts w:ascii="Arial" w:hAnsi="Arial" w:cs="Arial"/>
        </w:rPr>
        <w:t xml:space="preserve">                                                                                                           </w:t>
      </w:r>
      <w:r w:rsidRPr="007855B6">
        <w:rPr>
          <w:rFonts w:ascii="Arial" w:hAnsi="Arial" w:cs="Arial"/>
        </w:rPr>
        <w:t>Available at: &lt;https://www.valeofglamorgan.gov.uk/Documents/Enjoying/Sports%20Development/Vale%20Sport/</w:t>
      </w:r>
      <w:r>
        <w:rPr>
          <w:rFonts w:ascii="Arial" w:hAnsi="Arial" w:cs="Arial"/>
        </w:rPr>
        <w:t xml:space="preserve">2019-School-sports-Survey.pdf&gt;                                            </w:t>
      </w:r>
      <w:proofErr w:type="gramStart"/>
      <w:r>
        <w:rPr>
          <w:rFonts w:ascii="Arial" w:hAnsi="Arial" w:cs="Arial"/>
        </w:rPr>
        <w:t xml:space="preserve">   (</w:t>
      </w:r>
      <w:proofErr w:type="gramEnd"/>
      <w:r>
        <w:rPr>
          <w:rFonts w:ascii="Arial" w:hAnsi="Arial" w:cs="Arial"/>
        </w:rPr>
        <w:t>Accessed 18 March 2020)</w:t>
      </w:r>
      <w:r w:rsidRPr="007855B6">
        <w:rPr>
          <w:rFonts w:ascii="Arial" w:hAnsi="Arial" w:cs="Arial"/>
        </w:rPr>
        <w:t>.</w:t>
      </w:r>
    </w:p>
    <w:p w14:paraId="450C967D" w14:textId="5C5FEA01" w:rsidR="00E73E81" w:rsidRPr="007855B6" w:rsidRDefault="00E73E81" w:rsidP="00E73E81">
      <w:pPr>
        <w:spacing w:after="336" w:line="360" w:lineRule="auto"/>
        <w:rPr>
          <w:rFonts w:ascii="Arial" w:hAnsi="Arial" w:cs="Arial"/>
        </w:rPr>
      </w:pPr>
      <w:proofErr w:type="spellStart"/>
      <w:r>
        <w:rPr>
          <w:rFonts w:ascii="Arial" w:hAnsi="Arial" w:cs="Arial"/>
        </w:rPr>
        <w:t>Sprake</w:t>
      </w:r>
      <w:proofErr w:type="spellEnd"/>
      <w:r>
        <w:rPr>
          <w:rFonts w:ascii="Arial" w:hAnsi="Arial" w:cs="Arial"/>
        </w:rPr>
        <w:t>, A. and Palmer, C. (2</w:t>
      </w:r>
      <w:r w:rsidRPr="007855B6">
        <w:rPr>
          <w:rFonts w:ascii="Arial" w:hAnsi="Arial" w:cs="Arial"/>
        </w:rPr>
        <w:t>018</w:t>
      </w:r>
      <w:r>
        <w:rPr>
          <w:rFonts w:ascii="Arial" w:hAnsi="Arial" w:cs="Arial"/>
        </w:rPr>
        <w:t>)</w:t>
      </w:r>
      <w:r w:rsidRPr="007855B6">
        <w:rPr>
          <w:rFonts w:ascii="Arial" w:hAnsi="Arial" w:cs="Arial"/>
        </w:rPr>
        <w:t xml:space="preserve">. </w:t>
      </w:r>
      <w:r w:rsidRPr="007855B6">
        <w:rPr>
          <w:rFonts w:ascii="Arial" w:hAnsi="Arial" w:cs="Arial"/>
          <w:i/>
        </w:rPr>
        <w:t xml:space="preserve">Physical Education Is Just </w:t>
      </w:r>
      <w:proofErr w:type="gramStart"/>
      <w:r w:rsidRPr="007855B6">
        <w:rPr>
          <w:rFonts w:ascii="Arial" w:hAnsi="Arial" w:cs="Arial"/>
          <w:i/>
        </w:rPr>
        <w:t>As</w:t>
      </w:r>
      <w:proofErr w:type="gramEnd"/>
      <w:r w:rsidRPr="007855B6">
        <w:rPr>
          <w:rFonts w:ascii="Arial" w:hAnsi="Arial" w:cs="Arial"/>
          <w:i/>
        </w:rPr>
        <w:t xml:space="preserve"> Important As Any Other School Subject</w:t>
      </w:r>
      <w:r w:rsidR="006F58C6">
        <w:rPr>
          <w:rFonts w:ascii="Arial" w:hAnsi="Arial" w:cs="Arial"/>
        </w:rPr>
        <w:t xml:space="preserve">. </w:t>
      </w:r>
      <w:r w:rsidRPr="007855B6">
        <w:rPr>
          <w:rFonts w:ascii="Arial" w:hAnsi="Arial" w:cs="Arial"/>
        </w:rPr>
        <w:t xml:space="preserve">The Conversation. </w:t>
      </w:r>
      <w:r>
        <w:rPr>
          <w:rFonts w:ascii="Arial" w:hAnsi="Arial" w:cs="Arial"/>
        </w:rPr>
        <w:t xml:space="preserve">                                              </w:t>
      </w:r>
      <w:r w:rsidR="006F58C6">
        <w:rPr>
          <w:rFonts w:ascii="Arial" w:hAnsi="Arial" w:cs="Arial"/>
        </w:rPr>
        <w:t xml:space="preserve">          </w:t>
      </w:r>
      <w:r w:rsidRPr="007855B6">
        <w:rPr>
          <w:rFonts w:ascii="Arial" w:hAnsi="Arial" w:cs="Arial"/>
        </w:rPr>
        <w:t>Available at: &lt;https://theconversation.com/physical-education-is-just-as-important-as-an</w:t>
      </w:r>
      <w:r>
        <w:rPr>
          <w:rFonts w:ascii="Arial" w:hAnsi="Arial" w:cs="Arial"/>
        </w:rPr>
        <w:t xml:space="preserve">y-other-school-subject-103187&gt;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0EF6186C" w14:textId="77777777" w:rsidR="00E73E81" w:rsidRPr="007855B6" w:rsidRDefault="00E73E81" w:rsidP="00E73E81">
      <w:pPr>
        <w:spacing w:after="336" w:line="360" w:lineRule="auto"/>
        <w:rPr>
          <w:rFonts w:ascii="Arial" w:hAnsi="Arial" w:cs="Arial"/>
        </w:rPr>
      </w:pPr>
      <w:r w:rsidRPr="007855B6">
        <w:rPr>
          <w:rFonts w:ascii="Arial" w:hAnsi="Arial" w:cs="Arial"/>
        </w:rPr>
        <w:t>Sullivan,</w:t>
      </w:r>
      <w:r>
        <w:rPr>
          <w:rFonts w:ascii="Arial" w:hAnsi="Arial" w:cs="Arial"/>
        </w:rPr>
        <w:t xml:space="preserve"> A., Johnson, B. and Lucas, B. (20</w:t>
      </w:r>
      <w:r w:rsidRPr="007855B6">
        <w:rPr>
          <w:rFonts w:ascii="Arial" w:hAnsi="Arial" w:cs="Arial"/>
        </w:rPr>
        <w:t>18</w:t>
      </w:r>
      <w:r>
        <w:rPr>
          <w:rFonts w:ascii="Arial" w:hAnsi="Arial" w:cs="Arial"/>
        </w:rPr>
        <w:t>)</w:t>
      </w:r>
      <w:r w:rsidRPr="007855B6">
        <w:rPr>
          <w:rFonts w:ascii="Arial" w:hAnsi="Arial" w:cs="Arial"/>
        </w:rPr>
        <w:t xml:space="preserve">. </w:t>
      </w:r>
      <w:r w:rsidRPr="007855B6">
        <w:rPr>
          <w:rFonts w:ascii="Arial" w:hAnsi="Arial" w:cs="Arial"/>
          <w:i/>
        </w:rPr>
        <w:t xml:space="preserve">Challenging Dominant Views </w:t>
      </w:r>
      <w:proofErr w:type="gramStart"/>
      <w:r w:rsidRPr="007855B6">
        <w:rPr>
          <w:rFonts w:ascii="Arial" w:hAnsi="Arial" w:cs="Arial"/>
          <w:i/>
        </w:rPr>
        <w:t>Of</w:t>
      </w:r>
      <w:proofErr w:type="gramEnd"/>
      <w:r w:rsidRPr="007855B6">
        <w:rPr>
          <w:rFonts w:ascii="Arial" w:hAnsi="Arial" w:cs="Arial"/>
          <w:i/>
        </w:rPr>
        <w:t xml:space="preserve"> Student Behaviour At School</w:t>
      </w:r>
      <w:r w:rsidRPr="007855B6">
        <w:rPr>
          <w:rFonts w:ascii="Arial" w:hAnsi="Arial" w:cs="Arial"/>
        </w:rPr>
        <w:t>. Singapore: Springer.</w:t>
      </w:r>
      <w:r>
        <w:rPr>
          <w:rFonts w:ascii="Arial" w:hAnsi="Arial" w:cs="Arial"/>
        </w:rPr>
        <w:t xml:space="preserve">                                             (Accessed 25 March 2020)</w:t>
      </w:r>
      <w:r w:rsidRPr="007855B6">
        <w:rPr>
          <w:rFonts w:ascii="Arial" w:hAnsi="Arial" w:cs="Arial"/>
        </w:rPr>
        <w:t>.</w:t>
      </w:r>
    </w:p>
    <w:p w14:paraId="1213A700"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The House of Commons Library, </w:t>
      </w:r>
      <w:r>
        <w:rPr>
          <w:rFonts w:ascii="Arial" w:hAnsi="Arial" w:cs="Arial"/>
        </w:rPr>
        <w:t>(</w:t>
      </w:r>
      <w:r w:rsidRPr="007855B6">
        <w:rPr>
          <w:rFonts w:ascii="Arial" w:hAnsi="Arial" w:cs="Arial"/>
        </w:rPr>
        <w:t>2017</w:t>
      </w:r>
      <w:r>
        <w:rPr>
          <w:rFonts w:ascii="Arial" w:hAnsi="Arial" w:cs="Arial"/>
        </w:rPr>
        <w:t>)</w:t>
      </w:r>
      <w:r w:rsidRPr="007855B6">
        <w:rPr>
          <w:rFonts w:ascii="Arial" w:hAnsi="Arial" w:cs="Arial"/>
        </w:rPr>
        <w:t xml:space="preserve">. </w:t>
      </w:r>
      <w:r w:rsidRPr="007855B6">
        <w:rPr>
          <w:rFonts w:ascii="Arial" w:hAnsi="Arial" w:cs="Arial"/>
          <w:i/>
        </w:rPr>
        <w:t xml:space="preserve">Physical Education, Physical Activity </w:t>
      </w:r>
      <w:proofErr w:type="gramStart"/>
      <w:r w:rsidRPr="007855B6">
        <w:rPr>
          <w:rFonts w:ascii="Arial" w:hAnsi="Arial" w:cs="Arial"/>
          <w:i/>
        </w:rPr>
        <w:t>And</w:t>
      </w:r>
      <w:proofErr w:type="gramEnd"/>
      <w:r w:rsidRPr="007855B6">
        <w:rPr>
          <w:rFonts w:ascii="Arial" w:hAnsi="Arial" w:cs="Arial"/>
          <w:i/>
        </w:rPr>
        <w:t xml:space="preserve"> Sport In Schools</w:t>
      </w:r>
      <w:r w:rsidRPr="007855B6">
        <w:rPr>
          <w:rFonts w:ascii="Arial" w:hAnsi="Arial" w:cs="Arial"/>
        </w:rPr>
        <w:t>. London: The House of Commons Library.</w:t>
      </w:r>
      <w:r>
        <w:rPr>
          <w:rFonts w:ascii="Arial" w:hAnsi="Arial" w:cs="Arial"/>
        </w:rPr>
        <w:t xml:space="preserve">                                  (Accessed 25 March 2020)</w:t>
      </w:r>
      <w:r w:rsidRPr="007855B6">
        <w:rPr>
          <w:rFonts w:ascii="Arial" w:hAnsi="Arial" w:cs="Arial"/>
        </w:rPr>
        <w:t>.</w:t>
      </w:r>
    </w:p>
    <w:p w14:paraId="16FA7495" w14:textId="77777777" w:rsidR="00E73E81" w:rsidRDefault="00E73E81" w:rsidP="00E73E81">
      <w:pPr>
        <w:spacing w:after="336" w:line="360" w:lineRule="auto"/>
        <w:rPr>
          <w:rFonts w:ascii="Arial" w:hAnsi="Arial" w:cs="Arial"/>
        </w:rPr>
      </w:pPr>
      <w:r>
        <w:rPr>
          <w:rFonts w:ascii="Arial" w:hAnsi="Arial" w:cs="Arial"/>
        </w:rPr>
        <w:t>Trust, Y. (</w:t>
      </w:r>
      <w:r w:rsidRPr="007855B6">
        <w:rPr>
          <w:rFonts w:ascii="Arial" w:hAnsi="Arial" w:cs="Arial"/>
        </w:rPr>
        <w:t>2020</w:t>
      </w:r>
      <w:r>
        <w:rPr>
          <w:rFonts w:ascii="Arial" w:hAnsi="Arial" w:cs="Arial"/>
        </w:rPr>
        <w:t>)</w:t>
      </w:r>
      <w:r w:rsidRPr="007855B6">
        <w:rPr>
          <w:rFonts w:ascii="Arial" w:hAnsi="Arial" w:cs="Arial"/>
        </w:rPr>
        <w:t xml:space="preserve">. </w:t>
      </w:r>
      <w:r w:rsidRPr="007855B6">
        <w:rPr>
          <w:rFonts w:ascii="Arial" w:hAnsi="Arial" w:cs="Arial"/>
          <w:i/>
        </w:rPr>
        <w:t>Mental Wellbeing</w:t>
      </w:r>
      <w:r w:rsidRPr="007855B6">
        <w:rPr>
          <w:rFonts w:ascii="Arial" w:hAnsi="Arial" w:cs="Arial"/>
        </w:rPr>
        <w:t>. [online] Youthsporttrust.org. Available at: &lt;https://www.youthsp</w:t>
      </w:r>
      <w:r>
        <w:rPr>
          <w:rFonts w:ascii="Arial" w:hAnsi="Arial" w:cs="Arial"/>
        </w:rPr>
        <w:t xml:space="preserve">orttrust.org/mental-wellbeing&gt;                                      </w:t>
      </w:r>
      <w:proofErr w:type="gramStart"/>
      <w:r>
        <w:rPr>
          <w:rFonts w:ascii="Arial" w:hAnsi="Arial" w:cs="Arial"/>
        </w:rPr>
        <w:t xml:space="preserve">   (</w:t>
      </w:r>
      <w:proofErr w:type="gramEnd"/>
      <w:r w:rsidRPr="007855B6">
        <w:rPr>
          <w:rFonts w:ascii="Arial" w:hAnsi="Arial" w:cs="Arial"/>
        </w:rPr>
        <w:t>Accessed 2</w:t>
      </w:r>
      <w:r>
        <w:rPr>
          <w:rFonts w:ascii="Arial" w:hAnsi="Arial" w:cs="Arial"/>
        </w:rPr>
        <w:t>3 March 2020)</w:t>
      </w:r>
      <w:r w:rsidRPr="007855B6">
        <w:rPr>
          <w:rFonts w:ascii="Arial" w:hAnsi="Arial" w:cs="Arial"/>
        </w:rPr>
        <w:t>.</w:t>
      </w:r>
    </w:p>
    <w:p w14:paraId="215739D8" w14:textId="77777777" w:rsidR="00E73E81" w:rsidRPr="00E5233D" w:rsidRDefault="00E73E81" w:rsidP="00E73E81">
      <w:pPr>
        <w:spacing w:line="360" w:lineRule="auto"/>
        <w:rPr>
          <w:rFonts w:ascii="Arial" w:eastAsia="Times New Roman" w:hAnsi="Arial" w:cs="Arial"/>
          <w:color w:val="000000" w:themeColor="text1"/>
        </w:rPr>
      </w:pPr>
      <w:r w:rsidRPr="00E5233D">
        <w:rPr>
          <w:rFonts w:ascii="Arial" w:hAnsi="Arial" w:cs="Arial"/>
          <w:color w:val="000000" w:themeColor="text1"/>
        </w:rPr>
        <w:t xml:space="preserve">UNICIEF, (2010) </w:t>
      </w:r>
      <w:r w:rsidRPr="00E5233D">
        <w:rPr>
          <w:rFonts w:ascii="Arial" w:eastAsia="Times New Roman" w:hAnsi="Arial" w:cs="Arial"/>
          <w:i/>
          <w:color w:val="000000" w:themeColor="text1"/>
        </w:rPr>
        <w:t>A summary of the UN Convention on the Rights of the Child.</w:t>
      </w:r>
      <w:r w:rsidRPr="00E5233D">
        <w:rPr>
          <w:rFonts w:ascii="Arial" w:eastAsia="Times New Roman" w:hAnsi="Arial" w:cs="Arial"/>
          <w:color w:val="000000" w:themeColor="text1"/>
        </w:rPr>
        <w:t xml:space="preserve"> Available at: </w:t>
      </w:r>
      <w:hyperlink r:id="rId15" w:history="1">
        <w:r w:rsidRPr="00E5233D">
          <w:rPr>
            <w:rStyle w:val="Hyperlink"/>
            <w:rFonts w:ascii="Arial" w:eastAsia="Times New Roman" w:hAnsi="Arial" w:cs="Arial"/>
            <w:color w:val="000000" w:themeColor="text1"/>
            <w:u w:val="none"/>
          </w:rPr>
          <w:t>https://www.unicef.org.uk/what-we-do/un-convention-child-rights/</w:t>
        </w:r>
      </w:hyperlink>
    </w:p>
    <w:p w14:paraId="2A52D269" w14:textId="77777777" w:rsidR="00E73E81" w:rsidRPr="00E5233D" w:rsidRDefault="00E73E81" w:rsidP="00E73E81">
      <w:pPr>
        <w:spacing w:line="360" w:lineRule="auto"/>
        <w:rPr>
          <w:rFonts w:ascii="Arial" w:eastAsia="Times New Roman" w:hAnsi="Arial" w:cs="Arial"/>
          <w:color w:val="000000" w:themeColor="text1"/>
        </w:rPr>
      </w:pPr>
      <w:r w:rsidRPr="00E5233D">
        <w:rPr>
          <w:rFonts w:ascii="Arial" w:eastAsia="Times New Roman" w:hAnsi="Arial" w:cs="Arial"/>
          <w:color w:val="000000" w:themeColor="text1"/>
        </w:rPr>
        <w:t>(Accessed 19 March 2020)</w:t>
      </w:r>
    </w:p>
    <w:p w14:paraId="465ECFCD" w14:textId="77777777" w:rsidR="00E73E81" w:rsidRPr="007855B6" w:rsidRDefault="00E73E81" w:rsidP="00E73E81">
      <w:pPr>
        <w:spacing w:after="336" w:line="360" w:lineRule="auto"/>
        <w:rPr>
          <w:rFonts w:ascii="Arial" w:hAnsi="Arial" w:cs="Arial"/>
        </w:rPr>
      </w:pPr>
    </w:p>
    <w:p w14:paraId="3E56B427" w14:textId="77777777" w:rsidR="00E73E81" w:rsidRPr="007855B6" w:rsidRDefault="00E73E81" w:rsidP="00E73E81">
      <w:pPr>
        <w:spacing w:after="336" w:line="360" w:lineRule="auto"/>
        <w:rPr>
          <w:rFonts w:ascii="Arial" w:hAnsi="Arial" w:cs="Arial"/>
        </w:rPr>
      </w:pPr>
      <w:r w:rsidRPr="007855B6">
        <w:rPr>
          <w:rFonts w:ascii="Arial" w:hAnsi="Arial" w:cs="Arial"/>
        </w:rPr>
        <w:t>Warburton, D., Wh</w:t>
      </w:r>
      <w:r>
        <w:rPr>
          <w:rFonts w:ascii="Arial" w:hAnsi="Arial" w:cs="Arial"/>
        </w:rPr>
        <w:t xml:space="preserve">itney Nicol, C. and </w:t>
      </w:r>
      <w:proofErr w:type="spellStart"/>
      <w:r>
        <w:rPr>
          <w:rFonts w:ascii="Arial" w:hAnsi="Arial" w:cs="Arial"/>
        </w:rPr>
        <w:t>Bredin</w:t>
      </w:r>
      <w:proofErr w:type="spellEnd"/>
      <w:r>
        <w:rPr>
          <w:rFonts w:ascii="Arial" w:hAnsi="Arial" w:cs="Arial"/>
        </w:rPr>
        <w:t>, S. (</w:t>
      </w:r>
      <w:r w:rsidRPr="007855B6">
        <w:rPr>
          <w:rFonts w:ascii="Arial" w:hAnsi="Arial" w:cs="Arial"/>
        </w:rPr>
        <w:t>2006</w:t>
      </w:r>
      <w:r>
        <w:rPr>
          <w:rFonts w:ascii="Arial" w:hAnsi="Arial" w:cs="Arial"/>
        </w:rPr>
        <w:t>)</w:t>
      </w:r>
      <w:r w:rsidRPr="007855B6">
        <w:rPr>
          <w:rFonts w:ascii="Arial" w:hAnsi="Arial" w:cs="Arial"/>
        </w:rPr>
        <w:t xml:space="preserve">. Health benefits of physical activity: the evidence. </w:t>
      </w:r>
      <w:r w:rsidRPr="007855B6">
        <w:rPr>
          <w:rFonts w:ascii="Arial" w:hAnsi="Arial" w:cs="Arial"/>
          <w:i/>
        </w:rPr>
        <w:t>Canadian Medical Association Journal</w:t>
      </w:r>
      <w:r>
        <w:rPr>
          <w:rFonts w:ascii="Arial" w:hAnsi="Arial" w:cs="Arial"/>
        </w:rPr>
        <w:t xml:space="preserve">, </w:t>
      </w:r>
      <w:r w:rsidRPr="007855B6">
        <w:rPr>
          <w:rFonts w:ascii="Arial" w:hAnsi="Arial" w:cs="Arial"/>
        </w:rPr>
        <w:t xml:space="preserve">174(6), pp.801-809. </w:t>
      </w:r>
      <w:r w:rsidRPr="007855B6">
        <w:rPr>
          <w:rFonts w:ascii="Arial" w:hAnsi="Arial" w:cs="Arial"/>
        </w:rPr>
        <w:lastRenderedPageBreak/>
        <w:t>Available at: &lt;https://www.cmaj.ca/content/cmaj/174/6/801.full.pdf&gt;.</w:t>
      </w:r>
      <w:r>
        <w:rPr>
          <w:rFonts w:ascii="Arial" w:hAnsi="Arial" w:cs="Arial"/>
        </w:rPr>
        <w:t xml:space="preserve">               (Accessed 25 March 2020)</w:t>
      </w:r>
      <w:r w:rsidRPr="007855B6">
        <w:rPr>
          <w:rFonts w:ascii="Arial" w:hAnsi="Arial" w:cs="Arial"/>
        </w:rPr>
        <w:t>.</w:t>
      </w:r>
    </w:p>
    <w:p w14:paraId="1F4A1D5A" w14:textId="77777777" w:rsidR="00E73E81" w:rsidRPr="007855B6" w:rsidRDefault="00E73E81" w:rsidP="00E73E81">
      <w:pPr>
        <w:spacing w:after="336" w:line="360" w:lineRule="auto"/>
        <w:rPr>
          <w:rFonts w:ascii="Arial" w:hAnsi="Arial" w:cs="Arial"/>
        </w:rPr>
      </w:pPr>
      <w:r>
        <w:rPr>
          <w:rFonts w:ascii="Arial" w:hAnsi="Arial" w:cs="Arial"/>
        </w:rPr>
        <w:t>Weare, K. (</w:t>
      </w:r>
      <w:r w:rsidRPr="007855B6">
        <w:rPr>
          <w:rFonts w:ascii="Arial" w:hAnsi="Arial" w:cs="Arial"/>
        </w:rPr>
        <w:t>2013</w:t>
      </w:r>
      <w:r>
        <w:rPr>
          <w:rFonts w:ascii="Arial" w:hAnsi="Arial" w:cs="Arial"/>
        </w:rPr>
        <w:t>)</w:t>
      </w:r>
      <w:r w:rsidRPr="007855B6">
        <w:rPr>
          <w:rFonts w:ascii="Arial" w:hAnsi="Arial" w:cs="Arial"/>
        </w:rPr>
        <w:t xml:space="preserve">. </w:t>
      </w:r>
      <w:r w:rsidRPr="007855B6">
        <w:rPr>
          <w:rFonts w:ascii="Arial" w:hAnsi="Arial" w:cs="Arial"/>
          <w:i/>
        </w:rPr>
        <w:t xml:space="preserve">Promoting Mental, Emotional </w:t>
      </w:r>
      <w:proofErr w:type="gramStart"/>
      <w:r w:rsidRPr="007855B6">
        <w:rPr>
          <w:rFonts w:ascii="Arial" w:hAnsi="Arial" w:cs="Arial"/>
          <w:i/>
        </w:rPr>
        <w:t>And</w:t>
      </w:r>
      <w:proofErr w:type="gramEnd"/>
      <w:r w:rsidRPr="007855B6">
        <w:rPr>
          <w:rFonts w:ascii="Arial" w:hAnsi="Arial" w:cs="Arial"/>
          <w:i/>
        </w:rPr>
        <w:t xml:space="preserve"> Social Health</w:t>
      </w:r>
      <w:r w:rsidRPr="007855B6">
        <w:rPr>
          <w:rFonts w:ascii="Arial" w:hAnsi="Arial" w:cs="Arial"/>
        </w:rPr>
        <w:t>. London: Taylor and Francis.</w:t>
      </w:r>
      <w:r>
        <w:rPr>
          <w:rFonts w:ascii="Arial" w:hAnsi="Arial" w:cs="Arial"/>
        </w:rPr>
        <w:t xml:space="preserve">                                                                                                            (Accessed 25 March 2020)</w:t>
      </w:r>
      <w:r w:rsidRPr="007855B6">
        <w:rPr>
          <w:rFonts w:ascii="Arial" w:hAnsi="Arial" w:cs="Arial"/>
        </w:rPr>
        <w:t>.</w:t>
      </w:r>
    </w:p>
    <w:p w14:paraId="7954CFB9"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2014</w:t>
      </w:r>
      <w:r>
        <w:rPr>
          <w:rFonts w:ascii="Arial" w:hAnsi="Arial" w:cs="Arial"/>
        </w:rPr>
        <w:t>)</w:t>
      </w:r>
      <w:r w:rsidRPr="007855B6">
        <w:rPr>
          <w:rFonts w:ascii="Arial" w:hAnsi="Arial" w:cs="Arial"/>
        </w:rPr>
        <w:t xml:space="preserve">. </w:t>
      </w:r>
      <w:r w:rsidRPr="007855B6">
        <w:rPr>
          <w:rFonts w:ascii="Arial" w:hAnsi="Arial" w:cs="Arial"/>
          <w:i/>
        </w:rPr>
        <w:t>Wales – A Play Friendly Country</w:t>
      </w:r>
      <w:r w:rsidRPr="007855B6">
        <w:rPr>
          <w:rFonts w:ascii="Arial" w:hAnsi="Arial" w:cs="Arial"/>
        </w:rPr>
        <w:t>. Cardiff: Crown, p.20.</w:t>
      </w:r>
      <w:r>
        <w:rPr>
          <w:rFonts w:ascii="Arial" w:hAnsi="Arial" w:cs="Arial"/>
        </w:rPr>
        <w:t xml:space="preserve">  (Accessed 22 March 2020)</w:t>
      </w:r>
      <w:r w:rsidRPr="007855B6">
        <w:rPr>
          <w:rFonts w:ascii="Arial" w:hAnsi="Arial" w:cs="Arial"/>
        </w:rPr>
        <w:t>.</w:t>
      </w:r>
    </w:p>
    <w:p w14:paraId="45B1D7BB"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2015</w:t>
      </w:r>
      <w:r>
        <w:rPr>
          <w:rFonts w:ascii="Arial" w:hAnsi="Arial" w:cs="Arial"/>
        </w:rPr>
        <w:t>)</w:t>
      </w:r>
      <w:r w:rsidRPr="007855B6">
        <w:rPr>
          <w:rFonts w:ascii="Arial" w:hAnsi="Arial" w:cs="Arial"/>
        </w:rPr>
        <w:t xml:space="preserve">. </w:t>
      </w:r>
      <w:r w:rsidRPr="007855B6">
        <w:rPr>
          <w:rFonts w:ascii="Arial" w:hAnsi="Arial" w:cs="Arial"/>
          <w:i/>
        </w:rPr>
        <w:t xml:space="preserve">Children </w:t>
      </w:r>
      <w:proofErr w:type="gramStart"/>
      <w:r w:rsidRPr="007855B6">
        <w:rPr>
          <w:rFonts w:ascii="Arial" w:hAnsi="Arial" w:cs="Arial"/>
          <w:i/>
        </w:rPr>
        <w:t>And</w:t>
      </w:r>
      <w:proofErr w:type="gramEnd"/>
      <w:r w:rsidRPr="007855B6">
        <w:rPr>
          <w:rFonts w:ascii="Arial" w:hAnsi="Arial" w:cs="Arial"/>
          <w:i/>
        </w:rPr>
        <w:t xml:space="preserve"> Young People Wellbeing Monitor For Wales</w:t>
      </w:r>
      <w:r w:rsidRPr="007855B6">
        <w:rPr>
          <w:rFonts w:ascii="Arial" w:hAnsi="Arial" w:cs="Arial"/>
        </w:rPr>
        <w:t>. Cardiff: Crown.</w:t>
      </w:r>
      <w:r>
        <w:rPr>
          <w:rFonts w:ascii="Arial" w:hAnsi="Arial" w:cs="Arial"/>
        </w:rPr>
        <w:t xml:space="preserve">                                                                                                (Accessed 24 March 2020)</w:t>
      </w:r>
      <w:r w:rsidRPr="007855B6">
        <w:rPr>
          <w:rFonts w:ascii="Arial" w:hAnsi="Arial" w:cs="Arial"/>
        </w:rPr>
        <w:t>.</w:t>
      </w:r>
    </w:p>
    <w:p w14:paraId="52ADED96"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2015</w:t>
      </w:r>
      <w:r>
        <w:rPr>
          <w:rFonts w:ascii="Arial" w:hAnsi="Arial" w:cs="Arial"/>
        </w:rPr>
        <w:t>)</w:t>
      </w:r>
      <w:r w:rsidRPr="007855B6">
        <w:rPr>
          <w:rFonts w:ascii="Arial" w:hAnsi="Arial" w:cs="Arial"/>
        </w:rPr>
        <w:t xml:space="preserve">. </w:t>
      </w:r>
      <w:r w:rsidRPr="007855B6">
        <w:rPr>
          <w:rFonts w:ascii="Arial" w:hAnsi="Arial" w:cs="Arial"/>
          <w:i/>
        </w:rPr>
        <w:t xml:space="preserve">Well-Being </w:t>
      </w:r>
      <w:proofErr w:type="gramStart"/>
      <w:r w:rsidRPr="007855B6">
        <w:rPr>
          <w:rFonts w:ascii="Arial" w:hAnsi="Arial" w:cs="Arial"/>
          <w:i/>
        </w:rPr>
        <w:t>Of</w:t>
      </w:r>
      <w:proofErr w:type="gramEnd"/>
      <w:r w:rsidRPr="007855B6">
        <w:rPr>
          <w:rFonts w:ascii="Arial" w:hAnsi="Arial" w:cs="Arial"/>
          <w:i/>
        </w:rPr>
        <w:t xml:space="preserve"> Future Generations (Wales) Act</w:t>
      </w:r>
      <w:r w:rsidRPr="007855B6">
        <w:rPr>
          <w:rFonts w:ascii="Arial" w:hAnsi="Arial" w:cs="Arial"/>
        </w:rPr>
        <w:t>. Cardiff: Crown.</w:t>
      </w:r>
      <w:r>
        <w:rPr>
          <w:rFonts w:ascii="Arial" w:hAnsi="Arial" w:cs="Arial"/>
        </w:rPr>
        <w:t xml:space="preserve">                                                                                                                      (Accessed 22 March 2020)</w:t>
      </w:r>
      <w:r w:rsidRPr="007855B6">
        <w:rPr>
          <w:rFonts w:ascii="Arial" w:hAnsi="Arial" w:cs="Arial"/>
        </w:rPr>
        <w:t>.</w:t>
      </w:r>
    </w:p>
    <w:p w14:paraId="7580665C"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2018</w:t>
      </w:r>
      <w:r>
        <w:rPr>
          <w:rFonts w:ascii="Arial" w:hAnsi="Arial" w:cs="Arial"/>
        </w:rPr>
        <w:t>)</w:t>
      </w:r>
      <w:r w:rsidRPr="007855B6">
        <w:rPr>
          <w:rFonts w:ascii="Arial" w:hAnsi="Arial" w:cs="Arial"/>
        </w:rPr>
        <w:t xml:space="preserve">. </w:t>
      </w:r>
      <w:r w:rsidRPr="007855B6">
        <w:rPr>
          <w:rFonts w:ascii="Arial" w:hAnsi="Arial" w:cs="Arial"/>
          <w:i/>
        </w:rPr>
        <w:t>This Is Sport Wales</w:t>
      </w:r>
      <w:r>
        <w:rPr>
          <w:rFonts w:ascii="Arial" w:hAnsi="Arial" w:cs="Arial"/>
        </w:rPr>
        <w:t xml:space="preserve">. </w:t>
      </w:r>
      <w:r w:rsidRPr="007855B6">
        <w:rPr>
          <w:rFonts w:ascii="Arial" w:hAnsi="Arial" w:cs="Arial"/>
        </w:rPr>
        <w:t xml:space="preserve">Cardiff: Crown. </w:t>
      </w:r>
      <w:r>
        <w:rPr>
          <w:rFonts w:ascii="Arial" w:hAnsi="Arial" w:cs="Arial"/>
        </w:rPr>
        <w:t xml:space="preserve">                   </w:t>
      </w:r>
      <w:r w:rsidRPr="007855B6">
        <w:rPr>
          <w:rFonts w:ascii="Arial" w:hAnsi="Arial" w:cs="Arial"/>
        </w:rPr>
        <w:t>Available at: &lt;https://www.assembly.wales/laid%20documents/agr-ld11688/agr-ld11688-e.pdf</w:t>
      </w:r>
      <w:r>
        <w:rPr>
          <w:rFonts w:ascii="Arial" w:hAnsi="Arial" w:cs="Arial"/>
        </w:rPr>
        <w:t xml:space="preserve">&gt;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59E3D394" w14:textId="70563ACE"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sidR="00EF5FC6">
        <w:rPr>
          <w:rFonts w:ascii="Arial" w:hAnsi="Arial" w:cs="Arial"/>
        </w:rPr>
        <w:t>(</w:t>
      </w:r>
      <w:r w:rsidRPr="007855B6">
        <w:rPr>
          <w:rFonts w:ascii="Arial" w:hAnsi="Arial" w:cs="Arial"/>
        </w:rPr>
        <w:t>2018</w:t>
      </w:r>
      <w:r w:rsidR="00EF5FC6">
        <w:rPr>
          <w:rFonts w:ascii="Arial" w:hAnsi="Arial" w:cs="Arial"/>
        </w:rPr>
        <w:t>)</w:t>
      </w:r>
      <w:r w:rsidRPr="007855B6">
        <w:rPr>
          <w:rFonts w:ascii="Arial" w:hAnsi="Arial" w:cs="Arial"/>
        </w:rPr>
        <w:t xml:space="preserve">. </w:t>
      </w:r>
      <w:r w:rsidRPr="007855B6">
        <w:rPr>
          <w:rFonts w:ascii="Arial" w:hAnsi="Arial" w:cs="Arial"/>
          <w:i/>
        </w:rPr>
        <w:t xml:space="preserve">Well-Being Of Wales 2017-18: What Do We Know About </w:t>
      </w:r>
      <w:proofErr w:type="spellStart"/>
      <w:r w:rsidRPr="007855B6">
        <w:rPr>
          <w:rFonts w:ascii="Arial" w:hAnsi="Arial" w:cs="Arial"/>
          <w:i/>
        </w:rPr>
        <w:t>Children’S</w:t>
      </w:r>
      <w:proofErr w:type="spellEnd"/>
      <w:r w:rsidRPr="007855B6">
        <w:rPr>
          <w:rFonts w:ascii="Arial" w:hAnsi="Arial" w:cs="Arial"/>
          <w:i/>
        </w:rPr>
        <w:t xml:space="preserve"> Well-</w:t>
      </w:r>
      <w:proofErr w:type="gramStart"/>
      <w:r w:rsidRPr="007855B6">
        <w:rPr>
          <w:rFonts w:ascii="Arial" w:hAnsi="Arial" w:cs="Arial"/>
          <w:i/>
        </w:rPr>
        <w:t>Being?</w:t>
      </w:r>
      <w:r w:rsidRPr="007855B6">
        <w:rPr>
          <w:rFonts w:ascii="Arial" w:hAnsi="Arial" w:cs="Arial"/>
        </w:rPr>
        <w:t>.</w:t>
      </w:r>
      <w:proofErr w:type="gramEnd"/>
      <w:r w:rsidRPr="007855B6">
        <w:rPr>
          <w:rFonts w:ascii="Arial" w:hAnsi="Arial" w:cs="Arial"/>
        </w:rPr>
        <w:t xml:space="preserve"> Cardiff: Crown.</w:t>
      </w:r>
      <w:r>
        <w:rPr>
          <w:rFonts w:ascii="Arial" w:hAnsi="Arial" w:cs="Arial"/>
        </w:rPr>
        <w:t xml:space="preserve">                                                                    (Accessed 25 March 2020)</w:t>
      </w:r>
      <w:r w:rsidRPr="007855B6">
        <w:rPr>
          <w:rFonts w:ascii="Arial" w:hAnsi="Arial" w:cs="Arial"/>
        </w:rPr>
        <w:t>.</w:t>
      </w:r>
    </w:p>
    <w:p w14:paraId="1438ADDC"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2019</w:t>
      </w:r>
      <w:r>
        <w:rPr>
          <w:rFonts w:ascii="Arial" w:hAnsi="Arial" w:cs="Arial"/>
        </w:rPr>
        <w:t>)</w:t>
      </w:r>
      <w:r w:rsidRPr="007855B6">
        <w:rPr>
          <w:rFonts w:ascii="Arial" w:hAnsi="Arial" w:cs="Arial"/>
        </w:rPr>
        <w:t xml:space="preserve">. </w:t>
      </w:r>
      <w:r w:rsidRPr="007855B6">
        <w:rPr>
          <w:rFonts w:ascii="Arial" w:hAnsi="Arial" w:cs="Arial"/>
          <w:i/>
        </w:rPr>
        <w:t>Healthy Weight: Healthy Wales</w:t>
      </w:r>
      <w:r w:rsidRPr="007855B6">
        <w:rPr>
          <w:rFonts w:ascii="Arial" w:hAnsi="Arial" w:cs="Arial"/>
        </w:rPr>
        <w:t>. Cardiff: Welsh Government.</w:t>
      </w:r>
      <w:r>
        <w:rPr>
          <w:rFonts w:ascii="Arial" w:hAnsi="Arial" w:cs="Arial"/>
        </w:rPr>
        <w:t xml:space="preserve">                                                                                                          (Accessed 25 March 2020)</w:t>
      </w:r>
      <w:r w:rsidRPr="007855B6">
        <w:rPr>
          <w:rFonts w:ascii="Arial" w:hAnsi="Arial" w:cs="Arial"/>
        </w:rPr>
        <w:t>.</w:t>
      </w:r>
    </w:p>
    <w:p w14:paraId="5D728346"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Welsh Government, </w:t>
      </w:r>
      <w:r>
        <w:rPr>
          <w:rFonts w:ascii="Arial" w:hAnsi="Arial" w:cs="Arial"/>
        </w:rPr>
        <w:t>(</w:t>
      </w:r>
      <w:r w:rsidRPr="007855B6">
        <w:rPr>
          <w:rFonts w:ascii="Arial" w:hAnsi="Arial" w:cs="Arial"/>
        </w:rPr>
        <w:t>2019</w:t>
      </w:r>
      <w:r>
        <w:rPr>
          <w:rFonts w:ascii="Arial" w:hAnsi="Arial" w:cs="Arial"/>
        </w:rPr>
        <w:t>)</w:t>
      </w:r>
      <w:r w:rsidRPr="007855B6">
        <w:rPr>
          <w:rFonts w:ascii="Arial" w:hAnsi="Arial" w:cs="Arial"/>
        </w:rPr>
        <w:t xml:space="preserve">. </w:t>
      </w:r>
      <w:r w:rsidRPr="007855B6">
        <w:rPr>
          <w:rFonts w:ascii="Arial" w:hAnsi="Arial" w:cs="Arial"/>
          <w:i/>
        </w:rPr>
        <w:t xml:space="preserve">National Survey </w:t>
      </w:r>
      <w:proofErr w:type="gramStart"/>
      <w:r w:rsidRPr="007855B6">
        <w:rPr>
          <w:rFonts w:ascii="Arial" w:hAnsi="Arial" w:cs="Arial"/>
          <w:i/>
        </w:rPr>
        <w:t>For</w:t>
      </w:r>
      <w:proofErr w:type="gramEnd"/>
      <w:r w:rsidRPr="007855B6">
        <w:rPr>
          <w:rFonts w:ascii="Arial" w:hAnsi="Arial" w:cs="Arial"/>
          <w:i/>
        </w:rPr>
        <w:t xml:space="preserve"> Wales 2017-18: Child Lifestyles (Ages 3-7) – Diet And Physical Activity</w:t>
      </w:r>
      <w:r w:rsidRPr="007855B6">
        <w:rPr>
          <w:rFonts w:ascii="Arial" w:hAnsi="Arial" w:cs="Arial"/>
        </w:rPr>
        <w:t>. Statistics for Wales, p.1.</w:t>
      </w:r>
      <w:r>
        <w:rPr>
          <w:rFonts w:ascii="Arial" w:hAnsi="Arial" w:cs="Arial"/>
        </w:rPr>
        <w:t xml:space="preserve">                    (Accessed 25 March 2020)</w:t>
      </w:r>
      <w:r w:rsidRPr="007855B6">
        <w:rPr>
          <w:rFonts w:ascii="Arial" w:hAnsi="Arial" w:cs="Arial"/>
        </w:rPr>
        <w:t>.</w:t>
      </w:r>
    </w:p>
    <w:p w14:paraId="0D22F0AB" w14:textId="77777777" w:rsidR="00E73E81" w:rsidRPr="007855B6" w:rsidRDefault="00E73E81" w:rsidP="00E73E81">
      <w:pPr>
        <w:spacing w:after="336" w:line="360" w:lineRule="auto"/>
        <w:rPr>
          <w:rFonts w:ascii="Arial" w:hAnsi="Arial" w:cs="Arial"/>
        </w:rPr>
      </w:pPr>
      <w:r>
        <w:rPr>
          <w:rFonts w:ascii="Arial" w:hAnsi="Arial" w:cs="Arial"/>
        </w:rPr>
        <w:lastRenderedPageBreak/>
        <w:t xml:space="preserve">Welsh Government, (no </w:t>
      </w:r>
      <w:r w:rsidRPr="007855B6">
        <w:rPr>
          <w:rFonts w:ascii="Arial" w:hAnsi="Arial" w:cs="Arial"/>
        </w:rPr>
        <w:t>d</w:t>
      </w:r>
      <w:r>
        <w:rPr>
          <w:rFonts w:ascii="Arial" w:hAnsi="Arial" w:cs="Arial"/>
        </w:rPr>
        <w:t>ate)</w:t>
      </w:r>
      <w:r w:rsidRPr="007855B6">
        <w:rPr>
          <w:rFonts w:ascii="Arial" w:hAnsi="Arial" w:cs="Arial"/>
        </w:rPr>
        <w:t xml:space="preserve">. </w:t>
      </w:r>
      <w:r w:rsidRPr="007855B6">
        <w:rPr>
          <w:rFonts w:ascii="Arial" w:hAnsi="Arial" w:cs="Arial"/>
          <w:i/>
        </w:rPr>
        <w:t xml:space="preserve">Research Ethics </w:t>
      </w:r>
      <w:proofErr w:type="gramStart"/>
      <w:r w:rsidRPr="007855B6">
        <w:rPr>
          <w:rFonts w:ascii="Arial" w:hAnsi="Arial" w:cs="Arial"/>
          <w:i/>
        </w:rPr>
        <w:t>In</w:t>
      </w:r>
      <w:proofErr w:type="gramEnd"/>
      <w:r w:rsidRPr="007855B6">
        <w:rPr>
          <w:rFonts w:ascii="Arial" w:hAnsi="Arial" w:cs="Arial"/>
          <w:i/>
        </w:rPr>
        <w:t xml:space="preserve"> Wales</w:t>
      </w:r>
      <w:r w:rsidRPr="007855B6">
        <w:rPr>
          <w:rFonts w:ascii="Arial" w:hAnsi="Arial" w:cs="Arial"/>
        </w:rPr>
        <w:t>. Cardiff: Welsh Government.</w:t>
      </w:r>
      <w:r>
        <w:rPr>
          <w:rFonts w:ascii="Arial" w:hAnsi="Arial" w:cs="Arial"/>
        </w:rPr>
        <w:t xml:space="preserve"> (Accessed 25 March 2020)</w:t>
      </w:r>
      <w:r w:rsidRPr="007855B6">
        <w:rPr>
          <w:rFonts w:ascii="Arial" w:hAnsi="Arial" w:cs="Arial"/>
        </w:rPr>
        <w:t>.</w:t>
      </w:r>
    </w:p>
    <w:p w14:paraId="10779A9A" w14:textId="77777777" w:rsidR="00E73E81" w:rsidRPr="007855B6" w:rsidRDefault="00E73E81" w:rsidP="00E73E81">
      <w:pPr>
        <w:spacing w:after="336" w:line="360" w:lineRule="auto"/>
        <w:rPr>
          <w:rFonts w:ascii="Arial" w:hAnsi="Arial" w:cs="Arial"/>
        </w:rPr>
      </w:pPr>
      <w:r w:rsidRPr="007855B6">
        <w:rPr>
          <w:rFonts w:ascii="Arial" w:hAnsi="Arial" w:cs="Arial"/>
        </w:rPr>
        <w:t xml:space="preserve">White Paper, </w:t>
      </w:r>
      <w:r>
        <w:rPr>
          <w:rFonts w:ascii="Arial" w:hAnsi="Arial" w:cs="Arial"/>
        </w:rPr>
        <w:t>(</w:t>
      </w:r>
      <w:r w:rsidRPr="007855B6">
        <w:rPr>
          <w:rFonts w:ascii="Arial" w:hAnsi="Arial" w:cs="Arial"/>
        </w:rPr>
        <w:t>2017</w:t>
      </w:r>
      <w:r>
        <w:rPr>
          <w:rFonts w:ascii="Arial" w:hAnsi="Arial" w:cs="Arial"/>
        </w:rPr>
        <w:t>)</w:t>
      </w:r>
      <w:r w:rsidRPr="007855B6">
        <w:rPr>
          <w:rFonts w:ascii="Arial" w:hAnsi="Arial" w:cs="Arial"/>
        </w:rPr>
        <w:t xml:space="preserve">. </w:t>
      </w:r>
      <w:r w:rsidRPr="007855B6">
        <w:rPr>
          <w:rFonts w:ascii="Arial" w:hAnsi="Arial" w:cs="Arial"/>
          <w:i/>
        </w:rPr>
        <w:t xml:space="preserve">White Paper </w:t>
      </w:r>
      <w:proofErr w:type="gramStart"/>
      <w:r w:rsidRPr="007855B6">
        <w:rPr>
          <w:rFonts w:ascii="Arial" w:hAnsi="Arial" w:cs="Arial"/>
          <w:i/>
        </w:rPr>
        <w:t>On</w:t>
      </w:r>
      <w:proofErr w:type="gramEnd"/>
      <w:r w:rsidRPr="007855B6">
        <w:rPr>
          <w:rFonts w:ascii="Arial" w:hAnsi="Arial" w:cs="Arial"/>
          <w:i/>
        </w:rPr>
        <w:t xml:space="preserve"> Sport</w:t>
      </w:r>
      <w:r w:rsidRPr="007855B6">
        <w:rPr>
          <w:rFonts w:ascii="Arial" w:hAnsi="Arial" w:cs="Arial"/>
        </w:rPr>
        <w:t xml:space="preserve">. [online] Brussels: Commission of the European Communities. </w:t>
      </w:r>
      <w:r>
        <w:rPr>
          <w:rFonts w:ascii="Arial" w:hAnsi="Arial" w:cs="Arial"/>
        </w:rPr>
        <w:t xml:space="preserve">                                                                                      </w:t>
      </w:r>
      <w:r w:rsidRPr="007855B6">
        <w:rPr>
          <w:rFonts w:ascii="Arial" w:hAnsi="Arial" w:cs="Arial"/>
        </w:rPr>
        <w:t>Available at: &lt;https://eur-lex.europa.eu/legal-content/EN/TXT/PDF</w:t>
      </w:r>
      <w:r>
        <w:rPr>
          <w:rFonts w:ascii="Arial" w:hAnsi="Arial" w:cs="Arial"/>
        </w:rPr>
        <w:t xml:space="preserve">/?uri=CELEX:52007DC0391&amp;rid=2&gt;                             </w:t>
      </w:r>
      <w:proofErr w:type="gramStart"/>
      <w:r>
        <w:rPr>
          <w:rFonts w:ascii="Arial" w:hAnsi="Arial" w:cs="Arial"/>
        </w:rPr>
        <w:t xml:space="preserve">   (</w:t>
      </w:r>
      <w:proofErr w:type="gramEnd"/>
      <w:r>
        <w:rPr>
          <w:rFonts w:ascii="Arial" w:hAnsi="Arial" w:cs="Arial"/>
        </w:rPr>
        <w:t>Accessed 23 March 2020)</w:t>
      </w:r>
      <w:r w:rsidRPr="007855B6">
        <w:rPr>
          <w:rFonts w:ascii="Arial" w:hAnsi="Arial" w:cs="Arial"/>
        </w:rPr>
        <w:t>.</w:t>
      </w:r>
    </w:p>
    <w:p w14:paraId="5772CE8D" w14:textId="77777777" w:rsidR="00E73E81" w:rsidRPr="007855B6" w:rsidRDefault="00E73E81" w:rsidP="00E73E81">
      <w:pPr>
        <w:spacing w:after="336" w:line="360" w:lineRule="auto"/>
        <w:rPr>
          <w:rFonts w:ascii="Arial" w:hAnsi="Arial" w:cs="Arial"/>
        </w:rPr>
      </w:pPr>
      <w:r>
        <w:rPr>
          <w:rFonts w:ascii="Arial" w:hAnsi="Arial" w:cs="Arial"/>
        </w:rPr>
        <w:t>Whitehead, M. (</w:t>
      </w:r>
      <w:r w:rsidRPr="007855B6">
        <w:rPr>
          <w:rFonts w:ascii="Arial" w:hAnsi="Arial" w:cs="Arial"/>
        </w:rPr>
        <w:t>2001</w:t>
      </w:r>
      <w:r>
        <w:rPr>
          <w:rFonts w:ascii="Arial" w:hAnsi="Arial" w:cs="Arial"/>
        </w:rPr>
        <w:t>)</w:t>
      </w:r>
      <w:r w:rsidRPr="007855B6">
        <w:rPr>
          <w:rFonts w:ascii="Arial" w:hAnsi="Arial" w:cs="Arial"/>
        </w:rPr>
        <w:t xml:space="preserve">. The Concept of Physical Literacy. </w:t>
      </w:r>
      <w:r w:rsidRPr="007855B6">
        <w:rPr>
          <w:rFonts w:ascii="Arial" w:hAnsi="Arial" w:cs="Arial"/>
          <w:i/>
        </w:rPr>
        <w:t>European Journal of Physical Education</w:t>
      </w:r>
      <w:r w:rsidRPr="007855B6">
        <w:rPr>
          <w:rFonts w:ascii="Arial" w:hAnsi="Arial" w:cs="Arial"/>
        </w:rPr>
        <w:t xml:space="preserve">, [online] 6(2), pp.127-138. </w:t>
      </w:r>
      <w:r>
        <w:rPr>
          <w:rFonts w:ascii="Arial" w:hAnsi="Arial" w:cs="Arial"/>
        </w:rPr>
        <w:t xml:space="preserve">                                                     </w:t>
      </w:r>
      <w:r w:rsidRPr="007855B6">
        <w:rPr>
          <w:rFonts w:ascii="Arial" w:hAnsi="Arial" w:cs="Arial"/>
        </w:rPr>
        <w:t>Available at: &lt;https://www.tandfonline.com/doi</w:t>
      </w:r>
      <w:r>
        <w:rPr>
          <w:rFonts w:ascii="Arial" w:hAnsi="Arial" w:cs="Arial"/>
        </w:rPr>
        <w:t>/abs/10.1080/1740898010060205&gt; (Accessed 24 March 2020)</w:t>
      </w:r>
      <w:r w:rsidRPr="007855B6">
        <w:rPr>
          <w:rFonts w:ascii="Arial" w:hAnsi="Arial" w:cs="Arial"/>
        </w:rPr>
        <w:t>.</w:t>
      </w:r>
    </w:p>
    <w:p w14:paraId="332EFEF6" w14:textId="325B93E4" w:rsidR="00E73E81" w:rsidRDefault="00E73E81" w:rsidP="00E73E81">
      <w:pPr>
        <w:spacing w:after="336" w:line="360" w:lineRule="auto"/>
        <w:rPr>
          <w:rFonts w:ascii="Arial" w:hAnsi="Arial" w:cs="Arial"/>
        </w:rPr>
      </w:pPr>
      <w:r w:rsidRPr="007855B6">
        <w:rPr>
          <w:rFonts w:ascii="Arial" w:hAnsi="Arial" w:cs="Arial"/>
        </w:rPr>
        <w:t xml:space="preserve">World Health Organization (WHO), </w:t>
      </w:r>
      <w:r>
        <w:rPr>
          <w:rFonts w:ascii="Arial" w:hAnsi="Arial" w:cs="Arial"/>
        </w:rPr>
        <w:t>(</w:t>
      </w:r>
      <w:r w:rsidRPr="007855B6">
        <w:rPr>
          <w:rFonts w:ascii="Arial" w:hAnsi="Arial" w:cs="Arial"/>
        </w:rPr>
        <w:t>2019</w:t>
      </w:r>
      <w:r>
        <w:rPr>
          <w:rFonts w:ascii="Arial" w:hAnsi="Arial" w:cs="Arial"/>
        </w:rPr>
        <w:t>)</w:t>
      </w:r>
      <w:r w:rsidRPr="007855B6">
        <w:rPr>
          <w:rFonts w:ascii="Arial" w:hAnsi="Arial" w:cs="Arial"/>
        </w:rPr>
        <w:t xml:space="preserve">. </w:t>
      </w:r>
      <w:r w:rsidRPr="007855B6">
        <w:rPr>
          <w:rFonts w:ascii="Arial" w:hAnsi="Arial" w:cs="Arial"/>
          <w:i/>
        </w:rPr>
        <w:t xml:space="preserve">Preventing Suicide </w:t>
      </w:r>
      <w:proofErr w:type="gramStart"/>
      <w:r w:rsidRPr="007855B6">
        <w:rPr>
          <w:rFonts w:ascii="Arial" w:hAnsi="Arial" w:cs="Arial"/>
          <w:i/>
        </w:rPr>
        <w:t>At</w:t>
      </w:r>
      <w:proofErr w:type="gramEnd"/>
      <w:r w:rsidRPr="007855B6">
        <w:rPr>
          <w:rFonts w:ascii="Arial" w:hAnsi="Arial" w:cs="Arial"/>
          <w:i/>
        </w:rPr>
        <w:t xml:space="preserve"> Work: Information For Employers, Managers And Employees</w:t>
      </w:r>
      <w:r>
        <w:rPr>
          <w:rFonts w:ascii="Arial" w:hAnsi="Arial" w:cs="Arial"/>
        </w:rPr>
        <w:t>. [</w:t>
      </w:r>
      <w:proofErr w:type="gramStart"/>
      <w:r>
        <w:rPr>
          <w:rFonts w:ascii="Arial" w:hAnsi="Arial" w:cs="Arial"/>
        </w:rPr>
        <w:t xml:space="preserve">Video]   </w:t>
      </w:r>
      <w:proofErr w:type="gramEnd"/>
      <w:r>
        <w:rPr>
          <w:rFonts w:ascii="Arial" w:hAnsi="Arial" w:cs="Arial"/>
        </w:rPr>
        <w:t xml:space="preserve">                                         </w:t>
      </w:r>
      <w:r w:rsidRPr="007855B6">
        <w:rPr>
          <w:rFonts w:ascii="Arial" w:hAnsi="Arial" w:cs="Arial"/>
        </w:rPr>
        <w:t>Available at: &lt;https://www.youtube.com/watch?v</w:t>
      </w:r>
      <w:r>
        <w:rPr>
          <w:rFonts w:ascii="Arial" w:hAnsi="Arial" w:cs="Arial"/>
        </w:rPr>
        <w:t>=C0iQLEwABpc&amp;feature=emb_logo&gt;        (Accessed 23 March 2020)</w:t>
      </w:r>
    </w:p>
    <w:p w14:paraId="7E4561EC" w14:textId="66A68F59" w:rsidR="00E73E81" w:rsidRPr="00E73E81" w:rsidRDefault="00E73E81" w:rsidP="00E73E81">
      <w:pPr>
        <w:spacing w:after="336" w:line="360" w:lineRule="auto"/>
        <w:rPr>
          <w:rFonts w:ascii="Arial" w:hAnsi="Arial" w:cs="Arial"/>
          <w:b/>
          <w:sz w:val="28"/>
          <w:u w:val="single"/>
        </w:rPr>
      </w:pPr>
      <w:r w:rsidRPr="00E73E81">
        <w:rPr>
          <w:rFonts w:ascii="Arial" w:hAnsi="Arial" w:cs="Arial"/>
          <w:b/>
          <w:sz w:val="28"/>
          <w:u w:val="single"/>
        </w:rPr>
        <w:t xml:space="preserve">Appendices </w:t>
      </w:r>
    </w:p>
    <w:p w14:paraId="46CAA19B" w14:textId="1B62E7DE" w:rsidR="00E73E81" w:rsidRDefault="00E73E81" w:rsidP="00E73E81">
      <w:pPr>
        <w:spacing w:after="336" w:line="360" w:lineRule="auto"/>
        <w:rPr>
          <w:rFonts w:ascii="Arial" w:hAnsi="Arial" w:cs="Arial"/>
        </w:rPr>
      </w:pPr>
      <w:r>
        <w:rPr>
          <w:rFonts w:ascii="Arial" w:hAnsi="Arial" w:cs="Arial"/>
        </w:rPr>
        <w:t>On separate pdf file.</w:t>
      </w:r>
    </w:p>
    <w:p w14:paraId="07404D8C" w14:textId="77777777" w:rsidR="00211FE7" w:rsidRDefault="00211FE7" w:rsidP="00E73E81">
      <w:pPr>
        <w:spacing w:after="336" w:line="360" w:lineRule="auto"/>
        <w:rPr>
          <w:rFonts w:ascii="Arial" w:hAnsi="Arial" w:cs="Arial"/>
        </w:rPr>
      </w:pPr>
    </w:p>
    <w:p w14:paraId="48EBAA68" w14:textId="77777777" w:rsidR="00211FE7" w:rsidRDefault="00211FE7" w:rsidP="00E73E81">
      <w:pPr>
        <w:spacing w:after="336" w:line="360" w:lineRule="auto"/>
        <w:rPr>
          <w:rFonts w:ascii="Arial" w:hAnsi="Arial" w:cs="Arial"/>
        </w:rPr>
      </w:pPr>
    </w:p>
    <w:p w14:paraId="13F53A9D" w14:textId="77777777" w:rsidR="00211FE7" w:rsidRDefault="00211FE7" w:rsidP="00E73E81">
      <w:pPr>
        <w:spacing w:after="336" w:line="360" w:lineRule="auto"/>
        <w:rPr>
          <w:rFonts w:ascii="Arial" w:hAnsi="Arial" w:cs="Arial"/>
        </w:rPr>
      </w:pPr>
    </w:p>
    <w:p w14:paraId="41D662EA" w14:textId="77777777" w:rsidR="00211FE7" w:rsidRDefault="00211FE7" w:rsidP="00E73E81">
      <w:pPr>
        <w:spacing w:after="336" w:line="360" w:lineRule="auto"/>
        <w:rPr>
          <w:rFonts w:ascii="Arial" w:hAnsi="Arial" w:cs="Arial"/>
        </w:rPr>
      </w:pPr>
    </w:p>
    <w:p w14:paraId="589D8898" w14:textId="77777777" w:rsidR="00211FE7" w:rsidRDefault="00211FE7" w:rsidP="00E73E81">
      <w:pPr>
        <w:spacing w:after="336" w:line="360" w:lineRule="auto"/>
        <w:rPr>
          <w:rFonts w:ascii="Arial" w:hAnsi="Arial" w:cs="Arial"/>
        </w:rPr>
      </w:pPr>
    </w:p>
    <w:p w14:paraId="1D365F4C" w14:textId="77777777" w:rsidR="00211FE7" w:rsidRDefault="00211FE7" w:rsidP="00E73E81">
      <w:pPr>
        <w:spacing w:after="336" w:line="360" w:lineRule="auto"/>
        <w:rPr>
          <w:rFonts w:ascii="Arial" w:hAnsi="Arial" w:cs="Arial"/>
        </w:rPr>
      </w:pPr>
    </w:p>
    <w:p w14:paraId="7FB13A40" w14:textId="77777777" w:rsidR="00211FE7" w:rsidRPr="00851727" w:rsidRDefault="00211FE7" w:rsidP="00211FE7">
      <w:pPr>
        <w:spacing w:line="360" w:lineRule="auto"/>
        <w:rPr>
          <w:rFonts w:ascii="Arial" w:hAnsi="Arial" w:cs="Arial"/>
          <w:b/>
          <w:bCs/>
          <w:u w:val="single"/>
        </w:rPr>
      </w:pPr>
      <w:r>
        <w:rPr>
          <w:rFonts w:ascii="Arial" w:hAnsi="Arial" w:cs="Arial"/>
          <w:b/>
          <w:bCs/>
          <w:u w:val="single"/>
        </w:rPr>
        <w:lastRenderedPageBreak/>
        <w:t>ECAD6003</w:t>
      </w:r>
    </w:p>
    <w:p w14:paraId="4D149AFE" w14:textId="6A24371F" w:rsidR="00211FE7" w:rsidRPr="00BD4F91" w:rsidRDefault="00211FE7" w:rsidP="00211FE7">
      <w:pPr>
        <w:spacing w:line="360" w:lineRule="auto"/>
        <w:rPr>
          <w:rFonts w:ascii="Arial" w:hAnsi="Arial" w:cs="Arial"/>
          <w:b/>
        </w:rPr>
      </w:pPr>
      <w:r>
        <w:rPr>
          <w:rFonts w:ascii="Arial" w:hAnsi="Arial" w:cs="Arial"/>
          <w:b/>
        </w:rPr>
        <w:t>RESEARCH PROJECT</w:t>
      </w:r>
      <w:r w:rsidRPr="00BD4F91">
        <w:rPr>
          <w:rFonts w:ascii="Arial" w:hAnsi="Arial" w:cs="Arial"/>
          <w:b/>
        </w:rPr>
        <w:t xml:space="preserve"> CHECKLIST  </w:t>
      </w:r>
      <w:r>
        <w:rPr>
          <w:rFonts w:ascii="Arial" w:hAnsi="Arial" w:cs="Arial"/>
          <w:b/>
        </w:rPr>
        <w:t xml:space="preserve">       </w:t>
      </w:r>
      <w:r>
        <w:rPr>
          <w:rFonts w:ascii="Arial" w:hAnsi="Arial" w:cs="Arial"/>
          <w:b/>
        </w:rPr>
        <w:t xml:space="preserve">Name: Zoe Noot </w:t>
      </w:r>
    </w:p>
    <w:p w14:paraId="2A8AD1ED" w14:textId="77777777" w:rsidR="00211FE7" w:rsidRPr="00BD4F91" w:rsidRDefault="00211FE7" w:rsidP="00211FE7">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043"/>
      </w:tblGrid>
      <w:tr w:rsidR="00211FE7" w:rsidRPr="00FA20EF" w14:paraId="2E369497" w14:textId="77777777" w:rsidTr="007053EB">
        <w:tc>
          <w:tcPr>
            <w:tcW w:w="7479" w:type="dxa"/>
            <w:shd w:val="clear" w:color="auto" w:fill="auto"/>
          </w:tcPr>
          <w:p w14:paraId="2AA427CC"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topic relates to an aspect of</w:t>
            </w:r>
            <w:r>
              <w:rPr>
                <w:rFonts w:ascii="Arial" w:eastAsia="SimSun" w:hAnsi="Arial" w:cs="Arial"/>
                <w:sz w:val="22"/>
                <w:szCs w:val="22"/>
              </w:rPr>
              <w:t xml:space="preserve"> professional interest in </w:t>
            </w:r>
            <w:r w:rsidRPr="00FA20EF">
              <w:rPr>
                <w:rFonts w:ascii="Arial" w:eastAsia="SimSun" w:hAnsi="Arial" w:cs="Arial"/>
                <w:sz w:val="22"/>
                <w:szCs w:val="22"/>
              </w:rPr>
              <w:t>primary education that is important to you; is researchable and answerable, and enables you to make a new and original contribution to the existing research.</w:t>
            </w:r>
          </w:p>
        </w:tc>
        <w:tc>
          <w:tcPr>
            <w:tcW w:w="1043" w:type="dxa"/>
            <w:shd w:val="clear" w:color="auto" w:fill="auto"/>
          </w:tcPr>
          <w:p w14:paraId="76978783" w14:textId="0A63954E" w:rsidR="00211FE7" w:rsidRPr="00FA20EF" w:rsidRDefault="00211FE7" w:rsidP="007053EB">
            <w:pPr>
              <w:rPr>
                <w:rFonts w:ascii="Arial" w:eastAsia="SimSun" w:hAnsi="Arial" w:cs="Arial"/>
                <w:sz w:val="22"/>
                <w:szCs w:val="22"/>
              </w:rPr>
            </w:pPr>
            <w:r>
              <w:rPr>
                <w:rFonts w:ascii="Arial" w:eastAsia="SimSun" w:hAnsi="Arial" w:cs="Arial"/>
                <w:sz w:val="22"/>
                <w:szCs w:val="22"/>
              </w:rPr>
              <w:t xml:space="preserve">Yes </w:t>
            </w:r>
          </w:p>
        </w:tc>
      </w:tr>
      <w:tr w:rsidR="00211FE7" w:rsidRPr="00FA20EF" w14:paraId="3A450239" w14:textId="77777777" w:rsidTr="007053EB">
        <w:tc>
          <w:tcPr>
            <w:tcW w:w="7479" w:type="dxa"/>
            <w:shd w:val="clear" w:color="auto" w:fill="auto"/>
          </w:tcPr>
          <w:p w14:paraId="7EEF4330"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chosen topic has the potential to improve an aspect of your own and/or other people’s classroom practice.</w:t>
            </w:r>
          </w:p>
        </w:tc>
        <w:tc>
          <w:tcPr>
            <w:tcW w:w="1043" w:type="dxa"/>
            <w:shd w:val="clear" w:color="auto" w:fill="auto"/>
          </w:tcPr>
          <w:p w14:paraId="3BF17C94" w14:textId="61DB9D43"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60700696" w14:textId="77777777" w:rsidTr="007053EB">
        <w:tc>
          <w:tcPr>
            <w:tcW w:w="7479" w:type="dxa"/>
            <w:shd w:val="clear" w:color="auto" w:fill="auto"/>
          </w:tcPr>
          <w:p w14:paraId="047310FD"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 xml:space="preserve">The title </w:t>
            </w:r>
            <w:r>
              <w:rPr>
                <w:rFonts w:ascii="Arial" w:eastAsia="SimSun" w:hAnsi="Arial" w:cs="Arial"/>
                <w:sz w:val="22"/>
                <w:szCs w:val="22"/>
              </w:rPr>
              <w:t>page contains the project</w:t>
            </w:r>
            <w:r w:rsidRPr="00FA20EF">
              <w:rPr>
                <w:rFonts w:ascii="Arial" w:eastAsia="SimSun" w:hAnsi="Arial" w:cs="Arial"/>
                <w:sz w:val="22"/>
                <w:szCs w:val="22"/>
              </w:rPr>
              <w:t xml:space="preserve"> title, your name, the qual</w:t>
            </w:r>
            <w:r>
              <w:rPr>
                <w:rFonts w:ascii="Arial" w:eastAsia="SimSun" w:hAnsi="Arial" w:cs="Arial"/>
                <w:sz w:val="22"/>
                <w:szCs w:val="22"/>
              </w:rPr>
              <w:t xml:space="preserve">ification for which the research project </w:t>
            </w:r>
            <w:r w:rsidRPr="00FA20EF">
              <w:rPr>
                <w:rFonts w:ascii="Arial" w:eastAsia="SimSun" w:hAnsi="Arial" w:cs="Arial"/>
                <w:sz w:val="22"/>
                <w:szCs w:val="22"/>
              </w:rPr>
              <w:t>is submitted, the name of the university (</w:t>
            </w:r>
            <w:proofErr w:type="spellStart"/>
            <w:r w:rsidRPr="00FA20EF">
              <w:rPr>
                <w:rFonts w:ascii="Arial" w:eastAsia="SimSun" w:hAnsi="Arial" w:cs="Arial"/>
                <w:sz w:val="22"/>
                <w:szCs w:val="22"/>
              </w:rPr>
              <w:t>University</w:t>
            </w:r>
            <w:proofErr w:type="spellEnd"/>
            <w:r w:rsidRPr="00FA20EF">
              <w:rPr>
                <w:rFonts w:ascii="Arial" w:eastAsia="SimSun" w:hAnsi="Arial" w:cs="Arial"/>
                <w:sz w:val="22"/>
                <w:szCs w:val="22"/>
              </w:rPr>
              <w:t xml:space="preserve"> of Wales, Trinity Saint David), the name of the supervisor, and the date (month and year only).</w:t>
            </w:r>
          </w:p>
        </w:tc>
        <w:tc>
          <w:tcPr>
            <w:tcW w:w="1043" w:type="dxa"/>
            <w:shd w:val="clear" w:color="auto" w:fill="auto"/>
          </w:tcPr>
          <w:p w14:paraId="4D5F69F0" w14:textId="412CEE14"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2538BE8D" w14:textId="77777777" w:rsidTr="007053EB">
        <w:tc>
          <w:tcPr>
            <w:tcW w:w="7479" w:type="dxa"/>
            <w:shd w:val="clear" w:color="auto" w:fill="auto"/>
          </w:tcPr>
          <w:p w14:paraId="44B97FA2" w14:textId="77777777" w:rsidR="00211FE7" w:rsidRPr="00FA20EF" w:rsidRDefault="00211FE7" w:rsidP="007053EB">
            <w:pPr>
              <w:rPr>
                <w:rFonts w:ascii="Arial" w:eastAsia="SimSun" w:hAnsi="Arial" w:cs="Arial"/>
                <w:sz w:val="22"/>
                <w:szCs w:val="22"/>
              </w:rPr>
            </w:pPr>
            <w:r w:rsidRPr="00FA20EF">
              <w:rPr>
                <w:rFonts w:ascii="Arial" w:eastAsia="SimSun" w:hAnsi="Arial" w:cs="Arial"/>
                <w:sz w:val="22"/>
                <w:szCs w:val="22"/>
              </w:rPr>
              <w:t>The Acknowledgements recognise the people who have helped either in the research or writing up of the</w:t>
            </w:r>
            <w:r>
              <w:rPr>
                <w:rFonts w:ascii="Arial" w:eastAsia="SimSun" w:hAnsi="Arial" w:cs="Arial"/>
                <w:sz w:val="22"/>
                <w:szCs w:val="22"/>
              </w:rPr>
              <w:t xml:space="preserve"> research project</w:t>
            </w:r>
            <w:r w:rsidRPr="00FA20EF">
              <w:rPr>
                <w:rFonts w:ascii="Arial" w:eastAsia="SimSun" w:hAnsi="Arial" w:cs="Arial"/>
                <w:sz w:val="22"/>
                <w:szCs w:val="22"/>
              </w:rPr>
              <w:t xml:space="preserve">. </w:t>
            </w:r>
          </w:p>
        </w:tc>
        <w:tc>
          <w:tcPr>
            <w:tcW w:w="1043" w:type="dxa"/>
            <w:shd w:val="clear" w:color="auto" w:fill="auto"/>
          </w:tcPr>
          <w:p w14:paraId="1B624D36" w14:textId="73B64DD4"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3534A111" w14:textId="77777777" w:rsidTr="007053EB">
        <w:tc>
          <w:tcPr>
            <w:tcW w:w="7479" w:type="dxa"/>
            <w:shd w:val="clear" w:color="auto" w:fill="auto"/>
          </w:tcPr>
          <w:p w14:paraId="0CF2E7F7"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Frontispiece contains a statement that the wor</w:t>
            </w:r>
            <w:r>
              <w:rPr>
                <w:rFonts w:ascii="Arial" w:eastAsia="SimSun" w:hAnsi="Arial" w:cs="Arial"/>
                <w:sz w:val="22"/>
                <w:szCs w:val="22"/>
              </w:rPr>
              <w:t>k contained in the research project</w:t>
            </w:r>
            <w:r w:rsidRPr="00FA20EF">
              <w:rPr>
                <w:rFonts w:ascii="Arial" w:eastAsia="SimSun" w:hAnsi="Arial" w:cs="Arial"/>
                <w:sz w:val="22"/>
                <w:szCs w:val="22"/>
              </w:rPr>
              <w:t xml:space="preserve"> is all your own except where reference is made to other work.</w:t>
            </w:r>
          </w:p>
        </w:tc>
        <w:tc>
          <w:tcPr>
            <w:tcW w:w="1043" w:type="dxa"/>
            <w:shd w:val="clear" w:color="auto" w:fill="auto"/>
          </w:tcPr>
          <w:p w14:paraId="5DB99FCF" w14:textId="33D4B2AE"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5A2A2329" w14:textId="77777777" w:rsidTr="007053EB">
        <w:tc>
          <w:tcPr>
            <w:tcW w:w="7479" w:type="dxa"/>
            <w:shd w:val="clear" w:color="auto" w:fill="auto"/>
          </w:tcPr>
          <w:p w14:paraId="3F13CCFC"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page numbers in the Table of Contents are accurate.</w:t>
            </w:r>
          </w:p>
        </w:tc>
        <w:tc>
          <w:tcPr>
            <w:tcW w:w="1043" w:type="dxa"/>
            <w:shd w:val="clear" w:color="auto" w:fill="auto"/>
          </w:tcPr>
          <w:p w14:paraId="75ABC825" w14:textId="01D79003"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7709A31A" w14:textId="77777777" w:rsidTr="007053EB">
        <w:tc>
          <w:tcPr>
            <w:tcW w:w="7479" w:type="dxa"/>
            <w:shd w:val="clear" w:color="auto" w:fill="auto"/>
          </w:tcPr>
          <w:p w14:paraId="1D93AF24"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Int</w:t>
            </w:r>
            <w:r>
              <w:rPr>
                <w:rFonts w:ascii="Arial" w:eastAsia="SimSun" w:hAnsi="Arial" w:cs="Arial"/>
                <w:sz w:val="22"/>
                <w:szCs w:val="22"/>
              </w:rPr>
              <w:t>roduction outlines your research project</w:t>
            </w:r>
            <w:r w:rsidRPr="00FA20EF">
              <w:rPr>
                <w:rFonts w:ascii="Arial" w:eastAsia="SimSun" w:hAnsi="Arial" w:cs="Arial"/>
                <w:sz w:val="22"/>
                <w:szCs w:val="22"/>
              </w:rPr>
              <w:t xml:space="preserve">’s </w:t>
            </w:r>
            <w:r w:rsidRPr="00FA20EF">
              <w:rPr>
                <w:rFonts w:ascii="Arial" w:eastAsia="SimSun" w:hAnsi="Arial" w:cs="Arial"/>
                <w:b/>
                <w:sz w:val="22"/>
                <w:szCs w:val="22"/>
              </w:rPr>
              <w:t>aim and objectives</w:t>
            </w:r>
            <w:r w:rsidRPr="00FA20EF">
              <w:rPr>
                <w:rFonts w:ascii="Arial" w:eastAsia="SimSun" w:hAnsi="Arial" w:cs="Arial"/>
                <w:sz w:val="22"/>
                <w:szCs w:val="22"/>
              </w:rPr>
              <w:t>, the background of your study and why it is important.</w:t>
            </w:r>
          </w:p>
        </w:tc>
        <w:tc>
          <w:tcPr>
            <w:tcW w:w="1043" w:type="dxa"/>
            <w:shd w:val="clear" w:color="auto" w:fill="auto"/>
          </w:tcPr>
          <w:p w14:paraId="45B2CA59" w14:textId="45BC6B8D"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1732444A" w14:textId="77777777" w:rsidTr="007053EB">
        <w:tc>
          <w:tcPr>
            <w:tcW w:w="7479" w:type="dxa"/>
            <w:shd w:val="clear" w:color="auto" w:fill="auto"/>
          </w:tcPr>
          <w:p w14:paraId="47C3166E"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Your Literature Review shows that you are aware of the work of key authors, recent research in, and current thought about your chosen area and provides a strong discussion of what the literature reveals about the topic.</w:t>
            </w:r>
          </w:p>
        </w:tc>
        <w:tc>
          <w:tcPr>
            <w:tcW w:w="1043" w:type="dxa"/>
            <w:shd w:val="clear" w:color="auto" w:fill="auto"/>
          </w:tcPr>
          <w:p w14:paraId="224048B6" w14:textId="6876DD5C"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3BB3B173" w14:textId="77777777" w:rsidTr="007053EB">
        <w:tc>
          <w:tcPr>
            <w:tcW w:w="7479" w:type="dxa"/>
            <w:shd w:val="clear" w:color="auto" w:fill="auto"/>
          </w:tcPr>
          <w:p w14:paraId="7E727A02"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 xml:space="preserve">The tutor has approved the chapter headings and content of the research project. </w:t>
            </w:r>
          </w:p>
        </w:tc>
        <w:tc>
          <w:tcPr>
            <w:tcW w:w="1043" w:type="dxa"/>
            <w:shd w:val="clear" w:color="auto" w:fill="auto"/>
          </w:tcPr>
          <w:p w14:paraId="08BFA899" w14:textId="3316FACC"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598357AD" w14:textId="77777777" w:rsidTr="007053EB">
        <w:tc>
          <w:tcPr>
            <w:tcW w:w="7479" w:type="dxa"/>
            <w:shd w:val="clear" w:color="auto" w:fill="auto"/>
          </w:tcPr>
          <w:p w14:paraId="77AB67A2"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Primary Research explains how you gathered evidence to answer your research question, explains what the evidence has shown; makes appropriate links with the literature review.</w:t>
            </w:r>
          </w:p>
        </w:tc>
        <w:tc>
          <w:tcPr>
            <w:tcW w:w="1043" w:type="dxa"/>
            <w:shd w:val="clear" w:color="auto" w:fill="auto"/>
          </w:tcPr>
          <w:p w14:paraId="05B3B069" w14:textId="13A03EED"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1EE61C37" w14:textId="77777777" w:rsidTr="007053EB">
        <w:tc>
          <w:tcPr>
            <w:tcW w:w="7479" w:type="dxa"/>
            <w:shd w:val="clear" w:color="auto" w:fill="auto"/>
          </w:tcPr>
          <w:p w14:paraId="1EC77625"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Conclusion draws sensible conclusions based on evidence and findings and explores the wider implications of the study.</w:t>
            </w:r>
          </w:p>
        </w:tc>
        <w:tc>
          <w:tcPr>
            <w:tcW w:w="1043" w:type="dxa"/>
            <w:shd w:val="clear" w:color="auto" w:fill="auto"/>
          </w:tcPr>
          <w:p w14:paraId="650C2B4D" w14:textId="059AC346"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125BFE67" w14:textId="77777777" w:rsidTr="007053EB">
        <w:tc>
          <w:tcPr>
            <w:tcW w:w="7479" w:type="dxa"/>
            <w:shd w:val="clear" w:color="auto" w:fill="auto"/>
          </w:tcPr>
          <w:p w14:paraId="7CD52B64" w14:textId="77777777" w:rsidR="00211FE7" w:rsidRPr="00FA20EF" w:rsidRDefault="00211FE7" w:rsidP="007053EB">
            <w:pPr>
              <w:rPr>
                <w:rFonts w:ascii="Arial" w:eastAsia="SimSun" w:hAnsi="Arial" w:cs="Arial"/>
                <w:sz w:val="22"/>
                <w:szCs w:val="22"/>
              </w:rPr>
            </w:pPr>
            <w:r w:rsidRPr="00FA20EF">
              <w:rPr>
                <w:rFonts w:ascii="Arial" w:eastAsia="SimSun" w:hAnsi="Arial" w:cs="Arial"/>
                <w:sz w:val="22"/>
                <w:szCs w:val="22"/>
              </w:rPr>
              <w:t xml:space="preserve">The Appendices include any </w:t>
            </w:r>
            <w:r w:rsidRPr="00FA20EF">
              <w:rPr>
                <w:rFonts w:ascii="Arial" w:eastAsia="SimSun" w:hAnsi="Arial" w:cs="Arial"/>
                <w:b/>
                <w:sz w:val="22"/>
                <w:szCs w:val="22"/>
              </w:rPr>
              <w:t>relevant</w:t>
            </w:r>
            <w:r>
              <w:rPr>
                <w:rFonts w:ascii="Arial" w:eastAsia="SimSun" w:hAnsi="Arial" w:cs="Arial"/>
                <w:sz w:val="22"/>
                <w:szCs w:val="22"/>
              </w:rPr>
              <w:t xml:space="preserve"> additional material that</w:t>
            </w:r>
            <w:r w:rsidRPr="00FA20EF">
              <w:rPr>
                <w:rFonts w:ascii="Arial" w:eastAsia="SimSun" w:hAnsi="Arial" w:cs="Arial"/>
                <w:sz w:val="22"/>
                <w:szCs w:val="22"/>
              </w:rPr>
              <w:t xml:space="preserve"> would complicate the main text if included there.</w:t>
            </w:r>
          </w:p>
        </w:tc>
        <w:tc>
          <w:tcPr>
            <w:tcW w:w="1043" w:type="dxa"/>
            <w:shd w:val="clear" w:color="auto" w:fill="auto"/>
          </w:tcPr>
          <w:p w14:paraId="18EE8B20" w14:textId="1D41F83F"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451CC2FE" w14:textId="77777777" w:rsidTr="007053EB">
        <w:tc>
          <w:tcPr>
            <w:tcW w:w="7479" w:type="dxa"/>
            <w:shd w:val="clear" w:color="auto" w:fill="auto"/>
          </w:tcPr>
          <w:p w14:paraId="6E3B7C99" w14:textId="77777777" w:rsidR="00211FE7" w:rsidRPr="00FA20EF" w:rsidRDefault="00211FE7" w:rsidP="007053EB">
            <w:pPr>
              <w:rPr>
                <w:rFonts w:ascii="Arial" w:eastAsia="SimSun" w:hAnsi="Arial" w:cs="Arial"/>
                <w:sz w:val="22"/>
                <w:szCs w:val="22"/>
              </w:rPr>
            </w:pPr>
            <w:r w:rsidRPr="00FA20EF">
              <w:rPr>
                <w:rFonts w:ascii="Arial" w:eastAsia="SimSun" w:hAnsi="Arial" w:cs="Arial"/>
                <w:sz w:val="22"/>
                <w:szCs w:val="22"/>
              </w:rPr>
              <w:t>The references have been completed</w:t>
            </w:r>
            <w:r>
              <w:rPr>
                <w:rFonts w:ascii="Arial" w:eastAsia="SimSun" w:hAnsi="Arial" w:cs="Arial"/>
                <w:sz w:val="22"/>
                <w:szCs w:val="22"/>
              </w:rPr>
              <w:t xml:space="preserve"> in accordance with the </w:t>
            </w:r>
            <w:r w:rsidRPr="00146928">
              <w:rPr>
                <w:rFonts w:ascii="Arial" w:eastAsia="SimSun" w:hAnsi="Arial" w:cs="Arial"/>
                <w:b/>
                <w:bCs/>
                <w:sz w:val="22"/>
                <w:szCs w:val="22"/>
              </w:rPr>
              <w:t>University Reference Guidance (Harvard)</w:t>
            </w:r>
            <w:r>
              <w:rPr>
                <w:rFonts w:ascii="Arial" w:eastAsia="SimSun" w:hAnsi="Arial" w:cs="Arial"/>
                <w:sz w:val="22"/>
                <w:szCs w:val="22"/>
              </w:rPr>
              <w:t xml:space="preserve"> </w:t>
            </w:r>
          </w:p>
        </w:tc>
        <w:tc>
          <w:tcPr>
            <w:tcW w:w="1043" w:type="dxa"/>
            <w:shd w:val="clear" w:color="auto" w:fill="auto"/>
          </w:tcPr>
          <w:p w14:paraId="7B27E8D9" w14:textId="06DD5BFC"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4EABB37F" w14:textId="77777777" w:rsidTr="007053EB">
        <w:tc>
          <w:tcPr>
            <w:tcW w:w="7479" w:type="dxa"/>
            <w:shd w:val="clear" w:color="auto" w:fill="auto"/>
          </w:tcPr>
          <w:p w14:paraId="7B717558"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work avoids making sweeping statements. All claims are supported by evidence.</w:t>
            </w:r>
          </w:p>
        </w:tc>
        <w:tc>
          <w:tcPr>
            <w:tcW w:w="1043" w:type="dxa"/>
            <w:shd w:val="clear" w:color="auto" w:fill="auto"/>
          </w:tcPr>
          <w:p w14:paraId="4AAFA076" w14:textId="751E96E1"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5F710C55" w14:textId="77777777" w:rsidTr="007053EB">
        <w:tc>
          <w:tcPr>
            <w:tcW w:w="7479" w:type="dxa"/>
            <w:shd w:val="clear" w:color="auto" w:fill="auto"/>
          </w:tcPr>
          <w:p w14:paraId="2C11E6CE"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work has been edited and proof read before submission.</w:t>
            </w:r>
          </w:p>
        </w:tc>
        <w:tc>
          <w:tcPr>
            <w:tcW w:w="1043" w:type="dxa"/>
            <w:shd w:val="clear" w:color="auto" w:fill="auto"/>
          </w:tcPr>
          <w:p w14:paraId="45D0343E" w14:textId="318F28C1"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715EA829" w14:textId="77777777" w:rsidTr="007053EB">
        <w:tc>
          <w:tcPr>
            <w:tcW w:w="7479" w:type="dxa"/>
            <w:shd w:val="clear" w:color="auto" w:fill="auto"/>
          </w:tcPr>
          <w:p w14:paraId="0EF3029B" w14:textId="77777777" w:rsidR="00211FE7" w:rsidRPr="00FA20EF" w:rsidRDefault="00211FE7" w:rsidP="007053EB">
            <w:pPr>
              <w:pStyle w:val="MediumGrid21"/>
              <w:rPr>
                <w:rFonts w:ascii="Arial" w:eastAsia="SimSun" w:hAnsi="Arial" w:cs="Arial"/>
                <w:sz w:val="22"/>
                <w:szCs w:val="22"/>
              </w:rPr>
            </w:pPr>
            <w:r w:rsidRPr="00FA20EF">
              <w:rPr>
                <w:rFonts w:ascii="Arial" w:eastAsia="SimSun" w:hAnsi="Arial" w:cs="Arial"/>
                <w:sz w:val="22"/>
                <w:szCs w:val="22"/>
              </w:rPr>
              <w:t>The work has been written in an appropriate academic style.</w:t>
            </w:r>
          </w:p>
        </w:tc>
        <w:tc>
          <w:tcPr>
            <w:tcW w:w="1043" w:type="dxa"/>
            <w:shd w:val="clear" w:color="auto" w:fill="auto"/>
          </w:tcPr>
          <w:p w14:paraId="1BB7B31A" w14:textId="5C1B470F"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44453184" w14:textId="77777777" w:rsidTr="007053EB">
        <w:tc>
          <w:tcPr>
            <w:tcW w:w="7479" w:type="dxa"/>
            <w:shd w:val="clear" w:color="auto" w:fill="auto"/>
          </w:tcPr>
          <w:p w14:paraId="5766242E" w14:textId="77777777" w:rsidR="00211FE7" w:rsidRPr="00FA20EF" w:rsidRDefault="00211FE7" w:rsidP="007053EB">
            <w:pPr>
              <w:pStyle w:val="MediumGrid21"/>
              <w:rPr>
                <w:rFonts w:ascii="Arial" w:eastAsia="SimSun" w:hAnsi="Arial" w:cs="Arial"/>
                <w:sz w:val="22"/>
                <w:szCs w:val="22"/>
              </w:rPr>
            </w:pPr>
            <w:r>
              <w:rPr>
                <w:rFonts w:ascii="Arial" w:eastAsia="SimSun" w:hAnsi="Arial" w:cs="Arial"/>
                <w:sz w:val="22"/>
                <w:szCs w:val="22"/>
              </w:rPr>
              <w:t>The work has been</w:t>
            </w:r>
            <w:r w:rsidRPr="00FA20EF">
              <w:rPr>
                <w:rFonts w:ascii="Arial" w:eastAsia="SimSun" w:hAnsi="Arial" w:cs="Arial"/>
                <w:sz w:val="22"/>
                <w:szCs w:val="22"/>
              </w:rPr>
              <w:t xml:space="preserve"> referenced in accordance with the University’s guidelines.</w:t>
            </w:r>
          </w:p>
        </w:tc>
        <w:tc>
          <w:tcPr>
            <w:tcW w:w="1043" w:type="dxa"/>
            <w:shd w:val="clear" w:color="auto" w:fill="auto"/>
          </w:tcPr>
          <w:p w14:paraId="0486D926" w14:textId="1D81E736"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2886F749" w14:textId="77777777" w:rsidTr="007053EB">
        <w:tc>
          <w:tcPr>
            <w:tcW w:w="7479" w:type="dxa"/>
            <w:shd w:val="clear" w:color="auto" w:fill="auto"/>
          </w:tcPr>
          <w:p w14:paraId="2D895CF6" w14:textId="77777777" w:rsidR="00211FE7" w:rsidRPr="00FA20EF" w:rsidRDefault="00211FE7" w:rsidP="007053EB">
            <w:pPr>
              <w:pStyle w:val="MediumGrid21"/>
              <w:rPr>
                <w:rFonts w:ascii="Arial" w:eastAsia="SimSun" w:hAnsi="Arial" w:cs="Arial"/>
                <w:sz w:val="22"/>
                <w:szCs w:val="22"/>
              </w:rPr>
            </w:pPr>
            <w:r>
              <w:rPr>
                <w:rFonts w:ascii="Arial" w:eastAsia="SimSun" w:hAnsi="Arial" w:cs="Arial"/>
                <w:sz w:val="22"/>
                <w:szCs w:val="22"/>
              </w:rPr>
              <w:t>The research project adheres to the University</w:t>
            </w:r>
            <w:r w:rsidRPr="00FA20EF">
              <w:rPr>
                <w:rFonts w:ascii="Arial" w:eastAsia="SimSun" w:hAnsi="Arial" w:cs="Arial"/>
                <w:sz w:val="22"/>
                <w:szCs w:val="22"/>
              </w:rPr>
              <w:t xml:space="preserve">’s </w:t>
            </w:r>
            <w:r w:rsidRPr="006B7668">
              <w:rPr>
                <w:rFonts w:ascii="Arial" w:eastAsia="SimSun" w:hAnsi="Arial" w:cs="Arial"/>
                <w:b/>
                <w:sz w:val="22"/>
                <w:szCs w:val="22"/>
              </w:rPr>
              <w:t>Ethics Statement.</w:t>
            </w:r>
          </w:p>
        </w:tc>
        <w:tc>
          <w:tcPr>
            <w:tcW w:w="1043" w:type="dxa"/>
            <w:shd w:val="clear" w:color="auto" w:fill="auto"/>
          </w:tcPr>
          <w:p w14:paraId="09C01233" w14:textId="1B8FD783"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7CDC6734" w14:textId="77777777" w:rsidTr="007053EB">
        <w:tc>
          <w:tcPr>
            <w:tcW w:w="7479" w:type="dxa"/>
            <w:shd w:val="clear" w:color="auto" w:fill="auto"/>
          </w:tcPr>
          <w:p w14:paraId="5CC96D4E" w14:textId="77777777" w:rsidR="00211FE7" w:rsidRPr="00FA20EF" w:rsidRDefault="00211FE7" w:rsidP="007053EB">
            <w:pPr>
              <w:rPr>
                <w:rFonts w:ascii="Arial" w:eastAsia="SimSun" w:hAnsi="Arial" w:cs="Arial"/>
                <w:sz w:val="22"/>
                <w:szCs w:val="22"/>
              </w:rPr>
            </w:pPr>
            <w:r>
              <w:rPr>
                <w:rFonts w:ascii="Arial" w:eastAsia="SimSun" w:hAnsi="Arial" w:cs="Arial"/>
                <w:sz w:val="22"/>
                <w:szCs w:val="22"/>
              </w:rPr>
              <w:t>The research project</w:t>
            </w:r>
            <w:r w:rsidRPr="00FA20EF">
              <w:rPr>
                <w:rFonts w:ascii="Arial" w:eastAsia="SimSun" w:hAnsi="Arial" w:cs="Arial"/>
                <w:sz w:val="22"/>
                <w:szCs w:val="22"/>
              </w:rPr>
              <w:t xml:space="preserve"> has been presented in the School House Style outlined in the module handbook.</w:t>
            </w:r>
          </w:p>
        </w:tc>
        <w:tc>
          <w:tcPr>
            <w:tcW w:w="1043" w:type="dxa"/>
            <w:shd w:val="clear" w:color="auto" w:fill="auto"/>
          </w:tcPr>
          <w:p w14:paraId="3673359C" w14:textId="784B8EB5"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r w:rsidR="00211FE7" w:rsidRPr="00FA20EF" w14:paraId="7A2CF614" w14:textId="77777777" w:rsidTr="007053EB">
        <w:tc>
          <w:tcPr>
            <w:tcW w:w="7479" w:type="dxa"/>
            <w:shd w:val="clear" w:color="auto" w:fill="auto"/>
          </w:tcPr>
          <w:p w14:paraId="2E70254F" w14:textId="77777777" w:rsidR="00211FE7" w:rsidRPr="00FA20EF" w:rsidRDefault="00211FE7" w:rsidP="007053EB">
            <w:pPr>
              <w:rPr>
                <w:rFonts w:ascii="Arial" w:eastAsia="SimSun" w:hAnsi="Arial" w:cs="Arial"/>
                <w:sz w:val="22"/>
                <w:szCs w:val="22"/>
              </w:rPr>
            </w:pPr>
            <w:r w:rsidRPr="00FA20EF">
              <w:rPr>
                <w:rFonts w:ascii="Arial" w:eastAsia="SimSun" w:hAnsi="Arial" w:cs="Arial"/>
                <w:sz w:val="22"/>
                <w:szCs w:val="22"/>
              </w:rPr>
              <w:t>The work is approximately 6,000 words long (</w:t>
            </w:r>
            <w:r w:rsidRPr="00FA20EF">
              <w:rPr>
                <w:rFonts w:ascii="Arial" w:eastAsia="SimSun" w:hAnsi="Arial" w:cs="Arial"/>
                <w:b/>
                <w:sz w:val="22"/>
                <w:szCs w:val="22"/>
              </w:rPr>
              <w:t>excluding</w:t>
            </w:r>
            <w:r>
              <w:rPr>
                <w:rFonts w:ascii="Arial" w:eastAsia="SimSun" w:hAnsi="Arial" w:cs="Arial"/>
                <w:sz w:val="22"/>
                <w:szCs w:val="22"/>
              </w:rPr>
              <w:t xml:space="preserve"> </w:t>
            </w:r>
            <w:r w:rsidRPr="00FA20EF">
              <w:rPr>
                <w:rFonts w:ascii="Arial" w:eastAsia="SimSun" w:hAnsi="Arial" w:cs="Arial"/>
                <w:sz w:val="22"/>
                <w:szCs w:val="22"/>
              </w:rPr>
              <w:t>the Appendices, the textboxes and the references.) (A 10% allowance under or above this figure will be permitted.)</w:t>
            </w:r>
          </w:p>
        </w:tc>
        <w:tc>
          <w:tcPr>
            <w:tcW w:w="1043" w:type="dxa"/>
            <w:shd w:val="clear" w:color="auto" w:fill="auto"/>
          </w:tcPr>
          <w:p w14:paraId="1F542570" w14:textId="05AEB8F5" w:rsidR="00211FE7" w:rsidRPr="00FA20EF" w:rsidRDefault="00211FE7" w:rsidP="007053EB">
            <w:pPr>
              <w:rPr>
                <w:rFonts w:ascii="Arial" w:eastAsia="SimSun" w:hAnsi="Arial" w:cs="Arial"/>
                <w:sz w:val="22"/>
                <w:szCs w:val="22"/>
              </w:rPr>
            </w:pPr>
            <w:r>
              <w:rPr>
                <w:rFonts w:ascii="Arial" w:eastAsia="SimSun" w:hAnsi="Arial" w:cs="Arial"/>
                <w:sz w:val="22"/>
                <w:szCs w:val="22"/>
              </w:rPr>
              <w:t>Yes</w:t>
            </w:r>
          </w:p>
        </w:tc>
      </w:tr>
    </w:tbl>
    <w:p w14:paraId="29E9468B" w14:textId="77777777" w:rsidR="00211FE7" w:rsidRPr="00851727" w:rsidRDefault="00211FE7" w:rsidP="00211FE7">
      <w:pPr>
        <w:rPr>
          <w:sz w:val="4"/>
          <w:szCs w:val="4"/>
        </w:rPr>
      </w:pPr>
    </w:p>
    <w:p w14:paraId="7543FDE9" w14:textId="77777777" w:rsidR="00211FE7" w:rsidRPr="003B21EB" w:rsidRDefault="00211FE7" w:rsidP="00211FE7">
      <w:pPr>
        <w:pStyle w:val="PlainText"/>
        <w:rPr>
          <w:rFonts w:ascii="Times New Roman" w:hAnsi="Times New Roman"/>
        </w:rPr>
      </w:pPr>
    </w:p>
    <w:p w14:paraId="4EB2BB0A" w14:textId="77777777" w:rsidR="00D74DBD" w:rsidRDefault="00D74DBD"/>
    <w:sectPr w:rsidR="00D74DBD" w:rsidSect="009925CF">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7399F" w14:textId="77777777" w:rsidR="00D16FBB" w:rsidRDefault="00D16FBB" w:rsidP="001876F9">
      <w:r>
        <w:separator/>
      </w:r>
    </w:p>
  </w:endnote>
  <w:endnote w:type="continuationSeparator" w:id="0">
    <w:p w14:paraId="5AD72EFE" w14:textId="77777777" w:rsidR="00D16FBB" w:rsidRDefault="00D16FBB" w:rsidP="00187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C739A" w14:textId="77777777" w:rsidR="00323D52" w:rsidRDefault="00323D52" w:rsidP="004B04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2BA307" w14:textId="77777777" w:rsidR="00323D52" w:rsidRDefault="00323D52" w:rsidP="001876F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4DB9A" w14:textId="77777777" w:rsidR="00323D52" w:rsidRPr="001876F9" w:rsidRDefault="00323D52">
    <w:pPr>
      <w:pStyle w:val="Footer"/>
      <w:jc w:val="center"/>
      <w:rPr>
        <w:rFonts w:ascii="Arial" w:hAnsi="Arial" w:cs="Arial"/>
        <w:bCs/>
        <w:color w:val="000000" w:themeColor="text1"/>
        <w:sz w:val="20"/>
      </w:rPr>
    </w:pPr>
    <w:r w:rsidRPr="001876F9">
      <w:rPr>
        <w:rFonts w:ascii="Arial" w:hAnsi="Arial" w:cs="Arial"/>
        <w:bCs/>
        <w:color w:val="000000" w:themeColor="text1"/>
        <w:sz w:val="20"/>
      </w:rPr>
      <w:t xml:space="preserve">Page </w:t>
    </w:r>
    <w:r w:rsidRPr="001876F9">
      <w:rPr>
        <w:rFonts w:ascii="Arial" w:hAnsi="Arial" w:cs="Arial"/>
        <w:bCs/>
        <w:color w:val="000000" w:themeColor="text1"/>
        <w:sz w:val="20"/>
      </w:rPr>
      <w:fldChar w:fldCharType="begin"/>
    </w:r>
    <w:r w:rsidRPr="001876F9">
      <w:rPr>
        <w:rFonts w:ascii="Arial" w:hAnsi="Arial" w:cs="Arial"/>
        <w:bCs/>
        <w:color w:val="000000" w:themeColor="text1"/>
        <w:sz w:val="20"/>
      </w:rPr>
      <w:instrText xml:space="preserve"> PAGE  \* Arabic  \* MERGEFORMAT </w:instrText>
    </w:r>
    <w:r w:rsidRPr="001876F9">
      <w:rPr>
        <w:rFonts w:ascii="Arial" w:hAnsi="Arial" w:cs="Arial"/>
        <w:bCs/>
        <w:color w:val="000000" w:themeColor="text1"/>
        <w:sz w:val="20"/>
      </w:rPr>
      <w:fldChar w:fldCharType="separate"/>
    </w:r>
    <w:r w:rsidR="00D75B43" w:rsidRPr="00D75B43">
      <w:rPr>
        <w:rFonts w:ascii="Arial" w:hAnsi="Arial" w:cs="Arial"/>
        <w:bCs/>
        <w:noProof/>
        <w:color w:val="000000" w:themeColor="text1"/>
        <w:sz w:val="22"/>
      </w:rPr>
      <w:t>38</w:t>
    </w:r>
    <w:r w:rsidRPr="001876F9">
      <w:rPr>
        <w:rFonts w:ascii="Arial" w:hAnsi="Arial" w:cs="Arial"/>
        <w:bCs/>
        <w:color w:val="000000" w:themeColor="text1"/>
        <w:sz w:val="20"/>
      </w:rPr>
      <w:fldChar w:fldCharType="end"/>
    </w:r>
    <w:r w:rsidRPr="001876F9">
      <w:rPr>
        <w:rFonts w:ascii="Arial" w:hAnsi="Arial" w:cs="Arial"/>
        <w:bCs/>
        <w:color w:val="000000" w:themeColor="text1"/>
        <w:sz w:val="20"/>
      </w:rPr>
      <w:t xml:space="preserve"> of </w:t>
    </w:r>
    <w:r w:rsidRPr="001876F9">
      <w:rPr>
        <w:rFonts w:ascii="Arial" w:hAnsi="Arial" w:cs="Arial"/>
        <w:bCs/>
        <w:color w:val="000000" w:themeColor="text1"/>
        <w:sz w:val="20"/>
      </w:rPr>
      <w:fldChar w:fldCharType="begin"/>
    </w:r>
    <w:r w:rsidRPr="001876F9">
      <w:rPr>
        <w:rFonts w:ascii="Arial" w:hAnsi="Arial" w:cs="Arial"/>
        <w:bCs/>
        <w:color w:val="000000" w:themeColor="text1"/>
        <w:sz w:val="20"/>
      </w:rPr>
      <w:instrText xml:space="preserve"> NUMPAGES  \* Arabic  \* MERGEFORMAT </w:instrText>
    </w:r>
    <w:r w:rsidRPr="001876F9">
      <w:rPr>
        <w:rFonts w:ascii="Arial" w:hAnsi="Arial" w:cs="Arial"/>
        <w:bCs/>
        <w:color w:val="000000" w:themeColor="text1"/>
        <w:sz w:val="20"/>
      </w:rPr>
      <w:fldChar w:fldCharType="separate"/>
    </w:r>
    <w:r w:rsidR="00D75B43" w:rsidRPr="00D75B43">
      <w:rPr>
        <w:rFonts w:ascii="Arial" w:hAnsi="Arial" w:cs="Arial"/>
        <w:bCs/>
        <w:noProof/>
        <w:color w:val="000000" w:themeColor="text1"/>
        <w:sz w:val="22"/>
      </w:rPr>
      <w:t>38</w:t>
    </w:r>
    <w:r w:rsidRPr="001876F9">
      <w:rPr>
        <w:rFonts w:ascii="Arial" w:hAnsi="Arial" w:cs="Arial"/>
        <w:bCs/>
        <w:color w:val="000000" w:themeColor="text1"/>
        <w:sz w:val="20"/>
      </w:rPr>
      <w:fldChar w:fldCharType="end"/>
    </w:r>
  </w:p>
  <w:p w14:paraId="03498B79" w14:textId="77777777" w:rsidR="00323D52" w:rsidRDefault="00323D52" w:rsidP="001876F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160F6" w14:textId="77777777" w:rsidR="00D16FBB" w:rsidRDefault="00D16FBB" w:rsidP="001876F9">
      <w:r>
        <w:separator/>
      </w:r>
    </w:p>
  </w:footnote>
  <w:footnote w:type="continuationSeparator" w:id="0">
    <w:p w14:paraId="0A793112" w14:textId="77777777" w:rsidR="00D16FBB" w:rsidRDefault="00D16FBB" w:rsidP="001876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B8CAA" w14:textId="77777777" w:rsidR="00323D52" w:rsidRPr="001876F9" w:rsidRDefault="00323D52">
    <w:pPr>
      <w:pStyle w:val="Header"/>
      <w:rPr>
        <w:rFonts w:ascii="Arial" w:hAnsi="Arial" w:cs="Arial"/>
        <w:sz w:val="21"/>
      </w:rPr>
    </w:pPr>
    <w:r w:rsidRPr="001876F9">
      <w:rPr>
        <w:rFonts w:ascii="Arial" w:hAnsi="Arial" w:cs="Arial"/>
        <w:sz w:val="21"/>
      </w:rPr>
      <w:t>Student Name: Zoe Noot</w:t>
    </w:r>
  </w:p>
  <w:p w14:paraId="25D0360B" w14:textId="77777777" w:rsidR="00323D52" w:rsidRPr="001876F9" w:rsidRDefault="00323D52">
    <w:pPr>
      <w:pStyle w:val="Header"/>
      <w:rPr>
        <w:rFonts w:ascii="Arial" w:hAnsi="Arial" w:cs="Arial"/>
        <w:sz w:val="21"/>
      </w:rPr>
    </w:pPr>
    <w:r w:rsidRPr="001876F9">
      <w:rPr>
        <w:rFonts w:ascii="Arial" w:hAnsi="Arial" w:cs="Arial"/>
        <w:sz w:val="21"/>
      </w:rPr>
      <w:t>Student Number: 1700137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FB387B"/>
    <w:multiLevelType w:val="multilevel"/>
    <w:tmpl w:val="05C6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60628C"/>
    <w:multiLevelType w:val="multilevel"/>
    <w:tmpl w:val="DA6A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E879D3"/>
    <w:multiLevelType w:val="multilevel"/>
    <w:tmpl w:val="D386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D0FCE"/>
    <w:multiLevelType w:val="hybridMultilevel"/>
    <w:tmpl w:val="04DE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D96AC9"/>
    <w:multiLevelType w:val="multilevel"/>
    <w:tmpl w:val="D4EC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C851C5"/>
    <w:multiLevelType w:val="hybridMultilevel"/>
    <w:tmpl w:val="5090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B01F2A"/>
    <w:multiLevelType w:val="multilevel"/>
    <w:tmpl w:val="8782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A160CD"/>
    <w:multiLevelType w:val="multilevel"/>
    <w:tmpl w:val="E5C4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D85918"/>
    <w:multiLevelType w:val="hybridMultilevel"/>
    <w:tmpl w:val="60028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86E5B4C"/>
    <w:multiLevelType w:val="multilevel"/>
    <w:tmpl w:val="5F7C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361E33"/>
    <w:multiLevelType w:val="hybridMultilevel"/>
    <w:tmpl w:val="A12A7718"/>
    <w:lvl w:ilvl="0" w:tplc="08090001">
      <w:start w:val="1"/>
      <w:numFmt w:val="bullet"/>
      <w:lvlText w:val=""/>
      <w:lvlJc w:val="left"/>
      <w:pPr>
        <w:ind w:left="869" w:hanging="360"/>
      </w:pPr>
      <w:rPr>
        <w:rFonts w:ascii="Symbol" w:hAnsi="Symbol" w:hint="default"/>
      </w:rPr>
    </w:lvl>
    <w:lvl w:ilvl="1" w:tplc="08090003" w:tentative="1">
      <w:start w:val="1"/>
      <w:numFmt w:val="bullet"/>
      <w:lvlText w:val="o"/>
      <w:lvlJc w:val="left"/>
      <w:pPr>
        <w:ind w:left="1589" w:hanging="360"/>
      </w:pPr>
      <w:rPr>
        <w:rFonts w:ascii="Courier New" w:hAnsi="Courier New" w:cs="Courier New" w:hint="default"/>
      </w:rPr>
    </w:lvl>
    <w:lvl w:ilvl="2" w:tplc="08090005" w:tentative="1">
      <w:start w:val="1"/>
      <w:numFmt w:val="bullet"/>
      <w:lvlText w:val=""/>
      <w:lvlJc w:val="left"/>
      <w:pPr>
        <w:ind w:left="2309" w:hanging="360"/>
      </w:pPr>
      <w:rPr>
        <w:rFonts w:ascii="Wingdings" w:hAnsi="Wingdings" w:hint="default"/>
      </w:rPr>
    </w:lvl>
    <w:lvl w:ilvl="3" w:tplc="08090001" w:tentative="1">
      <w:start w:val="1"/>
      <w:numFmt w:val="bullet"/>
      <w:lvlText w:val=""/>
      <w:lvlJc w:val="left"/>
      <w:pPr>
        <w:ind w:left="3029" w:hanging="360"/>
      </w:pPr>
      <w:rPr>
        <w:rFonts w:ascii="Symbol" w:hAnsi="Symbol" w:hint="default"/>
      </w:rPr>
    </w:lvl>
    <w:lvl w:ilvl="4" w:tplc="08090003" w:tentative="1">
      <w:start w:val="1"/>
      <w:numFmt w:val="bullet"/>
      <w:lvlText w:val="o"/>
      <w:lvlJc w:val="left"/>
      <w:pPr>
        <w:ind w:left="3749" w:hanging="360"/>
      </w:pPr>
      <w:rPr>
        <w:rFonts w:ascii="Courier New" w:hAnsi="Courier New" w:cs="Courier New" w:hint="default"/>
      </w:rPr>
    </w:lvl>
    <w:lvl w:ilvl="5" w:tplc="08090005" w:tentative="1">
      <w:start w:val="1"/>
      <w:numFmt w:val="bullet"/>
      <w:lvlText w:val=""/>
      <w:lvlJc w:val="left"/>
      <w:pPr>
        <w:ind w:left="4469" w:hanging="360"/>
      </w:pPr>
      <w:rPr>
        <w:rFonts w:ascii="Wingdings" w:hAnsi="Wingdings" w:hint="default"/>
      </w:rPr>
    </w:lvl>
    <w:lvl w:ilvl="6" w:tplc="08090001" w:tentative="1">
      <w:start w:val="1"/>
      <w:numFmt w:val="bullet"/>
      <w:lvlText w:val=""/>
      <w:lvlJc w:val="left"/>
      <w:pPr>
        <w:ind w:left="5189" w:hanging="360"/>
      </w:pPr>
      <w:rPr>
        <w:rFonts w:ascii="Symbol" w:hAnsi="Symbol" w:hint="default"/>
      </w:rPr>
    </w:lvl>
    <w:lvl w:ilvl="7" w:tplc="08090003" w:tentative="1">
      <w:start w:val="1"/>
      <w:numFmt w:val="bullet"/>
      <w:lvlText w:val="o"/>
      <w:lvlJc w:val="left"/>
      <w:pPr>
        <w:ind w:left="5909" w:hanging="360"/>
      </w:pPr>
      <w:rPr>
        <w:rFonts w:ascii="Courier New" w:hAnsi="Courier New" w:cs="Courier New" w:hint="default"/>
      </w:rPr>
    </w:lvl>
    <w:lvl w:ilvl="8" w:tplc="08090005" w:tentative="1">
      <w:start w:val="1"/>
      <w:numFmt w:val="bullet"/>
      <w:lvlText w:val=""/>
      <w:lvlJc w:val="left"/>
      <w:pPr>
        <w:ind w:left="6629" w:hanging="360"/>
      </w:pPr>
      <w:rPr>
        <w:rFonts w:ascii="Wingdings" w:hAnsi="Wingdings" w:hint="default"/>
      </w:rPr>
    </w:lvl>
  </w:abstractNum>
  <w:abstractNum w:abstractNumId="12">
    <w:nsid w:val="54D122D3"/>
    <w:multiLevelType w:val="hybridMultilevel"/>
    <w:tmpl w:val="3D1C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C91B80"/>
    <w:multiLevelType w:val="hybridMultilevel"/>
    <w:tmpl w:val="52C0E8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1292BCD"/>
    <w:multiLevelType w:val="multilevel"/>
    <w:tmpl w:val="2E2C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FF7A1F"/>
    <w:multiLevelType w:val="multilevel"/>
    <w:tmpl w:val="8912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415719"/>
    <w:multiLevelType w:val="multilevel"/>
    <w:tmpl w:val="2DD8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546D90"/>
    <w:multiLevelType w:val="multilevel"/>
    <w:tmpl w:val="0FD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F04803"/>
    <w:multiLevelType w:val="multilevel"/>
    <w:tmpl w:val="A2A6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3D0806"/>
    <w:multiLevelType w:val="multilevel"/>
    <w:tmpl w:val="E8A0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CB15AD8"/>
    <w:multiLevelType w:val="multilevel"/>
    <w:tmpl w:val="A0DE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9"/>
  </w:num>
  <w:num w:numId="4">
    <w:abstractNumId w:val="13"/>
  </w:num>
  <w:num w:numId="5">
    <w:abstractNumId w:val="19"/>
  </w:num>
  <w:num w:numId="6">
    <w:abstractNumId w:val="17"/>
  </w:num>
  <w:num w:numId="7">
    <w:abstractNumId w:val="15"/>
  </w:num>
  <w:num w:numId="8">
    <w:abstractNumId w:val="20"/>
  </w:num>
  <w:num w:numId="9">
    <w:abstractNumId w:val="16"/>
  </w:num>
  <w:num w:numId="10">
    <w:abstractNumId w:val="3"/>
  </w:num>
  <w:num w:numId="11">
    <w:abstractNumId w:val="18"/>
  </w:num>
  <w:num w:numId="12">
    <w:abstractNumId w:val="2"/>
  </w:num>
  <w:num w:numId="13">
    <w:abstractNumId w:val="6"/>
  </w:num>
  <w:num w:numId="14">
    <w:abstractNumId w:val="11"/>
  </w:num>
  <w:num w:numId="15">
    <w:abstractNumId w:val="10"/>
  </w:num>
  <w:num w:numId="16">
    <w:abstractNumId w:val="5"/>
  </w:num>
  <w:num w:numId="17">
    <w:abstractNumId w:val="8"/>
  </w:num>
  <w:num w:numId="18">
    <w:abstractNumId w:val="4"/>
  </w:num>
  <w:num w:numId="19">
    <w:abstractNumId w:val="12"/>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6F9"/>
    <w:rsid w:val="00001C85"/>
    <w:rsid w:val="00004ED8"/>
    <w:rsid w:val="00006995"/>
    <w:rsid w:val="000115E7"/>
    <w:rsid w:val="00015D25"/>
    <w:rsid w:val="000166DC"/>
    <w:rsid w:val="00017C64"/>
    <w:rsid w:val="00020565"/>
    <w:rsid w:val="000220FD"/>
    <w:rsid w:val="00025278"/>
    <w:rsid w:val="00037456"/>
    <w:rsid w:val="00044BEE"/>
    <w:rsid w:val="00052E17"/>
    <w:rsid w:val="00055383"/>
    <w:rsid w:val="000657BF"/>
    <w:rsid w:val="000769F3"/>
    <w:rsid w:val="00091830"/>
    <w:rsid w:val="00093D57"/>
    <w:rsid w:val="000A3ABC"/>
    <w:rsid w:val="000A60D3"/>
    <w:rsid w:val="000B3F0E"/>
    <w:rsid w:val="000B7BA2"/>
    <w:rsid w:val="000C3B13"/>
    <w:rsid w:val="000C41BF"/>
    <w:rsid w:val="000C51B1"/>
    <w:rsid w:val="000D0424"/>
    <w:rsid w:val="000D6CC0"/>
    <w:rsid w:val="000E0A49"/>
    <w:rsid w:val="000E37C7"/>
    <w:rsid w:val="00100C09"/>
    <w:rsid w:val="001064D3"/>
    <w:rsid w:val="0011040A"/>
    <w:rsid w:val="001331C5"/>
    <w:rsid w:val="00137343"/>
    <w:rsid w:val="001403B0"/>
    <w:rsid w:val="001409C3"/>
    <w:rsid w:val="001437E6"/>
    <w:rsid w:val="001475F7"/>
    <w:rsid w:val="001565FC"/>
    <w:rsid w:val="0016531D"/>
    <w:rsid w:val="001732FB"/>
    <w:rsid w:val="001876F9"/>
    <w:rsid w:val="00196F39"/>
    <w:rsid w:val="00197F2E"/>
    <w:rsid w:val="001A04B4"/>
    <w:rsid w:val="001A1243"/>
    <w:rsid w:val="001A39CF"/>
    <w:rsid w:val="001A4B7A"/>
    <w:rsid w:val="001B345A"/>
    <w:rsid w:val="001B406B"/>
    <w:rsid w:val="001C5CEB"/>
    <w:rsid w:val="001D0FC3"/>
    <w:rsid w:val="001D4E2D"/>
    <w:rsid w:val="001E2730"/>
    <w:rsid w:val="001E4252"/>
    <w:rsid w:val="001E479D"/>
    <w:rsid w:val="001F1ED2"/>
    <w:rsid w:val="00200DBA"/>
    <w:rsid w:val="00211FE7"/>
    <w:rsid w:val="00212ED2"/>
    <w:rsid w:val="00217B44"/>
    <w:rsid w:val="002410B1"/>
    <w:rsid w:val="002413AC"/>
    <w:rsid w:val="00242EA6"/>
    <w:rsid w:val="00253DE3"/>
    <w:rsid w:val="002574AE"/>
    <w:rsid w:val="002627B9"/>
    <w:rsid w:val="00267B2D"/>
    <w:rsid w:val="00276031"/>
    <w:rsid w:val="00277A2B"/>
    <w:rsid w:val="00280E34"/>
    <w:rsid w:val="00287EF0"/>
    <w:rsid w:val="002939E4"/>
    <w:rsid w:val="00294FF3"/>
    <w:rsid w:val="00295ADB"/>
    <w:rsid w:val="002A5820"/>
    <w:rsid w:val="002B2C2B"/>
    <w:rsid w:val="002B6EBF"/>
    <w:rsid w:val="002D5C27"/>
    <w:rsid w:val="002D6FCE"/>
    <w:rsid w:val="002E60F1"/>
    <w:rsid w:val="002E7D42"/>
    <w:rsid w:val="003046F6"/>
    <w:rsid w:val="00314F03"/>
    <w:rsid w:val="00323D52"/>
    <w:rsid w:val="003244F2"/>
    <w:rsid w:val="003337C9"/>
    <w:rsid w:val="0034166E"/>
    <w:rsid w:val="00366087"/>
    <w:rsid w:val="0037315F"/>
    <w:rsid w:val="00373B1D"/>
    <w:rsid w:val="00392618"/>
    <w:rsid w:val="00395AA5"/>
    <w:rsid w:val="003A576D"/>
    <w:rsid w:val="003B40D1"/>
    <w:rsid w:val="003C340C"/>
    <w:rsid w:val="003C7B15"/>
    <w:rsid w:val="00415BCB"/>
    <w:rsid w:val="004214C8"/>
    <w:rsid w:val="004232B3"/>
    <w:rsid w:val="0042496D"/>
    <w:rsid w:val="00431357"/>
    <w:rsid w:val="00441167"/>
    <w:rsid w:val="004524C2"/>
    <w:rsid w:val="0045458D"/>
    <w:rsid w:val="004765DA"/>
    <w:rsid w:val="004766DA"/>
    <w:rsid w:val="00481233"/>
    <w:rsid w:val="004926C5"/>
    <w:rsid w:val="00494028"/>
    <w:rsid w:val="004948A2"/>
    <w:rsid w:val="0049584F"/>
    <w:rsid w:val="004B0478"/>
    <w:rsid w:val="004B2D10"/>
    <w:rsid w:val="004B4FB7"/>
    <w:rsid w:val="004C2DC1"/>
    <w:rsid w:val="004D2687"/>
    <w:rsid w:val="004F2098"/>
    <w:rsid w:val="004F4DF2"/>
    <w:rsid w:val="004F6558"/>
    <w:rsid w:val="00522995"/>
    <w:rsid w:val="00525A03"/>
    <w:rsid w:val="00532026"/>
    <w:rsid w:val="0053378E"/>
    <w:rsid w:val="00536981"/>
    <w:rsid w:val="005406B5"/>
    <w:rsid w:val="0054231B"/>
    <w:rsid w:val="005665A8"/>
    <w:rsid w:val="00573EE4"/>
    <w:rsid w:val="005824F4"/>
    <w:rsid w:val="00593A25"/>
    <w:rsid w:val="005952CB"/>
    <w:rsid w:val="005975AD"/>
    <w:rsid w:val="005A56BB"/>
    <w:rsid w:val="005A6C8F"/>
    <w:rsid w:val="005B09DB"/>
    <w:rsid w:val="005B39C2"/>
    <w:rsid w:val="005B3E37"/>
    <w:rsid w:val="005B7FD2"/>
    <w:rsid w:val="005C0F02"/>
    <w:rsid w:val="005C2E6E"/>
    <w:rsid w:val="005E2C64"/>
    <w:rsid w:val="005F4385"/>
    <w:rsid w:val="00610996"/>
    <w:rsid w:val="006242FE"/>
    <w:rsid w:val="00633F7F"/>
    <w:rsid w:val="00640395"/>
    <w:rsid w:val="006405FF"/>
    <w:rsid w:val="00666D1A"/>
    <w:rsid w:val="00667633"/>
    <w:rsid w:val="006702BA"/>
    <w:rsid w:val="00672319"/>
    <w:rsid w:val="00675A2C"/>
    <w:rsid w:val="00684394"/>
    <w:rsid w:val="006C0367"/>
    <w:rsid w:val="006C1529"/>
    <w:rsid w:val="006C6956"/>
    <w:rsid w:val="006E4051"/>
    <w:rsid w:val="006F43F0"/>
    <w:rsid w:val="006F58C6"/>
    <w:rsid w:val="007034E1"/>
    <w:rsid w:val="0072540B"/>
    <w:rsid w:val="00743DEB"/>
    <w:rsid w:val="007456A3"/>
    <w:rsid w:val="00754788"/>
    <w:rsid w:val="00770983"/>
    <w:rsid w:val="00777DD3"/>
    <w:rsid w:val="00790677"/>
    <w:rsid w:val="007A585F"/>
    <w:rsid w:val="007A6E8C"/>
    <w:rsid w:val="007B5C7B"/>
    <w:rsid w:val="007C1B2C"/>
    <w:rsid w:val="007C21AA"/>
    <w:rsid w:val="007D5718"/>
    <w:rsid w:val="007D6BE7"/>
    <w:rsid w:val="007F02FD"/>
    <w:rsid w:val="007F0D50"/>
    <w:rsid w:val="007F7980"/>
    <w:rsid w:val="00810769"/>
    <w:rsid w:val="008253BC"/>
    <w:rsid w:val="00831804"/>
    <w:rsid w:val="00831F88"/>
    <w:rsid w:val="00833687"/>
    <w:rsid w:val="00833953"/>
    <w:rsid w:val="00835FDB"/>
    <w:rsid w:val="00843430"/>
    <w:rsid w:val="00845EE3"/>
    <w:rsid w:val="008501EE"/>
    <w:rsid w:val="00851177"/>
    <w:rsid w:val="00851262"/>
    <w:rsid w:val="00852AD9"/>
    <w:rsid w:val="0086023F"/>
    <w:rsid w:val="0086383A"/>
    <w:rsid w:val="00864B79"/>
    <w:rsid w:val="00873555"/>
    <w:rsid w:val="0087502A"/>
    <w:rsid w:val="00880089"/>
    <w:rsid w:val="00891C07"/>
    <w:rsid w:val="008B2D30"/>
    <w:rsid w:val="008B5BAC"/>
    <w:rsid w:val="008C1047"/>
    <w:rsid w:val="008D1D43"/>
    <w:rsid w:val="008D3B7C"/>
    <w:rsid w:val="008E2B2B"/>
    <w:rsid w:val="008F0CBF"/>
    <w:rsid w:val="008F428C"/>
    <w:rsid w:val="009004A4"/>
    <w:rsid w:val="00906488"/>
    <w:rsid w:val="00907055"/>
    <w:rsid w:val="0091794D"/>
    <w:rsid w:val="009211BC"/>
    <w:rsid w:val="00934BC6"/>
    <w:rsid w:val="0095111A"/>
    <w:rsid w:val="00965EDF"/>
    <w:rsid w:val="0096702F"/>
    <w:rsid w:val="0096708A"/>
    <w:rsid w:val="00977275"/>
    <w:rsid w:val="00981E77"/>
    <w:rsid w:val="00981F36"/>
    <w:rsid w:val="00987074"/>
    <w:rsid w:val="00991587"/>
    <w:rsid w:val="00991CDE"/>
    <w:rsid w:val="009925CF"/>
    <w:rsid w:val="009B7404"/>
    <w:rsid w:val="009C1AAD"/>
    <w:rsid w:val="009C2763"/>
    <w:rsid w:val="009E1E35"/>
    <w:rsid w:val="009F5965"/>
    <w:rsid w:val="009F7F65"/>
    <w:rsid w:val="00A0364D"/>
    <w:rsid w:val="00A047E8"/>
    <w:rsid w:val="00A21C4B"/>
    <w:rsid w:val="00A260A3"/>
    <w:rsid w:val="00A345F4"/>
    <w:rsid w:val="00A356D1"/>
    <w:rsid w:val="00A358F5"/>
    <w:rsid w:val="00A362C1"/>
    <w:rsid w:val="00A36496"/>
    <w:rsid w:val="00A400BC"/>
    <w:rsid w:val="00A41115"/>
    <w:rsid w:val="00A45580"/>
    <w:rsid w:val="00A462D1"/>
    <w:rsid w:val="00A528F0"/>
    <w:rsid w:val="00A63834"/>
    <w:rsid w:val="00A81416"/>
    <w:rsid w:val="00A84DF1"/>
    <w:rsid w:val="00AA3247"/>
    <w:rsid w:val="00AA3937"/>
    <w:rsid w:val="00AA6EC3"/>
    <w:rsid w:val="00AD276F"/>
    <w:rsid w:val="00AD5DE2"/>
    <w:rsid w:val="00AE3F47"/>
    <w:rsid w:val="00AF0784"/>
    <w:rsid w:val="00AF3FA7"/>
    <w:rsid w:val="00B06FDF"/>
    <w:rsid w:val="00B14C02"/>
    <w:rsid w:val="00B2357E"/>
    <w:rsid w:val="00B57B97"/>
    <w:rsid w:val="00B77F00"/>
    <w:rsid w:val="00B80866"/>
    <w:rsid w:val="00B86428"/>
    <w:rsid w:val="00B86C76"/>
    <w:rsid w:val="00BA27E5"/>
    <w:rsid w:val="00BC015A"/>
    <w:rsid w:val="00BC6C79"/>
    <w:rsid w:val="00BD69E8"/>
    <w:rsid w:val="00BD7007"/>
    <w:rsid w:val="00BE1DF6"/>
    <w:rsid w:val="00BE5E46"/>
    <w:rsid w:val="00BF14E9"/>
    <w:rsid w:val="00BF7981"/>
    <w:rsid w:val="00BF7DD4"/>
    <w:rsid w:val="00C044B4"/>
    <w:rsid w:val="00C04E7F"/>
    <w:rsid w:val="00C0563E"/>
    <w:rsid w:val="00C1305F"/>
    <w:rsid w:val="00C135AA"/>
    <w:rsid w:val="00C2695F"/>
    <w:rsid w:val="00C330F4"/>
    <w:rsid w:val="00C44958"/>
    <w:rsid w:val="00C50EAF"/>
    <w:rsid w:val="00C548B4"/>
    <w:rsid w:val="00C56B23"/>
    <w:rsid w:val="00C66654"/>
    <w:rsid w:val="00C7109F"/>
    <w:rsid w:val="00C86097"/>
    <w:rsid w:val="00C92E20"/>
    <w:rsid w:val="00C93081"/>
    <w:rsid w:val="00C974A4"/>
    <w:rsid w:val="00CB266C"/>
    <w:rsid w:val="00CB2941"/>
    <w:rsid w:val="00CC66CB"/>
    <w:rsid w:val="00CD23E0"/>
    <w:rsid w:val="00CD629D"/>
    <w:rsid w:val="00CD7865"/>
    <w:rsid w:val="00CE02A0"/>
    <w:rsid w:val="00CE18F4"/>
    <w:rsid w:val="00CE5001"/>
    <w:rsid w:val="00CF23CC"/>
    <w:rsid w:val="00D1038B"/>
    <w:rsid w:val="00D14F71"/>
    <w:rsid w:val="00D1538E"/>
    <w:rsid w:val="00D16310"/>
    <w:rsid w:val="00D16FBB"/>
    <w:rsid w:val="00D172F6"/>
    <w:rsid w:val="00D23841"/>
    <w:rsid w:val="00D3626D"/>
    <w:rsid w:val="00D430D8"/>
    <w:rsid w:val="00D539AF"/>
    <w:rsid w:val="00D5416C"/>
    <w:rsid w:val="00D629E4"/>
    <w:rsid w:val="00D73573"/>
    <w:rsid w:val="00D74DBD"/>
    <w:rsid w:val="00D75B43"/>
    <w:rsid w:val="00DA237F"/>
    <w:rsid w:val="00DA35EF"/>
    <w:rsid w:val="00DB06AD"/>
    <w:rsid w:val="00DB44FE"/>
    <w:rsid w:val="00DC1A9C"/>
    <w:rsid w:val="00DC2996"/>
    <w:rsid w:val="00DC3F74"/>
    <w:rsid w:val="00DC5282"/>
    <w:rsid w:val="00DC6F9C"/>
    <w:rsid w:val="00DD2765"/>
    <w:rsid w:val="00DE355F"/>
    <w:rsid w:val="00DE4D8F"/>
    <w:rsid w:val="00DE6C67"/>
    <w:rsid w:val="00DF2AF1"/>
    <w:rsid w:val="00DF6B94"/>
    <w:rsid w:val="00DF76E1"/>
    <w:rsid w:val="00E01C80"/>
    <w:rsid w:val="00E07107"/>
    <w:rsid w:val="00E11233"/>
    <w:rsid w:val="00E145A5"/>
    <w:rsid w:val="00E20D02"/>
    <w:rsid w:val="00E320BF"/>
    <w:rsid w:val="00E60752"/>
    <w:rsid w:val="00E66053"/>
    <w:rsid w:val="00E73E81"/>
    <w:rsid w:val="00E816C5"/>
    <w:rsid w:val="00E86639"/>
    <w:rsid w:val="00E95F54"/>
    <w:rsid w:val="00EA1ECE"/>
    <w:rsid w:val="00EA37D3"/>
    <w:rsid w:val="00EA449A"/>
    <w:rsid w:val="00EA499C"/>
    <w:rsid w:val="00EA4C4E"/>
    <w:rsid w:val="00EB3BC1"/>
    <w:rsid w:val="00EB7289"/>
    <w:rsid w:val="00ED151A"/>
    <w:rsid w:val="00ED3E26"/>
    <w:rsid w:val="00ED4AEA"/>
    <w:rsid w:val="00EF5FC6"/>
    <w:rsid w:val="00F003B7"/>
    <w:rsid w:val="00F02805"/>
    <w:rsid w:val="00F05D92"/>
    <w:rsid w:val="00F40B8D"/>
    <w:rsid w:val="00F42391"/>
    <w:rsid w:val="00F42B35"/>
    <w:rsid w:val="00F46EB0"/>
    <w:rsid w:val="00F52418"/>
    <w:rsid w:val="00F52F34"/>
    <w:rsid w:val="00F57F72"/>
    <w:rsid w:val="00F64170"/>
    <w:rsid w:val="00F66323"/>
    <w:rsid w:val="00F673D6"/>
    <w:rsid w:val="00F82820"/>
    <w:rsid w:val="00F87357"/>
    <w:rsid w:val="00F93C26"/>
    <w:rsid w:val="00F940F5"/>
    <w:rsid w:val="00FA16C4"/>
    <w:rsid w:val="00FC091C"/>
    <w:rsid w:val="00FC5852"/>
    <w:rsid w:val="00FE30FE"/>
    <w:rsid w:val="00FE31D7"/>
    <w:rsid w:val="00FE4CD4"/>
    <w:rsid w:val="00FE68B6"/>
    <w:rsid w:val="00FE7CA1"/>
    <w:rsid w:val="00FF0EDD"/>
    <w:rsid w:val="00FF58A3"/>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F6A6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42FE"/>
    <w:pPr>
      <w:ind w:firstLine="0"/>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1B406B"/>
    <w:pPr>
      <w:pBdr>
        <w:bottom w:val="single" w:sz="12" w:space="1" w:color="2F5496" w:themeColor="accent1" w:themeShade="BF"/>
      </w:pBdr>
      <w:spacing w:before="600" w:after="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uiPriority w:val="9"/>
    <w:semiHidden/>
    <w:unhideWhenUsed/>
    <w:qFormat/>
    <w:rsid w:val="001B406B"/>
    <w:pPr>
      <w:pBdr>
        <w:bottom w:val="single" w:sz="8" w:space="1" w:color="4472C4" w:themeColor="accent1"/>
      </w:pBdr>
      <w:spacing w:before="200" w:after="80"/>
      <w:outlineLvl w:val="1"/>
    </w:pPr>
    <w:rPr>
      <w:rFonts w:asciiTheme="majorHAnsi" w:eastAsiaTheme="majorEastAsia" w:hAnsiTheme="majorHAnsi" w:cstheme="majorBidi"/>
      <w:color w:val="2F5496" w:themeColor="accent1" w:themeShade="BF"/>
    </w:rPr>
  </w:style>
  <w:style w:type="paragraph" w:styleId="Heading3">
    <w:name w:val="heading 3"/>
    <w:basedOn w:val="Normal"/>
    <w:next w:val="Normal"/>
    <w:link w:val="Heading3Char"/>
    <w:uiPriority w:val="9"/>
    <w:semiHidden/>
    <w:unhideWhenUsed/>
    <w:qFormat/>
    <w:rsid w:val="001B406B"/>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rPr>
  </w:style>
  <w:style w:type="paragraph" w:styleId="Heading4">
    <w:name w:val="heading 4"/>
    <w:basedOn w:val="Normal"/>
    <w:next w:val="Normal"/>
    <w:link w:val="Heading4Char"/>
    <w:uiPriority w:val="9"/>
    <w:semiHidden/>
    <w:unhideWhenUsed/>
    <w:qFormat/>
    <w:rsid w:val="001B406B"/>
    <w:p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rPr>
  </w:style>
  <w:style w:type="paragraph" w:styleId="Heading5">
    <w:name w:val="heading 5"/>
    <w:basedOn w:val="Normal"/>
    <w:next w:val="Normal"/>
    <w:link w:val="Heading5Char"/>
    <w:uiPriority w:val="9"/>
    <w:semiHidden/>
    <w:unhideWhenUsed/>
    <w:qFormat/>
    <w:rsid w:val="001B406B"/>
    <w:p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1B406B"/>
    <w:p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1B406B"/>
    <w:p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1B406B"/>
    <w:p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1B406B"/>
    <w:p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6F9"/>
    <w:pPr>
      <w:tabs>
        <w:tab w:val="center" w:pos="4513"/>
        <w:tab w:val="right" w:pos="9026"/>
      </w:tabs>
    </w:pPr>
  </w:style>
  <w:style w:type="character" w:customStyle="1" w:styleId="HeaderChar">
    <w:name w:val="Header Char"/>
    <w:basedOn w:val="DefaultParagraphFont"/>
    <w:link w:val="Header"/>
    <w:uiPriority w:val="99"/>
    <w:rsid w:val="001876F9"/>
  </w:style>
  <w:style w:type="paragraph" w:styleId="Footer">
    <w:name w:val="footer"/>
    <w:basedOn w:val="Normal"/>
    <w:link w:val="FooterChar"/>
    <w:uiPriority w:val="99"/>
    <w:unhideWhenUsed/>
    <w:rsid w:val="001876F9"/>
    <w:pPr>
      <w:tabs>
        <w:tab w:val="center" w:pos="4513"/>
        <w:tab w:val="right" w:pos="9026"/>
      </w:tabs>
    </w:pPr>
  </w:style>
  <w:style w:type="character" w:customStyle="1" w:styleId="FooterChar">
    <w:name w:val="Footer Char"/>
    <w:basedOn w:val="DefaultParagraphFont"/>
    <w:link w:val="Footer"/>
    <w:uiPriority w:val="99"/>
    <w:rsid w:val="001876F9"/>
  </w:style>
  <w:style w:type="character" w:styleId="PageNumber">
    <w:name w:val="page number"/>
    <w:basedOn w:val="DefaultParagraphFont"/>
    <w:uiPriority w:val="99"/>
    <w:semiHidden/>
    <w:unhideWhenUsed/>
    <w:rsid w:val="001876F9"/>
  </w:style>
  <w:style w:type="character" w:customStyle="1" w:styleId="Heading1Char">
    <w:name w:val="Heading 1 Char"/>
    <w:basedOn w:val="DefaultParagraphFont"/>
    <w:link w:val="Heading1"/>
    <w:uiPriority w:val="9"/>
    <w:rsid w:val="001B406B"/>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1B406B"/>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1B406B"/>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1B406B"/>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1B406B"/>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1B406B"/>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1B406B"/>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1B406B"/>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1B406B"/>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unhideWhenUsed/>
    <w:qFormat/>
    <w:rsid w:val="001B406B"/>
    <w:rPr>
      <w:b/>
      <w:bCs/>
      <w:sz w:val="18"/>
      <w:szCs w:val="18"/>
    </w:rPr>
  </w:style>
  <w:style w:type="paragraph" w:styleId="Title">
    <w:name w:val="Title"/>
    <w:basedOn w:val="Normal"/>
    <w:next w:val="Normal"/>
    <w:link w:val="TitleChar"/>
    <w:uiPriority w:val="10"/>
    <w:qFormat/>
    <w:rsid w:val="001B406B"/>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1B406B"/>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1B406B"/>
    <w:pPr>
      <w:spacing w:before="200" w:after="900"/>
      <w:jc w:val="right"/>
    </w:pPr>
    <w:rPr>
      <w:i/>
      <w:iCs/>
    </w:rPr>
  </w:style>
  <w:style w:type="character" w:customStyle="1" w:styleId="SubtitleChar">
    <w:name w:val="Subtitle Char"/>
    <w:basedOn w:val="DefaultParagraphFont"/>
    <w:link w:val="Subtitle"/>
    <w:uiPriority w:val="11"/>
    <w:rsid w:val="001B406B"/>
    <w:rPr>
      <w:i/>
      <w:iCs/>
      <w:sz w:val="24"/>
      <w:szCs w:val="24"/>
    </w:rPr>
  </w:style>
  <w:style w:type="character" w:styleId="Strong">
    <w:name w:val="Strong"/>
    <w:basedOn w:val="DefaultParagraphFont"/>
    <w:uiPriority w:val="22"/>
    <w:qFormat/>
    <w:rsid w:val="001B406B"/>
    <w:rPr>
      <w:b/>
      <w:bCs/>
      <w:spacing w:val="0"/>
    </w:rPr>
  </w:style>
  <w:style w:type="character" w:styleId="Emphasis">
    <w:name w:val="Emphasis"/>
    <w:uiPriority w:val="20"/>
    <w:qFormat/>
    <w:rsid w:val="001B406B"/>
    <w:rPr>
      <w:b/>
      <w:bCs/>
      <w:i/>
      <w:iCs/>
      <w:color w:val="5A5A5A" w:themeColor="text1" w:themeTint="A5"/>
    </w:rPr>
  </w:style>
  <w:style w:type="paragraph" w:styleId="NoSpacing">
    <w:name w:val="No Spacing"/>
    <w:basedOn w:val="Normal"/>
    <w:link w:val="NoSpacingChar"/>
    <w:uiPriority w:val="1"/>
    <w:qFormat/>
    <w:rsid w:val="001B406B"/>
  </w:style>
  <w:style w:type="character" w:customStyle="1" w:styleId="NoSpacingChar">
    <w:name w:val="No Spacing Char"/>
    <w:basedOn w:val="DefaultParagraphFont"/>
    <w:link w:val="NoSpacing"/>
    <w:uiPriority w:val="1"/>
    <w:rsid w:val="001B406B"/>
  </w:style>
  <w:style w:type="paragraph" w:styleId="ListParagraph">
    <w:name w:val="List Paragraph"/>
    <w:basedOn w:val="Normal"/>
    <w:uiPriority w:val="34"/>
    <w:qFormat/>
    <w:rsid w:val="001B406B"/>
    <w:pPr>
      <w:ind w:left="720"/>
      <w:contextualSpacing/>
    </w:pPr>
  </w:style>
  <w:style w:type="paragraph" w:styleId="Quote">
    <w:name w:val="Quote"/>
    <w:basedOn w:val="Normal"/>
    <w:next w:val="Normal"/>
    <w:link w:val="QuoteChar"/>
    <w:uiPriority w:val="29"/>
    <w:qFormat/>
    <w:rsid w:val="001B406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1B406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1B406B"/>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1B406B"/>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1B406B"/>
    <w:rPr>
      <w:i/>
      <w:iCs/>
      <w:color w:val="5A5A5A" w:themeColor="text1" w:themeTint="A5"/>
    </w:rPr>
  </w:style>
  <w:style w:type="character" w:styleId="IntenseEmphasis">
    <w:name w:val="Intense Emphasis"/>
    <w:uiPriority w:val="21"/>
    <w:qFormat/>
    <w:rsid w:val="001B406B"/>
    <w:rPr>
      <w:b/>
      <w:bCs/>
      <w:i/>
      <w:iCs/>
      <w:color w:val="4472C4" w:themeColor="accent1"/>
      <w:sz w:val="22"/>
      <w:szCs w:val="22"/>
    </w:rPr>
  </w:style>
  <w:style w:type="character" w:styleId="SubtleReference">
    <w:name w:val="Subtle Reference"/>
    <w:uiPriority w:val="31"/>
    <w:qFormat/>
    <w:rsid w:val="001B406B"/>
    <w:rPr>
      <w:color w:val="auto"/>
      <w:u w:val="single" w:color="A5A5A5" w:themeColor="accent3"/>
    </w:rPr>
  </w:style>
  <w:style w:type="character" w:styleId="IntenseReference">
    <w:name w:val="Intense Reference"/>
    <w:basedOn w:val="DefaultParagraphFont"/>
    <w:uiPriority w:val="32"/>
    <w:qFormat/>
    <w:rsid w:val="001B406B"/>
    <w:rPr>
      <w:b/>
      <w:bCs/>
      <w:color w:val="7B7B7B" w:themeColor="accent3" w:themeShade="BF"/>
      <w:u w:val="single" w:color="A5A5A5" w:themeColor="accent3"/>
    </w:rPr>
  </w:style>
  <w:style w:type="character" w:styleId="BookTitle">
    <w:name w:val="Book Title"/>
    <w:basedOn w:val="DefaultParagraphFont"/>
    <w:uiPriority w:val="33"/>
    <w:qFormat/>
    <w:rsid w:val="001B406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1B406B"/>
    <w:pPr>
      <w:outlineLvl w:val="9"/>
    </w:pPr>
  </w:style>
  <w:style w:type="paragraph" w:styleId="NormalWeb">
    <w:name w:val="Normal (Web)"/>
    <w:basedOn w:val="Normal"/>
    <w:uiPriority w:val="99"/>
    <w:semiHidden/>
    <w:unhideWhenUsed/>
    <w:rsid w:val="00FA16C4"/>
    <w:pPr>
      <w:spacing w:before="100" w:beforeAutospacing="1" w:after="100" w:afterAutospacing="1"/>
    </w:pPr>
  </w:style>
  <w:style w:type="character" w:styleId="Hyperlink">
    <w:name w:val="Hyperlink"/>
    <w:basedOn w:val="DefaultParagraphFont"/>
    <w:uiPriority w:val="99"/>
    <w:unhideWhenUsed/>
    <w:rsid w:val="001409C3"/>
    <w:rPr>
      <w:color w:val="0000FF"/>
      <w:u w:val="single"/>
    </w:rPr>
  </w:style>
  <w:style w:type="paragraph" w:customStyle="1" w:styleId="p">
    <w:name w:val="p"/>
    <w:basedOn w:val="Normal"/>
    <w:rsid w:val="001565FC"/>
    <w:pPr>
      <w:spacing w:before="100" w:beforeAutospacing="1" w:after="100" w:afterAutospacing="1"/>
    </w:pPr>
  </w:style>
  <w:style w:type="paragraph" w:customStyle="1" w:styleId="story-bodyintroduction">
    <w:name w:val="story-body__introduction"/>
    <w:basedOn w:val="Normal"/>
    <w:rsid w:val="00EA499C"/>
    <w:pPr>
      <w:spacing w:before="100" w:beforeAutospacing="1" w:after="100" w:afterAutospacing="1"/>
    </w:pPr>
  </w:style>
  <w:style w:type="character" w:customStyle="1" w:styleId="summarytext">
    <w:name w:val="summarytext"/>
    <w:basedOn w:val="DefaultParagraphFont"/>
    <w:rsid w:val="001D0FC3"/>
  </w:style>
  <w:style w:type="character" w:customStyle="1" w:styleId="livefyre-commentcount">
    <w:name w:val="livefyre-commentcount"/>
    <w:basedOn w:val="DefaultParagraphFont"/>
    <w:rsid w:val="006242FE"/>
  </w:style>
  <w:style w:type="character" w:customStyle="1" w:styleId="comment-text">
    <w:name w:val="comment-text"/>
    <w:basedOn w:val="DefaultParagraphFont"/>
    <w:rsid w:val="006242FE"/>
  </w:style>
  <w:style w:type="paragraph" w:styleId="PlainText">
    <w:name w:val="Plain Text"/>
    <w:basedOn w:val="Normal"/>
    <w:link w:val="PlainTextChar"/>
    <w:rsid w:val="00211FE7"/>
    <w:rPr>
      <w:rFonts w:ascii="Courier New" w:eastAsia="Times New Roman" w:hAnsi="Courier New"/>
      <w:sz w:val="20"/>
      <w:szCs w:val="20"/>
      <w:lang w:val="en-US" w:eastAsia="x-none"/>
    </w:rPr>
  </w:style>
  <w:style w:type="character" w:customStyle="1" w:styleId="PlainTextChar">
    <w:name w:val="Plain Text Char"/>
    <w:basedOn w:val="DefaultParagraphFont"/>
    <w:link w:val="PlainText"/>
    <w:rsid w:val="00211FE7"/>
    <w:rPr>
      <w:rFonts w:ascii="Courier New" w:eastAsia="Times New Roman" w:hAnsi="Courier New" w:cs="Times New Roman"/>
      <w:sz w:val="20"/>
      <w:szCs w:val="20"/>
      <w:lang w:val="en-US" w:eastAsia="x-none"/>
    </w:rPr>
  </w:style>
  <w:style w:type="paragraph" w:customStyle="1" w:styleId="MediumGrid21">
    <w:name w:val="Medium Grid 21"/>
    <w:uiPriority w:val="1"/>
    <w:qFormat/>
    <w:rsid w:val="00211FE7"/>
    <w:pPr>
      <w:ind w:firstLine="0"/>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810769"/>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810769"/>
    <w:rPr>
      <w:rFonts w:ascii="Arial" w:eastAsiaTheme="minorHAnsi" w:hAnsi="Arial"/>
    </w:rPr>
  </w:style>
  <w:style w:type="table" w:styleId="TableGrid">
    <w:name w:val="Table Grid"/>
    <w:basedOn w:val="TableNormal"/>
    <w:uiPriority w:val="39"/>
    <w:rsid w:val="00810769"/>
    <w:pPr>
      <w:ind w:firstLine="0"/>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6853">
      <w:bodyDiv w:val="1"/>
      <w:marLeft w:val="0"/>
      <w:marRight w:val="0"/>
      <w:marTop w:val="0"/>
      <w:marBottom w:val="0"/>
      <w:divBdr>
        <w:top w:val="none" w:sz="0" w:space="0" w:color="auto"/>
        <w:left w:val="none" w:sz="0" w:space="0" w:color="auto"/>
        <w:bottom w:val="none" w:sz="0" w:space="0" w:color="auto"/>
        <w:right w:val="none" w:sz="0" w:space="0" w:color="auto"/>
      </w:divBdr>
    </w:div>
    <w:div w:id="9456940">
      <w:bodyDiv w:val="1"/>
      <w:marLeft w:val="0"/>
      <w:marRight w:val="0"/>
      <w:marTop w:val="0"/>
      <w:marBottom w:val="0"/>
      <w:divBdr>
        <w:top w:val="none" w:sz="0" w:space="0" w:color="auto"/>
        <w:left w:val="none" w:sz="0" w:space="0" w:color="auto"/>
        <w:bottom w:val="none" w:sz="0" w:space="0" w:color="auto"/>
        <w:right w:val="none" w:sz="0" w:space="0" w:color="auto"/>
      </w:divBdr>
    </w:div>
    <w:div w:id="55593525">
      <w:bodyDiv w:val="1"/>
      <w:marLeft w:val="0"/>
      <w:marRight w:val="0"/>
      <w:marTop w:val="0"/>
      <w:marBottom w:val="0"/>
      <w:divBdr>
        <w:top w:val="none" w:sz="0" w:space="0" w:color="auto"/>
        <w:left w:val="none" w:sz="0" w:space="0" w:color="auto"/>
        <w:bottom w:val="none" w:sz="0" w:space="0" w:color="auto"/>
        <w:right w:val="none" w:sz="0" w:space="0" w:color="auto"/>
      </w:divBdr>
    </w:div>
    <w:div w:id="56513565">
      <w:bodyDiv w:val="1"/>
      <w:marLeft w:val="0"/>
      <w:marRight w:val="0"/>
      <w:marTop w:val="0"/>
      <w:marBottom w:val="0"/>
      <w:divBdr>
        <w:top w:val="none" w:sz="0" w:space="0" w:color="auto"/>
        <w:left w:val="none" w:sz="0" w:space="0" w:color="auto"/>
        <w:bottom w:val="none" w:sz="0" w:space="0" w:color="auto"/>
        <w:right w:val="none" w:sz="0" w:space="0" w:color="auto"/>
      </w:divBdr>
    </w:div>
    <w:div w:id="57558041">
      <w:bodyDiv w:val="1"/>
      <w:marLeft w:val="0"/>
      <w:marRight w:val="0"/>
      <w:marTop w:val="0"/>
      <w:marBottom w:val="0"/>
      <w:divBdr>
        <w:top w:val="none" w:sz="0" w:space="0" w:color="auto"/>
        <w:left w:val="none" w:sz="0" w:space="0" w:color="auto"/>
        <w:bottom w:val="none" w:sz="0" w:space="0" w:color="auto"/>
        <w:right w:val="none" w:sz="0" w:space="0" w:color="auto"/>
      </w:divBdr>
    </w:div>
    <w:div w:id="87695470">
      <w:bodyDiv w:val="1"/>
      <w:marLeft w:val="0"/>
      <w:marRight w:val="0"/>
      <w:marTop w:val="0"/>
      <w:marBottom w:val="0"/>
      <w:divBdr>
        <w:top w:val="none" w:sz="0" w:space="0" w:color="auto"/>
        <w:left w:val="none" w:sz="0" w:space="0" w:color="auto"/>
        <w:bottom w:val="none" w:sz="0" w:space="0" w:color="auto"/>
        <w:right w:val="none" w:sz="0" w:space="0" w:color="auto"/>
      </w:divBdr>
    </w:div>
    <w:div w:id="96143466">
      <w:bodyDiv w:val="1"/>
      <w:marLeft w:val="0"/>
      <w:marRight w:val="0"/>
      <w:marTop w:val="0"/>
      <w:marBottom w:val="0"/>
      <w:divBdr>
        <w:top w:val="none" w:sz="0" w:space="0" w:color="auto"/>
        <w:left w:val="none" w:sz="0" w:space="0" w:color="auto"/>
        <w:bottom w:val="none" w:sz="0" w:space="0" w:color="auto"/>
        <w:right w:val="none" w:sz="0" w:space="0" w:color="auto"/>
      </w:divBdr>
    </w:div>
    <w:div w:id="98448132">
      <w:bodyDiv w:val="1"/>
      <w:marLeft w:val="0"/>
      <w:marRight w:val="0"/>
      <w:marTop w:val="0"/>
      <w:marBottom w:val="0"/>
      <w:divBdr>
        <w:top w:val="none" w:sz="0" w:space="0" w:color="auto"/>
        <w:left w:val="none" w:sz="0" w:space="0" w:color="auto"/>
        <w:bottom w:val="none" w:sz="0" w:space="0" w:color="auto"/>
        <w:right w:val="none" w:sz="0" w:space="0" w:color="auto"/>
      </w:divBdr>
    </w:div>
    <w:div w:id="125855400">
      <w:bodyDiv w:val="1"/>
      <w:marLeft w:val="0"/>
      <w:marRight w:val="0"/>
      <w:marTop w:val="0"/>
      <w:marBottom w:val="0"/>
      <w:divBdr>
        <w:top w:val="none" w:sz="0" w:space="0" w:color="auto"/>
        <w:left w:val="none" w:sz="0" w:space="0" w:color="auto"/>
        <w:bottom w:val="none" w:sz="0" w:space="0" w:color="auto"/>
        <w:right w:val="none" w:sz="0" w:space="0" w:color="auto"/>
      </w:divBdr>
    </w:div>
    <w:div w:id="129904094">
      <w:bodyDiv w:val="1"/>
      <w:marLeft w:val="0"/>
      <w:marRight w:val="0"/>
      <w:marTop w:val="0"/>
      <w:marBottom w:val="0"/>
      <w:divBdr>
        <w:top w:val="none" w:sz="0" w:space="0" w:color="auto"/>
        <w:left w:val="none" w:sz="0" w:space="0" w:color="auto"/>
        <w:bottom w:val="none" w:sz="0" w:space="0" w:color="auto"/>
        <w:right w:val="none" w:sz="0" w:space="0" w:color="auto"/>
      </w:divBdr>
    </w:div>
    <w:div w:id="171844674">
      <w:bodyDiv w:val="1"/>
      <w:marLeft w:val="0"/>
      <w:marRight w:val="0"/>
      <w:marTop w:val="0"/>
      <w:marBottom w:val="0"/>
      <w:divBdr>
        <w:top w:val="none" w:sz="0" w:space="0" w:color="auto"/>
        <w:left w:val="none" w:sz="0" w:space="0" w:color="auto"/>
        <w:bottom w:val="none" w:sz="0" w:space="0" w:color="auto"/>
        <w:right w:val="none" w:sz="0" w:space="0" w:color="auto"/>
      </w:divBdr>
    </w:div>
    <w:div w:id="211380584">
      <w:bodyDiv w:val="1"/>
      <w:marLeft w:val="0"/>
      <w:marRight w:val="0"/>
      <w:marTop w:val="0"/>
      <w:marBottom w:val="0"/>
      <w:divBdr>
        <w:top w:val="none" w:sz="0" w:space="0" w:color="auto"/>
        <w:left w:val="none" w:sz="0" w:space="0" w:color="auto"/>
        <w:bottom w:val="none" w:sz="0" w:space="0" w:color="auto"/>
        <w:right w:val="none" w:sz="0" w:space="0" w:color="auto"/>
      </w:divBdr>
    </w:div>
    <w:div w:id="260845468">
      <w:bodyDiv w:val="1"/>
      <w:marLeft w:val="0"/>
      <w:marRight w:val="0"/>
      <w:marTop w:val="0"/>
      <w:marBottom w:val="0"/>
      <w:divBdr>
        <w:top w:val="none" w:sz="0" w:space="0" w:color="auto"/>
        <w:left w:val="none" w:sz="0" w:space="0" w:color="auto"/>
        <w:bottom w:val="none" w:sz="0" w:space="0" w:color="auto"/>
        <w:right w:val="none" w:sz="0" w:space="0" w:color="auto"/>
      </w:divBdr>
    </w:div>
    <w:div w:id="278149569">
      <w:bodyDiv w:val="1"/>
      <w:marLeft w:val="0"/>
      <w:marRight w:val="0"/>
      <w:marTop w:val="0"/>
      <w:marBottom w:val="0"/>
      <w:divBdr>
        <w:top w:val="none" w:sz="0" w:space="0" w:color="auto"/>
        <w:left w:val="none" w:sz="0" w:space="0" w:color="auto"/>
        <w:bottom w:val="none" w:sz="0" w:space="0" w:color="auto"/>
        <w:right w:val="none" w:sz="0" w:space="0" w:color="auto"/>
      </w:divBdr>
    </w:div>
    <w:div w:id="283120074">
      <w:bodyDiv w:val="1"/>
      <w:marLeft w:val="0"/>
      <w:marRight w:val="0"/>
      <w:marTop w:val="0"/>
      <w:marBottom w:val="0"/>
      <w:divBdr>
        <w:top w:val="none" w:sz="0" w:space="0" w:color="auto"/>
        <w:left w:val="none" w:sz="0" w:space="0" w:color="auto"/>
        <w:bottom w:val="none" w:sz="0" w:space="0" w:color="auto"/>
        <w:right w:val="none" w:sz="0" w:space="0" w:color="auto"/>
      </w:divBdr>
    </w:div>
    <w:div w:id="317615272">
      <w:bodyDiv w:val="1"/>
      <w:marLeft w:val="0"/>
      <w:marRight w:val="0"/>
      <w:marTop w:val="0"/>
      <w:marBottom w:val="0"/>
      <w:divBdr>
        <w:top w:val="none" w:sz="0" w:space="0" w:color="auto"/>
        <w:left w:val="none" w:sz="0" w:space="0" w:color="auto"/>
        <w:bottom w:val="none" w:sz="0" w:space="0" w:color="auto"/>
        <w:right w:val="none" w:sz="0" w:space="0" w:color="auto"/>
      </w:divBdr>
    </w:div>
    <w:div w:id="332531656">
      <w:bodyDiv w:val="1"/>
      <w:marLeft w:val="0"/>
      <w:marRight w:val="0"/>
      <w:marTop w:val="0"/>
      <w:marBottom w:val="0"/>
      <w:divBdr>
        <w:top w:val="none" w:sz="0" w:space="0" w:color="auto"/>
        <w:left w:val="none" w:sz="0" w:space="0" w:color="auto"/>
        <w:bottom w:val="none" w:sz="0" w:space="0" w:color="auto"/>
        <w:right w:val="none" w:sz="0" w:space="0" w:color="auto"/>
      </w:divBdr>
    </w:div>
    <w:div w:id="369232136">
      <w:bodyDiv w:val="1"/>
      <w:marLeft w:val="0"/>
      <w:marRight w:val="0"/>
      <w:marTop w:val="0"/>
      <w:marBottom w:val="0"/>
      <w:divBdr>
        <w:top w:val="none" w:sz="0" w:space="0" w:color="auto"/>
        <w:left w:val="none" w:sz="0" w:space="0" w:color="auto"/>
        <w:bottom w:val="none" w:sz="0" w:space="0" w:color="auto"/>
        <w:right w:val="none" w:sz="0" w:space="0" w:color="auto"/>
      </w:divBdr>
    </w:div>
    <w:div w:id="372583608">
      <w:bodyDiv w:val="1"/>
      <w:marLeft w:val="0"/>
      <w:marRight w:val="0"/>
      <w:marTop w:val="0"/>
      <w:marBottom w:val="0"/>
      <w:divBdr>
        <w:top w:val="none" w:sz="0" w:space="0" w:color="auto"/>
        <w:left w:val="none" w:sz="0" w:space="0" w:color="auto"/>
        <w:bottom w:val="none" w:sz="0" w:space="0" w:color="auto"/>
        <w:right w:val="none" w:sz="0" w:space="0" w:color="auto"/>
      </w:divBdr>
    </w:div>
    <w:div w:id="382603631">
      <w:bodyDiv w:val="1"/>
      <w:marLeft w:val="0"/>
      <w:marRight w:val="0"/>
      <w:marTop w:val="0"/>
      <w:marBottom w:val="0"/>
      <w:divBdr>
        <w:top w:val="none" w:sz="0" w:space="0" w:color="auto"/>
        <w:left w:val="none" w:sz="0" w:space="0" w:color="auto"/>
        <w:bottom w:val="none" w:sz="0" w:space="0" w:color="auto"/>
        <w:right w:val="none" w:sz="0" w:space="0" w:color="auto"/>
      </w:divBdr>
    </w:div>
    <w:div w:id="397287872">
      <w:bodyDiv w:val="1"/>
      <w:marLeft w:val="0"/>
      <w:marRight w:val="0"/>
      <w:marTop w:val="0"/>
      <w:marBottom w:val="0"/>
      <w:divBdr>
        <w:top w:val="none" w:sz="0" w:space="0" w:color="auto"/>
        <w:left w:val="none" w:sz="0" w:space="0" w:color="auto"/>
        <w:bottom w:val="none" w:sz="0" w:space="0" w:color="auto"/>
        <w:right w:val="none" w:sz="0" w:space="0" w:color="auto"/>
      </w:divBdr>
    </w:div>
    <w:div w:id="405079696">
      <w:bodyDiv w:val="1"/>
      <w:marLeft w:val="0"/>
      <w:marRight w:val="0"/>
      <w:marTop w:val="0"/>
      <w:marBottom w:val="0"/>
      <w:divBdr>
        <w:top w:val="none" w:sz="0" w:space="0" w:color="auto"/>
        <w:left w:val="none" w:sz="0" w:space="0" w:color="auto"/>
        <w:bottom w:val="none" w:sz="0" w:space="0" w:color="auto"/>
        <w:right w:val="none" w:sz="0" w:space="0" w:color="auto"/>
      </w:divBdr>
    </w:div>
    <w:div w:id="448741378">
      <w:bodyDiv w:val="1"/>
      <w:marLeft w:val="0"/>
      <w:marRight w:val="0"/>
      <w:marTop w:val="0"/>
      <w:marBottom w:val="0"/>
      <w:divBdr>
        <w:top w:val="none" w:sz="0" w:space="0" w:color="auto"/>
        <w:left w:val="none" w:sz="0" w:space="0" w:color="auto"/>
        <w:bottom w:val="none" w:sz="0" w:space="0" w:color="auto"/>
        <w:right w:val="none" w:sz="0" w:space="0" w:color="auto"/>
      </w:divBdr>
    </w:div>
    <w:div w:id="463500781">
      <w:bodyDiv w:val="1"/>
      <w:marLeft w:val="0"/>
      <w:marRight w:val="0"/>
      <w:marTop w:val="0"/>
      <w:marBottom w:val="0"/>
      <w:divBdr>
        <w:top w:val="none" w:sz="0" w:space="0" w:color="auto"/>
        <w:left w:val="none" w:sz="0" w:space="0" w:color="auto"/>
        <w:bottom w:val="none" w:sz="0" w:space="0" w:color="auto"/>
        <w:right w:val="none" w:sz="0" w:space="0" w:color="auto"/>
      </w:divBdr>
    </w:div>
    <w:div w:id="479227202">
      <w:bodyDiv w:val="1"/>
      <w:marLeft w:val="0"/>
      <w:marRight w:val="0"/>
      <w:marTop w:val="0"/>
      <w:marBottom w:val="0"/>
      <w:divBdr>
        <w:top w:val="none" w:sz="0" w:space="0" w:color="auto"/>
        <w:left w:val="none" w:sz="0" w:space="0" w:color="auto"/>
        <w:bottom w:val="none" w:sz="0" w:space="0" w:color="auto"/>
        <w:right w:val="none" w:sz="0" w:space="0" w:color="auto"/>
      </w:divBdr>
    </w:div>
    <w:div w:id="499001737">
      <w:bodyDiv w:val="1"/>
      <w:marLeft w:val="0"/>
      <w:marRight w:val="0"/>
      <w:marTop w:val="0"/>
      <w:marBottom w:val="0"/>
      <w:divBdr>
        <w:top w:val="none" w:sz="0" w:space="0" w:color="auto"/>
        <w:left w:val="none" w:sz="0" w:space="0" w:color="auto"/>
        <w:bottom w:val="none" w:sz="0" w:space="0" w:color="auto"/>
        <w:right w:val="none" w:sz="0" w:space="0" w:color="auto"/>
      </w:divBdr>
    </w:div>
    <w:div w:id="528644434">
      <w:bodyDiv w:val="1"/>
      <w:marLeft w:val="0"/>
      <w:marRight w:val="0"/>
      <w:marTop w:val="0"/>
      <w:marBottom w:val="0"/>
      <w:divBdr>
        <w:top w:val="none" w:sz="0" w:space="0" w:color="auto"/>
        <w:left w:val="none" w:sz="0" w:space="0" w:color="auto"/>
        <w:bottom w:val="none" w:sz="0" w:space="0" w:color="auto"/>
        <w:right w:val="none" w:sz="0" w:space="0" w:color="auto"/>
      </w:divBdr>
    </w:div>
    <w:div w:id="547911072">
      <w:bodyDiv w:val="1"/>
      <w:marLeft w:val="0"/>
      <w:marRight w:val="0"/>
      <w:marTop w:val="0"/>
      <w:marBottom w:val="0"/>
      <w:divBdr>
        <w:top w:val="none" w:sz="0" w:space="0" w:color="auto"/>
        <w:left w:val="none" w:sz="0" w:space="0" w:color="auto"/>
        <w:bottom w:val="none" w:sz="0" w:space="0" w:color="auto"/>
        <w:right w:val="none" w:sz="0" w:space="0" w:color="auto"/>
      </w:divBdr>
    </w:div>
    <w:div w:id="564073048">
      <w:bodyDiv w:val="1"/>
      <w:marLeft w:val="0"/>
      <w:marRight w:val="0"/>
      <w:marTop w:val="0"/>
      <w:marBottom w:val="0"/>
      <w:divBdr>
        <w:top w:val="none" w:sz="0" w:space="0" w:color="auto"/>
        <w:left w:val="none" w:sz="0" w:space="0" w:color="auto"/>
        <w:bottom w:val="none" w:sz="0" w:space="0" w:color="auto"/>
        <w:right w:val="none" w:sz="0" w:space="0" w:color="auto"/>
      </w:divBdr>
    </w:div>
    <w:div w:id="648826116">
      <w:bodyDiv w:val="1"/>
      <w:marLeft w:val="0"/>
      <w:marRight w:val="0"/>
      <w:marTop w:val="0"/>
      <w:marBottom w:val="0"/>
      <w:divBdr>
        <w:top w:val="none" w:sz="0" w:space="0" w:color="auto"/>
        <w:left w:val="none" w:sz="0" w:space="0" w:color="auto"/>
        <w:bottom w:val="none" w:sz="0" w:space="0" w:color="auto"/>
        <w:right w:val="none" w:sz="0" w:space="0" w:color="auto"/>
      </w:divBdr>
    </w:div>
    <w:div w:id="651523541">
      <w:bodyDiv w:val="1"/>
      <w:marLeft w:val="0"/>
      <w:marRight w:val="0"/>
      <w:marTop w:val="0"/>
      <w:marBottom w:val="0"/>
      <w:divBdr>
        <w:top w:val="none" w:sz="0" w:space="0" w:color="auto"/>
        <w:left w:val="none" w:sz="0" w:space="0" w:color="auto"/>
        <w:bottom w:val="none" w:sz="0" w:space="0" w:color="auto"/>
        <w:right w:val="none" w:sz="0" w:space="0" w:color="auto"/>
      </w:divBdr>
    </w:div>
    <w:div w:id="652174000">
      <w:bodyDiv w:val="1"/>
      <w:marLeft w:val="0"/>
      <w:marRight w:val="0"/>
      <w:marTop w:val="0"/>
      <w:marBottom w:val="0"/>
      <w:divBdr>
        <w:top w:val="none" w:sz="0" w:space="0" w:color="auto"/>
        <w:left w:val="none" w:sz="0" w:space="0" w:color="auto"/>
        <w:bottom w:val="none" w:sz="0" w:space="0" w:color="auto"/>
        <w:right w:val="none" w:sz="0" w:space="0" w:color="auto"/>
      </w:divBdr>
    </w:div>
    <w:div w:id="712659868">
      <w:bodyDiv w:val="1"/>
      <w:marLeft w:val="0"/>
      <w:marRight w:val="0"/>
      <w:marTop w:val="0"/>
      <w:marBottom w:val="0"/>
      <w:divBdr>
        <w:top w:val="none" w:sz="0" w:space="0" w:color="auto"/>
        <w:left w:val="none" w:sz="0" w:space="0" w:color="auto"/>
        <w:bottom w:val="none" w:sz="0" w:space="0" w:color="auto"/>
        <w:right w:val="none" w:sz="0" w:space="0" w:color="auto"/>
      </w:divBdr>
    </w:div>
    <w:div w:id="712921080">
      <w:bodyDiv w:val="1"/>
      <w:marLeft w:val="0"/>
      <w:marRight w:val="0"/>
      <w:marTop w:val="0"/>
      <w:marBottom w:val="0"/>
      <w:divBdr>
        <w:top w:val="none" w:sz="0" w:space="0" w:color="auto"/>
        <w:left w:val="none" w:sz="0" w:space="0" w:color="auto"/>
        <w:bottom w:val="none" w:sz="0" w:space="0" w:color="auto"/>
        <w:right w:val="none" w:sz="0" w:space="0" w:color="auto"/>
      </w:divBdr>
    </w:div>
    <w:div w:id="762996482">
      <w:bodyDiv w:val="1"/>
      <w:marLeft w:val="0"/>
      <w:marRight w:val="0"/>
      <w:marTop w:val="0"/>
      <w:marBottom w:val="0"/>
      <w:divBdr>
        <w:top w:val="none" w:sz="0" w:space="0" w:color="auto"/>
        <w:left w:val="none" w:sz="0" w:space="0" w:color="auto"/>
        <w:bottom w:val="none" w:sz="0" w:space="0" w:color="auto"/>
        <w:right w:val="none" w:sz="0" w:space="0" w:color="auto"/>
      </w:divBdr>
    </w:div>
    <w:div w:id="810248208">
      <w:bodyDiv w:val="1"/>
      <w:marLeft w:val="0"/>
      <w:marRight w:val="0"/>
      <w:marTop w:val="0"/>
      <w:marBottom w:val="0"/>
      <w:divBdr>
        <w:top w:val="none" w:sz="0" w:space="0" w:color="auto"/>
        <w:left w:val="none" w:sz="0" w:space="0" w:color="auto"/>
        <w:bottom w:val="none" w:sz="0" w:space="0" w:color="auto"/>
        <w:right w:val="none" w:sz="0" w:space="0" w:color="auto"/>
      </w:divBdr>
    </w:div>
    <w:div w:id="821968762">
      <w:bodyDiv w:val="1"/>
      <w:marLeft w:val="0"/>
      <w:marRight w:val="0"/>
      <w:marTop w:val="0"/>
      <w:marBottom w:val="0"/>
      <w:divBdr>
        <w:top w:val="none" w:sz="0" w:space="0" w:color="auto"/>
        <w:left w:val="none" w:sz="0" w:space="0" w:color="auto"/>
        <w:bottom w:val="none" w:sz="0" w:space="0" w:color="auto"/>
        <w:right w:val="none" w:sz="0" w:space="0" w:color="auto"/>
      </w:divBdr>
    </w:div>
    <w:div w:id="831290658">
      <w:bodyDiv w:val="1"/>
      <w:marLeft w:val="0"/>
      <w:marRight w:val="0"/>
      <w:marTop w:val="0"/>
      <w:marBottom w:val="0"/>
      <w:divBdr>
        <w:top w:val="none" w:sz="0" w:space="0" w:color="auto"/>
        <w:left w:val="none" w:sz="0" w:space="0" w:color="auto"/>
        <w:bottom w:val="none" w:sz="0" w:space="0" w:color="auto"/>
        <w:right w:val="none" w:sz="0" w:space="0" w:color="auto"/>
      </w:divBdr>
    </w:div>
    <w:div w:id="859243052">
      <w:bodyDiv w:val="1"/>
      <w:marLeft w:val="0"/>
      <w:marRight w:val="0"/>
      <w:marTop w:val="0"/>
      <w:marBottom w:val="0"/>
      <w:divBdr>
        <w:top w:val="none" w:sz="0" w:space="0" w:color="auto"/>
        <w:left w:val="none" w:sz="0" w:space="0" w:color="auto"/>
        <w:bottom w:val="none" w:sz="0" w:space="0" w:color="auto"/>
        <w:right w:val="none" w:sz="0" w:space="0" w:color="auto"/>
      </w:divBdr>
    </w:div>
    <w:div w:id="863858057">
      <w:bodyDiv w:val="1"/>
      <w:marLeft w:val="0"/>
      <w:marRight w:val="0"/>
      <w:marTop w:val="0"/>
      <w:marBottom w:val="0"/>
      <w:divBdr>
        <w:top w:val="none" w:sz="0" w:space="0" w:color="auto"/>
        <w:left w:val="none" w:sz="0" w:space="0" w:color="auto"/>
        <w:bottom w:val="none" w:sz="0" w:space="0" w:color="auto"/>
        <w:right w:val="none" w:sz="0" w:space="0" w:color="auto"/>
      </w:divBdr>
    </w:div>
    <w:div w:id="873272948">
      <w:bodyDiv w:val="1"/>
      <w:marLeft w:val="0"/>
      <w:marRight w:val="0"/>
      <w:marTop w:val="0"/>
      <w:marBottom w:val="0"/>
      <w:divBdr>
        <w:top w:val="none" w:sz="0" w:space="0" w:color="auto"/>
        <w:left w:val="none" w:sz="0" w:space="0" w:color="auto"/>
        <w:bottom w:val="none" w:sz="0" w:space="0" w:color="auto"/>
        <w:right w:val="none" w:sz="0" w:space="0" w:color="auto"/>
      </w:divBdr>
    </w:div>
    <w:div w:id="881988961">
      <w:bodyDiv w:val="1"/>
      <w:marLeft w:val="0"/>
      <w:marRight w:val="0"/>
      <w:marTop w:val="0"/>
      <w:marBottom w:val="0"/>
      <w:divBdr>
        <w:top w:val="none" w:sz="0" w:space="0" w:color="auto"/>
        <w:left w:val="none" w:sz="0" w:space="0" w:color="auto"/>
        <w:bottom w:val="none" w:sz="0" w:space="0" w:color="auto"/>
        <w:right w:val="none" w:sz="0" w:space="0" w:color="auto"/>
      </w:divBdr>
    </w:div>
    <w:div w:id="895093411">
      <w:bodyDiv w:val="1"/>
      <w:marLeft w:val="0"/>
      <w:marRight w:val="0"/>
      <w:marTop w:val="0"/>
      <w:marBottom w:val="0"/>
      <w:divBdr>
        <w:top w:val="none" w:sz="0" w:space="0" w:color="auto"/>
        <w:left w:val="none" w:sz="0" w:space="0" w:color="auto"/>
        <w:bottom w:val="none" w:sz="0" w:space="0" w:color="auto"/>
        <w:right w:val="none" w:sz="0" w:space="0" w:color="auto"/>
      </w:divBdr>
    </w:div>
    <w:div w:id="897671863">
      <w:bodyDiv w:val="1"/>
      <w:marLeft w:val="0"/>
      <w:marRight w:val="0"/>
      <w:marTop w:val="0"/>
      <w:marBottom w:val="0"/>
      <w:divBdr>
        <w:top w:val="none" w:sz="0" w:space="0" w:color="auto"/>
        <w:left w:val="none" w:sz="0" w:space="0" w:color="auto"/>
        <w:bottom w:val="none" w:sz="0" w:space="0" w:color="auto"/>
        <w:right w:val="none" w:sz="0" w:space="0" w:color="auto"/>
      </w:divBdr>
    </w:div>
    <w:div w:id="898515165">
      <w:bodyDiv w:val="1"/>
      <w:marLeft w:val="0"/>
      <w:marRight w:val="0"/>
      <w:marTop w:val="0"/>
      <w:marBottom w:val="0"/>
      <w:divBdr>
        <w:top w:val="none" w:sz="0" w:space="0" w:color="auto"/>
        <w:left w:val="none" w:sz="0" w:space="0" w:color="auto"/>
        <w:bottom w:val="none" w:sz="0" w:space="0" w:color="auto"/>
        <w:right w:val="none" w:sz="0" w:space="0" w:color="auto"/>
      </w:divBdr>
    </w:div>
    <w:div w:id="912931271">
      <w:bodyDiv w:val="1"/>
      <w:marLeft w:val="0"/>
      <w:marRight w:val="0"/>
      <w:marTop w:val="0"/>
      <w:marBottom w:val="0"/>
      <w:divBdr>
        <w:top w:val="none" w:sz="0" w:space="0" w:color="auto"/>
        <w:left w:val="none" w:sz="0" w:space="0" w:color="auto"/>
        <w:bottom w:val="none" w:sz="0" w:space="0" w:color="auto"/>
        <w:right w:val="none" w:sz="0" w:space="0" w:color="auto"/>
      </w:divBdr>
    </w:div>
    <w:div w:id="926037141">
      <w:bodyDiv w:val="1"/>
      <w:marLeft w:val="0"/>
      <w:marRight w:val="0"/>
      <w:marTop w:val="0"/>
      <w:marBottom w:val="0"/>
      <w:divBdr>
        <w:top w:val="none" w:sz="0" w:space="0" w:color="auto"/>
        <w:left w:val="none" w:sz="0" w:space="0" w:color="auto"/>
        <w:bottom w:val="none" w:sz="0" w:space="0" w:color="auto"/>
        <w:right w:val="none" w:sz="0" w:space="0" w:color="auto"/>
      </w:divBdr>
    </w:div>
    <w:div w:id="969556493">
      <w:bodyDiv w:val="1"/>
      <w:marLeft w:val="0"/>
      <w:marRight w:val="0"/>
      <w:marTop w:val="0"/>
      <w:marBottom w:val="0"/>
      <w:divBdr>
        <w:top w:val="none" w:sz="0" w:space="0" w:color="auto"/>
        <w:left w:val="none" w:sz="0" w:space="0" w:color="auto"/>
        <w:bottom w:val="none" w:sz="0" w:space="0" w:color="auto"/>
        <w:right w:val="none" w:sz="0" w:space="0" w:color="auto"/>
      </w:divBdr>
    </w:div>
    <w:div w:id="983852732">
      <w:bodyDiv w:val="1"/>
      <w:marLeft w:val="0"/>
      <w:marRight w:val="0"/>
      <w:marTop w:val="0"/>
      <w:marBottom w:val="0"/>
      <w:divBdr>
        <w:top w:val="none" w:sz="0" w:space="0" w:color="auto"/>
        <w:left w:val="none" w:sz="0" w:space="0" w:color="auto"/>
        <w:bottom w:val="none" w:sz="0" w:space="0" w:color="auto"/>
        <w:right w:val="none" w:sz="0" w:space="0" w:color="auto"/>
      </w:divBdr>
    </w:div>
    <w:div w:id="987905963">
      <w:bodyDiv w:val="1"/>
      <w:marLeft w:val="0"/>
      <w:marRight w:val="0"/>
      <w:marTop w:val="0"/>
      <w:marBottom w:val="0"/>
      <w:divBdr>
        <w:top w:val="none" w:sz="0" w:space="0" w:color="auto"/>
        <w:left w:val="none" w:sz="0" w:space="0" w:color="auto"/>
        <w:bottom w:val="none" w:sz="0" w:space="0" w:color="auto"/>
        <w:right w:val="none" w:sz="0" w:space="0" w:color="auto"/>
      </w:divBdr>
    </w:div>
    <w:div w:id="989754543">
      <w:bodyDiv w:val="1"/>
      <w:marLeft w:val="0"/>
      <w:marRight w:val="0"/>
      <w:marTop w:val="0"/>
      <w:marBottom w:val="0"/>
      <w:divBdr>
        <w:top w:val="none" w:sz="0" w:space="0" w:color="auto"/>
        <w:left w:val="none" w:sz="0" w:space="0" w:color="auto"/>
        <w:bottom w:val="none" w:sz="0" w:space="0" w:color="auto"/>
        <w:right w:val="none" w:sz="0" w:space="0" w:color="auto"/>
      </w:divBdr>
    </w:div>
    <w:div w:id="1021904689">
      <w:bodyDiv w:val="1"/>
      <w:marLeft w:val="0"/>
      <w:marRight w:val="0"/>
      <w:marTop w:val="0"/>
      <w:marBottom w:val="0"/>
      <w:divBdr>
        <w:top w:val="none" w:sz="0" w:space="0" w:color="auto"/>
        <w:left w:val="none" w:sz="0" w:space="0" w:color="auto"/>
        <w:bottom w:val="none" w:sz="0" w:space="0" w:color="auto"/>
        <w:right w:val="none" w:sz="0" w:space="0" w:color="auto"/>
      </w:divBdr>
    </w:div>
    <w:div w:id="1060861743">
      <w:bodyDiv w:val="1"/>
      <w:marLeft w:val="0"/>
      <w:marRight w:val="0"/>
      <w:marTop w:val="0"/>
      <w:marBottom w:val="0"/>
      <w:divBdr>
        <w:top w:val="none" w:sz="0" w:space="0" w:color="auto"/>
        <w:left w:val="none" w:sz="0" w:space="0" w:color="auto"/>
        <w:bottom w:val="none" w:sz="0" w:space="0" w:color="auto"/>
        <w:right w:val="none" w:sz="0" w:space="0" w:color="auto"/>
      </w:divBdr>
    </w:div>
    <w:div w:id="1101143682">
      <w:bodyDiv w:val="1"/>
      <w:marLeft w:val="0"/>
      <w:marRight w:val="0"/>
      <w:marTop w:val="0"/>
      <w:marBottom w:val="0"/>
      <w:divBdr>
        <w:top w:val="none" w:sz="0" w:space="0" w:color="auto"/>
        <w:left w:val="none" w:sz="0" w:space="0" w:color="auto"/>
        <w:bottom w:val="none" w:sz="0" w:space="0" w:color="auto"/>
        <w:right w:val="none" w:sz="0" w:space="0" w:color="auto"/>
      </w:divBdr>
    </w:div>
    <w:div w:id="1101797631">
      <w:bodyDiv w:val="1"/>
      <w:marLeft w:val="0"/>
      <w:marRight w:val="0"/>
      <w:marTop w:val="0"/>
      <w:marBottom w:val="0"/>
      <w:divBdr>
        <w:top w:val="none" w:sz="0" w:space="0" w:color="auto"/>
        <w:left w:val="none" w:sz="0" w:space="0" w:color="auto"/>
        <w:bottom w:val="none" w:sz="0" w:space="0" w:color="auto"/>
        <w:right w:val="none" w:sz="0" w:space="0" w:color="auto"/>
      </w:divBdr>
      <w:divsChild>
        <w:div w:id="588855643">
          <w:marLeft w:val="0"/>
          <w:marRight w:val="0"/>
          <w:marTop w:val="0"/>
          <w:marBottom w:val="0"/>
          <w:divBdr>
            <w:top w:val="none" w:sz="0" w:space="0" w:color="auto"/>
            <w:left w:val="none" w:sz="0" w:space="0" w:color="auto"/>
            <w:bottom w:val="none" w:sz="0" w:space="0" w:color="auto"/>
            <w:right w:val="none" w:sz="0" w:space="0" w:color="auto"/>
          </w:divBdr>
          <w:divsChild>
            <w:div w:id="1799835815">
              <w:marLeft w:val="0"/>
              <w:marRight w:val="0"/>
              <w:marTop w:val="0"/>
              <w:marBottom w:val="0"/>
              <w:divBdr>
                <w:top w:val="none" w:sz="0" w:space="0" w:color="auto"/>
                <w:left w:val="none" w:sz="0" w:space="0" w:color="auto"/>
                <w:bottom w:val="none" w:sz="0" w:space="0" w:color="auto"/>
                <w:right w:val="none" w:sz="0" w:space="0" w:color="auto"/>
              </w:divBdr>
            </w:div>
            <w:div w:id="740055760">
              <w:marLeft w:val="0"/>
              <w:marRight w:val="0"/>
              <w:marTop w:val="450"/>
              <w:marBottom w:val="0"/>
              <w:divBdr>
                <w:top w:val="none" w:sz="0" w:space="0" w:color="auto"/>
                <w:left w:val="none" w:sz="0" w:space="0" w:color="auto"/>
                <w:bottom w:val="none" w:sz="0" w:space="0" w:color="auto"/>
                <w:right w:val="none" w:sz="0" w:space="0" w:color="auto"/>
              </w:divBdr>
            </w:div>
            <w:div w:id="1754543474">
              <w:marLeft w:val="0"/>
              <w:marRight w:val="0"/>
              <w:marTop w:val="450"/>
              <w:marBottom w:val="0"/>
              <w:divBdr>
                <w:top w:val="none" w:sz="0" w:space="0" w:color="auto"/>
                <w:left w:val="none" w:sz="0" w:space="0" w:color="auto"/>
                <w:bottom w:val="none" w:sz="0" w:space="0" w:color="auto"/>
                <w:right w:val="none" w:sz="0" w:space="0" w:color="auto"/>
              </w:divBdr>
              <w:divsChild>
                <w:div w:id="2023704636">
                  <w:marLeft w:val="0"/>
                  <w:marRight w:val="0"/>
                  <w:marTop w:val="0"/>
                  <w:marBottom w:val="0"/>
                  <w:divBdr>
                    <w:top w:val="none" w:sz="0" w:space="0" w:color="auto"/>
                    <w:left w:val="none" w:sz="0" w:space="0" w:color="auto"/>
                    <w:bottom w:val="none" w:sz="0" w:space="0" w:color="auto"/>
                    <w:right w:val="none" w:sz="0" w:space="0" w:color="auto"/>
                  </w:divBdr>
                </w:div>
                <w:div w:id="1147405392">
                  <w:marLeft w:val="0"/>
                  <w:marRight w:val="0"/>
                  <w:marTop w:val="0"/>
                  <w:marBottom w:val="0"/>
                  <w:divBdr>
                    <w:top w:val="single" w:sz="6" w:space="0" w:color="D8D8D8"/>
                    <w:left w:val="single" w:sz="6" w:space="0" w:color="D8D8D8"/>
                    <w:bottom w:val="single" w:sz="6" w:space="0" w:color="D8D8D8"/>
                    <w:right w:val="single" w:sz="6" w:space="0" w:color="D8D8D8"/>
                  </w:divBdr>
                </w:div>
              </w:divsChild>
            </w:div>
            <w:div w:id="1642465868">
              <w:marLeft w:val="0"/>
              <w:marRight w:val="0"/>
              <w:marTop w:val="300"/>
              <w:marBottom w:val="0"/>
              <w:divBdr>
                <w:top w:val="none" w:sz="0" w:space="0" w:color="auto"/>
                <w:left w:val="none" w:sz="0" w:space="0" w:color="auto"/>
                <w:bottom w:val="none" w:sz="0" w:space="0" w:color="auto"/>
                <w:right w:val="none" w:sz="0" w:space="0" w:color="auto"/>
              </w:divBdr>
            </w:div>
          </w:divsChild>
        </w:div>
        <w:div w:id="703024862">
          <w:marLeft w:val="0"/>
          <w:marRight w:val="660"/>
          <w:marTop w:val="630"/>
          <w:marBottom w:val="600"/>
          <w:divBdr>
            <w:top w:val="none" w:sz="0" w:space="0" w:color="auto"/>
            <w:left w:val="none" w:sz="0" w:space="0" w:color="auto"/>
            <w:bottom w:val="none" w:sz="0" w:space="0" w:color="auto"/>
            <w:right w:val="none" w:sz="0" w:space="0" w:color="auto"/>
          </w:divBdr>
        </w:div>
      </w:divsChild>
    </w:div>
    <w:div w:id="1101989887">
      <w:bodyDiv w:val="1"/>
      <w:marLeft w:val="0"/>
      <w:marRight w:val="0"/>
      <w:marTop w:val="0"/>
      <w:marBottom w:val="0"/>
      <w:divBdr>
        <w:top w:val="none" w:sz="0" w:space="0" w:color="auto"/>
        <w:left w:val="none" w:sz="0" w:space="0" w:color="auto"/>
        <w:bottom w:val="none" w:sz="0" w:space="0" w:color="auto"/>
        <w:right w:val="none" w:sz="0" w:space="0" w:color="auto"/>
      </w:divBdr>
    </w:div>
    <w:div w:id="1111438165">
      <w:bodyDiv w:val="1"/>
      <w:marLeft w:val="0"/>
      <w:marRight w:val="0"/>
      <w:marTop w:val="0"/>
      <w:marBottom w:val="0"/>
      <w:divBdr>
        <w:top w:val="none" w:sz="0" w:space="0" w:color="auto"/>
        <w:left w:val="none" w:sz="0" w:space="0" w:color="auto"/>
        <w:bottom w:val="none" w:sz="0" w:space="0" w:color="auto"/>
        <w:right w:val="none" w:sz="0" w:space="0" w:color="auto"/>
      </w:divBdr>
    </w:div>
    <w:div w:id="1112941115">
      <w:bodyDiv w:val="1"/>
      <w:marLeft w:val="0"/>
      <w:marRight w:val="0"/>
      <w:marTop w:val="0"/>
      <w:marBottom w:val="0"/>
      <w:divBdr>
        <w:top w:val="none" w:sz="0" w:space="0" w:color="auto"/>
        <w:left w:val="none" w:sz="0" w:space="0" w:color="auto"/>
        <w:bottom w:val="none" w:sz="0" w:space="0" w:color="auto"/>
        <w:right w:val="none" w:sz="0" w:space="0" w:color="auto"/>
      </w:divBdr>
    </w:div>
    <w:div w:id="1121992164">
      <w:bodyDiv w:val="1"/>
      <w:marLeft w:val="0"/>
      <w:marRight w:val="0"/>
      <w:marTop w:val="0"/>
      <w:marBottom w:val="0"/>
      <w:divBdr>
        <w:top w:val="none" w:sz="0" w:space="0" w:color="auto"/>
        <w:left w:val="none" w:sz="0" w:space="0" w:color="auto"/>
        <w:bottom w:val="none" w:sz="0" w:space="0" w:color="auto"/>
        <w:right w:val="none" w:sz="0" w:space="0" w:color="auto"/>
      </w:divBdr>
    </w:div>
    <w:div w:id="1122772979">
      <w:bodyDiv w:val="1"/>
      <w:marLeft w:val="0"/>
      <w:marRight w:val="0"/>
      <w:marTop w:val="0"/>
      <w:marBottom w:val="0"/>
      <w:divBdr>
        <w:top w:val="none" w:sz="0" w:space="0" w:color="auto"/>
        <w:left w:val="none" w:sz="0" w:space="0" w:color="auto"/>
        <w:bottom w:val="none" w:sz="0" w:space="0" w:color="auto"/>
        <w:right w:val="none" w:sz="0" w:space="0" w:color="auto"/>
      </w:divBdr>
    </w:div>
    <w:div w:id="1125080766">
      <w:bodyDiv w:val="1"/>
      <w:marLeft w:val="0"/>
      <w:marRight w:val="0"/>
      <w:marTop w:val="0"/>
      <w:marBottom w:val="0"/>
      <w:divBdr>
        <w:top w:val="none" w:sz="0" w:space="0" w:color="auto"/>
        <w:left w:val="none" w:sz="0" w:space="0" w:color="auto"/>
        <w:bottom w:val="none" w:sz="0" w:space="0" w:color="auto"/>
        <w:right w:val="none" w:sz="0" w:space="0" w:color="auto"/>
      </w:divBdr>
    </w:div>
    <w:div w:id="1161235162">
      <w:bodyDiv w:val="1"/>
      <w:marLeft w:val="0"/>
      <w:marRight w:val="0"/>
      <w:marTop w:val="0"/>
      <w:marBottom w:val="0"/>
      <w:divBdr>
        <w:top w:val="none" w:sz="0" w:space="0" w:color="auto"/>
        <w:left w:val="none" w:sz="0" w:space="0" w:color="auto"/>
        <w:bottom w:val="none" w:sz="0" w:space="0" w:color="auto"/>
        <w:right w:val="none" w:sz="0" w:space="0" w:color="auto"/>
      </w:divBdr>
    </w:div>
    <w:div w:id="1195995281">
      <w:bodyDiv w:val="1"/>
      <w:marLeft w:val="0"/>
      <w:marRight w:val="0"/>
      <w:marTop w:val="0"/>
      <w:marBottom w:val="0"/>
      <w:divBdr>
        <w:top w:val="none" w:sz="0" w:space="0" w:color="auto"/>
        <w:left w:val="none" w:sz="0" w:space="0" w:color="auto"/>
        <w:bottom w:val="none" w:sz="0" w:space="0" w:color="auto"/>
        <w:right w:val="none" w:sz="0" w:space="0" w:color="auto"/>
      </w:divBdr>
    </w:div>
    <w:div w:id="1196307441">
      <w:bodyDiv w:val="1"/>
      <w:marLeft w:val="0"/>
      <w:marRight w:val="0"/>
      <w:marTop w:val="0"/>
      <w:marBottom w:val="0"/>
      <w:divBdr>
        <w:top w:val="none" w:sz="0" w:space="0" w:color="auto"/>
        <w:left w:val="none" w:sz="0" w:space="0" w:color="auto"/>
        <w:bottom w:val="none" w:sz="0" w:space="0" w:color="auto"/>
        <w:right w:val="none" w:sz="0" w:space="0" w:color="auto"/>
      </w:divBdr>
    </w:div>
    <w:div w:id="1199975529">
      <w:bodyDiv w:val="1"/>
      <w:marLeft w:val="0"/>
      <w:marRight w:val="0"/>
      <w:marTop w:val="0"/>
      <w:marBottom w:val="0"/>
      <w:divBdr>
        <w:top w:val="none" w:sz="0" w:space="0" w:color="auto"/>
        <w:left w:val="none" w:sz="0" w:space="0" w:color="auto"/>
        <w:bottom w:val="none" w:sz="0" w:space="0" w:color="auto"/>
        <w:right w:val="none" w:sz="0" w:space="0" w:color="auto"/>
      </w:divBdr>
    </w:div>
    <w:div w:id="1200750772">
      <w:bodyDiv w:val="1"/>
      <w:marLeft w:val="0"/>
      <w:marRight w:val="0"/>
      <w:marTop w:val="0"/>
      <w:marBottom w:val="0"/>
      <w:divBdr>
        <w:top w:val="none" w:sz="0" w:space="0" w:color="auto"/>
        <w:left w:val="none" w:sz="0" w:space="0" w:color="auto"/>
        <w:bottom w:val="none" w:sz="0" w:space="0" w:color="auto"/>
        <w:right w:val="none" w:sz="0" w:space="0" w:color="auto"/>
      </w:divBdr>
    </w:div>
    <w:div w:id="1232813295">
      <w:bodyDiv w:val="1"/>
      <w:marLeft w:val="0"/>
      <w:marRight w:val="0"/>
      <w:marTop w:val="0"/>
      <w:marBottom w:val="0"/>
      <w:divBdr>
        <w:top w:val="none" w:sz="0" w:space="0" w:color="auto"/>
        <w:left w:val="none" w:sz="0" w:space="0" w:color="auto"/>
        <w:bottom w:val="none" w:sz="0" w:space="0" w:color="auto"/>
        <w:right w:val="none" w:sz="0" w:space="0" w:color="auto"/>
      </w:divBdr>
    </w:div>
    <w:div w:id="1235625801">
      <w:bodyDiv w:val="1"/>
      <w:marLeft w:val="0"/>
      <w:marRight w:val="0"/>
      <w:marTop w:val="0"/>
      <w:marBottom w:val="0"/>
      <w:divBdr>
        <w:top w:val="none" w:sz="0" w:space="0" w:color="auto"/>
        <w:left w:val="none" w:sz="0" w:space="0" w:color="auto"/>
        <w:bottom w:val="none" w:sz="0" w:space="0" w:color="auto"/>
        <w:right w:val="none" w:sz="0" w:space="0" w:color="auto"/>
      </w:divBdr>
    </w:div>
    <w:div w:id="1236282836">
      <w:bodyDiv w:val="1"/>
      <w:marLeft w:val="0"/>
      <w:marRight w:val="0"/>
      <w:marTop w:val="0"/>
      <w:marBottom w:val="0"/>
      <w:divBdr>
        <w:top w:val="none" w:sz="0" w:space="0" w:color="auto"/>
        <w:left w:val="none" w:sz="0" w:space="0" w:color="auto"/>
        <w:bottom w:val="none" w:sz="0" w:space="0" w:color="auto"/>
        <w:right w:val="none" w:sz="0" w:space="0" w:color="auto"/>
      </w:divBdr>
    </w:div>
    <w:div w:id="1256288508">
      <w:bodyDiv w:val="1"/>
      <w:marLeft w:val="0"/>
      <w:marRight w:val="0"/>
      <w:marTop w:val="0"/>
      <w:marBottom w:val="0"/>
      <w:divBdr>
        <w:top w:val="none" w:sz="0" w:space="0" w:color="auto"/>
        <w:left w:val="none" w:sz="0" w:space="0" w:color="auto"/>
        <w:bottom w:val="none" w:sz="0" w:space="0" w:color="auto"/>
        <w:right w:val="none" w:sz="0" w:space="0" w:color="auto"/>
      </w:divBdr>
    </w:div>
    <w:div w:id="1272005592">
      <w:bodyDiv w:val="1"/>
      <w:marLeft w:val="0"/>
      <w:marRight w:val="0"/>
      <w:marTop w:val="0"/>
      <w:marBottom w:val="0"/>
      <w:divBdr>
        <w:top w:val="none" w:sz="0" w:space="0" w:color="auto"/>
        <w:left w:val="none" w:sz="0" w:space="0" w:color="auto"/>
        <w:bottom w:val="none" w:sz="0" w:space="0" w:color="auto"/>
        <w:right w:val="none" w:sz="0" w:space="0" w:color="auto"/>
      </w:divBdr>
    </w:div>
    <w:div w:id="1274050997">
      <w:bodyDiv w:val="1"/>
      <w:marLeft w:val="0"/>
      <w:marRight w:val="0"/>
      <w:marTop w:val="0"/>
      <w:marBottom w:val="0"/>
      <w:divBdr>
        <w:top w:val="none" w:sz="0" w:space="0" w:color="auto"/>
        <w:left w:val="none" w:sz="0" w:space="0" w:color="auto"/>
        <w:bottom w:val="none" w:sz="0" w:space="0" w:color="auto"/>
        <w:right w:val="none" w:sz="0" w:space="0" w:color="auto"/>
      </w:divBdr>
    </w:div>
    <w:div w:id="1275795089">
      <w:bodyDiv w:val="1"/>
      <w:marLeft w:val="0"/>
      <w:marRight w:val="0"/>
      <w:marTop w:val="0"/>
      <w:marBottom w:val="0"/>
      <w:divBdr>
        <w:top w:val="none" w:sz="0" w:space="0" w:color="auto"/>
        <w:left w:val="none" w:sz="0" w:space="0" w:color="auto"/>
        <w:bottom w:val="none" w:sz="0" w:space="0" w:color="auto"/>
        <w:right w:val="none" w:sz="0" w:space="0" w:color="auto"/>
      </w:divBdr>
    </w:div>
    <w:div w:id="1300376231">
      <w:bodyDiv w:val="1"/>
      <w:marLeft w:val="0"/>
      <w:marRight w:val="0"/>
      <w:marTop w:val="0"/>
      <w:marBottom w:val="0"/>
      <w:divBdr>
        <w:top w:val="none" w:sz="0" w:space="0" w:color="auto"/>
        <w:left w:val="none" w:sz="0" w:space="0" w:color="auto"/>
        <w:bottom w:val="none" w:sz="0" w:space="0" w:color="auto"/>
        <w:right w:val="none" w:sz="0" w:space="0" w:color="auto"/>
      </w:divBdr>
    </w:div>
    <w:div w:id="1300956090">
      <w:bodyDiv w:val="1"/>
      <w:marLeft w:val="0"/>
      <w:marRight w:val="0"/>
      <w:marTop w:val="0"/>
      <w:marBottom w:val="0"/>
      <w:divBdr>
        <w:top w:val="none" w:sz="0" w:space="0" w:color="auto"/>
        <w:left w:val="none" w:sz="0" w:space="0" w:color="auto"/>
        <w:bottom w:val="none" w:sz="0" w:space="0" w:color="auto"/>
        <w:right w:val="none" w:sz="0" w:space="0" w:color="auto"/>
      </w:divBdr>
    </w:div>
    <w:div w:id="1317805983">
      <w:bodyDiv w:val="1"/>
      <w:marLeft w:val="0"/>
      <w:marRight w:val="0"/>
      <w:marTop w:val="0"/>
      <w:marBottom w:val="0"/>
      <w:divBdr>
        <w:top w:val="none" w:sz="0" w:space="0" w:color="auto"/>
        <w:left w:val="none" w:sz="0" w:space="0" w:color="auto"/>
        <w:bottom w:val="none" w:sz="0" w:space="0" w:color="auto"/>
        <w:right w:val="none" w:sz="0" w:space="0" w:color="auto"/>
      </w:divBdr>
    </w:div>
    <w:div w:id="1330711237">
      <w:bodyDiv w:val="1"/>
      <w:marLeft w:val="0"/>
      <w:marRight w:val="0"/>
      <w:marTop w:val="0"/>
      <w:marBottom w:val="0"/>
      <w:divBdr>
        <w:top w:val="none" w:sz="0" w:space="0" w:color="auto"/>
        <w:left w:val="none" w:sz="0" w:space="0" w:color="auto"/>
        <w:bottom w:val="none" w:sz="0" w:space="0" w:color="auto"/>
        <w:right w:val="none" w:sz="0" w:space="0" w:color="auto"/>
      </w:divBdr>
    </w:div>
    <w:div w:id="1358238448">
      <w:bodyDiv w:val="1"/>
      <w:marLeft w:val="0"/>
      <w:marRight w:val="0"/>
      <w:marTop w:val="0"/>
      <w:marBottom w:val="0"/>
      <w:divBdr>
        <w:top w:val="none" w:sz="0" w:space="0" w:color="auto"/>
        <w:left w:val="none" w:sz="0" w:space="0" w:color="auto"/>
        <w:bottom w:val="none" w:sz="0" w:space="0" w:color="auto"/>
        <w:right w:val="none" w:sz="0" w:space="0" w:color="auto"/>
      </w:divBdr>
    </w:div>
    <w:div w:id="1375808507">
      <w:bodyDiv w:val="1"/>
      <w:marLeft w:val="0"/>
      <w:marRight w:val="0"/>
      <w:marTop w:val="0"/>
      <w:marBottom w:val="0"/>
      <w:divBdr>
        <w:top w:val="none" w:sz="0" w:space="0" w:color="auto"/>
        <w:left w:val="none" w:sz="0" w:space="0" w:color="auto"/>
        <w:bottom w:val="none" w:sz="0" w:space="0" w:color="auto"/>
        <w:right w:val="none" w:sz="0" w:space="0" w:color="auto"/>
      </w:divBdr>
    </w:div>
    <w:div w:id="1381436953">
      <w:bodyDiv w:val="1"/>
      <w:marLeft w:val="0"/>
      <w:marRight w:val="0"/>
      <w:marTop w:val="0"/>
      <w:marBottom w:val="0"/>
      <w:divBdr>
        <w:top w:val="none" w:sz="0" w:space="0" w:color="auto"/>
        <w:left w:val="none" w:sz="0" w:space="0" w:color="auto"/>
        <w:bottom w:val="none" w:sz="0" w:space="0" w:color="auto"/>
        <w:right w:val="none" w:sz="0" w:space="0" w:color="auto"/>
      </w:divBdr>
    </w:div>
    <w:div w:id="1387026735">
      <w:bodyDiv w:val="1"/>
      <w:marLeft w:val="0"/>
      <w:marRight w:val="0"/>
      <w:marTop w:val="0"/>
      <w:marBottom w:val="0"/>
      <w:divBdr>
        <w:top w:val="none" w:sz="0" w:space="0" w:color="auto"/>
        <w:left w:val="none" w:sz="0" w:space="0" w:color="auto"/>
        <w:bottom w:val="none" w:sz="0" w:space="0" w:color="auto"/>
        <w:right w:val="none" w:sz="0" w:space="0" w:color="auto"/>
      </w:divBdr>
    </w:div>
    <w:div w:id="1402827534">
      <w:bodyDiv w:val="1"/>
      <w:marLeft w:val="0"/>
      <w:marRight w:val="0"/>
      <w:marTop w:val="0"/>
      <w:marBottom w:val="0"/>
      <w:divBdr>
        <w:top w:val="none" w:sz="0" w:space="0" w:color="auto"/>
        <w:left w:val="none" w:sz="0" w:space="0" w:color="auto"/>
        <w:bottom w:val="none" w:sz="0" w:space="0" w:color="auto"/>
        <w:right w:val="none" w:sz="0" w:space="0" w:color="auto"/>
      </w:divBdr>
    </w:div>
    <w:div w:id="1405180483">
      <w:bodyDiv w:val="1"/>
      <w:marLeft w:val="0"/>
      <w:marRight w:val="0"/>
      <w:marTop w:val="0"/>
      <w:marBottom w:val="0"/>
      <w:divBdr>
        <w:top w:val="none" w:sz="0" w:space="0" w:color="auto"/>
        <w:left w:val="none" w:sz="0" w:space="0" w:color="auto"/>
        <w:bottom w:val="none" w:sz="0" w:space="0" w:color="auto"/>
        <w:right w:val="none" w:sz="0" w:space="0" w:color="auto"/>
      </w:divBdr>
    </w:div>
    <w:div w:id="1410886562">
      <w:bodyDiv w:val="1"/>
      <w:marLeft w:val="0"/>
      <w:marRight w:val="0"/>
      <w:marTop w:val="0"/>
      <w:marBottom w:val="0"/>
      <w:divBdr>
        <w:top w:val="none" w:sz="0" w:space="0" w:color="auto"/>
        <w:left w:val="none" w:sz="0" w:space="0" w:color="auto"/>
        <w:bottom w:val="none" w:sz="0" w:space="0" w:color="auto"/>
        <w:right w:val="none" w:sz="0" w:space="0" w:color="auto"/>
      </w:divBdr>
    </w:div>
    <w:div w:id="1412005136">
      <w:bodyDiv w:val="1"/>
      <w:marLeft w:val="0"/>
      <w:marRight w:val="0"/>
      <w:marTop w:val="0"/>
      <w:marBottom w:val="0"/>
      <w:divBdr>
        <w:top w:val="none" w:sz="0" w:space="0" w:color="auto"/>
        <w:left w:val="none" w:sz="0" w:space="0" w:color="auto"/>
        <w:bottom w:val="none" w:sz="0" w:space="0" w:color="auto"/>
        <w:right w:val="none" w:sz="0" w:space="0" w:color="auto"/>
      </w:divBdr>
    </w:div>
    <w:div w:id="1441416366">
      <w:bodyDiv w:val="1"/>
      <w:marLeft w:val="0"/>
      <w:marRight w:val="0"/>
      <w:marTop w:val="0"/>
      <w:marBottom w:val="0"/>
      <w:divBdr>
        <w:top w:val="none" w:sz="0" w:space="0" w:color="auto"/>
        <w:left w:val="none" w:sz="0" w:space="0" w:color="auto"/>
        <w:bottom w:val="none" w:sz="0" w:space="0" w:color="auto"/>
        <w:right w:val="none" w:sz="0" w:space="0" w:color="auto"/>
      </w:divBdr>
    </w:div>
    <w:div w:id="1450121403">
      <w:bodyDiv w:val="1"/>
      <w:marLeft w:val="0"/>
      <w:marRight w:val="0"/>
      <w:marTop w:val="0"/>
      <w:marBottom w:val="0"/>
      <w:divBdr>
        <w:top w:val="none" w:sz="0" w:space="0" w:color="auto"/>
        <w:left w:val="none" w:sz="0" w:space="0" w:color="auto"/>
        <w:bottom w:val="none" w:sz="0" w:space="0" w:color="auto"/>
        <w:right w:val="none" w:sz="0" w:space="0" w:color="auto"/>
      </w:divBdr>
    </w:div>
    <w:div w:id="1450510846">
      <w:bodyDiv w:val="1"/>
      <w:marLeft w:val="0"/>
      <w:marRight w:val="0"/>
      <w:marTop w:val="0"/>
      <w:marBottom w:val="0"/>
      <w:divBdr>
        <w:top w:val="none" w:sz="0" w:space="0" w:color="auto"/>
        <w:left w:val="none" w:sz="0" w:space="0" w:color="auto"/>
        <w:bottom w:val="none" w:sz="0" w:space="0" w:color="auto"/>
        <w:right w:val="none" w:sz="0" w:space="0" w:color="auto"/>
      </w:divBdr>
    </w:div>
    <w:div w:id="1452285825">
      <w:bodyDiv w:val="1"/>
      <w:marLeft w:val="0"/>
      <w:marRight w:val="0"/>
      <w:marTop w:val="0"/>
      <w:marBottom w:val="0"/>
      <w:divBdr>
        <w:top w:val="none" w:sz="0" w:space="0" w:color="auto"/>
        <w:left w:val="none" w:sz="0" w:space="0" w:color="auto"/>
        <w:bottom w:val="none" w:sz="0" w:space="0" w:color="auto"/>
        <w:right w:val="none" w:sz="0" w:space="0" w:color="auto"/>
      </w:divBdr>
    </w:div>
    <w:div w:id="1485046316">
      <w:bodyDiv w:val="1"/>
      <w:marLeft w:val="0"/>
      <w:marRight w:val="0"/>
      <w:marTop w:val="0"/>
      <w:marBottom w:val="0"/>
      <w:divBdr>
        <w:top w:val="none" w:sz="0" w:space="0" w:color="auto"/>
        <w:left w:val="none" w:sz="0" w:space="0" w:color="auto"/>
        <w:bottom w:val="none" w:sz="0" w:space="0" w:color="auto"/>
        <w:right w:val="none" w:sz="0" w:space="0" w:color="auto"/>
      </w:divBdr>
    </w:div>
    <w:div w:id="1503819077">
      <w:bodyDiv w:val="1"/>
      <w:marLeft w:val="0"/>
      <w:marRight w:val="0"/>
      <w:marTop w:val="0"/>
      <w:marBottom w:val="0"/>
      <w:divBdr>
        <w:top w:val="none" w:sz="0" w:space="0" w:color="auto"/>
        <w:left w:val="none" w:sz="0" w:space="0" w:color="auto"/>
        <w:bottom w:val="none" w:sz="0" w:space="0" w:color="auto"/>
        <w:right w:val="none" w:sz="0" w:space="0" w:color="auto"/>
      </w:divBdr>
    </w:div>
    <w:div w:id="1504861179">
      <w:bodyDiv w:val="1"/>
      <w:marLeft w:val="0"/>
      <w:marRight w:val="0"/>
      <w:marTop w:val="0"/>
      <w:marBottom w:val="0"/>
      <w:divBdr>
        <w:top w:val="none" w:sz="0" w:space="0" w:color="auto"/>
        <w:left w:val="none" w:sz="0" w:space="0" w:color="auto"/>
        <w:bottom w:val="none" w:sz="0" w:space="0" w:color="auto"/>
        <w:right w:val="none" w:sz="0" w:space="0" w:color="auto"/>
      </w:divBdr>
    </w:div>
    <w:div w:id="1515262752">
      <w:bodyDiv w:val="1"/>
      <w:marLeft w:val="0"/>
      <w:marRight w:val="0"/>
      <w:marTop w:val="0"/>
      <w:marBottom w:val="0"/>
      <w:divBdr>
        <w:top w:val="none" w:sz="0" w:space="0" w:color="auto"/>
        <w:left w:val="none" w:sz="0" w:space="0" w:color="auto"/>
        <w:bottom w:val="none" w:sz="0" w:space="0" w:color="auto"/>
        <w:right w:val="none" w:sz="0" w:space="0" w:color="auto"/>
      </w:divBdr>
    </w:div>
    <w:div w:id="1516730883">
      <w:bodyDiv w:val="1"/>
      <w:marLeft w:val="0"/>
      <w:marRight w:val="0"/>
      <w:marTop w:val="0"/>
      <w:marBottom w:val="0"/>
      <w:divBdr>
        <w:top w:val="none" w:sz="0" w:space="0" w:color="auto"/>
        <w:left w:val="none" w:sz="0" w:space="0" w:color="auto"/>
        <w:bottom w:val="none" w:sz="0" w:space="0" w:color="auto"/>
        <w:right w:val="none" w:sz="0" w:space="0" w:color="auto"/>
      </w:divBdr>
    </w:div>
    <w:div w:id="1518277304">
      <w:bodyDiv w:val="1"/>
      <w:marLeft w:val="0"/>
      <w:marRight w:val="0"/>
      <w:marTop w:val="0"/>
      <w:marBottom w:val="0"/>
      <w:divBdr>
        <w:top w:val="none" w:sz="0" w:space="0" w:color="auto"/>
        <w:left w:val="none" w:sz="0" w:space="0" w:color="auto"/>
        <w:bottom w:val="none" w:sz="0" w:space="0" w:color="auto"/>
        <w:right w:val="none" w:sz="0" w:space="0" w:color="auto"/>
      </w:divBdr>
    </w:div>
    <w:div w:id="1518739773">
      <w:bodyDiv w:val="1"/>
      <w:marLeft w:val="0"/>
      <w:marRight w:val="0"/>
      <w:marTop w:val="0"/>
      <w:marBottom w:val="0"/>
      <w:divBdr>
        <w:top w:val="none" w:sz="0" w:space="0" w:color="auto"/>
        <w:left w:val="none" w:sz="0" w:space="0" w:color="auto"/>
        <w:bottom w:val="none" w:sz="0" w:space="0" w:color="auto"/>
        <w:right w:val="none" w:sz="0" w:space="0" w:color="auto"/>
      </w:divBdr>
    </w:div>
    <w:div w:id="1533032219">
      <w:bodyDiv w:val="1"/>
      <w:marLeft w:val="0"/>
      <w:marRight w:val="0"/>
      <w:marTop w:val="0"/>
      <w:marBottom w:val="0"/>
      <w:divBdr>
        <w:top w:val="none" w:sz="0" w:space="0" w:color="auto"/>
        <w:left w:val="none" w:sz="0" w:space="0" w:color="auto"/>
        <w:bottom w:val="none" w:sz="0" w:space="0" w:color="auto"/>
        <w:right w:val="none" w:sz="0" w:space="0" w:color="auto"/>
      </w:divBdr>
    </w:div>
    <w:div w:id="1537698228">
      <w:bodyDiv w:val="1"/>
      <w:marLeft w:val="0"/>
      <w:marRight w:val="0"/>
      <w:marTop w:val="0"/>
      <w:marBottom w:val="0"/>
      <w:divBdr>
        <w:top w:val="none" w:sz="0" w:space="0" w:color="auto"/>
        <w:left w:val="none" w:sz="0" w:space="0" w:color="auto"/>
        <w:bottom w:val="none" w:sz="0" w:space="0" w:color="auto"/>
        <w:right w:val="none" w:sz="0" w:space="0" w:color="auto"/>
      </w:divBdr>
    </w:div>
    <w:div w:id="1548104932">
      <w:bodyDiv w:val="1"/>
      <w:marLeft w:val="0"/>
      <w:marRight w:val="0"/>
      <w:marTop w:val="0"/>
      <w:marBottom w:val="0"/>
      <w:divBdr>
        <w:top w:val="none" w:sz="0" w:space="0" w:color="auto"/>
        <w:left w:val="none" w:sz="0" w:space="0" w:color="auto"/>
        <w:bottom w:val="none" w:sz="0" w:space="0" w:color="auto"/>
        <w:right w:val="none" w:sz="0" w:space="0" w:color="auto"/>
      </w:divBdr>
    </w:div>
    <w:div w:id="1550653497">
      <w:bodyDiv w:val="1"/>
      <w:marLeft w:val="0"/>
      <w:marRight w:val="0"/>
      <w:marTop w:val="0"/>
      <w:marBottom w:val="0"/>
      <w:divBdr>
        <w:top w:val="none" w:sz="0" w:space="0" w:color="auto"/>
        <w:left w:val="none" w:sz="0" w:space="0" w:color="auto"/>
        <w:bottom w:val="none" w:sz="0" w:space="0" w:color="auto"/>
        <w:right w:val="none" w:sz="0" w:space="0" w:color="auto"/>
      </w:divBdr>
    </w:div>
    <w:div w:id="1570337361">
      <w:bodyDiv w:val="1"/>
      <w:marLeft w:val="0"/>
      <w:marRight w:val="0"/>
      <w:marTop w:val="0"/>
      <w:marBottom w:val="0"/>
      <w:divBdr>
        <w:top w:val="none" w:sz="0" w:space="0" w:color="auto"/>
        <w:left w:val="none" w:sz="0" w:space="0" w:color="auto"/>
        <w:bottom w:val="none" w:sz="0" w:space="0" w:color="auto"/>
        <w:right w:val="none" w:sz="0" w:space="0" w:color="auto"/>
      </w:divBdr>
    </w:div>
    <w:div w:id="1590045198">
      <w:bodyDiv w:val="1"/>
      <w:marLeft w:val="0"/>
      <w:marRight w:val="0"/>
      <w:marTop w:val="0"/>
      <w:marBottom w:val="0"/>
      <w:divBdr>
        <w:top w:val="none" w:sz="0" w:space="0" w:color="auto"/>
        <w:left w:val="none" w:sz="0" w:space="0" w:color="auto"/>
        <w:bottom w:val="none" w:sz="0" w:space="0" w:color="auto"/>
        <w:right w:val="none" w:sz="0" w:space="0" w:color="auto"/>
      </w:divBdr>
    </w:div>
    <w:div w:id="1597058508">
      <w:bodyDiv w:val="1"/>
      <w:marLeft w:val="0"/>
      <w:marRight w:val="0"/>
      <w:marTop w:val="0"/>
      <w:marBottom w:val="0"/>
      <w:divBdr>
        <w:top w:val="none" w:sz="0" w:space="0" w:color="auto"/>
        <w:left w:val="none" w:sz="0" w:space="0" w:color="auto"/>
        <w:bottom w:val="none" w:sz="0" w:space="0" w:color="auto"/>
        <w:right w:val="none" w:sz="0" w:space="0" w:color="auto"/>
      </w:divBdr>
    </w:div>
    <w:div w:id="1607958106">
      <w:bodyDiv w:val="1"/>
      <w:marLeft w:val="0"/>
      <w:marRight w:val="0"/>
      <w:marTop w:val="0"/>
      <w:marBottom w:val="0"/>
      <w:divBdr>
        <w:top w:val="none" w:sz="0" w:space="0" w:color="auto"/>
        <w:left w:val="none" w:sz="0" w:space="0" w:color="auto"/>
        <w:bottom w:val="none" w:sz="0" w:space="0" w:color="auto"/>
        <w:right w:val="none" w:sz="0" w:space="0" w:color="auto"/>
      </w:divBdr>
    </w:div>
    <w:div w:id="1612123256">
      <w:bodyDiv w:val="1"/>
      <w:marLeft w:val="0"/>
      <w:marRight w:val="0"/>
      <w:marTop w:val="0"/>
      <w:marBottom w:val="0"/>
      <w:divBdr>
        <w:top w:val="none" w:sz="0" w:space="0" w:color="auto"/>
        <w:left w:val="none" w:sz="0" w:space="0" w:color="auto"/>
        <w:bottom w:val="none" w:sz="0" w:space="0" w:color="auto"/>
        <w:right w:val="none" w:sz="0" w:space="0" w:color="auto"/>
      </w:divBdr>
    </w:div>
    <w:div w:id="1630432194">
      <w:bodyDiv w:val="1"/>
      <w:marLeft w:val="0"/>
      <w:marRight w:val="0"/>
      <w:marTop w:val="0"/>
      <w:marBottom w:val="0"/>
      <w:divBdr>
        <w:top w:val="none" w:sz="0" w:space="0" w:color="auto"/>
        <w:left w:val="none" w:sz="0" w:space="0" w:color="auto"/>
        <w:bottom w:val="none" w:sz="0" w:space="0" w:color="auto"/>
        <w:right w:val="none" w:sz="0" w:space="0" w:color="auto"/>
      </w:divBdr>
    </w:div>
    <w:div w:id="1648322949">
      <w:bodyDiv w:val="1"/>
      <w:marLeft w:val="0"/>
      <w:marRight w:val="0"/>
      <w:marTop w:val="0"/>
      <w:marBottom w:val="0"/>
      <w:divBdr>
        <w:top w:val="none" w:sz="0" w:space="0" w:color="auto"/>
        <w:left w:val="none" w:sz="0" w:space="0" w:color="auto"/>
        <w:bottom w:val="none" w:sz="0" w:space="0" w:color="auto"/>
        <w:right w:val="none" w:sz="0" w:space="0" w:color="auto"/>
      </w:divBdr>
    </w:div>
    <w:div w:id="1676422151">
      <w:bodyDiv w:val="1"/>
      <w:marLeft w:val="0"/>
      <w:marRight w:val="0"/>
      <w:marTop w:val="0"/>
      <w:marBottom w:val="0"/>
      <w:divBdr>
        <w:top w:val="none" w:sz="0" w:space="0" w:color="auto"/>
        <w:left w:val="none" w:sz="0" w:space="0" w:color="auto"/>
        <w:bottom w:val="none" w:sz="0" w:space="0" w:color="auto"/>
        <w:right w:val="none" w:sz="0" w:space="0" w:color="auto"/>
      </w:divBdr>
      <w:divsChild>
        <w:div w:id="1978797643">
          <w:marLeft w:val="3099"/>
          <w:marRight w:val="-15288"/>
          <w:marTop w:val="0"/>
          <w:marBottom w:val="0"/>
          <w:divBdr>
            <w:top w:val="none" w:sz="0" w:space="0" w:color="auto"/>
            <w:left w:val="none" w:sz="0" w:space="0" w:color="auto"/>
            <w:bottom w:val="none" w:sz="0" w:space="0" w:color="auto"/>
            <w:right w:val="none" w:sz="0" w:space="0" w:color="auto"/>
          </w:divBdr>
          <w:divsChild>
            <w:div w:id="175308950">
              <w:marLeft w:val="0"/>
              <w:marRight w:val="0"/>
              <w:marTop w:val="0"/>
              <w:marBottom w:val="0"/>
              <w:divBdr>
                <w:top w:val="none" w:sz="0" w:space="0" w:color="auto"/>
                <w:left w:val="none" w:sz="0" w:space="0" w:color="auto"/>
                <w:bottom w:val="none" w:sz="0" w:space="0" w:color="auto"/>
                <w:right w:val="none" w:sz="0" w:space="0" w:color="auto"/>
              </w:divBdr>
              <w:divsChild>
                <w:div w:id="222716280">
                  <w:marLeft w:val="240"/>
                  <w:marRight w:val="0"/>
                  <w:marTop w:val="0"/>
                  <w:marBottom w:val="60"/>
                  <w:divBdr>
                    <w:top w:val="none" w:sz="0" w:space="0" w:color="auto"/>
                    <w:left w:val="none" w:sz="0" w:space="0" w:color="auto"/>
                    <w:bottom w:val="none" w:sz="0" w:space="0" w:color="auto"/>
                    <w:right w:val="none" w:sz="0" w:space="0" w:color="auto"/>
                  </w:divBdr>
                  <w:divsChild>
                    <w:div w:id="570703249">
                      <w:marLeft w:val="0"/>
                      <w:marRight w:val="0"/>
                      <w:marTop w:val="0"/>
                      <w:marBottom w:val="0"/>
                      <w:divBdr>
                        <w:top w:val="none" w:sz="0" w:space="0" w:color="auto"/>
                        <w:left w:val="none" w:sz="0" w:space="0" w:color="auto"/>
                        <w:bottom w:val="none" w:sz="0" w:space="0" w:color="auto"/>
                        <w:right w:val="none" w:sz="0" w:space="0" w:color="auto"/>
                      </w:divBdr>
                      <w:divsChild>
                        <w:div w:id="770467961">
                          <w:marLeft w:val="0"/>
                          <w:marRight w:val="0"/>
                          <w:marTop w:val="0"/>
                          <w:marBottom w:val="0"/>
                          <w:divBdr>
                            <w:top w:val="none" w:sz="0" w:space="0" w:color="auto"/>
                            <w:left w:val="none" w:sz="0" w:space="0" w:color="auto"/>
                            <w:bottom w:val="none" w:sz="0" w:space="0" w:color="auto"/>
                            <w:right w:val="none" w:sz="0" w:space="0" w:color="auto"/>
                          </w:divBdr>
                          <w:divsChild>
                            <w:div w:id="615673661">
                              <w:marLeft w:val="0"/>
                              <w:marRight w:val="0"/>
                              <w:marTop w:val="0"/>
                              <w:marBottom w:val="0"/>
                              <w:divBdr>
                                <w:top w:val="none" w:sz="0" w:space="0" w:color="auto"/>
                                <w:left w:val="none" w:sz="0" w:space="0" w:color="auto"/>
                                <w:bottom w:val="none" w:sz="0" w:space="0" w:color="auto"/>
                                <w:right w:val="none" w:sz="0" w:space="0" w:color="auto"/>
                              </w:divBdr>
                              <w:divsChild>
                                <w:div w:id="131329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651385">
                  <w:marLeft w:val="0"/>
                  <w:marRight w:val="0"/>
                  <w:marTop w:val="0"/>
                  <w:marBottom w:val="288"/>
                  <w:divBdr>
                    <w:top w:val="none" w:sz="0" w:space="0" w:color="auto"/>
                    <w:left w:val="none" w:sz="0" w:space="0" w:color="auto"/>
                    <w:bottom w:val="none" w:sz="0" w:space="0" w:color="auto"/>
                    <w:right w:val="none" w:sz="0" w:space="0" w:color="auto"/>
                  </w:divBdr>
                  <w:divsChild>
                    <w:div w:id="942373411">
                      <w:marLeft w:val="0"/>
                      <w:marRight w:val="0"/>
                      <w:marTop w:val="0"/>
                      <w:marBottom w:val="0"/>
                      <w:divBdr>
                        <w:top w:val="none" w:sz="0" w:space="0" w:color="auto"/>
                        <w:left w:val="none" w:sz="0" w:space="0" w:color="auto"/>
                        <w:bottom w:val="none" w:sz="0" w:space="0" w:color="auto"/>
                        <w:right w:val="none" w:sz="0" w:space="0" w:color="auto"/>
                      </w:divBdr>
                      <w:divsChild>
                        <w:div w:id="1034308561">
                          <w:marLeft w:val="0"/>
                          <w:marRight w:val="0"/>
                          <w:marTop w:val="0"/>
                          <w:marBottom w:val="0"/>
                          <w:divBdr>
                            <w:top w:val="none" w:sz="0" w:space="0" w:color="auto"/>
                            <w:left w:val="none" w:sz="0" w:space="0" w:color="auto"/>
                            <w:bottom w:val="none" w:sz="0" w:space="0" w:color="auto"/>
                            <w:right w:val="none" w:sz="0" w:space="0" w:color="auto"/>
                          </w:divBdr>
                          <w:divsChild>
                            <w:div w:id="15075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52375">
                  <w:marLeft w:val="0"/>
                  <w:marRight w:val="0"/>
                  <w:marTop w:val="0"/>
                  <w:marBottom w:val="0"/>
                  <w:divBdr>
                    <w:top w:val="none" w:sz="0" w:space="0" w:color="auto"/>
                    <w:left w:val="none" w:sz="0" w:space="0" w:color="auto"/>
                    <w:bottom w:val="none" w:sz="0" w:space="0" w:color="auto"/>
                    <w:right w:val="none" w:sz="0" w:space="0" w:color="auto"/>
                  </w:divBdr>
                  <w:divsChild>
                    <w:div w:id="2011717240">
                      <w:marLeft w:val="0"/>
                      <w:marRight w:val="0"/>
                      <w:marTop w:val="0"/>
                      <w:marBottom w:val="0"/>
                      <w:divBdr>
                        <w:top w:val="none" w:sz="0" w:space="0" w:color="auto"/>
                        <w:left w:val="none" w:sz="0" w:space="0" w:color="auto"/>
                        <w:bottom w:val="none" w:sz="0" w:space="0" w:color="auto"/>
                        <w:right w:val="none" w:sz="0" w:space="0" w:color="auto"/>
                      </w:divBdr>
                      <w:divsChild>
                        <w:div w:id="819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695435">
      <w:bodyDiv w:val="1"/>
      <w:marLeft w:val="0"/>
      <w:marRight w:val="0"/>
      <w:marTop w:val="0"/>
      <w:marBottom w:val="0"/>
      <w:divBdr>
        <w:top w:val="none" w:sz="0" w:space="0" w:color="auto"/>
        <w:left w:val="none" w:sz="0" w:space="0" w:color="auto"/>
        <w:bottom w:val="none" w:sz="0" w:space="0" w:color="auto"/>
        <w:right w:val="none" w:sz="0" w:space="0" w:color="auto"/>
      </w:divBdr>
    </w:div>
    <w:div w:id="1690402401">
      <w:bodyDiv w:val="1"/>
      <w:marLeft w:val="0"/>
      <w:marRight w:val="0"/>
      <w:marTop w:val="0"/>
      <w:marBottom w:val="0"/>
      <w:divBdr>
        <w:top w:val="none" w:sz="0" w:space="0" w:color="auto"/>
        <w:left w:val="none" w:sz="0" w:space="0" w:color="auto"/>
        <w:bottom w:val="none" w:sz="0" w:space="0" w:color="auto"/>
        <w:right w:val="none" w:sz="0" w:space="0" w:color="auto"/>
      </w:divBdr>
    </w:div>
    <w:div w:id="1691368558">
      <w:bodyDiv w:val="1"/>
      <w:marLeft w:val="0"/>
      <w:marRight w:val="0"/>
      <w:marTop w:val="0"/>
      <w:marBottom w:val="0"/>
      <w:divBdr>
        <w:top w:val="none" w:sz="0" w:space="0" w:color="auto"/>
        <w:left w:val="none" w:sz="0" w:space="0" w:color="auto"/>
        <w:bottom w:val="none" w:sz="0" w:space="0" w:color="auto"/>
        <w:right w:val="none" w:sz="0" w:space="0" w:color="auto"/>
      </w:divBdr>
    </w:div>
    <w:div w:id="1698310526">
      <w:bodyDiv w:val="1"/>
      <w:marLeft w:val="0"/>
      <w:marRight w:val="0"/>
      <w:marTop w:val="0"/>
      <w:marBottom w:val="0"/>
      <w:divBdr>
        <w:top w:val="none" w:sz="0" w:space="0" w:color="auto"/>
        <w:left w:val="none" w:sz="0" w:space="0" w:color="auto"/>
        <w:bottom w:val="none" w:sz="0" w:space="0" w:color="auto"/>
        <w:right w:val="none" w:sz="0" w:space="0" w:color="auto"/>
      </w:divBdr>
    </w:div>
    <w:div w:id="1703048169">
      <w:bodyDiv w:val="1"/>
      <w:marLeft w:val="0"/>
      <w:marRight w:val="0"/>
      <w:marTop w:val="0"/>
      <w:marBottom w:val="0"/>
      <w:divBdr>
        <w:top w:val="none" w:sz="0" w:space="0" w:color="auto"/>
        <w:left w:val="none" w:sz="0" w:space="0" w:color="auto"/>
        <w:bottom w:val="none" w:sz="0" w:space="0" w:color="auto"/>
        <w:right w:val="none" w:sz="0" w:space="0" w:color="auto"/>
      </w:divBdr>
    </w:div>
    <w:div w:id="1711490362">
      <w:bodyDiv w:val="1"/>
      <w:marLeft w:val="0"/>
      <w:marRight w:val="0"/>
      <w:marTop w:val="0"/>
      <w:marBottom w:val="0"/>
      <w:divBdr>
        <w:top w:val="none" w:sz="0" w:space="0" w:color="auto"/>
        <w:left w:val="none" w:sz="0" w:space="0" w:color="auto"/>
        <w:bottom w:val="none" w:sz="0" w:space="0" w:color="auto"/>
        <w:right w:val="none" w:sz="0" w:space="0" w:color="auto"/>
      </w:divBdr>
    </w:div>
    <w:div w:id="1720477920">
      <w:bodyDiv w:val="1"/>
      <w:marLeft w:val="0"/>
      <w:marRight w:val="0"/>
      <w:marTop w:val="0"/>
      <w:marBottom w:val="0"/>
      <w:divBdr>
        <w:top w:val="none" w:sz="0" w:space="0" w:color="auto"/>
        <w:left w:val="none" w:sz="0" w:space="0" w:color="auto"/>
        <w:bottom w:val="none" w:sz="0" w:space="0" w:color="auto"/>
        <w:right w:val="none" w:sz="0" w:space="0" w:color="auto"/>
      </w:divBdr>
    </w:div>
    <w:div w:id="1734311699">
      <w:bodyDiv w:val="1"/>
      <w:marLeft w:val="0"/>
      <w:marRight w:val="0"/>
      <w:marTop w:val="0"/>
      <w:marBottom w:val="0"/>
      <w:divBdr>
        <w:top w:val="none" w:sz="0" w:space="0" w:color="auto"/>
        <w:left w:val="none" w:sz="0" w:space="0" w:color="auto"/>
        <w:bottom w:val="none" w:sz="0" w:space="0" w:color="auto"/>
        <w:right w:val="none" w:sz="0" w:space="0" w:color="auto"/>
      </w:divBdr>
    </w:div>
    <w:div w:id="1774008723">
      <w:bodyDiv w:val="1"/>
      <w:marLeft w:val="0"/>
      <w:marRight w:val="0"/>
      <w:marTop w:val="0"/>
      <w:marBottom w:val="0"/>
      <w:divBdr>
        <w:top w:val="none" w:sz="0" w:space="0" w:color="auto"/>
        <w:left w:val="none" w:sz="0" w:space="0" w:color="auto"/>
        <w:bottom w:val="none" w:sz="0" w:space="0" w:color="auto"/>
        <w:right w:val="none" w:sz="0" w:space="0" w:color="auto"/>
      </w:divBdr>
    </w:div>
    <w:div w:id="1800339774">
      <w:bodyDiv w:val="1"/>
      <w:marLeft w:val="0"/>
      <w:marRight w:val="0"/>
      <w:marTop w:val="0"/>
      <w:marBottom w:val="0"/>
      <w:divBdr>
        <w:top w:val="none" w:sz="0" w:space="0" w:color="auto"/>
        <w:left w:val="none" w:sz="0" w:space="0" w:color="auto"/>
        <w:bottom w:val="none" w:sz="0" w:space="0" w:color="auto"/>
        <w:right w:val="none" w:sz="0" w:space="0" w:color="auto"/>
      </w:divBdr>
    </w:div>
    <w:div w:id="1807160151">
      <w:bodyDiv w:val="1"/>
      <w:marLeft w:val="0"/>
      <w:marRight w:val="0"/>
      <w:marTop w:val="0"/>
      <w:marBottom w:val="0"/>
      <w:divBdr>
        <w:top w:val="none" w:sz="0" w:space="0" w:color="auto"/>
        <w:left w:val="none" w:sz="0" w:space="0" w:color="auto"/>
        <w:bottom w:val="none" w:sz="0" w:space="0" w:color="auto"/>
        <w:right w:val="none" w:sz="0" w:space="0" w:color="auto"/>
      </w:divBdr>
    </w:div>
    <w:div w:id="1809323328">
      <w:bodyDiv w:val="1"/>
      <w:marLeft w:val="0"/>
      <w:marRight w:val="0"/>
      <w:marTop w:val="0"/>
      <w:marBottom w:val="0"/>
      <w:divBdr>
        <w:top w:val="none" w:sz="0" w:space="0" w:color="auto"/>
        <w:left w:val="none" w:sz="0" w:space="0" w:color="auto"/>
        <w:bottom w:val="none" w:sz="0" w:space="0" w:color="auto"/>
        <w:right w:val="none" w:sz="0" w:space="0" w:color="auto"/>
      </w:divBdr>
    </w:div>
    <w:div w:id="1829595700">
      <w:bodyDiv w:val="1"/>
      <w:marLeft w:val="0"/>
      <w:marRight w:val="0"/>
      <w:marTop w:val="0"/>
      <w:marBottom w:val="0"/>
      <w:divBdr>
        <w:top w:val="none" w:sz="0" w:space="0" w:color="auto"/>
        <w:left w:val="none" w:sz="0" w:space="0" w:color="auto"/>
        <w:bottom w:val="none" w:sz="0" w:space="0" w:color="auto"/>
        <w:right w:val="none" w:sz="0" w:space="0" w:color="auto"/>
      </w:divBdr>
    </w:div>
    <w:div w:id="1834443650">
      <w:bodyDiv w:val="1"/>
      <w:marLeft w:val="0"/>
      <w:marRight w:val="0"/>
      <w:marTop w:val="0"/>
      <w:marBottom w:val="0"/>
      <w:divBdr>
        <w:top w:val="none" w:sz="0" w:space="0" w:color="auto"/>
        <w:left w:val="none" w:sz="0" w:space="0" w:color="auto"/>
        <w:bottom w:val="none" w:sz="0" w:space="0" w:color="auto"/>
        <w:right w:val="none" w:sz="0" w:space="0" w:color="auto"/>
      </w:divBdr>
    </w:div>
    <w:div w:id="1866601481">
      <w:bodyDiv w:val="1"/>
      <w:marLeft w:val="0"/>
      <w:marRight w:val="0"/>
      <w:marTop w:val="0"/>
      <w:marBottom w:val="0"/>
      <w:divBdr>
        <w:top w:val="none" w:sz="0" w:space="0" w:color="auto"/>
        <w:left w:val="none" w:sz="0" w:space="0" w:color="auto"/>
        <w:bottom w:val="none" w:sz="0" w:space="0" w:color="auto"/>
        <w:right w:val="none" w:sz="0" w:space="0" w:color="auto"/>
      </w:divBdr>
    </w:div>
    <w:div w:id="1889224575">
      <w:bodyDiv w:val="1"/>
      <w:marLeft w:val="0"/>
      <w:marRight w:val="0"/>
      <w:marTop w:val="0"/>
      <w:marBottom w:val="0"/>
      <w:divBdr>
        <w:top w:val="none" w:sz="0" w:space="0" w:color="auto"/>
        <w:left w:val="none" w:sz="0" w:space="0" w:color="auto"/>
        <w:bottom w:val="none" w:sz="0" w:space="0" w:color="auto"/>
        <w:right w:val="none" w:sz="0" w:space="0" w:color="auto"/>
      </w:divBdr>
    </w:div>
    <w:div w:id="1899513480">
      <w:bodyDiv w:val="1"/>
      <w:marLeft w:val="0"/>
      <w:marRight w:val="0"/>
      <w:marTop w:val="0"/>
      <w:marBottom w:val="0"/>
      <w:divBdr>
        <w:top w:val="none" w:sz="0" w:space="0" w:color="auto"/>
        <w:left w:val="none" w:sz="0" w:space="0" w:color="auto"/>
        <w:bottom w:val="none" w:sz="0" w:space="0" w:color="auto"/>
        <w:right w:val="none" w:sz="0" w:space="0" w:color="auto"/>
      </w:divBdr>
    </w:div>
    <w:div w:id="1904370906">
      <w:bodyDiv w:val="1"/>
      <w:marLeft w:val="0"/>
      <w:marRight w:val="0"/>
      <w:marTop w:val="0"/>
      <w:marBottom w:val="0"/>
      <w:divBdr>
        <w:top w:val="none" w:sz="0" w:space="0" w:color="auto"/>
        <w:left w:val="none" w:sz="0" w:space="0" w:color="auto"/>
        <w:bottom w:val="none" w:sz="0" w:space="0" w:color="auto"/>
        <w:right w:val="none" w:sz="0" w:space="0" w:color="auto"/>
      </w:divBdr>
    </w:div>
    <w:div w:id="1920213767">
      <w:bodyDiv w:val="1"/>
      <w:marLeft w:val="0"/>
      <w:marRight w:val="0"/>
      <w:marTop w:val="0"/>
      <w:marBottom w:val="0"/>
      <w:divBdr>
        <w:top w:val="none" w:sz="0" w:space="0" w:color="auto"/>
        <w:left w:val="none" w:sz="0" w:space="0" w:color="auto"/>
        <w:bottom w:val="none" w:sz="0" w:space="0" w:color="auto"/>
        <w:right w:val="none" w:sz="0" w:space="0" w:color="auto"/>
      </w:divBdr>
    </w:div>
    <w:div w:id="1932004471">
      <w:bodyDiv w:val="1"/>
      <w:marLeft w:val="0"/>
      <w:marRight w:val="0"/>
      <w:marTop w:val="0"/>
      <w:marBottom w:val="0"/>
      <w:divBdr>
        <w:top w:val="none" w:sz="0" w:space="0" w:color="auto"/>
        <w:left w:val="none" w:sz="0" w:space="0" w:color="auto"/>
        <w:bottom w:val="none" w:sz="0" w:space="0" w:color="auto"/>
        <w:right w:val="none" w:sz="0" w:space="0" w:color="auto"/>
      </w:divBdr>
    </w:div>
    <w:div w:id="1968005681">
      <w:bodyDiv w:val="1"/>
      <w:marLeft w:val="0"/>
      <w:marRight w:val="0"/>
      <w:marTop w:val="0"/>
      <w:marBottom w:val="0"/>
      <w:divBdr>
        <w:top w:val="none" w:sz="0" w:space="0" w:color="auto"/>
        <w:left w:val="none" w:sz="0" w:space="0" w:color="auto"/>
        <w:bottom w:val="none" w:sz="0" w:space="0" w:color="auto"/>
        <w:right w:val="none" w:sz="0" w:space="0" w:color="auto"/>
      </w:divBdr>
    </w:div>
    <w:div w:id="1980919282">
      <w:bodyDiv w:val="1"/>
      <w:marLeft w:val="0"/>
      <w:marRight w:val="0"/>
      <w:marTop w:val="0"/>
      <w:marBottom w:val="0"/>
      <w:divBdr>
        <w:top w:val="none" w:sz="0" w:space="0" w:color="auto"/>
        <w:left w:val="none" w:sz="0" w:space="0" w:color="auto"/>
        <w:bottom w:val="none" w:sz="0" w:space="0" w:color="auto"/>
        <w:right w:val="none" w:sz="0" w:space="0" w:color="auto"/>
      </w:divBdr>
    </w:div>
    <w:div w:id="2007124519">
      <w:bodyDiv w:val="1"/>
      <w:marLeft w:val="0"/>
      <w:marRight w:val="0"/>
      <w:marTop w:val="0"/>
      <w:marBottom w:val="0"/>
      <w:divBdr>
        <w:top w:val="none" w:sz="0" w:space="0" w:color="auto"/>
        <w:left w:val="none" w:sz="0" w:space="0" w:color="auto"/>
        <w:bottom w:val="none" w:sz="0" w:space="0" w:color="auto"/>
        <w:right w:val="none" w:sz="0" w:space="0" w:color="auto"/>
      </w:divBdr>
    </w:div>
    <w:div w:id="2028290948">
      <w:bodyDiv w:val="1"/>
      <w:marLeft w:val="0"/>
      <w:marRight w:val="0"/>
      <w:marTop w:val="0"/>
      <w:marBottom w:val="0"/>
      <w:divBdr>
        <w:top w:val="none" w:sz="0" w:space="0" w:color="auto"/>
        <w:left w:val="none" w:sz="0" w:space="0" w:color="auto"/>
        <w:bottom w:val="none" w:sz="0" w:space="0" w:color="auto"/>
        <w:right w:val="none" w:sz="0" w:space="0" w:color="auto"/>
      </w:divBdr>
    </w:div>
    <w:div w:id="2059697613">
      <w:bodyDiv w:val="1"/>
      <w:marLeft w:val="0"/>
      <w:marRight w:val="0"/>
      <w:marTop w:val="0"/>
      <w:marBottom w:val="0"/>
      <w:divBdr>
        <w:top w:val="none" w:sz="0" w:space="0" w:color="auto"/>
        <w:left w:val="none" w:sz="0" w:space="0" w:color="auto"/>
        <w:bottom w:val="none" w:sz="0" w:space="0" w:color="auto"/>
        <w:right w:val="none" w:sz="0" w:space="0" w:color="auto"/>
      </w:divBdr>
    </w:div>
    <w:div w:id="2080781733">
      <w:bodyDiv w:val="1"/>
      <w:marLeft w:val="0"/>
      <w:marRight w:val="0"/>
      <w:marTop w:val="0"/>
      <w:marBottom w:val="0"/>
      <w:divBdr>
        <w:top w:val="none" w:sz="0" w:space="0" w:color="auto"/>
        <w:left w:val="none" w:sz="0" w:space="0" w:color="auto"/>
        <w:bottom w:val="none" w:sz="0" w:space="0" w:color="auto"/>
        <w:right w:val="none" w:sz="0" w:space="0" w:color="auto"/>
      </w:divBdr>
    </w:div>
    <w:div w:id="2099863160">
      <w:bodyDiv w:val="1"/>
      <w:marLeft w:val="0"/>
      <w:marRight w:val="0"/>
      <w:marTop w:val="0"/>
      <w:marBottom w:val="0"/>
      <w:divBdr>
        <w:top w:val="none" w:sz="0" w:space="0" w:color="auto"/>
        <w:left w:val="none" w:sz="0" w:space="0" w:color="auto"/>
        <w:bottom w:val="none" w:sz="0" w:space="0" w:color="auto"/>
        <w:right w:val="none" w:sz="0" w:space="0" w:color="auto"/>
      </w:divBdr>
    </w:div>
    <w:div w:id="2103262386">
      <w:bodyDiv w:val="1"/>
      <w:marLeft w:val="0"/>
      <w:marRight w:val="0"/>
      <w:marTop w:val="0"/>
      <w:marBottom w:val="0"/>
      <w:divBdr>
        <w:top w:val="none" w:sz="0" w:space="0" w:color="auto"/>
        <w:left w:val="none" w:sz="0" w:space="0" w:color="auto"/>
        <w:bottom w:val="none" w:sz="0" w:space="0" w:color="auto"/>
        <w:right w:val="none" w:sz="0" w:space="0" w:color="auto"/>
      </w:divBdr>
    </w:div>
    <w:div w:id="2116556914">
      <w:bodyDiv w:val="1"/>
      <w:marLeft w:val="0"/>
      <w:marRight w:val="0"/>
      <w:marTop w:val="0"/>
      <w:marBottom w:val="0"/>
      <w:divBdr>
        <w:top w:val="none" w:sz="0" w:space="0" w:color="auto"/>
        <w:left w:val="none" w:sz="0" w:space="0" w:color="auto"/>
        <w:bottom w:val="none" w:sz="0" w:space="0" w:color="auto"/>
        <w:right w:val="none" w:sz="0" w:space="0" w:color="auto"/>
      </w:divBdr>
    </w:div>
    <w:div w:id="21420656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20" Type="http://schemas.openxmlformats.org/officeDocument/2006/relationships/theme" Target="theme/theme1.xml"/><Relationship Id="rId10" Type="http://schemas.openxmlformats.org/officeDocument/2006/relationships/chart" Target="charts/chart3.xml"/><Relationship Id="rId11" Type="http://schemas.openxmlformats.org/officeDocument/2006/relationships/chart" Target="charts/chart4.xml"/><Relationship Id="rId12" Type="http://schemas.openxmlformats.org/officeDocument/2006/relationships/chart" Target="charts/chart5.xml"/><Relationship Id="rId13" Type="http://schemas.openxmlformats.org/officeDocument/2006/relationships/chart" Target="charts/chart6.xml"/><Relationship Id="rId14" Type="http://schemas.openxmlformats.org/officeDocument/2006/relationships/hyperlink" Target="http://gov.wales/docs/dcells/publications/150225-successful-futures-en.pdf" TargetMode="External"/><Relationship Id="rId15" Type="http://schemas.openxmlformats.org/officeDocument/2006/relationships/hyperlink" Target="https://www.unicef.org.uk/what-we-do/un-convention-child-rights/"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ln>
                  <a:noFill/>
                </a:ln>
                <a:solidFill>
                  <a:srgbClr val="941651"/>
                </a:solidFill>
                <a:latin typeface="+mn-lt"/>
                <a:ea typeface="+mn-ea"/>
                <a:cs typeface="+mn-cs"/>
              </a:defRPr>
            </a:pPr>
            <a:r>
              <a:rPr lang="en-GB" sz="1200">
                <a:ln>
                  <a:noFill/>
                </a:ln>
                <a:solidFill>
                  <a:srgbClr val="941651"/>
                </a:solidFill>
                <a:latin typeface="Arial" charset="0"/>
                <a:ea typeface="Arial" charset="0"/>
                <a:cs typeface="Arial" charset="0"/>
              </a:rPr>
              <a:t>do you do any physical activity outside of school? </a:t>
            </a:r>
            <a:endParaRPr lang="en-US" sz="1200">
              <a:ln>
                <a:noFill/>
              </a:ln>
              <a:solidFill>
                <a:srgbClr val="941651"/>
              </a:solidFill>
              <a:latin typeface="Arial" charset="0"/>
              <a:ea typeface="Arial" charset="0"/>
              <a:cs typeface="Arial" charset="0"/>
            </a:endParaRPr>
          </a:p>
        </c:rich>
      </c:tx>
      <c:overlay val="0"/>
      <c:spPr>
        <a:solidFill>
          <a:srgbClr val="941651">
            <a:alpha val="29804"/>
          </a:srgbClr>
        </a:solidFill>
        <a:ln>
          <a:solidFill>
            <a:srgbClr val="942093">
              <a:alpha val="69804"/>
            </a:srgbClr>
          </a:solidFill>
        </a:ln>
        <a:effectLst/>
      </c:spPr>
      <c:txPr>
        <a:bodyPr rot="0" spcFirstLastPara="1" vertOverflow="ellipsis" vert="horz" wrap="square" anchor="ctr" anchorCtr="1"/>
        <a:lstStyle/>
        <a:p>
          <a:pPr>
            <a:defRPr sz="1400" b="1" i="0" u="none" strike="noStrike" kern="1200" cap="all" spc="50" baseline="0">
              <a:ln>
                <a:noFill/>
              </a:ln>
              <a:solidFill>
                <a:srgbClr val="941651"/>
              </a:solidFill>
              <a:latin typeface="+mn-lt"/>
              <a:ea typeface="+mn-ea"/>
              <a:cs typeface="+mn-cs"/>
            </a:defRPr>
          </a:pPr>
          <a:endParaRPr lang="en-GB"/>
        </a:p>
      </c:txPr>
    </c:title>
    <c:autoTitleDeleted val="0"/>
    <c:plotArea>
      <c:layout/>
      <c:pieChart>
        <c:varyColors val="1"/>
        <c:ser>
          <c:idx val="0"/>
          <c:order val="0"/>
          <c:tx>
            <c:strRef>
              <c:f>Sheet1!$B$1</c:f>
              <c:strCache>
                <c:ptCount val="1"/>
                <c:pt idx="0">
                  <c:v>Sales</c:v>
                </c:pt>
              </c:strCache>
            </c:strRef>
          </c:tx>
          <c:dPt>
            <c:idx val="0"/>
            <c:bubble3D val="0"/>
            <c:spPr>
              <a:solidFill>
                <a:srgbClr val="942093"/>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rgbClr val="941651">
                  <a:alpha val="29412"/>
                </a:srgbClr>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rgbClr val="941651">
                  <a:alpha val="69804"/>
                </a:srgbClr>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Arial" charset="0"/>
                    <a:ea typeface="Arial" charset="0"/>
                    <a:cs typeface="Arial" charset="0"/>
                  </a:defRPr>
                </a:pPr>
                <a:endParaRPr lang="en-GB"/>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 </c:v>
                </c:pt>
                <c:pt idx="1">
                  <c:v>No </c:v>
                </c:pt>
                <c:pt idx="2">
                  <c:v>Sometimes </c:v>
                </c:pt>
              </c:strCache>
            </c:strRef>
          </c:cat>
          <c:val>
            <c:numRef>
              <c:f>Sheet1!$B$2:$B$5</c:f>
              <c:numCache>
                <c:formatCode>General</c:formatCode>
                <c:ptCount val="4"/>
                <c:pt idx="0">
                  <c:v>8.0</c:v>
                </c:pt>
                <c:pt idx="1">
                  <c:v>1.0</c:v>
                </c:pt>
                <c:pt idx="2">
                  <c:v>1.0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legend>
    <c:plotVisOnly val="1"/>
    <c:dispBlanksAs val="gap"/>
    <c:showDLblsOverMax val="0"/>
  </c:chart>
  <c:spPr>
    <a:solidFill>
      <a:schemeClr val="bg1">
        <a:lumMod val="85000"/>
      </a:schemeClr>
    </a:solidFill>
    <a:ln w="25400" cap="flat" cmpd="sng" algn="ctr">
      <a:solidFill>
        <a:srgbClr val="000000"/>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FFFD78"/>
                </a:solidFill>
                <a:latin typeface="+mn-lt"/>
                <a:ea typeface="+mn-ea"/>
                <a:cs typeface="+mn-cs"/>
              </a:defRPr>
            </a:pPr>
            <a:r>
              <a:rPr lang="en-GB" sz="1200" b="1">
                <a:solidFill>
                  <a:srgbClr val="FFFD78"/>
                </a:solidFill>
                <a:latin typeface="Arial" charset="0"/>
                <a:ea typeface="Arial" charset="0"/>
                <a:cs typeface="Arial" charset="0"/>
              </a:rPr>
              <a:t>Do</a:t>
            </a:r>
            <a:r>
              <a:rPr lang="en-GB" sz="1200" b="1" baseline="0">
                <a:solidFill>
                  <a:srgbClr val="FFFD78"/>
                </a:solidFill>
                <a:latin typeface="Arial" charset="0"/>
                <a:ea typeface="Arial" charset="0"/>
                <a:cs typeface="Arial" charset="0"/>
              </a:rPr>
              <a:t> you participate in extra-curricular activities inside and/or outside school?</a:t>
            </a:r>
            <a:endParaRPr lang="en-GB" sz="1200" b="1">
              <a:solidFill>
                <a:srgbClr val="FFFD78"/>
              </a:solidFill>
              <a:latin typeface="Arial" charset="0"/>
              <a:ea typeface="Arial" charset="0"/>
              <a:cs typeface="Arial" charset="0"/>
            </a:endParaRPr>
          </a:p>
        </c:rich>
      </c:tx>
      <c:layout>
        <c:manualLayout>
          <c:xMode val="edge"/>
          <c:yMode val="edge"/>
          <c:x val="0.145846255199408"/>
          <c:y val="0.0273847558192606"/>
        </c:manualLayout>
      </c:layout>
      <c:overlay val="0"/>
      <c:spPr>
        <a:solidFill>
          <a:schemeClr val="bg1">
            <a:lumMod val="50000"/>
          </a:schemeClr>
        </a:solidFill>
        <a:ln w="12700">
          <a:solidFill>
            <a:srgbClr val="FFFD78"/>
          </a:solidFill>
        </a:ln>
        <a:effectLst/>
      </c:spPr>
      <c:txPr>
        <a:bodyPr rot="0" spcFirstLastPara="1" vertOverflow="ellipsis" vert="horz" wrap="square" anchor="ctr" anchorCtr="1"/>
        <a:lstStyle/>
        <a:p>
          <a:pPr>
            <a:defRPr sz="1400" b="0" i="0" u="none" strike="noStrike" kern="1200" spc="0" baseline="0">
              <a:solidFill>
                <a:srgbClr val="FFFD78"/>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Sports</c:v>
                </c:pt>
              </c:strCache>
            </c:strRef>
          </c:tx>
          <c:spPr>
            <a:solidFill>
              <a:srgbClr val="FFFD78"/>
            </a:solidFill>
            <a:ln>
              <a:noFill/>
            </a:ln>
            <a:effectLst/>
          </c:spPr>
          <c:invertIfNegative val="0"/>
          <c:cat>
            <c:strRef>
              <c:f>Sheet1!$A$2:$A$10</c:f>
              <c:strCache>
                <c:ptCount val="9"/>
                <c:pt idx="0">
                  <c:v>Football</c:v>
                </c:pt>
                <c:pt idx="1">
                  <c:v>Rugby </c:v>
                </c:pt>
                <c:pt idx="2">
                  <c:v>Piano </c:v>
                </c:pt>
                <c:pt idx="3">
                  <c:v>Cricket</c:v>
                </c:pt>
                <c:pt idx="4">
                  <c:v>Dance </c:v>
                </c:pt>
                <c:pt idx="5">
                  <c:v>Kickboxing </c:v>
                </c:pt>
                <c:pt idx="6">
                  <c:v>Swimming </c:v>
                </c:pt>
                <c:pt idx="7">
                  <c:v>Horse riding </c:v>
                </c:pt>
                <c:pt idx="8">
                  <c:v>Tennis </c:v>
                </c:pt>
              </c:strCache>
            </c:strRef>
          </c:cat>
          <c:val>
            <c:numRef>
              <c:f>Sheet1!$B$2:$B$10</c:f>
              <c:numCache>
                <c:formatCode>General</c:formatCode>
                <c:ptCount val="9"/>
                <c:pt idx="0">
                  <c:v>5.0</c:v>
                </c:pt>
                <c:pt idx="1">
                  <c:v>3.0</c:v>
                </c:pt>
                <c:pt idx="2">
                  <c:v>1.0</c:v>
                </c:pt>
                <c:pt idx="3">
                  <c:v>1.0</c:v>
                </c:pt>
                <c:pt idx="4">
                  <c:v>1.0</c:v>
                </c:pt>
                <c:pt idx="5">
                  <c:v>1.0</c:v>
                </c:pt>
                <c:pt idx="6">
                  <c:v>3.0</c:v>
                </c:pt>
                <c:pt idx="7">
                  <c:v>1.0</c:v>
                </c:pt>
                <c:pt idx="8">
                  <c:v>1.0</c:v>
                </c:pt>
              </c:numCache>
            </c:numRef>
          </c:val>
        </c:ser>
        <c:dLbls>
          <c:showLegendKey val="0"/>
          <c:showVal val="0"/>
          <c:showCatName val="0"/>
          <c:showSerName val="0"/>
          <c:showPercent val="0"/>
          <c:showBubbleSize val="0"/>
        </c:dLbls>
        <c:gapWidth val="219"/>
        <c:overlap val="-27"/>
        <c:axId val="-744728672"/>
        <c:axId val="-744726896"/>
      </c:barChart>
      <c:catAx>
        <c:axId val="-74472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crossAx val="-744726896"/>
        <c:crosses val="autoZero"/>
        <c:auto val="1"/>
        <c:lblAlgn val="ctr"/>
        <c:lblOffset val="100"/>
        <c:noMultiLvlLbl val="0"/>
      </c:catAx>
      <c:valAx>
        <c:axId val="-744726896"/>
        <c:scaling>
          <c:orientation val="minMax"/>
        </c:scaling>
        <c:delete val="0"/>
        <c:axPos val="l"/>
        <c:majorGridlines>
          <c:spPr>
            <a:ln w="9525" cap="flat" cmpd="sng" algn="ctr">
              <a:solidFill>
                <a:srgbClr val="D9D9D9"/>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r>
                  <a:rPr lang="en-GB" sz="900">
                    <a:latin typeface="Arial" charset="0"/>
                    <a:ea typeface="Arial" charset="0"/>
                    <a:cs typeface="Arial" charset="0"/>
                  </a:rPr>
                  <a:t>Number</a:t>
                </a:r>
              </a:p>
            </c:rich>
          </c:tx>
          <c:overlay val="0"/>
          <c:spPr>
            <a:solidFill>
              <a:schemeClr val="bg1"/>
            </a:solidFill>
            <a:ln w="12700">
              <a:solidFill>
                <a:srgbClr val="FFFD78"/>
              </a:solid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crossAx val="-744728672"/>
        <c:crosses val="autoZero"/>
        <c:crossBetween val="between"/>
      </c:valAx>
      <c:spPr>
        <a:solidFill>
          <a:schemeClr val="bg1"/>
        </a:solid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legendEntry>
      <c:overlay val="0"/>
      <c:spPr>
        <a:solidFill>
          <a:schemeClr val="bg1"/>
        </a:solidFill>
        <a:ln w="12700">
          <a:solidFill>
            <a:srgbClr val="FFFD78"/>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legend>
    <c:plotVisOnly val="1"/>
    <c:dispBlanksAs val="gap"/>
    <c:showDLblsOverMax val="0"/>
  </c:chart>
  <c:spPr>
    <a:solidFill>
      <a:schemeClr val="bg1">
        <a:lumMod val="85000"/>
      </a:schemeClr>
    </a:solidFill>
    <a:ln w="25400" cap="flat" cmpd="sng" algn="ctr">
      <a:solidFill>
        <a:srgbClr val="000000"/>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rgbClr val="0070C0"/>
                </a:solidFill>
                <a:latin typeface="Arial" charset="0"/>
                <a:ea typeface="Arial" charset="0"/>
                <a:cs typeface="Arial" charset="0"/>
              </a:defRPr>
            </a:pPr>
            <a:r>
              <a:rPr lang="en-US" sz="1200">
                <a:solidFill>
                  <a:srgbClr val="0070C0"/>
                </a:solidFill>
                <a:latin typeface="Arial" charset="0"/>
                <a:ea typeface="Arial" charset="0"/>
                <a:cs typeface="Arial" charset="0"/>
              </a:rPr>
              <a:t>How does physical activity make you feel after?</a:t>
            </a:r>
          </a:p>
        </c:rich>
      </c:tx>
      <c:overlay val="0"/>
      <c:spPr>
        <a:solidFill>
          <a:srgbClr val="0070C0">
            <a:alpha val="25000"/>
          </a:srgbClr>
        </a:solidFill>
        <a:ln w="12700">
          <a:solidFill>
            <a:srgbClr val="0070C0"/>
          </a:solidFill>
        </a:ln>
        <a:effectLst/>
      </c:spPr>
      <c:txPr>
        <a:bodyPr rot="0" spcFirstLastPara="1" vertOverflow="ellipsis" vert="horz" wrap="square" anchor="ctr" anchorCtr="1"/>
        <a:lstStyle/>
        <a:p>
          <a:pPr>
            <a:defRPr sz="1200" b="1" i="0" u="none" strike="noStrike" kern="1200" cap="all" spc="50" baseline="0">
              <a:solidFill>
                <a:srgbClr val="0070C0"/>
              </a:solidFill>
              <a:latin typeface="Arial" charset="0"/>
              <a:ea typeface="Arial" charset="0"/>
              <a:cs typeface="Arial" charset="0"/>
            </a:defRPr>
          </a:pPr>
          <a:endParaRPr lang="en-GB"/>
        </a:p>
      </c:txPr>
    </c:title>
    <c:autoTitleDeleted val="0"/>
    <c:plotArea>
      <c:layout/>
      <c:pieChart>
        <c:varyColors val="1"/>
        <c:ser>
          <c:idx val="0"/>
          <c:order val="0"/>
          <c:tx>
            <c:strRef>
              <c:f>Sheet1!$B$1</c:f>
              <c:strCache>
                <c:ptCount val="1"/>
                <c:pt idx="0">
                  <c:v>Sales</c:v>
                </c:pt>
              </c:strCache>
            </c:strRef>
          </c:tx>
          <c:spPr>
            <a:solidFill>
              <a:srgbClr val="FF2F92"/>
            </a:solidFill>
          </c:spPr>
          <c:dPt>
            <c:idx val="0"/>
            <c:bubble3D val="0"/>
            <c:spPr>
              <a:solidFill>
                <a:srgbClr val="00B0F0">
                  <a:alpha val="50000"/>
                </a:srgbClr>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rgbClr val="0070C0"/>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Arial" charset="0"/>
                    <a:ea typeface="Arial" charset="0"/>
                    <a:cs typeface="Arial" charset="0"/>
                  </a:defRPr>
                </a:pPr>
                <a:endParaRPr lang="en-GB"/>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Satisfied</c:v>
                </c:pt>
                <c:pt idx="1">
                  <c:v>Extremly Satisfied </c:v>
                </c:pt>
              </c:strCache>
            </c:strRef>
          </c:cat>
          <c:val>
            <c:numRef>
              <c:f>Sheet1!$B$2:$B$3</c:f>
              <c:numCache>
                <c:formatCode>General</c:formatCode>
                <c:ptCount val="2"/>
                <c:pt idx="0">
                  <c:v>4.0</c:v>
                </c:pt>
                <c:pt idx="1">
                  <c:v>6.0</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legend>
    <c:plotVisOnly val="1"/>
    <c:dispBlanksAs val="gap"/>
    <c:showDLblsOverMax val="0"/>
  </c:chart>
  <c:spPr>
    <a:solidFill>
      <a:schemeClr val="bg1">
        <a:lumMod val="85000"/>
      </a:schemeClr>
    </a:solidFill>
    <a:ln w="25400" cap="flat" cmpd="sng" algn="ctr">
      <a:solidFill>
        <a:srgbClr val="000000"/>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009051"/>
                </a:solidFill>
                <a:latin typeface="Arial" charset="0"/>
                <a:ea typeface="Arial" charset="0"/>
                <a:cs typeface="Arial" charset="0"/>
              </a:defRPr>
            </a:pPr>
            <a:r>
              <a:rPr lang="en-US" sz="1200" b="1">
                <a:solidFill>
                  <a:srgbClr val="009051"/>
                </a:solidFill>
                <a:latin typeface="Arial" charset="0"/>
                <a:ea typeface="Arial" charset="0"/>
                <a:cs typeface="Arial" charset="0"/>
              </a:rPr>
              <a:t>Do you enjoy doing</a:t>
            </a:r>
            <a:r>
              <a:rPr lang="en-US" sz="1200" b="1" baseline="0">
                <a:solidFill>
                  <a:srgbClr val="009051"/>
                </a:solidFill>
                <a:latin typeface="Arial" charset="0"/>
                <a:ea typeface="Arial" charset="0"/>
                <a:cs typeface="Arial" charset="0"/>
              </a:rPr>
              <a:t> physical activity?</a:t>
            </a:r>
            <a:r>
              <a:rPr lang="en-US" sz="1200" b="1">
                <a:solidFill>
                  <a:srgbClr val="009051"/>
                </a:solidFill>
                <a:latin typeface="Arial" charset="0"/>
                <a:ea typeface="Arial" charset="0"/>
                <a:cs typeface="Arial" charset="0"/>
              </a:rPr>
              <a:t> </a:t>
            </a:r>
          </a:p>
        </c:rich>
      </c:tx>
      <c:overlay val="0"/>
      <c:spPr>
        <a:solidFill>
          <a:schemeClr val="bg1"/>
        </a:solidFill>
        <a:ln w="12700">
          <a:solidFill>
            <a:srgbClr val="009051"/>
          </a:solidFill>
        </a:ln>
        <a:effectLst/>
      </c:spPr>
      <c:txPr>
        <a:bodyPr rot="0" spcFirstLastPara="1" vertOverflow="ellipsis" vert="horz" wrap="square" anchor="ctr" anchorCtr="1"/>
        <a:lstStyle/>
        <a:p>
          <a:pPr>
            <a:defRPr sz="1200" b="0" i="0" u="none" strike="noStrike" kern="1200" spc="0" baseline="0">
              <a:solidFill>
                <a:srgbClr val="009051"/>
              </a:solidFill>
              <a:latin typeface="Arial" charset="0"/>
              <a:ea typeface="Arial" charset="0"/>
              <a:cs typeface="Arial" charset="0"/>
            </a:defRPr>
          </a:pPr>
          <a:endParaRPr lang="en-GB"/>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dPt>
            <c:idx val="0"/>
            <c:invertIfNegative val="0"/>
            <c:bubble3D val="0"/>
            <c:spPr>
              <a:solidFill>
                <a:srgbClr val="009051"/>
              </a:solidFill>
              <a:ln>
                <a:noFill/>
              </a:ln>
              <a:effectLst/>
            </c:spPr>
          </c:dPt>
          <c:dPt>
            <c:idx val="1"/>
            <c:invertIfNegative val="0"/>
            <c:bubble3D val="0"/>
            <c:spPr>
              <a:solidFill>
                <a:srgbClr val="009051">
                  <a:alpha val="50196"/>
                </a:srgbClr>
              </a:solidFill>
              <a:ln>
                <a:noFill/>
              </a:ln>
              <a:effectLst/>
            </c:spPr>
          </c:dPt>
          <c:cat>
            <c:strRef>
              <c:f>Sheet1!$A$2:$A$5</c:f>
              <c:strCache>
                <c:ptCount val="2"/>
                <c:pt idx="0">
                  <c:v>Yes</c:v>
                </c:pt>
                <c:pt idx="1">
                  <c:v>No </c:v>
                </c:pt>
              </c:strCache>
            </c:strRef>
          </c:cat>
          <c:val>
            <c:numRef>
              <c:f>Sheet1!$B$2:$B$5</c:f>
              <c:numCache>
                <c:formatCode>General</c:formatCode>
                <c:ptCount val="4"/>
                <c:pt idx="0">
                  <c:v>9.0</c:v>
                </c:pt>
                <c:pt idx="1">
                  <c:v>1.0</c:v>
                </c:pt>
              </c:numCache>
            </c:numRef>
          </c:val>
        </c:ser>
        <c:dLbls>
          <c:showLegendKey val="0"/>
          <c:showVal val="0"/>
          <c:showCatName val="0"/>
          <c:showSerName val="0"/>
          <c:showPercent val="0"/>
          <c:showBubbleSize val="0"/>
        </c:dLbls>
        <c:gapWidth val="219"/>
        <c:overlap val="-27"/>
        <c:axId val="-775071024"/>
        <c:axId val="-775068176"/>
      </c:barChart>
      <c:catAx>
        <c:axId val="-775071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charset="0"/>
                    <a:ea typeface="Arial" charset="0"/>
                    <a:cs typeface="Arial" charset="0"/>
                  </a:defRPr>
                </a:pPr>
                <a:r>
                  <a:rPr lang="en-GB">
                    <a:latin typeface="Arial" charset="0"/>
                    <a:ea typeface="Arial" charset="0"/>
                    <a:cs typeface="Arial" charset="0"/>
                  </a:rPr>
                  <a:t>Child responses</a:t>
                </a:r>
                <a:r>
                  <a:rPr lang="en-GB" baseline="0">
                    <a:latin typeface="Arial" charset="0"/>
                    <a:ea typeface="Arial" charset="0"/>
                    <a:cs typeface="Arial" charset="0"/>
                  </a:rPr>
                  <a:t> </a:t>
                </a:r>
                <a:endParaRPr lang="en-GB">
                  <a:latin typeface="Arial" charset="0"/>
                  <a:ea typeface="Arial" charset="0"/>
                  <a:cs typeface="Arial" charset="0"/>
                </a:endParaRPr>
              </a:p>
            </c:rich>
          </c:tx>
          <c:overlay val="0"/>
          <c:spPr>
            <a:solidFill>
              <a:schemeClr val="bg1"/>
            </a:solidFill>
            <a:ln w="12700">
              <a:solidFill>
                <a:srgbClr val="009051"/>
              </a:solid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charset="0"/>
                  <a:ea typeface="Arial" charset="0"/>
                  <a:cs typeface="Arial" charset="0"/>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crossAx val="-775068176"/>
        <c:crosses val="autoZero"/>
        <c:auto val="1"/>
        <c:lblAlgn val="ctr"/>
        <c:lblOffset val="100"/>
        <c:noMultiLvlLbl val="0"/>
      </c:catAx>
      <c:valAx>
        <c:axId val="-775068176"/>
        <c:scaling>
          <c:orientation val="minMax"/>
        </c:scaling>
        <c:delete val="0"/>
        <c:axPos val="l"/>
        <c:majorGridlines>
          <c:spPr>
            <a:ln w="9525" cap="flat" cmpd="sng" algn="ctr">
              <a:solidFill>
                <a:schemeClr val="bg1">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charset="0"/>
                    <a:ea typeface="Arial" charset="0"/>
                    <a:cs typeface="Arial" charset="0"/>
                  </a:defRPr>
                </a:pPr>
                <a:r>
                  <a:rPr lang="en-GB">
                    <a:latin typeface="Arial" charset="0"/>
                    <a:ea typeface="Arial" charset="0"/>
                    <a:cs typeface="Arial" charset="0"/>
                  </a:rPr>
                  <a:t>Number</a:t>
                </a:r>
                <a:r>
                  <a:rPr lang="en-GB" baseline="0">
                    <a:latin typeface="Arial" charset="0"/>
                    <a:ea typeface="Arial" charset="0"/>
                    <a:cs typeface="Arial" charset="0"/>
                  </a:rPr>
                  <a:t> </a:t>
                </a:r>
                <a:endParaRPr lang="en-GB">
                  <a:latin typeface="Arial" charset="0"/>
                  <a:ea typeface="Arial" charset="0"/>
                  <a:cs typeface="Arial" charset="0"/>
                </a:endParaRPr>
              </a:p>
            </c:rich>
          </c:tx>
          <c:overlay val="0"/>
          <c:spPr>
            <a:solidFill>
              <a:schemeClr val="bg1"/>
            </a:solidFill>
            <a:ln w="12700">
              <a:solidFill>
                <a:srgbClr val="009051"/>
              </a:solid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charset="0"/>
                  <a:ea typeface="Arial" charset="0"/>
                  <a:cs typeface="Arial" charset="0"/>
                </a:defRPr>
              </a:pPr>
              <a:endParaRPr lang="en-GB"/>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charset="0"/>
                <a:ea typeface="Arial" charset="0"/>
                <a:cs typeface="Arial" charset="0"/>
              </a:defRPr>
            </a:pPr>
            <a:endParaRPr lang="en-GB"/>
          </a:p>
        </c:txPr>
        <c:crossAx val="-775071024"/>
        <c:crosses val="autoZero"/>
        <c:crossBetween val="between"/>
      </c:valAx>
      <c:spPr>
        <a:solidFill>
          <a:schemeClr val="bg1"/>
        </a:solidFill>
        <a:ln>
          <a:noFill/>
        </a:ln>
        <a:effectLst/>
      </c:spPr>
    </c:plotArea>
    <c:plotVisOnly val="1"/>
    <c:dispBlanksAs val="gap"/>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solidFill>
                  <a:srgbClr val="FF9300"/>
                </a:solidFill>
                <a:latin typeface="Arial" charset="0"/>
                <a:ea typeface="Arial" charset="0"/>
                <a:cs typeface="Arial" charset="0"/>
              </a:rPr>
              <a:t>Where do you do physical activity</a:t>
            </a:r>
            <a:r>
              <a:rPr lang="en-US" baseline="0">
                <a:solidFill>
                  <a:srgbClr val="FF9300"/>
                </a:solidFill>
                <a:latin typeface="Arial" charset="0"/>
                <a:ea typeface="Arial" charset="0"/>
                <a:cs typeface="Arial" charset="0"/>
              </a:rPr>
              <a:t> in school?</a:t>
            </a:r>
            <a:endParaRPr lang="en-US">
              <a:solidFill>
                <a:srgbClr val="FF9300"/>
              </a:solidFill>
              <a:latin typeface="Arial" charset="0"/>
              <a:ea typeface="Arial" charset="0"/>
              <a:cs typeface="Arial" charset="0"/>
            </a:endParaRPr>
          </a:p>
        </c:rich>
      </c:tx>
      <c:overlay val="0"/>
      <c:spPr>
        <a:solidFill>
          <a:schemeClr val="bg1"/>
        </a:solidFill>
        <a:ln w="12700">
          <a:solidFill>
            <a:srgbClr val="FF9300"/>
          </a:solid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Sales</c:v>
                </c:pt>
              </c:strCache>
            </c:strRef>
          </c:tx>
          <c:dPt>
            <c:idx val="0"/>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Arial" charset="0"/>
                    <a:ea typeface="Arial" charset="0"/>
                    <a:cs typeface="Arial" charset="0"/>
                  </a:defRPr>
                </a:pPr>
                <a:endParaRPr lang="en-GB"/>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Hall</c:v>
                </c:pt>
                <c:pt idx="1">
                  <c:v>Outside/Playground</c:v>
                </c:pt>
                <c:pt idx="2">
                  <c:v>Field</c:v>
                </c:pt>
              </c:strCache>
            </c:strRef>
          </c:cat>
          <c:val>
            <c:numRef>
              <c:f>Sheet1!$B$2:$B$4</c:f>
              <c:numCache>
                <c:formatCode>General</c:formatCode>
                <c:ptCount val="3"/>
                <c:pt idx="0">
                  <c:v>6.0</c:v>
                </c:pt>
                <c:pt idx="1">
                  <c:v>1.0</c:v>
                </c:pt>
                <c:pt idx="2">
                  <c:v>3.0</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Arial" charset="0"/>
              <a:ea typeface="Arial" charset="0"/>
              <a:cs typeface="Arial" charset="0"/>
            </a:defRPr>
          </a:pPr>
          <a:endParaRPr lang="en-GB"/>
        </a:p>
      </c:txPr>
    </c:legend>
    <c:plotVisOnly val="1"/>
    <c:dispBlanksAs val="gap"/>
    <c:showDLblsOverMax val="0"/>
  </c:chart>
  <c:spPr>
    <a:solidFill>
      <a:schemeClr val="bg1">
        <a:lumMod val="85000"/>
      </a:schemeClr>
    </a:solidFill>
    <a:ln w="25400" cap="flat" cmpd="sng" algn="ctr">
      <a:solidFill>
        <a:srgbClr val="000000"/>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1" i="0" u="none" strike="noStrike" kern="1200" cap="all" spc="50" baseline="0">
                <a:solidFill>
                  <a:srgbClr val="FF7E79"/>
                </a:solidFill>
                <a:latin typeface="+mn-lt"/>
                <a:ea typeface="+mn-ea"/>
                <a:cs typeface="+mn-cs"/>
              </a:defRPr>
            </a:pPr>
            <a:r>
              <a:rPr lang="en-US">
                <a:solidFill>
                  <a:srgbClr val="FF7E79"/>
                </a:solidFill>
              </a:rPr>
              <a:t>Do you enjoy lessons more with physical activity</a:t>
            </a:r>
            <a:r>
              <a:rPr lang="en-US" baseline="0">
                <a:solidFill>
                  <a:srgbClr val="FF7E79"/>
                </a:solidFill>
              </a:rPr>
              <a:t> than other lessons?</a:t>
            </a:r>
            <a:endParaRPr lang="en-US">
              <a:solidFill>
                <a:srgbClr val="FF7E79"/>
              </a:solidFill>
            </a:endParaRPr>
          </a:p>
        </c:rich>
      </c:tx>
      <c:overlay val="0"/>
      <c:spPr>
        <a:solidFill>
          <a:schemeClr val="bg1"/>
        </a:solidFill>
        <a:ln w="12700">
          <a:solidFill>
            <a:srgbClr val="76D6FF"/>
          </a:solidFill>
        </a:ln>
        <a:effectLst/>
      </c:spPr>
      <c:txPr>
        <a:bodyPr rot="0" spcFirstLastPara="1" vertOverflow="ellipsis" vert="horz" wrap="square" anchor="ctr" anchorCtr="1"/>
        <a:lstStyle/>
        <a:p>
          <a:pPr>
            <a:defRPr sz="1400" b="1" i="0" u="none" strike="noStrike" kern="1200" cap="all" spc="50" baseline="0">
              <a:solidFill>
                <a:srgbClr val="FF7E79"/>
              </a:solidFill>
              <a:latin typeface="+mn-lt"/>
              <a:ea typeface="+mn-ea"/>
              <a:cs typeface="+mn-cs"/>
            </a:defRPr>
          </a:pPr>
          <a:endParaRPr lang="en-GB"/>
        </a:p>
      </c:txPr>
    </c:title>
    <c:autoTitleDeleted val="0"/>
    <c:plotArea>
      <c:layout/>
      <c:pieChart>
        <c:varyColors val="1"/>
        <c:ser>
          <c:idx val="0"/>
          <c:order val="0"/>
          <c:tx>
            <c:strRef>
              <c:f>Sheet1!$B$1</c:f>
              <c:strCache>
                <c:ptCount val="1"/>
                <c:pt idx="0">
                  <c:v>Sales</c:v>
                </c:pt>
              </c:strCache>
            </c:strRef>
          </c:tx>
          <c:dPt>
            <c:idx val="0"/>
            <c:bubble3D val="0"/>
            <c:spPr>
              <a:solidFill>
                <a:srgbClr val="76D6FF"/>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rgbClr val="FF85FF"/>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rgbClr val="FF7E79"/>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Arial" charset="0"/>
                    <a:ea typeface="Arial" charset="0"/>
                    <a:cs typeface="Arial" charset="0"/>
                  </a:defRPr>
                </a:pPr>
                <a:endParaRPr lang="en-GB"/>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Sometimes</c:v>
                </c:pt>
              </c:strCache>
            </c:strRef>
          </c:cat>
          <c:val>
            <c:numRef>
              <c:f>Sheet1!$B$2:$B$4</c:f>
              <c:numCache>
                <c:formatCode>General</c:formatCode>
                <c:ptCount val="3"/>
                <c:pt idx="0">
                  <c:v>2.0</c:v>
                </c:pt>
                <c:pt idx="1">
                  <c:v>1.0</c:v>
                </c:pt>
                <c:pt idx="2">
                  <c:v>1.4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19780001458151"/>
          <c:y val="0.451054243219597"/>
          <c:w val="0.143645924467775"/>
          <c:h val="0.213684851893513"/>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Arial" charset="0"/>
              <a:ea typeface="Arial" charset="0"/>
              <a:cs typeface="Arial" charset="0"/>
            </a:defRPr>
          </a:pPr>
          <a:endParaRPr lang="en-GB"/>
        </a:p>
      </c:txPr>
    </c:legend>
    <c:plotVisOnly val="1"/>
    <c:dispBlanksAs val="gap"/>
    <c:showDLblsOverMax val="0"/>
  </c:chart>
  <c:spPr>
    <a:solidFill>
      <a:schemeClr val="bg1">
        <a:lumMod val="85000"/>
      </a:schemeClr>
    </a:solidFill>
    <a:ln w="25400" cap="flat" cmpd="sng" algn="ctr">
      <a:solidFill>
        <a:srgbClr val="000000"/>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9511</Words>
  <Characters>54213</Characters>
  <Application>Microsoft Macintosh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Noot</dc:creator>
  <cp:keywords/>
  <dc:description/>
  <cp:lastModifiedBy>Zoe Noot</cp:lastModifiedBy>
  <cp:revision>2</cp:revision>
  <dcterms:created xsi:type="dcterms:W3CDTF">2020-03-26T09:53:00Z</dcterms:created>
  <dcterms:modified xsi:type="dcterms:W3CDTF">2020-03-26T09:53:00Z</dcterms:modified>
</cp:coreProperties>
</file>