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8139C" w14:textId="57032AA9" w:rsidR="004A73C1" w:rsidRDefault="00F34109" w:rsidP="00127EB1">
      <w:pPr>
        <w:spacing w:line="240" w:lineRule="auto"/>
      </w:pPr>
      <w:r>
        <w:rPr>
          <w:noProof/>
        </w:rPr>
        <w:drawing>
          <wp:inline distT="0" distB="0" distL="0" distR="0" wp14:anchorId="178F9813" wp14:editId="0BABC076">
            <wp:extent cx="3143250" cy="1060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0" cy="1060450"/>
                    </a:xfrm>
                    <a:prstGeom prst="rect">
                      <a:avLst/>
                    </a:prstGeom>
                    <a:noFill/>
                    <a:ln>
                      <a:noFill/>
                    </a:ln>
                  </pic:spPr>
                </pic:pic>
              </a:graphicData>
            </a:graphic>
          </wp:inline>
        </w:drawing>
      </w:r>
    </w:p>
    <w:p w14:paraId="1E8F5FFB" w14:textId="7D61D4C8" w:rsidR="00DF70BB" w:rsidRDefault="00DF70BB" w:rsidP="00127EB1">
      <w:pPr>
        <w:spacing w:line="240" w:lineRule="auto"/>
      </w:pPr>
    </w:p>
    <w:p w14:paraId="4838F8D0" w14:textId="4CAE2318" w:rsidR="00DF70BB" w:rsidRDefault="00DF70BB" w:rsidP="00127EB1">
      <w:pPr>
        <w:spacing w:line="240" w:lineRule="auto"/>
      </w:pPr>
    </w:p>
    <w:p w14:paraId="4F854043" w14:textId="45FF1D6F" w:rsidR="00DF70BB" w:rsidRDefault="00DF70BB" w:rsidP="00127EB1">
      <w:pPr>
        <w:spacing w:line="240" w:lineRule="auto"/>
      </w:pPr>
    </w:p>
    <w:p w14:paraId="05FA4C0D" w14:textId="0CD6BFBA"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Programme: Master of Business Administration </w:t>
      </w:r>
    </w:p>
    <w:p w14:paraId="2585EC4F" w14:textId="77777777" w:rsidR="00AC20DE" w:rsidRPr="00F34109" w:rsidRDefault="00AC20DE" w:rsidP="00F34109">
      <w:pPr>
        <w:spacing w:line="240" w:lineRule="auto"/>
        <w:jc w:val="both"/>
        <w:rPr>
          <w:rFonts w:ascii="Times New Roman" w:hAnsi="Times New Roman" w:cs="Times New Roman"/>
          <w:b/>
          <w:bCs/>
          <w:sz w:val="28"/>
          <w:szCs w:val="28"/>
        </w:rPr>
      </w:pPr>
    </w:p>
    <w:p w14:paraId="4B72F2C9" w14:textId="1DC74CD9"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Module: Human Capital Management </w:t>
      </w:r>
    </w:p>
    <w:p w14:paraId="01DBD283" w14:textId="77777777" w:rsidR="00AC20DE" w:rsidRPr="00F34109" w:rsidRDefault="00AC20DE" w:rsidP="00F34109">
      <w:pPr>
        <w:spacing w:line="240" w:lineRule="auto"/>
        <w:jc w:val="both"/>
        <w:rPr>
          <w:rFonts w:ascii="Times New Roman" w:hAnsi="Times New Roman" w:cs="Times New Roman"/>
          <w:b/>
          <w:bCs/>
          <w:sz w:val="28"/>
          <w:szCs w:val="28"/>
        </w:rPr>
      </w:pPr>
    </w:p>
    <w:p w14:paraId="0352DA49" w14:textId="6927AF79"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Module code: LCMB7023 </w:t>
      </w:r>
    </w:p>
    <w:p w14:paraId="3283A487" w14:textId="77777777" w:rsidR="00AC20DE" w:rsidRPr="00F34109" w:rsidRDefault="00AC20DE" w:rsidP="00F34109">
      <w:pPr>
        <w:spacing w:line="240" w:lineRule="auto"/>
        <w:jc w:val="both"/>
        <w:rPr>
          <w:rFonts w:ascii="Times New Roman" w:hAnsi="Times New Roman" w:cs="Times New Roman"/>
          <w:b/>
          <w:bCs/>
          <w:sz w:val="28"/>
          <w:szCs w:val="28"/>
        </w:rPr>
      </w:pPr>
    </w:p>
    <w:p w14:paraId="6370187F" w14:textId="7F4BAB47"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Title: The influence of national and international labour markets on HRM and IHRM strategies </w:t>
      </w:r>
    </w:p>
    <w:p w14:paraId="14F6B3A3" w14:textId="77777777" w:rsidR="00AC20DE" w:rsidRPr="00F34109" w:rsidRDefault="00AC20DE" w:rsidP="00F34109">
      <w:pPr>
        <w:spacing w:line="240" w:lineRule="auto"/>
        <w:jc w:val="both"/>
        <w:rPr>
          <w:rFonts w:ascii="Times New Roman" w:hAnsi="Times New Roman" w:cs="Times New Roman"/>
          <w:b/>
          <w:bCs/>
          <w:sz w:val="28"/>
          <w:szCs w:val="28"/>
        </w:rPr>
      </w:pPr>
    </w:p>
    <w:p w14:paraId="717CD43C" w14:textId="1422F344"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Lecturer: Ejike Udeogu </w:t>
      </w:r>
    </w:p>
    <w:p w14:paraId="1BDB3F0A" w14:textId="77777777" w:rsidR="00A8314A" w:rsidRPr="00F34109" w:rsidRDefault="00A8314A" w:rsidP="00F34109">
      <w:pPr>
        <w:spacing w:line="240" w:lineRule="auto"/>
        <w:jc w:val="both"/>
        <w:rPr>
          <w:rFonts w:ascii="Times New Roman" w:hAnsi="Times New Roman" w:cs="Times New Roman"/>
          <w:b/>
          <w:bCs/>
          <w:sz w:val="28"/>
          <w:szCs w:val="28"/>
        </w:rPr>
      </w:pPr>
    </w:p>
    <w:p w14:paraId="23A97E2B" w14:textId="450E131D"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Student Name: Muskan Kapadia </w:t>
      </w:r>
    </w:p>
    <w:p w14:paraId="48000704" w14:textId="77777777" w:rsidR="00A8314A" w:rsidRPr="00F34109" w:rsidRDefault="00A8314A" w:rsidP="00F34109">
      <w:pPr>
        <w:spacing w:line="240" w:lineRule="auto"/>
        <w:jc w:val="both"/>
        <w:rPr>
          <w:rFonts w:ascii="Times New Roman" w:hAnsi="Times New Roman" w:cs="Times New Roman"/>
          <w:b/>
          <w:bCs/>
          <w:sz w:val="28"/>
          <w:szCs w:val="28"/>
        </w:rPr>
      </w:pPr>
    </w:p>
    <w:p w14:paraId="6E9F789A" w14:textId="441A093B" w:rsid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 xml:space="preserve">Student ID: 2511297 </w:t>
      </w:r>
    </w:p>
    <w:p w14:paraId="35E1020A" w14:textId="77777777" w:rsidR="00A8314A" w:rsidRPr="00F34109" w:rsidRDefault="00A8314A" w:rsidP="00F34109">
      <w:pPr>
        <w:spacing w:line="240" w:lineRule="auto"/>
        <w:jc w:val="both"/>
        <w:rPr>
          <w:rFonts w:ascii="Times New Roman" w:hAnsi="Times New Roman" w:cs="Times New Roman"/>
          <w:b/>
          <w:bCs/>
          <w:sz w:val="28"/>
          <w:szCs w:val="28"/>
        </w:rPr>
      </w:pPr>
    </w:p>
    <w:p w14:paraId="67191605" w14:textId="3859F883" w:rsidR="00DF70BB" w:rsidRPr="00F34109" w:rsidRDefault="00F34109" w:rsidP="00F34109">
      <w:pPr>
        <w:spacing w:line="240" w:lineRule="auto"/>
        <w:jc w:val="both"/>
        <w:rPr>
          <w:rFonts w:ascii="Times New Roman" w:hAnsi="Times New Roman" w:cs="Times New Roman"/>
          <w:b/>
          <w:bCs/>
          <w:sz w:val="28"/>
          <w:szCs w:val="28"/>
        </w:rPr>
      </w:pPr>
      <w:r w:rsidRPr="00F34109">
        <w:rPr>
          <w:rFonts w:ascii="Times New Roman" w:hAnsi="Times New Roman" w:cs="Times New Roman"/>
          <w:b/>
          <w:bCs/>
          <w:sz w:val="28"/>
          <w:szCs w:val="28"/>
        </w:rPr>
        <w:t>Submission Date- 17th October 2025</w:t>
      </w:r>
    </w:p>
    <w:p w14:paraId="5982AE40" w14:textId="0563A30C" w:rsidR="00DF70BB" w:rsidRPr="00F34109" w:rsidRDefault="00DF70BB" w:rsidP="00F34109">
      <w:pPr>
        <w:spacing w:line="240" w:lineRule="auto"/>
        <w:jc w:val="both"/>
        <w:rPr>
          <w:rFonts w:ascii="Times New Roman" w:hAnsi="Times New Roman" w:cs="Times New Roman"/>
          <w:b/>
          <w:bCs/>
          <w:sz w:val="28"/>
          <w:szCs w:val="28"/>
        </w:rPr>
      </w:pPr>
    </w:p>
    <w:p w14:paraId="5A72B602" w14:textId="7DBD62D5" w:rsidR="00DF70BB" w:rsidRDefault="00DF70BB" w:rsidP="00127EB1">
      <w:pPr>
        <w:spacing w:line="240" w:lineRule="auto"/>
      </w:pPr>
    </w:p>
    <w:p w14:paraId="65858C19" w14:textId="4F5C8BB3" w:rsidR="00DF70BB" w:rsidRDefault="00DF70BB" w:rsidP="00127EB1">
      <w:pPr>
        <w:spacing w:line="240" w:lineRule="auto"/>
      </w:pPr>
    </w:p>
    <w:p w14:paraId="2C682C18" w14:textId="337054EF" w:rsidR="00DF70BB" w:rsidRDefault="00DF70BB" w:rsidP="00127EB1">
      <w:pPr>
        <w:spacing w:line="240" w:lineRule="auto"/>
      </w:pPr>
    </w:p>
    <w:p w14:paraId="777721D9" w14:textId="305A778C" w:rsidR="00DF70BB" w:rsidRDefault="00DF70BB" w:rsidP="00127EB1">
      <w:pPr>
        <w:spacing w:line="240" w:lineRule="auto"/>
      </w:pPr>
    </w:p>
    <w:p w14:paraId="19A8F720" w14:textId="021D421F" w:rsidR="00DF70BB" w:rsidRDefault="00DF70BB" w:rsidP="00127EB1">
      <w:pPr>
        <w:spacing w:line="240" w:lineRule="auto"/>
      </w:pPr>
    </w:p>
    <w:p w14:paraId="377E5B48" w14:textId="05809F98" w:rsidR="00DF70BB" w:rsidRDefault="00DF70BB" w:rsidP="00127EB1">
      <w:pPr>
        <w:spacing w:line="240" w:lineRule="auto"/>
      </w:pPr>
    </w:p>
    <w:p w14:paraId="32774ACF" w14:textId="257DB0B5" w:rsidR="00DF70BB" w:rsidRDefault="00DF70BB" w:rsidP="00127EB1">
      <w:pPr>
        <w:spacing w:line="240" w:lineRule="auto"/>
      </w:pPr>
    </w:p>
    <w:p w14:paraId="61F0CA7F" w14:textId="6D95538F" w:rsidR="00DF70BB" w:rsidRDefault="00DF70BB" w:rsidP="00127EB1">
      <w:pPr>
        <w:spacing w:line="240" w:lineRule="auto"/>
      </w:pPr>
    </w:p>
    <w:p w14:paraId="14B38498" w14:textId="45F28792" w:rsidR="00DF70BB" w:rsidRDefault="00DF70BB" w:rsidP="00127EB1">
      <w:pPr>
        <w:spacing w:line="240" w:lineRule="auto"/>
      </w:pPr>
    </w:p>
    <w:p w14:paraId="0447C967" w14:textId="51063455" w:rsidR="00DF70BB" w:rsidRDefault="00DF70BB" w:rsidP="00127EB1">
      <w:pPr>
        <w:spacing w:line="240" w:lineRule="auto"/>
      </w:pPr>
    </w:p>
    <w:p w14:paraId="76127864" w14:textId="3DA19A86" w:rsidR="00DF70BB" w:rsidRDefault="00DF70BB" w:rsidP="00127EB1">
      <w:pPr>
        <w:spacing w:line="240" w:lineRule="auto"/>
      </w:pPr>
    </w:p>
    <w:p w14:paraId="7BB1ECCE" w14:textId="73D68AC7" w:rsidR="00DF70BB" w:rsidRDefault="00DF70BB" w:rsidP="00127EB1">
      <w:pPr>
        <w:spacing w:line="240" w:lineRule="auto"/>
      </w:pPr>
    </w:p>
    <w:p w14:paraId="0896DC86" w14:textId="489A161A" w:rsidR="00DF70BB" w:rsidRPr="00F34109" w:rsidRDefault="00F34109" w:rsidP="00F34109">
      <w:pPr>
        <w:spacing w:line="240" w:lineRule="auto"/>
        <w:jc w:val="center"/>
        <w:rPr>
          <w:rFonts w:ascii="Times New Roman" w:hAnsi="Times New Roman" w:cs="Times New Roman"/>
          <w:b/>
          <w:bCs/>
          <w:sz w:val="28"/>
          <w:szCs w:val="28"/>
        </w:rPr>
      </w:pPr>
      <w:r w:rsidRPr="00F34109">
        <w:rPr>
          <w:rFonts w:ascii="Times New Roman" w:hAnsi="Times New Roman" w:cs="Times New Roman"/>
          <w:b/>
          <w:bCs/>
          <w:sz w:val="28"/>
          <w:szCs w:val="28"/>
        </w:rPr>
        <w:t>Table of content:</w:t>
      </w:r>
    </w:p>
    <w:p w14:paraId="149BCA73" w14:textId="37B26316" w:rsidR="00DF70BB" w:rsidRDefault="00DF70BB" w:rsidP="00127EB1">
      <w:pPr>
        <w:spacing w:line="240" w:lineRule="auto"/>
      </w:pPr>
    </w:p>
    <w:tbl>
      <w:tblPr>
        <w:tblStyle w:val="TableGrid"/>
        <w:tblW w:w="0" w:type="auto"/>
        <w:tblInd w:w="1665" w:type="dxa"/>
        <w:tblLook w:val="04A0" w:firstRow="1" w:lastRow="0" w:firstColumn="1" w:lastColumn="0" w:noHBand="0" w:noVBand="1"/>
      </w:tblPr>
      <w:tblGrid>
        <w:gridCol w:w="5904"/>
        <w:gridCol w:w="689"/>
      </w:tblGrid>
      <w:tr w:rsidR="00F34109" w14:paraId="099C7F43" w14:textId="77777777" w:rsidTr="000E4403">
        <w:trPr>
          <w:trHeight w:val="776"/>
        </w:trPr>
        <w:tc>
          <w:tcPr>
            <w:tcW w:w="5904" w:type="dxa"/>
          </w:tcPr>
          <w:p w14:paraId="45A006F1" w14:textId="4618A505" w:rsidR="00F34109" w:rsidRPr="00AF54FD" w:rsidRDefault="00F34109" w:rsidP="00127EB1">
            <w:pPr>
              <w:rPr>
                <w:rFonts w:ascii="Times New Roman" w:hAnsi="Times New Roman" w:cs="Times New Roman"/>
                <w:sz w:val="24"/>
                <w:szCs w:val="24"/>
              </w:rPr>
            </w:pPr>
            <w:r w:rsidRPr="00AF54FD">
              <w:rPr>
                <w:rFonts w:ascii="Times New Roman" w:hAnsi="Times New Roman" w:cs="Times New Roman"/>
                <w:sz w:val="24"/>
                <w:szCs w:val="24"/>
              </w:rPr>
              <w:t>Introduction</w:t>
            </w:r>
          </w:p>
        </w:tc>
        <w:tc>
          <w:tcPr>
            <w:tcW w:w="689" w:type="dxa"/>
          </w:tcPr>
          <w:p w14:paraId="2737253E" w14:textId="77777777" w:rsidR="00F34109" w:rsidRDefault="00F34109" w:rsidP="00127EB1"/>
        </w:tc>
      </w:tr>
      <w:tr w:rsidR="00F34109" w14:paraId="05A3629B" w14:textId="77777777" w:rsidTr="000E4403">
        <w:trPr>
          <w:trHeight w:val="776"/>
        </w:trPr>
        <w:tc>
          <w:tcPr>
            <w:tcW w:w="5904" w:type="dxa"/>
          </w:tcPr>
          <w:p w14:paraId="53CAE89B" w14:textId="193AADD1" w:rsidR="00F34109" w:rsidRPr="00AF54FD" w:rsidRDefault="00F34109" w:rsidP="00127EB1">
            <w:pPr>
              <w:rPr>
                <w:rFonts w:ascii="Times New Roman" w:hAnsi="Times New Roman" w:cs="Times New Roman"/>
                <w:sz w:val="24"/>
                <w:szCs w:val="24"/>
              </w:rPr>
            </w:pPr>
            <w:r w:rsidRPr="00AF54FD">
              <w:rPr>
                <w:rFonts w:ascii="Times New Roman" w:hAnsi="Times New Roman" w:cs="Times New Roman"/>
                <w:sz w:val="24"/>
                <w:szCs w:val="24"/>
              </w:rPr>
              <w:t>Reshaping the labour market and implication</w:t>
            </w:r>
          </w:p>
        </w:tc>
        <w:tc>
          <w:tcPr>
            <w:tcW w:w="689" w:type="dxa"/>
          </w:tcPr>
          <w:p w14:paraId="2A4A7626" w14:textId="2329DD9B" w:rsidR="00F34109" w:rsidRDefault="0019602E" w:rsidP="00127EB1">
            <w:r>
              <w:t>04</w:t>
            </w:r>
          </w:p>
        </w:tc>
      </w:tr>
      <w:tr w:rsidR="00F34109" w14:paraId="35E0C0C4" w14:textId="77777777" w:rsidTr="000E4403">
        <w:trPr>
          <w:trHeight w:val="776"/>
        </w:trPr>
        <w:tc>
          <w:tcPr>
            <w:tcW w:w="5904" w:type="dxa"/>
          </w:tcPr>
          <w:p w14:paraId="680A7CC5" w14:textId="5BAB0B3C" w:rsidR="00F34109" w:rsidRPr="00AF54FD" w:rsidRDefault="00F34109" w:rsidP="00127EB1">
            <w:pPr>
              <w:rPr>
                <w:rFonts w:ascii="Times New Roman" w:hAnsi="Times New Roman" w:cs="Times New Roman"/>
                <w:sz w:val="24"/>
                <w:szCs w:val="24"/>
              </w:rPr>
            </w:pPr>
            <w:r w:rsidRPr="00AF54FD">
              <w:rPr>
                <w:rFonts w:ascii="Times New Roman" w:hAnsi="Times New Roman" w:cs="Times New Roman"/>
                <w:sz w:val="24"/>
                <w:szCs w:val="24"/>
              </w:rPr>
              <w:t xml:space="preserve">Demographic and Geopolitical factor </w:t>
            </w:r>
          </w:p>
        </w:tc>
        <w:tc>
          <w:tcPr>
            <w:tcW w:w="689" w:type="dxa"/>
          </w:tcPr>
          <w:p w14:paraId="75616EB3" w14:textId="34116752" w:rsidR="00F34109" w:rsidRDefault="0019602E" w:rsidP="00127EB1">
            <w:r>
              <w:t>07</w:t>
            </w:r>
          </w:p>
        </w:tc>
      </w:tr>
      <w:tr w:rsidR="00F34109" w14:paraId="0845AEA0" w14:textId="77777777" w:rsidTr="000E4403">
        <w:trPr>
          <w:trHeight w:val="747"/>
        </w:trPr>
        <w:tc>
          <w:tcPr>
            <w:tcW w:w="5904" w:type="dxa"/>
          </w:tcPr>
          <w:p w14:paraId="0A4FDCDF" w14:textId="51B9A157" w:rsidR="00F34109" w:rsidRPr="00AF54FD" w:rsidRDefault="0013321E" w:rsidP="00127EB1">
            <w:pPr>
              <w:rPr>
                <w:rFonts w:ascii="Times New Roman" w:hAnsi="Times New Roman" w:cs="Times New Roman"/>
                <w:sz w:val="24"/>
                <w:szCs w:val="24"/>
              </w:rPr>
            </w:pPr>
            <w:r w:rsidRPr="00AF54FD">
              <w:rPr>
                <w:rFonts w:ascii="Times New Roman" w:hAnsi="Times New Roman" w:cs="Times New Roman"/>
                <w:sz w:val="24"/>
                <w:szCs w:val="24"/>
              </w:rPr>
              <w:t>Addressing</w:t>
            </w:r>
            <w:r w:rsidR="00F34109" w:rsidRPr="00AF54FD">
              <w:rPr>
                <w:rFonts w:ascii="Times New Roman" w:hAnsi="Times New Roman" w:cs="Times New Roman"/>
                <w:sz w:val="24"/>
                <w:szCs w:val="24"/>
              </w:rPr>
              <w:t xml:space="preserve"> the skill gap</w:t>
            </w:r>
          </w:p>
        </w:tc>
        <w:tc>
          <w:tcPr>
            <w:tcW w:w="689" w:type="dxa"/>
          </w:tcPr>
          <w:p w14:paraId="34D91D4C" w14:textId="3B0D3383" w:rsidR="00F34109" w:rsidRDefault="0019602E" w:rsidP="00127EB1">
            <w:r>
              <w:t>10</w:t>
            </w:r>
          </w:p>
        </w:tc>
      </w:tr>
      <w:tr w:rsidR="00F34109" w14:paraId="5E915371" w14:textId="77777777" w:rsidTr="000E4403">
        <w:trPr>
          <w:trHeight w:val="776"/>
        </w:trPr>
        <w:tc>
          <w:tcPr>
            <w:tcW w:w="5904" w:type="dxa"/>
          </w:tcPr>
          <w:p w14:paraId="7448E492" w14:textId="65A994D0" w:rsidR="00F34109" w:rsidRPr="00AF54FD" w:rsidRDefault="00F34109" w:rsidP="00127EB1">
            <w:pPr>
              <w:rPr>
                <w:rFonts w:ascii="Times New Roman" w:hAnsi="Times New Roman" w:cs="Times New Roman"/>
                <w:sz w:val="24"/>
                <w:szCs w:val="24"/>
              </w:rPr>
            </w:pPr>
            <w:r w:rsidRPr="00AF54FD">
              <w:rPr>
                <w:rFonts w:ascii="Times New Roman" w:hAnsi="Times New Roman" w:cs="Times New Roman"/>
                <w:sz w:val="24"/>
                <w:szCs w:val="24"/>
              </w:rPr>
              <w:t>Reflective report</w:t>
            </w:r>
          </w:p>
        </w:tc>
        <w:tc>
          <w:tcPr>
            <w:tcW w:w="689" w:type="dxa"/>
          </w:tcPr>
          <w:p w14:paraId="2B75BAF0" w14:textId="7021D3C9" w:rsidR="00F34109" w:rsidRDefault="0019602E" w:rsidP="00127EB1">
            <w:r>
              <w:t>13</w:t>
            </w:r>
          </w:p>
        </w:tc>
      </w:tr>
      <w:tr w:rsidR="00F34109" w14:paraId="09257891" w14:textId="77777777" w:rsidTr="000E4403">
        <w:trPr>
          <w:trHeight w:val="776"/>
        </w:trPr>
        <w:tc>
          <w:tcPr>
            <w:tcW w:w="5904" w:type="dxa"/>
          </w:tcPr>
          <w:p w14:paraId="083AF01E" w14:textId="4CE2C27E" w:rsidR="00F34109" w:rsidRPr="00AF54FD" w:rsidRDefault="00F34109" w:rsidP="00127EB1">
            <w:pPr>
              <w:rPr>
                <w:rFonts w:ascii="Times New Roman" w:hAnsi="Times New Roman" w:cs="Times New Roman"/>
                <w:sz w:val="24"/>
                <w:szCs w:val="24"/>
              </w:rPr>
            </w:pPr>
            <w:r w:rsidRPr="00AF54FD">
              <w:rPr>
                <w:rFonts w:ascii="Times New Roman" w:hAnsi="Times New Roman" w:cs="Times New Roman"/>
                <w:sz w:val="24"/>
                <w:szCs w:val="24"/>
              </w:rPr>
              <w:t>Conclusion</w:t>
            </w:r>
          </w:p>
        </w:tc>
        <w:tc>
          <w:tcPr>
            <w:tcW w:w="689" w:type="dxa"/>
          </w:tcPr>
          <w:p w14:paraId="581A6F1C" w14:textId="512DC4C3" w:rsidR="00F34109" w:rsidRDefault="0019602E" w:rsidP="00127EB1">
            <w:r>
              <w:t>16</w:t>
            </w:r>
          </w:p>
        </w:tc>
      </w:tr>
      <w:tr w:rsidR="00F34109" w14:paraId="0E4243F5" w14:textId="77777777" w:rsidTr="000E4403">
        <w:trPr>
          <w:trHeight w:val="776"/>
        </w:trPr>
        <w:tc>
          <w:tcPr>
            <w:tcW w:w="5904" w:type="dxa"/>
          </w:tcPr>
          <w:p w14:paraId="7D8EFBA8" w14:textId="13A743CC" w:rsidR="00F34109" w:rsidRPr="00AF54FD" w:rsidRDefault="00F34109" w:rsidP="00127EB1">
            <w:pPr>
              <w:rPr>
                <w:rFonts w:ascii="Times New Roman" w:hAnsi="Times New Roman" w:cs="Times New Roman"/>
                <w:sz w:val="24"/>
                <w:szCs w:val="24"/>
              </w:rPr>
            </w:pPr>
            <w:r w:rsidRPr="00AF54FD">
              <w:rPr>
                <w:rFonts w:ascii="Times New Roman" w:hAnsi="Times New Roman" w:cs="Times New Roman"/>
                <w:sz w:val="24"/>
                <w:szCs w:val="24"/>
              </w:rPr>
              <w:t>Reference</w:t>
            </w:r>
          </w:p>
        </w:tc>
        <w:tc>
          <w:tcPr>
            <w:tcW w:w="689" w:type="dxa"/>
          </w:tcPr>
          <w:p w14:paraId="715969F1" w14:textId="7D4AD586" w:rsidR="00F34109" w:rsidRDefault="0019602E" w:rsidP="00127EB1">
            <w:r>
              <w:t>17</w:t>
            </w:r>
          </w:p>
        </w:tc>
      </w:tr>
    </w:tbl>
    <w:p w14:paraId="51A92A21" w14:textId="61C20595" w:rsidR="00DF70BB" w:rsidRDefault="00DF70BB" w:rsidP="00127EB1">
      <w:pPr>
        <w:spacing w:line="240" w:lineRule="auto"/>
      </w:pPr>
    </w:p>
    <w:p w14:paraId="6B5D1DE9" w14:textId="6E516C5A" w:rsidR="00DF70BB" w:rsidRDefault="00DF70BB" w:rsidP="00127EB1">
      <w:pPr>
        <w:spacing w:line="240" w:lineRule="auto"/>
      </w:pPr>
    </w:p>
    <w:p w14:paraId="44B6AA83" w14:textId="2EB83A22" w:rsidR="00DF70BB" w:rsidRDefault="00DF70BB" w:rsidP="00127EB1">
      <w:pPr>
        <w:spacing w:line="240" w:lineRule="auto"/>
      </w:pPr>
    </w:p>
    <w:p w14:paraId="6C9AFC52" w14:textId="10CECB0E" w:rsidR="00DF70BB" w:rsidRDefault="00DF70BB" w:rsidP="00127EB1">
      <w:pPr>
        <w:spacing w:line="240" w:lineRule="auto"/>
      </w:pPr>
    </w:p>
    <w:p w14:paraId="685095E6" w14:textId="3AEE66AC" w:rsidR="00DF70BB" w:rsidRDefault="0019602E" w:rsidP="0019602E">
      <w:pPr>
        <w:tabs>
          <w:tab w:val="left" w:pos="5400"/>
        </w:tabs>
        <w:spacing w:line="240" w:lineRule="auto"/>
      </w:pPr>
      <w:r>
        <w:tab/>
      </w:r>
    </w:p>
    <w:p w14:paraId="168085DA" w14:textId="5B9BB178" w:rsidR="00DF70BB" w:rsidRDefault="00DF70BB" w:rsidP="00127EB1">
      <w:pPr>
        <w:spacing w:line="240" w:lineRule="auto"/>
      </w:pPr>
    </w:p>
    <w:p w14:paraId="4C4776D4" w14:textId="6CA68DB6" w:rsidR="00DF70BB" w:rsidRDefault="00DF70BB" w:rsidP="00127EB1">
      <w:pPr>
        <w:spacing w:line="240" w:lineRule="auto"/>
      </w:pPr>
    </w:p>
    <w:p w14:paraId="4C977222" w14:textId="232BE3C2" w:rsidR="00DF70BB" w:rsidRDefault="00DF70BB" w:rsidP="00127EB1">
      <w:pPr>
        <w:spacing w:line="240" w:lineRule="auto"/>
      </w:pPr>
    </w:p>
    <w:p w14:paraId="65CD3EF9" w14:textId="0DF5CAD3" w:rsidR="00FF5434" w:rsidRPr="00FF5434" w:rsidRDefault="00FF5434" w:rsidP="00127EB1">
      <w:pPr>
        <w:spacing w:line="240" w:lineRule="auto"/>
      </w:pPr>
    </w:p>
    <w:p w14:paraId="2972B780" w14:textId="30F681D7" w:rsidR="00FF5434" w:rsidRPr="00FF5434" w:rsidRDefault="00FF5434" w:rsidP="00127EB1">
      <w:pPr>
        <w:spacing w:line="240" w:lineRule="auto"/>
      </w:pPr>
    </w:p>
    <w:p w14:paraId="7BDFF4DC" w14:textId="59C1A15E" w:rsidR="00FF5434" w:rsidRPr="00FF5434" w:rsidRDefault="00FF5434" w:rsidP="00127EB1">
      <w:pPr>
        <w:spacing w:line="240" w:lineRule="auto"/>
      </w:pPr>
    </w:p>
    <w:p w14:paraId="74588051" w14:textId="023F9638" w:rsidR="00FF5434" w:rsidRPr="00FF5434" w:rsidRDefault="00FF5434" w:rsidP="00127EB1">
      <w:pPr>
        <w:spacing w:line="240" w:lineRule="auto"/>
      </w:pPr>
    </w:p>
    <w:p w14:paraId="5C72A04F" w14:textId="347CD8DC" w:rsidR="00FF5434" w:rsidRPr="00FF5434" w:rsidRDefault="00FF5434" w:rsidP="00127EB1">
      <w:pPr>
        <w:spacing w:line="240" w:lineRule="auto"/>
      </w:pPr>
    </w:p>
    <w:p w14:paraId="50526D5B" w14:textId="053A1EE5" w:rsidR="00127EB1" w:rsidRDefault="00127EB1" w:rsidP="00127EB1">
      <w:pPr>
        <w:spacing w:line="240" w:lineRule="auto"/>
      </w:pPr>
    </w:p>
    <w:p w14:paraId="21BFDAB6" w14:textId="77777777" w:rsidR="00127EB1" w:rsidRDefault="00127EB1" w:rsidP="00127EB1">
      <w:pPr>
        <w:spacing w:line="240" w:lineRule="auto"/>
      </w:pPr>
    </w:p>
    <w:p w14:paraId="699571E9" w14:textId="253FDA41" w:rsidR="00FF5434" w:rsidRDefault="00FF5434" w:rsidP="00127EB1">
      <w:pPr>
        <w:spacing w:line="240" w:lineRule="auto"/>
      </w:pPr>
    </w:p>
    <w:p w14:paraId="1DA4A497" w14:textId="1AE56F08" w:rsidR="00FF5434" w:rsidRDefault="00812CCE" w:rsidP="00127EB1">
      <w:pPr>
        <w:spacing w:line="240" w:lineRule="auto"/>
        <w:jc w:val="center"/>
        <w:rPr>
          <w:rFonts w:ascii="Times New Roman" w:hAnsi="Times New Roman" w:cs="Times New Roman"/>
          <w:b/>
          <w:bCs/>
          <w:sz w:val="32"/>
          <w:szCs w:val="32"/>
        </w:rPr>
      </w:pPr>
      <w:r w:rsidRPr="00481A0F">
        <w:rPr>
          <w:rFonts w:ascii="Times New Roman" w:hAnsi="Times New Roman" w:cs="Times New Roman"/>
          <w:b/>
          <w:bCs/>
          <w:sz w:val="32"/>
          <w:szCs w:val="32"/>
        </w:rPr>
        <w:t>Introduction:</w:t>
      </w:r>
    </w:p>
    <w:p w14:paraId="31C2F16D" w14:textId="77777777" w:rsidR="00127EB1" w:rsidRPr="0059047F" w:rsidRDefault="00127EB1" w:rsidP="002F5092">
      <w:pPr>
        <w:pStyle w:val="BodyText1"/>
        <w:numPr>
          <w:ilvl w:val="0"/>
          <w:numId w:val="0"/>
        </w:numPr>
        <w:ind w:left="720"/>
      </w:pPr>
    </w:p>
    <w:p w14:paraId="6AA26E33" w14:textId="05FCC78D" w:rsidR="00127EB1" w:rsidRPr="0019602E" w:rsidRDefault="0059047F" w:rsidP="002F5092">
      <w:pPr>
        <w:pStyle w:val="BodyText1"/>
        <w:numPr>
          <w:ilvl w:val="0"/>
          <w:numId w:val="0"/>
        </w:numPr>
        <w:ind w:left="720"/>
        <w:rPr>
          <w:b w:val="0"/>
          <w:bCs w:val="0"/>
          <w:sz w:val="24"/>
          <w:szCs w:val="24"/>
        </w:rPr>
      </w:pPr>
      <w:r w:rsidRPr="0019602E">
        <w:rPr>
          <w:b w:val="0"/>
          <w:bCs w:val="0"/>
          <w:sz w:val="24"/>
          <w:szCs w:val="24"/>
        </w:rPr>
        <w:t xml:space="preserve"> </w:t>
      </w:r>
      <w:r w:rsidR="00127EB1" w:rsidRPr="0019602E">
        <w:rPr>
          <w:b w:val="0"/>
          <w:bCs w:val="0"/>
          <w:sz w:val="24"/>
          <w:szCs w:val="24"/>
        </w:rPr>
        <w:t xml:space="preserve">HRM refers to the strategic approach used by organization to effectively manage their workforce. it focuses on recruiting, training, developing, and retaining employees to enhance productivity and achieve organizational goals. HRM also involves performance management, compensation, employee relation, and compliance with labor laws. Its primary aim is to align human resources with the organizations objectives and foster a positive work environment. </w:t>
      </w:r>
    </w:p>
    <w:p w14:paraId="746A7DCE" w14:textId="77777777" w:rsidR="00127EB1" w:rsidRPr="0019602E" w:rsidRDefault="00127EB1" w:rsidP="002F5092">
      <w:pPr>
        <w:pStyle w:val="BodyText1"/>
        <w:numPr>
          <w:ilvl w:val="0"/>
          <w:numId w:val="0"/>
        </w:numPr>
        <w:ind w:left="720"/>
        <w:rPr>
          <w:b w:val="0"/>
          <w:bCs w:val="0"/>
          <w:sz w:val="24"/>
          <w:szCs w:val="24"/>
        </w:rPr>
      </w:pPr>
    </w:p>
    <w:p w14:paraId="51B9572A" w14:textId="48F260B1" w:rsidR="00812CCE" w:rsidRPr="0019602E" w:rsidRDefault="00127EB1" w:rsidP="002F5092">
      <w:pPr>
        <w:pStyle w:val="BodyText1"/>
        <w:numPr>
          <w:ilvl w:val="0"/>
          <w:numId w:val="0"/>
        </w:numPr>
        <w:ind w:left="720"/>
        <w:rPr>
          <w:b w:val="0"/>
          <w:bCs w:val="0"/>
          <w:sz w:val="24"/>
          <w:szCs w:val="24"/>
        </w:rPr>
      </w:pPr>
      <w:r w:rsidRPr="0019602E">
        <w:rPr>
          <w:b w:val="0"/>
          <w:bCs w:val="0"/>
          <w:sz w:val="24"/>
          <w:szCs w:val="24"/>
        </w:rPr>
        <w:t>IHRM principles to a global context. It deals with managing employees across different countries and cultures, addressing challenges such as expatriate management, cross cultural communication, global staffing, and international labor laws. IHRM ensures that multinational organizations maintain consistency in HRM practices while adapting to local environment. in essence, HRM focuses on domestic workforce management, while IHRM emphasizes the complexities of managing human resources in a globalized business world</w:t>
      </w:r>
    </w:p>
    <w:p w14:paraId="1574320E" w14:textId="25B10F11" w:rsidR="000E4403" w:rsidRDefault="000E4403" w:rsidP="002F5092">
      <w:pPr>
        <w:pStyle w:val="BodyText1"/>
        <w:numPr>
          <w:ilvl w:val="0"/>
          <w:numId w:val="0"/>
        </w:numPr>
        <w:ind w:left="720"/>
      </w:pPr>
    </w:p>
    <w:p w14:paraId="149BB9B3" w14:textId="352FB62F" w:rsidR="000E4403" w:rsidRDefault="000E4403" w:rsidP="002F5092">
      <w:pPr>
        <w:pStyle w:val="BodyText1"/>
        <w:numPr>
          <w:ilvl w:val="0"/>
          <w:numId w:val="0"/>
        </w:numPr>
        <w:ind w:left="720"/>
      </w:pPr>
    </w:p>
    <w:p w14:paraId="641E4B8B" w14:textId="33ED7ED4" w:rsidR="009637CC" w:rsidRDefault="009637CC" w:rsidP="002F5092">
      <w:pPr>
        <w:pStyle w:val="BodyText1"/>
        <w:numPr>
          <w:ilvl w:val="0"/>
          <w:numId w:val="0"/>
        </w:numPr>
        <w:ind w:left="720"/>
      </w:pPr>
    </w:p>
    <w:p w14:paraId="460689E3" w14:textId="77777777" w:rsidR="00DF7061" w:rsidRDefault="00474EE4" w:rsidP="002F5092">
      <w:pPr>
        <w:pStyle w:val="BodyText1"/>
      </w:pPr>
      <w:r>
        <w:lastRenderedPageBreak/>
        <w:br w:type="page"/>
      </w:r>
    </w:p>
    <w:p w14:paraId="76AFC99D" w14:textId="77777777" w:rsidR="00DF7061" w:rsidRDefault="00DF7061" w:rsidP="002F5092">
      <w:pPr>
        <w:pStyle w:val="BodyText1"/>
        <w:numPr>
          <w:ilvl w:val="0"/>
          <w:numId w:val="0"/>
        </w:numPr>
        <w:ind w:left="720"/>
      </w:pPr>
    </w:p>
    <w:p w14:paraId="32D2DEC7" w14:textId="657CA57D" w:rsidR="00812CCE" w:rsidRPr="00DF7061" w:rsidRDefault="00812CCE" w:rsidP="002F5092">
      <w:pPr>
        <w:pStyle w:val="BodyText1"/>
        <w:numPr>
          <w:ilvl w:val="0"/>
          <w:numId w:val="23"/>
        </w:numPr>
      </w:pPr>
      <w:r w:rsidRPr="00DF7061">
        <w:t xml:space="preserve">How technological advancements </w:t>
      </w:r>
      <w:r w:rsidR="00800067" w:rsidRPr="00DF7061">
        <w:t>(</w:t>
      </w:r>
      <w:r w:rsidR="009311E7" w:rsidRPr="00DF7061">
        <w:t>e.g., AI</w:t>
      </w:r>
      <w:r w:rsidR="00800067" w:rsidRPr="00DF7061">
        <w:t xml:space="preserve">, automation, digital platforms) reshaping </w:t>
      </w:r>
      <w:r w:rsidR="009311E7" w:rsidRPr="00DF7061">
        <w:t>labo</w:t>
      </w:r>
      <w:r w:rsidR="00347E2C" w:rsidRPr="00DF7061">
        <w:t>u</w:t>
      </w:r>
      <w:r w:rsidR="009311E7" w:rsidRPr="00DF7061">
        <w:t>r</w:t>
      </w:r>
      <w:r w:rsidR="00800067" w:rsidRPr="00DF7061">
        <w:t xml:space="preserve"> markets, and what implications does this have for HRM and IHRM strategies?</w:t>
      </w:r>
    </w:p>
    <w:p w14:paraId="4110C843" w14:textId="277BBE52" w:rsidR="00800067" w:rsidRPr="00347E2C" w:rsidRDefault="002F5092" w:rsidP="003A3032">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347E2C">
        <w:rPr>
          <w:rFonts w:ascii="Times New Roman" w:hAnsi="Times New Roman" w:cs="Times New Roman"/>
          <w:sz w:val="24"/>
          <w:szCs w:val="24"/>
        </w:rPr>
        <w:t>utomation</w:t>
      </w:r>
      <w:r w:rsidR="009311E7" w:rsidRPr="00347E2C">
        <w:rPr>
          <w:rFonts w:ascii="Times New Roman" w:hAnsi="Times New Roman" w:cs="Times New Roman"/>
          <w:sz w:val="24"/>
          <w:szCs w:val="24"/>
        </w:rPr>
        <w:t>, artificial</w:t>
      </w:r>
      <w:r w:rsidR="00300DE3" w:rsidRPr="00347E2C">
        <w:rPr>
          <w:rFonts w:ascii="Times New Roman" w:hAnsi="Times New Roman" w:cs="Times New Roman"/>
          <w:sz w:val="24"/>
          <w:szCs w:val="24"/>
        </w:rPr>
        <w:t xml:space="preserve"> intelligence (AI), </w:t>
      </w:r>
      <w:r w:rsidR="009311E7" w:rsidRPr="00347E2C">
        <w:rPr>
          <w:rFonts w:ascii="Times New Roman" w:hAnsi="Times New Roman" w:cs="Times New Roman"/>
          <w:sz w:val="24"/>
          <w:szCs w:val="24"/>
        </w:rPr>
        <w:t>robotics, and</w:t>
      </w:r>
      <w:r w:rsidR="00300DE3" w:rsidRPr="00347E2C">
        <w:rPr>
          <w:rFonts w:ascii="Times New Roman" w:hAnsi="Times New Roman" w:cs="Times New Roman"/>
          <w:sz w:val="24"/>
          <w:szCs w:val="24"/>
        </w:rPr>
        <w:t xml:space="preserve"> digital platform are increasing productivity and efficiency but also redefining job roles and skill requirements. Routine and manual tasks are increasingly being </w:t>
      </w:r>
      <w:r w:rsidR="009311E7" w:rsidRPr="00347E2C">
        <w:rPr>
          <w:rFonts w:ascii="Times New Roman" w:hAnsi="Times New Roman" w:cs="Times New Roman"/>
          <w:sz w:val="24"/>
          <w:szCs w:val="24"/>
        </w:rPr>
        <w:t>automated, leading</w:t>
      </w:r>
      <w:r w:rsidR="00300DE3" w:rsidRPr="00347E2C">
        <w:rPr>
          <w:rFonts w:ascii="Times New Roman" w:hAnsi="Times New Roman" w:cs="Times New Roman"/>
          <w:sz w:val="24"/>
          <w:szCs w:val="24"/>
        </w:rPr>
        <w:t xml:space="preserve"> to a decline </w:t>
      </w:r>
      <w:r w:rsidR="0036732E" w:rsidRPr="00347E2C">
        <w:rPr>
          <w:rFonts w:ascii="Times New Roman" w:hAnsi="Times New Roman" w:cs="Times New Roman"/>
          <w:sz w:val="24"/>
          <w:szCs w:val="24"/>
        </w:rPr>
        <w:t>in demand for low skilled labo</w:t>
      </w:r>
      <w:r w:rsidR="00347E2C">
        <w:rPr>
          <w:rFonts w:ascii="Times New Roman" w:hAnsi="Times New Roman" w:cs="Times New Roman"/>
          <w:sz w:val="24"/>
          <w:szCs w:val="24"/>
        </w:rPr>
        <w:t>u</w:t>
      </w:r>
      <w:r w:rsidR="0036732E" w:rsidRPr="00347E2C">
        <w:rPr>
          <w:rFonts w:ascii="Times New Roman" w:hAnsi="Times New Roman" w:cs="Times New Roman"/>
          <w:sz w:val="24"/>
          <w:szCs w:val="24"/>
        </w:rPr>
        <w:t xml:space="preserve">r in certain sectors such as manufacturing and administration. At the same </w:t>
      </w:r>
      <w:r w:rsidR="009311E7" w:rsidRPr="00347E2C">
        <w:rPr>
          <w:rFonts w:ascii="Times New Roman" w:hAnsi="Times New Roman" w:cs="Times New Roman"/>
          <w:sz w:val="24"/>
          <w:szCs w:val="24"/>
        </w:rPr>
        <w:t>time, there</w:t>
      </w:r>
      <w:r w:rsidR="0036732E" w:rsidRPr="00347E2C">
        <w:rPr>
          <w:rFonts w:ascii="Times New Roman" w:hAnsi="Times New Roman" w:cs="Times New Roman"/>
          <w:sz w:val="24"/>
          <w:szCs w:val="24"/>
        </w:rPr>
        <w:t xml:space="preserve"> is a growing demand for highly skilled workers who can </w:t>
      </w:r>
      <w:r w:rsidR="009311E7" w:rsidRPr="00347E2C">
        <w:rPr>
          <w:rFonts w:ascii="Times New Roman" w:hAnsi="Times New Roman" w:cs="Times New Roman"/>
          <w:sz w:val="24"/>
          <w:szCs w:val="24"/>
        </w:rPr>
        <w:t>operate, maintain, and</w:t>
      </w:r>
      <w:r w:rsidR="0036732E" w:rsidRPr="00347E2C">
        <w:rPr>
          <w:rFonts w:ascii="Times New Roman" w:hAnsi="Times New Roman" w:cs="Times New Roman"/>
          <w:sz w:val="24"/>
          <w:szCs w:val="24"/>
        </w:rPr>
        <w:t xml:space="preserve"> innovate using advanced technologies.</w:t>
      </w:r>
    </w:p>
    <w:p w14:paraId="3845E43B" w14:textId="6C517EFA" w:rsidR="0036732E" w:rsidRPr="00347E2C" w:rsidRDefault="0036732E" w:rsidP="003A3032">
      <w:pPr>
        <w:pStyle w:val="ListParagraph"/>
        <w:spacing w:line="360" w:lineRule="auto"/>
        <w:jc w:val="both"/>
        <w:rPr>
          <w:rFonts w:ascii="Times New Roman" w:hAnsi="Times New Roman" w:cs="Times New Roman"/>
          <w:sz w:val="24"/>
          <w:szCs w:val="24"/>
        </w:rPr>
      </w:pPr>
    </w:p>
    <w:p w14:paraId="0D812AF8" w14:textId="1C6492E9" w:rsidR="0036732E" w:rsidRPr="00347E2C" w:rsidRDefault="0036732E" w:rsidP="003A3032">
      <w:pPr>
        <w:pStyle w:val="ListParagraph"/>
        <w:spacing w:line="360" w:lineRule="auto"/>
        <w:jc w:val="both"/>
        <w:rPr>
          <w:rFonts w:ascii="Times New Roman" w:hAnsi="Times New Roman" w:cs="Times New Roman"/>
          <w:sz w:val="24"/>
          <w:szCs w:val="24"/>
        </w:rPr>
      </w:pPr>
      <w:r w:rsidRPr="00347E2C">
        <w:rPr>
          <w:rFonts w:ascii="Times New Roman" w:hAnsi="Times New Roman" w:cs="Times New Roman"/>
          <w:sz w:val="24"/>
          <w:szCs w:val="24"/>
        </w:rPr>
        <w:t xml:space="preserve">The rise of remote </w:t>
      </w:r>
      <w:r w:rsidR="009311E7" w:rsidRPr="00347E2C">
        <w:rPr>
          <w:rFonts w:ascii="Times New Roman" w:hAnsi="Times New Roman" w:cs="Times New Roman"/>
          <w:sz w:val="24"/>
          <w:szCs w:val="24"/>
        </w:rPr>
        <w:t>work, driven</w:t>
      </w:r>
      <w:r w:rsidRPr="00347E2C">
        <w:rPr>
          <w:rFonts w:ascii="Times New Roman" w:hAnsi="Times New Roman" w:cs="Times New Roman"/>
          <w:sz w:val="24"/>
          <w:szCs w:val="24"/>
        </w:rPr>
        <w:t xml:space="preserve"> by digital communication tools and </w:t>
      </w:r>
      <w:r w:rsidR="009311E7" w:rsidRPr="00347E2C">
        <w:rPr>
          <w:rFonts w:ascii="Times New Roman" w:hAnsi="Times New Roman" w:cs="Times New Roman"/>
          <w:sz w:val="24"/>
          <w:szCs w:val="24"/>
        </w:rPr>
        <w:t>cloud-based</w:t>
      </w:r>
      <w:r w:rsidRPr="00347E2C">
        <w:rPr>
          <w:rFonts w:ascii="Times New Roman" w:hAnsi="Times New Roman" w:cs="Times New Roman"/>
          <w:sz w:val="24"/>
          <w:szCs w:val="24"/>
        </w:rPr>
        <w:t xml:space="preserve"> </w:t>
      </w:r>
      <w:r w:rsidR="009311E7" w:rsidRPr="00347E2C">
        <w:rPr>
          <w:rFonts w:ascii="Times New Roman" w:hAnsi="Times New Roman" w:cs="Times New Roman"/>
          <w:sz w:val="24"/>
          <w:szCs w:val="24"/>
        </w:rPr>
        <w:t>systems, has</w:t>
      </w:r>
      <w:r w:rsidRPr="00347E2C">
        <w:rPr>
          <w:rFonts w:ascii="Times New Roman" w:hAnsi="Times New Roman" w:cs="Times New Roman"/>
          <w:sz w:val="24"/>
          <w:szCs w:val="24"/>
        </w:rPr>
        <w:t xml:space="preserve"> made the </w:t>
      </w:r>
      <w:r w:rsidR="009311E7" w:rsidRPr="00347E2C">
        <w:rPr>
          <w:rFonts w:ascii="Times New Roman" w:hAnsi="Times New Roman" w:cs="Times New Roman"/>
          <w:sz w:val="24"/>
          <w:szCs w:val="24"/>
        </w:rPr>
        <w:t>labo</w:t>
      </w:r>
      <w:r w:rsidR="00347E2C">
        <w:rPr>
          <w:rFonts w:ascii="Times New Roman" w:hAnsi="Times New Roman" w:cs="Times New Roman"/>
          <w:sz w:val="24"/>
          <w:szCs w:val="24"/>
        </w:rPr>
        <w:t>u</w:t>
      </w:r>
      <w:r w:rsidR="009311E7" w:rsidRPr="00347E2C">
        <w:rPr>
          <w:rFonts w:ascii="Times New Roman" w:hAnsi="Times New Roman" w:cs="Times New Roman"/>
          <w:sz w:val="24"/>
          <w:szCs w:val="24"/>
        </w:rPr>
        <w:t>r</w:t>
      </w:r>
      <w:r w:rsidRPr="00347E2C">
        <w:rPr>
          <w:rFonts w:ascii="Times New Roman" w:hAnsi="Times New Roman" w:cs="Times New Roman"/>
          <w:sz w:val="24"/>
          <w:szCs w:val="24"/>
        </w:rPr>
        <w:t xml:space="preserve"> market more flexible and global. Employees can now work from virtually anywhere, e</w:t>
      </w:r>
      <w:r w:rsidR="000F3156" w:rsidRPr="00347E2C">
        <w:rPr>
          <w:rFonts w:ascii="Times New Roman" w:hAnsi="Times New Roman" w:cs="Times New Roman"/>
          <w:sz w:val="24"/>
          <w:szCs w:val="24"/>
        </w:rPr>
        <w:t xml:space="preserve">nabling companies to access a wider talent pool. However, this shift also creates challenges such as job </w:t>
      </w:r>
      <w:r w:rsidR="009311E7" w:rsidRPr="00347E2C">
        <w:rPr>
          <w:rFonts w:ascii="Times New Roman" w:hAnsi="Times New Roman" w:cs="Times New Roman"/>
          <w:sz w:val="24"/>
          <w:szCs w:val="24"/>
        </w:rPr>
        <w:t>insecurity, inequality, and</w:t>
      </w:r>
      <w:r w:rsidR="000F3156" w:rsidRPr="00347E2C">
        <w:rPr>
          <w:rFonts w:ascii="Times New Roman" w:hAnsi="Times New Roman" w:cs="Times New Roman"/>
          <w:sz w:val="24"/>
          <w:szCs w:val="24"/>
        </w:rPr>
        <w:t xml:space="preserve"> the need for continuous </w:t>
      </w:r>
      <w:r w:rsidR="009311E7" w:rsidRPr="00347E2C">
        <w:rPr>
          <w:rFonts w:ascii="Times New Roman" w:hAnsi="Times New Roman" w:cs="Times New Roman"/>
          <w:sz w:val="24"/>
          <w:szCs w:val="24"/>
        </w:rPr>
        <w:t>reskilling. Overall</w:t>
      </w:r>
      <w:r w:rsidR="000F3156" w:rsidRPr="00347E2C">
        <w:rPr>
          <w:rFonts w:ascii="Times New Roman" w:hAnsi="Times New Roman" w:cs="Times New Roman"/>
          <w:sz w:val="24"/>
          <w:szCs w:val="24"/>
        </w:rPr>
        <w:t xml:space="preserve">, </w:t>
      </w:r>
      <w:r w:rsidR="009311E7" w:rsidRPr="00347E2C">
        <w:rPr>
          <w:rFonts w:ascii="Times New Roman" w:hAnsi="Times New Roman" w:cs="Times New Roman"/>
          <w:sz w:val="24"/>
          <w:szCs w:val="24"/>
        </w:rPr>
        <w:t>technology</w:t>
      </w:r>
      <w:r w:rsidR="000F3156" w:rsidRPr="00347E2C">
        <w:rPr>
          <w:rFonts w:ascii="Times New Roman" w:hAnsi="Times New Roman" w:cs="Times New Roman"/>
          <w:sz w:val="24"/>
          <w:szCs w:val="24"/>
        </w:rPr>
        <w:t xml:space="preserve"> is creating new </w:t>
      </w:r>
      <w:r w:rsidR="009311E7" w:rsidRPr="00347E2C">
        <w:rPr>
          <w:rFonts w:ascii="Times New Roman" w:hAnsi="Times New Roman" w:cs="Times New Roman"/>
          <w:sz w:val="24"/>
          <w:szCs w:val="24"/>
        </w:rPr>
        <w:t>opportunities</w:t>
      </w:r>
      <w:r w:rsidR="000F3156" w:rsidRPr="00347E2C">
        <w:rPr>
          <w:rFonts w:ascii="Times New Roman" w:hAnsi="Times New Roman" w:cs="Times New Roman"/>
          <w:sz w:val="24"/>
          <w:szCs w:val="24"/>
        </w:rPr>
        <w:t xml:space="preserve"> while rendering some traditional job obsolete. The future labor market will increasingly depend on adaptability, digital literacy, and lifelong learning, as individuals and organizations stive to stay relevant in a rap</w:t>
      </w:r>
      <w:r w:rsidR="009311E7" w:rsidRPr="00347E2C">
        <w:rPr>
          <w:rFonts w:ascii="Times New Roman" w:hAnsi="Times New Roman" w:cs="Times New Roman"/>
          <w:sz w:val="24"/>
          <w:szCs w:val="24"/>
        </w:rPr>
        <w:t>idly evolving technological landscape.</w:t>
      </w:r>
    </w:p>
    <w:p w14:paraId="1F75F1D5" w14:textId="01EFF7C4" w:rsidR="002D542E" w:rsidRDefault="002D542E" w:rsidP="00347E2C">
      <w:pPr>
        <w:pStyle w:val="ListParagraph"/>
        <w:spacing w:line="360" w:lineRule="auto"/>
        <w:rPr>
          <w:rFonts w:ascii="Times New Roman" w:hAnsi="Times New Roman" w:cs="Times New Roman"/>
          <w:sz w:val="24"/>
          <w:szCs w:val="24"/>
        </w:rPr>
      </w:pPr>
    </w:p>
    <w:p w14:paraId="6E00CFB3" w14:textId="302CFA65" w:rsidR="00347E2C" w:rsidRDefault="00347E2C" w:rsidP="00347E2C">
      <w:pPr>
        <w:pStyle w:val="ListParagraph"/>
        <w:spacing w:line="360" w:lineRule="auto"/>
        <w:rPr>
          <w:rFonts w:ascii="Times New Roman" w:hAnsi="Times New Roman" w:cs="Times New Roman"/>
          <w:sz w:val="24"/>
          <w:szCs w:val="24"/>
        </w:rPr>
      </w:pPr>
    </w:p>
    <w:p w14:paraId="488EC28B" w14:textId="27CA1DC6" w:rsidR="00347E2C" w:rsidRDefault="00347E2C" w:rsidP="00347E2C">
      <w:pPr>
        <w:pStyle w:val="ListParagraph"/>
        <w:spacing w:line="360" w:lineRule="auto"/>
        <w:rPr>
          <w:rFonts w:ascii="Times New Roman" w:hAnsi="Times New Roman" w:cs="Times New Roman"/>
          <w:sz w:val="24"/>
          <w:szCs w:val="24"/>
        </w:rPr>
      </w:pPr>
    </w:p>
    <w:p w14:paraId="0FE4EF27" w14:textId="5CB763D0" w:rsidR="00347E2C" w:rsidRDefault="00347E2C" w:rsidP="00347E2C">
      <w:pPr>
        <w:pStyle w:val="ListParagraph"/>
        <w:spacing w:line="360" w:lineRule="auto"/>
        <w:rPr>
          <w:rFonts w:ascii="Times New Roman" w:hAnsi="Times New Roman" w:cs="Times New Roman"/>
          <w:sz w:val="24"/>
          <w:szCs w:val="24"/>
        </w:rPr>
      </w:pPr>
    </w:p>
    <w:p w14:paraId="027D08B2" w14:textId="1BA6D4DB" w:rsidR="00347E2C" w:rsidRDefault="00474EE4" w:rsidP="00474EE4">
      <w:pPr>
        <w:pStyle w:val="ListParagraph"/>
        <w:tabs>
          <w:tab w:val="left" w:pos="3696"/>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09439AD2" w14:textId="019719DF" w:rsidR="00347E2C" w:rsidRDefault="00347E2C" w:rsidP="00347E2C">
      <w:pPr>
        <w:pStyle w:val="ListParagraph"/>
        <w:spacing w:line="360" w:lineRule="auto"/>
        <w:rPr>
          <w:rFonts w:ascii="Times New Roman" w:hAnsi="Times New Roman" w:cs="Times New Roman"/>
          <w:sz w:val="24"/>
          <w:szCs w:val="24"/>
        </w:rPr>
      </w:pPr>
    </w:p>
    <w:p w14:paraId="1CC8409A" w14:textId="122B1AB6" w:rsidR="00347E2C" w:rsidRDefault="00347E2C" w:rsidP="00347E2C">
      <w:pPr>
        <w:pStyle w:val="ListParagraph"/>
        <w:spacing w:line="360" w:lineRule="auto"/>
        <w:rPr>
          <w:rFonts w:ascii="Times New Roman" w:hAnsi="Times New Roman" w:cs="Times New Roman"/>
          <w:sz w:val="24"/>
          <w:szCs w:val="24"/>
        </w:rPr>
      </w:pPr>
    </w:p>
    <w:p w14:paraId="1AAC8239" w14:textId="670C90D5" w:rsidR="002F5092" w:rsidRDefault="002F5092" w:rsidP="00347E2C">
      <w:pPr>
        <w:pStyle w:val="ListParagraph"/>
        <w:spacing w:line="360" w:lineRule="auto"/>
        <w:rPr>
          <w:rFonts w:ascii="Times New Roman" w:hAnsi="Times New Roman" w:cs="Times New Roman"/>
          <w:sz w:val="24"/>
          <w:szCs w:val="24"/>
        </w:rPr>
      </w:pPr>
    </w:p>
    <w:p w14:paraId="681D2A32" w14:textId="77777777" w:rsidR="002F5092" w:rsidRDefault="002F5092" w:rsidP="00347E2C">
      <w:pPr>
        <w:pStyle w:val="ListParagraph"/>
        <w:spacing w:line="360" w:lineRule="auto"/>
        <w:rPr>
          <w:rFonts w:ascii="Times New Roman" w:hAnsi="Times New Roman" w:cs="Times New Roman"/>
          <w:sz w:val="24"/>
          <w:szCs w:val="24"/>
        </w:rPr>
      </w:pPr>
    </w:p>
    <w:p w14:paraId="194A3BDE" w14:textId="4FE77DC0" w:rsidR="00347E2C" w:rsidRPr="00D67511" w:rsidRDefault="00347E2C" w:rsidP="00D67511">
      <w:pPr>
        <w:spacing w:line="360" w:lineRule="auto"/>
        <w:rPr>
          <w:rFonts w:ascii="Times New Roman" w:hAnsi="Times New Roman" w:cs="Times New Roman"/>
          <w:sz w:val="24"/>
          <w:szCs w:val="24"/>
        </w:rPr>
      </w:pPr>
    </w:p>
    <w:p w14:paraId="7ED0213D" w14:textId="235DA40D" w:rsidR="00347E2C" w:rsidRDefault="00347E2C" w:rsidP="00607032">
      <w:pPr>
        <w:pStyle w:val="ListParagraph"/>
        <w:numPr>
          <w:ilvl w:val="0"/>
          <w:numId w:val="2"/>
        </w:numPr>
        <w:spacing w:line="360" w:lineRule="auto"/>
        <w:jc w:val="center"/>
        <w:rPr>
          <w:rFonts w:ascii="Times New Roman" w:hAnsi="Times New Roman" w:cs="Times New Roman"/>
          <w:b/>
          <w:bCs/>
          <w:sz w:val="28"/>
          <w:szCs w:val="28"/>
        </w:rPr>
      </w:pPr>
      <w:r w:rsidRPr="00347E2C">
        <w:rPr>
          <w:rFonts w:ascii="Times New Roman" w:hAnsi="Times New Roman" w:cs="Times New Roman"/>
          <w:b/>
          <w:bCs/>
          <w:sz w:val="28"/>
          <w:szCs w:val="28"/>
        </w:rPr>
        <w:lastRenderedPageBreak/>
        <w:t>Implication for HRM:</w:t>
      </w:r>
    </w:p>
    <w:p w14:paraId="5A6B4330" w14:textId="77777777" w:rsidR="00870DFC" w:rsidRDefault="00870DFC" w:rsidP="00870DFC">
      <w:pPr>
        <w:pStyle w:val="ListParagraph"/>
        <w:spacing w:line="360" w:lineRule="auto"/>
        <w:ind w:left="1440"/>
        <w:rPr>
          <w:rFonts w:ascii="Times New Roman" w:hAnsi="Times New Roman" w:cs="Times New Roman"/>
          <w:b/>
          <w:bCs/>
          <w:sz w:val="28"/>
          <w:szCs w:val="28"/>
        </w:rPr>
      </w:pPr>
    </w:p>
    <w:p w14:paraId="029F90F8" w14:textId="215E36E9" w:rsidR="00347E2C" w:rsidRPr="00870DFC" w:rsidRDefault="00347E2C" w:rsidP="00394F6A">
      <w:pPr>
        <w:pStyle w:val="ListParagraph"/>
        <w:numPr>
          <w:ilvl w:val="0"/>
          <w:numId w:val="3"/>
        </w:numPr>
        <w:spacing w:line="360" w:lineRule="auto"/>
        <w:jc w:val="both"/>
        <w:rPr>
          <w:rFonts w:ascii="Times New Roman" w:hAnsi="Times New Roman" w:cs="Times New Roman"/>
          <w:sz w:val="24"/>
          <w:szCs w:val="24"/>
        </w:rPr>
      </w:pPr>
      <w:r w:rsidRPr="00870DFC">
        <w:rPr>
          <w:rFonts w:ascii="Times New Roman" w:hAnsi="Times New Roman" w:cs="Times New Roman"/>
          <w:b/>
          <w:bCs/>
          <w:sz w:val="24"/>
          <w:szCs w:val="24"/>
        </w:rPr>
        <w:t>Labour demand:</w:t>
      </w:r>
      <w:r w:rsidRPr="00347E2C">
        <w:rPr>
          <w:rFonts w:ascii="Times New Roman" w:hAnsi="Times New Roman" w:cs="Times New Roman"/>
          <w:sz w:val="24"/>
          <w:szCs w:val="24"/>
        </w:rPr>
        <w:t xml:space="preserve"> We estimate that full and effective adoption of AI by UK</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firms could save almost a quarter of private-sector workforce time –</w:t>
      </w:r>
      <w:r w:rsidR="00870DFC" w:rsidRPr="00870DFC">
        <w:rPr>
          <w:rFonts w:ascii="Times New Roman" w:hAnsi="Times New Roman" w:cs="Times New Roman"/>
          <w:sz w:val="24"/>
          <w:szCs w:val="24"/>
        </w:rPr>
        <w:t xml:space="preserve"> </w:t>
      </w:r>
      <w:r w:rsidRPr="00870DFC">
        <w:rPr>
          <w:rFonts w:ascii="Times New Roman" w:hAnsi="Times New Roman" w:cs="Times New Roman"/>
          <w:sz w:val="24"/>
          <w:szCs w:val="24"/>
        </w:rPr>
        <w:t>equivalent to the annual output of 6 million workers. The potential for AI to save time and boost productivity will vary significantly at the individual-worker level. Our analysis suggests that most of the time savings from AI are likely to come from the use of AI-enabled software that performs cognitive tasks, rather than more costly AI-enabled hardware that focuses on physical work.</w:t>
      </w:r>
    </w:p>
    <w:p w14:paraId="50B901A6" w14:textId="77777777" w:rsidR="00347E2C" w:rsidRPr="00347E2C" w:rsidRDefault="00347E2C" w:rsidP="00347E2C">
      <w:pPr>
        <w:pStyle w:val="ListParagraph"/>
        <w:spacing w:line="360" w:lineRule="auto"/>
        <w:ind w:left="1440"/>
        <w:rPr>
          <w:rFonts w:ascii="Times New Roman" w:hAnsi="Times New Roman" w:cs="Times New Roman"/>
          <w:sz w:val="24"/>
          <w:szCs w:val="24"/>
        </w:rPr>
      </w:pPr>
    </w:p>
    <w:p w14:paraId="73BD4B4E" w14:textId="740D16B1" w:rsidR="00347E2C" w:rsidRPr="00870DFC" w:rsidRDefault="00347E2C" w:rsidP="00394F6A">
      <w:pPr>
        <w:pStyle w:val="ListParagraph"/>
        <w:numPr>
          <w:ilvl w:val="0"/>
          <w:numId w:val="3"/>
        </w:numPr>
        <w:spacing w:line="360" w:lineRule="auto"/>
        <w:jc w:val="both"/>
        <w:rPr>
          <w:rFonts w:ascii="Times New Roman" w:hAnsi="Times New Roman" w:cs="Times New Roman"/>
          <w:sz w:val="24"/>
          <w:szCs w:val="24"/>
        </w:rPr>
      </w:pPr>
      <w:r w:rsidRPr="00870DFC">
        <w:rPr>
          <w:rFonts w:ascii="Times New Roman" w:hAnsi="Times New Roman" w:cs="Times New Roman"/>
          <w:b/>
          <w:bCs/>
          <w:sz w:val="24"/>
          <w:szCs w:val="24"/>
        </w:rPr>
        <w:t>Labour supply:</w:t>
      </w:r>
      <w:r w:rsidRPr="00347E2C">
        <w:rPr>
          <w:rFonts w:ascii="Times New Roman" w:hAnsi="Times New Roman" w:cs="Times New Roman"/>
          <w:sz w:val="24"/>
          <w:szCs w:val="24"/>
        </w:rPr>
        <w:t xml:space="preserve"> AI has significant potential to improve the supply of labour,</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by increasing the quantity, quality and effective use of workers in the economy – all of which can add further to growth. Emerging evidence suggests that lower-performing students are likely to experience the biggest boost from AI-enabled education, suggesting it could be a helpful social-levelling tool to equalise access to opportunities.</w:t>
      </w:r>
    </w:p>
    <w:p w14:paraId="3FFEE067" w14:textId="77777777" w:rsidR="00347E2C" w:rsidRPr="00347E2C" w:rsidRDefault="00347E2C" w:rsidP="00347E2C">
      <w:pPr>
        <w:pStyle w:val="ListParagraph"/>
        <w:spacing w:line="360" w:lineRule="auto"/>
        <w:ind w:left="1440"/>
        <w:rPr>
          <w:rFonts w:ascii="Times New Roman" w:hAnsi="Times New Roman" w:cs="Times New Roman"/>
          <w:b/>
          <w:bCs/>
          <w:sz w:val="28"/>
          <w:szCs w:val="28"/>
        </w:rPr>
      </w:pPr>
    </w:p>
    <w:p w14:paraId="5CD0D461" w14:textId="003264B8" w:rsidR="00347E2C" w:rsidRPr="00870DFC" w:rsidRDefault="00347E2C" w:rsidP="00394F6A">
      <w:pPr>
        <w:pStyle w:val="ListParagraph"/>
        <w:numPr>
          <w:ilvl w:val="0"/>
          <w:numId w:val="3"/>
        </w:numPr>
        <w:spacing w:line="360" w:lineRule="auto"/>
        <w:jc w:val="both"/>
        <w:rPr>
          <w:rFonts w:ascii="Times New Roman" w:hAnsi="Times New Roman" w:cs="Times New Roman"/>
          <w:sz w:val="24"/>
          <w:szCs w:val="24"/>
        </w:rPr>
      </w:pPr>
      <w:r w:rsidRPr="00870DFC">
        <w:rPr>
          <w:rFonts w:ascii="Times New Roman" w:hAnsi="Times New Roman" w:cs="Times New Roman"/>
          <w:b/>
          <w:bCs/>
          <w:sz w:val="24"/>
          <w:szCs w:val="24"/>
        </w:rPr>
        <w:t>Workplace experience:</w:t>
      </w:r>
      <w:r w:rsidRPr="00870DFC">
        <w:rPr>
          <w:rFonts w:ascii="Times New Roman" w:hAnsi="Times New Roman" w:cs="Times New Roman"/>
          <w:sz w:val="24"/>
          <w:szCs w:val="24"/>
        </w:rPr>
        <w:t xml:space="preserve"> People’s day-to-day experience of the workplace</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could shift materially as AI tools become more prevalent. AI has the potential</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to improve job quality by reducing mundane tasks, improving access to the</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workplace for different types of workers, and helping to improve workplace</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health and safety. AI thus has the potential to help deliver a more engaging,</w:t>
      </w:r>
      <w:r w:rsidR="00870DFC">
        <w:rPr>
          <w:rFonts w:ascii="Times New Roman" w:hAnsi="Times New Roman" w:cs="Times New Roman"/>
          <w:sz w:val="24"/>
          <w:szCs w:val="24"/>
        </w:rPr>
        <w:t xml:space="preserve"> </w:t>
      </w:r>
      <w:r w:rsidRPr="00870DFC">
        <w:rPr>
          <w:rFonts w:ascii="Times New Roman" w:hAnsi="Times New Roman" w:cs="Times New Roman"/>
          <w:sz w:val="24"/>
          <w:szCs w:val="24"/>
        </w:rPr>
        <w:t>inclusive and safe working environment.</w:t>
      </w:r>
    </w:p>
    <w:p w14:paraId="01D614D0" w14:textId="77777777" w:rsidR="00870DFC" w:rsidRPr="00870DFC" w:rsidRDefault="00870DFC" w:rsidP="00870DFC">
      <w:pPr>
        <w:pStyle w:val="ListParagraph"/>
        <w:spacing w:line="360" w:lineRule="auto"/>
        <w:ind w:left="1440"/>
        <w:rPr>
          <w:rFonts w:ascii="Times New Roman" w:hAnsi="Times New Roman" w:cs="Times New Roman"/>
          <w:sz w:val="24"/>
          <w:szCs w:val="24"/>
        </w:rPr>
      </w:pPr>
    </w:p>
    <w:p w14:paraId="1C9E3F86" w14:textId="489179CF" w:rsidR="00347E2C" w:rsidRDefault="00347E2C" w:rsidP="003A3032">
      <w:pPr>
        <w:pStyle w:val="ListParagraph"/>
        <w:numPr>
          <w:ilvl w:val="0"/>
          <w:numId w:val="3"/>
        </w:numPr>
        <w:spacing w:line="360" w:lineRule="auto"/>
        <w:jc w:val="both"/>
        <w:rPr>
          <w:rFonts w:ascii="Times New Roman" w:hAnsi="Times New Roman" w:cs="Times New Roman"/>
          <w:sz w:val="24"/>
          <w:szCs w:val="24"/>
        </w:rPr>
      </w:pPr>
      <w:r w:rsidRPr="00870DFC">
        <w:rPr>
          <w:rFonts w:ascii="Times New Roman" w:hAnsi="Times New Roman" w:cs="Times New Roman"/>
          <w:b/>
          <w:bCs/>
          <w:sz w:val="24"/>
          <w:szCs w:val="24"/>
        </w:rPr>
        <w:t>Employee Retention:</w:t>
      </w:r>
      <w:r w:rsidRPr="00870DFC">
        <w:rPr>
          <w:rFonts w:ascii="Times New Roman" w:hAnsi="Times New Roman" w:cs="Times New Roman"/>
          <w:sz w:val="24"/>
          <w:szCs w:val="24"/>
        </w:rPr>
        <w:t xml:space="preserve"> Reducing turnover by creating a positive work environment and offering attractive compensation and benefits, thus keeping valuable talent. </w:t>
      </w:r>
    </w:p>
    <w:p w14:paraId="0FFACB80" w14:textId="77777777" w:rsidR="00870DFC" w:rsidRPr="00870DFC" w:rsidRDefault="00870DFC" w:rsidP="00870DFC">
      <w:pPr>
        <w:pStyle w:val="ListParagraph"/>
        <w:spacing w:line="360" w:lineRule="auto"/>
        <w:ind w:left="1440"/>
        <w:rPr>
          <w:rFonts w:ascii="Times New Roman" w:hAnsi="Times New Roman" w:cs="Times New Roman"/>
          <w:sz w:val="24"/>
          <w:szCs w:val="24"/>
        </w:rPr>
      </w:pPr>
    </w:p>
    <w:p w14:paraId="2F51B893" w14:textId="02310C9C" w:rsidR="0059047F" w:rsidRPr="00AE4868" w:rsidRDefault="00347E2C" w:rsidP="0059047F">
      <w:pPr>
        <w:pStyle w:val="ListParagraph"/>
        <w:numPr>
          <w:ilvl w:val="0"/>
          <w:numId w:val="3"/>
        </w:numPr>
        <w:spacing w:line="360" w:lineRule="auto"/>
        <w:jc w:val="both"/>
        <w:rPr>
          <w:rFonts w:ascii="Times New Roman" w:hAnsi="Times New Roman" w:cs="Times New Roman"/>
          <w:sz w:val="24"/>
          <w:szCs w:val="24"/>
        </w:rPr>
      </w:pPr>
      <w:r w:rsidRPr="00374C38">
        <w:rPr>
          <w:rFonts w:ascii="Times New Roman" w:hAnsi="Times New Roman" w:cs="Times New Roman"/>
          <w:b/>
          <w:bCs/>
          <w:sz w:val="24"/>
          <w:szCs w:val="24"/>
        </w:rPr>
        <w:t>Positive Culture:</w:t>
      </w:r>
      <w:r w:rsidRPr="00374C38">
        <w:rPr>
          <w:rFonts w:ascii="Times New Roman" w:hAnsi="Times New Roman" w:cs="Times New Roman"/>
          <w:sz w:val="24"/>
          <w:szCs w:val="24"/>
        </w:rPr>
        <w:t xml:space="preserve"> Fostering a workplace environment that values employees, promotes loyalty, and aligns with the company's vision.</w:t>
      </w:r>
    </w:p>
    <w:p w14:paraId="668017DE" w14:textId="77777777" w:rsidR="0059047F" w:rsidRPr="0059047F" w:rsidRDefault="0059047F" w:rsidP="0059047F">
      <w:pPr>
        <w:spacing w:line="360" w:lineRule="auto"/>
        <w:jc w:val="both"/>
        <w:rPr>
          <w:rFonts w:ascii="Times New Roman" w:hAnsi="Times New Roman" w:cs="Times New Roman"/>
          <w:sz w:val="24"/>
          <w:szCs w:val="24"/>
        </w:rPr>
      </w:pPr>
    </w:p>
    <w:p w14:paraId="21091BC3" w14:textId="2CA39188" w:rsidR="003A3032" w:rsidRDefault="00870DFC" w:rsidP="003A3032">
      <w:pPr>
        <w:pStyle w:val="ListParagraph"/>
        <w:numPr>
          <w:ilvl w:val="0"/>
          <w:numId w:val="4"/>
        </w:numPr>
        <w:spacing w:line="360" w:lineRule="auto"/>
        <w:rPr>
          <w:rFonts w:ascii="Times New Roman" w:hAnsi="Times New Roman" w:cs="Times New Roman"/>
          <w:b/>
          <w:bCs/>
          <w:sz w:val="28"/>
          <w:szCs w:val="28"/>
        </w:rPr>
      </w:pPr>
      <w:r w:rsidRPr="00870DFC">
        <w:rPr>
          <w:rFonts w:ascii="Times New Roman" w:hAnsi="Times New Roman" w:cs="Times New Roman"/>
          <w:b/>
          <w:bCs/>
          <w:sz w:val="28"/>
          <w:szCs w:val="28"/>
        </w:rPr>
        <w:t>Implication of IHRM:</w:t>
      </w:r>
    </w:p>
    <w:p w14:paraId="73496C01" w14:textId="77777777" w:rsidR="00607032" w:rsidRDefault="00607032" w:rsidP="00607032">
      <w:pPr>
        <w:pStyle w:val="ListParagraph"/>
        <w:spacing w:line="360" w:lineRule="auto"/>
        <w:ind w:left="2880"/>
        <w:rPr>
          <w:rFonts w:ascii="Times New Roman" w:hAnsi="Times New Roman" w:cs="Times New Roman"/>
          <w:b/>
          <w:bCs/>
          <w:sz w:val="28"/>
          <w:szCs w:val="28"/>
        </w:rPr>
      </w:pPr>
    </w:p>
    <w:p w14:paraId="45BD1C61" w14:textId="77777777" w:rsidR="00515D0C" w:rsidRDefault="006E18CF" w:rsidP="006E18CF">
      <w:pPr>
        <w:pStyle w:val="ListParagraph"/>
        <w:numPr>
          <w:ilvl w:val="0"/>
          <w:numId w:val="5"/>
        </w:numPr>
        <w:spacing w:line="360" w:lineRule="auto"/>
        <w:jc w:val="both"/>
        <w:rPr>
          <w:rFonts w:ascii="Times New Roman" w:hAnsi="Times New Roman" w:cs="Times New Roman"/>
          <w:sz w:val="24"/>
          <w:szCs w:val="24"/>
        </w:rPr>
      </w:pPr>
      <w:r w:rsidRPr="006E18CF">
        <w:rPr>
          <w:rFonts w:ascii="Times New Roman" w:hAnsi="Times New Roman" w:cs="Times New Roman"/>
          <w:b/>
          <w:bCs/>
          <w:sz w:val="24"/>
          <w:szCs w:val="24"/>
        </w:rPr>
        <w:t>Global Integration vs. Local Responsiveness:</w:t>
      </w:r>
      <w:r w:rsidRPr="006E18CF">
        <w:rPr>
          <w:rFonts w:ascii="Times New Roman" w:hAnsi="Times New Roman" w:cs="Times New Roman"/>
          <w:sz w:val="24"/>
          <w:szCs w:val="24"/>
        </w:rPr>
        <w:t xml:space="preserve"> IHRM must balance standardizing HR policies globally with adapting them locally. A global performance management system might need to be adapted for collectivist cultures where individual ranking is discouraged.</w:t>
      </w:r>
      <w:r w:rsidR="00374C38" w:rsidRPr="006E18CF">
        <w:rPr>
          <w:rFonts w:ascii="Times New Roman" w:hAnsi="Times New Roman" w:cs="Times New Roman"/>
          <w:sz w:val="24"/>
          <w:szCs w:val="24"/>
        </w:rPr>
        <w:t xml:space="preserve"> </w:t>
      </w:r>
    </w:p>
    <w:p w14:paraId="741D8286" w14:textId="34D40B2A" w:rsidR="006E18CF" w:rsidRDefault="00374C38" w:rsidP="00515D0C">
      <w:pPr>
        <w:pStyle w:val="ListParagraph"/>
        <w:spacing w:line="360" w:lineRule="auto"/>
        <w:ind w:left="1560"/>
        <w:jc w:val="both"/>
        <w:rPr>
          <w:rFonts w:ascii="Times New Roman" w:hAnsi="Times New Roman" w:cs="Times New Roman"/>
          <w:sz w:val="24"/>
          <w:szCs w:val="24"/>
        </w:rPr>
      </w:pPr>
      <w:r w:rsidRPr="006E18CF">
        <w:rPr>
          <w:rFonts w:ascii="Times New Roman" w:hAnsi="Times New Roman" w:cs="Times New Roman"/>
          <w:sz w:val="24"/>
          <w:szCs w:val="24"/>
        </w:rPr>
        <w:t xml:space="preserve">              </w:t>
      </w:r>
    </w:p>
    <w:p w14:paraId="0A2718DD" w14:textId="0B2FC310" w:rsidR="00515D0C" w:rsidRPr="00515D0C" w:rsidRDefault="006E18CF" w:rsidP="00515D0C">
      <w:pPr>
        <w:pStyle w:val="ListParagraph"/>
        <w:numPr>
          <w:ilvl w:val="0"/>
          <w:numId w:val="5"/>
        </w:numPr>
        <w:spacing w:line="360" w:lineRule="auto"/>
        <w:jc w:val="both"/>
        <w:rPr>
          <w:rFonts w:ascii="Times New Roman" w:hAnsi="Times New Roman" w:cs="Times New Roman"/>
          <w:sz w:val="24"/>
          <w:szCs w:val="24"/>
        </w:rPr>
      </w:pPr>
      <w:r w:rsidRPr="00515D0C">
        <w:rPr>
          <w:rFonts w:ascii="Times New Roman" w:hAnsi="Times New Roman" w:cs="Times New Roman"/>
          <w:b/>
          <w:bCs/>
          <w:sz w:val="24"/>
          <w:szCs w:val="24"/>
        </w:rPr>
        <w:t xml:space="preserve">Legal and Institutional </w:t>
      </w:r>
      <w:r w:rsidR="00515D0C" w:rsidRPr="00515D0C">
        <w:rPr>
          <w:rFonts w:ascii="Times New Roman" w:hAnsi="Times New Roman" w:cs="Times New Roman"/>
          <w:b/>
          <w:bCs/>
          <w:sz w:val="24"/>
          <w:szCs w:val="24"/>
        </w:rPr>
        <w:t>Difference:</w:t>
      </w:r>
      <w:r w:rsidR="00515D0C">
        <w:rPr>
          <w:rFonts w:ascii="Times New Roman" w:hAnsi="Times New Roman" w:cs="Times New Roman"/>
          <w:sz w:val="24"/>
          <w:szCs w:val="24"/>
        </w:rPr>
        <w:t xml:space="preserve"> Labour</w:t>
      </w:r>
      <w:r w:rsidRPr="006E18CF">
        <w:rPr>
          <w:rFonts w:ascii="Times New Roman" w:hAnsi="Times New Roman" w:cs="Times New Roman"/>
          <w:sz w:val="24"/>
          <w:szCs w:val="24"/>
        </w:rPr>
        <w:t xml:space="preserve"> laws, union structures, and employment rights vary widely across countries; IHRM must ensure compliance while aligning with corporate goals.</w:t>
      </w:r>
      <w:r w:rsidR="00515D0C">
        <w:rPr>
          <w:rFonts w:ascii="Times New Roman" w:hAnsi="Times New Roman" w:cs="Times New Roman"/>
          <w:sz w:val="24"/>
          <w:szCs w:val="24"/>
        </w:rPr>
        <w:t xml:space="preserve"> </w:t>
      </w:r>
      <w:r w:rsidRPr="00515D0C">
        <w:rPr>
          <w:rFonts w:ascii="Times New Roman" w:hAnsi="Times New Roman" w:cs="Times New Roman"/>
          <w:sz w:val="24"/>
          <w:szCs w:val="24"/>
        </w:rPr>
        <w:t>Dismissal laws in Europe are more restrictive than in the U.S., influencing global staffing flexibility.</w:t>
      </w:r>
    </w:p>
    <w:p w14:paraId="61D40CD9" w14:textId="77777777" w:rsidR="00515D0C" w:rsidRPr="00515D0C" w:rsidRDefault="00515D0C" w:rsidP="00515D0C">
      <w:pPr>
        <w:pStyle w:val="ListParagraph"/>
        <w:rPr>
          <w:rFonts w:ascii="Times New Roman" w:hAnsi="Times New Roman" w:cs="Times New Roman"/>
          <w:sz w:val="24"/>
          <w:szCs w:val="24"/>
        </w:rPr>
      </w:pPr>
    </w:p>
    <w:p w14:paraId="0F61D1B1" w14:textId="425AECC4" w:rsidR="00515D0C" w:rsidRDefault="00515D0C" w:rsidP="00515D0C">
      <w:pPr>
        <w:pStyle w:val="ListParagraph"/>
        <w:numPr>
          <w:ilvl w:val="0"/>
          <w:numId w:val="5"/>
        </w:numPr>
        <w:spacing w:line="360" w:lineRule="auto"/>
        <w:jc w:val="both"/>
        <w:rPr>
          <w:rFonts w:ascii="Times New Roman" w:hAnsi="Times New Roman" w:cs="Times New Roman"/>
          <w:sz w:val="24"/>
          <w:szCs w:val="24"/>
        </w:rPr>
      </w:pPr>
      <w:r w:rsidRPr="00515D0C">
        <w:rPr>
          <w:rFonts w:ascii="Times New Roman" w:hAnsi="Times New Roman" w:cs="Times New Roman"/>
          <w:b/>
          <w:bCs/>
          <w:sz w:val="24"/>
          <w:szCs w:val="24"/>
        </w:rPr>
        <w:t>Technology and Remote Work:</w:t>
      </w:r>
      <w:r>
        <w:rPr>
          <w:rFonts w:ascii="Times New Roman" w:hAnsi="Times New Roman" w:cs="Times New Roman"/>
          <w:sz w:val="24"/>
          <w:szCs w:val="24"/>
        </w:rPr>
        <w:t xml:space="preserve"> </w:t>
      </w:r>
      <w:r w:rsidRPr="00515D0C">
        <w:rPr>
          <w:rFonts w:ascii="Times New Roman" w:hAnsi="Times New Roman" w:cs="Times New Roman"/>
          <w:sz w:val="24"/>
          <w:szCs w:val="24"/>
        </w:rPr>
        <w:t>Digital HR systems and global collaboration tools reshape how international teams are managed and supported.</w:t>
      </w:r>
      <w:r>
        <w:rPr>
          <w:rFonts w:ascii="Times New Roman" w:hAnsi="Times New Roman" w:cs="Times New Roman"/>
          <w:sz w:val="24"/>
          <w:szCs w:val="24"/>
        </w:rPr>
        <w:t xml:space="preserve"> </w:t>
      </w:r>
      <w:r w:rsidRPr="00515D0C">
        <w:rPr>
          <w:rFonts w:ascii="Times New Roman" w:hAnsi="Times New Roman" w:cs="Times New Roman"/>
          <w:sz w:val="24"/>
          <w:szCs w:val="24"/>
        </w:rPr>
        <w:t>Managing remote international teams requires virtual leadership skills and online performance tracking systems.</w:t>
      </w:r>
    </w:p>
    <w:p w14:paraId="0CEA681E" w14:textId="77777777" w:rsidR="00515D0C" w:rsidRPr="00515D0C" w:rsidRDefault="00515D0C" w:rsidP="00515D0C">
      <w:pPr>
        <w:pStyle w:val="ListParagraph"/>
        <w:rPr>
          <w:rFonts w:ascii="Times New Roman" w:hAnsi="Times New Roman" w:cs="Times New Roman"/>
          <w:sz w:val="24"/>
          <w:szCs w:val="24"/>
        </w:rPr>
      </w:pPr>
    </w:p>
    <w:p w14:paraId="3C9E605E" w14:textId="000F6893" w:rsidR="00515D0C" w:rsidRDefault="00515D0C" w:rsidP="00515D0C">
      <w:pPr>
        <w:pStyle w:val="ListParagraph"/>
        <w:numPr>
          <w:ilvl w:val="0"/>
          <w:numId w:val="5"/>
        </w:numPr>
        <w:spacing w:line="360" w:lineRule="auto"/>
        <w:jc w:val="both"/>
        <w:rPr>
          <w:rFonts w:ascii="Times New Roman" w:hAnsi="Times New Roman" w:cs="Times New Roman"/>
          <w:sz w:val="24"/>
          <w:szCs w:val="24"/>
        </w:rPr>
      </w:pPr>
      <w:r w:rsidRPr="00515D0C">
        <w:rPr>
          <w:rFonts w:ascii="Times New Roman" w:hAnsi="Times New Roman" w:cs="Times New Roman"/>
          <w:b/>
          <w:bCs/>
          <w:sz w:val="24"/>
          <w:szCs w:val="24"/>
        </w:rPr>
        <w:t>Culture and Diversity Management:</w:t>
      </w:r>
      <w:r>
        <w:rPr>
          <w:rFonts w:ascii="Times New Roman" w:hAnsi="Times New Roman" w:cs="Times New Roman"/>
          <w:sz w:val="24"/>
          <w:szCs w:val="24"/>
        </w:rPr>
        <w:t xml:space="preserve"> </w:t>
      </w:r>
      <w:r w:rsidRPr="00515D0C">
        <w:rPr>
          <w:rFonts w:ascii="Times New Roman" w:hAnsi="Times New Roman" w:cs="Times New Roman"/>
          <w:sz w:val="24"/>
          <w:szCs w:val="24"/>
        </w:rPr>
        <w:t>IHRM strategies must promote inclusion and leverage cultural diversity for innovation and performance.</w:t>
      </w:r>
      <w:r>
        <w:rPr>
          <w:rFonts w:ascii="Times New Roman" w:hAnsi="Times New Roman" w:cs="Times New Roman"/>
          <w:sz w:val="24"/>
          <w:szCs w:val="24"/>
        </w:rPr>
        <w:t xml:space="preserve"> </w:t>
      </w:r>
      <w:r w:rsidRPr="00515D0C">
        <w:rPr>
          <w:rFonts w:ascii="Times New Roman" w:hAnsi="Times New Roman" w:cs="Times New Roman"/>
          <w:sz w:val="24"/>
          <w:szCs w:val="24"/>
        </w:rPr>
        <w:t>Leadership programs may need to adapt communication and decision-making styles to fit multicultural teams.</w:t>
      </w:r>
    </w:p>
    <w:p w14:paraId="22BE9E1C" w14:textId="77777777" w:rsidR="00515D0C" w:rsidRPr="00515D0C" w:rsidRDefault="00515D0C" w:rsidP="00515D0C">
      <w:pPr>
        <w:pStyle w:val="ListParagraph"/>
        <w:rPr>
          <w:rFonts w:ascii="Times New Roman" w:hAnsi="Times New Roman" w:cs="Times New Roman"/>
          <w:sz w:val="24"/>
          <w:szCs w:val="24"/>
        </w:rPr>
      </w:pPr>
    </w:p>
    <w:p w14:paraId="6B12D223" w14:textId="4138DDA1" w:rsidR="00515D0C" w:rsidRPr="0059047F" w:rsidRDefault="00515D0C" w:rsidP="00515D0C">
      <w:pPr>
        <w:pStyle w:val="ListParagraph"/>
        <w:numPr>
          <w:ilvl w:val="0"/>
          <w:numId w:val="5"/>
        </w:numPr>
        <w:spacing w:line="360" w:lineRule="auto"/>
        <w:jc w:val="both"/>
        <w:rPr>
          <w:rFonts w:ascii="Times New Roman" w:hAnsi="Times New Roman" w:cs="Times New Roman"/>
          <w:sz w:val="24"/>
          <w:szCs w:val="24"/>
        </w:rPr>
      </w:pPr>
      <w:r w:rsidRPr="00515D0C">
        <w:rPr>
          <w:rFonts w:ascii="Times New Roman" w:hAnsi="Times New Roman" w:cs="Times New Roman"/>
          <w:b/>
          <w:bCs/>
          <w:sz w:val="24"/>
          <w:szCs w:val="24"/>
        </w:rPr>
        <w:t>Performance Management:</w:t>
      </w:r>
      <w:r>
        <w:rPr>
          <w:rFonts w:ascii="Times New Roman" w:hAnsi="Times New Roman" w:cs="Times New Roman"/>
          <w:sz w:val="24"/>
          <w:szCs w:val="24"/>
        </w:rPr>
        <w:t xml:space="preserve"> </w:t>
      </w:r>
      <w:r w:rsidRPr="00515D0C">
        <w:rPr>
          <w:rFonts w:ascii="Times New Roman" w:hAnsi="Times New Roman" w:cs="Times New Roman"/>
          <w:sz w:val="24"/>
          <w:szCs w:val="24"/>
        </w:rPr>
        <w:t>Metrics and evaluation systems must reflect cultural differences in feedback, motivation, and goal orientation.</w:t>
      </w:r>
      <w:r>
        <w:rPr>
          <w:rFonts w:ascii="Times New Roman" w:hAnsi="Times New Roman" w:cs="Times New Roman"/>
          <w:sz w:val="24"/>
          <w:szCs w:val="24"/>
        </w:rPr>
        <w:t xml:space="preserve"> </w:t>
      </w:r>
      <w:r w:rsidRPr="00515D0C">
        <w:rPr>
          <w:rFonts w:ascii="Times New Roman" w:hAnsi="Times New Roman" w:cs="Times New Roman"/>
          <w:sz w:val="24"/>
          <w:szCs w:val="24"/>
        </w:rPr>
        <w:t>In high power-distance cultures, employees may expect top-down evaluations rather than participative appraisals</w:t>
      </w:r>
    </w:p>
    <w:p w14:paraId="7A839461" w14:textId="24E058D5" w:rsidR="00515D0C" w:rsidRDefault="00515D0C" w:rsidP="00515D0C">
      <w:pPr>
        <w:spacing w:line="360" w:lineRule="auto"/>
        <w:jc w:val="both"/>
        <w:rPr>
          <w:rFonts w:ascii="Times New Roman" w:hAnsi="Times New Roman" w:cs="Times New Roman"/>
          <w:sz w:val="24"/>
          <w:szCs w:val="24"/>
        </w:rPr>
      </w:pPr>
    </w:p>
    <w:p w14:paraId="153B0A9D" w14:textId="70E54504" w:rsidR="00515D0C" w:rsidRPr="00DF7061" w:rsidRDefault="00515D0C" w:rsidP="002F5092">
      <w:pPr>
        <w:pStyle w:val="BodyText1"/>
        <w:numPr>
          <w:ilvl w:val="0"/>
          <w:numId w:val="23"/>
        </w:numPr>
      </w:pPr>
      <w:r w:rsidRPr="00DF7061">
        <w:lastRenderedPageBreak/>
        <w:t>What are the key demographic and geopolitical factors influencing employment markets today, and how do they create challenges for HR professionals?</w:t>
      </w:r>
    </w:p>
    <w:p w14:paraId="1512E13C" w14:textId="56203E4E" w:rsidR="00515D0C" w:rsidRDefault="00515D0C" w:rsidP="00515D0C">
      <w:pPr>
        <w:pStyle w:val="BodyText"/>
        <w:spacing w:before="10"/>
        <w:ind w:left="2880"/>
        <w:jc w:val="both"/>
        <w:rPr>
          <w:b/>
          <w:sz w:val="28"/>
          <w:szCs w:val="28"/>
        </w:rPr>
      </w:pPr>
    </w:p>
    <w:p w14:paraId="2E0309E2" w14:textId="77777777" w:rsidR="00515D0C" w:rsidRPr="00515D0C" w:rsidRDefault="00515D0C" w:rsidP="00515D0C">
      <w:pPr>
        <w:pStyle w:val="BodyText"/>
        <w:spacing w:before="10"/>
        <w:ind w:left="2880"/>
        <w:jc w:val="both"/>
        <w:rPr>
          <w:b/>
          <w:sz w:val="28"/>
          <w:szCs w:val="28"/>
        </w:rPr>
      </w:pPr>
    </w:p>
    <w:p w14:paraId="4DBCA624" w14:textId="447C0C69" w:rsidR="00515D0C" w:rsidRDefault="00EB13AF" w:rsidP="00EB13AF">
      <w:pPr>
        <w:pStyle w:val="ListParagraph"/>
        <w:numPr>
          <w:ilvl w:val="0"/>
          <w:numId w:val="7"/>
        </w:numPr>
        <w:spacing w:line="360" w:lineRule="auto"/>
        <w:jc w:val="center"/>
        <w:rPr>
          <w:rFonts w:ascii="Times New Roman" w:hAnsi="Times New Roman" w:cs="Times New Roman"/>
          <w:b/>
          <w:bCs/>
          <w:sz w:val="28"/>
          <w:szCs w:val="28"/>
        </w:rPr>
      </w:pPr>
      <w:r w:rsidRPr="00EB13AF">
        <w:rPr>
          <w:rFonts w:ascii="Times New Roman" w:hAnsi="Times New Roman" w:cs="Times New Roman"/>
          <w:b/>
          <w:bCs/>
          <w:sz w:val="28"/>
          <w:szCs w:val="28"/>
        </w:rPr>
        <w:t>Demographic Factor:</w:t>
      </w:r>
    </w:p>
    <w:p w14:paraId="65F4E7DE" w14:textId="77777777" w:rsidR="00EB13AF" w:rsidRDefault="00EB13AF" w:rsidP="00EB13AF">
      <w:pPr>
        <w:pStyle w:val="ListParagraph"/>
        <w:spacing w:line="360" w:lineRule="auto"/>
        <w:jc w:val="both"/>
        <w:rPr>
          <w:rFonts w:ascii="Times New Roman" w:hAnsi="Times New Roman" w:cs="Times New Roman"/>
          <w:b/>
          <w:bCs/>
          <w:sz w:val="28"/>
          <w:szCs w:val="28"/>
        </w:rPr>
      </w:pPr>
    </w:p>
    <w:p w14:paraId="19943224" w14:textId="327C83A6" w:rsidR="002A7DFA" w:rsidRPr="002A7DFA" w:rsidRDefault="00EB13AF" w:rsidP="002A7DFA">
      <w:pPr>
        <w:pStyle w:val="ListParagraph"/>
        <w:numPr>
          <w:ilvl w:val="0"/>
          <w:numId w:val="8"/>
        </w:numPr>
        <w:spacing w:line="360" w:lineRule="auto"/>
        <w:jc w:val="both"/>
        <w:rPr>
          <w:rFonts w:ascii="Times New Roman" w:hAnsi="Times New Roman" w:cs="Times New Roman"/>
          <w:sz w:val="24"/>
          <w:szCs w:val="24"/>
        </w:rPr>
      </w:pPr>
      <w:r w:rsidRPr="00EB13AF">
        <w:rPr>
          <w:rFonts w:ascii="Times New Roman" w:hAnsi="Times New Roman" w:cs="Times New Roman"/>
          <w:b/>
          <w:bCs/>
          <w:sz w:val="24"/>
          <w:szCs w:val="24"/>
        </w:rPr>
        <w:t>Urbanization:</w:t>
      </w:r>
      <w:r>
        <w:rPr>
          <w:rFonts w:ascii="Times New Roman" w:hAnsi="Times New Roman" w:cs="Times New Roman"/>
          <w:sz w:val="24"/>
          <w:szCs w:val="24"/>
        </w:rPr>
        <w:t xml:space="preserve"> </w:t>
      </w:r>
      <w:r w:rsidRPr="00EB13AF">
        <w:rPr>
          <w:rFonts w:ascii="Times New Roman" w:hAnsi="Times New Roman" w:cs="Times New Roman"/>
          <w:sz w:val="24"/>
          <w:szCs w:val="24"/>
        </w:rPr>
        <w:t>Movement from rural to urban areas changes the location and concentration of labor.</w:t>
      </w:r>
      <w:r>
        <w:rPr>
          <w:rFonts w:ascii="Times New Roman" w:hAnsi="Times New Roman" w:cs="Times New Roman"/>
          <w:sz w:val="24"/>
          <w:szCs w:val="24"/>
        </w:rPr>
        <w:t xml:space="preserve"> </w:t>
      </w:r>
      <w:r w:rsidRPr="00EB13AF">
        <w:rPr>
          <w:rFonts w:ascii="Times New Roman" w:hAnsi="Times New Roman" w:cs="Times New Roman"/>
          <w:sz w:val="24"/>
          <w:szCs w:val="24"/>
        </w:rPr>
        <w:t>Rapid urbanization increases demand for jobs in cities, especially in services and manufacturing, while rural areas may face depopulation and labor shortages</w:t>
      </w:r>
      <w:r w:rsidR="002A7DFA">
        <w:rPr>
          <w:rFonts w:ascii="Times New Roman" w:hAnsi="Times New Roman" w:cs="Times New Roman"/>
          <w:sz w:val="24"/>
          <w:szCs w:val="24"/>
        </w:rPr>
        <w:t>.</w:t>
      </w:r>
    </w:p>
    <w:p w14:paraId="1F59489F" w14:textId="77777777" w:rsidR="002A7DFA" w:rsidRDefault="002A7DFA" w:rsidP="002A7DFA">
      <w:pPr>
        <w:pStyle w:val="ListParagraph"/>
        <w:spacing w:line="360" w:lineRule="auto"/>
        <w:ind w:left="1440"/>
        <w:jc w:val="both"/>
        <w:rPr>
          <w:rFonts w:ascii="Times New Roman" w:hAnsi="Times New Roman" w:cs="Times New Roman"/>
          <w:sz w:val="24"/>
          <w:szCs w:val="24"/>
        </w:rPr>
      </w:pPr>
    </w:p>
    <w:p w14:paraId="15B2ECD3" w14:textId="6DD33891" w:rsidR="002A7DFA" w:rsidRDefault="002A7DFA" w:rsidP="002A7DFA">
      <w:pPr>
        <w:pStyle w:val="ListParagraph"/>
        <w:numPr>
          <w:ilvl w:val="0"/>
          <w:numId w:val="8"/>
        </w:numPr>
        <w:spacing w:line="360" w:lineRule="auto"/>
        <w:jc w:val="both"/>
        <w:rPr>
          <w:rFonts w:ascii="Times New Roman" w:hAnsi="Times New Roman" w:cs="Times New Roman"/>
          <w:sz w:val="24"/>
          <w:szCs w:val="24"/>
        </w:rPr>
      </w:pPr>
      <w:r w:rsidRPr="002A7DFA">
        <w:rPr>
          <w:rFonts w:ascii="Times New Roman" w:hAnsi="Times New Roman" w:cs="Times New Roman"/>
          <w:b/>
          <w:bCs/>
          <w:sz w:val="24"/>
          <w:szCs w:val="24"/>
        </w:rPr>
        <w:t>Life Expectancy and Health:</w:t>
      </w:r>
      <w:r>
        <w:rPr>
          <w:rFonts w:ascii="Times New Roman" w:hAnsi="Times New Roman" w:cs="Times New Roman"/>
          <w:sz w:val="24"/>
          <w:szCs w:val="24"/>
        </w:rPr>
        <w:t xml:space="preserve"> </w:t>
      </w:r>
      <w:r w:rsidRPr="002A7DFA">
        <w:rPr>
          <w:rFonts w:ascii="Times New Roman" w:hAnsi="Times New Roman" w:cs="Times New Roman"/>
          <w:sz w:val="24"/>
          <w:szCs w:val="24"/>
        </w:rPr>
        <w:t>Longer life expectancy can extend working years but also increase healthcare needs.</w:t>
      </w:r>
      <w:r>
        <w:rPr>
          <w:rFonts w:ascii="Times New Roman" w:hAnsi="Times New Roman" w:cs="Times New Roman"/>
          <w:sz w:val="24"/>
          <w:szCs w:val="24"/>
        </w:rPr>
        <w:t xml:space="preserve"> </w:t>
      </w:r>
      <w:r w:rsidRPr="002A7DFA">
        <w:rPr>
          <w:rFonts w:ascii="Times New Roman" w:hAnsi="Times New Roman" w:cs="Times New Roman"/>
          <w:sz w:val="24"/>
          <w:szCs w:val="24"/>
        </w:rPr>
        <w:t>Healthy populations are more productive and have fewer absences from work.</w:t>
      </w:r>
      <w:r>
        <w:rPr>
          <w:rFonts w:ascii="Times New Roman" w:hAnsi="Times New Roman" w:cs="Times New Roman"/>
          <w:sz w:val="24"/>
          <w:szCs w:val="24"/>
        </w:rPr>
        <w:t xml:space="preserve"> </w:t>
      </w:r>
      <w:r w:rsidRPr="002A7DFA">
        <w:rPr>
          <w:rFonts w:ascii="Times New Roman" w:hAnsi="Times New Roman" w:cs="Times New Roman"/>
          <w:sz w:val="24"/>
          <w:szCs w:val="24"/>
        </w:rPr>
        <w:t>Employers may need to focus more on wellness programs and age-friendly workplaces.</w:t>
      </w:r>
    </w:p>
    <w:p w14:paraId="5B2DF488" w14:textId="77777777" w:rsidR="002A7DFA" w:rsidRPr="002A7DFA" w:rsidRDefault="002A7DFA" w:rsidP="002A7DFA">
      <w:pPr>
        <w:spacing w:line="360" w:lineRule="auto"/>
        <w:jc w:val="both"/>
        <w:rPr>
          <w:rFonts w:ascii="Times New Roman" w:hAnsi="Times New Roman" w:cs="Times New Roman"/>
          <w:sz w:val="24"/>
          <w:szCs w:val="24"/>
        </w:rPr>
      </w:pPr>
    </w:p>
    <w:p w14:paraId="223C2D9F" w14:textId="5D66E1C6" w:rsidR="002A7DFA" w:rsidRDefault="002A7DFA" w:rsidP="002A7DFA">
      <w:pPr>
        <w:pStyle w:val="ListParagraph"/>
        <w:numPr>
          <w:ilvl w:val="0"/>
          <w:numId w:val="8"/>
        </w:numPr>
        <w:spacing w:line="360" w:lineRule="auto"/>
        <w:jc w:val="both"/>
        <w:rPr>
          <w:rFonts w:ascii="Times New Roman" w:hAnsi="Times New Roman" w:cs="Times New Roman"/>
          <w:sz w:val="24"/>
          <w:szCs w:val="24"/>
        </w:rPr>
      </w:pPr>
      <w:r w:rsidRPr="002A7DFA">
        <w:rPr>
          <w:rFonts w:ascii="Times New Roman" w:hAnsi="Times New Roman" w:cs="Times New Roman"/>
          <w:b/>
          <w:bCs/>
          <w:sz w:val="24"/>
          <w:szCs w:val="24"/>
        </w:rPr>
        <w:t>Family Structure and Lifestyles:</w:t>
      </w:r>
      <w:r>
        <w:rPr>
          <w:rFonts w:ascii="Times New Roman" w:hAnsi="Times New Roman" w:cs="Times New Roman"/>
          <w:sz w:val="24"/>
          <w:szCs w:val="24"/>
        </w:rPr>
        <w:t xml:space="preserve"> </w:t>
      </w:r>
      <w:r w:rsidRPr="002A7DFA">
        <w:rPr>
          <w:rFonts w:ascii="Times New Roman" w:hAnsi="Times New Roman" w:cs="Times New Roman"/>
          <w:sz w:val="24"/>
          <w:szCs w:val="24"/>
        </w:rPr>
        <w:t>Changing family patterns influence work–life balance expectations and job flexibility.</w:t>
      </w:r>
      <w:r>
        <w:rPr>
          <w:rFonts w:ascii="Times New Roman" w:hAnsi="Times New Roman" w:cs="Times New Roman"/>
          <w:sz w:val="24"/>
          <w:szCs w:val="24"/>
        </w:rPr>
        <w:t xml:space="preserve"> </w:t>
      </w:r>
      <w:r w:rsidRPr="002A7DFA">
        <w:rPr>
          <w:rFonts w:ascii="Times New Roman" w:hAnsi="Times New Roman" w:cs="Times New Roman"/>
          <w:sz w:val="24"/>
          <w:szCs w:val="24"/>
        </w:rPr>
        <w:t>Increased demand for remote work, flexible hours, and family-friendly policies.</w:t>
      </w:r>
    </w:p>
    <w:p w14:paraId="7551EDCD" w14:textId="77777777" w:rsidR="002A7DFA" w:rsidRPr="002A7DFA" w:rsidRDefault="002A7DFA" w:rsidP="002A7DFA">
      <w:pPr>
        <w:pStyle w:val="ListParagraph"/>
        <w:rPr>
          <w:rFonts w:ascii="Times New Roman" w:hAnsi="Times New Roman" w:cs="Times New Roman"/>
          <w:sz w:val="24"/>
          <w:szCs w:val="24"/>
        </w:rPr>
      </w:pPr>
    </w:p>
    <w:p w14:paraId="292D61FF" w14:textId="1E4F8DA6" w:rsidR="002A7DFA" w:rsidRDefault="002A7DFA" w:rsidP="002A7DFA">
      <w:pPr>
        <w:pStyle w:val="ListParagraph"/>
        <w:numPr>
          <w:ilvl w:val="0"/>
          <w:numId w:val="8"/>
        </w:numPr>
        <w:spacing w:line="360" w:lineRule="auto"/>
        <w:jc w:val="both"/>
        <w:rPr>
          <w:rFonts w:ascii="Times New Roman" w:hAnsi="Times New Roman" w:cs="Times New Roman"/>
          <w:sz w:val="24"/>
          <w:szCs w:val="24"/>
        </w:rPr>
      </w:pPr>
      <w:r w:rsidRPr="002A7DFA">
        <w:rPr>
          <w:rFonts w:ascii="Times New Roman" w:hAnsi="Times New Roman" w:cs="Times New Roman"/>
          <w:b/>
          <w:bCs/>
          <w:sz w:val="24"/>
          <w:szCs w:val="24"/>
        </w:rPr>
        <w:t>Education and Skill Levels:</w:t>
      </w:r>
      <w:r>
        <w:rPr>
          <w:rFonts w:ascii="Times New Roman" w:hAnsi="Times New Roman" w:cs="Times New Roman"/>
          <w:sz w:val="24"/>
          <w:szCs w:val="24"/>
        </w:rPr>
        <w:t xml:space="preserve"> </w:t>
      </w:r>
      <w:r w:rsidRPr="002A7DFA">
        <w:rPr>
          <w:rFonts w:ascii="Times New Roman" w:hAnsi="Times New Roman" w:cs="Times New Roman"/>
          <w:sz w:val="24"/>
          <w:szCs w:val="24"/>
        </w:rPr>
        <w:t>The quality of education and training determines employability and productivity.</w:t>
      </w:r>
      <w:r>
        <w:rPr>
          <w:rFonts w:ascii="Times New Roman" w:hAnsi="Times New Roman" w:cs="Times New Roman"/>
          <w:sz w:val="24"/>
          <w:szCs w:val="24"/>
        </w:rPr>
        <w:t xml:space="preserve"> </w:t>
      </w:r>
      <w:r w:rsidRPr="002A7DFA">
        <w:rPr>
          <w:rFonts w:ascii="Times New Roman" w:hAnsi="Times New Roman" w:cs="Times New Roman"/>
          <w:sz w:val="24"/>
          <w:szCs w:val="24"/>
        </w:rPr>
        <w:t>Economies with higher education levels shift toward knowledge-based industries, while low-skill populations depend on manual labor and manufacturing jobs.</w:t>
      </w:r>
    </w:p>
    <w:p w14:paraId="48232FF4" w14:textId="77777777" w:rsidR="002A7DFA" w:rsidRPr="002A7DFA" w:rsidRDefault="002A7DFA" w:rsidP="002A7DFA">
      <w:pPr>
        <w:pStyle w:val="ListParagraph"/>
        <w:rPr>
          <w:rFonts w:ascii="Times New Roman" w:hAnsi="Times New Roman" w:cs="Times New Roman"/>
          <w:sz w:val="24"/>
          <w:szCs w:val="24"/>
        </w:rPr>
      </w:pPr>
    </w:p>
    <w:p w14:paraId="6CF9D9BE" w14:textId="4C429143" w:rsidR="002A7DFA" w:rsidRPr="002A7DFA" w:rsidRDefault="002A7DFA" w:rsidP="002A7DFA">
      <w:pPr>
        <w:pStyle w:val="ListParagraph"/>
        <w:numPr>
          <w:ilvl w:val="0"/>
          <w:numId w:val="8"/>
        </w:numPr>
        <w:spacing w:line="360" w:lineRule="auto"/>
        <w:jc w:val="both"/>
        <w:rPr>
          <w:rFonts w:ascii="Times New Roman" w:hAnsi="Times New Roman" w:cs="Times New Roman"/>
          <w:sz w:val="24"/>
          <w:szCs w:val="24"/>
        </w:rPr>
      </w:pPr>
      <w:r w:rsidRPr="002A7DFA">
        <w:rPr>
          <w:rFonts w:ascii="Times New Roman" w:hAnsi="Times New Roman" w:cs="Times New Roman"/>
          <w:b/>
          <w:bCs/>
          <w:sz w:val="24"/>
          <w:szCs w:val="24"/>
        </w:rPr>
        <w:t>Gender Composition:</w:t>
      </w:r>
      <w:r>
        <w:rPr>
          <w:rFonts w:ascii="Times New Roman" w:hAnsi="Times New Roman" w:cs="Times New Roman"/>
          <w:sz w:val="24"/>
          <w:szCs w:val="24"/>
        </w:rPr>
        <w:t xml:space="preserve"> </w:t>
      </w:r>
      <w:r w:rsidRPr="002A7DFA">
        <w:rPr>
          <w:rFonts w:ascii="Times New Roman" w:hAnsi="Times New Roman" w:cs="Times New Roman"/>
          <w:sz w:val="24"/>
          <w:szCs w:val="24"/>
        </w:rPr>
        <w:t>The participation of women in the workforce influences labor supply and economic productivity.</w:t>
      </w:r>
      <w:r>
        <w:rPr>
          <w:rFonts w:ascii="Times New Roman" w:hAnsi="Times New Roman" w:cs="Times New Roman"/>
          <w:sz w:val="24"/>
          <w:szCs w:val="24"/>
        </w:rPr>
        <w:t xml:space="preserve"> </w:t>
      </w:r>
      <w:r w:rsidRPr="002A7DFA">
        <w:rPr>
          <w:rFonts w:ascii="Times New Roman" w:hAnsi="Times New Roman" w:cs="Times New Roman"/>
          <w:sz w:val="24"/>
          <w:szCs w:val="24"/>
        </w:rPr>
        <w:t>Societies encouraging gender equality often have higher labor participation rates and more diverse talent pools.</w:t>
      </w:r>
      <w:r>
        <w:rPr>
          <w:rFonts w:ascii="Times New Roman" w:hAnsi="Times New Roman" w:cs="Times New Roman"/>
          <w:sz w:val="24"/>
          <w:szCs w:val="24"/>
        </w:rPr>
        <w:t xml:space="preserve"> </w:t>
      </w:r>
      <w:r w:rsidRPr="002A7DFA">
        <w:rPr>
          <w:rFonts w:ascii="Times New Roman" w:hAnsi="Times New Roman" w:cs="Times New Roman"/>
          <w:sz w:val="24"/>
          <w:szCs w:val="24"/>
        </w:rPr>
        <w:t>More policies now support maternity/paternity leave, flexible work, and equal pay.</w:t>
      </w:r>
    </w:p>
    <w:p w14:paraId="4EF0574C" w14:textId="77777777" w:rsidR="002A7DFA" w:rsidRPr="002A7DFA" w:rsidRDefault="002A7DFA" w:rsidP="002A7DFA">
      <w:pPr>
        <w:pStyle w:val="ListParagraph"/>
        <w:spacing w:line="360" w:lineRule="auto"/>
        <w:ind w:left="1440"/>
        <w:jc w:val="both"/>
        <w:rPr>
          <w:rFonts w:ascii="Times New Roman" w:hAnsi="Times New Roman" w:cs="Times New Roman"/>
          <w:sz w:val="24"/>
          <w:szCs w:val="24"/>
        </w:rPr>
      </w:pPr>
    </w:p>
    <w:p w14:paraId="04E52F3C" w14:textId="3E355D56" w:rsidR="00EB13AF" w:rsidRDefault="002A7DFA" w:rsidP="002A7DFA">
      <w:pPr>
        <w:pStyle w:val="ListParagraph"/>
        <w:numPr>
          <w:ilvl w:val="0"/>
          <w:numId w:val="9"/>
        </w:num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Geopolitical Factor:</w:t>
      </w:r>
    </w:p>
    <w:p w14:paraId="5E641E2A" w14:textId="7E872589" w:rsidR="002A7DFA" w:rsidRDefault="002A7DFA" w:rsidP="004040F9">
      <w:pPr>
        <w:pStyle w:val="ListParagraph"/>
        <w:numPr>
          <w:ilvl w:val="0"/>
          <w:numId w:val="10"/>
        </w:numPr>
        <w:spacing w:line="360" w:lineRule="auto"/>
        <w:jc w:val="both"/>
        <w:rPr>
          <w:rFonts w:ascii="Times New Roman" w:hAnsi="Times New Roman" w:cs="Times New Roman"/>
          <w:sz w:val="24"/>
          <w:szCs w:val="24"/>
        </w:rPr>
      </w:pPr>
      <w:r w:rsidRPr="004040F9">
        <w:rPr>
          <w:rFonts w:ascii="Times New Roman" w:hAnsi="Times New Roman" w:cs="Times New Roman"/>
          <w:b/>
          <w:bCs/>
          <w:sz w:val="24"/>
          <w:szCs w:val="24"/>
        </w:rPr>
        <w:t>Wars and Conflicts</w:t>
      </w:r>
      <w:r w:rsidR="004040F9" w:rsidRPr="004040F9">
        <w:rPr>
          <w:rFonts w:ascii="Times New Roman" w:hAnsi="Times New Roman" w:cs="Times New Roman"/>
          <w:b/>
          <w:bCs/>
          <w:sz w:val="24"/>
          <w:szCs w:val="24"/>
        </w:rPr>
        <w:t xml:space="preserve">: </w:t>
      </w:r>
      <w:r w:rsidRPr="004040F9">
        <w:rPr>
          <w:rFonts w:ascii="Times New Roman" w:hAnsi="Times New Roman" w:cs="Times New Roman"/>
          <w:sz w:val="24"/>
          <w:szCs w:val="24"/>
        </w:rPr>
        <w:t>Armed conflicts disrupt industries, destroy infrastructure, and displace workers.</w:t>
      </w:r>
      <w:r w:rsidR="004040F9">
        <w:rPr>
          <w:rFonts w:ascii="Times New Roman" w:hAnsi="Times New Roman" w:cs="Times New Roman"/>
          <w:sz w:val="24"/>
          <w:szCs w:val="24"/>
        </w:rPr>
        <w:t xml:space="preserve"> </w:t>
      </w:r>
      <w:r w:rsidRPr="004040F9">
        <w:rPr>
          <w:rFonts w:ascii="Times New Roman" w:hAnsi="Times New Roman" w:cs="Times New Roman"/>
          <w:sz w:val="24"/>
          <w:szCs w:val="24"/>
        </w:rPr>
        <w:t>The Russia–Ukraine conflict has caused mass job losses, migration crises, and energy shortages, affecting employment in Europe and beyond.</w:t>
      </w:r>
      <w:r w:rsidR="004040F9">
        <w:rPr>
          <w:rFonts w:ascii="Times New Roman" w:hAnsi="Times New Roman" w:cs="Times New Roman"/>
          <w:sz w:val="24"/>
          <w:szCs w:val="24"/>
        </w:rPr>
        <w:t xml:space="preserve"> </w:t>
      </w:r>
      <w:r w:rsidRPr="004040F9">
        <w:rPr>
          <w:rFonts w:ascii="Times New Roman" w:hAnsi="Times New Roman" w:cs="Times New Roman"/>
          <w:sz w:val="24"/>
          <w:szCs w:val="24"/>
        </w:rPr>
        <w:t>Refugee inflows can also increase labor supply in host countries, changing local job dynamics.</w:t>
      </w:r>
    </w:p>
    <w:p w14:paraId="21B7E737" w14:textId="77777777" w:rsidR="004040F9" w:rsidRDefault="004040F9" w:rsidP="004040F9">
      <w:pPr>
        <w:pStyle w:val="ListParagraph"/>
        <w:spacing w:line="360" w:lineRule="auto"/>
        <w:ind w:left="1440"/>
        <w:jc w:val="both"/>
        <w:rPr>
          <w:rFonts w:ascii="Times New Roman" w:hAnsi="Times New Roman" w:cs="Times New Roman"/>
          <w:sz w:val="24"/>
          <w:szCs w:val="24"/>
        </w:rPr>
      </w:pPr>
    </w:p>
    <w:p w14:paraId="4290CBF3" w14:textId="272DF8EE" w:rsidR="004040F9" w:rsidRDefault="004040F9" w:rsidP="004040F9">
      <w:pPr>
        <w:pStyle w:val="ListParagraph"/>
        <w:numPr>
          <w:ilvl w:val="0"/>
          <w:numId w:val="10"/>
        </w:numPr>
        <w:spacing w:line="360" w:lineRule="auto"/>
        <w:jc w:val="both"/>
        <w:rPr>
          <w:rFonts w:ascii="Times New Roman" w:hAnsi="Times New Roman" w:cs="Times New Roman"/>
          <w:sz w:val="24"/>
          <w:szCs w:val="24"/>
        </w:rPr>
      </w:pPr>
      <w:r w:rsidRPr="004040F9">
        <w:rPr>
          <w:rFonts w:ascii="Times New Roman" w:hAnsi="Times New Roman" w:cs="Times New Roman"/>
          <w:b/>
          <w:bCs/>
          <w:sz w:val="24"/>
          <w:szCs w:val="24"/>
        </w:rPr>
        <w:t>International Trade Relations:</w:t>
      </w:r>
      <w:r>
        <w:rPr>
          <w:rFonts w:ascii="Times New Roman" w:hAnsi="Times New Roman" w:cs="Times New Roman"/>
          <w:sz w:val="24"/>
          <w:szCs w:val="24"/>
        </w:rPr>
        <w:t xml:space="preserve"> </w:t>
      </w:r>
      <w:r w:rsidRPr="004040F9">
        <w:rPr>
          <w:rFonts w:ascii="Times New Roman" w:hAnsi="Times New Roman" w:cs="Times New Roman"/>
          <w:sz w:val="24"/>
          <w:szCs w:val="24"/>
        </w:rPr>
        <w:t>Trade agreements or trade wars directly affect export industries and job creation.</w:t>
      </w:r>
      <w:r>
        <w:rPr>
          <w:rFonts w:ascii="Times New Roman" w:hAnsi="Times New Roman" w:cs="Times New Roman"/>
          <w:sz w:val="24"/>
          <w:szCs w:val="24"/>
        </w:rPr>
        <w:t xml:space="preserve"> </w:t>
      </w:r>
      <w:r w:rsidRPr="004040F9">
        <w:rPr>
          <w:rFonts w:ascii="Times New Roman" w:hAnsi="Times New Roman" w:cs="Times New Roman"/>
          <w:sz w:val="24"/>
          <w:szCs w:val="24"/>
        </w:rPr>
        <w:t>Free trade agreements (FTAs) boost employment in export sectors.</w:t>
      </w:r>
      <w:r>
        <w:rPr>
          <w:rFonts w:ascii="Times New Roman" w:hAnsi="Times New Roman" w:cs="Times New Roman"/>
          <w:sz w:val="24"/>
          <w:szCs w:val="24"/>
        </w:rPr>
        <w:t xml:space="preserve"> </w:t>
      </w:r>
      <w:r w:rsidRPr="004040F9">
        <w:rPr>
          <w:rFonts w:ascii="Times New Roman" w:hAnsi="Times New Roman" w:cs="Times New Roman"/>
          <w:sz w:val="24"/>
          <w:szCs w:val="24"/>
        </w:rPr>
        <w:t>Trade restrictions or tariffs (like the U.S.–China trade war) can lead to layoffs in affected industries.</w:t>
      </w:r>
      <w:r>
        <w:rPr>
          <w:rFonts w:ascii="Times New Roman" w:hAnsi="Times New Roman" w:cs="Times New Roman"/>
          <w:sz w:val="24"/>
          <w:szCs w:val="24"/>
        </w:rPr>
        <w:t xml:space="preserve"> </w:t>
      </w:r>
      <w:r w:rsidRPr="004040F9">
        <w:rPr>
          <w:rFonts w:ascii="Times New Roman" w:hAnsi="Times New Roman" w:cs="Times New Roman"/>
          <w:sz w:val="24"/>
          <w:szCs w:val="24"/>
        </w:rPr>
        <w:t>HR must prepare for workforce fluctuations based on trade policy changes.</w:t>
      </w:r>
    </w:p>
    <w:p w14:paraId="29B39509" w14:textId="77777777" w:rsidR="004040F9" w:rsidRPr="004040F9" w:rsidRDefault="004040F9" w:rsidP="004040F9">
      <w:pPr>
        <w:spacing w:line="360" w:lineRule="auto"/>
        <w:jc w:val="both"/>
        <w:rPr>
          <w:rFonts w:ascii="Times New Roman" w:hAnsi="Times New Roman" w:cs="Times New Roman"/>
          <w:sz w:val="24"/>
          <w:szCs w:val="24"/>
        </w:rPr>
      </w:pPr>
    </w:p>
    <w:p w14:paraId="7EB2A824" w14:textId="12747E52" w:rsidR="004040F9" w:rsidRDefault="004040F9" w:rsidP="004040F9">
      <w:pPr>
        <w:pStyle w:val="ListParagraph"/>
        <w:numPr>
          <w:ilvl w:val="0"/>
          <w:numId w:val="10"/>
        </w:numPr>
        <w:spacing w:line="360" w:lineRule="auto"/>
        <w:jc w:val="both"/>
        <w:rPr>
          <w:rFonts w:ascii="Times New Roman" w:hAnsi="Times New Roman" w:cs="Times New Roman"/>
          <w:sz w:val="24"/>
          <w:szCs w:val="24"/>
        </w:rPr>
      </w:pPr>
      <w:r w:rsidRPr="004040F9">
        <w:rPr>
          <w:rFonts w:ascii="Times New Roman" w:hAnsi="Times New Roman" w:cs="Times New Roman"/>
          <w:b/>
          <w:bCs/>
          <w:sz w:val="24"/>
          <w:szCs w:val="24"/>
        </w:rPr>
        <w:t>Technological and Security Alliances:</w:t>
      </w:r>
      <w:r>
        <w:rPr>
          <w:rFonts w:ascii="Times New Roman" w:hAnsi="Times New Roman" w:cs="Times New Roman"/>
          <w:sz w:val="24"/>
          <w:szCs w:val="24"/>
        </w:rPr>
        <w:t xml:space="preserve"> </w:t>
      </w:r>
      <w:r w:rsidRPr="004040F9">
        <w:rPr>
          <w:rFonts w:ascii="Times New Roman" w:hAnsi="Times New Roman" w:cs="Times New Roman"/>
          <w:sz w:val="24"/>
          <w:szCs w:val="24"/>
        </w:rPr>
        <w:t>Partnerships in technology, defense, or cybersecurity create new jobs in innovation and digital industries.</w:t>
      </w:r>
      <w:r>
        <w:rPr>
          <w:rFonts w:ascii="Times New Roman" w:hAnsi="Times New Roman" w:cs="Times New Roman"/>
          <w:sz w:val="24"/>
          <w:szCs w:val="24"/>
        </w:rPr>
        <w:t xml:space="preserve"> </w:t>
      </w:r>
      <w:r w:rsidRPr="004040F9">
        <w:rPr>
          <w:rFonts w:ascii="Times New Roman" w:hAnsi="Times New Roman" w:cs="Times New Roman"/>
          <w:sz w:val="24"/>
          <w:szCs w:val="24"/>
        </w:rPr>
        <w:t>International cooperation on green energy or AI development expands employment in emerging tech sectors.</w:t>
      </w:r>
    </w:p>
    <w:p w14:paraId="1A1EC0CB" w14:textId="77777777" w:rsidR="004040F9" w:rsidRPr="004040F9" w:rsidRDefault="004040F9" w:rsidP="004040F9">
      <w:pPr>
        <w:spacing w:line="360" w:lineRule="auto"/>
        <w:jc w:val="both"/>
        <w:rPr>
          <w:rFonts w:ascii="Times New Roman" w:hAnsi="Times New Roman" w:cs="Times New Roman"/>
          <w:sz w:val="24"/>
          <w:szCs w:val="24"/>
        </w:rPr>
      </w:pPr>
    </w:p>
    <w:p w14:paraId="61826491" w14:textId="24CE0FC5" w:rsidR="004040F9" w:rsidRDefault="004040F9" w:rsidP="004040F9">
      <w:pPr>
        <w:pStyle w:val="ListParagraph"/>
        <w:numPr>
          <w:ilvl w:val="0"/>
          <w:numId w:val="10"/>
        </w:numPr>
        <w:spacing w:line="360" w:lineRule="auto"/>
        <w:jc w:val="both"/>
        <w:rPr>
          <w:rFonts w:ascii="Times New Roman" w:hAnsi="Times New Roman" w:cs="Times New Roman"/>
          <w:sz w:val="24"/>
          <w:szCs w:val="24"/>
        </w:rPr>
      </w:pPr>
      <w:r w:rsidRPr="004040F9">
        <w:rPr>
          <w:rFonts w:ascii="Times New Roman" w:hAnsi="Times New Roman" w:cs="Times New Roman"/>
          <w:b/>
          <w:bCs/>
          <w:sz w:val="24"/>
          <w:szCs w:val="24"/>
        </w:rPr>
        <w:t>Immigration and Labor Mobility Policies:</w:t>
      </w:r>
      <w:r>
        <w:rPr>
          <w:rFonts w:ascii="Times New Roman" w:hAnsi="Times New Roman" w:cs="Times New Roman"/>
          <w:sz w:val="24"/>
          <w:szCs w:val="24"/>
        </w:rPr>
        <w:t xml:space="preserve"> </w:t>
      </w:r>
      <w:r w:rsidRPr="004040F9">
        <w:rPr>
          <w:rFonts w:ascii="Times New Roman" w:hAnsi="Times New Roman" w:cs="Times New Roman"/>
          <w:sz w:val="24"/>
          <w:szCs w:val="24"/>
        </w:rPr>
        <w:t>Government immigration policies influence who can work and where.</w:t>
      </w:r>
      <w:r>
        <w:rPr>
          <w:rFonts w:ascii="Times New Roman" w:hAnsi="Times New Roman" w:cs="Times New Roman"/>
          <w:sz w:val="24"/>
          <w:szCs w:val="24"/>
        </w:rPr>
        <w:t xml:space="preserve"> </w:t>
      </w:r>
      <w:r w:rsidRPr="004040F9">
        <w:rPr>
          <w:rFonts w:ascii="Times New Roman" w:hAnsi="Times New Roman" w:cs="Times New Roman"/>
          <w:sz w:val="24"/>
          <w:szCs w:val="24"/>
        </w:rPr>
        <w:t>Stricter immigration laws limit access to foreign talent; open migration policies increase labor diversity.</w:t>
      </w:r>
      <w:r>
        <w:rPr>
          <w:rFonts w:ascii="Times New Roman" w:hAnsi="Times New Roman" w:cs="Times New Roman"/>
          <w:sz w:val="24"/>
          <w:szCs w:val="24"/>
        </w:rPr>
        <w:t xml:space="preserve"> </w:t>
      </w:r>
      <w:r w:rsidRPr="004040F9">
        <w:rPr>
          <w:rFonts w:ascii="Times New Roman" w:hAnsi="Times New Roman" w:cs="Times New Roman"/>
          <w:sz w:val="24"/>
          <w:szCs w:val="24"/>
        </w:rPr>
        <w:t>Shortages in skilled labor (e.g., healthcare, technology) often result from restrictive visa regulations.</w:t>
      </w:r>
    </w:p>
    <w:p w14:paraId="103FCC57" w14:textId="77777777" w:rsidR="004040F9" w:rsidRPr="004040F9" w:rsidRDefault="004040F9" w:rsidP="004040F9">
      <w:pPr>
        <w:spacing w:line="360" w:lineRule="auto"/>
        <w:jc w:val="both"/>
        <w:rPr>
          <w:rFonts w:ascii="Times New Roman" w:hAnsi="Times New Roman" w:cs="Times New Roman"/>
          <w:sz w:val="24"/>
          <w:szCs w:val="24"/>
        </w:rPr>
      </w:pPr>
    </w:p>
    <w:p w14:paraId="2A971C76" w14:textId="43BE81D2" w:rsidR="004040F9" w:rsidRPr="004040F9" w:rsidRDefault="004040F9" w:rsidP="004040F9">
      <w:pPr>
        <w:pStyle w:val="ListParagraph"/>
        <w:numPr>
          <w:ilvl w:val="0"/>
          <w:numId w:val="10"/>
        </w:numPr>
        <w:spacing w:line="360" w:lineRule="auto"/>
        <w:jc w:val="both"/>
        <w:rPr>
          <w:rFonts w:ascii="Times New Roman" w:hAnsi="Times New Roman" w:cs="Times New Roman"/>
          <w:sz w:val="24"/>
          <w:szCs w:val="24"/>
        </w:rPr>
      </w:pPr>
      <w:r w:rsidRPr="004040F9">
        <w:rPr>
          <w:rFonts w:ascii="Times New Roman" w:hAnsi="Times New Roman" w:cs="Times New Roman"/>
          <w:b/>
          <w:bCs/>
          <w:sz w:val="24"/>
          <w:szCs w:val="24"/>
        </w:rPr>
        <w:t>Sanctions and Economic Embargoes:</w:t>
      </w:r>
      <w:r>
        <w:rPr>
          <w:rFonts w:ascii="Times New Roman" w:hAnsi="Times New Roman" w:cs="Times New Roman"/>
          <w:sz w:val="24"/>
          <w:szCs w:val="24"/>
        </w:rPr>
        <w:t xml:space="preserve"> </w:t>
      </w:r>
      <w:r w:rsidRPr="004040F9">
        <w:rPr>
          <w:rFonts w:ascii="Times New Roman" w:hAnsi="Times New Roman" w:cs="Times New Roman"/>
          <w:sz w:val="24"/>
          <w:szCs w:val="24"/>
        </w:rPr>
        <w:t>Sanctions reduce trade and business operations, leading to layoffs and reduced foreign investment.</w:t>
      </w:r>
      <w:r>
        <w:rPr>
          <w:rFonts w:ascii="Times New Roman" w:hAnsi="Times New Roman" w:cs="Times New Roman"/>
          <w:sz w:val="24"/>
          <w:szCs w:val="24"/>
        </w:rPr>
        <w:t xml:space="preserve"> </w:t>
      </w:r>
      <w:r w:rsidRPr="004040F9">
        <w:rPr>
          <w:rFonts w:ascii="Times New Roman" w:hAnsi="Times New Roman" w:cs="Times New Roman"/>
          <w:sz w:val="24"/>
          <w:szCs w:val="24"/>
        </w:rPr>
        <w:t>Sanctions on Iran or Russia have caused job cuts in industries linked to international trade and energy.</w:t>
      </w:r>
    </w:p>
    <w:p w14:paraId="48CB1D74" w14:textId="77777777" w:rsidR="004040F9" w:rsidRPr="004040F9" w:rsidRDefault="004040F9" w:rsidP="004040F9">
      <w:pPr>
        <w:pStyle w:val="ListParagraph"/>
        <w:spacing w:line="360" w:lineRule="auto"/>
        <w:ind w:left="1440"/>
        <w:jc w:val="both"/>
        <w:rPr>
          <w:rFonts w:ascii="Times New Roman" w:hAnsi="Times New Roman" w:cs="Times New Roman"/>
          <w:sz w:val="24"/>
          <w:szCs w:val="24"/>
        </w:rPr>
      </w:pPr>
    </w:p>
    <w:p w14:paraId="1F8571AE" w14:textId="77777777" w:rsidR="002A7DFA" w:rsidRDefault="002A7DFA" w:rsidP="00EB13AF">
      <w:pPr>
        <w:pStyle w:val="ListParagraph"/>
        <w:spacing w:line="360" w:lineRule="auto"/>
        <w:jc w:val="both"/>
        <w:rPr>
          <w:rFonts w:ascii="Times New Roman" w:hAnsi="Times New Roman" w:cs="Times New Roman"/>
          <w:b/>
          <w:bCs/>
          <w:sz w:val="28"/>
          <w:szCs w:val="28"/>
        </w:rPr>
      </w:pPr>
    </w:p>
    <w:p w14:paraId="378D4E72" w14:textId="74FB6DD6" w:rsidR="00EB13AF" w:rsidRDefault="004040F9" w:rsidP="00CD1521">
      <w:pPr>
        <w:pStyle w:val="ListParagraph"/>
        <w:numPr>
          <w:ilvl w:val="0"/>
          <w:numId w:val="11"/>
        </w:num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Factors create challenges for HR profession</w:t>
      </w:r>
      <w:r w:rsidR="00CD1521">
        <w:rPr>
          <w:rFonts w:ascii="Times New Roman" w:hAnsi="Times New Roman" w:cs="Times New Roman"/>
          <w:b/>
          <w:bCs/>
          <w:sz w:val="28"/>
          <w:szCs w:val="28"/>
        </w:rPr>
        <w:t xml:space="preserve">als: </w:t>
      </w:r>
    </w:p>
    <w:p w14:paraId="6584324C" w14:textId="062ACB58" w:rsidR="00CD1521" w:rsidRPr="00CD1521" w:rsidRDefault="00CD1521" w:rsidP="00CD1521">
      <w:pPr>
        <w:spacing w:line="360" w:lineRule="auto"/>
        <w:rPr>
          <w:rFonts w:ascii="Times New Roman" w:hAnsi="Times New Roman" w:cs="Times New Roman"/>
          <w:sz w:val="24"/>
          <w:szCs w:val="24"/>
        </w:rPr>
      </w:pPr>
    </w:p>
    <w:p w14:paraId="1EC8EA8E" w14:textId="1CA81E46" w:rsidR="00CD1521" w:rsidRDefault="00CD1521" w:rsidP="00CD1521">
      <w:pPr>
        <w:pStyle w:val="ListParagraph"/>
        <w:numPr>
          <w:ilvl w:val="0"/>
          <w:numId w:val="12"/>
        </w:numPr>
        <w:spacing w:line="360" w:lineRule="auto"/>
        <w:jc w:val="both"/>
        <w:rPr>
          <w:rFonts w:ascii="Times New Roman" w:hAnsi="Times New Roman" w:cs="Times New Roman"/>
          <w:sz w:val="24"/>
          <w:szCs w:val="24"/>
        </w:rPr>
      </w:pPr>
      <w:r w:rsidRPr="00CD1521">
        <w:rPr>
          <w:rFonts w:ascii="Times New Roman" w:hAnsi="Times New Roman" w:cs="Times New Roman"/>
          <w:b/>
          <w:bCs/>
          <w:sz w:val="24"/>
          <w:szCs w:val="24"/>
        </w:rPr>
        <w:t>Attracting and Retaining Talent:</w:t>
      </w:r>
      <w:r w:rsidRPr="00CD1521">
        <w:rPr>
          <w:rFonts w:ascii="Times New Roman" w:hAnsi="Times New Roman" w:cs="Times New Roman"/>
          <w:sz w:val="24"/>
          <w:szCs w:val="24"/>
        </w:rPr>
        <w:t xml:space="preserve"> The highly competitive job market and rising costs of employee turnover make it challenging to find and keep skilled employees. </w:t>
      </w:r>
    </w:p>
    <w:p w14:paraId="789E2C2F" w14:textId="77777777" w:rsidR="00CD1521" w:rsidRPr="00CD1521" w:rsidRDefault="00CD1521" w:rsidP="00CD1521">
      <w:pPr>
        <w:pStyle w:val="ListParagraph"/>
        <w:spacing w:line="360" w:lineRule="auto"/>
        <w:ind w:left="2160"/>
        <w:jc w:val="both"/>
        <w:rPr>
          <w:rFonts w:ascii="Times New Roman" w:hAnsi="Times New Roman" w:cs="Times New Roman"/>
          <w:sz w:val="24"/>
          <w:szCs w:val="24"/>
        </w:rPr>
      </w:pPr>
    </w:p>
    <w:p w14:paraId="6827E6D7" w14:textId="040328EA" w:rsidR="00CD1521" w:rsidRDefault="00CD1521" w:rsidP="00CD1521">
      <w:pPr>
        <w:pStyle w:val="ListParagraph"/>
        <w:numPr>
          <w:ilvl w:val="0"/>
          <w:numId w:val="12"/>
        </w:numPr>
        <w:spacing w:line="360" w:lineRule="auto"/>
        <w:jc w:val="both"/>
        <w:rPr>
          <w:rFonts w:ascii="Times New Roman" w:hAnsi="Times New Roman" w:cs="Times New Roman"/>
          <w:sz w:val="24"/>
          <w:szCs w:val="24"/>
        </w:rPr>
      </w:pPr>
      <w:r w:rsidRPr="00CD1521">
        <w:rPr>
          <w:rFonts w:ascii="Times New Roman" w:hAnsi="Times New Roman" w:cs="Times New Roman"/>
          <w:b/>
          <w:bCs/>
          <w:sz w:val="24"/>
          <w:szCs w:val="24"/>
        </w:rPr>
        <w:t>Skill Gaps:</w:t>
      </w:r>
      <w:r w:rsidRPr="00CD1521">
        <w:rPr>
          <w:rFonts w:ascii="Times New Roman" w:hAnsi="Times New Roman" w:cs="Times New Roman"/>
          <w:sz w:val="24"/>
          <w:szCs w:val="24"/>
        </w:rPr>
        <w:t xml:space="preserve"> A constant need to upskill employees and close skill gaps to meet evolving business demands.</w:t>
      </w:r>
    </w:p>
    <w:p w14:paraId="63F8F536" w14:textId="77777777" w:rsidR="00CD1521" w:rsidRPr="00CD1521" w:rsidRDefault="00CD1521" w:rsidP="00CD1521">
      <w:pPr>
        <w:pStyle w:val="ListParagraph"/>
        <w:rPr>
          <w:rFonts w:ascii="Times New Roman" w:hAnsi="Times New Roman" w:cs="Times New Roman"/>
          <w:sz w:val="24"/>
          <w:szCs w:val="24"/>
        </w:rPr>
      </w:pPr>
    </w:p>
    <w:p w14:paraId="084541C6" w14:textId="06DF432F" w:rsidR="00CD1521" w:rsidRDefault="00CD1521" w:rsidP="00CD1521">
      <w:pPr>
        <w:pStyle w:val="ListParagraph"/>
        <w:numPr>
          <w:ilvl w:val="0"/>
          <w:numId w:val="12"/>
        </w:numPr>
        <w:spacing w:line="360" w:lineRule="auto"/>
        <w:jc w:val="both"/>
        <w:rPr>
          <w:rFonts w:ascii="Times New Roman" w:hAnsi="Times New Roman" w:cs="Times New Roman"/>
          <w:sz w:val="24"/>
          <w:szCs w:val="24"/>
        </w:rPr>
      </w:pPr>
      <w:r w:rsidRPr="00CD1521">
        <w:rPr>
          <w:rFonts w:ascii="Times New Roman" w:hAnsi="Times New Roman" w:cs="Times New Roman"/>
          <w:b/>
          <w:bCs/>
          <w:sz w:val="24"/>
          <w:szCs w:val="24"/>
        </w:rPr>
        <w:t>Data Privacy:</w:t>
      </w:r>
      <w:r w:rsidRPr="00CD1521">
        <w:rPr>
          <w:rFonts w:ascii="Times New Roman" w:hAnsi="Times New Roman" w:cs="Times New Roman"/>
          <w:sz w:val="24"/>
          <w:szCs w:val="24"/>
        </w:rPr>
        <w:t xml:space="preserve"> Ensuring compliance with data privacy regulations while utilizing data for effective HR processes.</w:t>
      </w:r>
    </w:p>
    <w:p w14:paraId="14AF4622" w14:textId="77777777" w:rsidR="00CD1521" w:rsidRPr="00CD1521" w:rsidRDefault="00CD1521" w:rsidP="00CD1521">
      <w:pPr>
        <w:pStyle w:val="ListParagraph"/>
        <w:rPr>
          <w:rFonts w:ascii="Times New Roman" w:hAnsi="Times New Roman" w:cs="Times New Roman"/>
          <w:sz w:val="24"/>
          <w:szCs w:val="24"/>
        </w:rPr>
      </w:pPr>
    </w:p>
    <w:p w14:paraId="3E210AFC" w14:textId="6A8C9716" w:rsidR="00CD1521" w:rsidRDefault="00CD1521" w:rsidP="00CD1521">
      <w:pPr>
        <w:pStyle w:val="ListParagraph"/>
        <w:numPr>
          <w:ilvl w:val="0"/>
          <w:numId w:val="12"/>
        </w:numPr>
        <w:spacing w:line="360" w:lineRule="auto"/>
        <w:jc w:val="both"/>
        <w:rPr>
          <w:rFonts w:ascii="Times New Roman" w:hAnsi="Times New Roman" w:cs="Times New Roman"/>
          <w:sz w:val="24"/>
          <w:szCs w:val="24"/>
        </w:rPr>
      </w:pPr>
      <w:r w:rsidRPr="00CD1521">
        <w:rPr>
          <w:rFonts w:ascii="Times New Roman" w:hAnsi="Times New Roman" w:cs="Times New Roman"/>
          <w:b/>
          <w:bCs/>
          <w:sz w:val="24"/>
          <w:szCs w:val="24"/>
        </w:rPr>
        <w:t>Workforce Dynamics:</w:t>
      </w:r>
      <w:r>
        <w:rPr>
          <w:rFonts w:ascii="Times New Roman" w:hAnsi="Times New Roman" w:cs="Times New Roman"/>
          <w:sz w:val="24"/>
          <w:szCs w:val="24"/>
        </w:rPr>
        <w:t xml:space="preserve"> </w:t>
      </w:r>
      <w:r w:rsidRPr="00CD1521">
        <w:rPr>
          <w:rFonts w:ascii="Times New Roman" w:hAnsi="Times New Roman" w:cs="Times New Roman"/>
          <w:sz w:val="24"/>
          <w:szCs w:val="24"/>
        </w:rPr>
        <w:t>Guiding organizations and their employees through significant strategic changes and new ways of working.</w:t>
      </w:r>
    </w:p>
    <w:p w14:paraId="766ACEC0" w14:textId="77777777" w:rsidR="00CD1521" w:rsidRPr="00CD1521" w:rsidRDefault="00CD1521" w:rsidP="00CD1521">
      <w:pPr>
        <w:pStyle w:val="ListParagraph"/>
        <w:rPr>
          <w:rFonts w:ascii="Times New Roman" w:hAnsi="Times New Roman" w:cs="Times New Roman"/>
          <w:sz w:val="24"/>
          <w:szCs w:val="24"/>
        </w:rPr>
      </w:pPr>
    </w:p>
    <w:p w14:paraId="2E8D1BA8" w14:textId="143E3B71" w:rsidR="00CD1521" w:rsidRDefault="00CD1521" w:rsidP="00CD1521">
      <w:pPr>
        <w:pStyle w:val="ListParagraph"/>
        <w:numPr>
          <w:ilvl w:val="0"/>
          <w:numId w:val="12"/>
        </w:numPr>
        <w:spacing w:line="360" w:lineRule="auto"/>
        <w:jc w:val="both"/>
        <w:rPr>
          <w:rFonts w:ascii="Times New Roman" w:hAnsi="Times New Roman" w:cs="Times New Roman"/>
          <w:sz w:val="24"/>
          <w:szCs w:val="24"/>
        </w:rPr>
      </w:pPr>
      <w:r w:rsidRPr="00CD1521">
        <w:rPr>
          <w:rFonts w:ascii="Times New Roman" w:hAnsi="Times New Roman" w:cs="Times New Roman"/>
          <w:b/>
          <w:bCs/>
          <w:sz w:val="24"/>
          <w:szCs w:val="24"/>
        </w:rPr>
        <w:t xml:space="preserve">Measuring HR Effectiveness: </w:t>
      </w:r>
      <w:r w:rsidRPr="00CD1521">
        <w:rPr>
          <w:rFonts w:ascii="Times New Roman" w:hAnsi="Times New Roman" w:cs="Times New Roman"/>
          <w:sz w:val="24"/>
          <w:szCs w:val="24"/>
        </w:rPr>
        <w:t>Defining and tracking the right metrics to demonstrate HR's value to the business and align with company objectives.</w:t>
      </w:r>
    </w:p>
    <w:p w14:paraId="327B1EB7" w14:textId="385622F4" w:rsidR="00CD1521" w:rsidRPr="00CD1521" w:rsidRDefault="00CD1521" w:rsidP="00CD1521"/>
    <w:p w14:paraId="5B87C7A0" w14:textId="03022EEE" w:rsidR="00CD1521" w:rsidRPr="00CD1521" w:rsidRDefault="00CD1521" w:rsidP="00CD1521"/>
    <w:p w14:paraId="05CEFFDC" w14:textId="713A5285" w:rsidR="00CD1521" w:rsidRPr="00CD1521" w:rsidRDefault="00CD1521" w:rsidP="00CD1521"/>
    <w:p w14:paraId="657CA09B" w14:textId="792A4561" w:rsidR="00CD1521" w:rsidRPr="00CD1521" w:rsidRDefault="00CD1521" w:rsidP="00CD1521"/>
    <w:p w14:paraId="65B489BB" w14:textId="5A14AF90" w:rsidR="00CD1521" w:rsidRPr="00CD1521" w:rsidRDefault="00CD1521" w:rsidP="00CD1521"/>
    <w:p w14:paraId="669FFEFA" w14:textId="2305AA98" w:rsidR="00CD1521" w:rsidRDefault="00CD1521" w:rsidP="00CD1521">
      <w:pPr>
        <w:rPr>
          <w:rFonts w:ascii="Times New Roman" w:hAnsi="Times New Roman" w:cs="Times New Roman"/>
          <w:sz w:val="24"/>
          <w:szCs w:val="24"/>
        </w:rPr>
      </w:pPr>
    </w:p>
    <w:p w14:paraId="2B6E40AB" w14:textId="69938AD6" w:rsidR="00CD1521" w:rsidRDefault="00CD1521" w:rsidP="00CD1521">
      <w:pPr>
        <w:tabs>
          <w:tab w:val="left" w:pos="8400"/>
        </w:tabs>
      </w:pPr>
      <w:r>
        <w:tab/>
      </w:r>
    </w:p>
    <w:p w14:paraId="5C4215D2" w14:textId="6E4C1093" w:rsidR="00CD1521" w:rsidRDefault="00CD1521" w:rsidP="00CD1521">
      <w:pPr>
        <w:tabs>
          <w:tab w:val="left" w:pos="8400"/>
        </w:tabs>
      </w:pPr>
    </w:p>
    <w:p w14:paraId="7724B7D5" w14:textId="56AD5DE3" w:rsidR="00CD1521" w:rsidRDefault="00CD1521" w:rsidP="00CD1521">
      <w:pPr>
        <w:tabs>
          <w:tab w:val="left" w:pos="8400"/>
        </w:tabs>
      </w:pPr>
    </w:p>
    <w:p w14:paraId="53F7C2E0" w14:textId="62FBFD6A" w:rsidR="00CD1521" w:rsidRDefault="00CD1521" w:rsidP="00CD1521">
      <w:pPr>
        <w:tabs>
          <w:tab w:val="left" w:pos="8400"/>
        </w:tabs>
      </w:pPr>
    </w:p>
    <w:p w14:paraId="7835B6E0" w14:textId="3FB5BABE" w:rsidR="00CD1521" w:rsidRDefault="00CD1521" w:rsidP="00CD1521">
      <w:pPr>
        <w:tabs>
          <w:tab w:val="left" w:pos="8400"/>
        </w:tabs>
      </w:pPr>
    </w:p>
    <w:p w14:paraId="39C9DF2B" w14:textId="10834DCA" w:rsidR="00CD1521" w:rsidRDefault="00CD1521" w:rsidP="00CD1521">
      <w:pPr>
        <w:tabs>
          <w:tab w:val="left" w:pos="8400"/>
        </w:tabs>
      </w:pPr>
    </w:p>
    <w:p w14:paraId="5325E617" w14:textId="6FF8D060" w:rsidR="00CD1521" w:rsidRDefault="00CD1521" w:rsidP="00CD1521">
      <w:pPr>
        <w:tabs>
          <w:tab w:val="left" w:pos="8400"/>
        </w:tabs>
      </w:pPr>
    </w:p>
    <w:p w14:paraId="31978D95" w14:textId="4A35243A" w:rsidR="00F755E0" w:rsidRPr="00F755E0" w:rsidRDefault="00F755E0" w:rsidP="002F5092">
      <w:pPr>
        <w:pStyle w:val="BodyText1"/>
      </w:pPr>
      <w:r w:rsidRPr="00F755E0">
        <w:lastRenderedPageBreak/>
        <w:t>How</w:t>
      </w:r>
      <w:r w:rsidRPr="00F755E0">
        <w:rPr>
          <w:spacing w:val="80"/>
        </w:rPr>
        <w:t xml:space="preserve"> </w:t>
      </w:r>
      <w:r w:rsidRPr="00F755E0">
        <w:t>can</w:t>
      </w:r>
      <w:r w:rsidRPr="00F755E0">
        <w:rPr>
          <w:spacing w:val="40"/>
        </w:rPr>
        <w:t xml:space="preserve"> </w:t>
      </w:r>
      <w:r w:rsidRPr="00F755E0">
        <w:t>organisations</w:t>
      </w:r>
      <w:r w:rsidRPr="00F755E0">
        <w:rPr>
          <w:spacing w:val="40"/>
        </w:rPr>
        <w:t xml:space="preserve"> </w:t>
      </w:r>
      <w:r w:rsidRPr="00F755E0">
        <w:t>address</w:t>
      </w:r>
      <w:r w:rsidRPr="00F755E0">
        <w:rPr>
          <w:spacing w:val="40"/>
        </w:rPr>
        <w:t xml:space="preserve"> </w:t>
      </w:r>
      <w:r w:rsidRPr="00F755E0">
        <w:t>persistent</w:t>
      </w:r>
      <w:r w:rsidRPr="00F755E0">
        <w:rPr>
          <w:spacing w:val="40"/>
        </w:rPr>
        <w:t xml:space="preserve"> </w:t>
      </w:r>
      <w:r w:rsidRPr="00F755E0">
        <w:t>skills</w:t>
      </w:r>
      <w:r w:rsidRPr="00F755E0">
        <w:rPr>
          <w:spacing w:val="40"/>
        </w:rPr>
        <w:t xml:space="preserve"> </w:t>
      </w:r>
      <w:r w:rsidRPr="00F755E0">
        <w:t>gaps</w:t>
      </w:r>
      <w:r w:rsidRPr="00F755E0">
        <w:rPr>
          <w:spacing w:val="40"/>
        </w:rPr>
        <w:t xml:space="preserve"> </w:t>
      </w:r>
      <w:r w:rsidRPr="00F755E0">
        <w:t>and</w:t>
      </w:r>
      <w:r w:rsidRPr="00F755E0">
        <w:rPr>
          <w:spacing w:val="40"/>
        </w:rPr>
        <w:t xml:space="preserve"> </w:t>
      </w:r>
      <w:r w:rsidRPr="00F755E0">
        <w:t>talent</w:t>
      </w:r>
      <w:r w:rsidRPr="00F755E0">
        <w:rPr>
          <w:spacing w:val="40"/>
        </w:rPr>
        <w:t xml:space="preserve"> </w:t>
      </w:r>
      <w:r w:rsidRPr="00F755E0">
        <w:t>shortages</w:t>
      </w:r>
      <w:r w:rsidRPr="00F755E0">
        <w:rPr>
          <w:spacing w:val="40"/>
        </w:rPr>
        <w:t xml:space="preserve"> </w:t>
      </w:r>
      <w:r w:rsidRPr="00F755E0">
        <w:t>in critical sectors (e.g., tech, hospitality, healthcare) through strategic HRM?</w:t>
      </w:r>
    </w:p>
    <w:p w14:paraId="375EF2C7" w14:textId="12976419" w:rsidR="00CD1521" w:rsidRDefault="00CD1521" w:rsidP="00CD1521">
      <w:pPr>
        <w:tabs>
          <w:tab w:val="left" w:pos="8400"/>
        </w:tabs>
        <w:rPr>
          <w:b/>
          <w:bCs/>
          <w:sz w:val="28"/>
          <w:szCs w:val="28"/>
        </w:rPr>
      </w:pPr>
    </w:p>
    <w:p w14:paraId="6A3D2EBE" w14:textId="77777777" w:rsidR="001669F0" w:rsidRDefault="00AF73E6" w:rsidP="001669F0">
      <w:pPr>
        <w:pStyle w:val="ListParagraph"/>
        <w:numPr>
          <w:ilvl w:val="0"/>
          <w:numId w:val="11"/>
        </w:numPr>
        <w:tabs>
          <w:tab w:val="left" w:pos="8400"/>
        </w:tabs>
        <w:jc w:val="both"/>
        <w:rPr>
          <w:rFonts w:ascii="Times New Roman" w:hAnsi="Times New Roman" w:cs="Times New Roman"/>
          <w:b/>
          <w:bCs/>
          <w:sz w:val="24"/>
          <w:szCs w:val="24"/>
        </w:rPr>
      </w:pPr>
      <w:r w:rsidRPr="001669F0">
        <w:rPr>
          <w:rFonts w:ascii="Times New Roman" w:hAnsi="Times New Roman" w:cs="Times New Roman"/>
          <w:b/>
          <w:bCs/>
          <w:sz w:val="24"/>
          <w:szCs w:val="24"/>
        </w:rPr>
        <w:t xml:space="preserve">Strategies to addressing skill gap: </w:t>
      </w:r>
    </w:p>
    <w:p w14:paraId="2DD2C0F5" w14:textId="77777777" w:rsidR="001669F0" w:rsidRDefault="001669F0" w:rsidP="001669F0">
      <w:pPr>
        <w:pStyle w:val="ListParagraph"/>
        <w:tabs>
          <w:tab w:val="left" w:pos="8400"/>
        </w:tabs>
        <w:ind w:left="1440"/>
        <w:jc w:val="both"/>
        <w:rPr>
          <w:rFonts w:ascii="Times New Roman" w:hAnsi="Times New Roman" w:cs="Times New Roman"/>
          <w:sz w:val="24"/>
          <w:szCs w:val="24"/>
        </w:rPr>
      </w:pPr>
    </w:p>
    <w:p w14:paraId="2AF16D25" w14:textId="252D4F89" w:rsidR="00AF73E6" w:rsidRPr="00DF7061" w:rsidRDefault="00AF73E6" w:rsidP="00DF7061">
      <w:pPr>
        <w:pStyle w:val="ListParagraph"/>
        <w:numPr>
          <w:ilvl w:val="0"/>
          <w:numId w:val="20"/>
        </w:numPr>
        <w:tabs>
          <w:tab w:val="left" w:pos="8400"/>
        </w:tabs>
        <w:jc w:val="both"/>
        <w:rPr>
          <w:rFonts w:ascii="Times New Roman" w:hAnsi="Times New Roman" w:cs="Times New Roman"/>
          <w:sz w:val="24"/>
          <w:szCs w:val="24"/>
        </w:rPr>
      </w:pPr>
      <w:r w:rsidRPr="001669F0">
        <w:rPr>
          <w:rFonts w:ascii="Times New Roman" w:hAnsi="Times New Roman" w:cs="Times New Roman"/>
          <w:b/>
          <w:bCs/>
          <w:sz w:val="24"/>
          <w:szCs w:val="24"/>
        </w:rPr>
        <w:t>Prioritize the Most Critical Gaps</w:t>
      </w:r>
      <w:r w:rsidR="001669F0" w:rsidRPr="00DF7061">
        <w:rPr>
          <w:rFonts w:ascii="Times New Roman" w:hAnsi="Times New Roman" w:cs="Times New Roman"/>
          <w:sz w:val="24"/>
          <w:szCs w:val="24"/>
        </w:rPr>
        <w:t xml:space="preserve">: </w:t>
      </w:r>
      <w:r w:rsidRPr="00DF7061">
        <w:rPr>
          <w:rFonts w:ascii="Times New Roman" w:hAnsi="Times New Roman" w:cs="Times New Roman"/>
          <w:sz w:val="24"/>
          <w:szCs w:val="24"/>
        </w:rPr>
        <w:t>Not every skill gap needs immediate action. Focus on those</w:t>
      </w:r>
      <w:r w:rsidR="001669F0" w:rsidRPr="00DF7061">
        <w:rPr>
          <w:rFonts w:ascii="Times New Roman" w:hAnsi="Times New Roman" w:cs="Times New Roman"/>
          <w:sz w:val="24"/>
          <w:szCs w:val="24"/>
        </w:rPr>
        <w:t xml:space="preserve"> direct </w:t>
      </w:r>
      <w:r w:rsidRPr="00DF7061">
        <w:rPr>
          <w:rFonts w:ascii="Times New Roman" w:hAnsi="Times New Roman" w:cs="Times New Roman"/>
          <w:sz w:val="24"/>
          <w:szCs w:val="24"/>
        </w:rPr>
        <w:t>impact business goals (e.g., digital transformation, customer experience)</w:t>
      </w:r>
      <w:r w:rsidR="001669F0" w:rsidRPr="00DF7061">
        <w:rPr>
          <w:rFonts w:ascii="Times New Roman" w:hAnsi="Times New Roman" w:cs="Times New Roman"/>
          <w:sz w:val="24"/>
          <w:szCs w:val="24"/>
        </w:rPr>
        <w:t xml:space="preserve">. </w:t>
      </w:r>
      <w:r w:rsidRPr="00DF7061">
        <w:rPr>
          <w:rFonts w:ascii="Times New Roman" w:hAnsi="Times New Roman" w:cs="Times New Roman"/>
          <w:sz w:val="24"/>
          <w:szCs w:val="24"/>
        </w:rPr>
        <w:t>Affect productivity, quality, or innovation</w:t>
      </w:r>
      <w:r w:rsidR="001669F0" w:rsidRPr="00DF7061">
        <w:rPr>
          <w:rFonts w:ascii="Times New Roman" w:hAnsi="Times New Roman" w:cs="Times New Roman"/>
          <w:sz w:val="24"/>
          <w:szCs w:val="24"/>
        </w:rPr>
        <w:t xml:space="preserve"> </w:t>
      </w:r>
      <w:r w:rsidRPr="00DF7061">
        <w:rPr>
          <w:rFonts w:ascii="Times New Roman" w:hAnsi="Times New Roman" w:cs="Times New Roman"/>
          <w:sz w:val="24"/>
          <w:szCs w:val="24"/>
        </w:rPr>
        <w:t>Pose a risk if unaddressed (e.g., compliance, cybersecurity)</w:t>
      </w:r>
      <w:r w:rsidR="001669F0" w:rsidRPr="00DF7061">
        <w:rPr>
          <w:rFonts w:ascii="Times New Roman" w:hAnsi="Times New Roman" w:cs="Times New Roman"/>
          <w:sz w:val="24"/>
          <w:szCs w:val="24"/>
        </w:rPr>
        <w:t xml:space="preserve">. </w:t>
      </w:r>
      <w:r w:rsidRPr="00DF7061">
        <w:rPr>
          <w:rFonts w:ascii="Times New Roman" w:hAnsi="Times New Roman" w:cs="Times New Roman"/>
          <w:sz w:val="24"/>
          <w:szCs w:val="24"/>
        </w:rPr>
        <w:t>Use a matrix to rank gaps by impact and urgency.</w:t>
      </w:r>
    </w:p>
    <w:p w14:paraId="5650EF38" w14:textId="77777777" w:rsidR="001669F0" w:rsidRPr="00DF7061" w:rsidRDefault="001669F0" w:rsidP="00DF7061">
      <w:pPr>
        <w:pStyle w:val="ListParagraph"/>
        <w:tabs>
          <w:tab w:val="left" w:pos="8400"/>
        </w:tabs>
        <w:jc w:val="both"/>
        <w:rPr>
          <w:rFonts w:ascii="Times New Roman" w:hAnsi="Times New Roman" w:cs="Times New Roman"/>
          <w:sz w:val="24"/>
          <w:szCs w:val="24"/>
        </w:rPr>
      </w:pPr>
    </w:p>
    <w:p w14:paraId="02B7AF1E" w14:textId="69B9C0CF" w:rsidR="001669F0" w:rsidRPr="00DF7061" w:rsidRDefault="001669F0" w:rsidP="00DF7061">
      <w:pPr>
        <w:pStyle w:val="ListParagraph"/>
        <w:numPr>
          <w:ilvl w:val="0"/>
          <w:numId w:val="20"/>
        </w:numPr>
        <w:tabs>
          <w:tab w:val="left" w:pos="8400"/>
        </w:tabs>
        <w:jc w:val="both"/>
        <w:rPr>
          <w:rFonts w:ascii="Times New Roman" w:hAnsi="Times New Roman" w:cs="Times New Roman"/>
          <w:sz w:val="24"/>
          <w:szCs w:val="24"/>
        </w:rPr>
      </w:pPr>
      <w:r w:rsidRPr="001669F0">
        <w:rPr>
          <w:rFonts w:ascii="Times New Roman" w:hAnsi="Times New Roman" w:cs="Times New Roman"/>
          <w:b/>
          <w:bCs/>
          <w:sz w:val="24"/>
          <w:szCs w:val="24"/>
        </w:rPr>
        <w:t>Use Technology and Data:</w:t>
      </w:r>
      <w:r w:rsidRPr="00DF7061">
        <w:rPr>
          <w:rFonts w:ascii="Times New Roman" w:hAnsi="Times New Roman" w:cs="Times New Roman"/>
          <w:b/>
          <w:bCs/>
          <w:sz w:val="24"/>
          <w:szCs w:val="24"/>
        </w:rPr>
        <w:t xml:space="preserve"> </w:t>
      </w:r>
      <w:r w:rsidRPr="00DF7061">
        <w:rPr>
          <w:rFonts w:ascii="Times New Roman" w:hAnsi="Times New Roman" w:cs="Times New Roman"/>
          <w:sz w:val="24"/>
          <w:szCs w:val="24"/>
        </w:rPr>
        <w:t>Leverage modern tools to personalize and track learning: Learning Experience Platforms (LXPs): e.g., Degreed, Ed Cast, LinkedIn Learning. Skills dashboards: Visualize progress and identify trends AI-powered learning recommendations: Suggest courses based on job roles and career goals</w:t>
      </w:r>
    </w:p>
    <w:p w14:paraId="64791FBD" w14:textId="77777777" w:rsidR="001669F0" w:rsidRPr="00DF7061" w:rsidRDefault="001669F0" w:rsidP="00DF7061">
      <w:pPr>
        <w:pStyle w:val="ListParagraph"/>
        <w:tabs>
          <w:tab w:val="left" w:pos="8400"/>
        </w:tabs>
        <w:jc w:val="both"/>
        <w:rPr>
          <w:rFonts w:ascii="Times New Roman" w:hAnsi="Times New Roman" w:cs="Times New Roman"/>
          <w:sz w:val="24"/>
          <w:szCs w:val="24"/>
        </w:rPr>
      </w:pPr>
    </w:p>
    <w:p w14:paraId="1626AAF4" w14:textId="0DCDDFAE" w:rsidR="001669F0" w:rsidRPr="00DF7061" w:rsidRDefault="001669F0" w:rsidP="00DF7061">
      <w:pPr>
        <w:pStyle w:val="ListParagraph"/>
        <w:numPr>
          <w:ilvl w:val="0"/>
          <w:numId w:val="20"/>
        </w:numPr>
        <w:tabs>
          <w:tab w:val="left" w:pos="8400"/>
        </w:tabs>
        <w:jc w:val="both"/>
        <w:rPr>
          <w:rFonts w:ascii="Times New Roman" w:hAnsi="Times New Roman" w:cs="Times New Roman"/>
          <w:sz w:val="24"/>
          <w:szCs w:val="24"/>
        </w:rPr>
      </w:pPr>
      <w:r w:rsidRPr="001669F0">
        <w:rPr>
          <w:rFonts w:ascii="Times New Roman" w:hAnsi="Times New Roman" w:cs="Times New Roman"/>
          <w:b/>
          <w:bCs/>
          <w:sz w:val="24"/>
          <w:szCs w:val="24"/>
        </w:rPr>
        <w:t>Measure, Evaluate, and Adjust</w:t>
      </w:r>
      <w:r w:rsidRPr="00DF7061">
        <w:rPr>
          <w:rFonts w:ascii="Times New Roman" w:hAnsi="Times New Roman" w:cs="Times New Roman"/>
          <w:sz w:val="24"/>
          <w:szCs w:val="24"/>
        </w:rPr>
        <w:t>: Track the impact of your skill-building efforts: KPIs: Training completion rates, performance improvements, promotion rates. Business metrics: Productivity, innovation rate, customer satisfaction. Regularly review data and update learning programs as needs evolve.</w:t>
      </w:r>
    </w:p>
    <w:p w14:paraId="7212D223" w14:textId="77777777" w:rsidR="00EF2CE8" w:rsidRPr="00DF7061" w:rsidRDefault="00EF2CE8" w:rsidP="0059047F">
      <w:pPr>
        <w:pStyle w:val="ListParagraph"/>
        <w:tabs>
          <w:tab w:val="left" w:pos="8400"/>
        </w:tabs>
        <w:jc w:val="both"/>
        <w:rPr>
          <w:rFonts w:ascii="Times New Roman" w:hAnsi="Times New Roman" w:cs="Times New Roman"/>
          <w:b/>
          <w:bCs/>
          <w:sz w:val="24"/>
          <w:szCs w:val="24"/>
        </w:rPr>
      </w:pPr>
    </w:p>
    <w:p w14:paraId="2E0ADED1" w14:textId="13CF8351" w:rsidR="00EF2CE8" w:rsidRPr="00DF7061" w:rsidRDefault="00EF2CE8" w:rsidP="00DF7061">
      <w:pPr>
        <w:pStyle w:val="ListParagraph"/>
        <w:numPr>
          <w:ilvl w:val="0"/>
          <w:numId w:val="20"/>
        </w:numPr>
        <w:tabs>
          <w:tab w:val="left" w:pos="8400"/>
        </w:tabs>
        <w:jc w:val="both"/>
        <w:rPr>
          <w:rFonts w:ascii="Times New Roman" w:hAnsi="Times New Roman" w:cs="Times New Roman"/>
          <w:sz w:val="24"/>
          <w:szCs w:val="24"/>
        </w:rPr>
      </w:pPr>
      <w:r w:rsidRPr="00EF2CE8">
        <w:rPr>
          <w:rFonts w:ascii="Times New Roman" w:hAnsi="Times New Roman" w:cs="Times New Roman"/>
          <w:b/>
          <w:bCs/>
          <w:sz w:val="24"/>
          <w:szCs w:val="24"/>
        </w:rPr>
        <w:t>Hire or Partner Strategically:</w:t>
      </w:r>
      <w:r w:rsidRPr="00DF7061">
        <w:rPr>
          <w:rFonts w:ascii="Times New Roman" w:hAnsi="Times New Roman" w:cs="Times New Roman"/>
          <w:b/>
          <w:bCs/>
          <w:sz w:val="24"/>
          <w:szCs w:val="24"/>
        </w:rPr>
        <w:t xml:space="preserve"> </w:t>
      </w:r>
      <w:r w:rsidRPr="00DF7061">
        <w:rPr>
          <w:rFonts w:ascii="Times New Roman" w:hAnsi="Times New Roman" w:cs="Times New Roman"/>
          <w:sz w:val="24"/>
          <w:szCs w:val="24"/>
        </w:rPr>
        <w:t>When internal development can’t close the gap fast enough: Hire for missing capabilities (especially for niche or emerging skills). Use contractors or consultants to fill short-term gaps while you upskill internally. Form partnerships with training providers or universities.</w:t>
      </w:r>
    </w:p>
    <w:p w14:paraId="23A9310E" w14:textId="77777777" w:rsidR="00EF2CE8" w:rsidRPr="00DF7061" w:rsidRDefault="00EF2CE8" w:rsidP="0059047F">
      <w:pPr>
        <w:pStyle w:val="ListParagraph"/>
        <w:tabs>
          <w:tab w:val="left" w:pos="8400"/>
        </w:tabs>
        <w:jc w:val="both"/>
        <w:rPr>
          <w:rFonts w:ascii="Times New Roman" w:hAnsi="Times New Roman" w:cs="Times New Roman"/>
          <w:b/>
          <w:bCs/>
          <w:sz w:val="24"/>
          <w:szCs w:val="24"/>
        </w:rPr>
      </w:pPr>
    </w:p>
    <w:p w14:paraId="1AED7B8B" w14:textId="2DCDBA14" w:rsidR="00EF2CE8" w:rsidRPr="00DF7061" w:rsidRDefault="00EF2CE8" w:rsidP="00DF7061">
      <w:pPr>
        <w:pStyle w:val="ListParagraph"/>
        <w:numPr>
          <w:ilvl w:val="0"/>
          <w:numId w:val="20"/>
        </w:numPr>
        <w:tabs>
          <w:tab w:val="left" w:pos="8400"/>
        </w:tabs>
        <w:jc w:val="both"/>
        <w:rPr>
          <w:rFonts w:ascii="Times New Roman" w:hAnsi="Times New Roman" w:cs="Times New Roman"/>
          <w:sz w:val="24"/>
          <w:szCs w:val="24"/>
        </w:rPr>
      </w:pPr>
      <w:r w:rsidRPr="00EF2CE8">
        <w:rPr>
          <w:rFonts w:ascii="Times New Roman" w:hAnsi="Times New Roman" w:cs="Times New Roman"/>
          <w:b/>
          <w:bCs/>
          <w:sz w:val="24"/>
          <w:szCs w:val="24"/>
        </w:rPr>
        <w:t>Leverage On-the-Job Learning:</w:t>
      </w:r>
      <w:r w:rsidRPr="00DF7061">
        <w:rPr>
          <w:rFonts w:ascii="Times New Roman" w:hAnsi="Times New Roman" w:cs="Times New Roman"/>
          <w:b/>
          <w:bCs/>
          <w:sz w:val="24"/>
          <w:szCs w:val="24"/>
        </w:rPr>
        <w:t xml:space="preserve"> </w:t>
      </w:r>
      <w:r w:rsidRPr="00DF7061">
        <w:rPr>
          <w:rFonts w:ascii="Times New Roman" w:hAnsi="Times New Roman" w:cs="Times New Roman"/>
          <w:sz w:val="24"/>
          <w:szCs w:val="24"/>
        </w:rPr>
        <w:t>Formal training isn’t enough — people learn best by doing. Encourage: Stretch assignments — projects that require new skills. Job rotations or cross-functional projects. Mentorship or peer learning programs. Pair less experienced employees with internal experts to accelerate skill transfer.</w:t>
      </w:r>
    </w:p>
    <w:p w14:paraId="71A3CCAB" w14:textId="48685321" w:rsidR="00AF73E6" w:rsidRPr="00DF7061" w:rsidRDefault="00AF73E6" w:rsidP="0059047F">
      <w:pPr>
        <w:pStyle w:val="ListParagraph"/>
        <w:tabs>
          <w:tab w:val="left" w:pos="8400"/>
        </w:tabs>
        <w:jc w:val="both"/>
        <w:rPr>
          <w:rFonts w:ascii="Times New Roman" w:hAnsi="Times New Roman" w:cs="Times New Roman"/>
          <w:b/>
          <w:bCs/>
          <w:sz w:val="24"/>
          <w:szCs w:val="24"/>
        </w:rPr>
      </w:pPr>
    </w:p>
    <w:p w14:paraId="6549E5DD" w14:textId="5F04370F" w:rsidR="00EF2CE8" w:rsidRDefault="00EF2CE8" w:rsidP="001669F0">
      <w:pPr>
        <w:pStyle w:val="ListParagraph"/>
        <w:tabs>
          <w:tab w:val="left" w:pos="8400"/>
        </w:tabs>
        <w:ind w:left="1440"/>
        <w:jc w:val="both"/>
        <w:rPr>
          <w:rFonts w:ascii="Times New Roman" w:hAnsi="Times New Roman" w:cs="Times New Roman"/>
          <w:sz w:val="24"/>
          <w:szCs w:val="24"/>
        </w:rPr>
      </w:pPr>
    </w:p>
    <w:p w14:paraId="3FC12A3E" w14:textId="707E66A9" w:rsidR="00EF2CE8" w:rsidRDefault="00EF2CE8" w:rsidP="001669F0">
      <w:pPr>
        <w:pStyle w:val="ListParagraph"/>
        <w:tabs>
          <w:tab w:val="left" w:pos="8400"/>
        </w:tabs>
        <w:ind w:left="1440"/>
        <w:jc w:val="both"/>
        <w:rPr>
          <w:rFonts w:ascii="Times New Roman" w:hAnsi="Times New Roman" w:cs="Times New Roman"/>
          <w:sz w:val="24"/>
          <w:szCs w:val="24"/>
        </w:rPr>
      </w:pPr>
    </w:p>
    <w:p w14:paraId="3C354EF1" w14:textId="64223C9B" w:rsidR="00EF2CE8" w:rsidRDefault="00EF2CE8" w:rsidP="001669F0">
      <w:pPr>
        <w:pStyle w:val="ListParagraph"/>
        <w:tabs>
          <w:tab w:val="left" w:pos="8400"/>
        </w:tabs>
        <w:ind w:left="1440"/>
        <w:jc w:val="both"/>
        <w:rPr>
          <w:rFonts w:ascii="Times New Roman" w:hAnsi="Times New Roman" w:cs="Times New Roman"/>
          <w:sz w:val="24"/>
          <w:szCs w:val="24"/>
        </w:rPr>
      </w:pPr>
    </w:p>
    <w:p w14:paraId="107BE3F9" w14:textId="0BF7E0D7" w:rsidR="00EF2CE8" w:rsidRDefault="00EF2CE8" w:rsidP="001669F0">
      <w:pPr>
        <w:pStyle w:val="ListParagraph"/>
        <w:tabs>
          <w:tab w:val="left" w:pos="8400"/>
        </w:tabs>
        <w:ind w:left="1440"/>
        <w:jc w:val="both"/>
        <w:rPr>
          <w:rFonts w:ascii="Times New Roman" w:hAnsi="Times New Roman" w:cs="Times New Roman"/>
          <w:sz w:val="24"/>
          <w:szCs w:val="24"/>
        </w:rPr>
      </w:pPr>
    </w:p>
    <w:p w14:paraId="3F7947AF" w14:textId="2ABFEB87" w:rsidR="00DF7061" w:rsidRDefault="00DF7061" w:rsidP="001669F0">
      <w:pPr>
        <w:pStyle w:val="ListParagraph"/>
        <w:tabs>
          <w:tab w:val="left" w:pos="8400"/>
        </w:tabs>
        <w:ind w:left="1440"/>
        <w:jc w:val="both"/>
        <w:rPr>
          <w:rFonts w:ascii="Times New Roman" w:hAnsi="Times New Roman" w:cs="Times New Roman"/>
          <w:sz w:val="24"/>
          <w:szCs w:val="24"/>
        </w:rPr>
      </w:pPr>
    </w:p>
    <w:p w14:paraId="1FBB638D" w14:textId="72E6D2F7" w:rsidR="00DF7061" w:rsidRDefault="00DF7061" w:rsidP="001669F0">
      <w:pPr>
        <w:pStyle w:val="ListParagraph"/>
        <w:tabs>
          <w:tab w:val="left" w:pos="8400"/>
        </w:tabs>
        <w:ind w:left="1440"/>
        <w:jc w:val="both"/>
        <w:rPr>
          <w:rFonts w:ascii="Times New Roman" w:hAnsi="Times New Roman" w:cs="Times New Roman"/>
          <w:sz w:val="24"/>
          <w:szCs w:val="24"/>
        </w:rPr>
      </w:pPr>
    </w:p>
    <w:p w14:paraId="1C383728" w14:textId="77777777" w:rsidR="00DF7061" w:rsidRDefault="00DF7061" w:rsidP="001669F0">
      <w:pPr>
        <w:pStyle w:val="ListParagraph"/>
        <w:tabs>
          <w:tab w:val="left" w:pos="8400"/>
        </w:tabs>
        <w:ind w:left="1440"/>
        <w:jc w:val="both"/>
        <w:rPr>
          <w:rFonts w:ascii="Times New Roman" w:hAnsi="Times New Roman" w:cs="Times New Roman"/>
          <w:sz w:val="24"/>
          <w:szCs w:val="24"/>
        </w:rPr>
      </w:pPr>
    </w:p>
    <w:p w14:paraId="2DF4B123" w14:textId="1F3C46B0" w:rsidR="00EF2CE8" w:rsidRDefault="00EF2CE8" w:rsidP="001669F0">
      <w:pPr>
        <w:pStyle w:val="ListParagraph"/>
        <w:tabs>
          <w:tab w:val="left" w:pos="8400"/>
        </w:tabs>
        <w:ind w:left="1440"/>
        <w:jc w:val="both"/>
        <w:rPr>
          <w:rFonts w:ascii="Times New Roman" w:hAnsi="Times New Roman" w:cs="Times New Roman"/>
          <w:sz w:val="24"/>
          <w:szCs w:val="24"/>
        </w:rPr>
      </w:pPr>
    </w:p>
    <w:p w14:paraId="32CA9403" w14:textId="209D137B" w:rsidR="00EF2CE8" w:rsidRDefault="00EF2CE8" w:rsidP="001669F0">
      <w:pPr>
        <w:pStyle w:val="ListParagraph"/>
        <w:tabs>
          <w:tab w:val="left" w:pos="8400"/>
        </w:tabs>
        <w:ind w:left="1440"/>
        <w:jc w:val="both"/>
        <w:rPr>
          <w:rFonts w:ascii="Times New Roman" w:hAnsi="Times New Roman" w:cs="Times New Roman"/>
          <w:sz w:val="24"/>
          <w:szCs w:val="24"/>
        </w:rPr>
      </w:pPr>
    </w:p>
    <w:p w14:paraId="450107BC" w14:textId="7BF41862" w:rsidR="00EF2CE8" w:rsidRDefault="00EF2CE8" w:rsidP="00EF2CE8">
      <w:pPr>
        <w:pStyle w:val="ListParagraph"/>
        <w:numPr>
          <w:ilvl w:val="0"/>
          <w:numId w:val="11"/>
        </w:numPr>
        <w:tabs>
          <w:tab w:val="left" w:pos="8400"/>
        </w:tabs>
        <w:jc w:val="both"/>
        <w:rPr>
          <w:rFonts w:ascii="Times New Roman" w:hAnsi="Times New Roman" w:cs="Times New Roman"/>
          <w:b/>
          <w:bCs/>
          <w:sz w:val="28"/>
          <w:szCs w:val="28"/>
        </w:rPr>
      </w:pPr>
      <w:r w:rsidRPr="00EF2CE8">
        <w:rPr>
          <w:rFonts w:ascii="Times New Roman" w:hAnsi="Times New Roman" w:cs="Times New Roman"/>
          <w:b/>
          <w:bCs/>
          <w:sz w:val="28"/>
          <w:szCs w:val="28"/>
        </w:rPr>
        <w:lastRenderedPageBreak/>
        <w:t xml:space="preserve">Strategies to bridging the skill </w:t>
      </w:r>
      <w:r w:rsidR="006A7B5D" w:rsidRPr="00EF2CE8">
        <w:rPr>
          <w:rFonts w:ascii="Times New Roman" w:hAnsi="Times New Roman" w:cs="Times New Roman"/>
          <w:b/>
          <w:bCs/>
          <w:sz w:val="28"/>
          <w:szCs w:val="28"/>
        </w:rPr>
        <w:t>gap:</w:t>
      </w:r>
      <w:r w:rsidRPr="00EF2CE8">
        <w:rPr>
          <w:rFonts w:ascii="Times New Roman" w:hAnsi="Times New Roman" w:cs="Times New Roman"/>
          <w:b/>
          <w:bCs/>
          <w:sz w:val="28"/>
          <w:szCs w:val="28"/>
        </w:rPr>
        <w:t xml:space="preserve"> </w:t>
      </w:r>
    </w:p>
    <w:p w14:paraId="74FF424C" w14:textId="77777777" w:rsidR="006A7B5D" w:rsidRDefault="006A7B5D" w:rsidP="006A7B5D">
      <w:pPr>
        <w:tabs>
          <w:tab w:val="left" w:pos="8400"/>
        </w:tabs>
        <w:jc w:val="both"/>
        <w:rPr>
          <w:rFonts w:ascii="Times New Roman" w:hAnsi="Times New Roman" w:cs="Times New Roman"/>
          <w:b/>
          <w:bCs/>
          <w:sz w:val="24"/>
          <w:szCs w:val="24"/>
        </w:rPr>
      </w:pPr>
    </w:p>
    <w:p w14:paraId="480AB90B" w14:textId="21556B44" w:rsidR="00EF2CE8" w:rsidRPr="00DF7061" w:rsidRDefault="006A7B5D" w:rsidP="0059047F">
      <w:pPr>
        <w:pStyle w:val="ListParagraph"/>
        <w:numPr>
          <w:ilvl w:val="0"/>
          <w:numId w:val="25"/>
        </w:numPr>
        <w:tabs>
          <w:tab w:val="left" w:pos="8400"/>
        </w:tabs>
        <w:jc w:val="both"/>
        <w:rPr>
          <w:rFonts w:ascii="Times New Roman" w:hAnsi="Times New Roman" w:cs="Times New Roman"/>
          <w:b/>
          <w:bCs/>
          <w:sz w:val="24"/>
          <w:szCs w:val="24"/>
        </w:rPr>
      </w:pPr>
      <w:r w:rsidRPr="006A7B5D">
        <w:rPr>
          <w:rFonts w:ascii="Times New Roman" w:hAnsi="Times New Roman" w:cs="Times New Roman"/>
          <w:b/>
          <w:bCs/>
          <w:sz w:val="24"/>
          <w:szCs w:val="24"/>
        </w:rPr>
        <w:t>Upskill and Reskill Employees</w:t>
      </w:r>
      <w:r w:rsidRPr="00DF7061">
        <w:rPr>
          <w:rFonts w:ascii="Times New Roman" w:hAnsi="Times New Roman" w:cs="Times New Roman"/>
          <w:sz w:val="24"/>
          <w:szCs w:val="24"/>
        </w:rPr>
        <w:t>: Build internal capability through targeted learning initiatives:</w:t>
      </w:r>
      <w:r w:rsidR="00B306DA" w:rsidRPr="00DF7061">
        <w:rPr>
          <w:rFonts w:ascii="Times New Roman" w:hAnsi="Times New Roman" w:cs="Times New Roman"/>
          <w:sz w:val="24"/>
          <w:szCs w:val="24"/>
        </w:rPr>
        <w:t xml:space="preserve"> </w:t>
      </w:r>
      <w:r w:rsidRPr="00DF7061">
        <w:rPr>
          <w:rFonts w:ascii="Times New Roman" w:hAnsi="Times New Roman" w:cs="Times New Roman"/>
          <w:sz w:val="24"/>
          <w:szCs w:val="24"/>
        </w:rPr>
        <w:t>Upskilling: Enhance existing roles (e.g., sales staff learning CRM analytics</w:t>
      </w:r>
      <w:r w:rsidR="00B306DA" w:rsidRPr="00DF7061">
        <w:rPr>
          <w:rFonts w:ascii="Times New Roman" w:hAnsi="Times New Roman" w:cs="Times New Roman"/>
          <w:sz w:val="24"/>
          <w:szCs w:val="24"/>
        </w:rPr>
        <w:t>). Reskilling</w:t>
      </w:r>
      <w:r w:rsidRPr="00DF7061">
        <w:rPr>
          <w:rFonts w:ascii="Times New Roman" w:hAnsi="Times New Roman" w:cs="Times New Roman"/>
          <w:sz w:val="24"/>
          <w:szCs w:val="24"/>
        </w:rPr>
        <w:t>: Prepare employees for new roles (e.g., finance staff moving into data analysis</w:t>
      </w:r>
      <w:r w:rsidR="00B306DA" w:rsidRPr="00DF7061">
        <w:rPr>
          <w:rFonts w:ascii="Times New Roman" w:hAnsi="Times New Roman" w:cs="Times New Roman"/>
          <w:sz w:val="24"/>
          <w:szCs w:val="24"/>
        </w:rPr>
        <w:t>). Methods</w:t>
      </w:r>
      <w:r w:rsidRPr="00DF7061">
        <w:rPr>
          <w:rFonts w:ascii="Times New Roman" w:hAnsi="Times New Roman" w:cs="Times New Roman"/>
          <w:sz w:val="24"/>
          <w:szCs w:val="24"/>
        </w:rPr>
        <w:t>: Classroom or online training (Coursera, LinkedIn Learning, internal LMS). Workshops and bootcamps. Blended learning (online + in-person + projects). Certifications and accredited programs</w:t>
      </w:r>
      <w:r w:rsidRPr="00DF7061">
        <w:rPr>
          <w:rFonts w:ascii="Times New Roman" w:hAnsi="Times New Roman" w:cs="Times New Roman"/>
          <w:b/>
          <w:bCs/>
          <w:sz w:val="24"/>
          <w:szCs w:val="24"/>
        </w:rPr>
        <w:t>.</w:t>
      </w:r>
    </w:p>
    <w:p w14:paraId="05A7B85D" w14:textId="0E588BC0" w:rsidR="006A7B5D" w:rsidRPr="00DF7061" w:rsidRDefault="006A7B5D" w:rsidP="00DF7061">
      <w:pPr>
        <w:pStyle w:val="ListParagraph"/>
        <w:tabs>
          <w:tab w:val="left" w:pos="8400"/>
        </w:tabs>
        <w:jc w:val="both"/>
        <w:rPr>
          <w:rFonts w:ascii="Times New Roman" w:hAnsi="Times New Roman" w:cs="Times New Roman"/>
          <w:b/>
          <w:bCs/>
          <w:sz w:val="24"/>
          <w:szCs w:val="24"/>
        </w:rPr>
      </w:pPr>
    </w:p>
    <w:p w14:paraId="49526756" w14:textId="5A078DE8" w:rsidR="006A7B5D" w:rsidRPr="00DF7061" w:rsidRDefault="006A7B5D" w:rsidP="0059047F">
      <w:pPr>
        <w:pStyle w:val="ListParagraph"/>
        <w:numPr>
          <w:ilvl w:val="0"/>
          <w:numId w:val="25"/>
        </w:numPr>
        <w:tabs>
          <w:tab w:val="left" w:pos="8400"/>
        </w:tabs>
        <w:jc w:val="both"/>
        <w:rPr>
          <w:rFonts w:ascii="Times New Roman" w:hAnsi="Times New Roman" w:cs="Times New Roman"/>
          <w:sz w:val="24"/>
          <w:szCs w:val="24"/>
        </w:rPr>
      </w:pPr>
      <w:r w:rsidRPr="006A7B5D">
        <w:rPr>
          <w:rFonts w:ascii="Times New Roman" w:hAnsi="Times New Roman" w:cs="Times New Roman"/>
          <w:b/>
          <w:bCs/>
          <w:sz w:val="24"/>
          <w:szCs w:val="24"/>
        </w:rPr>
        <w:t xml:space="preserve">Mentorship, Coaching, and Knowledge Sharing: </w:t>
      </w:r>
      <w:r w:rsidRPr="00DF7061">
        <w:rPr>
          <w:rFonts w:ascii="Times New Roman" w:hAnsi="Times New Roman" w:cs="Times New Roman"/>
          <w:sz w:val="24"/>
          <w:szCs w:val="24"/>
        </w:rPr>
        <w:t>Encourage employees to learn from each other. Mentorship programs senior staff guide juniors on both technical and soft skills. Communities of practice</w:t>
      </w:r>
      <w:r w:rsidR="00B306DA" w:rsidRPr="00DF7061">
        <w:rPr>
          <w:rFonts w:ascii="Times New Roman" w:hAnsi="Times New Roman" w:cs="Times New Roman"/>
          <w:sz w:val="24"/>
          <w:szCs w:val="24"/>
        </w:rPr>
        <w:t xml:space="preserve"> </w:t>
      </w:r>
      <w:r w:rsidRPr="00DF7061">
        <w:rPr>
          <w:rFonts w:ascii="Times New Roman" w:hAnsi="Times New Roman" w:cs="Times New Roman"/>
          <w:sz w:val="24"/>
          <w:szCs w:val="24"/>
        </w:rPr>
        <w:t>internal groups focused on sharing best practices (e.g., Data Analytics Guild). Reverse mentoring younger employees teach senior staff digital or emerging tech skills.</w:t>
      </w:r>
    </w:p>
    <w:p w14:paraId="6EDBF59D" w14:textId="77777777" w:rsidR="00B306DA" w:rsidRPr="00DF7061" w:rsidRDefault="00B306DA" w:rsidP="00DF7061">
      <w:pPr>
        <w:pStyle w:val="ListParagraph"/>
        <w:tabs>
          <w:tab w:val="left" w:pos="8400"/>
        </w:tabs>
        <w:jc w:val="both"/>
        <w:rPr>
          <w:rFonts w:ascii="Times New Roman" w:hAnsi="Times New Roman" w:cs="Times New Roman"/>
          <w:sz w:val="24"/>
          <w:szCs w:val="24"/>
        </w:rPr>
      </w:pPr>
    </w:p>
    <w:p w14:paraId="578F3F04" w14:textId="076A7D4D" w:rsidR="00B306DA" w:rsidRPr="00DF7061" w:rsidRDefault="00B306DA" w:rsidP="0059047F">
      <w:pPr>
        <w:pStyle w:val="ListParagraph"/>
        <w:numPr>
          <w:ilvl w:val="0"/>
          <w:numId w:val="25"/>
        </w:numPr>
        <w:tabs>
          <w:tab w:val="left" w:pos="8400"/>
        </w:tabs>
        <w:jc w:val="both"/>
        <w:rPr>
          <w:rFonts w:ascii="Times New Roman" w:hAnsi="Times New Roman" w:cs="Times New Roman"/>
          <w:sz w:val="24"/>
          <w:szCs w:val="24"/>
        </w:rPr>
      </w:pPr>
      <w:r w:rsidRPr="00B306DA">
        <w:rPr>
          <w:rFonts w:ascii="Times New Roman" w:hAnsi="Times New Roman" w:cs="Times New Roman"/>
          <w:b/>
          <w:bCs/>
          <w:sz w:val="24"/>
          <w:szCs w:val="24"/>
        </w:rPr>
        <w:t>Strategic Hiring and Partnerships</w:t>
      </w:r>
      <w:r w:rsidRPr="00DF7061">
        <w:rPr>
          <w:rFonts w:ascii="Times New Roman" w:hAnsi="Times New Roman" w:cs="Times New Roman"/>
          <w:sz w:val="24"/>
          <w:szCs w:val="24"/>
        </w:rPr>
        <w:t>: When internal efforts can’t close gaps fast enough. Hire for key skills (e.g., cybersecurity, AI, sustainability). Partner with training institutions, industry associations, or tech vendors to access up-to-date knowledge. Use contract or gig talent temporarily while building internal capacity.</w:t>
      </w:r>
    </w:p>
    <w:p w14:paraId="416C099A" w14:textId="77777777" w:rsidR="00B306DA" w:rsidRPr="00DF7061" w:rsidRDefault="00B306DA" w:rsidP="00DF7061">
      <w:pPr>
        <w:pStyle w:val="ListParagraph"/>
        <w:tabs>
          <w:tab w:val="left" w:pos="8400"/>
        </w:tabs>
        <w:jc w:val="both"/>
        <w:rPr>
          <w:rFonts w:ascii="Times New Roman" w:hAnsi="Times New Roman" w:cs="Times New Roman"/>
          <w:sz w:val="24"/>
          <w:szCs w:val="24"/>
        </w:rPr>
      </w:pPr>
    </w:p>
    <w:p w14:paraId="1B55B0CB" w14:textId="0F447D83" w:rsidR="00B306DA" w:rsidRPr="00DF7061" w:rsidRDefault="00B306DA" w:rsidP="0059047F">
      <w:pPr>
        <w:pStyle w:val="ListParagraph"/>
        <w:numPr>
          <w:ilvl w:val="0"/>
          <w:numId w:val="25"/>
        </w:numPr>
        <w:tabs>
          <w:tab w:val="left" w:pos="8400"/>
        </w:tabs>
        <w:jc w:val="both"/>
        <w:rPr>
          <w:rFonts w:ascii="Times New Roman" w:hAnsi="Times New Roman" w:cs="Times New Roman"/>
          <w:sz w:val="24"/>
          <w:szCs w:val="24"/>
        </w:rPr>
      </w:pPr>
      <w:r w:rsidRPr="00B306DA">
        <w:rPr>
          <w:rFonts w:ascii="Times New Roman" w:hAnsi="Times New Roman" w:cs="Times New Roman"/>
          <w:b/>
          <w:bCs/>
          <w:sz w:val="24"/>
          <w:szCs w:val="24"/>
        </w:rPr>
        <w:t>Foster a Learning Culture</w:t>
      </w:r>
      <w:r w:rsidRPr="00DF7061">
        <w:rPr>
          <w:rFonts w:ascii="Times New Roman" w:hAnsi="Times New Roman" w:cs="Times New Roman"/>
          <w:sz w:val="24"/>
          <w:szCs w:val="24"/>
        </w:rPr>
        <w:t>: Bridge the gap not just through programs but through mindset. Reward curiosity, innovation, and learning. Recognize employees who complete courses or earn new certifications. Encourage leaders to model learning behavior (e.g., take courses themselves). Allocate “learning hours” each month for development activities.</w:t>
      </w:r>
    </w:p>
    <w:p w14:paraId="127883FB" w14:textId="77777777" w:rsidR="00B306DA" w:rsidRPr="00DF7061" w:rsidRDefault="00B306DA" w:rsidP="00DF7061">
      <w:pPr>
        <w:pStyle w:val="ListParagraph"/>
        <w:tabs>
          <w:tab w:val="left" w:pos="8400"/>
        </w:tabs>
        <w:jc w:val="both"/>
        <w:rPr>
          <w:rFonts w:ascii="Times New Roman" w:hAnsi="Times New Roman" w:cs="Times New Roman"/>
          <w:sz w:val="24"/>
          <w:szCs w:val="24"/>
        </w:rPr>
      </w:pPr>
    </w:p>
    <w:p w14:paraId="518FBDFD" w14:textId="75202D11" w:rsidR="00B306DA" w:rsidRPr="00DF7061" w:rsidRDefault="00B306DA" w:rsidP="0059047F">
      <w:pPr>
        <w:pStyle w:val="ListParagraph"/>
        <w:numPr>
          <w:ilvl w:val="0"/>
          <w:numId w:val="25"/>
        </w:numPr>
        <w:tabs>
          <w:tab w:val="left" w:pos="8400"/>
        </w:tabs>
        <w:jc w:val="both"/>
        <w:rPr>
          <w:rFonts w:ascii="Times New Roman" w:hAnsi="Times New Roman" w:cs="Times New Roman"/>
          <w:sz w:val="24"/>
          <w:szCs w:val="24"/>
        </w:rPr>
      </w:pPr>
      <w:r w:rsidRPr="00B306DA">
        <w:rPr>
          <w:rFonts w:ascii="Times New Roman" w:hAnsi="Times New Roman" w:cs="Times New Roman"/>
          <w:b/>
          <w:bCs/>
          <w:sz w:val="24"/>
          <w:szCs w:val="24"/>
        </w:rPr>
        <w:t>Track, Measure, and Adapt</w:t>
      </w:r>
      <w:r w:rsidRPr="00DF7061">
        <w:rPr>
          <w:rFonts w:ascii="Times New Roman" w:hAnsi="Times New Roman" w:cs="Times New Roman"/>
          <w:sz w:val="24"/>
          <w:szCs w:val="24"/>
        </w:rPr>
        <w:t>: Use a skills dashboard to track development progress. Measure ROI via: Performance improvement, Project outcomes, Employee engagement, Retention rates, continuously update training programs as new technologies and roles evolve.</w:t>
      </w:r>
    </w:p>
    <w:p w14:paraId="75F5EE8F" w14:textId="6500DF6D" w:rsidR="006A7B5D" w:rsidRPr="00DF7061" w:rsidRDefault="006A7B5D" w:rsidP="00DF7061">
      <w:pPr>
        <w:pStyle w:val="ListParagraph"/>
        <w:tabs>
          <w:tab w:val="left" w:pos="8400"/>
        </w:tabs>
        <w:jc w:val="both"/>
        <w:rPr>
          <w:rFonts w:ascii="Times New Roman" w:hAnsi="Times New Roman" w:cs="Times New Roman"/>
          <w:b/>
          <w:bCs/>
          <w:sz w:val="24"/>
          <w:szCs w:val="24"/>
        </w:rPr>
      </w:pPr>
    </w:p>
    <w:p w14:paraId="6D883CA0" w14:textId="1E8AB2C6" w:rsidR="00B306DA" w:rsidRDefault="00B306DA" w:rsidP="006A7B5D">
      <w:pPr>
        <w:pStyle w:val="ListParagraph"/>
        <w:tabs>
          <w:tab w:val="left" w:pos="8400"/>
        </w:tabs>
        <w:ind w:left="2160"/>
        <w:jc w:val="both"/>
        <w:rPr>
          <w:rFonts w:ascii="Times New Roman" w:hAnsi="Times New Roman" w:cs="Times New Roman"/>
          <w:sz w:val="24"/>
          <w:szCs w:val="24"/>
        </w:rPr>
      </w:pPr>
    </w:p>
    <w:p w14:paraId="49F91817" w14:textId="741E131A" w:rsidR="00B306DA" w:rsidRDefault="00B306DA" w:rsidP="006A7B5D">
      <w:pPr>
        <w:pStyle w:val="ListParagraph"/>
        <w:tabs>
          <w:tab w:val="left" w:pos="8400"/>
        </w:tabs>
        <w:ind w:left="2160"/>
        <w:jc w:val="both"/>
        <w:rPr>
          <w:rFonts w:ascii="Times New Roman" w:hAnsi="Times New Roman" w:cs="Times New Roman"/>
          <w:sz w:val="24"/>
          <w:szCs w:val="24"/>
        </w:rPr>
      </w:pPr>
    </w:p>
    <w:p w14:paraId="40CFCA1A" w14:textId="532A4156" w:rsidR="00B306DA" w:rsidRDefault="00B306DA" w:rsidP="006A7B5D">
      <w:pPr>
        <w:pStyle w:val="ListParagraph"/>
        <w:tabs>
          <w:tab w:val="left" w:pos="8400"/>
        </w:tabs>
        <w:ind w:left="2160"/>
        <w:jc w:val="both"/>
        <w:rPr>
          <w:rFonts w:ascii="Times New Roman" w:hAnsi="Times New Roman" w:cs="Times New Roman"/>
          <w:sz w:val="24"/>
          <w:szCs w:val="24"/>
        </w:rPr>
      </w:pPr>
    </w:p>
    <w:p w14:paraId="17195E21" w14:textId="433CE251" w:rsidR="00DF7061" w:rsidRDefault="00DF7061" w:rsidP="006A7B5D">
      <w:pPr>
        <w:pStyle w:val="ListParagraph"/>
        <w:tabs>
          <w:tab w:val="left" w:pos="8400"/>
        </w:tabs>
        <w:ind w:left="2160"/>
        <w:jc w:val="both"/>
        <w:rPr>
          <w:rFonts w:ascii="Times New Roman" w:hAnsi="Times New Roman" w:cs="Times New Roman"/>
          <w:sz w:val="24"/>
          <w:szCs w:val="24"/>
        </w:rPr>
      </w:pPr>
    </w:p>
    <w:p w14:paraId="11C31E76" w14:textId="3D9B3AC9" w:rsidR="00DF7061" w:rsidRDefault="00DF7061" w:rsidP="006A7B5D">
      <w:pPr>
        <w:pStyle w:val="ListParagraph"/>
        <w:tabs>
          <w:tab w:val="left" w:pos="8400"/>
        </w:tabs>
        <w:ind w:left="2160"/>
        <w:jc w:val="both"/>
        <w:rPr>
          <w:rFonts w:ascii="Times New Roman" w:hAnsi="Times New Roman" w:cs="Times New Roman"/>
          <w:sz w:val="24"/>
          <w:szCs w:val="24"/>
        </w:rPr>
      </w:pPr>
    </w:p>
    <w:p w14:paraId="072B0DEF" w14:textId="19C2464B" w:rsidR="0059047F" w:rsidRDefault="0059047F" w:rsidP="006A7B5D">
      <w:pPr>
        <w:pStyle w:val="ListParagraph"/>
        <w:tabs>
          <w:tab w:val="left" w:pos="8400"/>
        </w:tabs>
        <w:ind w:left="2160"/>
        <w:jc w:val="both"/>
        <w:rPr>
          <w:rFonts w:ascii="Times New Roman" w:hAnsi="Times New Roman" w:cs="Times New Roman"/>
          <w:sz w:val="24"/>
          <w:szCs w:val="24"/>
        </w:rPr>
      </w:pPr>
    </w:p>
    <w:p w14:paraId="4D0F7520" w14:textId="77777777" w:rsidR="0059047F" w:rsidRDefault="0059047F" w:rsidP="006A7B5D">
      <w:pPr>
        <w:pStyle w:val="ListParagraph"/>
        <w:tabs>
          <w:tab w:val="left" w:pos="8400"/>
        </w:tabs>
        <w:ind w:left="2160"/>
        <w:jc w:val="both"/>
        <w:rPr>
          <w:rFonts w:ascii="Times New Roman" w:hAnsi="Times New Roman" w:cs="Times New Roman"/>
          <w:sz w:val="24"/>
          <w:szCs w:val="24"/>
        </w:rPr>
      </w:pPr>
    </w:p>
    <w:p w14:paraId="5A52BAC4" w14:textId="32D3E365" w:rsidR="00DF7061" w:rsidRDefault="00DF7061" w:rsidP="006A7B5D">
      <w:pPr>
        <w:pStyle w:val="ListParagraph"/>
        <w:tabs>
          <w:tab w:val="left" w:pos="8400"/>
        </w:tabs>
        <w:ind w:left="2160"/>
        <w:jc w:val="both"/>
        <w:rPr>
          <w:rFonts w:ascii="Times New Roman" w:hAnsi="Times New Roman" w:cs="Times New Roman"/>
          <w:sz w:val="24"/>
          <w:szCs w:val="24"/>
        </w:rPr>
      </w:pPr>
    </w:p>
    <w:p w14:paraId="05C76CA4" w14:textId="77777777" w:rsidR="00DF7061" w:rsidRDefault="00DF7061" w:rsidP="006A7B5D">
      <w:pPr>
        <w:pStyle w:val="ListParagraph"/>
        <w:tabs>
          <w:tab w:val="left" w:pos="8400"/>
        </w:tabs>
        <w:ind w:left="2160"/>
        <w:jc w:val="both"/>
        <w:rPr>
          <w:rFonts w:ascii="Times New Roman" w:hAnsi="Times New Roman" w:cs="Times New Roman"/>
          <w:sz w:val="24"/>
          <w:szCs w:val="24"/>
        </w:rPr>
      </w:pPr>
    </w:p>
    <w:p w14:paraId="6B9598CC" w14:textId="6513ADD6" w:rsidR="00B306DA" w:rsidRDefault="00B306DA" w:rsidP="006A7B5D">
      <w:pPr>
        <w:pStyle w:val="ListParagraph"/>
        <w:tabs>
          <w:tab w:val="left" w:pos="8400"/>
        </w:tabs>
        <w:ind w:left="2160"/>
        <w:jc w:val="both"/>
        <w:rPr>
          <w:rFonts w:ascii="Times New Roman" w:hAnsi="Times New Roman" w:cs="Times New Roman"/>
          <w:sz w:val="24"/>
          <w:szCs w:val="24"/>
        </w:rPr>
      </w:pPr>
    </w:p>
    <w:p w14:paraId="3F00E1F4" w14:textId="1FE9271B" w:rsidR="00B306DA" w:rsidRDefault="00B306DA" w:rsidP="006A7B5D">
      <w:pPr>
        <w:pStyle w:val="ListParagraph"/>
        <w:tabs>
          <w:tab w:val="left" w:pos="8400"/>
        </w:tabs>
        <w:ind w:left="2160"/>
        <w:jc w:val="both"/>
        <w:rPr>
          <w:rFonts w:ascii="Times New Roman" w:hAnsi="Times New Roman" w:cs="Times New Roman"/>
          <w:sz w:val="24"/>
          <w:szCs w:val="24"/>
        </w:rPr>
      </w:pPr>
    </w:p>
    <w:p w14:paraId="4E8E0C00" w14:textId="15570664" w:rsidR="00B306DA" w:rsidRDefault="00956F5D" w:rsidP="00956F5D">
      <w:pPr>
        <w:pStyle w:val="ListParagraph"/>
        <w:numPr>
          <w:ilvl w:val="0"/>
          <w:numId w:val="19"/>
        </w:numPr>
        <w:tabs>
          <w:tab w:val="left" w:pos="8400"/>
        </w:tabs>
        <w:jc w:val="both"/>
        <w:rPr>
          <w:rFonts w:ascii="Times New Roman" w:hAnsi="Times New Roman" w:cs="Times New Roman"/>
          <w:b/>
          <w:bCs/>
          <w:sz w:val="28"/>
          <w:szCs w:val="28"/>
        </w:rPr>
      </w:pPr>
      <w:r w:rsidRPr="00956F5D">
        <w:rPr>
          <w:rFonts w:ascii="Times New Roman" w:hAnsi="Times New Roman" w:cs="Times New Roman"/>
          <w:b/>
          <w:bCs/>
          <w:sz w:val="28"/>
          <w:szCs w:val="28"/>
        </w:rPr>
        <w:lastRenderedPageBreak/>
        <w:t xml:space="preserve">Talent shortage in critical sector: </w:t>
      </w:r>
    </w:p>
    <w:p w14:paraId="469CE286" w14:textId="77777777" w:rsidR="00956F5D" w:rsidRDefault="00956F5D" w:rsidP="00956F5D">
      <w:pPr>
        <w:pStyle w:val="ListParagraph"/>
        <w:tabs>
          <w:tab w:val="left" w:pos="8400"/>
        </w:tabs>
        <w:ind w:left="2880"/>
        <w:jc w:val="both"/>
        <w:rPr>
          <w:rFonts w:ascii="Times New Roman" w:hAnsi="Times New Roman" w:cs="Times New Roman"/>
          <w:b/>
          <w:bCs/>
          <w:sz w:val="28"/>
          <w:szCs w:val="28"/>
        </w:rPr>
      </w:pPr>
    </w:p>
    <w:p w14:paraId="71B33BD0" w14:textId="5350822C" w:rsidR="00DE1C61" w:rsidRDefault="00956F5D" w:rsidP="0059047F">
      <w:pPr>
        <w:pStyle w:val="ListParagraph"/>
        <w:numPr>
          <w:ilvl w:val="0"/>
          <w:numId w:val="26"/>
        </w:numPr>
        <w:tabs>
          <w:tab w:val="left" w:pos="8400"/>
        </w:tabs>
        <w:jc w:val="both"/>
        <w:rPr>
          <w:rFonts w:ascii="Times New Roman" w:hAnsi="Times New Roman" w:cs="Times New Roman"/>
          <w:sz w:val="24"/>
          <w:szCs w:val="24"/>
        </w:rPr>
      </w:pPr>
      <w:r w:rsidRPr="00956F5D">
        <w:rPr>
          <w:rFonts w:ascii="Times New Roman" w:hAnsi="Times New Roman" w:cs="Times New Roman"/>
          <w:b/>
          <w:bCs/>
          <w:sz w:val="24"/>
          <w:szCs w:val="24"/>
        </w:rPr>
        <w:t>Strategic Workforce Planning:</w:t>
      </w:r>
      <w:r>
        <w:rPr>
          <w:rFonts w:ascii="Times New Roman" w:hAnsi="Times New Roman" w:cs="Times New Roman"/>
          <w:sz w:val="24"/>
          <w:szCs w:val="24"/>
        </w:rPr>
        <w:t xml:space="preserve"> </w:t>
      </w:r>
      <w:r w:rsidRPr="00956F5D">
        <w:rPr>
          <w:rFonts w:ascii="Times New Roman" w:hAnsi="Times New Roman" w:cs="Times New Roman"/>
          <w:sz w:val="24"/>
          <w:szCs w:val="24"/>
        </w:rPr>
        <w:t>Before reacting to shortages, HR must take a long-term, data-driven view of talent needs.</w:t>
      </w:r>
      <w:r>
        <w:rPr>
          <w:rFonts w:ascii="Times New Roman" w:hAnsi="Times New Roman" w:cs="Times New Roman"/>
          <w:sz w:val="24"/>
          <w:szCs w:val="24"/>
        </w:rPr>
        <w:t xml:space="preserve"> </w:t>
      </w:r>
      <w:r w:rsidRPr="00956F5D">
        <w:rPr>
          <w:rFonts w:ascii="Times New Roman" w:hAnsi="Times New Roman" w:cs="Times New Roman"/>
          <w:sz w:val="24"/>
          <w:szCs w:val="24"/>
        </w:rPr>
        <w:t>Forecast future skills and workforce requirements using business strategy and market data.</w:t>
      </w:r>
      <w:r>
        <w:rPr>
          <w:rFonts w:ascii="Times New Roman" w:hAnsi="Times New Roman" w:cs="Times New Roman"/>
          <w:sz w:val="24"/>
          <w:szCs w:val="24"/>
        </w:rPr>
        <w:t xml:space="preserve"> </w:t>
      </w:r>
      <w:r w:rsidRPr="00956F5D">
        <w:rPr>
          <w:rFonts w:ascii="Times New Roman" w:hAnsi="Times New Roman" w:cs="Times New Roman"/>
          <w:sz w:val="24"/>
          <w:szCs w:val="24"/>
        </w:rPr>
        <w:t>Identify critical roles that drive the most business value (e.g., data scientists, engineers, nurses).</w:t>
      </w:r>
      <w:r>
        <w:rPr>
          <w:rFonts w:ascii="Times New Roman" w:hAnsi="Times New Roman" w:cs="Times New Roman"/>
          <w:sz w:val="24"/>
          <w:szCs w:val="24"/>
        </w:rPr>
        <w:t xml:space="preserve"> </w:t>
      </w:r>
      <w:r w:rsidRPr="00956F5D">
        <w:rPr>
          <w:rFonts w:ascii="Times New Roman" w:hAnsi="Times New Roman" w:cs="Times New Roman"/>
          <w:sz w:val="24"/>
          <w:szCs w:val="24"/>
        </w:rPr>
        <w:t>Create a talent risk map showing where shortages are most severe and what the timeline for impact.</w:t>
      </w:r>
      <w:r>
        <w:rPr>
          <w:rFonts w:ascii="Times New Roman" w:hAnsi="Times New Roman" w:cs="Times New Roman"/>
          <w:sz w:val="24"/>
          <w:szCs w:val="24"/>
        </w:rPr>
        <w:t xml:space="preserve"> </w:t>
      </w:r>
      <w:r w:rsidRPr="00956F5D">
        <w:rPr>
          <w:rFonts w:ascii="Times New Roman" w:hAnsi="Times New Roman" w:cs="Times New Roman"/>
          <w:sz w:val="24"/>
          <w:szCs w:val="24"/>
        </w:rPr>
        <w:t>Plan succession pipelines for high-impact roles.</w:t>
      </w:r>
    </w:p>
    <w:p w14:paraId="529EA9E0" w14:textId="77777777" w:rsidR="0059047F" w:rsidRPr="0059047F" w:rsidRDefault="0059047F" w:rsidP="0059047F">
      <w:pPr>
        <w:pStyle w:val="ListParagraph"/>
        <w:tabs>
          <w:tab w:val="left" w:pos="8400"/>
        </w:tabs>
        <w:ind w:left="1440"/>
        <w:jc w:val="both"/>
        <w:rPr>
          <w:rFonts w:ascii="Times New Roman" w:hAnsi="Times New Roman" w:cs="Times New Roman"/>
          <w:sz w:val="24"/>
          <w:szCs w:val="24"/>
        </w:rPr>
      </w:pPr>
    </w:p>
    <w:p w14:paraId="17D50918" w14:textId="040A9393" w:rsidR="00DE1C61" w:rsidRDefault="00DE1C61" w:rsidP="0059047F">
      <w:pPr>
        <w:pStyle w:val="ListParagraph"/>
        <w:numPr>
          <w:ilvl w:val="0"/>
          <w:numId w:val="26"/>
        </w:numPr>
        <w:tabs>
          <w:tab w:val="left" w:pos="8400"/>
        </w:tabs>
        <w:jc w:val="both"/>
        <w:rPr>
          <w:rFonts w:ascii="Times New Roman" w:hAnsi="Times New Roman" w:cs="Times New Roman"/>
          <w:sz w:val="24"/>
          <w:szCs w:val="24"/>
        </w:rPr>
      </w:pPr>
      <w:r w:rsidRPr="00DE1C61">
        <w:rPr>
          <w:rFonts w:ascii="Times New Roman" w:hAnsi="Times New Roman" w:cs="Times New Roman"/>
          <w:b/>
          <w:bCs/>
          <w:sz w:val="24"/>
          <w:szCs w:val="24"/>
        </w:rPr>
        <w:t>Collaborate with External Partners:</w:t>
      </w:r>
      <w:r>
        <w:rPr>
          <w:rFonts w:ascii="Times New Roman" w:hAnsi="Times New Roman" w:cs="Times New Roman"/>
          <w:sz w:val="24"/>
          <w:szCs w:val="24"/>
        </w:rPr>
        <w:t xml:space="preserve"> </w:t>
      </w:r>
      <w:r w:rsidRPr="00DE1C61">
        <w:rPr>
          <w:rFonts w:ascii="Times New Roman" w:hAnsi="Times New Roman" w:cs="Times New Roman"/>
          <w:sz w:val="24"/>
          <w:szCs w:val="24"/>
        </w:rPr>
        <w:t>Strategic HRM involves looking beyond company boundaries.</w:t>
      </w:r>
      <w:r>
        <w:rPr>
          <w:rFonts w:ascii="Times New Roman" w:hAnsi="Times New Roman" w:cs="Times New Roman"/>
          <w:sz w:val="24"/>
          <w:szCs w:val="24"/>
        </w:rPr>
        <w:t xml:space="preserve"> </w:t>
      </w:r>
      <w:r w:rsidRPr="00DE1C61">
        <w:rPr>
          <w:rFonts w:ascii="Times New Roman" w:hAnsi="Times New Roman" w:cs="Times New Roman"/>
          <w:sz w:val="24"/>
          <w:szCs w:val="24"/>
        </w:rPr>
        <w:t>Industry partnerships: Work with industry associations to co-develop training curricula.</w:t>
      </w:r>
      <w:r>
        <w:rPr>
          <w:rFonts w:ascii="Times New Roman" w:hAnsi="Times New Roman" w:cs="Times New Roman"/>
          <w:sz w:val="24"/>
          <w:szCs w:val="24"/>
        </w:rPr>
        <w:t xml:space="preserve"> </w:t>
      </w:r>
      <w:r w:rsidRPr="00DE1C61">
        <w:rPr>
          <w:rFonts w:ascii="Times New Roman" w:hAnsi="Times New Roman" w:cs="Times New Roman"/>
          <w:sz w:val="24"/>
          <w:szCs w:val="24"/>
        </w:rPr>
        <w:t>Public–private initiatives: Collaborate with governments or vocational programs to create apprenticeships.</w:t>
      </w:r>
      <w:r>
        <w:rPr>
          <w:rFonts w:ascii="Times New Roman" w:hAnsi="Times New Roman" w:cs="Times New Roman"/>
          <w:sz w:val="24"/>
          <w:szCs w:val="24"/>
        </w:rPr>
        <w:t xml:space="preserve"> </w:t>
      </w:r>
      <w:r w:rsidRPr="00DE1C61">
        <w:rPr>
          <w:rFonts w:ascii="Times New Roman" w:hAnsi="Times New Roman" w:cs="Times New Roman"/>
          <w:sz w:val="24"/>
          <w:szCs w:val="24"/>
        </w:rPr>
        <w:t>Academic alliances: Sponsor scholarships, internships, and joint R&amp;D with universities.</w:t>
      </w:r>
    </w:p>
    <w:p w14:paraId="4841EF22" w14:textId="77777777" w:rsidR="00DE1C61" w:rsidRPr="00DE1C61" w:rsidRDefault="00DE1C61" w:rsidP="00DE1C61">
      <w:pPr>
        <w:pStyle w:val="ListParagraph"/>
        <w:rPr>
          <w:rFonts w:ascii="Times New Roman" w:hAnsi="Times New Roman" w:cs="Times New Roman"/>
          <w:sz w:val="24"/>
          <w:szCs w:val="24"/>
        </w:rPr>
      </w:pPr>
    </w:p>
    <w:p w14:paraId="0DF8ABBB" w14:textId="73D777EB" w:rsidR="00DE1C61" w:rsidRDefault="00DE1C61" w:rsidP="0059047F">
      <w:pPr>
        <w:pStyle w:val="ListParagraph"/>
        <w:numPr>
          <w:ilvl w:val="0"/>
          <w:numId w:val="26"/>
        </w:numPr>
        <w:tabs>
          <w:tab w:val="left" w:pos="8400"/>
        </w:tabs>
        <w:jc w:val="both"/>
        <w:rPr>
          <w:rFonts w:ascii="Times New Roman" w:hAnsi="Times New Roman" w:cs="Times New Roman"/>
          <w:sz w:val="24"/>
          <w:szCs w:val="24"/>
        </w:rPr>
      </w:pPr>
      <w:r w:rsidRPr="00DE1C61">
        <w:rPr>
          <w:rFonts w:ascii="Times New Roman" w:hAnsi="Times New Roman" w:cs="Times New Roman"/>
          <w:b/>
          <w:bCs/>
          <w:sz w:val="24"/>
          <w:szCs w:val="24"/>
        </w:rPr>
        <w:t xml:space="preserve">Enhance Retention and Employee Experience: </w:t>
      </w:r>
      <w:r w:rsidRPr="00DE1C61">
        <w:rPr>
          <w:rFonts w:ascii="Times New Roman" w:hAnsi="Times New Roman" w:cs="Times New Roman"/>
          <w:sz w:val="24"/>
          <w:szCs w:val="24"/>
        </w:rPr>
        <w:t>When talent is scarce, retaining existing employees becomes even more strategic.</w:t>
      </w:r>
      <w:r>
        <w:rPr>
          <w:rFonts w:ascii="Times New Roman" w:hAnsi="Times New Roman" w:cs="Times New Roman"/>
          <w:sz w:val="24"/>
          <w:szCs w:val="24"/>
        </w:rPr>
        <w:t xml:space="preserve"> </w:t>
      </w:r>
      <w:r w:rsidRPr="00DE1C61">
        <w:rPr>
          <w:rFonts w:ascii="Times New Roman" w:hAnsi="Times New Roman" w:cs="Times New Roman"/>
          <w:sz w:val="24"/>
          <w:szCs w:val="24"/>
        </w:rPr>
        <w:t>Offer flexible work arrangements and hybrid options.</w:t>
      </w:r>
      <w:r>
        <w:rPr>
          <w:rFonts w:ascii="Times New Roman" w:hAnsi="Times New Roman" w:cs="Times New Roman"/>
          <w:sz w:val="24"/>
          <w:szCs w:val="24"/>
        </w:rPr>
        <w:t xml:space="preserve"> </w:t>
      </w:r>
      <w:r w:rsidRPr="00DE1C61">
        <w:rPr>
          <w:rFonts w:ascii="Times New Roman" w:hAnsi="Times New Roman" w:cs="Times New Roman"/>
          <w:sz w:val="24"/>
          <w:szCs w:val="24"/>
        </w:rPr>
        <w:t>Provide clear career progression and transparent promotion paths.</w:t>
      </w:r>
      <w:r>
        <w:rPr>
          <w:rFonts w:ascii="Times New Roman" w:hAnsi="Times New Roman" w:cs="Times New Roman"/>
          <w:sz w:val="24"/>
          <w:szCs w:val="24"/>
        </w:rPr>
        <w:t xml:space="preserve"> </w:t>
      </w:r>
      <w:r w:rsidRPr="00DE1C61">
        <w:rPr>
          <w:rFonts w:ascii="Times New Roman" w:hAnsi="Times New Roman" w:cs="Times New Roman"/>
          <w:sz w:val="24"/>
          <w:szCs w:val="24"/>
        </w:rPr>
        <w:t>Focus on well-being and recognition programs. Train managers in empathetic leadership and inclusive management.</w:t>
      </w:r>
    </w:p>
    <w:p w14:paraId="70012F60" w14:textId="77777777" w:rsidR="00DE1C61" w:rsidRPr="00DE1C61" w:rsidRDefault="00DE1C61" w:rsidP="00DE1C61">
      <w:pPr>
        <w:pStyle w:val="ListParagraph"/>
        <w:rPr>
          <w:rFonts w:ascii="Times New Roman" w:hAnsi="Times New Roman" w:cs="Times New Roman"/>
          <w:sz w:val="24"/>
          <w:szCs w:val="24"/>
        </w:rPr>
      </w:pPr>
    </w:p>
    <w:p w14:paraId="6B3036C9" w14:textId="4E624272" w:rsidR="00DE1C61" w:rsidRDefault="00DE1C61" w:rsidP="0059047F">
      <w:pPr>
        <w:pStyle w:val="ListParagraph"/>
        <w:numPr>
          <w:ilvl w:val="0"/>
          <w:numId w:val="26"/>
        </w:numPr>
        <w:tabs>
          <w:tab w:val="left" w:pos="8400"/>
        </w:tabs>
        <w:jc w:val="both"/>
        <w:rPr>
          <w:rFonts w:ascii="Times New Roman" w:hAnsi="Times New Roman" w:cs="Times New Roman"/>
          <w:sz w:val="24"/>
          <w:szCs w:val="24"/>
        </w:rPr>
      </w:pPr>
      <w:r w:rsidRPr="00DE1C61">
        <w:rPr>
          <w:rFonts w:ascii="Times New Roman" w:hAnsi="Times New Roman" w:cs="Times New Roman"/>
          <w:b/>
          <w:bCs/>
          <w:sz w:val="24"/>
          <w:szCs w:val="24"/>
        </w:rPr>
        <w:t>Promote Internal Mobility and Career Development:</w:t>
      </w:r>
      <w:r>
        <w:rPr>
          <w:rFonts w:ascii="Times New Roman" w:hAnsi="Times New Roman" w:cs="Times New Roman"/>
          <w:sz w:val="24"/>
          <w:szCs w:val="24"/>
        </w:rPr>
        <w:t xml:space="preserve"> </w:t>
      </w:r>
      <w:r w:rsidRPr="00DE1C61">
        <w:rPr>
          <w:rFonts w:ascii="Times New Roman" w:hAnsi="Times New Roman" w:cs="Times New Roman"/>
          <w:sz w:val="24"/>
          <w:szCs w:val="24"/>
        </w:rPr>
        <w:t>Talent shortages can often be mitigated by reallocating and redeveloping internal talent.</w:t>
      </w:r>
      <w:r>
        <w:rPr>
          <w:rFonts w:ascii="Times New Roman" w:hAnsi="Times New Roman" w:cs="Times New Roman"/>
          <w:sz w:val="24"/>
          <w:szCs w:val="24"/>
        </w:rPr>
        <w:t xml:space="preserve"> </w:t>
      </w:r>
      <w:r w:rsidRPr="00DE1C61">
        <w:rPr>
          <w:rFonts w:ascii="Times New Roman" w:hAnsi="Times New Roman" w:cs="Times New Roman"/>
          <w:sz w:val="24"/>
          <w:szCs w:val="24"/>
        </w:rPr>
        <w:t>Implement internal talent marketplaces for project-based roles.</w:t>
      </w:r>
      <w:r>
        <w:rPr>
          <w:rFonts w:ascii="Times New Roman" w:hAnsi="Times New Roman" w:cs="Times New Roman"/>
          <w:sz w:val="24"/>
          <w:szCs w:val="24"/>
        </w:rPr>
        <w:t xml:space="preserve"> </w:t>
      </w:r>
      <w:r w:rsidRPr="00DE1C61">
        <w:rPr>
          <w:rFonts w:ascii="Times New Roman" w:hAnsi="Times New Roman" w:cs="Times New Roman"/>
          <w:sz w:val="24"/>
          <w:szCs w:val="24"/>
        </w:rPr>
        <w:t>Encourage cross-functional rotations to spread critical skills.</w:t>
      </w:r>
      <w:r>
        <w:rPr>
          <w:rFonts w:ascii="Times New Roman" w:hAnsi="Times New Roman" w:cs="Times New Roman"/>
          <w:sz w:val="24"/>
          <w:szCs w:val="24"/>
        </w:rPr>
        <w:t xml:space="preserve"> </w:t>
      </w:r>
      <w:r w:rsidRPr="00DE1C61">
        <w:rPr>
          <w:rFonts w:ascii="Times New Roman" w:hAnsi="Times New Roman" w:cs="Times New Roman"/>
          <w:sz w:val="24"/>
          <w:szCs w:val="24"/>
        </w:rPr>
        <w:t>Recognize and promote from within to build loyalty and engagement.</w:t>
      </w:r>
    </w:p>
    <w:p w14:paraId="3D135479" w14:textId="77777777" w:rsidR="00DE1C61" w:rsidRPr="00DE1C61" w:rsidRDefault="00DE1C61" w:rsidP="00DE1C61">
      <w:pPr>
        <w:pStyle w:val="ListParagraph"/>
        <w:rPr>
          <w:rFonts w:ascii="Times New Roman" w:hAnsi="Times New Roman" w:cs="Times New Roman"/>
          <w:sz w:val="24"/>
          <w:szCs w:val="24"/>
        </w:rPr>
      </w:pPr>
    </w:p>
    <w:p w14:paraId="6DCF8D06" w14:textId="2CA7148E" w:rsidR="00DE1C61" w:rsidRPr="00DE1C61" w:rsidRDefault="00DE1C61" w:rsidP="0059047F">
      <w:pPr>
        <w:pStyle w:val="ListParagraph"/>
        <w:numPr>
          <w:ilvl w:val="0"/>
          <w:numId w:val="26"/>
        </w:numPr>
        <w:tabs>
          <w:tab w:val="left" w:pos="8400"/>
        </w:tabs>
        <w:jc w:val="both"/>
        <w:rPr>
          <w:rFonts w:ascii="Times New Roman" w:hAnsi="Times New Roman" w:cs="Times New Roman"/>
          <w:sz w:val="24"/>
          <w:szCs w:val="24"/>
        </w:rPr>
      </w:pPr>
      <w:r w:rsidRPr="0059047F">
        <w:rPr>
          <w:rFonts w:ascii="Times New Roman" w:hAnsi="Times New Roman" w:cs="Times New Roman"/>
          <w:b/>
          <w:bCs/>
          <w:sz w:val="24"/>
          <w:szCs w:val="24"/>
        </w:rPr>
        <w:t>Measure Success and Continuously Improve:</w:t>
      </w:r>
      <w:r>
        <w:rPr>
          <w:rFonts w:ascii="Times New Roman" w:hAnsi="Times New Roman" w:cs="Times New Roman"/>
          <w:sz w:val="24"/>
          <w:szCs w:val="24"/>
        </w:rPr>
        <w:t xml:space="preserve"> </w:t>
      </w:r>
      <w:r w:rsidRPr="00DE1C61">
        <w:rPr>
          <w:rFonts w:ascii="Times New Roman" w:hAnsi="Times New Roman" w:cs="Times New Roman"/>
          <w:sz w:val="24"/>
          <w:szCs w:val="24"/>
        </w:rPr>
        <w:t>HR should treat talent shortage strategies like business investments. Time to hire</w:t>
      </w:r>
      <w:r>
        <w:rPr>
          <w:rFonts w:ascii="Times New Roman" w:hAnsi="Times New Roman" w:cs="Times New Roman"/>
          <w:sz w:val="24"/>
          <w:szCs w:val="24"/>
        </w:rPr>
        <w:t xml:space="preserve">, </w:t>
      </w:r>
      <w:r w:rsidRPr="00DE1C61">
        <w:rPr>
          <w:rFonts w:ascii="Times New Roman" w:hAnsi="Times New Roman" w:cs="Times New Roman"/>
          <w:sz w:val="24"/>
          <w:szCs w:val="24"/>
        </w:rPr>
        <w:t>Employee retention and engagement scores</w:t>
      </w:r>
      <w:r>
        <w:rPr>
          <w:rFonts w:ascii="Times New Roman" w:hAnsi="Times New Roman" w:cs="Times New Roman"/>
          <w:sz w:val="24"/>
          <w:szCs w:val="24"/>
        </w:rPr>
        <w:t xml:space="preserve">, </w:t>
      </w:r>
      <w:r w:rsidRPr="00DE1C61">
        <w:rPr>
          <w:rFonts w:ascii="Times New Roman" w:hAnsi="Times New Roman" w:cs="Times New Roman"/>
          <w:sz w:val="24"/>
          <w:szCs w:val="24"/>
        </w:rPr>
        <w:t>Training participation and skill progression</w:t>
      </w:r>
      <w:r>
        <w:rPr>
          <w:rFonts w:ascii="Times New Roman" w:hAnsi="Times New Roman" w:cs="Times New Roman"/>
          <w:sz w:val="24"/>
          <w:szCs w:val="24"/>
        </w:rPr>
        <w:t xml:space="preserve">, </w:t>
      </w:r>
      <w:r w:rsidRPr="00DE1C61">
        <w:rPr>
          <w:rFonts w:ascii="Times New Roman" w:hAnsi="Times New Roman" w:cs="Times New Roman"/>
          <w:sz w:val="24"/>
          <w:szCs w:val="24"/>
        </w:rPr>
        <w:t>Internal mobility rates</w:t>
      </w:r>
      <w:r>
        <w:rPr>
          <w:rFonts w:ascii="Times New Roman" w:hAnsi="Times New Roman" w:cs="Times New Roman"/>
          <w:sz w:val="24"/>
          <w:szCs w:val="24"/>
        </w:rPr>
        <w:t xml:space="preserve">, </w:t>
      </w:r>
      <w:r w:rsidRPr="00DE1C61">
        <w:rPr>
          <w:rFonts w:ascii="Times New Roman" w:hAnsi="Times New Roman" w:cs="Times New Roman"/>
          <w:sz w:val="24"/>
          <w:szCs w:val="24"/>
        </w:rPr>
        <w:t>Cost savings from reduced turnover</w:t>
      </w:r>
      <w:r>
        <w:rPr>
          <w:rFonts w:ascii="Times New Roman" w:hAnsi="Times New Roman" w:cs="Times New Roman"/>
          <w:sz w:val="24"/>
          <w:szCs w:val="24"/>
        </w:rPr>
        <w:t>.</w:t>
      </w:r>
    </w:p>
    <w:p w14:paraId="2A9BFBB0" w14:textId="77777777" w:rsidR="00DE1C61" w:rsidRPr="00DE1C61" w:rsidRDefault="00DE1C61" w:rsidP="00DE1C61">
      <w:pPr>
        <w:pStyle w:val="ListParagraph"/>
        <w:tabs>
          <w:tab w:val="left" w:pos="8400"/>
        </w:tabs>
        <w:jc w:val="both"/>
        <w:rPr>
          <w:rFonts w:ascii="Times New Roman" w:hAnsi="Times New Roman" w:cs="Times New Roman"/>
          <w:sz w:val="24"/>
          <w:szCs w:val="24"/>
        </w:rPr>
      </w:pPr>
    </w:p>
    <w:p w14:paraId="2C2058F3" w14:textId="77777777" w:rsidR="00DE1C61" w:rsidRPr="00DE1C61" w:rsidRDefault="00DE1C61" w:rsidP="00DE1C61">
      <w:pPr>
        <w:pStyle w:val="ListParagraph"/>
        <w:tabs>
          <w:tab w:val="left" w:pos="8400"/>
        </w:tabs>
        <w:jc w:val="both"/>
        <w:rPr>
          <w:rFonts w:ascii="Times New Roman" w:hAnsi="Times New Roman" w:cs="Times New Roman"/>
          <w:sz w:val="24"/>
          <w:szCs w:val="24"/>
        </w:rPr>
      </w:pPr>
    </w:p>
    <w:p w14:paraId="24CC2F5E" w14:textId="77777777" w:rsidR="00DE1C61" w:rsidRPr="00DE1C61" w:rsidRDefault="00DE1C61" w:rsidP="00DE1C61">
      <w:pPr>
        <w:tabs>
          <w:tab w:val="left" w:pos="8400"/>
        </w:tabs>
        <w:ind w:left="360"/>
        <w:jc w:val="both"/>
        <w:rPr>
          <w:rFonts w:ascii="Times New Roman" w:hAnsi="Times New Roman" w:cs="Times New Roman"/>
          <w:sz w:val="24"/>
          <w:szCs w:val="24"/>
        </w:rPr>
      </w:pPr>
    </w:p>
    <w:p w14:paraId="7859BCF1" w14:textId="77777777" w:rsidR="00956F5D" w:rsidRPr="00956F5D" w:rsidRDefault="00956F5D" w:rsidP="00956F5D">
      <w:pPr>
        <w:tabs>
          <w:tab w:val="left" w:pos="8400"/>
        </w:tabs>
        <w:jc w:val="both"/>
        <w:rPr>
          <w:rFonts w:ascii="Times New Roman" w:hAnsi="Times New Roman" w:cs="Times New Roman"/>
          <w:sz w:val="24"/>
          <w:szCs w:val="24"/>
        </w:rPr>
      </w:pPr>
    </w:p>
    <w:p w14:paraId="3CC5D8BA" w14:textId="20CC6487" w:rsidR="00956F5D" w:rsidRDefault="00956F5D" w:rsidP="00956F5D">
      <w:pPr>
        <w:tabs>
          <w:tab w:val="left" w:pos="8400"/>
        </w:tabs>
        <w:jc w:val="both"/>
        <w:rPr>
          <w:rFonts w:ascii="Times New Roman" w:hAnsi="Times New Roman" w:cs="Times New Roman"/>
          <w:sz w:val="24"/>
          <w:szCs w:val="24"/>
        </w:rPr>
      </w:pPr>
    </w:p>
    <w:p w14:paraId="5C3959D2" w14:textId="1F37B1C5" w:rsidR="00DE1C61" w:rsidRDefault="00DE1C61" w:rsidP="00956F5D">
      <w:pPr>
        <w:tabs>
          <w:tab w:val="left" w:pos="8400"/>
        </w:tabs>
        <w:jc w:val="both"/>
        <w:rPr>
          <w:rFonts w:ascii="Times New Roman" w:hAnsi="Times New Roman" w:cs="Times New Roman"/>
          <w:sz w:val="24"/>
          <w:szCs w:val="24"/>
        </w:rPr>
      </w:pPr>
    </w:p>
    <w:p w14:paraId="36AB9C4C" w14:textId="7097DF41" w:rsidR="00DE1C61" w:rsidRDefault="00DE1C61" w:rsidP="00956F5D">
      <w:pPr>
        <w:tabs>
          <w:tab w:val="left" w:pos="8400"/>
        </w:tabs>
        <w:jc w:val="both"/>
        <w:rPr>
          <w:rFonts w:ascii="Times New Roman" w:hAnsi="Times New Roman" w:cs="Times New Roman"/>
          <w:sz w:val="24"/>
          <w:szCs w:val="24"/>
        </w:rPr>
      </w:pPr>
    </w:p>
    <w:p w14:paraId="0D5CC40A" w14:textId="3AD97E30" w:rsidR="00DE1C61" w:rsidRDefault="00DE1C61" w:rsidP="00956F5D">
      <w:pPr>
        <w:tabs>
          <w:tab w:val="left" w:pos="8400"/>
        </w:tabs>
        <w:jc w:val="both"/>
        <w:rPr>
          <w:rFonts w:ascii="Times New Roman" w:hAnsi="Times New Roman" w:cs="Times New Roman"/>
          <w:sz w:val="24"/>
          <w:szCs w:val="24"/>
        </w:rPr>
      </w:pPr>
    </w:p>
    <w:p w14:paraId="44CAC703" w14:textId="3241942F" w:rsidR="00DE1C61" w:rsidRDefault="00DE1C61" w:rsidP="00956F5D">
      <w:pPr>
        <w:tabs>
          <w:tab w:val="left" w:pos="8400"/>
        </w:tabs>
        <w:jc w:val="both"/>
        <w:rPr>
          <w:rFonts w:ascii="Times New Roman" w:hAnsi="Times New Roman" w:cs="Times New Roman"/>
          <w:sz w:val="24"/>
          <w:szCs w:val="24"/>
        </w:rPr>
      </w:pPr>
    </w:p>
    <w:p w14:paraId="18DE9D9A" w14:textId="7A41CD4D" w:rsidR="00DE1C61" w:rsidRPr="0059047F" w:rsidRDefault="00157DB4" w:rsidP="002F5092">
      <w:pPr>
        <w:pStyle w:val="BodyText1"/>
      </w:pPr>
      <w:r w:rsidRPr="0059047F">
        <w:t>Reflective Report:</w:t>
      </w:r>
    </w:p>
    <w:p w14:paraId="496DF563" w14:textId="1A6BBEE5" w:rsidR="00157DB4" w:rsidRDefault="00157DB4" w:rsidP="00157DB4">
      <w:pPr>
        <w:pStyle w:val="ListParagraph"/>
        <w:tabs>
          <w:tab w:val="left" w:pos="8400"/>
        </w:tabs>
        <w:rPr>
          <w:rFonts w:ascii="Times New Roman" w:hAnsi="Times New Roman" w:cs="Times New Roman"/>
          <w:b/>
          <w:bCs/>
          <w:sz w:val="28"/>
          <w:szCs w:val="28"/>
        </w:rPr>
      </w:pPr>
    </w:p>
    <w:p w14:paraId="4DEDA854" w14:textId="77777777" w:rsidR="00157DB4" w:rsidRPr="00157DB4" w:rsidRDefault="00157DB4" w:rsidP="005712DB">
      <w:pPr>
        <w:pStyle w:val="ListParagraph"/>
        <w:numPr>
          <w:ilvl w:val="0"/>
          <w:numId w:val="21"/>
        </w:numPr>
        <w:tabs>
          <w:tab w:val="left" w:pos="8400"/>
        </w:tabs>
        <w:jc w:val="both"/>
        <w:rPr>
          <w:rFonts w:ascii="Times New Roman" w:hAnsi="Times New Roman" w:cs="Times New Roman"/>
          <w:b/>
          <w:bCs/>
          <w:sz w:val="24"/>
          <w:szCs w:val="24"/>
        </w:rPr>
      </w:pPr>
      <w:r w:rsidRPr="00157DB4">
        <w:rPr>
          <w:rFonts w:ascii="Times New Roman" w:hAnsi="Times New Roman" w:cs="Times New Roman"/>
          <w:b/>
          <w:bCs/>
          <w:sz w:val="24"/>
          <w:szCs w:val="24"/>
        </w:rPr>
        <w:t>Technological Competence</w:t>
      </w:r>
    </w:p>
    <w:p w14:paraId="315F8625" w14:textId="77777777" w:rsidR="00157DB4" w:rsidRPr="00157DB4" w:rsidRDefault="00157DB4" w:rsidP="005712DB">
      <w:pPr>
        <w:pStyle w:val="ListParagraph"/>
        <w:tabs>
          <w:tab w:val="left" w:pos="8400"/>
        </w:tabs>
        <w:jc w:val="both"/>
        <w:rPr>
          <w:rFonts w:ascii="Times New Roman" w:hAnsi="Times New Roman" w:cs="Times New Roman"/>
          <w:b/>
          <w:bCs/>
          <w:sz w:val="28"/>
          <w:szCs w:val="28"/>
        </w:rPr>
      </w:pPr>
    </w:p>
    <w:p w14:paraId="38A9F4EF" w14:textId="77777777" w:rsidR="00157DB4" w:rsidRPr="00157DB4" w:rsidRDefault="00157DB4" w:rsidP="005712DB">
      <w:pPr>
        <w:pStyle w:val="ListParagraph"/>
        <w:tabs>
          <w:tab w:val="left" w:pos="8400"/>
        </w:tabs>
        <w:jc w:val="both"/>
        <w:rPr>
          <w:rFonts w:ascii="Times New Roman" w:hAnsi="Times New Roman" w:cs="Times New Roman"/>
          <w:b/>
          <w:bCs/>
          <w:sz w:val="24"/>
          <w:szCs w:val="24"/>
        </w:rPr>
      </w:pPr>
      <w:r w:rsidRPr="00157DB4">
        <w:rPr>
          <w:rFonts w:ascii="Times New Roman" w:hAnsi="Times New Roman" w:cs="Times New Roman"/>
          <w:b/>
          <w:bCs/>
          <w:sz w:val="24"/>
          <w:szCs w:val="24"/>
        </w:rPr>
        <w:t>Strengths:</w:t>
      </w:r>
    </w:p>
    <w:p w14:paraId="6B265734" w14:textId="77777777" w:rsidR="00157DB4" w:rsidRPr="00157DB4" w:rsidRDefault="00157DB4" w:rsidP="005712DB">
      <w:pPr>
        <w:pStyle w:val="ListParagraph"/>
        <w:tabs>
          <w:tab w:val="left" w:pos="8400"/>
        </w:tabs>
        <w:jc w:val="both"/>
        <w:rPr>
          <w:rFonts w:ascii="Times New Roman" w:hAnsi="Times New Roman" w:cs="Times New Roman"/>
          <w:sz w:val="24"/>
          <w:szCs w:val="24"/>
        </w:rPr>
      </w:pPr>
      <w:r w:rsidRPr="00157DB4">
        <w:rPr>
          <w:rFonts w:ascii="Times New Roman" w:hAnsi="Times New Roman" w:cs="Times New Roman"/>
          <w:sz w:val="24"/>
          <w:szCs w:val="24"/>
        </w:rPr>
        <w:t>I am confident in using a wide range of digital tools that facilitate international collaboration, including project management platforms (e.g., Trello, Asana), cloud-based systems (e.g., Google Workspace, Microsoft 365), and communication technologies (e.g., Zoom, Slack). I adapt quickly to new software and actively explore emerging technologies such as AI-powered tools to enhance productivity and efficiency.</w:t>
      </w:r>
    </w:p>
    <w:p w14:paraId="38EC52B0" w14:textId="77777777" w:rsidR="00157DB4" w:rsidRPr="00157DB4" w:rsidRDefault="00157DB4" w:rsidP="005712DB">
      <w:pPr>
        <w:pStyle w:val="ListParagraph"/>
        <w:tabs>
          <w:tab w:val="left" w:pos="8400"/>
        </w:tabs>
        <w:jc w:val="both"/>
        <w:rPr>
          <w:rFonts w:ascii="Times New Roman" w:hAnsi="Times New Roman" w:cs="Times New Roman"/>
          <w:b/>
          <w:bCs/>
          <w:sz w:val="28"/>
          <w:szCs w:val="28"/>
        </w:rPr>
      </w:pPr>
    </w:p>
    <w:p w14:paraId="5D2CF9E2" w14:textId="77777777" w:rsidR="00157DB4" w:rsidRPr="00157DB4" w:rsidRDefault="00157DB4" w:rsidP="005712DB">
      <w:pPr>
        <w:pStyle w:val="ListParagraph"/>
        <w:tabs>
          <w:tab w:val="left" w:pos="8400"/>
        </w:tabs>
        <w:jc w:val="both"/>
        <w:rPr>
          <w:rFonts w:ascii="Times New Roman" w:hAnsi="Times New Roman" w:cs="Times New Roman"/>
          <w:b/>
          <w:bCs/>
          <w:sz w:val="24"/>
          <w:szCs w:val="24"/>
        </w:rPr>
      </w:pPr>
      <w:r w:rsidRPr="00157DB4">
        <w:rPr>
          <w:rFonts w:ascii="Times New Roman" w:hAnsi="Times New Roman" w:cs="Times New Roman"/>
          <w:b/>
          <w:bCs/>
          <w:sz w:val="24"/>
          <w:szCs w:val="24"/>
        </w:rPr>
        <w:t>Weaknesses:</w:t>
      </w:r>
    </w:p>
    <w:p w14:paraId="217B4C0A" w14:textId="77777777" w:rsidR="00157DB4" w:rsidRPr="00157DB4" w:rsidRDefault="00157DB4" w:rsidP="005712DB">
      <w:pPr>
        <w:pStyle w:val="ListParagraph"/>
        <w:tabs>
          <w:tab w:val="left" w:pos="8400"/>
        </w:tabs>
        <w:jc w:val="both"/>
        <w:rPr>
          <w:rFonts w:ascii="Times New Roman" w:hAnsi="Times New Roman" w:cs="Times New Roman"/>
          <w:sz w:val="24"/>
          <w:szCs w:val="24"/>
        </w:rPr>
      </w:pPr>
      <w:r w:rsidRPr="00157DB4">
        <w:rPr>
          <w:rFonts w:ascii="Times New Roman" w:hAnsi="Times New Roman" w:cs="Times New Roman"/>
          <w:sz w:val="24"/>
          <w:szCs w:val="24"/>
        </w:rPr>
        <w:t>Although I am comfortable with most technologies, I sometimes rely heavily on familiar tools and hesitate to experiment with complex or specialized systems (e.g., data analytics software or coding environments). This limits my ability to engage in more technical aspects of international projects.</w:t>
      </w:r>
    </w:p>
    <w:p w14:paraId="1220D58E" w14:textId="77777777" w:rsidR="00157DB4" w:rsidRPr="00157DB4" w:rsidRDefault="00157DB4" w:rsidP="005712DB">
      <w:pPr>
        <w:pStyle w:val="ListParagraph"/>
        <w:tabs>
          <w:tab w:val="left" w:pos="8400"/>
        </w:tabs>
        <w:jc w:val="both"/>
        <w:rPr>
          <w:rFonts w:ascii="Times New Roman" w:hAnsi="Times New Roman" w:cs="Times New Roman"/>
          <w:sz w:val="24"/>
          <w:szCs w:val="24"/>
        </w:rPr>
      </w:pPr>
    </w:p>
    <w:p w14:paraId="10AD6BBA" w14:textId="77777777" w:rsidR="00157DB4" w:rsidRPr="00157DB4" w:rsidRDefault="00157DB4" w:rsidP="005712DB">
      <w:pPr>
        <w:pStyle w:val="ListParagraph"/>
        <w:tabs>
          <w:tab w:val="left" w:pos="8400"/>
        </w:tabs>
        <w:jc w:val="both"/>
        <w:rPr>
          <w:rFonts w:ascii="Times New Roman" w:hAnsi="Times New Roman" w:cs="Times New Roman"/>
          <w:b/>
          <w:bCs/>
          <w:sz w:val="24"/>
          <w:szCs w:val="24"/>
        </w:rPr>
      </w:pPr>
      <w:r w:rsidRPr="00157DB4">
        <w:rPr>
          <w:rFonts w:ascii="Times New Roman" w:hAnsi="Times New Roman" w:cs="Times New Roman"/>
          <w:b/>
          <w:bCs/>
          <w:sz w:val="24"/>
          <w:szCs w:val="24"/>
        </w:rPr>
        <w:t>Improvement Plan:</w:t>
      </w:r>
    </w:p>
    <w:p w14:paraId="680A6874" w14:textId="2057C7D0" w:rsidR="00157DB4" w:rsidRDefault="00157DB4" w:rsidP="005712DB">
      <w:pPr>
        <w:pStyle w:val="ListParagraph"/>
        <w:tabs>
          <w:tab w:val="left" w:pos="8400"/>
        </w:tabs>
        <w:jc w:val="both"/>
        <w:rPr>
          <w:rFonts w:ascii="Times New Roman" w:hAnsi="Times New Roman" w:cs="Times New Roman"/>
          <w:sz w:val="24"/>
          <w:szCs w:val="24"/>
        </w:rPr>
      </w:pPr>
      <w:r w:rsidRPr="00157DB4">
        <w:rPr>
          <w:rFonts w:ascii="Times New Roman" w:hAnsi="Times New Roman" w:cs="Times New Roman"/>
          <w:sz w:val="24"/>
          <w:szCs w:val="24"/>
        </w:rPr>
        <w:t>I plan to enhance my technical breadth by undertaking short online courses (e.g., Coursera or LinkedIn Learning) focused on data literacy and digital transformation. Regular experimentation with new digital platforms will also help me become more agile and innovative in tech-driven environments.</w:t>
      </w:r>
    </w:p>
    <w:p w14:paraId="62993BCB" w14:textId="2B97D4A8" w:rsidR="00157DB4" w:rsidRDefault="00157DB4" w:rsidP="00157DB4">
      <w:pPr>
        <w:pStyle w:val="ListParagraph"/>
        <w:tabs>
          <w:tab w:val="left" w:pos="8400"/>
        </w:tabs>
        <w:jc w:val="both"/>
        <w:rPr>
          <w:rFonts w:ascii="Times New Roman" w:hAnsi="Times New Roman" w:cs="Times New Roman"/>
          <w:sz w:val="24"/>
          <w:szCs w:val="24"/>
        </w:rPr>
      </w:pPr>
    </w:p>
    <w:p w14:paraId="32A537BD" w14:textId="77777777" w:rsidR="00157DB4" w:rsidRPr="005712DB" w:rsidRDefault="00157DB4" w:rsidP="00157DB4">
      <w:pPr>
        <w:pStyle w:val="ListParagraph"/>
        <w:numPr>
          <w:ilvl w:val="0"/>
          <w:numId w:val="21"/>
        </w:numPr>
        <w:tabs>
          <w:tab w:val="left" w:pos="8400"/>
        </w:tabs>
        <w:jc w:val="both"/>
        <w:rPr>
          <w:rFonts w:ascii="Times New Roman" w:hAnsi="Times New Roman" w:cs="Times New Roman"/>
          <w:b/>
          <w:bCs/>
          <w:sz w:val="24"/>
          <w:szCs w:val="24"/>
        </w:rPr>
      </w:pPr>
      <w:r w:rsidRPr="005712DB">
        <w:rPr>
          <w:rFonts w:ascii="Times New Roman" w:hAnsi="Times New Roman" w:cs="Times New Roman"/>
          <w:b/>
          <w:bCs/>
          <w:sz w:val="24"/>
          <w:szCs w:val="24"/>
        </w:rPr>
        <w:t>Communication in an International Context</w:t>
      </w:r>
    </w:p>
    <w:p w14:paraId="075822A2" w14:textId="77777777" w:rsidR="00157DB4" w:rsidRPr="00157DB4" w:rsidRDefault="00157DB4" w:rsidP="005712DB">
      <w:pPr>
        <w:pStyle w:val="ListParagraph"/>
        <w:tabs>
          <w:tab w:val="left" w:pos="8400"/>
        </w:tabs>
        <w:ind w:left="1440"/>
        <w:jc w:val="both"/>
        <w:rPr>
          <w:rFonts w:ascii="Times New Roman" w:hAnsi="Times New Roman" w:cs="Times New Roman"/>
          <w:sz w:val="24"/>
          <w:szCs w:val="24"/>
        </w:rPr>
      </w:pPr>
    </w:p>
    <w:p w14:paraId="5B355394" w14:textId="77777777" w:rsidR="00157DB4" w:rsidRPr="005712DB" w:rsidRDefault="00157DB4"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Strengths:</w:t>
      </w:r>
    </w:p>
    <w:p w14:paraId="27D42D7C" w14:textId="77777777" w:rsidR="00157DB4" w:rsidRPr="00157DB4" w:rsidRDefault="00157DB4" w:rsidP="005712DB">
      <w:pPr>
        <w:pStyle w:val="ListParagraph"/>
        <w:tabs>
          <w:tab w:val="left" w:pos="8400"/>
        </w:tabs>
        <w:ind w:left="1440"/>
        <w:jc w:val="both"/>
        <w:rPr>
          <w:rFonts w:ascii="Times New Roman" w:hAnsi="Times New Roman" w:cs="Times New Roman"/>
          <w:sz w:val="24"/>
          <w:szCs w:val="24"/>
        </w:rPr>
      </w:pPr>
      <w:r w:rsidRPr="00157DB4">
        <w:rPr>
          <w:rFonts w:ascii="Times New Roman" w:hAnsi="Times New Roman" w:cs="Times New Roman"/>
          <w:sz w:val="24"/>
          <w:szCs w:val="24"/>
        </w:rPr>
        <w:t>I communicate clearly and respectfully with people from diverse cultural and linguistic backgrounds. I value active listening and empathy, which help me understand differing perspectives and avoid misinterpretation. My written communication is structured and professional, which is critical when working across time zones and cultures.</w:t>
      </w:r>
    </w:p>
    <w:p w14:paraId="11E1A3EC" w14:textId="77777777" w:rsidR="00157DB4" w:rsidRPr="00157DB4" w:rsidRDefault="00157DB4" w:rsidP="005712DB">
      <w:pPr>
        <w:pStyle w:val="ListParagraph"/>
        <w:tabs>
          <w:tab w:val="left" w:pos="8400"/>
        </w:tabs>
        <w:ind w:left="1440"/>
        <w:jc w:val="both"/>
        <w:rPr>
          <w:rFonts w:ascii="Times New Roman" w:hAnsi="Times New Roman" w:cs="Times New Roman"/>
          <w:sz w:val="24"/>
          <w:szCs w:val="24"/>
        </w:rPr>
      </w:pPr>
    </w:p>
    <w:p w14:paraId="185A5F37" w14:textId="19C6401A" w:rsidR="00157DB4" w:rsidRPr="005712DB" w:rsidRDefault="00157DB4"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Weaknesses:</w:t>
      </w:r>
    </w:p>
    <w:p w14:paraId="5E038996" w14:textId="77777777" w:rsidR="00157DB4" w:rsidRPr="00157DB4" w:rsidRDefault="00157DB4" w:rsidP="005712DB">
      <w:pPr>
        <w:pStyle w:val="ListParagraph"/>
        <w:tabs>
          <w:tab w:val="left" w:pos="8400"/>
        </w:tabs>
        <w:ind w:left="1440"/>
        <w:jc w:val="both"/>
        <w:rPr>
          <w:rFonts w:ascii="Times New Roman" w:hAnsi="Times New Roman" w:cs="Times New Roman"/>
          <w:sz w:val="24"/>
          <w:szCs w:val="24"/>
        </w:rPr>
      </w:pPr>
      <w:r w:rsidRPr="00157DB4">
        <w:rPr>
          <w:rFonts w:ascii="Times New Roman" w:hAnsi="Times New Roman" w:cs="Times New Roman"/>
          <w:sz w:val="24"/>
          <w:szCs w:val="24"/>
        </w:rPr>
        <w:t>At times, I can be overly cautious when expressing opinions in multicultural teams, especially when language barriers or hierarchical dynamics exist. This occasionally reduces the assertiveness needed for effective collaboration.</w:t>
      </w:r>
    </w:p>
    <w:p w14:paraId="48C219B5" w14:textId="77777777" w:rsidR="00157DB4" w:rsidRPr="00157DB4" w:rsidRDefault="00157DB4" w:rsidP="005712DB">
      <w:pPr>
        <w:pStyle w:val="ListParagraph"/>
        <w:tabs>
          <w:tab w:val="left" w:pos="8400"/>
        </w:tabs>
        <w:ind w:left="1440"/>
        <w:jc w:val="both"/>
        <w:rPr>
          <w:rFonts w:ascii="Times New Roman" w:hAnsi="Times New Roman" w:cs="Times New Roman"/>
          <w:sz w:val="24"/>
          <w:szCs w:val="24"/>
        </w:rPr>
      </w:pPr>
    </w:p>
    <w:p w14:paraId="596102E7" w14:textId="77777777" w:rsidR="00157DB4" w:rsidRPr="005712DB" w:rsidRDefault="00157DB4"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Improvement Plan:</w:t>
      </w:r>
    </w:p>
    <w:p w14:paraId="7AC5F8CF" w14:textId="79B94310" w:rsidR="00157DB4" w:rsidRPr="00157DB4" w:rsidRDefault="00157DB4" w:rsidP="005712DB">
      <w:pPr>
        <w:pStyle w:val="ListParagraph"/>
        <w:tabs>
          <w:tab w:val="left" w:pos="8400"/>
        </w:tabs>
        <w:ind w:left="1440"/>
        <w:jc w:val="both"/>
        <w:rPr>
          <w:rFonts w:ascii="Times New Roman" w:hAnsi="Times New Roman" w:cs="Times New Roman"/>
          <w:sz w:val="24"/>
          <w:szCs w:val="24"/>
        </w:rPr>
      </w:pPr>
      <w:r w:rsidRPr="00157DB4">
        <w:rPr>
          <w:rFonts w:ascii="Times New Roman" w:hAnsi="Times New Roman" w:cs="Times New Roman"/>
          <w:sz w:val="24"/>
          <w:szCs w:val="24"/>
        </w:rPr>
        <w:t>To address this, I will seek more opportunities for intercultural communication—such as participating in international online forums or virtual exchange programs—</w:t>
      </w:r>
      <w:r w:rsidRPr="00157DB4">
        <w:rPr>
          <w:rFonts w:ascii="Times New Roman" w:hAnsi="Times New Roman" w:cs="Times New Roman"/>
          <w:sz w:val="24"/>
          <w:szCs w:val="24"/>
        </w:rPr>
        <w:lastRenderedPageBreak/>
        <w:t>and practice assertive yet culturally sensitive communication. Feedback from international colleagues will also help refine my approach.</w:t>
      </w:r>
    </w:p>
    <w:p w14:paraId="6A4A5B9B" w14:textId="659B9758" w:rsidR="005712DB" w:rsidRPr="005712DB" w:rsidRDefault="005712DB" w:rsidP="005712DB">
      <w:pPr>
        <w:pStyle w:val="ListParagraph"/>
        <w:numPr>
          <w:ilvl w:val="0"/>
          <w:numId w:val="21"/>
        </w:numPr>
        <w:tabs>
          <w:tab w:val="left" w:pos="8400"/>
        </w:tabs>
        <w:jc w:val="both"/>
        <w:rPr>
          <w:rFonts w:ascii="Times New Roman" w:hAnsi="Times New Roman" w:cs="Times New Roman"/>
          <w:b/>
          <w:bCs/>
          <w:sz w:val="24"/>
          <w:szCs w:val="24"/>
        </w:rPr>
      </w:pPr>
      <w:r w:rsidRPr="005712DB">
        <w:rPr>
          <w:rFonts w:ascii="Times New Roman" w:hAnsi="Times New Roman" w:cs="Times New Roman"/>
          <w:b/>
          <w:bCs/>
          <w:sz w:val="24"/>
          <w:szCs w:val="24"/>
        </w:rPr>
        <w:t>Teamwork and Collaboration</w:t>
      </w:r>
    </w:p>
    <w:p w14:paraId="41A94A69" w14:textId="77777777" w:rsidR="005712DB" w:rsidRPr="005712DB" w:rsidRDefault="005712DB" w:rsidP="005712DB">
      <w:pPr>
        <w:pStyle w:val="ListParagraph"/>
        <w:tabs>
          <w:tab w:val="left" w:pos="8400"/>
        </w:tabs>
        <w:ind w:left="1440"/>
        <w:jc w:val="both"/>
        <w:rPr>
          <w:rFonts w:ascii="Times New Roman" w:hAnsi="Times New Roman" w:cs="Times New Roman"/>
          <w:b/>
          <w:bCs/>
          <w:sz w:val="28"/>
          <w:szCs w:val="28"/>
        </w:rPr>
      </w:pPr>
    </w:p>
    <w:p w14:paraId="169876B6"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Strengths:</w:t>
      </w:r>
    </w:p>
    <w:p w14:paraId="720EF26A"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I thrive in collaborative settings and enjoy working with diverse teams. I contribute proactively, value inclusivity, and help create a positive team atmosphere. I’m also adept at virtual teamwork, understanding how to balance independent work with collective decision-making.</w:t>
      </w:r>
    </w:p>
    <w:p w14:paraId="4276C598" w14:textId="77777777" w:rsidR="005712DB" w:rsidRPr="005712DB" w:rsidRDefault="005712DB" w:rsidP="005712DB">
      <w:pPr>
        <w:pStyle w:val="ListParagraph"/>
        <w:tabs>
          <w:tab w:val="left" w:pos="8400"/>
        </w:tabs>
        <w:ind w:left="1440"/>
        <w:jc w:val="both"/>
        <w:rPr>
          <w:rFonts w:ascii="Times New Roman" w:hAnsi="Times New Roman" w:cs="Times New Roman"/>
          <w:b/>
          <w:bCs/>
          <w:sz w:val="28"/>
          <w:szCs w:val="28"/>
        </w:rPr>
      </w:pPr>
    </w:p>
    <w:p w14:paraId="61872013"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Weaknesses:</w:t>
      </w:r>
    </w:p>
    <w:p w14:paraId="17E65A29"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In group settings, I sometimes take on too many tasks to ensure outcomes meet expectations, which can lead to overcommitment and stress. This also limits the opportunities for others to take ownership.</w:t>
      </w:r>
    </w:p>
    <w:p w14:paraId="7B1DA7E4"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p>
    <w:p w14:paraId="3BBEBD3B"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Improvement Plan:</w:t>
      </w:r>
    </w:p>
    <w:p w14:paraId="1F6E4D63"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I intend to strengthen my delegation and trust in teammates by focusing on shared accountability and clearer role distribution. Learning to balance initiative with collaboration will improve both team efficiency and my own work-life balance.</w:t>
      </w:r>
    </w:p>
    <w:p w14:paraId="32870832" w14:textId="446A7718" w:rsidR="00157DB4" w:rsidRDefault="00157DB4" w:rsidP="005712DB">
      <w:pPr>
        <w:pStyle w:val="ListParagraph"/>
        <w:tabs>
          <w:tab w:val="left" w:pos="8400"/>
        </w:tabs>
        <w:ind w:left="1440"/>
        <w:jc w:val="both"/>
        <w:rPr>
          <w:rFonts w:ascii="Times New Roman" w:hAnsi="Times New Roman" w:cs="Times New Roman"/>
          <w:sz w:val="24"/>
          <w:szCs w:val="24"/>
        </w:rPr>
      </w:pPr>
    </w:p>
    <w:p w14:paraId="0F952C0D" w14:textId="77777777" w:rsidR="005712DB" w:rsidRPr="005712DB" w:rsidRDefault="005712DB" w:rsidP="005712DB">
      <w:pPr>
        <w:pStyle w:val="ListParagraph"/>
        <w:numPr>
          <w:ilvl w:val="0"/>
          <w:numId w:val="21"/>
        </w:numPr>
        <w:tabs>
          <w:tab w:val="left" w:pos="8400"/>
        </w:tabs>
        <w:jc w:val="both"/>
        <w:rPr>
          <w:rFonts w:ascii="Times New Roman" w:hAnsi="Times New Roman" w:cs="Times New Roman"/>
          <w:b/>
          <w:bCs/>
          <w:sz w:val="24"/>
          <w:szCs w:val="24"/>
        </w:rPr>
      </w:pPr>
      <w:r w:rsidRPr="005712DB">
        <w:rPr>
          <w:rFonts w:ascii="Times New Roman" w:hAnsi="Times New Roman" w:cs="Times New Roman"/>
          <w:b/>
          <w:bCs/>
          <w:sz w:val="24"/>
          <w:szCs w:val="24"/>
        </w:rPr>
        <w:t>Leadership</w:t>
      </w:r>
    </w:p>
    <w:p w14:paraId="68C7A245"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p>
    <w:p w14:paraId="4DA93012"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Strengths:</w:t>
      </w:r>
    </w:p>
    <w:p w14:paraId="6EA5F7CE"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My leadership style is collaborative and adaptive. I prioritize empathy, transparency, and inclusiveness—qualities that foster trust in multicultural teams. I can motivate others by aligning group goals with individual strengths and by maintaining open communication channels.</w:t>
      </w:r>
    </w:p>
    <w:p w14:paraId="70208ECC"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p>
    <w:p w14:paraId="2C1316C8"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Weaknesses:</w:t>
      </w:r>
    </w:p>
    <w:p w14:paraId="735DB512"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I sometimes hesitate to make difficult decisions quickly, particularly in culturally diverse settings where I fear imposing my perspective. This can delay progress in fast-paced projects.</w:t>
      </w:r>
    </w:p>
    <w:p w14:paraId="6CF85924"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p>
    <w:p w14:paraId="0E809F9C"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Improvement Plan:</w:t>
      </w:r>
    </w:p>
    <w:p w14:paraId="7777DBF1"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To enhance decisiveness, I plan to engage in leadership development programs and study intercultural leadership models (e.g., GLOBE framework). Practicing decision-making in simulated or low-risk scenarios will help me build confidence in balancing inclusivity with efficiency.</w:t>
      </w:r>
    </w:p>
    <w:p w14:paraId="4367B07B" w14:textId="27FA9E67" w:rsidR="005712DB" w:rsidRDefault="005712DB" w:rsidP="005712DB">
      <w:pPr>
        <w:pStyle w:val="ListParagraph"/>
        <w:tabs>
          <w:tab w:val="left" w:pos="8400"/>
        </w:tabs>
        <w:ind w:left="1440"/>
        <w:jc w:val="both"/>
        <w:rPr>
          <w:rFonts w:ascii="Times New Roman" w:hAnsi="Times New Roman" w:cs="Times New Roman"/>
          <w:sz w:val="24"/>
          <w:szCs w:val="24"/>
        </w:rPr>
      </w:pPr>
    </w:p>
    <w:p w14:paraId="549B9B2D" w14:textId="709CEB4E" w:rsidR="005712DB" w:rsidRDefault="005712DB" w:rsidP="005712DB">
      <w:pPr>
        <w:pStyle w:val="ListParagraph"/>
        <w:tabs>
          <w:tab w:val="left" w:pos="8400"/>
        </w:tabs>
        <w:ind w:left="1440"/>
        <w:jc w:val="both"/>
        <w:rPr>
          <w:rFonts w:ascii="Times New Roman" w:hAnsi="Times New Roman" w:cs="Times New Roman"/>
          <w:sz w:val="24"/>
          <w:szCs w:val="24"/>
        </w:rPr>
      </w:pPr>
    </w:p>
    <w:p w14:paraId="4EFC06FF" w14:textId="35A541A0" w:rsidR="005712DB" w:rsidRDefault="005712DB" w:rsidP="005712DB">
      <w:pPr>
        <w:pStyle w:val="ListParagraph"/>
        <w:tabs>
          <w:tab w:val="left" w:pos="8400"/>
        </w:tabs>
        <w:ind w:left="1440"/>
        <w:jc w:val="both"/>
        <w:rPr>
          <w:rFonts w:ascii="Times New Roman" w:hAnsi="Times New Roman" w:cs="Times New Roman"/>
          <w:sz w:val="24"/>
          <w:szCs w:val="24"/>
        </w:rPr>
      </w:pPr>
    </w:p>
    <w:p w14:paraId="1FD35A90" w14:textId="0A460C13" w:rsidR="005712DB" w:rsidRDefault="005712DB" w:rsidP="005712DB">
      <w:pPr>
        <w:pStyle w:val="ListParagraph"/>
        <w:tabs>
          <w:tab w:val="left" w:pos="8400"/>
        </w:tabs>
        <w:ind w:left="1440"/>
        <w:jc w:val="both"/>
        <w:rPr>
          <w:rFonts w:ascii="Times New Roman" w:hAnsi="Times New Roman" w:cs="Times New Roman"/>
          <w:sz w:val="24"/>
          <w:szCs w:val="24"/>
        </w:rPr>
      </w:pPr>
    </w:p>
    <w:p w14:paraId="3C49EC80" w14:textId="7B02BBCB" w:rsidR="005712DB" w:rsidRDefault="005712DB" w:rsidP="005712DB">
      <w:pPr>
        <w:pStyle w:val="ListParagraph"/>
        <w:tabs>
          <w:tab w:val="left" w:pos="8400"/>
        </w:tabs>
        <w:ind w:left="1440"/>
        <w:jc w:val="both"/>
        <w:rPr>
          <w:rFonts w:ascii="Times New Roman" w:hAnsi="Times New Roman" w:cs="Times New Roman"/>
          <w:sz w:val="24"/>
          <w:szCs w:val="24"/>
        </w:rPr>
      </w:pPr>
    </w:p>
    <w:p w14:paraId="32EB5E06" w14:textId="0A82C8A7" w:rsidR="005712DB" w:rsidRDefault="005712DB" w:rsidP="005712DB">
      <w:pPr>
        <w:pStyle w:val="ListParagraph"/>
        <w:tabs>
          <w:tab w:val="left" w:pos="8400"/>
        </w:tabs>
        <w:ind w:left="1440"/>
        <w:jc w:val="both"/>
        <w:rPr>
          <w:rFonts w:ascii="Times New Roman" w:hAnsi="Times New Roman" w:cs="Times New Roman"/>
          <w:sz w:val="24"/>
          <w:szCs w:val="24"/>
        </w:rPr>
      </w:pPr>
    </w:p>
    <w:p w14:paraId="5658522F" w14:textId="1555B2AA" w:rsidR="005712DB" w:rsidRDefault="005712DB" w:rsidP="005712DB">
      <w:pPr>
        <w:pStyle w:val="ListParagraph"/>
        <w:tabs>
          <w:tab w:val="left" w:pos="8400"/>
        </w:tabs>
        <w:ind w:left="1440"/>
        <w:jc w:val="both"/>
        <w:rPr>
          <w:rFonts w:ascii="Times New Roman" w:hAnsi="Times New Roman" w:cs="Times New Roman"/>
          <w:sz w:val="24"/>
          <w:szCs w:val="24"/>
        </w:rPr>
      </w:pPr>
    </w:p>
    <w:p w14:paraId="3D981B2F" w14:textId="4273CD32" w:rsidR="005712DB" w:rsidRPr="005712DB" w:rsidRDefault="005712DB" w:rsidP="005712DB">
      <w:pPr>
        <w:pStyle w:val="ListParagraph"/>
        <w:numPr>
          <w:ilvl w:val="0"/>
          <w:numId w:val="21"/>
        </w:numPr>
        <w:tabs>
          <w:tab w:val="left" w:pos="8400"/>
        </w:tabs>
        <w:jc w:val="both"/>
        <w:rPr>
          <w:rFonts w:ascii="Times New Roman" w:hAnsi="Times New Roman" w:cs="Times New Roman"/>
          <w:b/>
          <w:bCs/>
          <w:sz w:val="24"/>
          <w:szCs w:val="24"/>
        </w:rPr>
      </w:pPr>
      <w:r w:rsidRPr="005712DB">
        <w:rPr>
          <w:rFonts w:ascii="Times New Roman" w:hAnsi="Times New Roman" w:cs="Times New Roman"/>
          <w:b/>
          <w:bCs/>
          <w:sz w:val="24"/>
          <w:szCs w:val="24"/>
        </w:rPr>
        <w:t>Self-Directed Learning</w:t>
      </w:r>
    </w:p>
    <w:p w14:paraId="0F57BABC"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p>
    <w:p w14:paraId="33A37DE9"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Strengths:</w:t>
      </w:r>
    </w:p>
    <w:p w14:paraId="222235A7"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I am intrinsically motivated to learn and continuously seek opportunities for growth. I actively set learning goals, reflect on progress, and integrate feedback constructively. My curiosity drives me to explore global trends, emerging technologies, and cross-cultural practices.</w:t>
      </w:r>
    </w:p>
    <w:p w14:paraId="157111A0"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p>
    <w:p w14:paraId="2DBDE551"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Weaknesses:</w:t>
      </w:r>
    </w:p>
    <w:p w14:paraId="6913251F"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Occasionally, I focus too broadly on new learning interests, which can lead to fragmented progress and reduced depth in key areas.</w:t>
      </w:r>
    </w:p>
    <w:p w14:paraId="1E840828"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p>
    <w:p w14:paraId="4A399D9A" w14:textId="77777777" w:rsidR="005712DB" w:rsidRPr="005712DB" w:rsidRDefault="005712DB" w:rsidP="005712DB">
      <w:pPr>
        <w:pStyle w:val="ListParagraph"/>
        <w:tabs>
          <w:tab w:val="left" w:pos="8400"/>
        </w:tabs>
        <w:ind w:left="1440"/>
        <w:jc w:val="both"/>
        <w:rPr>
          <w:rFonts w:ascii="Times New Roman" w:hAnsi="Times New Roman" w:cs="Times New Roman"/>
          <w:b/>
          <w:bCs/>
          <w:sz w:val="24"/>
          <w:szCs w:val="24"/>
        </w:rPr>
      </w:pPr>
      <w:r w:rsidRPr="005712DB">
        <w:rPr>
          <w:rFonts w:ascii="Times New Roman" w:hAnsi="Times New Roman" w:cs="Times New Roman"/>
          <w:b/>
          <w:bCs/>
          <w:sz w:val="24"/>
          <w:szCs w:val="24"/>
        </w:rPr>
        <w:t>Improvement Plan:</w:t>
      </w:r>
    </w:p>
    <w:p w14:paraId="1F600A31" w14:textId="77777777" w:rsidR="005712DB" w:rsidRPr="005712DB" w:rsidRDefault="005712DB" w:rsidP="005712DB">
      <w:pPr>
        <w:pStyle w:val="ListParagraph"/>
        <w:tabs>
          <w:tab w:val="left" w:pos="8400"/>
        </w:tabs>
        <w:ind w:left="1440"/>
        <w:jc w:val="both"/>
        <w:rPr>
          <w:rFonts w:ascii="Times New Roman" w:hAnsi="Times New Roman" w:cs="Times New Roman"/>
          <w:sz w:val="24"/>
          <w:szCs w:val="24"/>
        </w:rPr>
      </w:pPr>
      <w:r w:rsidRPr="005712DB">
        <w:rPr>
          <w:rFonts w:ascii="Times New Roman" w:hAnsi="Times New Roman" w:cs="Times New Roman"/>
          <w:sz w:val="24"/>
          <w:szCs w:val="24"/>
        </w:rPr>
        <w:t>To improve focus, I will adopt a more strategic learning plan, prioritizing skills that directly support my professional and international objectives. Regular self-assessment and mentorship will ensure I stay aligned with my long-term development goals.</w:t>
      </w:r>
    </w:p>
    <w:p w14:paraId="7946204E" w14:textId="572592AE" w:rsidR="005712DB" w:rsidRDefault="005712DB" w:rsidP="005712DB">
      <w:pPr>
        <w:pStyle w:val="ListParagraph"/>
        <w:tabs>
          <w:tab w:val="left" w:pos="8400"/>
        </w:tabs>
        <w:ind w:left="1440"/>
        <w:jc w:val="both"/>
        <w:rPr>
          <w:rFonts w:ascii="Times New Roman" w:hAnsi="Times New Roman" w:cs="Times New Roman"/>
          <w:sz w:val="24"/>
          <w:szCs w:val="24"/>
        </w:rPr>
      </w:pPr>
    </w:p>
    <w:p w14:paraId="57791459" w14:textId="5B0E6CD4" w:rsidR="005712DB" w:rsidRDefault="005712DB" w:rsidP="005712DB">
      <w:pPr>
        <w:pStyle w:val="ListParagraph"/>
        <w:tabs>
          <w:tab w:val="left" w:pos="8400"/>
        </w:tabs>
        <w:ind w:left="1440"/>
        <w:jc w:val="both"/>
        <w:rPr>
          <w:rFonts w:ascii="Times New Roman" w:hAnsi="Times New Roman" w:cs="Times New Roman"/>
          <w:sz w:val="24"/>
          <w:szCs w:val="24"/>
        </w:rPr>
      </w:pPr>
    </w:p>
    <w:p w14:paraId="5371DA54" w14:textId="51D1B623" w:rsidR="005712DB" w:rsidRDefault="005712DB" w:rsidP="005712DB">
      <w:pPr>
        <w:pStyle w:val="ListParagraph"/>
        <w:tabs>
          <w:tab w:val="left" w:pos="8400"/>
        </w:tabs>
        <w:ind w:left="1440"/>
        <w:jc w:val="both"/>
        <w:rPr>
          <w:rFonts w:ascii="Times New Roman" w:hAnsi="Times New Roman" w:cs="Times New Roman"/>
          <w:sz w:val="24"/>
          <w:szCs w:val="24"/>
        </w:rPr>
      </w:pPr>
    </w:p>
    <w:p w14:paraId="75452C96" w14:textId="79CC6874" w:rsidR="005712DB" w:rsidRDefault="005712DB" w:rsidP="005712DB">
      <w:pPr>
        <w:pStyle w:val="ListParagraph"/>
        <w:tabs>
          <w:tab w:val="left" w:pos="8400"/>
        </w:tabs>
        <w:ind w:left="1440"/>
        <w:jc w:val="both"/>
        <w:rPr>
          <w:rFonts w:ascii="Times New Roman" w:hAnsi="Times New Roman" w:cs="Times New Roman"/>
          <w:sz w:val="24"/>
          <w:szCs w:val="24"/>
        </w:rPr>
      </w:pPr>
    </w:p>
    <w:p w14:paraId="31D034FC" w14:textId="1B8D715B" w:rsidR="005712DB" w:rsidRDefault="005712DB" w:rsidP="005712DB">
      <w:pPr>
        <w:pStyle w:val="ListParagraph"/>
        <w:tabs>
          <w:tab w:val="left" w:pos="8400"/>
        </w:tabs>
        <w:ind w:left="1440"/>
        <w:jc w:val="both"/>
        <w:rPr>
          <w:rFonts w:ascii="Times New Roman" w:hAnsi="Times New Roman" w:cs="Times New Roman"/>
          <w:sz w:val="24"/>
          <w:szCs w:val="24"/>
        </w:rPr>
      </w:pPr>
    </w:p>
    <w:p w14:paraId="1C426051" w14:textId="3975B601" w:rsidR="005712DB" w:rsidRDefault="005712DB" w:rsidP="005712DB">
      <w:pPr>
        <w:pStyle w:val="ListParagraph"/>
        <w:tabs>
          <w:tab w:val="left" w:pos="8400"/>
        </w:tabs>
        <w:ind w:left="1440"/>
        <w:jc w:val="both"/>
        <w:rPr>
          <w:rFonts w:ascii="Times New Roman" w:hAnsi="Times New Roman" w:cs="Times New Roman"/>
          <w:sz w:val="24"/>
          <w:szCs w:val="24"/>
        </w:rPr>
      </w:pPr>
    </w:p>
    <w:p w14:paraId="73D40F24" w14:textId="2955BC8F" w:rsidR="005712DB" w:rsidRDefault="005712DB" w:rsidP="005712DB">
      <w:pPr>
        <w:pStyle w:val="ListParagraph"/>
        <w:tabs>
          <w:tab w:val="left" w:pos="8400"/>
        </w:tabs>
        <w:ind w:left="1440"/>
        <w:jc w:val="both"/>
        <w:rPr>
          <w:rFonts w:ascii="Times New Roman" w:hAnsi="Times New Roman" w:cs="Times New Roman"/>
          <w:sz w:val="24"/>
          <w:szCs w:val="24"/>
        </w:rPr>
      </w:pPr>
    </w:p>
    <w:p w14:paraId="592F83C1" w14:textId="0EDE59BC" w:rsidR="005712DB" w:rsidRDefault="005712DB" w:rsidP="005712DB">
      <w:pPr>
        <w:pStyle w:val="ListParagraph"/>
        <w:tabs>
          <w:tab w:val="left" w:pos="8400"/>
        </w:tabs>
        <w:ind w:left="1440"/>
        <w:jc w:val="both"/>
        <w:rPr>
          <w:rFonts w:ascii="Times New Roman" w:hAnsi="Times New Roman" w:cs="Times New Roman"/>
          <w:sz w:val="24"/>
          <w:szCs w:val="24"/>
        </w:rPr>
      </w:pPr>
    </w:p>
    <w:p w14:paraId="032533E1" w14:textId="4543E327" w:rsidR="005712DB" w:rsidRDefault="005712DB" w:rsidP="005712DB">
      <w:pPr>
        <w:pStyle w:val="ListParagraph"/>
        <w:tabs>
          <w:tab w:val="left" w:pos="8400"/>
        </w:tabs>
        <w:ind w:left="1440"/>
        <w:jc w:val="both"/>
        <w:rPr>
          <w:rFonts w:ascii="Times New Roman" w:hAnsi="Times New Roman" w:cs="Times New Roman"/>
          <w:sz w:val="24"/>
          <w:szCs w:val="24"/>
        </w:rPr>
      </w:pPr>
    </w:p>
    <w:p w14:paraId="586E33A6" w14:textId="16C0480A" w:rsidR="005712DB" w:rsidRDefault="005712DB" w:rsidP="005712DB">
      <w:pPr>
        <w:pStyle w:val="ListParagraph"/>
        <w:tabs>
          <w:tab w:val="left" w:pos="8400"/>
        </w:tabs>
        <w:ind w:left="1440"/>
        <w:jc w:val="both"/>
        <w:rPr>
          <w:rFonts w:ascii="Times New Roman" w:hAnsi="Times New Roman" w:cs="Times New Roman"/>
          <w:sz w:val="24"/>
          <w:szCs w:val="24"/>
        </w:rPr>
      </w:pPr>
    </w:p>
    <w:p w14:paraId="69986E37" w14:textId="17C911DE" w:rsidR="005712DB" w:rsidRDefault="005712DB" w:rsidP="005712DB">
      <w:pPr>
        <w:pStyle w:val="ListParagraph"/>
        <w:tabs>
          <w:tab w:val="left" w:pos="8400"/>
        </w:tabs>
        <w:ind w:left="1440"/>
        <w:jc w:val="both"/>
        <w:rPr>
          <w:rFonts w:ascii="Times New Roman" w:hAnsi="Times New Roman" w:cs="Times New Roman"/>
          <w:sz w:val="24"/>
          <w:szCs w:val="24"/>
        </w:rPr>
      </w:pPr>
    </w:p>
    <w:p w14:paraId="17BF3BFB" w14:textId="1E6CC6DB" w:rsidR="005712DB" w:rsidRDefault="005712DB" w:rsidP="005712DB">
      <w:pPr>
        <w:pStyle w:val="ListParagraph"/>
        <w:tabs>
          <w:tab w:val="left" w:pos="8400"/>
        </w:tabs>
        <w:ind w:left="1440"/>
        <w:jc w:val="both"/>
        <w:rPr>
          <w:rFonts w:ascii="Times New Roman" w:hAnsi="Times New Roman" w:cs="Times New Roman"/>
          <w:sz w:val="24"/>
          <w:szCs w:val="24"/>
        </w:rPr>
      </w:pPr>
    </w:p>
    <w:p w14:paraId="4E157BA7" w14:textId="29358312" w:rsidR="005712DB" w:rsidRDefault="005712DB" w:rsidP="005712DB">
      <w:pPr>
        <w:pStyle w:val="ListParagraph"/>
        <w:tabs>
          <w:tab w:val="left" w:pos="8400"/>
        </w:tabs>
        <w:ind w:left="1440"/>
        <w:jc w:val="both"/>
        <w:rPr>
          <w:rFonts w:ascii="Times New Roman" w:hAnsi="Times New Roman" w:cs="Times New Roman"/>
          <w:sz w:val="24"/>
          <w:szCs w:val="24"/>
        </w:rPr>
      </w:pPr>
    </w:p>
    <w:p w14:paraId="04F2155F" w14:textId="562A8A18" w:rsidR="005712DB" w:rsidRDefault="005712DB" w:rsidP="005712DB">
      <w:pPr>
        <w:pStyle w:val="ListParagraph"/>
        <w:tabs>
          <w:tab w:val="left" w:pos="8400"/>
        </w:tabs>
        <w:ind w:left="1440"/>
        <w:jc w:val="both"/>
        <w:rPr>
          <w:rFonts w:ascii="Times New Roman" w:hAnsi="Times New Roman" w:cs="Times New Roman"/>
          <w:sz w:val="24"/>
          <w:szCs w:val="24"/>
        </w:rPr>
      </w:pPr>
    </w:p>
    <w:p w14:paraId="3900977B" w14:textId="66C01E93" w:rsidR="005712DB" w:rsidRDefault="005712DB" w:rsidP="005712DB">
      <w:pPr>
        <w:pStyle w:val="ListParagraph"/>
        <w:tabs>
          <w:tab w:val="left" w:pos="8400"/>
        </w:tabs>
        <w:ind w:left="1440"/>
        <w:jc w:val="both"/>
        <w:rPr>
          <w:rFonts w:ascii="Times New Roman" w:hAnsi="Times New Roman" w:cs="Times New Roman"/>
          <w:sz w:val="24"/>
          <w:szCs w:val="24"/>
        </w:rPr>
      </w:pPr>
    </w:p>
    <w:p w14:paraId="7361E5E2" w14:textId="0DBD124E" w:rsidR="005712DB" w:rsidRDefault="005712DB" w:rsidP="005712DB">
      <w:pPr>
        <w:pStyle w:val="ListParagraph"/>
        <w:tabs>
          <w:tab w:val="left" w:pos="8400"/>
        </w:tabs>
        <w:ind w:left="1440"/>
        <w:jc w:val="both"/>
        <w:rPr>
          <w:rFonts w:ascii="Times New Roman" w:hAnsi="Times New Roman" w:cs="Times New Roman"/>
          <w:sz w:val="24"/>
          <w:szCs w:val="24"/>
        </w:rPr>
      </w:pPr>
    </w:p>
    <w:p w14:paraId="2973EFE9" w14:textId="5FC7929D" w:rsidR="005712DB" w:rsidRDefault="005712DB" w:rsidP="005712DB">
      <w:pPr>
        <w:pStyle w:val="ListParagraph"/>
        <w:tabs>
          <w:tab w:val="left" w:pos="8400"/>
        </w:tabs>
        <w:ind w:left="1440"/>
        <w:jc w:val="both"/>
        <w:rPr>
          <w:rFonts w:ascii="Times New Roman" w:hAnsi="Times New Roman" w:cs="Times New Roman"/>
          <w:sz w:val="24"/>
          <w:szCs w:val="24"/>
        </w:rPr>
      </w:pPr>
    </w:p>
    <w:p w14:paraId="06506A21" w14:textId="56042657" w:rsidR="005712DB" w:rsidRDefault="005712DB" w:rsidP="005712DB">
      <w:pPr>
        <w:pStyle w:val="ListParagraph"/>
        <w:tabs>
          <w:tab w:val="left" w:pos="8400"/>
        </w:tabs>
        <w:ind w:left="1440"/>
        <w:jc w:val="both"/>
        <w:rPr>
          <w:rFonts w:ascii="Times New Roman" w:hAnsi="Times New Roman" w:cs="Times New Roman"/>
          <w:sz w:val="24"/>
          <w:szCs w:val="24"/>
        </w:rPr>
      </w:pPr>
    </w:p>
    <w:p w14:paraId="783FB3D7" w14:textId="3EE32FF3" w:rsidR="005712DB" w:rsidRDefault="005712DB" w:rsidP="005712DB">
      <w:pPr>
        <w:pStyle w:val="ListParagraph"/>
        <w:tabs>
          <w:tab w:val="left" w:pos="8400"/>
        </w:tabs>
        <w:ind w:left="1440"/>
        <w:jc w:val="both"/>
        <w:rPr>
          <w:rFonts w:ascii="Times New Roman" w:hAnsi="Times New Roman" w:cs="Times New Roman"/>
          <w:sz w:val="24"/>
          <w:szCs w:val="24"/>
        </w:rPr>
      </w:pPr>
    </w:p>
    <w:p w14:paraId="2CB34609" w14:textId="7492890E" w:rsidR="005712DB" w:rsidRDefault="005712DB" w:rsidP="005712DB">
      <w:pPr>
        <w:pStyle w:val="ListParagraph"/>
        <w:tabs>
          <w:tab w:val="left" w:pos="8400"/>
        </w:tabs>
        <w:ind w:left="1440"/>
        <w:jc w:val="both"/>
        <w:rPr>
          <w:rFonts w:ascii="Times New Roman" w:hAnsi="Times New Roman" w:cs="Times New Roman"/>
          <w:sz w:val="24"/>
          <w:szCs w:val="24"/>
        </w:rPr>
      </w:pPr>
    </w:p>
    <w:p w14:paraId="34A0CA5C" w14:textId="177FF108" w:rsidR="005712DB" w:rsidRDefault="005712DB" w:rsidP="005712DB">
      <w:pPr>
        <w:pStyle w:val="ListParagraph"/>
        <w:tabs>
          <w:tab w:val="left" w:pos="8400"/>
        </w:tabs>
        <w:ind w:left="1440"/>
        <w:jc w:val="both"/>
        <w:rPr>
          <w:rFonts w:ascii="Times New Roman" w:hAnsi="Times New Roman" w:cs="Times New Roman"/>
          <w:sz w:val="24"/>
          <w:szCs w:val="24"/>
        </w:rPr>
      </w:pPr>
    </w:p>
    <w:p w14:paraId="224E8FEF" w14:textId="3AF47700" w:rsidR="005712DB" w:rsidRDefault="005712DB" w:rsidP="005712DB">
      <w:pPr>
        <w:pStyle w:val="ListParagraph"/>
        <w:tabs>
          <w:tab w:val="left" w:pos="8400"/>
        </w:tabs>
        <w:ind w:left="1440"/>
        <w:jc w:val="both"/>
        <w:rPr>
          <w:rFonts w:ascii="Times New Roman" w:hAnsi="Times New Roman" w:cs="Times New Roman"/>
          <w:sz w:val="24"/>
          <w:szCs w:val="24"/>
        </w:rPr>
      </w:pPr>
    </w:p>
    <w:p w14:paraId="4F861729" w14:textId="663369C4" w:rsidR="005712DB" w:rsidRDefault="005712DB" w:rsidP="005712DB">
      <w:pPr>
        <w:pStyle w:val="ListParagraph"/>
        <w:tabs>
          <w:tab w:val="left" w:pos="8400"/>
        </w:tabs>
        <w:ind w:left="1440"/>
        <w:jc w:val="both"/>
        <w:rPr>
          <w:rFonts w:ascii="Times New Roman" w:hAnsi="Times New Roman" w:cs="Times New Roman"/>
          <w:sz w:val="24"/>
          <w:szCs w:val="24"/>
        </w:rPr>
      </w:pPr>
    </w:p>
    <w:p w14:paraId="5D6D774B" w14:textId="4B865216" w:rsidR="005712DB" w:rsidRDefault="005712DB" w:rsidP="005712DB">
      <w:pPr>
        <w:pStyle w:val="ListParagraph"/>
        <w:tabs>
          <w:tab w:val="left" w:pos="8400"/>
        </w:tabs>
        <w:ind w:left="1440"/>
        <w:jc w:val="both"/>
        <w:rPr>
          <w:rFonts w:ascii="Times New Roman" w:hAnsi="Times New Roman" w:cs="Times New Roman"/>
          <w:sz w:val="24"/>
          <w:szCs w:val="24"/>
        </w:rPr>
      </w:pPr>
    </w:p>
    <w:p w14:paraId="7B07E7A9" w14:textId="794F3E25" w:rsidR="005712DB" w:rsidRDefault="005712DB" w:rsidP="005712DB">
      <w:pPr>
        <w:pStyle w:val="ListParagraph"/>
        <w:tabs>
          <w:tab w:val="left" w:pos="8400"/>
        </w:tabs>
        <w:ind w:left="1440"/>
        <w:jc w:val="both"/>
        <w:rPr>
          <w:rFonts w:ascii="Times New Roman" w:hAnsi="Times New Roman" w:cs="Times New Roman"/>
          <w:sz w:val="24"/>
          <w:szCs w:val="24"/>
        </w:rPr>
      </w:pPr>
    </w:p>
    <w:p w14:paraId="087D44AD" w14:textId="7D499071" w:rsidR="005712DB" w:rsidRDefault="005712DB" w:rsidP="005712DB">
      <w:pPr>
        <w:tabs>
          <w:tab w:val="left" w:pos="8400"/>
        </w:tabs>
        <w:rPr>
          <w:rFonts w:ascii="Times New Roman" w:hAnsi="Times New Roman" w:cs="Times New Roman"/>
          <w:b/>
          <w:bCs/>
          <w:sz w:val="28"/>
          <w:szCs w:val="28"/>
        </w:rPr>
      </w:pPr>
      <w:r>
        <w:rPr>
          <w:rFonts w:ascii="Times New Roman" w:hAnsi="Times New Roman" w:cs="Times New Roman"/>
          <w:b/>
          <w:bCs/>
          <w:sz w:val="28"/>
          <w:szCs w:val="28"/>
        </w:rPr>
        <w:t xml:space="preserve">                                                          </w:t>
      </w:r>
      <w:r w:rsidRPr="005712DB">
        <w:rPr>
          <w:rFonts w:ascii="Times New Roman" w:hAnsi="Times New Roman" w:cs="Times New Roman"/>
          <w:b/>
          <w:bCs/>
          <w:sz w:val="28"/>
          <w:szCs w:val="28"/>
        </w:rPr>
        <w:t>Conclusion</w:t>
      </w:r>
      <w:r w:rsidR="0010646D">
        <w:rPr>
          <w:rFonts w:ascii="Times New Roman" w:hAnsi="Times New Roman" w:cs="Times New Roman"/>
          <w:b/>
          <w:bCs/>
          <w:sz w:val="28"/>
          <w:szCs w:val="28"/>
        </w:rPr>
        <w:t xml:space="preserve">: </w:t>
      </w:r>
    </w:p>
    <w:p w14:paraId="0A373238" w14:textId="1E0E179F" w:rsidR="0071517D" w:rsidRPr="0071517D" w:rsidRDefault="0071517D" w:rsidP="0071517D">
      <w:pPr>
        <w:tabs>
          <w:tab w:val="left" w:pos="8400"/>
        </w:tabs>
        <w:jc w:val="both"/>
        <w:rPr>
          <w:rFonts w:ascii="Times New Roman" w:hAnsi="Times New Roman" w:cs="Times New Roman"/>
          <w:sz w:val="24"/>
          <w:szCs w:val="24"/>
        </w:rPr>
      </w:pPr>
      <w:r>
        <w:rPr>
          <w:rFonts w:ascii="Times New Roman" w:hAnsi="Times New Roman" w:cs="Times New Roman"/>
          <w:sz w:val="24"/>
          <w:szCs w:val="24"/>
        </w:rPr>
        <w:t>T</w:t>
      </w:r>
      <w:r w:rsidRPr="0071517D">
        <w:rPr>
          <w:rFonts w:ascii="Times New Roman" w:hAnsi="Times New Roman" w:cs="Times New Roman"/>
          <w:sz w:val="24"/>
          <w:szCs w:val="24"/>
        </w:rPr>
        <w:t>he evolving dynamics of national and international labour markets significantly influence the strategic approaches adopted by HRM and IHRM professionals. Technological advancements, demographic transitions, and geopolitical shifts are reshaping the global workforce, compelling organizations to become more adaptive, inclusive, and data-driven. Effective HRM strategies now focus on leveraging technology, promoting continuous learning, and fostering a positive organizational culture to enhance productivity and retention. On the international front, IHRM must balance global standardization with local responsiveness, ensuring compliance with diverse legal systems and cultural contexts. Addressing skill gaps through upskilling, strategic partnerships, and workforce planning remains central to sustaining competitiveness in critical sectors. Ultimately, successful HR and IHRM strategies are those that align human capital development with organizational goals while embracing innovation, diversity, and ethical responsibility in an interconnected global economy.</w:t>
      </w:r>
    </w:p>
    <w:p w14:paraId="6D0631CA" w14:textId="7B1F4D7E" w:rsidR="0010646D" w:rsidRDefault="0010646D" w:rsidP="00931D8D">
      <w:pPr>
        <w:tabs>
          <w:tab w:val="left" w:pos="8400"/>
        </w:tabs>
        <w:jc w:val="both"/>
        <w:rPr>
          <w:rFonts w:ascii="Times New Roman" w:hAnsi="Times New Roman" w:cs="Times New Roman"/>
          <w:sz w:val="24"/>
          <w:szCs w:val="24"/>
        </w:rPr>
      </w:pPr>
      <w:r w:rsidRPr="0010646D">
        <w:rPr>
          <w:rFonts w:ascii="Times New Roman" w:hAnsi="Times New Roman" w:cs="Times New Roman"/>
          <w:sz w:val="24"/>
          <w:szCs w:val="24"/>
        </w:rPr>
        <w:t>Overall, my capabilities in working within an international context demonstrate adaptability, strong communication, and a commitment to continuous improvement. By leveraging my technological skills, collaborative mindset, and leadership potential, I can contribute effectively to global teams. However, to reach a higher level of professional maturity, I will focus on enhancing technical specialization, assertive communication, decisive leadership, and focused self-directed learning. Through ongoing reflection and action, I aim to evolve into a more confident and competent professional in an increasingly globalized world.</w:t>
      </w:r>
    </w:p>
    <w:p w14:paraId="7AECCBC3" w14:textId="6951F4BE" w:rsidR="00931D8D" w:rsidRDefault="00931D8D" w:rsidP="00931D8D">
      <w:pPr>
        <w:tabs>
          <w:tab w:val="left" w:pos="8400"/>
        </w:tabs>
        <w:jc w:val="both"/>
        <w:rPr>
          <w:rFonts w:ascii="Times New Roman" w:hAnsi="Times New Roman" w:cs="Times New Roman"/>
          <w:sz w:val="24"/>
          <w:szCs w:val="24"/>
        </w:rPr>
      </w:pPr>
    </w:p>
    <w:p w14:paraId="08271570" w14:textId="5E6E1931" w:rsidR="00931D8D" w:rsidRDefault="00931D8D" w:rsidP="00931D8D">
      <w:pPr>
        <w:tabs>
          <w:tab w:val="left" w:pos="8400"/>
        </w:tabs>
        <w:jc w:val="both"/>
        <w:rPr>
          <w:rFonts w:ascii="Times New Roman" w:hAnsi="Times New Roman" w:cs="Times New Roman"/>
          <w:sz w:val="24"/>
          <w:szCs w:val="24"/>
        </w:rPr>
      </w:pPr>
    </w:p>
    <w:p w14:paraId="40C94CC9" w14:textId="059388A6" w:rsidR="00931D8D" w:rsidRDefault="00931D8D" w:rsidP="00931D8D">
      <w:pPr>
        <w:tabs>
          <w:tab w:val="left" w:pos="8400"/>
        </w:tabs>
        <w:jc w:val="both"/>
        <w:rPr>
          <w:rFonts w:ascii="Times New Roman" w:hAnsi="Times New Roman" w:cs="Times New Roman"/>
          <w:sz w:val="24"/>
          <w:szCs w:val="24"/>
        </w:rPr>
      </w:pPr>
    </w:p>
    <w:p w14:paraId="07EE02AD" w14:textId="50E96D6E" w:rsidR="00931D8D" w:rsidRDefault="00931D8D" w:rsidP="00931D8D">
      <w:pPr>
        <w:tabs>
          <w:tab w:val="left" w:pos="8400"/>
        </w:tabs>
        <w:jc w:val="both"/>
        <w:rPr>
          <w:rFonts w:ascii="Times New Roman" w:hAnsi="Times New Roman" w:cs="Times New Roman"/>
          <w:sz w:val="24"/>
          <w:szCs w:val="24"/>
        </w:rPr>
      </w:pPr>
    </w:p>
    <w:p w14:paraId="2617F2D9" w14:textId="7FCC3928" w:rsidR="00931D8D" w:rsidRDefault="00931D8D" w:rsidP="00931D8D">
      <w:pPr>
        <w:tabs>
          <w:tab w:val="left" w:pos="8400"/>
        </w:tabs>
        <w:jc w:val="both"/>
        <w:rPr>
          <w:rFonts w:ascii="Times New Roman" w:hAnsi="Times New Roman" w:cs="Times New Roman"/>
          <w:sz w:val="24"/>
          <w:szCs w:val="24"/>
        </w:rPr>
      </w:pPr>
    </w:p>
    <w:p w14:paraId="58B9BAED" w14:textId="6844F8A0" w:rsidR="00931D8D" w:rsidRDefault="00931D8D" w:rsidP="00931D8D">
      <w:pPr>
        <w:tabs>
          <w:tab w:val="left" w:pos="8400"/>
        </w:tabs>
        <w:jc w:val="both"/>
        <w:rPr>
          <w:rFonts w:ascii="Times New Roman" w:hAnsi="Times New Roman" w:cs="Times New Roman"/>
          <w:sz w:val="24"/>
          <w:szCs w:val="24"/>
        </w:rPr>
      </w:pPr>
    </w:p>
    <w:p w14:paraId="39030CDC" w14:textId="45111BA1" w:rsidR="00931D8D" w:rsidRDefault="00931D8D" w:rsidP="00931D8D">
      <w:pPr>
        <w:tabs>
          <w:tab w:val="left" w:pos="8400"/>
        </w:tabs>
        <w:jc w:val="both"/>
        <w:rPr>
          <w:rFonts w:ascii="Times New Roman" w:hAnsi="Times New Roman" w:cs="Times New Roman"/>
          <w:sz w:val="24"/>
          <w:szCs w:val="24"/>
        </w:rPr>
      </w:pPr>
    </w:p>
    <w:p w14:paraId="3C5DC2CF" w14:textId="74075870" w:rsidR="00931D8D" w:rsidRDefault="00931D8D" w:rsidP="00931D8D">
      <w:pPr>
        <w:tabs>
          <w:tab w:val="left" w:pos="8400"/>
        </w:tabs>
        <w:jc w:val="both"/>
        <w:rPr>
          <w:rFonts w:ascii="Times New Roman" w:hAnsi="Times New Roman" w:cs="Times New Roman"/>
          <w:sz w:val="24"/>
          <w:szCs w:val="24"/>
        </w:rPr>
      </w:pPr>
    </w:p>
    <w:p w14:paraId="58D8A757" w14:textId="0A9888C1" w:rsidR="00931D8D" w:rsidRDefault="00931D8D" w:rsidP="00931D8D">
      <w:pPr>
        <w:tabs>
          <w:tab w:val="left" w:pos="8400"/>
        </w:tabs>
        <w:jc w:val="both"/>
        <w:rPr>
          <w:rFonts w:ascii="Times New Roman" w:hAnsi="Times New Roman" w:cs="Times New Roman"/>
          <w:sz w:val="24"/>
          <w:szCs w:val="24"/>
        </w:rPr>
      </w:pPr>
    </w:p>
    <w:p w14:paraId="18C306EB" w14:textId="0CED1EB2" w:rsidR="00931D8D" w:rsidRDefault="00931D8D" w:rsidP="00931D8D">
      <w:pPr>
        <w:tabs>
          <w:tab w:val="left" w:pos="8400"/>
        </w:tabs>
        <w:jc w:val="both"/>
        <w:rPr>
          <w:rFonts w:ascii="Times New Roman" w:hAnsi="Times New Roman" w:cs="Times New Roman"/>
          <w:sz w:val="24"/>
          <w:szCs w:val="24"/>
        </w:rPr>
      </w:pPr>
    </w:p>
    <w:p w14:paraId="5681A059" w14:textId="45F15DF5" w:rsidR="00931D8D" w:rsidRDefault="00931D8D" w:rsidP="00931D8D">
      <w:pPr>
        <w:tabs>
          <w:tab w:val="left" w:pos="8400"/>
        </w:tabs>
        <w:jc w:val="both"/>
        <w:rPr>
          <w:rFonts w:ascii="Times New Roman" w:hAnsi="Times New Roman" w:cs="Times New Roman"/>
          <w:sz w:val="24"/>
          <w:szCs w:val="24"/>
        </w:rPr>
      </w:pPr>
    </w:p>
    <w:p w14:paraId="080B9487" w14:textId="5ADEC931" w:rsidR="00931D8D" w:rsidRDefault="00931D8D" w:rsidP="00931D8D">
      <w:pPr>
        <w:tabs>
          <w:tab w:val="left" w:pos="8400"/>
        </w:tabs>
        <w:jc w:val="both"/>
        <w:rPr>
          <w:rFonts w:ascii="Times New Roman" w:hAnsi="Times New Roman" w:cs="Times New Roman"/>
          <w:sz w:val="24"/>
          <w:szCs w:val="24"/>
        </w:rPr>
      </w:pPr>
    </w:p>
    <w:p w14:paraId="2FD9507E" w14:textId="77777777" w:rsidR="0019602E" w:rsidRDefault="0019602E" w:rsidP="00931D8D">
      <w:pPr>
        <w:tabs>
          <w:tab w:val="left" w:pos="8400"/>
        </w:tabs>
        <w:jc w:val="both"/>
        <w:rPr>
          <w:rFonts w:ascii="Times New Roman" w:hAnsi="Times New Roman" w:cs="Times New Roman"/>
          <w:sz w:val="24"/>
          <w:szCs w:val="24"/>
        </w:rPr>
      </w:pPr>
    </w:p>
    <w:p w14:paraId="75246016" w14:textId="16B22B74" w:rsidR="00931D8D" w:rsidRDefault="00931D8D" w:rsidP="00931D8D">
      <w:pPr>
        <w:tabs>
          <w:tab w:val="left" w:pos="8400"/>
        </w:tabs>
        <w:jc w:val="center"/>
        <w:rPr>
          <w:rFonts w:ascii="Times New Roman" w:hAnsi="Times New Roman" w:cs="Times New Roman"/>
          <w:b/>
          <w:bCs/>
          <w:sz w:val="28"/>
          <w:szCs w:val="28"/>
        </w:rPr>
      </w:pPr>
      <w:r w:rsidRPr="00931D8D">
        <w:rPr>
          <w:rFonts w:ascii="Times New Roman" w:hAnsi="Times New Roman" w:cs="Times New Roman"/>
          <w:b/>
          <w:bCs/>
          <w:sz w:val="28"/>
          <w:szCs w:val="28"/>
        </w:rPr>
        <w:lastRenderedPageBreak/>
        <w:t>References:</w:t>
      </w:r>
    </w:p>
    <w:p w14:paraId="59F83BEB"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Gonring, M.P. (2019). Customer loyalty and employee engagement: an alignment for value. </w:t>
      </w:r>
      <w:r w:rsidRPr="0019602E">
        <w:rPr>
          <w:rFonts w:ascii="Times New Roman" w:hAnsi="Times New Roman" w:cs="Times New Roman"/>
          <w:b/>
          <w:bCs/>
          <w:i/>
          <w:iCs/>
          <w:sz w:val="24"/>
          <w:szCs w:val="24"/>
        </w:rPr>
        <w:t>Journal of Business Strategy</w:t>
      </w:r>
      <w:r w:rsidRPr="0019602E">
        <w:rPr>
          <w:rFonts w:ascii="Times New Roman" w:hAnsi="Times New Roman" w:cs="Times New Roman"/>
          <w:b/>
          <w:bCs/>
          <w:sz w:val="24"/>
          <w:szCs w:val="24"/>
        </w:rPr>
        <w:t xml:space="preserve">, 29(4), pp.29–40. </w:t>
      </w:r>
      <w:proofErr w:type="spellStart"/>
      <w:proofErr w:type="gramStart"/>
      <w:r w:rsidRPr="0019602E">
        <w:rPr>
          <w:rFonts w:ascii="Times New Roman" w:hAnsi="Times New Roman" w:cs="Times New Roman"/>
          <w:b/>
          <w:bCs/>
          <w:sz w:val="24"/>
          <w:szCs w:val="24"/>
        </w:rPr>
        <w:t>doi:https</w:t>
      </w:r>
      <w:proofErr w:type="spellEnd"/>
      <w:r w:rsidRPr="0019602E">
        <w:rPr>
          <w:rFonts w:ascii="Times New Roman" w:hAnsi="Times New Roman" w:cs="Times New Roman"/>
          <w:b/>
          <w:bCs/>
          <w:sz w:val="24"/>
          <w:szCs w:val="24"/>
        </w:rPr>
        <w:t>://doi.org/10.1108/02756660810887060</w:t>
      </w:r>
      <w:proofErr w:type="gramEnd"/>
      <w:r w:rsidRPr="0019602E">
        <w:rPr>
          <w:rFonts w:ascii="Times New Roman" w:hAnsi="Times New Roman" w:cs="Times New Roman"/>
          <w:b/>
          <w:bCs/>
          <w:sz w:val="24"/>
          <w:szCs w:val="24"/>
        </w:rPr>
        <w:t>.</w:t>
      </w:r>
    </w:p>
    <w:p w14:paraId="4699938C"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Earle, H.A. (2017). Building a workplace of choice: Using the work environment to attract and retain top talent. </w:t>
      </w:r>
      <w:r w:rsidRPr="0019602E">
        <w:rPr>
          <w:rFonts w:ascii="Times New Roman" w:hAnsi="Times New Roman" w:cs="Times New Roman"/>
          <w:b/>
          <w:bCs/>
          <w:i/>
          <w:iCs/>
          <w:sz w:val="24"/>
          <w:szCs w:val="24"/>
        </w:rPr>
        <w:t>Journal of Facilities Management</w:t>
      </w:r>
      <w:r w:rsidRPr="0019602E">
        <w:rPr>
          <w:rFonts w:ascii="Times New Roman" w:hAnsi="Times New Roman" w:cs="Times New Roman"/>
          <w:b/>
          <w:bCs/>
          <w:sz w:val="24"/>
          <w:szCs w:val="24"/>
        </w:rPr>
        <w:t xml:space="preserve">, 2(3), pp.244–257. </w:t>
      </w:r>
      <w:proofErr w:type="spellStart"/>
      <w:proofErr w:type="gramStart"/>
      <w:r w:rsidRPr="0019602E">
        <w:rPr>
          <w:rFonts w:ascii="Times New Roman" w:hAnsi="Times New Roman" w:cs="Times New Roman"/>
          <w:b/>
          <w:bCs/>
          <w:sz w:val="24"/>
          <w:szCs w:val="24"/>
        </w:rPr>
        <w:t>doi:https</w:t>
      </w:r>
      <w:proofErr w:type="spellEnd"/>
      <w:r w:rsidRPr="0019602E">
        <w:rPr>
          <w:rFonts w:ascii="Times New Roman" w:hAnsi="Times New Roman" w:cs="Times New Roman"/>
          <w:b/>
          <w:bCs/>
          <w:sz w:val="24"/>
          <w:szCs w:val="24"/>
        </w:rPr>
        <w:t>://doi.org/10.1108/14725960410808230</w:t>
      </w:r>
      <w:proofErr w:type="gramEnd"/>
      <w:r w:rsidRPr="0019602E">
        <w:rPr>
          <w:rFonts w:ascii="Times New Roman" w:hAnsi="Times New Roman" w:cs="Times New Roman"/>
          <w:b/>
          <w:bCs/>
          <w:sz w:val="24"/>
          <w:szCs w:val="24"/>
        </w:rPr>
        <w:t>.</w:t>
      </w:r>
    </w:p>
    <w:p w14:paraId="2D2B534C"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 xml:space="preserve">Idowu, E. (2025). Ethical Considerations in Managing Employee Data Privacy in HR Information Systems. </w:t>
      </w:r>
      <w:proofErr w:type="spellStart"/>
      <w:proofErr w:type="gramStart"/>
      <w:r w:rsidRPr="0019602E">
        <w:rPr>
          <w:rFonts w:ascii="Times New Roman" w:hAnsi="Times New Roman" w:cs="Times New Roman"/>
          <w:b/>
          <w:bCs/>
          <w:sz w:val="24"/>
          <w:szCs w:val="24"/>
        </w:rPr>
        <w:t>doi:https</w:t>
      </w:r>
      <w:proofErr w:type="spellEnd"/>
      <w:r w:rsidRPr="0019602E">
        <w:rPr>
          <w:rFonts w:ascii="Times New Roman" w:hAnsi="Times New Roman" w:cs="Times New Roman"/>
          <w:b/>
          <w:bCs/>
          <w:sz w:val="24"/>
          <w:szCs w:val="24"/>
        </w:rPr>
        <w:t>://doi.org/10.2139/ssrn.5469431</w:t>
      </w:r>
      <w:proofErr w:type="gramEnd"/>
      <w:r w:rsidRPr="0019602E">
        <w:rPr>
          <w:rFonts w:ascii="Times New Roman" w:hAnsi="Times New Roman" w:cs="Times New Roman"/>
          <w:b/>
          <w:bCs/>
          <w:sz w:val="24"/>
          <w:szCs w:val="24"/>
        </w:rPr>
        <w:t>.</w:t>
      </w:r>
    </w:p>
    <w:p w14:paraId="77260141"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‌Dulebohn, J.H. and Johnson, R.D. (2013). Human resource metrics and decision support: A classification framework. </w:t>
      </w:r>
      <w:r w:rsidRPr="0019602E">
        <w:rPr>
          <w:rFonts w:ascii="Times New Roman" w:hAnsi="Times New Roman" w:cs="Times New Roman"/>
          <w:b/>
          <w:bCs/>
          <w:i/>
          <w:iCs/>
          <w:sz w:val="24"/>
          <w:szCs w:val="24"/>
        </w:rPr>
        <w:t>Human Resource Management Review</w:t>
      </w:r>
      <w:r w:rsidRPr="0019602E">
        <w:rPr>
          <w:rFonts w:ascii="Times New Roman" w:hAnsi="Times New Roman" w:cs="Times New Roman"/>
          <w:b/>
          <w:bCs/>
          <w:sz w:val="24"/>
          <w:szCs w:val="24"/>
        </w:rPr>
        <w:t xml:space="preserve">, 23(1), pp.71–83. </w:t>
      </w:r>
      <w:proofErr w:type="spellStart"/>
      <w:proofErr w:type="gramStart"/>
      <w:r w:rsidRPr="0019602E">
        <w:rPr>
          <w:rFonts w:ascii="Times New Roman" w:hAnsi="Times New Roman" w:cs="Times New Roman"/>
          <w:b/>
          <w:bCs/>
          <w:sz w:val="24"/>
          <w:szCs w:val="24"/>
        </w:rPr>
        <w:t>doi:https</w:t>
      </w:r>
      <w:proofErr w:type="spellEnd"/>
      <w:r w:rsidRPr="0019602E">
        <w:rPr>
          <w:rFonts w:ascii="Times New Roman" w:hAnsi="Times New Roman" w:cs="Times New Roman"/>
          <w:b/>
          <w:bCs/>
          <w:sz w:val="24"/>
          <w:szCs w:val="24"/>
        </w:rPr>
        <w:t>://doi.org/10.1016/j.hrmr.2012.06.005</w:t>
      </w:r>
      <w:proofErr w:type="gramEnd"/>
      <w:r w:rsidRPr="0019602E">
        <w:rPr>
          <w:rFonts w:ascii="Times New Roman" w:hAnsi="Times New Roman" w:cs="Times New Roman"/>
          <w:b/>
          <w:bCs/>
          <w:sz w:val="24"/>
          <w:szCs w:val="24"/>
        </w:rPr>
        <w:t>.</w:t>
      </w:r>
    </w:p>
    <w:p w14:paraId="5849466B" w14:textId="77777777" w:rsidR="0019602E" w:rsidRPr="0019602E" w:rsidRDefault="0019602E" w:rsidP="0019602E">
      <w:pPr>
        <w:pStyle w:val="ListParagraph"/>
        <w:numPr>
          <w:ilvl w:val="0"/>
          <w:numId w:val="27"/>
        </w:numPr>
        <w:rPr>
          <w:rFonts w:ascii="Times New Roman" w:hAnsi="Times New Roman" w:cs="Times New Roman"/>
          <w:b/>
          <w:bCs/>
          <w:sz w:val="24"/>
          <w:szCs w:val="24"/>
        </w:rPr>
      </w:pPr>
      <w:proofErr w:type="spellStart"/>
      <w:r w:rsidRPr="0019602E">
        <w:rPr>
          <w:rFonts w:ascii="Times New Roman" w:hAnsi="Times New Roman" w:cs="Times New Roman"/>
          <w:b/>
          <w:bCs/>
          <w:sz w:val="24"/>
          <w:szCs w:val="24"/>
        </w:rPr>
        <w:t>Bacouel-Jentjens</w:t>
      </w:r>
      <w:proofErr w:type="spellEnd"/>
      <w:r w:rsidRPr="0019602E">
        <w:rPr>
          <w:rFonts w:ascii="Times New Roman" w:hAnsi="Times New Roman" w:cs="Times New Roman"/>
          <w:b/>
          <w:bCs/>
          <w:sz w:val="24"/>
          <w:szCs w:val="24"/>
        </w:rPr>
        <w:t>, S. and Brandl, J. (2015). Cross-cultural responses to performance appraisals in Germany and France. </w:t>
      </w:r>
      <w:r w:rsidRPr="0019602E">
        <w:rPr>
          <w:rFonts w:ascii="Times New Roman" w:hAnsi="Times New Roman" w:cs="Times New Roman"/>
          <w:b/>
          <w:bCs/>
          <w:i/>
          <w:iCs/>
          <w:sz w:val="24"/>
          <w:szCs w:val="24"/>
        </w:rPr>
        <w:t xml:space="preserve">International Journal of </w:t>
      </w:r>
      <w:proofErr w:type="gramStart"/>
      <w:r w:rsidRPr="0019602E">
        <w:rPr>
          <w:rFonts w:ascii="Times New Roman" w:hAnsi="Times New Roman" w:cs="Times New Roman"/>
          <w:b/>
          <w:bCs/>
          <w:i/>
          <w:iCs/>
          <w:sz w:val="24"/>
          <w:szCs w:val="24"/>
        </w:rPr>
        <w:t>Cross Cultural</w:t>
      </w:r>
      <w:proofErr w:type="gramEnd"/>
      <w:r w:rsidRPr="0019602E">
        <w:rPr>
          <w:rFonts w:ascii="Times New Roman" w:hAnsi="Times New Roman" w:cs="Times New Roman"/>
          <w:b/>
          <w:bCs/>
          <w:i/>
          <w:iCs/>
          <w:sz w:val="24"/>
          <w:szCs w:val="24"/>
        </w:rPr>
        <w:t xml:space="preserve"> Management</w:t>
      </w:r>
      <w:r w:rsidRPr="0019602E">
        <w:rPr>
          <w:rFonts w:ascii="Times New Roman" w:hAnsi="Times New Roman" w:cs="Times New Roman"/>
          <w:b/>
          <w:bCs/>
          <w:sz w:val="24"/>
          <w:szCs w:val="24"/>
        </w:rPr>
        <w:t xml:space="preserve">, 15(3), pp.285–304. </w:t>
      </w:r>
      <w:proofErr w:type="spellStart"/>
      <w:proofErr w:type="gramStart"/>
      <w:r w:rsidRPr="0019602E">
        <w:rPr>
          <w:rFonts w:ascii="Times New Roman" w:hAnsi="Times New Roman" w:cs="Times New Roman"/>
          <w:b/>
          <w:bCs/>
          <w:sz w:val="24"/>
          <w:szCs w:val="24"/>
        </w:rPr>
        <w:t>doi:https</w:t>
      </w:r>
      <w:proofErr w:type="spellEnd"/>
      <w:r w:rsidRPr="0019602E">
        <w:rPr>
          <w:rFonts w:ascii="Times New Roman" w:hAnsi="Times New Roman" w:cs="Times New Roman"/>
          <w:b/>
          <w:bCs/>
          <w:sz w:val="24"/>
          <w:szCs w:val="24"/>
        </w:rPr>
        <w:t>://doi.org/10.1177/1470595815603412</w:t>
      </w:r>
      <w:proofErr w:type="gramEnd"/>
      <w:r w:rsidRPr="0019602E">
        <w:rPr>
          <w:rFonts w:ascii="Times New Roman" w:hAnsi="Times New Roman" w:cs="Times New Roman"/>
          <w:b/>
          <w:bCs/>
          <w:sz w:val="24"/>
          <w:szCs w:val="24"/>
        </w:rPr>
        <w:t>.</w:t>
      </w:r>
    </w:p>
    <w:p w14:paraId="76CEB3DA"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 xml:space="preserve">Svensson, J. (2024). Future </w:t>
      </w:r>
      <w:proofErr w:type="gramStart"/>
      <w:r w:rsidRPr="0019602E">
        <w:rPr>
          <w:rFonts w:ascii="Times New Roman" w:hAnsi="Times New Roman" w:cs="Times New Roman"/>
          <w:b/>
          <w:bCs/>
          <w:sz w:val="24"/>
          <w:szCs w:val="24"/>
        </w:rPr>
        <w:t>foresight :</w:t>
      </w:r>
      <w:proofErr w:type="gramEnd"/>
      <w:r w:rsidRPr="0019602E">
        <w:rPr>
          <w:rFonts w:ascii="Times New Roman" w:hAnsi="Times New Roman" w:cs="Times New Roman"/>
          <w:b/>
          <w:bCs/>
          <w:sz w:val="24"/>
          <w:szCs w:val="24"/>
        </w:rPr>
        <w:t xml:space="preserve"> How will Generative AI transform management consultancy firms, and what implications will this have on the workforce? </w:t>
      </w:r>
      <w:r w:rsidRPr="0019602E">
        <w:rPr>
          <w:rFonts w:ascii="Times New Roman" w:hAnsi="Times New Roman" w:cs="Times New Roman"/>
          <w:b/>
          <w:bCs/>
          <w:i/>
          <w:iCs/>
          <w:sz w:val="24"/>
          <w:szCs w:val="24"/>
        </w:rPr>
        <w:t>Urn.fi</w:t>
      </w:r>
      <w:r w:rsidRPr="0019602E">
        <w:rPr>
          <w:rFonts w:ascii="Times New Roman" w:hAnsi="Times New Roman" w:cs="Times New Roman"/>
          <w:b/>
          <w:bCs/>
          <w:sz w:val="24"/>
          <w:szCs w:val="24"/>
        </w:rPr>
        <w:t xml:space="preserve">. [online] </w:t>
      </w:r>
      <w:proofErr w:type="spellStart"/>
      <w:proofErr w:type="gramStart"/>
      <w:r w:rsidRPr="0019602E">
        <w:rPr>
          <w:rFonts w:ascii="Times New Roman" w:hAnsi="Times New Roman" w:cs="Times New Roman"/>
          <w:b/>
          <w:bCs/>
          <w:sz w:val="24"/>
          <w:szCs w:val="24"/>
        </w:rPr>
        <w:t>doi:https</w:t>
      </w:r>
      <w:proofErr w:type="spellEnd"/>
      <w:r w:rsidRPr="0019602E">
        <w:rPr>
          <w:rFonts w:ascii="Times New Roman" w:hAnsi="Times New Roman" w:cs="Times New Roman"/>
          <w:b/>
          <w:bCs/>
          <w:sz w:val="24"/>
          <w:szCs w:val="24"/>
        </w:rPr>
        <w:t>://www.theseus.fi/handle/10024/877881</w:t>
      </w:r>
      <w:proofErr w:type="gramEnd"/>
      <w:r w:rsidRPr="0019602E">
        <w:rPr>
          <w:rFonts w:ascii="Times New Roman" w:hAnsi="Times New Roman" w:cs="Times New Roman"/>
          <w:b/>
          <w:bCs/>
          <w:sz w:val="24"/>
          <w:szCs w:val="24"/>
        </w:rPr>
        <w:t>.</w:t>
      </w:r>
    </w:p>
    <w:p w14:paraId="3F82194A"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Christensen Hughes, J. and Rog, E. (2008). Talent management: a Strategy for Improving Employee recruitment, Retention and Engagement within Hospitality Organizations. </w:t>
      </w:r>
      <w:r w:rsidRPr="0019602E">
        <w:rPr>
          <w:rFonts w:ascii="Times New Roman" w:hAnsi="Times New Roman" w:cs="Times New Roman"/>
          <w:b/>
          <w:bCs/>
          <w:i/>
          <w:iCs/>
          <w:sz w:val="24"/>
          <w:szCs w:val="24"/>
        </w:rPr>
        <w:t>International Journal of Contemporary Hospitality Management</w:t>
      </w:r>
      <w:r w:rsidRPr="0019602E">
        <w:rPr>
          <w:rFonts w:ascii="Times New Roman" w:hAnsi="Times New Roman" w:cs="Times New Roman"/>
          <w:b/>
          <w:bCs/>
          <w:sz w:val="24"/>
          <w:szCs w:val="24"/>
        </w:rPr>
        <w:t>, 20(7), pp.743–757.</w:t>
      </w:r>
    </w:p>
    <w:p w14:paraId="022C0123" w14:textId="77777777" w:rsidR="0019602E" w:rsidRPr="0019602E" w:rsidRDefault="0019602E" w:rsidP="0019602E">
      <w:pPr>
        <w:pStyle w:val="ListParagraph"/>
        <w:numPr>
          <w:ilvl w:val="0"/>
          <w:numId w:val="27"/>
        </w:numPr>
        <w:rPr>
          <w:rFonts w:ascii="Times New Roman" w:hAnsi="Times New Roman" w:cs="Times New Roman"/>
          <w:b/>
          <w:bCs/>
          <w:sz w:val="24"/>
          <w:szCs w:val="24"/>
        </w:rPr>
      </w:pPr>
      <w:proofErr w:type="spellStart"/>
      <w:r w:rsidRPr="0019602E">
        <w:rPr>
          <w:rFonts w:ascii="Times New Roman" w:hAnsi="Times New Roman" w:cs="Times New Roman"/>
          <w:b/>
          <w:bCs/>
          <w:sz w:val="24"/>
          <w:szCs w:val="24"/>
        </w:rPr>
        <w:t>Portaankorva</w:t>
      </w:r>
      <w:proofErr w:type="spellEnd"/>
      <w:r w:rsidRPr="0019602E">
        <w:rPr>
          <w:rFonts w:ascii="Times New Roman" w:hAnsi="Times New Roman" w:cs="Times New Roman"/>
          <w:b/>
          <w:bCs/>
          <w:sz w:val="24"/>
          <w:szCs w:val="24"/>
        </w:rPr>
        <w:t xml:space="preserve">, Liisi. “Values-Based Model to Foster Inclusive Organizational Culture.” </w:t>
      </w:r>
      <w:r w:rsidRPr="0019602E">
        <w:rPr>
          <w:rFonts w:ascii="Times New Roman" w:hAnsi="Times New Roman" w:cs="Times New Roman"/>
          <w:b/>
          <w:bCs/>
          <w:i/>
          <w:iCs/>
          <w:sz w:val="24"/>
          <w:szCs w:val="24"/>
        </w:rPr>
        <w:t>Urn.fi</w:t>
      </w:r>
      <w:r w:rsidRPr="0019602E">
        <w:rPr>
          <w:rFonts w:ascii="Times New Roman" w:hAnsi="Times New Roman" w:cs="Times New Roman"/>
          <w:b/>
          <w:bCs/>
          <w:sz w:val="24"/>
          <w:szCs w:val="24"/>
        </w:rPr>
        <w:t>, 2024, urn.fi/</w:t>
      </w:r>
      <w:proofErr w:type="gramStart"/>
      <w:r w:rsidRPr="0019602E">
        <w:rPr>
          <w:rFonts w:ascii="Times New Roman" w:hAnsi="Times New Roman" w:cs="Times New Roman"/>
          <w:b/>
          <w:bCs/>
          <w:sz w:val="24"/>
          <w:szCs w:val="24"/>
        </w:rPr>
        <w:t>URN:NBN</w:t>
      </w:r>
      <w:proofErr w:type="gramEnd"/>
      <w:r w:rsidRPr="0019602E">
        <w:rPr>
          <w:rFonts w:ascii="Times New Roman" w:hAnsi="Times New Roman" w:cs="Times New Roman"/>
          <w:b/>
          <w:bCs/>
          <w:sz w:val="24"/>
          <w:szCs w:val="24"/>
        </w:rPr>
        <w:t>:fi:amk-2024053018815, http://www.theseus.fi/handle/10024/861069.</w:t>
      </w:r>
    </w:p>
    <w:p w14:paraId="75E1EBCE"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 xml:space="preserve">Bessant, John. “Developing Continuous Improvement Capability.” </w:t>
      </w:r>
      <w:r w:rsidRPr="0019602E">
        <w:rPr>
          <w:rFonts w:ascii="Times New Roman" w:hAnsi="Times New Roman" w:cs="Times New Roman"/>
          <w:b/>
          <w:bCs/>
          <w:i/>
          <w:iCs/>
          <w:sz w:val="24"/>
          <w:szCs w:val="24"/>
        </w:rPr>
        <w:t>International Journal of Innovation Management</w:t>
      </w:r>
      <w:r w:rsidRPr="0019602E">
        <w:rPr>
          <w:rFonts w:ascii="Times New Roman" w:hAnsi="Times New Roman" w:cs="Times New Roman"/>
          <w:b/>
          <w:bCs/>
          <w:sz w:val="24"/>
          <w:szCs w:val="24"/>
        </w:rPr>
        <w:t>, vol. 02, no. 04, Dec. 1998, pp. 409–429, https://doi.org/10.1142/s1363919698000183.</w:t>
      </w:r>
    </w:p>
    <w:p w14:paraId="6FFECC5E"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 xml:space="preserve">Vandana Madaan, et al. “Human Resource 4.0: The AI-Driven Revolution Redefining the Future of Talent.” </w:t>
      </w:r>
      <w:r w:rsidRPr="0019602E">
        <w:rPr>
          <w:rFonts w:ascii="Times New Roman" w:hAnsi="Times New Roman" w:cs="Times New Roman"/>
          <w:b/>
          <w:bCs/>
          <w:i/>
          <w:iCs/>
          <w:sz w:val="24"/>
          <w:szCs w:val="24"/>
        </w:rPr>
        <w:t xml:space="preserve">Emerald Publishing Limited </w:t>
      </w:r>
      <w:proofErr w:type="spellStart"/>
      <w:r w:rsidRPr="0019602E">
        <w:rPr>
          <w:rFonts w:ascii="Times New Roman" w:hAnsi="Times New Roman" w:cs="Times New Roman"/>
          <w:b/>
          <w:bCs/>
          <w:i/>
          <w:iCs/>
          <w:sz w:val="24"/>
          <w:szCs w:val="24"/>
        </w:rPr>
        <w:t>EBooks</w:t>
      </w:r>
      <w:proofErr w:type="spellEnd"/>
      <w:r w:rsidRPr="0019602E">
        <w:rPr>
          <w:rFonts w:ascii="Times New Roman" w:hAnsi="Times New Roman" w:cs="Times New Roman"/>
          <w:b/>
          <w:bCs/>
          <w:sz w:val="24"/>
          <w:szCs w:val="24"/>
        </w:rPr>
        <w:t xml:space="preserve">, 10 Oct. 2025, pp. 95–113, </w:t>
      </w:r>
      <w:hyperlink r:id="rId9" w:history="1">
        <w:r w:rsidRPr="0019602E">
          <w:rPr>
            <w:rStyle w:val="Hyperlink"/>
            <w:rFonts w:ascii="Times New Roman" w:hAnsi="Times New Roman" w:cs="Times New Roman"/>
            <w:b/>
            <w:bCs/>
            <w:sz w:val="24"/>
            <w:szCs w:val="24"/>
          </w:rPr>
          <w:t>https://doi.org/10.1108/978-1-83662-982-520251006. Accessed 16 Oct. 2025</w:t>
        </w:r>
      </w:hyperlink>
      <w:r w:rsidRPr="0019602E">
        <w:rPr>
          <w:rFonts w:ascii="Times New Roman" w:hAnsi="Times New Roman" w:cs="Times New Roman"/>
          <w:b/>
          <w:bCs/>
          <w:sz w:val="24"/>
          <w:szCs w:val="24"/>
        </w:rPr>
        <w:t>.</w:t>
      </w:r>
    </w:p>
    <w:p w14:paraId="2CA754E8" w14:textId="77777777" w:rsidR="0019602E" w:rsidRPr="0019602E" w:rsidRDefault="0019602E" w:rsidP="0019602E">
      <w:pPr>
        <w:pStyle w:val="ListParagraph"/>
        <w:numPr>
          <w:ilvl w:val="0"/>
          <w:numId w:val="27"/>
        </w:numPr>
        <w:rPr>
          <w:rFonts w:ascii="Times New Roman" w:hAnsi="Times New Roman" w:cs="Times New Roman"/>
          <w:b/>
          <w:bCs/>
          <w:sz w:val="24"/>
          <w:szCs w:val="24"/>
        </w:rPr>
      </w:pPr>
      <w:r w:rsidRPr="0019602E">
        <w:rPr>
          <w:rFonts w:ascii="Times New Roman" w:hAnsi="Times New Roman" w:cs="Times New Roman"/>
          <w:b/>
          <w:bCs/>
          <w:sz w:val="24"/>
          <w:szCs w:val="24"/>
        </w:rPr>
        <w:t xml:space="preserve">Hiremath, </w:t>
      </w:r>
      <w:proofErr w:type="spellStart"/>
      <w:r w:rsidRPr="0019602E">
        <w:rPr>
          <w:rFonts w:ascii="Times New Roman" w:hAnsi="Times New Roman" w:cs="Times New Roman"/>
          <w:b/>
          <w:bCs/>
          <w:sz w:val="24"/>
          <w:szCs w:val="24"/>
        </w:rPr>
        <w:t>Nandeesh</w:t>
      </w:r>
      <w:proofErr w:type="spellEnd"/>
      <w:r w:rsidRPr="0019602E">
        <w:rPr>
          <w:rFonts w:ascii="Times New Roman" w:hAnsi="Times New Roman" w:cs="Times New Roman"/>
          <w:b/>
          <w:bCs/>
          <w:sz w:val="24"/>
          <w:szCs w:val="24"/>
        </w:rPr>
        <w:t xml:space="preserve">, et al. “A Study on Digital Learning, Learning and Development Interventions and Learnability of Working Executives in Corporates.” </w:t>
      </w:r>
      <w:r w:rsidRPr="0019602E">
        <w:rPr>
          <w:rFonts w:ascii="Times New Roman" w:hAnsi="Times New Roman" w:cs="Times New Roman"/>
          <w:b/>
          <w:bCs/>
          <w:i/>
          <w:iCs/>
          <w:sz w:val="24"/>
          <w:szCs w:val="24"/>
        </w:rPr>
        <w:t>American Journal of Business</w:t>
      </w:r>
      <w:r w:rsidRPr="0019602E">
        <w:rPr>
          <w:rFonts w:ascii="Times New Roman" w:hAnsi="Times New Roman" w:cs="Times New Roman"/>
          <w:b/>
          <w:bCs/>
          <w:sz w:val="24"/>
          <w:szCs w:val="24"/>
        </w:rPr>
        <w:t>, vol. 36, no. 1, 23 Mar. 2021, pp. 35–61, https://doi.org/10.1108/ajb-09-2020-0141.</w:t>
      </w:r>
    </w:p>
    <w:p w14:paraId="4C39D0B7" w14:textId="77777777" w:rsidR="00931D8D" w:rsidRPr="0019602E" w:rsidRDefault="00931D8D" w:rsidP="0019602E">
      <w:pPr>
        <w:tabs>
          <w:tab w:val="left" w:pos="8400"/>
        </w:tabs>
        <w:rPr>
          <w:rFonts w:ascii="Times New Roman" w:hAnsi="Times New Roman" w:cs="Times New Roman"/>
          <w:b/>
          <w:bCs/>
          <w:sz w:val="24"/>
          <w:szCs w:val="24"/>
        </w:rPr>
      </w:pPr>
    </w:p>
    <w:sectPr w:rsidR="00931D8D" w:rsidRPr="0019602E" w:rsidSect="0019602E">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3EB72" w14:textId="77777777" w:rsidR="00DE51D9" w:rsidRDefault="00DE51D9" w:rsidP="004040F9">
      <w:pPr>
        <w:spacing w:after="0" w:line="240" w:lineRule="auto"/>
      </w:pPr>
      <w:r>
        <w:separator/>
      </w:r>
    </w:p>
  </w:endnote>
  <w:endnote w:type="continuationSeparator" w:id="0">
    <w:p w14:paraId="3B7AED90" w14:textId="77777777" w:rsidR="00DE51D9" w:rsidRDefault="00DE51D9" w:rsidP="00404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389928"/>
      <w:docPartObj>
        <w:docPartGallery w:val="Page Numbers (Bottom of Page)"/>
        <w:docPartUnique/>
      </w:docPartObj>
    </w:sdtPr>
    <w:sdtEndPr>
      <w:rPr>
        <w:noProof/>
      </w:rPr>
    </w:sdtEndPr>
    <w:sdtContent>
      <w:p w14:paraId="7AF1A717" w14:textId="6A70844C" w:rsidR="0019602E" w:rsidRDefault="001960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EAC31A" w14:textId="77777777" w:rsidR="0019602E" w:rsidRDefault="00196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EB4EE" w14:textId="77777777" w:rsidR="00DE51D9" w:rsidRDefault="00DE51D9" w:rsidP="004040F9">
      <w:pPr>
        <w:spacing w:after="0" w:line="240" w:lineRule="auto"/>
      </w:pPr>
      <w:r>
        <w:separator/>
      </w:r>
    </w:p>
  </w:footnote>
  <w:footnote w:type="continuationSeparator" w:id="0">
    <w:p w14:paraId="3132791D" w14:textId="77777777" w:rsidR="00DE51D9" w:rsidRDefault="00DE51D9" w:rsidP="00404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930"/>
    <w:multiLevelType w:val="hybridMultilevel"/>
    <w:tmpl w:val="D6FAE068"/>
    <w:lvl w:ilvl="0" w:tplc="04090009">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03BB5684"/>
    <w:multiLevelType w:val="hybridMultilevel"/>
    <w:tmpl w:val="38EE5D7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190B39"/>
    <w:multiLevelType w:val="hybridMultilevel"/>
    <w:tmpl w:val="668EA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07779"/>
    <w:multiLevelType w:val="hybridMultilevel"/>
    <w:tmpl w:val="392A768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6358C5"/>
    <w:multiLevelType w:val="hybridMultilevel"/>
    <w:tmpl w:val="E486895C"/>
    <w:lvl w:ilvl="0" w:tplc="F452715A">
      <w:start w:val="1"/>
      <w:numFmt w:val="upperRoman"/>
      <w:lvlText w:val="%1."/>
      <w:lvlJc w:val="right"/>
      <w:pPr>
        <w:ind w:left="2160" w:hanging="360"/>
      </w:pPr>
      <w:rPr>
        <w:b/>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114515F"/>
    <w:multiLevelType w:val="hybridMultilevel"/>
    <w:tmpl w:val="F866EF3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D4055A"/>
    <w:multiLevelType w:val="hybridMultilevel"/>
    <w:tmpl w:val="59A215EA"/>
    <w:lvl w:ilvl="0" w:tplc="FDE29202">
      <w:start w:val="1"/>
      <w:numFmt w:val="upperRoman"/>
      <w:lvlText w:val="%1."/>
      <w:lvlJc w:val="right"/>
      <w:pPr>
        <w:ind w:left="2160" w:hanging="360"/>
      </w:pPr>
      <w:rPr>
        <w:b/>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66D7DE7"/>
    <w:multiLevelType w:val="hybridMultilevel"/>
    <w:tmpl w:val="28D8375C"/>
    <w:lvl w:ilvl="0" w:tplc="3E967192">
      <w:start w:val="1"/>
      <w:numFmt w:val="upperRoman"/>
      <w:lvlText w:val="%1."/>
      <w:lvlJc w:val="right"/>
      <w:pPr>
        <w:ind w:left="2160" w:hanging="360"/>
      </w:pPr>
      <w:rPr>
        <w:b/>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3FB5285"/>
    <w:multiLevelType w:val="hybridMultilevel"/>
    <w:tmpl w:val="D944C112"/>
    <w:lvl w:ilvl="0" w:tplc="0409000F">
      <w:start w:val="1"/>
      <w:numFmt w:val="decimal"/>
      <w:lvlText w:val="%1."/>
      <w:lvlJc w:val="left"/>
      <w:pPr>
        <w:ind w:left="885" w:hanging="360"/>
        <w:jc w:val="right"/>
      </w:pPr>
      <w:rPr>
        <w:rFonts w:hint="default"/>
        <w:b/>
        <w:bCs/>
        <w:i w:val="0"/>
        <w:iCs w:val="0"/>
        <w:spacing w:val="0"/>
        <w:w w:val="100"/>
        <w:sz w:val="24"/>
        <w:szCs w:val="24"/>
        <w:lang w:val="en-US" w:eastAsia="en-US" w:bidi="ar-SA"/>
      </w:rPr>
    </w:lvl>
    <w:lvl w:ilvl="1" w:tplc="FFFFFFFF">
      <w:start w:val="1"/>
      <w:numFmt w:val="upperRoman"/>
      <w:lvlText w:val="%2."/>
      <w:lvlJc w:val="left"/>
      <w:pPr>
        <w:ind w:left="1245" w:hanging="514"/>
        <w:jc w:val="right"/>
      </w:pPr>
      <w:rPr>
        <w:rFonts w:ascii="Times New Roman" w:eastAsia="Times New Roman" w:hAnsi="Times New Roman" w:cs="Times New Roman" w:hint="default"/>
        <w:b/>
        <w:bCs/>
        <w:i w:val="0"/>
        <w:iCs w:val="0"/>
        <w:spacing w:val="0"/>
        <w:w w:val="100"/>
        <w:sz w:val="24"/>
        <w:szCs w:val="24"/>
        <w:lang w:val="en-US" w:eastAsia="en-US" w:bidi="ar-SA"/>
      </w:rPr>
    </w:lvl>
    <w:lvl w:ilvl="2" w:tplc="FFFFFFFF">
      <w:numFmt w:val="bullet"/>
      <w:lvlText w:val="•"/>
      <w:lvlJc w:val="left"/>
      <w:pPr>
        <w:ind w:left="2141" w:hanging="514"/>
      </w:pPr>
      <w:rPr>
        <w:rFonts w:hint="default"/>
        <w:lang w:val="en-US" w:eastAsia="en-US" w:bidi="ar-SA"/>
      </w:rPr>
    </w:lvl>
    <w:lvl w:ilvl="3" w:tplc="FFFFFFFF">
      <w:numFmt w:val="bullet"/>
      <w:lvlText w:val="•"/>
      <w:lvlJc w:val="left"/>
      <w:pPr>
        <w:ind w:left="3043" w:hanging="514"/>
      </w:pPr>
      <w:rPr>
        <w:rFonts w:hint="default"/>
        <w:lang w:val="en-US" w:eastAsia="en-US" w:bidi="ar-SA"/>
      </w:rPr>
    </w:lvl>
    <w:lvl w:ilvl="4" w:tplc="FFFFFFFF">
      <w:numFmt w:val="bullet"/>
      <w:lvlText w:val="•"/>
      <w:lvlJc w:val="left"/>
      <w:pPr>
        <w:ind w:left="3945" w:hanging="514"/>
      </w:pPr>
      <w:rPr>
        <w:rFonts w:hint="default"/>
        <w:lang w:val="en-US" w:eastAsia="en-US" w:bidi="ar-SA"/>
      </w:rPr>
    </w:lvl>
    <w:lvl w:ilvl="5" w:tplc="FFFFFFFF">
      <w:numFmt w:val="bullet"/>
      <w:lvlText w:val="•"/>
      <w:lvlJc w:val="left"/>
      <w:pPr>
        <w:ind w:left="4847" w:hanging="514"/>
      </w:pPr>
      <w:rPr>
        <w:rFonts w:hint="default"/>
        <w:lang w:val="en-US" w:eastAsia="en-US" w:bidi="ar-SA"/>
      </w:rPr>
    </w:lvl>
    <w:lvl w:ilvl="6" w:tplc="FFFFFFFF">
      <w:numFmt w:val="bullet"/>
      <w:lvlText w:val="•"/>
      <w:lvlJc w:val="left"/>
      <w:pPr>
        <w:ind w:left="5749" w:hanging="514"/>
      </w:pPr>
      <w:rPr>
        <w:rFonts w:hint="default"/>
        <w:lang w:val="en-US" w:eastAsia="en-US" w:bidi="ar-SA"/>
      </w:rPr>
    </w:lvl>
    <w:lvl w:ilvl="7" w:tplc="FFFFFFFF">
      <w:numFmt w:val="bullet"/>
      <w:lvlText w:val="•"/>
      <w:lvlJc w:val="left"/>
      <w:pPr>
        <w:ind w:left="6650" w:hanging="514"/>
      </w:pPr>
      <w:rPr>
        <w:rFonts w:hint="default"/>
        <w:lang w:val="en-US" w:eastAsia="en-US" w:bidi="ar-SA"/>
      </w:rPr>
    </w:lvl>
    <w:lvl w:ilvl="8" w:tplc="FFFFFFFF">
      <w:numFmt w:val="bullet"/>
      <w:lvlText w:val="•"/>
      <w:lvlJc w:val="left"/>
      <w:pPr>
        <w:ind w:left="7552" w:hanging="514"/>
      </w:pPr>
      <w:rPr>
        <w:rFonts w:hint="default"/>
        <w:lang w:val="en-US" w:eastAsia="en-US" w:bidi="ar-SA"/>
      </w:rPr>
    </w:lvl>
  </w:abstractNum>
  <w:abstractNum w:abstractNumId="9" w15:restartNumberingAfterBreak="0">
    <w:nsid w:val="34EE516D"/>
    <w:multiLevelType w:val="hybridMultilevel"/>
    <w:tmpl w:val="0F349FD6"/>
    <w:lvl w:ilvl="0" w:tplc="5D5AE30E">
      <w:start w:val="1"/>
      <w:numFmt w:val="upperRoman"/>
      <w:lvlText w:val="%1."/>
      <w:lvlJc w:val="righ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7A27A9A"/>
    <w:multiLevelType w:val="hybridMultilevel"/>
    <w:tmpl w:val="15547FFE"/>
    <w:lvl w:ilvl="0" w:tplc="C00AE89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2232BF"/>
    <w:multiLevelType w:val="hybridMultilevel"/>
    <w:tmpl w:val="3226428E"/>
    <w:lvl w:ilvl="0" w:tplc="D58E3CEC">
      <w:start w:val="1"/>
      <w:numFmt w:val="upperRoman"/>
      <w:lvlText w:val="%1."/>
      <w:lvlJc w:val="right"/>
      <w:pPr>
        <w:ind w:left="1560" w:hanging="360"/>
      </w:pPr>
      <w:rPr>
        <w:b/>
        <w:bCs/>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12" w15:restartNumberingAfterBreak="0">
    <w:nsid w:val="3A57525B"/>
    <w:multiLevelType w:val="hybridMultilevel"/>
    <w:tmpl w:val="70247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5C1FE7"/>
    <w:multiLevelType w:val="hybridMultilevel"/>
    <w:tmpl w:val="4A0AF67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B8525FE"/>
    <w:multiLevelType w:val="hybridMultilevel"/>
    <w:tmpl w:val="A2FABD5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FE0B66"/>
    <w:multiLevelType w:val="hybridMultilevel"/>
    <w:tmpl w:val="A2808EFE"/>
    <w:lvl w:ilvl="0" w:tplc="2C0C47A0">
      <w:start w:val="1"/>
      <w:numFmt w:val="decimal"/>
      <w:pStyle w:val="BodyText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80263C"/>
    <w:multiLevelType w:val="hybridMultilevel"/>
    <w:tmpl w:val="FCF04F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8150A6"/>
    <w:multiLevelType w:val="hybridMultilevel"/>
    <w:tmpl w:val="38AC7F2A"/>
    <w:lvl w:ilvl="0" w:tplc="09D0BC3A">
      <w:start w:val="1"/>
      <w:numFmt w:val="upperRoman"/>
      <w:lvlText w:val="%1."/>
      <w:lvlJc w:val="right"/>
      <w:pPr>
        <w:ind w:left="1440" w:hanging="360"/>
      </w:pPr>
      <w:rPr>
        <w:b/>
        <w:bCs/>
      </w:rPr>
    </w:lvl>
    <w:lvl w:ilvl="1" w:tplc="423C61A4">
      <w:numFmt w:val="bullet"/>
      <w:lvlText w:val="•"/>
      <w:lvlJc w:val="left"/>
      <w:pPr>
        <w:ind w:left="2520" w:hanging="72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AEB3A77"/>
    <w:multiLevelType w:val="hybridMultilevel"/>
    <w:tmpl w:val="00F8A88E"/>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61B07122"/>
    <w:multiLevelType w:val="hybridMultilevel"/>
    <w:tmpl w:val="F07A1912"/>
    <w:lvl w:ilvl="0" w:tplc="FFFFFFFF">
      <w:start w:val="1"/>
      <w:numFmt w:val="decimal"/>
      <w:lvlText w:val="%1."/>
      <w:lvlJc w:val="left"/>
      <w:pPr>
        <w:ind w:left="885" w:hanging="360"/>
        <w:jc w:val="right"/>
      </w:pPr>
      <w:rPr>
        <w:rFonts w:ascii="Times New Roman" w:eastAsia="Times New Roman" w:hAnsi="Times New Roman" w:cs="Times New Roman" w:hint="default"/>
        <w:b/>
        <w:bCs/>
        <w:i w:val="0"/>
        <w:iCs w:val="0"/>
        <w:spacing w:val="0"/>
        <w:w w:val="100"/>
        <w:sz w:val="24"/>
        <w:szCs w:val="24"/>
        <w:lang w:val="en-US" w:eastAsia="en-US" w:bidi="ar-SA"/>
      </w:rPr>
    </w:lvl>
    <w:lvl w:ilvl="1" w:tplc="FFFFFFFF">
      <w:start w:val="1"/>
      <w:numFmt w:val="upperRoman"/>
      <w:lvlText w:val="%2."/>
      <w:lvlJc w:val="left"/>
      <w:pPr>
        <w:ind w:left="1245" w:hanging="514"/>
        <w:jc w:val="right"/>
      </w:pPr>
      <w:rPr>
        <w:rFonts w:ascii="Times New Roman" w:eastAsia="Times New Roman" w:hAnsi="Times New Roman" w:cs="Times New Roman" w:hint="default"/>
        <w:b/>
        <w:bCs/>
        <w:i w:val="0"/>
        <w:iCs w:val="0"/>
        <w:spacing w:val="0"/>
        <w:w w:val="100"/>
        <w:sz w:val="24"/>
        <w:szCs w:val="24"/>
        <w:lang w:val="en-US" w:eastAsia="en-US" w:bidi="ar-SA"/>
      </w:rPr>
    </w:lvl>
    <w:lvl w:ilvl="2" w:tplc="FFFFFFFF">
      <w:numFmt w:val="bullet"/>
      <w:lvlText w:val="•"/>
      <w:lvlJc w:val="left"/>
      <w:pPr>
        <w:ind w:left="2141" w:hanging="514"/>
      </w:pPr>
      <w:rPr>
        <w:rFonts w:hint="default"/>
        <w:lang w:val="en-US" w:eastAsia="en-US" w:bidi="ar-SA"/>
      </w:rPr>
    </w:lvl>
    <w:lvl w:ilvl="3" w:tplc="FFFFFFFF">
      <w:numFmt w:val="bullet"/>
      <w:lvlText w:val="•"/>
      <w:lvlJc w:val="left"/>
      <w:pPr>
        <w:ind w:left="3043" w:hanging="514"/>
      </w:pPr>
      <w:rPr>
        <w:rFonts w:hint="default"/>
        <w:lang w:val="en-US" w:eastAsia="en-US" w:bidi="ar-SA"/>
      </w:rPr>
    </w:lvl>
    <w:lvl w:ilvl="4" w:tplc="FFFFFFFF">
      <w:numFmt w:val="bullet"/>
      <w:lvlText w:val="•"/>
      <w:lvlJc w:val="left"/>
      <w:pPr>
        <w:ind w:left="3945" w:hanging="514"/>
      </w:pPr>
      <w:rPr>
        <w:rFonts w:hint="default"/>
        <w:lang w:val="en-US" w:eastAsia="en-US" w:bidi="ar-SA"/>
      </w:rPr>
    </w:lvl>
    <w:lvl w:ilvl="5" w:tplc="FFFFFFFF">
      <w:numFmt w:val="bullet"/>
      <w:lvlText w:val="•"/>
      <w:lvlJc w:val="left"/>
      <w:pPr>
        <w:ind w:left="4847" w:hanging="514"/>
      </w:pPr>
      <w:rPr>
        <w:rFonts w:hint="default"/>
        <w:lang w:val="en-US" w:eastAsia="en-US" w:bidi="ar-SA"/>
      </w:rPr>
    </w:lvl>
    <w:lvl w:ilvl="6" w:tplc="FFFFFFFF">
      <w:numFmt w:val="bullet"/>
      <w:lvlText w:val="•"/>
      <w:lvlJc w:val="left"/>
      <w:pPr>
        <w:ind w:left="5749" w:hanging="514"/>
      </w:pPr>
      <w:rPr>
        <w:rFonts w:hint="default"/>
        <w:lang w:val="en-US" w:eastAsia="en-US" w:bidi="ar-SA"/>
      </w:rPr>
    </w:lvl>
    <w:lvl w:ilvl="7" w:tplc="FFFFFFFF">
      <w:numFmt w:val="bullet"/>
      <w:lvlText w:val="•"/>
      <w:lvlJc w:val="left"/>
      <w:pPr>
        <w:ind w:left="6650" w:hanging="514"/>
      </w:pPr>
      <w:rPr>
        <w:rFonts w:hint="default"/>
        <w:lang w:val="en-US" w:eastAsia="en-US" w:bidi="ar-SA"/>
      </w:rPr>
    </w:lvl>
    <w:lvl w:ilvl="8" w:tplc="FFFFFFFF">
      <w:numFmt w:val="bullet"/>
      <w:lvlText w:val="•"/>
      <w:lvlJc w:val="left"/>
      <w:pPr>
        <w:ind w:left="7552" w:hanging="514"/>
      </w:pPr>
      <w:rPr>
        <w:rFonts w:hint="default"/>
        <w:lang w:val="en-US" w:eastAsia="en-US" w:bidi="ar-SA"/>
      </w:rPr>
    </w:lvl>
  </w:abstractNum>
  <w:abstractNum w:abstractNumId="20" w15:restartNumberingAfterBreak="0">
    <w:nsid w:val="62094600"/>
    <w:multiLevelType w:val="hybridMultilevel"/>
    <w:tmpl w:val="032857A6"/>
    <w:lvl w:ilvl="0" w:tplc="F6768E0A">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814305"/>
    <w:multiLevelType w:val="hybridMultilevel"/>
    <w:tmpl w:val="BFA0DDA6"/>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15:restartNumberingAfterBreak="0">
    <w:nsid w:val="64FD7DF3"/>
    <w:multiLevelType w:val="hybridMultilevel"/>
    <w:tmpl w:val="2EB6411C"/>
    <w:lvl w:ilvl="0" w:tplc="4B0C9B4E">
      <w:start w:val="1"/>
      <w:numFmt w:val="upperRoman"/>
      <w:lvlText w:val="%1."/>
      <w:lvlJc w:val="right"/>
      <w:pPr>
        <w:ind w:left="2880" w:hanging="360"/>
      </w:pPr>
      <w:rPr>
        <w:b/>
        <w:bCs/>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15:restartNumberingAfterBreak="0">
    <w:nsid w:val="66313D08"/>
    <w:multiLevelType w:val="hybridMultilevel"/>
    <w:tmpl w:val="480C4940"/>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738B62B4"/>
    <w:multiLevelType w:val="hybridMultilevel"/>
    <w:tmpl w:val="BDB8AE10"/>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2"/>
  </w:num>
  <w:num w:numId="2">
    <w:abstractNumId w:val="5"/>
  </w:num>
  <w:num w:numId="3">
    <w:abstractNumId w:val="7"/>
  </w:num>
  <w:num w:numId="4">
    <w:abstractNumId w:val="18"/>
  </w:num>
  <w:num w:numId="5">
    <w:abstractNumId w:val="11"/>
  </w:num>
  <w:num w:numId="6">
    <w:abstractNumId w:val="19"/>
  </w:num>
  <w:num w:numId="7">
    <w:abstractNumId w:val="16"/>
  </w:num>
  <w:num w:numId="8">
    <w:abstractNumId w:val="9"/>
  </w:num>
  <w:num w:numId="9">
    <w:abstractNumId w:val="13"/>
  </w:num>
  <w:num w:numId="10">
    <w:abstractNumId w:val="17"/>
  </w:num>
  <w:num w:numId="11">
    <w:abstractNumId w:val="0"/>
  </w:num>
  <w:num w:numId="12">
    <w:abstractNumId w:val="4"/>
  </w:num>
  <w:num w:numId="13">
    <w:abstractNumId w:val="8"/>
  </w:num>
  <w:num w:numId="14">
    <w:abstractNumId w:val="6"/>
  </w:num>
  <w:num w:numId="15">
    <w:abstractNumId w:val="23"/>
  </w:num>
  <w:num w:numId="16">
    <w:abstractNumId w:val="10"/>
  </w:num>
  <w:num w:numId="17">
    <w:abstractNumId w:val="21"/>
  </w:num>
  <w:num w:numId="18">
    <w:abstractNumId w:val="22"/>
  </w:num>
  <w:num w:numId="19">
    <w:abstractNumId w:val="24"/>
  </w:num>
  <w:num w:numId="20">
    <w:abstractNumId w:val="20"/>
  </w:num>
  <w:num w:numId="21">
    <w:abstractNumId w:val="3"/>
  </w:num>
  <w:num w:numId="22">
    <w:abstractNumId w:val="15"/>
  </w:num>
  <w:num w:numId="23">
    <w:abstractNumId w:val="15"/>
    <w:lvlOverride w:ilvl="0">
      <w:startOverride w:val="1"/>
    </w:lvlOverride>
  </w:num>
  <w:num w:numId="24">
    <w:abstractNumId w:val="15"/>
  </w:num>
  <w:num w:numId="25">
    <w:abstractNumId w:val="1"/>
  </w:num>
  <w:num w:numId="26">
    <w:abstractNumId w:val="14"/>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0BB"/>
    <w:rsid w:val="000E4403"/>
    <w:rsid w:val="000F3156"/>
    <w:rsid w:val="0010646D"/>
    <w:rsid w:val="00127EB1"/>
    <w:rsid w:val="0013321E"/>
    <w:rsid w:val="00157DB4"/>
    <w:rsid w:val="001669F0"/>
    <w:rsid w:val="0019602E"/>
    <w:rsid w:val="002A7DFA"/>
    <w:rsid w:val="002D542E"/>
    <w:rsid w:val="002F5092"/>
    <w:rsid w:val="00300DE3"/>
    <w:rsid w:val="00347E2C"/>
    <w:rsid w:val="0036732E"/>
    <w:rsid w:val="00374C38"/>
    <w:rsid w:val="00394F6A"/>
    <w:rsid w:val="003A3032"/>
    <w:rsid w:val="004040F9"/>
    <w:rsid w:val="00474EE4"/>
    <w:rsid w:val="00481A0F"/>
    <w:rsid w:val="004A73C1"/>
    <w:rsid w:val="00515D0C"/>
    <w:rsid w:val="005712DB"/>
    <w:rsid w:val="0059047F"/>
    <w:rsid w:val="00607032"/>
    <w:rsid w:val="006A7B5D"/>
    <w:rsid w:val="006E18CF"/>
    <w:rsid w:val="006F42E6"/>
    <w:rsid w:val="0071517D"/>
    <w:rsid w:val="00766E3D"/>
    <w:rsid w:val="00800067"/>
    <w:rsid w:val="00812CCE"/>
    <w:rsid w:val="00870DFC"/>
    <w:rsid w:val="009311E7"/>
    <w:rsid w:val="00931D8D"/>
    <w:rsid w:val="00956F5D"/>
    <w:rsid w:val="009637CC"/>
    <w:rsid w:val="00A67D11"/>
    <w:rsid w:val="00A8314A"/>
    <w:rsid w:val="00AC20DE"/>
    <w:rsid w:val="00AE4868"/>
    <w:rsid w:val="00AF54FD"/>
    <w:rsid w:val="00AF73E6"/>
    <w:rsid w:val="00B306DA"/>
    <w:rsid w:val="00BC2090"/>
    <w:rsid w:val="00CD1521"/>
    <w:rsid w:val="00D67511"/>
    <w:rsid w:val="00D7520C"/>
    <w:rsid w:val="00DA5785"/>
    <w:rsid w:val="00DE1C61"/>
    <w:rsid w:val="00DE51D9"/>
    <w:rsid w:val="00DF7061"/>
    <w:rsid w:val="00DF70BB"/>
    <w:rsid w:val="00E50659"/>
    <w:rsid w:val="00EB13AF"/>
    <w:rsid w:val="00EF2CE8"/>
    <w:rsid w:val="00F34109"/>
    <w:rsid w:val="00F5482D"/>
    <w:rsid w:val="00F755E0"/>
    <w:rsid w:val="00FF5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6205E"/>
  <w15:chartTrackingRefBased/>
  <w15:docId w15:val="{3D3E1B2A-2198-406F-961A-32ECE51CD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15D0C"/>
    <w:pPr>
      <w:widowControl w:val="0"/>
      <w:autoSpaceDE w:val="0"/>
      <w:autoSpaceDN w:val="0"/>
      <w:spacing w:after="0" w:line="240" w:lineRule="auto"/>
      <w:ind w:left="165"/>
      <w:outlineLvl w:val="0"/>
    </w:pPr>
    <w:rPr>
      <w:rFonts w:ascii="Times New Roman" w:eastAsia="Times New Roman" w:hAnsi="Times New Roman" w:cs="Times New Roman"/>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autoRedefine/>
    <w:qFormat/>
    <w:rsid w:val="002F5092"/>
    <w:pPr>
      <w:numPr>
        <w:numId w:val="22"/>
      </w:numPr>
      <w:spacing w:line="360" w:lineRule="auto"/>
      <w:jc w:val="both"/>
    </w:pPr>
    <w:rPr>
      <w:rFonts w:ascii="Times New Roman" w:hAnsi="Times New Roman" w:cs="Times New Roman"/>
      <w:b/>
      <w:bCs/>
      <w:sz w:val="28"/>
      <w:szCs w:val="28"/>
    </w:rPr>
  </w:style>
  <w:style w:type="paragraph" w:styleId="ListParagraph">
    <w:name w:val="List Paragraph"/>
    <w:basedOn w:val="Normal"/>
    <w:uiPriority w:val="34"/>
    <w:qFormat/>
    <w:rsid w:val="00812CCE"/>
    <w:pPr>
      <w:ind w:left="720"/>
      <w:contextualSpacing/>
    </w:pPr>
  </w:style>
  <w:style w:type="character" w:customStyle="1" w:styleId="Heading1Char">
    <w:name w:val="Heading 1 Char"/>
    <w:basedOn w:val="DefaultParagraphFont"/>
    <w:link w:val="Heading1"/>
    <w:uiPriority w:val="9"/>
    <w:rsid w:val="00515D0C"/>
    <w:rPr>
      <w:rFonts w:ascii="Times New Roman" w:eastAsia="Times New Roman" w:hAnsi="Times New Roman" w:cs="Times New Roman"/>
      <w:b/>
      <w:bCs/>
      <w:sz w:val="24"/>
      <w:szCs w:val="24"/>
      <w:u w:val="single" w:color="000000"/>
    </w:rPr>
  </w:style>
  <w:style w:type="paragraph" w:styleId="BodyText">
    <w:name w:val="Body Text"/>
    <w:basedOn w:val="Normal"/>
    <w:link w:val="BodyTextChar"/>
    <w:uiPriority w:val="1"/>
    <w:qFormat/>
    <w:rsid w:val="00515D0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515D0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040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0F9"/>
  </w:style>
  <w:style w:type="paragraph" w:styleId="Footer">
    <w:name w:val="footer"/>
    <w:basedOn w:val="Normal"/>
    <w:link w:val="FooterChar"/>
    <w:uiPriority w:val="99"/>
    <w:unhideWhenUsed/>
    <w:rsid w:val="004040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0F9"/>
  </w:style>
  <w:style w:type="table" w:styleId="TableGrid">
    <w:name w:val="Table Grid"/>
    <w:basedOn w:val="TableNormal"/>
    <w:uiPriority w:val="39"/>
    <w:rsid w:val="00F34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60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08/978-1-83662-982-520251006.%20Accessed%2016%20Oct.%2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5E5F2-0DEC-4692-A01A-B9F291F2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18</Pages>
  <Words>3535</Words>
  <Characters>20155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53</cp:revision>
  <dcterms:created xsi:type="dcterms:W3CDTF">2025-10-15T01:52:00Z</dcterms:created>
  <dcterms:modified xsi:type="dcterms:W3CDTF">2025-10-16T23:36:00Z</dcterms:modified>
</cp:coreProperties>
</file>