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eastAsia="en-US"/>
        </w:rPr>
        <w:id w:val="-1948849455"/>
        <w:docPartObj>
          <w:docPartGallery w:val="Cover Pages"/>
          <w:docPartUnique/>
        </w:docPartObj>
      </w:sdtPr>
      <w:sdtEndPr>
        <w:rPr>
          <w:color w:val="auto"/>
        </w:rPr>
      </w:sdtEndPr>
      <w:sdtContent>
        <w:p w14:paraId="3606BCCD" w14:textId="51EE8184" w:rsidR="00D1676A" w:rsidRDefault="00D1676A">
          <w:pPr>
            <w:pStyle w:val="NoSpacing"/>
            <w:spacing w:before="1540" w:after="240"/>
            <w:jc w:val="center"/>
            <w:rPr>
              <w:color w:val="4472C4" w:themeColor="accent1"/>
            </w:rPr>
          </w:pPr>
          <w:r>
            <w:rPr>
              <w:noProof/>
              <w:color w:val="4472C4" w:themeColor="accent1"/>
            </w:rPr>
            <w:drawing>
              <wp:inline distT="0" distB="0" distL="0" distR="0" wp14:anchorId="32643531" wp14:editId="495967B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6B07C2F556150145AB07AC966C9F47C1"/>
            </w:placeholder>
            <w:dataBinding w:prefixMappings="xmlns:ns0='http://purl.org/dc/elements/1.1/' xmlns:ns1='http://schemas.openxmlformats.org/package/2006/metadata/core-properties' " w:xpath="/ns1:coreProperties[1]/ns0:title[1]" w:storeItemID="{6C3C8BC8-F283-45AE-878A-BAB7291924A1}"/>
            <w:text/>
          </w:sdtPr>
          <w:sdtContent>
            <w:p w14:paraId="3B85DF10" w14:textId="322AB986" w:rsidR="00D1676A" w:rsidRDefault="00D1676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1676A">
                <w:rPr>
                  <w:rFonts w:asciiTheme="majorHAnsi" w:eastAsiaTheme="majorEastAsia" w:hAnsiTheme="majorHAnsi" w:cstheme="majorBidi"/>
                  <w:caps/>
                  <w:color w:val="4472C4" w:themeColor="accent1"/>
                  <w:sz w:val="72"/>
                  <w:szCs w:val="72"/>
                </w:rPr>
                <w:t>LCBB6003 Assessment 1: Leadership and management, theory and practice</w:t>
              </w:r>
            </w:p>
          </w:sdtContent>
        </w:sdt>
        <w:sdt>
          <w:sdtPr>
            <w:rPr>
              <w:rFonts w:ascii="Arial" w:eastAsiaTheme="minorHAnsi" w:hAnsi="Arial"/>
              <w:color w:val="4472C4" w:themeColor="accent1"/>
              <w:sz w:val="28"/>
              <w:szCs w:val="28"/>
              <w:lang w:val="bg-BG" w:eastAsia="en-US"/>
            </w:rPr>
            <w:alias w:val="Subtitle"/>
            <w:tag w:val=""/>
            <w:id w:val="328029620"/>
            <w:placeholder>
              <w:docPart w:val="9786788E0AE06E409CB95DA1122579EE"/>
            </w:placeholder>
            <w:dataBinding w:prefixMappings="xmlns:ns0='http://purl.org/dc/elements/1.1/' xmlns:ns1='http://schemas.openxmlformats.org/package/2006/metadata/core-properties' " w:xpath="/ns1:coreProperties[1]/ns0:subject[1]" w:storeItemID="{6C3C8BC8-F283-45AE-878A-BAB7291924A1}"/>
            <w:text/>
          </w:sdtPr>
          <w:sdtContent>
            <w:p w14:paraId="19CB3372" w14:textId="7A751ADC" w:rsidR="00D1676A" w:rsidRDefault="008115B1" w:rsidP="00D1676A">
              <w:pPr>
                <w:pStyle w:val="NoSpacing"/>
                <w:jc w:val="center"/>
                <w:rPr>
                  <w:color w:val="4472C4" w:themeColor="accent1"/>
                  <w:sz w:val="28"/>
                  <w:szCs w:val="28"/>
                </w:rPr>
              </w:pPr>
              <w:r>
                <w:rPr>
                  <w:rFonts w:ascii="Arial" w:eastAsiaTheme="minorHAnsi" w:hAnsi="Arial"/>
                  <w:color w:val="4472C4" w:themeColor="accent1"/>
                  <w:sz w:val="28"/>
                  <w:szCs w:val="28"/>
                  <w:lang w:val="bg-BG" w:eastAsia="en-US"/>
                </w:rPr>
                <w:t>MODULE LEADER:Laila Maazouz</w:t>
              </w:r>
            </w:p>
          </w:sdtContent>
        </w:sdt>
        <w:p w14:paraId="23814C98" w14:textId="3A068423" w:rsidR="00D1676A" w:rsidRDefault="00D1676A">
          <w:pPr>
            <w:pStyle w:val="NoSpacing"/>
            <w:spacing w:before="480"/>
            <w:jc w:val="center"/>
            <w:rPr>
              <w:color w:val="4472C4" w:themeColor="accent1"/>
            </w:rPr>
          </w:pPr>
          <w:r>
            <w:rPr>
              <w:noProof/>
              <w:color w:val="4472C4" w:themeColor="accent1"/>
            </w:rPr>
            <w:drawing>
              <wp:inline distT="0" distB="0" distL="0" distR="0" wp14:anchorId="7222DB32" wp14:editId="77DF976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F54FAEA" w14:textId="2707F8C6" w:rsidR="00D1676A" w:rsidRPr="00F437D4" w:rsidRDefault="000116C9">
          <w:pPr>
            <w:spacing w:after="0" w:line="240" w:lineRule="auto"/>
          </w:pPr>
          <w:r>
            <w:rPr>
              <w:noProof/>
              <w:color w:val="4472C4" w:themeColor="accent1"/>
            </w:rPr>
            <mc:AlternateContent>
              <mc:Choice Requires="wps">
                <w:drawing>
                  <wp:anchor distT="0" distB="0" distL="114300" distR="114300" simplePos="0" relativeHeight="251659264" behindDoc="0" locked="0" layoutInCell="1" allowOverlap="1" wp14:anchorId="05EC2223" wp14:editId="7CA9C201">
                    <wp:simplePos x="0" y="0"/>
                    <wp:positionH relativeFrom="margin">
                      <wp:posOffset>-13335</wp:posOffset>
                    </wp:positionH>
                    <wp:positionV relativeFrom="page">
                      <wp:posOffset>9088120</wp:posOffset>
                    </wp:positionV>
                    <wp:extent cx="6553200" cy="557530"/>
                    <wp:effectExtent l="0" t="0" r="8890" b="0"/>
                    <wp:wrapNone/>
                    <wp:docPr id="142" name="Text Box 142"/>
                    <wp:cNvGraphicFramePr/>
                    <a:graphic xmlns:a="http://schemas.openxmlformats.org/drawingml/2006/main">
                      <a:graphicData uri="http://schemas.microsoft.com/office/word/2010/wordprocessingShape">
                        <wps:wsp>
                          <wps:cNvSpPr txBox="1"/>
                          <wps:spPr>
                            <a:xfrm>
                              <a:off x="0" y="0"/>
                              <a:ext cx="6553200"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E1066" w14:textId="1784A8A9" w:rsidR="00D1676A" w:rsidRPr="00D1676A" w:rsidRDefault="00000000">
                                <w:pPr>
                                  <w:pStyle w:val="NoSpacing"/>
                                  <w:spacing w:after="40"/>
                                  <w:jc w:val="center"/>
                                  <w:rPr>
                                    <w:caps/>
                                    <w:color w:val="4472C4" w:themeColor="accent1"/>
                                    <w:sz w:val="30"/>
                                    <w:szCs w:val="30"/>
                                  </w:rPr>
                                </w:pPr>
                                <w:sdt>
                                  <w:sdtPr>
                                    <w:rPr>
                                      <w:caps/>
                                      <w:color w:val="4472C4" w:themeColor="accent1"/>
                                      <w:sz w:val="30"/>
                                      <w:szCs w:val="3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0116C9" w:rsidRPr="000116C9">
                                      <w:rPr>
                                        <w:caps/>
                                        <w:color w:val="4472C4" w:themeColor="accent1"/>
                                        <w:sz w:val="30"/>
                                        <w:szCs w:val="30"/>
                                      </w:rPr>
                                      <w:t>STUDENT ID:</w:t>
                                    </w:r>
                                    <w:r w:rsidR="000116C9">
                                      <w:rPr>
                                        <w:caps/>
                                        <w:color w:val="4472C4" w:themeColor="accent1"/>
                                        <w:sz w:val="30"/>
                                        <w:szCs w:val="30"/>
                                      </w:rPr>
                                      <w:t xml:space="preserve"> </w:t>
                                    </w:r>
                                  </w:sdtContent>
                                </w:sdt>
                                <w:r w:rsidR="000116C9" w:rsidRPr="000116C9">
                                  <w:rPr>
                                    <w:caps/>
                                    <w:color w:val="4472C4" w:themeColor="accent1"/>
                                    <w:sz w:val="30"/>
                                    <w:szCs w:val="30"/>
                                  </w:rPr>
                                  <w:t>1916906</w:t>
                                </w:r>
                              </w:p>
                              <w:p w14:paraId="0D23503B" w14:textId="1FC3D5B9" w:rsidR="00D1676A" w:rsidRPr="00D1676A" w:rsidRDefault="00000000" w:rsidP="00D1676A">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00D1676A" w:rsidRPr="00D1676A">
                                      <w:rPr>
                                        <w:caps/>
                                        <w:color w:val="4472C4" w:themeColor="accent1"/>
                                        <w:sz w:val="30"/>
                                        <w:szCs w:val="30"/>
                                      </w:rPr>
                                      <w:t>STUDENT NAME:</w:t>
                                    </w:r>
                                  </w:sdtContent>
                                </w:sdt>
                                <w:r w:rsidR="001C4AC3">
                                  <w:rPr>
                                    <w:caps/>
                                    <w:color w:val="4472C4" w:themeColor="accent1"/>
                                    <w:sz w:val="30"/>
                                    <w:szCs w:val="30"/>
                                  </w:rPr>
                                  <w:t xml:space="preserve"> LACHEZAR NIKOLOV</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EC2223" id="_x0000_t202" coordsize="21600,21600" o:spt="202" path="m,l,21600r21600,l21600,xe">
                    <v:stroke joinstyle="miter"/>
                    <v:path gradientshapeok="t" o:connecttype="rect"/>
                  </v:shapetype>
                  <v:shape id="Text Box 142" o:spid="_x0000_s1026" type="#_x0000_t202" style="position:absolute;margin-left:-1.05pt;margin-top:715.6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" filled="f" stroked="f" strokeweight=".5pt">
                    <v:textbox style="mso-fit-shape-to-text:t" inset="0,0,0,0">
                      <w:txbxContent>
                        <w:p w14:paraId="262E1066" w14:textId="1784A8A9" w:rsidR="00D1676A" w:rsidRPr="00D1676A" w:rsidRDefault="000116C9">
                          <w:pPr>
                            <w:pStyle w:val="NoSpacing"/>
                            <w:spacing w:after="40"/>
                            <w:jc w:val="center"/>
                            <w:rPr>
                              <w:caps/>
                              <w:color w:val="4472C4" w:themeColor="accent1"/>
                              <w:sz w:val="30"/>
                              <w:szCs w:val="30"/>
                            </w:rPr>
                          </w:pPr>
                          <w:sdt>
                            <w:sdtPr>
                              <w:rPr>
                                <w:caps/>
                                <w:color w:val="4472C4" w:themeColor="accent1"/>
                                <w:sz w:val="30"/>
                                <w:szCs w:val="30"/>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Pr="000116C9">
                                <w:rPr>
                                  <w:caps/>
                                  <w:color w:val="4472C4" w:themeColor="accent1"/>
                                  <w:sz w:val="30"/>
                                  <w:szCs w:val="30"/>
                                </w:rPr>
                                <w:t>STUDENT ID:</w:t>
                              </w:r>
                              <w:r>
                                <w:rPr>
                                  <w:caps/>
                                  <w:color w:val="4472C4" w:themeColor="accent1"/>
                                  <w:sz w:val="30"/>
                                  <w:szCs w:val="30"/>
                                </w:rPr>
                                <w:t xml:space="preserve"> </w:t>
                              </w:r>
                            </w:sdtContent>
                          </w:sdt>
                          <w:r w:rsidRPr="000116C9">
                            <w:rPr>
                              <w:caps/>
                              <w:color w:val="4472C4" w:themeColor="accent1"/>
                              <w:sz w:val="30"/>
                              <w:szCs w:val="30"/>
                            </w:rPr>
                            <w:t>1916906</w:t>
                          </w:r>
                        </w:p>
                        <w:p w14:paraId="0D23503B" w14:textId="1FC3D5B9" w:rsidR="00D1676A" w:rsidRPr="00D1676A" w:rsidRDefault="00000000" w:rsidP="00D1676A">
                          <w:pPr>
                            <w:pStyle w:val="NoSpacing"/>
                            <w:jc w:val="center"/>
                            <w:rPr>
                              <w:color w:val="4472C4" w:themeColor="accent1"/>
                              <w:sz w:val="30"/>
                              <w:szCs w:val="30"/>
                            </w:rPr>
                          </w:pPr>
                          <w:sdt>
                            <w:sdtPr>
                              <w:rPr>
                                <w:caps/>
                                <w:color w:val="4472C4" w:themeColor="accent1"/>
                                <w:sz w:val="30"/>
                                <w:szCs w:val="30"/>
                              </w:rPr>
                              <w:alias w:val="Company"/>
                              <w:tag w:val=""/>
                              <w:id w:val="1390145197"/>
                              <w:dataBinding w:prefixMappings="xmlns:ns0='http://schemas.openxmlformats.org/officeDocument/2006/extended-properties' " w:xpath="/ns0:Properties[1]/ns0:Company[1]" w:storeItemID="{6668398D-A668-4E3E-A5EB-62B293D839F1}"/>
                              <w:text/>
                            </w:sdtPr>
                            <w:sdtContent>
                              <w:r w:rsidR="00D1676A" w:rsidRPr="00D1676A">
                                <w:rPr>
                                  <w:caps/>
                                  <w:color w:val="4472C4" w:themeColor="accent1"/>
                                  <w:sz w:val="30"/>
                                  <w:szCs w:val="30"/>
                                </w:rPr>
                                <w:t>STUDENT NAME:</w:t>
                              </w:r>
                            </w:sdtContent>
                          </w:sdt>
                          <w:r w:rsidR="001C4AC3">
                            <w:rPr>
                              <w:caps/>
                              <w:color w:val="4472C4" w:themeColor="accent1"/>
                              <w:sz w:val="30"/>
                              <w:szCs w:val="30"/>
                            </w:rPr>
                            <w:t xml:space="preserve"> LACHEZAR NIKOLOV</w:t>
                          </w:r>
                        </w:p>
                      </w:txbxContent>
                    </v:textbox>
                    <w10:wrap anchorx="margin" anchory="page"/>
                  </v:shape>
                </w:pict>
              </mc:Fallback>
            </mc:AlternateContent>
          </w:r>
          <w:r w:rsidR="00D1676A">
            <w:br w:type="page"/>
          </w:r>
        </w:p>
      </w:sdtContent>
    </w:sdt>
    <w:p w14:paraId="67C92B83" w14:textId="75BF84C2" w:rsidR="000A30AE" w:rsidRPr="00F437D4" w:rsidRDefault="000A30AE" w:rsidP="00D1676A">
      <w:pPr>
        <w:pStyle w:val="Heading1"/>
      </w:pPr>
      <w:r w:rsidRPr="00F437D4">
        <w:lastRenderedPageBreak/>
        <w:t>TASK 1: To what extent do you agree with the statement: "A Manager can be a leader, but a leader cannot be a manager?”</w:t>
      </w:r>
    </w:p>
    <w:p w14:paraId="18A1F486" w14:textId="4FCF103E" w:rsidR="00D1676A" w:rsidRPr="00F437D4" w:rsidRDefault="00D1676A" w:rsidP="00D1676A">
      <w:pPr>
        <w:pStyle w:val="Heading2"/>
      </w:pPr>
      <w:r w:rsidRPr="00F437D4">
        <w:t xml:space="preserve">Introduction </w:t>
      </w:r>
    </w:p>
    <w:p w14:paraId="0AACA139" w14:textId="77777777" w:rsidR="00D1676A" w:rsidRPr="00E105D4" w:rsidRDefault="00D1676A" w:rsidP="00D1676A">
      <w:r w:rsidRPr="00F437D4">
        <w:t>In organisational theory and practice, there is constant discussion on the relationship between management and leadership.</w:t>
      </w:r>
      <w:r w:rsidRPr="00E105D4">
        <w:t xml:space="preserve"> While some contend that management and leadership are two different and distinct roles, others say that the two ideas are related and overlap. The answer to this topic is not universally acknowledged because the exact context and viewpoint might influence how leadership and management are differentiated.</w:t>
      </w:r>
    </w:p>
    <w:p w14:paraId="1BB1C00E" w14:textId="7670881C" w:rsidR="00D1676A" w:rsidRPr="00E105D4" w:rsidRDefault="00D1676A" w:rsidP="00D1676A">
      <w:pPr>
        <w:pStyle w:val="Heading2"/>
      </w:pPr>
      <w:r w:rsidRPr="00E105D4">
        <w:t>Main Body</w:t>
      </w:r>
    </w:p>
    <w:p w14:paraId="0D21A358" w14:textId="1F435C3B" w:rsidR="00D1676A" w:rsidRPr="00C17201" w:rsidRDefault="00D1676A" w:rsidP="00D1676A">
      <w:r w:rsidRPr="00E105D4">
        <w:t>It is common to define management and leadership differently.</w:t>
      </w:r>
      <w:r w:rsidRPr="00C17201">
        <w:t xml:space="preserve"> While management is often understood to be the process of organising, planning, directing, and regulating resources to achieve organisational objectives, leadership is typically thought of as the capacity to inspire and encourage others to achieve a common goal</w:t>
      </w:r>
      <w:r w:rsidR="00EB029F" w:rsidRPr="00C17201">
        <w:t xml:space="preserve"> (Grint, 2020)</w:t>
      </w:r>
      <w:r w:rsidRPr="00C17201">
        <w:t>.</w:t>
      </w:r>
    </w:p>
    <w:p w14:paraId="0CFFF8B4" w14:textId="43116014" w:rsidR="00D1676A" w:rsidRPr="009E2BE1" w:rsidRDefault="00D1676A" w:rsidP="00D1676A">
      <w:r w:rsidRPr="00C17201">
        <w:t>A number of models have been created over time to characterise and clarify the connection between management and leadership.</w:t>
      </w:r>
      <w:r w:rsidRPr="00077095">
        <w:t xml:space="preserve"> Kurt Lewin created the 3D Leadership Model, which is one popular model. Three primary leadership philosophies are identified under this model: authoritarian, democratic, and laissez-faire</w:t>
      </w:r>
      <w:r w:rsidR="00EB029F" w:rsidRPr="00077095">
        <w:t xml:space="preserve"> (</w:t>
      </w:r>
      <w:proofErr w:type="spellStart"/>
      <w:r w:rsidR="00EB029F" w:rsidRPr="00077095">
        <w:t>Paais</w:t>
      </w:r>
      <w:proofErr w:type="spellEnd"/>
      <w:r w:rsidR="00EB029F" w:rsidRPr="00077095">
        <w:t xml:space="preserve"> and </w:t>
      </w:r>
      <w:proofErr w:type="spellStart"/>
      <w:r w:rsidR="00EB029F" w:rsidRPr="00077095">
        <w:t>Pattiruhu</w:t>
      </w:r>
      <w:proofErr w:type="spellEnd"/>
      <w:r w:rsidR="00EB029F" w:rsidRPr="00077095">
        <w:t>, 2020)</w:t>
      </w:r>
      <w:r w:rsidRPr="00077095">
        <w:t>.</w:t>
      </w:r>
      <w:r w:rsidRPr="009E2BE1">
        <w:t xml:space="preserve"> While democratic leaders include others in decision-making, authoritarian leaders make all the decisions and demand that others follow their lead, and laissez-faire leaders grant their staff members a great deal of autonomy and independence.</w:t>
      </w:r>
    </w:p>
    <w:p w14:paraId="52F4B80E" w14:textId="77777777" w:rsidR="00D1676A" w:rsidRPr="002945B5" w:rsidRDefault="00D1676A" w:rsidP="00D1676A">
      <w:r w:rsidRPr="009E2BE1">
        <w:t>The Managerial Grid, created by Robert Blake and Jane Mouton, is another well-liked concept. According to this approach, leaders that are effective should have a high level of concern for both people and output.</w:t>
      </w:r>
    </w:p>
    <w:p w14:paraId="1145C070" w14:textId="77777777" w:rsidR="00D1676A" w:rsidRPr="002945B5" w:rsidRDefault="00D1676A" w:rsidP="00D1676A">
      <w:r w:rsidRPr="002945B5">
        <w:t>The following arguments are frequently offered by those who agree with the assertion that "A manager can be a leader, but a leader cannot be a manager":</w:t>
      </w:r>
    </w:p>
    <w:p w14:paraId="25C2F144" w14:textId="39441811" w:rsidR="00D1676A" w:rsidRPr="00591254" w:rsidRDefault="00D1676A" w:rsidP="00D1676A">
      <w:r w:rsidRPr="002945B5">
        <w:t>Managers can impose their decisions because they have the power and means to do so. This implies that managers have the authority to decide and the ability to guarantee that their decisions are implemented. To get people to follow them, however, leaders must use inspiration and persuasion</w:t>
      </w:r>
      <w:r w:rsidR="00EB029F" w:rsidRPr="002945B5">
        <w:t xml:space="preserve"> (Contreras, Baykal and Abid, 2020)</w:t>
      </w:r>
      <w:r w:rsidRPr="002945B5">
        <w:t>.</w:t>
      </w:r>
      <w:r w:rsidRPr="00014B10">
        <w:t xml:space="preserve"> This implies that in order to inspire others to collaborate towards a common objective, leaders must be able to establish rapport with them.</w:t>
      </w:r>
      <w:r w:rsidR="00EB029F" w:rsidRPr="00014B10">
        <w:t xml:space="preserve"> </w:t>
      </w:r>
      <w:r w:rsidRPr="00014B10">
        <w:t>Managers are concerned with the organization's daily operations. This implies that managers are in charge of making sure that daily responsibilities inside the company are carried out efficiently.</w:t>
      </w:r>
      <w:r w:rsidRPr="00591254">
        <w:t xml:space="preserve"> On the other hand, leaders are preoccupied with the organization's long-term goals and strategic orientation. This means that in order to ensure the long-term </w:t>
      </w:r>
      <w:r w:rsidRPr="00591254">
        <w:lastRenderedPageBreak/>
        <w:t>success of the organisation, executives must possess the ability to plan ahead and think strategically.</w:t>
      </w:r>
    </w:p>
    <w:p w14:paraId="42AE7DD8" w14:textId="44805F0A" w:rsidR="00D1676A" w:rsidRPr="00E138CC" w:rsidRDefault="00D1676A" w:rsidP="00D1676A">
      <w:r w:rsidRPr="00591254">
        <w:t>It is the duty of managers to guarantee that work is done effectively.</w:t>
      </w:r>
      <w:r w:rsidRPr="0011093C">
        <w:t xml:space="preserve"> This implies that managers must possess the skills necessary to establish precise objectives, distribute resources wisely, and track results. On the other hand, it is the duty of leaders to establish a supportive and inspiring work atmosphere</w:t>
      </w:r>
      <w:r w:rsidR="00EB029F" w:rsidRPr="0011093C">
        <w:t xml:space="preserve"> (Contreras, Baykal and Abid, 2020)</w:t>
      </w:r>
      <w:r w:rsidRPr="0011093C">
        <w:t>. This means that managers must establish a culture of learning and development, give credit for hard effort, and give staff members a feeling of community.</w:t>
      </w:r>
    </w:p>
    <w:p w14:paraId="3B1E8D87" w14:textId="77777777" w:rsidR="00D1676A" w:rsidRPr="00E138CC" w:rsidRDefault="00D1676A" w:rsidP="00D1676A">
      <w:r w:rsidRPr="00E138CC">
        <w:t>The following arguments are frequently made by those who endorse the opposing viewpoint, "A leader can also be a manager," as follows:</w:t>
      </w:r>
    </w:p>
    <w:p w14:paraId="2D36649D" w14:textId="20B33ED2" w:rsidR="00D1676A" w:rsidRPr="00015D2A" w:rsidRDefault="00D1676A" w:rsidP="00D1676A">
      <w:r w:rsidRPr="00E138CC">
        <w:t>For employees to be inspired and motivated to meet company objectives, effective leadership is crucial. This implies that in order to inspire staff members to strive towards a vision they can believe in, leaders must be able to articulate it.</w:t>
      </w:r>
      <w:r w:rsidR="00EB029F" w:rsidRPr="00837198">
        <w:t xml:space="preserve"> </w:t>
      </w:r>
      <w:r w:rsidRPr="00837198">
        <w:t>Leaders have the power to increase an organization's efficacy and efficiency by using their influence and authority</w:t>
      </w:r>
      <w:r w:rsidR="00EB029F" w:rsidRPr="00837198">
        <w:t xml:space="preserve"> (Fors </w:t>
      </w:r>
      <w:proofErr w:type="spellStart"/>
      <w:r w:rsidR="00EB029F" w:rsidRPr="00837198">
        <w:t>Brandebo</w:t>
      </w:r>
      <w:proofErr w:type="spellEnd"/>
      <w:r w:rsidR="00EB029F" w:rsidRPr="00837198">
        <w:t>, 2020)</w:t>
      </w:r>
      <w:r w:rsidRPr="00837198">
        <w:t>. This implies that leaders have the power to guarantee that resources are used properly and to motivate others to collaborate more successfully.</w:t>
      </w:r>
      <w:r w:rsidR="00EB029F" w:rsidRPr="00837198">
        <w:t xml:space="preserve"> </w:t>
      </w:r>
      <w:r w:rsidRPr="00837198">
        <w:t>Leaders who manage can foster a more harmonious and effective work environment.</w:t>
      </w:r>
      <w:r w:rsidRPr="00015D2A">
        <w:t xml:space="preserve"> This implies that supervisors have the ability to foster a climate of mutual respect and trust as well as provide workers the freedom to take responsibility for their job.</w:t>
      </w:r>
    </w:p>
    <w:p w14:paraId="61C4322D" w14:textId="562212BA" w:rsidR="00D1676A" w:rsidRPr="00636D29" w:rsidRDefault="00D1676A" w:rsidP="00D1676A">
      <w:r w:rsidRPr="00015D2A">
        <w:t>Managers: By fostering good communication throughout their teams, managers can significantly impact team performance. They make sure that everyone in their teams is in agreement with the project's goals by giving them direction and advice.</w:t>
      </w:r>
      <w:r w:rsidRPr="00322890">
        <w:t xml:space="preserve"> Teams must receive timely feedback, clear instructions, and precise expectations in order to stay motivated and on task. Additionally, managers encourage open lines of communication by giving team members a platform to express their problems and thoughts. This encourages openness and trust, resulting in a cooperative and encouraging atmosphere</w:t>
      </w:r>
      <w:r w:rsidR="00EB029F" w:rsidRPr="00322890">
        <w:t xml:space="preserve"> (</w:t>
      </w:r>
      <w:proofErr w:type="spellStart"/>
      <w:r w:rsidR="00EB029F" w:rsidRPr="00322890">
        <w:t>Adiguzel</w:t>
      </w:r>
      <w:proofErr w:type="spellEnd"/>
      <w:r w:rsidR="00EB029F" w:rsidRPr="00322890">
        <w:t xml:space="preserve">, </w:t>
      </w:r>
      <w:proofErr w:type="spellStart"/>
      <w:r w:rsidR="00EB029F" w:rsidRPr="00322890">
        <w:t>Ozcinar</w:t>
      </w:r>
      <w:proofErr w:type="spellEnd"/>
      <w:r w:rsidR="00EB029F" w:rsidRPr="00322890">
        <w:t xml:space="preserve"> and </w:t>
      </w:r>
      <w:proofErr w:type="spellStart"/>
      <w:r w:rsidR="00EB029F" w:rsidRPr="00322890">
        <w:t>Karadal</w:t>
      </w:r>
      <w:proofErr w:type="spellEnd"/>
      <w:r w:rsidR="00EB029F" w:rsidRPr="00322890">
        <w:t>, 2020)</w:t>
      </w:r>
      <w:r w:rsidRPr="00322890">
        <w:t>.</w:t>
      </w:r>
    </w:p>
    <w:p w14:paraId="3EC5DF42" w14:textId="1047C340" w:rsidR="00D1676A" w:rsidRPr="00EA705A" w:rsidRDefault="00D1676A" w:rsidP="00D1676A">
      <w:r w:rsidRPr="00636D29">
        <w:t>Leaders: By clearly conveying a common goal and vision, leaders enthuse and encourage their groups. They present a compelling future state that connects with team members and harmonises their own ambitions with the main objectives of the company. In order to establish a human connection with their teams and foster an exciting work environment, leaders also use humour and storytelling.</w:t>
      </w:r>
      <w:r w:rsidRPr="00EA705A">
        <w:t xml:space="preserve"> Leaders energise and motivate their teams by creating a feeling of community and purpose, which helps them move closer to reaching their group objectives</w:t>
      </w:r>
      <w:r w:rsidR="00EB029F" w:rsidRPr="00EA705A">
        <w:t xml:space="preserve"> (</w:t>
      </w:r>
      <w:proofErr w:type="spellStart"/>
      <w:r w:rsidR="00EB029F" w:rsidRPr="00EA705A">
        <w:t>Adiguzel</w:t>
      </w:r>
      <w:proofErr w:type="spellEnd"/>
      <w:r w:rsidR="00EB029F" w:rsidRPr="00EA705A">
        <w:t xml:space="preserve">, </w:t>
      </w:r>
      <w:proofErr w:type="spellStart"/>
      <w:r w:rsidR="00EB029F" w:rsidRPr="00EA705A">
        <w:t>Ozcinar</w:t>
      </w:r>
      <w:proofErr w:type="spellEnd"/>
      <w:r w:rsidR="00EB029F" w:rsidRPr="00EA705A">
        <w:t xml:space="preserve"> and </w:t>
      </w:r>
      <w:proofErr w:type="spellStart"/>
      <w:r w:rsidR="00EB029F" w:rsidRPr="00EA705A">
        <w:t>Karadal</w:t>
      </w:r>
      <w:proofErr w:type="spellEnd"/>
      <w:r w:rsidR="00EB029F" w:rsidRPr="00EA705A">
        <w:t>, 2020)</w:t>
      </w:r>
      <w:r w:rsidRPr="00EA705A">
        <w:t>.</w:t>
      </w:r>
    </w:p>
    <w:p w14:paraId="4812CAEE" w14:textId="77777777" w:rsidR="00D1676A" w:rsidRPr="00EA705A" w:rsidRDefault="00D1676A" w:rsidP="00D1676A">
      <w:r w:rsidRPr="00EA705A">
        <w:t>Members of the team:</w:t>
      </w:r>
    </w:p>
    <w:p w14:paraId="13FFF224" w14:textId="77777777" w:rsidR="00D1676A" w:rsidRPr="00AB022A" w:rsidRDefault="00D1676A" w:rsidP="00D1676A">
      <w:r w:rsidRPr="00EA705A">
        <w:lastRenderedPageBreak/>
        <w:t>Smooth collaboration and problem-solving among team members are based on effective communication.</w:t>
      </w:r>
      <w:r w:rsidRPr="00FF75FD">
        <w:t xml:space="preserve"> Team members can share information, offer helpful criticism, and discuss ideas when there are regular and open lines of communication. This encourages teamwork, where many viewpoints are respected and taken into account when making decisions. Team members can maximise their combined abilities by identifying possible obstacles and coming up with creative solutions together by actively listening to one another.</w:t>
      </w:r>
    </w:p>
    <w:p w14:paraId="7868A664" w14:textId="5AAF930E" w:rsidR="00D1676A" w:rsidRPr="007B3F73" w:rsidRDefault="00D1676A" w:rsidP="00D1676A">
      <w:r w:rsidRPr="00AB022A">
        <w:t>In conclusion, cooperation and teamwork depend heavily on communication. It is an essential tool for managers to lead their teams, for leaders to encourage and inspire their subordinates, and for team members to communicate, exchange ideas, and work together to solve challenges.</w:t>
      </w:r>
      <w:r w:rsidRPr="007B3F73">
        <w:t xml:space="preserve"> Organisations can develop high-performing teams that accomplish their objectives and promote a culture of growth and success by encouraging open and effective communication.</w:t>
      </w:r>
    </w:p>
    <w:p w14:paraId="1ABEAFC8" w14:textId="2D473FCD" w:rsidR="00D1676A" w:rsidRPr="007B3F73" w:rsidRDefault="00D1676A" w:rsidP="00D1676A">
      <w:pPr>
        <w:pStyle w:val="Heading2"/>
      </w:pPr>
      <w:r w:rsidRPr="007B3F73">
        <w:t>Conclusion</w:t>
      </w:r>
    </w:p>
    <w:p w14:paraId="58E4CFFD" w14:textId="0E574ED5" w:rsidR="000A30AE" w:rsidRPr="009D54BE" w:rsidRDefault="00D1676A" w:rsidP="000A30AE">
      <w:r w:rsidRPr="007B3F73">
        <w:t>The argument between management and leadership is nuanced, and there is no simple solution. Both sides of the debate are supported by evidence.</w:t>
      </w:r>
      <w:r w:rsidRPr="009D54BE">
        <w:t xml:space="preserve"> In the end, the most successful managers and leaders are those who can successfully integrate management and leadership abilities.</w:t>
      </w:r>
    </w:p>
    <w:p w14:paraId="782576AD" w14:textId="1FE7BEC8" w:rsidR="000A30AE" w:rsidRPr="009D54BE" w:rsidRDefault="000A30AE" w:rsidP="00D1676A">
      <w:pPr>
        <w:pStyle w:val="Heading1"/>
      </w:pPr>
      <w:r w:rsidRPr="009D54BE">
        <w:t>TASK 2: Personal and Employability Skills for Leadership and Management</w:t>
      </w:r>
    </w:p>
    <w:p w14:paraId="74147613" w14:textId="6904A481" w:rsidR="00D1676A" w:rsidRPr="009D54BE" w:rsidRDefault="00D1676A" w:rsidP="00D1676A">
      <w:pPr>
        <w:pStyle w:val="Heading2"/>
      </w:pPr>
      <w:r w:rsidRPr="009D54BE">
        <w:t>Introduction</w:t>
      </w:r>
    </w:p>
    <w:p w14:paraId="4360D1E2" w14:textId="26557359" w:rsidR="00D1676A" w:rsidRPr="00DF2222" w:rsidRDefault="00D1676A" w:rsidP="00D1676A">
      <w:r w:rsidRPr="009D54BE">
        <w:t>A variety of personal and employable skills must be developed by individuals in order to succeed in leadership and management positions. These abilities fall into two major categories</w:t>
      </w:r>
      <w:r w:rsidR="001C4AC3" w:rsidRPr="009D54BE">
        <w:t xml:space="preserve"> (</w:t>
      </w:r>
      <w:proofErr w:type="spellStart"/>
      <w:r w:rsidR="001C4AC3" w:rsidRPr="009D54BE">
        <w:t>Lisá</w:t>
      </w:r>
      <w:proofErr w:type="spellEnd"/>
      <w:r w:rsidR="001C4AC3" w:rsidRPr="009D54BE">
        <w:t xml:space="preserve">, </w:t>
      </w:r>
      <w:proofErr w:type="spellStart"/>
      <w:r w:rsidR="001C4AC3" w:rsidRPr="009D54BE">
        <w:t>Hennelová</w:t>
      </w:r>
      <w:proofErr w:type="spellEnd"/>
      <w:r w:rsidR="001C4AC3" w:rsidRPr="009D54BE">
        <w:t xml:space="preserve"> and Newman, 2019)</w:t>
      </w:r>
      <w:r w:rsidRPr="009D54BE">
        <w:t xml:space="preserve">: </w:t>
      </w:r>
    </w:p>
    <w:p w14:paraId="402565A9" w14:textId="2828E187" w:rsidR="00D1676A" w:rsidRPr="00DF2222" w:rsidRDefault="00D1676A" w:rsidP="00D1676A">
      <w:r w:rsidRPr="00DF2222">
        <w:t>The ability to manage and lead teams effectively requires managerial abilities. These abilities include the capacity to plan, coordinate, manage, and oversee resources in order to accomplish organisational goals.</w:t>
      </w:r>
    </w:p>
    <w:p w14:paraId="75B9ECEB" w14:textId="77777777" w:rsidR="00D1676A" w:rsidRPr="00893146" w:rsidRDefault="00D1676A" w:rsidP="00D1676A">
      <w:r w:rsidRPr="00DF2222">
        <w:t>To effectively obtain, assess, and understand information, managers need to possess analytical skills.</w:t>
      </w:r>
      <w:r w:rsidRPr="00893146">
        <w:t xml:space="preserve"> This entails deciphering intricate data, spotting trends and patterns, and coming to insightful conclusions. Managers that possess analytical abilities are better equipped to allocate resources efficiently, make well-informed judgements, and enhance organisational performance.</w:t>
      </w:r>
    </w:p>
    <w:p w14:paraId="7E19DA62" w14:textId="125EC420" w:rsidR="00D1676A" w:rsidRPr="00893146" w:rsidRDefault="00D1676A" w:rsidP="00D1676A">
      <w:pPr>
        <w:pStyle w:val="Heading2"/>
      </w:pPr>
      <w:r w:rsidRPr="00893146">
        <w:t>Main Body</w:t>
      </w:r>
    </w:p>
    <w:p w14:paraId="668368B3" w14:textId="1D037D48" w:rsidR="00D1676A" w:rsidRPr="00280F0F" w:rsidRDefault="00D1676A" w:rsidP="00D1676A">
      <w:r w:rsidRPr="00893146">
        <w:t>Making wise decisions is essential to becoming a successful manager.</w:t>
      </w:r>
      <w:r w:rsidRPr="00523C4B">
        <w:t xml:space="preserve"> Under duress, managers need to be able to make wise choices while taking into account a variety of variables and possible outcomes. This entails obtaining pertinent data, weighing possibilities, and deciding on the best course of action.</w:t>
      </w:r>
      <w:r w:rsidRPr="00D0052D">
        <w:t xml:space="preserve"> Managers that are decisive are better able to overcome obstacles, grasp opportunities, and keep the </w:t>
      </w:r>
      <w:r w:rsidRPr="00D0052D">
        <w:lastRenderedPageBreak/>
        <w:t>organization's competitive advantage.</w:t>
      </w:r>
      <w:r w:rsidR="001C4AC3" w:rsidRPr="00D0052D">
        <w:t xml:space="preserve"> </w:t>
      </w:r>
      <w:r w:rsidRPr="00D0052D">
        <w:t>Effective management is built on effective communication</w:t>
      </w:r>
      <w:r w:rsidR="001C4AC3" w:rsidRPr="00D0052D">
        <w:t xml:space="preserve"> (Succi and </w:t>
      </w:r>
      <w:proofErr w:type="spellStart"/>
      <w:r w:rsidR="001C4AC3" w:rsidRPr="00D0052D">
        <w:t>Canovi</w:t>
      </w:r>
      <w:proofErr w:type="spellEnd"/>
      <w:r w:rsidR="001C4AC3" w:rsidRPr="00D0052D">
        <w:t>, 2019)</w:t>
      </w:r>
      <w:r w:rsidRPr="00D0052D">
        <w:t>. To provide directions, offer criticism, and settle disputes, managers must speak eloquently, succinctly, and clearly.</w:t>
      </w:r>
      <w:r w:rsidRPr="00280F0F">
        <w:t xml:space="preserve"> This entails modifying communication strategies for various audiences, making sure that messages are understood, and encouraging candid and open conversation. Collaboration, teamwork, and general organisational effectiveness are all improved by strong communication abilities.</w:t>
      </w:r>
    </w:p>
    <w:p w14:paraId="5A549A54" w14:textId="14AF23D1" w:rsidR="00D1676A" w:rsidRPr="00A7488D" w:rsidRDefault="00D1676A" w:rsidP="00D1676A">
      <w:r w:rsidRPr="00280F0F">
        <w:t>An essential component of managerial duties is problem-solving. Managers need to use analytical and critical thinking abilities to recognise problems and find effective solutions.</w:t>
      </w:r>
      <w:r w:rsidRPr="00B00DDD">
        <w:t xml:space="preserve"> This entails precisely describing issues, generating ideas for fixes, weighing possibilities, and putting plans into action</w:t>
      </w:r>
      <w:r w:rsidR="001C4AC3" w:rsidRPr="00B00DDD">
        <w:t xml:space="preserve"> (Succi and </w:t>
      </w:r>
      <w:proofErr w:type="spellStart"/>
      <w:r w:rsidR="001C4AC3" w:rsidRPr="00B00DDD">
        <w:t>Canovi</w:t>
      </w:r>
      <w:proofErr w:type="spellEnd"/>
      <w:r w:rsidR="001C4AC3" w:rsidRPr="00B00DDD">
        <w:t>, 2019)</w:t>
      </w:r>
      <w:r w:rsidRPr="00B00DDD">
        <w:t>. Managers that possess problem-solving skills are able to get beyond challenges, keep the organisation stable, and succeed in the long run.</w:t>
      </w:r>
    </w:p>
    <w:p w14:paraId="05950684" w14:textId="6207DA52" w:rsidR="00D1676A" w:rsidRPr="00630353" w:rsidRDefault="00D1676A" w:rsidP="00D1676A">
      <w:r w:rsidRPr="00A7488D">
        <w:t>The cornerstone for encouraging and inspiring people to accomplish a common objective is strong leadership. These abilities include the capacity to inspire groups, create a collaborative atmosphere, and express a clear vision.</w:t>
      </w:r>
      <w:r w:rsidR="001C4AC3" w:rsidRPr="00A7488D">
        <w:t xml:space="preserve"> </w:t>
      </w:r>
      <w:r w:rsidRPr="00A7488D">
        <w:t>Strong future vision-speaking skills enable an effective leader to focus the team's efforts around a common objective.</w:t>
      </w:r>
      <w:r w:rsidRPr="00630353">
        <w:t xml:space="preserve"> They make sure that everyone is aware of their role and the potential impact they have by effectively and inspiringly communicating this vision. This vision drives organisational success by inspiring people to give their all and acting as a compass.</w:t>
      </w:r>
    </w:p>
    <w:p w14:paraId="27348E4F" w14:textId="40B5D1D8" w:rsidR="00D1676A" w:rsidRPr="00EB48B9" w:rsidRDefault="00D1676A" w:rsidP="00D1676A">
      <w:r w:rsidRPr="00630353">
        <w:t>Leaders encourage and inspire their groups to accomplish great things. They foster a happy and encouraging work atmosphere by recognising and celebrating individual accomplishments</w:t>
      </w:r>
      <w:r w:rsidR="001C4AC3" w:rsidRPr="00630353">
        <w:t xml:space="preserve"> (</w:t>
      </w:r>
      <w:proofErr w:type="spellStart"/>
      <w:r w:rsidR="001C4AC3" w:rsidRPr="00630353">
        <w:t>Hajiali</w:t>
      </w:r>
      <w:proofErr w:type="spellEnd"/>
      <w:r w:rsidR="001C4AC3" w:rsidRPr="00630353">
        <w:t xml:space="preserve"> et al.,</w:t>
      </w:r>
      <w:r w:rsidR="001C4AC3" w:rsidRPr="00920A5D">
        <w:t xml:space="preserve"> 2022)</w:t>
      </w:r>
      <w:r w:rsidRPr="00920A5D">
        <w:t>. Additionally, leaders push their team members to reach new heights, which promotes a feeling of development and success. People are inspired to realise their greatest potential by this incentive, which enhances the success of the company as a whole.</w:t>
      </w:r>
      <w:r w:rsidR="001C4AC3" w:rsidRPr="0056474A">
        <w:t xml:space="preserve"> </w:t>
      </w:r>
      <w:r w:rsidRPr="0056474A">
        <w:t>Strong leaders enable their team members to take responsibility for their job and make decisions for themselves. This sharing of accountability creates a feeling of participation and ownership that boosts creativity and productivity. In order to guarantee that team members are prepared for success in their positions, leaders also offer direction and assistance.</w:t>
      </w:r>
      <w:r w:rsidRPr="00EB48B9">
        <w:t xml:space="preserve"> The right amount of support and empowerment fosters an atmosphere where people can flourish and make significant contributions to the objectives of the company.</w:t>
      </w:r>
    </w:p>
    <w:p w14:paraId="264445A4" w14:textId="77777777" w:rsidR="00D1676A" w:rsidRPr="00B85096" w:rsidRDefault="00D1676A" w:rsidP="00D1676A">
      <w:r w:rsidRPr="00EB48B9">
        <w:t>Leaders encourage team members to collaborate and work well together by creating a collaborative environment. They provide chances for team members to exchange expertise, ideas, and insights with one another.</w:t>
      </w:r>
      <w:r w:rsidRPr="00B85096">
        <w:t xml:space="preserve"> This collaborative mindset fosters a climate of respect and support for one another, speeds up innovation, and improves problem-solving skills. Strong collaboration and teamwork result in group accomplishments that surpass the sum of the parts.</w:t>
      </w:r>
    </w:p>
    <w:p w14:paraId="712CDA89" w14:textId="6A4BC6B9" w:rsidR="00D1676A" w:rsidRPr="008C2ACE" w:rsidRDefault="00D1676A" w:rsidP="00D1676A">
      <w:r w:rsidRPr="00B85096">
        <w:lastRenderedPageBreak/>
        <w:t>The next stage after cooperation and teamwork is communication. Successful cooperation and collaboration depend on effective communication.</w:t>
      </w:r>
      <w:r w:rsidRPr="005D3BFA">
        <w:t xml:space="preserve"> Members of a team that communicate well may exchange ideas, information, and criticism quickly and clearly</w:t>
      </w:r>
      <w:r w:rsidR="001C4AC3" w:rsidRPr="005D3BFA">
        <w:t xml:space="preserve"> (</w:t>
      </w:r>
      <w:proofErr w:type="spellStart"/>
      <w:r w:rsidR="001C4AC3" w:rsidRPr="005D3BFA">
        <w:t>Hajiali</w:t>
      </w:r>
      <w:proofErr w:type="spellEnd"/>
      <w:r w:rsidR="001C4AC3" w:rsidRPr="005D3BFA">
        <w:t xml:space="preserve"> et al., 2022)</w:t>
      </w:r>
      <w:r w:rsidRPr="005D3BFA">
        <w:t>. As a result, they are able to collaborate more successfully and efficiently to accomplish their common objectives.</w:t>
      </w:r>
      <w:r w:rsidR="001C4AC3" w:rsidRPr="005D3BFA">
        <w:t xml:space="preserve"> </w:t>
      </w:r>
      <w:r w:rsidRPr="005D3BFA">
        <w:t>Effective communication is a critical ability for leaders and managers alike.</w:t>
      </w:r>
      <w:r w:rsidRPr="008C2ACE">
        <w:t xml:space="preserve"> To provide instructions, offer criticism, and settle disputes, managers must be able to communicate clearly with their staff. In order to inspire and motivate their people and create a feeling of unity, leaders must be proficient communicators.</w:t>
      </w:r>
    </w:p>
    <w:p w14:paraId="60C8A9DC" w14:textId="77777777" w:rsidR="00D1676A" w:rsidRPr="00B94632" w:rsidRDefault="00D1676A" w:rsidP="00D1676A">
      <w:r w:rsidRPr="008C2ACE">
        <w:t>The capacity to pay attention to what other people are saying and comprehend their viewpoint is known as active listening.</w:t>
      </w:r>
      <w:r w:rsidRPr="00B94632">
        <w:t xml:space="preserve"> This calls for avoiding distractions, paying attention to what the other person is saying, and being in the present. In addition, you can demonstrate that you are paying attention by nodding your head, keeping eye contact, and seeking clarification when necessary.</w:t>
      </w:r>
    </w:p>
    <w:p w14:paraId="0D2952F0" w14:textId="77777777" w:rsidR="00D1676A" w:rsidRPr="00454998" w:rsidRDefault="00D1676A" w:rsidP="00D1676A">
      <w:r w:rsidRPr="00B94632">
        <w:t>The ability to ask questions that elicit the information you seek is the key to effective inquiry.</w:t>
      </w:r>
      <w:r w:rsidRPr="00B96974">
        <w:t xml:space="preserve"> This entails avoiding leading questions, which may sway the other person's response, and instead using open-ended inquiries, which motivate the other person to share more details. Asking follow-up questions to get clarification on the information you are given is another important part of effective inquiry.</w:t>
      </w:r>
    </w:p>
    <w:p w14:paraId="3A8709DF" w14:textId="203070B0" w:rsidR="00D1676A" w:rsidRPr="00ED2C3D" w:rsidRDefault="00D1676A" w:rsidP="00D1676A">
      <w:r w:rsidRPr="00454998">
        <w:t>The capacity to clearly and directly convey your opinions and feelings without coming across as hostile or submissive is known as assertive communication. This entails refraining from using accusing language, respecting other people's opinions, and expressing your feelings through "I" statements. Saying no to requests you are unable to fulfil is another aspect of assertive communication.</w:t>
      </w:r>
      <w:r w:rsidR="001C4AC3" w:rsidRPr="00ED2C3D">
        <w:t xml:space="preserve"> </w:t>
      </w:r>
      <w:r w:rsidRPr="00ED2C3D">
        <w:t>Communication that is empathetic involves sharing and comprehending others' emotions. This is attempting to see things from the other person's point of view and placing oneself in their shoes. Empathic communication also entails demonstrating your concern for the other person and acknowledging their sentiments.</w:t>
      </w:r>
    </w:p>
    <w:p w14:paraId="321ECBA4" w14:textId="1C3F6949" w:rsidR="00D1676A" w:rsidRPr="00824028" w:rsidRDefault="00D1676A" w:rsidP="00D1676A">
      <w:r w:rsidRPr="00ED2C3D">
        <w:t>The capacity to encourage and inspire people to accomplish their objectives is known as motivational communication.</w:t>
      </w:r>
      <w:r w:rsidRPr="00824028">
        <w:t xml:space="preserve"> This entails speaking in an encouraging and inspiring manner and giving specific examples of how the other person might accomplish their objectives</w:t>
      </w:r>
      <w:r w:rsidR="001C4AC3" w:rsidRPr="00824028">
        <w:t xml:space="preserve"> (Bush, 2018)</w:t>
      </w:r>
      <w:r w:rsidRPr="00824028">
        <w:t>. Celebrating and expressing your belief in the other person's accomplishments is another aspect of motivational communication.</w:t>
      </w:r>
      <w:r w:rsidR="001C4AC3" w:rsidRPr="00824028">
        <w:t xml:space="preserve"> </w:t>
      </w:r>
      <w:r w:rsidRPr="00824028">
        <w:t xml:space="preserve">Successful teamwork and collaboration are based on effective communication. It makes the workplace more harmonious and effective, empowering both individuals and groups to accomplish shared objectives. </w:t>
      </w:r>
    </w:p>
    <w:p w14:paraId="5DB8AB21" w14:textId="77777777" w:rsidR="00D1676A" w:rsidRDefault="00D1676A" w:rsidP="00D1676A">
      <w:pPr>
        <w:pStyle w:val="Heading2"/>
      </w:pPr>
      <w:r>
        <w:t>Instances from the Business Sector</w:t>
      </w:r>
    </w:p>
    <w:p w14:paraId="1089EE21" w14:textId="77777777" w:rsidR="00D1676A" w:rsidRDefault="00D1676A" w:rsidP="00D1676A">
      <w:r>
        <w:t xml:space="preserve">There are numerous instances of managers exhibiting leadership traits as well. For example, Steve Jobs was a visionary leader who encouraged creativity and </w:t>
      </w:r>
      <w:r>
        <w:lastRenderedPageBreak/>
        <w:t>greatness in his team members. Similar to this, Herb Kelleher was a dynamic leader at Southwest Airlines who established a robust and prosperous culture.</w:t>
      </w:r>
    </w:p>
    <w:p w14:paraId="16811300" w14:textId="77777777" w:rsidR="00D1676A" w:rsidRDefault="00D1676A" w:rsidP="00D1676A">
      <w:r>
        <w:t>However, there are also instances of successful leaders who have not made good managers. For instance, charismatic leader Dennis Kozlowski, the former CEO of Tyco International, was found guilty of fraud and other offences. Similar criticism was levelled at strong leader Margaret Thatcher, the former prime minister of the United Kingdom, for her autocratic manner.</w:t>
      </w:r>
    </w:p>
    <w:p w14:paraId="0E0F6BDB" w14:textId="25E3D7C1" w:rsidR="000A30AE" w:rsidRDefault="000A30AE" w:rsidP="000A30AE"/>
    <w:p w14:paraId="30D8DB8F" w14:textId="0A6BCBA1" w:rsidR="00D1676A" w:rsidRDefault="00D1676A" w:rsidP="000A30AE"/>
    <w:p w14:paraId="646F8853" w14:textId="25CDB1C5" w:rsidR="00D1676A" w:rsidRDefault="00D1676A" w:rsidP="000A30AE"/>
    <w:p w14:paraId="5F298F55" w14:textId="586C95A1" w:rsidR="00D1676A" w:rsidRDefault="00D1676A" w:rsidP="000A30AE"/>
    <w:p w14:paraId="58B534F4" w14:textId="3ABD4AF5" w:rsidR="00D1676A" w:rsidRDefault="00D1676A" w:rsidP="000A30AE"/>
    <w:p w14:paraId="0AF17C70" w14:textId="6D3F8996" w:rsidR="00D1676A" w:rsidRDefault="00D1676A" w:rsidP="000A30AE"/>
    <w:p w14:paraId="398E2279" w14:textId="1CCD53DA" w:rsidR="00D1676A" w:rsidRDefault="00D1676A" w:rsidP="000A30AE"/>
    <w:p w14:paraId="0C168826" w14:textId="5771C4E3" w:rsidR="00D1676A" w:rsidRDefault="00D1676A" w:rsidP="000A30AE"/>
    <w:p w14:paraId="429B2350" w14:textId="54A68EA6" w:rsidR="00D1676A" w:rsidRDefault="00D1676A" w:rsidP="000A30AE"/>
    <w:p w14:paraId="14BB674D" w14:textId="7476A526" w:rsidR="00D1676A" w:rsidRDefault="00D1676A" w:rsidP="000A30AE"/>
    <w:p w14:paraId="06AA9B25" w14:textId="5A0E8320" w:rsidR="00D1676A" w:rsidRDefault="00D1676A" w:rsidP="000A30AE"/>
    <w:p w14:paraId="79C954AA" w14:textId="3BC1E921" w:rsidR="00D1676A" w:rsidRDefault="00D1676A" w:rsidP="000A30AE"/>
    <w:p w14:paraId="19197C12" w14:textId="01B9734B" w:rsidR="00D1676A" w:rsidRDefault="00D1676A" w:rsidP="000A30AE"/>
    <w:p w14:paraId="4288B2ED" w14:textId="11450E29" w:rsidR="00D1676A" w:rsidRDefault="00D1676A" w:rsidP="000A30AE"/>
    <w:p w14:paraId="213D0021" w14:textId="3C3AC589" w:rsidR="00D1676A" w:rsidRDefault="00D1676A" w:rsidP="000A30AE"/>
    <w:p w14:paraId="35B8E08D" w14:textId="108B5B84" w:rsidR="00D1676A" w:rsidRDefault="00D1676A" w:rsidP="000A30AE"/>
    <w:p w14:paraId="4D4285B5" w14:textId="0C1057C9" w:rsidR="00D1676A" w:rsidRDefault="00D1676A" w:rsidP="000A30AE"/>
    <w:p w14:paraId="6A046421" w14:textId="458222F9" w:rsidR="00D1676A" w:rsidRDefault="00D1676A" w:rsidP="000A30AE"/>
    <w:p w14:paraId="23BA021D" w14:textId="72BDE916" w:rsidR="000A30AE" w:rsidRDefault="000A30AE" w:rsidP="000A30AE"/>
    <w:p w14:paraId="7AA3EE0B" w14:textId="7DF02257" w:rsidR="000A30AE" w:rsidRDefault="000A30AE" w:rsidP="000A30AE"/>
    <w:p w14:paraId="1013F332" w14:textId="1953F71D" w:rsidR="000A30AE" w:rsidRDefault="000A30AE" w:rsidP="00D1676A">
      <w:pPr>
        <w:pStyle w:val="Heading1"/>
      </w:pPr>
      <w:r>
        <w:lastRenderedPageBreak/>
        <w:t>References</w:t>
      </w:r>
    </w:p>
    <w:p w14:paraId="3F55BC8F" w14:textId="77777777" w:rsidR="001C4AC3" w:rsidRDefault="001C4AC3" w:rsidP="00EB029F">
      <w:proofErr w:type="spellStart"/>
      <w:r w:rsidRPr="00EB029F">
        <w:t>Adiguzel</w:t>
      </w:r>
      <w:proofErr w:type="spellEnd"/>
      <w:r w:rsidRPr="00EB029F">
        <w:t xml:space="preserve">, Z., </w:t>
      </w:r>
      <w:proofErr w:type="spellStart"/>
      <w:r w:rsidRPr="00EB029F">
        <w:t>Ozcinar</w:t>
      </w:r>
      <w:proofErr w:type="spellEnd"/>
      <w:r w:rsidRPr="00EB029F">
        <w:t xml:space="preserve">, </w:t>
      </w:r>
      <w:proofErr w:type="spellStart"/>
      <w:r w:rsidRPr="00EB029F">
        <w:t>M.F</w:t>
      </w:r>
      <w:proofErr w:type="spellEnd"/>
      <w:r w:rsidRPr="00EB029F">
        <w:t xml:space="preserve">. and </w:t>
      </w:r>
      <w:proofErr w:type="spellStart"/>
      <w:r w:rsidRPr="00EB029F">
        <w:t>Karadal</w:t>
      </w:r>
      <w:proofErr w:type="spellEnd"/>
      <w:r w:rsidRPr="00EB029F">
        <w:t>, H. (2020). Does servant leadership moderate the link between strategic human resource management on rule breaking and job satisfaction? </w:t>
      </w:r>
      <w:r w:rsidRPr="00EB029F">
        <w:rPr>
          <w:i/>
          <w:iCs/>
        </w:rPr>
        <w:t>European Research on Management and Business Economics</w:t>
      </w:r>
      <w:r w:rsidRPr="00EB029F">
        <w:t>, 26(</w:t>
      </w:r>
      <w:r w:rsidRPr="00EB029F">
        <w:rPr>
          <w:b/>
          <w:bCs/>
        </w:rPr>
        <w:t>2</w:t>
      </w:r>
      <w:r w:rsidRPr="00EB029F">
        <w:t xml:space="preserve">), pp.103–110. </w:t>
      </w:r>
    </w:p>
    <w:p w14:paraId="572F9B48" w14:textId="77777777" w:rsidR="001C4AC3" w:rsidRPr="001C4AC3" w:rsidRDefault="001C4AC3" w:rsidP="001C4AC3">
      <w:r w:rsidRPr="001C4AC3">
        <w:t>Bush, T. (2018). </w:t>
      </w:r>
      <w:r w:rsidRPr="001C4AC3">
        <w:rPr>
          <w:i/>
          <w:iCs/>
        </w:rPr>
        <w:t>Leadership and management development in education</w:t>
      </w:r>
      <w:r w:rsidRPr="001C4AC3">
        <w:t>. Los Angeles, Ca: Sage Publications.</w:t>
      </w:r>
    </w:p>
    <w:p w14:paraId="5864F11F" w14:textId="77777777" w:rsidR="001C4AC3" w:rsidRDefault="001C4AC3" w:rsidP="00EB029F">
      <w:r w:rsidRPr="00EB029F">
        <w:t>Contreras, F., Baykal, E. and Abid, G. (2020). E-Leadership and Teleworking in Times of COVID-19 and Beyond: What We Know and Where Do We Go. </w:t>
      </w:r>
      <w:r w:rsidRPr="00EB029F">
        <w:rPr>
          <w:i/>
          <w:iCs/>
        </w:rPr>
        <w:t>Frontiers in Psychology</w:t>
      </w:r>
      <w:r w:rsidRPr="00EB029F">
        <w:t>, [online] 11(</w:t>
      </w:r>
      <w:r w:rsidRPr="00EB029F">
        <w:rPr>
          <w:b/>
          <w:bCs/>
        </w:rPr>
        <w:t>2</w:t>
      </w:r>
      <w:r w:rsidRPr="00EB029F">
        <w:t xml:space="preserve">). </w:t>
      </w:r>
    </w:p>
    <w:p w14:paraId="3383158B" w14:textId="77777777" w:rsidR="001C4AC3" w:rsidRPr="00EB029F" w:rsidRDefault="001C4AC3" w:rsidP="00EB029F">
      <w:r w:rsidRPr="00EB029F">
        <w:t xml:space="preserve">Fors </w:t>
      </w:r>
      <w:proofErr w:type="spellStart"/>
      <w:r w:rsidRPr="00EB029F">
        <w:t>Brandebo</w:t>
      </w:r>
      <w:proofErr w:type="spellEnd"/>
      <w:r w:rsidRPr="00EB029F">
        <w:t>, M. (2020). Destructive leadership in crisis management. </w:t>
      </w:r>
      <w:r w:rsidRPr="00EB029F">
        <w:rPr>
          <w:i/>
          <w:iCs/>
        </w:rPr>
        <w:t>Leadership &amp; Organization Development Journal</w:t>
      </w:r>
      <w:r w:rsidRPr="00EB029F">
        <w:t>, 41(</w:t>
      </w:r>
      <w:r w:rsidRPr="00EB029F">
        <w:rPr>
          <w:b/>
          <w:bCs/>
        </w:rPr>
        <w:t>4</w:t>
      </w:r>
      <w:r w:rsidRPr="00EB029F">
        <w:t xml:space="preserve">), pp.567–580. </w:t>
      </w:r>
    </w:p>
    <w:p w14:paraId="46DE42D2" w14:textId="77777777" w:rsidR="001C4AC3" w:rsidRDefault="001C4AC3" w:rsidP="00EB029F">
      <w:r w:rsidRPr="00EB029F">
        <w:t>Grint, K. (2020). Leadership, Management and Command in the time of the Coronavirus. </w:t>
      </w:r>
      <w:r w:rsidRPr="00EB029F">
        <w:rPr>
          <w:i/>
          <w:iCs/>
        </w:rPr>
        <w:t>Leadership</w:t>
      </w:r>
      <w:r w:rsidRPr="00EB029F">
        <w:t>, 16(</w:t>
      </w:r>
      <w:r w:rsidRPr="00EB029F">
        <w:rPr>
          <w:b/>
          <w:bCs/>
        </w:rPr>
        <w:t>3</w:t>
      </w:r>
      <w:r w:rsidRPr="00EB029F">
        <w:t xml:space="preserve">), pp.314–319. </w:t>
      </w:r>
    </w:p>
    <w:p w14:paraId="57B65D83" w14:textId="77777777" w:rsidR="001C4AC3" w:rsidRDefault="001C4AC3" w:rsidP="001C4AC3">
      <w:proofErr w:type="spellStart"/>
      <w:r w:rsidRPr="001C4AC3">
        <w:t>Hajiali</w:t>
      </w:r>
      <w:proofErr w:type="spellEnd"/>
      <w:r w:rsidRPr="001C4AC3">
        <w:t xml:space="preserve">, I., Fara Kessi, A.M., </w:t>
      </w:r>
      <w:proofErr w:type="spellStart"/>
      <w:r w:rsidRPr="001C4AC3">
        <w:t>Budiandriani</w:t>
      </w:r>
      <w:proofErr w:type="spellEnd"/>
      <w:r w:rsidRPr="001C4AC3">
        <w:t xml:space="preserve">, B., </w:t>
      </w:r>
      <w:proofErr w:type="spellStart"/>
      <w:r w:rsidRPr="001C4AC3">
        <w:t>Prihatin</w:t>
      </w:r>
      <w:proofErr w:type="spellEnd"/>
      <w:r w:rsidRPr="001C4AC3">
        <w:t xml:space="preserve">, E., </w:t>
      </w:r>
      <w:proofErr w:type="spellStart"/>
      <w:r w:rsidRPr="001C4AC3">
        <w:t>Sufri</w:t>
      </w:r>
      <w:proofErr w:type="spellEnd"/>
      <w:r w:rsidRPr="001C4AC3">
        <w:t>, M.M. and Sudirman, A. (2022). Determination of Work Motivation, Leadership Style, Employee Competence on Job Satisfaction and Employee Performance. </w:t>
      </w:r>
      <w:r w:rsidRPr="001C4AC3">
        <w:rPr>
          <w:i/>
          <w:iCs/>
        </w:rPr>
        <w:t>Golden Ratio of Human Resource Management</w:t>
      </w:r>
      <w:r w:rsidRPr="001C4AC3">
        <w:t>, [online] 2(</w:t>
      </w:r>
      <w:r w:rsidRPr="001C4AC3">
        <w:rPr>
          <w:b/>
          <w:bCs/>
        </w:rPr>
        <w:t>1</w:t>
      </w:r>
      <w:r w:rsidRPr="001C4AC3">
        <w:t xml:space="preserve">), pp.57–69. </w:t>
      </w:r>
    </w:p>
    <w:p w14:paraId="0A2E41A9" w14:textId="77777777" w:rsidR="001C4AC3" w:rsidRPr="001C4AC3" w:rsidRDefault="001C4AC3" w:rsidP="001C4AC3">
      <w:proofErr w:type="spellStart"/>
      <w:r w:rsidRPr="001C4AC3">
        <w:t>Lisá</w:t>
      </w:r>
      <w:proofErr w:type="spellEnd"/>
      <w:r w:rsidRPr="001C4AC3">
        <w:t xml:space="preserve">, E., </w:t>
      </w:r>
      <w:proofErr w:type="spellStart"/>
      <w:r w:rsidRPr="001C4AC3">
        <w:t>Hennelová</w:t>
      </w:r>
      <w:proofErr w:type="spellEnd"/>
      <w:r w:rsidRPr="001C4AC3">
        <w:t>, K. and Newman, D. (2019). Comparison between Employers’ and Students’ Expectations in Respect of Employability Skills of University Graduates. </w:t>
      </w:r>
      <w:r w:rsidRPr="001C4AC3">
        <w:rPr>
          <w:i/>
          <w:iCs/>
        </w:rPr>
        <w:t>International Journal of Work-Integrated Learning</w:t>
      </w:r>
      <w:r w:rsidRPr="001C4AC3">
        <w:t>, [online] 20(</w:t>
      </w:r>
      <w:r w:rsidRPr="001C4AC3">
        <w:rPr>
          <w:b/>
          <w:bCs/>
        </w:rPr>
        <w:t>1</w:t>
      </w:r>
      <w:r w:rsidRPr="001C4AC3">
        <w:t>), pp.71–82. Available at: https://eric.ed.gov/?id=EJ1214585.</w:t>
      </w:r>
    </w:p>
    <w:p w14:paraId="2B99A66B" w14:textId="77777777" w:rsidR="001C4AC3" w:rsidRDefault="001C4AC3" w:rsidP="00EB029F">
      <w:proofErr w:type="spellStart"/>
      <w:r w:rsidRPr="00EB029F">
        <w:t>Paais</w:t>
      </w:r>
      <w:proofErr w:type="spellEnd"/>
      <w:r w:rsidRPr="00EB029F">
        <w:t xml:space="preserve">, M. and </w:t>
      </w:r>
      <w:proofErr w:type="spellStart"/>
      <w:r w:rsidRPr="00EB029F">
        <w:t>Pattiruhu</w:t>
      </w:r>
      <w:proofErr w:type="spellEnd"/>
      <w:r w:rsidRPr="00EB029F">
        <w:t>, J.R. (2020). Effect of motivation, leadership, and organizational culture on satisfaction and employee performance. </w:t>
      </w:r>
      <w:r w:rsidRPr="00EB029F">
        <w:rPr>
          <w:i/>
          <w:iCs/>
        </w:rPr>
        <w:t>The Journal of Asian Finance, Economics and Business</w:t>
      </w:r>
      <w:r w:rsidRPr="00EB029F">
        <w:t>, 7(</w:t>
      </w:r>
      <w:r w:rsidRPr="00EB029F">
        <w:rPr>
          <w:b/>
          <w:bCs/>
        </w:rPr>
        <w:t>8</w:t>
      </w:r>
      <w:r w:rsidRPr="00EB029F">
        <w:t>), pp.577–588.</w:t>
      </w:r>
    </w:p>
    <w:p w14:paraId="40922F49" w14:textId="77777777" w:rsidR="001C4AC3" w:rsidRPr="001C4AC3" w:rsidRDefault="001C4AC3" w:rsidP="001C4AC3">
      <w:r w:rsidRPr="001C4AC3">
        <w:t xml:space="preserve">Succi, C. and </w:t>
      </w:r>
      <w:proofErr w:type="spellStart"/>
      <w:r w:rsidRPr="001C4AC3">
        <w:t>Canovi</w:t>
      </w:r>
      <w:proofErr w:type="spellEnd"/>
      <w:r w:rsidRPr="001C4AC3">
        <w:t>, M. (2019). Soft skills to enhance graduate employability: comparing students and employers’ perceptions. </w:t>
      </w:r>
      <w:r w:rsidRPr="001C4AC3">
        <w:rPr>
          <w:i/>
          <w:iCs/>
        </w:rPr>
        <w:t>Studies in Higher Education</w:t>
      </w:r>
      <w:r w:rsidRPr="001C4AC3">
        <w:t>, 45(</w:t>
      </w:r>
      <w:r w:rsidRPr="001C4AC3">
        <w:rPr>
          <w:b/>
          <w:bCs/>
        </w:rPr>
        <w:t>9</w:t>
      </w:r>
      <w:r w:rsidRPr="001C4AC3">
        <w:t xml:space="preserve">), pp.1–14. </w:t>
      </w:r>
    </w:p>
    <w:p w14:paraId="253BDFD1" w14:textId="77777777" w:rsidR="001C4AC3" w:rsidRPr="001C4AC3" w:rsidRDefault="001C4AC3" w:rsidP="001C4AC3"/>
    <w:p w14:paraId="1533E6B9" w14:textId="77777777" w:rsidR="001C4AC3" w:rsidRPr="001C4AC3" w:rsidRDefault="001C4AC3" w:rsidP="001C4AC3">
      <w:pPr>
        <w:rPr>
          <w:szCs w:val="24"/>
        </w:rPr>
      </w:pPr>
    </w:p>
    <w:p w14:paraId="058344FC" w14:textId="77777777" w:rsidR="001C4AC3" w:rsidRPr="001C4AC3" w:rsidRDefault="001C4AC3" w:rsidP="001C4AC3"/>
    <w:p w14:paraId="6A9A34F8" w14:textId="77777777" w:rsidR="00D1676A" w:rsidRDefault="00D1676A" w:rsidP="000A30AE"/>
    <w:sectPr w:rsidR="00D1676A" w:rsidSect="00D1676A">
      <w:footerReference w:type="even"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DC976" w14:textId="77777777" w:rsidR="001D3889" w:rsidRDefault="001D3889" w:rsidP="00D1676A">
      <w:pPr>
        <w:spacing w:after="0" w:line="240" w:lineRule="auto"/>
      </w:pPr>
      <w:r>
        <w:separator/>
      </w:r>
    </w:p>
  </w:endnote>
  <w:endnote w:type="continuationSeparator" w:id="0">
    <w:p w14:paraId="1E3583A1" w14:textId="77777777" w:rsidR="001D3889" w:rsidRDefault="001D3889" w:rsidP="00D167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59759"/>
      <w:docPartObj>
        <w:docPartGallery w:val="Page Numbers (Bottom of Page)"/>
        <w:docPartUnique/>
      </w:docPartObj>
    </w:sdtPr>
    <w:sdtContent>
      <w:p w14:paraId="0ED2E6E0" w14:textId="4931159C" w:rsidR="00D1676A" w:rsidRDefault="00D1676A" w:rsidP="000417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D6BB0D" w14:textId="77777777" w:rsidR="00D1676A" w:rsidRDefault="00D1676A" w:rsidP="00D167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4019646"/>
      <w:docPartObj>
        <w:docPartGallery w:val="Page Numbers (Bottom of Page)"/>
        <w:docPartUnique/>
      </w:docPartObj>
    </w:sdtPr>
    <w:sdtContent>
      <w:p w14:paraId="422101B5" w14:textId="7383E48D" w:rsidR="00D1676A" w:rsidRDefault="00D1676A" w:rsidP="000417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E2353C" w14:textId="77777777" w:rsidR="00D1676A" w:rsidRDefault="00D1676A" w:rsidP="00D1676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6D6BC" w14:textId="77777777" w:rsidR="001D3889" w:rsidRDefault="001D3889" w:rsidP="00D1676A">
      <w:pPr>
        <w:spacing w:after="0" w:line="240" w:lineRule="auto"/>
      </w:pPr>
      <w:r>
        <w:separator/>
      </w:r>
    </w:p>
  </w:footnote>
  <w:footnote w:type="continuationSeparator" w:id="0">
    <w:p w14:paraId="1A44580C" w14:textId="77777777" w:rsidR="001D3889" w:rsidRDefault="001D3889" w:rsidP="00D167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0AE"/>
    <w:rsid w:val="000116C9"/>
    <w:rsid w:val="00014B10"/>
    <w:rsid w:val="00015D2A"/>
    <w:rsid w:val="00021C8C"/>
    <w:rsid w:val="00077095"/>
    <w:rsid w:val="000A30AE"/>
    <w:rsid w:val="0011093C"/>
    <w:rsid w:val="001402FA"/>
    <w:rsid w:val="001C4AC3"/>
    <w:rsid w:val="001D3889"/>
    <w:rsid w:val="00280F0F"/>
    <w:rsid w:val="002945B5"/>
    <w:rsid w:val="00322890"/>
    <w:rsid w:val="00454998"/>
    <w:rsid w:val="0046204B"/>
    <w:rsid w:val="00523C4B"/>
    <w:rsid w:val="005433BA"/>
    <w:rsid w:val="0056474A"/>
    <w:rsid w:val="00591254"/>
    <w:rsid w:val="005D3BFA"/>
    <w:rsid w:val="006266B8"/>
    <w:rsid w:val="00630353"/>
    <w:rsid w:val="00636D29"/>
    <w:rsid w:val="00783739"/>
    <w:rsid w:val="007A3D60"/>
    <w:rsid w:val="007B3F73"/>
    <w:rsid w:val="007F4AF3"/>
    <w:rsid w:val="008115B1"/>
    <w:rsid w:val="00824028"/>
    <w:rsid w:val="00837198"/>
    <w:rsid w:val="00893146"/>
    <w:rsid w:val="008C2ACE"/>
    <w:rsid w:val="00920A5D"/>
    <w:rsid w:val="009B2C8E"/>
    <w:rsid w:val="009D54BE"/>
    <w:rsid w:val="009E2BE1"/>
    <w:rsid w:val="00A02178"/>
    <w:rsid w:val="00A7488D"/>
    <w:rsid w:val="00AB022A"/>
    <w:rsid w:val="00B00DDD"/>
    <w:rsid w:val="00B119CB"/>
    <w:rsid w:val="00B85096"/>
    <w:rsid w:val="00B94632"/>
    <w:rsid w:val="00B96974"/>
    <w:rsid w:val="00C17201"/>
    <w:rsid w:val="00D0052D"/>
    <w:rsid w:val="00D1676A"/>
    <w:rsid w:val="00DF2222"/>
    <w:rsid w:val="00E105D4"/>
    <w:rsid w:val="00E138CC"/>
    <w:rsid w:val="00EA29BE"/>
    <w:rsid w:val="00EA705A"/>
    <w:rsid w:val="00EB029F"/>
    <w:rsid w:val="00EB0A82"/>
    <w:rsid w:val="00EB48B9"/>
    <w:rsid w:val="00ED2C3D"/>
    <w:rsid w:val="00F437D4"/>
    <w:rsid w:val="00F8010B"/>
    <w:rsid w:val="00FF7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790F9"/>
  <w15:chartTrackingRefBased/>
  <w15:docId w15:val="{DFD01475-A81C-6348-B4C0-D3D0140BE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1C4AC3"/>
    <w:pPr>
      <w:keepNext/>
      <w:keepLines/>
      <w:spacing w:before="240" w:after="0"/>
      <w:outlineLvl w:val="0"/>
    </w:pPr>
    <w:rPr>
      <w:rFonts w:asciiTheme="majorHAnsi" w:eastAsiaTheme="majorEastAsia" w:hAnsiTheme="majorHAnsi" w:cstheme="majorBidi"/>
      <w:b/>
      <w:sz w:val="33"/>
      <w:szCs w:val="32"/>
    </w:rPr>
  </w:style>
  <w:style w:type="paragraph" w:styleId="Heading2">
    <w:name w:val="heading 2"/>
    <w:basedOn w:val="Normal"/>
    <w:next w:val="Normal"/>
    <w:link w:val="Heading2Char"/>
    <w:uiPriority w:val="9"/>
    <w:unhideWhenUsed/>
    <w:qFormat/>
    <w:rsid w:val="001C4AC3"/>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167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76A"/>
    <w:rPr>
      <w:rFonts w:ascii="Arial" w:hAnsi="Arial"/>
      <w:szCs w:val="22"/>
    </w:rPr>
  </w:style>
  <w:style w:type="character" w:styleId="PageNumber">
    <w:name w:val="page number"/>
    <w:basedOn w:val="DefaultParagraphFont"/>
    <w:uiPriority w:val="99"/>
    <w:semiHidden/>
    <w:unhideWhenUsed/>
    <w:rsid w:val="00D1676A"/>
  </w:style>
  <w:style w:type="character" w:customStyle="1" w:styleId="Heading1Char">
    <w:name w:val="Heading 1 Char"/>
    <w:basedOn w:val="DefaultParagraphFont"/>
    <w:link w:val="Heading1"/>
    <w:uiPriority w:val="9"/>
    <w:rsid w:val="001C4AC3"/>
    <w:rPr>
      <w:rFonts w:asciiTheme="majorHAnsi" w:eastAsiaTheme="majorEastAsia" w:hAnsiTheme="majorHAnsi" w:cstheme="majorBidi"/>
      <w:b/>
      <w:sz w:val="33"/>
      <w:szCs w:val="32"/>
    </w:rPr>
  </w:style>
  <w:style w:type="character" w:customStyle="1" w:styleId="Heading2Char">
    <w:name w:val="Heading 2 Char"/>
    <w:basedOn w:val="DefaultParagraphFont"/>
    <w:link w:val="Heading2"/>
    <w:uiPriority w:val="9"/>
    <w:rsid w:val="001C4AC3"/>
    <w:rPr>
      <w:rFonts w:asciiTheme="majorHAnsi" w:eastAsiaTheme="majorEastAsia" w:hAnsiTheme="majorHAnsi" w:cstheme="majorBidi"/>
      <w:b/>
      <w:sz w:val="26"/>
      <w:szCs w:val="26"/>
    </w:rPr>
  </w:style>
  <w:style w:type="paragraph" w:styleId="NoSpacing">
    <w:name w:val="No Spacing"/>
    <w:link w:val="NoSpacingChar"/>
    <w:uiPriority w:val="1"/>
    <w:qFormat/>
    <w:rsid w:val="00D1676A"/>
    <w:rPr>
      <w:rFonts w:eastAsiaTheme="minorEastAsia"/>
      <w:sz w:val="22"/>
      <w:szCs w:val="22"/>
      <w:lang w:val="en-US" w:eastAsia="zh-CN"/>
    </w:rPr>
  </w:style>
  <w:style w:type="character" w:customStyle="1" w:styleId="NoSpacingChar">
    <w:name w:val="No Spacing Char"/>
    <w:basedOn w:val="DefaultParagraphFont"/>
    <w:link w:val="NoSpacing"/>
    <w:uiPriority w:val="1"/>
    <w:rsid w:val="00D1676A"/>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45437">
      <w:bodyDiv w:val="1"/>
      <w:marLeft w:val="0"/>
      <w:marRight w:val="0"/>
      <w:marTop w:val="0"/>
      <w:marBottom w:val="0"/>
      <w:divBdr>
        <w:top w:val="none" w:sz="0" w:space="0" w:color="auto"/>
        <w:left w:val="none" w:sz="0" w:space="0" w:color="auto"/>
        <w:bottom w:val="none" w:sz="0" w:space="0" w:color="auto"/>
        <w:right w:val="none" w:sz="0" w:space="0" w:color="auto"/>
      </w:divBdr>
    </w:div>
    <w:div w:id="79379452">
      <w:bodyDiv w:val="1"/>
      <w:marLeft w:val="0"/>
      <w:marRight w:val="0"/>
      <w:marTop w:val="0"/>
      <w:marBottom w:val="0"/>
      <w:divBdr>
        <w:top w:val="none" w:sz="0" w:space="0" w:color="auto"/>
        <w:left w:val="none" w:sz="0" w:space="0" w:color="auto"/>
        <w:bottom w:val="none" w:sz="0" w:space="0" w:color="auto"/>
        <w:right w:val="none" w:sz="0" w:space="0" w:color="auto"/>
      </w:divBdr>
    </w:div>
    <w:div w:id="230964209">
      <w:bodyDiv w:val="1"/>
      <w:marLeft w:val="0"/>
      <w:marRight w:val="0"/>
      <w:marTop w:val="0"/>
      <w:marBottom w:val="0"/>
      <w:divBdr>
        <w:top w:val="none" w:sz="0" w:space="0" w:color="auto"/>
        <w:left w:val="none" w:sz="0" w:space="0" w:color="auto"/>
        <w:bottom w:val="none" w:sz="0" w:space="0" w:color="auto"/>
        <w:right w:val="none" w:sz="0" w:space="0" w:color="auto"/>
      </w:divBdr>
      <w:divsChild>
        <w:div w:id="719790169">
          <w:marLeft w:val="0"/>
          <w:marRight w:val="0"/>
          <w:marTop w:val="0"/>
          <w:marBottom w:val="150"/>
          <w:divBdr>
            <w:top w:val="none" w:sz="0" w:space="0" w:color="auto"/>
            <w:left w:val="none" w:sz="0" w:space="0" w:color="auto"/>
            <w:bottom w:val="none" w:sz="0" w:space="0" w:color="auto"/>
            <w:right w:val="none" w:sz="0" w:space="0" w:color="auto"/>
          </w:divBdr>
        </w:div>
      </w:divsChild>
    </w:div>
    <w:div w:id="378288946">
      <w:bodyDiv w:val="1"/>
      <w:marLeft w:val="0"/>
      <w:marRight w:val="0"/>
      <w:marTop w:val="0"/>
      <w:marBottom w:val="0"/>
      <w:divBdr>
        <w:top w:val="none" w:sz="0" w:space="0" w:color="auto"/>
        <w:left w:val="none" w:sz="0" w:space="0" w:color="auto"/>
        <w:bottom w:val="none" w:sz="0" w:space="0" w:color="auto"/>
        <w:right w:val="none" w:sz="0" w:space="0" w:color="auto"/>
      </w:divBdr>
    </w:div>
    <w:div w:id="481314152">
      <w:bodyDiv w:val="1"/>
      <w:marLeft w:val="0"/>
      <w:marRight w:val="0"/>
      <w:marTop w:val="0"/>
      <w:marBottom w:val="0"/>
      <w:divBdr>
        <w:top w:val="none" w:sz="0" w:space="0" w:color="auto"/>
        <w:left w:val="none" w:sz="0" w:space="0" w:color="auto"/>
        <w:bottom w:val="none" w:sz="0" w:space="0" w:color="auto"/>
        <w:right w:val="none" w:sz="0" w:space="0" w:color="auto"/>
      </w:divBdr>
      <w:divsChild>
        <w:div w:id="1293092298">
          <w:marLeft w:val="0"/>
          <w:marRight w:val="0"/>
          <w:marTop w:val="0"/>
          <w:marBottom w:val="150"/>
          <w:divBdr>
            <w:top w:val="none" w:sz="0" w:space="0" w:color="auto"/>
            <w:left w:val="none" w:sz="0" w:space="0" w:color="auto"/>
            <w:bottom w:val="none" w:sz="0" w:space="0" w:color="auto"/>
            <w:right w:val="none" w:sz="0" w:space="0" w:color="auto"/>
          </w:divBdr>
        </w:div>
      </w:divsChild>
    </w:div>
    <w:div w:id="733938741">
      <w:bodyDiv w:val="1"/>
      <w:marLeft w:val="0"/>
      <w:marRight w:val="0"/>
      <w:marTop w:val="0"/>
      <w:marBottom w:val="0"/>
      <w:divBdr>
        <w:top w:val="none" w:sz="0" w:space="0" w:color="auto"/>
        <w:left w:val="none" w:sz="0" w:space="0" w:color="auto"/>
        <w:bottom w:val="none" w:sz="0" w:space="0" w:color="auto"/>
        <w:right w:val="none" w:sz="0" w:space="0" w:color="auto"/>
      </w:divBdr>
      <w:divsChild>
        <w:div w:id="1648389589">
          <w:marLeft w:val="0"/>
          <w:marRight w:val="0"/>
          <w:marTop w:val="0"/>
          <w:marBottom w:val="150"/>
          <w:divBdr>
            <w:top w:val="none" w:sz="0" w:space="0" w:color="auto"/>
            <w:left w:val="none" w:sz="0" w:space="0" w:color="auto"/>
            <w:bottom w:val="none" w:sz="0" w:space="0" w:color="auto"/>
            <w:right w:val="none" w:sz="0" w:space="0" w:color="auto"/>
          </w:divBdr>
        </w:div>
      </w:divsChild>
    </w:div>
    <w:div w:id="735054733">
      <w:bodyDiv w:val="1"/>
      <w:marLeft w:val="0"/>
      <w:marRight w:val="0"/>
      <w:marTop w:val="0"/>
      <w:marBottom w:val="0"/>
      <w:divBdr>
        <w:top w:val="none" w:sz="0" w:space="0" w:color="auto"/>
        <w:left w:val="none" w:sz="0" w:space="0" w:color="auto"/>
        <w:bottom w:val="none" w:sz="0" w:space="0" w:color="auto"/>
        <w:right w:val="none" w:sz="0" w:space="0" w:color="auto"/>
      </w:divBdr>
      <w:divsChild>
        <w:div w:id="566257676">
          <w:marLeft w:val="0"/>
          <w:marRight w:val="0"/>
          <w:marTop w:val="0"/>
          <w:marBottom w:val="150"/>
          <w:divBdr>
            <w:top w:val="none" w:sz="0" w:space="0" w:color="auto"/>
            <w:left w:val="none" w:sz="0" w:space="0" w:color="auto"/>
            <w:bottom w:val="none" w:sz="0" w:space="0" w:color="auto"/>
            <w:right w:val="none" w:sz="0" w:space="0" w:color="auto"/>
          </w:divBdr>
        </w:div>
      </w:divsChild>
    </w:div>
    <w:div w:id="805779547">
      <w:bodyDiv w:val="1"/>
      <w:marLeft w:val="0"/>
      <w:marRight w:val="0"/>
      <w:marTop w:val="0"/>
      <w:marBottom w:val="0"/>
      <w:divBdr>
        <w:top w:val="none" w:sz="0" w:space="0" w:color="auto"/>
        <w:left w:val="none" w:sz="0" w:space="0" w:color="auto"/>
        <w:bottom w:val="none" w:sz="0" w:space="0" w:color="auto"/>
        <w:right w:val="none" w:sz="0" w:space="0" w:color="auto"/>
      </w:divBdr>
    </w:div>
    <w:div w:id="876818909">
      <w:bodyDiv w:val="1"/>
      <w:marLeft w:val="0"/>
      <w:marRight w:val="0"/>
      <w:marTop w:val="0"/>
      <w:marBottom w:val="0"/>
      <w:divBdr>
        <w:top w:val="none" w:sz="0" w:space="0" w:color="auto"/>
        <w:left w:val="none" w:sz="0" w:space="0" w:color="auto"/>
        <w:bottom w:val="none" w:sz="0" w:space="0" w:color="auto"/>
        <w:right w:val="none" w:sz="0" w:space="0" w:color="auto"/>
      </w:divBdr>
      <w:divsChild>
        <w:div w:id="183977590">
          <w:marLeft w:val="0"/>
          <w:marRight w:val="0"/>
          <w:marTop w:val="0"/>
          <w:marBottom w:val="150"/>
          <w:divBdr>
            <w:top w:val="none" w:sz="0" w:space="0" w:color="auto"/>
            <w:left w:val="none" w:sz="0" w:space="0" w:color="auto"/>
            <w:bottom w:val="none" w:sz="0" w:space="0" w:color="auto"/>
            <w:right w:val="none" w:sz="0" w:space="0" w:color="auto"/>
          </w:divBdr>
        </w:div>
      </w:divsChild>
    </w:div>
    <w:div w:id="895777791">
      <w:bodyDiv w:val="1"/>
      <w:marLeft w:val="0"/>
      <w:marRight w:val="0"/>
      <w:marTop w:val="0"/>
      <w:marBottom w:val="0"/>
      <w:divBdr>
        <w:top w:val="none" w:sz="0" w:space="0" w:color="auto"/>
        <w:left w:val="none" w:sz="0" w:space="0" w:color="auto"/>
        <w:bottom w:val="none" w:sz="0" w:space="0" w:color="auto"/>
        <w:right w:val="none" w:sz="0" w:space="0" w:color="auto"/>
      </w:divBdr>
      <w:divsChild>
        <w:div w:id="882786453">
          <w:marLeft w:val="0"/>
          <w:marRight w:val="0"/>
          <w:marTop w:val="0"/>
          <w:marBottom w:val="150"/>
          <w:divBdr>
            <w:top w:val="none" w:sz="0" w:space="0" w:color="auto"/>
            <w:left w:val="none" w:sz="0" w:space="0" w:color="auto"/>
            <w:bottom w:val="none" w:sz="0" w:space="0" w:color="auto"/>
            <w:right w:val="none" w:sz="0" w:space="0" w:color="auto"/>
          </w:divBdr>
        </w:div>
      </w:divsChild>
    </w:div>
    <w:div w:id="1142889788">
      <w:bodyDiv w:val="1"/>
      <w:marLeft w:val="0"/>
      <w:marRight w:val="0"/>
      <w:marTop w:val="0"/>
      <w:marBottom w:val="0"/>
      <w:divBdr>
        <w:top w:val="none" w:sz="0" w:space="0" w:color="auto"/>
        <w:left w:val="none" w:sz="0" w:space="0" w:color="auto"/>
        <w:bottom w:val="none" w:sz="0" w:space="0" w:color="auto"/>
        <w:right w:val="none" w:sz="0" w:space="0" w:color="auto"/>
      </w:divBdr>
      <w:divsChild>
        <w:div w:id="1824615600">
          <w:marLeft w:val="0"/>
          <w:marRight w:val="0"/>
          <w:marTop w:val="0"/>
          <w:marBottom w:val="150"/>
          <w:divBdr>
            <w:top w:val="none" w:sz="0" w:space="0" w:color="auto"/>
            <w:left w:val="none" w:sz="0" w:space="0" w:color="auto"/>
            <w:bottom w:val="none" w:sz="0" w:space="0" w:color="auto"/>
            <w:right w:val="none" w:sz="0" w:space="0" w:color="auto"/>
          </w:divBdr>
        </w:div>
      </w:divsChild>
    </w:div>
    <w:div w:id="1229347200">
      <w:bodyDiv w:val="1"/>
      <w:marLeft w:val="0"/>
      <w:marRight w:val="0"/>
      <w:marTop w:val="0"/>
      <w:marBottom w:val="0"/>
      <w:divBdr>
        <w:top w:val="none" w:sz="0" w:space="0" w:color="auto"/>
        <w:left w:val="none" w:sz="0" w:space="0" w:color="auto"/>
        <w:bottom w:val="none" w:sz="0" w:space="0" w:color="auto"/>
        <w:right w:val="none" w:sz="0" w:space="0" w:color="auto"/>
      </w:divBdr>
      <w:divsChild>
        <w:div w:id="837615744">
          <w:marLeft w:val="0"/>
          <w:marRight w:val="0"/>
          <w:marTop w:val="0"/>
          <w:marBottom w:val="150"/>
          <w:divBdr>
            <w:top w:val="none" w:sz="0" w:space="0" w:color="auto"/>
            <w:left w:val="none" w:sz="0" w:space="0" w:color="auto"/>
            <w:bottom w:val="none" w:sz="0" w:space="0" w:color="auto"/>
            <w:right w:val="none" w:sz="0" w:space="0" w:color="auto"/>
          </w:divBdr>
        </w:div>
      </w:divsChild>
    </w:div>
    <w:div w:id="1272467713">
      <w:bodyDiv w:val="1"/>
      <w:marLeft w:val="0"/>
      <w:marRight w:val="0"/>
      <w:marTop w:val="0"/>
      <w:marBottom w:val="0"/>
      <w:divBdr>
        <w:top w:val="none" w:sz="0" w:space="0" w:color="auto"/>
        <w:left w:val="none" w:sz="0" w:space="0" w:color="auto"/>
        <w:bottom w:val="none" w:sz="0" w:space="0" w:color="auto"/>
        <w:right w:val="none" w:sz="0" w:space="0" w:color="auto"/>
      </w:divBdr>
      <w:divsChild>
        <w:div w:id="374086363">
          <w:marLeft w:val="0"/>
          <w:marRight w:val="0"/>
          <w:marTop w:val="0"/>
          <w:marBottom w:val="150"/>
          <w:divBdr>
            <w:top w:val="none" w:sz="0" w:space="0" w:color="auto"/>
            <w:left w:val="none" w:sz="0" w:space="0" w:color="auto"/>
            <w:bottom w:val="none" w:sz="0" w:space="0" w:color="auto"/>
            <w:right w:val="none" w:sz="0" w:space="0" w:color="auto"/>
          </w:divBdr>
        </w:div>
      </w:divsChild>
    </w:div>
    <w:div w:id="1306353781">
      <w:bodyDiv w:val="1"/>
      <w:marLeft w:val="0"/>
      <w:marRight w:val="0"/>
      <w:marTop w:val="0"/>
      <w:marBottom w:val="0"/>
      <w:divBdr>
        <w:top w:val="none" w:sz="0" w:space="0" w:color="auto"/>
        <w:left w:val="none" w:sz="0" w:space="0" w:color="auto"/>
        <w:bottom w:val="none" w:sz="0" w:space="0" w:color="auto"/>
        <w:right w:val="none" w:sz="0" w:space="0" w:color="auto"/>
      </w:divBdr>
      <w:divsChild>
        <w:div w:id="52241909">
          <w:marLeft w:val="0"/>
          <w:marRight w:val="0"/>
          <w:marTop w:val="0"/>
          <w:marBottom w:val="150"/>
          <w:divBdr>
            <w:top w:val="none" w:sz="0" w:space="0" w:color="auto"/>
            <w:left w:val="none" w:sz="0" w:space="0" w:color="auto"/>
            <w:bottom w:val="none" w:sz="0" w:space="0" w:color="auto"/>
            <w:right w:val="none" w:sz="0" w:space="0" w:color="auto"/>
          </w:divBdr>
        </w:div>
      </w:divsChild>
    </w:div>
    <w:div w:id="1382368651">
      <w:bodyDiv w:val="1"/>
      <w:marLeft w:val="0"/>
      <w:marRight w:val="0"/>
      <w:marTop w:val="0"/>
      <w:marBottom w:val="0"/>
      <w:divBdr>
        <w:top w:val="none" w:sz="0" w:space="0" w:color="auto"/>
        <w:left w:val="none" w:sz="0" w:space="0" w:color="auto"/>
        <w:bottom w:val="none" w:sz="0" w:space="0" w:color="auto"/>
        <w:right w:val="none" w:sz="0" w:space="0" w:color="auto"/>
      </w:divBdr>
      <w:divsChild>
        <w:div w:id="1061447552">
          <w:marLeft w:val="0"/>
          <w:marRight w:val="0"/>
          <w:marTop w:val="0"/>
          <w:marBottom w:val="150"/>
          <w:divBdr>
            <w:top w:val="none" w:sz="0" w:space="0" w:color="auto"/>
            <w:left w:val="none" w:sz="0" w:space="0" w:color="auto"/>
            <w:bottom w:val="none" w:sz="0" w:space="0" w:color="auto"/>
            <w:right w:val="none" w:sz="0" w:space="0" w:color="auto"/>
          </w:divBdr>
        </w:div>
      </w:divsChild>
    </w:div>
    <w:div w:id="1435901281">
      <w:bodyDiv w:val="1"/>
      <w:marLeft w:val="0"/>
      <w:marRight w:val="0"/>
      <w:marTop w:val="0"/>
      <w:marBottom w:val="0"/>
      <w:divBdr>
        <w:top w:val="none" w:sz="0" w:space="0" w:color="auto"/>
        <w:left w:val="none" w:sz="0" w:space="0" w:color="auto"/>
        <w:bottom w:val="none" w:sz="0" w:space="0" w:color="auto"/>
        <w:right w:val="none" w:sz="0" w:space="0" w:color="auto"/>
      </w:divBdr>
      <w:divsChild>
        <w:div w:id="1076171419">
          <w:marLeft w:val="0"/>
          <w:marRight w:val="0"/>
          <w:marTop w:val="0"/>
          <w:marBottom w:val="150"/>
          <w:divBdr>
            <w:top w:val="none" w:sz="0" w:space="0" w:color="auto"/>
            <w:left w:val="none" w:sz="0" w:space="0" w:color="auto"/>
            <w:bottom w:val="none" w:sz="0" w:space="0" w:color="auto"/>
            <w:right w:val="none" w:sz="0" w:space="0" w:color="auto"/>
          </w:divBdr>
        </w:div>
      </w:divsChild>
    </w:div>
    <w:div w:id="1489977443">
      <w:bodyDiv w:val="1"/>
      <w:marLeft w:val="0"/>
      <w:marRight w:val="0"/>
      <w:marTop w:val="0"/>
      <w:marBottom w:val="0"/>
      <w:divBdr>
        <w:top w:val="none" w:sz="0" w:space="0" w:color="auto"/>
        <w:left w:val="none" w:sz="0" w:space="0" w:color="auto"/>
        <w:bottom w:val="none" w:sz="0" w:space="0" w:color="auto"/>
        <w:right w:val="none" w:sz="0" w:space="0" w:color="auto"/>
      </w:divBdr>
      <w:divsChild>
        <w:div w:id="974796456">
          <w:marLeft w:val="0"/>
          <w:marRight w:val="0"/>
          <w:marTop w:val="0"/>
          <w:marBottom w:val="150"/>
          <w:divBdr>
            <w:top w:val="none" w:sz="0" w:space="0" w:color="auto"/>
            <w:left w:val="none" w:sz="0" w:space="0" w:color="auto"/>
            <w:bottom w:val="none" w:sz="0" w:space="0" w:color="auto"/>
            <w:right w:val="none" w:sz="0" w:space="0" w:color="auto"/>
          </w:divBdr>
        </w:div>
      </w:divsChild>
    </w:div>
    <w:div w:id="1516310161">
      <w:bodyDiv w:val="1"/>
      <w:marLeft w:val="0"/>
      <w:marRight w:val="0"/>
      <w:marTop w:val="0"/>
      <w:marBottom w:val="0"/>
      <w:divBdr>
        <w:top w:val="none" w:sz="0" w:space="0" w:color="auto"/>
        <w:left w:val="none" w:sz="0" w:space="0" w:color="auto"/>
        <w:bottom w:val="none" w:sz="0" w:space="0" w:color="auto"/>
        <w:right w:val="none" w:sz="0" w:space="0" w:color="auto"/>
      </w:divBdr>
      <w:divsChild>
        <w:div w:id="1571502350">
          <w:marLeft w:val="0"/>
          <w:marRight w:val="0"/>
          <w:marTop w:val="0"/>
          <w:marBottom w:val="150"/>
          <w:divBdr>
            <w:top w:val="none" w:sz="0" w:space="0" w:color="auto"/>
            <w:left w:val="none" w:sz="0" w:space="0" w:color="auto"/>
            <w:bottom w:val="none" w:sz="0" w:space="0" w:color="auto"/>
            <w:right w:val="none" w:sz="0" w:space="0" w:color="auto"/>
          </w:divBdr>
        </w:div>
      </w:divsChild>
    </w:div>
    <w:div w:id="1531842520">
      <w:bodyDiv w:val="1"/>
      <w:marLeft w:val="0"/>
      <w:marRight w:val="0"/>
      <w:marTop w:val="0"/>
      <w:marBottom w:val="0"/>
      <w:divBdr>
        <w:top w:val="none" w:sz="0" w:space="0" w:color="auto"/>
        <w:left w:val="none" w:sz="0" w:space="0" w:color="auto"/>
        <w:bottom w:val="none" w:sz="0" w:space="0" w:color="auto"/>
        <w:right w:val="none" w:sz="0" w:space="0" w:color="auto"/>
      </w:divBdr>
      <w:divsChild>
        <w:div w:id="708800345">
          <w:marLeft w:val="0"/>
          <w:marRight w:val="0"/>
          <w:marTop w:val="0"/>
          <w:marBottom w:val="150"/>
          <w:divBdr>
            <w:top w:val="none" w:sz="0" w:space="0" w:color="auto"/>
            <w:left w:val="none" w:sz="0" w:space="0" w:color="auto"/>
            <w:bottom w:val="none" w:sz="0" w:space="0" w:color="auto"/>
            <w:right w:val="none" w:sz="0" w:space="0" w:color="auto"/>
          </w:divBdr>
        </w:div>
      </w:divsChild>
    </w:div>
    <w:div w:id="1570312591">
      <w:bodyDiv w:val="1"/>
      <w:marLeft w:val="0"/>
      <w:marRight w:val="0"/>
      <w:marTop w:val="0"/>
      <w:marBottom w:val="0"/>
      <w:divBdr>
        <w:top w:val="none" w:sz="0" w:space="0" w:color="auto"/>
        <w:left w:val="none" w:sz="0" w:space="0" w:color="auto"/>
        <w:bottom w:val="none" w:sz="0" w:space="0" w:color="auto"/>
        <w:right w:val="none" w:sz="0" w:space="0" w:color="auto"/>
      </w:divBdr>
      <w:divsChild>
        <w:div w:id="1679381112">
          <w:marLeft w:val="0"/>
          <w:marRight w:val="0"/>
          <w:marTop w:val="0"/>
          <w:marBottom w:val="150"/>
          <w:divBdr>
            <w:top w:val="none" w:sz="0" w:space="0" w:color="auto"/>
            <w:left w:val="none" w:sz="0" w:space="0" w:color="auto"/>
            <w:bottom w:val="none" w:sz="0" w:space="0" w:color="auto"/>
            <w:right w:val="none" w:sz="0" w:space="0" w:color="auto"/>
          </w:divBdr>
        </w:div>
      </w:divsChild>
    </w:div>
    <w:div w:id="1739787864">
      <w:bodyDiv w:val="1"/>
      <w:marLeft w:val="0"/>
      <w:marRight w:val="0"/>
      <w:marTop w:val="0"/>
      <w:marBottom w:val="0"/>
      <w:divBdr>
        <w:top w:val="none" w:sz="0" w:space="0" w:color="auto"/>
        <w:left w:val="none" w:sz="0" w:space="0" w:color="auto"/>
        <w:bottom w:val="none" w:sz="0" w:space="0" w:color="auto"/>
        <w:right w:val="none" w:sz="0" w:space="0" w:color="auto"/>
      </w:divBdr>
      <w:divsChild>
        <w:div w:id="1960993812">
          <w:marLeft w:val="0"/>
          <w:marRight w:val="0"/>
          <w:marTop w:val="0"/>
          <w:marBottom w:val="150"/>
          <w:divBdr>
            <w:top w:val="none" w:sz="0" w:space="0" w:color="auto"/>
            <w:left w:val="none" w:sz="0" w:space="0" w:color="auto"/>
            <w:bottom w:val="none" w:sz="0" w:space="0" w:color="auto"/>
            <w:right w:val="none" w:sz="0" w:space="0" w:color="auto"/>
          </w:divBdr>
        </w:div>
      </w:divsChild>
    </w:div>
    <w:div w:id="1853837874">
      <w:bodyDiv w:val="1"/>
      <w:marLeft w:val="0"/>
      <w:marRight w:val="0"/>
      <w:marTop w:val="0"/>
      <w:marBottom w:val="0"/>
      <w:divBdr>
        <w:top w:val="none" w:sz="0" w:space="0" w:color="auto"/>
        <w:left w:val="none" w:sz="0" w:space="0" w:color="auto"/>
        <w:bottom w:val="none" w:sz="0" w:space="0" w:color="auto"/>
        <w:right w:val="none" w:sz="0" w:space="0" w:color="auto"/>
      </w:divBdr>
    </w:div>
    <w:div w:id="1868521652">
      <w:bodyDiv w:val="1"/>
      <w:marLeft w:val="0"/>
      <w:marRight w:val="0"/>
      <w:marTop w:val="0"/>
      <w:marBottom w:val="0"/>
      <w:divBdr>
        <w:top w:val="none" w:sz="0" w:space="0" w:color="auto"/>
        <w:left w:val="none" w:sz="0" w:space="0" w:color="auto"/>
        <w:bottom w:val="none" w:sz="0" w:space="0" w:color="auto"/>
        <w:right w:val="none" w:sz="0" w:space="0" w:color="auto"/>
      </w:divBdr>
      <w:divsChild>
        <w:div w:id="1573153792">
          <w:marLeft w:val="0"/>
          <w:marRight w:val="0"/>
          <w:marTop w:val="0"/>
          <w:marBottom w:val="150"/>
          <w:divBdr>
            <w:top w:val="none" w:sz="0" w:space="0" w:color="auto"/>
            <w:left w:val="none" w:sz="0" w:space="0" w:color="auto"/>
            <w:bottom w:val="none" w:sz="0" w:space="0" w:color="auto"/>
            <w:right w:val="none" w:sz="0" w:space="0" w:color="auto"/>
          </w:divBdr>
        </w:div>
      </w:divsChild>
    </w:div>
    <w:div w:id="1909882519">
      <w:bodyDiv w:val="1"/>
      <w:marLeft w:val="0"/>
      <w:marRight w:val="0"/>
      <w:marTop w:val="0"/>
      <w:marBottom w:val="0"/>
      <w:divBdr>
        <w:top w:val="none" w:sz="0" w:space="0" w:color="auto"/>
        <w:left w:val="none" w:sz="0" w:space="0" w:color="auto"/>
        <w:bottom w:val="none" w:sz="0" w:space="0" w:color="auto"/>
        <w:right w:val="none" w:sz="0" w:space="0" w:color="auto"/>
      </w:divBdr>
      <w:divsChild>
        <w:div w:id="1779442486">
          <w:marLeft w:val="0"/>
          <w:marRight w:val="0"/>
          <w:marTop w:val="0"/>
          <w:marBottom w:val="150"/>
          <w:divBdr>
            <w:top w:val="none" w:sz="0" w:space="0" w:color="auto"/>
            <w:left w:val="none" w:sz="0" w:space="0" w:color="auto"/>
            <w:bottom w:val="none" w:sz="0" w:space="0" w:color="auto"/>
            <w:right w:val="none" w:sz="0" w:space="0" w:color="auto"/>
          </w:divBdr>
        </w:div>
      </w:divsChild>
    </w:div>
    <w:div w:id="19855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07C2F556150145AB07AC966C9F47C1"/>
        <w:category>
          <w:name w:val="General"/>
          <w:gallery w:val="placeholder"/>
        </w:category>
        <w:types>
          <w:type w:val="bbPlcHdr"/>
        </w:types>
        <w:behaviors>
          <w:behavior w:val="content"/>
        </w:behaviors>
        <w:guid w:val="{0CED31B8-7F56-8046-ABA4-43AD9A1D5394}"/>
      </w:docPartPr>
      <w:docPartBody>
        <w:p w:rsidR="00067E4B" w:rsidRDefault="00A2387F" w:rsidP="00A2387F">
          <w:pPr>
            <w:pStyle w:val="6B07C2F556150145AB07AC966C9F47C1"/>
          </w:pPr>
          <w:r>
            <w:rPr>
              <w:rFonts w:asciiTheme="majorHAnsi" w:eastAsiaTheme="majorEastAsia" w:hAnsiTheme="majorHAnsi" w:cstheme="majorBidi"/>
              <w:caps/>
              <w:color w:val="4472C4" w:themeColor="accent1"/>
              <w:sz w:val="80"/>
              <w:szCs w:val="80"/>
            </w:rPr>
            <w:t>[Document title]</w:t>
          </w:r>
        </w:p>
      </w:docPartBody>
    </w:docPart>
    <w:docPart>
      <w:docPartPr>
        <w:name w:val="9786788E0AE06E409CB95DA1122579EE"/>
        <w:category>
          <w:name w:val="General"/>
          <w:gallery w:val="placeholder"/>
        </w:category>
        <w:types>
          <w:type w:val="bbPlcHdr"/>
        </w:types>
        <w:behaviors>
          <w:behavior w:val="content"/>
        </w:behaviors>
        <w:guid w:val="{88E07095-BDF1-6B42-97CF-130250AC48B3}"/>
      </w:docPartPr>
      <w:docPartBody>
        <w:p w:rsidR="00067E4B" w:rsidRDefault="00A2387F" w:rsidP="00A2387F">
          <w:pPr>
            <w:pStyle w:val="9786788E0AE06E409CB95DA1122579E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87F"/>
    <w:rsid w:val="00067E4B"/>
    <w:rsid w:val="002D03BA"/>
    <w:rsid w:val="00321921"/>
    <w:rsid w:val="00A2387F"/>
    <w:rsid w:val="00A91401"/>
    <w:rsid w:val="00D33D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07C2F556150145AB07AC966C9F47C1">
    <w:name w:val="6B07C2F556150145AB07AC966C9F47C1"/>
    <w:rsid w:val="00A2387F"/>
  </w:style>
  <w:style w:type="paragraph" w:customStyle="1" w:styleId="9786788E0AE06E409CB95DA1122579EE">
    <w:name w:val="9786788E0AE06E409CB95DA1122579EE"/>
    <w:rsid w:val="00A238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ID: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2455</Words>
  <Characters>13994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Manager/>
  <Company>STUDENT NAME:</Company>
  <LinksUpToDate>false</LinksUpToDate>
  <CharactersWithSpaces>16417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LCBB6003 Assessment 1: Leadership and management, theory and practice</dc:title>
  <dc:subject>MODULE LEADER:Laila Maazouz</dc:subject>
  <dc:creator>Lachezar Nikolov</dc:creator>
  <cp:keywords/>
  <dc:description/>
  <cp:lastModifiedBy>Lachezar Nikolov</cp:lastModifiedBy>
  <cp:revision>43</cp:revision>
  <cp:lastPrinted>2023-12-12T17:32:00Z</cp:lastPrinted>
  <dcterms:created xsi:type="dcterms:W3CDTF">2023-12-11T19:59:00Z</dcterms:created>
  <dcterms:modified xsi:type="dcterms:W3CDTF">2023-12-12T17:32:00Z</dcterms:modified>
  <cp:category/>
</cp:coreProperties>
</file>