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54DFE6" w14:textId="2C36C259" w:rsidR="003C6ABE" w:rsidRDefault="00DD15CD">
      <w:pPr>
        <w:rPr>
          <w:rFonts w:ascii="Arial" w:hAnsi="Arial" w:cs="Arial"/>
          <w:sz w:val="24"/>
          <w:szCs w:val="24"/>
          <w:u w:val="single"/>
        </w:rPr>
      </w:pPr>
      <w:r>
        <w:rPr>
          <w:rFonts w:ascii="Arial" w:hAnsi="Arial" w:cs="Arial"/>
          <w:sz w:val="24"/>
          <w:szCs w:val="24"/>
          <w:u w:val="single"/>
        </w:rPr>
        <w:t>Developing an online booking plat</w:t>
      </w:r>
      <w:r w:rsidR="008731FE">
        <w:rPr>
          <w:rFonts w:ascii="Arial" w:hAnsi="Arial" w:cs="Arial"/>
          <w:sz w:val="24"/>
          <w:szCs w:val="24"/>
          <w:u w:val="single"/>
        </w:rPr>
        <w:t>form for a sexual health service</w:t>
      </w:r>
      <w:r w:rsidR="00477661">
        <w:rPr>
          <w:rFonts w:ascii="Arial" w:hAnsi="Arial" w:cs="Arial"/>
          <w:sz w:val="24"/>
          <w:szCs w:val="24"/>
          <w:u w:val="single"/>
        </w:rPr>
        <w:t>.</w:t>
      </w:r>
    </w:p>
    <w:p w14:paraId="4FEE4DE7" w14:textId="77777777" w:rsidR="006F1E67" w:rsidRDefault="006F1E67">
      <w:pPr>
        <w:rPr>
          <w:rFonts w:ascii="Arial" w:hAnsi="Arial" w:cs="Arial"/>
          <w:sz w:val="24"/>
          <w:szCs w:val="24"/>
          <w:u w:val="single"/>
        </w:rPr>
      </w:pPr>
    </w:p>
    <w:p w14:paraId="595F953A" w14:textId="77777777" w:rsidR="008731FE" w:rsidRDefault="008731FE">
      <w:pPr>
        <w:rPr>
          <w:rFonts w:ascii="Arial" w:hAnsi="Arial" w:cs="Arial"/>
          <w:sz w:val="24"/>
          <w:szCs w:val="24"/>
          <w:u w:val="single"/>
        </w:rPr>
      </w:pPr>
    </w:p>
    <w:p w14:paraId="10B64B57" w14:textId="786657BE" w:rsidR="008731FE" w:rsidRDefault="008731FE">
      <w:pPr>
        <w:rPr>
          <w:rFonts w:ascii="Arial" w:hAnsi="Arial" w:cs="Arial"/>
          <w:sz w:val="24"/>
          <w:szCs w:val="24"/>
          <w:u w:val="single"/>
        </w:rPr>
      </w:pPr>
      <w:r>
        <w:rPr>
          <w:rFonts w:ascii="Arial" w:hAnsi="Arial" w:cs="Arial"/>
          <w:sz w:val="24"/>
          <w:szCs w:val="24"/>
          <w:u w:val="single"/>
        </w:rPr>
        <w:t>Introduction</w:t>
      </w:r>
    </w:p>
    <w:p w14:paraId="0C63C0F2" w14:textId="5863FF81" w:rsidR="00792135" w:rsidRPr="001A4E9D" w:rsidRDefault="00792135">
      <w:pPr>
        <w:rPr>
          <w:rFonts w:ascii="Arial" w:hAnsi="Arial" w:cs="Arial"/>
          <w:i/>
          <w:iCs/>
          <w:sz w:val="24"/>
          <w:szCs w:val="24"/>
        </w:rPr>
      </w:pPr>
      <w:r w:rsidRPr="001A4E9D">
        <w:rPr>
          <w:rFonts w:ascii="Arial" w:hAnsi="Arial" w:cs="Arial"/>
          <w:i/>
          <w:iCs/>
          <w:sz w:val="24"/>
          <w:szCs w:val="24"/>
        </w:rPr>
        <w:t xml:space="preserve">‘In health services worldwide, from the most advanced to the most rudimentary, issues of access are a common topic of discussion and critique. Challenges in securing consultations are often cited, compelling many individuals in need of healthcare to resort to </w:t>
      </w:r>
      <w:r w:rsidRPr="002C60AE">
        <w:rPr>
          <w:rFonts w:ascii="Arial" w:hAnsi="Arial" w:cs="Arial"/>
          <w:i/>
          <w:iCs/>
          <w:sz w:val="24"/>
          <w:szCs w:val="24"/>
        </w:rPr>
        <w:t>emergency services’</w:t>
      </w:r>
      <w:r w:rsidRPr="002C60AE">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"/>
          <w:id w:val="540405356"/>
          <w:placeholder>
            <w:docPart w:val="DefaultPlaceholder_-1854013440"/>
          </w:placeholder>
        </w:sdtPr>
        <w:sdtContent>
          <w:r w:rsidR="000B49F4" w:rsidRPr="000B49F4">
            <w:rPr>
              <w:rFonts w:ascii="Arial" w:hAnsi="Arial" w:cs="Arial"/>
              <w:color w:val="000000"/>
              <w:sz w:val="24"/>
              <w:szCs w:val="24"/>
            </w:rPr>
            <w:t>(Manarte, 2024)</w:t>
          </w:r>
        </w:sdtContent>
      </w:sdt>
      <w:r w:rsidR="00BF5DE3" w:rsidRPr="002C60AE">
        <w:rPr>
          <w:rFonts w:ascii="Arial" w:hAnsi="Arial" w:cs="Arial"/>
          <w:color w:val="000000"/>
          <w:sz w:val="24"/>
          <w:szCs w:val="24"/>
        </w:rPr>
        <w:t>.</w:t>
      </w:r>
    </w:p>
    <w:p w14:paraId="2FD9D791" w14:textId="594C0848" w:rsidR="0021469B" w:rsidRDefault="00000000" w:rsidP="005461A3">
      <w:pPr>
        <w:rPr>
          <w:rFonts w:ascii="Arial" w:hAnsi="Arial" w:cs="Arial"/>
          <w:sz w:val="24"/>
          <w:szCs w:val="24"/>
          <w:u w:val="single"/>
        </w:rPr>
      </w:pPr>
      <w:sdt>
        <w:sdtPr>
          <w:rPr>
            <w:rFonts w:ascii="Arial" w:hAnsi="Arial" w:cs="Arial"/>
            <w:color w:val="000000"/>
            <w:sz w:val="24"/>
            <w:szCs w:val="24"/>
          </w:rPr>
          <w:tag w:val="MENDELEY_CITATION_v3_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"/>
          <w:id w:val="768269907"/>
          <w:placeholder>
            <w:docPart w:val="DefaultPlaceholder_-1854013440"/>
          </w:placeholder>
        </w:sdtPr>
        <w:sdtContent>
          <w:r w:rsidR="000B49F4" w:rsidRPr="000B49F4">
            <w:rPr>
              <w:rFonts w:ascii="Arial" w:eastAsia="Times New Roman" w:hAnsi="Arial" w:cs="Arial"/>
              <w:color w:val="000000"/>
              <w:sz w:val="24"/>
            </w:rPr>
            <w:t>Alturkistani et al., (2023)</w:t>
          </w:r>
        </w:sdtContent>
      </w:sdt>
      <w:r w:rsidR="00662FCB" w:rsidRPr="001A4E9D">
        <w:rPr>
          <w:rFonts w:ascii="Arial" w:hAnsi="Arial" w:cs="Arial"/>
          <w:color w:val="000000"/>
          <w:sz w:val="24"/>
          <w:szCs w:val="24"/>
        </w:rPr>
        <w:t xml:space="preserve"> describe that healthcare systems </w:t>
      </w:r>
      <w:r w:rsidR="009971EC" w:rsidRPr="001A4E9D">
        <w:rPr>
          <w:rFonts w:ascii="Arial" w:hAnsi="Arial" w:cs="Arial"/>
          <w:color w:val="000000"/>
          <w:sz w:val="24"/>
          <w:szCs w:val="24"/>
        </w:rPr>
        <w:t>are complex systems</w:t>
      </w:r>
      <w:r w:rsidR="00576F2C" w:rsidRPr="001A4E9D">
        <w:rPr>
          <w:rFonts w:ascii="Arial" w:hAnsi="Arial" w:cs="Arial"/>
          <w:color w:val="000000"/>
          <w:sz w:val="24"/>
          <w:szCs w:val="24"/>
        </w:rPr>
        <w:t>,</w:t>
      </w:r>
      <w:r w:rsidR="00DA3C4D" w:rsidRPr="001A4E9D">
        <w:rPr>
          <w:rFonts w:ascii="Arial" w:hAnsi="Arial" w:cs="Arial"/>
          <w:color w:val="000000"/>
          <w:sz w:val="24"/>
          <w:szCs w:val="24"/>
        </w:rPr>
        <w:t xml:space="preserve"> </w:t>
      </w:r>
      <w:r w:rsidR="005461A3">
        <w:rPr>
          <w:rFonts w:ascii="Arial" w:hAnsi="Arial" w:cs="Arial"/>
          <w:color w:val="000000"/>
          <w:sz w:val="24"/>
          <w:szCs w:val="24"/>
        </w:rPr>
        <w:t>resulting in significant challenges</w:t>
      </w:r>
      <w:r w:rsidR="00DA3C4D" w:rsidRPr="001A4E9D">
        <w:rPr>
          <w:rFonts w:ascii="Arial" w:hAnsi="Arial" w:cs="Arial"/>
          <w:color w:val="000000"/>
          <w:sz w:val="24"/>
          <w:szCs w:val="24"/>
        </w:rPr>
        <w:t xml:space="preserve"> in the</w:t>
      </w:r>
      <w:r w:rsidR="005461A3">
        <w:rPr>
          <w:rFonts w:ascii="Arial" w:hAnsi="Arial" w:cs="Arial"/>
          <w:color w:val="000000"/>
          <w:sz w:val="24"/>
          <w:szCs w:val="24"/>
        </w:rPr>
        <w:t>ir</w:t>
      </w:r>
      <w:r w:rsidR="00DA3C4D" w:rsidRPr="001A4E9D">
        <w:rPr>
          <w:rFonts w:ascii="Arial" w:hAnsi="Arial" w:cs="Arial"/>
          <w:color w:val="000000"/>
          <w:sz w:val="24"/>
          <w:szCs w:val="24"/>
        </w:rPr>
        <w:t xml:space="preserve"> diffusion and </w:t>
      </w:r>
      <w:r w:rsidR="00E12802">
        <w:rPr>
          <w:rFonts w:ascii="Arial" w:hAnsi="Arial" w:cs="Arial"/>
          <w:color w:val="000000"/>
          <w:sz w:val="24"/>
          <w:szCs w:val="24"/>
        </w:rPr>
        <w:t>adoption.</w:t>
      </w:r>
      <w:r w:rsidR="00C11473">
        <w:rPr>
          <w:rFonts w:ascii="Arial" w:hAnsi="Arial" w:cs="Arial"/>
          <w:color w:val="000000"/>
          <w:sz w:val="24"/>
          <w:szCs w:val="24"/>
        </w:rPr>
        <w:t xml:space="preserve"> They also reference </w:t>
      </w:r>
      <w:r w:rsidR="00C92784">
        <w:rPr>
          <w:rFonts w:ascii="Arial" w:hAnsi="Arial" w:cs="Arial"/>
          <w:color w:val="000000"/>
          <w:sz w:val="24"/>
          <w:szCs w:val="24"/>
        </w:rPr>
        <w:t xml:space="preserve">the digital divide in </w:t>
      </w:r>
      <w:r w:rsidR="00743905">
        <w:rPr>
          <w:rFonts w:ascii="Arial" w:hAnsi="Arial" w:cs="Arial"/>
          <w:color w:val="000000"/>
          <w:sz w:val="24"/>
          <w:szCs w:val="24"/>
        </w:rPr>
        <w:t>healthcare adoption</w:t>
      </w:r>
      <w:r w:rsidR="0060762B">
        <w:rPr>
          <w:rFonts w:ascii="Arial" w:hAnsi="Arial" w:cs="Arial"/>
          <w:color w:val="000000"/>
          <w:sz w:val="24"/>
          <w:szCs w:val="24"/>
        </w:rPr>
        <w:t>, explaining th</w:t>
      </w:r>
      <w:r w:rsidR="00FB5D30">
        <w:rPr>
          <w:rFonts w:ascii="Arial" w:hAnsi="Arial" w:cs="Arial"/>
          <w:color w:val="000000"/>
          <w:sz w:val="24"/>
          <w:szCs w:val="24"/>
        </w:rPr>
        <w:t xml:space="preserve">e inequality </w:t>
      </w:r>
      <w:r w:rsidR="00862F2D">
        <w:rPr>
          <w:rFonts w:ascii="Arial" w:hAnsi="Arial" w:cs="Arial"/>
          <w:color w:val="000000"/>
          <w:sz w:val="24"/>
          <w:szCs w:val="24"/>
        </w:rPr>
        <w:t>that arises for the population that lack the means</w:t>
      </w:r>
      <w:r w:rsidR="00F06A17">
        <w:rPr>
          <w:rFonts w:ascii="Arial" w:hAnsi="Arial" w:cs="Arial"/>
          <w:color w:val="000000"/>
          <w:sz w:val="24"/>
          <w:szCs w:val="24"/>
        </w:rPr>
        <w:t xml:space="preserve"> of accessing the </w:t>
      </w:r>
      <w:r w:rsidR="00A1120A">
        <w:rPr>
          <w:rFonts w:ascii="Arial" w:hAnsi="Arial" w:cs="Arial"/>
          <w:color w:val="000000"/>
          <w:sz w:val="24"/>
          <w:szCs w:val="24"/>
        </w:rPr>
        <w:t>benefits that these technologies can bring.</w:t>
      </w:r>
      <w:r w:rsidR="001A4E9D" w:rsidRPr="001A4E9D">
        <w:rPr>
          <w:rFonts w:ascii="Arial" w:hAnsi="Arial" w:cs="Arial"/>
          <w:color w:val="000000"/>
          <w:sz w:val="24"/>
          <w:szCs w:val="24"/>
        </w:rPr>
        <w:t xml:space="preserve"> </w:t>
      </w:r>
    </w:p>
    <w:p w14:paraId="45DC8453" w14:textId="2A49EFA4" w:rsidR="0021469B" w:rsidRDefault="00477661">
      <w:pPr>
        <w:rPr>
          <w:rFonts w:ascii="Arial" w:hAnsi="Arial" w:cs="Arial"/>
          <w:sz w:val="24"/>
          <w:szCs w:val="24"/>
        </w:rPr>
      </w:pPr>
      <w:r>
        <w:rPr>
          <w:rFonts w:ascii="Arial" w:hAnsi="Arial" w:cs="Arial"/>
          <w:sz w:val="24"/>
          <w:szCs w:val="24"/>
        </w:rPr>
        <w:t>Face</w:t>
      </w:r>
      <w:r w:rsidR="006004F7">
        <w:rPr>
          <w:rFonts w:ascii="Arial" w:hAnsi="Arial" w:cs="Arial"/>
          <w:sz w:val="24"/>
          <w:szCs w:val="24"/>
        </w:rPr>
        <w:t>-</w:t>
      </w:r>
      <w:r>
        <w:rPr>
          <w:rFonts w:ascii="Arial" w:hAnsi="Arial" w:cs="Arial"/>
          <w:sz w:val="24"/>
          <w:szCs w:val="24"/>
        </w:rPr>
        <w:t>to</w:t>
      </w:r>
      <w:r w:rsidR="006004F7">
        <w:rPr>
          <w:rFonts w:ascii="Arial" w:hAnsi="Arial" w:cs="Arial"/>
          <w:sz w:val="24"/>
          <w:szCs w:val="24"/>
        </w:rPr>
        <w:t>-</w:t>
      </w:r>
      <w:r>
        <w:rPr>
          <w:rFonts w:ascii="Arial" w:hAnsi="Arial" w:cs="Arial"/>
          <w:sz w:val="24"/>
          <w:szCs w:val="24"/>
        </w:rPr>
        <w:t>face</w:t>
      </w:r>
      <w:r w:rsidR="006004F7">
        <w:rPr>
          <w:rFonts w:ascii="Arial" w:hAnsi="Arial" w:cs="Arial"/>
          <w:sz w:val="24"/>
          <w:szCs w:val="24"/>
        </w:rPr>
        <w:t xml:space="preserve"> NHS</w:t>
      </w:r>
      <w:r>
        <w:rPr>
          <w:rFonts w:ascii="Arial" w:hAnsi="Arial" w:cs="Arial"/>
          <w:sz w:val="24"/>
          <w:szCs w:val="24"/>
        </w:rPr>
        <w:t xml:space="preserve"> s</w:t>
      </w:r>
      <w:r w:rsidRPr="00477661">
        <w:rPr>
          <w:rFonts w:ascii="Arial" w:hAnsi="Arial" w:cs="Arial"/>
          <w:sz w:val="24"/>
          <w:szCs w:val="24"/>
        </w:rPr>
        <w:t xml:space="preserve">exual health </w:t>
      </w:r>
      <w:r w:rsidR="00262126">
        <w:rPr>
          <w:rFonts w:ascii="Arial" w:hAnsi="Arial" w:cs="Arial"/>
          <w:sz w:val="24"/>
          <w:szCs w:val="24"/>
        </w:rPr>
        <w:t>appointments</w:t>
      </w:r>
      <w:r w:rsidRPr="00477661">
        <w:rPr>
          <w:rFonts w:ascii="Arial" w:hAnsi="Arial" w:cs="Arial"/>
          <w:sz w:val="24"/>
          <w:szCs w:val="24"/>
        </w:rPr>
        <w:t xml:space="preserve"> in North Wales can only </w:t>
      </w:r>
      <w:r w:rsidR="006004F7">
        <w:rPr>
          <w:rFonts w:ascii="Arial" w:hAnsi="Arial" w:cs="Arial"/>
          <w:sz w:val="24"/>
          <w:szCs w:val="24"/>
        </w:rPr>
        <w:t xml:space="preserve">be accessed </w:t>
      </w:r>
      <w:r w:rsidR="00AE4002">
        <w:rPr>
          <w:rFonts w:ascii="Arial" w:hAnsi="Arial" w:cs="Arial"/>
          <w:sz w:val="24"/>
          <w:szCs w:val="24"/>
        </w:rPr>
        <w:t xml:space="preserve">by telephoning </w:t>
      </w:r>
      <w:r w:rsidR="001433DF">
        <w:rPr>
          <w:rFonts w:ascii="Arial" w:hAnsi="Arial" w:cs="Arial"/>
          <w:sz w:val="24"/>
          <w:szCs w:val="24"/>
        </w:rPr>
        <w:t xml:space="preserve">the service </w:t>
      </w:r>
      <w:r w:rsidR="0094162D">
        <w:rPr>
          <w:rFonts w:ascii="Arial" w:hAnsi="Arial" w:cs="Arial"/>
          <w:sz w:val="24"/>
          <w:szCs w:val="24"/>
        </w:rPr>
        <w:t xml:space="preserve">(or </w:t>
      </w:r>
      <w:r w:rsidR="00F7039E">
        <w:rPr>
          <w:rFonts w:ascii="Arial" w:hAnsi="Arial" w:cs="Arial"/>
          <w:sz w:val="24"/>
          <w:szCs w:val="24"/>
        </w:rPr>
        <w:t>visiting</w:t>
      </w:r>
      <w:r w:rsidR="0094162D">
        <w:rPr>
          <w:rFonts w:ascii="Arial" w:hAnsi="Arial" w:cs="Arial"/>
          <w:sz w:val="24"/>
          <w:szCs w:val="24"/>
        </w:rPr>
        <w:t xml:space="preserve"> the clinic which is discouraged).</w:t>
      </w:r>
      <w:r w:rsidR="004E64FF">
        <w:rPr>
          <w:rFonts w:ascii="Arial" w:hAnsi="Arial" w:cs="Arial"/>
          <w:sz w:val="24"/>
          <w:szCs w:val="24"/>
        </w:rPr>
        <w:t xml:space="preserve"> </w:t>
      </w:r>
      <w:r w:rsidR="0020591D">
        <w:rPr>
          <w:rFonts w:ascii="Arial" w:hAnsi="Arial" w:cs="Arial"/>
          <w:sz w:val="24"/>
          <w:szCs w:val="24"/>
        </w:rPr>
        <w:t xml:space="preserve">This method of access </w:t>
      </w:r>
      <w:r w:rsidR="00550616">
        <w:rPr>
          <w:rFonts w:ascii="Arial" w:hAnsi="Arial" w:cs="Arial"/>
          <w:sz w:val="24"/>
          <w:szCs w:val="24"/>
        </w:rPr>
        <w:t xml:space="preserve">is the </w:t>
      </w:r>
      <w:r w:rsidR="00545EE8">
        <w:rPr>
          <w:rFonts w:ascii="Arial" w:hAnsi="Arial" w:cs="Arial"/>
          <w:sz w:val="24"/>
          <w:szCs w:val="24"/>
        </w:rPr>
        <w:t>most cited</w:t>
      </w:r>
      <w:r w:rsidR="00550616">
        <w:rPr>
          <w:rFonts w:ascii="Arial" w:hAnsi="Arial" w:cs="Arial"/>
          <w:sz w:val="24"/>
          <w:szCs w:val="24"/>
        </w:rPr>
        <w:t xml:space="preserve"> </w:t>
      </w:r>
      <w:r w:rsidR="0072433D">
        <w:rPr>
          <w:rFonts w:ascii="Arial" w:hAnsi="Arial" w:cs="Arial"/>
          <w:sz w:val="24"/>
          <w:szCs w:val="24"/>
        </w:rPr>
        <w:t xml:space="preserve">reason for a member of the public to </w:t>
      </w:r>
      <w:r w:rsidR="00545EE8">
        <w:rPr>
          <w:rFonts w:ascii="Arial" w:hAnsi="Arial" w:cs="Arial"/>
          <w:sz w:val="24"/>
          <w:szCs w:val="24"/>
        </w:rPr>
        <w:t xml:space="preserve">raise a complaint </w:t>
      </w:r>
      <w:r w:rsidR="004A66FC">
        <w:rPr>
          <w:rFonts w:ascii="Arial" w:hAnsi="Arial" w:cs="Arial"/>
          <w:sz w:val="24"/>
          <w:szCs w:val="24"/>
        </w:rPr>
        <w:t>against</w:t>
      </w:r>
      <w:r w:rsidR="00545EE8">
        <w:rPr>
          <w:rFonts w:ascii="Arial" w:hAnsi="Arial" w:cs="Arial"/>
          <w:sz w:val="24"/>
          <w:szCs w:val="24"/>
        </w:rPr>
        <w:t xml:space="preserve"> the service. The appointment </w:t>
      </w:r>
      <w:r w:rsidR="000D52B9">
        <w:rPr>
          <w:rFonts w:ascii="Arial" w:hAnsi="Arial" w:cs="Arial"/>
          <w:sz w:val="24"/>
          <w:szCs w:val="24"/>
        </w:rPr>
        <w:t xml:space="preserve">booking </w:t>
      </w:r>
      <w:r w:rsidR="00545EE8">
        <w:rPr>
          <w:rFonts w:ascii="Arial" w:hAnsi="Arial" w:cs="Arial"/>
          <w:sz w:val="24"/>
          <w:szCs w:val="24"/>
        </w:rPr>
        <w:t xml:space="preserve">line is in operation </w:t>
      </w:r>
      <w:r w:rsidR="006A55FA">
        <w:rPr>
          <w:rFonts w:ascii="Arial" w:hAnsi="Arial" w:cs="Arial"/>
          <w:sz w:val="24"/>
          <w:szCs w:val="24"/>
        </w:rPr>
        <w:t xml:space="preserve">on weekdays between the hours of 9am and </w:t>
      </w:r>
      <w:r w:rsidR="00380CEC">
        <w:rPr>
          <w:rFonts w:ascii="Arial" w:hAnsi="Arial" w:cs="Arial"/>
          <w:sz w:val="24"/>
          <w:szCs w:val="24"/>
        </w:rPr>
        <w:t>1pm and</w:t>
      </w:r>
      <w:r w:rsidR="003A035F">
        <w:rPr>
          <w:rFonts w:ascii="Arial" w:hAnsi="Arial" w:cs="Arial"/>
          <w:sz w:val="24"/>
          <w:szCs w:val="24"/>
        </w:rPr>
        <w:t xml:space="preserve"> is </w:t>
      </w:r>
      <w:r w:rsidR="00512852">
        <w:rPr>
          <w:rFonts w:ascii="Arial" w:hAnsi="Arial" w:cs="Arial"/>
          <w:sz w:val="24"/>
          <w:szCs w:val="24"/>
        </w:rPr>
        <w:t>staff</w:t>
      </w:r>
      <w:r w:rsidR="003A035F">
        <w:rPr>
          <w:rFonts w:ascii="Arial" w:hAnsi="Arial" w:cs="Arial"/>
          <w:sz w:val="24"/>
          <w:szCs w:val="24"/>
        </w:rPr>
        <w:t xml:space="preserve">ed by </w:t>
      </w:r>
      <w:r w:rsidR="00970E6D">
        <w:rPr>
          <w:rFonts w:ascii="Arial" w:hAnsi="Arial" w:cs="Arial"/>
          <w:sz w:val="24"/>
          <w:szCs w:val="24"/>
        </w:rPr>
        <w:t xml:space="preserve">one </w:t>
      </w:r>
      <w:r w:rsidR="00512852">
        <w:rPr>
          <w:rFonts w:ascii="Arial" w:hAnsi="Arial" w:cs="Arial"/>
          <w:sz w:val="24"/>
          <w:szCs w:val="24"/>
        </w:rPr>
        <w:t>administrative team member</w:t>
      </w:r>
      <w:r w:rsidR="000116F8">
        <w:rPr>
          <w:rFonts w:ascii="Arial" w:hAnsi="Arial" w:cs="Arial"/>
          <w:sz w:val="24"/>
          <w:szCs w:val="24"/>
        </w:rPr>
        <w:t>. This same team member</w:t>
      </w:r>
      <w:r w:rsidR="00970E6D">
        <w:rPr>
          <w:rFonts w:ascii="Arial" w:hAnsi="Arial" w:cs="Arial"/>
          <w:sz w:val="24"/>
          <w:szCs w:val="24"/>
        </w:rPr>
        <w:t xml:space="preserve"> is also responsible for </w:t>
      </w:r>
      <w:r w:rsidR="00380CEC">
        <w:rPr>
          <w:rFonts w:ascii="Arial" w:hAnsi="Arial" w:cs="Arial"/>
          <w:sz w:val="24"/>
          <w:szCs w:val="24"/>
        </w:rPr>
        <w:t xml:space="preserve">booking in the patients that are arriving for </w:t>
      </w:r>
      <w:r w:rsidR="00EF088B">
        <w:rPr>
          <w:rFonts w:ascii="Arial" w:hAnsi="Arial" w:cs="Arial"/>
          <w:sz w:val="24"/>
          <w:szCs w:val="24"/>
        </w:rPr>
        <w:t>clinic appointments</w:t>
      </w:r>
      <w:r w:rsidR="00182CAD">
        <w:rPr>
          <w:rFonts w:ascii="Arial" w:hAnsi="Arial" w:cs="Arial"/>
          <w:sz w:val="24"/>
          <w:szCs w:val="24"/>
        </w:rPr>
        <w:t>; rendering the</w:t>
      </w:r>
      <w:r w:rsidR="00024F95">
        <w:rPr>
          <w:rFonts w:ascii="Arial" w:hAnsi="Arial" w:cs="Arial"/>
          <w:sz w:val="24"/>
          <w:szCs w:val="24"/>
        </w:rPr>
        <w:t xml:space="preserve"> staff member</w:t>
      </w:r>
      <w:r w:rsidR="00182CAD">
        <w:rPr>
          <w:rFonts w:ascii="Arial" w:hAnsi="Arial" w:cs="Arial"/>
          <w:sz w:val="24"/>
          <w:szCs w:val="24"/>
        </w:rPr>
        <w:t xml:space="preserve"> unavailable to answer every incoming phone call if they are dealing with a patient </w:t>
      </w:r>
      <w:r w:rsidR="007E573A">
        <w:rPr>
          <w:rFonts w:ascii="Arial" w:hAnsi="Arial" w:cs="Arial"/>
          <w:sz w:val="24"/>
          <w:szCs w:val="24"/>
        </w:rPr>
        <w:t>attendance.</w:t>
      </w:r>
      <w:r w:rsidR="00380CEC">
        <w:rPr>
          <w:rFonts w:ascii="Arial" w:hAnsi="Arial" w:cs="Arial"/>
          <w:sz w:val="24"/>
          <w:szCs w:val="24"/>
        </w:rPr>
        <w:t xml:space="preserve"> T</w:t>
      </w:r>
      <w:r w:rsidR="004E64FF">
        <w:rPr>
          <w:rFonts w:ascii="Arial" w:hAnsi="Arial" w:cs="Arial"/>
          <w:sz w:val="24"/>
          <w:szCs w:val="24"/>
        </w:rPr>
        <w:t>here is currently no online provision available.</w:t>
      </w:r>
    </w:p>
    <w:p w14:paraId="45CA2E60" w14:textId="1304FD75" w:rsidR="00B5245E" w:rsidRPr="00237DBF" w:rsidRDefault="00000000">
      <w:pPr>
        <w:rPr>
          <w:rFonts w:ascii="Arial" w:hAnsi="Arial" w:cs="Arial"/>
          <w:sz w:val="24"/>
          <w:szCs w:val="24"/>
        </w:rPr>
      </w:pPr>
      <w:sdt>
        <w:sdtPr>
          <w:rPr>
            <w:rFonts w:ascii="Arial" w:hAnsi="Arial" w:cs="Arial"/>
            <w:color w:val="000000"/>
            <w:sz w:val="24"/>
            <w:szCs w:val="24"/>
          </w:rPr>
          <w:tag w:val="MENDELEY_CITATION_v3_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"/>
          <w:id w:val="521901559"/>
          <w:placeholder>
            <w:docPart w:val="DefaultPlaceholder_-1854013440"/>
          </w:placeholder>
        </w:sdtPr>
        <w:sdtContent>
          <w:r w:rsidR="000B49F4" w:rsidRPr="000B49F4">
            <w:rPr>
              <w:rFonts w:ascii="Arial" w:hAnsi="Arial" w:cs="Arial"/>
              <w:color w:val="000000"/>
              <w:sz w:val="24"/>
              <w:szCs w:val="24"/>
            </w:rPr>
            <w:t>Ryan, Waller and Marlow, (2019)</w:t>
          </w:r>
        </w:sdtContent>
      </w:sdt>
      <w:r w:rsidR="00B5245E" w:rsidRPr="00237DBF">
        <w:rPr>
          <w:rFonts w:ascii="Arial" w:hAnsi="Arial" w:cs="Arial"/>
          <w:color w:val="000000"/>
          <w:sz w:val="24"/>
          <w:szCs w:val="24"/>
        </w:rPr>
        <w:t xml:space="preserve"> </w:t>
      </w:r>
      <w:r w:rsidR="002B1604" w:rsidRPr="00237DBF">
        <w:rPr>
          <w:rFonts w:ascii="Arial" w:hAnsi="Arial" w:cs="Arial"/>
          <w:color w:val="000000"/>
          <w:sz w:val="24"/>
          <w:szCs w:val="24"/>
        </w:rPr>
        <w:t>examined the</w:t>
      </w:r>
      <w:r w:rsidR="007C560D" w:rsidRPr="00237DBF">
        <w:rPr>
          <w:rFonts w:ascii="Arial" w:hAnsi="Arial" w:cs="Arial"/>
          <w:color w:val="000000"/>
          <w:sz w:val="24"/>
          <w:szCs w:val="24"/>
        </w:rPr>
        <w:t xml:space="preserve"> barriers to booking health appointments via telephone, </w:t>
      </w:r>
      <w:r w:rsidR="00CA48D0" w:rsidRPr="00237DBF">
        <w:rPr>
          <w:rFonts w:ascii="Arial" w:hAnsi="Arial" w:cs="Arial"/>
          <w:color w:val="000000"/>
          <w:sz w:val="24"/>
          <w:szCs w:val="24"/>
        </w:rPr>
        <w:t>detail</w:t>
      </w:r>
      <w:r w:rsidR="007C560D" w:rsidRPr="00237DBF">
        <w:rPr>
          <w:rFonts w:ascii="Arial" w:hAnsi="Arial" w:cs="Arial"/>
          <w:color w:val="000000"/>
          <w:sz w:val="24"/>
          <w:szCs w:val="24"/>
        </w:rPr>
        <w:t xml:space="preserve">ing </w:t>
      </w:r>
      <w:r w:rsidR="002E4B25" w:rsidRPr="00237DBF">
        <w:rPr>
          <w:rFonts w:ascii="Arial" w:hAnsi="Arial" w:cs="Arial"/>
          <w:color w:val="000000"/>
          <w:sz w:val="24"/>
          <w:szCs w:val="24"/>
        </w:rPr>
        <w:t xml:space="preserve">that their study participants cited difficulties in </w:t>
      </w:r>
      <w:r w:rsidR="00CA48D0" w:rsidRPr="00237DBF">
        <w:rPr>
          <w:rFonts w:ascii="Arial" w:hAnsi="Arial" w:cs="Arial"/>
          <w:color w:val="000000"/>
          <w:sz w:val="24"/>
          <w:szCs w:val="24"/>
        </w:rPr>
        <w:t>phoning during</w:t>
      </w:r>
      <w:r w:rsidR="00D8481F" w:rsidRPr="00237DBF">
        <w:rPr>
          <w:rFonts w:ascii="Arial" w:hAnsi="Arial" w:cs="Arial"/>
          <w:color w:val="000000"/>
          <w:sz w:val="24"/>
          <w:szCs w:val="24"/>
        </w:rPr>
        <w:t xml:space="preserve"> limited </w:t>
      </w:r>
      <w:r w:rsidR="00CA48D0" w:rsidRPr="00237DBF">
        <w:rPr>
          <w:rFonts w:ascii="Arial" w:hAnsi="Arial" w:cs="Arial"/>
          <w:color w:val="000000"/>
          <w:sz w:val="24"/>
          <w:szCs w:val="24"/>
        </w:rPr>
        <w:t xml:space="preserve">daytime </w:t>
      </w:r>
      <w:r w:rsidR="00C63086" w:rsidRPr="00237DBF">
        <w:rPr>
          <w:rFonts w:ascii="Arial" w:hAnsi="Arial" w:cs="Arial"/>
          <w:color w:val="000000"/>
          <w:sz w:val="24"/>
          <w:szCs w:val="24"/>
        </w:rPr>
        <w:t xml:space="preserve">hours, </w:t>
      </w:r>
      <w:r w:rsidR="002B1604" w:rsidRPr="00237DBF">
        <w:rPr>
          <w:rFonts w:ascii="Arial" w:hAnsi="Arial" w:cs="Arial"/>
          <w:color w:val="000000"/>
          <w:sz w:val="24"/>
          <w:szCs w:val="24"/>
        </w:rPr>
        <w:t>and in successfully reaching the reception staff.</w:t>
      </w:r>
      <w:r w:rsidR="009E4202" w:rsidRPr="00237DBF">
        <w:rPr>
          <w:rFonts w:ascii="Arial" w:hAnsi="Arial" w:cs="Arial"/>
          <w:color w:val="000000"/>
          <w:sz w:val="24"/>
          <w:szCs w:val="24"/>
        </w:rPr>
        <w:t xml:space="preserve"> </w:t>
      </w:r>
      <w:r w:rsidR="0023678C" w:rsidRPr="00237DBF">
        <w:rPr>
          <w:rFonts w:ascii="Arial" w:hAnsi="Arial" w:cs="Arial"/>
          <w:color w:val="000000"/>
          <w:sz w:val="24"/>
          <w:szCs w:val="24"/>
        </w:rPr>
        <w:t xml:space="preserve">These issues need to be balanced against the </w:t>
      </w:r>
      <w:r w:rsidR="002E4682" w:rsidRPr="00237DBF">
        <w:rPr>
          <w:rFonts w:ascii="Arial" w:hAnsi="Arial" w:cs="Arial"/>
          <w:color w:val="000000"/>
          <w:sz w:val="24"/>
          <w:szCs w:val="24"/>
        </w:rPr>
        <w:t xml:space="preserve">research into barriers to digital </w:t>
      </w:r>
      <w:r w:rsidR="00D06DA6" w:rsidRPr="00237DBF">
        <w:rPr>
          <w:rFonts w:ascii="Arial" w:hAnsi="Arial" w:cs="Arial"/>
          <w:color w:val="000000"/>
          <w:sz w:val="24"/>
          <w:szCs w:val="24"/>
        </w:rPr>
        <w:t>booking/consultation activities</w:t>
      </w:r>
      <w:r w:rsidR="006E24E5" w:rsidRPr="00237DBF">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"/>
          <w:id w:val="-855344889"/>
          <w:placeholder>
            <w:docPart w:val="DefaultPlaceholder_-1854013440"/>
          </w:placeholder>
        </w:sdtPr>
        <w:sdtContent>
          <w:r w:rsidR="000B49F4" w:rsidRPr="000B49F4">
            <w:rPr>
              <w:rFonts w:ascii="Arial" w:eastAsia="Times New Roman" w:hAnsi="Arial" w:cs="Arial"/>
              <w:color w:val="000000"/>
              <w:sz w:val="24"/>
            </w:rPr>
            <w:t>Gomez-Cano et al., (2020)</w:t>
          </w:r>
        </w:sdtContent>
      </w:sdt>
      <w:r w:rsidR="00D06DA6" w:rsidRPr="00237DBF">
        <w:rPr>
          <w:rFonts w:ascii="Arial" w:hAnsi="Arial" w:cs="Arial"/>
          <w:color w:val="000000"/>
          <w:sz w:val="24"/>
          <w:szCs w:val="24"/>
        </w:rPr>
        <w:t xml:space="preserve"> </w:t>
      </w:r>
      <w:r w:rsidR="00372315" w:rsidRPr="00372315">
        <w:rPr>
          <w:rFonts w:ascii="Arial" w:hAnsi="Arial" w:cs="Arial"/>
          <w:color w:val="000000"/>
          <w:sz w:val="24"/>
          <w:szCs w:val="24"/>
        </w:rPr>
        <w:t>found low awareness and usage of digital booking methods, with over 40% of their participants aware of online options but only 15% having utili</w:t>
      </w:r>
      <w:r w:rsidR="00BB55D6">
        <w:rPr>
          <w:rFonts w:ascii="Arial" w:hAnsi="Arial" w:cs="Arial"/>
          <w:color w:val="000000"/>
          <w:sz w:val="24"/>
          <w:szCs w:val="24"/>
        </w:rPr>
        <w:t>s</w:t>
      </w:r>
      <w:r w:rsidR="00372315" w:rsidRPr="00372315">
        <w:rPr>
          <w:rFonts w:ascii="Arial" w:hAnsi="Arial" w:cs="Arial"/>
          <w:color w:val="000000"/>
          <w:sz w:val="24"/>
          <w:szCs w:val="24"/>
        </w:rPr>
        <w:t>ed them</w:t>
      </w:r>
      <w:r w:rsidR="000C49AF">
        <w:rPr>
          <w:rFonts w:ascii="Arial" w:hAnsi="Arial" w:cs="Arial"/>
          <w:color w:val="000000"/>
          <w:sz w:val="24"/>
          <w:szCs w:val="24"/>
        </w:rPr>
        <w:t xml:space="preserve">; </w:t>
      </w:r>
      <w:r w:rsidR="00372315" w:rsidRPr="00372315">
        <w:rPr>
          <w:rFonts w:ascii="Arial" w:hAnsi="Arial" w:cs="Arial"/>
          <w:color w:val="000000"/>
          <w:sz w:val="24"/>
          <w:szCs w:val="24"/>
        </w:rPr>
        <w:t>advising care providers to preserve traditional booking avenues while adopting technological advancements to mitigate health inequalities.</w:t>
      </w:r>
    </w:p>
    <w:p w14:paraId="51159144" w14:textId="25D31544" w:rsidR="001148C1" w:rsidRDefault="00427D2D">
      <w:pPr>
        <w:rPr>
          <w:rFonts w:ascii="Arial" w:hAnsi="Arial" w:cs="Arial"/>
          <w:sz w:val="24"/>
          <w:szCs w:val="24"/>
        </w:rPr>
      </w:pPr>
      <w:r>
        <w:rPr>
          <w:rFonts w:ascii="Arial" w:hAnsi="Arial" w:cs="Arial"/>
          <w:sz w:val="24"/>
          <w:szCs w:val="24"/>
        </w:rPr>
        <w:t xml:space="preserve">The aim of this project is to </w:t>
      </w:r>
      <w:r w:rsidR="00617767">
        <w:rPr>
          <w:rFonts w:ascii="Arial" w:hAnsi="Arial" w:cs="Arial"/>
          <w:sz w:val="24"/>
          <w:szCs w:val="24"/>
        </w:rPr>
        <w:t xml:space="preserve">design a </w:t>
      </w:r>
      <w:r w:rsidR="00001990">
        <w:rPr>
          <w:rFonts w:ascii="Arial" w:hAnsi="Arial" w:cs="Arial"/>
          <w:sz w:val="24"/>
          <w:szCs w:val="24"/>
        </w:rPr>
        <w:t>user-friendly</w:t>
      </w:r>
      <w:r w:rsidR="00617767">
        <w:rPr>
          <w:rFonts w:ascii="Arial" w:hAnsi="Arial" w:cs="Arial"/>
          <w:sz w:val="24"/>
          <w:szCs w:val="24"/>
        </w:rPr>
        <w:t xml:space="preserve"> </w:t>
      </w:r>
      <w:r w:rsidR="00043C0D">
        <w:rPr>
          <w:rFonts w:ascii="Arial" w:hAnsi="Arial" w:cs="Arial"/>
          <w:sz w:val="24"/>
          <w:szCs w:val="24"/>
        </w:rPr>
        <w:t xml:space="preserve">online booking service </w:t>
      </w:r>
      <w:r w:rsidR="00705C72">
        <w:rPr>
          <w:rFonts w:ascii="Arial" w:hAnsi="Arial" w:cs="Arial"/>
          <w:sz w:val="24"/>
          <w:szCs w:val="24"/>
        </w:rPr>
        <w:t xml:space="preserve">(table one) </w:t>
      </w:r>
      <w:r w:rsidR="00043C0D">
        <w:rPr>
          <w:rFonts w:ascii="Arial" w:hAnsi="Arial" w:cs="Arial"/>
          <w:sz w:val="24"/>
          <w:szCs w:val="24"/>
        </w:rPr>
        <w:t xml:space="preserve">that allows the public to schedule appointments at </w:t>
      </w:r>
      <w:r w:rsidR="00001990">
        <w:rPr>
          <w:rFonts w:ascii="Arial" w:hAnsi="Arial" w:cs="Arial"/>
          <w:sz w:val="24"/>
          <w:szCs w:val="24"/>
        </w:rPr>
        <w:t>a sexual health clinic in a defined area</w:t>
      </w:r>
      <w:r w:rsidR="001148C1">
        <w:rPr>
          <w:rFonts w:ascii="Arial" w:hAnsi="Arial" w:cs="Arial"/>
          <w:sz w:val="24"/>
          <w:szCs w:val="24"/>
        </w:rPr>
        <w:t>.</w:t>
      </w:r>
      <w:r w:rsidR="00CE19FD">
        <w:rPr>
          <w:rFonts w:ascii="Arial" w:hAnsi="Arial" w:cs="Arial"/>
          <w:sz w:val="24"/>
          <w:szCs w:val="24"/>
        </w:rPr>
        <w:t xml:space="preserve"> The scope of the project will be</w:t>
      </w:r>
      <w:r w:rsidR="00376137">
        <w:rPr>
          <w:rFonts w:ascii="Arial" w:hAnsi="Arial" w:cs="Arial"/>
          <w:sz w:val="24"/>
          <w:szCs w:val="24"/>
        </w:rPr>
        <w:t xml:space="preserve"> described</w:t>
      </w:r>
      <w:r w:rsidR="00CE19FD">
        <w:rPr>
          <w:rFonts w:ascii="Arial" w:hAnsi="Arial" w:cs="Arial"/>
          <w:sz w:val="24"/>
          <w:szCs w:val="24"/>
        </w:rPr>
        <w:t xml:space="preserve"> (table two), as will the </w:t>
      </w:r>
      <w:r w:rsidR="00376137">
        <w:rPr>
          <w:rFonts w:ascii="Arial" w:hAnsi="Arial" w:cs="Arial"/>
          <w:sz w:val="24"/>
          <w:szCs w:val="24"/>
        </w:rPr>
        <w:t>out-of-scope</w:t>
      </w:r>
      <w:r w:rsidR="00CE19FD">
        <w:rPr>
          <w:rFonts w:ascii="Arial" w:hAnsi="Arial" w:cs="Arial"/>
          <w:sz w:val="24"/>
          <w:szCs w:val="24"/>
        </w:rPr>
        <w:t xml:space="preserve"> features (table three).</w:t>
      </w:r>
    </w:p>
    <w:p w14:paraId="6EAA6D97" w14:textId="77777777" w:rsidR="006F1E67" w:rsidRDefault="006F1E67">
      <w:pPr>
        <w:rPr>
          <w:rFonts w:ascii="Arial" w:hAnsi="Arial" w:cs="Arial"/>
          <w:sz w:val="24"/>
          <w:szCs w:val="24"/>
        </w:rPr>
      </w:pPr>
    </w:p>
    <w:p w14:paraId="46BCAAD3" w14:textId="77777777" w:rsidR="006F1E67" w:rsidRDefault="006F1E67">
      <w:pPr>
        <w:rPr>
          <w:rFonts w:ascii="Arial" w:hAnsi="Arial" w:cs="Arial"/>
          <w:sz w:val="24"/>
          <w:szCs w:val="24"/>
        </w:rPr>
      </w:pPr>
    </w:p>
    <w:p w14:paraId="3D89E7A5" w14:textId="77777777" w:rsidR="006F1E67" w:rsidRDefault="006F1E67">
      <w:pPr>
        <w:rPr>
          <w:rFonts w:ascii="Arial" w:hAnsi="Arial" w:cs="Arial"/>
          <w:sz w:val="24"/>
          <w:szCs w:val="24"/>
        </w:rPr>
      </w:pPr>
    </w:p>
    <w:p w14:paraId="04637C9E" w14:textId="77777777" w:rsidR="006F1E67" w:rsidRDefault="006F1E67">
      <w:pPr>
        <w:rPr>
          <w:rFonts w:ascii="Arial" w:hAnsi="Arial" w:cs="Arial"/>
          <w:sz w:val="24"/>
          <w:szCs w:val="24"/>
        </w:rPr>
      </w:pPr>
    </w:p>
    <w:p w14:paraId="476D121D" w14:textId="77777777" w:rsidR="006F1E67" w:rsidRDefault="006F1E67">
      <w:pPr>
        <w:rPr>
          <w:rFonts w:ascii="Arial" w:hAnsi="Arial" w:cs="Arial"/>
          <w:sz w:val="24"/>
          <w:szCs w:val="24"/>
        </w:rPr>
      </w:pPr>
    </w:p>
    <w:p w14:paraId="472DEF6E" w14:textId="0FF2159A" w:rsidR="00E930DD" w:rsidRDefault="0058415C">
      <w:pPr>
        <w:rPr>
          <w:rFonts w:ascii="Arial" w:hAnsi="Arial" w:cs="Arial"/>
          <w:sz w:val="24"/>
          <w:szCs w:val="24"/>
        </w:rPr>
      </w:pPr>
      <w:r w:rsidRPr="00034B66">
        <w:rPr>
          <w:rFonts w:ascii="Arial" w:hAnsi="Arial" w:cs="Arial"/>
          <w:sz w:val="24"/>
          <w:szCs w:val="24"/>
          <w:u w:val="single"/>
        </w:rPr>
        <w:t>Table one</w:t>
      </w:r>
    </w:p>
    <w:tbl>
      <w:tblPr>
        <w:tblStyle w:val="TableGrid"/>
        <w:tblW w:w="0" w:type="auto"/>
        <w:tblLook w:val="04A0" w:firstRow="1" w:lastRow="0" w:firstColumn="1" w:lastColumn="0" w:noHBand="0" w:noVBand="1"/>
      </w:tblPr>
      <w:tblGrid>
        <w:gridCol w:w="8075"/>
      </w:tblGrid>
      <w:tr w:rsidR="00E930DD" w:rsidRPr="00547409" w14:paraId="19202870" w14:textId="77777777" w:rsidTr="001765E8">
        <w:tc>
          <w:tcPr>
            <w:tcW w:w="8075" w:type="dxa"/>
          </w:tcPr>
          <w:p w14:paraId="33228FEF" w14:textId="77777777" w:rsidR="00E930DD" w:rsidRDefault="00E930DD" w:rsidP="00562C80">
            <w:pPr>
              <w:rPr>
                <w:rFonts w:ascii="Arial" w:hAnsi="Arial" w:cs="Arial"/>
                <w:b/>
                <w:bCs/>
                <w:sz w:val="24"/>
                <w:szCs w:val="24"/>
              </w:rPr>
            </w:pPr>
            <w:r w:rsidRPr="00547409">
              <w:rPr>
                <w:rFonts w:ascii="Arial" w:hAnsi="Arial" w:cs="Arial"/>
                <w:b/>
                <w:bCs/>
                <w:sz w:val="24"/>
                <w:szCs w:val="24"/>
              </w:rPr>
              <w:t>Project aims</w:t>
            </w:r>
          </w:p>
          <w:p w14:paraId="07245D69" w14:textId="77777777" w:rsidR="006135E0" w:rsidRPr="00547409" w:rsidRDefault="006135E0" w:rsidP="00562C80">
            <w:pPr>
              <w:rPr>
                <w:rFonts w:ascii="Arial" w:hAnsi="Arial" w:cs="Arial"/>
                <w:b/>
                <w:bCs/>
                <w:sz w:val="24"/>
                <w:szCs w:val="24"/>
              </w:rPr>
            </w:pPr>
          </w:p>
        </w:tc>
      </w:tr>
      <w:tr w:rsidR="00E930DD" w14:paraId="28260C55" w14:textId="77777777" w:rsidTr="001765E8">
        <w:tc>
          <w:tcPr>
            <w:tcW w:w="8075" w:type="dxa"/>
          </w:tcPr>
          <w:p w14:paraId="01BC195F" w14:textId="77777777" w:rsidR="00E930DD" w:rsidRDefault="00E930DD" w:rsidP="00562C80">
            <w:pPr>
              <w:rPr>
                <w:rFonts w:ascii="Arial" w:hAnsi="Arial" w:cs="Arial"/>
                <w:sz w:val="24"/>
                <w:szCs w:val="24"/>
              </w:rPr>
            </w:pPr>
            <w:r>
              <w:rPr>
                <w:rFonts w:ascii="Arial" w:hAnsi="Arial" w:cs="Arial"/>
                <w:sz w:val="24"/>
                <w:szCs w:val="24"/>
              </w:rPr>
              <w:t>Easy access to services</w:t>
            </w:r>
          </w:p>
        </w:tc>
      </w:tr>
      <w:tr w:rsidR="00E930DD" w14:paraId="4E14E0CE" w14:textId="77777777" w:rsidTr="001765E8">
        <w:tc>
          <w:tcPr>
            <w:tcW w:w="8075" w:type="dxa"/>
          </w:tcPr>
          <w:p w14:paraId="56B3E2E9" w14:textId="77777777" w:rsidR="00E930DD" w:rsidRDefault="00E930DD" w:rsidP="00562C80">
            <w:pPr>
              <w:rPr>
                <w:rFonts w:ascii="Arial" w:hAnsi="Arial" w:cs="Arial"/>
                <w:sz w:val="24"/>
                <w:szCs w:val="24"/>
              </w:rPr>
            </w:pPr>
            <w:r>
              <w:rPr>
                <w:rFonts w:ascii="Arial" w:hAnsi="Arial" w:cs="Arial"/>
                <w:sz w:val="24"/>
                <w:szCs w:val="24"/>
              </w:rPr>
              <w:t>Discreet</w:t>
            </w:r>
          </w:p>
        </w:tc>
      </w:tr>
      <w:tr w:rsidR="00E930DD" w14:paraId="51839AD8" w14:textId="77777777" w:rsidTr="001765E8">
        <w:tc>
          <w:tcPr>
            <w:tcW w:w="8075" w:type="dxa"/>
          </w:tcPr>
          <w:p w14:paraId="120128B6" w14:textId="77777777" w:rsidR="00E930DD" w:rsidRDefault="00E930DD" w:rsidP="00562C80">
            <w:pPr>
              <w:rPr>
                <w:rFonts w:ascii="Arial" w:hAnsi="Arial" w:cs="Arial"/>
                <w:sz w:val="24"/>
                <w:szCs w:val="24"/>
              </w:rPr>
            </w:pPr>
            <w:r>
              <w:rPr>
                <w:rFonts w:ascii="Arial" w:hAnsi="Arial" w:cs="Arial"/>
                <w:sz w:val="24"/>
                <w:szCs w:val="24"/>
              </w:rPr>
              <w:t>Convenient</w:t>
            </w:r>
          </w:p>
        </w:tc>
      </w:tr>
      <w:tr w:rsidR="00E930DD" w14:paraId="3FDBEA5F" w14:textId="77777777" w:rsidTr="001765E8">
        <w:tc>
          <w:tcPr>
            <w:tcW w:w="8075" w:type="dxa"/>
          </w:tcPr>
          <w:p w14:paraId="40D82A4F" w14:textId="77777777" w:rsidR="00E930DD" w:rsidRDefault="00E930DD" w:rsidP="00562C80">
            <w:pPr>
              <w:rPr>
                <w:rFonts w:ascii="Arial" w:hAnsi="Arial" w:cs="Arial"/>
                <w:sz w:val="24"/>
                <w:szCs w:val="24"/>
              </w:rPr>
            </w:pPr>
            <w:r>
              <w:rPr>
                <w:rFonts w:ascii="Arial" w:hAnsi="Arial" w:cs="Arial"/>
                <w:sz w:val="24"/>
                <w:szCs w:val="24"/>
              </w:rPr>
              <w:t>Management of appointments</w:t>
            </w:r>
          </w:p>
        </w:tc>
      </w:tr>
      <w:tr w:rsidR="00E930DD" w14:paraId="0E90C725" w14:textId="77777777" w:rsidTr="001765E8">
        <w:tc>
          <w:tcPr>
            <w:tcW w:w="8075" w:type="dxa"/>
          </w:tcPr>
          <w:p w14:paraId="72BB17E6" w14:textId="77777777" w:rsidR="00E930DD" w:rsidRDefault="00E930DD" w:rsidP="00562C80">
            <w:pPr>
              <w:rPr>
                <w:rFonts w:ascii="Arial" w:hAnsi="Arial" w:cs="Arial"/>
                <w:sz w:val="24"/>
                <w:szCs w:val="24"/>
              </w:rPr>
            </w:pPr>
            <w:r>
              <w:rPr>
                <w:rFonts w:ascii="Arial" w:hAnsi="Arial" w:cs="Arial"/>
                <w:sz w:val="24"/>
                <w:szCs w:val="24"/>
              </w:rPr>
              <w:t>To reduce barriers to accessing the service</w:t>
            </w:r>
          </w:p>
        </w:tc>
      </w:tr>
      <w:tr w:rsidR="00E930DD" w14:paraId="753F2423" w14:textId="77777777" w:rsidTr="001765E8">
        <w:tc>
          <w:tcPr>
            <w:tcW w:w="8075" w:type="dxa"/>
          </w:tcPr>
          <w:p w14:paraId="6334A231" w14:textId="77777777" w:rsidR="00E930DD" w:rsidRDefault="00E930DD" w:rsidP="00562C80">
            <w:pPr>
              <w:rPr>
                <w:rFonts w:ascii="Arial" w:hAnsi="Arial" w:cs="Arial"/>
                <w:sz w:val="24"/>
                <w:szCs w:val="24"/>
              </w:rPr>
            </w:pPr>
            <w:r>
              <w:rPr>
                <w:rFonts w:ascii="Arial" w:hAnsi="Arial" w:cs="Arial"/>
                <w:sz w:val="24"/>
                <w:szCs w:val="24"/>
              </w:rPr>
              <w:t>To promote privacy and confidentiality</w:t>
            </w:r>
          </w:p>
        </w:tc>
      </w:tr>
      <w:tr w:rsidR="00E930DD" w14:paraId="2F3A06F6" w14:textId="77777777" w:rsidTr="001765E8">
        <w:tc>
          <w:tcPr>
            <w:tcW w:w="8075" w:type="dxa"/>
          </w:tcPr>
          <w:p w14:paraId="125A59F7" w14:textId="77777777" w:rsidR="00E930DD" w:rsidRDefault="00E930DD" w:rsidP="00562C80">
            <w:pPr>
              <w:rPr>
                <w:rFonts w:ascii="Arial" w:hAnsi="Arial" w:cs="Arial"/>
                <w:sz w:val="24"/>
                <w:szCs w:val="24"/>
              </w:rPr>
            </w:pPr>
            <w:r>
              <w:rPr>
                <w:rFonts w:ascii="Arial" w:hAnsi="Arial" w:cs="Arial"/>
                <w:sz w:val="24"/>
                <w:szCs w:val="24"/>
              </w:rPr>
              <w:t>To ease the administrative burden for staff</w:t>
            </w:r>
          </w:p>
        </w:tc>
      </w:tr>
      <w:tr w:rsidR="00E930DD" w14:paraId="42B54F24" w14:textId="77777777" w:rsidTr="001765E8">
        <w:tc>
          <w:tcPr>
            <w:tcW w:w="8075" w:type="dxa"/>
          </w:tcPr>
          <w:p w14:paraId="6029E7FA" w14:textId="77777777" w:rsidR="00E930DD" w:rsidRDefault="00E930DD" w:rsidP="00562C80">
            <w:pPr>
              <w:rPr>
                <w:rFonts w:ascii="Arial" w:hAnsi="Arial" w:cs="Arial"/>
                <w:sz w:val="24"/>
                <w:szCs w:val="24"/>
              </w:rPr>
            </w:pPr>
            <w:r>
              <w:rPr>
                <w:rFonts w:ascii="Arial" w:hAnsi="Arial" w:cs="Arial"/>
                <w:sz w:val="24"/>
                <w:szCs w:val="24"/>
              </w:rPr>
              <w:t>To release staff from having to answer numerous telephone calls</w:t>
            </w:r>
          </w:p>
        </w:tc>
      </w:tr>
      <w:tr w:rsidR="00E930DD" w14:paraId="52C6B523" w14:textId="77777777" w:rsidTr="001765E8">
        <w:tc>
          <w:tcPr>
            <w:tcW w:w="8075" w:type="dxa"/>
          </w:tcPr>
          <w:p w14:paraId="40A9F271" w14:textId="77777777" w:rsidR="00E930DD" w:rsidRDefault="00E930DD" w:rsidP="00562C80">
            <w:pPr>
              <w:rPr>
                <w:rFonts w:ascii="Arial" w:hAnsi="Arial" w:cs="Arial"/>
                <w:sz w:val="24"/>
                <w:szCs w:val="24"/>
              </w:rPr>
            </w:pPr>
            <w:r>
              <w:rPr>
                <w:rFonts w:ascii="Arial" w:hAnsi="Arial" w:cs="Arial"/>
                <w:sz w:val="24"/>
                <w:szCs w:val="24"/>
              </w:rPr>
              <w:t>To reduce the number of complaints/concerns over inaccessibility of services</w:t>
            </w:r>
          </w:p>
        </w:tc>
      </w:tr>
    </w:tbl>
    <w:p w14:paraId="59B3B51D" w14:textId="784354C1" w:rsidR="0058415C" w:rsidRDefault="0058415C">
      <w:pPr>
        <w:rPr>
          <w:rFonts w:ascii="Arial" w:hAnsi="Arial" w:cs="Arial"/>
          <w:sz w:val="24"/>
          <w:szCs w:val="24"/>
        </w:rPr>
      </w:pPr>
      <w:r>
        <w:rPr>
          <w:rFonts w:ascii="Arial" w:hAnsi="Arial" w:cs="Arial"/>
          <w:sz w:val="24"/>
          <w:szCs w:val="24"/>
        </w:rPr>
        <w:t>Table one above shows the aims of the proposed project.</w:t>
      </w:r>
    </w:p>
    <w:p w14:paraId="70C613A6" w14:textId="58B5DAE8" w:rsidR="00AD4772" w:rsidRPr="00376137" w:rsidRDefault="00376137">
      <w:pPr>
        <w:rPr>
          <w:rFonts w:ascii="Arial" w:hAnsi="Arial" w:cs="Arial"/>
          <w:sz w:val="24"/>
          <w:szCs w:val="24"/>
          <w:u w:val="single"/>
        </w:rPr>
      </w:pPr>
      <w:r w:rsidRPr="00376137">
        <w:rPr>
          <w:rFonts w:ascii="Arial" w:hAnsi="Arial" w:cs="Arial"/>
          <w:sz w:val="24"/>
          <w:szCs w:val="24"/>
          <w:u w:val="single"/>
        </w:rPr>
        <w:t>Table two</w:t>
      </w:r>
    </w:p>
    <w:tbl>
      <w:tblPr>
        <w:tblStyle w:val="TableGrid"/>
        <w:tblW w:w="0" w:type="auto"/>
        <w:tblLook w:val="04A0" w:firstRow="1" w:lastRow="0" w:firstColumn="1" w:lastColumn="0" w:noHBand="0" w:noVBand="1"/>
      </w:tblPr>
      <w:tblGrid>
        <w:gridCol w:w="8642"/>
      </w:tblGrid>
      <w:tr w:rsidR="000C6064" w:rsidRPr="00547409" w14:paraId="73DE4F35" w14:textId="77777777" w:rsidTr="000C6064">
        <w:tc>
          <w:tcPr>
            <w:tcW w:w="8642" w:type="dxa"/>
          </w:tcPr>
          <w:p w14:paraId="4FD9D66C" w14:textId="77777777" w:rsidR="000C6064" w:rsidRDefault="000C6064" w:rsidP="00562C80">
            <w:pPr>
              <w:rPr>
                <w:rFonts w:ascii="Arial" w:hAnsi="Arial" w:cs="Arial"/>
                <w:b/>
                <w:bCs/>
                <w:sz w:val="24"/>
                <w:szCs w:val="24"/>
              </w:rPr>
            </w:pPr>
            <w:r w:rsidRPr="00547409">
              <w:rPr>
                <w:rFonts w:ascii="Arial" w:hAnsi="Arial" w:cs="Arial"/>
                <w:b/>
                <w:bCs/>
                <w:sz w:val="24"/>
                <w:szCs w:val="24"/>
              </w:rPr>
              <w:t>Project scope</w:t>
            </w:r>
          </w:p>
          <w:p w14:paraId="02222B28" w14:textId="77777777" w:rsidR="006135E0" w:rsidRPr="00547409" w:rsidRDefault="006135E0" w:rsidP="00562C80">
            <w:pPr>
              <w:rPr>
                <w:rFonts w:ascii="Arial" w:hAnsi="Arial" w:cs="Arial"/>
                <w:b/>
                <w:bCs/>
                <w:sz w:val="24"/>
                <w:szCs w:val="24"/>
              </w:rPr>
            </w:pPr>
          </w:p>
        </w:tc>
      </w:tr>
      <w:tr w:rsidR="000C6064" w14:paraId="1514CB26" w14:textId="77777777" w:rsidTr="000C6064">
        <w:tc>
          <w:tcPr>
            <w:tcW w:w="8642" w:type="dxa"/>
          </w:tcPr>
          <w:p w14:paraId="32918E81" w14:textId="77777777" w:rsidR="000C6064" w:rsidRDefault="000C6064" w:rsidP="00562C80">
            <w:pPr>
              <w:rPr>
                <w:rFonts w:ascii="Arial" w:hAnsi="Arial" w:cs="Arial"/>
                <w:sz w:val="24"/>
                <w:szCs w:val="24"/>
              </w:rPr>
            </w:pPr>
            <w:r>
              <w:rPr>
                <w:rFonts w:ascii="Arial" w:hAnsi="Arial" w:cs="Arial"/>
                <w:sz w:val="24"/>
                <w:szCs w:val="24"/>
              </w:rPr>
              <w:t>Online booking for face-to-face clinic appointments</w:t>
            </w:r>
          </w:p>
        </w:tc>
      </w:tr>
      <w:tr w:rsidR="000C6064" w14:paraId="0A4F74CD" w14:textId="77777777" w:rsidTr="000C6064">
        <w:tc>
          <w:tcPr>
            <w:tcW w:w="8642" w:type="dxa"/>
          </w:tcPr>
          <w:p w14:paraId="59C233F0" w14:textId="77777777" w:rsidR="000C6064" w:rsidRDefault="000C6064" w:rsidP="00562C80">
            <w:pPr>
              <w:rPr>
                <w:rFonts w:ascii="Arial" w:hAnsi="Arial" w:cs="Arial"/>
                <w:sz w:val="24"/>
                <w:szCs w:val="24"/>
              </w:rPr>
            </w:pPr>
            <w:r>
              <w:rPr>
                <w:rFonts w:ascii="Arial" w:hAnsi="Arial" w:cs="Arial"/>
                <w:sz w:val="24"/>
                <w:szCs w:val="24"/>
              </w:rPr>
              <w:t>A dedicated website available in English</w:t>
            </w:r>
          </w:p>
        </w:tc>
      </w:tr>
      <w:tr w:rsidR="000C6064" w14:paraId="3BF5AB63" w14:textId="77777777" w:rsidTr="000C6064">
        <w:tc>
          <w:tcPr>
            <w:tcW w:w="8642" w:type="dxa"/>
          </w:tcPr>
          <w:p w14:paraId="2540A48E" w14:textId="77777777" w:rsidR="000C6064" w:rsidRDefault="000C6064" w:rsidP="00562C80">
            <w:pPr>
              <w:rPr>
                <w:rFonts w:ascii="Arial" w:hAnsi="Arial" w:cs="Arial"/>
                <w:sz w:val="24"/>
                <w:szCs w:val="24"/>
              </w:rPr>
            </w:pPr>
            <w:r>
              <w:rPr>
                <w:rFonts w:ascii="Arial" w:hAnsi="Arial" w:cs="Arial"/>
                <w:sz w:val="24"/>
                <w:szCs w:val="24"/>
              </w:rPr>
              <w:t>Available to book both new and follow up appointments</w:t>
            </w:r>
          </w:p>
        </w:tc>
      </w:tr>
      <w:tr w:rsidR="000C6064" w14:paraId="15290B1C" w14:textId="77777777" w:rsidTr="000C6064">
        <w:tc>
          <w:tcPr>
            <w:tcW w:w="8642" w:type="dxa"/>
          </w:tcPr>
          <w:p w14:paraId="5ABCB999" w14:textId="77777777" w:rsidR="000C6064" w:rsidRDefault="000C6064" w:rsidP="00562C80">
            <w:pPr>
              <w:rPr>
                <w:rFonts w:ascii="Arial" w:hAnsi="Arial" w:cs="Arial"/>
                <w:sz w:val="24"/>
                <w:szCs w:val="24"/>
              </w:rPr>
            </w:pPr>
            <w:r>
              <w:rPr>
                <w:rFonts w:ascii="Arial" w:hAnsi="Arial" w:cs="Arial"/>
                <w:sz w:val="24"/>
                <w:szCs w:val="24"/>
              </w:rPr>
              <w:t>The ability to cancel appointments</w:t>
            </w:r>
          </w:p>
        </w:tc>
      </w:tr>
      <w:tr w:rsidR="000C6064" w14:paraId="13DB8C3E" w14:textId="77777777" w:rsidTr="000C6064">
        <w:tc>
          <w:tcPr>
            <w:tcW w:w="8642" w:type="dxa"/>
          </w:tcPr>
          <w:p w14:paraId="629BF38E" w14:textId="77777777" w:rsidR="000C6064" w:rsidRDefault="000C6064" w:rsidP="00562C80">
            <w:pPr>
              <w:rPr>
                <w:rFonts w:ascii="Arial" w:hAnsi="Arial" w:cs="Arial"/>
                <w:sz w:val="24"/>
                <w:szCs w:val="24"/>
              </w:rPr>
            </w:pPr>
            <w:r>
              <w:rPr>
                <w:rFonts w:ascii="Arial" w:hAnsi="Arial" w:cs="Arial"/>
                <w:sz w:val="24"/>
                <w:szCs w:val="24"/>
              </w:rPr>
              <w:t>Accessible on desktop/tablet/mobile devices</w:t>
            </w:r>
          </w:p>
        </w:tc>
      </w:tr>
      <w:tr w:rsidR="000C6064" w14:paraId="5AFEBB31" w14:textId="77777777" w:rsidTr="000C6064">
        <w:tc>
          <w:tcPr>
            <w:tcW w:w="8642" w:type="dxa"/>
          </w:tcPr>
          <w:p w14:paraId="689FF173" w14:textId="77777777" w:rsidR="000C6064" w:rsidRDefault="000C6064" w:rsidP="00562C80">
            <w:pPr>
              <w:rPr>
                <w:rFonts w:ascii="Arial" w:hAnsi="Arial" w:cs="Arial"/>
                <w:sz w:val="24"/>
                <w:szCs w:val="24"/>
              </w:rPr>
            </w:pPr>
            <w:r>
              <w:rPr>
                <w:rFonts w:ascii="Arial" w:hAnsi="Arial" w:cs="Arial"/>
                <w:sz w:val="24"/>
                <w:szCs w:val="24"/>
              </w:rPr>
              <w:t>User required to create an account</w:t>
            </w:r>
          </w:p>
        </w:tc>
      </w:tr>
      <w:tr w:rsidR="000C6064" w14:paraId="79EA8D10" w14:textId="77777777" w:rsidTr="000C6064">
        <w:tc>
          <w:tcPr>
            <w:tcW w:w="8642" w:type="dxa"/>
          </w:tcPr>
          <w:p w14:paraId="79602EA6" w14:textId="77777777" w:rsidR="000C6064" w:rsidRDefault="000C6064" w:rsidP="00562C80">
            <w:pPr>
              <w:rPr>
                <w:rFonts w:ascii="Arial" w:hAnsi="Arial" w:cs="Arial"/>
                <w:sz w:val="24"/>
                <w:szCs w:val="24"/>
              </w:rPr>
            </w:pPr>
            <w:r>
              <w:rPr>
                <w:rFonts w:ascii="Arial" w:hAnsi="Arial" w:cs="Arial"/>
                <w:sz w:val="24"/>
                <w:szCs w:val="24"/>
              </w:rPr>
              <w:t>The ability to search and filter</w:t>
            </w:r>
          </w:p>
        </w:tc>
      </w:tr>
      <w:tr w:rsidR="000C6064" w14:paraId="4E7B74AA" w14:textId="77777777" w:rsidTr="000C6064">
        <w:tc>
          <w:tcPr>
            <w:tcW w:w="8642" w:type="dxa"/>
          </w:tcPr>
          <w:p w14:paraId="36329B45" w14:textId="77777777" w:rsidR="000C6064" w:rsidRDefault="000C6064" w:rsidP="00562C80">
            <w:pPr>
              <w:rPr>
                <w:rFonts w:ascii="Arial" w:hAnsi="Arial" w:cs="Arial"/>
                <w:sz w:val="24"/>
                <w:szCs w:val="24"/>
              </w:rPr>
            </w:pPr>
            <w:r>
              <w:rPr>
                <w:rFonts w:ascii="Arial" w:hAnsi="Arial" w:cs="Arial"/>
                <w:sz w:val="24"/>
                <w:szCs w:val="24"/>
              </w:rPr>
              <w:t>To choose clinic location, date, time</w:t>
            </w:r>
          </w:p>
        </w:tc>
      </w:tr>
      <w:tr w:rsidR="000C6064" w14:paraId="7B10366D" w14:textId="77777777" w:rsidTr="000C6064">
        <w:tc>
          <w:tcPr>
            <w:tcW w:w="8642" w:type="dxa"/>
          </w:tcPr>
          <w:p w14:paraId="71378C59" w14:textId="77777777" w:rsidR="000C6064" w:rsidRDefault="000C6064" w:rsidP="00562C80">
            <w:pPr>
              <w:rPr>
                <w:rFonts w:ascii="Arial" w:hAnsi="Arial" w:cs="Arial"/>
                <w:sz w:val="24"/>
                <w:szCs w:val="24"/>
              </w:rPr>
            </w:pPr>
            <w:r>
              <w:rPr>
                <w:rFonts w:ascii="Arial" w:hAnsi="Arial" w:cs="Arial"/>
                <w:sz w:val="24"/>
                <w:szCs w:val="24"/>
              </w:rPr>
              <w:t>Text message appointment reminders</w:t>
            </w:r>
          </w:p>
        </w:tc>
      </w:tr>
      <w:tr w:rsidR="000C6064" w14:paraId="3262C1B4" w14:textId="77777777" w:rsidTr="000C6064">
        <w:tc>
          <w:tcPr>
            <w:tcW w:w="8642" w:type="dxa"/>
          </w:tcPr>
          <w:p w14:paraId="3804FCCB" w14:textId="5CFE2418" w:rsidR="000C6064" w:rsidRDefault="000C6064" w:rsidP="00562C80">
            <w:pPr>
              <w:rPr>
                <w:rFonts w:ascii="Arial" w:hAnsi="Arial" w:cs="Arial"/>
                <w:sz w:val="24"/>
                <w:szCs w:val="24"/>
              </w:rPr>
            </w:pPr>
            <w:r>
              <w:rPr>
                <w:rFonts w:ascii="Arial" w:hAnsi="Arial" w:cs="Arial"/>
                <w:sz w:val="24"/>
                <w:szCs w:val="24"/>
              </w:rPr>
              <w:t>A</w:t>
            </w:r>
            <w:r w:rsidR="001143EA">
              <w:rPr>
                <w:rFonts w:ascii="Arial" w:hAnsi="Arial" w:cs="Arial"/>
                <w:sz w:val="24"/>
                <w:szCs w:val="24"/>
              </w:rPr>
              <w:t>dhering to a</w:t>
            </w:r>
            <w:r>
              <w:rPr>
                <w:rFonts w:ascii="Arial" w:hAnsi="Arial" w:cs="Arial"/>
                <w:sz w:val="24"/>
                <w:szCs w:val="24"/>
              </w:rPr>
              <w:t>ccessibility requirements</w:t>
            </w:r>
          </w:p>
        </w:tc>
      </w:tr>
      <w:tr w:rsidR="000C6064" w14:paraId="54C128D3" w14:textId="77777777" w:rsidTr="000C6064">
        <w:tc>
          <w:tcPr>
            <w:tcW w:w="8642" w:type="dxa"/>
          </w:tcPr>
          <w:p w14:paraId="11ADD496" w14:textId="77777777" w:rsidR="000C6064" w:rsidRDefault="000C6064" w:rsidP="00562C80">
            <w:pPr>
              <w:rPr>
                <w:rFonts w:ascii="Arial" w:hAnsi="Arial" w:cs="Arial"/>
                <w:sz w:val="24"/>
                <w:szCs w:val="24"/>
              </w:rPr>
            </w:pPr>
            <w:r>
              <w:rPr>
                <w:rFonts w:ascii="Arial" w:hAnsi="Arial" w:cs="Arial"/>
                <w:sz w:val="24"/>
                <w:szCs w:val="24"/>
              </w:rPr>
              <w:t>Training for staff and instruction video for users</w:t>
            </w:r>
          </w:p>
        </w:tc>
      </w:tr>
      <w:tr w:rsidR="000C6064" w14:paraId="15E269EF" w14:textId="77777777" w:rsidTr="000C6064">
        <w:tc>
          <w:tcPr>
            <w:tcW w:w="8642" w:type="dxa"/>
          </w:tcPr>
          <w:p w14:paraId="1148188C" w14:textId="77777777" w:rsidR="000C6064" w:rsidRDefault="000C6064" w:rsidP="00562C80">
            <w:pPr>
              <w:rPr>
                <w:rFonts w:ascii="Arial" w:hAnsi="Arial" w:cs="Arial"/>
                <w:sz w:val="24"/>
                <w:szCs w:val="24"/>
              </w:rPr>
            </w:pPr>
            <w:r>
              <w:rPr>
                <w:rFonts w:ascii="Arial" w:hAnsi="Arial" w:cs="Arial"/>
                <w:sz w:val="24"/>
                <w:szCs w:val="24"/>
              </w:rPr>
              <w:t>Support for staff during implementation and until ‘business as usual’</w:t>
            </w:r>
          </w:p>
        </w:tc>
      </w:tr>
    </w:tbl>
    <w:p w14:paraId="3823BF39" w14:textId="632B960E" w:rsidR="00376137" w:rsidRDefault="00376137">
      <w:pPr>
        <w:rPr>
          <w:rFonts w:ascii="Arial" w:hAnsi="Arial" w:cs="Arial"/>
          <w:sz w:val="24"/>
          <w:szCs w:val="24"/>
        </w:rPr>
      </w:pPr>
      <w:r>
        <w:rPr>
          <w:rFonts w:ascii="Arial" w:hAnsi="Arial" w:cs="Arial"/>
          <w:sz w:val="24"/>
          <w:szCs w:val="24"/>
        </w:rPr>
        <w:t>Table two shows the project scope.</w:t>
      </w:r>
    </w:p>
    <w:p w14:paraId="5BB29616" w14:textId="0AFE8427" w:rsidR="00376137" w:rsidRPr="00376137" w:rsidRDefault="00376137">
      <w:pPr>
        <w:rPr>
          <w:rFonts w:ascii="Arial" w:hAnsi="Arial" w:cs="Arial"/>
          <w:sz w:val="24"/>
          <w:szCs w:val="24"/>
          <w:u w:val="single"/>
        </w:rPr>
      </w:pPr>
      <w:r w:rsidRPr="00376137">
        <w:rPr>
          <w:rFonts w:ascii="Arial" w:hAnsi="Arial" w:cs="Arial"/>
          <w:sz w:val="24"/>
          <w:szCs w:val="24"/>
          <w:u w:val="single"/>
        </w:rPr>
        <w:t>Table three</w:t>
      </w:r>
    </w:p>
    <w:tbl>
      <w:tblPr>
        <w:tblStyle w:val="TableGrid"/>
        <w:tblW w:w="0" w:type="auto"/>
        <w:tblLook w:val="04A0" w:firstRow="1" w:lastRow="0" w:firstColumn="1" w:lastColumn="0" w:noHBand="0" w:noVBand="1"/>
      </w:tblPr>
      <w:tblGrid>
        <w:gridCol w:w="8642"/>
      </w:tblGrid>
      <w:tr w:rsidR="000C6064" w:rsidRPr="00547409" w14:paraId="11ADB1A4" w14:textId="77777777" w:rsidTr="000C6064">
        <w:tc>
          <w:tcPr>
            <w:tcW w:w="8642" w:type="dxa"/>
          </w:tcPr>
          <w:p w14:paraId="7571591F" w14:textId="77777777" w:rsidR="000C6064" w:rsidRDefault="000C6064" w:rsidP="00562C80">
            <w:pPr>
              <w:rPr>
                <w:rFonts w:ascii="Arial" w:hAnsi="Arial" w:cs="Arial"/>
                <w:b/>
                <w:bCs/>
                <w:sz w:val="24"/>
                <w:szCs w:val="24"/>
              </w:rPr>
            </w:pPr>
            <w:r>
              <w:rPr>
                <w:rFonts w:ascii="Arial" w:hAnsi="Arial" w:cs="Arial"/>
                <w:b/>
                <w:bCs/>
                <w:sz w:val="24"/>
                <w:szCs w:val="24"/>
              </w:rPr>
              <w:t>Out of scope</w:t>
            </w:r>
          </w:p>
          <w:p w14:paraId="13F3F93F" w14:textId="77777777" w:rsidR="006135E0" w:rsidRPr="00547409" w:rsidRDefault="006135E0" w:rsidP="00562C80">
            <w:pPr>
              <w:rPr>
                <w:rFonts w:ascii="Arial" w:hAnsi="Arial" w:cs="Arial"/>
                <w:b/>
                <w:bCs/>
                <w:sz w:val="24"/>
                <w:szCs w:val="24"/>
              </w:rPr>
            </w:pPr>
          </w:p>
        </w:tc>
      </w:tr>
      <w:tr w:rsidR="000C6064" w14:paraId="2FDCA478" w14:textId="77777777" w:rsidTr="000C6064">
        <w:tc>
          <w:tcPr>
            <w:tcW w:w="8642" w:type="dxa"/>
          </w:tcPr>
          <w:p w14:paraId="4F84AC8E" w14:textId="77777777" w:rsidR="000C6064" w:rsidRDefault="000C6064" w:rsidP="00562C80">
            <w:pPr>
              <w:rPr>
                <w:rFonts w:ascii="Arial" w:hAnsi="Arial" w:cs="Arial"/>
                <w:sz w:val="24"/>
                <w:szCs w:val="24"/>
              </w:rPr>
            </w:pPr>
            <w:r>
              <w:rPr>
                <w:rFonts w:ascii="Arial" w:hAnsi="Arial" w:cs="Arial"/>
                <w:sz w:val="24"/>
                <w:szCs w:val="24"/>
              </w:rPr>
              <w:t>Online booking for telephone appointments</w:t>
            </w:r>
          </w:p>
        </w:tc>
      </w:tr>
      <w:tr w:rsidR="000C6064" w14:paraId="5D73822D" w14:textId="77777777" w:rsidTr="000C6064">
        <w:tc>
          <w:tcPr>
            <w:tcW w:w="8642" w:type="dxa"/>
          </w:tcPr>
          <w:p w14:paraId="3E9E641D" w14:textId="77777777" w:rsidR="000C6064" w:rsidRDefault="000C6064" w:rsidP="00562C80">
            <w:pPr>
              <w:rPr>
                <w:rFonts w:ascii="Arial" w:hAnsi="Arial" w:cs="Arial"/>
                <w:sz w:val="24"/>
                <w:szCs w:val="24"/>
              </w:rPr>
            </w:pPr>
            <w:r>
              <w:rPr>
                <w:rFonts w:ascii="Arial" w:hAnsi="Arial" w:cs="Arial"/>
                <w:sz w:val="24"/>
                <w:szCs w:val="24"/>
              </w:rPr>
              <w:t>Non-English languages</w:t>
            </w:r>
          </w:p>
        </w:tc>
      </w:tr>
      <w:tr w:rsidR="000C6064" w14:paraId="01F6C460" w14:textId="77777777" w:rsidTr="000C6064">
        <w:tc>
          <w:tcPr>
            <w:tcW w:w="8642" w:type="dxa"/>
          </w:tcPr>
          <w:p w14:paraId="3355E9CA" w14:textId="77777777" w:rsidR="000C6064" w:rsidRDefault="000C6064" w:rsidP="00562C80">
            <w:pPr>
              <w:rPr>
                <w:rFonts w:ascii="Arial" w:hAnsi="Arial" w:cs="Arial"/>
                <w:sz w:val="24"/>
                <w:szCs w:val="24"/>
              </w:rPr>
            </w:pPr>
            <w:r>
              <w:rPr>
                <w:rFonts w:ascii="Arial" w:hAnsi="Arial" w:cs="Arial"/>
                <w:sz w:val="24"/>
                <w:szCs w:val="24"/>
              </w:rPr>
              <w:t>Single sign on access for system administrators</w:t>
            </w:r>
          </w:p>
        </w:tc>
      </w:tr>
      <w:tr w:rsidR="000C6064" w14:paraId="10119759" w14:textId="77777777" w:rsidTr="000C6064">
        <w:tc>
          <w:tcPr>
            <w:tcW w:w="8642" w:type="dxa"/>
          </w:tcPr>
          <w:p w14:paraId="16DF5020" w14:textId="77777777" w:rsidR="000C6064" w:rsidRDefault="000C6064" w:rsidP="00562C80">
            <w:pPr>
              <w:rPr>
                <w:rFonts w:ascii="Arial" w:hAnsi="Arial" w:cs="Arial"/>
                <w:sz w:val="24"/>
                <w:szCs w:val="24"/>
              </w:rPr>
            </w:pPr>
            <w:r>
              <w:rPr>
                <w:rFonts w:ascii="Arial" w:hAnsi="Arial" w:cs="Arial"/>
                <w:sz w:val="24"/>
                <w:szCs w:val="24"/>
              </w:rPr>
              <w:t>Mobile app</w:t>
            </w:r>
          </w:p>
        </w:tc>
      </w:tr>
      <w:tr w:rsidR="000C6064" w14:paraId="12EB9A44" w14:textId="77777777" w:rsidTr="000C6064">
        <w:tc>
          <w:tcPr>
            <w:tcW w:w="8642" w:type="dxa"/>
          </w:tcPr>
          <w:p w14:paraId="0DE7DBE5" w14:textId="77777777" w:rsidR="000C6064" w:rsidRDefault="000C6064" w:rsidP="00562C80">
            <w:pPr>
              <w:rPr>
                <w:rFonts w:ascii="Arial" w:hAnsi="Arial" w:cs="Arial"/>
                <w:sz w:val="24"/>
                <w:szCs w:val="24"/>
              </w:rPr>
            </w:pPr>
            <w:r>
              <w:rPr>
                <w:rFonts w:ascii="Arial" w:hAnsi="Arial" w:cs="Arial"/>
                <w:sz w:val="24"/>
                <w:szCs w:val="24"/>
              </w:rPr>
              <w:t>The option to book an appointment without creating an account</w:t>
            </w:r>
          </w:p>
        </w:tc>
      </w:tr>
      <w:tr w:rsidR="000C6064" w14:paraId="753E92A5" w14:textId="77777777" w:rsidTr="000C6064">
        <w:tc>
          <w:tcPr>
            <w:tcW w:w="8642" w:type="dxa"/>
          </w:tcPr>
          <w:p w14:paraId="1C5147DC" w14:textId="77777777" w:rsidR="000C6064" w:rsidRDefault="000C6064" w:rsidP="00562C80">
            <w:pPr>
              <w:rPr>
                <w:rFonts w:ascii="Arial" w:hAnsi="Arial" w:cs="Arial"/>
                <w:sz w:val="24"/>
                <w:szCs w:val="24"/>
              </w:rPr>
            </w:pPr>
            <w:r>
              <w:rPr>
                <w:rFonts w:ascii="Arial" w:hAnsi="Arial" w:cs="Arial"/>
                <w:sz w:val="24"/>
                <w:szCs w:val="24"/>
              </w:rPr>
              <w:t>The option to book an appointment without indicating a reason for the appointment</w:t>
            </w:r>
          </w:p>
        </w:tc>
      </w:tr>
      <w:tr w:rsidR="000C6064" w14:paraId="3ADC75D8" w14:textId="77777777" w:rsidTr="000C6064">
        <w:tc>
          <w:tcPr>
            <w:tcW w:w="8642" w:type="dxa"/>
          </w:tcPr>
          <w:p w14:paraId="265C37FC" w14:textId="29365134" w:rsidR="000C6064" w:rsidRDefault="006C3E7D" w:rsidP="00562C80">
            <w:pPr>
              <w:rPr>
                <w:rFonts w:ascii="Arial" w:hAnsi="Arial" w:cs="Arial"/>
                <w:sz w:val="24"/>
                <w:szCs w:val="24"/>
              </w:rPr>
            </w:pPr>
            <w:r>
              <w:rPr>
                <w:rFonts w:ascii="Arial" w:hAnsi="Arial" w:cs="Arial"/>
                <w:sz w:val="24"/>
                <w:szCs w:val="24"/>
              </w:rPr>
              <w:t xml:space="preserve">Integration with any </w:t>
            </w:r>
            <w:r w:rsidR="00916872">
              <w:rPr>
                <w:rFonts w:ascii="Arial" w:hAnsi="Arial" w:cs="Arial"/>
                <w:sz w:val="24"/>
                <w:szCs w:val="24"/>
              </w:rPr>
              <w:t>existing systems</w:t>
            </w:r>
          </w:p>
        </w:tc>
      </w:tr>
      <w:tr w:rsidR="000C6064" w14:paraId="75999A01" w14:textId="77777777" w:rsidTr="000C6064">
        <w:tc>
          <w:tcPr>
            <w:tcW w:w="8642" w:type="dxa"/>
          </w:tcPr>
          <w:p w14:paraId="36A1BB42" w14:textId="77777777" w:rsidR="000C6064" w:rsidRDefault="000C6064" w:rsidP="00562C80">
            <w:pPr>
              <w:rPr>
                <w:rFonts w:ascii="Arial" w:hAnsi="Arial" w:cs="Arial"/>
                <w:sz w:val="24"/>
                <w:szCs w:val="24"/>
              </w:rPr>
            </w:pPr>
            <w:r>
              <w:rPr>
                <w:rFonts w:ascii="Arial" w:hAnsi="Arial" w:cs="Arial"/>
                <w:sz w:val="24"/>
                <w:szCs w:val="24"/>
              </w:rPr>
              <w:t>An interactive platform with clinic staff</w:t>
            </w:r>
          </w:p>
        </w:tc>
      </w:tr>
    </w:tbl>
    <w:p w14:paraId="650CDAB0" w14:textId="77777777" w:rsidR="006F1E67" w:rsidRDefault="006F1E67">
      <w:pPr>
        <w:rPr>
          <w:rFonts w:ascii="Arial" w:hAnsi="Arial" w:cs="Arial"/>
          <w:sz w:val="24"/>
          <w:szCs w:val="24"/>
        </w:rPr>
      </w:pPr>
      <w:r w:rsidRPr="000D2728">
        <w:rPr>
          <w:rFonts w:ascii="Arial" w:hAnsi="Arial" w:cs="Arial"/>
          <w:sz w:val="24"/>
          <w:szCs w:val="24"/>
        </w:rPr>
        <w:t>Table three listing the areas that are out of scope for this project.</w:t>
      </w:r>
    </w:p>
    <w:p w14:paraId="055ABC71" w14:textId="21B517E5" w:rsidR="00093288" w:rsidRPr="00296E41" w:rsidRDefault="00932B45">
      <w:pPr>
        <w:rPr>
          <w:rFonts w:ascii="Arial" w:hAnsi="Arial" w:cs="Arial"/>
          <w:color w:val="000000"/>
          <w:sz w:val="24"/>
          <w:szCs w:val="24"/>
        </w:rPr>
      </w:pPr>
      <w:r w:rsidRPr="00296E41">
        <w:rPr>
          <w:rFonts w:ascii="Arial" w:hAnsi="Arial" w:cs="Arial"/>
          <w:sz w:val="24"/>
          <w:szCs w:val="24"/>
        </w:rPr>
        <w:lastRenderedPageBreak/>
        <w:t>Th</w:t>
      </w:r>
      <w:r w:rsidR="00B22F13" w:rsidRPr="00296E41">
        <w:rPr>
          <w:rFonts w:ascii="Arial" w:hAnsi="Arial" w:cs="Arial"/>
          <w:sz w:val="24"/>
          <w:szCs w:val="24"/>
        </w:rPr>
        <w:t>is</w:t>
      </w:r>
      <w:r w:rsidRPr="00296E41">
        <w:rPr>
          <w:rFonts w:ascii="Arial" w:hAnsi="Arial" w:cs="Arial"/>
          <w:sz w:val="24"/>
          <w:szCs w:val="24"/>
        </w:rPr>
        <w:t xml:space="preserve"> introduction </w:t>
      </w:r>
      <w:r w:rsidR="00BC47C1" w:rsidRPr="00296E41">
        <w:rPr>
          <w:rFonts w:ascii="Arial" w:hAnsi="Arial" w:cs="Arial"/>
          <w:sz w:val="24"/>
          <w:szCs w:val="24"/>
        </w:rPr>
        <w:t xml:space="preserve">section </w:t>
      </w:r>
      <w:r w:rsidR="007D6108" w:rsidRPr="00296E41">
        <w:rPr>
          <w:rFonts w:ascii="Arial" w:hAnsi="Arial" w:cs="Arial"/>
          <w:sz w:val="24"/>
          <w:szCs w:val="24"/>
        </w:rPr>
        <w:t>highlighted</w:t>
      </w:r>
      <w:r w:rsidR="00BC47C1" w:rsidRPr="00296E41">
        <w:rPr>
          <w:rFonts w:ascii="Arial" w:hAnsi="Arial" w:cs="Arial"/>
          <w:sz w:val="24"/>
          <w:szCs w:val="24"/>
        </w:rPr>
        <w:t xml:space="preserve"> the business problem of service </w:t>
      </w:r>
      <w:r w:rsidR="00CB41BF" w:rsidRPr="00296E41">
        <w:rPr>
          <w:rFonts w:ascii="Arial" w:hAnsi="Arial" w:cs="Arial"/>
          <w:sz w:val="24"/>
          <w:szCs w:val="24"/>
        </w:rPr>
        <w:t>in</w:t>
      </w:r>
      <w:r w:rsidR="00BC47C1" w:rsidRPr="00296E41">
        <w:rPr>
          <w:rFonts w:ascii="Arial" w:hAnsi="Arial" w:cs="Arial"/>
          <w:sz w:val="24"/>
          <w:szCs w:val="24"/>
        </w:rPr>
        <w:t>accessibility</w:t>
      </w:r>
      <w:r w:rsidR="007D6108" w:rsidRPr="00296E41">
        <w:rPr>
          <w:rFonts w:ascii="Arial" w:hAnsi="Arial" w:cs="Arial"/>
          <w:sz w:val="24"/>
          <w:szCs w:val="24"/>
        </w:rPr>
        <w:t xml:space="preserve"> at</w:t>
      </w:r>
      <w:r w:rsidR="00CB41BF" w:rsidRPr="00296E41">
        <w:rPr>
          <w:rFonts w:ascii="Arial" w:hAnsi="Arial" w:cs="Arial"/>
          <w:sz w:val="24"/>
          <w:szCs w:val="24"/>
        </w:rPr>
        <w:t xml:space="preserve"> </w:t>
      </w:r>
      <w:r w:rsidR="00744786" w:rsidRPr="00296E41">
        <w:rPr>
          <w:rFonts w:ascii="Arial" w:hAnsi="Arial" w:cs="Arial"/>
          <w:sz w:val="24"/>
          <w:szCs w:val="24"/>
        </w:rPr>
        <w:t xml:space="preserve">local sexual health clinics, with the assignment author </w:t>
      </w:r>
      <w:r w:rsidR="00327F8D" w:rsidRPr="00296E41">
        <w:rPr>
          <w:rFonts w:ascii="Arial" w:hAnsi="Arial" w:cs="Arial"/>
          <w:sz w:val="24"/>
          <w:szCs w:val="24"/>
        </w:rPr>
        <w:t xml:space="preserve">identifying </w:t>
      </w:r>
      <w:r w:rsidR="002C3BAD" w:rsidRPr="00296E41">
        <w:rPr>
          <w:rFonts w:ascii="Arial" w:hAnsi="Arial" w:cs="Arial"/>
          <w:sz w:val="24"/>
          <w:szCs w:val="24"/>
        </w:rPr>
        <w:t xml:space="preserve">a </w:t>
      </w:r>
      <w:r w:rsidR="007B08A0" w:rsidRPr="00296E41">
        <w:rPr>
          <w:rFonts w:ascii="Arial" w:hAnsi="Arial" w:cs="Arial"/>
          <w:sz w:val="24"/>
          <w:szCs w:val="24"/>
        </w:rPr>
        <w:t xml:space="preserve">service </w:t>
      </w:r>
      <w:r w:rsidR="008D45EE" w:rsidRPr="00296E41">
        <w:rPr>
          <w:rFonts w:ascii="Arial" w:hAnsi="Arial" w:cs="Arial"/>
          <w:sz w:val="24"/>
          <w:szCs w:val="24"/>
        </w:rPr>
        <w:t>improvement</w:t>
      </w:r>
      <w:r w:rsidR="007B08A0" w:rsidRPr="00296E41">
        <w:rPr>
          <w:rFonts w:ascii="Arial" w:hAnsi="Arial" w:cs="Arial"/>
          <w:sz w:val="24"/>
          <w:szCs w:val="24"/>
        </w:rPr>
        <w:t xml:space="preserve"> </w:t>
      </w:r>
      <w:r w:rsidR="00AF49D3" w:rsidRPr="00296E41">
        <w:rPr>
          <w:rFonts w:ascii="Arial" w:hAnsi="Arial" w:cs="Arial"/>
          <w:sz w:val="24"/>
          <w:szCs w:val="24"/>
        </w:rPr>
        <w:t xml:space="preserve">that could be </w:t>
      </w:r>
      <w:r w:rsidR="008D45EE" w:rsidRPr="00296E41">
        <w:rPr>
          <w:rFonts w:ascii="Arial" w:hAnsi="Arial" w:cs="Arial"/>
          <w:sz w:val="24"/>
          <w:szCs w:val="24"/>
        </w:rPr>
        <w:t>enabled by technology</w:t>
      </w:r>
      <w:r w:rsidR="004C647C" w:rsidRPr="00296E41">
        <w:rPr>
          <w:rFonts w:ascii="Arial" w:hAnsi="Arial" w:cs="Arial"/>
          <w:sz w:val="24"/>
          <w:szCs w:val="24"/>
        </w:rPr>
        <w:t xml:space="preserve">. The technology in this instance is </w:t>
      </w:r>
      <w:r w:rsidR="00801E61" w:rsidRPr="00296E41">
        <w:rPr>
          <w:rFonts w:ascii="Arial" w:hAnsi="Arial" w:cs="Arial"/>
          <w:sz w:val="24"/>
          <w:szCs w:val="24"/>
        </w:rPr>
        <w:t>an</w:t>
      </w:r>
      <w:r w:rsidR="004C647C" w:rsidRPr="00296E41">
        <w:rPr>
          <w:rFonts w:ascii="Arial" w:hAnsi="Arial" w:cs="Arial"/>
          <w:sz w:val="24"/>
          <w:szCs w:val="24"/>
        </w:rPr>
        <w:t xml:space="preserve"> </w:t>
      </w:r>
      <w:r w:rsidR="00EA65B7" w:rsidRPr="00296E41">
        <w:rPr>
          <w:rFonts w:ascii="Arial" w:hAnsi="Arial" w:cs="Arial"/>
          <w:sz w:val="24"/>
          <w:szCs w:val="24"/>
        </w:rPr>
        <w:t xml:space="preserve">online appointment </w:t>
      </w:r>
      <w:r w:rsidR="000014EC" w:rsidRPr="00296E41">
        <w:rPr>
          <w:rFonts w:ascii="Arial" w:hAnsi="Arial" w:cs="Arial"/>
          <w:sz w:val="24"/>
          <w:szCs w:val="24"/>
        </w:rPr>
        <w:t>booking</w:t>
      </w:r>
      <w:r w:rsidR="00F81258" w:rsidRPr="00296E41">
        <w:rPr>
          <w:rFonts w:ascii="Arial" w:hAnsi="Arial" w:cs="Arial"/>
          <w:sz w:val="24"/>
          <w:szCs w:val="24"/>
        </w:rPr>
        <w:t xml:space="preserve"> system</w:t>
      </w:r>
      <w:r w:rsidR="007A741D" w:rsidRPr="00296E41">
        <w:rPr>
          <w:rFonts w:ascii="Arial" w:hAnsi="Arial" w:cs="Arial"/>
          <w:sz w:val="24"/>
          <w:szCs w:val="24"/>
        </w:rPr>
        <w:t>.</w:t>
      </w:r>
      <w:r w:rsidR="00801E61" w:rsidRPr="00296E41">
        <w:rPr>
          <w:rFonts w:ascii="Arial" w:hAnsi="Arial" w:cs="Arial"/>
          <w:sz w:val="24"/>
          <w:szCs w:val="24"/>
        </w:rPr>
        <w:t xml:space="preserve"> </w:t>
      </w:r>
      <w:r w:rsidR="007A741D" w:rsidRPr="00296E41">
        <w:rPr>
          <w:rFonts w:ascii="Arial" w:hAnsi="Arial" w:cs="Arial"/>
          <w:sz w:val="24"/>
          <w:szCs w:val="24"/>
        </w:rPr>
        <w:t>Li</w:t>
      </w:r>
      <w:r w:rsidR="00801E61" w:rsidRPr="00296E41">
        <w:rPr>
          <w:rFonts w:ascii="Arial" w:hAnsi="Arial" w:cs="Arial"/>
          <w:sz w:val="24"/>
          <w:szCs w:val="24"/>
        </w:rPr>
        <w:t>terature s</w:t>
      </w:r>
      <w:r w:rsidR="0032172B" w:rsidRPr="00296E41">
        <w:rPr>
          <w:rFonts w:ascii="Arial" w:hAnsi="Arial" w:cs="Arial"/>
          <w:sz w:val="24"/>
          <w:szCs w:val="24"/>
        </w:rPr>
        <w:t>uggests</w:t>
      </w:r>
      <w:r w:rsidR="00801E61" w:rsidRPr="00296E41">
        <w:rPr>
          <w:rFonts w:ascii="Arial" w:hAnsi="Arial" w:cs="Arial"/>
          <w:sz w:val="24"/>
          <w:szCs w:val="24"/>
        </w:rPr>
        <w:t xml:space="preserve"> that the use of </w:t>
      </w:r>
      <w:r w:rsidR="000E0CD9" w:rsidRPr="00296E41">
        <w:rPr>
          <w:rFonts w:ascii="Arial" w:hAnsi="Arial" w:cs="Arial"/>
          <w:sz w:val="24"/>
          <w:szCs w:val="24"/>
        </w:rPr>
        <w:t>an online booking system can reduce the workload for administration staff and can increase patient satisfaction</w:t>
      </w:r>
      <w:r w:rsidR="007A741D" w:rsidRPr="00296E41">
        <w:rPr>
          <w:rFonts w:ascii="Arial" w:hAnsi="Arial" w:cs="Arial"/>
          <w:sz w:val="24"/>
          <w:szCs w:val="24"/>
        </w:rPr>
        <w:t>,</w:t>
      </w:r>
      <w:r w:rsidR="00CF126A" w:rsidRPr="00296E41">
        <w:rPr>
          <w:rFonts w:ascii="Arial" w:hAnsi="Arial" w:cs="Arial"/>
          <w:sz w:val="24"/>
          <w:szCs w:val="24"/>
        </w:rPr>
        <w:t xml:space="preserve"> </w:t>
      </w:r>
      <w:r w:rsidR="000D2728" w:rsidRPr="00296E41">
        <w:rPr>
          <w:rFonts w:ascii="Arial" w:hAnsi="Arial" w:cs="Arial"/>
          <w:sz w:val="24"/>
          <w:szCs w:val="24"/>
        </w:rPr>
        <w:t>h</w:t>
      </w:r>
      <w:r w:rsidR="00CF126A" w:rsidRPr="00296E41">
        <w:rPr>
          <w:rFonts w:ascii="Arial" w:hAnsi="Arial" w:cs="Arial"/>
          <w:sz w:val="24"/>
          <w:szCs w:val="24"/>
        </w:rPr>
        <w:t xml:space="preserve">owever, it is also worthy to note that </w:t>
      </w:r>
      <w:r w:rsidR="00665F5D" w:rsidRPr="00296E41">
        <w:rPr>
          <w:rFonts w:ascii="Arial" w:hAnsi="Arial" w:cs="Arial"/>
          <w:sz w:val="24"/>
          <w:szCs w:val="24"/>
        </w:rPr>
        <w:t xml:space="preserve">an </w:t>
      </w:r>
      <w:r w:rsidR="003B11E2" w:rsidRPr="00296E41">
        <w:rPr>
          <w:rFonts w:ascii="Arial" w:hAnsi="Arial" w:cs="Arial"/>
          <w:sz w:val="24"/>
          <w:szCs w:val="24"/>
        </w:rPr>
        <w:t xml:space="preserve">online system in isolation can </w:t>
      </w:r>
      <w:r w:rsidR="00A8508F" w:rsidRPr="00296E41">
        <w:rPr>
          <w:rFonts w:ascii="Arial" w:hAnsi="Arial" w:cs="Arial"/>
          <w:sz w:val="24"/>
          <w:szCs w:val="24"/>
        </w:rPr>
        <w:t>inadvertently</w:t>
      </w:r>
      <w:r w:rsidR="00A3776A" w:rsidRPr="00296E41">
        <w:rPr>
          <w:rFonts w:ascii="Arial" w:hAnsi="Arial" w:cs="Arial"/>
          <w:sz w:val="24"/>
          <w:szCs w:val="24"/>
        </w:rPr>
        <w:t xml:space="preserve"> </w:t>
      </w:r>
      <w:r w:rsidR="003B11E2" w:rsidRPr="00296E41">
        <w:rPr>
          <w:rFonts w:ascii="Arial" w:hAnsi="Arial" w:cs="Arial"/>
          <w:sz w:val="24"/>
          <w:szCs w:val="24"/>
        </w:rPr>
        <w:t>c</w:t>
      </w:r>
      <w:r w:rsidR="00A3776A" w:rsidRPr="00296E41">
        <w:rPr>
          <w:rFonts w:ascii="Arial" w:hAnsi="Arial" w:cs="Arial"/>
          <w:sz w:val="24"/>
          <w:szCs w:val="24"/>
        </w:rPr>
        <w:t>reate</w:t>
      </w:r>
      <w:r w:rsidR="003B11E2" w:rsidRPr="00296E41">
        <w:rPr>
          <w:rFonts w:ascii="Arial" w:hAnsi="Arial" w:cs="Arial"/>
          <w:sz w:val="24"/>
          <w:szCs w:val="24"/>
        </w:rPr>
        <w:t xml:space="preserve"> inequality </w:t>
      </w:r>
      <w:r w:rsidR="005B6C5E" w:rsidRPr="00296E41">
        <w:rPr>
          <w:rFonts w:ascii="Arial" w:hAnsi="Arial" w:cs="Arial"/>
          <w:sz w:val="24"/>
          <w:szCs w:val="24"/>
        </w:rPr>
        <w:t xml:space="preserve">of access </w:t>
      </w:r>
      <w:r w:rsidR="003B11E2" w:rsidRPr="00296E41">
        <w:rPr>
          <w:rFonts w:ascii="Arial" w:hAnsi="Arial" w:cs="Arial"/>
          <w:sz w:val="24"/>
          <w:szCs w:val="24"/>
        </w:rPr>
        <w:t xml:space="preserve">for certain members of the population </w:t>
      </w:r>
      <w:sdt>
        <w:sdtPr>
          <w:rPr>
            <w:rFonts w:ascii="Arial" w:hAnsi="Arial" w:cs="Arial"/>
            <w:color w:val="000000"/>
            <w:sz w:val="24"/>
            <w:szCs w:val="24"/>
          </w:rPr>
          <w:tag w:val="MENDELEY_CITATION_v3_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"/>
          <w:id w:val="1747375487"/>
          <w:placeholder>
            <w:docPart w:val="DefaultPlaceholder_-1854013440"/>
          </w:placeholder>
        </w:sdtPr>
        <w:sdtContent>
          <w:r w:rsidR="000B49F4" w:rsidRPr="00296E41">
            <w:rPr>
              <w:rFonts w:ascii="Arial" w:eastAsia="Times New Roman" w:hAnsi="Arial" w:cs="Arial"/>
              <w:color w:val="000000"/>
              <w:sz w:val="24"/>
            </w:rPr>
            <w:t xml:space="preserve">(Atherton </w:t>
          </w:r>
          <w:r w:rsidR="000B49F4" w:rsidRPr="00296E41">
            <w:rPr>
              <w:rFonts w:ascii="Arial" w:eastAsia="Times New Roman" w:hAnsi="Arial" w:cs="Arial"/>
              <w:i/>
              <w:iCs/>
              <w:color w:val="000000"/>
              <w:sz w:val="24"/>
            </w:rPr>
            <w:t>et al.</w:t>
          </w:r>
          <w:r w:rsidR="000B49F4" w:rsidRPr="00296E41">
            <w:rPr>
              <w:rFonts w:ascii="Arial" w:eastAsia="Times New Roman" w:hAnsi="Arial" w:cs="Arial"/>
              <w:color w:val="000000"/>
              <w:sz w:val="24"/>
            </w:rPr>
            <w:t>, 2024)</w:t>
          </w:r>
        </w:sdtContent>
      </w:sdt>
      <w:r w:rsidR="00DB6F05" w:rsidRPr="00296E41">
        <w:rPr>
          <w:rFonts w:ascii="Arial" w:hAnsi="Arial" w:cs="Arial"/>
          <w:color w:val="000000"/>
          <w:sz w:val="24"/>
          <w:szCs w:val="24"/>
        </w:rPr>
        <w:t>.</w:t>
      </w:r>
      <w:r w:rsidR="00DA4238" w:rsidRPr="00296E41">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"/>
          <w:id w:val="-1639022163"/>
          <w:placeholder>
            <w:docPart w:val="DefaultPlaceholder_-1854013440"/>
          </w:placeholder>
        </w:sdtPr>
        <w:sdtContent>
          <w:r w:rsidR="000B49F4" w:rsidRPr="00296E41">
            <w:rPr>
              <w:rFonts w:ascii="Arial" w:hAnsi="Arial" w:cs="Arial"/>
              <w:color w:val="000000"/>
              <w:sz w:val="24"/>
              <w:szCs w:val="24"/>
            </w:rPr>
            <w:t>Manarte, (2024)</w:t>
          </w:r>
        </w:sdtContent>
      </w:sdt>
      <w:r w:rsidR="00B417A8" w:rsidRPr="00296E41">
        <w:rPr>
          <w:rFonts w:ascii="Arial" w:hAnsi="Arial" w:cs="Arial"/>
          <w:color w:val="000000"/>
          <w:sz w:val="24"/>
          <w:szCs w:val="24"/>
        </w:rPr>
        <w:t xml:space="preserve"> </w:t>
      </w:r>
      <w:r w:rsidR="00761AD4" w:rsidRPr="00296E41">
        <w:rPr>
          <w:rFonts w:ascii="Arial" w:hAnsi="Arial" w:cs="Arial"/>
          <w:color w:val="000000"/>
          <w:sz w:val="24"/>
          <w:szCs w:val="24"/>
        </w:rPr>
        <w:t xml:space="preserve">discusses </w:t>
      </w:r>
      <w:r w:rsidR="00C07AB1" w:rsidRPr="00296E41">
        <w:rPr>
          <w:rFonts w:ascii="Arial" w:hAnsi="Arial" w:cs="Arial"/>
          <w:color w:val="000000"/>
          <w:sz w:val="24"/>
          <w:szCs w:val="24"/>
        </w:rPr>
        <w:t>the complexity of online scheduling</w:t>
      </w:r>
      <w:r w:rsidR="00761AD4" w:rsidRPr="00296E41">
        <w:rPr>
          <w:rFonts w:ascii="Arial" w:hAnsi="Arial" w:cs="Arial"/>
          <w:color w:val="000000"/>
          <w:sz w:val="24"/>
          <w:szCs w:val="24"/>
        </w:rPr>
        <w:t xml:space="preserve">, </w:t>
      </w:r>
      <w:r w:rsidR="00D83DCD" w:rsidRPr="00296E41">
        <w:rPr>
          <w:rFonts w:ascii="Arial" w:hAnsi="Arial" w:cs="Arial"/>
          <w:color w:val="000000"/>
          <w:sz w:val="24"/>
          <w:szCs w:val="24"/>
        </w:rPr>
        <w:t xml:space="preserve">advocating the </w:t>
      </w:r>
      <w:r w:rsidR="00AE42EE" w:rsidRPr="00296E41">
        <w:rPr>
          <w:rFonts w:ascii="Arial" w:hAnsi="Arial" w:cs="Arial"/>
          <w:color w:val="000000"/>
          <w:sz w:val="24"/>
          <w:szCs w:val="24"/>
        </w:rPr>
        <w:t xml:space="preserve">need for a robust triage system here. </w:t>
      </w:r>
      <w:r w:rsidR="003F5BEA" w:rsidRPr="00296E41">
        <w:rPr>
          <w:rFonts w:ascii="Arial" w:hAnsi="Arial" w:cs="Arial"/>
          <w:color w:val="000000"/>
          <w:sz w:val="24"/>
          <w:szCs w:val="24"/>
        </w:rPr>
        <w:t xml:space="preserve">They believe that a patient may be unaware of their urgency of their </w:t>
      </w:r>
      <w:r w:rsidR="00D959BF" w:rsidRPr="00296E41">
        <w:rPr>
          <w:rFonts w:ascii="Arial" w:hAnsi="Arial" w:cs="Arial"/>
          <w:color w:val="000000"/>
          <w:sz w:val="24"/>
          <w:szCs w:val="24"/>
        </w:rPr>
        <w:t>health needs</w:t>
      </w:r>
      <w:r w:rsidR="003F5BEA" w:rsidRPr="00296E41">
        <w:rPr>
          <w:rFonts w:ascii="Arial" w:hAnsi="Arial" w:cs="Arial"/>
          <w:color w:val="000000"/>
          <w:sz w:val="24"/>
          <w:szCs w:val="24"/>
        </w:rPr>
        <w:t xml:space="preserve">, and </w:t>
      </w:r>
      <w:r w:rsidR="00F4628B" w:rsidRPr="00296E41">
        <w:rPr>
          <w:rFonts w:ascii="Arial" w:hAnsi="Arial" w:cs="Arial"/>
          <w:color w:val="000000"/>
          <w:sz w:val="24"/>
          <w:szCs w:val="24"/>
        </w:rPr>
        <w:t xml:space="preserve">that </w:t>
      </w:r>
      <w:r w:rsidR="005979FE" w:rsidRPr="00296E41">
        <w:rPr>
          <w:rFonts w:ascii="Arial" w:hAnsi="Arial" w:cs="Arial"/>
          <w:color w:val="000000"/>
          <w:sz w:val="24"/>
          <w:szCs w:val="24"/>
        </w:rPr>
        <w:t>a</w:t>
      </w:r>
      <w:r w:rsidR="003F5BEA" w:rsidRPr="00296E41">
        <w:rPr>
          <w:rFonts w:ascii="Arial" w:hAnsi="Arial" w:cs="Arial"/>
          <w:color w:val="000000"/>
          <w:sz w:val="24"/>
          <w:szCs w:val="24"/>
        </w:rPr>
        <w:t xml:space="preserve"> digital system </w:t>
      </w:r>
      <w:r w:rsidR="00F4628B" w:rsidRPr="00296E41">
        <w:rPr>
          <w:rFonts w:ascii="Arial" w:hAnsi="Arial" w:cs="Arial"/>
          <w:color w:val="000000"/>
          <w:sz w:val="24"/>
          <w:szCs w:val="24"/>
        </w:rPr>
        <w:t xml:space="preserve">can be inflexible and </w:t>
      </w:r>
      <w:r w:rsidR="005979FE" w:rsidRPr="00296E41">
        <w:rPr>
          <w:rFonts w:ascii="Arial" w:hAnsi="Arial" w:cs="Arial"/>
          <w:color w:val="000000"/>
          <w:sz w:val="24"/>
          <w:szCs w:val="24"/>
        </w:rPr>
        <w:t>inconsistent</w:t>
      </w:r>
      <w:r w:rsidR="004F5D8C" w:rsidRPr="00296E41">
        <w:rPr>
          <w:rFonts w:ascii="Arial" w:hAnsi="Arial" w:cs="Arial"/>
          <w:color w:val="000000"/>
          <w:sz w:val="24"/>
          <w:szCs w:val="24"/>
        </w:rPr>
        <w:t>.</w:t>
      </w:r>
      <w:r w:rsidR="00172482" w:rsidRPr="00296E41">
        <w:rPr>
          <w:rFonts w:ascii="Arial" w:hAnsi="Arial" w:cs="Arial"/>
          <w:color w:val="000000"/>
          <w:sz w:val="24"/>
          <w:szCs w:val="24"/>
        </w:rPr>
        <w:t xml:space="preserve"> </w:t>
      </w:r>
    </w:p>
    <w:p w14:paraId="498CAD8E" w14:textId="77777777" w:rsidR="006F1E67" w:rsidRPr="006F1E67" w:rsidRDefault="006F1E67">
      <w:pPr>
        <w:rPr>
          <w:rFonts w:ascii="Arial" w:hAnsi="Arial" w:cs="Arial"/>
          <w:sz w:val="24"/>
          <w:szCs w:val="24"/>
        </w:rPr>
      </w:pPr>
    </w:p>
    <w:p w14:paraId="78C880E5" w14:textId="2CFD1D53" w:rsidR="00C95FD0" w:rsidRPr="00093288" w:rsidRDefault="00C95FD0">
      <w:pPr>
        <w:rPr>
          <w:rFonts w:ascii="Arial" w:hAnsi="Arial" w:cs="Arial"/>
          <w:color w:val="000000"/>
          <w:sz w:val="24"/>
          <w:szCs w:val="24"/>
        </w:rPr>
      </w:pPr>
      <w:r w:rsidRPr="00093288">
        <w:rPr>
          <w:rFonts w:ascii="Arial" w:hAnsi="Arial" w:cs="Arial"/>
          <w:sz w:val="24"/>
          <w:szCs w:val="24"/>
          <w:u w:val="single"/>
        </w:rPr>
        <w:t>Methods</w:t>
      </w:r>
    </w:p>
    <w:p w14:paraId="53EFBAD9" w14:textId="3866963F" w:rsidR="005F22CA" w:rsidRDefault="001215CD">
      <w:pPr>
        <w:rPr>
          <w:rFonts w:ascii="Arial" w:hAnsi="Arial" w:cs="Arial"/>
          <w:color w:val="000000"/>
          <w:sz w:val="24"/>
          <w:szCs w:val="24"/>
        </w:rPr>
      </w:pPr>
      <w:r w:rsidRPr="00093288">
        <w:rPr>
          <w:rFonts w:ascii="Arial" w:hAnsi="Arial" w:cs="Arial"/>
          <w:color w:val="000000"/>
          <w:sz w:val="24"/>
          <w:szCs w:val="24"/>
        </w:rPr>
        <w:t xml:space="preserve">Having identified </w:t>
      </w:r>
      <w:r w:rsidR="00975791" w:rsidRPr="00093288">
        <w:rPr>
          <w:rFonts w:ascii="Arial" w:hAnsi="Arial" w:cs="Arial"/>
          <w:color w:val="000000"/>
          <w:sz w:val="24"/>
          <w:szCs w:val="24"/>
        </w:rPr>
        <w:t xml:space="preserve">the business problem of poor service accessibility, a </w:t>
      </w:r>
      <w:r w:rsidR="00A3687E" w:rsidRPr="00093288">
        <w:rPr>
          <w:rFonts w:ascii="Arial" w:hAnsi="Arial" w:cs="Arial"/>
          <w:color w:val="000000"/>
          <w:sz w:val="24"/>
          <w:szCs w:val="24"/>
        </w:rPr>
        <w:t>quality improvement (QI) methodology</w:t>
      </w:r>
      <w:r w:rsidR="00D229A5" w:rsidRPr="00093288">
        <w:rPr>
          <w:rFonts w:ascii="Arial" w:hAnsi="Arial" w:cs="Arial"/>
          <w:color w:val="000000"/>
          <w:sz w:val="24"/>
          <w:szCs w:val="24"/>
        </w:rPr>
        <w:t xml:space="preserve"> was chosen to </w:t>
      </w:r>
      <w:r w:rsidR="00786E45" w:rsidRPr="00093288">
        <w:rPr>
          <w:rFonts w:ascii="Arial" w:hAnsi="Arial" w:cs="Arial"/>
          <w:color w:val="000000"/>
          <w:sz w:val="24"/>
          <w:szCs w:val="24"/>
        </w:rPr>
        <w:t>steer the process.</w:t>
      </w:r>
      <w:r w:rsidR="00482321" w:rsidRPr="00093288">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"/>
          <w:id w:val="-1460952783"/>
          <w:placeholder>
            <w:docPart w:val="DefaultPlaceholder_-1854013440"/>
          </w:placeholder>
        </w:sdtPr>
        <w:sdtContent>
          <w:r w:rsidR="000B49F4" w:rsidRPr="000B49F4">
            <w:rPr>
              <w:rFonts w:ascii="Arial" w:hAnsi="Arial" w:cs="Arial"/>
              <w:color w:val="000000"/>
              <w:sz w:val="24"/>
              <w:szCs w:val="24"/>
            </w:rPr>
            <w:t>Health Foundation, (2021)</w:t>
          </w:r>
        </w:sdtContent>
      </w:sdt>
      <w:r w:rsidR="00013EA0" w:rsidRPr="00093288">
        <w:rPr>
          <w:rFonts w:ascii="Arial" w:hAnsi="Arial" w:cs="Arial"/>
          <w:color w:val="000000"/>
          <w:sz w:val="24"/>
          <w:szCs w:val="24"/>
        </w:rPr>
        <w:t xml:space="preserve"> discuss</w:t>
      </w:r>
      <w:r w:rsidR="00FD2EC8" w:rsidRPr="00093288">
        <w:rPr>
          <w:rFonts w:ascii="Arial" w:hAnsi="Arial" w:cs="Arial"/>
          <w:color w:val="000000"/>
          <w:sz w:val="24"/>
          <w:szCs w:val="24"/>
        </w:rPr>
        <w:t xml:space="preserve"> </w:t>
      </w:r>
      <w:r w:rsidR="00CE4FD5" w:rsidRPr="00093288">
        <w:rPr>
          <w:rFonts w:ascii="Arial" w:hAnsi="Arial" w:cs="Arial"/>
          <w:color w:val="000000"/>
          <w:sz w:val="24"/>
          <w:szCs w:val="24"/>
        </w:rPr>
        <w:t>many</w:t>
      </w:r>
      <w:r w:rsidR="00044633" w:rsidRPr="00093288">
        <w:rPr>
          <w:rFonts w:ascii="Arial" w:hAnsi="Arial" w:cs="Arial"/>
          <w:color w:val="000000"/>
          <w:sz w:val="24"/>
          <w:szCs w:val="24"/>
        </w:rPr>
        <w:t xml:space="preserve"> </w:t>
      </w:r>
      <w:r w:rsidR="00FD2EC8" w:rsidRPr="00093288">
        <w:rPr>
          <w:rFonts w:ascii="Arial" w:hAnsi="Arial" w:cs="Arial"/>
          <w:color w:val="000000"/>
          <w:sz w:val="24"/>
          <w:szCs w:val="24"/>
        </w:rPr>
        <w:t xml:space="preserve">QI programmes </w:t>
      </w:r>
      <w:r w:rsidR="00044633" w:rsidRPr="00093288">
        <w:rPr>
          <w:rFonts w:ascii="Arial" w:hAnsi="Arial" w:cs="Arial"/>
          <w:color w:val="000000"/>
          <w:sz w:val="24"/>
          <w:szCs w:val="24"/>
        </w:rPr>
        <w:t xml:space="preserve">as </w:t>
      </w:r>
      <w:r w:rsidR="00AD26FF" w:rsidRPr="00093288">
        <w:rPr>
          <w:rFonts w:ascii="Arial" w:hAnsi="Arial" w:cs="Arial"/>
          <w:color w:val="000000"/>
          <w:sz w:val="24"/>
          <w:szCs w:val="24"/>
        </w:rPr>
        <w:t xml:space="preserve">all </w:t>
      </w:r>
      <w:r w:rsidR="00272BCB" w:rsidRPr="00093288">
        <w:rPr>
          <w:rFonts w:ascii="Arial" w:hAnsi="Arial" w:cs="Arial"/>
          <w:color w:val="000000"/>
          <w:sz w:val="24"/>
          <w:szCs w:val="24"/>
        </w:rPr>
        <w:t>sharing</w:t>
      </w:r>
      <w:r w:rsidR="00044633" w:rsidRPr="00093288">
        <w:rPr>
          <w:rFonts w:ascii="Arial" w:hAnsi="Arial" w:cs="Arial"/>
          <w:color w:val="000000"/>
          <w:sz w:val="24"/>
          <w:szCs w:val="24"/>
        </w:rPr>
        <w:t xml:space="preserve"> </w:t>
      </w:r>
      <w:r w:rsidR="00AD26FF" w:rsidRPr="00093288">
        <w:rPr>
          <w:rFonts w:ascii="Arial" w:hAnsi="Arial" w:cs="Arial"/>
          <w:color w:val="000000"/>
          <w:sz w:val="24"/>
          <w:szCs w:val="24"/>
        </w:rPr>
        <w:t>the same principles</w:t>
      </w:r>
      <w:r w:rsidR="00272BCB" w:rsidRPr="00093288">
        <w:rPr>
          <w:rFonts w:ascii="Arial" w:hAnsi="Arial" w:cs="Arial"/>
          <w:color w:val="000000"/>
          <w:sz w:val="24"/>
          <w:szCs w:val="24"/>
        </w:rPr>
        <w:t>-</w:t>
      </w:r>
    </w:p>
    <w:p w14:paraId="09AD7021" w14:textId="7AD8322E" w:rsidR="00A0382B" w:rsidRPr="00A0382B" w:rsidRDefault="00A0382B" w:rsidP="005F22CA">
      <w:pPr>
        <w:pStyle w:val="ListParagraph"/>
        <w:numPr>
          <w:ilvl w:val="0"/>
          <w:numId w:val="1"/>
        </w:numPr>
        <w:rPr>
          <w:rFonts w:ascii="Arial" w:hAnsi="Arial" w:cs="Arial"/>
          <w:sz w:val="24"/>
          <w:szCs w:val="24"/>
          <w:u w:val="single"/>
        </w:rPr>
      </w:pPr>
      <w:r>
        <w:rPr>
          <w:rFonts w:ascii="Arial" w:hAnsi="Arial" w:cs="Arial"/>
          <w:color w:val="000000"/>
          <w:sz w:val="24"/>
          <w:szCs w:val="24"/>
        </w:rPr>
        <w:t>T</w:t>
      </w:r>
      <w:r w:rsidR="00272BCB" w:rsidRPr="005F22CA">
        <w:rPr>
          <w:rFonts w:ascii="Arial" w:hAnsi="Arial" w:cs="Arial"/>
          <w:color w:val="000000"/>
          <w:sz w:val="24"/>
          <w:szCs w:val="24"/>
        </w:rPr>
        <w:t xml:space="preserve">he identification of </w:t>
      </w:r>
      <w:r w:rsidR="00184CF3" w:rsidRPr="005F22CA">
        <w:rPr>
          <w:rFonts w:ascii="Arial" w:hAnsi="Arial" w:cs="Arial"/>
          <w:color w:val="000000"/>
          <w:sz w:val="24"/>
          <w:szCs w:val="24"/>
        </w:rPr>
        <w:t>a</w:t>
      </w:r>
      <w:r w:rsidR="00272BCB" w:rsidRPr="005F22CA">
        <w:rPr>
          <w:rFonts w:ascii="Arial" w:hAnsi="Arial" w:cs="Arial"/>
          <w:color w:val="000000"/>
          <w:sz w:val="24"/>
          <w:szCs w:val="24"/>
        </w:rPr>
        <w:t xml:space="preserve"> </w:t>
      </w:r>
      <w:r w:rsidR="00850A50" w:rsidRPr="005F22CA">
        <w:rPr>
          <w:rFonts w:ascii="Arial" w:hAnsi="Arial" w:cs="Arial"/>
          <w:color w:val="000000"/>
          <w:sz w:val="24"/>
          <w:szCs w:val="24"/>
        </w:rPr>
        <w:t xml:space="preserve">quality </w:t>
      </w:r>
      <w:r w:rsidR="00272BCB" w:rsidRPr="005F22CA">
        <w:rPr>
          <w:rFonts w:ascii="Arial" w:hAnsi="Arial" w:cs="Arial"/>
          <w:color w:val="000000"/>
          <w:sz w:val="24"/>
          <w:szCs w:val="24"/>
        </w:rPr>
        <w:t>issue</w:t>
      </w:r>
      <w:r w:rsidR="00850A50" w:rsidRPr="005F22CA">
        <w:rPr>
          <w:rFonts w:ascii="Arial" w:hAnsi="Arial" w:cs="Arial"/>
          <w:color w:val="000000"/>
          <w:sz w:val="24"/>
          <w:szCs w:val="24"/>
        </w:rPr>
        <w:t xml:space="preserve"> </w:t>
      </w:r>
    </w:p>
    <w:p w14:paraId="7DC867B9" w14:textId="45692EFF" w:rsidR="005F22CA" w:rsidRPr="005F22CA" w:rsidRDefault="00A0382B" w:rsidP="005F22CA">
      <w:pPr>
        <w:pStyle w:val="ListParagraph"/>
        <w:numPr>
          <w:ilvl w:val="0"/>
          <w:numId w:val="1"/>
        </w:numPr>
        <w:rPr>
          <w:rFonts w:ascii="Arial" w:hAnsi="Arial" w:cs="Arial"/>
          <w:sz w:val="24"/>
          <w:szCs w:val="24"/>
          <w:u w:val="single"/>
        </w:rPr>
      </w:pPr>
      <w:r>
        <w:rPr>
          <w:rFonts w:ascii="Arial" w:hAnsi="Arial" w:cs="Arial"/>
          <w:color w:val="000000"/>
          <w:sz w:val="24"/>
          <w:szCs w:val="24"/>
        </w:rPr>
        <w:t>G</w:t>
      </w:r>
      <w:r w:rsidR="00850A50" w:rsidRPr="005F22CA">
        <w:rPr>
          <w:rFonts w:ascii="Arial" w:hAnsi="Arial" w:cs="Arial"/>
          <w:color w:val="000000"/>
          <w:sz w:val="24"/>
          <w:szCs w:val="24"/>
        </w:rPr>
        <w:t xml:space="preserve">aining an understanding of the problem </w:t>
      </w:r>
      <w:r w:rsidR="006D719D" w:rsidRPr="005F22CA">
        <w:rPr>
          <w:rFonts w:ascii="Arial" w:hAnsi="Arial" w:cs="Arial"/>
          <w:color w:val="000000"/>
          <w:sz w:val="24"/>
          <w:szCs w:val="24"/>
        </w:rPr>
        <w:t>(from a multi-dimensional approach, and to include the use of data</w:t>
      </w:r>
      <w:r w:rsidR="00184CF3" w:rsidRPr="005F22CA">
        <w:rPr>
          <w:rFonts w:ascii="Arial" w:hAnsi="Arial" w:cs="Arial"/>
          <w:color w:val="000000"/>
          <w:sz w:val="24"/>
          <w:szCs w:val="24"/>
        </w:rPr>
        <w:t>)</w:t>
      </w:r>
    </w:p>
    <w:p w14:paraId="46524BD7" w14:textId="5298B0A2" w:rsidR="00A0382B" w:rsidRPr="00A0382B" w:rsidRDefault="00A0382B" w:rsidP="005F22CA">
      <w:pPr>
        <w:pStyle w:val="ListParagraph"/>
        <w:numPr>
          <w:ilvl w:val="0"/>
          <w:numId w:val="1"/>
        </w:numPr>
        <w:rPr>
          <w:rFonts w:ascii="Arial" w:hAnsi="Arial" w:cs="Arial"/>
          <w:sz w:val="24"/>
          <w:szCs w:val="24"/>
          <w:u w:val="single"/>
        </w:rPr>
      </w:pPr>
      <w:r>
        <w:rPr>
          <w:rFonts w:ascii="Arial" w:hAnsi="Arial" w:cs="Arial"/>
          <w:color w:val="000000"/>
          <w:sz w:val="24"/>
          <w:szCs w:val="24"/>
        </w:rPr>
        <w:t>C</w:t>
      </w:r>
      <w:r w:rsidR="000F7691" w:rsidRPr="005F22CA">
        <w:rPr>
          <w:rFonts w:ascii="Arial" w:hAnsi="Arial" w:cs="Arial"/>
          <w:color w:val="000000"/>
          <w:sz w:val="24"/>
          <w:szCs w:val="24"/>
        </w:rPr>
        <w:t xml:space="preserve">reating </w:t>
      </w:r>
      <w:r w:rsidR="001D0C02" w:rsidRPr="005F22CA">
        <w:rPr>
          <w:rFonts w:ascii="Arial" w:hAnsi="Arial" w:cs="Arial"/>
          <w:color w:val="000000"/>
          <w:sz w:val="24"/>
          <w:szCs w:val="24"/>
        </w:rPr>
        <w:t xml:space="preserve">the </w:t>
      </w:r>
      <w:r w:rsidR="000F7691" w:rsidRPr="005F22CA">
        <w:rPr>
          <w:rFonts w:ascii="Arial" w:hAnsi="Arial" w:cs="Arial"/>
          <w:color w:val="000000"/>
          <w:sz w:val="24"/>
          <w:szCs w:val="24"/>
        </w:rPr>
        <w:t xml:space="preserve">plan for the </w:t>
      </w:r>
      <w:r w:rsidR="001D0C02" w:rsidRPr="005F22CA">
        <w:rPr>
          <w:rFonts w:ascii="Arial" w:hAnsi="Arial" w:cs="Arial"/>
          <w:color w:val="000000"/>
          <w:sz w:val="24"/>
          <w:szCs w:val="24"/>
        </w:rPr>
        <w:t xml:space="preserve">change </w:t>
      </w:r>
    </w:p>
    <w:p w14:paraId="1637DAED" w14:textId="5FE55492" w:rsidR="00A0382B" w:rsidRPr="00A0382B" w:rsidRDefault="00A0382B" w:rsidP="005F22CA">
      <w:pPr>
        <w:pStyle w:val="ListParagraph"/>
        <w:numPr>
          <w:ilvl w:val="0"/>
          <w:numId w:val="1"/>
        </w:numPr>
        <w:rPr>
          <w:rFonts w:ascii="Arial" w:hAnsi="Arial" w:cs="Arial"/>
          <w:sz w:val="24"/>
          <w:szCs w:val="24"/>
          <w:u w:val="single"/>
        </w:rPr>
      </w:pPr>
      <w:r>
        <w:rPr>
          <w:rFonts w:ascii="Arial" w:hAnsi="Arial" w:cs="Arial"/>
          <w:color w:val="000000"/>
          <w:sz w:val="24"/>
          <w:szCs w:val="24"/>
        </w:rPr>
        <w:t>I</w:t>
      </w:r>
      <w:r w:rsidR="001D0C02" w:rsidRPr="005F22CA">
        <w:rPr>
          <w:rFonts w:ascii="Arial" w:hAnsi="Arial" w:cs="Arial"/>
          <w:color w:val="000000"/>
          <w:sz w:val="24"/>
          <w:szCs w:val="24"/>
        </w:rPr>
        <w:t>dentifying and testing soluti</w:t>
      </w:r>
      <w:r w:rsidR="00FD61F2" w:rsidRPr="005F22CA">
        <w:rPr>
          <w:rFonts w:ascii="Arial" w:hAnsi="Arial" w:cs="Arial"/>
          <w:color w:val="000000"/>
          <w:sz w:val="24"/>
          <w:szCs w:val="24"/>
        </w:rPr>
        <w:t xml:space="preserve">ons </w:t>
      </w:r>
    </w:p>
    <w:p w14:paraId="4B647500" w14:textId="6982D578" w:rsidR="00A0382B" w:rsidRPr="009450CA" w:rsidRDefault="00A0382B" w:rsidP="005F22CA">
      <w:pPr>
        <w:pStyle w:val="ListParagraph"/>
        <w:numPr>
          <w:ilvl w:val="0"/>
          <w:numId w:val="1"/>
        </w:numPr>
        <w:rPr>
          <w:rFonts w:ascii="Arial" w:hAnsi="Arial" w:cs="Arial"/>
          <w:sz w:val="24"/>
          <w:szCs w:val="24"/>
          <w:u w:val="single"/>
        </w:rPr>
      </w:pPr>
      <w:r>
        <w:rPr>
          <w:rFonts w:ascii="Arial" w:hAnsi="Arial" w:cs="Arial"/>
          <w:color w:val="000000"/>
          <w:sz w:val="24"/>
          <w:szCs w:val="24"/>
        </w:rPr>
        <w:t>I</w:t>
      </w:r>
      <w:r w:rsidR="00FD61F2" w:rsidRPr="005F22CA">
        <w:rPr>
          <w:rFonts w:ascii="Arial" w:hAnsi="Arial" w:cs="Arial"/>
          <w:color w:val="000000"/>
          <w:sz w:val="24"/>
          <w:szCs w:val="24"/>
        </w:rPr>
        <w:t>mplement</w:t>
      </w:r>
      <w:r>
        <w:rPr>
          <w:rFonts w:ascii="Arial" w:hAnsi="Arial" w:cs="Arial"/>
          <w:color w:val="000000"/>
          <w:sz w:val="24"/>
          <w:szCs w:val="24"/>
        </w:rPr>
        <w:t>ing</w:t>
      </w:r>
      <w:r w:rsidR="00FD61F2" w:rsidRPr="005F22CA">
        <w:rPr>
          <w:rFonts w:ascii="Arial" w:hAnsi="Arial" w:cs="Arial"/>
          <w:color w:val="000000"/>
          <w:sz w:val="24"/>
          <w:szCs w:val="24"/>
        </w:rPr>
        <w:t xml:space="preserve"> the solution.</w:t>
      </w:r>
      <w:r w:rsidR="00C33EF4" w:rsidRPr="005F22CA">
        <w:rPr>
          <w:rFonts w:ascii="Arial" w:hAnsi="Arial" w:cs="Arial"/>
          <w:color w:val="000000"/>
          <w:sz w:val="24"/>
          <w:szCs w:val="24"/>
        </w:rPr>
        <w:t xml:space="preserve"> </w:t>
      </w:r>
    </w:p>
    <w:p w14:paraId="4A4029AC" w14:textId="364578CC" w:rsidR="00C63A22" w:rsidRPr="00A0382B" w:rsidRDefault="00000000" w:rsidP="00A0382B">
      <w:pPr>
        <w:rPr>
          <w:rFonts w:ascii="Arial" w:hAnsi="Arial" w:cs="Arial"/>
          <w:sz w:val="24"/>
          <w:szCs w:val="24"/>
          <w:u w:val="single"/>
        </w:rPr>
      </w:pPr>
      <w:sdt>
        <w:sdtPr>
          <w:rPr>
            <w:color w:val="000000"/>
          </w:rPr>
          <w:tag w:val="MENDELEY_CITATION_v3_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"/>
          <w:id w:val="-1090623075"/>
          <w:placeholder>
            <w:docPart w:val="DefaultPlaceholder_-1854013440"/>
          </w:placeholder>
        </w:sdtPr>
        <w:sdtContent>
          <w:r w:rsidR="000B49F4" w:rsidRPr="000B49F4">
            <w:rPr>
              <w:rFonts w:ascii="Arial" w:eastAsia="Times New Roman" w:hAnsi="Arial" w:cs="Arial"/>
              <w:color w:val="000000"/>
              <w:sz w:val="24"/>
            </w:rPr>
            <w:t>Silver et al., (2016)</w:t>
          </w:r>
        </w:sdtContent>
      </w:sdt>
      <w:r w:rsidR="00562272" w:rsidRPr="00A0382B">
        <w:rPr>
          <w:rFonts w:ascii="Arial" w:hAnsi="Arial" w:cs="Arial"/>
          <w:color w:val="000000"/>
          <w:sz w:val="24"/>
          <w:szCs w:val="24"/>
        </w:rPr>
        <w:t xml:space="preserve"> </w:t>
      </w:r>
      <w:r w:rsidR="001B5A25" w:rsidRPr="00A0382B">
        <w:rPr>
          <w:rFonts w:ascii="Arial" w:hAnsi="Arial" w:cs="Arial"/>
          <w:color w:val="000000"/>
          <w:sz w:val="24"/>
          <w:szCs w:val="24"/>
        </w:rPr>
        <w:t xml:space="preserve">state that </w:t>
      </w:r>
      <w:r w:rsidR="00F10767" w:rsidRPr="00A0382B">
        <w:rPr>
          <w:rFonts w:ascii="Arial" w:hAnsi="Arial" w:cs="Arial"/>
          <w:color w:val="000000"/>
          <w:sz w:val="24"/>
          <w:szCs w:val="24"/>
        </w:rPr>
        <w:t xml:space="preserve">quality improvement programmes require input </w:t>
      </w:r>
      <w:r w:rsidR="001233AA" w:rsidRPr="00A0382B">
        <w:rPr>
          <w:rFonts w:ascii="Arial" w:hAnsi="Arial" w:cs="Arial"/>
          <w:color w:val="000000"/>
          <w:sz w:val="24"/>
          <w:szCs w:val="24"/>
        </w:rPr>
        <w:t xml:space="preserve">from both </w:t>
      </w:r>
      <w:r w:rsidR="008A2275" w:rsidRPr="00A0382B">
        <w:rPr>
          <w:rFonts w:ascii="Arial" w:hAnsi="Arial" w:cs="Arial"/>
          <w:color w:val="000000"/>
          <w:sz w:val="24"/>
          <w:szCs w:val="24"/>
        </w:rPr>
        <w:t>healthcare staff</w:t>
      </w:r>
      <w:r w:rsidR="001233AA" w:rsidRPr="00A0382B">
        <w:rPr>
          <w:rFonts w:ascii="Arial" w:hAnsi="Arial" w:cs="Arial"/>
          <w:color w:val="000000"/>
          <w:sz w:val="24"/>
          <w:szCs w:val="24"/>
        </w:rPr>
        <w:t xml:space="preserve"> and stakeholders, though </w:t>
      </w:r>
      <w:r w:rsidR="001B5A25" w:rsidRPr="00A0382B">
        <w:rPr>
          <w:rFonts w:ascii="Arial" w:hAnsi="Arial" w:cs="Arial"/>
          <w:color w:val="000000"/>
          <w:sz w:val="24"/>
          <w:szCs w:val="24"/>
        </w:rPr>
        <w:t xml:space="preserve">many clinicians lack the necessary </w:t>
      </w:r>
      <w:r w:rsidR="008A2275" w:rsidRPr="00A0382B">
        <w:rPr>
          <w:rFonts w:ascii="Arial" w:hAnsi="Arial" w:cs="Arial"/>
          <w:color w:val="000000"/>
          <w:sz w:val="24"/>
          <w:szCs w:val="24"/>
        </w:rPr>
        <w:t>training</w:t>
      </w:r>
      <w:r w:rsidR="00F9745F" w:rsidRPr="00A0382B">
        <w:rPr>
          <w:rFonts w:ascii="Arial" w:hAnsi="Arial" w:cs="Arial"/>
          <w:color w:val="000000"/>
          <w:sz w:val="24"/>
          <w:szCs w:val="24"/>
        </w:rPr>
        <w:t xml:space="preserve"> in these methods</w:t>
      </w:r>
      <w:r w:rsidR="008A2275" w:rsidRPr="00A0382B">
        <w:rPr>
          <w:rFonts w:ascii="Arial" w:hAnsi="Arial" w:cs="Arial"/>
          <w:color w:val="000000"/>
          <w:sz w:val="24"/>
          <w:szCs w:val="24"/>
        </w:rPr>
        <w:t xml:space="preserve"> </w:t>
      </w:r>
      <w:r w:rsidR="00893F7B" w:rsidRPr="00A0382B">
        <w:rPr>
          <w:rFonts w:ascii="Arial" w:hAnsi="Arial" w:cs="Arial"/>
          <w:color w:val="000000"/>
          <w:sz w:val="24"/>
          <w:szCs w:val="24"/>
        </w:rPr>
        <w:t xml:space="preserve">which </w:t>
      </w:r>
      <w:r w:rsidR="00BE56E0" w:rsidRPr="00A0382B">
        <w:rPr>
          <w:rFonts w:ascii="Arial" w:hAnsi="Arial" w:cs="Arial"/>
          <w:color w:val="000000"/>
          <w:sz w:val="24"/>
          <w:szCs w:val="24"/>
        </w:rPr>
        <w:t>poses challenges in progressing the act</w:t>
      </w:r>
      <w:r w:rsidR="00884786" w:rsidRPr="00A0382B">
        <w:rPr>
          <w:rFonts w:ascii="Arial" w:hAnsi="Arial" w:cs="Arial"/>
          <w:color w:val="000000"/>
          <w:sz w:val="24"/>
          <w:szCs w:val="24"/>
        </w:rPr>
        <w:t>ivity.</w:t>
      </w:r>
    </w:p>
    <w:p w14:paraId="13B4B953" w14:textId="0F823D17" w:rsidR="00230ED4" w:rsidRDefault="00000000">
      <w:pPr>
        <w:rPr>
          <w:rFonts w:ascii="Arial" w:hAnsi="Arial" w:cs="Arial"/>
          <w:color w:val="000000"/>
          <w:sz w:val="24"/>
          <w:szCs w:val="24"/>
        </w:rPr>
      </w:pPr>
      <w:sdt>
        <w:sdtPr>
          <w:rPr>
            <w:rFonts w:ascii="Arial" w:hAnsi="Arial" w:cs="Arial"/>
            <w:color w:val="000000"/>
            <w:sz w:val="24"/>
            <w:szCs w:val="24"/>
          </w:rPr>
          <w:tag w:val="MENDELEY_CITATION_v3_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"/>
          <w:id w:val="1692874596"/>
          <w:placeholder>
            <w:docPart w:val="DefaultPlaceholder_-1854013440"/>
          </w:placeholder>
        </w:sdtPr>
        <w:sdtContent>
          <w:r w:rsidR="000B49F4" w:rsidRPr="000B49F4">
            <w:rPr>
              <w:rFonts w:ascii="Arial" w:eastAsia="Times New Roman" w:hAnsi="Arial" w:cs="Arial"/>
              <w:color w:val="000000"/>
              <w:sz w:val="24"/>
            </w:rPr>
            <w:t>Antonacci et al., (2018)</w:t>
          </w:r>
        </w:sdtContent>
      </w:sdt>
      <w:r w:rsidR="00C45C1E" w:rsidRPr="00093288">
        <w:rPr>
          <w:rFonts w:ascii="Arial" w:hAnsi="Arial" w:cs="Arial"/>
          <w:color w:val="000000"/>
          <w:sz w:val="24"/>
          <w:szCs w:val="24"/>
        </w:rPr>
        <w:t xml:space="preserve"> describe how process mapping </w:t>
      </w:r>
      <w:r w:rsidR="005440CC">
        <w:rPr>
          <w:rFonts w:ascii="Arial" w:hAnsi="Arial" w:cs="Arial"/>
          <w:color w:val="000000"/>
          <w:sz w:val="24"/>
          <w:szCs w:val="24"/>
        </w:rPr>
        <w:t xml:space="preserve">as </w:t>
      </w:r>
      <w:r w:rsidR="00E132DD">
        <w:rPr>
          <w:rFonts w:ascii="Arial" w:hAnsi="Arial" w:cs="Arial"/>
          <w:color w:val="000000"/>
          <w:sz w:val="24"/>
          <w:szCs w:val="24"/>
        </w:rPr>
        <w:t xml:space="preserve">a strand of QI </w:t>
      </w:r>
      <w:r w:rsidR="00C45C1E" w:rsidRPr="00093288">
        <w:rPr>
          <w:rFonts w:ascii="Arial" w:hAnsi="Arial" w:cs="Arial"/>
          <w:color w:val="000000"/>
          <w:sz w:val="24"/>
          <w:szCs w:val="24"/>
        </w:rPr>
        <w:t xml:space="preserve">can provide an insight into the </w:t>
      </w:r>
      <w:r w:rsidR="00C47D78" w:rsidRPr="00093288">
        <w:rPr>
          <w:rFonts w:ascii="Arial" w:hAnsi="Arial" w:cs="Arial"/>
          <w:color w:val="000000"/>
          <w:sz w:val="24"/>
          <w:szCs w:val="24"/>
        </w:rPr>
        <w:t>improvement</w:t>
      </w:r>
      <w:r w:rsidR="009E0CEE" w:rsidRPr="00093288">
        <w:rPr>
          <w:rFonts w:ascii="Arial" w:hAnsi="Arial" w:cs="Arial"/>
          <w:color w:val="000000"/>
          <w:sz w:val="24"/>
          <w:szCs w:val="24"/>
        </w:rPr>
        <w:t xml:space="preserve"> possibilities, with those engaged in the </w:t>
      </w:r>
      <w:r w:rsidR="00C76916" w:rsidRPr="00093288">
        <w:rPr>
          <w:rFonts w:ascii="Arial" w:hAnsi="Arial" w:cs="Arial"/>
          <w:color w:val="000000"/>
          <w:sz w:val="24"/>
          <w:szCs w:val="24"/>
        </w:rPr>
        <w:t>process gaining a shared understanding o</w:t>
      </w:r>
      <w:r w:rsidR="00EE05C1" w:rsidRPr="00093288">
        <w:rPr>
          <w:rFonts w:ascii="Arial" w:hAnsi="Arial" w:cs="Arial"/>
          <w:color w:val="000000"/>
          <w:sz w:val="24"/>
          <w:szCs w:val="24"/>
        </w:rPr>
        <w:t>f</w:t>
      </w:r>
      <w:r w:rsidR="00C76916" w:rsidRPr="00093288">
        <w:rPr>
          <w:rFonts w:ascii="Arial" w:hAnsi="Arial" w:cs="Arial"/>
          <w:color w:val="000000"/>
          <w:sz w:val="24"/>
          <w:szCs w:val="24"/>
        </w:rPr>
        <w:t xml:space="preserve"> current processes and </w:t>
      </w:r>
      <w:r w:rsidR="00EE05C1" w:rsidRPr="00093288">
        <w:rPr>
          <w:rFonts w:ascii="Arial" w:hAnsi="Arial" w:cs="Arial"/>
          <w:color w:val="000000"/>
          <w:sz w:val="24"/>
          <w:szCs w:val="24"/>
        </w:rPr>
        <w:t>enabling them to set</w:t>
      </w:r>
      <w:r w:rsidR="00DB198A" w:rsidRPr="00093288">
        <w:rPr>
          <w:rFonts w:ascii="Arial" w:hAnsi="Arial" w:cs="Arial"/>
          <w:color w:val="000000"/>
          <w:sz w:val="24"/>
          <w:szCs w:val="24"/>
        </w:rPr>
        <w:t xml:space="preserve"> project objectives.</w:t>
      </w:r>
      <w:r w:rsidR="0071004B" w:rsidRPr="00093288">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"/>
          <w:id w:val="1946725116"/>
          <w:placeholder>
            <w:docPart w:val="DefaultPlaceholder_-1854013440"/>
          </w:placeholder>
        </w:sdtPr>
        <w:sdtContent>
          <w:r w:rsidR="000B49F4" w:rsidRPr="000B49F4">
            <w:rPr>
              <w:rFonts w:ascii="Arial" w:eastAsia="Times New Roman" w:hAnsi="Arial" w:cs="Arial"/>
              <w:color w:val="000000"/>
              <w:sz w:val="24"/>
            </w:rPr>
            <w:t>Antonacci et al., (2021)</w:t>
          </w:r>
        </w:sdtContent>
      </w:sdt>
      <w:r w:rsidR="0071004B" w:rsidRPr="00093288">
        <w:rPr>
          <w:rFonts w:ascii="Arial" w:hAnsi="Arial" w:cs="Arial"/>
          <w:color w:val="000000"/>
          <w:sz w:val="24"/>
          <w:szCs w:val="24"/>
        </w:rPr>
        <w:t xml:space="preserve"> advise that </w:t>
      </w:r>
      <w:r w:rsidR="00760EEB" w:rsidRPr="00093288">
        <w:rPr>
          <w:rFonts w:ascii="Arial" w:hAnsi="Arial" w:cs="Arial"/>
          <w:color w:val="000000"/>
          <w:sz w:val="24"/>
          <w:szCs w:val="24"/>
        </w:rPr>
        <w:t xml:space="preserve">process mapping has the potential to aid QI projects in </w:t>
      </w:r>
      <w:r w:rsidR="003841B2" w:rsidRPr="00093288">
        <w:rPr>
          <w:rFonts w:ascii="Arial" w:hAnsi="Arial" w:cs="Arial"/>
          <w:color w:val="000000"/>
          <w:sz w:val="24"/>
          <w:szCs w:val="24"/>
        </w:rPr>
        <w:t>healthcare but</w:t>
      </w:r>
      <w:r w:rsidR="00760EEB" w:rsidRPr="00093288">
        <w:rPr>
          <w:rFonts w:ascii="Arial" w:hAnsi="Arial" w:cs="Arial"/>
          <w:color w:val="000000"/>
          <w:sz w:val="24"/>
          <w:szCs w:val="24"/>
        </w:rPr>
        <w:t xml:space="preserve"> are unsure if it is being used to its full potential</w:t>
      </w:r>
      <w:r w:rsidR="006056ED" w:rsidRPr="00093288">
        <w:rPr>
          <w:rFonts w:ascii="Arial" w:hAnsi="Arial" w:cs="Arial"/>
          <w:color w:val="000000"/>
          <w:sz w:val="24"/>
          <w:szCs w:val="24"/>
        </w:rPr>
        <w:t xml:space="preserve">, reasoning that many clinicians </w:t>
      </w:r>
      <w:r w:rsidR="00472DC4" w:rsidRPr="00093288">
        <w:rPr>
          <w:rFonts w:ascii="Arial" w:hAnsi="Arial" w:cs="Arial"/>
          <w:color w:val="000000"/>
          <w:sz w:val="24"/>
          <w:szCs w:val="24"/>
        </w:rPr>
        <w:t xml:space="preserve">lack the necessary knowledge </w:t>
      </w:r>
      <w:r w:rsidR="00B901C7" w:rsidRPr="00093288">
        <w:rPr>
          <w:rFonts w:ascii="Arial" w:hAnsi="Arial" w:cs="Arial"/>
          <w:color w:val="000000"/>
          <w:sz w:val="24"/>
          <w:szCs w:val="24"/>
        </w:rPr>
        <w:t xml:space="preserve">of these </w:t>
      </w:r>
      <w:r w:rsidR="00413D73" w:rsidRPr="00093288">
        <w:rPr>
          <w:rFonts w:ascii="Arial" w:hAnsi="Arial" w:cs="Arial"/>
          <w:color w:val="000000"/>
          <w:sz w:val="24"/>
          <w:szCs w:val="24"/>
        </w:rPr>
        <w:t>methods and</w:t>
      </w:r>
      <w:r w:rsidR="003841B2" w:rsidRPr="00093288">
        <w:rPr>
          <w:rFonts w:ascii="Arial" w:hAnsi="Arial" w:cs="Arial"/>
          <w:color w:val="000000"/>
          <w:sz w:val="24"/>
          <w:szCs w:val="24"/>
        </w:rPr>
        <w:t xml:space="preserve"> </w:t>
      </w:r>
      <w:r w:rsidR="0089629D" w:rsidRPr="00093288">
        <w:rPr>
          <w:rFonts w:ascii="Arial" w:hAnsi="Arial" w:cs="Arial"/>
          <w:color w:val="000000"/>
          <w:sz w:val="24"/>
          <w:szCs w:val="24"/>
        </w:rPr>
        <w:t xml:space="preserve">are </w:t>
      </w:r>
      <w:r w:rsidR="00540806" w:rsidRPr="00093288">
        <w:rPr>
          <w:rFonts w:ascii="Arial" w:hAnsi="Arial" w:cs="Arial"/>
          <w:color w:val="000000"/>
          <w:sz w:val="24"/>
          <w:szCs w:val="24"/>
        </w:rPr>
        <w:t>unable</w:t>
      </w:r>
      <w:r w:rsidR="0089629D" w:rsidRPr="00093288">
        <w:rPr>
          <w:rFonts w:ascii="Arial" w:hAnsi="Arial" w:cs="Arial"/>
          <w:color w:val="000000"/>
          <w:sz w:val="24"/>
          <w:szCs w:val="24"/>
        </w:rPr>
        <w:t xml:space="preserve"> to devote sufficient time to this act</w:t>
      </w:r>
      <w:r w:rsidR="007B21D3" w:rsidRPr="00093288">
        <w:rPr>
          <w:rFonts w:ascii="Arial" w:hAnsi="Arial" w:cs="Arial"/>
          <w:color w:val="000000"/>
          <w:sz w:val="24"/>
          <w:szCs w:val="24"/>
        </w:rPr>
        <w:t>ivity</w:t>
      </w:r>
      <w:r w:rsidR="003841B2" w:rsidRPr="00093288">
        <w:rPr>
          <w:rFonts w:ascii="Arial" w:hAnsi="Arial" w:cs="Arial"/>
          <w:color w:val="000000"/>
          <w:sz w:val="24"/>
          <w:szCs w:val="24"/>
        </w:rPr>
        <w:t>.</w:t>
      </w:r>
      <w:r w:rsidR="00E132DD">
        <w:rPr>
          <w:rFonts w:ascii="Arial" w:hAnsi="Arial" w:cs="Arial"/>
          <w:color w:val="000000"/>
          <w:sz w:val="24"/>
          <w:szCs w:val="24"/>
        </w:rPr>
        <w:t xml:space="preserve"> </w:t>
      </w:r>
    </w:p>
    <w:p w14:paraId="1986F60F" w14:textId="221EF79F" w:rsidR="00E132DD" w:rsidRDefault="00E132DD">
      <w:pPr>
        <w:rPr>
          <w:rFonts w:ascii="Arial" w:hAnsi="Arial" w:cs="Arial"/>
          <w:color w:val="000000"/>
          <w:sz w:val="24"/>
          <w:szCs w:val="24"/>
        </w:rPr>
      </w:pPr>
      <w:r w:rsidRPr="00093288">
        <w:rPr>
          <w:rFonts w:ascii="Arial" w:hAnsi="Arial" w:cs="Arial"/>
          <w:color w:val="000000"/>
          <w:sz w:val="24"/>
          <w:szCs w:val="24"/>
        </w:rPr>
        <w:t xml:space="preserve">The appointment booking process for the North Wales sexual health clinics is detailed (image one), illustrating the manual steps </w:t>
      </w:r>
      <w:r w:rsidR="004919BC">
        <w:rPr>
          <w:rFonts w:ascii="Arial" w:hAnsi="Arial" w:cs="Arial"/>
          <w:color w:val="000000"/>
          <w:sz w:val="24"/>
          <w:szCs w:val="24"/>
        </w:rPr>
        <w:t>taken</w:t>
      </w:r>
      <w:r w:rsidRPr="00093288">
        <w:rPr>
          <w:rFonts w:ascii="Arial" w:hAnsi="Arial" w:cs="Arial"/>
          <w:color w:val="000000"/>
          <w:sz w:val="24"/>
          <w:szCs w:val="24"/>
        </w:rPr>
        <w:t xml:space="preserve"> by</w:t>
      </w:r>
      <w:r w:rsidR="004919BC">
        <w:rPr>
          <w:rFonts w:ascii="Arial" w:hAnsi="Arial" w:cs="Arial"/>
          <w:color w:val="000000"/>
          <w:sz w:val="24"/>
          <w:szCs w:val="24"/>
        </w:rPr>
        <w:t xml:space="preserve"> both</w:t>
      </w:r>
      <w:r w:rsidRPr="00093288">
        <w:rPr>
          <w:rFonts w:ascii="Arial" w:hAnsi="Arial" w:cs="Arial"/>
          <w:color w:val="000000"/>
          <w:sz w:val="24"/>
          <w:szCs w:val="24"/>
        </w:rPr>
        <w:t xml:space="preserve"> the patient and receptionist.</w:t>
      </w:r>
      <w:r w:rsidR="00B13976">
        <w:rPr>
          <w:rFonts w:ascii="Arial" w:hAnsi="Arial" w:cs="Arial"/>
          <w:color w:val="000000"/>
          <w:sz w:val="24"/>
          <w:szCs w:val="24"/>
        </w:rPr>
        <w:t xml:space="preserve"> </w:t>
      </w:r>
      <w:r w:rsidR="00E92A59">
        <w:rPr>
          <w:rFonts w:ascii="Arial" w:hAnsi="Arial" w:cs="Arial"/>
          <w:color w:val="000000"/>
          <w:sz w:val="24"/>
          <w:szCs w:val="24"/>
        </w:rPr>
        <w:t xml:space="preserve">With the current ‘as-is’ process mapped, the </w:t>
      </w:r>
      <w:r w:rsidR="00A0760C">
        <w:rPr>
          <w:rFonts w:ascii="Arial" w:hAnsi="Arial" w:cs="Arial"/>
          <w:color w:val="000000"/>
          <w:sz w:val="24"/>
          <w:szCs w:val="24"/>
        </w:rPr>
        <w:t xml:space="preserve">aim </w:t>
      </w:r>
      <w:r w:rsidR="00BE7834">
        <w:rPr>
          <w:rFonts w:ascii="Arial" w:hAnsi="Arial" w:cs="Arial"/>
          <w:color w:val="000000"/>
          <w:sz w:val="24"/>
          <w:szCs w:val="24"/>
        </w:rPr>
        <w:t xml:space="preserve">for </w:t>
      </w:r>
      <w:r w:rsidR="00FD01A8">
        <w:rPr>
          <w:rFonts w:ascii="Arial" w:hAnsi="Arial" w:cs="Arial"/>
          <w:color w:val="000000"/>
          <w:sz w:val="24"/>
          <w:szCs w:val="24"/>
        </w:rPr>
        <w:t>a new digit</w:t>
      </w:r>
      <w:r w:rsidR="00793BCF">
        <w:rPr>
          <w:rFonts w:ascii="Arial" w:hAnsi="Arial" w:cs="Arial"/>
          <w:color w:val="000000"/>
          <w:sz w:val="24"/>
          <w:szCs w:val="24"/>
        </w:rPr>
        <w:t>alised</w:t>
      </w:r>
      <w:r w:rsidR="00BE7834">
        <w:rPr>
          <w:rFonts w:ascii="Arial" w:hAnsi="Arial" w:cs="Arial"/>
          <w:color w:val="000000"/>
          <w:sz w:val="24"/>
          <w:szCs w:val="24"/>
        </w:rPr>
        <w:t xml:space="preserve"> ‘to-be’ process </w:t>
      </w:r>
      <w:r w:rsidR="00A0760C">
        <w:rPr>
          <w:rFonts w:ascii="Arial" w:hAnsi="Arial" w:cs="Arial"/>
          <w:color w:val="000000"/>
          <w:sz w:val="24"/>
          <w:szCs w:val="24"/>
        </w:rPr>
        <w:t xml:space="preserve">is to </w:t>
      </w:r>
      <w:r w:rsidR="009450CA">
        <w:rPr>
          <w:rFonts w:ascii="Arial" w:hAnsi="Arial" w:cs="Arial"/>
          <w:color w:val="000000"/>
          <w:sz w:val="24"/>
          <w:szCs w:val="24"/>
        </w:rPr>
        <w:t>eliminate</w:t>
      </w:r>
      <w:r w:rsidR="00A0760C">
        <w:rPr>
          <w:rFonts w:ascii="Arial" w:hAnsi="Arial" w:cs="Arial"/>
          <w:color w:val="000000"/>
          <w:sz w:val="24"/>
          <w:szCs w:val="24"/>
        </w:rPr>
        <w:t xml:space="preserve"> any blockers </w:t>
      </w:r>
      <w:r w:rsidR="00F52347">
        <w:rPr>
          <w:rFonts w:ascii="Arial" w:hAnsi="Arial" w:cs="Arial"/>
          <w:color w:val="000000"/>
          <w:sz w:val="24"/>
          <w:szCs w:val="24"/>
        </w:rPr>
        <w:t xml:space="preserve">to </w:t>
      </w:r>
      <w:r w:rsidR="00793BCF">
        <w:rPr>
          <w:rFonts w:ascii="Arial" w:hAnsi="Arial" w:cs="Arial"/>
          <w:color w:val="000000"/>
          <w:sz w:val="24"/>
          <w:szCs w:val="24"/>
        </w:rPr>
        <w:t>an efficient booking experience.</w:t>
      </w:r>
    </w:p>
    <w:p w14:paraId="31004E78" w14:textId="77777777" w:rsidR="006F1E67" w:rsidRDefault="006F1E67">
      <w:pPr>
        <w:rPr>
          <w:rFonts w:ascii="Arial" w:hAnsi="Arial" w:cs="Arial"/>
          <w:color w:val="000000"/>
          <w:sz w:val="24"/>
          <w:szCs w:val="24"/>
        </w:rPr>
      </w:pPr>
    </w:p>
    <w:p w14:paraId="691368EC" w14:textId="77777777" w:rsidR="006F1E67" w:rsidRDefault="006F1E67">
      <w:pPr>
        <w:rPr>
          <w:rFonts w:ascii="Arial" w:hAnsi="Arial" w:cs="Arial"/>
          <w:color w:val="000000"/>
          <w:sz w:val="24"/>
          <w:szCs w:val="24"/>
        </w:rPr>
      </w:pPr>
    </w:p>
    <w:p w14:paraId="14590817" w14:textId="77777777" w:rsidR="006F1E67" w:rsidRDefault="006F1E67">
      <w:pPr>
        <w:rPr>
          <w:rFonts w:ascii="Arial" w:hAnsi="Arial" w:cs="Arial"/>
          <w:color w:val="000000"/>
          <w:sz w:val="24"/>
          <w:szCs w:val="24"/>
        </w:rPr>
      </w:pPr>
    </w:p>
    <w:p w14:paraId="25B9D0F9" w14:textId="77777777" w:rsidR="006F1E67" w:rsidRDefault="006F1E67">
      <w:pPr>
        <w:rPr>
          <w:rFonts w:ascii="Arial" w:hAnsi="Arial" w:cs="Arial"/>
          <w:color w:val="000000"/>
          <w:sz w:val="24"/>
          <w:szCs w:val="24"/>
        </w:rPr>
      </w:pPr>
    </w:p>
    <w:p w14:paraId="1F1E085B" w14:textId="6E3FEED2" w:rsidR="00540806" w:rsidRPr="000B018D" w:rsidRDefault="00964E73">
      <w:pPr>
        <w:rPr>
          <w:rFonts w:ascii="Arial" w:hAnsi="Arial" w:cs="Arial"/>
          <w:sz w:val="24"/>
          <w:szCs w:val="24"/>
        </w:rPr>
      </w:pPr>
      <w:r>
        <w:rPr>
          <w:rFonts w:ascii="Arial" w:hAnsi="Arial" w:cs="Arial"/>
          <w:sz w:val="24"/>
          <w:szCs w:val="24"/>
          <w:u w:val="single"/>
        </w:rPr>
        <w:lastRenderedPageBreak/>
        <w:t>Image</w:t>
      </w:r>
      <w:r w:rsidR="00972ABE" w:rsidRPr="00972ABE">
        <w:rPr>
          <w:rFonts w:ascii="Arial" w:hAnsi="Arial" w:cs="Arial"/>
          <w:sz w:val="24"/>
          <w:szCs w:val="24"/>
          <w:u w:val="single"/>
        </w:rPr>
        <w:t xml:space="preserve"> on</w:t>
      </w:r>
      <w:r w:rsidR="00540806">
        <w:rPr>
          <w:rFonts w:ascii="Arial" w:hAnsi="Arial" w:cs="Arial"/>
          <w:sz w:val="24"/>
          <w:szCs w:val="24"/>
          <w:u w:val="single"/>
        </w:rPr>
        <w:t>e</w:t>
      </w:r>
    </w:p>
    <w:p w14:paraId="0C84C5CC" w14:textId="77777777" w:rsidR="00063C38" w:rsidRDefault="00230ED4">
      <w:pPr>
        <w:rPr>
          <w:rFonts w:ascii="Arial" w:hAnsi="Arial" w:cs="Arial"/>
          <w:sz w:val="24"/>
          <w:szCs w:val="24"/>
        </w:rPr>
      </w:pPr>
      <w:r w:rsidRPr="00230ED4">
        <w:rPr>
          <w:rFonts w:ascii="Arial" w:hAnsi="Arial" w:cs="Arial"/>
          <w:noProof/>
          <w:sz w:val="24"/>
          <w:szCs w:val="24"/>
        </w:rPr>
        <w:drawing>
          <wp:inline distT="0" distB="0" distL="0" distR="0" wp14:anchorId="6E0F8855" wp14:editId="64709BAF">
            <wp:extent cx="5410200" cy="7496175"/>
            <wp:effectExtent l="0" t="0" r="0" b="9525"/>
            <wp:docPr id="983461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461492" name=""/>
                    <pic:cNvPicPr/>
                  </pic:nvPicPr>
                  <pic:blipFill>
                    <a:blip r:embed="rId8"/>
                    <a:stretch>
                      <a:fillRect/>
                    </a:stretch>
                  </pic:blipFill>
                  <pic:spPr>
                    <a:xfrm>
                      <a:off x="0" y="0"/>
                      <a:ext cx="5410200" cy="7496175"/>
                    </a:xfrm>
                    <a:prstGeom prst="rect">
                      <a:avLst/>
                    </a:prstGeom>
                  </pic:spPr>
                </pic:pic>
              </a:graphicData>
            </a:graphic>
          </wp:inline>
        </w:drawing>
      </w:r>
    </w:p>
    <w:p w14:paraId="2811A979" w14:textId="6FE3AD85" w:rsidR="00D82659" w:rsidRDefault="00964E73">
      <w:pPr>
        <w:rPr>
          <w:rFonts w:ascii="Arial" w:hAnsi="Arial" w:cs="Arial"/>
          <w:sz w:val="24"/>
          <w:szCs w:val="24"/>
        </w:rPr>
      </w:pPr>
      <w:proofErr w:type="gramStart"/>
      <w:r>
        <w:rPr>
          <w:rFonts w:ascii="Arial" w:hAnsi="Arial" w:cs="Arial"/>
          <w:sz w:val="24"/>
          <w:szCs w:val="24"/>
        </w:rPr>
        <w:t>Image</w:t>
      </w:r>
      <w:proofErr w:type="gramEnd"/>
      <w:r w:rsidR="00972ABE" w:rsidRPr="00907BBB">
        <w:rPr>
          <w:rFonts w:ascii="Arial" w:hAnsi="Arial" w:cs="Arial"/>
          <w:sz w:val="24"/>
          <w:szCs w:val="24"/>
        </w:rPr>
        <w:t xml:space="preserve"> one showing the current ‘as-is’ process</w:t>
      </w:r>
      <w:r w:rsidR="00907BBB">
        <w:rPr>
          <w:rFonts w:ascii="Arial" w:hAnsi="Arial" w:cs="Arial"/>
          <w:sz w:val="24"/>
          <w:szCs w:val="24"/>
        </w:rPr>
        <w:t xml:space="preserve"> (red type indicates </w:t>
      </w:r>
      <w:r w:rsidR="00981DF9">
        <w:rPr>
          <w:rFonts w:ascii="Arial" w:hAnsi="Arial" w:cs="Arial"/>
          <w:sz w:val="24"/>
          <w:szCs w:val="24"/>
        </w:rPr>
        <w:t>potential blockers, where further telephone calls are required)</w:t>
      </w:r>
      <w:r w:rsidR="00D82659">
        <w:rPr>
          <w:rFonts w:ascii="Arial" w:hAnsi="Arial" w:cs="Arial"/>
          <w:sz w:val="24"/>
          <w:szCs w:val="24"/>
        </w:rPr>
        <w:t>.</w:t>
      </w:r>
    </w:p>
    <w:p w14:paraId="6789BAC0" w14:textId="77777777" w:rsidR="006F1E67" w:rsidRDefault="006F1E67">
      <w:pPr>
        <w:rPr>
          <w:rFonts w:ascii="Arial" w:hAnsi="Arial" w:cs="Arial"/>
          <w:sz w:val="24"/>
          <w:szCs w:val="24"/>
        </w:rPr>
      </w:pPr>
    </w:p>
    <w:p w14:paraId="5876DD89" w14:textId="3CD9429A" w:rsidR="00895D39" w:rsidRDefault="00895D39" w:rsidP="000D23D6">
      <w:pPr>
        <w:rPr>
          <w:rFonts w:ascii="Arial" w:hAnsi="Arial" w:cs="Arial"/>
          <w:color w:val="000000"/>
          <w:sz w:val="24"/>
          <w:szCs w:val="24"/>
        </w:rPr>
      </w:pPr>
      <w:r w:rsidRPr="007D3B00">
        <w:rPr>
          <w:rFonts w:ascii="Arial" w:hAnsi="Arial" w:cs="Arial"/>
          <w:sz w:val="24"/>
          <w:szCs w:val="24"/>
        </w:rPr>
        <w:lastRenderedPageBreak/>
        <w:t>Many QI</w:t>
      </w:r>
      <w:r>
        <w:rPr>
          <w:rFonts w:ascii="Arial" w:hAnsi="Arial" w:cs="Arial"/>
          <w:sz w:val="24"/>
          <w:szCs w:val="24"/>
        </w:rPr>
        <w:t xml:space="preserve"> methods/tools are in existence, one of the most widely used is the Plan-Do-Study-Act (PDSA) cycle (image two), which identifies the importance of change by implementing plans and ideas into action. The purpose of the PDSA cycle is to rapidly evaluate an implemented change, adjusting where necessary to increase the desired improvement </w:t>
      </w:r>
      <w:sdt>
        <w:sdtPr>
          <w:rPr>
            <w:rFonts w:ascii="Arial" w:hAnsi="Arial" w:cs="Arial"/>
            <w:color w:val="000000"/>
            <w:sz w:val="24"/>
            <w:szCs w:val="24"/>
          </w:rPr>
          <w:tag w:val="MENDELEY_CITATION_v3_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"/>
          <w:id w:val="861631755"/>
          <w:placeholder>
            <w:docPart w:val="054975B061E140A695B9A1A7946D4F0D"/>
          </w:placeholder>
        </w:sdtPr>
        <w:sdtContent>
          <w:r w:rsidR="000B49F4" w:rsidRPr="000B49F4">
            <w:rPr>
              <w:rFonts w:ascii="Arial" w:hAnsi="Arial" w:cs="Arial"/>
              <w:color w:val="000000"/>
              <w:sz w:val="24"/>
              <w:szCs w:val="24"/>
            </w:rPr>
            <w:t>(Reed and Card, 2016)</w:t>
          </w:r>
        </w:sdtContent>
      </w:sdt>
      <w:r>
        <w:rPr>
          <w:rFonts w:ascii="Arial" w:hAnsi="Arial" w:cs="Arial"/>
          <w:color w:val="000000"/>
          <w:sz w:val="24"/>
          <w:szCs w:val="24"/>
        </w:rPr>
        <w:t xml:space="preserve">. The PDSA cycle is an iterative process, unlike other methods such as Lean. Lean focuses on reducing waste and ensuring value, whilst optimising workflow. The PDSA cycle can appear a simple process, though this can be cited as one of its downfalls as can promote oversimplification leading to poor resource management </w:t>
      </w:r>
      <w:sdt>
        <w:sdtPr>
          <w:rPr>
            <w:rFonts w:ascii="Arial" w:hAnsi="Arial" w:cs="Arial"/>
            <w:color w:val="000000"/>
            <w:sz w:val="24"/>
            <w:szCs w:val="24"/>
          </w:rPr>
          <w:tag w:val="MENDELEY_CITATION_v3_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"/>
          <w:id w:val="49730784"/>
          <w:placeholder>
            <w:docPart w:val="054975B061E140A695B9A1A7946D4F0D"/>
          </w:placeholder>
        </w:sdtPr>
        <w:sdtContent>
          <w:r w:rsidR="000B49F4" w:rsidRPr="000B49F4">
            <w:rPr>
              <w:rFonts w:ascii="Arial" w:hAnsi="Arial" w:cs="Arial"/>
              <w:color w:val="000000"/>
              <w:sz w:val="24"/>
              <w:szCs w:val="24"/>
            </w:rPr>
            <w:t>(Barr and Brannan, 2024)</w:t>
          </w:r>
        </w:sdtContent>
      </w:sdt>
      <w:r>
        <w:rPr>
          <w:rFonts w:ascii="Arial" w:hAnsi="Arial" w:cs="Arial"/>
          <w:color w:val="000000"/>
          <w:sz w:val="24"/>
          <w:szCs w:val="24"/>
        </w:rPr>
        <w:t>.</w:t>
      </w:r>
    </w:p>
    <w:p w14:paraId="54731269" w14:textId="77777777" w:rsidR="000B49F4" w:rsidRDefault="000B49F4" w:rsidP="000D23D6">
      <w:pPr>
        <w:rPr>
          <w:rFonts w:ascii="Arial" w:hAnsi="Arial" w:cs="Arial"/>
          <w:color w:val="000000"/>
          <w:sz w:val="24"/>
          <w:szCs w:val="24"/>
        </w:rPr>
      </w:pPr>
    </w:p>
    <w:p w14:paraId="1FEBDE08" w14:textId="77777777" w:rsidR="006F1E67" w:rsidRDefault="006F1E67" w:rsidP="000D23D6">
      <w:pPr>
        <w:rPr>
          <w:rFonts w:ascii="Arial" w:hAnsi="Arial" w:cs="Arial"/>
          <w:color w:val="000000"/>
          <w:sz w:val="24"/>
          <w:szCs w:val="24"/>
        </w:rPr>
      </w:pPr>
    </w:p>
    <w:p w14:paraId="507B5F46" w14:textId="69C260E7" w:rsidR="00164690" w:rsidRDefault="00164690">
      <w:pPr>
        <w:rPr>
          <w:rFonts w:ascii="Arial" w:hAnsi="Arial" w:cs="Arial"/>
          <w:sz w:val="24"/>
          <w:szCs w:val="24"/>
          <w:u w:val="single"/>
        </w:rPr>
      </w:pPr>
      <w:r w:rsidRPr="00164690">
        <w:rPr>
          <w:rFonts w:ascii="Arial" w:hAnsi="Arial" w:cs="Arial"/>
          <w:sz w:val="24"/>
          <w:szCs w:val="24"/>
          <w:u w:val="single"/>
        </w:rPr>
        <w:t>Image two</w:t>
      </w:r>
    </w:p>
    <w:p w14:paraId="6646F655" w14:textId="77777777" w:rsidR="000B49F4" w:rsidRPr="00164690" w:rsidRDefault="000B49F4">
      <w:pPr>
        <w:rPr>
          <w:rFonts w:ascii="Arial" w:hAnsi="Arial" w:cs="Arial"/>
          <w:sz w:val="24"/>
          <w:szCs w:val="24"/>
          <w:u w:val="single"/>
        </w:rPr>
      </w:pPr>
    </w:p>
    <w:p w14:paraId="4DCF533F" w14:textId="77777777" w:rsidR="007D518E" w:rsidRDefault="00403B14">
      <w:pPr>
        <w:rPr>
          <w:rFonts w:ascii="Arial" w:hAnsi="Arial" w:cs="Arial"/>
          <w:sz w:val="24"/>
          <w:szCs w:val="24"/>
        </w:rPr>
      </w:pPr>
      <w:r w:rsidRPr="00403B14">
        <w:rPr>
          <w:rFonts w:ascii="Arial" w:hAnsi="Arial" w:cs="Arial"/>
          <w:noProof/>
          <w:sz w:val="24"/>
          <w:szCs w:val="24"/>
        </w:rPr>
        <w:drawing>
          <wp:inline distT="0" distB="0" distL="0" distR="0" wp14:anchorId="24C96BF8" wp14:editId="05288414">
            <wp:extent cx="4381500" cy="3810000"/>
            <wp:effectExtent l="0" t="0" r="0" b="0"/>
            <wp:docPr id="953366088" name="Picture 1" descr="A diagram of a plan and stu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366088" name="Picture 1" descr="A diagram of a plan and study&#10;&#10;Description automatically generated"/>
                    <pic:cNvPicPr/>
                  </pic:nvPicPr>
                  <pic:blipFill>
                    <a:blip r:embed="rId9"/>
                    <a:stretch>
                      <a:fillRect/>
                    </a:stretch>
                  </pic:blipFill>
                  <pic:spPr>
                    <a:xfrm>
                      <a:off x="0" y="0"/>
                      <a:ext cx="4381500" cy="3810000"/>
                    </a:xfrm>
                    <a:prstGeom prst="rect">
                      <a:avLst/>
                    </a:prstGeom>
                  </pic:spPr>
                </pic:pic>
              </a:graphicData>
            </a:graphic>
          </wp:inline>
        </w:drawing>
      </w:r>
    </w:p>
    <w:p w14:paraId="34805153" w14:textId="6D1806F2" w:rsidR="00F917ED" w:rsidRDefault="00F917ED">
      <w:pPr>
        <w:rPr>
          <w:rFonts w:ascii="Arial" w:hAnsi="Arial" w:cs="Arial"/>
          <w:sz w:val="24"/>
          <w:szCs w:val="24"/>
        </w:rPr>
      </w:pPr>
      <w:r w:rsidRPr="00BC0232">
        <w:rPr>
          <w:rFonts w:ascii="Arial" w:hAnsi="Arial" w:cs="Arial"/>
          <w:sz w:val="24"/>
          <w:szCs w:val="24"/>
        </w:rPr>
        <w:t>Image two showing visual representation of the PDSA cycle</w:t>
      </w:r>
      <w:r w:rsidR="00BC0232" w:rsidRPr="00BC0232">
        <w:rPr>
          <w:rFonts w:ascii="Arial" w:hAnsi="Arial" w:cs="Arial"/>
          <w:sz w:val="24"/>
          <w:szCs w:val="24"/>
        </w:rPr>
        <w:t>.</w:t>
      </w:r>
    </w:p>
    <w:p w14:paraId="7FE6D0A5" w14:textId="77777777" w:rsidR="000B49F4" w:rsidRDefault="000B49F4">
      <w:pPr>
        <w:rPr>
          <w:rFonts w:ascii="Arial" w:hAnsi="Arial" w:cs="Arial"/>
          <w:sz w:val="24"/>
          <w:szCs w:val="24"/>
        </w:rPr>
      </w:pPr>
    </w:p>
    <w:p w14:paraId="7DC6BA20" w14:textId="22756353" w:rsidR="000D23D6" w:rsidRDefault="000D23D6" w:rsidP="000D23D6">
      <w:pPr>
        <w:rPr>
          <w:rFonts w:ascii="Arial" w:hAnsi="Arial" w:cs="Arial"/>
          <w:sz w:val="24"/>
          <w:szCs w:val="24"/>
        </w:rPr>
      </w:pPr>
      <w:r w:rsidRPr="007822AC">
        <w:rPr>
          <w:rFonts w:ascii="Arial" w:hAnsi="Arial" w:cs="Arial"/>
          <w:sz w:val="24"/>
          <w:szCs w:val="24"/>
        </w:rPr>
        <w:t xml:space="preserve">The PDSA cycle </w:t>
      </w:r>
      <w:r>
        <w:rPr>
          <w:rFonts w:ascii="Arial" w:hAnsi="Arial" w:cs="Arial"/>
          <w:sz w:val="24"/>
          <w:szCs w:val="24"/>
        </w:rPr>
        <w:t>has been</w:t>
      </w:r>
      <w:r w:rsidRPr="007822AC">
        <w:rPr>
          <w:rFonts w:ascii="Arial" w:hAnsi="Arial" w:cs="Arial"/>
          <w:sz w:val="24"/>
          <w:szCs w:val="24"/>
        </w:rPr>
        <w:t xml:space="preserve"> selected as the most suitable approach for this project</w:t>
      </w:r>
      <w:r>
        <w:rPr>
          <w:rFonts w:ascii="Arial" w:hAnsi="Arial" w:cs="Arial"/>
          <w:sz w:val="24"/>
          <w:szCs w:val="24"/>
        </w:rPr>
        <w:t>,</w:t>
      </w:r>
      <w:r w:rsidRPr="007822AC">
        <w:rPr>
          <w:rFonts w:ascii="Arial" w:hAnsi="Arial" w:cs="Arial"/>
          <w:sz w:val="24"/>
          <w:szCs w:val="24"/>
        </w:rPr>
        <w:t xml:space="preserve"> appearing to be both straightforward and user-friendly</w:t>
      </w:r>
      <w:r>
        <w:rPr>
          <w:rFonts w:ascii="Arial" w:hAnsi="Arial" w:cs="Arial"/>
          <w:sz w:val="24"/>
          <w:szCs w:val="24"/>
        </w:rPr>
        <w:t>. I</w:t>
      </w:r>
      <w:r w:rsidRPr="007822AC">
        <w:rPr>
          <w:rFonts w:ascii="Arial" w:hAnsi="Arial" w:cs="Arial"/>
          <w:sz w:val="24"/>
          <w:szCs w:val="24"/>
        </w:rPr>
        <w:t>n the absence of a dedicated project team for th</w:t>
      </w:r>
      <w:r>
        <w:rPr>
          <w:rFonts w:ascii="Arial" w:hAnsi="Arial" w:cs="Arial"/>
          <w:sz w:val="24"/>
          <w:szCs w:val="24"/>
        </w:rPr>
        <w:t>is</w:t>
      </w:r>
      <w:r w:rsidRPr="007822AC">
        <w:rPr>
          <w:rFonts w:ascii="Arial" w:hAnsi="Arial" w:cs="Arial"/>
          <w:sz w:val="24"/>
          <w:szCs w:val="24"/>
        </w:rPr>
        <w:t xml:space="preserve"> process change</w:t>
      </w:r>
      <w:r>
        <w:rPr>
          <w:rFonts w:ascii="Arial" w:hAnsi="Arial" w:cs="Arial"/>
          <w:sz w:val="24"/>
          <w:szCs w:val="24"/>
        </w:rPr>
        <w:t xml:space="preserve"> activity</w:t>
      </w:r>
      <w:r w:rsidRPr="007822AC">
        <w:rPr>
          <w:rFonts w:ascii="Arial" w:hAnsi="Arial" w:cs="Arial"/>
          <w:sz w:val="24"/>
          <w:szCs w:val="24"/>
        </w:rPr>
        <w:t xml:space="preserve">, </w:t>
      </w:r>
      <w:r>
        <w:rPr>
          <w:rFonts w:ascii="Arial" w:hAnsi="Arial" w:cs="Arial"/>
          <w:sz w:val="24"/>
          <w:szCs w:val="24"/>
        </w:rPr>
        <w:t>a project management method would be wholly inappropriate, and</w:t>
      </w:r>
      <w:r w:rsidRPr="007822AC">
        <w:rPr>
          <w:rFonts w:ascii="Arial" w:hAnsi="Arial" w:cs="Arial"/>
          <w:sz w:val="24"/>
          <w:szCs w:val="24"/>
        </w:rPr>
        <w:t xml:space="preserve"> would introduce unnecessary anxiety for those unaccustomed to such methodologies.</w:t>
      </w:r>
      <w:r>
        <w:rPr>
          <w:rFonts w:ascii="Arial" w:hAnsi="Arial" w:cs="Arial"/>
          <w:sz w:val="24"/>
          <w:szCs w:val="24"/>
        </w:rPr>
        <w:t xml:space="preserve"> </w:t>
      </w:r>
    </w:p>
    <w:p w14:paraId="034D412C" w14:textId="6724F6C4" w:rsidR="00137B63" w:rsidRDefault="000D23D6" w:rsidP="000D23D6">
      <w:pPr>
        <w:rPr>
          <w:rFonts w:ascii="Arial" w:hAnsi="Arial" w:cs="Arial"/>
          <w:color w:val="000000"/>
          <w:sz w:val="24"/>
          <w:szCs w:val="24"/>
        </w:rPr>
      </w:pPr>
      <w:r>
        <w:rPr>
          <w:rFonts w:ascii="Arial" w:hAnsi="Arial" w:cs="Arial"/>
          <w:sz w:val="24"/>
          <w:szCs w:val="24"/>
        </w:rPr>
        <w:lastRenderedPageBreak/>
        <w:t xml:space="preserve">The PDSA cycle </w:t>
      </w:r>
      <w:r w:rsidRPr="0068464D">
        <w:rPr>
          <w:rFonts w:ascii="Arial" w:hAnsi="Arial" w:cs="Arial"/>
          <w:sz w:val="24"/>
          <w:szCs w:val="24"/>
        </w:rPr>
        <w:t>employs initial minor modifications to foster agreement and drive momentum for ongoing iterative process enhancement</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"/>
          <w:id w:val="1337734501"/>
          <w:placeholder>
            <w:docPart w:val="051B10915FE6467CB0FDB3876E260278"/>
          </w:placeholder>
        </w:sdtPr>
        <w:sdtContent>
          <w:r w:rsidR="000B49F4" w:rsidRPr="000B49F4">
            <w:rPr>
              <w:rFonts w:ascii="Arial" w:eastAsia="Times New Roman" w:hAnsi="Arial" w:cs="Arial"/>
              <w:color w:val="000000"/>
              <w:sz w:val="24"/>
            </w:rPr>
            <w:t>Bradley et al., (2024)</w:t>
          </w:r>
        </w:sdtContent>
      </w:sdt>
      <w:r>
        <w:rPr>
          <w:rFonts w:ascii="Arial" w:hAnsi="Arial" w:cs="Arial"/>
          <w:color w:val="000000"/>
          <w:sz w:val="24"/>
          <w:szCs w:val="24"/>
        </w:rPr>
        <w:t xml:space="preserve"> describe how they used a phased approach to their PDSA study, with phase one</w:t>
      </w:r>
      <w:r w:rsidR="00382E93">
        <w:rPr>
          <w:rFonts w:ascii="Arial" w:hAnsi="Arial" w:cs="Arial"/>
          <w:color w:val="000000"/>
          <w:sz w:val="24"/>
          <w:szCs w:val="24"/>
        </w:rPr>
        <w:t xml:space="preserve"> </w:t>
      </w:r>
      <w:r>
        <w:rPr>
          <w:rFonts w:ascii="Arial" w:hAnsi="Arial" w:cs="Arial"/>
          <w:color w:val="000000"/>
          <w:sz w:val="24"/>
          <w:szCs w:val="24"/>
        </w:rPr>
        <w:t xml:space="preserve">used for baselining current processes. </w:t>
      </w:r>
      <w:r w:rsidR="0008419D" w:rsidRPr="0008419D">
        <w:rPr>
          <w:rFonts w:ascii="Arial" w:hAnsi="Arial" w:cs="Arial"/>
          <w:color w:val="000000"/>
          <w:sz w:val="24"/>
          <w:szCs w:val="24"/>
        </w:rPr>
        <w:t>Th</w:t>
      </w:r>
      <w:r w:rsidR="004634B2">
        <w:rPr>
          <w:rFonts w:ascii="Arial" w:hAnsi="Arial" w:cs="Arial"/>
          <w:color w:val="000000"/>
          <w:sz w:val="24"/>
          <w:szCs w:val="24"/>
        </w:rPr>
        <w:t>eir</w:t>
      </w:r>
      <w:r w:rsidR="0008419D" w:rsidRPr="0008419D">
        <w:rPr>
          <w:rFonts w:ascii="Arial" w:hAnsi="Arial" w:cs="Arial"/>
          <w:color w:val="000000"/>
          <w:sz w:val="24"/>
          <w:szCs w:val="24"/>
        </w:rPr>
        <w:t xml:space="preserve"> strategy is suitable for addressing the business challenge at hand</w:t>
      </w:r>
      <w:r w:rsidR="004634B2">
        <w:rPr>
          <w:rFonts w:ascii="Arial" w:hAnsi="Arial" w:cs="Arial"/>
          <w:color w:val="000000"/>
          <w:sz w:val="24"/>
          <w:szCs w:val="24"/>
        </w:rPr>
        <w:t>, in this instance</w:t>
      </w:r>
      <w:r w:rsidR="002060A2" w:rsidRPr="002060A2">
        <w:rPr>
          <w:rFonts w:ascii="Arial" w:hAnsi="Arial" w:cs="Arial"/>
          <w:color w:val="000000"/>
          <w:sz w:val="24"/>
          <w:szCs w:val="24"/>
        </w:rPr>
        <w:t xml:space="preserve"> a paper form for the receptionist to fill out during or immediately after the booking call is </w:t>
      </w:r>
      <w:r w:rsidR="006D272C">
        <w:rPr>
          <w:rFonts w:ascii="Arial" w:hAnsi="Arial" w:cs="Arial"/>
          <w:color w:val="000000"/>
          <w:sz w:val="24"/>
          <w:szCs w:val="24"/>
        </w:rPr>
        <w:t xml:space="preserve">an appropriate means </w:t>
      </w:r>
      <w:r w:rsidR="005923F6">
        <w:rPr>
          <w:rFonts w:ascii="Arial" w:hAnsi="Arial" w:cs="Arial"/>
          <w:color w:val="000000"/>
          <w:sz w:val="24"/>
          <w:szCs w:val="24"/>
        </w:rPr>
        <w:t xml:space="preserve">for </w:t>
      </w:r>
      <w:r w:rsidR="002060A2" w:rsidRPr="002060A2">
        <w:rPr>
          <w:rFonts w:ascii="Arial" w:hAnsi="Arial" w:cs="Arial"/>
          <w:color w:val="000000"/>
          <w:sz w:val="24"/>
          <w:szCs w:val="24"/>
        </w:rPr>
        <w:t xml:space="preserve">data capture </w:t>
      </w:r>
      <w:r w:rsidR="005923F6">
        <w:rPr>
          <w:rFonts w:ascii="Arial" w:hAnsi="Arial" w:cs="Arial"/>
          <w:color w:val="000000"/>
          <w:sz w:val="24"/>
          <w:szCs w:val="24"/>
        </w:rPr>
        <w:t>of</w:t>
      </w:r>
      <w:r w:rsidR="002060A2" w:rsidRPr="002060A2">
        <w:rPr>
          <w:rFonts w:ascii="Arial" w:hAnsi="Arial" w:cs="Arial"/>
          <w:color w:val="000000"/>
          <w:sz w:val="24"/>
          <w:szCs w:val="24"/>
        </w:rPr>
        <w:t xml:space="preserve"> the current process.</w:t>
      </w:r>
      <w:r w:rsidR="005D39D1">
        <w:rPr>
          <w:rFonts w:ascii="Arial" w:hAnsi="Arial" w:cs="Arial"/>
          <w:color w:val="000000"/>
          <w:sz w:val="24"/>
          <w:szCs w:val="24"/>
        </w:rPr>
        <w:t xml:space="preserve"> </w:t>
      </w:r>
      <w:r w:rsidR="005923F6">
        <w:rPr>
          <w:rFonts w:ascii="Arial" w:hAnsi="Arial" w:cs="Arial"/>
          <w:color w:val="000000"/>
          <w:sz w:val="24"/>
          <w:szCs w:val="24"/>
        </w:rPr>
        <w:t xml:space="preserve">The introduction of electronic data collection for this </w:t>
      </w:r>
      <w:r w:rsidR="00930519">
        <w:rPr>
          <w:rFonts w:ascii="Arial" w:hAnsi="Arial" w:cs="Arial"/>
          <w:color w:val="000000"/>
          <w:sz w:val="24"/>
          <w:szCs w:val="24"/>
        </w:rPr>
        <w:t xml:space="preserve">would hinder </w:t>
      </w:r>
      <w:r w:rsidR="00DA20AC">
        <w:rPr>
          <w:rFonts w:ascii="Arial" w:hAnsi="Arial" w:cs="Arial"/>
          <w:color w:val="000000"/>
          <w:sz w:val="24"/>
          <w:szCs w:val="24"/>
        </w:rPr>
        <w:t>collection and</w:t>
      </w:r>
      <w:r w:rsidR="00930519">
        <w:rPr>
          <w:rFonts w:ascii="Arial" w:hAnsi="Arial" w:cs="Arial"/>
          <w:color w:val="000000"/>
          <w:sz w:val="24"/>
          <w:szCs w:val="24"/>
        </w:rPr>
        <w:t xml:space="preserve"> would prove a barrier to completion.</w:t>
      </w:r>
    </w:p>
    <w:p w14:paraId="4BDF5CC7" w14:textId="7E043AB6" w:rsidR="000D23D6" w:rsidRDefault="005D39D1" w:rsidP="000D23D6">
      <w:pPr>
        <w:rPr>
          <w:rFonts w:ascii="Arial" w:hAnsi="Arial" w:cs="Arial"/>
          <w:color w:val="000000"/>
          <w:sz w:val="24"/>
          <w:szCs w:val="24"/>
        </w:rPr>
      </w:pPr>
      <w:r>
        <w:rPr>
          <w:rFonts w:ascii="Arial" w:hAnsi="Arial" w:cs="Arial"/>
          <w:color w:val="000000"/>
          <w:sz w:val="24"/>
          <w:szCs w:val="24"/>
        </w:rPr>
        <w:t>Baseline informa</w:t>
      </w:r>
      <w:r w:rsidR="00C5212C">
        <w:rPr>
          <w:rFonts w:ascii="Arial" w:hAnsi="Arial" w:cs="Arial"/>
          <w:color w:val="000000"/>
          <w:sz w:val="24"/>
          <w:szCs w:val="24"/>
        </w:rPr>
        <w:t>tion to be gathered would include-</w:t>
      </w:r>
    </w:p>
    <w:p w14:paraId="7391E247" w14:textId="0D3AD44D" w:rsidR="00C5212C" w:rsidRDefault="00C5212C" w:rsidP="00C5212C">
      <w:pPr>
        <w:pStyle w:val="ListParagraph"/>
        <w:numPr>
          <w:ilvl w:val="0"/>
          <w:numId w:val="2"/>
        </w:numPr>
        <w:rPr>
          <w:rFonts w:ascii="Arial" w:hAnsi="Arial" w:cs="Arial"/>
          <w:color w:val="000000"/>
          <w:sz w:val="24"/>
          <w:szCs w:val="24"/>
        </w:rPr>
      </w:pPr>
      <w:r>
        <w:rPr>
          <w:rFonts w:ascii="Arial" w:hAnsi="Arial" w:cs="Arial"/>
          <w:color w:val="000000"/>
          <w:sz w:val="24"/>
          <w:szCs w:val="24"/>
        </w:rPr>
        <w:t>Date and time of call</w:t>
      </w:r>
    </w:p>
    <w:p w14:paraId="0C498C73" w14:textId="5ECBE5B1" w:rsidR="00C5212C" w:rsidRDefault="00C5212C" w:rsidP="00C5212C">
      <w:pPr>
        <w:pStyle w:val="ListParagraph"/>
        <w:numPr>
          <w:ilvl w:val="0"/>
          <w:numId w:val="2"/>
        </w:numPr>
        <w:rPr>
          <w:rFonts w:ascii="Arial" w:hAnsi="Arial" w:cs="Arial"/>
          <w:color w:val="000000"/>
          <w:sz w:val="24"/>
          <w:szCs w:val="24"/>
        </w:rPr>
      </w:pPr>
      <w:r>
        <w:rPr>
          <w:rFonts w:ascii="Arial" w:hAnsi="Arial" w:cs="Arial"/>
          <w:color w:val="000000"/>
          <w:sz w:val="24"/>
          <w:szCs w:val="24"/>
        </w:rPr>
        <w:t>Is the caller a new patient or a returning patient</w:t>
      </w:r>
      <w:r w:rsidR="0026670C">
        <w:rPr>
          <w:rFonts w:ascii="Arial" w:hAnsi="Arial" w:cs="Arial"/>
          <w:color w:val="000000"/>
          <w:sz w:val="24"/>
          <w:szCs w:val="24"/>
        </w:rPr>
        <w:t>?</w:t>
      </w:r>
    </w:p>
    <w:p w14:paraId="4B8F5C11" w14:textId="3C7B3C7A" w:rsidR="0026670C" w:rsidRDefault="0026670C" w:rsidP="00C5212C">
      <w:pPr>
        <w:pStyle w:val="ListParagraph"/>
        <w:numPr>
          <w:ilvl w:val="0"/>
          <w:numId w:val="2"/>
        </w:numPr>
        <w:rPr>
          <w:rFonts w:ascii="Arial" w:hAnsi="Arial" w:cs="Arial"/>
          <w:color w:val="000000"/>
          <w:sz w:val="24"/>
          <w:szCs w:val="24"/>
        </w:rPr>
      </w:pPr>
      <w:r>
        <w:rPr>
          <w:rFonts w:ascii="Arial" w:hAnsi="Arial" w:cs="Arial"/>
          <w:color w:val="000000"/>
          <w:sz w:val="24"/>
          <w:szCs w:val="24"/>
        </w:rPr>
        <w:t>Is the appointment an initial appointment or a follow up appointment?</w:t>
      </w:r>
    </w:p>
    <w:p w14:paraId="2349126C" w14:textId="7C1F59F9" w:rsidR="0026670C" w:rsidRDefault="008550C9" w:rsidP="00C5212C">
      <w:pPr>
        <w:pStyle w:val="ListParagraph"/>
        <w:numPr>
          <w:ilvl w:val="0"/>
          <w:numId w:val="2"/>
        </w:numPr>
        <w:rPr>
          <w:rFonts w:ascii="Arial" w:hAnsi="Arial" w:cs="Arial"/>
          <w:color w:val="000000"/>
          <w:sz w:val="24"/>
          <w:szCs w:val="24"/>
        </w:rPr>
      </w:pPr>
      <w:r>
        <w:rPr>
          <w:rFonts w:ascii="Arial" w:hAnsi="Arial" w:cs="Arial"/>
          <w:color w:val="000000"/>
          <w:sz w:val="24"/>
          <w:szCs w:val="24"/>
        </w:rPr>
        <w:t>Is the appointment for contraception or for sexual health?</w:t>
      </w:r>
    </w:p>
    <w:p w14:paraId="764B62CB" w14:textId="5251932B" w:rsidR="008550C9" w:rsidRPr="00C5212C" w:rsidRDefault="008550C9" w:rsidP="00C5212C">
      <w:pPr>
        <w:pStyle w:val="ListParagraph"/>
        <w:numPr>
          <w:ilvl w:val="0"/>
          <w:numId w:val="2"/>
        </w:numPr>
        <w:rPr>
          <w:rFonts w:ascii="Arial" w:hAnsi="Arial" w:cs="Arial"/>
          <w:color w:val="000000"/>
          <w:sz w:val="24"/>
          <w:szCs w:val="24"/>
        </w:rPr>
      </w:pPr>
      <w:r>
        <w:rPr>
          <w:rFonts w:ascii="Arial" w:hAnsi="Arial" w:cs="Arial"/>
          <w:color w:val="000000"/>
          <w:sz w:val="24"/>
          <w:szCs w:val="24"/>
        </w:rPr>
        <w:t>Was there a successful outcome to the call? (</w:t>
      </w:r>
      <w:r w:rsidR="009245B8">
        <w:rPr>
          <w:rFonts w:ascii="Arial" w:hAnsi="Arial" w:cs="Arial"/>
          <w:color w:val="000000"/>
          <w:sz w:val="24"/>
          <w:szCs w:val="24"/>
        </w:rPr>
        <w:t>i.e.</w:t>
      </w:r>
      <w:r>
        <w:rPr>
          <w:rFonts w:ascii="Arial" w:hAnsi="Arial" w:cs="Arial"/>
          <w:color w:val="000000"/>
          <w:sz w:val="24"/>
          <w:szCs w:val="24"/>
        </w:rPr>
        <w:t xml:space="preserve"> was an appointment made</w:t>
      </w:r>
      <w:r w:rsidR="009245B8">
        <w:rPr>
          <w:rFonts w:ascii="Arial" w:hAnsi="Arial" w:cs="Arial"/>
          <w:color w:val="000000"/>
          <w:sz w:val="24"/>
          <w:szCs w:val="24"/>
        </w:rPr>
        <w:t>?</w:t>
      </w:r>
      <w:r>
        <w:rPr>
          <w:rFonts w:ascii="Arial" w:hAnsi="Arial" w:cs="Arial"/>
          <w:color w:val="000000"/>
          <w:sz w:val="24"/>
          <w:szCs w:val="24"/>
        </w:rPr>
        <w:t>)</w:t>
      </w:r>
    </w:p>
    <w:p w14:paraId="1E1DF182" w14:textId="0468587A" w:rsidR="000D23D6" w:rsidRDefault="00464901">
      <w:pPr>
        <w:rPr>
          <w:rFonts w:ascii="Arial" w:hAnsi="Arial" w:cs="Arial"/>
          <w:color w:val="000000"/>
          <w:sz w:val="24"/>
          <w:szCs w:val="24"/>
        </w:rPr>
      </w:pPr>
      <w:r w:rsidRPr="00656763">
        <w:rPr>
          <w:rFonts w:ascii="Arial" w:hAnsi="Arial" w:cs="Arial"/>
          <w:color w:val="000000"/>
          <w:sz w:val="24"/>
          <w:szCs w:val="24"/>
        </w:rPr>
        <w:t xml:space="preserve">At the </w:t>
      </w:r>
      <w:r w:rsidR="008F3D86" w:rsidRPr="00656763">
        <w:rPr>
          <w:rFonts w:ascii="Arial" w:hAnsi="Arial" w:cs="Arial"/>
          <w:color w:val="000000"/>
          <w:sz w:val="24"/>
          <w:szCs w:val="24"/>
        </w:rPr>
        <w:t>end of the designated appointment line</w:t>
      </w:r>
      <w:r w:rsidR="00EA7FF9">
        <w:rPr>
          <w:rFonts w:ascii="Arial" w:hAnsi="Arial" w:cs="Arial"/>
          <w:color w:val="000000"/>
          <w:sz w:val="24"/>
          <w:szCs w:val="24"/>
        </w:rPr>
        <w:t xml:space="preserve"> each day.</w:t>
      </w:r>
      <w:r w:rsidR="008F3D86" w:rsidRPr="00656763">
        <w:rPr>
          <w:rFonts w:ascii="Arial" w:hAnsi="Arial" w:cs="Arial"/>
          <w:color w:val="000000"/>
          <w:sz w:val="24"/>
          <w:szCs w:val="24"/>
        </w:rPr>
        <w:t xml:space="preserve"> the receptionist c</w:t>
      </w:r>
      <w:r w:rsidR="00EA7FF9">
        <w:rPr>
          <w:rFonts w:ascii="Arial" w:hAnsi="Arial" w:cs="Arial"/>
          <w:color w:val="000000"/>
          <w:sz w:val="24"/>
          <w:szCs w:val="24"/>
        </w:rPr>
        <w:t xml:space="preserve">ould </w:t>
      </w:r>
      <w:r w:rsidR="001827BD">
        <w:rPr>
          <w:rFonts w:ascii="Arial" w:hAnsi="Arial" w:cs="Arial"/>
          <w:color w:val="000000"/>
          <w:sz w:val="24"/>
          <w:szCs w:val="24"/>
        </w:rPr>
        <w:t>record</w:t>
      </w:r>
      <w:r w:rsidR="00206492">
        <w:rPr>
          <w:rFonts w:ascii="Arial" w:hAnsi="Arial" w:cs="Arial"/>
          <w:color w:val="000000"/>
          <w:sz w:val="24"/>
          <w:szCs w:val="24"/>
        </w:rPr>
        <w:t xml:space="preserve"> the number of </w:t>
      </w:r>
      <w:r w:rsidR="008F3D86" w:rsidRPr="00656763">
        <w:rPr>
          <w:rFonts w:ascii="Arial" w:hAnsi="Arial" w:cs="Arial"/>
          <w:color w:val="000000"/>
          <w:sz w:val="24"/>
          <w:szCs w:val="24"/>
        </w:rPr>
        <w:t>missed calls</w:t>
      </w:r>
      <w:r w:rsidR="00222B2B" w:rsidRPr="00656763">
        <w:rPr>
          <w:rFonts w:ascii="Arial" w:hAnsi="Arial" w:cs="Arial"/>
          <w:color w:val="000000"/>
          <w:sz w:val="24"/>
          <w:szCs w:val="24"/>
        </w:rPr>
        <w:t xml:space="preserve"> displayed on the telephone. Though this does not give granular detail as to </w:t>
      </w:r>
      <w:r w:rsidR="00A263E9" w:rsidRPr="00656763">
        <w:rPr>
          <w:rFonts w:ascii="Arial" w:hAnsi="Arial" w:cs="Arial"/>
          <w:color w:val="000000"/>
          <w:sz w:val="24"/>
          <w:szCs w:val="24"/>
        </w:rPr>
        <w:t xml:space="preserve">the purpose of the missed calls, it </w:t>
      </w:r>
      <w:r w:rsidR="00206492">
        <w:rPr>
          <w:rFonts w:ascii="Arial" w:hAnsi="Arial" w:cs="Arial"/>
          <w:color w:val="000000"/>
          <w:sz w:val="24"/>
          <w:szCs w:val="24"/>
        </w:rPr>
        <w:t>serves as a measure</w:t>
      </w:r>
      <w:r w:rsidR="00A263E9" w:rsidRPr="00656763">
        <w:rPr>
          <w:rFonts w:ascii="Arial" w:hAnsi="Arial" w:cs="Arial"/>
          <w:color w:val="000000"/>
          <w:sz w:val="24"/>
          <w:szCs w:val="24"/>
        </w:rPr>
        <w:t xml:space="preserve"> </w:t>
      </w:r>
      <w:r w:rsidR="00206492">
        <w:rPr>
          <w:rFonts w:ascii="Arial" w:hAnsi="Arial" w:cs="Arial"/>
          <w:color w:val="000000"/>
          <w:sz w:val="24"/>
          <w:szCs w:val="24"/>
        </w:rPr>
        <w:t>of the</w:t>
      </w:r>
      <w:r w:rsidR="00A263E9" w:rsidRPr="00656763">
        <w:rPr>
          <w:rFonts w:ascii="Arial" w:hAnsi="Arial" w:cs="Arial"/>
          <w:color w:val="000000"/>
          <w:sz w:val="24"/>
          <w:szCs w:val="24"/>
        </w:rPr>
        <w:t xml:space="preserve"> calls the receptionist is unable to a</w:t>
      </w:r>
      <w:r w:rsidR="00206492">
        <w:rPr>
          <w:rFonts w:ascii="Arial" w:hAnsi="Arial" w:cs="Arial"/>
          <w:color w:val="000000"/>
          <w:sz w:val="24"/>
          <w:szCs w:val="24"/>
        </w:rPr>
        <w:t>ttend to</w:t>
      </w:r>
      <w:r w:rsidR="003D4BCD">
        <w:rPr>
          <w:rFonts w:ascii="Arial" w:hAnsi="Arial" w:cs="Arial"/>
          <w:color w:val="000000"/>
          <w:sz w:val="24"/>
          <w:szCs w:val="24"/>
        </w:rPr>
        <w:t>.</w:t>
      </w:r>
      <w:r w:rsidR="00711DAC">
        <w:rPr>
          <w:rFonts w:ascii="Arial" w:hAnsi="Arial" w:cs="Arial"/>
          <w:color w:val="000000"/>
          <w:sz w:val="24"/>
          <w:szCs w:val="24"/>
        </w:rPr>
        <w:t xml:space="preserve"> A further baselining activity</w:t>
      </w:r>
      <w:r w:rsidR="00D162A8">
        <w:rPr>
          <w:rFonts w:ascii="Arial" w:hAnsi="Arial" w:cs="Arial"/>
          <w:color w:val="000000"/>
          <w:sz w:val="24"/>
          <w:szCs w:val="24"/>
        </w:rPr>
        <w:t xml:space="preserve"> woul</w:t>
      </w:r>
      <w:r w:rsidR="00DB7BB4">
        <w:rPr>
          <w:rFonts w:ascii="Arial" w:hAnsi="Arial" w:cs="Arial"/>
          <w:color w:val="000000"/>
          <w:sz w:val="24"/>
          <w:szCs w:val="24"/>
        </w:rPr>
        <w:t>d be a patient satisfaction survey, with questions asked of their appointment booking experience</w:t>
      </w:r>
      <w:r w:rsidR="00FE6CCB">
        <w:rPr>
          <w:rFonts w:ascii="Arial" w:hAnsi="Arial" w:cs="Arial"/>
          <w:color w:val="000000"/>
          <w:sz w:val="24"/>
          <w:szCs w:val="24"/>
        </w:rPr>
        <w:t>.</w:t>
      </w:r>
    </w:p>
    <w:p w14:paraId="67C6976A" w14:textId="047A32BF" w:rsidR="00E22A67" w:rsidRDefault="000E36B7">
      <w:pPr>
        <w:rPr>
          <w:rFonts w:ascii="Arial" w:hAnsi="Arial" w:cs="Arial"/>
          <w:color w:val="000000"/>
          <w:sz w:val="24"/>
          <w:szCs w:val="24"/>
        </w:rPr>
      </w:pPr>
      <w:r>
        <w:rPr>
          <w:rFonts w:ascii="Arial" w:hAnsi="Arial" w:cs="Arial"/>
          <w:color w:val="000000"/>
          <w:sz w:val="24"/>
          <w:szCs w:val="24"/>
        </w:rPr>
        <w:t>Utilising the PDSA tool, the s</w:t>
      </w:r>
      <w:r w:rsidR="00134E56">
        <w:rPr>
          <w:rFonts w:ascii="Arial" w:hAnsi="Arial" w:cs="Arial"/>
          <w:color w:val="000000"/>
          <w:sz w:val="24"/>
          <w:szCs w:val="24"/>
        </w:rPr>
        <w:t>tages would be populated as follows-</w:t>
      </w:r>
    </w:p>
    <w:p w14:paraId="1832724C" w14:textId="1EC729A6" w:rsidR="00134E56" w:rsidRDefault="00134E56">
      <w:pPr>
        <w:rPr>
          <w:rFonts w:ascii="Arial" w:hAnsi="Arial" w:cs="Arial"/>
          <w:b/>
          <w:bCs/>
          <w:color w:val="000000"/>
          <w:sz w:val="24"/>
          <w:szCs w:val="24"/>
        </w:rPr>
      </w:pPr>
      <w:r w:rsidRPr="00B82A95">
        <w:rPr>
          <w:rFonts w:ascii="Arial" w:hAnsi="Arial" w:cs="Arial"/>
          <w:b/>
          <w:bCs/>
          <w:color w:val="000000"/>
          <w:sz w:val="24"/>
          <w:szCs w:val="24"/>
        </w:rPr>
        <w:t>Plan</w:t>
      </w:r>
    </w:p>
    <w:p w14:paraId="5B046BC0" w14:textId="6AC3A8EB" w:rsidR="00B82A95" w:rsidRPr="001467AE" w:rsidRDefault="00406533" w:rsidP="00B82A95">
      <w:pPr>
        <w:pStyle w:val="ListParagraph"/>
        <w:numPr>
          <w:ilvl w:val="0"/>
          <w:numId w:val="3"/>
        </w:numPr>
        <w:rPr>
          <w:rFonts w:ascii="Arial" w:hAnsi="Arial" w:cs="Arial"/>
          <w:b/>
          <w:bCs/>
          <w:color w:val="000000"/>
          <w:sz w:val="24"/>
          <w:szCs w:val="24"/>
        </w:rPr>
      </w:pPr>
      <w:r>
        <w:rPr>
          <w:rFonts w:ascii="Arial" w:hAnsi="Arial" w:cs="Arial"/>
          <w:color w:val="000000"/>
          <w:sz w:val="24"/>
          <w:szCs w:val="24"/>
        </w:rPr>
        <w:t xml:space="preserve">Aim- </w:t>
      </w:r>
      <w:r w:rsidR="00F247BE">
        <w:rPr>
          <w:rFonts w:ascii="Arial" w:hAnsi="Arial" w:cs="Arial"/>
          <w:color w:val="000000"/>
          <w:sz w:val="24"/>
          <w:szCs w:val="24"/>
        </w:rPr>
        <w:t>Patients</w:t>
      </w:r>
      <w:r>
        <w:rPr>
          <w:rFonts w:ascii="Arial" w:hAnsi="Arial" w:cs="Arial"/>
          <w:color w:val="000000"/>
          <w:sz w:val="24"/>
          <w:szCs w:val="24"/>
        </w:rPr>
        <w:t xml:space="preserve"> of</w:t>
      </w:r>
      <w:r w:rsidR="00EF2799">
        <w:rPr>
          <w:rFonts w:ascii="Arial" w:hAnsi="Arial" w:cs="Arial"/>
          <w:color w:val="000000"/>
          <w:sz w:val="24"/>
          <w:szCs w:val="24"/>
        </w:rPr>
        <w:t xml:space="preserve"> the NHS North Wales sexual health clinics to </w:t>
      </w:r>
      <w:r w:rsidR="00C4627E">
        <w:rPr>
          <w:rFonts w:ascii="Arial" w:hAnsi="Arial" w:cs="Arial"/>
          <w:color w:val="000000"/>
          <w:sz w:val="24"/>
          <w:szCs w:val="24"/>
        </w:rPr>
        <w:t>have the capability</w:t>
      </w:r>
      <w:r w:rsidR="00EF2799">
        <w:rPr>
          <w:rFonts w:ascii="Arial" w:hAnsi="Arial" w:cs="Arial"/>
          <w:color w:val="000000"/>
          <w:sz w:val="24"/>
          <w:szCs w:val="24"/>
        </w:rPr>
        <w:t xml:space="preserve"> to </w:t>
      </w:r>
      <w:r w:rsidR="00C4627E">
        <w:rPr>
          <w:rFonts w:ascii="Arial" w:hAnsi="Arial" w:cs="Arial"/>
          <w:color w:val="000000"/>
          <w:sz w:val="24"/>
          <w:szCs w:val="24"/>
        </w:rPr>
        <w:t>schedule</w:t>
      </w:r>
      <w:r w:rsidR="00EF2799">
        <w:rPr>
          <w:rFonts w:ascii="Arial" w:hAnsi="Arial" w:cs="Arial"/>
          <w:color w:val="000000"/>
          <w:sz w:val="24"/>
          <w:szCs w:val="24"/>
        </w:rPr>
        <w:t xml:space="preserve"> their appointments </w:t>
      </w:r>
      <w:r w:rsidR="00476DC9">
        <w:rPr>
          <w:rFonts w:ascii="Arial" w:hAnsi="Arial" w:cs="Arial"/>
          <w:color w:val="000000"/>
          <w:sz w:val="24"/>
          <w:szCs w:val="24"/>
        </w:rPr>
        <w:t>via</w:t>
      </w:r>
      <w:r w:rsidR="00EF2799">
        <w:rPr>
          <w:rFonts w:ascii="Arial" w:hAnsi="Arial" w:cs="Arial"/>
          <w:color w:val="000000"/>
          <w:sz w:val="24"/>
          <w:szCs w:val="24"/>
        </w:rPr>
        <w:t xml:space="preserve"> an online booking platform</w:t>
      </w:r>
    </w:p>
    <w:p w14:paraId="79B94760" w14:textId="3A899D2C" w:rsidR="001467AE" w:rsidRPr="007429F2" w:rsidRDefault="001467AE" w:rsidP="00B82A95">
      <w:pPr>
        <w:pStyle w:val="ListParagraph"/>
        <w:numPr>
          <w:ilvl w:val="0"/>
          <w:numId w:val="3"/>
        </w:numPr>
        <w:rPr>
          <w:rFonts w:ascii="Arial" w:hAnsi="Arial" w:cs="Arial"/>
          <w:b/>
          <w:bCs/>
          <w:color w:val="000000"/>
          <w:sz w:val="24"/>
          <w:szCs w:val="24"/>
        </w:rPr>
      </w:pPr>
      <w:r>
        <w:rPr>
          <w:rFonts w:ascii="Arial" w:hAnsi="Arial" w:cs="Arial"/>
          <w:color w:val="000000"/>
          <w:sz w:val="24"/>
          <w:szCs w:val="24"/>
        </w:rPr>
        <w:t>To procure a</w:t>
      </w:r>
      <w:r w:rsidR="008A534C">
        <w:rPr>
          <w:rFonts w:ascii="Arial" w:hAnsi="Arial" w:cs="Arial"/>
          <w:color w:val="000000"/>
          <w:sz w:val="24"/>
          <w:szCs w:val="24"/>
        </w:rPr>
        <w:t xml:space="preserve">n appropriate </w:t>
      </w:r>
      <w:r w:rsidR="00D057F2">
        <w:rPr>
          <w:rFonts w:ascii="Arial" w:hAnsi="Arial" w:cs="Arial"/>
          <w:color w:val="000000"/>
          <w:sz w:val="24"/>
          <w:szCs w:val="24"/>
        </w:rPr>
        <w:t>booking system</w:t>
      </w:r>
    </w:p>
    <w:p w14:paraId="03ECE3F0" w14:textId="25773585" w:rsidR="007429F2" w:rsidRPr="00B77F05" w:rsidRDefault="00FB3AE1" w:rsidP="00B82A95">
      <w:pPr>
        <w:pStyle w:val="ListParagraph"/>
        <w:numPr>
          <w:ilvl w:val="0"/>
          <w:numId w:val="3"/>
        </w:numPr>
        <w:rPr>
          <w:rFonts w:ascii="Arial" w:hAnsi="Arial" w:cs="Arial"/>
          <w:b/>
          <w:bCs/>
          <w:color w:val="000000"/>
          <w:sz w:val="24"/>
          <w:szCs w:val="24"/>
        </w:rPr>
      </w:pPr>
      <w:r>
        <w:rPr>
          <w:rFonts w:ascii="Arial" w:hAnsi="Arial" w:cs="Arial"/>
          <w:color w:val="000000"/>
          <w:sz w:val="24"/>
          <w:szCs w:val="24"/>
        </w:rPr>
        <w:t>To release</w:t>
      </w:r>
      <w:r w:rsidR="007429F2">
        <w:rPr>
          <w:rFonts w:ascii="Arial" w:hAnsi="Arial" w:cs="Arial"/>
          <w:color w:val="000000"/>
          <w:sz w:val="24"/>
          <w:szCs w:val="24"/>
        </w:rPr>
        <w:t xml:space="preserve"> administrative staff</w:t>
      </w:r>
      <w:r w:rsidR="00652931">
        <w:rPr>
          <w:rFonts w:ascii="Arial" w:hAnsi="Arial" w:cs="Arial"/>
          <w:color w:val="000000"/>
          <w:sz w:val="24"/>
          <w:szCs w:val="24"/>
        </w:rPr>
        <w:t xml:space="preserve"> </w:t>
      </w:r>
      <w:r w:rsidR="007D092A">
        <w:rPr>
          <w:rFonts w:ascii="Arial" w:hAnsi="Arial" w:cs="Arial"/>
          <w:color w:val="000000"/>
          <w:sz w:val="24"/>
          <w:szCs w:val="24"/>
        </w:rPr>
        <w:t xml:space="preserve">from </w:t>
      </w:r>
      <w:r w:rsidR="007133E3">
        <w:rPr>
          <w:rFonts w:ascii="Arial" w:hAnsi="Arial" w:cs="Arial"/>
          <w:color w:val="000000"/>
          <w:sz w:val="24"/>
          <w:szCs w:val="24"/>
        </w:rPr>
        <w:t>handling manual bookings</w:t>
      </w:r>
    </w:p>
    <w:p w14:paraId="1D50CEE5" w14:textId="77777777" w:rsidR="00A80544" w:rsidRPr="00A80544" w:rsidRDefault="00961A52" w:rsidP="00B82A95">
      <w:pPr>
        <w:pStyle w:val="ListParagraph"/>
        <w:numPr>
          <w:ilvl w:val="0"/>
          <w:numId w:val="3"/>
        </w:numPr>
        <w:rPr>
          <w:rFonts w:ascii="Arial" w:hAnsi="Arial" w:cs="Arial"/>
          <w:b/>
          <w:bCs/>
          <w:color w:val="000000"/>
          <w:sz w:val="24"/>
          <w:szCs w:val="24"/>
        </w:rPr>
      </w:pPr>
      <w:r>
        <w:rPr>
          <w:rFonts w:ascii="Arial" w:hAnsi="Arial" w:cs="Arial"/>
          <w:color w:val="000000"/>
          <w:sz w:val="24"/>
          <w:szCs w:val="24"/>
        </w:rPr>
        <w:t>To increase patient satisfaction related to booking ease</w:t>
      </w:r>
    </w:p>
    <w:p w14:paraId="49566838" w14:textId="2BEFEFB8" w:rsidR="00B77F05" w:rsidRPr="003C752D" w:rsidRDefault="005F15D6" w:rsidP="00B82A95">
      <w:pPr>
        <w:pStyle w:val="ListParagraph"/>
        <w:numPr>
          <w:ilvl w:val="0"/>
          <w:numId w:val="3"/>
        </w:numPr>
        <w:rPr>
          <w:rFonts w:ascii="Arial" w:hAnsi="Arial" w:cs="Arial"/>
          <w:b/>
          <w:bCs/>
          <w:color w:val="000000"/>
          <w:sz w:val="24"/>
          <w:szCs w:val="24"/>
        </w:rPr>
      </w:pPr>
      <w:r>
        <w:rPr>
          <w:rFonts w:ascii="Arial" w:hAnsi="Arial" w:cs="Arial"/>
          <w:color w:val="000000"/>
          <w:sz w:val="24"/>
          <w:szCs w:val="24"/>
        </w:rPr>
        <w:t>T</w:t>
      </w:r>
      <w:r w:rsidR="00961A52">
        <w:rPr>
          <w:rFonts w:ascii="Arial" w:hAnsi="Arial" w:cs="Arial"/>
          <w:color w:val="000000"/>
          <w:sz w:val="24"/>
          <w:szCs w:val="24"/>
        </w:rPr>
        <w:t xml:space="preserve">o reduce the number of </w:t>
      </w:r>
      <w:r w:rsidR="003C752D">
        <w:rPr>
          <w:rFonts w:ascii="Arial" w:hAnsi="Arial" w:cs="Arial"/>
          <w:color w:val="000000"/>
          <w:sz w:val="24"/>
          <w:szCs w:val="24"/>
        </w:rPr>
        <w:t>patient complaints on this issue</w:t>
      </w:r>
      <w:r w:rsidR="00CC2433">
        <w:rPr>
          <w:rFonts w:ascii="Arial" w:hAnsi="Arial" w:cs="Arial"/>
          <w:color w:val="000000"/>
          <w:sz w:val="24"/>
          <w:szCs w:val="24"/>
        </w:rPr>
        <w:t xml:space="preserve"> </w:t>
      </w:r>
    </w:p>
    <w:p w14:paraId="5F9EB0BE" w14:textId="67E6E67D" w:rsidR="003C752D" w:rsidRDefault="00744AE9" w:rsidP="00B82A95">
      <w:pPr>
        <w:pStyle w:val="ListParagraph"/>
        <w:numPr>
          <w:ilvl w:val="0"/>
          <w:numId w:val="3"/>
        </w:numPr>
        <w:rPr>
          <w:rFonts w:ascii="Arial" w:hAnsi="Arial" w:cs="Arial"/>
          <w:color w:val="000000"/>
          <w:sz w:val="24"/>
          <w:szCs w:val="24"/>
        </w:rPr>
      </w:pPr>
      <w:r w:rsidRPr="00973D00">
        <w:rPr>
          <w:rFonts w:ascii="Arial" w:hAnsi="Arial" w:cs="Arial"/>
          <w:color w:val="000000"/>
          <w:sz w:val="24"/>
          <w:szCs w:val="24"/>
        </w:rPr>
        <w:t>To pilot</w:t>
      </w:r>
      <w:r w:rsidR="00B05EAD" w:rsidRPr="00973D00">
        <w:rPr>
          <w:rFonts w:ascii="Arial" w:hAnsi="Arial" w:cs="Arial"/>
          <w:color w:val="000000"/>
          <w:sz w:val="24"/>
          <w:szCs w:val="24"/>
        </w:rPr>
        <w:t xml:space="preserve"> the system in one of the </w:t>
      </w:r>
      <w:r w:rsidR="00973D00">
        <w:rPr>
          <w:rFonts w:ascii="Arial" w:hAnsi="Arial" w:cs="Arial"/>
          <w:color w:val="000000"/>
          <w:sz w:val="24"/>
          <w:szCs w:val="24"/>
        </w:rPr>
        <w:t>three district general h</w:t>
      </w:r>
      <w:r w:rsidR="006A1BC9">
        <w:rPr>
          <w:rFonts w:ascii="Arial" w:hAnsi="Arial" w:cs="Arial"/>
          <w:color w:val="000000"/>
          <w:sz w:val="24"/>
          <w:szCs w:val="24"/>
        </w:rPr>
        <w:t>ospital</w:t>
      </w:r>
      <w:r w:rsidR="00B05EAD" w:rsidRPr="00973D00">
        <w:rPr>
          <w:rFonts w:ascii="Arial" w:hAnsi="Arial" w:cs="Arial"/>
          <w:color w:val="000000"/>
          <w:sz w:val="24"/>
          <w:szCs w:val="24"/>
        </w:rPr>
        <w:t xml:space="preserve"> clinics </w:t>
      </w:r>
      <w:r w:rsidR="00973D00" w:rsidRPr="00973D00">
        <w:rPr>
          <w:rFonts w:ascii="Arial" w:hAnsi="Arial" w:cs="Arial"/>
          <w:color w:val="000000"/>
          <w:sz w:val="24"/>
          <w:szCs w:val="24"/>
        </w:rPr>
        <w:t>initially</w:t>
      </w:r>
    </w:p>
    <w:p w14:paraId="39FF8D21" w14:textId="0AFDC8F0" w:rsidR="002A12B6" w:rsidRDefault="002A12B6" w:rsidP="00B82A95">
      <w:pPr>
        <w:pStyle w:val="ListParagraph"/>
        <w:numPr>
          <w:ilvl w:val="0"/>
          <w:numId w:val="3"/>
        </w:numPr>
        <w:rPr>
          <w:rFonts w:ascii="Arial" w:hAnsi="Arial" w:cs="Arial"/>
          <w:color w:val="000000"/>
          <w:sz w:val="24"/>
          <w:szCs w:val="24"/>
        </w:rPr>
      </w:pPr>
      <w:r>
        <w:rPr>
          <w:rFonts w:ascii="Arial" w:hAnsi="Arial" w:cs="Arial"/>
          <w:color w:val="000000"/>
          <w:sz w:val="24"/>
          <w:szCs w:val="24"/>
        </w:rPr>
        <w:t>To define measurement metrics</w:t>
      </w:r>
      <w:r w:rsidR="009E0BAD">
        <w:rPr>
          <w:rFonts w:ascii="Arial" w:hAnsi="Arial" w:cs="Arial"/>
          <w:color w:val="000000"/>
          <w:sz w:val="24"/>
          <w:szCs w:val="24"/>
        </w:rPr>
        <w:t xml:space="preserve"> (e.g. percentage of appointments booked online</w:t>
      </w:r>
      <w:r w:rsidR="000117FC">
        <w:rPr>
          <w:rFonts w:ascii="Arial" w:hAnsi="Arial" w:cs="Arial"/>
          <w:color w:val="000000"/>
          <w:sz w:val="24"/>
          <w:szCs w:val="24"/>
        </w:rPr>
        <w:t xml:space="preserve"> and staff workload changes)</w:t>
      </w:r>
    </w:p>
    <w:p w14:paraId="3DE221F8" w14:textId="0E52ADBC" w:rsidR="00CD7EBF" w:rsidRPr="000B49F4" w:rsidRDefault="00560B56" w:rsidP="00CD7EBF">
      <w:pPr>
        <w:pStyle w:val="ListParagraph"/>
        <w:numPr>
          <w:ilvl w:val="0"/>
          <w:numId w:val="3"/>
        </w:numPr>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660288" behindDoc="0" locked="0" layoutInCell="1" allowOverlap="1" wp14:anchorId="6EC72B1E" wp14:editId="533ABFEE">
                <wp:simplePos x="0" y="0"/>
                <wp:positionH relativeFrom="column">
                  <wp:posOffset>-1390755</wp:posOffset>
                </wp:positionH>
                <wp:positionV relativeFrom="paragraph">
                  <wp:posOffset>188385</wp:posOffset>
                </wp:positionV>
                <wp:extent cx="360" cy="360"/>
                <wp:effectExtent l="57150" t="57150" r="57150" b="57150"/>
                <wp:wrapNone/>
                <wp:docPr id="467130045" name="Ink 2"/>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type w14:anchorId="35A17F3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10.2pt;margin-top:14.15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">
                <v:imagedata r:id="rId11"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659264" behindDoc="0" locked="0" layoutInCell="1" allowOverlap="1" wp14:anchorId="5F0A69C1" wp14:editId="0FE1E26F">
                <wp:simplePos x="0" y="0"/>
                <wp:positionH relativeFrom="column">
                  <wp:posOffset>-1200315</wp:posOffset>
                </wp:positionH>
                <wp:positionV relativeFrom="paragraph">
                  <wp:posOffset>217185</wp:posOffset>
                </wp:positionV>
                <wp:extent cx="360" cy="360"/>
                <wp:effectExtent l="57150" t="57150" r="57150" b="57150"/>
                <wp:wrapNone/>
                <wp:docPr id="1325203142" name="Ink 1"/>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749DF218" id="Ink 1" o:spid="_x0000_s1026" type="#_x0000_t75" style="position:absolute;margin-left:-95.2pt;margin-top:16.4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">
                <v:imagedata r:id="rId11" o:title=""/>
              </v:shape>
            </w:pict>
          </mc:Fallback>
        </mc:AlternateContent>
      </w:r>
      <w:r w:rsidR="000117FC">
        <w:rPr>
          <w:rFonts w:ascii="Arial" w:hAnsi="Arial" w:cs="Arial"/>
          <w:color w:val="000000"/>
          <w:sz w:val="24"/>
          <w:szCs w:val="24"/>
        </w:rPr>
        <w:t xml:space="preserve">To determine </w:t>
      </w:r>
      <w:r w:rsidR="00CE44A3">
        <w:rPr>
          <w:rFonts w:ascii="Arial" w:hAnsi="Arial" w:cs="Arial"/>
          <w:color w:val="000000"/>
          <w:sz w:val="24"/>
          <w:szCs w:val="24"/>
        </w:rPr>
        <w:t xml:space="preserve">the roles of staff necessary </w:t>
      </w:r>
      <w:r w:rsidR="005C1434">
        <w:rPr>
          <w:rFonts w:ascii="Arial" w:hAnsi="Arial" w:cs="Arial"/>
          <w:color w:val="000000"/>
          <w:sz w:val="24"/>
          <w:szCs w:val="24"/>
        </w:rPr>
        <w:t>for the planning and implementation of the projec</w:t>
      </w:r>
      <w:r w:rsidR="000B49F4">
        <w:rPr>
          <w:rFonts w:ascii="Arial" w:hAnsi="Arial" w:cs="Arial"/>
          <w:color w:val="000000"/>
          <w:sz w:val="24"/>
          <w:szCs w:val="24"/>
        </w:rPr>
        <w:t>t</w:t>
      </w:r>
    </w:p>
    <w:p w14:paraId="6EF7E05E" w14:textId="37F5464F" w:rsidR="00CD7EBF" w:rsidRDefault="00CD7EBF" w:rsidP="00CD7EBF">
      <w:pPr>
        <w:rPr>
          <w:rFonts w:ascii="Arial" w:hAnsi="Arial" w:cs="Arial"/>
          <w:b/>
          <w:bCs/>
          <w:color w:val="000000"/>
          <w:sz w:val="24"/>
          <w:szCs w:val="24"/>
        </w:rPr>
      </w:pPr>
      <w:r w:rsidRPr="00CD7EBF">
        <w:rPr>
          <w:rFonts w:ascii="Arial" w:hAnsi="Arial" w:cs="Arial"/>
          <w:b/>
          <w:bCs/>
          <w:color w:val="000000"/>
          <w:sz w:val="24"/>
          <w:szCs w:val="24"/>
        </w:rPr>
        <w:t>Do</w:t>
      </w:r>
    </w:p>
    <w:p w14:paraId="172475B4" w14:textId="1DA6D40F" w:rsidR="00CA1B9A" w:rsidRDefault="00CA1B9A" w:rsidP="00CD7EBF">
      <w:pPr>
        <w:pStyle w:val="ListParagraph"/>
        <w:numPr>
          <w:ilvl w:val="0"/>
          <w:numId w:val="5"/>
        </w:numPr>
        <w:rPr>
          <w:rFonts w:ascii="Arial" w:hAnsi="Arial" w:cs="Arial"/>
          <w:color w:val="000000"/>
          <w:sz w:val="24"/>
          <w:szCs w:val="24"/>
        </w:rPr>
      </w:pPr>
      <w:r>
        <w:rPr>
          <w:rFonts w:ascii="Arial" w:hAnsi="Arial" w:cs="Arial"/>
          <w:color w:val="000000"/>
          <w:sz w:val="24"/>
          <w:szCs w:val="24"/>
        </w:rPr>
        <w:t>To implement the system on a small scale</w:t>
      </w:r>
    </w:p>
    <w:p w14:paraId="48481616" w14:textId="57EF6C8E" w:rsidR="0047307C" w:rsidRDefault="001467AE" w:rsidP="00CD7EBF">
      <w:pPr>
        <w:pStyle w:val="ListParagraph"/>
        <w:numPr>
          <w:ilvl w:val="0"/>
          <w:numId w:val="5"/>
        </w:numPr>
        <w:rPr>
          <w:rFonts w:ascii="Arial" w:hAnsi="Arial" w:cs="Arial"/>
          <w:color w:val="000000"/>
          <w:sz w:val="24"/>
          <w:szCs w:val="24"/>
        </w:rPr>
      </w:pPr>
      <w:r w:rsidRPr="001467AE">
        <w:rPr>
          <w:rFonts w:ascii="Arial" w:hAnsi="Arial" w:cs="Arial"/>
          <w:color w:val="000000"/>
          <w:sz w:val="24"/>
          <w:szCs w:val="24"/>
        </w:rPr>
        <w:t xml:space="preserve">To </w:t>
      </w:r>
      <w:r w:rsidR="00D1298E">
        <w:rPr>
          <w:rFonts w:ascii="Arial" w:hAnsi="Arial" w:cs="Arial"/>
          <w:color w:val="000000"/>
          <w:sz w:val="24"/>
          <w:szCs w:val="24"/>
        </w:rPr>
        <w:t xml:space="preserve">communicate </w:t>
      </w:r>
      <w:r w:rsidR="0047307C">
        <w:rPr>
          <w:rFonts w:ascii="Arial" w:hAnsi="Arial" w:cs="Arial"/>
          <w:color w:val="000000"/>
          <w:sz w:val="24"/>
          <w:szCs w:val="24"/>
        </w:rPr>
        <w:t>the upcoming changes to the population</w:t>
      </w:r>
      <w:r w:rsidR="00E3202C">
        <w:rPr>
          <w:rFonts w:ascii="Arial" w:hAnsi="Arial" w:cs="Arial"/>
          <w:color w:val="000000"/>
          <w:sz w:val="24"/>
          <w:szCs w:val="24"/>
        </w:rPr>
        <w:t xml:space="preserve"> </w:t>
      </w:r>
    </w:p>
    <w:p w14:paraId="597E9CB2" w14:textId="39777CF7" w:rsidR="00CD7EBF" w:rsidRDefault="0047307C" w:rsidP="00CD7EBF">
      <w:pPr>
        <w:pStyle w:val="ListParagraph"/>
        <w:numPr>
          <w:ilvl w:val="0"/>
          <w:numId w:val="5"/>
        </w:numPr>
        <w:rPr>
          <w:rFonts w:ascii="Arial" w:hAnsi="Arial" w:cs="Arial"/>
          <w:color w:val="000000"/>
          <w:sz w:val="24"/>
          <w:szCs w:val="24"/>
        </w:rPr>
      </w:pPr>
      <w:r>
        <w:rPr>
          <w:rFonts w:ascii="Arial" w:hAnsi="Arial" w:cs="Arial"/>
          <w:color w:val="000000"/>
          <w:sz w:val="24"/>
          <w:szCs w:val="24"/>
        </w:rPr>
        <w:t xml:space="preserve">To </w:t>
      </w:r>
      <w:r w:rsidR="001467AE" w:rsidRPr="001467AE">
        <w:rPr>
          <w:rFonts w:ascii="Arial" w:hAnsi="Arial" w:cs="Arial"/>
          <w:color w:val="000000"/>
          <w:sz w:val="24"/>
          <w:szCs w:val="24"/>
        </w:rPr>
        <w:t>launch the system</w:t>
      </w:r>
    </w:p>
    <w:p w14:paraId="3A706E79" w14:textId="63CAD582" w:rsidR="0047307C" w:rsidRDefault="00560B56" w:rsidP="00CD7EBF">
      <w:pPr>
        <w:pStyle w:val="ListParagraph"/>
        <w:numPr>
          <w:ilvl w:val="0"/>
          <w:numId w:val="5"/>
        </w:numPr>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661312" behindDoc="0" locked="0" layoutInCell="1" allowOverlap="1" wp14:anchorId="20CAC530" wp14:editId="0C618AED">
                <wp:simplePos x="0" y="0"/>
                <wp:positionH relativeFrom="column">
                  <wp:posOffset>-1828875</wp:posOffset>
                </wp:positionH>
                <wp:positionV relativeFrom="paragraph">
                  <wp:posOffset>271040</wp:posOffset>
                </wp:positionV>
                <wp:extent cx="360" cy="360"/>
                <wp:effectExtent l="57150" t="57150" r="57150" b="57150"/>
                <wp:wrapNone/>
                <wp:docPr id="1299308331"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50CAD43F" id="Ink 3" o:spid="_x0000_s1026" type="#_x0000_t75" style="position:absolute;margin-left:-144.7pt;margin-top:20.6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">
                <v:imagedata r:id="rId11" o:title=""/>
              </v:shape>
            </w:pict>
          </mc:Fallback>
        </mc:AlternateContent>
      </w:r>
      <w:r w:rsidR="003E52EF">
        <w:rPr>
          <w:rFonts w:ascii="Arial" w:hAnsi="Arial" w:cs="Arial"/>
          <w:color w:val="000000"/>
          <w:sz w:val="24"/>
          <w:szCs w:val="24"/>
        </w:rPr>
        <w:t xml:space="preserve">To </w:t>
      </w:r>
      <w:r w:rsidR="004D3AEA">
        <w:rPr>
          <w:rFonts w:ascii="Arial" w:hAnsi="Arial" w:cs="Arial"/>
          <w:color w:val="000000"/>
          <w:sz w:val="24"/>
          <w:szCs w:val="24"/>
        </w:rPr>
        <w:t>tra</w:t>
      </w:r>
      <w:r w:rsidR="00D961EE">
        <w:rPr>
          <w:rFonts w:ascii="Arial" w:hAnsi="Arial" w:cs="Arial"/>
          <w:color w:val="000000"/>
          <w:sz w:val="24"/>
          <w:szCs w:val="24"/>
        </w:rPr>
        <w:t>in select</w:t>
      </w:r>
      <w:r w:rsidR="004D3AEA">
        <w:rPr>
          <w:rFonts w:ascii="Arial" w:hAnsi="Arial" w:cs="Arial"/>
          <w:color w:val="000000"/>
          <w:sz w:val="24"/>
          <w:szCs w:val="24"/>
        </w:rPr>
        <w:t xml:space="preserve"> ‘superuser’ staff in the department </w:t>
      </w:r>
      <w:r w:rsidR="00E3202C">
        <w:rPr>
          <w:rFonts w:ascii="Arial" w:hAnsi="Arial" w:cs="Arial"/>
          <w:color w:val="000000"/>
          <w:sz w:val="24"/>
          <w:szCs w:val="24"/>
        </w:rPr>
        <w:t xml:space="preserve">to </w:t>
      </w:r>
      <w:r w:rsidR="001777A5">
        <w:rPr>
          <w:rFonts w:ascii="Arial" w:hAnsi="Arial" w:cs="Arial"/>
          <w:color w:val="000000"/>
          <w:sz w:val="24"/>
          <w:szCs w:val="24"/>
        </w:rPr>
        <w:t>aid</w:t>
      </w:r>
      <w:r w:rsidR="004D3AEA">
        <w:rPr>
          <w:rFonts w:ascii="Arial" w:hAnsi="Arial" w:cs="Arial"/>
          <w:color w:val="000000"/>
          <w:sz w:val="24"/>
          <w:szCs w:val="24"/>
        </w:rPr>
        <w:t xml:space="preserve"> patients</w:t>
      </w:r>
    </w:p>
    <w:p w14:paraId="2894AE91" w14:textId="6BBDF1B5" w:rsidR="00010445" w:rsidRDefault="00010445" w:rsidP="00CD7EBF">
      <w:pPr>
        <w:pStyle w:val="ListParagraph"/>
        <w:numPr>
          <w:ilvl w:val="0"/>
          <w:numId w:val="5"/>
        </w:numPr>
        <w:rPr>
          <w:rFonts w:ascii="Arial" w:hAnsi="Arial" w:cs="Arial"/>
          <w:color w:val="000000"/>
          <w:sz w:val="24"/>
          <w:szCs w:val="24"/>
        </w:rPr>
      </w:pPr>
      <w:r>
        <w:rPr>
          <w:rFonts w:ascii="Arial" w:hAnsi="Arial" w:cs="Arial"/>
          <w:color w:val="000000"/>
          <w:sz w:val="24"/>
          <w:szCs w:val="24"/>
        </w:rPr>
        <w:t xml:space="preserve">To </w:t>
      </w:r>
      <w:r w:rsidR="00661DBA">
        <w:rPr>
          <w:rFonts w:ascii="Arial" w:hAnsi="Arial" w:cs="Arial"/>
          <w:color w:val="000000"/>
          <w:sz w:val="24"/>
          <w:szCs w:val="24"/>
        </w:rPr>
        <w:t>record</w:t>
      </w:r>
      <w:r>
        <w:rPr>
          <w:rFonts w:ascii="Arial" w:hAnsi="Arial" w:cs="Arial"/>
          <w:color w:val="000000"/>
          <w:sz w:val="24"/>
          <w:szCs w:val="24"/>
        </w:rPr>
        <w:t xml:space="preserve"> patient satisfaction data</w:t>
      </w:r>
    </w:p>
    <w:p w14:paraId="6DB9E5D2" w14:textId="472F7C88" w:rsidR="00F76892" w:rsidRDefault="00010445" w:rsidP="00FA3E6C">
      <w:pPr>
        <w:pStyle w:val="ListParagraph"/>
        <w:numPr>
          <w:ilvl w:val="0"/>
          <w:numId w:val="5"/>
        </w:numPr>
        <w:rPr>
          <w:rFonts w:ascii="Arial" w:hAnsi="Arial" w:cs="Arial"/>
          <w:color w:val="000000"/>
          <w:sz w:val="24"/>
          <w:szCs w:val="24"/>
        </w:rPr>
      </w:pPr>
      <w:r>
        <w:rPr>
          <w:rFonts w:ascii="Arial" w:hAnsi="Arial" w:cs="Arial"/>
          <w:color w:val="000000"/>
          <w:sz w:val="24"/>
          <w:szCs w:val="24"/>
        </w:rPr>
        <w:t xml:space="preserve">To </w:t>
      </w:r>
      <w:r w:rsidR="00661DBA">
        <w:rPr>
          <w:rFonts w:ascii="Arial" w:hAnsi="Arial" w:cs="Arial"/>
          <w:color w:val="000000"/>
          <w:sz w:val="24"/>
          <w:szCs w:val="24"/>
        </w:rPr>
        <w:t xml:space="preserve">record </w:t>
      </w:r>
      <w:r w:rsidR="002308D8">
        <w:rPr>
          <w:rFonts w:ascii="Arial" w:hAnsi="Arial" w:cs="Arial"/>
          <w:color w:val="000000"/>
          <w:sz w:val="24"/>
          <w:szCs w:val="24"/>
        </w:rPr>
        <w:t>data on the number of appointments booked via the online method</w:t>
      </w:r>
    </w:p>
    <w:p w14:paraId="11F93F12" w14:textId="77777777" w:rsidR="00382E93" w:rsidRPr="000B49F4" w:rsidRDefault="00382E93" w:rsidP="00382E93">
      <w:pPr>
        <w:pStyle w:val="ListParagraph"/>
        <w:rPr>
          <w:rFonts w:ascii="Arial" w:hAnsi="Arial" w:cs="Arial"/>
          <w:color w:val="000000"/>
          <w:sz w:val="24"/>
          <w:szCs w:val="24"/>
        </w:rPr>
      </w:pPr>
    </w:p>
    <w:p w14:paraId="3306B696" w14:textId="074E9BC1" w:rsidR="00FA3E6C" w:rsidRDefault="00FA3E6C" w:rsidP="00FA3E6C">
      <w:pPr>
        <w:rPr>
          <w:rFonts w:ascii="Arial" w:hAnsi="Arial" w:cs="Arial"/>
          <w:b/>
          <w:bCs/>
          <w:color w:val="000000"/>
          <w:sz w:val="24"/>
          <w:szCs w:val="24"/>
        </w:rPr>
      </w:pPr>
      <w:r w:rsidRPr="00FA3E6C">
        <w:rPr>
          <w:rFonts w:ascii="Arial" w:hAnsi="Arial" w:cs="Arial"/>
          <w:b/>
          <w:bCs/>
          <w:color w:val="000000"/>
          <w:sz w:val="24"/>
          <w:szCs w:val="24"/>
        </w:rPr>
        <w:lastRenderedPageBreak/>
        <w:t>Study</w:t>
      </w:r>
    </w:p>
    <w:p w14:paraId="00F640E7" w14:textId="7C1BF769" w:rsidR="00FA3E6C" w:rsidRPr="00DF4158" w:rsidRDefault="00254E8F" w:rsidP="00FA3E6C">
      <w:pPr>
        <w:pStyle w:val="ListParagraph"/>
        <w:numPr>
          <w:ilvl w:val="0"/>
          <w:numId w:val="6"/>
        </w:numPr>
        <w:rPr>
          <w:rFonts w:ascii="Arial" w:hAnsi="Arial" w:cs="Arial"/>
          <w:b/>
          <w:bCs/>
          <w:color w:val="000000"/>
          <w:sz w:val="24"/>
          <w:szCs w:val="24"/>
        </w:rPr>
      </w:pPr>
      <w:r>
        <w:rPr>
          <w:rFonts w:ascii="Arial" w:hAnsi="Arial" w:cs="Arial"/>
          <w:color w:val="000000"/>
          <w:sz w:val="24"/>
          <w:szCs w:val="24"/>
        </w:rPr>
        <w:t xml:space="preserve">Analysis of </w:t>
      </w:r>
      <w:r w:rsidR="00CA1B9A">
        <w:rPr>
          <w:rFonts w:ascii="Arial" w:hAnsi="Arial" w:cs="Arial"/>
          <w:color w:val="000000"/>
          <w:sz w:val="24"/>
          <w:szCs w:val="24"/>
        </w:rPr>
        <w:t>the pilot outcome</w:t>
      </w:r>
    </w:p>
    <w:p w14:paraId="1029B184" w14:textId="0FF5EF85" w:rsidR="00DF4158" w:rsidRPr="003B3EB3" w:rsidRDefault="003B3EB3" w:rsidP="00FA3E6C">
      <w:pPr>
        <w:pStyle w:val="ListParagraph"/>
        <w:numPr>
          <w:ilvl w:val="0"/>
          <w:numId w:val="6"/>
        </w:numPr>
        <w:rPr>
          <w:rFonts w:ascii="Arial" w:hAnsi="Arial" w:cs="Arial"/>
          <w:b/>
          <w:bCs/>
          <w:color w:val="000000"/>
          <w:sz w:val="24"/>
          <w:szCs w:val="24"/>
        </w:rPr>
      </w:pPr>
      <w:r>
        <w:rPr>
          <w:rFonts w:ascii="Arial" w:hAnsi="Arial" w:cs="Arial"/>
          <w:color w:val="000000"/>
          <w:sz w:val="24"/>
          <w:szCs w:val="24"/>
        </w:rPr>
        <w:t>Compare online booking figures against telephone booking figures</w:t>
      </w:r>
    </w:p>
    <w:p w14:paraId="374F4EBD" w14:textId="4650C2AF" w:rsidR="003B3EB3" w:rsidRPr="005D374F" w:rsidRDefault="00D63AE0" w:rsidP="00FA3E6C">
      <w:pPr>
        <w:pStyle w:val="ListParagraph"/>
        <w:numPr>
          <w:ilvl w:val="0"/>
          <w:numId w:val="6"/>
        </w:numPr>
        <w:rPr>
          <w:rFonts w:ascii="Arial" w:hAnsi="Arial" w:cs="Arial"/>
          <w:b/>
          <w:bCs/>
          <w:color w:val="000000"/>
          <w:sz w:val="24"/>
          <w:szCs w:val="24"/>
        </w:rPr>
      </w:pPr>
      <w:r>
        <w:rPr>
          <w:rFonts w:ascii="Arial" w:hAnsi="Arial" w:cs="Arial"/>
          <w:color w:val="000000"/>
          <w:sz w:val="24"/>
          <w:szCs w:val="24"/>
        </w:rPr>
        <w:t>Evaluate patient satisfaction data</w:t>
      </w:r>
    </w:p>
    <w:p w14:paraId="6B378B79" w14:textId="3C318683" w:rsidR="005D374F" w:rsidRPr="00A961AA" w:rsidRDefault="005D374F" w:rsidP="00FA3E6C">
      <w:pPr>
        <w:pStyle w:val="ListParagraph"/>
        <w:numPr>
          <w:ilvl w:val="0"/>
          <w:numId w:val="6"/>
        </w:numPr>
        <w:rPr>
          <w:rFonts w:ascii="Arial" w:hAnsi="Arial" w:cs="Arial"/>
          <w:b/>
          <w:bCs/>
          <w:color w:val="000000"/>
          <w:sz w:val="24"/>
          <w:szCs w:val="24"/>
        </w:rPr>
      </w:pPr>
      <w:r>
        <w:rPr>
          <w:rFonts w:ascii="Arial" w:hAnsi="Arial" w:cs="Arial"/>
          <w:color w:val="000000"/>
          <w:sz w:val="24"/>
          <w:szCs w:val="24"/>
        </w:rPr>
        <w:t>Compare aims to outcomes</w:t>
      </w:r>
    </w:p>
    <w:p w14:paraId="3956D9E5" w14:textId="33621D98" w:rsidR="000B49F4" w:rsidRPr="000B49F4" w:rsidRDefault="00A961AA" w:rsidP="00182B5A">
      <w:pPr>
        <w:pStyle w:val="ListParagraph"/>
        <w:numPr>
          <w:ilvl w:val="0"/>
          <w:numId w:val="6"/>
        </w:numPr>
        <w:rPr>
          <w:rFonts w:ascii="Arial" w:hAnsi="Arial" w:cs="Arial"/>
          <w:b/>
          <w:bCs/>
          <w:color w:val="000000"/>
          <w:sz w:val="24"/>
          <w:szCs w:val="24"/>
        </w:rPr>
      </w:pPr>
      <w:r>
        <w:rPr>
          <w:rFonts w:ascii="Arial" w:hAnsi="Arial" w:cs="Arial"/>
          <w:color w:val="000000"/>
          <w:sz w:val="24"/>
          <w:szCs w:val="24"/>
        </w:rPr>
        <w:t xml:space="preserve">Identify any issues that occurred </w:t>
      </w:r>
      <w:r w:rsidR="00182B5A">
        <w:rPr>
          <w:rFonts w:ascii="Arial" w:hAnsi="Arial" w:cs="Arial"/>
          <w:color w:val="000000"/>
          <w:sz w:val="24"/>
          <w:szCs w:val="24"/>
        </w:rPr>
        <w:t>during the pilot phase</w:t>
      </w:r>
    </w:p>
    <w:p w14:paraId="688E36E0" w14:textId="318E40C0" w:rsidR="00182B5A" w:rsidRDefault="00182B5A" w:rsidP="00182B5A">
      <w:pPr>
        <w:rPr>
          <w:rFonts w:ascii="Arial" w:hAnsi="Arial" w:cs="Arial"/>
          <w:b/>
          <w:bCs/>
          <w:color w:val="000000"/>
          <w:sz w:val="24"/>
          <w:szCs w:val="24"/>
        </w:rPr>
      </w:pPr>
      <w:r>
        <w:rPr>
          <w:rFonts w:ascii="Arial" w:hAnsi="Arial" w:cs="Arial"/>
          <w:b/>
          <w:bCs/>
          <w:color w:val="000000"/>
          <w:sz w:val="24"/>
          <w:szCs w:val="24"/>
        </w:rPr>
        <w:t>Act</w:t>
      </w:r>
    </w:p>
    <w:p w14:paraId="42E791A0" w14:textId="49BD4061" w:rsidR="00182B5A" w:rsidRDefault="00D661C1" w:rsidP="00182B5A">
      <w:pPr>
        <w:pStyle w:val="ListParagraph"/>
        <w:numPr>
          <w:ilvl w:val="0"/>
          <w:numId w:val="7"/>
        </w:numPr>
        <w:rPr>
          <w:rFonts w:ascii="Arial" w:hAnsi="Arial" w:cs="Arial"/>
          <w:color w:val="000000"/>
          <w:sz w:val="24"/>
          <w:szCs w:val="24"/>
        </w:rPr>
      </w:pPr>
      <w:r>
        <w:rPr>
          <w:rFonts w:ascii="Arial" w:hAnsi="Arial" w:cs="Arial"/>
          <w:color w:val="000000"/>
          <w:sz w:val="24"/>
          <w:szCs w:val="24"/>
        </w:rPr>
        <w:t>Address any issues raised during the study phase</w:t>
      </w:r>
    </w:p>
    <w:p w14:paraId="619A92CD" w14:textId="0AB205A4" w:rsidR="00D661C1" w:rsidRDefault="003F722F" w:rsidP="00182B5A">
      <w:pPr>
        <w:pStyle w:val="ListParagraph"/>
        <w:numPr>
          <w:ilvl w:val="0"/>
          <w:numId w:val="7"/>
        </w:numPr>
        <w:rPr>
          <w:rFonts w:ascii="Arial" w:hAnsi="Arial" w:cs="Arial"/>
          <w:color w:val="000000"/>
          <w:sz w:val="24"/>
          <w:szCs w:val="24"/>
        </w:rPr>
      </w:pPr>
      <w:r>
        <w:rPr>
          <w:rFonts w:ascii="Arial" w:hAnsi="Arial" w:cs="Arial"/>
          <w:color w:val="000000"/>
          <w:sz w:val="24"/>
          <w:szCs w:val="24"/>
        </w:rPr>
        <w:t>Alter approach where necessary</w:t>
      </w:r>
    </w:p>
    <w:p w14:paraId="0EC8A0B1" w14:textId="4C42CA79" w:rsidR="003F722F" w:rsidRDefault="003F722F" w:rsidP="00182B5A">
      <w:pPr>
        <w:pStyle w:val="ListParagraph"/>
        <w:numPr>
          <w:ilvl w:val="0"/>
          <w:numId w:val="7"/>
        </w:numPr>
        <w:rPr>
          <w:rFonts w:ascii="Arial" w:hAnsi="Arial" w:cs="Arial"/>
          <w:color w:val="000000"/>
          <w:sz w:val="24"/>
          <w:szCs w:val="24"/>
        </w:rPr>
      </w:pPr>
      <w:r>
        <w:rPr>
          <w:rFonts w:ascii="Arial" w:hAnsi="Arial" w:cs="Arial"/>
          <w:color w:val="000000"/>
          <w:sz w:val="24"/>
          <w:szCs w:val="24"/>
        </w:rPr>
        <w:t xml:space="preserve">Make reasonable adjustments to increase </w:t>
      </w:r>
      <w:r w:rsidR="00645591">
        <w:rPr>
          <w:rFonts w:ascii="Arial" w:hAnsi="Arial" w:cs="Arial"/>
          <w:color w:val="000000"/>
          <w:sz w:val="24"/>
          <w:szCs w:val="24"/>
        </w:rPr>
        <w:t>potential success of the project</w:t>
      </w:r>
    </w:p>
    <w:p w14:paraId="744CAC43" w14:textId="293B9576" w:rsidR="00645591" w:rsidRDefault="00645591" w:rsidP="00182B5A">
      <w:pPr>
        <w:pStyle w:val="ListParagraph"/>
        <w:numPr>
          <w:ilvl w:val="0"/>
          <w:numId w:val="7"/>
        </w:numPr>
        <w:rPr>
          <w:rFonts w:ascii="Arial" w:hAnsi="Arial" w:cs="Arial"/>
          <w:color w:val="000000"/>
          <w:sz w:val="24"/>
          <w:szCs w:val="24"/>
        </w:rPr>
      </w:pPr>
      <w:r>
        <w:rPr>
          <w:rFonts w:ascii="Arial" w:hAnsi="Arial" w:cs="Arial"/>
          <w:color w:val="000000"/>
          <w:sz w:val="24"/>
          <w:szCs w:val="24"/>
        </w:rPr>
        <w:t>Expand the implementation</w:t>
      </w:r>
      <w:r w:rsidR="00506785">
        <w:rPr>
          <w:rFonts w:ascii="Arial" w:hAnsi="Arial" w:cs="Arial"/>
          <w:color w:val="000000"/>
          <w:sz w:val="24"/>
          <w:szCs w:val="24"/>
        </w:rPr>
        <w:t xml:space="preserve"> to include all </w:t>
      </w:r>
      <w:r w:rsidR="008402EB">
        <w:rPr>
          <w:rFonts w:ascii="Arial" w:hAnsi="Arial" w:cs="Arial"/>
          <w:color w:val="000000"/>
          <w:sz w:val="24"/>
          <w:szCs w:val="24"/>
        </w:rPr>
        <w:t>clinics</w:t>
      </w:r>
    </w:p>
    <w:p w14:paraId="01C5DE22" w14:textId="2BFB222B" w:rsidR="008402EB" w:rsidRDefault="008402EB" w:rsidP="00182B5A">
      <w:pPr>
        <w:pStyle w:val="ListParagraph"/>
        <w:numPr>
          <w:ilvl w:val="0"/>
          <w:numId w:val="7"/>
        </w:numPr>
        <w:rPr>
          <w:rFonts w:ascii="Arial" w:hAnsi="Arial" w:cs="Arial"/>
          <w:color w:val="000000"/>
          <w:sz w:val="24"/>
          <w:szCs w:val="24"/>
        </w:rPr>
      </w:pPr>
      <w:r>
        <w:rPr>
          <w:rFonts w:ascii="Arial" w:hAnsi="Arial" w:cs="Arial"/>
          <w:color w:val="000000"/>
          <w:sz w:val="24"/>
          <w:szCs w:val="24"/>
        </w:rPr>
        <w:t>Continually monitor the service and repeat all steps of PDSA cycle on a regular basis</w:t>
      </w:r>
    </w:p>
    <w:p w14:paraId="6446EB4B" w14:textId="43F3A393" w:rsidR="0021469B" w:rsidRPr="00E333A1" w:rsidRDefault="0021469B">
      <w:pPr>
        <w:rPr>
          <w:rFonts w:ascii="Arial" w:hAnsi="Arial" w:cs="Arial"/>
          <w:sz w:val="24"/>
          <w:szCs w:val="24"/>
          <w:u w:val="single"/>
        </w:rPr>
      </w:pPr>
      <w:r w:rsidRPr="00E333A1">
        <w:rPr>
          <w:rFonts w:ascii="Arial" w:hAnsi="Arial" w:cs="Arial"/>
          <w:sz w:val="24"/>
          <w:szCs w:val="24"/>
          <w:u w:val="single"/>
        </w:rPr>
        <w:t>Discussion</w:t>
      </w:r>
    </w:p>
    <w:p w14:paraId="5E3256EC" w14:textId="0F520A2A" w:rsidR="00D57062" w:rsidRPr="00E333A1" w:rsidRDefault="00ED55D4">
      <w:pPr>
        <w:rPr>
          <w:rFonts w:ascii="Arial" w:hAnsi="Arial" w:cs="Arial"/>
          <w:sz w:val="24"/>
          <w:szCs w:val="24"/>
        </w:rPr>
      </w:pPr>
      <w:r w:rsidRPr="00E333A1">
        <w:rPr>
          <w:rFonts w:ascii="Arial" w:hAnsi="Arial" w:cs="Arial"/>
          <w:sz w:val="24"/>
          <w:szCs w:val="24"/>
        </w:rPr>
        <w:t xml:space="preserve">The methods section </w:t>
      </w:r>
      <w:r w:rsidR="0001407B" w:rsidRPr="00E333A1">
        <w:rPr>
          <w:rFonts w:ascii="Arial" w:hAnsi="Arial" w:cs="Arial"/>
          <w:sz w:val="24"/>
          <w:szCs w:val="24"/>
        </w:rPr>
        <w:t>proposed</w:t>
      </w:r>
      <w:r w:rsidRPr="00E333A1">
        <w:rPr>
          <w:rFonts w:ascii="Arial" w:hAnsi="Arial" w:cs="Arial"/>
          <w:sz w:val="24"/>
          <w:szCs w:val="24"/>
        </w:rPr>
        <w:t xml:space="preserve"> </w:t>
      </w:r>
      <w:r w:rsidR="002A511F" w:rsidRPr="00E333A1">
        <w:rPr>
          <w:rFonts w:ascii="Arial" w:hAnsi="Arial" w:cs="Arial"/>
          <w:sz w:val="24"/>
          <w:szCs w:val="24"/>
        </w:rPr>
        <w:t xml:space="preserve">the changes planned </w:t>
      </w:r>
      <w:r w:rsidR="005E75E1" w:rsidRPr="00E333A1">
        <w:rPr>
          <w:rFonts w:ascii="Arial" w:hAnsi="Arial" w:cs="Arial"/>
          <w:sz w:val="24"/>
          <w:szCs w:val="24"/>
        </w:rPr>
        <w:t>to transition from a telephone</w:t>
      </w:r>
      <w:r w:rsidR="00416E0C" w:rsidRPr="00E333A1">
        <w:rPr>
          <w:rFonts w:ascii="Arial" w:hAnsi="Arial" w:cs="Arial"/>
          <w:sz w:val="24"/>
          <w:szCs w:val="24"/>
        </w:rPr>
        <w:t>-based</w:t>
      </w:r>
      <w:r w:rsidR="005E75E1" w:rsidRPr="00E333A1">
        <w:rPr>
          <w:rFonts w:ascii="Arial" w:hAnsi="Arial" w:cs="Arial"/>
          <w:sz w:val="24"/>
          <w:szCs w:val="24"/>
        </w:rPr>
        <w:t xml:space="preserve"> appointment booking system to a</w:t>
      </w:r>
      <w:r w:rsidR="003D3BEA" w:rsidRPr="00E333A1">
        <w:rPr>
          <w:rFonts w:ascii="Arial" w:hAnsi="Arial" w:cs="Arial"/>
          <w:sz w:val="24"/>
          <w:szCs w:val="24"/>
        </w:rPr>
        <w:t>n electronic patient</w:t>
      </w:r>
      <w:r w:rsidR="00416E0C" w:rsidRPr="00E333A1">
        <w:rPr>
          <w:rFonts w:ascii="Arial" w:hAnsi="Arial" w:cs="Arial"/>
          <w:sz w:val="24"/>
          <w:szCs w:val="24"/>
        </w:rPr>
        <w:t>-</w:t>
      </w:r>
      <w:r w:rsidR="003D3BEA" w:rsidRPr="00E333A1">
        <w:rPr>
          <w:rFonts w:ascii="Arial" w:hAnsi="Arial" w:cs="Arial"/>
          <w:sz w:val="24"/>
          <w:szCs w:val="24"/>
        </w:rPr>
        <w:t>led booking service</w:t>
      </w:r>
      <w:r w:rsidR="00815AEA" w:rsidRPr="00E333A1">
        <w:rPr>
          <w:rFonts w:ascii="Arial" w:hAnsi="Arial" w:cs="Arial"/>
          <w:sz w:val="24"/>
          <w:szCs w:val="24"/>
        </w:rPr>
        <w:t xml:space="preserve">, and how the PDSA cycle would be utilised to plan this change. This discussion section will now </w:t>
      </w:r>
      <w:r w:rsidR="00786535" w:rsidRPr="00E333A1">
        <w:rPr>
          <w:rFonts w:ascii="Arial" w:hAnsi="Arial" w:cs="Arial"/>
          <w:sz w:val="24"/>
          <w:szCs w:val="24"/>
        </w:rPr>
        <w:t>focus on risks</w:t>
      </w:r>
      <w:r w:rsidR="005257C8" w:rsidRPr="00E333A1">
        <w:rPr>
          <w:rFonts w:ascii="Arial" w:hAnsi="Arial" w:cs="Arial"/>
          <w:sz w:val="24"/>
          <w:szCs w:val="24"/>
        </w:rPr>
        <w:t xml:space="preserve"> </w:t>
      </w:r>
      <w:r w:rsidR="001C3028" w:rsidRPr="00E333A1">
        <w:rPr>
          <w:rFonts w:ascii="Arial" w:hAnsi="Arial" w:cs="Arial"/>
          <w:sz w:val="24"/>
          <w:szCs w:val="24"/>
        </w:rPr>
        <w:t xml:space="preserve">to </w:t>
      </w:r>
      <w:r w:rsidR="005257C8" w:rsidRPr="00E333A1">
        <w:rPr>
          <w:rFonts w:ascii="Arial" w:hAnsi="Arial" w:cs="Arial"/>
          <w:sz w:val="24"/>
          <w:szCs w:val="24"/>
        </w:rPr>
        <w:t>and future potential</w:t>
      </w:r>
      <w:r w:rsidR="00EC081F" w:rsidRPr="00E333A1">
        <w:rPr>
          <w:rFonts w:ascii="Arial" w:hAnsi="Arial" w:cs="Arial"/>
          <w:sz w:val="24"/>
          <w:szCs w:val="24"/>
        </w:rPr>
        <w:t xml:space="preserve"> expansion</w:t>
      </w:r>
      <w:r w:rsidR="00347185" w:rsidRPr="00E333A1">
        <w:rPr>
          <w:rFonts w:ascii="Arial" w:hAnsi="Arial" w:cs="Arial"/>
          <w:sz w:val="24"/>
          <w:szCs w:val="24"/>
        </w:rPr>
        <w:t xml:space="preserve">s to the scope of the project. </w:t>
      </w:r>
    </w:p>
    <w:p w14:paraId="7C64622E" w14:textId="694D37A1" w:rsidR="00DA3B97" w:rsidRPr="00E333A1" w:rsidRDefault="00D31069">
      <w:pPr>
        <w:rPr>
          <w:rFonts w:ascii="Arial" w:hAnsi="Arial" w:cs="Arial"/>
          <w:color w:val="000000"/>
          <w:sz w:val="24"/>
          <w:szCs w:val="24"/>
        </w:rPr>
      </w:pPr>
      <w:r w:rsidRPr="00E333A1">
        <w:rPr>
          <w:rFonts w:ascii="Arial" w:hAnsi="Arial" w:cs="Arial"/>
          <w:sz w:val="24"/>
          <w:szCs w:val="24"/>
        </w:rPr>
        <w:t xml:space="preserve">Within </w:t>
      </w:r>
      <w:r w:rsidR="0026749A" w:rsidRPr="00E333A1">
        <w:rPr>
          <w:rFonts w:ascii="Arial" w:hAnsi="Arial" w:cs="Arial"/>
          <w:sz w:val="24"/>
          <w:szCs w:val="24"/>
        </w:rPr>
        <w:t xml:space="preserve">healthcare, numerous complex systems exist, </w:t>
      </w:r>
      <w:r w:rsidR="002F4D29" w:rsidRPr="00E333A1">
        <w:rPr>
          <w:rFonts w:ascii="Arial" w:hAnsi="Arial" w:cs="Arial"/>
          <w:sz w:val="24"/>
          <w:szCs w:val="24"/>
        </w:rPr>
        <w:t xml:space="preserve">characterised by uncertainty and surprise </w:t>
      </w:r>
      <w:sdt>
        <w:sdtPr>
          <w:rPr>
            <w:rFonts w:ascii="Arial" w:hAnsi="Arial" w:cs="Arial"/>
            <w:color w:val="000000"/>
            <w:sz w:val="24"/>
            <w:szCs w:val="24"/>
          </w:rPr>
          <w:tag w:val="MENDELEY_CITATION_v3_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"/>
          <w:id w:val="-645506314"/>
          <w:placeholder>
            <w:docPart w:val="DefaultPlaceholder_-1854013440"/>
          </w:placeholder>
        </w:sdtPr>
        <w:sdtContent>
          <w:r w:rsidR="000B49F4" w:rsidRPr="00E333A1">
            <w:rPr>
              <w:rFonts w:ascii="Arial" w:eastAsia="Times New Roman" w:hAnsi="Arial" w:cs="Arial"/>
              <w:color w:val="000000"/>
              <w:sz w:val="24"/>
            </w:rPr>
            <w:t xml:space="preserve">(Reed </w:t>
          </w:r>
          <w:r w:rsidR="000B49F4" w:rsidRPr="00E333A1">
            <w:rPr>
              <w:rFonts w:ascii="Arial" w:eastAsia="Times New Roman" w:hAnsi="Arial" w:cs="Arial"/>
              <w:i/>
              <w:iCs/>
              <w:color w:val="000000"/>
              <w:sz w:val="24"/>
            </w:rPr>
            <w:t>et al.</w:t>
          </w:r>
          <w:r w:rsidR="000B49F4" w:rsidRPr="00E333A1">
            <w:rPr>
              <w:rFonts w:ascii="Arial" w:eastAsia="Times New Roman" w:hAnsi="Arial" w:cs="Arial"/>
              <w:color w:val="000000"/>
              <w:sz w:val="24"/>
            </w:rPr>
            <w:t>, 2019)</w:t>
          </w:r>
        </w:sdtContent>
      </w:sdt>
      <w:r w:rsidR="00C40E04" w:rsidRPr="00E333A1">
        <w:rPr>
          <w:rFonts w:ascii="Arial" w:hAnsi="Arial" w:cs="Arial"/>
          <w:color w:val="000000"/>
          <w:sz w:val="24"/>
          <w:szCs w:val="24"/>
        </w:rPr>
        <w:t>. The</w:t>
      </w:r>
      <w:r w:rsidR="00FB4822" w:rsidRPr="00E333A1">
        <w:rPr>
          <w:rFonts w:ascii="Arial" w:hAnsi="Arial" w:cs="Arial"/>
          <w:color w:val="000000"/>
          <w:sz w:val="24"/>
          <w:szCs w:val="24"/>
        </w:rPr>
        <w:t xml:space="preserve"> online booking system </w:t>
      </w:r>
      <w:r w:rsidR="009B6222" w:rsidRPr="00E333A1">
        <w:rPr>
          <w:rFonts w:ascii="Arial" w:hAnsi="Arial" w:cs="Arial"/>
          <w:color w:val="000000"/>
          <w:sz w:val="24"/>
          <w:szCs w:val="24"/>
        </w:rPr>
        <w:t xml:space="preserve">proposed </w:t>
      </w:r>
      <w:r w:rsidR="00F50325" w:rsidRPr="00E333A1">
        <w:rPr>
          <w:rFonts w:ascii="Arial" w:hAnsi="Arial" w:cs="Arial"/>
          <w:color w:val="000000"/>
          <w:sz w:val="24"/>
          <w:szCs w:val="24"/>
        </w:rPr>
        <w:t xml:space="preserve">in this instance </w:t>
      </w:r>
      <w:r w:rsidR="00FB4822" w:rsidRPr="00E333A1">
        <w:rPr>
          <w:rFonts w:ascii="Arial" w:hAnsi="Arial" w:cs="Arial"/>
          <w:color w:val="000000"/>
          <w:sz w:val="24"/>
          <w:szCs w:val="24"/>
        </w:rPr>
        <w:t>is without doubt classed as complex</w:t>
      </w:r>
      <w:r w:rsidR="00A4307D" w:rsidRPr="00E333A1">
        <w:rPr>
          <w:rFonts w:ascii="Arial" w:hAnsi="Arial" w:cs="Arial"/>
          <w:color w:val="000000"/>
          <w:sz w:val="24"/>
          <w:szCs w:val="24"/>
        </w:rPr>
        <w:t xml:space="preserve"> when considering </w:t>
      </w:r>
      <w:r w:rsidR="00466B51" w:rsidRPr="00E333A1">
        <w:rPr>
          <w:rFonts w:ascii="Arial" w:hAnsi="Arial" w:cs="Arial"/>
          <w:color w:val="000000"/>
          <w:sz w:val="24"/>
          <w:szCs w:val="24"/>
        </w:rPr>
        <w:t xml:space="preserve">the definitions of complex systems in the literature. </w:t>
      </w:r>
      <w:sdt>
        <w:sdtPr>
          <w:rPr>
            <w:rFonts w:ascii="Arial" w:hAnsi="Arial" w:cs="Arial"/>
            <w:color w:val="000000"/>
            <w:sz w:val="24"/>
            <w:szCs w:val="24"/>
          </w:rPr>
          <w:tag w:val="MENDELEY_CITATION_v3_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"/>
          <w:id w:val="694809756"/>
          <w:placeholder>
            <w:docPart w:val="DefaultPlaceholder_-1854013440"/>
          </w:placeholder>
        </w:sdtPr>
        <w:sdtContent>
          <w:r w:rsidR="000B49F4" w:rsidRPr="00E333A1">
            <w:rPr>
              <w:rFonts w:ascii="Arial" w:eastAsia="Times New Roman" w:hAnsi="Arial" w:cs="Arial"/>
              <w:color w:val="000000"/>
              <w:sz w:val="24"/>
            </w:rPr>
            <w:t>Reed et al., (2018)</w:t>
          </w:r>
        </w:sdtContent>
      </w:sdt>
      <w:r w:rsidR="00332E9F" w:rsidRPr="00E333A1">
        <w:rPr>
          <w:rFonts w:ascii="Arial" w:hAnsi="Arial" w:cs="Arial"/>
          <w:color w:val="000000"/>
          <w:sz w:val="24"/>
          <w:szCs w:val="24"/>
        </w:rPr>
        <w:t xml:space="preserve"> describe them as consisting of interconnected agents that interact with each other, leading to unpredictable changes as they evolve in response to various influences</w:t>
      </w:r>
      <w:r w:rsidR="00A762F3" w:rsidRPr="00E333A1">
        <w:rPr>
          <w:rFonts w:ascii="Arial" w:hAnsi="Arial" w:cs="Arial"/>
          <w:color w:val="000000"/>
          <w:sz w:val="24"/>
          <w:szCs w:val="24"/>
        </w:rPr>
        <w:t xml:space="preserve">. </w:t>
      </w:r>
      <w:r w:rsidR="0054020C" w:rsidRPr="00E333A1">
        <w:rPr>
          <w:rFonts w:ascii="Arial" w:hAnsi="Arial" w:cs="Arial"/>
          <w:color w:val="000000"/>
          <w:sz w:val="24"/>
          <w:szCs w:val="24"/>
        </w:rPr>
        <w:t xml:space="preserve">The proposed system </w:t>
      </w:r>
      <w:r w:rsidR="00606C73" w:rsidRPr="00E333A1">
        <w:rPr>
          <w:rFonts w:ascii="Arial" w:hAnsi="Arial" w:cs="Arial"/>
          <w:color w:val="000000"/>
          <w:sz w:val="24"/>
          <w:szCs w:val="24"/>
        </w:rPr>
        <w:t>will need to be</w:t>
      </w:r>
      <w:r w:rsidR="0054020C" w:rsidRPr="00E333A1">
        <w:rPr>
          <w:rFonts w:ascii="Arial" w:hAnsi="Arial" w:cs="Arial"/>
          <w:color w:val="000000"/>
          <w:sz w:val="24"/>
          <w:szCs w:val="24"/>
        </w:rPr>
        <w:t xml:space="preserve"> designed to manage various factors, including multiple staff members, locations, and appointment types</w:t>
      </w:r>
      <w:r w:rsidR="002E3536" w:rsidRPr="00E333A1">
        <w:rPr>
          <w:rFonts w:ascii="Arial" w:hAnsi="Arial" w:cs="Arial"/>
          <w:color w:val="000000"/>
          <w:sz w:val="24"/>
          <w:szCs w:val="24"/>
        </w:rPr>
        <w:t>.</w:t>
      </w:r>
      <w:r w:rsidR="0054020C" w:rsidRPr="00E333A1">
        <w:rPr>
          <w:rFonts w:ascii="Arial" w:hAnsi="Arial" w:cs="Arial"/>
          <w:color w:val="000000"/>
          <w:sz w:val="24"/>
          <w:szCs w:val="24"/>
        </w:rPr>
        <w:t xml:space="preserve"> </w:t>
      </w:r>
      <w:r w:rsidR="002E3536" w:rsidRPr="00E333A1">
        <w:rPr>
          <w:rFonts w:ascii="Arial" w:hAnsi="Arial" w:cs="Arial"/>
          <w:color w:val="000000"/>
          <w:sz w:val="24"/>
          <w:szCs w:val="24"/>
        </w:rPr>
        <w:t xml:space="preserve">It will also </w:t>
      </w:r>
      <w:r w:rsidR="00E431C0" w:rsidRPr="00E333A1">
        <w:rPr>
          <w:rFonts w:ascii="Arial" w:hAnsi="Arial" w:cs="Arial"/>
          <w:color w:val="000000"/>
          <w:sz w:val="24"/>
          <w:szCs w:val="24"/>
        </w:rPr>
        <w:t>require</w:t>
      </w:r>
      <w:r w:rsidR="0054020C" w:rsidRPr="00E333A1">
        <w:rPr>
          <w:rFonts w:ascii="Arial" w:hAnsi="Arial" w:cs="Arial"/>
          <w:color w:val="000000"/>
          <w:sz w:val="24"/>
          <w:szCs w:val="24"/>
        </w:rPr>
        <w:t xml:space="preserve"> </w:t>
      </w:r>
      <w:r w:rsidR="00E431C0" w:rsidRPr="00E333A1">
        <w:rPr>
          <w:rFonts w:ascii="Arial" w:hAnsi="Arial" w:cs="Arial"/>
          <w:color w:val="000000"/>
          <w:sz w:val="24"/>
          <w:szCs w:val="24"/>
        </w:rPr>
        <w:t>functionality to include</w:t>
      </w:r>
      <w:r w:rsidR="0054020C" w:rsidRPr="00E333A1">
        <w:rPr>
          <w:rFonts w:ascii="Arial" w:hAnsi="Arial" w:cs="Arial"/>
          <w:color w:val="000000"/>
          <w:sz w:val="24"/>
          <w:szCs w:val="24"/>
        </w:rPr>
        <w:t xml:space="preserve"> algorithms for availability, cancellations, and rescheduling, a</w:t>
      </w:r>
      <w:r w:rsidR="00E431C0" w:rsidRPr="00E333A1">
        <w:rPr>
          <w:rFonts w:ascii="Arial" w:hAnsi="Arial" w:cs="Arial"/>
          <w:color w:val="000000"/>
          <w:sz w:val="24"/>
          <w:szCs w:val="24"/>
        </w:rPr>
        <w:t>s well as</w:t>
      </w:r>
      <w:r w:rsidR="0054020C" w:rsidRPr="00E333A1">
        <w:rPr>
          <w:rFonts w:ascii="Arial" w:hAnsi="Arial" w:cs="Arial"/>
          <w:color w:val="000000"/>
          <w:sz w:val="24"/>
          <w:szCs w:val="24"/>
        </w:rPr>
        <w:t xml:space="preserve"> guiding users to appropriate appointments based on their reasons for attendance.</w:t>
      </w:r>
      <w:r w:rsidR="007D14BB" w:rsidRPr="00E333A1">
        <w:rPr>
          <w:rFonts w:ascii="Arial" w:hAnsi="Arial" w:cs="Arial"/>
          <w:color w:val="000000"/>
          <w:sz w:val="24"/>
          <w:szCs w:val="24"/>
        </w:rPr>
        <w:t xml:space="preserve"> The system </w:t>
      </w:r>
      <w:r w:rsidR="00F23F56" w:rsidRPr="00E333A1">
        <w:rPr>
          <w:rFonts w:ascii="Arial" w:hAnsi="Arial" w:cs="Arial"/>
          <w:color w:val="000000"/>
          <w:sz w:val="24"/>
          <w:szCs w:val="24"/>
        </w:rPr>
        <w:t xml:space="preserve">must also possess the capacity to </w:t>
      </w:r>
      <w:r w:rsidR="00592DD4" w:rsidRPr="00E333A1">
        <w:rPr>
          <w:rFonts w:ascii="Arial" w:hAnsi="Arial" w:cs="Arial"/>
          <w:color w:val="000000"/>
          <w:sz w:val="24"/>
          <w:szCs w:val="24"/>
        </w:rPr>
        <w:t>accommodate</w:t>
      </w:r>
      <w:r w:rsidR="00A62D5C" w:rsidRPr="00E333A1">
        <w:rPr>
          <w:rFonts w:ascii="Arial" w:hAnsi="Arial" w:cs="Arial"/>
          <w:color w:val="000000"/>
          <w:sz w:val="24"/>
          <w:szCs w:val="24"/>
        </w:rPr>
        <w:t xml:space="preserve"> </w:t>
      </w:r>
      <w:r w:rsidR="00592DD4" w:rsidRPr="00E333A1">
        <w:rPr>
          <w:rFonts w:ascii="Arial" w:hAnsi="Arial" w:cs="Arial"/>
          <w:color w:val="000000"/>
          <w:sz w:val="24"/>
          <w:szCs w:val="24"/>
        </w:rPr>
        <w:t>an unspecified</w:t>
      </w:r>
      <w:r w:rsidR="00A62D5C" w:rsidRPr="00E333A1">
        <w:rPr>
          <w:rFonts w:ascii="Arial" w:hAnsi="Arial" w:cs="Arial"/>
          <w:color w:val="000000"/>
          <w:sz w:val="24"/>
          <w:szCs w:val="24"/>
        </w:rPr>
        <w:t xml:space="preserve"> number of </w:t>
      </w:r>
      <w:r w:rsidR="00592DD4" w:rsidRPr="00E333A1">
        <w:rPr>
          <w:rFonts w:ascii="Arial" w:hAnsi="Arial" w:cs="Arial"/>
          <w:color w:val="000000"/>
          <w:sz w:val="24"/>
          <w:szCs w:val="24"/>
        </w:rPr>
        <w:t>concurrent</w:t>
      </w:r>
      <w:r w:rsidR="00A62D5C" w:rsidRPr="00E333A1">
        <w:rPr>
          <w:rFonts w:ascii="Arial" w:hAnsi="Arial" w:cs="Arial"/>
          <w:color w:val="000000"/>
          <w:sz w:val="24"/>
          <w:szCs w:val="24"/>
        </w:rPr>
        <w:t xml:space="preserve"> users</w:t>
      </w:r>
      <w:r w:rsidR="00592DD4" w:rsidRPr="00E333A1">
        <w:rPr>
          <w:rFonts w:ascii="Arial" w:hAnsi="Arial" w:cs="Arial"/>
          <w:color w:val="000000"/>
          <w:sz w:val="24"/>
          <w:szCs w:val="24"/>
        </w:rPr>
        <w:t xml:space="preserve">, </w:t>
      </w:r>
      <w:r w:rsidR="00841D2C" w:rsidRPr="00E333A1">
        <w:rPr>
          <w:rFonts w:ascii="Arial" w:hAnsi="Arial" w:cs="Arial"/>
          <w:color w:val="000000"/>
          <w:sz w:val="24"/>
          <w:szCs w:val="24"/>
        </w:rPr>
        <w:t xml:space="preserve">thereby increasing </w:t>
      </w:r>
      <w:r w:rsidR="0094675F" w:rsidRPr="00E333A1">
        <w:rPr>
          <w:rFonts w:ascii="Arial" w:hAnsi="Arial" w:cs="Arial"/>
          <w:color w:val="000000"/>
          <w:sz w:val="24"/>
          <w:szCs w:val="24"/>
        </w:rPr>
        <w:t xml:space="preserve">overall </w:t>
      </w:r>
      <w:r w:rsidR="00DA4649" w:rsidRPr="00E333A1">
        <w:rPr>
          <w:rFonts w:ascii="Arial" w:hAnsi="Arial" w:cs="Arial"/>
          <w:color w:val="000000"/>
          <w:sz w:val="24"/>
          <w:szCs w:val="24"/>
        </w:rPr>
        <w:t>complexity</w:t>
      </w:r>
      <w:r w:rsidR="0094675F" w:rsidRPr="00E333A1">
        <w:rPr>
          <w:rFonts w:ascii="Arial" w:hAnsi="Arial" w:cs="Arial"/>
          <w:color w:val="000000"/>
          <w:sz w:val="24"/>
          <w:szCs w:val="24"/>
        </w:rPr>
        <w:t>.</w:t>
      </w:r>
    </w:p>
    <w:p w14:paraId="35755413" w14:textId="0DEA0D94" w:rsidR="00347185" w:rsidRPr="00AC2045" w:rsidRDefault="00FE06A9">
      <w:pPr>
        <w:rPr>
          <w:rFonts w:ascii="Arial" w:hAnsi="Arial" w:cs="Arial"/>
          <w:sz w:val="24"/>
          <w:szCs w:val="24"/>
        </w:rPr>
      </w:pPr>
      <w:r>
        <w:rPr>
          <w:rFonts w:ascii="Arial" w:hAnsi="Arial" w:cs="Arial"/>
          <w:color w:val="000000"/>
          <w:sz w:val="24"/>
          <w:szCs w:val="24"/>
        </w:rPr>
        <w:t>Multiple</w:t>
      </w:r>
      <w:r w:rsidR="00DA3B97">
        <w:rPr>
          <w:rFonts w:ascii="Arial" w:hAnsi="Arial" w:cs="Arial"/>
          <w:color w:val="000000"/>
          <w:sz w:val="24"/>
          <w:szCs w:val="24"/>
        </w:rPr>
        <w:t xml:space="preserve"> </w:t>
      </w:r>
      <w:r w:rsidR="002A2F81">
        <w:rPr>
          <w:rFonts w:ascii="Arial" w:hAnsi="Arial" w:cs="Arial"/>
          <w:color w:val="000000"/>
          <w:sz w:val="24"/>
          <w:szCs w:val="24"/>
        </w:rPr>
        <w:t>risks exist to hinder, or even halt the project-</w:t>
      </w:r>
    </w:p>
    <w:p w14:paraId="6C5B9F81" w14:textId="796970DD" w:rsidR="00D57062" w:rsidRPr="002A2F81" w:rsidRDefault="002A2F81" w:rsidP="002A2F81">
      <w:pPr>
        <w:pStyle w:val="ListParagraph"/>
        <w:numPr>
          <w:ilvl w:val="0"/>
          <w:numId w:val="8"/>
        </w:numPr>
        <w:rPr>
          <w:rFonts w:ascii="Arial" w:hAnsi="Arial" w:cs="Arial"/>
          <w:sz w:val="24"/>
          <w:szCs w:val="24"/>
        </w:rPr>
      </w:pPr>
      <w:r w:rsidRPr="002A2F81">
        <w:rPr>
          <w:rFonts w:ascii="Arial" w:hAnsi="Arial" w:cs="Arial"/>
          <w:sz w:val="24"/>
          <w:szCs w:val="24"/>
        </w:rPr>
        <w:t>Lack of funding</w:t>
      </w:r>
    </w:p>
    <w:p w14:paraId="5009059C" w14:textId="0D0FBD55" w:rsidR="00723440" w:rsidRPr="00786F18" w:rsidRDefault="002A2F81" w:rsidP="00786F18">
      <w:pPr>
        <w:pStyle w:val="ListParagraph"/>
        <w:numPr>
          <w:ilvl w:val="0"/>
          <w:numId w:val="8"/>
        </w:numPr>
        <w:rPr>
          <w:rFonts w:ascii="Arial" w:hAnsi="Arial" w:cs="Arial"/>
          <w:sz w:val="24"/>
          <w:szCs w:val="24"/>
          <w:u w:val="single"/>
        </w:rPr>
      </w:pPr>
      <w:r>
        <w:rPr>
          <w:rFonts w:ascii="Arial" w:hAnsi="Arial" w:cs="Arial"/>
          <w:sz w:val="24"/>
          <w:szCs w:val="24"/>
        </w:rPr>
        <w:t>Lack of perceived need for the intervention</w:t>
      </w:r>
    </w:p>
    <w:p w14:paraId="2D5C92F1" w14:textId="1845B8D0" w:rsidR="0017123D" w:rsidRPr="00835EB8" w:rsidRDefault="004F7857" w:rsidP="002A2F81">
      <w:pPr>
        <w:pStyle w:val="ListParagraph"/>
        <w:numPr>
          <w:ilvl w:val="0"/>
          <w:numId w:val="8"/>
        </w:numPr>
        <w:rPr>
          <w:rFonts w:ascii="Arial" w:hAnsi="Arial" w:cs="Arial"/>
          <w:sz w:val="24"/>
          <w:szCs w:val="24"/>
          <w:u w:val="single"/>
        </w:rPr>
      </w:pPr>
      <w:r>
        <w:rPr>
          <w:rFonts w:ascii="Arial" w:hAnsi="Arial" w:cs="Arial"/>
          <w:sz w:val="24"/>
          <w:szCs w:val="24"/>
        </w:rPr>
        <w:t>Poor engage</w:t>
      </w:r>
      <w:r w:rsidR="00885634">
        <w:rPr>
          <w:rFonts w:ascii="Arial" w:hAnsi="Arial" w:cs="Arial"/>
          <w:sz w:val="24"/>
          <w:szCs w:val="24"/>
        </w:rPr>
        <w:t>ment with stakeholders</w:t>
      </w:r>
    </w:p>
    <w:p w14:paraId="50A8C740" w14:textId="1BAECD0E" w:rsidR="00835EB8" w:rsidRPr="00885634" w:rsidRDefault="00835EB8" w:rsidP="002A2F81">
      <w:pPr>
        <w:pStyle w:val="ListParagraph"/>
        <w:numPr>
          <w:ilvl w:val="0"/>
          <w:numId w:val="8"/>
        </w:numPr>
        <w:rPr>
          <w:rFonts w:ascii="Arial" w:hAnsi="Arial" w:cs="Arial"/>
          <w:sz w:val="24"/>
          <w:szCs w:val="24"/>
          <w:u w:val="single"/>
        </w:rPr>
      </w:pPr>
      <w:r>
        <w:rPr>
          <w:rFonts w:ascii="Arial" w:hAnsi="Arial" w:cs="Arial"/>
          <w:sz w:val="24"/>
          <w:szCs w:val="24"/>
        </w:rPr>
        <w:t>Poor engagement with staff</w:t>
      </w:r>
    </w:p>
    <w:p w14:paraId="4C744EE4" w14:textId="202BCC3D" w:rsidR="00885634" w:rsidRPr="00885634" w:rsidRDefault="00885634" w:rsidP="002A2F81">
      <w:pPr>
        <w:pStyle w:val="ListParagraph"/>
        <w:numPr>
          <w:ilvl w:val="0"/>
          <w:numId w:val="8"/>
        </w:numPr>
        <w:rPr>
          <w:rFonts w:ascii="Arial" w:hAnsi="Arial" w:cs="Arial"/>
          <w:sz w:val="24"/>
          <w:szCs w:val="24"/>
          <w:u w:val="single"/>
        </w:rPr>
      </w:pPr>
      <w:r>
        <w:rPr>
          <w:rFonts w:ascii="Arial" w:hAnsi="Arial" w:cs="Arial"/>
          <w:sz w:val="24"/>
          <w:szCs w:val="24"/>
        </w:rPr>
        <w:t>Network issues</w:t>
      </w:r>
    </w:p>
    <w:p w14:paraId="0072B28C" w14:textId="0E2FBAAB" w:rsidR="00885634" w:rsidRPr="0093275E" w:rsidRDefault="0093275E" w:rsidP="002A2F81">
      <w:pPr>
        <w:pStyle w:val="ListParagraph"/>
        <w:numPr>
          <w:ilvl w:val="0"/>
          <w:numId w:val="8"/>
        </w:numPr>
        <w:rPr>
          <w:rFonts w:ascii="Arial" w:hAnsi="Arial" w:cs="Arial"/>
          <w:sz w:val="24"/>
          <w:szCs w:val="24"/>
          <w:u w:val="single"/>
        </w:rPr>
      </w:pPr>
      <w:r>
        <w:rPr>
          <w:rFonts w:ascii="Arial" w:hAnsi="Arial" w:cs="Arial"/>
          <w:sz w:val="24"/>
          <w:szCs w:val="24"/>
        </w:rPr>
        <w:t>System downtime</w:t>
      </w:r>
    </w:p>
    <w:p w14:paraId="4D8BF77F" w14:textId="7FA64C9B" w:rsidR="0093275E" w:rsidRPr="00AE1BB5" w:rsidRDefault="00AE1BB5" w:rsidP="002A2F81">
      <w:pPr>
        <w:pStyle w:val="ListParagraph"/>
        <w:numPr>
          <w:ilvl w:val="0"/>
          <w:numId w:val="8"/>
        </w:numPr>
        <w:rPr>
          <w:rFonts w:ascii="Arial" w:hAnsi="Arial" w:cs="Arial"/>
          <w:sz w:val="24"/>
          <w:szCs w:val="24"/>
          <w:u w:val="single"/>
        </w:rPr>
      </w:pPr>
      <w:r>
        <w:rPr>
          <w:rFonts w:ascii="Arial" w:hAnsi="Arial" w:cs="Arial"/>
          <w:sz w:val="24"/>
          <w:szCs w:val="24"/>
        </w:rPr>
        <w:t>Security issues- data breaches/cyberattacks</w:t>
      </w:r>
    </w:p>
    <w:p w14:paraId="0D733BD1" w14:textId="321EEFA0" w:rsidR="00AE1BB5" w:rsidRPr="00835EB8" w:rsidRDefault="007C725A" w:rsidP="002A2F81">
      <w:pPr>
        <w:pStyle w:val="ListParagraph"/>
        <w:numPr>
          <w:ilvl w:val="0"/>
          <w:numId w:val="8"/>
        </w:numPr>
        <w:rPr>
          <w:rFonts w:ascii="Arial" w:hAnsi="Arial" w:cs="Arial"/>
          <w:sz w:val="24"/>
          <w:szCs w:val="24"/>
          <w:u w:val="single"/>
        </w:rPr>
      </w:pPr>
      <w:r>
        <w:rPr>
          <w:rFonts w:ascii="Arial" w:hAnsi="Arial" w:cs="Arial"/>
          <w:sz w:val="24"/>
          <w:szCs w:val="24"/>
        </w:rPr>
        <w:t>System support</w:t>
      </w:r>
    </w:p>
    <w:p w14:paraId="26900C19" w14:textId="7F2CD90B" w:rsidR="00835EB8" w:rsidRPr="00835EB8" w:rsidRDefault="00835EB8" w:rsidP="002A2F81">
      <w:pPr>
        <w:pStyle w:val="ListParagraph"/>
        <w:numPr>
          <w:ilvl w:val="0"/>
          <w:numId w:val="8"/>
        </w:numPr>
        <w:rPr>
          <w:rFonts w:ascii="Arial" w:hAnsi="Arial" w:cs="Arial"/>
          <w:sz w:val="24"/>
          <w:szCs w:val="24"/>
          <w:u w:val="single"/>
        </w:rPr>
      </w:pPr>
      <w:r>
        <w:rPr>
          <w:rFonts w:ascii="Arial" w:hAnsi="Arial" w:cs="Arial"/>
          <w:sz w:val="24"/>
          <w:szCs w:val="24"/>
        </w:rPr>
        <w:t>Issues with infrastructure</w:t>
      </w:r>
    </w:p>
    <w:p w14:paraId="15148CD3" w14:textId="77777777" w:rsidR="00722E56" w:rsidRPr="00722E56" w:rsidRDefault="00835EB8" w:rsidP="00722E56">
      <w:pPr>
        <w:pStyle w:val="ListParagraph"/>
        <w:numPr>
          <w:ilvl w:val="0"/>
          <w:numId w:val="8"/>
        </w:numPr>
        <w:rPr>
          <w:rFonts w:ascii="Arial" w:hAnsi="Arial" w:cs="Arial"/>
          <w:sz w:val="24"/>
          <w:szCs w:val="24"/>
          <w:u w:val="single"/>
        </w:rPr>
      </w:pPr>
      <w:r>
        <w:rPr>
          <w:rFonts w:ascii="Arial" w:hAnsi="Arial" w:cs="Arial"/>
          <w:sz w:val="24"/>
          <w:szCs w:val="24"/>
        </w:rPr>
        <w:t>System flaws/poor usability</w:t>
      </w:r>
    </w:p>
    <w:p w14:paraId="639062B1" w14:textId="6E92E97F" w:rsidR="000D4C2B" w:rsidRPr="00722E56" w:rsidRDefault="007E1494" w:rsidP="00722E56">
      <w:pPr>
        <w:rPr>
          <w:rFonts w:ascii="Arial" w:hAnsi="Arial" w:cs="Arial"/>
          <w:sz w:val="24"/>
          <w:szCs w:val="24"/>
          <w:u w:val="single"/>
        </w:rPr>
      </w:pPr>
      <w:r w:rsidRPr="00722E56">
        <w:rPr>
          <w:rFonts w:ascii="Arial" w:hAnsi="Arial" w:cs="Arial"/>
          <w:sz w:val="24"/>
          <w:szCs w:val="24"/>
        </w:rPr>
        <w:lastRenderedPageBreak/>
        <w:t xml:space="preserve">Risks aside, the project has the potential to greatly improve the accessibility </w:t>
      </w:r>
      <w:r w:rsidR="00572109" w:rsidRPr="00722E56">
        <w:rPr>
          <w:rFonts w:ascii="Arial" w:hAnsi="Arial" w:cs="Arial"/>
          <w:sz w:val="24"/>
          <w:szCs w:val="24"/>
        </w:rPr>
        <w:t xml:space="preserve">of the clinics for the population that wish to </w:t>
      </w:r>
      <w:r w:rsidR="006C5A6C" w:rsidRPr="00722E56">
        <w:rPr>
          <w:rFonts w:ascii="Arial" w:hAnsi="Arial" w:cs="Arial"/>
          <w:sz w:val="24"/>
          <w:szCs w:val="24"/>
        </w:rPr>
        <w:t>utilise the online booking method. Stakeholder engagement for this project would be vitally important in promoting awareness of th</w:t>
      </w:r>
      <w:r w:rsidR="000978CA" w:rsidRPr="00722E56">
        <w:rPr>
          <w:rFonts w:ascii="Arial" w:hAnsi="Arial" w:cs="Arial"/>
          <w:sz w:val="24"/>
          <w:szCs w:val="24"/>
        </w:rPr>
        <w:t xml:space="preserve">is option being in existence; the only way the </w:t>
      </w:r>
      <w:r w:rsidR="000D4C2B" w:rsidRPr="00722E56">
        <w:rPr>
          <w:rFonts w:ascii="Arial" w:hAnsi="Arial" w:cs="Arial"/>
          <w:sz w:val="24"/>
          <w:szCs w:val="24"/>
        </w:rPr>
        <w:t>online booking can be given fair opportunity to succeed is if stakeholders are aware of its existence.</w:t>
      </w:r>
      <w:r w:rsidR="002115BC" w:rsidRPr="00722E56">
        <w:rPr>
          <w:rFonts w:ascii="Arial" w:hAnsi="Arial" w:cs="Arial"/>
          <w:sz w:val="24"/>
          <w:szCs w:val="24"/>
        </w:rPr>
        <w:t xml:space="preserve"> </w:t>
      </w:r>
      <w:sdt>
        <w:sdtPr>
          <w:rPr>
            <w:color w:val="000000"/>
          </w:rPr>
          <w:tag w:val="MENDELEY_CITATION_v3_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"/>
          <w:id w:val="2048796685"/>
          <w:placeholder>
            <w:docPart w:val="DefaultPlaceholder_-1854013440"/>
          </w:placeholder>
        </w:sdtPr>
        <w:sdtContent>
          <w:r w:rsidR="000B49F4" w:rsidRPr="00722E56">
            <w:rPr>
              <w:rFonts w:ascii="Arial" w:eastAsia="Times New Roman" w:hAnsi="Arial" w:cs="Arial"/>
              <w:color w:val="000000"/>
              <w:sz w:val="24"/>
            </w:rPr>
            <w:t>Concannon et al., (2019)</w:t>
          </w:r>
        </w:sdtContent>
      </w:sdt>
      <w:r w:rsidR="0049617D" w:rsidRPr="00722E56">
        <w:rPr>
          <w:rFonts w:ascii="Arial" w:hAnsi="Arial" w:cs="Arial"/>
          <w:color w:val="000000"/>
          <w:sz w:val="24"/>
          <w:szCs w:val="24"/>
        </w:rPr>
        <w:t xml:space="preserve"> define stakeholders as </w:t>
      </w:r>
      <w:r w:rsidR="00B264B2" w:rsidRPr="00722E56">
        <w:rPr>
          <w:rFonts w:ascii="Arial" w:hAnsi="Arial" w:cs="Arial"/>
          <w:color w:val="000000"/>
          <w:sz w:val="24"/>
          <w:szCs w:val="24"/>
        </w:rPr>
        <w:t xml:space="preserve">individuals or groups who are </w:t>
      </w:r>
      <w:r w:rsidR="00761B1E" w:rsidRPr="00722E56">
        <w:rPr>
          <w:rFonts w:ascii="Arial" w:hAnsi="Arial" w:cs="Arial"/>
          <w:color w:val="000000"/>
          <w:sz w:val="24"/>
          <w:szCs w:val="24"/>
        </w:rPr>
        <w:t>responsible for</w:t>
      </w:r>
      <w:r w:rsidR="0000072A" w:rsidRPr="00722E56">
        <w:rPr>
          <w:rFonts w:ascii="Arial" w:hAnsi="Arial" w:cs="Arial"/>
          <w:color w:val="000000"/>
          <w:sz w:val="24"/>
          <w:szCs w:val="24"/>
        </w:rPr>
        <w:t>,</w:t>
      </w:r>
      <w:r w:rsidR="00761B1E" w:rsidRPr="00722E56">
        <w:rPr>
          <w:rFonts w:ascii="Arial" w:hAnsi="Arial" w:cs="Arial"/>
          <w:color w:val="000000"/>
          <w:sz w:val="24"/>
          <w:szCs w:val="24"/>
        </w:rPr>
        <w:t xml:space="preserve"> or </w:t>
      </w:r>
      <w:r w:rsidR="00B264B2" w:rsidRPr="00722E56">
        <w:rPr>
          <w:rFonts w:ascii="Arial" w:hAnsi="Arial" w:cs="Arial"/>
          <w:color w:val="000000"/>
          <w:sz w:val="24"/>
          <w:szCs w:val="24"/>
        </w:rPr>
        <w:t xml:space="preserve">affected by </w:t>
      </w:r>
      <w:r w:rsidR="00761B1E" w:rsidRPr="00722E56">
        <w:rPr>
          <w:rFonts w:ascii="Arial" w:hAnsi="Arial" w:cs="Arial"/>
          <w:color w:val="000000"/>
          <w:sz w:val="24"/>
          <w:szCs w:val="24"/>
        </w:rPr>
        <w:t xml:space="preserve">healthcare and </w:t>
      </w:r>
      <w:r w:rsidR="00B264B2" w:rsidRPr="00722E56">
        <w:rPr>
          <w:rFonts w:ascii="Arial" w:hAnsi="Arial" w:cs="Arial"/>
          <w:color w:val="000000"/>
          <w:sz w:val="24"/>
          <w:szCs w:val="24"/>
        </w:rPr>
        <w:t>healthcare decisions</w:t>
      </w:r>
      <w:r w:rsidR="005E7DEA" w:rsidRPr="00722E56">
        <w:rPr>
          <w:rFonts w:ascii="Arial" w:hAnsi="Arial" w:cs="Arial"/>
          <w:color w:val="000000"/>
          <w:sz w:val="24"/>
          <w:szCs w:val="24"/>
        </w:rPr>
        <w:t xml:space="preserve">, with stakeholder engagement referring to the activities a researcher can complete with this </w:t>
      </w:r>
      <w:r w:rsidR="0000072A" w:rsidRPr="00722E56">
        <w:rPr>
          <w:rFonts w:ascii="Arial" w:hAnsi="Arial" w:cs="Arial"/>
          <w:color w:val="000000"/>
          <w:sz w:val="24"/>
          <w:szCs w:val="24"/>
        </w:rPr>
        <w:t>group.</w:t>
      </w:r>
      <w:r w:rsidR="00455A60" w:rsidRPr="00722E56">
        <w:rPr>
          <w:rFonts w:ascii="Arial" w:hAnsi="Arial" w:cs="Arial"/>
          <w:color w:val="000000"/>
          <w:sz w:val="24"/>
          <w:szCs w:val="24"/>
        </w:rPr>
        <w:t xml:space="preserve"> This definition reminds us that stakeholders</w:t>
      </w:r>
      <w:r w:rsidR="000E09DA" w:rsidRPr="00722E56">
        <w:rPr>
          <w:rFonts w:ascii="Arial" w:hAnsi="Arial" w:cs="Arial"/>
          <w:color w:val="000000"/>
          <w:sz w:val="24"/>
          <w:szCs w:val="24"/>
        </w:rPr>
        <w:t xml:space="preserve"> can be employees and/or the </w:t>
      </w:r>
      <w:r w:rsidR="001777A5" w:rsidRPr="00722E56">
        <w:rPr>
          <w:rFonts w:ascii="Arial" w:hAnsi="Arial" w:cs="Arial"/>
          <w:color w:val="000000"/>
          <w:sz w:val="24"/>
          <w:szCs w:val="24"/>
        </w:rPr>
        <w:t>public</w:t>
      </w:r>
      <w:r w:rsidR="0003783E" w:rsidRPr="00722E56">
        <w:rPr>
          <w:rFonts w:ascii="Arial" w:hAnsi="Arial" w:cs="Arial"/>
          <w:color w:val="000000"/>
          <w:sz w:val="24"/>
          <w:szCs w:val="24"/>
        </w:rPr>
        <w:t xml:space="preserve"> </w:t>
      </w:r>
      <w:sdt>
        <w:sdtPr>
          <w:rPr>
            <w:color w:val="000000"/>
          </w:rPr>
          <w:tag w:val="MENDELEY_CITATION_v3_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"/>
          <w:id w:val="-838303202"/>
          <w:placeholder>
            <w:docPart w:val="DefaultPlaceholder_-1854013440"/>
          </w:placeholder>
        </w:sdtPr>
        <w:sdtContent>
          <w:r w:rsidR="000B49F4" w:rsidRPr="00722E56">
            <w:rPr>
              <w:rFonts w:ascii="Arial" w:eastAsia="Times New Roman" w:hAnsi="Arial" w:cs="Arial"/>
              <w:color w:val="000000"/>
              <w:sz w:val="24"/>
            </w:rPr>
            <w:t xml:space="preserve">(De </w:t>
          </w:r>
          <w:proofErr w:type="spellStart"/>
          <w:r w:rsidR="000B49F4" w:rsidRPr="00722E56">
            <w:rPr>
              <w:rFonts w:ascii="Arial" w:eastAsia="Times New Roman" w:hAnsi="Arial" w:cs="Arial"/>
              <w:color w:val="000000"/>
              <w:sz w:val="24"/>
            </w:rPr>
            <w:t>Forcrand</w:t>
          </w:r>
          <w:proofErr w:type="spellEnd"/>
          <w:r w:rsidR="000B49F4" w:rsidRPr="00722E56">
            <w:rPr>
              <w:rFonts w:ascii="Arial" w:eastAsia="Times New Roman" w:hAnsi="Arial" w:cs="Arial"/>
              <w:color w:val="000000"/>
              <w:sz w:val="24"/>
            </w:rPr>
            <w:t xml:space="preserve"> </w:t>
          </w:r>
          <w:r w:rsidR="000B49F4" w:rsidRPr="00722E56">
            <w:rPr>
              <w:rFonts w:ascii="Arial" w:eastAsia="Times New Roman" w:hAnsi="Arial" w:cs="Arial"/>
              <w:i/>
              <w:iCs/>
              <w:color w:val="000000"/>
              <w:sz w:val="24"/>
            </w:rPr>
            <w:t>et al.</w:t>
          </w:r>
          <w:r w:rsidR="000B49F4" w:rsidRPr="00722E56">
            <w:rPr>
              <w:rFonts w:ascii="Arial" w:eastAsia="Times New Roman" w:hAnsi="Arial" w:cs="Arial"/>
              <w:color w:val="000000"/>
              <w:sz w:val="24"/>
            </w:rPr>
            <w:t>, 2021)</w:t>
          </w:r>
        </w:sdtContent>
      </w:sdt>
      <w:r w:rsidR="0003783E" w:rsidRPr="00722E56">
        <w:rPr>
          <w:rFonts w:ascii="Arial" w:hAnsi="Arial" w:cs="Arial"/>
          <w:color w:val="000000"/>
          <w:sz w:val="24"/>
          <w:szCs w:val="24"/>
        </w:rPr>
        <w:t>.</w:t>
      </w:r>
      <w:r w:rsidR="0092718B" w:rsidRPr="00722E56">
        <w:rPr>
          <w:rFonts w:ascii="Arial" w:hAnsi="Arial" w:cs="Arial"/>
          <w:color w:val="000000"/>
          <w:sz w:val="24"/>
          <w:szCs w:val="24"/>
        </w:rPr>
        <w:t xml:space="preserve"> </w:t>
      </w:r>
    </w:p>
    <w:p w14:paraId="1436AEC1" w14:textId="1931A556" w:rsidR="00E07DC1" w:rsidRDefault="00E07DC1">
      <w:pPr>
        <w:rPr>
          <w:rFonts w:ascii="Arial" w:hAnsi="Arial" w:cs="Arial"/>
          <w:color w:val="000000"/>
          <w:sz w:val="24"/>
          <w:szCs w:val="24"/>
        </w:rPr>
      </w:pPr>
      <w:r>
        <w:rPr>
          <w:rFonts w:ascii="Arial" w:hAnsi="Arial" w:cs="Arial"/>
          <w:color w:val="000000"/>
          <w:sz w:val="24"/>
          <w:szCs w:val="24"/>
        </w:rPr>
        <w:t>Ideas for stakeholder engagement-</w:t>
      </w:r>
    </w:p>
    <w:p w14:paraId="70018374" w14:textId="03E508C8" w:rsidR="00253517" w:rsidRDefault="008D5D96" w:rsidP="00E07DC1">
      <w:pPr>
        <w:pStyle w:val="ListParagraph"/>
        <w:numPr>
          <w:ilvl w:val="0"/>
          <w:numId w:val="9"/>
        </w:numPr>
        <w:rPr>
          <w:rFonts w:ascii="Arial" w:hAnsi="Arial" w:cs="Arial"/>
          <w:sz w:val="24"/>
          <w:szCs w:val="24"/>
        </w:rPr>
      </w:pPr>
      <w:r>
        <w:rPr>
          <w:rFonts w:ascii="Arial" w:hAnsi="Arial" w:cs="Arial"/>
          <w:sz w:val="24"/>
          <w:szCs w:val="24"/>
        </w:rPr>
        <w:t xml:space="preserve">System demonstration sessions by the </w:t>
      </w:r>
      <w:r w:rsidR="00C14C5B">
        <w:rPr>
          <w:rFonts w:ascii="Arial" w:hAnsi="Arial" w:cs="Arial"/>
          <w:sz w:val="24"/>
          <w:szCs w:val="24"/>
        </w:rPr>
        <w:t xml:space="preserve">system </w:t>
      </w:r>
      <w:r>
        <w:rPr>
          <w:rFonts w:ascii="Arial" w:hAnsi="Arial" w:cs="Arial"/>
          <w:sz w:val="24"/>
          <w:szCs w:val="24"/>
        </w:rPr>
        <w:t>vendor</w:t>
      </w:r>
    </w:p>
    <w:p w14:paraId="396461CC" w14:textId="78AF1690" w:rsidR="00171203" w:rsidRDefault="00171203" w:rsidP="00E07DC1">
      <w:pPr>
        <w:pStyle w:val="ListParagraph"/>
        <w:numPr>
          <w:ilvl w:val="0"/>
          <w:numId w:val="9"/>
        </w:numPr>
        <w:rPr>
          <w:rFonts w:ascii="Arial" w:hAnsi="Arial" w:cs="Arial"/>
          <w:sz w:val="24"/>
          <w:szCs w:val="24"/>
        </w:rPr>
      </w:pPr>
      <w:r>
        <w:rPr>
          <w:rFonts w:ascii="Arial" w:hAnsi="Arial" w:cs="Arial"/>
          <w:sz w:val="24"/>
          <w:szCs w:val="24"/>
        </w:rPr>
        <w:t>Surveys and questionnaires for staff and patients</w:t>
      </w:r>
    </w:p>
    <w:p w14:paraId="4C57CEED" w14:textId="35C09D6E" w:rsidR="00E07DC1" w:rsidRDefault="00FF3684" w:rsidP="00E07DC1">
      <w:pPr>
        <w:pStyle w:val="ListParagraph"/>
        <w:numPr>
          <w:ilvl w:val="0"/>
          <w:numId w:val="9"/>
        </w:numPr>
        <w:rPr>
          <w:rFonts w:ascii="Arial" w:hAnsi="Arial" w:cs="Arial"/>
          <w:sz w:val="24"/>
          <w:szCs w:val="24"/>
        </w:rPr>
      </w:pPr>
      <w:r>
        <w:rPr>
          <w:rFonts w:ascii="Arial" w:hAnsi="Arial" w:cs="Arial"/>
          <w:sz w:val="24"/>
          <w:szCs w:val="24"/>
        </w:rPr>
        <w:t>Regular staff meetings/</w:t>
      </w:r>
      <w:r w:rsidR="001A6428">
        <w:rPr>
          <w:rFonts w:ascii="Arial" w:hAnsi="Arial" w:cs="Arial"/>
          <w:sz w:val="24"/>
          <w:szCs w:val="24"/>
        </w:rPr>
        <w:t>workshops/</w:t>
      </w:r>
      <w:r>
        <w:rPr>
          <w:rFonts w:ascii="Arial" w:hAnsi="Arial" w:cs="Arial"/>
          <w:sz w:val="24"/>
          <w:szCs w:val="24"/>
        </w:rPr>
        <w:t>training sessions</w:t>
      </w:r>
    </w:p>
    <w:p w14:paraId="2072DA6D" w14:textId="4667CCBD" w:rsidR="00FF3684" w:rsidRDefault="00FF3684" w:rsidP="00E07DC1">
      <w:pPr>
        <w:pStyle w:val="ListParagraph"/>
        <w:numPr>
          <w:ilvl w:val="0"/>
          <w:numId w:val="9"/>
        </w:numPr>
        <w:rPr>
          <w:rFonts w:ascii="Arial" w:hAnsi="Arial" w:cs="Arial"/>
          <w:sz w:val="24"/>
          <w:szCs w:val="24"/>
        </w:rPr>
      </w:pPr>
      <w:r>
        <w:rPr>
          <w:rFonts w:ascii="Arial" w:hAnsi="Arial" w:cs="Arial"/>
          <w:sz w:val="24"/>
          <w:szCs w:val="24"/>
        </w:rPr>
        <w:t>Posters displayed in clinic waiting rooms</w:t>
      </w:r>
      <w:r w:rsidR="006D10E1">
        <w:rPr>
          <w:rFonts w:ascii="Arial" w:hAnsi="Arial" w:cs="Arial"/>
          <w:sz w:val="24"/>
          <w:szCs w:val="24"/>
        </w:rPr>
        <w:t xml:space="preserve"> (with QR code link to further information)</w:t>
      </w:r>
    </w:p>
    <w:p w14:paraId="61C96548" w14:textId="68E7F9EE" w:rsidR="000F5165" w:rsidRDefault="000F5165" w:rsidP="00E07DC1">
      <w:pPr>
        <w:pStyle w:val="ListParagraph"/>
        <w:numPr>
          <w:ilvl w:val="0"/>
          <w:numId w:val="9"/>
        </w:numPr>
        <w:rPr>
          <w:rFonts w:ascii="Arial" w:hAnsi="Arial" w:cs="Arial"/>
          <w:sz w:val="24"/>
          <w:szCs w:val="24"/>
        </w:rPr>
      </w:pPr>
      <w:r>
        <w:rPr>
          <w:rFonts w:ascii="Arial" w:hAnsi="Arial" w:cs="Arial"/>
          <w:sz w:val="24"/>
          <w:szCs w:val="24"/>
        </w:rPr>
        <w:t>Shared mailbox for queries</w:t>
      </w:r>
    </w:p>
    <w:p w14:paraId="6533A814" w14:textId="3509E25C" w:rsidR="00C42B86" w:rsidRDefault="00C42B86" w:rsidP="00E07DC1">
      <w:pPr>
        <w:pStyle w:val="ListParagraph"/>
        <w:numPr>
          <w:ilvl w:val="0"/>
          <w:numId w:val="9"/>
        </w:numPr>
        <w:rPr>
          <w:rFonts w:ascii="Arial" w:hAnsi="Arial" w:cs="Arial"/>
          <w:sz w:val="24"/>
          <w:szCs w:val="24"/>
        </w:rPr>
      </w:pPr>
      <w:r>
        <w:rPr>
          <w:rFonts w:ascii="Arial" w:hAnsi="Arial" w:cs="Arial"/>
          <w:sz w:val="24"/>
          <w:szCs w:val="24"/>
        </w:rPr>
        <w:t xml:space="preserve">Intranet </w:t>
      </w:r>
      <w:r w:rsidR="007A2448">
        <w:rPr>
          <w:rFonts w:ascii="Arial" w:hAnsi="Arial" w:cs="Arial"/>
          <w:sz w:val="24"/>
          <w:szCs w:val="24"/>
        </w:rPr>
        <w:t>bulletins</w:t>
      </w:r>
    </w:p>
    <w:p w14:paraId="3150D857" w14:textId="2865BBD6" w:rsidR="006D10E1" w:rsidRDefault="00CB5906" w:rsidP="00E07DC1">
      <w:pPr>
        <w:pStyle w:val="ListParagraph"/>
        <w:numPr>
          <w:ilvl w:val="0"/>
          <w:numId w:val="9"/>
        </w:numPr>
        <w:rPr>
          <w:rFonts w:ascii="Arial" w:hAnsi="Arial" w:cs="Arial"/>
          <w:sz w:val="24"/>
          <w:szCs w:val="24"/>
        </w:rPr>
      </w:pPr>
      <w:r>
        <w:rPr>
          <w:rFonts w:ascii="Arial" w:hAnsi="Arial" w:cs="Arial"/>
          <w:sz w:val="24"/>
          <w:szCs w:val="24"/>
        </w:rPr>
        <w:t xml:space="preserve">Text messages to clinic patients with </w:t>
      </w:r>
      <w:r w:rsidR="00F23F40">
        <w:rPr>
          <w:rFonts w:ascii="Arial" w:hAnsi="Arial" w:cs="Arial"/>
          <w:sz w:val="24"/>
          <w:szCs w:val="24"/>
        </w:rPr>
        <w:t>online booking information</w:t>
      </w:r>
    </w:p>
    <w:p w14:paraId="75F55594" w14:textId="4988FEC3" w:rsidR="00334203" w:rsidRDefault="00334203" w:rsidP="00E07DC1">
      <w:pPr>
        <w:pStyle w:val="ListParagraph"/>
        <w:numPr>
          <w:ilvl w:val="0"/>
          <w:numId w:val="9"/>
        </w:numPr>
        <w:rPr>
          <w:rFonts w:ascii="Arial" w:hAnsi="Arial" w:cs="Arial"/>
          <w:sz w:val="24"/>
          <w:szCs w:val="24"/>
        </w:rPr>
      </w:pPr>
      <w:r>
        <w:rPr>
          <w:rFonts w:ascii="Arial" w:hAnsi="Arial" w:cs="Arial"/>
          <w:sz w:val="24"/>
          <w:szCs w:val="24"/>
        </w:rPr>
        <w:t>Information on the Health Board website in the sexual health section</w:t>
      </w:r>
    </w:p>
    <w:p w14:paraId="19F47F9A" w14:textId="77777777" w:rsidR="00334203" w:rsidRPr="00E07DC1" w:rsidRDefault="00334203" w:rsidP="00565E1C">
      <w:pPr>
        <w:pStyle w:val="ListParagraph"/>
        <w:rPr>
          <w:rFonts w:ascii="Arial" w:hAnsi="Arial" w:cs="Arial"/>
          <w:sz w:val="24"/>
          <w:szCs w:val="24"/>
        </w:rPr>
      </w:pPr>
    </w:p>
    <w:p w14:paraId="18DF3708" w14:textId="45871CC2" w:rsidR="00D57062" w:rsidRPr="001C3F77" w:rsidRDefault="008578FA">
      <w:pPr>
        <w:rPr>
          <w:rFonts w:ascii="Arial" w:hAnsi="Arial" w:cs="Arial"/>
          <w:sz w:val="24"/>
          <w:szCs w:val="24"/>
        </w:rPr>
      </w:pPr>
      <w:r>
        <w:rPr>
          <w:rFonts w:ascii="Arial" w:hAnsi="Arial" w:cs="Arial"/>
          <w:sz w:val="24"/>
          <w:szCs w:val="24"/>
        </w:rPr>
        <w:t>Assuming a successful implementation, t</w:t>
      </w:r>
      <w:r w:rsidR="000B7A01" w:rsidRPr="001C3F77">
        <w:rPr>
          <w:rFonts w:ascii="Arial" w:hAnsi="Arial" w:cs="Arial"/>
          <w:sz w:val="24"/>
          <w:szCs w:val="24"/>
        </w:rPr>
        <w:t xml:space="preserve">he assignment author is particularly interested in exploring the </w:t>
      </w:r>
      <w:r>
        <w:rPr>
          <w:rFonts w:ascii="Arial" w:hAnsi="Arial" w:cs="Arial"/>
          <w:sz w:val="24"/>
          <w:szCs w:val="24"/>
        </w:rPr>
        <w:t>potential</w:t>
      </w:r>
      <w:r w:rsidR="000B7A01" w:rsidRPr="001C3F77">
        <w:rPr>
          <w:rFonts w:ascii="Arial" w:hAnsi="Arial" w:cs="Arial"/>
          <w:sz w:val="24"/>
          <w:szCs w:val="24"/>
        </w:rPr>
        <w:t xml:space="preserve"> of an effective triage service within the system as a future downstream improvement. </w:t>
      </w:r>
      <w:r w:rsidR="00E20654" w:rsidRPr="001C3F77">
        <w:rPr>
          <w:rFonts w:ascii="Arial" w:hAnsi="Arial" w:cs="Arial"/>
          <w:sz w:val="24"/>
          <w:szCs w:val="24"/>
        </w:rPr>
        <w:t>The initial implementation of the proposed booking system will lack this functionality</w:t>
      </w:r>
      <w:r w:rsidR="000260BD" w:rsidRPr="001C3F77">
        <w:rPr>
          <w:rFonts w:ascii="Arial" w:hAnsi="Arial" w:cs="Arial"/>
          <w:sz w:val="24"/>
          <w:szCs w:val="24"/>
        </w:rPr>
        <w:t xml:space="preserve">, it </w:t>
      </w:r>
      <w:r w:rsidR="00E20654" w:rsidRPr="001C3F77">
        <w:rPr>
          <w:rFonts w:ascii="Arial" w:hAnsi="Arial" w:cs="Arial"/>
          <w:sz w:val="24"/>
          <w:szCs w:val="24"/>
        </w:rPr>
        <w:t>will only display available appointment slots within specialised, named clinics, which users must interpret correctly to meet their needs.</w:t>
      </w:r>
      <w:r w:rsidR="00D0517D" w:rsidRPr="001C3F77">
        <w:rPr>
          <w:rFonts w:ascii="Arial" w:hAnsi="Arial" w:cs="Arial"/>
          <w:sz w:val="24"/>
          <w:szCs w:val="24"/>
        </w:rPr>
        <w:t xml:space="preserve"> As previously alluded to, this action requires th</w:t>
      </w:r>
      <w:r w:rsidR="006F5501" w:rsidRPr="001C3F77">
        <w:rPr>
          <w:rFonts w:ascii="Arial" w:hAnsi="Arial" w:cs="Arial"/>
          <w:sz w:val="24"/>
          <w:szCs w:val="24"/>
        </w:rPr>
        <w:t>at</w:t>
      </w:r>
      <w:r w:rsidR="00D0517D" w:rsidRPr="001C3F77">
        <w:rPr>
          <w:rFonts w:ascii="Arial" w:hAnsi="Arial" w:cs="Arial"/>
          <w:sz w:val="24"/>
          <w:szCs w:val="24"/>
        </w:rPr>
        <w:t xml:space="preserve"> </w:t>
      </w:r>
      <w:r w:rsidR="006F5501" w:rsidRPr="001C3F77">
        <w:rPr>
          <w:rFonts w:ascii="Arial" w:hAnsi="Arial" w:cs="Arial"/>
          <w:sz w:val="24"/>
          <w:szCs w:val="24"/>
        </w:rPr>
        <w:t xml:space="preserve">the </w:t>
      </w:r>
      <w:r w:rsidR="00D0517D" w:rsidRPr="001C3F77">
        <w:rPr>
          <w:rFonts w:ascii="Arial" w:hAnsi="Arial" w:cs="Arial"/>
          <w:sz w:val="24"/>
          <w:szCs w:val="24"/>
        </w:rPr>
        <w:t xml:space="preserve">user </w:t>
      </w:r>
      <w:r w:rsidR="00BA63F9" w:rsidRPr="001C3F77">
        <w:rPr>
          <w:rFonts w:ascii="Arial" w:hAnsi="Arial" w:cs="Arial"/>
          <w:sz w:val="24"/>
          <w:szCs w:val="24"/>
        </w:rPr>
        <w:t>attempt</w:t>
      </w:r>
      <w:r w:rsidR="006F5501" w:rsidRPr="001C3F77">
        <w:rPr>
          <w:rFonts w:ascii="Arial" w:hAnsi="Arial" w:cs="Arial"/>
          <w:sz w:val="24"/>
          <w:szCs w:val="24"/>
        </w:rPr>
        <w:t>s</w:t>
      </w:r>
      <w:r w:rsidR="00BA63F9" w:rsidRPr="001C3F77">
        <w:rPr>
          <w:rFonts w:ascii="Arial" w:hAnsi="Arial" w:cs="Arial"/>
          <w:sz w:val="24"/>
          <w:szCs w:val="24"/>
        </w:rPr>
        <w:t xml:space="preserve"> to accurate</w:t>
      </w:r>
      <w:r w:rsidR="006F5501" w:rsidRPr="001C3F77">
        <w:rPr>
          <w:rFonts w:ascii="Arial" w:hAnsi="Arial" w:cs="Arial"/>
          <w:sz w:val="24"/>
          <w:szCs w:val="24"/>
        </w:rPr>
        <w:t>ly</w:t>
      </w:r>
      <w:r w:rsidR="00BA63F9" w:rsidRPr="001C3F77">
        <w:rPr>
          <w:rFonts w:ascii="Arial" w:hAnsi="Arial" w:cs="Arial"/>
          <w:sz w:val="24"/>
          <w:szCs w:val="24"/>
        </w:rPr>
        <w:t xml:space="preserve"> priorit</w:t>
      </w:r>
      <w:r w:rsidR="006F5501" w:rsidRPr="001C3F77">
        <w:rPr>
          <w:rFonts w:ascii="Arial" w:hAnsi="Arial" w:cs="Arial"/>
          <w:sz w:val="24"/>
          <w:szCs w:val="24"/>
        </w:rPr>
        <w:t>ise</w:t>
      </w:r>
      <w:r w:rsidR="001C03FB" w:rsidRPr="001C3F77">
        <w:rPr>
          <w:rFonts w:ascii="Arial" w:hAnsi="Arial" w:cs="Arial"/>
          <w:sz w:val="24"/>
          <w:szCs w:val="24"/>
        </w:rPr>
        <w:t xml:space="preserve"> their needs</w:t>
      </w:r>
      <w:r w:rsidR="001D7617" w:rsidRPr="001C3F77">
        <w:rPr>
          <w:rFonts w:ascii="Arial" w:hAnsi="Arial" w:cs="Arial"/>
          <w:sz w:val="24"/>
          <w:szCs w:val="24"/>
        </w:rPr>
        <w:t>.</w:t>
      </w:r>
      <w:r w:rsidR="00571843" w:rsidRPr="00571843">
        <w:rPr>
          <w:rFonts w:ascii="Arial" w:hAnsi="Arial" w:cs="Arial"/>
          <w:color w:val="0E101A"/>
          <w:sz w:val="21"/>
          <w:szCs w:val="21"/>
          <w:shd w:val="clear" w:color="auto" w:fill="FFFFFF"/>
        </w:rPr>
        <w:t xml:space="preserve"> </w:t>
      </w:r>
      <w:r w:rsidR="00571843" w:rsidRPr="00571843">
        <w:rPr>
          <w:rFonts w:ascii="Arial" w:hAnsi="Arial" w:cs="Arial"/>
          <w:sz w:val="24"/>
          <w:szCs w:val="24"/>
        </w:rPr>
        <w:t>Churruca et al. (2023) examine the role of online and telephone triage systems in healthcare, recogni</w:t>
      </w:r>
      <w:r w:rsidR="00571843">
        <w:rPr>
          <w:rFonts w:ascii="Arial" w:hAnsi="Arial" w:cs="Arial"/>
          <w:sz w:val="24"/>
          <w:szCs w:val="24"/>
        </w:rPr>
        <w:t>s</w:t>
      </w:r>
      <w:r w:rsidR="00571843" w:rsidRPr="00571843">
        <w:rPr>
          <w:rFonts w:ascii="Arial" w:hAnsi="Arial" w:cs="Arial"/>
          <w:sz w:val="24"/>
          <w:szCs w:val="24"/>
        </w:rPr>
        <w:t>ing their potential to enhance the efficiency of service prioriti</w:t>
      </w:r>
      <w:r w:rsidR="00571843">
        <w:rPr>
          <w:rFonts w:ascii="Arial" w:hAnsi="Arial" w:cs="Arial"/>
          <w:sz w:val="24"/>
          <w:szCs w:val="24"/>
        </w:rPr>
        <w:t>s</w:t>
      </w:r>
      <w:r w:rsidR="00571843" w:rsidRPr="00571843">
        <w:rPr>
          <w:rFonts w:ascii="Arial" w:hAnsi="Arial" w:cs="Arial"/>
          <w:sz w:val="24"/>
          <w:szCs w:val="24"/>
        </w:rPr>
        <w:t>ation and delivery.</w:t>
      </w:r>
      <w:r w:rsidR="00BB76FB">
        <w:rPr>
          <w:rFonts w:ascii="Arial" w:hAnsi="Arial" w:cs="Arial"/>
          <w:color w:val="000000"/>
          <w:sz w:val="24"/>
          <w:szCs w:val="24"/>
        </w:rPr>
        <w:t xml:space="preserve"> They also </w:t>
      </w:r>
      <w:r w:rsidR="00995EDF">
        <w:rPr>
          <w:rFonts w:ascii="Arial" w:hAnsi="Arial" w:cs="Arial"/>
          <w:color w:val="000000"/>
          <w:sz w:val="24"/>
          <w:szCs w:val="24"/>
        </w:rPr>
        <w:t xml:space="preserve">acknowledge that these systems are </w:t>
      </w:r>
      <w:r w:rsidR="00DF5C3F">
        <w:rPr>
          <w:rFonts w:ascii="Arial" w:hAnsi="Arial" w:cs="Arial"/>
          <w:color w:val="000000"/>
          <w:sz w:val="24"/>
          <w:szCs w:val="24"/>
        </w:rPr>
        <w:t xml:space="preserve">lacking firm evidence on their level of </w:t>
      </w:r>
      <w:r w:rsidR="00063412">
        <w:rPr>
          <w:rFonts w:ascii="Arial" w:hAnsi="Arial" w:cs="Arial"/>
          <w:color w:val="000000"/>
          <w:sz w:val="24"/>
          <w:szCs w:val="24"/>
        </w:rPr>
        <w:t>effectiveness,</w:t>
      </w:r>
      <w:r w:rsidR="0033600E">
        <w:rPr>
          <w:rFonts w:ascii="Arial" w:hAnsi="Arial" w:cs="Arial"/>
          <w:color w:val="000000"/>
          <w:sz w:val="24"/>
          <w:szCs w:val="24"/>
        </w:rPr>
        <w:t xml:space="preserve"> stating that </w:t>
      </w:r>
      <w:r w:rsidR="00C84F78">
        <w:rPr>
          <w:rFonts w:ascii="Arial" w:hAnsi="Arial" w:cs="Arial"/>
          <w:color w:val="000000"/>
          <w:sz w:val="24"/>
          <w:szCs w:val="24"/>
        </w:rPr>
        <w:t>research has shown no firm consensus</w:t>
      </w:r>
      <w:r w:rsidR="005D3D66">
        <w:rPr>
          <w:rFonts w:ascii="Arial" w:hAnsi="Arial" w:cs="Arial"/>
          <w:color w:val="000000"/>
          <w:sz w:val="24"/>
          <w:szCs w:val="24"/>
        </w:rPr>
        <w:t>.</w:t>
      </w:r>
      <w:r w:rsidR="00F34FAE">
        <w:rPr>
          <w:rFonts w:ascii="Arial" w:hAnsi="Arial" w:cs="Arial"/>
          <w:color w:val="000000"/>
          <w:sz w:val="24"/>
          <w:szCs w:val="24"/>
        </w:rPr>
        <w:t xml:space="preserve"> </w:t>
      </w:r>
      <w:r w:rsidR="00A3397D" w:rsidRPr="00A3397D">
        <w:rPr>
          <w:rFonts w:ascii="Arial" w:hAnsi="Arial" w:cs="Arial"/>
          <w:color w:val="000000"/>
          <w:sz w:val="24"/>
          <w:szCs w:val="24"/>
        </w:rPr>
        <w:t>Incorporating this enhancement would increase the system's complexity and necessitate highly rigorous testing prior to its deployment.</w:t>
      </w:r>
    </w:p>
    <w:p w14:paraId="3FFA91DB" w14:textId="77777777" w:rsidR="000913B3" w:rsidRDefault="004821C4" w:rsidP="005C618E">
      <w:pPr>
        <w:rPr>
          <w:rFonts w:ascii="Arial" w:hAnsi="Arial" w:cs="Arial"/>
          <w:sz w:val="24"/>
          <w:szCs w:val="24"/>
        </w:rPr>
      </w:pPr>
      <w:r w:rsidRPr="004821C4">
        <w:rPr>
          <w:rFonts w:ascii="Arial" w:hAnsi="Arial" w:cs="Arial"/>
          <w:sz w:val="24"/>
          <w:szCs w:val="24"/>
        </w:rPr>
        <w:t xml:space="preserve">In conclusion, </w:t>
      </w:r>
      <w:r w:rsidR="001853BB">
        <w:rPr>
          <w:rFonts w:ascii="Arial" w:hAnsi="Arial" w:cs="Arial"/>
          <w:sz w:val="24"/>
          <w:szCs w:val="24"/>
        </w:rPr>
        <w:t xml:space="preserve">the implementation </w:t>
      </w:r>
      <w:r w:rsidR="004101B6">
        <w:rPr>
          <w:rFonts w:ascii="Arial" w:hAnsi="Arial" w:cs="Arial"/>
          <w:sz w:val="24"/>
          <w:szCs w:val="24"/>
        </w:rPr>
        <w:t xml:space="preserve">of online booking for sexual health clinics in North Wales could provide the service </w:t>
      </w:r>
      <w:r w:rsidR="00C07C7F">
        <w:rPr>
          <w:rFonts w:ascii="Arial" w:hAnsi="Arial" w:cs="Arial"/>
          <w:sz w:val="24"/>
          <w:szCs w:val="24"/>
        </w:rPr>
        <w:t xml:space="preserve">with significant access </w:t>
      </w:r>
      <w:r w:rsidR="00D12AFC">
        <w:rPr>
          <w:rFonts w:ascii="Arial" w:hAnsi="Arial" w:cs="Arial"/>
          <w:sz w:val="24"/>
          <w:szCs w:val="24"/>
        </w:rPr>
        <w:t>improvements,</w:t>
      </w:r>
      <w:r w:rsidR="00766821">
        <w:rPr>
          <w:rFonts w:ascii="Arial" w:hAnsi="Arial" w:cs="Arial"/>
          <w:sz w:val="24"/>
          <w:szCs w:val="24"/>
        </w:rPr>
        <w:t xml:space="preserve"> reducing the frustrations experienced by multiple patients, and reducing the administrative burden on </w:t>
      </w:r>
      <w:r w:rsidR="001011BD">
        <w:rPr>
          <w:rFonts w:ascii="Arial" w:hAnsi="Arial" w:cs="Arial"/>
          <w:sz w:val="24"/>
          <w:szCs w:val="24"/>
        </w:rPr>
        <w:t>the departments’ administrative staff.</w:t>
      </w:r>
      <w:r w:rsidR="00D12AFC">
        <w:rPr>
          <w:rFonts w:ascii="Arial" w:hAnsi="Arial" w:cs="Arial"/>
          <w:sz w:val="24"/>
          <w:szCs w:val="24"/>
        </w:rPr>
        <w:t xml:space="preserve"> Careful, thorough planning of the </w:t>
      </w:r>
      <w:r w:rsidR="009368F9">
        <w:rPr>
          <w:rFonts w:ascii="Arial" w:hAnsi="Arial" w:cs="Arial"/>
          <w:sz w:val="24"/>
          <w:szCs w:val="24"/>
        </w:rPr>
        <w:t>requirements is essential to meet the needs of those it affects</w:t>
      </w:r>
      <w:r w:rsidR="00816980">
        <w:rPr>
          <w:rFonts w:ascii="Arial" w:hAnsi="Arial" w:cs="Arial"/>
          <w:sz w:val="24"/>
          <w:szCs w:val="24"/>
        </w:rPr>
        <w:t xml:space="preserve">, the involvement of stakeholders </w:t>
      </w:r>
      <w:r w:rsidR="00AC1827">
        <w:rPr>
          <w:rFonts w:ascii="Arial" w:hAnsi="Arial" w:cs="Arial"/>
          <w:sz w:val="24"/>
          <w:szCs w:val="24"/>
        </w:rPr>
        <w:t xml:space="preserve">will be essential in </w:t>
      </w:r>
      <w:r w:rsidR="00C16536">
        <w:rPr>
          <w:rFonts w:ascii="Arial" w:hAnsi="Arial" w:cs="Arial"/>
          <w:sz w:val="24"/>
          <w:szCs w:val="24"/>
        </w:rPr>
        <w:t xml:space="preserve">promoting collaborative </w:t>
      </w:r>
      <w:r w:rsidR="003C723F">
        <w:rPr>
          <w:rFonts w:ascii="Arial" w:hAnsi="Arial" w:cs="Arial"/>
          <w:sz w:val="24"/>
          <w:szCs w:val="24"/>
        </w:rPr>
        <w:t>working and</w:t>
      </w:r>
      <w:r w:rsidR="00C16536">
        <w:rPr>
          <w:rFonts w:ascii="Arial" w:hAnsi="Arial" w:cs="Arial"/>
          <w:sz w:val="24"/>
          <w:szCs w:val="24"/>
        </w:rPr>
        <w:t xml:space="preserve"> could aid in mitigating </w:t>
      </w:r>
      <w:r w:rsidR="00C15284">
        <w:rPr>
          <w:rFonts w:ascii="Arial" w:hAnsi="Arial" w:cs="Arial"/>
          <w:sz w:val="24"/>
          <w:szCs w:val="24"/>
        </w:rPr>
        <w:t>some of the potential risks associated with a project of this nature.</w:t>
      </w:r>
      <w:r w:rsidR="003C723F">
        <w:rPr>
          <w:rFonts w:ascii="Arial" w:hAnsi="Arial" w:cs="Arial"/>
          <w:sz w:val="24"/>
          <w:szCs w:val="24"/>
        </w:rPr>
        <w:t xml:space="preserve"> By addressing these risks at the onset, the project </w:t>
      </w:r>
      <w:r w:rsidR="002C5049">
        <w:rPr>
          <w:rFonts w:ascii="Arial" w:hAnsi="Arial" w:cs="Arial"/>
          <w:sz w:val="24"/>
          <w:szCs w:val="24"/>
        </w:rPr>
        <w:t>has the potential to deliver significant improvements to the sexual health services provided in North Wales.</w:t>
      </w:r>
    </w:p>
    <w:p w14:paraId="6561BB53" w14:textId="21E742CE" w:rsidR="005C618E" w:rsidRPr="000913B3" w:rsidRDefault="005C618E" w:rsidP="005C618E">
      <w:pPr>
        <w:rPr>
          <w:rFonts w:ascii="Arial" w:hAnsi="Arial" w:cs="Arial"/>
          <w:sz w:val="24"/>
          <w:szCs w:val="24"/>
        </w:rPr>
      </w:pPr>
      <w:r w:rsidRPr="00E528AA">
        <w:rPr>
          <w:rFonts w:ascii="Arial" w:eastAsia="Arial" w:hAnsi="Arial" w:cs="Arial"/>
          <w:color w:val="000000" w:themeColor="text1"/>
          <w:sz w:val="24"/>
          <w:szCs w:val="24"/>
        </w:rPr>
        <w:lastRenderedPageBreak/>
        <w:t>I</w:t>
      </w:r>
      <w:r w:rsidRPr="00777F62">
        <w:rPr>
          <w:rFonts w:ascii="Arial" w:eastAsia="Arial" w:hAnsi="Arial" w:cs="Arial"/>
          <w:color w:val="000000" w:themeColor="text1"/>
          <w:sz w:val="24"/>
          <w:szCs w:val="24"/>
        </w:rPr>
        <w:t xml:space="preserve"> confirm this essay is my own original work and does not include text created by a generative artificial intelligence too</w:t>
      </w:r>
      <w:r w:rsidRPr="00E528AA">
        <w:rPr>
          <w:rFonts w:ascii="Arial" w:eastAsia="Arial" w:hAnsi="Arial" w:cs="Arial"/>
          <w:color w:val="000000" w:themeColor="text1"/>
          <w:sz w:val="24"/>
          <w:szCs w:val="24"/>
        </w:rPr>
        <w:t>l.</w:t>
      </w:r>
    </w:p>
    <w:p w14:paraId="0A4DE523" w14:textId="77777777" w:rsidR="0021469B" w:rsidRDefault="0021469B">
      <w:pPr>
        <w:rPr>
          <w:rFonts w:ascii="Arial" w:hAnsi="Arial" w:cs="Arial"/>
          <w:sz w:val="24"/>
          <w:szCs w:val="24"/>
          <w:u w:val="single"/>
        </w:rPr>
      </w:pPr>
    </w:p>
    <w:p w14:paraId="0C8E59B2" w14:textId="77777777" w:rsidR="0021469B" w:rsidRDefault="0021469B">
      <w:pPr>
        <w:rPr>
          <w:rFonts w:ascii="Arial" w:hAnsi="Arial" w:cs="Arial"/>
          <w:sz w:val="24"/>
          <w:szCs w:val="24"/>
          <w:u w:val="single"/>
        </w:rPr>
      </w:pPr>
    </w:p>
    <w:p w14:paraId="2ABA1C05" w14:textId="77777777" w:rsidR="0021469B" w:rsidRDefault="0021469B">
      <w:pPr>
        <w:rPr>
          <w:rFonts w:ascii="Arial" w:hAnsi="Arial" w:cs="Arial"/>
          <w:sz w:val="24"/>
          <w:szCs w:val="24"/>
          <w:u w:val="single"/>
        </w:rPr>
      </w:pPr>
    </w:p>
    <w:p w14:paraId="47E98E9D" w14:textId="77777777" w:rsidR="0021469B" w:rsidRDefault="0021469B">
      <w:pPr>
        <w:rPr>
          <w:rFonts w:ascii="Arial" w:hAnsi="Arial" w:cs="Arial"/>
          <w:sz w:val="24"/>
          <w:szCs w:val="24"/>
          <w:u w:val="single"/>
        </w:rPr>
      </w:pPr>
    </w:p>
    <w:p w14:paraId="31EA776C" w14:textId="77777777" w:rsidR="0021469B" w:rsidRDefault="0021469B">
      <w:pPr>
        <w:rPr>
          <w:rFonts w:ascii="Arial" w:hAnsi="Arial" w:cs="Arial"/>
          <w:sz w:val="24"/>
          <w:szCs w:val="24"/>
          <w:u w:val="single"/>
        </w:rPr>
      </w:pPr>
    </w:p>
    <w:p w14:paraId="556EDAE5" w14:textId="77777777" w:rsidR="0021469B" w:rsidRDefault="0021469B">
      <w:pPr>
        <w:rPr>
          <w:rFonts w:ascii="Arial" w:hAnsi="Arial" w:cs="Arial"/>
          <w:sz w:val="24"/>
          <w:szCs w:val="24"/>
          <w:u w:val="single"/>
        </w:rPr>
      </w:pPr>
    </w:p>
    <w:p w14:paraId="1EB202CB" w14:textId="77777777" w:rsidR="00731342" w:rsidRDefault="00731342">
      <w:pPr>
        <w:rPr>
          <w:rFonts w:ascii="Arial" w:hAnsi="Arial" w:cs="Arial"/>
          <w:sz w:val="24"/>
          <w:szCs w:val="24"/>
          <w:u w:val="single"/>
        </w:rPr>
      </w:pPr>
    </w:p>
    <w:p w14:paraId="26E3A225" w14:textId="77777777" w:rsidR="00940AA1" w:rsidRDefault="00940AA1">
      <w:pPr>
        <w:rPr>
          <w:rFonts w:ascii="Arial" w:hAnsi="Arial" w:cs="Arial"/>
          <w:sz w:val="24"/>
          <w:szCs w:val="24"/>
          <w:u w:val="single"/>
        </w:rPr>
      </w:pPr>
    </w:p>
    <w:p w14:paraId="207A7172" w14:textId="77777777" w:rsidR="00940AA1" w:rsidRDefault="00940AA1">
      <w:pPr>
        <w:rPr>
          <w:rFonts w:ascii="Arial" w:hAnsi="Arial" w:cs="Arial"/>
          <w:sz w:val="24"/>
          <w:szCs w:val="24"/>
          <w:u w:val="single"/>
        </w:rPr>
      </w:pPr>
    </w:p>
    <w:p w14:paraId="16D9FB13" w14:textId="77777777" w:rsidR="00940AA1" w:rsidRDefault="00940AA1">
      <w:pPr>
        <w:rPr>
          <w:rFonts w:ascii="Arial" w:hAnsi="Arial" w:cs="Arial"/>
          <w:sz w:val="24"/>
          <w:szCs w:val="24"/>
          <w:u w:val="single"/>
        </w:rPr>
      </w:pPr>
    </w:p>
    <w:p w14:paraId="64082DF2" w14:textId="77777777" w:rsidR="00940AA1" w:rsidRPr="00EB4984" w:rsidRDefault="00940AA1">
      <w:pPr>
        <w:rPr>
          <w:rFonts w:ascii="Arial" w:hAnsi="Arial" w:cs="Arial"/>
          <w:sz w:val="24"/>
          <w:szCs w:val="24"/>
          <w:u w:val="single"/>
        </w:rPr>
      </w:pPr>
    </w:p>
    <w:p w14:paraId="7021172F" w14:textId="77777777" w:rsidR="00940AA1" w:rsidRPr="00EB4984" w:rsidRDefault="00940AA1">
      <w:pPr>
        <w:rPr>
          <w:rFonts w:ascii="Arial" w:hAnsi="Arial" w:cs="Arial"/>
          <w:sz w:val="24"/>
          <w:szCs w:val="24"/>
          <w:u w:val="single"/>
        </w:rPr>
      </w:pPr>
    </w:p>
    <w:p w14:paraId="0998FEC2" w14:textId="77777777" w:rsidR="00940AA1" w:rsidRPr="00EB4984" w:rsidRDefault="00940AA1">
      <w:pPr>
        <w:rPr>
          <w:rFonts w:ascii="Arial" w:hAnsi="Arial" w:cs="Arial"/>
          <w:sz w:val="24"/>
          <w:szCs w:val="24"/>
          <w:u w:val="single"/>
        </w:rPr>
      </w:pPr>
    </w:p>
    <w:p w14:paraId="29449834" w14:textId="77777777" w:rsidR="00940AA1" w:rsidRPr="00EB4984" w:rsidRDefault="00940AA1">
      <w:pPr>
        <w:rPr>
          <w:rFonts w:ascii="Arial" w:hAnsi="Arial" w:cs="Arial"/>
          <w:sz w:val="24"/>
          <w:szCs w:val="24"/>
          <w:u w:val="single"/>
        </w:rPr>
      </w:pPr>
    </w:p>
    <w:p w14:paraId="7516A379" w14:textId="77777777" w:rsidR="00940AA1" w:rsidRPr="00EB4984" w:rsidRDefault="00940AA1">
      <w:pPr>
        <w:rPr>
          <w:rFonts w:ascii="Arial" w:hAnsi="Arial" w:cs="Arial"/>
          <w:sz w:val="24"/>
          <w:szCs w:val="24"/>
          <w:u w:val="single"/>
        </w:rPr>
      </w:pPr>
    </w:p>
    <w:p w14:paraId="55DBF39B" w14:textId="77777777" w:rsidR="00940AA1" w:rsidRPr="00EB4984" w:rsidRDefault="00940AA1">
      <w:pPr>
        <w:rPr>
          <w:rFonts w:ascii="Arial" w:hAnsi="Arial" w:cs="Arial"/>
          <w:sz w:val="24"/>
          <w:szCs w:val="24"/>
          <w:u w:val="single"/>
        </w:rPr>
      </w:pPr>
    </w:p>
    <w:p w14:paraId="6AB1C446" w14:textId="77777777" w:rsidR="00940AA1" w:rsidRPr="00EB4984" w:rsidRDefault="00940AA1">
      <w:pPr>
        <w:rPr>
          <w:rFonts w:ascii="Arial" w:hAnsi="Arial" w:cs="Arial"/>
          <w:sz w:val="24"/>
          <w:szCs w:val="24"/>
          <w:u w:val="single"/>
        </w:rPr>
      </w:pPr>
    </w:p>
    <w:p w14:paraId="2EC7626C" w14:textId="77777777" w:rsidR="00940AA1" w:rsidRPr="00EB4984" w:rsidRDefault="00940AA1">
      <w:pPr>
        <w:rPr>
          <w:rFonts w:ascii="Arial" w:hAnsi="Arial" w:cs="Arial"/>
          <w:sz w:val="24"/>
          <w:szCs w:val="24"/>
          <w:u w:val="single"/>
        </w:rPr>
      </w:pPr>
    </w:p>
    <w:p w14:paraId="4C73C8A1" w14:textId="77777777" w:rsidR="00940AA1" w:rsidRPr="00EB4984" w:rsidRDefault="00940AA1">
      <w:pPr>
        <w:rPr>
          <w:rFonts w:ascii="Arial" w:hAnsi="Arial" w:cs="Arial"/>
          <w:sz w:val="24"/>
          <w:szCs w:val="24"/>
          <w:u w:val="single"/>
        </w:rPr>
      </w:pPr>
    </w:p>
    <w:p w14:paraId="30ACA5BD" w14:textId="77777777" w:rsidR="00940AA1" w:rsidRPr="00EB4984" w:rsidRDefault="00940AA1">
      <w:pPr>
        <w:rPr>
          <w:rFonts w:ascii="Arial" w:hAnsi="Arial" w:cs="Arial"/>
          <w:sz w:val="24"/>
          <w:szCs w:val="24"/>
          <w:u w:val="single"/>
        </w:rPr>
      </w:pPr>
    </w:p>
    <w:p w14:paraId="5A46F3D9" w14:textId="77777777" w:rsidR="00940AA1" w:rsidRPr="00EB4984" w:rsidRDefault="00940AA1">
      <w:pPr>
        <w:rPr>
          <w:rFonts w:ascii="Arial" w:hAnsi="Arial" w:cs="Arial"/>
          <w:sz w:val="24"/>
          <w:szCs w:val="24"/>
          <w:u w:val="single"/>
        </w:rPr>
      </w:pPr>
    </w:p>
    <w:p w14:paraId="6958B0CC" w14:textId="77777777" w:rsidR="00940AA1" w:rsidRDefault="00940AA1">
      <w:pPr>
        <w:rPr>
          <w:rFonts w:ascii="Arial" w:hAnsi="Arial" w:cs="Arial"/>
          <w:sz w:val="24"/>
          <w:szCs w:val="24"/>
          <w:u w:val="single"/>
        </w:rPr>
      </w:pPr>
    </w:p>
    <w:p w14:paraId="5AFA5B12" w14:textId="77777777" w:rsidR="00DC5A2C" w:rsidRPr="00EB4984" w:rsidRDefault="00DC5A2C">
      <w:pPr>
        <w:rPr>
          <w:rFonts w:ascii="Arial" w:hAnsi="Arial" w:cs="Arial"/>
          <w:sz w:val="24"/>
          <w:szCs w:val="24"/>
          <w:u w:val="single"/>
        </w:rPr>
      </w:pPr>
    </w:p>
    <w:p w14:paraId="721F8940" w14:textId="77777777" w:rsidR="00940AA1" w:rsidRPr="00EB4984" w:rsidRDefault="00940AA1">
      <w:pPr>
        <w:rPr>
          <w:rFonts w:ascii="Arial" w:hAnsi="Arial" w:cs="Arial"/>
          <w:sz w:val="24"/>
          <w:szCs w:val="24"/>
          <w:u w:val="single"/>
        </w:rPr>
      </w:pPr>
    </w:p>
    <w:p w14:paraId="46D34D51" w14:textId="77777777" w:rsidR="000913B3" w:rsidRDefault="000913B3">
      <w:pPr>
        <w:rPr>
          <w:rFonts w:ascii="Arial" w:hAnsi="Arial" w:cs="Arial"/>
          <w:sz w:val="24"/>
          <w:szCs w:val="24"/>
          <w:u w:val="single"/>
        </w:rPr>
      </w:pPr>
    </w:p>
    <w:p w14:paraId="36DB477D" w14:textId="77777777" w:rsidR="000913B3" w:rsidRDefault="000913B3">
      <w:pPr>
        <w:rPr>
          <w:rFonts w:ascii="Arial" w:hAnsi="Arial" w:cs="Arial"/>
          <w:sz w:val="24"/>
          <w:szCs w:val="24"/>
          <w:u w:val="single"/>
        </w:rPr>
      </w:pPr>
    </w:p>
    <w:p w14:paraId="13AAEFC7" w14:textId="77777777" w:rsidR="000913B3" w:rsidRDefault="000913B3">
      <w:pPr>
        <w:rPr>
          <w:rFonts w:ascii="Arial" w:hAnsi="Arial" w:cs="Arial"/>
          <w:sz w:val="24"/>
          <w:szCs w:val="24"/>
          <w:u w:val="single"/>
        </w:rPr>
      </w:pPr>
    </w:p>
    <w:p w14:paraId="41EE821B" w14:textId="77777777" w:rsidR="000913B3" w:rsidRDefault="000913B3">
      <w:pPr>
        <w:rPr>
          <w:rFonts w:ascii="Arial" w:hAnsi="Arial" w:cs="Arial"/>
          <w:sz w:val="24"/>
          <w:szCs w:val="24"/>
          <w:u w:val="single"/>
        </w:rPr>
      </w:pPr>
    </w:p>
    <w:p w14:paraId="47A23637" w14:textId="77777777" w:rsidR="000913B3" w:rsidRDefault="000913B3">
      <w:pPr>
        <w:rPr>
          <w:rFonts w:ascii="Arial" w:hAnsi="Arial" w:cs="Arial"/>
          <w:sz w:val="24"/>
          <w:szCs w:val="24"/>
          <w:u w:val="single"/>
        </w:rPr>
      </w:pPr>
    </w:p>
    <w:p w14:paraId="02FD70E6" w14:textId="76020C63" w:rsidR="0021469B" w:rsidRPr="00EB4984" w:rsidRDefault="0021469B">
      <w:pPr>
        <w:rPr>
          <w:rFonts w:ascii="Arial" w:hAnsi="Arial" w:cs="Arial"/>
          <w:sz w:val="24"/>
          <w:szCs w:val="24"/>
          <w:u w:val="single"/>
        </w:rPr>
      </w:pPr>
      <w:r w:rsidRPr="00EB4984">
        <w:rPr>
          <w:rFonts w:ascii="Arial" w:hAnsi="Arial" w:cs="Arial"/>
          <w:sz w:val="24"/>
          <w:szCs w:val="24"/>
          <w:u w:val="single"/>
        </w:rPr>
        <w:lastRenderedPageBreak/>
        <w:t>References</w:t>
      </w:r>
    </w:p>
    <w:sdt>
      <w:sdtPr>
        <w:rPr>
          <w:rFonts w:ascii="Arial" w:hAnsi="Arial" w:cs="Arial"/>
          <w:color w:val="000000"/>
          <w:sz w:val="24"/>
          <w:szCs w:val="24"/>
        </w:rPr>
        <w:tag w:val="MENDELEY_BIBLIOGRAPHY"/>
        <w:id w:val="586807395"/>
        <w:placeholder>
          <w:docPart w:val="DefaultPlaceholder_-1854013440"/>
        </w:placeholder>
      </w:sdtPr>
      <w:sdtContent>
        <w:p w14:paraId="68315EDB" w14:textId="77777777" w:rsidR="000B49F4" w:rsidRPr="00EB4984" w:rsidRDefault="000B49F4">
          <w:pPr>
            <w:divId w:val="2114788609"/>
            <w:rPr>
              <w:rFonts w:ascii="Arial" w:eastAsia="Times New Roman" w:hAnsi="Arial" w:cs="Arial"/>
              <w:kern w:val="0"/>
              <w:sz w:val="24"/>
              <w:szCs w:val="24"/>
              <w14:ligatures w14:val="none"/>
            </w:rPr>
          </w:pPr>
          <w:r w:rsidRPr="00EB4984">
            <w:rPr>
              <w:rFonts w:ascii="Arial" w:eastAsia="Times New Roman" w:hAnsi="Arial" w:cs="Arial"/>
              <w:sz w:val="24"/>
              <w:szCs w:val="24"/>
            </w:rPr>
            <w:t xml:space="preserve">Alturkistani, A. </w:t>
          </w:r>
          <w:r w:rsidRPr="00EB4984">
            <w:rPr>
              <w:rFonts w:ascii="Arial" w:eastAsia="Times New Roman" w:hAnsi="Arial" w:cs="Arial"/>
              <w:i/>
              <w:iCs/>
              <w:sz w:val="24"/>
              <w:szCs w:val="24"/>
            </w:rPr>
            <w:t>et al.</w:t>
          </w:r>
          <w:r w:rsidRPr="00EB4984">
            <w:rPr>
              <w:rFonts w:ascii="Arial" w:eastAsia="Times New Roman" w:hAnsi="Arial" w:cs="Arial"/>
              <w:sz w:val="24"/>
              <w:szCs w:val="24"/>
            </w:rPr>
            <w:t xml:space="preserve"> (2023) ‘Cross-sectional analyses of online appointment booking and repeat prescription ordering user characteristics in general practices of England in the years 2018–2020’, </w:t>
          </w:r>
          <w:r w:rsidRPr="00EB4984">
            <w:rPr>
              <w:rFonts w:ascii="Arial" w:eastAsia="Times New Roman" w:hAnsi="Arial" w:cs="Arial"/>
              <w:i/>
              <w:iCs/>
              <w:sz w:val="24"/>
              <w:szCs w:val="24"/>
            </w:rPr>
            <w:t>BMJ Open</w:t>
          </w:r>
          <w:r w:rsidRPr="00EB4984">
            <w:rPr>
              <w:rFonts w:ascii="Arial" w:eastAsia="Times New Roman" w:hAnsi="Arial" w:cs="Arial"/>
              <w:sz w:val="24"/>
              <w:szCs w:val="24"/>
            </w:rPr>
            <w:t>, 13(10), p. e068627. Available at: https://doi.org/10.1136/BMJOPEN-2022-068627.</w:t>
          </w:r>
        </w:p>
        <w:p w14:paraId="4910D631" w14:textId="77777777" w:rsidR="000B49F4" w:rsidRPr="00EB4984" w:rsidRDefault="000B49F4">
          <w:pPr>
            <w:divId w:val="1243179229"/>
            <w:rPr>
              <w:rFonts w:ascii="Arial" w:eastAsia="Times New Roman" w:hAnsi="Arial" w:cs="Arial"/>
              <w:sz w:val="24"/>
              <w:szCs w:val="24"/>
            </w:rPr>
          </w:pPr>
          <w:r w:rsidRPr="00EB4984">
            <w:rPr>
              <w:rFonts w:ascii="Arial" w:eastAsia="Times New Roman" w:hAnsi="Arial" w:cs="Arial"/>
              <w:sz w:val="24"/>
              <w:szCs w:val="24"/>
            </w:rPr>
            <w:t xml:space="preserve">Antonacci, G. </w:t>
          </w:r>
          <w:r w:rsidRPr="00EB4984">
            <w:rPr>
              <w:rFonts w:ascii="Arial" w:eastAsia="Times New Roman" w:hAnsi="Arial" w:cs="Arial"/>
              <w:i/>
              <w:iCs/>
              <w:sz w:val="24"/>
              <w:szCs w:val="24"/>
            </w:rPr>
            <w:t>et al.</w:t>
          </w:r>
          <w:r w:rsidRPr="00EB4984">
            <w:rPr>
              <w:rFonts w:ascii="Arial" w:eastAsia="Times New Roman" w:hAnsi="Arial" w:cs="Arial"/>
              <w:sz w:val="24"/>
              <w:szCs w:val="24"/>
            </w:rPr>
            <w:t xml:space="preserve"> (2018) ‘The use of process mapping in healthcare quality improvement projects’, </w:t>
          </w:r>
          <w:r w:rsidRPr="00EB4984">
            <w:rPr>
              <w:rFonts w:ascii="Arial" w:eastAsia="Times New Roman" w:hAnsi="Arial" w:cs="Arial"/>
              <w:i/>
              <w:iCs/>
              <w:sz w:val="24"/>
              <w:szCs w:val="24"/>
            </w:rPr>
            <w:t>https://doi.org/10.1177/0951484818770411</w:t>
          </w:r>
          <w:r w:rsidRPr="00EB4984">
            <w:rPr>
              <w:rFonts w:ascii="Arial" w:eastAsia="Times New Roman" w:hAnsi="Arial" w:cs="Arial"/>
              <w:sz w:val="24"/>
              <w:szCs w:val="24"/>
            </w:rPr>
            <w:t>, 31(2), pp. 74–84. Available at: https://doi.org/10.1177/0951484818770411.</w:t>
          </w:r>
        </w:p>
        <w:p w14:paraId="25F5FF74" w14:textId="77777777" w:rsidR="000B49F4" w:rsidRPr="00EB4984" w:rsidRDefault="000B49F4">
          <w:pPr>
            <w:divId w:val="886335410"/>
            <w:rPr>
              <w:rFonts w:ascii="Arial" w:eastAsia="Times New Roman" w:hAnsi="Arial" w:cs="Arial"/>
              <w:sz w:val="24"/>
              <w:szCs w:val="24"/>
            </w:rPr>
          </w:pPr>
          <w:r w:rsidRPr="00EB4984">
            <w:rPr>
              <w:rFonts w:ascii="Arial" w:eastAsia="Times New Roman" w:hAnsi="Arial" w:cs="Arial"/>
              <w:sz w:val="24"/>
              <w:szCs w:val="24"/>
            </w:rPr>
            <w:t xml:space="preserve">Antonacci, G. </w:t>
          </w:r>
          <w:r w:rsidRPr="00EB4984">
            <w:rPr>
              <w:rFonts w:ascii="Arial" w:eastAsia="Times New Roman" w:hAnsi="Arial" w:cs="Arial"/>
              <w:i/>
              <w:iCs/>
              <w:sz w:val="24"/>
              <w:szCs w:val="24"/>
            </w:rPr>
            <w:t>et al.</w:t>
          </w:r>
          <w:r w:rsidRPr="00EB4984">
            <w:rPr>
              <w:rFonts w:ascii="Arial" w:eastAsia="Times New Roman" w:hAnsi="Arial" w:cs="Arial"/>
              <w:sz w:val="24"/>
              <w:szCs w:val="24"/>
            </w:rPr>
            <w:t xml:space="preserve"> (2021) ‘Process mapping in healthcare: a systematic review’, </w:t>
          </w:r>
          <w:r w:rsidRPr="00EB4984">
            <w:rPr>
              <w:rFonts w:ascii="Arial" w:eastAsia="Times New Roman" w:hAnsi="Arial" w:cs="Arial"/>
              <w:i/>
              <w:iCs/>
              <w:sz w:val="24"/>
              <w:szCs w:val="24"/>
            </w:rPr>
            <w:t>BMC Health Services Research 2021 21:1</w:t>
          </w:r>
          <w:r w:rsidRPr="00EB4984">
            <w:rPr>
              <w:rFonts w:ascii="Arial" w:eastAsia="Times New Roman" w:hAnsi="Arial" w:cs="Arial"/>
              <w:sz w:val="24"/>
              <w:szCs w:val="24"/>
            </w:rPr>
            <w:t>, 21(1), pp. 1–15. Available at: https://doi.org/10.1186/S12913-021-06254-1.</w:t>
          </w:r>
        </w:p>
        <w:p w14:paraId="6955BCF6" w14:textId="77777777" w:rsidR="000B49F4" w:rsidRPr="00EB4984" w:rsidRDefault="000B49F4">
          <w:pPr>
            <w:divId w:val="809595142"/>
            <w:rPr>
              <w:rFonts w:ascii="Arial" w:eastAsia="Times New Roman" w:hAnsi="Arial" w:cs="Arial"/>
              <w:sz w:val="24"/>
              <w:szCs w:val="24"/>
            </w:rPr>
          </w:pPr>
          <w:r w:rsidRPr="00EB4984">
            <w:rPr>
              <w:rFonts w:ascii="Arial" w:eastAsia="Times New Roman" w:hAnsi="Arial" w:cs="Arial"/>
              <w:sz w:val="24"/>
              <w:szCs w:val="24"/>
            </w:rPr>
            <w:t xml:space="preserve">Atherton, H. </w:t>
          </w:r>
          <w:r w:rsidRPr="00EB4984">
            <w:rPr>
              <w:rFonts w:ascii="Arial" w:eastAsia="Times New Roman" w:hAnsi="Arial" w:cs="Arial"/>
              <w:i/>
              <w:iCs/>
              <w:sz w:val="24"/>
              <w:szCs w:val="24"/>
            </w:rPr>
            <w:t>et al.</w:t>
          </w:r>
          <w:r w:rsidRPr="00EB4984">
            <w:rPr>
              <w:rFonts w:ascii="Arial" w:eastAsia="Times New Roman" w:hAnsi="Arial" w:cs="Arial"/>
              <w:sz w:val="24"/>
              <w:szCs w:val="24"/>
            </w:rPr>
            <w:t xml:space="preserve"> (2024) ‘Investigating Patient Use and Experience of Online Appointment Booking in Primary Care: Mixed Methods Study’, </w:t>
          </w:r>
          <w:r w:rsidRPr="00EB4984">
            <w:rPr>
              <w:rFonts w:ascii="Arial" w:eastAsia="Times New Roman" w:hAnsi="Arial" w:cs="Arial"/>
              <w:i/>
              <w:iCs/>
              <w:sz w:val="24"/>
              <w:szCs w:val="24"/>
            </w:rPr>
            <w:t>Journal of Medical Internet Research</w:t>
          </w:r>
          <w:r w:rsidRPr="00EB4984">
            <w:rPr>
              <w:rFonts w:ascii="Arial" w:eastAsia="Times New Roman" w:hAnsi="Arial" w:cs="Arial"/>
              <w:sz w:val="24"/>
              <w:szCs w:val="24"/>
            </w:rPr>
            <w:t>, 26(1), p. e51931. Available at: https://doi.org/10.2196/51931.</w:t>
          </w:r>
        </w:p>
        <w:p w14:paraId="193F0F92" w14:textId="77777777" w:rsidR="000B49F4" w:rsidRPr="00EB4984" w:rsidRDefault="000B49F4">
          <w:pPr>
            <w:divId w:val="830949583"/>
            <w:rPr>
              <w:rFonts w:ascii="Arial" w:eastAsia="Times New Roman" w:hAnsi="Arial" w:cs="Arial"/>
              <w:sz w:val="24"/>
              <w:szCs w:val="24"/>
            </w:rPr>
          </w:pPr>
          <w:r w:rsidRPr="00EB4984">
            <w:rPr>
              <w:rFonts w:ascii="Arial" w:eastAsia="Times New Roman" w:hAnsi="Arial" w:cs="Arial"/>
              <w:sz w:val="24"/>
              <w:szCs w:val="24"/>
            </w:rPr>
            <w:t xml:space="preserve">Barr, E. and Brannan, G.D. (2024) ‘Quality Improvement Methods (LEAN, PDSA, SIX SIGMA)’, </w:t>
          </w:r>
          <w:proofErr w:type="spellStart"/>
          <w:r w:rsidRPr="00EB4984">
            <w:rPr>
              <w:rFonts w:ascii="Arial" w:eastAsia="Times New Roman" w:hAnsi="Arial" w:cs="Arial"/>
              <w:i/>
              <w:iCs/>
              <w:sz w:val="24"/>
              <w:szCs w:val="24"/>
            </w:rPr>
            <w:t>StatPearls</w:t>
          </w:r>
          <w:proofErr w:type="spellEnd"/>
          <w:r w:rsidRPr="00EB4984">
            <w:rPr>
              <w:rFonts w:ascii="Arial" w:eastAsia="Times New Roman" w:hAnsi="Arial" w:cs="Arial"/>
              <w:sz w:val="24"/>
              <w:szCs w:val="24"/>
            </w:rPr>
            <w:t xml:space="preserve"> [Preprint]. Available at: https://www.ncbi.nlm.nih.gov/books/NBK599556/ (Accessed: 15 January 2025).</w:t>
          </w:r>
        </w:p>
        <w:p w14:paraId="23452497" w14:textId="77777777" w:rsidR="000B49F4" w:rsidRPr="00EB4984" w:rsidRDefault="000B49F4">
          <w:pPr>
            <w:divId w:val="2110854764"/>
            <w:rPr>
              <w:rFonts w:ascii="Arial" w:eastAsia="Times New Roman" w:hAnsi="Arial" w:cs="Arial"/>
              <w:sz w:val="24"/>
              <w:szCs w:val="24"/>
            </w:rPr>
          </w:pPr>
          <w:r w:rsidRPr="00EB4984">
            <w:rPr>
              <w:rFonts w:ascii="Arial" w:eastAsia="Times New Roman" w:hAnsi="Arial" w:cs="Arial"/>
              <w:sz w:val="24"/>
              <w:szCs w:val="24"/>
            </w:rPr>
            <w:t xml:space="preserve">Bradley, C. </w:t>
          </w:r>
          <w:r w:rsidRPr="00EB4984">
            <w:rPr>
              <w:rFonts w:ascii="Arial" w:eastAsia="Times New Roman" w:hAnsi="Arial" w:cs="Arial"/>
              <w:i/>
              <w:iCs/>
              <w:sz w:val="24"/>
              <w:szCs w:val="24"/>
            </w:rPr>
            <w:t>et al.</w:t>
          </w:r>
          <w:r w:rsidRPr="00EB4984">
            <w:rPr>
              <w:rFonts w:ascii="Arial" w:eastAsia="Times New Roman" w:hAnsi="Arial" w:cs="Arial"/>
              <w:sz w:val="24"/>
              <w:szCs w:val="24"/>
            </w:rPr>
            <w:t xml:space="preserve"> (2024) ‘Plan-do-study-act (PDSA) interventions to improve real-world endoscopy unit productivity’, </w:t>
          </w:r>
          <w:r w:rsidRPr="00EB4984">
            <w:rPr>
              <w:rFonts w:ascii="Arial" w:eastAsia="Times New Roman" w:hAnsi="Arial" w:cs="Arial"/>
              <w:i/>
              <w:iCs/>
              <w:sz w:val="24"/>
              <w:szCs w:val="24"/>
            </w:rPr>
            <w:t>Endoscopy International Open</w:t>
          </w:r>
          <w:r w:rsidRPr="00EB4984">
            <w:rPr>
              <w:rFonts w:ascii="Arial" w:eastAsia="Times New Roman" w:hAnsi="Arial" w:cs="Arial"/>
              <w:sz w:val="24"/>
              <w:szCs w:val="24"/>
            </w:rPr>
            <w:t>, 12(05), pp. E642–E648. Available at: https://doi.org/10.1055/A-2290-0263.</w:t>
          </w:r>
        </w:p>
        <w:p w14:paraId="2E997273" w14:textId="77777777" w:rsidR="000B49F4" w:rsidRPr="00EB4984" w:rsidRDefault="000B49F4">
          <w:pPr>
            <w:divId w:val="1168323754"/>
            <w:rPr>
              <w:rFonts w:ascii="Arial" w:eastAsia="Times New Roman" w:hAnsi="Arial" w:cs="Arial"/>
              <w:sz w:val="24"/>
              <w:szCs w:val="24"/>
            </w:rPr>
          </w:pPr>
          <w:r w:rsidRPr="00EB4984">
            <w:rPr>
              <w:rFonts w:ascii="Arial" w:eastAsia="Times New Roman" w:hAnsi="Arial" w:cs="Arial"/>
              <w:sz w:val="24"/>
              <w:szCs w:val="24"/>
            </w:rPr>
            <w:t xml:space="preserve">Concannon, T.W. </w:t>
          </w:r>
          <w:r w:rsidRPr="00EB4984">
            <w:rPr>
              <w:rFonts w:ascii="Arial" w:eastAsia="Times New Roman" w:hAnsi="Arial" w:cs="Arial"/>
              <w:i/>
              <w:iCs/>
              <w:sz w:val="24"/>
              <w:szCs w:val="24"/>
            </w:rPr>
            <w:t>et al.</w:t>
          </w:r>
          <w:r w:rsidRPr="00EB4984">
            <w:rPr>
              <w:rFonts w:ascii="Arial" w:eastAsia="Times New Roman" w:hAnsi="Arial" w:cs="Arial"/>
              <w:sz w:val="24"/>
              <w:szCs w:val="24"/>
            </w:rPr>
            <w:t xml:space="preserve"> (2019) ‘Practical Guidance for Involving Stakeholders in Health Research’, </w:t>
          </w:r>
          <w:r w:rsidRPr="00EB4984">
            <w:rPr>
              <w:rFonts w:ascii="Arial" w:eastAsia="Times New Roman" w:hAnsi="Arial" w:cs="Arial"/>
              <w:i/>
              <w:iCs/>
              <w:sz w:val="24"/>
              <w:szCs w:val="24"/>
            </w:rPr>
            <w:t>Journal of General Internal Medicine</w:t>
          </w:r>
          <w:r w:rsidRPr="00EB4984">
            <w:rPr>
              <w:rFonts w:ascii="Arial" w:eastAsia="Times New Roman" w:hAnsi="Arial" w:cs="Arial"/>
              <w:sz w:val="24"/>
              <w:szCs w:val="24"/>
            </w:rPr>
            <w:t>, 34(3), pp. 458–463. Available at: https://doi.org/10.1007/S11606-018-4738-6/TABLES/2.</w:t>
          </w:r>
        </w:p>
        <w:p w14:paraId="4FC86517" w14:textId="77777777" w:rsidR="000B49F4" w:rsidRPr="00EB4984" w:rsidRDefault="000B49F4">
          <w:pPr>
            <w:divId w:val="1061250653"/>
            <w:rPr>
              <w:rFonts w:ascii="Arial" w:eastAsia="Times New Roman" w:hAnsi="Arial" w:cs="Arial"/>
              <w:sz w:val="24"/>
              <w:szCs w:val="24"/>
            </w:rPr>
          </w:pPr>
          <w:r w:rsidRPr="00EB4984">
            <w:rPr>
              <w:rFonts w:ascii="Arial" w:eastAsia="Times New Roman" w:hAnsi="Arial" w:cs="Arial"/>
              <w:sz w:val="24"/>
              <w:szCs w:val="24"/>
            </w:rPr>
            <w:t xml:space="preserve">De </w:t>
          </w:r>
          <w:proofErr w:type="spellStart"/>
          <w:r w:rsidRPr="00EB4984">
            <w:rPr>
              <w:rFonts w:ascii="Arial" w:eastAsia="Times New Roman" w:hAnsi="Arial" w:cs="Arial"/>
              <w:sz w:val="24"/>
              <w:szCs w:val="24"/>
            </w:rPr>
            <w:t>Forcrand</w:t>
          </w:r>
          <w:proofErr w:type="spellEnd"/>
          <w:r w:rsidRPr="00EB4984">
            <w:rPr>
              <w:rFonts w:ascii="Arial" w:eastAsia="Times New Roman" w:hAnsi="Arial" w:cs="Arial"/>
              <w:sz w:val="24"/>
              <w:szCs w:val="24"/>
            </w:rPr>
            <w:t xml:space="preserve">, C. </w:t>
          </w:r>
          <w:r w:rsidRPr="00EB4984">
            <w:rPr>
              <w:rFonts w:ascii="Arial" w:eastAsia="Times New Roman" w:hAnsi="Arial" w:cs="Arial"/>
              <w:i/>
              <w:iCs/>
              <w:sz w:val="24"/>
              <w:szCs w:val="24"/>
            </w:rPr>
            <w:t>et al.</w:t>
          </w:r>
          <w:r w:rsidRPr="00EB4984">
            <w:rPr>
              <w:rFonts w:ascii="Arial" w:eastAsia="Times New Roman" w:hAnsi="Arial" w:cs="Arial"/>
              <w:sz w:val="24"/>
              <w:szCs w:val="24"/>
            </w:rPr>
            <w:t xml:space="preserve"> (2021) ‘Pragmatic Considerations in Incorporating Stakeholder Engagement into a Palliative Care Transitions Study’, </w:t>
          </w:r>
          <w:r w:rsidRPr="00EB4984">
            <w:rPr>
              <w:rFonts w:ascii="Arial" w:eastAsia="Times New Roman" w:hAnsi="Arial" w:cs="Arial"/>
              <w:i/>
              <w:iCs/>
              <w:sz w:val="24"/>
              <w:szCs w:val="24"/>
            </w:rPr>
            <w:t>Medical Care</w:t>
          </w:r>
          <w:r w:rsidRPr="00EB4984">
            <w:rPr>
              <w:rFonts w:ascii="Arial" w:eastAsia="Times New Roman" w:hAnsi="Arial" w:cs="Arial"/>
              <w:sz w:val="24"/>
              <w:szCs w:val="24"/>
            </w:rPr>
            <w:t>, 59, pp. S370–S378. Available at: https://doi.org/10.1097/MLR.0000000000001583.</w:t>
          </w:r>
        </w:p>
        <w:p w14:paraId="55DB0FDA" w14:textId="77777777" w:rsidR="000B49F4" w:rsidRPr="00EB4984" w:rsidRDefault="000B49F4">
          <w:pPr>
            <w:divId w:val="1106845747"/>
            <w:rPr>
              <w:rFonts w:ascii="Arial" w:eastAsia="Times New Roman" w:hAnsi="Arial" w:cs="Arial"/>
              <w:sz w:val="24"/>
              <w:szCs w:val="24"/>
            </w:rPr>
          </w:pPr>
          <w:r w:rsidRPr="00EB4984">
            <w:rPr>
              <w:rFonts w:ascii="Arial" w:eastAsia="Times New Roman" w:hAnsi="Arial" w:cs="Arial"/>
              <w:sz w:val="24"/>
              <w:szCs w:val="24"/>
            </w:rPr>
            <w:t xml:space="preserve">Gomez-Cano, M. </w:t>
          </w:r>
          <w:r w:rsidRPr="00EB4984">
            <w:rPr>
              <w:rFonts w:ascii="Arial" w:eastAsia="Times New Roman" w:hAnsi="Arial" w:cs="Arial"/>
              <w:i/>
              <w:iCs/>
              <w:sz w:val="24"/>
              <w:szCs w:val="24"/>
            </w:rPr>
            <w:t>et al.</w:t>
          </w:r>
          <w:r w:rsidRPr="00EB4984">
            <w:rPr>
              <w:rFonts w:ascii="Arial" w:eastAsia="Times New Roman" w:hAnsi="Arial" w:cs="Arial"/>
              <w:sz w:val="24"/>
              <w:szCs w:val="24"/>
            </w:rPr>
            <w:t xml:space="preserve"> (2020) ‘Awareness and use of online appointment booking in general practice: analysis of GP Patient Survey data’, </w:t>
          </w:r>
          <w:r w:rsidRPr="00EB4984">
            <w:rPr>
              <w:rFonts w:ascii="Arial" w:eastAsia="Times New Roman" w:hAnsi="Arial" w:cs="Arial"/>
              <w:i/>
              <w:iCs/>
              <w:sz w:val="24"/>
              <w:szCs w:val="24"/>
            </w:rPr>
            <w:t>British Journal of General Practice</w:t>
          </w:r>
          <w:r w:rsidRPr="00EB4984">
            <w:rPr>
              <w:rFonts w:ascii="Arial" w:eastAsia="Times New Roman" w:hAnsi="Arial" w:cs="Arial"/>
              <w:sz w:val="24"/>
              <w:szCs w:val="24"/>
            </w:rPr>
            <w:t>, 70(</w:t>
          </w:r>
          <w:proofErr w:type="spellStart"/>
          <w:r w:rsidRPr="00EB4984">
            <w:rPr>
              <w:rFonts w:ascii="Arial" w:eastAsia="Times New Roman" w:hAnsi="Arial" w:cs="Arial"/>
              <w:sz w:val="24"/>
              <w:szCs w:val="24"/>
            </w:rPr>
            <w:t>suppl</w:t>
          </w:r>
          <w:proofErr w:type="spellEnd"/>
          <w:r w:rsidRPr="00EB4984">
            <w:rPr>
              <w:rFonts w:ascii="Arial" w:eastAsia="Times New Roman" w:hAnsi="Arial" w:cs="Arial"/>
              <w:sz w:val="24"/>
              <w:szCs w:val="24"/>
            </w:rPr>
            <w:t xml:space="preserve"> 1). Available at: https://doi.org/10.3399/BJGP20X711365.</w:t>
          </w:r>
        </w:p>
        <w:p w14:paraId="4FFBF8A2" w14:textId="77777777" w:rsidR="000B49F4" w:rsidRPr="00EB4984" w:rsidRDefault="000B49F4">
          <w:pPr>
            <w:divId w:val="563834030"/>
            <w:rPr>
              <w:rFonts w:ascii="Arial" w:eastAsia="Times New Roman" w:hAnsi="Arial" w:cs="Arial"/>
              <w:sz w:val="24"/>
              <w:szCs w:val="24"/>
            </w:rPr>
          </w:pPr>
          <w:r w:rsidRPr="00EB4984">
            <w:rPr>
              <w:rFonts w:ascii="Arial" w:eastAsia="Times New Roman" w:hAnsi="Arial" w:cs="Arial"/>
              <w:sz w:val="24"/>
              <w:szCs w:val="24"/>
            </w:rPr>
            <w:t>Health Foundation, T. (2021) ‘Quality improvement made simple What everyone should know about health care quality improvement’. Available at: https://doi.org/10.37829/HF-2021-I05.</w:t>
          </w:r>
        </w:p>
        <w:p w14:paraId="107E41E9" w14:textId="77777777" w:rsidR="000B49F4" w:rsidRPr="00EB4984" w:rsidRDefault="000B49F4">
          <w:pPr>
            <w:divId w:val="2084175929"/>
            <w:rPr>
              <w:rFonts w:ascii="Arial" w:eastAsia="Times New Roman" w:hAnsi="Arial" w:cs="Arial"/>
              <w:sz w:val="24"/>
              <w:szCs w:val="24"/>
            </w:rPr>
          </w:pPr>
          <w:r w:rsidRPr="00EB4984">
            <w:rPr>
              <w:rFonts w:ascii="Arial" w:eastAsia="Times New Roman" w:hAnsi="Arial" w:cs="Arial"/>
              <w:sz w:val="24"/>
              <w:szCs w:val="24"/>
            </w:rPr>
            <w:t xml:space="preserve">Manarte, L. (2024) ‘Technology and Access to Healthcare with Different Scheduling Systems: A Scoping Review’, </w:t>
          </w:r>
          <w:r w:rsidRPr="00EB4984">
            <w:rPr>
              <w:rFonts w:ascii="Arial" w:eastAsia="Times New Roman" w:hAnsi="Arial" w:cs="Arial"/>
              <w:i/>
              <w:iCs/>
              <w:sz w:val="24"/>
              <w:szCs w:val="24"/>
            </w:rPr>
            <w:t>Healthcare Informatics Research</w:t>
          </w:r>
          <w:r w:rsidRPr="00EB4984">
            <w:rPr>
              <w:rFonts w:ascii="Arial" w:eastAsia="Times New Roman" w:hAnsi="Arial" w:cs="Arial"/>
              <w:sz w:val="24"/>
              <w:szCs w:val="24"/>
            </w:rPr>
            <w:t>, 30(3), pp. 194–205. Available at: https://doi.org/10.4258/HIR.2024.30.3.194.</w:t>
          </w:r>
        </w:p>
        <w:p w14:paraId="56B34011" w14:textId="77777777" w:rsidR="000B49F4" w:rsidRPr="00EB4984" w:rsidRDefault="000B49F4">
          <w:pPr>
            <w:divId w:val="2012945205"/>
            <w:rPr>
              <w:rFonts w:ascii="Arial" w:eastAsia="Times New Roman" w:hAnsi="Arial" w:cs="Arial"/>
              <w:sz w:val="24"/>
              <w:szCs w:val="24"/>
            </w:rPr>
          </w:pPr>
          <w:r w:rsidRPr="00EB4984">
            <w:rPr>
              <w:rFonts w:ascii="Arial" w:eastAsia="Times New Roman" w:hAnsi="Arial" w:cs="Arial"/>
              <w:sz w:val="24"/>
              <w:szCs w:val="24"/>
            </w:rPr>
            <w:t xml:space="preserve">Reed, J.E. </w:t>
          </w:r>
          <w:r w:rsidRPr="00EB4984">
            <w:rPr>
              <w:rFonts w:ascii="Arial" w:eastAsia="Times New Roman" w:hAnsi="Arial" w:cs="Arial"/>
              <w:i/>
              <w:iCs/>
              <w:sz w:val="24"/>
              <w:szCs w:val="24"/>
            </w:rPr>
            <w:t>et al.</w:t>
          </w:r>
          <w:r w:rsidRPr="00EB4984">
            <w:rPr>
              <w:rFonts w:ascii="Arial" w:eastAsia="Times New Roman" w:hAnsi="Arial" w:cs="Arial"/>
              <w:sz w:val="24"/>
              <w:szCs w:val="24"/>
            </w:rPr>
            <w:t xml:space="preserve"> (2018) ‘Simple rules for evidence translation in complex systems: A qualitative study’, </w:t>
          </w:r>
          <w:r w:rsidRPr="00EB4984">
            <w:rPr>
              <w:rFonts w:ascii="Arial" w:eastAsia="Times New Roman" w:hAnsi="Arial" w:cs="Arial"/>
              <w:i/>
              <w:iCs/>
              <w:sz w:val="24"/>
              <w:szCs w:val="24"/>
            </w:rPr>
            <w:t>BMC Medicine</w:t>
          </w:r>
          <w:r w:rsidRPr="00EB4984">
            <w:rPr>
              <w:rFonts w:ascii="Arial" w:eastAsia="Times New Roman" w:hAnsi="Arial" w:cs="Arial"/>
              <w:sz w:val="24"/>
              <w:szCs w:val="24"/>
            </w:rPr>
            <w:t>, 16(1), pp. 1–20. Available at: https://doi.org/10.1186/S12916-018-1076-9/TABLES/3.</w:t>
          </w:r>
        </w:p>
        <w:p w14:paraId="35AD9D66" w14:textId="77777777" w:rsidR="000B49F4" w:rsidRPr="00EB4984" w:rsidRDefault="000B49F4">
          <w:pPr>
            <w:divId w:val="824013633"/>
            <w:rPr>
              <w:rFonts w:ascii="Arial" w:eastAsia="Times New Roman" w:hAnsi="Arial" w:cs="Arial"/>
              <w:sz w:val="24"/>
              <w:szCs w:val="24"/>
            </w:rPr>
          </w:pPr>
          <w:r w:rsidRPr="00EB4984">
            <w:rPr>
              <w:rFonts w:ascii="Arial" w:eastAsia="Times New Roman" w:hAnsi="Arial" w:cs="Arial"/>
              <w:sz w:val="24"/>
              <w:szCs w:val="24"/>
            </w:rPr>
            <w:lastRenderedPageBreak/>
            <w:t xml:space="preserve">Reed, J.E. </w:t>
          </w:r>
          <w:r w:rsidRPr="00EB4984">
            <w:rPr>
              <w:rFonts w:ascii="Arial" w:eastAsia="Times New Roman" w:hAnsi="Arial" w:cs="Arial"/>
              <w:i/>
              <w:iCs/>
              <w:sz w:val="24"/>
              <w:szCs w:val="24"/>
            </w:rPr>
            <w:t>et al.</w:t>
          </w:r>
          <w:r w:rsidRPr="00EB4984">
            <w:rPr>
              <w:rFonts w:ascii="Arial" w:eastAsia="Times New Roman" w:hAnsi="Arial" w:cs="Arial"/>
              <w:sz w:val="24"/>
              <w:szCs w:val="24"/>
            </w:rPr>
            <w:t xml:space="preserve"> (2019) ‘Successful Healthcare Improvements </w:t>
          </w:r>
          <w:proofErr w:type="gramStart"/>
          <w:r w:rsidRPr="00EB4984">
            <w:rPr>
              <w:rFonts w:ascii="Arial" w:eastAsia="Times New Roman" w:hAnsi="Arial" w:cs="Arial"/>
              <w:sz w:val="24"/>
              <w:szCs w:val="24"/>
            </w:rPr>
            <w:t>From</w:t>
          </w:r>
          <w:proofErr w:type="gramEnd"/>
          <w:r w:rsidRPr="00EB4984">
            <w:rPr>
              <w:rFonts w:ascii="Arial" w:eastAsia="Times New Roman" w:hAnsi="Arial" w:cs="Arial"/>
              <w:sz w:val="24"/>
              <w:szCs w:val="24"/>
            </w:rPr>
            <w:t xml:space="preserve"> Translating Evidence in complex systems (SHIFT-Evidence): simple rules to guide practice and research’, </w:t>
          </w:r>
          <w:r w:rsidRPr="00EB4984">
            <w:rPr>
              <w:rFonts w:ascii="Arial" w:eastAsia="Times New Roman" w:hAnsi="Arial" w:cs="Arial"/>
              <w:i/>
              <w:iCs/>
              <w:sz w:val="24"/>
              <w:szCs w:val="24"/>
            </w:rPr>
            <w:t>International Journal for Quality in Health Care</w:t>
          </w:r>
          <w:r w:rsidRPr="00EB4984">
            <w:rPr>
              <w:rFonts w:ascii="Arial" w:eastAsia="Times New Roman" w:hAnsi="Arial" w:cs="Arial"/>
              <w:sz w:val="24"/>
              <w:szCs w:val="24"/>
            </w:rPr>
            <w:t>, 31(3), pp. 238–244. Available at: https://doi.org/10.1093/INTQHC/MZY160.</w:t>
          </w:r>
        </w:p>
        <w:p w14:paraId="607C27FF" w14:textId="77777777" w:rsidR="000B49F4" w:rsidRPr="00EB4984" w:rsidRDefault="000B49F4">
          <w:pPr>
            <w:divId w:val="992375051"/>
            <w:rPr>
              <w:rFonts w:ascii="Arial" w:eastAsia="Times New Roman" w:hAnsi="Arial" w:cs="Arial"/>
              <w:sz w:val="24"/>
              <w:szCs w:val="24"/>
            </w:rPr>
          </w:pPr>
          <w:r w:rsidRPr="00EB4984">
            <w:rPr>
              <w:rFonts w:ascii="Arial" w:eastAsia="Times New Roman" w:hAnsi="Arial" w:cs="Arial"/>
              <w:sz w:val="24"/>
              <w:szCs w:val="24"/>
            </w:rPr>
            <w:t xml:space="preserve">Reed, J.E. and Card, A.J. (2016) ‘The problem with plan-do-study-act cycles’, </w:t>
          </w:r>
          <w:r w:rsidRPr="00EB4984">
            <w:rPr>
              <w:rFonts w:ascii="Arial" w:eastAsia="Times New Roman" w:hAnsi="Arial" w:cs="Arial"/>
              <w:i/>
              <w:iCs/>
              <w:sz w:val="24"/>
              <w:szCs w:val="24"/>
            </w:rPr>
            <w:t>BMJ Qual Saf</w:t>
          </w:r>
          <w:r w:rsidRPr="00EB4984">
            <w:rPr>
              <w:rFonts w:ascii="Arial" w:eastAsia="Times New Roman" w:hAnsi="Arial" w:cs="Arial"/>
              <w:sz w:val="24"/>
              <w:szCs w:val="24"/>
            </w:rPr>
            <w:t>, 25(3), pp. 147–152. Available at: https://doi.org/10.1136/bmjqs-2015-005076.</w:t>
          </w:r>
        </w:p>
        <w:p w14:paraId="16174897" w14:textId="77777777" w:rsidR="000B49F4" w:rsidRPr="00EB4984" w:rsidRDefault="000B49F4">
          <w:pPr>
            <w:divId w:val="1186555483"/>
            <w:rPr>
              <w:rFonts w:ascii="Arial" w:eastAsia="Times New Roman" w:hAnsi="Arial" w:cs="Arial"/>
              <w:sz w:val="24"/>
              <w:szCs w:val="24"/>
            </w:rPr>
          </w:pPr>
          <w:r w:rsidRPr="00EB4984">
            <w:rPr>
              <w:rFonts w:ascii="Arial" w:eastAsia="Times New Roman" w:hAnsi="Arial" w:cs="Arial"/>
              <w:sz w:val="24"/>
              <w:szCs w:val="24"/>
            </w:rPr>
            <w:t xml:space="preserve">Ryan, M., Waller, J. and Marlow, L.A.V. (2019) ‘Could changing invitation and booking processes help women translate their cervical screening intentions into action? A population-based survey of women’s preferences in Great Britain’, </w:t>
          </w:r>
          <w:r w:rsidRPr="00EB4984">
            <w:rPr>
              <w:rFonts w:ascii="Arial" w:eastAsia="Times New Roman" w:hAnsi="Arial" w:cs="Arial"/>
              <w:i/>
              <w:iCs/>
              <w:sz w:val="24"/>
              <w:szCs w:val="24"/>
            </w:rPr>
            <w:t>BMJ Open</w:t>
          </w:r>
          <w:r w:rsidRPr="00EB4984">
            <w:rPr>
              <w:rFonts w:ascii="Arial" w:eastAsia="Times New Roman" w:hAnsi="Arial" w:cs="Arial"/>
              <w:sz w:val="24"/>
              <w:szCs w:val="24"/>
            </w:rPr>
            <w:t>, 9(7), p. e028134. Available at: https://doi.org/10.1136/BMJOPEN-2018-028134.</w:t>
          </w:r>
        </w:p>
        <w:p w14:paraId="1648925D" w14:textId="77777777" w:rsidR="000B49F4" w:rsidRPr="00EB4984" w:rsidRDefault="000B49F4">
          <w:pPr>
            <w:divId w:val="1712268296"/>
            <w:rPr>
              <w:rFonts w:ascii="Arial" w:eastAsia="Times New Roman" w:hAnsi="Arial" w:cs="Arial"/>
              <w:sz w:val="24"/>
              <w:szCs w:val="24"/>
            </w:rPr>
          </w:pPr>
          <w:r w:rsidRPr="00EB4984">
            <w:rPr>
              <w:rFonts w:ascii="Arial" w:eastAsia="Times New Roman" w:hAnsi="Arial" w:cs="Arial"/>
              <w:sz w:val="24"/>
              <w:szCs w:val="24"/>
            </w:rPr>
            <w:t xml:space="preserve">Silver, S.A. </w:t>
          </w:r>
          <w:r w:rsidRPr="00EB4984">
            <w:rPr>
              <w:rFonts w:ascii="Arial" w:eastAsia="Times New Roman" w:hAnsi="Arial" w:cs="Arial"/>
              <w:i/>
              <w:iCs/>
              <w:sz w:val="24"/>
              <w:szCs w:val="24"/>
            </w:rPr>
            <w:t>et al.</w:t>
          </w:r>
          <w:r w:rsidRPr="00EB4984">
            <w:rPr>
              <w:rFonts w:ascii="Arial" w:eastAsia="Times New Roman" w:hAnsi="Arial" w:cs="Arial"/>
              <w:sz w:val="24"/>
              <w:szCs w:val="24"/>
            </w:rPr>
            <w:t xml:space="preserve"> (2016) ‘How to begin a quality improvement project’, </w:t>
          </w:r>
          <w:r w:rsidRPr="00EB4984">
            <w:rPr>
              <w:rFonts w:ascii="Arial" w:eastAsia="Times New Roman" w:hAnsi="Arial" w:cs="Arial"/>
              <w:i/>
              <w:iCs/>
              <w:sz w:val="24"/>
              <w:szCs w:val="24"/>
            </w:rPr>
            <w:t>Clinical Journal of the American Society of Nephrology</w:t>
          </w:r>
          <w:r w:rsidRPr="00EB4984">
            <w:rPr>
              <w:rFonts w:ascii="Arial" w:eastAsia="Times New Roman" w:hAnsi="Arial" w:cs="Arial"/>
              <w:sz w:val="24"/>
              <w:szCs w:val="24"/>
            </w:rPr>
            <w:t>, 11(5), pp. 893–900. Available at: https://doi.org/10.2215/CJN.11491015.</w:t>
          </w:r>
        </w:p>
        <w:p w14:paraId="59443F54" w14:textId="7923B487" w:rsidR="00381DDB" w:rsidRPr="00EB4984" w:rsidRDefault="000B49F4">
          <w:pPr>
            <w:rPr>
              <w:rFonts w:ascii="Arial" w:hAnsi="Arial" w:cs="Arial"/>
              <w:sz w:val="24"/>
              <w:szCs w:val="24"/>
              <w:u w:val="single"/>
            </w:rPr>
          </w:pPr>
          <w:r w:rsidRPr="00EB4984">
            <w:rPr>
              <w:rFonts w:ascii="Arial" w:eastAsia="Times New Roman" w:hAnsi="Arial" w:cs="Arial"/>
              <w:sz w:val="24"/>
              <w:szCs w:val="24"/>
            </w:rPr>
            <w:t> </w:t>
          </w:r>
        </w:p>
      </w:sdtContent>
    </w:sdt>
    <w:sectPr w:rsidR="00381DDB" w:rsidRPr="00EB49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BF1904" w14:textId="77777777" w:rsidR="00171616" w:rsidRDefault="00171616" w:rsidP="00D82659">
      <w:pPr>
        <w:spacing w:after="0" w:line="240" w:lineRule="auto"/>
      </w:pPr>
      <w:r>
        <w:separator/>
      </w:r>
    </w:p>
  </w:endnote>
  <w:endnote w:type="continuationSeparator" w:id="0">
    <w:p w14:paraId="472F4D99" w14:textId="77777777" w:rsidR="00171616" w:rsidRDefault="00171616" w:rsidP="00D826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96316E" w14:textId="77777777" w:rsidR="00171616" w:rsidRDefault="00171616" w:rsidP="00D82659">
      <w:pPr>
        <w:spacing w:after="0" w:line="240" w:lineRule="auto"/>
      </w:pPr>
      <w:r>
        <w:separator/>
      </w:r>
    </w:p>
  </w:footnote>
  <w:footnote w:type="continuationSeparator" w:id="0">
    <w:p w14:paraId="32BC6FFD" w14:textId="77777777" w:rsidR="00171616" w:rsidRDefault="00171616" w:rsidP="00D826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E07E0"/>
    <w:multiLevelType w:val="hybridMultilevel"/>
    <w:tmpl w:val="77C88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4E3C6A"/>
    <w:multiLevelType w:val="hybridMultilevel"/>
    <w:tmpl w:val="BE28A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8448D6"/>
    <w:multiLevelType w:val="hybridMultilevel"/>
    <w:tmpl w:val="121AE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B3482E"/>
    <w:multiLevelType w:val="hybridMultilevel"/>
    <w:tmpl w:val="83442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4B52A8"/>
    <w:multiLevelType w:val="hybridMultilevel"/>
    <w:tmpl w:val="85B60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9E16BB"/>
    <w:multiLevelType w:val="hybridMultilevel"/>
    <w:tmpl w:val="93FCC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5F2B39"/>
    <w:multiLevelType w:val="hybridMultilevel"/>
    <w:tmpl w:val="C686A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C13329"/>
    <w:multiLevelType w:val="hybridMultilevel"/>
    <w:tmpl w:val="D47E8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5227B7"/>
    <w:multiLevelType w:val="hybridMultilevel"/>
    <w:tmpl w:val="AD4E2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3482098">
    <w:abstractNumId w:val="4"/>
  </w:num>
  <w:num w:numId="2" w16cid:durableId="1045443272">
    <w:abstractNumId w:val="7"/>
  </w:num>
  <w:num w:numId="3" w16cid:durableId="1638562638">
    <w:abstractNumId w:val="5"/>
  </w:num>
  <w:num w:numId="4" w16cid:durableId="838619124">
    <w:abstractNumId w:val="0"/>
  </w:num>
  <w:num w:numId="5" w16cid:durableId="1503468178">
    <w:abstractNumId w:val="1"/>
  </w:num>
  <w:num w:numId="6" w16cid:durableId="453445765">
    <w:abstractNumId w:val="8"/>
  </w:num>
  <w:num w:numId="7" w16cid:durableId="694620222">
    <w:abstractNumId w:val="6"/>
  </w:num>
  <w:num w:numId="8" w16cid:durableId="165364788">
    <w:abstractNumId w:val="3"/>
  </w:num>
  <w:num w:numId="9" w16cid:durableId="5889731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5A0"/>
    <w:rsid w:val="0000072A"/>
    <w:rsid w:val="000014EC"/>
    <w:rsid w:val="00001990"/>
    <w:rsid w:val="00003D16"/>
    <w:rsid w:val="00010445"/>
    <w:rsid w:val="000116F8"/>
    <w:rsid w:val="000117FC"/>
    <w:rsid w:val="00013509"/>
    <w:rsid w:val="00013EA0"/>
    <w:rsid w:val="0001407B"/>
    <w:rsid w:val="00024F95"/>
    <w:rsid w:val="000260BD"/>
    <w:rsid w:val="0003266D"/>
    <w:rsid w:val="000341F0"/>
    <w:rsid w:val="00034B66"/>
    <w:rsid w:val="0003783E"/>
    <w:rsid w:val="00043C0D"/>
    <w:rsid w:val="00044633"/>
    <w:rsid w:val="0004736D"/>
    <w:rsid w:val="00053A6B"/>
    <w:rsid w:val="0005591E"/>
    <w:rsid w:val="000617D0"/>
    <w:rsid w:val="00063412"/>
    <w:rsid w:val="00063C38"/>
    <w:rsid w:val="0008419D"/>
    <w:rsid w:val="0009007F"/>
    <w:rsid w:val="000913B3"/>
    <w:rsid w:val="00093288"/>
    <w:rsid w:val="000978CA"/>
    <w:rsid w:val="000A7DE9"/>
    <w:rsid w:val="000B018D"/>
    <w:rsid w:val="000B49F4"/>
    <w:rsid w:val="000B7A01"/>
    <w:rsid w:val="000C045E"/>
    <w:rsid w:val="000C49AF"/>
    <w:rsid w:val="000C6064"/>
    <w:rsid w:val="000C7A89"/>
    <w:rsid w:val="000D23D6"/>
    <w:rsid w:val="000D2728"/>
    <w:rsid w:val="000D4C2B"/>
    <w:rsid w:val="000D52B9"/>
    <w:rsid w:val="000E09DA"/>
    <w:rsid w:val="000E0CD9"/>
    <w:rsid w:val="000E36B7"/>
    <w:rsid w:val="000F275C"/>
    <w:rsid w:val="000F3158"/>
    <w:rsid w:val="000F5165"/>
    <w:rsid w:val="000F7665"/>
    <w:rsid w:val="000F7691"/>
    <w:rsid w:val="00100D9A"/>
    <w:rsid w:val="001011BD"/>
    <w:rsid w:val="0010131D"/>
    <w:rsid w:val="001070D9"/>
    <w:rsid w:val="001114E6"/>
    <w:rsid w:val="00111D0F"/>
    <w:rsid w:val="001143EA"/>
    <w:rsid w:val="001148C1"/>
    <w:rsid w:val="001215CD"/>
    <w:rsid w:val="00121653"/>
    <w:rsid w:val="00122CB1"/>
    <w:rsid w:val="001233AA"/>
    <w:rsid w:val="001244B3"/>
    <w:rsid w:val="00126CAF"/>
    <w:rsid w:val="00134E56"/>
    <w:rsid w:val="00135E27"/>
    <w:rsid w:val="00136FBB"/>
    <w:rsid w:val="00137B63"/>
    <w:rsid w:val="00137E1A"/>
    <w:rsid w:val="00142462"/>
    <w:rsid w:val="001433DF"/>
    <w:rsid w:val="001437FD"/>
    <w:rsid w:val="001467AE"/>
    <w:rsid w:val="001543C7"/>
    <w:rsid w:val="00164690"/>
    <w:rsid w:val="0016486B"/>
    <w:rsid w:val="00166AC2"/>
    <w:rsid w:val="00171203"/>
    <w:rsid w:val="0017123D"/>
    <w:rsid w:val="00171616"/>
    <w:rsid w:val="00172482"/>
    <w:rsid w:val="001765E8"/>
    <w:rsid w:val="001777A5"/>
    <w:rsid w:val="001827BD"/>
    <w:rsid w:val="00182B5A"/>
    <w:rsid w:val="00182CAD"/>
    <w:rsid w:val="00184CF3"/>
    <w:rsid w:val="001853BB"/>
    <w:rsid w:val="001863AA"/>
    <w:rsid w:val="00186A07"/>
    <w:rsid w:val="00191FDA"/>
    <w:rsid w:val="00194382"/>
    <w:rsid w:val="001943D8"/>
    <w:rsid w:val="001A1338"/>
    <w:rsid w:val="001A3DA3"/>
    <w:rsid w:val="001A4E9D"/>
    <w:rsid w:val="001A6428"/>
    <w:rsid w:val="001B4C8F"/>
    <w:rsid w:val="001B5A25"/>
    <w:rsid w:val="001C03FB"/>
    <w:rsid w:val="001C0BEB"/>
    <w:rsid w:val="001C3028"/>
    <w:rsid w:val="001C3F77"/>
    <w:rsid w:val="001C74D3"/>
    <w:rsid w:val="001D0C02"/>
    <w:rsid w:val="001D38AE"/>
    <w:rsid w:val="001D7617"/>
    <w:rsid w:val="001E0105"/>
    <w:rsid w:val="001E7ECC"/>
    <w:rsid w:val="00201476"/>
    <w:rsid w:val="0020591D"/>
    <w:rsid w:val="002060A2"/>
    <w:rsid w:val="00206492"/>
    <w:rsid w:val="002115BC"/>
    <w:rsid w:val="00213720"/>
    <w:rsid w:val="0021469B"/>
    <w:rsid w:val="00222B2B"/>
    <w:rsid w:val="00224731"/>
    <w:rsid w:val="002308D8"/>
    <w:rsid w:val="00230ED4"/>
    <w:rsid w:val="00233C9D"/>
    <w:rsid w:val="00233E0E"/>
    <w:rsid w:val="0023678C"/>
    <w:rsid w:val="00237DBF"/>
    <w:rsid w:val="00244592"/>
    <w:rsid w:val="00246BA7"/>
    <w:rsid w:val="00253517"/>
    <w:rsid w:val="00254E8F"/>
    <w:rsid w:val="00255C4E"/>
    <w:rsid w:val="00262126"/>
    <w:rsid w:val="0026670C"/>
    <w:rsid w:val="0026749A"/>
    <w:rsid w:val="00272BCB"/>
    <w:rsid w:val="00273FAB"/>
    <w:rsid w:val="0028166A"/>
    <w:rsid w:val="00287891"/>
    <w:rsid w:val="00290F90"/>
    <w:rsid w:val="00294B89"/>
    <w:rsid w:val="00296E41"/>
    <w:rsid w:val="002A12B6"/>
    <w:rsid w:val="002A12CC"/>
    <w:rsid w:val="002A2F81"/>
    <w:rsid w:val="002A511F"/>
    <w:rsid w:val="002B1604"/>
    <w:rsid w:val="002B4563"/>
    <w:rsid w:val="002B57D4"/>
    <w:rsid w:val="002B6C74"/>
    <w:rsid w:val="002C3BAD"/>
    <w:rsid w:val="002C41DA"/>
    <w:rsid w:val="002C5049"/>
    <w:rsid w:val="002C60AE"/>
    <w:rsid w:val="002D0103"/>
    <w:rsid w:val="002D1B17"/>
    <w:rsid w:val="002E3536"/>
    <w:rsid w:val="002E4682"/>
    <w:rsid w:val="002E4B25"/>
    <w:rsid w:val="002F4D29"/>
    <w:rsid w:val="00315704"/>
    <w:rsid w:val="0032172B"/>
    <w:rsid w:val="003262BB"/>
    <w:rsid w:val="00327F8D"/>
    <w:rsid w:val="00332E9F"/>
    <w:rsid w:val="00334203"/>
    <w:rsid w:val="0033600E"/>
    <w:rsid w:val="00340D7D"/>
    <w:rsid w:val="00346385"/>
    <w:rsid w:val="0034705B"/>
    <w:rsid w:val="00347185"/>
    <w:rsid w:val="00361894"/>
    <w:rsid w:val="00372315"/>
    <w:rsid w:val="00376137"/>
    <w:rsid w:val="00380CEC"/>
    <w:rsid w:val="00380E95"/>
    <w:rsid w:val="00381DDB"/>
    <w:rsid w:val="00382E93"/>
    <w:rsid w:val="00383636"/>
    <w:rsid w:val="003841B2"/>
    <w:rsid w:val="003938D0"/>
    <w:rsid w:val="00394F64"/>
    <w:rsid w:val="0039651D"/>
    <w:rsid w:val="003A035F"/>
    <w:rsid w:val="003B11E2"/>
    <w:rsid w:val="003B182F"/>
    <w:rsid w:val="003B3EB3"/>
    <w:rsid w:val="003B4764"/>
    <w:rsid w:val="003B762B"/>
    <w:rsid w:val="003C0C01"/>
    <w:rsid w:val="003C6ABE"/>
    <w:rsid w:val="003C6ACD"/>
    <w:rsid w:val="003C723F"/>
    <w:rsid w:val="003C752D"/>
    <w:rsid w:val="003D32B6"/>
    <w:rsid w:val="003D3BEA"/>
    <w:rsid w:val="003D4BCD"/>
    <w:rsid w:val="003E52EF"/>
    <w:rsid w:val="003F51D5"/>
    <w:rsid w:val="003F5BEA"/>
    <w:rsid w:val="003F5CDA"/>
    <w:rsid w:val="003F722F"/>
    <w:rsid w:val="00403525"/>
    <w:rsid w:val="00403B14"/>
    <w:rsid w:val="00406533"/>
    <w:rsid w:val="00406690"/>
    <w:rsid w:val="004101B6"/>
    <w:rsid w:val="004124B2"/>
    <w:rsid w:val="00413D73"/>
    <w:rsid w:val="00416E0C"/>
    <w:rsid w:val="00427D2D"/>
    <w:rsid w:val="00432C4B"/>
    <w:rsid w:val="00436476"/>
    <w:rsid w:val="00444866"/>
    <w:rsid w:val="00455A60"/>
    <w:rsid w:val="0045689C"/>
    <w:rsid w:val="004577A5"/>
    <w:rsid w:val="004634B2"/>
    <w:rsid w:val="00464901"/>
    <w:rsid w:val="00465440"/>
    <w:rsid w:val="00466B51"/>
    <w:rsid w:val="00472DC4"/>
    <w:rsid w:val="0047307C"/>
    <w:rsid w:val="004743B4"/>
    <w:rsid w:val="00476DC9"/>
    <w:rsid w:val="00477132"/>
    <w:rsid w:val="00477661"/>
    <w:rsid w:val="004821C4"/>
    <w:rsid w:val="00482321"/>
    <w:rsid w:val="00482B29"/>
    <w:rsid w:val="004831F1"/>
    <w:rsid w:val="004850E8"/>
    <w:rsid w:val="004919BC"/>
    <w:rsid w:val="00493DCD"/>
    <w:rsid w:val="0049617D"/>
    <w:rsid w:val="004A0908"/>
    <w:rsid w:val="004A66FC"/>
    <w:rsid w:val="004C647C"/>
    <w:rsid w:val="004D07FD"/>
    <w:rsid w:val="004D3AEA"/>
    <w:rsid w:val="004D621A"/>
    <w:rsid w:val="004E022F"/>
    <w:rsid w:val="004E0D12"/>
    <w:rsid w:val="004E1DFE"/>
    <w:rsid w:val="004E64FF"/>
    <w:rsid w:val="004F2FF9"/>
    <w:rsid w:val="004F5D8C"/>
    <w:rsid w:val="004F7857"/>
    <w:rsid w:val="00500B6E"/>
    <w:rsid w:val="00506785"/>
    <w:rsid w:val="00512852"/>
    <w:rsid w:val="005257C8"/>
    <w:rsid w:val="0053608D"/>
    <w:rsid w:val="0054000A"/>
    <w:rsid w:val="0054020C"/>
    <w:rsid w:val="00540806"/>
    <w:rsid w:val="005440CC"/>
    <w:rsid w:val="00545EE8"/>
    <w:rsid w:val="005461A3"/>
    <w:rsid w:val="00547409"/>
    <w:rsid w:val="00550616"/>
    <w:rsid w:val="00551E4A"/>
    <w:rsid w:val="00560B56"/>
    <w:rsid w:val="00562272"/>
    <w:rsid w:val="00565E1C"/>
    <w:rsid w:val="00571843"/>
    <w:rsid w:val="00572109"/>
    <w:rsid w:val="00576F2C"/>
    <w:rsid w:val="00577534"/>
    <w:rsid w:val="00580B04"/>
    <w:rsid w:val="0058415C"/>
    <w:rsid w:val="00590833"/>
    <w:rsid w:val="00590846"/>
    <w:rsid w:val="005923F6"/>
    <w:rsid w:val="00592DD4"/>
    <w:rsid w:val="00593BAA"/>
    <w:rsid w:val="005979FE"/>
    <w:rsid w:val="005A2904"/>
    <w:rsid w:val="005A38E3"/>
    <w:rsid w:val="005B15AB"/>
    <w:rsid w:val="005B219D"/>
    <w:rsid w:val="005B6C5E"/>
    <w:rsid w:val="005C0401"/>
    <w:rsid w:val="005C1434"/>
    <w:rsid w:val="005C618E"/>
    <w:rsid w:val="005C6804"/>
    <w:rsid w:val="005D374F"/>
    <w:rsid w:val="005D39D1"/>
    <w:rsid w:val="005D3D66"/>
    <w:rsid w:val="005D5576"/>
    <w:rsid w:val="005D616C"/>
    <w:rsid w:val="005D7EDB"/>
    <w:rsid w:val="005E75E1"/>
    <w:rsid w:val="005E7DEA"/>
    <w:rsid w:val="005F15D6"/>
    <w:rsid w:val="005F22CA"/>
    <w:rsid w:val="005F5AE1"/>
    <w:rsid w:val="006004F7"/>
    <w:rsid w:val="006056ED"/>
    <w:rsid w:val="00606C73"/>
    <w:rsid w:val="00606E08"/>
    <w:rsid w:val="0060762B"/>
    <w:rsid w:val="00611C29"/>
    <w:rsid w:val="00612365"/>
    <w:rsid w:val="00612B91"/>
    <w:rsid w:val="006135E0"/>
    <w:rsid w:val="006164B5"/>
    <w:rsid w:val="00617767"/>
    <w:rsid w:val="006241CB"/>
    <w:rsid w:val="00624AE5"/>
    <w:rsid w:val="00645591"/>
    <w:rsid w:val="0064678A"/>
    <w:rsid w:val="00652931"/>
    <w:rsid w:val="00653319"/>
    <w:rsid w:val="00654DAF"/>
    <w:rsid w:val="00656763"/>
    <w:rsid w:val="00660753"/>
    <w:rsid w:val="00661DBA"/>
    <w:rsid w:val="00662D31"/>
    <w:rsid w:val="00662FCB"/>
    <w:rsid w:val="00665F5D"/>
    <w:rsid w:val="0068011A"/>
    <w:rsid w:val="00682208"/>
    <w:rsid w:val="0068464D"/>
    <w:rsid w:val="00687AA2"/>
    <w:rsid w:val="00694F67"/>
    <w:rsid w:val="006A189E"/>
    <w:rsid w:val="006A1BC9"/>
    <w:rsid w:val="006A4854"/>
    <w:rsid w:val="006A55FA"/>
    <w:rsid w:val="006B262E"/>
    <w:rsid w:val="006B63E1"/>
    <w:rsid w:val="006C3E7D"/>
    <w:rsid w:val="006C5A6C"/>
    <w:rsid w:val="006C63AB"/>
    <w:rsid w:val="006C6CD4"/>
    <w:rsid w:val="006D10E1"/>
    <w:rsid w:val="006D272C"/>
    <w:rsid w:val="006D356D"/>
    <w:rsid w:val="006D4C8D"/>
    <w:rsid w:val="006D66D8"/>
    <w:rsid w:val="006D719D"/>
    <w:rsid w:val="006E13B5"/>
    <w:rsid w:val="006E24E5"/>
    <w:rsid w:val="006F1734"/>
    <w:rsid w:val="006F1E67"/>
    <w:rsid w:val="006F2134"/>
    <w:rsid w:val="006F5501"/>
    <w:rsid w:val="00700A1B"/>
    <w:rsid w:val="00704BA9"/>
    <w:rsid w:val="00705474"/>
    <w:rsid w:val="00705C72"/>
    <w:rsid w:val="0071004B"/>
    <w:rsid w:val="007101DD"/>
    <w:rsid w:val="00711DAC"/>
    <w:rsid w:val="007133E3"/>
    <w:rsid w:val="00716973"/>
    <w:rsid w:val="00722E56"/>
    <w:rsid w:val="00723440"/>
    <w:rsid w:val="0072433D"/>
    <w:rsid w:val="00731342"/>
    <w:rsid w:val="0073755E"/>
    <w:rsid w:val="00740B8C"/>
    <w:rsid w:val="007429F2"/>
    <w:rsid w:val="00743905"/>
    <w:rsid w:val="00744786"/>
    <w:rsid w:val="00744AE9"/>
    <w:rsid w:val="0074771A"/>
    <w:rsid w:val="00760EEB"/>
    <w:rsid w:val="00761AD4"/>
    <w:rsid w:val="00761B1E"/>
    <w:rsid w:val="00766821"/>
    <w:rsid w:val="00781F3E"/>
    <w:rsid w:val="007822AC"/>
    <w:rsid w:val="00786535"/>
    <w:rsid w:val="00786E45"/>
    <w:rsid w:val="00786F18"/>
    <w:rsid w:val="00792135"/>
    <w:rsid w:val="00793BCF"/>
    <w:rsid w:val="007A0843"/>
    <w:rsid w:val="007A2448"/>
    <w:rsid w:val="007A60C1"/>
    <w:rsid w:val="007A741D"/>
    <w:rsid w:val="007B08A0"/>
    <w:rsid w:val="007B21D3"/>
    <w:rsid w:val="007C560D"/>
    <w:rsid w:val="007C725A"/>
    <w:rsid w:val="007D092A"/>
    <w:rsid w:val="007D0D4A"/>
    <w:rsid w:val="007D14BB"/>
    <w:rsid w:val="007D1ED6"/>
    <w:rsid w:val="007D3B00"/>
    <w:rsid w:val="007D518E"/>
    <w:rsid w:val="007D6108"/>
    <w:rsid w:val="007D6E55"/>
    <w:rsid w:val="007E1494"/>
    <w:rsid w:val="007E573A"/>
    <w:rsid w:val="007F0D1B"/>
    <w:rsid w:val="00801E61"/>
    <w:rsid w:val="00805B52"/>
    <w:rsid w:val="00815AEA"/>
    <w:rsid w:val="00816980"/>
    <w:rsid w:val="00817D4A"/>
    <w:rsid w:val="00823F51"/>
    <w:rsid w:val="00835EB8"/>
    <w:rsid w:val="0083686C"/>
    <w:rsid w:val="008402EB"/>
    <w:rsid w:val="00841D2C"/>
    <w:rsid w:val="0084208C"/>
    <w:rsid w:val="00847EA2"/>
    <w:rsid w:val="00850A50"/>
    <w:rsid w:val="008550C9"/>
    <w:rsid w:val="008578FA"/>
    <w:rsid w:val="00860978"/>
    <w:rsid w:val="00862F2D"/>
    <w:rsid w:val="00866E7A"/>
    <w:rsid w:val="008731FE"/>
    <w:rsid w:val="00884786"/>
    <w:rsid w:val="00885634"/>
    <w:rsid w:val="00893F7B"/>
    <w:rsid w:val="00895D39"/>
    <w:rsid w:val="0089629D"/>
    <w:rsid w:val="008A2275"/>
    <w:rsid w:val="008A534C"/>
    <w:rsid w:val="008A5CD7"/>
    <w:rsid w:val="008B0848"/>
    <w:rsid w:val="008B3EF3"/>
    <w:rsid w:val="008C34D3"/>
    <w:rsid w:val="008C619A"/>
    <w:rsid w:val="008C774E"/>
    <w:rsid w:val="008D45EE"/>
    <w:rsid w:val="008D478F"/>
    <w:rsid w:val="008D5D7B"/>
    <w:rsid w:val="008D5D96"/>
    <w:rsid w:val="008D7114"/>
    <w:rsid w:val="008D7950"/>
    <w:rsid w:val="008F1417"/>
    <w:rsid w:val="008F23FB"/>
    <w:rsid w:val="008F3D86"/>
    <w:rsid w:val="008F631E"/>
    <w:rsid w:val="0090664C"/>
    <w:rsid w:val="00907BBB"/>
    <w:rsid w:val="00916872"/>
    <w:rsid w:val="00916B25"/>
    <w:rsid w:val="00920903"/>
    <w:rsid w:val="009220EE"/>
    <w:rsid w:val="009245B8"/>
    <w:rsid w:val="0092718B"/>
    <w:rsid w:val="00930519"/>
    <w:rsid w:val="0093275E"/>
    <w:rsid w:val="00932B45"/>
    <w:rsid w:val="009368F9"/>
    <w:rsid w:val="00940AA1"/>
    <w:rsid w:val="0094162D"/>
    <w:rsid w:val="009450CA"/>
    <w:rsid w:val="0094675F"/>
    <w:rsid w:val="009565A7"/>
    <w:rsid w:val="00961A52"/>
    <w:rsid w:val="00964E73"/>
    <w:rsid w:val="00970E6D"/>
    <w:rsid w:val="00972ABE"/>
    <w:rsid w:val="00973D00"/>
    <w:rsid w:val="00975791"/>
    <w:rsid w:val="00981DF9"/>
    <w:rsid w:val="00990298"/>
    <w:rsid w:val="009911D0"/>
    <w:rsid w:val="00995EDF"/>
    <w:rsid w:val="009971EC"/>
    <w:rsid w:val="009B5BBF"/>
    <w:rsid w:val="009B6222"/>
    <w:rsid w:val="009C3CE1"/>
    <w:rsid w:val="009E0BAD"/>
    <w:rsid w:val="009E0CEE"/>
    <w:rsid w:val="009E3B93"/>
    <w:rsid w:val="009E4202"/>
    <w:rsid w:val="00A0382B"/>
    <w:rsid w:val="00A0760C"/>
    <w:rsid w:val="00A1120A"/>
    <w:rsid w:val="00A1690A"/>
    <w:rsid w:val="00A263E9"/>
    <w:rsid w:val="00A309D5"/>
    <w:rsid w:val="00A3397D"/>
    <w:rsid w:val="00A3687E"/>
    <w:rsid w:val="00A3776A"/>
    <w:rsid w:val="00A4307D"/>
    <w:rsid w:val="00A44CCA"/>
    <w:rsid w:val="00A62D5C"/>
    <w:rsid w:val="00A64535"/>
    <w:rsid w:val="00A74FF6"/>
    <w:rsid w:val="00A762F3"/>
    <w:rsid w:val="00A80544"/>
    <w:rsid w:val="00A81C8B"/>
    <w:rsid w:val="00A8508F"/>
    <w:rsid w:val="00A85F90"/>
    <w:rsid w:val="00A91102"/>
    <w:rsid w:val="00A961AA"/>
    <w:rsid w:val="00AA090F"/>
    <w:rsid w:val="00AA723E"/>
    <w:rsid w:val="00AB1435"/>
    <w:rsid w:val="00AC0048"/>
    <w:rsid w:val="00AC1827"/>
    <w:rsid w:val="00AC2045"/>
    <w:rsid w:val="00AC6BF5"/>
    <w:rsid w:val="00AD26FF"/>
    <w:rsid w:val="00AD2ACD"/>
    <w:rsid w:val="00AD4772"/>
    <w:rsid w:val="00AD7B6F"/>
    <w:rsid w:val="00AE0F26"/>
    <w:rsid w:val="00AE1BB5"/>
    <w:rsid w:val="00AE4002"/>
    <w:rsid w:val="00AE42EE"/>
    <w:rsid w:val="00AF1C6C"/>
    <w:rsid w:val="00AF3D13"/>
    <w:rsid w:val="00AF49D3"/>
    <w:rsid w:val="00AF5564"/>
    <w:rsid w:val="00AF5904"/>
    <w:rsid w:val="00B03FEF"/>
    <w:rsid w:val="00B05EAD"/>
    <w:rsid w:val="00B1006B"/>
    <w:rsid w:val="00B13976"/>
    <w:rsid w:val="00B14C1D"/>
    <w:rsid w:val="00B22F13"/>
    <w:rsid w:val="00B264B2"/>
    <w:rsid w:val="00B3297A"/>
    <w:rsid w:val="00B417A8"/>
    <w:rsid w:val="00B5245E"/>
    <w:rsid w:val="00B617A2"/>
    <w:rsid w:val="00B70E52"/>
    <w:rsid w:val="00B77F05"/>
    <w:rsid w:val="00B80F94"/>
    <w:rsid w:val="00B82A95"/>
    <w:rsid w:val="00B8720A"/>
    <w:rsid w:val="00B901C7"/>
    <w:rsid w:val="00B929D6"/>
    <w:rsid w:val="00BA63F9"/>
    <w:rsid w:val="00BB55D6"/>
    <w:rsid w:val="00BB7403"/>
    <w:rsid w:val="00BB76FB"/>
    <w:rsid w:val="00BC0232"/>
    <w:rsid w:val="00BC47C1"/>
    <w:rsid w:val="00BC4B6F"/>
    <w:rsid w:val="00BC56C6"/>
    <w:rsid w:val="00BD6BE6"/>
    <w:rsid w:val="00BE0C8F"/>
    <w:rsid w:val="00BE56E0"/>
    <w:rsid w:val="00BE6AAE"/>
    <w:rsid w:val="00BE76A9"/>
    <w:rsid w:val="00BE7834"/>
    <w:rsid w:val="00BF0892"/>
    <w:rsid w:val="00BF1C93"/>
    <w:rsid w:val="00BF1F1D"/>
    <w:rsid w:val="00BF5DE3"/>
    <w:rsid w:val="00C043B6"/>
    <w:rsid w:val="00C07AB1"/>
    <w:rsid w:val="00C07C7F"/>
    <w:rsid w:val="00C11473"/>
    <w:rsid w:val="00C14C5B"/>
    <w:rsid w:val="00C15284"/>
    <w:rsid w:val="00C16536"/>
    <w:rsid w:val="00C33EF4"/>
    <w:rsid w:val="00C40E04"/>
    <w:rsid w:val="00C4127C"/>
    <w:rsid w:val="00C42B86"/>
    <w:rsid w:val="00C45C1E"/>
    <w:rsid w:val="00C4627E"/>
    <w:rsid w:val="00C47D78"/>
    <w:rsid w:val="00C5045D"/>
    <w:rsid w:val="00C5212C"/>
    <w:rsid w:val="00C572B9"/>
    <w:rsid w:val="00C63086"/>
    <w:rsid w:val="00C63A22"/>
    <w:rsid w:val="00C70987"/>
    <w:rsid w:val="00C76916"/>
    <w:rsid w:val="00C76DD7"/>
    <w:rsid w:val="00C80728"/>
    <w:rsid w:val="00C84F78"/>
    <w:rsid w:val="00C86A6F"/>
    <w:rsid w:val="00C92784"/>
    <w:rsid w:val="00C95FD0"/>
    <w:rsid w:val="00CA1B9A"/>
    <w:rsid w:val="00CA48D0"/>
    <w:rsid w:val="00CA7D38"/>
    <w:rsid w:val="00CB41BF"/>
    <w:rsid w:val="00CB5906"/>
    <w:rsid w:val="00CC0915"/>
    <w:rsid w:val="00CC2433"/>
    <w:rsid w:val="00CD7EBF"/>
    <w:rsid w:val="00CE19FD"/>
    <w:rsid w:val="00CE3781"/>
    <w:rsid w:val="00CE44A3"/>
    <w:rsid w:val="00CE4FD5"/>
    <w:rsid w:val="00CE5CA1"/>
    <w:rsid w:val="00CF126A"/>
    <w:rsid w:val="00CF5F1C"/>
    <w:rsid w:val="00CF7A79"/>
    <w:rsid w:val="00D021EE"/>
    <w:rsid w:val="00D04432"/>
    <w:rsid w:val="00D0517D"/>
    <w:rsid w:val="00D057F2"/>
    <w:rsid w:val="00D06DA6"/>
    <w:rsid w:val="00D1298E"/>
    <w:rsid w:val="00D12AFC"/>
    <w:rsid w:val="00D13A53"/>
    <w:rsid w:val="00D162A8"/>
    <w:rsid w:val="00D21038"/>
    <w:rsid w:val="00D229A5"/>
    <w:rsid w:val="00D31069"/>
    <w:rsid w:val="00D50369"/>
    <w:rsid w:val="00D57062"/>
    <w:rsid w:val="00D6156D"/>
    <w:rsid w:val="00D63AE0"/>
    <w:rsid w:val="00D661C1"/>
    <w:rsid w:val="00D74BDC"/>
    <w:rsid w:val="00D7508D"/>
    <w:rsid w:val="00D82659"/>
    <w:rsid w:val="00D83DCD"/>
    <w:rsid w:val="00D8481F"/>
    <w:rsid w:val="00D941EC"/>
    <w:rsid w:val="00D959BF"/>
    <w:rsid w:val="00D961EE"/>
    <w:rsid w:val="00DA20AC"/>
    <w:rsid w:val="00DA3B97"/>
    <w:rsid w:val="00DA3C4D"/>
    <w:rsid w:val="00DA4238"/>
    <w:rsid w:val="00DA4649"/>
    <w:rsid w:val="00DA7C1F"/>
    <w:rsid w:val="00DB198A"/>
    <w:rsid w:val="00DB252D"/>
    <w:rsid w:val="00DB6F05"/>
    <w:rsid w:val="00DB7BB4"/>
    <w:rsid w:val="00DC3B8F"/>
    <w:rsid w:val="00DC5A2C"/>
    <w:rsid w:val="00DD15CD"/>
    <w:rsid w:val="00DF4158"/>
    <w:rsid w:val="00DF56B6"/>
    <w:rsid w:val="00DF5C10"/>
    <w:rsid w:val="00DF5C3F"/>
    <w:rsid w:val="00DF6D4D"/>
    <w:rsid w:val="00E07DC1"/>
    <w:rsid w:val="00E12802"/>
    <w:rsid w:val="00E12F24"/>
    <w:rsid w:val="00E132DD"/>
    <w:rsid w:val="00E16EC3"/>
    <w:rsid w:val="00E20654"/>
    <w:rsid w:val="00E22A67"/>
    <w:rsid w:val="00E25152"/>
    <w:rsid w:val="00E3202C"/>
    <w:rsid w:val="00E333A1"/>
    <w:rsid w:val="00E431C0"/>
    <w:rsid w:val="00E435A0"/>
    <w:rsid w:val="00E54CED"/>
    <w:rsid w:val="00E56FB8"/>
    <w:rsid w:val="00E6222E"/>
    <w:rsid w:val="00E63045"/>
    <w:rsid w:val="00E71031"/>
    <w:rsid w:val="00E76927"/>
    <w:rsid w:val="00E92A59"/>
    <w:rsid w:val="00E930DD"/>
    <w:rsid w:val="00E950F7"/>
    <w:rsid w:val="00E95352"/>
    <w:rsid w:val="00E96DFF"/>
    <w:rsid w:val="00EA211F"/>
    <w:rsid w:val="00EA65B7"/>
    <w:rsid w:val="00EA74A9"/>
    <w:rsid w:val="00EA7FF9"/>
    <w:rsid w:val="00EB038C"/>
    <w:rsid w:val="00EB3AC9"/>
    <w:rsid w:val="00EB4984"/>
    <w:rsid w:val="00EC081F"/>
    <w:rsid w:val="00EC2F20"/>
    <w:rsid w:val="00EC7E09"/>
    <w:rsid w:val="00ED0CE8"/>
    <w:rsid w:val="00ED55D4"/>
    <w:rsid w:val="00EE05C1"/>
    <w:rsid w:val="00EF088B"/>
    <w:rsid w:val="00EF1547"/>
    <w:rsid w:val="00EF2799"/>
    <w:rsid w:val="00EF3EDF"/>
    <w:rsid w:val="00F01F2F"/>
    <w:rsid w:val="00F06A17"/>
    <w:rsid w:val="00F10767"/>
    <w:rsid w:val="00F23F40"/>
    <w:rsid w:val="00F23F56"/>
    <w:rsid w:val="00F247BE"/>
    <w:rsid w:val="00F30833"/>
    <w:rsid w:val="00F34FAE"/>
    <w:rsid w:val="00F4628B"/>
    <w:rsid w:val="00F50325"/>
    <w:rsid w:val="00F51D4D"/>
    <w:rsid w:val="00F52347"/>
    <w:rsid w:val="00F53A80"/>
    <w:rsid w:val="00F6147C"/>
    <w:rsid w:val="00F7039E"/>
    <w:rsid w:val="00F75285"/>
    <w:rsid w:val="00F76892"/>
    <w:rsid w:val="00F81258"/>
    <w:rsid w:val="00F87E79"/>
    <w:rsid w:val="00F917ED"/>
    <w:rsid w:val="00F92D26"/>
    <w:rsid w:val="00F9389F"/>
    <w:rsid w:val="00F9745F"/>
    <w:rsid w:val="00FA3E6C"/>
    <w:rsid w:val="00FA4B0C"/>
    <w:rsid w:val="00FA5657"/>
    <w:rsid w:val="00FB177C"/>
    <w:rsid w:val="00FB3AE1"/>
    <w:rsid w:val="00FB4822"/>
    <w:rsid w:val="00FB5D30"/>
    <w:rsid w:val="00FD01A8"/>
    <w:rsid w:val="00FD2EC8"/>
    <w:rsid w:val="00FD61F2"/>
    <w:rsid w:val="00FE06A9"/>
    <w:rsid w:val="00FE0F43"/>
    <w:rsid w:val="00FE449C"/>
    <w:rsid w:val="00FE4550"/>
    <w:rsid w:val="00FE4B49"/>
    <w:rsid w:val="00FE6CCB"/>
    <w:rsid w:val="00FF3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D388B"/>
  <w15:chartTrackingRefBased/>
  <w15:docId w15:val="{26B528F7-97A6-4F01-889B-DF3BFED00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5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35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35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35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35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35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35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35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35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5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35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35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35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35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35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35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35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35A0"/>
    <w:rPr>
      <w:rFonts w:eastAsiaTheme="majorEastAsia" w:cstheme="majorBidi"/>
      <w:color w:val="272727" w:themeColor="text1" w:themeTint="D8"/>
    </w:rPr>
  </w:style>
  <w:style w:type="paragraph" w:styleId="Title">
    <w:name w:val="Title"/>
    <w:basedOn w:val="Normal"/>
    <w:next w:val="Normal"/>
    <w:link w:val="TitleChar"/>
    <w:uiPriority w:val="10"/>
    <w:qFormat/>
    <w:rsid w:val="00E435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35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35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35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35A0"/>
    <w:pPr>
      <w:spacing w:before="160"/>
      <w:jc w:val="center"/>
    </w:pPr>
    <w:rPr>
      <w:i/>
      <w:iCs/>
      <w:color w:val="404040" w:themeColor="text1" w:themeTint="BF"/>
    </w:rPr>
  </w:style>
  <w:style w:type="character" w:customStyle="1" w:styleId="QuoteChar">
    <w:name w:val="Quote Char"/>
    <w:basedOn w:val="DefaultParagraphFont"/>
    <w:link w:val="Quote"/>
    <w:uiPriority w:val="29"/>
    <w:rsid w:val="00E435A0"/>
    <w:rPr>
      <w:i/>
      <w:iCs/>
      <w:color w:val="404040" w:themeColor="text1" w:themeTint="BF"/>
    </w:rPr>
  </w:style>
  <w:style w:type="paragraph" w:styleId="ListParagraph">
    <w:name w:val="List Paragraph"/>
    <w:basedOn w:val="Normal"/>
    <w:uiPriority w:val="34"/>
    <w:qFormat/>
    <w:rsid w:val="00E435A0"/>
    <w:pPr>
      <w:ind w:left="720"/>
      <w:contextualSpacing/>
    </w:pPr>
  </w:style>
  <w:style w:type="character" w:styleId="IntenseEmphasis">
    <w:name w:val="Intense Emphasis"/>
    <w:basedOn w:val="DefaultParagraphFont"/>
    <w:uiPriority w:val="21"/>
    <w:qFormat/>
    <w:rsid w:val="00E435A0"/>
    <w:rPr>
      <w:i/>
      <w:iCs/>
      <w:color w:val="0F4761" w:themeColor="accent1" w:themeShade="BF"/>
    </w:rPr>
  </w:style>
  <w:style w:type="paragraph" w:styleId="IntenseQuote">
    <w:name w:val="Intense Quote"/>
    <w:basedOn w:val="Normal"/>
    <w:next w:val="Normal"/>
    <w:link w:val="IntenseQuoteChar"/>
    <w:uiPriority w:val="30"/>
    <w:qFormat/>
    <w:rsid w:val="00E435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35A0"/>
    <w:rPr>
      <w:i/>
      <w:iCs/>
      <w:color w:val="0F4761" w:themeColor="accent1" w:themeShade="BF"/>
    </w:rPr>
  </w:style>
  <w:style w:type="character" w:styleId="IntenseReference">
    <w:name w:val="Intense Reference"/>
    <w:basedOn w:val="DefaultParagraphFont"/>
    <w:uiPriority w:val="32"/>
    <w:qFormat/>
    <w:rsid w:val="00E435A0"/>
    <w:rPr>
      <w:b/>
      <w:bCs/>
      <w:smallCaps/>
      <w:color w:val="0F4761" w:themeColor="accent1" w:themeShade="BF"/>
      <w:spacing w:val="5"/>
    </w:rPr>
  </w:style>
  <w:style w:type="character" w:styleId="PlaceholderText">
    <w:name w:val="Placeholder Text"/>
    <w:basedOn w:val="DefaultParagraphFont"/>
    <w:uiPriority w:val="99"/>
    <w:semiHidden/>
    <w:rsid w:val="001070D9"/>
    <w:rPr>
      <w:color w:val="666666"/>
    </w:rPr>
  </w:style>
  <w:style w:type="table" w:styleId="TableGrid">
    <w:name w:val="Table Grid"/>
    <w:basedOn w:val="TableNormal"/>
    <w:uiPriority w:val="39"/>
    <w:rsid w:val="00700A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826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659"/>
  </w:style>
  <w:style w:type="paragraph" w:styleId="Footer">
    <w:name w:val="footer"/>
    <w:basedOn w:val="Normal"/>
    <w:link w:val="FooterChar"/>
    <w:uiPriority w:val="99"/>
    <w:unhideWhenUsed/>
    <w:rsid w:val="00D826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6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45544">
      <w:bodyDiv w:val="1"/>
      <w:marLeft w:val="0"/>
      <w:marRight w:val="0"/>
      <w:marTop w:val="0"/>
      <w:marBottom w:val="0"/>
      <w:divBdr>
        <w:top w:val="none" w:sz="0" w:space="0" w:color="auto"/>
        <w:left w:val="none" w:sz="0" w:space="0" w:color="auto"/>
        <w:bottom w:val="none" w:sz="0" w:space="0" w:color="auto"/>
        <w:right w:val="none" w:sz="0" w:space="0" w:color="auto"/>
      </w:divBdr>
    </w:div>
    <w:div w:id="6442804">
      <w:bodyDiv w:val="1"/>
      <w:marLeft w:val="0"/>
      <w:marRight w:val="0"/>
      <w:marTop w:val="0"/>
      <w:marBottom w:val="0"/>
      <w:divBdr>
        <w:top w:val="none" w:sz="0" w:space="0" w:color="auto"/>
        <w:left w:val="none" w:sz="0" w:space="0" w:color="auto"/>
        <w:bottom w:val="none" w:sz="0" w:space="0" w:color="auto"/>
        <w:right w:val="none" w:sz="0" w:space="0" w:color="auto"/>
      </w:divBdr>
    </w:div>
    <w:div w:id="21329219">
      <w:bodyDiv w:val="1"/>
      <w:marLeft w:val="0"/>
      <w:marRight w:val="0"/>
      <w:marTop w:val="0"/>
      <w:marBottom w:val="0"/>
      <w:divBdr>
        <w:top w:val="none" w:sz="0" w:space="0" w:color="auto"/>
        <w:left w:val="none" w:sz="0" w:space="0" w:color="auto"/>
        <w:bottom w:val="none" w:sz="0" w:space="0" w:color="auto"/>
        <w:right w:val="none" w:sz="0" w:space="0" w:color="auto"/>
      </w:divBdr>
      <w:divsChild>
        <w:div w:id="239021343">
          <w:marLeft w:val="0"/>
          <w:marRight w:val="0"/>
          <w:marTop w:val="0"/>
          <w:marBottom w:val="0"/>
          <w:divBdr>
            <w:top w:val="none" w:sz="0" w:space="0" w:color="auto"/>
            <w:left w:val="none" w:sz="0" w:space="0" w:color="auto"/>
            <w:bottom w:val="none" w:sz="0" w:space="0" w:color="auto"/>
            <w:right w:val="none" w:sz="0" w:space="0" w:color="auto"/>
          </w:divBdr>
        </w:div>
        <w:div w:id="1512842793">
          <w:marLeft w:val="0"/>
          <w:marRight w:val="0"/>
          <w:marTop w:val="0"/>
          <w:marBottom w:val="0"/>
          <w:divBdr>
            <w:top w:val="none" w:sz="0" w:space="0" w:color="auto"/>
            <w:left w:val="none" w:sz="0" w:space="0" w:color="auto"/>
            <w:bottom w:val="none" w:sz="0" w:space="0" w:color="auto"/>
            <w:right w:val="none" w:sz="0" w:space="0" w:color="auto"/>
          </w:divBdr>
        </w:div>
        <w:div w:id="1888032499">
          <w:marLeft w:val="0"/>
          <w:marRight w:val="0"/>
          <w:marTop w:val="0"/>
          <w:marBottom w:val="0"/>
          <w:divBdr>
            <w:top w:val="none" w:sz="0" w:space="0" w:color="auto"/>
            <w:left w:val="none" w:sz="0" w:space="0" w:color="auto"/>
            <w:bottom w:val="none" w:sz="0" w:space="0" w:color="auto"/>
            <w:right w:val="none" w:sz="0" w:space="0" w:color="auto"/>
          </w:divBdr>
        </w:div>
        <w:div w:id="1307397399">
          <w:marLeft w:val="0"/>
          <w:marRight w:val="0"/>
          <w:marTop w:val="0"/>
          <w:marBottom w:val="0"/>
          <w:divBdr>
            <w:top w:val="none" w:sz="0" w:space="0" w:color="auto"/>
            <w:left w:val="none" w:sz="0" w:space="0" w:color="auto"/>
            <w:bottom w:val="none" w:sz="0" w:space="0" w:color="auto"/>
            <w:right w:val="none" w:sz="0" w:space="0" w:color="auto"/>
          </w:divBdr>
        </w:div>
        <w:div w:id="432483134">
          <w:marLeft w:val="0"/>
          <w:marRight w:val="0"/>
          <w:marTop w:val="0"/>
          <w:marBottom w:val="0"/>
          <w:divBdr>
            <w:top w:val="none" w:sz="0" w:space="0" w:color="auto"/>
            <w:left w:val="none" w:sz="0" w:space="0" w:color="auto"/>
            <w:bottom w:val="none" w:sz="0" w:space="0" w:color="auto"/>
            <w:right w:val="none" w:sz="0" w:space="0" w:color="auto"/>
          </w:divBdr>
        </w:div>
        <w:div w:id="1113788064">
          <w:marLeft w:val="0"/>
          <w:marRight w:val="0"/>
          <w:marTop w:val="0"/>
          <w:marBottom w:val="0"/>
          <w:divBdr>
            <w:top w:val="none" w:sz="0" w:space="0" w:color="auto"/>
            <w:left w:val="none" w:sz="0" w:space="0" w:color="auto"/>
            <w:bottom w:val="none" w:sz="0" w:space="0" w:color="auto"/>
            <w:right w:val="none" w:sz="0" w:space="0" w:color="auto"/>
          </w:divBdr>
        </w:div>
        <w:div w:id="707990728">
          <w:marLeft w:val="0"/>
          <w:marRight w:val="0"/>
          <w:marTop w:val="0"/>
          <w:marBottom w:val="0"/>
          <w:divBdr>
            <w:top w:val="none" w:sz="0" w:space="0" w:color="auto"/>
            <w:left w:val="none" w:sz="0" w:space="0" w:color="auto"/>
            <w:bottom w:val="none" w:sz="0" w:space="0" w:color="auto"/>
            <w:right w:val="none" w:sz="0" w:space="0" w:color="auto"/>
          </w:divBdr>
        </w:div>
        <w:div w:id="499278736">
          <w:marLeft w:val="0"/>
          <w:marRight w:val="0"/>
          <w:marTop w:val="0"/>
          <w:marBottom w:val="0"/>
          <w:divBdr>
            <w:top w:val="none" w:sz="0" w:space="0" w:color="auto"/>
            <w:left w:val="none" w:sz="0" w:space="0" w:color="auto"/>
            <w:bottom w:val="none" w:sz="0" w:space="0" w:color="auto"/>
            <w:right w:val="none" w:sz="0" w:space="0" w:color="auto"/>
          </w:divBdr>
        </w:div>
        <w:div w:id="2070380359">
          <w:marLeft w:val="0"/>
          <w:marRight w:val="0"/>
          <w:marTop w:val="0"/>
          <w:marBottom w:val="0"/>
          <w:divBdr>
            <w:top w:val="none" w:sz="0" w:space="0" w:color="auto"/>
            <w:left w:val="none" w:sz="0" w:space="0" w:color="auto"/>
            <w:bottom w:val="none" w:sz="0" w:space="0" w:color="auto"/>
            <w:right w:val="none" w:sz="0" w:space="0" w:color="auto"/>
          </w:divBdr>
        </w:div>
        <w:div w:id="823938098">
          <w:marLeft w:val="0"/>
          <w:marRight w:val="0"/>
          <w:marTop w:val="0"/>
          <w:marBottom w:val="0"/>
          <w:divBdr>
            <w:top w:val="none" w:sz="0" w:space="0" w:color="auto"/>
            <w:left w:val="none" w:sz="0" w:space="0" w:color="auto"/>
            <w:bottom w:val="none" w:sz="0" w:space="0" w:color="auto"/>
            <w:right w:val="none" w:sz="0" w:space="0" w:color="auto"/>
          </w:divBdr>
        </w:div>
        <w:div w:id="987368191">
          <w:marLeft w:val="0"/>
          <w:marRight w:val="0"/>
          <w:marTop w:val="0"/>
          <w:marBottom w:val="0"/>
          <w:divBdr>
            <w:top w:val="none" w:sz="0" w:space="0" w:color="auto"/>
            <w:left w:val="none" w:sz="0" w:space="0" w:color="auto"/>
            <w:bottom w:val="none" w:sz="0" w:space="0" w:color="auto"/>
            <w:right w:val="none" w:sz="0" w:space="0" w:color="auto"/>
          </w:divBdr>
        </w:div>
        <w:div w:id="1552617897">
          <w:marLeft w:val="0"/>
          <w:marRight w:val="0"/>
          <w:marTop w:val="0"/>
          <w:marBottom w:val="0"/>
          <w:divBdr>
            <w:top w:val="none" w:sz="0" w:space="0" w:color="auto"/>
            <w:left w:val="none" w:sz="0" w:space="0" w:color="auto"/>
            <w:bottom w:val="none" w:sz="0" w:space="0" w:color="auto"/>
            <w:right w:val="none" w:sz="0" w:space="0" w:color="auto"/>
          </w:divBdr>
        </w:div>
        <w:div w:id="739140490">
          <w:marLeft w:val="0"/>
          <w:marRight w:val="0"/>
          <w:marTop w:val="0"/>
          <w:marBottom w:val="0"/>
          <w:divBdr>
            <w:top w:val="none" w:sz="0" w:space="0" w:color="auto"/>
            <w:left w:val="none" w:sz="0" w:space="0" w:color="auto"/>
            <w:bottom w:val="none" w:sz="0" w:space="0" w:color="auto"/>
            <w:right w:val="none" w:sz="0" w:space="0" w:color="auto"/>
          </w:divBdr>
        </w:div>
      </w:divsChild>
    </w:div>
    <w:div w:id="30808394">
      <w:bodyDiv w:val="1"/>
      <w:marLeft w:val="0"/>
      <w:marRight w:val="0"/>
      <w:marTop w:val="0"/>
      <w:marBottom w:val="0"/>
      <w:divBdr>
        <w:top w:val="none" w:sz="0" w:space="0" w:color="auto"/>
        <w:left w:val="none" w:sz="0" w:space="0" w:color="auto"/>
        <w:bottom w:val="none" w:sz="0" w:space="0" w:color="auto"/>
        <w:right w:val="none" w:sz="0" w:space="0" w:color="auto"/>
      </w:divBdr>
    </w:div>
    <w:div w:id="40130011">
      <w:bodyDiv w:val="1"/>
      <w:marLeft w:val="0"/>
      <w:marRight w:val="0"/>
      <w:marTop w:val="0"/>
      <w:marBottom w:val="0"/>
      <w:divBdr>
        <w:top w:val="none" w:sz="0" w:space="0" w:color="auto"/>
        <w:left w:val="none" w:sz="0" w:space="0" w:color="auto"/>
        <w:bottom w:val="none" w:sz="0" w:space="0" w:color="auto"/>
        <w:right w:val="none" w:sz="0" w:space="0" w:color="auto"/>
      </w:divBdr>
      <w:divsChild>
        <w:div w:id="733505933">
          <w:marLeft w:val="0"/>
          <w:marRight w:val="0"/>
          <w:marTop w:val="0"/>
          <w:marBottom w:val="0"/>
          <w:divBdr>
            <w:top w:val="none" w:sz="0" w:space="0" w:color="auto"/>
            <w:left w:val="none" w:sz="0" w:space="0" w:color="auto"/>
            <w:bottom w:val="none" w:sz="0" w:space="0" w:color="auto"/>
            <w:right w:val="none" w:sz="0" w:space="0" w:color="auto"/>
          </w:divBdr>
        </w:div>
        <w:div w:id="1250189319">
          <w:marLeft w:val="0"/>
          <w:marRight w:val="0"/>
          <w:marTop w:val="0"/>
          <w:marBottom w:val="0"/>
          <w:divBdr>
            <w:top w:val="none" w:sz="0" w:space="0" w:color="auto"/>
            <w:left w:val="none" w:sz="0" w:space="0" w:color="auto"/>
            <w:bottom w:val="none" w:sz="0" w:space="0" w:color="auto"/>
            <w:right w:val="none" w:sz="0" w:space="0" w:color="auto"/>
          </w:divBdr>
        </w:div>
        <w:div w:id="1347975827">
          <w:marLeft w:val="0"/>
          <w:marRight w:val="0"/>
          <w:marTop w:val="0"/>
          <w:marBottom w:val="0"/>
          <w:divBdr>
            <w:top w:val="none" w:sz="0" w:space="0" w:color="auto"/>
            <w:left w:val="none" w:sz="0" w:space="0" w:color="auto"/>
            <w:bottom w:val="none" w:sz="0" w:space="0" w:color="auto"/>
            <w:right w:val="none" w:sz="0" w:space="0" w:color="auto"/>
          </w:divBdr>
        </w:div>
      </w:divsChild>
    </w:div>
    <w:div w:id="50078930">
      <w:bodyDiv w:val="1"/>
      <w:marLeft w:val="0"/>
      <w:marRight w:val="0"/>
      <w:marTop w:val="0"/>
      <w:marBottom w:val="0"/>
      <w:divBdr>
        <w:top w:val="none" w:sz="0" w:space="0" w:color="auto"/>
        <w:left w:val="none" w:sz="0" w:space="0" w:color="auto"/>
        <w:bottom w:val="none" w:sz="0" w:space="0" w:color="auto"/>
        <w:right w:val="none" w:sz="0" w:space="0" w:color="auto"/>
      </w:divBdr>
    </w:div>
    <w:div w:id="54014849">
      <w:bodyDiv w:val="1"/>
      <w:marLeft w:val="0"/>
      <w:marRight w:val="0"/>
      <w:marTop w:val="0"/>
      <w:marBottom w:val="0"/>
      <w:divBdr>
        <w:top w:val="none" w:sz="0" w:space="0" w:color="auto"/>
        <w:left w:val="none" w:sz="0" w:space="0" w:color="auto"/>
        <w:bottom w:val="none" w:sz="0" w:space="0" w:color="auto"/>
        <w:right w:val="none" w:sz="0" w:space="0" w:color="auto"/>
      </w:divBdr>
    </w:div>
    <w:div w:id="54671645">
      <w:bodyDiv w:val="1"/>
      <w:marLeft w:val="0"/>
      <w:marRight w:val="0"/>
      <w:marTop w:val="0"/>
      <w:marBottom w:val="0"/>
      <w:divBdr>
        <w:top w:val="none" w:sz="0" w:space="0" w:color="auto"/>
        <w:left w:val="none" w:sz="0" w:space="0" w:color="auto"/>
        <w:bottom w:val="none" w:sz="0" w:space="0" w:color="auto"/>
        <w:right w:val="none" w:sz="0" w:space="0" w:color="auto"/>
      </w:divBdr>
      <w:divsChild>
        <w:div w:id="79522167">
          <w:marLeft w:val="0"/>
          <w:marRight w:val="0"/>
          <w:marTop w:val="0"/>
          <w:marBottom w:val="0"/>
          <w:divBdr>
            <w:top w:val="none" w:sz="0" w:space="0" w:color="auto"/>
            <w:left w:val="none" w:sz="0" w:space="0" w:color="auto"/>
            <w:bottom w:val="none" w:sz="0" w:space="0" w:color="auto"/>
            <w:right w:val="none" w:sz="0" w:space="0" w:color="auto"/>
          </w:divBdr>
        </w:div>
        <w:div w:id="301423548">
          <w:marLeft w:val="0"/>
          <w:marRight w:val="0"/>
          <w:marTop w:val="0"/>
          <w:marBottom w:val="0"/>
          <w:divBdr>
            <w:top w:val="none" w:sz="0" w:space="0" w:color="auto"/>
            <w:left w:val="none" w:sz="0" w:space="0" w:color="auto"/>
            <w:bottom w:val="none" w:sz="0" w:space="0" w:color="auto"/>
            <w:right w:val="none" w:sz="0" w:space="0" w:color="auto"/>
          </w:divBdr>
        </w:div>
        <w:div w:id="436489311">
          <w:marLeft w:val="0"/>
          <w:marRight w:val="0"/>
          <w:marTop w:val="0"/>
          <w:marBottom w:val="0"/>
          <w:divBdr>
            <w:top w:val="none" w:sz="0" w:space="0" w:color="auto"/>
            <w:left w:val="none" w:sz="0" w:space="0" w:color="auto"/>
            <w:bottom w:val="none" w:sz="0" w:space="0" w:color="auto"/>
            <w:right w:val="none" w:sz="0" w:space="0" w:color="auto"/>
          </w:divBdr>
        </w:div>
        <w:div w:id="278725913">
          <w:marLeft w:val="0"/>
          <w:marRight w:val="0"/>
          <w:marTop w:val="0"/>
          <w:marBottom w:val="0"/>
          <w:divBdr>
            <w:top w:val="none" w:sz="0" w:space="0" w:color="auto"/>
            <w:left w:val="none" w:sz="0" w:space="0" w:color="auto"/>
            <w:bottom w:val="none" w:sz="0" w:space="0" w:color="auto"/>
            <w:right w:val="none" w:sz="0" w:space="0" w:color="auto"/>
          </w:divBdr>
        </w:div>
        <w:div w:id="1849128383">
          <w:marLeft w:val="0"/>
          <w:marRight w:val="0"/>
          <w:marTop w:val="0"/>
          <w:marBottom w:val="0"/>
          <w:divBdr>
            <w:top w:val="none" w:sz="0" w:space="0" w:color="auto"/>
            <w:left w:val="none" w:sz="0" w:space="0" w:color="auto"/>
            <w:bottom w:val="none" w:sz="0" w:space="0" w:color="auto"/>
            <w:right w:val="none" w:sz="0" w:space="0" w:color="auto"/>
          </w:divBdr>
        </w:div>
        <w:div w:id="1592860610">
          <w:marLeft w:val="0"/>
          <w:marRight w:val="0"/>
          <w:marTop w:val="0"/>
          <w:marBottom w:val="0"/>
          <w:divBdr>
            <w:top w:val="none" w:sz="0" w:space="0" w:color="auto"/>
            <w:left w:val="none" w:sz="0" w:space="0" w:color="auto"/>
            <w:bottom w:val="none" w:sz="0" w:space="0" w:color="auto"/>
            <w:right w:val="none" w:sz="0" w:space="0" w:color="auto"/>
          </w:divBdr>
        </w:div>
        <w:div w:id="2060784498">
          <w:marLeft w:val="0"/>
          <w:marRight w:val="0"/>
          <w:marTop w:val="0"/>
          <w:marBottom w:val="0"/>
          <w:divBdr>
            <w:top w:val="none" w:sz="0" w:space="0" w:color="auto"/>
            <w:left w:val="none" w:sz="0" w:space="0" w:color="auto"/>
            <w:bottom w:val="none" w:sz="0" w:space="0" w:color="auto"/>
            <w:right w:val="none" w:sz="0" w:space="0" w:color="auto"/>
          </w:divBdr>
        </w:div>
        <w:div w:id="456871258">
          <w:marLeft w:val="0"/>
          <w:marRight w:val="0"/>
          <w:marTop w:val="0"/>
          <w:marBottom w:val="0"/>
          <w:divBdr>
            <w:top w:val="none" w:sz="0" w:space="0" w:color="auto"/>
            <w:left w:val="none" w:sz="0" w:space="0" w:color="auto"/>
            <w:bottom w:val="none" w:sz="0" w:space="0" w:color="auto"/>
            <w:right w:val="none" w:sz="0" w:space="0" w:color="auto"/>
          </w:divBdr>
        </w:div>
      </w:divsChild>
    </w:div>
    <w:div w:id="69541389">
      <w:bodyDiv w:val="1"/>
      <w:marLeft w:val="0"/>
      <w:marRight w:val="0"/>
      <w:marTop w:val="0"/>
      <w:marBottom w:val="0"/>
      <w:divBdr>
        <w:top w:val="none" w:sz="0" w:space="0" w:color="auto"/>
        <w:left w:val="none" w:sz="0" w:space="0" w:color="auto"/>
        <w:bottom w:val="none" w:sz="0" w:space="0" w:color="auto"/>
        <w:right w:val="none" w:sz="0" w:space="0" w:color="auto"/>
      </w:divBdr>
    </w:div>
    <w:div w:id="70855438">
      <w:bodyDiv w:val="1"/>
      <w:marLeft w:val="0"/>
      <w:marRight w:val="0"/>
      <w:marTop w:val="0"/>
      <w:marBottom w:val="0"/>
      <w:divBdr>
        <w:top w:val="none" w:sz="0" w:space="0" w:color="auto"/>
        <w:left w:val="none" w:sz="0" w:space="0" w:color="auto"/>
        <w:bottom w:val="none" w:sz="0" w:space="0" w:color="auto"/>
        <w:right w:val="none" w:sz="0" w:space="0" w:color="auto"/>
      </w:divBdr>
      <w:divsChild>
        <w:div w:id="24864683">
          <w:marLeft w:val="0"/>
          <w:marRight w:val="0"/>
          <w:marTop w:val="0"/>
          <w:marBottom w:val="0"/>
          <w:divBdr>
            <w:top w:val="none" w:sz="0" w:space="0" w:color="auto"/>
            <w:left w:val="none" w:sz="0" w:space="0" w:color="auto"/>
            <w:bottom w:val="none" w:sz="0" w:space="0" w:color="auto"/>
            <w:right w:val="none" w:sz="0" w:space="0" w:color="auto"/>
          </w:divBdr>
        </w:div>
        <w:div w:id="276068379">
          <w:marLeft w:val="0"/>
          <w:marRight w:val="0"/>
          <w:marTop w:val="0"/>
          <w:marBottom w:val="0"/>
          <w:divBdr>
            <w:top w:val="none" w:sz="0" w:space="0" w:color="auto"/>
            <w:left w:val="none" w:sz="0" w:space="0" w:color="auto"/>
            <w:bottom w:val="none" w:sz="0" w:space="0" w:color="auto"/>
            <w:right w:val="none" w:sz="0" w:space="0" w:color="auto"/>
          </w:divBdr>
        </w:div>
        <w:div w:id="442304185">
          <w:marLeft w:val="0"/>
          <w:marRight w:val="0"/>
          <w:marTop w:val="0"/>
          <w:marBottom w:val="0"/>
          <w:divBdr>
            <w:top w:val="none" w:sz="0" w:space="0" w:color="auto"/>
            <w:left w:val="none" w:sz="0" w:space="0" w:color="auto"/>
            <w:bottom w:val="none" w:sz="0" w:space="0" w:color="auto"/>
            <w:right w:val="none" w:sz="0" w:space="0" w:color="auto"/>
          </w:divBdr>
        </w:div>
        <w:div w:id="1804735047">
          <w:marLeft w:val="0"/>
          <w:marRight w:val="0"/>
          <w:marTop w:val="0"/>
          <w:marBottom w:val="0"/>
          <w:divBdr>
            <w:top w:val="none" w:sz="0" w:space="0" w:color="auto"/>
            <w:left w:val="none" w:sz="0" w:space="0" w:color="auto"/>
            <w:bottom w:val="none" w:sz="0" w:space="0" w:color="auto"/>
            <w:right w:val="none" w:sz="0" w:space="0" w:color="auto"/>
          </w:divBdr>
        </w:div>
        <w:div w:id="1559710548">
          <w:marLeft w:val="0"/>
          <w:marRight w:val="0"/>
          <w:marTop w:val="0"/>
          <w:marBottom w:val="0"/>
          <w:divBdr>
            <w:top w:val="none" w:sz="0" w:space="0" w:color="auto"/>
            <w:left w:val="none" w:sz="0" w:space="0" w:color="auto"/>
            <w:bottom w:val="none" w:sz="0" w:space="0" w:color="auto"/>
            <w:right w:val="none" w:sz="0" w:space="0" w:color="auto"/>
          </w:divBdr>
        </w:div>
        <w:div w:id="1332030008">
          <w:marLeft w:val="0"/>
          <w:marRight w:val="0"/>
          <w:marTop w:val="0"/>
          <w:marBottom w:val="0"/>
          <w:divBdr>
            <w:top w:val="none" w:sz="0" w:space="0" w:color="auto"/>
            <w:left w:val="none" w:sz="0" w:space="0" w:color="auto"/>
            <w:bottom w:val="none" w:sz="0" w:space="0" w:color="auto"/>
            <w:right w:val="none" w:sz="0" w:space="0" w:color="auto"/>
          </w:divBdr>
        </w:div>
        <w:div w:id="314645224">
          <w:marLeft w:val="0"/>
          <w:marRight w:val="0"/>
          <w:marTop w:val="0"/>
          <w:marBottom w:val="0"/>
          <w:divBdr>
            <w:top w:val="none" w:sz="0" w:space="0" w:color="auto"/>
            <w:left w:val="none" w:sz="0" w:space="0" w:color="auto"/>
            <w:bottom w:val="none" w:sz="0" w:space="0" w:color="auto"/>
            <w:right w:val="none" w:sz="0" w:space="0" w:color="auto"/>
          </w:divBdr>
        </w:div>
        <w:div w:id="214051581">
          <w:marLeft w:val="0"/>
          <w:marRight w:val="0"/>
          <w:marTop w:val="0"/>
          <w:marBottom w:val="0"/>
          <w:divBdr>
            <w:top w:val="none" w:sz="0" w:space="0" w:color="auto"/>
            <w:left w:val="none" w:sz="0" w:space="0" w:color="auto"/>
            <w:bottom w:val="none" w:sz="0" w:space="0" w:color="auto"/>
            <w:right w:val="none" w:sz="0" w:space="0" w:color="auto"/>
          </w:divBdr>
        </w:div>
        <w:div w:id="464589407">
          <w:marLeft w:val="0"/>
          <w:marRight w:val="0"/>
          <w:marTop w:val="0"/>
          <w:marBottom w:val="0"/>
          <w:divBdr>
            <w:top w:val="none" w:sz="0" w:space="0" w:color="auto"/>
            <w:left w:val="none" w:sz="0" w:space="0" w:color="auto"/>
            <w:bottom w:val="none" w:sz="0" w:space="0" w:color="auto"/>
            <w:right w:val="none" w:sz="0" w:space="0" w:color="auto"/>
          </w:divBdr>
        </w:div>
        <w:div w:id="536087061">
          <w:marLeft w:val="0"/>
          <w:marRight w:val="0"/>
          <w:marTop w:val="0"/>
          <w:marBottom w:val="0"/>
          <w:divBdr>
            <w:top w:val="none" w:sz="0" w:space="0" w:color="auto"/>
            <w:left w:val="none" w:sz="0" w:space="0" w:color="auto"/>
            <w:bottom w:val="none" w:sz="0" w:space="0" w:color="auto"/>
            <w:right w:val="none" w:sz="0" w:space="0" w:color="auto"/>
          </w:divBdr>
        </w:div>
      </w:divsChild>
    </w:div>
    <w:div w:id="71005381">
      <w:bodyDiv w:val="1"/>
      <w:marLeft w:val="0"/>
      <w:marRight w:val="0"/>
      <w:marTop w:val="0"/>
      <w:marBottom w:val="0"/>
      <w:divBdr>
        <w:top w:val="none" w:sz="0" w:space="0" w:color="auto"/>
        <w:left w:val="none" w:sz="0" w:space="0" w:color="auto"/>
        <w:bottom w:val="none" w:sz="0" w:space="0" w:color="auto"/>
        <w:right w:val="none" w:sz="0" w:space="0" w:color="auto"/>
      </w:divBdr>
    </w:div>
    <w:div w:id="71396658">
      <w:bodyDiv w:val="1"/>
      <w:marLeft w:val="0"/>
      <w:marRight w:val="0"/>
      <w:marTop w:val="0"/>
      <w:marBottom w:val="0"/>
      <w:divBdr>
        <w:top w:val="none" w:sz="0" w:space="0" w:color="auto"/>
        <w:left w:val="none" w:sz="0" w:space="0" w:color="auto"/>
        <w:bottom w:val="none" w:sz="0" w:space="0" w:color="auto"/>
        <w:right w:val="none" w:sz="0" w:space="0" w:color="auto"/>
      </w:divBdr>
    </w:div>
    <w:div w:id="75979583">
      <w:bodyDiv w:val="1"/>
      <w:marLeft w:val="0"/>
      <w:marRight w:val="0"/>
      <w:marTop w:val="0"/>
      <w:marBottom w:val="0"/>
      <w:divBdr>
        <w:top w:val="none" w:sz="0" w:space="0" w:color="auto"/>
        <w:left w:val="none" w:sz="0" w:space="0" w:color="auto"/>
        <w:bottom w:val="none" w:sz="0" w:space="0" w:color="auto"/>
        <w:right w:val="none" w:sz="0" w:space="0" w:color="auto"/>
      </w:divBdr>
      <w:divsChild>
        <w:div w:id="1242907684">
          <w:marLeft w:val="0"/>
          <w:marRight w:val="0"/>
          <w:marTop w:val="0"/>
          <w:marBottom w:val="0"/>
          <w:divBdr>
            <w:top w:val="none" w:sz="0" w:space="0" w:color="auto"/>
            <w:left w:val="none" w:sz="0" w:space="0" w:color="auto"/>
            <w:bottom w:val="none" w:sz="0" w:space="0" w:color="auto"/>
            <w:right w:val="none" w:sz="0" w:space="0" w:color="auto"/>
          </w:divBdr>
        </w:div>
        <w:div w:id="469175397">
          <w:marLeft w:val="0"/>
          <w:marRight w:val="0"/>
          <w:marTop w:val="0"/>
          <w:marBottom w:val="0"/>
          <w:divBdr>
            <w:top w:val="none" w:sz="0" w:space="0" w:color="auto"/>
            <w:left w:val="none" w:sz="0" w:space="0" w:color="auto"/>
            <w:bottom w:val="none" w:sz="0" w:space="0" w:color="auto"/>
            <w:right w:val="none" w:sz="0" w:space="0" w:color="auto"/>
          </w:divBdr>
        </w:div>
        <w:div w:id="179704156">
          <w:marLeft w:val="0"/>
          <w:marRight w:val="0"/>
          <w:marTop w:val="0"/>
          <w:marBottom w:val="0"/>
          <w:divBdr>
            <w:top w:val="none" w:sz="0" w:space="0" w:color="auto"/>
            <w:left w:val="none" w:sz="0" w:space="0" w:color="auto"/>
            <w:bottom w:val="none" w:sz="0" w:space="0" w:color="auto"/>
            <w:right w:val="none" w:sz="0" w:space="0" w:color="auto"/>
          </w:divBdr>
        </w:div>
        <w:div w:id="229652985">
          <w:marLeft w:val="0"/>
          <w:marRight w:val="0"/>
          <w:marTop w:val="0"/>
          <w:marBottom w:val="0"/>
          <w:divBdr>
            <w:top w:val="none" w:sz="0" w:space="0" w:color="auto"/>
            <w:left w:val="none" w:sz="0" w:space="0" w:color="auto"/>
            <w:bottom w:val="none" w:sz="0" w:space="0" w:color="auto"/>
            <w:right w:val="none" w:sz="0" w:space="0" w:color="auto"/>
          </w:divBdr>
        </w:div>
        <w:div w:id="1484153418">
          <w:marLeft w:val="0"/>
          <w:marRight w:val="0"/>
          <w:marTop w:val="0"/>
          <w:marBottom w:val="0"/>
          <w:divBdr>
            <w:top w:val="none" w:sz="0" w:space="0" w:color="auto"/>
            <w:left w:val="none" w:sz="0" w:space="0" w:color="auto"/>
            <w:bottom w:val="none" w:sz="0" w:space="0" w:color="auto"/>
            <w:right w:val="none" w:sz="0" w:space="0" w:color="auto"/>
          </w:divBdr>
        </w:div>
        <w:div w:id="241918811">
          <w:marLeft w:val="0"/>
          <w:marRight w:val="0"/>
          <w:marTop w:val="0"/>
          <w:marBottom w:val="0"/>
          <w:divBdr>
            <w:top w:val="none" w:sz="0" w:space="0" w:color="auto"/>
            <w:left w:val="none" w:sz="0" w:space="0" w:color="auto"/>
            <w:bottom w:val="none" w:sz="0" w:space="0" w:color="auto"/>
            <w:right w:val="none" w:sz="0" w:space="0" w:color="auto"/>
          </w:divBdr>
        </w:div>
        <w:div w:id="829516877">
          <w:marLeft w:val="0"/>
          <w:marRight w:val="0"/>
          <w:marTop w:val="0"/>
          <w:marBottom w:val="0"/>
          <w:divBdr>
            <w:top w:val="none" w:sz="0" w:space="0" w:color="auto"/>
            <w:left w:val="none" w:sz="0" w:space="0" w:color="auto"/>
            <w:bottom w:val="none" w:sz="0" w:space="0" w:color="auto"/>
            <w:right w:val="none" w:sz="0" w:space="0" w:color="auto"/>
          </w:divBdr>
        </w:div>
        <w:div w:id="509878666">
          <w:marLeft w:val="0"/>
          <w:marRight w:val="0"/>
          <w:marTop w:val="0"/>
          <w:marBottom w:val="0"/>
          <w:divBdr>
            <w:top w:val="none" w:sz="0" w:space="0" w:color="auto"/>
            <w:left w:val="none" w:sz="0" w:space="0" w:color="auto"/>
            <w:bottom w:val="none" w:sz="0" w:space="0" w:color="auto"/>
            <w:right w:val="none" w:sz="0" w:space="0" w:color="auto"/>
          </w:divBdr>
        </w:div>
        <w:div w:id="726606946">
          <w:marLeft w:val="0"/>
          <w:marRight w:val="0"/>
          <w:marTop w:val="0"/>
          <w:marBottom w:val="0"/>
          <w:divBdr>
            <w:top w:val="none" w:sz="0" w:space="0" w:color="auto"/>
            <w:left w:val="none" w:sz="0" w:space="0" w:color="auto"/>
            <w:bottom w:val="none" w:sz="0" w:space="0" w:color="auto"/>
            <w:right w:val="none" w:sz="0" w:space="0" w:color="auto"/>
          </w:divBdr>
        </w:div>
        <w:div w:id="1493330340">
          <w:marLeft w:val="0"/>
          <w:marRight w:val="0"/>
          <w:marTop w:val="0"/>
          <w:marBottom w:val="0"/>
          <w:divBdr>
            <w:top w:val="none" w:sz="0" w:space="0" w:color="auto"/>
            <w:left w:val="none" w:sz="0" w:space="0" w:color="auto"/>
            <w:bottom w:val="none" w:sz="0" w:space="0" w:color="auto"/>
            <w:right w:val="none" w:sz="0" w:space="0" w:color="auto"/>
          </w:divBdr>
        </w:div>
        <w:div w:id="2089957353">
          <w:marLeft w:val="0"/>
          <w:marRight w:val="0"/>
          <w:marTop w:val="0"/>
          <w:marBottom w:val="0"/>
          <w:divBdr>
            <w:top w:val="none" w:sz="0" w:space="0" w:color="auto"/>
            <w:left w:val="none" w:sz="0" w:space="0" w:color="auto"/>
            <w:bottom w:val="none" w:sz="0" w:space="0" w:color="auto"/>
            <w:right w:val="none" w:sz="0" w:space="0" w:color="auto"/>
          </w:divBdr>
        </w:div>
        <w:div w:id="892010851">
          <w:marLeft w:val="0"/>
          <w:marRight w:val="0"/>
          <w:marTop w:val="0"/>
          <w:marBottom w:val="0"/>
          <w:divBdr>
            <w:top w:val="none" w:sz="0" w:space="0" w:color="auto"/>
            <w:left w:val="none" w:sz="0" w:space="0" w:color="auto"/>
            <w:bottom w:val="none" w:sz="0" w:space="0" w:color="auto"/>
            <w:right w:val="none" w:sz="0" w:space="0" w:color="auto"/>
          </w:divBdr>
        </w:div>
        <w:div w:id="2130010300">
          <w:marLeft w:val="0"/>
          <w:marRight w:val="0"/>
          <w:marTop w:val="0"/>
          <w:marBottom w:val="0"/>
          <w:divBdr>
            <w:top w:val="none" w:sz="0" w:space="0" w:color="auto"/>
            <w:left w:val="none" w:sz="0" w:space="0" w:color="auto"/>
            <w:bottom w:val="none" w:sz="0" w:space="0" w:color="auto"/>
            <w:right w:val="none" w:sz="0" w:space="0" w:color="auto"/>
          </w:divBdr>
        </w:div>
      </w:divsChild>
    </w:div>
    <w:div w:id="81687520">
      <w:bodyDiv w:val="1"/>
      <w:marLeft w:val="0"/>
      <w:marRight w:val="0"/>
      <w:marTop w:val="0"/>
      <w:marBottom w:val="0"/>
      <w:divBdr>
        <w:top w:val="none" w:sz="0" w:space="0" w:color="auto"/>
        <w:left w:val="none" w:sz="0" w:space="0" w:color="auto"/>
        <w:bottom w:val="none" w:sz="0" w:space="0" w:color="auto"/>
        <w:right w:val="none" w:sz="0" w:space="0" w:color="auto"/>
      </w:divBdr>
    </w:div>
    <w:div w:id="81949551">
      <w:bodyDiv w:val="1"/>
      <w:marLeft w:val="0"/>
      <w:marRight w:val="0"/>
      <w:marTop w:val="0"/>
      <w:marBottom w:val="0"/>
      <w:divBdr>
        <w:top w:val="none" w:sz="0" w:space="0" w:color="auto"/>
        <w:left w:val="none" w:sz="0" w:space="0" w:color="auto"/>
        <w:bottom w:val="none" w:sz="0" w:space="0" w:color="auto"/>
        <w:right w:val="none" w:sz="0" w:space="0" w:color="auto"/>
      </w:divBdr>
    </w:div>
    <w:div w:id="90859409">
      <w:bodyDiv w:val="1"/>
      <w:marLeft w:val="0"/>
      <w:marRight w:val="0"/>
      <w:marTop w:val="0"/>
      <w:marBottom w:val="0"/>
      <w:divBdr>
        <w:top w:val="none" w:sz="0" w:space="0" w:color="auto"/>
        <w:left w:val="none" w:sz="0" w:space="0" w:color="auto"/>
        <w:bottom w:val="none" w:sz="0" w:space="0" w:color="auto"/>
        <w:right w:val="none" w:sz="0" w:space="0" w:color="auto"/>
      </w:divBdr>
      <w:divsChild>
        <w:div w:id="115485557">
          <w:marLeft w:val="0"/>
          <w:marRight w:val="0"/>
          <w:marTop w:val="0"/>
          <w:marBottom w:val="0"/>
          <w:divBdr>
            <w:top w:val="none" w:sz="0" w:space="0" w:color="auto"/>
            <w:left w:val="none" w:sz="0" w:space="0" w:color="auto"/>
            <w:bottom w:val="none" w:sz="0" w:space="0" w:color="auto"/>
            <w:right w:val="none" w:sz="0" w:space="0" w:color="auto"/>
          </w:divBdr>
        </w:div>
        <w:div w:id="284309073">
          <w:marLeft w:val="0"/>
          <w:marRight w:val="0"/>
          <w:marTop w:val="0"/>
          <w:marBottom w:val="0"/>
          <w:divBdr>
            <w:top w:val="none" w:sz="0" w:space="0" w:color="auto"/>
            <w:left w:val="none" w:sz="0" w:space="0" w:color="auto"/>
            <w:bottom w:val="none" w:sz="0" w:space="0" w:color="auto"/>
            <w:right w:val="none" w:sz="0" w:space="0" w:color="auto"/>
          </w:divBdr>
        </w:div>
        <w:div w:id="1444226056">
          <w:marLeft w:val="0"/>
          <w:marRight w:val="0"/>
          <w:marTop w:val="0"/>
          <w:marBottom w:val="0"/>
          <w:divBdr>
            <w:top w:val="none" w:sz="0" w:space="0" w:color="auto"/>
            <w:left w:val="none" w:sz="0" w:space="0" w:color="auto"/>
            <w:bottom w:val="none" w:sz="0" w:space="0" w:color="auto"/>
            <w:right w:val="none" w:sz="0" w:space="0" w:color="auto"/>
          </w:divBdr>
        </w:div>
        <w:div w:id="2135711961">
          <w:marLeft w:val="0"/>
          <w:marRight w:val="0"/>
          <w:marTop w:val="0"/>
          <w:marBottom w:val="0"/>
          <w:divBdr>
            <w:top w:val="none" w:sz="0" w:space="0" w:color="auto"/>
            <w:left w:val="none" w:sz="0" w:space="0" w:color="auto"/>
            <w:bottom w:val="none" w:sz="0" w:space="0" w:color="auto"/>
            <w:right w:val="none" w:sz="0" w:space="0" w:color="auto"/>
          </w:divBdr>
        </w:div>
        <w:div w:id="375742822">
          <w:marLeft w:val="0"/>
          <w:marRight w:val="0"/>
          <w:marTop w:val="0"/>
          <w:marBottom w:val="0"/>
          <w:divBdr>
            <w:top w:val="none" w:sz="0" w:space="0" w:color="auto"/>
            <w:left w:val="none" w:sz="0" w:space="0" w:color="auto"/>
            <w:bottom w:val="none" w:sz="0" w:space="0" w:color="auto"/>
            <w:right w:val="none" w:sz="0" w:space="0" w:color="auto"/>
          </w:divBdr>
        </w:div>
        <w:div w:id="1178078532">
          <w:marLeft w:val="0"/>
          <w:marRight w:val="0"/>
          <w:marTop w:val="0"/>
          <w:marBottom w:val="0"/>
          <w:divBdr>
            <w:top w:val="none" w:sz="0" w:space="0" w:color="auto"/>
            <w:left w:val="none" w:sz="0" w:space="0" w:color="auto"/>
            <w:bottom w:val="none" w:sz="0" w:space="0" w:color="auto"/>
            <w:right w:val="none" w:sz="0" w:space="0" w:color="auto"/>
          </w:divBdr>
        </w:div>
        <w:div w:id="1297637642">
          <w:marLeft w:val="0"/>
          <w:marRight w:val="0"/>
          <w:marTop w:val="0"/>
          <w:marBottom w:val="0"/>
          <w:divBdr>
            <w:top w:val="none" w:sz="0" w:space="0" w:color="auto"/>
            <w:left w:val="none" w:sz="0" w:space="0" w:color="auto"/>
            <w:bottom w:val="none" w:sz="0" w:space="0" w:color="auto"/>
            <w:right w:val="none" w:sz="0" w:space="0" w:color="auto"/>
          </w:divBdr>
        </w:div>
        <w:div w:id="1678117316">
          <w:marLeft w:val="0"/>
          <w:marRight w:val="0"/>
          <w:marTop w:val="0"/>
          <w:marBottom w:val="0"/>
          <w:divBdr>
            <w:top w:val="none" w:sz="0" w:space="0" w:color="auto"/>
            <w:left w:val="none" w:sz="0" w:space="0" w:color="auto"/>
            <w:bottom w:val="none" w:sz="0" w:space="0" w:color="auto"/>
            <w:right w:val="none" w:sz="0" w:space="0" w:color="auto"/>
          </w:divBdr>
        </w:div>
        <w:div w:id="1705134216">
          <w:marLeft w:val="0"/>
          <w:marRight w:val="0"/>
          <w:marTop w:val="0"/>
          <w:marBottom w:val="0"/>
          <w:divBdr>
            <w:top w:val="none" w:sz="0" w:space="0" w:color="auto"/>
            <w:left w:val="none" w:sz="0" w:space="0" w:color="auto"/>
            <w:bottom w:val="none" w:sz="0" w:space="0" w:color="auto"/>
            <w:right w:val="none" w:sz="0" w:space="0" w:color="auto"/>
          </w:divBdr>
        </w:div>
        <w:div w:id="1777014723">
          <w:marLeft w:val="0"/>
          <w:marRight w:val="0"/>
          <w:marTop w:val="0"/>
          <w:marBottom w:val="0"/>
          <w:divBdr>
            <w:top w:val="none" w:sz="0" w:space="0" w:color="auto"/>
            <w:left w:val="none" w:sz="0" w:space="0" w:color="auto"/>
            <w:bottom w:val="none" w:sz="0" w:space="0" w:color="auto"/>
            <w:right w:val="none" w:sz="0" w:space="0" w:color="auto"/>
          </w:divBdr>
        </w:div>
        <w:div w:id="1685478128">
          <w:marLeft w:val="0"/>
          <w:marRight w:val="0"/>
          <w:marTop w:val="0"/>
          <w:marBottom w:val="0"/>
          <w:divBdr>
            <w:top w:val="none" w:sz="0" w:space="0" w:color="auto"/>
            <w:left w:val="none" w:sz="0" w:space="0" w:color="auto"/>
            <w:bottom w:val="none" w:sz="0" w:space="0" w:color="auto"/>
            <w:right w:val="none" w:sz="0" w:space="0" w:color="auto"/>
          </w:divBdr>
        </w:div>
        <w:div w:id="2048796794">
          <w:marLeft w:val="0"/>
          <w:marRight w:val="0"/>
          <w:marTop w:val="0"/>
          <w:marBottom w:val="0"/>
          <w:divBdr>
            <w:top w:val="none" w:sz="0" w:space="0" w:color="auto"/>
            <w:left w:val="none" w:sz="0" w:space="0" w:color="auto"/>
            <w:bottom w:val="none" w:sz="0" w:space="0" w:color="auto"/>
            <w:right w:val="none" w:sz="0" w:space="0" w:color="auto"/>
          </w:divBdr>
        </w:div>
        <w:div w:id="401293811">
          <w:marLeft w:val="0"/>
          <w:marRight w:val="0"/>
          <w:marTop w:val="0"/>
          <w:marBottom w:val="0"/>
          <w:divBdr>
            <w:top w:val="none" w:sz="0" w:space="0" w:color="auto"/>
            <w:left w:val="none" w:sz="0" w:space="0" w:color="auto"/>
            <w:bottom w:val="none" w:sz="0" w:space="0" w:color="auto"/>
            <w:right w:val="none" w:sz="0" w:space="0" w:color="auto"/>
          </w:divBdr>
        </w:div>
        <w:div w:id="1192842481">
          <w:marLeft w:val="0"/>
          <w:marRight w:val="0"/>
          <w:marTop w:val="0"/>
          <w:marBottom w:val="0"/>
          <w:divBdr>
            <w:top w:val="none" w:sz="0" w:space="0" w:color="auto"/>
            <w:left w:val="none" w:sz="0" w:space="0" w:color="auto"/>
            <w:bottom w:val="none" w:sz="0" w:space="0" w:color="auto"/>
            <w:right w:val="none" w:sz="0" w:space="0" w:color="auto"/>
          </w:divBdr>
        </w:div>
      </w:divsChild>
    </w:div>
    <w:div w:id="123549829">
      <w:bodyDiv w:val="1"/>
      <w:marLeft w:val="0"/>
      <w:marRight w:val="0"/>
      <w:marTop w:val="0"/>
      <w:marBottom w:val="0"/>
      <w:divBdr>
        <w:top w:val="none" w:sz="0" w:space="0" w:color="auto"/>
        <w:left w:val="none" w:sz="0" w:space="0" w:color="auto"/>
        <w:bottom w:val="none" w:sz="0" w:space="0" w:color="auto"/>
        <w:right w:val="none" w:sz="0" w:space="0" w:color="auto"/>
      </w:divBdr>
      <w:divsChild>
        <w:div w:id="1260941921">
          <w:marLeft w:val="0"/>
          <w:marRight w:val="0"/>
          <w:marTop w:val="0"/>
          <w:marBottom w:val="0"/>
          <w:divBdr>
            <w:top w:val="none" w:sz="0" w:space="0" w:color="auto"/>
            <w:left w:val="none" w:sz="0" w:space="0" w:color="auto"/>
            <w:bottom w:val="none" w:sz="0" w:space="0" w:color="auto"/>
            <w:right w:val="none" w:sz="0" w:space="0" w:color="auto"/>
          </w:divBdr>
        </w:div>
        <w:div w:id="508569125">
          <w:marLeft w:val="0"/>
          <w:marRight w:val="0"/>
          <w:marTop w:val="0"/>
          <w:marBottom w:val="0"/>
          <w:divBdr>
            <w:top w:val="none" w:sz="0" w:space="0" w:color="auto"/>
            <w:left w:val="none" w:sz="0" w:space="0" w:color="auto"/>
            <w:bottom w:val="none" w:sz="0" w:space="0" w:color="auto"/>
            <w:right w:val="none" w:sz="0" w:space="0" w:color="auto"/>
          </w:divBdr>
        </w:div>
        <w:div w:id="1415012673">
          <w:marLeft w:val="0"/>
          <w:marRight w:val="0"/>
          <w:marTop w:val="0"/>
          <w:marBottom w:val="0"/>
          <w:divBdr>
            <w:top w:val="none" w:sz="0" w:space="0" w:color="auto"/>
            <w:left w:val="none" w:sz="0" w:space="0" w:color="auto"/>
            <w:bottom w:val="none" w:sz="0" w:space="0" w:color="auto"/>
            <w:right w:val="none" w:sz="0" w:space="0" w:color="auto"/>
          </w:divBdr>
        </w:div>
        <w:div w:id="452291170">
          <w:marLeft w:val="0"/>
          <w:marRight w:val="0"/>
          <w:marTop w:val="0"/>
          <w:marBottom w:val="0"/>
          <w:divBdr>
            <w:top w:val="none" w:sz="0" w:space="0" w:color="auto"/>
            <w:left w:val="none" w:sz="0" w:space="0" w:color="auto"/>
            <w:bottom w:val="none" w:sz="0" w:space="0" w:color="auto"/>
            <w:right w:val="none" w:sz="0" w:space="0" w:color="auto"/>
          </w:divBdr>
        </w:div>
        <w:div w:id="1285111767">
          <w:marLeft w:val="0"/>
          <w:marRight w:val="0"/>
          <w:marTop w:val="0"/>
          <w:marBottom w:val="0"/>
          <w:divBdr>
            <w:top w:val="none" w:sz="0" w:space="0" w:color="auto"/>
            <w:left w:val="none" w:sz="0" w:space="0" w:color="auto"/>
            <w:bottom w:val="none" w:sz="0" w:space="0" w:color="auto"/>
            <w:right w:val="none" w:sz="0" w:space="0" w:color="auto"/>
          </w:divBdr>
        </w:div>
        <w:div w:id="1528062851">
          <w:marLeft w:val="0"/>
          <w:marRight w:val="0"/>
          <w:marTop w:val="0"/>
          <w:marBottom w:val="0"/>
          <w:divBdr>
            <w:top w:val="none" w:sz="0" w:space="0" w:color="auto"/>
            <w:left w:val="none" w:sz="0" w:space="0" w:color="auto"/>
            <w:bottom w:val="none" w:sz="0" w:space="0" w:color="auto"/>
            <w:right w:val="none" w:sz="0" w:space="0" w:color="auto"/>
          </w:divBdr>
        </w:div>
        <w:div w:id="291984085">
          <w:marLeft w:val="0"/>
          <w:marRight w:val="0"/>
          <w:marTop w:val="0"/>
          <w:marBottom w:val="0"/>
          <w:divBdr>
            <w:top w:val="none" w:sz="0" w:space="0" w:color="auto"/>
            <w:left w:val="none" w:sz="0" w:space="0" w:color="auto"/>
            <w:bottom w:val="none" w:sz="0" w:space="0" w:color="auto"/>
            <w:right w:val="none" w:sz="0" w:space="0" w:color="auto"/>
          </w:divBdr>
        </w:div>
        <w:div w:id="306781418">
          <w:marLeft w:val="0"/>
          <w:marRight w:val="0"/>
          <w:marTop w:val="0"/>
          <w:marBottom w:val="0"/>
          <w:divBdr>
            <w:top w:val="none" w:sz="0" w:space="0" w:color="auto"/>
            <w:left w:val="none" w:sz="0" w:space="0" w:color="auto"/>
            <w:bottom w:val="none" w:sz="0" w:space="0" w:color="auto"/>
            <w:right w:val="none" w:sz="0" w:space="0" w:color="auto"/>
          </w:divBdr>
        </w:div>
        <w:div w:id="642586274">
          <w:marLeft w:val="0"/>
          <w:marRight w:val="0"/>
          <w:marTop w:val="0"/>
          <w:marBottom w:val="0"/>
          <w:divBdr>
            <w:top w:val="none" w:sz="0" w:space="0" w:color="auto"/>
            <w:left w:val="none" w:sz="0" w:space="0" w:color="auto"/>
            <w:bottom w:val="none" w:sz="0" w:space="0" w:color="auto"/>
            <w:right w:val="none" w:sz="0" w:space="0" w:color="auto"/>
          </w:divBdr>
        </w:div>
        <w:div w:id="1156606796">
          <w:marLeft w:val="0"/>
          <w:marRight w:val="0"/>
          <w:marTop w:val="0"/>
          <w:marBottom w:val="0"/>
          <w:divBdr>
            <w:top w:val="none" w:sz="0" w:space="0" w:color="auto"/>
            <w:left w:val="none" w:sz="0" w:space="0" w:color="auto"/>
            <w:bottom w:val="none" w:sz="0" w:space="0" w:color="auto"/>
            <w:right w:val="none" w:sz="0" w:space="0" w:color="auto"/>
          </w:divBdr>
        </w:div>
      </w:divsChild>
    </w:div>
    <w:div w:id="124666013">
      <w:bodyDiv w:val="1"/>
      <w:marLeft w:val="0"/>
      <w:marRight w:val="0"/>
      <w:marTop w:val="0"/>
      <w:marBottom w:val="0"/>
      <w:divBdr>
        <w:top w:val="none" w:sz="0" w:space="0" w:color="auto"/>
        <w:left w:val="none" w:sz="0" w:space="0" w:color="auto"/>
        <w:bottom w:val="none" w:sz="0" w:space="0" w:color="auto"/>
        <w:right w:val="none" w:sz="0" w:space="0" w:color="auto"/>
      </w:divBdr>
    </w:div>
    <w:div w:id="129711052">
      <w:bodyDiv w:val="1"/>
      <w:marLeft w:val="0"/>
      <w:marRight w:val="0"/>
      <w:marTop w:val="0"/>
      <w:marBottom w:val="0"/>
      <w:divBdr>
        <w:top w:val="none" w:sz="0" w:space="0" w:color="auto"/>
        <w:left w:val="none" w:sz="0" w:space="0" w:color="auto"/>
        <w:bottom w:val="none" w:sz="0" w:space="0" w:color="auto"/>
        <w:right w:val="none" w:sz="0" w:space="0" w:color="auto"/>
      </w:divBdr>
    </w:div>
    <w:div w:id="132989505">
      <w:bodyDiv w:val="1"/>
      <w:marLeft w:val="0"/>
      <w:marRight w:val="0"/>
      <w:marTop w:val="0"/>
      <w:marBottom w:val="0"/>
      <w:divBdr>
        <w:top w:val="none" w:sz="0" w:space="0" w:color="auto"/>
        <w:left w:val="none" w:sz="0" w:space="0" w:color="auto"/>
        <w:bottom w:val="none" w:sz="0" w:space="0" w:color="auto"/>
        <w:right w:val="none" w:sz="0" w:space="0" w:color="auto"/>
      </w:divBdr>
    </w:div>
    <w:div w:id="144320237">
      <w:bodyDiv w:val="1"/>
      <w:marLeft w:val="0"/>
      <w:marRight w:val="0"/>
      <w:marTop w:val="0"/>
      <w:marBottom w:val="0"/>
      <w:divBdr>
        <w:top w:val="none" w:sz="0" w:space="0" w:color="auto"/>
        <w:left w:val="none" w:sz="0" w:space="0" w:color="auto"/>
        <w:bottom w:val="none" w:sz="0" w:space="0" w:color="auto"/>
        <w:right w:val="none" w:sz="0" w:space="0" w:color="auto"/>
      </w:divBdr>
    </w:div>
    <w:div w:id="152260755">
      <w:bodyDiv w:val="1"/>
      <w:marLeft w:val="0"/>
      <w:marRight w:val="0"/>
      <w:marTop w:val="0"/>
      <w:marBottom w:val="0"/>
      <w:divBdr>
        <w:top w:val="none" w:sz="0" w:space="0" w:color="auto"/>
        <w:left w:val="none" w:sz="0" w:space="0" w:color="auto"/>
        <w:bottom w:val="none" w:sz="0" w:space="0" w:color="auto"/>
        <w:right w:val="none" w:sz="0" w:space="0" w:color="auto"/>
      </w:divBdr>
      <w:divsChild>
        <w:div w:id="1543320915">
          <w:marLeft w:val="0"/>
          <w:marRight w:val="0"/>
          <w:marTop w:val="0"/>
          <w:marBottom w:val="0"/>
          <w:divBdr>
            <w:top w:val="none" w:sz="0" w:space="0" w:color="auto"/>
            <w:left w:val="none" w:sz="0" w:space="0" w:color="auto"/>
            <w:bottom w:val="none" w:sz="0" w:space="0" w:color="auto"/>
            <w:right w:val="none" w:sz="0" w:space="0" w:color="auto"/>
          </w:divBdr>
        </w:div>
        <w:div w:id="918176818">
          <w:marLeft w:val="0"/>
          <w:marRight w:val="0"/>
          <w:marTop w:val="0"/>
          <w:marBottom w:val="0"/>
          <w:divBdr>
            <w:top w:val="none" w:sz="0" w:space="0" w:color="auto"/>
            <w:left w:val="none" w:sz="0" w:space="0" w:color="auto"/>
            <w:bottom w:val="none" w:sz="0" w:space="0" w:color="auto"/>
            <w:right w:val="none" w:sz="0" w:space="0" w:color="auto"/>
          </w:divBdr>
        </w:div>
        <w:div w:id="29038631">
          <w:marLeft w:val="0"/>
          <w:marRight w:val="0"/>
          <w:marTop w:val="0"/>
          <w:marBottom w:val="0"/>
          <w:divBdr>
            <w:top w:val="none" w:sz="0" w:space="0" w:color="auto"/>
            <w:left w:val="none" w:sz="0" w:space="0" w:color="auto"/>
            <w:bottom w:val="none" w:sz="0" w:space="0" w:color="auto"/>
            <w:right w:val="none" w:sz="0" w:space="0" w:color="auto"/>
          </w:divBdr>
        </w:div>
        <w:div w:id="1399019035">
          <w:marLeft w:val="0"/>
          <w:marRight w:val="0"/>
          <w:marTop w:val="0"/>
          <w:marBottom w:val="0"/>
          <w:divBdr>
            <w:top w:val="none" w:sz="0" w:space="0" w:color="auto"/>
            <w:left w:val="none" w:sz="0" w:space="0" w:color="auto"/>
            <w:bottom w:val="none" w:sz="0" w:space="0" w:color="auto"/>
            <w:right w:val="none" w:sz="0" w:space="0" w:color="auto"/>
          </w:divBdr>
        </w:div>
        <w:div w:id="1279337807">
          <w:marLeft w:val="0"/>
          <w:marRight w:val="0"/>
          <w:marTop w:val="0"/>
          <w:marBottom w:val="0"/>
          <w:divBdr>
            <w:top w:val="none" w:sz="0" w:space="0" w:color="auto"/>
            <w:left w:val="none" w:sz="0" w:space="0" w:color="auto"/>
            <w:bottom w:val="none" w:sz="0" w:space="0" w:color="auto"/>
            <w:right w:val="none" w:sz="0" w:space="0" w:color="auto"/>
          </w:divBdr>
        </w:div>
        <w:div w:id="557478325">
          <w:marLeft w:val="0"/>
          <w:marRight w:val="0"/>
          <w:marTop w:val="0"/>
          <w:marBottom w:val="0"/>
          <w:divBdr>
            <w:top w:val="none" w:sz="0" w:space="0" w:color="auto"/>
            <w:left w:val="none" w:sz="0" w:space="0" w:color="auto"/>
            <w:bottom w:val="none" w:sz="0" w:space="0" w:color="auto"/>
            <w:right w:val="none" w:sz="0" w:space="0" w:color="auto"/>
          </w:divBdr>
        </w:div>
        <w:div w:id="1266963260">
          <w:marLeft w:val="0"/>
          <w:marRight w:val="0"/>
          <w:marTop w:val="0"/>
          <w:marBottom w:val="0"/>
          <w:divBdr>
            <w:top w:val="none" w:sz="0" w:space="0" w:color="auto"/>
            <w:left w:val="none" w:sz="0" w:space="0" w:color="auto"/>
            <w:bottom w:val="none" w:sz="0" w:space="0" w:color="auto"/>
            <w:right w:val="none" w:sz="0" w:space="0" w:color="auto"/>
          </w:divBdr>
        </w:div>
      </w:divsChild>
    </w:div>
    <w:div w:id="155345129">
      <w:bodyDiv w:val="1"/>
      <w:marLeft w:val="0"/>
      <w:marRight w:val="0"/>
      <w:marTop w:val="0"/>
      <w:marBottom w:val="0"/>
      <w:divBdr>
        <w:top w:val="none" w:sz="0" w:space="0" w:color="auto"/>
        <w:left w:val="none" w:sz="0" w:space="0" w:color="auto"/>
        <w:bottom w:val="none" w:sz="0" w:space="0" w:color="auto"/>
        <w:right w:val="none" w:sz="0" w:space="0" w:color="auto"/>
      </w:divBdr>
    </w:div>
    <w:div w:id="161940656">
      <w:bodyDiv w:val="1"/>
      <w:marLeft w:val="0"/>
      <w:marRight w:val="0"/>
      <w:marTop w:val="0"/>
      <w:marBottom w:val="0"/>
      <w:divBdr>
        <w:top w:val="none" w:sz="0" w:space="0" w:color="auto"/>
        <w:left w:val="none" w:sz="0" w:space="0" w:color="auto"/>
        <w:bottom w:val="none" w:sz="0" w:space="0" w:color="auto"/>
        <w:right w:val="none" w:sz="0" w:space="0" w:color="auto"/>
      </w:divBdr>
      <w:divsChild>
        <w:div w:id="2142335482">
          <w:marLeft w:val="0"/>
          <w:marRight w:val="0"/>
          <w:marTop w:val="0"/>
          <w:marBottom w:val="0"/>
          <w:divBdr>
            <w:top w:val="none" w:sz="0" w:space="0" w:color="auto"/>
            <w:left w:val="none" w:sz="0" w:space="0" w:color="auto"/>
            <w:bottom w:val="none" w:sz="0" w:space="0" w:color="auto"/>
            <w:right w:val="none" w:sz="0" w:space="0" w:color="auto"/>
          </w:divBdr>
        </w:div>
        <w:div w:id="1644509235">
          <w:marLeft w:val="0"/>
          <w:marRight w:val="0"/>
          <w:marTop w:val="0"/>
          <w:marBottom w:val="0"/>
          <w:divBdr>
            <w:top w:val="none" w:sz="0" w:space="0" w:color="auto"/>
            <w:left w:val="none" w:sz="0" w:space="0" w:color="auto"/>
            <w:bottom w:val="none" w:sz="0" w:space="0" w:color="auto"/>
            <w:right w:val="none" w:sz="0" w:space="0" w:color="auto"/>
          </w:divBdr>
        </w:div>
        <w:div w:id="78068827">
          <w:marLeft w:val="0"/>
          <w:marRight w:val="0"/>
          <w:marTop w:val="0"/>
          <w:marBottom w:val="0"/>
          <w:divBdr>
            <w:top w:val="none" w:sz="0" w:space="0" w:color="auto"/>
            <w:left w:val="none" w:sz="0" w:space="0" w:color="auto"/>
            <w:bottom w:val="none" w:sz="0" w:space="0" w:color="auto"/>
            <w:right w:val="none" w:sz="0" w:space="0" w:color="auto"/>
          </w:divBdr>
        </w:div>
        <w:div w:id="571355398">
          <w:marLeft w:val="0"/>
          <w:marRight w:val="0"/>
          <w:marTop w:val="0"/>
          <w:marBottom w:val="0"/>
          <w:divBdr>
            <w:top w:val="none" w:sz="0" w:space="0" w:color="auto"/>
            <w:left w:val="none" w:sz="0" w:space="0" w:color="auto"/>
            <w:bottom w:val="none" w:sz="0" w:space="0" w:color="auto"/>
            <w:right w:val="none" w:sz="0" w:space="0" w:color="auto"/>
          </w:divBdr>
        </w:div>
        <w:div w:id="1623263412">
          <w:marLeft w:val="0"/>
          <w:marRight w:val="0"/>
          <w:marTop w:val="0"/>
          <w:marBottom w:val="0"/>
          <w:divBdr>
            <w:top w:val="none" w:sz="0" w:space="0" w:color="auto"/>
            <w:left w:val="none" w:sz="0" w:space="0" w:color="auto"/>
            <w:bottom w:val="none" w:sz="0" w:space="0" w:color="auto"/>
            <w:right w:val="none" w:sz="0" w:space="0" w:color="auto"/>
          </w:divBdr>
        </w:div>
      </w:divsChild>
    </w:div>
    <w:div w:id="168372851">
      <w:bodyDiv w:val="1"/>
      <w:marLeft w:val="0"/>
      <w:marRight w:val="0"/>
      <w:marTop w:val="0"/>
      <w:marBottom w:val="0"/>
      <w:divBdr>
        <w:top w:val="none" w:sz="0" w:space="0" w:color="auto"/>
        <w:left w:val="none" w:sz="0" w:space="0" w:color="auto"/>
        <w:bottom w:val="none" w:sz="0" w:space="0" w:color="auto"/>
        <w:right w:val="none" w:sz="0" w:space="0" w:color="auto"/>
      </w:divBdr>
      <w:divsChild>
        <w:div w:id="1443262580">
          <w:marLeft w:val="0"/>
          <w:marRight w:val="0"/>
          <w:marTop w:val="0"/>
          <w:marBottom w:val="0"/>
          <w:divBdr>
            <w:top w:val="none" w:sz="0" w:space="0" w:color="auto"/>
            <w:left w:val="none" w:sz="0" w:space="0" w:color="auto"/>
            <w:bottom w:val="none" w:sz="0" w:space="0" w:color="auto"/>
            <w:right w:val="none" w:sz="0" w:space="0" w:color="auto"/>
          </w:divBdr>
        </w:div>
        <w:div w:id="931473628">
          <w:marLeft w:val="0"/>
          <w:marRight w:val="0"/>
          <w:marTop w:val="0"/>
          <w:marBottom w:val="0"/>
          <w:divBdr>
            <w:top w:val="none" w:sz="0" w:space="0" w:color="auto"/>
            <w:left w:val="none" w:sz="0" w:space="0" w:color="auto"/>
            <w:bottom w:val="none" w:sz="0" w:space="0" w:color="auto"/>
            <w:right w:val="none" w:sz="0" w:space="0" w:color="auto"/>
          </w:divBdr>
        </w:div>
        <w:div w:id="372199038">
          <w:marLeft w:val="0"/>
          <w:marRight w:val="0"/>
          <w:marTop w:val="0"/>
          <w:marBottom w:val="0"/>
          <w:divBdr>
            <w:top w:val="none" w:sz="0" w:space="0" w:color="auto"/>
            <w:left w:val="none" w:sz="0" w:space="0" w:color="auto"/>
            <w:bottom w:val="none" w:sz="0" w:space="0" w:color="auto"/>
            <w:right w:val="none" w:sz="0" w:space="0" w:color="auto"/>
          </w:divBdr>
        </w:div>
        <w:div w:id="1256864985">
          <w:marLeft w:val="0"/>
          <w:marRight w:val="0"/>
          <w:marTop w:val="0"/>
          <w:marBottom w:val="0"/>
          <w:divBdr>
            <w:top w:val="none" w:sz="0" w:space="0" w:color="auto"/>
            <w:left w:val="none" w:sz="0" w:space="0" w:color="auto"/>
            <w:bottom w:val="none" w:sz="0" w:space="0" w:color="auto"/>
            <w:right w:val="none" w:sz="0" w:space="0" w:color="auto"/>
          </w:divBdr>
        </w:div>
        <w:div w:id="1931304931">
          <w:marLeft w:val="0"/>
          <w:marRight w:val="0"/>
          <w:marTop w:val="0"/>
          <w:marBottom w:val="0"/>
          <w:divBdr>
            <w:top w:val="none" w:sz="0" w:space="0" w:color="auto"/>
            <w:left w:val="none" w:sz="0" w:space="0" w:color="auto"/>
            <w:bottom w:val="none" w:sz="0" w:space="0" w:color="auto"/>
            <w:right w:val="none" w:sz="0" w:space="0" w:color="auto"/>
          </w:divBdr>
        </w:div>
        <w:div w:id="898977459">
          <w:marLeft w:val="0"/>
          <w:marRight w:val="0"/>
          <w:marTop w:val="0"/>
          <w:marBottom w:val="0"/>
          <w:divBdr>
            <w:top w:val="none" w:sz="0" w:space="0" w:color="auto"/>
            <w:left w:val="none" w:sz="0" w:space="0" w:color="auto"/>
            <w:bottom w:val="none" w:sz="0" w:space="0" w:color="auto"/>
            <w:right w:val="none" w:sz="0" w:space="0" w:color="auto"/>
          </w:divBdr>
        </w:div>
        <w:div w:id="1206062686">
          <w:marLeft w:val="0"/>
          <w:marRight w:val="0"/>
          <w:marTop w:val="0"/>
          <w:marBottom w:val="0"/>
          <w:divBdr>
            <w:top w:val="none" w:sz="0" w:space="0" w:color="auto"/>
            <w:left w:val="none" w:sz="0" w:space="0" w:color="auto"/>
            <w:bottom w:val="none" w:sz="0" w:space="0" w:color="auto"/>
            <w:right w:val="none" w:sz="0" w:space="0" w:color="auto"/>
          </w:divBdr>
        </w:div>
      </w:divsChild>
    </w:div>
    <w:div w:id="175655751">
      <w:bodyDiv w:val="1"/>
      <w:marLeft w:val="0"/>
      <w:marRight w:val="0"/>
      <w:marTop w:val="0"/>
      <w:marBottom w:val="0"/>
      <w:divBdr>
        <w:top w:val="none" w:sz="0" w:space="0" w:color="auto"/>
        <w:left w:val="none" w:sz="0" w:space="0" w:color="auto"/>
        <w:bottom w:val="none" w:sz="0" w:space="0" w:color="auto"/>
        <w:right w:val="none" w:sz="0" w:space="0" w:color="auto"/>
      </w:divBdr>
      <w:divsChild>
        <w:div w:id="1035236026">
          <w:marLeft w:val="0"/>
          <w:marRight w:val="0"/>
          <w:marTop w:val="0"/>
          <w:marBottom w:val="0"/>
          <w:divBdr>
            <w:top w:val="none" w:sz="0" w:space="0" w:color="auto"/>
            <w:left w:val="none" w:sz="0" w:space="0" w:color="auto"/>
            <w:bottom w:val="none" w:sz="0" w:space="0" w:color="auto"/>
            <w:right w:val="none" w:sz="0" w:space="0" w:color="auto"/>
          </w:divBdr>
        </w:div>
        <w:div w:id="836849946">
          <w:marLeft w:val="0"/>
          <w:marRight w:val="0"/>
          <w:marTop w:val="0"/>
          <w:marBottom w:val="0"/>
          <w:divBdr>
            <w:top w:val="none" w:sz="0" w:space="0" w:color="auto"/>
            <w:left w:val="none" w:sz="0" w:space="0" w:color="auto"/>
            <w:bottom w:val="none" w:sz="0" w:space="0" w:color="auto"/>
            <w:right w:val="none" w:sz="0" w:space="0" w:color="auto"/>
          </w:divBdr>
        </w:div>
        <w:div w:id="1661274617">
          <w:marLeft w:val="0"/>
          <w:marRight w:val="0"/>
          <w:marTop w:val="0"/>
          <w:marBottom w:val="0"/>
          <w:divBdr>
            <w:top w:val="none" w:sz="0" w:space="0" w:color="auto"/>
            <w:left w:val="none" w:sz="0" w:space="0" w:color="auto"/>
            <w:bottom w:val="none" w:sz="0" w:space="0" w:color="auto"/>
            <w:right w:val="none" w:sz="0" w:space="0" w:color="auto"/>
          </w:divBdr>
        </w:div>
        <w:div w:id="1780023728">
          <w:marLeft w:val="0"/>
          <w:marRight w:val="0"/>
          <w:marTop w:val="0"/>
          <w:marBottom w:val="0"/>
          <w:divBdr>
            <w:top w:val="none" w:sz="0" w:space="0" w:color="auto"/>
            <w:left w:val="none" w:sz="0" w:space="0" w:color="auto"/>
            <w:bottom w:val="none" w:sz="0" w:space="0" w:color="auto"/>
            <w:right w:val="none" w:sz="0" w:space="0" w:color="auto"/>
          </w:divBdr>
        </w:div>
        <w:div w:id="1362784963">
          <w:marLeft w:val="0"/>
          <w:marRight w:val="0"/>
          <w:marTop w:val="0"/>
          <w:marBottom w:val="0"/>
          <w:divBdr>
            <w:top w:val="none" w:sz="0" w:space="0" w:color="auto"/>
            <w:left w:val="none" w:sz="0" w:space="0" w:color="auto"/>
            <w:bottom w:val="none" w:sz="0" w:space="0" w:color="auto"/>
            <w:right w:val="none" w:sz="0" w:space="0" w:color="auto"/>
          </w:divBdr>
        </w:div>
        <w:div w:id="204022854">
          <w:marLeft w:val="0"/>
          <w:marRight w:val="0"/>
          <w:marTop w:val="0"/>
          <w:marBottom w:val="0"/>
          <w:divBdr>
            <w:top w:val="none" w:sz="0" w:space="0" w:color="auto"/>
            <w:left w:val="none" w:sz="0" w:space="0" w:color="auto"/>
            <w:bottom w:val="none" w:sz="0" w:space="0" w:color="auto"/>
            <w:right w:val="none" w:sz="0" w:space="0" w:color="auto"/>
          </w:divBdr>
        </w:div>
        <w:div w:id="1171992480">
          <w:marLeft w:val="0"/>
          <w:marRight w:val="0"/>
          <w:marTop w:val="0"/>
          <w:marBottom w:val="0"/>
          <w:divBdr>
            <w:top w:val="none" w:sz="0" w:space="0" w:color="auto"/>
            <w:left w:val="none" w:sz="0" w:space="0" w:color="auto"/>
            <w:bottom w:val="none" w:sz="0" w:space="0" w:color="auto"/>
            <w:right w:val="none" w:sz="0" w:space="0" w:color="auto"/>
          </w:divBdr>
        </w:div>
        <w:div w:id="306783786">
          <w:marLeft w:val="0"/>
          <w:marRight w:val="0"/>
          <w:marTop w:val="0"/>
          <w:marBottom w:val="0"/>
          <w:divBdr>
            <w:top w:val="none" w:sz="0" w:space="0" w:color="auto"/>
            <w:left w:val="none" w:sz="0" w:space="0" w:color="auto"/>
            <w:bottom w:val="none" w:sz="0" w:space="0" w:color="auto"/>
            <w:right w:val="none" w:sz="0" w:space="0" w:color="auto"/>
          </w:divBdr>
        </w:div>
        <w:div w:id="1035890174">
          <w:marLeft w:val="0"/>
          <w:marRight w:val="0"/>
          <w:marTop w:val="0"/>
          <w:marBottom w:val="0"/>
          <w:divBdr>
            <w:top w:val="none" w:sz="0" w:space="0" w:color="auto"/>
            <w:left w:val="none" w:sz="0" w:space="0" w:color="auto"/>
            <w:bottom w:val="none" w:sz="0" w:space="0" w:color="auto"/>
            <w:right w:val="none" w:sz="0" w:space="0" w:color="auto"/>
          </w:divBdr>
        </w:div>
        <w:div w:id="1573734080">
          <w:marLeft w:val="0"/>
          <w:marRight w:val="0"/>
          <w:marTop w:val="0"/>
          <w:marBottom w:val="0"/>
          <w:divBdr>
            <w:top w:val="none" w:sz="0" w:space="0" w:color="auto"/>
            <w:left w:val="none" w:sz="0" w:space="0" w:color="auto"/>
            <w:bottom w:val="none" w:sz="0" w:space="0" w:color="auto"/>
            <w:right w:val="none" w:sz="0" w:space="0" w:color="auto"/>
          </w:divBdr>
        </w:div>
        <w:div w:id="322784785">
          <w:marLeft w:val="0"/>
          <w:marRight w:val="0"/>
          <w:marTop w:val="0"/>
          <w:marBottom w:val="0"/>
          <w:divBdr>
            <w:top w:val="none" w:sz="0" w:space="0" w:color="auto"/>
            <w:left w:val="none" w:sz="0" w:space="0" w:color="auto"/>
            <w:bottom w:val="none" w:sz="0" w:space="0" w:color="auto"/>
            <w:right w:val="none" w:sz="0" w:space="0" w:color="auto"/>
          </w:divBdr>
        </w:div>
      </w:divsChild>
    </w:div>
    <w:div w:id="176045920">
      <w:bodyDiv w:val="1"/>
      <w:marLeft w:val="0"/>
      <w:marRight w:val="0"/>
      <w:marTop w:val="0"/>
      <w:marBottom w:val="0"/>
      <w:divBdr>
        <w:top w:val="none" w:sz="0" w:space="0" w:color="auto"/>
        <w:left w:val="none" w:sz="0" w:space="0" w:color="auto"/>
        <w:bottom w:val="none" w:sz="0" w:space="0" w:color="auto"/>
        <w:right w:val="none" w:sz="0" w:space="0" w:color="auto"/>
      </w:divBdr>
      <w:divsChild>
        <w:div w:id="865949468">
          <w:marLeft w:val="0"/>
          <w:marRight w:val="0"/>
          <w:marTop w:val="0"/>
          <w:marBottom w:val="0"/>
          <w:divBdr>
            <w:top w:val="none" w:sz="0" w:space="0" w:color="auto"/>
            <w:left w:val="none" w:sz="0" w:space="0" w:color="auto"/>
            <w:bottom w:val="none" w:sz="0" w:space="0" w:color="auto"/>
            <w:right w:val="none" w:sz="0" w:space="0" w:color="auto"/>
          </w:divBdr>
        </w:div>
        <w:div w:id="1690109021">
          <w:marLeft w:val="0"/>
          <w:marRight w:val="0"/>
          <w:marTop w:val="0"/>
          <w:marBottom w:val="0"/>
          <w:divBdr>
            <w:top w:val="none" w:sz="0" w:space="0" w:color="auto"/>
            <w:left w:val="none" w:sz="0" w:space="0" w:color="auto"/>
            <w:bottom w:val="none" w:sz="0" w:space="0" w:color="auto"/>
            <w:right w:val="none" w:sz="0" w:space="0" w:color="auto"/>
          </w:divBdr>
        </w:div>
        <w:div w:id="781918202">
          <w:marLeft w:val="0"/>
          <w:marRight w:val="0"/>
          <w:marTop w:val="0"/>
          <w:marBottom w:val="0"/>
          <w:divBdr>
            <w:top w:val="none" w:sz="0" w:space="0" w:color="auto"/>
            <w:left w:val="none" w:sz="0" w:space="0" w:color="auto"/>
            <w:bottom w:val="none" w:sz="0" w:space="0" w:color="auto"/>
            <w:right w:val="none" w:sz="0" w:space="0" w:color="auto"/>
          </w:divBdr>
        </w:div>
      </w:divsChild>
    </w:div>
    <w:div w:id="179665270">
      <w:bodyDiv w:val="1"/>
      <w:marLeft w:val="0"/>
      <w:marRight w:val="0"/>
      <w:marTop w:val="0"/>
      <w:marBottom w:val="0"/>
      <w:divBdr>
        <w:top w:val="none" w:sz="0" w:space="0" w:color="auto"/>
        <w:left w:val="none" w:sz="0" w:space="0" w:color="auto"/>
        <w:bottom w:val="none" w:sz="0" w:space="0" w:color="auto"/>
        <w:right w:val="none" w:sz="0" w:space="0" w:color="auto"/>
      </w:divBdr>
    </w:div>
    <w:div w:id="182985718">
      <w:bodyDiv w:val="1"/>
      <w:marLeft w:val="0"/>
      <w:marRight w:val="0"/>
      <w:marTop w:val="0"/>
      <w:marBottom w:val="0"/>
      <w:divBdr>
        <w:top w:val="none" w:sz="0" w:space="0" w:color="auto"/>
        <w:left w:val="none" w:sz="0" w:space="0" w:color="auto"/>
        <w:bottom w:val="none" w:sz="0" w:space="0" w:color="auto"/>
        <w:right w:val="none" w:sz="0" w:space="0" w:color="auto"/>
      </w:divBdr>
      <w:divsChild>
        <w:div w:id="1471746139">
          <w:marLeft w:val="0"/>
          <w:marRight w:val="0"/>
          <w:marTop w:val="0"/>
          <w:marBottom w:val="0"/>
          <w:divBdr>
            <w:top w:val="none" w:sz="0" w:space="0" w:color="auto"/>
            <w:left w:val="none" w:sz="0" w:space="0" w:color="auto"/>
            <w:bottom w:val="none" w:sz="0" w:space="0" w:color="auto"/>
            <w:right w:val="none" w:sz="0" w:space="0" w:color="auto"/>
          </w:divBdr>
        </w:div>
        <w:div w:id="358286035">
          <w:marLeft w:val="0"/>
          <w:marRight w:val="0"/>
          <w:marTop w:val="0"/>
          <w:marBottom w:val="0"/>
          <w:divBdr>
            <w:top w:val="none" w:sz="0" w:space="0" w:color="auto"/>
            <w:left w:val="none" w:sz="0" w:space="0" w:color="auto"/>
            <w:bottom w:val="none" w:sz="0" w:space="0" w:color="auto"/>
            <w:right w:val="none" w:sz="0" w:space="0" w:color="auto"/>
          </w:divBdr>
        </w:div>
        <w:div w:id="182480394">
          <w:marLeft w:val="0"/>
          <w:marRight w:val="0"/>
          <w:marTop w:val="0"/>
          <w:marBottom w:val="0"/>
          <w:divBdr>
            <w:top w:val="none" w:sz="0" w:space="0" w:color="auto"/>
            <w:left w:val="none" w:sz="0" w:space="0" w:color="auto"/>
            <w:bottom w:val="none" w:sz="0" w:space="0" w:color="auto"/>
            <w:right w:val="none" w:sz="0" w:space="0" w:color="auto"/>
          </w:divBdr>
        </w:div>
        <w:div w:id="1143499546">
          <w:marLeft w:val="0"/>
          <w:marRight w:val="0"/>
          <w:marTop w:val="0"/>
          <w:marBottom w:val="0"/>
          <w:divBdr>
            <w:top w:val="none" w:sz="0" w:space="0" w:color="auto"/>
            <w:left w:val="none" w:sz="0" w:space="0" w:color="auto"/>
            <w:bottom w:val="none" w:sz="0" w:space="0" w:color="auto"/>
            <w:right w:val="none" w:sz="0" w:space="0" w:color="auto"/>
          </w:divBdr>
        </w:div>
        <w:div w:id="101610613">
          <w:marLeft w:val="0"/>
          <w:marRight w:val="0"/>
          <w:marTop w:val="0"/>
          <w:marBottom w:val="0"/>
          <w:divBdr>
            <w:top w:val="none" w:sz="0" w:space="0" w:color="auto"/>
            <w:left w:val="none" w:sz="0" w:space="0" w:color="auto"/>
            <w:bottom w:val="none" w:sz="0" w:space="0" w:color="auto"/>
            <w:right w:val="none" w:sz="0" w:space="0" w:color="auto"/>
          </w:divBdr>
        </w:div>
      </w:divsChild>
    </w:div>
    <w:div w:id="189346465">
      <w:bodyDiv w:val="1"/>
      <w:marLeft w:val="0"/>
      <w:marRight w:val="0"/>
      <w:marTop w:val="0"/>
      <w:marBottom w:val="0"/>
      <w:divBdr>
        <w:top w:val="none" w:sz="0" w:space="0" w:color="auto"/>
        <w:left w:val="none" w:sz="0" w:space="0" w:color="auto"/>
        <w:bottom w:val="none" w:sz="0" w:space="0" w:color="auto"/>
        <w:right w:val="none" w:sz="0" w:space="0" w:color="auto"/>
      </w:divBdr>
      <w:divsChild>
        <w:div w:id="1234269802">
          <w:marLeft w:val="0"/>
          <w:marRight w:val="0"/>
          <w:marTop w:val="0"/>
          <w:marBottom w:val="0"/>
          <w:divBdr>
            <w:top w:val="none" w:sz="0" w:space="0" w:color="auto"/>
            <w:left w:val="none" w:sz="0" w:space="0" w:color="auto"/>
            <w:bottom w:val="none" w:sz="0" w:space="0" w:color="auto"/>
            <w:right w:val="none" w:sz="0" w:space="0" w:color="auto"/>
          </w:divBdr>
        </w:div>
        <w:div w:id="890267308">
          <w:marLeft w:val="0"/>
          <w:marRight w:val="0"/>
          <w:marTop w:val="0"/>
          <w:marBottom w:val="0"/>
          <w:divBdr>
            <w:top w:val="none" w:sz="0" w:space="0" w:color="auto"/>
            <w:left w:val="none" w:sz="0" w:space="0" w:color="auto"/>
            <w:bottom w:val="none" w:sz="0" w:space="0" w:color="auto"/>
            <w:right w:val="none" w:sz="0" w:space="0" w:color="auto"/>
          </w:divBdr>
        </w:div>
        <w:div w:id="473449558">
          <w:marLeft w:val="0"/>
          <w:marRight w:val="0"/>
          <w:marTop w:val="0"/>
          <w:marBottom w:val="0"/>
          <w:divBdr>
            <w:top w:val="none" w:sz="0" w:space="0" w:color="auto"/>
            <w:left w:val="none" w:sz="0" w:space="0" w:color="auto"/>
            <w:bottom w:val="none" w:sz="0" w:space="0" w:color="auto"/>
            <w:right w:val="none" w:sz="0" w:space="0" w:color="auto"/>
          </w:divBdr>
        </w:div>
      </w:divsChild>
    </w:div>
    <w:div w:id="200244029">
      <w:bodyDiv w:val="1"/>
      <w:marLeft w:val="0"/>
      <w:marRight w:val="0"/>
      <w:marTop w:val="0"/>
      <w:marBottom w:val="0"/>
      <w:divBdr>
        <w:top w:val="none" w:sz="0" w:space="0" w:color="auto"/>
        <w:left w:val="none" w:sz="0" w:space="0" w:color="auto"/>
        <w:bottom w:val="none" w:sz="0" w:space="0" w:color="auto"/>
        <w:right w:val="none" w:sz="0" w:space="0" w:color="auto"/>
      </w:divBdr>
      <w:divsChild>
        <w:div w:id="1369338520">
          <w:marLeft w:val="0"/>
          <w:marRight w:val="0"/>
          <w:marTop w:val="0"/>
          <w:marBottom w:val="0"/>
          <w:divBdr>
            <w:top w:val="none" w:sz="0" w:space="0" w:color="auto"/>
            <w:left w:val="none" w:sz="0" w:space="0" w:color="auto"/>
            <w:bottom w:val="none" w:sz="0" w:space="0" w:color="auto"/>
            <w:right w:val="none" w:sz="0" w:space="0" w:color="auto"/>
          </w:divBdr>
        </w:div>
        <w:div w:id="89011813">
          <w:marLeft w:val="0"/>
          <w:marRight w:val="0"/>
          <w:marTop w:val="0"/>
          <w:marBottom w:val="0"/>
          <w:divBdr>
            <w:top w:val="none" w:sz="0" w:space="0" w:color="auto"/>
            <w:left w:val="none" w:sz="0" w:space="0" w:color="auto"/>
            <w:bottom w:val="none" w:sz="0" w:space="0" w:color="auto"/>
            <w:right w:val="none" w:sz="0" w:space="0" w:color="auto"/>
          </w:divBdr>
        </w:div>
        <w:div w:id="882669775">
          <w:marLeft w:val="0"/>
          <w:marRight w:val="0"/>
          <w:marTop w:val="0"/>
          <w:marBottom w:val="0"/>
          <w:divBdr>
            <w:top w:val="none" w:sz="0" w:space="0" w:color="auto"/>
            <w:left w:val="none" w:sz="0" w:space="0" w:color="auto"/>
            <w:bottom w:val="none" w:sz="0" w:space="0" w:color="auto"/>
            <w:right w:val="none" w:sz="0" w:space="0" w:color="auto"/>
          </w:divBdr>
        </w:div>
        <w:div w:id="940531187">
          <w:marLeft w:val="0"/>
          <w:marRight w:val="0"/>
          <w:marTop w:val="0"/>
          <w:marBottom w:val="0"/>
          <w:divBdr>
            <w:top w:val="none" w:sz="0" w:space="0" w:color="auto"/>
            <w:left w:val="none" w:sz="0" w:space="0" w:color="auto"/>
            <w:bottom w:val="none" w:sz="0" w:space="0" w:color="auto"/>
            <w:right w:val="none" w:sz="0" w:space="0" w:color="auto"/>
          </w:divBdr>
        </w:div>
        <w:div w:id="1541893538">
          <w:marLeft w:val="0"/>
          <w:marRight w:val="0"/>
          <w:marTop w:val="0"/>
          <w:marBottom w:val="0"/>
          <w:divBdr>
            <w:top w:val="none" w:sz="0" w:space="0" w:color="auto"/>
            <w:left w:val="none" w:sz="0" w:space="0" w:color="auto"/>
            <w:bottom w:val="none" w:sz="0" w:space="0" w:color="auto"/>
            <w:right w:val="none" w:sz="0" w:space="0" w:color="auto"/>
          </w:divBdr>
        </w:div>
        <w:div w:id="1759447047">
          <w:marLeft w:val="0"/>
          <w:marRight w:val="0"/>
          <w:marTop w:val="0"/>
          <w:marBottom w:val="0"/>
          <w:divBdr>
            <w:top w:val="none" w:sz="0" w:space="0" w:color="auto"/>
            <w:left w:val="none" w:sz="0" w:space="0" w:color="auto"/>
            <w:bottom w:val="none" w:sz="0" w:space="0" w:color="auto"/>
            <w:right w:val="none" w:sz="0" w:space="0" w:color="auto"/>
          </w:divBdr>
        </w:div>
        <w:div w:id="684210170">
          <w:marLeft w:val="0"/>
          <w:marRight w:val="0"/>
          <w:marTop w:val="0"/>
          <w:marBottom w:val="0"/>
          <w:divBdr>
            <w:top w:val="none" w:sz="0" w:space="0" w:color="auto"/>
            <w:left w:val="none" w:sz="0" w:space="0" w:color="auto"/>
            <w:bottom w:val="none" w:sz="0" w:space="0" w:color="auto"/>
            <w:right w:val="none" w:sz="0" w:space="0" w:color="auto"/>
          </w:divBdr>
        </w:div>
        <w:div w:id="682166832">
          <w:marLeft w:val="0"/>
          <w:marRight w:val="0"/>
          <w:marTop w:val="0"/>
          <w:marBottom w:val="0"/>
          <w:divBdr>
            <w:top w:val="none" w:sz="0" w:space="0" w:color="auto"/>
            <w:left w:val="none" w:sz="0" w:space="0" w:color="auto"/>
            <w:bottom w:val="none" w:sz="0" w:space="0" w:color="auto"/>
            <w:right w:val="none" w:sz="0" w:space="0" w:color="auto"/>
          </w:divBdr>
        </w:div>
        <w:div w:id="1467040853">
          <w:marLeft w:val="0"/>
          <w:marRight w:val="0"/>
          <w:marTop w:val="0"/>
          <w:marBottom w:val="0"/>
          <w:divBdr>
            <w:top w:val="none" w:sz="0" w:space="0" w:color="auto"/>
            <w:left w:val="none" w:sz="0" w:space="0" w:color="auto"/>
            <w:bottom w:val="none" w:sz="0" w:space="0" w:color="auto"/>
            <w:right w:val="none" w:sz="0" w:space="0" w:color="auto"/>
          </w:divBdr>
        </w:div>
        <w:div w:id="1178423584">
          <w:marLeft w:val="0"/>
          <w:marRight w:val="0"/>
          <w:marTop w:val="0"/>
          <w:marBottom w:val="0"/>
          <w:divBdr>
            <w:top w:val="none" w:sz="0" w:space="0" w:color="auto"/>
            <w:left w:val="none" w:sz="0" w:space="0" w:color="auto"/>
            <w:bottom w:val="none" w:sz="0" w:space="0" w:color="auto"/>
            <w:right w:val="none" w:sz="0" w:space="0" w:color="auto"/>
          </w:divBdr>
        </w:div>
        <w:div w:id="1955021552">
          <w:marLeft w:val="0"/>
          <w:marRight w:val="0"/>
          <w:marTop w:val="0"/>
          <w:marBottom w:val="0"/>
          <w:divBdr>
            <w:top w:val="none" w:sz="0" w:space="0" w:color="auto"/>
            <w:left w:val="none" w:sz="0" w:space="0" w:color="auto"/>
            <w:bottom w:val="none" w:sz="0" w:space="0" w:color="auto"/>
            <w:right w:val="none" w:sz="0" w:space="0" w:color="auto"/>
          </w:divBdr>
        </w:div>
      </w:divsChild>
    </w:div>
    <w:div w:id="209536146">
      <w:bodyDiv w:val="1"/>
      <w:marLeft w:val="0"/>
      <w:marRight w:val="0"/>
      <w:marTop w:val="0"/>
      <w:marBottom w:val="0"/>
      <w:divBdr>
        <w:top w:val="none" w:sz="0" w:space="0" w:color="auto"/>
        <w:left w:val="none" w:sz="0" w:space="0" w:color="auto"/>
        <w:bottom w:val="none" w:sz="0" w:space="0" w:color="auto"/>
        <w:right w:val="none" w:sz="0" w:space="0" w:color="auto"/>
      </w:divBdr>
      <w:divsChild>
        <w:div w:id="128669316">
          <w:marLeft w:val="0"/>
          <w:marRight w:val="0"/>
          <w:marTop w:val="0"/>
          <w:marBottom w:val="0"/>
          <w:divBdr>
            <w:top w:val="none" w:sz="0" w:space="0" w:color="auto"/>
            <w:left w:val="none" w:sz="0" w:space="0" w:color="auto"/>
            <w:bottom w:val="none" w:sz="0" w:space="0" w:color="auto"/>
            <w:right w:val="none" w:sz="0" w:space="0" w:color="auto"/>
          </w:divBdr>
        </w:div>
        <w:div w:id="1284656784">
          <w:marLeft w:val="0"/>
          <w:marRight w:val="0"/>
          <w:marTop w:val="0"/>
          <w:marBottom w:val="0"/>
          <w:divBdr>
            <w:top w:val="none" w:sz="0" w:space="0" w:color="auto"/>
            <w:left w:val="none" w:sz="0" w:space="0" w:color="auto"/>
            <w:bottom w:val="none" w:sz="0" w:space="0" w:color="auto"/>
            <w:right w:val="none" w:sz="0" w:space="0" w:color="auto"/>
          </w:divBdr>
        </w:div>
        <w:div w:id="1051264969">
          <w:marLeft w:val="0"/>
          <w:marRight w:val="0"/>
          <w:marTop w:val="0"/>
          <w:marBottom w:val="0"/>
          <w:divBdr>
            <w:top w:val="none" w:sz="0" w:space="0" w:color="auto"/>
            <w:left w:val="none" w:sz="0" w:space="0" w:color="auto"/>
            <w:bottom w:val="none" w:sz="0" w:space="0" w:color="auto"/>
            <w:right w:val="none" w:sz="0" w:space="0" w:color="auto"/>
          </w:divBdr>
        </w:div>
        <w:div w:id="1991056061">
          <w:marLeft w:val="0"/>
          <w:marRight w:val="0"/>
          <w:marTop w:val="0"/>
          <w:marBottom w:val="0"/>
          <w:divBdr>
            <w:top w:val="none" w:sz="0" w:space="0" w:color="auto"/>
            <w:left w:val="none" w:sz="0" w:space="0" w:color="auto"/>
            <w:bottom w:val="none" w:sz="0" w:space="0" w:color="auto"/>
            <w:right w:val="none" w:sz="0" w:space="0" w:color="auto"/>
          </w:divBdr>
        </w:div>
        <w:div w:id="942687265">
          <w:marLeft w:val="0"/>
          <w:marRight w:val="0"/>
          <w:marTop w:val="0"/>
          <w:marBottom w:val="0"/>
          <w:divBdr>
            <w:top w:val="none" w:sz="0" w:space="0" w:color="auto"/>
            <w:left w:val="none" w:sz="0" w:space="0" w:color="auto"/>
            <w:bottom w:val="none" w:sz="0" w:space="0" w:color="auto"/>
            <w:right w:val="none" w:sz="0" w:space="0" w:color="auto"/>
          </w:divBdr>
        </w:div>
        <w:div w:id="978387852">
          <w:marLeft w:val="0"/>
          <w:marRight w:val="0"/>
          <w:marTop w:val="0"/>
          <w:marBottom w:val="0"/>
          <w:divBdr>
            <w:top w:val="none" w:sz="0" w:space="0" w:color="auto"/>
            <w:left w:val="none" w:sz="0" w:space="0" w:color="auto"/>
            <w:bottom w:val="none" w:sz="0" w:space="0" w:color="auto"/>
            <w:right w:val="none" w:sz="0" w:space="0" w:color="auto"/>
          </w:divBdr>
        </w:div>
        <w:div w:id="243221558">
          <w:marLeft w:val="0"/>
          <w:marRight w:val="0"/>
          <w:marTop w:val="0"/>
          <w:marBottom w:val="0"/>
          <w:divBdr>
            <w:top w:val="none" w:sz="0" w:space="0" w:color="auto"/>
            <w:left w:val="none" w:sz="0" w:space="0" w:color="auto"/>
            <w:bottom w:val="none" w:sz="0" w:space="0" w:color="auto"/>
            <w:right w:val="none" w:sz="0" w:space="0" w:color="auto"/>
          </w:divBdr>
        </w:div>
        <w:div w:id="1626619024">
          <w:marLeft w:val="0"/>
          <w:marRight w:val="0"/>
          <w:marTop w:val="0"/>
          <w:marBottom w:val="0"/>
          <w:divBdr>
            <w:top w:val="none" w:sz="0" w:space="0" w:color="auto"/>
            <w:left w:val="none" w:sz="0" w:space="0" w:color="auto"/>
            <w:bottom w:val="none" w:sz="0" w:space="0" w:color="auto"/>
            <w:right w:val="none" w:sz="0" w:space="0" w:color="auto"/>
          </w:divBdr>
        </w:div>
        <w:div w:id="1746612914">
          <w:marLeft w:val="0"/>
          <w:marRight w:val="0"/>
          <w:marTop w:val="0"/>
          <w:marBottom w:val="0"/>
          <w:divBdr>
            <w:top w:val="none" w:sz="0" w:space="0" w:color="auto"/>
            <w:left w:val="none" w:sz="0" w:space="0" w:color="auto"/>
            <w:bottom w:val="none" w:sz="0" w:space="0" w:color="auto"/>
            <w:right w:val="none" w:sz="0" w:space="0" w:color="auto"/>
          </w:divBdr>
        </w:div>
        <w:div w:id="1348822641">
          <w:marLeft w:val="0"/>
          <w:marRight w:val="0"/>
          <w:marTop w:val="0"/>
          <w:marBottom w:val="0"/>
          <w:divBdr>
            <w:top w:val="none" w:sz="0" w:space="0" w:color="auto"/>
            <w:left w:val="none" w:sz="0" w:space="0" w:color="auto"/>
            <w:bottom w:val="none" w:sz="0" w:space="0" w:color="auto"/>
            <w:right w:val="none" w:sz="0" w:space="0" w:color="auto"/>
          </w:divBdr>
        </w:div>
        <w:div w:id="1039628735">
          <w:marLeft w:val="0"/>
          <w:marRight w:val="0"/>
          <w:marTop w:val="0"/>
          <w:marBottom w:val="0"/>
          <w:divBdr>
            <w:top w:val="none" w:sz="0" w:space="0" w:color="auto"/>
            <w:left w:val="none" w:sz="0" w:space="0" w:color="auto"/>
            <w:bottom w:val="none" w:sz="0" w:space="0" w:color="auto"/>
            <w:right w:val="none" w:sz="0" w:space="0" w:color="auto"/>
          </w:divBdr>
        </w:div>
        <w:div w:id="1123695862">
          <w:marLeft w:val="0"/>
          <w:marRight w:val="0"/>
          <w:marTop w:val="0"/>
          <w:marBottom w:val="0"/>
          <w:divBdr>
            <w:top w:val="none" w:sz="0" w:space="0" w:color="auto"/>
            <w:left w:val="none" w:sz="0" w:space="0" w:color="auto"/>
            <w:bottom w:val="none" w:sz="0" w:space="0" w:color="auto"/>
            <w:right w:val="none" w:sz="0" w:space="0" w:color="auto"/>
          </w:divBdr>
        </w:div>
      </w:divsChild>
    </w:div>
    <w:div w:id="224994769">
      <w:bodyDiv w:val="1"/>
      <w:marLeft w:val="0"/>
      <w:marRight w:val="0"/>
      <w:marTop w:val="0"/>
      <w:marBottom w:val="0"/>
      <w:divBdr>
        <w:top w:val="none" w:sz="0" w:space="0" w:color="auto"/>
        <w:left w:val="none" w:sz="0" w:space="0" w:color="auto"/>
        <w:bottom w:val="none" w:sz="0" w:space="0" w:color="auto"/>
        <w:right w:val="none" w:sz="0" w:space="0" w:color="auto"/>
      </w:divBdr>
      <w:divsChild>
        <w:div w:id="1822505907">
          <w:marLeft w:val="0"/>
          <w:marRight w:val="0"/>
          <w:marTop w:val="0"/>
          <w:marBottom w:val="0"/>
          <w:divBdr>
            <w:top w:val="none" w:sz="0" w:space="0" w:color="auto"/>
            <w:left w:val="none" w:sz="0" w:space="0" w:color="auto"/>
            <w:bottom w:val="none" w:sz="0" w:space="0" w:color="auto"/>
            <w:right w:val="none" w:sz="0" w:space="0" w:color="auto"/>
          </w:divBdr>
        </w:div>
        <w:div w:id="127818312">
          <w:marLeft w:val="0"/>
          <w:marRight w:val="0"/>
          <w:marTop w:val="0"/>
          <w:marBottom w:val="0"/>
          <w:divBdr>
            <w:top w:val="none" w:sz="0" w:space="0" w:color="auto"/>
            <w:left w:val="none" w:sz="0" w:space="0" w:color="auto"/>
            <w:bottom w:val="none" w:sz="0" w:space="0" w:color="auto"/>
            <w:right w:val="none" w:sz="0" w:space="0" w:color="auto"/>
          </w:divBdr>
        </w:div>
        <w:div w:id="1673339776">
          <w:marLeft w:val="0"/>
          <w:marRight w:val="0"/>
          <w:marTop w:val="0"/>
          <w:marBottom w:val="0"/>
          <w:divBdr>
            <w:top w:val="none" w:sz="0" w:space="0" w:color="auto"/>
            <w:left w:val="none" w:sz="0" w:space="0" w:color="auto"/>
            <w:bottom w:val="none" w:sz="0" w:space="0" w:color="auto"/>
            <w:right w:val="none" w:sz="0" w:space="0" w:color="auto"/>
          </w:divBdr>
        </w:div>
        <w:div w:id="730883592">
          <w:marLeft w:val="0"/>
          <w:marRight w:val="0"/>
          <w:marTop w:val="0"/>
          <w:marBottom w:val="0"/>
          <w:divBdr>
            <w:top w:val="none" w:sz="0" w:space="0" w:color="auto"/>
            <w:left w:val="none" w:sz="0" w:space="0" w:color="auto"/>
            <w:bottom w:val="none" w:sz="0" w:space="0" w:color="auto"/>
            <w:right w:val="none" w:sz="0" w:space="0" w:color="auto"/>
          </w:divBdr>
        </w:div>
        <w:div w:id="65301851">
          <w:marLeft w:val="0"/>
          <w:marRight w:val="0"/>
          <w:marTop w:val="0"/>
          <w:marBottom w:val="0"/>
          <w:divBdr>
            <w:top w:val="none" w:sz="0" w:space="0" w:color="auto"/>
            <w:left w:val="none" w:sz="0" w:space="0" w:color="auto"/>
            <w:bottom w:val="none" w:sz="0" w:space="0" w:color="auto"/>
            <w:right w:val="none" w:sz="0" w:space="0" w:color="auto"/>
          </w:divBdr>
        </w:div>
        <w:div w:id="1663971848">
          <w:marLeft w:val="0"/>
          <w:marRight w:val="0"/>
          <w:marTop w:val="0"/>
          <w:marBottom w:val="0"/>
          <w:divBdr>
            <w:top w:val="none" w:sz="0" w:space="0" w:color="auto"/>
            <w:left w:val="none" w:sz="0" w:space="0" w:color="auto"/>
            <w:bottom w:val="none" w:sz="0" w:space="0" w:color="auto"/>
            <w:right w:val="none" w:sz="0" w:space="0" w:color="auto"/>
          </w:divBdr>
        </w:div>
        <w:div w:id="1033850936">
          <w:marLeft w:val="0"/>
          <w:marRight w:val="0"/>
          <w:marTop w:val="0"/>
          <w:marBottom w:val="0"/>
          <w:divBdr>
            <w:top w:val="none" w:sz="0" w:space="0" w:color="auto"/>
            <w:left w:val="none" w:sz="0" w:space="0" w:color="auto"/>
            <w:bottom w:val="none" w:sz="0" w:space="0" w:color="auto"/>
            <w:right w:val="none" w:sz="0" w:space="0" w:color="auto"/>
          </w:divBdr>
        </w:div>
        <w:div w:id="276839077">
          <w:marLeft w:val="0"/>
          <w:marRight w:val="0"/>
          <w:marTop w:val="0"/>
          <w:marBottom w:val="0"/>
          <w:divBdr>
            <w:top w:val="none" w:sz="0" w:space="0" w:color="auto"/>
            <w:left w:val="none" w:sz="0" w:space="0" w:color="auto"/>
            <w:bottom w:val="none" w:sz="0" w:space="0" w:color="auto"/>
            <w:right w:val="none" w:sz="0" w:space="0" w:color="auto"/>
          </w:divBdr>
        </w:div>
        <w:div w:id="133833781">
          <w:marLeft w:val="0"/>
          <w:marRight w:val="0"/>
          <w:marTop w:val="0"/>
          <w:marBottom w:val="0"/>
          <w:divBdr>
            <w:top w:val="none" w:sz="0" w:space="0" w:color="auto"/>
            <w:left w:val="none" w:sz="0" w:space="0" w:color="auto"/>
            <w:bottom w:val="none" w:sz="0" w:space="0" w:color="auto"/>
            <w:right w:val="none" w:sz="0" w:space="0" w:color="auto"/>
          </w:divBdr>
        </w:div>
        <w:div w:id="743379336">
          <w:marLeft w:val="0"/>
          <w:marRight w:val="0"/>
          <w:marTop w:val="0"/>
          <w:marBottom w:val="0"/>
          <w:divBdr>
            <w:top w:val="none" w:sz="0" w:space="0" w:color="auto"/>
            <w:left w:val="none" w:sz="0" w:space="0" w:color="auto"/>
            <w:bottom w:val="none" w:sz="0" w:space="0" w:color="auto"/>
            <w:right w:val="none" w:sz="0" w:space="0" w:color="auto"/>
          </w:divBdr>
        </w:div>
        <w:div w:id="1728144015">
          <w:marLeft w:val="0"/>
          <w:marRight w:val="0"/>
          <w:marTop w:val="0"/>
          <w:marBottom w:val="0"/>
          <w:divBdr>
            <w:top w:val="none" w:sz="0" w:space="0" w:color="auto"/>
            <w:left w:val="none" w:sz="0" w:space="0" w:color="auto"/>
            <w:bottom w:val="none" w:sz="0" w:space="0" w:color="auto"/>
            <w:right w:val="none" w:sz="0" w:space="0" w:color="auto"/>
          </w:divBdr>
        </w:div>
        <w:div w:id="716468528">
          <w:marLeft w:val="0"/>
          <w:marRight w:val="0"/>
          <w:marTop w:val="0"/>
          <w:marBottom w:val="0"/>
          <w:divBdr>
            <w:top w:val="none" w:sz="0" w:space="0" w:color="auto"/>
            <w:left w:val="none" w:sz="0" w:space="0" w:color="auto"/>
            <w:bottom w:val="none" w:sz="0" w:space="0" w:color="auto"/>
            <w:right w:val="none" w:sz="0" w:space="0" w:color="auto"/>
          </w:divBdr>
        </w:div>
        <w:div w:id="696465502">
          <w:marLeft w:val="0"/>
          <w:marRight w:val="0"/>
          <w:marTop w:val="0"/>
          <w:marBottom w:val="0"/>
          <w:divBdr>
            <w:top w:val="none" w:sz="0" w:space="0" w:color="auto"/>
            <w:left w:val="none" w:sz="0" w:space="0" w:color="auto"/>
            <w:bottom w:val="none" w:sz="0" w:space="0" w:color="auto"/>
            <w:right w:val="none" w:sz="0" w:space="0" w:color="auto"/>
          </w:divBdr>
        </w:div>
        <w:div w:id="1506554406">
          <w:marLeft w:val="0"/>
          <w:marRight w:val="0"/>
          <w:marTop w:val="0"/>
          <w:marBottom w:val="0"/>
          <w:divBdr>
            <w:top w:val="none" w:sz="0" w:space="0" w:color="auto"/>
            <w:left w:val="none" w:sz="0" w:space="0" w:color="auto"/>
            <w:bottom w:val="none" w:sz="0" w:space="0" w:color="auto"/>
            <w:right w:val="none" w:sz="0" w:space="0" w:color="auto"/>
          </w:divBdr>
        </w:div>
        <w:div w:id="1432319024">
          <w:marLeft w:val="0"/>
          <w:marRight w:val="0"/>
          <w:marTop w:val="0"/>
          <w:marBottom w:val="0"/>
          <w:divBdr>
            <w:top w:val="none" w:sz="0" w:space="0" w:color="auto"/>
            <w:left w:val="none" w:sz="0" w:space="0" w:color="auto"/>
            <w:bottom w:val="none" w:sz="0" w:space="0" w:color="auto"/>
            <w:right w:val="none" w:sz="0" w:space="0" w:color="auto"/>
          </w:divBdr>
        </w:div>
        <w:div w:id="564025125">
          <w:marLeft w:val="0"/>
          <w:marRight w:val="0"/>
          <w:marTop w:val="0"/>
          <w:marBottom w:val="0"/>
          <w:divBdr>
            <w:top w:val="none" w:sz="0" w:space="0" w:color="auto"/>
            <w:left w:val="none" w:sz="0" w:space="0" w:color="auto"/>
            <w:bottom w:val="none" w:sz="0" w:space="0" w:color="auto"/>
            <w:right w:val="none" w:sz="0" w:space="0" w:color="auto"/>
          </w:divBdr>
        </w:div>
      </w:divsChild>
    </w:div>
    <w:div w:id="226690795">
      <w:bodyDiv w:val="1"/>
      <w:marLeft w:val="0"/>
      <w:marRight w:val="0"/>
      <w:marTop w:val="0"/>
      <w:marBottom w:val="0"/>
      <w:divBdr>
        <w:top w:val="none" w:sz="0" w:space="0" w:color="auto"/>
        <w:left w:val="none" w:sz="0" w:space="0" w:color="auto"/>
        <w:bottom w:val="none" w:sz="0" w:space="0" w:color="auto"/>
        <w:right w:val="none" w:sz="0" w:space="0" w:color="auto"/>
      </w:divBdr>
    </w:div>
    <w:div w:id="228154255">
      <w:bodyDiv w:val="1"/>
      <w:marLeft w:val="0"/>
      <w:marRight w:val="0"/>
      <w:marTop w:val="0"/>
      <w:marBottom w:val="0"/>
      <w:divBdr>
        <w:top w:val="none" w:sz="0" w:space="0" w:color="auto"/>
        <w:left w:val="none" w:sz="0" w:space="0" w:color="auto"/>
        <w:bottom w:val="none" w:sz="0" w:space="0" w:color="auto"/>
        <w:right w:val="none" w:sz="0" w:space="0" w:color="auto"/>
      </w:divBdr>
    </w:div>
    <w:div w:id="237441272">
      <w:bodyDiv w:val="1"/>
      <w:marLeft w:val="0"/>
      <w:marRight w:val="0"/>
      <w:marTop w:val="0"/>
      <w:marBottom w:val="0"/>
      <w:divBdr>
        <w:top w:val="none" w:sz="0" w:space="0" w:color="auto"/>
        <w:left w:val="none" w:sz="0" w:space="0" w:color="auto"/>
        <w:bottom w:val="none" w:sz="0" w:space="0" w:color="auto"/>
        <w:right w:val="none" w:sz="0" w:space="0" w:color="auto"/>
      </w:divBdr>
    </w:div>
    <w:div w:id="258756592">
      <w:bodyDiv w:val="1"/>
      <w:marLeft w:val="0"/>
      <w:marRight w:val="0"/>
      <w:marTop w:val="0"/>
      <w:marBottom w:val="0"/>
      <w:divBdr>
        <w:top w:val="none" w:sz="0" w:space="0" w:color="auto"/>
        <w:left w:val="none" w:sz="0" w:space="0" w:color="auto"/>
        <w:bottom w:val="none" w:sz="0" w:space="0" w:color="auto"/>
        <w:right w:val="none" w:sz="0" w:space="0" w:color="auto"/>
      </w:divBdr>
    </w:div>
    <w:div w:id="263850872">
      <w:bodyDiv w:val="1"/>
      <w:marLeft w:val="0"/>
      <w:marRight w:val="0"/>
      <w:marTop w:val="0"/>
      <w:marBottom w:val="0"/>
      <w:divBdr>
        <w:top w:val="none" w:sz="0" w:space="0" w:color="auto"/>
        <w:left w:val="none" w:sz="0" w:space="0" w:color="auto"/>
        <w:bottom w:val="none" w:sz="0" w:space="0" w:color="auto"/>
        <w:right w:val="none" w:sz="0" w:space="0" w:color="auto"/>
      </w:divBdr>
    </w:div>
    <w:div w:id="273513435">
      <w:bodyDiv w:val="1"/>
      <w:marLeft w:val="0"/>
      <w:marRight w:val="0"/>
      <w:marTop w:val="0"/>
      <w:marBottom w:val="0"/>
      <w:divBdr>
        <w:top w:val="none" w:sz="0" w:space="0" w:color="auto"/>
        <w:left w:val="none" w:sz="0" w:space="0" w:color="auto"/>
        <w:bottom w:val="none" w:sz="0" w:space="0" w:color="auto"/>
        <w:right w:val="none" w:sz="0" w:space="0" w:color="auto"/>
      </w:divBdr>
    </w:div>
    <w:div w:id="279920528">
      <w:bodyDiv w:val="1"/>
      <w:marLeft w:val="0"/>
      <w:marRight w:val="0"/>
      <w:marTop w:val="0"/>
      <w:marBottom w:val="0"/>
      <w:divBdr>
        <w:top w:val="none" w:sz="0" w:space="0" w:color="auto"/>
        <w:left w:val="none" w:sz="0" w:space="0" w:color="auto"/>
        <w:bottom w:val="none" w:sz="0" w:space="0" w:color="auto"/>
        <w:right w:val="none" w:sz="0" w:space="0" w:color="auto"/>
      </w:divBdr>
    </w:div>
    <w:div w:id="302661389">
      <w:bodyDiv w:val="1"/>
      <w:marLeft w:val="0"/>
      <w:marRight w:val="0"/>
      <w:marTop w:val="0"/>
      <w:marBottom w:val="0"/>
      <w:divBdr>
        <w:top w:val="none" w:sz="0" w:space="0" w:color="auto"/>
        <w:left w:val="none" w:sz="0" w:space="0" w:color="auto"/>
        <w:bottom w:val="none" w:sz="0" w:space="0" w:color="auto"/>
        <w:right w:val="none" w:sz="0" w:space="0" w:color="auto"/>
      </w:divBdr>
      <w:divsChild>
        <w:div w:id="1018655685">
          <w:marLeft w:val="0"/>
          <w:marRight w:val="0"/>
          <w:marTop w:val="0"/>
          <w:marBottom w:val="0"/>
          <w:divBdr>
            <w:top w:val="none" w:sz="0" w:space="0" w:color="auto"/>
            <w:left w:val="none" w:sz="0" w:space="0" w:color="auto"/>
            <w:bottom w:val="none" w:sz="0" w:space="0" w:color="auto"/>
            <w:right w:val="none" w:sz="0" w:space="0" w:color="auto"/>
          </w:divBdr>
        </w:div>
        <w:div w:id="339892880">
          <w:marLeft w:val="0"/>
          <w:marRight w:val="0"/>
          <w:marTop w:val="0"/>
          <w:marBottom w:val="0"/>
          <w:divBdr>
            <w:top w:val="none" w:sz="0" w:space="0" w:color="auto"/>
            <w:left w:val="none" w:sz="0" w:space="0" w:color="auto"/>
            <w:bottom w:val="none" w:sz="0" w:space="0" w:color="auto"/>
            <w:right w:val="none" w:sz="0" w:space="0" w:color="auto"/>
          </w:divBdr>
        </w:div>
        <w:div w:id="408120000">
          <w:marLeft w:val="0"/>
          <w:marRight w:val="0"/>
          <w:marTop w:val="0"/>
          <w:marBottom w:val="0"/>
          <w:divBdr>
            <w:top w:val="none" w:sz="0" w:space="0" w:color="auto"/>
            <w:left w:val="none" w:sz="0" w:space="0" w:color="auto"/>
            <w:bottom w:val="none" w:sz="0" w:space="0" w:color="auto"/>
            <w:right w:val="none" w:sz="0" w:space="0" w:color="auto"/>
          </w:divBdr>
        </w:div>
        <w:div w:id="1513766513">
          <w:marLeft w:val="0"/>
          <w:marRight w:val="0"/>
          <w:marTop w:val="0"/>
          <w:marBottom w:val="0"/>
          <w:divBdr>
            <w:top w:val="none" w:sz="0" w:space="0" w:color="auto"/>
            <w:left w:val="none" w:sz="0" w:space="0" w:color="auto"/>
            <w:bottom w:val="none" w:sz="0" w:space="0" w:color="auto"/>
            <w:right w:val="none" w:sz="0" w:space="0" w:color="auto"/>
          </w:divBdr>
        </w:div>
        <w:div w:id="1048920517">
          <w:marLeft w:val="0"/>
          <w:marRight w:val="0"/>
          <w:marTop w:val="0"/>
          <w:marBottom w:val="0"/>
          <w:divBdr>
            <w:top w:val="none" w:sz="0" w:space="0" w:color="auto"/>
            <w:left w:val="none" w:sz="0" w:space="0" w:color="auto"/>
            <w:bottom w:val="none" w:sz="0" w:space="0" w:color="auto"/>
            <w:right w:val="none" w:sz="0" w:space="0" w:color="auto"/>
          </w:divBdr>
        </w:div>
        <w:div w:id="1295451500">
          <w:marLeft w:val="0"/>
          <w:marRight w:val="0"/>
          <w:marTop w:val="0"/>
          <w:marBottom w:val="0"/>
          <w:divBdr>
            <w:top w:val="none" w:sz="0" w:space="0" w:color="auto"/>
            <w:left w:val="none" w:sz="0" w:space="0" w:color="auto"/>
            <w:bottom w:val="none" w:sz="0" w:space="0" w:color="auto"/>
            <w:right w:val="none" w:sz="0" w:space="0" w:color="auto"/>
          </w:divBdr>
        </w:div>
        <w:div w:id="1220245538">
          <w:marLeft w:val="0"/>
          <w:marRight w:val="0"/>
          <w:marTop w:val="0"/>
          <w:marBottom w:val="0"/>
          <w:divBdr>
            <w:top w:val="none" w:sz="0" w:space="0" w:color="auto"/>
            <w:left w:val="none" w:sz="0" w:space="0" w:color="auto"/>
            <w:bottom w:val="none" w:sz="0" w:space="0" w:color="auto"/>
            <w:right w:val="none" w:sz="0" w:space="0" w:color="auto"/>
          </w:divBdr>
        </w:div>
        <w:div w:id="1403795221">
          <w:marLeft w:val="0"/>
          <w:marRight w:val="0"/>
          <w:marTop w:val="0"/>
          <w:marBottom w:val="0"/>
          <w:divBdr>
            <w:top w:val="none" w:sz="0" w:space="0" w:color="auto"/>
            <w:left w:val="none" w:sz="0" w:space="0" w:color="auto"/>
            <w:bottom w:val="none" w:sz="0" w:space="0" w:color="auto"/>
            <w:right w:val="none" w:sz="0" w:space="0" w:color="auto"/>
          </w:divBdr>
        </w:div>
        <w:div w:id="562448029">
          <w:marLeft w:val="0"/>
          <w:marRight w:val="0"/>
          <w:marTop w:val="0"/>
          <w:marBottom w:val="0"/>
          <w:divBdr>
            <w:top w:val="none" w:sz="0" w:space="0" w:color="auto"/>
            <w:left w:val="none" w:sz="0" w:space="0" w:color="auto"/>
            <w:bottom w:val="none" w:sz="0" w:space="0" w:color="auto"/>
            <w:right w:val="none" w:sz="0" w:space="0" w:color="auto"/>
          </w:divBdr>
        </w:div>
        <w:div w:id="1741947453">
          <w:marLeft w:val="0"/>
          <w:marRight w:val="0"/>
          <w:marTop w:val="0"/>
          <w:marBottom w:val="0"/>
          <w:divBdr>
            <w:top w:val="none" w:sz="0" w:space="0" w:color="auto"/>
            <w:left w:val="none" w:sz="0" w:space="0" w:color="auto"/>
            <w:bottom w:val="none" w:sz="0" w:space="0" w:color="auto"/>
            <w:right w:val="none" w:sz="0" w:space="0" w:color="auto"/>
          </w:divBdr>
        </w:div>
      </w:divsChild>
    </w:div>
    <w:div w:id="308024598">
      <w:bodyDiv w:val="1"/>
      <w:marLeft w:val="0"/>
      <w:marRight w:val="0"/>
      <w:marTop w:val="0"/>
      <w:marBottom w:val="0"/>
      <w:divBdr>
        <w:top w:val="none" w:sz="0" w:space="0" w:color="auto"/>
        <w:left w:val="none" w:sz="0" w:space="0" w:color="auto"/>
        <w:bottom w:val="none" w:sz="0" w:space="0" w:color="auto"/>
        <w:right w:val="none" w:sz="0" w:space="0" w:color="auto"/>
      </w:divBdr>
    </w:div>
    <w:div w:id="312173968">
      <w:bodyDiv w:val="1"/>
      <w:marLeft w:val="0"/>
      <w:marRight w:val="0"/>
      <w:marTop w:val="0"/>
      <w:marBottom w:val="0"/>
      <w:divBdr>
        <w:top w:val="none" w:sz="0" w:space="0" w:color="auto"/>
        <w:left w:val="none" w:sz="0" w:space="0" w:color="auto"/>
        <w:bottom w:val="none" w:sz="0" w:space="0" w:color="auto"/>
        <w:right w:val="none" w:sz="0" w:space="0" w:color="auto"/>
      </w:divBdr>
    </w:div>
    <w:div w:id="321470968">
      <w:bodyDiv w:val="1"/>
      <w:marLeft w:val="0"/>
      <w:marRight w:val="0"/>
      <w:marTop w:val="0"/>
      <w:marBottom w:val="0"/>
      <w:divBdr>
        <w:top w:val="none" w:sz="0" w:space="0" w:color="auto"/>
        <w:left w:val="none" w:sz="0" w:space="0" w:color="auto"/>
        <w:bottom w:val="none" w:sz="0" w:space="0" w:color="auto"/>
        <w:right w:val="none" w:sz="0" w:space="0" w:color="auto"/>
      </w:divBdr>
    </w:div>
    <w:div w:id="322198268">
      <w:bodyDiv w:val="1"/>
      <w:marLeft w:val="0"/>
      <w:marRight w:val="0"/>
      <w:marTop w:val="0"/>
      <w:marBottom w:val="0"/>
      <w:divBdr>
        <w:top w:val="none" w:sz="0" w:space="0" w:color="auto"/>
        <w:left w:val="none" w:sz="0" w:space="0" w:color="auto"/>
        <w:bottom w:val="none" w:sz="0" w:space="0" w:color="auto"/>
        <w:right w:val="none" w:sz="0" w:space="0" w:color="auto"/>
      </w:divBdr>
    </w:div>
    <w:div w:id="325790243">
      <w:bodyDiv w:val="1"/>
      <w:marLeft w:val="0"/>
      <w:marRight w:val="0"/>
      <w:marTop w:val="0"/>
      <w:marBottom w:val="0"/>
      <w:divBdr>
        <w:top w:val="none" w:sz="0" w:space="0" w:color="auto"/>
        <w:left w:val="none" w:sz="0" w:space="0" w:color="auto"/>
        <w:bottom w:val="none" w:sz="0" w:space="0" w:color="auto"/>
        <w:right w:val="none" w:sz="0" w:space="0" w:color="auto"/>
      </w:divBdr>
      <w:divsChild>
        <w:div w:id="1912884414">
          <w:marLeft w:val="0"/>
          <w:marRight w:val="0"/>
          <w:marTop w:val="0"/>
          <w:marBottom w:val="0"/>
          <w:divBdr>
            <w:top w:val="none" w:sz="0" w:space="0" w:color="auto"/>
            <w:left w:val="none" w:sz="0" w:space="0" w:color="auto"/>
            <w:bottom w:val="none" w:sz="0" w:space="0" w:color="auto"/>
            <w:right w:val="none" w:sz="0" w:space="0" w:color="auto"/>
          </w:divBdr>
        </w:div>
        <w:div w:id="181167114">
          <w:marLeft w:val="0"/>
          <w:marRight w:val="0"/>
          <w:marTop w:val="0"/>
          <w:marBottom w:val="0"/>
          <w:divBdr>
            <w:top w:val="none" w:sz="0" w:space="0" w:color="auto"/>
            <w:left w:val="none" w:sz="0" w:space="0" w:color="auto"/>
            <w:bottom w:val="none" w:sz="0" w:space="0" w:color="auto"/>
            <w:right w:val="none" w:sz="0" w:space="0" w:color="auto"/>
          </w:divBdr>
        </w:div>
      </w:divsChild>
    </w:div>
    <w:div w:id="333536093">
      <w:bodyDiv w:val="1"/>
      <w:marLeft w:val="0"/>
      <w:marRight w:val="0"/>
      <w:marTop w:val="0"/>
      <w:marBottom w:val="0"/>
      <w:divBdr>
        <w:top w:val="none" w:sz="0" w:space="0" w:color="auto"/>
        <w:left w:val="none" w:sz="0" w:space="0" w:color="auto"/>
        <w:bottom w:val="none" w:sz="0" w:space="0" w:color="auto"/>
        <w:right w:val="none" w:sz="0" w:space="0" w:color="auto"/>
      </w:divBdr>
    </w:div>
    <w:div w:id="354383930">
      <w:bodyDiv w:val="1"/>
      <w:marLeft w:val="0"/>
      <w:marRight w:val="0"/>
      <w:marTop w:val="0"/>
      <w:marBottom w:val="0"/>
      <w:divBdr>
        <w:top w:val="none" w:sz="0" w:space="0" w:color="auto"/>
        <w:left w:val="none" w:sz="0" w:space="0" w:color="auto"/>
        <w:bottom w:val="none" w:sz="0" w:space="0" w:color="auto"/>
        <w:right w:val="none" w:sz="0" w:space="0" w:color="auto"/>
      </w:divBdr>
      <w:divsChild>
        <w:div w:id="2015835482">
          <w:marLeft w:val="0"/>
          <w:marRight w:val="0"/>
          <w:marTop w:val="0"/>
          <w:marBottom w:val="0"/>
          <w:divBdr>
            <w:top w:val="none" w:sz="0" w:space="0" w:color="auto"/>
            <w:left w:val="none" w:sz="0" w:space="0" w:color="auto"/>
            <w:bottom w:val="none" w:sz="0" w:space="0" w:color="auto"/>
            <w:right w:val="none" w:sz="0" w:space="0" w:color="auto"/>
          </w:divBdr>
        </w:div>
        <w:div w:id="1296721153">
          <w:marLeft w:val="0"/>
          <w:marRight w:val="0"/>
          <w:marTop w:val="0"/>
          <w:marBottom w:val="0"/>
          <w:divBdr>
            <w:top w:val="none" w:sz="0" w:space="0" w:color="auto"/>
            <w:left w:val="none" w:sz="0" w:space="0" w:color="auto"/>
            <w:bottom w:val="none" w:sz="0" w:space="0" w:color="auto"/>
            <w:right w:val="none" w:sz="0" w:space="0" w:color="auto"/>
          </w:divBdr>
        </w:div>
        <w:div w:id="1004628919">
          <w:marLeft w:val="0"/>
          <w:marRight w:val="0"/>
          <w:marTop w:val="0"/>
          <w:marBottom w:val="0"/>
          <w:divBdr>
            <w:top w:val="none" w:sz="0" w:space="0" w:color="auto"/>
            <w:left w:val="none" w:sz="0" w:space="0" w:color="auto"/>
            <w:bottom w:val="none" w:sz="0" w:space="0" w:color="auto"/>
            <w:right w:val="none" w:sz="0" w:space="0" w:color="auto"/>
          </w:divBdr>
        </w:div>
        <w:div w:id="600184451">
          <w:marLeft w:val="0"/>
          <w:marRight w:val="0"/>
          <w:marTop w:val="0"/>
          <w:marBottom w:val="0"/>
          <w:divBdr>
            <w:top w:val="none" w:sz="0" w:space="0" w:color="auto"/>
            <w:left w:val="none" w:sz="0" w:space="0" w:color="auto"/>
            <w:bottom w:val="none" w:sz="0" w:space="0" w:color="auto"/>
            <w:right w:val="none" w:sz="0" w:space="0" w:color="auto"/>
          </w:divBdr>
        </w:div>
        <w:div w:id="816724596">
          <w:marLeft w:val="0"/>
          <w:marRight w:val="0"/>
          <w:marTop w:val="0"/>
          <w:marBottom w:val="0"/>
          <w:divBdr>
            <w:top w:val="none" w:sz="0" w:space="0" w:color="auto"/>
            <w:left w:val="none" w:sz="0" w:space="0" w:color="auto"/>
            <w:bottom w:val="none" w:sz="0" w:space="0" w:color="auto"/>
            <w:right w:val="none" w:sz="0" w:space="0" w:color="auto"/>
          </w:divBdr>
        </w:div>
        <w:div w:id="206182697">
          <w:marLeft w:val="0"/>
          <w:marRight w:val="0"/>
          <w:marTop w:val="0"/>
          <w:marBottom w:val="0"/>
          <w:divBdr>
            <w:top w:val="none" w:sz="0" w:space="0" w:color="auto"/>
            <w:left w:val="none" w:sz="0" w:space="0" w:color="auto"/>
            <w:bottom w:val="none" w:sz="0" w:space="0" w:color="auto"/>
            <w:right w:val="none" w:sz="0" w:space="0" w:color="auto"/>
          </w:divBdr>
        </w:div>
        <w:div w:id="1665275357">
          <w:marLeft w:val="0"/>
          <w:marRight w:val="0"/>
          <w:marTop w:val="0"/>
          <w:marBottom w:val="0"/>
          <w:divBdr>
            <w:top w:val="none" w:sz="0" w:space="0" w:color="auto"/>
            <w:left w:val="none" w:sz="0" w:space="0" w:color="auto"/>
            <w:bottom w:val="none" w:sz="0" w:space="0" w:color="auto"/>
            <w:right w:val="none" w:sz="0" w:space="0" w:color="auto"/>
          </w:divBdr>
        </w:div>
        <w:div w:id="945118476">
          <w:marLeft w:val="0"/>
          <w:marRight w:val="0"/>
          <w:marTop w:val="0"/>
          <w:marBottom w:val="0"/>
          <w:divBdr>
            <w:top w:val="none" w:sz="0" w:space="0" w:color="auto"/>
            <w:left w:val="none" w:sz="0" w:space="0" w:color="auto"/>
            <w:bottom w:val="none" w:sz="0" w:space="0" w:color="auto"/>
            <w:right w:val="none" w:sz="0" w:space="0" w:color="auto"/>
          </w:divBdr>
        </w:div>
        <w:div w:id="1582792422">
          <w:marLeft w:val="0"/>
          <w:marRight w:val="0"/>
          <w:marTop w:val="0"/>
          <w:marBottom w:val="0"/>
          <w:divBdr>
            <w:top w:val="none" w:sz="0" w:space="0" w:color="auto"/>
            <w:left w:val="none" w:sz="0" w:space="0" w:color="auto"/>
            <w:bottom w:val="none" w:sz="0" w:space="0" w:color="auto"/>
            <w:right w:val="none" w:sz="0" w:space="0" w:color="auto"/>
          </w:divBdr>
        </w:div>
        <w:div w:id="1485930088">
          <w:marLeft w:val="0"/>
          <w:marRight w:val="0"/>
          <w:marTop w:val="0"/>
          <w:marBottom w:val="0"/>
          <w:divBdr>
            <w:top w:val="none" w:sz="0" w:space="0" w:color="auto"/>
            <w:left w:val="none" w:sz="0" w:space="0" w:color="auto"/>
            <w:bottom w:val="none" w:sz="0" w:space="0" w:color="auto"/>
            <w:right w:val="none" w:sz="0" w:space="0" w:color="auto"/>
          </w:divBdr>
        </w:div>
      </w:divsChild>
    </w:div>
    <w:div w:id="368576417">
      <w:bodyDiv w:val="1"/>
      <w:marLeft w:val="0"/>
      <w:marRight w:val="0"/>
      <w:marTop w:val="0"/>
      <w:marBottom w:val="0"/>
      <w:divBdr>
        <w:top w:val="none" w:sz="0" w:space="0" w:color="auto"/>
        <w:left w:val="none" w:sz="0" w:space="0" w:color="auto"/>
        <w:bottom w:val="none" w:sz="0" w:space="0" w:color="auto"/>
        <w:right w:val="none" w:sz="0" w:space="0" w:color="auto"/>
      </w:divBdr>
    </w:div>
    <w:div w:id="377633333">
      <w:bodyDiv w:val="1"/>
      <w:marLeft w:val="0"/>
      <w:marRight w:val="0"/>
      <w:marTop w:val="0"/>
      <w:marBottom w:val="0"/>
      <w:divBdr>
        <w:top w:val="none" w:sz="0" w:space="0" w:color="auto"/>
        <w:left w:val="none" w:sz="0" w:space="0" w:color="auto"/>
        <w:bottom w:val="none" w:sz="0" w:space="0" w:color="auto"/>
        <w:right w:val="none" w:sz="0" w:space="0" w:color="auto"/>
      </w:divBdr>
      <w:divsChild>
        <w:div w:id="263803750">
          <w:marLeft w:val="0"/>
          <w:marRight w:val="0"/>
          <w:marTop w:val="0"/>
          <w:marBottom w:val="0"/>
          <w:divBdr>
            <w:top w:val="none" w:sz="0" w:space="0" w:color="auto"/>
            <w:left w:val="none" w:sz="0" w:space="0" w:color="auto"/>
            <w:bottom w:val="none" w:sz="0" w:space="0" w:color="auto"/>
            <w:right w:val="none" w:sz="0" w:space="0" w:color="auto"/>
          </w:divBdr>
        </w:div>
        <w:div w:id="728456401">
          <w:marLeft w:val="0"/>
          <w:marRight w:val="0"/>
          <w:marTop w:val="0"/>
          <w:marBottom w:val="0"/>
          <w:divBdr>
            <w:top w:val="none" w:sz="0" w:space="0" w:color="auto"/>
            <w:left w:val="none" w:sz="0" w:space="0" w:color="auto"/>
            <w:bottom w:val="none" w:sz="0" w:space="0" w:color="auto"/>
            <w:right w:val="none" w:sz="0" w:space="0" w:color="auto"/>
          </w:divBdr>
        </w:div>
        <w:div w:id="810177493">
          <w:marLeft w:val="0"/>
          <w:marRight w:val="0"/>
          <w:marTop w:val="0"/>
          <w:marBottom w:val="0"/>
          <w:divBdr>
            <w:top w:val="none" w:sz="0" w:space="0" w:color="auto"/>
            <w:left w:val="none" w:sz="0" w:space="0" w:color="auto"/>
            <w:bottom w:val="none" w:sz="0" w:space="0" w:color="auto"/>
            <w:right w:val="none" w:sz="0" w:space="0" w:color="auto"/>
          </w:divBdr>
        </w:div>
        <w:div w:id="1509756646">
          <w:marLeft w:val="0"/>
          <w:marRight w:val="0"/>
          <w:marTop w:val="0"/>
          <w:marBottom w:val="0"/>
          <w:divBdr>
            <w:top w:val="none" w:sz="0" w:space="0" w:color="auto"/>
            <w:left w:val="none" w:sz="0" w:space="0" w:color="auto"/>
            <w:bottom w:val="none" w:sz="0" w:space="0" w:color="auto"/>
            <w:right w:val="none" w:sz="0" w:space="0" w:color="auto"/>
          </w:divBdr>
        </w:div>
        <w:div w:id="750279732">
          <w:marLeft w:val="0"/>
          <w:marRight w:val="0"/>
          <w:marTop w:val="0"/>
          <w:marBottom w:val="0"/>
          <w:divBdr>
            <w:top w:val="none" w:sz="0" w:space="0" w:color="auto"/>
            <w:left w:val="none" w:sz="0" w:space="0" w:color="auto"/>
            <w:bottom w:val="none" w:sz="0" w:space="0" w:color="auto"/>
            <w:right w:val="none" w:sz="0" w:space="0" w:color="auto"/>
          </w:divBdr>
        </w:div>
        <w:div w:id="2138445106">
          <w:marLeft w:val="0"/>
          <w:marRight w:val="0"/>
          <w:marTop w:val="0"/>
          <w:marBottom w:val="0"/>
          <w:divBdr>
            <w:top w:val="none" w:sz="0" w:space="0" w:color="auto"/>
            <w:left w:val="none" w:sz="0" w:space="0" w:color="auto"/>
            <w:bottom w:val="none" w:sz="0" w:space="0" w:color="auto"/>
            <w:right w:val="none" w:sz="0" w:space="0" w:color="auto"/>
          </w:divBdr>
        </w:div>
      </w:divsChild>
    </w:div>
    <w:div w:id="380400396">
      <w:bodyDiv w:val="1"/>
      <w:marLeft w:val="0"/>
      <w:marRight w:val="0"/>
      <w:marTop w:val="0"/>
      <w:marBottom w:val="0"/>
      <w:divBdr>
        <w:top w:val="none" w:sz="0" w:space="0" w:color="auto"/>
        <w:left w:val="none" w:sz="0" w:space="0" w:color="auto"/>
        <w:bottom w:val="none" w:sz="0" w:space="0" w:color="auto"/>
        <w:right w:val="none" w:sz="0" w:space="0" w:color="auto"/>
      </w:divBdr>
    </w:div>
    <w:div w:id="387001453">
      <w:bodyDiv w:val="1"/>
      <w:marLeft w:val="0"/>
      <w:marRight w:val="0"/>
      <w:marTop w:val="0"/>
      <w:marBottom w:val="0"/>
      <w:divBdr>
        <w:top w:val="none" w:sz="0" w:space="0" w:color="auto"/>
        <w:left w:val="none" w:sz="0" w:space="0" w:color="auto"/>
        <w:bottom w:val="none" w:sz="0" w:space="0" w:color="auto"/>
        <w:right w:val="none" w:sz="0" w:space="0" w:color="auto"/>
      </w:divBdr>
      <w:divsChild>
        <w:div w:id="2088335545">
          <w:marLeft w:val="0"/>
          <w:marRight w:val="0"/>
          <w:marTop w:val="0"/>
          <w:marBottom w:val="0"/>
          <w:divBdr>
            <w:top w:val="none" w:sz="0" w:space="0" w:color="auto"/>
            <w:left w:val="none" w:sz="0" w:space="0" w:color="auto"/>
            <w:bottom w:val="none" w:sz="0" w:space="0" w:color="auto"/>
            <w:right w:val="none" w:sz="0" w:space="0" w:color="auto"/>
          </w:divBdr>
        </w:div>
        <w:div w:id="2036692830">
          <w:marLeft w:val="0"/>
          <w:marRight w:val="0"/>
          <w:marTop w:val="0"/>
          <w:marBottom w:val="0"/>
          <w:divBdr>
            <w:top w:val="none" w:sz="0" w:space="0" w:color="auto"/>
            <w:left w:val="none" w:sz="0" w:space="0" w:color="auto"/>
            <w:bottom w:val="none" w:sz="0" w:space="0" w:color="auto"/>
            <w:right w:val="none" w:sz="0" w:space="0" w:color="auto"/>
          </w:divBdr>
        </w:div>
        <w:div w:id="929629848">
          <w:marLeft w:val="0"/>
          <w:marRight w:val="0"/>
          <w:marTop w:val="0"/>
          <w:marBottom w:val="0"/>
          <w:divBdr>
            <w:top w:val="none" w:sz="0" w:space="0" w:color="auto"/>
            <w:left w:val="none" w:sz="0" w:space="0" w:color="auto"/>
            <w:bottom w:val="none" w:sz="0" w:space="0" w:color="auto"/>
            <w:right w:val="none" w:sz="0" w:space="0" w:color="auto"/>
          </w:divBdr>
        </w:div>
        <w:div w:id="351763281">
          <w:marLeft w:val="0"/>
          <w:marRight w:val="0"/>
          <w:marTop w:val="0"/>
          <w:marBottom w:val="0"/>
          <w:divBdr>
            <w:top w:val="none" w:sz="0" w:space="0" w:color="auto"/>
            <w:left w:val="none" w:sz="0" w:space="0" w:color="auto"/>
            <w:bottom w:val="none" w:sz="0" w:space="0" w:color="auto"/>
            <w:right w:val="none" w:sz="0" w:space="0" w:color="auto"/>
          </w:divBdr>
        </w:div>
        <w:div w:id="1911698536">
          <w:marLeft w:val="0"/>
          <w:marRight w:val="0"/>
          <w:marTop w:val="0"/>
          <w:marBottom w:val="0"/>
          <w:divBdr>
            <w:top w:val="none" w:sz="0" w:space="0" w:color="auto"/>
            <w:left w:val="none" w:sz="0" w:space="0" w:color="auto"/>
            <w:bottom w:val="none" w:sz="0" w:space="0" w:color="auto"/>
            <w:right w:val="none" w:sz="0" w:space="0" w:color="auto"/>
          </w:divBdr>
        </w:div>
        <w:div w:id="2018071412">
          <w:marLeft w:val="0"/>
          <w:marRight w:val="0"/>
          <w:marTop w:val="0"/>
          <w:marBottom w:val="0"/>
          <w:divBdr>
            <w:top w:val="none" w:sz="0" w:space="0" w:color="auto"/>
            <w:left w:val="none" w:sz="0" w:space="0" w:color="auto"/>
            <w:bottom w:val="none" w:sz="0" w:space="0" w:color="auto"/>
            <w:right w:val="none" w:sz="0" w:space="0" w:color="auto"/>
          </w:divBdr>
        </w:div>
        <w:div w:id="1533305539">
          <w:marLeft w:val="0"/>
          <w:marRight w:val="0"/>
          <w:marTop w:val="0"/>
          <w:marBottom w:val="0"/>
          <w:divBdr>
            <w:top w:val="none" w:sz="0" w:space="0" w:color="auto"/>
            <w:left w:val="none" w:sz="0" w:space="0" w:color="auto"/>
            <w:bottom w:val="none" w:sz="0" w:space="0" w:color="auto"/>
            <w:right w:val="none" w:sz="0" w:space="0" w:color="auto"/>
          </w:divBdr>
        </w:div>
        <w:div w:id="1748648792">
          <w:marLeft w:val="0"/>
          <w:marRight w:val="0"/>
          <w:marTop w:val="0"/>
          <w:marBottom w:val="0"/>
          <w:divBdr>
            <w:top w:val="none" w:sz="0" w:space="0" w:color="auto"/>
            <w:left w:val="none" w:sz="0" w:space="0" w:color="auto"/>
            <w:bottom w:val="none" w:sz="0" w:space="0" w:color="auto"/>
            <w:right w:val="none" w:sz="0" w:space="0" w:color="auto"/>
          </w:divBdr>
        </w:div>
      </w:divsChild>
    </w:div>
    <w:div w:id="391118881">
      <w:bodyDiv w:val="1"/>
      <w:marLeft w:val="0"/>
      <w:marRight w:val="0"/>
      <w:marTop w:val="0"/>
      <w:marBottom w:val="0"/>
      <w:divBdr>
        <w:top w:val="none" w:sz="0" w:space="0" w:color="auto"/>
        <w:left w:val="none" w:sz="0" w:space="0" w:color="auto"/>
        <w:bottom w:val="none" w:sz="0" w:space="0" w:color="auto"/>
        <w:right w:val="none" w:sz="0" w:space="0" w:color="auto"/>
      </w:divBdr>
    </w:div>
    <w:div w:id="401485397">
      <w:bodyDiv w:val="1"/>
      <w:marLeft w:val="0"/>
      <w:marRight w:val="0"/>
      <w:marTop w:val="0"/>
      <w:marBottom w:val="0"/>
      <w:divBdr>
        <w:top w:val="none" w:sz="0" w:space="0" w:color="auto"/>
        <w:left w:val="none" w:sz="0" w:space="0" w:color="auto"/>
        <w:bottom w:val="none" w:sz="0" w:space="0" w:color="auto"/>
        <w:right w:val="none" w:sz="0" w:space="0" w:color="auto"/>
      </w:divBdr>
    </w:div>
    <w:div w:id="414939775">
      <w:bodyDiv w:val="1"/>
      <w:marLeft w:val="0"/>
      <w:marRight w:val="0"/>
      <w:marTop w:val="0"/>
      <w:marBottom w:val="0"/>
      <w:divBdr>
        <w:top w:val="none" w:sz="0" w:space="0" w:color="auto"/>
        <w:left w:val="none" w:sz="0" w:space="0" w:color="auto"/>
        <w:bottom w:val="none" w:sz="0" w:space="0" w:color="auto"/>
        <w:right w:val="none" w:sz="0" w:space="0" w:color="auto"/>
      </w:divBdr>
      <w:divsChild>
        <w:div w:id="1442917051">
          <w:marLeft w:val="0"/>
          <w:marRight w:val="0"/>
          <w:marTop w:val="0"/>
          <w:marBottom w:val="0"/>
          <w:divBdr>
            <w:top w:val="none" w:sz="0" w:space="0" w:color="auto"/>
            <w:left w:val="none" w:sz="0" w:space="0" w:color="auto"/>
            <w:bottom w:val="none" w:sz="0" w:space="0" w:color="auto"/>
            <w:right w:val="none" w:sz="0" w:space="0" w:color="auto"/>
          </w:divBdr>
        </w:div>
        <w:div w:id="1733575266">
          <w:marLeft w:val="0"/>
          <w:marRight w:val="0"/>
          <w:marTop w:val="0"/>
          <w:marBottom w:val="0"/>
          <w:divBdr>
            <w:top w:val="none" w:sz="0" w:space="0" w:color="auto"/>
            <w:left w:val="none" w:sz="0" w:space="0" w:color="auto"/>
            <w:bottom w:val="none" w:sz="0" w:space="0" w:color="auto"/>
            <w:right w:val="none" w:sz="0" w:space="0" w:color="auto"/>
          </w:divBdr>
        </w:div>
        <w:div w:id="234248073">
          <w:marLeft w:val="0"/>
          <w:marRight w:val="0"/>
          <w:marTop w:val="0"/>
          <w:marBottom w:val="0"/>
          <w:divBdr>
            <w:top w:val="none" w:sz="0" w:space="0" w:color="auto"/>
            <w:left w:val="none" w:sz="0" w:space="0" w:color="auto"/>
            <w:bottom w:val="none" w:sz="0" w:space="0" w:color="auto"/>
            <w:right w:val="none" w:sz="0" w:space="0" w:color="auto"/>
          </w:divBdr>
        </w:div>
        <w:div w:id="946237339">
          <w:marLeft w:val="0"/>
          <w:marRight w:val="0"/>
          <w:marTop w:val="0"/>
          <w:marBottom w:val="0"/>
          <w:divBdr>
            <w:top w:val="none" w:sz="0" w:space="0" w:color="auto"/>
            <w:left w:val="none" w:sz="0" w:space="0" w:color="auto"/>
            <w:bottom w:val="none" w:sz="0" w:space="0" w:color="auto"/>
            <w:right w:val="none" w:sz="0" w:space="0" w:color="auto"/>
          </w:divBdr>
        </w:div>
      </w:divsChild>
    </w:div>
    <w:div w:id="420221928">
      <w:bodyDiv w:val="1"/>
      <w:marLeft w:val="0"/>
      <w:marRight w:val="0"/>
      <w:marTop w:val="0"/>
      <w:marBottom w:val="0"/>
      <w:divBdr>
        <w:top w:val="none" w:sz="0" w:space="0" w:color="auto"/>
        <w:left w:val="none" w:sz="0" w:space="0" w:color="auto"/>
        <w:bottom w:val="none" w:sz="0" w:space="0" w:color="auto"/>
        <w:right w:val="none" w:sz="0" w:space="0" w:color="auto"/>
      </w:divBdr>
      <w:divsChild>
        <w:div w:id="1670324803">
          <w:marLeft w:val="0"/>
          <w:marRight w:val="0"/>
          <w:marTop w:val="0"/>
          <w:marBottom w:val="0"/>
          <w:divBdr>
            <w:top w:val="none" w:sz="0" w:space="0" w:color="auto"/>
            <w:left w:val="none" w:sz="0" w:space="0" w:color="auto"/>
            <w:bottom w:val="none" w:sz="0" w:space="0" w:color="auto"/>
            <w:right w:val="none" w:sz="0" w:space="0" w:color="auto"/>
          </w:divBdr>
        </w:div>
        <w:div w:id="1718430015">
          <w:marLeft w:val="0"/>
          <w:marRight w:val="0"/>
          <w:marTop w:val="0"/>
          <w:marBottom w:val="0"/>
          <w:divBdr>
            <w:top w:val="none" w:sz="0" w:space="0" w:color="auto"/>
            <w:left w:val="none" w:sz="0" w:space="0" w:color="auto"/>
            <w:bottom w:val="none" w:sz="0" w:space="0" w:color="auto"/>
            <w:right w:val="none" w:sz="0" w:space="0" w:color="auto"/>
          </w:divBdr>
        </w:div>
        <w:div w:id="222639924">
          <w:marLeft w:val="0"/>
          <w:marRight w:val="0"/>
          <w:marTop w:val="0"/>
          <w:marBottom w:val="0"/>
          <w:divBdr>
            <w:top w:val="none" w:sz="0" w:space="0" w:color="auto"/>
            <w:left w:val="none" w:sz="0" w:space="0" w:color="auto"/>
            <w:bottom w:val="none" w:sz="0" w:space="0" w:color="auto"/>
            <w:right w:val="none" w:sz="0" w:space="0" w:color="auto"/>
          </w:divBdr>
        </w:div>
      </w:divsChild>
    </w:div>
    <w:div w:id="423038944">
      <w:bodyDiv w:val="1"/>
      <w:marLeft w:val="0"/>
      <w:marRight w:val="0"/>
      <w:marTop w:val="0"/>
      <w:marBottom w:val="0"/>
      <w:divBdr>
        <w:top w:val="none" w:sz="0" w:space="0" w:color="auto"/>
        <w:left w:val="none" w:sz="0" w:space="0" w:color="auto"/>
        <w:bottom w:val="none" w:sz="0" w:space="0" w:color="auto"/>
        <w:right w:val="none" w:sz="0" w:space="0" w:color="auto"/>
      </w:divBdr>
      <w:divsChild>
        <w:div w:id="1024945655">
          <w:marLeft w:val="0"/>
          <w:marRight w:val="0"/>
          <w:marTop w:val="0"/>
          <w:marBottom w:val="0"/>
          <w:divBdr>
            <w:top w:val="none" w:sz="0" w:space="0" w:color="auto"/>
            <w:left w:val="none" w:sz="0" w:space="0" w:color="auto"/>
            <w:bottom w:val="none" w:sz="0" w:space="0" w:color="auto"/>
            <w:right w:val="none" w:sz="0" w:space="0" w:color="auto"/>
          </w:divBdr>
        </w:div>
        <w:div w:id="896236189">
          <w:marLeft w:val="0"/>
          <w:marRight w:val="0"/>
          <w:marTop w:val="0"/>
          <w:marBottom w:val="0"/>
          <w:divBdr>
            <w:top w:val="none" w:sz="0" w:space="0" w:color="auto"/>
            <w:left w:val="none" w:sz="0" w:space="0" w:color="auto"/>
            <w:bottom w:val="none" w:sz="0" w:space="0" w:color="auto"/>
            <w:right w:val="none" w:sz="0" w:space="0" w:color="auto"/>
          </w:divBdr>
        </w:div>
        <w:div w:id="1285237938">
          <w:marLeft w:val="0"/>
          <w:marRight w:val="0"/>
          <w:marTop w:val="0"/>
          <w:marBottom w:val="0"/>
          <w:divBdr>
            <w:top w:val="none" w:sz="0" w:space="0" w:color="auto"/>
            <w:left w:val="none" w:sz="0" w:space="0" w:color="auto"/>
            <w:bottom w:val="none" w:sz="0" w:space="0" w:color="auto"/>
            <w:right w:val="none" w:sz="0" w:space="0" w:color="auto"/>
          </w:divBdr>
        </w:div>
        <w:div w:id="624892879">
          <w:marLeft w:val="0"/>
          <w:marRight w:val="0"/>
          <w:marTop w:val="0"/>
          <w:marBottom w:val="0"/>
          <w:divBdr>
            <w:top w:val="none" w:sz="0" w:space="0" w:color="auto"/>
            <w:left w:val="none" w:sz="0" w:space="0" w:color="auto"/>
            <w:bottom w:val="none" w:sz="0" w:space="0" w:color="auto"/>
            <w:right w:val="none" w:sz="0" w:space="0" w:color="auto"/>
          </w:divBdr>
        </w:div>
        <w:div w:id="567768530">
          <w:marLeft w:val="0"/>
          <w:marRight w:val="0"/>
          <w:marTop w:val="0"/>
          <w:marBottom w:val="0"/>
          <w:divBdr>
            <w:top w:val="none" w:sz="0" w:space="0" w:color="auto"/>
            <w:left w:val="none" w:sz="0" w:space="0" w:color="auto"/>
            <w:bottom w:val="none" w:sz="0" w:space="0" w:color="auto"/>
            <w:right w:val="none" w:sz="0" w:space="0" w:color="auto"/>
          </w:divBdr>
        </w:div>
        <w:div w:id="1937595141">
          <w:marLeft w:val="0"/>
          <w:marRight w:val="0"/>
          <w:marTop w:val="0"/>
          <w:marBottom w:val="0"/>
          <w:divBdr>
            <w:top w:val="none" w:sz="0" w:space="0" w:color="auto"/>
            <w:left w:val="none" w:sz="0" w:space="0" w:color="auto"/>
            <w:bottom w:val="none" w:sz="0" w:space="0" w:color="auto"/>
            <w:right w:val="none" w:sz="0" w:space="0" w:color="auto"/>
          </w:divBdr>
        </w:div>
        <w:div w:id="2015184983">
          <w:marLeft w:val="0"/>
          <w:marRight w:val="0"/>
          <w:marTop w:val="0"/>
          <w:marBottom w:val="0"/>
          <w:divBdr>
            <w:top w:val="none" w:sz="0" w:space="0" w:color="auto"/>
            <w:left w:val="none" w:sz="0" w:space="0" w:color="auto"/>
            <w:bottom w:val="none" w:sz="0" w:space="0" w:color="auto"/>
            <w:right w:val="none" w:sz="0" w:space="0" w:color="auto"/>
          </w:divBdr>
        </w:div>
        <w:div w:id="1988435670">
          <w:marLeft w:val="0"/>
          <w:marRight w:val="0"/>
          <w:marTop w:val="0"/>
          <w:marBottom w:val="0"/>
          <w:divBdr>
            <w:top w:val="none" w:sz="0" w:space="0" w:color="auto"/>
            <w:left w:val="none" w:sz="0" w:space="0" w:color="auto"/>
            <w:bottom w:val="none" w:sz="0" w:space="0" w:color="auto"/>
            <w:right w:val="none" w:sz="0" w:space="0" w:color="auto"/>
          </w:divBdr>
        </w:div>
        <w:div w:id="541476739">
          <w:marLeft w:val="0"/>
          <w:marRight w:val="0"/>
          <w:marTop w:val="0"/>
          <w:marBottom w:val="0"/>
          <w:divBdr>
            <w:top w:val="none" w:sz="0" w:space="0" w:color="auto"/>
            <w:left w:val="none" w:sz="0" w:space="0" w:color="auto"/>
            <w:bottom w:val="none" w:sz="0" w:space="0" w:color="auto"/>
            <w:right w:val="none" w:sz="0" w:space="0" w:color="auto"/>
          </w:divBdr>
        </w:div>
        <w:div w:id="951060142">
          <w:marLeft w:val="0"/>
          <w:marRight w:val="0"/>
          <w:marTop w:val="0"/>
          <w:marBottom w:val="0"/>
          <w:divBdr>
            <w:top w:val="none" w:sz="0" w:space="0" w:color="auto"/>
            <w:left w:val="none" w:sz="0" w:space="0" w:color="auto"/>
            <w:bottom w:val="none" w:sz="0" w:space="0" w:color="auto"/>
            <w:right w:val="none" w:sz="0" w:space="0" w:color="auto"/>
          </w:divBdr>
        </w:div>
        <w:div w:id="1092967998">
          <w:marLeft w:val="0"/>
          <w:marRight w:val="0"/>
          <w:marTop w:val="0"/>
          <w:marBottom w:val="0"/>
          <w:divBdr>
            <w:top w:val="none" w:sz="0" w:space="0" w:color="auto"/>
            <w:left w:val="none" w:sz="0" w:space="0" w:color="auto"/>
            <w:bottom w:val="none" w:sz="0" w:space="0" w:color="auto"/>
            <w:right w:val="none" w:sz="0" w:space="0" w:color="auto"/>
          </w:divBdr>
        </w:div>
        <w:div w:id="22174537">
          <w:marLeft w:val="0"/>
          <w:marRight w:val="0"/>
          <w:marTop w:val="0"/>
          <w:marBottom w:val="0"/>
          <w:divBdr>
            <w:top w:val="none" w:sz="0" w:space="0" w:color="auto"/>
            <w:left w:val="none" w:sz="0" w:space="0" w:color="auto"/>
            <w:bottom w:val="none" w:sz="0" w:space="0" w:color="auto"/>
            <w:right w:val="none" w:sz="0" w:space="0" w:color="auto"/>
          </w:divBdr>
        </w:div>
      </w:divsChild>
    </w:div>
    <w:div w:id="435175564">
      <w:bodyDiv w:val="1"/>
      <w:marLeft w:val="0"/>
      <w:marRight w:val="0"/>
      <w:marTop w:val="0"/>
      <w:marBottom w:val="0"/>
      <w:divBdr>
        <w:top w:val="none" w:sz="0" w:space="0" w:color="auto"/>
        <w:left w:val="none" w:sz="0" w:space="0" w:color="auto"/>
        <w:bottom w:val="none" w:sz="0" w:space="0" w:color="auto"/>
        <w:right w:val="none" w:sz="0" w:space="0" w:color="auto"/>
      </w:divBdr>
    </w:div>
    <w:div w:id="440882914">
      <w:bodyDiv w:val="1"/>
      <w:marLeft w:val="0"/>
      <w:marRight w:val="0"/>
      <w:marTop w:val="0"/>
      <w:marBottom w:val="0"/>
      <w:divBdr>
        <w:top w:val="none" w:sz="0" w:space="0" w:color="auto"/>
        <w:left w:val="none" w:sz="0" w:space="0" w:color="auto"/>
        <w:bottom w:val="none" w:sz="0" w:space="0" w:color="auto"/>
        <w:right w:val="none" w:sz="0" w:space="0" w:color="auto"/>
      </w:divBdr>
    </w:div>
    <w:div w:id="442043159">
      <w:bodyDiv w:val="1"/>
      <w:marLeft w:val="0"/>
      <w:marRight w:val="0"/>
      <w:marTop w:val="0"/>
      <w:marBottom w:val="0"/>
      <w:divBdr>
        <w:top w:val="none" w:sz="0" w:space="0" w:color="auto"/>
        <w:left w:val="none" w:sz="0" w:space="0" w:color="auto"/>
        <w:bottom w:val="none" w:sz="0" w:space="0" w:color="auto"/>
        <w:right w:val="none" w:sz="0" w:space="0" w:color="auto"/>
      </w:divBdr>
    </w:div>
    <w:div w:id="453250197">
      <w:bodyDiv w:val="1"/>
      <w:marLeft w:val="0"/>
      <w:marRight w:val="0"/>
      <w:marTop w:val="0"/>
      <w:marBottom w:val="0"/>
      <w:divBdr>
        <w:top w:val="none" w:sz="0" w:space="0" w:color="auto"/>
        <w:left w:val="none" w:sz="0" w:space="0" w:color="auto"/>
        <w:bottom w:val="none" w:sz="0" w:space="0" w:color="auto"/>
        <w:right w:val="none" w:sz="0" w:space="0" w:color="auto"/>
      </w:divBdr>
      <w:divsChild>
        <w:div w:id="1353873750">
          <w:marLeft w:val="0"/>
          <w:marRight w:val="0"/>
          <w:marTop w:val="0"/>
          <w:marBottom w:val="0"/>
          <w:divBdr>
            <w:top w:val="none" w:sz="0" w:space="0" w:color="auto"/>
            <w:left w:val="none" w:sz="0" w:space="0" w:color="auto"/>
            <w:bottom w:val="none" w:sz="0" w:space="0" w:color="auto"/>
            <w:right w:val="none" w:sz="0" w:space="0" w:color="auto"/>
          </w:divBdr>
        </w:div>
        <w:div w:id="256908306">
          <w:marLeft w:val="0"/>
          <w:marRight w:val="0"/>
          <w:marTop w:val="0"/>
          <w:marBottom w:val="0"/>
          <w:divBdr>
            <w:top w:val="none" w:sz="0" w:space="0" w:color="auto"/>
            <w:left w:val="none" w:sz="0" w:space="0" w:color="auto"/>
            <w:bottom w:val="none" w:sz="0" w:space="0" w:color="auto"/>
            <w:right w:val="none" w:sz="0" w:space="0" w:color="auto"/>
          </w:divBdr>
        </w:div>
        <w:div w:id="1811022816">
          <w:marLeft w:val="0"/>
          <w:marRight w:val="0"/>
          <w:marTop w:val="0"/>
          <w:marBottom w:val="0"/>
          <w:divBdr>
            <w:top w:val="none" w:sz="0" w:space="0" w:color="auto"/>
            <w:left w:val="none" w:sz="0" w:space="0" w:color="auto"/>
            <w:bottom w:val="none" w:sz="0" w:space="0" w:color="auto"/>
            <w:right w:val="none" w:sz="0" w:space="0" w:color="auto"/>
          </w:divBdr>
        </w:div>
      </w:divsChild>
    </w:div>
    <w:div w:id="468016991">
      <w:bodyDiv w:val="1"/>
      <w:marLeft w:val="0"/>
      <w:marRight w:val="0"/>
      <w:marTop w:val="0"/>
      <w:marBottom w:val="0"/>
      <w:divBdr>
        <w:top w:val="none" w:sz="0" w:space="0" w:color="auto"/>
        <w:left w:val="none" w:sz="0" w:space="0" w:color="auto"/>
        <w:bottom w:val="none" w:sz="0" w:space="0" w:color="auto"/>
        <w:right w:val="none" w:sz="0" w:space="0" w:color="auto"/>
      </w:divBdr>
    </w:div>
    <w:div w:id="492181361">
      <w:bodyDiv w:val="1"/>
      <w:marLeft w:val="0"/>
      <w:marRight w:val="0"/>
      <w:marTop w:val="0"/>
      <w:marBottom w:val="0"/>
      <w:divBdr>
        <w:top w:val="none" w:sz="0" w:space="0" w:color="auto"/>
        <w:left w:val="none" w:sz="0" w:space="0" w:color="auto"/>
        <w:bottom w:val="none" w:sz="0" w:space="0" w:color="auto"/>
        <w:right w:val="none" w:sz="0" w:space="0" w:color="auto"/>
      </w:divBdr>
    </w:div>
    <w:div w:id="494224923">
      <w:bodyDiv w:val="1"/>
      <w:marLeft w:val="0"/>
      <w:marRight w:val="0"/>
      <w:marTop w:val="0"/>
      <w:marBottom w:val="0"/>
      <w:divBdr>
        <w:top w:val="none" w:sz="0" w:space="0" w:color="auto"/>
        <w:left w:val="none" w:sz="0" w:space="0" w:color="auto"/>
        <w:bottom w:val="none" w:sz="0" w:space="0" w:color="auto"/>
        <w:right w:val="none" w:sz="0" w:space="0" w:color="auto"/>
      </w:divBdr>
      <w:divsChild>
        <w:div w:id="1468938633">
          <w:marLeft w:val="0"/>
          <w:marRight w:val="0"/>
          <w:marTop w:val="0"/>
          <w:marBottom w:val="0"/>
          <w:divBdr>
            <w:top w:val="none" w:sz="0" w:space="0" w:color="auto"/>
            <w:left w:val="none" w:sz="0" w:space="0" w:color="auto"/>
            <w:bottom w:val="none" w:sz="0" w:space="0" w:color="auto"/>
            <w:right w:val="none" w:sz="0" w:space="0" w:color="auto"/>
          </w:divBdr>
        </w:div>
        <w:div w:id="686489675">
          <w:marLeft w:val="0"/>
          <w:marRight w:val="0"/>
          <w:marTop w:val="0"/>
          <w:marBottom w:val="0"/>
          <w:divBdr>
            <w:top w:val="none" w:sz="0" w:space="0" w:color="auto"/>
            <w:left w:val="none" w:sz="0" w:space="0" w:color="auto"/>
            <w:bottom w:val="none" w:sz="0" w:space="0" w:color="auto"/>
            <w:right w:val="none" w:sz="0" w:space="0" w:color="auto"/>
          </w:divBdr>
        </w:div>
        <w:div w:id="9988351">
          <w:marLeft w:val="0"/>
          <w:marRight w:val="0"/>
          <w:marTop w:val="0"/>
          <w:marBottom w:val="0"/>
          <w:divBdr>
            <w:top w:val="none" w:sz="0" w:space="0" w:color="auto"/>
            <w:left w:val="none" w:sz="0" w:space="0" w:color="auto"/>
            <w:bottom w:val="none" w:sz="0" w:space="0" w:color="auto"/>
            <w:right w:val="none" w:sz="0" w:space="0" w:color="auto"/>
          </w:divBdr>
        </w:div>
        <w:div w:id="1714232682">
          <w:marLeft w:val="0"/>
          <w:marRight w:val="0"/>
          <w:marTop w:val="0"/>
          <w:marBottom w:val="0"/>
          <w:divBdr>
            <w:top w:val="none" w:sz="0" w:space="0" w:color="auto"/>
            <w:left w:val="none" w:sz="0" w:space="0" w:color="auto"/>
            <w:bottom w:val="none" w:sz="0" w:space="0" w:color="auto"/>
            <w:right w:val="none" w:sz="0" w:space="0" w:color="auto"/>
          </w:divBdr>
        </w:div>
      </w:divsChild>
    </w:div>
    <w:div w:id="505637410">
      <w:bodyDiv w:val="1"/>
      <w:marLeft w:val="0"/>
      <w:marRight w:val="0"/>
      <w:marTop w:val="0"/>
      <w:marBottom w:val="0"/>
      <w:divBdr>
        <w:top w:val="none" w:sz="0" w:space="0" w:color="auto"/>
        <w:left w:val="none" w:sz="0" w:space="0" w:color="auto"/>
        <w:bottom w:val="none" w:sz="0" w:space="0" w:color="auto"/>
        <w:right w:val="none" w:sz="0" w:space="0" w:color="auto"/>
      </w:divBdr>
    </w:div>
    <w:div w:id="509486095">
      <w:bodyDiv w:val="1"/>
      <w:marLeft w:val="0"/>
      <w:marRight w:val="0"/>
      <w:marTop w:val="0"/>
      <w:marBottom w:val="0"/>
      <w:divBdr>
        <w:top w:val="none" w:sz="0" w:space="0" w:color="auto"/>
        <w:left w:val="none" w:sz="0" w:space="0" w:color="auto"/>
        <w:bottom w:val="none" w:sz="0" w:space="0" w:color="auto"/>
        <w:right w:val="none" w:sz="0" w:space="0" w:color="auto"/>
      </w:divBdr>
    </w:div>
    <w:div w:id="540365763">
      <w:bodyDiv w:val="1"/>
      <w:marLeft w:val="0"/>
      <w:marRight w:val="0"/>
      <w:marTop w:val="0"/>
      <w:marBottom w:val="0"/>
      <w:divBdr>
        <w:top w:val="none" w:sz="0" w:space="0" w:color="auto"/>
        <w:left w:val="none" w:sz="0" w:space="0" w:color="auto"/>
        <w:bottom w:val="none" w:sz="0" w:space="0" w:color="auto"/>
        <w:right w:val="none" w:sz="0" w:space="0" w:color="auto"/>
      </w:divBdr>
    </w:div>
    <w:div w:id="545721294">
      <w:bodyDiv w:val="1"/>
      <w:marLeft w:val="0"/>
      <w:marRight w:val="0"/>
      <w:marTop w:val="0"/>
      <w:marBottom w:val="0"/>
      <w:divBdr>
        <w:top w:val="none" w:sz="0" w:space="0" w:color="auto"/>
        <w:left w:val="none" w:sz="0" w:space="0" w:color="auto"/>
        <w:bottom w:val="none" w:sz="0" w:space="0" w:color="auto"/>
        <w:right w:val="none" w:sz="0" w:space="0" w:color="auto"/>
      </w:divBdr>
      <w:divsChild>
        <w:div w:id="995033909">
          <w:marLeft w:val="0"/>
          <w:marRight w:val="0"/>
          <w:marTop w:val="0"/>
          <w:marBottom w:val="0"/>
          <w:divBdr>
            <w:top w:val="none" w:sz="0" w:space="0" w:color="auto"/>
            <w:left w:val="none" w:sz="0" w:space="0" w:color="auto"/>
            <w:bottom w:val="none" w:sz="0" w:space="0" w:color="auto"/>
            <w:right w:val="none" w:sz="0" w:space="0" w:color="auto"/>
          </w:divBdr>
        </w:div>
        <w:div w:id="1423801306">
          <w:marLeft w:val="0"/>
          <w:marRight w:val="0"/>
          <w:marTop w:val="0"/>
          <w:marBottom w:val="0"/>
          <w:divBdr>
            <w:top w:val="none" w:sz="0" w:space="0" w:color="auto"/>
            <w:left w:val="none" w:sz="0" w:space="0" w:color="auto"/>
            <w:bottom w:val="none" w:sz="0" w:space="0" w:color="auto"/>
            <w:right w:val="none" w:sz="0" w:space="0" w:color="auto"/>
          </w:divBdr>
        </w:div>
        <w:div w:id="1444576157">
          <w:marLeft w:val="0"/>
          <w:marRight w:val="0"/>
          <w:marTop w:val="0"/>
          <w:marBottom w:val="0"/>
          <w:divBdr>
            <w:top w:val="none" w:sz="0" w:space="0" w:color="auto"/>
            <w:left w:val="none" w:sz="0" w:space="0" w:color="auto"/>
            <w:bottom w:val="none" w:sz="0" w:space="0" w:color="auto"/>
            <w:right w:val="none" w:sz="0" w:space="0" w:color="auto"/>
          </w:divBdr>
        </w:div>
        <w:div w:id="634021172">
          <w:marLeft w:val="0"/>
          <w:marRight w:val="0"/>
          <w:marTop w:val="0"/>
          <w:marBottom w:val="0"/>
          <w:divBdr>
            <w:top w:val="none" w:sz="0" w:space="0" w:color="auto"/>
            <w:left w:val="none" w:sz="0" w:space="0" w:color="auto"/>
            <w:bottom w:val="none" w:sz="0" w:space="0" w:color="auto"/>
            <w:right w:val="none" w:sz="0" w:space="0" w:color="auto"/>
          </w:divBdr>
        </w:div>
        <w:div w:id="429276423">
          <w:marLeft w:val="0"/>
          <w:marRight w:val="0"/>
          <w:marTop w:val="0"/>
          <w:marBottom w:val="0"/>
          <w:divBdr>
            <w:top w:val="none" w:sz="0" w:space="0" w:color="auto"/>
            <w:left w:val="none" w:sz="0" w:space="0" w:color="auto"/>
            <w:bottom w:val="none" w:sz="0" w:space="0" w:color="auto"/>
            <w:right w:val="none" w:sz="0" w:space="0" w:color="auto"/>
          </w:divBdr>
        </w:div>
        <w:div w:id="2031684262">
          <w:marLeft w:val="0"/>
          <w:marRight w:val="0"/>
          <w:marTop w:val="0"/>
          <w:marBottom w:val="0"/>
          <w:divBdr>
            <w:top w:val="none" w:sz="0" w:space="0" w:color="auto"/>
            <w:left w:val="none" w:sz="0" w:space="0" w:color="auto"/>
            <w:bottom w:val="none" w:sz="0" w:space="0" w:color="auto"/>
            <w:right w:val="none" w:sz="0" w:space="0" w:color="auto"/>
          </w:divBdr>
        </w:div>
        <w:div w:id="1403676366">
          <w:marLeft w:val="0"/>
          <w:marRight w:val="0"/>
          <w:marTop w:val="0"/>
          <w:marBottom w:val="0"/>
          <w:divBdr>
            <w:top w:val="none" w:sz="0" w:space="0" w:color="auto"/>
            <w:left w:val="none" w:sz="0" w:space="0" w:color="auto"/>
            <w:bottom w:val="none" w:sz="0" w:space="0" w:color="auto"/>
            <w:right w:val="none" w:sz="0" w:space="0" w:color="auto"/>
          </w:divBdr>
        </w:div>
        <w:div w:id="2092265923">
          <w:marLeft w:val="0"/>
          <w:marRight w:val="0"/>
          <w:marTop w:val="0"/>
          <w:marBottom w:val="0"/>
          <w:divBdr>
            <w:top w:val="none" w:sz="0" w:space="0" w:color="auto"/>
            <w:left w:val="none" w:sz="0" w:space="0" w:color="auto"/>
            <w:bottom w:val="none" w:sz="0" w:space="0" w:color="auto"/>
            <w:right w:val="none" w:sz="0" w:space="0" w:color="auto"/>
          </w:divBdr>
        </w:div>
        <w:div w:id="1466967654">
          <w:marLeft w:val="0"/>
          <w:marRight w:val="0"/>
          <w:marTop w:val="0"/>
          <w:marBottom w:val="0"/>
          <w:divBdr>
            <w:top w:val="none" w:sz="0" w:space="0" w:color="auto"/>
            <w:left w:val="none" w:sz="0" w:space="0" w:color="auto"/>
            <w:bottom w:val="none" w:sz="0" w:space="0" w:color="auto"/>
            <w:right w:val="none" w:sz="0" w:space="0" w:color="auto"/>
          </w:divBdr>
        </w:div>
        <w:div w:id="443041007">
          <w:marLeft w:val="0"/>
          <w:marRight w:val="0"/>
          <w:marTop w:val="0"/>
          <w:marBottom w:val="0"/>
          <w:divBdr>
            <w:top w:val="none" w:sz="0" w:space="0" w:color="auto"/>
            <w:left w:val="none" w:sz="0" w:space="0" w:color="auto"/>
            <w:bottom w:val="none" w:sz="0" w:space="0" w:color="auto"/>
            <w:right w:val="none" w:sz="0" w:space="0" w:color="auto"/>
          </w:divBdr>
        </w:div>
      </w:divsChild>
    </w:div>
    <w:div w:id="554197577">
      <w:bodyDiv w:val="1"/>
      <w:marLeft w:val="0"/>
      <w:marRight w:val="0"/>
      <w:marTop w:val="0"/>
      <w:marBottom w:val="0"/>
      <w:divBdr>
        <w:top w:val="none" w:sz="0" w:space="0" w:color="auto"/>
        <w:left w:val="none" w:sz="0" w:space="0" w:color="auto"/>
        <w:bottom w:val="none" w:sz="0" w:space="0" w:color="auto"/>
        <w:right w:val="none" w:sz="0" w:space="0" w:color="auto"/>
      </w:divBdr>
      <w:divsChild>
        <w:div w:id="1967392221">
          <w:marLeft w:val="0"/>
          <w:marRight w:val="0"/>
          <w:marTop w:val="0"/>
          <w:marBottom w:val="0"/>
          <w:divBdr>
            <w:top w:val="none" w:sz="0" w:space="0" w:color="auto"/>
            <w:left w:val="none" w:sz="0" w:space="0" w:color="auto"/>
            <w:bottom w:val="none" w:sz="0" w:space="0" w:color="auto"/>
            <w:right w:val="none" w:sz="0" w:space="0" w:color="auto"/>
          </w:divBdr>
        </w:div>
        <w:div w:id="934828169">
          <w:marLeft w:val="0"/>
          <w:marRight w:val="0"/>
          <w:marTop w:val="0"/>
          <w:marBottom w:val="0"/>
          <w:divBdr>
            <w:top w:val="none" w:sz="0" w:space="0" w:color="auto"/>
            <w:left w:val="none" w:sz="0" w:space="0" w:color="auto"/>
            <w:bottom w:val="none" w:sz="0" w:space="0" w:color="auto"/>
            <w:right w:val="none" w:sz="0" w:space="0" w:color="auto"/>
          </w:divBdr>
        </w:div>
        <w:div w:id="1334262181">
          <w:marLeft w:val="0"/>
          <w:marRight w:val="0"/>
          <w:marTop w:val="0"/>
          <w:marBottom w:val="0"/>
          <w:divBdr>
            <w:top w:val="none" w:sz="0" w:space="0" w:color="auto"/>
            <w:left w:val="none" w:sz="0" w:space="0" w:color="auto"/>
            <w:bottom w:val="none" w:sz="0" w:space="0" w:color="auto"/>
            <w:right w:val="none" w:sz="0" w:space="0" w:color="auto"/>
          </w:divBdr>
        </w:div>
        <w:div w:id="1075273993">
          <w:marLeft w:val="0"/>
          <w:marRight w:val="0"/>
          <w:marTop w:val="0"/>
          <w:marBottom w:val="0"/>
          <w:divBdr>
            <w:top w:val="none" w:sz="0" w:space="0" w:color="auto"/>
            <w:left w:val="none" w:sz="0" w:space="0" w:color="auto"/>
            <w:bottom w:val="none" w:sz="0" w:space="0" w:color="auto"/>
            <w:right w:val="none" w:sz="0" w:space="0" w:color="auto"/>
          </w:divBdr>
        </w:div>
        <w:div w:id="927151705">
          <w:marLeft w:val="0"/>
          <w:marRight w:val="0"/>
          <w:marTop w:val="0"/>
          <w:marBottom w:val="0"/>
          <w:divBdr>
            <w:top w:val="none" w:sz="0" w:space="0" w:color="auto"/>
            <w:left w:val="none" w:sz="0" w:space="0" w:color="auto"/>
            <w:bottom w:val="none" w:sz="0" w:space="0" w:color="auto"/>
            <w:right w:val="none" w:sz="0" w:space="0" w:color="auto"/>
          </w:divBdr>
        </w:div>
        <w:div w:id="373966551">
          <w:marLeft w:val="0"/>
          <w:marRight w:val="0"/>
          <w:marTop w:val="0"/>
          <w:marBottom w:val="0"/>
          <w:divBdr>
            <w:top w:val="none" w:sz="0" w:space="0" w:color="auto"/>
            <w:left w:val="none" w:sz="0" w:space="0" w:color="auto"/>
            <w:bottom w:val="none" w:sz="0" w:space="0" w:color="auto"/>
            <w:right w:val="none" w:sz="0" w:space="0" w:color="auto"/>
          </w:divBdr>
        </w:div>
        <w:div w:id="1917981482">
          <w:marLeft w:val="0"/>
          <w:marRight w:val="0"/>
          <w:marTop w:val="0"/>
          <w:marBottom w:val="0"/>
          <w:divBdr>
            <w:top w:val="none" w:sz="0" w:space="0" w:color="auto"/>
            <w:left w:val="none" w:sz="0" w:space="0" w:color="auto"/>
            <w:bottom w:val="none" w:sz="0" w:space="0" w:color="auto"/>
            <w:right w:val="none" w:sz="0" w:space="0" w:color="auto"/>
          </w:divBdr>
        </w:div>
        <w:div w:id="643235960">
          <w:marLeft w:val="0"/>
          <w:marRight w:val="0"/>
          <w:marTop w:val="0"/>
          <w:marBottom w:val="0"/>
          <w:divBdr>
            <w:top w:val="none" w:sz="0" w:space="0" w:color="auto"/>
            <w:left w:val="none" w:sz="0" w:space="0" w:color="auto"/>
            <w:bottom w:val="none" w:sz="0" w:space="0" w:color="auto"/>
            <w:right w:val="none" w:sz="0" w:space="0" w:color="auto"/>
          </w:divBdr>
        </w:div>
        <w:div w:id="210849697">
          <w:marLeft w:val="0"/>
          <w:marRight w:val="0"/>
          <w:marTop w:val="0"/>
          <w:marBottom w:val="0"/>
          <w:divBdr>
            <w:top w:val="none" w:sz="0" w:space="0" w:color="auto"/>
            <w:left w:val="none" w:sz="0" w:space="0" w:color="auto"/>
            <w:bottom w:val="none" w:sz="0" w:space="0" w:color="auto"/>
            <w:right w:val="none" w:sz="0" w:space="0" w:color="auto"/>
          </w:divBdr>
        </w:div>
      </w:divsChild>
    </w:div>
    <w:div w:id="555363637">
      <w:bodyDiv w:val="1"/>
      <w:marLeft w:val="0"/>
      <w:marRight w:val="0"/>
      <w:marTop w:val="0"/>
      <w:marBottom w:val="0"/>
      <w:divBdr>
        <w:top w:val="none" w:sz="0" w:space="0" w:color="auto"/>
        <w:left w:val="none" w:sz="0" w:space="0" w:color="auto"/>
        <w:bottom w:val="none" w:sz="0" w:space="0" w:color="auto"/>
        <w:right w:val="none" w:sz="0" w:space="0" w:color="auto"/>
      </w:divBdr>
    </w:div>
    <w:div w:id="558832431">
      <w:bodyDiv w:val="1"/>
      <w:marLeft w:val="0"/>
      <w:marRight w:val="0"/>
      <w:marTop w:val="0"/>
      <w:marBottom w:val="0"/>
      <w:divBdr>
        <w:top w:val="none" w:sz="0" w:space="0" w:color="auto"/>
        <w:left w:val="none" w:sz="0" w:space="0" w:color="auto"/>
        <w:bottom w:val="none" w:sz="0" w:space="0" w:color="auto"/>
        <w:right w:val="none" w:sz="0" w:space="0" w:color="auto"/>
      </w:divBdr>
      <w:divsChild>
        <w:div w:id="197400839">
          <w:marLeft w:val="0"/>
          <w:marRight w:val="0"/>
          <w:marTop w:val="0"/>
          <w:marBottom w:val="0"/>
          <w:divBdr>
            <w:top w:val="none" w:sz="0" w:space="0" w:color="auto"/>
            <w:left w:val="none" w:sz="0" w:space="0" w:color="auto"/>
            <w:bottom w:val="none" w:sz="0" w:space="0" w:color="auto"/>
            <w:right w:val="none" w:sz="0" w:space="0" w:color="auto"/>
          </w:divBdr>
        </w:div>
        <w:div w:id="192697294">
          <w:marLeft w:val="0"/>
          <w:marRight w:val="0"/>
          <w:marTop w:val="0"/>
          <w:marBottom w:val="0"/>
          <w:divBdr>
            <w:top w:val="none" w:sz="0" w:space="0" w:color="auto"/>
            <w:left w:val="none" w:sz="0" w:space="0" w:color="auto"/>
            <w:bottom w:val="none" w:sz="0" w:space="0" w:color="auto"/>
            <w:right w:val="none" w:sz="0" w:space="0" w:color="auto"/>
          </w:divBdr>
        </w:div>
        <w:div w:id="2022972793">
          <w:marLeft w:val="0"/>
          <w:marRight w:val="0"/>
          <w:marTop w:val="0"/>
          <w:marBottom w:val="0"/>
          <w:divBdr>
            <w:top w:val="none" w:sz="0" w:space="0" w:color="auto"/>
            <w:left w:val="none" w:sz="0" w:space="0" w:color="auto"/>
            <w:bottom w:val="none" w:sz="0" w:space="0" w:color="auto"/>
            <w:right w:val="none" w:sz="0" w:space="0" w:color="auto"/>
          </w:divBdr>
        </w:div>
        <w:div w:id="1204709899">
          <w:marLeft w:val="0"/>
          <w:marRight w:val="0"/>
          <w:marTop w:val="0"/>
          <w:marBottom w:val="0"/>
          <w:divBdr>
            <w:top w:val="none" w:sz="0" w:space="0" w:color="auto"/>
            <w:left w:val="none" w:sz="0" w:space="0" w:color="auto"/>
            <w:bottom w:val="none" w:sz="0" w:space="0" w:color="auto"/>
            <w:right w:val="none" w:sz="0" w:space="0" w:color="auto"/>
          </w:divBdr>
        </w:div>
        <w:div w:id="1470130965">
          <w:marLeft w:val="0"/>
          <w:marRight w:val="0"/>
          <w:marTop w:val="0"/>
          <w:marBottom w:val="0"/>
          <w:divBdr>
            <w:top w:val="none" w:sz="0" w:space="0" w:color="auto"/>
            <w:left w:val="none" w:sz="0" w:space="0" w:color="auto"/>
            <w:bottom w:val="none" w:sz="0" w:space="0" w:color="auto"/>
            <w:right w:val="none" w:sz="0" w:space="0" w:color="auto"/>
          </w:divBdr>
        </w:div>
        <w:div w:id="1400591862">
          <w:marLeft w:val="0"/>
          <w:marRight w:val="0"/>
          <w:marTop w:val="0"/>
          <w:marBottom w:val="0"/>
          <w:divBdr>
            <w:top w:val="none" w:sz="0" w:space="0" w:color="auto"/>
            <w:left w:val="none" w:sz="0" w:space="0" w:color="auto"/>
            <w:bottom w:val="none" w:sz="0" w:space="0" w:color="auto"/>
            <w:right w:val="none" w:sz="0" w:space="0" w:color="auto"/>
          </w:divBdr>
        </w:div>
        <w:div w:id="1982034154">
          <w:marLeft w:val="0"/>
          <w:marRight w:val="0"/>
          <w:marTop w:val="0"/>
          <w:marBottom w:val="0"/>
          <w:divBdr>
            <w:top w:val="none" w:sz="0" w:space="0" w:color="auto"/>
            <w:left w:val="none" w:sz="0" w:space="0" w:color="auto"/>
            <w:bottom w:val="none" w:sz="0" w:space="0" w:color="auto"/>
            <w:right w:val="none" w:sz="0" w:space="0" w:color="auto"/>
          </w:divBdr>
        </w:div>
        <w:div w:id="1184635751">
          <w:marLeft w:val="0"/>
          <w:marRight w:val="0"/>
          <w:marTop w:val="0"/>
          <w:marBottom w:val="0"/>
          <w:divBdr>
            <w:top w:val="none" w:sz="0" w:space="0" w:color="auto"/>
            <w:left w:val="none" w:sz="0" w:space="0" w:color="auto"/>
            <w:bottom w:val="none" w:sz="0" w:space="0" w:color="auto"/>
            <w:right w:val="none" w:sz="0" w:space="0" w:color="auto"/>
          </w:divBdr>
        </w:div>
        <w:div w:id="1606040189">
          <w:marLeft w:val="0"/>
          <w:marRight w:val="0"/>
          <w:marTop w:val="0"/>
          <w:marBottom w:val="0"/>
          <w:divBdr>
            <w:top w:val="none" w:sz="0" w:space="0" w:color="auto"/>
            <w:left w:val="none" w:sz="0" w:space="0" w:color="auto"/>
            <w:bottom w:val="none" w:sz="0" w:space="0" w:color="auto"/>
            <w:right w:val="none" w:sz="0" w:space="0" w:color="auto"/>
          </w:divBdr>
        </w:div>
        <w:div w:id="293172511">
          <w:marLeft w:val="0"/>
          <w:marRight w:val="0"/>
          <w:marTop w:val="0"/>
          <w:marBottom w:val="0"/>
          <w:divBdr>
            <w:top w:val="none" w:sz="0" w:space="0" w:color="auto"/>
            <w:left w:val="none" w:sz="0" w:space="0" w:color="auto"/>
            <w:bottom w:val="none" w:sz="0" w:space="0" w:color="auto"/>
            <w:right w:val="none" w:sz="0" w:space="0" w:color="auto"/>
          </w:divBdr>
        </w:div>
        <w:div w:id="2060475905">
          <w:marLeft w:val="0"/>
          <w:marRight w:val="0"/>
          <w:marTop w:val="0"/>
          <w:marBottom w:val="0"/>
          <w:divBdr>
            <w:top w:val="none" w:sz="0" w:space="0" w:color="auto"/>
            <w:left w:val="none" w:sz="0" w:space="0" w:color="auto"/>
            <w:bottom w:val="none" w:sz="0" w:space="0" w:color="auto"/>
            <w:right w:val="none" w:sz="0" w:space="0" w:color="auto"/>
          </w:divBdr>
        </w:div>
        <w:div w:id="1816752272">
          <w:marLeft w:val="0"/>
          <w:marRight w:val="0"/>
          <w:marTop w:val="0"/>
          <w:marBottom w:val="0"/>
          <w:divBdr>
            <w:top w:val="none" w:sz="0" w:space="0" w:color="auto"/>
            <w:left w:val="none" w:sz="0" w:space="0" w:color="auto"/>
            <w:bottom w:val="none" w:sz="0" w:space="0" w:color="auto"/>
            <w:right w:val="none" w:sz="0" w:space="0" w:color="auto"/>
          </w:divBdr>
        </w:div>
      </w:divsChild>
    </w:div>
    <w:div w:id="563567613">
      <w:bodyDiv w:val="1"/>
      <w:marLeft w:val="0"/>
      <w:marRight w:val="0"/>
      <w:marTop w:val="0"/>
      <w:marBottom w:val="0"/>
      <w:divBdr>
        <w:top w:val="none" w:sz="0" w:space="0" w:color="auto"/>
        <w:left w:val="none" w:sz="0" w:space="0" w:color="auto"/>
        <w:bottom w:val="none" w:sz="0" w:space="0" w:color="auto"/>
        <w:right w:val="none" w:sz="0" w:space="0" w:color="auto"/>
      </w:divBdr>
      <w:divsChild>
        <w:div w:id="844395764">
          <w:marLeft w:val="0"/>
          <w:marRight w:val="0"/>
          <w:marTop w:val="0"/>
          <w:marBottom w:val="0"/>
          <w:divBdr>
            <w:top w:val="none" w:sz="0" w:space="0" w:color="auto"/>
            <w:left w:val="none" w:sz="0" w:space="0" w:color="auto"/>
            <w:bottom w:val="none" w:sz="0" w:space="0" w:color="auto"/>
            <w:right w:val="none" w:sz="0" w:space="0" w:color="auto"/>
          </w:divBdr>
        </w:div>
        <w:div w:id="193083681">
          <w:marLeft w:val="0"/>
          <w:marRight w:val="0"/>
          <w:marTop w:val="0"/>
          <w:marBottom w:val="0"/>
          <w:divBdr>
            <w:top w:val="none" w:sz="0" w:space="0" w:color="auto"/>
            <w:left w:val="none" w:sz="0" w:space="0" w:color="auto"/>
            <w:bottom w:val="none" w:sz="0" w:space="0" w:color="auto"/>
            <w:right w:val="none" w:sz="0" w:space="0" w:color="auto"/>
          </w:divBdr>
        </w:div>
        <w:div w:id="784034164">
          <w:marLeft w:val="0"/>
          <w:marRight w:val="0"/>
          <w:marTop w:val="0"/>
          <w:marBottom w:val="0"/>
          <w:divBdr>
            <w:top w:val="none" w:sz="0" w:space="0" w:color="auto"/>
            <w:left w:val="none" w:sz="0" w:space="0" w:color="auto"/>
            <w:bottom w:val="none" w:sz="0" w:space="0" w:color="auto"/>
            <w:right w:val="none" w:sz="0" w:space="0" w:color="auto"/>
          </w:divBdr>
        </w:div>
        <w:div w:id="570433520">
          <w:marLeft w:val="0"/>
          <w:marRight w:val="0"/>
          <w:marTop w:val="0"/>
          <w:marBottom w:val="0"/>
          <w:divBdr>
            <w:top w:val="none" w:sz="0" w:space="0" w:color="auto"/>
            <w:left w:val="none" w:sz="0" w:space="0" w:color="auto"/>
            <w:bottom w:val="none" w:sz="0" w:space="0" w:color="auto"/>
            <w:right w:val="none" w:sz="0" w:space="0" w:color="auto"/>
          </w:divBdr>
        </w:div>
        <w:div w:id="958102798">
          <w:marLeft w:val="0"/>
          <w:marRight w:val="0"/>
          <w:marTop w:val="0"/>
          <w:marBottom w:val="0"/>
          <w:divBdr>
            <w:top w:val="none" w:sz="0" w:space="0" w:color="auto"/>
            <w:left w:val="none" w:sz="0" w:space="0" w:color="auto"/>
            <w:bottom w:val="none" w:sz="0" w:space="0" w:color="auto"/>
            <w:right w:val="none" w:sz="0" w:space="0" w:color="auto"/>
          </w:divBdr>
        </w:div>
        <w:div w:id="1382367910">
          <w:marLeft w:val="0"/>
          <w:marRight w:val="0"/>
          <w:marTop w:val="0"/>
          <w:marBottom w:val="0"/>
          <w:divBdr>
            <w:top w:val="none" w:sz="0" w:space="0" w:color="auto"/>
            <w:left w:val="none" w:sz="0" w:space="0" w:color="auto"/>
            <w:bottom w:val="none" w:sz="0" w:space="0" w:color="auto"/>
            <w:right w:val="none" w:sz="0" w:space="0" w:color="auto"/>
          </w:divBdr>
        </w:div>
        <w:div w:id="1554581454">
          <w:marLeft w:val="0"/>
          <w:marRight w:val="0"/>
          <w:marTop w:val="0"/>
          <w:marBottom w:val="0"/>
          <w:divBdr>
            <w:top w:val="none" w:sz="0" w:space="0" w:color="auto"/>
            <w:left w:val="none" w:sz="0" w:space="0" w:color="auto"/>
            <w:bottom w:val="none" w:sz="0" w:space="0" w:color="auto"/>
            <w:right w:val="none" w:sz="0" w:space="0" w:color="auto"/>
          </w:divBdr>
        </w:div>
        <w:div w:id="1825078799">
          <w:marLeft w:val="0"/>
          <w:marRight w:val="0"/>
          <w:marTop w:val="0"/>
          <w:marBottom w:val="0"/>
          <w:divBdr>
            <w:top w:val="none" w:sz="0" w:space="0" w:color="auto"/>
            <w:left w:val="none" w:sz="0" w:space="0" w:color="auto"/>
            <w:bottom w:val="none" w:sz="0" w:space="0" w:color="auto"/>
            <w:right w:val="none" w:sz="0" w:space="0" w:color="auto"/>
          </w:divBdr>
        </w:div>
        <w:div w:id="1961721249">
          <w:marLeft w:val="0"/>
          <w:marRight w:val="0"/>
          <w:marTop w:val="0"/>
          <w:marBottom w:val="0"/>
          <w:divBdr>
            <w:top w:val="none" w:sz="0" w:space="0" w:color="auto"/>
            <w:left w:val="none" w:sz="0" w:space="0" w:color="auto"/>
            <w:bottom w:val="none" w:sz="0" w:space="0" w:color="auto"/>
            <w:right w:val="none" w:sz="0" w:space="0" w:color="auto"/>
          </w:divBdr>
        </w:div>
      </w:divsChild>
    </w:div>
    <w:div w:id="572353865">
      <w:bodyDiv w:val="1"/>
      <w:marLeft w:val="0"/>
      <w:marRight w:val="0"/>
      <w:marTop w:val="0"/>
      <w:marBottom w:val="0"/>
      <w:divBdr>
        <w:top w:val="none" w:sz="0" w:space="0" w:color="auto"/>
        <w:left w:val="none" w:sz="0" w:space="0" w:color="auto"/>
        <w:bottom w:val="none" w:sz="0" w:space="0" w:color="auto"/>
        <w:right w:val="none" w:sz="0" w:space="0" w:color="auto"/>
      </w:divBdr>
    </w:div>
    <w:div w:id="584075567">
      <w:bodyDiv w:val="1"/>
      <w:marLeft w:val="0"/>
      <w:marRight w:val="0"/>
      <w:marTop w:val="0"/>
      <w:marBottom w:val="0"/>
      <w:divBdr>
        <w:top w:val="none" w:sz="0" w:space="0" w:color="auto"/>
        <w:left w:val="none" w:sz="0" w:space="0" w:color="auto"/>
        <w:bottom w:val="none" w:sz="0" w:space="0" w:color="auto"/>
        <w:right w:val="none" w:sz="0" w:space="0" w:color="auto"/>
      </w:divBdr>
      <w:divsChild>
        <w:div w:id="56326766">
          <w:marLeft w:val="0"/>
          <w:marRight w:val="0"/>
          <w:marTop w:val="0"/>
          <w:marBottom w:val="0"/>
          <w:divBdr>
            <w:top w:val="none" w:sz="0" w:space="0" w:color="auto"/>
            <w:left w:val="none" w:sz="0" w:space="0" w:color="auto"/>
            <w:bottom w:val="none" w:sz="0" w:space="0" w:color="auto"/>
            <w:right w:val="none" w:sz="0" w:space="0" w:color="auto"/>
          </w:divBdr>
        </w:div>
        <w:div w:id="2027171784">
          <w:marLeft w:val="0"/>
          <w:marRight w:val="0"/>
          <w:marTop w:val="0"/>
          <w:marBottom w:val="0"/>
          <w:divBdr>
            <w:top w:val="none" w:sz="0" w:space="0" w:color="auto"/>
            <w:left w:val="none" w:sz="0" w:space="0" w:color="auto"/>
            <w:bottom w:val="none" w:sz="0" w:space="0" w:color="auto"/>
            <w:right w:val="none" w:sz="0" w:space="0" w:color="auto"/>
          </w:divBdr>
        </w:div>
        <w:div w:id="1005786202">
          <w:marLeft w:val="0"/>
          <w:marRight w:val="0"/>
          <w:marTop w:val="0"/>
          <w:marBottom w:val="0"/>
          <w:divBdr>
            <w:top w:val="none" w:sz="0" w:space="0" w:color="auto"/>
            <w:left w:val="none" w:sz="0" w:space="0" w:color="auto"/>
            <w:bottom w:val="none" w:sz="0" w:space="0" w:color="auto"/>
            <w:right w:val="none" w:sz="0" w:space="0" w:color="auto"/>
          </w:divBdr>
        </w:div>
      </w:divsChild>
    </w:div>
    <w:div w:id="601305092">
      <w:bodyDiv w:val="1"/>
      <w:marLeft w:val="0"/>
      <w:marRight w:val="0"/>
      <w:marTop w:val="0"/>
      <w:marBottom w:val="0"/>
      <w:divBdr>
        <w:top w:val="none" w:sz="0" w:space="0" w:color="auto"/>
        <w:left w:val="none" w:sz="0" w:space="0" w:color="auto"/>
        <w:bottom w:val="none" w:sz="0" w:space="0" w:color="auto"/>
        <w:right w:val="none" w:sz="0" w:space="0" w:color="auto"/>
      </w:divBdr>
      <w:divsChild>
        <w:div w:id="1104493375">
          <w:marLeft w:val="0"/>
          <w:marRight w:val="0"/>
          <w:marTop w:val="0"/>
          <w:marBottom w:val="0"/>
          <w:divBdr>
            <w:top w:val="none" w:sz="0" w:space="0" w:color="auto"/>
            <w:left w:val="none" w:sz="0" w:space="0" w:color="auto"/>
            <w:bottom w:val="none" w:sz="0" w:space="0" w:color="auto"/>
            <w:right w:val="none" w:sz="0" w:space="0" w:color="auto"/>
          </w:divBdr>
        </w:div>
        <w:div w:id="2075620156">
          <w:marLeft w:val="0"/>
          <w:marRight w:val="0"/>
          <w:marTop w:val="0"/>
          <w:marBottom w:val="0"/>
          <w:divBdr>
            <w:top w:val="none" w:sz="0" w:space="0" w:color="auto"/>
            <w:left w:val="none" w:sz="0" w:space="0" w:color="auto"/>
            <w:bottom w:val="none" w:sz="0" w:space="0" w:color="auto"/>
            <w:right w:val="none" w:sz="0" w:space="0" w:color="auto"/>
          </w:divBdr>
        </w:div>
        <w:div w:id="1686444840">
          <w:marLeft w:val="0"/>
          <w:marRight w:val="0"/>
          <w:marTop w:val="0"/>
          <w:marBottom w:val="0"/>
          <w:divBdr>
            <w:top w:val="none" w:sz="0" w:space="0" w:color="auto"/>
            <w:left w:val="none" w:sz="0" w:space="0" w:color="auto"/>
            <w:bottom w:val="none" w:sz="0" w:space="0" w:color="auto"/>
            <w:right w:val="none" w:sz="0" w:space="0" w:color="auto"/>
          </w:divBdr>
        </w:div>
        <w:div w:id="1329288966">
          <w:marLeft w:val="0"/>
          <w:marRight w:val="0"/>
          <w:marTop w:val="0"/>
          <w:marBottom w:val="0"/>
          <w:divBdr>
            <w:top w:val="none" w:sz="0" w:space="0" w:color="auto"/>
            <w:left w:val="none" w:sz="0" w:space="0" w:color="auto"/>
            <w:bottom w:val="none" w:sz="0" w:space="0" w:color="auto"/>
            <w:right w:val="none" w:sz="0" w:space="0" w:color="auto"/>
          </w:divBdr>
        </w:div>
        <w:div w:id="1093084498">
          <w:marLeft w:val="0"/>
          <w:marRight w:val="0"/>
          <w:marTop w:val="0"/>
          <w:marBottom w:val="0"/>
          <w:divBdr>
            <w:top w:val="none" w:sz="0" w:space="0" w:color="auto"/>
            <w:left w:val="none" w:sz="0" w:space="0" w:color="auto"/>
            <w:bottom w:val="none" w:sz="0" w:space="0" w:color="auto"/>
            <w:right w:val="none" w:sz="0" w:space="0" w:color="auto"/>
          </w:divBdr>
        </w:div>
        <w:div w:id="359942115">
          <w:marLeft w:val="0"/>
          <w:marRight w:val="0"/>
          <w:marTop w:val="0"/>
          <w:marBottom w:val="0"/>
          <w:divBdr>
            <w:top w:val="none" w:sz="0" w:space="0" w:color="auto"/>
            <w:left w:val="none" w:sz="0" w:space="0" w:color="auto"/>
            <w:bottom w:val="none" w:sz="0" w:space="0" w:color="auto"/>
            <w:right w:val="none" w:sz="0" w:space="0" w:color="auto"/>
          </w:divBdr>
        </w:div>
        <w:div w:id="713702184">
          <w:marLeft w:val="0"/>
          <w:marRight w:val="0"/>
          <w:marTop w:val="0"/>
          <w:marBottom w:val="0"/>
          <w:divBdr>
            <w:top w:val="none" w:sz="0" w:space="0" w:color="auto"/>
            <w:left w:val="none" w:sz="0" w:space="0" w:color="auto"/>
            <w:bottom w:val="none" w:sz="0" w:space="0" w:color="auto"/>
            <w:right w:val="none" w:sz="0" w:space="0" w:color="auto"/>
          </w:divBdr>
        </w:div>
        <w:div w:id="1727751544">
          <w:marLeft w:val="0"/>
          <w:marRight w:val="0"/>
          <w:marTop w:val="0"/>
          <w:marBottom w:val="0"/>
          <w:divBdr>
            <w:top w:val="none" w:sz="0" w:space="0" w:color="auto"/>
            <w:left w:val="none" w:sz="0" w:space="0" w:color="auto"/>
            <w:bottom w:val="none" w:sz="0" w:space="0" w:color="auto"/>
            <w:right w:val="none" w:sz="0" w:space="0" w:color="auto"/>
          </w:divBdr>
        </w:div>
        <w:div w:id="251546976">
          <w:marLeft w:val="0"/>
          <w:marRight w:val="0"/>
          <w:marTop w:val="0"/>
          <w:marBottom w:val="0"/>
          <w:divBdr>
            <w:top w:val="none" w:sz="0" w:space="0" w:color="auto"/>
            <w:left w:val="none" w:sz="0" w:space="0" w:color="auto"/>
            <w:bottom w:val="none" w:sz="0" w:space="0" w:color="auto"/>
            <w:right w:val="none" w:sz="0" w:space="0" w:color="auto"/>
          </w:divBdr>
        </w:div>
      </w:divsChild>
    </w:div>
    <w:div w:id="606273630">
      <w:bodyDiv w:val="1"/>
      <w:marLeft w:val="0"/>
      <w:marRight w:val="0"/>
      <w:marTop w:val="0"/>
      <w:marBottom w:val="0"/>
      <w:divBdr>
        <w:top w:val="none" w:sz="0" w:space="0" w:color="auto"/>
        <w:left w:val="none" w:sz="0" w:space="0" w:color="auto"/>
        <w:bottom w:val="none" w:sz="0" w:space="0" w:color="auto"/>
        <w:right w:val="none" w:sz="0" w:space="0" w:color="auto"/>
      </w:divBdr>
      <w:divsChild>
        <w:div w:id="1140339934">
          <w:marLeft w:val="0"/>
          <w:marRight w:val="0"/>
          <w:marTop w:val="0"/>
          <w:marBottom w:val="0"/>
          <w:divBdr>
            <w:top w:val="none" w:sz="0" w:space="0" w:color="auto"/>
            <w:left w:val="none" w:sz="0" w:space="0" w:color="auto"/>
            <w:bottom w:val="none" w:sz="0" w:space="0" w:color="auto"/>
            <w:right w:val="none" w:sz="0" w:space="0" w:color="auto"/>
          </w:divBdr>
        </w:div>
        <w:div w:id="1871212840">
          <w:marLeft w:val="0"/>
          <w:marRight w:val="0"/>
          <w:marTop w:val="0"/>
          <w:marBottom w:val="0"/>
          <w:divBdr>
            <w:top w:val="none" w:sz="0" w:space="0" w:color="auto"/>
            <w:left w:val="none" w:sz="0" w:space="0" w:color="auto"/>
            <w:bottom w:val="none" w:sz="0" w:space="0" w:color="auto"/>
            <w:right w:val="none" w:sz="0" w:space="0" w:color="auto"/>
          </w:divBdr>
        </w:div>
        <w:div w:id="452870747">
          <w:marLeft w:val="0"/>
          <w:marRight w:val="0"/>
          <w:marTop w:val="0"/>
          <w:marBottom w:val="0"/>
          <w:divBdr>
            <w:top w:val="none" w:sz="0" w:space="0" w:color="auto"/>
            <w:left w:val="none" w:sz="0" w:space="0" w:color="auto"/>
            <w:bottom w:val="none" w:sz="0" w:space="0" w:color="auto"/>
            <w:right w:val="none" w:sz="0" w:space="0" w:color="auto"/>
          </w:divBdr>
        </w:div>
        <w:div w:id="492064436">
          <w:marLeft w:val="0"/>
          <w:marRight w:val="0"/>
          <w:marTop w:val="0"/>
          <w:marBottom w:val="0"/>
          <w:divBdr>
            <w:top w:val="none" w:sz="0" w:space="0" w:color="auto"/>
            <w:left w:val="none" w:sz="0" w:space="0" w:color="auto"/>
            <w:bottom w:val="none" w:sz="0" w:space="0" w:color="auto"/>
            <w:right w:val="none" w:sz="0" w:space="0" w:color="auto"/>
          </w:divBdr>
        </w:div>
        <w:div w:id="1520240081">
          <w:marLeft w:val="0"/>
          <w:marRight w:val="0"/>
          <w:marTop w:val="0"/>
          <w:marBottom w:val="0"/>
          <w:divBdr>
            <w:top w:val="none" w:sz="0" w:space="0" w:color="auto"/>
            <w:left w:val="none" w:sz="0" w:space="0" w:color="auto"/>
            <w:bottom w:val="none" w:sz="0" w:space="0" w:color="auto"/>
            <w:right w:val="none" w:sz="0" w:space="0" w:color="auto"/>
          </w:divBdr>
        </w:div>
        <w:div w:id="860389306">
          <w:marLeft w:val="0"/>
          <w:marRight w:val="0"/>
          <w:marTop w:val="0"/>
          <w:marBottom w:val="0"/>
          <w:divBdr>
            <w:top w:val="none" w:sz="0" w:space="0" w:color="auto"/>
            <w:left w:val="none" w:sz="0" w:space="0" w:color="auto"/>
            <w:bottom w:val="none" w:sz="0" w:space="0" w:color="auto"/>
            <w:right w:val="none" w:sz="0" w:space="0" w:color="auto"/>
          </w:divBdr>
        </w:div>
        <w:div w:id="808014405">
          <w:marLeft w:val="0"/>
          <w:marRight w:val="0"/>
          <w:marTop w:val="0"/>
          <w:marBottom w:val="0"/>
          <w:divBdr>
            <w:top w:val="none" w:sz="0" w:space="0" w:color="auto"/>
            <w:left w:val="none" w:sz="0" w:space="0" w:color="auto"/>
            <w:bottom w:val="none" w:sz="0" w:space="0" w:color="auto"/>
            <w:right w:val="none" w:sz="0" w:space="0" w:color="auto"/>
          </w:divBdr>
        </w:div>
      </w:divsChild>
    </w:div>
    <w:div w:id="630399553">
      <w:bodyDiv w:val="1"/>
      <w:marLeft w:val="0"/>
      <w:marRight w:val="0"/>
      <w:marTop w:val="0"/>
      <w:marBottom w:val="0"/>
      <w:divBdr>
        <w:top w:val="none" w:sz="0" w:space="0" w:color="auto"/>
        <w:left w:val="none" w:sz="0" w:space="0" w:color="auto"/>
        <w:bottom w:val="none" w:sz="0" w:space="0" w:color="auto"/>
        <w:right w:val="none" w:sz="0" w:space="0" w:color="auto"/>
      </w:divBdr>
    </w:div>
    <w:div w:id="638153018">
      <w:bodyDiv w:val="1"/>
      <w:marLeft w:val="0"/>
      <w:marRight w:val="0"/>
      <w:marTop w:val="0"/>
      <w:marBottom w:val="0"/>
      <w:divBdr>
        <w:top w:val="none" w:sz="0" w:space="0" w:color="auto"/>
        <w:left w:val="none" w:sz="0" w:space="0" w:color="auto"/>
        <w:bottom w:val="none" w:sz="0" w:space="0" w:color="auto"/>
        <w:right w:val="none" w:sz="0" w:space="0" w:color="auto"/>
      </w:divBdr>
      <w:divsChild>
        <w:div w:id="1001735094">
          <w:marLeft w:val="0"/>
          <w:marRight w:val="0"/>
          <w:marTop w:val="0"/>
          <w:marBottom w:val="0"/>
          <w:divBdr>
            <w:top w:val="none" w:sz="0" w:space="0" w:color="auto"/>
            <w:left w:val="none" w:sz="0" w:space="0" w:color="auto"/>
            <w:bottom w:val="none" w:sz="0" w:space="0" w:color="auto"/>
            <w:right w:val="none" w:sz="0" w:space="0" w:color="auto"/>
          </w:divBdr>
        </w:div>
        <w:div w:id="1300378505">
          <w:marLeft w:val="0"/>
          <w:marRight w:val="0"/>
          <w:marTop w:val="0"/>
          <w:marBottom w:val="0"/>
          <w:divBdr>
            <w:top w:val="none" w:sz="0" w:space="0" w:color="auto"/>
            <w:left w:val="none" w:sz="0" w:space="0" w:color="auto"/>
            <w:bottom w:val="none" w:sz="0" w:space="0" w:color="auto"/>
            <w:right w:val="none" w:sz="0" w:space="0" w:color="auto"/>
          </w:divBdr>
        </w:div>
        <w:div w:id="1959334799">
          <w:marLeft w:val="0"/>
          <w:marRight w:val="0"/>
          <w:marTop w:val="0"/>
          <w:marBottom w:val="0"/>
          <w:divBdr>
            <w:top w:val="none" w:sz="0" w:space="0" w:color="auto"/>
            <w:left w:val="none" w:sz="0" w:space="0" w:color="auto"/>
            <w:bottom w:val="none" w:sz="0" w:space="0" w:color="auto"/>
            <w:right w:val="none" w:sz="0" w:space="0" w:color="auto"/>
          </w:divBdr>
        </w:div>
        <w:div w:id="1502770025">
          <w:marLeft w:val="0"/>
          <w:marRight w:val="0"/>
          <w:marTop w:val="0"/>
          <w:marBottom w:val="0"/>
          <w:divBdr>
            <w:top w:val="none" w:sz="0" w:space="0" w:color="auto"/>
            <w:left w:val="none" w:sz="0" w:space="0" w:color="auto"/>
            <w:bottom w:val="none" w:sz="0" w:space="0" w:color="auto"/>
            <w:right w:val="none" w:sz="0" w:space="0" w:color="auto"/>
          </w:divBdr>
        </w:div>
      </w:divsChild>
    </w:div>
    <w:div w:id="639187828">
      <w:bodyDiv w:val="1"/>
      <w:marLeft w:val="0"/>
      <w:marRight w:val="0"/>
      <w:marTop w:val="0"/>
      <w:marBottom w:val="0"/>
      <w:divBdr>
        <w:top w:val="none" w:sz="0" w:space="0" w:color="auto"/>
        <w:left w:val="none" w:sz="0" w:space="0" w:color="auto"/>
        <w:bottom w:val="none" w:sz="0" w:space="0" w:color="auto"/>
        <w:right w:val="none" w:sz="0" w:space="0" w:color="auto"/>
      </w:divBdr>
    </w:div>
    <w:div w:id="648479462">
      <w:bodyDiv w:val="1"/>
      <w:marLeft w:val="0"/>
      <w:marRight w:val="0"/>
      <w:marTop w:val="0"/>
      <w:marBottom w:val="0"/>
      <w:divBdr>
        <w:top w:val="none" w:sz="0" w:space="0" w:color="auto"/>
        <w:left w:val="none" w:sz="0" w:space="0" w:color="auto"/>
        <w:bottom w:val="none" w:sz="0" w:space="0" w:color="auto"/>
        <w:right w:val="none" w:sz="0" w:space="0" w:color="auto"/>
      </w:divBdr>
    </w:div>
    <w:div w:id="668293059">
      <w:bodyDiv w:val="1"/>
      <w:marLeft w:val="0"/>
      <w:marRight w:val="0"/>
      <w:marTop w:val="0"/>
      <w:marBottom w:val="0"/>
      <w:divBdr>
        <w:top w:val="none" w:sz="0" w:space="0" w:color="auto"/>
        <w:left w:val="none" w:sz="0" w:space="0" w:color="auto"/>
        <w:bottom w:val="none" w:sz="0" w:space="0" w:color="auto"/>
        <w:right w:val="none" w:sz="0" w:space="0" w:color="auto"/>
      </w:divBdr>
      <w:divsChild>
        <w:div w:id="476649465">
          <w:marLeft w:val="0"/>
          <w:marRight w:val="0"/>
          <w:marTop w:val="0"/>
          <w:marBottom w:val="0"/>
          <w:divBdr>
            <w:top w:val="none" w:sz="0" w:space="0" w:color="auto"/>
            <w:left w:val="none" w:sz="0" w:space="0" w:color="auto"/>
            <w:bottom w:val="none" w:sz="0" w:space="0" w:color="auto"/>
            <w:right w:val="none" w:sz="0" w:space="0" w:color="auto"/>
          </w:divBdr>
        </w:div>
        <w:div w:id="1453134516">
          <w:marLeft w:val="0"/>
          <w:marRight w:val="0"/>
          <w:marTop w:val="0"/>
          <w:marBottom w:val="0"/>
          <w:divBdr>
            <w:top w:val="none" w:sz="0" w:space="0" w:color="auto"/>
            <w:left w:val="none" w:sz="0" w:space="0" w:color="auto"/>
            <w:bottom w:val="none" w:sz="0" w:space="0" w:color="auto"/>
            <w:right w:val="none" w:sz="0" w:space="0" w:color="auto"/>
          </w:divBdr>
        </w:div>
        <w:div w:id="1557548978">
          <w:marLeft w:val="0"/>
          <w:marRight w:val="0"/>
          <w:marTop w:val="0"/>
          <w:marBottom w:val="0"/>
          <w:divBdr>
            <w:top w:val="none" w:sz="0" w:space="0" w:color="auto"/>
            <w:left w:val="none" w:sz="0" w:space="0" w:color="auto"/>
            <w:bottom w:val="none" w:sz="0" w:space="0" w:color="auto"/>
            <w:right w:val="none" w:sz="0" w:space="0" w:color="auto"/>
          </w:divBdr>
        </w:div>
        <w:div w:id="2101103288">
          <w:marLeft w:val="0"/>
          <w:marRight w:val="0"/>
          <w:marTop w:val="0"/>
          <w:marBottom w:val="0"/>
          <w:divBdr>
            <w:top w:val="none" w:sz="0" w:space="0" w:color="auto"/>
            <w:left w:val="none" w:sz="0" w:space="0" w:color="auto"/>
            <w:bottom w:val="none" w:sz="0" w:space="0" w:color="auto"/>
            <w:right w:val="none" w:sz="0" w:space="0" w:color="auto"/>
          </w:divBdr>
        </w:div>
        <w:div w:id="1174953229">
          <w:marLeft w:val="0"/>
          <w:marRight w:val="0"/>
          <w:marTop w:val="0"/>
          <w:marBottom w:val="0"/>
          <w:divBdr>
            <w:top w:val="none" w:sz="0" w:space="0" w:color="auto"/>
            <w:left w:val="none" w:sz="0" w:space="0" w:color="auto"/>
            <w:bottom w:val="none" w:sz="0" w:space="0" w:color="auto"/>
            <w:right w:val="none" w:sz="0" w:space="0" w:color="auto"/>
          </w:divBdr>
        </w:div>
        <w:div w:id="1735394336">
          <w:marLeft w:val="0"/>
          <w:marRight w:val="0"/>
          <w:marTop w:val="0"/>
          <w:marBottom w:val="0"/>
          <w:divBdr>
            <w:top w:val="none" w:sz="0" w:space="0" w:color="auto"/>
            <w:left w:val="none" w:sz="0" w:space="0" w:color="auto"/>
            <w:bottom w:val="none" w:sz="0" w:space="0" w:color="auto"/>
            <w:right w:val="none" w:sz="0" w:space="0" w:color="auto"/>
          </w:divBdr>
        </w:div>
        <w:div w:id="186528934">
          <w:marLeft w:val="0"/>
          <w:marRight w:val="0"/>
          <w:marTop w:val="0"/>
          <w:marBottom w:val="0"/>
          <w:divBdr>
            <w:top w:val="none" w:sz="0" w:space="0" w:color="auto"/>
            <w:left w:val="none" w:sz="0" w:space="0" w:color="auto"/>
            <w:bottom w:val="none" w:sz="0" w:space="0" w:color="auto"/>
            <w:right w:val="none" w:sz="0" w:space="0" w:color="auto"/>
          </w:divBdr>
        </w:div>
        <w:div w:id="1069155923">
          <w:marLeft w:val="0"/>
          <w:marRight w:val="0"/>
          <w:marTop w:val="0"/>
          <w:marBottom w:val="0"/>
          <w:divBdr>
            <w:top w:val="none" w:sz="0" w:space="0" w:color="auto"/>
            <w:left w:val="none" w:sz="0" w:space="0" w:color="auto"/>
            <w:bottom w:val="none" w:sz="0" w:space="0" w:color="auto"/>
            <w:right w:val="none" w:sz="0" w:space="0" w:color="auto"/>
          </w:divBdr>
        </w:div>
        <w:div w:id="383677940">
          <w:marLeft w:val="0"/>
          <w:marRight w:val="0"/>
          <w:marTop w:val="0"/>
          <w:marBottom w:val="0"/>
          <w:divBdr>
            <w:top w:val="none" w:sz="0" w:space="0" w:color="auto"/>
            <w:left w:val="none" w:sz="0" w:space="0" w:color="auto"/>
            <w:bottom w:val="none" w:sz="0" w:space="0" w:color="auto"/>
            <w:right w:val="none" w:sz="0" w:space="0" w:color="auto"/>
          </w:divBdr>
        </w:div>
        <w:div w:id="1595549492">
          <w:marLeft w:val="0"/>
          <w:marRight w:val="0"/>
          <w:marTop w:val="0"/>
          <w:marBottom w:val="0"/>
          <w:divBdr>
            <w:top w:val="none" w:sz="0" w:space="0" w:color="auto"/>
            <w:left w:val="none" w:sz="0" w:space="0" w:color="auto"/>
            <w:bottom w:val="none" w:sz="0" w:space="0" w:color="auto"/>
            <w:right w:val="none" w:sz="0" w:space="0" w:color="auto"/>
          </w:divBdr>
        </w:div>
        <w:div w:id="1612125418">
          <w:marLeft w:val="0"/>
          <w:marRight w:val="0"/>
          <w:marTop w:val="0"/>
          <w:marBottom w:val="0"/>
          <w:divBdr>
            <w:top w:val="none" w:sz="0" w:space="0" w:color="auto"/>
            <w:left w:val="none" w:sz="0" w:space="0" w:color="auto"/>
            <w:bottom w:val="none" w:sz="0" w:space="0" w:color="auto"/>
            <w:right w:val="none" w:sz="0" w:space="0" w:color="auto"/>
          </w:divBdr>
        </w:div>
        <w:div w:id="1213032971">
          <w:marLeft w:val="0"/>
          <w:marRight w:val="0"/>
          <w:marTop w:val="0"/>
          <w:marBottom w:val="0"/>
          <w:divBdr>
            <w:top w:val="none" w:sz="0" w:space="0" w:color="auto"/>
            <w:left w:val="none" w:sz="0" w:space="0" w:color="auto"/>
            <w:bottom w:val="none" w:sz="0" w:space="0" w:color="auto"/>
            <w:right w:val="none" w:sz="0" w:space="0" w:color="auto"/>
          </w:divBdr>
        </w:div>
      </w:divsChild>
    </w:div>
    <w:div w:id="668867468">
      <w:bodyDiv w:val="1"/>
      <w:marLeft w:val="0"/>
      <w:marRight w:val="0"/>
      <w:marTop w:val="0"/>
      <w:marBottom w:val="0"/>
      <w:divBdr>
        <w:top w:val="none" w:sz="0" w:space="0" w:color="auto"/>
        <w:left w:val="none" w:sz="0" w:space="0" w:color="auto"/>
        <w:bottom w:val="none" w:sz="0" w:space="0" w:color="auto"/>
        <w:right w:val="none" w:sz="0" w:space="0" w:color="auto"/>
      </w:divBdr>
    </w:div>
    <w:div w:id="672338443">
      <w:bodyDiv w:val="1"/>
      <w:marLeft w:val="0"/>
      <w:marRight w:val="0"/>
      <w:marTop w:val="0"/>
      <w:marBottom w:val="0"/>
      <w:divBdr>
        <w:top w:val="none" w:sz="0" w:space="0" w:color="auto"/>
        <w:left w:val="none" w:sz="0" w:space="0" w:color="auto"/>
        <w:bottom w:val="none" w:sz="0" w:space="0" w:color="auto"/>
        <w:right w:val="none" w:sz="0" w:space="0" w:color="auto"/>
      </w:divBdr>
    </w:div>
    <w:div w:id="677805184">
      <w:bodyDiv w:val="1"/>
      <w:marLeft w:val="0"/>
      <w:marRight w:val="0"/>
      <w:marTop w:val="0"/>
      <w:marBottom w:val="0"/>
      <w:divBdr>
        <w:top w:val="none" w:sz="0" w:space="0" w:color="auto"/>
        <w:left w:val="none" w:sz="0" w:space="0" w:color="auto"/>
        <w:bottom w:val="none" w:sz="0" w:space="0" w:color="auto"/>
        <w:right w:val="none" w:sz="0" w:space="0" w:color="auto"/>
      </w:divBdr>
    </w:div>
    <w:div w:id="678848783">
      <w:bodyDiv w:val="1"/>
      <w:marLeft w:val="0"/>
      <w:marRight w:val="0"/>
      <w:marTop w:val="0"/>
      <w:marBottom w:val="0"/>
      <w:divBdr>
        <w:top w:val="none" w:sz="0" w:space="0" w:color="auto"/>
        <w:left w:val="none" w:sz="0" w:space="0" w:color="auto"/>
        <w:bottom w:val="none" w:sz="0" w:space="0" w:color="auto"/>
        <w:right w:val="none" w:sz="0" w:space="0" w:color="auto"/>
      </w:divBdr>
    </w:div>
    <w:div w:id="683244312">
      <w:bodyDiv w:val="1"/>
      <w:marLeft w:val="0"/>
      <w:marRight w:val="0"/>
      <w:marTop w:val="0"/>
      <w:marBottom w:val="0"/>
      <w:divBdr>
        <w:top w:val="none" w:sz="0" w:space="0" w:color="auto"/>
        <w:left w:val="none" w:sz="0" w:space="0" w:color="auto"/>
        <w:bottom w:val="none" w:sz="0" w:space="0" w:color="auto"/>
        <w:right w:val="none" w:sz="0" w:space="0" w:color="auto"/>
      </w:divBdr>
      <w:divsChild>
        <w:div w:id="519318134">
          <w:marLeft w:val="0"/>
          <w:marRight w:val="0"/>
          <w:marTop w:val="0"/>
          <w:marBottom w:val="0"/>
          <w:divBdr>
            <w:top w:val="none" w:sz="0" w:space="0" w:color="auto"/>
            <w:left w:val="none" w:sz="0" w:space="0" w:color="auto"/>
            <w:bottom w:val="none" w:sz="0" w:space="0" w:color="auto"/>
            <w:right w:val="none" w:sz="0" w:space="0" w:color="auto"/>
          </w:divBdr>
        </w:div>
        <w:div w:id="930165841">
          <w:marLeft w:val="0"/>
          <w:marRight w:val="0"/>
          <w:marTop w:val="0"/>
          <w:marBottom w:val="0"/>
          <w:divBdr>
            <w:top w:val="none" w:sz="0" w:space="0" w:color="auto"/>
            <w:left w:val="none" w:sz="0" w:space="0" w:color="auto"/>
            <w:bottom w:val="none" w:sz="0" w:space="0" w:color="auto"/>
            <w:right w:val="none" w:sz="0" w:space="0" w:color="auto"/>
          </w:divBdr>
        </w:div>
        <w:div w:id="156115658">
          <w:marLeft w:val="0"/>
          <w:marRight w:val="0"/>
          <w:marTop w:val="0"/>
          <w:marBottom w:val="0"/>
          <w:divBdr>
            <w:top w:val="none" w:sz="0" w:space="0" w:color="auto"/>
            <w:left w:val="none" w:sz="0" w:space="0" w:color="auto"/>
            <w:bottom w:val="none" w:sz="0" w:space="0" w:color="auto"/>
            <w:right w:val="none" w:sz="0" w:space="0" w:color="auto"/>
          </w:divBdr>
        </w:div>
        <w:div w:id="428428861">
          <w:marLeft w:val="0"/>
          <w:marRight w:val="0"/>
          <w:marTop w:val="0"/>
          <w:marBottom w:val="0"/>
          <w:divBdr>
            <w:top w:val="none" w:sz="0" w:space="0" w:color="auto"/>
            <w:left w:val="none" w:sz="0" w:space="0" w:color="auto"/>
            <w:bottom w:val="none" w:sz="0" w:space="0" w:color="auto"/>
            <w:right w:val="none" w:sz="0" w:space="0" w:color="auto"/>
          </w:divBdr>
        </w:div>
        <w:div w:id="2014261020">
          <w:marLeft w:val="0"/>
          <w:marRight w:val="0"/>
          <w:marTop w:val="0"/>
          <w:marBottom w:val="0"/>
          <w:divBdr>
            <w:top w:val="none" w:sz="0" w:space="0" w:color="auto"/>
            <w:left w:val="none" w:sz="0" w:space="0" w:color="auto"/>
            <w:bottom w:val="none" w:sz="0" w:space="0" w:color="auto"/>
            <w:right w:val="none" w:sz="0" w:space="0" w:color="auto"/>
          </w:divBdr>
        </w:div>
        <w:div w:id="70742182">
          <w:marLeft w:val="0"/>
          <w:marRight w:val="0"/>
          <w:marTop w:val="0"/>
          <w:marBottom w:val="0"/>
          <w:divBdr>
            <w:top w:val="none" w:sz="0" w:space="0" w:color="auto"/>
            <w:left w:val="none" w:sz="0" w:space="0" w:color="auto"/>
            <w:bottom w:val="none" w:sz="0" w:space="0" w:color="auto"/>
            <w:right w:val="none" w:sz="0" w:space="0" w:color="auto"/>
          </w:divBdr>
        </w:div>
        <w:div w:id="977763313">
          <w:marLeft w:val="0"/>
          <w:marRight w:val="0"/>
          <w:marTop w:val="0"/>
          <w:marBottom w:val="0"/>
          <w:divBdr>
            <w:top w:val="none" w:sz="0" w:space="0" w:color="auto"/>
            <w:left w:val="none" w:sz="0" w:space="0" w:color="auto"/>
            <w:bottom w:val="none" w:sz="0" w:space="0" w:color="auto"/>
            <w:right w:val="none" w:sz="0" w:space="0" w:color="auto"/>
          </w:divBdr>
        </w:div>
        <w:div w:id="79567636">
          <w:marLeft w:val="0"/>
          <w:marRight w:val="0"/>
          <w:marTop w:val="0"/>
          <w:marBottom w:val="0"/>
          <w:divBdr>
            <w:top w:val="none" w:sz="0" w:space="0" w:color="auto"/>
            <w:left w:val="none" w:sz="0" w:space="0" w:color="auto"/>
            <w:bottom w:val="none" w:sz="0" w:space="0" w:color="auto"/>
            <w:right w:val="none" w:sz="0" w:space="0" w:color="auto"/>
          </w:divBdr>
        </w:div>
        <w:div w:id="1132527751">
          <w:marLeft w:val="0"/>
          <w:marRight w:val="0"/>
          <w:marTop w:val="0"/>
          <w:marBottom w:val="0"/>
          <w:divBdr>
            <w:top w:val="none" w:sz="0" w:space="0" w:color="auto"/>
            <w:left w:val="none" w:sz="0" w:space="0" w:color="auto"/>
            <w:bottom w:val="none" w:sz="0" w:space="0" w:color="auto"/>
            <w:right w:val="none" w:sz="0" w:space="0" w:color="auto"/>
          </w:divBdr>
        </w:div>
        <w:div w:id="1086224303">
          <w:marLeft w:val="0"/>
          <w:marRight w:val="0"/>
          <w:marTop w:val="0"/>
          <w:marBottom w:val="0"/>
          <w:divBdr>
            <w:top w:val="none" w:sz="0" w:space="0" w:color="auto"/>
            <w:left w:val="none" w:sz="0" w:space="0" w:color="auto"/>
            <w:bottom w:val="none" w:sz="0" w:space="0" w:color="auto"/>
            <w:right w:val="none" w:sz="0" w:space="0" w:color="auto"/>
          </w:divBdr>
        </w:div>
      </w:divsChild>
    </w:div>
    <w:div w:id="684093770">
      <w:bodyDiv w:val="1"/>
      <w:marLeft w:val="0"/>
      <w:marRight w:val="0"/>
      <w:marTop w:val="0"/>
      <w:marBottom w:val="0"/>
      <w:divBdr>
        <w:top w:val="none" w:sz="0" w:space="0" w:color="auto"/>
        <w:left w:val="none" w:sz="0" w:space="0" w:color="auto"/>
        <w:bottom w:val="none" w:sz="0" w:space="0" w:color="auto"/>
        <w:right w:val="none" w:sz="0" w:space="0" w:color="auto"/>
      </w:divBdr>
      <w:divsChild>
        <w:div w:id="595753160">
          <w:marLeft w:val="0"/>
          <w:marRight w:val="0"/>
          <w:marTop w:val="0"/>
          <w:marBottom w:val="0"/>
          <w:divBdr>
            <w:top w:val="none" w:sz="0" w:space="0" w:color="auto"/>
            <w:left w:val="none" w:sz="0" w:space="0" w:color="auto"/>
            <w:bottom w:val="none" w:sz="0" w:space="0" w:color="auto"/>
            <w:right w:val="none" w:sz="0" w:space="0" w:color="auto"/>
          </w:divBdr>
        </w:div>
        <w:div w:id="769280550">
          <w:marLeft w:val="0"/>
          <w:marRight w:val="0"/>
          <w:marTop w:val="0"/>
          <w:marBottom w:val="0"/>
          <w:divBdr>
            <w:top w:val="none" w:sz="0" w:space="0" w:color="auto"/>
            <w:left w:val="none" w:sz="0" w:space="0" w:color="auto"/>
            <w:bottom w:val="none" w:sz="0" w:space="0" w:color="auto"/>
            <w:right w:val="none" w:sz="0" w:space="0" w:color="auto"/>
          </w:divBdr>
        </w:div>
        <w:div w:id="532765459">
          <w:marLeft w:val="0"/>
          <w:marRight w:val="0"/>
          <w:marTop w:val="0"/>
          <w:marBottom w:val="0"/>
          <w:divBdr>
            <w:top w:val="none" w:sz="0" w:space="0" w:color="auto"/>
            <w:left w:val="none" w:sz="0" w:space="0" w:color="auto"/>
            <w:bottom w:val="none" w:sz="0" w:space="0" w:color="auto"/>
            <w:right w:val="none" w:sz="0" w:space="0" w:color="auto"/>
          </w:divBdr>
        </w:div>
      </w:divsChild>
    </w:div>
    <w:div w:id="687296172">
      <w:bodyDiv w:val="1"/>
      <w:marLeft w:val="0"/>
      <w:marRight w:val="0"/>
      <w:marTop w:val="0"/>
      <w:marBottom w:val="0"/>
      <w:divBdr>
        <w:top w:val="none" w:sz="0" w:space="0" w:color="auto"/>
        <w:left w:val="none" w:sz="0" w:space="0" w:color="auto"/>
        <w:bottom w:val="none" w:sz="0" w:space="0" w:color="auto"/>
        <w:right w:val="none" w:sz="0" w:space="0" w:color="auto"/>
      </w:divBdr>
      <w:divsChild>
        <w:div w:id="914901996">
          <w:marLeft w:val="0"/>
          <w:marRight w:val="0"/>
          <w:marTop w:val="0"/>
          <w:marBottom w:val="0"/>
          <w:divBdr>
            <w:top w:val="none" w:sz="0" w:space="0" w:color="auto"/>
            <w:left w:val="none" w:sz="0" w:space="0" w:color="auto"/>
            <w:bottom w:val="none" w:sz="0" w:space="0" w:color="auto"/>
            <w:right w:val="none" w:sz="0" w:space="0" w:color="auto"/>
          </w:divBdr>
        </w:div>
        <w:div w:id="651106229">
          <w:marLeft w:val="0"/>
          <w:marRight w:val="0"/>
          <w:marTop w:val="0"/>
          <w:marBottom w:val="0"/>
          <w:divBdr>
            <w:top w:val="none" w:sz="0" w:space="0" w:color="auto"/>
            <w:left w:val="none" w:sz="0" w:space="0" w:color="auto"/>
            <w:bottom w:val="none" w:sz="0" w:space="0" w:color="auto"/>
            <w:right w:val="none" w:sz="0" w:space="0" w:color="auto"/>
          </w:divBdr>
        </w:div>
        <w:div w:id="929194091">
          <w:marLeft w:val="0"/>
          <w:marRight w:val="0"/>
          <w:marTop w:val="0"/>
          <w:marBottom w:val="0"/>
          <w:divBdr>
            <w:top w:val="none" w:sz="0" w:space="0" w:color="auto"/>
            <w:left w:val="none" w:sz="0" w:space="0" w:color="auto"/>
            <w:bottom w:val="none" w:sz="0" w:space="0" w:color="auto"/>
            <w:right w:val="none" w:sz="0" w:space="0" w:color="auto"/>
          </w:divBdr>
        </w:div>
        <w:div w:id="133111364">
          <w:marLeft w:val="0"/>
          <w:marRight w:val="0"/>
          <w:marTop w:val="0"/>
          <w:marBottom w:val="0"/>
          <w:divBdr>
            <w:top w:val="none" w:sz="0" w:space="0" w:color="auto"/>
            <w:left w:val="none" w:sz="0" w:space="0" w:color="auto"/>
            <w:bottom w:val="none" w:sz="0" w:space="0" w:color="auto"/>
            <w:right w:val="none" w:sz="0" w:space="0" w:color="auto"/>
          </w:divBdr>
        </w:div>
        <w:div w:id="1403022416">
          <w:marLeft w:val="0"/>
          <w:marRight w:val="0"/>
          <w:marTop w:val="0"/>
          <w:marBottom w:val="0"/>
          <w:divBdr>
            <w:top w:val="none" w:sz="0" w:space="0" w:color="auto"/>
            <w:left w:val="none" w:sz="0" w:space="0" w:color="auto"/>
            <w:bottom w:val="none" w:sz="0" w:space="0" w:color="auto"/>
            <w:right w:val="none" w:sz="0" w:space="0" w:color="auto"/>
          </w:divBdr>
        </w:div>
        <w:div w:id="959923175">
          <w:marLeft w:val="0"/>
          <w:marRight w:val="0"/>
          <w:marTop w:val="0"/>
          <w:marBottom w:val="0"/>
          <w:divBdr>
            <w:top w:val="none" w:sz="0" w:space="0" w:color="auto"/>
            <w:left w:val="none" w:sz="0" w:space="0" w:color="auto"/>
            <w:bottom w:val="none" w:sz="0" w:space="0" w:color="auto"/>
            <w:right w:val="none" w:sz="0" w:space="0" w:color="auto"/>
          </w:divBdr>
        </w:div>
        <w:div w:id="13119691">
          <w:marLeft w:val="0"/>
          <w:marRight w:val="0"/>
          <w:marTop w:val="0"/>
          <w:marBottom w:val="0"/>
          <w:divBdr>
            <w:top w:val="none" w:sz="0" w:space="0" w:color="auto"/>
            <w:left w:val="none" w:sz="0" w:space="0" w:color="auto"/>
            <w:bottom w:val="none" w:sz="0" w:space="0" w:color="auto"/>
            <w:right w:val="none" w:sz="0" w:space="0" w:color="auto"/>
          </w:divBdr>
        </w:div>
        <w:div w:id="980384322">
          <w:marLeft w:val="0"/>
          <w:marRight w:val="0"/>
          <w:marTop w:val="0"/>
          <w:marBottom w:val="0"/>
          <w:divBdr>
            <w:top w:val="none" w:sz="0" w:space="0" w:color="auto"/>
            <w:left w:val="none" w:sz="0" w:space="0" w:color="auto"/>
            <w:bottom w:val="none" w:sz="0" w:space="0" w:color="auto"/>
            <w:right w:val="none" w:sz="0" w:space="0" w:color="auto"/>
          </w:divBdr>
        </w:div>
        <w:div w:id="1954049038">
          <w:marLeft w:val="0"/>
          <w:marRight w:val="0"/>
          <w:marTop w:val="0"/>
          <w:marBottom w:val="0"/>
          <w:divBdr>
            <w:top w:val="none" w:sz="0" w:space="0" w:color="auto"/>
            <w:left w:val="none" w:sz="0" w:space="0" w:color="auto"/>
            <w:bottom w:val="none" w:sz="0" w:space="0" w:color="auto"/>
            <w:right w:val="none" w:sz="0" w:space="0" w:color="auto"/>
          </w:divBdr>
        </w:div>
        <w:div w:id="1193569376">
          <w:marLeft w:val="0"/>
          <w:marRight w:val="0"/>
          <w:marTop w:val="0"/>
          <w:marBottom w:val="0"/>
          <w:divBdr>
            <w:top w:val="none" w:sz="0" w:space="0" w:color="auto"/>
            <w:left w:val="none" w:sz="0" w:space="0" w:color="auto"/>
            <w:bottom w:val="none" w:sz="0" w:space="0" w:color="auto"/>
            <w:right w:val="none" w:sz="0" w:space="0" w:color="auto"/>
          </w:divBdr>
        </w:div>
        <w:div w:id="933588865">
          <w:marLeft w:val="0"/>
          <w:marRight w:val="0"/>
          <w:marTop w:val="0"/>
          <w:marBottom w:val="0"/>
          <w:divBdr>
            <w:top w:val="none" w:sz="0" w:space="0" w:color="auto"/>
            <w:left w:val="none" w:sz="0" w:space="0" w:color="auto"/>
            <w:bottom w:val="none" w:sz="0" w:space="0" w:color="auto"/>
            <w:right w:val="none" w:sz="0" w:space="0" w:color="auto"/>
          </w:divBdr>
        </w:div>
      </w:divsChild>
    </w:div>
    <w:div w:id="705445786">
      <w:bodyDiv w:val="1"/>
      <w:marLeft w:val="0"/>
      <w:marRight w:val="0"/>
      <w:marTop w:val="0"/>
      <w:marBottom w:val="0"/>
      <w:divBdr>
        <w:top w:val="none" w:sz="0" w:space="0" w:color="auto"/>
        <w:left w:val="none" w:sz="0" w:space="0" w:color="auto"/>
        <w:bottom w:val="none" w:sz="0" w:space="0" w:color="auto"/>
        <w:right w:val="none" w:sz="0" w:space="0" w:color="auto"/>
      </w:divBdr>
    </w:div>
    <w:div w:id="718165420">
      <w:bodyDiv w:val="1"/>
      <w:marLeft w:val="0"/>
      <w:marRight w:val="0"/>
      <w:marTop w:val="0"/>
      <w:marBottom w:val="0"/>
      <w:divBdr>
        <w:top w:val="none" w:sz="0" w:space="0" w:color="auto"/>
        <w:left w:val="none" w:sz="0" w:space="0" w:color="auto"/>
        <w:bottom w:val="none" w:sz="0" w:space="0" w:color="auto"/>
        <w:right w:val="none" w:sz="0" w:space="0" w:color="auto"/>
      </w:divBdr>
    </w:div>
    <w:div w:id="726609489">
      <w:bodyDiv w:val="1"/>
      <w:marLeft w:val="0"/>
      <w:marRight w:val="0"/>
      <w:marTop w:val="0"/>
      <w:marBottom w:val="0"/>
      <w:divBdr>
        <w:top w:val="none" w:sz="0" w:space="0" w:color="auto"/>
        <w:left w:val="none" w:sz="0" w:space="0" w:color="auto"/>
        <w:bottom w:val="none" w:sz="0" w:space="0" w:color="auto"/>
        <w:right w:val="none" w:sz="0" w:space="0" w:color="auto"/>
      </w:divBdr>
    </w:div>
    <w:div w:id="736708616">
      <w:bodyDiv w:val="1"/>
      <w:marLeft w:val="0"/>
      <w:marRight w:val="0"/>
      <w:marTop w:val="0"/>
      <w:marBottom w:val="0"/>
      <w:divBdr>
        <w:top w:val="none" w:sz="0" w:space="0" w:color="auto"/>
        <w:left w:val="none" w:sz="0" w:space="0" w:color="auto"/>
        <w:bottom w:val="none" w:sz="0" w:space="0" w:color="auto"/>
        <w:right w:val="none" w:sz="0" w:space="0" w:color="auto"/>
      </w:divBdr>
    </w:div>
    <w:div w:id="748305979">
      <w:bodyDiv w:val="1"/>
      <w:marLeft w:val="0"/>
      <w:marRight w:val="0"/>
      <w:marTop w:val="0"/>
      <w:marBottom w:val="0"/>
      <w:divBdr>
        <w:top w:val="none" w:sz="0" w:space="0" w:color="auto"/>
        <w:left w:val="none" w:sz="0" w:space="0" w:color="auto"/>
        <w:bottom w:val="none" w:sz="0" w:space="0" w:color="auto"/>
        <w:right w:val="none" w:sz="0" w:space="0" w:color="auto"/>
      </w:divBdr>
    </w:div>
    <w:div w:id="752050583">
      <w:bodyDiv w:val="1"/>
      <w:marLeft w:val="0"/>
      <w:marRight w:val="0"/>
      <w:marTop w:val="0"/>
      <w:marBottom w:val="0"/>
      <w:divBdr>
        <w:top w:val="none" w:sz="0" w:space="0" w:color="auto"/>
        <w:left w:val="none" w:sz="0" w:space="0" w:color="auto"/>
        <w:bottom w:val="none" w:sz="0" w:space="0" w:color="auto"/>
        <w:right w:val="none" w:sz="0" w:space="0" w:color="auto"/>
      </w:divBdr>
      <w:divsChild>
        <w:div w:id="629894534">
          <w:marLeft w:val="0"/>
          <w:marRight w:val="0"/>
          <w:marTop w:val="0"/>
          <w:marBottom w:val="0"/>
          <w:divBdr>
            <w:top w:val="none" w:sz="0" w:space="0" w:color="auto"/>
            <w:left w:val="none" w:sz="0" w:space="0" w:color="auto"/>
            <w:bottom w:val="none" w:sz="0" w:space="0" w:color="auto"/>
            <w:right w:val="none" w:sz="0" w:space="0" w:color="auto"/>
          </w:divBdr>
        </w:div>
        <w:div w:id="1191333172">
          <w:marLeft w:val="0"/>
          <w:marRight w:val="0"/>
          <w:marTop w:val="0"/>
          <w:marBottom w:val="0"/>
          <w:divBdr>
            <w:top w:val="none" w:sz="0" w:space="0" w:color="auto"/>
            <w:left w:val="none" w:sz="0" w:space="0" w:color="auto"/>
            <w:bottom w:val="none" w:sz="0" w:space="0" w:color="auto"/>
            <w:right w:val="none" w:sz="0" w:space="0" w:color="auto"/>
          </w:divBdr>
        </w:div>
        <w:div w:id="704477403">
          <w:marLeft w:val="0"/>
          <w:marRight w:val="0"/>
          <w:marTop w:val="0"/>
          <w:marBottom w:val="0"/>
          <w:divBdr>
            <w:top w:val="none" w:sz="0" w:space="0" w:color="auto"/>
            <w:left w:val="none" w:sz="0" w:space="0" w:color="auto"/>
            <w:bottom w:val="none" w:sz="0" w:space="0" w:color="auto"/>
            <w:right w:val="none" w:sz="0" w:space="0" w:color="auto"/>
          </w:divBdr>
        </w:div>
        <w:div w:id="1819036749">
          <w:marLeft w:val="0"/>
          <w:marRight w:val="0"/>
          <w:marTop w:val="0"/>
          <w:marBottom w:val="0"/>
          <w:divBdr>
            <w:top w:val="none" w:sz="0" w:space="0" w:color="auto"/>
            <w:left w:val="none" w:sz="0" w:space="0" w:color="auto"/>
            <w:bottom w:val="none" w:sz="0" w:space="0" w:color="auto"/>
            <w:right w:val="none" w:sz="0" w:space="0" w:color="auto"/>
          </w:divBdr>
        </w:div>
        <w:div w:id="519705356">
          <w:marLeft w:val="0"/>
          <w:marRight w:val="0"/>
          <w:marTop w:val="0"/>
          <w:marBottom w:val="0"/>
          <w:divBdr>
            <w:top w:val="none" w:sz="0" w:space="0" w:color="auto"/>
            <w:left w:val="none" w:sz="0" w:space="0" w:color="auto"/>
            <w:bottom w:val="none" w:sz="0" w:space="0" w:color="auto"/>
            <w:right w:val="none" w:sz="0" w:space="0" w:color="auto"/>
          </w:divBdr>
        </w:div>
        <w:div w:id="175734641">
          <w:marLeft w:val="0"/>
          <w:marRight w:val="0"/>
          <w:marTop w:val="0"/>
          <w:marBottom w:val="0"/>
          <w:divBdr>
            <w:top w:val="none" w:sz="0" w:space="0" w:color="auto"/>
            <w:left w:val="none" w:sz="0" w:space="0" w:color="auto"/>
            <w:bottom w:val="none" w:sz="0" w:space="0" w:color="auto"/>
            <w:right w:val="none" w:sz="0" w:space="0" w:color="auto"/>
          </w:divBdr>
        </w:div>
        <w:div w:id="202328388">
          <w:marLeft w:val="0"/>
          <w:marRight w:val="0"/>
          <w:marTop w:val="0"/>
          <w:marBottom w:val="0"/>
          <w:divBdr>
            <w:top w:val="none" w:sz="0" w:space="0" w:color="auto"/>
            <w:left w:val="none" w:sz="0" w:space="0" w:color="auto"/>
            <w:bottom w:val="none" w:sz="0" w:space="0" w:color="auto"/>
            <w:right w:val="none" w:sz="0" w:space="0" w:color="auto"/>
          </w:divBdr>
        </w:div>
        <w:div w:id="434637882">
          <w:marLeft w:val="0"/>
          <w:marRight w:val="0"/>
          <w:marTop w:val="0"/>
          <w:marBottom w:val="0"/>
          <w:divBdr>
            <w:top w:val="none" w:sz="0" w:space="0" w:color="auto"/>
            <w:left w:val="none" w:sz="0" w:space="0" w:color="auto"/>
            <w:bottom w:val="none" w:sz="0" w:space="0" w:color="auto"/>
            <w:right w:val="none" w:sz="0" w:space="0" w:color="auto"/>
          </w:divBdr>
        </w:div>
        <w:div w:id="1457259524">
          <w:marLeft w:val="0"/>
          <w:marRight w:val="0"/>
          <w:marTop w:val="0"/>
          <w:marBottom w:val="0"/>
          <w:divBdr>
            <w:top w:val="none" w:sz="0" w:space="0" w:color="auto"/>
            <w:left w:val="none" w:sz="0" w:space="0" w:color="auto"/>
            <w:bottom w:val="none" w:sz="0" w:space="0" w:color="auto"/>
            <w:right w:val="none" w:sz="0" w:space="0" w:color="auto"/>
          </w:divBdr>
        </w:div>
      </w:divsChild>
    </w:div>
    <w:div w:id="784890875">
      <w:bodyDiv w:val="1"/>
      <w:marLeft w:val="0"/>
      <w:marRight w:val="0"/>
      <w:marTop w:val="0"/>
      <w:marBottom w:val="0"/>
      <w:divBdr>
        <w:top w:val="none" w:sz="0" w:space="0" w:color="auto"/>
        <w:left w:val="none" w:sz="0" w:space="0" w:color="auto"/>
        <w:bottom w:val="none" w:sz="0" w:space="0" w:color="auto"/>
        <w:right w:val="none" w:sz="0" w:space="0" w:color="auto"/>
      </w:divBdr>
      <w:divsChild>
        <w:div w:id="1198811575">
          <w:marLeft w:val="0"/>
          <w:marRight w:val="0"/>
          <w:marTop w:val="0"/>
          <w:marBottom w:val="0"/>
          <w:divBdr>
            <w:top w:val="none" w:sz="0" w:space="0" w:color="auto"/>
            <w:left w:val="none" w:sz="0" w:space="0" w:color="auto"/>
            <w:bottom w:val="none" w:sz="0" w:space="0" w:color="auto"/>
            <w:right w:val="none" w:sz="0" w:space="0" w:color="auto"/>
          </w:divBdr>
        </w:div>
        <w:div w:id="446506678">
          <w:marLeft w:val="0"/>
          <w:marRight w:val="0"/>
          <w:marTop w:val="0"/>
          <w:marBottom w:val="0"/>
          <w:divBdr>
            <w:top w:val="none" w:sz="0" w:space="0" w:color="auto"/>
            <w:left w:val="none" w:sz="0" w:space="0" w:color="auto"/>
            <w:bottom w:val="none" w:sz="0" w:space="0" w:color="auto"/>
            <w:right w:val="none" w:sz="0" w:space="0" w:color="auto"/>
          </w:divBdr>
        </w:div>
        <w:div w:id="354159599">
          <w:marLeft w:val="0"/>
          <w:marRight w:val="0"/>
          <w:marTop w:val="0"/>
          <w:marBottom w:val="0"/>
          <w:divBdr>
            <w:top w:val="none" w:sz="0" w:space="0" w:color="auto"/>
            <w:left w:val="none" w:sz="0" w:space="0" w:color="auto"/>
            <w:bottom w:val="none" w:sz="0" w:space="0" w:color="auto"/>
            <w:right w:val="none" w:sz="0" w:space="0" w:color="auto"/>
          </w:divBdr>
        </w:div>
        <w:div w:id="1532570485">
          <w:marLeft w:val="0"/>
          <w:marRight w:val="0"/>
          <w:marTop w:val="0"/>
          <w:marBottom w:val="0"/>
          <w:divBdr>
            <w:top w:val="none" w:sz="0" w:space="0" w:color="auto"/>
            <w:left w:val="none" w:sz="0" w:space="0" w:color="auto"/>
            <w:bottom w:val="none" w:sz="0" w:space="0" w:color="auto"/>
            <w:right w:val="none" w:sz="0" w:space="0" w:color="auto"/>
          </w:divBdr>
        </w:div>
        <w:div w:id="733509030">
          <w:marLeft w:val="0"/>
          <w:marRight w:val="0"/>
          <w:marTop w:val="0"/>
          <w:marBottom w:val="0"/>
          <w:divBdr>
            <w:top w:val="none" w:sz="0" w:space="0" w:color="auto"/>
            <w:left w:val="none" w:sz="0" w:space="0" w:color="auto"/>
            <w:bottom w:val="none" w:sz="0" w:space="0" w:color="auto"/>
            <w:right w:val="none" w:sz="0" w:space="0" w:color="auto"/>
          </w:divBdr>
        </w:div>
        <w:div w:id="453061026">
          <w:marLeft w:val="0"/>
          <w:marRight w:val="0"/>
          <w:marTop w:val="0"/>
          <w:marBottom w:val="0"/>
          <w:divBdr>
            <w:top w:val="none" w:sz="0" w:space="0" w:color="auto"/>
            <w:left w:val="none" w:sz="0" w:space="0" w:color="auto"/>
            <w:bottom w:val="none" w:sz="0" w:space="0" w:color="auto"/>
            <w:right w:val="none" w:sz="0" w:space="0" w:color="auto"/>
          </w:divBdr>
        </w:div>
        <w:div w:id="1056583631">
          <w:marLeft w:val="0"/>
          <w:marRight w:val="0"/>
          <w:marTop w:val="0"/>
          <w:marBottom w:val="0"/>
          <w:divBdr>
            <w:top w:val="none" w:sz="0" w:space="0" w:color="auto"/>
            <w:left w:val="none" w:sz="0" w:space="0" w:color="auto"/>
            <w:bottom w:val="none" w:sz="0" w:space="0" w:color="auto"/>
            <w:right w:val="none" w:sz="0" w:space="0" w:color="auto"/>
          </w:divBdr>
        </w:div>
        <w:div w:id="371006227">
          <w:marLeft w:val="0"/>
          <w:marRight w:val="0"/>
          <w:marTop w:val="0"/>
          <w:marBottom w:val="0"/>
          <w:divBdr>
            <w:top w:val="none" w:sz="0" w:space="0" w:color="auto"/>
            <w:left w:val="none" w:sz="0" w:space="0" w:color="auto"/>
            <w:bottom w:val="none" w:sz="0" w:space="0" w:color="auto"/>
            <w:right w:val="none" w:sz="0" w:space="0" w:color="auto"/>
          </w:divBdr>
        </w:div>
        <w:div w:id="2071684709">
          <w:marLeft w:val="0"/>
          <w:marRight w:val="0"/>
          <w:marTop w:val="0"/>
          <w:marBottom w:val="0"/>
          <w:divBdr>
            <w:top w:val="none" w:sz="0" w:space="0" w:color="auto"/>
            <w:left w:val="none" w:sz="0" w:space="0" w:color="auto"/>
            <w:bottom w:val="none" w:sz="0" w:space="0" w:color="auto"/>
            <w:right w:val="none" w:sz="0" w:space="0" w:color="auto"/>
          </w:divBdr>
        </w:div>
        <w:div w:id="1898665500">
          <w:marLeft w:val="0"/>
          <w:marRight w:val="0"/>
          <w:marTop w:val="0"/>
          <w:marBottom w:val="0"/>
          <w:divBdr>
            <w:top w:val="none" w:sz="0" w:space="0" w:color="auto"/>
            <w:left w:val="none" w:sz="0" w:space="0" w:color="auto"/>
            <w:bottom w:val="none" w:sz="0" w:space="0" w:color="auto"/>
            <w:right w:val="none" w:sz="0" w:space="0" w:color="auto"/>
          </w:divBdr>
        </w:div>
        <w:div w:id="800002143">
          <w:marLeft w:val="0"/>
          <w:marRight w:val="0"/>
          <w:marTop w:val="0"/>
          <w:marBottom w:val="0"/>
          <w:divBdr>
            <w:top w:val="none" w:sz="0" w:space="0" w:color="auto"/>
            <w:left w:val="none" w:sz="0" w:space="0" w:color="auto"/>
            <w:bottom w:val="none" w:sz="0" w:space="0" w:color="auto"/>
            <w:right w:val="none" w:sz="0" w:space="0" w:color="auto"/>
          </w:divBdr>
        </w:div>
        <w:div w:id="1698460358">
          <w:marLeft w:val="0"/>
          <w:marRight w:val="0"/>
          <w:marTop w:val="0"/>
          <w:marBottom w:val="0"/>
          <w:divBdr>
            <w:top w:val="none" w:sz="0" w:space="0" w:color="auto"/>
            <w:left w:val="none" w:sz="0" w:space="0" w:color="auto"/>
            <w:bottom w:val="none" w:sz="0" w:space="0" w:color="auto"/>
            <w:right w:val="none" w:sz="0" w:space="0" w:color="auto"/>
          </w:divBdr>
        </w:div>
        <w:div w:id="1522276554">
          <w:marLeft w:val="0"/>
          <w:marRight w:val="0"/>
          <w:marTop w:val="0"/>
          <w:marBottom w:val="0"/>
          <w:divBdr>
            <w:top w:val="none" w:sz="0" w:space="0" w:color="auto"/>
            <w:left w:val="none" w:sz="0" w:space="0" w:color="auto"/>
            <w:bottom w:val="none" w:sz="0" w:space="0" w:color="auto"/>
            <w:right w:val="none" w:sz="0" w:space="0" w:color="auto"/>
          </w:divBdr>
        </w:div>
        <w:div w:id="1991247251">
          <w:marLeft w:val="0"/>
          <w:marRight w:val="0"/>
          <w:marTop w:val="0"/>
          <w:marBottom w:val="0"/>
          <w:divBdr>
            <w:top w:val="none" w:sz="0" w:space="0" w:color="auto"/>
            <w:left w:val="none" w:sz="0" w:space="0" w:color="auto"/>
            <w:bottom w:val="none" w:sz="0" w:space="0" w:color="auto"/>
            <w:right w:val="none" w:sz="0" w:space="0" w:color="auto"/>
          </w:divBdr>
        </w:div>
      </w:divsChild>
    </w:div>
    <w:div w:id="800851807">
      <w:bodyDiv w:val="1"/>
      <w:marLeft w:val="0"/>
      <w:marRight w:val="0"/>
      <w:marTop w:val="0"/>
      <w:marBottom w:val="0"/>
      <w:divBdr>
        <w:top w:val="none" w:sz="0" w:space="0" w:color="auto"/>
        <w:left w:val="none" w:sz="0" w:space="0" w:color="auto"/>
        <w:bottom w:val="none" w:sz="0" w:space="0" w:color="auto"/>
        <w:right w:val="none" w:sz="0" w:space="0" w:color="auto"/>
      </w:divBdr>
    </w:div>
    <w:div w:id="812716094">
      <w:bodyDiv w:val="1"/>
      <w:marLeft w:val="0"/>
      <w:marRight w:val="0"/>
      <w:marTop w:val="0"/>
      <w:marBottom w:val="0"/>
      <w:divBdr>
        <w:top w:val="none" w:sz="0" w:space="0" w:color="auto"/>
        <w:left w:val="none" w:sz="0" w:space="0" w:color="auto"/>
        <w:bottom w:val="none" w:sz="0" w:space="0" w:color="auto"/>
        <w:right w:val="none" w:sz="0" w:space="0" w:color="auto"/>
      </w:divBdr>
      <w:divsChild>
        <w:div w:id="501749210">
          <w:marLeft w:val="0"/>
          <w:marRight w:val="0"/>
          <w:marTop w:val="0"/>
          <w:marBottom w:val="0"/>
          <w:divBdr>
            <w:top w:val="none" w:sz="0" w:space="0" w:color="auto"/>
            <w:left w:val="none" w:sz="0" w:space="0" w:color="auto"/>
            <w:bottom w:val="none" w:sz="0" w:space="0" w:color="auto"/>
            <w:right w:val="none" w:sz="0" w:space="0" w:color="auto"/>
          </w:divBdr>
        </w:div>
        <w:div w:id="784231724">
          <w:marLeft w:val="0"/>
          <w:marRight w:val="0"/>
          <w:marTop w:val="0"/>
          <w:marBottom w:val="0"/>
          <w:divBdr>
            <w:top w:val="none" w:sz="0" w:space="0" w:color="auto"/>
            <w:left w:val="none" w:sz="0" w:space="0" w:color="auto"/>
            <w:bottom w:val="none" w:sz="0" w:space="0" w:color="auto"/>
            <w:right w:val="none" w:sz="0" w:space="0" w:color="auto"/>
          </w:divBdr>
        </w:div>
        <w:div w:id="779107768">
          <w:marLeft w:val="0"/>
          <w:marRight w:val="0"/>
          <w:marTop w:val="0"/>
          <w:marBottom w:val="0"/>
          <w:divBdr>
            <w:top w:val="none" w:sz="0" w:space="0" w:color="auto"/>
            <w:left w:val="none" w:sz="0" w:space="0" w:color="auto"/>
            <w:bottom w:val="none" w:sz="0" w:space="0" w:color="auto"/>
            <w:right w:val="none" w:sz="0" w:space="0" w:color="auto"/>
          </w:divBdr>
        </w:div>
      </w:divsChild>
    </w:div>
    <w:div w:id="819273500">
      <w:bodyDiv w:val="1"/>
      <w:marLeft w:val="0"/>
      <w:marRight w:val="0"/>
      <w:marTop w:val="0"/>
      <w:marBottom w:val="0"/>
      <w:divBdr>
        <w:top w:val="none" w:sz="0" w:space="0" w:color="auto"/>
        <w:left w:val="none" w:sz="0" w:space="0" w:color="auto"/>
        <w:bottom w:val="none" w:sz="0" w:space="0" w:color="auto"/>
        <w:right w:val="none" w:sz="0" w:space="0" w:color="auto"/>
      </w:divBdr>
      <w:divsChild>
        <w:div w:id="1503008190">
          <w:marLeft w:val="0"/>
          <w:marRight w:val="0"/>
          <w:marTop w:val="0"/>
          <w:marBottom w:val="0"/>
          <w:divBdr>
            <w:top w:val="none" w:sz="0" w:space="0" w:color="auto"/>
            <w:left w:val="none" w:sz="0" w:space="0" w:color="auto"/>
            <w:bottom w:val="none" w:sz="0" w:space="0" w:color="auto"/>
            <w:right w:val="none" w:sz="0" w:space="0" w:color="auto"/>
          </w:divBdr>
        </w:div>
        <w:div w:id="1194270182">
          <w:marLeft w:val="0"/>
          <w:marRight w:val="0"/>
          <w:marTop w:val="0"/>
          <w:marBottom w:val="0"/>
          <w:divBdr>
            <w:top w:val="none" w:sz="0" w:space="0" w:color="auto"/>
            <w:left w:val="none" w:sz="0" w:space="0" w:color="auto"/>
            <w:bottom w:val="none" w:sz="0" w:space="0" w:color="auto"/>
            <w:right w:val="none" w:sz="0" w:space="0" w:color="auto"/>
          </w:divBdr>
        </w:div>
        <w:div w:id="1616403138">
          <w:marLeft w:val="0"/>
          <w:marRight w:val="0"/>
          <w:marTop w:val="0"/>
          <w:marBottom w:val="0"/>
          <w:divBdr>
            <w:top w:val="none" w:sz="0" w:space="0" w:color="auto"/>
            <w:left w:val="none" w:sz="0" w:space="0" w:color="auto"/>
            <w:bottom w:val="none" w:sz="0" w:space="0" w:color="auto"/>
            <w:right w:val="none" w:sz="0" w:space="0" w:color="auto"/>
          </w:divBdr>
        </w:div>
        <w:div w:id="1877352534">
          <w:marLeft w:val="0"/>
          <w:marRight w:val="0"/>
          <w:marTop w:val="0"/>
          <w:marBottom w:val="0"/>
          <w:divBdr>
            <w:top w:val="none" w:sz="0" w:space="0" w:color="auto"/>
            <w:left w:val="none" w:sz="0" w:space="0" w:color="auto"/>
            <w:bottom w:val="none" w:sz="0" w:space="0" w:color="auto"/>
            <w:right w:val="none" w:sz="0" w:space="0" w:color="auto"/>
          </w:divBdr>
        </w:div>
        <w:div w:id="1285577702">
          <w:marLeft w:val="0"/>
          <w:marRight w:val="0"/>
          <w:marTop w:val="0"/>
          <w:marBottom w:val="0"/>
          <w:divBdr>
            <w:top w:val="none" w:sz="0" w:space="0" w:color="auto"/>
            <w:left w:val="none" w:sz="0" w:space="0" w:color="auto"/>
            <w:bottom w:val="none" w:sz="0" w:space="0" w:color="auto"/>
            <w:right w:val="none" w:sz="0" w:space="0" w:color="auto"/>
          </w:divBdr>
        </w:div>
        <w:div w:id="1900557102">
          <w:marLeft w:val="0"/>
          <w:marRight w:val="0"/>
          <w:marTop w:val="0"/>
          <w:marBottom w:val="0"/>
          <w:divBdr>
            <w:top w:val="none" w:sz="0" w:space="0" w:color="auto"/>
            <w:left w:val="none" w:sz="0" w:space="0" w:color="auto"/>
            <w:bottom w:val="none" w:sz="0" w:space="0" w:color="auto"/>
            <w:right w:val="none" w:sz="0" w:space="0" w:color="auto"/>
          </w:divBdr>
        </w:div>
        <w:div w:id="296616048">
          <w:marLeft w:val="0"/>
          <w:marRight w:val="0"/>
          <w:marTop w:val="0"/>
          <w:marBottom w:val="0"/>
          <w:divBdr>
            <w:top w:val="none" w:sz="0" w:space="0" w:color="auto"/>
            <w:left w:val="none" w:sz="0" w:space="0" w:color="auto"/>
            <w:bottom w:val="none" w:sz="0" w:space="0" w:color="auto"/>
            <w:right w:val="none" w:sz="0" w:space="0" w:color="auto"/>
          </w:divBdr>
        </w:div>
        <w:div w:id="1830364866">
          <w:marLeft w:val="0"/>
          <w:marRight w:val="0"/>
          <w:marTop w:val="0"/>
          <w:marBottom w:val="0"/>
          <w:divBdr>
            <w:top w:val="none" w:sz="0" w:space="0" w:color="auto"/>
            <w:left w:val="none" w:sz="0" w:space="0" w:color="auto"/>
            <w:bottom w:val="none" w:sz="0" w:space="0" w:color="auto"/>
            <w:right w:val="none" w:sz="0" w:space="0" w:color="auto"/>
          </w:divBdr>
        </w:div>
        <w:div w:id="474881028">
          <w:marLeft w:val="0"/>
          <w:marRight w:val="0"/>
          <w:marTop w:val="0"/>
          <w:marBottom w:val="0"/>
          <w:divBdr>
            <w:top w:val="none" w:sz="0" w:space="0" w:color="auto"/>
            <w:left w:val="none" w:sz="0" w:space="0" w:color="auto"/>
            <w:bottom w:val="none" w:sz="0" w:space="0" w:color="auto"/>
            <w:right w:val="none" w:sz="0" w:space="0" w:color="auto"/>
          </w:divBdr>
        </w:div>
        <w:div w:id="700395227">
          <w:marLeft w:val="0"/>
          <w:marRight w:val="0"/>
          <w:marTop w:val="0"/>
          <w:marBottom w:val="0"/>
          <w:divBdr>
            <w:top w:val="none" w:sz="0" w:space="0" w:color="auto"/>
            <w:left w:val="none" w:sz="0" w:space="0" w:color="auto"/>
            <w:bottom w:val="none" w:sz="0" w:space="0" w:color="auto"/>
            <w:right w:val="none" w:sz="0" w:space="0" w:color="auto"/>
          </w:divBdr>
        </w:div>
        <w:div w:id="766196883">
          <w:marLeft w:val="0"/>
          <w:marRight w:val="0"/>
          <w:marTop w:val="0"/>
          <w:marBottom w:val="0"/>
          <w:divBdr>
            <w:top w:val="none" w:sz="0" w:space="0" w:color="auto"/>
            <w:left w:val="none" w:sz="0" w:space="0" w:color="auto"/>
            <w:bottom w:val="none" w:sz="0" w:space="0" w:color="auto"/>
            <w:right w:val="none" w:sz="0" w:space="0" w:color="auto"/>
          </w:divBdr>
        </w:div>
        <w:div w:id="264847989">
          <w:marLeft w:val="0"/>
          <w:marRight w:val="0"/>
          <w:marTop w:val="0"/>
          <w:marBottom w:val="0"/>
          <w:divBdr>
            <w:top w:val="none" w:sz="0" w:space="0" w:color="auto"/>
            <w:left w:val="none" w:sz="0" w:space="0" w:color="auto"/>
            <w:bottom w:val="none" w:sz="0" w:space="0" w:color="auto"/>
            <w:right w:val="none" w:sz="0" w:space="0" w:color="auto"/>
          </w:divBdr>
        </w:div>
        <w:div w:id="2053768718">
          <w:marLeft w:val="0"/>
          <w:marRight w:val="0"/>
          <w:marTop w:val="0"/>
          <w:marBottom w:val="0"/>
          <w:divBdr>
            <w:top w:val="none" w:sz="0" w:space="0" w:color="auto"/>
            <w:left w:val="none" w:sz="0" w:space="0" w:color="auto"/>
            <w:bottom w:val="none" w:sz="0" w:space="0" w:color="auto"/>
            <w:right w:val="none" w:sz="0" w:space="0" w:color="auto"/>
          </w:divBdr>
        </w:div>
      </w:divsChild>
    </w:div>
    <w:div w:id="821193341">
      <w:bodyDiv w:val="1"/>
      <w:marLeft w:val="0"/>
      <w:marRight w:val="0"/>
      <w:marTop w:val="0"/>
      <w:marBottom w:val="0"/>
      <w:divBdr>
        <w:top w:val="none" w:sz="0" w:space="0" w:color="auto"/>
        <w:left w:val="none" w:sz="0" w:space="0" w:color="auto"/>
        <w:bottom w:val="none" w:sz="0" w:space="0" w:color="auto"/>
        <w:right w:val="none" w:sz="0" w:space="0" w:color="auto"/>
      </w:divBdr>
    </w:div>
    <w:div w:id="821847233">
      <w:bodyDiv w:val="1"/>
      <w:marLeft w:val="0"/>
      <w:marRight w:val="0"/>
      <w:marTop w:val="0"/>
      <w:marBottom w:val="0"/>
      <w:divBdr>
        <w:top w:val="none" w:sz="0" w:space="0" w:color="auto"/>
        <w:left w:val="none" w:sz="0" w:space="0" w:color="auto"/>
        <w:bottom w:val="none" w:sz="0" w:space="0" w:color="auto"/>
        <w:right w:val="none" w:sz="0" w:space="0" w:color="auto"/>
      </w:divBdr>
      <w:divsChild>
        <w:div w:id="2114788609">
          <w:marLeft w:val="0"/>
          <w:marRight w:val="0"/>
          <w:marTop w:val="0"/>
          <w:marBottom w:val="0"/>
          <w:divBdr>
            <w:top w:val="none" w:sz="0" w:space="0" w:color="auto"/>
            <w:left w:val="none" w:sz="0" w:space="0" w:color="auto"/>
            <w:bottom w:val="none" w:sz="0" w:space="0" w:color="auto"/>
            <w:right w:val="none" w:sz="0" w:space="0" w:color="auto"/>
          </w:divBdr>
        </w:div>
        <w:div w:id="1243179229">
          <w:marLeft w:val="0"/>
          <w:marRight w:val="0"/>
          <w:marTop w:val="0"/>
          <w:marBottom w:val="0"/>
          <w:divBdr>
            <w:top w:val="none" w:sz="0" w:space="0" w:color="auto"/>
            <w:left w:val="none" w:sz="0" w:space="0" w:color="auto"/>
            <w:bottom w:val="none" w:sz="0" w:space="0" w:color="auto"/>
            <w:right w:val="none" w:sz="0" w:space="0" w:color="auto"/>
          </w:divBdr>
        </w:div>
        <w:div w:id="886335410">
          <w:marLeft w:val="0"/>
          <w:marRight w:val="0"/>
          <w:marTop w:val="0"/>
          <w:marBottom w:val="0"/>
          <w:divBdr>
            <w:top w:val="none" w:sz="0" w:space="0" w:color="auto"/>
            <w:left w:val="none" w:sz="0" w:space="0" w:color="auto"/>
            <w:bottom w:val="none" w:sz="0" w:space="0" w:color="auto"/>
            <w:right w:val="none" w:sz="0" w:space="0" w:color="auto"/>
          </w:divBdr>
        </w:div>
        <w:div w:id="809595142">
          <w:marLeft w:val="0"/>
          <w:marRight w:val="0"/>
          <w:marTop w:val="0"/>
          <w:marBottom w:val="0"/>
          <w:divBdr>
            <w:top w:val="none" w:sz="0" w:space="0" w:color="auto"/>
            <w:left w:val="none" w:sz="0" w:space="0" w:color="auto"/>
            <w:bottom w:val="none" w:sz="0" w:space="0" w:color="auto"/>
            <w:right w:val="none" w:sz="0" w:space="0" w:color="auto"/>
          </w:divBdr>
        </w:div>
        <w:div w:id="830949583">
          <w:marLeft w:val="0"/>
          <w:marRight w:val="0"/>
          <w:marTop w:val="0"/>
          <w:marBottom w:val="0"/>
          <w:divBdr>
            <w:top w:val="none" w:sz="0" w:space="0" w:color="auto"/>
            <w:left w:val="none" w:sz="0" w:space="0" w:color="auto"/>
            <w:bottom w:val="none" w:sz="0" w:space="0" w:color="auto"/>
            <w:right w:val="none" w:sz="0" w:space="0" w:color="auto"/>
          </w:divBdr>
        </w:div>
        <w:div w:id="2110854764">
          <w:marLeft w:val="0"/>
          <w:marRight w:val="0"/>
          <w:marTop w:val="0"/>
          <w:marBottom w:val="0"/>
          <w:divBdr>
            <w:top w:val="none" w:sz="0" w:space="0" w:color="auto"/>
            <w:left w:val="none" w:sz="0" w:space="0" w:color="auto"/>
            <w:bottom w:val="none" w:sz="0" w:space="0" w:color="auto"/>
            <w:right w:val="none" w:sz="0" w:space="0" w:color="auto"/>
          </w:divBdr>
        </w:div>
        <w:div w:id="1168323754">
          <w:marLeft w:val="0"/>
          <w:marRight w:val="0"/>
          <w:marTop w:val="0"/>
          <w:marBottom w:val="0"/>
          <w:divBdr>
            <w:top w:val="none" w:sz="0" w:space="0" w:color="auto"/>
            <w:left w:val="none" w:sz="0" w:space="0" w:color="auto"/>
            <w:bottom w:val="none" w:sz="0" w:space="0" w:color="auto"/>
            <w:right w:val="none" w:sz="0" w:space="0" w:color="auto"/>
          </w:divBdr>
        </w:div>
        <w:div w:id="1061250653">
          <w:marLeft w:val="0"/>
          <w:marRight w:val="0"/>
          <w:marTop w:val="0"/>
          <w:marBottom w:val="0"/>
          <w:divBdr>
            <w:top w:val="none" w:sz="0" w:space="0" w:color="auto"/>
            <w:left w:val="none" w:sz="0" w:space="0" w:color="auto"/>
            <w:bottom w:val="none" w:sz="0" w:space="0" w:color="auto"/>
            <w:right w:val="none" w:sz="0" w:space="0" w:color="auto"/>
          </w:divBdr>
        </w:div>
        <w:div w:id="1106845747">
          <w:marLeft w:val="0"/>
          <w:marRight w:val="0"/>
          <w:marTop w:val="0"/>
          <w:marBottom w:val="0"/>
          <w:divBdr>
            <w:top w:val="none" w:sz="0" w:space="0" w:color="auto"/>
            <w:left w:val="none" w:sz="0" w:space="0" w:color="auto"/>
            <w:bottom w:val="none" w:sz="0" w:space="0" w:color="auto"/>
            <w:right w:val="none" w:sz="0" w:space="0" w:color="auto"/>
          </w:divBdr>
        </w:div>
        <w:div w:id="563834030">
          <w:marLeft w:val="0"/>
          <w:marRight w:val="0"/>
          <w:marTop w:val="0"/>
          <w:marBottom w:val="0"/>
          <w:divBdr>
            <w:top w:val="none" w:sz="0" w:space="0" w:color="auto"/>
            <w:left w:val="none" w:sz="0" w:space="0" w:color="auto"/>
            <w:bottom w:val="none" w:sz="0" w:space="0" w:color="auto"/>
            <w:right w:val="none" w:sz="0" w:space="0" w:color="auto"/>
          </w:divBdr>
        </w:div>
        <w:div w:id="2084175929">
          <w:marLeft w:val="0"/>
          <w:marRight w:val="0"/>
          <w:marTop w:val="0"/>
          <w:marBottom w:val="0"/>
          <w:divBdr>
            <w:top w:val="none" w:sz="0" w:space="0" w:color="auto"/>
            <w:left w:val="none" w:sz="0" w:space="0" w:color="auto"/>
            <w:bottom w:val="none" w:sz="0" w:space="0" w:color="auto"/>
            <w:right w:val="none" w:sz="0" w:space="0" w:color="auto"/>
          </w:divBdr>
        </w:div>
        <w:div w:id="2012945205">
          <w:marLeft w:val="0"/>
          <w:marRight w:val="0"/>
          <w:marTop w:val="0"/>
          <w:marBottom w:val="0"/>
          <w:divBdr>
            <w:top w:val="none" w:sz="0" w:space="0" w:color="auto"/>
            <w:left w:val="none" w:sz="0" w:space="0" w:color="auto"/>
            <w:bottom w:val="none" w:sz="0" w:space="0" w:color="auto"/>
            <w:right w:val="none" w:sz="0" w:space="0" w:color="auto"/>
          </w:divBdr>
        </w:div>
        <w:div w:id="824013633">
          <w:marLeft w:val="0"/>
          <w:marRight w:val="0"/>
          <w:marTop w:val="0"/>
          <w:marBottom w:val="0"/>
          <w:divBdr>
            <w:top w:val="none" w:sz="0" w:space="0" w:color="auto"/>
            <w:left w:val="none" w:sz="0" w:space="0" w:color="auto"/>
            <w:bottom w:val="none" w:sz="0" w:space="0" w:color="auto"/>
            <w:right w:val="none" w:sz="0" w:space="0" w:color="auto"/>
          </w:divBdr>
        </w:div>
        <w:div w:id="992375051">
          <w:marLeft w:val="0"/>
          <w:marRight w:val="0"/>
          <w:marTop w:val="0"/>
          <w:marBottom w:val="0"/>
          <w:divBdr>
            <w:top w:val="none" w:sz="0" w:space="0" w:color="auto"/>
            <w:left w:val="none" w:sz="0" w:space="0" w:color="auto"/>
            <w:bottom w:val="none" w:sz="0" w:space="0" w:color="auto"/>
            <w:right w:val="none" w:sz="0" w:space="0" w:color="auto"/>
          </w:divBdr>
        </w:div>
        <w:div w:id="1186555483">
          <w:marLeft w:val="0"/>
          <w:marRight w:val="0"/>
          <w:marTop w:val="0"/>
          <w:marBottom w:val="0"/>
          <w:divBdr>
            <w:top w:val="none" w:sz="0" w:space="0" w:color="auto"/>
            <w:left w:val="none" w:sz="0" w:space="0" w:color="auto"/>
            <w:bottom w:val="none" w:sz="0" w:space="0" w:color="auto"/>
            <w:right w:val="none" w:sz="0" w:space="0" w:color="auto"/>
          </w:divBdr>
        </w:div>
        <w:div w:id="1712268296">
          <w:marLeft w:val="0"/>
          <w:marRight w:val="0"/>
          <w:marTop w:val="0"/>
          <w:marBottom w:val="0"/>
          <w:divBdr>
            <w:top w:val="none" w:sz="0" w:space="0" w:color="auto"/>
            <w:left w:val="none" w:sz="0" w:space="0" w:color="auto"/>
            <w:bottom w:val="none" w:sz="0" w:space="0" w:color="auto"/>
            <w:right w:val="none" w:sz="0" w:space="0" w:color="auto"/>
          </w:divBdr>
        </w:div>
      </w:divsChild>
    </w:div>
    <w:div w:id="825438015">
      <w:bodyDiv w:val="1"/>
      <w:marLeft w:val="0"/>
      <w:marRight w:val="0"/>
      <w:marTop w:val="0"/>
      <w:marBottom w:val="0"/>
      <w:divBdr>
        <w:top w:val="none" w:sz="0" w:space="0" w:color="auto"/>
        <w:left w:val="none" w:sz="0" w:space="0" w:color="auto"/>
        <w:bottom w:val="none" w:sz="0" w:space="0" w:color="auto"/>
        <w:right w:val="none" w:sz="0" w:space="0" w:color="auto"/>
      </w:divBdr>
    </w:div>
    <w:div w:id="853495806">
      <w:bodyDiv w:val="1"/>
      <w:marLeft w:val="0"/>
      <w:marRight w:val="0"/>
      <w:marTop w:val="0"/>
      <w:marBottom w:val="0"/>
      <w:divBdr>
        <w:top w:val="none" w:sz="0" w:space="0" w:color="auto"/>
        <w:left w:val="none" w:sz="0" w:space="0" w:color="auto"/>
        <w:bottom w:val="none" w:sz="0" w:space="0" w:color="auto"/>
        <w:right w:val="none" w:sz="0" w:space="0" w:color="auto"/>
      </w:divBdr>
      <w:divsChild>
        <w:div w:id="135612123">
          <w:marLeft w:val="0"/>
          <w:marRight w:val="0"/>
          <w:marTop w:val="0"/>
          <w:marBottom w:val="0"/>
          <w:divBdr>
            <w:top w:val="none" w:sz="0" w:space="0" w:color="auto"/>
            <w:left w:val="none" w:sz="0" w:space="0" w:color="auto"/>
            <w:bottom w:val="none" w:sz="0" w:space="0" w:color="auto"/>
            <w:right w:val="none" w:sz="0" w:space="0" w:color="auto"/>
          </w:divBdr>
        </w:div>
        <w:div w:id="1764065189">
          <w:marLeft w:val="0"/>
          <w:marRight w:val="0"/>
          <w:marTop w:val="0"/>
          <w:marBottom w:val="0"/>
          <w:divBdr>
            <w:top w:val="none" w:sz="0" w:space="0" w:color="auto"/>
            <w:left w:val="none" w:sz="0" w:space="0" w:color="auto"/>
            <w:bottom w:val="none" w:sz="0" w:space="0" w:color="auto"/>
            <w:right w:val="none" w:sz="0" w:space="0" w:color="auto"/>
          </w:divBdr>
        </w:div>
      </w:divsChild>
    </w:div>
    <w:div w:id="864711973">
      <w:bodyDiv w:val="1"/>
      <w:marLeft w:val="0"/>
      <w:marRight w:val="0"/>
      <w:marTop w:val="0"/>
      <w:marBottom w:val="0"/>
      <w:divBdr>
        <w:top w:val="none" w:sz="0" w:space="0" w:color="auto"/>
        <w:left w:val="none" w:sz="0" w:space="0" w:color="auto"/>
        <w:bottom w:val="none" w:sz="0" w:space="0" w:color="auto"/>
        <w:right w:val="none" w:sz="0" w:space="0" w:color="auto"/>
      </w:divBdr>
    </w:div>
    <w:div w:id="871188934">
      <w:bodyDiv w:val="1"/>
      <w:marLeft w:val="0"/>
      <w:marRight w:val="0"/>
      <w:marTop w:val="0"/>
      <w:marBottom w:val="0"/>
      <w:divBdr>
        <w:top w:val="none" w:sz="0" w:space="0" w:color="auto"/>
        <w:left w:val="none" w:sz="0" w:space="0" w:color="auto"/>
        <w:bottom w:val="none" w:sz="0" w:space="0" w:color="auto"/>
        <w:right w:val="none" w:sz="0" w:space="0" w:color="auto"/>
      </w:divBdr>
    </w:div>
    <w:div w:id="877352511">
      <w:bodyDiv w:val="1"/>
      <w:marLeft w:val="0"/>
      <w:marRight w:val="0"/>
      <w:marTop w:val="0"/>
      <w:marBottom w:val="0"/>
      <w:divBdr>
        <w:top w:val="none" w:sz="0" w:space="0" w:color="auto"/>
        <w:left w:val="none" w:sz="0" w:space="0" w:color="auto"/>
        <w:bottom w:val="none" w:sz="0" w:space="0" w:color="auto"/>
        <w:right w:val="none" w:sz="0" w:space="0" w:color="auto"/>
      </w:divBdr>
      <w:divsChild>
        <w:div w:id="340090426">
          <w:marLeft w:val="0"/>
          <w:marRight w:val="0"/>
          <w:marTop w:val="0"/>
          <w:marBottom w:val="0"/>
          <w:divBdr>
            <w:top w:val="none" w:sz="0" w:space="0" w:color="auto"/>
            <w:left w:val="none" w:sz="0" w:space="0" w:color="auto"/>
            <w:bottom w:val="none" w:sz="0" w:space="0" w:color="auto"/>
            <w:right w:val="none" w:sz="0" w:space="0" w:color="auto"/>
          </w:divBdr>
        </w:div>
        <w:div w:id="1886603344">
          <w:marLeft w:val="0"/>
          <w:marRight w:val="0"/>
          <w:marTop w:val="0"/>
          <w:marBottom w:val="0"/>
          <w:divBdr>
            <w:top w:val="none" w:sz="0" w:space="0" w:color="auto"/>
            <w:left w:val="none" w:sz="0" w:space="0" w:color="auto"/>
            <w:bottom w:val="none" w:sz="0" w:space="0" w:color="auto"/>
            <w:right w:val="none" w:sz="0" w:space="0" w:color="auto"/>
          </w:divBdr>
        </w:div>
      </w:divsChild>
    </w:div>
    <w:div w:id="879047038">
      <w:bodyDiv w:val="1"/>
      <w:marLeft w:val="0"/>
      <w:marRight w:val="0"/>
      <w:marTop w:val="0"/>
      <w:marBottom w:val="0"/>
      <w:divBdr>
        <w:top w:val="none" w:sz="0" w:space="0" w:color="auto"/>
        <w:left w:val="none" w:sz="0" w:space="0" w:color="auto"/>
        <w:bottom w:val="none" w:sz="0" w:space="0" w:color="auto"/>
        <w:right w:val="none" w:sz="0" w:space="0" w:color="auto"/>
      </w:divBdr>
    </w:div>
    <w:div w:id="879056685">
      <w:bodyDiv w:val="1"/>
      <w:marLeft w:val="0"/>
      <w:marRight w:val="0"/>
      <w:marTop w:val="0"/>
      <w:marBottom w:val="0"/>
      <w:divBdr>
        <w:top w:val="none" w:sz="0" w:space="0" w:color="auto"/>
        <w:left w:val="none" w:sz="0" w:space="0" w:color="auto"/>
        <w:bottom w:val="none" w:sz="0" w:space="0" w:color="auto"/>
        <w:right w:val="none" w:sz="0" w:space="0" w:color="auto"/>
      </w:divBdr>
    </w:div>
    <w:div w:id="891304821">
      <w:bodyDiv w:val="1"/>
      <w:marLeft w:val="0"/>
      <w:marRight w:val="0"/>
      <w:marTop w:val="0"/>
      <w:marBottom w:val="0"/>
      <w:divBdr>
        <w:top w:val="none" w:sz="0" w:space="0" w:color="auto"/>
        <w:left w:val="none" w:sz="0" w:space="0" w:color="auto"/>
        <w:bottom w:val="none" w:sz="0" w:space="0" w:color="auto"/>
        <w:right w:val="none" w:sz="0" w:space="0" w:color="auto"/>
      </w:divBdr>
    </w:div>
    <w:div w:id="899512435">
      <w:bodyDiv w:val="1"/>
      <w:marLeft w:val="0"/>
      <w:marRight w:val="0"/>
      <w:marTop w:val="0"/>
      <w:marBottom w:val="0"/>
      <w:divBdr>
        <w:top w:val="none" w:sz="0" w:space="0" w:color="auto"/>
        <w:left w:val="none" w:sz="0" w:space="0" w:color="auto"/>
        <w:bottom w:val="none" w:sz="0" w:space="0" w:color="auto"/>
        <w:right w:val="none" w:sz="0" w:space="0" w:color="auto"/>
      </w:divBdr>
      <w:divsChild>
        <w:div w:id="693267862">
          <w:marLeft w:val="0"/>
          <w:marRight w:val="0"/>
          <w:marTop w:val="0"/>
          <w:marBottom w:val="0"/>
          <w:divBdr>
            <w:top w:val="none" w:sz="0" w:space="0" w:color="auto"/>
            <w:left w:val="none" w:sz="0" w:space="0" w:color="auto"/>
            <w:bottom w:val="none" w:sz="0" w:space="0" w:color="auto"/>
            <w:right w:val="none" w:sz="0" w:space="0" w:color="auto"/>
          </w:divBdr>
        </w:div>
        <w:div w:id="1504661504">
          <w:marLeft w:val="0"/>
          <w:marRight w:val="0"/>
          <w:marTop w:val="0"/>
          <w:marBottom w:val="0"/>
          <w:divBdr>
            <w:top w:val="none" w:sz="0" w:space="0" w:color="auto"/>
            <w:left w:val="none" w:sz="0" w:space="0" w:color="auto"/>
            <w:bottom w:val="none" w:sz="0" w:space="0" w:color="auto"/>
            <w:right w:val="none" w:sz="0" w:space="0" w:color="auto"/>
          </w:divBdr>
        </w:div>
      </w:divsChild>
    </w:div>
    <w:div w:id="904294469">
      <w:bodyDiv w:val="1"/>
      <w:marLeft w:val="0"/>
      <w:marRight w:val="0"/>
      <w:marTop w:val="0"/>
      <w:marBottom w:val="0"/>
      <w:divBdr>
        <w:top w:val="none" w:sz="0" w:space="0" w:color="auto"/>
        <w:left w:val="none" w:sz="0" w:space="0" w:color="auto"/>
        <w:bottom w:val="none" w:sz="0" w:space="0" w:color="auto"/>
        <w:right w:val="none" w:sz="0" w:space="0" w:color="auto"/>
      </w:divBdr>
    </w:div>
    <w:div w:id="908227655">
      <w:bodyDiv w:val="1"/>
      <w:marLeft w:val="0"/>
      <w:marRight w:val="0"/>
      <w:marTop w:val="0"/>
      <w:marBottom w:val="0"/>
      <w:divBdr>
        <w:top w:val="none" w:sz="0" w:space="0" w:color="auto"/>
        <w:left w:val="none" w:sz="0" w:space="0" w:color="auto"/>
        <w:bottom w:val="none" w:sz="0" w:space="0" w:color="auto"/>
        <w:right w:val="none" w:sz="0" w:space="0" w:color="auto"/>
      </w:divBdr>
      <w:divsChild>
        <w:div w:id="2051345373">
          <w:marLeft w:val="0"/>
          <w:marRight w:val="0"/>
          <w:marTop w:val="0"/>
          <w:marBottom w:val="0"/>
          <w:divBdr>
            <w:top w:val="none" w:sz="0" w:space="0" w:color="auto"/>
            <w:left w:val="none" w:sz="0" w:space="0" w:color="auto"/>
            <w:bottom w:val="none" w:sz="0" w:space="0" w:color="auto"/>
            <w:right w:val="none" w:sz="0" w:space="0" w:color="auto"/>
          </w:divBdr>
        </w:div>
        <w:div w:id="20395741">
          <w:marLeft w:val="0"/>
          <w:marRight w:val="0"/>
          <w:marTop w:val="0"/>
          <w:marBottom w:val="0"/>
          <w:divBdr>
            <w:top w:val="none" w:sz="0" w:space="0" w:color="auto"/>
            <w:left w:val="none" w:sz="0" w:space="0" w:color="auto"/>
            <w:bottom w:val="none" w:sz="0" w:space="0" w:color="auto"/>
            <w:right w:val="none" w:sz="0" w:space="0" w:color="auto"/>
          </w:divBdr>
        </w:div>
        <w:div w:id="139929011">
          <w:marLeft w:val="0"/>
          <w:marRight w:val="0"/>
          <w:marTop w:val="0"/>
          <w:marBottom w:val="0"/>
          <w:divBdr>
            <w:top w:val="none" w:sz="0" w:space="0" w:color="auto"/>
            <w:left w:val="none" w:sz="0" w:space="0" w:color="auto"/>
            <w:bottom w:val="none" w:sz="0" w:space="0" w:color="auto"/>
            <w:right w:val="none" w:sz="0" w:space="0" w:color="auto"/>
          </w:divBdr>
        </w:div>
        <w:div w:id="1266839792">
          <w:marLeft w:val="0"/>
          <w:marRight w:val="0"/>
          <w:marTop w:val="0"/>
          <w:marBottom w:val="0"/>
          <w:divBdr>
            <w:top w:val="none" w:sz="0" w:space="0" w:color="auto"/>
            <w:left w:val="none" w:sz="0" w:space="0" w:color="auto"/>
            <w:bottom w:val="none" w:sz="0" w:space="0" w:color="auto"/>
            <w:right w:val="none" w:sz="0" w:space="0" w:color="auto"/>
          </w:divBdr>
        </w:div>
        <w:div w:id="1054087533">
          <w:marLeft w:val="0"/>
          <w:marRight w:val="0"/>
          <w:marTop w:val="0"/>
          <w:marBottom w:val="0"/>
          <w:divBdr>
            <w:top w:val="none" w:sz="0" w:space="0" w:color="auto"/>
            <w:left w:val="none" w:sz="0" w:space="0" w:color="auto"/>
            <w:bottom w:val="none" w:sz="0" w:space="0" w:color="auto"/>
            <w:right w:val="none" w:sz="0" w:space="0" w:color="auto"/>
          </w:divBdr>
        </w:div>
      </w:divsChild>
    </w:div>
    <w:div w:id="918490383">
      <w:bodyDiv w:val="1"/>
      <w:marLeft w:val="0"/>
      <w:marRight w:val="0"/>
      <w:marTop w:val="0"/>
      <w:marBottom w:val="0"/>
      <w:divBdr>
        <w:top w:val="none" w:sz="0" w:space="0" w:color="auto"/>
        <w:left w:val="none" w:sz="0" w:space="0" w:color="auto"/>
        <w:bottom w:val="none" w:sz="0" w:space="0" w:color="auto"/>
        <w:right w:val="none" w:sz="0" w:space="0" w:color="auto"/>
      </w:divBdr>
    </w:div>
    <w:div w:id="923421643">
      <w:bodyDiv w:val="1"/>
      <w:marLeft w:val="0"/>
      <w:marRight w:val="0"/>
      <w:marTop w:val="0"/>
      <w:marBottom w:val="0"/>
      <w:divBdr>
        <w:top w:val="none" w:sz="0" w:space="0" w:color="auto"/>
        <w:left w:val="none" w:sz="0" w:space="0" w:color="auto"/>
        <w:bottom w:val="none" w:sz="0" w:space="0" w:color="auto"/>
        <w:right w:val="none" w:sz="0" w:space="0" w:color="auto"/>
      </w:divBdr>
      <w:divsChild>
        <w:div w:id="1985693638">
          <w:marLeft w:val="0"/>
          <w:marRight w:val="0"/>
          <w:marTop w:val="0"/>
          <w:marBottom w:val="0"/>
          <w:divBdr>
            <w:top w:val="none" w:sz="0" w:space="0" w:color="auto"/>
            <w:left w:val="none" w:sz="0" w:space="0" w:color="auto"/>
            <w:bottom w:val="none" w:sz="0" w:space="0" w:color="auto"/>
            <w:right w:val="none" w:sz="0" w:space="0" w:color="auto"/>
          </w:divBdr>
        </w:div>
        <w:div w:id="851990095">
          <w:marLeft w:val="0"/>
          <w:marRight w:val="0"/>
          <w:marTop w:val="0"/>
          <w:marBottom w:val="0"/>
          <w:divBdr>
            <w:top w:val="none" w:sz="0" w:space="0" w:color="auto"/>
            <w:left w:val="none" w:sz="0" w:space="0" w:color="auto"/>
            <w:bottom w:val="none" w:sz="0" w:space="0" w:color="auto"/>
            <w:right w:val="none" w:sz="0" w:space="0" w:color="auto"/>
          </w:divBdr>
        </w:div>
        <w:div w:id="826438830">
          <w:marLeft w:val="0"/>
          <w:marRight w:val="0"/>
          <w:marTop w:val="0"/>
          <w:marBottom w:val="0"/>
          <w:divBdr>
            <w:top w:val="none" w:sz="0" w:space="0" w:color="auto"/>
            <w:left w:val="none" w:sz="0" w:space="0" w:color="auto"/>
            <w:bottom w:val="none" w:sz="0" w:space="0" w:color="auto"/>
            <w:right w:val="none" w:sz="0" w:space="0" w:color="auto"/>
          </w:divBdr>
        </w:div>
        <w:div w:id="2134592683">
          <w:marLeft w:val="0"/>
          <w:marRight w:val="0"/>
          <w:marTop w:val="0"/>
          <w:marBottom w:val="0"/>
          <w:divBdr>
            <w:top w:val="none" w:sz="0" w:space="0" w:color="auto"/>
            <w:left w:val="none" w:sz="0" w:space="0" w:color="auto"/>
            <w:bottom w:val="none" w:sz="0" w:space="0" w:color="auto"/>
            <w:right w:val="none" w:sz="0" w:space="0" w:color="auto"/>
          </w:divBdr>
        </w:div>
        <w:div w:id="717171508">
          <w:marLeft w:val="0"/>
          <w:marRight w:val="0"/>
          <w:marTop w:val="0"/>
          <w:marBottom w:val="0"/>
          <w:divBdr>
            <w:top w:val="none" w:sz="0" w:space="0" w:color="auto"/>
            <w:left w:val="none" w:sz="0" w:space="0" w:color="auto"/>
            <w:bottom w:val="none" w:sz="0" w:space="0" w:color="auto"/>
            <w:right w:val="none" w:sz="0" w:space="0" w:color="auto"/>
          </w:divBdr>
        </w:div>
        <w:div w:id="242765520">
          <w:marLeft w:val="0"/>
          <w:marRight w:val="0"/>
          <w:marTop w:val="0"/>
          <w:marBottom w:val="0"/>
          <w:divBdr>
            <w:top w:val="none" w:sz="0" w:space="0" w:color="auto"/>
            <w:left w:val="none" w:sz="0" w:space="0" w:color="auto"/>
            <w:bottom w:val="none" w:sz="0" w:space="0" w:color="auto"/>
            <w:right w:val="none" w:sz="0" w:space="0" w:color="auto"/>
          </w:divBdr>
        </w:div>
        <w:div w:id="1101100174">
          <w:marLeft w:val="0"/>
          <w:marRight w:val="0"/>
          <w:marTop w:val="0"/>
          <w:marBottom w:val="0"/>
          <w:divBdr>
            <w:top w:val="none" w:sz="0" w:space="0" w:color="auto"/>
            <w:left w:val="none" w:sz="0" w:space="0" w:color="auto"/>
            <w:bottom w:val="none" w:sz="0" w:space="0" w:color="auto"/>
            <w:right w:val="none" w:sz="0" w:space="0" w:color="auto"/>
          </w:divBdr>
        </w:div>
        <w:div w:id="212625048">
          <w:marLeft w:val="0"/>
          <w:marRight w:val="0"/>
          <w:marTop w:val="0"/>
          <w:marBottom w:val="0"/>
          <w:divBdr>
            <w:top w:val="none" w:sz="0" w:space="0" w:color="auto"/>
            <w:left w:val="none" w:sz="0" w:space="0" w:color="auto"/>
            <w:bottom w:val="none" w:sz="0" w:space="0" w:color="auto"/>
            <w:right w:val="none" w:sz="0" w:space="0" w:color="auto"/>
          </w:divBdr>
        </w:div>
        <w:div w:id="393699015">
          <w:marLeft w:val="0"/>
          <w:marRight w:val="0"/>
          <w:marTop w:val="0"/>
          <w:marBottom w:val="0"/>
          <w:divBdr>
            <w:top w:val="none" w:sz="0" w:space="0" w:color="auto"/>
            <w:left w:val="none" w:sz="0" w:space="0" w:color="auto"/>
            <w:bottom w:val="none" w:sz="0" w:space="0" w:color="auto"/>
            <w:right w:val="none" w:sz="0" w:space="0" w:color="auto"/>
          </w:divBdr>
        </w:div>
        <w:div w:id="1959334045">
          <w:marLeft w:val="0"/>
          <w:marRight w:val="0"/>
          <w:marTop w:val="0"/>
          <w:marBottom w:val="0"/>
          <w:divBdr>
            <w:top w:val="none" w:sz="0" w:space="0" w:color="auto"/>
            <w:left w:val="none" w:sz="0" w:space="0" w:color="auto"/>
            <w:bottom w:val="none" w:sz="0" w:space="0" w:color="auto"/>
            <w:right w:val="none" w:sz="0" w:space="0" w:color="auto"/>
          </w:divBdr>
        </w:div>
      </w:divsChild>
    </w:div>
    <w:div w:id="950552187">
      <w:bodyDiv w:val="1"/>
      <w:marLeft w:val="0"/>
      <w:marRight w:val="0"/>
      <w:marTop w:val="0"/>
      <w:marBottom w:val="0"/>
      <w:divBdr>
        <w:top w:val="none" w:sz="0" w:space="0" w:color="auto"/>
        <w:left w:val="none" w:sz="0" w:space="0" w:color="auto"/>
        <w:bottom w:val="none" w:sz="0" w:space="0" w:color="auto"/>
        <w:right w:val="none" w:sz="0" w:space="0" w:color="auto"/>
      </w:divBdr>
    </w:div>
    <w:div w:id="955021515">
      <w:bodyDiv w:val="1"/>
      <w:marLeft w:val="0"/>
      <w:marRight w:val="0"/>
      <w:marTop w:val="0"/>
      <w:marBottom w:val="0"/>
      <w:divBdr>
        <w:top w:val="none" w:sz="0" w:space="0" w:color="auto"/>
        <w:left w:val="none" w:sz="0" w:space="0" w:color="auto"/>
        <w:bottom w:val="none" w:sz="0" w:space="0" w:color="auto"/>
        <w:right w:val="none" w:sz="0" w:space="0" w:color="auto"/>
      </w:divBdr>
      <w:divsChild>
        <w:div w:id="90325894">
          <w:marLeft w:val="0"/>
          <w:marRight w:val="0"/>
          <w:marTop w:val="0"/>
          <w:marBottom w:val="0"/>
          <w:divBdr>
            <w:top w:val="none" w:sz="0" w:space="0" w:color="auto"/>
            <w:left w:val="none" w:sz="0" w:space="0" w:color="auto"/>
            <w:bottom w:val="none" w:sz="0" w:space="0" w:color="auto"/>
            <w:right w:val="none" w:sz="0" w:space="0" w:color="auto"/>
          </w:divBdr>
        </w:div>
        <w:div w:id="1411929354">
          <w:marLeft w:val="0"/>
          <w:marRight w:val="0"/>
          <w:marTop w:val="0"/>
          <w:marBottom w:val="0"/>
          <w:divBdr>
            <w:top w:val="none" w:sz="0" w:space="0" w:color="auto"/>
            <w:left w:val="none" w:sz="0" w:space="0" w:color="auto"/>
            <w:bottom w:val="none" w:sz="0" w:space="0" w:color="auto"/>
            <w:right w:val="none" w:sz="0" w:space="0" w:color="auto"/>
          </w:divBdr>
        </w:div>
        <w:div w:id="858354314">
          <w:marLeft w:val="0"/>
          <w:marRight w:val="0"/>
          <w:marTop w:val="0"/>
          <w:marBottom w:val="0"/>
          <w:divBdr>
            <w:top w:val="none" w:sz="0" w:space="0" w:color="auto"/>
            <w:left w:val="none" w:sz="0" w:space="0" w:color="auto"/>
            <w:bottom w:val="none" w:sz="0" w:space="0" w:color="auto"/>
            <w:right w:val="none" w:sz="0" w:space="0" w:color="auto"/>
          </w:divBdr>
        </w:div>
        <w:div w:id="165900900">
          <w:marLeft w:val="0"/>
          <w:marRight w:val="0"/>
          <w:marTop w:val="0"/>
          <w:marBottom w:val="0"/>
          <w:divBdr>
            <w:top w:val="none" w:sz="0" w:space="0" w:color="auto"/>
            <w:left w:val="none" w:sz="0" w:space="0" w:color="auto"/>
            <w:bottom w:val="none" w:sz="0" w:space="0" w:color="auto"/>
            <w:right w:val="none" w:sz="0" w:space="0" w:color="auto"/>
          </w:divBdr>
        </w:div>
        <w:div w:id="2015915991">
          <w:marLeft w:val="0"/>
          <w:marRight w:val="0"/>
          <w:marTop w:val="0"/>
          <w:marBottom w:val="0"/>
          <w:divBdr>
            <w:top w:val="none" w:sz="0" w:space="0" w:color="auto"/>
            <w:left w:val="none" w:sz="0" w:space="0" w:color="auto"/>
            <w:bottom w:val="none" w:sz="0" w:space="0" w:color="auto"/>
            <w:right w:val="none" w:sz="0" w:space="0" w:color="auto"/>
          </w:divBdr>
        </w:div>
        <w:div w:id="1782795522">
          <w:marLeft w:val="0"/>
          <w:marRight w:val="0"/>
          <w:marTop w:val="0"/>
          <w:marBottom w:val="0"/>
          <w:divBdr>
            <w:top w:val="none" w:sz="0" w:space="0" w:color="auto"/>
            <w:left w:val="none" w:sz="0" w:space="0" w:color="auto"/>
            <w:bottom w:val="none" w:sz="0" w:space="0" w:color="auto"/>
            <w:right w:val="none" w:sz="0" w:space="0" w:color="auto"/>
          </w:divBdr>
        </w:div>
        <w:div w:id="490368601">
          <w:marLeft w:val="0"/>
          <w:marRight w:val="0"/>
          <w:marTop w:val="0"/>
          <w:marBottom w:val="0"/>
          <w:divBdr>
            <w:top w:val="none" w:sz="0" w:space="0" w:color="auto"/>
            <w:left w:val="none" w:sz="0" w:space="0" w:color="auto"/>
            <w:bottom w:val="none" w:sz="0" w:space="0" w:color="auto"/>
            <w:right w:val="none" w:sz="0" w:space="0" w:color="auto"/>
          </w:divBdr>
        </w:div>
        <w:div w:id="663973791">
          <w:marLeft w:val="0"/>
          <w:marRight w:val="0"/>
          <w:marTop w:val="0"/>
          <w:marBottom w:val="0"/>
          <w:divBdr>
            <w:top w:val="none" w:sz="0" w:space="0" w:color="auto"/>
            <w:left w:val="none" w:sz="0" w:space="0" w:color="auto"/>
            <w:bottom w:val="none" w:sz="0" w:space="0" w:color="auto"/>
            <w:right w:val="none" w:sz="0" w:space="0" w:color="auto"/>
          </w:divBdr>
        </w:div>
        <w:div w:id="1773553611">
          <w:marLeft w:val="0"/>
          <w:marRight w:val="0"/>
          <w:marTop w:val="0"/>
          <w:marBottom w:val="0"/>
          <w:divBdr>
            <w:top w:val="none" w:sz="0" w:space="0" w:color="auto"/>
            <w:left w:val="none" w:sz="0" w:space="0" w:color="auto"/>
            <w:bottom w:val="none" w:sz="0" w:space="0" w:color="auto"/>
            <w:right w:val="none" w:sz="0" w:space="0" w:color="auto"/>
          </w:divBdr>
        </w:div>
        <w:div w:id="403534516">
          <w:marLeft w:val="0"/>
          <w:marRight w:val="0"/>
          <w:marTop w:val="0"/>
          <w:marBottom w:val="0"/>
          <w:divBdr>
            <w:top w:val="none" w:sz="0" w:space="0" w:color="auto"/>
            <w:left w:val="none" w:sz="0" w:space="0" w:color="auto"/>
            <w:bottom w:val="none" w:sz="0" w:space="0" w:color="auto"/>
            <w:right w:val="none" w:sz="0" w:space="0" w:color="auto"/>
          </w:divBdr>
        </w:div>
      </w:divsChild>
    </w:div>
    <w:div w:id="963655520">
      <w:bodyDiv w:val="1"/>
      <w:marLeft w:val="0"/>
      <w:marRight w:val="0"/>
      <w:marTop w:val="0"/>
      <w:marBottom w:val="0"/>
      <w:divBdr>
        <w:top w:val="none" w:sz="0" w:space="0" w:color="auto"/>
        <w:left w:val="none" w:sz="0" w:space="0" w:color="auto"/>
        <w:bottom w:val="none" w:sz="0" w:space="0" w:color="auto"/>
        <w:right w:val="none" w:sz="0" w:space="0" w:color="auto"/>
      </w:divBdr>
    </w:div>
    <w:div w:id="985470855">
      <w:bodyDiv w:val="1"/>
      <w:marLeft w:val="0"/>
      <w:marRight w:val="0"/>
      <w:marTop w:val="0"/>
      <w:marBottom w:val="0"/>
      <w:divBdr>
        <w:top w:val="none" w:sz="0" w:space="0" w:color="auto"/>
        <w:left w:val="none" w:sz="0" w:space="0" w:color="auto"/>
        <w:bottom w:val="none" w:sz="0" w:space="0" w:color="auto"/>
        <w:right w:val="none" w:sz="0" w:space="0" w:color="auto"/>
      </w:divBdr>
    </w:div>
    <w:div w:id="1001278436">
      <w:bodyDiv w:val="1"/>
      <w:marLeft w:val="0"/>
      <w:marRight w:val="0"/>
      <w:marTop w:val="0"/>
      <w:marBottom w:val="0"/>
      <w:divBdr>
        <w:top w:val="none" w:sz="0" w:space="0" w:color="auto"/>
        <w:left w:val="none" w:sz="0" w:space="0" w:color="auto"/>
        <w:bottom w:val="none" w:sz="0" w:space="0" w:color="auto"/>
        <w:right w:val="none" w:sz="0" w:space="0" w:color="auto"/>
      </w:divBdr>
      <w:divsChild>
        <w:div w:id="567227109">
          <w:marLeft w:val="0"/>
          <w:marRight w:val="0"/>
          <w:marTop w:val="0"/>
          <w:marBottom w:val="0"/>
          <w:divBdr>
            <w:top w:val="none" w:sz="0" w:space="0" w:color="auto"/>
            <w:left w:val="none" w:sz="0" w:space="0" w:color="auto"/>
            <w:bottom w:val="none" w:sz="0" w:space="0" w:color="auto"/>
            <w:right w:val="none" w:sz="0" w:space="0" w:color="auto"/>
          </w:divBdr>
        </w:div>
        <w:div w:id="1807624125">
          <w:marLeft w:val="0"/>
          <w:marRight w:val="0"/>
          <w:marTop w:val="0"/>
          <w:marBottom w:val="0"/>
          <w:divBdr>
            <w:top w:val="none" w:sz="0" w:space="0" w:color="auto"/>
            <w:left w:val="none" w:sz="0" w:space="0" w:color="auto"/>
            <w:bottom w:val="none" w:sz="0" w:space="0" w:color="auto"/>
            <w:right w:val="none" w:sz="0" w:space="0" w:color="auto"/>
          </w:divBdr>
        </w:div>
        <w:div w:id="1683969560">
          <w:marLeft w:val="0"/>
          <w:marRight w:val="0"/>
          <w:marTop w:val="0"/>
          <w:marBottom w:val="0"/>
          <w:divBdr>
            <w:top w:val="none" w:sz="0" w:space="0" w:color="auto"/>
            <w:left w:val="none" w:sz="0" w:space="0" w:color="auto"/>
            <w:bottom w:val="none" w:sz="0" w:space="0" w:color="auto"/>
            <w:right w:val="none" w:sz="0" w:space="0" w:color="auto"/>
          </w:divBdr>
        </w:div>
        <w:div w:id="1598755823">
          <w:marLeft w:val="0"/>
          <w:marRight w:val="0"/>
          <w:marTop w:val="0"/>
          <w:marBottom w:val="0"/>
          <w:divBdr>
            <w:top w:val="none" w:sz="0" w:space="0" w:color="auto"/>
            <w:left w:val="none" w:sz="0" w:space="0" w:color="auto"/>
            <w:bottom w:val="none" w:sz="0" w:space="0" w:color="auto"/>
            <w:right w:val="none" w:sz="0" w:space="0" w:color="auto"/>
          </w:divBdr>
        </w:div>
        <w:div w:id="697002925">
          <w:marLeft w:val="0"/>
          <w:marRight w:val="0"/>
          <w:marTop w:val="0"/>
          <w:marBottom w:val="0"/>
          <w:divBdr>
            <w:top w:val="none" w:sz="0" w:space="0" w:color="auto"/>
            <w:left w:val="none" w:sz="0" w:space="0" w:color="auto"/>
            <w:bottom w:val="none" w:sz="0" w:space="0" w:color="auto"/>
            <w:right w:val="none" w:sz="0" w:space="0" w:color="auto"/>
          </w:divBdr>
        </w:div>
      </w:divsChild>
    </w:div>
    <w:div w:id="1017074648">
      <w:bodyDiv w:val="1"/>
      <w:marLeft w:val="0"/>
      <w:marRight w:val="0"/>
      <w:marTop w:val="0"/>
      <w:marBottom w:val="0"/>
      <w:divBdr>
        <w:top w:val="none" w:sz="0" w:space="0" w:color="auto"/>
        <w:left w:val="none" w:sz="0" w:space="0" w:color="auto"/>
        <w:bottom w:val="none" w:sz="0" w:space="0" w:color="auto"/>
        <w:right w:val="none" w:sz="0" w:space="0" w:color="auto"/>
      </w:divBdr>
    </w:div>
    <w:div w:id="1017925705">
      <w:bodyDiv w:val="1"/>
      <w:marLeft w:val="0"/>
      <w:marRight w:val="0"/>
      <w:marTop w:val="0"/>
      <w:marBottom w:val="0"/>
      <w:divBdr>
        <w:top w:val="none" w:sz="0" w:space="0" w:color="auto"/>
        <w:left w:val="none" w:sz="0" w:space="0" w:color="auto"/>
        <w:bottom w:val="none" w:sz="0" w:space="0" w:color="auto"/>
        <w:right w:val="none" w:sz="0" w:space="0" w:color="auto"/>
      </w:divBdr>
    </w:div>
    <w:div w:id="1022170014">
      <w:bodyDiv w:val="1"/>
      <w:marLeft w:val="0"/>
      <w:marRight w:val="0"/>
      <w:marTop w:val="0"/>
      <w:marBottom w:val="0"/>
      <w:divBdr>
        <w:top w:val="none" w:sz="0" w:space="0" w:color="auto"/>
        <w:left w:val="none" w:sz="0" w:space="0" w:color="auto"/>
        <w:bottom w:val="none" w:sz="0" w:space="0" w:color="auto"/>
        <w:right w:val="none" w:sz="0" w:space="0" w:color="auto"/>
      </w:divBdr>
    </w:div>
    <w:div w:id="1037120799">
      <w:bodyDiv w:val="1"/>
      <w:marLeft w:val="0"/>
      <w:marRight w:val="0"/>
      <w:marTop w:val="0"/>
      <w:marBottom w:val="0"/>
      <w:divBdr>
        <w:top w:val="none" w:sz="0" w:space="0" w:color="auto"/>
        <w:left w:val="none" w:sz="0" w:space="0" w:color="auto"/>
        <w:bottom w:val="none" w:sz="0" w:space="0" w:color="auto"/>
        <w:right w:val="none" w:sz="0" w:space="0" w:color="auto"/>
      </w:divBdr>
      <w:divsChild>
        <w:div w:id="2094357376">
          <w:marLeft w:val="0"/>
          <w:marRight w:val="0"/>
          <w:marTop w:val="0"/>
          <w:marBottom w:val="0"/>
          <w:divBdr>
            <w:top w:val="none" w:sz="0" w:space="0" w:color="auto"/>
            <w:left w:val="none" w:sz="0" w:space="0" w:color="auto"/>
            <w:bottom w:val="none" w:sz="0" w:space="0" w:color="auto"/>
            <w:right w:val="none" w:sz="0" w:space="0" w:color="auto"/>
          </w:divBdr>
        </w:div>
      </w:divsChild>
    </w:div>
    <w:div w:id="1057432675">
      <w:bodyDiv w:val="1"/>
      <w:marLeft w:val="0"/>
      <w:marRight w:val="0"/>
      <w:marTop w:val="0"/>
      <w:marBottom w:val="0"/>
      <w:divBdr>
        <w:top w:val="none" w:sz="0" w:space="0" w:color="auto"/>
        <w:left w:val="none" w:sz="0" w:space="0" w:color="auto"/>
        <w:bottom w:val="none" w:sz="0" w:space="0" w:color="auto"/>
        <w:right w:val="none" w:sz="0" w:space="0" w:color="auto"/>
      </w:divBdr>
    </w:div>
    <w:div w:id="1059547853">
      <w:bodyDiv w:val="1"/>
      <w:marLeft w:val="0"/>
      <w:marRight w:val="0"/>
      <w:marTop w:val="0"/>
      <w:marBottom w:val="0"/>
      <w:divBdr>
        <w:top w:val="none" w:sz="0" w:space="0" w:color="auto"/>
        <w:left w:val="none" w:sz="0" w:space="0" w:color="auto"/>
        <w:bottom w:val="none" w:sz="0" w:space="0" w:color="auto"/>
        <w:right w:val="none" w:sz="0" w:space="0" w:color="auto"/>
      </w:divBdr>
      <w:divsChild>
        <w:div w:id="262961230">
          <w:marLeft w:val="0"/>
          <w:marRight w:val="0"/>
          <w:marTop w:val="0"/>
          <w:marBottom w:val="0"/>
          <w:divBdr>
            <w:top w:val="none" w:sz="0" w:space="0" w:color="auto"/>
            <w:left w:val="none" w:sz="0" w:space="0" w:color="auto"/>
            <w:bottom w:val="none" w:sz="0" w:space="0" w:color="auto"/>
            <w:right w:val="none" w:sz="0" w:space="0" w:color="auto"/>
          </w:divBdr>
        </w:div>
        <w:div w:id="468910613">
          <w:marLeft w:val="0"/>
          <w:marRight w:val="0"/>
          <w:marTop w:val="0"/>
          <w:marBottom w:val="0"/>
          <w:divBdr>
            <w:top w:val="none" w:sz="0" w:space="0" w:color="auto"/>
            <w:left w:val="none" w:sz="0" w:space="0" w:color="auto"/>
            <w:bottom w:val="none" w:sz="0" w:space="0" w:color="auto"/>
            <w:right w:val="none" w:sz="0" w:space="0" w:color="auto"/>
          </w:divBdr>
        </w:div>
        <w:div w:id="867455195">
          <w:marLeft w:val="0"/>
          <w:marRight w:val="0"/>
          <w:marTop w:val="0"/>
          <w:marBottom w:val="0"/>
          <w:divBdr>
            <w:top w:val="none" w:sz="0" w:space="0" w:color="auto"/>
            <w:left w:val="none" w:sz="0" w:space="0" w:color="auto"/>
            <w:bottom w:val="none" w:sz="0" w:space="0" w:color="auto"/>
            <w:right w:val="none" w:sz="0" w:space="0" w:color="auto"/>
          </w:divBdr>
        </w:div>
        <w:div w:id="1796751396">
          <w:marLeft w:val="0"/>
          <w:marRight w:val="0"/>
          <w:marTop w:val="0"/>
          <w:marBottom w:val="0"/>
          <w:divBdr>
            <w:top w:val="none" w:sz="0" w:space="0" w:color="auto"/>
            <w:left w:val="none" w:sz="0" w:space="0" w:color="auto"/>
            <w:bottom w:val="none" w:sz="0" w:space="0" w:color="auto"/>
            <w:right w:val="none" w:sz="0" w:space="0" w:color="auto"/>
          </w:divBdr>
        </w:div>
        <w:div w:id="417025787">
          <w:marLeft w:val="0"/>
          <w:marRight w:val="0"/>
          <w:marTop w:val="0"/>
          <w:marBottom w:val="0"/>
          <w:divBdr>
            <w:top w:val="none" w:sz="0" w:space="0" w:color="auto"/>
            <w:left w:val="none" w:sz="0" w:space="0" w:color="auto"/>
            <w:bottom w:val="none" w:sz="0" w:space="0" w:color="auto"/>
            <w:right w:val="none" w:sz="0" w:space="0" w:color="auto"/>
          </w:divBdr>
        </w:div>
        <w:div w:id="767165725">
          <w:marLeft w:val="0"/>
          <w:marRight w:val="0"/>
          <w:marTop w:val="0"/>
          <w:marBottom w:val="0"/>
          <w:divBdr>
            <w:top w:val="none" w:sz="0" w:space="0" w:color="auto"/>
            <w:left w:val="none" w:sz="0" w:space="0" w:color="auto"/>
            <w:bottom w:val="none" w:sz="0" w:space="0" w:color="auto"/>
            <w:right w:val="none" w:sz="0" w:space="0" w:color="auto"/>
          </w:divBdr>
        </w:div>
        <w:div w:id="1203907300">
          <w:marLeft w:val="0"/>
          <w:marRight w:val="0"/>
          <w:marTop w:val="0"/>
          <w:marBottom w:val="0"/>
          <w:divBdr>
            <w:top w:val="none" w:sz="0" w:space="0" w:color="auto"/>
            <w:left w:val="none" w:sz="0" w:space="0" w:color="auto"/>
            <w:bottom w:val="none" w:sz="0" w:space="0" w:color="auto"/>
            <w:right w:val="none" w:sz="0" w:space="0" w:color="auto"/>
          </w:divBdr>
        </w:div>
        <w:div w:id="1673752048">
          <w:marLeft w:val="0"/>
          <w:marRight w:val="0"/>
          <w:marTop w:val="0"/>
          <w:marBottom w:val="0"/>
          <w:divBdr>
            <w:top w:val="none" w:sz="0" w:space="0" w:color="auto"/>
            <w:left w:val="none" w:sz="0" w:space="0" w:color="auto"/>
            <w:bottom w:val="none" w:sz="0" w:space="0" w:color="auto"/>
            <w:right w:val="none" w:sz="0" w:space="0" w:color="auto"/>
          </w:divBdr>
        </w:div>
        <w:div w:id="849180100">
          <w:marLeft w:val="0"/>
          <w:marRight w:val="0"/>
          <w:marTop w:val="0"/>
          <w:marBottom w:val="0"/>
          <w:divBdr>
            <w:top w:val="none" w:sz="0" w:space="0" w:color="auto"/>
            <w:left w:val="none" w:sz="0" w:space="0" w:color="auto"/>
            <w:bottom w:val="none" w:sz="0" w:space="0" w:color="auto"/>
            <w:right w:val="none" w:sz="0" w:space="0" w:color="auto"/>
          </w:divBdr>
        </w:div>
        <w:div w:id="1829445087">
          <w:marLeft w:val="0"/>
          <w:marRight w:val="0"/>
          <w:marTop w:val="0"/>
          <w:marBottom w:val="0"/>
          <w:divBdr>
            <w:top w:val="none" w:sz="0" w:space="0" w:color="auto"/>
            <w:left w:val="none" w:sz="0" w:space="0" w:color="auto"/>
            <w:bottom w:val="none" w:sz="0" w:space="0" w:color="auto"/>
            <w:right w:val="none" w:sz="0" w:space="0" w:color="auto"/>
          </w:divBdr>
        </w:div>
        <w:div w:id="847907153">
          <w:marLeft w:val="0"/>
          <w:marRight w:val="0"/>
          <w:marTop w:val="0"/>
          <w:marBottom w:val="0"/>
          <w:divBdr>
            <w:top w:val="none" w:sz="0" w:space="0" w:color="auto"/>
            <w:left w:val="none" w:sz="0" w:space="0" w:color="auto"/>
            <w:bottom w:val="none" w:sz="0" w:space="0" w:color="auto"/>
            <w:right w:val="none" w:sz="0" w:space="0" w:color="auto"/>
          </w:divBdr>
        </w:div>
        <w:div w:id="1727559330">
          <w:marLeft w:val="0"/>
          <w:marRight w:val="0"/>
          <w:marTop w:val="0"/>
          <w:marBottom w:val="0"/>
          <w:divBdr>
            <w:top w:val="none" w:sz="0" w:space="0" w:color="auto"/>
            <w:left w:val="none" w:sz="0" w:space="0" w:color="auto"/>
            <w:bottom w:val="none" w:sz="0" w:space="0" w:color="auto"/>
            <w:right w:val="none" w:sz="0" w:space="0" w:color="auto"/>
          </w:divBdr>
        </w:div>
        <w:div w:id="1580751168">
          <w:marLeft w:val="0"/>
          <w:marRight w:val="0"/>
          <w:marTop w:val="0"/>
          <w:marBottom w:val="0"/>
          <w:divBdr>
            <w:top w:val="none" w:sz="0" w:space="0" w:color="auto"/>
            <w:left w:val="none" w:sz="0" w:space="0" w:color="auto"/>
            <w:bottom w:val="none" w:sz="0" w:space="0" w:color="auto"/>
            <w:right w:val="none" w:sz="0" w:space="0" w:color="auto"/>
          </w:divBdr>
        </w:div>
      </w:divsChild>
    </w:div>
    <w:div w:id="1067608080">
      <w:bodyDiv w:val="1"/>
      <w:marLeft w:val="0"/>
      <w:marRight w:val="0"/>
      <w:marTop w:val="0"/>
      <w:marBottom w:val="0"/>
      <w:divBdr>
        <w:top w:val="none" w:sz="0" w:space="0" w:color="auto"/>
        <w:left w:val="none" w:sz="0" w:space="0" w:color="auto"/>
        <w:bottom w:val="none" w:sz="0" w:space="0" w:color="auto"/>
        <w:right w:val="none" w:sz="0" w:space="0" w:color="auto"/>
      </w:divBdr>
    </w:div>
    <w:div w:id="1078819375">
      <w:bodyDiv w:val="1"/>
      <w:marLeft w:val="0"/>
      <w:marRight w:val="0"/>
      <w:marTop w:val="0"/>
      <w:marBottom w:val="0"/>
      <w:divBdr>
        <w:top w:val="none" w:sz="0" w:space="0" w:color="auto"/>
        <w:left w:val="none" w:sz="0" w:space="0" w:color="auto"/>
        <w:bottom w:val="none" w:sz="0" w:space="0" w:color="auto"/>
        <w:right w:val="none" w:sz="0" w:space="0" w:color="auto"/>
      </w:divBdr>
    </w:div>
    <w:div w:id="1089934033">
      <w:bodyDiv w:val="1"/>
      <w:marLeft w:val="0"/>
      <w:marRight w:val="0"/>
      <w:marTop w:val="0"/>
      <w:marBottom w:val="0"/>
      <w:divBdr>
        <w:top w:val="none" w:sz="0" w:space="0" w:color="auto"/>
        <w:left w:val="none" w:sz="0" w:space="0" w:color="auto"/>
        <w:bottom w:val="none" w:sz="0" w:space="0" w:color="auto"/>
        <w:right w:val="none" w:sz="0" w:space="0" w:color="auto"/>
      </w:divBdr>
    </w:div>
    <w:div w:id="1100881183">
      <w:bodyDiv w:val="1"/>
      <w:marLeft w:val="0"/>
      <w:marRight w:val="0"/>
      <w:marTop w:val="0"/>
      <w:marBottom w:val="0"/>
      <w:divBdr>
        <w:top w:val="none" w:sz="0" w:space="0" w:color="auto"/>
        <w:left w:val="none" w:sz="0" w:space="0" w:color="auto"/>
        <w:bottom w:val="none" w:sz="0" w:space="0" w:color="auto"/>
        <w:right w:val="none" w:sz="0" w:space="0" w:color="auto"/>
      </w:divBdr>
      <w:divsChild>
        <w:div w:id="2125689810">
          <w:marLeft w:val="0"/>
          <w:marRight w:val="0"/>
          <w:marTop w:val="0"/>
          <w:marBottom w:val="0"/>
          <w:divBdr>
            <w:top w:val="none" w:sz="0" w:space="0" w:color="auto"/>
            <w:left w:val="none" w:sz="0" w:space="0" w:color="auto"/>
            <w:bottom w:val="none" w:sz="0" w:space="0" w:color="auto"/>
            <w:right w:val="none" w:sz="0" w:space="0" w:color="auto"/>
          </w:divBdr>
        </w:div>
        <w:div w:id="188496036">
          <w:marLeft w:val="0"/>
          <w:marRight w:val="0"/>
          <w:marTop w:val="0"/>
          <w:marBottom w:val="0"/>
          <w:divBdr>
            <w:top w:val="none" w:sz="0" w:space="0" w:color="auto"/>
            <w:left w:val="none" w:sz="0" w:space="0" w:color="auto"/>
            <w:bottom w:val="none" w:sz="0" w:space="0" w:color="auto"/>
            <w:right w:val="none" w:sz="0" w:space="0" w:color="auto"/>
          </w:divBdr>
        </w:div>
        <w:div w:id="1213618386">
          <w:marLeft w:val="0"/>
          <w:marRight w:val="0"/>
          <w:marTop w:val="0"/>
          <w:marBottom w:val="0"/>
          <w:divBdr>
            <w:top w:val="none" w:sz="0" w:space="0" w:color="auto"/>
            <w:left w:val="none" w:sz="0" w:space="0" w:color="auto"/>
            <w:bottom w:val="none" w:sz="0" w:space="0" w:color="auto"/>
            <w:right w:val="none" w:sz="0" w:space="0" w:color="auto"/>
          </w:divBdr>
        </w:div>
        <w:div w:id="190269702">
          <w:marLeft w:val="0"/>
          <w:marRight w:val="0"/>
          <w:marTop w:val="0"/>
          <w:marBottom w:val="0"/>
          <w:divBdr>
            <w:top w:val="none" w:sz="0" w:space="0" w:color="auto"/>
            <w:left w:val="none" w:sz="0" w:space="0" w:color="auto"/>
            <w:bottom w:val="none" w:sz="0" w:space="0" w:color="auto"/>
            <w:right w:val="none" w:sz="0" w:space="0" w:color="auto"/>
          </w:divBdr>
        </w:div>
        <w:div w:id="1025061801">
          <w:marLeft w:val="0"/>
          <w:marRight w:val="0"/>
          <w:marTop w:val="0"/>
          <w:marBottom w:val="0"/>
          <w:divBdr>
            <w:top w:val="none" w:sz="0" w:space="0" w:color="auto"/>
            <w:left w:val="none" w:sz="0" w:space="0" w:color="auto"/>
            <w:bottom w:val="none" w:sz="0" w:space="0" w:color="auto"/>
            <w:right w:val="none" w:sz="0" w:space="0" w:color="auto"/>
          </w:divBdr>
        </w:div>
        <w:div w:id="2108378615">
          <w:marLeft w:val="0"/>
          <w:marRight w:val="0"/>
          <w:marTop w:val="0"/>
          <w:marBottom w:val="0"/>
          <w:divBdr>
            <w:top w:val="none" w:sz="0" w:space="0" w:color="auto"/>
            <w:left w:val="none" w:sz="0" w:space="0" w:color="auto"/>
            <w:bottom w:val="none" w:sz="0" w:space="0" w:color="auto"/>
            <w:right w:val="none" w:sz="0" w:space="0" w:color="auto"/>
          </w:divBdr>
        </w:div>
        <w:div w:id="121533630">
          <w:marLeft w:val="0"/>
          <w:marRight w:val="0"/>
          <w:marTop w:val="0"/>
          <w:marBottom w:val="0"/>
          <w:divBdr>
            <w:top w:val="none" w:sz="0" w:space="0" w:color="auto"/>
            <w:left w:val="none" w:sz="0" w:space="0" w:color="auto"/>
            <w:bottom w:val="none" w:sz="0" w:space="0" w:color="auto"/>
            <w:right w:val="none" w:sz="0" w:space="0" w:color="auto"/>
          </w:divBdr>
        </w:div>
        <w:div w:id="1990863856">
          <w:marLeft w:val="0"/>
          <w:marRight w:val="0"/>
          <w:marTop w:val="0"/>
          <w:marBottom w:val="0"/>
          <w:divBdr>
            <w:top w:val="none" w:sz="0" w:space="0" w:color="auto"/>
            <w:left w:val="none" w:sz="0" w:space="0" w:color="auto"/>
            <w:bottom w:val="none" w:sz="0" w:space="0" w:color="auto"/>
            <w:right w:val="none" w:sz="0" w:space="0" w:color="auto"/>
          </w:divBdr>
        </w:div>
        <w:div w:id="1010370880">
          <w:marLeft w:val="0"/>
          <w:marRight w:val="0"/>
          <w:marTop w:val="0"/>
          <w:marBottom w:val="0"/>
          <w:divBdr>
            <w:top w:val="none" w:sz="0" w:space="0" w:color="auto"/>
            <w:left w:val="none" w:sz="0" w:space="0" w:color="auto"/>
            <w:bottom w:val="none" w:sz="0" w:space="0" w:color="auto"/>
            <w:right w:val="none" w:sz="0" w:space="0" w:color="auto"/>
          </w:divBdr>
        </w:div>
        <w:div w:id="1430002909">
          <w:marLeft w:val="0"/>
          <w:marRight w:val="0"/>
          <w:marTop w:val="0"/>
          <w:marBottom w:val="0"/>
          <w:divBdr>
            <w:top w:val="none" w:sz="0" w:space="0" w:color="auto"/>
            <w:left w:val="none" w:sz="0" w:space="0" w:color="auto"/>
            <w:bottom w:val="none" w:sz="0" w:space="0" w:color="auto"/>
            <w:right w:val="none" w:sz="0" w:space="0" w:color="auto"/>
          </w:divBdr>
        </w:div>
        <w:div w:id="866795712">
          <w:marLeft w:val="0"/>
          <w:marRight w:val="0"/>
          <w:marTop w:val="0"/>
          <w:marBottom w:val="0"/>
          <w:divBdr>
            <w:top w:val="none" w:sz="0" w:space="0" w:color="auto"/>
            <w:left w:val="none" w:sz="0" w:space="0" w:color="auto"/>
            <w:bottom w:val="none" w:sz="0" w:space="0" w:color="auto"/>
            <w:right w:val="none" w:sz="0" w:space="0" w:color="auto"/>
          </w:divBdr>
        </w:div>
      </w:divsChild>
    </w:div>
    <w:div w:id="1102334540">
      <w:bodyDiv w:val="1"/>
      <w:marLeft w:val="0"/>
      <w:marRight w:val="0"/>
      <w:marTop w:val="0"/>
      <w:marBottom w:val="0"/>
      <w:divBdr>
        <w:top w:val="none" w:sz="0" w:space="0" w:color="auto"/>
        <w:left w:val="none" w:sz="0" w:space="0" w:color="auto"/>
        <w:bottom w:val="none" w:sz="0" w:space="0" w:color="auto"/>
        <w:right w:val="none" w:sz="0" w:space="0" w:color="auto"/>
      </w:divBdr>
      <w:divsChild>
        <w:div w:id="1019892359">
          <w:marLeft w:val="480"/>
          <w:marRight w:val="0"/>
          <w:marTop w:val="0"/>
          <w:marBottom w:val="0"/>
          <w:divBdr>
            <w:top w:val="none" w:sz="0" w:space="0" w:color="auto"/>
            <w:left w:val="none" w:sz="0" w:space="0" w:color="auto"/>
            <w:bottom w:val="none" w:sz="0" w:space="0" w:color="auto"/>
            <w:right w:val="none" w:sz="0" w:space="0" w:color="auto"/>
          </w:divBdr>
        </w:div>
      </w:divsChild>
    </w:div>
    <w:div w:id="1108348699">
      <w:bodyDiv w:val="1"/>
      <w:marLeft w:val="0"/>
      <w:marRight w:val="0"/>
      <w:marTop w:val="0"/>
      <w:marBottom w:val="0"/>
      <w:divBdr>
        <w:top w:val="none" w:sz="0" w:space="0" w:color="auto"/>
        <w:left w:val="none" w:sz="0" w:space="0" w:color="auto"/>
        <w:bottom w:val="none" w:sz="0" w:space="0" w:color="auto"/>
        <w:right w:val="none" w:sz="0" w:space="0" w:color="auto"/>
      </w:divBdr>
      <w:divsChild>
        <w:div w:id="166480722">
          <w:marLeft w:val="0"/>
          <w:marRight w:val="0"/>
          <w:marTop w:val="0"/>
          <w:marBottom w:val="0"/>
          <w:divBdr>
            <w:top w:val="none" w:sz="0" w:space="0" w:color="auto"/>
            <w:left w:val="none" w:sz="0" w:space="0" w:color="auto"/>
            <w:bottom w:val="none" w:sz="0" w:space="0" w:color="auto"/>
            <w:right w:val="none" w:sz="0" w:space="0" w:color="auto"/>
          </w:divBdr>
        </w:div>
        <w:div w:id="277226705">
          <w:marLeft w:val="0"/>
          <w:marRight w:val="0"/>
          <w:marTop w:val="0"/>
          <w:marBottom w:val="0"/>
          <w:divBdr>
            <w:top w:val="none" w:sz="0" w:space="0" w:color="auto"/>
            <w:left w:val="none" w:sz="0" w:space="0" w:color="auto"/>
            <w:bottom w:val="none" w:sz="0" w:space="0" w:color="auto"/>
            <w:right w:val="none" w:sz="0" w:space="0" w:color="auto"/>
          </w:divBdr>
        </w:div>
      </w:divsChild>
    </w:div>
    <w:div w:id="1109280260">
      <w:bodyDiv w:val="1"/>
      <w:marLeft w:val="0"/>
      <w:marRight w:val="0"/>
      <w:marTop w:val="0"/>
      <w:marBottom w:val="0"/>
      <w:divBdr>
        <w:top w:val="none" w:sz="0" w:space="0" w:color="auto"/>
        <w:left w:val="none" w:sz="0" w:space="0" w:color="auto"/>
        <w:bottom w:val="none" w:sz="0" w:space="0" w:color="auto"/>
        <w:right w:val="none" w:sz="0" w:space="0" w:color="auto"/>
      </w:divBdr>
      <w:divsChild>
        <w:div w:id="676536685">
          <w:marLeft w:val="0"/>
          <w:marRight w:val="0"/>
          <w:marTop w:val="0"/>
          <w:marBottom w:val="0"/>
          <w:divBdr>
            <w:top w:val="none" w:sz="0" w:space="0" w:color="auto"/>
            <w:left w:val="none" w:sz="0" w:space="0" w:color="auto"/>
            <w:bottom w:val="none" w:sz="0" w:space="0" w:color="auto"/>
            <w:right w:val="none" w:sz="0" w:space="0" w:color="auto"/>
          </w:divBdr>
        </w:div>
        <w:div w:id="1094664458">
          <w:marLeft w:val="0"/>
          <w:marRight w:val="0"/>
          <w:marTop w:val="0"/>
          <w:marBottom w:val="0"/>
          <w:divBdr>
            <w:top w:val="none" w:sz="0" w:space="0" w:color="auto"/>
            <w:left w:val="none" w:sz="0" w:space="0" w:color="auto"/>
            <w:bottom w:val="none" w:sz="0" w:space="0" w:color="auto"/>
            <w:right w:val="none" w:sz="0" w:space="0" w:color="auto"/>
          </w:divBdr>
        </w:div>
        <w:div w:id="387076251">
          <w:marLeft w:val="0"/>
          <w:marRight w:val="0"/>
          <w:marTop w:val="0"/>
          <w:marBottom w:val="0"/>
          <w:divBdr>
            <w:top w:val="none" w:sz="0" w:space="0" w:color="auto"/>
            <w:left w:val="none" w:sz="0" w:space="0" w:color="auto"/>
            <w:bottom w:val="none" w:sz="0" w:space="0" w:color="auto"/>
            <w:right w:val="none" w:sz="0" w:space="0" w:color="auto"/>
          </w:divBdr>
        </w:div>
        <w:div w:id="579757337">
          <w:marLeft w:val="0"/>
          <w:marRight w:val="0"/>
          <w:marTop w:val="0"/>
          <w:marBottom w:val="0"/>
          <w:divBdr>
            <w:top w:val="none" w:sz="0" w:space="0" w:color="auto"/>
            <w:left w:val="none" w:sz="0" w:space="0" w:color="auto"/>
            <w:bottom w:val="none" w:sz="0" w:space="0" w:color="auto"/>
            <w:right w:val="none" w:sz="0" w:space="0" w:color="auto"/>
          </w:divBdr>
        </w:div>
        <w:div w:id="969479157">
          <w:marLeft w:val="0"/>
          <w:marRight w:val="0"/>
          <w:marTop w:val="0"/>
          <w:marBottom w:val="0"/>
          <w:divBdr>
            <w:top w:val="none" w:sz="0" w:space="0" w:color="auto"/>
            <w:left w:val="none" w:sz="0" w:space="0" w:color="auto"/>
            <w:bottom w:val="none" w:sz="0" w:space="0" w:color="auto"/>
            <w:right w:val="none" w:sz="0" w:space="0" w:color="auto"/>
          </w:divBdr>
        </w:div>
        <w:div w:id="1772503444">
          <w:marLeft w:val="0"/>
          <w:marRight w:val="0"/>
          <w:marTop w:val="0"/>
          <w:marBottom w:val="0"/>
          <w:divBdr>
            <w:top w:val="none" w:sz="0" w:space="0" w:color="auto"/>
            <w:left w:val="none" w:sz="0" w:space="0" w:color="auto"/>
            <w:bottom w:val="none" w:sz="0" w:space="0" w:color="auto"/>
            <w:right w:val="none" w:sz="0" w:space="0" w:color="auto"/>
          </w:divBdr>
        </w:div>
        <w:div w:id="593629916">
          <w:marLeft w:val="0"/>
          <w:marRight w:val="0"/>
          <w:marTop w:val="0"/>
          <w:marBottom w:val="0"/>
          <w:divBdr>
            <w:top w:val="none" w:sz="0" w:space="0" w:color="auto"/>
            <w:left w:val="none" w:sz="0" w:space="0" w:color="auto"/>
            <w:bottom w:val="none" w:sz="0" w:space="0" w:color="auto"/>
            <w:right w:val="none" w:sz="0" w:space="0" w:color="auto"/>
          </w:divBdr>
        </w:div>
        <w:div w:id="1420828867">
          <w:marLeft w:val="0"/>
          <w:marRight w:val="0"/>
          <w:marTop w:val="0"/>
          <w:marBottom w:val="0"/>
          <w:divBdr>
            <w:top w:val="none" w:sz="0" w:space="0" w:color="auto"/>
            <w:left w:val="none" w:sz="0" w:space="0" w:color="auto"/>
            <w:bottom w:val="none" w:sz="0" w:space="0" w:color="auto"/>
            <w:right w:val="none" w:sz="0" w:space="0" w:color="auto"/>
          </w:divBdr>
        </w:div>
        <w:div w:id="1627851084">
          <w:marLeft w:val="0"/>
          <w:marRight w:val="0"/>
          <w:marTop w:val="0"/>
          <w:marBottom w:val="0"/>
          <w:divBdr>
            <w:top w:val="none" w:sz="0" w:space="0" w:color="auto"/>
            <w:left w:val="none" w:sz="0" w:space="0" w:color="auto"/>
            <w:bottom w:val="none" w:sz="0" w:space="0" w:color="auto"/>
            <w:right w:val="none" w:sz="0" w:space="0" w:color="auto"/>
          </w:divBdr>
        </w:div>
        <w:div w:id="1835141437">
          <w:marLeft w:val="0"/>
          <w:marRight w:val="0"/>
          <w:marTop w:val="0"/>
          <w:marBottom w:val="0"/>
          <w:divBdr>
            <w:top w:val="none" w:sz="0" w:space="0" w:color="auto"/>
            <w:left w:val="none" w:sz="0" w:space="0" w:color="auto"/>
            <w:bottom w:val="none" w:sz="0" w:space="0" w:color="auto"/>
            <w:right w:val="none" w:sz="0" w:space="0" w:color="auto"/>
          </w:divBdr>
        </w:div>
        <w:div w:id="865017806">
          <w:marLeft w:val="0"/>
          <w:marRight w:val="0"/>
          <w:marTop w:val="0"/>
          <w:marBottom w:val="0"/>
          <w:divBdr>
            <w:top w:val="none" w:sz="0" w:space="0" w:color="auto"/>
            <w:left w:val="none" w:sz="0" w:space="0" w:color="auto"/>
            <w:bottom w:val="none" w:sz="0" w:space="0" w:color="auto"/>
            <w:right w:val="none" w:sz="0" w:space="0" w:color="auto"/>
          </w:divBdr>
        </w:div>
        <w:div w:id="1747796204">
          <w:marLeft w:val="0"/>
          <w:marRight w:val="0"/>
          <w:marTop w:val="0"/>
          <w:marBottom w:val="0"/>
          <w:divBdr>
            <w:top w:val="none" w:sz="0" w:space="0" w:color="auto"/>
            <w:left w:val="none" w:sz="0" w:space="0" w:color="auto"/>
            <w:bottom w:val="none" w:sz="0" w:space="0" w:color="auto"/>
            <w:right w:val="none" w:sz="0" w:space="0" w:color="auto"/>
          </w:divBdr>
        </w:div>
        <w:div w:id="599684376">
          <w:marLeft w:val="0"/>
          <w:marRight w:val="0"/>
          <w:marTop w:val="0"/>
          <w:marBottom w:val="0"/>
          <w:divBdr>
            <w:top w:val="none" w:sz="0" w:space="0" w:color="auto"/>
            <w:left w:val="none" w:sz="0" w:space="0" w:color="auto"/>
            <w:bottom w:val="none" w:sz="0" w:space="0" w:color="auto"/>
            <w:right w:val="none" w:sz="0" w:space="0" w:color="auto"/>
          </w:divBdr>
        </w:div>
      </w:divsChild>
    </w:div>
    <w:div w:id="1125542544">
      <w:bodyDiv w:val="1"/>
      <w:marLeft w:val="0"/>
      <w:marRight w:val="0"/>
      <w:marTop w:val="0"/>
      <w:marBottom w:val="0"/>
      <w:divBdr>
        <w:top w:val="none" w:sz="0" w:space="0" w:color="auto"/>
        <w:left w:val="none" w:sz="0" w:space="0" w:color="auto"/>
        <w:bottom w:val="none" w:sz="0" w:space="0" w:color="auto"/>
        <w:right w:val="none" w:sz="0" w:space="0" w:color="auto"/>
      </w:divBdr>
      <w:divsChild>
        <w:div w:id="1349983564">
          <w:marLeft w:val="0"/>
          <w:marRight w:val="0"/>
          <w:marTop w:val="0"/>
          <w:marBottom w:val="0"/>
          <w:divBdr>
            <w:top w:val="none" w:sz="0" w:space="0" w:color="auto"/>
            <w:left w:val="none" w:sz="0" w:space="0" w:color="auto"/>
            <w:bottom w:val="none" w:sz="0" w:space="0" w:color="auto"/>
            <w:right w:val="none" w:sz="0" w:space="0" w:color="auto"/>
          </w:divBdr>
        </w:div>
      </w:divsChild>
    </w:div>
    <w:div w:id="1134526339">
      <w:bodyDiv w:val="1"/>
      <w:marLeft w:val="0"/>
      <w:marRight w:val="0"/>
      <w:marTop w:val="0"/>
      <w:marBottom w:val="0"/>
      <w:divBdr>
        <w:top w:val="none" w:sz="0" w:space="0" w:color="auto"/>
        <w:left w:val="none" w:sz="0" w:space="0" w:color="auto"/>
        <w:bottom w:val="none" w:sz="0" w:space="0" w:color="auto"/>
        <w:right w:val="none" w:sz="0" w:space="0" w:color="auto"/>
      </w:divBdr>
      <w:divsChild>
        <w:div w:id="481504293">
          <w:marLeft w:val="0"/>
          <w:marRight w:val="0"/>
          <w:marTop w:val="0"/>
          <w:marBottom w:val="0"/>
          <w:divBdr>
            <w:top w:val="none" w:sz="0" w:space="0" w:color="auto"/>
            <w:left w:val="none" w:sz="0" w:space="0" w:color="auto"/>
            <w:bottom w:val="none" w:sz="0" w:space="0" w:color="auto"/>
            <w:right w:val="none" w:sz="0" w:space="0" w:color="auto"/>
          </w:divBdr>
        </w:div>
        <w:div w:id="276452043">
          <w:marLeft w:val="0"/>
          <w:marRight w:val="0"/>
          <w:marTop w:val="0"/>
          <w:marBottom w:val="0"/>
          <w:divBdr>
            <w:top w:val="none" w:sz="0" w:space="0" w:color="auto"/>
            <w:left w:val="none" w:sz="0" w:space="0" w:color="auto"/>
            <w:bottom w:val="none" w:sz="0" w:space="0" w:color="auto"/>
            <w:right w:val="none" w:sz="0" w:space="0" w:color="auto"/>
          </w:divBdr>
        </w:div>
        <w:div w:id="1664552841">
          <w:marLeft w:val="0"/>
          <w:marRight w:val="0"/>
          <w:marTop w:val="0"/>
          <w:marBottom w:val="0"/>
          <w:divBdr>
            <w:top w:val="none" w:sz="0" w:space="0" w:color="auto"/>
            <w:left w:val="none" w:sz="0" w:space="0" w:color="auto"/>
            <w:bottom w:val="none" w:sz="0" w:space="0" w:color="auto"/>
            <w:right w:val="none" w:sz="0" w:space="0" w:color="auto"/>
          </w:divBdr>
        </w:div>
        <w:div w:id="788090007">
          <w:marLeft w:val="0"/>
          <w:marRight w:val="0"/>
          <w:marTop w:val="0"/>
          <w:marBottom w:val="0"/>
          <w:divBdr>
            <w:top w:val="none" w:sz="0" w:space="0" w:color="auto"/>
            <w:left w:val="none" w:sz="0" w:space="0" w:color="auto"/>
            <w:bottom w:val="none" w:sz="0" w:space="0" w:color="auto"/>
            <w:right w:val="none" w:sz="0" w:space="0" w:color="auto"/>
          </w:divBdr>
        </w:div>
        <w:div w:id="720061905">
          <w:marLeft w:val="0"/>
          <w:marRight w:val="0"/>
          <w:marTop w:val="0"/>
          <w:marBottom w:val="0"/>
          <w:divBdr>
            <w:top w:val="none" w:sz="0" w:space="0" w:color="auto"/>
            <w:left w:val="none" w:sz="0" w:space="0" w:color="auto"/>
            <w:bottom w:val="none" w:sz="0" w:space="0" w:color="auto"/>
            <w:right w:val="none" w:sz="0" w:space="0" w:color="auto"/>
          </w:divBdr>
        </w:div>
        <w:div w:id="1964841275">
          <w:marLeft w:val="0"/>
          <w:marRight w:val="0"/>
          <w:marTop w:val="0"/>
          <w:marBottom w:val="0"/>
          <w:divBdr>
            <w:top w:val="none" w:sz="0" w:space="0" w:color="auto"/>
            <w:left w:val="none" w:sz="0" w:space="0" w:color="auto"/>
            <w:bottom w:val="none" w:sz="0" w:space="0" w:color="auto"/>
            <w:right w:val="none" w:sz="0" w:space="0" w:color="auto"/>
          </w:divBdr>
        </w:div>
        <w:div w:id="656151373">
          <w:marLeft w:val="0"/>
          <w:marRight w:val="0"/>
          <w:marTop w:val="0"/>
          <w:marBottom w:val="0"/>
          <w:divBdr>
            <w:top w:val="none" w:sz="0" w:space="0" w:color="auto"/>
            <w:left w:val="none" w:sz="0" w:space="0" w:color="auto"/>
            <w:bottom w:val="none" w:sz="0" w:space="0" w:color="auto"/>
            <w:right w:val="none" w:sz="0" w:space="0" w:color="auto"/>
          </w:divBdr>
        </w:div>
      </w:divsChild>
    </w:div>
    <w:div w:id="1144201950">
      <w:bodyDiv w:val="1"/>
      <w:marLeft w:val="0"/>
      <w:marRight w:val="0"/>
      <w:marTop w:val="0"/>
      <w:marBottom w:val="0"/>
      <w:divBdr>
        <w:top w:val="none" w:sz="0" w:space="0" w:color="auto"/>
        <w:left w:val="none" w:sz="0" w:space="0" w:color="auto"/>
        <w:bottom w:val="none" w:sz="0" w:space="0" w:color="auto"/>
        <w:right w:val="none" w:sz="0" w:space="0" w:color="auto"/>
      </w:divBdr>
    </w:div>
    <w:div w:id="1149977376">
      <w:bodyDiv w:val="1"/>
      <w:marLeft w:val="0"/>
      <w:marRight w:val="0"/>
      <w:marTop w:val="0"/>
      <w:marBottom w:val="0"/>
      <w:divBdr>
        <w:top w:val="none" w:sz="0" w:space="0" w:color="auto"/>
        <w:left w:val="none" w:sz="0" w:space="0" w:color="auto"/>
        <w:bottom w:val="none" w:sz="0" w:space="0" w:color="auto"/>
        <w:right w:val="none" w:sz="0" w:space="0" w:color="auto"/>
      </w:divBdr>
      <w:divsChild>
        <w:div w:id="888342859">
          <w:marLeft w:val="0"/>
          <w:marRight w:val="0"/>
          <w:marTop w:val="0"/>
          <w:marBottom w:val="0"/>
          <w:divBdr>
            <w:top w:val="none" w:sz="0" w:space="0" w:color="auto"/>
            <w:left w:val="none" w:sz="0" w:space="0" w:color="auto"/>
            <w:bottom w:val="none" w:sz="0" w:space="0" w:color="auto"/>
            <w:right w:val="none" w:sz="0" w:space="0" w:color="auto"/>
          </w:divBdr>
        </w:div>
        <w:div w:id="1106270481">
          <w:marLeft w:val="0"/>
          <w:marRight w:val="0"/>
          <w:marTop w:val="0"/>
          <w:marBottom w:val="0"/>
          <w:divBdr>
            <w:top w:val="none" w:sz="0" w:space="0" w:color="auto"/>
            <w:left w:val="none" w:sz="0" w:space="0" w:color="auto"/>
            <w:bottom w:val="none" w:sz="0" w:space="0" w:color="auto"/>
            <w:right w:val="none" w:sz="0" w:space="0" w:color="auto"/>
          </w:divBdr>
        </w:div>
        <w:div w:id="77945256">
          <w:marLeft w:val="0"/>
          <w:marRight w:val="0"/>
          <w:marTop w:val="0"/>
          <w:marBottom w:val="0"/>
          <w:divBdr>
            <w:top w:val="none" w:sz="0" w:space="0" w:color="auto"/>
            <w:left w:val="none" w:sz="0" w:space="0" w:color="auto"/>
            <w:bottom w:val="none" w:sz="0" w:space="0" w:color="auto"/>
            <w:right w:val="none" w:sz="0" w:space="0" w:color="auto"/>
          </w:divBdr>
        </w:div>
      </w:divsChild>
    </w:div>
    <w:div w:id="1159346894">
      <w:bodyDiv w:val="1"/>
      <w:marLeft w:val="0"/>
      <w:marRight w:val="0"/>
      <w:marTop w:val="0"/>
      <w:marBottom w:val="0"/>
      <w:divBdr>
        <w:top w:val="none" w:sz="0" w:space="0" w:color="auto"/>
        <w:left w:val="none" w:sz="0" w:space="0" w:color="auto"/>
        <w:bottom w:val="none" w:sz="0" w:space="0" w:color="auto"/>
        <w:right w:val="none" w:sz="0" w:space="0" w:color="auto"/>
      </w:divBdr>
    </w:div>
    <w:div w:id="1166359105">
      <w:bodyDiv w:val="1"/>
      <w:marLeft w:val="0"/>
      <w:marRight w:val="0"/>
      <w:marTop w:val="0"/>
      <w:marBottom w:val="0"/>
      <w:divBdr>
        <w:top w:val="none" w:sz="0" w:space="0" w:color="auto"/>
        <w:left w:val="none" w:sz="0" w:space="0" w:color="auto"/>
        <w:bottom w:val="none" w:sz="0" w:space="0" w:color="auto"/>
        <w:right w:val="none" w:sz="0" w:space="0" w:color="auto"/>
      </w:divBdr>
    </w:div>
    <w:div w:id="1175656380">
      <w:bodyDiv w:val="1"/>
      <w:marLeft w:val="0"/>
      <w:marRight w:val="0"/>
      <w:marTop w:val="0"/>
      <w:marBottom w:val="0"/>
      <w:divBdr>
        <w:top w:val="none" w:sz="0" w:space="0" w:color="auto"/>
        <w:left w:val="none" w:sz="0" w:space="0" w:color="auto"/>
        <w:bottom w:val="none" w:sz="0" w:space="0" w:color="auto"/>
        <w:right w:val="none" w:sz="0" w:space="0" w:color="auto"/>
      </w:divBdr>
      <w:divsChild>
        <w:div w:id="40132001">
          <w:marLeft w:val="0"/>
          <w:marRight w:val="0"/>
          <w:marTop w:val="0"/>
          <w:marBottom w:val="0"/>
          <w:divBdr>
            <w:top w:val="none" w:sz="0" w:space="0" w:color="auto"/>
            <w:left w:val="none" w:sz="0" w:space="0" w:color="auto"/>
            <w:bottom w:val="none" w:sz="0" w:space="0" w:color="auto"/>
            <w:right w:val="none" w:sz="0" w:space="0" w:color="auto"/>
          </w:divBdr>
        </w:div>
        <w:div w:id="84376361">
          <w:marLeft w:val="0"/>
          <w:marRight w:val="0"/>
          <w:marTop w:val="0"/>
          <w:marBottom w:val="0"/>
          <w:divBdr>
            <w:top w:val="none" w:sz="0" w:space="0" w:color="auto"/>
            <w:left w:val="none" w:sz="0" w:space="0" w:color="auto"/>
            <w:bottom w:val="none" w:sz="0" w:space="0" w:color="auto"/>
            <w:right w:val="none" w:sz="0" w:space="0" w:color="auto"/>
          </w:divBdr>
        </w:div>
        <w:div w:id="512185639">
          <w:marLeft w:val="0"/>
          <w:marRight w:val="0"/>
          <w:marTop w:val="0"/>
          <w:marBottom w:val="0"/>
          <w:divBdr>
            <w:top w:val="none" w:sz="0" w:space="0" w:color="auto"/>
            <w:left w:val="none" w:sz="0" w:space="0" w:color="auto"/>
            <w:bottom w:val="none" w:sz="0" w:space="0" w:color="auto"/>
            <w:right w:val="none" w:sz="0" w:space="0" w:color="auto"/>
          </w:divBdr>
        </w:div>
        <w:div w:id="1250694351">
          <w:marLeft w:val="0"/>
          <w:marRight w:val="0"/>
          <w:marTop w:val="0"/>
          <w:marBottom w:val="0"/>
          <w:divBdr>
            <w:top w:val="none" w:sz="0" w:space="0" w:color="auto"/>
            <w:left w:val="none" w:sz="0" w:space="0" w:color="auto"/>
            <w:bottom w:val="none" w:sz="0" w:space="0" w:color="auto"/>
            <w:right w:val="none" w:sz="0" w:space="0" w:color="auto"/>
          </w:divBdr>
        </w:div>
        <w:div w:id="1804345384">
          <w:marLeft w:val="0"/>
          <w:marRight w:val="0"/>
          <w:marTop w:val="0"/>
          <w:marBottom w:val="0"/>
          <w:divBdr>
            <w:top w:val="none" w:sz="0" w:space="0" w:color="auto"/>
            <w:left w:val="none" w:sz="0" w:space="0" w:color="auto"/>
            <w:bottom w:val="none" w:sz="0" w:space="0" w:color="auto"/>
            <w:right w:val="none" w:sz="0" w:space="0" w:color="auto"/>
          </w:divBdr>
        </w:div>
        <w:div w:id="312755262">
          <w:marLeft w:val="0"/>
          <w:marRight w:val="0"/>
          <w:marTop w:val="0"/>
          <w:marBottom w:val="0"/>
          <w:divBdr>
            <w:top w:val="none" w:sz="0" w:space="0" w:color="auto"/>
            <w:left w:val="none" w:sz="0" w:space="0" w:color="auto"/>
            <w:bottom w:val="none" w:sz="0" w:space="0" w:color="auto"/>
            <w:right w:val="none" w:sz="0" w:space="0" w:color="auto"/>
          </w:divBdr>
        </w:div>
        <w:div w:id="1570768047">
          <w:marLeft w:val="0"/>
          <w:marRight w:val="0"/>
          <w:marTop w:val="0"/>
          <w:marBottom w:val="0"/>
          <w:divBdr>
            <w:top w:val="none" w:sz="0" w:space="0" w:color="auto"/>
            <w:left w:val="none" w:sz="0" w:space="0" w:color="auto"/>
            <w:bottom w:val="none" w:sz="0" w:space="0" w:color="auto"/>
            <w:right w:val="none" w:sz="0" w:space="0" w:color="auto"/>
          </w:divBdr>
        </w:div>
        <w:div w:id="1931084052">
          <w:marLeft w:val="0"/>
          <w:marRight w:val="0"/>
          <w:marTop w:val="0"/>
          <w:marBottom w:val="0"/>
          <w:divBdr>
            <w:top w:val="none" w:sz="0" w:space="0" w:color="auto"/>
            <w:left w:val="none" w:sz="0" w:space="0" w:color="auto"/>
            <w:bottom w:val="none" w:sz="0" w:space="0" w:color="auto"/>
            <w:right w:val="none" w:sz="0" w:space="0" w:color="auto"/>
          </w:divBdr>
        </w:div>
        <w:div w:id="1908614715">
          <w:marLeft w:val="0"/>
          <w:marRight w:val="0"/>
          <w:marTop w:val="0"/>
          <w:marBottom w:val="0"/>
          <w:divBdr>
            <w:top w:val="none" w:sz="0" w:space="0" w:color="auto"/>
            <w:left w:val="none" w:sz="0" w:space="0" w:color="auto"/>
            <w:bottom w:val="none" w:sz="0" w:space="0" w:color="auto"/>
            <w:right w:val="none" w:sz="0" w:space="0" w:color="auto"/>
          </w:divBdr>
        </w:div>
        <w:div w:id="191961571">
          <w:marLeft w:val="0"/>
          <w:marRight w:val="0"/>
          <w:marTop w:val="0"/>
          <w:marBottom w:val="0"/>
          <w:divBdr>
            <w:top w:val="none" w:sz="0" w:space="0" w:color="auto"/>
            <w:left w:val="none" w:sz="0" w:space="0" w:color="auto"/>
            <w:bottom w:val="none" w:sz="0" w:space="0" w:color="auto"/>
            <w:right w:val="none" w:sz="0" w:space="0" w:color="auto"/>
          </w:divBdr>
        </w:div>
        <w:div w:id="78596687">
          <w:marLeft w:val="0"/>
          <w:marRight w:val="0"/>
          <w:marTop w:val="0"/>
          <w:marBottom w:val="0"/>
          <w:divBdr>
            <w:top w:val="none" w:sz="0" w:space="0" w:color="auto"/>
            <w:left w:val="none" w:sz="0" w:space="0" w:color="auto"/>
            <w:bottom w:val="none" w:sz="0" w:space="0" w:color="auto"/>
            <w:right w:val="none" w:sz="0" w:space="0" w:color="auto"/>
          </w:divBdr>
        </w:div>
        <w:div w:id="1680235625">
          <w:marLeft w:val="0"/>
          <w:marRight w:val="0"/>
          <w:marTop w:val="0"/>
          <w:marBottom w:val="0"/>
          <w:divBdr>
            <w:top w:val="none" w:sz="0" w:space="0" w:color="auto"/>
            <w:left w:val="none" w:sz="0" w:space="0" w:color="auto"/>
            <w:bottom w:val="none" w:sz="0" w:space="0" w:color="auto"/>
            <w:right w:val="none" w:sz="0" w:space="0" w:color="auto"/>
          </w:divBdr>
        </w:div>
      </w:divsChild>
    </w:div>
    <w:div w:id="1182011363">
      <w:bodyDiv w:val="1"/>
      <w:marLeft w:val="0"/>
      <w:marRight w:val="0"/>
      <w:marTop w:val="0"/>
      <w:marBottom w:val="0"/>
      <w:divBdr>
        <w:top w:val="none" w:sz="0" w:space="0" w:color="auto"/>
        <w:left w:val="none" w:sz="0" w:space="0" w:color="auto"/>
        <w:bottom w:val="none" w:sz="0" w:space="0" w:color="auto"/>
        <w:right w:val="none" w:sz="0" w:space="0" w:color="auto"/>
      </w:divBdr>
    </w:div>
    <w:div w:id="1196193041">
      <w:bodyDiv w:val="1"/>
      <w:marLeft w:val="0"/>
      <w:marRight w:val="0"/>
      <w:marTop w:val="0"/>
      <w:marBottom w:val="0"/>
      <w:divBdr>
        <w:top w:val="none" w:sz="0" w:space="0" w:color="auto"/>
        <w:left w:val="none" w:sz="0" w:space="0" w:color="auto"/>
        <w:bottom w:val="none" w:sz="0" w:space="0" w:color="auto"/>
        <w:right w:val="none" w:sz="0" w:space="0" w:color="auto"/>
      </w:divBdr>
    </w:div>
    <w:div w:id="1196307195">
      <w:bodyDiv w:val="1"/>
      <w:marLeft w:val="0"/>
      <w:marRight w:val="0"/>
      <w:marTop w:val="0"/>
      <w:marBottom w:val="0"/>
      <w:divBdr>
        <w:top w:val="none" w:sz="0" w:space="0" w:color="auto"/>
        <w:left w:val="none" w:sz="0" w:space="0" w:color="auto"/>
        <w:bottom w:val="none" w:sz="0" w:space="0" w:color="auto"/>
        <w:right w:val="none" w:sz="0" w:space="0" w:color="auto"/>
      </w:divBdr>
    </w:div>
    <w:div w:id="1205368013">
      <w:bodyDiv w:val="1"/>
      <w:marLeft w:val="0"/>
      <w:marRight w:val="0"/>
      <w:marTop w:val="0"/>
      <w:marBottom w:val="0"/>
      <w:divBdr>
        <w:top w:val="none" w:sz="0" w:space="0" w:color="auto"/>
        <w:left w:val="none" w:sz="0" w:space="0" w:color="auto"/>
        <w:bottom w:val="none" w:sz="0" w:space="0" w:color="auto"/>
        <w:right w:val="none" w:sz="0" w:space="0" w:color="auto"/>
      </w:divBdr>
      <w:divsChild>
        <w:div w:id="953446233">
          <w:marLeft w:val="0"/>
          <w:marRight w:val="0"/>
          <w:marTop w:val="0"/>
          <w:marBottom w:val="0"/>
          <w:divBdr>
            <w:top w:val="none" w:sz="0" w:space="0" w:color="auto"/>
            <w:left w:val="none" w:sz="0" w:space="0" w:color="auto"/>
            <w:bottom w:val="none" w:sz="0" w:space="0" w:color="auto"/>
            <w:right w:val="none" w:sz="0" w:space="0" w:color="auto"/>
          </w:divBdr>
        </w:div>
      </w:divsChild>
    </w:div>
    <w:div w:id="1210340100">
      <w:bodyDiv w:val="1"/>
      <w:marLeft w:val="0"/>
      <w:marRight w:val="0"/>
      <w:marTop w:val="0"/>
      <w:marBottom w:val="0"/>
      <w:divBdr>
        <w:top w:val="none" w:sz="0" w:space="0" w:color="auto"/>
        <w:left w:val="none" w:sz="0" w:space="0" w:color="auto"/>
        <w:bottom w:val="none" w:sz="0" w:space="0" w:color="auto"/>
        <w:right w:val="none" w:sz="0" w:space="0" w:color="auto"/>
      </w:divBdr>
      <w:divsChild>
        <w:div w:id="1803692830">
          <w:marLeft w:val="0"/>
          <w:marRight w:val="0"/>
          <w:marTop w:val="0"/>
          <w:marBottom w:val="0"/>
          <w:divBdr>
            <w:top w:val="none" w:sz="0" w:space="0" w:color="auto"/>
            <w:left w:val="none" w:sz="0" w:space="0" w:color="auto"/>
            <w:bottom w:val="none" w:sz="0" w:space="0" w:color="auto"/>
            <w:right w:val="none" w:sz="0" w:space="0" w:color="auto"/>
          </w:divBdr>
        </w:div>
        <w:div w:id="324282307">
          <w:marLeft w:val="0"/>
          <w:marRight w:val="0"/>
          <w:marTop w:val="0"/>
          <w:marBottom w:val="0"/>
          <w:divBdr>
            <w:top w:val="none" w:sz="0" w:space="0" w:color="auto"/>
            <w:left w:val="none" w:sz="0" w:space="0" w:color="auto"/>
            <w:bottom w:val="none" w:sz="0" w:space="0" w:color="auto"/>
            <w:right w:val="none" w:sz="0" w:space="0" w:color="auto"/>
          </w:divBdr>
        </w:div>
        <w:div w:id="2053533865">
          <w:marLeft w:val="0"/>
          <w:marRight w:val="0"/>
          <w:marTop w:val="0"/>
          <w:marBottom w:val="0"/>
          <w:divBdr>
            <w:top w:val="none" w:sz="0" w:space="0" w:color="auto"/>
            <w:left w:val="none" w:sz="0" w:space="0" w:color="auto"/>
            <w:bottom w:val="none" w:sz="0" w:space="0" w:color="auto"/>
            <w:right w:val="none" w:sz="0" w:space="0" w:color="auto"/>
          </w:divBdr>
        </w:div>
        <w:div w:id="962881828">
          <w:marLeft w:val="0"/>
          <w:marRight w:val="0"/>
          <w:marTop w:val="0"/>
          <w:marBottom w:val="0"/>
          <w:divBdr>
            <w:top w:val="none" w:sz="0" w:space="0" w:color="auto"/>
            <w:left w:val="none" w:sz="0" w:space="0" w:color="auto"/>
            <w:bottom w:val="none" w:sz="0" w:space="0" w:color="auto"/>
            <w:right w:val="none" w:sz="0" w:space="0" w:color="auto"/>
          </w:divBdr>
        </w:div>
        <w:div w:id="1624070814">
          <w:marLeft w:val="0"/>
          <w:marRight w:val="0"/>
          <w:marTop w:val="0"/>
          <w:marBottom w:val="0"/>
          <w:divBdr>
            <w:top w:val="none" w:sz="0" w:space="0" w:color="auto"/>
            <w:left w:val="none" w:sz="0" w:space="0" w:color="auto"/>
            <w:bottom w:val="none" w:sz="0" w:space="0" w:color="auto"/>
            <w:right w:val="none" w:sz="0" w:space="0" w:color="auto"/>
          </w:divBdr>
        </w:div>
        <w:div w:id="498547893">
          <w:marLeft w:val="0"/>
          <w:marRight w:val="0"/>
          <w:marTop w:val="0"/>
          <w:marBottom w:val="0"/>
          <w:divBdr>
            <w:top w:val="none" w:sz="0" w:space="0" w:color="auto"/>
            <w:left w:val="none" w:sz="0" w:space="0" w:color="auto"/>
            <w:bottom w:val="none" w:sz="0" w:space="0" w:color="auto"/>
            <w:right w:val="none" w:sz="0" w:space="0" w:color="auto"/>
          </w:divBdr>
        </w:div>
        <w:div w:id="1150445696">
          <w:marLeft w:val="0"/>
          <w:marRight w:val="0"/>
          <w:marTop w:val="0"/>
          <w:marBottom w:val="0"/>
          <w:divBdr>
            <w:top w:val="none" w:sz="0" w:space="0" w:color="auto"/>
            <w:left w:val="none" w:sz="0" w:space="0" w:color="auto"/>
            <w:bottom w:val="none" w:sz="0" w:space="0" w:color="auto"/>
            <w:right w:val="none" w:sz="0" w:space="0" w:color="auto"/>
          </w:divBdr>
        </w:div>
        <w:div w:id="924411792">
          <w:marLeft w:val="0"/>
          <w:marRight w:val="0"/>
          <w:marTop w:val="0"/>
          <w:marBottom w:val="0"/>
          <w:divBdr>
            <w:top w:val="none" w:sz="0" w:space="0" w:color="auto"/>
            <w:left w:val="none" w:sz="0" w:space="0" w:color="auto"/>
            <w:bottom w:val="none" w:sz="0" w:space="0" w:color="auto"/>
            <w:right w:val="none" w:sz="0" w:space="0" w:color="auto"/>
          </w:divBdr>
        </w:div>
        <w:div w:id="1518690511">
          <w:marLeft w:val="0"/>
          <w:marRight w:val="0"/>
          <w:marTop w:val="0"/>
          <w:marBottom w:val="0"/>
          <w:divBdr>
            <w:top w:val="none" w:sz="0" w:space="0" w:color="auto"/>
            <w:left w:val="none" w:sz="0" w:space="0" w:color="auto"/>
            <w:bottom w:val="none" w:sz="0" w:space="0" w:color="auto"/>
            <w:right w:val="none" w:sz="0" w:space="0" w:color="auto"/>
          </w:divBdr>
        </w:div>
        <w:div w:id="939920142">
          <w:marLeft w:val="0"/>
          <w:marRight w:val="0"/>
          <w:marTop w:val="0"/>
          <w:marBottom w:val="0"/>
          <w:divBdr>
            <w:top w:val="none" w:sz="0" w:space="0" w:color="auto"/>
            <w:left w:val="none" w:sz="0" w:space="0" w:color="auto"/>
            <w:bottom w:val="none" w:sz="0" w:space="0" w:color="auto"/>
            <w:right w:val="none" w:sz="0" w:space="0" w:color="auto"/>
          </w:divBdr>
        </w:div>
        <w:div w:id="1463646497">
          <w:marLeft w:val="0"/>
          <w:marRight w:val="0"/>
          <w:marTop w:val="0"/>
          <w:marBottom w:val="0"/>
          <w:divBdr>
            <w:top w:val="none" w:sz="0" w:space="0" w:color="auto"/>
            <w:left w:val="none" w:sz="0" w:space="0" w:color="auto"/>
            <w:bottom w:val="none" w:sz="0" w:space="0" w:color="auto"/>
            <w:right w:val="none" w:sz="0" w:space="0" w:color="auto"/>
          </w:divBdr>
        </w:div>
        <w:div w:id="690839651">
          <w:marLeft w:val="0"/>
          <w:marRight w:val="0"/>
          <w:marTop w:val="0"/>
          <w:marBottom w:val="0"/>
          <w:divBdr>
            <w:top w:val="none" w:sz="0" w:space="0" w:color="auto"/>
            <w:left w:val="none" w:sz="0" w:space="0" w:color="auto"/>
            <w:bottom w:val="none" w:sz="0" w:space="0" w:color="auto"/>
            <w:right w:val="none" w:sz="0" w:space="0" w:color="auto"/>
          </w:divBdr>
        </w:div>
        <w:div w:id="921910217">
          <w:marLeft w:val="0"/>
          <w:marRight w:val="0"/>
          <w:marTop w:val="0"/>
          <w:marBottom w:val="0"/>
          <w:divBdr>
            <w:top w:val="none" w:sz="0" w:space="0" w:color="auto"/>
            <w:left w:val="none" w:sz="0" w:space="0" w:color="auto"/>
            <w:bottom w:val="none" w:sz="0" w:space="0" w:color="auto"/>
            <w:right w:val="none" w:sz="0" w:space="0" w:color="auto"/>
          </w:divBdr>
        </w:div>
        <w:div w:id="788427276">
          <w:marLeft w:val="0"/>
          <w:marRight w:val="0"/>
          <w:marTop w:val="0"/>
          <w:marBottom w:val="0"/>
          <w:divBdr>
            <w:top w:val="none" w:sz="0" w:space="0" w:color="auto"/>
            <w:left w:val="none" w:sz="0" w:space="0" w:color="auto"/>
            <w:bottom w:val="none" w:sz="0" w:space="0" w:color="auto"/>
            <w:right w:val="none" w:sz="0" w:space="0" w:color="auto"/>
          </w:divBdr>
        </w:div>
      </w:divsChild>
    </w:div>
    <w:div w:id="1221751265">
      <w:bodyDiv w:val="1"/>
      <w:marLeft w:val="0"/>
      <w:marRight w:val="0"/>
      <w:marTop w:val="0"/>
      <w:marBottom w:val="0"/>
      <w:divBdr>
        <w:top w:val="none" w:sz="0" w:space="0" w:color="auto"/>
        <w:left w:val="none" w:sz="0" w:space="0" w:color="auto"/>
        <w:bottom w:val="none" w:sz="0" w:space="0" w:color="auto"/>
        <w:right w:val="none" w:sz="0" w:space="0" w:color="auto"/>
      </w:divBdr>
      <w:divsChild>
        <w:div w:id="2121486639">
          <w:marLeft w:val="0"/>
          <w:marRight w:val="0"/>
          <w:marTop w:val="0"/>
          <w:marBottom w:val="0"/>
          <w:divBdr>
            <w:top w:val="none" w:sz="0" w:space="0" w:color="auto"/>
            <w:left w:val="none" w:sz="0" w:space="0" w:color="auto"/>
            <w:bottom w:val="none" w:sz="0" w:space="0" w:color="auto"/>
            <w:right w:val="none" w:sz="0" w:space="0" w:color="auto"/>
          </w:divBdr>
        </w:div>
        <w:div w:id="693187229">
          <w:marLeft w:val="0"/>
          <w:marRight w:val="0"/>
          <w:marTop w:val="0"/>
          <w:marBottom w:val="0"/>
          <w:divBdr>
            <w:top w:val="none" w:sz="0" w:space="0" w:color="auto"/>
            <w:left w:val="none" w:sz="0" w:space="0" w:color="auto"/>
            <w:bottom w:val="none" w:sz="0" w:space="0" w:color="auto"/>
            <w:right w:val="none" w:sz="0" w:space="0" w:color="auto"/>
          </w:divBdr>
        </w:div>
        <w:div w:id="147670234">
          <w:marLeft w:val="0"/>
          <w:marRight w:val="0"/>
          <w:marTop w:val="0"/>
          <w:marBottom w:val="0"/>
          <w:divBdr>
            <w:top w:val="none" w:sz="0" w:space="0" w:color="auto"/>
            <w:left w:val="none" w:sz="0" w:space="0" w:color="auto"/>
            <w:bottom w:val="none" w:sz="0" w:space="0" w:color="auto"/>
            <w:right w:val="none" w:sz="0" w:space="0" w:color="auto"/>
          </w:divBdr>
        </w:div>
        <w:div w:id="548221388">
          <w:marLeft w:val="0"/>
          <w:marRight w:val="0"/>
          <w:marTop w:val="0"/>
          <w:marBottom w:val="0"/>
          <w:divBdr>
            <w:top w:val="none" w:sz="0" w:space="0" w:color="auto"/>
            <w:left w:val="none" w:sz="0" w:space="0" w:color="auto"/>
            <w:bottom w:val="none" w:sz="0" w:space="0" w:color="auto"/>
            <w:right w:val="none" w:sz="0" w:space="0" w:color="auto"/>
          </w:divBdr>
        </w:div>
        <w:div w:id="1765877918">
          <w:marLeft w:val="0"/>
          <w:marRight w:val="0"/>
          <w:marTop w:val="0"/>
          <w:marBottom w:val="0"/>
          <w:divBdr>
            <w:top w:val="none" w:sz="0" w:space="0" w:color="auto"/>
            <w:left w:val="none" w:sz="0" w:space="0" w:color="auto"/>
            <w:bottom w:val="none" w:sz="0" w:space="0" w:color="auto"/>
            <w:right w:val="none" w:sz="0" w:space="0" w:color="auto"/>
          </w:divBdr>
        </w:div>
        <w:div w:id="852841961">
          <w:marLeft w:val="0"/>
          <w:marRight w:val="0"/>
          <w:marTop w:val="0"/>
          <w:marBottom w:val="0"/>
          <w:divBdr>
            <w:top w:val="none" w:sz="0" w:space="0" w:color="auto"/>
            <w:left w:val="none" w:sz="0" w:space="0" w:color="auto"/>
            <w:bottom w:val="none" w:sz="0" w:space="0" w:color="auto"/>
            <w:right w:val="none" w:sz="0" w:space="0" w:color="auto"/>
          </w:divBdr>
        </w:div>
        <w:div w:id="1433360682">
          <w:marLeft w:val="0"/>
          <w:marRight w:val="0"/>
          <w:marTop w:val="0"/>
          <w:marBottom w:val="0"/>
          <w:divBdr>
            <w:top w:val="none" w:sz="0" w:space="0" w:color="auto"/>
            <w:left w:val="none" w:sz="0" w:space="0" w:color="auto"/>
            <w:bottom w:val="none" w:sz="0" w:space="0" w:color="auto"/>
            <w:right w:val="none" w:sz="0" w:space="0" w:color="auto"/>
          </w:divBdr>
        </w:div>
        <w:div w:id="784083688">
          <w:marLeft w:val="0"/>
          <w:marRight w:val="0"/>
          <w:marTop w:val="0"/>
          <w:marBottom w:val="0"/>
          <w:divBdr>
            <w:top w:val="none" w:sz="0" w:space="0" w:color="auto"/>
            <w:left w:val="none" w:sz="0" w:space="0" w:color="auto"/>
            <w:bottom w:val="none" w:sz="0" w:space="0" w:color="auto"/>
            <w:right w:val="none" w:sz="0" w:space="0" w:color="auto"/>
          </w:divBdr>
        </w:div>
        <w:div w:id="423839207">
          <w:marLeft w:val="0"/>
          <w:marRight w:val="0"/>
          <w:marTop w:val="0"/>
          <w:marBottom w:val="0"/>
          <w:divBdr>
            <w:top w:val="none" w:sz="0" w:space="0" w:color="auto"/>
            <w:left w:val="none" w:sz="0" w:space="0" w:color="auto"/>
            <w:bottom w:val="none" w:sz="0" w:space="0" w:color="auto"/>
            <w:right w:val="none" w:sz="0" w:space="0" w:color="auto"/>
          </w:divBdr>
        </w:div>
        <w:div w:id="2085760149">
          <w:marLeft w:val="0"/>
          <w:marRight w:val="0"/>
          <w:marTop w:val="0"/>
          <w:marBottom w:val="0"/>
          <w:divBdr>
            <w:top w:val="none" w:sz="0" w:space="0" w:color="auto"/>
            <w:left w:val="none" w:sz="0" w:space="0" w:color="auto"/>
            <w:bottom w:val="none" w:sz="0" w:space="0" w:color="auto"/>
            <w:right w:val="none" w:sz="0" w:space="0" w:color="auto"/>
          </w:divBdr>
        </w:div>
        <w:div w:id="1201478125">
          <w:marLeft w:val="0"/>
          <w:marRight w:val="0"/>
          <w:marTop w:val="0"/>
          <w:marBottom w:val="0"/>
          <w:divBdr>
            <w:top w:val="none" w:sz="0" w:space="0" w:color="auto"/>
            <w:left w:val="none" w:sz="0" w:space="0" w:color="auto"/>
            <w:bottom w:val="none" w:sz="0" w:space="0" w:color="auto"/>
            <w:right w:val="none" w:sz="0" w:space="0" w:color="auto"/>
          </w:divBdr>
        </w:div>
        <w:div w:id="1612862491">
          <w:marLeft w:val="0"/>
          <w:marRight w:val="0"/>
          <w:marTop w:val="0"/>
          <w:marBottom w:val="0"/>
          <w:divBdr>
            <w:top w:val="none" w:sz="0" w:space="0" w:color="auto"/>
            <w:left w:val="none" w:sz="0" w:space="0" w:color="auto"/>
            <w:bottom w:val="none" w:sz="0" w:space="0" w:color="auto"/>
            <w:right w:val="none" w:sz="0" w:space="0" w:color="auto"/>
          </w:divBdr>
        </w:div>
        <w:div w:id="881599620">
          <w:marLeft w:val="0"/>
          <w:marRight w:val="0"/>
          <w:marTop w:val="0"/>
          <w:marBottom w:val="0"/>
          <w:divBdr>
            <w:top w:val="none" w:sz="0" w:space="0" w:color="auto"/>
            <w:left w:val="none" w:sz="0" w:space="0" w:color="auto"/>
            <w:bottom w:val="none" w:sz="0" w:space="0" w:color="auto"/>
            <w:right w:val="none" w:sz="0" w:space="0" w:color="auto"/>
          </w:divBdr>
        </w:div>
        <w:div w:id="2026788107">
          <w:marLeft w:val="0"/>
          <w:marRight w:val="0"/>
          <w:marTop w:val="0"/>
          <w:marBottom w:val="0"/>
          <w:divBdr>
            <w:top w:val="none" w:sz="0" w:space="0" w:color="auto"/>
            <w:left w:val="none" w:sz="0" w:space="0" w:color="auto"/>
            <w:bottom w:val="none" w:sz="0" w:space="0" w:color="auto"/>
            <w:right w:val="none" w:sz="0" w:space="0" w:color="auto"/>
          </w:divBdr>
        </w:div>
        <w:div w:id="757021494">
          <w:marLeft w:val="0"/>
          <w:marRight w:val="0"/>
          <w:marTop w:val="0"/>
          <w:marBottom w:val="0"/>
          <w:divBdr>
            <w:top w:val="none" w:sz="0" w:space="0" w:color="auto"/>
            <w:left w:val="none" w:sz="0" w:space="0" w:color="auto"/>
            <w:bottom w:val="none" w:sz="0" w:space="0" w:color="auto"/>
            <w:right w:val="none" w:sz="0" w:space="0" w:color="auto"/>
          </w:divBdr>
        </w:div>
      </w:divsChild>
    </w:div>
    <w:div w:id="1238439779">
      <w:bodyDiv w:val="1"/>
      <w:marLeft w:val="0"/>
      <w:marRight w:val="0"/>
      <w:marTop w:val="0"/>
      <w:marBottom w:val="0"/>
      <w:divBdr>
        <w:top w:val="none" w:sz="0" w:space="0" w:color="auto"/>
        <w:left w:val="none" w:sz="0" w:space="0" w:color="auto"/>
        <w:bottom w:val="none" w:sz="0" w:space="0" w:color="auto"/>
        <w:right w:val="none" w:sz="0" w:space="0" w:color="auto"/>
      </w:divBdr>
      <w:divsChild>
        <w:div w:id="1530724854">
          <w:marLeft w:val="0"/>
          <w:marRight w:val="0"/>
          <w:marTop w:val="0"/>
          <w:marBottom w:val="0"/>
          <w:divBdr>
            <w:top w:val="none" w:sz="0" w:space="0" w:color="auto"/>
            <w:left w:val="none" w:sz="0" w:space="0" w:color="auto"/>
            <w:bottom w:val="none" w:sz="0" w:space="0" w:color="auto"/>
            <w:right w:val="none" w:sz="0" w:space="0" w:color="auto"/>
          </w:divBdr>
        </w:div>
        <w:div w:id="1895432413">
          <w:marLeft w:val="0"/>
          <w:marRight w:val="0"/>
          <w:marTop w:val="0"/>
          <w:marBottom w:val="0"/>
          <w:divBdr>
            <w:top w:val="none" w:sz="0" w:space="0" w:color="auto"/>
            <w:left w:val="none" w:sz="0" w:space="0" w:color="auto"/>
            <w:bottom w:val="none" w:sz="0" w:space="0" w:color="auto"/>
            <w:right w:val="none" w:sz="0" w:space="0" w:color="auto"/>
          </w:divBdr>
        </w:div>
        <w:div w:id="2048293614">
          <w:marLeft w:val="0"/>
          <w:marRight w:val="0"/>
          <w:marTop w:val="0"/>
          <w:marBottom w:val="0"/>
          <w:divBdr>
            <w:top w:val="none" w:sz="0" w:space="0" w:color="auto"/>
            <w:left w:val="none" w:sz="0" w:space="0" w:color="auto"/>
            <w:bottom w:val="none" w:sz="0" w:space="0" w:color="auto"/>
            <w:right w:val="none" w:sz="0" w:space="0" w:color="auto"/>
          </w:divBdr>
        </w:div>
        <w:div w:id="373584938">
          <w:marLeft w:val="0"/>
          <w:marRight w:val="0"/>
          <w:marTop w:val="0"/>
          <w:marBottom w:val="0"/>
          <w:divBdr>
            <w:top w:val="none" w:sz="0" w:space="0" w:color="auto"/>
            <w:left w:val="none" w:sz="0" w:space="0" w:color="auto"/>
            <w:bottom w:val="none" w:sz="0" w:space="0" w:color="auto"/>
            <w:right w:val="none" w:sz="0" w:space="0" w:color="auto"/>
          </w:divBdr>
        </w:div>
      </w:divsChild>
    </w:div>
    <w:div w:id="1245604459">
      <w:bodyDiv w:val="1"/>
      <w:marLeft w:val="0"/>
      <w:marRight w:val="0"/>
      <w:marTop w:val="0"/>
      <w:marBottom w:val="0"/>
      <w:divBdr>
        <w:top w:val="none" w:sz="0" w:space="0" w:color="auto"/>
        <w:left w:val="none" w:sz="0" w:space="0" w:color="auto"/>
        <w:bottom w:val="none" w:sz="0" w:space="0" w:color="auto"/>
        <w:right w:val="none" w:sz="0" w:space="0" w:color="auto"/>
      </w:divBdr>
      <w:divsChild>
        <w:div w:id="1174221765">
          <w:marLeft w:val="0"/>
          <w:marRight w:val="0"/>
          <w:marTop w:val="0"/>
          <w:marBottom w:val="0"/>
          <w:divBdr>
            <w:top w:val="none" w:sz="0" w:space="0" w:color="auto"/>
            <w:left w:val="none" w:sz="0" w:space="0" w:color="auto"/>
            <w:bottom w:val="none" w:sz="0" w:space="0" w:color="auto"/>
            <w:right w:val="none" w:sz="0" w:space="0" w:color="auto"/>
          </w:divBdr>
        </w:div>
        <w:div w:id="639072460">
          <w:marLeft w:val="0"/>
          <w:marRight w:val="0"/>
          <w:marTop w:val="0"/>
          <w:marBottom w:val="0"/>
          <w:divBdr>
            <w:top w:val="none" w:sz="0" w:space="0" w:color="auto"/>
            <w:left w:val="none" w:sz="0" w:space="0" w:color="auto"/>
            <w:bottom w:val="none" w:sz="0" w:space="0" w:color="auto"/>
            <w:right w:val="none" w:sz="0" w:space="0" w:color="auto"/>
          </w:divBdr>
        </w:div>
        <w:div w:id="928318027">
          <w:marLeft w:val="0"/>
          <w:marRight w:val="0"/>
          <w:marTop w:val="0"/>
          <w:marBottom w:val="0"/>
          <w:divBdr>
            <w:top w:val="none" w:sz="0" w:space="0" w:color="auto"/>
            <w:left w:val="none" w:sz="0" w:space="0" w:color="auto"/>
            <w:bottom w:val="none" w:sz="0" w:space="0" w:color="auto"/>
            <w:right w:val="none" w:sz="0" w:space="0" w:color="auto"/>
          </w:divBdr>
        </w:div>
        <w:div w:id="670836761">
          <w:marLeft w:val="0"/>
          <w:marRight w:val="0"/>
          <w:marTop w:val="0"/>
          <w:marBottom w:val="0"/>
          <w:divBdr>
            <w:top w:val="none" w:sz="0" w:space="0" w:color="auto"/>
            <w:left w:val="none" w:sz="0" w:space="0" w:color="auto"/>
            <w:bottom w:val="none" w:sz="0" w:space="0" w:color="auto"/>
            <w:right w:val="none" w:sz="0" w:space="0" w:color="auto"/>
          </w:divBdr>
        </w:div>
        <w:div w:id="1499424953">
          <w:marLeft w:val="0"/>
          <w:marRight w:val="0"/>
          <w:marTop w:val="0"/>
          <w:marBottom w:val="0"/>
          <w:divBdr>
            <w:top w:val="none" w:sz="0" w:space="0" w:color="auto"/>
            <w:left w:val="none" w:sz="0" w:space="0" w:color="auto"/>
            <w:bottom w:val="none" w:sz="0" w:space="0" w:color="auto"/>
            <w:right w:val="none" w:sz="0" w:space="0" w:color="auto"/>
          </w:divBdr>
        </w:div>
        <w:div w:id="1865098650">
          <w:marLeft w:val="0"/>
          <w:marRight w:val="0"/>
          <w:marTop w:val="0"/>
          <w:marBottom w:val="0"/>
          <w:divBdr>
            <w:top w:val="none" w:sz="0" w:space="0" w:color="auto"/>
            <w:left w:val="none" w:sz="0" w:space="0" w:color="auto"/>
            <w:bottom w:val="none" w:sz="0" w:space="0" w:color="auto"/>
            <w:right w:val="none" w:sz="0" w:space="0" w:color="auto"/>
          </w:divBdr>
        </w:div>
        <w:div w:id="470943432">
          <w:marLeft w:val="0"/>
          <w:marRight w:val="0"/>
          <w:marTop w:val="0"/>
          <w:marBottom w:val="0"/>
          <w:divBdr>
            <w:top w:val="none" w:sz="0" w:space="0" w:color="auto"/>
            <w:left w:val="none" w:sz="0" w:space="0" w:color="auto"/>
            <w:bottom w:val="none" w:sz="0" w:space="0" w:color="auto"/>
            <w:right w:val="none" w:sz="0" w:space="0" w:color="auto"/>
          </w:divBdr>
        </w:div>
        <w:div w:id="294218920">
          <w:marLeft w:val="0"/>
          <w:marRight w:val="0"/>
          <w:marTop w:val="0"/>
          <w:marBottom w:val="0"/>
          <w:divBdr>
            <w:top w:val="none" w:sz="0" w:space="0" w:color="auto"/>
            <w:left w:val="none" w:sz="0" w:space="0" w:color="auto"/>
            <w:bottom w:val="none" w:sz="0" w:space="0" w:color="auto"/>
            <w:right w:val="none" w:sz="0" w:space="0" w:color="auto"/>
          </w:divBdr>
        </w:div>
        <w:div w:id="627325372">
          <w:marLeft w:val="0"/>
          <w:marRight w:val="0"/>
          <w:marTop w:val="0"/>
          <w:marBottom w:val="0"/>
          <w:divBdr>
            <w:top w:val="none" w:sz="0" w:space="0" w:color="auto"/>
            <w:left w:val="none" w:sz="0" w:space="0" w:color="auto"/>
            <w:bottom w:val="none" w:sz="0" w:space="0" w:color="auto"/>
            <w:right w:val="none" w:sz="0" w:space="0" w:color="auto"/>
          </w:divBdr>
        </w:div>
        <w:div w:id="1720205539">
          <w:marLeft w:val="0"/>
          <w:marRight w:val="0"/>
          <w:marTop w:val="0"/>
          <w:marBottom w:val="0"/>
          <w:divBdr>
            <w:top w:val="none" w:sz="0" w:space="0" w:color="auto"/>
            <w:left w:val="none" w:sz="0" w:space="0" w:color="auto"/>
            <w:bottom w:val="none" w:sz="0" w:space="0" w:color="auto"/>
            <w:right w:val="none" w:sz="0" w:space="0" w:color="auto"/>
          </w:divBdr>
        </w:div>
        <w:div w:id="114758122">
          <w:marLeft w:val="0"/>
          <w:marRight w:val="0"/>
          <w:marTop w:val="0"/>
          <w:marBottom w:val="0"/>
          <w:divBdr>
            <w:top w:val="none" w:sz="0" w:space="0" w:color="auto"/>
            <w:left w:val="none" w:sz="0" w:space="0" w:color="auto"/>
            <w:bottom w:val="none" w:sz="0" w:space="0" w:color="auto"/>
            <w:right w:val="none" w:sz="0" w:space="0" w:color="auto"/>
          </w:divBdr>
        </w:div>
        <w:div w:id="8723289">
          <w:marLeft w:val="0"/>
          <w:marRight w:val="0"/>
          <w:marTop w:val="0"/>
          <w:marBottom w:val="0"/>
          <w:divBdr>
            <w:top w:val="none" w:sz="0" w:space="0" w:color="auto"/>
            <w:left w:val="none" w:sz="0" w:space="0" w:color="auto"/>
            <w:bottom w:val="none" w:sz="0" w:space="0" w:color="auto"/>
            <w:right w:val="none" w:sz="0" w:space="0" w:color="auto"/>
          </w:divBdr>
        </w:div>
      </w:divsChild>
    </w:div>
    <w:div w:id="1254246307">
      <w:bodyDiv w:val="1"/>
      <w:marLeft w:val="0"/>
      <w:marRight w:val="0"/>
      <w:marTop w:val="0"/>
      <w:marBottom w:val="0"/>
      <w:divBdr>
        <w:top w:val="none" w:sz="0" w:space="0" w:color="auto"/>
        <w:left w:val="none" w:sz="0" w:space="0" w:color="auto"/>
        <w:bottom w:val="none" w:sz="0" w:space="0" w:color="auto"/>
        <w:right w:val="none" w:sz="0" w:space="0" w:color="auto"/>
      </w:divBdr>
    </w:div>
    <w:div w:id="1285036566">
      <w:bodyDiv w:val="1"/>
      <w:marLeft w:val="0"/>
      <w:marRight w:val="0"/>
      <w:marTop w:val="0"/>
      <w:marBottom w:val="0"/>
      <w:divBdr>
        <w:top w:val="none" w:sz="0" w:space="0" w:color="auto"/>
        <w:left w:val="none" w:sz="0" w:space="0" w:color="auto"/>
        <w:bottom w:val="none" w:sz="0" w:space="0" w:color="auto"/>
        <w:right w:val="none" w:sz="0" w:space="0" w:color="auto"/>
      </w:divBdr>
    </w:div>
    <w:div w:id="1314145412">
      <w:bodyDiv w:val="1"/>
      <w:marLeft w:val="0"/>
      <w:marRight w:val="0"/>
      <w:marTop w:val="0"/>
      <w:marBottom w:val="0"/>
      <w:divBdr>
        <w:top w:val="none" w:sz="0" w:space="0" w:color="auto"/>
        <w:left w:val="none" w:sz="0" w:space="0" w:color="auto"/>
        <w:bottom w:val="none" w:sz="0" w:space="0" w:color="auto"/>
        <w:right w:val="none" w:sz="0" w:space="0" w:color="auto"/>
      </w:divBdr>
    </w:div>
    <w:div w:id="1314607122">
      <w:bodyDiv w:val="1"/>
      <w:marLeft w:val="0"/>
      <w:marRight w:val="0"/>
      <w:marTop w:val="0"/>
      <w:marBottom w:val="0"/>
      <w:divBdr>
        <w:top w:val="none" w:sz="0" w:space="0" w:color="auto"/>
        <w:left w:val="none" w:sz="0" w:space="0" w:color="auto"/>
        <w:bottom w:val="none" w:sz="0" w:space="0" w:color="auto"/>
        <w:right w:val="none" w:sz="0" w:space="0" w:color="auto"/>
      </w:divBdr>
      <w:divsChild>
        <w:div w:id="863716101">
          <w:marLeft w:val="0"/>
          <w:marRight w:val="0"/>
          <w:marTop w:val="0"/>
          <w:marBottom w:val="0"/>
          <w:divBdr>
            <w:top w:val="none" w:sz="0" w:space="0" w:color="auto"/>
            <w:left w:val="none" w:sz="0" w:space="0" w:color="auto"/>
            <w:bottom w:val="none" w:sz="0" w:space="0" w:color="auto"/>
            <w:right w:val="none" w:sz="0" w:space="0" w:color="auto"/>
          </w:divBdr>
        </w:div>
        <w:div w:id="1947346087">
          <w:marLeft w:val="0"/>
          <w:marRight w:val="0"/>
          <w:marTop w:val="0"/>
          <w:marBottom w:val="0"/>
          <w:divBdr>
            <w:top w:val="none" w:sz="0" w:space="0" w:color="auto"/>
            <w:left w:val="none" w:sz="0" w:space="0" w:color="auto"/>
            <w:bottom w:val="none" w:sz="0" w:space="0" w:color="auto"/>
            <w:right w:val="none" w:sz="0" w:space="0" w:color="auto"/>
          </w:divBdr>
        </w:div>
        <w:div w:id="128939829">
          <w:marLeft w:val="0"/>
          <w:marRight w:val="0"/>
          <w:marTop w:val="0"/>
          <w:marBottom w:val="0"/>
          <w:divBdr>
            <w:top w:val="none" w:sz="0" w:space="0" w:color="auto"/>
            <w:left w:val="none" w:sz="0" w:space="0" w:color="auto"/>
            <w:bottom w:val="none" w:sz="0" w:space="0" w:color="auto"/>
            <w:right w:val="none" w:sz="0" w:space="0" w:color="auto"/>
          </w:divBdr>
        </w:div>
        <w:div w:id="1028413314">
          <w:marLeft w:val="0"/>
          <w:marRight w:val="0"/>
          <w:marTop w:val="0"/>
          <w:marBottom w:val="0"/>
          <w:divBdr>
            <w:top w:val="none" w:sz="0" w:space="0" w:color="auto"/>
            <w:left w:val="none" w:sz="0" w:space="0" w:color="auto"/>
            <w:bottom w:val="none" w:sz="0" w:space="0" w:color="auto"/>
            <w:right w:val="none" w:sz="0" w:space="0" w:color="auto"/>
          </w:divBdr>
        </w:div>
        <w:div w:id="314796906">
          <w:marLeft w:val="0"/>
          <w:marRight w:val="0"/>
          <w:marTop w:val="0"/>
          <w:marBottom w:val="0"/>
          <w:divBdr>
            <w:top w:val="none" w:sz="0" w:space="0" w:color="auto"/>
            <w:left w:val="none" w:sz="0" w:space="0" w:color="auto"/>
            <w:bottom w:val="none" w:sz="0" w:space="0" w:color="auto"/>
            <w:right w:val="none" w:sz="0" w:space="0" w:color="auto"/>
          </w:divBdr>
        </w:div>
        <w:div w:id="1338196657">
          <w:marLeft w:val="0"/>
          <w:marRight w:val="0"/>
          <w:marTop w:val="0"/>
          <w:marBottom w:val="0"/>
          <w:divBdr>
            <w:top w:val="none" w:sz="0" w:space="0" w:color="auto"/>
            <w:left w:val="none" w:sz="0" w:space="0" w:color="auto"/>
            <w:bottom w:val="none" w:sz="0" w:space="0" w:color="auto"/>
            <w:right w:val="none" w:sz="0" w:space="0" w:color="auto"/>
          </w:divBdr>
        </w:div>
      </w:divsChild>
    </w:div>
    <w:div w:id="1317802928">
      <w:bodyDiv w:val="1"/>
      <w:marLeft w:val="0"/>
      <w:marRight w:val="0"/>
      <w:marTop w:val="0"/>
      <w:marBottom w:val="0"/>
      <w:divBdr>
        <w:top w:val="none" w:sz="0" w:space="0" w:color="auto"/>
        <w:left w:val="none" w:sz="0" w:space="0" w:color="auto"/>
        <w:bottom w:val="none" w:sz="0" w:space="0" w:color="auto"/>
        <w:right w:val="none" w:sz="0" w:space="0" w:color="auto"/>
      </w:divBdr>
      <w:divsChild>
        <w:div w:id="1759445479">
          <w:marLeft w:val="0"/>
          <w:marRight w:val="0"/>
          <w:marTop w:val="0"/>
          <w:marBottom w:val="0"/>
          <w:divBdr>
            <w:top w:val="none" w:sz="0" w:space="0" w:color="auto"/>
            <w:left w:val="none" w:sz="0" w:space="0" w:color="auto"/>
            <w:bottom w:val="none" w:sz="0" w:space="0" w:color="auto"/>
            <w:right w:val="none" w:sz="0" w:space="0" w:color="auto"/>
          </w:divBdr>
        </w:div>
        <w:div w:id="881939159">
          <w:marLeft w:val="0"/>
          <w:marRight w:val="0"/>
          <w:marTop w:val="0"/>
          <w:marBottom w:val="0"/>
          <w:divBdr>
            <w:top w:val="none" w:sz="0" w:space="0" w:color="auto"/>
            <w:left w:val="none" w:sz="0" w:space="0" w:color="auto"/>
            <w:bottom w:val="none" w:sz="0" w:space="0" w:color="auto"/>
            <w:right w:val="none" w:sz="0" w:space="0" w:color="auto"/>
          </w:divBdr>
        </w:div>
        <w:div w:id="881552109">
          <w:marLeft w:val="0"/>
          <w:marRight w:val="0"/>
          <w:marTop w:val="0"/>
          <w:marBottom w:val="0"/>
          <w:divBdr>
            <w:top w:val="none" w:sz="0" w:space="0" w:color="auto"/>
            <w:left w:val="none" w:sz="0" w:space="0" w:color="auto"/>
            <w:bottom w:val="none" w:sz="0" w:space="0" w:color="auto"/>
            <w:right w:val="none" w:sz="0" w:space="0" w:color="auto"/>
          </w:divBdr>
        </w:div>
        <w:div w:id="571624809">
          <w:marLeft w:val="0"/>
          <w:marRight w:val="0"/>
          <w:marTop w:val="0"/>
          <w:marBottom w:val="0"/>
          <w:divBdr>
            <w:top w:val="none" w:sz="0" w:space="0" w:color="auto"/>
            <w:left w:val="none" w:sz="0" w:space="0" w:color="auto"/>
            <w:bottom w:val="none" w:sz="0" w:space="0" w:color="auto"/>
            <w:right w:val="none" w:sz="0" w:space="0" w:color="auto"/>
          </w:divBdr>
        </w:div>
        <w:div w:id="1886066778">
          <w:marLeft w:val="0"/>
          <w:marRight w:val="0"/>
          <w:marTop w:val="0"/>
          <w:marBottom w:val="0"/>
          <w:divBdr>
            <w:top w:val="none" w:sz="0" w:space="0" w:color="auto"/>
            <w:left w:val="none" w:sz="0" w:space="0" w:color="auto"/>
            <w:bottom w:val="none" w:sz="0" w:space="0" w:color="auto"/>
            <w:right w:val="none" w:sz="0" w:space="0" w:color="auto"/>
          </w:divBdr>
        </w:div>
        <w:div w:id="1224877853">
          <w:marLeft w:val="0"/>
          <w:marRight w:val="0"/>
          <w:marTop w:val="0"/>
          <w:marBottom w:val="0"/>
          <w:divBdr>
            <w:top w:val="none" w:sz="0" w:space="0" w:color="auto"/>
            <w:left w:val="none" w:sz="0" w:space="0" w:color="auto"/>
            <w:bottom w:val="none" w:sz="0" w:space="0" w:color="auto"/>
            <w:right w:val="none" w:sz="0" w:space="0" w:color="auto"/>
          </w:divBdr>
        </w:div>
      </w:divsChild>
    </w:div>
    <w:div w:id="1338846384">
      <w:bodyDiv w:val="1"/>
      <w:marLeft w:val="0"/>
      <w:marRight w:val="0"/>
      <w:marTop w:val="0"/>
      <w:marBottom w:val="0"/>
      <w:divBdr>
        <w:top w:val="none" w:sz="0" w:space="0" w:color="auto"/>
        <w:left w:val="none" w:sz="0" w:space="0" w:color="auto"/>
        <w:bottom w:val="none" w:sz="0" w:space="0" w:color="auto"/>
        <w:right w:val="none" w:sz="0" w:space="0" w:color="auto"/>
      </w:divBdr>
    </w:div>
    <w:div w:id="1349454168">
      <w:bodyDiv w:val="1"/>
      <w:marLeft w:val="0"/>
      <w:marRight w:val="0"/>
      <w:marTop w:val="0"/>
      <w:marBottom w:val="0"/>
      <w:divBdr>
        <w:top w:val="none" w:sz="0" w:space="0" w:color="auto"/>
        <w:left w:val="none" w:sz="0" w:space="0" w:color="auto"/>
        <w:bottom w:val="none" w:sz="0" w:space="0" w:color="auto"/>
        <w:right w:val="none" w:sz="0" w:space="0" w:color="auto"/>
      </w:divBdr>
      <w:divsChild>
        <w:div w:id="1111507128">
          <w:marLeft w:val="0"/>
          <w:marRight w:val="0"/>
          <w:marTop w:val="0"/>
          <w:marBottom w:val="0"/>
          <w:divBdr>
            <w:top w:val="none" w:sz="0" w:space="0" w:color="auto"/>
            <w:left w:val="none" w:sz="0" w:space="0" w:color="auto"/>
            <w:bottom w:val="none" w:sz="0" w:space="0" w:color="auto"/>
            <w:right w:val="none" w:sz="0" w:space="0" w:color="auto"/>
          </w:divBdr>
        </w:div>
        <w:div w:id="203686771">
          <w:marLeft w:val="0"/>
          <w:marRight w:val="0"/>
          <w:marTop w:val="0"/>
          <w:marBottom w:val="0"/>
          <w:divBdr>
            <w:top w:val="none" w:sz="0" w:space="0" w:color="auto"/>
            <w:left w:val="none" w:sz="0" w:space="0" w:color="auto"/>
            <w:bottom w:val="none" w:sz="0" w:space="0" w:color="auto"/>
            <w:right w:val="none" w:sz="0" w:space="0" w:color="auto"/>
          </w:divBdr>
        </w:div>
        <w:div w:id="1807970733">
          <w:marLeft w:val="0"/>
          <w:marRight w:val="0"/>
          <w:marTop w:val="0"/>
          <w:marBottom w:val="0"/>
          <w:divBdr>
            <w:top w:val="none" w:sz="0" w:space="0" w:color="auto"/>
            <w:left w:val="none" w:sz="0" w:space="0" w:color="auto"/>
            <w:bottom w:val="none" w:sz="0" w:space="0" w:color="auto"/>
            <w:right w:val="none" w:sz="0" w:space="0" w:color="auto"/>
          </w:divBdr>
        </w:div>
      </w:divsChild>
    </w:div>
    <w:div w:id="1356348389">
      <w:bodyDiv w:val="1"/>
      <w:marLeft w:val="0"/>
      <w:marRight w:val="0"/>
      <w:marTop w:val="0"/>
      <w:marBottom w:val="0"/>
      <w:divBdr>
        <w:top w:val="none" w:sz="0" w:space="0" w:color="auto"/>
        <w:left w:val="none" w:sz="0" w:space="0" w:color="auto"/>
        <w:bottom w:val="none" w:sz="0" w:space="0" w:color="auto"/>
        <w:right w:val="none" w:sz="0" w:space="0" w:color="auto"/>
      </w:divBdr>
    </w:div>
    <w:div w:id="1366172481">
      <w:bodyDiv w:val="1"/>
      <w:marLeft w:val="0"/>
      <w:marRight w:val="0"/>
      <w:marTop w:val="0"/>
      <w:marBottom w:val="0"/>
      <w:divBdr>
        <w:top w:val="none" w:sz="0" w:space="0" w:color="auto"/>
        <w:left w:val="none" w:sz="0" w:space="0" w:color="auto"/>
        <w:bottom w:val="none" w:sz="0" w:space="0" w:color="auto"/>
        <w:right w:val="none" w:sz="0" w:space="0" w:color="auto"/>
      </w:divBdr>
    </w:div>
    <w:div w:id="1370716366">
      <w:bodyDiv w:val="1"/>
      <w:marLeft w:val="0"/>
      <w:marRight w:val="0"/>
      <w:marTop w:val="0"/>
      <w:marBottom w:val="0"/>
      <w:divBdr>
        <w:top w:val="none" w:sz="0" w:space="0" w:color="auto"/>
        <w:left w:val="none" w:sz="0" w:space="0" w:color="auto"/>
        <w:bottom w:val="none" w:sz="0" w:space="0" w:color="auto"/>
        <w:right w:val="none" w:sz="0" w:space="0" w:color="auto"/>
      </w:divBdr>
      <w:divsChild>
        <w:div w:id="542984235">
          <w:marLeft w:val="0"/>
          <w:marRight w:val="0"/>
          <w:marTop w:val="0"/>
          <w:marBottom w:val="0"/>
          <w:divBdr>
            <w:top w:val="none" w:sz="0" w:space="0" w:color="auto"/>
            <w:left w:val="none" w:sz="0" w:space="0" w:color="auto"/>
            <w:bottom w:val="none" w:sz="0" w:space="0" w:color="auto"/>
            <w:right w:val="none" w:sz="0" w:space="0" w:color="auto"/>
          </w:divBdr>
        </w:div>
        <w:div w:id="1932621483">
          <w:marLeft w:val="0"/>
          <w:marRight w:val="0"/>
          <w:marTop w:val="0"/>
          <w:marBottom w:val="0"/>
          <w:divBdr>
            <w:top w:val="none" w:sz="0" w:space="0" w:color="auto"/>
            <w:left w:val="none" w:sz="0" w:space="0" w:color="auto"/>
            <w:bottom w:val="none" w:sz="0" w:space="0" w:color="auto"/>
            <w:right w:val="none" w:sz="0" w:space="0" w:color="auto"/>
          </w:divBdr>
        </w:div>
        <w:div w:id="1738237285">
          <w:marLeft w:val="0"/>
          <w:marRight w:val="0"/>
          <w:marTop w:val="0"/>
          <w:marBottom w:val="0"/>
          <w:divBdr>
            <w:top w:val="none" w:sz="0" w:space="0" w:color="auto"/>
            <w:left w:val="none" w:sz="0" w:space="0" w:color="auto"/>
            <w:bottom w:val="none" w:sz="0" w:space="0" w:color="auto"/>
            <w:right w:val="none" w:sz="0" w:space="0" w:color="auto"/>
          </w:divBdr>
        </w:div>
        <w:div w:id="814493145">
          <w:marLeft w:val="0"/>
          <w:marRight w:val="0"/>
          <w:marTop w:val="0"/>
          <w:marBottom w:val="0"/>
          <w:divBdr>
            <w:top w:val="none" w:sz="0" w:space="0" w:color="auto"/>
            <w:left w:val="none" w:sz="0" w:space="0" w:color="auto"/>
            <w:bottom w:val="none" w:sz="0" w:space="0" w:color="auto"/>
            <w:right w:val="none" w:sz="0" w:space="0" w:color="auto"/>
          </w:divBdr>
        </w:div>
      </w:divsChild>
    </w:div>
    <w:div w:id="1383872487">
      <w:bodyDiv w:val="1"/>
      <w:marLeft w:val="0"/>
      <w:marRight w:val="0"/>
      <w:marTop w:val="0"/>
      <w:marBottom w:val="0"/>
      <w:divBdr>
        <w:top w:val="none" w:sz="0" w:space="0" w:color="auto"/>
        <w:left w:val="none" w:sz="0" w:space="0" w:color="auto"/>
        <w:bottom w:val="none" w:sz="0" w:space="0" w:color="auto"/>
        <w:right w:val="none" w:sz="0" w:space="0" w:color="auto"/>
      </w:divBdr>
      <w:divsChild>
        <w:div w:id="165901078">
          <w:marLeft w:val="0"/>
          <w:marRight w:val="0"/>
          <w:marTop w:val="0"/>
          <w:marBottom w:val="0"/>
          <w:divBdr>
            <w:top w:val="none" w:sz="0" w:space="0" w:color="auto"/>
            <w:left w:val="none" w:sz="0" w:space="0" w:color="auto"/>
            <w:bottom w:val="none" w:sz="0" w:space="0" w:color="auto"/>
            <w:right w:val="none" w:sz="0" w:space="0" w:color="auto"/>
          </w:divBdr>
        </w:div>
        <w:div w:id="99106334">
          <w:marLeft w:val="0"/>
          <w:marRight w:val="0"/>
          <w:marTop w:val="0"/>
          <w:marBottom w:val="0"/>
          <w:divBdr>
            <w:top w:val="none" w:sz="0" w:space="0" w:color="auto"/>
            <w:left w:val="none" w:sz="0" w:space="0" w:color="auto"/>
            <w:bottom w:val="none" w:sz="0" w:space="0" w:color="auto"/>
            <w:right w:val="none" w:sz="0" w:space="0" w:color="auto"/>
          </w:divBdr>
        </w:div>
        <w:div w:id="903182177">
          <w:marLeft w:val="0"/>
          <w:marRight w:val="0"/>
          <w:marTop w:val="0"/>
          <w:marBottom w:val="0"/>
          <w:divBdr>
            <w:top w:val="none" w:sz="0" w:space="0" w:color="auto"/>
            <w:left w:val="none" w:sz="0" w:space="0" w:color="auto"/>
            <w:bottom w:val="none" w:sz="0" w:space="0" w:color="auto"/>
            <w:right w:val="none" w:sz="0" w:space="0" w:color="auto"/>
          </w:divBdr>
        </w:div>
        <w:div w:id="1421028344">
          <w:marLeft w:val="0"/>
          <w:marRight w:val="0"/>
          <w:marTop w:val="0"/>
          <w:marBottom w:val="0"/>
          <w:divBdr>
            <w:top w:val="none" w:sz="0" w:space="0" w:color="auto"/>
            <w:left w:val="none" w:sz="0" w:space="0" w:color="auto"/>
            <w:bottom w:val="none" w:sz="0" w:space="0" w:color="auto"/>
            <w:right w:val="none" w:sz="0" w:space="0" w:color="auto"/>
          </w:divBdr>
        </w:div>
        <w:div w:id="1137576143">
          <w:marLeft w:val="0"/>
          <w:marRight w:val="0"/>
          <w:marTop w:val="0"/>
          <w:marBottom w:val="0"/>
          <w:divBdr>
            <w:top w:val="none" w:sz="0" w:space="0" w:color="auto"/>
            <w:left w:val="none" w:sz="0" w:space="0" w:color="auto"/>
            <w:bottom w:val="none" w:sz="0" w:space="0" w:color="auto"/>
            <w:right w:val="none" w:sz="0" w:space="0" w:color="auto"/>
          </w:divBdr>
        </w:div>
        <w:div w:id="1799837734">
          <w:marLeft w:val="0"/>
          <w:marRight w:val="0"/>
          <w:marTop w:val="0"/>
          <w:marBottom w:val="0"/>
          <w:divBdr>
            <w:top w:val="none" w:sz="0" w:space="0" w:color="auto"/>
            <w:left w:val="none" w:sz="0" w:space="0" w:color="auto"/>
            <w:bottom w:val="none" w:sz="0" w:space="0" w:color="auto"/>
            <w:right w:val="none" w:sz="0" w:space="0" w:color="auto"/>
          </w:divBdr>
        </w:div>
        <w:div w:id="7684327">
          <w:marLeft w:val="0"/>
          <w:marRight w:val="0"/>
          <w:marTop w:val="0"/>
          <w:marBottom w:val="0"/>
          <w:divBdr>
            <w:top w:val="none" w:sz="0" w:space="0" w:color="auto"/>
            <w:left w:val="none" w:sz="0" w:space="0" w:color="auto"/>
            <w:bottom w:val="none" w:sz="0" w:space="0" w:color="auto"/>
            <w:right w:val="none" w:sz="0" w:space="0" w:color="auto"/>
          </w:divBdr>
        </w:div>
        <w:div w:id="1966891174">
          <w:marLeft w:val="0"/>
          <w:marRight w:val="0"/>
          <w:marTop w:val="0"/>
          <w:marBottom w:val="0"/>
          <w:divBdr>
            <w:top w:val="none" w:sz="0" w:space="0" w:color="auto"/>
            <w:left w:val="none" w:sz="0" w:space="0" w:color="auto"/>
            <w:bottom w:val="none" w:sz="0" w:space="0" w:color="auto"/>
            <w:right w:val="none" w:sz="0" w:space="0" w:color="auto"/>
          </w:divBdr>
        </w:div>
        <w:div w:id="7223038">
          <w:marLeft w:val="0"/>
          <w:marRight w:val="0"/>
          <w:marTop w:val="0"/>
          <w:marBottom w:val="0"/>
          <w:divBdr>
            <w:top w:val="none" w:sz="0" w:space="0" w:color="auto"/>
            <w:left w:val="none" w:sz="0" w:space="0" w:color="auto"/>
            <w:bottom w:val="none" w:sz="0" w:space="0" w:color="auto"/>
            <w:right w:val="none" w:sz="0" w:space="0" w:color="auto"/>
          </w:divBdr>
        </w:div>
        <w:div w:id="994719331">
          <w:marLeft w:val="0"/>
          <w:marRight w:val="0"/>
          <w:marTop w:val="0"/>
          <w:marBottom w:val="0"/>
          <w:divBdr>
            <w:top w:val="none" w:sz="0" w:space="0" w:color="auto"/>
            <w:left w:val="none" w:sz="0" w:space="0" w:color="auto"/>
            <w:bottom w:val="none" w:sz="0" w:space="0" w:color="auto"/>
            <w:right w:val="none" w:sz="0" w:space="0" w:color="auto"/>
          </w:divBdr>
        </w:div>
      </w:divsChild>
    </w:div>
    <w:div w:id="1392772651">
      <w:bodyDiv w:val="1"/>
      <w:marLeft w:val="0"/>
      <w:marRight w:val="0"/>
      <w:marTop w:val="0"/>
      <w:marBottom w:val="0"/>
      <w:divBdr>
        <w:top w:val="none" w:sz="0" w:space="0" w:color="auto"/>
        <w:left w:val="none" w:sz="0" w:space="0" w:color="auto"/>
        <w:bottom w:val="none" w:sz="0" w:space="0" w:color="auto"/>
        <w:right w:val="none" w:sz="0" w:space="0" w:color="auto"/>
      </w:divBdr>
    </w:div>
    <w:div w:id="1393625545">
      <w:bodyDiv w:val="1"/>
      <w:marLeft w:val="0"/>
      <w:marRight w:val="0"/>
      <w:marTop w:val="0"/>
      <w:marBottom w:val="0"/>
      <w:divBdr>
        <w:top w:val="none" w:sz="0" w:space="0" w:color="auto"/>
        <w:left w:val="none" w:sz="0" w:space="0" w:color="auto"/>
        <w:bottom w:val="none" w:sz="0" w:space="0" w:color="auto"/>
        <w:right w:val="none" w:sz="0" w:space="0" w:color="auto"/>
      </w:divBdr>
      <w:divsChild>
        <w:div w:id="209616718">
          <w:marLeft w:val="0"/>
          <w:marRight w:val="0"/>
          <w:marTop w:val="0"/>
          <w:marBottom w:val="0"/>
          <w:divBdr>
            <w:top w:val="none" w:sz="0" w:space="0" w:color="auto"/>
            <w:left w:val="none" w:sz="0" w:space="0" w:color="auto"/>
            <w:bottom w:val="none" w:sz="0" w:space="0" w:color="auto"/>
            <w:right w:val="none" w:sz="0" w:space="0" w:color="auto"/>
          </w:divBdr>
        </w:div>
        <w:div w:id="650213773">
          <w:marLeft w:val="0"/>
          <w:marRight w:val="0"/>
          <w:marTop w:val="0"/>
          <w:marBottom w:val="0"/>
          <w:divBdr>
            <w:top w:val="none" w:sz="0" w:space="0" w:color="auto"/>
            <w:left w:val="none" w:sz="0" w:space="0" w:color="auto"/>
            <w:bottom w:val="none" w:sz="0" w:space="0" w:color="auto"/>
            <w:right w:val="none" w:sz="0" w:space="0" w:color="auto"/>
          </w:divBdr>
        </w:div>
        <w:div w:id="2058190841">
          <w:marLeft w:val="0"/>
          <w:marRight w:val="0"/>
          <w:marTop w:val="0"/>
          <w:marBottom w:val="0"/>
          <w:divBdr>
            <w:top w:val="none" w:sz="0" w:space="0" w:color="auto"/>
            <w:left w:val="none" w:sz="0" w:space="0" w:color="auto"/>
            <w:bottom w:val="none" w:sz="0" w:space="0" w:color="auto"/>
            <w:right w:val="none" w:sz="0" w:space="0" w:color="auto"/>
          </w:divBdr>
        </w:div>
        <w:div w:id="334890471">
          <w:marLeft w:val="0"/>
          <w:marRight w:val="0"/>
          <w:marTop w:val="0"/>
          <w:marBottom w:val="0"/>
          <w:divBdr>
            <w:top w:val="none" w:sz="0" w:space="0" w:color="auto"/>
            <w:left w:val="none" w:sz="0" w:space="0" w:color="auto"/>
            <w:bottom w:val="none" w:sz="0" w:space="0" w:color="auto"/>
            <w:right w:val="none" w:sz="0" w:space="0" w:color="auto"/>
          </w:divBdr>
        </w:div>
        <w:div w:id="1738089570">
          <w:marLeft w:val="0"/>
          <w:marRight w:val="0"/>
          <w:marTop w:val="0"/>
          <w:marBottom w:val="0"/>
          <w:divBdr>
            <w:top w:val="none" w:sz="0" w:space="0" w:color="auto"/>
            <w:left w:val="none" w:sz="0" w:space="0" w:color="auto"/>
            <w:bottom w:val="none" w:sz="0" w:space="0" w:color="auto"/>
            <w:right w:val="none" w:sz="0" w:space="0" w:color="auto"/>
          </w:divBdr>
        </w:div>
        <w:div w:id="735278374">
          <w:marLeft w:val="0"/>
          <w:marRight w:val="0"/>
          <w:marTop w:val="0"/>
          <w:marBottom w:val="0"/>
          <w:divBdr>
            <w:top w:val="none" w:sz="0" w:space="0" w:color="auto"/>
            <w:left w:val="none" w:sz="0" w:space="0" w:color="auto"/>
            <w:bottom w:val="none" w:sz="0" w:space="0" w:color="auto"/>
            <w:right w:val="none" w:sz="0" w:space="0" w:color="auto"/>
          </w:divBdr>
        </w:div>
        <w:div w:id="1005940414">
          <w:marLeft w:val="0"/>
          <w:marRight w:val="0"/>
          <w:marTop w:val="0"/>
          <w:marBottom w:val="0"/>
          <w:divBdr>
            <w:top w:val="none" w:sz="0" w:space="0" w:color="auto"/>
            <w:left w:val="none" w:sz="0" w:space="0" w:color="auto"/>
            <w:bottom w:val="none" w:sz="0" w:space="0" w:color="auto"/>
            <w:right w:val="none" w:sz="0" w:space="0" w:color="auto"/>
          </w:divBdr>
        </w:div>
        <w:div w:id="1541433430">
          <w:marLeft w:val="0"/>
          <w:marRight w:val="0"/>
          <w:marTop w:val="0"/>
          <w:marBottom w:val="0"/>
          <w:divBdr>
            <w:top w:val="none" w:sz="0" w:space="0" w:color="auto"/>
            <w:left w:val="none" w:sz="0" w:space="0" w:color="auto"/>
            <w:bottom w:val="none" w:sz="0" w:space="0" w:color="auto"/>
            <w:right w:val="none" w:sz="0" w:space="0" w:color="auto"/>
          </w:divBdr>
        </w:div>
        <w:div w:id="128671732">
          <w:marLeft w:val="0"/>
          <w:marRight w:val="0"/>
          <w:marTop w:val="0"/>
          <w:marBottom w:val="0"/>
          <w:divBdr>
            <w:top w:val="none" w:sz="0" w:space="0" w:color="auto"/>
            <w:left w:val="none" w:sz="0" w:space="0" w:color="auto"/>
            <w:bottom w:val="none" w:sz="0" w:space="0" w:color="auto"/>
            <w:right w:val="none" w:sz="0" w:space="0" w:color="auto"/>
          </w:divBdr>
        </w:div>
        <w:div w:id="1595086141">
          <w:marLeft w:val="0"/>
          <w:marRight w:val="0"/>
          <w:marTop w:val="0"/>
          <w:marBottom w:val="0"/>
          <w:divBdr>
            <w:top w:val="none" w:sz="0" w:space="0" w:color="auto"/>
            <w:left w:val="none" w:sz="0" w:space="0" w:color="auto"/>
            <w:bottom w:val="none" w:sz="0" w:space="0" w:color="auto"/>
            <w:right w:val="none" w:sz="0" w:space="0" w:color="auto"/>
          </w:divBdr>
        </w:div>
        <w:div w:id="857624563">
          <w:marLeft w:val="0"/>
          <w:marRight w:val="0"/>
          <w:marTop w:val="0"/>
          <w:marBottom w:val="0"/>
          <w:divBdr>
            <w:top w:val="none" w:sz="0" w:space="0" w:color="auto"/>
            <w:left w:val="none" w:sz="0" w:space="0" w:color="auto"/>
            <w:bottom w:val="none" w:sz="0" w:space="0" w:color="auto"/>
            <w:right w:val="none" w:sz="0" w:space="0" w:color="auto"/>
          </w:divBdr>
        </w:div>
        <w:div w:id="289631206">
          <w:marLeft w:val="0"/>
          <w:marRight w:val="0"/>
          <w:marTop w:val="0"/>
          <w:marBottom w:val="0"/>
          <w:divBdr>
            <w:top w:val="none" w:sz="0" w:space="0" w:color="auto"/>
            <w:left w:val="none" w:sz="0" w:space="0" w:color="auto"/>
            <w:bottom w:val="none" w:sz="0" w:space="0" w:color="auto"/>
            <w:right w:val="none" w:sz="0" w:space="0" w:color="auto"/>
          </w:divBdr>
        </w:div>
        <w:div w:id="2003121292">
          <w:marLeft w:val="0"/>
          <w:marRight w:val="0"/>
          <w:marTop w:val="0"/>
          <w:marBottom w:val="0"/>
          <w:divBdr>
            <w:top w:val="none" w:sz="0" w:space="0" w:color="auto"/>
            <w:left w:val="none" w:sz="0" w:space="0" w:color="auto"/>
            <w:bottom w:val="none" w:sz="0" w:space="0" w:color="auto"/>
            <w:right w:val="none" w:sz="0" w:space="0" w:color="auto"/>
          </w:divBdr>
        </w:div>
        <w:div w:id="623462368">
          <w:marLeft w:val="0"/>
          <w:marRight w:val="0"/>
          <w:marTop w:val="0"/>
          <w:marBottom w:val="0"/>
          <w:divBdr>
            <w:top w:val="none" w:sz="0" w:space="0" w:color="auto"/>
            <w:left w:val="none" w:sz="0" w:space="0" w:color="auto"/>
            <w:bottom w:val="none" w:sz="0" w:space="0" w:color="auto"/>
            <w:right w:val="none" w:sz="0" w:space="0" w:color="auto"/>
          </w:divBdr>
        </w:div>
        <w:div w:id="1748335892">
          <w:marLeft w:val="0"/>
          <w:marRight w:val="0"/>
          <w:marTop w:val="0"/>
          <w:marBottom w:val="0"/>
          <w:divBdr>
            <w:top w:val="none" w:sz="0" w:space="0" w:color="auto"/>
            <w:left w:val="none" w:sz="0" w:space="0" w:color="auto"/>
            <w:bottom w:val="none" w:sz="0" w:space="0" w:color="auto"/>
            <w:right w:val="none" w:sz="0" w:space="0" w:color="auto"/>
          </w:divBdr>
        </w:div>
      </w:divsChild>
    </w:div>
    <w:div w:id="1395859962">
      <w:bodyDiv w:val="1"/>
      <w:marLeft w:val="0"/>
      <w:marRight w:val="0"/>
      <w:marTop w:val="0"/>
      <w:marBottom w:val="0"/>
      <w:divBdr>
        <w:top w:val="none" w:sz="0" w:space="0" w:color="auto"/>
        <w:left w:val="none" w:sz="0" w:space="0" w:color="auto"/>
        <w:bottom w:val="none" w:sz="0" w:space="0" w:color="auto"/>
        <w:right w:val="none" w:sz="0" w:space="0" w:color="auto"/>
      </w:divBdr>
      <w:divsChild>
        <w:div w:id="1210920803">
          <w:marLeft w:val="0"/>
          <w:marRight w:val="0"/>
          <w:marTop w:val="0"/>
          <w:marBottom w:val="0"/>
          <w:divBdr>
            <w:top w:val="none" w:sz="0" w:space="0" w:color="auto"/>
            <w:left w:val="none" w:sz="0" w:space="0" w:color="auto"/>
            <w:bottom w:val="none" w:sz="0" w:space="0" w:color="auto"/>
            <w:right w:val="none" w:sz="0" w:space="0" w:color="auto"/>
          </w:divBdr>
        </w:div>
        <w:div w:id="779446855">
          <w:marLeft w:val="0"/>
          <w:marRight w:val="0"/>
          <w:marTop w:val="0"/>
          <w:marBottom w:val="0"/>
          <w:divBdr>
            <w:top w:val="none" w:sz="0" w:space="0" w:color="auto"/>
            <w:left w:val="none" w:sz="0" w:space="0" w:color="auto"/>
            <w:bottom w:val="none" w:sz="0" w:space="0" w:color="auto"/>
            <w:right w:val="none" w:sz="0" w:space="0" w:color="auto"/>
          </w:divBdr>
        </w:div>
        <w:div w:id="325209375">
          <w:marLeft w:val="0"/>
          <w:marRight w:val="0"/>
          <w:marTop w:val="0"/>
          <w:marBottom w:val="0"/>
          <w:divBdr>
            <w:top w:val="none" w:sz="0" w:space="0" w:color="auto"/>
            <w:left w:val="none" w:sz="0" w:space="0" w:color="auto"/>
            <w:bottom w:val="none" w:sz="0" w:space="0" w:color="auto"/>
            <w:right w:val="none" w:sz="0" w:space="0" w:color="auto"/>
          </w:divBdr>
        </w:div>
        <w:div w:id="396124015">
          <w:marLeft w:val="0"/>
          <w:marRight w:val="0"/>
          <w:marTop w:val="0"/>
          <w:marBottom w:val="0"/>
          <w:divBdr>
            <w:top w:val="none" w:sz="0" w:space="0" w:color="auto"/>
            <w:left w:val="none" w:sz="0" w:space="0" w:color="auto"/>
            <w:bottom w:val="none" w:sz="0" w:space="0" w:color="auto"/>
            <w:right w:val="none" w:sz="0" w:space="0" w:color="auto"/>
          </w:divBdr>
        </w:div>
        <w:div w:id="1427768628">
          <w:marLeft w:val="0"/>
          <w:marRight w:val="0"/>
          <w:marTop w:val="0"/>
          <w:marBottom w:val="0"/>
          <w:divBdr>
            <w:top w:val="none" w:sz="0" w:space="0" w:color="auto"/>
            <w:left w:val="none" w:sz="0" w:space="0" w:color="auto"/>
            <w:bottom w:val="none" w:sz="0" w:space="0" w:color="auto"/>
            <w:right w:val="none" w:sz="0" w:space="0" w:color="auto"/>
          </w:divBdr>
        </w:div>
        <w:div w:id="955871359">
          <w:marLeft w:val="0"/>
          <w:marRight w:val="0"/>
          <w:marTop w:val="0"/>
          <w:marBottom w:val="0"/>
          <w:divBdr>
            <w:top w:val="none" w:sz="0" w:space="0" w:color="auto"/>
            <w:left w:val="none" w:sz="0" w:space="0" w:color="auto"/>
            <w:bottom w:val="none" w:sz="0" w:space="0" w:color="auto"/>
            <w:right w:val="none" w:sz="0" w:space="0" w:color="auto"/>
          </w:divBdr>
        </w:div>
        <w:div w:id="115297968">
          <w:marLeft w:val="0"/>
          <w:marRight w:val="0"/>
          <w:marTop w:val="0"/>
          <w:marBottom w:val="0"/>
          <w:divBdr>
            <w:top w:val="none" w:sz="0" w:space="0" w:color="auto"/>
            <w:left w:val="none" w:sz="0" w:space="0" w:color="auto"/>
            <w:bottom w:val="none" w:sz="0" w:space="0" w:color="auto"/>
            <w:right w:val="none" w:sz="0" w:space="0" w:color="auto"/>
          </w:divBdr>
        </w:div>
        <w:div w:id="149755649">
          <w:marLeft w:val="0"/>
          <w:marRight w:val="0"/>
          <w:marTop w:val="0"/>
          <w:marBottom w:val="0"/>
          <w:divBdr>
            <w:top w:val="none" w:sz="0" w:space="0" w:color="auto"/>
            <w:left w:val="none" w:sz="0" w:space="0" w:color="auto"/>
            <w:bottom w:val="none" w:sz="0" w:space="0" w:color="auto"/>
            <w:right w:val="none" w:sz="0" w:space="0" w:color="auto"/>
          </w:divBdr>
        </w:div>
        <w:div w:id="1982030373">
          <w:marLeft w:val="0"/>
          <w:marRight w:val="0"/>
          <w:marTop w:val="0"/>
          <w:marBottom w:val="0"/>
          <w:divBdr>
            <w:top w:val="none" w:sz="0" w:space="0" w:color="auto"/>
            <w:left w:val="none" w:sz="0" w:space="0" w:color="auto"/>
            <w:bottom w:val="none" w:sz="0" w:space="0" w:color="auto"/>
            <w:right w:val="none" w:sz="0" w:space="0" w:color="auto"/>
          </w:divBdr>
        </w:div>
        <w:div w:id="1431663795">
          <w:marLeft w:val="0"/>
          <w:marRight w:val="0"/>
          <w:marTop w:val="0"/>
          <w:marBottom w:val="0"/>
          <w:divBdr>
            <w:top w:val="none" w:sz="0" w:space="0" w:color="auto"/>
            <w:left w:val="none" w:sz="0" w:space="0" w:color="auto"/>
            <w:bottom w:val="none" w:sz="0" w:space="0" w:color="auto"/>
            <w:right w:val="none" w:sz="0" w:space="0" w:color="auto"/>
          </w:divBdr>
        </w:div>
        <w:div w:id="1714117897">
          <w:marLeft w:val="0"/>
          <w:marRight w:val="0"/>
          <w:marTop w:val="0"/>
          <w:marBottom w:val="0"/>
          <w:divBdr>
            <w:top w:val="none" w:sz="0" w:space="0" w:color="auto"/>
            <w:left w:val="none" w:sz="0" w:space="0" w:color="auto"/>
            <w:bottom w:val="none" w:sz="0" w:space="0" w:color="auto"/>
            <w:right w:val="none" w:sz="0" w:space="0" w:color="auto"/>
          </w:divBdr>
        </w:div>
        <w:div w:id="910650774">
          <w:marLeft w:val="0"/>
          <w:marRight w:val="0"/>
          <w:marTop w:val="0"/>
          <w:marBottom w:val="0"/>
          <w:divBdr>
            <w:top w:val="none" w:sz="0" w:space="0" w:color="auto"/>
            <w:left w:val="none" w:sz="0" w:space="0" w:color="auto"/>
            <w:bottom w:val="none" w:sz="0" w:space="0" w:color="auto"/>
            <w:right w:val="none" w:sz="0" w:space="0" w:color="auto"/>
          </w:divBdr>
        </w:div>
        <w:div w:id="285476158">
          <w:marLeft w:val="0"/>
          <w:marRight w:val="0"/>
          <w:marTop w:val="0"/>
          <w:marBottom w:val="0"/>
          <w:divBdr>
            <w:top w:val="none" w:sz="0" w:space="0" w:color="auto"/>
            <w:left w:val="none" w:sz="0" w:space="0" w:color="auto"/>
            <w:bottom w:val="none" w:sz="0" w:space="0" w:color="auto"/>
            <w:right w:val="none" w:sz="0" w:space="0" w:color="auto"/>
          </w:divBdr>
        </w:div>
        <w:div w:id="77991375">
          <w:marLeft w:val="0"/>
          <w:marRight w:val="0"/>
          <w:marTop w:val="0"/>
          <w:marBottom w:val="0"/>
          <w:divBdr>
            <w:top w:val="none" w:sz="0" w:space="0" w:color="auto"/>
            <w:left w:val="none" w:sz="0" w:space="0" w:color="auto"/>
            <w:bottom w:val="none" w:sz="0" w:space="0" w:color="auto"/>
            <w:right w:val="none" w:sz="0" w:space="0" w:color="auto"/>
          </w:divBdr>
        </w:div>
        <w:div w:id="629285510">
          <w:marLeft w:val="0"/>
          <w:marRight w:val="0"/>
          <w:marTop w:val="0"/>
          <w:marBottom w:val="0"/>
          <w:divBdr>
            <w:top w:val="none" w:sz="0" w:space="0" w:color="auto"/>
            <w:left w:val="none" w:sz="0" w:space="0" w:color="auto"/>
            <w:bottom w:val="none" w:sz="0" w:space="0" w:color="auto"/>
            <w:right w:val="none" w:sz="0" w:space="0" w:color="auto"/>
          </w:divBdr>
        </w:div>
      </w:divsChild>
    </w:div>
    <w:div w:id="1401632868">
      <w:bodyDiv w:val="1"/>
      <w:marLeft w:val="0"/>
      <w:marRight w:val="0"/>
      <w:marTop w:val="0"/>
      <w:marBottom w:val="0"/>
      <w:divBdr>
        <w:top w:val="none" w:sz="0" w:space="0" w:color="auto"/>
        <w:left w:val="none" w:sz="0" w:space="0" w:color="auto"/>
        <w:bottom w:val="none" w:sz="0" w:space="0" w:color="auto"/>
        <w:right w:val="none" w:sz="0" w:space="0" w:color="auto"/>
      </w:divBdr>
      <w:divsChild>
        <w:div w:id="615016992">
          <w:marLeft w:val="0"/>
          <w:marRight w:val="0"/>
          <w:marTop w:val="0"/>
          <w:marBottom w:val="0"/>
          <w:divBdr>
            <w:top w:val="none" w:sz="0" w:space="0" w:color="auto"/>
            <w:left w:val="none" w:sz="0" w:space="0" w:color="auto"/>
            <w:bottom w:val="none" w:sz="0" w:space="0" w:color="auto"/>
            <w:right w:val="none" w:sz="0" w:space="0" w:color="auto"/>
          </w:divBdr>
        </w:div>
        <w:div w:id="782964493">
          <w:marLeft w:val="0"/>
          <w:marRight w:val="0"/>
          <w:marTop w:val="0"/>
          <w:marBottom w:val="0"/>
          <w:divBdr>
            <w:top w:val="none" w:sz="0" w:space="0" w:color="auto"/>
            <w:left w:val="none" w:sz="0" w:space="0" w:color="auto"/>
            <w:bottom w:val="none" w:sz="0" w:space="0" w:color="auto"/>
            <w:right w:val="none" w:sz="0" w:space="0" w:color="auto"/>
          </w:divBdr>
        </w:div>
        <w:div w:id="1439450680">
          <w:marLeft w:val="0"/>
          <w:marRight w:val="0"/>
          <w:marTop w:val="0"/>
          <w:marBottom w:val="0"/>
          <w:divBdr>
            <w:top w:val="none" w:sz="0" w:space="0" w:color="auto"/>
            <w:left w:val="none" w:sz="0" w:space="0" w:color="auto"/>
            <w:bottom w:val="none" w:sz="0" w:space="0" w:color="auto"/>
            <w:right w:val="none" w:sz="0" w:space="0" w:color="auto"/>
          </w:divBdr>
        </w:div>
        <w:div w:id="1950239891">
          <w:marLeft w:val="0"/>
          <w:marRight w:val="0"/>
          <w:marTop w:val="0"/>
          <w:marBottom w:val="0"/>
          <w:divBdr>
            <w:top w:val="none" w:sz="0" w:space="0" w:color="auto"/>
            <w:left w:val="none" w:sz="0" w:space="0" w:color="auto"/>
            <w:bottom w:val="none" w:sz="0" w:space="0" w:color="auto"/>
            <w:right w:val="none" w:sz="0" w:space="0" w:color="auto"/>
          </w:divBdr>
        </w:div>
        <w:div w:id="1235822059">
          <w:marLeft w:val="0"/>
          <w:marRight w:val="0"/>
          <w:marTop w:val="0"/>
          <w:marBottom w:val="0"/>
          <w:divBdr>
            <w:top w:val="none" w:sz="0" w:space="0" w:color="auto"/>
            <w:left w:val="none" w:sz="0" w:space="0" w:color="auto"/>
            <w:bottom w:val="none" w:sz="0" w:space="0" w:color="auto"/>
            <w:right w:val="none" w:sz="0" w:space="0" w:color="auto"/>
          </w:divBdr>
        </w:div>
        <w:div w:id="1293249681">
          <w:marLeft w:val="0"/>
          <w:marRight w:val="0"/>
          <w:marTop w:val="0"/>
          <w:marBottom w:val="0"/>
          <w:divBdr>
            <w:top w:val="none" w:sz="0" w:space="0" w:color="auto"/>
            <w:left w:val="none" w:sz="0" w:space="0" w:color="auto"/>
            <w:bottom w:val="none" w:sz="0" w:space="0" w:color="auto"/>
            <w:right w:val="none" w:sz="0" w:space="0" w:color="auto"/>
          </w:divBdr>
        </w:div>
        <w:div w:id="927731410">
          <w:marLeft w:val="0"/>
          <w:marRight w:val="0"/>
          <w:marTop w:val="0"/>
          <w:marBottom w:val="0"/>
          <w:divBdr>
            <w:top w:val="none" w:sz="0" w:space="0" w:color="auto"/>
            <w:left w:val="none" w:sz="0" w:space="0" w:color="auto"/>
            <w:bottom w:val="none" w:sz="0" w:space="0" w:color="auto"/>
            <w:right w:val="none" w:sz="0" w:space="0" w:color="auto"/>
          </w:divBdr>
        </w:div>
        <w:div w:id="1539127615">
          <w:marLeft w:val="0"/>
          <w:marRight w:val="0"/>
          <w:marTop w:val="0"/>
          <w:marBottom w:val="0"/>
          <w:divBdr>
            <w:top w:val="none" w:sz="0" w:space="0" w:color="auto"/>
            <w:left w:val="none" w:sz="0" w:space="0" w:color="auto"/>
            <w:bottom w:val="none" w:sz="0" w:space="0" w:color="auto"/>
            <w:right w:val="none" w:sz="0" w:space="0" w:color="auto"/>
          </w:divBdr>
        </w:div>
        <w:div w:id="1201017129">
          <w:marLeft w:val="0"/>
          <w:marRight w:val="0"/>
          <w:marTop w:val="0"/>
          <w:marBottom w:val="0"/>
          <w:divBdr>
            <w:top w:val="none" w:sz="0" w:space="0" w:color="auto"/>
            <w:left w:val="none" w:sz="0" w:space="0" w:color="auto"/>
            <w:bottom w:val="none" w:sz="0" w:space="0" w:color="auto"/>
            <w:right w:val="none" w:sz="0" w:space="0" w:color="auto"/>
          </w:divBdr>
        </w:div>
        <w:div w:id="1694726178">
          <w:marLeft w:val="0"/>
          <w:marRight w:val="0"/>
          <w:marTop w:val="0"/>
          <w:marBottom w:val="0"/>
          <w:divBdr>
            <w:top w:val="none" w:sz="0" w:space="0" w:color="auto"/>
            <w:left w:val="none" w:sz="0" w:space="0" w:color="auto"/>
            <w:bottom w:val="none" w:sz="0" w:space="0" w:color="auto"/>
            <w:right w:val="none" w:sz="0" w:space="0" w:color="auto"/>
          </w:divBdr>
        </w:div>
        <w:div w:id="1533346312">
          <w:marLeft w:val="0"/>
          <w:marRight w:val="0"/>
          <w:marTop w:val="0"/>
          <w:marBottom w:val="0"/>
          <w:divBdr>
            <w:top w:val="none" w:sz="0" w:space="0" w:color="auto"/>
            <w:left w:val="none" w:sz="0" w:space="0" w:color="auto"/>
            <w:bottom w:val="none" w:sz="0" w:space="0" w:color="auto"/>
            <w:right w:val="none" w:sz="0" w:space="0" w:color="auto"/>
          </w:divBdr>
        </w:div>
        <w:div w:id="1845702297">
          <w:marLeft w:val="0"/>
          <w:marRight w:val="0"/>
          <w:marTop w:val="0"/>
          <w:marBottom w:val="0"/>
          <w:divBdr>
            <w:top w:val="none" w:sz="0" w:space="0" w:color="auto"/>
            <w:left w:val="none" w:sz="0" w:space="0" w:color="auto"/>
            <w:bottom w:val="none" w:sz="0" w:space="0" w:color="auto"/>
            <w:right w:val="none" w:sz="0" w:space="0" w:color="auto"/>
          </w:divBdr>
        </w:div>
        <w:div w:id="1604344609">
          <w:marLeft w:val="0"/>
          <w:marRight w:val="0"/>
          <w:marTop w:val="0"/>
          <w:marBottom w:val="0"/>
          <w:divBdr>
            <w:top w:val="none" w:sz="0" w:space="0" w:color="auto"/>
            <w:left w:val="none" w:sz="0" w:space="0" w:color="auto"/>
            <w:bottom w:val="none" w:sz="0" w:space="0" w:color="auto"/>
            <w:right w:val="none" w:sz="0" w:space="0" w:color="auto"/>
          </w:divBdr>
        </w:div>
      </w:divsChild>
    </w:div>
    <w:div w:id="1404836405">
      <w:bodyDiv w:val="1"/>
      <w:marLeft w:val="0"/>
      <w:marRight w:val="0"/>
      <w:marTop w:val="0"/>
      <w:marBottom w:val="0"/>
      <w:divBdr>
        <w:top w:val="none" w:sz="0" w:space="0" w:color="auto"/>
        <w:left w:val="none" w:sz="0" w:space="0" w:color="auto"/>
        <w:bottom w:val="none" w:sz="0" w:space="0" w:color="auto"/>
        <w:right w:val="none" w:sz="0" w:space="0" w:color="auto"/>
      </w:divBdr>
      <w:divsChild>
        <w:div w:id="1640377443">
          <w:marLeft w:val="0"/>
          <w:marRight w:val="0"/>
          <w:marTop w:val="0"/>
          <w:marBottom w:val="0"/>
          <w:divBdr>
            <w:top w:val="none" w:sz="0" w:space="0" w:color="auto"/>
            <w:left w:val="none" w:sz="0" w:space="0" w:color="auto"/>
            <w:bottom w:val="none" w:sz="0" w:space="0" w:color="auto"/>
            <w:right w:val="none" w:sz="0" w:space="0" w:color="auto"/>
          </w:divBdr>
        </w:div>
        <w:div w:id="1028064576">
          <w:marLeft w:val="0"/>
          <w:marRight w:val="0"/>
          <w:marTop w:val="0"/>
          <w:marBottom w:val="0"/>
          <w:divBdr>
            <w:top w:val="none" w:sz="0" w:space="0" w:color="auto"/>
            <w:left w:val="none" w:sz="0" w:space="0" w:color="auto"/>
            <w:bottom w:val="none" w:sz="0" w:space="0" w:color="auto"/>
            <w:right w:val="none" w:sz="0" w:space="0" w:color="auto"/>
          </w:divBdr>
        </w:div>
        <w:div w:id="919565369">
          <w:marLeft w:val="0"/>
          <w:marRight w:val="0"/>
          <w:marTop w:val="0"/>
          <w:marBottom w:val="0"/>
          <w:divBdr>
            <w:top w:val="none" w:sz="0" w:space="0" w:color="auto"/>
            <w:left w:val="none" w:sz="0" w:space="0" w:color="auto"/>
            <w:bottom w:val="none" w:sz="0" w:space="0" w:color="auto"/>
            <w:right w:val="none" w:sz="0" w:space="0" w:color="auto"/>
          </w:divBdr>
        </w:div>
        <w:div w:id="423765480">
          <w:marLeft w:val="0"/>
          <w:marRight w:val="0"/>
          <w:marTop w:val="0"/>
          <w:marBottom w:val="0"/>
          <w:divBdr>
            <w:top w:val="none" w:sz="0" w:space="0" w:color="auto"/>
            <w:left w:val="none" w:sz="0" w:space="0" w:color="auto"/>
            <w:bottom w:val="none" w:sz="0" w:space="0" w:color="auto"/>
            <w:right w:val="none" w:sz="0" w:space="0" w:color="auto"/>
          </w:divBdr>
        </w:div>
        <w:div w:id="649217409">
          <w:marLeft w:val="0"/>
          <w:marRight w:val="0"/>
          <w:marTop w:val="0"/>
          <w:marBottom w:val="0"/>
          <w:divBdr>
            <w:top w:val="none" w:sz="0" w:space="0" w:color="auto"/>
            <w:left w:val="none" w:sz="0" w:space="0" w:color="auto"/>
            <w:bottom w:val="none" w:sz="0" w:space="0" w:color="auto"/>
            <w:right w:val="none" w:sz="0" w:space="0" w:color="auto"/>
          </w:divBdr>
        </w:div>
        <w:div w:id="365716505">
          <w:marLeft w:val="0"/>
          <w:marRight w:val="0"/>
          <w:marTop w:val="0"/>
          <w:marBottom w:val="0"/>
          <w:divBdr>
            <w:top w:val="none" w:sz="0" w:space="0" w:color="auto"/>
            <w:left w:val="none" w:sz="0" w:space="0" w:color="auto"/>
            <w:bottom w:val="none" w:sz="0" w:space="0" w:color="auto"/>
            <w:right w:val="none" w:sz="0" w:space="0" w:color="auto"/>
          </w:divBdr>
        </w:div>
        <w:div w:id="372072086">
          <w:marLeft w:val="0"/>
          <w:marRight w:val="0"/>
          <w:marTop w:val="0"/>
          <w:marBottom w:val="0"/>
          <w:divBdr>
            <w:top w:val="none" w:sz="0" w:space="0" w:color="auto"/>
            <w:left w:val="none" w:sz="0" w:space="0" w:color="auto"/>
            <w:bottom w:val="none" w:sz="0" w:space="0" w:color="auto"/>
            <w:right w:val="none" w:sz="0" w:space="0" w:color="auto"/>
          </w:divBdr>
        </w:div>
        <w:div w:id="813566890">
          <w:marLeft w:val="0"/>
          <w:marRight w:val="0"/>
          <w:marTop w:val="0"/>
          <w:marBottom w:val="0"/>
          <w:divBdr>
            <w:top w:val="none" w:sz="0" w:space="0" w:color="auto"/>
            <w:left w:val="none" w:sz="0" w:space="0" w:color="auto"/>
            <w:bottom w:val="none" w:sz="0" w:space="0" w:color="auto"/>
            <w:right w:val="none" w:sz="0" w:space="0" w:color="auto"/>
          </w:divBdr>
        </w:div>
        <w:div w:id="317923808">
          <w:marLeft w:val="0"/>
          <w:marRight w:val="0"/>
          <w:marTop w:val="0"/>
          <w:marBottom w:val="0"/>
          <w:divBdr>
            <w:top w:val="none" w:sz="0" w:space="0" w:color="auto"/>
            <w:left w:val="none" w:sz="0" w:space="0" w:color="auto"/>
            <w:bottom w:val="none" w:sz="0" w:space="0" w:color="auto"/>
            <w:right w:val="none" w:sz="0" w:space="0" w:color="auto"/>
          </w:divBdr>
        </w:div>
        <w:div w:id="40591249">
          <w:marLeft w:val="0"/>
          <w:marRight w:val="0"/>
          <w:marTop w:val="0"/>
          <w:marBottom w:val="0"/>
          <w:divBdr>
            <w:top w:val="none" w:sz="0" w:space="0" w:color="auto"/>
            <w:left w:val="none" w:sz="0" w:space="0" w:color="auto"/>
            <w:bottom w:val="none" w:sz="0" w:space="0" w:color="auto"/>
            <w:right w:val="none" w:sz="0" w:space="0" w:color="auto"/>
          </w:divBdr>
        </w:div>
        <w:div w:id="1821195162">
          <w:marLeft w:val="0"/>
          <w:marRight w:val="0"/>
          <w:marTop w:val="0"/>
          <w:marBottom w:val="0"/>
          <w:divBdr>
            <w:top w:val="none" w:sz="0" w:space="0" w:color="auto"/>
            <w:left w:val="none" w:sz="0" w:space="0" w:color="auto"/>
            <w:bottom w:val="none" w:sz="0" w:space="0" w:color="auto"/>
            <w:right w:val="none" w:sz="0" w:space="0" w:color="auto"/>
          </w:divBdr>
        </w:div>
        <w:div w:id="521937307">
          <w:marLeft w:val="0"/>
          <w:marRight w:val="0"/>
          <w:marTop w:val="0"/>
          <w:marBottom w:val="0"/>
          <w:divBdr>
            <w:top w:val="none" w:sz="0" w:space="0" w:color="auto"/>
            <w:left w:val="none" w:sz="0" w:space="0" w:color="auto"/>
            <w:bottom w:val="none" w:sz="0" w:space="0" w:color="auto"/>
            <w:right w:val="none" w:sz="0" w:space="0" w:color="auto"/>
          </w:divBdr>
        </w:div>
        <w:div w:id="1749228674">
          <w:marLeft w:val="0"/>
          <w:marRight w:val="0"/>
          <w:marTop w:val="0"/>
          <w:marBottom w:val="0"/>
          <w:divBdr>
            <w:top w:val="none" w:sz="0" w:space="0" w:color="auto"/>
            <w:left w:val="none" w:sz="0" w:space="0" w:color="auto"/>
            <w:bottom w:val="none" w:sz="0" w:space="0" w:color="auto"/>
            <w:right w:val="none" w:sz="0" w:space="0" w:color="auto"/>
          </w:divBdr>
        </w:div>
      </w:divsChild>
    </w:div>
    <w:div w:id="1428112348">
      <w:bodyDiv w:val="1"/>
      <w:marLeft w:val="0"/>
      <w:marRight w:val="0"/>
      <w:marTop w:val="0"/>
      <w:marBottom w:val="0"/>
      <w:divBdr>
        <w:top w:val="none" w:sz="0" w:space="0" w:color="auto"/>
        <w:left w:val="none" w:sz="0" w:space="0" w:color="auto"/>
        <w:bottom w:val="none" w:sz="0" w:space="0" w:color="auto"/>
        <w:right w:val="none" w:sz="0" w:space="0" w:color="auto"/>
      </w:divBdr>
    </w:div>
    <w:div w:id="1430005527">
      <w:bodyDiv w:val="1"/>
      <w:marLeft w:val="0"/>
      <w:marRight w:val="0"/>
      <w:marTop w:val="0"/>
      <w:marBottom w:val="0"/>
      <w:divBdr>
        <w:top w:val="none" w:sz="0" w:space="0" w:color="auto"/>
        <w:left w:val="none" w:sz="0" w:space="0" w:color="auto"/>
        <w:bottom w:val="none" w:sz="0" w:space="0" w:color="auto"/>
        <w:right w:val="none" w:sz="0" w:space="0" w:color="auto"/>
      </w:divBdr>
      <w:divsChild>
        <w:div w:id="1262102253">
          <w:marLeft w:val="0"/>
          <w:marRight w:val="0"/>
          <w:marTop w:val="0"/>
          <w:marBottom w:val="0"/>
          <w:divBdr>
            <w:top w:val="none" w:sz="0" w:space="0" w:color="auto"/>
            <w:left w:val="none" w:sz="0" w:space="0" w:color="auto"/>
            <w:bottom w:val="none" w:sz="0" w:space="0" w:color="auto"/>
            <w:right w:val="none" w:sz="0" w:space="0" w:color="auto"/>
          </w:divBdr>
        </w:div>
        <w:div w:id="910577359">
          <w:marLeft w:val="0"/>
          <w:marRight w:val="0"/>
          <w:marTop w:val="0"/>
          <w:marBottom w:val="0"/>
          <w:divBdr>
            <w:top w:val="none" w:sz="0" w:space="0" w:color="auto"/>
            <w:left w:val="none" w:sz="0" w:space="0" w:color="auto"/>
            <w:bottom w:val="none" w:sz="0" w:space="0" w:color="auto"/>
            <w:right w:val="none" w:sz="0" w:space="0" w:color="auto"/>
          </w:divBdr>
        </w:div>
      </w:divsChild>
    </w:div>
    <w:div w:id="1457139403">
      <w:bodyDiv w:val="1"/>
      <w:marLeft w:val="0"/>
      <w:marRight w:val="0"/>
      <w:marTop w:val="0"/>
      <w:marBottom w:val="0"/>
      <w:divBdr>
        <w:top w:val="none" w:sz="0" w:space="0" w:color="auto"/>
        <w:left w:val="none" w:sz="0" w:space="0" w:color="auto"/>
        <w:bottom w:val="none" w:sz="0" w:space="0" w:color="auto"/>
        <w:right w:val="none" w:sz="0" w:space="0" w:color="auto"/>
      </w:divBdr>
      <w:divsChild>
        <w:div w:id="572351942">
          <w:marLeft w:val="0"/>
          <w:marRight w:val="0"/>
          <w:marTop w:val="0"/>
          <w:marBottom w:val="0"/>
          <w:divBdr>
            <w:top w:val="none" w:sz="0" w:space="0" w:color="auto"/>
            <w:left w:val="none" w:sz="0" w:space="0" w:color="auto"/>
            <w:bottom w:val="none" w:sz="0" w:space="0" w:color="auto"/>
            <w:right w:val="none" w:sz="0" w:space="0" w:color="auto"/>
          </w:divBdr>
        </w:div>
        <w:div w:id="2028751540">
          <w:marLeft w:val="0"/>
          <w:marRight w:val="0"/>
          <w:marTop w:val="0"/>
          <w:marBottom w:val="0"/>
          <w:divBdr>
            <w:top w:val="none" w:sz="0" w:space="0" w:color="auto"/>
            <w:left w:val="none" w:sz="0" w:space="0" w:color="auto"/>
            <w:bottom w:val="none" w:sz="0" w:space="0" w:color="auto"/>
            <w:right w:val="none" w:sz="0" w:space="0" w:color="auto"/>
          </w:divBdr>
        </w:div>
        <w:div w:id="187447257">
          <w:marLeft w:val="0"/>
          <w:marRight w:val="0"/>
          <w:marTop w:val="0"/>
          <w:marBottom w:val="0"/>
          <w:divBdr>
            <w:top w:val="none" w:sz="0" w:space="0" w:color="auto"/>
            <w:left w:val="none" w:sz="0" w:space="0" w:color="auto"/>
            <w:bottom w:val="none" w:sz="0" w:space="0" w:color="auto"/>
            <w:right w:val="none" w:sz="0" w:space="0" w:color="auto"/>
          </w:divBdr>
        </w:div>
        <w:div w:id="167790345">
          <w:marLeft w:val="0"/>
          <w:marRight w:val="0"/>
          <w:marTop w:val="0"/>
          <w:marBottom w:val="0"/>
          <w:divBdr>
            <w:top w:val="none" w:sz="0" w:space="0" w:color="auto"/>
            <w:left w:val="none" w:sz="0" w:space="0" w:color="auto"/>
            <w:bottom w:val="none" w:sz="0" w:space="0" w:color="auto"/>
            <w:right w:val="none" w:sz="0" w:space="0" w:color="auto"/>
          </w:divBdr>
        </w:div>
        <w:div w:id="1156798699">
          <w:marLeft w:val="0"/>
          <w:marRight w:val="0"/>
          <w:marTop w:val="0"/>
          <w:marBottom w:val="0"/>
          <w:divBdr>
            <w:top w:val="none" w:sz="0" w:space="0" w:color="auto"/>
            <w:left w:val="none" w:sz="0" w:space="0" w:color="auto"/>
            <w:bottom w:val="none" w:sz="0" w:space="0" w:color="auto"/>
            <w:right w:val="none" w:sz="0" w:space="0" w:color="auto"/>
          </w:divBdr>
        </w:div>
        <w:div w:id="1687058347">
          <w:marLeft w:val="0"/>
          <w:marRight w:val="0"/>
          <w:marTop w:val="0"/>
          <w:marBottom w:val="0"/>
          <w:divBdr>
            <w:top w:val="none" w:sz="0" w:space="0" w:color="auto"/>
            <w:left w:val="none" w:sz="0" w:space="0" w:color="auto"/>
            <w:bottom w:val="none" w:sz="0" w:space="0" w:color="auto"/>
            <w:right w:val="none" w:sz="0" w:space="0" w:color="auto"/>
          </w:divBdr>
        </w:div>
      </w:divsChild>
    </w:div>
    <w:div w:id="1459639805">
      <w:bodyDiv w:val="1"/>
      <w:marLeft w:val="0"/>
      <w:marRight w:val="0"/>
      <w:marTop w:val="0"/>
      <w:marBottom w:val="0"/>
      <w:divBdr>
        <w:top w:val="none" w:sz="0" w:space="0" w:color="auto"/>
        <w:left w:val="none" w:sz="0" w:space="0" w:color="auto"/>
        <w:bottom w:val="none" w:sz="0" w:space="0" w:color="auto"/>
        <w:right w:val="none" w:sz="0" w:space="0" w:color="auto"/>
      </w:divBdr>
      <w:divsChild>
        <w:div w:id="2042515968">
          <w:marLeft w:val="0"/>
          <w:marRight w:val="0"/>
          <w:marTop w:val="0"/>
          <w:marBottom w:val="0"/>
          <w:divBdr>
            <w:top w:val="none" w:sz="0" w:space="0" w:color="auto"/>
            <w:left w:val="none" w:sz="0" w:space="0" w:color="auto"/>
            <w:bottom w:val="none" w:sz="0" w:space="0" w:color="auto"/>
            <w:right w:val="none" w:sz="0" w:space="0" w:color="auto"/>
          </w:divBdr>
        </w:div>
        <w:div w:id="291055136">
          <w:marLeft w:val="0"/>
          <w:marRight w:val="0"/>
          <w:marTop w:val="0"/>
          <w:marBottom w:val="0"/>
          <w:divBdr>
            <w:top w:val="none" w:sz="0" w:space="0" w:color="auto"/>
            <w:left w:val="none" w:sz="0" w:space="0" w:color="auto"/>
            <w:bottom w:val="none" w:sz="0" w:space="0" w:color="auto"/>
            <w:right w:val="none" w:sz="0" w:space="0" w:color="auto"/>
          </w:divBdr>
        </w:div>
        <w:div w:id="1404714634">
          <w:marLeft w:val="0"/>
          <w:marRight w:val="0"/>
          <w:marTop w:val="0"/>
          <w:marBottom w:val="0"/>
          <w:divBdr>
            <w:top w:val="none" w:sz="0" w:space="0" w:color="auto"/>
            <w:left w:val="none" w:sz="0" w:space="0" w:color="auto"/>
            <w:bottom w:val="none" w:sz="0" w:space="0" w:color="auto"/>
            <w:right w:val="none" w:sz="0" w:space="0" w:color="auto"/>
          </w:divBdr>
        </w:div>
        <w:div w:id="1362517298">
          <w:marLeft w:val="0"/>
          <w:marRight w:val="0"/>
          <w:marTop w:val="0"/>
          <w:marBottom w:val="0"/>
          <w:divBdr>
            <w:top w:val="none" w:sz="0" w:space="0" w:color="auto"/>
            <w:left w:val="none" w:sz="0" w:space="0" w:color="auto"/>
            <w:bottom w:val="none" w:sz="0" w:space="0" w:color="auto"/>
            <w:right w:val="none" w:sz="0" w:space="0" w:color="auto"/>
          </w:divBdr>
        </w:div>
        <w:div w:id="124742974">
          <w:marLeft w:val="0"/>
          <w:marRight w:val="0"/>
          <w:marTop w:val="0"/>
          <w:marBottom w:val="0"/>
          <w:divBdr>
            <w:top w:val="none" w:sz="0" w:space="0" w:color="auto"/>
            <w:left w:val="none" w:sz="0" w:space="0" w:color="auto"/>
            <w:bottom w:val="none" w:sz="0" w:space="0" w:color="auto"/>
            <w:right w:val="none" w:sz="0" w:space="0" w:color="auto"/>
          </w:divBdr>
        </w:div>
        <w:div w:id="73431489">
          <w:marLeft w:val="0"/>
          <w:marRight w:val="0"/>
          <w:marTop w:val="0"/>
          <w:marBottom w:val="0"/>
          <w:divBdr>
            <w:top w:val="none" w:sz="0" w:space="0" w:color="auto"/>
            <w:left w:val="none" w:sz="0" w:space="0" w:color="auto"/>
            <w:bottom w:val="none" w:sz="0" w:space="0" w:color="auto"/>
            <w:right w:val="none" w:sz="0" w:space="0" w:color="auto"/>
          </w:divBdr>
        </w:div>
        <w:div w:id="1271620457">
          <w:marLeft w:val="0"/>
          <w:marRight w:val="0"/>
          <w:marTop w:val="0"/>
          <w:marBottom w:val="0"/>
          <w:divBdr>
            <w:top w:val="none" w:sz="0" w:space="0" w:color="auto"/>
            <w:left w:val="none" w:sz="0" w:space="0" w:color="auto"/>
            <w:bottom w:val="none" w:sz="0" w:space="0" w:color="auto"/>
            <w:right w:val="none" w:sz="0" w:space="0" w:color="auto"/>
          </w:divBdr>
        </w:div>
        <w:div w:id="1422220840">
          <w:marLeft w:val="0"/>
          <w:marRight w:val="0"/>
          <w:marTop w:val="0"/>
          <w:marBottom w:val="0"/>
          <w:divBdr>
            <w:top w:val="none" w:sz="0" w:space="0" w:color="auto"/>
            <w:left w:val="none" w:sz="0" w:space="0" w:color="auto"/>
            <w:bottom w:val="none" w:sz="0" w:space="0" w:color="auto"/>
            <w:right w:val="none" w:sz="0" w:space="0" w:color="auto"/>
          </w:divBdr>
        </w:div>
        <w:div w:id="1833527395">
          <w:marLeft w:val="0"/>
          <w:marRight w:val="0"/>
          <w:marTop w:val="0"/>
          <w:marBottom w:val="0"/>
          <w:divBdr>
            <w:top w:val="none" w:sz="0" w:space="0" w:color="auto"/>
            <w:left w:val="none" w:sz="0" w:space="0" w:color="auto"/>
            <w:bottom w:val="none" w:sz="0" w:space="0" w:color="auto"/>
            <w:right w:val="none" w:sz="0" w:space="0" w:color="auto"/>
          </w:divBdr>
        </w:div>
      </w:divsChild>
    </w:div>
    <w:div w:id="1469397159">
      <w:bodyDiv w:val="1"/>
      <w:marLeft w:val="0"/>
      <w:marRight w:val="0"/>
      <w:marTop w:val="0"/>
      <w:marBottom w:val="0"/>
      <w:divBdr>
        <w:top w:val="none" w:sz="0" w:space="0" w:color="auto"/>
        <w:left w:val="none" w:sz="0" w:space="0" w:color="auto"/>
        <w:bottom w:val="none" w:sz="0" w:space="0" w:color="auto"/>
        <w:right w:val="none" w:sz="0" w:space="0" w:color="auto"/>
      </w:divBdr>
    </w:div>
    <w:div w:id="1479761418">
      <w:bodyDiv w:val="1"/>
      <w:marLeft w:val="0"/>
      <w:marRight w:val="0"/>
      <w:marTop w:val="0"/>
      <w:marBottom w:val="0"/>
      <w:divBdr>
        <w:top w:val="none" w:sz="0" w:space="0" w:color="auto"/>
        <w:left w:val="none" w:sz="0" w:space="0" w:color="auto"/>
        <w:bottom w:val="none" w:sz="0" w:space="0" w:color="auto"/>
        <w:right w:val="none" w:sz="0" w:space="0" w:color="auto"/>
      </w:divBdr>
      <w:divsChild>
        <w:div w:id="495070452">
          <w:marLeft w:val="0"/>
          <w:marRight w:val="0"/>
          <w:marTop w:val="0"/>
          <w:marBottom w:val="0"/>
          <w:divBdr>
            <w:top w:val="none" w:sz="0" w:space="0" w:color="auto"/>
            <w:left w:val="none" w:sz="0" w:space="0" w:color="auto"/>
            <w:bottom w:val="none" w:sz="0" w:space="0" w:color="auto"/>
            <w:right w:val="none" w:sz="0" w:space="0" w:color="auto"/>
          </w:divBdr>
        </w:div>
        <w:div w:id="482814860">
          <w:marLeft w:val="0"/>
          <w:marRight w:val="0"/>
          <w:marTop w:val="0"/>
          <w:marBottom w:val="0"/>
          <w:divBdr>
            <w:top w:val="none" w:sz="0" w:space="0" w:color="auto"/>
            <w:left w:val="none" w:sz="0" w:space="0" w:color="auto"/>
            <w:bottom w:val="none" w:sz="0" w:space="0" w:color="auto"/>
            <w:right w:val="none" w:sz="0" w:space="0" w:color="auto"/>
          </w:divBdr>
        </w:div>
        <w:div w:id="1010839760">
          <w:marLeft w:val="0"/>
          <w:marRight w:val="0"/>
          <w:marTop w:val="0"/>
          <w:marBottom w:val="0"/>
          <w:divBdr>
            <w:top w:val="none" w:sz="0" w:space="0" w:color="auto"/>
            <w:left w:val="none" w:sz="0" w:space="0" w:color="auto"/>
            <w:bottom w:val="none" w:sz="0" w:space="0" w:color="auto"/>
            <w:right w:val="none" w:sz="0" w:space="0" w:color="auto"/>
          </w:divBdr>
        </w:div>
        <w:div w:id="547765133">
          <w:marLeft w:val="0"/>
          <w:marRight w:val="0"/>
          <w:marTop w:val="0"/>
          <w:marBottom w:val="0"/>
          <w:divBdr>
            <w:top w:val="none" w:sz="0" w:space="0" w:color="auto"/>
            <w:left w:val="none" w:sz="0" w:space="0" w:color="auto"/>
            <w:bottom w:val="none" w:sz="0" w:space="0" w:color="auto"/>
            <w:right w:val="none" w:sz="0" w:space="0" w:color="auto"/>
          </w:divBdr>
        </w:div>
        <w:div w:id="1091002284">
          <w:marLeft w:val="0"/>
          <w:marRight w:val="0"/>
          <w:marTop w:val="0"/>
          <w:marBottom w:val="0"/>
          <w:divBdr>
            <w:top w:val="none" w:sz="0" w:space="0" w:color="auto"/>
            <w:left w:val="none" w:sz="0" w:space="0" w:color="auto"/>
            <w:bottom w:val="none" w:sz="0" w:space="0" w:color="auto"/>
            <w:right w:val="none" w:sz="0" w:space="0" w:color="auto"/>
          </w:divBdr>
        </w:div>
        <w:div w:id="652411665">
          <w:marLeft w:val="0"/>
          <w:marRight w:val="0"/>
          <w:marTop w:val="0"/>
          <w:marBottom w:val="0"/>
          <w:divBdr>
            <w:top w:val="none" w:sz="0" w:space="0" w:color="auto"/>
            <w:left w:val="none" w:sz="0" w:space="0" w:color="auto"/>
            <w:bottom w:val="none" w:sz="0" w:space="0" w:color="auto"/>
            <w:right w:val="none" w:sz="0" w:space="0" w:color="auto"/>
          </w:divBdr>
        </w:div>
        <w:div w:id="2089956104">
          <w:marLeft w:val="0"/>
          <w:marRight w:val="0"/>
          <w:marTop w:val="0"/>
          <w:marBottom w:val="0"/>
          <w:divBdr>
            <w:top w:val="none" w:sz="0" w:space="0" w:color="auto"/>
            <w:left w:val="none" w:sz="0" w:space="0" w:color="auto"/>
            <w:bottom w:val="none" w:sz="0" w:space="0" w:color="auto"/>
            <w:right w:val="none" w:sz="0" w:space="0" w:color="auto"/>
          </w:divBdr>
        </w:div>
        <w:div w:id="1365057498">
          <w:marLeft w:val="0"/>
          <w:marRight w:val="0"/>
          <w:marTop w:val="0"/>
          <w:marBottom w:val="0"/>
          <w:divBdr>
            <w:top w:val="none" w:sz="0" w:space="0" w:color="auto"/>
            <w:left w:val="none" w:sz="0" w:space="0" w:color="auto"/>
            <w:bottom w:val="none" w:sz="0" w:space="0" w:color="auto"/>
            <w:right w:val="none" w:sz="0" w:space="0" w:color="auto"/>
          </w:divBdr>
        </w:div>
        <w:div w:id="1485078415">
          <w:marLeft w:val="0"/>
          <w:marRight w:val="0"/>
          <w:marTop w:val="0"/>
          <w:marBottom w:val="0"/>
          <w:divBdr>
            <w:top w:val="none" w:sz="0" w:space="0" w:color="auto"/>
            <w:left w:val="none" w:sz="0" w:space="0" w:color="auto"/>
            <w:bottom w:val="none" w:sz="0" w:space="0" w:color="auto"/>
            <w:right w:val="none" w:sz="0" w:space="0" w:color="auto"/>
          </w:divBdr>
        </w:div>
        <w:div w:id="797189844">
          <w:marLeft w:val="0"/>
          <w:marRight w:val="0"/>
          <w:marTop w:val="0"/>
          <w:marBottom w:val="0"/>
          <w:divBdr>
            <w:top w:val="none" w:sz="0" w:space="0" w:color="auto"/>
            <w:left w:val="none" w:sz="0" w:space="0" w:color="auto"/>
            <w:bottom w:val="none" w:sz="0" w:space="0" w:color="auto"/>
            <w:right w:val="none" w:sz="0" w:space="0" w:color="auto"/>
          </w:divBdr>
        </w:div>
        <w:div w:id="661734937">
          <w:marLeft w:val="0"/>
          <w:marRight w:val="0"/>
          <w:marTop w:val="0"/>
          <w:marBottom w:val="0"/>
          <w:divBdr>
            <w:top w:val="none" w:sz="0" w:space="0" w:color="auto"/>
            <w:left w:val="none" w:sz="0" w:space="0" w:color="auto"/>
            <w:bottom w:val="none" w:sz="0" w:space="0" w:color="auto"/>
            <w:right w:val="none" w:sz="0" w:space="0" w:color="auto"/>
          </w:divBdr>
        </w:div>
        <w:div w:id="211160073">
          <w:marLeft w:val="0"/>
          <w:marRight w:val="0"/>
          <w:marTop w:val="0"/>
          <w:marBottom w:val="0"/>
          <w:divBdr>
            <w:top w:val="none" w:sz="0" w:space="0" w:color="auto"/>
            <w:left w:val="none" w:sz="0" w:space="0" w:color="auto"/>
            <w:bottom w:val="none" w:sz="0" w:space="0" w:color="auto"/>
            <w:right w:val="none" w:sz="0" w:space="0" w:color="auto"/>
          </w:divBdr>
        </w:div>
        <w:div w:id="929701299">
          <w:marLeft w:val="0"/>
          <w:marRight w:val="0"/>
          <w:marTop w:val="0"/>
          <w:marBottom w:val="0"/>
          <w:divBdr>
            <w:top w:val="none" w:sz="0" w:space="0" w:color="auto"/>
            <w:left w:val="none" w:sz="0" w:space="0" w:color="auto"/>
            <w:bottom w:val="none" w:sz="0" w:space="0" w:color="auto"/>
            <w:right w:val="none" w:sz="0" w:space="0" w:color="auto"/>
          </w:divBdr>
        </w:div>
      </w:divsChild>
    </w:div>
    <w:div w:id="1489058718">
      <w:bodyDiv w:val="1"/>
      <w:marLeft w:val="0"/>
      <w:marRight w:val="0"/>
      <w:marTop w:val="0"/>
      <w:marBottom w:val="0"/>
      <w:divBdr>
        <w:top w:val="none" w:sz="0" w:space="0" w:color="auto"/>
        <w:left w:val="none" w:sz="0" w:space="0" w:color="auto"/>
        <w:bottom w:val="none" w:sz="0" w:space="0" w:color="auto"/>
        <w:right w:val="none" w:sz="0" w:space="0" w:color="auto"/>
      </w:divBdr>
      <w:divsChild>
        <w:div w:id="318460052">
          <w:marLeft w:val="0"/>
          <w:marRight w:val="0"/>
          <w:marTop w:val="0"/>
          <w:marBottom w:val="0"/>
          <w:divBdr>
            <w:top w:val="none" w:sz="0" w:space="0" w:color="auto"/>
            <w:left w:val="none" w:sz="0" w:space="0" w:color="auto"/>
            <w:bottom w:val="none" w:sz="0" w:space="0" w:color="auto"/>
            <w:right w:val="none" w:sz="0" w:space="0" w:color="auto"/>
          </w:divBdr>
        </w:div>
        <w:div w:id="1168326480">
          <w:marLeft w:val="0"/>
          <w:marRight w:val="0"/>
          <w:marTop w:val="0"/>
          <w:marBottom w:val="0"/>
          <w:divBdr>
            <w:top w:val="none" w:sz="0" w:space="0" w:color="auto"/>
            <w:left w:val="none" w:sz="0" w:space="0" w:color="auto"/>
            <w:bottom w:val="none" w:sz="0" w:space="0" w:color="auto"/>
            <w:right w:val="none" w:sz="0" w:space="0" w:color="auto"/>
          </w:divBdr>
        </w:div>
        <w:div w:id="860315065">
          <w:marLeft w:val="0"/>
          <w:marRight w:val="0"/>
          <w:marTop w:val="0"/>
          <w:marBottom w:val="0"/>
          <w:divBdr>
            <w:top w:val="none" w:sz="0" w:space="0" w:color="auto"/>
            <w:left w:val="none" w:sz="0" w:space="0" w:color="auto"/>
            <w:bottom w:val="none" w:sz="0" w:space="0" w:color="auto"/>
            <w:right w:val="none" w:sz="0" w:space="0" w:color="auto"/>
          </w:divBdr>
        </w:div>
        <w:div w:id="1640912071">
          <w:marLeft w:val="0"/>
          <w:marRight w:val="0"/>
          <w:marTop w:val="0"/>
          <w:marBottom w:val="0"/>
          <w:divBdr>
            <w:top w:val="none" w:sz="0" w:space="0" w:color="auto"/>
            <w:left w:val="none" w:sz="0" w:space="0" w:color="auto"/>
            <w:bottom w:val="none" w:sz="0" w:space="0" w:color="auto"/>
            <w:right w:val="none" w:sz="0" w:space="0" w:color="auto"/>
          </w:divBdr>
        </w:div>
        <w:div w:id="264307199">
          <w:marLeft w:val="0"/>
          <w:marRight w:val="0"/>
          <w:marTop w:val="0"/>
          <w:marBottom w:val="0"/>
          <w:divBdr>
            <w:top w:val="none" w:sz="0" w:space="0" w:color="auto"/>
            <w:left w:val="none" w:sz="0" w:space="0" w:color="auto"/>
            <w:bottom w:val="none" w:sz="0" w:space="0" w:color="auto"/>
            <w:right w:val="none" w:sz="0" w:space="0" w:color="auto"/>
          </w:divBdr>
        </w:div>
        <w:div w:id="364987712">
          <w:marLeft w:val="0"/>
          <w:marRight w:val="0"/>
          <w:marTop w:val="0"/>
          <w:marBottom w:val="0"/>
          <w:divBdr>
            <w:top w:val="none" w:sz="0" w:space="0" w:color="auto"/>
            <w:left w:val="none" w:sz="0" w:space="0" w:color="auto"/>
            <w:bottom w:val="none" w:sz="0" w:space="0" w:color="auto"/>
            <w:right w:val="none" w:sz="0" w:space="0" w:color="auto"/>
          </w:divBdr>
        </w:div>
        <w:div w:id="656425630">
          <w:marLeft w:val="0"/>
          <w:marRight w:val="0"/>
          <w:marTop w:val="0"/>
          <w:marBottom w:val="0"/>
          <w:divBdr>
            <w:top w:val="none" w:sz="0" w:space="0" w:color="auto"/>
            <w:left w:val="none" w:sz="0" w:space="0" w:color="auto"/>
            <w:bottom w:val="none" w:sz="0" w:space="0" w:color="auto"/>
            <w:right w:val="none" w:sz="0" w:space="0" w:color="auto"/>
          </w:divBdr>
        </w:div>
        <w:div w:id="1694112005">
          <w:marLeft w:val="0"/>
          <w:marRight w:val="0"/>
          <w:marTop w:val="0"/>
          <w:marBottom w:val="0"/>
          <w:divBdr>
            <w:top w:val="none" w:sz="0" w:space="0" w:color="auto"/>
            <w:left w:val="none" w:sz="0" w:space="0" w:color="auto"/>
            <w:bottom w:val="none" w:sz="0" w:space="0" w:color="auto"/>
            <w:right w:val="none" w:sz="0" w:space="0" w:color="auto"/>
          </w:divBdr>
        </w:div>
        <w:div w:id="2114668113">
          <w:marLeft w:val="0"/>
          <w:marRight w:val="0"/>
          <w:marTop w:val="0"/>
          <w:marBottom w:val="0"/>
          <w:divBdr>
            <w:top w:val="none" w:sz="0" w:space="0" w:color="auto"/>
            <w:left w:val="none" w:sz="0" w:space="0" w:color="auto"/>
            <w:bottom w:val="none" w:sz="0" w:space="0" w:color="auto"/>
            <w:right w:val="none" w:sz="0" w:space="0" w:color="auto"/>
          </w:divBdr>
        </w:div>
        <w:div w:id="580335679">
          <w:marLeft w:val="0"/>
          <w:marRight w:val="0"/>
          <w:marTop w:val="0"/>
          <w:marBottom w:val="0"/>
          <w:divBdr>
            <w:top w:val="none" w:sz="0" w:space="0" w:color="auto"/>
            <w:left w:val="none" w:sz="0" w:space="0" w:color="auto"/>
            <w:bottom w:val="none" w:sz="0" w:space="0" w:color="auto"/>
            <w:right w:val="none" w:sz="0" w:space="0" w:color="auto"/>
          </w:divBdr>
        </w:div>
        <w:div w:id="1370111404">
          <w:marLeft w:val="0"/>
          <w:marRight w:val="0"/>
          <w:marTop w:val="0"/>
          <w:marBottom w:val="0"/>
          <w:divBdr>
            <w:top w:val="none" w:sz="0" w:space="0" w:color="auto"/>
            <w:left w:val="none" w:sz="0" w:space="0" w:color="auto"/>
            <w:bottom w:val="none" w:sz="0" w:space="0" w:color="auto"/>
            <w:right w:val="none" w:sz="0" w:space="0" w:color="auto"/>
          </w:divBdr>
        </w:div>
        <w:div w:id="366956693">
          <w:marLeft w:val="0"/>
          <w:marRight w:val="0"/>
          <w:marTop w:val="0"/>
          <w:marBottom w:val="0"/>
          <w:divBdr>
            <w:top w:val="none" w:sz="0" w:space="0" w:color="auto"/>
            <w:left w:val="none" w:sz="0" w:space="0" w:color="auto"/>
            <w:bottom w:val="none" w:sz="0" w:space="0" w:color="auto"/>
            <w:right w:val="none" w:sz="0" w:space="0" w:color="auto"/>
          </w:divBdr>
        </w:div>
        <w:div w:id="707417889">
          <w:marLeft w:val="0"/>
          <w:marRight w:val="0"/>
          <w:marTop w:val="0"/>
          <w:marBottom w:val="0"/>
          <w:divBdr>
            <w:top w:val="none" w:sz="0" w:space="0" w:color="auto"/>
            <w:left w:val="none" w:sz="0" w:space="0" w:color="auto"/>
            <w:bottom w:val="none" w:sz="0" w:space="0" w:color="auto"/>
            <w:right w:val="none" w:sz="0" w:space="0" w:color="auto"/>
          </w:divBdr>
        </w:div>
      </w:divsChild>
    </w:div>
    <w:div w:id="1490487050">
      <w:bodyDiv w:val="1"/>
      <w:marLeft w:val="0"/>
      <w:marRight w:val="0"/>
      <w:marTop w:val="0"/>
      <w:marBottom w:val="0"/>
      <w:divBdr>
        <w:top w:val="none" w:sz="0" w:space="0" w:color="auto"/>
        <w:left w:val="none" w:sz="0" w:space="0" w:color="auto"/>
        <w:bottom w:val="none" w:sz="0" w:space="0" w:color="auto"/>
        <w:right w:val="none" w:sz="0" w:space="0" w:color="auto"/>
      </w:divBdr>
    </w:div>
    <w:div w:id="1495221771">
      <w:bodyDiv w:val="1"/>
      <w:marLeft w:val="0"/>
      <w:marRight w:val="0"/>
      <w:marTop w:val="0"/>
      <w:marBottom w:val="0"/>
      <w:divBdr>
        <w:top w:val="none" w:sz="0" w:space="0" w:color="auto"/>
        <w:left w:val="none" w:sz="0" w:space="0" w:color="auto"/>
        <w:bottom w:val="none" w:sz="0" w:space="0" w:color="auto"/>
        <w:right w:val="none" w:sz="0" w:space="0" w:color="auto"/>
      </w:divBdr>
    </w:div>
    <w:div w:id="1533610691">
      <w:bodyDiv w:val="1"/>
      <w:marLeft w:val="0"/>
      <w:marRight w:val="0"/>
      <w:marTop w:val="0"/>
      <w:marBottom w:val="0"/>
      <w:divBdr>
        <w:top w:val="none" w:sz="0" w:space="0" w:color="auto"/>
        <w:left w:val="none" w:sz="0" w:space="0" w:color="auto"/>
        <w:bottom w:val="none" w:sz="0" w:space="0" w:color="auto"/>
        <w:right w:val="none" w:sz="0" w:space="0" w:color="auto"/>
      </w:divBdr>
    </w:div>
    <w:div w:id="1541824561">
      <w:bodyDiv w:val="1"/>
      <w:marLeft w:val="0"/>
      <w:marRight w:val="0"/>
      <w:marTop w:val="0"/>
      <w:marBottom w:val="0"/>
      <w:divBdr>
        <w:top w:val="none" w:sz="0" w:space="0" w:color="auto"/>
        <w:left w:val="none" w:sz="0" w:space="0" w:color="auto"/>
        <w:bottom w:val="none" w:sz="0" w:space="0" w:color="auto"/>
        <w:right w:val="none" w:sz="0" w:space="0" w:color="auto"/>
      </w:divBdr>
      <w:divsChild>
        <w:div w:id="1327244907">
          <w:marLeft w:val="0"/>
          <w:marRight w:val="0"/>
          <w:marTop w:val="0"/>
          <w:marBottom w:val="0"/>
          <w:divBdr>
            <w:top w:val="none" w:sz="0" w:space="0" w:color="auto"/>
            <w:left w:val="none" w:sz="0" w:space="0" w:color="auto"/>
            <w:bottom w:val="none" w:sz="0" w:space="0" w:color="auto"/>
            <w:right w:val="none" w:sz="0" w:space="0" w:color="auto"/>
          </w:divBdr>
        </w:div>
        <w:div w:id="591398211">
          <w:marLeft w:val="0"/>
          <w:marRight w:val="0"/>
          <w:marTop w:val="0"/>
          <w:marBottom w:val="0"/>
          <w:divBdr>
            <w:top w:val="none" w:sz="0" w:space="0" w:color="auto"/>
            <w:left w:val="none" w:sz="0" w:space="0" w:color="auto"/>
            <w:bottom w:val="none" w:sz="0" w:space="0" w:color="auto"/>
            <w:right w:val="none" w:sz="0" w:space="0" w:color="auto"/>
          </w:divBdr>
        </w:div>
      </w:divsChild>
    </w:div>
    <w:div w:id="1561358507">
      <w:bodyDiv w:val="1"/>
      <w:marLeft w:val="0"/>
      <w:marRight w:val="0"/>
      <w:marTop w:val="0"/>
      <w:marBottom w:val="0"/>
      <w:divBdr>
        <w:top w:val="none" w:sz="0" w:space="0" w:color="auto"/>
        <w:left w:val="none" w:sz="0" w:space="0" w:color="auto"/>
        <w:bottom w:val="none" w:sz="0" w:space="0" w:color="auto"/>
        <w:right w:val="none" w:sz="0" w:space="0" w:color="auto"/>
      </w:divBdr>
      <w:divsChild>
        <w:div w:id="319962804">
          <w:marLeft w:val="0"/>
          <w:marRight w:val="0"/>
          <w:marTop w:val="0"/>
          <w:marBottom w:val="0"/>
          <w:divBdr>
            <w:top w:val="none" w:sz="0" w:space="0" w:color="auto"/>
            <w:left w:val="none" w:sz="0" w:space="0" w:color="auto"/>
            <w:bottom w:val="none" w:sz="0" w:space="0" w:color="auto"/>
            <w:right w:val="none" w:sz="0" w:space="0" w:color="auto"/>
          </w:divBdr>
        </w:div>
        <w:div w:id="952828636">
          <w:marLeft w:val="0"/>
          <w:marRight w:val="0"/>
          <w:marTop w:val="0"/>
          <w:marBottom w:val="0"/>
          <w:divBdr>
            <w:top w:val="none" w:sz="0" w:space="0" w:color="auto"/>
            <w:left w:val="none" w:sz="0" w:space="0" w:color="auto"/>
            <w:bottom w:val="none" w:sz="0" w:space="0" w:color="auto"/>
            <w:right w:val="none" w:sz="0" w:space="0" w:color="auto"/>
          </w:divBdr>
        </w:div>
        <w:div w:id="658114117">
          <w:marLeft w:val="0"/>
          <w:marRight w:val="0"/>
          <w:marTop w:val="0"/>
          <w:marBottom w:val="0"/>
          <w:divBdr>
            <w:top w:val="none" w:sz="0" w:space="0" w:color="auto"/>
            <w:left w:val="none" w:sz="0" w:space="0" w:color="auto"/>
            <w:bottom w:val="none" w:sz="0" w:space="0" w:color="auto"/>
            <w:right w:val="none" w:sz="0" w:space="0" w:color="auto"/>
          </w:divBdr>
        </w:div>
        <w:div w:id="1744331672">
          <w:marLeft w:val="0"/>
          <w:marRight w:val="0"/>
          <w:marTop w:val="0"/>
          <w:marBottom w:val="0"/>
          <w:divBdr>
            <w:top w:val="none" w:sz="0" w:space="0" w:color="auto"/>
            <w:left w:val="none" w:sz="0" w:space="0" w:color="auto"/>
            <w:bottom w:val="none" w:sz="0" w:space="0" w:color="auto"/>
            <w:right w:val="none" w:sz="0" w:space="0" w:color="auto"/>
          </w:divBdr>
        </w:div>
        <w:div w:id="1040010751">
          <w:marLeft w:val="0"/>
          <w:marRight w:val="0"/>
          <w:marTop w:val="0"/>
          <w:marBottom w:val="0"/>
          <w:divBdr>
            <w:top w:val="none" w:sz="0" w:space="0" w:color="auto"/>
            <w:left w:val="none" w:sz="0" w:space="0" w:color="auto"/>
            <w:bottom w:val="none" w:sz="0" w:space="0" w:color="auto"/>
            <w:right w:val="none" w:sz="0" w:space="0" w:color="auto"/>
          </w:divBdr>
        </w:div>
        <w:div w:id="140731764">
          <w:marLeft w:val="0"/>
          <w:marRight w:val="0"/>
          <w:marTop w:val="0"/>
          <w:marBottom w:val="0"/>
          <w:divBdr>
            <w:top w:val="none" w:sz="0" w:space="0" w:color="auto"/>
            <w:left w:val="none" w:sz="0" w:space="0" w:color="auto"/>
            <w:bottom w:val="none" w:sz="0" w:space="0" w:color="auto"/>
            <w:right w:val="none" w:sz="0" w:space="0" w:color="auto"/>
          </w:divBdr>
        </w:div>
        <w:div w:id="1827864715">
          <w:marLeft w:val="0"/>
          <w:marRight w:val="0"/>
          <w:marTop w:val="0"/>
          <w:marBottom w:val="0"/>
          <w:divBdr>
            <w:top w:val="none" w:sz="0" w:space="0" w:color="auto"/>
            <w:left w:val="none" w:sz="0" w:space="0" w:color="auto"/>
            <w:bottom w:val="none" w:sz="0" w:space="0" w:color="auto"/>
            <w:right w:val="none" w:sz="0" w:space="0" w:color="auto"/>
          </w:divBdr>
        </w:div>
      </w:divsChild>
    </w:div>
    <w:div w:id="1569271277">
      <w:bodyDiv w:val="1"/>
      <w:marLeft w:val="0"/>
      <w:marRight w:val="0"/>
      <w:marTop w:val="0"/>
      <w:marBottom w:val="0"/>
      <w:divBdr>
        <w:top w:val="none" w:sz="0" w:space="0" w:color="auto"/>
        <w:left w:val="none" w:sz="0" w:space="0" w:color="auto"/>
        <w:bottom w:val="none" w:sz="0" w:space="0" w:color="auto"/>
        <w:right w:val="none" w:sz="0" w:space="0" w:color="auto"/>
      </w:divBdr>
      <w:divsChild>
        <w:div w:id="1168011722">
          <w:marLeft w:val="0"/>
          <w:marRight w:val="0"/>
          <w:marTop w:val="0"/>
          <w:marBottom w:val="0"/>
          <w:divBdr>
            <w:top w:val="none" w:sz="0" w:space="0" w:color="auto"/>
            <w:left w:val="none" w:sz="0" w:space="0" w:color="auto"/>
            <w:bottom w:val="none" w:sz="0" w:space="0" w:color="auto"/>
            <w:right w:val="none" w:sz="0" w:space="0" w:color="auto"/>
          </w:divBdr>
        </w:div>
        <w:div w:id="1053776091">
          <w:marLeft w:val="0"/>
          <w:marRight w:val="0"/>
          <w:marTop w:val="0"/>
          <w:marBottom w:val="0"/>
          <w:divBdr>
            <w:top w:val="none" w:sz="0" w:space="0" w:color="auto"/>
            <w:left w:val="none" w:sz="0" w:space="0" w:color="auto"/>
            <w:bottom w:val="none" w:sz="0" w:space="0" w:color="auto"/>
            <w:right w:val="none" w:sz="0" w:space="0" w:color="auto"/>
          </w:divBdr>
        </w:div>
        <w:div w:id="1212420413">
          <w:marLeft w:val="0"/>
          <w:marRight w:val="0"/>
          <w:marTop w:val="0"/>
          <w:marBottom w:val="0"/>
          <w:divBdr>
            <w:top w:val="none" w:sz="0" w:space="0" w:color="auto"/>
            <w:left w:val="none" w:sz="0" w:space="0" w:color="auto"/>
            <w:bottom w:val="none" w:sz="0" w:space="0" w:color="auto"/>
            <w:right w:val="none" w:sz="0" w:space="0" w:color="auto"/>
          </w:divBdr>
        </w:div>
        <w:div w:id="1421367659">
          <w:marLeft w:val="0"/>
          <w:marRight w:val="0"/>
          <w:marTop w:val="0"/>
          <w:marBottom w:val="0"/>
          <w:divBdr>
            <w:top w:val="none" w:sz="0" w:space="0" w:color="auto"/>
            <w:left w:val="none" w:sz="0" w:space="0" w:color="auto"/>
            <w:bottom w:val="none" w:sz="0" w:space="0" w:color="auto"/>
            <w:right w:val="none" w:sz="0" w:space="0" w:color="auto"/>
          </w:divBdr>
        </w:div>
        <w:div w:id="1746997259">
          <w:marLeft w:val="0"/>
          <w:marRight w:val="0"/>
          <w:marTop w:val="0"/>
          <w:marBottom w:val="0"/>
          <w:divBdr>
            <w:top w:val="none" w:sz="0" w:space="0" w:color="auto"/>
            <w:left w:val="none" w:sz="0" w:space="0" w:color="auto"/>
            <w:bottom w:val="none" w:sz="0" w:space="0" w:color="auto"/>
            <w:right w:val="none" w:sz="0" w:space="0" w:color="auto"/>
          </w:divBdr>
        </w:div>
        <w:div w:id="1833711852">
          <w:marLeft w:val="0"/>
          <w:marRight w:val="0"/>
          <w:marTop w:val="0"/>
          <w:marBottom w:val="0"/>
          <w:divBdr>
            <w:top w:val="none" w:sz="0" w:space="0" w:color="auto"/>
            <w:left w:val="none" w:sz="0" w:space="0" w:color="auto"/>
            <w:bottom w:val="none" w:sz="0" w:space="0" w:color="auto"/>
            <w:right w:val="none" w:sz="0" w:space="0" w:color="auto"/>
          </w:divBdr>
        </w:div>
        <w:div w:id="1062485579">
          <w:marLeft w:val="0"/>
          <w:marRight w:val="0"/>
          <w:marTop w:val="0"/>
          <w:marBottom w:val="0"/>
          <w:divBdr>
            <w:top w:val="none" w:sz="0" w:space="0" w:color="auto"/>
            <w:left w:val="none" w:sz="0" w:space="0" w:color="auto"/>
            <w:bottom w:val="none" w:sz="0" w:space="0" w:color="auto"/>
            <w:right w:val="none" w:sz="0" w:space="0" w:color="auto"/>
          </w:divBdr>
        </w:div>
        <w:div w:id="126244485">
          <w:marLeft w:val="0"/>
          <w:marRight w:val="0"/>
          <w:marTop w:val="0"/>
          <w:marBottom w:val="0"/>
          <w:divBdr>
            <w:top w:val="none" w:sz="0" w:space="0" w:color="auto"/>
            <w:left w:val="none" w:sz="0" w:space="0" w:color="auto"/>
            <w:bottom w:val="none" w:sz="0" w:space="0" w:color="auto"/>
            <w:right w:val="none" w:sz="0" w:space="0" w:color="auto"/>
          </w:divBdr>
        </w:div>
        <w:div w:id="1338537925">
          <w:marLeft w:val="0"/>
          <w:marRight w:val="0"/>
          <w:marTop w:val="0"/>
          <w:marBottom w:val="0"/>
          <w:divBdr>
            <w:top w:val="none" w:sz="0" w:space="0" w:color="auto"/>
            <w:left w:val="none" w:sz="0" w:space="0" w:color="auto"/>
            <w:bottom w:val="none" w:sz="0" w:space="0" w:color="auto"/>
            <w:right w:val="none" w:sz="0" w:space="0" w:color="auto"/>
          </w:divBdr>
        </w:div>
        <w:div w:id="8142446">
          <w:marLeft w:val="0"/>
          <w:marRight w:val="0"/>
          <w:marTop w:val="0"/>
          <w:marBottom w:val="0"/>
          <w:divBdr>
            <w:top w:val="none" w:sz="0" w:space="0" w:color="auto"/>
            <w:left w:val="none" w:sz="0" w:space="0" w:color="auto"/>
            <w:bottom w:val="none" w:sz="0" w:space="0" w:color="auto"/>
            <w:right w:val="none" w:sz="0" w:space="0" w:color="auto"/>
          </w:divBdr>
        </w:div>
      </w:divsChild>
    </w:div>
    <w:div w:id="1580869615">
      <w:bodyDiv w:val="1"/>
      <w:marLeft w:val="0"/>
      <w:marRight w:val="0"/>
      <w:marTop w:val="0"/>
      <w:marBottom w:val="0"/>
      <w:divBdr>
        <w:top w:val="none" w:sz="0" w:space="0" w:color="auto"/>
        <w:left w:val="none" w:sz="0" w:space="0" w:color="auto"/>
        <w:bottom w:val="none" w:sz="0" w:space="0" w:color="auto"/>
        <w:right w:val="none" w:sz="0" w:space="0" w:color="auto"/>
      </w:divBdr>
      <w:divsChild>
        <w:div w:id="1949894289">
          <w:marLeft w:val="0"/>
          <w:marRight w:val="0"/>
          <w:marTop w:val="0"/>
          <w:marBottom w:val="0"/>
          <w:divBdr>
            <w:top w:val="none" w:sz="0" w:space="0" w:color="auto"/>
            <w:left w:val="none" w:sz="0" w:space="0" w:color="auto"/>
            <w:bottom w:val="none" w:sz="0" w:space="0" w:color="auto"/>
            <w:right w:val="none" w:sz="0" w:space="0" w:color="auto"/>
          </w:divBdr>
        </w:div>
        <w:div w:id="53745386">
          <w:marLeft w:val="0"/>
          <w:marRight w:val="0"/>
          <w:marTop w:val="0"/>
          <w:marBottom w:val="0"/>
          <w:divBdr>
            <w:top w:val="none" w:sz="0" w:space="0" w:color="auto"/>
            <w:left w:val="none" w:sz="0" w:space="0" w:color="auto"/>
            <w:bottom w:val="none" w:sz="0" w:space="0" w:color="auto"/>
            <w:right w:val="none" w:sz="0" w:space="0" w:color="auto"/>
          </w:divBdr>
        </w:div>
        <w:div w:id="1773285843">
          <w:marLeft w:val="0"/>
          <w:marRight w:val="0"/>
          <w:marTop w:val="0"/>
          <w:marBottom w:val="0"/>
          <w:divBdr>
            <w:top w:val="none" w:sz="0" w:space="0" w:color="auto"/>
            <w:left w:val="none" w:sz="0" w:space="0" w:color="auto"/>
            <w:bottom w:val="none" w:sz="0" w:space="0" w:color="auto"/>
            <w:right w:val="none" w:sz="0" w:space="0" w:color="auto"/>
          </w:divBdr>
        </w:div>
        <w:div w:id="1541672285">
          <w:marLeft w:val="0"/>
          <w:marRight w:val="0"/>
          <w:marTop w:val="0"/>
          <w:marBottom w:val="0"/>
          <w:divBdr>
            <w:top w:val="none" w:sz="0" w:space="0" w:color="auto"/>
            <w:left w:val="none" w:sz="0" w:space="0" w:color="auto"/>
            <w:bottom w:val="none" w:sz="0" w:space="0" w:color="auto"/>
            <w:right w:val="none" w:sz="0" w:space="0" w:color="auto"/>
          </w:divBdr>
        </w:div>
        <w:div w:id="158885097">
          <w:marLeft w:val="0"/>
          <w:marRight w:val="0"/>
          <w:marTop w:val="0"/>
          <w:marBottom w:val="0"/>
          <w:divBdr>
            <w:top w:val="none" w:sz="0" w:space="0" w:color="auto"/>
            <w:left w:val="none" w:sz="0" w:space="0" w:color="auto"/>
            <w:bottom w:val="none" w:sz="0" w:space="0" w:color="auto"/>
            <w:right w:val="none" w:sz="0" w:space="0" w:color="auto"/>
          </w:divBdr>
        </w:div>
        <w:div w:id="1206673106">
          <w:marLeft w:val="0"/>
          <w:marRight w:val="0"/>
          <w:marTop w:val="0"/>
          <w:marBottom w:val="0"/>
          <w:divBdr>
            <w:top w:val="none" w:sz="0" w:space="0" w:color="auto"/>
            <w:left w:val="none" w:sz="0" w:space="0" w:color="auto"/>
            <w:bottom w:val="none" w:sz="0" w:space="0" w:color="auto"/>
            <w:right w:val="none" w:sz="0" w:space="0" w:color="auto"/>
          </w:divBdr>
        </w:div>
        <w:div w:id="941571275">
          <w:marLeft w:val="0"/>
          <w:marRight w:val="0"/>
          <w:marTop w:val="0"/>
          <w:marBottom w:val="0"/>
          <w:divBdr>
            <w:top w:val="none" w:sz="0" w:space="0" w:color="auto"/>
            <w:left w:val="none" w:sz="0" w:space="0" w:color="auto"/>
            <w:bottom w:val="none" w:sz="0" w:space="0" w:color="auto"/>
            <w:right w:val="none" w:sz="0" w:space="0" w:color="auto"/>
          </w:divBdr>
        </w:div>
        <w:div w:id="849837406">
          <w:marLeft w:val="0"/>
          <w:marRight w:val="0"/>
          <w:marTop w:val="0"/>
          <w:marBottom w:val="0"/>
          <w:divBdr>
            <w:top w:val="none" w:sz="0" w:space="0" w:color="auto"/>
            <w:left w:val="none" w:sz="0" w:space="0" w:color="auto"/>
            <w:bottom w:val="none" w:sz="0" w:space="0" w:color="auto"/>
            <w:right w:val="none" w:sz="0" w:space="0" w:color="auto"/>
          </w:divBdr>
        </w:div>
        <w:div w:id="1105883506">
          <w:marLeft w:val="0"/>
          <w:marRight w:val="0"/>
          <w:marTop w:val="0"/>
          <w:marBottom w:val="0"/>
          <w:divBdr>
            <w:top w:val="none" w:sz="0" w:space="0" w:color="auto"/>
            <w:left w:val="none" w:sz="0" w:space="0" w:color="auto"/>
            <w:bottom w:val="none" w:sz="0" w:space="0" w:color="auto"/>
            <w:right w:val="none" w:sz="0" w:space="0" w:color="auto"/>
          </w:divBdr>
        </w:div>
      </w:divsChild>
    </w:div>
    <w:div w:id="1595939629">
      <w:bodyDiv w:val="1"/>
      <w:marLeft w:val="0"/>
      <w:marRight w:val="0"/>
      <w:marTop w:val="0"/>
      <w:marBottom w:val="0"/>
      <w:divBdr>
        <w:top w:val="none" w:sz="0" w:space="0" w:color="auto"/>
        <w:left w:val="none" w:sz="0" w:space="0" w:color="auto"/>
        <w:bottom w:val="none" w:sz="0" w:space="0" w:color="auto"/>
        <w:right w:val="none" w:sz="0" w:space="0" w:color="auto"/>
      </w:divBdr>
    </w:div>
    <w:div w:id="1616446499">
      <w:bodyDiv w:val="1"/>
      <w:marLeft w:val="0"/>
      <w:marRight w:val="0"/>
      <w:marTop w:val="0"/>
      <w:marBottom w:val="0"/>
      <w:divBdr>
        <w:top w:val="none" w:sz="0" w:space="0" w:color="auto"/>
        <w:left w:val="none" w:sz="0" w:space="0" w:color="auto"/>
        <w:bottom w:val="none" w:sz="0" w:space="0" w:color="auto"/>
        <w:right w:val="none" w:sz="0" w:space="0" w:color="auto"/>
      </w:divBdr>
    </w:div>
    <w:div w:id="1620524912">
      <w:bodyDiv w:val="1"/>
      <w:marLeft w:val="0"/>
      <w:marRight w:val="0"/>
      <w:marTop w:val="0"/>
      <w:marBottom w:val="0"/>
      <w:divBdr>
        <w:top w:val="none" w:sz="0" w:space="0" w:color="auto"/>
        <w:left w:val="none" w:sz="0" w:space="0" w:color="auto"/>
        <w:bottom w:val="none" w:sz="0" w:space="0" w:color="auto"/>
        <w:right w:val="none" w:sz="0" w:space="0" w:color="auto"/>
      </w:divBdr>
    </w:div>
    <w:div w:id="1627740996">
      <w:bodyDiv w:val="1"/>
      <w:marLeft w:val="0"/>
      <w:marRight w:val="0"/>
      <w:marTop w:val="0"/>
      <w:marBottom w:val="0"/>
      <w:divBdr>
        <w:top w:val="none" w:sz="0" w:space="0" w:color="auto"/>
        <w:left w:val="none" w:sz="0" w:space="0" w:color="auto"/>
        <w:bottom w:val="none" w:sz="0" w:space="0" w:color="auto"/>
        <w:right w:val="none" w:sz="0" w:space="0" w:color="auto"/>
      </w:divBdr>
    </w:div>
    <w:div w:id="1628269005">
      <w:bodyDiv w:val="1"/>
      <w:marLeft w:val="0"/>
      <w:marRight w:val="0"/>
      <w:marTop w:val="0"/>
      <w:marBottom w:val="0"/>
      <w:divBdr>
        <w:top w:val="none" w:sz="0" w:space="0" w:color="auto"/>
        <w:left w:val="none" w:sz="0" w:space="0" w:color="auto"/>
        <w:bottom w:val="none" w:sz="0" w:space="0" w:color="auto"/>
        <w:right w:val="none" w:sz="0" w:space="0" w:color="auto"/>
      </w:divBdr>
      <w:divsChild>
        <w:div w:id="168566436">
          <w:marLeft w:val="0"/>
          <w:marRight w:val="0"/>
          <w:marTop w:val="0"/>
          <w:marBottom w:val="0"/>
          <w:divBdr>
            <w:top w:val="none" w:sz="0" w:space="0" w:color="auto"/>
            <w:left w:val="none" w:sz="0" w:space="0" w:color="auto"/>
            <w:bottom w:val="none" w:sz="0" w:space="0" w:color="auto"/>
            <w:right w:val="none" w:sz="0" w:space="0" w:color="auto"/>
          </w:divBdr>
        </w:div>
        <w:div w:id="1116800066">
          <w:marLeft w:val="0"/>
          <w:marRight w:val="0"/>
          <w:marTop w:val="0"/>
          <w:marBottom w:val="0"/>
          <w:divBdr>
            <w:top w:val="none" w:sz="0" w:space="0" w:color="auto"/>
            <w:left w:val="none" w:sz="0" w:space="0" w:color="auto"/>
            <w:bottom w:val="none" w:sz="0" w:space="0" w:color="auto"/>
            <w:right w:val="none" w:sz="0" w:space="0" w:color="auto"/>
          </w:divBdr>
        </w:div>
      </w:divsChild>
    </w:div>
    <w:div w:id="1634171160">
      <w:bodyDiv w:val="1"/>
      <w:marLeft w:val="0"/>
      <w:marRight w:val="0"/>
      <w:marTop w:val="0"/>
      <w:marBottom w:val="0"/>
      <w:divBdr>
        <w:top w:val="none" w:sz="0" w:space="0" w:color="auto"/>
        <w:left w:val="none" w:sz="0" w:space="0" w:color="auto"/>
        <w:bottom w:val="none" w:sz="0" w:space="0" w:color="auto"/>
        <w:right w:val="none" w:sz="0" w:space="0" w:color="auto"/>
      </w:divBdr>
    </w:div>
    <w:div w:id="1637954988">
      <w:bodyDiv w:val="1"/>
      <w:marLeft w:val="0"/>
      <w:marRight w:val="0"/>
      <w:marTop w:val="0"/>
      <w:marBottom w:val="0"/>
      <w:divBdr>
        <w:top w:val="none" w:sz="0" w:space="0" w:color="auto"/>
        <w:left w:val="none" w:sz="0" w:space="0" w:color="auto"/>
        <w:bottom w:val="none" w:sz="0" w:space="0" w:color="auto"/>
        <w:right w:val="none" w:sz="0" w:space="0" w:color="auto"/>
      </w:divBdr>
    </w:div>
    <w:div w:id="1656299641">
      <w:bodyDiv w:val="1"/>
      <w:marLeft w:val="0"/>
      <w:marRight w:val="0"/>
      <w:marTop w:val="0"/>
      <w:marBottom w:val="0"/>
      <w:divBdr>
        <w:top w:val="none" w:sz="0" w:space="0" w:color="auto"/>
        <w:left w:val="none" w:sz="0" w:space="0" w:color="auto"/>
        <w:bottom w:val="none" w:sz="0" w:space="0" w:color="auto"/>
        <w:right w:val="none" w:sz="0" w:space="0" w:color="auto"/>
      </w:divBdr>
      <w:divsChild>
        <w:div w:id="129710119">
          <w:marLeft w:val="0"/>
          <w:marRight w:val="0"/>
          <w:marTop w:val="0"/>
          <w:marBottom w:val="0"/>
          <w:divBdr>
            <w:top w:val="none" w:sz="0" w:space="0" w:color="auto"/>
            <w:left w:val="none" w:sz="0" w:space="0" w:color="auto"/>
            <w:bottom w:val="none" w:sz="0" w:space="0" w:color="auto"/>
            <w:right w:val="none" w:sz="0" w:space="0" w:color="auto"/>
          </w:divBdr>
        </w:div>
        <w:div w:id="440882286">
          <w:marLeft w:val="0"/>
          <w:marRight w:val="0"/>
          <w:marTop w:val="0"/>
          <w:marBottom w:val="0"/>
          <w:divBdr>
            <w:top w:val="none" w:sz="0" w:space="0" w:color="auto"/>
            <w:left w:val="none" w:sz="0" w:space="0" w:color="auto"/>
            <w:bottom w:val="none" w:sz="0" w:space="0" w:color="auto"/>
            <w:right w:val="none" w:sz="0" w:space="0" w:color="auto"/>
          </w:divBdr>
        </w:div>
        <w:div w:id="2030331255">
          <w:marLeft w:val="0"/>
          <w:marRight w:val="0"/>
          <w:marTop w:val="0"/>
          <w:marBottom w:val="0"/>
          <w:divBdr>
            <w:top w:val="none" w:sz="0" w:space="0" w:color="auto"/>
            <w:left w:val="none" w:sz="0" w:space="0" w:color="auto"/>
            <w:bottom w:val="none" w:sz="0" w:space="0" w:color="auto"/>
            <w:right w:val="none" w:sz="0" w:space="0" w:color="auto"/>
          </w:divBdr>
        </w:div>
        <w:div w:id="798954603">
          <w:marLeft w:val="0"/>
          <w:marRight w:val="0"/>
          <w:marTop w:val="0"/>
          <w:marBottom w:val="0"/>
          <w:divBdr>
            <w:top w:val="none" w:sz="0" w:space="0" w:color="auto"/>
            <w:left w:val="none" w:sz="0" w:space="0" w:color="auto"/>
            <w:bottom w:val="none" w:sz="0" w:space="0" w:color="auto"/>
            <w:right w:val="none" w:sz="0" w:space="0" w:color="auto"/>
          </w:divBdr>
        </w:div>
      </w:divsChild>
    </w:div>
    <w:div w:id="1659573807">
      <w:bodyDiv w:val="1"/>
      <w:marLeft w:val="0"/>
      <w:marRight w:val="0"/>
      <w:marTop w:val="0"/>
      <w:marBottom w:val="0"/>
      <w:divBdr>
        <w:top w:val="none" w:sz="0" w:space="0" w:color="auto"/>
        <w:left w:val="none" w:sz="0" w:space="0" w:color="auto"/>
        <w:bottom w:val="none" w:sz="0" w:space="0" w:color="auto"/>
        <w:right w:val="none" w:sz="0" w:space="0" w:color="auto"/>
      </w:divBdr>
    </w:div>
    <w:div w:id="1687561876">
      <w:bodyDiv w:val="1"/>
      <w:marLeft w:val="0"/>
      <w:marRight w:val="0"/>
      <w:marTop w:val="0"/>
      <w:marBottom w:val="0"/>
      <w:divBdr>
        <w:top w:val="none" w:sz="0" w:space="0" w:color="auto"/>
        <w:left w:val="none" w:sz="0" w:space="0" w:color="auto"/>
        <w:bottom w:val="none" w:sz="0" w:space="0" w:color="auto"/>
        <w:right w:val="none" w:sz="0" w:space="0" w:color="auto"/>
      </w:divBdr>
    </w:div>
    <w:div w:id="1688825720">
      <w:bodyDiv w:val="1"/>
      <w:marLeft w:val="0"/>
      <w:marRight w:val="0"/>
      <w:marTop w:val="0"/>
      <w:marBottom w:val="0"/>
      <w:divBdr>
        <w:top w:val="none" w:sz="0" w:space="0" w:color="auto"/>
        <w:left w:val="none" w:sz="0" w:space="0" w:color="auto"/>
        <w:bottom w:val="none" w:sz="0" w:space="0" w:color="auto"/>
        <w:right w:val="none" w:sz="0" w:space="0" w:color="auto"/>
      </w:divBdr>
    </w:div>
    <w:div w:id="1690523804">
      <w:bodyDiv w:val="1"/>
      <w:marLeft w:val="0"/>
      <w:marRight w:val="0"/>
      <w:marTop w:val="0"/>
      <w:marBottom w:val="0"/>
      <w:divBdr>
        <w:top w:val="none" w:sz="0" w:space="0" w:color="auto"/>
        <w:left w:val="none" w:sz="0" w:space="0" w:color="auto"/>
        <w:bottom w:val="none" w:sz="0" w:space="0" w:color="auto"/>
        <w:right w:val="none" w:sz="0" w:space="0" w:color="auto"/>
      </w:divBdr>
    </w:div>
    <w:div w:id="1744834085">
      <w:bodyDiv w:val="1"/>
      <w:marLeft w:val="0"/>
      <w:marRight w:val="0"/>
      <w:marTop w:val="0"/>
      <w:marBottom w:val="0"/>
      <w:divBdr>
        <w:top w:val="none" w:sz="0" w:space="0" w:color="auto"/>
        <w:left w:val="none" w:sz="0" w:space="0" w:color="auto"/>
        <w:bottom w:val="none" w:sz="0" w:space="0" w:color="auto"/>
        <w:right w:val="none" w:sz="0" w:space="0" w:color="auto"/>
      </w:divBdr>
      <w:divsChild>
        <w:div w:id="1926258662">
          <w:marLeft w:val="0"/>
          <w:marRight w:val="0"/>
          <w:marTop w:val="0"/>
          <w:marBottom w:val="0"/>
          <w:divBdr>
            <w:top w:val="none" w:sz="0" w:space="0" w:color="auto"/>
            <w:left w:val="none" w:sz="0" w:space="0" w:color="auto"/>
            <w:bottom w:val="none" w:sz="0" w:space="0" w:color="auto"/>
            <w:right w:val="none" w:sz="0" w:space="0" w:color="auto"/>
          </w:divBdr>
        </w:div>
        <w:div w:id="445200504">
          <w:marLeft w:val="0"/>
          <w:marRight w:val="0"/>
          <w:marTop w:val="0"/>
          <w:marBottom w:val="0"/>
          <w:divBdr>
            <w:top w:val="none" w:sz="0" w:space="0" w:color="auto"/>
            <w:left w:val="none" w:sz="0" w:space="0" w:color="auto"/>
            <w:bottom w:val="none" w:sz="0" w:space="0" w:color="auto"/>
            <w:right w:val="none" w:sz="0" w:space="0" w:color="auto"/>
          </w:divBdr>
        </w:div>
        <w:div w:id="450638427">
          <w:marLeft w:val="0"/>
          <w:marRight w:val="0"/>
          <w:marTop w:val="0"/>
          <w:marBottom w:val="0"/>
          <w:divBdr>
            <w:top w:val="none" w:sz="0" w:space="0" w:color="auto"/>
            <w:left w:val="none" w:sz="0" w:space="0" w:color="auto"/>
            <w:bottom w:val="none" w:sz="0" w:space="0" w:color="auto"/>
            <w:right w:val="none" w:sz="0" w:space="0" w:color="auto"/>
          </w:divBdr>
        </w:div>
        <w:div w:id="1392582663">
          <w:marLeft w:val="0"/>
          <w:marRight w:val="0"/>
          <w:marTop w:val="0"/>
          <w:marBottom w:val="0"/>
          <w:divBdr>
            <w:top w:val="none" w:sz="0" w:space="0" w:color="auto"/>
            <w:left w:val="none" w:sz="0" w:space="0" w:color="auto"/>
            <w:bottom w:val="none" w:sz="0" w:space="0" w:color="auto"/>
            <w:right w:val="none" w:sz="0" w:space="0" w:color="auto"/>
          </w:divBdr>
        </w:div>
        <w:div w:id="1274744334">
          <w:marLeft w:val="0"/>
          <w:marRight w:val="0"/>
          <w:marTop w:val="0"/>
          <w:marBottom w:val="0"/>
          <w:divBdr>
            <w:top w:val="none" w:sz="0" w:space="0" w:color="auto"/>
            <w:left w:val="none" w:sz="0" w:space="0" w:color="auto"/>
            <w:bottom w:val="none" w:sz="0" w:space="0" w:color="auto"/>
            <w:right w:val="none" w:sz="0" w:space="0" w:color="auto"/>
          </w:divBdr>
        </w:div>
        <w:div w:id="90511978">
          <w:marLeft w:val="0"/>
          <w:marRight w:val="0"/>
          <w:marTop w:val="0"/>
          <w:marBottom w:val="0"/>
          <w:divBdr>
            <w:top w:val="none" w:sz="0" w:space="0" w:color="auto"/>
            <w:left w:val="none" w:sz="0" w:space="0" w:color="auto"/>
            <w:bottom w:val="none" w:sz="0" w:space="0" w:color="auto"/>
            <w:right w:val="none" w:sz="0" w:space="0" w:color="auto"/>
          </w:divBdr>
        </w:div>
        <w:div w:id="8216826">
          <w:marLeft w:val="0"/>
          <w:marRight w:val="0"/>
          <w:marTop w:val="0"/>
          <w:marBottom w:val="0"/>
          <w:divBdr>
            <w:top w:val="none" w:sz="0" w:space="0" w:color="auto"/>
            <w:left w:val="none" w:sz="0" w:space="0" w:color="auto"/>
            <w:bottom w:val="none" w:sz="0" w:space="0" w:color="auto"/>
            <w:right w:val="none" w:sz="0" w:space="0" w:color="auto"/>
          </w:divBdr>
        </w:div>
        <w:div w:id="980573767">
          <w:marLeft w:val="0"/>
          <w:marRight w:val="0"/>
          <w:marTop w:val="0"/>
          <w:marBottom w:val="0"/>
          <w:divBdr>
            <w:top w:val="none" w:sz="0" w:space="0" w:color="auto"/>
            <w:left w:val="none" w:sz="0" w:space="0" w:color="auto"/>
            <w:bottom w:val="none" w:sz="0" w:space="0" w:color="auto"/>
            <w:right w:val="none" w:sz="0" w:space="0" w:color="auto"/>
          </w:divBdr>
        </w:div>
        <w:div w:id="283390394">
          <w:marLeft w:val="0"/>
          <w:marRight w:val="0"/>
          <w:marTop w:val="0"/>
          <w:marBottom w:val="0"/>
          <w:divBdr>
            <w:top w:val="none" w:sz="0" w:space="0" w:color="auto"/>
            <w:left w:val="none" w:sz="0" w:space="0" w:color="auto"/>
            <w:bottom w:val="none" w:sz="0" w:space="0" w:color="auto"/>
            <w:right w:val="none" w:sz="0" w:space="0" w:color="auto"/>
          </w:divBdr>
        </w:div>
        <w:div w:id="497696831">
          <w:marLeft w:val="0"/>
          <w:marRight w:val="0"/>
          <w:marTop w:val="0"/>
          <w:marBottom w:val="0"/>
          <w:divBdr>
            <w:top w:val="none" w:sz="0" w:space="0" w:color="auto"/>
            <w:left w:val="none" w:sz="0" w:space="0" w:color="auto"/>
            <w:bottom w:val="none" w:sz="0" w:space="0" w:color="auto"/>
            <w:right w:val="none" w:sz="0" w:space="0" w:color="auto"/>
          </w:divBdr>
        </w:div>
        <w:div w:id="390543081">
          <w:marLeft w:val="0"/>
          <w:marRight w:val="0"/>
          <w:marTop w:val="0"/>
          <w:marBottom w:val="0"/>
          <w:divBdr>
            <w:top w:val="none" w:sz="0" w:space="0" w:color="auto"/>
            <w:left w:val="none" w:sz="0" w:space="0" w:color="auto"/>
            <w:bottom w:val="none" w:sz="0" w:space="0" w:color="auto"/>
            <w:right w:val="none" w:sz="0" w:space="0" w:color="auto"/>
          </w:divBdr>
        </w:div>
        <w:div w:id="1691447706">
          <w:marLeft w:val="0"/>
          <w:marRight w:val="0"/>
          <w:marTop w:val="0"/>
          <w:marBottom w:val="0"/>
          <w:divBdr>
            <w:top w:val="none" w:sz="0" w:space="0" w:color="auto"/>
            <w:left w:val="none" w:sz="0" w:space="0" w:color="auto"/>
            <w:bottom w:val="none" w:sz="0" w:space="0" w:color="auto"/>
            <w:right w:val="none" w:sz="0" w:space="0" w:color="auto"/>
          </w:divBdr>
        </w:div>
        <w:div w:id="1115713908">
          <w:marLeft w:val="0"/>
          <w:marRight w:val="0"/>
          <w:marTop w:val="0"/>
          <w:marBottom w:val="0"/>
          <w:divBdr>
            <w:top w:val="none" w:sz="0" w:space="0" w:color="auto"/>
            <w:left w:val="none" w:sz="0" w:space="0" w:color="auto"/>
            <w:bottom w:val="none" w:sz="0" w:space="0" w:color="auto"/>
            <w:right w:val="none" w:sz="0" w:space="0" w:color="auto"/>
          </w:divBdr>
        </w:div>
        <w:div w:id="48502165">
          <w:marLeft w:val="0"/>
          <w:marRight w:val="0"/>
          <w:marTop w:val="0"/>
          <w:marBottom w:val="0"/>
          <w:divBdr>
            <w:top w:val="none" w:sz="0" w:space="0" w:color="auto"/>
            <w:left w:val="none" w:sz="0" w:space="0" w:color="auto"/>
            <w:bottom w:val="none" w:sz="0" w:space="0" w:color="auto"/>
            <w:right w:val="none" w:sz="0" w:space="0" w:color="auto"/>
          </w:divBdr>
        </w:div>
      </w:divsChild>
    </w:div>
    <w:div w:id="1746489918">
      <w:bodyDiv w:val="1"/>
      <w:marLeft w:val="0"/>
      <w:marRight w:val="0"/>
      <w:marTop w:val="0"/>
      <w:marBottom w:val="0"/>
      <w:divBdr>
        <w:top w:val="none" w:sz="0" w:space="0" w:color="auto"/>
        <w:left w:val="none" w:sz="0" w:space="0" w:color="auto"/>
        <w:bottom w:val="none" w:sz="0" w:space="0" w:color="auto"/>
        <w:right w:val="none" w:sz="0" w:space="0" w:color="auto"/>
      </w:divBdr>
    </w:div>
    <w:div w:id="1746954842">
      <w:bodyDiv w:val="1"/>
      <w:marLeft w:val="0"/>
      <w:marRight w:val="0"/>
      <w:marTop w:val="0"/>
      <w:marBottom w:val="0"/>
      <w:divBdr>
        <w:top w:val="none" w:sz="0" w:space="0" w:color="auto"/>
        <w:left w:val="none" w:sz="0" w:space="0" w:color="auto"/>
        <w:bottom w:val="none" w:sz="0" w:space="0" w:color="auto"/>
        <w:right w:val="none" w:sz="0" w:space="0" w:color="auto"/>
      </w:divBdr>
      <w:divsChild>
        <w:div w:id="1100222797">
          <w:marLeft w:val="0"/>
          <w:marRight w:val="0"/>
          <w:marTop w:val="0"/>
          <w:marBottom w:val="0"/>
          <w:divBdr>
            <w:top w:val="none" w:sz="0" w:space="0" w:color="auto"/>
            <w:left w:val="none" w:sz="0" w:space="0" w:color="auto"/>
            <w:bottom w:val="none" w:sz="0" w:space="0" w:color="auto"/>
            <w:right w:val="none" w:sz="0" w:space="0" w:color="auto"/>
          </w:divBdr>
        </w:div>
        <w:div w:id="1336882239">
          <w:marLeft w:val="0"/>
          <w:marRight w:val="0"/>
          <w:marTop w:val="0"/>
          <w:marBottom w:val="0"/>
          <w:divBdr>
            <w:top w:val="none" w:sz="0" w:space="0" w:color="auto"/>
            <w:left w:val="none" w:sz="0" w:space="0" w:color="auto"/>
            <w:bottom w:val="none" w:sz="0" w:space="0" w:color="auto"/>
            <w:right w:val="none" w:sz="0" w:space="0" w:color="auto"/>
          </w:divBdr>
        </w:div>
        <w:div w:id="1831091723">
          <w:marLeft w:val="0"/>
          <w:marRight w:val="0"/>
          <w:marTop w:val="0"/>
          <w:marBottom w:val="0"/>
          <w:divBdr>
            <w:top w:val="none" w:sz="0" w:space="0" w:color="auto"/>
            <w:left w:val="none" w:sz="0" w:space="0" w:color="auto"/>
            <w:bottom w:val="none" w:sz="0" w:space="0" w:color="auto"/>
            <w:right w:val="none" w:sz="0" w:space="0" w:color="auto"/>
          </w:divBdr>
        </w:div>
        <w:div w:id="1831948014">
          <w:marLeft w:val="0"/>
          <w:marRight w:val="0"/>
          <w:marTop w:val="0"/>
          <w:marBottom w:val="0"/>
          <w:divBdr>
            <w:top w:val="none" w:sz="0" w:space="0" w:color="auto"/>
            <w:left w:val="none" w:sz="0" w:space="0" w:color="auto"/>
            <w:bottom w:val="none" w:sz="0" w:space="0" w:color="auto"/>
            <w:right w:val="none" w:sz="0" w:space="0" w:color="auto"/>
          </w:divBdr>
        </w:div>
        <w:div w:id="1669626089">
          <w:marLeft w:val="0"/>
          <w:marRight w:val="0"/>
          <w:marTop w:val="0"/>
          <w:marBottom w:val="0"/>
          <w:divBdr>
            <w:top w:val="none" w:sz="0" w:space="0" w:color="auto"/>
            <w:left w:val="none" w:sz="0" w:space="0" w:color="auto"/>
            <w:bottom w:val="none" w:sz="0" w:space="0" w:color="auto"/>
            <w:right w:val="none" w:sz="0" w:space="0" w:color="auto"/>
          </w:divBdr>
        </w:div>
      </w:divsChild>
    </w:div>
    <w:div w:id="1763447558">
      <w:bodyDiv w:val="1"/>
      <w:marLeft w:val="0"/>
      <w:marRight w:val="0"/>
      <w:marTop w:val="0"/>
      <w:marBottom w:val="0"/>
      <w:divBdr>
        <w:top w:val="none" w:sz="0" w:space="0" w:color="auto"/>
        <w:left w:val="none" w:sz="0" w:space="0" w:color="auto"/>
        <w:bottom w:val="none" w:sz="0" w:space="0" w:color="auto"/>
        <w:right w:val="none" w:sz="0" w:space="0" w:color="auto"/>
      </w:divBdr>
    </w:div>
    <w:div w:id="1765295693">
      <w:bodyDiv w:val="1"/>
      <w:marLeft w:val="0"/>
      <w:marRight w:val="0"/>
      <w:marTop w:val="0"/>
      <w:marBottom w:val="0"/>
      <w:divBdr>
        <w:top w:val="none" w:sz="0" w:space="0" w:color="auto"/>
        <w:left w:val="none" w:sz="0" w:space="0" w:color="auto"/>
        <w:bottom w:val="none" w:sz="0" w:space="0" w:color="auto"/>
        <w:right w:val="none" w:sz="0" w:space="0" w:color="auto"/>
      </w:divBdr>
      <w:divsChild>
        <w:div w:id="143935321">
          <w:marLeft w:val="0"/>
          <w:marRight w:val="0"/>
          <w:marTop w:val="0"/>
          <w:marBottom w:val="0"/>
          <w:divBdr>
            <w:top w:val="none" w:sz="0" w:space="0" w:color="auto"/>
            <w:left w:val="none" w:sz="0" w:space="0" w:color="auto"/>
            <w:bottom w:val="none" w:sz="0" w:space="0" w:color="auto"/>
            <w:right w:val="none" w:sz="0" w:space="0" w:color="auto"/>
          </w:divBdr>
        </w:div>
        <w:div w:id="1771467382">
          <w:marLeft w:val="0"/>
          <w:marRight w:val="0"/>
          <w:marTop w:val="0"/>
          <w:marBottom w:val="0"/>
          <w:divBdr>
            <w:top w:val="none" w:sz="0" w:space="0" w:color="auto"/>
            <w:left w:val="none" w:sz="0" w:space="0" w:color="auto"/>
            <w:bottom w:val="none" w:sz="0" w:space="0" w:color="auto"/>
            <w:right w:val="none" w:sz="0" w:space="0" w:color="auto"/>
          </w:divBdr>
        </w:div>
      </w:divsChild>
    </w:div>
    <w:div w:id="1773040727">
      <w:bodyDiv w:val="1"/>
      <w:marLeft w:val="0"/>
      <w:marRight w:val="0"/>
      <w:marTop w:val="0"/>
      <w:marBottom w:val="0"/>
      <w:divBdr>
        <w:top w:val="none" w:sz="0" w:space="0" w:color="auto"/>
        <w:left w:val="none" w:sz="0" w:space="0" w:color="auto"/>
        <w:bottom w:val="none" w:sz="0" w:space="0" w:color="auto"/>
        <w:right w:val="none" w:sz="0" w:space="0" w:color="auto"/>
      </w:divBdr>
    </w:div>
    <w:div w:id="1774326720">
      <w:bodyDiv w:val="1"/>
      <w:marLeft w:val="0"/>
      <w:marRight w:val="0"/>
      <w:marTop w:val="0"/>
      <w:marBottom w:val="0"/>
      <w:divBdr>
        <w:top w:val="none" w:sz="0" w:space="0" w:color="auto"/>
        <w:left w:val="none" w:sz="0" w:space="0" w:color="auto"/>
        <w:bottom w:val="none" w:sz="0" w:space="0" w:color="auto"/>
        <w:right w:val="none" w:sz="0" w:space="0" w:color="auto"/>
      </w:divBdr>
      <w:divsChild>
        <w:div w:id="576474680">
          <w:marLeft w:val="0"/>
          <w:marRight w:val="0"/>
          <w:marTop w:val="0"/>
          <w:marBottom w:val="0"/>
          <w:divBdr>
            <w:top w:val="none" w:sz="0" w:space="0" w:color="auto"/>
            <w:left w:val="none" w:sz="0" w:space="0" w:color="auto"/>
            <w:bottom w:val="none" w:sz="0" w:space="0" w:color="auto"/>
            <w:right w:val="none" w:sz="0" w:space="0" w:color="auto"/>
          </w:divBdr>
        </w:div>
        <w:div w:id="733355651">
          <w:marLeft w:val="0"/>
          <w:marRight w:val="0"/>
          <w:marTop w:val="0"/>
          <w:marBottom w:val="0"/>
          <w:divBdr>
            <w:top w:val="none" w:sz="0" w:space="0" w:color="auto"/>
            <w:left w:val="none" w:sz="0" w:space="0" w:color="auto"/>
            <w:bottom w:val="none" w:sz="0" w:space="0" w:color="auto"/>
            <w:right w:val="none" w:sz="0" w:space="0" w:color="auto"/>
          </w:divBdr>
        </w:div>
        <w:div w:id="997150207">
          <w:marLeft w:val="0"/>
          <w:marRight w:val="0"/>
          <w:marTop w:val="0"/>
          <w:marBottom w:val="0"/>
          <w:divBdr>
            <w:top w:val="none" w:sz="0" w:space="0" w:color="auto"/>
            <w:left w:val="none" w:sz="0" w:space="0" w:color="auto"/>
            <w:bottom w:val="none" w:sz="0" w:space="0" w:color="auto"/>
            <w:right w:val="none" w:sz="0" w:space="0" w:color="auto"/>
          </w:divBdr>
        </w:div>
        <w:div w:id="1701004528">
          <w:marLeft w:val="0"/>
          <w:marRight w:val="0"/>
          <w:marTop w:val="0"/>
          <w:marBottom w:val="0"/>
          <w:divBdr>
            <w:top w:val="none" w:sz="0" w:space="0" w:color="auto"/>
            <w:left w:val="none" w:sz="0" w:space="0" w:color="auto"/>
            <w:bottom w:val="none" w:sz="0" w:space="0" w:color="auto"/>
            <w:right w:val="none" w:sz="0" w:space="0" w:color="auto"/>
          </w:divBdr>
        </w:div>
        <w:div w:id="291906346">
          <w:marLeft w:val="0"/>
          <w:marRight w:val="0"/>
          <w:marTop w:val="0"/>
          <w:marBottom w:val="0"/>
          <w:divBdr>
            <w:top w:val="none" w:sz="0" w:space="0" w:color="auto"/>
            <w:left w:val="none" w:sz="0" w:space="0" w:color="auto"/>
            <w:bottom w:val="none" w:sz="0" w:space="0" w:color="auto"/>
            <w:right w:val="none" w:sz="0" w:space="0" w:color="auto"/>
          </w:divBdr>
        </w:div>
        <w:div w:id="587882929">
          <w:marLeft w:val="0"/>
          <w:marRight w:val="0"/>
          <w:marTop w:val="0"/>
          <w:marBottom w:val="0"/>
          <w:divBdr>
            <w:top w:val="none" w:sz="0" w:space="0" w:color="auto"/>
            <w:left w:val="none" w:sz="0" w:space="0" w:color="auto"/>
            <w:bottom w:val="none" w:sz="0" w:space="0" w:color="auto"/>
            <w:right w:val="none" w:sz="0" w:space="0" w:color="auto"/>
          </w:divBdr>
        </w:div>
        <w:div w:id="1566261090">
          <w:marLeft w:val="0"/>
          <w:marRight w:val="0"/>
          <w:marTop w:val="0"/>
          <w:marBottom w:val="0"/>
          <w:divBdr>
            <w:top w:val="none" w:sz="0" w:space="0" w:color="auto"/>
            <w:left w:val="none" w:sz="0" w:space="0" w:color="auto"/>
            <w:bottom w:val="none" w:sz="0" w:space="0" w:color="auto"/>
            <w:right w:val="none" w:sz="0" w:space="0" w:color="auto"/>
          </w:divBdr>
        </w:div>
        <w:div w:id="1876698672">
          <w:marLeft w:val="0"/>
          <w:marRight w:val="0"/>
          <w:marTop w:val="0"/>
          <w:marBottom w:val="0"/>
          <w:divBdr>
            <w:top w:val="none" w:sz="0" w:space="0" w:color="auto"/>
            <w:left w:val="none" w:sz="0" w:space="0" w:color="auto"/>
            <w:bottom w:val="none" w:sz="0" w:space="0" w:color="auto"/>
            <w:right w:val="none" w:sz="0" w:space="0" w:color="auto"/>
          </w:divBdr>
        </w:div>
        <w:div w:id="2014718661">
          <w:marLeft w:val="0"/>
          <w:marRight w:val="0"/>
          <w:marTop w:val="0"/>
          <w:marBottom w:val="0"/>
          <w:divBdr>
            <w:top w:val="none" w:sz="0" w:space="0" w:color="auto"/>
            <w:left w:val="none" w:sz="0" w:space="0" w:color="auto"/>
            <w:bottom w:val="none" w:sz="0" w:space="0" w:color="auto"/>
            <w:right w:val="none" w:sz="0" w:space="0" w:color="auto"/>
          </w:divBdr>
        </w:div>
        <w:div w:id="2139954345">
          <w:marLeft w:val="0"/>
          <w:marRight w:val="0"/>
          <w:marTop w:val="0"/>
          <w:marBottom w:val="0"/>
          <w:divBdr>
            <w:top w:val="none" w:sz="0" w:space="0" w:color="auto"/>
            <w:left w:val="none" w:sz="0" w:space="0" w:color="auto"/>
            <w:bottom w:val="none" w:sz="0" w:space="0" w:color="auto"/>
            <w:right w:val="none" w:sz="0" w:space="0" w:color="auto"/>
          </w:divBdr>
        </w:div>
        <w:div w:id="995452664">
          <w:marLeft w:val="0"/>
          <w:marRight w:val="0"/>
          <w:marTop w:val="0"/>
          <w:marBottom w:val="0"/>
          <w:divBdr>
            <w:top w:val="none" w:sz="0" w:space="0" w:color="auto"/>
            <w:left w:val="none" w:sz="0" w:space="0" w:color="auto"/>
            <w:bottom w:val="none" w:sz="0" w:space="0" w:color="auto"/>
            <w:right w:val="none" w:sz="0" w:space="0" w:color="auto"/>
          </w:divBdr>
        </w:div>
        <w:div w:id="1453358996">
          <w:marLeft w:val="0"/>
          <w:marRight w:val="0"/>
          <w:marTop w:val="0"/>
          <w:marBottom w:val="0"/>
          <w:divBdr>
            <w:top w:val="none" w:sz="0" w:space="0" w:color="auto"/>
            <w:left w:val="none" w:sz="0" w:space="0" w:color="auto"/>
            <w:bottom w:val="none" w:sz="0" w:space="0" w:color="auto"/>
            <w:right w:val="none" w:sz="0" w:space="0" w:color="auto"/>
          </w:divBdr>
        </w:div>
      </w:divsChild>
    </w:div>
    <w:div w:id="1774784606">
      <w:bodyDiv w:val="1"/>
      <w:marLeft w:val="0"/>
      <w:marRight w:val="0"/>
      <w:marTop w:val="0"/>
      <w:marBottom w:val="0"/>
      <w:divBdr>
        <w:top w:val="none" w:sz="0" w:space="0" w:color="auto"/>
        <w:left w:val="none" w:sz="0" w:space="0" w:color="auto"/>
        <w:bottom w:val="none" w:sz="0" w:space="0" w:color="auto"/>
        <w:right w:val="none" w:sz="0" w:space="0" w:color="auto"/>
      </w:divBdr>
      <w:divsChild>
        <w:div w:id="1462260879">
          <w:marLeft w:val="0"/>
          <w:marRight w:val="0"/>
          <w:marTop w:val="0"/>
          <w:marBottom w:val="0"/>
          <w:divBdr>
            <w:top w:val="none" w:sz="0" w:space="0" w:color="auto"/>
            <w:left w:val="none" w:sz="0" w:space="0" w:color="auto"/>
            <w:bottom w:val="none" w:sz="0" w:space="0" w:color="auto"/>
            <w:right w:val="none" w:sz="0" w:space="0" w:color="auto"/>
          </w:divBdr>
        </w:div>
        <w:div w:id="226188016">
          <w:marLeft w:val="0"/>
          <w:marRight w:val="0"/>
          <w:marTop w:val="0"/>
          <w:marBottom w:val="0"/>
          <w:divBdr>
            <w:top w:val="none" w:sz="0" w:space="0" w:color="auto"/>
            <w:left w:val="none" w:sz="0" w:space="0" w:color="auto"/>
            <w:bottom w:val="none" w:sz="0" w:space="0" w:color="auto"/>
            <w:right w:val="none" w:sz="0" w:space="0" w:color="auto"/>
          </w:divBdr>
        </w:div>
        <w:div w:id="167138495">
          <w:marLeft w:val="0"/>
          <w:marRight w:val="0"/>
          <w:marTop w:val="0"/>
          <w:marBottom w:val="0"/>
          <w:divBdr>
            <w:top w:val="none" w:sz="0" w:space="0" w:color="auto"/>
            <w:left w:val="none" w:sz="0" w:space="0" w:color="auto"/>
            <w:bottom w:val="none" w:sz="0" w:space="0" w:color="auto"/>
            <w:right w:val="none" w:sz="0" w:space="0" w:color="auto"/>
          </w:divBdr>
        </w:div>
        <w:div w:id="697052304">
          <w:marLeft w:val="0"/>
          <w:marRight w:val="0"/>
          <w:marTop w:val="0"/>
          <w:marBottom w:val="0"/>
          <w:divBdr>
            <w:top w:val="none" w:sz="0" w:space="0" w:color="auto"/>
            <w:left w:val="none" w:sz="0" w:space="0" w:color="auto"/>
            <w:bottom w:val="none" w:sz="0" w:space="0" w:color="auto"/>
            <w:right w:val="none" w:sz="0" w:space="0" w:color="auto"/>
          </w:divBdr>
        </w:div>
        <w:div w:id="260836976">
          <w:marLeft w:val="0"/>
          <w:marRight w:val="0"/>
          <w:marTop w:val="0"/>
          <w:marBottom w:val="0"/>
          <w:divBdr>
            <w:top w:val="none" w:sz="0" w:space="0" w:color="auto"/>
            <w:left w:val="none" w:sz="0" w:space="0" w:color="auto"/>
            <w:bottom w:val="none" w:sz="0" w:space="0" w:color="auto"/>
            <w:right w:val="none" w:sz="0" w:space="0" w:color="auto"/>
          </w:divBdr>
        </w:div>
        <w:div w:id="170417296">
          <w:marLeft w:val="0"/>
          <w:marRight w:val="0"/>
          <w:marTop w:val="0"/>
          <w:marBottom w:val="0"/>
          <w:divBdr>
            <w:top w:val="none" w:sz="0" w:space="0" w:color="auto"/>
            <w:left w:val="none" w:sz="0" w:space="0" w:color="auto"/>
            <w:bottom w:val="none" w:sz="0" w:space="0" w:color="auto"/>
            <w:right w:val="none" w:sz="0" w:space="0" w:color="auto"/>
          </w:divBdr>
        </w:div>
        <w:div w:id="1926500922">
          <w:marLeft w:val="0"/>
          <w:marRight w:val="0"/>
          <w:marTop w:val="0"/>
          <w:marBottom w:val="0"/>
          <w:divBdr>
            <w:top w:val="none" w:sz="0" w:space="0" w:color="auto"/>
            <w:left w:val="none" w:sz="0" w:space="0" w:color="auto"/>
            <w:bottom w:val="none" w:sz="0" w:space="0" w:color="auto"/>
            <w:right w:val="none" w:sz="0" w:space="0" w:color="auto"/>
          </w:divBdr>
        </w:div>
        <w:div w:id="578563399">
          <w:marLeft w:val="0"/>
          <w:marRight w:val="0"/>
          <w:marTop w:val="0"/>
          <w:marBottom w:val="0"/>
          <w:divBdr>
            <w:top w:val="none" w:sz="0" w:space="0" w:color="auto"/>
            <w:left w:val="none" w:sz="0" w:space="0" w:color="auto"/>
            <w:bottom w:val="none" w:sz="0" w:space="0" w:color="auto"/>
            <w:right w:val="none" w:sz="0" w:space="0" w:color="auto"/>
          </w:divBdr>
        </w:div>
        <w:div w:id="126315542">
          <w:marLeft w:val="0"/>
          <w:marRight w:val="0"/>
          <w:marTop w:val="0"/>
          <w:marBottom w:val="0"/>
          <w:divBdr>
            <w:top w:val="none" w:sz="0" w:space="0" w:color="auto"/>
            <w:left w:val="none" w:sz="0" w:space="0" w:color="auto"/>
            <w:bottom w:val="none" w:sz="0" w:space="0" w:color="auto"/>
            <w:right w:val="none" w:sz="0" w:space="0" w:color="auto"/>
          </w:divBdr>
        </w:div>
        <w:div w:id="1968050927">
          <w:marLeft w:val="0"/>
          <w:marRight w:val="0"/>
          <w:marTop w:val="0"/>
          <w:marBottom w:val="0"/>
          <w:divBdr>
            <w:top w:val="none" w:sz="0" w:space="0" w:color="auto"/>
            <w:left w:val="none" w:sz="0" w:space="0" w:color="auto"/>
            <w:bottom w:val="none" w:sz="0" w:space="0" w:color="auto"/>
            <w:right w:val="none" w:sz="0" w:space="0" w:color="auto"/>
          </w:divBdr>
        </w:div>
        <w:div w:id="1844082605">
          <w:marLeft w:val="0"/>
          <w:marRight w:val="0"/>
          <w:marTop w:val="0"/>
          <w:marBottom w:val="0"/>
          <w:divBdr>
            <w:top w:val="none" w:sz="0" w:space="0" w:color="auto"/>
            <w:left w:val="none" w:sz="0" w:space="0" w:color="auto"/>
            <w:bottom w:val="none" w:sz="0" w:space="0" w:color="auto"/>
            <w:right w:val="none" w:sz="0" w:space="0" w:color="auto"/>
          </w:divBdr>
        </w:div>
        <w:div w:id="229704838">
          <w:marLeft w:val="0"/>
          <w:marRight w:val="0"/>
          <w:marTop w:val="0"/>
          <w:marBottom w:val="0"/>
          <w:divBdr>
            <w:top w:val="none" w:sz="0" w:space="0" w:color="auto"/>
            <w:left w:val="none" w:sz="0" w:space="0" w:color="auto"/>
            <w:bottom w:val="none" w:sz="0" w:space="0" w:color="auto"/>
            <w:right w:val="none" w:sz="0" w:space="0" w:color="auto"/>
          </w:divBdr>
        </w:div>
        <w:div w:id="1050496229">
          <w:marLeft w:val="0"/>
          <w:marRight w:val="0"/>
          <w:marTop w:val="0"/>
          <w:marBottom w:val="0"/>
          <w:divBdr>
            <w:top w:val="none" w:sz="0" w:space="0" w:color="auto"/>
            <w:left w:val="none" w:sz="0" w:space="0" w:color="auto"/>
            <w:bottom w:val="none" w:sz="0" w:space="0" w:color="auto"/>
            <w:right w:val="none" w:sz="0" w:space="0" w:color="auto"/>
          </w:divBdr>
        </w:div>
      </w:divsChild>
    </w:div>
    <w:div w:id="1775250144">
      <w:bodyDiv w:val="1"/>
      <w:marLeft w:val="0"/>
      <w:marRight w:val="0"/>
      <w:marTop w:val="0"/>
      <w:marBottom w:val="0"/>
      <w:divBdr>
        <w:top w:val="none" w:sz="0" w:space="0" w:color="auto"/>
        <w:left w:val="none" w:sz="0" w:space="0" w:color="auto"/>
        <w:bottom w:val="none" w:sz="0" w:space="0" w:color="auto"/>
        <w:right w:val="none" w:sz="0" w:space="0" w:color="auto"/>
      </w:divBdr>
    </w:div>
    <w:div w:id="1778403957">
      <w:bodyDiv w:val="1"/>
      <w:marLeft w:val="0"/>
      <w:marRight w:val="0"/>
      <w:marTop w:val="0"/>
      <w:marBottom w:val="0"/>
      <w:divBdr>
        <w:top w:val="none" w:sz="0" w:space="0" w:color="auto"/>
        <w:left w:val="none" w:sz="0" w:space="0" w:color="auto"/>
        <w:bottom w:val="none" w:sz="0" w:space="0" w:color="auto"/>
        <w:right w:val="none" w:sz="0" w:space="0" w:color="auto"/>
      </w:divBdr>
    </w:div>
    <w:div w:id="1783915011">
      <w:bodyDiv w:val="1"/>
      <w:marLeft w:val="0"/>
      <w:marRight w:val="0"/>
      <w:marTop w:val="0"/>
      <w:marBottom w:val="0"/>
      <w:divBdr>
        <w:top w:val="none" w:sz="0" w:space="0" w:color="auto"/>
        <w:left w:val="none" w:sz="0" w:space="0" w:color="auto"/>
        <w:bottom w:val="none" w:sz="0" w:space="0" w:color="auto"/>
        <w:right w:val="none" w:sz="0" w:space="0" w:color="auto"/>
      </w:divBdr>
    </w:div>
    <w:div w:id="1785032537">
      <w:bodyDiv w:val="1"/>
      <w:marLeft w:val="0"/>
      <w:marRight w:val="0"/>
      <w:marTop w:val="0"/>
      <w:marBottom w:val="0"/>
      <w:divBdr>
        <w:top w:val="none" w:sz="0" w:space="0" w:color="auto"/>
        <w:left w:val="none" w:sz="0" w:space="0" w:color="auto"/>
        <w:bottom w:val="none" w:sz="0" w:space="0" w:color="auto"/>
        <w:right w:val="none" w:sz="0" w:space="0" w:color="auto"/>
      </w:divBdr>
    </w:div>
    <w:div w:id="1795557232">
      <w:bodyDiv w:val="1"/>
      <w:marLeft w:val="0"/>
      <w:marRight w:val="0"/>
      <w:marTop w:val="0"/>
      <w:marBottom w:val="0"/>
      <w:divBdr>
        <w:top w:val="none" w:sz="0" w:space="0" w:color="auto"/>
        <w:left w:val="none" w:sz="0" w:space="0" w:color="auto"/>
        <w:bottom w:val="none" w:sz="0" w:space="0" w:color="auto"/>
        <w:right w:val="none" w:sz="0" w:space="0" w:color="auto"/>
      </w:divBdr>
      <w:divsChild>
        <w:div w:id="2024242405">
          <w:marLeft w:val="0"/>
          <w:marRight w:val="0"/>
          <w:marTop w:val="0"/>
          <w:marBottom w:val="0"/>
          <w:divBdr>
            <w:top w:val="none" w:sz="0" w:space="0" w:color="auto"/>
            <w:left w:val="none" w:sz="0" w:space="0" w:color="auto"/>
            <w:bottom w:val="none" w:sz="0" w:space="0" w:color="auto"/>
            <w:right w:val="none" w:sz="0" w:space="0" w:color="auto"/>
          </w:divBdr>
        </w:div>
        <w:div w:id="630087893">
          <w:marLeft w:val="0"/>
          <w:marRight w:val="0"/>
          <w:marTop w:val="0"/>
          <w:marBottom w:val="0"/>
          <w:divBdr>
            <w:top w:val="none" w:sz="0" w:space="0" w:color="auto"/>
            <w:left w:val="none" w:sz="0" w:space="0" w:color="auto"/>
            <w:bottom w:val="none" w:sz="0" w:space="0" w:color="auto"/>
            <w:right w:val="none" w:sz="0" w:space="0" w:color="auto"/>
          </w:divBdr>
        </w:div>
        <w:div w:id="846021357">
          <w:marLeft w:val="0"/>
          <w:marRight w:val="0"/>
          <w:marTop w:val="0"/>
          <w:marBottom w:val="0"/>
          <w:divBdr>
            <w:top w:val="none" w:sz="0" w:space="0" w:color="auto"/>
            <w:left w:val="none" w:sz="0" w:space="0" w:color="auto"/>
            <w:bottom w:val="none" w:sz="0" w:space="0" w:color="auto"/>
            <w:right w:val="none" w:sz="0" w:space="0" w:color="auto"/>
          </w:divBdr>
        </w:div>
        <w:div w:id="843129553">
          <w:marLeft w:val="0"/>
          <w:marRight w:val="0"/>
          <w:marTop w:val="0"/>
          <w:marBottom w:val="0"/>
          <w:divBdr>
            <w:top w:val="none" w:sz="0" w:space="0" w:color="auto"/>
            <w:left w:val="none" w:sz="0" w:space="0" w:color="auto"/>
            <w:bottom w:val="none" w:sz="0" w:space="0" w:color="auto"/>
            <w:right w:val="none" w:sz="0" w:space="0" w:color="auto"/>
          </w:divBdr>
        </w:div>
        <w:div w:id="553200974">
          <w:marLeft w:val="0"/>
          <w:marRight w:val="0"/>
          <w:marTop w:val="0"/>
          <w:marBottom w:val="0"/>
          <w:divBdr>
            <w:top w:val="none" w:sz="0" w:space="0" w:color="auto"/>
            <w:left w:val="none" w:sz="0" w:space="0" w:color="auto"/>
            <w:bottom w:val="none" w:sz="0" w:space="0" w:color="auto"/>
            <w:right w:val="none" w:sz="0" w:space="0" w:color="auto"/>
          </w:divBdr>
        </w:div>
        <w:div w:id="1135566878">
          <w:marLeft w:val="0"/>
          <w:marRight w:val="0"/>
          <w:marTop w:val="0"/>
          <w:marBottom w:val="0"/>
          <w:divBdr>
            <w:top w:val="none" w:sz="0" w:space="0" w:color="auto"/>
            <w:left w:val="none" w:sz="0" w:space="0" w:color="auto"/>
            <w:bottom w:val="none" w:sz="0" w:space="0" w:color="auto"/>
            <w:right w:val="none" w:sz="0" w:space="0" w:color="auto"/>
          </w:divBdr>
        </w:div>
        <w:div w:id="840662779">
          <w:marLeft w:val="0"/>
          <w:marRight w:val="0"/>
          <w:marTop w:val="0"/>
          <w:marBottom w:val="0"/>
          <w:divBdr>
            <w:top w:val="none" w:sz="0" w:space="0" w:color="auto"/>
            <w:left w:val="none" w:sz="0" w:space="0" w:color="auto"/>
            <w:bottom w:val="none" w:sz="0" w:space="0" w:color="auto"/>
            <w:right w:val="none" w:sz="0" w:space="0" w:color="auto"/>
          </w:divBdr>
        </w:div>
        <w:div w:id="1470633080">
          <w:marLeft w:val="0"/>
          <w:marRight w:val="0"/>
          <w:marTop w:val="0"/>
          <w:marBottom w:val="0"/>
          <w:divBdr>
            <w:top w:val="none" w:sz="0" w:space="0" w:color="auto"/>
            <w:left w:val="none" w:sz="0" w:space="0" w:color="auto"/>
            <w:bottom w:val="none" w:sz="0" w:space="0" w:color="auto"/>
            <w:right w:val="none" w:sz="0" w:space="0" w:color="auto"/>
          </w:divBdr>
        </w:div>
        <w:div w:id="1373656633">
          <w:marLeft w:val="0"/>
          <w:marRight w:val="0"/>
          <w:marTop w:val="0"/>
          <w:marBottom w:val="0"/>
          <w:divBdr>
            <w:top w:val="none" w:sz="0" w:space="0" w:color="auto"/>
            <w:left w:val="none" w:sz="0" w:space="0" w:color="auto"/>
            <w:bottom w:val="none" w:sz="0" w:space="0" w:color="auto"/>
            <w:right w:val="none" w:sz="0" w:space="0" w:color="auto"/>
          </w:divBdr>
        </w:div>
        <w:div w:id="163714923">
          <w:marLeft w:val="0"/>
          <w:marRight w:val="0"/>
          <w:marTop w:val="0"/>
          <w:marBottom w:val="0"/>
          <w:divBdr>
            <w:top w:val="none" w:sz="0" w:space="0" w:color="auto"/>
            <w:left w:val="none" w:sz="0" w:space="0" w:color="auto"/>
            <w:bottom w:val="none" w:sz="0" w:space="0" w:color="auto"/>
            <w:right w:val="none" w:sz="0" w:space="0" w:color="auto"/>
          </w:divBdr>
        </w:div>
        <w:div w:id="944384341">
          <w:marLeft w:val="0"/>
          <w:marRight w:val="0"/>
          <w:marTop w:val="0"/>
          <w:marBottom w:val="0"/>
          <w:divBdr>
            <w:top w:val="none" w:sz="0" w:space="0" w:color="auto"/>
            <w:left w:val="none" w:sz="0" w:space="0" w:color="auto"/>
            <w:bottom w:val="none" w:sz="0" w:space="0" w:color="auto"/>
            <w:right w:val="none" w:sz="0" w:space="0" w:color="auto"/>
          </w:divBdr>
        </w:div>
        <w:div w:id="1828007791">
          <w:marLeft w:val="0"/>
          <w:marRight w:val="0"/>
          <w:marTop w:val="0"/>
          <w:marBottom w:val="0"/>
          <w:divBdr>
            <w:top w:val="none" w:sz="0" w:space="0" w:color="auto"/>
            <w:left w:val="none" w:sz="0" w:space="0" w:color="auto"/>
            <w:bottom w:val="none" w:sz="0" w:space="0" w:color="auto"/>
            <w:right w:val="none" w:sz="0" w:space="0" w:color="auto"/>
          </w:divBdr>
        </w:div>
        <w:div w:id="1594850917">
          <w:marLeft w:val="0"/>
          <w:marRight w:val="0"/>
          <w:marTop w:val="0"/>
          <w:marBottom w:val="0"/>
          <w:divBdr>
            <w:top w:val="none" w:sz="0" w:space="0" w:color="auto"/>
            <w:left w:val="none" w:sz="0" w:space="0" w:color="auto"/>
            <w:bottom w:val="none" w:sz="0" w:space="0" w:color="auto"/>
            <w:right w:val="none" w:sz="0" w:space="0" w:color="auto"/>
          </w:divBdr>
        </w:div>
      </w:divsChild>
    </w:div>
    <w:div w:id="1797673728">
      <w:bodyDiv w:val="1"/>
      <w:marLeft w:val="0"/>
      <w:marRight w:val="0"/>
      <w:marTop w:val="0"/>
      <w:marBottom w:val="0"/>
      <w:divBdr>
        <w:top w:val="none" w:sz="0" w:space="0" w:color="auto"/>
        <w:left w:val="none" w:sz="0" w:space="0" w:color="auto"/>
        <w:bottom w:val="none" w:sz="0" w:space="0" w:color="auto"/>
        <w:right w:val="none" w:sz="0" w:space="0" w:color="auto"/>
      </w:divBdr>
    </w:div>
    <w:div w:id="1802378829">
      <w:bodyDiv w:val="1"/>
      <w:marLeft w:val="0"/>
      <w:marRight w:val="0"/>
      <w:marTop w:val="0"/>
      <w:marBottom w:val="0"/>
      <w:divBdr>
        <w:top w:val="none" w:sz="0" w:space="0" w:color="auto"/>
        <w:left w:val="none" w:sz="0" w:space="0" w:color="auto"/>
        <w:bottom w:val="none" w:sz="0" w:space="0" w:color="auto"/>
        <w:right w:val="none" w:sz="0" w:space="0" w:color="auto"/>
      </w:divBdr>
    </w:div>
    <w:div w:id="1805149658">
      <w:bodyDiv w:val="1"/>
      <w:marLeft w:val="0"/>
      <w:marRight w:val="0"/>
      <w:marTop w:val="0"/>
      <w:marBottom w:val="0"/>
      <w:divBdr>
        <w:top w:val="none" w:sz="0" w:space="0" w:color="auto"/>
        <w:left w:val="none" w:sz="0" w:space="0" w:color="auto"/>
        <w:bottom w:val="none" w:sz="0" w:space="0" w:color="auto"/>
        <w:right w:val="none" w:sz="0" w:space="0" w:color="auto"/>
      </w:divBdr>
      <w:divsChild>
        <w:div w:id="1211458376">
          <w:marLeft w:val="0"/>
          <w:marRight w:val="0"/>
          <w:marTop w:val="0"/>
          <w:marBottom w:val="0"/>
          <w:divBdr>
            <w:top w:val="none" w:sz="0" w:space="0" w:color="auto"/>
            <w:left w:val="none" w:sz="0" w:space="0" w:color="auto"/>
            <w:bottom w:val="none" w:sz="0" w:space="0" w:color="auto"/>
            <w:right w:val="none" w:sz="0" w:space="0" w:color="auto"/>
          </w:divBdr>
        </w:div>
      </w:divsChild>
    </w:div>
    <w:div w:id="1815415943">
      <w:bodyDiv w:val="1"/>
      <w:marLeft w:val="0"/>
      <w:marRight w:val="0"/>
      <w:marTop w:val="0"/>
      <w:marBottom w:val="0"/>
      <w:divBdr>
        <w:top w:val="none" w:sz="0" w:space="0" w:color="auto"/>
        <w:left w:val="none" w:sz="0" w:space="0" w:color="auto"/>
        <w:bottom w:val="none" w:sz="0" w:space="0" w:color="auto"/>
        <w:right w:val="none" w:sz="0" w:space="0" w:color="auto"/>
      </w:divBdr>
      <w:divsChild>
        <w:div w:id="1765607882">
          <w:marLeft w:val="480"/>
          <w:marRight w:val="0"/>
          <w:marTop w:val="0"/>
          <w:marBottom w:val="0"/>
          <w:divBdr>
            <w:top w:val="none" w:sz="0" w:space="0" w:color="auto"/>
            <w:left w:val="none" w:sz="0" w:space="0" w:color="auto"/>
            <w:bottom w:val="none" w:sz="0" w:space="0" w:color="auto"/>
            <w:right w:val="none" w:sz="0" w:space="0" w:color="auto"/>
          </w:divBdr>
        </w:div>
      </w:divsChild>
    </w:div>
    <w:div w:id="1815482836">
      <w:bodyDiv w:val="1"/>
      <w:marLeft w:val="0"/>
      <w:marRight w:val="0"/>
      <w:marTop w:val="0"/>
      <w:marBottom w:val="0"/>
      <w:divBdr>
        <w:top w:val="none" w:sz="0" w:space="0" w:color="auto"/>
        <w:left w:val="none" w:sz="0" w:space="0" w:color="auto"/>
        <w:bottom w:val="none" w:sz="0" w:space="0" w:color="auto"/>
        <w:right w:val="none" w:sz="0" w:space="0" w:color="auto"/>
      </w:divBdr>
      <w:divsChild>
        <w:div w:id="2033145383">
          <w:marLeft w:val="0"/>
          <w:marRight w:val="0"/>
          <w:marTop w:val="0"/>
          <w:marBottom w:val="0"/>
          <w:divBdr>
            <w:top w:val="none" w:sz="0" w:space="0" w:color="auto"/>
            <w:left w:val="none" w:sz="0" w:space="0" w:color="auto"/>
            <w:bottom w:val="none" w:sz="0" w:space="0" w:color="auto"/>
            <w:right w:val="none" w:sz="0" w:space="0" w:color="auto"/>
          </w:divBdr>
        </w:div>
        <w:div w:id="708842372">
          <w:marLeft w:val="0"/>
          <w:marRight w:val="0"/>
          <w:marTop w:val="0"/>
          <w:marBottom w:val="0"/>
          <w:divBdr>
            <w:top w:val="none" w:sz="0" w:space="0" w:color="auto"/>
            <w:left w:val="none" w:sz="0" w:space="0" w:color="auto"/>
            <w:bottom w:val="none" w:sz="0" w:space="0" w:color="auto"/>
            <w:right w:val="none" w:sz="0" w:space="0" w:color="auto"/>
          </w:divBdr>
        </w:div>
        <w:div w:id="97142820">
          <w:marLeft w:val="0"/>
          <w:marRight w:val="0"/>
          <w:marTop w:val="0"/>
          <w:marBottom w:val="0"/>
          <w:divBdr>
            <w:top w:val="none" w:sz="0" w:space="0" w:color="auto"/>
            <w:left w:val="none" w:sz="0" w:space="0" w:color="auto"/>
            <w:bottom w:val="none" w:sz="0" w:space="0" w:color="auto"/>
            <w:right w:val="none" w:sz="0" w:space="0" w:color="auto"/>
          </w:divBdr>
        </w:div>
      </w:divsChild>
    </w:div>
    <w:div w:id="1816024194">
      <w:bodyDiv w:val="1"/>
      <w:marLeft w:val="0"/>
      <w:marRight w:val="0"/>
      <w:marTop w:val="0"/>
      <w:marBottom w:val="0"/>
      <w:divBdr>
        <w:top w:val="none" w:sz="0" w:space="0" w:color="auto"/>
        <w:left w:val="none" w:sz="0" w:space="0" w:color="auto"/>
        <w:bottom w:val="none" w:sz="0" w:space="0" w:color="auto"/>
        <w:right w:val="none" w:sz="0" w:space="0" w:color="auto"/>
      </w:divBdr>
    </w:div>
    <w:div w:id="1822037169">
      <w:bodyDiv w:val="1"/>
      <w:marLeft w:val="0"/>
      <w:marRight w:val="0"/>
      <w:marTop w:val="0"/>
      <w:marBottom w:val="0"/>
      <w:divBdr>
        <w:top w:val="none" w:sz="0" w:space="0" w:color="auto"/>
        <w:left w:val="none" w:sz="0" w:space="0" w:color="auto"/>
        <w:bottom w:val="none" w:sz="0" w:space="0" w:color="auto"/>
        <w:right w:val="none" w:sz="0" w:space="0" w:color="auto"/>
      </w:divBdr>
    </w:div>
    <w:div w:id="1822652665">
      <w:bodyDiv w:val="1"/>
      <w:marLeft w:val="0"/>
      <w:marRight w:val="0"/>
      <w:marTop w:val="0"/>
      <w:marBottom w:val="0"/>
      <w:divBdr>
        <w:top w:val="none" w:sz="0" w:space="0" w:color="auto"/>
        <w:left w:val="none" w:sz="0" w:space="0" w:color="auto"/>
        <w:bottom w:val="none" w:sz="0" w:space="0" w:color="auto"/>
        <w:right w:val="none" w:sz="0" w:space="0" w:color="auto"/>
      </w:divBdr>
      <w:divsChild>
        <w:div w:id="1030109727">
          <w:marLeft w:val="0"/>
          <w:marRight w:val="0"/>
          <w:marTop w:val="0"/>
          <w:marBottom w:val="0"/>
          <w:divBdr>
            <w:top w:val="none" w:sz="0" w:space="0" w:color="auto"/>
            <w:left w:val="none" w:sz="0" w:space="0" w:color="auto"/>
            <w:bottom w:val="none" w:sz="0" w:space="0" w:color="auto"/>
            <w:right w:val="none" w:sz="0" w:space="0" w:color="auto"/>
          </w:divBdr>
        </w:div>
        <w:div w:id="1968243833">
          <w:marLeft w:val="0"/>
          <w:marRight w:val="0"/>
          <w:marTop w:val="0"/>
          <w:marBottom w:val="0"/>
          <w:divBdr>
            <w:top w:val="none" w:sz="0" w:space="0" w:color="auto"/>
            <w:left w:val="none" w:sz="0" w:space="0" w:color="auto"/>
            <w:bottom w:val="none" w:sz="0" w:space="0" w:color="auto"/>
            <w:right w:val="none" w:sz="0" w:space="0" w:color="auto"/>
          </w:divBdr>
        </w:div>
        <w:div w:id="1418940539">
          <w:marLeft w:val="0"/>
          <w:marRight w:val="0"/>
          <w:marTop w:val="0"/>
          <w:marBottom w:val="0"/>
          <w:divBdr>
            <w:top w:val="none" w:sz="0" w:space="0" w:color="auto"/>
            <w:left w:val="none" w:sz="0" w:space="0" w:color="auto"/>
            <w:bottom w:val="none" w:sz="0" w:space="0" w:color="auto"/>
            <w:right w:val="none" w:sz="0" w:space="0" w:color="auto"/>
          </w:divBdr>
        </w:div>
        <w:div w:id="1011221092">
          <w:marLeft w:val="0"/>
          <w:marRight w:val="0"/>
          <w:marTop w:val="0"/>
          <w:marBottom w:val="0"/>
          <w:divBdr>
            <w:top w:val="none" w:sz="0" w:space="0" w:color="auto"/>
            <w:left w:val="none" w:sz="0" w:space="0" w:color="auto"/>
            <w:bottom w:val="none" w:sz="0" w:space="0" w:color="auto"/>
            <w:right w:val="none" w:sz="0" w:space="0" w:color="auto"/>
          </w:divBdr>
        </w:div>
        <w:div w:id="2031759021">
          <w:marLeft w:val="0"/>
          <w:marRight w:val="0"/>
          <w:marTop w:val="0"/>
          <w:marBottom w:val="0"/>
          <w:divBdr>
            <w:top w:val="none" w:sz="0" w:space="0" w:color="auto"/>
            <w:left w:val="none" w:sz="0" w:space="0" w:color="auto"/>
            <w:bottom w:val="none" w:sz="0" w:space="0" w:color="auto"/>
            <w:right w:val="none" w:sz="0" w:space="0" w:color="auto"/>
          </w:divBdr>
        </w:div>
        <w:div w:id="1579440607">
          <w:marLeft w:val="0"/>
          <w:marRight w:val="0"/>
          <w:marTop w:val="0"/>
          <w:marBottom w:val="0"/>
          <w:divBdr>
            <w:top w:val="none" w:sz="0" w:space="0" w:color="auto"/>
            <w:left w:val="none" w:sz="0" w:space="0" w:color="auto"/>
            <w:bottom w:val="none" w:sz="0" w:space="0" w:color="auto"/>
            <w:right w:val="none" w:sz="0" w:space="0" w:color="auto"/>
          </w:divBdr>
        </w:div>
        <w:div w:id="1361198607">
          <w:marLeft w:val="0"/>
          <w:marRight w:val="0"/>
          <w:marTop w:val="0"/>
          <w:marBottom w:val="0"/>
          <w:divBdr>
            <w:top w:val="none" w:sz="0" w:space="0" w:color="auto"/>
            <w:left w:val="none" w:sz="0" w:space="0" w:color="auto"/>
            <w:bottom w:val="none" w:sz="0" w:space="0" w:color="auto"/>
            <w:right w:val="none" w:sz="0" w:space="0" w:color="auto"/>
          </w:divBdr>
        </w:div>
        <w:div w:id="1387997390">
          <w:marLeft w:val="0"/>
          <w:marRight w:val="0"/>
          <w:marTop w:val="0"/>
          <w:marBottom w:val="0"/>
          <w:divBdr>
            <w:top w:val="none" w:sz="0" w:space="0" w:color="auto"/>
            <w:left w:val="none" w:sz="0" w:space="0" w:color="auto"/>
            <w:bottom w:val="none" w:sz="0" w:space="0" w:color="auto"/>
            <w:right w:val="none" w:sz="0" w:space="0" w:color="auto"/>
          </w:divBdr>
        </w:div>
        <w:div w:id="1910727130">
          <w:marLeft w:val="0"/>
          <w:marRight w:val="0"/>
          <w:marTop w:val="0"/>
          <w:marBottom w:val="0"/>
          <w:divBdr>
            <w:top w:val="none" w:sz="0" w:space="0" w:color="auto"/>
            <w:left w:val="none" w:sz="0" w:space="0" w:color="auto"/>
            <w:bottom w:val="none" w:sz="0" w:space="0" w:color="auto"/>
            <w:right w:val="none" w:sz="0" w:space="0" w:color="auto"/>
          </w:divBdr>
        </w:div>
        <w:div w:id="250890405">
          <w:marLeft w:val="0"/>
          <w:marRight w:val="0"/>
          <w:marTop w:val="0"/>
          <w:marBottom w:val="0"/>
          <w:divBdr>
            <w:top w:val="none" w:sz="0" w:space="0" w:color="auto"/>
            <w:left w:val="none" w:sz="0" w:space="0" w:color="auto"/>
            <w:bottom w:val="none" w:sz="0" w:space="0" w:color="auto"/>
            <w:right w:val="none" w:sz="0" w:space="0" w:color="auto"/>
          </w:divBdr>
        </w:div>
        <w:div w:id="67507631">
          <w:marLeft w:val="0"/>
          <w:marRight w:val="0"/>
          <w:marTop w:val="0"/>
          <w:marBottom w:val="0"/>
          <w:divBdr>
            <w:top w:val="none" w:sz="0" w:space="0" w:color="auto"/>
            <w:left w:val="none" w:sz="0" w:space="0" w:color="auto"/>
            <w:bottom w:val="none" w:sz="0" w:space="0" w:color="auto"/>
            <w:right w:val="none" w:sz="0" w:space="0" w:color="auto"/>
          </w:divBdr>
        </w:div>
        <w:div w:id="1657028006">
          <w:marLeft w:val="0"/>
          <w:marRight w:val="0"/>
          <w:marTop w:val="0"/>
          <w:marBottom w:val="0"/>
          <w:divBdr>
            <w:top w:val="none" w:sz="0" w:space="0" w:color="auto"/>
            <w:left w:val="none" w:sz="0" w:space="0" w:color="auto"/>
            <w:bottom w:val="none" w:sz="0" w:space="0" w:color="auto"/>
            <w:right w:val="none" w:sz="0" w:space="0" w:color="auto"/>
          </w:divBdr>
        </w:div>
      </w:divsChild>
    </w:div>
    <w:div w:id="1834490868">
      <w:bodyDiv w:val="1"/>
      <w:marLeft w:val="0"/>
      <w:marRight w:val="0"/>
      <w:marTop w:val="0"/>
      <w:marBottom w:val="0"/>
      <w:divBdr>
        <w:top w:val="none" w:sz="0" w:space="0" w:color="auto"/>
        <w:left w:val="none" w:sz="0" w:space="0" w:color="auto"/>
        <w:bottom w:val="none" w:sz="0" w:space="0" w:color="auto"/>
        <w:right w:val="none" w:sz="0" w:space="0" w:color="auto"/>
      </w:divBdr>
    </w:div>
    <w:div w:id="1834760632">
      <w:bodyDiv w:val="1"/>
      <w:marLeft w:val="0"/>
      <w:marRight w:val="0"/>
      <w:marTop w:val="0"/>
      <w:marBottom w:val="0"/>
      <w:divBdr>
        <w:top w:val="none" w:sz="0" w:space="0" w:color="auto"/>
        <w:left w:val="none" w:sz="0" w:space="0" w:color="auto"/>
        <w:bottom w:val="none" w:sz="0" w:space="0" w:color="auto"/>
        <w:right w:val="none" w:sz="0" w:space="0" w:color="auto"/>
      </w:divBdr>
    </w:div>
    <w:div w:id="1837647366">
      <w:bodyDiv w:val="1"/>
      <w:marLeft w:val="0"/>
      <w:marRight w:val="0"/>
      <w:marTop w:val="0"/>
      <w:marBottom w:val="0"/>
      <w:divBdr>
        <w:top w:val="none" w:sz="0" w:space="0" w:color="auto"/>
        <w:left w:val="none" w:sz="0" w:space="0" w:color="auto"/>
        <w:bottom w:val="none" w:sz="0" w:space="0" w:color="auto"/>
        <w:right w:val="none" w:sz="0" w:space="0" w:color="auto"/>
      </w:divBdr>
      <w:divsChild>
        <w:div w:id="829977545">
          <w:marLeft w:val="0"/>
          <w:marRight w:val="0"/>
          <w:marTop w:val="0"/>
          <w:marBottom w:val="0"/>
          <w:divBdr>
            <w:top w:val="none" w:sz="0" w:space="0" w:color="auto"/>
            <w:left w:val="none" w:sz="0" w:space="0" w:color="auto"/>
            <w:bottom w:val="none" w:sz="0" w:space="0" w:color="auto"/>
            <w:right w:val="none" w:sz="0" w:space="0" w:color="auto"/>
          </w:divBdr>
        </w:div>
        <w:div w:id="2039353851">
          <w:marLeft w:val="0"/>
          <w:marRight w:val="0"/>
          <w:marTop w:val="0"/>
          <w:marBottom w:val="0"/>
          <w:divBdr>
            <w:top w:val="none" w:sz="0" w:space="0" w:color="auto"/>
            <w:left w:val="none" w:sz="0" w:space="0" w:color="auto"/>
            <w:bottom w:val="none" w:sz="0" w:space="0" w:color="auto"/>
            <w:right w:val="none" w:sz="0" w:space="0" w:color="auto"/>
          </w:divBdr>
        </w:div>
        <w:div w:id="664826151">
          <w:marLeft w:val="0"/>
          <w:marRight w:val="0"/>
          <w:marTop w:val="0"/>
          <w:marBottom w:val="0"/>
          <w:divBdr>
            <w:top w:val="none" w:sz="0" w:space="0" w:color="auto"/>
            <w:left w:val="none" w:sz="0" w:space="0" w:color="auto"/>
            <w:bottom w:val="none" w:sz="0" w:space="0" w:color="auto"/>
            <w:right w:val="none" w:sz="0" w:space="0" w:color="auto"/>
          </w:divBdr>
        </w:div>
        <w:div w:id="1545369290">
          <w:marLeft w:val="0"/>
          <w:marRight w:val="0"/>
          <w:marTop w:val="0"/>
          <w:marBottom w:val="0"/>
          <w:divBdr>
            <w:top w:val="none" w:sz="0" w:space="0" w:color="auto"/>
            <w:left w:val="none" w:sz="0" w:space="0" w:color="auto"/>
            <w:bottom w:val="none" w:sz="0" w:space="0" w:color="auto"/>
            <w:right w:val="none" w:sz="0" w:space="0" w:color="auto"/>
          </w:divBdr>
        </w:div>
        <w:div w:id="1132593623">
          <w:marLeft w:val="0"/>
          <w:marRight w:val="0"/>
          <w:marTop w:val="0"/>
          <w:marBottom w:val="0"/>
          <w:divBdr>
            <w:top w:val="none" w:sz="0" w:space="0" w:color="auto"/>
            <w:left w:val="none" w:sz="0" w:space="0" w:color="auto"/>
            <w:bottom w:val="none" w:sz="0" w:space="0" w:color="auto"/>
            <w:right w:val="none" w:sz="0" w:space="0" w:color="auto"/>
          </w:divBdr>
        </w:div>
        <w:div w:id="1771974350">
          <w:marLeft w:val="0"/>
          <w:marRight w:val="0"/>
          <w:marTop w:val="0"/>
          <w:marBottom w:val="0"/>
          <w:divBdr>
            <w:top w:val="none" w:sz="0" w:space="0" w:color="auto"/>
            <w:left w:val="none" w:sz="0" w:space="0" w:color="auto"/>
            <w:bottom w:val="none" w:sz="0" w:space="0" w:color="auto"/>
            <w:right w:val="none" w:sz="0" w:space="0" w:color="auto"/>
          </w:divBdr>
        </w:div>
        <w:div w:id="2107453759">
          <w:marLeft w:val="0"/>
          <w:marRight w:val="0"/>
          <w:marTop w:val="0"/>
          <w:marBottom w:val="0"/>
          <w:divBdr>
            <w:top w:val="none" w:sz="0" w:space="0" w:color="auto"/>
            <w:left w:val="none" w:sz="0" w:space="0" w:color="auto"/>
            <w:bottom w:val="none" w:sz="0" w:space="0" w:color="auto"/>
            <w:right w:val="none" w:sz="0" w:space="0" w:color="auto"/>
          </w:divBdr>
        </w:div>
        <w:div w:id="876232677">
          <w:marLeft w:val="0"/>
          <w:marRight w:val="0"/>
          <w:marTop w:val="0"/>
          <w:marBottom w:val="0"/>
          <w:divBdr>
            <w:top w:val="none" w:sz="0" w:space="0" w:color="auto"/>
            <w:left w:val="none" w:sz="0" w:space="0" w:color="auto"/>
            <w:bottom w:val="none" w:sz="0" w:space="0" w:color="auto"/>
            <w:right w:val="none" w:sz="0" w:space="0" w:color="auto"/>
          </w:divBdr>
        </w:div>
        <w:div w:id="1258950395">
          <w:marLeft w:val="0"/>
          <w:marRight w:val="0"/>
          <w:marTop w:val="0"/>
          <w:marBottom w:val="0"/>
          <w:divBdr>
            <w:top w:val="none" w:sz="0" w:space="0" w:color="auto"/>
            <w:left w:val="none" w:sz="0" w:space="0" w:color="auto"/>
            <w:bottom w:val="none" w:sz="0" w:space="0" w:color="auto"/>
            <w:right w:val="none" w:sz="0" w:space="0" w:color="auto"/>
          </w:divBdr>
        </w:div>
        <w:div w:id="36055236">
          <w:marLeft w:val="0"/>
          <w:marRight w:val="0"/>
          <w:marTop w:val="0"/>
          <w:marBottom w:val="0"/>
          <w:divBdr>
            <w:top w:val="none" w:sz="0" w:space="0" w:color="auto"/>
            <w:left w:val="none" w:sz="0" w:space="0" w:color="auto"/>
            <w:bottom w:val="none" w:sz="0" w:space="0" w:color="auto"/>
            <w:right w:val="none" w:sz="0" w:space="0" w:color="auto"/>
          </w:divBdr>
        </w:div>
      </w:divsChild>
    </w:div>
    <w:div w:id="1850675125">
      <w:bodyDiv w:val="1"/>
      <w:marLeft w:val="0"/>
      <w:marRight w:val="0"/>
      <w:marTop w:val="0"/>
      <w:marBottom w:val="0"/>
      <w:divBdr>
        <w:top w:val="none" w:sz="0" w:space="0" w:color="auto"/>
        <w:left w:val="none" w:sz="0" w:space="0" w:color="auto"/>
        <w:bottom w:val="none" w:sz="0" w:space="0" w:color="auto"/>
        <w:right w:val="none" w:sz="0" w:space="0" w:color="auto"/>
      </w:divBdr>
      <w:divsChild>
        <w:div w:id="1835099885">
          <w:marLeft w:val="0"/>
          <w:marRight w:val="0"/>
          <w:marTop w:val="0"/>
          <w:marBottom w:val="0"/>
          <w:divBdr>
            <w:top w:val="none" w:sz="0" w:space="0" w:color="auto"/>
            <w:left w:val="none" w:sz="0" w:space="0" w:color="auto"/>
            <w:bottom w:val="none" w:sz="0" w:space="0" w:color="auto"/>
            <w:right w:val="none" w:sz="0" w:space="0" w:color="auto"/>
          </w:divBdr>
        </w:div>
        <w:div w:id="2070953887">
          <w:marLeft w:val="0"/>
          <w:marRight w:val="0"/>
          <w:marTop w:val="0"/>
          <w:marBottom w:val="0"/>
          <w:divBdr>
            <w:top w:val="none" w:sz="0" w:space="0" w:color="auto"/>
            <w:left w:val="none" w:sz="0" w:space="0" w:color="auto"/>
            <w:bottom w:val="none" w:sz="0" w:space="0" w:color="auto"/>
            <w:right w:val="none" w:sz="0" w:space="0" w:color="auto"/>
          </w:divBdr>
        </w:div>
      </w:divsChild>
    </w:div>
    <w:div w:id="1855874907">
      <w:bodyDiv w:val="1"/>
      <w:marLeft w:val="0"/>
      <w:marRight w:val="0"/>
      <w:marTop w:val="0"/>
      <w:marBottom w:val="0"/>
      <w:divBdr>
        <w:top w:val="none" w:sz="0" w:space="0" w:color="auto"/>
        <w:left w:val="none" w:sz="0" w:space="0" w:color="auto"/>
        <w:bottom w:val="none" w:sz="0" w:space="0" w:color="auto"/>
        <w:right w:val="none" w:sz="0" w:space="0" w:color="auto"/>
      </w:divBdr>
      <w:divsChild>
        <w:div w:id="1114406108">
          <w:marLeft w:val="0"/>
          <w:marRight w:val="0"/>
          <w:marTop w:val="0"/>
          <w:marBottom w:val="0"/>
          <w:divBdr>
            <w:top w:val="none" w:sz="0" w:space="0" w:color="auto"/>
            <w:left w:val="none" w:sz="0" w:space="0" w:color="auto"/>
            <w:bottom w:val="none" w:sz="0" w:space="0" w:color="auto"/>
            <w:right w:val="none" w:sz="0" w:space="0" w:color="auto"/>
          </w:divBdr>
        </w:div>
        <w:div w:id="164174608">
          <w:marLeft w:val="0"/>
          <w:marRight w:val="0"/>
          <w:marTop w:val="0"/>
          <w:marBottom w:val="0"/>
          <w:divBdr>
            <w:top w:val="none" w:sz="0" w:space="0" w:color="auto"/>
            <w:left w:val="none" w:sz="0" w:space="0" w:color="auto"/>
            <w:bottom w:val="none" w:sz="0" w:space="0" w:color="auto"/>
            <w:right w:val="none" w:sz="0" w:space="0" w:color="auto"/>
          </w:divBdr>
        </w:div>
        <w:div w:id="1494103646">
          <w:marLeft w:val="0"/>
          <w:marRight w:val="0"/>
          <w:marTop w:val="0"/>
          <w:marBottom w:val="0"/>
          <w:divBdr>
            <w:top w:val="none" w:sz="0" w:space="0" w:color="auto"/>
            <w:left w:val="none" w:sz="0" w:space="0" w:color="auto"/>
            <w:bottom w:val="none" w:sz="0" w:space="0" w:color="auto"/>
            <w:right w:val="none" w:sz="0" w:space="0" w:color="auto"/>
          </w:divBdr>
        </w:div>
        <w:div w:id="1866169206">
          <w:marLeft w:val="0"/>
          <w:marRight w:val="0"/>
          <w:marTop w:val="0"/>
          <w:marBottom w:val="0"/>
          <w:divBdr>
            <w:top w:val="none" w:sz="0" w:space="0" w:color="auto"/>
            <w:left w:val="none" w:sz="0" w:space="0" w:color="auto"/>
            <w:bottom w:val="none" w:sz="0" w:space="0" w:color="auto"/>
            <w:right w:val="none" w:sz="0" w:space="0" w:color="auto"/>
          </w:divBdr>
        </w:div>
        <w:div w:id="875000219">
          <w:marLeft w:val="0"/>
          <w:marRight w:val="0"/>
          <w:marTop w:val="0"/>
          <w:marBottom w:val="0"/>
          <w:divBdr>
            <w:top w:val="none" w:sz="0" w:space="0" w:color="auto"/>
            <w:left w:val="none" w:sz="0" w:space="0" w:color="auto"/>
            <w:bottom w:val="none" w:sz="0" w:space="0" w:color="auto"/>
            <w:right w:val="none" w:sz="0" w:space="0" w:color="auto"/>
          </w:divBdr>
        </w:div>
        <w:div w:id="1413743581">
          <w:marLeft w:val="0"/>
          <w:marRight w:val="0"/>
          <w:marTop w:val="0"/>
          <w:marBottom w:val="0"/>
          <w:divBdr>
            <w:top w:val="none" w:sz="0" w:space="0" w:color="auto"/>
            <w:left w:val="none" w:sz="0" w:space="0" w:color="auto"/>
            <w:bottom w:val="none" w:sz="0" w:space="0" w:color="auto"/>
            <w:right w:val="none" w:sz="0" w:space="0" w:color="auto"/>
          </w:divBdr>
        </w:div>
      </w:divsChild>
    </w:div>
    <w:div w:id="1861433874">
      <w:bodyDiv w:val="1"/>
      <w:marLeft w:val="0"/>
      <w:marRight w:val="0"/>
      <w:marTop w:val="0"/>
      <w:marBottom w:val="0"/>
      <w:divBdr>
        <w:top w:val="none" w:sz="0" w:space="0" w:color="auto"/>
        <w:left w:val="none" w:sz="0" w:space="0" w:color="auto"/>
        <w:bottom w:val="none" w:sz="0" w:space="0" w:color="auto"/>
        <w:right w:val="none" w:sz="0" w:space="0" w:color="auto"/>
      </w:divBdr>
      <w:divsChild>
        <w:div w:id="1165240428">
          <w:marLeft w:val="0"/>
          <w:marRight w:val="0"/>
          <w:marTop w:val="0"/>
          <w:marBottom w:val="0"/>
          <w:divBdr>
            <w:top w:val="none" w:sz="0" w:space="0" w:color="auto"/>
            <w:left w:val="none" w:sz="0" w:space="0" w:color="auto"/>
            <w:bottom w:val="none" w:sz="0" w:space="0" w:color="auto"/>
            <w:right w:val="none" w:sz="0" w:space="0" w:color="auto"/>
          </w:divBdr>
        </w:div>
        <w:div w:id="1782455915">
          <w:marLeft w:val="0"/>
          <w:marRight w:val="0"/>
          <w:marTop w:val="0"/>
          <w:marBottom w:val="0"/>
          <w:divBdr>
            <w:top w:val="none" w:sz="0" w:space="0" w:color="auto"/>
            <w:left w:val="none" w:sz="0" w:space="0" w:color="auto"/>
            <w:bottom w:val="none" w:sz="0" w:space="0" w:color="auto"/>
            <w:right w:val="none" w:sz="0" w:space="0" w:color="auto"/>
          </w:divBdr>
        </w:div>
        <w:div w:id="2018458965">
          <w:marLeft w:val="0"/>
          <w:marRight w:val="0"/>
          <w:marTop w:val="0"/>
          <w:marBottom w:val="0"/>
          <w:divBdr>
            <w:top w:val="none" w:sz="0" w:space="0" w:color="auto"/>
            <w:left w:val="none" w:sz="0" w:space="0" w:color="auto"/>
            <w:bottom w:val="none" w:sz="0" w:space="0" w:color="auto"/>
            <w:right w:val="none" w:sz="0" w:space="0" w:color="auto"/>
          </w:divBdr>
        </w:div>
        <w:div w:id="406879193">
          <w:marLeft w:val="0"/>
          <w:marRight w:val="0"/>
          <w:marTop w:val="0"/>
          <w:marBottom w:val="0"/>
          <w:divBdr>
            <w:top w:val="none" w:sz="0" w:space="0" w:color="auto"/>
            <w:left w:val="none" w:sz="0" w:space="0" w:color="auto"/>
            <w:bottom w:val="none" w:sz="0" w:space="0" w:color="auto"/>
            <w:right w:val="none" w:sz="0" w:space="0" w:color="auto"/>
          </w:divBdr>
        </w:div>
        <w:div w:id="1988708418">
          <w:marLeft w:val="0"/>
          <w:marRight w:val="0"/>
          <w:marTop w:val="0"/>
          <w:marBottom w:val="0"/>
          <w:divBdr>
            <w:top w:val="none" w:sz="0" w:space="0" w:color="auto"/>
            <w:left w:val="none" w:sz="0" w:space="0" w:color="auto"/>
            <w:bottom w:val="none" w:sz="0" w:space="0" w:color="auto"/>
            <w:right w:val="none" w:sz="0" w:space="0" w:color="auto"/>
          </w:divBdr>
        </w:div>
        <w:div w:id="1640450093">
          <w:marLeft w:val="0"/>
          <w:marRight w:val="0"/>
          <w:marTop w:val="0"/>
          <w:marBottom w:val="0"/>
          <w:divBdr>
            <w:top w:val="none" w:sz="0" w:space="0" w:color="auto"/>
            <w:left w:val="none" w:sz="0" w:space="0" w:color="auto"/>
            <w:bottom w:val="none" w:sz="0" w:space="0" w:color="auto"/>
            <w:right w:val="none" w:sz="0" w:space="0" w:color="auto"/>
          </w:divBdr>
        </w:div>
        <w:div w:id="725881772">
          <w:marLeft w:val="0"/>
          <w:marRight w:val="0"/>
          <w:marTop w:val="0"/>
          <w:marBottom w:val="0"/>
          <w:divBdr>
            <w:top w:val="none" w:sz="0" w:space="0" w:color="auto"/>
            <w:left w:val="none" w:sz="0" w:space="0" w:color="auto"/>
            <w:bottom w:val="none" w:sz="0" w:space="0" w:color="auto"/>
            <w:right w:val="none" w:sz="0" w:space="0" w:color="auto"/>
          </w:divBdr>
        </w:div>
        <w:div w:id="2094010949">
          <w:marLeft w:val="0"/>
          <w:marRight w:val="0"/>
          <w:marTop w:val="0"/>
          <w:marBottom w:val="0"/>
          <w:divBdr>
            <w:top w:val="none" w:sz="0" w:space="0" w:color="auto"/>
            <w:left w:val="none" w:sz="0" w:space="0" w:color="auto"/>
            <w:bottom w:val="none" w:sz="0" w:space="0" w:color="auto"/>
            <w:right w:val="none" w:sz="0" w:space="0" w:color="auto"/>
          </w:divBdr>
        </w:div>
        <w:div w:id="254552985">
          <w:marLeft w:val="0"/>
          <w:marRight w:val="0"/>
          <w:marTop w:val="0"/>
          <w:marBottom w:val="0"/>
          <w:divBdr>
            <w:top w:val="none" w:sz="0" w:space="0" w:color="auto"/>
            <w:left w:val="none" w:sz="0" w:space="0" w:color="auto"/>
            <w:bottom w:val="none" w:sz="0" w:space="0" w:color="auto"/>
            <w:right w:val="none" w:sz="0" w:space="0" w:color="auto"/>
          </w:divBdr>
        </w:div>
        <w:div w:id="1251618637">
          <w:marLeft w:val="0"/>
          <w:marRight w:val="0"/>
          <w:marTop w:val="0"/>
          <w:marBottom w:val="0"/>
          <w:divBdr>
            <w:top w:val="none" w:sz="0" w:space="0" w:color="auto"/>
            <w:left w:val="none" w:sz="0" w:space="0" w:color="auto"/>
            <w:bottom w:val="none" w:sz="0" w:space="0" w:color="auto"/>
            <w:right w:val="none" w:sz="0" w:space="0" w:color="auto"/>
          </w:divBdr>
        </w:div>
        <w:div w:id="647393922">
          <w:marLeft w:val="0"/>
          <w:marRight w:val="0"/>
          <w:marTop w:val="0"/>
          <w:marBottom w:val="0"/>
          <w:divBdr>
            <w:top w:val="none" w:sz="0" w:space="0" w:color="auto"/>
            <w:left w:val="none" w:sz="0" w:space="0" w:color="auto"/>
            <w:bottom w:val="none" w:sz="0" w:space="0" w:color="auto"/>
            <w:right w:val="none" w:sz="0" w:space="0" w:color="auto"/>
          </w:divBdr>
        </w:div>
        <w:div w:id="1574390565">
          <w:marLeft w:val="0"/>
          <w:marRight w:val="0"/>
          <w:marTop w:val="0"/>
          <w:marBottom w:val="0"/>
          <w:divBdr>
            <w:top w:val="none" w:sz="0" w:space="0" w:color="auto"/>
            <w:left w:val="none" w:sz="0" w:space="0" w:color="auto"/>
            <w:bottom w:val="none" w:sz="0" w:space="0" w:color="auto"/>
            <w:right w:val="none" w:sz="0" w:space="0" w:color="auto"/>
          </w:divBdr>
        </w:div>
        <w:div w:id="1206722965">
          <w:marLeft w:val="0"/>
          <w:marRight w:val="0"/>
          <w:marTop w:val="0"/>
          <w:marBottom w:val="0"/>
          <w:divBdr>
            <w:top w:val="none" w:sz="0" w:space="0" w:color="auto"/>
            <w:left w:val="none" w:sz="0" w:space="0" w:color="auto"/>
            <w:bottom w:val="none" w:sz="0" w:space="0" w:color="auto"/>
            <w:right w:val="none" w:sz="0" w:space="0" w:color="auto"/>
          </w:divBdr>
        </w:div>
        <w:div w:id="652026115">
          <w:marLeft w:val="0"/>
          <w:marRight w:val="0"/>
          <w:marTop w:val="0"/>
          <w:marBottom w:val="0"/>
          <w:divBdr>
            <w:top w:val="none" w:sz="0" w:space="0" w:color="auto"/>
            <w:left w:val="none" w:sz="0" w:space="0" w:color="auto"/>
            <w:bottom w:val="none" w:sz="0" w:space="0" w:color="auto"/>
            <w:right w:val="none" w:sz="0" w:space="0" w:color="auto"/>
          </w:divBdr>
        </w:div>
      </w:divsChild>
    </w:div>
    <w:div w:id="1868980052">
      <w:bodyDiv w:val="1"/>
      <w:marLeft w:val="0"/>
      <w:marRight w:val="0"/>
      <w:marTop w:val="0"/>
      <w:marBottom w:val="0"/>
      <w:divBdr>
        <w:top w:val="none" w:sz="0" w:space="0" w:color="auto"/>
        <w:left w:val="none" w:sz="0" w:space="0" w:color="auto"/>
        <w:bottom w:val="none" w:sz="0" w:space="0" w:color="auto"/>
        <w:right w:val="none" w:sz="0" w:space="0" w:color="auto"/>
      </w:divBdr>
      <w:divsChild>
        <w:div w:id="1891921335">
          <w:marLeft w:val="0"/>
          <w:marRight w:val="0"/>
          <w:marTop w:val="0"/>
          <w:marBottom w:val="0"/>
          <w:divBdr>
            <w:top w:val="none" w:sz="0" w:space="0" w:color="auto"/>
            <w:left w:val="none" w:sz="0" w:space="0" w:color="auto"/>
            <w:bottom w:val="none" w:sz="0" w:space="0" w:color="auto"/>
            <w:right w:val="none" w:sz="0" w:space="0" w:color="auto"/>
          </w:divBdr>
        </w:div>
        <w:div w:id="1079710307">
          <w:marLeft w:val="0"/>
          <w:marRight w:val="0"/>
          <w:marTop w:val="0"/>
          <w:marBottom w:val="0"/>
          <w:divBdr>
            <w:top w:val="none" w:sz="0" w:space="0" w:color="auto"/>
            <w:left w:val="none" w:sz="0" w:space="0" w:color="auto"/>
            <w:bottom w:val="none" w:sz="0" w:space="0" w:color="auto"/>
            <w:right w:val="none" w:sz="0" w:space="0" w:color="auto"/>
          </w:divBdr>
        </w:div>
        <w:div w:id="1700813445">
          <w:marLeft w:val="0"/>
          <w:marRight w:val="0"/>
          <w:marTop w:val="0"/>
          <w:marBottom w:val="0"/>
          <w:divBdr>
            <w:top w:val="none" w:sz="0" w:space="0" w:color="auto"/>
            <w:left w:val="none" w:sz="0" w:space="0" w:color="auto"/>
            <w:bottom w:val="none" w:sz="0" w:space="0" w:color="auto"/>
            <w:right w:val="none" w:sz="0" w:space="0" w:color="auto"/>
          </w:divBdr>
        </w:div>
        <w:div w:id="1408764308">
          <w:marLeft w:val="0"/>
          <w:marRight w:val="0"/>
          <w:marTop w:val="0"/>
          <w:marBottom w:val="0"/>
          <w:divBdr>
            <w:top w:val="none" w:sz="0" w:space="0" w:color="auto"/>
            <w:left w:val="none" w:sz="0" w:space="0" w:color="auto"/>
            <w:bottom w:val="none" w:sz="0" w:space="0" w:color="auto"/>
            <w:right w:val="none" w:sz="0" w:space="0" w:color="auto"/>
          </w:divBdr>
        </w:div>
        <w:div w:id="1135836995">
          <w:marLeft w:val="0"/>
          <w:marRight w:val="0"/>
          <w:marTop w:val="0"/>
          <w:marBottom w:val="0"/>
          <w:divBdr>
            <w:top w:val="none" w:sz="0" w:space="0" w:color="auto"/>
            <w:left w:val="none" w:sz="0" w:space="0" w:color="auto"/>
            <w:bottom w:val="none" w:sz="0" w:space="0" w:color="auto"/>
            <w:right w:val="none" w:sz="0" w:space="0" w:color="auto"/>
          </w:divBdr>
        </w:div>
        <w:div w:id="392431644">
          <w:marLeft w:val="0"/>
          <w:marRight w:val="0"/>
          <w:marTop w:val="0"/>
          <w:marBottom w:val="0"/>
          <w:divBdr>
            <w:top w:val="none" w:sz="0" w:space="0" w:color="auto"/>
            <w:left w:val="none" w:sz="0" w:space="0" w:color="auto"/>
            <w:bottom w:val="none" w:sz="0" w:space="0" w:color="auto"/>
            <w:right w:val="none" w:sz="0" w:space="0" w:color="auto"/>
          </w:divBdr>
        </w:div>
      </w:divsChild>
    </w:div>
    <w:div w:id="1869834283">
      <w:bodyDiv w:val="1"/>
      <w:marLeft w:val="0"/>
      <w:marRight w:val="0"/>
      <w:marTop w:val="0"/>
      <w:marBottom w:val="0"/>
      <w:divBdr>
        <w:top w:val="none" w:sz="0" w:space="0" w:color="auto"/>
        <w:left w:val="none" w:sz="0" w:space="0" w:color="auto"/>
        <w:bottom w:val="none" w:sz="0" w:space="0" w:color="auto"/>
        <w:right w:val="none" w:sz="0" w:space="0" w:color="auto"/>
      </w:divBdr>
      <w:divsChild>
        <w:div w:id="901793531">
          <w:marLeft w:val="0"/>
          <w:marRight w:val="0"/>
          <w:marTop w:val="0"/>
          <w:marBottom w:val="0"/>
          <w:divBdr>
            <w:top w:val="none" w:sz="0" w:space="0" w:color="auto"/>
            <w:left w:val="none" w:sz="0" w:space="0" w:color="auto"/>
            <w:bottom w:val="none" w:sz="0" w:space="0" w:color="auto"/>
            <w:right w:val="none" w:sz="0" w:space="0" w:color="auto"/>
          </w:divBdr>
        </w:div>
        <w:div w:id="1859537953">
          <w:marLeft w:val="0"/>
          <w:marRight w:val="0"/>
          <w:marTop w:val="0"/>
          <w:marBottom w:val="0"/>
          <w:divBdr>
            <w:top w:val="none" w:sz="0" w:space="0" w:color="auto"/>
            <w:left w:val="none" w:sz="0" w:space="0" w:color="auto"/>
            <w:bottom w:val="none" w:sz="0" w:space="0" w:color="auto"/>
            <w:right w:val="none" w:sz="0" w:space="0" w:color="auto"/>
          </w:divBdr>
        </w:div>
        <w:div w:id="2126075673">
          <w:marLeft w:val="0"/>
          <w:marRight w:val="0"/>
          <w:marTop w:val="0"/>
          <w:marBottom w:val="0"/>
          <w:divBdr>
            <w:top w:val="none" w:sz="0" w:space="0" w:color="auto"/>
            <w:left w:val="none" w:sz="0" w:space="0" w:color="auto"/>
            <w:bottom w:val="none" w:sz="0" w:space="0" w:color="auto"/>
            <w:right w:val="none" w:sz="0" w:space="0" w:color="auto"/>
          </w:divBdr>
        </w:div>
        <w:div w:id="835269827">
          <w:marLeft w:val="0"/>
          <w:marRight w:val="0"/>
          <w:marTop w:val="0"/>
          <w:marBottom w:val="0"/>
          <w:divBdr>
            <w:top w:val="none" w:sz="0" w:space="0" w:color="auto"/>
            <w:left w:val="none" w:sz="0" w:space="0" w:color="auto"/>
            <w:bottom w:val="none" w:sz="0" w:space="0" w:color="auto"/>
            <w:right w:val="none" w:sz="0" w:space="0" w:color="auto"/>
          </w:divBdr>
        </w:div>
        <w:div w:id="1046758433">
          <w:marLeft w:val="0"/>
          <w:marRight w:val="0"/>
          <w:marTop w:val="0"/>
          <w:marBottom w:val="0"/>
          <w:divBdr>
            <w:top w:val="none" w:sz="0" w:space="0" w:color="auto"/>
            <w:left w:val="none" w:sz="0" w:space="0" w:color="auto"/>
            <w:bottom w:val="none" w:sz="0" w:space="0" w:color="auto"/>
            <w:right w:val="none" w:sz="0" w:space="0" w:color="auto"/>
          </w:divBdr>
        </w:div>
        <w:div w:id="215363935">
          <w:marLeft w:val="0"/>
          <w:marRight w:val="0"/>
          <w:marTop w:val="0"/>
          <w:marBottom w:val="0"/>
          <w:divBdr>
            <w:top w:val="none" w:sz="0" w:space="0" w:color="auto"/>
            <w:left w:val="none" w:sz="0" w:space="0" w:color="auto"/>
            <w:bottom w:val="none" w:sz="0" w:space="0" w:color="auto"/>
            <w:right w:val="none" w:sz="0" w:space="0" w:color="auto"/>
          </w:divBdr>
        </w:div>
        <w:div w:id="25838871">
          <w:marLeft w:val="0"/>
          <w:marRight w:val="0"/>
          <w:marTop w:val="0"/>
          <w:marBottom w:val="0"/>
          <w:divBdr>
            <w:top w:val="none" w:sz="0" w:space="0" w:color="auto"/>
            <w:left w:val="none" w:sz="0" w:space="0" w:color="auto"/>
            <w:bottom w:val="none" w:sz="0" w:space="0" w:color="auto"/>
            <w:right w:val="none" w:sz="0" w:space="0" w:color="auto"/>
          </w:divBdr>
        </w:div>
        <w:div w:id="1851792774">
          <w:marLeft w:val="0"/>
          <w:marRight w:val="0"/>
          <w:marTop w:val="0"/>
          <w:marBottom w:val="0"/>
          <w:divBdr>
            <w:top w:val="none" w:sz="0" w:space="0" w:color="auto"/>
            <w:left w:val="none" w:sz="0" w:space="0" w:color="auto"/>
            <w:bottom w:val="none" w:sz="0" w:space="0" w:color="auto"/>
            <w:right w:val="none" w:sz="0" w:space="0" w:color="auto"/>
          </w:divBdr>
        </w:div>
        <w:div w:id="646129857">
          <w:marLeft w:val="0"/>
          <w:marRight w:val="0"/>
          <w:marTop w:val="0"/>
          <w:marBottom w:val="0"/>
          <w:divBdr>
            <w:top w:val="none" w:sz="0" w:space="0" w:color="auto"/>
            <w:left w:val="none" w:sz="0" w:space="0" w:color="auto"/>
            <w:bottom w:val="none" w:sz="0" w:space="0" w:color="auto"/>
            <w:right w:val="none" w:sz="0" w:space="0" w:color="auto"/>
          </w:divBdr>
        </w:div>
        <w:div w:id="967779936">
          <w:marLeft w:val="0"/>
          <w:marRight w:val="0"/>
          <w:marTop w:val="0"/>
          <w:marBottom w:val="0"/>
          <w:divBdr>
            <w:top w:val="none" w:sz="0" w:space="0" w:color="auto"/>
            <w:left w:val="none" w:sz="0" w:space="0" w:color="auto"/>
            <w:bottom w:val="none" w:sz="0" w:space="0" w:color="auto"/>
            <w:right w:val="none" w:sz="0" w:space="0" w:color="auto"/>
          </w:divBdr>
        </w:div>
      </w:divsChild>
    </w:div>
    <w:div w:id="1870602528">
      <w:bodyDiv w:val="1"/>
      <w:marLeft w:val="0"/>
      <w:marRight w:val="0"/>
      <w:marTop w:val="0"/>
      <w:marBottom w:val="0"/>
      <w:divBdr>
        <w:top w:val="none" w:sz="0" w:space="0" w:color="auto"/>
        <w:left w:val="none" w:sz="0" w:space="0" w:color="auto"/>
        <w:bottom w:val="none" w:sz="0" w:space="0" w:color="auto"/>
        <w:right w:val="none" w:sz="0" w:space="0" w:color="auto"/>
      </w:divBdr>
    </w:div>
    <w:div w:id="1873180296">
      <w:bodyDiv w:val="1"/>
      <w:marLeft w:val="0"/>
      <w:marRight w:val="0"/>
      <w:marTop w:val="0"/>
      <w:marBottom w:val="0"/>
      <w:divBdr>
        <w:top w:val="none" w:sz="0" w:space="0" w:color="auto"/>
        <w:left w:val="none" w:sz="0" w:space="0" w:color="auto"/>
        <w:bottom w:val="none" w:sz="0" w:space="0" w:color="auto"/>
        <w:right w:val="none" w:sz="0" w:space="0" w:color="auto"/>
      </w:divBdr>
    </w:div>
    <w:div w:id="1877082252">
      <w:bodyDiv w:val="1"/>
      <w:marLeft w:val="0"/>
      <w:marRight w:val="0"/>
      <w:marTop w:val="0"/>
      <w:marBottom w:val="0"/>
      <w:divBdr>
        <w:top w:val="none" w:sz="0" w:space="0" w:color="auto"/>
        <w:left w:val="none" w:sz="0" w:space="0" w:color="auto"/>
        <w:bottom w:val="none" w:sz="0" w:space="0" w:color="auto"/>
        <w:right w:val="none" w:sz="0" w:space="0" w:color="auto"/>
      </w:divBdr>
    </w:div>
    <w:div w:id="1877962146">
      <w:bodyDiv w:val="1"/>
      <w:marLeft w:val="0"/>
      <w:marRight w:val="0"/>
      <w:marTop w:val="0"/>
      <w:marBottom w:val="0"/>
      <w:divBdr>
        <w:top w:val="none" w:sz="0" w:space="0" w:color="auto"/>
        <w:left w:val="none" w:sz="0" w:space="0" w:color="auto"/>
        <w:bottom w:val="none" w:sz="0" w:space="0" w:color="auto"/>
        <w:right w:val="none" w:sz="0" w:space="0" w:color="auto"/>
      </w:divBdr>
    </w:div>
    <w:div w:id="1879313356">
      <w:bodyDiv w:val="1"/>
      <w:marLeft w:val="0"/>
      <w:marRight w:val="0"/>
      <w:marTop w:val="0"/>
      <w:marBottom w:val="0"/>
      <w:divBdr>
        <w:top w:val="none" w:sz="0" w:space="0" w:color="auto"/>
        <w:left w:val="none" w:sz="0" w:space="0" w:color="auto"/>
        <w:bottom w:val="none" w:sz="0" w:space="0" w:color="auto"/>
        <w:right w:val="none" w:sz="0" w:space="0" w:color="auto"/>
      </w:divBdr>
    </w:div>
    <w:div w:id="1886480923">
      <w:bodyDiv w:val="1"/>
      <w:marLeft w:val="0"/>
      <w:marRight w:val="0"/>
      <w:marTop w:val="0"/>
      <w:marBottom w:val="0"/>
      <w:divBdr>
        <w:top w:val="none" w:sz="0" w:space="0" w:color="auto"/>
        <w:left w:val="none" w:sz="0" w:space="0" w:color="auto"/>
        <w:bottom w:val="none" w:sz="0" w:space="0" w:color="auto"/>
        <w:right w:val="none" w:sz="0" w:space="0" w:color="auto"/>
      </w:divBdr>
    </w:div>
    <w:div w:id="1889563248">
      <w:bodyDiv w:val="1"/>
      <w:marLeft w:val="0"/>
      <w:marRight w:val="0"/>
      <w:marTop w:val="0"/>
      <w:marBottom w:val="0"/>
      <w:divBdr>
        <w:top w:val="none" w:sz="0" w:space="0" w:color="auto"/>
        <w:left w:val="none" w:sz="0" w:space="0" w:color="auto"/>
        <w:bottom w:val="none" w:sz="0" w:space="0" w:color="auto"/>
        <w:right w:val="none" w:sz="0" w:space="0" w:color="auto"/>
      </w:divBdr>
    </w:div>
    <w:div w:id="1891771427">
      <w:bodyDiv w:val="1"/>
      <w:marLeft w:val="0"/>
      <w:marRight w:val="0"/>
      <w:marTop w:val="0"/>
      <w:marBottom w:val="0"/>
      <w:divBdr>
        <w:top w:val="none" w:sz="0" w:space="0" w:color="auto"/>
        <w:left w:val="none" w:sz="0" w:space="0" w:color="auto"/>
        <w:bottom w:val="none" w:sz="0" w:space="0" w:color="auto"/>
        <w:right w:val="none" w:sz="0" w:space="0" w:color="auto"/>
      </w:divBdr>
    </w:div>
    <w:div w:id="1900242022">
      <w:bodyDiv w:val="1"/>
      <w:marLeft w:val="0"/>
      <w:marRight w:val="0"/>
      <w:marTop w:val="0"/>
      <w:marBottom w:val="0"/>
      <w:divBdr>
        <w:top w:val="none" w:sz="0" w:space="0" w:color="auto"/>
        <w:left w:val="none" w:sz="0" w:space="0" w:color="auto"/>
        <w:bottom w:val="none" w:sz="0" w:space="0" w:color="auto"/>
        <w:right w:val="none" w:sz="0" w:space="0" w:color="auto"/>
      </w:divBdr>
      <w:divsChild>
        <w:div w:id="2037347734">
          <w:marLeft w:val="0"/>
          <w:marRight w:val="0"/>
          <w:marTop w:val="0"/>
          <w:marBottom w:val="0"/>
          <w:divBdr>
            <w:top w:val="none" w:sz="0" w:space="0" w:color="auto"/>
            <w:left w:val="none" w:sz="0" w:space="0" w:color="auto"/>
            <w:bottom w:val="none" w:sz="0" w:space="0" w:color="auto"/>
            <w:right w:val="none" w:sz="0" w:space="0" w:color="auto"/>
          </w:divBdr>
        </w:div>
        <w:div w:id="1567569118">
          <w:marLeft w:val="0"/>
          <w:marRight w:val="0"/>
          <w:marTop w:val="0"/>
          <w:marBottom w:val="0"/>
          <w:divBdr>
            <w:top w:val="none" w:sz="0" w:space="0" w:color="auto"/>
            <w:left w:val="none" w:sz="0" w:space="0" w:color="auto"/>
            <w:bottom w:val="none" w:sz="0" w:space="0" w:color="auto"/>
            <w:right w:val="none" w:sz="0" w:space="0" w:color="auto"/>
          </w:divBdr>
        </w:div>
        <w:div w:id="1303120699">
          <w:marLeft w:val="0"/>
          <w:marRight w:val="0"/>
          <w:marTop w:val="0"/>
          <w:marBottom w:val="0"/>
          <w:divBdr>
            <w:top w:val="none" w:sz="0" w:space="0" w:color="auto"/>
            <w:left w:val="none" w:sz="0" w:space="0" w:color="auto"/>
            <w:bottom w:val="none" w:sz="0" w:space="0" w:color="auto"/>
            <w:right w:val="none" w:sz="0" w:space="0" w:color="auto"/>
          </w:divBdr>
        </w:div>
        <w:div w:id="1320428888">
          <w:marLeft w:val="0"/>
          <w:marRight w:val="0"/>
          <w:marTop w:val="0"/>
          <w:marBottom w:val="0"/>
          <w:divBdr>
            <w:top w:val="none" w:sz="0" w:space="0" w:color="auto"/>
            <w:left w:val="none" w:sz="0" w:space="0" w:color="auto"/>
            <w:bottom w:val="none" w:sz="0" w:space="0" w:color="auto"/>
            <w:right w:val="none" w:sz="0" w:space="0" w:color="auto"/>
          </w:divBdr>
        </w:div>
        <w:div w:id="2039895074">
          <w:marLeft w:val="0"/>
          <w:marRight w:val="0"/>
          <w:marTop w:val="0"/>
          <w:marBottom w:val="0"/>
          <w:divBdr>
            <w:top w:val="none" w:sz="0" w:space="0" w:color="auto"/>
            <w:left w:val="none" w:sz="0" w:space="0" w:color="auto"/>
            <w:bottom w:val="none" w:sz="0" w:space="0" w:color="auto"/>
            <w:right w:val="none" w:sz="0" w:space="0" w:color="auto"/>
          </w:divBdr>
        </w:div>
      </w:divsChild>
    </w:div>
    <w:div w:id="1902326786">
      <w:bodyDiv w:val="1"/>
      <w:marLeft w:val="0"/>
      <w:marRight w:val="0"/>
      <w:marTop w:val="0"/>
      <w:marBottom w:val="0"/>
      <w:divBdr>
        <w:top w:val="none" w:sz="0" w:space="0" w:color="auto"/>
        <w:left w:val="none" w:sz="0" w:space="0" w:color="auto"/>
        <w:bottom w:val="none" w:sz="0" w:space="0" w:color="auto"/>
        <w:right w:val="none" w:sz="0" w:space="0" w:color="auto"/>
      </w:divBdr>
      <w:divsChild>
        <w:div w:id="1050615415">
          <w:marLeft w:val="0"/>
          <w:marRight w:val="0"/>
          <w:marTop w:val="0"/>
          <w:marBottom w:val="0"/>
          <w:divBdr>
            <w:top w:val="none" w:sz="0" w:space="0" w:color="auto"/>
            <w:left w:val="none" w:sz="0" w:space="0" w:color="auto"/>
            <w:bottom w:val="none" w:sz="0" w:space="0" w:color="auto"/>
            <w:right w:val="none" w:sz="0" w:space="0" w:color="auto"/>
          </w:divBdr>
        </w:div>
        <w:div w:id="1586573764">
          <w:marLeft w:val="0"/>
          <w:marRight w:val="0"/>
          <w:marTop w:val="0"/>
          <w:marBottom w:val="0"/>
          <w:divBdr>
            <w:top w:val="none" w:sz="0" w:space="0" w:color="auto"/>
            <w:left w:val="none" w:sz="0" w:space="0" w:color="auto"/>
            <w:bottom w:val="none" w:sz="0" w:space="0" w:color="auto"/>
            <w:right w:val="none" w:sz="0" w:space="0" w:color="auto"/>
          </w:divBdr>
        </w:div>
        <w:div w:id="865023700">
          <w:marLeft w:val="0"/>
          <w:marRight w:val="0"/>
          <w:marTop w:val="0"/>
          <w:marBottom w:val="0"/>
          <w:divBdr>
            <w:top w:val="none" w:sz="0" w:space="0" w:color="auto"/>
            <w:left w:val="none" w:sz="0" w:space="0" w:color="auto"/>
            <w:bottom w:val="none" w:sz="0" w:space="0" w:color="auto"/>
            <w:right w:val="none" w:sz="0" w:space="0" w:color="auto"/>
          </w:divBdr>
        </w:div>
        <w:div w:id="1561356269">
          <w:marLeft w:val="0"/>
          <w:marRight w:val="0"/>
          <w:marTop w:val="0"/>
          <w:marBottom w:val="0"/>
          <w:divBdr>
            <w:top w:val="none" w:sz="0" w:space="0" w:color="auto"/>
            <w:left w:val="none" w:sz="0" w:space="0" w:color="auto"/>
            <w:bottom w:val="none" w:sz="0" w:space="0" w:color="auto"/>
            <w:right w:val="none" w:sz="0" w:space="0" w:color="auto"/>
          </w:divBdr>
        </w:div>
        <w:div w:id="1630669171">
          <w:marLeft w:val="0"/>
          <w:marRight w:val="0"/>
          <w:marTop w:val="0"/>
          <w:marBottom w:val="0"/>
          <w:divBdr>
            <w:top w:val="none" w:sz="0" w:space="0" w:color="auto"/>
            <w:left w:val="none" w:sz="0" w:space="0" w:color="auto"/>
            <w:bottom w:val="none" w:sz="0" w:space="0" w:color="auto"/>
            <w:right w:val="none" w:sz="0" w:space="0" w:color="auto"/>
          </w:divBdr>
        </w:div>
        <w:div w:id="1569345721">
          <w:marLeft w:val="0"/>
          <w:marRight w:val="0"/>
          <w:marTop w:val="0"/>
          <w:marBottom w:val="0"/>
          <w:divBdr>
            <w:top w:val="none" w:sz="0" w:space="0" w:color="auto"/>
            <w:left w:val="none" w:sz="0" w:space="0" w:color="auto"/>
            <w:bottom w:val="none" w:sz="0" w:space="0" w:color="auto"/>
            <w:right w:val="none" w:sz="0" w:space="0" w:color="auto"/>
          </w:divBdr>
        </w:div>
        <w:div w:id="1528983536">
          <w:marLeft w:val="0"/>
          <w:marRight w:val="0"/>
          <w:marTop w:val="0"/>
          <w:marBottom w:val="0"/>
          <w:divBdr>
            <w:top w:val="none" w:sz="0" w:space="0" w:color="auto"/>
            <w:left w:val="none" w:sz="0" w:space="0" w:color="auto"/>
            <w:bottom w:val="none" w:sz="0" w:space="0" w:color="auto"/>
            <w:right w:val="none" w:sz="0" w:space="0" w:color="auto"/>
          </w:divBdr>
        </w:div>
        <w:div w:id="125512504">
          <w:marLeft w:val="0"/>
          <w:marRight w:val="0"/>
          <w:marTop w:val="0"/>
          <w:marBottom w:val="0"/>
          <w:divBdr>
            <w:top w:val="none" w:sz="0" w:space="0" w:color="auto"/>
            <w:left w:val="none" w:sz="0" w:space="0" w:color="auto"/>
            <w:bottom w:val="none" w:sz="0" w:space="0" w:color="auto"/>
            <w:right w:val="none" w:sz="0" w:space="0" w:color="auto"/>
          </w:divBdr>
        </w:div>
        <w:div w:id="1045177921">
          <w:marLeft w:val="0"/>
          <w:marRight w:val="0"/>
          <w:marTop w:val="0"/>
          <w:marBottom w:val="0"/>
          <w:divBdr>
            <w:top w:val="none" w:sz="0" w:space="0" w:color="auto"/>
            <w:left w:val="none" w:sz="0" w:space="0" w:color="auto"/>
            <w:bottom w:val="none" w:sz="0" w:space="0" w:color="auto"/>
            <w:right w:val="none" w:sz="0" w:space="0" w:color="auto"/>
          </w:divBdr>
        </w:div>
        <w:div w:id="907961515">
          <w:marLeft w:val="0"/>
          <w:marRight w:val="0"/>
          <w:marTop w:val="0"/>
          <w:marBottom w:val="0"/>
          <w:divBdr>
            <w:top w:val="none" w:sz="0" w:space="0" w:color="auto"/>
            <w:left w:val="none" w:sz="0" w:space="0" w:color="auto"/>
            <w:bottom w:val="none" w:sz="0" w:space="0" w:color="auto"/>
            <w:right w:val="none" w:sz="0" w:space="0" w:color="auto"/>
          </w:divBdr>
        </w:div>
        <w:div w:id="1558200801">
          <w:marLeft w:val="0"/>
          <w:marRight w:val="0"/>
          <w:marTop w:val="0"/>
          <w:marBottom w:val="0"/>
          <w:divBdr>
            <w:top w:val="none" w:sz="0" w:space="0" w:color="auto"/>
            <w:left w:val="none" w:sz="0" w:space="0" w:color="auto"/>
            <w:bottom w:val="none" w:sz="0" w:space="0" w:color="auto"/>
            <w:right w:val="none" w:sz="0" w:space="0" w:color="auto"/>
          </w:divBdr>
        </w:div>
        <w:div w:id="515966353">
          <w:marLeft w:val="0"/>
          <w:marRight w:val="0"/>
          <w:marTop w:val="0"/>
          <w:marBottom w:val="0"/>
          <w:divBdr>
            <w:top w:val="none" w:sz="0" w:space="0" w:color="auto"/>
            <w:left w:val="none" w:sz="0" w:space="0" w:color="auto"/>
            <w:bottom w:val="none" w:sz="0" w:space="0" w:color="auto"/>
            <w:right w:val="none" w:sz="0" w:space="0" w:color="auto"/>
          </w:divBdr>
        </w:div>
      </w:divsChild>
    </w:div>
    <w:div w:id="1912766309">
      <w:bodyDiv w:val="1"/>
      <w:marLeft w:val="0"/>
      <w:marRight w:val="0"/>
      <w:marTop w:val="0"/>
      <w:marBottom w:val="0"/>
      <w:divBdr>
        <w:top w:val="none" w:sz="0" w:space="0" w:color="auto"/>
        <w:left w:val="none" w:sz="0" w:space="0" w:color="auto"/>
        <w:bottom w:val="none" w:sz="0" w:space="0" w:color="auto"/>
        <w:right w:val="none" w:sz="0" w:space="0" w:color="auto"/>
      </w:divBdr>
      <w:divsChild>
        <w:div w:id="1626227479">
          <w:marLeft w:val="0"/>
          <w:marRight w:val="0"/>
          <w:marTop w:val="0"/>
          <w:marBottom w:val="0"/>
          <w:divBdr>
            <w:top w:val="none" w:sz="0" w:space="0" w:color="auto"/>
            <w:left w:val="none" w:sz="0" w:space="0" w:color="auto"/>
            <w:bottom w:val="none" w:sz="0" w:space="0" w:color="auto"/>
            <w:right w:val="none" w:sz="0" w:space="0" w:color="auto"/>
          </w:divBdr>
        </w:div>
        <w:div w:id="680206631">
          <w:marLeft w:val="0"/>
          <w:marRight w:val="0"/>
          <w:marTop w:val="0"/>
          <w:marBottom w:val="0"/>
          <w:divBdr>
            <w:top w:val="none" w:sz="0" w:space="0" w:color="auto"/>
            <w:left w:val="none" w:sz="0" w:space="0" w:color="auto"/>
            <w:bottom w:val="none" w:sz="0" w:space="0" w:color="auto"/>
            <w:right w:val="none" w:sz="0" w:space="0" w:color="auto"/>
          </w:divBdr>
        </w:div>
        <w:div w:id="894704172">
          <w:marLeft w:val="0"/>
          <w:marRight w:val="0"/>
          <w:marTop w:val="0"/>
          <w:marBottom w:val="0"/>
          <w:divBdr>
            <w:top w:val="none" w:sz="0" w:space="0" w:color="auto"/>
            <w:left w:val="none" w:sz="0" w:space="0" w:color="auto"/>
            <w:bottom w:val="none" w:sz="0" w:space="0" w:color="auto"/>
            <w:right w:val="none" w:sz="0" w:space="0" w:color="auto"/>
          </w:divBdr>
        </w:div>
        <w:div w:id="419373784">
          <w:marLeft w:val="0"/>
          <w:marRight w:val="0"/>
          <w:marTop w:val="0"/>
          <w:marBottom w:val="0"/>
          <w:divBdr>
            <w:top w:val="none" w:sz="0" w:space="0" w:color="auto"/>
            <w:left w:val="none" w:sz="0" w:space="0" w:color="auto"/>
            <w:bottom w:val="none" w:sz="0" w:space="0" w:color="auto"/>
            <w:right w:val="none" w:sz="0" w:space="0" w:color="auto"/>
          </w:divBdr>
        </w:div>
        <w:div w:id="177669199">
          <w:marLeft w:val="0"/>
          <w:marRight w:val="0"/>
          <w:marTop w:val="0"/>
          <w:marBottom w:val="0"/>
          <w:divBdr>
            <w:top w:val="none" w:sz="0" w:space="0" w:color="auto"/>
            <w:left w:val="none" w:sz="0" w:space="0" w:color="auto"/>
            <w:bottom w:val="none" w:sz="0" w:space="0" w:color="auto"/>
            <w:right w:val="none" w:sz="0" w:space="0" w:color="auto"/>
          </w:divBdr>
        </w:div>
        <w:div w:id="208148118">
          <w:marLeft w:val="0"/>
          <w:marRight w:val="0"/>
          <w:marTop w:val="0"/>
          <w:marBottom w:val="0"/>
          <w:divBdr>
            <w:top w:val="none" w:sz="0" w:space="0" w:color="auto"/>
            <w:left w:val="none" w:sz="0" w:space="0" w:color="auto"/>
            <w:bottom w:val="none" w:sz="0" w:space="0" w:color="auto"/>
            <w:right w:val="none" w:sz="0" w:space="0" w:color="auto"/>
          </w:divBdr>
        </w:div>
        <w:div w:id="1787776847">
          <w:marLeft w:val="0"/>
          <w:marRight w:val="0"/>
          <w:marTop w:val="0"/>
          <w:marBottom w:val="0"/>
          <w:divBdr>
            <w:top w:val="none" w:sz="0" w:space="0" w:color="auto"/>
            <w:left w:val="none" w:sz="0" w:space="0" w:color="auto"/>
            <w:bottom w:val="none" w:sz="0" w:space="0" w:color="auto"/>
            <w:right w:val="none" w:sz="0" w:space="0" w:color="auto"/>
          </w:divBdr>
        </w:div>
        <w:div w:id="834613722">
          <w:marLeft w:val="0"/>
          <w:marRight w:val="0"/>
          <w:marTop w:val="0"/>
          <w:marBottom w:val="0"/>
          <w:divBdr>
            <w:top w:val="none" w:sz="0" w:space="0" w:color="auto"/>
            <w:left w:val="none" w:sz="0" w:space="0" w:color="auto"/>
            <w:bottom w:val="none" w:sz="0" w:space="0" w:color="auto"/>
            <w:right w:val="none" w:sz="0" w:space="0" w:color="auto"/>
          </w:divBdr>
        </w:div>
        <w:div w:id="378824426">
          <w:marLeft w:val="0"/>
          <w:marRight w:val="0"/>
          <w:marTop w:val="0"/>
          <w:marBottom w:val="0"/>
          <w:divBdr>
            <w:top w:val="none" w:sz="0" w:space="0" w:color="auto"/>
            <w:left w:val="none" w:sz="0" w:space="0" w:color="auto"/>
            <w:bottom w:val="none" w:sz="0" w:space="0" w:color="auto"/>
            <w:right w:val="none" w:sz="0" w:space="0" w:color="auto"/>
          </w:divBdr>
        </w:div>
        <w:div w:id="1053964524">
          <w:marLeft w:val="0"/>
          <w:marRight w:val="0"/>
          <w:marTop w:val="0"/>
          <w:marBottom w:val="0"/>
          <w:divBdr>
            <w:top w:val="none" w:sz="0" w:space="0" w:color="auto"/>
            <w:left w:val="none" w:sz="0" w:space="0" w:color="auto"/>
            <w:bottom w:val="none" w:sz="0" w:space="0" w:color="auto"/>
            <w:right w:val="none" w:sz="0" w:space="0" w:color="auto"/>
          </w:divBdr>
        </w:div>
      </w:divsChild>
    </w:div>
    <w:div w:id="1952860526">
      <w:bodyDiv w:val="1"/>
      <w:marLeft w:val="0"/>
      <w:marRight w:val="0"/>
      <w:marTop w:val="0"/>
      <w:marBottom w:val="0"/>
      <w:divBdr>
        <w:top w:val="none" w:sz="0" w:space="0" w:color="auto"/>
        <w:left w:val="none" w:sz="0" w:space="0" w:color="auto"/>
        <w:bottom w:val="none" w:sz="0" w:space="0" w:color="auto"/>
        <w:right w:val="none" w:sz="0" w:space="0" w:color="auto"/>
      </w:divBdr>
      <w:divsChild>
        <w:div w:id="482434059">
          <w:marLeft w:val="0"/>
          <w:marRight w:val="0"/>
          <w:marTop w:val="0"/>
          <w:marBottom w:val="0"/>
          <w:divBdr>
            <w:top w:val="none" w:sz="0" w:space="0" w:color="auto"/>
            <w:left w:val="none" w:sz="0" w:space="0" w:color="auto"/>
            <w:bottom w:val="none" w:sz="0" w:space="0" w:color="auto"/>
            <w:right w:val="none" w:sz="0" w:space="0" w:color="auto"/>
          </w:divBdr>
        </w:div>
        <w:div w:id="1614897386">
          <w:marLeft w:val="0"/>
          <w:marRight w:val="0"/>
          <w:marTop w:val="0"/>
          <w:marBottom w:val="0"/>
          <w:divBdr>
            <w:top w:val="none" w:sz="0" w:space="0" w:color="auto"/>
            <w:left w:val="none" w:sz="0" w:space="0" w:color="auto"/>
            <w:bottom w:val="none" w:sz="0" w:space="0" w:color="auto"/>
            <w:right w:val="none" w:sz="0" w:space="0" w:color="auto"/>
          </w:divBdr>
        </w:div>
        <w:div w:id="577906768">
          <w:marLeft w:val="0"/>
          <w:marRight w:val="0"/>
          <w:marTop w:val="0"/>
          <w:marBottom w:val="0"/>
          <w:divBdr>
            <w:top w:val="none" w:sz="0" w:space="0" w:color="auto"/>
            <w:left w:val="none" w:sz="0" w:space="0" w:color="auto"/>
            <w:bottom w:val="none" w:sz="0" w:space="0" w:color="auto"/>
            <w:right w:val="none" w:sz="0" w:space="0" w:color="auto"/>
          </w:divBdr>
        </w:div>
        <w:div w:id="1599830759">
          <w:marLeft w:val="0"/>
          <w:marRight w:val="0"/>
          <w:marTop w:val="0"/>
          <w:marBottom w:val="0"/>
          <w:divBdr>
            <w:top w:val="none" w:sz="0" w:space="0" w:color="auto"/>
            <w:left w:val="none" w:sz="0" w:space="0" w:color="auto"/>
            <w:bottom w:val="none" w:sz="0" w:space="0" w:color="auto"/>
            <w:right w:val="none" w:sz="0" w:space="0" w:color="auto"/>
          </w:divBdr>
        </w:div>
        <w:div w:id="1127747696">
          <w:marLeft w:val="0"/>
          <w:marRight w:val="0"/>
          <w:marTop w:val="0"/>
          <w:marBottom w:val="0"/>
          <w:divBdr>
            <w:top w:val="none" w:sz="0" w:space="0" w:color="auto"/>
            <w:left w:val="none" w:sz="0" w:space="0" w:color="auto"/>
            <w:bottom w:val="none" w:sz="0" w:space="0" w:color="auto"/>
            <w:right w:val="none" w:sz="0" w:space="0" w:color="auto"/>
          </w:divBdr>
        </w:div>
        <w:div w:id="1800562655">
          <w:marLeft w:val="0"/>
          <w:marRight w:val="0"/>
          <w:marTop w:val="0"/>
          <w:marBottom w:val="0"/>
          <w:divBdr>
            <w:top w:val="none" w:sz="0" w:space="0" w:color="auto"/>
            <w:left w:val="none" w:sz="0" w:space="0" w:color="auto"/>
            <w:bottom w:val="none" w:sz="0" w:space="0" w:color="auto"/>
            <w:right w:val="none" w:sz="0" w:space="0" w:color="auto"/>
          </w:divBdr>
        </w:div>
        <w:div w:id="1076325331">
          <w:marLeft w:val="0"/>
          <w:marRight w:val="0"/>
          <w:marTop w:val="0"/>
          <w:marBottom w:val="0"/>
          <w:divBdr>
            <w:top w:val="none" w:sz="0" w:space="0" w:color="auto"/>
            <w:left w:val="none" w:sz="0" w:space="0" w:color="auto"/>
            <w:bottom w:val="none" w:sz="0" w:space="0" w:color="auto"/>
            <w:right w:val="none" w:sz="0" w:space="0" w:color="auto"/>
          </w:divBdr>
        </w:div>
        <w:div w:id="2010013757">
          <w:marLeft w:val="0"/>
          <w:marRight w:val="0"/>
          <w:marTop w:val="0"/>
          <w:marBottom w:val="0"/>
          <w:divBdr>
            <w:top w:val="none" w:sz="0" w:space="0" w:color="auto"/>
            <w:left w:val="none" w:sz="0" w:space="0" w:color="auto"/>
            <w:bottom w:val="none" w:sz="0" w:space="0" w:color="auto"/>
            <w:right w:val="none" w:sz="0" w:space="0" w:color="auto"/>
          </w:divBdr>
        </w:div>
        <w:div w:id="99571394">
          <w:marLeft w:val="0"/>
          <w:marRight w:val="0"/>
          <w:marTop w:val="0"/>
          <w:marBottom w:val="0"/>
          <w:divBdr>
            <w:top w:val="none" w:sz="0" w:space="0" w:color="auto"/>
            <w:left w:val="none" w:sz="0" w:space="0" w:color="auto"/>
            <w:bottom w:val="none" w:sz="0" w:space="0" w:color="auto"/>
            <w:right w:val="none" w:sz="0" w:space="0" w:color="auto"/>
          </w:divBdr>
        </w:div>
        <w:div w:id="1348557904">
          <w:marLeft w:val="0"/>
          <w:marRight w:val="0"/>
          <w:marTop w:val="0"/>
          <w:marBottom w:val="0"/>
          <w:divBdr>
            <w:top w:val="none" w:sz="0" w:space="0" w:color="auto"/>
            <w:left w:val="none" w:sz="0" w:space="0" w:color="auto"/>
            <w:bottom w:val="none" w:sz="0" w:space="0" w:color="auto"/>
            <w:right w:val="none" w:sz="0" w:space="0" w:color="auto"/>
          </w:divBdr>
        </w:div>
        <w:div w:id="350033652">
          <w:marLeft w:val="0"/>
          <w:marRight w:val="0"/>
          <w:marTop w:val="0"/>
          <w:marBottom w:val="0"/>
          <w:divBdr>
            <w:top w:val="none" w:sz="0" w:space="0" w:color="auto"/>
            <w:left w:val="none" w:sz="0" w:space="0" w:color="auto"/>
            <w:bottom w:val="none" w:sz="0" w:space="0" w:color="auto"/>
            <w:right w:val="none" w:sz="0" w:space="0" w:color="auto"/>
          </w:divBdr>
        </w:div>
        <w:div w:id="581136642">
          <w:marLeft w:val="0"/>
          <w:marRight w:val="0"/>
          <w:marTop w:val="0"/>
          <w:marBottom w:val="0"/>
          <w:divBdr>
            <w:top w:val="none" w:sz="0" w:space="0" w:color="auto"/>
            <w:left w:val="none" w:sz="0" w:space="0" w:color="auto"/>
            <w:bottom w:val="none" w:sz="0" w:space="0" w:color="auto"/>
            <w:right w:val="none" w:sz="0" w:space="0" w:color="auto"/>
          </w:divBdr>
        </w:div>
        <w:div w:id="567422441">
          <w:marLeft w:val="0"/>
          <w:marRight w:val="0"/>
          <w:marTop w:val="0"/>
          <w:marBottom w:val="0"/>
          <w:divBdr>
            <w:top w:val="none" w:sz="0" w:space="0" w:color="auto"/>
            <w:left w:val="none" w:sz="0" w:space="0" w:color="auto"/>
            <w:bottom w:val="none" w:sz="0" w:space="0" w:color="auto"/>
            <w:right w:val="none" w:sz="0" w:space="0" w:color="auto"/>
          </w:divBdr>
        </w:div>
        <w:div w:id="1866824248">
          <w:marLeft w:val="0"/>
          <w:marRight w:val="0"/>
          <w:marTop w:val="0"/>
          <w:marBottom w:val="0"/>
          <w:divBdr>
            <w:top w:val="none" w:sz="0" w:space="0" w:color="auto"/>
            <w:left w:val="none" w:sz="0" w:space="0" w:color="auto"/>
            <w:bottom w:val="none" w:sz="0" w:space="0" w:color="auto"/>
            <w:right w:val="none" w:sz="0" w:space="0" w:color="auto"/>
          </w:divBdr>
        </w:div>
      </w:divsChild>
    </w:div>
    <w:div w:id="1964967209">
      <w:bodyDiv w:val="1"/>
      <w:marLeft w:val="0"/>
      <w:marRight w:val="0"/>
      <w:marTop w:val="0"/>
      <w:marBottom w:val="0"/>
      <w:divBdr>
        <w:top w:val="none" w:sz="0" w:space="0" w:color="auto"/>
        <w:left w:val="none" w:sz="0" w:space="0" w:color="auto"/>
        <w:bottom w:val="none" w:sz="0" w:space="0" w:color="auto"/>
        <w:right w:val="none" w:sz="0" w:space="0" w:color="auto"/>
      </w:divBdr>
      <w:divsChild>
        <w:div w:id="592275873">
          <w:marLeft w:val="0"/>
          <w:marRight w:val="0"/>
          <w:marTop w:val="0"/>
          <w:marBottom w:val="0"/>
          <w:divBdr>
            <w:top w:val="none" w:sz="0" w:space="0" w:color="auto"/>
            <w:left w:val="none" w:sz="0" w:space="0" w:color="auto"/>
            <w:bottom w:val="none" w:sz="0" w:space="0" w:color="auto"/>
            <w:right w:val="none" w:sz="0" w:space="0" w:color="auto"/>
          </w:divBdr>
        </w:div>
        <w:div w:id="861473370">
          <w:marLeft w:val="0"/>
          <w:marRight w:val="0"/>
          <w:marTop w:val="0"/>
          <w:marBottom w:val="0"/>
          <w:divBdr>
            <w:top w:val="none" w:sz="0" w:space="0" w:color="auto"/>
            <w:left w:val="none" w:sz="0" w:space="0" w:color="auto"/>
            <w:bottom w:val="none" w:sz="0" w:space="0" w:color="auto"/>
            <w:right w:val="none" w:sz="0" w:space="0" w:color="auto"/>
          </w:divBdr>
        </w:div>
        <w:div w:id="1207179683">
          <w:marLeft w:val="0"/>
          <w:marRight w:val="0"/>
          <w:marTop w:val="0"/>
          <w:marBottom w:val="0"/>
          <w:divBdr>
            <w:top w:val="none" w:sz="0" w:space="0" w:color="auto"/>
            <w:left w:val="none" w:sz="0" w:space="0" w:color="auto"/>
            <w:bottom w:val="none" w:sz="0" w:space="0" w:color="auto"/>
            <w:right w:val="none" w:sz="0" w:space="0" w:color="auto"/>
          </w:divBdr>
        </w:div>
        <w:div w:id="415059514">
          <w:marLeft w:val="0"/>
          <w:marRight w:val="0"/>
          <w:marTop w:val="0"/>
          <w:marBottom w:val="0"/>
          <w:divBdr>
            <w:top w:val="none" w:sz="0" w:space="0" w:color="auto"/>
            <w:left w:val="none" w:sz="0" w:space="0" w:color="auto"/>
            <w:bottom w:val="none" w:sz="0" w:space="0" w:color="auto"/>
            <w:right w:val="none" w:sz="0" w:space="0" w:color="auto"/>
          </w:divBdr>
        </w:div>
        <w:div w:id="381102713">
          <w:marLeft w:val="0"/>
          <w:marRight w:val="0"/>
          <w:marTop w:val="0"/>
          <w:marBottom w:val="0"/>
          <w:divBdr>
            <w:top w:val="none" w:sz="0" w:space="0" w:color="auto"/>
            <w:left w:val="none" w:sz="0" w:space="0" w:color="auto"/>
            <w:bottom w:val="none" w:sz="0" w:space="0" w:color="auto"/>
            <w:right w:val="none" w:sz="0" w:space="0" w:color="auto"/>
          </w:divBdr>
        </w:div>
        <w:div w:id="293408831">
          <w:marLeft w:val="0"/>
          <w:marRight w:val="0"/>
          <w:marTop w:val="0"/>
          <w:marBottom w:val="0"/>
          <w:divBdr>
            <w:top w:val="none" w:sz="0" w:space="0" w:color="auto"/>
            <w:left w:val="none" w:sz="0" w:space="0" w:color="auto"/>
            <w:bottom w:val="none" w:sz="0" w:space="0" w:color="auto"/>
            <w:right w:val="none" w:sz="0" w:space="0" w:color="auto"/>
          </w:divBdr>
        </w:div>
        <w:div w:id="1776366030">
          <w:marLeft w:val="0"/>
          <w:marRight w:val="0"/>
          <w:marTop w:val="0"/>
          <w:marBottom w:val="0"/>
          <w:divBdr>
            <w:top w:val="none" w:sz="0" w:space="0" w:color="auto"/>
            <w:left w:val="none" w:sz="0" w:space="0" w:color="auto"/>
            <w:bottom w:val="none" w:sz="0" w:space="0" w:color="auto"/>
            <w:right w:val="none" w:sz="0" w:space="0" w:color="auto"/>
          </w:divBdr>
        </w:div>
      </w:divsChild>
    </w:div>
    <w:div w:id="1968706300">
      <w:bodyDiv w:val="1"/>
      <w:marLeft w:val="0"/>
      <w:marRight w:val="0"/>
      <w:marTop w:val="0"/>
      <w:marBottom w:val="0"/>
      <w:divBdr>
        <w:top w:val="none" w:sz="0" w:space="0" w:color="auto"/>
        <w:left w:val="none" w:sz="0" w:space="0" w:color="auto"/>
        <w:bottom w:val="none" w:sz="0" w:space="0" w:color="auto"/>
        <w:right w:val="none" w:sz="0" w:space="0" w:color="auto"/>
      </w:divBdr>
    </w:div>
    <w:div w:id="1969160579">
      <w:bodyDiv w:val="1"/>
      <w:marLeft w:val="0"/>
      <w:marRight w:val="0"/>
      <w:marTop w:val="0"/>
      <w:marBottom w:val="0"/>
      <w:divBdr>
        <w:top w:val="none" w:sz="0" w:space="0" w:color="auto"/>
        <w:left w:val="none" w:sz="0" w:space="0" w:color="auto"/>
        <w:bottom w:val="none" w:sz="0" w:space="0" w:color="auto"/>
        <w:right w:val="none" w:sz="0" w:space="0" w:color="auto"/>
      </w:divBdr>
      <w:divsChild>
        <w:div w:id="30763644">
          <w:marLeft w:val="0"/>
          <w:marRight w:val="0"/>
          <w:marTop w:val="0"/>
          <w:marBottom w:val="0"/>
          <w:divBdr>
            <w:top w:val="none" w:sz="0" w:space="0" w:color="auto"/>
            <w:left w:val="none" w:sz="0" w:space="0" w:color="auto"/>
            <w:bottom w:val="none" w:sz="0" w:space="0" w:color="auto"/>
            <w:right w:val="none" w:sz="0" w:space="0" w:color="auto"/>
          </w:divBdr>
        </w:div>
        <w:div w:id="1844395538">
          <w:marLeft w:val="0"/>
          <w:marRight w:val="0"/>
          <w:marTop w:val="0"/>
          <w:marBottom w:val="0"/>
          <w:divBdr>
            <w:top w:val="none" w:sz="0" w:space="0" w:color="auto"/>
            <w:left w:val="none" w:sz="0" w:space="0" w:color="auto"/>
            <w:bottom w:val="none" w:sz="0" w:space="0" w:color="auto"/>
            <w:right w:val="none" w:sz="0" w:space="0" w:color="auto"/>
          </w:divBdr>
        </w:div>
        <w:div w:id="242379056">
          <w:marLeft w:val="0"/>
          <w:marRight w:val="0"/>
          <w:marTop w:val="0"/>
          <w:marBottom w:val="0"/>
          <w:divBdr>
            <w:top w:val="none" w:sz="0" w:space="0" w:color="auto"/>
            <w:left w:val="none" w:sz="0" w:space="0" w:color="auto"/>
            <w:bottom w:val="none" w:sz="0" w:space="0" w:color="auto"/>
            <w:right w:val="none" w:sz="0" w:space="0" w:color="auto"/>
          </w:divBdr>
        </w:div>
        <w:div w:id="899287895">
          <w:marLeft w:val="0"/>
          <w:marRight w:val="0"/>
          <w:marTop w:val="0"/>
          <w:marBottom w:val="0"/>
          <w:divBdr>
            <w:top w:val="none" w:sz="0" w:space="0" w:color="auto"/>
            <w:left w:val="none" w:sz="0" w:space="0" w:color="auto"/>
            <w:bottom w:val="none" w:sz="0" w:space="0" w:color="auto"/>
            <w:right w:val="none" w:sz="0" w:space="0" w:color="auto"/>
          </w:divBdr>
        </w:div>
        <w:div w:id="1473667641">
          <w:marLeft w:val="0"/>
          <w:marRight w:val="0"/>
          <w:marTop w:val="0"/>
          <w:marBottom w:val="0"/>
          <w:divBdr>
            <w:top w:val="none" w:sz="0" w:space="0" w:color="auto"/>
            <w:left w:val="none" w:sz="0" w:space="0" w:color="auto"/>
            <w:bottom w:val="none" w:sz="0" w:space="0" w:color="auto"/>
            <w:right w:val="none" w:sz="0" w:space="0" w:color="auto"/>
          </w:divBdr>
        </w:div>
        <w:div w:id="923759588">
          <w:marLeft w:val="0"/>
          <w:marRight w:val="0"/>
          <w:marTop w:val="0"/>
          <w:marBottom w:val="0"/>
          <w:divBdr>
            <w:top w:val="none" w:sz="0" w:space="0" w:color="auto"/>
            <w:left w:val="none" w:sz="0" w:space="0" w:color="auto"/>
            <w:bottom w:val="none" w:sz="0" w:space="0" w:color="auto"/>
            <w:right w:val="none" w:sz="0" w:space="0" w:color="auto"/>
          </w:divBdr>
        </w:div>
        <w:div w:id="852257970">
          <w:marLeft w:val="0"/>
          <w:marRight w:val="0"/>
          <w:marTop w:val="0"/>
          <w:marBottom w:val="0"/>
          <w:divBdr>
            <w:top w:val="none" w:sz="0" w:space="0" w:color="auto"/>
            <w:left w:val="none" w:sz="0" w:space="0" w:color="auto"/>
            <w:bottom w:val="none" w:sz="0" w:space="0" w:color="auto"/>
            <w:right w:val="none" w:sz="0" w:space="0" w:color="auto"/>
          </w:divBdr>
        </w:div>
        <w:div w:id="1572277678">
          <w:marLeft w:val="0"/>
          <w:marRight w:val="0"/>
          <w:marTop w:val="0"/>
          <w:marBottom w:val="0"/>
          <w:divBdr>
            <w:top w:val="none" w:sz="0" w:space="0" w:color="auto"/>
            <w:left w:val="none" w:sz="0" w:space="0" w:color="auto"/>
            <w:bottom w:val="none" w:sz="0" w:space="0" w:color="auto"/>
            <w:right w:val="none" w:sz="0" w:space="0" w:color="auto"/>
          </w:divBdr>
        </w:div>
        <w:div w:id="371852515">
          <w:marLeft w:val="0"/>
          <w:marRight w:val="0"/>
          <w:marTop w:val="0"/>
          <w:marBottom w:val="0"/>
          <w:divBdr>
            <w:top w:val="none" w:sz="0" w:space="0" w:color="auto"/>
            <w:left w:val="none" w:sz="0" w:space="0" w:color="auto"/>
            <w:bottom w:val="none" w:sz="0" w:space="0" w:color="auto"/>
            <w:right w:val="none" w:sz="0" w:space="0" w:color="auto"/>
          </w:divBdr>
        </w:div>
        <w:div w:id="562638781">
          <w:marLeft w:val="0"/>
          <w:marRight w:val="0"/>
          <w:marTop w:val="0"/>
          <w:marBottom w:val="0"/>
          <w:divBdr>
            <w:top w:val="none" w:sz="0" w:space="0" w:color="auto"/>
            <w:left w:val="none" w:sz="0" w:space="0" w:color="auto"/>
            <w:bottom w:val="none" w:sz="0" w:space="0" w:color="auto"/>
            <w:right w:val="none" w:sz="0" w:space="0" w:color="auto"/>
          </w:divBdr>
        </w:div>
      </w:divsChild>
    </w:div>
    <w:div w:id="1973052328">
      <w:bodyDiv w:val="1"/>
      <w:marLeft w:val="0"/>
      <w:marRight w:val="0"/>
      <w:marTop w:val="0"/>
      <w:marBottom w:val="0"/>
      <w:divBdr>
        <w:top w:val="none" w:sz="0" w:space="0" w:color="auto"/>
        <w:left w:val="none" w:sz="0" w:space="0" w:color="auto"/>
        <w:bottom w:val="none" w:sz="0" w:space="0" w:color="auto"/>
        <w:right w:val="none" w:sz="0" w:space="0" w:color="auto"/>
      </w:divBdr>
    </w:div>
    <w:div w:id="1983538151">
      <w:bodyDiv w:val="1"/>
      <w:marLeft w:val="0"/>
      <w:marRight w:val="0"/>
      <w:marTop w:val="0"/>
      <w:marBottom w:val="0"/>
      <w:divBdr>
        <w:top w:val="none" w:sz="0" w:space="0" w:color="auto"/>
        <w:left w:val="none" w:sz="0" w:space="0" w:color="auto"/>
        <w:bottom w:val="none" w:sz="0" w:space="0" w:color="auto"/>
        <w:right w:val="none" w:sz="0" w:space="0" w:color="auto"/>
      </w:divBdr>
      <w:divsChild>
        <w:div w:id="142087445">
          <w:marLeft w:val="0"/>
          <w:marRight w:val="0"/>
          <w:marTop w:val="0"/>
          <w:marBottom w:val="0"/>
          <w:divBdr>
            <w:top w:val="none" w:sz="0" w:space="0" w:color="auto"/>
            <w:left w:val="none" w:sz="0" w:space="0" w:color="auto"/>
            <w:bottom w:val="none" w:sz="0" w:space="0" w:color="auto"/>
            <w:right w:val="none" w:sz="0" w:space="0" w:color="auto"/>
          </w:divBdr>
        </w:div>
        <w:div w:id="807212924">
          <w:marLeft w:val="0"/>
          <w:marRight w:val="0"/>
          <w:marTop w:val="0"/>
          <w:marBottom w:val="0"/>
          <w:divBdr>
            <w:top w:val="none" w:sz="0" w:space="0" w:color="auto"/>
            <w:left w:val="none" w:sz="0" w:space="0" w:color="auto"/>
            <w:bottom w:val="none" w:sz="0" w:space="0" w:color="auto"/>
            <w:right w:val="none" w:sz="0" w:space="0" w:color="auto"/>
          </w:divBdr>
        </w:div>
        <w:div w:id="1152479903">
          <w:marLeft w:val="0"/>
          <w:marRight w:val="0"/>
          <w:marTop w:val="0"/>
          <w:marBottom w:val="0"/>
          <w:divBdr>
            <w:top w:val="none" w:sz="0" w:space="0" w:color="auto"/>
            <w:left w:val="none" w:sz="0" w:space="0" w:color="auto"/>
            <w:bottom w:val="none" w:sz="0" w:space="0" w:color="auto"/>
            <w:right w:val="none" w:sz="0" w:space="0" w:color="auto"/>
          </w:divBdr>
        </w:div>
        <w:div w:id="379131089">
          <w:marLeft w:val="0"/>
          <w:marRight w:val="0"/>
          <w:marTop w:val="0"/>
          <w:marBottom w:val="0"/>
          <w:divBdr>
            <w:top w:val="none" w:sz="0" w:space="0" w:color="auto"/>
            <w:left w:val="none" w:sz="0" w:space="0" w:color="auto"/>
            <w:bottom w:val="none" w:sz="0" w:space="0" w:color="auto"/>
            <w:right w:val="none" w:sz="0" w:space="0" w:color="auto"/>
          </w:divBdr>
        </w:div>
        <w:div w:id="1961061958">
          <w:marLeft w:val="0"/>
          <w:marRight w:val="0"/>
          <w:marTop w:val="0"/>
          <w:marBottom w:val="0"/>
          <w:divBdr>
            <w:top w:val="none" w:sz="0" w:space="0" w:color="auto"/>
            <w:left w:val="none" w:sz="0" w:space="0" w:color="auto"/>
            <w:bottom w:val="none" w:sz="0" w:space="0" w:color="auto"/>
            <w:right w:val="none" w:sz="0" w:space="0" w:color="auto"/>
          </w:divBdr>
        </w:div>
        <w:div w:id="1461873516">
          <w:marLeft w:val="0"/>
          <w:marRight w:val="0"/>
          <w:marTop w:val="0"/>
          <w:marBottom w:val="0"/>
          <w:divBdr>
            <w:top w:val="none" w:sz="0" w:space="0" w:color="auto"/>
            <w:left w:val="none" w:sz="0" w:space="0" w:color="auto"/>
            <w:bottom w:val="none" w:sz="0" w:space="0" w:color="auto"/>
            <w:right w:val="none" w:sz="0" w:space="0" w:color="auto"/>
          </w:divBdr>
        </w:div>
        <w:div w:id="2128887083">
          <w:marLeft w:val="0"/>
          <w:marRight w:val="0"/>
          <w:marTop w:val="0"/>
          <w:marBottom w:val="0"/>
          <w:divBdr>
            <w:top w:val="none" w:sz="0" w:space="0" w:color="auto"/>
            <w:left w:val="none" w:sz="0" w:space="0" w:color="auto"/>
            <w:bottom w:val="none" w:sz="0" w:space="0" w:color="auto"/>
            <w:right w:val="none" w:sz="0" w:space="0" w:color="auto"/>
          </w:divBdr>
        </w:div>
        <w:div w:id="880283603">
          <w:marLeft w:val="0"/>
          <w:marRight w:val="0"/>
          <w:marTop w:val="0"/>
          <w:marBottom w:val="0"/>
          <w:divBdr>
            <w:top w:val="none" w:sz="0" w:space="0" w:color="auto"/>
            <w:left w:val="none" w:sz="0" w:space="0" w:color="auto"/>
            <w:bottom w:val="none" w:sz="0" w:space="0" w:color="auto"/>
            <w:right w:val="none" w:sz="0" w:space="0" w:color="auto"/>
          </w:divBdr>
        </w:div>
        <w:div w:id="682048068">
          <w:marLeft w:val="0"/>
          <w:marRight w:val="0"/>
          <w:marTop w:val="0"/>
          <w:marBottom w:val="0"/>
          <w:divBdr>
            <w:top w:val="none" w:sz="0" w:space="0" w:color="auto"/>
            <w:left w:val="none" w:sz="0" w:space="0" w:color="auto"/>
            <w:bottom w:val="none" w:sz="0" w:space="0" w:color="auto"/>
            <w:right w:val="none" w:sz="0" w:space="0" w:color="auto"/>
          </w:divBdr>
        </w:div>
        <w:div w:id="441850310">
          <w:marLeft w:val="0"/>
          <w:marRight w:val="0"/>
          <w:marTop w:val="0"/>
          <w:marBottom w:val="0"/>
          <w:divBdr>
            <w:top w:val="none" w:sz="0" w:space="0" w:color="auto"/>
            <w:left w:val="none" w:sz="0" w:space="0" w:color="auto"/>
            <w:bottom w:val="none" w:sz="0" w:space="0" w:color="auto"/>
            <w:right w:val="none" w:sz="0" w:space="0" w:color="auto"/>
          </w:divBdr>
        </w:div>
        <w:div w:id="776101819">
          <w:marLeft w:val="0"/>
          <w:marRight w:val="0"/>
          <w:marTop w:val="0"/>
          <w:marBottom w:val="0"/>
          <w:divBdr>
            <w:top w:val="none" w:sz="0" w:space="0" w:color="auto"/>
            <w:left w:val="none" w:sz="0" w:space="0" w:color="auto"/>
            <w:bottom w:val="none" w:sz="0" w:space="0" w:color="auto"/>
            <w:right w:val="none" w:sz="0" w:space="0" w:color="auto"/>
          </w:divBdr>
        </w:div>
        <w:div w:id="48771539">
          <w:marLeft w:val="0"/>
          <w:marRight w:val="0"/>
          <w:marTop w:val="0"/>
          <w:marBottom w:val="0"/>
          <w:divBdr>
            <w:top w:val="none" w:sz="0" w:space="0" w:color="auto"/>
            <w:left w:val="none" w:sz="0" w:space="0" w:color="auto"/>
            <w:bottom w:val="none" w:sz="0" w:space="0" w:color="auto"/>
            <w:right w:val="none" w:sz="0" w:space="0" w:color="auto"/>
          </w:divBdr>
        </w:div>
        <w:div w:id="463734710">
          <w:marLeft w:val="0"/>
          <w:marRight w:val="0"/>
          <w:marTop w:val="0"/>
          <w:marBottom w:val="0"/>
          <w:divBdr>
            <w:top w:val="none" w:sz="0" w:space="0" w:color="auto"/>
            <w:left w:val="none" w:sz="0" w:space="0" w:color="auto"/>
            <w:bottom w:val="none" w:sz="0" w:space="0" w:color="auto"/>
            <w:right w:val="none" w:sz="0" w:space="0" w:color="auto"/>
          </w:divBdr>
        </w:div>
      </w:divsChild>
    </w:div>
    <w:div w:id="1993214739">
      <w:bodyDiv w:val="1"/>
      <w:marLeft w:val="0"/>
      <w:marRight w:val="0"/>
      <w:marTop w:val="0"/>
      <w:marBottom w:val="0"/>
      <w:divBdr>
        <w:top w:val="none" w:sz="0" w:space="0" w:color="auto"/>
        <w:left w:val="none" w:sz="0" w:space="0" w:color="auto"/>
        <w:bottom w:val="none" w:sz="0" w:space="0" w:color="auto"/>
        <w:right w:val="none" w:sz="0" w:space="0" w:color="auto"/>
      </w:divBdr>
      <w:divsChild>
        <w:div w:id="949553153">
          <w:marLeft w:val="0"/>
          <w:marRight w:val="0"/>
          <w:marTop w:val="0"/>
          <w:marBottom w:val="0"/>
          <w:divBdr>
            <w:top w:val="none" w:sz="0" w:space="0" w:color="auto"/>
            <w:left w:val="none" w:sz="0" w:space="0" w:color="auto"/>
            <w:bottom w:val="none" w:sz="0" w:space="0" w:color="auto"/>
            <w:right w:val="none" w:sz="0" w:space="0" w:color="auto"/>
          </w:divBdr>
        </w:div>
        <w:div w:id="2055620522">
          <w:marLeft w:val="0"/>
          <w:marRight w:val="0"/>
          <w:marTop w:val="0"/>
          <w:marBottom w:val="0"/>
          <w:divBdr>
            <w:top w:val="none" w:sz="0" w:space="0" w:color="auto"/>
            <w:left w:val="none" w:sz="0" w:space="0" w:color="auto"/>
            <w:bottom w:val="none" w:sz="0" w:space="0" w:color="auto"/>
            <w:right w:val="none" w:sz="0" w:space="0" w:color="auto"/>
          </w:divBdr>
        </w:div>
        <w:div w:id="2039356418">
          <w:marLeft w:val="0"/>
          <w:marRight w:val="0"/>
          <w:marTop w:val="0"/>
          <w:marBottom w:val="0"/>
          <w:divBdr>
            <w:top w:val="none" w:sz="0" w:space="0" w:color="auto"/>
            <w:left w:val="none" w:sz="0" w:space="0" w:color="auto"/>
            <w:bottom w:val="none" w:sz="0" w:space="0" w:color="auto"/>
            <w:right w:val="none" w:sz="0" w:space="0" w:color="auto"/>
          </w:divBdr>
        </w:div>
        <w:div w:id="965618011">
          <w:marLeft w:val="0"/>
          <w:marRight w:val="0"/>
          <w:marTop w:val="0"/>
          <w:marBottom w:val="0"/>
          <w:divBdr>
            <w:top w:val="none" w:sz="0" w:space="0" w:color="auto"/>
            <w:left w:val="none" w:sz="0" w:space="0" w:color="auto"/>
            <w:bottom w:val="none" w:sz="0" w:space="0" w:color="auto"/>
            <w:right w:val="none" w:sz="0" w:space="0" w:color="auto"/>
          </w:divBdr>
        </w:div>
        <w:div w:id="870650472">
          <w:marLeft w:val="0"/>
          <w:marRight w:val="0"/>
          <w:marTop w:val="0"/>
          <w:marBottom w:val="0"/>
          <w:divBdr>
            <w:top w:val="none" w:sz="0" w:space="0" w:color="auto"/>
            <w:left w:val="none" w:sz="0" w:space="0" w:color="auto"/>
            <w:bottom w:val="none" w:sz="0" w:space="0" w:color="auto"/>
            <w:right w:val="none" w:sz="0" w:space="0" w:color="auto"/>
          </w:divBdr>
        </w:div>
        <w:div w:id="348066222">
          <w:marLeft w:val="0"/>
          <w:marRight w:val="0"/>
          <w:marTop w:val="0"/>
          <w:marBottom w:val="0"/>
          <w:divBdr>
            <w:top w:val="none" w:sz="0" w:space="0" w:color="auto"/>
            <w:left w:val="none" w:sz="0" w:space="0" w:color="auto"/>
            <w:bottom w:val="none" w:sz="0" w:space="0" w:color="auto"/>
            <w:right w:val="none" w:sz="0" w:space="0" w:color="auto"/>
          </w:divBdr>
        </w:div>
        <w:div w:id="532495756">
          <w:marLeft w:val="0"/>
          <w:marRight w:val="0"/>
          <w:marTop w:val="0"/>
          <w:marBottom w:val="0"/>
          <w:divBdr>
            <w:top w:val="none" w:sz="0" w:space="0" w:color="auto"/>
            <w:left w:val="none" w:sz="0" w:space="0" w:color="auto"/>
            <w:bottom w:val="none" w:sz="0" w:space="0" w:color="auto"/>
            <w:right w:val="none" w:sz="0" w:space="0" w:color="auto"/>
          </w:divBdr>
        </w:div>
      </w:divsChild>
    </w:div>
    <w:div w:id="1997370264">
      <w:bodyDiv w:val="1"/>
      <w:marLeft w:val="0"/>
      <w:marRight w:val="0"/>
      <w:marTop w:val="0"/>
      <w:marBottom w:val="0"/>
      <w:divBdr>
        <w:top w:val="none" w:sz="0" w:space="0" w:color="auto"/>
        <w:left w:val="none" w:sz="0" w:space="0" w:color="auto"/>
        <w:bottom w:val="none" w:sz="0" w:space="0" w:color="auto"/>
        <w:right w:val="none" w:sz="0" w:space="0" w:color="auto"/>
      </w:divBdr>
    </w:div>
    <w:div w:id="2020496909">
      <w:bodyDiv w:val="1"/>
      <w:marLeft w:val="0"/>
      <w:marRight w:val="0"/>
      <w:marTop w:val="0"/>
      <w:marBottom w:val="0"/>
      <w:divBdr>
        <w:top w:val="none" w:sz="0" w:space="0" w:color="auto"/>
        <w:left w:val="none" w:sz="0" w:space="0" w:color="auto"/>
        <w:bottom w:val="none" w:sz="0" w:space="0" w:color="auto"/>
        <w:right w:val="none" w:sz="0" w:space="0" w:color="auto"/>
      </w:divBdr>
      <w:divsChild>
        <w:div w:id="1672103551">
          <w:marLeft w:val="0"/>
          <w:marRight w:val="0"/>
          <w:marTop w:val="0"/>
          <w:marBottom w:val="0"/>
          <w:divBdr>
            <w:top w:val="none" w:sz="0" w:space="0" w:color="auto"/>
            <w:left w:val="none" w:sz="0" w:space="0" w:color="auto"/>
            <w:bottom w:val="none" w:sz="0" w:space="0" w:color="auto"/>
            <w:right w:val="none" w:sz="0" w:space="0" w:color="auto"/>
          </w:divBdr>
        </w:div>
        <w:div w:id="854273676">
          <w:marLeft w:val="0"/>
          <w:marRight w:val="0"/>
          <w:marTop w:val="0"/>
          <w:marBottom w:val="0"/>
          <w:divBdr>
            <w:top w:val="none" w:sz="0" w:space="0" w:color="auto"/>
            <w:left w:val="none" w:sz="0" w:space="0" w:color="auto"/>
            <w:bottom w:val="none" w:sz="0" w:space="0" w:color="auto"/>
            <w:right w:val="none" w:sz="0" w:space="0" w:color="auto"/>
          </w:divBdr>
        </w:div>
        <w:div w:id="1531333687">
          <w:marLeft w:val="0"/>
          <w:marRight w:val="0"/>
          <w:marTop w:val="0"/>
          <w:marBottom w:val="0"/>
          <w:divBdr>
            <w:top w:val="none" w:sz="0" w:space="0" w:color="auto"/>
            <w:left w:val="none" w:sz="0" w:space="0" w:color="auto"/>
            <w:bottom w:val="none" w:sz="0" w:space="0" w:color="auto"/>
            <w:right w:val="none" w:sz="0" w:space="0" w:color="auto"/>
          </w:divBdr>
        </w:div>
        <w:div w:id="1690372304">
          <w:marLeft w:val="0"/>
          <w:marRight w:val="0"/>
          <w:marTop w:val="0"/>
          <w:marBottom w:val="0"/>
          <w:divBdr>
            <w:top w:val="none" w:sz="0" w:space="0" w:color="auto"/>
            <w:left w:val="none" w:sz="0" w:space="0" w:color="auto"/>
            <w:bottom w:val="none" w:sz="0" w:space="0" w:color="auto"/>
            <w:right w:val="none" w:sz="0" w:space="0" w:color="auto"/>
          </w:divBdr>
        </w:div>
        <w:div w:id="661543618">
          <w:marLeft w:val="0"/>
          <w:marRight w:val="0"/>
          <w:marTop w:val="0"/>
          <w:marBottom w:val="0"/>
          <w:divBdr>
            <w:top w:val="none" w:sz="0" w:space="0" w:color="auto"/>
            <w:left w:val="none" w:sz="0" w:space="0" w:color="auto"/>
            <w:bottom w:val="none" w:sz="0" w:space="0" w:color="auto"/>
            <w:right w:val="none" w:sz="0" w:space="0" w:color="auto"/>
          </w:divBdr>
        </w:div>
        <w:div w:id="1978493353">
          <w:marLeft w:val="0"/>
          <w:marRight w:val="0"/>
          <w:marTop w:val="0"/>
          <w:marBottom w:val="0"/>
          <w:divBdr>
            <w:top w:val="none" w:sz="0" w:space="0" w:color="auto"/>
            <w:left w:val="none" w:sz="0" w:space="0" w:color="auto"/>
            <w:bottom w:val="none" w:sz="0" w:space="0" w:color="auto"/>
            <w:right w:val="none" w:sz="0" w:space="0" w:color="auto"/>
          </w:divBdr>
        </w:div>
        <w:div w:id="110055560">
          <w:marLeft w:val="0"/>
          <w:marRight w:val="0"/>
          <w:marTop w:val="0"/>
          <w:marBottom w:val="0"/>
          <w:divBdr>
            <w:top w:val="none" w:sz="0" w:space="0" w:color="auto"/>
            <w:left w:val="none" w:sz="0" w:space="0" w:color="auto"/>
            <w:bottom w:val="none" w:sz="0" w:space="0" w:color="auto"/>
            <w:right w:val="none" w:sz="0" w:space="0" w:color="auto"/>
          </w:divBdr>
        </w:div>
        <w:div w:id="953680267">
          <w:marLeft w:val="0"/>
          <w:marRight w:val="0"/>
          <w:marTop w:val="0"/>
          <w:marBottom w:val="0"/>
          <w:divBdr>
            <w:top w:val="none" w:sz="0" w:space="0" w:color="auto"/>
            <w:left w:val="none" w:sz="0" w:space="0" w:color="auto"/>
            <w:bottom w:val="none" w:sz="0" w:space="0" w:color="auto"/>
            <w:right w:val="none" w:sz="0" w:space="0" w:color="auto"/>
          </w:divBdr>
        </w:div>
        <w:div w:id="1711611352">
          <w:marLeft w:val="0"/>
          <w:marRight w:val="0"/>
          <w:marTop w:val="0"/>
          <w:marBottom w:val="0"/>
          <w:divBdr>
            <w:top w:val="none" w:sz="0" w:space="0" w:color="auto"/>
            <w:left w:val="none" w:sz="0" w:space="0" w:color="auto"/>
            <w:bottom w:val="none" w:sz="0" w:space="0" w:color="auto"/>
            <w:right w:val="none" w:sz="0" w:space="0" w:color="auto"/>
          </w:divBdr>
        </w:div>
        <w:div w:id="583419160">
          <w:marLeft w:val="0"/>
          <w:marRight w:val="0"/>
          <w:marTop w:val="0"/>
          <w:marBottom w:val="0"/>
          <w:divBdr>
            <w:top w:val="none" w:sz="0" w:space="0" w:color="auto"/>
            <w:left w:val="none" w:sz="0" w:space="0" w:color="auto"/>
            <w:bottom w:val="none" w:sz="0" w:space="0" w:color="auto"/>
            <w:right w:val="none" w:sz="0" w:space="0" w:color="auto"/>
          </w:divBdr>
        </w:div>
        <w:div w:id="765002972">
          <w:marLeft w:val="0"/>
          <w:marRight w:val="0"/>
          <w:marTop w:val="0"/>
          <w:marBottom w:val="0"/>
          <w:divBdr>
            <w:top w:val="none" w:sz="0" w:space="0" w:color="auto"/>
            <w:left w:val="none" w:sz="0" w:space="0" w:color="auto"/>
            <w:bottom w:val="none" w:sz="0" w:space="0" w:color="auto"/>
            <w:right w:val="none" w:sz="0" w:space="0" w:color="auto"/>
          </w:divBdr>
        </w:div>
        <w:div w:id="1205025943">
          <w:marLeft w:val="0"/>
          <w:marRight w:val="0"/>
          <w:marTop w:val="0"/>
          <w:marBottom w:val="0"/>
          <w:divBdr>
            <w:top w:val="none" w:sz="0" w:space="0" w:color="auto"/>
            <w:left w:val="none" w:sz="0" w:space="0" w:color="auto"/>
            <w:bottom w:val="none" w:sz="0" w:space="0" w:color="auto"/>
            <w:right w:val="none" w:sz="0" w:space="0" w:color="auto"/>
          </w:divBdr>
        </w:div>
        <w:div w:id="612053136">
          <w:marLeft w:val="0"/>
          <w:marRight w:val="0"/>
          <w:marTop w:val="0"/>
          <w:marBottom w:val="0"/>
          <w:divBdr>
            <w:top w:val="none" w:sz="0" w:space="0" w:color="auto"/>
            <w:left w:val="none" w:sz="0" w:space="0" w:color="auto"/>
            <w:bottom w:val="none" w:sz="0" w:space="0" w:color="auto"/>
            <w:right w:val="none" w:sz="0" w:space="0" w:color="auto"/>
          </w:divBdr>
        </w:div>
      </w:divsChild>
    </w:div>
    <w:div w:id="2030174838">
      <w:bodyDiv w:val="1"/>
      <w:marLeft w:val="0"/>
      <w:marRight w:val="0"/>
      <w:marTop w:val="0"/>
      <w:marBottom w:val="0"/>
      <w:divBdr>
        <w:top w:val="none" w:sz="0" w:space="0" w:color="auto"/>
        <w:left w:val="none" w:sz="0" w:space="0" w:color="auto"/>
        <w:bottom w:val="none" w:sz="0" w:space="0" w:color="auto"/>
        <w:right w:val="none" w:sz="0" w:space="0" w:color="auto"/>
      </w:divBdr>
    </w:div>
    <w:div w:id="2041464852">
      <w:bodyDiv w:val="1"/>
      <w:marLeft w:val="0"/>
      <w:marRight w:val="0"/>
      <w:marTop w:val="0"/>
      <w:marBottom w:val="0"/>
      <w:divBdr>
        <w:top w:val="none" w:sz="0" w:space="0" w:color="auto"/>
        <w:left w:val="none" w:sz="0" w:space="0" w:color="auto"/>
        <w:bottom w:val="none" w:sz="0" w:space="0" w:color="auto"/>
        <w:right w:val="none" w:sz="0" w:space="0" w:color="auto"/>
      </w:divBdr>
    </w:div>
    <w:div w:id="2041473929">
      <w:bodyDiv w:val="1"/>
      <w:marLeft w:val="0"/>
      <w:marRight w:val="0"/>
      <w:marTop w:val="0"/>
      <w:marBottom w:val="0"/>
      <w:divBdr>
        <w:top w:val="none" w:sz="0" w:space="0" w:color="auto"/>
        <w:left w:val="none" w:sz="0" w:space="0" w:color="auto"/>
        <w:bottom w:val="none" w:sz="0" w:space="0" w:color="auto"/>
        <w:right w:val="none" w:sz="0" w:space="0" w:color="auto"/>
      </w:divBdr>
    </w:div>
    <w:div w:id="2042825510">
      <w:bodyDiv w:val="1"/>
      <w:marLeft w:val="0"/>
      <w:marRight w:val="0"/>
      <w:marTop w:val="0"/>
      <w:marBottom w:val="0"/>
      <w:divBdr>
        <w:top w:val="none" w:sz="0" w:space="0" w:color="auto"/>
        <w:left w:val="none" w:sz="0" w:space="0" w:color="auto"/>
        <w:bottom w:val="none" w:sz="0" w:space="0" w:color="auto"/>
        <w:right w:val="none" w:sz="0" w:space="0" w:color="auto"/>
      </w:divBdr>
    </w:div>
    <w:div w:id="2047833630">
      <w:bodyDiv w:val="1"/>
      <w:marLeft w:val="0"/>
      <w:marRight w:val="0"/>
      <w:marTop w:val="0"/>
      <w:marBottom w:val="0"/>
      <w:divBdr>
        <w:top w:val="none" w:sz="0" w:space="0" w:color="auto"/>
        <w:left w:val="none" w:sz="0" w:space="0" w:color="auto"/>
        <w:bottom w:val="none" w:sz="0" w:space="0" w:color="auto"/>
        <w:right w:val="none" w:sz="0" w:space="0" w:color="auto"/>
      </w:divBdr>
      <w:divsChild>
        <w:div w:id="314771548">
          <w:marLeft w:val="480"/>
          <w:marRight w:val="0"/>
          <w:marTop w:val="0"/>
          <w:marBottom w:val="0"/>
          <w:divBdr>
            <w:top w:val="none" w:sz="0" w:space="0" w:color="auto"/>
            <w:left w:val="none" w:sz="0" w:space="0" w:color="auto"/>
            <w:bottom w:val="none" w:sz="0" w:space="0" w:color="auto"/>
            <w:right w:val="none" w:sz="0" w:space="0" w:color="auto"/>
          </w:divBdr>
        </w:div>
      </w:divsChild>
    </w:div>
    <w:div w:id="2068144495">
      <w:bodyDiv w:val="1"/>
      <w:marLeft w:val="0"/>
      <w:marRight w:val="0"/>
      <w:marTop w:val="0"/>
      <w:marBottom w:val="0"/>
      <w:divBdr>
        <w:top w:val="none" w:sz="0" w:space="0" w:color="auto"/>
        <w:left w:val="none" w:sz="0" w:space="0" w:color="auto"/>
        <w:bottom w:val="none" w:sz="0" w:space="0" w:color="auto"/>
        <w:right w:val="none" w:sz="0" w:space="0" w:color="auto"/>
      </w:divBdr>
      <w:divsChild>
        <w:div w:id="827791383">
          <w:marLeft w:val="0"/>
          <w:marRight w:val="0"/>
          <w:marTop w:val="0"/>
          <w:marBottom w:val="0"/>
          <w:divBdr>
            <w:top w:val="none" w:sz="0" w:space="0" w:color="auto"/>
            <w:left w:val="none" w:sz="0" w:space="0" w:color="auto"/>
            <w:bottom w:val="none" w:sz="0" w:space="0" w:color="auto"/>
            <w:right w:val="none" w:sz="0" w:space="0" w:color="auto"/>
          </w:divBdr>
        </w:div>
        <w:div w:id="1585145561">
          <w:marLeft w:val="0"/>
          <w:marRight w:val="0"/>
          <w:marTop w:val="0"/>
          <w:marBottom w:val="0"/>
          <w:divBdr>
            <w:top w:val="none" w:sz="0" w:space="0" w:color="auto"/>
            <w:left w:val="none" w:sz="0" w:space="0" w:color="auto"/>
            <w:bottom w:val="none" w:sz="0" w:space="0" w:color="auto"/>
            <w:right w:val="none" w:sz="0" w:space="0" w:color="auto"/>
          </w:divBdr>
        </w:div>
        <w:div w:id="1584535666">
          <w:marLeft w:val="0"/>
          <w:marRight w:val="0"/>
          <w:marTop w:val="0"/>
          <w:marBottom w:val="0"/>
          <w:divBdr>
            <w:top w:val="none" w:sz="0" w:space="0" w:color="auto"/>
            <w:left w:val="none" w:sz="0" w:space="0" w:color="auto"/>
            <w:bottom w:val="none" w:sz="0" w:space="0" w:color="auto"/>
            <w:right w:val="none" w:sz="0" w:space="0" w:color="auto"/>
          </w:divBdr>
        </w:div>
        <w:div w:id="1674382987">
          <w:marLeft w:val="0"/>
          <w:marRight w:val="0"/>
          <w:marTop w:val="0"/>
          <w:marBottom w:val="0"/>
          <w:divBdr>
            <w:top w:val="none" w:sz="0" w:space="0" w:color="auto"/>
            <w:left w:val="none" w:sz="0" w:space="0" w:color="auto"/>
            <w:bottom w:val="none" w:sz="0" w:space="0" w:color="auto"/>
            <w:right w:val="none" w:sz="0" w:space="0" w:color="auto"/>
          </w:divBdr>
        </w:div>
        <w:div w:id="1556312176">
          <w:marLeft w:val="0"/>
          <w:marRight w:val="0"/>
          <w:marTop w:val="0"/>
          <w:marBottom w:val="0"/>
          <w:divBdr>
            <w:top w:val="none" w:sz="0" w:space="0" w:color="auto"/>
            <w:left w:val="none" w:sz="0" w:space="0" w:color="auto"/>
            <w:bottom w:val="none" w:sz="0" w:space="0" w:color="auto"/>
            <w:right w:val="none" w:sz="0" w:space="0" w:color="auto"/>
          </w:divBdr>
        </w:div>
        <w:div w:id="1195190660">
          <w:marLeft w:val="0"/>
          <w:marRight w:val="0"/>
          <w:marTop w:val="0"/>
          <w:marBottom w:val="0"/>
          <w:divBdr>
            <w:top w:val="none" w:sz="0" w:space="0" w:color="auto"/>
            <w:left w:val="none" w:sz="0" w:space="0" w:color="auto"/>
            <w:bottom w:val="none" w:sz="0" w:space="0" w:color="auto"/>
            <w:right w:val="none" w:sz="0" w:space="0" w:color="auto"/>
          </w:divBdr>
        </w:div>
        <w:div w:id="343556551">
          <w:marLeft w:val="0"/>
          <w:marRight w:val="0"/>
          <w:marTop w:val="0"/>
          <w:marBottom w:val="0"/>
          <w:divBdr>
            <w:top w:val="none" w:sz="0" w:space="0" w:color="auto"/>
            <w:left w:val="none" w:sz="0" w:space="0" w:color="auto"/>
            <w:bottom w:val="none" w:sz="0" w:space="0" w:color="auto"/>
            <w:right w:val="none" w:sz="0" w:space="0" w:color="auto"/>
          </w:divBdr>
        </w:div>
        <w:div w:id="868760688">
          <w:marLeft w:val="0"/>
          <w:marRight w:val="0"/>
          <w:marTop w:val="0"/>
          <w:marBottom w:val="0"/>
          <w:divBdr>
            <w:top w:val="none" w:sz="0" w:space="0" w:color="auto"/>
            <w:left w:val="none" w:sz="0" w:space="0" w:color="auto"/>
            <w:bottom w:val="none" w:sz="0" w:space="0" w:color="auto"/>
            <w:right w:val="none" w:sz="0" w:space="0" w:color="auto"/>
          </w:divBdr>
        </w:div>
      </w:divsChild>
    </w:div>
    <w:div w:id="2074502304">
      <w:bodyDiv w:val="1"/>
      <w:marLeft w:val="0"/>
      <w:marRight w:val="0"/>
      <w:marTop w:val="0"/>
      <w:marBottom w:val="0"/>
      <w:divBdr>
        <w:top w:val="none" w:sz="0" w:space="0" w:color="auto"/>
        <w:left w:val="none" w:sz="0" w:space="0" w:color="auto"/>
        <w:bottom w:val="none" w:sz="0" w:space="0" w:color="auto"/>
        <w:right w:val="none" w:sz="0" w:space="0" w:color="auto"/>
      </w:divBdr>
      <w:divsChild>
        <w:div w:id="630981448">
          <w:marLeft w:val="0"/>
          <w:marRight w:val="0"/>
          <w:marTop w:val="0"/>
          <w:marBottom w:val="0"/>
          <w:divBdr>
            <w:top w:val="none" w:sz="0" w:space="0" w:color="auto"/>
            <w:left w:val="none" w:sz="0" w:space="0" w:color="auto"/>
            <w:bottom w:val="none" w:sz="0" w:space="0" w:color="auto"/>
            <w:right w:val="none" w:sz="0" w:space="0" w:color="auto"/>
          </w:divBdr>
        </w:div>
        <w:div w:id="98650740">
          <w:marLeft w:val="0"/>
          <w:marRight w:val="0"/>
          <w:marTop w:val="0"/>
          <w:marBottom w:val="0"/>
          <w:divBdr>
            <w:top w:val="none" w:sz="0" w:space="0" w:color="auto"/>
            <w:left w:val="none" w:sz="0" w:space="0" w:color="auto"/>
            <w:bottom w:val="none" w:sz="0" w:space="0" w:color="auto"/>
            <w:right w:val="none" w:sz="0" w:space="0" w:color="auto"/>
          </w:divBdr>
        </w:div>
        <w:div w:id="338626045">
          <w:marLeft w:val="0"/>
          <w:marRight w:val="0"/>
          <w:marTop w:val="0"/>
          <w:marBottom w:val="0"/>
          <w:divBdr>
            <w:top w:val="none" w:sz="0" w:space="0" w:color="auto"/>
            <w:left w:val="none" w:sz="0" w:space="0" w:color="auto"/>
            <w:bottom w:val="none" w:sz="0" w:space="0" w:color="auto"/>
            <w:right w:val="none" w:sz="0" w:space="0" w:color="auto"/>
          </w:divBdr>
        </w:div>
        <w:div w:id="340591167">
          <w:marLeft w:val="0"/>
          <w:marRight w:val="0"/>
          <w:marTop w:val="0"/>
          <w:marBottom w:val="0"/>
          <w:divBdr>
            <w:top w:val="none" w:sz="0" w:space="0" w:color="auto"/>
            <w:left w:val="none" w:sz="0" w:space="0" w:color="auto"/>
            <w:bottom w:val="none" w:sz="0" w:space="0" w:color="auto"/>
            <w:right w:val="none" w:sz="0" w:space="0" w:color="auto"/>
          </w:divBdr>
        </w:div>
        <w:div w:id="792091805">
          <w:marLeft w:val="0"/>
          <w:marRight w:val="0"/>
          <w:marTop w:val="0"/>
          <w:marBottom w:val="0"/>
          <w:divBdr>
            <w:top w:val="none" w:sz="0" w:space="0" w:color="auto"/>
            <w:left w:val="none" w:sz="0" w:space="0" w:color="auto"/>
            <w:bottom w:val="none" w:sz="0" w:space="0" w:color="auto"/>
            <w:right w:val="none" w:sz="0" w:space="0" w:color="auto"/>
          </w:divBdr>
        </w:div>
        <w:div w:id="817499183">
          <w:marLeft w:val="0"/>
          <w:marRight w:val="0"/>
          <w:marTop w:val="0"/>
          <w:marBottom w:val="0"/>
          <w:divBdr>
            <w:top w:val="none" w:sz="0" w:space="0" w:color="auto"/>
            <w:left w:val="none" w:sz="0" w:space="0" w:color="auto"/>
            <w:bottom w:val="none" w:sz="0" w:space="0" w:color="auto"/>
            <w:right w:val="none" w:sz="0" w:space="0" w:color="auto"/>
          </w:divBdr>
        </w:div>
        <w:div w:id="226309550">
          <w:marLeft w:val="0"/>
          <w:marRight w:val="0"/>
          <w:marTop w:val="0"/>
          <w:marBottom w:val="0"/>
          <w:divBdr>
            <w:top w:val="none" w:sz="0" w:space="0" w:color="auto"/>
            <w:left w:val="none" w:sz="0" w:space="0" w:color="auto"/>
            <w:bottom w:val="none" w:sz="0" w:space="0" w:color="auto"/>
            <w:right w:val="none" w:sz="0" w:space="0" w:color="auto"/>
          </w:divBdr>
        </w:div>
        <w:div w:id="1366295653">
          <w:marLeft w:val="0"/>
          <w:marRight w:val="0"/>
          <w:marTop w:val="0"/>
          <w:marBottom w:val="0"/>
          <w:divBdr>
            <w:top w:val="none" w:sz="0" w:space="0" w:color="auto"/>
            <w:left w:val="none" w:sz="0" w:space="0" w:color="auto"/>
            <w:bottom w:val="none" w:sz="0" w:space="0" w:color="auto"/>
            <w:right w:val="none" w:sz="0" w:space="0" w:color="auto"/>
          </w:divBdr>
        </w:div>
        <w:div w:id="355430090">
          <w:marLeft w:val="0"/>
          <w:marRight w:val="0"/>
          <w:marTop w:val="0"/>
          <w:marBottom w:val="0"/>
          <w:divBdr>
            <w:top w:val="none" w:sz="0" w:space="0" w:color="auto"/>
            <w:left w:val="none" w:sz="0" w:space="0" w:color="auto"/>
            <w:bottom w:val="none" w:sz="0" w:space="0" w:color="auto"/>
            <w:right w:val="none" w:sz="0" w:space="0" w:color="auto"/>
          </w:divBdr>
        </w:div>
      </w:divsChild>
    </w:div>
    <w:div w:id="2077312774">
      <w:bodyDiv w:val="1"/>
      <w:marLeft w:val="0"/>
      <w:marRight w:val="0"/>
      <w:marTop w:val="0"/>
      <w:marBottom w:val="0"/>
      <w:divBdr>
        <w:top w:val="none" w:sz="0" w:space="0" w:color="auto"/>
        <w:left w:val="none" w:sz="0" w:space="0" w:color="auto"/>
        <w:bottom w:val="none" w:sz="0" w:space="0" w:color="auto"/>
        <w:right w:val="none" w:sz="0" w:space="0" w:color="auto"/>
      </w:divBdr>
    </w:div>
    <w:div w:id="2085712329">
      <w:bodyDiv w:val="1"/>
      <w:marLeft w:val="0"/>
      <w:marRight w:val="0"/>
      <w:marTop w:val="0"/>
      <w:marBottom w:val="0"/>
      <w:divBdr>
        <w:top w:val="none" w:sz="0" w:space="0" w:color="auto"/>
        <w:left w:val="none" w:sz="0" w:space="0" w:color="auto"/>
        <w:bottom w:val="none" w:sz="0" w:space="0" w:color="auto"/>
        <w:right w:val="none" w:sz="0" w:space="0" w:color="auto"/>
      </w:divBdr>
    </w:div>
    <w:div w:id="2086412667">
      <w:bodyDiv w:val="1"/>
      <w:marLeft w:val="0"/>
      <w:marRight w:val="0"/>
      <w:marTop w:val="0"/>
      <w:marBottom w:val="0"/>
      <w:divBdr>
        <w:top w:val="none" w:sz="0" w:space="0" w:color="auto"/>
        <w:left w:val="none" w:sz="0" w:space="0" w:color="auto"/>
        <w:bottom w:val="none" w:sz="0" w:space="0" w:color="auto"/>
        <w:right w:val="none" w:sz="0" w:space="0" w:color="auto"/>
      </w:divBdr>
      <w:divsChild>
        <w:div w:id="2061976118">
          <w:marLeft w:val="0"/>
          <w:marRight w:val="0"/>
          <w:marTop w:val="0"/>
          <w:marBottom w:val="0"/>
          <w:divBdr>
            <w:top w:val="none" w:sz="0" w:space="0" w:color="auto"/>
            <w:left w:val="none" w:sz="0" w:space="0" w:color="auto"/>
            <w:bottom w:val="none" w:sz="0" w:space="0" w:color="auto"/>
            <w:right w:val="none" w:sz="0" w:space="0" w:color="auto"/>
          </w:divBdr>
        </w:div>
        <w:div w:id="829949687">
          <w:marLeft w:val="0"/>
          <w:marRight w:val="0"/>
          <w:marTop w:val="0"/>
          <w:marBottom w:val="0"/>
          <w:divBdr>
            <w:top w:val="none" w:sz="0" w:space="0" w:color="auto"/>
            <w:left w:val="none" w:sz="0" w:space="0" w:color="auto"/>
            <w:bottom w:val="none" w:sz="0" w:space="0" w:color="auto"/>
            <w:right w:val="none" w:sz="0" w:space="0" w:color="auto"/>
          </w:divBdr>
        </w:div>
        <w:div w:id="1924727052">
          <w:marLeft w:val="0"/>
          <w:marRight w:val="0"/>
          <w:marTop w:val="0"/>
          <w:marBottom w:val="0"/>
          <w:divBdr>
            <w:top w:val="none" w:sz="0" w:space="0" w:color="auto"/>
            <w:left w:val="none" w:sz="0" w:space="0" w:color="auto"/>
            <w:bottom w:val="none" w:sz="0" w:space="0" w:color="auto"/>
            <w:right w:val="none" w:sz="0" w:space="0" w:color="auto"/>
          </w:divBdr>
        </w:div>
        <w:div w:id="1831210015">
          <w:marLeft w:val="0"/>
          <w:marRight w:val="0"/>
          <w:marTop w:val="0"/>
          <w:marBottom w:val="0"/>
          <w:divBdr>
            <w:top w:val="none" w:sz="0" w:space="0" w:color="auto"/>
            <w:left w:val="none" w:sz="0" w:space="0" w:color="auto"/>
            <w:bottom w:val="none" w:sz="0" w:space="0" w:color="auto"/>
            <w:right w:val="none" w:sz="0" w:space="0" w:color="auto"/>
          </w:divBdr>
        </w:div>
        <w:div w:id="924456912">
          <w:marLeft w:val="0"/>
          <w:marRight w:val="0"/>
          <w:marTop w:val="0"/>
          <w:marBottom w:val="0"/>
          <w:divBdr>
            <w:top w:val="none" w:sz="0" w:space="0" w:color="auto"/>
            <w:left w:val="none" w:sz="0" w:space="0" w:color="auto"/>
            <w:bottom w:val="none" w:sz="0" w:space="0" w:color="auto"/>
            <w:right w:val="none" w:sz="0" w:space="0" w:color="auto"/>
          </w:divBdr>
        </w:div>
        <w:div w:id="1278367898">
          <w:marLeft w:val="0"/>
          <w:marRight w:val="0"/>
          <w:marTop w:val="0"/>
          <w:marBottom w:val="0"/>
          <w:divBdr>
            <w:top w:val="none" w:sz="0" w:space="0" w:color="auto"/>
            <w:left w:val="none" w:sz="0" w:space="0" w:color="auto"/>
            <w:bottom w:val="none" w:sz="0" w:space="0" w:color="auto"/>
            <w:right w:val="none" w:sz="0" w:space="0" w:color="auto"/>
          </w:divBdr>
        </w:div>
        <w:div w:id="1657345672">
          <w:marLeft w:val="0"/>
          <w:marRight w:val="0"/>
          <w:marTop w:val="0"/>
          <w:marBottom w:val="0"/>
          <w:divBdr>
            <w:top w:val="none" w:sz="0" w:space="0" w:color="auto"/>
            <w:left w:val="none" w:sz="0" w:space="0" w:color="auto"/>
            <w:bottom w:val="none" w:sz="0" w:space="0" w:color="auto"/>
            <w:right w:val="none" w:sz="0" w:space="0" w:color="auto"/>
          </w:divBdr>
        </w:div>
        <w:div w:id="649165823">
          <w:marLeft w:val="0"/>
          <w:marRight w:val="0"/>
          <w:marTop w:val="0"/>
          <w:marBottom w:val="0"/>
          <w:divBdr>
            <w:top w:val="none" w:sz="0" w:space="0" w:color="auto"/>
            <w:left w:val="none" w:sz="0" w:space="0" w:color="auto"/>
            <w:bottom w:val="none" w:sz="0" w:space="0" w:color="auto"/>
            <w:right w:val="none" w:sz="0" w:space="0" w:color="auto"/>
          </w:divBdr>
        </w:div>
        <w:div w:id="2138139318">
          <w:marLeft w:val="0"/>
          <w:marRight w:val="0"/>
          <w:marTop w:val="0"/>
          <w:marBottom w:val="0"/>
          <w:divBdr>
            <w:top w:val="none" w:sz="0" w:space="0" w:color="auto"/>
            <w:left w:val="none" w:sz="0" w:space="0" w:color="auto"/>
            <w:bottom w:val="none" w:sz="0" w:space="0" w:color="auto"/>
            <w:right w:val="none" w:sz="0" w:space="0" w:color="auto"/>
          </w:divBdr>
        </w:div>
      </w:divsChild>
    </w:div>
    <w:div w:id="2100985713">
      <w:bodyDiv w:val="1"/>
      <w:marLeft w:val="0"/>
      <w:marRight w:val="0"/>
      <w:marTop w:val="0"/>
      <w:marBottom w:val="0"/>
      <w:divBdr>
        <w:top w:val="none" w:sz="0" w:space="0" w:color="auto"/>
        <w:left w:val="none" w:sz="0" w:space="0" w:color="auto"/>
        <w:bottom w:val="none" w:sz="0" w:space="0" w:color="auto"/>
        <w:right w:val="none" w:sz="0" w:space="0" w:color="auto"/>
      </w:divBdr>
    </w:div>
    <w:div w:id="2105153340">
      <w:bodyDiv w:val="1"/>
      <w:marLeft w:val="0"/>
      <w:marRight w:val="0"/>
      <w:marTop w:val="0"/>
      <w:marBottom w:val="0"/>
      <w:divBdr>
        <w:top w:val="none" w:sz="0" w:space="0" w:color="auto"/>
        <w:left w:val="none" w:sz="0" w:space="0" w:color="auto"/>
        <w:bottom w:val="none" w:sz="0" w:space="0" w:color="auto"/>
        <w:right w:val="none" w:sz="0" w:space="0" w:color="auto"/>
      </w:divBdr>
    </w:div>
    <w:div w:id="2109496690">
      <w:bodyDiv w:val="1"/>
      <w:marLeft w:val="0"/>
      <w:marRight w:val="0"/>
      <w:marTop w:val="0"/>
      <w:marBottom w:val="0"/>
      <w:divBdr>
        <w:top w:val="none" w:sz="0" w:space="0" w:color="auto"/>
        <w:left w:val="none" w:sz="0" w:space="0" w:color="auto"/>
        <w:bottom w:val="none" w:sz="0" w:space="0" w:color="auto"/>
        <w:right w:val="none" w:sz="0" w:space="0" w:color="auto"/>
      </w:divBdr>
    </w:div>
    <w:div w:id="2114932084">
      <w:bodyDiv w:val="1"/>
      <w:marLeft w:val="0"/>
      <w:marRight w:val="0"/>
      <w:marTop w:val="0"/>
      <w:marBottom w:val="0"/>
      <w:divBdr>
        <w:top w:val="none" w:sz="0" w:space="0" w:color="auto"/>
        <w:left w:val="none" w:sz="0" w:space="0" w:color="auto"/>
        <w:bottom w:val="none" w:sz="0" w:space="0" w:color="auto"/>
        <w:right w:val="none" w:sz="0" w:space="0" w:color="auto"/>
      </w:divBdr>
      <w:divsChild>
        <w:div w:id="453793153">
          <w:marLeft w:val="0"/>
          <w:marRight w:val="0"/>
          <w:marTop w:val="0"/>
          <w:marBottom w:val="0"/>
          <w:divBdr>
            <w:top w:val="none" w:sz="0" w:space="0" w:color="auto"/>
            <w:left w:val="none" w:sz="0" w:space="0" w:color="auto"/>
            <w:bottom w:val="none" w:sz="0" w:space="0" w:color="auto"/>
            <w:right w:val="none" w:sz="0" w:space="0" w:color="auto"/>
          </w:divBdr>
        </w:div>
        <w:div w:id="1509757856">
          <w:marLeft w:val="0"/>
          <w:marRight w:val="0"/>
          <w:marTop w:val="0"/>
          <w:marBottom w:val="0"/>
          <w:divBdr>
            <w:top w:val="none" w:sz="0" w:space="0" w:color="auto"/>
            <w:left w:val="none" w:sz="0" w:space="0" w:color="auto"/>
            <w:bottom w:val="none" w:sz="0" w:space="0" w:color="auto"/>
            <w:right w:val="none" w:sz="0" w:space="0" w:color="auto"/>
          </w:divBdr>
        </w:div>
        <w:div w:id="293172497">
          <w:marLeft w:val="0"/>
          <w:marRight w:val="0"/>
          <w:marTop w:val="0"/>
          <w:marBottom w:val="0"/>
          <w:divBdr>
            <w:top w:val="none" w:sz="0" w:space="0" w:color="auto"/>
            <w:left w:val="none" w:sz="0" w:space="0" w:color="auto"/>
            <w:bottom w:val="none" w:sz="0" w:space="0" w:color="auto"/>
            <w:right w:val="none" w:sz="0" w:space="0" w:color="auto"/>
          </w:divBdr>
        </w:div>
        <w:div w:id="1561482102">
          <w:marLeft w:val="0"/>
          <w:marRight w:val="0"/>
          <w:marTop w:val="0"/>
          <w:marBottom w:val="0"/>
          <w:divBdr>
            <w:top w:val="none" w:sz="0" w:space="0" w:color="auto"/>
            <w:left w:val="none" w:sz="0" w:space="0" w:color="auto"/>
            <w:bottom w:val="none" w:sz="0" w:space="0" w:color="auto"/>
            <w:right w:val="none" w:sz="0" w:space="0" w:color="auto"/>
          </w:divBdr>
        </w:div>
        <w:div w:id="2126583460">
          <w:marLeft w:val="0"/>
          <w:marRight w:val="0"/>
          <w:marTop w:val="0"/>
          <w:marBottom w:val="0"/>
          <w:divBdr>
            <w:top w:val="none" w:sz="0" w:space="0" w:color="auto"/>
            <w:left w:val="none" w:sz="0" w:space="0" w:color="auto"/>
            <w:bottom w:val="none" w:sz="0" w:space="0" w:color="auto"/>
            <w:right w:val="none" w:sz="0" w:space="0" w:color="auto"/>
          </w:divBdr>
        </w:div>
        <w:div w:id="2128547750">
          <w:marLeft w:val="0"/>
          <w:marRight w:val="0"/>
          <w:marTop w:val="0"/>
          <w:marBottom w:val="0"/>
          <w:divBdr>
            <w:top w:val="none" w:sz="0" w:space="0" w:color="auto"/>
            <w:left w:val="none" w:sz="0" w:space="0" w:color="auto"/>
            <w:bottom w:val="none" w:sz="0" w:space="0" w:color="auto"/>
            <w:right w:val="none" w:sz="0" w:space="0" w:color="auto"/>
          </w:divBdr>
        </w:div>
        <w:div w:id="538013556">
          <w:marLeft w:val="0"/>
          <w:marRight w:val="0"/>
          <w:marTop w:val="0"/>
          <w:marBottom w:val="0"/>
          <w:divBdr>
            <w:top w:val="none" w:sz="0" w:space="0" w:color="auto"/>
            <w:left w:val="none" w:sz="0" w:space="0" w:color="auto"/>
            <w:bottom w:val="none" w:sz="0" w:space="0" w:color="auto"/>
            <w:right w:val="none" w:sz="0" w:space="0" w:color="auto"/>
          </w:divBdr>
        </w:div>
        <w:div w:id="561913002">
          <w:marLeft w:val="0"/>
          <w:marRight w:val="0"/>
          <w:marTop w:val="0"/>
          <w:marBottom w:val="0"/>
          <w:divBdr>
            <w:top w:val="none" w:sz="0" w:space="0" w:color="auto"/>
            <w:left w:val="none" w:sz="0" w:space="0" w:color="auto"/>
            <w:bottom w:val="none" w:sz="0" w:space="0" w:color="auto"/>
            <w:right w:val="none" w:sz="0" w:space="0" w:color="auto"/>
          </w:divBdr>
        </w:div>
      </w:divsChild>
    </w:div>
    <w:div w:id="2122646032">
      <w:bodyDiv w:val="1"/>
      <w:marLeft w:val="0"/>
      <w:marRight w:val="0"/>
      <w:marTop w:val="0"/>
      <w:marBottom w:val="0"/>
      <w:divBdr>
        <w:top w:val="none" w:sz="0" w:space="0" w:color="auto"/>
        <w:left w:val="none" w:sz="0" w:space="0" w:color="auto"/>
        <w:bottom w:val="none" w:sz="0" w:space="0" w:color="auto"/>
        <w:right w:val="none" w:sz="0" w:space="0" w:color="auto"/>
      </w:divBdr>
    </w:div>
    <w:div w:id="2127431406">
      <w:bodyDiv w:val="1"/>
      <w:marLeft w:val="0"/>
      <w:marRight w:val="0"/>
      <w:marTop w:val="0"/>
      <w:marBottom w:val="0"/>
      <w:divBdr>
        <w:top w:val="none" w:sz="0" w:space="0" w:color="auto"/>
        <w:left w:val="none" w:sz="0" w:space="0" w:color="auto"/>
        <w:bottom w:val="none" w:sz="0" w:space="0" w:color="auto"/>
        <w:right w:val="none" w:sz="0" w:space="0" w:color="auto"/>
      </w:divBdr>
    </w:div>
    <w:div w:id="2141874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customXml" Target="ink/ink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03D6A11F-CCEC-46BC-9CFC-01DDF75E6460}"/>
      </w:docPartPr>
      <w:docPartBody>
        <w:p w:rsidR="008C7293" w:rsidRDefault="009C4664">
          <w:r w:rsidRPr="00387A9E">
            <w:rPr>
              <w:rStyle w:val="PlaceholderText"/>
            </w:rPr>
            <w:t>Click or tap here to enter text.</w:t>
          </w:r>
        </w:p>
      </w:docPartBody>
    </w:docPart>
    <w:docPart>
      <w:docPartPr>
        <w:name w:val="054975B061E140A695B9A1A7946D4F0D"/>
        <w:category>
          <w:name w:val="General"/>
          <w:gallery w:val="placeholder"/>
        </w:category>
        <w:types>
          <w:type w:val="bbPlcHdr"/>
        </w:types>
        <w:behaviors>
          <w:behavior w:val="content"/>
        </w:behaviors>
        <w:guid w:val="{D45F84CC-B4EB-4CD4-AD9E-6E522C741B31}"/>
      </w:docPartPr>
      <w:docPartBody>
        <w:p w:rsidR="004128C7" w:rsidRDefault="00CB31FF" w:rsidP="00CB31FF">
          <w:pPr>
            <w:pStyle w:val="054975B061E140A695B9A1A7946D4F0D"/>
          </w:pPr>
          <w:r w:rsidRPr="00387A9E">
            <w:rPr>
              <w:rStyle w:val="PlaceholderText"/>
            </w:rPr>
            <w:t>Click or tap here to enter text.</w:t>
          </w:r>
        </w:p>
      </w:docPartBody>
    </w:docPart>
    <w:docPart>
      <w:docPartPr>
        <w:name w:val="051B10915FE6467CB0FDB3876E260278"/>
        <w:category>
          <w:name w:val="General"/>
          <w:gallery w:val="placeholder"/>
        </w:category>
        <w:types>
          <w:type w:val="bbPlcHdr"/>
        </w:types>
        <w:behaviors>
          <w:behavior w:val="content"/>
        </w:behaviors>
        <w:guid w:val="{B6B850F4-E915-4CE2-B8FF-3A78AF440091}"/>
      </w:docPartPr>
      <w:docPartBody>
        <w:p w:rsidR="004128C7" w:rsidRDefault="00CB31FF" w:rsidP="00CB31FF">
          <w:pPr>
            <w:pStyle w:val="051B10915FE6467CB0FDB3876E260278"/>
          </w:pPr>
          <w:r w:rsidRPr="00387A9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664"/>
    <w:rsid w:val="00010B30"/>
    <w:rsid w:val="0003266D"/>
    <w:rsid w:val="00054CB1"/>
    <w:rsid w:val="0005591E"/>
    <w:rsid w:val="002725FD"/>
    <w:rsid w:val="00327EF2"/>
    <w:rsid w:val="004128C7"/>
    <w:rsid w:val="004E0D12"/>
    <w:rsid w:val="004E1DFE"/>
    <w:rsid w:val="008C7293"/>
    <w:rsid w:val="008D478F"/>
    <w:rsid w:val="00916B25"/>
    <w:rsid w:val="009C4664"/>
    <w:rsid w:val="00B617C5"/>
    <w:rsid w:val="00CB31FF"/>
    <w:rsid w:val="00D76EF4"/>
    <w:rsid w:val="00E63045"/>
    <w:rsid w:val="00FC7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B31FF"/>
    <w:rPr>
      <w:color w:val="666666"/>
    </w:rPr>
  </w:style>
  <w:style w:type="paragraph" w:customStyle="1" w:styleId="054975B061E140A695B9A1A7946D4F0D">
    <w:name w:val="054975B061E140A695B9A1A7946D4F0D"/>
    <w:rsid w:val="00CB31FF"/>
  </w:style>
  <w:style w:type="paragraph" w:customStyle="1" w:styleId="051B10915FE6467CB0FDB3876E260278">
    <w:name w:val="051B10915FE6467CB0FDB3876E260278"/>
    <w:rsid w:val="00CB31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7T21:28:08.504"/>
    </inkml:context>
    <inkml:brush xml:id="br0">
      <inkml:brushProperty name="width" value="0.05" units="cm"/>
      <inkml:brushProperty name="height" value="0.05" units="cm"/>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7T21:28:07.612"/>
    </inkml:context>
    <inkml:brush xml:id="br0">
      <inkml:brushProperty name="width" value="0.05" units="cm"/>
      <inkml:brushProperty name="height" value="0.05" units="cm"/>
    </inkml:brush>
  </inkml:definitions>
  <inkml:trace contextRef="#ctx0" brushRef="#br0">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7T21:28:09.564"/>
    </inkml:context>
    <inkml:brush xml:id="br0">
      <inkml:brushProperty name="width" value="0.05" units="cm"/>
      <inkml:brushProperty name="height" value="0.05" units="cm"/>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E0CC1B6-C7CA-40B8-BAB0-1B22621A9E42}">
  <we:reference id="wa104382081" version="1.55.1.0" store="en-US" storeType="OMEX"/>
  <we:alternateReferences>
    <we:reference id="wa104382081" version="1.55.1.0" store="en-US" storeType="OMEX"/>
  </we:alternateReferences>
  <we:properties>
    <we:property name="MENDELEY_CITATIONS" value="[{&quot;citationID&quot;:&quot;MENDELEY_CITATION_8773d100-0453-44ae-8b2d-8267d767a6d4&quot;,&quot;properties&quot;:{&quot;noteIndex&quot;:0},&quot;isEdited&quot;:false,&quot;manualOverride&quot;:{&quot;isManuallyOverridden&quot;:false,&quot;citeprocText&quot;:&quot;(Manarte, 2024)&quot;,&quot;manualOverrideText&quot;:&quot;&quot;},&quot;citationTag&quot;:&quot;MENDELEY_CITATION_v3_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&quot;,&quot;citationItems&quot;:[{&quot;id&quot;:&quot;688e5fdb-7cc0-3e47-8450-de738f83e56e&quot;,&quot;itemData&quot;:{&quot;type&quot;:&quot;article-journal&quot;,&quot;id&quot;:&quot;688e5fdb-7cc0-3e47-8450-de738f83e56e&quot;,&quot;title&quot;:&quot;Technology and Access to Healthcare with Different Scheduling Systems: A Scoping Review&quot;,&quot;author&quot;:[{&quot;family&quot;:&quot;Manarte&quot;,&quot;given&quot;:&quot;Lucas&quot;,&quot;parse-names&quot;:false,&quot;dropping-particle&quot;:&quot;&quot;,&quot;non-dropping-particle&quot;:&quot;&quot;}],&quot;container-title&quot;:&quot;Healthcare Informatics Research&quot;,&quot;container-title-short&quot;:&quot;Healthc Inform Res&quot;,&quot;accessed&quot;:{&quot;date-parts&quot;:[[2025,1,12]]},&quot;DOI&quot;:&quot;10.4258/HIR.2024.30.3.194&quot;,&quot;ISSN&quot;:&quot;2093-3681&quot;,&quot;URL&quot;:&quot;http://e-hir.org/journal/view.php?doi=10.4258/hir.2024.30.3.194&quot;,&quot;issued&quot;:{&quot;date-parts&quot;:[[2024,7,31]]},&quot;page&quot;:&quot;194-205&quot;,&quot;abstract&quot;:&quot;Objectives: Online consultation scheduling is increasingly common in health services across various countries. This paper reviews articles published in the past five years and reflects on the risks and benefits of this practice, linking it to a recent Portuguese pilot project. Methods: A search for articles from Web of Science and Scopus published since 2018 was con-ducted using the terms “online scheduling,” “online booking,” and “consultations.” This search was completed in the last week of 2023. Results: Out of 64 articles retrieved, 26 were relevant to the topic. These articles were reviewed, and their main find-ings, along with those from other relevant sources, were discussed. Conclusions: Several limitations of online consultations were identified, encompassing ethical, clinical, and economic aspects. While these consultations tend to be less expensive, their accessibility varies based on factors such as the users’ age, whether they reside in rural or urban areas, and the technological capabilities of different countries, indicating that access disparities may continue to widen. Confidentiality concerns also arise, varying by medical specialty, along with issues related to payment. Overall, however, both users and health profes-sionals view the advent of online consultation booking positively. In conclusion, despite the risks identified, online consultation booking has the potential to enhance user access to health services, provided that usage limitations and technological disparities are addressed. Research production has not kept pace with rapid technological advancements.&quot;,&quot;publisher&quot;:&quot;Korean Society of Medical Informatics&quot;,&quot;issue&quot;:&quot;3&quot;,&quot;volume&quot;:&quot;30&quot;},&quot;isTemporary&quot;:false,&quot;suppress-author&quot;:false,&quot;composite&quot;:false,&quot;author-only&quot;:false}]},{&quot;citationID&quot;:&quot;MENDELEY_CITATION_be9568ce-d763-4bac-a015-6b8fde0a8862&quot;,&quot;properties&quot;:{&quot;noteIndex&quot;:0},&quot;isEdited&quot;:false,&quot;manualOverride&quot;:{&quot;isManuallyOverridden&quot;:true,&quot;citeprocText&quot;:&quot;(Alturkistani &lt;i&gt;et al.&lt;/i&gt;, 2023)&quot;,&quot;manualOverrideText&quot;:&quot;Alturkistani et al., (2023)&quot;},&quot;citationTag&quot;:&quot;MENDELEY_CITATION_v3_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&quot;,&quot;citationItems&quot;:[{&quot;id&quot;:&quot;2654a6ce-561b-3133-bf56-93fdcbc6ad51&quot;,&quot;itemData&quot;:{&quot;type&quot;:&quot;article-journal&quot;,&quot;id&quot;:&quot;2654a6ce-561b-3133-bf56-93fdcbc6ad51&quot;,&quot;title&quot;:&quot;Cross-sectional analyses of online appointment booking and repeat prescription ordering user characteristics in general practices of England in the years 2018–2020&quot;,&quot;author&quot;:[{&quot;family&quot;:&quot;Alturkistani&quot;,&quot;given&quot;:&quot;Abrar&quot;,&quot;parse-names&quot;:false,&quot;dropping-particle&quot;:&quot;&quot;,&quot;non-dropping-particle&quot;:&quot;&quot;},{&quot;family&quot;:&quot;Greenfield&quot;,&quot;given&quot;:&quot;Geva&quot;,&quot;parse-names&quot;:false,&quot;dropping-particle&quot;:&quot;&quot;,&quot;non-dropping-particle&quot;:&quot;&quot;},{&quot;family&quot;:&quot;Beaney&quot;,&quot;given&quot;:&quot;Thomas&quot;,&quot;parse-names&quot;:false,&quot;dropping-particle&quot;:&quot;&quot;,&quot;non-dropping-particle&quot;:&quot;&quot;},{&quot;family&quot;:&quot;Norton&quot;,&quot;given&quot;:&quot;John&quot;,&quot;parse-names&quot;:false,&quot;dropping-particle&quot;:&quot;&quot;,&quot;non-dropping-particle&quot;:&quot;&quot;},{&quot;family&quot;:&quot;Costelloe&quot;,&quot;given&quot;:&quot;Ceire E.&quot;,&quot;parse-names&quot;:false,&quot;dropping-particle&quot;:&quot;&quot;,&quot;non-dropping-particle&quot;:&quot;&quot;}],&quot;container-title&quot;:&quot;BMJ Open&quot;,&quot;container-title-short&quot;:&quot;BMJ Open&quot;,&quot;accessed&quot;:{&quot;date-parts&quot;:[[2025,1,12]]},&quot;DOI&quot;:&quot;10.1136/BMJOPEN-2022-068627&quot;,&quot;ISSN&quot;:&quot;2044-6055&quot;,&quot;PMID&quot;:&quot;37827735&quot;,&quot;URL&quot;:&quot;https://bmjopen.bmj.com/content/13/10/e068627&quot;,&quot;issued&quot;:{&quot;date-parts&quot;:[[2023,10,1]]},&quot;page&quot;:&quot;e068627&quot;,&quot;abstract&quot;:&quot;Objectives To explore the characteristics of the General Practice Patient Survey (GPPS) respondents using the different functionalities of the online services in the context of England’s National Health Service General Practices. We hypothesised that respondents who are older, with lower socioeconomic status and non-white ethnicity would be less likely to use online services, while long-term conditions might increase their usage.\n\nDesign Cross-sectional study using respondent-level data from the GPPS in England of the years 2018, 2019 and 2020. We assessed the association between online services use and respondent characteristics using two-level mixed-effects logistic regression.\n\nParticipants Survey respondents of the GPPS 2018–2020.\n\nPrimary outcome measures Online appointment booking and online repeat prescription ordering.\n\nResults 1 807 049 survey respondents were included in this study. 15% (n=263 938) used online appointment booking in the previous 12 months, and 19% (n=339 449) had ordered a repeat prescription in the previous 12 months. Respondents with a long-term condition, on regular multiple medications, who have deafness or hearing loss and who are from the lowest deprivation quintile were more likely to have used online services. Male respondents (compared with females) and respondents with black and other ethnicity compared with white ethnicity were less likely to use online services. Respondents over 85 years old were less likely to use online appointment booking and online repeat prescription ordering compared with the younger age groups.\n\nConclusions Specific groups of respondents were more likely to use online services such as patients with long-term conditions or those with deafness or hearing loss. While online services could provide efficiency to patients and practices it is essential that alternatives continue to be provided to those that cannot use or choose not to use online services. Understanding the different patients’ needs could inform solutions to increase the uptake and use of the services.\n\nData may be obtained from a third party and are not publicly available. The data that support the findings of this study are available on request from Ipsos Mori but cannot be provided by the authors due to ethical restrictions. However, the aggregate level GPPS data are openly available in the GP Patient Survey webpage at &lt;https://www.gp-patient.co.uk/&gt;.&quot;,&quot;publisher&quot;:&quot;British Medical Journal Publishing Group&quot;,&quot;issue&quot;:&quot;10&quot;,&quot;volume&quot;:&quot;13&quot;},&quot;isTemporary&quot;:false,&quot;suppress-author&quot;:false,&quot;composite&quot;:false,&quot;author-only&quot;:false}]},{&quot;citationID&quot;:&quot;MENDELEY_CITATION_e7e62d1f-e20d-4411-99bf-42a982f617d2&quot;,&quot;properties&quot;:{&quot;noteIndex&quot;:0},&quot;isEdited&quot;:false,&quot;manualOverride&quot;:{&quot;isManuallyOverridden&quot;:true,&quot;citeprocText&quot;:&quot;(Ryan, Waller and Marlow, 2019)&quot;,&quot;manualOverrideText&quot;:&quot;Ryan, Waller and Marlow, (2019)&quot;},&quot;citationTag&quot;:&quot;MENDELEY_CITATION_v3_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&quot;,&quot;citationItems&quot;:[{&quot;id&quot;:&quot;c03a82a2-6a0d-310b-8b43-fa78881a315b&quot;,&quot;itemData&quot;:{&quot;type&quot;:&quot;article-journal&quot;,&quot;id&quot;:&quot;c03a82a2-6a0d-310b-8b43-fa78881a315b&quot;,&quot;title&quot;:&quot;Could changing invitation and booking processes help women translate their cervical screening intentions into action? A population-based survey of women’s preferences in Great Britain&quot;,&quot;author&quot;:[{&quot;family&quot;:&quot;Ryan&quot;,&quot;given&quot;:&quot;Mairead&quot;,&quot;parse-names&quot;:false,&quot;dropping-particle&quot;:&quot;&quot;,&quot;non-dropping-particle&quot;:&quot;&quot;},{&quot;family&quot;:&quot;Waller&quot;,&quot;given&quot;:&quot;Jo&quot;,&quot;parse-names&quot;:false,&quot;dropping-particle&quot;:&quot;&quot;,&quot;non-dropping-particle&quot;:&quot;&quot;},{&quot;family&quot;:&quot;Marlow&quot;,&quot;given&quot;:&quot;Laura A.V.&quot;,&quot;parse-names&quot;:false,&quot;dropping-particle&quot;:&quot;&quot;,&quot;non-dropping-particle&quot;:&quot;&quot;}],&quot;container-title&quot;:&quot;BMJ Open&quot;,&quot;container-title-short&quot;:&quot;BMJ Open&quot;,&quot;accessed&quot;:{&quot;date-parts&quot;:[[2025,1,18]]},&quot;DOI&quot;:&quot;10.1136/BMJOPEN-2018-028134&quot;,&quot;ISSN&quot;:&quot;2044-6055&quot;,&quot;PMID&quot;:&quot;31300499&quot;,&quot;URL&quot;:&quot;https://bmjopen.bmj.com/content/9/7/e028134&quot;,&quot;issued&quot;:{&quot;date-parts&quot;:[[2019,7,1]]},&quot;page&quot;:&quot;e028134&quot;,&quot;abstract&quot;:&quot;Objectives Many women who do not attend screening intend to go, but do not get around to booking an appointment. Qualitative work suggests that these ‘intenders’ face more practical barriers to screening than women who are up-to-date (‘maintainers’). This study explored practical barriers to booking a screening appointment and preferences for alternative invitation and booking methods that might overcome these barriers.\n\nDesign A cross-sectional survey was employed.\n\nSetting Great Britain.\n\nParticipants Women aged 25–64, living in Great Britain who intended to be screened but were overdue (‘intenders’, n=255) and women who were up-to-date with screening (‘maintainers’, n=359).\n\nResults ‘Intenders’ reported slightly more barriers than ‘maintainers’ overall (mean=1.36 vs 1.06, t=3.03, p&lt;0.01) and were more likely to think they might forget to book an appointment (OR=2.87, 95% CI: 2.01 to 4.09). Over half of women said they would book on a website using a smartphone (62%), a computer (58%) or via an app (52%). Older women and women from lower social grades were less likely to say they would use online booking methods (all ps &lt;0.05). Women who reported two or more barriers were more likely to say they would use online booking than women who reported none (ps &lt;0.01).\n\nConclusions Women who are overdue for screening face practical barriers to booking appointments. Future interventions may assess the efficacy of changing the architecture of the invitation and booking system. This may help women overcome logistical barriers to participation and increase coverage for cervical screening.&quot;,&quot;publisher&quot;:&quot;British Medical Journal Publishing Group&quot;,&quot;issue&quot;:&quot;7&quot;,&quot;volume&quot;:&quot;9&quot;},&quot;isTemporary&quot;:false,&quot;suppress-author&quot;:false,&quot;composite&quot;:false,&quot;author-only&quot;:false}]},{&quot;citationID&quot;:&quot;MENDELEY_CITATION_96245ab0-a0b7-4b75-bbc9-a543e75c490a&quot;,&quot;properties&quot;:{&quot;noteIndex&quot;:0},&quot;isEdited&quot;:false,&quot;manualOverride&quot;:{&quot;isManuallyOverridden&quot;:true,&quot;citeprocText&quot;:&quot;(Gomez-Cano &lt;i&gt;et al.&lt;/i&gt;, 2020)&quot;,&quot;manualOverrideText&quot;:&quot;Gomez-Cano et al., (2020)&quot;},&quot;citationTag&quot;:&quot;MENDELEY_CITATION_v3_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&quot;,&quot;citationItems&quot;:[{&quot;id&quot;:&quot;e3430a64-a177-303c-a92d-f0bd0323866c&quot;,&quot;itemData&quot;:{&quot;type&quot;:&quot;article-journal&quot;,&quot;id&quot;:&quot;e3430a64-a177-303c-a92d-f0bd0323866c&quot;,&quot;title&quot;:&quot;Awareness and use of online appointment booking in general practice: analysis of GP Patient Survey data&quot;,&quot;author&quot;:[{&quot;family&quot;:&quot;Gomez-Cano&quot;,&quot;given&quot;:&quot;Mayam&quot;,&quot;parse-names&quot;:false,&quot;dropping-particle&quot;:&quot;&quot;,&quot;non-dropping-particle&quot;:&quot;&quot;},{&quot;family&quot;:&quot;Atherton&quot;,&quot;given&quot;:&quot;Helen&quot;,&quot;parse-names&quot;:false,&quot;dropping-particle&quot;:&quot;&quot;,&quot;non-dropping-particle&quot;:&quot;&quot;},{&quot;family&quot;:&quot;Campbell&quot;,&quot;given&quot;:&quot;John&quot;,&quot;parse-names&quot;:false,&quot;dropping-particle&quot;:&quot;&quot;,&quot;non-dropping-particle&quot;:&quot;&quot;},{&quot;family&quot;:&quot;Eccles&quot;,&quot;given&quot;:&quot;Abi&quot;,&quot;parse-names&quot;:false,&quot;dropping-particle&quot;:&quot;&quot;,&quot;non-dropping-particle&quot;:&quot;&quot;},{&quot;family&quot;:&quot;Dale&quot;,&quot;given&quot;:&quot;Jeremy&quot;,&quot;parse-names&quot;:false,&quot;dropping-particle&quot;:&quot;&quot;,&quot;non-dropping-particle&quot;:&quot;&quot;},{&quot;family&quot;:&quot;Poltawski&quot;,&quot;given&quot;:&quot;Leon&quot;,&quot;parse-names&quot;:false,&quot;dropping-particle&quot;:&quot;&quot;,&quot;non-dropping-particle&quot;:&quot;&quot;},{&quot;family&quot;:&quot;Abel&quot;,&quot;given&quot;:&quot;Gary&quot;,&quot;parse-names&quot;:false,&quot;dropping-particle&quot;:&quot;&quot;,&quot;non-dropping-particle&quot;:&quot;&quot;}],&quot;container-title&quot;:&quot;British Journal of General Practice&quot;,&quot;accessed&quot;:{&quot;date-parts&quot;:[[2025,1,18]]},&quot;DOI&quot;:&quot;10.3399/BJGP20X711365&quot;,&quot;ISSN&quot;:&quot;0960-1643&quot;,&quot;PMID&quot;:&quot;32554662&quot;,&quot;URL&quot;:&quot;https://bjgp.org/content/70/suppl_1/bjgp20X711365&quot;,&quot;issued&quot;:{&quot;date-parts&quot;:[[2020,6,1]]},&quot;abstract&quot;:&quot;Background General practices are required to provide online booking to patients in line with policy to digitise access. However, uptake of online booking by patients is currently low and there is little evidence about awareness and use by different patient groups.\n\nAim To examine variability in awareness and use of online appointment booking in general practice.\n\nMethod Secondary analysis of two questions from the GP Practice Survey data (2018) asking about awareness and use of online booking of appointments. Multivariable logistic regression was used to examine associations with age, gender, ethnicity, deprivation, the presence of a long-term condition, long-term sickness and being deaf.\n\nResults In total, 43.3% (277 278/647 064) of responders reported being aware of being able to book appointments online, while only 15% (93 671/641 073) reported doing so. There was evidence of variation by all factors considered, with strong deprivation gradients in both awareness and use (for example, most versus least deprived quintile OR for use: 0.63 (95% CI = 0.61 to 0.65). There was a reduction in awareness and use in patients &gt;75 years of age. Patients with long-term conditions were more aware and more likely to use online booking.\n\nConclusion While over 40% of patients know that they can book appointment online, the number that actually do so is far lower. With the constant push for online services within the NHS and the roll out of the NHS app, practices should be aware that not all patient groups will book appointments online and that other routes of access need to be maintained to avoid widening health inequalities.&quot;,&quot;publisher&quot;:&quot;British Journal of General Practice&quot;,&quot;issue&quot;:&quot;suppl 1&quot;,&quot;volume&quot;:&quot;70&quot;,&quot;container-title-short&quot;:&quot;&quot;},&quot;isTemporary&quot;:false,&quot;suppress-author&quot;:false,&quot;composite&quot;:false,&quot;author-only&quot;:false}]},{&quot;citationID&quot;:&quot;MENDELEY_CITATION_56393a43-9189-47da-80b5-95802a863628&quot;,&quot;properties&quot;:{&quot;noteIndex&quot;:0},&quot;isEdited&quot;:false,&quot;manualOverride&quot;:{&quot;isManuallyOverridden&quot;:false,&quot;citeprocText&quot;:&quot;(Atherton &lt;i&gt;et al.&lt;/i&gt;, 2024)&quot;,&quot;manualOverrideText&quot;:&quot;&quot;},&quot;citationTag&quot;:&quot;MENDELEY_CITATION_v3_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&quot;,&quot;citationItems&quot;:[{&quot;id&quot;:&quot;31d93ccd-9a8d-3837-8a53-66a03264eb5d&quot;,&quot;itemData&quot;:{&quot;type&quot;:&quot;article-journal&quot;,&quot;id&quot;:&quot;31d93ccd-9a8d-3837-8a53-66a03264eb5d&quot;,&quot;title&quot;:&quot;Investigating Patient Use and Experience of Online Appointment Booking in Primary Care: Mixed Methods Study&quot;,&quot;author&quot;:[{&quot;family&quot;:&quot;Atherton&quot;,&quot;given&quot;:&quot;Helen&quot;,&quot;parse-names&quot;:false,&quot;dropping-particle&quot;:&quot;&quot;,&quot;non-dropping-particle&quot;:&quot;&quot;},{&quot;family&quot;:&quot;Eccles&quot;,&quot;given&quot;:&quot;Abi&quot;,&quot;parse-names&quot;:false,&quot;dropping-particle&quot;:&quot;&quot;,&quot;non-dropping-particle&quot;:&quot;&quot;},{&quot;family&quot;:&quot;Poltawski&quot;,&quot;given&quot;:&quot;Leon&quot;,&quot;parse-names&quot;:false,&quot;dropping-particle&quot;:&quot;&quot;,&quot;non-dropping-particle&quot;:&quot;&quot;},{&quot;family&quot;:&quot;Dale&quot;,&quot;given&quot;:&quot;Jeremy&quot;,&quot;parse-names&quot;:false,&quot;dropping-particle&quot;:&quot;&quot;,&quot;non-dropping-particle&quot;:&quot;&quot;},{&quot;family&quot;:&quot;Campbell&quot;,&quot;given&quot;:&quot;John&quot;,&quot;parse-names&quot;:false,&quot;dropping-particle&quot;:&quot;&quot;,&quot;non-dropping-particle&quot;:&quot;&quot;},{&quot;family&quot;:&quot;Abel&quot;,&quot;given&quot;:&quot;Gary&quot;,&quot;parse-names&quot;:false,&quot;dropping-particle&quot;:&quot;&quot;,&quot;non-dropping-particle&quot;:&quot;&quot;}],&quot;container-title&quot;:&quot;Journal of Medical Internet Research&quot;,&quot;container-title-short&quot;:&quot;J Med Internet Res&quot;,&quot;accessed&quot;:{&quot;date-parts&quot;:[[2025,1,12]]},&quot;DOI&quot;:&quot;10.2196/51931&quot;,&quot;ISSN&quot;:&quot;14388871&quot;,&quot;PMID&quot;:&quot;38976870&quot;,&quot;URL&quot;:&quot;https://www.jmir.org/2024/1/e51931&quot;,&quot;issued&quot;:{&quot;date-parts&quot;:[[2024,7,8]]},&quot;page&quot;:&quot;e51931&quot;,&quot;abstract&quot;:&quot;Background: Online appointment booking is a commonly used tool in several industries. There is limited evidence about the benefits and challenges of using online appointment booking in health care settings. Potential benefits include convenience and the ability to track appointments, although some groups of patients may find it harder to engage with online appointment booking. We sought to understand how patients in England used and experienced online appointment booking. Objective: This study aims to describe and compare the characteristics of patients in relation to their use of online appointment booking in general practice and investigate patients’ views regarding online appointment booking arrangements. Methods: This was a mixed methods study set in English general practice comprising a retrospective analysis of the General Practice Patient Survey (GPPS) and semistructured interviews with patients. Data used in the retrospective analysis comprised responses to the 2018 and 2019 GPPS analyzed using mixed-effects logistic regression. Semistructured interviews with purposively sampled patients from 11 general practices in England explored experiences of and views on online appointment booking. Framework analysis was used to allow for comparison with the findings of the retrospective analysis. Results: The retrospective analysis included 1,327,693 GPPS responders (2018-2019 combined). We conducted 43 interviews with patients with a variety of experiences and awareness of online appointment booking; of these 43 patients, 6 (14%) were from ethnic minority groups. In the retrospective analysis, more patients were aware that online appointment booking was available (581,224/1,288,341, 45.11%) than had experience using it (203,184/1,301,694, 15.61%). There were deprivation gradients for awareness and use and a substantial decline in both awareness and use in patients aged &gt;75 years. For interview participants, age and life stage were factors influencing experiences and perceptions, working patients valued convenience, and older patients preferred to use the telephone. Patients with long-term conditions were more aware of (odds ratio [OR] 1.43, 95% CI 1.41-1.44) and more likely to use (OR 1.65, 95% CI 1.63-1.67) online appointment booking. Interview participants with long-term conditions described online appointment booking as useful for routine nonurgent appointments. Patients in deprived areas were clustered in practices with low awareness and use of online appointment booking among GPPS respondents (OR for use 0.65, 95% CI 0.64-0.67). Other key findings included the influence of the availability of appointments online and differences in the registration process for accessing online booking. Conclusions: Whether and how patients engage with online appointment booking is influenced by the practice with which they are registered, whether they live with long-term conditions, and their deprivation status. These factors should be considered in designing and implementing online appointment booking and have implications for patient engagement with the wider range of online services offered in general practice.&quot;,&quot;publisher&quot;:&quot;JMIR Publications Inc.&quot;,&quot;issue&quot;:&quot;1&quot;,&quot;volume&quot;:&quot;26&quot;},&quot;isTemporary&quot;:false,&quot;suppress-author&quot;:false,&quot;composite&quot;:false,&quot;author-only&quot;:false}]},{&quot;citationID&quot;:&quot;MENDELEY_CITATION_e93eab4f-2240-4e91-acd0-9f7c4eb5ee5c&quot;,&quot;properties&quot;:{&quot;noteIndex&quot;:0},&quot;isEdited&quot;:false,&quot;manualOverride&quot;:{&quot;isManuallyOverridden&quot;:true,&quot;citeprocText&quot;:&quot;(Manarte, 2024)&quot;,&quot;manualOverrideText&quot;:&quot;Manarte, (2024)&quot;},&quot;citationTag&quot;:&quot;MENDELEY_CITATION_v3_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&quot;,&quot;citationItems&quot;:[{&quot;id&quot;:&quot;688e5fdb-7cc0-3e47-8450-de738f83e56e&quot;,&quot;itemData&quot;:{&quot;type&quot;:&quot;article-journal&quot;,&quot;id&quot;:&quot;688e5fdb-7cc0-3e47-8450-de738f83e56e&quot;,&quot;title&quot;:&quot;Technology and Access to Healthcare with Different Scheduling Systems: A Scoping Review&quot;,&quot;author&quot;:[{&quot;family&quot;:&quot;Manarte&quot;,&quot;given&quot;:&quot;Lucas&quot;,&quot;parse-names&quot;:false,&quot;dropping-particle&quot;:&quot;&quot;,&quot;non-dropping-particle&quot;:&quot;&quot;}],&quot;container-title&quot;:&quot;Healthcare Informatics Research&quot;,&quot;container-title-short&quot;:&quot;Healthc Inform Res&quot;,&quot;accessed&quot;:{&quot;date-parts&quot;:[[2025,1,12]]},&quot;DOI&quot;:&quot;10.4258/HIR.2024.30.3.194&quot;,&quot;ISSN&quot;:&quot;2093-3681&quot;,&quot;URL&quot;:&quot;http://e-hir.org/journal/view.php?doi=10.4258/hir.2024.30.3.194&quot;,&quot;issued&quot;:{&quot;date-parts&quot;:[[2024,7,31]]},&quot;page&quot;:&quot;194-205&quot;,&quot;abstract&quot;:&quot;Objectives: Online consultation scheduling is increasingly common in health services across various countries. This paper reviews articles published in the past five years and reflects on the risks and benefits of this practice, linking it to a recent Portuguese pilot project. Methods: A search for articles from Web of Science and Scopus published since 2018 was con-ducted using the terms “online scheduling,” “online booking,” and “consultations.” This search was completed in the last week of 2023. Results: Out of 64 articles retrieved, 26 were relevant to the topic. These articles were reviewed, and their main find-ings, along with those from other relevant sources, were discussed. Conclusions: Several limitations of online consultations were identified, encompassing ethical, clinical, and economic aspects. While these consultations tend to be less expensive, their accessibility varies based on factors such as the users’ age, whether they reside in rural or urban areas, and the technological capabilities of different countries, indicating that access disparities may continue to widen. Confidentiality concerns also arise, varying by medical specialty, along with issues related to payment. Overall, however, both users and health profes-sionals view the advent of online consultation booking positively. In conclusion, despite the risks identified, online consultation booking has the potential to enhance user access to health services, provided that usage limitations and technological disparities are addressed. Research production has not kept pace with rapid technological advancements.&quot;,&quot;publisher&quot;:&quot;Korean Society of Medical Informatics&quot;,&quot;issue&quot;:&quot;3&quot;,&quot;volume&quot;:&quot;30&quot;},&quot;isTemporary&quot;:false,&quot;suppress-author&quot;:false,&quot;composite&quot;:false,&quot;author-only&quot;:false}]},{&quot;citationID&quot;:&quot;MENDELEY_CITATION_446c8cfc-fb50-4ff6-ba32-f95cee44df14&quot;,&quot;properties&quot;:{&quot;noteIndex&quot;:0},&quot;isEdited&quot;:false,&quot;manualOverride&quot;:{&quot;isManuallyOverridden&quot;:true,&quot;citeprocText&quot;:&quot;(Health Foundation, 2021)&quot;,&quot;manualOverrideText&quot;:&quot;Health Foundation, (2021)&quot;},&quot;citationTag&quot;:&quot;MENDELEY_CITATION_v3_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&quot;,&quot;citationItems&quot;:[{&quot;id&quot;:&quot;64fe883d-150f-37ea-a6df-26de987921a4&quot;,&quot;itemData&quot;:{&quot;type&quot;:&quot;article-journal&quot;,&quot;id&quot;:&quot;64fe883d-150f-37ea-a6df-26de987921a4&quot;,&quot;title&quot;:&quot;Quality improvement made simple What everyone should know about health care quality improvement&quot;,&quot;author&quot;:[{&quot;family&quot;:&quot;Health Foundation&quot;,&quot;given&quot;:&quot;The&quot;,&quot;parse-names&quot;:false,&quot;dropping-particle&quot;:&quot;&quot;,&quot;non-dropping-particle&quot;:&quot;&quot;}],&quot;accessed&quot;:{&quot;date-parts&quot;:[[2025,1,14]]},&quot;DOI&quot;:&quot;10.37829/HF-2021-I05&quot;,&quot;ISBN&quot;:&quot;9781911615569&quot;,&quot;URL&quot;:&quot;https://doi.org/10.37829/HF-2021-I05&quot;,&quot;issued&quot;:{&quot;date-parts&quot;:[[2021]]},&quot;container-title-short&quot;:&quot;&quot;},&quot;isTemporary&quot;:false,&quot;suppress-author&quot;:false,&quot;composite&quot;:false,&quot;author-only&quot;:false}]},{&quot;citationID&quot;:&quot;MENDELEY_CITATION_bc140bf8-6d02-428e-b530-1505b68e8873&quot;,&quot;properties&quot;:{&quot;noteIndex&quot;:0},&quot;isEdited&quot;:false,&quot;manualOverride&quot;:{&quot;isManuallyOverridden&quot;:true,&quot;citeprocText&quot;:&quot;(Silver &lt;i&gt;et al.&lt;/i&gt;, 2016)&quot;,&quot;manualOverrideText&quot;:&quot;Silver et al., (2016)&quot;},&quot;citationTag&quot;:&quot;MENDELEY_CITATION_v3_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&quot;,&quot;citationItems&quot;:[{&quot;id&quot;:&quot;647fcb79-ceae-3ba1-8ad6-2e259fd05724&quot;,&quot;itemData&quot;:{&quot;type&quot;:&quot;article-journal&quot;,&quot;id&quot;:&quot;647fcb79-ceae-3ba1-8ad6-2e259fd05724&quot;,&quot;title&quot;:&quot;How to begin a quality improvement project&quot;,&quot;author&quot;:[{&quot;family&quot;:&quot;Silver&quot;,&quot;given&quot;:&quot;Samuel A.&quot;,&quot;parse-names&quot;:false,&quot;dropping-particle&quot;:&quot;&quot;,&quot;non-dropping-particle&quot;:&quot;&quot;},{&quot;family&quot;:&quot;Harel&quot;,&quot;given&quot;:&quot;Ziv&quot;,&quot;parse-names&quot;:false,&quot;dropping-particle&quot;:&quot;&quot;,&quot;non-dropping-particle&quot;:&quot;&quot;},{&quot;family&quot;:&quot;McQuillan&quot;,&quot;given&quot;:&quot;Rory&quot;,&quot;parse-names&quot;:false,&quot;dropping-particle&quot;:&quot;&quot;,&quot;non-dropping-particle&quot;:&quot;&quot;},{&quot;family&quot;:&quot;Weizman&quot;,&quot;given&quot;:&quot;Adam&quot;,&quot;parse-names&quot;:false,&quot;dropping-particle&quot;:&quot;V.&quot;,&quot;non-dropping-particle&quot;:&quot;&quot;},{&quot;family&quot;:&quot;Thomas&quot;,&quot;given&quot;:&quot;Alison&quot;,&quot;parse-names&quot;:false,&quot;dropping-particle&quot;:&quot;&quot;,&quot;non-dropping-particle&quot;:&quot;&quot;},{&quot;family&quot;:&quot;Chertow&quot;,&quot;given&quot;:&quot;Glenn M.&quot;,&quot;parse-names&quot;:false,&quot;dropping-particle&quot;:&quot;&quot;,&quot;non-dropping-particle&quot;:&quot;&quot;},{&quot;family&quot;:&quot;Nesrallah&quot;,&quot;given&quot;:&quot;Gihad&quot;,&quot;parse-names&quot;:false,&quot;dropping-particle&quot;:&quot;&quot;,&quot;non-dropping-particle&quot;:&quot;&quot;},{&quot;family&quot;:&quot;Bell&quot;,&quot;given&quot;:&quot;Chaim M.&quot;,&quot;parse-names&quot;:false,&quot;dropping-particle&quot;:&quot;&quot;,&quot;non-dropping-particle&quot;:&quot;&quot;},{&quot;family&quot;:&quot;Chan&quot;,&quot;given&quot;:&quot;Christopher T.&quot;,&quot;parse-names&quot;:false,&quot;dropping-particle&quot;:&quot;&quot;,&quot;non-dropping-particle&quot;:&quot;&quot;}],&quot;container-title&quot;:&quot;Clinical Journal of the American Society of Nephrology&quot;,&quot;accessed&quot;:{&quot;date-parts&quot;:[[2025,1,12]]},&quot;DOI&quot;:&quot;10.2215/CJN.11491015&quot;,&quot;ISSN&quot;:&quot;1555905X&quot;,&quot;PMID&quot;:&quot;27016497&quot;,&quot;URL&quot;:&quot;https://journals.lww.com/cjasn/fulltext/2016/05000/how_to_begin_a_quality_improvement_project.22.aspx&quot;,&quot;issued&quot;:{&quot;date-parts&quot;:[[2016]]},&quot;page&quot;:&quot;893-900&quot;,&quot;abstract&quot;:&quot;Quality improvement involves a combined effort among health care staff and stakeholders to diagnose and treat problems in the health care system. However, health care professionals often lack training in quality improvement methods, which makes it challenging to participate in improvement efforts. This article familiarizes health care professionals with how to begin a quality improvement project. The initial steps involve forming an improvement team that possesses expertise in the quality of care problem, leadership, and change management. Stakeholder mapping and analysis are useful tools at this stage, and these are reviewed to help identify individuals who might have a vested interest in the project. Physician engagement is a particularly important component of project success, and the knowledge that patients/caregivers can offer as members of a quality improvement team should not be overlooked. After a team is formed, an improvement framework helps to organize the scientific process of system change. Common quality improvement frameworks include Six Sigma, Lean, and the Model for Improvement. These models are contrasted, with a focus on the Model for Improvement, because it is widely used and applicable to a variety of quality of care problems without advanced training. It involves three steps: setting aims to focus improvement, choosing a balanced set of measures to determine if improvement occurs, and testing new ideas to change the current process. These new ideas are evaluated using Plan-Do-Study-Act cycles, where knowledge is gained by testing changes and reflecting on their effect. To show the real world utility of the quality improvement methods discussed, they are applied to a hypothetical quality improvement initiative that aims to promote home dialysis (home hemodialysis and peritoneal dialysis). This provides an example that kidney health care professionals can use to begin their own quality improvement projects.&quot;,&quot;publisher&quot;:&quot;American Society of Nephrology&quot;,&quot;issue&quot;:&quot;5&quot;,&quot;volume&quot;:&quot;11&quot;,&quot;container-title-short&quot;:&quot;&quot;},&quot;isTemporary&quot;:false,&quot;suppress-author&quot;:false,&quot;composite&quot;:false,&quot;author-only&quot;:false}]},{&quot;citationID&quot;:&quot;MENDELEY_CITATION_0f04b127-cc0d-4e82-bed8-1f7c09331e87&quot;,&quot;properties&quot;:{&quot;noteIndex&quot;:0},&quot;isEdited&quot;:false,&quot;manualOverride&quot;:{&quot;isManuallyOverridden&quot;:true,&quot;citeprocText&quot;:&quot;(Antonacci &lt;i&gt;et al.&lt;/i&gt;, 2018)&quot;,&quot;manualOverrideText&quot;:&quot;Antonacci et al., (2018)&quot;},&quot;citationTag&quot;:&quot;MENDELEY_CITATION_v3_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&quot;,&quot;citationItems&quot;:[{&quot;id&quot;:&quot;8a9a1051-035c-339b-93bd-28face931cdc&quot;,&quot;itemData&quot;:{&quot;type&quot;:&quot;article-journal&quot;,&quot;id&quot;:&quot;8a9a1051-035c-339b-93bd-28face931cdc&quot;,&quot;title&quot;:&quot;The use of process mapping in healthcare quality improvement projects&quot;,&quot;author&quot;:[{&quot;family&quot;:&quot;Antonacci&quot;,&quot;given&quot;:&quot;Grazia&quot;,&quot;parse-names&quot;:false,&quot;dropping-particle&quot;:&quot;&quot;,&quot;non-dropping-particle&quot;:&quot;&quot;},{&quot;family&quot;:&quot;Reed&quot;,&quot;given&quot;:&quot;Julie E.&quot;,&quot;parse-names&quot;:false,&quot;dropping-particle&quot;:&quot;&quot;,&quot;non-dropping-particle&quot;:&quot;&quot;},{&quot;family&quot;:&quot;Lennox&quot;,&quot;given&quot;:&quot;Laura&quot;,&quot;parse-names&quot;:false,&quot;dropping-particle&quot;:&quot;&quot;,&quot;non-dropping-particle&quot;:&quot;&quot;},{&quot;family&quot;:&quot;Barlow&quot;,&quot;given&quot;:&quot;James&quot;,&quot;parse-names&quot;:false,&quot;dropping-particle&quot;:&quot;&quot;,&quot;non-dropping-particle&quot;:&quot;&quot;}],&quot;container-title&quot;:&quot;https://doi.org/10.1177/0951484818770411&quot;,&quot;accessed&quot;:{&quot;date-parts&quot;:[[2025,1,14]]},&quot;DOI&quot;:&quot;10.1177/0951484818770411&quot;,&quot;ISSN&quot;:&quot;17581044&quot;,&quot;PMID&quot;:&quot;29707978&quot;,&quot;URL&quot;:&quot;https://journals.sagepub.com/doi/10.1177/0951484818770411&quot;,&quot;issued&quot;:{&quot;date-parts&quot;:[[2018,4,30]]},&quot;page&quot;:&quot;74-84&quot;,&quot;abstract&quot;:&quot;IntroductionProcess mapping provides insight into systems and processes in which improvement interventions are introduced and is seen as useful in healthcare quality improvement projects. There is ...&quot;,&quot;publisher&quot;:&quot;SAGE PublicationsSage UK: London, England&quot;,&quot;issue&quot;:&quot;2&quot;,&quot;volume&quot;:&quot;31&quot;,&quot;container-title-short&quot;:&quot;&quot;},&quot;isTemporary&quot;:false,&quot;suppress-author&quot;:false,&quot;composite&quot;:false,&quot;author-only&quot;:false}]},{&quot;citationID&quot;:&quot;MENDELEY_CITATION_990a47d7-635f-4ff8-b6ba-de76de1c12a8&quot;,&quot;properties&quot;:{&quot;noteIndex&quot;:0},&quot;isEdited&quot;:false,&quot;manualOverride&quot;:{&quot;isManuallyOverridden&quot;:true,&quot;citeprocText&quot;:&quot;(Antonacci &lt;i&gt;et al.&lt;/i&gt;, 2021)&quot;,&quot;manualOverrideText&quot;:&quot;Antonacci et al., (2021)&quot;},&quot;citationTag&quot;:&quot;MENDELEY_CITATION_v3_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&quot;,&quot;citationItems&quot;:[{&quot;id&quot;:&quot;469690f5-fe9c-329d-9b25-c7ecbb2e43fd&quot;,&quot;itemData&quot;:{&quot;type&quot;:&quot;article-journal&quot;,&quot;id&quot;:&quot;469690f5-fe9c-329d-9b25-c7ecbb2e43fd&quot;,&quot;title&quot;:&quot;Process mapping in healthcare: a systematic review&quot;,&quot;author&quot;:[{&quot;family&quot;:&quot;Antonacci&quot;,&quot;given&quot;:&quot;Grazia&quot;,&quot;parse-names&quot;:false,&quot;dropping-particle&quot;:&quot;&quot;,&quot;non-dropping-particle&quot;:&quot;&quot;},{&quot;family&quot;:&quot;Lennox&quot;,&quot;given&quot;:&quot;Laura&quot;,&quot;parse-names&quot;:false,&quot;dropping-particle&quot;:&quot;&quot;,&quot;non-dropping-particle&quot;:&quot;&quot;},{&quot;family&quot;:&quot;Barlow&quot;,&quot;given&quot;:&quot;James&quot;,&quot;parse-names&quot;:false,&quot;dropping-particle&quot;:&quot;&quot;,&quot;non-dropping-particle&quot;:&quot;&quot;},{&quot;family&quot;:&quot;Evans&quot;,&quot;given&quot;:&quot;Liz&quot;,&quot;parse-names&quot;:false,&quot;dropping-particle&quot;:&quot;&quot;,&quot;non-dropping-particle&quot;:&quot;&quot;},{&quot;family&quot;:&quot;Reed&quot;,&quot;given&quot;:&quot;Julie&quot;,&quot;parse-names&quot;:false,&quot;dropping-particle&quot;:&quot;&quot;,&quot;non-dropping-particle&quot;:&quot;&quot;}],&quot;container-title&quot;:&quot;BMC Health Services Research 2021 21:1&quot;,&quot;accessed&quot;:{&quot;date-parts&quot;:[[2025,1,14]]},&quot;DOI&quot;:&quot;10.1186/S12913-021-06254-1&quot;,&quot;ISSN&quot;:&quot;1472-6963&quot;,&quot;PMID&quot;:&quot;33853610&quot;,&quot;URL&quot;:&quot;https://bmchealthservres.biomedcentral.com/articles/10.1186/s12913-021-06254-1&quot;,&quot;issued&quot;:{&quot;date-parts&quot;:[[2021,4,14]]},&quot;page&quot;:&quot;1-15&quot;,&quot;abstract&quot;:&quot;Process mapping (PM) supports better understanding of complex systems and adaptation of improvement interventions to their local context. However, there is little research on its use in healthcare. This study (i) proposes a conceptual framework outlining quality criteria to guide the effective implementation, evaluation and reporting of PM in healthcare; (ii) reviews published PM cases to identify context and quality of PM application, and the reported benefits of using PM in healthcare. We developed the conceptual framework by reviewing methodological guidance on PM and empirical literature on its use in healthcare improvement interventions. We conducted a systematic review of empirical literature using PRISMA (Preferred Reporting Items for Systematic Reviews and Meta-Analyses) methodology. Inclusion criteria were: full text empirical study; describing the process through which PM has been applied in a healthcare setting; published in English. Databases searched are: Medline, Embase, HMIC–Health Management Information Consortium, CINAHL-Cumulative Index to Nursing and Allied Health Literature, Scopus. Two independent reviewers extracted and analysed data. Each manuscript underwent line by line coding. The conceptual framework was used to evaluate adherence of empirical studies to the identified PM quality criteria. Context in which PM is used and benefits of using PM were coded using an inductive thematic analysis approach. The framework outlines quality criteria for each PM phase: (i) preparation, planning and process identification, (ii) data and information gathering, (iii) process map generation, (iv) analysis, (v) taking it forward. PM is used in a variety of settings and approaches to improvement. None of the reviewed studies (N = 105) met all ten quality criteria; 7% were compliant with 8/10 or 9/10 criteria. 45% of studies reported that PM was generated through multi-professional meetings and 15% reported patient involvement. Studies highlighted the value of PM in navigating the complexity characterising healthcare improvement interventions. The full potential of PM is inhibited by variance in reporting and poor adherence to underpinning principles. Greater rigour in the application of the method is required. We encourage the use and further development of the proposed framework to support training, application and reporting of PM. Prospero ID: CRD42017082140&quot;,&quot;publisher&quot;:&quot;BioMed Central&quot;,&quot;issue&quot;:&quot;1&quot;,&quot;volume&quot;:&quot;21&quot;,&quot;container-title-short&quot;:&quot;&quot;},&quot;isTemporary&quot;:false,&quot;suppress-author&quot;:false,&quot;composite&quot;:false,&quot;author-only&quot;:false}]},{&quot;citationID&quot;:&quot;MENDELEY_CITATION_3867091e-b31f-4910-99ab-b176edf2c663&quot;,&quot;properties&quot;:{&quot;noteIndex&quot;:0},&quot;isEdited&quot;:false,&quot;manualOverride&quot;:{&quot;isManuallyOverridden&quot;:false,&quot;citeprocText&quot;:&quot;(Reed and Card, 2016)&quot;,&quot;manualOverrideText&quot;:&quot;&quot;},&quot;citationTag&quot;:&quot;MENDELEY_CITATION_v3_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&quot;,&quot;citationItems&quot;:[{&quot;id&quot;:&quot;7fd6a487-d89e-3ec7-abb7-aa251671517e&quot;,&quot;itemData&quot;:{&quot;type&quot;:&quot;article-journal&quot;,&quot;id&quot;:&quot;7fd6a487-d89e-3ec7-abb7-aa251671517e&quot;,&quot;title&quot;:&quot;The problem with plan-do-study-act cycles&quot;,&quot;author&quot;:[{&quot;family&quot;:&quot;Reed&quot;,&quot;given&quot;:&quot;Julie E.&quot;,&quot;parse-names&quot;:false,&quot;dropping-particle&quot;:&quot;&quot;,&quot;non-dropping-particle&quot;:&quot;&quot;},{&quot;family&quot;:&quot;Card&quot;,&quot;given&quot;:&quot;Alan J.&quot;,&quot;parse-names&quot;:false,&quot;dropping-particle&quot;:&quot;&quot;,&quot;non-dropping-particle&quot;:&quot;&quot;}],&quot;container-title&quot;:&quot;BMJ Qual Saf&quot;,&quot;accessed&quot;:{&quot;date-parts&quot;:[[2025,1,15]]},&quot;DOI&quot;:&quot;10.1136/bmjqs-2015-005076&quot;,&quot;ISSN&quot;:&quot;20445415&quot;,&quot;PMID&quot;:&quot;26700542&quot;,&quot;issued&quot;:{&quot;date-parts&quot;:[[2016,3,1]]},&quot;page&quot;:&quot;147-152&quot;,&quot;publisher&quot;:&quot;BMJ Publishing Group&quot;,&quot;issue&quot;:&quot;3&quot;,&quot;volume&quot;:&quot;25&quot;,&quot;container-title-short&quot;:&quot;&quot;},&quot;isTemporary&quot;:false,&quot;suppress-author&quot;:false,&quot;composite&quot;:false,&quot;author-only&quot;:false}]},{&quot;citationID&quot;:&quot;MENDELEY_CITATION_6de598ec-95c0-4947-893d-d6fe34ba1a55&quot;,&quot;properties&quot;:{&quot;noteIndex&quot;:0},&quot;isEdited&quot;:false,&quot;manualOverride&quot;:{&quot;isManuallyOverridden&quot;:false,&quot;citeprocText&quot;:&quot;(Barr and Brannan, 2024)&quot;,&quot;manualOverrideText&quot;:&quot;&quot;},&quot;citationTag&quot;:&quot;MENDELEY_CITATION_v3_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&quot;,&quot;citationItems&quot;:[{&quot;id&quot;:&quot;c6c458d0-cc22-3e71-96c2-1eae370680e1&quot;,&quot;itemData&quot;:{&quot;type&quot;:&quot;article-journal&quot;,&quot;id&quot;:&quot;c6c458d0-cc22-3e71-96c2-1eae370680e1&quot;,&quot;title&quot;:&quot;Quality Improvement Methods (LEAN, PDSA, SIX SIGMA)&quot;,&quot;author&quot;:[{&quot;family&quot;:&quot;Barr&quot;,&quot;given&quot;:&quot;Emily&quot;,&quot;parse-names&quot;:false,&quot;dropping-particle&quot;:&quot;&quot;,&quot;non-dropping-particle&quot;:&quot;&quot;},{&quot;family&quot;:&quot;Brannan&quot;,&quot;given&quot;:&quot;Grace D.&quot;,&quot;parse-names&quot;:false,&quot;dropping-particle&quot;:&quot;&quot;,&quot;non-dropping-particle&quot;:&quot;&quot;}],&quot;container-title&quot;:&quot;StatPearls&quot;,&quot;accessed&quot;:{&quot;date-parts&quot;:[[2025,1,15]]},&quot;PMID&quot;:&quot;38261708&quot;,&quot;URL&quot;:&quot;https://www.ncbi.nlm.nih.gov/books/NBK599556/&quot;,&quot;issued&quot;:{&quot;date-parts&quot;:[[2024,1,11]]},&quot;abstract&quot;:&quot;Quality improvement is integral to many sectors, including business, manufacturing, and healthcare. Systematic and structured approaches are used to evaluate performance to improve standards and outcomes. The Institute of Medicine defines quality in healthcare as “the degree to which health services for individuals and populations increase the likelihood of desired health outcomes and are consistent with current professional knowledge.”&quot;,&quot;publisher&quot;:&quot;StatPearls Publishing&quot;,&quot;container-title-short&quot;:&quot;&quot;},&quot;isTemporary&quot;:false,&quot;suppress-author&quot;:false,&quot;composite&quot;:false,&quot;author-only&quot;:false}]},{&quot;citationID&quot;:&quot;MENDELEY_CITATION_4d96cc8a-838c-4876-b57e-96581e5cb4bf&quot;,&quot;properties&quot;:{&quot;noteIndex&quot;:0},&quot;isEdited&quot;:false,&quot;manualOverride&quot;:{&quot;isManuallyOverridden&quot;:true,&quot;citeprocText&quot;:&quot;(Bradley &lt;i&gt;et al.&lt;/i&gt;, 2024)&quot;,&quot;manualOverrideText&quot;:&quot;Bradley et al., (2024)&quot;},&quot;citationTag&quot;:&quot;MENDELEY_CITATION_v3_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&quot;,&quot;citationItems&quot;:[{&quot;id&quot;:&quot;92b5ed84-b1f7-3437-9547-5e10c5dae28d&quot;,&quot;itemData&quot;:{&quot;type&quot;:&quot;article-journal&quot;,&quot;id&quot;:&quot;92b5ed84-b1f7-3437-9547-5e10c5dae28d&quot;,&quot;title&quot;:&quot;Plan-do-study-act (PDSA) interventions to improve real-world endoscopy unit productivity&quot;,&quot;author&quot;:[{&quot;family&quot;:&quot;Bradley&quot;,&quot;given&quot;:&quot;Christopher&quot;,&quot;parse-names&quot;:false,&quot;dropping-particle&quot;:&quot;&quot;,&quot;non-dropping-particle&quot;:&quot;&quot;},{&quot;family&quot;:&quot;Sumethasorn&quot;,&quot;given&quot;:&quot;Matt&quot;,&quot;parse-names&quot;:false,&quot;dropping-particle&quot;:&quot;&quot;,&quot;non-dropping-particle&quot;:&quot;&quot;},{&quot;family&quot;:&quot;Kim&quot;,&quot;given&quot;:&quot;Jin Sun&quot;,&quot;parse-names&quot;:false,&quot;dropping-particle&quot;:&quot;&quot;,&quot;non-dropping-particle&quot;:&quot;&quot;},{&quot;family&quot;:&quot;Wang&quot;,&quot;given&quot;:&quot;Sarah&quot;,&quot;parse-names&quot;:false,&quot;dropping-particle&quot;:&quot;&quot;,&quot;non-dropping-particle&quot;:&quot;&quot;},{&quot;family&quot;:&quot;Martinez&quot;,&quot;given&quot;:&quot;Leslie&quot;,&quot;parse-names&quot;:false,&quot;dropping-particle&quot;:&quot;&quot;,&quot;non-dropping-particle&quot;:&quot;&quot;},{&quot;family&quot;:&quot;Chang&quot;,&quot;given&quot;:&quot;Megan&quot;,&quot;parse-names&quot;:false,&quot;dropping-particle&quot;:&quot;&quot;,&quot;non-dropping-particle&quot;:&quot;&quot;},{&quot;family&quot;:&quot;Lemus&quot;,&quot;given&quot;:&quot;Lillian&quot;,&quot;parse-names&quot;:false,&quot;dropping-particle&quot;:&quot;&quot;,&quot;non-dropping-particle&quot;:&quot;&quot;},{&quot;family&quot;:&quot;Katebian&quot;,&quot;given&quot;:&quot;Behrod&quot;,&quot;parse-names&quot;:false,&quot;dropping-particle&quot;:&quot;&quot;,&quot;non-dropping-particle&quot;:&quot;&quot;},{&quot;family&quot;:&quot;Bruce&quot;,&quot;given&quot;:&quot;Dara&quot;,&quot;parse-names&quot;:false,&quot;dropping-particle&quot;:&quot;&quot;,&quot;non-dropping-particle&quot;:&quot;&quot;},{&quot;family&quot;:&quot;Lee&quot;,&quot;given&quot;:&quot;Andy&quot;,&quot;parse-names&quot;:false,&quot;dropping-particle&quot;:&quot;&quot;,&quot;non-dropping-particle&quot;:&quot;&quot;},{&quot;family&quot;:&quot;Baden&quot;,&quot;given&quot;:&quot;Rachel&quot;,&quot;parse-names&quot;:false,&quot;dropping-particle&quot;:&quot;&quot;,&quot;non-dropping-particle&quot;:&quot;&quot;},{&quot;family&quot;:&quot;Yee&quot;,&quot;given&quot;:&quot;Hal&quot;,&quot;parse-names&quot;:false,&quot;dropping-particle&quot;:&quot;&quot;,&quot;non-dropping-particle&quot;:&quot;&quot;},{&quot;family&quot;:&quot;Buxbaum&quot;,&quot;given&quot;:&quot;James&quot;,&quot;parse-names&quot;:false,&quot;dropping-particle&quot;:&quot;&quot;,&quot;non-dropping-particle&quot;:&quot;&quot;}],&quot;container-title&quot;:&quot;Endoscopy International Open&quot;,&quot;container-title-short&quot;:&quot;Endosc Int Open&quot;,&quot;accessed&quot;:{&quot;date-parts&quot;:[[2025,1,17]]},&quot;DOI&quot;:&quot;10.1055/A-2290-0263&quot;,&quot;ISSN&quot;:&quot;2364-3722&quot;,&quot;URL&quot;:&quot;http://www.thieme-connect.de/products/ejournals/html/10.1055/a-2290-0263&quot;,&quot;issued&quot;:{&quot;date-parts&quot;:[[2024,5]]},&quot;page&quot;:&quot;E642-E648&quot;,&quot;abstract&quot;:&quot;&lt;p&gt;\n&lt;b&gt;Background and study aims&lt;/b&gt; The Plan-Do-Study Act (PDSA) ramp is a framework that uses initial small changes to build consensus and momentum for subsequent, iterative process improvement. Our aim was to study its impact on endoscopy unit efficiency and throughput.&lt;/p&gt;\n &lt;p&gt;\n&lt;b&gt;Methods&lt;/b&gt; Following a granular time-and-motion analysis to evaluate baseline performance (phase 1) we instituted successive interventions and measured their impact on core efficiency metrics including procedure volume and turnover time (phases 2–3).&lt;/p&gt;\n &lt;p&gt;\n&lt;b&gt;Results&lt;/b&gt; We identified that inefficiency in turnover of anesthesia-supported endoscopy was the most crucial issue. Implementation of a pre-procedure anesthesia visit in phase 2 reduced turnover time by 15.5 minutes (95% confidence interval 3.9–27.1 minutes). Subsequent changes (phase 3) including front-loaded procedure scheduling and parallel in-room preparation resulted in an 18% increase in procedure volume.&lt;/p&gt;\n &lt;p&gt;\n&lt;b&gt;Conclusions&lt;/b&gt; The PDSA ramp model is an effective means of assessing operational processes, developing novel interventions, and building consensus to improve the real-world productivity in a resource-conscious manner.&lt;/p&gt;&quot;,&quot;publisher&quot;:&quot;Georg Thieme Verlag KG&quot;,&quot;issue&quot;:&quot;05&quot;,&quot;volume&quot;:&quot;12&quot;},&quot;isTemporary&quot;:false,&quot;suppress-author&quot;:false,&quot;composite&quot;:false,&quot;author-only&quot;:false}]},{&quot;citationID&quot;:&quot;MENDELEY_CITATION_15a2ff9d-36ef-427f-885a-79b2749a956a&quot;,&quot;properties&quot;:{&quot;noteIndex&quot;:0},&quot;isEdited&quot;:false,&quot;manualOverride&quot;:{&quot;isManuallyOverridden&quot;:false,&quot;citeprocText&quot;:&quot;(Reed &lt;i&gt;et al.&lt;/i&gt;, 2019)&quot;,&quot;manualOverrideText&quot;:&quot;&quot;},&quot;citationTag&quot;:&quot;MENDELEY_CITATION_v3_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&quot;,&quot;citationItems&quot;:[{&quot;id&quot;:&quot;522dd6cc-cea0-3c5b-b858-b2ad29e0fe98&quot;,&quot;itemData&quot;:{&quot;type&quot;:&quot;article-journal&quot;,&quot;id&quot;:&quot;522dd6cc-cea0-3c5b-b858-b2ad29e0fe98&quot;,&quot;title&quot;:&quot;Successful Healthcare Improvements From Translating Evidence in complex systems (SHIFT-Evidence): simple rules to guide practice and research&quot;,&quot;author&quot;:[{&quot;family&quot;:&quot;Reed&quot;,&quot;given&quot;:&quot;Julie E.&quot;,&quot;parse-names&quot;:false,&quot;dropping-particle&quot;:&quot;&quot;,&quot;non-dropping-particle&quot;:&quot;&quot;},{&quot;family&quot;:&quot;Howe&quot;,&quot;given&quot;:&quot;Cathy&quot;,&quot;parse-names&quot;:false,&quot;dropping-particle&quot;:&quot;&quot;,&quot;non-dropping-particle&quot;:&quot;&quot;},{&quot;family&quot;:&quot;Doyle&quot;,&quot;given&quot;:&quot;Cathal&quot;,&quot;parse-names&quot;:false,&quot;dropping-particle&quot;:&quot;&quot;,&quot;non-dropping-particle&quot;:&quot;&quot;},{&quot;family&quot;:&quot;Bell&quot;,&quot;given&quot;:&quot;Derek&quot;,&quot;parse-names&quot;:false,&quot;dropping-particle&quot;:&quot;&quot;,&quot;non-dropping-particle&quot;:&quot;&quot;}],&quot;container-title&quot;:&quot;International Journal for Quality in Health Care&quot;,&quot;accessed&quot;:{&quot;date-parts&quot;:[[2025,1,18]]},&quot;DOI&quot;:&quot;10.1093/INTQHC/MZY160&quot;,&quot;ISSN&quot;:&quot;1353-4505&quot;,&quot;PMID&quot;:&quot;30085160&quot;,&quot;URL&quot;:&quot;https://dx.doi.org/10.1093/intqhc/mzy160&quot;,&quot;issued&quot;:{&quot;date-parts&quot;:[[2019,4,1]]},&quot;page&quot;:&quot;238-244&quot;,&quot;abstract&quot;:&quot;Background: Evidence translation and improvement research indicate that healthcare contexts are complex systems, characterized by uncertainty and surprise, which often defy orchestrated intervention attempts. This article reflects on the implications of complexity on attempts to translate evidence, and on a newly published framework for Successful Healthcare Improvements From Translating Evidence in complex systems (SHIFT-Evidence). Discussion: SHIFT-Evidence positions the challenge of evidence translation within the complex and evolving context of healthcare, and recognizes the wider issues practitioners routinely face. It is empirically grounded, and designed to be comprehensive, practically relevant and actionable. SHIFT-evidence is summarized by three principles designed to be intuitive and memorable: ‘act scientifically and pragmatically’; ‘embrace complexity’; and ‘engage and empower’. Common challenges and strategies to overcome them are summarized in 12 ‘simple rules’ that provide actionable guidance. Conclusion: SHIFT-Evidence provides a practical tool to guide practice and research of evidence translation and improvement within complex dynamic healthcare settings. Implications are that improvement initiatives and research study designs need to take into account the unique initial conditions in each local setting; conduct needs to respond to unpredictable effects and address dependent problems; and evaluation needs to be sensitive to evolving priorities and the emergent range of activities required to achieve improvement.&quot;,&quot;publisher&quot;:&quot;Oxford Academic&quot;,&quot;issue&quot;:&quot;3&quot;,&quot;volume&quot;:&quot;31&quot;,&quot;container-title-short&quot;:&quot;&quot;},&quot;isTemporary&quot;:false,&quot;suppress-author&quot;:false,&quot;composite&quot;:false,&quot;author-only&quot;:false}]},{&quot;citationID&quot;:&quot;MENDELEY_CITATION_cec58f99-7d3d-454d-9d50-90b956d9ee6a&quot;,&quot;properties&quot;:{&quot;noteIndex&quot;:0},&quot;isEdited&quot;:false,&quot;manualOverride&quot;:{&quot;isManuallyOverridden&quot;:true,&quot;citeprocText&quot;:&quot;(Reed &lt;i&gt;et al.&lt;/i&gt;, 2018)&quot;,&quot;manualOverrideText&quot;:&quot;Reed et al., (2018)&quot;},&quot;citationTag&quot;:&quot;MENDELEY_CITATION_v3_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&quot;,&quot;citationItems&quot;:[{&quot;id&quot;:&quot;136a7901-d39b-33df-8266-03cc61f81dbe&quot;,&quot;itemData&quot;:{&quot;type&quot;:&quot;article-journal&quot;,&quot;id&quot;:&quot;136a7901-d39b-33df-8266-03cc61f81dbe&quot;,&quot;title&quot;:&quot;Simple rules for evidence translation in complex systems: A qualitative study&quot;,&quot;author&quot;:[{&quot;family&quot;:&quot;Reed&quot;,&quot;given&quot;:&quot;Julie E.&quot;,&quot;parse-names&quot;:false,&quot;dropping-particle&quot;:&quot;&quot;,&quot;non-dropping-particle&quot;:&quot;&quot;},{&quot;family&quot;:&quot;Howe&quot;,&quot;given&quot;:&quot;Cathy&quot;,&quot;parse-names&quot;:false,&quot;dropping-particle&quot;:&quot;&quot;,&quot;non-dropping-particle&quot;:&quot;&quot;},{&quot;family&quot;:&quot;Doyle&quot;,&quot;given&quot;:&quot;Cathal&quot;,&quot;parse-names&quot;:false,&quot;dropping-particle&quot;:&quot;&quot;,&quot;non-dropping-particle&quot;:&quot;&quot;},{&quot;family&quot;:&quot;Bell&quot;,&quot;given&quot;:&quot;Derek&quot;,&quot;parse-names&quot;:false,&quot;dropping-particle&quot;:&quot;&quot;,&quot;non-dropping-particle&quot;:&quot;&quot;}],&quot;container-title&quot;:&quot;BMC Medicine&quot;,&quot;container-title-short&quot;:&quot;BMC Med&quot;,&quot;accessed&quot;:{&quot;date-parts&quot;:[[2025,1,18]]},&quot;DOI&quot;:&quot;10.1186/S12916-018-1076-9/TABLES/3&quot;,&quot;ISSN&quot;:&quot;17417015&quot;,&quot;PMID&quot;:&quot;29921274&quot;,&quot;URL&quot;:&quot;https://bmcmedicine.biomedcentral.com/articles/10.1186/s12916-018-1076-9&quot;,&quot;issued&quot;:{&quot;date-parts&quot;:[[2018,6,20]]},&quot;page&quot;:&quot;1-20&quot;,&quot;abstract&quot;:&quot;Background: Ensuring patients benefit from the latest medical and technical advances remains a major challenge, with rational-linear and reductionist approaches to translating evidence into practice proving inefficient and ineffective. Complexity thinking, which emphasises interconnectedness and unpredictability, offers insights to inform evidence translation theories and strategies. Drawing on detailed insights into complex micro-systems, this research aimed to advance empirical and theoretical understanding of the reality of making and sustaining improvements in complex healthcare systems. Methods: Using analytical auto-ethnography, including documentary analysis and literature review, we assimilated learning from 5 years of observation of 22 evidence translation projects (UK). We used a grounded theory approach to develop substantive theory and a conceptual framework. Results were interpreted using complexity theory and 'simple rules' were identified reflecting the practical strategies that enhanced project progress. Results: The framework for Successful Healthcare Improvement From Translating Evidence in complex systems (SHIFT-Evidence) positions the challenge of evidence translation within the dynamic context of the health system. SHIFT-Evidence is summarised by three strategic principles, namely (1) 'act scientifically and pragmatically' - knowledge of existing evidence needs to be combined with knowledge of the unique initial conditions of a system, and interventions need to adapt as the complex system responds and learning emerges about unpredictable effects; (2) 'embrace complexity' - evidence-based interventions only work if related practices and processes of care within the complex system are functional, and evidence-translation efforts need to identify and address any problems with usual care, recognising that this typically includes a range of interdependent parts of the system; and (3) 'engage and empower' - evidence translation and system navigation requires commitment and insights from staff and patients with experience of the local system, and changes need to align with their motivations and concerns. Twelve associated 'simple rules' are presented to provide actionable guidance to support evidence translation and improvement in complex systems. Conclusion: By recognising how agency, interconnectedness and unpredictability influences evidence translation in complex systems, SHIFT-Evidence provides a tool to guide practice and research. The 'simple rules' have potential to provide a common platform for academics, practitioners, patients and policymakers to collaborate when intervening to achieve improvements in healthcare.&quot;,&quot;publisher&quot;:&quot;BioMed Central Ltd.&quot;,&quot;issue&quot;:&quot;1&quot;,&quot;volume&quot;:&quot;16&quot;},&quot;isTemporary&quot;:false,&quot;suppress-author&quot;:false,&quot;composite&quot;:false,&quot;author-only&quot;:false}]},{&quot;citationID&quot;:&quot;MENDELEY_CITATION_741dbad2-c6b9-45eb-9dba-4faddccd2971&quot;,&quot;properties&quot;:{&quot;noteIndex&quot;:0},&quot;isEdited&quot;:false,&quot;manualOverride&quot;:{&quot;isManuallyOverridden&quot;:true,&quot;citeprocText&quot;:&quot;(Concannon &lt;i&gt;et al.&lt;/i&gt;, 2019)&quot;,&quot;manualOverrideText&quot;:&quot;Concannon et al., (2019)&quot;},&quot;citationTag&quot;:&quot;MENDELEY_CITATION_v3_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&quot;,&quot;citationItems&quot;:[{&quot;id&quot;:&quot;98065dba-4323-3d32-bd03-7c4efb1db64f&quot;,&quot;itemData&quot;:{&quot;type&quot;:&quot;article-journal&quot;,&quot;id&quot;:&quot;98065dba-4323-3d32-bd03-7c4efb1db64f&quot;,&quot;title&quot;:&quot;Practical Guidance for Involving Stakeholders in Health Research&quot;,&quot;author&quot;:[{&quot;family&quot;:&quot;Concannon&quot;,&quot;given&quot;:&quot;Thomas W.&quot;,&quot;parse-names&quot;:false,&quot;dropping-particle&quot;:&quot;&quot;,&quot;non-dropping-particle&quot;:&quot;&quot;},{&quot;family&quot;:&quot;Grant&quot;,&quot;given&quot;:&quot;Sean&quot;,&quot;parse-names&quot;:false,&quot;dropping-particle&quot;:&quot;&quot;,&quot;non-dropping-particle&quot;:&quot;&quot;},{&quot;family&quot;:&quot;Welch&quot;,&quot;given&quot;:&quot;Vivian&quot;,&quot;parse-names&quot;:false,&quot;dropping-particle&quot;:&quot;&quot;,&quot;non-dropping-particle&quot;:&quot;&quot;},{&quot;family&quot;:&quot;Petkovic&quot;,&quot;given&quot;:&quot;Jennifer&quot;,&quot;parse-names&quot;:false,&quot;dropping-particle&quot;:&quot;&quot;,&quot;non-dropping-particle&quot;:&quot;&quot;},{&quot;family&quot;:&quot;Selby&quot;,&quot;given&quot;:&quot;Joseph&quot;,&quot;parse-names&quot;:false,&quot;dropping-particle&quot;:&quot;&quot;,&quot;non-dropping-particle&quot;:&quot;&quot;},{&quot;family&quot;:&quot;Crowe&quot;,&quot;given&quot;:&quot;Sally&quot;,&quot;parse-names&quot;:false,&quot;dropping-particle&quot;:&quot;&quot;,&quot;non-dropping-particle&quot;:&quot;&quot;},{&quot;family&quot;:&quot;Synnot&quot;,&quot;given&quot;:&quot;Anneliese&quot;,&quot;parse-names&quot;:false,&quot;dropping-particle&quot;:&quot;&quot;,&quot;non-dropping-particle&quot;:&quot;&quot;},{&quot;family&quot;:&quot;Greer-Smith&quot;,&quot;given&quot;:&quot;Regina&quot;,&quot;parse-names&quot;:false,&quot;dropping-particle&quot;:&quot;&quot;,&quot;non-dropping-particle&quot;:&quot;&quot;},{&quot;family&quot;:&quot;Mayo-Wilson&quot;,&quot;given&quot;:&quot;Evan&quot;,&quot;parse-names&quot;:false,&quot;dropping-particle&quot;:&quot;&quot;,&quot;non-dropping-particle&quot;:&quot;&quot;},{&quot;family&quot;:&quot;Tambor&quot;,&quot;given&quot;:&quot;Ellen&quot;,&quot;parse-names&quot;:false,&quot;dropping-particle&quot;:&quot;&quot;,&quot;non-dropping-particle&quot;:&quot;&quot;},{&quot;family&quot;:&quot;Tugwell&quot;,&quot;given&quot;:&quot;Peter&quot;,&quot;parse-names&quot;:false,&quot;dropping-particle&quot;:&quot;&quot;,&quot;non-dropping-particle&quot;:&quot;&quot;}],&quot;container-title&quot;:&quot;Journal of General Internal Medicine&quot;,&quot;container-title-short&quot;:&quot;J Gen Intern Med&quot;,&quot;accessed&quot;:{&quot;date-parts&quot;:[[2025,1,18]]},&quot;DOI&quot;:&quot;10.1007/S11606-018-4738-6/TABLES/2&quot;,&quot;ISSN&quot;:&quot;15251497&quot;,&quot;PMID&quot;:&quot;30565151&quot;,&quot;URL&quot;:&quot;https://link.springer.com/article/10.1007/s11606-018-4738-6&quot;,&quot;issued&quot;:{&quot;date-parts&quot;:[[2019,3,15]]},&quot;page&quot;:&quot;458-463&quot;,&quot;abstract&quot;:&quot;Stakeholder engagement is increasingly common in health research, with protocols for engaging multiple stakeholder groups becoming normative in patient-centered outcomes research. Previous work has focused on identifying relevant stakeholder groups with whom to work and on working with stakeholders in evidence implementation. This paper draws on the expertise of a team from four countries—Canada, Australia, the UK, and the USA—to provide researchers with practical guidance for carrying out multi-stakeholder–engaged projects: we present a list of questions to assist in selecting appropriate roles and modes of engagement; we introduce a matrix to help summarize engagement activities; and we provide a list of online resources. This guidance, matrix, and list of resources can assist researchers to consider more systematically which stakeholder groups to involve, in what study roles, and by what modes of engagement. By documenting how stakeholders are paired up with specific roles, the matrix also provides a potential structure for evaluating the impact of stakeholder engagement.&quot;,&quot;publisher&quot;:&quot;Springer New York LLC&quot;,&quot;issue&quot;:&quot;3&quot;,&quot;volume&quot;:&quot;34&quot;},&quot;isTemporary&quot;:false,&quot;suppress-author&quot;:false,&quot;composite&quot;:false,&quot;author-only&quot;:false}]},{&quot;citationID&quot;:&quot;MENDELEY_CITATION_16f2d6dd-46da-46b8-95a6-50895708d7e6&quot;,&quot;properties&quot;:{&quot;noteIndex&quot;:0},&quot;isEdited&quot;:false,&quot;manualOverride&quot;:{&quot;isManuallyOverridden&quot;:false,&quot;citeprocText&quot;:&quot;(De Forcrand &lt;i&gt;et al.&lt;/i&gt;, 2021)&quot;,&quot;manualOverrideText&quot;:&quot;&quot;},&quot;citationTag&quot;:&quot;MENDELEY_CITATION_v3_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&quot;,&quot;citationItems&quot;:[{&quot;id&quot;:&quot;f1094dd1-ea27-342d-82fd-e86f87375897&quot;,&quot;itemData&quot;:{&quot;type&quot;:&quot;article-journal&quot;,&quot;id&quot;:&quot;f1094dd1-ea27-342d-82fd-e86f87375897&quot;,&quot;title&quot;:&quot;Pragmatic Considerations in Incorporating Stakeholder Engagement into a Palliative Care Transitions Study&quot;,&quot;author&quot;:[{&quot;family&quot;:&quot;Forcrand&quot;,&quot;given&quot;:&quot;Claire&quot;,&quot;parse-names&quot;:false,&quot;dropping-particle&quot;:&quot;&quot;,&quot;non-dropping-particle&quot;:&quot;De&quot;},{&quot;family&quot;:&quot;Flannery&quot;,&quot;given&quot;:&quot;Mara&quot;,&quot;parse-names&quot;:false,&quot;dropping-particle&quot;:&quot;&quot;,&quot;non-dropping-particle&quot;:&quot;&quot;},{&quot;family&quot;:&quot;Cho&quot;,&quot;given&quot;:&quot;Jeanne&quot;,&quot;parse-names&quot;:false,&quot;dropping-particle&quot;:&quot;&quot;,&quot;non-dropping-particle&quot;:&quot;&quot;},{&quot;family&quot;:&quot;Reddy Pidatala&quot;,&quot;given&quot;:&quot;Neha&quot;,&quot;parse-names&quot;:false,&quot;dropping-particle&quot;:&quot;&quot;,&quot;non-dropping-particle&quot;:&quot;&quot;},{&quot;family&quot;:&quot;Batra&quot;,&quot;given&quot;:&quot;Romilla&quot;,&quot;parse-names&quot;:false,&quot;dropping-particle&quot;:&quot;&quot;,&quot;non-dropping-particle&quot;:&quot;&quot;},{&quot;family&quot;:&quot;Booker-Vaughns&quot;,&quot;given&quot;:&quot;Juanita&quot;,&quot;parse-names&quot;:false,&quot;dropping-particle&quot;:&quot;&quot;,&quot;non-dropping-particle&quot;:&quot;&quot;},{&quot;family&quot;:&quot;Chan&quot;,&quot;given&quot;:&quot;Garrett K.&quot;,&quot;parse-names&quot;:false,&quot;dropping-particle&quot;:&quot;&quot;,&quot;non-dropping-particle&quot;:&quot;&quot;},{&quot;family&quot;:&quot;Dunn&quot;,&quot;given&quot;:&quot;Patrick&quot;,&quot;parse-names&quot;:false,&quot;dropping-particle&quot;:&quot;&quot;,&quot;non-dropping-particle&quot;:&quot;&quot;},{&quot;family&quot;:&quot;Galvin&quot;,&quot;given&quot;:&quot;Robert&quot;,&quot;parse-names&quot;:false,&quot;dropping-particle&quot;:&quot;&quot;,&quot;non-dropping-particle&quot;:&quot;&quot;},{&quot;family&quot;:&quot;Hopkins&quot;,&quot;given&quot;:&quot;Ernest&quot;,&quot;parse-names&quot;:false,&quot;dropping-particle&quot;:&quot;&quot;,&quot;non-dropping-particle&quot;:&quot;&quot;},{&quot;family&quot;:&quot;Isaacs&quot;,&quot;given&quot;:&quot;Eric D.&quot;,&quot;parse-names&quot;:false,&quot;dropping-particle&quot;:&quot;&quot;,&quot;non-dropping-particle&quot;:&quot;&quot;},{&quot;family&quot;:&quot;Kizzie-Gillett&quot;,&quot;given&quot;:&quot;Constance L.&quot;,&quot;parse-names&quot;:false,&quot;dropping-particle&quot;:&quot;&quot;,&quot;non-dropping-particle&quot;:&quot;&quot;},{&quot;family&quot;:&quot;Maguire&quot;,&quot;given&quot;:&quot;Margaret&quot;,&quot;parse-names&quot;:false,&quot;dropping-particle&quot;:&quot;&quot;,&quot;non-dropping-particle&quot;:&quot;&quot;},{&quot;family&quot;:&quot;Navarro&quot;,&quot;given&quot;:&quot;Martha&quot;,&quot;parse-names&quot;:false,&quot;dropping-particle&quot;:&quot;&quot;,&quot;non-dropping-particle&quot;:&quot;&quot;},{&quot;family&quot;:&quot;Rosini&quot;,&quot;given&quot;:&quot;Dawn&quot;,&quot;parse-names&quot;:false,&quot;dropping-particle&quot;:&quot;&quot;,&quot;non-dropping-particle&quot;:&quot;&quot;},{&quot;family&quot;:&quot;Vaughan&quot;,&quot;given&quot;:&quot;William&quot;,&quot;parse-names&quot;:false,&quot;dropping-particle&quot;:&quot;&quot;,&quot;non-dropping-particle&quot;:&quot;&quot;},{&quot;family&quot;:&quot;Welsh&quot;,&quot;given&quot;:&quot;Sally&quot;,&quot;parse-names&quot;:false,&quot;dropping-particle&quot;:&quot;&quot;,&quot;non-dropping-particle&quot;:&quot;&quot;},{&quot;family&quot;:&quot;Williams&quot;,&quot;given&quot;:&quot;Pluscedia&quot;,&quot;parse-names&quot;:false,&quot;dropping-particle&quot;:&quot;&quot;,&quot;non-dropping-particle&quot;:&quot;&quot;},{&quot;family&quot;:&quot;Young-Brinn&quot;,&quot;given&quot;:&quot;Angela&quot;,&quot;parse-names&quot;:false,&quot;dropping-particle&quot;:&quot;&quot;,&quot;non-dropping-particle&quot;:&quot;&quot;},{&quot;family&quot;:&quot;Grudzen&quot;,&quot;given&quot;:&quot;Corita R.&quot;,&quot;parse-names&quot;:false,&quot;dropping-particle&quot;:&quot;&quot;,&quot;non-dropping-particle&quot;:&quot;&quot;}],&quot;container-title&quot;:&quot;Medical Care&quot;,&quot;container-title-short&quot;:&quot;Med Care&quot;,&quot;accessed&quot;:{&quot;date-parts&quot;:[[2025,1,18]]},&quot;DOI&quot;:&quot;10.1097/MLR.0000000000001583&quot;,&quot;ISSN&quot;:&quot;15371948&quot;,&quot;PMID&quot;:&quot;34228019&quot;,&quot;URL&quot;:&quot;https://journals.lww.com/lww-medicalcare/fulltext/2021/08001/pragmatic_considerations_in_incorporating.9.aspx&quot;,&quot;issued&quot;:{&quot;date-parts&quot;:[[2021,8,1]]},&quot;page&quot;:&quot;S370-S378&quot;,&quot;abstract&quot;:&quot;Background: Stakeholder involvement in health care research has been shown to improve research development, processes, and dissemination. The literature is developing on stakeholder engagement methods and preliminarily validated tools for evaluating stakeholder level of engagement have been proposed for specific stakeholder groups and settings. Objectives: This paper describes the methodology for engaging a Study Advisory Committee (SAC) in research and reports on the use of a stakeholder engagement survey for measuring level of engagement. Methods: Stakeholders with previous research connections were recruited to the SAC during the planning process for a multicenter randomized control clinical trial, which is ongoing at the time of this writing. All SAC meetings undergo qualitative analysis, while the Stakeholder Engagement Survey instrument developed by the Patient-Centered Outcomes Research Institute (PCORI) is distributed annually for quantitative evaluation. Results: The trial's SAC is composed of 18 members from 3 stakeholder groups: patients and their caregivers; patient advocacy organizations; and health care payers. After an initial in-person meeting, the SAC meets quarterly by telephone and annually in-person. The SAC monitors research progress and provides feedback on all study processes. The stakeholder engagement survey reveals improved engagement over time as well as continued challenges. Conclusions: Stakeholder engagement in the research process has meaningfully contributed to the study design, patient recruitment, and preliminary analysis of findings.&quot;,&quot;publisher&quot;:&quot;Lippincott Williams and Wilkins&quot;,&quot;volume&quot;:&quot;59&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61F0C6-9A3F-4772-AA27-664BAF97A2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3259</TotalTime>
  <Pages>11</Pages>
  <Words>2837</Words>
  <Characters>16176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Davies</dc:creator>
  <cp:keywords/>
  <dc:description/>
  <cp:lastModifiedBy>Kate Davies</cp:lastModifiedBy>
  <cp:revision>697</cp:revision>
  <dcterms:created xsi:type="dcterms:W3CDTF">2025-01-12T10:19:00Z</dcterms:created>
  <dcterms:modified xsi:type="dcterms:W3CDTF">2025-01-21T20:13:00Z</dcterms:modified>
</cp:coreProperties>
</file>