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94E2A" w14:textId="77777777" w:rsidR="006634E8" w:rsidRPr="00016137" w:rsidRDefault="00495C8C" w:rsidP="006634E8">
      <w:pPr>
        <w:spacing w:line="360" w:lineRule="auto"/>
        <w:jc w:val="center"/>
        <w:rPr>
          <w:rFonts w:ascii="Arial" w:hAnsi="Arial" w:cs="Arial"/>
          <w:sz w:val="52"/>
          <w:szCs w:val="52"/>
          <w:u w:val="single"/>
        </w:rPr>
      </w:pPr>
      <w:r w:rsidRPr="00016137">
        <w:rPr>
          <w:rFonts w:ascii="Arial" w:hAnsi="Arial" w:cs="Arial"/>
          <w:sz w:val="52"/>
          <w:szCs w:val="52"/>
          <w:u w:val="single"/>
        </w:rPr>
        <w:t>Are Prisons Working?</w:t>
      </w:r>
    </w:p>
    <w:p w14:paraId="4EF408C7" w14:textId="6DDB2CF9" w:rsidR="00495C8C" w:rsidRPr="00016137" w:rsidRDefault="00495C8C" w:rsidP="006634E8">
      <w:pPr>
        <w:spacing w:line="360" w:lineRule="auto"/>
        <w:jc w:val="center"/>
        <w:rPr>
          <w:rFonts w:ascii="Arial" w:hAnsi="Arial" w:cs="Arial"/>
          <w:sz w:val="24"/>
          <w:szCs w:val="24"/>
        </w:rPr>
      </w:pPr>
      <w:r w:rsidRPr="00016137">
        <w:rPr>
          <w:rFonts w:ascii="Arial" w:hAnsi="Arial" w:cs="Arial"/>
          <w:sz w:val="24"/>
          <w:szCs w:val="24"/>
        </w:rPr>
        <w:t>Ann Benwell</w:t>
      </w:r>
    </w:p>
    <w:p w14:paraId="0B9034A4" w14:textId="700F7A02" w:rsidR="00495C8C" w:rsidRPr="00016137" w:rsidRDefault="00495C8C" w:rsidP="006634E8">
      <w:pPr>
        <w:spacing w:line="360" w:lineRule="auto"/>
        <w:jc w:val="center"/>
        <w:rPr>
          <w:rFonts w:ascii="Arial" w:hAnsi="Arial" w:cs="Arial"/>
          <w:sz w:val="24"/>
          <w:szCs w:val="24"/>
        </w:rPr>
      </w:pPr>
      <w:r w:rsidRPr="00016137">
        <w:rPr>
          <w:rFonts w:ascii="Arial" w:hAnsi="Arial" w:cs="Arial"/>
          <w:sz w:val="24"/>
          <w:szCs w:val="24"/>
        </w:rPr>
        <w:t>2320881</w:t>
      </w:r>
    </w:p>
    <w:p w14:paraId="5815A747" w14:textId="77777777" w:rsidR="00495C8C" w:rsidRPr="00570B9A" w:rsidRDefault="00495C8C" w:rsidP="00570B9A">
      <w:pPr>
        <w:spacing w:line="360" w:lineRule="auto"/>
        <w:rPr>
          <w:rFonts w:ascii="Arial" w:hAnsi="Arial" w:cs="Arial"/>
          <w:sz w:val="24"/>
          <w:szCs w:val="24"/>
        </w:rPr>
      </w:pPr>
    </w:p>
    <w:p w14:paraId="31F60D71" w14:textId="77777777" w:rsidR="00495C8C" w:rsidRPr="00570B9A" w:rsidRDefault="00495C8C" w:rsidP="00570B9A">
      <w:pPr>
        <w:spacing w:line="360" w:lineRule="auto"/>
        <w:rPr>
          <w:rFonts w:ascii="Arial" w:hAnsi="Arial" w:cs="Arial"/>
          <w:sz w:val="24"/>
          <w:szCs w:val="24"/>
        </w:rPr>
      </w:pPr>
    </w:p>
    <w:p w14:paraId="72ED56DB" w14:textId="77777777" w:rsidR="00495C8C" w:rsidRPr="00570B9A" w:rsidRDefault="00495C8C" w:rsidP="00570B9A">
      <w:pPr>
        <w:spacing w:line="360" w:lineRule="auto"/>
        <w:rPr>
          <w:rFonts w:ascii="Arial" w:hAnsi="Arial" w:cs="Arial"/>
          <w:sz w:val="24"/>
          <w:szCs w:val="24"/>
        </w:rPr>
      </w:pPr>
    </w:p>
    <w:p w14:paraId="6310C72C" w14:textId="77777777" w:rsidR="00495C8C" w:rsidRPr="00570B9A" w:rsidRDefault="00495C8C" w:rsidP="00570B9A">
      <w:pPr>
        <w:spacing w:line="360" w:lineRule="auto"/>
        <w:rPr>
          <w:rFonts w:ascii="Arial" w:hAnsi="Arial" w:cs="Arial"/>
          <w:sz w:val="24"/>
          <w:szCs w:val="24"/>
        </w:rPr>
      </w:pPr>
    </w:p>
    <w:p w14:paraId="7CE52519" w14:textId="77777777" w:rsidR="00495C8C" w:rsidRPr="00570B9A" w:rsidRDefault="00495C8C" w:rsidP="00570B9A">
      <w:pPr>
        <w:spacing w:line="360" w:lineRule="auto"/>
        <w:rPr>
          <w:rFonts w:ascii="Arial" w:hAnsi="Arial" w:cs="Arial"/>
          <w:sz w:val="24"/>
          <w:szCs w:val="24"/>
        </w:rPr>
      </w:pPr>
    </w:p>
    <w:p w14:paraId="44718A4D" w14:textId="77777777" w:rsidR="00495C8C" w:rsidRPr="00570B9A" w:rsidRDefault="00495C8C" w:rsidP="00570B9A">
      <w:pPr>
        <w:spacing w:line="360" w:lineRule="auto"/>
        <w:rPr>
          <w:rFonts w:ascii="Arial" w:hAnsi="Arial" w:cs="Arial"/>
          <w:sz w:val="24"/>
          <w:szCs w:val="24"/>
        </w:rPr>
      </w:pPr>
    </w:p>
    <w:p w14:paraId="1A453145" w14:textId="77777777" w:rsidR="00495C8C" w:rsidRPr="00570B9A" w:rsidRDefault="00495C8C" w:rsidP="00570B9A">
      <w:pPr>
        <w:spacing w:line="360" w:lineRule="auto"/>
        <w:rPr>
          <w:rFonts w:ascii="Arial" w:hAnsi="Arial" w:cs="Arial"/>
          <w:sz w:val="24"/>
          <w:szCs w:val="24"/>
        </w:rPr>
      </w:pPr>
    </w:p>
    <w:p w14:paraId="220F8616" w14:textId="77777777" w:rsidR="00495C8C" w:rsidRPr="00570B9A" w:rsidRDefault="00495C8C" w:rsidP="00570B9A">
      <w:pPr>
        <w:spacing w:line="360" w:lineRule="auto"/>
        <w:rPr>
          <w:rFonts w:ascii="Arial" w:hAnsi="Arial" w:cs="Arial"/>
          <w:sz w:val="24"/>
          <w:szCs w:val="24"/>
        </w:rPr>
      </w:pPr>
    </w:p>
    <w:p w14:paraId="7E4E219B" w14:textId="77777777" w:rsidR="00495C8C" w:rsidRPr="00570B9A" w:rsidRDefault="00495C8C" w:rsidP="00570B9A">
      <w:pPr>
        <w:spacing w:line="360" w:lineRule="auto"/>
        <w:rPr>
          <w:rFonts w:ascii="Arial" w:hAnsi="Arial" w:cs="Arial"/>
          <w:sz w:val="24"/>
          <w:szCs w:val="24"/>
        </w:rPr>
      </w:pPr>
    </w:p>
    <w:p w14:paraId="514CA651" w14:textId="77777777" w:rsidR="00495C8C" w:rsidRPr="00570B9A" w:rsidRDefault="00495C8C" w:rsidP="00570B9A">
      <w:pPr>
        <w:spacing w:line="360" w:lineRule="auto"/>
        <w:rPr>
          <w:rFonts w:ascii="Arial" w:hAnsi="Arial" w:cs="Arial"/>
          <w:sz w:val="24"/>
          <w:szCs w:val="24"/>
        </w:rPr>
      </w:pPr>
    </w:p>
    <w:p w14:paraId="71637F9E" w14:textId="77777777" w:rsidR="00495C8C" w:rsidRPr="00570B9A" w:rsidRDefault="00495C8C" w:rsidP="00570B9A">
      <w:pPr>
        <w:spacing w:line="360" w:lineRule="auto"/>
        <w:rPr>
          <w:rFonts w:ascii="Arial" w:hAnsi="Arial" w:cs="Arial"/>
          <w:sz w:val="24"/>
          <w:szCs w:val="24"/>
        </w:rPr>
      </w:pPr>
    </w:p>
    <w:p w14:paraId="25BE9901" w14:textId="77777777" w:rsidR="00495C8C" w:rsidRPr="00570B9A" w:rsidRDefault="00495C8C" w:rsidP="00570B9A">
      <w:pPr>
        <w:spacing w:line="360" w:lineRule="auto"/>
        <w:rPr>
          <w:rFonts w:ascii="Arial" w:hAnsi="Arial" w:cs="Arial"/>
          <w:sz w:val="24"/>
          <w:szCs w:val="24"/>
        </w:rPr>
      </w:pPr>
    </w:p>
    <w:p w14:paraId="57DF9D52" w14:textId="77777777" w:rsidR="00495C8C" w:rsidRPr="00570B9A" w:rsidRDefault="00495C8C" w:rsidP="00570B9A">
      <w:pPr>
        <w:spacing w:line="360" w:lineRule="auto"/>
        <w:rPr>
          <w:rFonts w:ascii="Arial" w:hAnsi="Arial" w:cs="Arial"/>
          <w:sz w:val="24"/>
          <w:szCs w:val="24"/>
        </w:rPr>
      </w:pPr>
    </w:p>
    <w:p w14:paraId="66A651A6" w14:textId="77777777" w:rsidR="00495C8C" w:rsidRPr="00570B9A" w:rsidRDefault="00495C8C" w:rsidP="00570B9A">
      <w:pPr>
        <w:spacing w:line="360" w:lineRule="auto"/>
        <w:rPr>
          <w:rFonts w:ascii="Arial" w:hAnsi="Arial" w:cs="Arial"/>
          <w:sz w:val="24"/>
          <w:szCs w:val="24"/>
        </w:rPr>
      </w:pPr>
    </w:p>
    <w:p w14:paraId="67E16D45" w14:textId="77777777" w:rsidR="00495C8C" w:rsidRPr="00570B9A" w:rsidRDefault="00495C8C" w:rsidP="00570B9A">
      <w:pPr>
        <w:spacing w:line="360" w:lineRule="auto"/>
        <w:rPr>
          <w:rFonts w:ascii="Arial" w:hAnsi="Arial" w:cs="Arial"/>
          <w:sz w:val="24"/>
          <w:szCs w:val="24"/>
        </w:rPr>
      </w:pPr>
    </w:p>
    <w:p w14:paraId="34D77395" w14:textId="77777777" w:rsidR="00495C8C" w:rsidRPr="00570B9A" w:rsidRDefault="00495C8C" w:rsidP="00570B9A">
      <w:pPr>
        <w:spacing w:line="360" w:lineRule="auto"/>
        <w:rPr>
          <w:rFonts w:ascii="Arial" w:hAnsi="Arial" w:cs="Arial"/>
          <w:sz w:val="24"/>
          <w:szCs w:val="24"/>
        </w:rPr>
      </w:pPr>
    </w:p>
    <w:p w14:paraId="08F148B1" w14:textId="77777777" w:rsidR="00495C8C" w:rsidRPr="00570B9A" w:rsidRDefault="00495C8C" w:rsidP="00570B9A">
      <w:pPr>
        <w:spacing w:line="360" w:lineRule="auto"/>
        <w:rPr>
          <w:rFonts w:ascii="Arial" w:hAnsi="Arial" w:cs="Arial"/>
          <w:sz w:val="24"/>
          <w:szCs w:val="24"/>
        </w:rPr>
      </w:pPr>
    </w:p>
    <w:p w14:paraId="2CC72674" w14:textId="77777777" w:rsidR="00495C8C" w:rsidRPr="00570B9A" w:rsidRDefault="00495C8C" w:rsidP="00570B9A">
      <w:pPr>
        <w:spacing w:line="360" w:lineRule="auto"/>
        <w:rPr>
          <w:rFonts w:ascii="Arial" w:hAnsi="Arial" w:cs="Arial"/>
          <w:sz w:val="24"/>
          <w:szCs w:val="24"/>
        </w:rPr>
      </w:pPr>
    </w:p>
    <w:p w14:paraId="7B29D60D" w14:textId="77777777" w:rsidR="00495C8C" w:rsidRPr="00570B9A" w:rsidRDefault="00495C8C" w:rsidP="00570B9A">
      <w:pPr>
        <w:spacing w:line="360" w:lineRule="auto"/>
        <w:rPr>
          <w:rFonts w:ascii="Arial" w:hAnsi="Arial" w:cs="Arial"/>
          <w:sz w:val="24"/>
          <w:szCs w:val="24"/>
        </w:rPr>
      </w:pPr>
    </w:p>
    <w:p w14:paraId="67531200" w14:textId="77777777" w:rsidR="00495C8C" w:rsidRPr="00570B9A" w:rsidRDefault="00495C8C" w:rsidP="00570B9A">
      <w:pPr>
        <w:spacing w:line="360" w:lineRule="auto"/>
        <w:rPr>
          <w:rFonts w:ascii="Arial" w:hAnsi="Arial" w:cs="Arial"/>
          <w:sz w:val="24"/>
          <w:szCs w:val="24"/>
        </w:rPr>
      </w:pPr>
    </w:p>
    <w:p w14:paraId="3D062713" w14:textId="77777777" w:rsidR="00570B9A" w:rsidRDefault="00570B9A" w:rsidP="00570B9A">
      <w:pPr>
        <w:spacing w:line="360" w:lineRule="auto"/>
        <w:rPr>
          <w:rFonts w:ascii="Arial" w:hAnsi="Arial" w:cs="Arial"/>
          <w:sz w:val="24"/>
          <w:szCs w:val="24"/>
        </w:rPr>
      </w:pPr>
    </w:p>
    <w:p w14:paraId="3AF3AEC7" w14:textId="5E494C6F" w:rsidR="00495C8C" w:rsidRPr="00570B9A" w:rsidRDefault="00495C8C" w:rsidP="00570B9A">
      <w:pPr>
        <w:spacing w:line="360" w:lineRule="auto"/>
        <w:rPr>
          <w:rFonts w:ascii="Arial" w:hAnsi="Arial" w:cs="Arial"/>
          <w:sz w:val="24"/>
          <w:szCs w:val="24"/>
        </w:rPr>
      </w:pPr>
      <w:r w:rsidRPr="00570B9A">
        <w:rPr>
          <w:rFonts w:ascii="Arial" w:hAnsi="Arial" w:cs="Arial"/>
          <w:sz w:val="24"/>
          <w:szCs w:val="24"/>
        </w:rPr>
        <w:lastRenderedPageBreak/>
        <w:t xml:space="preserve">Contents: </w:t>
      </w:r>
    </w:p>
    <w:p w14:paraId="0717A2AE" w14:textId="2E76C4C7" w:rsidR="00495C8C" w:rsidRPr="00570B9A" w:rsidRDefault="00495C8C" w:rsidP="00570B9A">
      <w:pPr>
        <w:spacing w:line="360" w:lineRule="auto"/>
        <w:rPr>
          <w:rFonts w:ascii="Arial" w:hAnsi="Arial" w:cs="Arial"/>
          <w:sz w:val="24"/>
          <w:szCs w:val="24"/>
        </w:rPr>
      </w:pPr>
      <w:r w:rsidRPr="00570B9A">
        <w:rPr>
          <w:rFonts w:ascii="Arial" w:hAnsi="Arial" w:cs="Arial"/>
          <w:sz w:val="24"/>
          <w:szCs w:val="24"/>
        </w:rPr>
        <w:t>Executive</w:t>
      </w:r>
      <w:r w:rsidR="00570B9A">
        <w:rPr>
          <w:rFonts w:ascii="Arial" w:hAnsi="Arial" w:cs="Arial"/>
          <w:sz w:val="24"/>
          <w:szCs w:val="24"/>
        </w:rPr>
        <w:t xml:space="preserve"> </w:t>
      </w:r>
      <w:r w:rsidRPr="00570B9A">
        <w:rPr>
          <w:rFonts w:ascii="Arial" w:hAnsi="Arial" w:cs="Arial"/>
          <w:sz w:val="24"/>
          <w:szCs w:val="24"/>
        </w:rPr>
        <w:t>Summary……………………………………………………………………</w:t>
      </w:r>
    </w:p>
    <w:p w14:paraId="4BA2085E" w14:textId="026EB66E" w:rsidR="00495C8C" w:rsidRPr="00570B9A" w:rsidRDefault="00495C8C" w:rsidP="00570B9A">
      <w:pPr>
        <w:spacing w:line="360" w:lineRule="auto"/>
        <w:rPr>
          <w:rFonts w:ascii="Arial" w:hAnsi="Arial" w:cs="Arial"/>
          <w:sz w:val="24"/>
          <w:szCs w:val="24"/>
        </w:rPr>
      </w:pPr>
      <w:r w:rsidRPr="00570B9A">
        <w:rPr>
          <w:rFonts w:ascii="Arial" w:hAnsi="Arial" w:cs="Arial"/>
          <w:sz w:val="24"/>
          <w:szCs w:val="24"/>
        </w:rPr>
        <w:t>Findings………………………………………………………………………………</w:t>
      </w:r>
      <w:r w:rsidR="00570B9A">
        <w:rPr>
          <w:rFonts w:ascii="Arial" w:hAnsi="Arial" w:cs="Arial"/>
          <w:sz w:val="24"/>
          <w:szCs w:val="24"/>
        </w:rPr>
        <w:t>…</w:t>
      </w:r>
    </w:p>
    <w:p w14:paraId="2EB04743" w14:textId="277DB42D" w:rsidR="00495C8C" w:rsidRPr="00570B9A" w:rsidRDefault="00495C8C" w:rsidP="00570B9A">
      <w:pPr>
        <w:spacing w:line="360" w:lineRule="auto"/>
        <w:rPr>
          <w:rFonts w:ascii="Arial" w:hAnsi="Arial" w:cs="Arial"/>
          <w:sz w:val="24"/>
          <w:szCs w:val="24"/>
        </w:rPr>
      </w:pPr>
      <w:r w:rsidRPr="00570B9A">
        <w:rPr>
          <w:rFonts w:ascii="Arial" w:hAnsi="Arial" w:cs="Arial"/>
          <w:sz w:val="24"/>
          <w:szCs w:val="24"/>
        </w:rPr>
        <w:t>Recommendations……………………………………………………………………</w:t>
      </w:r>
    </w:p>
    <w:p w14:paraId="045091FF" w14:textId="5C1D8730" w:rsidR="00495C8C" w:rsidRPr="00570B9A" w:rsidRDefault="00495C8C" w:rsidP="00570B9A">
      <w:pPr>
        <w:spacing w:line="360" w:lineRule="auto"/>
        <w:rPr>
          <w:rFonts w:ascii="Arial" w:hAnsi="Arial" w:cs="Arial"/>
          <w:sz w:val="24"/>
          <w:szCs w:val="24"/>
        </w:rPr>
      </w:pPr>
      <w:r w:rsidRPr="00570B9A">
        <w:rPr>
          <w:rFonts w:ascii="Arial" w:hAnsi="Arial" w:cs="Arial"/>
          <w:sz w:val="24"/>
          <w:szCs w:val="24"/>
        </w:rPr>
        <w:t>Reference</w:t>
      </w:r>
      <w:r w:rsidR="00570B9A">
        <w:rPr>
          <w:rFonts w:ascii="Arial" w:hAnsi="Arial" w:cs="Arial"/>
          <w:sz w:val="24"/>
          <w:szCs w:val="24"/>
        </w:rPr>
        <w:t xml:space="preserve"> </w:t>
      </w:r>
      <w:r w:rsidRPr="00570B9A">
        <w:rPr>
          <w:rFonts w:ascii="Arial" w:hAnsi="Arial" w:cs="Arial"/>
          <w:sz w:val="24"/>
          <w:szCs w:val="24"/>
        </w:rPr>
        <w:t>List………………………………………………………………………</w:t>
      </w:r>
    </w:p>
    <w:p w14:paraId="6D142056" w14:textId="77777777" w:rsidR="00495C8C" w:rsidRPr="00570B9A" w:rsidRDefault="00495C8C" w:rsidP="00570B9A">
      <w:pPr>
        <w:spacing w:line="360" w:lineRule="auto"/>
        <w:rPr>
          <w:rFonts w:ascii="Arial" w:hAnsi="Arial" w:cs="Arial"/>
          <w:sz w:val="24"/>
          <w:szCs w:val="24"/>
        </w:rPr>
      </w:pPr>
    </w:p>
    <w:p w14:paraId="2A3D2E67" w14:textId="77777777" w:rsidR="00495C8C" w:rsidRPr="00570B9A" w:rsidRDefault="00495C8C" w:rsidP="00570B9A">
      <w:pPr>
        <w:spacing w:line="360" w:lineRule="auto"/>
        <w:rPr>
          <w:rFonts w:ascii="Arial" w:hAnsi="Arial" w:cs="Arial"/>
          <w:sz w:val="24"/>
          <w:szCs w:val="24"/>
        </w:rPr>
      </w:pPr>
    </w:p>
    <w:p w14:paraId="4CED8743" w14:textId="4F6AF40C" w:rsidR="00495C8C" w:rsidRPr="00570B9A" w:rsidRDefault="00495C8C" w:rsidP="00570B9A">
      <w:pPr>
        <w:tabs>
          <w:tab w:val="left" w:pos="1010"/>
        </w:tabs>
        <w:spacing w:line="360" w:lineRule="auto"/>
        <w:rPr>
          <w:rFonts w:ascii="Arial" w:hAnsi="Arial" w:cs="Arial"/>
          <w:sz w:val="24"/>
          <w:szCs w:val="24"/>
        </w:rPr>
      </w:pPr>
      <w:r w:rsidRPr="00570B9A">
        <w:rPr>
          <w:rFonts w:ascii="Arial" w:hAnsi="Arial" w:cs="Arial"/>
          <w:sz w:val="24"/>
          <w:szCs w:val="24"/>
        </w:rPr>
        <w:tab/>
      </w:r>
    </w:p>
    <w:p w14:paraId="7C9230E1" w14:textId="77777777" w:rsidR="00495C8C" w:rsidRPr="00570B9A" w:rsidRDefault="00495C8C" w:rsidP="00570B9A">
      <w:pPr>
        <w:tabs>
          <w:tab w:val="left" w:pos="1010"/>
        </w:tabs>
        <w:spacing w:line="360" w:lineRule="auto"/>
        <w:rPr>
          <w:rFonts w:ascii="Arial" w:hAnsi="Arial" w:cs="Arial"/>
          <w:sz w:val="24"/>
          <w:szCs w:val="24"/>
        </w:rPr>
      </w:pPr>
    </w:p>
    <w:p w14:paraId="7873C44F" w14:textId="77777777" w:rsidR="00495C8C" w:rsidRPr="00570B9A" w:rsidRDefault="00495C8C" w:rsidP="00570B9A">
      <w:pPr>
        <w:tabs>
          <w:tab w:val="left" w:pos="1010"/>
        </w:tabs>
        <w:spacing w:line="360" w:lineRule="auto"/>
        <w:rPr>
          <w:rFonts w:ascii="Arial" w:hAnsi="Arial" w:cs="Arial"/>
          <w:sz w:val="24"/>
          <w:szCs w:val="24"/>
        </w:rPr>
      </w:pPr>
    </w:p>
    <w:p w14:paraId="690AF7AA" w14:textId="77777777" w:rsidR="00495C8C" w:rsidRPr="00570B9A" w:rsidRDefault="00495C8C" w:rsidP="00570B9A">
      <w:pPr>
        <w:tabs>
          <w:tab w:val="left" w:pos="1010"/>
        </w:tabs>
        <w:spacing w:line="360" w:lineRule="auto"/>
        <w:rPr>
          <w:rFonts w:ascii="Arial" w:hAnsi="Arial" w:cs="Arial"/>
          <w:sz w:val="24"/>
          <w:szCs w:val="24"/>
        </w:rPr>
      </w:pPr>
    </w:p>
    <w:p w14:paraId="094F3096" w14:textId="77777777" w:rsidR="00495C8C" w:rsidRPr="00570B9A" w:rsidRDefault="00495C8C" w:rsidP="00570B9A">
      <w:pPr>
        <w:tabs>
          <w:tab w:val="left" w:pos="1010"/>
        </w:tabs>
        <w:spacing w:line="360" w:lineRule="auto"/>
        <w:rPr>
          <w:rFonts w:ascii="Arial" w:hAnsi="Arial" w:cs="Arial"/>
          <w:sz w:val="24"/>
          <w:szCs w:val="24"/>
        </w:rPr>
      </w:pPr>
    </w:p>
    <w:p w14:paraId="44F66842" w14:textId="77777777" w:rsidR="00495C8C" w:rsidRPr="00570B9A" w:rsidRDefault="00495C8C" w:rsidP="00570B9A">
      <w:pPr>
        <w:tabs>
          <w:tab w:val="left" w:pos="1010"/>
        </w:tabs>
        <w:spacing w:line="360" w:lineRule="auto"/>
        <w:rPr>
          <w:rFonts w:ascii="Arial" w:hAnsi="Arial" w:cs="Arial"/>
          <w:sz w:val="24"/>
          <w:szCs w:val="24"/>
        </w:rPr>
      </w:pPr>
    </w:p>
    <w:p w14:paraId="25294E82" w14:textId="77777777" w:rsidR="00570B9A" w:rsidRDefault="00570B9A" w:rsidP="00570B9A">
      <w:pPr>
        <w:tabs>
          <w:tab w:val="left" w:pos="1010"/>
        </w:tabs>
        <w:spacing w:line="360" w:lineRule="auto"/>
        <w:rPr>
          <w:rFonts w:ascii="Arial" w:hAnsi="Arial" w:cs="Arial"/>
          <w:sz w:val="24"/>
          <w:szCs w:val="24"/>
        </w:rPr>
      </w:pPr>
    </w:p>
    <w:p w14:paraId="5186D817" w14:textId="77777777" w:rsidR="00570B9A" w:rsidRDefault="00570B9A" w:rsidP="00570B9A">
      <w:pPr>
        <w:tabs>
          <w:tab w:val="left" w:pos="1010"/>
        </w:tabs>
        <w:spacing w:line="360" w:lineRule="auto"/>
        <w:rPr>
          <w:rFonts w:ascii="Arial" w:hAnsi="Arial" w:cs="Arial"/>
          <w:sz w:val="24"/>
          <w:szCs w:val="24"/>
        </w:rPr>
      </w:pPr>
    </w:p>
    <w:p w14:paraId="174E596B" w14:textId="77777777" w:rsidR="00570B9A" w:rsidRDefault="00570B9A" w:rsidP="00570B9A">
      <w:pPr>
        <w:tabs>
          <w:tab w:val="left" w:pos="1010"/>
        </w:tabs>
        <w:spacing w:line="360" w:lineRule="auto"/>
        <w:rPr>
          <w:rFonts w:ascii="Arial" w:hAnsi="Arial" w:cs="Arial"/>
          <w:sz w:val="24"/>
          <w:szCs w:val="24"/>
        </w:rPr>
      </w:pPr>
    </w:p>
    <w:p w14:paraId="4800E315" w14:textId="77777777" w:rsidR="00570B9A" w:rsidRDefault="00570B9A" w:rsidP="00570B9A">
      <w:pPr>
        <w:tabs>
          <w:tab w:val="left" w:pos="1010"/>
        </w:tabs>
        <w:spacing w:line="360" w:lineRule="auto"/>
        <w:rPr>
          <w:rFonts w:ascii="Arial" w:hAnsi="Arial" w:cs="Arial"/>
          <w:sz w:val="24"/>
          <w:szCs w:val="24"/>
        </w:rPr>
      </w:pPr>
    </w:p>
    <w:p w14:paraId="6014089B" w14:textId="77777777" w:rsidR="00570B9A" w:rsidRDefault="00570B9A" w:rsidP="00570B9A">
      <w:pPr>
        <w:tabs>
          <w:tab w:val="left" w:pos="1010"/>
        </w:tabs>
        <w:spacing w:line="360" w:lineRule="auto"/>
        <w:rPr>
          <w:rFonts w:ascii="Arial" w:hAnsi="Arial" w:cs="Arial"/>
          <w:sz w:val="24"/>
          <w:szCs w:val="24"/>
        </w:rPr>
      </w:pPr>
    </w:p>
    <w:p w14:paraId="04ED424A" w14:textId="77777777" w:rsidR="00570B9A" w:rsidRDefault="00570B9A" w:rsidP="00570B9A">
      <w:pPr>
        <w:tabs>
          <w:tab w:val="left" w:pos="1010"/>
        </w:tabs>
        <w:spacing w:line="360" w:lineRule="auto"/>
        <w:rPr>
          <w:rFonts w:ascii="Arial" w:hAnsi="Arial" w:cs="Arial"/>
          <w:sz w:val="24"/>
          <w:szCs w:val="24"/>
        </w:rPr>
      </w:pPr>
    </w:p>
    <w:p w14:paraId="40EBCD06" w14:textId="77777777" w:rsidR="00570B9A" w:rsidRDefault="00570B9A" w:rsidP="00570B9A">
      <w:pPr>
        <w:tabs>
          <w:tab w:val="left" w:pos="1010"/>
        </w:tabs>
        <w:spacing w:line="360" w:lineRule="auto"/>
        <w:rPr>
          <w:rFonts w:ascii="Arial" w:hAnsi="Arial" w:cs="Arial"/>
          <w:sz w:val="24"/>
          <w:szCs w:val="24"/>
        </w:rPr>
      </w:pPr>
    </w:p>
    <w:p w14:paraId="7D95F4A3" w14:textId="77777777" w:rsidR="00570B9A" w:rsidRDefault="00570B9A" w:rsidP="00570B9A">
      <w:pPr>
        <w:tabs>
          <w:tab w:val="left" w:pos="1010"/>
        </w:tabs>
        <w:spacing w:line="360" w:lineRule="auto"/>
        <w:rPr>
          <w:rFonts w:ascii="Arial" w:hAnsi="Arial" w:cs="Arial"/>
          <w:sz w:val="24"/>
          <w:szCs w:val="24"/>
        </w:rPr>
      </w:pPr>
    </w:p>
    <w:p w14:paraId="43E41314" w14:textId="77777777" w:rsidR="00570B9A" w:rsidRDefault="00570B9A" w:rsidP="00570B9A">
      <w:pPr>
        <w:tabs>
          <w:tab w:val="left" w:pos="1010"/>
        </w:tabs>
        <w:spacing w:line="360" w:lineRule="auto"/>
        <w:rPr>
          <w:rFonts w:ascii="Arial" w:hAnsi="Arial" w:cs="Arial"/>
          <w:sz w:val="24"/>
          <w:szCs w:val="24"/>
        </w:rPr>
      </w:pPr>
    </w:p>
    <w:p w14:paraId="2539F378" w14:textId="77777777" w:rsidR="00570B9A" w:rsidRDefault="00570B9A" w:rsidP="00570B9A">
      <w:pPr>
        <w:tabs>
          <w:tab w:val="left" w:pos="1010"/>
        </w:tabs>
        <w:spacing w:line="360" w:lineRule="auto"/>
        <w:rPr>
          <w:rFonts w:ascii="Arial" w:hAnsi="Arial" w:cs="Arial"/>
          <w:sz w:val="24"/>
          <w:szCs w:val="24"/>
        </w:rPr>
      </w:pPr>
    </w:p>
    <w:p w14:paraId="5485D1A8" w14:textId="77777777" w:rsidR="00570B9A" w:rsidRDefault="00570B9A" w:rsidP="00570B9A">
      <w:pPr>
        <w:tabs>
          <w:tab w:val="left" w:pos="1010"/>
        </w:tabs>
        <w:spacing w:line="360" w:lineRule="auto"/>
        <w:rPr>
          <w:rFonts w:ascii="Arial" w:hAnsi="Arial" w:cs="Arial"/>
          <w:sz w:val="24"/>
          <w:szCs w:val="24"/>
        </w:rPr>
      </w:pPr>
    </w:p>
    <w:p w14:paraId="70B05CBE" w14:textId="3B3DFFA9" w:rsidR="00495C8C" w:rsidRPr="00016137" w:rsidRDefault="00495C8C" w:rsidP="00570B9A">
      <w:pPr>
        <w:tabs>
          <w:tab w:val="left" w:pos="1010"/>
        </w:tabs>
        <w:spacing w:line="360" w:lineRule="auto"/>
        <w:rPr>
          <w:rFonts w:ascii="Arial" w:hAnsi="Arial" w:cs="Arial"/>
          <w:sz w:val="24"/>
          <w:szCs w:val="24"/>
          <w:u w:val="single"/>
        </w:rPr>
      </w:pPr>
      <w:r w:rsidRPr="00016137">
        <w:rPr>
          <w:rFonts w:ascii="Arial" w:hAnsi="Arial" w:cs="Arial"/>
          <w:sz w:val="24"/>
          <w:szCs w:val="24"/>
          <w:u w:val="single"/>
        </w:rPr>
        <w:lastRenderedPageBreak/>
        <w:t xml:space="preserve">Executive Summary: </w:t>
      </w:r>
    </w:p>
    <w:p w14:paraId="0D7ECA47" w14:textId="27ACFB24" w:rsidR="009415D0" w:rsidRDefault="00C379E1" w:rsidP="00570B9A">
      <w:pPr>
        <w:tabs>
          <w:tab w:val="left" w:pos="1010"/>
        </w:tabs>
        <w:spacing w:line="360" w:lineRule="auto"/>
        <w:rPr>
          <w:rFonts w:ascii="Arial" w:hAnsi="Arial" w:cs="Arial"/>
          <w:sz w:val="24"/>
          <w:szCs w:val="24"/>
        </w:rPr>
      </w:pPr>
      <w:r w:rsidRPr="00570B9A">
        <w:rPr>
          <w:rFonts w:ascii="Arial" w:hAnsi="Arial" w:cs="Arial"/>
          <w:sz w:val="24"/>
          <w:szCs w:val="24"/>
        </w:rPr>
        <w:t xml:space="preserve">Within this report it will contain just some of the issues within Wales’s Prisons and some of the recommendations and improvements which can be made to ensure the risk of reoffending is lowered. </w:t>
      </w:r>
      <w:r w:rsidR="00065555" w:rsidRPr="00570B9A">
        <w:rPr>
          <w:rFonts w:ascii="Arial" w:hAnsi="Arial" w:cs="Arial"/>
          <w:sz w:val="24"/>
          <w:szCs w:val="24"/>
        </w:rPr>
        <w:t xml:space="preserve">The main factor which should be taken into consideration is the </w:t>
      </w:r>
      <w:r w:rsidR="002019E0" w:rsidRPr="00570B9A">
        <w:rPr>
          <w:rFonts w:ascii="Arial" w:hAnsi="Arial" w:cs="Arial"/>
          <w:sz w:val="24"/>
          <w:szCs w:val="24"/>
        </w:rPr>
        <w:t>individual’s</w:t>
      </w:r>
      <w:r w:rsidR="00065555" w:rsidRPr="00570B9A">
        <w:rPr>
          <w:rFonts w:ascii="Arial" w:hAnsi="Arial" w:cs="Arial"/>
          <w:sz w:val="24"/>
          <w:szCs w:val="24"/>
        </w:rPr>
        <w:t xml:space="preserve"> educational background. Studies have proven when an individual is given an appropriate </w:t>
      </w:r>
      <w:r w:rsidR="002019E0" w:rsidRPr="00570B9A">
        <w:rPr>
          <w:rFonts w:ascii="Arial" w:hAnsi="Arial" w:cs="Arial"/>
          <w:sz w:val="24"/>
          <w:szCs w:val="24"/>
        </w:rPr>
        <w:t>education,</w:t>
      </w:r>
      <w:r w:rsidR="00065555" w:rsidRPr="00570B9A">
        <w:rPr>
          <w:rFonts w:ascii="Arial" w:hAnsi="Arial" w:cs="Arial"/>
          <w:sz w:val="24"/>
          <w:szCs w:val="24"/>
        </w:rPr>
        <w:t xml:space="preserve"> they are able to succeed within their lives and therefore no longer have the need or want to reoffend. </w:t>
      </w:r>
      <w:r w:rsidR="00A202AC" w:rsidRPr="00570B9A">
        <w:rPr>
          <w:rFonts w:ascii="Arial" w:hAnsi="Arial" w:cs="Arial"/>
          <w:sz w:val="24"/>
          <w:szCs w:val="24"/>
        </w:rPr>
        <w:t xml:space="preserve">Another consideration which will be discussed is the </w:t>
      </w:r>
      <w:r w:rsidR="002019E0" w:rsidRPr="00570B9A">
        <w:rPr>
          <w:rFonts w:ascii="Arial" w:hAnsi="Arial" w:cs="Arial"/>
          <w:sz w:val="24"/>
          <w:szCs w:val="24"/>
        </w:rPr>
        <w:t>individuals’</w:t>
      </w:r>
      <w:r w:rsidR="00A202AC" w:rsidRPr="00570B9A">
        <w:rPr>
          <w:rFonts w:ascii="Arial" w:hAnsi="Arial" w:cs="Arial"/>
          <w:sz w:val="24"/>
          <w:szCs w:val="24"/>
        </w:rPr>
        <w:t xml:space="preserve"> living arrangements. By individuals going into prison whether it is for a long or short period of time the prison system needs to ensure that the individual have a stable living environment to return to. </w:t>
      </w:r>
      <w:r w:rsidR="00520E48" w:rsidRPr="00570B9A">
        <w:rPr>
          <w:rFonts w:ascii="Arial" w:hAnsi="Arial" w:cs="Arial"/>
          <w:sz w:val="24"/>
          <w:szCs w:val="24"/>
        </w:rPr>
        <w:t xml:space="preserve">Lastly, the next consideration which needs to </w:t>
      </w:r>
      <w:r w:rsidR="002019E0" w:rsidRPr="00570B9A">
        <w:rPr>
          <w:rFonts w:ascii="Arial" w:hAnsi="Arial" w:cs="Arial"/>
          <w:sz w:val="24"/>
          <w:szCs w:val="24"/>
        </w:rPr>
        <w:t>research</w:t>
      </w:r>
      <w:r w:rsidR="00520E48" w:rsidRPr="00570B9A">
        <w:rPr>
          <w:rFonts w:ascii="Arial" w:hAnsi="Arial" w:cs="Arial"/>
          <w:sz w:val="24"/>
          <w:szCs w:val="24"/>
        </w:rPr>
        <w:t xml:space="preserve"> and </w:t>
      </w:r>
      <w:r w:rsidR="00755F13" w:rsidRPr="00570B9A">
        <w:rPr>
          <w:rFonts w:ascii="Arial" w:hAnsi="Arial" w:cs="Arial"/>
          <w:sz w:val="24"/>
          <w:szCs w:val="24"/>
        </w:rPr>
        <w:t>analysed</w:t>
      </w:r>
      <w:r w:rsidR="00520E48" w:rsidRPr="00570B9A">
        <w:rPr>
          <w:rFonts w:ascii="Arial" w:hAnsi="Arial" w:cs="Arial"/>
          <w:sz w:val="24"/>
          <w:szCs w:val="24"/>
        </w:rPr>
        <w:t xml:space="preserve"> more is the employment abilities for individuals. </w:t>
      </w:r>
      <w:r w:rsidR="002019E0" w:rsidRPr="00570B9A">
        <w:rPr>
          <w:rFonts w:ascii="Arial" w:hAnsi="Arial" w:cs="Arial"/>
          <w:sz w:val="24"/>
          <w:szCs w:val="24"/>
        </w:rPr>
        <w:t>By a prisoner working within a prison facility, it allows them to have more independence and a better self-worth allowing them to want to succeed more within their life and more so when they leave prison.</w:t>
      </w:r>
      <w:r w:rsidR="009272D2">
        <w:rPr>
          <w:rFonts w:ascii="Arial" w:hAnsi="Arial" w:cs="Arial"/>
          <w:sz w:val="24"/>
          <w:szCs w:val="24"/>
        </w:rPr>
        <w:t xml:space="preserve"> </w:t>
      </w:r>
    </w:p>
    <w:p w14:paraId="2394E24F" w14:textId="77777777" w:rsidR="009E74C5" w:rsidRDefault="009E74C5" w:rsidP="00570B9A">
      <w:pPr>
        <w:tabs>
          <w:tab w:val="left" w:pos="1010"/>
        </w:tabs>
        <w:spacing w:line="360" w:lineRule="auto"/>
        <w:rPr>
          <w:rFonts w:ascii="Arial" w:hAnsi="Arial" w:cs="Arial"/>
          <w:sz w:val="24"/>
          <w:szCs w:val="24"/>
        </w:rPr>
      </w:pPr>
    </w:p>
    <w:p w14:paraId="47529FF9" w14:textId="1345C697" w:rsidR="009272D2" w:rsidRDefault="009272D2" w:rsidP="00570B9A">
      <w:pPr>
        <w:tabs>
          <w:tab w:val="left" w:pos="1010"/>
        </w:tabs>
        <w:spacing w:line="360" w:lineRule="auto"/>
        <w:rPr>
          <w:rFonts w:ascii="Arial" w:hAnsi="Arial" w:cs="Arial"/>
          <w:sz w:val="24"/>
          <w:szCs w:val="24"/>
        </w:rPr>
      </w:pPr>
      <w:r>
        <w:rPr>
          <w:rFonts w:ascii="Arial" w:hAnsi="Arial" w:cs="Arial"/>
          <w:sz w:val="24"/>
          <w:szCs w:val="24"/>
        </w:rPr>
        <w:t xml:space="preserve">This report will also consider the different aspects in which individuals within the prison facility face before they commit a crime and the potential things they suffer as a consequence of their </w:t>
      </w:r>
      <w:proofErr w:type="gramStart"/>
      <w:r w:rsidR="00404AB2">
        <w:rPr>
          <w:rFonts w:ascii="Arial" w:hAnsi="Arial" w:cs="Arial"/>
          <w:sz w:val="24"/>
          <w:szCs w:val="24"/>
        </w:rPr>
        <w:t>actions,</w:t>
      </w:r>
      <w:proofErr w:type="gramEnd"/>
      <w:r w:rsidR="00404AB2">
        <w:rPr>
          <w:rFonts w:ascii="Arial" w:hAnsi="Arial" w:cs="Arial"/>
          <w:sz w:val="24"/>
          <w:szCs w:val="24"/>
        </w:rPr>
        <w:t xml:space="preserve"> </w:t>
      </w:r>
      <w:r>
        <w:rPr>
          <w:rFonts w:ascii="Arial" w:hAnsi="Arial" w:cs="Arial"/>
          <w:sz w:val="24"/>
          <w:szCs w:val="24"/>
        </w:rPr>
        <w:t xml:space="preserve">however a prison facility </w:t>
      </w:r>
      <w:r w:rsidR="00404AB2">
        <w:rPr>
          <w:rFonts w:ascii="Arial" w:hAnsi="Arial" w:cs="Arial"/>
          <w:sz w:val="24"/>
          <w:szCs w:val="24"/>
        </w:rPr>
        <w:t xml:space="preserve">can aid the individual in making the correct decisions and therefore lowering the rates of individuals reoffending within Wales and everywhere else. </w:t>
      </w:r>
      <w:r w:rsidR="00B82F5A">
        <w:rPr>
          <w:rFonts w:ascii="Arial" w:hAnsi="Arial" w:cs="Arial"/>
          <w:sz w:val="24"/>
          <w:szCs w:val="24"/>
        </w:rPr>
        <w:t xml:space="preserve">By giving </w:t>
      </w:r>
      <w:proofErr w:type="gramStart"/>
      <w:r w:rsidR="00B82F5A">
        <w:rPr>
          <w:rFonts w:ascii="Arial" w:hAnsi="Arial" w:cs="Arial"/>
          <w:sz w:val="24"/>
          <w:szCs w:val="24"/>
        </w:rPr>
        <w:t>individuals</w:t>
      </w:r>
      <w:proofErr w:type="gramEnd"/>
      <w:r w:rsidR="00B82F5A">
        <w:rPr>
          <w:rFonts w:ascii="Arial" w:hAnsi="Arial" w:cs="Arial"/>
          <w:sz w:val="24"/>
          <w:szCs w:val="24"/>
        </w:rPr>
        <w:t xml:space="preserve"> the ability to gain independence and the ability </w:t>
      </w:r>
      <w:r w:rsidR="000E67FB">
        <w:rPr>
          <w:rFonts w:ascii="Arial" w:hAnsi="Arial" w:cs="Arial"/>
          <w:sz w:val="24"/>
          <w:szCs w:val="24"/>
        </w:rPr>
        <w:t>to earn their own financial gain</w:t>
      </w:r>
      <w:r w:rsidR="00145660">
        <w:rPr>
          <w:rFonts w:ascii="Arial" w:hAnsi="Arial" w:cs="Arial"/>
          <w:sz w:val="24"/>
          <w:szCs w:val="24"/>
        </w:rPr>
        <w:t xml:space="preserve">, </w:t>
      </w:r>
      <w:r w:rsidR="000E67FB">
        <w:rPr>
          <w:rFonts w:ascii="Arial" w:hAnsi="Arial" w:cs="Arial"/>
          <w:sz w:val="24"/>
          <w:szCs w:val="24"/>
        </w:rPr>
        <w:t xml:space="preserve">will allow them to apricate themselves more and then create a better </w:t>
      </w:r>
      <w:proofErr w:type="spellStart"/>
      <w:r w:rsidR="000E67FB">
        <w:rPr>
          <w:rFonts w:ascii="Arial" w:hAnsi="Arial" w:cs="Arial"/>
          <w:sz w:val="24"/>
          <w:szCs w:val="24"/>
        </w:rPr>
        <w:t>self wort</w:t>
      </w:r>
      <w:r w:rsidR="00145660">
        <w:rPr>
          <w:rFonts w:ascii="Arial" w:hAnsi="Arial" w:cs="Arial"/>
          <w:sz w:val="24"/>
          <w:szCs w:val="24"/>
        </w:rPr>
        <w:t>h</w:t>
      </w:r>
      <w:proofErr w:type="spellEnd"/>
      <w:r w:rsidR="00145660">
        <w:rPr>
          <w:rFonts w:ascii="Arial" w:hAnsi="Arial" w:cs="Arial"/>
          <w:sz w:val="24"/>
          <w:szCs w:val="24"/>
        </w:rPr>
        <w:t xml:space="preserve">. By doing </w:t>
      </w:r>
      <w:proofErr w:type="gramStart"/>
      <w:r w:rsidR="00145660">
        <w:rPr>
          <w:rFonts w:ascii="Arial" w:hAnsi="Arial" w:cs="Arial"/>
          <w:sz w:val="24"/>
          <w:szCs w:val="24"/>
        </w:rPr>
        <w:t>all of</w:t>
      </w:r>
      <w:proofErr w:type="gramEnd"/>
      <w:r w:rsidR="00145660">
        <w:rPr>
          <w:rFonts w:ascii="Arial" w:hAnsi="Arial" w:cs="Arial"/>
          <w:sz w:val="24"/>
          <w:szCs w:val="24"/>
        </w:rPr>
        <w:t xml:space="preserve"> the recommended solutions this can prevent the criminal ratings within Wales increase anymore. </w:t>
      </w:r>
      <w:r w:rsidR="004B5780">
        <w:rPr>
          <w:rFonts w:ascii="Arial" w:hAnsi="Arial" w:cs="Arial"/>
          <w:sz w:val="24"/>
          <w:szCs w:val="24"/>
        </w:rPr>
        <w:t xml:space="preserve"> </w:t>
      </w:r>
    </w:p>
    <w:p w14:paraId="51A36F53" w14:textId="77777777" w:rsidR="009415D0" w:rsidRDefault="009415D0" w:rsidP="00570B9A">
      <w:pPr>
        <w:tabs>
          <w:tab w:val="left" w:pos="1010"/>
        </w:tabs>
        <w:spacing w:line="360" w:lineRule="auto"/>
        <w:rPr>
          <w:rFonts w:ascii="Arial" w:hAnsi="Arial" w:cs="Arial"/>
          <w:sz w:val="24"/>
          <w:szCs w:val="24"/>
        </w:rPr>
      </w:pPr>
    </w:p>
    <w:p w14:paraId="4AED265F" w14:textId="77777777" w:rsidR="009415D0" w:rsidRDefault="009415D0" w:rsidP="00570B9A">
      <w:pPr>
        <w:tabs>
          <w:tab w:val="left" w:pos="1010"/>
        </w:tabs>
        <w:spacing w:line="360" w:lineRule="auto"/>
        <w:rPr>
          <w:rFonts w:ascii="Arial" w:hAnsi="Arial" w:cs="Arial"/>
          <w:sz w:val="24"/>
          <w:szCs w:val="24"/>
        </w:rPr>
      </w:pPr>
    </w:p>
    <w:p w14:paraId="3D229A9C" w14:textId="77777777" w:rsidR="009415D0" w:rsidRDefault="009415D0" w:rsidP="00570B9A">
      <w:pPr>
        <w:tabs>
          <w:tab w:val="left" w:pos="1010"/>
        </w:tabs>
        <w:spacing w:line="360" w:lineRule="auto"/>
        <w:rPr>
          <w:rFonts w:ascii="Arial" w:hAnsi="Arial" w:cs="Arial"/>
          <w:sz w:val="24"/>
          <w:szCs w:val="24"/>
        </w:rPr>
      </w:pPr>
    </w:p>
    <w:p w14:paraId="4721CD86" w14:textId="77777777" w:rsidR="009415D0" w:rsidRDefault="009415D0" w:rsidP="00570B9A">
      <w:pPr>
        <w:tabs>
          <w:tab w:val="left" w:pos="1010"/>
        </w:tabs>
        <w:spacing w:line="360" w:lineRule="auto"/>
        <w:rPr>
          <w:rFonts w:ascii="Arial" w:hAnsi="Arial" w:cs="Arial"/>
          <w:sz w:val="24"/>
          <w:szCs w:val="24"/>
        </w:rPr>
      </w:pPr>
    </w:p>
    <w:p w14:paraId="1B0622B7" w14:textId="77777777" w:rsidR="009415D0" w:rsidRDefault="009415D0" w:rsidP="00570B9A">
      <w:pPr>
        <w:tabs>
          <w:tab w:val="left" w:pos="1010"/>
        </w:tabs>
        <w:spacing w:line="360" w:lineRule="auto"/>
        <w:rPr>
          <w:rFonts w:ascii="Arial" w:hAnsi="Arial" w:cs="Arial"/>
          <w:sz w:val="24"/>
          <w:szCs w:val="24"/>
        </w:rPr>
      </w:pPr>
    </w:p>
    <w:p w14:paraId="0AF5F5EB" w14:textId="77777777" w:rsidR="009415D0" w:rsidRDefault="009415D0" w:rsidP="00570B9A">
      <w:pPr>
        <w:tabs>
          <w:tab w:val="left" w:pos="1010"/>
        </w:tabs>
        <w:spacing w:line="360" w:lineRule="auto"/>
        <w:rPr>
          <w:rFonts w:ascii="Arial" w:hAnsi="Arial" w:cs="Arial"/>
          <w:sz w:val="24"/>
          <w:szCs w:val="24"/>
        </w:rPr>
      </w:pPr>
    </w:p>
    <w:p w14:paraId="7E8343DE" w14:textId="479D15F3" w:rsidR="00495C8C" w:rsidRPr="00016137" w:rsidRDefault="00495C8C" w:rsidP="00570B9A">
      <w:pPr>
        <w:tabs>
          <w:tab w:val="left" w:pos="1010"/>
        </w:tabs>
        <w:spacing w:line="360" w:lineRule="auto"/>
        <w:rPr>
          <w:rFonts w:ascii="Arial" w:hAnsi="Arial" w:cs="Arial"/>
          <w:sz w:val="24"/>
          <w:szCs w:val="24"/>
          <w:u w:val="single"/>
        </w:rPr>
      </w:pPr>
      <w:r w:rsidRPr="00016137">
        <w:rPr>
          <w:rFonts w:ascii="Arial" w:hAnsi="Arial" w:cs="Arial"/>
          <w:sz w:val="24"/>
          <w:szCs w:val="24"/>
          <w:u w:val="single"/>
        </w:rPr>
        <w:lastRenderedPageBreak/>
        <w:t xml:space="preserve">Findings: </w:t>
      </w:r>
    </w:p>
    <w:p w14:paraId="4B651FB5" w14:textId="4654036B" w:rsidR="00E85E60" w:rsidRPr="00570B9A" w:rsidRDefault="00E85E60" w:rsidP="00570B9A">
      <w:pPr>
        <w:tabs>
          <w:tab w:val="left" w:pos="1010"/>
        </w:tabs>
        <w:spacing w:line="360" w:lineRule="auto"/>
        <w:rPr>
          <w:rFonts w:ascii="Arial" w:hAnsi="Arial" w:cs="Arial"/>
          <w:sz w:val="24"/>
          <w:szCs w:val="24"/>
        </w:rPr>
      </w:pPr>
      <w:r w:rsidRPr="00570B9A">
        <w:rPr>
          <w:rFonts w:ascii="Arial" w:hAnsi="Arial" w:cs="Arial"/>
          <w:sz w:val="24"/>
          <w:szCs w:val="24"/>
        </w:rPr>
        <w:t xml:space="preserve">Within this section of the report, it will contain </w:t>
      </w:r>
      <w:proofErr w:type="gramStart"/>
      <w:r w:rsidRPr="00570B9A">
        <w:rPr>
          <w:rFonts w:ascii="Arial" w:hAnsi="Arial" w:cs="Arial"/>
          <w:sz w:val="24"/>
          <w:szCs w:val="24"/>
        </w:rPr>
        <w:t>all of</w:t>
      </w:r>
      <w:proofErr w:type="gramEnd"/>
      <w:r w:rsidRPr="00570B9A">
        <w:rPr>
          <w:rFonts w:ascii="Arial" w:hAnsi="Arial" w:cs="Arial"/>
          <w:sz w:val="24"/>
          <w:szCs w:val="24"/>
        </w:rPr>
        <w:t xml:space="preserve"> the findings and research which had been presented from different aspects of individuals. The first thing in which will be discussed is an overall overview of the Prison and correctional facilities within Wales and England. According to Jacqueline, (Beard, 2023), HM Prison and Probation Service, (HMPPS), main responsibility is running prisons and correctional facilities within England and Wales. </w:t>
      </w:r>
      <w:r w:rsidR="009033E1" w:rsidRPr="00570B9A">
        <w:rPr>
          <w:rFonts w:ascii="Arial" w:hAnsi="Arial" w:cs="Arial"/>
          <w:sz w:val="24"/>
          <w:szCs w:val="24"/>
        </w:rPr>
        <w:t>Jacquline’s, (</w:t>
      </w:r>
      <w:r w:rsidRPr="00570B9A">
        <w:rPr>
          <w:rFonts w:ascii="Arial" w:hAnsi="Arial" w:cs="Arial"/>
          <w:sz w:val="24"/>
          <w:szCs w:val="24"/>
        </w:rPr>
        <w:t xml:space="preserve">2023), article also stated that the HMPPS manages on average 120 prisons and Young Offenders Institutions and one Secure Training Centre. An article written by </w:t>
      </w:r>
      <w:proofErr w:type="spellStart"/>
      <w:proofErr w:type="gramStart"/>
      <w:r w:rsidRPr="00570B9A">
        <w:rPr>
          <w:rFonts w:ascii="Arial" w:hAnsi="Arial" w:cs="Arial"/>
          <w:sz w:val="24"/>
          <w:szCs w:val="24"/>
        </w:rPr>
        <w:t>D.Clark</w:t>
      </w:r>
      <w:proofErr w:type="spellEnd"/>
      <w:proofErr w:type="gramEnd"/>
      <w:r w:rsidRPr="00570B9A">
        <w:rPr>
          <w:rFonts w:ascii="Arial" w:hAnsi="Arial" w:cs="Arial"/>
          <w:sz w:val="24"/>
          <w:szCs w:val="24"/>
        </w:rPr>
        <w:t xml:space="preserve">, (2024), states that on average for every thousand individuals there were 110.5 crimes being committed all over the country. </w:t>
      </w:r>
      <w:r w:rsidR="00081A68" w:rsidRPr="00570B9A">
        <w:rPr>
          <w:rFonts w:ascii="Arial" w:hAnsi="Arial" w:cs="Arial"/>
          <w:sz w:val="24"/>
          <w:szCs w:val="24"/>
        </w:rPr>
        <w:t>According to th</w:t>
      </w:r>
      <w:r w:rsidR="00737967" w:rsidRPr="00570B9A">
        <w:rPr>
          <w:rFonts w:ascii="Arial" w:hAnsi="Arial" w:cs="Arial"/>
          <w:sz w:val="24"/>
          <w:szCs w:val="24"/>
        </w:rPr>
        <w:t xml:space="preserve">e Office for National Statistics, (2024), </w:t>
      </w:r>
      <w:r w:rsidR="00A066AE" w:rsidRPr="00570B9A">
        <w:rPr>
          <w:rFonts w:ascii="Arial" w:hAnsi="Arial" w:cs="Arial"/>
          <w:sz w:val="24"/>
          <w:szCs w:val="24"/>
        </w:rPr>
        <w:t xml:space="preserve">the crime which has been recorded </w:t>
      </w:r>
      <w:r w:rsidR="001009D5" w:rsidRPr="00570B9A">
        <w:rPr>
          <w:rFonts w:ascii="Arial" w:hAnsi="Arial" w:cs="Arial"/>
          <w:sz w:val="24"/>
          <w:szCs w:val="24"/>
        </w:rPr>
        <w:t>within individuals and their households has generally decreased over the previous 10 year</w:t>
      </w:r>
      <w:r w:rsidR="004A60A6" w:rsidRPr="00570B9A">
        <w:rPr>
          <w:rFonts w:ascii="Arial" w:hAnsi="Arial" w:cs="Arial"/>
          <w:sz w:val="24"/>
          <w:szCs w:val="24"/>
        </w:rPr>
        <w:t xml:space="preserve">s, without the exception for sexual assaults.  </w:t>
      </w:r>
      <w:r w:rsidR="0070336C" w:rsidRPr="00570B9A">
        <w:rPr>
          <w:rFonts w:ascii="Arial" w:hAnsi="Arial" w:cs="Arial"/>
          <w:sz w:val="24"/>
          <w:szCs w:val="24"/>
        </w:rPr>
        <w:t>Research and studies showed that there was an estimated of 9.2 million incidents of what is known as headline crimes which include</w:t>
      </w:r>
      <w:r w:rsidR="00C963CE" w:rsidRPr="00570B9A">
        <w:rPr>
          <w:rFonts w:ascii="Arial" w:hAnsi="Arial" w:cs="Arial"/>
          <w:sz w:val="24"/>
          <w:szCs w:val="24"/>
        </w:rPr>
        <w:t xml:space="preserve">s, theft, robbery, criminal damage and even fraud. </w:t>
      </w:r>
      <w:r w:rsidR="00AE3366" w:rsidRPr="00570B9A">
        <w:rPr>
          <w:rFonts w:ascii="Arial" w:hAnsi="Arial" w:cs="Arial"/>
          <w:sz w:val="24"/>
          <w:szCs w:val="24"/>
        </w:rPr>
        <w:t xml:space="preserve">Studies showed that </w:t>
      </w:r>
      <w:r w:rsidR="00D542A2" w:rsidRPr="00570B9A">
        <w:rPr>
          <w:rFonts w:ascii="Arial" w:hAnsi="Arial" w:cs="Arial"/>
          <w:sz w:val="24"/>
          <w:szCs w:val="24"/>
        </w:rPr>
        <w:t xml:space="preserve">between April 2023 and March 2024 there were </w:t>
      </w:r>
      <w:r w:rsidR="00A603A4" w:rsidRPr="00570B9A">
        <w:rPr>
          <w:rFonts w:ascii="Arial" w:hAnsi="Arial" w:cs="Arial"/>
          <w:sz w:val="24"/>
          <w:szCs w:val="24"/>
        </w:rPr>
        <w:t xml:space="preserve">8.8 million crimes committed which did not include any </w:t>
      </w:r>
      <w:r w:rsidR="003F796D" w:rsidRPr="00570B9A">
        <w:rPr>
          <w:rFonts w:ascii="Arial" w:hAnsi="Arial" w:cs="Arial"/>
          <w:sz w:val="24"/>
          <w:szCs w:val="24"/>
        </w:rPr>
        <w:t xml:space="preserve">fraud and any computer misuse. </w:t>
      </w:r>
    </w:p>
    <w:p w14:paraId="1BA78439" w14:textId="77777777" w:rsidR="007D3F29" w:rsidRPr="00570B9A" w:rsidRDefault="007D3F29" w:rsidP="00570B9A">
      <w:pPr>
        <w:tabs>
          <w:tab w:val="left" w:pos="1010"/>
        </w:tabs>
        <w:spacing w:line="360" w:lineRule="auto"/>
        <w:rPr>
          <w:rFonts w:ascii="Arial" w:hAnsi="Arial" w:cs="Arial"/>
          <w:sz w:val="24"/>
          <w:szCs w:val="24"/>
        </w:rPr>
      </w:pPr>
    </w:p>
    <w:p w14:paraId="7CCE0F22" w14:textId="7E317A0C" w:rsidR="007D3F29" w:rsidRPr="00570B9A" w:rsidRDefault="00490C7D" w:rsidP="00570B9A">
      <w:pPr>
        <w:tabs>
          <w:tab w:val="left" w:pos="1010"/>
        </w:tabs>
        <w:spacing w:line="360" w:lineRule="auto"/>
        <w:rPr>
          <w:rFonts w:ascii="Arial" w:hAnsi="Arial" w:cs="Arial"/>
          <w:sz w:val="24"/>
          <w:szCs w:val="24"/>
        </w:rPr>
      </w:pPr>
      <w:r w:rsidRPr="00570B9A">
        <w:rPr>
          <w:rFonts w:ascii="Arial" w:hAnsi="Arial" w:cs="Arial"/>
          <w:sz w:val="24"/>
          <w:szCs w:val="24"/>
        </w:rPr>
        <w:t xml:space="preserve">When an individual commits a criminal </w:t>
      </w:r>
      <w:r w:rsidR="004A029B" w:rsidRPr="00570B9A">
        <w:rPr>
          <w:rFonts w:ascii="Arial" w:hAnsi="Arial" w:cs="Arial"/>
          <w:sz w:val="24"/>
          <w:szCs w:val="24"/>
        </w:rPr>
        <w:t>behaviour,</w:t>
      </w:r>
      <w:r w:rsidRPr="00570B9A">
        <w:rPr>
          <w:rFonts w:ascii="Arial" w:hAnsi="Arial" w:cs="Arial"/>
          <w:sz w:val="24"/>
          <w:szCs w:val="24"/>
        </w:rPr>
        <w:t xml:space="preserve"> the government needs to consider the rates of reoffending. </w:t>
      </w:r>
      <w:r w:rsidR="00F94A48" w:rsidRPr="00570B9A">
        <w:rPr>
          <w:rFonts w:ascii="Arial" w:hAnsi="Arial" w:cs="Arial"/>
          <w:sz w:val="24"/>
          <w:szCs w:val="24"/>
        </w:rPr>
        <w:t xml:space="preserve">A study which was conducted </w:t>
      </w:r>
      <w:r w:rsidR="00C35942" w:rsidRPr="00570B9A">
        <w:rPr>
          <w:rFonts w:ascii="Arial" w:hAnsi="Arial" w:cs="Arial"/>
          <w:sz w:val="24"/>
          <w:szCs w:val="24"/>
        </w:rPr>
        <w:t xml:space="preserve">by </w:t>
      </w:r>
      <w:proofErr w:type="gramStart"/>
      <w:r w:rsidR="00C35942" w:rsidRPr="00570B9A">
        <w:rPr>
          <w:rFonts w:ascii="Arial" w:hAnsi="Arial" w:cs="Arial"/>
          <w:sz w:val="24"/>
          <w:szCs w:val="24"/>
        </w:rPr>
        <w:t>MoJ</w:t>
      </w:r>
      <w:r w:rsidR="00BC1A1D" w:rsidRPr="00570B9A">
        <w:rPr>
          <w:rFonts w:ascii="Arial" w:hAnsi="Arial" w:cs="Arial"/>
          <w:sz w:val="24"/>
          <w:szCs w:val="24"/>
        </w:rPr>
        <w:t>,(</w:t>
      </w:r>
      <w:proofErr w:type="gramEnd"/>
      <w:r w:rsidR="00BC1A1D" w:rsidRPr="00570B9A">
        <w:rPr>
          <w:rFonts w:ascii="Arial" w:hAnsi="Arial" w:cs="Arial"/>
          <w:sz w:val="24"/>
          <w:szCs w:val="24"/>
        </w:rPr>
        <w:t>2013)</w:t>
      </w:r>
      <w:r w:rsidR="00C35942" w:rsidRPr="00570B9A">
        <w:rPr>
          <w:rFonts w:ascii="Arial" w:hAnsi="Arial" w:cs="Arial"/>
          <w:sz w:val="24"/>
          <w:szCs w:val="24"/>
        </w:rPr>
        <w:t xml:space="preserve"> published the results from the Surveying Prisoner Crime Reduction (SPCR) long</w:t>
      </w:r>
      <w:r w:rsidR="00295B97" w:rsidRPr="00570B9A">
        <w:rPr>
          <w:rFonts w:ascii="Arial" w:hAnsi="Arial" w:cs="Arial"/>
          <w:sz w:val="24"/>
          <w:szCs w:val="24"/>
        </w:rPr>
        <w:t>itudinal study, which showed that 3,849 prisoners within England and Wales were sentenced to up to four years within a correctional facility</w:t>
      </w:r>
      <w:r w:rsidR="00161D4C" w:rsidRPr="00570B9A">
        <w:rPr>
          <w:rFonts w:ascii="Arial" w:hAnsi="Arial" w:cs="Arial"/>
          <w:sz w:val="24"/>
          <w:szCs w:val="24"/>
        </w:rPr>
        <w:t xml:space="preserve">. Although this study took place a while ago other studies just show an increase of </w:t>
      </w:r>
      <w:r w:rsidR="0035303E" w:rsidRPr="00570B9A">
        <w:rPr>
          <w:rFonts w:ascii="Arial" w:hAnsi="Arial" w:cs="Arial"/>
          <w:sz w:val="24"/>
          <w:szCs w:val="24"/>
        </w:rPr>
        <w:t>reoffending</w:t>
      </w:r>
      <w:r w:rsidR="00161D4C" w:rsidRPr="00570B9A">
        <w:rPr>
          <w:rFonts w:ascii="Arial" w:hAnsi="Arial" w:cs="Arial"/>
          <w:sz w:val="24"/>
          <w:szCs w:val="24"/>
        </w:rPr>
        <w:t xml:space="preserve">. They also then considered the reasons for these individual to reoffend. Some of these </w:t>
      </w:r>
      <w:r w:rsidR="003C5153" w:rsidRPr="00570B9A">
        <w:rPr>
          <w:rFonts w:ascii="Arial" w:hAnsi="Arial" w:cs="Arial"/>
          <w:sz w:val="24"/>
          <w:szCs w:val="24"/>
        </w:rPr>
        <w:t xml:space="preserve">key factors </w:t>
      </w:r>
      <w:r w:rsidR="00161D4C" w:rsidRPr="00570B9A">
        <w:rPr>
          <w:rFonts w:ascii="Arial" w:hAnsi="Arial" w:cs="Arial"/>
          <w:sz w:val="24"/>
          <w:szCs w:val="24"/>
        </w:rPr>
        <w:t>included</w:t>
      </w:r>
      <w:r w:rsidR="003C5153" w:rsidRPr="00570B9A">
        <w:rPr>
          <w:rFonts w:ascii="Arial" w:hAnsi="Arial" w:cs="Arial"/>
          <w:sz w:val="24"/>
          <w:szCs w:val="24"/>
        </w:rPr>
        <w:t xml:space="preserve"> </w:t>
      </w:r>
      <w:r w:rsidR="00D871C6" w:rsidRPr="00570B9A">
        <w:rPr>
          <w:rFonts w:ascii="Arial" w:hAnsi="Arial" w:cs="Arial"/>
          <w:sz w:val="24"/>
          <w:szCs w:val="24"/>
        </w:rPr>
        <w:t xml:space="preserve">the </w:t>
      </w:r>
      <w:r w:rsidR="004A029B" w:rsidRPr="00570B9A">
        <w:rPr>
          <w:rFonts w:ascii="Arial" w:hAnsi="Arial" w:cs="Arial"/>
          <w:sz w:val="24"/>
          <w:szCs w:val="24"/>
        </w:rPr>
        <w:t>individual’s</w:t>
      </w:r>
      <w:r w:rsidR="00D871C6" w:rsidRPr="00570B9A">
        <w:rPr>
          <w:rFonts w:ascii="Arial" w:hAnsi="Arial" w:cs="Arial"/>
          <w:sz w:val="24"/>
          <w:szCs w:val="24"/>
        </w:rPr>
        <w:t xml:space="preserve"> living status. If the individual was homeless or had an unstable living arrangement prior to being placed into prison </w:t>
      </w:r>
      <w:r w:rsidR="0035303E" w:rsidRPr="00570B9A">
        <w:rPr>
          <w:rFonts w:ascii="Arial" w:hAnsi="Arial" w:cs="Arial"/>
          <w:sz w:val="24"/>
          <w:szCs w:val="24"/>
        </w:rPr>
        <w:t xml:space="preserve">they were likely to reoffend. </w:t>
      </w:r>
      <w:r w:rsidR="002C60D8" w:rsidRPr="00570B9A">
        <w:rPr>
          <w:rFonts w:ascii="Arial" w:hAnsi="Arial" w:cs="Arial"/>
          <w:sz w:val="24"/>
          <w:szCs w:val="24"/>
        </w:rPr>
        <w:t>According to t</w:t>
      </w:r>
      <w:r w:rsidR="00680806" w:rsidRPr="00570B9A">
        <w:rPr>
          <w:rFonts w:ascii="Arial" w:hAnsi="Arial" w:cs="Arial"/>
          <w:sz w:val="24"/>
          <w:szCs w:val="24"/>
        </w:rPr>
        <w:t xml:space="preserve">he BBC article explaining homelessness rates within Wales, it shows that there has been </w:t>
      </w:r>
      <w:r w:rsidR="00B273A0" w:rsidRPr="00570B9A">
        <w:rPr>
          <w:rFonts w:ascii="Arial" w:hAnsi="Arial" w:cs="Arial"/>
          <w:sz w:val="24"/>
          <w:szCs w:val="24"/>
        </w:rPr>
        <w:t xml:space="preserve">a record high level since 2015. Stating that there </w:t>
      </w:r>
      <w:r w:rsidR="00007A29" w:rsidRPr="00570B9A">
        <w:rPr>
          <w:rFonts w:ascii="Arial" w:hAnsi="Arial" w:cs="Arial"/>
          <w:sz w:val="24"/>
          <w:szCs w:val="24"/>
        </w:rPr>
        <w:t>are</w:t>
      </w:r>
      <w:r w:rsidR="00B273A0" w:rsidRPr="00570B9A">
        <w:rPr>
          <w:rFonts w:ascii="Arial" w:hAnsi="Arial" w:cs="Arial"/>
          <w:sz w:val="24"/>
          <w:szCs w:val="24"/>
        </w:rPr>
        <w:t xml:space="preserve"> roughly 13,539 </w:t>
      </w:r>
      <w:r w:rsidR="00A40F19" w:rsidRPr="00570B9A">
        <w:rPr>
          <w:rFonts w:ascii="Arial" w:hAnsi="Arial" w:cs="Arial"/>
          <w:sz w:val="24"/>
          <w:szCs w:val="24"/>
        </w:rPr>
        <w:t xml:space="preserve">individuals living in temporary accommodation or completely homeless. This explained that there has been an 8% increase since </w:t>
      </w:r>
      <w:r w:rsidR="003C58F5" w:rsidRPr="00570B9A">
        <w:rPr>
          <w:rFonts w:ascii="Arial" w:hAnsi="Arial" w:cs="Arial"/>
          <w:sz w:val="24"/>
          <w:szCs w:val="24"/>
        </w:rPr>
        <w:t>2015, (BBC, 2024). Another article which went into depth with this is the Bevan Foundation Think Tank</w:t>
      </w:r>
      <w:r w:rsidR="004E57A0" w:rsidRPr="00570B9A">
        <w:rPr>
          <w:rFonts w:ascii="Arial" w:hAnsi="Arial" w:cs="Arial"/>
          <w:sz w:val="24"/>
          <w:szCs w:val="24"/>
        </w:rPr>
        <w:t xml:space="preserve">. They </w:t>
      </w:r>
      <w:r w:rsidR="004E57A0" w:rsidRPr="00570B9A">
        <w:rPr>
          <w:rFonts w:ascii="Arial" w:hAnsi="Arial" w:cs="Arial"/>
          <w:sz w:val="24"/>
          <w:szCs w:val="24"/>
        </w:rPr>
        <w:lastRenderedPageBreak/>
        <w:t>stated that within every 215 households there is one person who is homeless</w:t>
      </w:r>
      <w:r w:rsidR="00985A65" w:rsidRPr="00570B9A">
        <w:rPr>
          <w:rFonts w:ascii="Arial" w:hAnsi="Arial" w:cs="Arial"/>
          <w:sz w:val="24"/>
          <w:szCs w:val="24"/>
        </w:rPr>
        <w:t xml:space="preserve">, and there was six in every 1,000 children who now live within temporary accommodation. </w:t>
      </w:r>
      <w:r w:rsidR="0035303E" w:rsidRPr="00570B9A">
        <w:rPr>
          <w:rFonts w:ascii="Arial" w:hAnsi="Arial" w:cs="Arial"/>
          <w:sz w:val="24"/>
          <w:szCs w:val="24"/>
        </w:rPr>
        <w:t xml:space="preserve"> </w:t>
      </w:r>
    </w:p>
    <w:p w14:paraId="1C90B234" w14:textId="77777777" w:rsidR="009415D0" w:rsidRDefault="009415D0" w:rsidP="00570B9A">
      <w:pPr>
        <w:tabs>
          <w:tab w:val="left" w:pos="1010"/>
        </w:tabs>
        <w:spacing w:line="360" w:lineRule="auto"/>
        <w:rPr>
          <w:rFonts w:ascii="Arial" w:hAnsi="Arial" w:cs="Arial"/>
          <w:sz w:val="24"/>
          <w:szCs w:val="24"/>
        </w:rPr>
      </w:pPr>
    </w:p>
    <w:p w14:paraId="55E6092E" w14:textId="22A12EE4" w:rsidR="0035303E" w:rsidRPr="00570B9A" w:rsidRDefault="00313F3B" w:rsidP="00570B9A">
      <w:pPr>
        <w:tabs>
          <w:tab w:val="left" w:pos="1010"/>
        </w:tabs>
        <w:spacing w:line="360" w:lineRule="auto"/>
        <w:rPr>
          <w:rFonts w:ascii="Arial" w:hAnsi="Arial" w:cs="Arial"/>
          <w:sz w:val="24"/>
          <w:szCs w:val="24"/>
        </w:rPr>
      </w:pPr>
      <w:r w:rsidRPr="00570B9A">
        <w:rPr>
          <w:rFonts w:ascii="Arial" w:hAnsi="Arial" w:cs="Arial"/>
          <w:sz w:val="24"/>
          <w:szCs w:val="24"/>
        </w:rPr>
        <w:t xml:space="preserve">As we are aware </w:t>
      </w:r>
      <w:r w:rsidR="00467FCF" w:rsidRPr="00570B9A">
        <w:rPr>
          <w:rFonts w:ascii="Arial" w:hAnsi="Arial" w:cs="Arial"/>
          <w:sz w:val="24"/>
          <w:szCs w:val="24"/>
        </w:rPr>
        <w:t xml:space="preserve">that individuals who are living within an unstable environment this can cause them to become desperate. </w:t>
      </w:r>
      <w:r w:rsidR="00FA212E" w:rsidRPr="00570B9A">
        <w:rPr>
          <w:rFonts w:ascii="Arial" w:hAnsi="Arial" w:cs="Arial"/>
          <w:sz w:val="24"/>
          <w:szCs w:val="24"/>
        </w:rPr>
        <w:t>Unfortunately,</w:t>
      </w:r>
      <w:r w:rsidR="00467FCF" w:rsidRPr="00570B9A">
        <w:rPr>
          <w:rFonts w:ascii="Arial" w:hAnsi="Arial" w:cs="Arial"/>
          <w:sz w:val="24"/>
          <w:szCs w:val="24"/>
        </w:rPr>
        <w:t xml:space="preserve"> this can cause them to become violent just to make ends meet. </w:t>
      </w:r>
      <w:r w:rsidR="00661068" w:rsidRPr="00570B9A">
        <w:rPr>
          <w:rFonts w:ascii="Arial" w:hAnsi="Arial" w:cs="Arial"/>
          <w:sz w:val="24"/>
          <w:szCs w:val="24"/>
        </w:rPr>
        <w:t xml:space="preserve">Research shows that with homelessness being associated with criminal behaviours it is a leading cause of an </w:t>
      </w:r>
      <w:r w:rsidR="00FA212E" w:rsidRPr="00570B9A">
        <w:rPr>
          <w:rFonts w:ascii="Arial" w:hAnsi="Arial" w:cs="Arial"/>
          <w:sz w:val="24"/>
          <w:szCs w:val="24"/>
        </w:rPr>
        <w:t>individual’s</w:t>
      </w:r>
      <w:r w:rsidR="00661068" w:rsidRPr="00570B9A">
        <w:rPr>
          <w:rFonts w:ascii="Arial" w:hAnsi="Arial" w:cs="Arial"/>
          <w:sz w:val="24"/>
          <w:szCs w:val="24"/>
        </w:rPr>
        <w:t xml:space="preserve"> death</w:t>
      </w:r>
      <w:r w:rsidR="00E17F2F" w:rsidRPr="00570B9A">
        <w:rPr>
          <w:rFonts w:ascii="Arial" w:hAnsi="Arial" w:cs="Arial"/>
          <w:sz w:val="24"/>
          <w:szCs w:val="24"/>
        </w:rPr>
        <w:t>, it also exacerbates their health problems including physical and mental</w:t>
      </w:r>
      <w:r w:rsidR="00DB7BC2" w:rsidRPr="00570B9A">
        <w:rPr>
          <w:rFonts w:ascii="Arial" w:hAnsi="Arial" w:cs="Arial"/>
          <w:sz w:val="24"/>
          <w:szCs w:val="24"/>
        </w:rPr>
        <w:t xml:space="preserve">, (Nilsson, Nordentoft, Fazel, Laursen, </w:t>
      </w:r>
      <w:r w:rsidR="00FA212E" w:rsidRPr="00570B9A">
        <w:rPr>
          <w:rFonts w:ascii="Arial" w:hAnsi="Arial" w:cs="Arial"/>
          <w:sz w:val="24"/>
          <w:szCs w:val="24"/>
        </w:rPr>
        <w:t xml:space="preserve">2020). </w:t>
      </w:r>
      <w:r w:rsidR="006236BC" w:rsidRPr="00570B9A">
        <w:rPr>
          <w:rFonts w:ascii="Arial" w:hAnsi="Arial" w:cs="Arial"/>
          <w:sz w:val="24"/>
          <w:szCs w:val="24"/>
        </w:rPr>
        <w:t xml:space="preserve">Another consideration which </w:t>
      </w:r>
      <w:r w:rsidR="00616B9E" w:rsidRPr="00570B9A">
        <w:rPr>
          <w:rFonts w:ascii="Arial" w:hAnsi="Arial" w:cs="Arial"/>
          <w:sz w:val="24"/>
          <w:szCs w:val="24"/>
        </w:rPr>
        <w:t>should be considered is the individuals employment status. If the individual is unempl</w:t>
      </w:r>
      <w:r w:rsidR="004C0669" w:rsidRPr="00570B9A">
        <w:rPr>
          <w:rFonts w:ascii="Arial" w:hAnsi="Arial" w:cs="Arial"/>
          <w:sz w:val="24"/>
          <w:szCs w:val="24"/>
        </w:rPr>
        <w:t>o</w:t>
      </w:r>
      <w:r w:rsidR="00616B9E" w:rsidRPr="00570B9A">
        <w:rPr>
          <w:rFonts w:ascii="Arial" w:hAnsi="Arial" w:cs="Arial"/>
          <w:sz w:val="24"/>
          <w:szCs w:val="24"/>
        </w:rPr>
        <w:t xml:space="preserve">yed prior to imprisonment this can also </w:t>
      </w:r>
      <w:r w:rsidR="004C0669" w:rsidRPr="00570B9A">
        <w:rPr>
          <w:rFonts w:ascii="Arial" w:hAnsi="Arial" w:cs="Arial"/>
          <w:sz w:val="24"/>
          <w:szCs w:val="24"/>
        </w:rPr>
        <w:t xml:space="preserve">suggest that they will return to the crime after their sentenced time. </w:t>
      </w:r>
      <w:r w:rsidR="007561E0" w:rsidRPr="00570B9A">
        <w:rPr>
          <w:rFonts w:ascii="Arial" w:hAnsi="Arial" w:cs="Arial"/>
          <w:sz w:val="24"/>
          <w:szCs w:val="24"/>
        </w:rPr>
        <w:t xml:space="preserve">A key link between criminal behaviour and employment is </w:t>
      </w:r>
      <w:r w:rsidR="00007A29" w:rsidRPr="00570B9A">
        <w:rPr>
          <w:rFonts w:ascii="Arial" w:hAnsi="Arial" w:cs="Arial"/>
          <w:sz w:val="24"/>
          <w:szCs w:val="24"/>
        </w:rPr>
        <w:t>the</w:t>
      </w:r>
      <w:r w:rsidR="007561E0" w:rsidRPr="00570B9A">
        <w:rPr>
          <w:rFonts w:ascii="Arial" w:hAnsi="Arial" w:cs="Arial"/>
          <w:sz w:val="24"/>
          <w:szCs w:val="24"/>
        </w:rPr>
        <w:t xml:space="preserve"> selling of illegal substances. </w:t>
      </w:r>
      <w:r w:rsidR="003971CF" w:rsidRPr="00570B9A">
        <w:rPr>
          <w:rFonts w:ascii="Arial" w:hAnsi="Arial" w:cs="Arial"/>
          <w:sz w:val="24"/>
          <w:szCs w:val="24"/>
        </w:rPr>
        <w:t xml:space="preserve">According to an article written by Criminal Justice, (2024), </w:t>
      </w:r>
      <w:r w:rsidR="00B97B26" w:rsidRPr="00570B9A">
        <w:rPr>
          <w:rFonts w:ascii="Arial" w:hAnsi="Arial" w:cs="Arial"/>
          <w:sz w:val="24"/>
          <w:szCs w:val="24"/>
        </w:rPr>
        <w:t xml:space="preserve">it was stated that there is a general increase of criminal activity which has been </w:t>
      </w:r>
      <w:proofErr w:type="spellStart"/>
      <w:r w:rsidR="00B97B26" w:rsidRPr="00570B9A">
        <w:rPr>
          <w:rFonts w:ascii="Arial" w:hAnsi="Arial" w:cs="Arial"/>
          <w:sz w:val="24"/>
          <w:szCs w:val="24"/>
        </w:rPr>
        <w:t>cased</w:t>
      </w:r>
      <w:proofErr w:type="spellEnd"/>
      <w:r w:rsidR="00B97B26" w:rsidRPr="00570B9A">
        <w:rPr>
          <w:rFonts w:ascii="Arial" w:hAnsi="Arial" w:cs="Arial"/>
          <w:sz w:val="24"/>
          <w:szCs w:val="24"/>
        </w:rPr>
        <w:t xml:space="preserve"> by an </w:t>
      </w:r>
      <w:r w:rsidR="00007A29" w:rsidRPr="00570B9A">
        <w:rPr>
          <w:rFonts w:ascii="Arial" w:hAnsi="Arial" w:cs="Arial"/>
          <w:sz w:val="24"/>
          <w:szCs w:val="24"/>
        </w:rPr>
        <w:t>individual’s</w:t>
      </w:r>
      <w:r w:rsidR="00B97B26" w:rsidRPr="00570B9A">
        <w:rPr>
          <w:rFonts w:ascii="Arial" w:hAnsi="Arial" w:cs="Arial"/>
          <w:sz w:val="24"/>
          <w:szCs w:val="24"/>
        </w:rPr>
        <w:t xml:space="preserve"> unemployment. </w:t>
      </w:r>
    </w:p>
    <w:p w14:paraId="024977CC" w14:textId="77777777" w:rsidR="009415D0" w:rsidRDefault="009415D0" w:rsidP="00570B9A">
      <w:pPr>
        <w:tabs>
          <w:tab w:val="left" w:pos="1010"/>
        </w:tabs>
        <w:spacing w:line="360" w:lineRule="auto"/>
        <w:rPr>
          <w:rFonts w:ascii="Arial" w:hAnsi="Arial" w:cs="Arial"/>
          <w:sz w:val="24"/>
          <w:szCs w:val="24"/>
        </w:rPr>
      </w:pPr>
    </w:p>
    <w:p w14:paraId="5B31DBA5" w14:textId="14CC724C" w:rsidR="006D2238" w:rsidRPr="00570B9A" w:rsidRDefault="0085561E" w:rsidP="00570B9A">
      <w:pPr>
        <w:tabs>
          <w:tab w:val="left" w:pos="1010"/>
        </w:tabs>
        <w:spacing w:line="360" w:lineRule="auto"/>
        <w:rPr>
          <w:rFonts w:ascii="Arial" w:hAnsi="Arial" w:cs="Arial"/>
          <w:sz w:val="24"/>
          <w:szCs w:val="24"/>
        </w:rPr>
      </w:pPr>
      <w:r w:rsidRPr="00570B9A">
        <w:rPr>
          <w:rFonts w:ascii="Arial" w:hAnsi="Arial" w:cs="Arial"/>
          <w:sz w:val="24"/>
          <w:szCs w:val="24"/>
        </w:rPr>
        <w:t xml:space="preserve">Another factor which should be taken into consideration is if the individual is under any substance misuse. </w:t>
      </w:r>
      <w:r w:rsidR="007C6B63" w:rsidRPr="00570B9A">
        <w:rPr>
          <w:rFonts w:ascii="Arial" w:hAnsi="Arial" w:cs="Arial"/>
          <w:sz w:val="24"/>
          <w:szCs w:val="24"/>
        </w:rPr>
        <w:t xml:space="preserve">When an individual is under the influence of an illegal substance it can cause them to become violent therefore leading to </w:t>
      </w:r>
      <w:r w:rsidR="00F749BD" w:rsidRPr="00570B9A">
        <w:rPr>
          <w:rFonts w:ascii="Arial" w:hAnsi="Arial" w:cs="Arial"/>
          <w:sz w:val="24"/>
          <w:szCs w:val="24"/>
        </w:rPr>
        <w:t xml:space="preserve">a </w:t>
      </w:r>
      <w:r w:rsidR="007C6B63" w:rsidRPr="00570B9A">
        <w:rPr>
          <w:rFonts w:ascii="Arial" w:hAnsi="Arial" w:cs="Arial"/>
          <w:sz w:val="24"/>
          <w:szCs w:val="24"/>
        </w:rPr>
        <w:t xml:space="preserve">criminal </w:t>
      </w:r>
      <w:r w:rsidR="00F749BD" w:rsidRPr="00570B9A">
        <w:rPr>
          <w:rFonts w:ascii="Arial" w:hAnsi="Arial" w:cs="Arial"/>
          <w:sz w:val="24"/>
          <w:szCs w:val="24"/>
        </w:rPr>
        <w:t>behaviour</w:t>
      </w:r>
      <w:r w:rsidR="007C6B63" w:rsidRPr="00570B9A">
        <w:rPr>
          <w:rFonts w:ascii="Arial" w:hAnsi="Arial" w:cs="Arial"/>
          <w:sz w:val="24"/>
          <w:szCs w:val="24"/>
        </w:rPr>
        <w:t xml:space="preserve">. When an individual is </w:t>
      </w:r>
      <w:r w:rsidR="00F749BD" w:rsidRPr="00570B9A">
        <w:rPr>
          <w:rFonts w:ascii="Arial" w:hAnsi="Arial" w:cs="Arial"/>
          <w:sz w:val="24"/>
          <w:szCs w:val="24"/>
        </w:rPr>
        <w:t>misusing</w:t>
      </w:r>
      <w:r w:rsidR="007C6B63" w:rsidRPr="00570B9A">
        <w:rPr>
          <w:rFonts w:ascii="Arial" w:hAnsi="Arial" w:cs="Arial"/>
          <w:sz w:val="24"/>
          <w:szCs w:val="24"/>
        </w:rPr>
        <w:t xml:space="preserve"> an illegal </w:t>
      </w:r>
      <w:proofErr w:type="gramStart"/>
      <w:r w:rsidR="007C6B63" w:rsidRPr="00570B9A">
        <w:rPr>
          <w:rFonts w:ascii="Arial" w:hAnsi="Arial" w:cs="Arial"/>
          <w:sz w:val="24"/>
          <w:szCs w:val="24"/>
        </w:rPr>
        <w:t>substance</w:t>
      </w:r>
      <w:proofErr w:type="gramEnd"/>
      <w:r w:rsidR="007C6B63" w:rsidRPr="00570B9A">
        <w:rPr>
          <w:rFonts w:ascii="Arial" w:hAnsi="Arial" w:cs="Arial"/>
          <w:sz w:val="24"/>
          <w:szCs w:val="24"/>
        </w:rPr>
        <w:t xml:space="preserve"> this can lead to an addiction. </w:t>
      </w:r>
      <w:r w:rsidR="00F749BD" w:rsidRPr="00570B9A">
        <w:rPr>
          <w:rFonts w:ascii="Arial" w:hAnsi="Arial" w:cs="Arial"/>
          <w:sz w:val="24"/>
          <w:szCs w:val="24"/>
        </w:rPr>
        <w:t xml:space="preserve">When an individual is </w:t>
      </w:r>
      <w:r w:rsidR="00B1444F" w:rsidRPr="00570B9A">
        <w:rPr>
          <w:rFonts w:ascii="Arial" w:hAnsi="Arial" w:cs="Arial"/>
          <w:sz w:val="24"/>
          <w:szCs w:val="24"/>
        </w:rPr>
        <w:t>experiencing</w:t>
      </w:r>
      <w:r w:rsidR="00F749BD" w:rsidRPr="00570B9A">
        <w:rPr>
          <w:rFonts w:ascii="Arial" w:hAnsi="Arial" w:cs="Arial"/>
          <w:sz w:val="24"/>
          <w:szCs w:val="24"/>
        </w:rPr>
        <w:t xml:space="preserve"> an addiction to an illegal substance it can make the individual say and do things that they normally wouldn’t do, such as theft, violent criminal behaviour and even the extent of causing another individual </w:t>
      </w:r>
      <w:r w:rsidR="004073E9" w:rsidRPr="00570B9A">
        <w:rPr>
          <w:rFonts w:ascii="Arial" w:hAnsi="Arial" w:cs="Arial"/>
          <w:sz w:val="24"/>
          <w:szCs w:val="24"/>
        </w:rPr>
        <w:t xml:space="preserve">permanent harm. </w:t>
      </w:r>
      <w:r w:rsidR="00C20E2E" w:rsidRPr="00570B9A">
        <w:rPr>
          <w:rFonts w:ascii="Arial" w:hAnsi="Arial" w:cs="Arial"/>
          <w:sz w:val="24"/>
          <w:szCs w:val="24"/>
        </w:rPr>
        <w:t xml:space="preserve">Another form of addiction an individual could be experiencing is a gambling problem. A gambling addiction can cause the individual to </w:t>
      </w:r>
      <w:r w:rsidR="004331A9" w:rsidRPr="00570B9A">
        <w:rPr>
          <w:rFonts w:ascii="Arial" w:hAnsi="Arial" w:cs="Arial"/>
          <w:sz w:val="24"/>
          <w:szCs w:val="24"/>
        </w:rPr>
        <w:t xml:space="preserve">go into further financial difficulties and then once again cause them to say and do things that they wouldn’t normally do. </w:t>
      </w:r>
      <w:r w:rsidR="00271BB2" w:rsidRPr="00570B9A">
        <w:rPr>
          <w:rFonts w:ascii="Arial" w:hAnsi="Arial" w:cs="Arial"/>
          <w:sz w:val="24"/>
          <w:szCs w:val="24"/>
        </w:rPr>
        <w:t xml:space="preserve">According to Joy Allen and David </w:t>
      </w:r>
      <w:proofErr w:type="spellStart"/>
      <w:r w:rsidR="00271BB2" w:rsidRPr="00570B9A">
        <w:rPr>
          <w:rFonts w:ascii="Arial" w:hAnsi="Arial" w:cs="Arial"/>
          <w:sz w:val="24"/>
          <w:szCs w:val="24"/>
        </w:rPr>
        <w:t>Sidwick</w:t>
      </w:r>
      <w:proofErr w:type="spellEnd"/>
      <w:r w:rsidR="00271BB2" w:rsidRPr="00570B9A">
        <w:rPr>
          <w:rFonts w:ascii="Arial" w:hAnsi="Arial" w:cs="Arial"/>
          <w:sz w:val="24"/>
          <w:szCs w:val="24"/>
        </w:rPr>
        <w:t xml:space="preserve">, </w:t>
      </w:r>
      <w:r w:rsidR="003717A3" w:rsidRPr="00570B9A">
        <w:rPr>
          <w:rFonts w:ascii="Arial" w:hAnsi="Arial" w:cs="Arial"/>
          <w:sz w:val="24"/>
          <w:szCs w:val="24"/>
        </w:rPr>
        <w:t>(2024)</w:t>
      </w:r>
      <w:r w:rsidR="00566336" w:rsidRPr="00570B9A">
        <w:rPr>
          <w:rFonts w:ascii="Arial" w:hAnsi="Arial" w:cs="Arial"/>
          <w:sz w:val="24"/>
          <w:szCs w:val="24"/>
        </w:rPr>
        <w:t xml:space="preserve">, </w:t>
      </w:r>
      <w:r w:rsidR="00B82B09" w:rsidRPr="00570B9A">
        <w:rPr>
          <w:rFonts w:ascii="Arial" w:hAnsi="Arial" w:cs="Arial"/>
          <w:sz w:val="24"/>
          <w:szCs w:val="24"/>
        </w:rPr>
        <w:t xml:space="preserve">an </w:t>
      </w:r>
      <w:r w:rsidR="00007A29" w:rsidRPr="00570B9A">
        <w:rPr>
          <w:rFonts w:ascii="Arial" w:hAnsi="Arial" w:cs="Arial"/>
          <w:sz w:val="24"/>
          <w:szCs w:val="24"/>
        </w:rPr>
        <w:t>individual’s</w:t>
      </w:r>
      <w:r w:rsidR="00B82B09" w:rsidRPr="00570B9A">
        <w:rPr>
          <w:rFonts w:ascii="Arial" w:hAnsi="Arial" w:cs="Arial"/>
          <w:sz w:val="24"/>
          <w:szCs w:val="24"/>
        </w:rPr>
        <w:t xml:space="preserve"> use of illegal drugs is causing an epidemic of violence and criminal </w:t>
      </w:r>
      <w:r w:rsidR="00B1444F" w:rsidRPr="00570B9A">
        <w:rPr>
          <w:rFonts w:ascii="Arial" w:hAnsi="Arial" w:cs="Arial"/>
          <w:sz w:val="24"/>
          <w:szCs w:val="24"/>
        </w:rPr>
        <w:t>behaviours</w:t>
      </w:r>
      <w:r w:rsidR="00B82B09" w:rsidRPr="00570B9A">
        <w:rPr>
          <w:rFonts w:ascii="Arial" w:hAnsi="Arial" w:cs="Arial"/>
          <w:sz w:val="24"/>
          <w:szCs w:val="24"/>
        </w:rPr>
        <w:t xml:space="preserve"> which are </w:t>
      </w:r>
      <w:r w:rsidR="00B1444F" w:rsidRPr="00570B9A">
        <w:rPr>
          <w:rFonts w:ascii="Arial" w:hAnsi="Arial" w:cs="Arial"/>
          <w:sz w:val="24"/>
          <w:szCs w:val="24"/>
        </w:rPr>
        <w:t>unfortunately</w:t>
      </w:r>
      <w:r w:rsidR="00B82B09" w:rsidRPr="00570B9A">
        <w:rPr>
          <w:rFonts w:ascii="Arial" w:hAnsi="Arial" w:cs="Arial"/>
          <w:sz w:val="24"/>
          <w:szCs w:val="24"/>
        </w:rPr>
        <w:t xml:space="preserve"> destroying individuals lives and creating </w:t>
      </w:r>
      <w:r w:rsidR="00B1444F" w:rsidRPr="00570B9A">
        <w:rPr>
          <w:rFonts w:ascii="Arial" w:hAnsi="Arial" w:cs="Arial"/>
          <w:sz w:val="24"/>
          <w:szCs w:val="24"/>
        </w:rPr>
        <w:t>sense</w:t>
      </w:r>
      <w:r w:rsidR="00B82B09" w:rsidRPr="00570B9A">
        <w:rPr>
          <w:rFonts w:ascii="Arial" w:hAnsi="Arial" w:cs="Arial"/>
          <w:sz w:val="24"/>
          <w:szCs w:val="24"/>
        </w:rPr>
        <w:t xml:space="preserve"> of havoc and </w:t>
      </w:r>
      <w:r w:rsidR="00B1444F" w:rsidRPr="00570B9A">
        <w:rPr>
          <w:rFonts w:ascii="Arial" w:hAnsi="Arial" w:cs="Arial"/>
          <w:sz w:val="24"/>
          <w:szCs w:val="24"/>
        </w:rPr>
        <w:t xml:space="preserve">chaos within </w:t>
      </w:r>
      <w:r w:rsidR="00007A29" w:rsidRPr="00570B9A">
        <w:rPr>
          <w:rFonts w:ascii="Arial" w:hAnsi="Arial" w:cs="Arial"/>
          <w:sz w:val="24"/>
          <w:szCs w:val="24"/>
        </w:rPr>
        <w:t>individual’s</w:t>
      </w:r>
      <w:r w:rsidR="00B1444F" w:rsidRPr="00570B9A">
        <w:rPr>
          <w:rFonts w:ascii="Arial" w:hAnsi="Arial" w:cs="Arial"/>
          <w:sz w:val="24"/>
          <w:szCs w:val="24"/>
        </w:rPr>
        <w:t xml:space="preserve"> communities. </w:t>
      </w:r>
    </w:p>
    <w:p w14:paraId="0C538CA1" w14:textId="77777777" w:rsidR="00DA3C03" w:rsidRPr="00570B9A" w:rsidRDefault="00DA3C03" w:rsidP="00570B9A">
      <w:pPr>
        <w:tabs>
          <w:tab w:val="left" w:pos="1010"/>
        </w:tabs>
        <w:spacing w:line="360" w:lineRule="auto"/>
        <w:rPr>
          <w:rFonts w:ascii="Arial" w:hAnsi="Arial" w:cs="Arial"/>
          <w:sz w:val="24"/>
          <w:szCs w:val="24"/>
        </w:rPr>
      </w:pPr>
    </w:p>
    <w:p w14:paraId="40046674" w14:textId="554A4B8D" w:rsidR="00DA3C03" w:rsidRPr="00570B9A" w:rsidRDefault="00DA3C03" w:rsidP="00570B9A">
      <w:pPr>
        <w:tabs>
          <w:tab w:val="left" w:pos="1010"/>
        </w:tabs>
        <w:spacing w:line="360" w:lineRule="auto"/>
        <w:rPr>
          <w:rFonts w:ascii="Arial" w:hAnsi="Arial" w:cs="Arial"/>
          <w:sz w:val="24"/>
          <w:szCs w:val="24"/>
        </w:rPr>
      </w:pPr>
      <w:r w:rsidRPr="00570B9A">
        <w:rPr>
          <w:rFonts w:ascii="Arial" w:hAnsi="Arial" w:cs="Arial"/>
          <w:sz w:val="24"/>
          <w:szCs w:val="24"/>
        </w:rPr>
        <w:lastRenderedPageBreak/>
        <w:t>Although when an individua</w:t>
      </w:r>
      <w:r w:rsidR="006B1154" w:rsidRPr="00570B9A">
        <w:rPr>
          <w:rFonts w:ascii="Arial" w:hAnsi="Arial" w:cs="Arial"/>
          <w:sz w:val="24"/>
          <w:szCs w:val="24"/>
        </w:rPr>
        <w:t>l</w:t>
      </w:r>
      <w:r w:rsidRPr="00570B9A">
        <w:rPr>
          <w:rFonts w:ascii="Arial" w:hAnsi="Arial" w:cs="Arial"/>
          <w:sz w:val="24"/>
          <w:szCs w:val="24"/>
        </w:rPr>
        <w:t xml:space="preserve"> is experiencing an </w:t>
      </w:r>
      <w:r w:rsidR="00007A29" w:rsidRPr="00570B9A">
        <w:rPr>
          <w:rFonts w:ascii="Arial" w:hAnsi="Arial" w:cs="Arial"/>
          <w:sz w:val="24"/>
          <w:szCs w:val="24"/>
        </w:rPr>
        <w:t>addiction,</w:t>
      </w:r>
      <w:r w:rsidRPr="00570B9A">
        <w:rPr>
          <w:rFonts w:ascii="Arial" w:hAnsi="Arial" w:cs="Arial"/>
          <w:sz w:val="24"/>
          <w:szCs w:val="24"/>
        </w:rPr>
        <w:t xml:space="preserve"> it is often kept </w:t>
      </w:r>
      <w:r w:rsidR="006B1154" w:rsidRPr="00570B9A">
        <w:rPr>
          <w:rFonts w:ascii="Arial" w:hAnsi="Arial" w:cs="Arial"/>
          <w:sz w:val="24"/>
          <w:szCs w:val="24"/>
        </w:rPr>
        <w:t xml:space="preserve">from others surrounding them. Causing a sense of secrecy and dishonest behaviour. If an individual is lucky enough to have an employment this can potentially cause them to lose the employment which then causes a more financial strain. </w:t>
      </w:r>
      <w:r w:rsidR="002031EE" w:rsidRPr="00570B9A">
        <w:rPr>
          <w:rFonts w:ascii="Arial" w:hAnsi="Arial" w:cs="Arial"/>
          <w:sz w:val="24"/>
          <w:szCs w:val="24"/>
        </w:rPr>
        <w:t>By causing a financial strain it then leads back to the first consideration within this report of homelessness</w:t>
      </w:r>
      <w:r w:rsidR="00E17DA7" w:rsidRPr="00570B9A">
        <w:rPr>
          <w:rFonts w:ascii="Arial" w:hAnsi="Arial" w:cs="Arial"/>
          <w:sz w:val="24"/>
          <w:szCs w:val="24"/>
        </w:rPr>
        <w:t xml:space="preserve">, and as previously stated homelessness can cause an increase in criminal activity. </w:t>
      </w:r>
      <w:r w:rsidR="00B2239C" w:rsidRPr="00570B9A">
        <w:rPr>
          <w:rFonts w:ascii="Arial" w:hAnsi="Arial" w:cs="Arial"/>
          <w:sz w:val="24"/>
          <w:szCs w:val="24"/>
        </w:rPr>
        <w:t xml:space="preserve">Another factor which was discovered is that individuals who suffer with addiction will often </w:t>
      </w:r>
      <w:r w:rsidR="008C6D95" w:rsidRPr="00570B9A">
        <w:rPr>
          <w:rFonts w:ascii="Arial" w:hAnsi="Arial" w:cs="Arial"/>
          <w:sz w:val="24"/>
          <w:szCs w:val="24"/>
        </w:rPr>
        <w:t xml:space="preserve">attempt to withdraw from whatever substance they are misusing but will often or not return to the substance through relapsing. </w:t>
      </w:r>
      <w:r w:rsidR="00F653CA" w:rsidRPr="00570B9A">
        <w:rPr>
          <w:rFonts w:ascii="Arial" w:hAnsi="Arial" w:cs="Arial"/>
          <w:sz w:val="24"/>
          <w:szCs w:val="24"/>
        </w:rPr>
        <w:t xml:space="preserve">When researching the </w:t>
      </w:r>
      <w:r w:rsidR="001E0F78" w:rsidRPr="00570B9A">
        <w:rPr>
          <w:rFonts w:ascii="Arial" w:hAnsi="Arial" w:cs="Arial"/>
          <w:sz w:val="24"/>
          <w:szCs w:val="24"/>
        </w:rPr>
        <w:t>side effects</w:t>
      </w:r>
      <w:r w:rsidR="00F653CA" w:rsidRPr="00570B9A">
        <w:rPr>
          <w:rFonts w:ascii="Arial" w:hAnsi="Arial" w:cs="Arial"/>
          <w:sz w:val="24"/>
          <w:szCs w:val="24"/>
        </w:rPr>
        <w:t xml:space="preserve"> of relapsing is showed that individuals will often feel an increased craving or urge to return to the substance. Which sometimes this can be difficult then causing the individuals to go to extreme lengths </w:t>
      </w:r>
      <w:proofErr w:type="gramStart"/>
      <w:r w:rsidR="00290717" w:rsidRPr="00570B9A">
        <w:rPr>
          <w:rFonts w:ascii="Arial" w:hAnsi="Arial" w:cs="Arial"/>
          <w:sz w:val="24"/>
          <w:szCs w:val="24"/>
        </w:rPr>
        <w:t>in order</w:t>
      </w:r>
      <w:r w:rsidR="00F653CA" w:rsidRPr="00570B9A">
        <w:rPr>
          <w:rFonts w:ascii="Arial" w:hAnsi="Arial" w:cs="Arial"/>
          <w:sz w:val="24"/>
          <w:szCs w:val="24"/>
        </w:rPr>
        <w:t xml:space="preserve"> to</w:t>
      </w:r>
      <w:proofErr w:type="gramEnd"/>
      <w:r w:rsidR="00F653CA" w:rsidRPr="00570B9A">
        <w:rPr>
          <w:rFonts w:ascii="Arial" w:hAnsi="Arial" w:cs="Arial"/>
          <w:sz w:val="24"/>
          <w:szCs w:val="24"/>
        </w:rPr>
        <w:t xml:space="preserve"> obtain the </w:t>
      </w:r>
      <w:r w:rsidR="00290717" w:rsidRPr="00570B9A">
        <w:rPr>
          <w:rFonts w:ascii="Arial" w:hAnsi="Arial" w:cs="Arial"/>
          <w:sz w:val="24"/>
          <w:szCs w:val="24"/>
        </w:rPr>
        <w:t>substance</w:t>
      </w:r>
      <w:r w:rsidR="00F653CA" w:rsidRPr="00570B9A">
        <w:rPr>
          <w:rFonts w:ascii="Arial" w:hAnsi="Arial" w:cs="Arial"/>
          <w:sz w:val="24"/>
          <w:szCs w:val="24"/>
        </w:rPr>
        <w:t xml:space="preserve"> they were using before. </w:t>
      </w:r>
      <w:r w:rsidR="00386E73" w:rsidRPr="00570B9A">
        <w:rPr>
          <w:rFonts w:ascii="Arial" w:hAnsi="Arial" w:cs="Arial"/>
          <w:sz w:val="24"/>
          <w:szCs w:val="24"/>
        </w:rPr>
        <w:t xml:space="preserve">Whilst addiction is often a secrecy factor it can cause other issues for the individual such isolation. When an individual becomes isolated from other around them it can cause them to then have mental health problems. </w:t>
      </w:r>
      <w:r w:rsidR="00C404AF" w:rsidRPr="00570B9A">
        <w:rPr>
          <w:rFonts w:ascii="Arial" w:hAnsi="Arial" w:cs="Arial"/>
          <w:sz w:val="24"/>
          <w:szCs w:val="24"/>
        </w:rPr>
        <w:t xml:space="preserve">Other studies and research which has been </w:t>
      </w:r>
      <w:r w:rsidR="00644CE6" w:rsidRPr="00570B9A">
        <w:rPr>
          <w:rFonts w:ascii="Arial" w:hAnsi="Arial" w:cs="Arial"/>
          <w:sz w:val="24"/>
          <w:szCs w:val="24"/>
        </w:rPr>
        <w:t>conducted</w:t>
      </w:r>
      <w:r w:rsidR="00C404AF" w:rsidRPr="00570B9A">
        <w:rPr>
          <w:rFonts w:ascii="Arial" w:hAnsi="Arial" w:cs="Arial"/>
          <w:sz w:val="24"/>
          <w:szCs w:val="24"/>
        </w:rPr>
        <w:t xml:space="preserve"> for this report, it states that individuals with any form of mental health problems often do not seek any medical or professional help. </w:t>
      </w:r>
      <w:r w:rsidR="00290717" w:rsidRPr="00570B9A">
        <w:rPr>
          <w:rFonts w:ascii="Arial" w:hAnsi="Arial" w:cs="Arial"/>
          <w:sz w:val="24"/>
          <w:szCs w:val="24"/>
        </w:rPr>
        <w:t>Therefore,</w:t>
      </w:r>
      <w:r w:rsidR="00C404AF" w:rsidRPr="00570B9A">
        <w:rPr>
          <w:rFonts w:ascii="Arial" w:hAnsi="Arial" w:cs="Arial"/>
          <w:sz w:val="24"/>
          <w:szCs w:val="24"/>
        </w:rPr>
        <w:t xml:space="preserve"> leaving them to suffer alone. </w:t>
      </w:r>
    </w:p>
    <w:p w14:paraId="0CC79E7E" w14:textId="77777777" w:rsidR="009415D0" w:rsidRDefault="009415D0" w:rsidP="00570B9A">
      <w:pPr>
        <w:tabs>
          <w:tab w:val="left" w:pos="1010"/>
        </w:tabs>
        <w:spacing w:line="360" w:lineRule="auto"/>
        <w:rPr>
          <w:rFonts w:ascii="Arial" w:hAnsi="Arial" w:cs="Arial"/>
          <w:sz w:val="24"/>
          <w:szCs w:val="24"/>
        </w:rPr>
      </w:pPr>
    </w:p>
    <w:p w14:paraId="519F10CC" w14:textId="76113267" w:rsidR="00B31281" w:rsidRPr="00570B9A" w:rsidRDefault="00B31281" w:rsidP="00570B9A">
      <w:pPr>
        <w:tabs>
          <w:tab w:val="left" w:pos="1010"/>
        </w:tabs>
        <w:spacing w:line="360" w:lineRule="auto"/>
        <w:rPr>
          <w:rFonts w:ascii="Arial" w:hAnsi="Arial" w:cs="Arial"/>
          <w:sz w:val="24"/>
          <w:szCs w:val="24"/>
        </w:rPr>
      </w:pPr>
      <w:r w:rsidRPr="00570B9A">
        <w:rPr>
          <w:rFonts w:ascii="Arial" w:hAnsi="Arial" w:cs="Arial"/>
          <w:sz w:val="24"/>
          <w:szCs w:val="24"/>
        </w:rPr>
        <w:t xml:space="preserve">Other reports and studies have shown and proven that individuals who suffer with mental health problems such as anxiety and depression are often more likely to commit an offence. </w:t>
      </w:r>
      <w:r w:rsidR="00644CE6" w:rsidRPr="00570B9A">
        <w:rPr>
          <w:rFonts w:ascii="Arial" w:hAnsi="Arial" w:cs="Arial"/>
          <w:sz w:val="24"/>
          <w:szCs w:val="24"/>
        </w:rPr>
        <w:t xml:space="preserve">A study was carried out in 2014 and showed that only 7.5% of criminal behaviours were directly linked to any symptoms of a mental health disorder such as anxiety and </w:t>
      </w:r>
      <w:r w:rsidR="00E30BF6" w:rsidRPr="00570B9A">
        <w:rPr>
          <w:rFonts w:ascii="Arial" w:hAnsi="Arial" w:cs="Arial"/>
          <w:sz w:val="24"/>
          <w:szCs w:val="24"/>
        </w:rPr>
        <w:t>depression, (</w:t>
      </w:r>
      <w:r w:rsidR="001E38E4" w:rsidRPr="00570B9A">
        <w:rPr>
          <w:rFonts w:ascii="Arial" w:hAnsi="Arial" w:cs="Arial"/>
          <w:sz w:val="24"/>
          <w:szCs w:val="24"/>
        </w:rPr>
        <w:t>Concise Medico,2022).</w:t>
      </w:r>
      <w:r w:rsidR="00F0041A" w:rsidRPr="00570B9A">
        <w:rPr>
          <w:rFonts w:ascii="Arial" w:hAnsi="Arial" w:cs="Arial"/>
          <w:sz w:val="24"/>
          <w:szCs w:val="24"/>
        </w:rPr>
        <w:t xml:space="preserve"> When researching the mental health disorder depression there were some of the symptoms listed. These included psychological, physical</w:t>
      </w:r>
      <w:r w:rsidR="00D01B2D" w:rsidRPr="00570B9A">
        <w:rPr>
          <w:rFonts w:ascii="Arial" w:hAnsi="Arial" w:cs="Arial"/>
          <w:sz w:val="24"/>
          <w:szCs w:val="24"/>
        </w:rPr>
        <w:t xml:space="preserve"> and social symptoms. According to the NHS, some of the psychological symptoms included a continuous low mood or the feeling of constant sadness, the feeling of hopelessness and the individual having a very low </w:t>
      </w:r>
      <w:r w:rsidR="00E30BF6" w:rsidRPr="00570B9A">
        <w:rPr>
          <w:rFonts w:ascii="Arial" w:hAnsi="Arial" w:cs="Arial"/>
          <w:sz w:val="24"/>
          <w:szCs w:val="24"/>
        </w:rPr>
        <w:t>self-esteem</w:t>
      </w:r>
      <w:r w:rsidR="00D01B2D" w:rsidRPr="00570B9A">
        <w:rPr>
          <w:rFonts w:ascii="Arial" w:hAnsi="Arial" w:cs="Arial"/>
          <w:sz w:val="24"/>
          <w:szCs w:val="24"/>
        </w:rPr>
        <w:t xml:space="preserve">. </w:t>
      </w:r>
      <w:r w:rsidR="00620A80" w:rsidRPr="00570B9A">
        <w:rPr>
          <w:rFonts w:ascii="Arial" w:hAnsi="Arial" w:cs="Arial"/>
          <w:sz w:val="24"/>
          <w:szCs w:val="24"/>
        </w:rPr>
        <w:t xml:space="preserve">Another symptom of depression included </w:t>
      </w:r>
      <w:r w:rsidR="00E30BF6" w:rsidRPr="00570B9A">
        <w:rPr>
          <w:rFonts w:ascii="Arial" w:hAnsi="Arial" w:cs="Arial"/>
          <w:sz w:val="24"/>
          <w:szCs w:val="24"/>
        </w:rPr>
        <w:t>the</w:t>
      </w:r>
      <w:r w:rsidR="00620A80" w:rsidRPr="00570B9A">
        <w:rPr>
          <w:rFonts w:ascii="Arial" w:hAnsi="Arial" w:cs="Arial"/>
          <w:sz w:val="24"/>
          <w:szCs w:val="24"/>
        </w:rPr>
        <w:t xml:space="preserve"> individual having the feeling of guilt and very emotional. </w:t>
      </w:r>
      <w:r w:rsidR="008B79C6" w:rsidRPr="00570B9A">
        <w:rPr>
          <w:rFonts w:ascii="Arial" w:hAnsi="Arial" w:cs="Arial"/>
          <w:sz w:val="24"/>
          <w:szCs w:val="24"/>
        </w:rPr>
        <w:t xml:space="preserve">Other symptoms within the psychological symptoms were the individual feeling irritable and potentially intolerant of other individuals around them. </w:t>
      </w:r>
      <w:r w:rsidR="001A4B62" w:rsidRPr="00570B9A">
        <w:rPr>
          <w:rFonts w:ascii="Arial" w:hAnsi="Arial" w:cs="Arial"/>
          <w:sz w:val="24"/>
          <w:szCs w:val="24"/>
        </w:rPr>
        <w:t xml:space="preserve">When an individual may feel intolerable towards other individuals this can cause them to potentially cause them to become rather violent, </w:t>
      </w:r>
      <w:r w:rsidR="001A4B62" w:rsidRPr="00570B9A">
        <w:rPr>
          <w:rFonts w:ascii="Arial" w:hAnsi="Arial" w:cs="Arial"/>
          <w:sz w:val="24"/>
          <w:szCs w:val="24"/>
        </w:rPr>
        <w:lastRenderedPageBreak/>
        <w:t xml:space="preserve">and unfortunately if the individual come across to violent and the other individual feels threatened </w:t>
      </w:r>
      <w:r w:rsidR="005D6401" w:rsidRPr="00570B9A">
        <w:rPr>
          <w:rFonts w:ascii="Arial" w:hAnsi="Arial" w:cs="Arial"/>
          <w:sz w:val="24"/>
          <w:szCs w:val="24"/>
        </w:rPr>
        <w:t xml:space="preserve">the police and other criminal bodies may be contacted. </w:t>
      </w:r>
      <w:r w:rsidR="008B1C45" w:rsidRPr="00570B9A">
        <w:rPr>
          <w:rFonts w:ascii="Arial" w:hAnsi="Arial" w:cs="Arial"/>
          <w:sz w:val="24"/>
          <w:szCs w:val="24"/>
        </w:rPr>
        <w:t xml:space="preserve">Other psychological symptoms can include the individual </w:t>
      </w:r>
      <w:r w:rsidR="00007A29" w:rsidRPr="00570B9A">
        <w:rPr>
          <w:rFonts w:ascii="Arial" w:hAnsi="Arial" w:cs="Arial"/>
          <w:sz w:val="24"/>
          <w:szCs w:val="24"/>
        </w:rPr>
        <w:t>being not motivated</w:t>
      </w:r>
      <w:r w:rsidR="008B1C45" w:rsidRPr="00570B9A">
        <w:rPr>
          <w:rFonts w:ascii="Arial" w:hAnsi="Arial" w:cs="Arial"/>
          <w:sz w:val="24"/>
          <w:szCs w:val="24"/>
        </w:rPr>
        <w:t xml:space="preserve"> to do anything and losing interest in hobbies </w:t>
      </w:r>
      <w:r w:rsidR="004502E8" w:rsidRPr="00570B9A">
        <w:rPr>
          <w:rFonts w:ascii="Arial" w:hAnsi="Arial" w:cs="Arial"/>
          <w:sz w:val="24"/>
          <w:szCs w:val="24"/>
        </w:rPr>
        <w:t xml:space="preserve">and having a difficult time in making decisions whether these are difficult or easy ones to make. </w:t>
      </w:r>
    </w:p>
    <w:p w14:paraId="7C558FBD" w14:textId="7C76F551" w:rsidR="00336EB0" w:rsidRPr="00570B9A" w:rsidRDefault="00781874" w:rsidP="00570B9A">
      <w:pPr>
        <w:tabs>
          <w:tab w:val="left" w:pos="1010"/>
        </w:tabs>
        <w:spacing w:line="360" w:lineRule="auto"/>
        <w:rPr>
          <w:rFonts w:ascii="Arial" w:hAnsi="Arial" w:cs="Arial"/>
          <w:sz w:val="24"/>
          <w:szCs w:val="24"/>
        </w:rPr>
      </w:pPr>
      <w:r w:rsidRPr="00570B9A">
        <w:rPr>
          <w:rFonts w:ascii="Arial" w:hAnsi="Arial" w:cs="Arial"/>
          <w:sz w:val="24"/>
          <w:szCs w:val="24"/>
        </w:rPr>
        <w:t xml:space="preserve">Some of the physical symptoms can include the individual moving or speaking more slowly than usual. </w:t>
      </w:r>
      <w:r w:rsidR="00452E62" w:rsidRPr="00570B9A">
        <w:rPr>
          <w:rFonts w:ascii="Arial" w:hAnsi="Arial" w:cs="Arial"/>
          <w:sz w:val="24"/>
          <w:szCs w:val="24"/>
        </w:rPr>
        <w:t xml:space="preserve">If the individual suffers with this, this can affect their employability and the ability to be accepted into employment. </w:t>
      </w:r>
      <w:r w:rsidR="00901B53" w:rsidRPr="00570B9A">
        <w:rPr>
          <w:rFonts w:ascii="Arial" w:hAnsi="Arial" w:cs="Arial"/>
          <w:sz w:val="24"/>
          <w:szCs w:val="24"/>
        </w:rPr>
        <w:t xml:space="preserve">The individual may also experience a change in appetite or even a weight difference, increase and even decrease. </w:t>
      </w:r>
      <w:r w:rsidR="00854F56" w:rsidRPr="00570B9A">
        <w:rPr>
          <w:rFonts w:ascii="Arial" w:hAnsi="Arial" w:cs="Arial"/>
          <w:sz w:val="24"/>
          <w:szCs w:val="24"/>
        </w:rPr>
        <w:t xml:space="preserve">By the individual losing their appetite it can also affect their energy </w:t>
      </w:r>
      <w:r w:rsidR="00336EB0" w:rsidRPr="00570B9A">
        <w:rPr>
          <w:rFonts w:ascii="Arial" w:hAnsi="Arial" w:cs="Arial"/>
          <w:sz w:val="24"/>
          <w:szCs w:val="24"/>
        </w:rPr>
        <w:t xml:space="preserve">when doing things. When considering their </w:t>
      </w:r>
      <w:r w:rsidR="00F54574" w:rsidRPr="00570B9A">
        <w:rPr>
          <w:rFonts w:ascii="Arial" w:hAnsi="Arial" w:cs="Arial"/>
          <w:sz w:val="24"/>
          <w:szCs w:val="24"/>
        </w:rPr>
        <w:t>employability</w:t>
      </w:r>
      <w:r w:rsidR="00336EB0" w:rsidRPr="00570B9A">
        <w:rPr>
          <w:rFonts w:ascii="Arial" w:hAnsi="Arial" w:cs="Arial"/>
          <w:sz w:val="24"/>
          <w:szCs w:val="24"/>
        </w:rPr>
        <w:t xml:space="preserve">, their educational background may also be a consideration. </w:t>
      </w:r>
      <w:r w:rsidR="0090094D" w:rsidRPr="00570B9A">
        <w:rPr>
          <w:rFonts w:ascii="Arial" w:hAnsi="Arial" w:cs="Arial"/>
          <w:sz w:val="24"/>
          <w:szCs w:val="24"/>
        </w:rPr>
        <w:t>If the individual has a poor educational background this would make their rate of employment very difficult. Following this, if the individual has a</w:t>
      </w:r>
      <w:r w:rsidR="00A31522" w:rsidRPr="00570B9A">
        <w:rPr>
          <w:rFonts w:ascii="Arial" w:hAnsi="Arial" w:cs="Arial"/>
          <w:sz w:val="24"/>
          <w:szCs w:val="24"/>
        </w:rPr>
        <w:t xml:space="preserve"> poor educational background causing them a lack in employment this causing more of a financial strain which then obviously will link back to the </w:t>
      </w:r>
      <w:r w:rsidR="00F54574" w:rsidRPr="00570B9A">
        <w:rPr>
          <w:rFonts w:ascii="Arial" w:hAnsi="Arial" w:cs="Arial"/>
          <w:sz w:val="24"/>
          <w:szCs w:val="24"/>
        </w:rPr>
        <w:t>previous</w:t>
      </w:r>
      <w:r w:rsidR="00A31522" w:rsidRPr="00570B9A">
        <w:rPr>
          <w:rFonts w:ascii="Arial" w:hAnsi="Arial" w:cs="Arial"/>
          <w:sz w:val="24"/>
          <w:szCs w:val="24"/>
        </w:rPr>
        <w:t xml:space="preserve"> point made about </w:t>
      </w:r>
      <w:r w:rsidR="00F54574" w:rsidRPr="00570B9A">
        <w:rPr>
          <w:rFonts w:ascii="Arial" w:hAnsi="Arial" w:cs="Arial"/>
          <w:sz w:val="24"/>
          <w:szCs w:val="24"/>
        </w:rPr>
        <w:t xml:space="preserve">homelessness and the need to commit criminal behaviours. </w:t>
      </w:r>
      <w:r w:rsidR="002677E7" w:rsidRPr="00570B9A">
        <w:rPr>
          <w:rFonts w:ascii="Arial" w:hAnsi="Arial" w:cs="Arial"/>
          <w:sz w:val="24"/>
          <w:szCs w:val="24"/>
        </w:rPr>
        <w:t xml:space="preserve">When an individual has a better educational </w:t>
      </w:r>
      <w:r w:rsidR="00007A29" w:rsidRPr="00570B9A">
        <w:rPr>
          <w:rFonts w:ascii="Arial" w:hAnsi="Arial" w:cs="Arial"/>
          <w:sz w:val="24"/>
          <w:szCs w:val="24"/>
        </w:rPr>
        <w:t>background,</w:t>
      </w:r>
      <w:r w:rsidR="002677E7" w:rsidRPr="00570B9A">
        <w:rPr>
          <w:rFonts w:ascii="Arial" w:hAnsi="Arial" w:cs="Arial"/>
          <w:sz w:val="24"/>
          <w:szCs w:val="24"/>
        </w:rPr>
        <w:t xml:space="preserve"> th</w:t>
      </w:r>
      <w:r w:rsidR="00E30BF6" w:rsidRPr="00570B9A">
        <w:rPr>
          <w:rFonts w:ascii="Arial" w:hAnsi="Arial" w:cs="Arial"/>
          <w:sz w:val="24"/>
          <w:szCs w:val="24"/>
        </w:rPr>
        <w:t>i</w:t>
      </w:r>
      <w:r w:rsidR="002677E7" w:rsidRPr="00570B9A">
        <w:rPr>
          <w:rFonts w:ascii="Arial" w:hAnsi="Arial" w:cs="Arial"/>
          <w:sz w:val="24"/>
          <w:szCs w:val="24"/>
        </w:rPr>
        <w:t xml:space="preserve">s can allow for the individual to seek out better </w:t>
      </w:r>
      <w:r w:rsidR="00E30BF6" w:rsidRPr="00570B9A">
        <w:rPr>
          <w:rFonts w:ascii="Arial" w:hAnsi="Arial" w:cs="Arial"/>
          <w:sz w:val="24"/>
          <w:szCs w:val="24"/>
        </w:rPr>
        <w:t>employment</w:t>
      </w:r>
      <w:r w:rsidR="002677E7" w:rsidRPr="00570B9A">
        <w:rPr>
          <w:rFonts w:ascii="Arial" w:hAnsi="Arial" w:cs="Arial"/>
          <w:sz w:val="24"/>
          <w:szCs w:val="24"/>
        </w:rPr>
        <w:t xml:space="preserve"> opportunities which could then potentially reduce the rate of crime and criminal behaviours. This was stated within an article written in 2003 by Lance Lochner and Enrico Moretti. </w:t>
      </w:r>
    </w:p>
    <w:p w14:paraId="5D14BAAF" w14:textId="77777777" w:rsidR="006D2238" w:rsidRPr="00570B9A" w:rsidRDefault="006D2238" w:rsidP="00570B9A">
      <w:pPr>
        <w:tabs>
          <w:tab w:val="left" w:pos="1010"/>
        </w:tabs>
        <w:spacing w:line="360" w:lineRule="auto"/>
        <w:rPr>
          <w:rFonts w:ascii="Arial" w:hAnsi="Arial" w:cs="Arial"/>
          <w:sz w:val="24"/>
          <w:szCs w:val="24"/>
        </w:rPr>
      </w:pPr>
    </w:p>
    <w:p w14:paraId="70030ACB" w14:textId="77777777" w:rsidR="006D2238" w:rsidRPr="00570B9A" w:rsidRDefault="006D2238" w:rsidP="00570B9A">
      <w:pPr>
        <w:tabs>
          <w:tab w:val="left" w:pos="1010"/>
        </w:tabs>
        <w:spacing w:line="360" w:lineRule="auto"/>
        <w:rPr>
          <w:rFonts w:ascii="Arial" w:hAnsi="Arial" w:cs="Arial"/>
          <w:sz w:val="24"/>
          <w:szCs w:val="24"/>
        </w:rPr>
      </w:pPr>
    </w:p>
    <w:p w14:paraId="1310EFDB" w14:textId="77777777" w:rsidR="006D2238" w:rsidRPr="00570B9A" w:rsidRDefault="006D2238" w:rsidP="00570B9A">
      <w:pPr>
        <w:tabs>
          <w:tab w:val="left" w:pos="1010"/>
        </w:tabs>
        <w:spacing w:line="360" w:lineRule="auto"/>
        <w:rPr>
          <w:rFonts w:ascii="Arial" w:hAnsi="Arial" w:cs="Arial"/>
          <w:sz w:val="24"/>
          <w:szCs w:val="24"/>
        </w:rPr>
      </w:pPr>
    </w:p>
    <w:p w14:paraId="69DD8A37" w14:textId="2F89DD88" w:rsidR="00A22EC9" w:rsidRPr="00570B9A" w:rsidRDefault="00A22EC9" w:rsidP="00570B9A">
      <w:pPr>
        <w:tabs>
          <w:tab w:val="left" w:pos="1010"/>
        </w:tabs>
        <w:spacing w:line="360" w:lineRule="auto"/>
        <w:rPr>
          <w:rFonts w:ascii="Arial" w:hAnsi="Arial" w:cs="Arial"/>
          <w:sz w:val="24"/>
          <w:szCs w:val="24"/>
        </w:rPr>
      </w:pPr>
    </w:p>
    <w:p w14:paraId="01B1C065" w14:textId="77777777" w:rsidR="00495C8C" w:rsidRPr="00570B9A" w:rsidRDefault="00495C8C" w:rsidP="00570B9A">
      <w:pPr>
        <w:tabs>
          <w:tab w:val="left" w:pos="1010"/>
        </w:tabs>
        <w:spacing w:line="360" w:lineRule="auto"/>
        <w:rPr>
          <w:rFonts w:ascii="Arial" w:hAnsi="Arial" w:cs="Arial"/>
          <w:sz w:val="24"/>
          <w:szCs w:val="24"/>
        </w:rPr>
      </w:pPr>
    </w:p>
    <w:p w14:paraId="66606B7C" w14:textId="77777777" w:rsidR="00495C8C" w:rsidRPr="00570B9A" w:rsidRDefault="00495C8C" w:rsidP="00570B9A">
      <w:pPr>
        <w:tabs>
          <w:tab w:val="left" w:pos="1010"/>
        </w:tabs>
        <w:spacing w:line="360" w:lineRule="auto"/>
        <w:rPr>
          <w:rFonts w:ascii="Arial" w:hAnsi="Arial" w:cs="Arial"/>
          <w:sz w:val="24"/>
          <w:szCs w:val="24"/>
        </w:rPr>
      </w:pPr>
    </w:p>
    <w:p w14:paraId="61B75E1F" w14:textId="77777777" w:rsidR="00570B9A" w:rsidRPr="00570B9A" w:rsidRDefault="00570B9A" w:rsidP="00570B9A">
      <w:pPr>
        <w:tabs>
          <w:tab w:val="left" w:pos="1010"/>
        </w:tabs>
        <w:spacing w:line="360" w:lineRule="auto"/>
        <w:rPr>
          <w:rFonts w:ascii="Arial" w:hAnsi="Arial" w:cs="Arial"/>
          <w:sz w:val="24"/>
          <w:szCs w:val="24"/>
        </w:rPr>
      </w:pPr>
    </w:p>
    <w:p w14:paraId="33C3A62C" w14:textId="77777777" w:rsidR="00570B9A" w:rsidRDefault="00570B9A" w:rsidP="00570B9A">
      <w:pPr>
        <w:tabs>
          <w:tab w:val="left" w:pos="1010"/>
        </w:tabs>
        <w:spacing w:line="360" w:lineRule="auto"/>
        <w:rPr>
          <w:rFonts w:ascii="Arial" w:hAnsi="Arial" w:cs="Arial"/>
          <w:sz w:val="24"/>
          <w:szCs w:val="24"/>
        </w:rPr>
      </w:pPr>
    </w:p>
    <w:p w14:paraId="44F70A45" w14:textId="77777777" w:rsidR="00570B9A" w:rsidRDefault="00570B9A" w:rsidP="00570B9A">
      <w:pPr>
        <w:tabs>
          <w:tab w:val="left" w:pos="1010"/>
        </w:tabs>
        <w:spacing w:line="360" w:lineRule="auto"/>
        <w:rPr>
          <w:rFonts w:ascii="Arial" w:hAnsi="Arial" w:cs="Arial"/>
          <w:sz w:val="24"/>
          <w:szCs w:val="24"/>
        </w:rPr>
      </w:pPr>
    </w:p>
    <w:p w14:paraId="096B9F6A" w14:textId="74712C98" w:rsidR="00800A3C" w:rsidRPr="009057CB" w:rsidRDefault="00495C8C" w:rsidP="00570B9A">
      <w:pPr>
        <w:tabs>
          <w:tab w:val="left" w:pos="1010"/>
        </w:tabs>
        <w:spacing w:line="360" w:lineRule="auto"/>
        <w:rPr>
          <w:rFonts w:ascii="Arial" w:hAnsi="Arial" w:cs="Arial"/>
          <w:sz w:val="24"/>
          <w:szCs w:val="24"/>
          <w:u w:val="single"/>
        </w:rPr>
      </w:pPr>
      <w:r w:rsidRPr="009057CB">
        <w:rPr>
          <w:rFonts w:ascii="Arial" w:hAnsi="Arial" w:cs="Arial"/>
          <w:sz w:val="24"/>
          <w:szCs w:val="24"/>
          <w:u w:val="single"/>
        </w:rPr>
        <w:lastRenderedPageBreak/>
        <w:t>Recommendations:</w:t>
      </w:r>
    </w:p>
    <w:p w14:paraId="73DCFA08" w14:textId="2C8AEB9D" w:rsidR="00495C8C" w:rsidRDefault="00800A3C" w:rsidP="00570B9A">
      <w:pPr>
        <w:tabs>
          <w:tab w:val="left" w:pos="1010"/>
        </w:tabs>
        <w:spacing w:line="360" w:lineRule="auto"/>
        <w:rPr>
          <w:rFonts w:ascii="Arial" w:hAnsi="Arial" w:cs="Arial"/>
          <w:sz w:val="24"/>
          <w:szCs w:val="24"/>
        </w:rPr>
      </w:pPr>
      <w:r w:rsidRPr="00570B9A">
        <w:rPr>
          <w:rFonts w:ascii="Arial" w:hAnsi="Arial" w:cs="Arial"/>
          <w:sz w:val="24"/>
          <w:szCs w:val="24"/>
        </w:rPr>
        <w:t xml:space="preserve">Within this section of the report </w:t>
      </w:r>
      <w:r w:rsidR="000E1370" w:rsidRPr="00570B9A">
        <w:rPr>
          <w:rFonts w:ascii="Arial" w:hAnsi="Arial" w:cs="Arial"/>
          <w:sz w:val="24"/>
          <w:szCs w:val="24"/>
        </w:rPr>
        <w:t xml:space="preserve">is where the recommendations </w:t>
      </w:r>
      <w:r w:rsidR="00550F83" w:rsidRPr="00570B9A">
        <w:rPr>
          <w:rFonts w:ascii="Arial" w:hAnsi="Arial" w:cs="Arial"/>
          <w:sz w:val="24"/>
          <w:szCs w:val="24"/>
        </w:rPr>
        <w:t xml:space="preserve">based upon the previous findings and research. </w:t>
      </w:r>
      <w:r w:rsidR="00D61E42" w:rsidRPr="00570B9A">
        <w:rPr>
          <w:rFonts w:ascii="Arial" w:hAnsi="Arial" w:cs="Arial"/>
          <w:sz w:val="24"/>
          <w:szCs w:val="24"/>
        </w:rPr>
        <w:t xml:space="preserve">One of the first recommendations could be that prison systems and correctional facilities need more staff members. </w:t>
      </w:r>
      <w:r w:rsidR="00495C8C" w:rsidRPr="00570B9A">
        <w:rPr>
          <w:rFonts w:ascii="Arial" w:hAnsi="Arial" w:cs="Arial"/>
          <w:sz w:val="24"/>
          <w:szCs w:val="24"/>
        </w:rPr>
        <w:t xml:space="preserve"> </w:t>
      </w:r>
      <w:r w:rsidR="00AD720F" w:rsidRPr="00570B9A">
        <w:rPr>
          <w:rFonts w:ascii="Arial" w:hAnsi="Arial" w:cs="Arial"/>
          <w:sz w:val="24"/>
          <w:szCs w:val="24"/>
        </w:rPr>
        <w:t xml:space="preserve">According to research studies show that one of the most common </w:t>
      </w:r>
      <w:r w:rsidR="008D6481" w:rsidRPr="00570B9A">
        <w:rPr>
          <w:rFonts w:ascii="Arial" w:hAnsi="Arial" w:cs="Arial"/>
          <w:sz w:val="24"/>
          <w:szCs w:val="24"/>
        </w:rPr>
        <w:t>issues that prisons face within</w:t>
      </w:r>
      <w:r w:rsidR="008D6481" w:rsidRPr="003C0D22">
        <w:rPr>
          <w:rFonts w:ascii="Arial" w:hAnsi="Arial" w:cs="Arial"/>
          <w:sz w:val="24"/>
          <w:szCs w:val="24"/>
        </w:rPr>
        <w:t xml:space="preserve"> Wales </w:t>
      </w:r>
      <w:r w:rsidR="00373906" w:rsidRPr="003C0D22">
        <w:rPr>
          <w:rFonts w:ascii="Arial" w:hAnsi="Arial" w:cs="Arial"/>
          <w:sz w:val="24"/>
          <w:szCs w:val="24"/>
        </w:rPr>
        <w:t>is a shortage of staff within the facility.</w:t>
      </w:r>
      <w:r w:rsidR="003B5A9C" w:rsidRPr="003C0D22">
        <w:rPr>
          <w:rFonts w:ascii="Arial" w:hAnsi="Arial" w:cs="Arial"/>
          <w:sz w:val="24"/>
          <w:szCs w:val="24"/>
        </w:rPr>
        <w:t xml:space="preserve"> </w:t>
      </w:r>
      <w:r w:rsidR="008B551B">
        <w:rPr>
          <w:rFonts w:ascii="Arial" w:hAnsi="Arial" w:cs="Arial"/>
          <w:sz w:val="24"/>
          <w:szCs w:val="24"/>
        </w:rPr>
        <w:t xml:space="preserve">According to </w:t>
      </w:r>
      <w:r w:rsidR="00DF0987">
        <w:rPr>
          <w:rFonts w:ascii="Arial" w:hAnsi="Arial" w:cs="Arial"/>
          <w:sz w:val="24"/>
          <w:szCs w:val="24"/>
        </w:rPr>
        <w:t xml:space="preserve">June Kelly and Levi </w:t>
      </w:r>
      <w:proofErr w:type="spellStart"/>
      <w:r w:rsidR="00DF0987">
        <w:rPr>
          <w:rFonts w:ascii="Arial" w:hAnsi="Arial" w:cs="Arial"/>
          <w:sz w:val="24"/>
          <w:szCs w:val="24"/>
        </w:rPr>
        <w:t>Jouavel</w:t>
      </w:r>
      <w:proofErr w:type="spellEnd"/>
      <w:r w:rsidR="0019622F">
        <w:rPr>
          <w:rFonts w:ascii="Arial" w:hAnsi="Arial" w:cs="Arial"/>
          <w:sz w:val="24"/>
          <w:szCs w:val="24"/>
        </w:rPr>
        <w:t>, (202</w:t>
      </w:r>
      <w:r w:rsidR="00DA0CA6">
        <w:rPr>
          <w:rFonts w:ascii="Arial" w:hAnsi="Arial" w:cs="Arial"/>
          <w:sz w:val="24"/>
          <w:szCs w:val="24"/>
        </w:rPr>
        <w:t>3),</w:t>
      </w:r>
      <w:r w:rsidR="0033007A">
        <w:rPr>
          <w:rFonts w:ascii="Arial" w:hAnsi="Arial" w:cs="Arial"/>
          <w:sz w:val="24"/>
          <w:szCs w:val="24"/>
        </w:rPr>
        <w:t xml:space="preserve"> </w:t>
      </w:r>
      <w:r w:rsidR="000B1FB8">
        <w:rPr>
          <w:rFonts w:ascii="Arial" w:hAnsi="Arial" w:cs="Arial"/>
          <w:sz w:val="24"/>
          <w:szCs w:val="24"/>
        </w:rPr>
        <w:t>it stated</w:t>
      </w:r>
      <w:r w:rsidR="00555CF1">
        <w:rPr>
          <w:rFonts w:ascii="Arial" w:hAnsi="Arial" w:cs="Arial"/>
          <w:sz w:val="24"/>
          <w:szCs w:val="24"/>
        </w:rPr>
        <w:t xml:space="preserve"> that there was a 15%</w:t>
      </w:r>
      <w:r w:rsidR="006E0F62">
        <w:rPr>
          <w:rFonts w:ascii="Arial" w:hAnsi="Arial" w:cs="Arial"/>
          <w:sz w:val="24"/>
          <w:szCs w:val="24"/>
        </w:rPr>
        <w:t xml:space="preserve"> of prisons are expected to have fewer than 80% of the prisons staff and employment </w:t>
      </w:r>
      <w:r w:rsidR="00D1201F">
        <w:rPr>
          <w:rFonts w:ascii="Arial" w:hAnsi="Arial" w:cs="Arial"/>
          <w:sz w:val="24"/>
          <w:szCs w:val="24"/>
        </w:rPr>
        <w:t xml:space="preserve">that is required within that </w:t>
      </w:r>
      <w:r w:rsidR="00007A29">
        <w:rPr>
          <w:rFonts w:ascii="Arial" w:hAnsi="Arial" w:cs="Arial"/>
          <w:sz w:val="24"/>
          <w:szCs w:val="24"/>
        </w:rPr>
        <w:t>environment</w:t>
      </w:r>
      <w:r w:rsidR="00D1201F">
        <w:rPr>
          <w:rFonts w:ascii="Arial" w:hAnsi="Arial" w:cs="Arial"/>
          <w:sz w:val="24"/>
          <w:szCs w:val="24"/>
        </w:rPr>
        <w:t>.</w:t>
      </w:r>
      <w:r w:rsidR="00AE13C5">
        <w:rPr>
          <w:rFonts w:ascii="Arial" w:hAnsi="Arial" w:cs="Arial"/>
          <w:sz w:val="24"/>
          <w:szCs w:val="24"/>
        </w:rPr>
        <w:t xml:space="preserve"> </w:t>
      </w:r>
      <w:r w:rsidR="00160623">
        <w:rPr>
          <w:rFonts w:ascii="Arial" w:hAnsi="Arial" w:cs="Arial"/>
          <w:sz w:val="24"/>
          <w:szCs w:val="24"/>
        </w:rPr>
        <w:t xml:space="preserve">When a facility like a prison </w:t>
      </w:r>
      <w:r w:rsidR="00F513C4">
        <w:rPr>
          <w:rFonts w:ascii="Arial" w:hAnsi="Arial" w:cs="Arial"/>
          <w:sz w:val="24"/>
          <w:szCs w:val="24"/>
        </w:rPr>
        <w:t>has a</w:t>
      </w:r>
      <w:r w:rsidR="00DD13C9">
        <w:rPr>
          <w:rFonts w:ascii="Arial" w:hAnsi="Arial" w:cs="Arial"/>
          <w:sz w:val="24"/>
          <w:szCs w:val="24"/>
        </w:rPr>
        <w:t xml:space="preserve"> shortage of staff members it can take a tole on the remaining staff and even the individuals within the prison. </w:t>
      </w:r>
    </w:p>
    <w:p w14:paraId="07047A18" w14:textId="668D72CF" w:rsidR="007A2240" w:rsidRPr="003C0D22" w:rsidRDefault="007A2240" w:rsidP="003C0D22">
      <w:pPr>
        <w:tabs>
          <w:tab w:val="left" w:pos="1010"/>
        </w:tabs>
        <w:spacing w:line="360" w:lineRule="auto"/>
        <w:rPr>
          <w:rFonts w:ascii="Arial" w:hAnsi="Arial" w:cs="Arial"/>
          <w:sz w:val="24"/>
          <w:szCs w:val="24"/>
        </w:rPr>
      </w:pPr>
      <w:r>
        <w:rPr>
          <w:rFonts w:ascii="Arial" w:hAnsi="Arial" w:cs="Arial"/>
          <w:sz w:val="24"/>
          <w:szCs w:val="24"/>
        </w:rPr>
        <w:t>One of the main factors</w:t>
      </w:r>
      <w:r w:rsidR="00DE037D">
        <w:rPr>
          <w:rFonts w:ascii="Arial" w:hAnsi="Arial" w:cs="Arial"/>
          <w:sz w:val="24"/>
          <w:szCs w:val="24"/>
        </w:rPr>
        <w:t xml:space="preserve"> within a prison not having enough staff members is that prisoners will not be fully </w:t>
      </w:r>
      <w:r w:rsidR="004D580D">
        <w:rPr>
          <w:rFonts w:ascii="Arial" w:hAnsi="Arial" w:cs="Arial"/>
          <w:sz w:val="24"/>
          <w:szCs w:val="24"/>
        </w:rPr>
        <w:t xml:space="preserve">taken into consideration such as their </w:t>
      </w:r>
      <w:r w:rsidR="00B020F1">
        <w:rPr>
          <w:rFonts w:ascii="Arial" w:hAnsi="Arial" w:cs="Arial"/>
          <w:sz w:val="24"/>
          <w:szCs w:val="24"/>
        </w:rPr>
        <w:t>mealtimes</w:t>
      </w:r>
      <w:r w:rsidR="004D580D">
        <w:rPr>
          <w:rFonts w:ascii="Arial" w:hAnsi="Arial" w:cs="Arial"/>
          <w:sz w:val="24"/>
          <w:szCs w:val="24"/>
        </w:rPr>
        <w:t xml:space="preserve"> and the times they are allowed out of their cells. Another </w:t>
      </w:r>
      <w:r w:rsidR="002830A9">
        <w:rPr>
          <w:rFonts w:ascii="Arial" w:hAnsi="Arial" w:cs="Arial"/>
          <w:sz w:val="24"/>
          <w:szCs w:val="24"/>
        </w:rPr>
        <w:t xml:space="preserve">factor which should be taken into consideration with </w:t>
      </w:r>
      <w:r w:rsidR="00B020F1">
        <w:rPr>
          <w:rFonts w:ascii="Arial" w:hAnsi="Arial" w:cs="Arial"/>
          <w:sz w:val="24"/>
          <w:szCs w:val="24"/>
        </w:rPr>
        <w:t>individuals</w:t>
      </w:r>
      <w:r w:rsidR="002830A9">
        <w:rPr>
          <w:rFonts w:ascii="Arial" w:hAnsi="Arial" w:cs="Arial"/>
          <w:sz w:val="24"/>
          <w:szCs w:val="24"/>
        </w:rPr>
        <w:t xml:space="preserve"> who are at a higher risk of reoffending is how the prison can prevent this from happening. A suggestion which could be made is that the prison can offer an educational classroom where prisoners are able to receive an education, so when the time comes for them to leave </w:t>
      </w:r>
      <w:r w:rsidR="00B020F1">
        <w:rPr>
          <w:rFonts w:ascii="Arial" w:hAnsi="Arial" w:cs="Arial"/>
          <w:sz w:val="24"/>
          <w:szCs w:val="24"/>
        </w:rPr>
        <w:t>prison,</w:t>
      </w:r>
      <w:r w:rsidR="002830A9">
        <w:rPr>
          <w:rFonts w:ascii="Arial" w:hAnsi="Arial" w:cs="Arial"/>
          <w:sz w:val="24"/>
          <w:szCs w:val="24"/>
        </w:rPr>
        <w:t xml:space="preserve"> they are </w:t>
      </w:r>
      <w:r w:rsidR="00B020F1">
        <w:rPr>
          <w:rFonts w:ascii="Arial" w:hAnsi="Arial" w:cs="Arial"/>
          <w:sz w:val="24"/>
          <w:szCs w:val="24"/>
        </w:rPr>
        <w:t>equipped</w:t>
      </w:r>
      <w:r w:rsidR="002830A9">
        <w:rPr>
          <w:rFonts w:ascii="Arial" w:hAnsi="Arial" w:cs="Arial"/>
          <w:sz w:val="24"/>
          <w:szCs w:val="24"/>
        </w:rPr>
        <w:t xml:space="preserve"> with an education </w:t>
      </w:r>
      <w:proofErr w:type="gramStart"/>
      <w:r w:rsidR="002830A9">
        <w:rPr>
          <w:rFonts w:ascii="Arial" w:hAnsi="Arial" w:cs="Arial"/>
          <w:sz w:val="24"/>
          <w:szCs w:val="24"/>
        </w:rPr>
        <w:t>in order to</w:t>
      </w:r>
      <w:proofErr w:type="gramEnd"/>
      <w:r w:rsidR="002830A9">
        <w:rPr>
          <w:rFonts w:ascii="Arial" w:hAnsi="Arial" w:cs="Arial"/>
          <w:sz w:val="24"/>
          <w:szCs w:val="24"/>
        </w:rPr>
        <w:t xml:space="preserve"> allow them to get employed. </w:t>
      </w:r>
      <w:r w:rsidR="001762BC">
        <w:rPr>
          <w:rFonts w:ascii="Arial" w:hAnsi="Arial" w:cs="Arial"/>
          <w:sz w:val="24"/>
          <w:szCs w:val="24"/>
        </w:rPr>
        <w:t xml:space="preserve">Another recommendation is that individuals who are at a higher risk of reoffending </w:t>
      </w:r>
      <w:r w:rsidR="00B020F1">
        <w:rPr>
          <w:rFonts w:ascii="Arial" w:hAnsi="Arial" w:cs="Arial"/>
          <w:sz w:val="24"/>
          <w:szCs w:val="24"/>
        </w:rPr>
        <w:t>should also receive any medical help and treatments they may need such as for their mental health. By giving these prisoners with mental health disorders the right treatments, it can allow them to succeed therefore allowing a lower rate of reoffending within Wales.</w:t>
      </w:r>
      <w:r w:rsidR="00DE7BCD">
        <w:rPr>
          <w:rFonts w:ascii="Arial" w:hAnsi="Arial" w:cs="Arial"/>
          <w:sz w:val="24"/>
          <w:szCs w:val="24"/>
        </w:rPr>
        <w:t xml:space="preserve"> Lastly another factor which can help lower the rate of </w:t>
      </w:r>
      <w:r w:rsidR="00755F13">
        <w:rPr>
          <w:rFonts w:ascii="Arial" w:hAnsi="Arial" w:cs="Arial"/>
          <w:sz w:val="24"/>
          <w:szCs w:val="24"/>
        </w:rPr>
        <w:t>reoffending</w:t>
      </w:r>
      <w:r w:rsidR="00DE7BCD">
        <w:rPr>
          <w:rFonts w:ascii="Arial" w:hAnsi="Arial" w:cs="Arial"/>
          <w:sz w:val="24"/>
          <w:szCs w:val="24"/>
        </w:rPr>
        <w:t xml:space="preserve"> is if prisons were to offer some employment within the prison. As in a prisoner working within the prison and even </w:t>
      </w:r>
      <w:proofErr w:type="spellStart"/>
      <w:r w:rsidR="00DE7BCD">
        <w:rPr>
          <w:rFonts w:ascii="Arial" w:hAnsi="Arial" w:cs="Arial"/>
          <w:sz w:val="24"/>
          <w:szCs w:val="24"/>
        </w:rPr>
        <w:t>receing</w:t>
      </w:r>
      <w:proofErr w:type="spellEnd"/>
      <w:r w:rsidR="00DE7BCD">
        <w:rPr>
          <w:rFonts w:ascii="Arial" w:hAnsi="Arial" w:cs="Arial"/>
          <w:sz w:val="24"/>
          <w:szCs w:val="24"/>
        </w:rPr>
        <w:t xml:space="preserve"> a small salary and </w:t>
      </w:r>
      <w:r w:rsidR="000238DF">
        <w:rPr>
          <w:rFonts w:ascii="Arial" w:hAnsi="Arial" w:cs="Arial"/>
          <w:sz w:val="24"/>
          <w:szCs w:val="24"/>
        </w:rPr>
        <w:t xml:space="preserve">may even put those earnings within a savings which can allow them to build a savings account for when they leave prison. This can allow them to have the ability to go and seek </w:t>
      </w:r>
      <w:r w:rsidR="00755F13">
        <w:rPr>
          <w:rFonts w:ascii="Arial" w:hAnsi="Arial" w:cs="Arial"/>
          <w:sz w:val="24"/>
          <w:szCs w:val="24"/>
        </w:rPr>
        <w:t xml:space="preserve">a more secure and less risk living situation. </w:t>
      </w:r>
    </w:p>
    <w:p w14:paraId="7071D49A" w14:textId="77777777" w:rsidR="00495C8C" w:rsidRPr="00495C8C" w:rsidRDefault="00495C8C" w:rsidP="00495C8C"/>
    <w:p w14:paraId="4E461B5D" w14:textId="77777777" w:rsidR="00495C8C" w:rsidRPr="00495C8C" w:rsidRDefault="00495C8C" w:rsidP="00495C8C"/>
    <w:p w14:paraId="4D1CBC5A" w14:textId="77777777" w:rsidR="00495C8C" w:rsidRPr="00495C8C" w:rsidRDefault="00495C8C" w:rsidP="00495C8C"/>
    <w:p w14:paraId="641FA470" w14:textId="77777777" w:rsidR="00495C8C" w:rsidRPr="00495C8C" w:rsidRDefault="00495C8C" w:rsidP="00495C8C"/>
    <w:p w14:paraId="5BAAED0A" w14:textId="77777777" w:rsidR="00570B9A" w:rsidRDefault="00570B9A" w:rsidP="00495C8C"/>
    <w:p w14:paraId="07860A33" w14:textId="2E2EFCF4" w:rsidR="00495C8C" w:rsidRPr="009057CB" w:rsidRDefault="00495C8C" w:rsidP="00495C8C">
      <w:pPr>
        <w:rPr>
          <w:rFonts w:ascii="Arial" w:hAnsi="Arial" w:cs="Arial"/>
          <w:sz w:val="24"/>
          <w:szCs w:val="24"/>
          <w:u w:val="single"/>
        </w:rPr>
      </w:pPr>
      <w:r w:rsidRPr="009057CB">
        <w:rPr>
          <w:rFonts w:ascii="Arial" w:hAnsi="Arial" w:cs="Arial"/>
          <w:sz w:val="24"/>
          <w:szCs w:val="24"/>
          <w:u w:val="single"/>
        </w:rPr>
        <w:lastRenderedPageBreak/>
        <w:t>Reference List:</w:t>
      </w:r>
    </w:p>
    <w:p w14:paraId="2C93D6EE" w14:textId="6D33B619" w:rsidR="00E85E60" w:rsidRDefault="00395D0C" w:rsidP="00495C8C">
      <w:pPr>
        <w:pStyle w:val="ListParagraph"/>
        <w:numPr>
          <w:ilvl w:val="0"/>
          <w:numId w:val="1"/>
        </w:numPr>
      </w:pPr>
      <w:r w:rsidRPr="00395D0C">
        <w:t xml:space="preserve">Beard, J. (2023). </w:t>
      </w:r>
      <w:r w:rsidRPr="003E5BC3">
        <w:rPr>
          <w:i/>
          <w:iCs/>
        </w:rPr>
        <w:t>The Prison Estate</w:t>
      </w:r>
      <w:r w:rsidRPr="00395D0C">
        <w:t xml:space="preserve">. [online] Parliament.uk. Available at: </w:t>
      </w:r>
      <w:hyperlink r:id="rId5" w:history="1">
        <w:r w:rsidR="009057CB" w:rsidRPr="0008382D">
          <w:rPr>
            <w:rStyle w:val="Hyperlink"/>
          </w:rPr>
          <w:t>https://researchbriefings.files.parliament.uk/documents/SN05646/SN05646.pdf</w:t>
        </w:r>
      </w:hyperlink>
      <w:r w:rsidRPr="00395D0C">
        <w:t>.</w:t>
      </w:r>
    </w:p>
    <w:p w14:paraId="1013C8A6" w14:textId="77777777" w:rsidR="009057CB" w:rsidRDefault="009057CB" w:rsidP="009057CB">
      <w:pPr>
        <w:pStyle w:val="ListParagraph"/>
      </w:pPr>
    </w:p>
    <w:p w14:paraId="2567E14C" w14:textId="131D0A77" w:rsidR="0009577B" w:rsidRDefault="003E5BC3" w:rsidP="00495C8C">
      <w:pPr>
        <w:pStyle w:val="ListParagraph"/>
        <w:numPr>
          <w:ilvl w:val="0"/>
          <w:numId w:val="1"/>
        </w:numPr>
      </w:pPr>
      <w:r w:rsidRPr="003E5BC3">
        <w:t xml:space="preserve">Clarke, D. (2024). </w:t>
      </w:r>
      <w:r w:rsidRPr="003E5BC3">
        <w:rPr>
          <w:i/>
          <w:iCs/>
        </w:rPr>
        <w:t>Crime rate England and Wales 2021</w:t>
      </w:r>
      <w:r w:rsidRPr="003E5BC3">
        <w:t>. [online] Statista. Available at: https://www.statista.com/statistics/916450/crime-rate-of-england-and-wales/ [Accessed 16 Jan. 2025].</w:t>
      </w:r>
    </w:p>
    <w:p w14:paraId="500CB57B" w14:textId="65E21847" w:rsidR="00953E3F" w:rsidRDefault="00C1693C" w:rsidP="009057CB">
      <w:pPr>
        <w:pStyle w:val="NormalWeb"/>
        <w:numPr>
          <w:ilvl w:val="0"/>
          <w:numId w:val="1"/>
        </w:numPr>
        <w:spacing w:before="0" w:beforeAutospacing="0" w:after="240" w:afterAutospacing="0" w:line="360" w:lineRule="auto"/>
      </w:pPr>
      <w:r>
        <w:t xml:space="preserve">Office for National Statistics (2023). </w:t>
      </w:r>
      <w:r>
        <w:rPr>
          <w:i/>
          <w:iCs/>
        </w:rPr>
        <w:t>Crime in England and Wales - Office for National Statistics</w:t>
      </w:r>
      <w:r>
        <w:t>. [online] www.ons.gov.uk. Available at: https://www.ons.gov.uk/peoplepopulationandcommunity/crimeandjustice/bulletins/crimeinenglandandwales/latest [Accessed 16 Jan. 2025].</w:t>
      </w:r>
    </w:p>
    <w:p w14:paraId="7261C609" w14:textId="77777777" w:rsidR="00953E3F" w:rsidRDefault="00953E3F" w:rsidP="00953E3F">
      <w:pPr>
        <w:pStyle w:val="NormalWeb"/>
        <w:numPr>
          <w:ilvl w:val="0"/>
          <w:numId w:val="1"/>
        </w:numPr>
        <w:spacing w:before="0" w:beforeAutospacing="0" w:after="240" w:afterAutospacing="0" w:line="360" w:lineRule="auto"/>
      </w:pPr>
      <w:r>
        <w:t xml:space="preserve">Gov (2024). </w:t>
      </w:r>
      <w:r>
        <w:rPr>
          <w:i/>
          <w:iCs/>
        </w:rPr>
        <w:t>Crime statistics - Criminal justice system statistics - Justice Data</w:t>
      </w:r>
      <w:r>
        <w:t>. [online] data.justice.gov.uk. Available at: https://data.justice.gov.uk/cjs-statistics/cjs-crime [Accessed 16 Jan. 2025].</w:t>
      </w:r>
    </w:p>
    <w:p w14:paraId="6C45481A" w14:textId="77777777" w:rsidR="00C162DB" w:rsidRDefault="00C162DB" w:rsidP="00C162DB">
      <w:pPr>
        <w:pStyle w:val="NormalWeb"/>
        <w:numPr>
          <w:ilvl w:val="0"/>
          <w:numId w:val="1"/>
        </w:numPr>
        <w:spacing w:before="0" w:beforeAutospacing="0" w:after="240" w:afterAutospacing="0" w:line="360" w:lineRule="auto"/>
      </w:pPr>
      <w:r>
        <w:t xml:space="preserve">Pollock, I. (2024). Housing: Homeless people in Wales at record level. </w:t>
      </w:r>
      <w:r>
        <w:rPr>
          <w:i/>
          <w:iCs/>
        </w:rPr>
        <w:t>BBC News</w:t>
      </w:r>
      <w:r>
        <w:t>. [online] 17 Nov. Available at: https://www.bbc.co.uk/news/articles/cm27e2gn515o [Accessed 16 Jan. 2025].</w:t>
      </w:r>
    </w:p>
    <w:p w14:paraId="729047D7" w14:textId="77777777" w:rsidR="00153503" w:rsidRDefault="00153503" w:rsidP="00153503">
      <w:pPr>
        <w:pStyle w:val="NormalWeb"/>
        <w:numPr>
          <w:ilvl w:val="0"/>
          <w:numId w:val="1"/>
        </w:numPr>
        <w:spacing w:before="0" w:beforeAutospacing="0" w:after="240" w:afterAutospacing="0" w:line="360" w:lineRule="auto"/>
      </w:pPr>
      <w:r>
        <w:t xml:space="preserve">Nilsson, S.F., Nordentoft, M., Fazel, S. and Laursen, T.M. (2020). Homelessness and police-recorded crime victimisation: a nationwide, register-based cohort study. </w:t>
      </w:r>
      <w:r>
        <w:rPr>
          <w:i/>
          <w:iCs/>
        </w:rPr>
        <w:t>The Lancet Public Health</w:t>
      </w:r>
      <w:r>
        <w:t xml:space="preserve">, [online] 5(6), </w:t>
      </w:r>
      <w:proofErr w:type="gramStart"/>
      <w:r>
        <w:t>pp.e</w:t>
      </w:r>
      <w:proofErr w:type="gramEnd"/>
      <w:r>
        <w:t xml:space="preserve">333–e341. </w:t>
      </w:r>
      <w:proofErr w:type="spellStart"/>
      <w:proofErr w:type="gramStart"/>
      <w:r>
        <w:t>doi:https</w:t>
      </w:r>
      <w:proofErr w:type="spellEnd"/>
      <w:r>
        <w:t>://doi.org/10.1016/S2468-2667(20)30075-X</w:t>
      </w:r>
      <w:proofErr w:type="gramEnd"/>
      <w:r>
        <w:t>.</w:t>
      </w:r>
    </w:p>
    <w:p w14:paraId="0EDCD42F" w14:textId="77777777" w:rsidR="005762E6" w:rsidRDefault="005762E6" w:rsidP="005762E6">
      <w:pPr>
        <w:pStyle w:val="NormalWeb"/>
        <w:numPr>
          <w:ilvl w:val="0"/>
          <w:numId w:val="1"/>
        </w:numPr>
        <w:spacing w:before="0" w:beforeAutospacing="0" w:after="240" w:afterAutospacing="0" w:line="360" w:lineRule="auto"/>
      </w:pPr>
      <w:r>
        <w:t xml:space="preserve">Criminal Justice. (n.d.). </w:t>
      </w:r>
      <w:r>
        <w:rPr>
          <w:i/>
          <w:iCs/>
        </w:rPr>
        <w:t xml:space="preserve">Employment and Crime - Criminal Justice - </w:t>
      </w:r>
      <w:proofErr w:type="spellStart"/>
      <w:r>
        <w:rPr>
          <w:i/>
          <w:iCs/>
        </w:rPr>
        <w:t>IResearchNet</w:t>
      </w:r>
      <w:proofErr w:type="spellEnd"/>
      <w:r>
        <w:t>. [online] Available at: https://criminal-justice.iresearchnet.com/correlates-of-crime/employment-and-crime/#google_vignette [Accessed 16 Jan. 2025].</w:t>
      </w:r>
    </w:p>
    <w:p w14:paraId="2293CF9B" w14:textId="77777777" w:rsidR="0083608B" w:rsidRDefault="0083608B" w:rsidP="0083608B">
      <w:pPr>
        <w:pStyle w:val="NormalWeb"/>
        <w:numPr>
          <w:ilvl w:val="0"/>
          <w:numId w:val="1"/>
        </w:numPr>
        <w:spacing w:before="0" w:beforeAutospacing="0" w:after="240" w:afterAutospacing="0" w:line="360" w:lineRule="auto"/>
      </w:pPr>
      <w:r>
        <w:t xml:space="preserve">www.apccs.police.uk. (2024). </w:t>
      </w:r>
      <w:r>
        <w:rPr>
          <w:i/>
          <w:iCs/>
        </w:rPr>
        <w:t>Addictions and Substance Misuse</w:t>
      </w:r>
      <w:r>
        <w:t>. [online] Available at: https://www.apccs.police.uk/ten-years-of-pccs-making-a-difference/addictions-and-substance-misuse/ [Accessed 16 Jan. 2025].</w:t>
      </w:r>
    </w:p>
    <w:p w14:paraId="563A8220" w14:textId="77777777" w:rsidR="00E06E32" w:rsidRDefault="00E06E32" w:rsidP="00E06E32">
      <w:pPr>
        <w:pStyle w:val="NormalWeb"/>
        <w:numPr>
          <w:ilvl w:val="0"/>
          <w:numId w:val="1"/>
        </w:numPr>
        <w:spacing w:before="0" w:beforeAutospacing="0" w:after="240" w:afterAutospacing="0" w:line="360" w:lineRule="auto"/>
      </w:pPr>
      <w:r>
        <w:t xml:space="preserve">Priory Group (2019). </w:t>
      </w:r>
      <w:r>
        <w:rPr>
          <w:i/>
          <w:iCs/>
        </w:rPr>
        <w:t>Common Signs &amp; Symptoms of Addiction | Priory Group</w:t>
      </w:r>
      <w:r>
        <w:t>. [online] Priorygroup.com. Available at: https://www.priorygroup.com/addiction-treatment/signs-and-symptoms-of-addiction [Accessed 16 Jan. 2025].</w:t>
      </w:r>
    </w:p>
    <w:p w14:paraId="7357B998" w14:textId="77777777" w:rsidR="00AD3424" w:rsidRDefault="00AD3424" w:rsidP="00AD3424">
      <w:pPr>
        <w:pStyle w:val="NormalWeb"/>
        <w:numPr>
          <w:ilvl w:val="0"/>
          <w:numId w:val="1"/>
        </w:numPr>
        <w:spacing w:before="0" w:beforeAutospacing="0" w:after="240" w:afterAutospacing="0" w:line="360" w:lineRule="auto"/>
      </w:pPr>
      <w:r>
        <w:t xml:space="preserve">Concise Admin (2024). </w:t>
      </w:r>
      <w:r>
        <w:rPr>
          <w:i/>
          <w:iCs/>
        </w:rPr>
        <w:t xml:space="preserve">Understanding Mental Illness and Its Link to Criminal </w:t>
      </w:r>
      <w:proofErr w:type="spellStart"/>
      <w:r>
        <w:rPr>
          <w:i/>
          <w:iCs/>
        </w:rPr>
        <w:t>Behavior</w:t>
      </w:r>
      <w:proofErr w:type="spellEnd"/>
      <w:r>
        <w:t>. [online] Concise Medico. Available at: https://concisemedico.co.uk/blogs/mental-illness-criminal-behaviour-uk/ [Accessed 16 Jan. 2025].</w:t>
      </w:r>
    </w:p>
    <w:p w14:paraId="6C980E62" w14:textId="77777777" w:rsidR="00F2498D" w:rsidRDefault="00F2498D" w:rsidP="00F2498D">
      <w:pPr>
        <w:pStyle w:val="NormalWeb"/>
        <w:numPr>
          <w:ilvl w:val="0"/>
          <w:numId w:val="1"/>
        </w:numPr>
        <w:spacing w:before="0" w:beforeAutospacing="0" w:after="240" w:afterAutospacing="0" w:line="360" w:lineRule="auto"/>
      </w:pPr>
      <w:r>
        <w:t xml:space="preserve">NHS (2023). </w:t>
      </w:r>
      <w:r>
        <w:rPr>
          <w:i/>
          <w:iCs/>
        </w:rPr>
        <w:t>Symptoms - Depression in adults</w:t>
      </w:r>
      <w:r>
        <w:t>. [online] NHS. Available at: https://www.nhs.uk/mental-health/conditions/depression-in-adults/symptoms/ [Accessed 16 Jan. 2025].</w:t>
      </w:r>
    </w:p>
    <w:p w14:paraId="0A94D76F" w14:textId="77777777" w:rsidR="00837715" w:rsidRDefault="00837715" w:rsidP="00837715">
      <w:pPr>
        <w:pStyle w:val="NormalWeb"/>
        <w:numPr>
          <w:ilvl w:val="0"/>
          <w:numId w:val="1"/>
        </w:numPr>
        <w:spacing w:before="0" w:beforeAutospacing="0" w:after="240" w:afterAutospacing="0" w:line="360" w:lineRule="auto"/>
      </w:pPr>
      <w:r>
        <w:t xml:space="preserve">Lochner, L. and Moretti, E. (2003). </w:t>
      </w:r>
      <w:r>
        <w:rPr>
          <w:i/>
          <w:iCs/>
        </w:rPr>
        <w:t>Effect of Education on Crime: Evidence from Prison Inmates, Arrests, and Self-Reports | Office of Justice Programs</w:t>
      </w:r>
      <w:r>
        <w:t>. [online] www.ojp.gov. Available at: https://www.ojp.gov/ncjrs/virtual-library/abstracts/effect-education-crime-evidence-prison-inmates-arrests-and-self [Accessed 16 Jan. 2025].</w:t>
      </w:r>
    </w:p>
    <w:p w14:paraId="419AEE97" w14:textId="77777777" w:rsidR="00A24615" w:rsidRDefault="00A24615" w:rsidP="00A24615">
      <w:pPr>
        <w:pStyle w:val="NormalWeb"/>
        <w:numPr>
          <w:ilvl w:val="0"/>
          <w:numId w:val="1"/>
        </w:numPr>
        <w:spacing w:before="0" w:beforeAutospacing="0" w:after="240" w:afterAutospacing="0" w:line="360" w:lineRule="auto"/>
      </w:pPr>
      <w:r>
        <w:t xml:space="preserve">Kelly, J. and </w:t>
      </w:r>
      <w:proofErr w:type="spellStart"/>
      <w:r>
        <w:t>Jouavel</w:t>
      </w:r>
      <w:proofErr w:type="spellEnd"/>
      <w:r>
        <w:t xml:space="preserve">, L. (2023). Prison and probation staffing dangerously low. </w:t>
      </w:r>
      <w:r>
        <w:rPr>
          <w:i/>
          <w:iCs/>
        </w:rPr>
        <w:t>BBC News</w:t>
      </w:r>
      <w:r>
        <w:t>. [online] 7 Aug. Available at: https://www.bbc.co.uk/news/uk-66431061 [Accessed 16 Jan. 2025].</w:t>
      </w:r>
    </w:p>
    <w:p w14:paraId="0D7F7401" w14:textId="77777777" w:rsidR="009057CB" w:rsidRDefault="009057CB" w:rsidP="009057CB">
      <w:pPr>
        <w:pStyle w:val="NormalWeb"/>
        <w:numPr>
          <w:ilvl w:val="0"/>
          <w:numId w:val="1"/>
        </w:numPr>
        <w:spacing w:before="0" w:beforeAutospacing="0" w:after="240" w:afterAutospacing="0" w:line="360" w:lineRule="auto"/>
      </w:pPr>
      <w:r>
        <w:t xml:space="preserve">Foresight (2019). </w:t>
      </w:r>
      <w:r>
        <w:rPr>
          <w:i/>
          <w:iCs/>
        </w:rPr>
        <w:t>Prisons in Crisis: The Effect of Staff Shortages on Prison Conditions</w:t>
      </w:r>
      <w:r>
        <w:t>. [online] Foresight | National expert witness services and reports. Available at: https://www.foresight.expert/news/prisons-in-crisis-the-effect-of-staff-shortages-on-prison-conditions [Accessed 16 Jan. 2025].</w:t>
      </w:r>
    </w:p>
    <w:p w14:paraId="4539A8C7" w14:textId="77777777" w:rsidR="00953E3F" w:rsidRDefault="00953E3F" w:rsidP="009057CB">
      <w:pPr>
        <w:pStyle w:val="NormalWeb"/>
        <w:spacing w:before="0" w:beforeAutospacing="0" w:after="240" w:afterAutospacing="0" w:line="360" w:lineRule="auto"/>
        <w:ind w:left="720"/>
      </w:pPr>
    </w:p>
    <w:p w14:paraId="514041C2" w14:textId="101DFE3B" w:rsidR="00AE1937" w:rsidRDefault="00AE1937" w:rsidP="00495C8C"/>
    <w:p w14:paraId="7416EA84" w14:textId="77777777" w:rsidR="00C1693C" w:rsidRDefault="00C1693C" w:rsidP="00495C8C"/>
    <w:p w14:paraId="299F7DBF" w14:textId="1CFE44AA" w:rsidR="008E1882" w:rsidRPr="00495C8C" w:rsidRDefault="008E1882" w:rsidP="00495C8C"/>
    <w:sectPr w:rsidR="008E1882" w:rsidRPr="00495C8C" w:rsidSect="006634E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6164C"/>
    <w:multiLevelType w:val="hybridMultilevel"/>
    <w:tmpl w:val="CFF6A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7723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C8C"/>
    <w:rsid w:val="00007A29"/>
    <w:rsid w:val="00016137"/>
    <w:rsid w:val="000238DF"/>
    <w:rsid w:val="000361ED"/>
    <w:rsid w:val="000577FE"/>
    <w:rsid w:val="00065555"/>
    <w:rsid w:val="00073BAA"/>
    <w:rsid w:val="00081A68"/>
    <w:rsid w:val="00094F9D"/>
    <w:rsid w:val="0009577B"/>
    <w:rsid w:val="000B1FB8"/>
    <w:rsid w:val="000C0FC2"/>
    <w:rsid w:val="000E1370"/>
    <w:rsid w:val="000E67FB"/>
    <w:rsid w:val="001009D5"/>
    <w:rsid w:val="00135778"/>
    <w:rsid w:val="00145660"/>
    <w:rsid w:val="00153503"/>
    <w:rsid w:val="00160623"/>
    <w:rsid w:val="00161D4C"/>
    <w:rsid w:val="001762BC"/>
    <w:rsid w:val="0019622F"/>
    <w:rsid w:val="001A4B62"/>
    <w:rsid w:val="001E0F78"/>
    <w:rsid w:val="001E38E4"/>
    <w:rsid w:val="002005D6"/>
    <w:rsid w:val="002019E0"/>
    <w:rsid w:val="002031EE"/>
    <w:rsid w:val="002677E7"/>
    <w:rsid w:val="00271BB2"/>
    <w:rsid w:val="00275A40"/>
    <w:rsid w:val="002830A9"/>
    <w:rsid w:val="00290717"/>
    <w:rsid w:val="00295B97"/>
    <w:rsid w:val="002C60D8"/>
    <w:rsid w:val="00313F3B"/>
    <w:rsid w:val="0033007A"/>
    <w:rsid w:val="00336EB0"/>
    <w:rsid w:val="0035303E"/>
    <w:rsid w:val="003717A3"/>
    <w:rsid w:val="00373906"/>
    <w:rsid w:val="0037542B"/>
    <w:rsid w:val="00386E73"/>
    <w:rsid w:val="00395D0C"/>
    <w:rsid w:val="003971CF"/>
    <w:rsid w:val="003B5A9C"/>
    <w:rsid w:val="003C0D22"/>
    <w:rsid w:val="003C5153"/>
    <w:rsid w:val="003C58F5"/>
    <w:rsid w:val="003E5BC3"/>
    <w:rsid w:val="003F796D"/>
    <w:rsid w:val="00404AB2"/>
    <w:rsid w:val="004073E9"/>
    <w:rsid w:val="00413F8F"/>
    <w:rsid w:val="004331A9"/>
    <w:rsid w:val="004502E8"/>
    <w:rsid w:val="00452E62"/>
    <w:rsid w:val="00456AE9"/>
    <w:rsid w:val="00456E58"/>
    <w:rsid w:val="00467FCF"/>
    <w:rsid w:val="00490C7D"/>
    <w:rsid w:val="00495C8C"/>
    <w:rsid w:val="004A029B"/>
    <w:rsid w:val="004A3A95"/>
    <w:rsid w:val="004A60A6"/>
    <w:rsid w:val="004B5780"/>
    <w:rsid w:val="004C0669"/>
    <w:rsid w:val="004D580D"/>
    <w:rsid w:val="004E57A0"/>
    <w:rsid w:val="00520E48"/>
    <w:rsid w:val="005456CF"/>
    <w:rsid w:val="00550F83"/>
    <w:rsid w:val="00555CF1"/>
    <w:rsid w:val="00566336"/>
    <w:rsid w:val="00570B9A"/>
    <w:rsid w:val="005762E6"/>
    <w:rsid w:val="005D6401"/>
    <w:rsid w:val="00616B9E"/>
    <w:rsid w:val="00620A80"/>
    <w:rsid w:val="006236BC"/>
    <w:rsid w:val="00644CE6"/>
    <w:rsid w:val="00661068"/>
    <w:rsid w:val="006634E8"/>
    <w:rsid w:val="00680806"/>
    <w:rsid w:val="006840CC"/>
    <w:rsid w:val="006B1154"/>
    <w:rsid w:val="006D2238"/>
    <w:rsid w:val="006E0F62"/>
    <w:rsid w:val="0070336C"/>
    <w:rsid w:val="00737967"/>
    <w:rsid w:val="00755F13"/>
    <w:rsid w:val="007561E0"/>
    <w:rsid w:val="0077734A"/>
    <w:rsid w:val="00781874"/>
    <w:rsid w:val="007A2240"/>
    <w:rsid w:val="007C6B63"/>
    <w:rsid w:val="007D3F29"/>
    <w:rsid w:val="007F6816"/>
    <w:rsid w:val="00800A3C"/>
    <w:rsid w:val="0083608B"/>
    <w:rsid w:val="00837715"/>
    <w:rsid w:val="00854F56"/>
    <w:rsid w:val="0085561E"/>
    <w:rsid w:val="008B1C45"/>
    <w:rsid w:val="008B551B"/>
    <w:rsid w:val="008B79C6"/>
    <w:rsid w:val="008C6D95"/>
    <w:rsid w:val="008D6481"/>
    <w:rsid w:val="008E1882"/>
    <w:rsid w:val="0090094D"/>
    <w:rsid w:val="00901B53"/>
    <w:rsid w:val="009033E1"/>
    <w:rsid w:val="009057CB"/>
    <w:rsid w:val="00911298"/>
    <w:rsid w:val="009272D2"/>
    <w:rsid w:val="009415D0"/>
    <w:rsid w:val="00953E3F"/>
    <w:rsid w:val="00985A65"/>
    <w:rsid w:val="009E74C5"/>
    <w:rsid w:val="00A066AE"/>
    <w:rsid w:val="00A202AC"/>
    <w:rsid w:val="00A22EC9"/>
    <w:rsid w:val="00A24615"/>
    <w:rsid w:val="00A31522"/>
    <w:rsid w:val="00A40F19"/>
    <w:rsid w:val="00A603A4"/>
    <w:rsid w:val="00A85C10"/>
    <w:rsid w:val="00A8724E"/>
    <w:rsid w:val="00AD3424"/>
    <w:rsid w:val="00AD720F"/>
    <w:rsid w:val="00AE13C5"/>
    <w:rsid w:val="00AE1937"/>
    <w:rsid w:val="00AE3366"/>
    <w:rsid w:val="00B020F1"/>
    <w:rsid w:val="00B1444F"/>
    <w:rsid w:val="00B2239C"/>
    <w:rsid w:val="00B273A0"/>
    <w:rsid w:val="00B31281"/>
    <w:rsid w:val="00B614F7"/>
    <w:rsid w:val="00B82B09"/>
    <w:rsid w:val="00B82F5A"/>
    <w:rsid w:val="00B97B26"/>
    <w:rsid w:val="00BC1A1D"/>
    <w:rsid w:val="00C162DB"/>
    <w:rsid w:val="00C1693C"/>
    <w:rsid w:val="00C20E2E"/>
    <w:rsid w:val="00C35942"/>
    <w:rsid w:val="00C379E1"/>
    <w:rsid w:val="00C404AF"/>
    <w:rsid w:val="00C83FCE"/>
    <w:rsid w:val="00C963CE"/>
    <w:rsid w:val="00D01B2D"/>
    <w:rsid w:val="00D1201F"/>
    <w:rsid w:val="00D542A2"/>
    <w:rsid w:val="00D61E42"/>
    <w:rsid w:val="00D871C6"/>
    <w:rsid w:val="00DA0CA6"/>
    <w:rsid w:val="00DA3C03"/>
    <w:rsid w:val="00DB7BC2"/>
    <w:rsid w:val="00DD13C9"/>
    <w:rsid w:val="00DE037D"/>
    <w:rsid w:val="00DE7BCD"/>
    <w:rsid w:val="00DF0987"/>
    <w:rsid w:val="00E06E32"/>
    <w:rsid w:val="00E17DA7"/>
    <w:rsid w:val="00E17F2F"/>
    <w:rsid w:val="00E30BF6"/>
    <w:rsid w:val="00E85E60"/>
    <w:rsid w:val="00E938E1"/>
    <w:rsid w:val="00E96808"/>
    <w:rsid w:val="00EA27F2"/>
    <w:rsid w:val="00F0041A"/>
    <w:rsid w:val="00F2498D"/>
    <w:rsid w:val="00F513C4"/>
    <w:rsid w:val="00F54574"/>
    <w:rsid w:val="00F653CA"/>
    <w:rsid w:val="00F749BD"/>
    <w:rsid w:val="00F94A48"/>
    <w:rsid w:val="00FA212E"/>
    <w:rsid w:val="00FD1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B1372"/>
  <w15:chartTrackingRefBased/>
  <w15:docId w15:val="{690800EF-43CB-408B-93A4-EA46EC8AE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808"/>
  </w:style>
  <w:style w:type="paragraph" w:styleId="Heading1">
    <w:name w:val="heading 1"/>
    <w:basedOn w:val="Normal"/>
    <w:next w:val="Normal"/>
    <w:link w:val="Heading1Char"/>
    <w:uiPriority w:val="9"/>
    <w:qFormat/>
    <w:rsid w:val="00E9680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9680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680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680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9680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9680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9680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9680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9680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80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968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680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680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9680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9680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9680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9680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96808"/>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E9680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9680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9680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96808"/>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E9680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96808"/>
    <w:rPr>
      <w:color w:val="44546A" w:themeColor="text2"/>
      <w:sz w:val="24"/>
      <w:szCs w:val="24"/>
    </w:rPr>
  </w:style>
  <w:style w:type="paragraph" w:styleId="ListParagraph">
    <w:name w:val="List Paragraph"/>
    <w:basedOn w:val="Normal"/>
    <w:uiPriority w:val="34"/>
    <w:qFormat/>
    <w:rsid w:val="00495C8C"/>
    <w:pPr>
      <w:ind w:left="720"/>
      <w:contextualSpacing/>
    </w:pPr>
  </w:style>
  <w:style w:type="character" w:styleId="IntenseEmphasis">
    <w:name w:val="Intense Emphasis"/>
    <w:basedOn w:val="DefaultParagraphFont"/>
    <w:uiPriority w:val="21"/>
    <w:qFormat/>
    <w:rsid w:val="00E96808"/>
    <w:rPr>
      <w:b/>
      <w:bCs/>
      <w:i/>
      <w:iCs/>
    </w:rPr>
  </w:style>
  <w:style w:type="paragraph" w:styleId="IntenseQuote">
    <w:name w:val="Intense Quote"/>
    <w:basedOn w:val="Normal"/>
    <w:next w:val="Normal"/>
    <w:link w:val="IntenseQuoteChar"/>
    <w:uiPriority w:val="30"/>
    <w:qFormat/>
    <w:rsid w:val="00E9680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96808"/>
    <w:rPr>
      <w:rFonts w:asciiTheme="majorHAnsi" w:eastAsiaTheme="majorEastAsia" w:hAnsiTheme="majorHAnsi" w:cstheme="majorBidi"/>
      <w:color w:val="44546A" w:themeColor="text2"/>
      <w:spacing w:val="-6"/>
      <w:sz w:val="32"/>
      <w:szCs w:val="32"/>
    </w:rPr>
  </w:style>
  <w:style w:type="character" w:styleId="IntenseReference">
    <w:name w:val="Intense Reference"/>
    <w:basedOn w:val="DefaultParagraphFont"/>
    <w:uiPriority w:val="32"/>
    <w:qFormat/>
    <w:rsid w:val="00E96808"/>
    <w:rPr>
      <w:b/>
      <w:bCs/>
      <w:smallCaps/>
      <w:color w:val="44546A" w:themeColor="text2"/>
      <w:u w:val="single"/>
    </w:rPr>
  </w:style>
  <w:style w:type="character" w:styleId="Hyperlink">
    <w:name w:val="Hyperlink"/>
    <w:basedOn w:val="DefaultParagraphFont"/>
    <w:uiPriority w:val="99"/>
    <w:unhideWhenUsed/>
    <w:rsid w:val="00E85E60"/>
    <w:rPr>
      <w:color w:val="0563C1" w:themeColor="hyperlink"/>
      <w:u w:val="single"/>
    </w:rPr>
  </w:style>
  <w:style w:type="character" w:styleId="UnresolvedMention">
    <w:name w:val="Unresolved Mention"/>
    <w:basedOn w:val="DefaultParagraphFont"/>
    <w:uiPriority w:val="99"/>
    <w:semiHidden/>
    <w:unhideWhenUsed/>
    <w:rsid w:val="00E85E60"/>
    <w:rPr>
      <w:color w:val="605E5C"/>
      <w:shd w:val="clear" w:color="auto" w:fill="E1DFDD"/>
    </w:rPr>
  </w:style>
  <w:style w:type="paragraph" w:styleId="Caption">
    <w:name w:val="caption"/>
    <w:basedOn w:val="Normal"/>
    <w:next w:val="Normal"/>
    <w:uiPriority w:val="35"/>
    <w:semiHidden/>
    <w:unhideWhenUsed/>
    <w:qFormat/>
    <w:rsid w:val="00E96808"/>
    <w:pPr>
      <w:spacing w:line="240" w:lineRule="auto"/>
    </w:pPr>
    <w:rPr>
      <w:b/>
      <w:bCs/>
      <w:smallCaps/>
      <w:color w:val="44546A" w:themeColor="text2"/>
    </w:rPr>
  </w:style>
  <w:style w:type="character" w:styleId="Strong">
    <w:name w:val="Strong"/>
    <w:basedOn w:val="DefaultParagraphFont"/>
    <w:uiPriority w:val="22"/>
    <w:qFormat/>
    <w:rsid w:val="00E96808"/>
    <w:rPr>
      <w:b/>
      <w:bCs/>
    </w:rPr>
  </w:style>
  <w:style w:type="character" w:styleId="Emphasis">
    <w:name w:val="Emphasis"/>
    <w:basedOn w:val="DefaultParagraphFont"/>
    <w:uiPriority w:val="20"/>
    <w:qFormat/>
    <w:rsid w:val="00E96808"/>
    <w:rPr>
      <w:i/>
      <w:iCs/>
    </w:rPr>
  </w:style>
  <w:style w:type="paragraph" w:styleId="NoSpacing">
    <w:name w:val="No Spacing"/>
    <w:uiPriority w:val="1"/>
    <w:qFormat/>
    <w:rsid w:val="00E96808"/>
    <w:pPr>
      <w:spacing w:after="0" w:line="240" w:lineRule="auto"/>
    </w:pPr>
  </w:style>
  <w:style w:type="character" w:styleId="SubtleEmphasis">
    <w:name w:val="Subtle Emphasis"/>
    <w:basedOn w:val="DefaultParagraphFont"/>
    <w:uiPriority w:val="19"/>
    <w:qFormat/>
    <w:rsid w:val="00E96808"/>
    <w:rPr>
      <w:i/>
      <w:iCs/>
      <w:color w:val="595959" w:themeColor="text1" w:themeTint="A6"/>
    </w:rPr>
  </w:style>
  <w:style w:type="character" w:styleId="SubtleReference">
    <w:name w:val="Subtle Reference"/>
    <w:basedOn w:val="DefaultParagraphFont"/>
    <w:uiPriority w:val="31"/>
    <w:qFormat/>
    <w:rsid w:val="00E96808"/>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E96808"/>
    <w:rPr>
      <w:b/>
      <w:bCs/>
      <w:smallCaps/>
      <w:spacing w:val="10"/>
    </w:rPr>
  </w:style>
  <w:style w:type="paragraph" w:styleId="TOCHeading">
    <w:name w:val="TOC Heading"/>
    <w:basedOn w:val="Heading1"/>
    <w:next w:val="Normal"/>
    <w:uiPriority w:val="39"/>
    <w:semiHidden/>
    <w:unhideWhenUsed/>
    <w:qFormat/>
    <w:rsid w:val="00E96808"/>
    <w:pPr>
      <w:outlineLvl w:val="9"/>
    </w:pPr>
  </w:style>
  <w:style w:type="character" w:styleId="FollowedHyperlink">
    <w:name w:val="FollowedHyperlink"/>
    <w:basedOn w:val="DefaultParagraphFont"/>
    <w:uiPriority w:val="99"/>
    <w:semiHidden/>
    <w:unhideWhenUsed/>
    <w:rsid w:val="0009577B"/>
    <w:rPr>
      <w:color w:val="954F72" w:themeColor="followedHyperlink"/>
      <w:u w:val="single"/>
    </w:rPr>
  </w:style>
  <w:style w:type="paragraph" w:styleId="NormalWeb">
    <w:name w:val="Normal (Web)"/>
    <w:basedOn w:val="Normal"/>
    <w:uiPriority w:val="99"/>
    <w:unhideWhenUsed/>
    <w:rsid w:val="00C169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70864">
      <w:bodyDiv w:val="1"/>
      <w:marLeft w:val="0"/>
      <w:marRight w:val="0"/>
      <w:marTop w:val="0"/>
      <w:marBottom w:val="0"/>
      <w:divBdr>
        <w:top w:val="none" w:sz="0" w:space="0" w:color="auto"/>
        <w:left w:val="none" w:sz="0" w:space="0" w:color="auto"/>
        <w:bottom w:val="none" w:sz="0" w:space="0" w:color="auto"/>
        <w:right w:val="none" w:sz="0" w:space="0" w:color="auto"/>
      </w:divBdr>
      <w:divsChild>
        <w:div w:id="67120371">
          <w:marLeft w:val="0"/>
          <w:marRight w:val="0"/>
          <w:marTop w:val="0"/>
          <w:marBottom w:val="0"/>
          <w:divBdr>
            <w:top w:val="none" w:sz="0" w:space="0" w:color="auto"/>
            <w:left w:val="none" w:sz="0" w:space="0" w:color="auto"/>
            <w:bottom w:val="none" w:sz="0" w:space="0" w:color="auto"/>
            <w:right w:val="none" w:sz="0" w:space="0" w:color="auto"/>
          </w:divBdr>
        </w:div>
      </w:divsChild>
    </w:div>
    <w:div w:id="72700559">
      <w:bodyDiv w:val="1"/>
      <w:marLeft w:val="0"/>
      <w:marRight w:val="0"/>
      <w:marTop w:val="0"/>
      <w:marBottom w:val="0"/>
      <w:divBdr>
        <w:top w:val="none" w:sz="0" w:space="0" w:color="auto"/>
        <w:left w:val="none" w:sz="0" w:space="0" w:color="auto"/>
        <w:bottom w:val="none" w:sz="0" w:space="0" w:color="auto"/>
        <w:right w:val="none" w:sz="0" w:space="0" w:color="auto"/>
      </w:divBdr>
      <w:divsChild>
        <w:div w:id="1536699512">
          <w:marLeft w:val="0"/>
          <w:marRight w:val="0"/>
          <w:marTop w:val="0"/>
          <w:marBottom w:val="0"/>
          <w:divBdr>
            <w:top w:val="none" w:sz="0" w:space="0" w:color="auto"/>
            <w:left w:val="none" w:sz="0" w:space="0" w:color="auto"/>
            <w:bottom w:val="none" w:sz="0" w:space="0" w:color="auto"/>
            <w:right w:val="none" w:sz="0" w:space="0" w:color="auto"/>
          </w:divBdr>
        </w:div>
      </w:divsChild>
    </w:div>
    <w:div w:id="406616475">
      <w:bodyDiv w:val="1"/>
      <w:marLeft w:val="0"/>
      <w:marRight w:val="0"/>
      <w:marTop w:val="0"/>
      <w:marBottom w:val="0"/>
      <w:divBdr>
        <w:top w:val="none" w:sz="0" w:space="0" w:color="auto"/>
        <w:left w:val="none" w:sz="0" w:space="0" w:color="auto"/>
        <w:bottom w:val="none" w:sz="0" w:space="0" w:color="auto"/>
        <w:right w:val="none" w:sz="0" w:space="0" w:color="auto"/>
      </w:divBdr>
    </w:div>
    <w:div w:id="576864210">
      <w:bodyDiv w:val="1"/>
      <w:marLeft w:val="0"/>
      <w:marRight w:val="0"/>
      <w:marTop w:val="0"/>
      <w:marBottom w:val="0"/>
      <w:divBdr>
        <w:top w:val="none" w:sz="0" w:space="0" w:color="auto"/>
        <w:left w:val="none" w:sz="0" w:space="0" w:color="auto"/>
        <w:bottom w:val="none" w:sz="0" w:space="0" w:color="auto"/>
        <w:right w:val="none" w:sz="0" w:space="0" w:color="auto"/>
      </w:divBdr>
      <w:divsChild>
        <w:div w:id="1383092210">
          <w:marLeft w:val="0"/>
          <w:marRight w:val="0"/>
          <w:marTop w:val="0"/>
          <w:marBottom w:val="0"/>
          <w:divBdr>
            <w:top w:val="none" w:sz="0" w:space="0" w:color="auto"/>
            <w:left w:val="none" w:sz="0" w:space="0" w:color="auto"/>
            <w:bottom w:val="none" w:sz="0" w:space="0" w:color="auto"/>
            <w:right w:val="none" w:sz="0" w:space="0" w:color="auto"/>
          </w:divBdr>
        </w:div>
      </w:divsChild>
    </w:div>
    <w:div w:id="709768580">
      <w:bodyDiv w:val="1"/>
      <w:marLeft w:val="0"/>
      <w:marRight w:val="0"/>
      <w:marTop w:val="0"/>
      <w:marBottom w:val="0"/>
      <w:divBdr>
        <w:top w:val="none" w:sz="0" w:space="0" w:color="auto"/>
        <w:left w:val="none" w:sz="0" w:space="0" w:color="auto"/>
        <w:bottom w:val="none" w:sz="0" w:space="0" w:color="auto"/>
        <w:right w:val="none" w:sz="0" w:space="0" w:color="auto"/>
      </w:divBdr>
    </w:div>
    <w:div w:id="760028398">
      <w:bodyDiv w:val="1"/>
      <w:marLeft w:val="0"/>
      <w:marRight w:val="0"/>
      <w:marTop w:val="0"/>
      <w:marBottom w:val="0"/>
      <w:divBdr>
        <w:top w:val="none" w:sz="0" w:space="0" w:color="auto"/>
        <w:left w:val="none" w:sz="0" w:space="0" w:color="auto"/>
        <w:bottom w:val="none" w:sz="0" w:space="0" w:color="auto"/>
        <w:right w:val="none" w:sz="0" w:space="0" w:color="auto"/>
      </w:divBdr>
      <w:divsChild>
        <w:div w:id="1360425506">
          <w:marLeft w:val="0"/>
          <w:marRight w:val="0"/>
          <w:marTop w:val="0"/>
          <w:marBottom w:val="0"/>
          <w:divBdr>
            <w:top w:val="none" w:sz="0" w:space="0" w:color="auto"/>
            <w:left w:val="none" w:sz="0" w:space="0" w:color="auto"/>
            <w:bottom w:val="none" w:sz="0" w:space="0" w:color="auto"/>
            <w:right w:val="none" w:sz="0" w:space="0" w:color="auto"/>
          </w:divBdr>
        </w:div>
      </w:divsChild>
    </w:div>
    <w:div w:id="780954623">
      <w:bodyDiv w:val="1"/>
      <w:marLeft w:val="0"/>
      <w:marRight w:val="0"/>
      <w:marTop w:val="0"/>
      <w:marBottom w:val="0"/>
      <w:divBdr>
        <w:top w:val="none" w:sz="0" w:space="0" w:color="auto"/>
        <w:left w:val="none" w:sz="0" w:space="0" w:color="auto"/>
        <w:bottom w:val="none" w:sz="0" w:space="0" w:color="auto"/>
        <w:right w:val="none" w:sz="0" w:space="0" w:color="auto"/>
      </w:divBdr>
      <w:divsChild>
        <w:div w:id="216627737">
          <w:marLeft w:val="0"/>
          <w:marRight w:val="0"/>
          <w:marTop w:val="0"/>
          <w:marBottom w:val="0"/>
          <w:divBdr>
            <w:top w:val="none" w:sz="0" w:space="0" w:color="auto"/>
            <w:left w:val="none" w:sz="0" w:space="0" w:color="auto"/>
            <w:bottom w:val="none" w:sz="0" w:space="0" w:color="auto"/>
            <w:right w:val="none" w:sz="0" w:space="0" w:color="auto"/>
          </w:divBdr>
        </w:div>
      </w:divsChild>
    </w:div>
    <w:div w:id="833762294">
      <w:bodyDiv w:val="1"/>
      <w:marLeft w:val="0"/>
      <w:marRight w:val="0"/>
      <w:marTop w:val="0"/>
      <w:marBottom w:val="0"/>
      <w:divBdr>
        <w:top w:val="none" w:sz="0" w:space="0" w:color="auto"/>
        <w:left w:val="none" w:sz="0" w:space="0" w:color="auto"/>
        <w:bottom w:val="none" w:sz="0" w:space="0" w:color="auto"/>
        <w:right w:val="none" w:sz="0" w:space="0" w:color="auto"/>
      </w:divBdr>
    </w:div>
    <w:div w:id="923294130">
      <w:bodyDiv w:val="1"/>
      <w:marLeft w:val="0"/>
      <w:marRight w:val="0"/>
      <w:marTop w:val="0"/>
      <w:marBottom w:val="0"/>
      <w:divBdr>
        <w:top w:val="none" w:sz="0" w:space="0" w:color="auto"/>
        <w:left w:val="none" w:sz="0" w:space="0" w:color="auto"/>
        <w:bottom w:val="none" w:sz="0" w:space="0" w:color="auto"/>
        <w:right w:val="none" w:sz="0" w:space="0" w:color="auto"/>
      </w:divBdr>
    </w:div>
    <w:div w:id="1101297213">
      <w:bodyDiv w:val="1"/>
      <w:marLeft w:val="0"/>
      <w:marRight w:val="0"/>
      <w:marTop w:val="0"/>
      <w:marBottom w:val="0"/>
      <w:divBdr>
        <w:top w:val="none" w:sz="0" w:space="0" w:color="auto"/>
        <w:left w:val="none" w:sz="0" w:space="0" w:color="auto"/>
        <w:bottom w:val="none" w:sz="0" w:space="0" w:color="auto"/>
        <w:right w:val="none" w:sz="0" w:space="0" w:color="auto"/>
      </w:divBdr>
      <w:divsChild>
        <w:div w:id="88670300">
          <w:marLeft w:val="0"/>
          <w:marRight w:val="0"/>
          <w:marTop w:val="0"/>
          <w:marBottom w:val="0"/>
          <w:divBdr>
            <w:top w:val="none" w:sz="0" w:space="0" w:color="auto"/>
            <w:left w:val="none" w:sz="0" w:space="0" w:color="auto"/>
            <w:bottom w:val="none" w:sz="0" w:space="0" w:color="auto"/>
            <w:right w:val="none" w:sz="0" w:space="0" w:color="auto"/>
          </w:divBdr>
        </w:div>
      </w:divsChild>
    </w:div>
    <w:div w:id="1351372966">
      <w:bodyDiv w:val="1"/>
      <w:marLeft w:val="0"/>
      <w:marRight w:val="0"/>
      <w:marTop w:val="0"/>
      <w:marBottom w:val="0"/>
      <w:divBdr>
        <w:top w:val="none" w:sz="0" w:space="0" w:color="auto"/>
        <w:left w:val="none" w:sz="0" w:space="0" w:color="auto"/>
        <w:bottom w:val="none" w:sz="0" w:space="0" w:color="auto"/>
        <w:right w:val="none" w:sz="0" w:space="0" w:color="auto"/>
      </w:divBdr>
      <w:divsChild>
        <w:div w:id="470096636">
          <w:marLeft w:val="0"/>
          <w:marRight w:val="0"/>
          <w:marTop w:val="0"/>
          <w:marBottom w:val="0"/>
          <w:divBdr>
            <w:top w:val="none" w:sz="0" w:space="0" w:color="auto"/>
            <w:left w:val="none" w:sz="0" w:space="0" w:color="auto"/>
            <w:bottom w:val="none" w:sz="0" w:space="0" w:color="auto"/>
            <w:right w:val="none" w:sz="0" w:space="0" w:color="auto"/>
          </w:divBdr>
        </w:div>
      </w:divsChild>
    </w:div>
    <w:div w:id="1371809006">
      <w:bodyDiv w:val="1"/>
      <w:marLeft w:val="0"/>
      <w:marRight w:val="0"/>
      <w:marTop w:val="0"/>
      <w:marBottom w:val="0"/>
      <w:divBdr>
        <w:top w:val="none" w:sz="0" w:space="0" w:color="auto"/>
        <w:left w:val="none" w:sz="0" w:space="0" w:color="auto"/>
        <w:bottom w:val="none" w:sz="0" w:space="0" w:color="auto"/>
        <w:right w:val="none" w:sz="0" w:space="0" w:color="auto"/>
      </w:divBdr>
      <w:divsChild>
        <w:div w:id="1277248205">
          <w:marLeft w:val="0"/>
          <w:marRight w:val="0"/>
          <w:marTop w:val="0"/>
          <w:marBottom w:val="0"/>
          <w:divBdr>
            <w:top w:val="none" w:sz="0" w:space="0" w:color="auto"/>
            <w:left w:val="none" w:sz="0" w:space="0" w:color="auto"/>
            <w:bottom w:val="none" w:sz="0" w:space="0" w:color="auto"/>
            <w:right w:val="none" w:sz="0" w:space="0" w:color="auto"/>
          </w:divBdr>
        </w:div>
      </w:divsChild>
    </w:div>
    <w:div w:id="1547061087">
      <w:bodyDiv w:val="1"/>
      <w:marLeft w:val="0"/>
      <w:marRight w:val="0"/>
      <w:marTop w:val="0"/>
      <w:marBottom w:val="0"/>
      <w:divBdr>
        <w:top w:val="none" w:sz="0" w:space="0" w:color="auto"/>
        <w:left w:val="none" w:sz="0" w:space="0" w:color="auto"/>
        <w:bottom w:val="none" w:sz="0" w:space="0" w:color="auto"/>
        <w:right w:val="none" w:sz="0" w:space="0" w:color="auto"/>
      </w:divBdr>
    </w:div>
    <w:div w:id="1662394422">
      <w:bodyDiv w:val="1"/>
      <w:marLeft w:val="0"/>
      <w:marRight w:val="0"/>
      <w:marTop w:val="0"/>
      <w:marBottom w:val="0"/>
      <w:divBdr>
        <w:top w:val="none" w:sz="0" w:space="0" w:color="auto"/>
        <w:left w:val="none" w:sz="0" w:space="0" w:color="auto"/>
        <w:bottom w:val="none" w:sz="0" w:space="0" w:color="auto"/>
        <w:right w:val="none" w:sz="0" w:space="0" w:color="auto"/>
      </w:divBdr>
      <w:divsChild>
        <w:div w:id="1482113391">
          <w:marLeft w:val="0"/>
          <w:marRight w:val="0"/>
          <w:marTop w:val="0"/>
          <w:marBottom w:val="0"/>
          <w:divBdr>
            <w:top w:val="none" w:sz="0" w:space="0" w:color="auto"/>
            <w:left w:val="none" w:sz="0" w:space="0" w:color="auto"/>
            <w:bottom w:val="none" w:sz="0" w:space="0" w:color="auto"/>
            <w:right w:val="none" w:sz="0" w:space="0" w:color="auto"/>
          </w:divBdr>
        </w:div>
      </w:divsChild>
    </w:div>
    <w:div w:id="1743671997">
      <w:bodyDiv w:val="1"/>
      <w:marLeft w:val="0"/>
      <w:marRight w:val="0"/>
      <w:marTop w:val="0"/>
      <w:marBottom w:val="0"/>
      <w:divBdr>
        <w:top w:val="none" w:sz="0" w:space="0" w:color="auto"/>
        <w:left w:val="none" w:sz="0" w:space="0" w:color="auto"/>
        <w:bottom w:val="none" w:sz="0" w:space="0" w:color="auto"/>
        <w:right w:val="none" w:sz="0" w:space="0" w:color="auto"/>
      </w:divBdr>
      <w:divsChild>
        <w:div w:id="293605330">
          <w:marLeft w:val="0"/>
          <w:marRight w:val="0"/>
          <w:marTop w:val="0"/>
          <w:marBottom w:val="0"/>
          <w:divBdr>
            <w:top w:val="none" w:sz="0" w:space="0" w:color="auto"/>
            <w:left w:val="none" w:sz="0" w:space="0" w:color="auto"/>
            <w:bottom w:val="none" w:sz="0" w:space="0" w:color="auto"/>
            <w:right w:val="none" w:sz="0" w:space="0" w:color="auto"/>
          </w:divBdr>
        </w:div>
      </w:divsChild>
    </w:div>
    <w:div w:id="1743717081">
      <w:bodyDiv w:val="1"/>
      <w:marLeft w:val="0"/>
      <w:marRight w:val="0"/>
      <w:marTop w:val="0"/>
      <w:marBottom w:val="0"/>
      <w:divBdr>
        <w:top w:val="none" w:sz="0" w:space="0" w:color="auto"/>
        <w:left w:val="none" w:sz="0" w:space="0" w:color="auto"/>
        <w:bottom w:val="none" w:sz="0" w:space="0" w:color="auto"/>
        <w:right w:val="none" w:sz="0" w:space="0" w:color="auto"/>
      </w:divBdr>
      <w:divsChild>
        <w:div w:id="1922713187">
          <w:marLeft w:val="0"/>
          <w:marRight w:val="0"/>
          <w:marTop w:val="0"/>
          <w:marBottom w:val="0"/>
          <w:divBdr>
            <w:top w:val="none" w:sz="0" w:space="0" w:color="auto"/>
            <w:left w:val="none" w:sz="0" w:space="0" w:color="auto"/>
            <w:bottom w:val="none" w:sz="0" w:space="0" w:color="auto"/>
            <w:right w:val="none" w:sz="0" w:space="0" w:color="auto"/>
          </w:divBdr>
        </w:div>
      </w:divsChild>
    </w:div>
    <w:div w:id="1769345699">
      <w:bodyDiv w:val="1"/>
      <w:marLeft w:val="0"/>
      <w:marRight w:val="0"/>
      <w:marTop w:val="0"/>
      <w:marBottom w:val="0"/>
      <w:divBdr>
        <w:top w:val="none" w:sz="0" w:space="0" w:color="auto"/>
        <w:left w:val="none" w:sz="0" w:space="0" w:color="auto"/>
        <w:bottom w:val="none" w:sz="0" w:space="0" w:color="auto"/>
        <w:right w:val="none" w:sz="0" w:space="0" w:color="auto"/>
      </w:divBdr>
      <w:divsChild>
        <w:div w:id="969552939">
          <w:marLeft w:val="0"/>
          <w:marRight w:val="0"/>
          <w:marTop w:val="0"/>
          <w:marBottom w:val="0"/>
          <w:divBdr>
            <w:top w:val="none" w:sz="0" w:space="0" w:color="auto"/>
            <w:left w:val="none" w:sz="0" w:space="0" w:color="auto"/>
            <w:bottom w:val="none" w:sz="0" w:space="0" w:color="auto"/>
            <w:right w:val="none" w:sz="0" w:space="0" w:color="auto"/>
          </w:divBdr>
        </w:div>
      </w:divsChild>
    </w:div>
    <w:div w:id="1803958123">
      <w:bodyDiv w:val="1"/>
      <w:marLeft w:val="0"/>
      <w:marRight w:val="0"/>
      <w:marTop w:val="0"/>
      <w:marBottom w:val="0"/>
      <w:divBdr>
        <w:top w:val="none" w:sz="0" w:space="0" w:color="auto"/>
        <w:left w:val="none" w:sz="0" w:space="0" w:color="auto"/>
        <w:bottom w:val="none" w:sz="0" w:space="0" w:color="auto"/>
        <w:right w:val="none" w:sz="0" w:space="0" w:color="auto"/>
      </w:divBdr>
      <w:divsChild>
        <w:div w:id="805439138">
          <w:marLeft w:val="0"/>
          <w:marRight w:val="0"/>
          <w:marTop w:val="0"/>
          <w:marBottom w:val="0"/>
          <w:divBdr>
            <w:top w:val="none" w:sz="0" w:space="0" w:color="auto"/>
            <w:left w:val="none" w:sz="0" w:space="0" w:color="auto"/>
            <w:bottom w:val="none" w:sz="0" w:space="0" w:color="auto"/>
            <w:right w:val="none" w:sz="0" w:space="0" w:color="auto"/>
          </w:divBdr>
        </w:div>
      </w:divsChild>
    </w:div>
    <w:div w:id="1835535379">
      <w:bodyDiv w:val="1"/>
      <w:marLeft w:val="0"/>
      <w:marRight w:val="0"/>
      <w:marTop w:val="0"/>
      <w:marBottom w:val="0"/>
      <w:divBdr>
        <w:top w:val="none" w:sz="0" w:space="0" w:color="auto"/>
        <w:left w:val="none" w:sz="0" w:space="0" w:color="auto"/>
        <w:bottom w:val="none" w:sz="0" w:space="0" w:color="auto"/>
        <w:right w:val="none" w:sz="0" w:space="0" w:color="auto"/>
      </w:divBdr>
    </w:div>
    <w:div w:id="1954971088">
      <w:bodyDiv w:val="1"/>
      <w:marLeft w:val="0"/>
      <w:marRight w:val="0"/>
      <w:marTop w:val="0"/>
      <w:marBottom w:val="0"/>
      <w:divBdr>
        <w:top w:val="none" w:sz="0" w:space="0" w:color="auto"/>
        <w:left w:val="none" w:sz="0" w:space="0" w:color="auto"/>
        <w:bottom w:val="none" w:sz="0" w:space="0" w:color="auto"/>
        <w:right w:val="none" w:sz="0" w:space="0" w:color="auto"/>
      </w:divBdr>
      <w:divsChild>
        <w:div w:id="1868787266">
          <w:marLeft w:val="0"/>
          <w:marRight w:val="0"/>
          <w:marTop w:val="0"/>
          <w:marBottom w:val="0"/>
          <w:divBdr>
            <w:top w:val="none" w:sz="0" w:space="0" w:color="auto"/>
            <w:left w:val="none" w:sz="0" w:space="0" w:color="auto"/>
            <w:bottom w:val="none" w:sz="0" w:space="0" w:color="auto"/>
            <w:right w:val="none" w:sz="0" w:space="0" w:color="auto"/>
          </w:divBdr>
        </w:div>
      </w:divsChild>
    </w:div>
    <w:div w:id="1974674572">
      <w:bodyDiv w:val="1"/>
      <w:marLeft w:val="0"/>
      <w:marRight w:val="0"/>
      <w:marTop w:val="0"/>
      <w:marBottom w:val="0"/>
      <w:divBdr>
        <w:top w:val="none" w:sz="0" w:space="0" w:color="auto"/>
        <w:left w:val="none" w:sz="0" w:space="0" w:color="auto"/>
        <w:bottom w:val="none" w:sz="0" w:space="0" w:color="auto"/>
        <w:right w:val="none" w:sz="0" w:space="0" w:color="auto"/>
      </w:divBdr>
      <w:divsChild>
        <w:div w:id="512381884">
          <w:marLeft w:val="0"/>
          <w:marRight w:val="0"/>
          <w:marTop w:val="0"/>
          <w:marBottom w:val="0"/>
          <w:divBdr>
            <w:top w:val="none" w:sz="0" w:space="0" w:color="auto"/>
            <w:left w:val="none" w:sz="0" w:space="0" w:color="auto"/>
            <w:bottom w:val="none" w:sz="0" w:space="0" w:color="auto"/>
            <w:right w:val="none" w:sz="0" w:space="0" w:color="auto"/>
          </w:divBdr>
        </w:div>
      </w:divsChild>
    </w:div>
    <w:div w:id="2009137622">
      <w:bodyDiv w:val="1"/>
      <w:marLeft w:val="0"/>
      <w:marRight w:val="0"/>
      <w:marTop w:val="0"/>
      <w:marBottom w:val="0"/>
      <w:divBdr>
        <w:top w:val="none" w:sz="0" w:space="0" w:color="auto"/>
        <w:left w:val="none" w:sz="0" w:space="0" w:color="auto"/>
        <w:bottom w:val="none" w:sz="0" w:space="0" w:color="auto"/>
        <w:right w:val="none" w:sz="0" w:space="0" w:color="auto"/>
      </w:divBdr>
      <w:divsChild>
        <w:div w:id="10149606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researchbriefings.files.parliament.uk/documents/SN05646/SN05646.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1293</TotalTime>
  <Pages>10</Pages>
  <Words>2438</Words>
  <Characters>13898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Benwell</dc:creator>
  <cp:keywords/>
  <dc:description/>
  <cp:lastModifiedBy>Annie Benwell</cp:lastModifiedBy>
  <cp:revision>174</cp:revision>
  <dcterms:created xsi:type="dcterms:W3CDTF">2025-01-15T17:01:00Z</dcterms:created>
  <dcterms:modified xsi:type="dcterms:W3CDTF">2025-01-16T19:28:00Z</dcterms:modified>
</cp:coreProperties>
</file>