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BFF9FB" w14:textId="506A4A70" w:rsidR="004F6D78" w:rsidRPr="003D350E" w:rsidRDefault="004F6D78"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Individual video presentation and supporting file.</w:t>
      </w:r>
    </w:p>
    <w:p w14:paraId="53201EA8" w14:textId="1999D653" w:rsidR="00BA6EEA" w:rsidRPr="003D350E" w:rsidRDefault="00BA6EEA" w:rsidP="003D350E">
      <w:pPr>
        <w:spacing w:line="360" w:lineRule="auto"/>
        <w:rPr>
          <w:rFonts w:ascii="Times New Roman" w:hAnsi="Times New Roman" w:cs="Times New Roman"/>
          <w:b/>
          <w:bCs/>
          <w:sz w:val="24"/>
          <w:szCs w:val="24"/>
          <w:u w:val="single"/>
          <w:lang w:val="en-US"/>
        </w:rPr>
      </w:pPr>
      <w:r w:rsidRPr="003D350E">
        <w:rPr>
          <w:rFonts w:ascii="Times New Roman" w:hAnsi="Times New Roman" w:cs="Times New Roman"/>
          <w:b/>
          <w:bCs/>
          <w:sz w:val="24"/>
          <w:szCs w:val="24"/>
          <w:u w:val="single"/>
          <w:lang w:val="en-US"/>
        </w:rPr>
        <w:t>Script</w:t>
      </w:r>
    </w:p>
    <w:p w14:paraId="6780F2E2" w14:textId="36D6379C"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 xml:space="preserve">Hello and welcome to my presentation. I’d like to firstly thank you for taking the time to listen to my planned intervention. My name is Sam Chalmers and as a teacher of year 5 within the school I’ve recognised an area within Literacy that we can improve on. I hope that from this presentation you can share and understand the passion that I have for an intervention that will allow us as a school to help take children forward in their education. </w:t>
      </w:r>
    </w:p>
    <w:p w14:paraId="58F2B74B" w14:textId="77777777" w:rsidR="00BA6EEA" w:rsidRPr="003D350E" w:rsidRDefault="00BA6EEA" w:rsidP="003D350E">
      <w:pPr>
        <w:spacing w:line="360" w:lineRule="auto"/>
        <w:rPr>
          <w:rFonts w:ascii="Times New Roman" w:hAnsi="Times New Roman" w:cs="Times New Roman"/>
          <w:b/>
          <w:bCs/>
          <w:sz w:val="24"/>
          <w:szCs w:val="24"/>
          <w:lang w:val="en-US"/>
        </w:rPr>
      </w:pPr>
      <w:r w:rsidRPr="003D350E">
        <w:rPr>
          <w:rFonts w:ascii="Times New Roman" w:hAnsi="Times New Roman" w:cs="Times New Roman"/>
          <w:b/>
          <w:bCs/>
          <w:sz w:val="24"/>
          <w:szCs w:val="24"/>
          <w:lang w:val="en-US"/>
        </w:rPr>
        <w:t>Why?</w:t>
      </w:r>
    </w:p>
    <w:p w14:paraId="726EA75D"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 xml:space="preserve">I have chosen an intervention which aims to increase the standards of literacy within our school. </w:t>
      </w:r>
    </w:p>
    <w:p w14:paraId="1A1782F0"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For many reasons I see this as an important aspect of the school which needs improving.</w:t>
      </w:r>
    </w:p>
    <w:p w14:paraId="1306F740"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Firstly, improving the standards of literacy is one of the Welsh Government priorities for education.</w:t>
      </w:r>
    </w:p>
    <w:p w14:paraId="0D47FF5C"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The Welsh Government (2016) state that literacy is an essential component of the whole school curriculum and that without it children are unable to access the breadth of the curriculum.</w:t>
      </w:r>
    </w:p>
    <w:p w14:paraId="1E1C2D3D"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 xml:space="preserve">Secondly, It is a priority on our school development plan. </w:t>
      </w:r>
    </w:p>
    <w:p w14:paraId="3A003535"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 xml:space="preserve">Thirdly, </w:t>
      </w:r>
      <w:proofErr w:type="spellStart"/>
      <w:r w:rsidRPr="003D350E">
        <w:rPr>
          <w:rFonts w:ascii="Times New Roman" w:hAnsi="Times New Roman" w:cs="Times New Roman"/>
          <w:sz w:val="24"/>
          <w:szCs w:val="24"/>
          <w:lang w:val="en-US"/>
        </w:rPr>
        <w:t>Estyn</w:t>
      </w:r>
      <w:proofErr w:type="spellEnd"/>
      <w:r w:rsidRPr="003D350E">
        <w:rPr>
          <w:rFonts w:ascii="Times New Roman" w:hAnsi="Times New Roman" w:cs="Times New Roman"/>
          <w:sz w:val="24"/>
          <w:szCs w:val="24"/>
          <w:lang w:val="en-US"/>
        </w:rPr>
        <w:t xml:space="preserve"> (2018) state that enthusiasm for literature has declined which in turn has a negative effect on children’s ability to write at length or creatively.</w:t>
      </w:r>
    </w:p>
    <w:p w14:paraId="35060700"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 xml:space="preserve">Whilst it is a priority for the Welsh Government, </w:t>
      </w:r>
      <w:proofErr w:type="spellStart"/>
      <w:r w:rsidRPr="003D350E">
        <w:rPr>
          <w:rFonts w:ascii="Times New Roman" w:hAnsi="Times New Roman" w:cs="Times New Roman"/>
          <w:sz w:val="24"/>
          <w:szCs w:val="24"/>
          <w:lang w:val="en-US"/>
        </w:rPr>
        <w:t>Estyn</w:t>
      </w:r>
      <w:proofErr w:type="spellEnd"/>
      <w:r w:rsidRPr="003D350E">
        <w:rPr>
          <w:rFonts w:ascii="Times New Roman" w:hAnsi="Times New Roman" w:cs="Times New Roman"/>
          <w:sz w:val="24"/>
          <w:szCs w:val="24"/>
          <w:lang w:val="en-US"/>
        </w:rPr>
        <w:t xml:space="preserve"> and on our school development plan it is also essential according to our new curriculum in Wales as it states that literacy is universally acknowledged to be the essential foundations of education (Donaldson, 2015). </w:t>
      </w:r>
    </w:p>
    <w:p w14:paraId="21B5A328" w14:textId="2D6AAC32"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Therefore by improving standards of literacy within our school we are enabling the children within our school to access and understand their education better than ever.</w:t>
      </w:r>
    </w:p>
    <w:p w14:paraId="5040EA48" w14:textId="77777777" w:rsidR="00BA6EEA" w:rsidRPr="003D350E" w:rsidRDefault="00BA6EEA" w:rsidP="003D350E">
      <w:pPr>
        <w:spacing w:line="360" w:lineRule="auto"/>
        <w:rPr>
          <w:rFonts w:ascii="Times New Roman" w:hAnsi="Times New Roman" w:cs="Times New Roman"/>
          <w:b/>
          <w:bCs/>
          <w:sz w:val="24"/>
          <w:szCs w:val="24"/>
          <w:lang w:val="en-US"/>
        </w:rPr>
      </w:pPr>
      <w:r w:rsidRPr="003D350E">
        <w:rPr>
          <w:rFonts w:ascii="Times New Roman" w:hAnsi="Times New Roman" w:cs="Times New Roman"/>
          <w:b/>
          <w:bCs/>
          <w:sz w:val="24"/>
          <w:szCs w:val="24"/>
          <w:lang w:val="en-US"/>
        </w:rPr>
        <w:t>What?</w:t>
      </w:r>
    </w:p>
    <w:p w14:paraId="6568A133"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The suggested intervention is aimed at increasing children’s motivation and enjoyment for reading which will then allow for greater benefits in the classroom (</w:t>
      </w:r>
      <w:r w:rsidRPr="003D350E">
        <w:rPr>
          <w:rFonts w:ascii="Times New Roman" w:hAnsi="Times New Roman" w:cs="Times New Roman"/>
          <w:sz w:val="24"/>
          <w:szCs w:val="24"/>
        </w:rPr>
        <w:t>Clark, C. and Teravain, A. 2016).</w:t>
      </w:r>
      <w:r w:rsidRPr="003D350E">
        <w:rPr>
          <w:rFonts w:ascii="Times New Roman" w:hAnsi="Times New Roman" w:cs="Times New Roman"/>
          <w:sz w:val="24"/>
          <w:szCs w:val="24"/>
          <w:lang w:val="en-US"/>
        </w:rPr>
        <w:t xml:space="preserve"> </w:t>
      </w:r>
    </w:p>
    <w:p w14:paraId="79FD0195"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lastRenderedPageBreak/>
        <w:t xml:space="preserve">This will be done in a collaborative way by involving the children and role models that they may have. </w:t>
      </w:r>
    </w:p>
    <w:p w14:paraId="7A32AC15"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As an intervention this can happen within school time and within the school environment or even be extended to other places such as the local library.</w:t>
      </w:r>
    </w:p>
    <w:p w14:paraId="0500A4AF"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Incorporating the local library into this intervention can also broaden the children’s horizons beyond the books of the school and allow them an even greater choice of books that interest them in a place that is accessible to them outside of school time.</w:t>
      </w:r>
    </w:p>
    <w:p w14:paraId="002F75D5"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 xml:space="preserve">Starting this intervention off within school time may entice more children to attend reading sessions as they are already in the school environment. However, as the intervention grows and children enjoy reading and are interested in the role models coming into school, it could become extra-curricular and parents can be invited into school to join with their children and read. This would further enhance our communication with parents and allow us as teachers to provide useful information to parents on how they can help their child or children with their reading. </w:t>
      </w:r>
    </w:p>
    <w:p w14:paraId="37C81E5B"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 xml:space="preserve">So as an intervention it has the potential to develop and really improve our relationships with parents and even people of our local community. </w:t>
      </w:r>
    </w:p>
    <w:p w14:paraId="134168D2" w14:textId="2912396A"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Whilst improving literacy is going to allow the children to access their education to a greater extent, there is also positive correlation between reading and children’s mental well</w:t>
      </w:r>
      <w:r w:rsidR="002D7FE9" w:rsidRPr="003D350E">
        <w:rPr>
          <w:rFonts w:ascii="Times New Roman" w:hAnsi="Times New Roman" w:cs="Times New Roman"/>
          <w:sz w:val="24"/>
          <w:szCs w:val="24"/>
          <w:lang w:val="en-US"/>
        </w:rPr>
        <w:t>-</w:t>
      </w:r>
      <w:r w:rsidRPr="003D350E">
        <w:rPr>
          <w:rFonts w:ascii="Times New Roman" w:hAnsi="Times New Roman" w:cs="Times New Roman"/>
          <w:sz w:val="24"/>
          <w:szCs w:val="24"/>
          <w:lang w:val="en-US"/>
        </w:rPr>
        <w:t xml:space="preserve">being (Clark and </w:t>
      </w:r>
      <w:proofErr w:type="spellStart"/>
      <w:r w:rsidRPr="003D350E">
        <w:rPr>
          <w:rFonts w:ascii="Times New Roman" w:hAnsi="Times New Roman" w:cs="Times New Roman"/>
          <w:sz w:val="24"/>
          <w:szCs w:val="24"/>
          <w:lang w:val="en-US"/>
        </w:rPr>
        <w:t>Teravainen</w:t>
      </w:r>
      <w:proofErr w:type="spellEnd"/>
      <w:r w:rsidRPr="003D350E">
        <w:rPr>
          <w:rFonts w:ascii="Times New Roman" w:hAnsi="Times New Roman" w:cs="Times New Roman"/>
          <w:sz w:val="24"/>
          <w:szCs w:val="24"/>
          <w:lang w:val="en-US"/>
        </w:rPr>
        <w:t xml:space="preserve">-Goff, 2018). </w:t>
      </w:r>
    </w:p>
    <w:p w14:paraId="4F5F0765" w14:textId="3B3170E6"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Improving children’s well-being is beneficial for the school on the whole as the Welsh Government (2010) state that it can improve pupils’ engagement in class and help them to learn more effectively. Furthermore, improvement in children’s well</w:t>
      </w:r>
      <w:r w:rsidR="002D7FE9" w:rsidRPr="003D350E">
        <w:rPr>
          <w:rFonts w:ascii="Times New Roman" w:hAnsi="Times New Roman" w:cs="Times New Roman"/>
          <w:sz w:val="24"/>
          <w:szCs w:val="24"/>
          <w:lang w:val="en-US"/>
        </w:rPr>
        <w:t>-</w:t>
      </w:r>
      <w:r w:rsidRPr="003D350E">
        <w:rPr>
          <w:rFonts w:ascii="Times New Roman" w:hAnsi="Times New Roman" w:cs="Times New Roman"/>
          <w:sz w:val="24"/>
          <w:szCs w:val="24"/>
          <w:lang w:val="en-US"/>
        </w:rPr>
        <w:t xml:space="preserve">being can improve children’s behavior and give them more self-esteem (Welsh Government, 2010). </w:t>
      </w:r>
      <w:r w:rsidRPr="003D350E">
        <w:rPr>
          <w:rFonts w:ascii="Times New Roman" w:hAnsi="Times New Roman" w:cs="Times New Roman"/>
          <w:sz w:val="24"/>
          <w:szCs w:val="24"/>
          <w:lang w:val="en-US"/>
        </w:rPr>
        <w:br/>
      </w:r>
    </w:p>
    <w:p w14:paraId="0BAB95FF" w14:textId="77777777" w:rsidR="00BA6EEA" w:rsidRPr="003D350E" w:rsidRDefault="00BA6EEA" w:rsidP="003D350E">
      <w:pPr>
        <w:spacing w:line="360" w:lineRule="auto"/>
        <w:rPr>
          <w:rFonts w:ascii="Times New Roman" w:hAnsi="Times New Roman" w:cs="Times New Roman"/>
          <w:b/>
          <w:bCs/>
          <w:sz w:val="24"/>
          <w:szCs w:val="24"/>
          <w:lang w:val="en-US"/>
        </w:rPr>
      </w:pPr>
      <w:r w:rsidRPr="003D350E">
        <w:rPr>
          <w:rFonts w:ascii="Times New Roman" w:hAnsi="Times New Roman" w:cs="Times New Roman"/>
          <w:b/>
          <w:bCs/>
          <w:sz w:val="24"/>
          <w:szCs w:val="24"/>
          <w:lang w:val="en-US"/>
        </w:rPr>
        <w:t>How?</w:t>
      </w:r>
    </w:p>
    <w:p w14:paraId="50A6051E"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It can begin with simply finding out more about the children’s interests and then sourcing reading materials that may be of more interest to them to motivate them to read.</w:t>
      </w:r>
    </w:p>
    <w:p w14:paraId="0C1F338E"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The role model aspect comes into action with the school contacting a vast range of different role models that the children look up to. This again can be based on the information that the children have given their teachers.</w:t>
      </w:r>
    </w:p>
    <w:p w14:paraId="24099864"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lastRenderedPageBreak/>
        <w:t xml:space="preserve">Role models can vary from ‘celebrities’ to local </w:t>
      </w:r>
      <w:proofErr w:type="spellStart"/>
      <w:r w:rsidRPr="003D350E">
        <w:rPr>
          <w:rFonts w:ascii="Times New Roman" w:hAnsi="Times New Roman" w:cs="Times New Roman"/>
          <w:sz w:val="24"/>
          <w:szCs w:val="24"/>
          <w:lang w:val="en-US"/>
        </w:rPr>
        <w:t>heros</w:t>
      </w:r>
      <w:proofErr w:type="spellEnd"/>
      <w:r w:rsidRPr="003D350E">
        <w:rPr>
          <w:rFonts w:ascii="Times New Roman" w:hAnsi="Times New Roman" w:cs="Times New Roman"/>
          <w:sz w:val="24"/>
          <w:szCs w:val="24"/>
          <w:lang w:val="en-US"/>
        </w:rPr>
        <w:t xml:space="preserve"> or sports coaches. Anyone the children look up to in a positive manor. Within the school children look up to their peers and small group reading sessions with peers of a higher reading ability, can instill a positive outlook towards reading for the children involved. </w:t>
      </w:r>
    </w:p>
    <w:p w14:paraId="1F280AF3"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 xml:space="preserve">Despite the word role model immediately bringing to mind more famous people, they can just be people within the local community who’s professions link to a theme within the class. </w:t>
      </w:r>
    </w:p>
    <w:p w14:paraId="5E38BEDA"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The local area aspect of people coming into school to help the children enjoy reading can be important for children, as it gives the children a sense of reality to the reading and can put reading into a real-life context.</w:t>
      </w:r>
    </w:p>
    <w:p w14:paraId="41FEA256"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 xml:space="preserve">When parents or guardians are invited in to take part in reading sessions it will also then allow them to see the importance of the children having positive reading role models. </w:t>
      </w:r>
    </w:p>
    <w:p w14:paraId="60A6A1B8"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 xml:space="preserve">Conversations can be had with parents or guardians to discuss further how they can help their children improve their reading at home. </w:t>
      </w:r>
    </w:p>
    <w:p w14:paraId="7396FFEF"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 xml:space="preserve">In terms of tracking this intervention, it can be tracked as we would track normally within the school. Using the children’s reading logs during independent reading times with teachers or </w:t>
      </w:r>
      <w:proofErr w:type="spellStart"/>
      <w:r w:rsidRPr="003D350E">
        <w:rPr>
          <w:rFonts w:ascii="Times New Roman" w:hAnsi="Times New Roman" w:cs="Times New Roman"/>
          <w:sz w:val="24"/>
          <w:szCs w:val="24"/>
          <w:lang w:val="en-US"/>
        </w:rPr>
        <w:t>TAs.</w:t>
      </w:r>
      <w:proofErr w:type="spellEnd"/>
      <w:r w:rsidRPr="003D350E">
        <w:rPr>
          <w:rFonts w:ascii="Times New Roman" w:hAnsi="Times New Roman" w:cs="Times New Roman"/>
          <w:sz w:val="24"/>
          <w:szCs w:val="24"/>
          <w:lang w:val="en-US"/>
        </w:rPr>
        <w:t xml:space="preserve"> Teachers and TAs make notes based on the child’s reading and can discuss progression amongst staff in order to understand whether children are making sufficient progress in their reading. </w:t>
      </w:r>
    </w:p>
    <w:p w14:paraId="02E569D7" w14:textId="77777777" w:rsidR="00BA6EEA" w:rsidRPr="003D350E" w:rsidRDefault="00BA6EEA" w:rsidP="003D350E">
      <w:pPr>
        <w:spacing w:line="360" w:lineRule="auto"/>
        <w:rPr>
          <w:rFonts w:ascii="Times New Roman" w:hAnsi="Times New Roman" w:cs="Times New Roman"/>
          <w:b/>
          <w:bCs/>
          <w:sz w:val="24"/>
          <w:szCs w:val="24"/>
          <w:lang w:val="en-US"/>
        </w:rPr>
      </w:pPr>
    </w:p>
    <w:p w14:paraId="361A13E1" w14:textId="77777777" w:rsidR="00BA6EEA" w:rsidRPr="003D350E" w:rsidRDefault="00BA6EEA" w:rsidP="003D350E">
      <w:pPr>
        <w:tabs>
          <w:tab w:val="left" w:pos="1573"/>
        </w:tabs>
        <w:spacing w:line="360" w:lineRule="auto"/>
        <w:rPr>
          <w:rFonts w:ascii="Times New Roman" w:hAnsi="Times New Roman" w:cs="Times New Roman"/>
          <w:b/>
          <w:bCs/>
          <w:sz w:val="24"/>
          <w:szCs w:val="24"/>
          <w:lang w:val="en-US"/>
        </w:rPr>
      </w:pPr>
      <w:r w:rsidRPr="003D350E">
        <w:rPr>
          <w:rFonts w:ascii="Times New Roman" w:hAnsi="Times New Roman" w:cs="Times New Roman"/>
          <w:b/>
          <w:bCs/>
          <w:sz w:val="24"/>
          <w:szCs w:val="24"/>
          <w:lang w:val="en-US"/>
        </w:rPr>
        <w:t>When?</w:t>
      </w:r>
      <w:r w:rsidRPr="003D350E">
        <w:rPr>
          <w:rFonts w:ascii="Times New Roman" w:hAnsi="Times New Roman" w:cs="Times New Roman"/>
          <w:b/>
          <w:bCs/>
          <w:sz w:val="24"/>
          <w:szCs w:val="24"/>
          <w:lang w:val="en-US"/>
        </w:rPr>
        <w:tab/>
      </w:r>
    </w:p>
    <w:p w14:paraId="2179701D" w14:textId="77777777" w:rsidR="00BA6EEA" w:rsidRPr="003D350E" w:rsidRDefault="00BA6EEA" w:rsidP="003D350E">
      <w:pPr>
        <w:tabs>
          <w:tab w:val="left" w:pos="1573"/>
        </w:tabs>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 xml:space="preserve">As briefly mentioned, this is an intervention that can happen both in school time or as an extra-curricular activity. </w:t>
      </w:r>
    </w:p>
    <w:p w14:paraId="4ACEDD0E" w14:textId="77777777" w:rsidR="00BA6EEA" w:rsidRPr="003D350E" w:rsidRDefault="00BA6EEA" w:rsidP="003D350E">
      <w:pPr>
        <w:tabs>
          <w:tab w:val="left" w:pos="1573"/>
        </w:tabs>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 xml:space="preserve">Beginning the intervention within school time ensures that the children are able to come without the need to worry about transport to and from home. </w:t>
      </w:r>
    </w:p>
    <w:p w14:paraId="7D0337BA" w14:textId="77777777" w:rsidR="00BA6EEA" w:rsidRPr="003D350E" w:rsidRDefault="00BA6EEA" w:rsidP="003D350E">
      <w:pPr>
        <w:tabs>
          <w:tab w:val="left" w:pos="1573"/>
        </w:tabs>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 xml:space="preserve">If the intervention is to be promoted within lesson time, then it becomes compulsory and the children will then all have the chance immersed in the reading intervention. This could then allow all children to see the intervention in action and motivate them to take part in the interventions even if it is during their own time. </w:t>
      </w:r>
    </w:p>
    <w:p w14:paraId="7F7DCC02" w14:textId="77777777" w:rsidR="00BA6EEA" w:rsidRPr="003D350E" w:rsidRDefault="00BA6EEA" w:rsidP="003D350E">
      <w:pPr>
        <w:tabs>
          <w:tab w:val="left" w:pos="1573"/>
        </w:tabs>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lastRenderedPageBreak/>
        <w:t xml:space="preserve">The intervention duration can vary in time depending on the different role models who are involved and the age of the children. </w:t>
      </w:r>
    </w:p>
    <w:p w14:paraId="1808693B"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 xml:space="preserve">If the role model in attendance is linked to a current theme within the school then the duration could last longer as the children maintain an interest in the person. The children may have questions to ask the role model which could further enhance the children’s motivation to read. </w:t>
      </w:r>
    </w:p>
    <w:p w14:paraId="15B9C3B1"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 xml:space="preserve">Due to the nature of the intervention and it potentially costing very little, it can become an ongoing intervention. It can be down to the teachers of the classes to provide role models to the children dependent on the theme at the time. Or role models can be introduced as part of the already evident reading sessions within the school for the children. </w:t>
      </w:r>
    </w:p>
    <w:p w14:paraId="12952D2D"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 xml:space="preserve">Despite the sessions with the role models perhaps taking longer than the normal reading sessions the benefit of these sessions in relation to child engagement and improvement within literacy make it worthwhile. </w:t>
      </w:r>
    </w:p>
    <w:p w14:paraId="7FF2E2F2"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There is no need for a set routine on when and where a role model can be introduced as they can be organized as and when teachers feel appropriate based a theme or as a special guest for a reading session.</w:t>
      </w:r>
    </w:p>
    <w:p w14:paraId="23F968AF" w14:textId="77777777" w:rsidR="00BA6EEA" w:rsidRPr="003D350E" w:rsidRDefault="00BA6EEA" w:rsidP="003D350E">
      <w:pPr>
        <w:spacing w:line="360" w:lineRule="auto"/>
        <w:rPr>
          <w:rFonts w:ascii="Times New Roman" w:hAnsi="Times New Roman" w:cs="Times New Roman"/>
          <w:b/>
          <w:bCs/>
          <w:sz w:val="24"/>
          <w:szCs w:val="24"/>
          <w:lang w:val="en-US"/>
        </w:rPr>
      </w:pPr>
      <w:r w:rsidRPr="003D350E">
        <w:rPr>
          <w:rFonts w:ascii="Times New Roman" w:hAnsi="Times New Roman" w:cs="Times New Roman"/>
          <w:b/>
          <w:bCs/>
          <w:sz w:val="24"/>
          <w:szCs w:val="24"/>
          <w:lang w:val="en-US"/>
        </w:rPr>
        <w:t>How much?</w:t>
      </w:r>
    </w:p>
    <w:p w14:paraId="3231C456"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 xml:space="preserve">Many of the role models can be free of charge. </w:t>
      </w:r>
    </w:p>
    <w:p w14:paraId="3A45EB03"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This does of course depend on who the role models are and where they have come from. However, many local role models are willing to help within their local communities.</w:t>
      </w:r>
    </w:p>
    <w:p w14:paraId="2755AEC7"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 xml:space="preserve">People from the local community such as the fire service, RNLI and sports coaches within their free time can be willing to support the school. </w:t>
      </w:r>
    </w:p>
    <w:p w14:paraId="1D1ED639"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 xml:space="preserve">For example – The scheme premier league primary stars encourages the children to read and enjoy reading and is free of charge. </w:t>
      </w:r>
    </w:p>
    <w:p w14:paraId="430CF896"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 xml:space="preserve">The school can sign up to this scheme and also receive free resources to help engage the children in reading. As the premier league is a brand that many children are aware of this is a very engaging and useful resource. </w:t>
      </w:r>
    </w:p>
    <w:p w14:paraId="63A96EF4"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 xml:space="preserve"> However, if the school wishes to use authors then there can be costs involved.</w:t>
      </w:r>
    </w:p>
    <w:p w14:paraId="76126605"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lastRenderedPageBreak/>
        <w:t>However, some authors will provide workshops as part of their visits for less than £150 whilst others will spend the day at the school for around £250. This opportunity offers both the children and teachers learning experiences as staff we can learn from the workshops that the authors provide for future learning.</w:t>
      </w:r>
    </w:p>
    <w:p w14:paraId="5E9CB85B" w14:textId="77777777" w:rsidR="00BA6EEA" w:rsidRPr="003D350E" w:rsidRDefault="00BA6EEA" w:rsidP="003D350E">
      <w:pPr>
        <w:spacing w:line="360" w:lineRule="auto"/>
        <w:rPr>
          <w:rFonts w:ascii="Times New Roman" w:hAnsi="Times New Roman" w:cs="Times New Roman"/>
          <w:b/>
          <w:bCs/>
          <w:sz w:val="24"/>
          <w:szCs w:val="24"/>
          <w:lang w:val="en-US"/>
        </w:rPr>
      </w:pPr>
      <w:r w:rsidRPr="003D350E">
        <w:rPr>
          <w:rFonts w:ascii="Times New Roman" w:hAnsi="Times New Roman" w:cs="Times New Roman"/>
          <w:b/>
          <w:bCs/>
          <w:sz w:val="24"/>
          <w:szCs w:val="24"/>
          <w:lang w:val="en-US"/>
        </w:rPr>
        <w:t>Impact?</w:t>
      </w:r>
    </w:p>
    <w:p w14:paraId="3D596502"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 xml:space="preserve">The impact this intervention has on our school is essentially improving literacy across the school. In doing so, educational performance across the school can also improve as literacy provides children with the ability to access more of the curriculum (Welsh Government, 2016). </w:t>
      </w:r>
    </w:p>
    <w:p w14:paraId="2984D16C"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 xml:space="preserve">This intervention aims to improve the children’s motivation to read in their own time and enjoy reading. </w:t>
      </w:r>
    </w:p>
    <w:p w14:paraId="6762F1F3"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 xml:space="preserve">The intervention will also allow us to create better relationships with children’s parents or guardians allowing us to help them support their children at home. </w:t>
      </w:r>
    </w:p>
    <w:p w14:paraId="59E8EFB0"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 xml:space="preserve">As a school it allows us to bring the local community closer and form closer links with local authorities and businesses which can benefit us in the future within other areas of the curriculum. </w:t>
      </w:r>
    </w:p>
    <w:p w14:paraId="584008CE" w14:textId="72C4F5C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As the children’s enjoyment of reading increases it also has a direct correlation with the children’s well</w:t>
      </w:r>
      <w:r w:rsidR="002D7FE9" w:rsidRPr="003D350E">
        <w:rPr>
          <w:rFonts w:ascii="Times New Roman" w:hAnsi="Times New Roman" w:cs="Times New Roman"/>
          <w:sz w:val="24"/>
          <w:szCs w:val="24"/>
          <w:lang w:val="en-US"/>
        </w:rPr>
        <w:t>-</w:t>
      </w:r>
      <w:r w:rsidRPr="003D350E">
        <w:rPr>
          <w:rFonts w:ascii="Times New Roman" w:hAnsi="Times New Roman" w:cs="Times New Roman"/>
          <w:sz w:val="24"/>
          <w:szCs w:val="24"/>
          <w:lang w:val="en-US"/>
        </w:rPr>
        <w:t xml:space="preserve">being. Improving the children’s well-being within the school then provides further benefits in terms of children’s behavior and performance throughout the school. </w:t>
      </w:r>
    </w:p>
    <w:p w14:paraId="2B9EA6D2" w14:textId="77777777" w:rsidR="00BA6EEA" w:rsidRPr="003D350E" w:rsidRDefault="00BA6EEA" w:rsidP="003D350E">
      <w:pPr>
        <w:spacing w:line="360" w:lineRule="auto"/>
        <w:rPr>
          <w:rFonts w:ascii="Times New Roman" w:hAnsi="Times New Roman" w:cs="Times New Roman"/>
          <w:sz w:val="24"/>
          <w:szCs w:val="24"/>
          <w:lang w:val="en-US"/>
        </w:rPr>
      </w:pPr>
    </w:p>
    <w:p w14:paraId="007293EB"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Once again, id like to thank you for taking the time to listen to my presentation.</w:t>
      </w:r>
    </w:p>
    <w:p w14:paraId="46A158BD" w14:textId="77777777" w:rsidR="00BA6EEA" w:rsidRPr="003D350E" w:rsidRDefault="00BA6EEA"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I’d like to welcome any questions you have about the intervention.</w:t>
      </w:r>
    </w:p>
    <w:p w14:paraId="0C5497E1" w14:textId="77777777" w:rsidR="00BA6EEA" w:rsidRPr="003D350E" w:rsidRDefault="00BA6EEA" w:rsidP="003D350E">
      <w:pPr>
        <w:spacing w:line="360" w:lineRule="auto"/>
        <w:rPr>
          <w:rFonts w:ascii="Times New Roman" w:hAnsi="Times New Roman" w:cs="Times New Roman"/>
          <w:b/>
          <w:bCs/>
          <w:sz w:val="24"/>
          <w:szCs w:val="24"/>
          <w:u w:val="single"/>
          <w:lang w:val="en-US"/>
        </w:rPr>
      </w:pPr>
    </w:p>
    <w:p w14:paraId="2A29989C" w14:textId="77777777" w:rsidR="00BA6EEA" w:rsidRPr="003D350E" w:rsidRDefault="00BA6EEA" w:rsidP="003D350E">
      <w:pPr>
        <w:spacing w:line="360" w:lineRule="auto"/>
        <w:rPr>
          <w:rFonts w:ascii="Times New Roman" w:hAnsi="Times New Roman" w:cs="Times New Roman"/>
          <w:b/>
          <w:bCs/>
          <w:sz w:val="24"/>
          <w:szCs w:val="24"/>
          <w:u w:val="single"/>
          <w:lang w:val="en-US"/>
        </w:rPr>
      </w:pPr>
    </w:p>
    <w:p w14:paraId="0E9DCA96" w14:textId="77777777" w:rsidR="00BA6EEA" w:rsidRPr="003D350E" w:rsidRDefault="00BA6EEA" w:rsidP="003D350E">
      <w:pPr>
        <w:spacing w:line="360" w:lineRule="auto"/>
        <w:rPr>
          <w:rFonts w:ascii="Times New Roman" w:hAnsi="Times New Roman" w:cs="Times New Roman"/>
          <w:b/>
          <w:bCs/>
          <w:sz w:val="24"/>
          <w:szCs w:val="24"/>
          <w:u w:val="single"/>
          <w:lang w:val="en-US"/>
        </w:rPr>
      </w:pPr>
    </w:p>
    <w:p w14:paraId="5DFA8B46" w14:textId="77777777" w:rsidR="00BA6EEA" w:rsidRPr="003D350E" w:rsidRDefault="00BA6EEA" w:rsidP="003D350E">
      <w:pPr>
        <w:spacing w:line="360" w:lineRule="auto"/>
        <w:rPr>
          <w:rFonts w:ascii="Times New Roman" w:hAnsi="Times New Roman" w:cs="Times New Roman"/>
          <w:b/>
          <w:bCs/>
          <w:sz w:val="24"/>
          <w:szCs w:val="24"/>
          <w:u w:val="single"/>
          <w:lang w:val="en-US"/>
        </w:rPr>
      </w:pPr>
    </w:p>
    <w:p w14:paraId="615340EB" w14:textId="77777777" w:rsidR="00BA6EEA" w:rsidRPr="003D350E" w:rsidRDefault="00BA6EEA" w:rsidP="003D350E">
      <w:pPr>
        <w:spacing w:line="360" w:lineRule="auto"/>
        <w:rPr>
          <w:rFonts w:ascii="Times New Roman" w:hAnsi="Times New Roman" w:cs="Times New Roman"/>
          <w:b/>
          <w:bCs/>
          <w:sz w:val="24"/>
          <w:szCs w:val="24"/>
          <w:u w:val="single"/>
          <w:lang w:val="en-US"/>
        </w:rPr>
      </w:pPr>
    </w:p>
    <w:p w14:paraId="3F944BF1" w14:textId="77777777" w:rsidR="00BA6EEA" w:rsidRPr="003D350E" w:rsidRDefault="00BA6EEA" w:rsidP="003D350E">
      <w:pPr>
        <w:spacing w:line="360" w:lineRule="auto"/>
        <w:rPr>
          <w:rFonts w:ascii="Times New Roman" w:hAnsi="Times New Roman" w:cs="Times New Roman"/>
          <w:b/>
          <w:bCs/>
          <w:sz w:val="24"/>
          <w:szCs w:val="24"/>
          <w:u w:val="single"/>
          <w:lang w:val="en-US"/>
        </w:rPr>
      </w:pPr>
    </w:p>
    <w:p w14:paraId="47935984" w14:textId="02D418A1" w:rsidR="00F94B6B" w:rsidRPr="003D350E" w:rsidRDefault="009F319B"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lastRenderedPageBreak/>
        <w:t xml:space="preserve">Within this assignment </w:t>
      </w:r>
      <w:r w:rsidR="00DD0417" w:rsidRPr="003D350E">
        <w:rPr>
          <w:rFonts w:ascii="Times New Roman" w:hAnsi="Times New Roman" w:cs="Times New Roman"/>
          <w:sz w:val="24"/>
          <w:szCs w:val="24"/>
          <w:lang w:val="en-US"/>
        </w:rPr>
        <w:t xml:space="preserve">I intend to discuss an intervention that can be used within a school environment. </w:t>
      </w:r>
      <w:r w:rsidR="00F94B6B" w:rsidRPr="003D350E">
        <w:rPr>
          <w:rFonts w:ascii="Times New Roman" w:hAnsi="Times New Roman" w:cs="Times New Roman"/>
          <w:sz w:val="24"/>
          <w:szCs w:val="24"/>
          <w:lang w:val="en-US"/>
        </w:rPr>
        <w:t>Interventions within school</w:t>
      </w:r>
      <w:r w:rsidR="00D428E0" w:rsidRPr="003D350E">
        <w:rPr>
          <w:rFonts w:ascii="Times New Roman" w:hAnsi="Times New Roman" w:cs="Times New Roman"/>
          <w:sz w:val="24"/>
          <w:szCs w:val="24"/>
          <w:lang w:val="en-US"/>
        </w:rPr>
        <w:t>s</w:t>
      </w:r>
      <w:r w:rsidR="00F94B6B" w:rsidRPr="003D350E">
        <w:rPr>
          <w:rFonts w:ascii="Times New Roman" w:hAnsi="Times New Roman" w:cs="Times New Roman"/>
          <w:sz w:val="24"/>
          <w:szCs w:val="24"/>
          <w:lang w:val="en-US"/>
        </w:rPr>
        <w:t xml:space="preserve"> are a commonalit</w:t>
      </w:r>
      <w:r w:rsidR="00D428E0" w:rsidRPr="003D350E">
        <w:rPr>
          <w:rFonts w:ascii="Times New Roman" w:hAnsi="Times New Roman" w:cs="Times New Roman"/>
          <w:sz w:val="24"/>
          <w:szCs w:val="24"/>
          <w:lang w:val="en-US"/>
        </w:rPr>
        <w:t>ies</w:t>
      </w:r>
      <w:r w:rsidR="00F94B6B" w:rsidRPr="003D350E">
        <w:rPr>
          <w:rFonts w:ascii="Times New Roman" w:hAnsi="Times New Roman" w:cs="Times New Roman"/>
          <w:sz w:val="24"/>
          <w:szCs w:val="24"/>
          <w:lang w:val="en-US"/>
        </w:rPr>
        <w:t xml:space="preserve"> that are used for a number of reasons. Some interventions are in place to deal with pupil’s </w:t>
      </w:r>
      <w:r w:rsidR="006D16DE" w:rsidRPr="003D350E">
        <w:rPr>
          <w:rFonts w:ascii="Times New Roman" w:hAnsi="Times New Roman" w:cs="Times New Roman"/>
          <w:sz w:val="24"/>
          <w:szCs w:val="24"/>
        </w:rPr>
        <w:t>behaviour</w:t>
      </w:r>
      <w:r w:rsidR="00F94B6B" w:rsidRPr="003D350E">
        <w:rPr>
          <w:rFonts w:ascii="Times New Roman" w:hAnsi="Times New Roman" w:cs="Times New Roman"/>
          <w:sz w:val="24"/>
          <w:szCs w:val="24"/>
          <w:lang w:val="en-US"/>
        </w:rPr>
        <w:t>, others are to understand and improve children’s well-being</w:t>
      </w:r>
      <w:r w:rsidR="00D428E0" w:rsidRPr="003D350E">
        <w:rPr>
          <w:rFonts w:ascii="Times New Roman" w:hAnsi="Times New Roman" w:cs="Times New Roman"/>
          <w:sz w:val="24"/>
          <w:szCs w:val="24"/>
          <w:lang w:val="en-US"/>
        </w:rPr>
        <w:t>,</w:t>
      </w:r>
      <w:r w:rsidR="00F94B6B" w:rsidRPr="003D350E">
        <w:rPr>
          <w:rFonts w:ascii="Times New Roman" w:hAnsi="Times New Roman" w:cs="Times New Roman"/>
          <w:sz w:val="24"/>
          <w:szCs w:val="24"/>
          <w:lang w:val="en-US"/>
        </w:rPr>
        <w:t xml:space="preserve"> whilst some are more directed to improving pupil performance within schools. </w:t>
      </w:r>
      <w:proofErr w:type="spellStart"/>
      <w:r w:rsidR="002D7FE9" w:rsidRPr="003D350E">
        <w:rPr>
          <w:rFonts w:ascii="Times New Roman" w:hAnsi="Times New Roman" w:cs="Times New Roman"/>
          <w:sz w:val="24"/>
          <w:szCs w:val="24"/>
          <w:lang w:val="en-US"/>
        </w:rPr>
        <w:t>Estyn</w:t>
      </w:r>
      <w:proofErr w:type="spellEnd"/>
      <w:r w:rsidR="002D7FE9" w:rsidRPr="003D350E">
        <w:rPr>
          <w:rFonts w:ascii="Times New Roman" w:hAnsi="Times New Roman" w:cs="Times New Roman"/>
          <w:sz w:val="24"/>
          <w:szCs w:val="24"/>
          <w:lang w:val="en-US"/>
        </w:rPr>
        <w:t xml:space="preserve"> (2017) suggest that a structured intervention can enable teachers to plan a relevant and engaging curriculum that meets the needs of all learners.</w:t>
      </w:r>
    </w:p>
    <w:p w14:paraId="4D633C3B" w14:textId="3995C26E" w:rsidR="007C73D4" w:rsidRPr="003D350E" w:rsidRDefault="00712B58"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 xml:space="preserve">One of the Welsh Governments (2017) national missions is to raise standards, reduce the attainment gap and deliver an education system that is a source of confidence and national pride. Using role models as an intervention has the potential to raise standards and reduce the attainment gap. </w:t>
      </w:r>
      <w:r w:rsidR="00985A9F" w:rsidRPr="003D350E">
        <w:rPr>
          <w:rFonts w:ascii="Times New Roman" w:hAnsi="Times New Roman" w:cs="Times New Roman"/>
          <w:sz w:val="24"/>
          <w:szCs w:val="24"/>
          <w:lang w:val="en-US"/>
        </w:rPr>
        <w:t>The literacy intervention in question involves using role models to improve children’s literacy. Whilst the use of role models has the ability to improve both boys and girls literacy skills, it can have a greater impact on boys</w:t>
      </w:r>
      <w:r w:rsidR="00A441D5" w:rsidRPr="003D350E">
        <w:rPr>
          <w:rFonts w:ascii="Times New Roman" w:hAnsi="Times New Roman" w:cs="Times New Roman"/>
          <w:sz w:val="24"/>
          <w:szCs w:val="24"/>
          <w:lang w:val="en-US"/>
        </w:rPr>
        <w:t xml:space="preserve"> thus reducing the attainment gap. </w:t>
      </w:r>
      <w:r w:rsidR="00DA2AD5" w:rsidRPr="003D350E">
        <w:rPr>
          <w:rFonts w:ascii="Times New Roman" w:hAnsi="Times New Roman" w:cs="Times New Roman"/>
          <w:sz w:val="24"/>
          <w:szCs w:val="24"/>
          <w:lang w:val="en-US"/>
        </w:rPr>
        <w:t>G</w:t>
      </w:r>
      <w:r w:rsidR="00985A9F" w:rsidRPr="003D350E">
        <w:rPr>
          <w:rFonts w:ascii="Times New Roman" w:hAnsi="Times New Roman" w:cs="Times New Roman"/>
          <w:sz w:val="24"/>
          <w:szCs w:val="24"/>
          <w:lang w:val="en-US"/>
        </w:rPr>
        <w:t xml:space="preserve">irls tend to have more positive role models from friends and family for their own self image as readers (Millard, 1997). </w:t>
      </w:r>
      <w:r w:rsidR="007C73D4" w:rsidRPr="003D350E">
        <w:rPr>
          <w:rFonts w:ascii="Times New Roman" w:hAnsi="Times New Roman" w:cs="Times New Roman"/>
          <w:sz w:val="24"/>
          <w:szCs w:val="24"/>
          <w:lang w:val="en-US"/>
        </w:rPr>
        <w:t>This is further supported by</w:t>
      </w:r>
      <w:r w:rsidR="003020A2" w:rsidRPr="003D350E">
        <w:rPr>
          <w:rFonts w:ascii="Times New Roman" w:hAnsi="Times New Roman" w:cs="Times New Roman"/>
          <w:sz w:val="24"/>
          <w:szCs w:val="24"/>
          <w:lang w:val="en-US"/>
        </w:rPr>
        <w:t xml:space="preserve"> Warrington, Younger </w:t>
      </w:r>
      <w:r w:rsidR="006954D9" w:rsidRPr="003D350E">
        <w:rPr>
          <w:rFonts w:ascii="Times New Roman" w:hAnsi="Times New Roman" w:cs="Times New Roman"/>
          <w:sz w:val="24"/>
          <w:szCs w:val="24"/>
          <w:lang w:val="en-US"/>
        </w:rPr>
        <w:t xml:space="preserve">and </w:t>
      </w:r>
      <w:proofErr w:type="spellStart"/>
      <w:r w:rsidR="006954D9" w:rsidRPr="003D350E">
        <w:rPr>
          <w:rFonts w:ascii="Times New Roman" w:hAnsi="Times New Roman" w:cs="Times New Roman"/>
          <w:sz w:val="24"/>
          <w:szCs w:val="24"/>
          <w:lang w:val="en-US"/>
        </w:rPr>
        <w:t>Bearne</w:t>
      </w:r>
      <w:proofErr w:type="spellEnd"/>
      <w:r w:rsidR="006954D9" w:rsidRPr="003D350E">
        <w:rPr>
          <w:rFonts w:ascii="Times New Roman" w:hAnsi="Times New Roman" w:cs="Times New Roman"/>
          <w:sz w:val="24"/>
          <w:szCs w:val="24"/>
          <w:lang w:val="en-US"/>
        </w:rPr>
        <w:t xml:space="preserve"> (2006, p.13) who state that reading at home is </w:t>
      </w:r>
      <w:r w:rsidR="001A7613" w:rsidRPr="003D350E">
        <w:rPr>
          <w:rFonts w:ascii="Times New Roman" w:hAnsi="Times New Roman" w:cs="Times New Roman"/>
          <w:sz w:val="24"/>
          <w:szCs w:val="24"/>
        </w:rPr>
        <w:t>perceived</w:t>
      </w:r>
      <w:r w:rsidR="006954D9" w:rsidRPr="003D350E">
        <w:rPr>
          <w:rFonts w:ascii="Times New Roman" w:hAnsi="Times New Roman" w:cs="Times New Roman"/>
          <w:sz w:val="24"/>
          <w:szCs w:val="24"/>
          <w:lang w:val="en-US"/>
        </w:rPr>
        <w:t xml:space="preserve"> as a feminized activity, w</w:t>
      </w:r>
      <w:r w:rsidR="001A7613" w:rsidRPr="003D350E">
        <w:rPr>
          <w:rFonts w:ascii="Times New Roman" w:hAnsi="Times New Roman" w:cs="Times New Roman"/>
          <w:sz w:val="24"/>
          <w:szCs w:val="24"/>
          <w:lang w:val="en-US"/>
        </w:rPr>
        <w:t>here</w:t>
      </w:r>
      <w:r w:rsidR="006954D9" w:rsidRPr="003D350E">
        <w:rPr>
          <w:rFonts w:ascii="Times New Roman" w:hAnsi="Times New Roman" w:cs="Times New Roman"/>
          <w:sz w:val="24"/>
          <w:szCs w:val="24"/>
          <w:lang w:val="en-US"/>
        </w:rPr>
        <w:t xml:space="preserve"> female members of the family and</w:t>
      </w:r>
      <w:r w:rsidR="00060A4A" w:rsidRPr="003D350E">
        <w:rPr>
          <w:rFonts w:ascii="Times New Roman" w:hAnsi="Times New Roman" w:cs="Times New Roman"/>
          <w:sz w:val="24"/>
          <w:szCs w:val="24"/>
          <w:lang w:val="en-US"/>
        </w:rPr>
        <w:t xml:space="preserve"> a </w:t>
      </w:r>
      <w:r w:rsidR="006954D9" w:rsidRPr="003D350E">
        <w:rPr>
          <w:rFonts w:ascii="Times New Roman" w:hAnsi="Times New Roman" w:cs="Times New Roman"/>
          <w:sz w:val="24"/>
          <w:szCs w:val="24"/>
          <w:lang w:val="en-US"/>
        </w:rPr>
        <w:t>predominantly</w:t>
      </w:r>
      <w:r w:rsidR="00CE370D" w:rsidRPr="003D350E">
        <w:rPr>
          <w:rFonts w:ascii="Times New Roman" w:hAnsi="Times New Roman" w:cs="Times New Roman"/>
          <w:sz w:val="24"/>
          <w:szCs w:val="24"/>
          <w:lang w:val="en-US"/>
        </w:rPr>
        <w:t xml:space="preserve"> </w:t>
      </w:r>
      <w:r w:rsidR="006954D9" w:rsidRPr="003D350E">
        <w:rPr>
          <w:rFonts w:ascii="Times New Roman" w:hAnsi="Times New Roman" w:cs="Times New Roman"/>
          <w:sz w:val="24"/>
          <w:szCs w:val="24"/>
          <w:lang w:val="en-US"/>
        </w:rPr>
        <w:t>female teaching profession provid</w:t>
      </w:r>
      <w:r w:rsidR="001A7613" w:rsidRPr="003D350E">
        <w:rPr>
          <w:rFonts w:ascii="Times New Roman" w:hAnsi="Times New Roman" w:cs="Times New Roman"/>
          <w:sz w:val="24"/>
          <w:szCs w:val="24"/>
          <w:lang w:val="en-US"/>
        </w:rPr>
        <w:t>e</w:t>
      </w:r>
      <w:r w:rsidR="006954D9" w:rsidRPr="003D350E">
        <w:rPr>
          <w:rFonts w:ascii="Times New Roman" w:hAnsi="Times New Roman" w:cs="Times New Roman"/>
          <w:sz w:val="24"/>
          <w:szCs w:val="24"/>
          <w:lang w:val="en-US"/>
        </w:rPr>
        <w:t xml:space="preserve"> the prime support for reading and </w:t>
      </w:r>
      <w:r w:rsidR="001A7613" w:rsidRPr="003D350E">
        <w:rPr>
          <w:rFonts w:ascii="Times New Roman" w:hAnsi="Times New Roman" w:cs="Times New Roman"/>
          <w:sz w:val="24"/>
          <w:szCs w:val="24"/>
          <w:lang w:val="en-US"/>
        </w:rPr>
        <w:t>become the</w:t>
      </w:r>
      <w:r w:rsidR="006954D9" w:rsidRPr="003D350E">
        <w:rPr>
          <w:rFonts w:ascii="Times New Roman" w:hAnsi="Times New Roman" w:cs="Times New Roman"/>
          <w:sz w:val="24"/>
          <w:szCs w:val="24"/>
          <w:lang w:val="en-US"/>
        </w:rPr>
        <w:t xml:space="preserve"> most common role models</w:t>
      </w:r>
      <w:r w:rsidR="001A7613" w:rsidRPr="003D350E">
        <w:rPr>
          <w:rFonts w:ascii="Times New Roman" w:hAnsi="Times New Roman" w:cs="Times New Roman"/>
          <w:sz w:val="24"/>
          <w:szCs w:val="24"/>
          <w:lang w:val="en-US"/>
        </w:rPr>
        <w:t xml:space="preserve">. </w:t>
      </w:r>
      <w:r w:rsidR="00FF0607" w:rsidRPr="003D350E">
        <w:rPr>
          <w:rFonts w:ascii="Times New Roman" w:hAnsi="Times New Roman" w:cs="Times New Roman"/>
          <w:sz w:val="24"/>
          <w:szCs w:val="24"/>
          <w:lang w:val="en-US"/>
        </w:rPr>
        <w:t xml:space="preserve">In contrast for </w:t>
      </w:r>
      <w:r w:rsidR="00985A9F" w:rsidRPr="003D350E">
        <w:rPr>
          <w:rFonts w:ascii="Times New Roman" w:hAnsi="Times New Roman" w:cs="Times New Roman"/>
          <w:sz w:val="24"/>
          <w:szCs w:val="24"/>
          <w:lang w:val="en-US"/>
        </w:rPr>
        <w:t xml:space="preserve">boys, being good at school work is often constructed as an attribute of girls (Millard, 1997). </w:t>
      </w:r>
      <w:r w:rsidR="005F1E83" w:rsidRPr="003D350E">
        <w:rPr>
          <w:rFonts w:ascii="Times New Roman" w:hAnsi="Times New Roman" w:cs="Times New Roman"/>
          <w:sz w:val="24"/>
          <w:szCs w:val="24"/>
          <w:lang w:val="en-US"/>
        </w:rPr>
        <w:t>Furthermore, i</w:t>
      </w:r>
      <w:r w:rsidR="006D16DE" w:rsidRPr="003D350E">
        <w:rPr>
          <w:rFonts w:ascii="Times New Roman" w:hAnsi="Times New Roman" w:cs="Times New Roman"/>
          <w:sz w:val="24"/>
          <w:szCs w:val="24"/>
          <w:lang w:val="en-US"/>
        </w:rPr>
        <w:t xml:space="preserve">t has been suggested that even high-achieving boys contribute less actively and constructively in class as they construct their own image </w:t>
      </w:r>
      <w:r w:rsidR="005F1E83" w:rsidRPr="003D350E">
        <w:rPr>
          <w:rFonts w:ascii="Times New Roman" w:hAnsi="Times New Roman" w:cs="Times New Roman"/>
          <w:sz w:val="24"/>
          <w:szCs w:val="24"/>
          <w:lang w:val="en-US"/>
        </w:rPr>
        <w:t xml:space="preserve">of masculinity according to role models within the family and their peers (Warrington, Younger and </w:t>
      </w:r>
      <w:proofErr w:type="spellStart"/>
      <w:r w:rsidR="005F1E83" w:rsidRPr="003D350E">
        <w:rPr>
          <w:rFonts w:ascii="Times New Roman" w:hAnsi="Times New Roman" w:cs="Times New Roman"/>
          <w:sz w:val="24"/>
          <w:szCs w:val="24"/>
          <w:lang w:val="en-US"/>
        </w:rPr>
        <w:t>Bearne</w:t>
      </w:r>
      <w:proofErr w:type="spellEnd"/>
      <w:r w:rsidR="005F1E83" w:rsidRPr="003D350E">
        <w:rPr>
          <w:rFonts w:ascii="Times New Roman" w:hAnsi="Times New Roman" w:cs="Times New Roman"/>
          <w:sz w:val="24"/>
          <w:szCs w:val="24"/>
          <w:lang w:val="en-US"/>
        </w:rPr>
        <w:t xml:space="preserve">, 2006, p.11). This therefore suggests that children having more positive role models can improve their active contribution in class. </w:t>
      </w:r>
    </w:p>
    <w:p w14:paraId="24CC6FF6" w14:textId="171642E2" w:rsidR="007E0D2B" w:rsidRPr="003D350E" w:rsidRDefault="006D3548" w:rsidP="003D350E">
      <w:pPr>
        <w:spacing w:line="360" w:lineRule="auto"/>
        <w:rPr>
          <w:rFonts w:ascii="Times New Roman" w:hAnsi="Times New Roman" w:cs="Times New Roman"/>
          <w:sz w:val="24"/>
          <w:szCs w:val="24"/>
        </w:rPr>
      </w:pPr>
      <w:r w:rsidRPr="003D350E">
        <w:rPr>
          <w:rFonts w:ascii="Times New Roman" w:hAnsi="Times New Roman" w:cs="Times New Roman"/>
          <w:sz w:val="24"/>
          <w:szCs w:val="24"/>
          <w:lang w:val="en-US"/>
        </w:rPr>
        <w:t xml:space="preserve">The norm experience for children in school as witnessed on professional teaching practice </w:t>
      </w:r>
      <w:r w:rsidR="00E54E6B" w:rsidRPr="003D350E">
        <w:rPr>
          <w:rFonts w:ascii="Times New Roman" w:hAnsi="Times New Roman" w:cs="Times New Roman"/>
          <w:sz w:val="24"/>
          <w:szCs w:val="24"/>
          <w:lang w:val="en-US"/>
        </w:rPr>
        <w:t xml:space="preserve">is to sit down and quietly read a book, taking it in turns to </w:t>
      </w:r>
      <w:r w:rsidR="00256A62" w:rsidRPr="003D350E">
        <w:rPr>
          <w:rFonts w:ascii="Times New Roman" w:hAnsi="Times New Roman" w:cs="Times New Roman"/>
          <w:sz w:val="24"/>
          <w:szCs w:val="24"/>
          <w:lang w:val="en-US"/>
        </w:rPr>
        <w:t xml:space="preserve">read to the teacher </w:t>
      </w:r>
      <w:r w:rsidR="007E5209" w:rsidRPr="003D350E">
        <w:rPr>
          <w:rFonts w:ascii="Times New Roman" w:hAnsi="Times New Roman" w:cs="Times New Roman"/>
          <w:sz w:val="24"/>
          <w:szCs w:val="24"/>
          <w:lang w:val="en-US"/>
        </w:rPr>
        <w:t xml:space="preserve">individually. Very often the  books available do not appeal to all the students and </w:t>
      </w:r>
      <w:r w:rsidR="000E2023" w:rsidRPr="003D350E">
        <w:rPr>
          <w:rFonts w:ascii="Times New Roman" w:hAnsi="Times New Roman" w:cs="Times New Roman"/>
          <w:sz w:val="24"/>
          <w:szCs w:val="24"/>
          <w:lang w:val="en-US"/>
        </w:rPr>
        <w:t xml:space="preserve">this therefore means that some children are not engaged with or enjoying their reading experience. This is supported by </w:t>
      </w:r>
      <w:r w:rsidR="001B2373" w:rsidRPr="003D350E">
        <w:rPr>
          <w:rFonts w:ascii="Times New Roman" w:hAnsi="Times New Roman" w:cs="Times New Roman"/>
          <w:sz w:val="24"/>
          <w:szCs w:val="24"/>
          <w:lang w:val="en-US"/>
        </w:rPr>
        <w:t xml:space="preserve">Warrington, Younger and </w:t>
      </w:r>
      <w:proofErr w:type="spellStart"/>
      <w:r w:rsidR="001B2373" w:rsidRPr="003D350E">
        <w:rPr>
          <w:rFonts w:ascii="Times New Roman" w:hAnsi="Times New Roman" w:cs="Times New Roman"/>
          <w:sz w:val="24"/>
          <w:szCs w:val="24"/>
          <w:lang w:val="en-US"/>
        </w:rPr>
        <w:t>Bearne</w:t>
      </w:r>
      <w:proofErr w:type="spellEnd"/>
      <w:r w:rsidR="001B2373" w:rsidRPr="003D350E">
        <w:rPr>
          <w:rFonts w:ascii="Times New Roman" w:hAnsi="Times New Roman" w:cs="Times New Roman"/>
          <w:sz w:val="24"/>
          <w:szCs w:val="24"/>
          <w:lang w:val="en-US"/>
        </w:rPr>
        <w:t xml:space="preserve"> (2006) who suggest that t</w:t>
      </w:r>
      <w:r w:rsidR="008F0ED7" w:rsidRPr="003D350E">
        <w:rPr>
          <w:rFonts w:ascii="Times New Roman" w:hAnsi="Times New Roman" w:cs="Times New Roman"/>
          <w:sz w:val="24"/>
          <w:szCs w:val="24"/>
          <w:lang w:val="en-US"/>
        </w:rPr>
        <w:t>he experience of reading in school results in boredom and patterns of avoidance</w:t>
      </w:r>
      <w:r w:rsidR="001B2373" w:rsidRPr="003D350E">
        <w:rPr>
          <w:rFonts w:ascii="Times New Roman" w:hAnsi="Times New Roman" w:cs="Times New Roman"/>
          <w:sz w:val="24"/>
          <w:szCs w:val="24"/>
          <w:lang w:val="en-US"/>
        </w:rPr>
        <w:t>.</w:t>
      </w:r>
      <w:r w:rsidR="008B2D85" w:rsidRPr="003D350E">
        <w:rPr>
          <w:rFonts w:ascii="Times New Roman" w:hAnsi="Times New Roman" w:cs="Times New Roman"/>
          <w:sz w:val="24"/>
          <w:szCs w:val="24"/>
          <w:lang w:val="en-US"/>
        </w:rPr>
        <w:t xml:space="preserve"> </w:t>
      </w:r>
      <w:r w:rsidR="00550F4D" w:rsidRPr="003D350E">
        <w:rPr>
          <w:rFonts w:ascii="Times New Roman" w:hAnsi="Times New Roman" w:cs="Times New Roman"/>
          <w:sz w:val="24"/>
          <w:szCs w:val="24"/>
          <w:lang w:val="en-US"/>
        </w:rPr>
        <w:t>Therefore, b</w:t>
      </w:r>
      <w:r w:rsidR="00F26F4D" w:rsidRPr="003D350E">
        <w:rPr>
          <w:rFonts w:ascii="Times New Roman" w:hAnsi="Times New Roman" w:cs="Times New Roman"/>
          <w:sz w:val="24"/>
          <w:szCs w:val="24"/>
          <w:lang w:val="en-US"/>
        </w:rPr>
        <w:t xml:space="preserve">y allowing the children to tell the teacher what they are interested in it allows the teacher to source the correct books or role models to bring into school. By having books or a role model in the classroom that the children are interested in, they will immediately be more interested and engaged with </w:t>
      </w:r>
      <w:r w:rsidR="00F26F4D" w:rsidRPr="003D350E">
        <w:rPr>
          <w:rFonts w:ascii="Times New Roman" w:hAnsi="Times New Roman" w:cs="Times New Roman"/>
          <w:sz w:val="24"/>
          <w:szCs w:val="24"/>
          <w:lang w:val="en-US"/>
        </w:rPr>
        <w:lastRenderedPageBreak/>
        <w:t xml:space="preserve">reading. In schools currently there are too few opportunities for pupils to become engrossed in reading or read a variety of texts; nor is there enough time for children to discuss texts that interest or inspire them (QCA, 2004, p.7, cited in Warrington, Younger and </w:t>
      </w:r>
      <w:proofErr w:type="spellStart"/>
      <w:r w:rsidR="00F26F4D" w:rsidRPr="003D350E">
        <w:rPr>
          <w:rFonts w:ascii="Times New Roman" w:hAnsi="Times New Roman" w:cs="Times New Roman"/>
          <w:sz w:val="24"/>
          <w:szCs w:val="24"/>
          <w:lang w:val="en-US"/>
        </w:rPr>
        <w:t>Bearne</w:t>
      </w:r>
      <w:proofErr w:type="spellEnd"/>
      <w:r w:rsidR="00F26F4D" w:rsidRPr="003D350E">
        <w:rPr>
          <w:rFonts w:ascii="Times New Roman" w:hAnsi="Times New Roman" w:cs="Times New Roman"/>
          <w:sz w:val="24"/>
          <w:szCs w:val="24"/>
          <w:lang w:val="en-US"/>
        </w:rPr>
        <w:t xml:space="preserve">, 2006, p.127). Therefore, bringing in role models that the children can relate with will allow for different texts to be read and discussed. </w:t>
      </w:r>
      <w:r w:rsidR="007F46B7" w:rsidRPr="003D350E">
        <w:rPr>
          <w:rFonts w:ascii="Times New Roman" w:hAnsi="Times New Roman" w:cs="Times New Roman"/>
          <w:sz w:val="24"/>
          <w:szCs w:val="24"/>
          <w:lang w:val="en-US"/>
        </w:rPr>
        <w:t xml:space="preserve">By allowing the children to use their pupil voice to tell the teacher what </w:t>
      </w:r>
      <w:r w:rsidR="004547AC" w:rsidRPr="003D350E">
        <w:rPr>
          <w:rFonts w:ascii="Times New Roman" w:hAnsi="Times New Roman" w:cs="Times New Roman"/>
          <w:sz w:val="24"/>
          <w:szCs w:val="24"/>
          <w:lang w:val="en-US"/>
        </w:rPr>
        <w:t>role models and types of books they like</w:t>
      </w:r>
      <w:r w:rsidR="00D428E0" w:rsidRPr="003D350E">
        <w:rPr>
          <w:rFonts w:ascii="Times New Roman" w:hAnsi="Times New Roman" w:cs="Times New Roman"/>
          <w:sz w:val="24"/>
          <w:szCs w:val="24"/>
          <w:lang w:val="en-US"/>
        </w:rPr>
        <w:t>,</w:t>
      </w:r>
      <w:r w:rsidR="004547AC" w:rsidRPr="003D350E">
        <w:rPr>
          <w:rFonts w:ascii="Times New Roman" w:hAnsi="Times New Roman" w:cs="Times New Roman"/>
          <w:sz w:val="24"/>
          <w:szCs w:val="24"/>
          <w:lang w:val="en-US"/>
        </w:rPr>
        <w:t xml:space="preserve"> it places the child at the center of the learning process and </w:t>
      </w:r>
      <w:r w:rsidR="005917C5" w:rsidRPr="003D350E">
        <w:rPr>
          <w:rFonts w:ascii="Times New Roman" w:hAnsi="Times New Roman" w:cs="Times New Roman"/>
          <w:sz w:val="24"/>
          <w:szCs w:val="24"/>
          <w:lang w:val="en-US"/>
        </w:rPr>
        <w:t xml:space="preserve">means that they are engaged with what they’re reading because they chose the </w:t>
      </w:r>
      <w:r w:rsidR="007E0D2B" w:rsidRPr="003D350E">
        <w:rPr>
          <w:rFonts w:ascii="Times New Roman" w:hAnsi="Times New Roman" w:cs="Times New Roman"/>
          <w:sz w:val="24"/>
          <w:szCs w:val="24"/>
          <w:lang w:val="en-US"/>
        </w:rPr>
        <w:t>books or role models.</w:t>
      </w:r>
      <w:r w:rsidR="00295016" w:rsidRPr="003D350E">
        <w:rPr>
          <w:rFonts w:ascii="Times New Roman" w:hAnsi="Times New Roman" w:cs="Times New Roman"/>
          <w:sz w:val="24"/>
          <w:szCs w:val="24"/>
          <w:lang w:val="en-US"/>
        </w:rPr>
        <w:t xml:space="preserve"> This process</w:t>
      </w:r>
      <w:r w:rsidR="007E0D2B" w:rsidRPr="003D350E">
        <w:rPr>
          <w:rFonts w:ascii="Times New Roman" w:hAnsi="Times New Roman" w:cs="Times New Roman"/>
          <w:sz w:val="24"/>
          <w:szCs w:val="24"/>
        </w:rPr>
        <w:t xml:space="preserve"> links strongly to Piaget’s theory which has a strong emphasis on child-centred learning (Connolly, 2004). The children are at the centre of this intervention as the teachers try to give the children the role models</w:t>
      </w:r>
      <w:r w:rsidR="00CD69AB" w:rsidRPr="003D350E">
        <w:rPr>
          <w:rFonts w:ascii="Times New Roman" w:hAnsi="Times New Roman" w:cs="Times New Roman"/>
          <w:sz w:val="24"/>
          <w:szCs w:val="24"/>
        </w:rPr>
        <w:t xml:space="preserve"> and books</w:t>
      </w:r>
      <w:r w:rsidR="007E0D2B" w:rsidRPr="003D350E">
        <w:rPr>
          <w:rFonts w:ascii="Times New Roman" w:hAnsi="Times New Roman" w:cs="Times New Roman"/>
          <w:sz w:val="24"/>
          <w:szCs w:val="24"/>
        </w:rPr>
        <w:t xml:space="preserve"> that interest them.</w:t>
      </w:r>
      <w:r w:rsidR="002E443B" w:rsidRPr="003D350E">
        <w:rPr>
          <w:rFonts w:ascii="Times New Roman" w:hAnsi="Times New Roman" w:cs="Times New Roman"/>
          <w:sz w:val="24"/>
          <w:szCs w:val="24"/>
        </w:rPr>
        <w:t xml:space="preserve"> Whilst this child-led process links to Piaget’s child development theory, </w:t>
      </w:r>
      <w:r w:rsidR="003C216C" w:rsidRPr="003D350E">
        <w:rPr>
          <w:rFonts w:ascii="Times New Roman" w:hAnsi="Times New Roman" w:cs="Times New Roman"/>
          <w:sz w:val="24"/>
          <w:szCs w:val="24"/>
        </w:rPr>
        <w:t>it is also supported by the Welsh Government</w:t>
      </w:r>
      <w:r w:rsidR="00EA321E" w:rsidRPr="003D350E">
        <w:rPr>
          <w:rFonts w:ascii="Times New Roman" w:hAnsi="Times New Roman" w:cs="Times New Roman"/>
          <w:sz w:val="24"/>
          <w:szCs w:val="24"/>
        </w:rPr>
        <w:t xml:space="preserve"> (2015)</w:t>
      </w:r>
      <w:r w:rsidR="00D428E0" w:rsidRPr="003D350E">
        <w:rPr>
          <w:rFonts w:ascii="Times New Roman" w:hAnsi="Times New Roman" w:cs="Times New Roman"/>
          <w:sz w:val="24"/>
          <w:szCs w:val="24"/>
        </w:rPr>
        <w:t>,</w:t>
      </w:r>
      <w:r w:rsidR="003C216C" w:rsidRPr="003D350E">
        <w:rPr>
          <w:rFonts w:ascii="Times New Roman" w:hAnsi="Times New Roman" w:cs="Times New Roman"/>
          <w:sz w:val="24"/>
          <w:szCs w:val="24"/>
        </w:rPr>
        <w:t xml:space="preserve"> as one of their core aims is for </w:t>
      </w:r>
      <w:r w:rsidR="002B6057" w:rsidRPr="003D350E">
        <w:rPr>
          <w:rFonts w:ascii="Times New Roman" w:hAnsi="Times New Roman" w:cs="Times New Roman"/>
          <w:sz w:val="24"/>
          <w:szCs w:val="24"/>
        </w:rPr>
        <w:t>children to take part in decision making and be listened too.</w:t>
      </w:r>
      <w:r w:rsidR="004821DF" w:rsidRPr="003D350E">
        <w:rPr>
          <w:rFonts w:ascii="Times New Roman" w:hAnsi="Times New Roman" w:cs="Times New Roman"/>
          <w:sz w:val="24"/>
          <w:szCs w:val="24"/>
        </w:rPr>
        <w:t xml:space="preserve"> T</w:t>
      </w:r>
      <w:r w:rsidR="0042267E" w:rsidRPr="003D350E">
        <w:rPr>
          <w:rFonts w:ascii="Times New Roman" w:hAnsi="Times New Roman" w:cs="Times New Roman"/>
          <w:sz w:val="24"/>
          <w:szCs w:val="24"/>
        </w:rPr>
        <w:t>h</w:t>
      </w:r>
      <w:r w:rsidR="003B7FA7" w:rsidRPr="003D350E">
        <w:rPr>
          <w:rFonts w:ascii="Times New Roman" w:hAnsi="Times New Roman" w:cs="Times New Roman"/>
          <w:sz w:val="24"/>
          <w:szCs w:val="24"/>
        </w:rPr>
        <w:t>at</w:t>
      </w:r>
      <w:r w:rsidR="0042267E" w:rsidRPr="003D350E">
        <w:rPr>
          <w:rFonts w:ascii="Times New Roman" w:hAnsi="Times New Roman" w:cs="Times New Roman"/>
          <w:sz w:val="24"/>
          <w:szCs w:val="24"/>
        </w:rPr>
        <w:t xml:space="preserve"> core aim and</w:t>
      </w:r>
      <w:r w:rsidR="00D428E0" w:rsidRPr="003D350E">
        <w:rPr>
          <w:rFonts w:ascii="Times New Roman" w:hAnsi="Times New Roman" w:cs="Times New Roman"/>
          <w:sz w:val="24"/>
          <w:szCs w:val="24"/>
        </w:rPr>
        <w:t xml:space="preserve"> the</w:t>
      </w:r>
      <w:r w:rsidR="0042267E" w:rsidRPr="003D350E">
        <w:rPr>
          <w:rFonts w:ascii="Times New Roman" w:hAnsi="Times New Roman" w:cs="Times New Roman"/>
          <w:sz w:val="24"/>
          <w:szCs w:val="24"/>
        </w:rPr>
        <w:t xml:space="preserve"> process of allowing the children to have a voice also links to the United </w:t>
      </w:r>
      <w:r w:rsidR="00A12312" w:rsidRPr="003D350E">
        <w:rPr>
          <w:rFonts w:ascii="Times New Roman" w:hAnsi="Times New Roman" w:cs="Times New Roman"/>
          <w:sz w:val="24"/>
          <w:szCs w:val="24"/>
        </w:rPr>
        <w:t xml:space="preserve">Nations Convention </w:t>
      </w:r>
      <w:r w:rsidR="007C5F4E" w:rsidRPr="003D350E">
        <w:rPr>
          <w:rFonts w:ascii="Times New Roman" w:hAnsi="Times New Roman" w:cs="Times New Roman"/>
          <w:sz w:val="24"/>
          <w:szCs w:val="24"/>
        </w:rPr>
        <w:t xml:space="preserve">on the </w:t>
      </w:r>
      <w:r w:rsidR="00A12312" w:rsidRPr="003D350E">
        <w:rPr>
          <w:rFonts w:ascii="Times New Roman" w:hAnsi="Times New Roman" w:cs="Times New Roman"/>
          <w:sz w:val="24"/>
          <w:szCs w:val="24"/>
        </w:rPr>
        <w:t>Rights of the Child</w:t>
      </w:r>
      <w:r w:rsidR="007C5F4E" w:rsidRPr="003D350E">
        <w:rPr>
          <w:rFonts w:ascii="Times New Roman" w:hAnsi="Times New Roman" w:cs="Times New Roman"/>
          <w:sz w:val="24"/>
          <w:szCs w:val="24"/>
        </w:rPr>
        <w:t xml:space="preserve"> (UNCRC)</w:t>
      </w:r>
      <w:r w:rsidR="003E6C0A" w:rsidRPr="003D350E">
        <w:rPr>
          <w:rFonts w:ascii="Times New Roman" w:hAnsi="Times New Roman" w:cs="Times New Roman"/>
          <w:sz w:val="24"/>
          <w:szCs w:val="24"/>
        </w:rPr>
        <w:t xml:space="preserve">. </w:t>
      </w:r>
      <w:r w:rsidR="005765AD" w:rsidRPr="003D350E">
        <w:rPr>
          <w:rFonts w:ascii="Times New Roman" w:hAnsi="Times New Roman" w:cs="Times New Roman"/>
          <w:sz w:val="24"/>
          <w:szCs w:val="24"/>
        </w:rPr>
        <w:t>The best interests of the child are the primary concern</w:t>
      </w:r>
      <w:r w:rsidR="00D428E0" w:rsidRPr="003D350E">
        <w:rPr>
          <w:rFonts w:ascii="Times New Roman" w:hAnsi="Times New Roman" w:cs="Times New Roman"/>
          <w:sz w:val="24"/>
          <w:szCs w:val="24"/>
        </w:rPr>
        <w:t>,</w:t>
      </w:r>
      <w:r w:rsidR="005765AD" w:rsidRPr="003D350E">
        <w:rPr>
          <w:rFonts w:ascii="Times New Roman" w:hAnsi="Times New Roman" w:cs="Times New Roman"/>
          <w:sz w:val="24"/>
          <w:szCs w:val="24"/>
        </w:rPr>
        <w:t xml:space="preserve"> as </w:t>
      </w:r>
      <w:r w:rsidR="00510DDC" w:rsidRPr="003D350E">
        <w:rPr>
          <w:rFonts w:ascii="Times New Roman" w:hAnsi="Times New Roman" w:cs="Times New Roman"/>
          <w:sz w:val="24"/>
          <w:szCs w:val="24"/>
        </w:rPr>
        <w:t xml:space="preserve">the school is trying to </w:t>
      </w:r>
      <w:r w:rsidR="007D5EB8" w:rsidRPr="003D350E">
        <w:rPr>
          <w:rFonts w:ascii="Times New Roman" w:hAnsi="Times New Roman" w:cs="Times New Roman"/>
          <w:sz w:val="24"/>
          <w:szCs w:val="24"/>
        </w:rPr>
        <w:t>make reading more enjoyable for the children whilst also improving their learning in literacy which directly links to article three from the UNCRC</w:t>
      </w:r>
      <w:r w:rsidR="001E78BD" w:rsidRPr="003D350E">
        <w:rPr>
          <w:rFonts w:ascii="Times New Roman" w:hAnsi="Times New Roman" w:cs="Times New Roman"/>
          <w:sz w:val="24"/>
          <w:szCs w:val="24"/>
        </w:rPr>
        <w:t xml:space="preserve"> </w:t>
      </w:r>
      <w:r w:rsidR="008971DD" w:rsidRPr="003D350E">
        <w:rPr>
          <w:rFonts w:ascii="Times New Roman" w:hAnsi="Times New Roman" w:cs="Times New Roman"/>
          <w:sz w:val="24"/>
          <w:szCs w:val="24"/>
        </w:rPr>
        <w:t>(</w:t>
      </w:r>
      <w:r w:rsidR="001F462D" w:rsidRPr="003D350E">
        <w:rPr>
          <w:rFonts w:ascii="Times New Roman" w:hAnsi="Times New Roman" w:cs="Times New Roman"/>
          <w:sz w:val="24"/>
          <w:szCs w:val="24"/>
        </w:rPr>
        <w:t>Welsh Government, 201</w:t>
      </w:r>
      <w:r w:rsidR="00B65BB6" w:rsidRPr="003D350E">
        <w:rPr>
          <w:rFonts w:ascii="Times New Roman" w:hAnsi="Times New Roman" w:cs="Times New Roman"/>
          <w:sz w:val="24"/>
          <w:szCs w:val="24"/>
        </w:rPr>
        <w:t>5</w:t>
      </w:r>
      <w:r w:rsidR="001F462D" w:rsidRPr="003D350E">
        <w:rPr>
          <w:rFonts w:ascii="Times New Roman" w:hAnsi="Times New Roman" w:cs="Times New Roman"/>
          <w:sz w:val="24"/>
          <w:szCs w:val="24"/>
        </w:rPr>
        <w:t xml:space="preserve">). </w:t>
      </w:r>
      <w:r w:rsidR="00D97044" w:rsidRPr="003D350E">
        <w:rPr>
          <w:rFonts w:ascii="Times New Roman" w:hAnsi="Times New Roman" w:cs="Times New Roman"/>
          <w:sz w:val="24"/>
          <w:szCs w:val="24"/>
        </w:rPr>
        <w:t xml:space="preserve">Article 12 is also evident within the process as the teachers are respecting the views of the child </w:t>
      </w:r>
      <w:r w:rsidR="0093473F" w:rsidRPr="003D350E">
        <w:rPr>
          <w:rFonts w:ascii="Times New Roman" w:hAnsi="Times New Roman" w:cs="Times New Roman"/>
          <w:sz w:val="24"/>
          <w:szCs w:val="24"/>
        </w:rPr>
        <w:t>as they make decisions based on the children’s opinions (Welsh Government, 201</w:t>
      </w:r>
      <w:r w:rsidR="00B65BB6" w:rsidRPr="003D350E">
        <w:rPr>
          <w:rFonts w:ascii="Times New Roman" w:hAnsi="Times New Roman" w:cs="Times New Roman"/>
          <w:sz w:val="24"/>
          <w:szCs w:val="24"/>
        </w:rPr>
        <w:t>5</w:t>
      </w:r>
      <w:r w:rsidR="0093473F" w:rsidRPr="003D350E">
        <w:rPr>
          <w:rFonts w:ascii="Times New Roman" w:hAnsi="Times New Roman" w:cs="Times New Roman"/>
          <w:sz w:val="24"/>
          <w:szCs w:val="24"/>
        </w:rPr>
        <w:t xml:space="preserve">). </w:t>
      </w:r>
    </w:p>
    <w:p w14:paraId="6032E52C" w14:textId="62A8D224" w:rsidR="003D49D2" w:rsidRPr="003D350E" w:rsidRDefault="00A83563"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 xml:space="preserve">Involving the parents as part of the </w:t>
      </w:r>
      <w:r w:rsidR="00DD28C3" w:rsidRPr="003D350E">
        <w:rPr>
          <w:rFonts w:ascii="Times New Roman" w:hAnsi="Times New Roman" w:cs="Times New Roman"/>
          <w:sz w:val="24"/>
          <w:szCs w:val="24"/>
          <w:lang w:val="en-US"/>
        </w:rPr>
        <w:t>intervention</w:t>
      </w:r>
      <w:r w:rsidRPr="003D350E">
        <w:rPr>
          <w:rFonts w:ascii="Times New Roman" w:hAnsi="Times New Roman" w:cs="Times New Roman"/>
          <w:sz w:val="24"/>
          <w:szCs w:val="24"/>
          <w:lang w:val="en-US"/>
        </w:rPr>
        <w:t xml:space="preserve"> </w:t>
      </w:r>
      <w:r w:rsidR="00DD28C3" w:rsidRPr="003D350E">
        <w:rPr>
          <w:rFonts w:ascii="Times New Roman" w:hAnsi="Times New Roman" w:cs="Times New Roman"/>
          <w:sz w:val="24"/>
          <w:szCs w:val="24"/>
          <w:lang w:val="en-US"/>
        </w:rPr>
        <w:t>is</w:t>
      </w:r>
      <w:r w:rsidR="00E646D7" w:rsidRPr="003D350E">
        <w:rPr>
          <w:rFonts w:ascii="Times New Roman" w:hAnsi="Times New Roman" w:cs="Times New Roman"/>
          <w:sz w:val="24"/>
          <w:szCs w:val="24"/>
          <w:lang w:val="en-US"/>
        </w:rPr>
        <w:t xml:space="preserve"> a great way to improve children’s </w:t>
      </w:r>
      <w:r w:rsidR="00F550DF" w:rsidRPr="003D350E">
        <w:rPr>
          <w:rFonts w:ascii="Times New Roman" w:hAnsi="Times New Roman" w:cs="Times New Roman"/>
          <w:sz w:val="24"/>
          <w:szCs w:val="24"/>
          <w:lang w:val="en-US"/>
        </w:rPr>
        <w:t xml:space="preserve">education at home and also build </w:t>
      </w:r>
      <w:r w:rsidR="00D34ED4" w:rsidRPr="003D350E">
        <w:rPr>
          <w:rFonts w:ascii="Times New Roman" w:hAnsi="Times New Roman" w:cs="Times New Roman"/>
          <w:sz w:val="24"/>
          <w:szCs w:val="24"/>
          <w:lang w:val="en-US"/>
        </w:rPr>
        <w:t xml:space="preserve">stronger relationships between the school and the parents or guardians of the pupils. </w:t>
      </w:r>
      <w:r w:rsidR="004116DE" w:rsidRPr="003D350E">
        <w:rPr>
          <w:rFonts w:ascii="Times New Roman" w:hAnsi="Times New Roman" w:cs="Times New Roman"/>
          <w:sz w:val="24"/>
          <w:szCs w:val="24"/>
          <w:lang w:val="en-US"/>
        </w:rPr>
        <w:t xml:space="preserve">Involving the parents in their children’s education is supported by </w:t>
      </w:r>
      <w:r w:rsidR="00F037CE" w:rsidRPr="003D350E">
        <w:rPr>
          <w:rFonts w:ascii="Times New Roman" w:hAnsi="Times New Roman" w:cs="Times New Roman"/>
          <w:sz w:val="24"/>
          <w:szCs w:val="24"/>
          <w:lang w:val="en-US"/>
        </w:rPr>
        <w:t>the department for children, schools and families (</w:t>
      </w:r>
      <w:proofErr w:type="spellStart"/>
      <w:r w:rsidR="00657A3D" w:rsidRPr="003D350E">
        <w:rPr>
          <w:rFonts w:ascii="Times New Roman" w:hAnsi="Times New Roman" w:cs="Times New Roman"/>
          <w:sz w:val="24"/>
          <w:szCs w:val="24"/>
          <w:lang w:val="en-US"/>
        </w:rPr>
        <w:t>D</w:t>
      </w:r>
      <w:r w:rsidR="008D4068" w:rsidRPr="003D350E">
        <w:rPr>
          <w:rFonts w:ascii="Times New Roman" w:hAnsi="Times New Roman" w:cs="Times New Roman"/>
          <w:sz w:val="24"/>
          <w:szCs w:val="24"/>
          <w:lang w:val="en-US"/>
        </w:rPr>
        <w:t>f</w:t>
      </w:r>
      <w:r w:rsidR="00657A3D" w:rsidRPr="003D350E">
        <w:rPr>
          <w:rFonts w:ascii="Times New Roman" w:hAnsi="Times New Roman" w:cs="Times New Roman"/>
          <w:sz w:val="24"/>
          <w:szCs w:val="24"/>
          <w:lang w:val="en-US"/>
        </w:rPr>
        <w:t>CSF</w:t>
      </w:r>
      <w:proofErr w:type="spellEnd"/>
      <w:r w:rsidR="00657A3D" w:rsidRPr="003D350E">
        <w:rPr>
          <w:rFonts w:ascii="Times New Roman" w:hAnsi="Times New Roman" w:cs="Times New Roman"/>
          <w:sz w:val="24"/>
          <w:szCs w:val="24"/>
          <w:lang w:val="en-US"/>
        </w:rPr>
        <w:t>)</w:t>
      </w:r>
      <w:r w:rsidR="00D428E0" w:rsidRPr="003D350E">
        <w:rPr>
          <w:rFonts w:ascii="Times New Roman" w:hAnsi="Times New Roman" w:cs="Times New Roman"/>
          <w:sz w:val="24"/>
          <w:szCs w:val="24"/>
          <w:lang w:val="en-US"/>
        </w:rPr>
        <w:t>,</w:t>
      </w:r>
      <w:r w:rsidR="008D4068" w:rsidRPr="003D350E">
        <w:rPr>
          <w:rFonts w:ascii="Times New Roman" w:hAnsi="Times New Roman" w:cs="Times New Roman"/>
          <w:sz w:val="24"/>
          <w:szCs w:val="24"/>
          <w:lang w:val="en-US"/>
        </w:rPr>
        <w:t xml:space="preserve"> as </w:t>
      </w:r>
      <w:r w:rsidR="00731CDF" w:rsidRPr="003D350E">
        <w:rPr>
          <w:rFonts w:ascii="Times New Roman" w:hAnsi="Times New Roman" w:cs="Times New Roman"/>
          <w:sz w:val="24"/>
          <w:szCs w:val="24"/>
          <w:lang w:val="en-US"/>
        </w:rPr>
        <w:t xml:space="preserve">they state that </w:t>
      </w:r>
      <w:r w:rsidR="00E97455" w:rsidRPr="003D350E">
        <w:rPr>
          <w:rFonts w:ascii="Times New Roman" w:hAnsi="Times New Roman" w:cs="Times New Roman"/>
          <w:sz w:val="24"/>
          <w:szCs w:val="24"/>
          <w:lang w:val="en-US"/>
        </w:rPr>
        <w:t>parental involvement in children’s education</w:t>
      </w:r>
      <w:r w:rsidR="00F74AFB" w:rsidRPr="003D350E">
        <w:rPr>
          <w:rFonts w:ascii="Times New Roman" w:hAnsi="Times New Roman" w:cs="Times New Roman"/>
          <w:sz w:val="24"/>
          <w:szCs w:val="24"/>
          <w:lang w:val="en-US"/>
        </w:rPr>
        <w:t xml:space="preserve"> has a significant effect on educational achievement. </w:t>
      </w:r>
      <w:r w:rsidR="007E64C5" w:rsidRPr="003D350E">
        <w:rPr>
          <w:rFonts w:ascii="Times New Roman" w:hAnsi="Times New Roman" w:cs="Times New Roman"/>
          <w:sz w:val="24"/>
          <w:szCs w:val="24"/>
          <w:lang w:val="en-US"/>
        </w:rPr>
        <w:t>By involving parents in a role model reading session it may help the boys to</w:t>
      </w:r>
      <w:r w:rsidR="00EC1C8B" w:rsidRPr="003D350E">
        <w:rPr>
          <w:rFonts w:ascii="Times New Roman" w:hAnsi="Times New Roman" w:cs="Times New Roman"/>
          <w:sz w:val="24"/>
          <w:szCs w:val="24"/>
          <w:lang w:val="en-US"/>
        </w:rPr>
        <w:t xml:space="preserve"> begin to see a male figure in their lives </w:t>
      </w:r>
      <w:r w:rsidR="00844870" w:rsidRPr="003D350E">
        <w:rPr>
          <w:rFonts w:ascii="Times New Roman" w:hAnsi="Times New Roman" w:cs="Times New Roman"/>
          <w:sz w:val="24"/>
          <w:szCs w:val="24"/>
          <w:lang w:val="en-US"/>
        </w:rPr>
        <w:t>reading</w:t>
      </w:r>
      <w:r w:rsidR="00EC1C8B" w:rsidRPr="003D350E">
        <w:rPr>
          <w:rFonts w:ascii="Times New Roman" w:hAnsi="Times New Roman" w:cs="Times New Roman"/>
          <w:sz w:val="24"/>
          <w:szCs w:val="24"/>
          <w:lang w:val="en-US"/>
        </w:rPr>
        <w:t>.</w:t>
      </w:r>
      <w:r w:rsidR="00556174" w:rsidRPr="003D350E">
        <w:rPr>
          <w:rFonts w:ascii="Times New Roman" w:hAnsi="Times New Roman" w:cs="Times New Roman"/>
          <w:sz w:val="24"/>
          <w:szCs w:val="24"/>
          <w:lang w:val="en-US"/>
        </w:rPr>
        <w:t xml:space="preserve"> The lack of male role models for boys is</w:t>
      </w:r>
      <w:r w:rsidR="0049527F" w:rsidRPr="003D350E">
        <w:rPr>
          <w:rFonts w:ascii="Times New Roman" w:hAnsi="Times New Roman" w:cs="Times New Roman"/>
          <w:sz w:val="24"/>
          <w:szCs w:val="24"/>
          <w:lang w:val="en-US"/>
        </w:rPr>
        <w:t xml:space="preserve"> </w:t>
      </w:r>
      <w:r w:rsidR="00D428E0" w:rsidRPr="003D350E">
        <w:rPr>
          <w:rFonts w:ascii="Times New Roman" w:hAnsi="Times New Roman" w:cs="Times New Roman"/>
          <w:sz w:val="24"/>
          <w:szCs w:val="24"/>
          <w:lang w:val="en-US"/>
        </w:rPr>
        <w:t xml:space="preserve">evidenced </w:t>
      </w:r>
      <w:r w:rsidR="0049527F" w:rsidRPr="003D350E">
        <w:rPr>
          <w:rFonts w:ascii="Times New Roman" w:hAnsi="Times New Roman" w:cs="Times New Roman"/>
          <w:sz w:val="24"/>
          <w:szCs w:val="24"/>
          <w:lang w:val="en-US"/>
        </w:rPr>
        <w:t xml:space="preserve">by </w:t>
      </w:r>
      <w:r w:rsidR="0049527F" w:rsidRPr="003D350E">
        <w:rPr>
          <w:rFonts w:ascii="Times New Roman" w:hAnsi="Times New Roman" w:cs="Times New Roman"/>
          <w:sz w:val="24"/>
          <w:szCs w:val="24"/>
        </w:rPr>
        <w:t xml:space="preserve">Douglas et al. (2016) who concluded that within the home and family environment girls are more likely to be bought books and taken to the library, </w:t>
      </w:r>
      <w:r w:rsidR="00D428E0" w:rsidRPr="003D350E">
        <w:rPr>
          <w:rFonts w:ascii="Times New Roman" w:hAnsi="Times New Roman" w:cs="Times New Roman"/>
          <w:sz w:val="24"/>
          <w:szCs w:val="24"/>
        </w:rPr>
        <w:t>as well as</w:t>
      </w:r>
      <w:r w:rsidR="0049527F" w:rsidRPr="003D350E">
        <w:rPr>
          <w:rFonts w:ascii="Times New Roman" w:hAnsi="Times New Roman" w:cs="Times New Roman"/>
          <w:sz w:val="24"/>
          <w:szCs w:val="24"/>
        </w:rPr>
        <w:t xml:space="preserve"> mothers </w:t>
      </w:r>
      <w:r w:rsidR="00D428E0" w:rsidRPr="003D350E">
        <w:rPr>
          <w:rFonts w:ascii="Times New Roman" w:hAnsi="Times New Roman" w:cs="Times New Roman"/>
          <w:sz w:val="24"/>
          <w:szCs w:val="24"/>
        </w:rPr>
        <w:t xml:space="preserve">being </w:t>
      </w:r>
      <w:r w:rsidR="0049527F" w:rsidRPr="003D350E">
        <w:rPr>
          <w:rFonts w:ascii="Times New Roman" w:hAnsi="Times New Roman" w:cs="Times New Roman"/>
          <w:sz w:val="24"/>
          <w:szCs w:val="24"/>
        </w:rPr>
        <w:t>more likely to support and role model reading.</w:t>
      </w:r>
      <w:r w:rsidR="00662653" w:rsidRPr="003D350E">
        <w:rPr>
          <w:rFonts w:ascii="Times New Roman" w:hAnsi="Times New Roman" w:cs="Times New Roman"/>
          <w:sz w:val="24"/>
          <w:szCs w:val="24"/>
        </w:rPr>
        <w:t xml:space="preserve"> </w:t>
      </w:r>
      <w:r w:rsidR="00556174" w:rsidRPr="003D350E">
        <w:rPr>
          <w:rFonts w:ascii="Times New Roman" w:hAnsi="Times New Roman" w:cs="Times New Roman"/>
          <w:sz w:val="24"/>
          <w:szCs w:val="24"/>
        </w:rPr>
        <w:t xml:space="preserve">However, </w:t>
      </w:r>
      <w:r w:rsidR="00BC0835" w:rsidRPr="003D350E">
        <w:rPr>
          <w:rFonts w:ascii="Times New Roman" w:hAnsi="Times New Roman" w:cs="Times New Roman"/>
          <w:sz w:val="24"/>
          <w:szCs w:val="24"/>
        </w:rPr>
        <w:t xml:space="preserve">involving the parents in such an intervention </w:t>
      </w:r>
      <w:r w:rsidR="002B65E9" w:rsidRPr="003D350E">
        <w:rPr>
          <w:rFonts w:ascii="Times New Roman" w:hAnsi="Times New Roman" w:cs="Times New Roman"/>
          <w:sz w:val="24"/>
          <w:szCs w:val="24"/>
        </w:rPr>
        <w:t xml:space="preserve">should promote reading amongst both boys and girls </w:t>
      </w:r>
      <w:r w:rsidR="00947088" w:rsidRPr="003D350E">
        <w:rPr>
          <w:rFonts w:ascii="Times New Roman" w:hAnsi="Times New Roman" w:cs="Times New Roman"/>
          <w:sz w:val="24"/>
          <w:szCs w:val="24"/>
        </w:rPr>
        <w:t>and give them a male role model as the</w:t>
      </w:r>
      <w:r w:rsidR="002966DB" w:rsidRPr="003D350E">
        <w:rPr>
          <w:rFonts w:ascii="Times New Roman" w:hAnsi="Times New Roman" w:cs="Times New Roman"/>
          <w:sz w:val="24"/>
          <w:szCs w:val="24"/>
          <w:lang w:val="en-US"/>
        </w:rPr>
        <w:t xml:space="preserve"> </w:t>
      </w:r>
      <w:proofErr w:type="spellStart"/>
      <w:r w:rsidR="00690F90" w:rsidRPr="003D350E">
        <w:rPr>
          <w:rFonts w:ascii="Times New Roman" w:hAnsi="Times New Roman" w:cs="Times New Roman"/>
          <w:sz w:val="24"/>
          <w:szCs w:val="24"/>
          <w:lang w:val="en-US"/>
        </w:rPr>
        <w:t>DfCSF</w:t>
      </w:r>
      <w:proofErr w:type="spellEnd"/>
      <w:r w:rsidR="00690F90" w:rsidRPr="003D350E">
        <w:rPr>
          <w:rFonts w:ascii="Times New Roman" w:hAnsi="Times New Roman" w:cs="Times New Roman"/>
          <w:sz w:val="24"/>
          <w:szCs w:val="24"/>
          <w:lang w:val="en-US"/>
        </w:rPr>
        <w:t xml:space="preserve"> found that </w:t>
      </w:r>
      <w:r w:rsidR="00A0036F" w:rsidRPr="003D350E">
        <w:rPr>
          <w:rFonts w:ascii="Times New Roman" w:hAnsi="Times New Roman" w:cs="Times New Roman"/>
          <w:sz w:val="24"/>
          <w:szCs w:val="24"/>
          <w:lang w:val="en-US"/>
        </w:rPr>
        <w:t>almost 70% of fathers wanted to be more involved in their child’s education.</w:t>
      </w:r>
      <w:r w:rsidR="00CA7E72" w:rsidRPr="003D350E">
        <w:rPr>
          <w:rFonts w:ascii="Times New Roman" w:hAnsi="Times New Roman" w:cs="Times New Roman"/>
          <w:sz w:val="24"/>
          <w:szCs w:val="24"/>
          <w:lang w:val="en-US"/>
        </w:rPr>
        <w:t xml:space="preserve"> </w:t>
      </w:r>
      <w:r w:rsidR="004F6D78" w:rsidRPr="003D350E">
        <w:rPr>
          <w:rFonts w:ascii="Times New Roman" w:hAnsi="Times New Roman" w:cs="Times New Roman"/>
          <w:sz w:val="24"/>
          <w:szCs w:val="24"/>
          <w:lang w:val="en-US"/>
        </w:rPr>
        <w:t xml:space="preserve">This is further endorsed by </w:t>
      </w:r>
      <w:r w:rsidR="003D49D2" w:rsidRPr="003D350E">
        <w:rPr>
          <w:rFonts w:ascii="Times New Roman" w:hAnsi="Times New Roman" w:cs="Times New Roman"/>
          <w:sz w:val="24"/>
          <w:szCs w:val="24"/>
        </w:rPr>
        <w:t xml:space="preserve">Drissen et al. (2005, p.509 cited in Warrington, Younger and Bearne, 2006) </w:t>
      </w:r>
      <w:r w:rsidR="004F6D78" w:rsidRPr="003D350E">
        <w:rPr>
          <w:rFonts w:ascii="Times New Roman" w:hAnsi="Times New Roman" w:cs="Times New Roman"/>
          <w:sz w:val="24"/>
          <w:szCs w:val="24"/>
        </w:rPr>
        <w:t xml:space="preserve">who </w:t>
      </w:r>
      <w:r w:rsidR="003D49D2" w:rsidRPr="003D350E">
        <w:rPr>
          <w:rFonts w:ascii="Times New Roman" w:hAnsi="Times New Roman" w:cs="Times New Roman"/>
          <w:sz w:val="24"/>
          <w:szCs w:val="24"/>
        </w:rPr>
        <w:t xml:space="preserve">suggests that expanding the involvement of parents in the </w:t>
      </w:r>
      <w:r w:rsidR="003D49D2" w:rsidRPr="003D350E">
        <w:rPr>
          <w:rFonts w:ascii="Times New Roman" w:hAnsi="Times New Roman" w:cs="Times New Roman"/>
          <w:sz w:val="24"/>
          <w:szCs w:val="24"/>
        </w:rPr>
        <w:lastRenderedPageBreak/>
        <w:t xml:space="preserve">education of their children is viewed as an important strategy to improve the effectiveness and quality of education. </w:t>
      </w:r>
    </w:p>
    <w:p w14:paraId="6AD5BE39" w14:textId="170036C4" w:rsidR="00C90D71" w:rsidRPr="003D350E" w:rsidRDefault="00E6437A" w:rsidP="003D350E">
      <w:pPr>
        <w:spacing w:line="360" w:lineRule="auto"/>
        <w:rPr>
          <w:rFonts w:ascii="Times New Roman" w:hAnsi="Times New Roman" w:cs="Times New Roman"/>
          <w:sz w:val="24"/>
          <w:szCs w:val="24"/>
        </w:rPr>
      </w:pPr>
      <w:r w:rsidRPr="003D350E">
        <w:rPr>
          <w:rFonts w:ascii="Times New Roman" w:hAnsi="Times New Roman" w:cs="Times New Roman"/>
          <w:sz w:val="24"/>
          <w:szCs w:val="24"/>
          <w:lang w:val="en-US"/>
        </w:rPr>
        <w:t>A</w:t>
      </w:r>
      <w:r w:rsidR="00B52366" w:rsidRPr="003D350E">
        <w:rPr>
          <w:rFonts w:ascii="Times New Roman" w:hAnsi="Times New Roman" w:cs="Times New Roman"/>
          <w:sz w:val="24"/>
          <w:szCs w:val="24"/>
          <w:lang w:val="en-US"/>
        </w:rPr>
        <w:t xml:space="preserve">lthough </w:t>
      </w:r>
      <w:r w:rsidR="0042565F" w:rsidRPr="003D350E">
        <w:rPr>
          <w:rFonts w:ascii="Times New Roman" w:hAnsi="Times New Roman" w:cs="Times New Roman"/>
          <w:sz w:val="24"/>
          <w:szCs w:val="24"/>
          <w:lang w:val="en-US"/>
        </w:rPr>
        <w:t xml:space="preserve">the intervention directly links to literacy and improving standards, </w:t>
      </w:r>
      <w:r w:rsidR="00485C7A" w:rsidRPr="003D350E">
        <w:rPr>
          <w:rFonts w:ascii="Times New Roman" w:hAnsi="Times New Roman" w:cs="Times New Roman"/>
          <w:sz w:val="24"/>
          <w:szCs w:val="24"/>
          <w:lang w:val="en-US"/>
        </w:rPr>
        <w:t>r</w:t>
      </w:r>
      <w:r w:rsidR="00A5138E" w:rsidRPr="003D350E">
        <w:rPr>
          <w:rFonts w:ascii="Times New Roman" w:hAnsi="Times New Roman" w:cs="Times New Roman"/>
          <w:sz w:val="24"/>
          <w:szCs w:val="24"/>
          <w:lang w:val="en-US"/>
        </w:rPr>
        <w:t xml:space="preserve">eading </w:t>
      </w:r>
      <w:r w:rsidR="0099261A" w:rsidRPr="003D350E">
        <w:rPr>
          <w:rFonts w:ascii="Times New Roman" w:hAnsi="Times New Roman" w:cs="Times New Roman"/>
          <w:sz w:val="24"/>
          <w:szCs w:val="24"/>
          <w:lang w:val="en-US"/>
        </w:rPr>
        <w:t>can</w:t>
      </w:r>
      <w:r w:rsidR="00485C7A" w:rsidRPr="003D350E">
        <w:rPr>
          <w:rFonts w:ascii="Times New Roman" w:hAnsi="Times New Roman" w:cs="Times New Roman"/>
          <w:sz w:val="24"/>
          <w:szCs w:val="24"/>
          <w:lang w:val="en-US"/>
        </w:rPr>
        <w:t xml:space="preserve"> also</w:t>
      </w:r>
      <w:r w:rsidR="0099261A" w:rsidRPr="003D350E">
        <w:rPr>
          <w:rFonts w:ascii="Times New Roman" w:hAnsi="Times New Roman" w:cs="Times New Roman"/>
          <w:sz w:val="24"/>
          <w:szCs w:val="24"/>
          <w:lang w:val="en-US"/>
        </w:rPr>
        <w:t xml:space="preserve"> directly have an effect on a child’s well-being. This is further supported by Donaldson (</w:t>
      </w:r>
      <w:r w:rsidR="00C90D71" w:rsidRPr="003D350E">
        <w:rPr>
          <w:rFonts w:ascii="Times New Roman" w:hAnsi="Times New Roman" w:cs="Times New Roman"/>
          <w:sz w:val="24"/>
          <w:szCs w:val="24"/>
          <w:lang w:val="en-US"/>
        </w:rPr>
        <w:t>2015</w:t>
      </w:r>
      <w:r w:rsidR="0099261A" w:rsidRPr="003D350E">
        <w:rPr>
          <w:rFonts w:ascii="Times New Roman" w:hAnsi="Times New Roman" w:cs="Times New Roman"/>
          <w:sz w:val="24"/>
          <w:szCs w:val="24"/>
          <w:lang w:val="en-US"/>
        </w:rPr>
        <w:t xml:space="preserve">) who states in the new curriculum that </w:t>
      </w:r>
      <w:r w:rsidR="00485C7A" w:rsidRPr="003D350E">
        <w:rPr>
          <w:rFonts w:ascii="Times New Roman" w:hAnsi="Times New Roman" w:cs="Times New Roman"/>
          <w:sz w:val="24"/>
          <w:szCs w:val="24"/>
        </w:rPr>
        <w:t>e</w:t>
      </w:r>
      <w:r w:rsidR="00C90D71" w:rsidRPr="003D350E">
        <w:rPr>
          <w:rFonts w:ascii="Times New Roman" w:hAnsi="Times New Roman" w:cs="Times New Roman"/>
          <w:sz w:val="24"/>
          <w:szCs w:val="24"/>
        </w:rPr>
        <w:t>xposure to literature</w:t>
      </w:r>
      <w:r w:rsidR="00510C92" w:rsidRPr="003D350E">
        <w:rPr>
          <w:rFonts w:ascii="Times New Roman" w:hAnsi="Times New Roman" w:cs="Times New Roman"/>
          <w:sz w:val="24"/>
          <w:szCs w:val="24"/>
        </w:rPr>
        <w:t xml:space="preserve"> can</w:t>
      </w:r>
      <w:r w:rsidR="00C90D71" w:rsidRPr="003D350E">
        <w:rPr>
          <w:rFonts w:ascii="Times New Roman" w:hAnsi="Times New Roman" w:cs="Times New Roman"/>
          <w:sz w:val="24"/>
          <w:szCs w:val="24"/>
        </w:rPr>
        <w:t xml:space="preserve"> extends children</w:t>
      </w:r>
      <w:r w:rsidR="00510C92" w:rsidRPr="003D350E">
        <w:rPr>
          <w:rFonts w:ascii="Times New Roman" w:hAnsi="Times New Roman" w:cs="Times New Roman"/>
          <w:sz w:val="24"/>
          <w:szCs w:val="24"/>
        </w:rPr>
        <w:t>’s</w:t>
      </w:r>
      <w:r w:rsidR="00C90D71" w:rsidRPr="003D350E">
        <w:rPr>
          <w:rFonts w:ascii="Times New Roman" w:hAnsi="Times New Roman" w:cs="Times New Roman"/>
          <w:sz w:val="24"/>
          <w:szCs w:val="24"/>
        </w:rPr>
        <w:t xml:space="preserve"> understanding of the power of </w:t>
      </w:r>
      <w:r w:rsidR="003A68FD" w:rsidRPr="003D350E">
        <w:rPr>
          <w:rFonts w:ascii="Times New Roman" w:hAnsi="Times New Roman" w:cs="Times New Roman"/>
          <w:sz w:val="24"/>
          <w:szCs w:val="24"/>
        </w:rPr>
        <w:t>language;</w:t>
      </w:r>
      <w:r w:rsidR="00C90D71" w:rsidRPr="003D350E">
        <w:rPr>
          <w:rFonts w:ascii="Times New Roman" w:hAnsi="Times New Roman" w:cs="Times New Roman"/>
          <w:sz w:val="24"/>
          <w:szCs w:val="24"/>
        </w:rPr>
        <w:t xml:space="preserve"> </w:t>
      </w:r>
      <w:r w:rsidR="003A68FD" w:rsidRPr="003D350E">
        <w:rPr>
          <w:rFonts w:ascii="Times New Roman" w:hAnsi="Times New Roman" w:cs="Times New Roman"/>
          <w:sz w:val="24"/>
          <w:szCs w:val="24"/>
        </w:rPr>
        <w:t>i</w:t>
      </w:r>
      <w:r w:rsidR="00C90D71" w:rsidRPr="003D350E">
        <w:rPr>
          <w:rFonts w:ascii="Times New Roman" w:hAnsi="Times New Roman" w:cs="Times New Roman"/>
          <w:sz w:val="24"/>
          <w:szCs w:val="24"/>
        </w:rPr>
        <w:t xml:space="preserve">t can stimulate imagination, challenge thinking and introduce new ideas. </w:t>
      </w:r>
      <w:r w:rsidR="006B6051" w:rsidRPr="003D350E">
        <w:rPr>
          <w:rFonts w:ascii="Times New Roman" w:hAnsi="Times New Roman" w:cs="Times New Roman"/>
          <w:sz w:val="24"/>
          <w:szCs w:val="24"/>
        </w:rPr>
        <w:t>The role models intervention has the potential to</w:t>
      </w:r>
      <w:r w:rsidR="00C90D71" w:rsidRPr="003D350E">
        <w:rPr>
          <w:rFonts w:ascii="Times New Roman" w:hAnsi="Times New Roman" w:cs="Times New Roman"/>
          <w:sz w:val="24"/>
          <w:szCs w:val="24"/>
        </w:rPr>
        <w:t xml:space="preserve"> generate a love of reading</w:t>
      </w:r>
      <w:r w:rsidR="00414593" w:rsidRPr="003D350E">
        <w:rPr>
          <w:rFonts w:ascii="Times New Roman" w:hAnsi="Times New Roman" w:cs="Times New Roman"/>
          <w:sz w:val="24"/>
          <w:szCs w:val="24"/>
        </w:rPr>
        <w:t>, which Donaldson (2015) states can</w:t>
      </w:r>
      <w:r w:rsidR="00C90D71" w:rsidRPr="003D350E">
        <w:rPr>
          <w:rFonts w:ascii="Times New Roman" w:hAnsi="Times New Roman" w:cs="Times New Roman"/>
          <w:sz w:val="24"/>
          <w:szCs w:val="24"/>
        </w:rPr>
        <w:t xml:space="preserve"> enrich lives and contribute to present and future well-being.</w:t>
      </w:r>
      <w:r w:rsidR="00414593" w:rsidRPr="003D350E">
        <w:rPr>
          <w:rFonts w:ascii="Times New Roman" w:hAnsi="Times New Roman" w:cs="Times New Roman"/>
          <w:sz w:val="24"/>
          <w:szCs w:val="24"/>
        </w:rPr>
        <w:t xml:space="preserve"> </w:t>
      </w:r>
      <w:r w:rsidR="00011BE9" w:rsidRPr="003D350E">
        <w:rPr>
          <w:rFonts w:ascii="Times New Roman" w:hAnsi="Times New Roman" w:cs="Times New Roman"/>
          <w:sz w:val="24"/>
          <w:szCs w:val="24"/>
        </w:rPr>
        <w:t>This view is shared by Clark and T</w:t>
      </w:r>
      <w:r w:rsidR="00244263" w:rsidRPr="003D350E">
        <w:rPr>
          <w:rFonts w:ascii="Times New Roman" w:hAnsi="Times New Roman" w:cs="Times New Roman"/>
          <w:sz w:val="24"/>
          <w:szCs w:val="24"/>
        </w:rPr>
        <w:t xml:space="preserve">eravainen (2018) who found that </w:t>
      </w:r>
      <w:r w:rsidR="00B761A6" w:rsidRPr="003D350E">
        <w:rPr>
          <w:rFonts w:ascii="Times New Roman" w:hAnsi="Times New Roman" w:cs="Times New Roman"/>
          <w:sz w:val="24"/>
          <w:szCs w:val="24"/>
        </w:rPr>
        <w:t>the more children enjoy</w:t>
      </w:r>
      <w:r w:rsidR="00A20EE3" w:rsidRPr="003D350E">
        <w:rPr>
          <w:rFonts w:ascii="Times New Roman" w:hAnsi="Times New Roman" w:cs="Times New Roman"/>
          <w:sz w:val="24"/>
          <w:szCs w:val="24"/>
        </w:rPr>
        <w:t>ed</w:t>
      </w:r>
      <w:r w:rsidR="00B761A6" w:rsidRPr="003D350E">
        <w:rPr>
          <w:rFonts w:ascii="Times New Roman" w:hAnsi="Times New Roman" w:cs="Times New Roman"/>
          <w:sz w:val="24"/>
          <w:szCs w:val="24"/>
        </w:rPr>
        <w:t xml:space="preserve"> reading, the more they</w:t>
      </w:r>
      <w:r w:rsidR="00A20EE3" w:rsidRPr="003D350E">
        <w:rPr>
          <w:rFonts w:ascii="Times New Roman" w:hAnsi="Times New Roman" w:cs="Times New Roman"/>
          <w:sz w:val="24"/>
          <w:szCs w:val="24"/>
        </w:rPr>
        <w:t xml:space="preserve"> would</w:t>
      </w:r>
      <w:r w:rsidR="00B761A6" w:rsidRPr="003D350E">
        <w:rPr>
          <w:rFonts w:ascii="Times New Roman" w:hAnsi="Times New Roman" w:cs="Times New Roman"/>
          <w:sz w:val="24"/>
          <w:szCs w:val="24"/>
        </w:rPr>
        <w:t xml:space="preserve"> read</w:t>
      </w:r>
      <w:r w:rsidR="002F4679" w:rsidRPr="003D350E">
        <w:rPr>
          <w:rFonts w:ascii="Times New Roman" w:hAnsi="Times New Roman" w:cs="Times New Roman"/>
          <w:sz w:val="24"/>
          <w:szCs w:val="24"/>
        </w:rPr>
        <w:t xml:space="preserve">, resulting in children seeing themselves as better readers </w:t>
      </w:r>
      <w:r w:rsidR="00A702C9" w:rsidRPr="003D350E">
        <w:rPr>
          <w:rFonts w:ascii="Times New Roman" w:hAnsi="Times New Roman" w:cs="Times New Roman"/>
          <w:sz w:val="24"/>
          <w:szCs w:val="24"/>
        </w:rPr>
        <w:t xml:space="preserve">and feeling better about their well-being. </w:t>
      </w:r>
    </w:p>
    <w:p w14:paraId="128E0947" w14:textId="201339C3" w:rsidR="003F2EF6" w:rsidRPr="003D350E" w:rsidRDefault="00CF109E" w:rsidP="003D350E">
      <w:pPr>
        <w:spacing w:line="360" w:lineRule="auto"/>
        <w:rPr>
          <w:rFonts w:ascii="Times New Roman" w:hAnsi="Times New Roman" w:cs="Times New Roman"/>
          <w:sz w:val="24"/>
          <w:szCs w:val="24"/>
        </w:rPr>
      </w:pPr>
      <w:r w:rsidRPr="003D350E">
        <w:rPr>
          <w:rFonts w:ascii="Times New Roman" w:hAnsi="Times New Roman" w:cs="Times New Roman"/>
          <w:sz w:val="24"/>
          <w:szCs w:val="24"/>
        </w:rPr>
        <w:t>The role model aspect to the intervention is important as</w:t>
      </w:r>
      <w:r w:rsidR="005357CD" w:rsidRPr="003D350E">
        <w:rPr>
          <w:rFonts w:ascii="Times New Roman" w:hAnsi="Times New Roman" w:cs="Times New Roman"/>
          <w:sz w:val="24"/>
          <w:szCs w:val="24"/>
        </w:rPr>
        <w:t xml:space="preserve"> </w:t>
      </w:r>
      <w:r w:rsidR="003F282A" w:rsidRPr="003D350E">
        <w:rPr>
          <w:rFonts w:ascii="Times New Roman" w:hAnsi="Times New Roman" w:cs="Times New Roman"/>
          <w:sz w:val="24"/>
          <w:szCs w:val="24"/>
        </w:rPr>
        <w:t>they are the people who can inspire children to believe they are capable of high accomplishment (</w:t>
      </w:r>
      <w:r w:rsidR="00036BB4" w:rsidRPr="003D350E">
        <w:rPr>
          <w:rFonts w:ascii="Times New Roman" w:hAnsi="Times New Roman" w:cs="Times New Roman"/>
          <w:sz w:val="24"/>
          <w:szCs w:val="24"/>
        </w:rPr>
        <w:t xml:space="preserve">Thomson and Sher, cited in </w:t>
      </w:r>
      <w:r w:rsidR="00B71035" w:rsidRPr="003D350E">
        <w:rPr>
          <w:rFonts w:ascii="Times New Roman" w:hAnsi="Times New Roman" w:cs="Times New Roman"/>
          <w:sz w:val="24"/>
          <w:szCs w:val="24"/>
        </w:rPr>
        <w:t>Clark, 2008).</w:t>
      </w:r>
      <w:r w:rsidR="00111004" w:rsidRPr="003D350E">
        <w:rPr>
          <w:rFonts w:ascii="Times New Roman" w:hAnsi="Times New Roman" w:cs="Times New Roman"/>
          <w:sz w:val="24"/>
          <w:szCs w:val="24"/>
        </w:rPr>
        <w:t xml:space="preserve"> As a role model is perceived to be someone who a person may like to be in some way</w:t>
      </w:r>
      <w:r w:rsidR="008A4C9E" w:rsidRPr="003D350E">
        <w:rPr>
          <w:rFonts w:ascii="Times New Roman" w:hAnsi="Times New Roman" w:cs="Times New Roman"/>
          <w:sz w:val="24"/>
          <w:szCs w:val="24"/>
        </w:rPr>
        <w:t xml:space="preserve">, their behaviour can go a long way in influencing children’s </w:t>
      </w:r>
      <w:r w:rsidR="00EF0CA1" w:rsidRPr="003D350E">
        <w:rPr>
          <w:rFonts w:ascii="Times New Roman" w:hAnsi="Times New Roman" w:cs="Times New Roman"/>
          <w:sz w:val="24"/>
          <w:szCs w:val="24"/>
        </w:rPr>
        <w:t>attitudes towards reading (</w:t>
      </w:r>
      <w:r w:rsidR="00865814" w:rsidRPr="003D350E">
        <w:rPr>
          <w:rFonts w:ascii="Times New Roman" w:hAnsi="Times New Roman" w:cs="Times New Roman"/>
          <w:sz w:val="24"/>
          <w:szCs w:val="24"/>
        </w:rPr>
        <w:t>Hutchings, 2007, cited in</w:t>
      </w:r>
      <w:r w:rsidR="00C01BA3" w:rsidRPr="003D350E">
        <w:rPr>
          <w:rFonts w:ascii="Times New Roman" w:hAnsi="Times New Roman" w:cs="Times New Roman"/>
          <w:sz w:val="24"/>
          <w:szCs w:val="24"/>
        </w:rPr>
        <w:t xml:space="preserve"> Clark, 2008</w:t>
      </w:r>
      <w:r w:rsidR="00EC3A83" w:rsidRPr="003D350E">
        <w:rPr>
          <w:rFonts w:ascii="Times New Roman" w:hAnsi="Times New Roman" w:cs="Times New Roman"/>
          <w:sz w:val="24"/>
          <w:szCs w:val="24"/>
        </w:rPr>
        <w:t>, p.5</w:t>
      </w:r>
      <w:r w:rsidR="00C01BA3" w:rsidRPr="003D350E">
        <w:rPr>
          <w:rFonts w:ascii="Times New Roman" w:hAnsi="Times New Roman" w:cs="Times New Roman"/>
          <w:sz w:val="24"/>
          <w:szCs w:val="24"/>
        </w:rPr>
        <w:t>).</w:t>
      </w:r>
      <w:r w:rsidR="00EC3A83" w:rsidRPr="003D350E">
        <w:rPr>
          <w:rFonts w:ascii="Times New Roman" w:hAnsi="Times New Roman" w:cs="Times New Roman"/>
          <w:sz w:val="24"/>
          <w:szCs w:val="24"/>
        </w:rPr>
        <w:t xml:space="preserve"> </w:t>
      </w:r>
      <w:r w:rsidR="00DC31FF" w:rsidRPr="003D350E">
        <w:rPr>
          <w:rFonts w:ascii="Times New Roman" w:hAnsi="Times New Roman" w:cs="Times New Roman"/>
          <w:sz w:val="24"/>
          <w:szCs w:val="24"/>
        </w:rPr>
        <w:t xml:space="preserve">The intervention </w:t>
      </w:r>
      <w:r w:rsidR="0033095A" w:rsidRPr="003D350E">
        <w:rPr>
          <w:rFonts w:ascii="Times New Roman" w:hAnsi="Times New Roman" w:cs="Times New Roman"/>
          <w:sz w:val="24"/>
          <w:szCs w:val="24"/>
        </w:rPr>
        <w:t>describes how role models can be anyone that the children are inspired or interested by</w:t>
      </w:r>
      <w:r w:rsidR="00492291" w:rsidRPr="003D350E">
        <w:rPr>
          <w:rFonts w:ascii="Times New Roman" w:hAnsi="Times New Roman" w:cs="Times New Roman"/>
          <w:sz w:val="24"/>
          <w:szCs w:val="24"/>
        </w:rPr>
        <w:t xml:space="preserve">, meaning that the role models may be people from their local community or even sports stars and celebrities. However, Clark (2008) states that research </w:t>
      </w:r>
      <w:r w:rsidR="00731502" w:rsidRPr="003D350E">
        <w:rPr>
          <w:rFonts w:ascii="Times New Roman" w:hAnsi="Times New Roman" w:cs="Times New Roman"/>
          <w:sz w:val="24"/>
          <w:szCs w:val="24"/>
        </w:rPr>
        <w:t xml:space="preserve">found that children are more likely to identify role models from their </w:t>
      </w:r>
      <w:r w:rsidR="002D50D1" w:rsidRPr="003D350E">
        <w:rPr>
          <w:rFonts w:ascii="Times New Roman" w:hAnsi="Times New Roman" w:cs="Times New Roman"/>
          <w:sz w:val="24"/>
          <w:szCs w:val="24"/>
        </w:rPr>
        <w:t xml:space="preserve">immediate social environment. This in effect allows for a low cost intervention as the school is able to work with the local community. </w:t>
      </w:r>
      <w:r w:rsidR="00424954" w:rsidRPr="003D350E">
        <w:rPr>
          <w:rFonts w:ascii="Times New Roman" w:hAnsi="Times New Roman" w:cs="Times New Roman"/>
          <w:sz w:val="24"/>
          <w:szCs w:val="24"/>
        </w:rPr>
        <w:t xml:space="preserve">Children identifying role models </w:t>
      </w:r>
      <w:r w:rsidR="009F30EC" w:rsidRPr="003D350E">
        <w:rPr>
          <w:rFonts w:ascii="Times New Roman" w:hAnsi="Times New Roman" w:cs="Times New Roman"/>
          <w:sz w:val="24"/>
          <w:szCs w:val="24"/>
        </w:rPr>
        <w:t xml:space="preserve">from their closer social environment is supported by </w:t>
      </w:r>
      <w:r w:rsidR="00D428E0" w:rsidRPr="003D350E">
        <w:rPr>
          <w:rFonts w:ascii="Times New Roman" w:hAnsi="Times New Roman" w:cs="Times New Roman"/>
          <w:sz w:val="24"/>
          <w:szCs w:val="24"/>
        </w:rPr>
        <w:t>Bronfenbrenner’s</w:t>
      </w:r>
      <w:r w:rsidR="004A152B" w:rsidRPr="003D350E">
        <w:rPr>
          <w:rFonts w:ascii="Times New Roman" w:hAnsi="Times New Roman" w:cs="Times New Roman"/>
          <w:sz w:val="24"/>
          <w:szCs w:val="24"/>
        </w:rPr>
        <w:t xml:space="preserve"> ecological systems theory</w:t>
      </w:r>
      <w:r w:rsidR="009D00B2" w:rsidRPr="003D350E">
        <w:rPr>
          <w:rFonts w:ascii="Times New Roman" w:hAnsi="Times New Roman" w:cs="Times New Roman"/>
          <w:sz w:val="24"/>
          <w:szCs w:val="24"/>
        </w:rPr>
        <w:t>,</w:t>
      </w:r>
      <w:r w:rsidR="00F871B4" w:rsidRPr="003D350E">
        <w:rPr>
          <w:rFonts w:ascii="Times New Roman" w:hAnsi="Times New Roman" w:cs="Times New Roman"/>
          <w:sz w:val="24"/>
          <w:szCs w:val="24"/>
        </w:rPr>
        <w:t xml:space="preserve"> which suggests that </w:t>
      </w:r>
      <w:r w:rsidR="006E17DA" w:rsidRPr="003D350E">
        <w:rPr>
          <w:rFonts w:ascii="Times New Roman" w:hAnsi="Times New Roman" w:cs="Times New Roman"/>
          <w:sz w:val="24"/>
          <w:szCs w:val="24"/>
        </w:rPr>
        <w:t xml:space="preserve">the groups or individuals within the </w:t>
      </w:r>
      <w:r w:rsidR="00FA6D6F" w:rsidRPr="003D350E">
        <w:rPr>
          <w:rFonts w:ascii="Times New Roman" w:hAnsi="Times New Roman" w:cs="Times New Roman"/>
          <w:sz w:val="24"/>
          <w:szCs w:val="24"/>
        </w:rPr>
        <w:t>child’s microsystem can have the biggest influence on them</w:t>
      </w:r>
      <w:r w:rsidR="00527F75" w:rsidRPr="003D350E">
        <w:rPr>
          <w:rFonts w:ascii="Times New Roman" w:hAnsi="Times New Roman" w:cs="Times New Roman"/>
          <w:sz w:val="24"/>
          <w:szCs w:val="24"/>
        </w:rPr>
        <w:t xml:space="preserve"> (Rogoff, 2003)</w:t>
      </w:r>
      <w:r w:rsidR="00FA6D6F" w:rsidRPr="003D350E">
        <w:rPr>
          <w:rFonts w:ascii="Times New Roman" w:hAnsi="Times New Roman" w:cs="Times New Roman"/>
          <w:sz w:val="24"/>
          <w:szCs w:val="24"/>
        </w:rPr>
        <w:t xml:space="preserve">. Within </w:t>
      </w:r>
      <w:r w:rsidR="00421883" w:rsidRPr="003D350E">
        <w:rPr>
          <w:rFonts w:ascii="Times New Roman" w:hAnsi="Times New Roman" w:cs="Times New Roman"/>
          <w:sz w:val="24"/>
          <w:szCs w:val="24"/>
        </w:rPr>
        <w:t xml:space="preserve">a child’s microsystem </w:t>
      </w:r>
      <w:r w:rsidR="00172313" w:rsidRPr="003D350E">
        <w:rPr>
          <w:rFonts w:ascii="Times New Roman" w:hAnsi="Times New Roman" w:cs="Times New Roman"/>
          <w:sz w:val="24"/>
          <w:szCs w:val="24"/>
        </w:rPr>
        <w:t xml:space="preserve">people such as teachers, friends, adults or </w:t>
      </w:r>
      <w:r w:rsidR="009656F2" w:rsidRPr="003D350E">
        <w:rPr>
          <w:rFonts w:ascii="Times New Roman" w:hAnsi="Times New Roman" w:cs="Times New Roman"/>
          <w:sz w:val="24"/>
          <w:szCs w:val="24"/>
        </w:rPr>
        <w:t xml:space="preserve">others they come across regularly </w:t>
      </w:r>
      <w:r w:rsidR="00E6697E" w:rsidRPr="003D350E">
        <w:rPr>
          <w:rFonts w:ascii="Times New Roman" w:hAnsi="Times New Roman" w:cs="Times New Roman"/>
          <w:sz w:val="24"/>
          <w:szCs w:val="24"/>
        </w:rPr>
        <w:t>are involve</w:t>
      </w:r>
      <w:r w:rsidR="00527F75" w:rsidRPr="003D350E">
        <w:rPr>
          <w:rFonts w:ascii="Times New Roman" w:hAnsi="Times New Roman" w:cs="Times New Roman"/>
          <w:sz w:val="24"/>
          <w:szCs w:val="24"/>
        </w:rPr>
        <w:t>d.</w:t>
      </w:r>
      <w:r w:rsidR="008A219E" w:rsidRPr="003D350E">
        <w:rPr>
          <w:rFonts w:ascii="Times New Roman" w:hAnsi="Times New Roman" w:cs="Times New Roman"/>
          <w:sz w:val="24"/>
          <w:szCs w:val="24"/>
        </w:rPr>
        <w:t xml:space="preserve"> </w:t>
      </w:r>
      <w:r w:rsidR="003D7096" w:rsidRPr="003D350E">
        <w:rPr>
          <w:rFonts w:ascii="Times New Roman" w:hAnsi="Times New Roman" w:cs="Times New Roman"/>
          <w:sz w:val="24"/>
          <w:szCs w:val="24"/>
        </w:rPr>
        <w:t xml:space="preserve">With such people being involved in the child’s learning process </w:t>
      </w:r>
      <w:r w:rsidR="009D6A0E" w:rsidRPr="003D350E">
        <w:rPr>
          <w:rFonts w:ascii="Times New Roman" w:hAnsi="Times New Roman" w:cs="Times New Roman"/>
          <w:sz w:val="24"/>
          <w:szCs w:val="24"/>
        </w:rPr>
        <w:t>as role models there are also strong links to Vygotsky’s social theories.</w:t>
      </w:r>
      <w:r w:rsidR="00631291" w:rsidRPr="003D350E">
        <w:rPr>
          <w:rFonts w:ascii="Times New Roman" w:hAnsi="Times New Roman" w:cs="Times New Roman"/>
          <w:sz w:val="24"/>
          <w:szCs w:val="24"/>
        </w:rPr>
        <w:t xml:space="preserve"> </w:t>
      </w:r>
      <w:r w:rsidR="00980CCF" w:rsidRPr="003D350E">
        <w:rPr>
          <w:rFonts w:ascii="Times New Roman" w:hAnsi="Times New Roman" w:cs="Times New Roman"/>
          <w:sz w:val="24"/>
          <w:szCs w:val="24"/>
        </w:rPr>
        <w:t xml:space="preserve">Vygotsky’s social theories acknowledge the importance of wider social processes and contexts which can shape children’s development and perspectives (Connolly, 2004, p.75). The role models have the ability to change some children’s perspectives on reading and then in turn, help shape that child’s development as they </w:t>
      </w:r>
      <w:r w:rsidR="003D49D2" w:rsidRPr="003D350E">
        <w:rPr>
          <w:rFonts w:ascii="Times New Roman" w:hAnsi="Times New Roman" w:cs="Times New Roman"/>
          <w:sz w:val="24"/>
          <w:szCs w:val="24"/>
        </w:rPr>
        <w:t>r</w:t>
      </w:r>
      <w:r w:rsidR="00980CCF" w:rsidRPr="003D350E">
        <w:rPr>
          <w:rFonts w:ascii="Times New Roman" w:hAnsi="Times New Roman" w:cs="Times New Roman"/>
          <w:sz w:val="24"/>
          <w:szCs w:val="24"/>
        </w:rPr>
        <w:t>ead more</w:t>
      </w:r>
      <w:r w:rsidR="003D49D2" w:rsidRPr="003D350E">
        <w:rPr>
          <w:rFonts w:ascii="Times New Roman" w:hAnsi="Times New Roman" w:cs="Times New Roman"/>
          <w:sz w:val="24"/>
          <w:szCs w:val="24"/>
        </w:rPr>
        <w:t xml:space="preserve"> often</w:t>
      </w:r>
      <w:r w:rsidR="00980CCF" w:rsidRPr="003D350E">
        <w:rPr>
          <w:rFonts w:ascii="Times New Roman" w:hAnsi="Times New Roman" w:cs="Times New Roman"/>
          <w:sz w:val="24"/>
          <w:szCs w:val="24"/>
        </w:rPr>
        <w:t xml:space="preserve"> and can access further aspects of the curriculum. </w:t>
      </w:r>
      <w:r w:rsidR="005F3899" w:rsidRPr="003D350E">
        <w:rPr>
          <w:rFonts w:ascii="Times New Roman" w:hAnsi="Times New Roman" w:cs="Times New Roman"/>
          <w:sz w:val="24"/>
          <w:szCs w:val="24"/>
        </w:rPr>
        <w:t xml:space="preserve">Furthermore, </w:t>
      </w:r>
      <w:r w:rsidR="00ED5A96" w:rsidRPr="003D350E">
        <w:rPr>
          <w:rFonts w:ascii="Times New Roman" w:hAnsi="Times New Roman" w:cs="Times New Roman"/>
          <w:sz w:val="24"/>
          <w:szCs w:val="24"/>
        </w:rPr>
        <w:t xml:space="preserve">the greater the </w:t>
      </w:r>
      <w:r w:rsidR="003F2EF6" w:rsidRPr="003D350E">
        <w:rPr>
          <w:rFonts w:ascii="Times New Roman" w:hAnsi="Times New Roman" w:cs="Times New Roman"/>
          <w:sz w:val="24"/>
          <w:szCs w:val="24"/>
        </w:rPr>
        <w:t>number of people</w:t>
      </w:r>
      <w:r w:rsidR="00ED5A96" w:rsidRPr="003D350E">
        <w:rPr>
          <w:rFonts w:ascii="Times New Roman" w:hAnsi="Times New Roman" w:cs="Times New Roman"/>
          <w:sz w:val="24"/>
          <w:szCs w:val="24"/>
        </w:rPr>
        <w:t xml:space="preserve"> that</w:t>
      </w:r>
      <w:r w:rsidR="003F2EF6" w:rsidRPr="003D350E">
        <w:rPr>
          <w:rFonts w:ascii="Times New Roman" w:hAnsi="Times New Roman" w:cs="Times New Roman"/>
          <w:sz w:val="24"/>
          <w:szCs w:val="24"/>
        </w:rPr>
        <w:t xml:space="preserve"> children </w:t>
      </w:r>
      <w:r w:rsidR="00ED5A96" w:rsidRPr="003D350E">
        <w:rPr>
          <w:rFonts w:ascii="Times New Roman" w:hAnsi="Times New Roman" w:cs="Times New Roman"/>
          <w:sz w:val="24"/>
          <w:szCs w:val="24"/>
        </w:rPr>
        <w:t>inter</w:t>
      </w:r>
      <w:r w:rsidR="003F2EF6" w:rsidRPr="003D350E">
        <w:rPr>
          <w:rFonts w:ascii="Times New Roman" w:hAnsi="Times New Roman" w:cs="Times New Roman"/>
          <w:sz w:val="24"/>
          <w:szCs w:val="24"/>
        </w:rPr>
        <w:t>act with in literacy activit</w:t>
      </w:r>
      <w:r w:rsidR="008B6805" w:rsidRPr="003D350E">
        <w:rPr>
          <w:rFonts w:ascii="Times New Roman" w:hAnsi="Times New Roman" w:cs="Times New Roman"/>
          <w:sz w:val="24"/>
          <w:szCs w:val="24"/>
        </w:rPr>
        <w:t>ies</w:t>
      </w:r>
      <w:r w:rsidR="003F2EF6" w:rsidRPr="003D350E">
        <w:rPr>
          <w:rFonts w:ascii="Times New Roman" w:hAnsi="Times New Roman" w:cs="Times New Roman"/>
          <w:sz w:val="24"/>
          <w:szCs w:val="24"/>
        </w:rPr>
        <w:t xml:space="preserve"> </w:t>
      </w:r>
      <w:r w:rsidR="00ED5A96" w:rsidRPr="003D350E">
        <w:rPr>
          <w:rFonts w:ascii="Times New Roman" w:hAnsi="Times New Roman" w:cs="Times New Roman"/>
          <w:sz w:val="24"/>
          <w:szCs w:val="24"/>
        </w:rPr>
        <w:t>the greater the</w:t>
      </w:r>
      <w:r w:rsidR="003F2EF6" w:rsidRPr="003D350E">
        <w:rPr>
          <w:rFonts w:ascii="Times New Roman" w:hAnsi="Times New Roman" w:cs="Times New Roman"/>
          <w:sz w:val="24"/>
          <w:szCs w:val="24"/>
        </w:rPr>
        <w:t xml:space="preserve"> </w:t>
      </w:r>
      <w:r w:rsidR="003F2EF6" w:rsidRPr="003D350E">
        <w:rPr>
          <w:rFonts w:ascii="Times New Roman" w:hAnsi="Times New Roman" w:cs="Times New Roman"/>
          <w:sz w:val="24"/>
          <w:szCs w:val="24"/>
        </w:rPr>
        <w:lastRenderedPageBreak/>
        <w:t xml:space="preserve">effect </w:t>
      </w:r>
      <w:r w:rsidR="008B6805" w:rsidRPr="003D350E">
        <w:rPr>
          <w:rFonts w:ascii="Times New Roman" w:hAnsi="Times New Roman" w:cs="Times New Roman"/>
          <w:sz w:val="24"/>
          <w:szCs w:val="24"/>
        </w:rPr>
        <w:t xml:space="preserve">on reading development (Baker, 1999 cited in Warrington, Younger and Bearne, 2006, p.124). </w:t>
      </w:r>
    </w:p>
    <w:p w14:paraId="59EEB8D8" w14:textId="5A331D57" w:rsidR="00B15D13" w:rsidRPr="003D350E" w:rsidRDefault="009D00B2" w:rsidP="003D350E">
      <w:pPr>
        <w:spacing w:line="360" w:lineRule="auto"/>
        <w:rPr>
          <w:rFonts w:ascii="Times New Roman" w:hAnsi="Times New Roman" w:cs="Times New Roman"/>
          <w:sz w:val="24"/>
          <w:szCs w:val="24"/>
        </w:rPr>
      </w:pPr>
      <w:r w:rsidRPr="003D350E">
        <w:rPr>
          <w:rFonts w:ascii="Times New Roman" w:hAnsi="Times New Roman" w:cs="Times New Roman"/>
          <w:sz w:val="24"/>
          <w:szCs w:val="24"/>
        </w:rPr>
        <w:t>For teachers and student teachers this</w:t>
      </w:r>
      <w:r w:rsidR="00374472" w:rsidRPr="003D350E">
        <w:rPr>
          <w:rFonts w:ascii="Times New Roman" w:hAnsi="Times New Roman" w:cs="Times New Roman"/>
          <w:sz w:val="24"/>
          <w:szCs w:val="24"/>
        </w:rPr>
        <w:t xml:space="preserve"> intervention </w:t>
      </w:r>
      <w:r w:rsidR="00AF7ECB" w:rsidRPr="003D350E">
        <w:rPr>
          <w:rFonts w:ascii="Times New Roman" w:hAnsi="Times New Roman" w:cs="Times New Roman"/>
          <w:sz w:val="24"/>
          <w:szCs w:val="24"/>
        </w:rPr>
        <w:t xml:space="preserve">can be </w:t>
      </w:r>
      <w:r w:rsidRPr="003D350E">
        <w:rPr>
          <w:rFonts w:ascii="Times New Roman" w:hAnsi="Times New Roman" w:cs="Times New Roman"/>
          <w:sz w:val="24"/>
          <w:szCs w:val="24"/>
        </w:rPr>
        <w:t>an accessible</w:t>
      </w:r>
      <w:r w:rsidR="00AF7ECB" w:rsidRPr="003D350E">
        <w:rPr>
          <w:rFonts w:ascii="Times New Roman" w:hAnsi="Times New Roman" w:cs="Times New Roman"/>
          <w:sz w:val="24"/>
          <w:szCs w:val="24"/>
        </w:rPr>
        <w:t xml:space="preserve"> simple easy </w:t>
      </w:r>
      <w:r w:rsidRPr="003D350E">
        <w:rPr>
          <w:rFonts w:ascii="Times New Roman" w:hAnsi="Times New Roman" w:cs="Times New Roman"/>
          <w:sz w:val="24"/>
          <w:szCs w:val="24"/>
        </w:rPr>
        <w:t>to use resource to engage the learners</w:t>
      </w:r>
      <w:r w:rsidR="000F3D06" w:rsidRPr="003D350E">
        <w:rPr>
          <w:rFonts w:ascii="Times New Roman" w:hAnsi="Times New Roman" w:cs="Times New Roman"/>
          <w:sz w:val="24"/>
          <w:szCs w:val="24"/>
        </w:rPr>
        <w:t xml:space="preserve">. It is a potentially free way of </w:t>
      </w:r>
      <w:r w:rsidR="00FD624A" w:rsidRPr="003D350E">
        <w:rPr>
          <w:rFonts w:ascii="Times New Roman" w:hAnsi="Times New Roman" w:cs="Times New Roman"/>
          <w:sz w:val="24"/>
          <w:szCs w:val="24"/>
        </w:rPr>
        <w:t xml:space="preserve">engaging the learners in a topic of work they may be taking part in and </w:t>
      </w:r>
      <w:r w:rsidR="00D205DE" w:rsidRPr="003D350E">
        <w:rPr>
          <w:rFonts w:ascii="Times New Roman" w:hAnsi="Times New Roman" w:cs="Times New Roman"/>
          <w:sz w:val="24"/>
          <w:szCs w:val="24"/>
        </w:rPr>
        <w:t xml:space="preserve">a means of improving their literacy. </w:t>
      </w:r>
      <w:r w:rsidR="00182D88" w:rsidRPr="003D350E">
        <w:rPr>
          <w:rFonts w:ascii="Times New Roman" w:hAnsi="Times New Roman" w:cs="Times New Roman"/>
          <w:sz w:val="24"/>
          <w:szCs w:val="24"/>
        </w:rPr>
        <w:t xml:space="preserve">This intervention links strongly with the </w:t>
      </w:r>
      <w:r w:rsidR="00E74361" w:rsidRPr="003D350E">
        <w:rPr>
          <w:rFonts w:ascii="Times New Roman" w:hAnsi="Times New Roman" w:cs="Times New Roman"/>
          <w:sz w:val="24"/>
          <w:szCs w:val="24"/>
        </w:rPr>
        <w:t>pe</w:t>
      </w:r>
      <w:r w:rsidR="00C910E9" w:rsidRPr="003D350E">
        <w:rPr>
          <w:rFonts w:ascii="Times New Roman" w:hAnsi="Times New Roman" w:cs="Times New Roman"/>
          <w:sz w:val="24"/>
          <w:szCs w:val="24"/>
        </w:rPr>
        <w:t>d</w:t>
      </w:r>
      <w:r w:rsidR="00E74361" w:rsidRPr="003D350E">
        <w:rPr>
          <w:rFonts w:ascii="Times New Roman" w:hAnsi="Times New Roman" w:cs="Times New Roman"/>
          <w:sz w:val="24"/>
          <w:szCs w:val="24"/>
        </w:rPr>
        <w:t>agogy</w:t>
      </w:r>
      <w:r w:rsidR="00182D88" w:rsidRPr="003D350E">
        <w:rPr>
          <w:rFonts w:ascii="Times New Roman" w:hAnsi="Times New Roman" w:cs="Times New Roman"/>
          <w:sz w:val="24"/>
          <w:szCs w:val="24"/>
        </w:rPr>
        <w:t xml:space="preserve"> element of the </w:t>
      </w:r>
      <w:r w:rsidR="0049794A" w:rsidRPr="003D350E">
        <w:rPr>
          <w:rFonts w:ascii="Times New Roman" w:hAnsi="Times New Roman" w:cs="Times New Roman"/>
          <w:sz w:val="24"/>
          <w:szCs w:val="24"/>
        </w:rPr>
        <w:t>professional teaching standards</w:t>
      </w:r>
      <w:r w:rsidRPr="003D350E">
        <w:rPr>
          <w:rFonts w:ascii="Times New Roman" w:hAnsi="Times New Roman" w:cs="Times New Roman"/>
          <w:sz w:val="24"/>
          <w:szCs w:val="24"/>
        </w:rPr>
        <w:t>; as</w:t>
      </w:r>
      <w:r w:rsidR="00D35077" w:rsidRPr="003D350E">
        <w:rPr>
          <w:rFonts w:ascii="Times New Roman" w:hAnsi="Times New Roman" w:cs="Times New Roman"/>
          <w:sz w:val="24"/>
          <w:szCs w:val="24"/>
        </w:rPr>
        <w:t xml:space="preserve"> it involves </w:t>
      </w:r>
      <w:r w:rsidR="005452B1" w:rsidRPr="003D350E">
        <w:rPr>
          <w:rFonts w:ascii="Times New Roman" w:hAnsi="Times New Roman" w:cs="Times New Roman"/>
          <w:sz w:val="24"/>
          <w:szCs w:val="24"/>
        </w:rPr>
        <w:t xml:space="preserve">putting learning into a real life </w:t>
      </w:r>
      <w:r w:rsidR="00F40E2A" w:rsidRPr="003D350E">
        <w:rPr>
          <w:rFonts w:ascii="Times New Roman" w:hAnsi="Times New Roman" w:cs="Times New Roman"/>
          <w:sz w:val="24"/>
          <w:szCs w:val="24"/>
        </w:rPr>
        <w:t xml:space="preserve">context for the learners </w:t>
      </w:r>
      <w:r w:rsidRPr="003D350E">
        <w:rPr>
          <w:rFonts w:ascii="Times New Roman" w:hAnsi="Times New Roman" w:cs="Times New Roman"/>
          <w:sz w:val="24"/>
          <w:szCs w:val="24"/>
        </w:rPr>
        <w:t>so</w:t>
      </w:r>
      <w:r w:rsidR="00F40E2A" w:rsidRPr="003D350E">
        <w:rPr>
          <w:rFonts w:ascii="Times New Roman" w:hAnsi="Times New Roman" w:cs="Times New Roman"/>
          <w:sz w:val="24"/>
          <w:szCs w:val="24"/>
        </w:rPr>
        <w:t xml:space="preserve"> they see how reading can </w:t>
      </w:r>
      <w:r w:rsidR="00D63F3F" w:rsidRPr="003D350E">
        <w:rPr>
          <w:rFonts w:ascii="Times New Roman" w:hAnsi="Times New Roman" w:cs="Times New Roman"/>
          <w:sz w:val="24"/>
          <w:szCs w:val="24"/>
        </w:rPr>
        <w:t>benefit them in the future (</w:t>
      </w:r>
      <w:r w:rsidR="00C910E9" w:rsidRPr="003D350E">
        <w:rPr>
          <w:rFonts w:ascii="Times New Roman" w:hAnsi="Times New Roman" w:cs="Times New Roman"/>
          <w:sz w:val="24"/>
          <w:szCs w:val="24"/>
        </w:rPr>
        <w:t>Welsh Government, 2019</w:t>
      </w:r>
      <w:r w:rsidR="00D63F3F" w:rsidRPr="003D350E">
        <w:rPr>
          <w:rFonts w:ascii="Times New Roman" w:hAnsi="Times New Roman" w:cs="Times New Roman"/>
          <w:sz w:val="24"/>
          <w:szCs w:val="24"/>
        </w:rPr>
        <w:t>).</w:t>
      </w:r>
      <w:r w:rsidR="00523CA9" w:rsidRPr="003D350E">
        <w:rPr>
          <w:rFonts w:ascii="Times New Roman" w:hAnsi="Times New Roman" w:cs="Times New Roman"/>
          <w:sz w:val="24"/>
          <w:szCs w:val="24"/>
        </w:rPr>
        <w:t xml:space="preserve"> </w:t>
      </w:r>
      <w:r w:rsidR="00E74361" w:rsidRPr="003D350E">
        <w:rPr>
          <w:rFonts w:ascii="Times New Roman" w:hAnsi="Times New Roman" w:cs="Times New Roman"/>
          <w:sz w:val="24"/>
          <w:szCs w:val="24"/>
        </w:rPr>
        <w:t>Furthermore it</w:t>
      </w:r>
      <w:r w:rsidR="00921D41" w:rsidRPr="003D350E">
        <w:rPr>
          <w:rFonts w:ascii="Times New Roman" w:hAnsi="Times New Roman" w:cs="Times New Roman"/>
          <w:sz w:val="24"/>
          <w:szCs w:val="24"/>
        </w:rPr>
        <w:t xml:space="preserve"> also involves </w:t>
      </w:r>
      <w:r w:rsidR="00E90B17" w:rsidRPr="003D350E">
        <w:rPr>
          <w:rFonts w:ascii="Times New Roman" w:hAnsi="Times New Roman" w:cs="Times New Roman"/>
          <w:sz w:val="24"/>
          <w:szCs w:val="24"/>
        </w:rPr>
        <w:t xml:space="preserve">the parents as part of the children’s education </w:t>
      </w:r>
      <w:r w:rsidR="002B0CDB" w:rsidRPr="003D350E">
        <w:rPr>
          <w:rFonts w:ascii="Times New Roman" w:hAnsi="Times New Roman" w:cs="Times New Roman"/>
          <w:sz w:val="24"/>
          <w:szCs w:val="24"/>
        </w:rPr>
        <w:t>to help with learner development</w:t>
      </w:r>
      <w:r w:rsidRPr="003D350E">
        <w:rPr>
          <w:rFonts w:ascii="Times New Roman" w:hAnsi="Times New Roman" w:cs="Times New Roman"/>
          <w:sz w:val="24"/>
          <w:szCs w:val="24"/>
        </w:rPr>
        <w:t>; which allows a student teacher to build quick relationships with children’s parents</w:t>
      </w:r>
      <w:r w:rsidR="002B0CDB" w:rsidRPr="003D350E">
        <w:rPr>
          <w:rFonts w:ascii="Times New Roman" w:hAnsi="Times New Roman" w:cs="Times New Roman"/>
          <w:sz w:val="24"/>
          <w:szCs w:val="24"/>
        </w:rPr>
        <w:t xml:space="preserve"> (</w:t>
      </w:r>
      <w:r w:rsidR="00EA52DA" w:rsidRPr="003D350E">
        <w:rPr>
          <w:rFonts w:ascii="Times New Roman" w:hAnsi="Times New Roman" w:cs="Times New Roman"/>
          <w:sz w:val="24"/>
          <w:szCs w:val="24"/>
        </w:rPr>
        <w:t>Welsh Government, 2019</w:t>
      </w:r>
      <w:r w:rsidR="002B0CDB" w:rsidRPr="003D350E">
        <w:rPr>
          <w:rFonts w:ascii="Times New Roman" w:hAnsi="Times New Roman" w:cs="Times New Roman"/>
          <w:sz w:val="24"/>
          <w:szCs w:val="24"/>
        </w:rPr>
        <w:t>).</w:t>
      </w:r>
      <w:r w:rsidR="00080082" w:rsidRPr="003D350E">
        <w:rPr>
          <w:rFonts w:ascii="Times New Roman" w:hAnsi="Times New Roman" w:cs="Times New Roman"/>
          <w:sz w:val="24"/>
          <w:szCs w:val="24"/>
        </w:rPr>
        <w:t xml:space="preserve"> The intervention also involves the </w:t>
      </w:r>
      <w:r w:rsidR="00A0145C" w:rsidRPr="003D350E">
        <w:rPr>
          <w:rFonts w:ascii="Times New Roman" w:hAnsi="Times New Roman" w:cs="Times New Roman"/>
          <w:sz w:val="24"/>
          <w:szCs w:val="24"/>
        </w:rPr>
        <w:t xml:space="preserve">learners as part of their own education as they decide what they’re interested in and what role models they have. As a teacher it </w:t>
      </w:r>
      <w:r w:rsidRPr="003D350E">
        <w:rPr>
          <w:rFonts w:ascii="Times New Roman" w:hAnsi="Times New Roman" w:cs="Times New Roman"/>
          <w:sz w:val="24"/>
          <w:szCs w:val="24"/>
        </w:rPr>
        <w:t xml:space="preserve">also </w:t>
      </w:r>
      <w:r w:rsidR="00A0145C" w:rsidRPr="003D350E">
        <w:rPr>
          <w:rFonts w:ascii="Times New Roman" w:hAnsi="Times New Roman" w:cs="Times New Roman"/>
          <w:sz w:val="24"/>
          <w:szCs w:val="24"/>
        </w:rPr>
        <w:t xml:space="preserve">reflects the listening to learners aspect of </w:t>
      </w:r>
      <w:r w:rsidR="00320DC2" w:rsidRPr="003D350E">
        <w:rPr>
          <w:rFonts w:ascii="Times New Roman" w:hAnsi="Times New Roman" w:cs="Times New Roman"/>
          <w:sz w:val="24"/>
          <w:szCs w:val="24"/>
        </w:rPr>
        <w:t>the professional standards (</w:t>
      </w:r>
      <w:r w:rsidR="00EA52DA" w:rsidRPr="003D350E">
        <w:rPr>
          <w:rFonts w:ascii="Times New Roman" w:hAnsi="Times New Roman" w:cs="Times New Roman"/>
          <w:sz w:val="24"/>
          <w:szCs w:val="24"/>
        </w:rPr>
        <w:t>Welsh</w:t>
      </w:r>
      <w:r w:rsidR="00B24A65" w:rsidRPr="003D350E">
        <w:rPr>
          <w:rFonts w:ascii="Times New Roman" w:hAnsi="Times New Roman" w:cs="Times New Roman"/>
          <w:sz w:val="24"/>
          <w:szCs w:val="24"/>
        </w:rPr>
        <w:t xml:space="preserve"> Government, 2019)</w:t>
      </w:r>
      <w:r w:rsidR="00320DC2" w:rsidRPr="003D350E">
        <w:rPr>
          <w:rFonts w:ascii="Times New Roman" w:hAnsi="Times New Roman" w:cs="Times New Roman"/>
          <w:sz w:val="24"/>
          <w:szCs w:val="24"/>
        </w:rPr>
        <w:t xml:space="preserve">). </w:t>
      </w:r>
      <w:r w:rsidR="007A2042" w:rsidRPr="003D350E">
        <w:rPr>
          <w:rFonts w:ascii="Times New Roman" w:hAnsi="Times New Roman" w:cs="Times New Roman"/>
          <w:sz w:val="24"/>
          <w:szCs w:val="24"/>
        </w:rPr>
        <w:t xml:space="preserve">In terms of collaboration, </w:t>
      </w:r>
      <w:r w:rsidR="009E2D31" w:rsidRPr="003D350E">
        <w:rPr>
          <w:rFonts w:ascii="Times New Roman" w:hAnsi="Times New Roman" w:cs="Times New Roman"/>
          <w:sz w:val="24"/>
          <w:szCs w:val="24"/>
        </w:rPr>
        <w:t xml:space="preserve">the teacher will be actively seeking out and engaging with resources and role models for the children </w:t>
      </w:r>
      <w:r w:rsidR="00020F64" w:rsidRPr="003D350E">
        <w:rPr>
          <w:rFonts w:ascii="Times New Roman" w:hAnsi="Times New Roman" w:cs="Times New Roman"/>
          <w:sz w:val="24"/>
          <w:szCs w:val="24"/>
        </w:rPr>
        <w:t>in order to support their learning (</w:t>
      </w:r>
      <w:r w:rsidR="00197C75" w:rsidRPr="003D350E">
        <w:rPr>
          <w:rFonts w:ascii="Times New Roman" w:hAnsi="Times New Roman" w:cs="Times New Roman"/>
          <w:sz w:val="24"/>
          <w:szCs w:val="24"/>
        </w:rPr>
        <w:t>Welsh Government, 2019)</w:t>
      </w:r>
      <w:r w:rsidR="00020F64" w:rsidRPr="003D350E">
        <w:rPr>
          <w:rFonts w:ascii="Times New Roman" w:hAnsi="Times New Roman" w:cs="Times New Roman"/>
          <w:sz w:val="24"/>
          <w:szCs w:val="24"/>
        </w:rPr>
        <w:t>.</w:t>
      </w:r>
      <w:r w:rsidR="00740F1D" w:rsidRPr="003D350E">
        <w:rPr>
          <w:rFonts w:ascii="Times New Roman" w:hAnsi="Times New Roman" w:cs="Times New Roman"/>
          <w:sz w:val="24"/>
          <w:szCs w:val="24"/>
        </w:rPr>
        <w:t xml:space="preserve"> Despite </w:t>
      </w:r>
      <w:r w:rsidR="00845AE3" w:rsidRPr="003D350E">
        <w:rPr>
          <w:rFonts w:ascii="Times New Roman" w:hAnsi="Times New Roman" w:cs="Times New Roman"/>
          <w:sz w:val="24"/>
          <w:szCs w:val="24"/>
        </w:rPr>
        <w:t xml:space="preserve">emphasis on boys literacy and the use of role models to improve attainment, using role models has the potential </w:t>
      </w:r>
      <w:r w:rsidR="0050245B" w:rsidRPr="003D350E">
        <w:rPr>
          <w:rFonts w:ascii="Times New Roman" w:hAnsi="Times New Roman" w:cs="Times New Roman"/>
          <w:sz w:val="24"/>
          <w:szCs w:val="24"/>
        </w:rPr>
        <w:t xml:space="preserve">to raise attainment in both boys and girls literacy levels as they engage with different role models. If the effect of role models </w:t>
      </w:r>
      <w:r w:rsidR="00EA4CE5" w:rsidRPr="003D350E">
        <w:rPr>
          <w:rFonts w:ascii="Times New Roman" w:hAnsi="Times New Roman" w:cs="Times New Roman"/>
          <w:sz w:val="24"/>
          <w:szCs w:val="24"/>
        </w:rPr>
        <w:t xml:space="preserve">has a more profound effect on boys literacy levels then it enables </w:t>
      </w:r>
      <w:r w:rsidR="005050DF" w:rsidRPr="003D350E">
        <w:rPr>
          <w:rFonts w:ascii="Times New Roman" w:hAnsi="Times New Roman" w:cs="Times New Roman"/>
          <w:sz w:val="24"/>
          <w:szCs w:val="24"/>
        </w:rPr>
        <w:t xml:space="preserve">the intervention to not only raise attainment in literacy for boys and girls but to also reduce the attainment gap. </w:t>
      </w:r>
      <w:r w:rsidR="003D350E" w:rsidRPr="003D350E">
        <w:rPr>
          <w:rFonts w:ascii="Times New Roman" w:hAnsi="Times New Roman" w:cs="Times New Roman"/>
          <w:sz w:val="24"/>
          <w:szCs w:val="24"/>
        </w:rPr>
        <w:t xml:space="preserve">Reading can </w:t>
      </w:r>
      <w:r w:rsidRPr="003D350E">
        <w:rPr>
          <w:rFonts w:ascii="Times New Roman" w:hAnsi="Times New Roman" w:cs="Times New Roman"/>
          <w:sz w:val="24"/>
          <w:szCs w:val="24"/>
        </w:rPr>
        <w:t xml:space="preserve">help learners to develop the skills to become unbiased and critically aware interpreters </w:t>
      </w:r>
      <w:r w:rsidR="003D350E" w:rsidRPr="003D350E">
        <w:rPr>
          <w:rFonts w:ascii="Times New Roman" w:hAnsi="Times New Roman" w:cs="Times New Roman"/>
          <w:sz w:val="24"/>
          <w:szCs w:val="24"/>
        </w:rPr>
        <w:t xml:space="preserve">of what they </w:t>
      </w:r>
      <w:r w:rsidRPr="003D350E">
        <w:rPr>
          <w:rFonts w:ascii="Times New Roman" w:hAnsi="Times New Roman" w:cs="Times New Roman"/>
          <w:sz w:val="24"/>
          <w:szCs w:val="24"/>
        </w:rPr>
        <w:t>read in order to interact as capable citizens of Wales and the world</w:t>
      </w:r>
      <w:r w:rsidR="003D350E" w:rsidRPr="003D350E">
        <w:rPr>
          <w:rFonts w:ascii="Times New Roman" w:hAnsi="Times New Roman" w:cs="Times New Roman"/>
          <w:sz w:val="24"/>
          <w:szCs w:val="24"/>
        </w:rPr>
        <w:t xml:space="preserve"> (Welsh Government, 2019)</w:t>
      </w:r>
      <w:r w:rsidRPr="003D350E">
        <w:rPr>
          <w:rFonts w:ascii="Times New Roman" w:hAnsi="Times New Roman" w:cs="Times New Roman"/>
          <w:sz w:val="24"/>
          <w:szCs w:val="24"/>
        </w:rPr>
        <w:t>.</w:t>
      </w:r>
    </w:p>
    <w:p w14:paraId="5861A0A9" w14:textId="272FB02B" w:rsidR="002D7FE9" w:rsidRPr="003D350E" w:rsidRDefault="003D350E" w:rsidP="003D350E">
      <w:pPr>
        <w:spacing w:line="360" w:lineRule="auto"/>
        <w:jc w:val="right"/>
        <w:rPr>
          <w:rFonts w:ascii="Times New Roman" w:hAnsi="Times New Roman" w:cs="Times New Roman"/>
          <w:sz w:val="24"/>
          <w:szCs w:val="24"/>
          <w:u w:val="single"/>
          <w:lang w:val="en-US"/>
        </w:rPr>
      </w:pPr>
      <w:r w:rsidRPr="003D350E">
        <w:rPr>
          <w:rFonts w:ascii="Times New Roman" w:hAnsi="Times New Roman" w:cs="Times New Roman"/>
          <w:sz w:val="24"/>
          <w:szCs w:val="24"/>
        </w:rPr>
        <w:t>(Word count: 3298)</w:t>
      </w:r>
    </w:p>
    <w:p w14:paraId="7C17F511" w14:textId="77777777" w:rsidR="002D7FE9" w:rsidRPr="003D350E" w:rsidRDefault="002D7FE9" w:rsidP="003D350E">
      <w:pPr>
        <w:spacing w:line="360" w:lineRule="auto"/>
        <w:rPr>
          <w:rFonts w:ascii="Times New Roman" w:hAnsi="Times New Roman" w:cs="Times New Roman"/>
          <w:sz w:val="24"/>
          <w:szCs w:val="24"/>
          <w:u w:val="single"/>
          <w:lang w:val="en-US"/>
        </w:rPr>
      </w:pPr>
    </w:p>
    <w:p w14:paraId="27819C44" w14:textId="77777777" w:rsidR="002D7FE9" w:rsidRPr="003D350E" w:rsidRDefault="002D7FE9" w:rsidP="003D350E">
      <w:pPr>
        <w:spacing w:line="360" w:lineRule="auto"/>
        <w:rPr>
          <w:rFonts w:ascii="Times New Roman" w:hAnsi="Times New Roman" w:cs="Times New Roman"/>
          <w:sz w:val="24"/>
          <w:szCs w:val="24"/>
          <w:u w:val="single"/>
          <w:lang w:val="en-US"/>
        </w:rPr>
      </w:pPr>
    </w:p>
    <w:p w14:paraId="716E2368" w14:textId="77777777" w:rsidR="002D7FE9" w:rsidRPr="003D350E" w:rsidRDefault="002D7FE9" w:rsidP="003D350E">
      <w:pPr>
        <w:spacing w:line="360" w:lineRule="auto"/>
        <w:rPr>
          <w:rFonts w:ascii="Times New Roman" w:hAnsi="Times New Roman" w:cs="Times New Roman"/>
          <w:sz w:val="24"/>
          <w:szCs w:val="24"/>
          <w:u w:val="single"/>
          <w:lang w:val="en-US"/>
        </w:rPr>
      </w:pPr>
    </w:p>
    <w:p w14:paraId="2C3D312A" w14:textId="77777777" w:rsidR="002D7FE9" w:rsidRPr="003D350E" w:rsidRDefault="002D7FE9" w:rsidP="003D350E">
      <w:pPr>
        <w:spacing w:line="360" w:lineRule="auto"/>
        <w:rPr>
          <w:rFonts w:ascii="Times New Roman" w:hAnsi="Times New Roman" w:cs="Times New Roman"/>
          <w:sz w:val="24"/>
          <w:szCs w:val="24"/>
          <w:u w:val="single"/>
          <w:lang w:val="en-US"/>
        </w:rPr>
      </w:pPr>
    </w:p>
    <w:p w14:paraId="3DFB3A70" w14:textId="77777777" w:rsidR="002D7FE9" w:rsidRPr="003D350E" w:rsidRDefault="002D7FE9" w:rsidP="003D350E">
      <w:pPr>
        <w:spacing w:line="360" w:lineRule="auto"/>
        <w:rPr>
          <w:rFonts w:ascii="Times New Roman" w:hAnsi="Times New Roman" w:cs="Times New Roman"/>
          <w:sz w:val="24"/>
          <w:szCs w:val="24"/>
          <w:u w:val="single"/>
          <w:lang w:val="en-US"/>
        </w:rPr>
      </w:pPr>
    </w:p>
    <w:p w14:paraId="46C6BC69" w14:textId="77777777" w:rsidR="002D7FE9" w:rsidRPr="003D350E" w:rsidRDefault="002D7FE9" w:rsidP="003D350E">
      <w:pPr>
        <w:spacing w:line="360" w:lineRule="auto"/>
        <w:rPr>
          <w:rFonts w:ascii="Times New Roman" w:hAnsi="Times New Roman" w:cs="Times New Roman"/>
          <w:sz w:val="24"/>
          <w:szCs w:val="24"/>
          <w:u w:val="single"/>
          <w:lang w:val="en-US"/>
        </w:rPr>
      </w:pPr>
    </w:p>
    <w:p w14:paraId="423D6A12" w14:textId="77777777" w:rsidR="002D7FE9" w:rsidRPr="003D350E" w:rsidRDefault="002D7FE9" w:rsidP="003D350E">
      <w:pPr>
        <w:spacing w:line="360" w:lineRule="auto"/>
        <w:rPr>
          <w:rFonts w:ascii="Times New Roman" w:hAnsi="Times New Roman" w:cs="Times New Roman"/>
          <w:sz w:val="24"/>
          <w:szCs w:val="24"/>
          <w:u w:val="single"/>
          <w:lang w:val="en-US"/>
        </w:rPr>
      </w:pPr>
    </w:p>
    <w:p w14:paraId="363A7924" w14:textId="2A06BF3F" w:rsidR="002D7FE9" w:rsidRPr="003D350E" w:rsidRDefault="002D7FE9" w:rsidP="003D350E">
      <w:pPr>
        <w:spacing w:line="360" w:lineRule="auto"/>
        <w:rPr>
          <w:rFonts w:ascii="Times New Roman" w:hAnsi="Times New Roman" w:cs="Times New Roman"/>
          <w:sz w:val="24"/>
          <w:szCs w:val="24"/>
          <w:u w:val="single"/>
          <w:lang w:val="en-US"/>
        </w:rPr>
      </w:pPr>
      <w:r w:rsidRPr="003D350E">
        <w:rPr>
          <w:rFonts w:ascii="Times New Roman" w:hAnsi="Times New Roman" w:cs="Times New Roman"/>
          <w:sz w:val="24"/>
          <w:szCs w:val="24"/>
          <w:u w:val="single"/>
          <w:lang w:val="en-US"/>
        </w:rPr>
        <w:lastRenderedPageBreak/>
        <w:t>Bibliography</w:t>
      </w:r>
    </w:p>
    <w:p w14:paraId="7C4618CA" w14:textId="77777777" w:rsidR="002D7FE9" w:rsidRPr="003D350E" w:rsidRDefault="002D7FE9"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 xml:space="preserve">Clark, C. (2008) </w:t>
      </w:r>
      <w:r w:rsidRPr="003D350E">
        <w:rPr>
          <w:rFonts w:ascii="Times New Roman" w:hAnsi="Times New Roman" w:cs="Times New Roman"/>
          <w:i/>
          <w:iCs/>
          <w:sz w:val="24"/>
          <w:szCs w:val="24"/>
          <w:lang w:val="en-US"/>
        </w:rPr>
        <w:t>Britain’s Next Top Model. The impact of role models on literacy</w:t>
      </w:r>
      <w:r w:rsidRPr="003D350E">
        <w:rPr>
          <w:rFonts w:ascii="Times New Roman" w:hAnsi="Times New Roman" w:cs="Times New Roman"/>
          <w:sz w:val="24"/>
          <w:szCs w:val="24"/>
          <w:lang w:val="en-US"/>
        </w:rPr>
        <w:t xml:space="preserve">. London: National Literacy Trust. </w:t>
      </w:r>
    </w:p>
    <w:p w14:paraId="2831FEDC" w14:textId="77777777" w:rsidR="002D7FE9" w:rsidRPr="003D350E" w:rsidRDefault="002D7FE9"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 xml:space="preserve">Clark, C. and Burke, D. (2012). </w:t>
      </w:r>
      <w:r w:rsidRPr="003D350E">
        <w:rPr>
          <w:rFonts w:ascii="Times New Roman" w:hAnsi="Times New Roman" w:cs="Times New Roman"/>
          <w:i/>
          <w:iCs/>
          <w:sz w:val="24"/>
          <w:szCs w:val="24"/>
          <w:lang w:val="en-US"/>
        </w:rPr>
        <w:t xml:space="preserve">Boys’ Reading Commission. A review of existing research to underpin the Commission.  </w:t>
      </w:r>
      <w:r w:rsidRPr="003D350E">
        <w:rPr>
          <w:rFonts w:ascii="Times New Roman" w:hAnsi="Times New Roman" w:cs="Times New Roman"/>
          <w:sz w:val="24"/>
          <w:szCs w:val="24"/>
          <w:lang w:val="en-US"/>
        </w:rPr>
        <w:t>London: National Literacy Trust.</w:t>
      </w:r>
    </w:p>
    <w:p w14:paraId="210B12F8" w14:textId="77777777" w:rsidR="002D7FE9" w:rsidRPr="003D350E" w:rsidRDefault="002D7FE9" w:rsidP="003D350E">
      <w:pPr>
        <w:spacing w:line="360" w:lineRule="auto"/>
        <w:rPr>
          <w:rFonts w:ascii="Times New Roman" w:hAnsi="Times New Roman" w:cs="Times New Roman"/>
          <w:sz w:val="24"/>
          <w:szCs w:val="24"/>
        </w:rPr>
      </w:pPr>
      <w:r w:rsidRPr="003D350E">
        <w:rPr>
          <w:rFonts w:ascii="Times New Roman" w:hAnsi="Times New Roman" w:cs="Times New Roman"/>
          <w:sz w:val="24"/>
          <w:szCs w:val="24"/>
        </w:rPr>
        <w:t xml:space="preserve">Clark, C. and Teravain, A. (2016) </w:t>
      </w:r>
      <w:r w:rsidRPr="003D350E">
        <w:rPr>
          <w:rFonts w:ascii="Times New Roman" w:hAnsi="Times New Roman" w:cs="Times New Roman"/>
          <w:i/>
          <w:iCs/>
          <w:sz w:val="24"/>
          <w:szCs w:val="24"/>
        </w:rPr>
        <w:t>Celebrating Reading for Enjoyment</w:t>
      </w:r>
      <w:r w:rsidRPr="003D350E">
        <w:rPr>
          <w:rFonts w:ascii="Times New Roman" w:hAnsi="Times New Roman" w:cs="Times New Roman"/>
          <w:sz w:val="24"/>
          <w:szCs w:val="24"/>
        </w:rPr>
        <w:t xml:space="preserve">. London: National Literacy Trust. </w:t>
      </w:r>
    </w:p>
    <w:p w14:paraId="40E36DCA" w14:textId="77777777" w:rsidR="002D7FE9" w:rsidRPr="003D350E" w:rsidRDefault="002D7FE9" w:rsidP="003D350E">
      <w:pPr>
        <w:spacing w:line="360" w:lineRule="auto"/>
        <w:rPr>
          <w:rFonts w:ascii="Times New Roman" w:hAnsi="Times New Roman" w:cs="Times New Roman"/>
          <w:sz w:val="24"/>
          <w:szCs w:val="24"/>
        </w:rPr>
      </w:pPr>
      <w:r w:rsidRPr="003D350E">
        <w:rPr>
          <w:rFonts w:ascii="Times New Roman" w:hAnsi="Times New Roman" w:cs="Times New Roman"/>
          <w:sz w:val="24"/>
          <w:szCs w:val="24"/>
        </w:rPr>
        <w:t xml:space="preserve">Clark, C. and Teravainen-Goff, A. (2018) </w:t>
      </w:r>
      <w:r w:rsidRPr="003D350E">
        <w:rPr>
          <w:rFonts w:ascii="Times New Roman" w:hAnsi="Times New Roman" w:cs="Times New Roman"/>
          <w:i/>
          <w:iCs/>
          <w:sz w:val="24"/>
          <w:szCs w:val="24"/>
        </w:rPr>
        <w:t>Mental wellbeing, reading and writing</w:t>
      </w:r>
      <w:r w:rsidRPr="003D350E">
        <w:rPr>
          <w:rFonts w:ascii="Times New Roman" w:hAnsi="Times New Roman" w:cs="Times New Roman"/>
          <w:sz w:val="24"/>
          <w:szCs w:val="24"/>
        </w:rPr>
        <w:t>. London: National Literacy Trust.</w:t>
      </w:r>
    </w:p>
    <w:p w14:paraId="6FF7B2F9" w14:textId="77777777" w:rsidR="002D7FE9" w:rsidRPr="003D350E" w:rsidRDefault="002D7FE9" w:rsidP="003D350E">
      <w:pPr>
        <w:spacing w:line="360" w:lineRule="auto"/>
        <w:rPr>
          <w:rFonts w:ascii="Times New Roman" w:hAnsi="Times New Roman" w:cs="Times New Roman"/>
          <w:sz w:val="24"/>
          <w:szCs w:val="24"/>
        </w:rPr>
      </w:pPr>
      <w:r w:rsidRPr="003D350E">
        <w:rPr>
          <w:rFonts w:ascii="Times New Roman" w:hAnsi="Times New Roman" w:cs="Times New Roman"/>
          <w:sz w:val="24"/>
          <w:szCs w:val="24"/>
        </w:rPr>
        <w:t xml:space="preserve">Connolly, P. (2004) </w:t>
      </w:r>
      <w:r w:rsidRPr="003D350E">
        <w:rPr>
          <w:rFonts w:ascii="Times New Roman" w:hAnsi="Times New Roman" w:cs="Times New Roman"/>
          <w:i/>
          <w:iCs/>
          <w:sz w:val="24"/>
          <w:szCs w:val="24"/>
        </w:rPr>
        <w:t>Boys and Schooling in the Early Years</w:t>
      </w:r>
      <w:r w:rsidRPr="003D350E">
        <w:rPr>
          <w:rFonts w:ascii="Times New Roman" w:hAnsi="Times New Roman" w:cs="Times New Roman"/>
          <w:sz w:val="24"/>
          <w:szCs w:val="24"/>
        </w:rPr>
        <w:t>. London: RoutledgeFarlmer.</w:t>
      </w:r>
    </w:p>
    <w:p w14:paraId="0C99FD6F" w14:textId="77777777" w:rsidR="002D7FE9" w:rsidRPr="003D350E" w:rsidRDefault="002D7FE9" w:rsidP="003D350E">
      <w:pPr>
        <w:spacing w:line="360" w:lineRule="auto"/>
        <w:rPr>
          <w:rFonts w:ascii="Times New Roman" w:hAnsi="Times New Roman" w:cs="Times New Roman"/>
          <w:sz w:val="24"/>
          <w:szCs w:val="24"/>
        </w:rPr>
      </w:pPr>
      <w:r w:rsidRPr="003D350E">
        <w:rPr>
          <w:rFonts w:ascii="Times New Roman" w:hAnsi="Times New Roman" w:cs="Times New Roman"/>
          <w:sz w:val="24"/>
          <w:szCs w:val="24"/>
        </w:rPr>
        <w:t xml:space="preserve">Department for Children, Schools and families (2008) </w:t>
      </w:r>
      <w:r w:rsidRPr="003D350E">
        <w:rPr>
          <w:rFonts w:ascii="Times New Roman" w:hAnsi="Times New Roman" w:cs="Times New Roman"/>
          <w:i/>
          <w:iCs/>
          <w:sz w:val="24"/>
          <w:szCs w:val="24"/>
        </w:rPr>
        <w:t>The Impact of Parental Involvement on Children’s Education.</w:t>
      </w:r>
      <w:r w:rsidRPr="003D350E">
        <w:rPr>
          <w:rFonts w:ascii="Times New Roman" w:hAnsi="Times New Roman" w:cs="Times New Roman"/>
          <w:sz w:val="24"/>
          <w:szCs w:val="24"/>
        </w:rPr>
        <w:t xml:space="preserve"> Nottingham: Crown.</w:t>
      </w:r>
    </w:p>
    <w:p w14:paraId="0A9C5249" w14:textId="77777777" w:rsidR="002D7FE9" w:rsidRPr="003D350E" w:rsidRDefault="002D7FE9" w:rsidP="003D350E">
      <w:pPr>
        <w:spacing w:line="360" w:lineRule="auto"/>
        <w:rPr>
          <w:rFonts w:ascii="Times New Roman" w:hAnsi="Times New Roman" w:cs="Times New Roman"/>
          <w:sz w:val="24"/>
          <w:szCs w:val="24"/>
        </w:rPr>
      </w:pPr>
      <w:r w:rsidRPr="003D350E">
        <w:rPr>
          <w:rFonts w:ascii="Times New Roman" w:hAnsi="Times New Roman" w:cs="Times New Roman"/>
          <w:sz w:val="24"/>
          <w:szCs w:val="24"/>
        </w:rPr>
        <w:t xml:space="preserve">Donaldson, G. (2015) </w:t>
      </w:r>
      <w:r w:rsidRPr="003D350E">
        <w:rPr>
          <w:rFonts w:ascii="Times New Roman" w:hAnsi="Times New Roman" w:cs="Times New Roman"/>
          <w:i/>
          <w:iCs/>
          <w:sz w:val="24"/>
          <w:szCs w:val="24"/>
        </w:rPr>
        <w:t>Successful Futures</w:t>
      </w:r>
      <w:r w:rsidRPr="003D350E">
        <w:rPr>
          <w:rFonts w:ascii="Times New Roman" w:hAnsi="Times New Roman" w:cs="Times New Roman"/>
          <w:sz w:val="24"/>
          <w:szCs w:val="24"/>
        </w:rPr>
        <w:t>. Cardiff: Crown.</w:t>
      </w:r>
    </w:p>
    <w:p w14:paraId="27256231" w14:textId="1DE9929E" w:rsidR="002D7FE9" w:rsidRPr="003D350E" w:rsidRDefault="002D7FE9" w:rsidP="003D350E">
      <w:pPr>
        <w:spacing w:line="360" w:lineRule="auto"/>
        <w:rPr>
          <w:rFonts w:ascii="Times New Roman" w:hAnsi="Times New Roman" w:cs="Times New Roman"/>
          <w:sz w:val="24"/>
          <w:szCs w:val="24"/>
        </w:rPr>
      </w:pPr>
      <w:r w:rsidRPr="003D350E">
        <w:rPr>
          <w:rFonts w:ascii="Times New Roman" w:hAnsi="Times New Roman" w:cs="Times New Roman"/>
          <w:sz w:val="24"/>
          <w:szCs w:val="24"/>
        </w:rPr>
        <w:t xml:space="preserve">Douglas, J et al. (2016) </w:t>
      </w:r>
      <w:r w:rsidRPr="003D350E">
        <w:rPr>
          <w:rFonts w:ascii="Times New Roman" w:hAnsi="Times New Roman" w:cs="Times New Roman"/>
          <w:i/>
          <w:iCs/>
          <w:sz w:val="24"/>
          <w:szCs w:val="24"/>
        </w:rPr>
        <w:t>A strategy to get England’s children reading</w:t>
      </w:r>
      <w:r w:rsidRPr="003D350E">
        <w:rPr>
          <w:rFonts w:ascii="Times New Roman" w:hAnsi="Times New Roman" w:cs="Times New Roman"/>
          <w:sz w:val="24"/>
          <w:szCs w:val="24"/>
        </w:rPr>
        <w:t>. London: Save the Children Fund.</w:t>
      </w:r>
    </w:p>
    <w:p w14:paraId="6055C067" w14:textId="77777777" w:rsidR="002D7FE9" w:rsidRPr="003D350E" w:rsidRDefault="002D7FE9" w:rsidP="003D350E">
      <w:pPr>
        <w:spacing w:line="360" w:lineRule="auto"/>
        <w:rPr>
          <w:rFonts w:ascii="Times New Roman" w:hAnsi="Times New Roman" w:cs="Times New Roman"/>
          <w:sz w:val="24"/>
          <w:szCs w:val="24"/>
        </w:rPr>
      </w:pPr>
      <w:r w:rsidRPr="003D350E">
        <w:rPr>
          <w:rFonts w:ascii="Times New Roman" w:hAnsi="Times New Roman" w:cs="Times New Roman"/>
          <w:sz w:val="24"/>
          <w:szCs w:val="24"/>
        </w:rPr>
        <w:t xml:space="preserve">Estyn (2008) </w:t>
      </w:r>
      <w:r w:rsidRPr="003D350E">
        <w:rPr>
          <w:rFonts w:ascii="Times New Roman" w:hAnsi="Times New Roman" w:cs="Times New Roman"/>
          <w:i/>
          <w:iCs/>
          <w:sz w:val="24"/>
          <w:szCs w:val="24"/>
        </w:rPr>
        <w:t>Closing the gap between boys’ and girls’ attainment in schools</w:t>
      </w:r>
      <w:r w:rsidRPr="003D350E">
        <w:rPr>
          <w:rFonts w:ascii="Times New Roman" w:hAnsi="Times New Roman" w:cs="Times New Roman"/>
          <w:sz w:val="24"/>
          <w:szCs w:val="24"/>
        </w:rPr>
        <w:t>. Cardiff: Crown.</w:t>
      </w:r>
    </w:p>
    <w:p w14:paraId="54C31253" w14:textId="77777777" w:rsidR="002D7FE9" w:rsidRPr="003D350E" w:rsidRDefault="002D7FE9" w:rsidP="003D350E">
      <w:pPr>
        <w:spacing w:line="360" w:lineRule="auto"/>
        <w:rPr>
          <w:rFonts w:ascii="Times New Roman" w:hAnsi="Times New Roman" w:cs="Times New Roman"/>
          <w:sz w:val="24"/>
          <w:szCs w:val="24"/>
          <w:lang w:val="en-US"/>
        </w:rPr>
      </w:pPr>
      <w:proofErr w:type="spellStart"/>
      <w:r w:rsidRPr="003D350E">
        <w:rPr>
          <w:rFonts w:ascii="Times New Roman" w:hAnsi="Times New Roman" w:cs="Times New Roman"/>
          <w:sz w:val="24"/>
          <w:szCs w:val="24"/>
          <w:lang w:val="en-US"/>
        </w:rPr>
        <w:t>Estyn</w:t>
      </w:r>
      <w:proofErr w:type="spellEnd"/>
      <w:r w:rsidRPr="003D350E">
        <w:rPr>
          <w:rFonts w:ascii="Times New Roman" w:hAnsi="Times New Roman" w:cs="Times New Roman"/>
          <w:sz w:val="24"/>
          <w:szCs w:val="24"/>
          <w:lang w:val="en-US"/>
        </w:rPr>
        <w:t xml:space="preserve"> (2015) </w:t>
      </w:r>
      <w:r w:rsidRPr="003D350E">
        <w:rPr>
          <w:rFonts w:ascii="Times New Roman" w:hAnsi="Times New Roman" w:cs="Times New Roman"/>
          <w:i/>
          <w:iCs/>
          <w:sz w:val="24"/>
          <w:szCs w:val="24"/>
          <w:lang w:val="en-US"/>
        </w:rPr>
        <w:t>Using male role models to improve boys’ writing skills</w:t>
      </w:r>
      <w:r w:rsidRPr="003D350E">
        <w:rPr>
          <w:rFonts w:ascii="Times New Roman" w:hAnsi="Times New Roman" w:cs="Times New Roman"/>
          <w:sz w:val="24"/>
          <w:szCs w:val="24"/>
          <w:lang w:val="en-US"/>
        </w:rPr>
        <w:t xml:space="preserve">. Available at: </w:t>
      </w:r>
      <w:hyperlink r:id="rId6" w:history="1">
        <w:r w:rsidRPr="003D350E">
          <w:rPr>
            <w:rStyle w:val="Hyperlink"/>
            <w:rFonts w:ascii="Times New Roman" w:hAnsi="Times New Roman" w:cs="Times New Roman"/>
            <w:sz w:val="24"/>
            <w:szCs w:val="24"/>
            <w:lang w:val="en-US"/>
          </w:rPr>
          <w:t>https://www.estyn.gov.wales/effective-practice/using-male-role-models-improve-boys’-writing-skills</w:t>
        </w:r>
      </w:hyperlink>
      <w:r w:rsidRPr="003D350E">
        <w:rPr>
          <w:rFonts w:ascii="Times New Roman" w:hAnsi="Times New Roman" w:cs="Times New Roman"/>
          <w:sz w:val="24"/>
          <w:szCs w:val="24"/>
          <w:lang w:val="en-US"/>
        </w:rPr>
        <w:t xml:space="preserve"> (Accessed 3</w:t>
      </w:r>
      <w:r w:rsidRPr="003D350E">
        <w:rPr>
          <w:rFonts w:ascii="Times New Roman" w:hAnsi="Times New Roman" w:cs="Times New Roman"/>
          <w:sz w:val="24"/>
          <w:szCs w:val="24"/>
          <w:vertAlign w:val="superscript"/>
          <w:lang w:val="en-US"/>
        </w:rPr>
        <w:t>rd</w:t>
      </w:r>
      <w:r w:rsidRPr="003D350E">
        <w:rPr>
          <w:rFonts w:ascii="Times New Roman" w:hAnsi="Times New Roman" w:cs="Times New Roman"/>
          <w:sz w:val="24"/>
          <w:szCs w:val="24"/>
          <w:lang w:val="en-US"/>
        </w:rPr>
        <w:t xml:space="preserve"> November 2019). </w:t>
      </w:r>
    </w:p>
    <w:p w14:paraId="5AA2CB00" w14:textId="24AA66FB" w:rsidR="002D7FE9" w:rsidRPr="003D350E" w:rsidRDefault="002D7FE9" w:rsidP="003D350E">
      <w:pPr>
        <w:spacing w:line="360" w:lineRule="auto"/>
        <w:rPr>
          <w:rFonts w:ascii="Times New Roman" w:hAnsi="Times New Roman" w:cs="Times New Roman"/>
          <w:sz w:val="24"/>
          <w:szCs w:val="24"/>
        </w:rPr>
      </w:pPr>
      <w:bookmarkStart w:id="0" w:name="_Hlk24663947"/>
      <w:r w:rsidRPr="003D350E">
        <w:rPr>
          <w:rFonts w:ascii="Times New Roman" w:hAnsi="Times New Roman" w:cs="Times New Roman"/>
          <w:sz w:val="24"/>
          <w:szCs w:val="24"/>
        </w:rPr>
        <w:t xml:space="preserve">Estyn (2017) </w:t>
      </w:r>
      <w:r w:rsidRPr="003D350E">
        <w:rPr>
          <w:rFonts w:ascii="Times New Roman" w:hAnsi="Times New Roman" w:cs="Times New Roman"/>
          <w:i/>
          <w:iCs/>
          <w:sz w:val="24"/>
          <w:szCs w:val="24"/>
        </w:rPr>
        <w:t>A report on Pembroke Dock CP School.</w:t>
      </w:r>
      <w:r w:rsidRPr="003D350E">
        <w:rPr>
          <w:rFonts w:ascii="Times New Roman" w:hAnsi="Times New Roman" w:cs="Times New Roman"/>
          <w:sz w:val="24"/>
          <w:szCs w:val="24"/>
        </w:rPr>
        <w:t xml:space="preserve"> Cardiff: Crown.</w:t>
      </w:r>
      <w:bookmarkEnd w:id="0"/>
    </w:p>
    <w:p w14:paraId="383D6BC6" w14:textId="5C3D864F" w:rsidR="002D7FE9" w:rsidRPr="003D350E" w:rsidRDefault="002D7FE9" w:rsidP="003D350E">
      <w:pPr>
        <w:spacing w:line="360" w:lineRule="auto"/>
        <w:rPr>
          <w:rFonts w:ascii="Times New Roman" w:hAnsi="Times New Roman" w:cs="Times New Roman"/>
          <w:sz w:val="24"/>
          <w:szCs w:val="24"/>
        </w:rPr>
      </w:pPr>
      <w:r w:rsidRPr="003D350E">
        <w:rPr>
          <w:rFonts w:ascii="Times New Roman" w:hAnsi="Times New Roman" w:cs="Times New Roman"/>
          <w:sz w:val="24"/>
          <w:szCs w:val="24"/>
        </w:rPr>
        <w:t xml:space="preserve">Estyn (2017b) </w:t>
      </w:r>
      <w:r w:rsidRPr="003D350E">
        <w:rPr>
          <w:rFonts w:ascii="Times New Roman" w:hAnsi="Times New Roman" w:cs="Times New Roman"/>
          <w:i/>
          <w:iCs/>
          <w:sz w:val="24"/>
          <w:szCs w:val="24"/>
        </w:rPr>
        <w:t>Innovative interventions that lead to improvement in attainment</w:t>
      </w:r>
      <w:r w:rsidRPr="003D350E">
        <w:rPr>
          <w:rFonts w:ascii="Times New Roman" w:hAnsi="Times New Roman" w:cs="Times New Roman"/>
          <w:sz w:val="24"/>
          <w:szCs w:val="24"/>
        </w:rPr>
        <w:t xml:space="preserve">. Available at: </w:t>
      </w:r>
      <w:hyperlink r:id="rId7" w:history="1">
        <w:r w:rsidRPr="003D350E">
          <w:rPr>
            <w:rStyle w:val="Hyperlink"/>
            <w:rFonts w:ascii="Times New Roman" w:hAnsi="Times New Roman" w:cs="Times New Roman"/>
            <w:sz w:val="24"/>
            <w:szCs w:val="24"/>
          </w:rPr>
          <w:t>https://www.estyn.gov.wales/effective-practice/innovative-interventions-lead-improvement-attainment</w:t>
        </w:r>
      </w:hyperlink>
      <w:r w:rsidRPr="003D350E">
        <w:rPr>
          <w:rFonts w:ascii="Times New Roman" w:hAnsi="Times New Roman" w:cs="Times New Roman"/>
          <w:sz w:val="24"/>
          <w:szCs w:val="24"/>
        </w:rPr>
        <w:t xml:space="preserve"> (Accessed 12th November 2019). </w:t>
      </w:r>
    </w:p>
    <w:p w14:paraId="32529877" w14:textId="77777777" w:rsidR="002D7FE9" w:rsidRPr="003D350E" w:rsidRDefault="002D7FE9" w:rsidP="003D350E">
      <w:pPr>
        <w:spacing w:line="360" w:lineRule="auto"/>
        <w:rPr>
          <w:rFonts w:ascii="Times New Roman" w:hAnsi="Times New Roman" w:cs="Times New Roman"/>
          <w:sz w:val="24"/>
          <w:szCs w:val="24"/>
          <w:lang w:val="en-US"/>
        </w:rPr>
      </w:pPr>
      <w:proofErr w:type="spellStart"/>
      <w:r w:rsidRPr="003D350E">
        <w:rPr>
          <w:rFonts w:ascii="Times New Roman" w:hAnsi="Times New Roman" w:cs="Times New Roman"/>
          <w:sz w:val="24"/>
          <w:szCs w:val="24"/>
          <w:lang w:val="en-US"/>
        </w:rPr>
        <w:t>Estyn</w:t>
      </w:r>
      <w:proofErr w:type="spellEnd"/>
      <w:r w:rsidRPr="003D350E">
        <w:rPr>
          <w:rFonts w:ascii="Times New Roman" w:hAnsi="Times New Roman" w:cs="Times New Roman"/>
          <w:sz w:val="24"/>
          <w:szCs w:val="24"/>
          <w:lang w:val="en-US"/>
        </w:rPr>
        <w:t xml:space="preserve"> (2018) </w:t>
      </w:r>
      <w:r w:rsidRPr="003D350E">
        <w:rPr>
          <w:rFonts w:ascii="Times New Roman" w:hAnsi="Times New Roman" w:cs="Times New Roman"/>
          <w:i/>
          <w:iCs/>
          <w:sz w:val="24"/>
          <w:szCs w:val="24"/>
          <w:lang w:val="en-US"/>
        </w:rPr>
        <w:t>The Annual Report of Her Majesty's Chief Inspector of Education and Training in Wales 2016-2017.</w:t>
      </w:r>
      <w:r w:rsidRPr="003D350E">
        <w:rPr>
          <w:rFonts w:ascii="Times New Roman" w:hAnsi="Times New Roman" w:cs="Times New Roman"/>
          <w:sz w:val="24"/>
          <w:szCs w:val="24"/>
          <w:lang w:val="en-US"/>
        </w:rPr>
        <w:t xml:space="preserve"> Available at: </w:t>
      </w:r>
      <w:hyperlink r:id="rId8" w:history="1">
        <w:r w:rsidRPr="003D350E">
          <w:rPr>
            <w:rStyle w:val="Hyperlink"/>
            <w:rFonts w:ascii="Times New Roman" w:hAnsi="Times New Roman" w:cs="Times New Roman"/>
            <w:sz w:val="24"/>
            <w:szCs w:val="24"/>
            <w:lang w:val="en-US"/>
          </w:rPr>
          <w:t>https://www.estyn.gov.wales/sites/www.estyn.gov.wales/files/documents/Estyn_Annual%20Report_2018_English_Accessible.pdf</w:t>
        </w:r>
      </w:hyperlink>
      <w:r w:rsidRPr="003D350E">
        <w:rPr>
          <w:rFonts w:ascii="Times New Roman" w:hAnsi="Times New Roman" w:cs="Times New Roman"/>
          <w:sz w:val="24"/>
          <w:szCs w:val="24"/>
          <w:lang w:val="en-US"/>
        </w:rPr>
        <w:t xml:space="preserve"> (Accessed 10</w:t>
      </w:r>
      <w:r w:rsidRPr="003D350E">
        <w:rPr>
          <w:rFonts w:ascii="Times New Roman" w:hAnsi="Times New Roman" w:cs="Times New Roman"/>
          <w:sz w:val="24"/>
          <w:szCs w:val="24"/>
          <w:vertAlign w:val="superscript"/>
          <w:lang w:val="en-US"/>
        </w:rPr>
        <w:t>th</w:t>
      </w:r>
      <w:r w:rsidRPr="003D350E">
        <w:rPr>
          <w:rFonts w:ascii="Times New Roman" w:hAnsi="Times New Roman" w:cs="Times New Roman"/>
          <w:sz w:val="24"/>
          <w:szCs w:val="24"/>
          <w:lang w:val="en-US"/>
        </w:rPr>
        <w:t xml:space="preserve"> November 2019). </w:t>
      </w:r>
    </w:p>
    <w:p w14:paraId="25AFE26D" w14:textId="77777777" w:rsidR="002D7FE9" w:rsidRPr="003D350E" w:rsidRDefault="002D7FE9" w:rsidP="003D350E">
      <w:pPr>
        <w:spacing w:line="360" w:lineRule="auto"/>
        <w:rPr>
          <w:rFonts w:ascii="Times New Roman" w:hAnsi="Times New Roman" w:cs="Times New Roman"/>
          <w:sz w:val="24"/>
          <w:szCs w:val="24"/>
        </w:rPr>
      </w:pPr>
      <w:r w:rsidRPr="003D350E">
        <w:rPr>
          <w:rFonts w:ascii="Times New Roman" w:hAnsi="Times New Roman" w:cs="Times New Roman"/>
          <w:sz w:val="24"/>
          <w:szCs w:val="24"/>
        </w:rPr>
        <w:lastRenderedPageBreak/>
        <w:t xml:space="preserve">McGeown, S. (2013) </w:t>
      </w:r>
      <w:r w:rsidRPr="003D350E">
        <w:rPr>
          <w:rFonts w:ascii="Times New Roman" w:hAnsi="Times New Roman" w:cs="Times New Roman"/>
          <w:i/>
          <w:iCs/>
          <w:sz w:val="24"/>
          <w:szCs w:val="24"/>
        </w:rPr>
        <w:t>Reading motivation and engagement in the primary school classroom: theory, research and practice</w:t>
      </w:r>
      <w:r w:rsidRPr="003D350E">
        <w:rPr>
          <w:rFonts w:ascii="Times New Roman" w:hAnsi="Times New Roman" w:cs="Times New Roman"/>
          <w:sz w:val="24"/>
          <w:szCs w:val="24"/>
        </w:rPr>
        <w:t>. Leicester: UKLA.</w:t>
      </w:r>
    </w:p>
    <w:p w14:paraId="678E373A" w14:textId="77777777" w:rsidR="002D7FE9" w:rsidRPr="003D350E" w:rsidRDefault="002D7FE9"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 xml:space="preserve">Millard, E. (1997) </w:t>
      </w:r>
      <w:r w:rsidRPr="003D350E">
        <w:rPr>
          <w:rFonts w:ascii="Times New Roman" w:hAnsi="Times New Roman" w:cs="Times New Roman"/>
          <w:i/>
          <w:iCs/>
          <w:sz w:val="24"/>
          <w:szCs w:val="24"/>
          <w:lang w:val="en-US"/>
        </w:rPr>
        <w:t>Differently Literate. Boys, Girls and the Schooling of Literacy</w:t>
      </w:r>
      <w:r w:rsidRPr="003D350E">
        <w:rPr>
          <w:rFonts w:ascii="Times New Roman" w:hAnsi="Times New Roman" w:cs="Times New Roman"/>
          <w:sz w:val="24"/>
          <w:szCs w:val="24"/>
          <w:lang w:val="en-US"/>
        </w:rPr>
        <w:t xml:space="preserve">. London: </w:t>
      </w:r>
      <w:proofErr w:type="spellStart"/>
      <w:r w:rsidRPr="003D350E">
        <w:rPr>
          <w:rFonts w:ascii="Times New Roman" w:hAnsi="Times New Roman" w:cs="Times New Roman"/>
          <w:sz w:val="24"/>
          <w:szCs w:val="24"/>
          <w:lang w:val="en-US"/>
        </w:rPr>
        <w:t>RoutledgeFalmer</w:t>
      </w:r>
      <w:proofErr w:type="spellEnd"/>
      <w:r w:rsidRPr="003D350E">
        <w:rPr>
          <w:rFonts w:ascii="Times New Roman" w:hAnsi="Times New Roman" w:cs="Times New Roman"/>
          <w:sz w:val="24"/>
          <w:szCs w:val="24"/>
          <w:lang w:val="en-US"/>
        </w:rPr>
        <w:t>.</w:t>
      </w:r>
    </w:p>
    <w:p w14:paraId="55E99EC9" w14:textId="77777777" w:rsidR="002D7FE9" w:rsidRPr="003D350E" w:rsidRDefault="002D7FE9" w:rsidP="003D350E">
      <w:pPr>
        <w:spacing w:line="360" w:lineRule="auto"/>
        <w:rPr>
          <w:rFonts w:ascii="Times New Roman" w:hAnsi="Times New Roman" w:cs="Times New Roman"/>
          <w:sz w:val="24"/>
          <w:szCs w:val="24"/>
        </w:rPr>
      </w:pPr>
      <w:r w:rsidRPr="003D350E">
        <w:rPr>
          <w:rFonts w:ascii="Times New Roman" w:hAnsi="Times New Roman" w:cs="Times New Roman"/>
          <w:sz w:val="24"/>
          <w:szCs w:val="24"/>
        </w:rPr>
        <w:t xml:space="preserve">National Assembly for Wales (2013) </w:t>
      </w:r>
      <w:r w:rsidRPr="003D350E">
        <w:rPr>
          <w:rFonts w:ascii="Times New Roman" w:hAnsi="Times New Roman" w:cs="Times New Roman"/>
          <w:i/>
          <w:iCs/>
          <w:sz w:val="24"/>
          <w:szCs w:val="24"/>
        </w:rPr>
        <w:t>Literacy and Numeracy in Wales.</w:t>
      </w:r>
      <w:r w:rsidRPr="003D350E">
        <w:rPr>
          <w:rFonts w:ascii="Times New Roman" w:hAnsi="Times New Roman" w:cs="Times New Roman"/>
          <w:sz w:val="24"/>
          <w:szCs w:val="24"/>
        </w:rPr>
        <w:t xml:space="preserve"> Cardiff: National Assembly for Wales.</w:t>
      </w:r>
    </w:p>
    <w:p w14:paraId="7E7D6260" w14:textId="77777777" w:rsidR="002D7FE9" w:rsidRPr="003D350E" w:rsidRDefault="002D7FE9" w:rsidP="003D350E">
      <w:pPr>
        <w:spacing w:line="360" w:lineRule="auto"/>
        <w:rPr>
          <w:rFonts w:ascii="Times New Roman" w:hAnsi="Times New Roman" w:cs="Times New Roman"/>
          <w:sz w:val="24"/>
          <w:szCs w:val="24"/>
        </w:rPr>
      </w:pPr>
      <w:r w:rsidRPr="003D350E">
        <w:rPr>
          <w:rFonts w:ascii="Times New Roman" w:hAnsi="Times New Roman" w:cs="Times New Roman"/>
          <w:sz w:val="24"/>
          <w:szCs w:val="24"/>
        </w:rPr>
        <w:t xml:space="preserve">National Literacy Trust (2012) </w:t>
      </w:r>
      <w:r w:rsidRPr="003D350E">
        <w:rPr>
          <w:rFonts w:ascii="Times New Roman" w:hAnsi="Times New Roman" w:cs="Times New Roman"/>
          <w:i/>
          <w:iCs/>
          <w:sz w:val="24"/>
          <w:szCs w:val="24"/>
        </w:rPr>
        <w:t>Boys’ Reading Commision</w:t>
      </w:r>
      <w:r w:rsidRPr="003D350E">
        <w:rPr>
          <w:rFonts w:ascii="Times New Roman" w:hAnsi="Times New Roman" w:cs="Times New Roman"/>
          <w:sz w:val="24"/>
          <w:szCs w:val="24"/>
        </w:rPr>
        <w:t>. London: National Literacy Trust.</w:t>
      </w:r>
    </w:p>
    <w:p w14:paraId="2B340984" w14:textId="77777777" w:rsidR="002D7FE9" w:rsidRPr="003D350E" w:rsidRDefault="002D7FE9" w:rsidP="003D350E">
      <w:pPr>
        <w:spacing w:line="360" w:lineRule="auto"/>
        <w:rPr>
          <w:rFonts w:ascii="Times New Roman" w:hAnsi="Times New Roman" w:cs="Times New Roman"/>
          <w:sz w:val="24"/>
          <w:szCs w:val="24"/>
        </w:rPr>
      </w:pPr>
      <w:r w:rsidRPr="003D350E">
        <w:rPr>
          <w:rFonts w:ascii="Times New Roman" w:hAnsi="Times New Roman" w:cs="Times New Roman"/>
          <w:sz w:val="24"/>
          <w:szCs w:val="24"/>
        </w:rPr>
        <w:t xml:space="preserve">OECD (2014) </w:t>
      </w:r>
      <w:r w:rsidRPr="003D350E">
        <w:rPr>
          <w:rFonts w:ascii="Times New Roman" w:hAnsi="Times New Roman" w:cs="Times New Roman"/>
          <w:i/>
          <w:iCs/>
          <w:sz w:val="24"/>
          <w:szCs w:val="24"/>
        </w:rPr>
        <w:t>Improving Schools in Wales: An OECD Perspective</w:t>
      </w:r>
      <w:r w:rsidRPr="003D350E">
        <w:rPr>
          <w:rFonts w:ascii="Times New Roman" w:hAnsi="Times New Roman" w:cs="Times New Roman"/>
          <w:sz w:val="24"/>
          <w:szCs w:val="24"/>
        </w:rPr>
        <w:t xml:space="preserve">. Paris: OECD Publishing. </w:t>
      </w:r>
    </w:p>
    <w:p w14:paraId="065DE48C" w14:textId="77777777" w:rsidR="002D7FE9" w:rsidRPr="003D350E" w:rsidRDefault="002D7FE9" w:rsidP="003D350E">
      <w:pPr>
        <w:spacing w:line="360" w:lineRule="auto"/>
        <w:rPr>
          <w:rFonts w:ascii="Times New Roman" w:hAnsi="Times New Roman" w:cs="Times New Roman"/>
          <w:sz w:val="24"/>
          <w:szCs w:val="24"/>
          <w:lang w:val="en-US"/>
        </w:rPr>
      </w:pPr>
      <w:proofErr w:type="spellStart"/>
      <w:r w:rsidRPr="003D350E">
        <w:rPr>
          <w:rFonts w:ascii="Times New Roman" w:hAnsi="Times New Roman" w:cs="Times New Roman"/>
          <w:sz w:val="24"/>
          <w:szCs w:val="24"/>
          <w:lang w:val="en-US"/>
        </w:rPr>
        <w:t>Ofsted</w:t>
      </w:r>
      <w:proofErr w:type="spellEnd"/>
      <w:r w:rsidRPr="003D350E">
        <w:rPr>
          <w:rFonts w:ascii="Times New Roman" w:hAnsi="Times New Roman" w:cs="Times New Roman"/>
          <w:sz w:val="24"/>
          <w:szCs w:val="24"/>
          <w:lang w:val="en-US"/>
        </w:rPr>
        <w:t xml:space="preserve"> (2009) </w:t>
      </w:r>
      <w:r w:rsidRPr="003D350E">
        <w:rPr>
          <w:rFonts w:ascii="Times New Roman" w:hAnsi="Times New Roman" w:cs="Times New Roman"/>
          <w:i/>
          <w:iCs/>
          <w:sz w:val="24"/>
          <w:szCs w:val="24"/>
          <w:lang w:val="en-US"/>
        </w:rPr>
        <w:t>An evaluation of National Strategy intervention programmes</w:t>
      </w:r>
      <w:r w:rsidRPr="003D350E">
        <w:rPr>
          <w:rFonts w:ascii="Times New Roman" w:hAnsi="Times New Roman" w:cs="Times New Roman"/>
          <w:sz w:val="24"/>
          <w:szCs w:val="24"/>
          <w:lang w:val="en-US"/>
        </w:rPr>
        <w:t>. London: Crown.</w:t>
      </w:r>
    </w:p>
    <w:p w14:paraId="5B158F4C" w14:textId="77777777" w:rsidR="002D7FE9" w:rsidRPr="003D350E" w:rsidRDefault="002D7FE9" w:rsidP="003D350E">
      <w:pPr>
        <w:spacing w:line="360" w:lineRule="auto"/>
        <w:rPr>
          <w:rFonts w:ascii="Times New Roman" w:hAnsi="Times New Roman" w:cs="Times New Roman"/>
          <w:sz w:val="24"/>
          <w:szCs w:val="24"/>
        </w:rPr>
      </w:pPr>
      <w:bookmarkStart w:id="1" w:name="_Hlk24663918"/>
      <w:r w:rsidRPr="003D350E">
        <w:rPr>
          <w:rFonts w:ascii="Times New Roman" w:hAnsi="Times New Roman" w:cs="Times New Roman"/>
          <w:sz w:val="24"/>
          <w:szCs w:val="24"/>
        </w:rPr>
        <w:t xml:space="preserve">Pembroke Dock Community School (2019) </w:t>
      </w:r>
      <w:r w:rsidRPr="003D350E">
        <w:rPr>
          <w:rFonts w:ascii="Times New Roman" w:hAnsi="Times New Roman" w:cs="Times New Roman"/>
          <w:i/>
          <w:iCs/>
          <w:sz w:val="24"/>
          <w:szCs w:val="24"/>
        </w:rPr>
        <w:t>School Development Plan.</w:t>
      </w:r>
      <w:r w:rsidRPr="003D350E">
        <w:rPr>
          <w:rFonts w:ascii="Times New Roman" w:hAnsi="Times New Roman" w:cs="Times New Roman"/>
          <w:sz w:val="24"/>
          <w:szCs w:val="24"/>
        </w:rPr>
        <w:t xml:space="preserve"> Available at: </w:t>
      </w:r>
      <w:hyperlink r:id="rId9" w:history="1">
        <w:r w:rsidRPr="003D350E">
          <w:rPr>
            <w:rStyle w:val="Hyperlink"/>
            <w:rFonts w:ascii="Times New Roman" w:hAnsi="Times New Roman" w:cs="Times New Roman"/>
            <w:sz w:val="24"/>
            <w:szCs w:val="24"/>
          </w:rPr>
          <w:t>https://www.pembrokedockcommunityschool.co.uk/school-development-plan/</w:t>
        </w:r>
      </w:hyperlink>
      <w:r w:rsidRPr="003D350E">
        <w:rPr>
          <w:rFonts w:ascii="Times New Roman" w:hAnsi="Times New Roman" w:cs="Times New Roman"/>
          <w:sz w:val="24"/>
          <w:szCs w:val="24"/>
        </w:rPr>
        <w:t xml:space="preserve"> (Accessed 2</w:t>
      </w:r>
      <w:r w:rsidRPr="003D350E">
        <w:rPr>
          <w:rFonts w:ascii="Times New Roman" w:hAnsi="Times New Roman" w:cs="Times New Roman"/>
          <w:sz w:val="24"/>
          <w:szCs w:val="24"/>
          <w:vertAlign w:val="superscript"/>
        </w:rPr>
        <w:t>nd</w:t>
      </w:r>
      <w:r w:rsidRPr="003D350E">
        <w:rPr>
          <w:rFonts w:ascii="Times New Roman" w:hAnsi="Times New Roman" w:cs="Times New Roman"/>
          <w:sz w:val="24"/>
          <w:szCs w:val="24"/>
        </w:rPr>
        <w:t xml:space="preserve"> November 2019).</w:t>
      </w:r>
    </w:p>
    <w:bookmarkEnd w:id="1"/>
    <w:p w14:paraId="6527388A" w14:textId="77777777" w:rsidR="002D7FE9" w:rsidRPr="003D350E" w:rsidRDefault="002D7FE9" w:rsidP="003D350E">
      <w:pPr>
        <w:spacing w:line="360" w:lineRule="auto"/>
        <w:rPr>
          <w:rFonts w:ascii="Times New Roman" w:hAnsi="Times New Roman" w:cs="Times New Roman"/>
          <w:sz w:val="24"/>
          <w:szCs w:val="24"/>
        </w:rPr>
      </w:pPr>
      <w:r w:rsidRPr="003D350E">
        <w:rPr>
          <w:rFonts w:ascii="Times New Roman" w:hAnsi="Times New Roman" w:cs="Times New Roman"/>
          <w:sz w:val="24"/>
          <w:szCs w:val="24"/>
        </w:rPr>
        <w:t xml:space="preserve">Rogoff, B. (2003) </w:t>
      </w:r>
      <w:r w:rsidRPr="003D350E">
        <w:rPr>
          <w:rFonts w:ascii="Times New Roman" w:hAnsi="Times New Roman" w:cs="Times New Roman"/>
          <w:i/>
          <w:iCs/>
          <w:sz w:val="24"/>
          <w:szCs w:val="24"/>
        </w:rPr>
        <w:t>The cultural nature of human development</w:t>
      </w:r>
      <w:r w:rsidRPr="003D350E">
        <w:rPr>
          <w:rFonts w:ascii="Times New Roman" w:hAnsi="Times New Roman" w:cs="Times New Roman"/>
          <w:sz w:val="24"/>
          <w:szCs w:val="24"/>
        </w:rPr>
        <w:t>. Oxford: Oxford University Press.</w:t>
      </w:r>
    </w:p>
    <w:p w14:paraId="2CB0EF7C" w14:textId="77777777" w:rsidR="002D7FE9" w:rsidRPr="003D350E" w:rsidRDefault="002D7FE9" w:rsidP="003D350E">
      <w:pPr>
        <w:spacing w:line="360" w:lineRule="auto"/>
        <w:rPr>
          <w:rFonts w:ascii="Times New Roman" w:hAnsi="Times New Roman" w:cs="Times New Roman"/>
          <w:sz w:val="24"/>
          <w:szCs w:val="24"/>
        </w:rPr>
      </w:pPr>
      <w:r w:rsidRPr="003D350E">
        <w:rPr>
          <w:rFonts w:ascii="Times New Roman" w:hAnsi="Times New Roman" w:cs="Times New Roman"/>
          <w:sz w:val="24"/>
          <w:szCs w:val="24"/>
        </w:rPr>
        <w:t xml:space="preserve">SPEAR (2015) </w:t>
      </w:r>
      <w:r w:rsidRPr="003D350E">
        <w:rPr>
          <w:rFonts w:ascii="Times New Roman" w:hAnsi="Times New Roman" w:cs="Times New Roman"/>
          <w:i/>
          <w:iCs/>
          <w:sz w:val="24"/>
          <w:szCs w:val="24"/>
        </w:rPr>
        <w:t>Raising reading standards through sport-themed mentoring.</w:t>
      </w:r>
      <w:r w:rsidRPr="003D350E">
        <w:rPr>
          <w:rFonts w:ascii="Times New Roman" w:hAnsi="Times New Roman" w:cs="Times New Roman"/>
          <w:sz w:val="24"/>
          <w:szCs w:val="24"/>
        </w:rPr>
        <w:t xml:space="preserve"> Available at: </w:t>
      </w:r>
      <w:hyperlink r:id="rId10" w:history="1">
        <w:r w:rsidRPr="003D350E">
          <w:rPr>
            <w:rStyle w:val="Hyperlink"/>
            <w:rFonts w:ascii="Times New Roman" w:hAnsi="Times New Roman" w:cs="Times New Roman"/>
            <w:sz w:val="24"/>
            <w:szCs w:val="24"/>
          </w:rPr>
          <w:t>https://www.canterbury.ac.uk/social-and-applied-sciences/spear/docs/physical-literacy/12-reading-buddies.pdf</w:t>
        </w:r>
      </w:hyperlink>
      <w:r w:rsidRPr="003D350E">
        <w:rPr>
          <w:rFonts w:ascii="Times New Roman" w:hAnsi="Times New Roman" w:cs="Times New Roman"/>
          <w:sz w:val="24"/>
          <w:szCs w:val="24"/>
        </w:rPr>
        <w:t xml:space="preserve"> (Accessed 10th November 2019).</w:t>
      </w:r>
    </w:p>
    <w:p w14:paraId="1AE02A5C" w14:textId="77777777" w:rsidR="002D7FE9" w:rsidRPr="003D350E" w:rsidRDefault="002D7FE9" w:rsidP="003D350E">
      <w:pPr>
        <w:spacing w:line="360" w:lineRule="auto"/>
        <w:rPr>
          <w:rFonts w:ascii="Times New Roman" w:hAnsi="Times New Roman" w:cs="Times New Roman"/>
          <w:sz w:val="24"/>
          <w:szCs w:val="24"/>
        </w:rPr>
      </w:pPr>
      <w:r w:rsidRPr="003D350E">
        <w:rPr>
          <w:rFonts w:ascii="Times New Roman" w:hAnsi="Times New Roman" w:cs="Times New Roman"/>
          <w:sz w:val="24"/>
          <w:szCs w:val="24"/>
        </w:rPr>
        <w:t xml:space="preserve">Warrington, M. Younger, M. and Bearne, E. (2006) </w:t>
      </w:r>
      <w:r w:rsidRPr="003D350E">
        <w:rPr>
          <w:rFonts w:ascii="Times New Roman" w:hAnsi="Times New Roman" w:cs="Times New Roman"/>
          <w:i/>
          <w:iCs/>
          <w:sz w:val="24"/>
          <w:szCs w:val="24"/>
        </w:rPr>
        <w:t>Raising Boys’ Achievement in Primary Schools</w:t>
      </w:r>
      <w:r w:rsidRPr="003D350E">
        <w:rPr>
          <w:rFonts w:ascii="Times New Roman" w:hAnsi="Times New Roman" w:cs="Times New Roman"/>
          <w:sz w:val="24"/>
          <w:szCs w:val="24"/>
        </w:rPr>
        <w:t>. Berkshire: Open University Press.</w:t>
      </w:r>
    </w:p>
    <w:p w14:paraId="24C5DBBF" w14:textId="77777777" w:rsidR="002D7FE9" w:rsidRPr="003D350E" w:rsidRDefault="002D7FE9" w:rsidP="003D350E">
      <w:pPr>
        <w:spacing w:line="360" w:lineRule="auto"/>
        <w:rPr>
          <w:rFonts w:ascii="Times New Roman" w:hAnsi="Times New Roman" w:cs="Times New Roman"/>
          <w:sz w:val="24"/>
          <w:szCs w:val="24"/>
        </w:rPr>
      </w:pPr>
      <w:r w:rsidRPr="003D350E">
        <w:rPr>
          <w:rFonts w:ascii="Times New Roman" w:hAnsi="Times New Roman" w:cs="Times New Roman"/>
          <w:sz w:val="24"/>
          <w:szCs w:val="24"/>
        </w:rPr>
        <w:t xml:space="preserve">Welsh Assembly Government (2010) </w:t>
      </w:r>
      <w:r w:rsidRPr="003D350E">
        <w:rPr>
          <w:rFonts w:ascii="Times New Roman" w:hAnsi="Times New Roman" w:cs="Times New Roman"/>
          <w:i/>
          <w:iCs/>
          <w:sz w:val="24"/>
          <w:szCs w:val="24"/>
        </w:rPr>
        <w:t>Thinking positively. Emotional health and well-being in schools and Early Years settings</w:t>
      </w:r>
      <w:r w:rsidRPr="003D350E">
        <w:rPr>
          <w:rFonts w:ascii="Times New Roman" w:hAnsi="Times New Roman" w:cs="Times New Roman"/>
          <w:sz w:val="24"/>
          <w:szCs w:val="24"/>
        </w:rPr>
        <w:t xml:space="preserve">. Cardiff: Crown. </w:t>
      </w:r>
    </w:p>
    <w:p w14:paraId="558BFD6F" w14:textId="77777777" w:rsidR="002D7FE9" w:rsidRPr="003D350E" w:rsidRDefault="002D7FE9" w:rsidP="003D350E">
      <w:pPr>
        <w:spacing w:line="360" w:lineRule="auto"/>
        <w:rPr>
          <w:rFonts w:ascii="Times New Roman" w:hAnsi="Times New Roman" w:cs="Times New Roman"/>
          <w:sz w:val="24"/>
          <w:szCs w:val="24"/>
        </w:rPr>
      </w:pPr>
      <w:r w:rsidRPr="003D350E">
        <w:rPr>
          <w:rFonts w:ascii="Times New Roman" w:hAnsi="Times New Roman" w:cs="Times New Roman"/>
          <w:sz w:val="24"/>
          <w:szCs w:val="24"/>
        </w:rPr>
        <w:t xml:space="preserve">Welsh Government (2015) </w:t>
      </w:r>
      <w:r w:rsidRPr="003D350E">
        <w:rPr>
          <w:rFonts w:ascii="Times New Roman" w:hAnsi="Times New Roman" w:cs="Times New Roman"/>
          <w:i/>
          <w:iCs/>
          <w:sz w:val="24"/>
          <w:szCs w:val="24"/>
        </w:rPr>
        <w:t>Programme for Children and Young People</w:t>
      </w:r>
      <w:r w:rsidRPr="003D350E">
        <w:rPr>
          <w:rFonts w:ascii="Times New Roman" w:hAnsi="Times New Roman" w:cs="Times New Roman"/>
          <w:sz w:val="24"/>
          <w:szCs w:val="24"/>
        </w:rPr>
        <w:t>. Cardiff: Crown.</w:t>
      </w:r>
    </w:p>
    <w:p w14:paraId="76867D5D" w14:textId="77777777" w:rsidR="002D7FE9" w:rsidRPr="003D350E" w:rsidRDefault="002D7FE9" w:rsidP="003D350E">
      <w:pPr>
        <w:spacing w:line="360" w:lineRule="auto"/>
        <w:rPr>
          <w:rFonts w:ascii="Times New Roman" w:hAnsi="Times New Roman" w:cs="Times New Roman"/>
          <w:sz w:val="24"/>
          <w:szCs w:val="24"/>
        </w:rPr>
      </w:pPr>
      <w:r w:rsidRPr="003D350E">
        <w:rPr>
          <w:rFonts w:ascii="Times New Roman" w:hAnsi="Times New Roman" w:cs="Times New Roman"/>
          <w:sz w:val="24"/>
          <w:szCs w:val="24"/>
        </w:rPr>
        <w:t xml:space="preserve">Welsh Government (2016) </w:t>
      </w:r>
      <w:r w:rsidRPr="003D350E">
        <w:rPr>
          <w:rFonts w:ascii="Times New Roman" w:hAnsi="Times New Roman" w:cs="Times New Roman"/>
          <w:i/>
          <w:iCs/>
          <w:sz w:val="24"/>
          <w:szCs w:val="24"/>
        </w:rPr>
        <w:t>National Literacy and Numeracy Programme – a strategic plan</w:t>
      </w:r>
      <w:r w:rsidRPr="003D350E">
        <w:rPr>
          <w:rFonts w:ascii="Times New Roman" w:hAnsi="Times New Roman" w:cs="Times New Roman"/>
          <w:sz w:val="24"/>
          <w:szCs w:val="24"/>
        </w:rPr>
        <w:t>. Cardiff: Crown.</w:t>
      </w:r>
    </w:p>
    <w:p w14:paraId="20844429" w14:textId="77777777" w:rsidR="002D7FE9" w:rsidRPr="003D350E" w:rsidRDefault="002D7FE9" w:rsidP="003D350E">
      <w:pPr>
        <w:spacing w:line="360" w:lineRule="auto"/>
        <w:rPr>
          <w:rFonts w:ascii="Times New Roman" w:hAnsi="Times New Roman" w:cs="Times New Roman"/>
          <w:sz w:val="24"/>
          <w:szCs w:val="24"/>
          <w:lang w:val="en-US"/>
        </w:rPr>
      </w:pPr>
      <w:r w:rsidRPr="003D350E">
        <w:rPr>
          <w:rFonts w:ascii="Times New Roman" w:hAnsi="Times New Roman" w:cs="Times New Roman"/>
          <w:sz w:val="24"/>
          <w:szCs w:val="24"/>
          <w:lang w:val="en-US"/>
        </w:rPr>
        <w:t xml:space="preserve">Welsh Government (2017) </w:t>
      </w:r>
      <w:r w:rsidRPr="003D350E">
        <w:rPr>
          <w:rFonts w:ascii="Times New Roman" w:hAnsi="Times New Roman" w:cs="Times New Roman"/>
          <w:i/>
          <w:iCs/>
          <w:sz w:val="24"/>
          <w:szCs w:val="24"/>
          <w:lang w:val="en-US"/>
        </w:rPr>
        <w:t>Education in Wales: Our national mission. Action plan 2017-21</w:t>
      </w:r>
      <w:r w:rsidRPr="003D350E">
        <w:rPr>
          <w:rFonts w:ascii="Times New Roman" w:hAnsi="Times New Roman" w:cs="Times New Roman"/>
          <w:sz w:val="24"/>
          <w:szCs w:val="24"/>
          <w:lang w:val="en-US"/>
        </w:rPr>
        <w:t xml:space="preserve">. Cardiff: Crown. </w:t>
      </w:r>
    </w:p>
    <w:p w14:paraId="0D37979D" w14:textId="77777777" w:rsidR="002D7FE9" w:rsidRPr="003D350E" w:rsidRDefault="002D7FE9" w:rsidP="003D350E">
      <w:pPr>
        <w:spacing w:line="360" w:lineRule="auto"/>
        <w:rPr>
          <w:rFonts w:ascii="Times New Roman" w:hAnsi="Times New Roman" w:cs="Times New Roman"/>
          <w:sz w:val="24"/>
          <w:szCs w:val="24"/>
        </w:rPr>
      </w:pPr>
      <w:r w:rsidRPr="003D350E">
        <w:rPr>
          <w:rFonts w:ascii="Times New Roman" w:hAnsi="Times New Roman" w:cs="Times New Roman"/>
          <w:sz w:val="24"/>
          <w:szCs w:val="24"/>
        </w:rPr>
        <w:t xml:space="preserve">Welsh Government (2019) </w:t>
      </w:r>
      <w:r w:rsidRPr="003D350E">
        <w:rPr>
          <w:rFonts w:ascii="Times New Roman" w:hAnsi="Times New Roman" w:cs="Times New Roman"/>
          <w:i/>
          <w:iCs/>
          <w:sz w:val="24"/>
          <w:szCs w:val="24"/>
        </w:rPr>
        <w:t>Professional standards for teaching and leadership</w:t>
      </w:r>
      <w:r w:rsidRPr="003D350E">
        <w:rPr>
          <w:rFonts w:ascii="Times New Roman" w:hAnsi="Times New Roman" w:cs="Times New Roman"/>
          <w:sz w:val="24"/>
          <w:szCs w:val="24"/>
        </w:rPr>
        <w:t xml:space="preserve">. Cardiff: Crown. </w:t>
      </w:r>
    </w:p>
    <w:p w14:paraId="28C016C9" w14:textId="77777777" w:rsidR="002D7FE9" w:rsidRPr="003D350E" w:rsidRDefault="002D7FE9" w:rsidP="003D350E">
      <w:pPr>
        <w:spacing w:line="360" w:lineRule="auto"/>
        <w:rPr>
          <w:rFonts w:ascii="Times New Roman" w:hAnsi="Times New Roman" w:cs="Times New Roman"/>
          <w:sz w:val="24"/>
          <w:szCs w:val="24"/>
        </w:rPr>
      </w:pPr>
      <w:r w:rsidRPr="003D350E">
        <w:rPr>
          <w:rFonts w:ascii="Times New Roman" w:hAnsi="Times New Roman" w:cs="Times New Roman"/>
          <w:sz w:val="24"/>
          <w:szCs w:val="24"/>
        </w:rPr>
        <w:lastRenderedPageBreak/>
        <w:t xml:space="preserve">Wood, C. et al. (2017) </w:t>
      </w:r>
      <w:r w:rsidRPr="003D350E">
        <w:rPr>
          <w:rFonts w:ascii="Times New Roman" w:hAnsi="Times New Roman" w:cs="Times New Roman"/>
          <w:i/>
          <w:iCs/>
          <w:sz w:val="24"/>
          <w:szCs w:val="24"/>
        </w:rPr>
        <w:t>Premier League Reading Stars Cymru. Evaluation Report 2015-2016.</w:t>
      </w:r>
      <w:r w:rsidRPr="003D350E">
        <w:rPr>
          <w:rFonts w:ascii="Times New Roman" w:hAnsi="Times New Roman" w:cs="Times New Roman"/>
          <w:sz w:val="24"/>
          <w:szCs w:val="24"/>
        </w:rPr>
        <w:t xml:space="preserve"> London: National Literacy Trust. </w:t>
      </w:r>
    </w:p>
    <w:p w14:paraId="5D87D3CE" w14:textId="3CCFB666" w:rsidR="00795E58" w:rsidRPr="003D350E" w:rsidRDefault="00795E58" w:rsidP="003D350E">
      <w:pPr>
        <w:spacing w:line="360" w:lineRule="auto"/>
        <w:rPr>
          <w:rFonts w:ascii="Times New Roman" w:hAnsi="Times New Roman" w:cs="Times New Roman"/>
          <w:sz w:val="24"/>
          <w:szCs w:val="24"/>
        </w:rPr>
      </w:pPr>
      <w:bookmarkStart w:id="2" w:name="_GoBack"/>
      <w:bookmarkEnd w:id="2"/>
    </w:p>
    <w:sectPr w:rsidR="00795E58" w:rsidRPr="003D350E">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FF44BA" w14:textId="77777777" w:rsidR="004F6D78" w:rsidRDefault="004F6D78" w:rsidP="004F6D78">
      <w:pPr>
        <w:spacing w:after="0" w:line="240" w:lineRule="auto"/>
      </w:pPr>
      <w:r>
        <w:separator/>
      </w:r>
    </w:p>
  </w:endnote>
  <w:endnote w:type="continuationSeparator" w:id="0">
    <w:p w14:paraId="0756D72F" w14:textId="77777777" w:rsidR="004F6D78" w:rsidRDefault="004F6D78" w:rsidP="004F6D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456626"/>
      <w:docPartObj>
        <w:docPartGallery w:val="Page Numbers (Bottom of Page)"/>
        <w:docPartUnique/>
      </w:docPartObj>
    </w:sdtPr>
    <w:sdtEndPr>
      <w:rPr>
        <w:noProof/>
      </w:rPr>
    </w:sdtEndPr>
    <w:sdtContent>
      <w:p w14:paraId="689A400C" w14:textId="6343AC33" w:rsidR="004F6D78" w:rsidRDefault="004F6D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5668EE" w14:textId="77777777" w:rsidR="004F6D78" w:rsidRDefault="004F6D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C238D9" w14:textId="77777777" w:rsidR="004F6D78" w:rsidRDefault="004F6D78" w:rsidP="004F6D78">
      <w:pPr>
        <w:spacing w:after="0" w:line="240" w:lineRule="auto"/>
      </w:pPr>
      <w:r>
        <w:separator/>
      </w:r>
    </w:p>
  </w:footnote>
  <w:footnote w:type="continuationSeparator" w:id="0">
    <w:p w14:paraId="31D44E79" w14:textId="77777777" w:rsidR="004F6D78" w:rsidRDefault="004F6D78" w:rsidP="004F6D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40C7C7" w14:textId="1A903857" w:rsidR="004F6D78" w:rsidRDefault="004F6D78">
    <w:pPr>
      <w:pStyle w:val="Header"/>
    </w:pPr>
    <w:r>
      <w:t>1600649</w:t>
    </w:r>
  </w:p>
  <w:p w14:paraId="674E5E4B" w14:textId="77777777" w:rsidR="004F6D78" w:rsidRDefault="004F6D7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19B"/>
    <w:rsid w:val="00011BE9"/>
    <w:rsid w:val="00020F64"/>
    <w:rsid w:val="00021CA9"/>
    <w:rsid w:val="000251F8"/>
    <w:rsid w:val="00036BB4"/>
    <w:rsid w:val="00037026"/>
    <w:rsid w:val="00054E93"/>
    <w:rsid w:val="00060A4A"/>
    <w:rsid w:val="00080082"/>
    <w:rsid w:val="00094C49"/>
    <w:rsid w:val="000B7A47"/>
    <w:rsid w:val="000C541D"/>
    <w:rsid w:val="000D1A1D"/>
    <w:rsid w:val="000E2023"/>
    <w:rsid w:val="000F3D06"/>
    <w:rsid w:val="00111004"/>
    <w:rsid w:val="001706B9"/>
    <w:rsid w:val="00171DE0"/>
    <w:rsid w:val="00172313"/>
    <w:rsid w:val="00182D88"/>
    <w:rsid w:val="00195F7C"/>
    <w:rsid w:val="00197C75"/>
    <w:rsid w:val="001A7613"/>
    <w:rsid w:val="001B2373"/>
    <w:rsid w:val="001E007C"/>
    <w:rsid w:val="001E78BD"/>
    <w:rsid w:val="001F462D"/>
    <w:rsid w:val="00203C6D"/>
    <w:rsid w:val="00235F51"/>
    <w:rsid w:val="00244263"/>
    <w:rsid w:val="0025275F"/>
    <w:rsid w:val="00256A62"/>
    <w:rsid w:val="00295016"/>
    <w:rsid w:val="00295109"/>
    <w:rsid w:val="002966DB"/>
    <w:rsid w:val="002A2212"/>
    <w:rsid w:val="002B0CDB"/>
    <w:rsid w:val="002B6057"/>
    <w:rsid w:val="002B65E9"/>
    <w:rsid w:val="002D50D1"/>
    <w:rsid w:val="002D6EC4"/>
    <w:rsid w:val="002D7FE9"/>
    <w:rsid w:val="002E3C8D"/>
    <w:rsid w:val="002E443B"/>
    <w:rsid w:val="002F4679"/>
    <w:rsid w:val="003020A2"/>
    <w:rsid w:val="00320DC2"/>
    <w:rsid w:val="0033095A"/>
    <w:rsid w:val="00361261"/>
    <w:rsid w:val="00374472"/>
    <w:rsid w:val="00393028"/>
    <w:rsid w:val="003A68FD"/>
    <w:rsid w:val="003B7E27"/>
    <w:rsid w:val="003B7FA7"/>
    <w:rsid w:val="003C216C"/>
    <w:rsid w:val="003D350E"/>
    <w:rsid w:val="003D49D2"/>
    <w:rsid w:val="003D7096"/>
    <w:rsid w:val="003E6C0A"/>
    <w:rsid w:val="003F282A"/>
    <w:rsid w:val="003F2EF6"/>
    <w:rsid w:val="004028BE"/>
    <w:rsid w:val="004116DE"/>
    <w:rsid w:val="00414593"/>
    <w:rsid w:val="00421883"/>
    <w:rsid w:val="0042267E"/>
    <w:rsid w:val="00424954"/>
    <w:rsid w:val="0042565F"/>
    <w:rsid w:val="004261C8"/>
    <w:rsid w:val="00430A8E"/>
    <w:rsid w:val="004547AC"/>
    <w:rsid w:val="004821DF"/>
    <w:rsid w:val="00482F32"/>
    <w:rsid w:val="00485C7A"/>
    <w:rsid w:val="00492291"/>
    <w:rsid w:val="0049527F"/>
    <w:rsid w:val="0049794A"/>
    <w:rsid w:val="004A152B"/>
    <w:rsid w:val="004D35D0"/>
    <w:rsid w:val="004F6D78"/>
    <w:rsid w:val="0050245B"/>
    <w:rsid w:val="005050DF"/>
    <w:rsid w:val="00510C92"/>
    <w:rsid w:val="00510DDC"/>
    <w:rsid w:val="00511CAD"/>
    <w:rsid w:val="00523CA9"/>
    <w:rsid w:val="00527F75"/>
    <w:rsid w:val="005357CD"/>
    <w:rsid w:val="005452B1"/>
    <w:rsid w:val="0054601C"/>
    <w:rsid w:val="00550520"/>
    <w:rsid w:val="00550F4D"/>
    <w:rsid w:val="00556174"/>
    <w:rsid w:val="00570600"/>
    <w:rsid w:val="0057093A"/>
    <w:rsid w:val="005765AD"/>
    <w:rsid w:val="005917C5"/>
    <w:rsid w:val="005A3357"/>
    <w:rsid w:val="005F1E83"/>
    <w:rsid w:val="005F3899"/>
    <w:rsid w:val="0061456F"/>
    <w:rsid w:val="00631291"/>
    <w:rsid w:val="00657A3D"/>
    <w:rsid w:val="00662653"/>
    <w:rsid w:val="00676423"/>
    <w:rsid w:val="00690F90"/>
    <w:rsid w:val="006954D9"/>
    <w:rsid w:val="006B6051"/>
    <w:rsid w:val="006C3AE6"/>
    <w:rsid w:val="006D16DE"/>
    <w:rsid w:val="006D1DD0"/>
    <w:rsid w:val="006D3548"/>
    <w:rsid w:val="006E17DA"/>
    <w:rsid w:val="006E353E"/>
    <w:rsid w:val="006F416C"/>
    <w:rsid w:val="00700DF3"/>
    <w:rsid w:val="00704AA2"/>
    <w:rsid w:val="00712B58"/>
    <w:rsid w:val="00731502"/>
    <w:rsid w:val="00731CDF"/>
    <w:rsid w:val="00740F1D"/>
    <w:rsid w:val="00750941"/>
    <w:rsid w:val="00756278"/>
    <w:rsid w:val="007566EC"/>
    <w:rsid w:val="00795E58"/>
    <w:rsid w:val="00797CFD"/>
    <w:rsid w:val="007A2042"/>
    <w:rsid w:val="007C5F4E"/>
    <w:rsid w:val="007C73D4"/>
    <w:rsid w:val="007D5EB8"/>
    <w:rsid w:val="007E0D2B"/>
    <w:rsid w:val="007E5209"/>
    <w:rsid w:val="007E64C5"/>
    <w:rsid w:val="007F46B7"/>
    <w:rsid w:val="00844870"/>
    <w:rsid w:val="00845AE3"/>
    <w:rsid w:val="00854136"/>
    <w:rsid w:val="00862440"/>
    <w:rsid w:val="00865814"/>
    <w:rsid w:val="00895215"/>
    <w:rsid w:val="0089565C"/>
    <w:rsid w:val="00896427"/>
    <w:rsid w:val="008971DD"/>
    <w:rsid w:val="008A219E"/>
    <w:rsid w:val="008A394B"/>
    <w:rsid w:val="008A4C9E"/>
    <w:rsid w:val="008B2D85"/>
    <w:rsid w:val="008B6805"/>
    <w:rsid w:val="008C1C08"/>
    <w:rsid w:val="008C5D14"/>
    <w:rsid w:val="008D4068"/>
    <w:rsid w:val="008D4889"/>
    <w:rsid w:val="008E0497"/>
    <w:rsid w:val="008F0ED7"/>
    <w:rsid w:val="00921D41"/>
    <w:rsid w:val="00925106"/>
    <w:rsid w:val="0092652D"/>
    <w:rsid w:val="0093473F"/>
    <w:rsid w:val="00947088"/>
    <w:rsid w:val="00953912"/>
    <w:rsid w:val="009656F2"/>
    <w:rsid w:val="00980CCF"/>
    <w:rsid w:val="00985A9F"/>
    <w:rsid w:val="0099261A"/>
    <w:rsid w:val="009D00B2"/>
    <w:rsid w:val="009D6A0E"/>
    <w:rsid w:val="009E2D31"/>
    <w:rsid w:val="009E30B7"/>
    <w:rsid w:val="009F30EC"/>
    <w:rsid w:val="009F319B"/>
    <w:rsid w:val="00A0036F"/>
    <w:rsid w:val="00A0145C"/>
    <w:rsid w:val="00A12312"/>
    <w:rsid w:val="00A20EE3"/>
    <w:rsid w:val="00A3186D"/>
    <w:rsid w:val="00A36161"/>
    <w:rsid w:val="00A441D5"/>
    <w:rsid w:val="00A5138E"/>
    <w:rsid w:val="00A702C9"/>
    <w:rsid w:val="00A83563"/>
    <w:rsid w:val="00A8605B"/>
    <w:rsid w:val="00AB3CDA"/>
    <w:rsid w:val="00AF7ECB"/>
    <w:rsid w:val="00B15D13"/>
    <w:rsid w:val="00B24A65"/>
    <w:rsid w:val="00B52366"/>
    <w:rsid w:val="00B54577"/>
    <w:rsid w:val="00B65BB6"/>
    <w:rsid w:val="00B71035"/>
    <w:rsid w:val="00B761A6"/>
    <w:rsid w:val="00BA6EEA"/>
    <w:rsid w:val="00BC0835"/>
    <w:rsid w:val="00BC596E"/>
    <w:rsid w:val="00C01BA3"/>
    <w:rsid w:val="00C14B73"/>
    <w:rsid w:val="00C375F5"/>
    <w:rsid w:val="00C66993"/>
    <w:rsid w:val="00C7546A"/>
    <w:rsid w:val="00C81AB9"/>
    <w:rsid w:val="00C90D71"/>
    <w:rsid w:val="00C910E9"/>
    <w:rsid w:val="00CA7E72"/>
    <w:rsid w:val="00CB0C07"/>
    <w:rsid w:val="00CC2363"/>
    <w:rsid w:val="00CD69AB"/>
    <w:rsid w:val="00CE370D"/>
    <w:rsid w:val="00CF109E"/>
    <w:rsid w:val="00D205DE"/>
    <w:rsid w:val="00D329A9"/>
    <w:rsid w:val="00D34ED4"/>
    <w:rsid w:val="00D35077"/>
    <w:rsid w:val="00D428E0"/>
    <w:rsid w:val="00D46B89"/>
    <w:rsid w:val="00D54685"/>
    <w:rsid w:val="00D63F3F"/>
    <w:rsid w:val="00D650C1"/>
    <w:rsid w:val="00D66AF1"/>
    <w:rsid w:val="00D75891"/>
    <w:rsid w:val="00D864ED"/>
    <w:rsid w:val="00D97044"/>
    <w:rsid w:val="00D978A2"/>
    <w:rsid w:val="00DA2AD5"/>
    <w:rsid w:val="00DB41BC"/>
    <w:rsid w:val="00DC31FF"/>
    <w:rsid w:val="00DD0417"/>
    <w:rsid w:val="00DD28C3"/>
    <w:rsid w:val="00DD53ED"/>
    <w:rsid w:val="00DF4B69"/>
    <w:rsid w:val="00E54E6B"/>
    <w:rsid w:val="00E6437A"/>
    <w:rsid w:val="00E646D7"/>
    <w:rsid w:val="00E6697E"/>
    <w:rsid w:val="00E74361"/>
    <w:rsid w:val="00E90B17"/>
    <w:rsid w:val="00E97455"/>
    <w:rsid w:val="00EA2FC9"/>
    <w:rsid w:val="00EA321E"/>
    <w:rsid w:val="00EA4CE5"/>
    <w:rsid w:val="00EA52DA"/>
    <w:rsid w:val="00EC1C8B"/>
    <w:rsid w:val="00EC3A83"/>
    <w:rsid w:val="00ED5A96"/>
    <w:rsid w:val="00EE7F6E"/>
    <w:rsid w:val="00EF0CA1"/>
    <w:rsid w:val="00F037CE"/>
    <w:rsid w:val="00F2015D"/>
    <w:rsid w:val="00F26F4D"/>
    <w:rsid w:val="00F40E2A"/>
    <w:rsid w:val="00F550DF"/>
    <w:rsid w:val="00F73B4B"/>
    <w:rsid w:val="00F74AFB"/>
    <w:rsid w:val="00F8104A"/>
    <w:rsid w:val="00F871B4"/>
    <w:rsid w:val="00F93F42"/>
    <w:rsid w:val="00F94B6B"/>
    <w:rsid w:val="00FA6D6F"/>
    <w:rsid w:val="00FD28B1"/>
    <w:rsid w:val="00FD531D"/>
    <w:rsid w:val="00FD624A"/>
    <w:rsid w:val="00FE0209"/>
    <w:rsid w:val="00FF0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A977B"/>
  <w15:chartTrackingRefBased/>
  <w15:docId w15:val="{6DEF0011-ACE0-4307-B5CA-7FB820026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6D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6D78"/>
  </w:style>
  <w:style w:type="paragraph" w:styleId="Footer">
    <w:name w:val="footer"/>
    <w:basedOn w:val="Normal"/>
    <w:link w:val="FooterChar"/>
    <w:uiPriority w:val="99"/>
    <w:unhideWhenUsed/>
    <w:rsid w:val="004F6D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6D78"/>
  </w:style>
  <w:style w:type="character" w:styleId="Hyperlink">
    <w:name w:val="Hyperlink"/>
    <w:basedOn w:val="DefaultParagraphFont"/>
    <w:uiPriority w:val="99"/>
    <w:unhideWhenUsed/>
    <w:rsid w:val="002D7FE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www.estyn.gov.wales/files/documents/Estyn_Annual%20Report_2018_English_Accessible.pdf"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styn.gov.wales/effective-practice/innovative-interventions-lead-improvement-attainment"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styn.gov.wales/effective-practice/using-male-role-models-improve-boys&#8217;-writing-skills"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canterbury.ac.uk/social-and-applied-sciences/spear/docs/physical-literacy/12-reading-buddies.pdf" TargetMode="External"/><Relationship Id="rId4" Type="http://schemas.openxmlformats.org/officeDocument/2006/relationships/footnotes" Target="footnotes.xml"/><Relationship Id="rId9" Type="http://schemas.openxmlformats.org/officeDocument/2006/relationships/hyperlink" Target="https://www.pembrokedockcommunityschool.co.uk/school-development-pla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3641</Words>
  <Characters>20760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Chalmers</dc:creator>
  <cp:keywords/>
  <dc:description/>
  <cp:lastModifiedBy>Sam Chalmers</cp:lastModifiedBy>
  <cp:revision>247</cp:revision>
  <dcterms:created xsi:type="dcterms:W3CDTF">2019-11-13T20:02:00Z</dcterms:created>
  <dcterms:modified xsi:type="dcterms:W3CDTF">2019-11-14T23:43:00Z</dcterms:modified>
</cp:coreProperties>
</file>