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1F095" w14:textId="20BF7F2D" w:rsidR="007D4287" w:rsidRDefault="00B82F62" w:rsidP="00B82F62">
      <w:pPr>
        <w:jc w:val="center"/>
        <w:rPr>
          <w:b/>
          <w:bCs/>
          <w:u w:val="single"/>
        </w:rPr>
      </w:pPr>
      <w:r>
        <w:rPr>
          <w:b/>
          <w:bCs/>
          <w:u w:val="single"/>
        </w:rPr>
        <w:t>Annotated Bibliography</w:t>
      </w:r>
    </w:p>
    <w:p w14:paraId="6D7E96FF" w14:textId="3B6FEDA7" w:rsidR="00B82F62" w:rsidRDefault="00B82F62" w:rsidP="00B82F62"/>
    <w:p w14:paraId="3405E40B" w14:textId="62F34B2B" w:rsidR="00395647" w:rsidRPr="00867726" w:rsidRDefault="00395647" w:rsidP="00B82F62">
      <w:pPr>
        <w:rPr>
          <w:rFonts w:cstheme="minorHAnsi"/>
        </w:rPr>
      </w:pPr>
      <w:r w:rsidRPr="00867726">
        <w:rPr>
          <w:rFonts w:cstheme="minorHAnsi"/>
        </w:rPr>
        <w:t xml:space="preserve">In this assignment I will be referring back to the references in which I have </w:t>
      </w:r>
      <w:r w:rsidR="00B527F0" w:rsidRPr="00867726">
        <w:rPr>
          <w:rFonts w:cstheme="minorHAnsi"/>
        </w:rPr>
        <w:t>used,</w:t>
      </w:r>
      <w:r w:rsidRPr="00867726">
        <w:rPr>
          <w:rFonts w:cstheme="minorHAnsi"/>
        </w:rPr>
        <w:t xml:space="preserve"> and I will </w:t>
      </w:r>
      <w:r w:rsidR="008E5302" w:rsidRPr="00867726">
        <w:rPr>
          <w:rFonts w:cstheme="minorHAnsi"/>
        </w:rPr>
        <w:t xml:space="preserve">discuss them in detail </w:t>
      </w:r>
      <w:r w:rsidR="00067422" w:rsidRPr="00867726">
        <w:rPr>
          <w:rFonts w:cstheme="minorHAnsi"/>
        </w:rPr>
        <w:t>in regard to</w:t>
      </w:r>
      <w:r w:rsidR="008E5302" w:rsidRPr="00867726">
        <w:rPr>
          <w:rFonts w:cstheme="minorHAnsi"/>
        </w:rPr>
        <w:t xml:space="preserve"> the credibility and how well informed the source is. </w:t>
      </w:r>
    </w:p>
    <w:p w14:paraId="523CF761" w14:textId="60C60057" w:rsidR="00067422" w:rsidRPr="00867726" w:rsidRDefault="00067422" w:rsidP="00B82F62">
      <w:pPr>
        <w:rPr>
          <w:rFonts w:cstheme="minorHAnsi"/>
          <w:b/>
          <w:bCs/>
          <w:u w:val="single"/>
        </w:rPr>
      </w:pPr>
      <w:r w:rsidRPr="00867726">
        <w:rPr>
          <w:rFonts w:cstheme="minorHAnsi"/>
          <w:b/>
          <w:bCs/>
          <w:u w:val="single"/>
        </w:rPr>
        <w:t>Source 1:</w:t>
      </w:r>
    </w:p>
    <w:p w14:paraId="49FE2C20" w14:textId="77777777" w:rsidR="001B3DD2" w:rsidRPr="00867726" w:rsidRDefault="001B3DD2" w:rsidP="001B3DD2">
      <w:pPr>
        <w:rPr>
          <w:rFonts w:cstheme="minorHAnsi"/>
        </w:rPr>
      </w:pPr>
      <w:r w:rsidRPr="00867726">
        <w:rPr>
          <w:rFonts w:cstheme="minorHAnsi"/>
        </w:rPr>
        <w:t xml:space="preserve">Lifespan theories. 2013. COGNITIVE THEORY OF DEVELOPMENT. [Online]. [6 October 2022]. Available from: </w:t>
      </w:r>
      <w:hyperlink r:id="rId6" w:history="1">
        <w:r w:rsidRPr="00867726">
          <w:rPr>
            <w:rStyle w:val="Hyperlink"/>
            <w:rFonts w:cstheme="minorHAnsi"/>
          </w:rPr>
          <w:t>http://pressbooks-dev.oer.hawaii.edu/psychology/chapter/lifespan-theories/</w:t>
        </w:r>
      </w:hyperlink>
      <w:r w:rsidRPr="00867726">
        <w:rPr>
          <w:rFonts w:cstheme="minorHAnsi"/>
        </w:rPr>
        <w:t xml:space="preserve"> </w:t>
      </w:r>
    </w:p>
    <w:p w14:paraId="71168324" w14:textId="68615AA3" w:rsidR="001B3DD2" w:rsidRPr="00867726" w:rsidRDefault="00354E12" w:rsidP="001B3DD2">
      <w:pPr>
        <w:rPr>
          <w:rFonts w:cstheme="minorHAnsi"/>
        </w:rPr>
      </w:pPr>
      <w:r w:rsidRPr="00867726">
        <w:rPr>
          <w:rFonts w:cstheme="minorHAnsi"/>
        </w:rPr>
        <w:t xml:space="preserve">The credibility of the source would be an 8/10 in terms of credibility as it uses references from other articles and journals. </w:t>
      </w:r>
      <w:r w:rsidR="00526796" w:rsidRPr="00867726">
        <w:rPr>
          <w:rFonts w:cstheme="minorHAnsi"/>
        </w:rPr>
        <w:t xml:space="preserve">It gives an </w:t>
      </w:r>
      <w:r w:rsidR="0021595F" w:rsidRPr="00867726">
        <w:rPr>
          <w:rFonts w:cstheme="minorHAnsi"/>
        </w:rPr>
        <w:t>in-depth</w:t>
      </w:r>
      <w:r w:rsidR="00526796" w:rsidRPr="00867726">
        <w:rPr>
          <w:rFonts w:cstheme="minorHAnsi"/>
        </w:rPr>
        <w:t xml:space="preserve"> look at the cognitive theory of development. It has more information </w:t>
      </w:r>
      <w:r w:rsidR="00095E32" w:rsidRPr="00867726">
        <w:rPr>
          <w:rFonts w:cstheme="minorHAnsi"/>
        </w:rPr>
        <w:t>in regard to</w:t>
      </w:r>
      <w:r w:rsidR="00526796" w:rsidRPr="00867726">
        <w:rPr>
          <w:rFonts w:cstheme="minorHAnsi"/>
        </w:rPr>
        <w:t xml:space="preserve"> each element and sector of the theory. It also uses statistics which do </w:t>
      </w:r>
      <w:r w:rsidR="00095E32" w:rsidRPr="00867726">
        <w:rPr>
          <w:rFonts w:cstheme="minorHAnsi"/>
        </w:rPr>
        <w:t>back up the points made within the article.</w:t>
      </w:r>
      <w:r w:rsidR="001B3DD2" w:rsidRPr="00867726">
        <w:rPr>
          <w:rFonts w:cstheme="minorHAnsi"/>
        </w:rPr>
        <w:t xml:space="preserve"> </w:t>
      </w:r>
      <w:r w:rsidR="00224E39" w:rsidRPr="00867726">
        <w:rPr>
          <w:rFonts w:cstheme="minorHAnsi"/>
        </w:rPr>
        <w:t xml:space="preserve">This made me develop more of an understanding of the </w:t>
      </w:r>
      <w:r w:rsidR="00AB3D54" w:rsidRPr="00867726">
        <w:rPr>
          <w:rFonts w:cstheme="minorHAnsi"/>
        </w:rPr>
        <w:t xml:space="preserve">Lifespan development theory and in further dept the </w:t>
      </w:r>
      <w:r w:rsidR="00224E39" w:rsidRPr="00867726">
        <w:rPr>
          <w:rFonts w:cstheme="minorHAnsi"/>
        </w:rPr>
        <w:t xml:space="preserve">cognitive theory of development. </w:t>
      </w:r>
      <w:r w:rsidR="00B35AF3" w:rsidRPr="00867726">
        <w:rPr>
          <w:rFonts w:cstheme="minorHAnsi"/>
        </w:rPr>
        <w:t>Jean Piage</w:t>
      </w:r>
      <w:r w:rsidR="0011183E" w:rsidRPr="00867726">
        <w:rPr>
          <w:rFonts w:cstheme="minorHAnsi"/>
        </w:rPr>
        <w:t xml:space="preserve">t study of psychosocial </w:t>
      </w:r>
      <w:r w:rsidR="00F95A3D" w:rsidRPr="00867726">
        <w:rPr>
          <w:rFonts w:cstheme="minorHAnsi"/>
        </w:rPr>
        <w:t>perspective</w:t>
      </w:r>
      <w:r w:rsidR="00772C4C" w:rsidRPr="00867726">
        <w:rPr>
          <w:rFonts w:cstheme="minorHAnsi"/>
        </w:rPr>
        <w:t>. It also includes the years</w:t>
      </w:r>
      <w:r w:rsidR="001A3F69" w:rsidRPr="00867726">
        <w:rPr>
          <w:rFonts w:cstheme="minorHAnsi"/>
        </w:rPr>
        <w:t xml:space="preserve"> and stages of development and ways in which development can change over the course of a few years.</w:t>
      </w:r>
    </w:p>
    <w:p w14:paraId="53B37469" w14:textId="3B9D5475" w:rsidR="0012031B" w:rsidRPr="00867726" w:rsidRDefault="0012031B" w:rsidP="001B3DD2">
      <w:pPr>
        <w:rPr>
          <w:rFonts w:cstheme="minorHAnsi"/>
          <w:b/>
          <w:bCs/>
          <w:u w:val="single"/>
        </w:rPr>
      </w:pPr>
      <w:r w:rsidRPr="00867726">
        <w:rPr>
          <w:rFonts w:cstheme="minorHAnsi"/>
          <w:b/>
          <w:bCs/>
          <w:u w:val="single"/>
        </w:rPr>
        <w:t>Source 2:</w:t>
      </w:r>
    </w:p>
    <w:p w14:paraId="720CBDC9" w14:textId="255B9F03" w:rsidR="0012031B" w:rsidRPr="00867726" w:rsidRDefault="009B6E49" w:rsidP="001B3DD2">
      <w:pPr>
        <w:rPr>
          <w:rFonts w:cstheme="minorHAnsi"/>
          <w:color w:val="212529"/>
          <w:shd w:val="clear" w:color="auto" w:fill="FFFFFF"/>
        </w:rPr>
      </w:pPr>
      <w:r w:rsidRPr="00867726">
        <w:rPr>
          <w:rFonts w:cstheme="minorHAnsi"/>
          <w:color w:val="212529"/>
          <w:shd w:val="clear" w:color="auto" w:fill="FFFFFF"/>
        </w:rPr>
        <w:t xml:space="preserve">Cherry, K. 2022. Very </w:t>
      </w:r>
      <w:proofErr w:type="spellStart"/>
      <w:r w:rsidRPr="00867726">
        <w:rPr>
          <w:rFonts w:cstheme="minorHAnsi"/>
          <w:color w:val="212529"/>
          <w:shd w:val="clear" w:color="auto" w:fill="FFFFFF"/>
        </w:rPr>
        <w:t>WellMinded</w:t>
      </w:r>
      <w:proofErr w:type="spellEnd"/>
      <w:r w:rsidRPr="00867726">
        <w:rPr>
          <w:rFonts w:cstheme="minorHAnsi"/>
          <w:color w:val="212529"/>
          <w:shd w:val="clear" w:color="auto" w:fill="FFFFFF"/>
        </w:rPr>
        <w:t xml:space="preserve">. 2nd May. Piaget's 4 Stages of Cognitive Development Explained. [Online]. [23 October 2022]. Available from: </w:t>
      </w:r>
      <w:hyperlink r:id="rId7" w:history="1">
        <w:r w:rsidRPr="00867726">
          <w:rPr>
            <w:rStyle w:val="Hyperlink"/>
            <w:rFonts w:cstheme="minorHAnsi"/>
            <w:shd w:val="clear" w:color="auto" w:fill="FFFFFF"/>
          </w:rPr>
          <w:t>https://www.verywellmind.com/piagets-stages-of-cognitive-development-2795457</w:t>
        </w:r>
      </w:hyperlink>
      <w:r w:rsidRPr="00867726">
        <w:rPr>
          <w:rFonts w:cstheme="minorHAnsi"/>
          <w:color w:val="212529"/>
          <w:shd w:val="clear" w:color="auto" w:fill="FFFFFF"/>
        </w:rPr>
        <w:t xml:space="preserve"> </w:t>
      </w:r>
    </w:p>
    <w:p w14:paraId="112C2C35" w14:textId="410E7089" w:rsidR="0093458A" w:rsidRPr="00867726" w:rsidRDefault="00BA45EB" w:rsidP="001B3DD2">
      <w:pPr>
        <w:rPr>
          <w:rFonts w:cstheme="minorHAnsi"/>
        </w:rPr>
      </w:pPr>
      <w:r w:rsidRPr="00867726">
        <w:rPr>
          <w:rFonts w:cstheme="minorHAnsi"/>
        </w:rPr>
        <w:t xml:space="preserve">The credibility and how well informed this </w:t>
      </w:r>
      <w:r w:rsidR="007618AA" w:rsidRPr="00867726">
        <w:rPr>
          <w:rFonts w:cstheme="minorHAnsi"/>
        </w:rPr>
        <w:t>would be</w:t>
      </w:r>
      <w:r w:rsidRPr="00867726">
        <w:rPr>
          <w:rFonts w:cstheme="minorHAnsi"/>
        </w:rPr>
        <w:t xml:space="preserve"> a 9/10 article as the research is </w:t>
      </w:r>
      <w:r w:rsidR="007618AA" w:rsidRPr="00867726">
        <w:rPr>
          <w:rFonts w:cstheme="minorHAnsi"/>
        </w:rPr>
        <w:t>in-depth</w:t>
      </w:r>
      <w:r w:rsidRPr="00867726">
        <w:rPr>
          <w:rFonts w:cstheme="minorHAnsi"/>
        </w:rPr>
        <w:t xml:space="preserve"> and it has more meanings and ways of learning and understanding and development. </w:t>
      </w:r>
      <w:r w:rsidR="007618AA" w:rsidRPr="00867726">
        <w:rPr>
          <w:rFonts w:cstheme="minorHAnsi"/>
        </w:rPr>
        <w:t xml:space="preserve">The four stages are explained in more detail for someone who has no clue or any idea as to what the </w:t>
      </w:r>
      <w:r w:rsidR="00CE08B0" w:rsidRPr="00867726">
        <w:rPr>
          <w:rFonts w:cstheme="minorHAnsi"/>
        </w:rPr>
        <w:t xml:space="preserve">4 stages of cognitive development is by reading and going through this </w:t>
      </w:r>
      <w:r w:rsidR="00A7273E" w:rsidRPr="00867726">
        <w:rPr>
          <w:rFonts w:cstheme="minorHAnsi"/>
        </w:rPr>
        <w:t>article,</w:t>
      </w:r>
      <w:r w:rsidR="00CE08B0" w:rsidRPr="00867726">
        <w:rPr>
          <w:rFonts w:cstheme="minorHAnsi"/>
        </w:rPr>
        <w:t xml:space="preserve"> they will be able to understand</w:t>
      </w:r>
      <w:r w:rsidR="009C6701" w:rsidRPr="00867726">
        <w:rPr>
          <w:rFonts w:cstheme="minorHAnsi"/>
        </w:rPr>
        <w:t xml:space="preserve"> as to what the development is about. For </w:t>
      </w:r>
      <w:r w:rsidR="00A7273E" w:rsidRPr="00867726">
        <w:rPr>
          <w:rFonts w:cstheme="minorHAnsi"/>
        </w:rPr>
        <w:t>example,</w:t>
      </w:r>
      <w:r w:rsidR="009C6701" w:rsidRPr="00867726">
        <w:rPr>
          <w:rFonts w:cstheme="minorHAnsi"/>
        </w:rPr>
        <w:t xml:space="preserve"> in this article it is mentioned that. </w:t>
      </w:r>
      <w:r w:rsidR="00A7273E" w:rsidRPr="00867726">
        <w:rPr>
          <w:rFonts w:cstheme="minorHAnsi"/>
        </w:rPr>
        <w:t xml:space="preserve">The Preoperational stage, for someone has no idea as to what that is </w:t>
      </w:r>
      <w:proofErr w:type="gramStart"/>
      <w:r w:rsidR="0093458A" w:rsidRPr="00867726">
        <w:rPr>
          <w:rFonts w:cstheme="minorHAnsi"/>
        </w:rPr>
        <w:t>theoretically</w:t>
      </w:r>
      <w:proofErr w:type="gramEnd"/>
      <w:r w:rsidR="0093458A" w:rsidRPr="00867726">
        <w:rPr>
          <w:rFonts w:cstheme="minorHAnsi"/>
        </w:rPr>
        <w:t xml:space="preserve"> they</w:t>
      </w:r>
      <w:r w:rsidR="00A7273E" w:rsidRPr="00867726">
        <w:rPr>
          <w:rFonts w:cstheme="minorHAnsi"/>
        </w:rPr>
        <w:t xml:space="preserve"> will be able to gain a good and conscious understanding which will boost their knowledge and enable them to push further and be able to apply relevant stages and theories where necessary.</w:t>
      </w:r>
    </w:p>
    <w:p w14:paraId="71F68BE4" w14:textId="5886B14A" w:rsidR="0093458A" w:rsidRPr="00867726" w:rsidRDefault="0093458A" w:rsidP="001B3DD2">
      <w:pPr>
        <w:rPr>
          <w:rFonts w:cstheme="minorHAnsi"/>
          <w:b/>
          <w:bCs/>
          <w:u w:val="single"/>
        </w:rPr>
      </w:pPr>
      <w:r w:rsidRPr="00867726">
        <w:rPr>
          <w:rFonts w:cstheme="minorHAnsi"/>
          <w:b/>
          <w:bCs/>
          <w:u w:val="single"/>
        </w:rPr>
        <w:t xml:space="preserve">Source 3: </w:t>
      </w:r>
    </w:p>
    <w:p w14:paraId="2632743A" w14:textId="11DD158F" w:rsidR="00345769" w:rsidRPr="00867726" w:rsidRDefault="00345769" w:rsidP="001B3DD2">
      <w:pPr>
        <w:rPr>
          <w:rFonts w:cstheme="minorHAnsi"/>
          <w:color w:val="222222"/>
          <w:shd w:val="clear" w:color="auto" w:fill="FFFFFF"/>
        </w:rPr>
      </w:pPr>
      <w:r w:rsidRPr="00867726">
        <w:rPr>
          <w:rFonts w:cstheme="minorHAnsi"/>
          <w:color w:val="222222"/>
          <w:shd w:val="clear" w:color="auto" w:fill="FFFFFF"/>
        </w:rPr>
        <w:t>Burman, J.T., 2012. Jean Piaget: Images of a life and his factory. </w:t>
      </w:r>
      <w:r w:rsidRPr="00867726">
        <w:rPr>
          <w:rFonts w:cstheme="minorHAnsi"/>
          <w:i/>
          <w:iCs/>
          <w:color w:val="222222"/>
          <w:shd w:val="clear" w:color="auto" w:fill="FFFFFF"/>
        </w:rPr>
        <w:t>History of Psychology</w:t>
      </w:r>
      <w:r w:rsidRPr="00867726">
        <w:rPr>
          <w:rFonts w:cstheme="minorHAnsi"/>
          <w:color w:val="222222"/>
          <w:shd w:val="clear" w:color="auto" w:fill="FFFFFF"/>
        </w:rPr>
        <w:t>, </w:t>
      </w:r>
      <w:r w:rsidRPr="00867726">
        <w:rPr>
          <w:rFonts w:cstheme="minorHAnsi"/>
          <w:i/>
          <w:iCs/>
          <w:color w:val="222222"/>
          <w:shd w:val="clear" w:color="auto" w:fill="FFFFFF"/>
        </w:rPr>
        <w:t>15</w:t>
      </w:r>
      <w:r w:rsidRPr="00867726">
        <w:rPr>
          <w:rFonts w:cstheme="minorHAnsi"/>
          <w:color w:val="222222"/>
          <w:shd w:val="clear" w:color="auto" w:fill="FFFFFF"/>
        </w:rPr>
        <w:t>(3), p.283.</w:t>
      </w:r>
    </w:p>
    <w:p w14:paraId="58FA35E4" w14:textId="64A12844" w:rsidR="00095E32" w:rsidRPr="00867726" w:rsidRDefault="00F25A7C" w:rsidP="001B3DD2">
      <w:pPr>
        <w:rPr>
          <w:rFonts w:cstheme="minorHAnsi"/>
        </w:rPr>
      </w:pPr>
      <w:r w:rsidRPr="00867726">
        <w:rPr>
          <w:rFonts w:cstheme="minorHAnsi"/>
          <w:color w:val="333333"/>
          <w:shd w:val="clear" w:color="auto" w:fill="FFFFFF"/>
        </w:rPr>
        <w:t>I</w:t>
      </w:r>
      <w:r w:rsidR="00A731B1" w:rsidRPr="00867726">
        <w:rPr>
          <w:rFonts w:cstheme="minorHAnsi"/>
          <w:color w:val="333333"/>
          <w:shd w:val="clear" w:color="auto" w:fill="FFFFFF"/>
        </w:rPr>
        <w:t xml:space="preserve">n this </w:t>
      </w:r>
      <w:r w:rsidRPr="00867726">
        <w:rPr>
          <w:rFonts w:cstheme="minorHAnsi"/>
          <w:color w:val="333333"/>
          <w:shd w:val="clear" w:color="auto" w:fill="FFFFFF"/>
        </w:rPr>
        <w:t>literature,</w:t>
      </w:r>
      <w:r w:rsidR="00A731B1" w:rsidRPr="00867726">
        <w:rPr>
          <w:rFonts w:cstheme="minorHAnsi"/>
          <w:color w:val="333333"/>
          <w:shd w:val="clear" w:color="auto" w:fill="FFFFFF"/>
        </w:rPr>
        <w:t xml:space="preserve"> many things are discussed such as </w:t>
      </w:r>
      <w:r w:rsidR="00C815B5" w:rsidRPr="00867726">
        <w:rPr>
          <w:rFonts w:cstheme="minorHAnsi"/>
          <w:color w:val="333333"/>
          <w:shd w:val="clear" w:color="auto" w:fill="FFFFFF"/>
        </w:rPr>
        <w:t>examining psychological factors</w:t>
      </w:r>
      <w:r w:rsidR="003F58AF" w:rsidRPr="00867726">
        <w:rPr>
          <w:rFonts w:cstheme="minorHAnsi"/>
          <w:color w:val="333333"/>
          <w:shd w:val="clear" w:color="auto" w:fill="FFFFFF"/>
        </w:rPr>
        <w:t>.</w:t>
      </w:r>
      <w:r w:rsidRPr="00867726">
        <w:rPr>
          <w:rFonts w:cstheme="minorHAnsi"/>
          <w:color w:val="333333"/>
          <w:shd w:val="clear" w:color="auto" w:fill="FFFFFF"/>
        </w:rPr>
        <w:t xml:space="preserve"> </w:t>
      </w:r>
      <w:r w:rsidR="003F58AF" w:rsidRPr="00867726">
        <w:rPr>
          <w:rFonts w:cstheme="minorHAnsi"/>
          <w:color w:val="333333"/>
          <w:shd w:val="clear" w:color="auto" w:fill="FFFFFF"/>
        </w:rPr>
        <w:t>A</w:t>
      </w:r>
      <w:r w:rsidRPr="00867726">
        <w:rPr>
          <w:rFonts w:cstheme="minorHAnsi"/>
          <w:color w:val="333333"/>
          <w:shd w:val="clear" w:color="auto" w:fill="FFFFFF"/>
        </w:rPr>
        <w:t xml:space="preserve">s well as opportunities for new projects if one approaches the history of the </w:t>
      </w:r>
      <w:r w:rsidR="00577513" w:rsidRPr="00867726">
        <w:rPr>
          <w:rFonts w:cstheme="minorHAnsi"/>
          <w:color w:val="333333"/>
          <w:shd w:val="clear" w:color="auto" w:fill="FFFFFF"/>
        </w:rPr>
        <w:t xml:space="preserve">theory </w:t>
      </w:r>
      <w:r w:rsidRPr="00867726">
        <w:rPr>
          <w:rFonts w:cstheme="minorHAnsi"/>
          <w:color w:val="333333"/>
          <w:shd w:val="clear" w:color="auto" w:fill="FFFFFF"/>
        </w:rPr>
        <w:t>differently and examines the conditions that made that greatness possible. T</w:t>
      </w:r>
      <w:r w:rsidR="00577513" w:rsidRPr="00867726">
        <w:rPr>
          <w:rFonts w:cstheme="minorHAnsi"/>
          <w:color w:val="333333"/>
          <w:shd w:val="clear" w:color="auto" w:fill="FFFFFF"/>
        </w:rPr>
        <w:t>his article has</w:t>
      </w:r>
      <w:r w:rsidRPr="00867726">
        <w:rPr>
          <w:rFonts w:cstheme="minorHAnsi"/>
          <w:color w:val="333333"/>
          <w:shd w:val="clear" w:color="auto" w:fill="FFFFFF"/>
        </w:rPr>
        <w:t xml:space="preserve"> many details about Piaget that have never before been discussed in English. Attention is drawn, in particular, to Piaget's collaborators: the hundreds of workers at his factory in Geneva, many of whom were women. </w:t>
      </w:r>
      <w:r w:rsidR="00577513" w:rsidRPr="00867726">
        <w:rPr>
          <w:rFonts w:cstheme="minorHAnsi"/>
          <w:color w:val="333333"/>
          <w:shd w:val="clear" w:color="auto" w:fill="FFFFFF"/>
        </w:rPr>
        <w:t xml:space="preserve">Which will draw a different set of results and new elements of research that have been made out. This source I would </w:t>
      </w:r>
      <w:r w:rsidR="00EC45CA" w:rsidRPr="00867726">
        <w:rPr>
          <w:rFonts w:cstheme="minorHAnsi"/>
          <w:color w:val="333333"/>
          <w:shd w:val="clear" w:color="auto" w:fill="FFFFFF"/>
        </w:rPr>
        <w:t xml:space="preserve">give a 6/10 for credibility as it keeps changing and it wasn’t </w:t>
      </w:r>
      <w:r w:rsidR="00F30356" w:rsidRPr="00867726">
        <w:rPr>
          <w:rFonts w:cstheme="minorHAnsi"/>
          <w:color w:val="333333"/>
          <w:shd w:val="clear" w:color="auto" w:fill="FFFFFF"/>
        </w:rPr>
        <w:t xml:space="preserve">fitting in at all with what I was looking for as the study kept changing and I felt confused as it was for myself very inconsistent. It was </w:t>
      </w:r>
      <w:r w:rsidR="004B0F1D" w:rsidRPr="00867726">
        <w:rPr>
          <w:rFonts w:cstheme="minorHAnsi"/>
          <w:color w:val="333333"/>
          <w:shd w:val="clear" w:color="auto" w:fill="FFFFFF"/>
        </w:rPr>
        <w:t xml:space="preserve">a study that for </w:t>
      </w:r>
      <w:proofErr w:type="gramStart"/>
      <w:r w:rsidR="004B0F1D" w:rsidRPr="00867726">
        <w:rPr>
          <w:rFonts w:cstheme="minorHAnsi"/>
          <w:color w:val="333333"/>
          <w:shd w:val="clear" w:color="auto" w:fill="FFFFFF"/>
        </w:rPr>
        <w:t>myself</w:t>
      </w:r>
      <w:proofErr w:type="gramEnd"/>
      <w:r w:rsidR="004B0F1D" w:rsidRPr="00867726">
        <w:rPr>
          <w:rFonts w:cstheme="minorHAnsi"/>
          <w:color w:val="333333"/>
          <w:shd w:val="clear" w:color="auto" w:fill="FFFFFF"/>
        </w:rPr>
        <w:t xml:space="preserve"> would have anything to do with Piaget’s theory but more to do with the Burman</w:t>
      </w:r>
      <w:r w:rsidR="00F11AD6" w:rsidRPr="00867726">
        <w:rPr>
          <w:rFonts w:cstheme="minorHAnsi"/>
          <w:color w:val="333333"/>
          <w:shd w:val="clear" w:color="auto" w:fill="FFFFFF"/>
        </w:rPr>
        <w:t>’s personal study.</w:t>
      </w:r>
    </w:p>
    <w:p w14:paraId="25F22981" w14:textId="77777777" w:rsidR="00376804" w:rsidRPr="00867726" w:rsidRDefault="00376804" w:rsidP="00B82F62">
      <w:pPr>
        <w:rPr>
          <w:rFonts w:cstheme="minorHAnsi"/>
        </w:rPr>
      </w:pPr>
    </w:p>
    <w:p w14:paraId="65E8BF83" w14:textId="77777777" w:rsidR="00376804" w:rsidRPr="00867726" w:rsidRDefault="00376804" w:rsidP="00B82F62">
      <w:pPr>
        <w:rPr>
          <w:rFonts w:cstheme="minorHAnsi"/>
        </w:rPr>
      </w:pPr>
    </w:p>
    <w:p w14:paraId="74BE9D4F" w14:textId="562F0BE9" w:rsidR="00067422" w:rsidRPr="00867726" w:rsidRDefault="0068270D" w:rsidP="00B82F62">
      <w:pPr>
        <w:rPr>
          <w:rFonts w:cstheme="minorHAnsi"/>
          <w:b/>
          <w:bCs/>
          <w:u w:val="single"/>
        </w:rPr>
      </w:pPr>
      <w:r w:rsidRPr="00867726">
        <w:rPr>
          <w:rFonts w:cstheme="minorHAnsi"/>
          <w:b/>
          <w:bCs/>
          <w:u w:val="single"/>
        </w:rPr>
        <w:lastRenderedPageBreak/>
        <w:t>Source 4:</w:t>
      </w:r>
    </w:p>
    <w:p w14:paraId="4F933607" w14:textId="2B8CD240" w:rsidR="004325C9" w:rsidRPr="00867726" w:rsidRDefault="00BC093D" w:rsidP="00B82F62">
      <w:pPr>
        <w:rPr>
          <w:rFonts w:cstheme="minorHAnsi"/>
          <w:color w:val="212529"/>
          <w:shd w:val="clear" w:color="auto" w:fill="FFFFFF"/>
        </w:rPr>
      </w:pPr>
      <w:r w:rsidRPr="00867726">
        <w:rPr>
          <w:rFonts w:cstheme="minorHAnsi"/>
          <w:color w:val="212529"/>
          <w:shd w:val="clear" w:color="auto" w:fill="FFFFFF"/>
        </w:rPr>
        <w:t>Nortje, A. 2021. </w:t>
      </w:r>
      <w:proofErr w:type="spellStart"/>
      <w:r w:rsidRPr="00867726">
        <w:rPr>
          <w:rFonts w:cstheme="minorHAnsi"/>
          <w:color w:val="212529"/>
          <w:shd w:val="clear" w:color="auto" w:fill="FFFFFF"/>
        </w:rPr>
        <w:t>PositivePsychology</w:t>
      </w:r>
      <w:proofErr w:type="spellEnd"/>
      <w:r w:rsidRPr="00867726">
        <w:rPr>
          <w:rFonts w:cstheme="minorHAnsi"/>
          <w:color w:val="212529"/>
          <w:shd w:val="clear" w:color="auto" w:fill="FFFFFF"/>
        </w:rPr>
        <w:t xml:space="preserve">. 3rd May. Piaget’s Stages: 4 Stages of Cognitive Development &amp; Theory. [Online]. [25 October 2022]. Available from: </w:t>
      </w:r>
      <w:hyperlink r:id="rId8" w:history="1">
        <w:r w:rsidRPr="00867726">
          <w:rPr>
            <w:rStyle w:val="Hyperlink"/>
            <w:rFonts w:cstheme="minorHAnsi"/>
            <w:shd w:val="clear" w:color="auto" w:fill="FFFFFF"/>
          </w:rPr>
          <w:t>https://positivepsychology.com/piaget-stages-theory/</w:t>
        </w:r>
      </w:hyperlink>
      <w:r w:rsidRPr="00867726">
        <w:rPr>
          <w:rFonts w:cstheme="minorHAnsi"/>
          <w:color w:val="212529"/>
          <w:shd w:val="clear" w:color="auto" w:fill="FFFFFF"/>
        </w:rPr>
        <w:t xml:space="preserve"> </w:t>
      </w:r>
    </w:p>
    <w:p w14:paraId="39430718" w14:textId="45598B86" w:rsidR="00376804" w:rsidRPr="00867726" w:rsidRDefault="004C7A88" w:rsidP="00B82F62">
      <w:pPr>
        <w:rPr>
          <w:rFonts w:cstheme="minorHAnsi"/>
          <w:color w:val="212529"/>
          <w:shd w:val="clear" w:color="auto" w:fill="FFFFFF"/>
        </w:rPr>
      </w:pPr>
      <w:r w:rsidRPr="00867726">
        <w:rPr>
          <w:rFonts w:cstheme="minorHAnsi"/>
          <w:color w:val="212529"/>
          <w:shd w:val="clear" w:color="auto" w:fill="FFFFFF"/>
        </w:rPr>
        <w:t xml:space="preserve">In this article in terms of the credibility and </w:t>
      </w:r>
      <w:r w:rsidR="00B25B12" w:rsidRPr="00867726">
        <w:rPr>
          <w:rFonts w:cstheme="minorHAnsi"/>
          <w:color w:val="212529"/>
          <w:shd w:val="clear" w:color="auto" w:fill="FFFFFF"/>
        </w:rPr>
        <w:t xml:space="preserve">how detailed this whole article was I would give it a solid 8.5/10 simply because it contains so much information that is broken down. It gives you an insight as to what the whole article is about and what it entails. </w:t>
      </w:r>
      <w:r w:rsidR="00477091" w:rsidRPr="00867726">
        <w:rPr>
          <w:rFonts w:cstheme="minorHAnsi"/>
          <w:color w:val="212529"/>
          <w:shd w:val="clear" w:color="auto" w:fill="FFFFFF"/>
        </w:rPr>
        <w:t>It should have had more knowledgeable facts that can be used.</w:t>
      </w:r>
      <w:r w:rsidR="003A5408" w:rsidRPr="00867726">
        <w:rPr>
          <w:rFonts w:cstheme="minorHAnsi"/>
          <w:color w:val="212529"/>
          <w:shd w:val="clear" w:color="auto" w:fill="FFFFFF"/>
        </w:rPr>
        <w:t xml:space="preserve"> </w:t>
      </w:r>
      <w:r w:rsidR="00000D6E" w:rsidRPr="00867726">
        <w:rPr>
          <w:rFonts w:cstheme="minorHAnsi"/>
          <w:color w:val="212529"/>
          <w:shd w:val="clear" w:color="auto" w:fill="FFFFFF"/>
        </w:rPr>
        <w:t>However,</w:t>
      </w:r>
      <w:r w:rsidR="00F70179" w:rsidRPr="00867726">
        <w:rPr>
          <w:rFonts w:cstheme="minorHAnsi"/>
          <w:color w:val="212529"/>
          <w:shd w:val="clear" w:color="auto" w:fill="FFFFFF"/>
        </w:rPr>
        <w:t xml:space="preserve"> the page does have a very informative </w:t>
      </w:r>
      <w:r w:rsidR="000D486A" w:rsidRPr="00867726">
        <w:rPr>
          <w:rFonts w:cstheme="minorHAnsi"/>
          <w:color w:val="212529"/>
          <w:shd w:val="clear" w:color="auto" w:fill="FFFFFF"/>
        </w:rPr>
        <w:t xml:space="preserve">details that would help others and for someone who would have little to no understanding of the Piaget theory of development could use this page in order for them to understand </w:t>
      </w:r>
      <w:r w:rsidR="006D261A" w:rsidRPr="00867726">
        <w:rPr>
          <w:rFonts w:cstheme="minorHAnsi"/>
          <w:color w:val="212529"/>
          <w:shd w:val="clear" w:color="auto" w:fill="FFFFFF"/>
        </w:rPr>
        <w:t>what the theory is about and then</w:t>
      </w:r>
      <w:r w:rsidR="004F46CD" w:rsidRPr="00867726">
        <w:rPr>
          <w:rFonts w:cstheme="minorHAnsi"/>
          <w:color w:val="212529"/>
          <w:shd w:val="clear" w:color="auto" w:fill="FFFFFF"/>
        </w:rPr>
        <w:t xml:space="preserve"> </w:t>
      </w:r>
      <w:r w:rsidR="00610649" w:rsidRPr="00867726">
        <w:rPr>
          <w:rFonts w:cstheme="minorHAnsi"/>
          <w:color w:val="212529"/>
          <w:shd w:val="clear" w:color="auto" w:fill="FFFFFF"/>
        </w:rPr>
        <w:t xml:space="preserve">be able to understand it and apply it. </w:t>
      </w:r>
      <w:r w:rsidR="000006BA" w:rsidRPr="00867726">
        <w:rPr>
          <w:rFonts w:cstheme="minorHAnsi"/>
          <w:color w:val="212529"/>
          <w:shd w:val="clear" w:color="auto" w:fill="FFFFFF"/>
        </w:rPr>
        <w:t>Use the knowledge that has been provided in order to use it to the extent to</w:t>
      </w:r>
      <w:r w:rsidR="00F50BCE" w:rsidRPr="00867726">
        <w:rPr>
          <w:rFonts w:cstheme="minorHAnsi"/>
          <w:color w:val="212529"/>
          <w:shd w:val="clear" w:color="auto" w:fill="FFFFFF"/>
        </w:rPr>
        <w:t xml:space="preserve"> apply to different scenarios or be able to produce a presentation or report on it.</w:t>
      </w:r>
      <w:r w:rsidR="007A24B4" w:rsidRPr="00867726">
        <w:rPr>
          <w:rFonts w:cstheme="minorHAnsi"/>
          <w:color w:val="212529"/>
          <w:shd w:val="clear" w:color="auto" w:fill="FFFFFF"/>
        </w:rPr>
        <w:t xml:space="preserve"> </w:t>
      </w:r>
      <w:r w:rsidR="0044216A" w:rsidRPr="00867726">
        <w:rPr>
          <w:rFonts w:cstheme="minorHAnsi"/>
          <w:color w:val="212529"/>
          <w:shd w:val="clear" w:color="auto" w:fill="FFFFFF"/>
        </w:rPr>
        <w:t xml:space="preserve">The web article also is easy to navigate so if I need more information on the </w:t>
      </w:r>
      <w:r w:rsidR="007C2FCE" w:rsidRPr="00867726">
        <w:rPr>
          <w:rFonts w:cstheme="minorHAnsi"/>
          <w:color w:val="212529"/>
          <w:shd w:val="clear" w:color="auto" w:fill="FFFFFF"/>
        </w:rPr>
        <w:t>concrete operational stage I would know and be able to locate it quickly.</w:t>
      </w:r>
    </w:p>
    <w:p w14:paraId="7477417C" w14:textId="34F22ED8" w:rsidR="004325C9" w:rsidRPr="00867726" w:rsidRDefault="00376804" w:rsidP="00B82F62">
      <w:pPr>
        <w:rPr>
          <w:rFonts w:cstheme="minorHAnsi"/>
          <w:b/>
          <w:bCs/>
          <w:u w:val="single"/>
        </w:rPr>
      </w:pPr>
      <w:r w:rsidRPr="00867726">
        <w:rPr>
          <w:rFonts w:cstheme="minorHAnsi"/>
          <w:b/>
          <w:bCs/>
          <w:u w:val="single"/>
        </w:rPr>
        <w:t>Source 5:</w:t>
      </w:r>
    </w:p>
    <w:p w14:paraId="73AC07A3" w14:textId="6FDC2D77" w:rsidR="00376804" w:rsidRPr="00867726" w:rsidRDefault="00956F70" w:rsidP="00B82F62">
      <w:pPr>
        <w:rPr>
          <w:rFonts w:cstheme="minorHAnsi"/>
          <w:color w:val="222222"/>
          <w:shd w:val="clear" w:color="auto" w:fill="FFFFFF"/>
        </w:rPr>
      </w:pPr>
      <w:r w:rsidRPr="00867726">
        <w:rPr>
          <w:rFonts w:cstheme="minorHAnsi"/>
          <w:color w:val="222222"/>
          <w:shd w:val="clear" w:color="auto" w:fill="FFFFFF"/>
        </w:rPr>
        <w:t>Cohen, Lynn E., and Sandra Waite-</w:t>
      </w:r>
      <w:proofErr w:type="spellStart"/>
      <w:r w:rsidRPr="00867726">
        <w:rPr>
          <w:rFonts w:cstheme="minorHAnsi"/>
          <w:color w:val="222222"/>
          <w:shd w:val="clear" w:color="auto" w:fill="FFFFFF"/>
        </w:rPr>
        <w:t>Stupiansky</w:t>
      </w:r>
      <w:proofErr w:type="spellEnd"/>
      <w:r w:rsidRPr="00867726">
        <w:rPr>
          <w:rFonts w:cstheme="minorHAnsi"/>
          <w:color w:val="222222"/>
          <w:shd w:val="clear" w:color="auto" w:fill="FFFFFF"/>
        </w:rPr>
        <w:t>. </w:t>
      </w:r>
      <w:r w:rsidRPr="00867726">
        <w:rPr>
          <w:rFonts w:cstheme="minorHAnsi"/>
          <w:i/>
          <w:iCs/>
          <w:color w:val="222222"/>
          <w:shd w:val="clear" w:color="auto" w:fill="FFFFFF"/>
        </w:rPr>
        <w:t>Theories of early childhood education</w:t>
      </w:r>
      <w:r w:rsidRPr="00867726">
        <w:rPr>
          <w:rFonts w:cstheme="minorHAnsi"/>
          <w:color w:val="222222"/>
          <w:shd w:val="clear" w:color="auto" w:fill="FFFFFF"/>
        </w:rPr>
        <w:t>. London: England: Routledge, 2017.</w:t>
      </w:r>
    </w:p>
    <w:p w14:paraId="454FCEA2" w14:textId="008E914E" w:rsidR="00B82F62" w:rsidRDefault="0044363B" w:rsidP="00B82F62">
      <w:pPr>
        <w:rPr>
          <w:rFonts w:cstheme="minorHAnsi"/>
        </w:rPr>
      </w:pPr>
      <w:r w:rsidRPr="00867726">
        <w:rPr>
          <w:rFonts w:cstheme="minorHAnsi"/>
        </w:rPr>
        <w:t xml:space="preserve">For this piece </w:t>
      </w:r>
      <w:r w:rsidR="00867726" w:rsidRPr="00867726">
        <w:rPr>
          <w:rFonts w:cstheme="minorHAnsi"/>
        </w:rPr>
        <w:t>o</w:t>
      </w:r>
      <w:r w:rsidRPr="00867726">
        <w:rPr>
          <w:rFonts w:cstheme="minorHAnsi"/>
        </w:rPr>
        <w:t xml:space="preserve">f literature </w:t>
      </w:r>
      <w:r w:rsidR="00867726">
        <w:rPr>
          <w:rFonts w:cstheme="minorHAnsi"/>
        </w:rPr>
        <w:t>I would score it a 9/10 this is mainly because of the fact that th</w:t>
      </w:r>
      <w:r w:rsidR="00A23615">
        <w:rPr>
          <w:rFonts w:cstheme="minorHAnsi"/>
        </w:rPr>
        <w:t xml:space="preserve">is has really good informative theories and understanding of </w:t>
      </w:r>
      <w:proofErr w:type="spellStart"/>
      <w:r w:rsidR="00A23615">
        <w:rPr>
          <w:rFonts w:cstheme="minorHAnsi"/>
        </w:rPr>
        <w:t>Piagets</w:t>
      </w:r>
      <w:proofErr w:type="spellEnd"/>
      <w:r w:rsidR="00A23615">
        <w:rPr>
          <w:rFonts w:cstheme="minorHAnsi"/>
        </w:rPr>
        <w:t xml:space="preserve"> theory and also it uses things such as </w:t>
      </w:r>
      <w:r w:rsidR="00A231A2">
        <w:rPr>
          <w:rFonts w:cstheme="minorHAnsi"/>
        </w:rPr>
        <w:t xml:space="preserve">headings and splits the information into sections and the sections that are split have very key bits and information that is required </w:t>
      </w:r>
      <w:r w:rsidR="00F43BE4">
        <w:rPr>
          <w:rFonts w:cstheme="minorHAnsi"/>
        </w:rPr>
        <w:t xml:space="preserve">for </w:t>
      </w:r>
      <w:r w:rsidR="001E2077">
        <w:rPr>
          <w:rFonts w:cstheme="minorHAnsi"/>
        </w:rPr>
        <w:t xml:space="preserve">it to be understood and then furthermore what ends up happening is the theory gets applied to </w:t>
      </w:r>
      <w:r w:rsidR="009E6603">
        <w:rPr>
          <w:rFonts w:cstheme="minorHAnsi"/>
        </w:rPr>
        <w:t xml:space="preserve">early childhood education and gives you ways to apply the information that has been provided into the study </w:t>
      </w:r>
      <w:r w:rsidR="00A601C7">
        <w:rPr>
          <w:rFonts w:cstheme="minorHAnsi"/>
        </w:rPr>
        <w:t xml:space="preserve">in order to make the correlation on how the theory comes into play and it will be a way for the </w:t>
      </w:r>
      <w:r w:rsidR="00C51C2D">
        <w:rPr>
          <w:rFonts w:cstheme="minorHAnsi"/>
        </w:rPr>
        <w:t xml:space="preserve">reader to be able to locate the information. </w:t>
      </w:r>
      <w:r w:rsidR="00FA3CAF">
        <w:rPr>
          <w:rFonts w:cstheme="minorHAnsi"/>
        </w:rPr>
        <w:t xml:space="preserve">For me to locate the contents page and be able to grasp as much information as possible be able to apply to </w:t>
      </w:r>
      <w:r w:rsidR="005F09A6">
        <w:rPr>
          <w:rFonts w:cstheme="minorHAnsi"/>
        </w:rPr>
        <w:t>my presentation and report is what assisted me in this situation.</w:t>
      </w:r>
    </w:p>
    <w:p w14:paraId="382EC211" w14:textId="6683CEE8" w:rsidR="007E748A" w:rsidRDefault="00F53DF0" w:rsidP="00B82F62">
      <w:pPr>
        <w:rPr>
          <w:rFonts w:cstheme="minorHAnsi"/>
          <w:b/>
          <w:bCs/>
          <w:u w:val="single"/>
        </w:rPr>
      </w:pPr>
      <w:r>
        <w:rPr>
          <w:rFonts w:cstheme="minorHAnsi"/>
          <w:b/>
          <w:bCs/>
          <w:u w:val="single"/>
        </w:rPr>
        <w:t>Source 6:</w:t>
      </w:r>
    </w:p>
    <w:p w14:paraId="0CD1AA83" w14:textId="75158CB8" w:rsidR="00F53DF0" w:rsidRDefault="00DF1245" w:rsidP="00B82F62">
      <w:pPr>
        <w:rPr>
          <w:rFonts w:ascii="Calibri" w:hAnsi="Calibri" w:cs="Calibri"/>
          <w:color w:val="212529"/>
          <w:shd w:val="clear" w:color="auto" w:fill="FFFFFF"/>
        </w:rPr>
      </w:pPr>
      <w:r w:rsidRPr="00DF1245">
        <w:rPr>
          <w:rFonts w:ascii="Calibri" w:hAnsi="Calibri" w:cs="Calibri"/>
          <w:color w:val="212529"/>
          <w:shd w:val="clear" w:color="auto" w:fill="FFFFFF"/>
        </w:rPr>
        <w:t xml:space="preserve">Bhargava, H.D. 2020. WebMD. 17th August. Piaget Stages of Development. [Online]. [25 October 2022]. Available from: </w:t>
      </w:r>
      <w:hyperlink r:id="rId9" w:history="1">
        <w:r w:rsidRPr="00DF1245">
          <w:rPr>
            <w:rStyle w:val="Hyperlink"/>
            <w:rFonts w:ascii="Calibri" w:hAnsi="Calibri" w:cs="Calibri"/>
            <w:shd w:val="clear" w:color="auto" w:fill="FFFFFF"/>
          </w:rPr>
          <w:t>https://www.webmd.com/children/piaget-stages-of-development</w:t>
        </w:r>
      </w:hyperlink>
      <w:r>
        <w:rPr>
          <w:rFonts w:ascii="Calibri" w:hAnsi="Calibri" w:cs="Calibri"/>
          <w:color w:val="212529"/>
          <w:shd w:val="clear" w:color="auto" w:fill="FFFFFF"/>
        </w:rPr>
        <w:t>.</w:t>
      </w:r>
    </w:p>
    <w:p w14:paraId="48A5B3F3" w14:textId="5D08FF0E" w:rsidR="00DF1245" w:rsidRPr="00DF1245" w:rsidRDefault="005946C2" w:rsidP="00B82F62">
      <w:pPr>
        <w:rPr>
          <w:rFonts w:ascii="Calibri" w:hAnsi="Calibri" w:cs="Calibri"/>
          <w:b/>
          <w:bCs/>
          <w:u w:val="single"/>
        </w:rPr>
      </w:pPr>
      <w:r>
        <w:rPr>
          <w:rFonts w:ascii="Calibri" w:hAnsi="Calibri" w:cs="Calibri"/>
          <w:color w:val="212529"/>
          <w:shd w:val="clear" w:color="auto" w:fill="FFFFFF"/>
        </w:rPr>
        <w:t xml:space="preserve">This web article gets a 7/10 from me this is due to the fact the information is short and sweet however there isn’t enough information on there for anyone </w:t>
      </w:r>
      <w:r w:rsidR="00073FE4">
        <w:rPr>
          <w:rFonts w:ascii="Calibri" w:hAnsi="Calibri" w:cs="Calibri"/>
          <w:color w:val="212529"/>
          <w:shd w:val="clear" w:color="auto" w:fill="FFFFFF"/>
        </w:rPr>
        <w:t xml:space="preserve">to understand </w:t>
      </w:r>
      <w:r w:rsidR="009E2783">
        <w:rPr>
          <w:rFonts w:ascii="Calibri" w:hAnsi="Calibri" w:cs="Calibri"/>
          <w:color w:val="212529"/>
          <w:shd w:val="clear" w:color="auto" w:fill="FFFFFF"/>
        </w:rPr>
        <w:t>the Piaget theory properly it has been applied to and the information is very limited</w:t>
      </w:r>
      <w:r w:rsidR="005E5CBE">
        <w:rPr>
          <w:rFonts w:ascii="Calibri" w:hAnsi="Calibri" w:cs="Calibri"/>
          <w:color w:val="212529"/>
          <w:shd w:val="clear" w:color="auto" w:fill="FFFFFF"/>
        </w:rPr>
        <w:t>.</w:t>
      </w:r>
      <w:r w:rsidR="009E2783">
        <w:rPr>
          <w:rFonts w:ascii="Calibri" w:hAnsi="Calibri" w:cs="Calibri"/>
          <w:color w:val="212529"/>
          <w:shd w:val="clear" w:color="auto" w:fill="FFFFFF"/>
        </w:rPr>
        <w:t xml:space="preserve"> </w:t>
      </w:r>
      <w:r w:rsidR="005E5CBE">
        <w:rPr>
          <w:rFonts w:ascii="Calibri" w:hAnsi="Calibri" w:cs="Calibri"/>
          <w:color w:val="212529"/>
          <w:shd w:val="clear" w:color="auto" w:fill="FFFFFF"/>
        </w:rPr>
        <w:t>i</w:t>
      </w:r>
      <w:r w:rsidR="009E2783">
        <w:rPr>
          <w:rFonts w:ascii="Calibri" w:hAnsi="Calibri" w:cs="Calibri"/>
          <w:color w:val="212529"/>
          <w:shd w:val="clear" w:color="auto" w:fill="FFFFFF"/>
        </w:rPr>
        <w:t xml:space="preserve">n order for the information to </w:t>
      </w:r>
      <w:r w:rsidR="005E5CBE">
        <w:rPr>
          <w:rFonts w:ascii="Calibri" w:hAnsi="Calibri" w:cs="Calibri"/>
          <w:color w:val="212529"/>
          <w:shd w:val="clear" w:color="auto" w:fill="FFFFFF"/>
        </w:rPr>
        <w:t xml:space="preserve">be explained further the article should have referred to using things such as diagrams or even photographs to illustrate the point. </w:t>
      </w:r>
      <w:proofErr w:type="gramStart"/>
      <w:r w:rsidR="005E5CBE">
        <w:rPr>
          <w:rFonts w:ascii="Calibri" w:hAnsi="Calibri" w:cs="Calibri"/>
          <w:color w:val="212529"/>
          <w:shd w:val="clear" w:color="auto" w:fill="FFFFFF"/>
        </w:rPr>
        <w:t>Instead</w:t>
      </w:r>
      <w:proofErr w:type="gramEnd"/>
      <w:r w:rsidR="005E5CBE">
        <w:rPr>
          <w:rFonts w:ascii="Calibri" w:hAnsi="Calibri" w:cs="Calibri"/>
          <w:color w:val="212529"/>
          <w:shd w:val="clear" w:color="auto" w:fill="FFFFFF"/>
        </w:rPr>
        <w:t xml:space="preserve"> what the website is showing in itself is </w:t>
      </w:r>
      <w:r w:rsidR="00A9060E">
        <w:rPr>
          <w:rFonts w:ascii="Calibri" w:hAnsi="Calibri" w:cs="Calibri"/>
          <w:color w:val="212529"/>
          <w:shd w:val="clear" w:color="auto" w:fill="FFFFFF"/>
        </w:rPr>
        <w:t xml:space="preserve">just a few short sentences anywhere else such as the other sources that have been provided they include in-depth information in which I was able to locate and use for the presentation however here its been difficult to even grasp anything that would assist me. </w:t>
      </w:r>
    </w:p>
    <w:p w14:paraId="39FDFE0C" w14:textId="77777777" w:rsidR="00DF1DE5" w:rsidRPr="00867726" w:rsidRDefault="00DF1DE5" w:rsidP="00B82F62">
      <w:pPr>
        <w:rPr>
          <w:rFonts w:cstheme="minorHAnsi"/>
          <w:b/>
          <w:bCs/>
          <w:u w:val="single"/>
        </w:rPr>
      </w:pPr>
    </w:p>
    <w:p w14:paraId="007F345E" w14:textId="77777777" w:rsidR="00B82F62" w:rsidRPr="00B82F62" w:rsidRDefault="00B82F62" w:rsidP="00B82F62">
      <w:pPr>
        <w:rPr>
          <w:b/>
          <w:bCs/>
          <w:u w:val="single"/>
        </w:rPr>
      </w:pPr>
    </w:p>
    <w:sectPr w:rsidR="00B82F62" w:rsidRPr="00B82F6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55404" w14:textId="77777777" w:rsidR="00D539C0" w:rsidRDefault="00D539C0" w:rsidP="0073651D">
      <w:pPr>
        <w:spacing w:after="0" w:line="240" w:lineRule="auto"/>
      </w:pPr>
      <w:r>
        <w:separator/>
      </w:r>
    </w:p>
  </w:endnote>
  <w:endnote w:type="continuationSeparator" w:id="0">
    <w:p w14:paraId="2595E502" w14:textId="77777777" w:rsidR="00D539C0" w:rsidRDefault="00D539C0" w:rsidP="007365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1232B2" w14:textId="77777777" w:rsidR="00D539C0" w:rsidRDefault="00D539C0" w:rsidP="0073651D">
      <w:pPr>
        <w:spacing w:after="0" w:line="240" w:lineRule="auto"/>
      </w:pPr>
      <w:r>
        <w:separator/>
      </w:r>
    </w:p>
  </w:footnote>
  <w:footnote w:type="continuationSeparator" w:id="0">
    <w:p w14:paraId="4CEA00B2" w14:textId="77777777" w:rsidR="00D539C0" w:rsidRDefault="00D539C0" w:rsidP="007365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01488" w14:textId="0B9E2CBF" w:rsidR="0073651D" w:rsidRDefault="00C47613">
    <w:pPr>
      <w:pStyle w:val="Header"/>
    </w:pPr>
    <w:proofErr w:type="spellStart"/>
    <w:r>
      <w:t>Neli</w:t>
    </w:r>
    <w:proofErr w:type="spellEnd"/>
    <w:r>
      <w:t xml:space="preserve"> Aktar</w:t>
    </w:r>
    <w:r w:rsidR="00AE6103">
      <w:t xml:space="preserve">                                                                                                                                               </w:t>
    </w:r>
    <w:r w:rsidR="005B4E91">
      <w:t>21</w:t>
    </w:r>
    <w:r w:rsidR="00775B90">
      <w:t>24110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F62"/>
    <w:rsid w:val="000006BA"/>
    <w:rsid w:val="00000D6E"/>
    <w:rsid w:val="00067422"/>
    <w:rsid w:val="0007351F"/>
    <w:rsid w:val="00073FE4"/>
    <w:rsid w:val="00095E32"/>
    <w:rsid w:val="000D486A"/>
    <w:rsid w:val="0011183E"/>
    <w:rsid w:val="0012031B"/>
    <w:rsid w:val="001A3F69"/>
    <w:rsid w:val="001B3DD2"/>
    <w:rsid w:val="001E2077"/>
    <w:rsid w:val="0020024C"/>
    <w:rsid w:val="0021595F"/>
    <w:rsid w:val="00224E39"/>
    <w:rsid w:val="002565D0"/>
    <w:rsid w:val="002E1ADD"/>
    <w:rsid w:val="00345769"/>
    <w:rsid w:val="00354E12"/>
    <w:rsid w:val="00376804"/>
    <w:rsid w:val="00395647"/>
    <w:rsid w:val="003A5408"/>
    <w:rsid w:val="003F58AF"/>
    <w:rsid w:val="004325C9"/>
    <w:rsid w:val="0044216A"/>
    <w:rsid w:val="0044363B"/>
    <w:rsid w:val="00477091"/>
    <w:rsid w:val="004B0F1D"/>
    <w:rsid w:val="004C7A88"/>
    <w:rsid w:val="004F46CD"/>
    <w:rsid w:val="00526796"/>
    <w:rsid w:val="00577513"/>
    <w:rsid w:val="005946C2"/>
    <w:rsid w:val="005B4E91"/>
    <w:rsid w:val="005C57A6"/>
    <w:rsid w:val="005E5CBE"/>
    <w:rsid w:val="005F09A6"/>
    <w:rsid w:val="00605511"/>
    <w:rsid w:val="00610649"/>
    <w:rsid w:val="0068270D"/>
    <w:rsid w:val="006D261A"/>
    <w:rsid w:val="0073651D"/>
    <w:rsid w:val="00754F77"/>
    <w:rsid w:val="007618AA"/>
    <w:rsid w:val="00772C4C"/>
    <w:rsid w:val="00775B90"/>
    <w:rsid w:val="007A24B4"/>
    <w:rsid w:val="007C2FCE"/>
    <w:rsid w:val="007E748A"/>
    <w:rsid w:val="00867726"/>
    <w:rsid w:val="008E5302"/>
    <w:rsid w:val="00900A2F"/>
    <w:rsid w:val="0093458A"/>
    <w:rsid w:val="00956F70"/>
    <w:rsid w:val="009B6E49"/>
    <w:rsid w:val="009C6701"/>
    <w:rsid w:val="009E2783"/>
    <w:rsid w:val="009E6603"/>
    <w:rsid w:val="00A231A2"/>
    <w:rsid w:val="00A23615"/>
    <w:rsid w:val="00A601C7"/>
    <w:rsid w:val="00A7273E"/>
    <w:rsid w:val="00A731B1"/>
    <w:rsid w:val="00A9060E"/>
    <w:rsid w:val="00AB3D54"/>
    <w:rsid w:val="00AE6103"/>
    <w:rsid w:val="00B25B12"/>
    <w:rsid w:val="00B35AF3"/>
    <w:rsid w:val="00B40F86"/>
    <w:rsid w:val="00B527F0"/>
    <w:rsid w:val="00B82F62"/>
    <w:rsid w:val="00BA45EB"/>
    <w:rsid w:val="00BC093D"/>
    <w:rsid w:val="00C47613"/>
    <w:rsid w:val="00C51C2D"/>
    <w:rsid w:val="00C815B5"/>
    <w:rsid w:val="00CA429C"/>
    <w:rsid w:val="00CE08B0"/>
    <w:rsid w:val="00D539C0"/>
    <w:rsid w:val="00DF1245"/>
    <w:rsid w:val="00DF1DE5"/>
    <w:rsid w:val="00E65DE7"/>
    <w:rsid w:val="00EC45CA"/>
    <w:rsid w:val="00F11AD6"/>
    <w:rsid w:val="00F25A7C"/>
    <w:rsid w:val="00F30356"/>
    <w:rsid w:val="00F43BE4"/>
    <w:rsid w:val="00F50BCE"/>
    <w:rsid w:val="00F53DF0"/>
    <w:rsid w:val="00F70179"/>
    <w:rsid w:val="00F95A3D"/>
    <w:rsid w:val="00FA3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78DB5"/>
  <w15:chartTrackingRefBased/>
  <w15:docId w15:val="{C748C0DB-F967-4BC3-9A02-1A88D69AF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3DD2"/>
    <w:rPr>
      <w:color w:val="0563C1" w:themeColor="hyperlink"/>
      <w:u w:val="single"/>
    </w:rPr>
  </w:style>
  <w:style w:type="character" w:styleId="UnresolvedMention">
    <w:name w:val="Unresolved Mention"/>
    <w:basedOn w:val="DefaultParagraphFont"/>
    <w:uiPriority w:val="99"/>
    <w:semiHidden/>
    <w:unhideWhenUsed/>
    <w:rsid w:val="001B3DD2"/>
    <w:rPr>
      <w:color w:val="605E5C"/>
      <w:shd w:val="clear" w:color="auto" w:fill="E1DFDD"/>
    </w:rPr>
  </w:style>
  <w:style w:type="character" w:styleId="FollowedHyperlink">
    <w:name w:val="FollowedHyperlink"/>
    <w:basedOn w:val="DefaultParagraphFont"/>
    <w:uiPriority w:val="99"/>
    <w:semiHidden/>
    <w:unhideWhenUsed/>
    <w:rsid w:val="00000D6E"/>
    <w:rPr>
      <w:color w:val="954F72" w:themeColor="followedHyperlink"/>
      <w:u w:val="single"/>
    </w:rPr>
  </w:style>
  <w:style w:type="paragraph" w:styleId="Header">
    <w:name w:val="header"/>
    <w:basedOn w:val="Normal"/>
    <w:link w:val="HeaderChar"/>
    <w:uiPriority w:val="99"/>
    <w:unhideWhenUsed/>
    <w:rsid w:val="007365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51D"/>
  </w:style>
  <w:style w:type="paragraph" w:styleId="Footer">
    <w:name w:val="footer"/>
    <w:basedOn w:val="Normal"/>
    <w:link w:val="FooterChar"/>
    <w:uiPriority w:val="99"/>
    <w:unhideWhenUsed/>
    <w:rsid w:val="007365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213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sitivepsychology.com/piaget-stages-theory/" TargetMode="External"/><Relationship Id="rId3" Type="http://schemas.openxmlformats.org/officeDocument/2006/relationships/webSettings" Target="webSettings.xml"/><Relationship Id="rId7" Type="http://schemas.openxmlformats.org/officeDocument/2006/relationships/hyperlink" Target="https://www.verywellmind.com/piagets-stages-of-cognitive-development-2795457"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ressbooks-dev.oer.hawaii.edu/psychology/chapter/lifespan-theories/"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webmd.com/children/piaget-stages-of-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964</Words>
  <Characters>5495</Characters>
  <Application>Microsoft Office Word</Application>
  <DocSecurity>0</DocSecurity>
  <Lines>45</Lines>
  <Paragraphs>12</Paragraphs>
  <ScaleCrop>false</ScaleCrop>
  <Company/>
  <LinksUpToDate>false</LinksUpToDate>
  <CharactersWithSpaces>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Uddin</dc:creator>
  <cp:keywords/>
  <dc:description/>
  <cp:lastModifiedBy>Nazia</cp:lastModifiedBy>
  <cp:revision>2</cp:revision>
  <dcterms:created xsi:type="dcterms:W3CDTF">2022-10-25T23:23:00Z</dcterms:created>
  <dcterms:modified xsi:type="dcterms:W3CDTF">2022-10-25T23:23:00Z</dcterms:modified>
</cp:coreProperties>
</file>