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FC47C" w14:textId="2FECF5AD" w:rsidR="00F264EF" w:rsidRDefault="00F264EF" w:rsidP="00105157"/>
    <w:p w14:paraId="34DCEBEA" w14:textId="77777777" w:rsidR="0090067D" w:rsidRDefault="0090067D" w:rsidP="00105157">
      <w:pPr>
        <w:rPr>
          <w:sz w:val="28"/>
          <w:szCs w:val="28"/>
        </w:rPr>
      </w:pPr>
    </w:p>
    <w:p w14:paraId="040EEC01" w14:textId="35CD799D" w:rsidR="0090067D" w:rsidRDefault="00623C0A" w:rsidP="00105157">
      <w:pPr>
        <w:rPr>
          <w:sz w:val="28"/>
          <w:szCs w:val="28"/>
        </w:rPr>
      </w:pPr>
      <w:r>
        <w:rPr>
          <w:rFonts w:asciiTheme="majorHAnsi" w:eastAsiaTheme="majorEastAsia" w:hAnsiTheme="majorHAnsi" w:cstheme="majorBidi"/>
          <w:noProof/>
          <w:spacing w:val="-10"/>
          <w:kern w:val="28"/>
          <w:sz w:val="24"/>
          <w:szCs w:val="24"/>
        </w:rPr>
        <w:drawing>
          <wp:inline distT="0" distB="0" distL="0" distR="0" wp14:anchorId="26BF4A43" wp14:editId="176B8B2A">
            <wp:extent cx="6021373" cy="3448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Uni.jpg"/>
                    <pic:cNvPicPr/>
                  </pic:nvPicPr>
                  <pic:blipFill>
                    <a:blip r:embed="rId8">
                      <a:extLst>
                        <a:ext uri="{28A0092B-C50C-407E-A947-70E740481C1C}">
                          <a14:useLocalDpi xmlns:a14="http://schemas.microsoft.com/office/drawing/2010/main" val="0"/>
                        </a:ext>
                      </a:extLst>
                    </a:blip>
                    <a:stretch>
                      <a:fillRect/>
                    </a:stretch>
                  </pic:blipFill>
                  <pic:spPr>
                    <a:xfrm>
                      <a:off x="0" y="0"/>
                      <a:ext cx="6030276" cy="3453148"/>
                    </a:xfrm>
                    <a:prstGeom prst="rect">
                      <a:avLst/>
                    </a:prstGeom>
                  </pic:spPr>
                </pic:pic>
              </a:graphicData>
            </a:graphic>
          </wp:inline>
        </w:drawing>
      </w:r>
      <w:r w:rsidR="0090067D">
        <w:rPr>
          <w:sz w:val="28"/>
          <w:szCs w:val="28"/>
        </w:rPr>
        <w:br w:type="page"/>
      </w:r>
    </w:p>
    <w:p w14:paraId="684D1497" w14:textId="3CD9C6C1" w:rsidR="0090067D" w:rsidRDefault="0090067D" w:rsidP="00105157">
      <w:pPr>
        <w:rPr>
          <w:sz w:val="24"/>
          <w:szCs w:val="24"/>
        </w:rPr>
      </w:pPr>
    </w:p>
    <w:p w14:paraId="40AA28C8" w14:textId="77777777" w:rsidR="00623C0A" w:rsidRDefault="00623C0A" w:rsidP="00105157">
      <w:pPr>
        <w:rPr>
          <w:sz w:val="24"/>
          <w:szCs w:val="24"/>
        </w:rPr>
      </w:pPr>
    </w:p>
    <w:p w14:paraId="0F102D70" w14:textId="77777777" w:rsidR="00623C0A" w:rsidRDefault="00623C0A" w:rsidP="00105157">
      <w:pPr>
        <w:rPr>
          <w:sz w:val="24"/>
          <w:szCs w:val="24"/>
        </w:rPr>
      </w:pPr>
    </w:p>
    <w:p w14:paraId="2CA4C35D" w14:textId="77777777" w:rsidR="00623C0A" w:rsidRDefault="00623C0A" w:rsidP="00105157">
      <w:pPr>
        <w:rPr>
          <w:sz w:val="24"/>
          <w:szCs w:val="24"/>
        </w:rPr>
      </w:pPr>
    </w:p>
    <w:p w14:paraId="192A0CE8" w14:textId="77777777" w:rsidR="00623C0A" w:rsidRDefault="00623C0A" w:rsidP="00105157">
      <w:pPr>
        <w:ind w:left="850"/>
        <w:rPr>
          <w:sz w:val="24"/>
          <w:szCs w:val="24"/>
        </w:rPr>
      </w:pPr>
    </w:p>
    <w:p w14:paraId="4AC02AD1" w14:textId="77777777" w:rsidR="00623C0A" w:rsidRDefault="00623C0A" w:rsidP="00105157">
      <w:pPr>
        <w:rPr>
          <w:sz w:val="24"/>
          <w:szCs w:val="24"/>
        </w:rPr>
      </w:pPr>
    </w:p>
    <w:p w14:paraId="701BC4E9" w14:textId="6002EE15" w:rsidR="0090067D" w:rsidRDefault="0090067D" w:rsidP="00105157">
      <w:pPr>
        <w:spacing w:after="0"/>
        <w:rPr>
          <w:sz w:val="24"/>
          <w:szCs w:val="24"/>
        </w:rPr>
      </w:pPr>
      <w:r>
        <w:rPr>
          <w:sz w:val="24"/>
          <w:szCs w:val="24"/>
        </w:rPr>
        <w:t>Student ID Number: 1909140</w:t>
      </w:r>
    </w:p>
    <w:p w14:paraId="6B748A85" w14:textId="3E13DA93" w:rsidR="00EC3742" w:rsidRDefault="00EC3742" w:rsidP="00105157">
      <w:pPr>
        <w:spacing w:after="0"/>
        <w:rPr>
          <w:sz w:val="24"/>
          <w:szCs w:val="24"/>
        </w:rPr>
      </w:pPr>
      <w:r>
        <w:rPr>
          <w:sz w:val="24"/>
          <w:szCs w:val="24"/>
        </w:rPr>
        <w:t>Student name: Sajia Liza Bokhs</w:t>
      </w:r>
      <w:bookmarkStart w:id="0" w:name="_GoBack"/>
      <w:bookmarkEnd w:id="0"/>
    </w:p>
    <w:p w14:paraId="745E1999" w14:textId="77777777" w:rsidR="0090067D" w:rsidRDefault="0090067D" w:rsidP="00105157">
      <w:pPr>
        <w:spacing w:after="0"/>
        <w:rPr>
          <w:sz w:val="24"/>
          <w:szCs w:val="24"/>
        </w:rPr>
      </w:pPr>
      <w:r>
        <w:rPr>
          <w:sz w:val="24"/>
          <w:szCs w:val="24"/>
        </w:rPr>
        <w:t>Programme: BA (HONS) Early Years Education and Care: Early Years Practitioner Status</w:t>
      </w:r>
    </w:p>
    <w:p w14:paraId="590905A1" w14:textId="77777777" w:rsidR="0090067D" w:rsidRDefault="0090067D" w:rsidP="00105157">
      <w:pPr>
        <w:spacing w:after="0"/>
        <w:rPr>
          <w:sz w:val="24"/>
          <w:szCs w:val="24"/>
        </w:rPr>
      </w:pPr>
      <w:r>
        <w:rPr>
          <w:sz w:val="24"/>
          <w:szCs w:val="24"/>
        </w:rPr>
        <w:t>Module: The Young Mathematician: Exploration and Problem Solving</w:t>
      </w:r>
    </w:p>
    <w:p w14:paraId="4A29E5DA" w14:textId="77777777" w:rsidR="0090067D" w:rsidRDefault="0090067D" w:rsidP="00105157">
      <w:pPr>
        <w:spacing w:after="0"/>
        <w:rPr>
          <w:sz w:val="24"/>
          <w:szCs w:val="24"/>
        </w:rPr>
      </w:pPr>
      <w:r>
        <w:rPr>
          <w:sz w:val="24"/>
          <w:szCs w:val="24"/>
        </w:rPr>
        <w:t>Module code: EAEE4005/C</w:t>
      </w:r>
    </w:p>
    <w:p w14:paraId="4463B968" w14:textId="77777777" w:rsidR="0090067D" w:rsidRDefault="0090067D" w:rsidP="00105157">
      <w:pPr>
        <w:spacing w:after="0"/>
        <w:rPr>
          <w:sz w:val="24"/>
          <w:szCs w:val="24"/>
        </w:rPr>
      </w:pPr>
    </w:p>
    <w:p w14:paraId="40CCA31F" w14:textId="77777777" w:rsidR="0090067D" w:rsidRDefault="0090067D" w:rsidP="00105157">
      <w:pPr>
        <w:spacing w:after="0"/>
        <w:rPr>
          <w:sz w:val="24"/>
          <w:szCs w:val="24"/>
        </w:rPr>
      </w:pPr>
    </w:p>
    <w:p w14:paraId="059ABC06" w14:textId="77777777" w:rsidR="0090067D" w:rsidRDefault="0090067D" w:rsidP="00105157">
      <w:pPr>
        <w:spacing w:after="0"/>
        <w:rPr>
          <w:sz w:val="24"/>
          <w:szCs w:val="24"/>
        </w:rPr>
      </w:pPr>
    </w:p>
    <w:p w14:paraId="1C2BEAE7" w14:textId="77777777" w:rsidR="0090067D" w:rsidRDefault="0090067D" w:rsidP="00105157">
      <w:pPr>
        <w:spacing w:after="0"/>
      </w:pPr>
      <w:r>
        <w:br w:type="page"/>
      </w:r>
    </w:p>
    <w:p w14:paraId="2090B8CE" w14:textId="77777777" w:rsidR="0090067D" w:rsidRDefault="0090067D" w:rsidP="00105157">
      <w:pPr>
        <w:spacing w:after="0"/>
        <w:rPr>
          <w:sz w:val="28"/>
          <w:szCs w:val="28"/>
        </w:rPr>
      </w:pPr>
    </w:p>
    <w:p w14:paraId="7336E107" w14:textId="6BB1C7D7" w:rsidR="000E25A6" w:rsidRDefault="000E25A6" w:rsidP="00105157">
      <w:pPr>
        <w:spacing w:after="0"/>
        <w:rPr>
          <w:sz w:val="28"/>
          <w:szCs w:val="28"/>
        </w:rPr>
      </w:pPr>
      <w:r>
        <w:rPr>
          <w:sz w:val="28"/>
          <w:szCs w:val="28"/>
        </w:rPr>
        <w:t>Table of Contents</w:t>
      </w:r>
    </w:p>
    <w:p w14:paraId="1B63BEF5" w14:textId="77777777" w:rsidR="000E25A6" w:rsidRDefault="000E25A6" w:rsidP="00105157">
      <w:pPr>
        <w:spacing w:after="0"/>
        <w:rPr>
          <w:sz w:val="28"/>
          <w:szCs w:val="28"/>
        </w:rPr>
      </w:pPr>
    </w:p>
    <w:p w14:paraId="5CA188C1" w14:textId="3FD61775" w:rsidR="000E25A6" w:rsidRDefault="000E25A6" w:rsidP="00105157">
      <w:pPr>
        <w:spacing w:after="0"/>
        <w:rPr>
          <w:sz w:val="24"/>
          <w:szCs w:val="24"/>
        </w:rPr>
      </w:pPr>
      <w:r>
        <w:rPr>
          <w:sz w:val="24"/>
          <w:szCs w:val="24"/>
        </w:rPr>
        <w:t>Activity Plan</w:t>
      </w:r>
      <w:r w:rsidR="00511DF7">
        <w:rPr>
          <w:sz w:val="24"/>
          <w:szCs w:val="24"/>
        </w:rPr>
        <w:t xml:space="preserve"> -------------------------------------------------------------------------------------</w:t>
      </w:r>
      <w:r w:rsidR="00C914B3">
        <w:rPr>
          <w:sz w:val="24"/>
          <w:szCs w:val="24"/>
        </w:rPr>
        <w:t xml:space="preserve"> 3</w:t>
      </w:r>
    </w:p>
    <w:p w14:paraId="3C084674" w14:textId="4BA94E56" w:rsidR="000E25A6" w:rsidRDefault="000E25A6" w:rsidP="00105157">
      <w:pPr>
        <w:spacing w:after="0"/>
        <w:rPr>
          <w:sz w:val="24"/>
          <w:szCs w:val="24"/>
        </w:rPr>
      </w:pPr>
      <w:r>
        <w:rPr>
          <w:sz w:val="24"/>
          <w:szCs w:val="24"/>
        </w:rPr>
        <w:t>Links of Outcome</w:t>
      </w:r>
      <w:r w:rsidR="00511DF7">
        <w:rPr>
          <w:sz w:val="24"/>
          <w:szCs w:val="24"/>
        </w:rPr>
        <w:t>------------------------------------------------------------------------------</w:t>
      </w:r>
      <w:r w:rsidR="00C914B3">
        <w:rPr>
          <w:sz w:val="24"/>
          <w:szCs w:val="24"/>
        </w:rPr>
        <w:t>- 4</w:t>
      </w:r>
    </w:p>
    <w:p w14:paraId="2483B106" w14:textId="5BE5365B" w:rsidR="000E25A6" w:rsidRDefault="000E25A6" w:rsidP="00105157">
      <w:pPr>
        <w:spacing w:after="0"/>
        <w:rPr>
          <w:sz w:val="24"/>
          <w:szCs w:val="24"/>
        </w:rPr>
      </w:pPr>
      <w:r>
        <w:rPr>
          <w:sz w:val="24"/>
          <w:szCs w:val="24"/>
        </w:rPr>
        <w:t>The Activity</w:t>
      </w:r>
      <w:r w:rsidR="00C914B3">
        <w:rPr>
          <w:sz w:val="24"/>
          <w:szCs w:val="24"/>
        </w:rPr>
        <w:t>--------------------------------------------------------------------------------------- 5</w:t>
      </w:r>
    </w:p>
    <w:p w14:paraId="6B2B07B2" w14:textId="0BDDBD4D" w:rsidR="000E25A6" w:rsidRDefault="000E25A6" w:rsidP="00105157">
      <w:pPr>
        <w:spacing w:after="0"/>
        <w:rPr>
          <w:sz w:val="24"/>
          <w:szCs w:val="24"/>
        </w:rPr>
      </w:pPr>
      <w:r>
        <w:rPr>
          <w:sz w:val="24"/>
          <w:szCs w:val="24"/>
        </w:rPr>
        <w:t>Evaluation of the Activity Plan</w:t>
      </w:r>
      <w:r w:rsidR="00C914B3">
        <w:rPr>
          <w:sz w:val="24"/>
          <w:szCs w:val="24"/>
        </w:rPr>
        <w:t>--------------------------------------------------------------- 7</w:t>
      </w:r>
    </w:p>
    <w:p w14:paraId="6CD333AB" w14:textId="12ED6EDA" w:rsidR="000E25A6" w:rsidRDefault="000E25A6" w:rsidP="00105157">
      <w:pPr>
        <w:spacing w:after="0"/>
        <w:rPr>
          <w:sz w:val="24"/>
          <w:szCs w:val="24"/>
        </w:rPr>
      </w:pPr>
      <w:r>
        <w:rPr>
          <w:sz w:val="24"/>
          <w:szCs w:val="24"/>
        </w:rPr>
        <w:t xml:space="preserve">Reconsideration </w:t>
      </w:r>
      <w:r w:rsidR="00C914B3">
        <w:rPr>
          <w:sz w:val="24"/>
          <w:szCs w:val="24"/>
        </w:rPr>
        <w:t>-------------------------------------------------------------------------------- 8</w:t>
      </w:r>
    </w:p>
    <w:p w14:paraId="7D7218A2" w14:textId="6FCC956E" w:rsidR="000E25A6" w:rsidRDefault="000E25A6" w:rsidP="00105157">
      <w:pPr>
        <w:spacing w:after="0"/>
        <w:rPr>
          <w:sz w:val="24"/>
          <w:szCs w:val="24"/>
        </w:rPr>
      </w:pPr>
      <w:r>
        <w:rPr>
          <w:sz w:val="24"/>
          <w:szCs w:val="24"/>
        </w:rPr>
        <w:t>Theoretical Links</w:t>
      </w:r>
      <w:r w:rsidR="00C914B3">
        <w:rPr>
          <w:sz w:val="24"/>
          <w:szCs w:val="24"/>
        </w:rPr>
        <w:t>-------------------------------------------------------------------------------- 9</w:t>
      </w:r>
    </w:p>
    <w:p w14:paraId="1D280640" w14:textId="770255F6" w:rsidR="000E25A6" w:rsidRDefault="000E25A6" w:rsidP="00105157">
      <w:pPr>
        <w:spacing w:after="0"/>
        <w:rPr>
          <w:sz w:val="24"/>
          <w:szCs w:val="24"/>
        </w:rPr>
      </w:pPr>
      <w:r>
        <w:rPr>
          <w:sz w:val="24"/>
          <w:szCs w:val="24"/>
        </w:rPr>
        <w:t>Discussion of the Activity Plan</w:t>
      </w:r>
      <w:r w:rsidR="00C914B3">
        <w:rPr>
          <w:sz w:val="24"/>
          <w:szCs w:val="24"/>
        </w:rPr>
        <w:t xml:space="preserve">--------------------------------------------------------------- </w:t>
      </w:r>
      <w:r w:rsidR="00F722DF">
        <w:rPr>
          <w:sz w:val="24"/>
          <w:szCs w:val="24"/>
        </w:rPr>
        <w:t>9</w:t>
      </w:r>
    </w:p>
    <w:p w14:paraId="2384816B" w14:textId="0D1E852D" w:rsidR="000E25A6" w:rsidRDefault="000E25A6" w:rsidP="00105157">
      <w:pPr>
        <w:spacing w:after="0"/>
        <w:rPr>
          <w:sz w:val="24"/>
          <w:szCs w:val="24"/>
        </w:rPr>
      </w:pPr>
      <w:r>
        <w:rPr>
          <w:sz w:val="24"/>
          <w:szCs w:val="24"/>
        </w:rPr>
        <w:t>Promotion of the Development</w:t>
      </w:r>
      <w:r w:rsidR="00C914B3">
        <w:rPr>
          <w:sz w:val="24"/>
          <w:szCs w:val="24"/>
        </w:rPr>
        <w:t>------------------------------------------------------------</w:t>
      </w:r>
      <w:r w:rsidR="00F722DF">
        <w:rPr>
          <w:sz w:val="24"/>
          <w:szCs w:val="24"/>
        </w:rPr>
        <w:t xml:space="preserve"> 10</w:t>
      </w:r>
    </w:p>
    <w:p w14:paraId="2D65BA3E" w14:textId="56C7DE3D" w:rsidR="000E25A6" w:rsidRDefault="000E25A6" w:rsidP="00105157">
      <w:pPr>
        <w:spacing w:after="0"/>
        <w:rPr>
          <w:sz w:val="24"/>
          <w:szCs w:val="24"/>
        </w:rPr>
      </w:pPr>
      <w:r>
        <w:rPr>
          <w:sz w:val="24"/>
          <w:szCs w:val="24"/>
        </w:rPr>
        <w:t xml:space="preserve">Role of an Adult </w:t>
      </w:r>
      <w:r w:rsidR="00C914B3">
        <w:rPr>
          <w:sz w:val="24"/>
          <w:szCs w:val="24"/>
        </w:rPr>
        <w:t>-----------------------------------------------------------------------------</w:t>
      </w:r>
      <w:r w:rsidR="00B3572E">
        <w:rPr>
          <w:sz w:val="24"/>
          <w:szCs w:val="24"/>
        </w:rPr>
        <w:t>-</w:t>
      </w:r>
      <w:r w:rsidR="00C914B3">
        <w:rPr>
          <w:sz w:val="24"/>
          <w:szCs w:val="24"/>
        </w:rPr>
        <w:t>--</w:t>
      </w:r>
      <w:r w:rsidR="00F722DF">
        <w:rPr>
          <w:sz w:val="24"/>
          <w:szCs w:val="24"/>
        </w:rPr>
        <w:t xml:space="preserve"> 10</w:t>
      </w:r>
    </w:p>
    <w:p w14:paraId="32A6A43B" w14:textId="4CA5BB3A" w:rsidR="000E25A6" w:rsidRDefault="000E25A6" w:rsidP="00105157">
      <w:pPr>
        <w:spacing w:after="0"/>
        <w:rPr>
          <w:sz w:val="24"/>
          <w:szCs w:val="24"/>
        </w:rPr>
      </w:pPr>
      <w:r>
        <w:rPr>
          <w:sz w:val="24"/>
          <w:szCs w:val="24"/>
        </w:rPr>
        <w:t>Curriculum Excellence and Other Countries</w:t>
      </w:r>
      <w:r w:rsidR="00C914B3">
        <w:rPr>
          <w:sz w:val="24"/>
          <w:szCs w:val="24"/>
        </w:rPr>
        <w:t>--------------------------------------</w:t>
      </w:r>
      <w:r w:rsidR="00B3572E">
        <w:rPr>
          <w:sz w:val="24"/>
          <w:szCs w:val="24"/>
        </w:rPr>
        <w:t>-</w:t>
      </w:r>
      <w:r w:rsidR="00C914B3">
        <w:rPr>
          <w:sz w:val="24"/>
          <w:szCs w:val="24"/>
        </w:rPr>
        <w:t>------</w:t>
      </w:r>
      <w:r w:rsidR="00F722DF">
        <w:rPr>
          <w:sz w:val="24"/>
          <w:szCs w:val="24"/>
        </w:rPr>
        <w:t xml:space="preserve"> 11</w:t>
      </w:r>
    </w:p>
    <w:p w14:paraId="165AA2D6" w14:textId="36F8E13C" w:rsidR="00F722DF" w:rsidRDefault="00F722DF" w:rsidP="00105157">
      <w:pPr>
        <w:spacing w:after="0"/>
        <w:rPr>
          <w:sz w:val="24"/>
          <w:szCs w:val="24"/>
        </w:rPr>
      </w:pPr>
      <w:r>
        <w:rPr>
          <w:sz w:val="24"/>
          <w:szCs w:val="24"/>
        </w:rPr>
        <w:t>Re</w:t>
      </w:r>
      <w:r w:rsidR="00B3572E">
        <w:rPr>
          <w:sz w:val="24"/>
          <w:szCs w:val="24"/>
        </w:rPr>
        <w:t>sources-----------------------------------------------------------------------------------------12</w:t>
      </w:r>
    </w:p>
    <w:p w14:paraId="3DF73EC1" w14:textId="77777777" w:rsidR="000E25A6" w:rsidRDefault="000E25A6" w:rsidP="00105157">
      <w:pPr>
        <w:spacing w:after="0"/>
      </w:pPr>
      <w:r>
        <w:br w:type="page"/>
      </w:r>
    </w:p>
    <w:p w14:paraId="558A2652" w14:textId="77777777" w:rsidR="00E72AE2" w:rsidRDefault="00E72AE2" w:rsidP="00105157">
      <w:pPr>
        <w:spacing w:after="0"/>
      </w:pPr>
    </w:p>
    <w:tbl>
      <w:tblPr>
        <w:tblStyle w:val="TableGrid"/>
        <w:tblW w:w="0" w:type="auto"/>
        <w:tblLook w:val="04A0" w:firstRow="1" w:lastRow="0" w:firstColumn="1" w:lastColumn="0" w:noHBand="0" w:noVBand="1"/>
      </w:tblPr>
      <w:tblGrid>
        <w:gridCol w:w="2965"/>
        <w:gridCol w:w="3150"/>
        <w:gridCol w:w="2901"/>
      </w:tblGrid>
      <w:tr w:rsidR="00ED401F" w14:paraId="22D76895" w14:textId="77777777" w:rsidTr="00C00E36">
        <w:tc>
          <w:tcPr>
            <w:tcW w:w="9016" w:type="dxa"/>
            <w:gridSpan w:val="3"/>
          </w:tcPr>
          <w:p w14:paraId="643D684E" w14:textId="4827B6E2" w:rsidR="00ED401F" w:rsidRPr="00ED401F" w:rsidRDefault="00ED401F" w:rsidP="00105157">
            <w:pPr>
              <w:jc w:val="both"/>
              <w:rPr>
                <w:i/>
              </w:rPr>
            </w:pPr>
            <w:r w:rsidRPr="00ED401F">
              <w:rPr>
                <w:b/>
                <w:i/>
              </w:rPr>
              <w:t>Activity Plan</w:t>
            </w:r>
          </w:p>
        </w:tc>
      </w:tr>
      <w:tr w:rsidR="00ED401F" w14:paraId="161239D8" w14:textId="77777777" w:rsidTr="00C00E36">
        <w:tc>
          <w:tcPr>
            <w:tcW w:w="9016" w:type="dxa"/>
            <w:gridSpan w:val="3"/>
          </w:tcPr>
          <w:p w14:paraId="255FF884" w14:textId="77777777" w:rsidR="00ED401F" w:rsidRPr="00ED401F" w:rsidRDefault="00ED401F" w:rsidP="00105157">
            <w:pPr>
              <w:jc w:val="both"/>
              <w:rPr>
                <w:b/>
              </w:rPr>
            </w:pPr>
          </w:p>
          <w:p w14:paraId="6DCDAB1B" w14:textId="6D116CE2" w:rsidR="00ED401F" w:rsidRPr="00DC063A" w:rsidRDefault="00ED401F" w:rsidP="00105157">
            <w:pPr>
              <w:jc w:val="both"/>
              <w:rPr>
                <w:bCs/>
                <w:iCs/>
              </w:rPr>
            </w:pPr>
            <w:r w:rsidRPr="00ED401F">
              <w:rPr>
                <w:b/>
                <w:i/>
              </w:rPr>
              <w:t>Activity</w:t>
            </w:r>
            <w:r>
              <w:rPr>
                <w:b/>
                <w:i/>
              </w:rPr>
              <w:t>:</w:t>
            </w:r>
            <w:r w:rsidR="00DC063A">
              <w:rPr>
                <w:b/>
                <w:i/>
              </w:rPr>
              <w:t xml:space="preserve"> </w:t>
            </w:r>
            <w:r w:rsidR="00DC063A">
              <w:rPr>
                <w:bCs/>
                <w:iCs/>
              </w:rPr>
              <w:t>Scavenger Hunt</w:t>
            </w:r>
          </w:p>
          <w:p w14:paraId="062A0BC5" w14:textId="77777777" w:rsidR="00ED401F" w:rsidRDefault="00ED401F" w:rsidP="00105157">
            <w:pPr>
              <w:jc w:val="both"/>
            </w:pPr>
          </w:p>
        </w:tc>
      </w:tr>
      <w:tr w:rsidR="00ED401F" w14:paraId="7530AD8D" w14:textId="77777777" w:rsidTr="00ED401F">
        <w:tc>
          <w:tcPr>
            <w:tcW w:w="2965" w:type="dxa"/>
          </w:tcPr>
          <w:p w14:paraId="7B5199E2" w14:textId="77777777" w:rsidR="00ED401F" w:rsidRPr="00ED401F" w:rsidRDefault="00ED401F" w:rsidP="00105157">
            <w:pPr>
              <w:jc w:val="both"/>
              <w:rPr>
                <w:b/>
              </w:rPr>
            </w:pPr>
          </w:p>
          <w:p w14:paraId="048970AF" w14:textId="38AA7B2F" w:rsidR="00ED401F" w:rsidRPr="00DC063A" w:rsidRDefault="00ED401F" w:rsidP="00105157">
            <w:pPr>
              <w:jc w:val="both"/>
              <w:rPr>
                <w:bCs/>
                <w:iCs/>
              </w:rPr>
            </w:pPr>
            <w:r w:rsidRPr="00ED401F">
              <w:rPr>
                <w:b/>
                <w:i/>
              </w:rPr>
              <w:t>Number of children:</w:t>
            </w:r>
            <w:r w:rsidR="00DC063A">
              <w:rPr>
                <w:b/>
                <w:i/>
              </w:rPr>
              <w:t xml:space="preserve"> </w:t>
            </w:r>
            <w:r w:rsidR="00DC063A">
              <w:rPr>
                <w:bCs/>
                <w:iCs/>
              </w:rPr>
              <w:t xml:space="preserve"> 10 (in 5 pairs of 2)</w:t>
            </w:r>
          </w:p>
          <w:p w14:paraId="27B4AD89" w14:textId="77777777" w:rsidR="00ED401F" w:rsidRDefault="00ED401F" w:rsidP="00105157">
            <w:pPr>
              <w:jc w:val="both"/>
            </w:pPr>
          </w:p>
        </w:tc>
        <w:tc>
          <w:tcPr>
            <w:tcW w:w="3150" w:type="dxa"/>
          </w:tcPr>
          <w:p w14:paraId="0CCC7508" w14:textId="77777777" w:rsidR="00ED401F" w:rsidRDefault="00ED401F" w:rsidP="00105157">
            <w:pPr>
              <w:jc w:val="both"/>
              <w:rPr>
                <w:b/>
              </w:rPr>
            </w:pPr>
          </w:p>
          <w:p w14:paraId="1AB26177" w14:textId="353A9DC6" w:rsidR="00ED401F" w:rsidRPr="00ED401F" w:rsidRDefault="00ED401F" w:rsidP="00105157">
            <w:pPr>
              <w:jc w:val="both"/>
              <w:rPr>
                <w:b/>
                <w:i/>
              </w:rPr>
            </w:pPr>
            <w:r w:rsidRPr="00ED401F">
              <w:rPr>
                <w:b/>
                <w:i/>
              </w:rPr>
              <w:t>Age of children:</w:t>
            </w:r>
            <w:r w:rsidR="00DC063A">
              <w:rPr>
                <w:b/>
                <w:i/>
              </w:rPr>
              <w:t xml:space="preserve"> </w:t>
            </w:r>
            <w:r w:rsidR="00DC063A" w:rsidRPr="00DC063A">
              <w:rPr>
                <w:bCs/>
                <w:iCs/>
              </w:rPr>
              <w:t>(5-6yrs)</w:t>
            </w:r>
          </w:p>
        </w:tc>
        <w:tc>
          <w:tcPr>
            <w:tcW w:w="2901" w:type="dxa"/>
          </w:tcPr>
          <w:p w14:paraId="069E6576" w14:textId="77777777" w:rsidR="00ED401F" w:rsidRPr="00ED401F" w:rsidRDefault="00ED401F" w:rsidP="00105157">
            <w:pPr>
              <w:jc w:val="both"/>
              <w:rPr>
                <w:b/>
              </w:rPr>
            </w:pPr>
          </w:p>
          <w:p w14:paraId="05A71080" w14:textId="0FE094F4" w:rsidR="00ED401F" w:rsidRPr="00151E08" w:rsidRDefault="00ED401F" w:rsidP="00105157">
            <w:pPr>
              <w:jc w:val="both"/>
              <w:rPr>
                <w:bCs/>
                <w:iCs/>
              </w:rPr>
            </w:pPr>
            <w:r w:rsidRPr="00ED401F">
              <w:rPr>
                <w:b/>
                <w:i/>
              </w:rPr>
              <w:t>Number of adults:</w:t>
            </w:r>
            <w:r w:rsidR="00DC063A">
              <w:rPr>
                <w:b/>
                <w:i/>
              </w:rPr>
              <w:t xml:space="preserve"> </w:t>
            </w:r>
            <w:r w:rsidR="00151E08">
              <w:rPr>
                <w:bCs/>
                <w:iCs/>
              </w:rPr>
              <w:t>2</w:t>
            </w:r>
          </w:p>
        </w:tc>
      </w:tr>
      <w:tr w:rsidR="00ED401F" w14:paraId="1BF19575" w14:textId="77777777" w:rsidTr="00ED401F">
        <w:tc>
          <w:tcPr>
            <w:tcW w:w="2965" w:type="dxa"/>
          </w:tcPr>
          <w:p w14:paraId="0DC174B1" w14:textId="77777777" w:rsidR="00ED401F" w:rsidRPr="00ED401F" w:rsidRDefault="00ED401F" w:rsidP="00105157">
            <w:pPr>
              <w:jc w:val="both"/>
              <w:rPr>
                <w:b/>
              </w:rPr>
            </w:pPr>
          </w:p>
          <w:p w14:paraId="32EA6B02" w14:textId="7D85C484" w:rsidR="00DC063A" w:rsidRPr="00DC063A" w:rsidRDefault="00ED401F" w:rsidP="00105157">
            <w:pPr>
              <w:jc w:val="both"/>
              <w:rPr>
                <w:bCs/>
                <w:iCs/>
              </w:rPr>
            </w:pPr>
            <w:r w:rsidRPr="00ED401F">
              <w:rPr>
                <w:b/>
                <w:i/>
              </w:rPr>
              <w:t>Location:</w:t>
            </w:r>
            <w:r w:rsidR="00DC063A">
              <w:rPr>
                <w:b/>
                <w:i/>
              </w:rPr>
              <w:t xml:space="preserve"> </w:t>
            </w:r>
            <w:r w:rsidR="00DC063A">
              <w:rPr>
                <w:bCs/>
                <w:iCs/>
              </w:rPr>
              <w:t>Schoolyard and/or Classroom</w:t>
            </w:r>
          </w:p>
          <w:p w14:paraId="7825F8EB" w14:textId="77777777" w:rsidR="00ED401F" w:rsidRDefault="00ED401F" w:rsidP="00105157">
            <w:pPr>
              <w:jc w:val="both"/>
            </w:pPr>
          </w:p>
        </w:tc>
        <w:tc>
          <w:tcPr>
            <w:tcW w:w="3150" w:type="dxa"/>
          </w:tcPr>
          <w:p w14:paraId="05EA17EB" w14:textId="77777777" w:rsidR="00ED401F" w:rsidRPr="00ED401F" w:rsidRDefault="00ED401F" w:rsidP="00105157">
            <w:pPr>
              <w:jc w:val="both"/>
              <w:rPr>
                <w:b/>
              </w:rPr>
            </w:pPr>
          </w:p>
          <w:p w14:paraId="00A4555C" w14:textId="76E647D3" w:rsidR="00ED401F" w:rsidRPr="00DC063A" w:rsidRDefault="00ED401F" w:rsidP="00105157">
            <w:pPr>
              <w:jc w:val="both"/>
              <w:rPr>
                <w:bCs/>
                <w:iCs/>
              </w:rPr>
            </w:pPr>
            <w:r w:rsidRPr="00ED401F">
              <w:rPr>
                <w:b/>
                <w:i/>
              </w:rPr>
              <w:t>Preparation time:</w:t>
            </w:r>
            <w:r w:rsidR="00DC063A">
              <w:rPr>
                <w:b/>
                <w:i/>
              </w:rPr>
              <w:t xml:space="preserve"> </w:t>
            </w:r>
            <w:r w:rsidR="00DC063A" w:rsidRPr="00DC063A">
              <w:rPr>
                <w:bCs/>
                <w:iCs/>
              </w:rPr>
              <w:t>30 mins</w:t>
            </w:r>
          </w:p>
        </w:tc>
        <w:tc>
          <w:tcPr>
            <w:tcW w:w="2901" w:type="dxa"/>
          </w:tcPr>
          <w:p w14:paraId="233738A0" w14:textId="77777777" w:rsidR="00ED401F" w:rsidRPr="00ED401F" w:rsidRDefault="00ED401F" w:rsidP="00105157">
            <w:pPr>
              <w:jc w:val="both"/>
              <w:rPr>
                <w:b/>
              </w:rPr>
            </w:pPr>
          </w:p>
          <w:p w14:paraId="18840647" w14:textId="2D0516CB" w:rsidR="00ED401F" w:rsidRPr="00DC063A" w:rsidRDefault="00ED401F" w:rsidP="00105157">
            <w:pPr>
              <w:jc w:val="both"/>
              <w:rPr>
                <w:bCs/>
                <w:iCs/>
              </w:rPr>
            </w:pPr>
            <w:r w:rsidRPr="00ED401F">
              <w:rPr>
                <w:b/>
                <w:i/>
              </w:rPr>
              <w:t>Activity time:</w:t>
            </w:r>
            <w:r w:rsidR="00DC063A">
              <w:rPr>
                <w:b/>
                <w:i/>
              </w:rPr>
              <w:t xml:space="preserve"> </w:t>
            </w:r>
            <w:r w:rsidR="00DC063A">
              <w:rPr>
                <w:bCs/>
                <w:iCs/>
              </w:rPr>
              <w:t>60 mins</w:t>
            </w:r>
          </w:p>
        </w:tc>
      </w:tr>
      <w:tr w:rsidR="00ED401F" w14:paraId="79536B3D" w14:textId="77777777" w:rsidTr="00C00E36">
        <w:tc>
          <w:tcPr>
            <w:tcW w:w="9016" w:type="dxa"/>
            <w:gridSpan w:val="3"/>
          </w:tcPr>
          <w:p w14:paraId="68BE796E" w14:textId="77777777" w:rsidR="00ED401F" w:rsidRPr="00ED401F" w:rsidRDefault="00ED401F" w:rsidP="00105157">
            <w:pPr>
              <w:jc w:val="both"/>
              <w:rPr>
                <w:b/>
              </w:rPr>
            </w:pPr>
          </w:p>
          <w:p w14:paraId="6E4569BE" w14:textId="77777777" w:rsidR="00ED401F" w:rsidRPr="00ED401F" w:rsidRDefault="00ED401F" w:rsidP="00105157">
            <w:pPr>
              <w:jc w:val="both"/>
              <w:rPr>
                <w:b/>
              </w:rPr>
            </w:pPr>
          </w:p>
          <w:p w14:paraId="0ECB1788" w14:textId="77777777" w:rsidR="00D01114" w:rsidRDefault="00ED401F" w:rsidP="00105157">
            <w:pPr>
              <w:jc w:val="both"/>
              <w:rPr>
                <w:b/>
                <w:i/>
              </w:rPr>
            </w:pPr>
            <w:r w:rsidRPr="00ED401F">
              <w:rPr>
                <w:b/>
                <w:i/>
              </w:rPr>
              <w:t>Resources:</w:t>
            </w:r>
            <w:r w:rsidR="00DC063A">
              <w:rPr>
                <w:b/>
                <w:i/>
              </w:rPr>
              <w:t xml:space="preserve"> </w:t>
            </w:r>
          </w:p>
          <w:p w14:paraId="13BF6409" w14:textId="77777777" w:rsidR="00D01114" w:rsidRDefault="00DC063A" w:rsidP="00105157">
            <w:pPr>
              <w:pStyle w:val="ListParagraph"/>
              <w:numPr>
                <w:ilvl w:val="0"/>
                <w:numId w:val="2"/>
              </w:numPr>
              <w:ind w:left="0"/>
              <w:jc w:val="both"/>
              <w:rPr>
                <w:bCs/>
                <w:iCs/>
              </w:rPr>
            </w:pPr>
            <w:r w:rsidRPr="00D01114">
              <w:rPr>
                <w:bCs/>
                <w:iCs/>
              </w:rPr>
              <w:t>A minimum amount of funds for props</w:t>
            </w:r>
            <w:r w:rsidR="00151E08" w:rsidRPr="00D01114">
              <w:rPr>
                <w:bCs/>
                <w:iCs/>
              </w:rPr>
              <w:t xml:space="preserve"> (Five activity sheets with group names mentioned for </w:t>
            </w:r>
            <w:r w:rsidR="00D01114">
              <w:rPr>
                <w:bCs/>
                <w:iCs/>
              </w:rPr>
              <w:t>the main mathematical activity</w:t>
            </w:r>
          </w:p>
          <w:p w14:paraId="1905C5CD" w14:textId="77777777" w:rsidR="00D01114" w:rsidRDefault="00151E08" w:rsidP="00105157">
            <w:pPr>
              <w:pStyle w:val="ListParagraph"/>
              <w:numPr>
                <w:ilvl w:val="0"/>
                <w:numId w:val="2"/>
              </w:numPr>
              <w:ind w:left="0"/>
              <w:jc w:val="both"/>
              <w:rPr>
                <w:bCs/>
                <w:iCs/>
              </w:rPr>
            </w:pPr>
            <w:r w:rsidRPr="00D01114">
              <w:rPr>
                <w:bCs/>
                <w:iCs/>
              </w:rPr>
              <w:t>Sheets of cardboard (of at least two different colors; Scissors and glue)</w:t>
            </w:r>
          </w:p>
          <w:p w14:paraId="4CF2BD2C" w14:textId="77777777" w:rsidR="00D01114" w:rsidRDefault="00DC063A" w:rsidP="00105157">
            <w:pPr>
              <w:pStyle w:val="ListParagraph"/>
              <w:numPr>
                <w:ilvl w:val="0"/>
                <w:numId w:val="2"/>
              </w:numPr>
              <w:ind w:left="0"/>
              <w:jc w:val="both"/>
              <w:rPr>
                <w:bCs/>
                <w:iCs/>
              </w:rPr>
            </w:pPr>
            <w:r w:rsidRPr="00D01114">
              <w:rPr>
                <w:bCs/>
                <w:iCs/>
              </w:rPr>
              <w:t>A few people to engage with the children in the activity</w:t>
            </w:r>
          </w:p>
          <w:p w14:paraId="34896700" w14:textId="77777777" w:rsidR="00D01114" w:rsidRDefault="00DC063A" w:rsidP="00105157">
            <w:pPr>
              <w:pStyle w:val="ListParagraph"/>
              <w:numPr>
                <w:ilvl w:val="0"/>
                <w:numId w:val="2"/>
              </w:numPr>
              <w:ind w:left="0"/>
              <w:jc w:val="both"/>
              <w:rPr>
                <w:bCs/>
                <w:iCs/>
              </w:rPr>
            </w:pPr>
            <w:r w:rsidRPr="00D01114">
              <w:rPr>
                <w:bCs/>
                <w:iCs/>
              </w:rPr>
              <w:t xml:space="preserve">One or two people to create/cut out the props needed from the supplies </w:t>
            </w:r>
            <w:r w:rsidR="002C6249" w:rsidRPr="00D01114">
              <w:rPr>
                <w:bCs/>
                <w:iCs/>
              </w:rPr>
              <w:t>acquired and then a room or play-area to hide them in</w:t>
            </w:r>
          </w:p>
          <w:p w14:paraId="0E4F54B0" w14:textId="77777777" w:rsidR="00D01114" w:rsidRDefault="002C6249" w:rsidP="00105157">
            <w:pPr>
              <w:pStyle w:val="ListParagraph"/>
              <w:numPr>
                <w:ilvl w:val="0"/>
                <w:numId w:val="2"/>
              </w:numPr>
              <w:ind w:left="0"/>
              <w:jc w:val="both"/>
              <w:rPr>
                <w:bCs/>
                <w:iCs/>
              </w:rPr>
            </w:pPr>
            <w:r w:rsidRPr="00D01114">
              <w:rPr>
                <w:bCs/>
                <w:iCs/>
              </w:rPr>
              <w:t>A time-slot would be needed for this scavenger hunt (either during recess, or during one of their classes)</w:t>
            </w:r>
          </w:p>
          <w:p w14:paraId="425999A8" w14:textId="77777777" w:rsidR="007877D3" w:rsidRDefault="00D43790" w:rsidP="00105157">
            <w:pPr>
              <w:pStyle w:val="ListParagraph"/>
              <w:numPr>
                <w:ilvl w:val="0"/>
                <w:numId w:val="2"/>
              </w:numPr>
              <w:ind w:left="0"/>
              <w:jc w:val="both"/>
              <w:rPr>
                <w:bCs/>
                <w:iCs/>
              </w:rPr>
            </w:pPr>
            <w:r w:rsidRPr="00D01114">
              <w:rPr>
                <w:bCs/>
                <w:iCs/>
              </w:rPr>
              <w:t>Candy/Chocolates to reward the children on comple</w:t>
            </w:r>
            <w:r w:rsidR="00403149" w:rsidRPr="00D01114">
              <w:rPr>
                <w:bCs/>
                <w:iCs/>
              </w:rPr>
              <w:t>ting the activity successfully</w:t>
            </w:r>
          </w:p>
          <w:p w14:paraId="77F696BB" w14:textId="023C0B2C" w:rsidR="00ED401F" w:rsidRPr="00D01114" w:rsidRDefault="00C00E36" w:rsidP="00105157">
            <w:pPr>
              <w:pStyle w:val="ListParagraph"/>
              <w:numPr>
                <w:ilvl w:val="0"/>
                <w:numId w:val="2"/>
              </w:numPr>
              <w:ind w:left="0"/>
              <w:jc w:val="both"/>
              <w:rPr>
                <w:bCs/>
                <w:iCs/>
              </w:rPr>
            </w:pPr>
            <w:r w:rsidRPr="00D01114">
              <w:rPr>
                <w:bCs/>
                <w:iCs/>
              </w:rPr>
              <w:t>Use of recy</w:t>
            </w:r>
            <w:r w:rsidR="007877D3">
              <w:rPr>
                <w:bCs/>
                <w:iCs/>
              </w:rPr>
              <w:t>cled products for this activity</w:t>
            </w:r>
          </w:p>
          <w:p w14:paraId="4A0175C0" w14:textId="77777777" w:rsidR="00ED401F" w:rsidRDefault="00ED401F" w:rsidP="00105157">
            <w:pPr>
              <w:jc w:val="both"/>
            </w:pPr>
          </w:p>
          <w:p w14:paraId="350F1D4B" w14:textId="77777777" w:rsidR="00ED401F" w:rsidRDefault="00ED401F" w:rsidP="00105157">
            <w:pPr>
              <w:jc w:val="both"/>
            </w:pPr>
          </w:p>
          <w:p w14:paraId="1FE39838" w14:textId="77777777" w:rsidR="00ED401F" w:rsidRDefault="00ED401F" w:rsidP="00105157">
            <w:pPr>
              <w:jc w:val="both"/>
            </w:pPr>
          </w:p>
        </w:tc>
      </w:tr>
      <w:tr w:rsidR="00ED401F" w14:paraId="7D2BBC64" w14:textId="77777777" w:rsidTr="00C00E36">
        <w:tc>
          <w:tcPr>
            <w:tcW w:w="9016" w:type="dxa"/>
            <w:gridSpan w:val="3"/>
          </w:tcPr>
          <w:p w14:paraId="6A85A6BD" w14:textId="77777777" w:rsidR="00ED401F" w:rsidRPr="00ED401F" w:rsidRDefault="00ED401F" w:rsidP="00105157">
            <w:pPr>
              <w:jc w:val="both"/>
              <w:rPr>
                <w:b/>
              </w:rPr>
            </w:pPr>
          </w:p>
          <w:p w14:paraId="245A84EB" w14:textId="77777777" w:rsidR="00ED401F" w:rsidRPr="00ED401F" w:rsidRDefault="00ED401F" w:rsidP="00105157">
            <w:pPr>
              <w:jc w:val="both"/>
              <w:rPr>
                <w:b/>
              </w:rPr>
            </w:pPr>
          </w:p>
          <w:p w14:paraId="3FA9E032" w14:textId="77777777" w:rsidR="00ED401F" w:rsidRPr="00ED401F" w:rsidRDefault="00ED401F" w:rsidP="00105157">
            <w:pPr>
              <w:jc w:val="both"/>
              <w:rPr>
                <w:b/>
              </w:rPr>
            </w:pPr>
          </w:p>
          <w:p w14:paraId="730ABA2C" w14:textId="77777777" w:rsidR="00ED401F" w:rsidRPr="00ED401F" w:rsidRDefault="00ED401F" w:rsidP="00105157">
            <w:pPr>
              <w:jc w:val="both"/>
              <w:rPr>
                <w:b/>
              </w:rPr>
            </w:pPr>
          </w:p>
          <w:p w14:paraId="53681DB2" w14:textId="77777777" w:rsidR="00D01114" w:rsidRDefault="00ED401F" w:rsidP="00105157">
            <w:pPr>
              <w:jc w:val="both"/>
              <w:rPr>
                <w:b/>
                <w:i/>
              </w:rPr>
            </w:pPr>
            <w:r w:rsidRPr="00ED401F">
              <w:rPr>
                <w:b/>
                <w:i/>
              </w:rPr>
              <w:t>Aim/s of activity:</w:t>
            </w:r>
          </w:p>
          <w:p w14:paraId="27B5E6F2" w14:textId="77777777" w:rsidR="00D01114" w:rsidRDefault="00A547B8" w:rsidP="00105157">
            <w:pPr>
              <w:pStyle w:val="ListParagraph"/>
              <w:numPr>
                <w:ilvl w:val="0"/>
                <w:numId w:val="1"/>
              </w:numPr>
              <w:ind w:left="0"/>
              <w:jc w:val="both"/>
              <w:rPr>
                <w:bCs/>
                <w:iCs/>
              </w:rPr>
            </w:pPr>
            <w:r>
              <w:t xml:space="preserve">The activity involves </w:t>
            </w:r>
            <w:r w:rsidR="00C00E36" w:rsidRPr="00D01114">
              <w:rPr>
                <w:bCs/>
                <w:iCs/>
              </w:rPr>
              <w:t>providing</w:t>
            </w:r>
            <w:r w:rsidRPr="00D01114">
              <w:rPr>
                <w:bCs/>
                <w:iCs/>
              </w:rPr>
              <w:t xml:space="preserve"> active learning of e</w:t>
            </w:r>
            <w:r w:rsidR="00D01114" w:rsidRPr="00D01114">
              <w:rPr>
                <w:bCs/>
                <w:iCs/>
              </w:rPr>
              <w:t>arly numeracy</w:t>
            </w:r>
          </w:p>
          <w:p w14:paraId="5B00C788" w14:textId="77777777" w:rsidR="00D01114" w:rsidRDefault="00D01114" w:rsidP="00105157">
            <w:pPr>
              <w:pStyle w:val="ListParagraph"/>
              <w:numPr>
                <w:ilvl w:val="0"/>
                <w:numId w:val="1"/>
              </w:numPr>
              <w:ind w:left="0"/>
              <w:jc w:val="both"/>
              <w:rPr>
                <w:bCs/>
                <w:iCs/>
              </w:rPr>
            </w:pPr>
            <w:r>
              <w:rPr>
                <w:bCs/>
                <w:iCs/>
              </w:rPr>
              <w:t>U</w:t>
            </w:r>
            <w:r w:rsidR="00C00E36" w:rsidRPr="00D01114">
              <w:rPr>
                <w:bCs/>
                <w:iCs/>
              </w:rPr>
              <w:t>nderstanding problem solving through play, thereby promoting mathematical d</w:t>
            </w:r>
            <w:r>
              <w:rPr>
                <w:bCs/>
                <w:iCs/>
              </w:rPr>
              <w:t>evelopment</w:t>
            </w:r>
            <w:r w:rsidR="00C00E36" w:rsidRPr="00D01114">
              <w:rPr>
                <w:bCs/>
                <w:iCs/>
              </w:rPr>
              <w:t xml:space="preserve"> </w:t>
            </w:r>
          </w:p>
          <w:p w14:paraId="67A52BB3" w14:textId="280FFDAB" w:rsidR="00D01114" w:rsidRDefault="00D01114" w:rsidP="00105157">
            <w:pPr>
              <w:pStyle w:val="ListParagraph"/>
              <w:numPr>
                <w:ilvl w:val="0"/>
                <w:numId w:val="1"/>
              </w:numPr>
              <w:ind w:left="0"/>
              <w:jc w:val="both"/>
              <w:rPr>
                <w:bCs/>
                <w:iCs/>
              </w:rPr>
            </w:pPr>
            <w:r>
              <w:rPr>
                <w:bCs/>
                <w:iCs/>
              </w:rPr>
              <w:t>U</w:t>
            </w:r>
            <w:r w:rsidR="00C00E36" w:rsidRPr="00D01114">
              <w:rPr>
                <w:bCs/>
                <w:iCs/>
              </w:rPr>
              <w:t>sing a range of information resources, organi</w:t>
            </w:r>
            <w:r w:rsidR="00A56258" w:rsidRPr="00D01114">
              <w:rPr>
                <w:bCs/>
                <w:iCs/>
              </w:rPr>
              <w:t>ze their knowledge and l</w:t>
            </w:r>
            <w:r>
              <w:rPr>
                <w:bCs/>
                <w:iCs/>
              </w:rPr>
              <w:t>earning</w:t>
            </w:r>
            <w:r w:rsidR="00A56258" w:rsidRPr="00D01114">
              <w:rPr>
                <w:bCs/>
                <w:iCs/>
              </w:rPr>
              <w:t xml:space="preserve"> </w:t>
            </w:r>
          </w:p>
          <w:p w14:paraId="6A853E6D" w14:textId="77777777" w:rsidR="00D01114" w:rsidRDefault="00D01114" w:rsidP="00105157">
            <w:pPr>
              <w:pStyle w:val="ListParagraph"/>
              <w:numPr>
                <w:ilvl w:val="0"/>
                <w:numId w:val="1"/>
              </w:numPr>
              <w:ind w:left="0"/>
              <w:jc w:val="both"/>
              <w:rPr>
                <w:bCs/>
                <w:iCs/>
              </w:rPr>
            </w:pPr>
            <w:r>
              <w:rPr>
                <w:bCs/>
                <w:iCs/>
              </w:rPr>
              <w:t>T</w:t>
            </w:r>
            <w:r w:rsidR="00A56258" w:rsidRPr="00D01114">
              <w:rPr>
                <w:bCs/>
                <w:iCs/>
              </w:rPr>
              <w:t>o spark the drive (in the children) to improve themselves so that they are confident enough to face any relevant mathematical problem at their level</w:t>
            </w:r>
            <w:r w:rsidRPr="00D01114">
              <w:rPr>
                <w:bCs/>
                <w:iCs/>
              </w:rPr>
              <w:t xml:space="preserve"> and enjo</w:t>
            </w:r>
            <w:r>
              <w:rPr>
                <w:bCs/>
                <w:iCs/>
              </w:rPr>
              <w:t>y the challenge it may present</w:t>
            </w:r>
          </w:p>
          <w:p w14:paraId="5CB13384" w14:textId="77777777" w:rsidR="00D01114" w:rsidRDefault="00D01114" w:rsidP="00105157">
            <w:pPr>
              <w:pStyle w:val="ListParagraph"/>
              <w:numPr>
                <w:ilvl w:val="0"/>
                <w:numId w:val="1"/>
              </w:numPr>
              <w:ind w:left="0"/>
              <w:jc w:val="both"/>
              <w:rPr>
                <w:bCs/>
                <w:iCs/>
              </w:rPr>
            </w:pPr>
            <w:r>
              <w:rPr>
                <w:bCs/>
                <w:iCs/>
              </w:rPr>
              <w:t>T</w:t>
            </w:r>
            <w:r w:rsidRPr="00D01114">
              <w:rPr>
                <w:bCs/>
                <w:iCs/>
              </w:rPr>
              <w:t>o enhance their use of said knowledge in situations that may arise in everyday life</w:t>
            </w:r>
          </w:p>
          <w:p w14:paraId="5ED0C190" w14:textId="797FA705" w:rsidR="00ED401F" w:rsidRDefault="00D01114" w:rsidP="00105157">
            <w:pPr>
              <w:pStyle w:val="ListParagraph"/>
              <w:numPr>
                <w:ilvl w:val="0"/>
                <w:numId w:val="1"/>
              </w:numPr>
              <w:ind w:left="0"/>
              <w:jc w:val="both"/>
              <w:rPr>
                <w:bCs/>
                <w:iCs/>
              </w:rPr>
            </w:pPr>
            <w:r>
              <w:rPr>
                <w:bCs/>
                <w:iCs/>
              </w:rPr>
              <w:t>T</w:t>
            </w:r>
            <w:r w:rsidRPr="00D01114">
              <w:rPr>
                <w:bCs/>
                <w:iCs/>
              </w:rPr>
              <w:t xml:space="preserve">hat the children may be able to explain/talk about the purpose of the activity </w:t>
            </w:r>
            <w:r>
              <w:rPr>
                <w:bCs/>
                <w:iCs/>
              </w:rPr>
              <w:t>when asked</w:t>
            </w:r>
            <w:r w:rsidRPr="00D01114">
              <w:rPr>
                <w:bCs/>
                <w:iCs/>
              </w:rPr>
              <w:t xml:space="preserve"> </w:t>
            </w:r>
          </w:p>
          <w:p w14:paraId="3137652D" w14:textId="100469A6" w:rsidR="00C75462" w:rsidRDefault="00C75462" w:rsidP="00105157">
            <w:pPr>
              <w:pStyle w:val="ListParagraph"/>
              <w:numPr>
                <w:ilvl w:val="0"/>
                <w:numId w:val="1"/>
              </w:numPr>
              <w:ind w:left="0"/>
              <w:jc w:val="both"/>
              <w:rPr>
                <w:bCs/>
                <w:iCs/>
              </w:rPr>
            </w:pPr>
            <w:r>
              <w:rPr>
                <w:bCs/>
                <w:iCs/>
              </w:rPr>
              <w:t>To encourage physical activity alongside mental activity</w:t>
            </w:r>
          </w:p>
          <w:p w14:paraId="1455AEE5" w14:textId="7EBD08BE" w:rsidR="00C75462" w:rsidRDefault="00C75462" w:rsidP="00105157">
            <w:pPr>
              <w:pStyle w:val="ListParagraph"/>
              <w:numPr>
                <w:ilvl w:val="0"/>
                <w:numId w:val="1"/>
              </w:numPr>
              <w:ind w:left="0"/>
              <w:jc w:val="both"/>
              <w:rPr>
                <w:bCs/>
                <w:iCs/>
              </w:rPr>
            </w:pPr>
            <w:r>
              <w:rPr>
                <w:bCs/>
                <w:iCs/>
              </w:rPr>
              <w:t>To enable them to create ideas of activities, using their imagination, to enhance their interest in learning when asked to do so</w:t>
            </w:r>
          </w:p>
          <w:p w14:paraId="3505686B" w14:textId="7D0FB451" w:rsidR="00C75462" w:rsidRDefault="00C75462" w:rsidP="00105157">
            <w:pPr>
              <w:pStyle w:val="ListParagraph"/>
              <w:numPr>
                <w:ilvl w:val="0"/>
                <w:numId w:val="1"/>
              </w:numPr>
              <w:ind w:left="0"/>
              <w:jc w:val="both"/>
              <w:rPr>
                <w:bCs/>
                <w:iCs/>
              </w:rPr>
            </w:pPr>
            <w:r>
              <w:rPr>
                <w:bCs/>
                <w:iCs/>
              </w:rPr>
              <w:t>To promote teamwork and effective communication amongst their classmates (using a safe, structured environment)</w:t>
            </w:r>
          </w:p>
          <w:p w14:paraId="0521938F" w14:textId="08CC20CC" w:rsidR="00107BE3" w:rsidRPr="00107BE3" w:rsidRDefault="00107BE3" w:rsidP="00105157">
            <w:pPr>
              <w:pStyle w:val="ListParagraph"/>
              <w:numPr>
                <w:ilvl w:val="0"/>
                <w:numId w:val="1"/>
              </w:numPr>
              <w:ind w:left="0"/>
              <w:jc w:val="both"/>
              <w:rPr>
                <w:bCs/>
                <w:iCs/>
              </w:rPr>
            </w:pPr>
            <w:r>
              <w:rPr>
                <w:bCs/>
                <w:iCs/>
              </w:rPr>
              <w:t>To invoke the idea that learning can be fun/enjoyable</w:t>
            </w:r>
          </w:p>
          <w:p w14:paraId="099E9173" w14:textId="77777777" w:rsidR="00ED401F" w:rsidRDefault="00ED401F" w:rsidP="00105157">
            <w:pPr>
              <w:jc w:val="both"/>
            </w:pPr>
          </w:p>
          <w:p w14:paraId="233E9DFB" w14:textId="77777777" w:rsidR="00ED401F" w:rsidRDefault="00ED401F" w:rsidP="00105157">
            <w:pPr>
              <w:jc w:val="both"/>
            </w:pPr>
          </w:p>
          <w:p w14:paraId="343F5850" w14:textId="77777777" w:rsidR="00ED401F" w:rsidRDefault="00ED401F" w:rsidP="00105157">
            <w:pPr>
              <w:jc w:val="both"/>
            </w:pPr>
          </w:p>
        </w:tc>
      </w:tr>
      <w:tr w:rsidR="00ED401F" w14:paraId="18EB0D43" w14:textId="77777777" w:rsidTr="00C00E36">
        <w:tc>
          <w:tcPr>
            <w:tcW w:w="9016" w:type="dxa"/>
            <w:gridSpan w:val="3"/>
          </w:tcPr>
          <w:p w14:paraId="70636053" w14:textId="77777777" w:rsidR="00ED401F" w:rsidRPr="00ED401F" w:rsidRDefault="00ED401F" w:rsidP="00105157">
            <w:pPr>
              <w:jc w:val="both"/>
              <w:rPr>
                <w:b/>
              </w:rPr>
            </w:pPr>
          </w:p>
          <w:p w14:paraId="2F733BE7" w14:textId="77777777" w:rsidR="00ED401F" w:rsidRPr="00ED401F" w:rsidRDefault="00ED401F" w:rsidP="00105157">
            <w:pPr>
              <w:jc w:val="both"/>
              <w:rPr>
                <w:b/>
              </w:rPr>
            </w:pPr>
          </w:p>
          <w:p w14:paraId="72CDC82F" w14:textId="77777777" w:rsidR="00ED401F" w:rsidRPr="00ED401F" w:rsidRDefault="00ED401F" w:rsidP="00105157">
            <w:pPr>
              <w:jc w:val="both"/>
              <w:rPr>
                <w:b/>
              </w:rPr>
            </w:pPr>
          </w:p>
          <w:p w14:paraId="290F1A11" w14:textId="77777777" w:rsidR="0051603A" w:rsidRDefault="00ED401F" w:rsidP="00105157">
            <w:pPr>
              <w:jc w:val="both"/>
            </w:pPr>
            <w:r w:rsidRPr="00ED401F">
              <w:rPr>
                <w:b/>
                <w:i/>
              </w:rPr>
              <w:t>Links to outcomes:</w:t>
            </w:r>
            <w:r w:rsidR="004674FF">
              <w:rPr>
                <w:b/>
                <w:i/>
              </w:rPr>
              <w:t xml:space="preserve"> </w:t>
            </w:r>
            <w:r w:rsidR="0051603A">
              <w:t xml:space="preserve"> </w:t>
            </w:r>
          </w:p>
          <w:p w14:paraId="5B85A6E9" w14:textId="0BBF1012" w:rsidR="00ED401F" w:rsidRPr="0051603A" w:rsidRDefault="0051603A" w:rsidP="00105157">
            <w:pPr>
              <w:pStyle w:val="ListParagraph"/>
              <w:numPr>
                <w:ilvl w:val="0"/>
                <w:numId w:val="3"/>
              </w:numPr>
              <w:ind w:left="0"/>
              <w:jc w:val="both"/>
              <w:rPr>
                <w:bCs/>
                <w:iCs/>
              </w:rPr>
            </w:pPr>
            <w:r>
              <w:t>Link to Aim 1: Being part of an interactive learning session, they would learn more than they would generally in a classroom.</w:t>
            </w:r>
          </w:p>
          <w:p w14:paraId="3BD840F4" w14:textId="69A052C5" w:rsidR="0051603A" w:rsidRPr="006320F7" w:rsidRDefault="0051603A" w:rsidP="00105157">
            <w:pPr>
              <w:pStyle w:val="ListParagraph"/>
              <w:numPr>
                <w:ilvl w:val="0"/>
                <w:numId w:val="3"/>
              </w:numPr>
              <w:ind w:left="0"/>
              <w:jc w:val="both"/>
              <w:rPr>
                <w:bCs/>
                <w:iCs/>
              </w:rPr>
            </w:pPr>
            <w:r>
              <w:t xml:space="preserve">Link to Aim 2: </w:t>
            </w:r>
            <w:r w:rsidR="006320F7">
              <w:t>A development of cognitive skills through play and new experiences.</w:t>
            </w:r>
          </w:p>
          <w:p w14:paraId="46943FE2" w14:textId="4B282E8B" w:rsidR="006320F7" w:rsidRPr="006320F7" w:rsidRDefault="006320F7" w:rsidP="00105157">
            <w:pPr>
              <w:pStyle w:val="ListParagraph"/>
              <w:numPr>
                <w:ilvl w:val="0"/>
                <w:numId w:val="3"/>
              </w:numPr>
              <w:ind w:left="0"/>
              <w:jc w:val="both"/>
              <w:rPr>
                <w:bCs/>
                <w:iCs/>
              </w:rPr>
            </w:pPr>
            <w:r>
              <w:t>Link to Aim 3: The scavenger hunt, the surrounding environment, the people involved and the mathematical components of the activity would all provide their own benefits and an overall collective effect on the learning of the children.</w:t>
            </w:r>
          </w:p>
          <w:p w14:paraId="5F8E678E" w14:textId="6AA29090" w:rsidR="006320F7" w:rsidRPr="006320F7" w:rsidRDefault="006320F7" w:rsidP="00105157">
            <w:pPr>
              <w:pStyle w:val="ListParagraph"/>
              <w:numPr>
                <w:ilvl w:val="0"/>
                <w:numId w:val="3"/>
              </w:numPr>
              <w:ind w:left="0"/>
              <w:jc w:val="both"/>
              <w:rPr>
                <w:bCs/>
                <w:iCs/>
              </w:rPr>
            </w:pPr>
            <w:r>
              <w:t>Link to Aim 4: This activity will create an improvement in their desire to learn outside of the classroom.</w:t>
            </w:r>
          </w:p>
          <w:p w14:paraId="4F88ADAC" w14:textId="23FCAF88" w:rsidR="006320F7" w:rsidRPr="006320F7" w:rsidRDefault="006320F7" w:rsidP="00105157">
            <w:pPr>
              <w:pStyle w:val="ListParagraph"/>
              <w:numPr>
                <w:ilvl w:val="0"/>
                <w:numId w:val="3"/>
              </w:numPr>
              <w:ind w:left="0"/>
              <w:jc w:val="both"/>
              <w:rPr>
                <w:bCs/>
                <w:iCs/>
              </w:rPr>
            </w:pPr>
            <w:r>
              <w:t>Link to Aim 5: Through this experience the children would be able to apply this newly acquired knowledge to real-life scenarios.</w:t>
            </w:r>
          </w:p>
          <w:p w14:paraId="69C05F63" w14:textId="25FEC5AB" w:rsidR="006320F7" w:rsidRPr="006320F7" w:rsidRDefault="006320F7" w:rsidP="00105157">
            <w:pPr>
              <w:pStyle w:val="ListParagraph"/>
              <w:numPr>
                <w:ilvl w:val="0"/>
                <w:numId w:val="3"/>
              </w:numPr>
              <w:ind w:left="0"/>
              <w:jc w:val="both"/>
              <w:rPr>
                <w:bCs/>
                <w:iCs/>
              </w:rPr>
            </w:pPr>
            <w:r>
              <w:t>Link to Aim 6: To build on their confidence via partaking in a group activity. And also enable them to answer with certainty as to what the goal of this scavenger hunt is.</w:t>
            </w:r>
          </w:p>
          <w:p w14:paraId="7953C3C6" w14:textId="77777777" w:rsidR="006320F7" w:rsidRPr="002841A4" w:rsidRDefault="006320F7" w:rsidP="00105157">
            <w:pPr>
              <w:pStyle w:val="ListParagraph"/>
              <w:numPr>
                <w:ilvl w:val="0"/>
                <w:numId w:val="3"/>
              </w:numPr>
              <w:ind w:left="0"/>
              <w:jc w:val="both"/>
              <w:rPr>
                <w:bCs/>
                <w:iCs/>
              </w:rPr>
            </w:pPr>
            <w:r>
              <w:t xml:space="preserve">Link to Aim 7: </w:t>
            </w:r>
            <w:r w:rsidR="002841A4">
              <w:t>The scavenger hunt will be taking place not only indoors in a classroom/school but also outside in a park/schoolyard where they will be encouraged to partake in physical activities.</w:t>
            </w:r>
          </w:p>
          <w:p w14:paraId="39F2039E" w14:textId="77FCB777" w:rsidR="002841A4" w:rsidRPr="002841A4" w:rsidRDefault="002841A4" w:rsidP="00105157">
            <w:pPr>
              <w:pStyle w:val="ListParagraph"/>
              <w:numPr>
                <w:ilvl w:val="0"/>
                <w:numId w:val="3"/>
              </w:numPr>
              <w:ind w:left="0"/>
              <w:jc w:val="both"/>
              <w:rPr>
                <w:bCs/>
                <w:iCs/>
              </w:rPr>
            </w:pPr>
            <w:r>
              <w:t>Link to Aim 8: Sparking their imagination to come up with more ways to have fun while learning. And also making them feel involved and included by taking their feedback as to what they enjoyed and how they would enjoy future activities if certain changes were to be made.</w:t>
            </w:r>
          </w:p>
          <w:p w14:paraId="3517378C" w14:textId="2EBCB180" w:rsidR="002841A4" w:rsidRPr="002841A4" w:rsidRDefault="002841A4" w:rsidP="00105157">
            <w:pPr>
              <w:pStyle w:val="ListParagraph"/>
              <w:numPr>
                <w:ilvl w:val="0"/>
                <w:numId w:val="3"/>
              </w:numPr>
              <w:ind w:left="0"/>
              <w:jc w:val="both"/>
              <w:rPr>
                <w:bCs/>
                <w:iCs/>
              </w:rPr>
            </w:pPr>
            <w:r>
              <w:t>Link to Aim 9: Creating an environment where working together and communicating with others to solve issues is encouraged will help them in doing so in other day to day activities.</w:t>
            </w:r>
          </w:p>
          <w:p w14:paraId="316131F4" w14:textId="6C8FE7C2" w:rsidR="00ED401F" w:rsidRDefault="002841A4" w:rsidP="00105157">
            <w:pPr>
              <w:pStyle w:val="ListParagraph"/>
              <w:numPr>
                <w:ilvl w:val="0"/>
                <w:numId w:val="3"/>
              </w:numPr>
              <w:ind w:left="0"/>
              <w:jc w:val="both"/>
            </w:pPr>
            <w:r>
              <w:t>Link to Aim 10: Making the children realize that learning activities can be fun would make them be more keen to learn in the future.</w:t>
            </w:r>
          </w:p>
          <w:p w14:paraId="78C63A66" w14:textId="77777777" w:rsidR="00ED401F" w:rsidRDefault="00ED401F" w:rsidP="00105157">
            <w:pPr>
              <w:jc w:val="both"/>
            </w:pPr>
          </w:p>
          <w:p w14:paraId="67BB564F" w14:textId="77777777" w:rsidR="00ED401F" w:rsidRDefault="00ED401F" w:rsidP="00105157">
            <w:pPr>
              <w:jc w:val="both"/>
            </w:pPr>
          </w:p>
        </w:tc>
      </w:tr>
      <w:tr w:rsidR="00ED401F" w14:paraId="7AED4732" w14:textId="77777777" w:rsidTr="00C00E36">
        <w:tc>
          <w:tcPr>
            <w:tcW w:w="9016" w:type="dxa"/>
            <w:gridSpan w:val="3"/>
          </w:tcPr>
          <w:p w14:paraId="20215066" w14:textId="77777777" w:rsidR="00ED401F" w:rsidRPr="00ED401F" w:rsidRDefault="00ED401F" w:rsidP="00105157">
            <w:pPr>
              <w:jc w:val="both"/>
              <w:rPr>
                <w:b/>
              </w:rPr>
            </w:pPr>
          </w:p>
          <w:p w14:paraId="3916276E" w14:textId="77777777" w:rsidR="00ED401F" w:rsidRPr="00ED401F" w:rsidRDefault="00ED401F" w:rsidP="00105157">
            <w:pPr>
              <w:jc w:val="both"/>
              <w:rPr>
                <w:b/>
              </w:rPr>
            </w:pPr>
          </w:p>
          <w:p w14:paraId="41157D85" w14:textId="1B96C79A" w:rsidR="00C836BA" w:rsidRPr="00C836BA" w:rsidRDefault="00ED401F" w:rsidP="00105157">
            <w:pPr>
              <w:jc w:val="both"/>
            </w:pPr>
            <w:r w:rsidRPr="00ED401F">
              <w:rPr>
                <w:b/>
                <w:i/>
              </w:rPr>
              <w:t>Differentiation:</w:t>
            </w:r>
            <w:r w:rsidR="00DC063A">
              <w:rPr>
                <w:b/>
                <w:i/>
              </w:rPr>
              <w:t xml:space="preserve"> </w:t>
            </w:r>
            <w:r w:rsidR="00AF3D41">
              <w:t>Using individual numbers from 1-10 and individual plus or minus symbols and later using addition or subtraction respectively, coming to a conclusion using mathematical concepts.</w:t>
            </w:r>
            <w:r w:rsidR="00C836BA">
              <w:t xml:space="preserve"> Color coding the numbers in pairs would also create an association for which numbers to use in either addition or subtraction, depending on the symbol found first. Looking for these numbers hidden in different places and also noting how many of them to look for would also use a sense of logic and reasoning and encourage their use in situations outside the activity. Using numbers between 1-10 would be relevant towards effective learning as it would be using </w:t>
            </w:r>
            <w:r w:rsidR="004A6052">
              <w:t>numbers that the children of that age group would be most familiar with and applying them to scenarios where they would be encouraged to use deduction to come to a logical conclusion.</w:t>
            </w:r>
          </w:p>
          <w:p w14:paraId="159B4A68" w14:textId="77777777" w:rsidR="00ED401F" w:rsidRDefault="00ED401F" w:rsidP="00105157">
            <w:pPr>
              <w:jc w:val="both"/>
            </w:pPr>
          </w:p>
          <w:p w14:paraId="0182330E" w14:textId="77777777" w:rsidR="00ED401F" w:rsidRDefault="00ED401F" w:rsidP="00105157">
            <w:pPr>
              <w:jc w:val="both"/>
            </w:pPr>
          </w:p>
        </w:tc>
      </w:tr>
      <w:tr w:rsidR="00ED401F" w14:paraId="7FA25DC5" w14:textId="77777777" w:rsidTr="00C00E36">
        <w:tc>
          <w:tcPr>
            <w:tcW w:w="9016" w:type="dxa"/>
            <w:gridSpan w:val="3"/>
          </w:tcPr>
          <w:p w14:paraId="25EA4498" w14:textId="77777777" w:rsidR="00ED401F" w:rsidRPr="00ED401F" w:rsidRDefault="00ED401F" w:rsidP="00105157">
            <w:pPr>
              <w:jc w:val="both"/>
              <w:rPr>
                <w:b/>
              </w:rPr>
            </w:pPr>
          </w:p>
          <w:p w14:paraId="275637FD" w14:textId="77777777" w:rsidR="00ED401F" w:rsidRPr="00ED401F" w:rsidRDefault="00ED401F" w:rsidP="00105157">
            <w:pPr>
              <w:jc w:val="both"/>
              <w:rPr>
                <w:b/>
              </w:rPr>
            </w:pPr>
          </w:p>
          <w:p w14:paraId="31AEA44D" w14:textId="15065A2C" w:rsidR="00ED401F" w:rsidRPr="00CF7F1A" w:rsidRDefault="00ED401F" w:rsidP="00105157">
            <w:pPr>
              <w:jc w:val="both"/>
              <w:rPr>
                <w:bCs/>
                <w:iCs/>
              </w:rPr>
            </w:pPr>
            <w:r w:rsidRPr="00ED401F">
              <w:rPr>
                <w:b/>
                <w:i/>
              </w:rPr>
              <w:t>Health and safety:</w:t>
            </w:r>
            <w:r w:rsidR="00DC063A">
              <w:rPr>
                <w:b/>
                <w:i/>
              </w:rPr>
              <w:t xml:space="preserve"> </w:t>
            </w:r>
            <w:r w:rsidR="00CF7F1A">
              <w:t>This activity would be taking place under adult supervision. The location w</w:t>
            </w:r>
            <w:r w:rsidR="00257E45">
              <w:t xml:space="preserve">ould be in a familiar location </w:t>
            </w:r>
            <w:r w:rsidR="00CF7F1A">
              <w:t>where boundaries would be in place as to the extent of the play area.</w:t>
            </w:r>
            <w:r w:rsidR="00257E45">
              <w:t xml:space="preserve"> The children would also be given gloves, jackets and boots to ensure they are kept safe from any environmental problems.</w:t>
            </w:r>
            <w:r w:rsidR="00B51F68">
              <w:t xml:space="preserve"> </w:t>
            </w:r>
          </w:p>
          <w:p w14:paraId="13E1EB14" w14:textId="77777777" w:rsidR="00ED401F" w:rsidRDefault="00ED401F" w:rsidP="00105157">
            <w:pPr>
              <w:jc w:val="both"/>
            </w:pPr>
          </w:p>
          <w:p w14:paraId="5D040E38" w14:textId="48A7F169" w:rsidR="00ED401F" w:rsidRDefault="00257E45" w:rsidP="00105157">
            <w:pPr>
              <w:jc w:val="both"/>
            </w:pPr>
            <w:r>
              <w:t xml:space="preserve"> </w:t>
            </w:r>
          </w:p>
        </w:tc>
      </w:tr>
      <w:tr w:rsidR="00ED401F" w14:paraId="215E923C" w14:textId="77777777" w:rsidTr="00C00E36">
        <w:tc>
          <w:tcPr>
            <w:tcW w:w="9016" w:type="dxa"/>
            <w:gridSpan w:val="3"/>
          </w:tcPr>
          <w:p w14:paraId="41B54AEE" w14:textId="77777777" w:rsidR="00ED401F" w:rsidRPr="00ED401F" w:rsidRDefault="00ED401F" w:rsidP="00105157">
            <w:pPr>
              <w:jc w:val="both"/>
              <w:rPr>
                <w:b/>
              </w:rPr>
            </w:pPr>
          </w:p>
          <w:p w14:paraId="63087236" w14:textId="77777777" w:rsidR="00ED401F" w:rsidRPr="00ED401F" w:rsidRDefault="00ED401F" w:rsidP="00105157">
            <w:pPr>
              <w:jc w:val="both"/>
              <w:rPr>
                <w:b/>
              </w:rPr>
            </w:pPr>
          </w:p>
          <w:p w14:paraId="43C1E2A8" w14:textId="4F313F73" w:rsidR="00B51F68" w:rsidRPr="00B51F68" w:rsidRDefault="00ED401F" w:rsidP="00105157">
            <w:pPr>
              <w:jc w:val="both"/>
            </w:pPr>
            <w:r w:rsidRPr="00ED401F">
              <w:rPr>
                <w:b/>
                <w:i/>
              </w:rPr>
              <w:t>Role of adult/adults:</w:t>
            </w:r>
            <w:r w:rsidR="00DC063A">
              <w:rPr>
                <w:b/>
                <w:i/>
              </w:rPr>
              <w:t xml:space="preserve"> </w:t>
            </w:r>
            <w:r w:rsidR="00B51F68">
              <w:t xml:space="preserve">To provide an environment for the children to learn about numeracy and mathematics while taking part in a fun activity. To ensure the safety of the children during the </w:t>
            </w:r>
            <w:r w:rsidR="00B51F68">
              <w:lastRenderedPageBreak/>
              <w:t>activity. To provide an effective learning experience and encouraging the children to apply logic and reasoning to the problems that are presented to them in the activity</w:t>
            </w:r>
            <w:r w:rsidR="00C168C7">
              <w:t>. Making sure to answer any and all queries the children may have during the scavenger hunt.</w:t>
            </w:r>
          </w:p>
          <w:p w14:paraId="1D227CF3" w14:textId="77777777" w:rsidR="00ED401F" w:rsidRDefault="00ED401F" w:rsidP="00105157">
            <w:pPr>
              <w:jc w:val="both"/>
            </w:pPr>
          </w:p>
          <w:p w14:paraId="4F203358" w14:textId="77777777" w:rsidR="00ED401F" w:rsidRDefault="00ED401F" w:rsidP="00105157">
            <w:pPr>
              <w:jc w:val="both"/>
            </w:pPr>
          </w:p>
        </w:tc>
      </w:tr>
      <w:tr w:rsidR="00ED401F" w14:paraId="5314AE64" w14:textId="77777777" w:rsidTr="00C00E36">
        <w:tc>
          <w:tcPr>
            <w:tcW w:w="9016" w:type="dxa"/>
            <w:gridSpan w:val="3"/>
          </w:tcPr>
          <w:p w14:paraId="1EA7EE53" w14:textId="1A13C357" w:rsidR="00ED401F" w:rsidRDefault="00ED401F" w:rsidP="00105157">
            <w:pPr>
              <w:jc w:val="both"/>
            </w:pPr>
            <w:r w:rsidRPr="00ED401F">
              <w:rPr>
                <w:b/>
                <w:i/>
              </w:rPr>
              <w:lastRenderedPageBreak/>
              <w:t>The activity:</w:t>
            </w:r>
            <w:r w:rsidR="00DC063A">
              <w:rPr>
                <w:b/>
                <w:i/>
              </w:rPr>
              <w:t xml:space="preserve"> </w:t>
            </w:r>
            <w:r w:rsidR="0075669E">
              <w:t xml:space="preserve">The Scavenger Hunt involves </w:t>
            </w:r>
            <w:r w:rsidR="00EF7E59">
              <w:t>the adults organizing and supervising an event for the children</w:t>
            </w:r>
            <w:r w:rsidR="008A66F7">
              <w:t xml:space="preserve"> that is both, play and learning.</w:t>
            </w:r>
            <w:r w:rsidR="005436B2">
              <w:t xml:space="preserve"> </w:t>
            </w:r>
            <w:r w:rsidR="00F334C2">
              <w:t>Initially,</w:t>
            </w:r>
            <w:r w:rsidR="00392A5A">
              <w:t xml:space="preserve"> the adults/teachers will prepare for Scavenger Hunt</w:t>
            </w:r>
            <w:r w:rsidR="00152EDD">
              <w:t xml:space="preserve">, </w:t>
            </w:r>
            <w:r w:rsidR="00290DE8">
              <w:t xml:space="preserve">hiding the props </w:t>
            </w:r>
            <w:r w:rsidR="00C60AFE">
              <w:t xml:space="preserve">in the schoolyard </w:t>
            </w:r>
            <w:r w:rsidR="000C51D0">
              <w:t>from the children to find them. The props will include</w:t>
            </w:r>
            <w:r w:rsidR="007373B1">
              <w:t xml:space="preserve"> a pair of digits of digits from 1-10. </w:t>
            </w:r>
          </w:p>
          <w:p w14:paraId="0339B1FB" w14:textId="576DA7B3" w:rsidR="009C2747" w:rsidRDefault="009C2747" w:rsidP="00105157">
            <w:pPr>
              <w:jc w:val="both"/>
            </w:pPr>
          </w:p>
          <w:p w14:paraId="24C75CBE" w14:textId="67A60E42" w:rsidR="009C2747" w:rsidRDefault="00916862" w:rsidP="00105157">
            <w:pPr>
              <w:jc w:val="both"/>
            </w:pPr>
            <w:r>
              <w:t>Ten</w:t>
            </w:r>
            <w:r w:rsidR="009C2747">
              <w:t xml:space="preserve"> children will be divided into pairs of </w:t>
            </w:r>
            <w:r>
              <w:t>2</w:t>
            </w:r>
            <w:r w:rsidR="008D759A">
              <w:t xml:space="preserve"> where they will be asked to look for digits with the same colors. </w:t>
            </w:r>
            <w:r w:rsidR="00291CBD">
              <w:t>Further, after amid scavenging for the digits, the children must keep in mind that they have the same colors for the two digits. This factor</w:t>
            </w:r>
            <w:r w:rsidR="00160D1C">
              <w:t xml:space="preserve">, not only, will increase the interaction among the pair of two but will help the young ones interact with other groups, as well. If group A found the </w:t>
            </w:r>
            <w:r w:rsidR="00514ED2">
              <w:t>orange</w:t>
            </w:r>
            <w:r w:rsidR="00160D1C">
              <w:t xml:space="preserve"> colored digit </w:t>
            </w:r>
            <w:r w:rsidR="00514ED2">
              <w:t xml:space="preserve">3 and are unable to find 6, they will </w:t>
            </w:r>
            <w:r w:rsidR="006A45CE">
              <w:t xml:space="preserve">be assisted </w:t>
            </w:r>
            <w:r w:rsidR="00514ED2">
              <w:t>by the other group who has managed to find it. Upon getting all the digits ma</w:t>
            </w:r>
            <w:r w:rsidR="000E202F">
              <w:t xml:space="preserve">tched correctly, the children will be given a green addition sign and a red subtraction sign to add and subtract the digits they have hunted. </w:t>
            </w:r>
            <w:r w:rsidR="00D87BEE">
              <w:t>Not only will this activity increase their cognitive skills but also, their interaction and ability to work as a team. The color</w:t>
            </w:r>
            <w:r w:rsidR="00256802">
              <w:t>s will</w:t>
            </w:r>
            <w:r w:rsidR="00D14D94">
              <w:t xml:space="preserve"> help the children to </w:t>
            </w:r>
            <w:r w:rsidR="001E141B">
              <w:t xml:space="preserve">challenge themselves in </w:t>
            </w:r>
            <w:r w:rsidR="003B7059">
              <w:t>a different way and to think outside the box.</w:t>
            </w:r>
            <w:r w:rsidR="009B0BE9">
              <w:t xml:space="preserve"> </w:t>
            </w:r>
            <w:r w:rsidR="005B6307">
              <w:t xml:space="preserve">After the activity has been conducted the children will be </w:t>
            </w:r>
            <w:r w:rsidR="0080175C">
              <w:t xml:space="preserve">asked to add and subtract digits </w:t>
            </w:r>
            <w:r w:rsidR="00897C8A">
              <w:t>verbally</w:t>
            </w:r>
            <w:r w:rsidR="00E52F0A">
              <w:t>,</w:t>
            </w:r>
            <w:r w:rsidR="00897C8A">
              <w:t xml:space="preserve"> to</w:t>
            </w:r>
            <w:r w:rsidR="00E52F0A">
              <w:t xml:space="preserve"> further it as</w:t>
            </w:r>
            <w:r w:rsidR="00897C8A">
              <w:t xml:space="preserve"> a paperless activity. </w:t>
            </w:r>
          </w:p>
          <w:p w14:paraId="687DE6C5" w14:textId="410B09E1" w:rsidR="00E90D39" w:rsidRDefault="00E90D39" w:rsidP="00105157">
            <w:pPr>
              <w:jc w:val="both"/>
            </w:pPr>
          </w:p>
          <w:p w14:paraId="5F86CF4F" w14:textId="6915514B" w:rsidR="00E90D39" w:rsidRDefault="005D0C0F" w:rsidP="00105157">
            <w:pPr>
              <w:jc w:val="both"/>
            </w:pPr>
            <w:r>
              <w:t>An example</w:t>
            </w:r>
            <w:r w:rsidR="00E90D39">
              <w:t xml:space="preserve"> </w:t>
            </w:r>
            <w:r w:rsidR="00456E2D">
              <w:t>r</w:t>
            </w:r>
            <w:r w:rsidR="008C1BA2">
              <w:t>elated to</w:t>
            </w:r>
            <w:r w:rsidR="00E90D39">
              <w:t xml:space="preserve"> how the colors would be matched and </w:t>
            </w:r>
            <w:r w:rsidR="00CA4764">
              <w:t>how the acti</w:t>
            </w:r>
            <w:r w:rsidR="006A5596">
              <w:t xml:space="preserve">vity would be </w:t>
            </w:r>
            <w:r w:rsidR="0099117F">
              <w:t>carried out is as follows:</w:t>
            </w:r>
          </w:p>
          <w:p w14:paraId="77F0607B" w14:textId="68AFC705" w:rsidR="007373B1" w:rsidRDefault="007373B1" w:rsidP="00105157">
            <w:pPr>
              <w:jc w:val="both"/>
              <w:rPr>
                <w:bCs/>
                <w:iCs/>
              </w:rPr>
            </w:pPr>
            <w:r>
              <w:rPr>
                <w:bCs/>
                <w:iCs/>
              </w:rPr>
              <w:t xml:space="preserve">  </w:t>
            </w:r>
          </w:p>
          <w:p w14:paraId="3A72F5E4" w14:textId="25057247" w:rsidR="007373B1" w:rsidRDefault="007373B1" w:rsidP="00105157">
            <w:pPr>
              <w:jc w:val="both"/>
              <w:rPr>
                <w:rFonts w:ascii="Agency FB" w:hAnsi="Agency FB"/>
                <w:color w:val="FFD966" w:themeColor="accent4" w:themeTint="99"/>
                <w:sz w:val="96"/>
                <w:szCs w:val="96"/>
              </w:rPr>
            </w:pPr>
            <w:r w:rsidRPr="00766C79">
              <w:rPr>
                <w:rFonts w:ascii="Agency FB" w:hAnsi="Agency FB"/>
                <w:sz w:val="96"/>
                <w:szCs w:val="96"/>
              </w:rPr>
              <w:t xml:space="preserve">   </w:t>
            </w:r>
            <w:r w:rsidR="008404C8">
              <w:rPr>
                <w:rFonts w:ascii="Agency FB" w:hAnsi="Agency FB"/>
                <w:sz w:val="96"/>
                <w:szCs w:val="96"/>
              </w:rPr>
              <w:t xml:space="preserve"> </w:t>
            </w:r>
            <w:r w:rsidR="008272A0" w:rsidRPr="00766C79">
              <w:rPr>
                <w:rFonts w:ascii="Agency FB" w:hAnsi="Agency FB"/>
                <w:color w:val="808080" w:themeColor="background1" w:themeShade="80"/>
                <w:sz w:val="96"/>
                <w:szCs w:val="96"/>
              </w:rPr>
              <w:t xml:space="preserve">1 </w:t>
            </w:r>
            <w:r w:rsidR="00D275FD" w:rsidRPr="00766C79">
              <w:rPr>
                <w:rFonts w:ascii="Agency FB" w:hAnsi="Agency FB"/>
                <w:color w:val="000000" w:themeColor="text1"/>
                <w:sz w:val="96"/>
                <w:szCs w:val="96"/>
              </w:rPr>
              <w:t xml:space="preserve">2 </w:t>
            </w:r>
            <w:r w:rsidR="00825635">
              <w:rPr>
                <w:rFonts w:ascii="Agency FB" w:hAnsi="Agency FB"/>
                <w:color w:val="FF6600"/>
                <w:sz w:val="96"/>
                <w:szCs w:val="96"/>
              </w:rPr>
              <w:t>3</w:t>
            </w:r>
            <w:r w:rsidR="00213D69" w:rsidRPr="00766C79">
              <w:rPr>
                <w:rFonts w:ascii="Agency FB" w:hAnsi="Agency FB"/>
                <w:color w:val="ED7D31" w:themeColor="accent2"/>
                <w:sz w:val="96"/>
                <w:szCs w:val="96"/>
              </w:rPr>
              <w:t xml:space="preserve"> </w:t>
            </w:r>
            <w:r w:rsidR="00213D69" w:rsidRPr="00766C79">
              <w:rPr>
                <w:rFonts w:ascii="Agency FB" w:hAnsi="Agency FB"/>
                <w:color w:val="9900FF"/>
                <w:sz w:val="96"/>
                <w:szCs w:val="96"/>
              </w:rPr>
              <w:t xml:space="preserve">4 </w:t>
            </w:r>
            <w:r w:rsidR="00782E49" w:rsidRPr="00766C79">
              <w:rPr>
                <w:rFonts w:ascii="Agency FB" w:hAnsi="Agency FB"/>
                <w:color w:val="9CC2E5" w:themeColor="accent1" w:themeTint="99"/>
                <w:sz w:val="96"/>
                <w:szCs w:val="96"/>
              </w:rPr>
              <w:t xml:space="preserve">5 </w:t>
            </w:r>
            <w:r w:rsidR="00BE4A85">
              <w:rPr>
                <w:rFonts w:ascii="Agency FB" w:hAnsi="Agency FB"/>
                <w:color w:val="FF66FF"/>
                <w:sz w:val="96"/>
                <w:szCs w:val="96"/>
              </w:rPr>
              <w:t>6</w:t>
            </w:r>
            <w:r w:rsidR="00AA6575" w:rsidRPr="00766C79">
              <w:rPr>
                <w:rFonts w:ascii="Agency FB" w:hAnsi="Agency FB"/>
                <w:color w:val="FF66FF"/>
                <w:sz w:val="96"/>
                <w:szCs w:val="96"/>
                <w14:textFill>
                  <w14:solidFill>
                    <w14:srgbClr w14:val="FF66FF">
                      <w14:lumMod w14:val="60000"/>
                      <w14:lumOff w14:val="40000"/>
                    </w14:srgbClr>
                  </w14:solidFill>
                </w14:textFill>
              </w:rPr>
              <w:t xml:space="preserve"> </w:t>
            </w:r>
            <w:r w:rsidR="00D50AFD">
              <w:rPr>
                <w:rFonts w:ascii="Agency FB" w:hAnsi="Agency FB"/>
                <w:color w:val="996633"/>
                <w:sz w:val="96"/>
                <w:szCs w:val="96"/>
              </w:rPr>
              <w:t>7</w:t>
            </w:r>
            <w:r w:rsidR="00AA6575" w:rsidRPr="00766C79">
              <w:rPr>
                <w:rFonts w:ascii="Agency FB" w:hAnsi="Agency FB"/>
                <w:color w:val="C45911" w:themeColor="accent2" w:themeShade="BF"/>
                <w:sz w:val="96"/>
                <w:szCs w:val="96"/>
              </w:rPr>
              <w:t xml:space="preserve"> </w:t>
            </w:r>
            <w:r w:rsidR="00E95C9A" w:rsidRPr="00766C79">
              <w:rPr>
                <w:rFonts w:ascii="Agency FB" w:hAnsi="Agency FB"/>
                <w:color w:val="F2F2F2" w:themeColor="background1" w:themeShade="F2"/>
                <w:sz w:val="96"/>
                <w:szCs w:val="96"/>
              </w:rPr>
              <w:t xml:space="preserve">8 </w:t>
            </w:r>
            <w:r w:rsidR="00E95C9A" w:rsidRPr="00766C79">
              <w:rPr>
                <w:rFonts w:ascii="Agency FB" w:hAnsi="Agency FB"/>
                <w:color w:val="2F5496" w:themeColor="accent5" w:themeShade="BF"/>
                <w:sz w:val="96"/>
                <w:szCs w:val="96"/>
              </w:rPr>
              <w:t>9</w:t>
            </w:r>
            <w:r w:rsidR="00766C79" w:rsidRPr="00766C79">
              <w:rPr>
                <w:rFonts w:ascii="Agency FB" w:hAnsi="Agency FB"/>
                <w:color w:val="2F5496" w:themeColor="accent5" w:themeShade="BF"/>
                <w:sz w:val="96"/>
                <w:szCs w:val="96"/>
              </w:rPr>
              <w:t xml:space="preserve"> </w:t>
            </w:r>
            <w:r w:rsidR="00766C79" w:rsidRPr="00766C79">
              <w:rPr>
                <w:rFonts w:ascii="Agency FB" w:hAnsi="Agency FB"/>
                <w:color w:val="FFD966" w:themeColor="accent4" w:themeTint="99"/>
                <w:sz w:val="96"/>
                <w:szCs w:val="96"/>
              </w:rPr>
              <w:t>10</w:t>
            </w:r>
          </w:p>
          <w:p w14:paraId="2920377B" w14:textId="780D8B8D" w:rsidR="00E55DF2" w:rsidRDefault="00E55DF2" w:rsidP="00105157">
            <w:pPr>
              <w:jc w:val="both"/>
              <w:rPr>
                <w:rFonts w:ascii="Agency FB" w:hAnsi="Agency FB"/>
                <w:color w:val="FF0000"/>
                <w:sz w:val="96"/>
                <w:szCs w:val="96"/>
              </w:rPr>
            </w:pPr>
            <w:r>
              <w:rPr>
                <w:rFonts w:ascii="Agency FB" w:hAnsi="Agency FB"/>
                <w:color w:val="FFD966" w:themeColor="accent4" w:themeTint="99"/>
                <w:sz w:val="96"/>
                <w:szCs w:val="96"/>
              </w:rPr>
              <w:t xml:space="preserve">        </w:t>
            </w:r>
            <w:r w:rsidR="0015665D">
              <w:rPr>
                <w:rFonts w:ascii="Agency FB" w:hAnsi="Agency FB"/>
                <w:color w:val="538135" w:themeColor="accent6" w:themeShade="BF"/>
                <w:sz w:val="96"/>
                <w:szCs w:val="96"/>
              </w:rPr>
              <w:t xml:space="preserve">+                    </w:t>
            </w:r>
            <w:r w:rsidR="00983532">
              <w:rPr>
                <w:rFonts w:ascii="Agency FB" w:hAnsi="Agency FB"/>
                <w:color w:val="FF0000"/>
                <w:sz w:val="96"/>
                <w:szCs w:val="96"/>
              </w:rPr>
              <w:t>–</w:t>
            </w:r>
          </w:p>
          <w:p w14:paraId="360933C4" w14:textId="796E10F3" w:rsidR="009C2747" w:rsidRDefault="009B764A" w:rsidP="00105157">
            <w:pPr>
              <w:jc w:val="both"/>
              <w:rPr>
                <w:rFonts w:ascii="Agency FB" w:hAnsi="Agency FB"/>
                <w:color w:val="996633"/>
                <w:sz w:val="96"/>
                <w:szCs w:val="96"/>
              </w:rPr>
            </w:pPr>
            <w:r>
              <w:rPr>
                <w:rFonts w:ascii="Agency FB" w:hAnsi="Agency FB"/>
                <w:color w:val="FF0000"/>
                <w:sz w:val="96"/>
                <w:szCs w:val="96"/>
              </w:rPr>
              <w:t xml:space="preserve">    </w:t>
            </w:r>
            <w:r>
              <w:rPr>
                <w:rFonts w:ascii="Agency FB" w:hAnsi="Agency FB"/>
                <w:color w:val="9CC2E5" w:themeColor="accent1" w:themeTint="99"/>
                <w:sz w:val="96"/>
                <w:szCs w:val="96"/>
              </w:rPr>
              <w:t>1</w:t>
            </w:r>
            <w:r w:rsidR="00AF74C3">
              <w:rPr>
                <w:rFonts w:ascii="Agency FB" w:hAnsi="Agency FB"/>
                <w:color w:val="9CC2E5" w:themeColor="accent1" w:themeTint="99"/>
                <w:sz w:val="96"/>
                <w:szCs w:val="96"/>
              </w:rPr>
              <w:t xml:space="preserve"> </w:t>
            </w:r>
            <w:r w:rsidR="00AF74C3">
              <w:rPr>
                <w:rFonts w:ascii="Agency FB" w:hAnsi="Agency FB"/>
                <w:color w:val="FFD966" w:themeColor="accent4" w:themeTint="99"/>
                <w:sz w:val="96"/>
                <w:szCs w:val="96"/>
              </w:rPr>
              <w:t>2</w:t>
            </w:r>
            <w:r w:rsidR="00BB4E28">
              <w:rPr>
                <w:rFonts w:ascii="Agency FB" w:hAnsi="Agency FB"/>
                <w:color w:val="FFD966" w:themeColor="accent4" w:themeTint="99"/>
                <w:sz w:val="96"/>
                <w:szCs w:val="96"/>
              </w:rPr>
              <w:t xml:space="preserve"> </w:t>
            </w:r>
            <w:r w:rsidR="00BE4A85">
              <w:rPr>
                <w:rFonts w:ascii="Agency FB" w:hAnsi="Agency FB"/>
                <w:color w:val="FF66FF"/>
                <w:sz w:val="96"/>
                <w:szCs w:val="96"/>
              </w:rPr>
              <w:t>3</w:t>
            </w:r>
            <w:r w:rsidR="00EB213E">
              <w:rPr>
                <w:rFonts w:ascii="Agency FB" w:hAnsi="Agency FB"/>
                <w:color w:val="FF66FF"/>
                <w:sz w:val="96"/>
                <w:szCs w:val="96"/>
              </w:rPr>
              <w:t xml:space="preserve"> </w:t>
            </w:r>
            <w:r w:rsidR="007536B5">
              <w:rPr>
                <w:rFonts w:ascii="Agency FB" w:hAnsi="Agency FB"/>
                <w:color w:val="808080" w:themeColor="background1" w:themeShade="80"/>
                <w:sz w:val="96"/>
                <w:szCs w:val="96"/>
              </w:rPr>
              <w:t>4</w:t>
            </w:r>
            <w:r w:rsidR="005E7EC9">
              <w:rPr>
                <w:rFonts w:ascii="Agency FB" w:hAnsi="Agency FB"/>
                <w:color w:val="808080" w:themeColor="background1" w:themeShade="80"/>
                <w:sz w:val="96"/>
                <w:szCs w:val="96"/>
              </w:rPr>
              <w:t xml:space="preserve"> </w:t>
            </w:r>
            <w:r w:rsidR="005E7EC9">
              <w:rPr>
                <w:rFonts w:ascii="Agency FB" w:hAnsi="Agency FB"/>
                <w:color w:val="9900FF"/>
                <w:sz w:val="96"/>
                <w:szCs w:val="96"/>
              </w:rPr>
              <w:t>5</w:t>
            </w:r>
            <w:r w:rsidR="00CD0035">
              <w:rPr>
                <w:rFonts w:ascii="Agency FB" w:hAnsi="Agency FB"/>
                <w:color w:val="9900FF"/>
                <w:sz w:val="96"/>
                <w:szCs w:val="96"/>
              </w:rPr>
              <w:t xml:space="preserve"> </w:t>
            </w:r>
            <w:r w:rsidR="00CD0035">
              <w:rPr>
                <w:rFonts w:ascii="Agency FB" w:hAnsi="Agency FB"/>
                <w:color w:val="FF6600"/>
                <w:sz w:val="96"/>
                <w:szCs w:val="96"/>
              </w:rPr>
              <w:t>6</w:t>
            </w:r>
            <w:r w:rsidR="00825635">
              <w:rPr>
                <w:rFonts w:ascii="Agency FB" w:hAnsi="Agency FB"/>
                <w:color w:val="FF6600"/>
                <w:sz w:val="96"/>
                <w:szCs w:val="96"/>
              </w:rPr>
              <w:t xml:space="preserve"> </w:t>
            </w:r>
            <w:r w:rsidR="003A28CB">
              <w:rPr>
                <w:rFonts w:ascii="Agency FB" w:hAnsi="Agency FB"/>
                <w:color w:val="996633"/>
                <w:sz w:val="96"/>
                <w:szCs w:val="96"/>
              </w:rPr>
              <w:t>7</w:t>
            </w:r>
            <w:r w:rsidR="00065B64">
              <w:rPr>
                <w:rFonts w:ascii="Agency FB" w:hAnsi="Agency FB"/>
                <w:color w:val="996633"/>
                <w:sz w:val="96"/>
                <w:szCs w:val="96"/>
              </w:rPr>
              <w:t xml:space="preserve"> </w:t>
            </w:r>
            <w:r w:rsidR="00065B64">
              <w:rPr>
                <w:rFonts w:ascii="Agency FB" w:hAnsi="Agency FB"/>
                <w:color w:val="0D0D0D" w:themeColor="text1" w:themeTint="F2"/>
                <w:sz w:val="96"/>
                <w:szCs w:val="96"/>
              </w:rPr>
              <w:t>8</w:t>
            </w:r>
            <w:r w:rsidR="00CB1793">
              <w:rPr>
                <w:rFonts w:ascii="Agency FB" w:hAnsi="Agency FB"/>
                <w:color w:val="0D0D0D" w:themeColor="text1" w:themeTint="F2"/>
                <w:sz w:val="96"/>
                <w:szCs w:val="96"/>
              </w:rPr>
              <w:t xml:space="preserve"> </w:t>
            </w:r>
            <w:r w:rsidR="00CB1793">
              <w:rPr>
                <w:rFonts w:ascii="Agency FB" w:hAnsi="Agency FB"/>
                <w:color w:val="D9D9D9" w:themeColor="background1" w:themeShade="D9"/>
                <w:sz w:val="96"/>
                <w:szCs w:val="96"/>
              </w:rPr>
              <w:t>9</w:t>
            </w:r>
            <w:r w:rsidR="00E67D31">
              <w:rPr>
                <w:rFonts w:ascii="Agency FB" w:hAnsi="Agency FB"/>
                <w:color w:val="D9D9D9" w:themeColor="background1" w:themeShade="D9"/>
                <w:sz w:val="96"/>
                <w:szCs w:val="96"/>
              </w:rPr>
              <w:t xml:space="preserve"> </w:t>
            </w:r>
            <w:r w:rsidR="00E67D31">
              <w:rPr>
                <w:rFonts w:ascii="Agency FB" w:hAnsi="Agency FB"/>
                <w:color w:val="2F5496" w:themeColor="accent5" w:themeShade="BF"/>
                <w:sz w:val="96"/>
                <w:szCs w:val="96"/>
              </w:rPr>
              <w:t>10</w:t>
            </w:r>
            <w:r w:rsidR="00065B64">
              <w:rPr>
                <w:rFonts w:ascii="Agency FB" w:hAnsi="Agency FB"/>
                <w:color w:val="996633"/>
                <w:sz w:val="96"/>
                <w:szCs w:val="96"/>
              </w:rPr>
              <w:t xml:space="preserve"> </w:t>
            </w:r>
          </w:p>
          <w:p w14:paraId="55387D02" w14:textId="77777777" w:rsidR="00B85AAB" w:rsidRDefault="00C057F2" w:rsidP="00105157">
            <w:pPr>
              <w:jc w:val="both"/>
              <w:rPr>
                <w:rFonts w:ascii="Agency FB" w:hAnsi="Agency FB"/>
                <w:color w:val="996633"/>
                <w:sz w:val="96"/>
                <w:szCs w:val="96"/>
              </w:rPr>
            </w:pPr>
            <w:r>
              <w:rPr>
                <w:rFonts w:ascii="Agency FB" w:hAnsi="Agency FB"/>
                <w:color w:val="996633"/>
                <w:sz w:val="96"/>
                <w:szCs w:val="96"/>
              </w:rPr>
              <w:t xml:space="preserve">           </w:t>
            </w:r>
          </w:p>
          <w:p w14:paraId="42A6858E" w14:textId="77777777" w:rsidR="00B85AAB" w:rsidRDefault="00B85AAB" w:rsidP="00105157">
            <w:pPr>
              <w:jc w:val="both"/>
              <w:rPr>
                <w:rFonts w:ascii="Agency FB" w:hAnsi="Agency FB"/>
                <w:color w:val="996633"/>
                <w:sz w:val="96"/>
                <w:szCs w:val="96"/>
              </w:rPr>
            </w:pPr>
          </w:p>
          <w:p w14:paraId="29E1991F" w14:textId="154C5AE5" w:rsidR="007B1592" w:rsidRDefault="00B85AAB" w:rsidP="00105157">
            <w:pPr>
              <w:jc w:val="both"/>
              <w:rPr>
                <w:rFonts w:ascii="Agency FB" w:hAnsi="Agency FB"/>
                <w:color w:val="2F5496" w:themeColor="accent5" w:themeShade="BF"/>
                <w:sz w:val="96"/>
                <w:szCs w:val="96"/>
              </w:rPr>
            </w:pPr>
            <w:r>
              <w:rPr>
                <w:rFonts w:ascii="Agency FB" w:hAnsi="Agency FB"/>
                <w:color w:val="996633"/>
                <w:sz w:val="96"/>
                <w:szCs w:val="96"/>
              </w:rPr>
              <w:t xml:space="preserve">            </w:t>
            </w:r>
            <w:r w:rsidR="00C057F2">
              <w:rPr>
                <w:rFonts w:ascii="Agency FB" w:hAnsi="Agency FB"/>
                <w:color w:val="996633"/>
                <w:sz w:val="96"/>
                <w:szCs w:val="96"/>
              </w:rPr>
              <w:t xml:space="preserve"> </w:t>
            </w:r>
            <w:r w:rsidR="00C057F2">
              <w:rPr>
                <w:rFonts w:ascii="Agency FB" w:hAnsi="Agency FB"/>
                <w:color w:val="2F5496" w:themeColor="accent5" w:themeShade="BF"/>
                <w:sz w:val="96"/>
                <w:szCs w:val="96"/>
              </w:rPr>
              <w:t xml:space="preserve">10 </w:t>
            </w:r>
            <w:r w:rsidR="00AF1FD8">
              <w:rPr>
                <w:rFonts w:ascii="Agency FB" w:hAnsi="Agency FB"/>
                <w:color w:val="70AD47" w:themeColor="accent6"/>
                <w:sz w:val="96"/>
                <w:szCs w:val="96"/>
              </w:rPr>
              <w:t xml:space="preserve">+ </w:t>
            </w:r>
            <w:r w:rsidR="00432470">
              <w:rPr>
                <w:rFonts w:ascii="Agency FB" w:hAnsi="Agency FB"/>
                <w:color w:val="2F5496" w:themeColor="accent5" w:themeShade="BF"/>
                <w:sz w:val="96"/>
                <w:szCs w:val="96"/>
              </w:rPr>
              <w:t>9</w:t>
            </w:r>
            <w:r w:rsidR="00AF1FD8">
              <w:rPr>
                <w:rFonts w:ascii="Agency FB" w:hAnsi="Agency FB"/>
                <w:color w:val="2F5496" w:themeColor="accent5" w:themeShade="BF"/>
                <w:sz w:val="96"/>
                <w:szCs w:val="96"/>
              </w:rPr>
              <w:t xml:space="preserve"> </w:t>
            </w:r>
            <w:r w:rsidR="00AF1FD8">
              <w:rPr>
                <w:rFonts w:ascii="Agency FB" w:hAnsi="Agency FB"/>
                <w:sz w:val="96"/>
                <w:szCs w:val="96"/>
              </w:rPr>
              <w:t xml:space="preserve">= </w:t>
            </w:r>
            <w:r w:rsidR="00AF1FD8">
              <w:rPr>
                <w:rFonts w:ascii="Agency FB" w:hAnsi="Agency FB"/>
                <w:color w:val="2F5496" w:themeColor="accent5" w:themeShade="BF"/>
                <w:sz w:val="96"/>
                <w:szCs w:val="96"/>
              </w:rPr>
              <w:t>19</w:t>
            </w:r>
          </w:p>
          <w:p w14:paraId="1B82AD32" w14:textId="437B43FE" w:rsidR="00D362A5" w:rsidRPr="002B3BC1" w:rsidRDefault="007B1592" w:rsidP="00105157">
            <w:pPr>
              <w:jc w:val="both"/>
              <w:rPr>
                <w:rFonts w:ascii="Agency FB" w:hAnsi="Agency FB"/>
                <w:color w:val="2F5496" w:themeColor="accent5" w:themeShade="BF"/>
                <w:sz w:val="96"/>
                <w:szCs w:val="96"/>
              </w:rPr>
            </w:pPr>
            <w:r>
              <w:rPr>
                <w:rFonts w:ascii="Agency FB" w:hAnsi="Agency FB"/>
                <w:color w:val="2F5496" w:themeColor="accent5" w:themeShade="BF"/>
                <w:sz w:val="96"/>
                <w:szCs w:val="96"/>
              </w:rPr>
              <w:lastRenderedPageBreak/>
              <w:t xml:space="preserve">          </w:t>
            </w:r>
            <w:r w:rsidR="00983532">
              <w:rPr>
                <w:rFonts w:ascii="Agency FB" w:hAnsi="Agency FB"/>
                <w:color w:val="2F5496" w:themeColor="accent5" w:themeShade="BF"/>
                <w:sz w:val="96"/>
                <w:szCs w:val="96"/>
              </w:rPr>
              <w:t xml:space="preserve"> </w:t>
            </w:r>
            <w:r>
              <w:rPr>
                <w:rFonts w:ascii="Agency FB" w:hAnsi="Agency FB"/>
                <w:color w:val="2F5496" w:themeColor="accent5" w:themeShade="BF"/>
                <w:sz w:val="96"/>
                <w:szCs w:val="96"/>
              </w:rPr>
              <w:t xml:space="preserve"> </w:t>
            </w:r>
            <w:r w:rsidR="0039503C">
              <w:rPr>
                <w:rFonts w:ascii="Agency FB" w:hAnsi="Agency FB"/>
                <w:color w:val="2F5496" w:themeColor="accent5" w:themeShade="BF"/>
                <w:sz w:val="96"/>
                <w:szCs w:val="96"/>
              </w:rPr>
              <w:t xml:space="preserve"> </w:t>
            </w:r>
            <w:r>
              <w:rPr>
                <w:rFonts w:ascii="Agency FB" w:hAnsi="Agency FB"/>
                <w:color w:val="2F5496" w:themeColor="accent5" w:themeShade="BF"/>
                <w:sz w:val="96"/>
                <w:szCs w:val="96"/>
              </w:rPr>
              <w:t xml:space="preserve"> 10</w:t>
            </w:r>
            <w:r w:rsidR="00983532">
              <w:rPr>
                <w:rFonts w:ascii="Agency FB" w:hAnsi="Agency FB"/>
                <w:color w:val="FF0000"/>
                <w:sz w:val="96"/>
                <w:szCs w:val="96"/>
              </w:rPr>
              <w:t>–</w:t>
            </w:r>
            <w:r>
              <w:rPr>
                <w:rFonts w:ascii="Agency FB" w:hAnsi="Agency FB"/>
                <w:color w:val="2F5496" w:themeColor="accent5" w:themeShade="BF"/>
                <w:sz w:val="96"/>
                <w:szCs w:val="96"/>
              </w:rPr>
              <w:t>9</w:t>
            </w:r>
            <w:r w:rsidR="00983532">
              <w:rPr>
                <w:rFonts w:ascii="Agency FB" w:hAnsi="Agency FB"/>
                <w:sz w:val="96"/>
                <w:szCs w:val="96"/>
              </w:rPr>
              <w:t>=</w:t>
            </w:r>
            <w:r w:rsidR="00983532">
              <w:rPr>
                <w:rFonts w:ascii="Agency FB" w:hAnsi="Agency FB"/>
                <w:color w:val="2F5496" w:themeColor="accent5" w:themeShade="BF"/>
                <w:sz w:val="96"/>
                <w:szCs w:val="96"/>
              </w:rPr>
              <w:t>1</w:t>
            </w:r>
            <w:r w:rsidR="002E70B9">
              <w:rPr>
                <w:rFonts w:ascii="Agency FB" w:hAnsi="Agency FB"/>
                <w:color w:val="2F5496" w:themeColor="accent5" w:themeShade="BF"/>
                <w:sz w:val="96"/>
                <w:szCs w:val="96"/>
              </w:rPr>
              <w:br/>
              <w:t xml:space="preserve">             </w:t>
            </w:r>
            <w:r w:rsidR="00A900CF">
              <w:rPr>
                <w:rFonts w:ascii="Agency FB" w:hAnsi="Agency FB"/>
                <w:color w:val="2F5496" w:themeColor="accent5" w:themeShade="BF"/>
                <w:sz w:val="96"/>
                <w:szCs w:val="96"/>
              </w:rPr>
              <w:t xml:space="preserve"> </w:t>
            </w:r>
            <w:r w:rsidR="005A5DC3">
              <w:rPr>
                <w:rFonts w:ascii="Agency FB" w:hAnsi="Agency FB"/>
                <w:color w:val="FF66FF"/>
                <w:sz w:val="96"/>
                <w:szCs w:val="96"/>
              </w:rPr>
              <w:t xml:space="preserve">6 </w:t>
            </w:r>
            <w:r w:rsidR="00990A65">
              <w:rPr>
                <w:rFonts w:ascii="Agency FB" w:hAnsi="Agency FB"/>
                <w:color w:val="FF0000"/>
                <w:sz w:val="96"/>
                <w:szCs w:val="96"/>
              </w:rPr>
              <w:t>–</w:t>
            </w:r>
            <w:r w:rsidR="005A5DC3">
              <w:rPr>
                <w:rFonts w:ascii="Agency FB" w:hAnsi="Agency FB"/>
                <w:color w:val="FF66FF"/>
                <w:sz w:val="96"/>
                <w:szCs w:val="96"/>
              </w:rPr>
              <w:t xml:space="preserve"> 3</w:t>
            </w:r>
            <w:r w:rsidR="00990A65">
              <w:rPr>
                <w:rFonts w:ascii="Agency FB" w:hAnsi="Agency FB"/>
                <w:color w:val="FF66FF"/>
                <w:sz w:val="96"/>
                <w:szCs w:val="96"/>
              </w:rPr>
              <w:t xml:space="preserve"> </w:t>
            </w:r>
            <w:r w:rsidR="00990A65">
              <w:rPr>
                <w:rFonts w:ascii="Agency FB" w:hAnsi="Agency FB"/>
                <w:sz w:val="96"/>
                <w:szCs w:val="96"/>
              </w:rPr>
              <w:t xml:space="preserve">= </w:t>
            </w:r>
            <w:r w:rsidR="00FE07DF">
              <w:rPr>
                <w:rFonts w:ascii="Agency FB" w:hAnsi="Agency FB"/>
                <w:color w:val="FF66FF"/>
                <w:sz w:val="96"/>
                <w:szCs w:val="96"/>
              </w:rPr>
              <w:t>3</w:t>
            </w:r>
          </w:p>
          <w:p w14:paraId="521BCCB4" w14:textId="385D5468" w:rsidR="00ED401F" w:rsidRDefault="007B1592" w:rsidP="00105157">
            <w:pPr>
              <w:jc w:val="both"/>
              <w:rPr>
                <w:rFonts w:ascii="Agency FB" w:hAnsi="Agency FB"/>
                <w:color w:val="FF66FF"/>
                <w:sz w:val="96"/>
                <w:szCs w:val="96"/>
              </w:rPr>
            </w:pPr>
            <w:r>
              <w:rPr>
                <w:rFonts w:ascii="Agency FB" w:hAnsi="Agency FB"/>
                <w:color w:val="FF66FF"/>
                <w:sz w:val="96"/>
                <w:szCs w:val="96"/>
              </w:rPr>
              <w:t xml:space="preserve">             </w:t>
            </w:r>
            <w:r w:rsidR="00A900CF">
              <w:rPr>
                <w:rFonts w:ascii="Agency FB" w:hAnsi="Agency FB"/>
                <w:color w:val="FF66FF"/>
                <w:sz w:val="96"/>
                <w:szCs w:val="96"/>
              </w:rPr>
              <w:t xml:space="preserve"> </w:t>
            </w:r>
            <w:r w:rsidR="00DD525E">
              <w:rPr>
                <w:rFonts w:ascii="Agency FB" w:hAnsi="Agency FB"/>
                <w:color w:val="FF66FF"/>
                <w:sz w:val="96"/>
                <w:szCs w:val="96"/>
              </w:rPr>
              <w:t xml:space="preserve">6 </w:t>
            </w:r>
            <w:r>
              <w:rPr>
                <w:rFonts w:ascii="Agency FB" w:hAnsi="Agency FB"/>
                <w:color w:val="538135" w:themeColor="accent6" w:themeShade="BF"/>
                <w:sz w:val="96"/>
                <w:szCs w:val="96"/>
              </w:rPr>
              <w:t>+</w:t>
            </w:r>
            <w:r w:rsidR="00DD525E">
              <w:rPr>
                <w:rFonts w:ascii="Agency FB" w:hAnsi="Agency FB"/>
                <w:color w:val="FF66FF"/>
                <w:sz w:val="96"/>
                <w:szCs w:val="96"/>
              </w:rPr>
              <w:t xml:space="preserve"> 3 </w:t>
            </w:r>
            <w:r w:rsidR="00DD525E">
              <w:rPr>
                <w:rFonts w:ascii="Agency FB" w:hAnsi="Agency FB"/>
                <w:sz w:val="96"/>
                <w:szCs w:val="96"/>
              </w:rPr>
              <w:t xml:space="preserve">= </w:t>
            </w:r>
            <w:r>
              <w:rPr>
                <w:rFonts w:ascii="Agency FB" w:hAnsi="Agency FB"/>
                <w:color w:val="FF66FF"/>
                <w:sz w:val="96"/>
                <w:szCs w:val="96"/>
              </w:rPr>
              <w:t>9</w:t>
            </w:r>
          </w:p>
          <w:p w14:paraId="6F7BEEBF" w14:textId="77777777" w:rsidR="00AC5A46" w:rsidRPr="00AC5A46" w:rsidRDefault="00AC5A46" w:rsidP="00105157">
            <w:pPr>
              <w:jc w:val="both"/>
              <w:rPr>
                <w:rFonts w:cstheme="minorHAnsi"/>
                <w:color w:val="FF66FF"/>
              </w:rPr>
            </w:pPr>
          </w:p>
          <w:p w14:paraId="0F88FFDE" w14:textId="77777777" w:rsidR="00ED401F" w:rsidRDefault="00ED401F" w:rsidP="00105157">
            <w:pPr>
              <w:jc w:val="both"/>
              <w:rPr>
                <w:b/>
                <w:i/>
              </w:rPr>
            </w:pPr>
          </w:p>
          <w:p w14:paraId="15CC9F66" w14:textId="77777777" w:rsidR="00ED401F" w:rsidRDefault="00ED401F" w:rsidP="00105157">
            <w:pPr>
              <w:jc w:val="both"/>
              <w:rPr>
                <w:b/>
                <w:i/>
              </w:rPr>
            </w:pPr>
          </w:p>
          <w:p w14:paraId="660BC4EC" w14:textId="77777777" w:rsidR="00ED401F" w:rsidRDefault="00ED401F" w:rsidP="00105157">
            <w:pPr>
              <w:jc w:val="both"/>
              <w:rPr>
                <w:b/>
                <w:i/>
              </w:rPr>
            </w:pPr>
          </w:p>
          <w:p w14:paraId="6C8E8CC4" w14:textId="77777777" w:rsidR="00ED401F" w:rsidRDefault="00ED401F" w:rsidP="00105157">
            <w:pPr>
              <w:jc w:val="both"/>
              <w:rPr>
                <w:b/>
                <w:i/>
              </w:rPr>
            </w:pPr>
          </w:p>
          <w:p w14:paraId="33BB1EC9" w14:textId="77777777" w:rsidR="00ED401F" w:rsidRDefault="00ED401F" w:rsidP="00105157">
            <w:pPr>
              <w:jc w:val="both"/>
              <w:rPr>
                <w:b/>
                <w:i/>
              </w:rPr>
            </w:pPr>
          </w:p>
          <w:p w14:paraId="2C98C7EF" w14:textId="77777777" w:rsidR="00ED401F" w:rsidRDefault="00ED401F" w:rsidP="00105157">
            <w:pPr>
              <w:jc w:val="both"/>
              <w:rPr>
                <w:b/>
                <w:i/>
              </w:rPr>
            </w:pPr>
          </w:p>
          <w:p w14:paraId="7C3AD72A" w14:textId="77777777" w:rsidR="00ED401F" w:rsidRDefault="00ED401F" w:rsidP="00105157">
            <w:pPr>
              <w:jc w:val="both"/>
              <w:rPr>
                <w:b/>
                <w:i/>
              </w:rPr>
            </w:pPr>
          </w:p>
          <w:p w14:paraId="785D6110" w14:textId="77777777" w:rsidR="00ED401F" w:rsidRDefault="00ED401F" w:rsidP="00105157">
            <w:pPr>
              <w:jc w:val="both"/>
              <w:rPr>
                <w:b/>
                <w:i/>
              </w:rPr>
            </w:pPr>
          </w:p>
          <w:p w14:paraId="316197ED" w14:textId="77777777" w:rsidR="00ED401F" w:rsidRDefault="00ED401F" w:rsidP="00105157">
            <w:pPr>
              <w:jc w:val="both"/>
              <w:rPr>
                <w:b/>
                <w:i/>
              </w:rPr>
            </w:pPr>
          </w:p>
          <w:p w14:paraId="080E3558" w14:textId="77777777" w:rsidR="00ED401F" w:rsidRDefault="00ED401F" w:rsidP="00105157">
            <w:pPr>
              <w:jc w:val="both"/>
              <w:rPr>
                <w:b/>
                <w:i/>
              </w:rPr>
            </w:pPr>
          </w:p>
          <w:p w14:paraId="24212712" w14:textId="77777777" w:rsidR="00ED401F" w:rsidRDefault="00ED401F" w:rsidP="00105157">
            <w:pPr>
              <w:jc w:val="both"/>
              <w:rPr>
                <w:b/>
                <w:i/>
              </w:rPr>
            </w:pPr>
          </w:p>
          <w:p w14:paraId="26E49690" w14:textId="77777777" w:rsidR="00ED401F" w:rsidRDefault="00ED401F" w:rsidP="00105157">
            <w:pPr>
              <w:jc w:val="both"/>
              <w:rPr>
                <w:b/>
                <w:i/>
              </w:rPr>
            </w:pPr>
          </w:p>
          <w:p w14:paraId="2A70CE8E" w14:textId="77777777" w:rsidR="00ED401F" w:rsidRDefault="00ED401F" w:rsidP="00105157">
            <w:pPr>
              <w:jc w:val="both"/>
              <w:rPr>
                <w:b/>
                <w:i/>
              </w:rPr>
            </w:pPr>
          </w:p>
          <w:p w14:paraId="44B0F8EC" w14:textId="77777777" w:rsidR="00ED401F" w:rsidRDefault="00ED401F" w:rsidP="00105157">
            <w:pPr>
              <w:jc w:val="both"/>
              <w:rPr>
                <w:b/>
                <w:i/>
              </w:rPr>
            </w:pPr>
          </w:p>
          <w:p w14:paraId="544A5FAF" w14:textId="77777777" w:rsidR="00ED401F" w:rsidRDefault="00ED401F" w:rsidP="00105157">
            <w:pPr>
              <w:jc w:val="both"/>
              <w:rPr>
                <w:b/>
                <w:i/>
              </w:rPr>
            </w:pPr>
          </w:p>
          <w:p w14:paraId="44459045" w14:textId="77777777" w:rsidR="00ED401F" w:rsidRDefault="00ED401F" w:rsidP="00105157">
            <w:pPr>
              <w:jc w:val="both"/>
              <w:rPr>
                <w:b/>
                <w:i/>
              </w:rPr>
            </w:pPr>
          </w:p>
          <w:p w14:paraId="3BBC7CC9" w14:textId="77777777" w:rsidR="00ED401F" w:rsidRDefault="00ED401F" w:rsidP="00105157">
            <w:pPr>
              <w:jc w:val="both"/>
              <w:rPr>
                <w:b/>
                <w:i/>
              </w:rPr>
            </w:pPr>
          </w:p>
          <w:p w14:paraId="490BFD11" w14:textId="77777777" w:rsidR="00ED401F" w:rsidRDefault="00ED401F" w:rsidP="00105157">
            <w:pPr>
              <w:jc w:val="both"/>
              <w:rPr>
                <w:b/>
                <w:i/>
              </w:rPr>
            </w:pPr>
          </w:p>
          <w:p w14:paraId="6BF84B0B" w14:textId="77777777" w:rsidR="00ED401F" w:rsidRDefault="00ED401F" w:rsidP="00105157">
            <w:pPr>
              <w:jc w:val="both"/>
              <w:rPr>
                <w:b/>
                <w:i/>
              </w:rPr>
            </w:pPr>
          </w:p>
          <w:p w14:paraId="2F63C4FB" w14:textId="77777777" w:rsidR="00ED401F" w:rsidRDefault="00ED401F" w:rsidP="00105157">
            <w:pPr>
              <w:jc w:val="both"/>
              <w:rPr>
                <w:b/>
                <w:i/>
              </w:rPr>
            </w:pPr>
          </w:p>
          <w:p w14:paraId="21889EE3" w14:textId="77777777" w:rsidR="00ED401F" w:rsidRDefault="00ED401F" w:rsidP="00105157">
            <w:pPr>
              <w:jc w:val="both"/>
              <w:rPr>
                <w:b/>
                <w:i/>
              </w:rPr>
            </w:pPr>
          </w:p>
          <w:p w14:paraId="11442BCE" w14:textId="77777777" w:rsidR="00ED401F" w:rsidRDefault="00ED401F" w:rsidP="00105157">
            <w:pPr>
              <w:jc w:val="both"/>
              <w:rPr>
                <w:b/>
                <w:i/>
              </w:rPr>
            </w:pPr>
          </w:p>
          <w:p w14:paraId="7F51404B" w14:textId="77777777" w:rsidR="00ED401F" w:rsidRDefault="00ED401F" w:rsidP="00105157">
            <w:pPr>
              <w:jc w:val="both"/>
              <w:rPr>
                <w:b/>
                <w:i/>
              </w:rPr>
            </w:pPr>
          </w:p>
          <w:p w14:paraId="6B1C81DE" w14:textId="77777777" w:rsidR="00ED401F" w:rsidRDefault="00ED401F" w:rsidP="00105157">
            <w:pPr>
              <w:jc w:val="both"/>
              <w:rPr>
                <w:b/>
                <w:i/>
              </w:rPr>
            </w:pPr>
          </w:p>
          <w:p w14:paraId="3FAF0EF8" w14:textId="77777777" w:rsidR="00ED401F" w:rsidRDefault="00ED401F" w:rsidP="00105157">
            <w:pPr>
              <w:jc w:val="both"/>
              <w:rPr>
                <w:b/>
                <w:i/>
              </w:rPr>
            </w:pPr>
          </w:p>
          <w:p w14:paraId="39DE1A88" w14:textId="77777777" w:rsidR="00ED401F" w:rsidRDefault="00ED401F" w:rsidP="00105157">
            <w:pPr>
              <w:jc w:val="both"/>
              <w:rPr>
                <w:b/>
                <w:i/>
              </w:rPr>
            </w:pPr>
          </w:p>
          <w:p w14:paraId="18ACB677" w14:textId="77777777" w:rsidR="00ED401F" w:rsidRDefault="00ED401F" w:rsidP="00105157">
            <w:pPr>
              <w:jc w:val="both"/>
              <w:rPr>
                <w:b/>
                <w:i/>
              </w:rPr>
            </w:pPr>
          </w:p>
          <w:p w14:paraId="34E0ABA7" w14:textId="77777777" w:rsidR="00ED401F" w:rsidRDefault="00ED401F" w:rsidP="00105157">
            <w:pPr>
              <w:jc w:val="both"/>
              <w:rPr>
                <w:b/>
                <w:i/>
              </w:rPr>
            </w:pPr>
          </w:p>
          <w:p w14:paraId="2A25F6E4" w14:textId="77777777" w:rsidR="00ED401F" w:rsidRDefault="00ED401F" w:rsidP="00105157">
            <w:pPr>
              <w:jc w:val="both"/>
              <w:rPr>
                <w:b/>
                <w:i/>
              </w:rPr>
            </w:pPr>
          </w:p>
          <w:p w14:paraId="0D7D5EC6" w14:textId="77777777" w:rsidR="00ED401F" w:rsidRDefault="00ED401F" w:rsidP="00105157">
            <w:pPr>
              <w:jc w:val="both"/>
              <w:rPr>
                <w:b/>
                <w:i/>
              </w:rPr>
            </w:pPr>
          </w:p>
          <w:p w14:paraId="1DA99285" w14:textId="77777777" w:rsidR="00ED401F" w:rsidRDefault="00ED401F" w:rsidP="00105157">
            <w:pPr>
              <w:jc w:val="both"/>
              <w:rPr>
                <w:b/>
                <w:i/>
              </w:rPr>
            </w:pPr>
          </w:p>
          <w:p w14:paraId="63DC9310" w14:textId="77777777" w:rsidR="00ED401F" w:rsidRDefault="00ED401F" w:rsidP="00105157">
            <w:pPr>
              <w:jc w:val="both"/>
              <w:rPr>
                <w:b/>
                <w:i/>
              </w:rPr>
            </w:pPr>
          </w:p>
          <w:p w14:paraId="2002AA2D" w14:textId="77777777" w:rsidR="00ED401F" w:rsidRDefault="00ED401F" w:rsidP="00105157">
            <w:pPr>
              <w:jc w:val="both"/>
              <w:rPr>
                <w:b/>
                <w:i/>
              </w:rPr>
            </w:pPr>
          </w:p>
          <w:p w14:paraId="21474044" w14:textId="77777777" w:rsidR="00ED401F" w:rsidRDefault="00ED401F" w:rsidP="00105157">
            <w:pPr>
              <w:jc w:val="both"/>
              <w:rPr>
                <w:b/>
                <w:i/>
              </w:rPr>
            </w:pPr>
          </w:p>
          <w:p w14:paraId="457921DB" w14:textId="77777777" w:rsidR="00ED401F" w:rsidRPr="00ED401F" w:rsidRDefault="00ED401F" w:rsidP="00105157">
            <w:pPr>
              <w:jc w:val="both"/>
              <w:rPr>
                <w:b/>
                <w:i/>
              </w:rPr>
            </w:pPr>
          </w:p>
        </w:tc>
      </w:tr>
    </w:tbl>
    <w:p w14:paraId="23471DC3" w14:textId="77777777" w:rsidR="00EF0D40" w:rsidRDefault="00EF0D40" w:rsidP="00105157">
      <w:pPr>
        <w:spacing w:after="0"/>
        <w:jc w:val="both"/>
        <w:rPr>
          <w:b/>
          <w:bCs/>
        </w:rPr>
      </w:pPr>
      <w:r>
        <w:rPr>
          <w:b/>
          <w:bCs/>
        </w:rPr>
        <w:lastRenderedPageBreak/>
        <w:t>Evaluation of the activity plan:</w:t>
      </w:r>
    </w:p>
    <w:p w14:paraId="7A4D8ECA" w14:textId="77777777" w:rsidR="00EF0D40" w:rsidRDefault="00EF0D40" w:rsidP="00105157">
      <w:pPr>
        <w:spacing w:after="0"/>
        <w:jc w:val="both"/>
      </w:pPr>
      <w:r>
        <w:t xml:space="preserve">Evaluation of this activity plan can be done by educational principles of content and learning through play. At the first glance, the activity carried out might be at odds with the conventional or traditional </w:t>
      </w:r>
      <w:r>
        <w:lastRenderedPageBreak/>
        <w:t xml:space="preserve">techniques used to promote mathematical understanding on a standard level, however, recently a global shift towards the application of practical principles applied in education has been adopted and the focus is rather on learning practically and in a relaxing manner than the usual traditional technique. </w:t>
      </w:r>
    </w:p>
    <w:p w14:paraId="0C6BCA21" w14:textId="77777777" w:rsidR="00EF0D40" w:rsidRDefault="00EF0D40" w:rsidP="00105157">
      <w:pPr>
        <w:spacing w:after="0"/>
        <w:jc w:val="both"/>
      </w:pPr>
      <w:r>
        <w:t xml:space="preserve">In the Curriculum for Wales: Foundation Phase Framework (2015). It is proposed that the teachers must be conscious of an appropriate curriculum that must take, into account, a child’s developmental needs. The teacher should also be aware of the skills the children would need, in order to become confident learners. </w:t>
      </w:r>
    </w:p>
    <w:p w14:paraId="1E361973" w14:textId="77777777" w:rsidR="00EF0D40" w:rsidRDefault="00EF0D40" w:rsidP="00105157">
      <w:pPr>
        <w:spacing w:after="0"/>
        <w:jc w:val="both"/>
      </w:pPr>
      <w:r>
        <w:t>In this activity, the children would have the opportunity to use their imagination with a sense of purpose. It also encourages the child to use mathematics in a different situation than what he/she is used to; and to reflect on their work with honesty and constructive criticism.</w:t>
      </w:r>
    </w:p>
    <w:p w14:paraId="1C7B12DE" w14:textId="77777777" w:rsidR="00EF0D40" w:rsidRDefault="00EF0D40" w:rsidP="00105157">
      <w:pPr>
        <w:spacing w:after="0"/>
        <w:jc w:val="both"/>
        <w:rPr>
          <w:b/>
          <w:bCs/>
        </w:rPr>
      </w:pPr>
      <w:r>
        <w:rPr>
          <w:b/>
          <w:bCs/>
        </w:rPr>
        <w:t>Strengths and Weaknesses:</w:t>
      </w:r>
    </w:p>
    <w:p w14:paraId="388F8A11" w14:textId="77777777" w:rsidR="00EF0D40" w:rsidRPr="00AE13C3" w:rsidRDefault="00EF0D40" w:rsidP="00105157">
      <w:pPr>
        <w:spacing w:after="0"/>
        <w:jc w:val="both"/>
      </w:pPr>
      <w:r>
        <w:t>Strengths:</w:t>
      </w:r>
    </w:p>
    <w:p w14:paraId="75B08996" w14:textId="77777777" w:rsidR="00EF0D40" w:rsidRDefault="00EF0D40" w:rsidP="00105157">
      <w:pPr>
        <w:pStyle w:val="ListParagraph"/>
        <w:numPr>
          <w:ilvl w:val="0"/>
          <w:numId w:val="4"/>
        </w:numPr>
        <w:spacing w:after="0"/>
        <w:ind w:left="0"/>
        <w:jc w:val="both"/>
      </w:pPr>
      <w:r>
        <w:t>The greatest benefit is that the children move their learning from a classroom setting to a different setting which is challenging but also progressive as an activity.</w:t>
      </w:r>
    </w:p>
    <w:p w14:paraId="109B306A" w14:textId="77777777" w:rsidR="00EF0D40" w:rsidRDefault="00EF0D40" w:rsidP="00105157">
      <w:pPr>
        <w:pStyle w:val="ListParagraph"/>
        <w:numPr>
          <w:ilvl w:val="0"/>
          <w:numId w:val="4"/>
        </w:numPr>
        <w:spacing w:after="0"/>
        <w:ind w:left="0"/>
        <w:jc w:val="both"/>
      </w:pPr>
      <w:r>
        <w:t xml:space="preserve">According to the Foundation Phase Framework the learning and teaching should be flexible which is clearly observed during this activity. It allows the teachers working with children, the opportunities to plan and provide a curriculum that is appropriate at an early stage of their development as well as a perfect balance between learning and playing. </w:t>
      </w:r>
    </w:p>
    <w:p w14:paraId="2C9CFBCB" w14:textId="77777777" w:rsidR="00EF0D40" w:rsidRDefault="00EF0D40" w:rsidP="00105157">
      <w:pPr>
        <w:pStyle w:val="ListParagraph"/>
        <w:numPr>
          <w:ilvl w:val="0"/>
          <w:numId w:val="4"/>
        </w:numPr>
        <w:spacing w:after="0"/>
        <w:ind w:left="0"/>
        <w:jc w:val="both"/>
      </w:pPr>
      <w:r>
        <w:t xml:space="preserve">It provides a thoroughly structured experience in the areas of learning where children should grow </w:t>
      </w:r>
    </w:p>
    <w:p w14:paraId="1D7477CF" w14:textId="77777777" w:rsidR="00EF0D40" w:rsidRDefault="00EF0D40" w:rsidP="00105157">
      <w:pPr>
        <w:pStyle w:val="ListParagraph"/>
        <w:numPr>
          <w:ilvl w:val="0"/>
          <w:numId w:val="4"/>
        </w:numPr>
        <w:spacing w:after="0"/>
        <w:ind w:left="0"/>
        <w:jc w:val="both"/>
      </w:pPr>
      <w:r>
        <w:t>Means of non-verbal communication such as:</w:t>
      </w:r>
    </w:p>
    <w:p w14:paraId="18250A9B" w14:textId="77777777" w:rsidR="00EF0D40" w:rsidRDefault="00EF0D40" w:rsidP="00105157">
      <w:pPr>
        <w:pStyle w:val="ListParagraph"/>
        <w:numPr>
          <w:ilvl w:val="1"/>
          <w:numId w:val="4"/>
        </w:numPr>
        <w:spacing w:after="0"/>
        <w:ind w:left="0"/>
        <w:jc w:val="both"/>
      </w:pPr>
      <w:r>
        <w:t>Searching/scavenging through the schoolyard/park for the props, making sure that the colors match.</w:t>
      </w:r>
    </w:p>
    <w:p w14:paraId="60149DF2" w14:textId="77777777" w:rsidR="00EF0D40" w:rsidRDefault="00EF0D40" w:rsidP="00105157">
      <w:pPr>
        <w:pStyle w:val="ListParagraph"/>
        <w:numPr>
          <w:ilvl w:val="1"/>
          <w:numId w:val="4"/>
        </w:numPr>
        <w:spacing w:after="0"/>
        <w:ind w:left="0"/>
        <w:jc w:val="both"/>
      </w:pPr>
      <w:r>
        <w:t>Intra-pair and inter-pair communication adds to the values and attitudes that will enable the children to participate in a multi-ethnic society.</w:t>
      </w:r>
    </w:p>
    <w:p w14:paraId="11FC2B40" w14:textId="77777777" w:rsidR="00EF0D40" w:rsidRDefault="00EF0D40" w:rsidP="00105157">
      <w:pPr>
        <w:pStyle w:val="ListParagraph"/>
        <w:numPr>
          <w:ilvl w:val="0"/>
          <w:numId w:val="4"/>
        </w:numPr>
        <w:spacing w:after="0"/>
        <w:ind w:left="0"/>
        <w:jc w:val="both"/>
      </w:pPr>
      <w:r>
        <w:t>This activity reflects a range of perspectives whilst reducing a variety of environmental and social barriers, offering opportunities for all children to reach their full potential for further learning and practical implementation in real life experiences.</w:t>
      </w:r>
    </w:p>
    <w:p w14:paraId="12140407" w14:textId="77777777" w:rsidR="00EF0D40" w:rsidRDefault="00EF0D40" w:rsidP="00105157">
      <w:pPr>
        <w:pStyle w:val="ListParagraph"/>
        <w:numPr>
          <w:ilvl w:val="0"/>
          <w:numId w:val="4"/>
        </w:numPr>
        <w:spacing w:after="0"/>
        <w:ind w:left="0"/>
        <w:jc w:val="both"/>
      </w:pPr>
      <w:r>
        <w:t>The processes of planning, developing and reflecting are all brought into the activity in various ways. It further helps them acquire a deeper understanding of situations and enables them to explore and make sense of their world.</w:t>
      </w:r>
    </w:p>
    <w:p w14:paraId="24EB48DA" w14:textId="77777777" w:rsidR="00EF0D40" w:rsidRDefault="00EF0D40" w:rsidP="00105157">
      <w:pPr>
        <w:pStyle w:val="ListParagraph"/>
        <w:numPr>
          <w:ilvl w:val="0"/>
          <w:numId w:val="4"/>
        </w:numPr>
        <w:spacing w:after="0"/>
        <w:ind w:left="0"/>
        <w:jc w:val="both"/>
      </w:pPr>
      <w:r>
        <w:t>In this activity the children are put into situations where they are encouraged to think critically and creatively, plan their work beforehand, carry out tasks all the while making links within and outside the school environment.</w:t>
      </w:r>
    </w:p>
    <w:p w14:paraId="71569188" w14:textId="77777777" w:rsidR="00EF0D40" w:rsidRDefault="00EF0D40" w:rsidP="00105157">
      <w:pPr>
        <w:pStyle w:val="ListParagraph"/>
        <w:numPr>
          <w:ilvl w:val="0"/>
          <w:numId w:val="4"/>
        </w:numPr>
        <w:spacing w:after="0"/>
        <w:ind w:left="0"/>
        <w:jc w:val="both"/>
      </w:pPr>
      <w:r>
        <w:t>The children can develop their skills, using a wide range of equipment and a reflective learning process, further evaluating and analyzing their findings.</w:t>
      </w:r>
    </w:p>
    <w:p w14:paraId="211A1368" w14:textId="77777777" w:rsidR="00EF0D40" w:rsidRPr="00FE2DC2" w:rsidRDefault="00EF0D40" w:rsidP="00105157">
      <w:pPr>
        <w:spacing w:after="0"/>
        <w:jc w:val="both"/>
        <w:rPr>
          <w:b/>
          <w:bCs/>
        </w:rPr>
      </w:pPr>
      <w:r w:rsidRPr="00FE2DC2">
        <w:rPr>
          <w:b/>
          <w:bCs/>
        </w:rPr>
        <w:t>Weaknesses:</w:t>
      </w:r>
    </w:p>
    <w:p w14:paraId="00674025" w14:textId="77777777" w:rsidR="00EF0D40" w:rsidRDefault="00EF0D40" w:rsidP="00105157">
      <w:pPr>
        <w:pStyle w:val="ListParagraph"/>
        <w:numPr>
          <w:ilvl w:val="0"/>
          <w:numId w:val="5"/>
        </w:numPr>
        <w:spacing w:after="0"/>
        <w:ind w:left="0"/>
        <w:jc w:val="both"/>
      </w:pPr>
      <w:r>
        <w:t>Getting out of a classroom setting can also prove to be a source of distraction rather than allowing the children to focus.</w:t>
      </w:r>
    </w:p>
    <w:p w14:paraId="14148A3C" w14:textId="77777777" w:rsidR="00EF0D40" w:rsidRDefault="00EF0D40" w:rsidP="00105157">
      <w:pPr>
        <w:pStyle w:val="ListParagraph"/>
        <w:numPr>
          <w:ilvl w:val="0"/>
          <w:numId w:val="5"/>
        </w:numPr>
        <w:spacing w:after="0"/>
        <w:ind w:left="0"/>
        <w:jc w:val="both"/>
      </w:pPr>
      <w:r>
        <w:t>As the age ranges from 5-6 there might be issues causing disruption of the activity, such as weather conditions, given the fact that the children would be searching for things outdoors.</w:t>
      </w:r>
    </w:p>
    <w:p w14:paraId="7307DB83" w14:textId="77777777" w:rsidR="00EF0D40" w:rsidRDefault="00EF0D40" w:rsidP="00105157">
      <w:pPr>
        <w:pStyle w:val="ListParagraph"/>
        <w:numPr>
          <w:ilvl w:val="0"/>
          <w:numId w:val="5"/>
        </w:numPr>
        <w:spacing w:after="0"/>
        <w:ind w:left="0"/>
        <w:jc w:val="both"/>
      </w:pPr>
      <w:r>
        <w:t>Some children might not be good at communication and might have issues working alongside one of their class fellows.</w:t>
      </w:r>
    </w:p>
    <w:p w14:paraId="0F7D363F" w14:textId="77777777" w:rsidR="00EF0D40" w:rsidRDefault="00EF0D40" w:rsidP="00105157">
      <w:pPr>
        <w:pStyle w:val="ListParagraph"/>
        <w:numPr>
          <w:ilvl w:val="0"/>
          <w:numId w:val="5"/>
        </w:numPr>
        <w:spacing w:after="0"/>
        <w:ind w:left="0"/>
        <w:jc w:val="both"/>
      </w:pPr>
      <w:r>
        <w:t>Some of the children might have difficulties in grasping the concept of what is being taught to them, which may affect the overall effectiveness of the exercise.</w:t>
      </w:r>
    </w:p>
    <w:p w14:paraId="5196CC1A" w14:textId="77777777" w:rsidR="00EF0D40" w:rsidRDefault="00EF0D40" w:rsidP="00105157">
      <w:pPr>
        <w:pStyle w:val="ListParagraph"/>
        <w:numPr>
          <w:ilvl w:val="0"/>
          <w:numId w:val="5"/>
        </w:numPr>
        <w:spacing w:after="0"/>
        <w:ind w:left="0"/>
        <w:jc w:val="both"/>
      </w:pPr>
      <w:r>
        <w:t>Since there is no writing involved, they may have issues in carrying out mental calculations (although the presence of physical aid, such as an abacus, might prevent this).</w:t>
      </w:r>
    </w:p>
    <w:p w14:paraId="2120EAA6" w14:textId="77777777" w:rsidR="00EF0D40" w:rsidRDefault="00EF0D40" w:rsidP="00105157">
      <w:pPr>
        <w:spacing w:after="0"/>
        <w:jc w:val="both"/>
      </w:pPr>
    </w:p>
    <w:p w14:paraId="06D696AF" w14:textId="77777777" w:rsidR="00EF0D40" w:rsidRDefault="00EF0D40" w:rsidP="00105157">
      <w:pPr>
        <w:spacing w:after="0"/>
        <w:jc w:val="both"/>
        <w:rPr>
          <w:b/>
          <w:bCs/>
        </w:rPr>
      </w:pPr>
      <w:r>
        <w:rPr>
          <w:b/>
          <w:bCs/>
        </w:rPr>
        <w:t>Reconsideration:</w:t>
      </w:r>
    </w:p>
    <w:p w14:paraId="715F69C6" w14:textId="77777777" w:rsidR="00EF0D40" w:rsidRPr="009D64CE" w:rsidRDefault="00EF0D40" w:rsidP="00105157">
      <w:pPr>
        <w:spacing w:after="0"/>
        <w:jc w:val="both"/>
        <w:rPr>
          <w:b/>
          <w:bCs/>
        </w:rPr>
      </w:pPr>
      <w:r w:rsidRPr="009D64CE">
        <w:rPr>
          <w:b/>
          <w:bCs/>
        </w:rPr>
        <w:lastRenderedPageBreak/>
        <w:t>Resources:</w:t>
      </w:r>
    </w:p>
    <w:p w14:paraId="7469C597" w14:textId="77777777" w:rsidR="00EF0D40" w:rsidRDefault="00EF0D40" w:rsidP="00105157">
      <w:pPr>
        <w:pStyle w:val="ListParagraph"/>
        <w:numPr>
          <w:ilvl w:val="0"/>
          <w:numId w:val="6"/>
        </w:numPr>
        <w:spacing w:after="0"/>
        <w:ind w:left="0"/>
        <w:jc w:val="both"/>
      </w:pPr>
      <w:r>
        <w:t>Addition of an abacus for each pair of children, so that they can carry out their calculations effectively and efficiently.</w:t>
      </w:r>
    </w:p>
    <w:p w14:paraId="18CE2B04" w14:textId="77777777" w:rsidR="00EF0D40" w:rsidRDefault="00EF0D40" w:rsidP="00105157">
      <w:pPr>
        <w:pStyle w:val="ListParagraph"/>
        <w:numPr>
          <w:ilvl w:val="0"/>
          <w:numId w:val="6"/>
        </w:numPr>
        <w:spacing w:after="0"/>
        <w:ind w:left="0"/>
        <w:jc w:val="both"/>
      </w:pPr>
      <w:r>
        <w:t>After the outdoor activity, there will be a smaller indoor activity where they would be given an exercise in the form of worksheets (on paper).</w:t>
      </w:r>
    </w:p>
    <w:p w14:paraId="3855075A" w14:textId="77777777" w:rsidR="00EF0D40" w:rsidRDefault="00EF0D40" w:rsidP="00105157">
      <w:pPr>
        <w:pStyle w:val="ListParagraph"/>
        <w:numPr>
          <w:ilvl w:val="0"/>
          <w:numId w:val="6"/>
        </w:numPr>
        <w:spacing w:after="0"/>
        <w:ind w:left="0"/>
        <w:jc w:val="both"/>
      </w:pPr>
      <w:r>
        <w:t>An alternate activity should be kept in mind, if the weather conditions go bad.</w:t>
      </w:r>
    </w:p>
    <w:p w14:paraId="3107EBCD" w14:textId="77777777" w:rsidR="00EF0D40" w:rsidRDefault="00EF0D40" w:rsidP="00105157">
      <w:pPr>
        <w:pStyle w:val="ListParagraph"/>
        <w:numPr>
          <w:ilvl w:val="0"/>
          <w:numId w:val="6"/>
        </w:numPr>
        <w:spacing w:after="0"/>
        <w:ind w:left="0"/>
        <w:jc w:val="both"/>
      </w:pPr>
      <w:r>
        <w:t>An additional adult supervisor to help guide the children who are shy and/or slow to grasp concepts or are experiencing any difficulty in how to approach the activity or how to communicate with their peers.</w:t>
      </w:r>
    </w:p>
    <w:p w14:paraId="17EDE4BA" w14:textId="77777777" w:rsidR="00EF0D40" w:rsidRPr="009D64CE" w:rsidRDefault="00EF0D40" w:rsidP="00105157">
      <w:pPr>
        <w:spacing w:after="0"/>
        <w:jc w:val="both"/>
        <w:rPr>
          <w:b/>
          <w:bCs/>
        </w:rPr>
      </w:pPr>
      <w:r w:rsidRPr="009D64CE">
        <w:rPr>
          <w:b/>
          <w:bCs/>
        </w:rPr>
        <w:t>Health and Safety:</w:t>
      </w:r>
    </w:p>
    <w:p w14:paraId="1C6C7177" w14:textId="77777777" w:rsidR="00EF0D40" w:rsidRDefault="00EF0D40" w:rsidP="00105157">
      <w:pPr>
        <w:pStyle w:val="ListParagraph"/>
        <w:numPr>
          <w:ilvl w:val="0"/>
          <w:numId w:val="7"/>
        </w:numPr>
        <w:spacing w:after="0"/>
        <w:ind w:left="0"/>
        <w:jc w:val="both"/>
      </w:pPr>
      <w:r>
        <w:t>The activity should be planned very carefully, taking into consideration the safety of both the children and adults. The child should feel that he/she is safe, secure and valued.</w:t>
      </w:r>
    </w:p>
    <w:p w14:paraId="0749970F" w14:textId="77777777" w:rsidR="00EF0D40" w:rsidRDefault="00EF0D40" w:rsidP="00105157">
      <w:pPr>
        <w:pStyle w:val="ListParagraph"/>
        <w:numPr>
          <w:ilvl w:val="0"/>
          <w:numId w:val="7"/>
        </w:numPr>
        <w:spacing w:after="0"/>
        <w:ind w:left="0"/>
        <w:jc w:val="both"/>
      </w:pPr>
      <w:r>
        <w:t>The activity should allow the child to make healthy choices. And understand and respect his/her body and the bodies around him/her and how to keep it safe.</w:t>
      </w:r>
    </w:p>
    <w:p w14:paraId="2D34D019" w14:textId="77777777" w:rsidR="00EF0D40" w:rsidRDefault="00EF0D40" w:rsidP="00105157">
      <w:pPr>
        <w:pStyle w:val="ListParagraph"/>
        <w:numPr>
          <w:ilvl w:val="0"/>
          <w:numId w:val="7"/>
        </w:numPr>
        <w:spacing w:after="0"/>
        <w:ind w:left="0"/>
        <w:jc w:val="both"/>
      </w:pPr>
      <w:r>
        <w:t>This activity should also promote the understanding of protecting the environment and becoming environmentally friendly, thereby increasing their interaction with their environment in a manner that is healthy.</w:t>
      </w:r>
    </w:p>
    <w:p w14:paraId="5E202B04" w14:textId="77777777" w:rsidR="00EF0D40" w:rsidRPr="009D64CE" w:rsidRDefault="00EF0D40" w:rsidP="00105157">
      <w:pPr>
        <w:spacing w:after="0"/>
        <w:jc w:val="both"/>
        <w:rPr>
          <w:b/>
          <w:bCs/>
        </w:rPr>
      </w:pPr>
      <w:r w:rsidRPr="009D64CE">
        <w:rPr>
          <w:b/>
          <w:bCs/>
        </w:rPr>
        <w:t xml:space="preserve">Role of the Adult: </w:t>
      </w:r>
    </w:p>
    <w:p w14:paraId="131F33CA" w14:textId="77777777" w:rsidR="00EF0D40" w:rsidRDefault="00EF0D40" w:rsidP="00105157">
      <w:pPr>
        <w:pStyle w:val="ListParagraph"/>
        <w:numPr>
          <w:ilvl w:val="0"/>
          <w:numId w:val="8"/>
        </w:numPr>
        <w:spacing w:after="0"/>
        <w:ind w:left="0"/>
        <w:jc w:val="both"/>
      </w:pPr>
      <w:r>
        <w:t>The presence of the adult should contribute to the well-being of the children.</w:t>
      </w:r>
    </w:p>
    <w:p w14:paraId="2F127F1C" w14:textId="77777777" w:rsidR="00EF0D40" w:rsidRDefault="00EF0D40" w:rsidP="00105157">
      <w:pPr>
        <w:pStyle w:val="ListParagraph"/>
        <w:numPr>
          <w:ilvl w:val="0"/>
          <w:numId w:val="8"/>
        </w:numPr>
        <w:spacing w:after="0"/>
        <w:ind w:left="0"/>
        <w:jc w:val="both"/>
      </w:pPr>
      <w:r>
        <w:t>The teacher/adult should be aware of the feelings of each child and be able to help them to express themselves effectively.</w:t>
      </w:r>
    </w:p>
    <w:p w14:paraId="73A32DE2" w14:textId="77777777" w:rsidR="00EF0D40" w:rsidRDefault="00EF0D40" w:rsidP="00105157">
      <w:pPr>
        <w:pStyle w:val="ListParagraph"/>
        <w:numPr>
          <w:ilvl w:val="0"/>
          <w:numId w:val="8"/>
        </w:numPr>
        <w:spacing w:after="0"/>
        <w:ind w:left="0"/>
        <w:jc w:val="both"/>
      </w:pPr>
      <w:r>
        <w:t>The adults should demonstrate care and respect towards each other, hence setting an example for the children to follow (and learn from).</w:t>
      </w:r>
    </w:p>
    <w:p w14:paraId="562439B3" w14:textId="77777777" w:rsidR="00EF0D40" w:rsidRDefault="00EF0D40" w:rsidP="00105157">
      <w:pPr>
        <w:pStyle w:val="ListParagraph"/>
        <w:numPr>
          <w:ilvl w:val="0"/>
          <w:numId w:val="8"/>
        </w:numPr>
        <w:spacing w:after="0"/>
        <w:ind w:left="0"/>
        <w:jc w:val="both"/>
      </w:pPr>
      <w:r>
        <w:t>The adult should be asking questions from the children which should spark their curiosity towards the theme/topic of the activity.</w:t>
      </w:r>
    </w:p>
    <w:p w14:paraId="46C678F2" w14:textId="77777777" w:rsidR="00EF0D40" w:rsidRDefault="00EF0D40" w:rsidP="00105157">
      <w:pPr>
        <w:spacing w:after="0"/>
        <w:jc w:val="both"/>
      </w:pPr>
      <w:r>
        <w:t xml:space="preserve">The presence of the adult should not only instigate educational advantage to the children but also moral values and virtues as in the difference between good and bad, right and wrong, fair and unfair, caring and inconsiderate. </w:t>
      </w:r>
    </w:p>
    <w:p w14:paraId="471AAB7D" w14:textId="77777777" w:rsidR="00EF0D40" w:rsidRDefault="00EF0D40" w:rsidP="00105157">
      <w:pPr>
        <w:spacing w:after="0"/>
        <w:jc w:val="both"/>
        <w:rPr>
          <w:b/>
          <w:bCs/>
        </w:rPr>
      </w:pPr>
      <w:r w:rsidRPr="00D722BE">
        <w:rPr>
          <w:b/>
          <w:bCs/>
        </w:rPr>
        <w:t>Environment:</w:t>
      </w:r>
    </w:p>
    <w:p w14:paraId="6531B080" w14:textId="77777777" w:rsidR="00EF0D40" w:rsidRPr="00BD3759" w:rsidRDefault="00EF0D40" w:rsidP="00105157">
      <w:pPr>
        <w:pStyle w:val="ListParagraph"/>
        <w:numPr>
          <w:ilvl w:val="0"/>
          <w:numId w:val="9"/>
        </w:numPr>
        <w:spacing w:after="0"/>
        <w:ind w:left="0"/>
        <w:jc w:val="both"/>
        <w:rPr>
          <w:b/>
          <w:bCs/>
        </w:rPr>
      </w:pPr>
      <w:r>
        <w:t>To enhance the knowledge and the understanding of mathematics and numeracy skills, the children should be given a flexible environment, one which encourages learning through oral practice and play activities, both.</w:t>
      </w:r>
    </w:p>
    <w:p w14:paraId="3E4D1363" w14:textId="77777777" w:rsidR="00EF0D40" w:rsidRDefault="00EF0D40" w:rsidP="00105157">
      <w:pPr>
        <w:pStyle w:val="ListParagraph"/>
        <w:numPr>
          <w:ilvl w:val="0"/>
          <w:numId w:val="9"/>
        </w:numPr>
        <w:spacing w:after="0"/>
        <w:ind w:left="0"/>
        <w:jc w:val="both"/>
      </w:pPr>
      <w:r>
        <w:t xml:space="preserve">An exploratory environment should help the children estimate and solve real-life problems in both indoor and outdoor activities. </w:t>
      </w:r>
    </w:p>
    <w:p w14:paraId="2DEDA498" w14:textId="77777777" w:rsidR="00EF0D40" w:rsidRDefault="00EF0D40" w:rsidP="00105157">
      <w:pPr>
        <w:spacing w:after="0"/>
        <w:jc w:val="both"/>
      </w:pPr>
      <w:r>
        <w:rPr>
          <w:b/>
          <w:bCs/>
        </w:rPr>
        <w:t>Theoretical links:</w:t>
      </w:r>
    </w:p>
    <w:p w14:paraId="10D016B7" w14:textId="77777777" w:rsidR="00EF0D40" w:rsidRDefault="00EF0D40" w:rsidP="00105157">
      <w:pPr>
        <w:spacing w:after="0"/>
        <w:jc w:val="both"/>
      </w:pPr>
      <w:r>
        <w:t xml:space="preserve">The Scavenger Hunt activity can be related to the Wales’ Foundation Phase Framework, helping the children to develop skills for a mathematical knowledge. The activity also helps explore, estimate and solve real-life problems in both the indoor and outdoor environment. As mentioned in the Framework, the children investigate the properties of mathematics using addition and subtraction. </w:t>
      </w:r>
    </w:p>
    <w:p w14:paraId="1A042680" w14:textId="77777777" w:rsidR="00EF0D40" w:rsidRDefault="00EF0D40" w:rsidP="00105157">
      <w:pPr>
        <w:spacing w:after="0"/>
        <w:jc w:val="both"/>
      </w:pPr>
      <w:r>
        <w:t xml:space="preserve">In the section, Mathematical Development of Year 1, the children calculate using mental and written methods. </w:t>
      </w:r>
    </w:p>
    <w:p w14:paraId="2C45C2EF" w14:textId="77777777" w:rsidR="00EF0D40" w:rsidRDefault="00EF0D40" w:rsidP="00105157">
      <w:pPr>
        <w:spacing w:after="0"/>
        <w:jc w:val="both"/>
        <w:rPr>
          <w:b/>
          <w:bCs/>
        </w:rPr>
      </w:pPr>
      <w:r>
        <w:rPr>
          <w:b/>
          <w:bCs/>
        </w:rPr>
        <w:t>Statement 1: The usage of ‘counting on’ strategies to add two collections, starting with larger number, e.g. 8 + 5 or 10 + 9:</w:t>
      </w:r>
    </w:p>
    <w:p w14:paraId="0B541AC7" w14:textId="77777777" w:rsidR="00EF0D40" w:rsidRDefault="00EF0D40" w:rsidP="00105157">
      <w:pPr>
        <w:spacing w:after="0"/>
        <w:jc w:val="both"/>
      </w:pPr>
      <w:r>
        <w:t xml:space="preserve">According to the statement mentioned above, the scavenger hunt activity involves addition and subtraction of numbers like the framework. </w:t>
      </w:r>
    </w:p>
    <w:p w14:paraId="3493F080" w14:textId="77777777" w:rsidR="00EF0D40" w:rsidRDefault="00EF0D40" w:rsidP="00105157">
      <w:pPr>
        <w:spacing w:after="0"/>
        <w:jc w:val="both"/>
        <w:rPr>
          <w:b/>
          <w:bCs/>
        </w:rPr>
      </w:pPr>
      <w:r>
        <w:rPr>
          <w:b/>
          <w:bCs/>
        </w:rPr>
        <w:t>Statement 2: Solve one-step problems that involve addition and subtraction, including missing number problems, e.g. 7 + __ = 9, using concrete objects and pictorial representations:</w:t>
      </w:r>
    </w:p>
    <w:p w14:paraId="2A7E3EC9" w14:textId="77777777" w:rsidR="00EF0D40" w:rsidRDefault="00EF0D40" w:rsidP="00105157">
      <w:pPr>
        <w:spacing w:after="0"/>
        <w:jc w:val="both"/>
      </w:pPr>
      <w:r>
        <w:lastRenderedPageBreak/>
        <w:t xml:space="preserve">According to the Framework, addition and subtraction takes place in the Scavenger Hunt and helps the students to understand numeracy in more than one way. </w:t>
      </w:r>
    </w:p>
    <w:p w14:paraId="483B6828" w14:textId="77777777" w:rsidR="00EF0D40" w:rsidRDefault="00EF0D40" w:rsidP="00105157">
      <w:pPr>
        <w:spacing w:after="0"/>
        <w:jc w:val="both"/>
        <w:rPr>
          <w:b/>
          <w:bCs/>
        </w:rPr>
      </w:pPr>
      <w:r>
        <w:rPr>
          <w:b/>
          <w:bCs/>
        </w:rPr>
        <w:t>Children with ALN:</w:t>
      </w:r>
    </w:p>
    <w:p w14:paraId="2A1796C8" w14:textId="77777777" w:rsidR="00EF0D40" w:rsidRDefault="00EF0D40" w:rsidP="00105157">
      <w:pPr>
        <w:spacing w:after="0"/>
        <w:jc w:val="both"/>
      </w:pPr>
      <w:r>
        <w:t>Children with additional learning needs are supported to overcome learning barriers and achieve their full potential through learning successfully and with proper guidance. The 11 Aims of the act are helpful strategies, identifying missing needs in the children and deploying ways to help young people overcome their barriers to learning. The Act, mainly, replaces the word ‘Special Need Learning’ or ‘Learning Difficulties’ with the new term ‘Additional Learning Needs’, further, making it an approachable and easier term to understand and accept.</w:t>
      </w:r>
    </w:p>
    <w:p w14:paraId="66003EBC" w14:textId="77777777" w:rsidR="00EF0D40" w:rsidRDefault="00EF0D40" w:rsidP="00105157">
      <w:pPr>
        <w:spacing w:after="0"/>
        <w:jc w:val="both"/>
        <w:rPr>
          <w:b/>
          <w:bCs/>
        </w:rPr>
      </w:pPr>
      <w:r>
        <w:rPr>
          <w:b/>
          <w:bCs/>
        </w:rPr>
        <w:t>Discussion of the Activity Plan:</w:t>
      </w:r>
    </w:p>
    <w:p w14:paraId="3273A876" w14:textId="77777777" w:rsidR="00EF0D40" w:rsidRDefault="00EF0D40" w:rsidP="00105157">
      <w:pPr>
        <w:spacing w:after="0"/>
        <w:jc w:val="both"/>
      </w:pPr>
      <w:r>
        <w:t xml:space="preserve">The resources in the setting play an important role in the activity being carried out. First, the environment plays an important role. The open schoolyard for the children, a setting outside of the normal, monotonous daily routine of the student life, helps children think outside the box. </w:t>
      </w:r>
    </w:p>
    <w:p w14:paraId="1A127B81" w14:textId="77777777" w:rsidR="00EF0D40" w:rsidRDefault="00EF0D40" w:rsidP="00105157">
      <w:pPr>
        <w:spacing w:after="0"/>
        <w:jc w:val="both"/>
      </w:pPr>
    </w:p>
    <w:p w14:paraId="5218C606" w14:textId="77777777" w:rsidR="00EF0D40" w:rsidRDefault="00EF0D40" w:rsidP="00105157">
      <w:pPr>
        <w:spacing w:after="0"/>
        <w:jc w:val="both"/>
      </w:pPr>
      <w:r>
        <w:t>The resources must include:</w:t>
      </w:r>
    </w:p>
    <w:p w14:paraId="1B71BCEF" w14:textId="77777777" w:rsidR="00EF0D40" w:rsidRDefault="00EF0D40" w:rsidP="00105157">
      <w:pPr>
        <w:pStyle w:val="ListParagraph"/>
        <w:numPr>
          <w:ilvl w:val="0"/>
          <w:numId w:val="10"/>
        </w:numPr>
        <w:spacing w:after="0"/>
        <w:ind w:left="0"/>
        <w:jc w:val="both"/>
      </w:pPr>
      <w:r>
        <w:t xml:space="preserve">Colorful cutout digits </w:t>
      </w:r>
    </w:p>
    <w:p w14:paraId="7569CDC0" w14:textId="77777777" w:rsidR="00EF0D40" w:rsidRDefault="00EF0D40" w:rsidP="00105157">
      <w:pPr>
        <w:pStyle w:val="ListParagraph"/>
        <w:numPr>
          <w:ilvl w:val="0"/>
          <w:numId w:val="10"/>
        </w:numPr>
        <w:spacing w:after="0"/>
        <w:ind w:left="0"/>
        <w:jc w:val="both"/>
      </w:pPr>
      <w:r>
        <w:t>Cutout symbols</w:t>
      </w:r>
    </w:p>
    <w:p w14:paraId="7707300A" w14:textId="77777777" w:rsidR="00EF0D40" w:rsidRDefault="00EF0D40" w:rsidP="00105157">
      <w:pPr>
        <w:pStyle w:val="ListParagraph"/>
        <w:numPr>
          <w:ilvl w:val="0"/>
          <w:numId w:val="10"/>
        </w:numPr>
        <w:spacing w:after="0"/>
        <w:ind w:left="0"/>
        <w:jc w:val="both"/>
      </w:pPr>
      <w:r>
        <w:t xml:space="preserve">Abacus </w:t>
      </w:r>
    </w:p>
    <w:p w14:paraId="69CAE20C" w14:textId="77777777" w:rsidR="00EF0D40" w:rsidRDefault="00EF0D40" w:rsidP="00105157">
      <w:pPr>
        <w:pStyle w:val="ListParagraph"/>
        <w:numPr>
          <w:ilvl w:val="0"/>
          <w:numId w:val="10"/>
        </w:numPr>
        <w:spacing w:after="0"/>
        <w:ind w:left="0"/>
        <w:jc w:val="both"/>
      </w:pPr>
      <w:r>
        <w:t>Gloves and boots</w:t>
      </w:r>
    </w:p>
    <w:p w14:paraId="274ECE49" w14:textId="77777777" w:rsidR="00EF0D40" w:rsidRDefault="00EF0D40" w:rsidP="00105157">
      <w:pPr>
        <w:pStyle w:val="ListParagraph"/>
        <w:numPr>
          <w:ilvl w:val="0"/>
          <w:numId w:val="10"/>
        </w:numPr>
        <w:spacing w:after="0"/>
        <w:ind w:left="0"/>
        <w:jc w:val="both"/>
      </w:pPr>
      <w:r>
        <w:t xml:space="preserve">Pre-printed simple maps for navigation </w:t>
      </w:r>
    </w:p>
    <w:p w14:paraId="154C9DE4" w14:textId="77777777" w:rsidR="00EF0D40" w:rsidRDefault="00EF0D40" w:rsidP="00105157">
      <w:pPr>
        <w:pStyle w:val="ListParagraph"/>
        <w:numPr>
          <w:ilvl w:val="0"/>
          <w:numId w:val="10"/>
        </w:numPr>
        <w:spacing w:after="0"/>
        <w:ind w:left="0"/>
        <w:jc w:val="both"/>
      </w:pPr>
      <w:r>
        <w:t>Candy/Presents</w:t>
      </w:r>
    </w:p>
    <w:p w14:paraId="3751DF5D" w14:textId="55847FC2" w:rsidR="00EF0D40" w:rsidRDefault="00EF0D40" w:rsidP="00105157">
      <w:pPr>
        <w:spacing w:after="0"/>
        <w:jc w:val="both"/>
      </w:pPr>
      <w:r>
        <w:t xml:space="preserve">As the children set out to hunt for their digits, the usage of maps, abacus and gloves and boots will increase their interest and make it sound like a treasure hunt. The children will be eager to find their digits and match the colors with the other in order to get their answers for addition and subtraction correct. The children will be assisted throughout the activity by the adults and will be looked over. As they go through the schoolyard for their scavenger hunt, the teachers will also help them understand how to read their maps for navigation and move from one place to another and enhance their skill to navigate through the area effectively while using their brain at numerical skills as well. </w:t>
      </w:r>
      <w:r w:rsidR="004F0564">
        <w:t xml:space="preserve"> </w:t>
      </w:r>
    </w:p>
    <w:p w14:paraId="57260905" w14:textId="2FEF01AB" w:rsidR="00A23260" w:rsidRDefault="009B1469" w:rsidP="00105157">
      <w:pPr>
        <w:spacing w:after="0"/>
        <w:jc w:val="both"/>
        <w:rPr>
          <w:b/>
          <w:bCs/>
        </w:rPr>
      </w:pPr>
      <w:r>
        <w:rPr>
          <w:b/>
          <w:bCs/>
        </w:rPr>
        <w:t>Promotion of Mathematical development through resources:</w:t>
      </w:r>
    </w:p>
    <w:p w14:paraId="670E5C9A" w14:textId="3D55B80D" w:rsidR="00D228A7" w:rsidRDefault="007D769E" w:rsidP="00105157">
      <w:pPr>
        <w:spacing w:after="0"/>
        <w:jc w:val="both"/>
      </w:pPr>
      <w:r>
        <w:t>The nature promotes mathe</w:t>
      </w:r>
      <w:r w:rsidR="00031976">
        <w:t xml:space="preserve">matical </w:t>
      </w:r>
      <w:r w:rsidR="000318A2">
        <w:t xml:space="preserve">development as the children navigate through the nature and </w:t>
      </w:r>
      <w:r w:rsidR="0032637A">
        <w:t>learn thro</w:t>
      </w:r>
      <w:r w:rsidR="00042F04">
        <w:t xml:space="preserve">ugh different resources. </w:t>
      </w:r>
      <w:r w:rsidR="00451CFD">
        <w:t>Th</w:t>
      </w:r>
      <w:r w:rsidR="00726F13">
        <w:t xml:space="preserve">e props and the activity promote an interest in the children. </w:t>
      </w:r>
      <w:r w:rsidR="00260D2F">
        <w:t xml:space="preserve">Numeracy </w:t>
      </w:r>
      <w:r w:rsidR="00D75150">
        <w:t xml:space="preserve">involves </w:t>
      </w:r>
      <w:r w:rsidR="00277B5A">
        <w:t xml:space="preserve">applying and connecting </w:t>
      </w:r>
      <w:r w:rsidR="00912F56">
        <w:t xml:space="preserve">different situations and </w:t>
      </w:r>
      <w:r w:rsidR="009812E5">
        <w:t>profi</w:t>
      </w:r>
      <w:r w:rsidR="00663C7A">
        <w:t xml:space="preserve">ciencies in the real-life context. </w:t>
      </w:r>
      <w:r w:rsidR="00C81462">
        <w:t xml:space="preserve">According, to the new </w:t>
      </w:r>
      <w:r w:rsidR="006B7006">
        <w:t>curriculum</w:t>
      </w:r>
      <w:r w:rsidR="006B56A9">
        <w:t xml:space="preserve">: </w:t>
      </w:r>
      <w:r w:rsidR="00BA70AB">
        <w:t>April 2019</w:t>
      </w:r>
      <w:r w:rsidR="00D228A7">
        <w:t xml:space="preserve"> the five mathematical proficiencies ar</w:t>
      </w:r>
      <w:r w:rsidR="00907039">
        <w:t xml:space="preserve">e conceptual understanding, </w:t>
      </w:r>
      <w:r w:rsidR="00F759A3">
        <w:t xml:space="preserve">fluency, communication with symbols, logical reasoning and strategic competence. </w:t>
      </w:r>
      <w:r w:rsidR="001B29F4">
        <w:t>Communication with s</w:t>
      </w:r>
      <w:r w:rsidR="00331A69">
        <w:t xml:space="preserve">ymbols is mostly important </w:t>
      </w:r>
      <w:r w:rsidR="002F3295">
        <w:t xml:space="preserve">in this </w:t>
      </w:r>
      <w:r w:rsidR="007D28B7">
        <w:t xml:space="preserve">activity as it promotes an interaction through cut out props that help children express their numerical understanding. </w:t>
      </w:r>
    </w:p>
    <w:p w14:paraId="1C82AF81" w14:textId="4FCCF42D" w:rsidR="007A0DCE" w:rsidRDefault="007A0DCE" w:rsidP="00105157">
      <w:pPr>
        <w:spacing w:after="0"/>
        <w:jc w:val="both"/>
      </w:pPr>
      <w:r>
        <w:t xml:space="preserve">Natural environment serves as a catalyst to the understanding of the </w:t>
      </w:r>
      <w:r w:rsidR="00E22838">
        <w:t xml:space="preserve">numerical </w:t>
      </w:r>
      <w:r w:rsidR="00630F63">
        <w:t xml:space="preserve">problem solving. Plastic, too, can be involved in for the activities as plastic is used in most of the activities for props, toys, blocks, </w:t>
      </w:r>
      <w:r w:rsidR="00750920">
        <w:t>Legos</w:t>
      </w:r>
      <w:r w:rsidR="00630F63">
        <w:t xml:space="preserve"> </w:t>
      </w:r>
      <w:r w:rsidR="00750920">
        <w:t xml:space="preserve">etc. </w:t>
      </w:r>
      <w:r w:rsidR="00940259">
        <w:t>Compared to the natural play, plastic play is lesser effective. As the children interact with their environment</w:t>
      </w:r>
      <w:r w:rsidR="00C4524B">
        <w:t xml:space="preserve">, with natural props, with an open air and an out of class </w:t>
      </w:r>
      <w:r w:rsidR="00F11802">
        <w:t xml:space="preserve">experience, </w:t>
      </w:r>
      <w:r w:rsidR="0043402F">
        <w:t xml:space="preserve">it opens their minds and broadens their horizons to new possibilities. </w:t>
      </w:r>
      <w:r w:rsidR="00D27CB5">
        <w:t xml:space="preserve">Furthermore, it enhances the opportunities for the children to face their life challenges in the future with more confidence as </w:t>
      </w:r>
      <w:r w:rsidR="00AD7340">
        <w:t xml:space="preserve">they are used to not only indoor experiences but outdoor experiences, as well. </w:t>
      </w:r>
    </w:p>
    <w:p w14:paraId="25400953" w14:textId="38F49B3E" w:rsidR="003A17A2" w:rsidRDefault="003A17A2" w:rsidP="00105157">
      <w:pPr>
        <w:spacing w:after="0"/>
        <w:jc w:val="both"/>
        <w:rPr>
          <w:b/>
          <w:bCs/>
        </w:rPr>
      </w:pPr>
      <w:r w:rsidRPr="003A17A2">
        <w:rPr>
          <w:b/>
          <w:bCs/>
        </w:rPr>
        <w:t>Explanation</w:t>
      </w:r>
    </w:p>
    <w:p w14:paraId="1AF47A55" w14:textId="47B9DD00" w:rsidR="006360C2" w:rsidRDefault="006360C2" w:rsidP="00105157">
      <w:pPr>
        <w:spacing w:after="0"/>
        <w:jc w:val="both"/>
        <w:rPr>
          <w:b/>
          <w:bCs/>
        </w:rPr>
      </w:pPr>
      <w:r>
        <w:rPr>
          <w:b/>
          <w:bCs/>
        </w:rPr>
        <w:t>The Role of an adult:</w:t>
      </w:r>
    </w:p>
    <w:p w14:paraId="40601667" w14:textId="78F5BDE3" w:rsidR="006360C2" w:rsidRDefault="00E86167" w:rsidP="00105157">
      <w:pPr>
        <w:spacing w:after="0"/>
        <w:jc w:val="both"/>
      </w:pPr>
      <w:r>
        <w:t xml:space="preserve">Children Math attitudes form as a result of </w:t>
      </w:r>
      <w:r w:rsidR="007913E5">
        <w:t xml:space="preserve">environmental influences, </w:t>
      </w:r>
      <w:r w:rsidR="00832170">
        <w:t xml:space="preserve">especially when the interaction occurs </w:t>
      </w:r>
      <w:r w:rsidR="007D0B96">
        <w:t>with</w:t>
      </w:r>
      <w:r w:rsidR="00832170">
        <w:t xml:space="preserve"> </w:t>
      </w:r>
      <w:r w:rsidR="005E4415">
        <w:t>teacher</w:t>
      </w:r>
      <w:r w:rsidR="00832170">
        <w:t xml:space="preserve"> and parents.</w:t>
      </w:r>
      <w:r w:rsidR="007D0B96">
        <w:t xml:space="preserve"> </w:t>
      </w:r>
      <w:r w:rsidR="00EF271F">
        <w:t xml:space="preserve">As the children are given a lenient, stress free environment to work </w:t>
      </w:r>
      <w:r w:rsidR="00EF271F">
        <w:lastRenderedPageBreak/>
        <w:t xml:space="preserve">with, </w:t>
      </w:r>
      <w:r w:rsidR="004506E1">
        <w:t xml:space="preserve">an absolute </w:t>
      </w:r>
      <w:r w:rsidR="00B62DFA">
        <w:t xml:space="preserve">increase in the results occur and the </w:t>
      </w:r>
      <w:r w:rsidR="00AD78DE">
        <w:t>outcomes is usually positive.</w:t>
      </w:r>
      <w:r w:rsidR="007627BE">
        <w:t xml:space="preserve"> </w:t>
      </w:r>
      <w:r w:rsidR="00E0604E">
        <w:t xml:space="preserve">There is a certain gender stereotype in mathematics that teachers and parents often related to children. </w:t>
      </w:r>
      <w:r w:rsidR="003C6F70">
        <w:t xml:space="preserve">A </w:t>
      </w:r>
      <w:r w:rsidR="00C443E8">
        <w:t xml:space="preserve">large amount of work has </w:t>
      </w:r>
      <w:r w:rsidR="00B63C25">
        <w:t xml:space="preserve">shown that parents’ and teachers’ stereotype has produced </w:t>
      </w:r>
      <w:r w:rsidR="00B4545F">
        <w:t xml:space="preserve">beliefs that boys can do better in Math than girls. </w:t>
      </w:r>
      <w:r w:rsidR="00BB6C29">
        <w:t>These expectations</w:t>
      </w:r>
      <w:r w:rsidR="000A46E6">
        <w:t xml:space="preserve"> affect the attitude of the children towards the </w:t>
      </w:r>
      <w:r w:rsidR="000837D8">
        <w:t xml:space="preserve">subject. </w:t>
      </w:r>
      <w:r w:rsidR="00832170">
        <w:t xml:space="preserve"> </w:t>
      </w:r>
      <w:r w:rsidR="00F548C4">
        <w:t>They expect the boys to achieve more in Math</w:t>
      </w:r>
      <w:r w:rsidR="00FA2E03">
        <w:t xml:space="preserve">, anticipating that boys will have better future career. </w:t>
      </w:r>
      <w:r w:rsidR="000D71FC">
        <w:t xml:space="preserve">Thus, brining us to the </w:t>
      </w:r>
      <w:r w:rsidR="000E1901">
        <w:t xml:space="preserve">problem that it is not appropriate to gender stereotype a subject. </w:t>
      </w:r>
    </w:p>
    <w:p w14:paraId="068295EB" w14:textId="08225AEF" w:rsidR="0047011A" w:rsidRDefault="00173C54" w:rsidP="00105157">
      <w:pPr>
        <w:spacing w:after="0"/>
        <w:jc w:val="both"/>
        <w:rPr>
          <w:b/>
          <w:bCs/>
        </w:rPr>
      </w:pPr>
      <w:r>
        <w:rPr>
          <w:b/>
          <w:bCs/>
        </w:rPr>
        <w:t>Monitoring child’s progress and learning</w:t>
      </w:r>
      <w:r w:rsidR="00345E80">
        <w:rPr>
          <w:b/>
          <w:bCs/>
        </w:rPr>
        <w:t>:</w:t>
      </w:r>
    </w:p>
    <w:p w14:paraId="2CF1E6B5" w14:textId="28693E4A" w:rsidR="00EF0D40" w:rsidRDefault="007164B4" w:rsidP="00105157">
      <w:pPr>
        <w:spacing w:after="0"/>
        <w:jc w:val="both"/>
      </w:pPr>
      <w:r>
        <w:t xml:space="preserve">According to </w:t>
      </w:r>
      <w:r w:rsidR="009A10C9">
        <w:t xml:space="preserve">Anthony and Walshaw (2009) </w:t>
      </w:r>
      <w:r w:rsidR="00A95C1D">
        <w:t xml:space="preserve">mathematical competencies develop at birth. </w:t>
      </w:r>
      <w:r w:rsidR="006A37E4">
        <w:t xml:space="preserve">Young children begin to show signs of being immersed in a </w:t>
      </w:r>
      <w:r w:rsidR="00B85A12">
        <w:t xml:space="preserve">world of mathematics </w:t>
      </w:r>
      <w:r w:rsidR="00A662AB">
        <w:t xml:space="preserve">from the time they come into the world. </w:t>
      </w:r>
      <w:r w:rsidR="00695BFC">
        <w:t xml:space="preserve">‘In early months of life, </w:t>
      </w:r>
      <w:r w:rsidR="007951E9">
        <w:t xml:space="preserve">[babies] are busy </w:t>
      </w:r>
      <w:r w:rsidR="00A25009">
        <w:t>learning about mathematics</w:t>
      </w:r>
      <w:r w:rsidR="003131E2">
        <w:t xml:space="preserve"> as part of </w:t>
      </w:r>
      <w:r w:rsidR="00DD2016">
        <w:t xml:space="preserve">the explorations necessary </w:t>
      </w:r>
      <w:r w:rsidR="00964C4A">
        <w:t xml:space="preserve">to the process of becoming members </w:t>
      </w:r>
      <w:r w:rsidR="00063738">
        <w:t>of the community in which they live</w:t>
      </w:r>
      <w:r w:rsidR="003B1363">
        <w:t>’ (Pound, 1999</w:t>
      </w:r>
      <w:r w:rsidR="00111CE5">
        <w:t>, p.3)</w:t>
      </w:r>
      <w:r w:rsidR="00B74DFA">
        <w:t>.</w:t>
      </w:r>
      <w:r w:rsidR="000F628C">
        <w:t xml:space="preserve"> While keeping this in the </w:t>
      </w:r>
      <w:r w:rsidR="00D24DDD">
        <w:t>hindsight</w:t>
      </w:r>
      <w:r w:rsidR="000F628C">
        <w:t xml:space="preserve">, the teachers should be aware as to how the minds of the children work </w:t>
      </w:r>
      <w:r w:rsidR="008E20CF">
        <w:t xml:space="preserve">all the </w:t>
      </w:r>
      <w:r w:rsidR="004A662F">
        <w:t>time,</w:t>
      </w:r>
      <w:r w:rsidR="008E20CF">
        <w:t xml:space="preserve"> they are performing mathematical </w:t>
      </w:r>
      <w:r w:rsidR="00411866">
        <w:t xml:space="preserve">experiments. </w:t>
      </w:r>
      <w:r w:rsidR="009A6051">
        <w:t xml:space="preserve">For these young </w:t>
      </w:r>
      <w:r w:rsidR="00FE1FFA">
        <w:t xml:space="preserve">children, </w:t>
      </w:r>
      <w:r w:rsidR="00D24DDD">
        <w:t xml:space="preserve">opportunities </w:t>
      </w:r>
      <w:r w:rsidR="004A662F">
        <w:t xml:space="preserve">to learn should arise from activities like </w:t>
      </w:r>
      <w:r w:rsidR="000C588D">
        <w:t xml:space="preserve">these and others. </w:t>
      </w:r>
      <w:r w:rsidR="00123E3D">
        <w:t xml:space="preserve">Not only educational activities but activities outside the class also </w:t>
      </w:r>
      <w:r w:rsidR="003A1435">
        <w:t>provide much stimulus</w:t>
      </w:r>
      <w:r w:rsidR="00974D4F">
        <w:t xml:space="preserve"> for children’s informal mathematical learning</w:t>
      </w:r>
      <w:r w:rsidR="007619AF">
        <w:t xml:space="preserve"> and development. </w:t>
      </w:r>
      <w:r w:rsidR="00870404">
        <w:t xml:space="preserve">A wide range like Mathematical thinking practice, </w:t>
      </w:r>
      <w:r w:rsidR="006C0532">
        <w:t xml:space="preserve">connection making (In the case of scavenger hunt through the map), </w:t>
      </w:r>
      <w:r w:rsidR="00EF4940">
        <w:t xml:space="preserve">spatial </w:t>
      </w:r>
      <w:r w:rsidR="00747DB3">
        <w:t>reasoning, geometrical reasoning</w:t>
      </w:r>
      <w:r w:rsidR="00CB2E37">
        <w:t xml:space="preserve"> and a lot more help the children in learning and progressing </w:t>
      </w:r>
      <w:r w:rsidR="00D2713D">
        <w:t>(Perry and Dockett 20</w:t>
      </w:r>
      <w:r w:rsidR="0016742A">
        <w:t>0</w:t>
      </w:r>
      <w:r w:rsidR="00D2713D">
        <w:t>7)</w:t>
      </w:r>
      <w:r w:rsidR="00C55BAA">
        <w:t xml:space="preserve">. Likewise, everyday activities of sharing, cooking, </w:t>
      </w:r>
      <w:r w:rsidR="00956825">
        <w:t xml:space="preserve">playing games and completing puzzles, </w:t>
      </w:r>
      <w:r w:rsidR="0014192E">
        <w:t xml:space="preserve">the use of rhymes and songs, </w:t>
      </w:r>
      <w:r w:rsidR="007308A7">
        <w:t xml:space="preserve">estimating distances help the children progress and help the teachers and the parents notice their progress and learning. </w:t>
      </w:r>
    </w:p>
    <w:p w14:paraId="68876869" w14:textId="5D4BF0AB" w:rsidR="006E5AC6" w:rsidRDefault="00CD0EED" w:rsidP="00105157">
      <w:pPr>
        <w:spacing w:after="0"/>
        <w:jc w:val="both"/>
        <w:rPr>
          <w:b/>
          <w:bCs/>
        </w:rPr>
      </w:pPr>
      <w:r>
        <w:rPr>
          <w:b/>
          <w:bCs/>
        </w:rPr>
        <w:t>Curriculum</w:t>
      </w:r>
      <w:r w:rsidR="001D114F">
        <w:rPr>
          <w:b/>
          <w:bCs/>
        </w:rPr>
        <w:t xml:space="preserve"> excellence </w:t>
      </w:r>
      <w:r>
        <w:rPr>
          <w:b/>
          <w:bCs/>
        </w:rPr>
        <w:t>and other countries:</w:t>
      </w:r>
    </w:p>
    <w:p w14:paraId="455CBCD8" w14:textId="237D2433" w:rsidR="00CD0EED" w:rsidRPr="00CD0EED" w:rsidRDefault="00A45970" w:rsidP="00105157">
      <w:pPr>
        <w:spacing w:after="0"/>
        <w:jc w:val="both"/>
      </w:pPr>
      <w:r>
        <w:t xml:space="preserve">The ADDYSG CYMRU Education Wales, </w:t>
      </w:r>
      <w:r w:rsidR="00D168DA">
        <w:t>preparing</w:t>
      </w:r>
      <w:r w:rsidR="00064309">
        <w:t xml:space="preserve"> for the new curriculum</w:t>
      </w:r>
      <w:r w:rsidR="00F04C73">
        <w:t xml:space="preserve">: April 2019 envisioned a perfect curriculum plan with the observation of syllabi of other </w:t>
      </w:r>
      <w:r w:rsidR="00D168DA">
        <w:t>countries. The designing of a mathematical curriculum</w:t>
      </w:r>
      <w:r w:rsidR="00D70CEB">
        <w:t xml:space="preserve"> was </w:t>
      </w:r>
      <w:r w:rsidR="00C0004F">
        <w:t xml:space="preserve">put forth with the comparison with Indonesian </w:t>
      </w:r>
      <w:r w:rsidR="00D373F6">
        <w:t xml:space="preserve">syllabus and their issues around </w:t>
      </w:r>
      <w:r w:rsidR="001E160D">
        <w:t>mathematical curriculum</w:t>
      </w:r>
      <w:r w:rsidR="00BE3F55">
        <w:t xml:space="preserve"> reform. </w:t>
      </w:r>
      <w:r w:rsidR="00402C08">
        <w:t>The National Math</w:t>
      </w:r>
      <w:r w:rsidR="001E160D">
        <w:t>ematics Advisory Panel</w:t>
      </w:r>
      <w:r w:rsidR="0002500F">
        <w:t xml:space="preserve">, US, 2008 also helped </w:t>
      </w:r>
      <w:r w:rsidR="009E490E">
        <w:t xml:space="preserve">and provided an expert approach. </w:t>
      </w:r>
      <w:r w:rsidR="00F53F0D">
        <w:t xml:space="preserve">Other </w:t>
      </w:r>
      <w:r w:rsidR="007549CF">
        <w:t xml:space="preserve">expertise and approaches included </w:t>
      </w:r>
      <w:r w:rsidR="002E57BB">
        <w:t>Excellence in Mathematics</w:t>
      </w:r>
      <w:r w:rsidR="006F013C">
        <w:t xml:space="preserve"> – Scotland (report from the Math Excellent Group), </w:t>
      </w:r>
      <w:r w:rsidR="002342D0">
        <w:t xml:space="preserve">Mathematical Curriculum in Pacific Rim Countries </w:t>
      </w:r>
      <w:r w:rsidR="005105EF">
        <w:t xml:space="preserve">– China, Japan, Korea and Singapore. </w:t>
      </w:r>
    </w:p>
    <w:p w14:paraId="59881AC6" w14:textId="13D28E27" w:rsidR="00A107B3" w:rsidRDefault="00A107B3" w:rsidP="00105157">
      <w:pPr>
        <w:spacing w:after="0"/>
        <w:jc w:val="both"/>
        <w:rPr>
          <w:b/>
          <w:bCs/>
        </w:rPr>
      </w:pPr>
    </w:p>
    <w:p w14:paraId="0FA42E9C" w14:textId="77777777" w:rsidR="00A107B3" w:rsidRDefault="00A107B3" w:rsidP="00105157">
      <w:pPr>
        <w:spacing w:after="0"/>
        <w:rPr>
          <w:b/>
          <w:bCs/>
        </w:rPr>
      </w:pPr>
      <w:r>
        <w:rPr>
          <w:b/>
          <w:bCs/>
        </w:rPr>
        <w:br w:type="page"/>
      </w:r>
    </w:p>
    <w:p w14:paraId="148029DC" w14:textId="42BAE611" w:rsidR="00565379" w:rsidRDefault="00A107B3" w:rsidP="00105157">
      <w:pPr>
        <w:spacing w:after="0"/>
        <w:jc w:val="both"/>
        <w:rPr>
          <w:b/>
          <w:bCs/>
        </w:rPr>
      </w:pPr>
      <w:r>
        <w:rPr>
          <w:b/>
          <w:bCs/>
        </w:rPr>
        <w:lastRenderedPageBreak/>
        <w:t>Resources:</w:t>
      </w:r>
    </w:p>
    <w:p w14:paraId="33C909F4" w14:textId="77777777" w:rsidR="0020782E" w:rsidRPr="00263F1A" w:rsidRDefault="0020782E"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GLENDA ANTHONY &amp; MARGARET WALSHAW</w:t>
      </w:r>
    </w:p>
    <w:p w14:paraId="428FA3A4" w14:textId="77777777" w:rsidR="0020782E" w:rsidRPr="00263F1A" w:rsidRDefault="0020782E"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College of Education, Massey University, Palmerston North, New Zealand Contemporary Issues in Early Childhood Volume 10 Number 2 2009 </w:t>
      </w:r>
      <w:hyperlink r:id="rId9" w:tgtFrame="_blank" w:history="1">
        <w:r w:rsidRPr="00263F1A">
          <w:rPr>
            <w:rFonts w:ascii="Arial" w:eastAsia="Times New Roman" w:hAnsi="Arial" w:cs="Arial"/>
            <w:color w:val="1155CC"/>
            <w:sz w:val="24"/>
            <w:szCs w:val="24"/>
            <w:u w:val="single"/>
            <w:lang w:val="en-GB" w:eastAsia="en-GB"/>
          </w:rPr>
          <w:t>www.wwwords.co.uk/CIEC</w:t>
        </w:r>
      </w:hyperlink>
    </w:p>
    <w:p w14:paraId="1718F704" w14:textId="1AB6F3EE" w:rsidR="0020782E" w:rsidRDefault="0020782E" w:rsidP="00105157">
      <w:pPr>
        <w:spacing w:after="0"/>
        <w:jc w:val="both"/>
        <w:rPr>
          <w:b/>
          <w:bCs/>
        </w:rPr>
      </w:pPr>
    </w:p>
    <w:p w14:paraId="01E3E536" w14:textId="3B90111E" w:rsidR="00263F1A" w:rsidRPr="00263F1A" w:rsidRDefault="001D02C5" w:rsidP="00105157">
      <w:pPr>
        <w:shd w:val="clear" w:color="auto" w:fill="FFFFFF"/>
        <w:spacing w:after="0" w:line="240" w:lineRule="auto"/>
        <w:rPr>
          <w:rFonts w:ascii="Arial" w:eastAsia="Times New Roman" w:hAnsi="Arial" w:cs="Arial"/>
          <w:color w:val="222222"/>
          <w:sz w:val="24"/>
          <w:szCs w:val="24"/>
          <w:lang w:val="en-GB" w:eastAsia="en-GB"/>
        </w:rPr>
      </w:pPr>
      <w:hyperlink r:id="rId10" w:history="1">
        <w:r w:rsidR="00813732" w:rsidRPr="00263F1A">
          <w:rPr>
            <w:rStyle w:val="Hyperlink"/>
            <w:rFonts w:ascii="Arial" w:eastAsia="Times New Roman" w:hAnsi="Arial" w:cs="Arial"/>
            <w:sz w:val="24"/>
            <w:szCs w:val="24"/>
            <w:lang w:val="en-GB" w:eastAsia="en-GB"/>
          </w:rPr>
          <w:t>https://gov.wales/sites/default/files/publications/2018-09/additional-learning-needs-aln-transformation-programme-v2.pdf</w:t>
        </w:r>
      </w:hyperlink>
    </w:p>
    <w:p w14:paraId="11ED6F4A" w14:textId="77777777" w:rsidR="00290545" w:rsidRDefault="00290545" w:rsidP="00105157">
      <w:pPr>
        <w:shd w:val="clear" w:color="auto" w:fill="FFFFFF"/>
        <w:spacing w:after="0" w:line="240" w:lineRule="auto"/>
        <w:rPr>
          <w:rFonts w:ascii="Arial" w:eastAsia="Times New Roman" w:hAnsi="Arial" w:cs="Arial"/>
          <w:color w:val="222222"/>
          <w:sz w:val="24"/>
          <w:szCs w:val="24"/>
          <w:lang w:val="en-GB" w:eastAsia="en-GB"/>
        </w:rPr>
      </w:pPr>
    </w:p>
    <w:p w14:paraId="37CDD40F" w14:textId="6DB9F4B3" w:rsidR="00263F1A" w:rsidRPr="00263F1A" w:rsidRDefault="001D02C5" w:rsidP="00105157">
      <w:pPr>
        <w:shd w:val="clear" w:color="auto" w:fill="FFFFFF"/>
        <w:spacing w:after="0" w:line="240" w:lineRule="auto"/>
        <w:rPr>
          <w:rFonts w:ascii="Arial" w:eastAsia="Times New Roman" w:hAnsi="Arial" w:cs="Arial"/>
          <w:color w:val="222222"/>
          <w:sz w:val="24"/>
          <w:szCs w:val="24"/>
          <w:lang w:val="en-GB" w:eastAsia="en-GB"/>
        </w:rPr>
      </w:pPr>
      <w:hyperlink r:id="rId11" w:history="1">
        <w:r w:rsidR="00290545" w:rsidRPr="00263F1A">
          <w:rPr>
            <w:rStyle w:val="Hyperlink"/>
            <w:rFonts w:ascii="Arial" w:eastAsia="Times New Roman" w:hAnsi="Arial" w:cs="Arial"/>
            <w:sz w:val="24"/>
            <w:szCs w:val="24"/>
            <w:lang w:val="en-GB" w:eastAsia="en-GB"/>
          </w:rPr>
          <w:t>https://moodle.uwtsd.ac.uk/pluginfile.php/137745/mod_resource/content/1/150803-fp-framework-en.pdf</w:t>
        </w:r>
      </w:hyperlink>
    </w:p>
    <w:p w14:paraId="6E4D27A0" w14:textId="77777777" w:rsidR="00263F1A" w:rsidRP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p>
    <w:p w14:paraId="1D2B42E4" w14:textId="5B35C2C6" w:rsidR="00263F1A" w:rsidRPr="00263F1A" w:rsidRDefault="001D02C5" w:rsidP="00105157">
      <w:pPr>
        <w:shd w:val="clear" w:color="auto" w:fill="FFFFFF"/>
        <w:spacing w:after="0" w:line="240" w:lineRule="auto"/>
        <w:rPr>
          <w:rFonts w:ascii="Arial" w:eastAsia="Times New Roman" w:hAnsi="Arial" w:cs="Arial"/>
          <w:color w:val="222222"/>
          <w:sz w:val="24"/>
          <w:szCs w:val="24"/>
          <w:lang w:val="en-GB" w:eastAsia="en-GB"/>
        </w:rPr>
      </w:pPr>
      <w:hyperlink r:id="rId12" w:history="1">
        <w:r w:rsidR="00290545" w:rsidRPr="00263F1A">
          <w:rPr>
            <w:rStyle w:val="Hyperlink"/>
            <w:rFonts w:ascii="Arial" w:eastAsia="Times New Roman" w:hAnsi="Arial" w:cs="Arial"/>
            <w:sz w:val="24"/>
            <w:szCs w:val="24"/>
            <w:lang w:val="en-GB" w:eastAsia="en-GB"/>
          </w:rPr>
          <w:t>https://moodle.uwtsd.ac.uk/pluginfile.php/133693/mod_folder/content/0/the-four-purposes-of-the-curriculum-for-wales%20%281%29.pdf?forcedownload=1</w:t>
        </w:r>
      </w:hyperlink>
    </w:p>
    <w:p w14:paraId="1FB1DA08" w14:textId="77777777" w:rsidR="00263F1A" w:rsidRP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p>
    <w:p w14:paraId="0506170A" w14:textId="77777777" w:rsidR="00263F1A" w:rsidRP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p>
    <w:p w14:paraId="55AE7B9A" w14:textId="6E803ABD" w:rsid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Jacobs, J. E. (1991). Influence of gender stereotypes on parent and child mathematics attitudes. Journal of Educational Psychology, 83, 518–527. doi:10.1037//0022-0663.83.4.518.</w:t>
      </w:r>
    </w:p>
    <w:p w14:paraId="485A6982" w14:textId="77777777" w:rsidR="00290545" w:rsidRPr="00263F1A" w:rsidRDefault="00290545" w:rsidP="00105157">
      <w:pPr>
        <w:shd w:val="clear" w:color="auto" w:fill="FFFFFF"/>
        <w:spacing w:after="0" w:line="240" w:lineRule="auto"/>
        <w:rPr>
          <w:rFonts w:ascii="Arial" w:eastAsia="Times New Roman" w:hAnsi="Arial" w:cs="Arial"/>
          <w:color w:val="222222"/>
          <w:sz w:val="24"/>
          <w:szCs w:val="24"/>
          <w:lang w:val="en-GB" w:eastAsia="en-GB"/>
        </w:rPr>
      </w:pPr>
    </w:p>
    <w:p w14:paraId="21C899CA" w14:textId="76E7C103" w:rsid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Jacobs, J. E. (2005). Twenty-five years of research on gender and ethnic differences in math and science career choices: What have we learned? New Directions for Child and Adolescent Development, 2005, 85–94. doi:10.1002/cd.151.</w:t>
      </w:r>
    </w:p>
    <w:p w14:paraId="33E49431" w14:textId="77777777" w:rsidR="004B44FE" w:rsidRPr="00263F1A" w:rsidRDefault="004B44FE" w:rsidP="00105157">
      <w:pPr>
        <w:shd w:val="clear" w:color="auto" w:fill="FFFFFF"/>
        <w:spacing w:after="0" w:line="240" w:lineRule="auto"/>
        <w:rPr>
          <w:rFonts w:ascii="Arial" w:eastAsia="Times New Roman" w:hAnsi="Arial" w:cs="Arial"/>
          <w:color w:val="222222"/>
          <w:sz w:val="24"/>
          <w:szCs w:val="24"/>
          <w:lang w:val="en-GB" w:eastAsia="en-GB"/>
        </w:rPr>
      </w:pPr>
    </w:p>
    <w:p w14:paraId="27C0A1DE" w14:textId="6315D844" w:rsid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Jacobs, J. E., Davis-Kean, P. E., Bleeker, M., Eccles, J. S., &amp; Malanchuk, O. (2005). “I can, but I don't want to”: The impact of parents, interests, and activities on gender differences in math. In A. M. Gallagher &amp; J. C. Kaufman (Eds.), Gender differences in mathematics: An integrative psychological approach (pp. 246– 263). New York: Cambridge University Press. doi:10.1017/ CBO9780511614446.013.</w:t>
      </w:r>
    </w:p>
    <w:p w14:paraId="581698F2" w14:textId="77777777" w:rsidR="004B44FE" w:rsidRPr="00263F1A" w:rsidRDefault="004B44FE" w:rsidP="00105157">
      <w:pPr>
        <w:shd w:val="clear" w:color="auto" w:fill="FFFFFF"/>
        <w:spacing w:after="0" w:line="240" w:lineRule="auto"/>
        <w:rPr>
          <w:rFonts w:ascii="Arial" w:eastAsia="Times New Roman" w:hAnsi="Arial" w:cs="Arial"/>
          <w:color w:val="222222"/>
          <w:sz w:val="24"/>
          <w:szCs w:val="24"/>
          <w:lang w:val="en-GB" w:eastAsia="en-GB"/>
        </w:rPr>
      </w:pPr>
    </w:p>
    <w:p w14:paraId="240E8011" w14:textId="126DE356" w:rsid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Jacobs, J. E., &amp; Eccles, J. S. (1992). The impact of mothers' gender- role stereotypic beliefs on mothers' and children's ability perceptions. Journal of Personality and Social Psychology, 63, 932–944. doi:10.1037//0022-3514.63.6.932.</w:t>
      </w:r>
    </w:p>
    <w:p w14:paraId="3F36B7A6" w14:textId="77777777" w:rsidR="00C62B23" w:rsidRDefault="00C62B23" w:rsidP="00105157">
      <w:pPr>
        <w:shd w:val="clear" w:color="auto" w:fill="FFFFFF"/>
        <w:spacing w:after="0" w:line="240" w:lineRule="auto"/>
        <w:rPr>
          <w:rFonts w:ascii="Arial" w:eastAsia="Times New Roman" w:hAnsi="Arial" w:cs="Arial"/>
          <w:color w:val="222222"/>
          <w:sz w:val="24"/>
          <w:szCs w:val="24"/>
          <w:lang w:val="en-GB" w:eastAsia="en-GB"/>
        </w:rPr>
      </w:pPr>
    </w:p>
    <w:p w14:paraId="549F75D5" w14:textId="39E271DB" w:rsidR="00C62B23" w:rsidRPr="00263F1A" w:rsidRDefault="00C62B23"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J. Watson &amp; K. Beswick (Eds) MERGA 30. Mathematics: essential research, essential practice, vol. 2, 870-874</w:t>
      </w:r>
      <w:r w:rsidRPr="00263F1A">
        <w:rPr>
          <w:rFonts w:ascii="Helvetica" w:eastAsia="Times New Roman" w:hAnsi="Helvetica" w:cs="Helvetica"/>
          <w:color w:val="444444"/>
          <w:sz w:val="27"/>
          <w:szCs w:val="27"/>
          <w:lang w:val="en-GB" w:eastAsia="en-GB"/>
        </w:rPr>
        <w:t> </w:t>
      </w:r>
    </w:p>
    <w:p w14:paraId="1CB72459" w14:textId="77777777" w:rsidR="00C62B23" w:rsidRPr="00263F1A" w:rsidRDefault="00C62B23" w:rsidP="00105157">
      <w:pPr>
        <w:shd w:val="clear" w:color="auto" w:fill="FFFFFF"/>
        <w:spacing w:after="0" w:line="240" w:lineRule="auto"/>
        <w:rPr>
          <w:rFonts w:ascii="Arial" w:eastAsia="Times New Roman" w:hAnsi="Arial" w:cs="Arial"/>
          <w:color w:val="222222"/>
          <w:sz w:val="24"/>
          <w:szCs w:val="24"/>
          <w:lang w:val="en-GB" w:eastAsia="en-GB"/>
        </w:rPr>
      </w:pPr>
    </w:p>
    <w:p w14:paraId="20FCDC87" w14:textId="21619B0F" w:rsidR="00263F1A" w:rsidRP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Pound, L. (1999) Supporting Mathematical Development in the Early Years. Philadelphia: Open University Press.</w:t>
      </w:r>
    </w:p>
    <w:p w14:paraId="1FA4DD12" w14:textId="77777777" w:rsidR="00263F1A" w:rsidRP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p>
    <w:p w14:paraId="06DF0F18" w14:textId="1253EA7F" w:rsidR="00263F1A" w:rsidRPr="00263F1A" w:rsidRDefault="00263F1A" w:rsidP="00105157">
      <w:pPr>
        <w:shd w:val="clear" w:color="auto" w:fill="FFFFFF"/>
        <w:spacing w:after="0" w:line="240" w:lineRule="auto"/>
        <w:rPr>
          <w:rFonts w:ascii="Arial" w:eastAsia="Times New Roman" w:hAnsi="Arial" w:cs="Arial"/>
          <w:color w:val="222222"/>
          <w:sz w:val="24"/>
          <w:szCs w:val="24"/>
          <w:lang w:val="en-GB" w:eastAsia="en-GB"/>
        </w:rPr>
      </w:pPr>
      <w:r w:rsidRPr="00263F1A">
        <w:rPr>
          <w:rFonts w:ascii="Arial" w:eastAsia="Times New Roman" w:hAnsi="Arial" w:cs="Arial"/>
          <w:color w:val="222222"/>
          <w:sz w:val="24"/>
          <w:szCs w:val="24"/>
          <w:lang w:val="en-GB" w:eastAsia="en-GB"/>
        </w:rPr>
        <w:t>Perry, B. &amp; Dockett, S. (2007) Early Childhood Mathematics Education Research: what is needed now? In</w:t>
      </w:r>
    </w:p>
    <w:p w14:paraId="5EDC61E6" w14:textId="77777777" w:rsidR="00263F1A" w:rsidRPr="00263F1A" w:rsidRDefault="00263F1A" w:rsidP="00105157">
      <w:pPr>
        <w:spacing w:after="0" w:line="270" w:lineRule="atLeast"/>
        <w:jc w:val="center"/>
        <w:rPr>
          <w:rFonts w:ascii="Helvetica" w:eastAsia="Times New Roman" w:hAnsi="Helvetica" w:cs="Helvetica"/>
          <w:color w:val="444444"/>
          <w:sz w:val="27"/>
          <w:szCs w:val="27"/>
          <w:lang w:val="en-GB" w:eastAsia="en-GB"/>
        </w:rPr>
      </w:pPr>
      <w:r w:rsidRPr="00263F1A">
        <w:rPr>
          <w:rFonts w:ascii="Helvetica" w:eastAsia="Times New Roman" w:hAnsi="Helvetica" w:cs="Helvetica"/>
          <w:color w:val="444444"/>
          <w:sz w:val="27"/>
          <w:szCs w:val="27"/>
          <w:lang w:val="en-GB" w:eastAsia="en-GB"/>
        </w:rPr>
        <w:t> </w:t>
      </w:r>
    </w:p>
    <w:p w14:paraId="5CD5927E" w14:textId="77777777" w:rsidR="00A107B3" w:rsidRPr="00A107B3" w:rsidRDefault="00A107B3" w:rsidP="00105157">
      <w:pPr>
        <w:jc w:val="both"/>
      </w:pPr>
    </w:p>
    <w:p w14:paraId="5B731861" w14:textId="77777777" w:rsidR="00E13BED" w:rsidRDefault="00E13BED" w:rsidP="00105157">
      <w:pPr>
        <w:jc w:val="both"/>
      </w:pPr>
    </w:p>
    <w:sectPr w:rsidR="00E13BE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721AC" w14:textId="77777777" w:rsidR="001D02C5" w:rsidRDefault="001D02C5" w:rsidP="00F357B2">
      <w:pPr>
        <w:spacing w:after="0" w:line="240" w:lineRule="auto"/>
      </w:pPr>
      <w:r>
        <w:separator/>
      </w:r>
    </w:p>
  </w:endnote>
  <w:endnote w:type="continuationSeparator" w:id="0">
    <w:p w14:paraId="3FA4ED7C" w14:textId="77777777" w:rsidR="001D02C5" w:rsidRDefault="001D02C5" w:rsidP="00F35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4082E" w14:textId="77777777" w:rsidR="00F357B2" w:rsidRDefault="00F357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16B6D" w14:textId="77777777" w:rsidR="00F357B2" w:rsidRDefault="00F357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0D1401" w14:textId="77777777" w:rsidR="00F357B2" w:rsidRDefault="00F35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DCA4F2" w14:textId="77777777" w:rsidR="001D02C5" w:rsidRDefault="001D02C5" w:rsidP="00F357B2">
      <w:pPr>
        <w:spacing w:after="0" w:line="240" w:lineRule="auto"/>
      </w:pPr>
      <w:r>
        <w:separator/>
      </w:r>
    </w:p>
  </w:footnote>
  <w:footnote w:type="continuationSeparator" w:id="0">
    <w:p w14:paraId="3DAAF33B" w14:textId="77777777" w:rsidR="001D02C5" w:rsidRDefault="001D02C5" w:rsidP="00F35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531B4" w14:textId="77777777" w:rsidR="00F357B2" w:rsidRDefault="00F357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78942"/>
      <w:docPartObj>
        <w:docPartGallery w:val="Page Numbers (Top of Page)"/>
        <w:docPartUnique/>
      </w:docPartObj>
    </w:sdtPr>
    <w:sdtEndPr>
      <w:rPr>
        <w:noProof/>
      </w:rPr>
    </w:sdtEndPr>
    <w:sdtContent>
      <w:p w14:paraId="2D658B2E" w14:textId="47FDB513" w:rsidR="00622740" w:rsidRDefault="00622740">
        <w:pPr>
          <w:pStyle w:val="Header"/>
        </w:pPr>
        <w:r>
          <w:fldChar w:fldCharType="begin"/>
        </w:r>
        <w:r>
          <w:instrText xml:space="preserve"> PAGE   \* MERGEFORMAT </w:instrText>
        </w:r>
        <w:r>
          <w:fldChar w:fldCharType="separate"/>
        </w:r>
        <w:r>
          <w:rPr>
            <w:noProof/>
          </w:rPr>
          <w:t>2</w:t>
        </w:r>
        <w:r>
          <w:rPr>
            <w:noProof/>
          </w:rPr>
          <w:fldChar w:fldCharType="end"/>
        </w:r>
      </w:p>
    </w:sdtContent>
  </w:sdt>
  <w:p w14:paraId="0B4D9121" w14:textId="7F0DAF44" w:rsidR="00F357B2" w:rsidRDefault="00F357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3A604" w14:textId="77777777" w:rsidR="00F357B2" w:rsidRDefault="00F357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126C5"/>
    <w:multiLevelType w:val="hybridMultilevel"/>
    <w:tmpl w:val="809A3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41DB3"/>
    <w:multiLevelType w:val="hybridMultilevel"/>
    <w:tmpl w:val="A75E37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21869"/>
    <w:multiLevelType w:val="hybridMultilevel"/>
    <w:tmpl w:val="4F12C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8B12E7"/>
    <w:multiLevelType w:val="hybridMultilevel"/>
    <w:tmpl w:val="C846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66F4B"/>
    <w:multiLevelType w:val="hybridMultilevel"/>
    <w:tmpl w:val="CACA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2422DC"/>
    <w:multiLevelType w:val="hybridMultilevel"/>
    <w:tmpl w:val="307C9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77C7A"/>
    <w:multiLevelType w:val="hybridMultilevel"/>
    <w:tmpl w:val="6540B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3C20607"/>
    <w:multiLevelType w:val="hybridMultilevel"/>
    <w:tmpl w:val="BECE8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4C3D85"/>
    <w:multiLevelType w:val="hybridMultilevel"/>
    <w:tmpl w:val="1C36C81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7A7F6C"/>
    <w:multiLevelType w:val="hybridMultilevel"/>
    <w:tmpl w:val="C3B0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6"/>
  </w:num>
  <w:num w:numId="4">
    <w:abstractNumId w:val="1"/>
  </w:num>
  <w:num w:numId="5">
    <w:abstractNumId w:val="7"/>
  </w:num>
  <w:num w:numId="6">
    <w:abstractNumId w:val="3"/>
  </w:num>
  <w:num w:numId="7">
    <w:abstractNumId w:val="5"/>
  </w:num>
  <w:num w:numId="8">
    <w:abstractNumId w:val="4"/>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US" w:vendorID="64" w:dllVersion="0" w:nlCheck="1" w:checkStyle="0"/>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1EB6"/>
    <w:rsid w:val="0001293E"/>
    <w:rsid w:val="00013D7C"/>
    <w:rsid w:val="00017FF9"/>
    <w:rsid w:val="0002119C"/>
    <w:rsid w:val="0002500F"/>
    <w:rsid w:val="000318A2"/>
    <w:rsid w:val="00031976"/>
    <w:rsid w:val="00032891"/>
    <w:rsid w:val="0003340B"/>
    <w:rsid w:val="00040FC8"/>
    <w:rsid w:val="00042F04"/>
    <w:rsid w:val="00050132"/>
    <w:rsid w:val="000521AA"/>
    <w:rsid w:val="0005297D"/>
    <w:rsid w:val="00061A94"/>
    <w:rsid w:val="00063738"/>
    <w:rsid w:val="00064309"/>
    <w:rsid w:val="00065B64"/>
    <w:rsid w:val="00066B02"/>
    <w:rsid w:val="00071FC7"/>
    <w:rsid w:val="00077E62"/>
    <w:rsid w:val="00081EBD"/>
    <w:rsid w:val="000837D8"/>
    <w:rsid w:val="00085EF8"/>
    <w:rsid w:val="00091A58"/>
    <w:rsid w:val="000A46E6"/>
    <w:rsid w:val="000A6AC7"/>
    <w:rsid w:val="000A7E8D"/>
    <w:rsid w:val="000B0E4F"/>
    <w:rsid w:val="000C24DE"/>
    <w:rsid w:val="000C51D0"/>
    <w:rsid w:val="000C588D"/>
    <w:rsid w:val="000D024B"/>
    <w:rsid w:val="000D04B7"/>
    <w:rsid w:val="000D6E6B"/>
    <w:rsid w:val="000D71FC"/>
    <w:rsid w:val="000E0D78"/>
    <w:rsid w:val="000E1901"/>
    <w:rsid w:val="000E202F"/>
    <w:rsid w:val="000E25A6"/>
    <w:rsid w:val="000E3669"/>
    <w:rsid w:val="000F12FB"/>
    <w:rsid w:val="000F54D1"/>
    <w:rsid w:val="000F628C"/>
    <w:rsid w:val="000F78BE"/>
    <w:rsid w:val="00100974"/>
    <w:rsid w:val="00102AE5"/>
    <w:rsid w:val="00103C5A"/>
    <w:rsid w:val="00104846"/>
    <w:rsid w:val="00105157"/>
    <w:rsid w:val="00107BE3"/>
    <w:rsid w:val="00111ADE"/>
    <w:rsid w:val="00111CE5"/>
    <w:rsid w:val="001123EC"/>
    <w:rsid w:val="00123E3D"/>
    <w:rsid w:val="00132896"/>
    <w:rsid w:val="0013499E"/>
    <w:rsid w:val="00134DF0"/>
    <w:rsid w:val="00134F2F"/>
    <w:rsid w:val="001364BD"/>
    <w:rsid w:val="0014192E"/>
    <w:rsid w:val="00143AD8"/>
    <w:rsid w:val="0014479F"/>
    <w:rsid w:val="00145EDA"/>
    <w:rsid w:val="00151E08"/>
    <w:rsid w:val="0015220F"/>
    <w:rsid w:val="00152EDD"/>
    <w:rsid w:val="0015665D"/>
    <w:rsid w:val="00160D1C"/>
    <w:rsid w:val="00160D2B"/>
    <w:rsid w:val="0016240F"/>
    <w:rsid w:val="00165B87"/>
    <w:rsid w:val="0016742A"/>
    <w:rsid w:val="00173C54"/>
    <w:rsid w:val="001775E4"/>
    <w:rsid w:val="001944F6"/>
    <w:rsid w:val="001A3ED1"/>
    <w:rsid w:val="001A41CC"/>
    <w:rsid w:val="001A433C"/>
    <w:rsid w:val="001A4469"/>
    <w:rsid w:val="001B058B"/>
    <w:rsid w:val="001B29F4"/>
    <w:rsid w:val="001B4F0B"/>
    <w:rsid w:val="001B6498"/>
    <w:rsid w:val="001B7852"/>
    <w:rsid w:val="001C41E9"/>
    <w:rsid w:val="001D02C5"/>
    <w:rsid w:val="001D114F"/>
    <w:rsid w:val="001D54C7"/>
    <w:rsid w:val="001E141B"/>
    <w:rsid w:val="001E160D"/>
    <w:rsid w:val="001E2B27"/>
    <w:rsid w:val="001E33FC"/>
    <w:rsid w:val="001E794A"/>
    <w:rsid w:val="001F36F7"/>
    <w:rsid w:val="001F462B"/>
    <w:rsid w:val="00200E3B"/>
    <w:rsid w:val="0020782E"/>
    <w:rsid w:val="00213D69"/>
    <w:rsid w:val="0021787A"/>
    <w:rsid w:val="0022037F"/>
    <w:rsid w:val="00220CB1"/>
    <w:rsid w:val="00221027"/>
    <w:rsid w:val="002242BE"/>
    <w:rsid w:val="00224596"/>
    <w:rsid w:val="00225099"/>
    <w:rsid w:val="002252D0"/>
    <w:rsid w:val="00226CD2"/>
    <w:rsid w:val="00227468"/>
    <w:rsid w:val="002342D0"/>
    <w:rsid w:val="00237673"/>
    <w:rsid w:val="002402C0"/>
    <w:rsid w:val="002519B8"/>
    <w:rsid w:val="0025634B"/>
    <w:rsid w:val="00256802"/>
    <w:rsid w:val="00257E45"/>
    <w:rsid w:val="00260D2F"/>
    <w:rsid w:val="00263F1A"/>
    <w:rsid w:val="00273441"/>
    <w:rsid w:val="00277B5A"/>
    <w:rsid w:val="00277F59"/>
    <w:rsid w:val="00280026"/>
    <w:rsid w:val="002841A4"/>
    <w:rsid w:val="002854BC"/>
    <w:rsid w:val="00286206"/>
    <w:rsid w:val="00290545"/>
    <w:rsid w:val="00290DE8"/>
    <w:rsid w:val="00291CBD"/>
    <w:rsid w:val="002936A5"/>
    <w:rsid w:val="002948E7"/>
    <w:rsid w:val="002A1EAA"/>
    <w:rsid w:val="002A458D"/>
    <w:rsid w:val="002B3BC1"/>
    <w:rsid w:val="002C6249"/>
    <w:rsid w:val="002D0E72"/>
    <w:rsid w:val="002D1A9B"/>
    <w:rsid w:val="002E1937"/>
    <w:rsid w:val="002E2C88"/>
    <w:rsid w:val="002E3399"/>
    <w:rsid w:val="002E57BB"/>
    <w:rsid w:val="002E70B9"/>
    <w:rsid w:val="002F3295"/>
    <w:rsid w:val="002F44EC"/>
    <w:rsid w:val="002F56E9"/>
    <w:rsid w:val="00303AD4"/>
    <w:rsid w:val="0030409B"/>
    <w:rsid w:val="003048A1"/>
    <w:rsid w:val="003131E2"/>
    <w:rsid w:val="0031325F"/>
    <w:rsid w:val="00323916"/>
    <w:rsid w:val="00323D90"/>
    <w:rsid w:val="0032434C"/>
    <w:rsid w:val="0032637A"/>
    <w:rsid w:val="00330BB5"/>
    <w:rsid w:val="00331A69"/>
    <w:rsid w:val="003424F1"/>
    <w:rsid w:val="00343C9C"/>
    <w:rsid w:val="00345E80"/>
    <w:rsid w:val="0035034D"/>
    <w:rsid w:val="00351875"/>
    <w:rsid w:val="00357F55"/>
    <w:rsid w:val="00360F8A"/>
    <w:rsid w:val="00364D47"/>
    <w:rsid w:val="0037258C"/>
    <w:rsid w:val="003737A7"/>
    <w:rsid w:val="003755CA"/>
    <w:rsid w:val="00381F5C"/>
    <w:rsid w:val="00381FF6"/>
    <w:rsid w:val="00382E7F"/>
    <w:rsid w:val="00382F5C"/>
    <w:rsid w:val="00383640"/>
    <w:rsid w:val="00390161"/>
    <w:rsid w:val="00392A5A"/>
    <w:rsid w:val="0039503C"/>
    <w:rsid w:val="003A1435"/>
    <w:rsid w:val="003A17A2"/>
    <w:rsid w:val="003A192F"/>
    <w:rsid w:val="003A1CB1"/>
    <w:rsid w:val="003A28CB"/>
    <w:rsid w:val="003A3C0A"/>
    <w:rsid w:val="003A6F91"/>
    <w:rsid w:val="003B1363"/>
    <w:rsid w:val="003B38A2"/>
    <w:rsid w:val="003B7059"/>
    <w:rsid w:val="003C0635"/>
    <w:rsid w:val="003C1241"/>
    <w:rsid w:val="003C6F70"/>
    <w:rsid w:val="003E6BA6"/>
    <w:rsid w:val="003F00EE"/>
    <w:rsid w:val="003F3B2D"/>
    <w:rsid w:val="003F4FB8"/>
    <w:rsid w:val="00401850"/>
    <w:rsid w:val="00402C08"/>
    <w:rsid w:val="00403149"/>
    <w:rsid w:val="00405D6F"/>
    <w:rsid w:val="00407F93"/>
    <w:rsid w:val="004112C2"/>
    <w:rsid w:val="00411866"/>
    <w:rsid w:val="0042107B"/>
    <w:rsid w:val="0042535E"/>
    <w:rsid w:val="0042744A"/>
    <w:rsid w:val="00430819"/>
    <w:rsid w:val="00432470"/>
    <w:rsid w:val="0043402F"/>
    <w:rsid w:val="0043547F"/>
    <w:rsid w:val="00435895"/>
    <w:rsid w:val="00437283"/>
    <w:rsid w:val="0044466D"/>
    <w:rsid w:val="004506E1"/>
    <w:rsid w:val="00451CFD"/>
    <w:rsid w:val="00452E64"/>
    <w:rsid w:val="004559FC"/>
    <w:rsid w:val="00456E2D"/>
    <w:rsid w:val="004650B0"/>
    <w:rsid w:val="00466F6E"/>
    <w:rsid w:val="004674FF"/>
    <w:rsid w:val="0047011A"/>
    <w:rsid w:val="00472419"/>
    <w:rsid w:val="00473B28"/>
    <w:rsid w:val="00477D4F"/>
    <w:rsid w:val="0048172A"/>
    <w:rsid w:val="00484D35"/>
    <w:rsid w:val="004A3DEE"/>
    <w:rsid w:val="004A4D38"/>
    <w:rsid w:val="004A5CF9"/>
    <w:rsid w:val="004A6052"/>
    <w:rsid w:val="004A662F"/>
    <w:rsid w:val="004B44FE"/>
    <w:rsid w:val="004C2ED5"/>
    <w:rsid w:val="004C6DCA"/>
    <w:rsid w:val="004D711F"/>
    <w:rsid w:val="004E0643"/>
    <w:rsid w:val="004E4C30"/>
    <w:rsid w:val="004F0564"/>
    <w:rsid w:val="004F643D"/>
    <w:rsid w:val="005104AB"/>
    <w:rsid w:val="005105EF"/>
    <w:rsid w:val="00511351"/>
    <w:rsid w:val="00511DF7"/>
    <w:rsid w:val="00514ED2"/>
    <w:rsid w:val="0051603A"/>
    <w:rsid w:val="00516623"/>
    <w:rsid w:val="00521E71"/>
    <w:rsid w:val="00530F05"/>
    <w:rsid w:val="00531ACF"/>
    <w:rsid w:val="00531AD4"/>
    <w:rsid w:val="00542969"/>
    <w:rsid w:val="005436B2"/>
    <w:rsid w:val="00552617"/>
    <w:rsid w:val="00553AF9"/>
    <w:rsid w:val="00556AF1"/>
    <w:rsid w:val="0056135B"/>
    <w:rsid w:val="00563AD2"/>
    <w:rsid w:val="00565379"/>
    <w:rsid w:val="005675F2"/>
    <w:rsid w:val="00572D7C"/>
    <w:rsid w:val="00575100"/>
    <w:rsid w:val="005757EE"/>
    <w:rsid w:val="00575CCD"/>
    <w:rsid w:val="005761C0"/>
    <w:rsid w:val="00576B9B"/>
    <w:rsid w:val="005833F9"/>
    <w:rsid w:val="00586397"/>
    <w:rsid w:val="005871BE"/>
    <w:rsid w:val="00593834"/>
    <w:rsid w:val="00594382"/>
    <w:rsid w:val="00595F82"/>
    <w:rsid w:val="0059658F"/>
    <w:rsid w:val="005977A9"/>
    <w:rsid w:val="005A5DC3"/>
    <w:rsid w:val="005A75DB"/>
    <w:rsid w:val="005B05A6"/>
    <w:rsid w:val="005B164C"/>
    <w:rsid w:val="005B5159"/>
    <w:rsid w:val="005B6307"/>
    <w:rsid w:val="005B65A3"/>
    <w:rsid w:val="005C0529"/>
    <w:rsid w:val="005C7705"/>
    <w:rsid w:val="005D0C0F"/>
    <w:rsid w:val="005D5F02"/>
    <w:rsid w:val="005E423C"/>
    <w:rsid w:val="005E4415"/>
    <w:rsid w:val="005E4561"/>
    <w:rsid w:val="005E7EC9"/>
    <w:rsid w:val="005F2E23"/>
    <w:rsid w:val="00600419"/>
    <w:rsid w:val="00600F10"/>
    <w:rsid w:val="006073B6"/>
    <w:rsid w:val="00610736"/>
    <w:rsid w:val="00622740"/>
    <w:rsid w:val="00622A1D"/>
    <w:rsid w:val="00623B95"/>
    <w:rsid w:val="00623C0A"/>
    <w:rsid w:val="00630F63"/>
    <w:rsid w:val="00631774"/>
    <w:rsid w:val="006320F7"/>
    <w:rsid w:val="006346B3"/>
    <w:rsid w:val="00635DB9"/>
    <w:rsid w:val="006360C2"/>
    <w:rsid w:val="00636DCA"/>
    <w:rsid w:val="00643553"/>
    <w:rsid w:val="0064424C"/>
    <w:rsid w:val="00644ABB"/>
    <w:rsid w:val="00645B04"/>
    <w:rsid w:val="006478E0"/>
    <w:rsid w:val="006538A6"/>
    <w:rsid w:val="0065422E"/>
    <w:rsid w:val="00654667"/>
    <w:rsid w:val="00660177"/>
    <w:rsid w:val="00660E2C"/>
    <w:rsid w:val="00663C7A"/>
    <w:rsid w:val="00666D20"/>
    <w:rsid w:val="0067212D"/>
    <w:rsid w:val="00676B22"/>
    <w:rsid w:val="00681950"/>
    <w:rsid w:val="006934CA"/>
    <w:rsid w:val="00695BFC"/>
    <w:rsid w:val="006968B4"/>
    <w:rsid w:val="006A0B0D"/>
    <w:rsid w:val="006A2EBD"/>
    <w:rsid w:val="006A37E4"/>
    <w:rsid w:val="006A45CE"/>
    <w:rsid w:val="006A47F0"/>
    <w:rsid w:val="006A52E6"/>
    <w:rsid w:val="006A5596"/>
    <w:rsid w:val="006B56A9"/>
    <w:rsid w:val="006B67BF"/>
    <w:rsid w:val="006B7006"/>
    <w:rsid w:val="006C0532"/>
    <w:rsid w:val="006C0896"/>
    <w:rsid w:val="006C290B"/>
    <w:rsid w:val="006C3839"/>
    <w:rsid w:val="006C5494"/>
    <w:rsid w:val="006E377F"/>
    <w:rsid w:val="006E5AC6"/>
    <w:rsid w:val="006E5F19"/>
    <w:rsid w:val="006F013C"/>
    <w:rsid w:val="006F0BB2"/>
    <w:rsid w:val="00705186"/>
    <w:rsid w:val="0070554C"/>
    <w:rsid w:val="00712567"/>
    <w:rsid w:val="00714A99"/>
    <w:rsid w:val="007164B4"/>
    <w:rsid w:val="00716A81"/>
    <w:rsid w:val="007174A9"/>
    <w:rsid w:val="00720759"/>
    <w:rsid w:val="00722484"/>
    <w:rsid w:val="00725A8E"/>
    <w:rsid w:val="00726F13"/>
    <w:rsid w:val="007308A7"/>
    <w:rsid w:val="00732C26"/>
    <w:rsid w:val="00735737"/>
    <w:rsid w:val="007373B1"/>
    <w:rsid w:val="00743B79"/>
    <w:rsid w:val="00746E26"/>
    <w:rsid w:val="00747DB3"/>
    <w:rsid w:val="00750920"/>
    <w:rsid w:val="007536B5"/>
    <w:rsid w:val="007549CF"/>
    <w:rsid w:val="00754B7D"/>
    <w:rsid w:val="0075669E"/>
    <w:rsid w:val="00757306"/>
    <w:rsid w:val="00757CD3"/>
    <w:rsid w:val="00761122"/>
    <w:rsid w:val="007619AF"/>
    <w:rsid w:val="007627BE"/>
    <w:rsid w:val="00763B82"/>
    <w:rsid w:val="00766886"/>
    <w:rsid w:val="00766C79"/>
    <w:rsid w:val="007710EA"/>
    <w:rsid w:val="0077247A"/>
    <w:rsid w:val="0077426E"/>
    <w:rsid w:val="0077741E"/>
    <w:rsid w:val="00782CD8"/>
    <w:rsid w:val="00782E49"/>
    <w:rsid w:val="00785597"/>
    <w:rsid w:val="007877D3"/>
    <w:rsid w:val="007913E5"/>
    <w:rsid w:val="00791BAF"/>
    <w:rsid w:val="007943D4"/>
    <w:rsid w:val="007951E9"/>
    <w:rsid w:val="00795CD1"/>
    <w:rsid w:val="007A0DCE"/>
    <w:rsid w:val="007A1665"/>
    <w:rsid w:val="007B1592"/>
    <w:rsid w:val="007B3B8B"/>
    <w:rsid w:val="007B50D1"/>
    <w:rsid w:val="007B595E"/>
    <w:rsid w:val="007C643D"/>
    <w:rsid w:val="007D07A1"/>
    <w:rsid w:val="007D0B96"/>
    <w:rsid w:val="007D234A"/>
    <w:rsid w:val="007D28B7"/>
    <w:rsid w:val="007D769E"/>
    <w:rsid w:val="007E30FC"/>
    <w:rsid w:val="007F04DD"/>
    <w:rsid w:val="007F070E"/>
    <w:rsid w:val="007F2452"/>
    <w:rsid w:val="007F2C16"/>
    <w:rsid w:val="007F6229"/>
    <w:rsid w:val="00800C8B"/>
    <w:rsid w:val="00800F39"/>
    <w:rsid w:val="0080175C"/>
    <w:rsid w:val="00802904"/>
    <w:rsid w:val="00806E9C"/>
    <w:rsid w:val="00810DB6"/>
    <w:rsid w:val="00813732"/>
    <w:rsid w:val="00814A00"/>
    <w:rsid w:val="008178A5"/>
    <w:rsid w:val="0082494E"/>
    <w:rsid w:val="00825635"/>
    <w:rsid w:val="00826271"/>
    <w:rsid w:val="008272A0"/>
    <w:rsid w:val="00832170"/>
    <w:rsid w:val="00832B43"/>
    <w:rsid w:val="00836D92"/>
    <w:rsid w:val="008404C8"/>
    <w:rsid w:val="00840E46"/>
    <w:rsid w:val="00845506"/>
    <w:rsid w:val="00845A68"/>
    <w:rsid w:val="008605F7"/>
    <w:rsid w:val="00861EC6"/>
    <w:rsid w:val="00864A89"/>
    <w:rsid w:val="008655DB"/>
    <w:rsid w:val="00865A6F"/>
    <w:rsid w:val="00866B1A"/>
    <w:rsid w:val="00866EBD"/>
    <w:rsid w:val="00870404"/>
    <w:rsid w:val="00873442"/>
    <w:rsid w:val="008778C4"/>
    <w:rsid w:val="008851E0"/>
    <w:rsid w:val="0088675B"/>
    <w:rsid w:val="00887F30"/>
    <w:rsid w:val="00896A92"/>
    <w:rsid w:val="00897C8A"/>
    <w:rsid w:val="008A2A34"/>
    <w:rsid w:val="008A66F7"/>
    <w:rsid w:val="008A6F3F"/>
    <w:rsid w:val="008B195D"/>
    <w:rsid w:val="008B5C4D"/>
    <w:rsid w:val="008C1BA2"/>
    <w:rsid w:val="008D00C4"/>
    <w:rsid w:val="008D759A"/>
    <w:rsid w:val="008E01BC"/>
    <w:rsid w:val="008E20CF"/>
    <w:rsid w:val="008E2AC8"/>
    <w:rsid w:val="008E5EAF"/>
    <w:rsid w:val="008E7BF9"/>
    <w:rsid w:val="008F35E4"/>
    <w:rsid w:val="008F3CEE"/>
    <w:rsid w:val="0090067D"/>
    <w:rsid w:val="00903954"/>
    <w:rsid w:val="00907039"/>
    <w:rsid w:val="0091097C"/>
    <w:rsid w:val="00912F56"/>
    <w:rsid w:val="00913064"/>
    <w:rsid w:val="00913270"/>
    <w:rsid w:val="00913DA0"/>
    <w:rsid w:val="00916862"/>
    <w:rsid w:val="00917435"/>
    <w:rsid w:val="009177B4"/>
    <w:rsid w:val="00921156"/>
    <w:rsid w:val="00924117"/>
    <w:rsid w:val="00926B45"/>
    <w:rsid w:val="0092716A"/>
    <w:rsid w:val="00935E6C"/>
    <w:rsid w:val="00935F8A"/>
    <w:rsid w:val="00937CC6"/>
    <w:rsid w:val="00940259"/>
    <w:rsid w:val="00945C89"/>
    <w:rsid w:val="009479B0"/>
    <w:rsid w:val="00954A59"/>
    <w:rsid w:val="00956825"/>
    <w:rsid w:val="00964C4A"/>
    <w:rsid w:val="00974D4F"/>
    <w:rsid w:val="00974DFB"/>
    <w:rsid w:val="009812E5"/>
    <w:rsid w:val="00983532"/>
    <w:rsid w:val="00985057"/>
    <w:rsid w:val="00990A65"/>
    <w:rsid w:val="0099117F"/>
    <w:rsid w:val="0099270E"/>
    <w:rsid w:val="00992EDE"/>
    <w:rsid w:val="00995776"/>
    <w:rsid w:val="00996517"/>
    <w:rsid w:val="009A10C9"/>
    <w:rsid w:val="009A6051"/>
    <w:rsid w:val="009B0BE9"/>
    <w:rsid w:val="009B1469"/>
    <w:rsid w:val="009B764A"/>
    <w:rsid w:val="009C2747"/>
    <w:rsid w:val="009C544E"/>
    <w:rsid w:val="009D0604"/>
    <w:rsid w:val="009D15BC"/>
    <w:rsid w:val="009D2647"/>
    <w:rsid w:val="009D2822"/>
    <w:rsid w:val="009D4E21"/>
    <w:rsid w:val="009E490E"/>
    <w:rsid w:val="009E5132"/>
    <w:rsid w:val="009F2541"/>
    <w:rsid w:val="009F536F"/>
    <w:rsid w:val="009F5E2B"/>
    <w:rsid w:val="009F6902"/>
    <w:rsid w:val="00A01924"/>
    <w:rsid w:val="00A02F65"/>
    <w:rsid w:val="00A04ECD"/>
    <w:rsid w:val="00A04ED6"/>
    <w:rsid w:val="00A04FA4"/>
    <w:rsid w:val="00A06B81"/>
    <w:rsid w:val="00A107B3"/>
    <w:rsid w:val="00A13890"/>
    <w:rsid w:val="00A17300"/>
    <w:rsid w:val="00A23260"/>
    <w:rsid w:val="00A25009"/>
    <w:rsid w:val="00A264E4"/>
    <w:rsid w:val="00A31314"/>
    <w:rsid w:val="00A331C2"/>
    <w:rsid w:val="00A36742"/>
    <w:rsid w:val="00A37357"/>
    <w:rsid w:val="00A374B0"/>
    <w:rsid w:val="00A417D6"/>
    <w:rsid w:val="00A45970"/>
    <w:rsid w:val="00A46FB9"/>
    <w:rsid w:val="00A52C40"/>
    <w:rsid w:val="00A547B8"/>
    <w:rsid w:val="00A54832"/>
    <w:rsid w:val="00A54C7B"/>
    <w:rsid w:val="00A55029"/>
    <w:rsid w:val="00A560A8"/>
    <w:rsid w:val="00A56258"/>
    <w:rsid w:val="00A60B48"/>
    <w:rsid w:val="00A66161"/>
    <w:rsid w:val="00A662AB"/>
    <w:rsid w:val="00A7265F"/>
    <w:rsid w:val="00A739D2"/>
    <w:rsid w:val="00A80552"/>
    <w:rsid w:val="00A80553"/>
    <w:rsid w:val="00A900CF"/>
    <w:rsid w:val="00A92149"/>
    <w:rsid w:val="00A93372"/>
    <w:rsid w:val="00A94762"/>
    <w:rsid w:val="00A95C1D"/>
    <w:rsid w:val="00A969EE"/>
    <w:rsid w:val="00A975A2"/>
    <w:rsid w:val="00AA056E"/>
    <w:rsid w:val="00AA6575"/>
    <w:rsid w:val="00AB02CE"/>
    <w:rsid w:val="00AB3F77"/>
    <w:rsid w:val="00AB7D4B"/>
    <w:rsid w:val="00AC32ED"/>
    <w:rsid w:val="00AC5A46"/>
    <w:rsid w:val="00AC6346"/>
    <w:rsid w:val="00AD3421"/>
    <w:rsid w:val="00AD6983"/>
    <w:rsid w:val="00AD7340"/>
    <w:rsid w:val="00AD78DE"/>
    <w:rsid w:val="00AE4218"/>
    <w:rsid w:val="00AE4660"/>
    <w:rsid w:val="00AF1FD8"/>
    <w:rsid w:val="00AF3D41"/>
    <w:rsid w:val="00AF6A50"/>
    <w:rsid w:val="00AF74C3"/>
    <w:rsid w:val="00B02477"/>
    <w:rsid w:val="00B026B9"/>
    <w:rsid w:val="00B02D8C"/>
    <w:rsid w:val="00B04222"/>
    <w:rsid w:val="00B105CE"/>
    <w:rsid w:val="00B13A56"/>
    <w:rsid w:val="00B30E3F"/>
    <w:rsid w:val="00B34BD1"/>
    <w:rsid w:val="00B3572E"/>
    <w:rsid w:val="00B35AC1"/>
    <w:rsid w:val="00B36583"/>
    <w:rsid w:val="00B4545F"/>
    <w:rsid w:val="00B51913"/>
    <w:rsid w:val="00B51F68"/>
    <w:rsid w:val="00B5280A"/>
    <w:rsid w:val="00B53F10"/>
    <w:rsid w:val="00B56A1B"/>
    <w:rsid w:val="00B625DB"/>
    <w:rsid w:val="00B62DFA"/>
    <w:rsid w:val="00B639DE"/>
    <w:rsid w:val="00B63C25"/>
    <w:rsid w:val="00B70DCB"/>
    <w:rsid w:val="00B74DFA"/>
    <w:rsid w:val="00B833AC"/>
    <w:rsid w:val="00B857CB"/>
    <w:rsid w:val="00B85A12"/>
    <w:rsid w:val="00B85AAB"/>
    <w:rsid w:val="00B86CE5"/>
    <w:rsid w:val="00B87BAF"/>
    <w:rsid w:val="00B93A45"/>
    <w:rsid w:val="00B97B0E"/>
    <w:rsid w:val="00BA6D9A"/>
    <w:rsid w:val="00BA70AB"/>
    <w:rsid w:val="00BB1E94"/>
    <w:rsid w:val="00BB4E28"/>
    <w:rsid w:val="00BB5825"/>
    <w:rsid w:val="00BB6C29"/>
    <w:rsid w:val="00BC27CB"/>
    <w:rsid w:val="00BC6982"/>
    <w:rsid w:val="00BC70F3"/>
    <w:rsid w:val="00BD62A8"/>
    <w:rsid w:val="00BD6F37"/>
    <w:rsid w:val="00BE1EA6"/>
    <w:rsid w:val="00BE23E7"/>
    <w:rsid w:val="00BE3F55"/>
    <w:rsid w:val="00BE4A85"/>
    <w:rsid w:val="00BE54CE"/>
    <w:rsid w:val="00BF205B"/>
    <w:rsid w:val="00BF323F"/>
    <w:rsid w:val="00BF385D"/>
    <w:rsid w:val="00C0004F"/>
    <w:rsid w:val="00C00E36"/>
    <w:rsid w:val="00C00EE3"/>
    <w:rsid w:val="00C057F2"/>
    <w:rsid w:val="00C11F77"/>
    <w:rsid w:val="00C168C7"/>
    <w:rsid w:val="00C17823"/>
    <w:rsid w:val="00C23EFD"/>
    <w:rsid w:val="00C247D0"/>
    <w:rsid w:val="00C331A7"/>
    <w:rsid w:val="00C443E8"/>
    <w:rsid w:val="00C4524B"/>
    <w:rsid w:val="00C50157"/>
    <w:rsid w:val="00C5157E"/>
    <w:rsid w:val="00C51ECC"/>
    <w:rsid w:val="00C53C9E"/>
    <w:rsid w:val="00C55BAA"/>
    <w:rsid w:val="00C57B33"/>
    <w:rsid w:val="00C60AFE"/>
    <w:rsid w:val="00C62B23"/>
    <w:rsid w:val="00C641F6"/>
    <w:rsid w:val="00C66D02"/>
    <w:rsid w:val="00C734F4"/>
    <w:rsid w:val="00C73F47"/>
    <w:rsid w:val="00C75462"/>
    <w:rsid w:val="00C80530"/>
    <w:rsid w:val="00C81462"/>
    <w:rsid w:val="00C82345"/>
    <w:rsid w:val="00C8301A"/>
    <w:rsid w:val="00C836BA"/>
    <w:rsid w:val="00C83B41"/>
    <w:rsid w:val="00C8638E"/>
    <w:rsid w:val="00C90B1C"/>
    <w:rsid w:val="00C91163"/>
    <w:rsid w:val="00C914B3"/>
    <w:rsid w:val="00C91794"/>
    <w:rsid w:val="00C930EC"/>
    <w:rsid w:val="00C93C78"/>
    <w:rsid w:val="00C940A0"/>
    <w:rsid w:val="00C96B03"/>
    <w:rsid w:val="00CA4764"/>
    <w:rsid w:val="00CA56D3"/>
    <w:rsid w:val="00CA6D1B"/>
    <w:rsid w:val="00CB10B5"/>
    <w:rsid w:val="00CB1793"/>
    <w:rsid w:val="00CB1970"/>
    <w:rsid w:val="00CB2E37"/>
    <w:rsid w:val="00CB3E18"/>
    <w:rsid w:val="00CB7119"/>
    <w:rsid w:val="00CB7D2B"/>
    <w:rsid w:val="00CC38E5"/>
    <w:rsid w:val="00CC4E9D"/>
    <w:rsid w:val="00CC5136"/>
    <w:rsid w:val="00CC773B"/>
    <w:rsid w:val="00CD0035"/>
    <w:rsid w:val="00CD0EED"/>
    <w:rsid w:val="00CD31B2"/>
    <w:rsid w:val="00CD739E"/>
    <w:rsid w:val="00CE0A30"/>
    <w:rsid w:val="00CE0CCF"/>
    <w:rsid w:val="00CE2E74"/>
    <w:rsid w:val="00CE660E"/>
    <w:rsid w:val="00CF6B5C"/>
    <w:rsid w:val="00CF7F1A"/>
    <w:rsid w:val="00D01114"/>
    <w:rsid w:val="00D01137"/>
    <w:rsid w:val="00D11EFC"/>
    <w:rsid w:val="00D14954"/>
    <w:rsid w:val="00D14D94"/>
    <w:rsid w:val="00D168DA"/>
    <w:rsid w:val="00D202E4"/>
    <w:rsid w:val="00D228A7"/>
    <w:rsid w:val="00D24DDD"/>
    <w:rsid w:val="00D266F0"/>
    <w:rsid w:val="00D2713D"/>
    <w:rsid w:val="00D275FD"/>
    <w:rsid w:val="00D27CB5"/>
    <w:rsid w:val="00D30EDE"/>
    <w:rsid w:val="00D362A5"/>
    <w:rsid w:val="00D3643B"/>
    <w:rsid w:val="00D373F6"/>
    <w:rsid w:val="00D43790"/>
    <w:rsid w:val="00D4693F"/>
    <w:rsid w:val="00D50AFD"/>
    <w:rsid w:val="00D55374"/>
    <w:rsid w:val="00D60AF8"/>
    <w:rsid w:val="00D70CEB"/>
    <w:rsid w:val="00D75150"/>
    <w:rsid w:val="00D75D08"/>
    <w:rsid w:val="00D77169"/>
    <w:rsid w:val="00D81692"/>
    <w:rsid w:val="00D87BEE"/>
    <w:rsid w:val="00D91FFE"/>
    <w:rsid w:val="00D921BA"/>
    <w:rsid w:val="00DA0D28"/>
    <w:rsid w:val="00DB1796"/>
    <w:rsid w:val="00DB7CC4"/>
    <w:rsid w:val="00DC063A"/>
    <w:rsid w:val="00DC510B"/>
    <w:rsid w:val="00DD12C3"/>
    <w:rsid w:val="00DD2016"/>
    <w:rsid w:val="00DD2C8D"/>
    <w:rsid w:val="00DD525E"/>
    <w:rsid w:val="00DD7817"/>
    <w:rsid w:val="00DE0AFD"/>
    <w:rsid w:val="00DE4BEC"/>
    <w:rsid w:val="00DE5AD4"/>
    <w:rsid w:val="00DE75C4"/>
    <w:rsid w:val="00DF09CB"/>
    <w:rsid w:val="00DF18D1"/>
    <w:rsid w:val="00DF31D3"/>
    <w:rsid w:val="00DF55DE"/>
    <w:rsid w:val="00E047D4"/>
    <w:rsid w:val="00E0604E"/>
    <w:rsid w:val="00E06A17"/>
    <w:rsid w:val="00E10591"/>
    <w:rsid w:val="00E11120"/>
    <w:rsid w:val="00E13BED"/>
    <w:rsid w:val="00E22838"/>
    <w:rsid w:val="00E3732E"/>
    <w:rsid w:val="00E51958"/>
    <w:rsid w:val="00E523F0"/>
    <w:rsid w:val="00E52F0A"/>
    <w:rsid w:val="00E541A3"/>
    <w:rsid w:val="00E542B3"/>
    <w:rsid w:val="00E55DF2"/>
    <w:rsid w:val="00E574DB"/>
    <w:rsid w:val="00E66951"/>
    <w:rsid w:val="00E67D31"/>
    <w:rsid w:val="00E700C3"/>
    <w:rsid w:val="00E72AE2"/>
    <w:rsid w:val="00E7372A"/>
    <w:rsid w:val="00E77A3A"/>
    <w:rsid w:val="00E849F8"/>
    <w:rsid w:val="00E86167"/>
    <w:rsid w:val="00E86504"/>
    <w:rsid w:val="00E8652C"/>
    <w:rsid w:val="00E90D39"/>
    <w:rsid w:val="00E919C6"/>
    <w:rsid w:val="00E931A8"/>
    <w:rsid w:val="00E95C9A"/>
    <w:rsid w:val="00EA2505"/>
    <w:rsid w:val="00EA55F9"/>
    <w:rsid w:val="00EA6DCC"/>
    <w:rsid w:val="00EB213E"/>
    <w:rsid w:val="00EB45A6"/>
    <w:rsid w:val="00EB5917"/>
    <w:rsid w:val="00EC2DEE"/>
    <w:rsid w:val="00EC3742"/>
    <w:rsid w:val="00EC46A6"/>
    <w:rsid w:val="00EC5B42"/>
    <w:rsid w:val="00ED401F"/>
    <w:rsid w:val="00ED7C59"/>
    <w:rsid w:val="00EE0A85"/>
    <w:rsid w:val="00EE4030"/>
    <w:rsid w:val="00EE4355"/>
    <w:rsid w:val="00EE55D2"/>
    <w:rsid w:val="00EF0C52"/>
    <w:rsid w:val="00EF0D40"/>
    <w:rsid w:val="00EF271F"/>
    <w:rsid w:val="00EF3100"/>
    <w:rsid w:val="00EF4940"/>
    <w:rsid w:val="00EF4ACA"/>
    <w:rsid w:val="00EF6397"/>
    <w:rsid w:val="00EF6A56"/>
    <w:rsid w:val="00EF753E"/>
    <w:rsid w:val="00EF7E59"/>
    <w:rsid w:val="00F01287"/>
    <w:rsid w:val="00F04C73"/>
    <w:rsid w:val="00F11802"/>
    <w:rsid w:val="00F11A76"/>
    <w:rsid w:val="00F13066"/>
    <w:rsid w:val="00F15F4F"/>
    <w:rsid w:val="00F208C8"/>
    <w:rsid w:val="00F226C0"/>
    <w:rsid w:val="00F24865"/>
    <w:rsid w:val="00F264EF"/>
    <w:rsid w:val="00F26954"/>
    <w:rsid w:val="00F32E0A"/>
    <w:rsid w:val="00F334C2"/>
    <w:rsid w:val="00F357B2"/>
    <w:rsid w:val="00F41472"/>
    <w:rsid w:val="00F45B0B"/>
    <w:rsid w:val="00F52E75"/>
    <w:rsid w:val="00F53F0D"/>
    <w:rsid w:val="00F548C4"/>
    <w:rsid w:val="00F60D3B"/>
    <w:rsid w:val="00F641FE"/>
    <w:rsid w:val="00F679D3"/>
    <w:rsid w:val="00F70A42"/>
    <w:rsid w:val="00F722DF"/>
    <w:rsid w:val="00F72416"/>
    <w:rsid w:val="00F759A3"/>
    <w:rsid w:val="00F83908"/>
    <w:rsid w:val="00F87335"/>
    <w:rsid w:val="00F90E40"/>
    <w:rsid w:val="00F9425B"/>
    <w:rsid w:val="00FA2E03"/>
    <w:rsid w:val="00FA7DF3"/>
    <w:rsid w:val="00FB29CF"/>
    <w:rsid w:val="00FB5AC0"/>
    <w:rsid w:val="00FC2805"/>
    <w:rsid w:val="00FC33AD"/>
    <w:rsid w:val="00FD602B"/>
    <w:rsid w:val="00FE07DF"/>
    <w:rsid w:val="00FE1FFA"/>
    <w:rsid w:val="00FE3B33"/>
    <w:rsid w:val="00FE78C6"/>
    <w:rsid w:val="00FE79CD"/>
    <w:rsid w:val="00FE7E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0F45D1"/>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1114"/>
    <w:pPr>
      <w:ind w:left="720"/>
      <w:contextualSpacing/>
    </w:pPr>
  </w:style>
  <w:style w:type="paragraph" w:styleId="NoSpacing">
    <w:name w:val="No Spacing"/>
    <w:link w:val="NoSpacingChar"/>
    <w:uiPriority w:val="1"/>
    <w:qFormat/>
    <w:rsid w:val="00992EDE"/>
    <w:pPr>
      <w:spacing w:after="0" w:line="240" w:lineRule="auto"/>
    </w:pPr>
  </w:style>
  <w:style w:type="paragraph" w:styleId="Header">
    <w:name w:val="header"/>
    <w:basedOn w:val="Normal"/>
    <w:link w:val="HeaderChar"/>
    <w:uiPriority w:val="99"/>
    <w:unhideWhenUsed/>
    <w:rsid w:val="00F357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7B2"/>
  </w:style>
  <w:style w:type="paragraph" w:styleId="Footer">
    <w:name w:val="footer"/>
    <w:basedOn w:val="Normal"/>
    <w:link w:val="FooterChar"/>
    <w:uiPriority w:val="99"/>
    <w:unhideWhenUsed/>
    <w:rsid w:val="00F35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7B2"/>
  </w:style>
  <w:style w:type="character" w:customStyle="1" w:styleId="NoSpacingChar">
    <w:name w:val="No Spacing Char"/>
    <w:basedOn w:val="DefaultParagraphFont"/>
    <w:link w:val="NoSpacing"/>
    <w:uiPriority w:val="1"/>
    <w:rsid w:val="00974DFB"/>
  </w:style>
  <w:style w:type="character" w:styleId="Hyperlink">
    <w:name w:val="Hyperlink"/>
    <w:basedOn w:val="DefaultParagraphFont"/>
    <w:uiPriority w:val="99"/>
    <w:unhideWhenUsed/>
    <w:rsid w:val="00263F1A"/>
    <w:rPr>
      <w:color w:val="0000FF"/>
      <w:u w:val="single"/>
    </w:rPr>
  </w:style>
  <w:style w:type="character" w:customStyle="1" w:styleId="avw">
    <w:name w:val="avw"/>
    <w:basedOn w:val="DefaultParagraphFont"/>
    <w:rsid w:val="00263F1A"/>
  </w:style>
  <w:style w:type="character" w:styleId="UnresolvedMention">
    <w:name w:val="Unresolved Mention"/>
    <w:basedOn w:val="DefaultParagraphFont"/>
    <w:uiPriority w:val="99"/>
    <w:semiHidden/>
    <w:unhideWhenUsed/>
    <w:rsid w:val="002905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6643292">
      <w:bodyDiv w:val="1"/>
      <w:marLeft w:val="0"/>
      <w:marRight w:val="0"/>
      <w:marTop w:val="0"/>
      <w:marBottom w:val="0"/>
      <w:divBdr>
        <w:top w:val="none" w:sz="0" w:space="0" w:color="auto"/>
        <w:left w:val="none" w:sz="0" w:space="0" w:color="auto"/>
        <w:bottom w:val="none" w:sz="0" w:space="0" w:color="auto"/>
        <w:right w:val="none" w:sz="0" w:space="0" w:color="auto"/>
      </w:divBdr>
      <w:divsChild>
        <w:div w:id="1133016943">
          <w:marLeft w:val="0"/>
          <w:marRight w:val="0"/>
          <w:marTop w:val="0"/>
          <w:marBottom w:val="0"/>
          <w:divBdr>
            <w:top w:val="none" w:sz="0" w:space="0" w:color="auto"/>
            <w:left w:val="none" w:sz="0" w:space="0" w:color="auto"/>
            <w:bottom w:val="none" w:sz="0" w:space="0" w:color="auto"/>
            <w:right w:val="none" w:sz="0" w:space="0" w:color="auto"/>
          </w:divBdr>
          <w:divsChild>
            <w:div w:id="862937487">
              <w:marLeft w:val="0"/>
              <w:marRight w:val="0"/>
              <w:marTop w:val="0"/>
              <w:marBottom w:val="0"/>
              <w:divBdr>
                <w:top w:val="none" w:sz="0" w:space="0" w:color="auto"/>
                <w:left w:val="none" w:sz="0" w:space="0" w:color="auto"/>
                <w:bottom w:val="none" w:sz="0" w:space="0" w:color="auto"/>
                <w:right w:val="none" w:sz="0" w:space="0" w:color="auto"/>
              </w:divBdr>
              <w:divsChild>
                <w:div w:id="1820804165">
                  <w:marLeft w:val="0"/>
                  <w:marRight w:val="0"/>
                  <w:marTop w:val="120"/>
                  <w:marBottom w:val="0"/>
                  <w:divBdr>
                    <w:top w:val="none" w:sz="0" w:space="0" w:color="auto"/>
                    <w:left w:val="none" w:sz="0" w:space="0" w:color="auto"/>
                    <w:bottom w:val="none" w:sz="0" w:space="0" w:color="auto"/>
                    <w:right w:val="none" w:sz="0" w:space="0" w:color="auto"/>
                  </w:divBdr>
                  <w:divsChild>
                    <w:div w:id="1876043398">
                      <w:marLeft w:val="0"/>
                      <w:marRight w:val="0"/>
                      <w:marTop w:val="0"/>
                      <w:marBottom w:val="0"/>
                      <w:divBdr>
                        <w:top w:val="none" w:sz="0" w:space="0" w:color="auto"/>
                        <w:left w:val="none" w:sz="0" w:space="0" w:color="auto"/>
                        <w:bottom w:val="none" w:sz="0" w:space="0" w:color="auto"/>
                        <w:right w:val="none" w:sz="0" w:space="0" w:color="auto"/>
                      </w:divBdr>
                      <w:divsChild>
                        <w:div w:id="928276126">
                          <w:marLeft w:val="0"/>
                          <w:marRight w:val="0"/>
                          <w:marTop w:val="0"/>
                          <w:marBottom w:val="0"/>
                          <w:divBdr>
                            <w:top w:val="none" w:sz="0" w:space="0" w:color="auto"/>
                            <w:left w:val="none" w:sz="0" w:space="0" w:color="auto"/>
                            <w:bottom w:val="none" w:sz="0" w:space="0" w:color="auto"/>
                            <w:right w:val="none" w:sz="0" w:space="0" w:color="auto"/>
                          </w:divBdr>
                          <w:divsChild>
                            <w:div w:id="414398729">
                              <w:marLeft w:val="0"/>
                              <w:marRight w:val="0"/>
                              <w:marTop w:val="0"/>
                              <w:marBottom w:val="0"/>
                              <w:divBdr>
                                <w:top w:val="none" w:sz="0" w:space="0" w:color="auto"/>
                                <w:left w:val="none" w:sz="0" w:space="0" w:color="auto"/>
                                <w:bottom w:val="none" w:sz="0" w:space="0" w:color="auto"/>
                                <w:right w:val="none" w:sz="0" w:space="0" w:color="auto"/>
                              </w:divBdr>
                              <w:divsChild>
                                <w:div w:id="237445260">
                                  <w:marLeft w:val="0"/>
                                  <w:marRight w:val="0"/>
                                  <w:marTop w:val="0"/>
                                  <w:marBottom w:val="0"/>
                                  <w:divBdr>
                                    <w:top w:val="none" w:sz="0" w:space="0" w:color="auto"/>
                                    <w:left w:val="none" w:sz="0" w:space="0" w:color="auto"/>
                                    <w:bottom w:val="none" w:sz="0" w:space="0" w:color="auto"/>
                                    <w:right w:val="none" w:sz="0" w:space="0" w:color="auto"/>
                                  </w:divBdr>
                                </w:div>
                                <w:div w:id="756440182">
                                  <w:marLeft w:val="0"/>
                                  <w:marRight w:val="0"/>
                                  <w:marTop w:val="0"/>
                                  <w:marBottom w:val="0"/>
                                  <w:divBdr>
                                    <w:top w:val="none" w:sz="0" w:space="0" w:color="auto"/>
                                    <w:left w:val="none" w:sz="0" w:space="0" w:color="auto"/>
                                    <w:bottom w:val="none" w:sz="0" w:space="0" w:color="auto"/>
                                    <w:right w:val="none" w:sz="0" w:space="0" w:color="auto"/>
                                  </w:divBdr>
                                </w:div>
                                <w:div w:id="812992515">
                                  <w:marLeft w:val="0"/>
                                  <w:marRight w:val="0"/>
                                  <w:marTop w:val="0"/>
                                  <w:marBottom w:val="0"/>
                                  <w:divBdr>
                                    <w:top w:val="none" w:sz="0" w:space="0" w:color="auto"/>
                                    <w:left w:val="none" w:sz="0" w:space="0" w:color="auto"/>
                                    <w:bottom w:val="none" w:sz="0" w:space="0" w:color="auto"/>
                                    <w:right w:val="none" w:sz="0" w:space="0" w:color="auto"/>
                                  </w:divBdr>
                                </w:div>
                                <w:div w:id="1194153837">
                                  <w:marLeft w:val="0"/>
                                  <w:marRight w:val="0"/>
                                  <w:marTop w:val="0"/>
                                  <w:marBottom w:val="0"/>
                                  <w:divBdr>
                                    <w:top w:val="none" w:sz="0" w:space="0" w:color="auto"/>
                                    <w:left w:val="none" w:sz="0" w:space="0" w:color="auto"/>
                                    <w:bottom w:val="none" w:sz="0" w:space="0" w:color="auto"/>
                                    <w:right w:val="none" w:sz="0" w:space="0" w:color="auto"/>
                                  </w:divBdr>
                                </w:div>
                                <w:div w:id="357246088">
                                  <w:marLeft w:val="0"/>
                                  <w:marRight w:val="0"/>
                                  <w:marTop w:val="0"/>
                                  <w:marBottom w:val="0"/>
                                  <w:divBdr>
                                    <w:top w:val="none" w:sz="0" w:space="0" w:color="auto"/>
                                    <w:left w:val="none" w:sz="0" w:space="0" w:color="auto"/>
                                    <w:bottom w:val="none" w:sz="0" w:space="0" w:color="auto"/>
                                    <w:right w:val="none" w:sz="0" w:space="0" w:color="auto"/>
                                  </w:divBdr>
                                </w:div>
                                <w:div w:id="234439311">
                                  <w:marLeft w:val="0"/>
                                  <w:marRight w:val="0"/>
                                  <w:marTop w:val="0"/>
                                  <w:marBottom w:val="0"/>
                                  <w:divBdr>
                                    <w:top w:val="none" w:sz="0" w:space="0" w:color="auto"/>
                                    <w:left w:val="none" w:sz="0" w:space="0" w:color="auto"/>
                                    <w:bottom w:val="none" w:sz="0" w:space="0" w:color="auto"/>
                                    <w:right w:val="none" w:sz="0" w:space="0" w:color="auto"/>
                                  </w:divBdr>
                                </w:div>
                                <w:div w:id="368146542">
                                  <w:marLeft w:val="0"/>
                                  <w:marRight w:val="0"/>
                                  <w:marTop w:val="0"/>
                                  <w:marBottom w:val="0"/>
                                  <w:divBdr>
                                    <w:top w:val="none" w:sz="0" w:space="0" w:color="auto"/>
                                    <w:left w:val="none" w:sz="0" w:space="0" w:color="auto"/>
                                    <w:bottom w:val="none" w:sz="0" w:space="0" w:color="auto"/>
                                    <w:right w:val="none" w:sz="0" w:space="0" w:color="auto"/>
                                  </w:divBdr>
                                </w:div>
                                <w:div w:id="868877049">
                                  <w:marLeft w:val="0"/>
                                  <w:marRight w:val="0"/>
                                  <w:marTop w:val="0"/>
                                  <w:marBottom w:val="0"/>
                                  <w:divBdr>
                                    <w:top w:val="none" w:sz="0" w:space="0" w:color="auto"/>
                                    <w:left w:val="none" w:sz="0" w:space="0" w:color="auto"/>
                                    <w:bottom w:val="none" w:sz="0" w:space="0" w:color="auto"/>
                                    <w:right w:val="none" w:sz="0" w:space="0" w:color="auto"/>
                                  </w:divBdr>
                                </w:div>
                                <w:div w:id="295840586">
                                  <w:marLeft w:val="0"/>
                                  <w:marRight w:val="0"/>
                                  <w:marTop w:val="0"/>
                                  <w:marBottom w:val="0"/>
                                  <w:divBdr>
                                    <w:top w:val="none" w:sz="0" w:space="0" w:color="auto"/>
                                    <w:left w:val="none" w:sz="0" w:space="0" w:color="auto"/>
                                    <w:bottom w:val="none" w:sz="0" w:space="0" w:color="auto"/>
                                    <w:right w:val="none" w:sz="0" w:space="0" w:color="auto"/>
                                  </w:divBdr>
                                </w:div>
                                <w:div w:id="1566842150">
                                  <w:marLeft w:val="0"/>
                                  <w:marRight w:val="0"/>
                                  <w:marTop w:val="0"/>
                                  <w:marBottom w:val="0"/>
                                  <w:divBdr>
                                    <w:top w:val="none" w:sz="0" w:space="0" w:color="auto"/>
                                    <w:left w:val="none" w:sz="0" w:space="0" w:color="auto"/>
                                    <w:bottom w:val="none" w:sz="0" w:space="0" w:color="auto"/>
                                    <w:right w:val="none" w:sz="0" w:space="0" w:color="auto"/>
                                  </w:divBdr>
                                </w:div>
                                <w:div w:id="1556042073">
                                  <w:marLeft w:val="0"/>
                                  <w:marRight w:val="0"/>
                                  <w:marTop w:val="0"/>
                                  <w:marBottom w:val="0"/>
                                  <w:divBdr>
                                    <w:top w:val="none" w:sz="0" w:space="0" w:color="auto"/>
                                    <w:left w:val="none" w:sz="0" w:space="0" w:color="auto"/>
                                    <w:bottom w:val="none" w:sz="0" w:space="0" w:color="auto"/>
                                    <w:right w:val="none" w:sz="0" w:space="0" w:color="auto"/>
                                  </w:divBdr>
                                </w:div>
                                <w:div w:id="1761440124">
                                  <w:marLeft w:val="0"/>
                                  <w:marRight w:val="0"/>
                                  <w:marTop w:val="0"/>
                                  <w:marBottom w:val="0"/>
                                  <w:divBdr>
                                    <w:top w:val="none" w:sz="0" w:space="0" w:color="auto"/>
                                    <w:left w:val="none" w:sz="0" w:space="0" w:color="auto"/>
                                    <w:bottom w:val="none" w:sz="0" w:space="0" w:color="auto"/>
                                    <w:right w:val="none" w:sz="0" w:space="0" w:color="auto"/>
                                  </w:divBdr>
                                </w:div>
                                <w:div w:id="955722557">
                                  <w:marLeft w:val="0"/>
                                  <w:marRight w:val="0"/>
                                  <w:marTop w:val="0"/>
                                  <w:marBottom w:val="0"/>
                                  <w:divBdr>
                                    <w:top w:val="none" w:sz="0" w:space="0" w:color="auto"/>
                                    <w:left w:val="none" w:sz="0" w:space="0" w:color="auto"/>
                                    <w:bottom w:val="none" w:sz="0" w:space="0" w:color="auto"/>
                                    <w:right w:val="none" w:sz="0" w:space="0" w:color="auto"/>
                                  </w:divBdr>
                                </w:div>
                                <w:div w:id="1648822856">
                                  <w:marLeft w:val="0"/>
                                  <w:marRight w:val="0"/>
                                  <w:marTop w:val="0"/>
                                  <w:marBottom w:val="0"/>
                                  <w:divBdr>
                                    <w:top w:val="none" w:sz="0" w:space="0" w:color="auto"/>
                                    <w:left w:val="none" w:sz="0" w:space="0" w:color="auto"/>
                                    <w:bottom w:val="none" w:sz="0" w:space="0" w:color="auto"/>
                                    <w:right w:val="none" w:sz="0" w:space="0" w:color="auto"/>
                                  </w:divBdr>
                                </w:div>
                                <w:div w:id="1948194103">
                                  <w:marLeft w:val="0"/>
                                  <w:marRight w:val="0"/>
                                  <w:marTop w:val="0"/>
                                  <w:marBottom w:val="0"/>
                                  <w:divBdr>
                                    <w:top w:val="none" w:sz="0" w:space="0" w:color="auto"/>
                                    <w:left w:val="none" w:sz="0" w:space="0" w:color="auto"/>
                                    <w:bottom w:val="none" w:sz="0" w:space="0" w:color="auto"/>
                                    <w:right w:val="none" w:sz="0" w:space="0" w:color="auto"/>
                                  </w:divBdr>
                                </w:div>
                                <w:div w:id="1565213853">
                                  <w:marLeft w:val="0"/>
                                  <w:marRight w:val="0"/>
                                  <w:marTop w:val="0"/>
                                  <w:marBottom w:val="0"/>
                                  <w:divBdr>
                                    <w:top w:val="none" w:sz="0" w:space="0" w:color="auto"/>
                                    <w:left w:val="none" w:sz="0" w:space="0" w:color="auto"/>
                                    <w:bottom w:val="none" w:sz="0" w:space="0" w:color="auto"/>
                                    <w:right w:val="none" w:sz="0" w:space="0" w:color="auto"/>
                                  </w:divBdr>
                                </w:div>
                                <w:div w:id="1715496979">
                                  <w:marLeft w:val="0"/>
                                  <w:marRight w:val="0"/>
                                  <w:marTop w:val="0"/>
                                  <w:marBottom w:val="0"/>
                                  <w:divBdr>
                                    <w:top w:val="none" w:sz="0" w:space="0" w:color="auto"/>
                                    <w:left w:val="none" w:sz="0" w:space="0" w:color="auto"/>
                                    <w:bottom w:val="none" w:sz="0" w:space="0" w:color="auto"/>
                                    <w:right w:val="none" w:sz="0" w:space="0" w:color="auto"/>
                                  </w:divBdr>
                                </w:div>
                                <w:div w:id="1427189630">
                                  <w:marLeft w:val="0"/>
                                  <w:marRight w:val="0"/>
                                  <w:marTop w:val="0"/>
                                  <w:marBottom w:val="0"/>
                                  <w:divBdr>
                                    <w:top w:val="none" w:sz="0" w:space="0" w:color="auto"/>
                                    <w:left w:val="none" w:sz="0" w:space="0" w:color="auto"/>
                                    <w:bottom w:val="none" w:sz="0" w:space="0" w:color="auto"/>
                                    <w:right w:val="none" w:sz="0" w:space="0" w:color="auto"/>
                                  </w:divBdr>
                                </w:div>
                                <w:div w:id="376398126">
                                  <w:marLeft w:val="0"/>
                                  <w:marRight w:val="0"/>
                                  <w:marTop w:val="0"/>
                                  <w:marBottom w:val="0"/>
                                  <w:divBdr>
                                    <w:top w:val="none" w:sz="0" w:space="0" w:color="auto"/>
                                    <w:left w:val="none" w:sz="0" w:space="0" w:color="auto"/>
                                    <w:bottom w:val="none" w:sz="0" w:space="0" w:color="auto"/>
                                    <w:right w:val="none" w:sz="0" w:space="0" w:color="auto"/>
                                  </w:divBdr>
                                </w:div>
                                <w:div w:id="1037386465">
                                  <w:marLeft w:val="0"/>
                                  <w:marRight w:val="0"/>
                                  <w:marTop w:val="0"/>
                                  <w:marBottom w:val="0"/>
                                  <w:divBdr>
                                    <w:top w:val="none" w:sz="0" w:space="0" w:color="auto"/>
                                    <w:left w:val="none" w:sz="0" w:space="0" w:color="auto"/>
                                    <w:bottom w:val="none" w:sz="0" w:space="0" w:color="auto"/>
                                    <w:right w:val="none" w:sz="0" w:space="0" w:color="auto"/>
                                  </w:divBdr>
                                </w:div>
                                <w:div w:id="1330206542">
                                  <w:marLeft w:val="0"/>
                                  <w:marRight w:val="0"/>
                                  <w:marTop w:val="0"/>
                                  <w:marBottom w:val="0"/>
                                  <w:divBdr>
                                    <w:top w:val="none" w:sz="0" w:space="0" w:color="auto"/>
                                    <w:left w:val="none" w:sz="0" w:space="0" w:color="auto"/>
                                    <w:bottom w:val="none" w:sz="0" w:space="0" w:color="auto"/>
                                    <w:right w:val="none" w:sz="0" w:space="0" w:color="auto"/>
                                  </w:divBdr>
                                </w:div>
                                <w:div w:id="2096778403">
                                  <w:marLeft w:val="0"/>
                                  <w:marRight w:val="0"/>
                                  <w:marTop w:val="0"/>
                                  <w:marBottom w:val="0"/>
                                  <w:divBdr>
                                    <w:top w:val="none" w:sz="0" w:space="0" w:color="auto"/>
                                    <w:left w:val="none" w:sz="0" w:space="0" w:color="auto"/>
                                    <w:bottom w:val="none" w:sz="0" w:space="0" w:color="auto"/>
                                    <w:right w:val="none" w:sz="0" w:space="0" w:color="auto"/>
                                  </w:divBdr>
                                </w:div>
                                <w:div w:id="497694584">
                                  <w:marLeft w:val="0"/>
                                  <w:marRight w:val="0"/>
                                  <w:marTop w:val="0"/>
                                  <w:marBottom w:val="0"/>
                                  <w:divBdr>
                                    <w:top w:val="none" w:sz="0" w:space="0" w:color="auto"/>
                                    <w:left w:val="none" w:sz="0" w:space="0" w:color="auto"/>
                                    <w:bottom w:val="none" w:sz="0" w:space="0" w:color="auto"/>
                                    <w:right w:val="none" w:sz="0" w:space="0" w:color="auto"/>
                                  </w:divBdr>
                                </w:div>
                                <w:div w:id="225535035">
                                  <w:marLeft w:val="0"/>
                                  <w:marRight w:val="0"/>
                                  <w:marTop w:val="0"/>
                                  <w:marBottom w:val="0"/>
                                  <w:divBdr>
                                    <w:top w:val="none" w:sz="0" w:space="0" w:color="auto"/>
                                    <w:left w:val="none" w:sz="0" w:space="0" w:color="auto"/>
                                    <w:bottom w:val="none" w:sz="0" w:space="0" w:color="auto"/>
                                    <w:right w:val="none" w:sz="0" w:space="0" w:color="auto"/>
                                  </w:divBdr>
                                </w:div>
                                <w:div w:id="1532111087">
                                  <w:marLeft w:val="0"/>
                                  <w:marRight w:val="0"/>
                                  <w:marTop w:val="0"/>
                                  <w:marBottom w:val="0"/>
                                  <w:divBdr>
                                    <w:top w:val="none" w:sz="0" w:space="0" w:color="auto"/>
                                    <w:left w:val="none" w:sz="0" w:space="0" w:color="auto"/>
                                    <w:bottom w:val="none" w:sz="0" w:space="0" w:color="auto"/>
                                    <w:right w:val="none" w:sz="0" w:space="0" w:color="auto"/>
                                  </w:divBdr>
                                </w:div>
                                <w:div w:id="1792892526">
                                  <w:marLeft w:val="0"/>
                                  <w:marRight w:val="0"/>
                                  <w:marTop w:val="0"/>
                                  <w:marBottom w:val="0"/>
                                  <w:divBdr>
                                    <w:top w:val="none" w:sz="0" w:space="0" w:color="auto"/>
                                    <w:left w:val="none" w:sz="0" w:space="0" w:color="auto"/>
                                    <w:bottom w:val="none" w:sz="0" w:space="0" w:color="auto"/>
                                    <w:right w:val="none" w:sz="0" w:space="0" w:color="auto"/>
                                  </w:divBdr>
                                </w:div>
                                <w:div w:id="1445155302">
                                  <w:marLeft w:val="0"/>
                                  <w:marRight w:val="0"/>
                                  <w:marTop w:val="0"/>
                                  <w:marBottom w:val="0"/>
                                  <w:divBdr>
                                    <w:top w:val="none" w:sz="0" w:space="0" w:color="auto"/>
                                    <w:left w:val="none" w:sz="0" w:space="0" w:color="auto"/>
                                    <w:bottom w:val="none" w:sz="0" w:space="0" w:color="auto"/>
                                    <w:right w:val="none" w:sz="0" w:space="0" w:color="auto"/>
                                  </w:divBdr>
                                </w:div>
                                <w:div w:id="2073579722">
                                  <w:marLeft w:val="0"/>
                                  <w:marRight w:val="0"/>
                                  <w:marTop w:val="0"/>
                                  <w:marBottom w:val="0"/>
                                  <w:divBdr>
                                    <w:top w:val="none" w:sz="0" w:space="0" w:color="auto"/>
                                    <w:left w:val="none" w:sz="0" w:space="0" w:color="auto"/>
                                    <w:bottom w:val="none" w:sz="0" w:space="0" w:color="auto"/>
                                    <w:right w:val="none" w:sz="0" w:space="0" w:color="auto"/>
                                  </w:divBdr>
                                </w:div>
                                <w:div w:id="126365518">
                                  <w:marLeft w:val="0"/>
                                  <w:marRight w:val="0"/>
                                  <w:marTop w:val="0"/>
                                  <w:marBottom w:val="0"/>
                                  <w:divBdr>
                                    <w:top w:val="none" w:sz="0" w:space="0" w:color="auto"/>
                                    <w:left w:val="none" w:sz="0" w:space="0" w:color="auto"/>
                                    <w:bottom w:val="none" w:sz="0" w:space="0" w:color="auto"/>
                                    <w:right w:val="none" w:sz="0" w:space="0" w:color="auto"/>
                                  </w:divBdr>
                                </w:div>
                                <w:div w:id="1589774091">
                                  <w:marLeft w:val="0"/>
                                  <w:marRight w:val="0"/>
                                  <w:marTop w:val="0"/>
                                  <w:marBottom w:val="0"/>
                                  <w:divBdr>
                                    <w:top w:val="none" w:sz="0" w:space="0" w:color="auto"/>
                                    <w:left w:val="none" w:sz="0" w:space="0" w:color="auto"/>
                                    <w:bottom w:val="none" w:sz="0" w:space="0" w:color="auto"/>
                                    <w:right w:val="none" w:sz="0" w:space="0" w:color="auto"/>
                                  </w:divBdr>
                                </w:div>
                                <w:div w:id="680937965">
                                  <w:marLeft w:val="0"/>
                                  <w:marRight w:val="0"/>
                                  <w:marTop w:val="0"/>
                                  <w:marBottom w:val="0"/>
                                  <w:divBdr>
                                    <w:top w:val="none" w:sz="0" w:space="0" w:color="auto"/>
                                    <w:left w:val="none" w:sz="0" w:space="0" w:color="auto"/>
                                    <w:bottom w:val="none" w:sz="0" w:space="0" w:color="auto"/>
                                    <w:right w:val="none" w:sz="0" w:space="0" w:color="auto"/>
                                  </w:divBdr>
                                </w:div>
                              </w:divsChild>
                            </w:div>
                            <w:div w:id="630357115">
                              <w:marLeft w:val="0"/>
                              <w:marRight w:val="0"/>
                              <w:marTop w:val="0"/>
                              <w:marBottom w:val="0"/>
                              <w:divBdr>
                                <w:top w:val="none" w:sz="0" w:space="0" w:color="auto"/>
                                <w:left w:val="none" w:sz="0" w:space="0" w:color="auto"/>
                                <w:bottom w:val="none" w:sz="0" w:space="0" w:color="auto"/>
                                <w:right w:val="none" w:sz="0" w:space="0" w:color="auto"/>
                              </w:divBdr>
                            </w:div>
                          </w:divsChild>
                        </w:div>
                        <w:div w:id="1413895665">
                          <w:marLeft w:val="0"/>
                          <w:marRight w:val="0"/>
                          <w:marTop w:val="0"/>
                          <w:marBottom w:val="0"/>
                          <w:divBdr>
                            <w:top w:val="none" w:sz="0" w:space="0" w:color="auto"/>
                            <w:left w:val="none" w:sz="0" w:space="0" w:color="auto"/>
                            <w:bottom w:val="none" w:sz="0" w:space="0" w:color="auto"/>
                            <w:right w:val="none" w:sz="0" w:space="0" w:color="auto"/>
                          </w:divBdr>
                          <w:divsChild>
                            <w:div w:id="60491899">
                              <w:marLeft w:val="0"/>
                              <w:marRight w:val="0"/>
                              <w:marTop w:val="0"/>
                              <w:marBottom w:val="0"/>
                              <w:divBdr>
                                <w:top w:val="none" w:sz="0" w:space="0" w:color="auto"/>
                                <w:left w:val="none" w:sz="0" w:space="0" w:color="auto"/>
                                <w:bottom w:val="none" w:sz="0" w:space="0" w:color="auto"/>
                                <w:right w:val="none" w:sz="0" w:space="0" w:color="auto"/>
                              </w:divBdr>
                            </w:div>
                          </w:divsChild>
                        </w:div>
                        <w:div w:id="511190730">
                          <w:marLeft w:val="0"/>
                          <w:marRight w:val="0"/>
                          <w:marTop w:val="0"/>
                          <w:marBottom w:val="0"/>
                          <w:divBdr>
                            <w:top w:val="none" w:sz="0" w:space="0" w:color="auto"/>
                            <w:left w:val="none" w:sz="0" w:space="0" w:color="auto"/>
                            <w:bottom w:val="none" w:sz="0" w:space="0" w:color="auto"/>
                            <w:right w:val="none" w:sz="0" w:space="0" w:color="auto"/>
                          </w:divBdr>
                          <w:divsChild>
                            <w:div w:id="499854807">
                              <w:marLeft w:val="0"/>
                              <w:marRight w:val="0"/>
                              <w:marTop w:val="0"/>
                              <w:marBottom w:val="0"/>
                              <w:divBdr>
                                <w:top w:val="none" w:sz="0" w:space="0" w:color="auto"/>
                                <w:left w:val="none" w:sz="0" w:space="0" w:color="auto"/>
                                <w:bottom w:val="none" w:sz="0" w:space="0" w:color="auto"/>
                                <w:right w:val="none" w:sz="0" w:space="0" w:color="auto"/>
                              </w:divBdr>
                            </w:div>
                          </w:divsChild>
                        </w:div>
                        <w:div w:id="1926068435">
                          <w:marLeft w:val="0"/>
                          <w:marRight w:val="0"/>
                          <w:marTop w:val="0"/>
                          <w:marBottom w:val="0"/>
                          <w:divBdr>
                            <w:top w:val="none" w:sz="0" w:space="0" w:color="auto"/>
                            <w:left w:val="none" w:sz="0" w:space="0" w:color="auto"/>
                            <w:bottom w:val="none" w:sz="0" w:space="0" w:color="auto"/>
                            <w:right w:val="none" w:sz="0" w:space="0" w:color="auto"/>
                          </w:divBdr>
                          <w:divsChild>
                            <w:div w:id="60484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155061">
                  <w:marLeft w:val="0"/>
                  <w:marRight w:val="0"/>
                  <w:marTop w:val="225"/>
                  <w:marBottom w:val="225"/>
                  <w:divBdr>
                    <w:top w:val="none" w:sz="0" w:space="0" w:color="auto"/>
                    <w:left w:val="none" w:sz="0" w:space="0" w:color="auto"/>
                    <w:bottom w:val="none" w:sz="0" w:space="0" w:color="auto"/>
                    <w:right w:val="none" w:sz="0" w:space="0" w:color="auto"/>
                  </w:divBdr>
                  <w:divsChild>
                    <w:div w:id="1684085360">
                      <w:marLeft w:val="0"/>
                      <w:marRight w:val="0"/>
                      <w:marTop w:val="180"/>
                      <w:marBottom w:val="180"/>
                      <w:divBdr>
                        <w:top w:val="none" w:sz="0" w:space="0" w:color="auto"/>
                        <w:left w:val="none" w:sz="0" w:space="0" w:color="auto"/>
                        <w:bottom w:val="none" w:sz="0" w:space="0" w:color="auto"/>
                        <w:right w:val="none" w:sz="0" w:space="0" w:color="auto"/>
                      </w:divBdr>
                      <w:divsChild>
                        <w:div w:id="109011210">
                          <w:marLeft w:val="0"/>
                          <w:marRight w:val="0"/>
                          <w:marTop w:val="0"/>
                          <w:marBottom w:val="0"/>
                          <w:divBdr>
                            <w:top w:val="none" w:sz="0" w:space="0" w:color="auto"/>
                            <w:left w:val="none" w:sz="0" w:space="0" w:color="auto"/>
                            <w:bottom w:val="none" w:sz="0" w:space="0" w:color="auto"/>
                            <w:right w:val="none" w:sz="0" w:space="0" w:color="auto"/>
                          </w:divBdr>
                          <w:divsChild>
                            <w:div w:id="628437218">
                              <w:marLeft w:val="300"/>
                              <w:marRight w:val="0"/>
                              <w:marTop w:val="0"/>
                              <w:marBottom w:val="0"/>
                              <w:divBdr>
                                <w:top w:val="none" w:sz="0" w:space="0" w:color="auto"/>
                                <w:left w:val="none" w:sz="0" w:space="0" w:color="auto"/>
                                <w:bottom w:val="none" w:sz="0" w:space="0" w:color="auto"/>
                                <w:right w:val="none" w:sz="0" w:space="0" w:color="auto"/>
                              </w:divBdr>
                              <w:divsChild>
                                <w:div w:id="567954842">
                                  <w:marLeft w:val="0"/>
                                  <w:marRight w:val="0"/>
                                  <w:marTop w:val="0"/>
                                  <w:marBottom w:val="0"/>
                                  <w:divBdr>
                                    <w:top w:val="none" w:sz="0" w:space="0" w:color="auto"/>
                                    <w:left w:val="none" w:sz="0" w:space="0" w:color="auto"/>
                                    <w:bottom w:val="none" w:sz="0" w:space="0" w:color="auto"/>
                                    <w:right w:val="none" w:sz="0" w:space="0" w:color="auto"/>
                                  </w:divBdr>
                                </w:div>
                              </w:divsChild>
                            </w:div>
                            <w:div w:id="8533329">
                              <w:marLeft w:val="300"/>
                              <w:marRight w:val="0"/>
                              <w:marTop w:val="0"/>
                              <w:marBottom w:val="0"/>
                              <w:divBdr>
                                <w:top w:val="none" w:sz="0" w:space="0" w:color="auto"/>
                                <w:left w:val="none" w:sz="0" w:space="0" w:color="auto"/>
                                <w:bottom w:val="none" w:sz="0" w:space="0" w:color="auto"/>
                                <w:right w:val="none" w:sz="0" w:space="0" w:color="auto"/>
                              </w:divBdr>
                              <w:divsChild>
                                <w:div w:id="175466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pluginfile.php/133693/mod_folder/content/0/the-four-purposes-of-the-curriculum-for-wales%20%281%29.pdf?forcedownload=1"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137745/mod_resource/content/1/150803-fp-framework-en.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gov.wales/sites/default/files/publications/2018-09/additional-learning-needs-aln-transformation-programme-v2.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wwwords.co.uk/CIEC"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976A947-186A-43B9-AAEE-18B288C88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3540</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shahid miah</cp:lastModifiedBy>
  <cp:revision>3</cp:revision>
  <dcterms:created xsi:type="dcterms:W3CDTF">2020-02-24T03:17:00Z</dcterms:created>
  <dcterms:modified xsi:type="dcterms:W3CDTF">2020-02-24T03:18:00Z</dcterms:modified>
</cp:coreProperties>
</file>