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E7C7CD9" w14:textId="4BE07BB5" w:rsidR="00994A8C" w:rsidRPr="00AD5BFD" w:rsidRDefault="007D5871" w:rsidP="00994A8C">
      <w:pPr>
        <w:pStyle w:val="ListParagraph"/>
        <w:spacing w:line="360" w:lineRule="auto"/>
        <w:ind w:left="1080"/>
        <w:rPr>
          <w:rFonts w:asciiTheme="minorBidi" w:hAnsiTheme="minorBidi"/>
          <w:b/>
          <w:bCs/>
          <w:color w:val="3A7C22" w:themeColor="accent6" w:themeShade="BF"/>
          <w:sz w:val="24"/>
          <w:szCs w:val="24"/>
        </w:rPr>
      </w:pPr>
      <w:r w:rsidRPr="00AD5BFD">
        <w:rPr>
          <w:rFonts w:asciiTheme="minorBidi" w:hAnsiTheme="minorBidi"/>
          <w:b/>
          <w:bCs/>
          <w:color w:val="3A7C22" w:themeColor="accent6" w:themeShade="BF"/>
          <w:sz w:val="24"/>
          <w:szCs w:val="24"/>
        </w:rPr>
        <w:t xml:space="preserve">                </w:t>
      </w:r>
      <w:r w:rsidR="005B16FC" w:rsidRPr="00AD5BFD">
        <w:rPr>
          <w:rFonts w:asciiTheme="minorBidi" w:hAnsiTheme="minorBidi"/>
          <w:b/>
          <w:bCs/>
          <w:color w:val="3A7C22" w:themeColor="accent6" w:themeShade="BF"/>
          <w:sz w:val="24"/>
          <w:szCs w:val="24"/>
        </w:rPr>
        <w:t xml:space="preserve">       </w:t>
      </w:r>
      <w:r w:rsidR="00637446" w:rsidRPr="00AD5BFD">
        <w:rPr>
          <w:rFonts w:asciiTheme="minorBidi" w:hAnsiTheme="minorBidi"/>
          <w:b/>
          <w:bCs/>
          <w:color w:val="3A7C22" w:themeColor="accent6" w:themeShade="BF"/>
          <w:sz w:val="24"/>
          <w:szCs w:val="24"/>
          <w:highlight w:val="lightGray"/>
        </w:rPr>
        <w:t>Children's Play: Theory and Practice</w:t>
      </w:r>
      <w:r w:rsidR="00564773" w:rsidRPr="00AD5BFD">
        <w:rPr>
          <w:rFonts w:asciiTheme="minorBidi" w:hAnsiTheme="minorBidi"/>
          <w:b/>
          <w:bCs/>
          <w:color w:val="3A7C22" w:themeColor="accent6" w:themeShade="BF"/>
          <w:sz w:val="24"/>
          <w:szCs w:val="24"/>
        </w:rPr>
        <w:t xml:space="preserve">  </w:t>
      </w:r>
    </w:p>
    <w:p w14:paraId="17D03F07" w14:textId="161CD858" w:rsidR="00994A8C" w:rsidRPr="00181364" w:rsidRDefault="00994A8C" w:rsidP="00181364">
      <w:pPr>
        <w:spacing w:line="360" w:lineRule="auto"/>
        <w:rPr>
          <w:rFonts w:asciiTheme="minorBidi" w:hAnsiTheme="minorBidi"/>
          <w:b/>
          <w:bCs/>
          <w:color w:val="E97132" w:themeColor="accent2"/>
          <w:sz w:val="24"/>
          <w:szCs w:val="24"/>
        </w:rPr>
      </w:pPr>
      <w:r w:rsidRPr="00181364">
        <w:rPr>
          <w:rFonts w:asciiTheme="minorBidi" w:hAnsiTheme="minorBidi"/>
          <w:b/>
          <w:bCs/>
          <w:color w:val="E97132" w:themeColor="accent2"/>
          <w:sz w:val="24"/>
          <w:szCs w:val="24"/>
        </w:rPr>
        <w:t xml:space="preserve"> </w:t>
      </w:r>
    </w:p>
    <w:p w14:paraId="627D5823" w14:textId="1A7AE309" w:rsidR="00181364" w:rsidRDefault="0009652B" w:rsidP="00181364">
      <w:pPr>
        <w:spacing w:line="360" w:lineRule="auto"/>
        <w:rPr>
          <w:rFonts w:asciiTheme="minorBidi" w:hAnsiTheme="minorBidi"/>
          <w:b/>
          <w:bCs/>
          <w:color w:val="3A7C22" w:themeColor="accent6" w:themeShade="BF"/>
          <w:sz w:val="24"/>
          <w:szCs w:val="24"/>
        </w:rPr>
      </w:pPr>
      <w:r w:rsidRPr="00AD5BFD">
        <w:rPr>
          <w:rFonts w:asciiTheme="minorBidi" w:hAnsiTheme="minorBidi"/>
          <w:b/>
          <w:bCs/>
          <w:color w:val="3A7C22" w:themeColor="accent6" w:themeShade="BF"/>
          <w:sz w:val="24"/>
          <w:szCs w:val="24"/>
          <w:highlight w:val="lightGray"/>
        </w:rPr>
        <w:t>(ECEY4003/C)</w:t>
      </w:r>
      <w:r w:rsidR="00994A8C" w:rsidRPr="00AD5BFD">
        <w:rPr>
          <w:rFonts w:asciiTheme="minorBidi" w:hAnsiTheme="minorBidi"/>
          <w:b/>
          <w:bCs/>
          <w:color w:val="3A7C22" w:themeColor="accent6" w:themeShade="BF"/>
          <w:sz w:val="24"/>
          <w:szCs w:val="24"/>
        </w:rPr>
        <w:t xml:space="preserve">                              </w:t>
      </w:r>
      <w:r w:rsidR="005B16FC" w:rsidRPr="00AD5BFD">
        <w:rPr>
          <w:rFonts w:asciiTheme="minorBidi" w:hAnsiTheme="minorBidi"/>
          <w:b/>
          <w:bCs/>
          <w:color w:val="3A7C22" w:themeColor="accent6" w:themeShade="BF"/>
          <w:sz w:val="24"/>
          <w:szCs w:val="24"/>
        </w:rPr>
        <w:t xml:space="preserve">  </w:t>
      </w:r>
      <w:r w:rsidR="00994A8C" w:rsidRPr="00AD5BFD">
        <w:rPr>
          <w:rFonts w:asciiTheme="minorBidi" w:hAnsiTheme="minorBidi"/>
          <w:b/>
          <w:bCs/>
          <w:color w:val="3A7C22" w:themeColor="accent6" w:themeShade="BF"/>
          <w:sz w:val="24"/>
          <w:szCs w:val="24"/>
          <w:highlight w:val="lightGray"/>
        </w:rPr>
        <w:t>Noorhan</w:t>
      </w:r>
      <w:r w:rsidR="00994A8C" w:rsidRPr="00AD5BFD">
        <w:rPr>
          <w:rFonts w:asciiTheme="minorBidi" w:hAnsiTheme="minorBidi"/>
          <w:b/>
          <w:bCs/>
          <w:color w:val="3A7C22" w:themeColor="accent6" w:themeShade="BF"/>
          <w:sz w:val="24"/>
          <w:szCs w:val="24"/>
        </w:rPr>
        <w:t xml:space="preserve">                                          </w:t>
      </w:r>
      <w:r w:rsidR="005B16FC" w:rsidRPr="00AD5BFD">
        <w:rPr>
          <w:rFonts w:asciiTheme="minorBidi" w:hAnsiTheme="minorBidi"/>
          <w:b/>
          <w:bCs/>
          <w:color w:val="3A7C22" w:themeColor="accent6" w:themeShade="BF"/>
          <w:sz w:val="24"/>
          <w:szCs w:val="24"/>
          <w:highlight w:val="lightGray"/>
        </w:rPr>
        <w:t>(3000 words)</w:t>
      </w:r>
      <w:r w:rsidR="005B16FC" w:rsidRPr="00AD5BFD">
        <w:rPr>
          <w:rFonts w:asciiTheme="minorBidi" w:hAnsiTheme="minorBidi"/>
          <w:b/>
          <w:bCs/>
          <w:color w:val="3A7C22" w:themeColor="accent6" w:themeShade="BF"/>
          <w:sz w:val="24"/>
          <w:szCs w:val="24"/>
        </w:rPr>
        <w:t xml:space="preserve"> </w:t>
      </w:r>
    </w:p>
    <w:p w14:paraId="2A27C0E9" w14:textId="77777777" w:rsidR="00181364" w:rsidRPr="00181364" w:rsidRDefault="00181364" w:rsidP="00181364">
      <w:pPr>
        <w:spacing w:line="360" w:lineRule="auto"/>
        <w:rPr>
          <w:rFonts w:asciiTheme="minorBidi" w:hAnsiTheme="minorBidi"/>
          <w:b/>
          <w:bCs/>
          <w:color w:val="3A7C22" w:themeColor="accent6" w:themeShade="BF"/>
          <w:sz w:val="24"/>
          <w:szCs w:val="24"/>
        </w:rPr>
      </w:pPr>
    </w:p>
    <w:p w14:paraId="312F4A50" w14:textId="485E37B0" w:rsidR="00E85B6E" w:rsidRPr="00946A54" w:rsidRDefault="00AB46B1" w:rsidP="00946A54">
      <w:pPr>
        <w:pStyle w:val="ListParagraph"/>
        <w:numPr>
          <w:ilvl w:val="0"/>
          <w:numId w:val="6"/>
        </w:numPr>
        <w:spacing w:line="360" w:lineRule="auto"/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</w:pPr>
      <w:r w:rsidRPr="00946A54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>Evidence of a clear understanding of the importance of a variety of play types. The significance of holistic play should also be considered.</w:t>
      </w:r>
    </w:p>
    <w:p w14:paraId="26D1F768" w14:textId="77777777" w:rsidR="0053499A" w:rsidRDefault="0053499A" w:rsidP="0053499A">
      <w:pPr>
        <w:spacing w:line="360" w:lineRule="auto"/>
        <w:ind w:left="360"/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</w:pPr>
      <w:r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 xml:space="preserve"> </w:t>
      </w:r>
    </w:p>
    <w:p w14:paraId="18B47F4D" w14:textId="1976B42D" w:rsidR="005C1968" w:rsidRPr="00416A9D" w:rsidRDefault="00BD3438" w:rsidP="00416A9D">
      <w:pPr>
        <w:pStyle w:val="ListParagraph"/>
        <w:numPr>
          <w:ilvl w:val="0"/>
          <w:numId w:val="6"/>
        </w:num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 w:rsidRPr="00416A9D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 xml:space="preserve">What is play? </w:t>
      </w:r>
      <w:r w:rsidRPr="00416A9D">
        <w:rPr>
          <w:rFonts w:asciiTheme="minorBidi" w:hAnsiTheme="minorBidi"/>
          <w:b/>
          <w:bCs/>
          <w:sz w:val="24"/>
          <w:szCs w:val="24"/>
        </w:rPr>
        <w:t>It means there are several different and important types of</w:t>
      </w:r>
      <w:r w:rsidR="004801EC" w:rsidRPr="00416A9D">
        <w:rPr>
          <w:rFonts w:asciiTheme="minorBidi" w:hAnsiTheme="minorBidi"/>
          <w:b/>
          <w:bCs/>
          <w:sz w:val="24"/>
          <w:szCs w:val="24"/>
        </w:rPr>
        <w:t xml:space="preserve"> play</w:t>
      </w:r>
    </w:p>
    <w:p w14:paraId="5DD7FE7C" w14:textId="7E75D681" w:rsidR="00666187" w:rsidRDefault="0053499A" w:rsidP="004801EC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</w:rPr>
        <w:t xml:space="preserve">  </w:t>
      </w:r>
      <w:r w:rsidR="00BD3438" w:rsidRPr="00BD3438">
        <w:rPr>
          <w:rFonts w:asciiTheme="minorBidi" w:hAnsiTheme="minorBidi"/>
          <w:b/>
          <w:bCs/>
          <w:sz w:val="24"/>
          <w:szCs w:val="24"/>
        </w:rPr>
        <w:t>that have a positive effect on children. I will mention a few of them:</w:t>
      </w:r>
      <w:r w:rsidR="00666187">
        <w:rPr>
          <w:rFonts w:asciiTheme="minorBidi" w:hAnsiTheme="minorBidi"/>
          <w:b/>
          <w:bCs/>
          <w:sz w:val="24"/>
          <w:szCs w:val="24"/>
        </w:rPr>
        <w:t xml:space="preserve"> </w:t>
      </w:r>
    </w:p>
    <w:p w14:paraId="07291F7D" w14:textId="69E38922" w:rsidR="005B16FC" w:rsidRDefault="00666187" w:rsidP="00666187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</w:rPr>
        <w:t xml:space="preserve">           </w:t>
      </w:r>
      <w:r w:rsidR="00BD3438" w:rsidRPr="00BD3438">
        <w:rPr>
          <w:rFonts w:asciiTheme="minorBidi" w:hAnsiTheme="minorBidi"/>
          <w:b/>
          <w:bCs/>
          <w:sz w:val="24"/>
          <w:szCs w:val="24"/>
        </w:rPr>
        <w:t xml:space="preserve"> </w:t>
      </w:r>
      <w:r w:rsidR="00BD3438" w:rsidRPr="00AD5BFD">
        <w:rPr>
          <w:rFonts w:asciiTheme="minorBidi" w:hAnsiTheme="minorBidi"/>
          <w:b/>
          <w:bCs/>
          <w:color w:val="00B050"/>
          <w:sz w:val="24"/>
          <w:szCs w:val="24"/>
        </w:rPr>
        <w:t>1. imaginative</w:t>
      </w:r>
      <w:r w:rsidR="00BD3438" w:rsidRPr="00AD5BFD">
        <w:rPr>
          <w:rFonts w:asciiTheme="minorBidi" w:hAnsiTheme="minorBidi"/>
          <w:b/>
          <w:bCs/>
          <w:color w:val="00B050"/>
          <w:sz w:val="24"/>
          <w:szCs w:val="24"/>
        </w:rPr>
        <w:br/>
        <w:t xml:space="preserve">            2. individual</w:t>
      </w:r>
      <w:r w:rsidR="00BD3438" w:rsidRPr="00AD5BFD">
        <w:rPr>
          <w:rFonts w:asciiTheme="minorBidi" w:hAnsiTheme="minorBidi"/>
          <w:b/>
          <w:bCs/>
          <w:color w:val="00B050"/>
          <w:sz w:val="24"/>
          <w:szCs w:val="24"/>
        </w:rPr>
        <w:br/>
        <w:t xml:space="preserve">            </w:t>
      </w:r>
      <w:r w:rsidR="00AD5BFD" w:rsidRPr="00AD5BFD">
        <w:rPr>
          <w:rFonts w:asciiTheme="minorBidi" w:hAnsiTheme="minorBidi"/>
          <w:b/>
          <w:bCs/>
          <w:color w:val="00B050"/>
          <w:sz w:val="24"/>
          <w:szCs w:val="24"/>
        </w:rPr>
        <w:t>3. intellectual</w:t>
      </w:r>
      <w:r w:rsidR="00BD3438" w:rsidRPr="00AD5BFD">
        <w:rPr>
          <w:rFonts w:asciiTheme="minorBidi" w:hAnsiTheme="minorBidi"/>
          <w:b/>
          <w:bCs/>
          <w:color w:val="00B050"/>
          <w:sz w:val="24"/>
          <w:szCs w:val="24"/>
        </w:rPr>
        <w:t xml:space="preserve"> </w:t>
      </w:r>
      <w:r w:rsidR="00BD3438" w:rsidRPr="00AD5BFD">
        <w:rPr>
          <w:rFonts w:asciiTheme="minorBidi" w:hAnsiTheme="minorBidi"/>
          <w:b/>
          <w:bCs/>
          <w:color w:val="00B050"/>
          <w:sz w:val="24"/>
          <w:szCs w:val="24"/>
        </w:rPr>
        <w:br/>
        <w:t xml:space="preserve">            </w:t>
      </w:r>
      <w:r w:rsidR="00AD5BFD" w:rsidRPr="00AD5BFD">
        <w:rPr>
          <w:rFonts w:asciiTheme="minorBidi" w:hAnsiTheme="minorBidi"/>
          <w:b/>
          <w:bCs/>
          <w:color w:val="00B050"/>
          <w:sz w:val="24"/>
          <w:szCs w:val="24"/>
        </w:rPr>
        <w:t>4. competitive</w:t>
      </w:r>
      <w:r w:rsidR="00BD3438" w:rsidRPr="00AD5BFD">
        <w:rPr>
          <w:rFonts w:asciiTheme="minorBidi" w:hAnsiTheme="minorBidi"/>
          <w:b/>
          <w:bCs/>
          <w:color w:val="00B050"/>
          <w:sz w:val="24"/>
          <w:szCs w:val="24"/>
        </w:rPr>
        <w:t xml:space="preserve"> and cooperative games.</w:t>
      </w:r>
      <w:r w:rsidR="00AB46B1" w:rsidRPr="00AD5BFD">
        <w:rPr>
          <w:rFonts w:asciiTheme="minorBidi" w:hAnsiTheme="minorBidi"/>
          <w:b/>
          <w:bCs/>
          <w:color w:val="00B050"/>
          <w:sz w:val="24"/>
          <w:szCs w:val="24"/>
          <w:u w:val="single"/>
        </w:rPr>
        <w:br/>
      </w:r>
      <w:r w:rsidR="00AB46B1" w:rsidRPr="00AD5BFD">
        <w:rPr>
          <w:rFonts w:asciiTheme="minorBidi" w:hAnsiTheme="minorBidi"/>
          <w:b/>
          <w:bCs/>
          <w:color w:val="00B050"/>
          <w:sz w:val="24"/>
          <w:szCs w:val="24"/>
        </w:rPr>
        <w:br/>
      </w:r>
      <w:r w:rsidR="00AB46B1" w:rsidRPr="00AB46B1">
        <w:rPr>
          <w:rFonts w:asciiTheme="minorBidi" w:hAnsiTheme="minorBidi"/>
          <w:b/>
          <w:bCs/>
          <w:sz w:val="24"/>
          <w:szCs w:val="24"/>
        </w:rPr>
        <w:t xml:space="preserve">Imaginative play, </w:t>
      </w:r>
      <w:r w:rsidR="00183A0D" w:rsidRPr="00AB46B1">
        <w:rPr>
          <w:rFonts w:asciiTheme="minorBidi" w:hAnsiTheme="minorBidi"/>
          <w:b/>
          <w:bCs/>
          <w:sz w:val="24"/>
          <w:szCs w:val="24"/>
        </w:rPr>
        <w:t>some</w:t>
      </w:r>
      <w:r w:rsidR="00AB46B1" w:rsidRPr="00AB46B1">
        <w:rPr>
          <w:rFonts w:asciiTheme="minorBidi" w:hAnsiTheme="minorBidi"/>
          <w:b/>
          <w:bCs/>
          <w:sz w:val="24"/>
          <w:szCs w:val="24"/>
        </w:rPr>
        <w:t xml:space="preserve"> children imagine something to be something else, even though they know it is not true. For example, a child may imagine that a banana is a mobile phone, or a child may imagine that he is a policeman carrying a water gun</w:t>
      </w:r>
      <w:r w:rsidR="00E85B6E">
        <w:rPr>
          <w:rFonts w:asciiTheme="minorBidi" w:hAnsiTheme="minorBidi"/>
          <w:b/>
          <w:bCs/>
          <w:sz w:val="24"/>
          <w:szCs w:val="24"/>
        </w:rPr>
        <w:t xml:space="preserve">. </w:t>
      </w:r>
      <w:r w:rsidR="00674FF0">
        <w:rPr>
          <w:rFonts w:asciiTheme="minorBidi" w:hAnsiTheme="minorBidi"/>
          <w:b/>
          <w:bCs/>
          <w:sz w:val="24"/>
          <w:szCs w:val="24"/>
        </w:rPr>
        <w:t xml:space="preserve"> </w:t>
      </w:r>
    </w:p>
    <w:p w14:paraId="1A302D5A" w14:textId="3FA34FA9" w:rsidR="00674FF0" w:rsidRDefault="00674FF0" w:rsidP="00F9399F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</w:rPr>
        <w:lastRenderedPageBreak/>
        <w:t xml:space="preserve"> </w:t>
      </w:r>
      <w:r w:rsidR="000712B4">
        <w:rPr>
          <w:noProof/>
        </w:rPr>
        <w:t xml:space="preserve"> </w:t>
      </w:r>
      <w:r w:rsidR="00B54671" w:rsidRPr="00F621F6">
        <w:rPr>
          <w:noProof/>
          <w:sz w:val="24"/>
          <w:szCs w:val="24"/>
        </w:rPr>
        <w:drawing>
          <wp:inline distT="0" distB="0" distL="0" distR="0" wp14:anchorId="261095A8" wp14:editId="240BD125">
            <wp:extent cx="6746803" cy="4995610"/>
            <wp:effectExtent l="0" t="0" r="0" b="0"/>
            <wp:docPr id="1050188257" name="Picture 3" descr="Baby pretending to make a phone call with banana against his ear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Baby pretending to make a phone call with banana against his ear ..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44035" cy="50676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A7D87C" w14:textId="408D9EB0" w:rsidR="00674FF0" w:rsidRDefault="00103B14" w:rsidP="003F7E78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</w:rPr>
        <w:t xml:space="preserve">  </w:t>
      </w:r>
      <w:r w:rsidRPr="003F7E78">
        <w:rPr>
          <w:rFonts w:asciiTheme="minorBidi" w:hAnsiTheme="minorBidi"/>
          <w:b/>
          <w:bCs/>
          <w:color w:val="FFC000"/>
          <w:sz w:val="24"/>
          <w:szCs w:val="24"/>
        </w:rPr>
        <w:t>(Author, Lisa Techane’, 2018)</w:t>
      </w:r>
    </w:p>
    <w:p w14:paraId="608CBD6A" w14:textId="532EDE4D" w:rsidR="00674FF0" w:rsidRPr="00AD6DA3" w:rsidRDefault="00674FF0" w:rsidP="00F9399F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</w:p>
    <w:p w14:paraId="54C9082F" w14:textId="35B7C478" w:rsidR="00F9399F" w:rsidRDefault="00181364" w:rsidP="00F9399F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 w:rsidRPr="00181364">
        <w:rPr>
          <w:rFonts w:asciiTheme="minorBidi" w:hAnsiTheme="minorBidi"/>
          <w:b/>
          <w:bCs/>
          <w:sz w:val="24"/>
          <w:szCs w:val="24"/>
        </w:rPr>
        <w:t xml:space="preserve">There is an important point to understand that play is not related to cognitive development or physical activity, it increases, supports and supports s both, one of the most beneficial factors is how children play, thinking about choosing a fun way to do something makes it more fun than the activity itself. When children play, let them choose what to play and how they like to play, there is a point in this when a child engages in a certain activity, the child does it because he feels fun and not waiting for something later, so child can </w:t>
      </w:r>
      <w:r w:rsidR="00E85B6E" w:rsidRPr="00181364">
        <w:rPr>
          <w:rFonts w:asciiTheme="minorBidi" w:hAnsiTheme="minorBidi"/>
          <w:b/>
          <w:bCs/>
          <w:sz w:val="24"/>
          <w:szCs w:val="24"/>
        </w:rPr>
        <w:t>easily change</w:t>
      </w:r>
      <w:r w:rsidRPr="00181364">
        <w:rPr>
          <w:rFonts w:asciiTheme="minorBidi" w:hAnsiTheme="minorBidi"/>
          <w:b/>
          <w:bCs/>
          <w:sz w:val="24"/>
          <w:szCs w:val="24"/>
        </w:rPr>
        <w:t xml:space="preserve"> his activity to another more exciting activity.</w:t>
      </w:r>
    </w:p>
    <w:p w14:paraId="1A11C55C" w14:textId="77777777" w:rsidR="00F9399F" w:rsidRDefault="00F9399F" w:rsidP="00F9399F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</w:p>
    <w:p w14:paraId="5BE9A8B1" w14:textId="77777777" w:rsidR="00F9399F" w:rsidRDefault="00F9399F" w:rsidP="00F9399F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</w:p>
    <w:p w14:paraId="6EDD45AD" w14:textId="3F4BD9A7" w:rsidR="0009652B" w:rsidRPr="00F9399F" w:rsidRDefault="0009652B" w:rsidP="00F9399F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 w:rsidRPr="00F9399F">
        <w:rPr>
          <w:rFonts w:asciiTheme="minorBidi" w:hAnsiTheme="minorBidi"/>
          <w:b/>
          <w:bCs/>
          <w:sz w:val="24"/>
          <w:szCs w:val="24"/>
        </w:rPr>
        <w:t xml:space="preserve">                </w:t>
      </w:r>
    </w:p>
    <w:p w14:paraId="7A55A78C" w14:textId="2116D353" w:rsidR="00DA5F29" w:rsidRPr="00DA5F29" w:rsidRDefault="00DA5F29" w:rsidP="00DA5F29">
      <w:pPr>
        <w:numPr>
          <w:ilvl w:val="0"/>
          <w:numId w:val="4"/>
        </w:numPr>
        <w:spacing w:line="360" w:lineRule="auto"/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</w:pPr>
      <w:r w:rsidRPr="00DA5F29">
        <w:rPr>
          <w:rFonts w:asciiTheme="minorBidi" w:hAnsiTheme="minorBidi"/>
          <w:b/>
          <w:bCs/>
          <w:color w:val="215E99" w:themeColor="text2" w:themeTint="BF"/>
          <w:sz w:val="24"/>
          <w:szCs w:val="24"/>
          <w:highlight w:val="lightGray"/>
        </w:rPr>
        <w:t>Discuss two types of play and how these can be supported in practice.</w:t>
      </w:r>
    </w:p>
    <w:p w14:paraId="43098EFC" w14:textId="41072B24" w:rsidR="00DA5F29" w:rsidRPr="00DA5F29" w:rsidRDefault="00DA5F29" w:rsidP="00DA5F29">
      <w:pPr>
        <w:numPr>
          <w:ilvl w:val="0"/>
          <w:numId w:val="4"/>
        </w:numPr>
        <w:spacing w:line="360" w:lineRule="auto"/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</w:pPr>
      <w:r w:rsidRPr="00DA5F29">
        <w:rPr>
          <w:rFonts w:asciiTheme="minorBidi" w:hAnsiTheme="minorBidi"/>
          <w:b/>
          <w:bCs/>
          <w:color w:val="215E99" w:themeColor="text2" w:themeTint="BF"/>
          <w:sz w:val="24"/>
          <w:szCs w:val="24"/>
          <w:highlight w:val="lightGray"/>
        </w:rPr>
        <w:t xml:space="preserve">Play type – what is it? how does the play type support children’s holistic development? </w:t>
      </w:r>
      <w:r w:rsidRPr="00946A54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 xml:space="preserve">  </w:t>
      </w:r>
      <w:r w:rsidRPr="00DA5F29">
        <w:rPr>
          <w:rFonts w:asciiTheme="minorBidi" w:hAnsiTheme="minorBidi"/>
          <w:b/>
          <w:bCs/>
          <w:color w:val="215E99" w:themeColor="text2" w:themeTint="BF"/>
          <w:sz w:val="24"/>
          <w:szCs w:val="24"/>
          <w:highlight w:val="lightGray"/>
        </w:rPr>
        <w:t xml:space="preserve">                                    </w:t>
      </w:r>
    </w:p>
    <w:p w14:paraId="60BF2D64" w14:textId="42B13593" w:rsidR="00DA5F29" w:rsidRPr="00DA5F29" w:rsidRDefault="00DA5F29" w:rsidP="00DA5F29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</w:rPr>
        <w:t xml:space="preserve">      </w:t>
      </w:r>
      <w:r w:rsidR="00BC01F8">
        <w:rPr>
          <w:rFonts w:asciiTheme="minorBidi" w:hAnsiTheme="minorBidi"/>
          <w:b/>
          <w:bCs/>
          <w:sz w:val="24"/>
          <w:szCs w:val="24"/>
        </w:rPr>
        <w:t xml:space="preserve"> </w:t>
      </w:r>
      <w:r>
        <w:rPr>
          <w:rFonts w:asciiTheme="minorBidi" w:hAnsiTheme="minorBidi"/>
          <w:b/>
          <w:bCs/>
          <w:sz w:val="24"/>
          <w:szCs w:val="24"/>
        </w:rPr>
        <w:t xml:space="preserve"> </w:t>
      </w:r>
      <w:r w:rsidRPr="00DA5F29">
        <w:rPr>
          <w:rFonts w:asciiTheme="minorBidi" w:hAnsiTheme="minorBidi"/>
          <w:b/>
          <w:bCs/>
          <w:sz w:val="24"/>
          <w:szCs w:val="24"/>
        </w:rPr>
        <w:t xml:space="preserve"> creative thinking occurs when children play, and Hughes’ purpose was to   </w:t>
      </w:r>
    </w:p>
    <w:p w14:paraId="33C8FBB5" w14:textId="236128C3" w:rsidR="00946A54" w:rsidRDefault="00946A54" w:rsidP="00946A54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</w:rPr>
        <w:t xml:space="preserve">      </w:t>
      </w:r>
      <w:r w:rsidR="00BC01F8">
        <w:rPr>
          <w:rFonts w:asciiTheme="minorBidi" w:hAnsiTheme="minorBidi"/>
          <w:b/>
          <w:bCs/>
          <w:sz w:val="24"/>
          <w:szCs w:val="24"/>
        </w:rPr>
        <w:t xml:space="preserve"> </w:t>
      </w:r>
      <w:r w:rsidR="00DA5F29" w:rsidRPr="00DA5F29">
        <w:rPr>
          <w:rFonts w:asciiTheme="minorBidi" w:hAnsiTheme="minorBidi"/>
          <w:b/>
          <w:bCs/>
          <w:sz w:val="24"/>
          <w:szCs w:val="24"/>
        </w:rPr>
        <w:t xml:space="preserve"> </w:t>
      </w:r>
      <w:r w:rsidR="00BC01F8">
        <w:rPr>
          <w:rFonts w:asciiTheme="minorBidi" w:hAnsiTheme="minorBidi"/>
          <w:b/>
          <w:bCs/>
          <w:sz w:val="24"/>
          <w:szCs w:val="24"/>
        </w:rPr>
        <w:t xml:space="preserve"> </w:t>
      </w:r>
      <w:r w:rsidR="00DA5F29" w:rsidRPr="00DA5F29">
        <w:rPr>
          <w:rFonts w:asciiTheme="minorBidi" w:hAnsiTheme="minorBidi"/>
          <w:b/>
          <w:bCs/>
          <w:sz w:val="24"/>
          <w:szCs w:val="24"/>
        </w:rPr>
        <w:t>use the various types of play into understandable sections. The expected</w:t>
      </w:r>
    </w:p>
    <w:p w14:paraId="696DCA1B" w14:textId="0F90320B" w:rsidR="00CA6B1F" w:rsidRDefault="00946A54" w:rsidP="00DA5F29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</w:rPr>
        <w:t xml:space="preserve">     </w:t>
      </w:r>
      <w:r w:rsidR="00BC01F8">
        <w:rPr>
          <w:rFonts w:asciiTheme="minorBidi" w:hAnsiTheme="minorBidi"/>
          <w:b/>
          <w:bCs/>
          <w:sz w:val="24"/>
          <w:szCs w:val="24"/>
        </w:rPr>
        <w:t xml:space="preserve">  </w:t>
      </w:r>
      <w:r>
        <w:rPr>
          <w:rFonts w:asciiTheme="minorBidi" w:hAnsiTheme="minorBidi"/>
          <w:b/>
          <w:bCs/>
          <w:sz w:val="24"/>
          <w:szCs w:val="24"/>
        </w:rPr>
        <w:t xml:space="preserve"> </w:t>
      </w:r>
      <w:r w:rsidR="00DA5F29" w:rsidRPr="00DA5F29">
        <w:rPr>
          <w:rFonts w:asciiTheme="minorBidi" w:hAnsiTheme="minorBidi"/>
          <w:b/>
          <w:bCs/>
          <w:sz w:val="24"/>
          <w:szCs w:val="24"/>
        </w:rPr>
        <w:t xml:space="preserve"> running, jumping, walking and climbing to make big muscles in the body </w:t>
      </w:r>
    </w:p>
    <w:p w14:paraId="7937E99C" w14:textId="00216153" w:rsidR="00BC01F8" w:rsidRDefault="00385C63" w:rsidP="00695916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</w:rPr>
        <w:t xml:space="preserve">       </w:t>
      </w:r>
      <w:r w:rsidR="00BC01F8">
        <w:rPr>
          <w:rFonts w:asciiTheme="minorBidi" w:hAnsiTheme="minorBidi"/>
          <w:b/>
          <w:bCs/>
          <w:sz w:val="24"/>
          <w:szCs w:val="24"/>
        </w:rPr>
        <w:t xml:space="preserve">  </w:t>
      </w:r>
      <w:r>
        <w:rPr>
          <w:rFonts w:asciiTheme="minorBidi" w:hAnsiTheme="minorBidi"/>
          <w:b/>
          <w:bCs/>
          <w:sz w:val="24"/>
          <w:szCs w:val="24"/>
        </w:rPr>
        <w:t xml:space="preserve">but in fact, they are kinetic play for the body.  </w:t>
      </w:r>
      <w:r w:rsidR="007A6778">
        <w:rPr>
          <w:rFonts w:asciiTheme="minorBidi" w:hAnsiTheme="minorBidi"/>
          <w:b/>
          <w:bCs/>
          <w:sz w:val="24"/>
          <w:szCs w:val="24"/>
        </w:rPr>
        <w:t xml:space="preserve"> </w:t>
      </w:r>
      <w:r w:rsidR="00416A9D">
        <w:rPr>
          <w:rFonts w:asciiTheme="minorBidi" w:hAnsiTheme="minorBidi"/>
          <w:b/>
          <w:bCs/>
          <w:sz w:val="24"/>
          <w:szCs w:val="24"/>
        </w:rPr>
        <w:t xml:space="preserve"> </w:t>
      </w:r>
    </w:p>
    <w:p w14:paraId="41161D61" w14:textId="4F09AF28" w:rsidR="007A6778" w:rsidRPr="003F74BA" w:rsidRDefault="007A6778" w:rsidP="003F74BA">
      <w:pPr>
        <w:pStyle w:val="ListParagraph"/>
        <w:numPr>
          <w:ilvl w:val="0"/>
          <w:numId w:val="8"/>
        </w:num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 w:rsidRPr="003F74BA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 xml:space="preserve">What does creative play mean and what kind of play is it?   </w:t>
      </w:r>
      <w:r w:rsidRPr="003F74BA">
        <w:rPr>
          <w:rFonts w:asciiTheme="minorBidi" w:hAnsiTheme="minorBidi"/>
          <w:b/>
          <w:bCs/>
          <w:sz w:val="24"/>
          <w:szCs w:val="24"/>
        </w:rPr>
        <w:br/>
        <w:t xml:space="preserve">This type of can mean being creative and trying to use a lot of tools and resources but it takes a long time of fun and yet it does not </w:t>
      </w:r>
      <w:r w:rsidR="00416A9D" w:rsidRPr="003F74BA">
        <w:rPr>
          <w:rFonts w:asciiTheme="minorBidi" w:hAnsiTheme="minorBidi"/>
          <w:b/>
          <w:bCs/>
          <w:sz w:val="24"/>
          <w:szCs w:val="24"/>
        </w:rPr>
        <w:t>cause chaos</w:t>
      </w:r>
      <w:r w:rsidRPr="003F74BA">
        <w:rPr>
          <w:rFonts w:asciiTheme="minorBidi" w:hAnsiTheme="minorBidi"/>
          <w:b/>
          <w:bCs/>
          <w:sz w:val="24"/>
          <w:szCs w:val="24"/>
        </w:rPr>
        <w:t>. Creative play is the most exciting type of play and is evident in many places that employees go to, and sometimes it is surprising</w:t>
      </w:r>
      <w:r w:rsidR="00416A9D" w:rsidRPr="003F74BA">
        <w:rPr>
          <w:rFonts w:asciiTheme="minorBidi" w:hAnsiTheme="minorBidi"/>
          <w:b/>
          <w:bCs/>
          <w:sz w:val="24"/>
          <w:szCs w:val="24"/>
        </w:rPr>
        <w:t>.</w:t>
      </w:r>
      <w:r w:rsidRPr="003F74BA">
        <w:rPr>
          <w:rFonts w:asciiTheme="minorBidi" w:hAnsiTheme="minorBidi"/>
          <w:b/>
          <w:bCs/>
          <w:sz w:val="24"/>
          <w:szCs w:val="24"/>
        </w:rPr>
        <w:br/>
        <w:t xml:space="preserve">  </w:t>
      </w:r>
      <w:r w:rsidRPr="003F74BA">
        <w:rPr>
          <w:rFonts w:asciiTheme="minorBidi" w:hAnsiTheme="minorBidi"/>
          <w:b/>
          <w:bCs/>
          <w:sz w:val="24"/>
          <w:szCs w:val="24"/>
        </w:rPr>
        <w:br/>
        <w:t>Creative is about the embodiment of curious thinking, inquiry, dealing with obstacles, and children’s desire to enhance their personal skills.</w:t>
      </w:r>
    </w:p>
    <w:p w14:paraId="30A50CCB" w14:textId="77777777" w:rsidR="00CA6B1F" w:rsidRPr="00DA5F29" w:rsidRDefault="00CA6B1F" w:rsidP="00DA5F29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</w:p>
    <w:p w14:paraId="10CE8451" w14:textId="4B21C9B7" w:rsidR="00DA5F29" w:rsidRPr="00DA5F29" w:rsidRDefault="00695916" w:rsidP="00DA5F29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130E8239" wp14:editId="09A8A80B">
            <wp:extent cx="5759254" cy="4027805"/>
            <wp:effectExtent l="0" t="0" r="0" b="0"/>
            <wp:docPr id="1377174227" name="Picture 1" descr="Creative Play: What It Is And Why It’s Important For Kid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reative Play: What It Is And Why It’s Important For Kids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29108" cy="407665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B6CA00" w14:textId="5BE6A027" w:rsidR="00DA5F29" w:rsidRPr="00DA5F29" w:rsidRDefault="00DA5F29" w:rsidP="00835B45">
      <w:pPr>
        <w:spacing w:line="360" w:lineRule="auto"/>
        <w:rPr>
          <w:rFonts w:asciiTheme="minorBidi" w:hAnsiTheme="minorBidi"/>
          <w:b/>
          <w:bCs/>
          <w:color w:val="FFC000"/>
          <w:sz w:val="24"/>
          <w:szCs w:val="24"/>
        </w:rPr>
      </w:pPr>
      <w:r w:rsidRPr="00DA5F29">
        <w:rPr>
          <w:rFonts w:asciiTheme="minorBidi" w:hAnsiTheme="minorBidi"/>
          <w:b/>
          <w:bCs/>
          <w:sz w:val="24"/>
          <w:szCs w:val="24"/>
        </w:rPr>
        <w:t xml:space="preserve"> </w:t>
      </w:r>
      <w:r w:rsidR="00CE2774" w:rsidRPr="00621780">
        <w:rPr>
          <w:rFonts w:asciiTheme="minorBidi" w:hAnsiTheme="minorBidi"/>
          <w:b/>
          <w:bCs/>
          <w:color w:val="FFC000"/>
          <w:sz w:val="24"/>
          <w:szCs w:val="24"/>
        </w:rPr>
        <w:t>(</w:t>
      </w:r>
      <w:r w:rsidR="00D8317D" w:rsidRPr="00621780">
        <w:rPr>
          <w:rFonts w:asciiTheme="minorBidi" w:hAnsiTheme="minorBidi"/>
          <w:b/>
          <w:bCs/>
          <w:color w:val="FFC000"/>
          <w:sz w:val="24"/>
          <w:szCs w:val="24"/>
        </w:rPr>
        <w:t>Author,</w:t>
      </w:r>
      <w:r w:rsidR="00C25695" w:rsidRPr="00621780">
        <w:rPr>
          <w:rFonts w:asciiTheme="minorBidi" w:hAnsiTheme="minorBidi"/>
          <w:b/>
          <w:bCs/>
          <w:color w:val="FFC000"/>
          <w:sz w:val="24"/>
          <w:szCs w:val="24"/>
        </w:rPr>
        <w:t xml:space="preserve"> </w:t>
      </w:r>
      <w:r w:rsidR="00621780" w:rsidRPr="00621780">
        <w:rPr>
          <w:rFonts w:asciiTheme="minorBidi" w:hAnsiTheme="minorBidi"/>
          <w:b/>
          <w:bCs/>
          <w:color w:val="FFC000"/>
          <w:sz w:val="24"/>
          <w:szCs w:val="24"/>
        </w:rPr>
        <w:t>b</w:t>
      </w:r>
      <w:r w:rsidR="00CE2774" w:rsidRPr="00621780">
        <w:rPr>
          <w:rFonts w:asciiTheme="minorBidi" w:hAnsiTheme="minorBidi"/>
          <w:b/>
          <w:bCs/>
          <w:color w:val="FFC000"/>
          <w:sz w:val="24"/>
          <w:szCs w:val="24"/>
        </w:rPr>
        <w:t>y</w:t>
      </w:r>
      <w:r w:rsidR="00835B45" w:rsidRPr="00621780">
        <w:rPr>
          <w:rFonts w:asciiTheme="minorBidi" w:hAnsiTheme="minorBidi"/>
          <w:b/>
          <w:bCs/>
          <w:color w:val="FFC000"/>
          <w:sz w:val="24"/>
          <w:szCs w:val="24"/>
        </w:rPr>
        <w:t> </w:t>
      </w:r>
      <w:hyperlink r:id="rId10" w:tooltip="Posts by Dr. Jody Sherman LeVos" w:history="1">
        <w:r w:rsidR="00835B45" w:rsidRPr="00621780">
          <w:rPr>
            <w:rStyle w:val="Hyperlink"/>
            <w:rFonts w:asciiTheme="minorBidi" w:hAnsiTheme="minorBidi"/>
            <w:b/>
            <w:bCs/>
            <w:color w:val="FFC000"/>
            <w:sz w:val="24"/>
            <w:szCs w:val="24"/>
            <w:u w:val="none"/>
          </w:rPr>
          <w:t>Dr. Jody Sherman Le</w:t>
        </w:r>
        <w:r w:rsidR="00621780" w:rsidRPr="00621780">
          <w:rPr>
            <w:rStyle w:val="Hyperlink"/>
            <w:rFonts w:asciiTheme="minorBidi" w:hAnsiTheme="minorBidi"/>
            <w:b/>
            <w:bCs/>
            <w:color w:val="FFC000"/>
            <w:sz w:val="24"/>
            <w:szCs w:val="24"/>
            <w:u w:val="none"/>
          </w:rPr>
          <w:t>v</w:t>
        </w:r>
        <w:r w:rsidR="00835B45" w:rsidRPr="00621780">
          <w:rPr>
            <w:rStyle w:val="Hyperlink"/>
            <w:rFonts w:asciiTheme="minorBidi" w:hAnsiTheme="minorBidi"/>
            <w:b/>
            <w:bCs/>
            <w:color w:val="FFC000"/>
            <w:sz w:val="24"/>
            <w:szCs w:val="24"/>
            <w:u w:val="none"/>
          </w:rPr>
          <w:t>os</w:t>
        </w:r>
      </w:hyperlink>
      <w:r w:rsidR="00CE2774" w:rsidRPr="00621780">
        <w:rPr>
          <w:rFonts w:asciiTheme="minorBidi" w:hAnsiTheme="minorBidi"/>
          <w:b/>
          <w:bCs/>
          <w:color w:val="FFC000"/>
          <w:sz w:val="24"/>
          <w:szCs w:val="24"/>
        </w:rPr>
        <w:t>,</w:t>
      </w:r>
      <w:r w:rsidR="00D8317D" w:rsidRPr="00621780">
        <w:rPr>
          <w:rFonts w:asciiTheme="minorBidi" w:hAnsiTheme="minorBidi"/>
          <w:b/>
          <w:bCs/>
          <w:color w:val="FFC000"/>
          <w:sz w:val="24"/>
          <w:szCs w:val="24"/>
        </w:rPr>
        <w:t xml:space="preserve"> </w:t>
      </w:r>
      <w:r w:rsidR="00835B45" w:rsidRPr="00621780">
        <w:rPr>
          <w:rFonts w:asciiTheme="minorBidi" w:hAnsiTheme="minorBidi"/>
          <w:b/>
          <w:bCs/>
          <w:color w:val="FFC000"/>
          <w:sz w:val="24"/>
          <w:szCs w:val="24"/>
        </w:rPr>
        <w:t>2023</w:t>
      </w:r>
      <w:r w:rsidR="00D8317D" w:rsidRPr="00621780">
        <w:rPr>
          <w:rFonts w:asciiTheme="minorBidi" w:hAnsiTheme="minorBidi"/>
          <w:b/>
          <w:bCs/>
          <w:color w:val="FFC000"/>
          <w:sz w:val="24"/>
          <w:szCs w:val="24"/>
        </w:rPr>
        <w:t>)</w:t>
      </w:r>
      <w:r w:rsidR="00835B45" w:rsidRPr="00621780">
        <w:rPr>
          <w:rFonts w:asciiTheme="minorBidi" w:hAnsiTheme="minorBidi"/>
          <w:b/>
          <w:bCs/>
          <w:color w:val="FFC000"/>
          <w:sz w:val="24"/>
          <w:szCs w:val="24"/>
        </w:rPr>
        <w:t> </w:t>
      </w:r>
    </w:p>
    <w:p w14:paraId="48705324" w14:textId="616E9F41" w:rsidR="00DA5F29" w:rsidRDefault="00DA5F29" w:rsidP="00DA5F29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 w:rsidRPr="00DA5F29">
        <w:rPr>
          <w:rFonts w:asciiTheme="minorBidi" w:hAnsiTheme="minorBidi"/>
          <w:b/>
          <w:bCs/>
          <w:sz w:val="24"/>
          <w:szCs w:val="24"/>
        </w:rPr>
        <w:t xml:space="preserve">  </w:t>
      </w:r>
      <w:r w:rsidR="008578A1">
        <w:rPr>
          <w:rFonts w:asciiTheme="minorBidi" w:hAnsiTheme="minorBidi"/>
          <w:b/>
          <w:bCs/>
          <w:sz w:val="24"/>
          <w:szCs w:val="24"/>
        </w:rPr>
        <w:t xml:space="preserve">It is not necessary for a </w:t>
      </w:r>
      <w:r w:rsidR="006D73CA">
        <w:rPr>
          <w:rFonts w:asciiTheme="minorBidi" w:hAnsiTheme="minorBidi"/>
          <w:b/>
          <w:bCs/>
          <w:sz w:val="24"/>
          <w:szCs w:val="24"/>
        </w:rPr>
        <w:t>child to play whit special and expen</w:t>
      </w:r>
      <w:r w:rsidR="00BF63F3">
        <w:rPr>
          <w:rFonts w:asciiTheme="minorBidi" w:hAnsiTheme="minorBidi"/>
          <w:b/>
          <w:bCs/>
          <w:sz w:val="24"/>
          <w:szCs w:val="24"/>
        </w:rPr>
        <w:t>sive toys for creative play, th</w:t>
      </w:r>
      <w:r w:rsidR="0025690C">
        <w:rPr>
          <w:rFonts w:asciiTheme="minorBidi" w:hAnsiTheme="minorBidi"/>
          <w:b/>
          <w:bCs/>
          <w:sz w:val="24"/>
          <w:szCs w:val="24"/>
        </w:rPr>
        <w:t>ere are many</w:t>
      </w:r>
      <w:r w:rsidR="00832675">
        <w:rPr>
          <w:rFonts w:asciiTheme="minorBidi" w:hAnsiTheme="minorBidi"/>
          <w:b/>
          <w:bCs/>
          <w:sz w:val="24"/>
          <w:szCs w:val="24"/>
        </w:rPr>
        <w:t xml:space="preserve"> things available, </w:t>
      </w:r>
      <w:r w:rsidR="00922BF4">
        <w:rPr>
          <w:rFonts w:asciiTheme="minorBidi" w:hAnsiTheme="minorBidi"/>
          <w:b/>
          <w:bCs/>
          <w:sz w:val="24"/>
          <w:szCs w:val="24"/>
        </w:rPr>
        <w:t>such as CDs, tools</w:t>
      </w:r>
      <w:r w:rsidR="00025AD9">
        <w:rPr>
          <w:rFonts w:asciiTheme="minorBidi" w:hAnsiTheme="minorBidi"/>
          <w:b/>
          <w:bCs/>
          <w:sz w:val="24"/>
          <w:szCs w:val="24"/>
        </w:rPr>
        <w:t xml:space="preserve">, and junk that are not needed </w:t>
      </w:r>
      <w:r w:rsidR="0059417E">
        <w:rPr>
          <w:rFonts w:asciiTheme="minorBidi" w:hAnsiTheme="minorBidi"/>
          <w:b/>
          <w:bCs/>
          <w:sz w:val="24"/>
          <w:szCs w:val="24"/>
        </w:rPr>
        <w:t xml:space="preserve">and are useful to them. The most </w:t>
      </w:r>
      <w:r w:rsidR="00AD252B">
        <w:rPr>
          <w:rFonts w:asciiTheme="minorBidi" w:hAnsiTheme="minorBidi"/>
          <w:b/>
          <w:bCs/>
          <w:sz w:val="24"/>
          <w:szCs w:val="24"/>
        </w:rPr>
        <w:t>important thing is that they are not harmful.</w:t>
      </w:r>
    </w:p>
    <w:p w14:paraId="71AFAC16" w14:textId="0426B42C" w:rsidR="002952D2" w:rsidRPr="00DA5F29" w:rsidRDefault="002952D2" w:rsidP="00DA5F29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</w:rPr>
        <w:t>Those working in the fi</w:t>
      </w:r>
      <w:r w:rsidR="002B0178">
        <w:rPr>
          <w:rFonts w:asciiTheme="minorBidi" w:hAnsiTheme="minorBidi"/>
          <w:b/>
          <w:bCs/>
          <w:sz w:val="24"/>
          <w:szCs w:val="24"/>
        </w:rPr>
        <w:t>eld of play with children al</w:t>
      </w:r>
      <w:r w:rsidR="00702930">
        <w:rPr>
          <w:rFonts w:asciiTheme="minorBidi" w:hAnsiTheme="minorBidi"/>
          <w:b/>
          <w:bCs/>
          <w:sz w:val="24"/>
          <w:szCs w:val="24"/>
        </w:rPr>
        <w:t xml:space="preserve">ways seek unusual </w:t>
      </w:r>
      <w:r w:rsidR="00D3548C">
        <w:rPr>
          <w:rFonts w:asciiTheme="minorBidi" w:hAnsiTheme="minorBidi"/>
          <w:b/>
          <w:bCs/>
          <w:sz w:val="24"/>
          <w:szCs w:val="24"/>
        </w:rPr>
        <w:t>and distinctive mater</w:t>
      </w:r>
      <w:r w:rsidR="00A5337F">
        <w:rPr>
          <w:rFonts w:asciiTheme="minorBidi" w:hAnsiTheme="minorBidi"/>
          <w:b/>
          <w:bCs/>
          <w:sz w:val="24"/>
          <w:szCs w:val="24"/>
        </w:rPr>
        <w:t>ials for creative play in orde</w:t>
      </w:r>
      <w:r w:rsidR="00394D8D">
        <w:rPr>
          <w:rFonts w:asciiTheme="minorBidi" w:hAnsiTheme="minorBidi"/>
          <w:b/>
          <w:bCs/>
          <w:sz w:val="24"/>
          <w:szCs w:val="24"/>
        </w:rPr>
        <w:t xml:space="preserve">r to prevent the environment </w:t>
      </w:r>
      <w:r w:rsidR="0069789F">
        <w:rPr>
          <w:rFonts w:asciiTheme="minorBidi" w:hAnsiTheme="minorBidi"/>
          <w:b/>
          <w:bCs/>
          <w:sz w:val="24"/>
          <w:szCs w:val="24"/>
        </w:rPr>
        <w:t>from becoming rou</w:t>
      </w:r>
      <w:r w:rsidR="00E93DAB">
        <w:rPr>
          <w:rFonts w:asciiTheme="minorBidi" w:hAnsiTheme="minorBidi"/>
          <w:b/>
          <w:bCs/>
          <w:sz w:val="24"/>
          <w:szCs w:val="24"/>
        </w:rPr>
        <w:t>tine and fixed at single pace</w:t>
      </w:r>
    </w:p>
    <w:p w14:paraId="20D69870" w14:textId="3957AA8F" w:rsidR="0009652B" w:rsidRPr="0009652B" w:rsidRDefault="0009652B" w:rsidP="0009652B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</w:p>
    <w:p w14:paraId="201EAF88" w14:textId="0B58390F" w:rsidR="005436FA" w:rsidRPr="00931FDE" w:rsidRDefault="0009652B" w:rsidP="0009652B">
      <w:pPr>
        <w:pStyle w:val="ListParagraph"/>
        <w:spacing w:line="360" w:lineRule="auto"/>
        <w:ind w:left="1080"/>
        <w:rPr>
          <w:rFonts w:asciiTheme="minorBidi" w:hAnsiTheme="minorBidi"/>
          <w:b/>
          <w:bCs/>
          <w:sz w:val="24"/>
          <w:szCs w:val="24"/>
        </w:rPr>
      </w:pPr>
      <w:r w:rsidRPr="00931FDE">
        <w:rPr>
          <w:rFonts w:asciiTheme="minorBidi" w:hAnsiTheme="minorBidi"/>
          <w:b/>
          <w:bCs/>
          <w:sz w:val="24"/>
          <w:szCs w:val="24"/>
        </w:rPr>
        <w:br/>
        <w:t xml:space="preserve">                 </w:t>
      </w:r>
      <w:r w:rsidRPr="00931FDE">
        <w:rPr>
          <w:rFonts w:asciiTheme="minorBidi" w:hAnsiTheme="minorBidi"/>
          <w:b/>
          <w:bCs/>
          <w:sz w:val="24"/>
          <w:szCs w:val="24"/>
        </w:rPr>
        <w:br/>
      </w:r>
      <w:r w:rsidR="00637446" w:rsidRPr="00931FDE">
        <w:rPr>
          <w:rFonts w:asciiTheme="minorBidi" w:hAnsiTheme="minorBidi"/>
          <w:b/>
          <w:bCs/>
          <w:sz w:val="24"/>
          <w:szCs w:val="24"/>
        </w:rPr>
        <w:br/>
        <w:t xml:space="preserve">                    </w:t>
      </w:r>
      <w:r w:rsidR="00637446" w:rsidRPr="00931FDE">
        <w:rPr>
          <w:rFonts w:asciiTheme="minorBidi" w:hAnsiTheme="minorBidi"/>
          <w:b/>
          <w:bCs/>
          <w:sz w:val="24"/>
          <w:szCs w:val="24"/>
        </w:rPr>
        <w:br/>
        <w:t xml:space="preserve">              </w:t>
      </w:r>
      <w:r w:rsidR="005436FA" w:rsidRPr="00931FDE">
        <w:rPr>
          <w:rFonts w:asciiTheme="minorBidi" w:hAnsiTheme="minorBidi"/>
          <w:b/>
          <w:bCs/>
          <w:sz w:val="24"/>
          <w:szCs w:val="24"/>
        </w:rPr>
        <w:br/>
      </w:r>
      <w:r w:rsidR="005436FA" w:rsidRPr="00931FDE">
        <w:rPr>
          <w:rFonts w:asciiTheme="minorBidi" w:hAnsiTheme="minorBidi"/>
          <w:b/>
          <w:bCs/>
          <w:sz w:val="24"/>
          <w:szCs w:val="24"/>
        </w:rPr>
        <w:br/>
        <w:t xml:space="preserve">                    </w:t>
      </w:r>
      <w:r w:rsidR="005436FA" w:rsidRPr="00931FDE">
        <w:rPr>
          <w:rFonts w:asciiTheme="minorBidi" w:hAnsiTheme="minorBidi"/>
          <w:b/>
          <w:bCs/>
          <w:sz w:val="24"/>
          <w:szCs w:val="24"/>
        </w:rPr>
        <w:br/>
      </w:r>
      <w:r w:rsidR="005436FA" w:rsidRPr="00931FDE">
        <w:rPr>
          <w:rFonts w:asciiTheme="minorBidi" w:hAnsiTheme="minorBidi"/>
          <w:b/>
          <w:bCs/>
          <w:sz w:val="24"/>
          <w:szCs w:val="24"/>
        </w:rPr>
        <w:lastRenderedPageBreak/>
        <w:t xml:space="preserve">                      </w:t>
      </w:r>
      <w:r w:rsidR="005436FA" w:rsidRPr="00931FDE">
        <w:rPr>
          <w:rFonts w:asciiTheme="minorBidi" w:hAnsiTheme="minorBidi"/>
          <w:b/>
          <w:bCs/>
          <w:sz w:val="24"/>
          <w:szCs w:val="24"/>
        </w:rPr>
        <w:br/>
        <w:t xml:space="preserve"> </w:t>
      </w:r>
      <w:r w:rsidR="005436FA" w:rsidRPr="00931FDE">
        <w:rPr>
          <w:rFonts w:asciiTheme="minorBidi" w:hAnsiTheme="minorBidi"/>
          <w:b/>
          <w:bCs/>
          <w:sz w:val="24"/>
          <w:szCs w:val="24"/>
        </w:rPr>
        <w:br/>
        <w:t xml:space="preserve">                </w:t>
      </w:r>
      <w:r w:rsidR="005436FA" w:rsidRPr="00931FDE">
        <w:rPr>
          <w:rFonts w:asciiTheme="minorBidi" w:hAnsiTheme="minorBidi"/>
          <w:b/>
          <w:bCs/>
          <w:sz w:val="24"/>
          <w:szCs w:val="24"/>
        </w:rPr>
        <w:br/>
      </w:r>
      <w:r w:rsidR="005436FA" w:rsidRPr="00931FDE">
        <w:rPr>
          <w:rFonts w:asciiTheme="minorBidi" w:hAnsiTheme="minorBidi"/>
          <w:b/>
          <w:bCs/>
          <w:sz w:val="24"/>
          <w:szCs w:val="24"/>
        </w:rPr>
        <w:br/>
      </w:r>
      <w:r w:rsidR="005436FA" w:rsidRPr="00931FDE">
        <w:rPr>
          <w:rFonts w:asciiTheme="minorBidi" w:hAnsiTheme="minorBidi"/>
          <w:b/>
          <w:bCs/>
          <w:sz w:val="24"/>
          <w:szCs w:val="24"/>
        </w:rPr>
        <w:br/>
      </w:r>
      <w:r w:rsidR="005436FA" w:rsidRPr="00931FDE">
        <w:rPr>
          <w:rFonts w:asciiTheme="minorBidi" w:hAnsiTheme="minorBidi"/>
          <w:b/>
          <w:bCs/>
          <w:sz w:val="24"/>
          <w:szCs w:val="24"/>
        </w:rPr>
        <w:br/>
      </w:r>
      <w:r w:rsidR="005436FA" w:rsidRPr="00931FDE">
        <w:rPr>
          <w:rFonts w:asciiTheme="minorBidi" w:hAnsiTheme="minorBidi"/>
          <w:b/>
          <w:bCs/>
          <w:sz w:val="24"/>
          <w:szCs w:val="24"/>
        </w:rPr>
        <w:br/>
        <w:t xml:space="preserve">              </w:t>
      </w:r>
      <w:r w:rsidR="005436FA" w:rsidRPr="00931FDE">
        <w:rPr>
          <w:rFonts w:asciiTheme="minorBidi" w:hAnsiTheme="minorBidi"/>
          <w:b/>
          <w:bCs/>
          <w:sz w:val="24"/>
          <w:szCs w:val="24"/>
        </w:rPr>
        <w:br/>
      </w:r>
      <w:r w:rsidR="005436FA" w:rsidRPr="00931FDE">
        <w:rPr>
          <w:rFonts w:asciiTheme="minorBidi" w:hAnsiTheme="minorBidi"/>
          <w:b/>
          <w:bCs/>
          <w:sz w:val="24"/>
          <w:szCs w:val="24"/>
        </w:rPr>
        <w:br/>
      </w:r>
      <w:r w:rsidR="005436FA" w:rsidRPr="00931FDE">
        <w:rPr>
          <w:rFonts w:asciiTheme="minorBidi" w:hAnsiTheme="minorBidi"/>
          <w:b/>
          <w:bCs/>
          <w:sz w:val="24"/>
          <w:szCs w:val="24"/>
        </w:rPr>
        <w:br/>
        <w:t xml:space="preserve">                  </w:t>
      </w:r>
      <w:r w:rsidR="005436FA" w:rsidRPr="00931FDE">
        <w:rPr>
          <w:rFonts w:asciiTheme="minorBidi" w:hAnsiTheme="minorBidi"/>
          <w:b/>
          <w:bCs/>
          <w:sz w:val="24"/>
          <w:szCs w:val="24"/>
        </w:rPr>
        <w:br/>
        <w:t xml:space="preserve">               </w:t>
      </w:r>
      <w:r w:rsidR="005436FA" w:rsidRPr="00931FDE">
        <w:rPr>
          <w:rFonts w:asciiTheme="minorBidi" w:hAnsiTheme="minorBidi"/>
          <w:b/>
          <w:bCs/>
          <w:sz w:val="24"/>
          <w:szCs w:val="24"/>
        </w:rPr>
        <w:br/>
      </w:r>
    </w:p>
    <w:p w14:paraId="50FF290E" w14:textId="77777777" w:rsidR="005436FA" w:rsidRDefault="005436FA" w:rsidP="00123133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</w:p>
    <w:p w14:paraId="39B5FECB" w14:textId="77777777" w:rsidR="005436FA" w:rsidRDefault="005436FA" w:rsidP="00123133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</w:p>
    <w:p w14:paraId="14D7276B" w14:textId="77777777" w:rsidR="005436FA" w:rsidRDefault="005436FA" w:rsidP="00123133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</w:p>
    <w:p w14:paraId="05703B6A" w14:textId="77777777" w:rsidR="005436FA" w:rsidRDefault="005436FA" w:rsidP="00123133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</w:p>
    <w:p w14:paraId="5834EB28" w14:textId="77777777" w:rsidR="005436FA" w:rsidRDefault="005436FA" w:rsidP="00123133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</w:p>
    <w:p w14:paraId="5D982363" w14:textId="77777777" w:rsidR="005436FA" w:rsidRDefault="005436FA" w:rsidP="00123133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</w:p>
    <w:p w14:paraId="7F501289" w14:textId="77777777" w:rsidR="005436FA" w:rsidRDefault="005436FA" w:rsidP="00123133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</w:p>
    <w:p w14:paraId="6E7EB2A3" w14:textId="77777777" w:rsidR="005436FA" w:rsidRDefault="005436FA" w:rsidP="00123133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</w:p>
    <w:p w14:paraId="1C7FAFCC" w14:textId="77777777" w:rsidR="005436FA" w:rsidRDefault="005436FA" w:rsidP="00123133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</w:p>
    <w:p w14:paraId="0FE3D426" w14:textId="77777777" w:rsidR="005436FA" w:rsidRDefault="005436FA" w:rsidP="00123133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</w:p>
    <w:p w14:paraId="054C3F48" w14:textId="77777777" w:rsidR="005436FA" w:rsidRDefault="005436FA" w:rsidP="00123133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</w:p>
    <w:p w14:paraId="61E14C70" w14:textId="77777777" w:rsidR="005436FA" w:rsidRDefault="005436FA" w:rsidP="00123133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</w:p>
    <w:p w14:paraId="40FF6F8A" w14:textId="77777777" w:rsidR="005436FA" w:rsidRDefault="005436FA" w:rsidP="00123133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</w:p>
    <w:p w14:paraId="561AC45D" w14:textId="77777777" w:rsidR="005436FA" w:rsidRDefault="005436FA" w:rsidP="00123133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</w:p>
    <w:p w14:paraId="06C13C8F" w14:textId="77777777" w:rsidR="005436FA" w:rsidRDefault="005436FA" w:rsidP="00123133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</w:p>
    <w:p w14:paraId="44EB638F" w14:textId="61900761" w:rsidR="005436FA" w:rsidRDefault="005436FA" w:rsidP="00123133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</w:p>
    <w:p w14:paraId="4FDF93BE" w14:textId="1E939C96" w:rsidR="005436FA" w:rsidRDefault="00BC12E6" w:rsidP="00123133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 w:rsidRPr="00BC12E6">
        <w:rPr>
          <w:rFonts w:asciiTheme="minorBidi" w:hAnsiTheme="minorBidi"/>
          <w:b/>
          <w:bCs/>
          <w:noProof/>
          <w:sz w:val="24"/>
          <w:szCs w:val="24"/>
        </w:rPr>
        <mc:AlternateContent>
          <mc:Choice Requires="wps">
            <w:drawing>
              <wp:anchor distT="228600" distB="228600" distL="228600" distR="228600" simplePos="0" relativeHeight="251661312" behindDoc="1" locked="0" layoutInCell="1" allowOverlap="1" wp14:anchorId="72B0674F" wp14:editId="3FFAD262">
                <wp:simplePos x="0" y="0"/>
                <wp:positionH relativeFrom="margin">
                  <wp:posOffset>-897255</wp:posOffset>
                </wp:positionH>
                <wp:positionV relativeFrom="margin">
                  <wp:posOffset>885825</wp:posOffset>
                </wp:positionV>
                <wp:extent cx="9010015" cy="1490345"/>
                <wp:effectExtent l="0" t="0" r="635" b="0"/>
                <wp:wrapSquare wrapText="bothSides"/>
                <wp:docPr id="36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10015" cy="1490345"/>
                        </a:xfrm>
                        <a:prstGeom prst="rect">
                          <a:avLst/>
                        </a:prstGeom>
                        <a:gradFill>
                          <a:gsLst>
                            <a:gs pos="0">
                              <a:schemeClr val="lt2">
                                <a:tint val="90000"/>
                                <a:satMod val="92000"/>
                                <a:lumMod val="120000"/>
                              </a:schemeClr>
                            </a:gs>
                            <a:gs pos="100000">
                              <a:schemeClr val="lt2">
                                <a:shade val="98000"/>
                                <a:satMod val="120000"/>
                                <a:lumMod val="98000"/>
                              </a:schemeClr>
                            </a:gs>
                          </a:gsLst>
                          <a:path path="circle">
                            <a:fillToRect l="50000" t="50000" r="100000" b="100000"/>
                          </a:path>
                        </a:gra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1003">
                          <a:schemeClr val="lt2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3962838" w14:textId="77777777" w:rsidR="00BC12E6" w:rsidRPr="00BC12E6" w:rsidRDefault="00BC12E6" w:rsidP="00BC12E6">
                            <w:pPr>
                              <w:spacing w:line="360" w:lineRule="auto"/>
                              <w:rPr>
                                <w:rFonts w:asciiTheme="minorBidi" w:hAnsiTheme="minorBidi"/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BC12E6">
                              <w:rPr>
                                <w:rFonts w:asciiTheme="minorBidi" w:hAnsiTheme="minorBidi"/>
                                <w:b/>
                                <w:bCs/>
                                <w:color w:val="000000" w:themeColor="text1"/>
                              </w:rPr>
                              <w:t>Perry, E, (2014). Making sense of play: supporting children in their play, 1st ed, P, London.</w:t>
                            </w:r>
                          </w:p>
                          <w:p w14:paraId="2291B002" w14:textId="77777777" w:rsidR="00BC12E6" w:rsidRPr="00DA5F29" w:rsidRDefault="00BC12E6" w:rsidP="00BC12E6">
                            <w:pPr>
                              <w:spacing w:line="360" w:lineRule="auto"/>
                              <w:rPr>
                                <w:rFonts w:asciiTheme="minorBidi" w:hAnsiTheme="minorBidi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BC12E6">
                              <w:rPr>
                                <w:rFonts w:asciiTheme="minorBidi" w:hAnsiTheme="minorBidi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  <w:t>(Author, by </w:t>
                            </w:r>
                            <w:hyperlink r:id="rId11" w:tooltip="Posts by Dr. Jody Sherman LeVos" w:history="1">
                              <w:r w:rsidRPr="00BC12E6">
                                <w:rPr>
                                  <w:rStyle w:val="Hyperlink"/>
                                  <w:rFonts w:asciiTheme="minorBidi" w:hAnsiTheme="minorBidi"/>
                                  <w:b/>
                                  <w:bCs/>
                                  <w:color w:val="000000" w:themeColor="text1"/>
                                  <w:sz w:val="24"/>
                                  <w:szCs w:val="24"/>
                                  <w:u w:val="none"/>
                                </w:rPr>
                                <w:t>Dr. Jody Sherman Levos</w:t>
                              </w:r>
                            </w:hyperlink>
                            <w:r w:rsidRPr="00BC12E6">
                              <w:rPr>
                                <w:rFonts w:asciiTheme="minorBidi" w:hAnsiTheme="minorBidi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  <w:t>, 2023) </w:t>
                            </w:r>
                          </w:p>
                          <w:p w14:paraId="271EB788" w14:textId="77777777" w:rsidR="00BC12E6" w:rsidRPr="00BC12E6" w:rsidRDefault="00BC12E6" w:rsidP="00BC12E6">
                            <w:pPr>
                              <w:spacing w:line="360" w:lineRule="auto"/>
                              <w:rPr>
                                <w:rFonts w:asciiTheme="minorBidi" w:hAnsiTheme="minorBidi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BC12E6">
                              <w:rPr>
                                <w:rFonts w:asciiTheme="minorBidi" w:hAnsiTheme="minorBidi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  <w:t>(Author, Lisa Techane’, 2018)</w:t>
                            </w:r>
                          </w:p>
                          <w:p w14:paraId="60603195" w14:textId="4A6AE850" w:rsidR="00BC12E6" w:rsidRPr="00BC12E6" w:rsidRDefault="00BC12E6" w:rsidP="00BC12E6">
                            <w:pPr>
                              <w:rPr>
                                <w:color w:val="0A1D30" w:themeColor="text2" w:themeShade="BF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182880" tIns="182880" rIns="182880" bIns="18288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2B0674F" id="_x0000_t202" coordsize="21600,21600" o:spt="202" path="m,l,21600r21600,l21600,xe">
                <v:stroke joinstyle="miter"/>
                <v:path gradientshapeok="t" o:connecttype="rect"/>
              </v:shapetype>
              <v:shape id="Text Box 32" o:spid="_x0000_s1026" type="#_x0000_t202" style="position:absolute;margin-left:-70.65pt;margin-top:69.75pt;width:709.45pt;height:117.35pt;z-index:-251655168;visibility:visible;mso-wrap-style:square;mso-width-percent:0;mso-height-percent:0;mso-wrap-distance-left:18pt;mso-wrap-distance-top:18pt;mso-wrap-distance-right:18pt;mso-wrap-distance-bottom:18pt;mso-position-horizontal:absolute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" fillcolor="#eaeaea [2899]" stroked="f" strokeweight=".5pt">
                <v:fill color2="#e2e2e2 [3139]" rotate="t" focusposition=".5,.5" focussize="-.5,-.5" focus="100%" type="gradientRadial"/>
                <v:textbox inset="14.4pt,14.4pt,14.4pt,14.4pt">
                  <w:txbxContent>
                    <w:p w14:paraId="33962838" w14:textId="77777777" w:rsidR="00BC12E6" w:rsidRPr="00BC12E6" w:rsidRDefault="00BC12E6" w:rsidP="00BC12E6">
                      <w:pPr>
                        <w:spacing w:line="360" w:lineRule="auto"/>
                        <w:rPr>
                          <w:rFonts w:asciiTheme="minorBidi" w:hAnsiTheme="minorBidi"/>
                          <w:b/>
                          <w:bCs/>
                          <w:color w:val="000000" w:themeColor="text1"/>
                        </w:rPr>
                      </w:pPr>
                      <w:r w:rsidRPr="00BC12E6">
                        <w:rPr>
                          <w:rFonts w:asciiTheme="minorBidi" w:hAnsiTheme="minorBidi"/>
                          <w:b/>
                          <w:bCs/>
                          <w:color w:val="000000" w:themeColor="text1"/>
                        </w:rPr>
                        <w:t>Perry, E, (2014). Making sense of play: supporting children in their play, 1st ed, P, London.</w:t>
                      </w:r>
                    </w:p>
                    <w:p w14:paraId="2291B002" w14:textId="77777777" w:rsidR="00BC12E6" w:rsidRPr="00DA5F29" w:rsidRDefault="00BC12E6" w:rsidP="00BC12E6">
                      <w:pPr>
                        <w:spacing w:line="360" w:lineRule="auto"/>
                        <w:rPr>
                          <w:rFonts w:asciiTheme="minorBidi" w:hAnsiTheme="minorBidi"/>
                          <w:b/>
                          <w:bCs/>
                          <w:color w:val="000000" w:themeColor="text1"/>
                          <w:sz w:val="24"/>
                          <w:szCs w:val="24"/>
                        </w:rPr>
                      </w:pPr>
                      <w:r w:rsidRPr="00BC12E6">
                        <w:rPr>
                          <w:rFonts w:asciiTheme="minorBidi" w:hAnsiTheme="minorBidi"/>
                          <w:b/>
                          <w:bCs/>
                          <w:color w:val="000000" w:themeColor="text1"/>
                          <w:sz w:val="24"/>
                          <w:szCs w:val="24"/>
                        </w:rPr>
                        <w:t>(Author, by </w:t>
                      </w:r>
                      <w:hyperlink r:id="rId12" w:tooltip="Posts by Dr. Jody Sherman LeVos" w:history="1">
                        <w:r w:rsidRPr="00BC12E6">
                          <w:rPr>
                            <w:rStyle w:val="Hyperlink"/>
                            <w:rFonts w:asciiTheme="minorBidi" w:hAnsiTheme="minorBidi"/>
                            <w:b/>
                            <w:bCs/>
                            <w:color w:val="000000" w:themeColor="text1"/>
                            <w:sz w:val="24"/>
                            <w:szCs w:val="24"/>
                            <w:u w:val="none"/>
                          </w:rPr>
                          <w:t>Dr. Jody Sherman Levos</w:t>
                        </w:r>
                      </w:hyperlink>
                      <w:r w:rsidRPr="00BC12E6">
                        <w:rPr>
                          <w:rFonts w:asciiTheme="minorBidi" w:hAnsiTheme="minorBidi"/>
                          <w:b/>
                          <w:bCs/>
                          <w:color w:val="000000" w:themeColor="text1"/>
                          <w:sz w:val="24"/>
                          <w:szCs w:val="24"/>
                        </w:rPr>
                        <w:t>, 2023) </w:t>
                      </w:r>
                    </w:p>
                    <w:p w14:paraId="271EB788" w14:textId="77777777" w:rsidR="00BC12E6" w:rsidRPr="00BC12E6" w:rsidRDefault="00BC12E6" w:rsidP="00BC12E6">
                      <w:pPr>
                        <w:spacing w:line="360" w:lineRule="auto"/>
                        <w:rPr>
                          <w:rFonts w:asciiTheme="minorBidi" w:hAnsiTheme="minorBidi"/>
                          <w:b/>
                          <w:bCs/>
                          <w:color w:val="000000" w:themeColor="text1"/>
                          <w:sz w:val="24"/>
                          <w:szCs w:val="24"/>
                        </w:rPr>
                      </w:pPr>
                      <w:r w:rsidRPr="00BC12E6">
                        <w:rPr>
                          <w:rFonts w:asciiTheme="minorBidi" w:hAnsiTheme="minorBidi"/>
                          <w:b/>
                          <w:bCs/>
                          <w:color w:val="000000" w:themeColor="text1"/>
                          <w:sz w:val="24"/>
                          <w:szCs w:val="24"/>
                        </w:rPr>
                        <w:t>(Author, Lisa Techane’, 2018)</w:t>
                      </w:r>
                    </w:p>
                    <w:p w14:paraId="60603195" w14:textId="4A6AE850" w:rsidR="00BC12E6" w:rsidRPr="00BC12E6" w:rsidRDefault="00BC12E6" w:rsidP="00BC12E6">
                      <w:pPr>
                        <w:rPr>
                          <w:color w:val="0A1D30" w:themeColor="text2" w:themeShade="BF"/>
                          <w:sz w:val="24"/>
                          <w:szCs w:val="24"/>
                        </w:rPr>
                      </w:pP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</w:p>
    <w:p w14:paraId="4C81BD7F" w14:textId="5E0C728E" w:rsidR="00341EA2" w:rsidRDefault="00341EA2" w:rsidP="00123133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</w:p>
    <w:p w14:paraId="0DCFF34A" w14:textId="77777777" w:rsidR="00341EA2" w:rsidRDefault="00341EA2" w:rsidP="00123133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</w:p>
    <w:p w14:paraId="2816F4B2" w14:textId="77777777" w:rsidR="00341EA2" w:rsidRDefault="00341EA2" w:rsidP="00123133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</w:p>
    <w:p w14:paraId="4DD170D0" w14:textId="55027B80" w:rsidR="00341EA2" w:rsidRDefault="00341EA2" w:rsidP="00123133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</w:p>
    <w:p w14:paraId="0CBA77AA" w14:textId="229F1BC4" w:rsidR="00341EA2" w:rsidRDefault="00341EA2" w:rsidP="00123133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</w:p>
    <w:p w14:paraId="147A10BF" w14:textId="5F293C56" w:rsidR="00341EA2" w:rsidRDefault="00341EA2" w:rsidP="00123133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</w:p>
    <w:p w14:paraId="28A6808E" w14:textId="547A640E" w:rsidR="00621780" w:rsidRPr="00DA5F29" w:rsidRDefault="00BC12E6" w:rsidP="00BC12E6">
      <w:pPr>
        <w:spacing w:line="360" w:lineRule="auto"/>
        <w:rPr>
          <w:rFonts w:asciiTheme="minorBidi" w:hAnsiTheme="minorBidi"/>
          <w:b/>
          <w:bCs/>
        </w:rPr>
      </w:pPr>
      <w:r w:rsidRPr="00DA5F29">
        <w:rPr>
          <w:rFonts w:asciiTheme="minorBidi" w:hAnsiTheme="minorBidi"/>
          <w:b/>
          <w:bCs/>
          <w:sz w:val="24"/>
          <w:szCs w:val="24"/>
        </w:rPr>
        <w:t xml:space="preserve"> </w:t>
      </w:r>
    </w:p>
    <w:p w14:paraId="30F7FC28" w14:textId="36BE7035" w:rsidR="00896073" w:rsidRPr="00123133" w:rsidRDefault="00637446" w:rsidP="00123133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 w:rsidRPr="00637446">
        <w:rPr>
          <w:rFonts w:asciiTheme="minorBidi" w:hAnsiTheme="minorBidi"/>
          <w:b/>
          <w:bCs/>
          <w:sz w:val="24"/>
          <w:szCs w:val="24"/>
        </w:rPr>
        <w:t xml:space="preserve">               </w:t>
      </w:r>
      <w:r w:rsidRPr="00637446">
        <w:rPr>
          <w:rFonts w:asciiTheme="minorBidi" w:hAnsiTheme="minorBidi"/>
          <w:b/>
          <w:bCs/>
          <w:sz w:val="24"/>
          <w:szCs w:val="24"/>
        </w:rPr>
        <w:br/>
      </w:r>
      <w:r w:rsidRPr="00637446">
        <w:rPr>
          <w:rFonts w:asciiTheme="minorBidi" w:hAnsiTheme="minorBidi"/>
          <w:b/>
          <w:bCs/>
          <w:sz w:val="24"/>
          <w:szCs w:val="24"/>
        </w:rPr>
        <w:br/>
      </w:r>
      <w:r w:rsidRPr="00637446">
        <w:rPr>
          <w:rFonts w:asciiTheme="minorBidi" w:hAnsiTheme="minorBidi"/>
          <w:b/>
          <w:bCs/>
          <w:sz w:val="24"/>
          <w:szCs w:val="24"/>
        </w:rPr>
        <w:br/>
        <w:t xml:space="preserve">                  </w:t>
      </w:r>
      <w:r w:rsidRPr="00637446">
        <w:rPr>
          <w:rFonts w:asciiTheme="minorBidi" w:hAnsiTheme="minorBidi"/>
          <w:b/>
          <w:bCs/>
          <w:sz w:val="24"/>
          <w:szCs w:val="24"/>
        </w:rPr>
        <w:br/>
        <w:t xml:space="preserve">                 </w:t>
      </w:r>
    </w:p>
    <w:sectPr w:rsidR="00896073" w:rsidRPr="001231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0C62AE7"/>
    <w:multiLevelType w:val="hybridMultilevel"/>
    <w:tmpl w:val="41CA520C"/>
    <w:lvl w:ilvl="0" w:tplc="BAD03762">
      <w:start w:val="1"/>
      <w:numFmt w:val="bullet"/>
      <w:lvlText w:val=""/>
      <w:lvlJc w:val="left"/>
      <w:pPr>
        <w:ind w:left="1057" w:hanging="360"/>
      </w:pPr>
      <w:rPr>
        <w:rFonts w:ascii="Symbol" w:hAnsi="Symbol" w:hint="default"/>
        <w:color w:val="215E99" w:themeColor="text2" w:themeTint="BF"/>
      </w:rPr>
    </w:lvl>
    <w:lvl w:ilvl="1" w:tplc="08090003" w:tentative="1">
      <w:start w:val="1"/>
      <w:numFmt w:val="bullet"/>
      <w:lvlText w:val="o"/>
      <w:lvlJc w:val="left"/>
      <w:pPr>
        <w:ind w:left="177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9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1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3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5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7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9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17" w:hanging="360"/>
      </w:pPr>
      <w:rPr>
        <w:rFonts w:ascii="Wingdings" w:hAnsi="Wingdings" w:hint="default"/>
      </w:rPr>
    </w:lvl>
  </w:abstractNum>
  <w:abstractNum w:abstractNumId="1" w15:restartNumberingAfterBreak="0">
    <w:nsid w:val="1DB97840"/>
    <w:multiLevelType w:val="hybridMultilevel"/>
    <w:tmpl w:val="F5B4811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3E3B3053"/>
    <w:multiLevelType w:val="hybridMultilevel"/>
    <w:tmpl w:val="C0B44C40"/>
    <w:lvl w:ilvl="0" w:tplc="0809000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40105E69"/>
    <w:multiLevelType w:val="hybridMultilevel"/>
    <w:tmpl w:val="4B7E85A8"/>
    <w:lvl w:ilvl="0" w:tplc="BAD03762">
      <w:start w:val="1"/>
      <w:numFmt w:val="bullet"/>
      <w:lvlText w:val=""/>
      <w:lvlJc w:val="left"/>
      <w:pPr>
        <w:ind w:left="1364" w:hanging="360"/>
      </w:pPr>
      <w:rPr>
        <w:rFonts w:ascii="Symbol" w:hAnsi="Symbol" w:hint="default"/>
        <w:color w:val="215E99" w:themeColor="text2" w:themeTint="BF"/>
      </w:rPr>
    </w:lvl>
    <w:lvl w:ilvl="1" w:tplc="08090003" w:tentative="1">
      <w:start w:val="1"/>
      <w:numFmt w:val="bullet"/>
      <w:lvlText w:val="o"/>
      <w:lvlJc w:val="left"/>
      <w:pPr>
        <w:ind w:left="208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0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2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24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6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8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0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24" w:hanging="360"/>
      </w:pPr>
      <w:rPr>
        <w:rFonts w:ascii="Wingdings" w:hAnsi="Wingdings" w:hint="default"/>
      </w:rPr>
    </w:lvl>
  </w:abstractNum>
  <w:abstractNum w:abstractNumId="4" w15:restartNumberingAfterBreak="0">
    <w:nsid w:val="6247798A"/>
    <w:multiLevelType w:val="hybridMultilevel"/>
    <w:tmpl w:val="1340BEFA"/>
    <w:lvl w:ilvl="0" w:tplc="BAD03762">
      <w:start w:val="1"/>
      <w:numFmt w:val="bullet"/>
      <w:lvlText w:val=""/>
      <w:lvlJc w:val="left"/>
      <w:pPr>
        <w:ind w:left="644" w:hanging="360"/>
      </w:pPr>
      <w:rPr>
        <w:rFonts w:ascii="Symbol" w:hAnsi="Symbol" w:hint="default"/>
        <w:color w:val="215E99" w:themeColor="text2" w:themeTint="BF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BA90275"/>
    <w:multiLevelType w:val="hybridMultilevel"/>
    <w:tmpl w:val="E33C2F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F4742BC"/>
    <w:multiLevelType w:val="hybridMultilevel"/>
    <w:tmpl w:val="38C669C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70B46D90"/>
    <w:multiLevelType w:val="hybridMultilevel"/>
    <w:tmpl w:val="EE6C5DF4"/>
    <w:lvl w:ilvl="0" w:tplc="E1483902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7A407D8A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A03A4258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9C2CC2C0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E0F4B45C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B0CAE8B8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9382460A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4A2C0C1C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EC38B3AE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num w:numId="1" w16cid:durableId="751200166">
    <w:abstractNumId w:val="1"/>
  </w:num>
  <w:num w:numId="2" w16cid:durableId="518154719">
    <w:abstractNumId w:val="2"/>
  </w:num>
  <w:num w:numId="3" w16cid:durableId="1667784053">
    <w:abstractNumId w:val="6"/>
  </w:num>
  <w:num w:numId="4" w16cid:durableId="1398554838">
    <w:abstractNumId w:val="7"/>
  </w:num>
  <w:num w:numId="5" w16cid:durableId="1144195838">
    <w:abstractNumId w:val="5"/>
  </w:num>
  <w:num w:numId="6" w16cid:durableId="1488397573">
    <w:abstractNumId w:val="4"/>
  </w:num>
  <w:num w:numId="7" w16cid:durableId="1211308034">
    <w:abstractNumId w:val="3"/>
  </w:num>
  <w:num w:numId="8" w16cid:durableId="207126568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doNotDisplayPageBoundarie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6A13"/>
    <w:rsid w:val="00025AD9"/>
    <w:rsid w:val="000443CE"/>
    <w:rsid w:val="000712B4"/>
    <w:rsid w:val="0009652B"/>
    <w:rsid w:val="00103B14"/>
    <w:rsid w:val="00123133"/>
    <w:rsid w:val="00134263"/>
    <w:rsid w:val="001716BB"/>
    <w:rsid w:val="00177A06"/>
    <w:rsid w:val="00181364"/>
    <w:rsid w:val="00183A0D"/>
    <w:rsid w:val="0025690C"/>
    <w:rsid w:val="002952D2"/>
    <w:rsid w:val="002A1D53"/>
    <w:rsid w:val="002B0178"/>
    <w:rsid w:val="002B77D4"/>
    <w:rsid w:val="00341EA2"/>
    <w:rsid w:val="0037341C"/>
    <w:rsid w:val="00385C63"/>
    <w:rsid w:val="00394D8D"/>
    <w:rsid w:val="003D43DA"/>
    <w:rsid w:val="003D5DE6"/>
    <w:rsid w:val="003F74BA"/>
    <w:rsid w:val="003F7E78"/>
    <w:rsid w:val="00416A9D"/>
    <w:rsid w:val="004801EC"/>
    <w:rsid w:val="0053499A"/>
    <w:rsid w:val="005436FA"/>
    <w:rsid w:val="00564773"/>
    <w:rsid w:val="0059417E"/>
    <w:rsid w:val="005B16FC"/>
    <w:rsid w:val="005B4E5F"/>
    <w:rsid w:val="005C1968"/>
    <w:rsid w:val="00621780"/>
    <w:rsid w:val="00637446"/>
    <w:rsid w:val="00660D5E"/>
    <w:rsid w:val="00666187"/>
    <w:rsid w:val="00674FF0"/>
    <w:rsid w:val="00695916"/>
    <w:rsid w:val="0069789F"/>
    <w:rsid w:val="006A3A92"/>
    <w:rsid w:val="006D73CA"/>
    <w:rsid w:val="006E78F5"/>
    <w:rsid w:val="00702930"/>
    <w:rsid w:val="007866CD"/>
    <w:rsid w:val="007A6778"/>
    <w:rsid w:val="007B72F3"/>
    <w:rsid w:val="007D5871"/>
    <w:rsid w:val="0080739C"/>
    <w:rsid w:val="00832675"/>
    <w:rsid w:val="00835B45"/>
    <w:rsid w:val="00836661"/>
    <w:rsid w:val="008578A1"/>
    <w:rsid w:val="00896073"/>
    <w:rsid w:val="00922BF4"/>
    <w:rsid w:val="00931FDE"/>
    <w:rsid w:val="00946A54"/>
    <w:rsid w:val="00994A8C"/>
    <w:rsid w:val="00A5337F"/>
    <w:rsid w:val="00AB46B1"/>
    <w:rsid w:val="00AC4C0F"/>
    <w:rsid w:val="00AD252B"/>
    <w:rsid w:val="00AD5BFD"/>
    <w:rsid w:val="00AD6DA3"/>
    <w:rsid w:val="00AE63E6"/>
    <w:rsid w:val="00B543B6"/>
    <w:rsid w:val="00B54671"/>
    <w:rsid w:val="00BB1EF8"/>
    <w:rsid w:val="00BC01F8"/>
    <w:rsid w:val="00BC12E6"/>
    <w:rsid w:val="00BD3438"/>
    <w:rsid w:val="00BF63F3"/>
    <w:rsid w:val="00C25695"/>
    <w:rsid w:val="00C26A13"/>
    <w:rsid w:val="00C468E4"/>
    <w:rsid w:val="00C73242"/>
    <w:rsid w:val="00CA6B1F"/>
    <w:rsid w:val="00CE2774"/>
    <w:rsid w:val="00D079F9"/>
    <w:rsid w:val="00D3548C"/>
    <w:rsid w:val="00D8317D"/>
    <w:rsid w:val="00DA5F29"/>
    <w:rsid w:val="00DE5ADD"/>
    <w:rsid w:val="00E85B6E"/>
    <w:rsid w:val="00E93DAB"/>
    <w:rsid w:val="00F61B25"/>
    <w:rsid w:val="00F621F6"/>
    <w:rsid w:val="00F9399F"/>
    <w:rsid w:val="00FF7C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F9AE40"/>
  <w15:chartTrackingRefBased/>
  <w15:docId w15:val="{BF19C946-1078-4F97-A3A2-E53DF9BF75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26A1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26A1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26A1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26A1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26A1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26A1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26A1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26A1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26A1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26A1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26A1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26A1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26A1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26A1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26A1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26A1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26A1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26A1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26A1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26A1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26A1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26A1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26A1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26A1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26A1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26A1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26A1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26A1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26A13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5B4E5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835B4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35B45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BC12E6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BC12E6"/>
    <w:rPr>
      <w:rFonts w:eastAsiaTheme="minorEastAsia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39332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736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246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453774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0799542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beginlearning.com/parent-resources/author/dr-jody-levos/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beginlearning.com/parent-resources/author/dr-jody-levos/" TargetMode="External"/><Relationship Id="rId5" Type="http://schemas.openxmlformats.org/officeDocument/2006/relationships/styles" Target="styles.xml"/><Relationship Id="rId10" Type="http://schemas.openxmlformats.org/officeDocument/2006/relationships/hyperlink" Target="https://www.beginlearning.com/parent-resources/author/dr-jody-levos/" TargetMode="External"/><Relationship Id="rId4" Type="http://schemas.openxmlformats.org/officeDocument/2006/relationships/numbering" Target="numbering.xml"/><Relationship Id="rId9" Type="http://schemas.openxmlformats.org/officeDocument/2006/relationships/image" Target="media/image2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C3DBBDDD03D9419471381A29C7D881" ma:contentTypeVersion="6" ma:contentTypeDescription="Create a new document." ma:contentTypeScope="" ma:versionID="7baf167fb4e47b68c81ebb01ad26d14b">
  <xsd:schema xmlns:xsd="http://www.w3.org/2001/XMLSchema" xmlns:xs="http://www.w3.org/2001/XMLSchema" xmlns:p="http://schemas.microsoft.com/office/2006/metadata/properties" xmlns:ns3="170d7878-6d73-463a-a069-a6c57769e00c" targetNamespace="http://schemas.microsoft.com/office/2006/metadata/properties" ma:root="true" ma:fieldsID="9d5c0b3472833899df31f8bea4685c7e" ns3:_="">
    <xsd:import namespace="170d7878-6d73-463a-a069-a6c57769e00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0d7878-6d73-463a-a069-a6c57769e00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70d7878-6d73-463a-a069-a6c57769e00c" xsi:nil="true"/>
  </documentManagement>
</p:properties>
</file>

<file path=customXml/itemProps1.xml><?xml version="1.0" encoding="utf-8"?>
<ds:datastoreItem xmlns:ds="http://schemas.openxmlformats.org/officeDocument/2006/customXml" ds:itemID="{C299EA89-CA93-4AD3-9DBF-671A17A2BA8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0d7878-6d73-463a-a069-a6c57769e00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B5456AF-2A7C-4C7B-9479-5CA9F872C5A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064FE25-0D34-48E1-8429-E6F0888A2197}">
  <ds:schemaRefs>
    <ds:schemaRef ds:uri="http://schemas.microsoft.com/office/2006/metadata/properties"/>
    <ds:schemaRef ds:uri="http://schemas.microsoft.com/office/infopath/2007/PartnerControls"/>
    <ds:schemaRef ds:uri="170d7878-6d73-463a-a069-a6c57769e00c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350</TotalTime>
  <Pages>6</Pages>
  <Words>504</Words>
  <Characters>2875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Noorhan Albuqai (2408623)</dc:creator>
  <cp:keywords/>
  <dc:description/>
  <cp:lastModifiedBy>Noorhan Albuqai (2408623)</cp:lastModifiedBy>
  <cp:revision>85</cp:revision>
  <dcterms:created xsi:type="dcterms:W3CDTF">2025-01-30T12:02:00Z</dcterms:created>
  <dcterms:modified xsi:type="dcterms:W3CDTF">2025-01-30T18:03:00Z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0x01010097C3DBBDDD03D9419471381A29C7D881</vt:lpwstr>
  </property>
</Properties>
</file>