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ACFA1" w14:textId="77777777" w:rsidR="00E61B6E" w:rsidRPr="004F52DA" w:rsidRDefault="00E61B6E" w:rsidP="0060608B">
      <w:pPr>
        <w:spacing w:line="360" w:lineRule="auto"/>
        <w:jc w:val="center"/>
        <w:rPr>
          <w:rFonts w:ascii="Arial" w:hAnsi="Arial" w:cs="Arial"/>
          <w:bCs/>
          <w:sz w:val="96"/>
          <w:szCs w:val="96"/>
        </w:rPr>
      </w:pPr>
      <w:r w:rsidRPr="004F52DA">
        <w:rPr>
          <w:rFonts w:ascii="Arial" w:hAnsi="Arial" w:cs="Arial"/>
          <w:bCs/>
          <w:sz w:val="96"/>
          <w:szCs w:val="96"/>
        </w:rPr>
        <w:t>Developing relationships and workplace achievement</w:t>
      </w:r>
    </w:p>
    <w:p w14:paraId="7A4C16C5" w14:textId="3148FE82" w:rsidR="0080680F" w:rsidRDefault="0080680F" w:rsidP="0060608B">
      <w:pPr>
        <w:spacing w:line="360" w:lineRule="auto"/>
        <w:jc w:val="both"/>
        <w:rPr>
          <w:rFonts w:ascii="Arial" w:hAnsi="Arial" w:cs="Arial"/>
          <w:bCs/>
          <w:u w:val="single"/>
        </w:rPr>
      </w:pPr>
    </w:p>
    <w:p w14:paraId="585898AB" w14:textId="59E5B0FC" w:rsidR="004F52DA" w:rsidRDefault="004F52DA" w:rsidP="0060608B">
      <w:pPr>
        <w:spacing w:line="360" w:lineRule="auto"/>
        <w:jc w:val="both"/>
        <w:rPr>
          <w:rFonts w:ascii="Arial" w:hAnsi="Arial" w:cs="Arial"/>
          <w:bCs/>
          <w:u w:val="single"/>
        </w:rPr>
      </w:pPr>
    </w:p>
    <w:p w14:paraId="5BC39DB8" w14:textId="7A868471" w:rsidR="004F52DA" w:rsidRDefault="004F52DA" w:rsidP="0060608B">
      <w:pPr>
        <w:spacing w:line="360" w:lineRule="auto"/>
        <w:jc w:val="both"/>
        <w:rPr>
          <w:rFonts w:ascii="Arial" w:hAnsi="Arial" w:cs="Arial"/>
          <w:bCs/>
          <w:u w:val="single"/>
        </w:rPr>
      </w:pPr>
    </w:p>
    <w:p w14:paraId="1593D2C6" w14:textId="6309A2CF" w:rsidR="004F52DA" w:rsidRDefault="004F52DA" w:rsidP="0060608B">
      <w:pPr>
        <w:spacing w:line="360" w:lineRule="auto"/>
        <w:jc w:val="both"/>
        <w:rPr>
          <w:rFonts w:ascii="Arial" w:hAnsi="Arial" w:cs="Arial"/>
          <w:bCs/>
          <w:u w:val="single"/>
        </w:rPr>
      </w:pPr>
    </w:p>
    <w:p w14:paraId="03B7D7D6" w14:textId="77777777" w:rsidR="004F52DA" w:rsidRPr="004F52DA" w:rsidRDefault="004F52DA" w:rsidP="0060608B">
      <w:pPr>
        <w:spacing w:line="360" w:lineRule="auto"/>
        <w:jc w:val="both"/>
        <w:rPr>
          <w:rFonts w:ascii="Arial" w:hAnsi="Arial" w:cs="Arial"/>
          <w:bCs/>
        </w:rPr>
      </w:pPr>
    </w:p>
    <w:p w14:paraId="5412881D" w14:textId="04E606AF" w:rsidR="0080680F" w:rsidRPr="004F52DA" w:rsidRDefault="00CE1B79" w:rsidP="004F52DA">
      <w:pPr>
        <w:tabs>
          <w:tab w:val="left" w:pos="1164"/>
        </w:tabs>
        <w:spacing w:line="360" w:lineRule="auto"/>
        <w:jc w:val="both"/>
        <w:rPr>
          <w:rFonts w:ascii="Arial" w:hAnsi="Arial" w:cs="Arial"/>
          <w:bCs/>
        </w:rPr>
      </w:pPr>
      <w:r w:rsidRPr="004F52DA">
        <w:rPr>
          <w:rFonts w:ascii="Arial" w:hAnsi="Arial" w:cs="Arial"/>
          <w:bCs/>
        </w:rPr>
        <w:t>NAME:</w:t>
      </w:r>
      <w:r w:rsidR="004F52DA">
        <w:rPr>
          <w:rFonts w:ascii="Arial" w:hAnsi="Arial" w:cs="Arial"/>
          <w:bCs/>
        </w:rPr>
        <w:t xml:space="preserve"> </w:t>
      </w:r>
      <w:r w:rsidR="004F52DA">
        <w:rPr>
          <w:rFonts w:ascii="Arial" w:hAnsi="Arial" w:cs="Arial"/>
          <w:bCs/>
          <w:sz w:val="24"/>
          <w:szCs w:val="24"/>
        </w:rPr>
        <w:t>Parbez Ahmed</w:t>
      </w:r>
      <w:r w:rsidR="004F52DA">
        <w:rPr>
          <w:rFonts w:ascii="Arial" w:hAnsi="Arial" w:cs="Arial"/>
          <w:bCs/>
        </w:rPr>
        <w:tab/>
        <w:t xml:space="preserve"> </w:t>
      </w:r>
    </w:p>
    <w:p w14:paraId="65FCA6CF" w14:textId="34E07603" w:rsidR="00CE1B79" w:rsidRPr="004F52DA" w:rsidRDefault="00CE1B79" w:rsidP="0060608B">
      <w:pPr>
        <w:spacing w:line="360" w:lineRule="auto"/>
        <w:jc w:val="both"/>
        <w:rPr>
          <w:rFonts w:ascii="Arial" w:hAnsi="Arial" w:cs="Arial"/>
          <w:bCs/>
        </w:rPr>
      </w:pPr>
      <w:r w:rsidRPr="004F52DA">
        <w:rPr>
          <w:rFonts w:ascii="Arial" w:hAnsi="Arial" w:cs="Arial"/>
          <w:bCs/>
        </w:rPr>
        <w:t>ID:</w:t>
      </w:r>
      <w:r w:rsidR="004F52DA">
        <w:rPr>
          <w:rFonts w:ascii="Arial" w:hAnsi="Arial" w:cs="Arial"/>
          <w:bCs/>
        </w:rPr>
        <w:t xml:space="preserve"> 1708935</w:t>
      </w:r>
    </w:p>
    <w:p w14:paraId="28985115" w14:textId="06BB565A" w:rsidR="00CE1B79" w:rsidRPr="004F52DA" w:rsidRDefault="00CE1B79" w:rsidP="0060608B">
      <w:pPr>
        <w:spacing w:line="360" w:lineRule="auto"/>
        <w:jc w:val="both"/>
        <w:rPr>
          <w:rFonts w:ascii="Arial" w:hAnsi="Arial" w:cs="Arial"/>
          <w:bCs/>
        </w:rPr>
      </w:pPr>
      <w:r w:rsidRPr="004F52DA">
        <w:rPr>
          <w:rFonts w:ascii="Arial" w:hAnsi="Arial" w:cs="Arial"/>
          <w:bCs/>
        </w:rPr>
        <w:t>TEACHER:</w:t>
      </w:r>
      <w:r w:rsidR="004F52DA">
        <w:rPr>
          <w:rFonts w:ascii="Arial" w:hAnsi="Arial" w:cs="Arial"/>
          <w:bCs/>
        </w:rPr>
        <w:t xml:space="preserve"> Abdullah Al </w:t>
      </w:r>
      <w:proofErr w:type="spellStart"/>
      <w:r w:rsidR="004F52DA">
        <w:rPr>
          <w:rFonts w:ascii="Arial" w:hAnsi="Arial" w:cs="Arial"/>
          <w:bCs/>
        </w:rPr>
        <w:t>mamun</w:t>
      </w:r>
      <w:proofErr w:type="spellEnd"/>
    </w:p>
    <w:p w14:paraId="766B4C19" w14:textId="50579E52" w:rsidR="00CE1B79" w:rsidRPr="004F52DA" w:rsidRDefault="00CE1B79" w:rsidP="0060608B">
      <w:pPr>
        <w:spacing w:line="360" w:lineRule="auto"/>
        <w:jc w:val="both"/>
        <w:rPr>
          <w:rFonts w:ascii="Arial" w:hAnsi="Arial" w:cs="Arial"/>
          <w:bCs/>
        </w:rPr>
      </w:pPr>
      <w:r w:rsidRPr="004F52DA">
        <w:rPr>
          <w:rFonts w:ascii="Arial" w:hAnsi="Arial" w:cs="Arial"/>
          <w:bCs/>
        </w:rPr>
        <w:t>SUBJECT:</w:t>
      </w:r>
      <w:r w:rsidR="004F52DA">
        <w:rPr>
          <w:rFonts w:ascii="Arial" w:hAnsi="Arial" w:cs="Arial"/>
          <w:bCs/>
        </w:rPr>
        <w:t xml:space="preserve"> BMSK5002</w:t>
      </w:r>
    </w:p>
    <w:p w14:paraId="0D534123" w14:textId="77777777" w:rsidR="0080680F" w:rsidRPr="00F25C59" w:rsidRDefault="0080680F" w:rsidP="00F25C59">
      <w:pPr>
        <w:spacing w:line="360" w:lineRule="auto"/>
        <w:jc w:val="both"/>
        <w:rPr>
          <w:rFonts w:ascii="Arial" w:hAnsi="Arial" w:cs="Arial"/>
          <w:b/>
          <w:u w:val="single"/>
        </w:rPr>
      </w:pPr>
    </w:p>
    <w:p w14:paraId="4DF69E7A" w14:textId="77777777" w:rsidR="0080680F" w:rsidRPr="00F25C59" w:rsidRDefault="0080680F" w:rsidP="00F25C59">
      <w:pPr>
        <w:spacing w:line="360" w:lineRule="auto"/>
        <w:jc w:val="both"/>
        <w:rPr>
          <w:rFonts w:ascii="Arial" w:hAnsi="Arial" w:cs="Arial"/>
          <w:b/>
          <w:u w:val="single"/>
        </w:rPr>
      </w:pPr>
    </w:p>
    <w:p w14:paraId="092A8218" w14:textId="77777777" w:rsidR="0080680F" w:rsidRPr="00F25C59" w:rsidRDefault="0080680F" w:rsidP="00F25C59">
      <w:pPr>
        <w:spacing w:line="360" w:lineRule="auto"/>
        <w:jc w:val="both"/>
        <w:rPr>
          <w:rFonts w:ascii="Arial" w:hAnsi="Arial" w:cs="Arial"/>
          <w:b/>
          <w:u w:val="single"/>
        </w:rPr>
      </w:pPr>
    </w:p>
    <w:p w14:paraId="3ECD890B" w14:textId="77777777" w:rsidR="0080680F" w:rsidRPr="00F25C59" w:rsidRDefault="0080680F" w:rsidP="00F25C59">
      <w:pPr>
        <w:spacing w:line="360" w:lineRule="auto"/>
        <w:jc w:val="both"/>
        <w:rPr>
          <w:rFonts w:ascii="Arial" w:hAnsi="Arial" w:cs="Arial"/>
          <w:b/>
          <w:u w:val="single"/>
        </w:rPr>
      </w:pPr>
    </w:p>
    <w:p w14:paraId="7EE3537B" w14:textId="77777777" w:rsidR="0080680F" w:rsidRPr="00F25C59" w:rsidRDefault="0080680F" w:rsidP="00F25C59">
      <w:pPr>
        <w:spacing w:line="360" w:lineRule="auto"/>
        <w:jc w:val="both"/>
        <w:rPr>
          <w:rFonts w:ascii="Arial" w:hAnsi="Arial" w:cs="Arial"/>
          <w:b/>
          <w:u w:val="single"/>
        </w:rPr>
      </w:pPr>
      <w:bookmarkStart w:id="0" w:name="_GoBack"/>
      <w:bookmarkEnd w:id="0"/>
    </w:p>
    <w:p w14:paraId="72068998" w14:textId="77777777" w:rsidR="0080680F" w:rsidRPr="00F25C59" w:rsidRDefault="0080680F" w:rsidP="00F25C59">
      <w:pPr>
        <w:spacing w:line="360" w:lineRule="auto"/>
        <w:jc w:val="both"/>
        <w:rPr>
          <w:rFonts w:ascii="Arial" w:hAnsi="Arial" w:cs="Arial"/>
          <w:b/>
          <w:u w:val="single"/>
        </w:rPr>
      </w:pPr>
    </w:p>
    <w:p w14:paraId="7FD98C6B" w14:textId="77777777" w:rsidR="0080680F" w:rsidRPr="00F25C59" w:rsidRDefault="0080680F" w:rsidP="00F25C59">
      <w:pPr>
        <w:spacing w:line="360" w:lineRule="auto"/>
        <w:jc w:val="both"/>
        <w:rPr>
          <w:rFonts w:ascii="Arial" w:hAnsi="Arial" w:cs="Arial"/>
          <w:b/>
          <w:u w:val="single"/>
        </w:rPr>
      </w:pPr>
    </w:p>
    <w:p w14:paraId="57ECDCFB" w14:textId="77777777" w:rsidR="0080680F" w:rsidRPr="00F25C59" w:rsidRDefault="0080680F" w:rsidP="00F25C59">
      <w:pPr>
        <w:spacing w:line="360" w:lineRule="auto"/>
        <w:jc w:val="both"/>
        <w:rPr>
          <w:rFonts w:ascii="Arial" w:hAnsi="Arial" w:cs="Arial"/>
          <w:b/>
          <w:u w:val="single"/>
        </w:rPr>
      </w:pPr>
    </w:p>
    <w:p w14:paraId="34E6699E" w14:textId="77777777" w:rsidR="0080680F" w:rsidRPr="00F25C59" w:rsidRDefault="0080680F" w:rsidP="00F25C59">
      <w:pPr>
        <w:spacing w:line="360" w:lineRule="auto"/>
        <w:jc w:val="both"/>
        <w:rPr>
          <w:rFonts w:ascii="Arial" w:hAnsi="Arial" w:cs="Arial"/>
          <w:b/>
          <w:u w:val="single"/>
        </w:rPr>
      </w:pPr>
    </w:p>
    <w:p w14:paraId="066EA37A" w14:textId="77777777" w:rsidR="0080680F" w:rsidRPr="00F25C59" w:rsidRDefault="0080680F" w:rsidP="00F25C59">
      <w:pPr>
        <w:spacing w:line="360" w:lineRule="auto"/>
        <w:jc w:val="both"/>
        <w:rPr>
          <w:rFonts w:ascii="Arial" w:hAnsi="Arial" w:cs="Arial"/>
          <w:b/>
          <w:u w:val="single"/>
        </w:rPr>
      </w:pPr>
    </w:p>
    <w:p w14:paraId="5D8220F6" w14:textId="77777777" w:rsidR="0048103C" w:rsidRPr="00F25C59" w:rsidRDefault="0048103C" w:rsidP="00F25C59">
      <w:pPr>
        <w:spacing w:line="360" w:lineRule="auto"/>
        <w:jc w:val="both"/>
        <w:rPr>
          <w:rFonts w:ascii="Arial" w:hAnsi="Arial" w:cs="Arial"/>
          <w:b/>
          <w:u w:val="single"/>
        </w:rPr>
      </w:pPr>
    </w:p>
    <w:sdt>
      <w:sdtPr>
        <w:rPr>
          <w:rFonts w:ascii="Arial" w:eastAsiaTheme="minorHAnsi" w:hAnsi="Arial" w:cs="Arial"/>
          <w:b w:val="0"/>
          <w:bCs w:val="0"/>
          <w:color w:val="auto"/>
          <w:sz w:val="22"/>
          <w:szCs w:val="22"/>
          <w:lang w:val="en-GB"/>
        </w:rPr>
        <w:id w:val="4149066"/>
        <w:docPartObj>
          <w:docPartGallery w:val="Table of Contents"/>
          <w:docPartUnique/>
        </w:docPartObj>
      </w:sdtPr>
      <w:sdtEndPr/>
      <w:sdtContent>
        <w:p w14:paraId="64376C8F" w14:textId="77777777" w:rsidR="0048103C" w:rsidRPr="00F25C59" w:rsidRDefault="0048103C" w:rsidP="00F25C59">
          <w:pPr>
            <w:pStyle w:val="TOCHeading"/>
            <w:spacing w:line="360" w:lineRule="auto"/>
            <w:rPr>
              <w:rFonts w:ascii="Arial" w:hAnsi="Arial" w:cs="Arial"/>
              <w:b w:val="0"/>
              <w:color w:val="auto"/>
              <w:sz w:val="22"/>
              <w:szCs w:val="22"/>
            </w:rPr>
          </w:pPr>
          <w:r w:rsidRPr="00F25C59">
            <w:rPr>
              <w:rFonts w:ascii="Arial" w:hAnsi="Arial" w:cs="Arial"/>
              <w:b w:val="0"/>
              <w:color w:val="auto"/>
              <w:sz w:val="22"/>
              <w:szCs w:val="22"/>
            </w:rPr>
            <w:t>Contents</w:t>
          </w:r>
        </w:p>
        <w:p w14:paraId="3D4C9912" w14:textId="77777777" w:rsidR="007D366A" w:rsidRDefault="00D45013">
          <w:pPr>
            <w:pStyle w:val="TOC1"/>
            <w:tabs>
              <w:tab w:val="right" w:leader="dot" w:pos="9016"/>
            </w:tabs>
            <w:rPr>
              <w:rFonts w:eastAsiaTheme="minorEastAsia"/>
              <w:noProof/>
              <w:lang w:eastAsia="en-GB"/>
            </w:rPr>
          </w:pPr>
          <w:r w:rsidRPr="00F25C59">
            <w:rPr>
              <w:rFonts w:ascii="Arial" w:hAnsi="Arial" w:cs="Arial"/>
              <w:bCs/>
            </w:rPr>
            <w:fldChar w:fldCharType="begin"/>
          </w:r>
          <w:r w:rsidR="0048103C" w:rsidRPr="00F25C59">
            <w:rPr>
              <w:rFonts w:ascii="Arial" w:hAnsi="Arial" w:cs="Arial"/>
              <w:bCs/>
            </w:rPr>
            <w:instrText xml:space="preserve"> TOC \o "1-3" \h \z \u </w:instrText>
          </w:r>
          <w:r w:rsidRPr="00F25C59">
            <w:rPr>
              <w:rFonts w:ascii="Arial" w:hAnsi="Arial" w:cs="Arial"/>
              <w:bCs/>
            </w:rPr>
            <w:fldChar w:fldCharType="separate"/>
          </w:r>
          <w:hyperlink w:anchor="_Toc14984942" w:history="1">
            <w:r w:rsidR="007D366A" w:rsidRPr="00AB1EAE">
              <w:rPr>
                <w:rStyle w:val="Hyperlink"/>
                <w:rFonts w:ascii="Arial" w:hAnsi="Arial" w:cs="Arial"/>
                <w:noProof/>
              </w:rPr>
              <w:t>Introduction</w:t>
            </w:r>
            <w:r w:rsidR="007D366A">
              <w:rPr>
                <w:noProof/>
                <w:webHidden/>
              </w:rPr>
              <w:tab/>
            </w:r>
            <w:r w:rsidR="007D366A">
              <w:rPr>
                <w:noProof/>
                <w:webHidden/>
              </w:rPr>
              <w:fldChar w:fldCharType="begin"/>
            </w:r>
            <w:r w:rsidR="007D366A">
              <w:rPr>
                <w:noProof/>
                <w:webHidden/>
              </w:rPr>
              <w:instrText xml:space="preserve"> PAGEREF _Toc14984942 \h </w:instrText>
            </w:r>
            <w:r w:rsidR="007D366A">
              <w:rPr>
                <w:noProof/>
                <w:webHidden/>
              </w:rPr>
            </w:r>
            <w:r w:rsidR="007D366A">
              <w:rPr>
                <w:noProof/>
                <w:webHidden/>
              </w:rPr>
              <w:fldChar w:fldCharType="separate"/>
            </w:r>
            <w:r w:rsidR="007D366A">
              <w:rPr>
                <w:noProof/>
                <w:webHidden/>
              </w:rPr>
              <w:t>3</w:t>
            </w:r>
            <w:r w:rsidR="007D366A">
              <w:rPr>
                <w:noProof/>
                <w:webHidden/>
              </w:rPr>
              <w:fldChar w:fldCharType="end"/>
            </w:r>
          </w:hyperlink>
        </w:p>
        <w:p w14:paraId="3E990954" w14:textId="77777777" w:rsidR="007D366A" w:rsidRDefault="008B4327">
          <w:pPr>
            <w:pStyle w:val="TOC1"/>
            <w:tabs>
              <w:tab w:val="right" w:leader="dot" w:pos="9016"/>
            </w:tabs>
            <w:rPr>
              <w:rFonts w:eastAsiaTheme="minorEastAsia"/>
              <w:noProof/>
              <w:lang w:eastAsia="en-GB"/>
            </w:rPr>
          </w:pPr>
          <w:hyperlink w:anchor="_Toc14984943" w:history="1">
            <w:r w:rsidR="007D366A" w:rsidRPr="00AB1EAE">
              <w:rPr>
                <w:rStyle w:val="Hyperlink"/>
                <w:rFonts w:ascii="Arial" w:hAnsi="Arial" w:cs="Arial"/>
                <w:noProof/>
              </w:rPr>
              <w:t>Task 1:</w:t>
            </w:r>
            <w:r w:rsidR="007D366A">
              <w:rPr>
                <w:noProof/>
                <w:webHidden/>
              </w:rPr>
              <w:tab/>
            </w:r>
            <w:r w:rsidR="007D366A">
              <w:rPr>
                <w:noProof/>
                <w:webHidden/>
              </w:rPr>
              <w:fldChar w:fldCharType="begin"/>
            </w:r>
            <w:r w:rsidR="007D366A">
              <w:rPr>
                <w:noProof/>
                <w:webHidden/>
              </w:rPr>
              <w:instrText xml:space="preserve"> PAGEREF _Toc14984943 \h </w:instrText>
            </w:r>
            <w:r w:rsidR="007D366A">
              <w:rPr>
                <w:noProof/>
                <w:webHidden/>
              </w:rPr>
            </w:r>
            <w:r w:rsidR="007D366A">
              <w:rPr>
                <w:noProof/>
                <w:webHidden/>
              </w:rPr>
              <w:fldChar w:fldCharType="separate"/>
            </w:r>
            <w:r w:rsidR="007D366A">
              <w:rPr>
                <w:noProof/>
                <w:webHidden/>
              </w:rPr>
              <w:t>3</w:t>
            </w:r>
            <w:r w:rsidR="007D366A">
              <w:rPr>
                <w:noProof/>
                <w:webHidden/>
              </w:rPr>
              <w:fldChar w:fldCharType="end"/>
            </w:r>
          </w:hyperlink>
        </w:p>
        <w:p w14:paraId="1007A16D" w14:textId="77777777" w:rsidR="007D366A" w:rsidRDefault="008B4327">
          <w:pPr>
            <w:pStyle w:val="TOC2"/>
            <w:tabs>
              <w:tab w:val="right" w:leader="dot" w:pos="9016"/>
            </w:tabs>
            <w:rPr>
              <w:rFonts w:eastAsiaTheme="minorEastAsia"/>
              <w:noProof/>
              <w:lang w:eastAsia="en-GB"/>
            </w:rPr>
          </w:pPr>
          <w:hyperlink w:anchor="_Toc14984944" w:history="1">
            <w:r w:rsidR="007D366A" w:rsidRPr="00AB1EAE">
              <w:rPr>
                <w:rStyle w:val="Hyperlink"/>
                <w:rFonts w:ascii="Arial" w:hAnsi="Arial" w:cs="Arial"/>
                <w:noProof/>
              </w:rPr>
              <w:t>Motivation</w:t>
            </w:r>
            <w:r w:rsidR="007D366A">
              <w:rPr>
                <w:noProof/>
                <w:webHidden/>
              </w:rPr>
              <w:tab/>
            </w:r>
            <w:r w:rsidR="007D366A">
              <w:rPr>
                <w:noProof/>
                <w:webHidden/>
              </w:rPr>
              <w:fldChar w:fldCharType="begin"/>
            </w:r>
            <w:r w:rsidR="007D366A">
              <w:rPr>
                <w:noProof/>
                <w:webHidden/>
              </w:rPr>
              <w:instrText xml:space="preserve"> PAGEREF _Toc14984944 \h </w:instrText>
            </w:r>
            <w:r w:rsidR="007D366A">
              <w:rPr>
                <w:noProof/>
                <w:webHidden/>
              </w:rPr>
            </w:r>
            <w:r w:rsidR="007D366A">
              <w:rPr>
                <w:noProof/>
                <w:webHidden/>
              </w:rPr>
              <w:fldChar w:fldCharType="separate"/>
            </w:r>
            <w:r w:rsidR="007D366A">
              <w:rPr>
                <w:noProof/>
                <w:webHidden/>
              </w:rPr>
              <w:t>3</w:t>
            </w:r>
            <w:r w:rsidR="007D366A">
              <w:rPr>
                <w:noProof/>
                <w:webHidden/>
              </w:rPr>
              <w:fldChar w:fldCharType="end"/>
            </w:r>
          </w:hyperlink>
        </w:p>
        <w:p w14:paraId="0FC89822" w14:textId="77777777" w:rsidR="007D366A" w:rsidRDefault="008B4327">
          <w:pPr>
            <w:pStyle w:val="TOC2"/>
            <w:tabs>
              <w:tab w:val="right" w:leader="dot" w:pos="9016"/>
            </w:tabs>
            <w:rPr>
              <w:rFonts w:eastAsiaTheme="minorEastAsia"/>
              <w:noProof/>
              <w:lang w:eastAsia="en-GB"/>
            </w:rPr>
          </w:pPr>
          <w:hyperlink w:anchor="_Toc14984945" w:history="1">
            <w:r w:rsidR="007D366A" w:rsidRPr="00AB1EAE">
              <w:rPr>
                <w:rStyle w:val="Hyperlink"/>
                <w:rFonts w:ascii="Arial" w:hAnsi="Arial" w:cs="Arial"/>
                <w:noProof/>
              </w:rPr>
              <w:t>Employee Engagement</w:t>
            </w:r>
            <w:r w:rsidR="007D366A">
              <w:rPr>
                <w:noProof/>
                <w:webHidden/>
              </w:rPr>
              <w:tab/>
            </w:r>
            <w:r w:rsidR="007D366A">
              <w:rPr>
                <w:noProof/>
                <w:webHidden/>
              </w:rPr>
              <w:fldChar w:fldCharType="begin"/>
            </w:r>
            <w:r w:rsidR="007D366A">
              <w:rPr>
                <w:noProof/>
                <w:webHidden/>
              </w:rPr>
              <w:instrText xml:space="preserve"> PAGEREF _Toc14984945 \h </w:instrText>
            </w:r>
            <w:r w:rsidR="007D366A">
              <w:rPr>
                <w:noProof/>
                <w:webHidden/>
              </w:rPr>
            </w:r>
            <w:r w:rsidR="007D366A">
              <w:rPr>
                <w:noProof/>
                <w:webHidden/>
              </w:rPr>
              <w:fldChar w:fldCharType="separate"/>
            </w:r>
            <w:r w:rsidR="007D366A">
              <w:rPr>
                <w:noProof/>
                <w:webHidden/>
              </w:rPr>
              <w:t>5</w:t>
            </w:r>
            <w:r w:rsidR="007D366A">
              <w:rPr>
                <w:noProof/>
                <w:webHidden/>
              </w:rPr>
              <w:fldChar w:fldCharType="end"/>
            </w:r>
          </w:hyperlink>
        </w:p>
        <w:p w14:paraId="1D811969" w14:textId="77777777" w:rsidR="007D366A" w:rsidRDefault="008B4327">
          <w:pPr>
            <w:pStyle w:val="TOC2"/>
            <w:tabs>
              <w:tab w:val="right" w:leader="dot" w:pos="9016"/>
            </w:tabs>
            <w:rPr>
              <w:rFonts w:eastAsiaTheme="minorEastAsia"/>
              <w:noProof/>
              <w:lang w:eastAsia="en-GB"/>
            </w:rPr>
          </w:pPr>
          <w:hyperlink w:anchor="_Toc14984946" w:history="1">
            <w:r w:rsidR="007D366A" w:rsidRPr="00AB1EAE">
              <w:rPr>
                <w:rStyle w:val="Hyperlink"/>
                <w:rFonts w:ascii="Arial" w:hAnsi="Arial" w:cs="Arial"/>
                <w:noProof/>
              </w:rPr>
              <w:t>Training and development</w:t>
            </w:r>
            <w:r w:rsidR="007D366A">
              <w:rPr>
                <w:noProof/>
                <w:webHidden/>
              </w:rPr>
              <w:tab/>
            </w:r>
            <w:r w:rsidR="007D366A">
              <w:rPr>
                <w:noProof/>
                <w:webHidden/>
              </w:rPr>
              <w:fldChar w:fldCharType="begin"/>
            </w:r>
            <w:r w:rsidR="007D366A">
              <w:rPr>
                <w:noProof/>
                <w:webHidden/>
              </w:rPr>
              <w:instrText xml:space="preserve"> PAGEREF _Toc14984946 \h </w:instrText>
            </w:r>
            <w:r w:rsidR="007D366A">
              <w:rPr>
                <w:noProof/>
                <w:webHidden/>
              </w:rPr>
            </w:r>
            <w:r w:rsidR="007D366A">
              <w:rPr>
                <w:noProof/>
                <w:webHidden/>
              </w:rPr>
              <w:fldChar w:fldCharType="separate"/>
            </w:r>
            <w:r w:rsidR="007D366A">
              <w:rPr>
                <w:noProof/>
                <w:webHidden/>
              </w:rPr>
              <w:t>7</w:t>
            </w:r>
            <w:r w:rsidR="007D366A">
              <w:rPr>
                <w:noProof/>
                <w:webHidden/>
              </w:rPr>
              <w:fldChar w:fldCharType="end"/>
            </w:r>
          </w:hyperlink>
        </w:p>
        <w:p w14:paraId="7CB88870" w14:textId="77777777" w:rsidR="007D366A" w:rsidRDefault="008B4327">
          <w:pPr>
            <w:pStyle w:val="TOC1"/>
            <w:tabs>
              <w:tab w:val="right" w:leader="dot" w:pos="9016"/>
            </w:tabs>
            <w:rPr>
              <w:rFonts w:eastAsiaTheme="minorEastAsia"/>
              <w:noProof/>
              <w:lang w:eastAsia="en-GB"/>
            </w:rPr>
          </w:pPr>
          <w:hyperlink w:anchor="_Toc14984947" w:history="1">
            <w:r w:rsidR="007D366A" w:rsidRPr="00AB1EAE">
              <w:rPr>
                <w:rStyle w:val="Hyperlink"/>
                <w:rFonts w:ascii="Arial" w:hAnsi="Arial" w:cs="Arial"/>
                <w:noProof/>
              </w:rPr>
              <w:t>Task 2</w:t>
            </w:r>
            <w:r w:rsidR="007D366A">
              <w:rPr>
                <w:noProof/>
                <w:webHidden/>
              </w:rPr>
              <w:tab/>
            </w:r>
            <w:r w:rsidR="007D366A">
              <w:rPr>
                <w:noProof/>
                <w:webHidden/>
              </w:rPr>
              <w:fldChar w:fldCharType="begin"/>
            </w:r>
            <w:r w:rsidR="007D366A">
              <w:rPr>
                <w:noProof/>
                <w:webHidden/>
              </w:rPr>
              <w:instrText xml:space="preserve"> PAGEREF _Toc14984947 \h </w:instrText>
            </w:r>
            <w:r w:rsidR="007D366A">
              <w:rPr>
                <w:noProof/>
                <w:webHidden/>
              </w:rPr>
            </w:r>
            <w:r w:rsidR="007D366A">
              <w:rPr>
                <w:noProof/>
                <w:webHidden/>
              </w:rPr>
              <w:fldChar w:fldCharType="separate"/>
            </w:r>
            <w:r w:rsidR="007D366A">
              <w:rPr>
                <w:noProof/>
                <w:webHidden/>
              </w:rPr>
              <w:t>8</w:t>
            </w:r>
            <w:r w:rsidR="007D366A">
              <w:rPr>
                <w:noProof/>
                <w:webHidden/>
              </w:rPr>
              <w:fldChar w:fldCharType="end"/>
            </w:r>
          </w:hyperlink>
        </w:p>
        <w:p w14:paraId="4E5732D6" w14:textId="77777777" w:rsidR="007D366A" w:rsidRDefault="008B4327">
          <w:pPr>
            <w:pStyle w:val="TOC1"/>
            <w:tabs>
              <w:tab w:val="right" w:leader="dot" w:pos="9016"/>
            </w:tabs>
            <w:rPr>
              <w:rFonts w:eastAsiaTheme="minorEastAsia"/>
              <w:noProof/>
              <w:lang w:eastAsia="en-GB"/>
            </w:rPr>
          </w:pPr>
          <w:hyperlink w:anchor="_Toc14984948" w:history="1">
            <w:r w:rsidR="007D366A" w:rsidRPr="00AB1EAE">
              <w:rPr>
                <w:rStyle w:val="Hyperlink"/>
                <w:rFonts w:ascii="Arial" w:hAnsi="Arial" w:cs="Arial"/>
                <w:noProof/>
              </w:rPr>
              <w:t>Task 3</w:t>
            </w:r>
            <w:r w:rsidR="007D366A">
              <w:rPr>
                <w:noProof/>
                <w:webHidden/>
              </w:rPr>
              <w:tab/>
            </w:r>
            <w:r w:rsidR="007D366A">
              <w:rPr>
                <w:noProof/>
                <w:webHidden/>
              </w:rPr>
              <w:fldChar w:fldCharType="begin"/>
            </w:r>
            <w:r w:rsidR="007D366A">
              <w:rPr>
                <w:noProof/>
                <w:webHidden/>
              </w:rPr>
              <w:instrText xml:space="preserve"> PAGEREF _Toc14984948 \h </w:instrText>
            </w:r>
            <w:r w:rsidR="007D366A">
              <w:rPr>
                <w:noProof/>
                <w:webHidden/>
              </w:rPr>
            </w:r>
            <w:r w:rsidR="007D366A">
              <w:rPr>
                <w:noProof/>
                <w:webHidden/>
              </w:rPr>
              <w:fldChar w:fldCharType="separate"/>
            </w:r>
            <w:r w:rsidR="007D366A">
              <w:rPr>
                <w:noProof/>
                <w:webHidden/>
              </w:rPr>
              <w:t>10</w:t>
            </w:r>
            <w:r w:rsidR="007D366A">
              <w:rPr>
                <w:noProof/>
                <w:webHidden/>
              </w:rPr>
              <w:fldChar w:fldCharType="end"/>
            </w:r>
          </w:hyperlink>
        </w:p>
        <w:p w14:paraId="02462937" w14:textId="77777777" w:rsidR="007D366A" w:rsidRDefault="008B4327">
          <w:pPr>
            <w:pStyle w:val="TOC2"/>
            <w:tabs>
              <w:tab w:val="left" w:pos="660"/>
              <w:tab w:val="right" w:leader="dot" w:pos="9016"/>
            </w:tabs>
            <w:rPr>
              <w:rFonts w:eastAsiaTheme="minorEastAsia"/>
              <w:noProof/>
              <w:lang w:eastAsia="en-GB"/>
            </w:rPr>
          </w:pPr>
          <w:hyperlink w:anchor="_Toc14984949" w:history="1">
            <w:r w:rsidR="007D366A" w:rsidRPr="00AB1EAE">
              <w:rPr>
                <w:rStyle w:val="Hyperlink"/>
                <w:rFonts w:ascii="Arial" w:hAnsi="Arial" w:cs="Arial"/>
                <w:noProof/>
              </w:rPr>
              <w:t>1.</w:t>
            </w:r>
            <w:r w:rsidR="007D366A">
              <w:rPr>
                <w:rFonts w:eastAsiaTheme="minorEastAsia"/>
                <w:noProof/>
                <w:lang w:eastAsia="en-GB"/>
              </w:rPr>
              <w:tab/>
            </w:r>
            <w:r w:rsidR="007D366A" w:rsidRPr="00AB1EAE">
              <w:rPr>
                <w:rStyle w:val="Hyperlink"/>
                <w:rFonts w:ascii="Arial" w:hAnsi="Arial" w:cs="Arial"/>
                <w:noProof/>
              </w:rPr>
              <w:t>Suitable planning</w:t>
            </w:r>
            <w:r w:rsidR="007D366A">
              <w:rPr>
                <w:noProof/>
                <w:webHidden/>
              </w:rPr>
              <w:tab/>
            </w:r>
            <w:r w:rsidR="007D366A">
              <w:rPr>
                <w:noProof/>
                <w:webHidden/>
              </w:rPr>
              <w:fldChar w:fldCharType="begin"/>
            </w:r>
            <w:r w:rsidR="007D366A">
              <w:rPr>
                <w:noProof/>
                <w:webHidden/>
              </w:rPr>
              <w:instrText xml:space="preserve"> PAGEREF _Toc14984949 \h </w:instrText>
            </w:r>
            <w:r w:rsidR="007D366A">
              <w:rPr>
                <w:noProof/>
                <w:webHidden/>
              </w:rPr>
            </w:r>
            <w:r w:rsidR="007D366A">
              <w:rPr>
                <w:noProof/>
                <w:webHidden/>
              </w:rPr>
              <w:fldChar w:fldCharType="separate"/>
            </w:r>
            <w:r w:rsidR="007D366A">
              <w:rPr>
                <w:noProof/>
                <w:webHidden/>
              </w:rPr>
              <w:t>10</w:t>
            </w:r>
            <w:r w:rsidR="007D366A">
              <w:rPr>
                <w:noProof/>
                <w:webHidden/>
              </w:rPr>
              <w:fldChar w:fldCharType="end"/>
            </w:r>
          </w:hyperlink>
        </w:p>
        <w:p w14:paraId="58A7E4EB" w14:textId="77777777" w:rsidR="007D366A" w:rsidRDefault="008B4327">
          <w:pPr>
            <w:pStyle w:val="TOC2"/>
            <w:tabs>
              <w:tab w:val="left" w:pos="660"/>
              <w:tab w:val="right" w:leader="dot" w:pos="9016"/>
            </w:tabs>
            <w:rPr>
              <w:rFonts w:eastAsiaTheme="minorEastAsia"/>
              <w:noProof/>
              <w:lang w:eastAsia="en-GB"/>
            </w:rPr>
          </w:pPr>
          <w:hyperlink w:anchor="_Toc14984950" w:history="1">
            <w:r w:rsidR="007D366A" w:rsidRPr="00AB1EAE">
              <w:rPr>
                <w:rStyle w:val="Hyperlink"/>
                <w:rFonts w:ascii="Arial" w:hAnsi="Arial" w:cs="Arial"/>
                <w:noProof/>
              </w:rPr>
              <w:t>2.</w:t>
            </w:r>
            <w:r w:rsidR="007D366A">
              <w:rPr>
                <w:rFonts w:eastAsiaTheme="minorEastAsia"/>
                <w:noProof/>
                <w:lang w:eastAsia="en-GB"/>
              </w:rPr>
              <w:tab/>
            </w:r>
            <w:r w:rsidR="007D366A" w:rsidRPr="00AB1EAE">
              <w:rPr>
                <w:rStyle w:val="Hyperlink"/>
                <w:rFonts w:ascii="Arial" w:hAnsi="Arial" w:cs="Arial"/>
                <w:noProof/>
              </w:rPr>
              <w:t>Talented employees</w:t>
            </w:r>
            <w:r w:rsidR="007D366A">
              <w:rPr>
                <w:noProof/>
                <w:webHidden/>
              </w:rPr>
              <w:tab/>
            </w:r>
            <w:r w:rsidR="007D366A">
              <w:rPr>
                <w:noProof/>
                <w:webHidden/>
              </w:rPr>
              <w:fldChar w:fldCharType="begin"/>
            </w:r>
            <w:r w:rsidR="007D366A">
              <w:rPr>
                <w:noProof/>
                <w:webHidden/>
              </w:rPr>
              <w:instrText xml:space="preserve"> PAGEREF _Toc14984950 \h </w:instrText>
            </w:r>
            <w:r w:rsidR="007D366A">
              <w:rPr>
                <w:noProof/>
                <w:webHidden/>
              </w:rPr>
            </w:r>
            <w:r w:rsidR="007D366A">
              <w:rPr>
                <w:noProof/>
                <w:webHidden/>
              </w:rPr>
              <w:fldChar w:fldCharType="separate"/>
            </w:r>
            <w:r w:rsidR="007D366A">
              <w:rPr>
                <w:noProof/>
                <w:webHidden/>
              </w:rPr>
              <w:t>10</w:t>
            </w:r>
            <w:r w:rsidR="007D366A">
              <w:rPr>
                <w:noProof/>
                <w:webHidden/>
              </w:rPr>
              <w:fldChar w:fldCharType="end"/>
            </w:r>
          </w:hyperlink>
        </w:p>
        <w:p w14:paraId="3C05DF38" w14:textId="77777777" w:rsidR="007D366A" w:rsidRDefault="008B4327">
          <w:pPr>
            <w:pStyle w:val="TOC2"/>
            <w:tabs>
              <w:tab w:val="left" w:pos="660"/>
              <w:tab w:val="right" w:leader="dot" w:pos="9016"/>
            </w:tabs>
            <w:rPr>
              <w:rFonts w:eastAsiaTheme="minorEastAsia"/>
              <w:noProof/>
              <w:lang w:eastAsia="en-GB"/>
            </w:rPr>
          </w:pPr>
          <w:hyperlink w:anchor="_Toc14984951" w:history="1">
            <w:r w:rsidR="007D366A" w:rsidRPr="00AB1EAE">
              <w:rPr>
                <w:rStyle w:val="Hyperlink"/>
                <w:rFonts w:ascii="Arial" w:hAnsi="Arial" w:cs="Arial"/>
                <w:noProof/>
              </w:rPr>
              <w:t>3.</w:t>
            </w:r>
            <w:r w:rsidR="007D366A">
              <w:rPr>
                <w:rFonts w:eastAsiaTheme="minorEastAsia"/>
                <w:noProof/>
                <w:lang w:eastAsia="en-GB"/>
              </w:rPr>
              <w:tab/>
            </w:r>
            <w:r w:rsidR="007D366A" w:rsidRPr="00AB1EAE">
              <w:rPr>
                <w:rStyle w:val="Hyperlink"/>
                <w:rFonts w:ascii="Arial" w:hAnsi="Arial" w:cs="Arial"/>
                <w:noProof/>
              </w:rPr>
              <w:t>Positive internal environment</w:t>
            </w:r>
            <w:r w:rsidR="007D366A">
              <w:rPr>
                <w:noProof/>
                <w:webHidden/>
              </w:rPr>
              <w:tab/>
            </w:r>
            <w:r w:rsidR="007D366A">
              <w:rPr>
                <w:noProof/>
                <w:webHidden/>
              </w:rPr>
              <w:fldChar w:fldCharType="begin"/>
            </w:r>
            <w:r w:rsidR="007D366A">
              <w:rPr>
                <w:noProof/>
                <w:webHidden/>
              </w:rPr>
              <w:instrText xml:space="preserve"> PAGEREF _Toc14984951 \h </w:instrText>
            </w:r>
            <w:r w:rsidR="007D366A">
              <w:rPr>
                <w:noProof/>
                <w:webHidden/>
              </w:rPr>
            </w:r>
            <w:r w:rsidR="007D366A">
              <w:rPr>
                <w:noProof/>
                <w:webHidden/>
              </w:rPr>
              <w:fldChar w:fldCharType="separate"/>
            </w:r>
            <w:r w:rsidR="007D366A">
              <w:rPr>
                <w:noProof/>
                <w:webHidden/>
              </w:rPr>
              <w:t>10</w:t>
            </w:r>
            <w:r w:rsidR="007D366A">
              <w:rPr>
                <w:noProof/>
                <w:webHidden/>
              </w:rPr>
              <w:fldChar w:fldCharType="end"/>
            </w:r>
          </w:hyperlink>
        </w:p>
        <w:p w14:paraId="48513BA3" w14:textId="77777777" w:rsidR="007D366A" w:rsidRDefault="008B4327">
          <w:pPr>
            <w:pStyle w:val="TOC2"/>
            <w:tabs>
              <w:tab w:val="right" w:leader="dot" w:pos="9016"/>
            </w:tabs>
            <w:rPr>
              <w:rFonts w:eastAsiaTheme="minorEastAsia"/>
              <w:noProof/>
              <w:lang w:eastAsia="en-GB"/>
            </w:rPr>
          </w:pPr>
          <w:hyperlink w:anchor="_Toc14984952" w:history="1">
            <w:r w:rsidR="007D366A" w:rsidRPr="00AB1EAE">
              <w:rPr>
                <w:rStyle w:val="Hyperlink"/>
                <w:rFonts w:ascii="Arial" w:hAnsi="Arial" w:cs="Arial"/>
                <w:noProof/>
              </w:rPr>
              <w:t>Personal development Plan</w:t>
            </w:r>
            <w:r w:rsidR="007D366A">
              <w:rPr>
                <w:noProof/>
                <w:webHidden/>
              </w:rPr>
              <w:tab/>
            </w:r>
            <w:r w:rsidR="007D366A">
              <w:rPr>
                <w:noProof/>
                <w:webHidden/>
              </w:rPr>
              <w:fldChar w:fldCharType="begin"/>
            </w:r>
            <w:r w:rsidR="007D366A">
              <w:rPr>
                <w:noProof/>
                <w:webHidden/>
              </w:rPr>
              <w:instrText xml:space="preserve"> PAGEREF _Toc14984952 \h </w:instrText>
            </w:r>
            <w:r w:rsidR="007D366A">
              <w:rPr>
                <w:noProof/>
                <w:webHidden/>
              </w:rPr>
            </w:r>
            <w:r w:rsidR="007D366A">
              <w:rPr>
                <w:noProof/>
                <w:webHidden/>
              </w:rPr>
              <w:fldChar w:fldCharType="separate"/>
            </w:r>
            <w:r w:rsidR="007D366A">
              <w:rPr>
                <w:noProof/>
                <w:webHidden/>
              </w:rPr>
              <w:t>11</w:t>
            </w:r>
            <w:r w:rsidR="007D366A">
              <w:rPr>
                <w:noProof/>
                <w:webHidden/>
              </w:rPr>
              <w:fldChar w:fldCharType="end"/>
            </w:r>
          </w:hyperlink>
        </w:p>
        <w:p w14:paraId="6F69C350" w14:textId="77777777" w:rsidR="007D366A" w:rsidRDefault="008B4327">
          <w:pPr>
            <w:pStyle w:val="TOC1"/>
            <w:tabs>
              <w:tab w:val="right" w:leader="dot" w:pos="9016"/>
            </w:tabs>
            <w:rPr>
              <w:rFonts w:eastAsiaTheme="minorEastAsia"/>
              <w:noProof/>
              <w:lang w:eastAsia="en-GB"/>
            </w:rPr>
          </w:pPr>
          <w:hyperlink w:anchor="_Toc14984953" w:history="1">
            <w:r w:rsidR="007D366A" w:rsidRPr="00AB1EAE">
              <w:rPr>
                <w:rStyle w:val="Hyperlink"/>
                <w:rFonts w:ascii="Arial" w:hAnsi="Arial" w:cs="Arial"/>
                <w:noProof/>
              </w:rPr>
              <w:t>Conclusion</w:t>
            </w:r>
            <w:r w:rsidR="007D366A">
              <w:rPr>
                <w:noProof/>
                <w:webHidden/>
              </w:rPr>
              <w:tab/>
            </w:r>
            <w:r w:rsidR="007D366A">
              <w:rPr>
                <w:noProof/>
                <w:webHidden/>
              </w:rPr>
              <w:fldChar w:fldCharType="begin"/>
            </w:r>
            <w:r w:rsidR="007D366A">
              <w:rPr>
                <w:noProof/>
                <w:webHidden/>
              </w:rPr>
              <w:instrText xml:space="preserve"> PAGEREF _Toc14984953 \h </w:instrText>
            </w:r>
            <w:r w:rsidR="007D366A">
              <w:rPr>
                <w:noProof/>
                <w:webHidden/>
              </w:rPr>
            </w:r>
            <w:r w:rsidR="007D366A">
              <w:rPr>
                <w:noProof/>
                <w:webHidden/>
              </w:rPr>
              <w:fldChar w:fldCharType="separate"/>
            </w:r>
            <w:r w:rsidR="007D366A">
              <w:rPr>
                <w:noProof/>
                <w:webHidden/>
              </w:rPr>
              <w:t>13</w:t>
            </w:r>
            <w:r w:rsidR="007D366A">
              <w:rPr>
                <w:noProof/>
                <w:webHidden/>
              </w:rPr>
              <w:fldChar w:fldCharType="end"/>
            </w:r>
          </w:hyperlink>
        </w:p>
        <w:p w14:paraId="4776D1DE" w14:textId="77777777" w:rsidR="007D366A" w:rsidRDefault="008B4327">
          <w:pPr>
            <w:pStyle w:val="TOC1"/>
            <w:tabs>
              <w:tab w:val="right" w:leader="dot" w:pos="9016"/>
            </w:tabs>
            <w:rPr>
              <w:rFonts w:eastAsiaTheme="minorEastAsia"/>
              <w:noProof/>
              <w:lang w:eastAsia="en-GB"/>
            </w:rPr>
          </w:pPr>
          <w:hyperlink w:anchor="_Toc14984954" w:history="1">
            <w:r w:rsidR="007D366A" w:rsidRPr="00AB1EAE">
              <w:rPr>
                <w:rStyle w:val="Hyperlink"/>
                <w:rFonts w:ascii="Arial" w:hAnsi="Arial" w:cs="Arial"/>
                <w:noProof/>
              </w:rPr>
              <w:t>References:</w:t>
            </w:r>
            <w:r w:rsidR="007D366A">
              <w:rPr>
                <w:noProof/>
                <w:webHidden/>
              </w:rPr>
              <w:tab/>
            </w:r>
            <w:r w:rsidR="007D366A">
              <w:rPr>
                <w:noProof/>
                <w:webHidden/>
              </w:rPr>
              <w:fldChar w:fldCharType="begin"/>
            </w:r>
            <w:r w:rsidR="007D366A">
              <w:rPr>
                <w:noProof/>
                <w:webHidden/>
              </w:rPr>
              <w:instrText xml:space="preserve"> PAGEREF _Toc14984954 \h </w:instrText>
            </w:r>
            <w:r w:rsidR="007D366A">
              <w:rPr>
                <w:noProof/>
                <w:webHidden/>
              </w:rPr>
            </w:r>
            <w:r w:rsidR="007D366A">
              <w:rPr>
                <w:noProof/>
                <w:webHidden/>
              </w:rPr>
              <w:fldChar w:fldCharType="separate"/>
            </w:r>
            <w:r w:rsidR="007D366A">
              <w:rPr>
                <w:noProof/>
                <w:webHidden/>
              </w:rPr>
              <w:t>14</w:t>
            </w:r>
            <w:r w:rsidR="007D366A">
              <w:rPr>
                <w:noProof/>
                <w:webHidden/>
              </w:rPr>
              <w:fldChar w:fldCharType="end"/>
            </w:r>
          </w:hyperlink>
        </w:p>
        <w:p w14:paraId="345E0A97" w14:textId="77777777" w:rsidR="0048103C" w:rsidRPr="00F25C59" w:rsidRDefault="00D45013" w:rsidP="00F25C59">
          <w:pPr>
            <w:spacing w:line="360" w:lineRule="auto"/>
            <w:rPr>
              <w:rFonts w:ascii="Arial" w:hAnsi="Arial" w:cs="Arial"/>
              <w:bCs/>
            </w:rPr>
          </w:pPr>
          <w:r w:rsidRPr="00F25C59">
            <w:rPr>
              <w:rFonts w:ascii="Arial" w:hAnsi="Arial" w:cs="Arial"/>
              <w:bCs/>
            </w:rPr>
            <w:fldChar w:fldCharType="end"/>
          </w:r>
        </w:p>
      </w:sdtContent>
    </w:sdt>
    <w:p w14:paraId="16C90DA3" w14:textId="77777777" w:rsidR="0048103C" w:rsidRPr="00F25C59" w:rsidRDefault="0048103C" w:rsidP="00F25C59">
      <w:pPr>
        <w:spacing w:line="360" w:lineRule="auto"/>
        <w:jc w:val="both"/>
        <w:rPr>
          <w:rFonts w:ascii="Arial" w:hAnsi="Arial" w:cs="Arial"/>
          <w:bCs/>
          <w:u w:val="single"/>
        </w:rPr>
      </w:pPr>
    </w:p>
    <w:p w14:paraId="3A1CE455" w14:textId="77777777" w:rsidR="0080680F" w:rsidRPr="00F25C59" w:rsidRDefault="0080680F" w:rsidP="00F25C59">
      <w:pPr>
        <w:spacing w:line="360" w:lineRule="auto"/>
        <w:jc w:val="both"/>
        <w:rPr>
          <w:rFonts w:ascii="Arial" w:hAnsi="Arial" w:cs="Arial"/>
          <w:bCs/>
          <w:u w:val="single"/>
        </w:rPr>
      </w:pPr>
    </w:p>
    <w:p w14:paraId="01705A9D" w14:textId="77777777" w:rsidR="0080680F" w:rsidRPr="00F25C59" w:rsidRDefault="0080680F" w:rsidP="00F25C59">
      <w:pPr>
        <w:spacing w:line="360" w:lineRule="auto"/>
        <w:jc w:val="both"/>
        <w:rPr>
          <w:rFonts w:ascii="Arial" w:hAnsi="Arial" w:cs="Arial"/>
          <w:bCs/>
          <w:u w:val="single"/>
        </w:rPr>
      </w:pPr>
    </w:p>
    <w:p w14:paraId="4E50E252" w14:textId="77777777" w:rsidR="00BF4A5A" w:rsidRPr="00F25C59" w:rsidRDefault="00BF4A5A" w:rsidP="00F25C59">
      <w:pPr>
        <w:pStyle w:val="Heading1"/>
        <w:spacing w:line="360" w:lineRule="auto"/>
        <w:rPr>
          <w:rFonts w:ascii="Arial" w:hAnsi="Arial" w:cs="Arial"/>
          <w:b w:val="0"/>
          <w:sz w:val="22"/>
          <w:szCs w:val="22"/>
        </w:rPr>
      </w:pPr>
    </w:p>
    <w:p w14:paraId="100740DB" w14:textId="77777777" w:rsidR="00BF4A5A" w:rsidRPr="00F25C59" w:rsidRDefault="00BF4A5A" w:rsidP="00F25C59">
      <w:pPr>
        <w:pStyle w:val="Heading1"/>
        <w:spacing w:line="360" w:lineRule="auto"/>
        <w:rPr>
          <w:rFonts w:ascii="Arial" w:hAnsi="Arial" w:cs="Arial"/>
          <w:b w:val="0"/>
          <w:sz w:val="22"/>
          <w:szCs w:val="22"/>
        </w:rPr>
      </w:pPr>
    </w:p>
    <w:p w14:paraId="014FC111" w14:textId="77777777" w:rsidR="0060608B" w:rsidRDefault="0060608B" w:rsidP="00F25C59">
      <w:pPr>
        <w:pStyle w:val="Heading1"/>
        <w:spacing w:line="360" w:lineRule="auto"/>
        <w:rPr>
          <w:rFonts w:ascii="Arial" w:hAnsi="Arial" w:cs="Arial"/>
          <w:b w:val="0"/>
          <w:sz w:val="22"/>
          <w:szCs w:val="22"/>
        </w:rPr>
      </w:pPr>
    </w:p>
    <w:p w14:paraId="6BAE62CB" w14:textId="77777777" w:rsidR="006C0D1F" w:rsidRPr="00F25C59" w:rsidRDefault="0080680F" w:rsidP="00F25C59">
      <w:pPr>
        <w:pStyle w:val="Heading1"/>
        <w:spacing w:line="360" w:lineRule="auto"/>
        <w:rPr>
          <w:rFonts w:ascii="Arial" w:hAnsi="Arial" w:cs="Arial"/>
          <w:b w:val="0"/>
          <w:sz w:val="22"/>
          <w:szCs w:val="22"/>
        </w:rPr>
      </w:pPr>
      <w:bookmarkStart w:id="1" w:name="_Toc14984942"/>
      <w:r w:rsidRPr="00F25C59">
        <w:rPr>
          <w:rFonts w:ascii="Arial" w:hAnsi="Arial" w:cs="Arial"/>
          <w:b w:val="0"/>
          <w:sz w:val="22"/>
          <w:szCs w:val="22"/>
        </w:rPr>
        <w:t>Introduction</w:t>
      </w:r>
      <w:bookmarkEnd w:id="1"/>
    </w:p>
    <w:p w14:paraId="1C10F9BD" w14:textId="77777777" w:rsidR="008A60B5" w:rsidRPr="00F25C59" w:rsidRDefault="00244DB2" w:rsidP="00F25C59">
      <w:pPr>
        <w:spacing w:line="360" w:lineRule="auto"/>
        <w:jc w:val="both"/>
        <w:rPr>
          <w:rFonts w:ascii="Arial" w:hAnsi="Arial" w:cs="Arial"/>
          <w:bCs/>
        </w:rPr>
      </w:pPr>
      <w:r w:rsidRPr="00F25C59">
        <w:rPr>
          <w:rFonts w:ascii="Arial" w:hAnsi="Arial" w:cs="Arial"/>
          <w:bCs/>
        </w:rPr>
        <w:t xml:space="preserve">This report comprises </w:t>
      </w:r>
      <w:r w:rsidR="00BF4A5A" w:rsidRPr="00F25C59">
        <w:rPr>
          <w:rFonts w:ascii="Arial" w:hAnsi="Arial" w:cs="Arial"/>
          <w:bCs/>
        </w:rPr>
        <w:t>of individual</w:t>
      </w:r>
      <w:r w:rsidRPr="00F25C59">
        <w:rPr>
          <w:rFonts w:ascii="Arial" w:hAnsi="Arial" w:cs="Arial"/>
          <w:bCs/>
        </w:rPr>
        <w:t xml:space="preserve"> dev</w:t>
      </w:r>
      <w:r w:rsidR="0021567E" w:rsidRPr="00F25C59">
        <w:rPr>
          <w:rFonts w:ascii="Arial" w:hAnsi="Arial" w:cs="Arial"/>
          <w:bCs/>
        </w:rPr>
        <w:t>elopment plan</w:t>
      </w:r>
      <w:r w:rsidR="00BF4A5A" w:rsidRPr="00F25C59">
        <w:rPr>
          <w:rFonts w:ascii="Arial" w:hAnsi="Arial" w:cs="Arial"/>
          <w:bCs/>
        </w:rPr>
        <w:t>s</w:t>
      </w:r>
      <w:r w:rsidR="0021567E" w:rsidRPr="00F25C59">
        <w:rPr>
          <w:rFonts w:ascii="Arial" w:hAnsi="Arial" w:cs="Arial"/>
          <w:bCs/>
        </w:rPr>
        <w:t xml:space="preserve"> on basis of employees</w:t>
      </w:r>
      <w:r w:rsidR="00BF4A5A" w:rsidRPr="00F25C59">
        <w:rPr>
          <w:rFonts w:ascii="Arial" w:hAnsi="Arial" w:cs="Arial"/>
          <w:bCs/>
        </w:rPr>
        <w:t xml:space="preserve"> and managers</w:t>
      </w:r>
      <w:r w:rsidR="0021567E" w:rsidRPr="00F25C59">
        <w:rPr>
          <w:rFonts w:ascii="Arial" w:hAnsi="Arial" w:cs="Arial"/>
          <w:bCs/>
        </w:rPr>
        <w:t xml:space="preserve"> individual</w:t>
      </w:r>
      <w:r w:rsidRPr="00F25C59">
        <w:rPr>
          <w:rFonts w:ascii="Arial" w:hAnsi="Arial" w:cs="Arial"/>
          <w:bCs/>
        </w:rPr>
        <w:t xml:space="preserve"> personal development needs. In order </w:t>
      </w:r>
      <w:r w:rsidR="00C25FC3" w:rsidRPr="00F25C59">
        <w:rPr>
          <w:rFonts w:ascii="Arial" w:hAnsi="Arial" w:cs="Arial"/>
          <w:bCs/>
        </w:rPr>
        <w:t xml:space="preserve">to </w:t>
      </w:r>
      <w:r w:rsidRPr="00F25C59">
        <w:rPr>
          <w:rFonts w:ascii="Arial" w:hAnsi="Arial" w:cs="Arial"/>
          <w:bCs/>
        </w:rPr>
        <w:t>be successful in overcoming t</w:t>
      </w:r>
      <w:r w:rsidR="00442A44" w:rsidRPr="00F25C59">
        <w:rPr>
          <w:rFonts w:ascii="Arial" w:hAnsi="Arial" w:cs="Arial"/>
          <w:bCs/>
        </w:rPr>
        <w:t>hese needs and developing employees</w:t>
      </w:r>
      <w:r w:rsidRPr="00F25C59">
        <w:rPr>
          <w:rFonts w:ascii="Arial" w:hAnsi="Arial" w:cs="Arial"/>
          <w:bCs/>
        </w:rPr>
        <w:t>, it is c</w:t>
      </w:r>
      <w:r w:rsidR="0021567E" w:rsidRPr="00F25C59">
        <w:rPr>
          <w:rFonts w:ascii="Arial" w:hAnsi="Arial" w:cs="Arial"/>
          <w:bCs/>
        </w:rPr>
        <w:t xml:space="preserve">rucial to understand </w:t>
      </w:r>
      <w:r w:rsidR="00C25FC3" w:rsidRPr="00F25C59">
        <w:rPr>
          <w:rFonts w:ascii="Arial" w:hAnsi="Arial" w:cs="Arial"/>
          <w:bCs/>
        </w:rPr>
        <w:t>what</w:t>
      </w:r>
      <w:r w:rsidR="0021567E" w:rsidRPr="00F25C59">
        <w:rPr>
          <w:rFonts w:ascii="Arial" w:hAnsi="Arial" w:cs="Arial"/>
          <w:bCs/>
        </w:rPr>
        <w:t xml:space="preserve"> fields management</w:t>
      </w:r>
      <w:r w:rsidRPr="00F25C59">
        <w:rPr>
          <w:rFonts w:ascii="Arial" w:hAnsi="Arial" w:cs="Arial"/>
          <w:bCs/>
        </w:rPr>
        <w:t xml:space="preserve"> must focus on. There are certain development vehicles that have been created for the purpose of allowing people to take step by step actions in order to attain the result of developing that characteristic.</w:t>
      </w:r>
      <w:r w:rsidR="008A60B5" w:rsidRPr="00F25C59">
        <w:rPr>
          <w:rFonts w:ascii="Arial" w:hAnsi="Arial" w:cs="Arial"/>
          <w:bCs/>
        </w:rPr>
        <w:t xml:space="preserve"> </w:t>
      </w:r>
    </w:p>
    <w:p w14:paraId="52498D91" w14:textId="77777777" w:rsidR="00E40DE6" w:rsidRPr="00F25C59" w:rsidRDefault="00244DB2" w:rsidP="00F25C59">
      <w:pPr>
        <w:spacing w:line="360" w:lineRule="auto"/>
        <w:jc w:val="both"/>
        <w:rPr>
          <w:rFonts w:ascii="Arial" w:hAnsi="Arial" w:cs="Arial"/>
          <w:bCs/>
        </w:rPr>
      </w:pPr>
      <w:r w:rsidRPr="00F25C59">
        <w:rPr>
          <w:rFonts w:ascii="Arial" w:hAnsi="Arial" w:cs="Arial"/>
          <w:bCs/>
        </w:rPr>
        <w:t xml:space="preserve">The three </w:t>
      </w:r>
      <w:r w:rsidR="00442A44" w:rsidRPr="00F25C59">
        <w:rPr>
          <w:rFonts w:ascii="Arial" w:hAnsi="Arial" w:cs="Arial"/>
          <w:bCs/>
        </w:rPr>
        <w:t>main development vehicles that</w:t>
      </w:r>
      <w:r w:rsidRPr="00F25C59">
        <w:rPr>
          <w:rFonts w:ascii="Arial" w:hAnsi="Arial" w:cs="Arial"/>
          <w:bCs/>
        </w:rPr>
        <w:t xml:space="preserve"> will be focusing on are Motivation, </w:t>
      </w:r>
      <w:r w:rsidR="00E40DE6" w:rsidRPr="00F25C59">
        <w:rPr>
          <w:rFonts w:ascii="Arial" w:hAnsi="Arial" w:cs="Arial"/>
          <w:bCs/>
        </w:rPr>
        <w:t>Employee engagement, and Training and development.</w:t>
      </w:r>
      <w:r w:rsidRPr="00F25C59">
        <w:rPr>
          <w:rFonts w:ascii="Arial" w:hAnsi="Arial" w:cs="Arial"/>
          <w:bCs/>
        </w:rPr>
        <w:t xml:space="preserve"> Motivation is an excellent development vehicle to use because high performance is attained by people that are well motivated and are willing to exercise discretionary effort</w:t>
      </w:r>
      <w:r w:rsidR="00DE246C" w:rsidRPr="00F25C59">
        <w:rPr>
          <w:rFonts w:ascii="Arial" w:hAnsi="Arial" w:cs="Arial"/>
          <w:bCs/>
        </w:rPr>
        <w:t xml:space="preserve"> </w:t>
      </w:r>
      <w:r w:rsidR="00BF149A" w:rsidRPr="00F25C59">
        <w:rPr>
          <w:rFonts w:ascii="Arial" w:hAnsi="Arial" w:cs="Arial"/>
          <w:bCs/>
        </w:rPr>
        <w:t>(</w:t>
      </w:r>
      <w:proofErr w:type="spellStart"/>
      <w:r w:rsidR="00BF149A" w:rsidRPr="00F25C59">
        <w:rPr>
          <w:rStyle w:val="selectable"/>
          <w:rFonts w:ascii="Arial" w:hAnsi="Arial" w:cs="Arial"/>
          <w:bCs/>
        </w:rPr>
        <w:t>Erez</w:t>
      </w:r>
      <w:proofErr w:type="spellEnd"/>
      <w:r w:rsidR="00BF149A" w:rsidRPr="00F25C59">
        <w:rPr>
          <w:rStyle w:val="selectable"/>
          <w:rFonts w:ascii="Arial" w:hAnsi="Arial" w:cs="Arial"/>
          <w:bCs/>
        </w:rPr>
        <w:t xml:space="preserve">, </w:t>
      </w:r>
      <w:proofErr w:type="spellStart"/>
      <w:r w:rsidR="00BF149A" w:rsidRPr="00F25C59">
        <w:rPr>
          <w:rStyle w:val="selectable"/>
          <w:rFonts w:ascii="Arial" w:hAnsi="Arial" w:cs="Arial"/>
          <w:bCs/>
        </w:rPr>
        <w:t>Kleinbeck</w:t>
      </w:r>
      <w:proofErr w:type="spellEnd"/>
      <w:r w:rsidR="00BF149A" w:rsidRPr="00F25C59">
        <w:rPr>
          <w:rStyle w:val="selectable"/>
          <w:rFonts w:ascii="Arial" w:hAnsi="Arial" w:cs="Arial"/>
          <w:bCs/>
        </w:rPr>
        <w:t xml:space="preserve"> and Thierry, 2001). </w:t>
      </w:r>
      <w:r w:rsidR="00B66F17" w:rsidRPr="00F25C59">
        <w:rPr>
          <w:rFonts w:ascii="Arial" w:hAnsi="Arial" w:cs="Arial"/>
          <w:bCs/>
        </w:rPr>
        <w:t xml:space="preserve">The </w:t>
      </w:r>
      <w:r w:rsidR="00E40DE6" w:rsidRPr="00F25C59">
        <w:rPr>
          <w:rFonts w:ascii="Arial" w:hAnsi="Arial" w:cs="Arial"/>
          <w:bCs/>
        </w:rPr>
        <w:t>second</w:t>
      </w:r>
      <w:r w:rsidR="00B66F17" w:rsidRPr="00F25C59">
        <w:rPr>
          <w:rFonts w:ascii="Arial" w:hAnsi="Arial" w:cs="Arial"/>
          <w:bCs/>
        </w:rPr>
        <w:t xml:space="preserve"> development vehicle that will be included is Employee engagement. Employee engagement happens when individuals are committed to the organization and their work </w:t>
      </w:r>
      <w:r w:rsidR="00C25FC3" w:rsidRPr="00F25C59">
        <w:rPr>
          <w:rFonts w:ascii="Arial" w:hAnsi="Arial" w:cs="Arial"/>
          <w:bCs/>
        </w:rPr>
        <w:t>to</w:t>
      </w:r>
      <w:r w:rsidR="00B66F17" w:rsidRPr="00F25C59">
        <w:rPr>
          <w:rFonts w:ascii="Arial" w:hAnsi="Arial" w:cs="Arial"/>
          <w:bCs/>
        </w:rPr>
        <w:t xml:space="preserve"> try to achieve high level of performance by being motivated</w:t>
      </w:r>
      <w:r w:rsidR="00DE246C" w:rsidRPr="00F25C59">
        <w:rPr>
          <w:rFonts w:ascii="Arial" w:hAnsi="Arial" w:cs="Arial"/>
          <w:bCs/>
        </w:rPr>
        <w:t xml:space="preserve"> (Kruse, 2014)</w:t>
      </w:r>
      <w:r w:rsidR="00B66F17" w:rsidRPr="00F25C59">
        <w:rPr>
          <w:rFonts w:ascii="Arial" w:hAnsi="Arial" w:cs="Arial"/>
          <w:bCs/>
        </w:rPr>
        <w:t xml:space="preserve">. </w:t>
      </w:r>
      <w:r w:rsidR="0082594B" w:rsidRPr="00F25C59">
        <w:rPr>
          <w:rFonts w:ascii="Arial" w:hAnsi="Arial" w:cs="Arial"/>
          <w:bCs/>
        </w:rPr>
        <w:t xml:space="preserve">The final development vehicle is Training and development and this is needed in order to make sure that the workforce of </w:t>
      </w:r>
      <w:r w:rsidR="00442A44" w:rsidRPr="00F25C59">
        <w:rPr>
          <w:rFonts w:ascii="Arial" w:hAnsi="Arial" w:cs="Arial"/>
          <w:bCs/>
        </w:rPr>
        <w:t>an</w:t>
      </w:r>
      <w:r w:rsidR="0082594B" w:rsidRPr="00F25C59">
        <w:rPr>
          <w:rFonts w:ascii="Arial" w:hAnsi="Arial" w:cs="Arial"/>
          <w:bCs/>
        </w:rPr>
        <w:t xml:space="preserve"> organisation can fulfil the needs of the organisation and talented workers are working for the organisation</w:t>
      </w:r>
      <w:r w:rsidR="00DE246C" w:rsidRPr="00F25C59">
        <w:rPr>
          <w:rStyle w:val="selectable"/>
          <w:rFonts w:ascii="Arial" w:hAnsi="Arial" w:cs="Arial"/>
          <w:bCs/>
        </w:rPr>
        <w:t xml:space="preserve"> (Fontana, 2014)</w:t>
      </w:r>
      <w:r w:rsidR="0082594B" w:rsidRPr="00F25C59">
        <w:rPr>
          <w:rFonts w:ascii="Arial" w:hAnsi="Arial" w:cs="Arial"/>
          <w:bCs/>
        </w:rPr>
        <w:t xml:space="preserve">. </w:t>
      </w:r>
    </w:p>
    <w:p w14:paraId="6AC8DF92" w14:textId="77777777" w:rsidR="00B66F17" w:rsidRPr="00F25C59" w:rsidRDefault="00987D94" w:rsidP="00F25C59">
      <w:pPr>
        <w:spacing w:line="360" w:lineRule="auto"/>
        <w:jc w:val="both"/>
        <w:rPr>
          <w:rFonts w:ascii="Arial" w:hAnsi="Arial" w:cs="Arial"/>
          <w:bCs/>
        </w:rPr>
      </w:pPr>
      <w:r w:rsidRPr="00F25C59">
        <w:rPr>
          <w:rFonts w:ascii="Arial" w:hAnsi="Arial" w:cs="Arial"/>
          <w:bCs/>
        </w:rPr>
        <w:t>In order to exhibit the benefits of each of these development vehicles, organizational examples will be included. On basis</w:t>
      </w:r>
      <w:r w:rsidR="00DE4D14" w:rsidRPr="00F25C59">
        <w:rPr>
          <w:rFonts w:ascii="Arial" w:hAnsi="Arial" w:cs="Arial"/>
          <w:bCs/>
        </w:rPr>
        <w:t xml:space="preserve"> of </w:t>
      </w:r>
      <w:r w:rsidRPr="00F25C59">
        <w:rPr>
          <w:rFonts w:ascii="Arial" w:hAnsi="Arial" w:cs="Arial"/>
          <w:bCs/>
        </w:rPr>
        <w:t xml:space="preserve">the organization Sheikh Bros, </w:t>
      </w:r>
      <w:r w:rsidR="00C25FC3" w:rsidRPr="00F25C59">
        <w:rPr>
          <w:rFonts w:ascii="Arial" w:hAnsi="Arial" w:cs="Arial"/>
          <w:bCs/>
        </w:rPr>
        <w:t xml:space="preserve">the potential benefits of theses development vehicles will be analysed. </w:t>
      </w:r>
      <w:proofErr w:type="gramStart"/>
      <w:r w:rsidR="00C25FC3" w:rsidRPr="00F25C59">
        <w:rPr>
          <w:rFonts w:ascii="Arial" w:hAnsi="Arial" w:cs="Arial"/>
          <w:bCs/>
        </w:rPr>
        <w:t>A</w:t>
      </w:r>
      <w:proofErr w:type="gramEnd"/>
      <w:r w:rsidR="00C25FC3" w:rsidRPr="00F25C59">
        <w:rPr>
          <w:rFonts w:ascii="Arial" w:hAnsi="Arial" w:cs="Arial"/>
          <w:bCs/>
        </w:rPr>
        <w:t xml:space="preserve"> individual development plan will be included, which show the actions that can be undertaken by individuals in order to overcome personal needs. </w:t>
      </w:r>
    </w:p>
    <w:p w14:paraId="3735D375" w14:textId="77777777" w:rsidR="007458F8" w:rsidRPr="00F25C59" w:rsidRDefault="007458F8" w:rsidP="00F25C59">
      <w:pPr>
        <w:pStyle w:val="Heading1"/>
        <w:spacing w:line="360" w:lineRule="auto"/>
        <w:rPr>
          <w:rFonts w:ascii="Arial" w:hAnsi="Arial" w:cs="Arial"/>
          <w:b w:val="0"/>
          <w:sz w:val="22"/>
          <w:szCs w:val="22"/>
        </w:rPr>
      </w:pPr>
      <w:bookmarkStart w:id="2" w:name="_Toc14984943"/>
      <w:r w:rsidRPr="00F25C59">
        <w:rPr>
          <w:rFonts w:ascii="Arial" w:hAnsi="Arial" w:cs="Arial"/>
          <w:b w:val="0"/>
          <w:sz w:val="22"/>
          <w:szCs w:val="22"/>
        </w:rPr>
        <w:t>Task 1</w:t>
      </w:r>
      <w:r w:rsidR="00745497" w:rsidRPr="00F25C59">
        <w:rPr>
          <w:rFonts w:ascii="Arial" w:hAnsi="Arial" w:cs="Arial"/>
          <w:b w:val="0"/>
          <w:sz w:val="22"/>
          <w:szCs w:val="22"/>
        </w:rPr>
        <w:t>:</w:t>
      </w:r>
      <w:bookmarkEnd w:id="2"/>
      <w:r w:rsidR="00745497" w:rsidRPr="00F25C59">
        <w:rPr>
          <w:rFonts w:ascii="Arial" w:hAnsi="Arial" w:cs="Arial"/>
          <w:b w:val="0"/>
          <w:sz w:val="22"/>
          <w:szCs w:val="22"/>
        </w:rPr>
        <w:t xml:space="preserve"> </w:t>
      </w:r>
    </w:p>
    <w:p w14:paraId="26FE0D3E" w14:textId="77777777" w:rsidR="00745497" w:rsidRPr="00F25C59" w:rsidRDefault="00745497" w:rsidP="00F25C59">
      <w:pPr>
        <w:spacing w:line="360" w:lineRule="auto"/>
        <w:jc w:val="both"/>
        <w:rPr>
          <w:rFonts w:ascii="Arial" w:hAnsi="Arial" w:cs="Arial"/>
          <w:bCs/>
        </w:rPr>
      </w:pPr>
      <w:r w:rsidRPr="00F25C59">
        <w:rPr>
          <w:rFonts w:ascii="Arial" w:hAnsi="Arial" w:cs="Arial"/>
          <w:bCs/>
        </w:rPr>
        <w:t xml:space="preserve">There are lots of development vehicles available in the organisation to develop the needs of employees. There are three vehicles will </w:t>
      </w:r>
      <w:r w:rsidR="00DE4D14" w:rsidRPr="00F25C59">
        <w:rPr>
          <w:rFonts w:ascii="Arial" w:hAnsi="Arial" w:cs="Arial"/>
          <w:bCs/>
        </w:rPr>
        <w:t xml:space="preserve">are </w:t>
      </w:r>
      <w:r w:rsidRPr="00F25C59">
        <w:rPr>
          <w:rFonts w:ascii="Arial" w:hAnsi="Arial" w:cs="Arial"/>
          <w:bCs/>
        </w:rPr>
        <w:t xml:space="preserve">critically described </w:t>
      </w:r>
      <w:r w:rsidR="00EE2089" w:rsidRPr="00F25C59">
        <w:rPr>
          <w:rFonts w:ascii="Arial" w:hAnsi="Arial" w:cs="Arial"/>
          <w:bCs/>
        </w:rPr>
        <w:t>below</w:t>
      </w:r>
      <w:r w:rsidR="00DE4D14" w:rsidRPr="00F25C59">
        <w:rPr>
          <w:rFonts w:ascii="Arial" w:hAnsi="Arial" w:cs="Arial"/>
          <w:bCs/>
        </w:rPr>
        <w:t>:</w:t>
      </w:r>
      <w:r w:rsidRPr="00F25C59">
        <w:rPr>
          <w:rFonts w:ascii="Arial" w:hAnsi="Arial" w:cs="Arial"/>
          <w:bCs/>
        </w:rPr>
        <w:t xml:space="preserve"> </w:t>
      </w:r>
    </w:p>
    <w:p w14:paraId="7B4EBFEA" w14:textId="77777777" w:rsidR="00987D94" w:rsidRPr="00F25C59" w:rsidRDefault="00987D94" w:rsidP="00F25C59">
      <w:pPr>
        <w:pStyle w:val="Heading2"/>
        <w:spacing w:line="360" w:lineRule="auto"/>
        <w:ind w:left="720"/>
        <w:rPr>
          <w:rFonts w:ascii="Arial" w:hAnsi="Arial" w:cs="Arial"/>
          <w:b w:val="0"/>
          <w:color w:val="auto"/>
          <w:sz w:val="22"/>
          <w:szCs w:val="22"/>
        </w:rPr>
      </w:pPr>
      <w:bookmarkStart w:id="3" w:name="_Toc14984944"/>
      <w:r w:rsidRPr="00F25C59">
        <w:rPr>
          <w:rFonts w:ascii="Arial" w:hAnsi="Arial" w:cs="Arial"/>
          <w:b w:val="0"/>
          <w:color w:val="auto"/>
          <w:sz w:val="22"/>
          <w:szCs w:val="22"/>
        </w:rPr>
        <w:t>Motivation</w:t>
      </w:r>
      <w:bookmarkEnd w:id="3"/>
    </w:p>
    <w:p w14:paraId="17255D49" w14:textId="77777777" w:rsidR="00783E85" w:rsidRPr="00F25C59" w:rsidRDefault="00783E85" w:rsidP="00F25C59">
      <w:pPr>
        <w:spacing w:line="360" w:lineRule="auto"/>
        <w:rPr>
          <w:rFonts w:ascii="Arial" w:hAnsi="Arial" w:cs="Arial"/>
          <w:bCs/>
        </w:rPr>
      </w:pPr>
    </w:p>
    <w:p w14:paraId="0F7874F1" w14:textId="77777777" w:rsidR="00305B8D" w:rsidRPr="00F25C59" w:rsidRDefault="00987D94" w:rsidP="00F25C59">
      <w:pPr>
        <w:spacing w:line="360" w:lineRule="auto"/>
        <w:jc w:val="both"/>
        <w:rPr>
          <w:rFonts w:ascii="Arial" w:hAnsi="Arial" w:cs="Arial"/>
          <w:bCs/>
        </w:rPr>
      </w:pPr>
      <w:r w:rsidRPr="00F25C59">
        <w:rPr>
          <w:rFonts w:ascii="Arial" w:hAnsi="Arial" w:cs="Arial"/>
          <w:bCs/>
        </w:rPr>
        <w:t>This term ‘</w:t>
      </w:r>
      <w:r w:rsidR="00305B8D" w:rsidRPr="00F25C59">
        <w:rPr>
          <w:rFonts w:ascii="Arial" w:hAnsi="Arial" w:cs="Arial"/>
          <w:bCs/>
        </w:rPr>
        <w:t xml:space="preserve">motivation’ </w:t>
      </w:r>
      <w:r w:rsidR="002D2F76" w:rsidRPr="00F25C59">
        <w:rPr>
          <w:rFonts w:ascii="Arial" w:hAnsi="Arial" w:cs="Arial"/>
          <w:bCs/>
        </w:rPr>
        <w:t xml:space="preserve">can refer to many of the </w:t>
      </w:r>
      <w:proofErr w:type="gramStart"/>
      <w:r w:rsidR="002D2F76" w:rsidRPr="00F25C59">
        <w:rPr>
          <w:rFonts w:ascii="Arial" w:hAnsi="Arial" w:cs="Arial"/>
          <w:bCs/>
        </w:rPr>
        <w:t>goals</w:t>
      </w:r>
      <w:proofErr w:type="gramEnd"/>
      <w:r w:rsidR="002D2F76" w:rsidRPr="00F25C59">
        <w:rPr>
          <w:rFonts w:ascii="Arial" w:hAnsi="Arial" w:cs="Arial"/>
          <w:bCs/>
        </w:rPr>
        <w:t xml:space="preserve"> individuals may have and the manner in which those individuals have chosen their goals. When motivation is spoken about most of the time it is associated with the </w:t>
      </w:r>
      <w:r w:rsidR="00305B8D" w:rsidRPr="00F25C59">
        <w:rPr>
          <w:rFonts w:ascii="Arial" w:hAnsi="Arial" w:cs="Arial"/>
          <w:bCs/>
        </w:rPr>
        <w:t xml:space="preserve">direction and strength of behaviour and the things that persuade people to behave in a particular way. When someone motivates someone else, then this is about getting people to move in </w:t>
      </w:r>
      <w:r w:rsidR="00E40DE6" w:rsidRPr="00F25C59">
        <w:rPr>
          <w:rFonts w:ascii="Arial" w:hAnsi="Arial" w:cs="Arial"/>
          <w:bCs/>
        </w:rPr>
        <w:t xml:space="preserve">a </w:t>
      </w:r>
      <w:r w:rsidR="00305B8D" w:rsidRPr="00F25C59">
        <w:rPr>
          <w:rFonts w:ascii="Arial" w:hAnsi="Arial" w:cs="Arial"/>
          <w:bCs/>
        </w:rPr>
        <w:t>directio</w:t>
      </w:r>
      <w:r w:rsidR="008C1287" w:rsidRPr="00F25C59">
        <w:rPr>
          <w:rFonts w:ascii="Arial" w:hAnsi="Arial" w:cs="Arial"/>
          <w:bCs/>
        </w:rPr>
        <w:t xml:space="preserve">n that you want them to go in. </w:t>
      </w:r>
      <w:r w:rsidR="00305B8D" w:rsidRPr="00F25C59">
        <w:rPr>
          <w:rFonts w:ascii="Arial" w:hAnsi="Arial" w:cs="Arial"/>
          <w:bCs/>
        </w:rPr>
        <w:t xml:space="preserve">By motivating yourself, you are setting the direction by yourself, independently as well taking a route in which certain </w:t>
      </w:r>
      <w:r w:rsidR="00305B8D" w:rsidRPr="00F25C59">
        <w:rPr>
          <w:rFonts w:ascii="Arial" w:hAnsi="Arial" w:cs="Arial"/>
          <w:bCs/>
        </w:rPr>
        <w:lastRenderedPageBreak/>
        <w:t>actions will allow someone</w:t>
      </w:r>
      <w:r w:rsidR="00081AD6" w:rsidRPr="00F25C59">
        <w:rPr>
          <w:rFonts w:ascii="Arial" w:hAnsi="Arial" w:cs="Arial"/>
          <w:bCs/>
        </w:rPr>
        <w:t xml:space="preserve"> to reach his/her final goal</w:t>
      </w:r>
      <w:r w:rsidR="00BF149A" w:rsidRPr="00F25C59">
        <w:rPr>
          <w:rFonts w:ascii="Arial" w:hAnsi="Arial" w:cs="Arial"/>
          <w:bCs/>
        </w:rPr>
        <w:t xml:space="preserve">. </w:t>
      </w:r>
      <w:r w:rsidR="000A7B12" w:rsidRPr="00F25C59">
        <w:rPr>
          <w:rFonts w:ascii="Arial" w:hAnsi="Arial" w:cs="Arial"/>
          <w:bCs/>
        </w:rPr>
        <w:t>Motivation is the way in which individual can enhance their development</w:t>
      </w:r>
      <w:r w:rsidR="00BF149A" w:rsidRPr="00F25C59">
        <w:rPr>
          <w:rFonts w:ascii="Arial" w:hAnsi="Arial" w:cs="Arial"/>
          <w:bCs/>
        </w:rPr>
        <w:t xml:space="preserve"> (</w:t>
      </w:r>
      <w:r w:rsidR="00BF149A" w:rsidRPr="00F25C59">
        <w:rPr>
          <w:rFonts w:ascii="Arial" w:eastAsia="Times New Roman" w:hAnsi="Arial" w:cs="Arial"/>
          <w:bCs/>
          <w:lang w:eastAsia="en-GB"/>
        </w:rPr>
        <w:t>Healy, 2016)</w:t>
      </w:r>
      <w:r w:rsidR="000A7B12" w:rsidRPr="00F25C59">
        <w:rPr>
          <w:rFonts w:ascii="Arial" w:hAnsi="Arial" w:cs="Arial"/>
          <w:bCs/>
        </w:rPr>
        <w:t xml:space="preserve">. </w:t>
      </w:r>
    </w:p>
    <w:p w14:paraId="1B2AF69A" w14:textId="77777777" w:rsidR="005D4226" w:rsidRPr="00F25C59" w:rsidRDefault="00305B8D" w:rsidP="00F25C59">
      <w:pPr>
        <w:spacing w:line="360" w:lineRule="auto"/>
        <w:jc w:val="both"/>
        <w:rPr>
          <w:rFonts w:ascii="Arial" w:hAnsi="Arial" w:cs="Arial"/>
          <w:bCs/>
        </w:rPr>
      </w:pPr>
      <w:r w:rsidRPr="00F25C59">
        <w:rPr>
          <w:rFonts w:ascii="Arial" w:hAnsi="Arial" w:cs="Arial"/>
          <w:bCs/>
        </w:rPr>
        <w:t xml:space="preserve"> There are many things that people can be motivated</w:t>
      </w:r>
      <w:r w:rsidR="00E40DE6" w:rsidRPr="00F25C59">
        <w:rPr>
          <w:rFonts w:ascii="Arial" w:hAnsi="Arial" w:cs="Arial"/>
          <w:bCs/>
        </w:rPr>
        <w:t xml:space="preserve"> by</w:t>
      </w:r>
      <w:r w:rsidRPr="00F25C59">
        <w:rPr>
          <w:rFonts w:ascii="Arial" w:hAnsi="Arial" w:cs="Arial"/>
          <w:bCs/>
        </w:rPr>
        <w:t xml:space="preserve">, some of which are as follows: financial rewards, additional benefits and good working conditions. </w:t>
      </w:r>
      <w:r w:rsidR="00E40DE6" w:rsidRPr="00F25C59">
        <w:rPr>
          <w:rFonts w:ascii="Arial" w:hAnsi="Arial" w:cs="Arial"/>
          <w:bCs/>
        </w:rPr>
        <w:t>There are</w:t>
      </w:r>
      <w:r w:rsidR="00F17014" w:rsidRPr="00F25C59">
        <w:rPr>
          <w:rFonts w:ascii="Arial" w:hAnsi="Arial" w:cs="Arial"/>
          <w:bCs/>
        </w:rPr>
        <w:t xml:space="preserve"> also two types of motivations known as </w:t>
      </w:r>
      <w:r w:rsidR="008C1287" w:rsidRPr="00F25C59">
        <w:rPr>
          <w:rFonts w:ascii="Arial" w:hAnsi="Arial" w:cs="Arial"/>
          <w:bCs/>
        </w:rPr>
        <w:t>intrinsic</w:t>
      </w:r>
      <w:r w:rsidR="00F17014" w:rsidRPr="00F25C59">
        <w:rPr>
          <w:rFonts w:ascii="Arial" w:hAnsi="Arial" w:cs="Arial"/>
          <w:bCs/>
        </w:rPr>
        <w:t xml:space="preserve"> motivation and extrinsic motivation. Extrinsic motivation takes place when actions are performed in order to motivate people and this can be done by using rewards. These rewards could be things such as promotion, increased pay and praise. However this type of motivation also includes giving punishments like withhold pay, criticism and disciplinary action</w:t>
      </w:r>
      <w:r w:rsidR="001C247C" w:rsidRPr="00F25C59">
        <w:rPr>
          <w:rFonts w:ascii="Arial" w:hAnsi="Arial" w:cs="Arial"/>
          <w:bCs/>
        </w:rPr>
        <w:t xml:space="preserve"> (</w:t>
      </w:r>
      <w:r w:rsidR="001C247C" w:rsidRPr="00F25C59">
        <w:rPr>
          <w:rStyle w:val="selectable"/>
          <w:rFonts w:ascii="Arial" w:hAnsi="Arial" w:cs="Arial"/>
          <w:bCs/>
        </w:rPr>
        <w:t>Ivancevich, 2013)</w:t>
      </w:r>
      <w:r w:rsidR="00F17014" w:rsidRPr="00F25C59">
        <w:rPr>
          <w:rFonts w:ascii="Arial" w:hAnsi="Arial" w:cs="Arial"/>
          <w:bCs/>
        </w:rPr>
        <w:t xml:space="preserve">. This is done in order to motivate people through positive and negative reinforcement. </w:t>
      </w:r>
      <w:r w:rsidR="00F31765" w:rsidRPr="00F25C59">
        <w:rPr>
          <w:rFonts w:ascii="Arial" w:hAnsi="Arial" w:cs="Arial"/>
          <w:bCs/>
        </w:rPr>
        <w:t xml:space="preserve"> On the other hand, an intrinsic motivation is motivation that takes place from within the work itself and is usually related with the idea of engagement.</w:t>
      </w:r>
    </w:p>
    <w:p w14:paraId="5A433C7F" w14:textId="77777777" w:rsidR="00F80F6E" w:rsidRPr="00F25C59" w:rsidRDefault="00F80F6E" w:rsidP="00F25C59">
      <w:pPr>
        <w:spacing w:line="360" w:lineRule="auto"/>
        <w:jc w:val="both"/>
        <w:rPr>
          <w:rFonts w:ascii="Arial" w:hAnsi="Arial" w:cs="Arial"/>
          <w:bCs/>
        </w:rPr>
      </w:pPr>
    </w:p>
    <w:p w14:paraId="6074CA12" w14:textId="77777777" w:rsidR="005D4226" w:rsidRPr="00F25C59" w:rsidRDefault="00F80F6E" w:rsidP="00F25C59">
      <w:pPr>
        <w:spacing w:line="360" w:lineRule="auto"/>
        <w:jc w:val="both"/>
        <w:rPr>
          <w:rFonts w:ascii="Arial" w:hAnsi="Arial" w:cs="Arial"/>
          <w:bCs/>
          <w:u w:val="single"/>
        </w:rPr>
      </w:pPr>
      <w:r w:rsidRPr="00F25C59">
        <w:rPr>
          <w:rFonts w:ascii="Arial" w:hAnsi="Arial" w:cs="Arial"/>
          <w:bCs/>
          <w:u w:val="single"/>
        </w:rPr>
        <w:t xml:space="preserve"> </w:t>
      </w:r>
      <w:r w:rsidR="005D4226" w:rsidRPr="00F25C59">
        <w:rPr>
          <w:rFonts w:ascii="Arial" w:hAnsi="Arial" w:cs="Arial"/>
          <w:bCs/>
          <w:u w:val="single"/>
        </w:rPr>
        <w:t xml:space="preserve">Motivation Model - Vroom’s expectancy theory </w:t>
      </w:r>
      <w:r w:rsidR="005D4226" w:rsidRPr="00F25C59">
        <w:rPr>
          <w:rFonts w:ascii="Arial" w:hAnsi="Arial" w:cs="Arial"/>
          <w:bCs/>
          <w:noProof/>
          <w:bdr w:val="none" w:sz="0" w:space="0" w:color="auto" w:frame="1"/>
          <w:lang w:eastAsia="en-GB"/>
        </w:rPr>
        <w:drawing>
          <wp:inline distT="0" distB="0" distL="0" distR="0" wp14:anchorId="39B74B66" wp14:editId="47D45561">
            <wp:extent cx="5731510" cy="3030560"/>
            <wp:effectExtent l="19050" t="0" r="2540" b="0"/>
            <wp:docPr id="1" name="Picture 1" descr="Image result for vroom expectancy theory">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room expectancy theory">
                      <a:hlinkClick r:id="rId8" tgtFrame="&quot;_blank&quot;"/>
                    </pic:cNvPr>
                    <pic:cNvPicPr>
                      <a:picLocks noChangeAspect="1" noChangeArrowheads="1"/>
                    </pic:cNvPicPr>
                  </pic:nvPicPr>
                  <pic:blipFill>
                    <a:blip r:embed="rId9" cstate="print"/>
                    <a:srcRect/>
                    <a:stretch>
                      <a:fillRect/>
                    </a:stretch>
                  </pic:blipFill>
                  <pic:spPr bwMode="auto">
                    <a:xfrm>
                      <a:off x="0" y="0"/>
                      <a:ext cx="5731510" cy="3030560"/>
                    </a:xfrm>
                    <a:prstGeom prst="rect">
                      <a:avLst/>
                    </a:prstGeom>
                    <a:noFill/>
                    <a:ln w="9525">
                      <a:noFill/>
                      <a:miter lim="800000"/>
                      <a:headEnd/>
                      <a:tailEnd/>
                    </a:ln>
                  </pic:spPr>
                </pic:pic>
              </a:graphicData>
            </a:graphic>
          </wp:inline>
        </w:drawing>
      </w:r>
    </w:p>
    <w:p w14:paraId="7B7910FE" w14:textId="77777777" w:rsidR="005D4226" w:rsidRPr="00F25C59" w:rsidRDefault="005D4226" w:rsidP="00F25C59">
      <w:pPr>
        <w:pStyle w:val="Caption"/>
        <w:spacing w:line="360" w:lineRule="auto"/>
        <w:jc w:val="both"/>
        <w:rPr>
          <w:rFonts w:ascii="Arial" w:hAnsi="Arial" w:cs="Arial"/>
          <w:b w:val="0"/>
          <w:color w:val="auto"/>
          <w:sz w:val="22"/>
          <w:szCs w:val="22"/>
          <w:u w:val="single"/>
        </w:rPr>
      </w:pPr>
      <w:r w:rsidRPr="00F25C59">
        <w:rPr>
          <w:rFonts w:ascii="Arial" w:hAnsi="Arial" w:cs="Arial"/>
          <w:b w:val="0"/>
          <w:color w:val="auto"/>
          <w:sz w:val="22"/>
          <w:szCs w:val="22"/>
        </w:rPr>
        <w:t xml:space="preserve">                                             Figure </w:t>
      </w:r>
      <w:r w:rsidR="00D45013" w:rsidRPr="00F25C59">
        <w:rPr>
          <w:rFonts w:ascii="Arial" w:hAnsi="Arial" w:cs="Arial"/>
          <w:b w:val="0"/>
          <w:color w:val="auto"/>
          <w:sz w:val="22"/>
          <w:szCs w:val="22"/>
        </w:rPr>
        <w:fldChar w:fldCharType="begin"/>
      </w:r>
      <w:r w:rsidRPr="00F25C59">
        <w:rPr>
          <w:rFonts w:ascii="Arial" w:hAnsi="Arial" w:cs="Arial"/>
          <w:b w:val="0"/>
          <w:color w:val="auto"/>
          <w:sz w:val="22"/>
          <w:szCs w:val="22"/>
        </w:rPr>
        <w:instrText xml:space="preserve"> SEQ Figure \* ARABIC </w:instrText>
      </w:r>
      <w:r w:rsidR="00D45013" w:rsidRPr="00F25C59">
        <w:rPr>
          <w:rFonts w:ascii="Arial" w:hAnsi="Arial" w:cs="Arial"/>
          <w:b w:val="0"/>
          <w:color w:val="auto"/>
          <w:sz w:val="22"/>
          <w:szCs w:val="22"/>
        </w:rPr>
        <w:fldChar w:fldCharType="separate"/>
      </w:r>
      <w:r w:rsidR="007C3AD2" w:rsidRPr="00F25C59">
        <w:rPr>
          <w:rFonts w:ascii="Arial" w:hAnsi="Arial" w:cs="Arial"/>
          <w:b w:val="0"/>
          <w:noProof/>
          <w:color w:val="auto"/>
          <w:sz w:val="22"/>
          <w:szCs w:val="22"/>
        </w:rPr>
        <w:t>1</w:t>
      </w:r>
      <w:r w:rsidR="00D45013" w:rsidRPr="00F25C59">
        <w:rPr>
          <w:rFonts w:ascii="Arial" w:hAnsi="Arial" w:cs="Arial"/>
          <w:b w:val="0"/>
          <w:color w:val="auto"/>
          <w:sz w:val="22"/>
          <w:szCs w:val="22"/>
        </w:rPr>
        <w:fldChar w:fldCharType="end"/>
      </w:r>
      <w:r w:rsidRPr="00F25C59">
        <w:rPr>
          <w:rFonts w:ascii="Arial" w:hAnsi="Arial" w:cs="Arial"/>
          <w:b w:val="0"/>
          <w:color w:val="auto"/>
          <w:sz w:val="22"/>
          <w:szCs w:val="22"/>
        </w:rPr>
        <w:t>: Vroom's expectancy theory Diagram</w:t>
      </w:r>
    </w:p>
    <w:p w14:paraId="6E8DD529" w14:textId="77777777" w:rsidR="00987D94" w:rsidRPr="00F25C59" w:rsidRDefault="004022FD" w:rsidP="00F25C59">
      <w:pPr>
        <w:spacing w:line="360" w:lineRule="auto"/>
        <w:jc w:val="both"/>
        <w:rPr>
          <w:rFonts w:ascii="Arial" w:hAnsi="Arial" w:cs="Arial"/>
          <w:bCs/>
        </w:rPr>
      </w:pPr>
      <w:r w:rsidRPr="00F25C59">
        <w:rPr>
          <w:rFonts w:ascii="Arial" w:hAnsi="Arial" w:cs="Arial"/>
          <w:bCs/>
        </w:rPr>
        <w:t xml:space="preserve">This theory suggests that motivation or effort is dependent on the chance that rewards will follow up from that effort and that the reward that will be received will be worthwhile. This method has been used in order to increase workers level of motivation and ultimately their productivity in work. It is described as a cognitive theory, as it is involves workers using their feelings and thoughts to make a </w:t>
      </w:r>
      <w:r w:rsidR="00534304" w:rsidRPr="00F25C59">
        <w:rPr>
          <w:rFonts w:ascii="Arial" w:hAnsi="Arial" w:cs="Arial"/>
          <w:bCs/>
        </w:rPr>
        <w:t>decision</w:t>
      </w:r>
      <w:r w:rsidRPr="00F25C59">
        <w:rPr>
          <w:rFonts w:ascii="Arial" w:hAnsi="Arial" w:cs="Arial"/>
          <w:bCs/>
        </w:rPr>
        <w:t xml:space="preserve"> on whether the effort should be performed or not</w:t>
      </w:r>
      <w:r w:rsidR="00BF149A" w:rsidRPr="00F25C59">
        <w:rPr>
          <w:rFonts w:ascii="Arial" w:hAnsi="Arial" w:cs="Arial"/>
          <w:bCs/>
        </w:rPr>
        <w:t>.</w:t>
      </w:r>
      <w:r w:rsidR="00942052" w:rsidRPr="00F25C59">
        <w:rPr>
          <w:rStyle w:val="selectable"/>
          <w:rFonts w:ascii="Arial" w:hAnsi="Arial" w:cs="Arial"/>
          <w:bCs/>
        </w:rPr>
        <w:t xml:space="preserve"> </w:t>
      </w:r>
      <w:r w:rsidRPr="00F25C59">
        <w:rPr>
          <w:rFonts w:ascii="Arial" w:hAnsi="Arial" w:cs="Arial"/>
          <w:bCs/>
        </w:rPr>
        <w:t xml:space="preserve">This theory </w:t>
      </w:r>
      <w:r w:rsidR="00534304" w:rsidRPr="00F25C59">
        <w:rPr>
          <w:rFonts w:ascii="Arial" w:hAnsi="Arial" w:cs="Arial"/>
          <w:bCs/>
        </w:rPr>
        <w:t xml:space="preserve">as shown in the above diagram comprises of three stages that an individual would </w:t>
      </w:r>
      <w:r w:rsidR="00534304" w:rsidRPr="00F25C59">
        <w:rPr>
          <w:rFonts w:ascii="Arial" w:hAnsi="Arial" w:cs="Arial"/>
          <w:bCs/>
        </w:rPr>
        <w:lastRenderedPageBreak/>
        <w:t>go through in order to become motivated in performing a certai</w:t>
      </w:r>
      <w:r w:rsidR="00BF149A" w:rsidRPr="00F25C59">
        <w:rPr>
          <w:rFonts w:ascii="Arial" w:hAnsi="Arial" w:cs="Arial"/>
          <w:bCs/>
        </w:rPr>
        <w:t xml:space="preserve">n task according to this theory </w:t>
      </w:r>
      <w:r w:rsidR="00433C7B" w:rsidRPr="00F25C59">
        <w:rPr>
          <w:rFonts w:ascii="Arial" w:hAnsi="Arial" w:cs="Arial"/>
          <w:bCs/>
        </w:rPr>
        <w:t>(</w:t>
      </w:r>
      <w:r w:rsidR="00BF149A" w:rsidRPr="00F25C59">
        <w:rPr>
          <w:rStyle w:val="selectable"/>
          <w:rFonts w:ascii="Arial" w:hAnsi="Arial" w:cs="Arial"/>
          <w:bCs/>
        </w:rPr>
        <w:t>Christiansen</w:t>
      </w:r>
      <w:r w:rsidR="00433C7B" w:rsidRPr="00F25C59">
        <w:rPr>
          <w:rStyle w:val="selectable"/>
          <w:rFonts w:ascii="Arial" w:hAnsi="Arial" w:cs="Arial"/>
          <w:bCs/>
        </w:rPr>
        <w:t>, et al,</w:t>
      </w:r>
      <w:r w:rsidR="00BF149A" w:rsidRPr="00F25C59">
        <w:rPr>
          <w:rStyle w:val="selectable"/>
          <w:rFonts w:ascii="Arial" w:hAnsi="Arial" w:cs="Arial"/>
          <w:bCs/>
        </w:rPr>
        <w:t xml:space="preserve"> 2010).</w:t>
      </w:r>
      <w:r w:rsidR="00534304" w:rsidRPr="00F25C59">
        <w:rPr>
          <w:rFonts w:ascii="Arial" w:hAnsi="Arial" w:cs="Arial"/>
          <w:bCs/>
        </w:rPr>
        <w:t xml:space="preserve"> </w:t>
      </w:r>
    </w:p>
    <w:p w14:paraId="52376D85" w14:textId="77777777" w:rsidR="008A60B5" w:rsidRPr="00F25C59" w:rsidRDefault="008A60B5" w:rsidP="00F25C59">
      <w:pPr>
        <w:spacing w:line="360" w:lineRule="auto"/>
        <w:jc w:val="both"/>
        <w:rPr>
          <w:rFonts w:ascii="Arial" w:hAnsi="Arial" w:cs="Arial"/>
          <w:bCs/>
        </w:rPr>
      </w:pPr>
      <w:r w:rsidRPr="00F25C59">
        <w:rPr>
          <w:rFonts w:ascii="Arial" w:hAnsi="Arial" w:cs="Arial"/>
          <w:bCs/>
        </w:rPr>
        <w:t>An organisation implementing the development vehicle such as motivation can result in the individuals of the organisation having an increase level of productivity and this will definitely result in a high quality level of work being produced. By imbedding this driving force in individual</w:t>
      </w:r>
      <w:r w:rsidR="00F94969" w:rsidRPr="00F25C59">
        <w:rPr>
          <w:rFonts w:ascii="Arial" w:hAnsi="Arial" w:cs="Arial"/>
          <w:bCs/>
        </w:rPr>
        <w:t>s</w:t>
      </w:r>
      <w:r w:rsidRPr="00F25C59">
        <w:rPr>
          <w:rFonts w:ascii="Arial" w:hAnsi="Arial" w:cs="Arial"/>
          <w:bCs/>
        </w:rPr>
        <w:t xml:space="preserve"> of an organisation and eventually the entire work cohort, will mean that those individuals will use the time and resources they have been provided in the workplace in the most successful and valuable way rather than wasting that time and those resources which would be the case if individuals in a workplace was not motivated. </w:t>
      </w:r>
    </w:p>
    <w:p w14:paraId="33716940" w14:textId="77777777" w:rsidR="008A60B5" w:rsidRPr="00F25C59" w:rsidRDefault="008A60B5" w:rsidP="00F25C59">
      <w:pPr>
        <w:spacing w:line="360" w:lineRule="auto"/>
        <w:jc w:val="both"/>
        <w:rPr>
          <w:rFonts w:ascii="Arial" w:hAnsi="Arial" w:cs="Arial"/>
          <w:bCs/>
        </w:rPr>
      </w:pPr>
      <w:r w:rsidRPr="00F25C59">
        <w:rPr>
          <w:rFonts w:ascii="Arial" w:hAnsi="Arial" w:cs="Arial"/>
          <w:bCs/>
        </w:rPr>
        <w:t xml:space="preserve">An organisation that runs a business on sales, if they offer a task to the sales personnel, that person will work uniquely harder in order to produce more sales. This is similar when </w:t>
      </w:r>
      <w:r w:rsidR="00F94969" w:rsidRPr="00F25C59">
        <w:rPr>
          <w:rFonts w:ascii="Arial" w:hAnsi="Arial" w:cs="Arial"/>
          <w:bCs/>
        </w:rPr>
        <w:t xml:space="preserve">a </w:t>
      </w:r>
      <w:r w:rsidRPr="00F25C59">
        <w:rPr>
          <w:rFonts w:ascii="Arial" w:hAnsi="Arial" w:cs="Arial"/>
          <w:bCs/>
        </w:rPr>
        <w:t>manager compliment</w:t>
      </w:r>
      <w:r w:rsidR="00F94969" w:rsidRPr="00F25C59">
        <w:rPr>
          <w:rFonts w:ascii="Arial" w:hAnsi="Arial" w:cs="Arial"/>
          <w:bCs/>
        </w:rPr>
        <w:t>s</w:t>
      </w:r>
      <w:r w:rsidRPr="00F25C59">
        <w:rPr>
          <w:rFonts w:ascii="Arial" w:hAnsi="Arial" w:cs="Arial"/>
          <w:bCs/>
        </w:rPr>
        <w:t xml:space="preserve"> and praise</w:t>
      </w:r>
      <w:r w:rsidR="00F94969" w:rsidRPr="00F25C59">
        <w:rPr>
          <w:rFonts w:ascii="Arial" w:hAnsi="Arial" w:cs="Arial"/>
          <w:bCs/>
        </w:rPr>
        <w:t>s</w:t>
      </w:r>
      <w:r w:rsidRPr="00F25C59">
        <w:rPr>
          <w:rFonts w:ascii="Arial" w:hAnsi="Arial" w:cs="Arial"/>
          <w:bCs/>
        </w:rPr>
        <w:t xml:space="preserve"> the workers for the provision of excellent customer service, as those individuals will use that praise </w:t>
      </w:r>
      <w:r w:rsidR="00F94969" w:rsidRPr="00F25C59">
        <w:rPr>
          <w:rFonts w:ascii="Arial" w:hAnsi="Arial" w:cs="Arial"/>
          <w:bCs/>
        </w:rPr>
        <w:t>as a driving force to continually</w:t>
      </w:r>
      <w:r w:rsidRPr="00F25C59">
        <w:rPr>
          <w:rFonts w:ascii="Arial" w:hAnsi="Arial" w:cs="Arial"/>
          <w:bCs/>
        </w:rPr>
        <w:t xml:space="preserve"> maintain such standards. When the staff of a company is motivated by the economic and non – economic encouragements, the workers will feel the sense of empowerment to perform their jobs are a regular high intensity. As a result the workers will be aware of the fact that their actions are valued and contribute significantly to the company holistically and this in turn will allows their job satisfaction to increase. An organisation should identify in their mission statement that every single one of the employees are the keys to the success of the business. By mot</w:t>
      </w:r>
      <w:r w:rsidR="00F94969" w:rsidRPr="00F25C59">
        <w:rPr>
          <w:rFonts w:ascii="Arial" w:hAnsi="Arial" w:cs="Arial"/>
          <w:bCs/>
        </w:rPr>
        <w:t>ivating employees,</w:t>
      </w:r>
      <w:r w:rsidRPr="00F25C59">
        <w:rPr>
          <w:rFonts w:ascii="Arial" w:hAnsi="Arial" w:cs="Arial"/>
          <w:bCs/>
        </w:rPr>
        <w:t xml:space="preserve"> declaring the success that will follow on from the actions performed in the position he is in and rewarding that employee when he does it, that employee will finely understand what is expected from him. </w:t>
      </w:r>
    </w:p>
    <w:p w14:paraId="20DF7F3D" w14:textId="77777777" w:rsidR="00AD36ED" w:rsidRPr="00F25C59" w:rsidRDefault="005E1CAF" w:rsidP="00F25C59">
      <w:pPr>
        <w:pStyle w:val="Heading2"/>
        <w:spacing w:line="360" w:lineRule="auto"/>
        <w:ind w:left="720"/>
        <w:rPr>
          <w:rFonts w:ascii="Arial" w:hAnsi="Arial" w:cs="Arial"/>
          <w:b w:val="0"/>
          <w:color w:val="auto"/>
          <w:sz w:val="22"/>
          <w:szCs w:val="22"/>
        </w:rPr>
      </w:pPr>
      <w:bookmarkStart w:id="4" w:name="_Toc14984945"/>
      <w:r w:rsidRPr="00F25C59">
        <w:rPr>
          <w:rFonts w:ascii="Arial" w:hAnsi="Arial" w:cs="Arial"/>
          <w:b w:val="0"/>
          <w:color w:val="auto"/>
          <w:sz w:val="22"/>
          <w:szCs w:val="22"/>
        </w:rPr>
        <w:t>Employee Engagement</w:t>
      </w:r>
      <w:bookmarkEnd w:id="4"/>
      <w:r w:rsidRPr="00F25C59">
        <w:rPr>
          <w:rFonts w:ascii="Arial" w:hAnsi="Arial" w:cs="Arial"/>
          <w:b w:val="0"/>
          <w:color w:val="auto"/>
          <w:sz w:val="22"/>
          <w:szCs w:val="22"/>
        </w:rPr>
        <w:t xml:space="preserve"> </w:t>
      </w:r>
    </w:p>
    <w:p w14:paraId="39210979" w14:textId="77777777" w:rsidR="00783E85" w:rsidRPr="00F25C59" w:rsidRDefault="00783E85" w:rsidP="00F25C59">
      <w:pPr>
        <w:spacing w:line="360" w:lineRule="auto"/>
        <w:rPr>
          <w:rFonts w:ascii="Arial" w:hAnsi="Arial" w:cs="Arial"/>
          <w:bCs/>
        </w:rPr>
      </w:pPr>
    </w:p>
    <w:p w14:paraId="43753748" w14:textId="77777777" w:rsidR="005E1CAF" w:rsidRPr="00F25C59" w:rsidRDefault="005E1CAF" w:rsidP="00F25C59">
      <w:pPr>
        <w:spacing w:line="360" w:lineRule="auto"/>
        <w:jc w:val="both"/>
        <w:rPr>
          <w:rFonts w:ascii="Arial" w:hAnsi="Arial" w:cs="Arial"/>
          <w:bCs/>
        </w:rPr>
      </w:pPr>
      <w:r w:rsidRPr="00F25C59">
        <w:rPr>
          <w:rFonts w:ascii="Arial" w:hAnsi="Arial" w:cs="Arial"/>
          <w:bCs/>
        </w:rPr>
        <w:t>Engagement takes place when people are dedicated to their job and the organization that they work for</w:t>
      </w:r>
      <w:r w:rsidR="00436395" w:rsidRPr="00F25C59">
        <w:rPr>
          <w:rFonts w:ascii="Arial" w:hAnsi="Arial" w:cs="Arial"/>
          <w:bCs/>
        </w:rPr>
        <w:t xml:space="preserve"> (</w:t>
      </w:r>
      <w:proofErr w:type="spellStart"/>
      <w:r w:rsidR="00436395" w:rsidRPr="00F25C59">
        <w:rPr>
          <w:rStyle w:val="selectable"/>
          <w:rFonts w:ascii="Arial" w:hAnsi="Arial" w:cs="Arial"/>
          <w:bCs/>
        </w:rPr>
        <w:t>Cervai</w:t>
      </w:r>
      <w:proofErr w:type="spellEnd"/>
      <w:r w:rsidR="00436395" w:rsidRPr="00F25C59">
        <w:rPr>
          <w:rStyle w:val="selectable"/>
          <w:rFonts w:ascii="Arial" w:hAnsi="Arial" w:cs="Arial"/>
          <w:bCs/>
        </w:rPr>
        <w:t>, 2014).</w:t>
      </w:r>
      <w:r w:rsidR="00436395" w:rsidRPr="00F25C59">
        <w:rPr>
          <w:rFonts w:ascii="Arial" w:hAnsi="Arial" w:cs="Arial"/>
          <w:bCs/>
        </w:rPr>
        <w:t xml:space="preserve"> </w:t>
      </w:r>
      <w:r w:rsidRPr="00F25C59">
        <w:rPr>
          <w:rFonts w:ascii="Arial" w:hAnsi="Arial" w:cs="Arial"/>
          <w:bCs/>
        </w:rPr>
        <w:t>By being engaged these people can also be desc</w:t>
      </w:r>
      <w:r w:rsidR="00A53738" w:rsidRPr="00F25C59">
        <w:rPr>
          <w:rFonts w:ascii="Arial" w:hAnsi="Arial" w:cs="Arial"/>
          <w:bCs/>
        </w:rPr>
        <w:t>ri</w:t>
      </w:r>
      <w:r w:rsidRPr="00F25C59">
        <w:rPr>
          <w:rFonts w:ascii="Arial" w:hAnsi="Arial" w:cs="Arial"/>
          <w:bCs/>
        </w:rPr>
        <w:t xml:space="preserve">bed as being motivated to perform </w:t>
      </w:r>
      <w:r w:rsidR="00A53738" w:rsidRPr="00F25C59">
        <w:rPr>
          <w:rFonts w:ascii="Arial" w:hAnsi="Arial" w:cs="Arial"/>
          <w:bCs/>
        </w:rPr>
        <w:t>at high levels in order to reach great achievements. They are two types of engagement: Job engagement and Organizational engagement. Job engagement takes place when workers are working and exercising their job with discretionary effort and motivations due to the fact that they find their job rewarding and interesting. Organisational engagement takes place when workers recognize with the purpose and values of their organisation. They also have the belief that the organisation in which they work in is excellent and want to continue working there</w:t>
      </w:r>
      <w:r w:rsidR="00436395" w:rsidRPr="00F25C59">
        <w:rPr>
          <w:rStyle w:val="selectable"/>
          <w:rFonts w:ascii="Arial" w:hAnsi="Arial" w:cs="Arial"/>
          <w:bCs/>
        </w:rPr>
        <w:t xml:space="preserve">. </w:t>
      </w:r>
      <w:r w:rsidR="00B27290" w:rsidRPr="00F25C59">
        <w:rPr>
          <w:rFonts w:ascii="Arial" w:hAnsi="Arial" w:cs="Arial"/>
          <w:bCs/>
        </w:rPr>
        <w:t>Employee engagement is when people behave in the roles in a manner in which the aims and targets of the organisation and their own in met</w:t>
      </w:r>
      <w:r w:rsidR="00433C7B" w:rsidRPr="00F25C59">
        <w:rPr>
          <w:rFonts w:ascii="Arial" w:hAnsi="Arial" w:cs="Arial"/>
          <w:bCs/>
        </w:rPr>
        <w:t xml:space="preserve"> </w:t>
      </w:r>
      <w:r w:rsidR="00433C7B" w:rsidRPr="00F25C59">
        <w:rPr>
          <w:rStyle w:val="selectable"/>
          <w:rFonts w:ascii="Arial" w:hAnsi="Arial" w:cs="Arial"/>
          <w:bCs/>
        </w:rPr>
        <w:t>(Stack, 2013)</w:t>
      </w:r>
      <w:r w:rsidR="00B27290" w:rsidRPr="00F25C59">
        <w:rPr>
          <w:rFonts w:ascii="Arial" w:hAnsi="Arial" w:cs="Arial"/>
          <w:bCs/>
        </w:rPr>
        <w:t xml:space="preserve">. </w:t>
      </w:r>
    </w:p>
    <w:p w14:paraId="02D69436" w14:textId="77777777" w:rsidR="00B27290" w:rsidRPr="00F25C59" w:rsidRDefault="00B27290" w:rsidP="00F25C59">
      <w:pPr>
        <w:spacing w:line="360" w:lineRule="auto"/>
        <w:jc w:val="both"/>
        <w:rPr>
          <w:rFonts w:ascii="Arial" w:hAnsi="Arial" w:cs="Arial"/>
          <w:bCs/>
        </w:rPr>
      </w:pPr>
      <w:r w:rsidRPr="00F25C59">
        <w:rPr>
          <w:rFonts w:ascii="Arial" w:hAnsi="Arial" w:cs="Arial"/>
          <w:bCs/>
        </w:rPr>
        <w:lastRenderedPageBreak/>
        <w:t xml:space="preserve">The development vehicle of employee engagement, in an organisation is crucial as it employee engagement is the heart of employment relationship. Employee engagement consists of many elements such as commitment, organizational citizenship and enthusiasm. Workers being committed means that they have the strength to be sincerely involved with the actions of the organisation. With organizational citizenship, the behaviour that is displayed by the individual goes beyond the compulsory responsibilities </w:t>
      </w:r>
      <w:r w:rsidR="006F25F7" w:rsidRPr="00F25C59">
        <w:rPr>
          <w:rFonts w:ascii="Arial" w:hAnsi="Arial" w:cs="Arial"/>
          <w:bCs/>
        </w:rPr>
        <w:t>of the role of the individual and this behaviour is not recognised by the organisation reward system which contributes to the profit of the organisation. Individual workers feeling enthusiastic about their work means that they are determined to direct and sustain their behaviour. This type of enthusiasm can also be seen as intrinsic motivation also.</w:t>
      </w:r>
      <w:r w:rsidR="00365440" w:rsidRPr="00F25C59">
        <w:rPr>
          <w:rFonts w:ascii="Arial" w:hAnsi="Arial" w:cs="Arial"/>
          <w:bCs/>
          <w:i/>
          <w:iCs/>
        </w:rPr>
        <w:t xml:space="preserve"> </w:t>
      </w:r>
      <w:r w:rsidR="006F25F7" w:rsidRPr="00F25C59">
        <w:rPr>
          <w:rFonts w:ascii="Arial" w:hAnsi="Arial" w:cs="Arial"/>
          <w:bCs/>
        </w:rPr>
        <w:t>When the work itself is meaningful it is also said to have intrinsic motivation. This means that it is not the pay or recognition that yields positive feel</w:t>
      </w:r>
      <w:r w:rsidR="00433C7B" w:rsidRPr="00F25C59">
        <w:rPr>
          <w:rFonts w:ascii="Arial" w:hAnsi="Arial" w:cs="Arial"/>
          <w:bCs/>
        </w:rPr>
        <w:t xml:space="preserve">ings of engagement but the work. </w:t>
      </w:r>
      <w:r w:rsidR="006F25F7" w:rsidRPr="00F25C59">
        <w:rPr>
          <w:rFonts w:ascii="Arial" w:hAnsi="Arial" w:cs="Arial"/>
          <w:bCs/>
        </w:rPr>
        <w:t xml:space="preserve">This shows that this element of employee engagement is crucial in order for individuals in </w:t>
      </w:r>
      <w:proofErr w:type="gramStart"/>
      <w:r w:rsidR="006F25F7" w:rsidRPr="00F25C59">
        <w:rPr>
          <w:rFonts w:ascii="Arial" w:hAnsi="Arial" w:cs="Arial"/>
          <w:bCs/>
        </w:rPr>
        <w:t>a</w:t>
      </w:r>
      <w:proofErr w:type="gramEnd"/>
      <w:r w:rsidR="006F25F7" w:rsidRPr="00F25C59">
        <w:rPr>
          <w:rFonts w:ascii="Arial" w:hAnsi="Arial" w:cs="Arial"/>
          <w:bCs/>
        </w:rPr>
        <w:t xml:space="preserve"> organisation to feel an inclination to work with their utmost effort for the organisation regardless of the pay that they receive. Employee engagement is therefore </w:t>
      </w:r>
      <w:r w:rsidR="00783E85" w:rsidRPr="00F25C59">
        <w:rPr>
          <w:rFonts w:ascii="Arial" w:hAnsi="Arial" w:cs="Arial"/>
          <w:bCs/>
        </w:rPr>
        <w:t>an</w:t>
      </w:r>
      <w:r w:rsidR="006F25F7" w:rsidRPr="00F25C59">
        <w:rPr>
          <w:rFonts w:ascii="Arial" w:hAnsi="Arial" w:cs="Arial"/>
          <w:bCs/>
        </w:rPr>
        <w:t xml:space="preserve"> excellent development vehicle that allows organisations to gain the trust a</w:t>
      </w:r>
      <w:r w:rsidR="007C434F" w:rsidRPr="00F25C59">
        <w:rPr>
          <w:rFonts w:ascii="Arial" w:hAnsi="Arial" w:cs="Arial"/>
          <w:bCs/>
        </w:rPr>
        <w:t>nd the hard work of the employee</w:t>
      </w:r>
      <w:r w:rsidR="006F25F7" w:rsidRPr="00F25C59">
        <w:rPr>
          <w:rFonts w:ascii="Arial" w:hAnsi="Arial" w:cs="Arial"/>
          <w:bCs/>
        </w:rPr>
        <w:t xml:space="preserve">s for the benefit of the organisations aspirations. </w:t>
      </w:r>
      <w:r w:rsidR="00D32712" w:rsidRPr="00F25C59">
        <w:rPr>
          <w:rFonts w:ascii="Arial" w:hAnsi="Arial" w:cs="Arial"/>
          <w:bCs/>
        </w:rPr>
        <w:t xml:space="preserve"> In order for a manager to create employee engagement within his company it is important to take into consideration of whether his employees feel that their work is being valued, the feel that their work has purpose and the company itself values those individuals. By offering employee </w:t>
      </w:r>
      <w:r w:rsidR="007C3AD2" w:rsidRPr="00F25C59">
        <w:rPr>
          <w:rFonts w:ascii="Arial" w:hAnsi="Arial" w:cs="Arial"/>
          <w:bCs/>
        </w:rPr>
        <w:t>constructive</w:t>
      </w:r>
      <w:r w:rsidR="00D32712" w:rsidRPr="00F25C59">
        <w:rPr>
          <w:rFonts w:ascii="Arial" w:hAnsi="Arial" w:cs="Arial"/>
          <w:bCs/>
        </w:rPr>
        <w:t xml:space="preserve"> praise </w:t>
      </w:r>
      <w:r w:rsidR="007C3AD2" w:rsidRPr="00F25C59">
        <w:rPr>
          <w:rFonts w:ascii="Arial" w:hAnsi="Arial" w:cs="Arial"/>
          <w:bCs/>
        </w:rPr>
        <w:t>as telling the employees that they have do a good job is worth the effort. However the compliment should be equal to work that they has been committed as the effort should not be exaggerated</w:t>
      </w:r>
      <w:r w:rsidR="00433C7B" w:rsidRPr="00F25C59">
        <w:rPr>
          <w:rFonts w:ascii="Arial" w:hAnsi="Arial" w:cs="Arial"/>
          <w:bCs/>
        </w:rPr>
        <w:t xml:space="preserve"> (</w:t>
      </w:r>
      <w:proofErr w:type="spellStart"/>
      <w:r w:rsidR="00433C7B" w:rsidRPr="00F25C59">
        <w:rPr>
          <w:rFonts w:ascii="Arial" w:hAnsi="Arial" w:cs="Arial"/>
          <w:bCs/>
        </w:rPr>
        <w:t>Cgurch</w:t>
      </w:r>
      <w:proofErr w:type="spellEnd"/>
      <w:r w:rsidR="00433C7B" w:rsidRPr="00F25C59">
        <w:rPr>
          <w:rFonts w:ascii="Arial" w:hAnsi="Arial" w:cs="Arial"/>
          <w:bCs/>
        </w:rPr>
        <w:t>, 2001)</w:t>
      </w:r>
      <w:r w:rsidR="007C3AD2" w:rsidRPr="00F25C59">
        <w:rPr>
          <w:rFonts w:ascii="Arial" w:hAnsi="Arial" w:cs="Arial"/>
          <w:bCs/>
        </w:rPr>
        <w:t xml:space="preserve">. </w:t>
      </w:r>
    </w:p>
    <w:p w14:paraId="7D0080EE" w14:textId="77777777" w:rsidR="007C3AD2" w:rsidRPr="00F25C59" w:rsidRDefault="007C3AD2" w:rsidP="00F25C59">
      <w:pPr>
        <w:keepNext/>
        <w:spacing w:line="360" w:lineRule="auto"/>
        <w:jc w:val="both"/>
        <w:rPr>
          <w:rFonts w:ascii="Arial" w:hAnsi="Arial" w:cs="Arial"/>
          <w:bCs/>
        </w:rPr>
      </w:pPr>
      <w:r w:rsidRPr="00F25C59">
        <w:rPr>
          <w:rFonts w:ascii="Arial" w:hAnsi="Arial" w:cs="Arial"/>
          <w:bCs/>
          <w:noProof/>
          <w:bdr w:val="none" w:sz="0" w:space="0" w:color="auto" w:frame="1"/>
          <w:lang w:eastAsia="en-GB"/>
        </w:rPr>
        <w:drawing>
          <wp:inline distT="0" distB="0" distL="0" distR="0" wp14:anchorId="37DC5576" wp14:editId="1AC766F0">
            <wp:extent cx="5731510" cy="2706871"/>
            <wp:effectExtent l="19050" t="0" r="2540" b="0"/>
            <wp:docPr id="3" name="Picture 3" descr="Image result for theory on employee engagement">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ory on employee engagement">
                      <a:hlinkClick r:id="rId10" tgtFrame="&quot;_blank&quot;"/>
                    </pic:cNvPr>
                    <pic:cNvPicPr>
                      <a:picLocks noChangeAspect="1" noChangeArrowheads="1"/>
                    </pic:cNvPicPr>
                  </pic:nvPicPr>
                  <pic:blipFill>
                    <a:blip r:embed="rId11" cstate="print"/>
                    <a:srcRect/>
                    <a:stretch>
                      <a:fillRect/>
                    </a:stretch>
                  </pic:blipFill>
                  <pic:spPr bwMode="auto">
                    <a:xfrm>
                      <a:off x="0" y="0"/>
                      <a:ext cx="5731510" cy="2706871"/>
                    </a:xfrm>
                    <a:prstGeom prst="rect">
                      <a:avLst/>
                    </a:prstGeom>
                    <a:noFill/>
                    <a:ln w="9525">
                      <a:noFill/>
                      <a:miter lim="800000"/>
                      <a:headEnd/>
                      <a:tailEnd/>
                    </a:ln>
                  </pic:spPr>
                </pic:pic>
              </a:graphicData>
            </a:graphic>
          </wp:inline>
        </w:drawing>
      </w:r>
    </w:p>
    <w:p w14:paraId="175F15D7" w14:textId="77777777" w:rsidR="007C3AD2" w:rsidRPr="00F25C59" w:rsidRDefault="007C3AD2" w:rsidP="00F25C59">
      <w:pPr>
        <w:pStyle w:val="Caption"/>
        <w:spacing w:line="360" w:lineRule="auto"/>
        <w:jc w:val="both"/>
        <w:rPr>
          <w:rFonts w:ascii="Arial" w:hAnsi="Arial" w:cs="Arial"/>
          <w:b w:val="0"/>
          <w:color w:val="auto"/>
          <w:sz w:val="22"/>
          <w:szCs w:val="22"/>
        </w:rPr>
      </w:pPr>
      <w:r w:rsidRPr="00F25C59">
        <w:rPr>
          <w:rFonts w:ascii="Arial" w:hAnsi="Arial" w:cs="Arial"/>
          <w:b w:val="0"/>
          <w:color w:val="auto"/>
          <w:sz w:val="22"/>
          <w:szCs w:val="22"/>
        </w:rPr>
        <w:t xml:space="preserve">                                                      Figure </w:t>
      </w:r>
      <w:r w:rsidR="00D45013" w:rsidRPr="00F25C59">
        <w:rPr>
          <w:rFonts w:ascii="Arial" w:hAnsi="Arial" w:cs="Arial"/>
          <w:b w:val="0"/>
          <w:color w:val="auto"/>
          <w:sz w:val="22"/>
          <w:szCs w:val="22"/>
        </w:rPr>
        <w:fldChar w:fldCharType="begin"/>
      </w:r>
      <w:r w:rsidRPr="00F25C59">
        <w:rPr>
          <w:rFonts w:ascii="Arial" w:hAnsi="Arial" w:cs="Arial"/>
          <w:b w:val="0"/>
          <w:color w:val="auto"/>
          <w:sz w:val="22"/>
          <w:szCs w:val="22"/>
        </w:rPr>
        <w:instrText xml:space="preserve"> SEQ Figure \* ARABIC </w:instrText>
      </w:r>
      <w:r w:rsidR="00D45013" w:rsidRPr="00F25C59">
        <w:rPr>
          <w:rFonts w:ascii="Arial" w:hAnsi="Arial" w:cs="Arial"/>
          <w:b w:val="0"/>
          <w:color w:val="auto"/>
          <w:sz w:val="22"/>
          <w:szCs w:val="22"/>
        </w:rPr>
        <w:fldChar w:fldCharType="separate"/>
      </w:r>
      <w:r w:rsidRPr="00F25C59">
        <w:rPr>
          <w:rFonts w:ascii="Arial" w:hAnsi="Arial" w:cs="Arial"/>
          <w:b w:val="0"/>
          <w:noProof/>
          <w:color w:val="auto"/>
          <w:sz w:val="22"/>
          <w:szCs w:val="22"/>
        </w:rPr>
        <w:t>2</w:t>
      </w:r>
      <w:r w:rsidR="00D45013" w:rsidRPr="00F25C59">
        <w:rPr>
          <w:rFonts w:ascii="Arial" w:hAnsi="Arial" w:cs="Arial"/>
          <w:b w:val="0"/>
          <w:color w:val="auto"/>
          <w:sz w:val="22"/>
          <w:szCs w:val="22"/>
        </w:rPr>
        <w:fldChar w:fldCharType="end"/>
      </w:r>
      <w:r w:rsidRPr="00F25C59">
        <w:rPr>
          <w:rFonts w:ascii="Arial" w:hAnsi="Arial" w:cs="Arial"/>
          <w:b w:val="0"/>
          <w:color w:val="auto"/>
          <w:sz w:val="22"/>
          <w:szCs w:val="22"/>
        </w:rPr>
        <w:t>: Drivers of Employee Engagement</w:t>
      </w:r>
    </w:p>
    <w:p w14:paraId="35D58863" w14:textId="77777777" w:rsidR="007C3AD2" w:rsidRPr="00F25C59" w:rsidRDefault="007C3AD2" w:rsidP="00F25C59">
      <w:pPr>
        <w:spacing w:line="360" w:lineRule="auto"/>
        <w:jc w:val="both"/>
        <w:rPr>
          <w:rFonts w:ascii="Arial" w:hAnsi="Arial" w:cs="Arial"/>
          <w:bCs/>
        </w:rPr>
      </w:pPr>
      <w:r w:rsidRPr="00F25C59">
        <w:rPr>
          <w:rFonts w:ascii="Arial" w:hAnsi="Arial" w:cs="Arial"/>
          <w:bCs/>
        </w:rPr>
        <w:lastRenderedPageBreak/>
        <w:t xml:space="preserve">This above diagram shows certain drivers that are involved in the engagement an employee as in his workplace environment. For example the company providing total rewards will satisfy the workers as the benefits that they receive will be something that is highly preferred. The work itself must be something that the workers find comfortable and feel a sense of accomplishment from when the task is complete. Having a work life balance which is good allows </w:t>
      </w:r>
      <w:proofErr w:type="gramStart"/>
      <w:r w:rsidRPr="00F25C59">
        <w:rPr>
          <w:rFonts w:ascii="Arial" w:hAnsi="Arial" w:cs="Arial"/>
          <w:bCs/>
        </w:rPr>
        <w:t>a</w:t>
      </w:r>
      <w:proofErr w:type="gramEnd"/>
      <w:r w:rsidRPr="00F25C59">
        <w:rPr>
          <w:rFonts w:ascii="Arial" w:hAnsi="Arial" w:cs="Arial"/>
          <w:bCs/>
        </w:rPr>
        <w:t xml:space="preserve"> employee to be engaged in his workplace and the work as other factors in life is not affecting his concentration and engagement in the workplace.  The people that people work with plays as a ma</w:t>
      </w:r>
      <w:r w:rsidR="00B27F7A" w:rsidRPr="00F25C59">
        <w:rPr>
          <w:rFonts w:ascii="Arial" w:hAnsi="Arial" w:cs="Arial"/>
          <w:bCs/>
        </w:rPr>
        <w:t>jor role in the level of engagement an employee displays as people like the managers, customer and co-workers can either benefit him or make the workplace environment uncomfortable for him</w:t>
      </w:r>
      <w:r w:rsidR="0083477D" w:rsidRPr="00F25C59">
        <w:rPr>
          <w:rFonts w:ascii="Arial" w:hAnsi="Arial" w:cs="Arial"/>
          <w:bCs/>
        </w:rPr>
        <w:t xml:space="preserve"> (</w:t>
      </w:r>
      <w:proofErr w:type="spellStart"/>
      <w:r w:rsidR="0083477D" w:rsidRPr="00F25C59">
        <w:rPr>
          <w:rStyle w:val="selectable"/>
          <w:rFonts w:ascii="Arial" w:hAnsi="Arial" w:cs="Arial"/>
          <w:bCs/>
        </w:rPr>
        <w:t>Kocherlakota</w:t>
      </w:r>
      <w:proofErr w:type="spellEnd"/>
      <w:r w:rsidR="0083477D" w:rsidRPr="00F25C59">
        <w:rPr>
          <w:rStyle w:val="selectable"/>
          <w:rFonts w:ascii="Arial" w:hAnsi="Arial" w:cs="Arial"/>
          <w:bCs/>
        </w:rPr>
        <w:t>, 2015)</w:t>
      </w:r>
      <w:r w:rsidR="00B27F7A" w:rsidRPr="00F25C59">
        <w:rPr>
          <w:rFonts w:ascii="Arial" w:hAnsi="Arial" w:cs="Arial"/>
          <w:bCs/>
        </w:rPr>
        <w:t xml:space="preserve">. </w:t>
      </w:r>
    </w:p>
    <w:p w14:paraId="5BDE090B" w14:textId="77777777" w:rsidR="007C434F" w:rsidRPr="00F25C59" w:rsidRDefault="0083477D" w:rsidP="00F25C59">
      <w:pPr>
        <w:pStyle w:val="Heading2"/>
        <w:spacing w:line="360" w:lineRule="auto"/>
        <w:rPr>
          <w:rFonts w:ascii="Arial" w:hAnsi="Arial" w:cs="Arial"/>
          <w:b w:val="0"/>
          <w:color w:val="auto"/>
          <w:sz w:val="22"/>
          <w:szCs w:val="22"/>
        </w:rPr>
      </w:pPr>
      <w:r w:rsidRPr="00F25C59">
        <w:rPr>
          <w:rFonts w:ascii="Arial" w:hAnsi="Arial" w:cs="Arial"/>
          <w:b w:val="0"/>
          <w:color w:val="auto"/>
          <w:sz w:val="22"/>
          <w:szCs w:val="22"/>
        </w:rPr>
        <w:t xml:space="preserve">             </w:t>
      </w:r>
      <w:bookmarkStart w:id="5" w:name="_Toc14984946"/>
      <w:r w:rsidR="007C434F" w:rsidRPr="00F25C59">
        <w:rPr>
          <w:rFonts w:ascii="Arial" w:hAnsi="Arial" w:cs="Arial"/>
          <w:b w:val="0"/>
          <w:color w:val="auto"/>
          <w:sz w:val="22"/>
          <w:szCs w:val="22"/>
        </w:rPr>
        <w:t>Training and development</w:t>
      </w:r>
      <w:bookmarkEnd w:id="5"/>
      <w:r w:rsidR="007C434F" w:rsidRPr="00F25C59">
        <w:rPr>
          <w:rFonts w:ascii="Arial" w:hAnsi="Arial" w:cs="Arial"/>
          <w:b w:val="0"/>
          <w:color w:val="auto"/>
          <w:sz w:val="22"/>
          <w:szCs w:val="22"/>
        </w:rPr>
        <w:t xml:space="preserve"> </w:t>
      </w:r>
    </w:p>
    <w:p w14:paraId="700DC4FB" w14:textId="77777777" w:rsidR="00783E85" w:rsidRPr="00F25C59" w:rsidRDefault="00783E85" w:rsidP="00F25C59">
      <w:pPr>
        <w:spacing w:line="360" w:lineRule="auto"/>
        <w:rPr>
          <w:rFonts w:ascii="Arial" w:hAnsi="Arial" w:cs="Arial"/>
          <w:bCs/>
        </w:rPr>
      </w:pPr>
    </w:p>
    <w:p w14:paraId="5B4AD727" w14:textId="77777777" w:rsidR="007C434F" w:rsidRPr="00F25C59" w:rsidRDefault="007C434F" w:rsidP="00F25C59">
      <w:pPr>
        <w:spacing w:line="360" w:lineRule="auto"/>
        <w:jc w:val="both"/>
        <w:rPr>
          <w:rFonts w:ascii="Arial" w:hAnsi="Arial" w:cs="Arial"/>
          <w:bCs/>
        </w:rPr>
      </w:pPr>
      <w:r w:rsidRPr="00F25C59">
        <w:rPr>
          <w:rFonts w:ascii="Arial" w:hAnsi="Arial" w:cs="Arial"/>
          <w:bCs/>
        </w:rPr>
        <w:t>Training is actually a</w:t>
      </w:r>
      <w:r w:rsidR="008B46B0" w:rsidRPr="00F25C59">
        <w:rPr>
          <w:rFonts w:ascii="Arial" w:hAnsi="Arial" w:cs="Arial"/>
          <w:bCs/>
        </w:rPr>
        <w:t>n</w:t>
      </w:r>
      <w:r w:rsidRPr="00F25C59">
        <w:rPr>
          <w:rFonts w:ascii="Arial" w:hAnsi="Arial" w:cs="Arial"/>
          <w:bCs/>
        </w:rPr>
        <w:t xml:space="preserve"> opportunity for an organisation to expand the knowledge of the employee, however many employee struggle financially with the development opportunities. </w:t>
      </w:r>
      <w:r w:rsidR="008B46B0" w:rsidRPr="00F25C59">
        <w:rPr>
          <w:rFonts w:ascii="Arial" w:hAnsi="Arial" w:cs="Arial"/>
          <w:bCs/>
        </w:rPr>
        <w:t>By attending such training and development opportunities, employees tend to miss time of work and this can delay the accomplishment of deadlines. Although there are some drawback to providing training and development sessions, the advantages and positive impacts of these sessions outweigh the negatives. Training and development provides organisations and the individual workers with gains that make the money and the time given in an investment worthwhile</w:t>
      </w:r>
      <w:r w:rsidR="003B6AD4">
        <w:rPr>
          <w:rFonts w:ascii="Arial" w:hAnsi="Arial" w:cs="Arial"/>
          <w:bCs/>
        </w:rPr>
        <w:t xml:space="preserve"> (Armstrong and</w:t>
      </w:r>
      <w:r w:rsidR="00365440" w:rsidRPr="00F25C59">
        <w:rPr>
          <w:rFonts w:ascii="Arial" w:hAnsi="Arial" w:cs="Arial"/>
          <w:bCs/>
        </w:rPr>
        <w:t xml:space="preserve"> </w:t>
      </w:r>
      <w:r w:rsidR="0083477D" w:rsidRPr="00F25C59">
        <w:rPr>
          <w:rFonts w:ascii="Arial" w:hAnsi="Arial" w:cs="Arial"/>
          <w:bCs/>
        </w:rPr>
        <w:t xml:space="preserve">Landers, </w:t>
      </w:r>
      <w:r w:rsidR="00365440" w:rsidRPr="00F25C59">
        <w:rPr>
          <w:rFonts w:ascii="Arial" w:hAnsi="Arial" w:cs="Arial"/>
          <w:bCs/>
        </w:rPr>
        <w:t>2012</w:t>
      </w:r>
      <w:r w:rsidR="00754F1B" w:rsidRPr="00F25C59">
        <w:rPr>
          <w:rFonts w:ascii="Arial" w:hAnsi="Arial" w:cs="Arial"/>
          <w:bCs/>
        </w:rPr>
        <w:t>)</w:t>
      </w:r>
      <w:r w:rsidR="008B46B0" w:rsidRPr="00F25C59">
        <w:rPr>
          <w:rFonts w:ascii="Arial" w:hAnsi="Arial" w:cs="Arial"/>
          <w:bCs/>
        </w:rPr>
        <w:t>.</w:t>
      </w:r>
    </w:p>
    <w:p w14:paraId="612CEAAD" w14:textId="77777777" w:rsidR="008B46B0" w:rsidRPr="00F25C59" w:rsidRDefault="008B46B0" w:rsidP="00F25C59">
      <w:pPr>
        <w:spacing w:line="360" w:lineRule="auto"/>
        <w:jc w:val="both"/>
        <w:rPr>
          <w:rFonts w:ascii="Arial" w:hAnsi="Arial" w:cs="Arial"/>
          <w:bCs/>
        </w:rPr>
      </w:pPr>
      <w:r w:rsidRPr="00F25C59">
        <w:rPr>
          <w:rFonts w:ascii="Arial" w:hAnsi="Arial" w:cs="Arial"/>
          <w:bCs/>
        </w:rPr>
        <w:t xml:space="preserve">Not every employee is excellent and perfect as most have imperfections especially in relation to workplace skills. Having a development vehicle put in place like training will allow individuals to reinforce those skills that people need to develop and improve. Similarly, a development program that is run alongside training program will allow individuals to collectively to reach a higher level allowing everyone to have a comparable skills and knowledge. This means that such programs will be victorious in reducing any weak links that may be in the organisation such as </w:t>
      </w:r>
      <w:r w:rsidR="00754F1B" w:rsidRPr="00F25C59">
        <w:rPr>
          <w:rFonts w:ascii="Arial" w:hAnsi="Arial" w:cs="Arial"/>
          <w:bCs/>
        </w:rPr>
        <w:t xml:space="preserve">employees that are highly reliant on other people to perform simple tasks. Providing individuals with the required training means that the organisation will be able to create </w:t>
      </w:r>
      <w:r w:rsidR="00783E85" w:rsidRPr="00F25C59">
        <w:rPr>
          <w:rFonts w:ascii="Arial" w:hAnsi="Arial" w:cs="Arial"/>
          <w:bCs/>
        </w:rPr>
        <w:t>an</w:t>
      </w:r>
      <w:r w:rsidR="00754F1B" w:rsidRPr="00F25C59">
        <w:rPr>
          <w:rFonts w:ascii="Arial" w:hAnsi="Arial" w:cs="Arial"/>
          <w:bCs/>
        </w:rPr>
        <w:t xml:space="preserve"> entire workforce that has overall knowledge, which can be helpful in situations where staff members have to cover for absent staff, working in a team and by oneself, without the need of work being overlooked</w:t>
      </w:r>
      <w:r w:rsidR="00F73484">
        <w:rPr>
          <w:rFonts w:ascii="Arial" w:hAnsi="Arial" w:cs="Arial"/>
          <w:bCs/>
        </w:rPr>
        <w:t xml:space="preserve"> (Church, </w:t>
      </w:r>
      <w:r w:rsidR="009454F3">
        <w:rPr>
          <w:rFonts w:ascii="Arial" w:hAnsi="Arial" w:cs="Arial"/>
          <w:bCs/>
        </w:rPr>
        <w:t>2011</w:t>
      </w:r>
      <w:r w:rsidR="00F73484">
        <w:rPr>
          <w:rFonts w:ascii="Arial" w:hAnsi="Arial" w:cs="Arial"/>
          <w:bCs/>
        </w:rPr>
        <w:t>)</w:t>
      </w:r>
      <w:r w:rsidR="00754F1B" w:rsidRPr="00F25C59">
        <w:rPr>
          <w:rFonts w:ascii="Arial" w:hAnsi="Arial" w:cs="Arial"/>
          <w:bCs/>
        </w:rPr>
        <w:t>.</w:t>
      </w:r>
    </w:p>
    <w:p w14:paraId="1333E430" w14:textId="77777777" w:rsidR="00754F1B" w:rsidRPr="00F25C59" w:rsidRDefault="00754F1B" w:rsidP="00F25C59">
      <w:pPr>
        <w:spacing w:line="360" w:lineRule="auto"/>
        <w:jc w:val="both"/>
        <w:rPr>
          <w:rFonts w:ascii="Arial" w:hAnsi="Arial" w:cs="Arial"/>
          <w:bCs/>
        </w:rPr>
      </w:pPr>
      <w:r w:rsidRPr="00F25C59">
        <w:rPr>
          <w:rFonts w:ascii="Arial" w:hAnsi="Arial" w:cs="Arial"/>
          <w:bCs/>
        </w:rPr>
        <w:t xml:space="preserve">Having a structured training and development program guarantees that </w:t>
      </w:r>
      <w:r w:rsidR="00140F59" w:rsidRPr="00F25C59">
        <w:rPr>
          <w:rFonts w:ascii="Arial" w:hAnsi="Arial" w:cs="Arial"/>
          <w:bCs/>
        </w:rPr>
        <w:t xml:space="preserve">all the employees </w:t>
      </w:r>
      <w:r w:rsidR="00BF4A5A" w:rsidRPr="00F25C59">
        <w:rPr>
          <w:rFonts w:ascii="Arial" w:hAnsi="Arial" w:cs="Arial"/>
          <w:bCs/>
        </w:rPr>
        <w:t>gain</w:t>
      </w:r>
      <w:r w:rsidR="00140F59" w:rsidRPr="00F25C59">
        <w:rPr>
          <w:rFonts w:ascii="Arial" w:hAnsi="Arial" w:cs="Arial"/>
          <w:bCs/>
        </w:rPr>
        <w:t xml:space="preserve"> </w:t>
      </w:r>
      <w:r w:rsidR="00F94969" w:rsidRPr="00F25C59">
        <w:rPr>
          <w:rFonts w:ascii="Arial" w:hAnsi="Arial" w:cs="Arial"/>
          <w:bCs/>
        </w:rPr>
        <w:t xml:space="preserve">a consistent experience. </w:t>
      </w:r>
      <w:r w:rsidR="00140F59" w:rsidRPr="00F25C59">
        <w:rPr>
          <w:rFonts w:ascii="Arial" w:hAnsi="Arial" w:cs="Arial"/>
          <w:bCs/>
        </w:rPr>
        <w:t xml:space="preserve">This consistency is more relevant for the businesses policies. It is very important that the employees are aware of what it expected of them and the procedure of the company such as discrimination, administrative tasks and </w:t>
      </w:r>
      <w:r w:rsidR="000E5A3B" w:rsidRPr="00F25C59">
        <w:rPr>
          <w:rFonts w:ascii="Arial" w:hAnsi="Arial" w:cs="Arial"/>
          <w:bCs/>
        </w:rPr>
        <w:t xml:space="preserve">safety. By making sure that </w:t>
      </w:r>
      <w:r w:rsidR="000E5A3B" w:rsidRPr="00F25C59">
        <w:rPr>
          <w:rFonts w:ascii="Arial" w:hAnsi="Arial" w:cs="Arial"/>
          <w:bCs/>
        </w:rPr>
        <w:lastRenderedPageBreak/>
        <w:t xml:space="preserve">this development vehicle is implemented </w:t>
      </w:r>
      <w:r w:rsidR="009F5217" w:rsidRPr="00F25C59">
        <w:rPr>
          <w:rFonts w:ascii="Arial" w:hAnsi="Arial" w:cs="Arial"/>
          <w:bCs/>
        </w:rPr>
        <w:t>an</w:t>
      </w:r>
      <w:r w:rsidR="000E5A3B" w:rsidRPr="00F25C59">
        <w:rPr>
          <w:rFonts w:ascii="Arial" w:hAnsi="Arial" w:cs="Arial"/>
          <w:bCs/>
        </w:rPr>
        <w:t xml:space="preserve"> organisation is ensuring that every single staff has a least this exposure of the information</w:t>
      </w:r>
      <w:r w:rsidR="009F5217">
        <w:rPr>
          <w:rFonts w:ascii="Arial" w:hAnsi="Arial" w:cs="Arial"/>
          <w:bCs/>
        </w:rPr>
        <w:t xml:space="preserve"> (Anon, 2003)</w:t>
      </w:r>
      <w:r w:rsidR="000E5A3B" w:rsidRPr="00F25C59">
        <w:rPr>
          <w:rFonts w:ascii="Arial" w:hAnsi="Arial" w:cs="Arial"/>
          <w:bCs/>
        </w:rPr>
        <w:t xml:space="preserve">. </w:t>
      </w:r>
    </w:p>
    <w:p w14:paraId="48C5CA26" w14:textId="77777777" w:rsidR="000E5A3B" w:rsidRPr="00F25C59" w:rsidRDefault="007458F8" w:rsidP="00F25C59">
      <w:pPr>
        <w:pStyle w:val="Heading1"/>
        <w:spacing w:line="360" w:lineRule="auto"/>
        <w:rPr>
          <w:rFonts w:ascii="Arial" w:hAnsi="Arial" w:cs="Arial"/>
          <w:b w:val="0"/>
          <w:sz w:val="22"/>
          <w:szCs w:val="22"/>
        </w:rPr>
      </w:pPr>
      <w:bookmarkStart w:id="6" w:name="_Toc14984947"/>
      <w:r w:rsidRPr="00F25C59">
        <w:rPr>
          <w:rFonts w:ascii="Arial" w:hAnsi="Arial" w:cs="Arial"/>
          <w:b w:val="0"/>
          <w:sz w:val="22"/>
          <w:szCs w:val="22"/>
        </w:rPr>
        <w:t>Task 2</w:t>
      </w:r>
      <w:bookmarkEnd w:id="6"/>
    </w:p>
    <w:p w14:paraId="66E8DCEF" w14:textId="77777777" w:rsidR="007458F8" w:rsidRPr="00F25C59" w:rsidRDefault="007458F8" w:rsidP="00F25C59">
      <w:pPr>
        <w:spacing w:line="360" w:lineRule="auto"/>
        <w:jc w:val="both"/>
        <w:rPr>
          <w:rFonts w:ascii="Arial" w:hAnsi="Arial" w:cs="Arial"/>
          <w:bCs/>
        </w:rPr>
      </w:pPr>
      <w:r w:rsidRPr="00F25C59">
        <w:rPr>
          <w:rFonts w:ascii="Arial" w:hAnsi="Arial" w:cs="Arial"/>
          <w:bCs/>
        </w:rPr>
        <w:t xml:space="preserve">Evaluation of </w:t>
      </w:r>
      <w:r w:rsidR="00F94969" w:rsidRPr="00F25C59">
        <w:rPr>
          <w:rFonts w:ascii="Arial" w:hAnsi="Arial" w:cs="Arial"/>
          <w:bCs/>
        </w:rPr>
        <w:t xml:space="preserve">potential benefits of </w:t>
      </w:r>
      <w:r w:rsidRPr="00F25C59">
        <w:rPr>
          <w:rFonts w:ascii="Arial" w:hAnsi="Arial" w:cs="Arial"/>
          <w:bCs/>
        </w:rPr>
        <w:t xml:space="preserve">development vehicles </w:t>
      </w:r>
      <w:r w:rsidR="00F94969" w:rsidRPr="00F25C59">
        <w:rPr>
          <w:rFonts w:ascii="Arial" w:hAnsi="Arial" w:cs="Arial"/>
          <w:bCs/>
        </w:rPr>
        <w:t>in Sheikh Bro’s</w:t>
      </w:r>
    </w:p>
    <w:p w14:paraId="0E70A175" w14:textId="77777777" w:rsidR="00DE246C" w:rsidRPr="00F25C59" w:rsidRDefault="007458F8" w:rsidP="00F25C59">
      <w:pPr>
        <w:spacing w:line="360" w:lineRule="auto"/>
        <w:jc w:val="both"/>
        <w:rPr>
          <w:rFonts w:ascii="Arial" w:hAnsi="Arial" w:cs="Arial"/>
          <w:bCs/>
        </w:rPr>
      </w:pPr>
      <w:r w:rsidRPr="00F25C59">
        <w:rPr>
          <w:rFonts w:ascii="Arial" w:hAnsi="Arial" w:cs="Arial"/>
          <w:bCs/>
        </w:rPr>
        <w:t xml:space="preserve">This </w:t>
      </w:r>
      <w:r w:rsidR="00DA6C36" w:rsidRPr="00F25C59">
        <w:rPr>
          <w:rFonts w:ascii="Arial" w:hAnsi="Arial" w:cs="Arial"/>
          <w:bCs/>
        </w:rPr>
        <w:t>section</w:t>
      </w:r>
      <w:r w:rsidRPr="00F25C59">
        <w:rPr>
          <w:rFonts w:ascii="Arial" w:hAnsi="Arial" w:cs="Arial"/>
          <w:bCs/>
        </w:rPr>
        <w:t xml:space="preserve"> of the assignment will focus on outlining the potential benefits of the above included development vehicles </w:t>
      </w:r>
      <w:r w:rsidR="00DA6C36" w:rsidRPr="00F25C59">
        <w:rPr>
          <w:rFonts w:ascii="Arial" w:hAnsi="Arial" w:cs="Arial"/>
          <w:bCs/>
        </w:rPr>
        <w:t xml:space="preserve">on the chosen company, Sheikh Bro’s. </w:t>
      </w:r>
    </w:p>
    <w:p w14:paraId="11EEB6CF" w14:textId="77777777" w:rsidR="00232828" w:rsidRPr="00F25C59" w:rsidRDefault="00F94969" w:rsidP="00F25C59">
      <w:pPr>
        <w:spacing w:line="360" w:lineRule="auto"/>
        <w:jc w:val="both"/>
        <w:rPr>
          <w:rFonts w:ascii="Arial" w:hAnsi="Arial" w:cs="Arial"/>
          <w:bCs/>
        </w:rPr>
      </w:pPr>
      <w:r w:rsidRPr="00F25C59">
        <w:rPr>
          <w:rFonts w:ascii="Arial" w:hAnsi="Arial" w:cs="Arial"/>
          <w:bCs/>
        </w:rPr>
        <w:t>Sheikh Bro’s</w:t>
      </w:r>
      <w:r w:rsidR="00232828" w:rsidRPr="00F25C59">
        <w:rPr>
          <w:rFonts w:ascii="Arial" w:hAnsi="Arial" w:cs="Arial"/>
          <w:bCs/>
        </w:rPr>
        <w:t xml:space="preserve"> is one of the top and key businesses </w:t>
      </w:r>
      <w:r w:rsidRPr="00F25C59">
        <w:rPr>
          <w:rFonts w:ascii="Arial" w:hAnsi="Arial" w:cs="Arial"/>
          <w:bCs/>
        </w:rPr>
        <w:t xml:space="preserve">in Small Heath, Birmingham which provides </w:t>
      </w:r>
      <w:r w:rsidR="00232828" w:rsidRPr="00F25C59">
        <w:rPr>
          <w:rFonts w:ascii="Arial" w:hAnsi="Arial" w:cs="Arial"/>
          <w:bCs/>
        </w:rPr>
        <w:t>excellent wor</w:t>
      </w:r>
      <w:r w:rsidR="007D366A">
        <w:rPr>
          <w:rFonts w:ascii="Arial" w:hAnsi="Arial" w:cs="Arial"/>
          <w:bCs/>
        </w:rPr>
        <w:t>l</w:t>
      </w:r>
      <w:r w:rsidR="00232828" w:rsidRPr="00F25C59">
        <w:rPr>
          <w:rFonts w:ascii="Arial" w:hAnsi="Arial" w:cs="Arial"/>
          <w:bCs/>
        </w:rPr>
        <w:t xml:space="preserve">d class </w:t>
      </w:r>
      <w:r w:rsidRPr="00F25C59">
        <w:rPr>
          <w:rFonts w:ascii="Arial" w:hAnsi="Arial" w:cs="Arial"/>
          <w:bCs/>
        </w:rPr>
        <w:t>products such as fresh vegetables and fruits from abroad,</w:t>
      </w:r>
      <w:r w:rsidR="00E830B3" w:rsidRPr="00F25C59">
        <w:rPr>
          <w:rFonts w:ascii="Arial" w:hAnsi="Arial" w:cs="Arial"/>
          <w:bCs/>
        </w:rPr>
        <w:t xml:space="preserve"> fresh poultry and a wide range of spices. </w:t>
      </w:r>
      <w:r w:rsidR="00B94F16" w:rsidRPr="00F25C59">
        <w:rPr>
          <w:rFonts w:ascii="Arial" w:hAnsi="Arial" w:cs="Arial"/>
          <w:bCs/>
        </w:rPr>
        <w:t>This company has made its mark in the industry for its br</w:t>
      </w:r>
      <w:r w:rsidR="00E830B3" w:rsidRPr="00F25C59">
        <w:rPr>
          <w:rFonts w:ascii="Arial" w:hAnsi="Arial" w:cs="Arial"/>
          <w:bCs/>
        </w:rPr>
        <w:t xml:space="preserve">and stewardship as the managers </w:t>
      </w:r>
      <w:r w:rsidR="00B94F16" w:rsidRPr="00F25C59">
        <w:rPr>
          <w:rFonts w:ascii="Arial" w:hAnsi="Arial" w:cs="Arial"/>
          <w:bCs/>
        </w:rPr>
        <w:t>of this company is constantly involved in managing and developing this brand</w:t>
      </w:r>
      <w:r w:rsidR="00E830B3" w:rsidRPr="00F25C59">
        <w:rPr>
          <w:rFonts w:ascii="Arial" w:hAnsi="Arial" w:cs="Arial"/>
          <w:bCs/>
        </w:rPr>
        <w:t>. T</w:t>
      </w:r>
      <w:r w:rsidR="00B94F16" w:rsidRPr="00F25C59">
        <w:rPr>
          <w:rFonts w:ascii="Arial" w:hAnsi="Arial" w:cs="Arial"/>
          <w:bCs/>
        </w:rPr>
        <w:t xml:space="preserve">his company has been victorious in the products that they </w:t>
      </w:r>
      <w:r w:rsidR="00E830B3" w:rsidRPr="00F25C59">
        <w:rPr>
          <w:rFonts w:ascii="Arial" w:hAnsi="Arial" w:cs="Arial"/>
          <w:bCs/>
        </w:rPr>
        <w:t>supply</w:t>
      </w:r>
      <w:r w:rsidR="00B94F16" w:rsidRPr="00F25C59">
        <w:rPr>
          <w:rFonts w:ascii="Arial" w:hAnsi="Arial" w:cs="Arial"/>
          <w:bCs/>
        </w:rPr>
        <w:t xml:space="preserve"> and the feedback that they receive from its satisfied customers. They innovate and </w:t>
      </w:r>
      <w:r w:rsidR="00E830B3" w:rsidRPr="00F25C59">
        <w:rPr>
          <w:rFonts w:ascii="Arial" w:hAnsi="Arial" w:cs="Arial"/>
          <w:bCs/>
        </w:rPr>
        <w:t>update their products</w:t>
      </w:r>
      <w:r w:rsidR="00B94F16" w:rsidRPr="00F25C59">
        <w:rPr>
          <w:rFonts w:ascii="Arial" w:hAnsi="Arial" w:cs="Arial"/>
          <w:bCs/>
        </w:rPr>
        <w:t xml:space="preserve"> all the time on basis of the feedback that they receive and research on </w:t>
      </w:r>
      <w:r w:rsidR="00E830B3" w:rsidRPr="00F25C59">
        <w:rPr>
          <w:rFonts w:ascii="Arial" w:hAnsi="Arial" w:cs="Arial"/>
          <w:bCs/>
        </w:rPr>
        <w:t>the modern market needs. Sheikh Bro’s</w:t>
      </w:r>
      <w:r w:rsidR="00B94F16" w:rsidRPr="00F25C59">
        <w:rPr>
          <w:rFonts w:ascii="Arial" w:hAnsi="Arial" w:cs="Arial"/>
          <w:bCs/>
        </w:rPr>
        <w:t xml:space="preserve"> </w:t>
      </w:r>
      <w:r w:rsidR="00A037CF" w:rsidRPr="00F25C59">
        <w:rPr>
          <w:rFonts w:ascii="Arial" w:hAnsi="Arial" w:cs="Arial"/>
          <w:bCs/>
        </w:rPr>
        <w:t>will begin to provide</w:t>
      </w:r>
      <w:r w:rsidR="00B94F16" w:rsidRPr="00F25C59">
        <w:rPr>
          <w:rFonts w:ascii="Arial" w:hAnsi="Arial" w:cs="Arial"/>
          <w:bCs/>
        </w:rPr>
        <w:t xml:space="preserve"> course</w:t>
      </w:r>
      <w:r w:rsidR="00E830B3" w:rsidRPr="00F25C59">
        <w:rPr>
          <w:rFonts w:ascii="Arial" w:hAnsi="Arial" w:cs="Arial"/>
          <w:bCs/>
        </w:rPr>
        <w:t xml:space="preserve">s for all types of employees. These training courses </w:t>
      </w:r>
      <w:r w:rsidR="00A037CF" w:rsidRPr="00F25C59">
        <w:rPr>
          <w:rFonts w:ascii="Arial" w:hAnsi="Arial" w:cs="Arial"/>
          <w:bCs/>
        </w:rPr>
        <w:t>will</w:t>
      </w:r>
      <w:r w:rsidR="00DA6C36" w:rsidRPr="00F25C59">
        <w:rPr>
          <w:rFonts w:ascii="Arial" w:hAnsi="Arial" w:cs="Arial"/>
          <w:bCs/>
        </w:rPr>
        <w:t xml:space="preserve"> allow</w:t>
      </w:r>
      <w:r w:rsidR="00E830B3" w:rsidRPr="00F25C59">
        <w:rPr>
          <w:rFonts w:ascii="Arial" w:hAnsi="Arial" w:cs="Arial"/>
          <w:bCs/>
        </w:rPr>
        <w:t xml:space="preserve"> this organisation</w:t>
      </w:r>
      <w:r w:rsidR="00A037CF" w:rsidRPr="00F25C59">
        <w:rPr>
          <w:rFonts w:ascii="Arial" w:hAnsi="Arial" w:cs="Arial"/>
          <w:bCs/>
        </w:rPr>
        <w:t xml:space="preserve"> to improve its efficiency and productivity of its employees. Due to the employees of Sheikh Bro’s taking park in the training</w:t>
      </w:r>
      <w:r w:rsidR="00DA6C36" w:rsidRPr="00F25C59">
        <w:rPr>
          <w:rFonts w:ascii="Arial" w:hAnsi="Arial" w:cs="Arial"/>
          <w:bCs/>
        </w:rPr>
        <w:t xml:space="preserve"> they will have employees</w:t>
      </w:r>
      <w:r w:rsidR="00A037CF" w:rsidRPr="00F25C59">
        <w:rPr>
          <w:rFonts w:ascii="Arial" w:hAnsi="Arial" w:cs="Arial"/>
          <w:bCs/>
        </w:rPr>
        <w:t xml:space="preserve"> display quantity and quality performance. </w:t>
      </w:r>
      <w:r w:rsidR="00DA6C36" w:rsidRPr="00F25C59">
        <w:rPr>
          <w:rFonts w:ascii="Arial" w:hAnsi="Arial" w:cs="Arial"/>
          <w:bCs/>
        </w:rPr>
        <w:t>Another potential benefit which this development vehicle will have on the organisation is that they will be less requirements for superior staff and managers to supervise other employees</w:t>
      </w:r>
      <w:r w:rsidR="00300C62">
        <w:rPr>
          <w:rFonts w:ascii="Arial" w:hAnsi="Arial" w:cs="Arial"/>
          <w:bCs/>
        </w:rPr>
        <w:t xml:space="preserve"> (</w:t>
      </w:r>
      <w:r w:rsidR="006F7727" w:rsidRPr="00F25C59">
        <w:rPr>
          <w:rStyle w:val="selectable"/>
          <w:rFonts w:ascii="Arial" w:hAnsi="Arial" w:cs="Arial"/>
          <w:bCs/>
        </w:rPr>
        <w:t>Curtis, 2014).</w:t>
      </w:r>
      <w:r w:rsidR="00DA6C36" w:rsidRPr="00F25C59">
        <w:rPr>
          <w:rFonts w:ascii="Arial" w:hAnsi="Arial" w:cs="Arial"/>
          <w:bCs/>
        </w:rPr>
        <w:t xml:space="preserve"> The training will give the employees to develop and improve the necessary skills that they require, empowering them to perform their assigned tasks independently</w:t>
      </w:r>
      <w:r w:rsidR="0083477D" w:rsidRPr="00F25C59">
        <w:rPr>
          <w:rFonts w:ascii="Arial" w:hAnsi="Arial" w:cs="Arial"/>
          <w:bCs/>
        </w:rPr>
        <w:t xml:space="preserve"> (</w:t>
      </w:r>
      <w:proofErr w:type="spellStart"/>
      <w:r w:rsidR="0083477D" w:rsidRPr="00F25C59">
        <w:rPr>
          <w:rStyle w:val="selectable"/>
          <w:rFonts w:ascii="Arial" w:hAnsi="Arial" w:cs="Arial"/>
          <w:bCs/>
        </w:rPr>
        <w:t>Erez</w:t>
      </w:r>
      <w:proofErr w:type="spellEnd"/>
      <w:r w:rsidR="0083477D" w:rsidRPr="00F25C59">
        <w:rPr>
          <w:rStyle w:val="selectable"/>
          <w:rFonts w:ascii="Arial" w:hAnsi="Arial" w:cs="Arial"/>
          <w:bCs/>
        </w:rPr>
        <w:t xml:space="preserve">, </w:t>
      </w:r>
      <w:proofErr w:type="spellStart"/>
      <w:proofErr w:type="gramStart"/>
      <w:r w:rsidR="0083477D" w:rsidRPr="00F25C59">
        <w:rPr>
          <w:rStyle w:val="selectable"/>
          <w:rFonts w:ascii="Arial" w:hAnsi="Arial" w:cs="Arial"/>
          <w:bCs/>
        </w:rPr>
        <w:t>Kleinbeck</w:t>
      </w:r>
      <w:proofErr w:type="spellEnd"/>
      <w:r w:rsidR="0083477D" w:rsidRPr="00F25C59">
        <w:rPr>
          <w:rStyle w:val="selectable"/>
          <w:rFonts w:ascii="Arial" w:hAnsi="Arial" w:cs="Arial"/>
          <w:bCs/>
        </w:rPr>
        <w:t>,  and</w:t>
      </w:r>
      <w:proofErr w:type="gramEnd"/>
      <w:r w:rsidR="0083477D" w:rsidRPr="00F25C59">
        <w:rPr>
          <w:rStyle w:val="selectable"/>
          <w:rFonts w:ascii="Arial" w:hAnsi="Arial" w:cs="Arial"/>
          <w:bCs/>
        </w:rPr>
        <w:t xml:space="preserve"> Thierry, 2001</w:t>
      </w:r>
      <w:r w:rsidR="0083477D" w:rsidRPr="00F25C59">
        <w:rPr>
          <w:rFonts w:ascii="Arial" w:hAnsi="Arial" w:cs="Arial"/>
          <w:bCs/>
        </w:rPr>
        <w:t>)</w:t>
      </w:r>
      <w:r w:rsidR="00DA6C36" w:rsidRPr="00F25C59">
        <w:rPr>
          <w:rFonts w:ascii="Arial" w:hAnsi="Arial" w:cs="Arial"/>
          <w:bCs/>
        </w:rPr>
        <w:t xml:space="preserve">. </w:t>
      </w:r>
      <w:r w:rsidR="00B65EC5" w:rsidRPr="00F25C59">
        <w:rPr>
          <w:rFonts w:ascii="Arial" w:hAnsi="Arial" w:cs="Arial"/>
          <w:bCs/>
        </w:rPr>
        <w:t xml:space="preserve">The provision of training for the employees of Sheikh Bro’s will allow a platform to be created for the employees where the ideas can be shared with their managers. This collaboration will allow managers to maybe see potential in employees that were not evident before. These programmes can even show an employee that can be perfect for a leadership role in the business. Any potential that employees have can be developed and the managers can identify the future leaders from the current workforce. </w:t>
      </w:r>
    </w:p>
    <w:p w14:paraId="0DE7EA9C" w14:textId="77777777" w:rsidR="00B65EC5" w:rsidRPr="00F25C59" w:rsidRDefault="00B65EC5" w:rsidP="00F25C59">
      <w:pPr>
        <w:spacing w:line="360" w:lineRule="auto"/>
        <w:jc w:val="both"/>
        <w:rPr>
          <w:rFonts w:ascii="Arial" w:hAnsi="Arial" w:cs="Arial"/>
          <w:bCs/>
        </w:rPr>
      </w:pPr>
    </w:p>
    <w:p w14:paraId="15201A1F" w14:textId="77777777" w:rsidR="00C7350E" w:rsidRPr="00F25C59" w:rsidRDefault="00C7350E" w:rsidP="00F25C59">
      <w:pPr>
        <w:spacing w:line="360" w:lineRule="auto"/>
        <w:jc w:val="both"/>
        <w:rPr>
          <w:rFonts w:ascii="Arial" w:hAnsi="Arial" w:cs="Arial"/>
          <w:bCs/>
        </w:rPr>
      </w:pPr>
      <w:r w:rsidRPr="00F25C59">
        <w:rPr>
          <w:rFonts w:ascii="Arial" w:hAnsi="Arial" w:cs="Arial"/>
          <w:bCs/>
        </w:rPr>
        <w:t xml:space="preserve">The implementation of the motivating the staff of Sheikh Bro’s will present great benefits for the organisation and the individuals. This development vehicle will result in high levels of employee motivation, which has been related to employees also having high levels of employee engagement and this is something Sheikh Bro’s is trying to focus on more these days. Having staff that are motivated, will mean that the amount of productivity that will be </w:t>
      </w:r>
      <w:r w:rsidRPr="00F25C59">
        <w:rPr>
          <w:rFonts w:ascii="Arial" w:hAnsi="Arial" w:cs="Arial"/>
          <w:bCs/>
        </w:rPr>
        <w:lastRenderedPageBreak/>
        <w:t xml:space="preserve">produced from each of the employees. This will eventually lead to even department of the supermarket having lower costs of production and this will means that this business can sell future products are an even lower price. With having a team of staff that are motivated guarantees that those employees will have lower level of absenteeism. This is because the staffs of Sheikh Bro’s are content and satisfied with their working lives. In addition, the organisation will have a lower level of staff turnover as this development vehicle is implemented and used in this organisation. The employees will </w:t>
      </w:r>
      <w:r w:rsidR="00E10032" w:rsidRPr="00F25C59">
        <w:rPr>
          <w:rFonts w:ascii="Arial" w:hAnsi="Arial" w:cs="Arial"/>
          <w:bCs/>
        </w:rPr>
        <w:t>love</w:t>
      </w:r>
      <w:r w:rsidRPr="00F25C59">
        <w:rPr>
          <w:rFonts w:ascii="Arial" w:hAnsi="Arial" w:cs="Arial"/>
          <w:bCs/>
        </w:rPr>
        <w:t xml:space="preserve"> their job and will not even consider leaving their job. By having motivated staff the reputation of this organisation will increase and this will allows the organisation to easily attract and recruit the best workers when necessary. </w:t>
      </w:r>
      <w:r w:rsidR="004C3D69" w:rsidRPr="00F25C59">
        <w:rPr>
          <w:rFonts w:ascii="Arial" w:hAnsi="Arial" w:cs="Arial"/>
          <w:bCs/>
        </w:rPr>
        <w:t>Customer service is immensely impacted by this development vehicle due to the fact that motivated staff will more likely improve the quality of a product in their manner in which they approach the customers and promote the product itself</w:t>
      </w:r>
      <w:r w:rsidR="00AF4051" w:rsidRPr="00F25C59">
        <w:rPr>
          <w:rFonts w:ascii="Arial" w:hAnsi="Arial" w:cs="Arial"/>
          <w:bCs/>
        </w:rPr>
        <w:t xml:space="preserve"> (Stack, 2013)</w:t>
      </w:r>
      <w:r w:rsidR="004C3D69" w:rsidRPr="00F25C59">
        <w:rPr>
          <w:rFonts w:ascii="Arial" w:hAnsi="Arial" w:cs="Arial"/>
          <w:bCs/>
        </w:rPr>
        <w:t xml:space="preserve">. </w:t>
      </w:r>
    </w:p>
    <w:p w14:paraId="0B96DAA0" w14:textId="77777777" w:rsidR="004C3D69" w:rsidRPr="00F25C59" w:rsidRDefault="004C3D69" w:rsidP="00F25C59">
      <w:pPr>
        <w:spacing w:line="360" w:lineRule="auto"/>
        <w:jc w:val="both"/>
        <w:rPr>
          <w:rFonts w:ascii="Arial" w:hAnsi="Arial" w:cs="Arial"/>
          <w:bCs/>
        </w:rPr>
      </w:pPr>
      <w:r w:rsidRPr="00F25C59">
        <w:rPr>
          <w:rFonts w:ascii="Arial" w:hAnsi="Arial" w:cs="Arial"/>
          <w:bCs/>
        </w:rPr>
        <w:t xml:space="preserve">The focal point of today’s workforce has become employee engagement because companies now understand that in order for an organisation to keep its customers content, happy and engaged employees are a must. </w:t>
      </w:r>
      <w:r w:rsidR="00A4019B" w:rsidRPr="00F25C59">
        <w:rPr>
          <w:rFonts w:ascii="Arial" w:hAnsi="Arial" w:cs="Arial"/>
          <w:bCs/>
        </w:rPr>
        <w:t>The development vehicle of employee engagement determines that there will be a higher employee satisfaction in this organisation. Employee satisfaction is important in any company even Sheikh Bro’s because without this the employees will not have the enthusiasm required to performance their role and contribute to the growth of the organisation at large</w:t>
      </w:r>
      <w:r w:rsidR="00300C62">
        <w:rPr>
          <w:rFonts w:ascii="Arial" w:hAnsi="Arial" w:cs="Arial"/>
          <w:bCs/>
        </w:rPr>
        <w:t xml:space="preserve"> (</w:t>
      </w:r>
      <w:proofErr w:type="spellStart"/>
      <w:r w:rsidR="00300C62">
        <w:rPr>
          <w:rFonts w:ascii="Arial" w:hAnsi="Arial" w:cs="Arial"/>
          <w:bCs/>
        </w:rPr>
        <w:t>Chervy</w:t>
      </w:r>
      <w:proofErr w:type="spellEnd"/>
      <w:r w:rsidR="00300C62">
        <w:rPr>
          <w:rFonts w:ascii="Arial" w:hAnsi="Arial" w:cs="Arial"/>
          <w:bCs/>
        </w:rPr>
        <w:t>, 2017)</w:t>
      </w:r>
      <w:r w:rsidR="00A4019B" w:rsidRPr="00F25C59">
        <w:rPr>
          <w:rFonts w:ascii="Arial" w:hAnsi="Arial" w:cs="Arial"/>
          <w:bCs/>
        </w:rPr>
        <w:t xml:space="preserve">. The employees of Sheikh Bro’s will become more engaged with their work regardless of what job role they are performing. They will be able to build on the connection they have with their workplace and highly likely to produce excellent and high quality work. Engaged employees will not have low satisfaction levels and therefore the time and money of this company will drained or wasted. </w:t>
      </w:r>
      <w:r w:rsidR="00D12BD9" w:rsidRPr="00F25C59">
        <w:rPr>
          <w:rFonts w:ascii="Arial" w:hAnsi="Arial" w:cs="Arial"/>
          <w:bCs/>
        </w:rPr>
        <w:t xml:space="preserve">The procedure of Sheikh Bro’s having to hire and employ new employee has and will continue to be an expensive and time consuming procedure. This can be overcome and completely avoided by Sheikh Bro’s applying this development vehicle. Employee engagement </w:t>
      </w:r>
      <w:r w:rsidR="00164CCA" w:rsidRPr="00F25C59">
        <w:rPr>
          <w:rFonts w:ascii="Arial" w:hAnsi="Arial" w:cs="Arial"/>
          <w:bCs/>
        </w:rPr>
        <w:t xml:space="preserve">is a great investment in terms of the fact that this organisation can retain its top employees and decrease the rate of turnover. </w:t>
      </w:r>
    </w:p>
    <w:p w14:paraId="354DEAEA" w14:textId="77777777" w:rsidR="001B3641" w:rsidRPr="00F25C59" w:rsidRDefault="00EE2089" w:rsidP="00F25C59">
      <w:pPr>
        <w:pStyle w:val="Heading1"/>
        <w:spacing w:line="360" w:lineRule="auto"/>
        <w:rPr>
          <w:rFonts w:ascii="Arial" w:hAnsi="Arial" w:cs="Arial"/>
          <w:b w:val="0"/>
          <w:sz w:val="22"/>
          <w:szCs w:val="22"/>
        </w:rPr>
      </w:pPr>
      <w:bookmarkStart w:id="7" w:name="_Toc14984948"/>
      <w:r w:rsidRPr="00F25C59">
        <w:rPr>
          <w:rFonts w:ascii="Arial" w:hAnsi="Arial" w:cs="Arial"/>
          <w:b w:val="0"/>
          <w:sz w:val="22"/>
          <w:szCs w:val="22"/>
        </w:rPr>
        <w:t>Task 3</w:t>
      </w:r>
      <w:bookmarkEnd w:id="7"/>
    </w:p>
    <w:p w14:paraId="0939F518" w14:textId="77777777" w:rsidR="0045702B" w:rsidRPr="00F25C59" w:rsidRDefault="001B3641" w:rsidP="00F25C59">
      <w:pPr>
        <w:spacing w:line="360" w:lineRule="auto"/>
        <w:jc w:val="both"/>
        <w:rPr>
          <w:rFonts w:ascii="Arial" w:hAnsi="Arial" w:cs="Arial"/>
          <w:bCs/>
        </w:rPr>
      </w:pPr>
      <w:r w:rsidRPr="00F25C59">
        <w:rPr>
          <w:rFonts w:ascii="Arial" w:hAnsi="Arial" w:cs="Arial"/>
          <w:bCs/>
        </w:rPr>
        <w:t>This final section of this assignment will consist of a development plan made for individual</w:t>
      </w:r>
      <w:r w:rsidR="0045702B" w:rsidRPr="00F25C59">
        <w:rPr>
          <w:rFonts w:ascii="Arial" w:hAnsi="Arial" w:cs="Arial"/>
          <w:bCs/>
        </w:rPr>
        <w:t>s</w:t>
      </w:r>
      <w:r w:rsidRPr="00F25C59">
        <w:rPr>
          <w:rFonts w:ascii="Arial" w:hAnsi="Arial" w:cs="Arial"/>
          <w:bCs/>
        </w:rPr>
        <w:t xml:space="preserve"> in Sheikh Bro’s organisation in relation to the needs and requirements of that individual.</w:t>
      </w:r>
      <w:r w:rsidR="0045702B" w:rsidRPr="00F25C59">
        <w:rPr>
          <w:rFonts w:ascii="Arial" w:hAnsi="Arial" w:cs="Arial"/>
          <w:bCs/>
        </w:rPr>
        <w:t xml:space="preserve"> Sheikh Bros is a well known supermarket in the West Midlands amongst the Asian community. This supermarket has been profitable on many occasions. The managerial team comprises of three managers, whom are in charge of every department in the store. The shop can get very busy at times and in order to develop a plan three examples will be included:</w:t>
      </w:r>
    </w:p>
    <w:p w14:paraId="0F7C4448" w14:textId="77777777" w:rsidR="0045702B" w:rsidRPr="00F25C59" w:rsidRDefault="0045702B" w:rsidP="00F25C59">
      <w:pPr>
        <w:pStyle w:val="ListParagraph"/>
        <w:numPr>
          <w:ilvl w:val="0"/>
          <w:numId w:val="22"/>
        </w:numPr>
        <w:spacing w:line="360" w:lineRule="auto"/>
        <w:jc w:val="both"/>
        <w:rPr>
          <w:rFonts w:ascii="Arial" w:hAnsi="Arial" w:cs="Arial"/>
          <w:bCs/>
        </w:rPr>
      </w:pPr>
      <w:bookmarkStart w:id="8" w:name="_Toc14984949"/>
      <w:r w:rsidRPr="00F25C59">
        <w:rPr>
          <w:rStyle w:val="Heading2Char"/>
          <w:rFonts w:ascii="Arial" w:hAnsi="Arial" w:cs="Arial"/>
          <w:b w:val="0"/>
          <w:color w:val="auto"/>
          <w:sz w:val="22"/>
          <w:szCs w:val="22"/>
        </w:rPr>
        <w:lastRenderedPageBreak/>
        <w:t>Suitable planning</w:t>
      </w:r>
      <w:bookmarkEnd w:id="8"/>
      <w:r w:rsidRPr="00F25C59">
        <w:rPr>
          <w:rFonts w:ascii="Arial" w:hAnsi="Arial" w:cs="Arial"/>
          <w:bCs/>
        </w:rPr>
        <w:t xml:space="preserve"> is a crucial factor </w:t>
      </w:r>
      <w:r w:rsidR="00164CCA" w:rsidRPr="00F25C59">
        <w:rPr>
          <w:rFonts w:ascii="Arial" w:hAnsi="Arial" w:cs="Arial"/>
          <w:bCs/>
        </w:rPr>
        <w:t>in the running of a supermarket</w:t>
      </w:r>
      <w:r w:rsidRPr="00F25C59">
        <w:rPr>
          <w:rFonts w:ascii="Arial" w:hAnsi="Arial" w:cs="Arial"/>
          <w:bCs/>
        </w:rPr>
        <w:t xml:space="preserve"> business. Without this planning it would be very difficult to manage and run Sheikh Bro’s. This is because no individual in the organisation will be aware of what to do in certain situations e.g. when the store is extremely busy. Due to not having suitable planning it is highly likely for staff to be overburdened with work especially when there is less staff </w:t>
      </w:r>
      <w:r w:rsidR="00164CCA" w:rsidRPr="00F25C59">
        <w:rPr>
          <w:rFonts w:ascii="Arial" w:hAnsi="Arial" w:cs="Arial"/>
          <w:bCs/>
        </w:rPr>
        <w:t>presents</w:t>
      </w:r>
      <w:r w:rsidR="00AB73CE" w:rsidRPr="00F25C59">
        <w:rPr>
          <w:rFonts w:ascii="Arial" w:hAnsi="Arial" w:cs="Arial"/>
          <w:bCs/>
        </w:rPr>
        <w:t xml:space="preserve"> (</w:t>
      </w:r>
      <w:r w:rsidR="00AB73CE" w:rsidRPr="00F25C59">
        <w:rPr>
          <w:rStyle w:val="selectable"/>
          <w:rFonts w:ascii="Arial" w:hAnsi="Arial" w:cs="Arial"/>
          <w:bCs/>
        </w:rPr>
        <w:t>Curtis, 2014)</w:t>
      </w:r>
      <w:r w:rsidRPr="00F25C59">
        <w:rPr>
          <w:rFonts w:ascii="Arial" w:hAnsi="Arial" w:cs="Arial"/>
          <w:bCs/>
        </w:rPr>
        <w:t>.</w:t>
      </w:r>
    </w:p>
    <w:p w14:paraId="2D54383A" w14:textId="77777777" w:rsidR="0045702B" w:rsidRPr="00F25C59" w:rsidRDefault="0045702B" w:rsidP="00F25C59">
      <w:pPr>
        <w:pStyle w:val="ListParagraph"/>
        <w:numPr>
          <w:ilvl w:val="0"/>
          <w:numId w:val="22"/>
        </w:numPr>
        <w:spacing w:line="360" w:lineRule="auto"/>
        <w:jc w:val="both"/>
        <w:rPr>
          <w:rFonts w:ascii="Arial" w:hAnsi="Arial" w:cs="Arial"/>
          <w:bCs/>
        </w:rPr>
      </w:pPr>
      <w:bookmarkStart w:id="9" w:name="_Toc14984950"/>
      <w:r w:rsidRPr="00F25C59">
        <w:rPr>
          <w:rStyle w:val="Heading2Char"/>
          <w:rFonts w:ascii="Arial" w:hAnsi="Arial" w:cs="Arial"/>
          <w:b w:val="0"/>
          <w:color w:val="auto"/>
          <w:sz w:val="22"/>
          <w:szCs w:val="22"/>
        </w:rPr>
        <w:t>Talented employees</w:t>
      </w:r>
      <w:bookmarkEnd w:id="9"/>
      <w:r w:rsidRPr="00F25C59">
        <w:rPr>
          <w:rFonts w:ascii="Arial" w:hAnsi="Arial" w:cs="Arial"/>
          <w:bCs/>
        </w:rPr>
        <w:t xml:space="preserve"> are the main reasons for customers to return back to the store, as they have received excellent customer service and products. Talented employees will have the skills required in order to fulfil the requirements of a customer, provide excellent customer service and ultimately contribute to the success of the organisation. Talented staff will allow customers to be retained and attracted.  </w:t>
      </w:r>
    </w:p>
    <w:p w14:paraId="12FDDA25" w14:textId="77777777" w:rsidR="0045702B" w:rsidRPr="00F25C59" w:rsidRDefault="0045702B" w:rsidP="00F25C59">
      <w:pPr>
        <w:pStyle w:val="ListParagraph"/>
        <w:numPr>
          <w:ilvl w:val="0"/>
          <w:numId w:val="22"/>
        </w:numPr>
        <w:spacing w:line="360" w:lineRule="auto"/>
        <w:jc w:val="both"/>
        <w:rPr>
          <w:rFonts w:ascii="Arial" w:hAnsi="Arial" w:cs="Arial"/>
          <w:bCs/>
        </w:rPr>
      </w:pPr>
      <w:bookmarkStart w:id="10" w:name="_Toc14984951"/>
      <w:r w:rsidRPr="00F25C59">
        <w:rPr>
          <w:rStyle w:val="Heading2Char"/>
          <w:rFonts w:ascii="Arial" w:hAnsi="Arial" w:cs="Arial"/>
          <w:b w:val="0"/>
          <w:color w:val="auto"/>
          <w:sz w:val="22"/>
          <w:szCs w:val="22"/>
        </w:rPr>
        <w:t>Positive internal environment</w:t>
      </w:r>
      <w:bookmarkEnd w:id="10"/>
      <w:r w:rsidRPr="00F25C59">
        <w:rPr>
          <w:rFonts w:ascii="Arial" w:hAnsi="Arial" w:cs="Arial"/>
          <w:bCs/>
        </w:rPr>
        <w:t xml:space="preserve"> plays a huge contribution to the portrayal a</w:t>
      </w:r>
      <w:r w:rsidR="000A1253" w:rsidRPr="00F25C59">
        <w:rPr>
          <w:rFonts w:ascii="Arial" w:hAnsi="Arial" w:cs="Arial"/>
          <w:bCs/>
        </w:rPr>
        <w:t>n</w:t>
      </w:r>
      <w:r w:rsidRPr="00F25C59">
        <w:rPr>
          <w:rFonts w:ascii="Arial" w:hAnsi="Arial" w:cs="Arial"/>
          <w:bCs/>
        </w:rPr>
        <w:t xml:space="preserve"> organisation has on its customers and potential customers</w:t>
      </w:r>
      <w:r w:rsidR="00ED154F">
        <w:rPr>
          <w:rFonts w:ascii="Arial" w:hAnsi="Arial" w:cs="Arial"/>
          <w:bCs/>
        </w:rPr>
        <w:t xml:space="preserve"> (Nelson. 2019)</w:t>
      </w:r>
      <w:r w:rsidRPr="00F25C59">
        <w:rPr>
          <w:rFonts w:ascii="Arial" w:hAnsi="Arial" w:cs="Arial"/>
          <w:bCs/>
        </w:rPr>
        <w:t xml:space="preserve">. An employee engaged and motivated staff team, means that customers will feel comfortable and satisfied in the environment that they are in. </w:t>
      </w:r>
    </w:p>
    <w:p w14:paraId="2FA68573" w14:textId="77777777" w:rsidR="003B6AD4" w:rsidRDefault="001B3641" w:rsidP="003B6AD4">
      <w:pPr>
        <w:spacing w:line="360" w:lineRule="auto"/>
        <w:jc w:val="both"/>
        <w:rPr>
          <w:rFonts w:ascii="Arial" w:hAnsi="Arial" w:cs="Arial"/>
          <w:bCs/>
        </w:rPr>
      </w:pPr>
      <w:r w:rsidRPr="00F25C59">
        <w:rPr>
          <w:rFonts w:ascii="Arial" w:hAnsi="Arial" w:cs="Arial"/>
          <w:bCs/>
        </w:rPr>
        <w:t xml:space="preserve"> In order for this plan to be successful the above mentioned development vehicles will be used in order to help develop the individual and help overcome </w:t>
      </w:r>
      <w:r w:rsidR="00E10B8B" w:rsidRPr="00F25C59">
        <w:rPr>
          <w:rFonts w:ascii="Arial" w:hAnsi="Arial" w:cs="Arial"/>
          <w:bCs/>
        </w:rPr>
        <w:t>needs</w:t>
      </w:r>
      <w:r w:rsidRPr="00F25C59">
        <w:rPr>
          <w:rFonts w:ascii="Arial" w:hAnsi="Arial" w:cs="Arial"/>
          <w:bCs/>
        </w:rPr>
        <w:t>. Brainstorming is a</w:t>
      </w:r>
      <w:r w:rsidR="000A1253" w:rsidRPr="00F25C59">
        <w:rPr>
          <w:rFonts w:ascii="Arial" w:hAnsi="Arial" w:cs="Arial"/>
          <w:bCs/>
        </w:rPr>
        <w:t>n</w:t>
      </w:r>
      <w:r w:rsidRPr="00F25C59">
        <w:rPr>
          <w:rFonts w:ascii="Arial" w:hAnsi="Arial" w:cs="Arial"/>
          <w:bCs/>
        </w:rPr>
        <w:t xml:space="preserve"> excellent approach </w:t>
      </w:r>
      <w:r w:rsidR="000A1253" w:rsidRPr="00F25C59">
        <w:rPr>
          <w:rFonts w:ascii="Arial" w:hAnsi="Arial" w:cs="Arial"/>
          <w:bCs/>
        </w:rPr>
        <w:t>to use in order to identify their</w:t>
      </w:r>
      <w:r w:rsidRPr="00F25C59">
        <w:rPr>
          <w:rFonts w:ascii="Arial" w:hAnsi="Arial" w:cs="Arial"/>
          <w:bCs/>
        </w:rPr>
        <w:t xml:space="preserve"> needs and requirements a</w:t>
      </w:r>
      <w:r w:rsidR="00D32712" w:rsidRPr="00F25C59">
        <w:rPr>
          <w:rFonts w:ascii="Arial" w:hAnsi="Arial" w:cs="Arial"/>
          <w:bCs/>
        </w:rPr>
        <w:t>n</w:t>
      </w:r>
      <w:r w:rsidRPr="00F25C59">
        <w:rPr>
          <w:rFonts w:ascii="Arial" w:hAnsi="Arial" w:cs="Arial"/>
          <w:bCs/>
        </w:rPr>
        <w:t xml:space="preserve"> individual needs. </w:t>
      </w:r>
    </w:p>
    <w:p w14:paraId="225A559C" w14:textId="77777777" w:rsidR="00C47836" w:rsidRDefault="003B6AD4" w:rsidP="007D366A">
      <w:pPr>
        <w:pStyle w:val="Heading2"/>
        <w:rPr>
          <w:rFonts w:ascii="Arial" w:hAnsi="Arial" w:cs="Arial"/>
          <w:b w:val="0"/>
          <w:bCs w:val="0"/>
          <w:color w:val="auto"/>
          <w:sz w:val="22"/>
          <w:szCs w:val="22"/>
        </w:rPr>
      </w:pPr>
      <w:bookmarkStart w:id="11" w:name="_Toc14984952"/>
      <w:r w:rsidRPr="007D366A">
        <w:rPr>
          <w:rFonts w:ascii="Arial" w:hAnsi="Arial" w:cs="Arial"/>
          <w:b w:val="0"/>
          <w:bCs w:val="0"/>
          <w:color w:val="auto"/>
          <w:sz w:val="22"/>
          <w:szCs w:val="22"/>
        </w:rPr>
        <w:t>Personal development Plan</w:t>
      </w:r>
      <w:bookmarkEnd w:id="11"/>
    </w:p>
    <w:p w14:paraId="7E930A6C" w14:textId="77777777" w:rsidR="007D366A" w:rsidRPr="007D366A" w:rsidRDefault="007D366A" w:rsidP="007D366A"/>
    <w:p w14:paraId="6A03DFBF" w14:textId="77777777" w:rsidR="00C47836" w:rsidRDefault="00A769E7" w:rsidP="00C47836">
      <w:pPr>
        <w:spacing w:line="360" w:lineRule="auto"/>
        <w:jc w:val="both"/>
        <w:rPr>
          <w:rFonts w:ascii="Arial" w:hAnsi="Arial" w:cs="Arial"/>
          <w:bCs/>
        </w:rPr>
      </w:pPr>
      <w:r w:rsidRPr="00F25C59">
        <w:rPr>
          <w:rFonts w:ascii="Arial" w:hAnsi="Arial" w:cs="Arial"/>
          <w:bCs/>
        </w:rPr>
        <w:t xml:space="preserve">A personal development plan is very important and has many benefits for the individual e.g. increases confidence, better decision making approach, Self-driven and higher levels of motivation. </w:t>
      </w:r>
    </w:p>
    <w:p w14:paraId="31AB8ECF" w14:textId="77777777" w:rsidR="00C47836" w:rsidRDefault="00C47836" w:rsidP="00C47836">
      <w:pPr>
        <w:spacing w:line="360" w:lineRule="auto"/>
        <w:jc w:val="both"/>
        <w:rPr>
          <w:rFonts w:ascii="Arial" w:hAnsi="Arial" w:cs="Arial"/>
          <w:bCs/>
        </w:rPr>
      </w:pPr>
      <w:r>
        <w:rPr>
          <w:rFonts w:ascii="Arial" w:hAnsi="Arial" w:cs="Arial"/>
          <w:bCs/>
        </w:rPr>
        <w:t xml:space="preserve">The application of personal development plans is beneficial for the individual and the organisation.  One great advantage of personal development plans are it allows individuals to learn more about themselves, their strengths and weaknesses and way in which they can self manage themselves. The skills that are require for professional and personal growth are developed and strengthened. The individuals develop how to evaluate every progress that is made in their lives.  The personal development plan when adopted by organisations are done for the purpose aligning the personal goals of the individual with the </w:t>
      </w:r>
      <w:proofErr w:type="gramStart"/>
      <w:r>
        <w:rPr>
          <w:rFonts w:ascii="Arial" w:hAnsi="Arial" w:cs="Arial"/>
          <w:bCs/>
        </w:rPr>
        <w:t>organisations</w:t>
      </w:r>
      <w:proofErr w:type="gramEnd"/>
      <w:r>
        <w:rPr>
          <w:rFonts w:ascii="Arial" w:hAnsi="Arial" w:cs="Arial"/>
          <w:bCs/>
        </w:rPr>
        <w:t xml:space="preserve"> goals. The use of the PDP allows the workforce to be trained to be competent to the needs of the organisation</w:t>
      </w:r>
      <w:r w:rsidR="00ED154F">
        <w:rPr>
          <w:rFonts w:ascii="Arial" w:hAnsi="Arial" w:cs="Arial"/>
          <w:bCs/>
        </w:rPr>
        <w:t xml:space="preserve"> (Tilly, 2017)</w:t>
      </w:r>
      <w:r>
        <w:rPr>
          <w:rFonts w:ascii="Arial" w:hAnsi="Arial" w:cs="Arial"/>
          <w:bCs/>
        </w:rPr>
        <w:t xml:space="preserve">. </w:t>
      </w:r>
    </w:p>
    <w:p w14:paraId="1D926EAC" w14:textId="77777777" w:rsidR="00A769E7" w:rsidRPr="00F25C59" w:rsidRDefault="00A769E7" w:rsidP="00F25C59">
      <w:pPr>
        <w:spacing w:line="360" w:lineRule="auto"/>
        <w:jc w:val="both"/>
        <w:rPr>
          <w:rFonts w:ascii="Arial" w:hAnsi="Arial" w:cs="Arial"/>
          <w:bCs/>
        </w:rPr>
      </w:pPr>
    </w:p>
    <w:p w14:paraId="15AC7D4D" w14:textId="77777777" w:rsidR="00E10B8B" w:rsidRPr="00F25C59" w:rsidRDefault="000A1253" w:rsidP="00F25C59">
      <w:pPr>
        <w:shd w:val="clear" w:color="auto" w:fill="FFFFFF" w:themeFill="background1"/>
        <w:spacing w:line="360" w:lineRule="auto"/>
        <w:jc w:val="both"/>
        <w:rPr>
          <w:rFonts w:ascii="Arial" w:hAnsi="Arial" w:cs="Arial"/>
          <w:bCs/>
        </w:rPr>
      </w:pPr>
      <w:r w:rsidRPr="00F25C59">
        <w:rPr>
          <w:rFonts w:ascii="Arial" w:hAnsi="Arial" w:cs="Arial"/>
          <w:bCs/>
        </w:rPr>
        <w:t>Individual development plan – Manager</w:t>
      </w:r>
    </w:p>
    <w:tbl>
      <w:tblPr>
        <w:tblStyle w:val="TableGrid"/>
        <w:tblW w:w="11091" w:type="dxa"/>
        <w:tblInd w:w="-1030" w:type="dxa"/>
        <w:shd w:val="clear" w:color="auto" w:fill="FFFFFF" w:themeFill="background1"/>
        <w:tblLook w:val="04A0" w:firstRow="1" w:lastRow="0" w:firstColumn="1" w:lastColumn="0" w:noHBand="0" w:noVBand="1"/>
      </w:tblPr>
      <w:tblGrid>
        <w:gridCol w:w="11091"/>
      </w:tblGrid>
      <w:tr w:rsidR="000A14D3" w:rsidRPr="00F25C59" w14:paraId="2C60B390" w14:textId="77777777" w:rsidTr="00405588">
        <w:tc>
          <w:tcPr>
            <w:tcW w:w="11091" w:type="dxa"/>
            <w:shd w:val="clear" w:color="auto" w:fill="FFFFFF" w:themeFill="background1"/>
          </w:tcPr>
          <w:p w14:paraId="154FAB06" w14:textId="77777777" w:rsidR="000A14D3" w:rsidRPr="00F25C59" w:rsidRDefault="000A14D3" w:rsidP="00F25C59">
            <w:pPr>
              <w:shd w:val="clear" w:color="auto" w:fill="FFFFFF" w:themeFill="background1"/>
              <w:spacing w:line="360" w:lineRule="auto"/>
              <w:jc w:val="both"/>
              <w:rPr>
                <w:rFonts w:ascii="Arial" w:hAnsi="Arial" w:cs="Arial"/>
                <w:bCs/>
              </w:rPr>
            </w:pPr>
            <w:r w:rsidRPr="00F25C59">
              <w:rPr>
                <w:rFonts w:ascii="Arial" w:hAnsi="Arial" w:cs="Arial"/>
                <w:bCs/>
              </w:rPr>
              <w:lastRenderedPageBreak/>
              <w:t xml:space="preserve">Long term goals: Senior Manager </w:t>
            </w:r>
          </w:p>
        </w:tc>
      </w:tr>
      <w:tr w:rsidR="000A14D3" w:rsidRPr="00F25C59" w14:paraId="58BD7037" w14:textId="77777777" w:rsidTr="00405588">
        <w:tc>
          <w:tcPr>
            <w:tcW w:w="11091" w:type="dxa"/>
            <w:shd w:val="clear" w:color="auto" w:fill="FFFFFF" w:themeFill="background1"/>
          </w:tcPr>
          <w:p w14:paraId="14D55F80" w14:textId="77777777" w:rsidR="000A14D3" w:rsidRPr="00F25C59" w:rsidRDefault="000A14D3"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Short term Goals: Improve time management skills, team management and planning skills </w:t>
            </w:r>
          </w:p>
        </w:tc>
      </w:tr>
    </w:tbl>
    <w:tbl>
      <w:tblPr>
        <w:tblStyle w:val="TableGrid"/>
        <w:tblpPr w:leftFromText="180" w:rightFromText="180" w:vertAnchor="text" w:horzAnchor="margin" w:tblpXSpec="center" w:tblpY="276"/>
        <w:tblW w:w="11091" w:type="dxa"/>
        <w:shd w:val="clear" w:color="auto" w:fill="FFFFFF" w:themeFill="background1"/>
        <w:tblLayout w:type="fixed"/>
        <w:tblLook w:val="04A0" w:firstRow="1" w:lastRow="0" w:firstColumn="1" w:lastColumn="0" w:noHBand="0" w:noVBand="1"/>
      </w:tblPr>
      <w:tblGrid>
        <w:gridCol w:w="1101"/>
        <w:gridCol w:w="3118"/>
        <w:gridCol w:w="1325"/>
        <w:gridCol w:w="1849"/>
        <w:gridCol w:w="1849"/>
        <w:gridCol w:w="1849"/>
      </w:tblGrid>
      <w:tr w:rsidR="00405588" w:rsidRPr="00F25C59" w14:paraId="1C72C5C0" w14:textId="77777777" w:rsidTr="00405588">
        <w:tc>
          <w:tcPr>
            <w:tcW w:w="1101" w:type="dxa"/>
            <w:shd w:val="clear" w:color="auto" w:fill="FFFFFF" w:themeFill="background1"/>
          </w:tcPr>
          <w:p w14:paraId="7686C917"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Goal</w:t>
            </w:r>
          </w:p>
        </w:tc>
        <w:tc>
          <w:tcPr>
            <w:tcW w:w="3118" w:type="dxa"/>
            <w:shd w:val="clear" w:color="auto" w:fill="FFFFFF" w:themeFill="background1"/>
          </w:tcPr>
          <w:p w14:paraId="2BDD72C4"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Objective </w:t>
            </w:r>
          </w:p>
        </w:tc>
        <w:tc>
          <w:tcPr>
            <w:tcW w:w="1325" w:type="dxa"/>
            <w:shd w:val="clear" w:color="auto" w:fill="FFFFFF" w:themeFill="background1"/>
          </w:tcPr>
          <w:p w14:paraId="698882F8"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Resources required </w:t>
            </w:r>
          </w:p>
        </w:tc>
        <w:tc>
          <w:tcPr>
            <w:tcW w:w="1849" w:type="dxa"/>
            <w:shd w:val="clear" w:color="auto" w:fill="FFFFFF" w:themeFill="background1"/>
          </w:tcPr>
          <w:p w14:paraId="35156605"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Measurement </w:t>
            </w:r>
          </w:p>
        </w:tc>
        <w:tc>
          <w:tcPr>
            <w:tcW w:w="1849" w:type="dxa"/>
            <w:shd w:val="clear" w:color="auto" w:fill="FFFFFF" w:themeFill="background1"/>
          </w:tcPr>
          <w:p w14:paraId="10F7A64F"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Target Date </w:t>
            </w:r>
          </w:p>
        </w:tc>
        <w:tc>
          <w:tcPr>
            <w:tcW w:w="1849" w:type="dxa"/>
            <w:shd w:val="clear" w:color="auto" w:fill="FFFFFF" w:themeFill="background1"/>
          </w:tcPr>
          <w:p w14:paraId="07B3EC09" w14:textId="77777777" w:rsidR="00405588" w:rsidRPr="00F25C59" w:rsidRDefault="00405588" w:rsidP="00405588">
            <w:pPr>
              <w:shd w:val="clear" w:color="auto" w:fill="FFFFFF" w:themeFill="background1"/>
              <w:spacing w:line="360" w:lineRule="auto"/>
              <w:jc w:val="both"/>
              <w:rPr>
                <w:rFonts w:ascii="Arial" w:hAnsi="Arial" w:cs="Arial"/>
                <w:bCs/>
              </w:rPr>
            </w:pPr>
            <w:r>
              <w:rPr>
                <w:rFonts w:ascii="Arial" w:hAnsi="Arial" w:cs="Arial"/>
                <w:bCs/>
              </w:rPr>
              <w:t xml:space="preserve">Impact on company </w:t>
            </w:r>
          </w:p>
        </w:tc>
      </w:tr>
      <w:tr w:rsidR="00405588" w:rsidRPr="00F25C59" w14:paraId="5DFB6884" w14:textId="77777777" w:rsidTr="00405588">
        <w:tc>
          <w:tcPr>
            <w:tcW w:w="1101" w:type="dxa"/>
            <w:shd w:val="clear" w:color="auto" w:fill="FFFFFF" w:themeFill="background1"/>
          </w:tcPr>
          <w:p w14:paraId="7A191E3A"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Improve planning skills </w:t>
            </w:r>
          </w:p>
        </w:tc>
        <w:tc>
          <w:tcPr>
            <w:tcW w:w="3118" w:type="dxa"/>
            <w:shd w:val="clear" w:color="auto" w:fill="FFFFFF" w:themeFill="background1"/>
          </w:tcPr>
          <w:p w14:paraId="30A9A237"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Create a daily plan prior to the upcoming day on basis of the day, expected staff attendance, delivery times and meetings. This means that a plan formulated will allow manager to be on track with running the business and the activities within the organisation does not have an impact on the quality of customer service provided. </w:t>
            </w:r>
          </w:p>
        </w:tc>
        <w:tc>
          <w:tcPr>
            <w:tcW w:w="1325" w:type="dxa"/>
            <w:shd w:val="clear" w:color="auto" w:fill="FFFFFF" w:themeFill="background1"/>
          </w:tcPr>
          <w:p w14:paraId="76C0D74B"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N/A</w:t>
            </w:r>
          </w:p>
        </w:tc>
        <w:tc>
          <w:tcPr>
            <w:tcW w:w="1849" w:type="dxa"/>
            <w:shd w:val="clear" w:color="auto" w:fill="FFFFFF" w:themeFill="background1"/>
          </w:tcPr>
          <w:p w14:paraId="5F1044BE"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None of the activities like meetings, delivery or customer attendance is in conflict and during busy times, the organisation runs smoothly and any issues can be dealt with promptly. </w:t>
            </w:r>
          </w:p>
        </w:tc>
        <w:tc>
          <w:tcPr>
            <w:tcW w:w="1849" w:type="dxa"/>
            <w:shd w:val="clear" w:color="auto" w:fill="FFFFFF" w:themeFill="background1"/>
          </w:tcPr>
          <w:p w14:paraId="0E2A0777" w14:textId="77777777" w:rsidR="00405588" w:rsidRPr="00F25C59" w:rsidRDefault="00405588" w:rsidP="00405588">
            <w:pPr>
              <w:shd w:val="clear" w:color="auto" w:fill="FFFFFF" w:themeFill="background1"/>
              <w:spacing w:line="360" w:lineRule="auto"/>
              <w:jc w:val="both"/>
              <w:rPr>
                <w:rFonts w:ascii="Arial" w:hAnsi="Arial" w:cs="Arial"/>
                <w:bCs/>
              </w:rPr>
            </w:pPr>
            <w:r w:rsidRPr="00F25C59">
              <w:rPr>
                <w:rFonts w:ascii="Arial" w:hAnsi="Arial" w:cs="Arial"/>
                <w:bCs/>
              </w:rPr>
              <w:t xml:space="preserve">Within 4 Months </w:t>
            </w:r>
          </w:p>
        </w:tc>
        <w:tc>
          <w:tcPr>
            <w:tcW w:w="1849" w:type="dxa"/>
            <w:shd w:val="clear" w:color="auto" w:fill="FFFFFF" w:themeFill="background1"/>
          </w:tcPr>
          <w:p w14:paraId="7D6D1CEB" w14:textId="77777777" w:rsidR="00405588" w:rsidRPr="00F25C59" w:rsidRDefault="00405588" w:rsidP="00405588">
            <w:pPr>
              <w:shd w:val="clear" w:color="auto" w:fill="FFFFFF" w:themeFill="background1"/>
              <w:spacing w:line="360" w:lineRule="auto"/>
              <w:jc w:val="both"/>
              <w:rPr>
                <w:rFonts w:ascii="Arial" w:hAnsi="Arial" w:cs="Arial"/>
                <w:bCs/>
              </w:rPr>
            </w:pPr>
            <w:r>
              <w:rPr>
                <w:rFonts w:ascii="Arial" w:hAnsi="Arial" w:cs="Arial"/>
                <w:bCs/>
              </w:rPr>
              <w:t xml:space="preserve">By having a planned schedule prior to the work day, allows the company functions to run smoothly, with no barriers and if any emergency arise, it can be dealt with promptly and properly </w:t>
            </w:r>
          </w:p>
        </w:tc>
      </w:tr>
    </w:tbl>
    <w:p w14:paraId="10E5879E" w14:textId="77777777" w:rsidR="000A14D3" w:rsidRPr="00F25C59" w:rsidRDefault="000A14D3" w:rsidP="00F25C59">
      <w:pPr>
        <w:shd w:val="clear" w:color="auto" w:fill="FFFFFF" w:themeFill="background1"/>
        <w:spacing w:line="360" w:lineRule="auto"/>
        <w:rPr>
          <w:rFonts w:ascii="Arial" w:hAnsi="Arial" w:cs="Arial"/>
          <w:bCs/>
        </w:rPr>
      </w:pPr>
    </w:p>
    <w:p w14:paraId="50906EF2" w14:textId="77777777" w:rsidR="000A1253" w:rsidRPr="00F25C59" w:rsidRDefault="000A1253" w:rsidP="00F25C59">
      <w:pPr>
        <w:shd w:val="clear" w:color="auto" w:fill="FFFFFF" w:themeFill="background1"/>
        <w:spacing w:line="360" w:lineRule="auto"/>
        <w:jc w:val="both"/>
        <w:rPr>
          <w:rFonts w:ascii="Arial" w:hAnsi="Arial" w:cs="Arial"/>
          <w:bCs/>
        </w:rPr>
      </w:pPr>
    </w:p>
    <w:p w14:paraId="4FFD1CBE" w14:textId="77777777" w:rsidR="000A14D3" w:rsidRPr="00F25C59" w:rsidRDefault="000A14D3"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Individual development plan - New employee </w:t>
      </w:r>
    </w:p>
    <w:tbl>
      <w:tblPr>
        <w:tblStyle w:val="TableGrid"/>
        <w:tblW w:w="0" w:type="auto"/>
        <w:shd w:val="clear" w:color="auto" w:fill="FFFFFF" w:themeFill="background1"/>
        <w:tblLook w:val="04A0" w:firstRow="1" w:lastRow="0" w:firstColumn="1" w:lastColumn="0" w:noHBand="0" w:noVBand="1"/>
      </w:tblPr>
      <w:tblGrid>
        <w:gridCol w:w="9016"/>
      </w:tblGrid>
      <w:tr w:rsidR="000A14D3" w:rsidRPr="00F25C59" w14:paraId="2E1F2F4A" w14:textId="77777777" w:rsidTr="00367F83">
        <w:tc>
          <w:tcPr>
            <w:tcW w:w="9242" w:type="dxa"/>
            <w:shd w:val="clear" w:color="auto" w:fill="FFFFFF" w:themeFill="background1"/>
          </w:tcPr>
          <w:p w14:paraId="3C449544" w14:textId="77777777" w:rsidR="000A14D3" w:rsidRPr="00F25C59" w:rsidRDefault="000A14D3"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Long terms Goal: Become the head Butcher </w:t>
            </w:r>
          </w:p>
        </w:tc>
      </w:tr>
      <w:tr w:rsidR="000A14D3" w:rsidRPr="00F25C59" w14:paraId="4CE90A8B" w14:textId="77777777" w:rsidTr="00367F83">
        <w:tc>
          <w:tcPr>
            <w:tcW w:w="9242" w:type="dxa"/>
            <w:shd w:val="clear" w:color="auto" w:fill="FFFFFF" w:themeFill="background1"/>
          </w:tcPr>
          <w:p w14:paraId="7D65FEB3" w14:textId="77777777" w:rsidR="000A14D3" w:rsidRPr="00F25C59" w:rsidRDefault="000A14D3"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Short term goals: become a quick and efficient worker, </w:t>
            </w:r>
            <w:r w:rsidR="005C3A2F" w:rsidRPr="00F25C59">
              <w:rPr>
                <w:rFonts w:ascii="Arial" w:hAnsi="Arial" w:cs="Arial"/>
                <w:bCs/>
              </w:rPr>
              <w:t xml:space="preserve">exhibit excellent customer service and gain trust of managers and colleagues </w:t>
            </w:r>
          </w:p>
        </w:tc>
      </w:tr>
    </w:tbl>
    <w:p w14:paraId="23465788" w14:textId="77777777" w:rsidR="000A14D3" w:rsidRPr="00F25C59" w:rsidRDefault="000A14D3" w:rsidP="00F25C59">
      <w:pPr>
        <w:shd w:val="clear" w:color="auto" w:fill="FFFFFF" w:themeFill="background1"/>
        <w:spacing w:line="360" w:lineRule="auto"/>
        <w:rPr>
          <w:rFonts w:ascii="Arial" w:hAnsi="Arial" w:cs="Arial"/>
          <w:bCs/>
        </w:rPr>
      </w:pPr>
    </w:p>
    <w:tbl>
      <w:tblPr>
        <w:tblStyle w:val="TableGrid"/>
        <w:tblW w:w="0" w:type="auto"/>
        <w:tblInd w:w="-693" w:type="dxa"/>
        <w:tblLook w:val="04A0" w:firstRow="1" w:lastRow="0" w:firstColumn="1" w:lastColumn="0" w:noHBand="0" w:noVBand="1"/>
      </w:tblPr>
      <w:tblGrid>
        <w:gridCol w:w="1691"/>
        <w:gridCol w:w="2054"/>
        <w:gridCol w:w="1305"/>
        <w:gridCol w:w="2078"/>
        <w:gridCol w:w="1166"/>
        <w:gridCol w:w="1415"/>
      </w:tblGrid>
      <w:tr w:rsidR="00405588" w:rsidRPr="00F25C59" w14:paraId="76A970D6" w14:textId="77777777" w:rsidTr="00405588">
        <w:tc>
          <w:tcPr>
            <w:tcW w:w="1773" w:type="dxa"/>
          </w:tcPr>
          <w:p w14:paraId="5C98B87F"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Goal</w:t>
            </w:r>
          </w:p>
        </w:tc>
        <w:tc>
          <w:tcPr>
            <w:tcW w:w="2219" w:type="dxa"/>
          </w:tcPr>
          <w:p w14:paraId="69EAD3E6"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Objective</w:t>
            </w:r>
          </w:p>
        </w:tc>
        <w:tc>
          <w:tcPr>
            <w:tcW w:w="1315" w:type="dxa"/>
          </w:tcPr>
          <w:p w14:paraId="70D010BE"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Resources required </w:t>
            </w:r>
          </w:p>
        </w:tc>
        <w:tc>
          <w:tcPr>
            <w:tcW w:w="2225" w:type="dxa"/>
          </w:tcPr>
          <w:p w14:paraId="791F4254"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Measurement </w:t>
            </w:r>
          </w:p>
        </w:tc>
        <w:tc>
          <w:tcPr>
            <w:tcW w:w="1255" w:type="dxa"/>
          </w:tcPr>
          <w:p w14:paraId="3F4093B7"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Target date </w:t>
            </w:r>
          </w:p>
        </w:tc>
        <w:tc>
          <w:tcPr>
            <w:tcW w:w="1148" w:type="dxa"/>
          </w:tcPr>
          <w:p w14:paraId="2B6FAF6B" w14:textId="77777777" w:rsidR="00405588" w:rsidRPr="00F25C59" w:rsidRDefault="00405588" w:rsidP="00F25C59">
            <w:pPr>
              <w:shd w:val="clear" w:color="auto" w:fill="FFFFFF" w:themeFill="background1"/>
              <w:spacing w:line="360" w:lineRule="auto"/>
              <w:jc w:val="both"/>
              <w:rPr>
                <w:rFonts w:ascii="Arial" w:hAnsi="Arial" w:cs="Arial"/>
                <w:bCs/>
              </w:rPr>
            </w:pPr>
            <w:r>
              <w:rPr>
                <w:rFonts w:ascii="Arial" w:hAnsi="Arial" w:cs="Arial"/>
                <w:bCs/>
              </w:rPr>
              <w:t xml:space="preserve">Impact on company </w:t>
            </w:r>
          </w:p>
        </w:tc>
      </w:tr>
      <w:tr w:rsidR="00405588" w:rsidRPr="00F25C59" w14:paraId="1B955A3E" w14:textId="77777777" w:rsidTr="00405588">
        <w:tc>
          <w:tcPr>
            <w:tcW w:w="1773" w:type="dxa"/>
          </w:tcPr>
          <w:p w14:paraId="5D5AC132"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Spend personal and professional time with the current head butcher </w:t>
            </w:r>
          </w:p>
        </w:tc>
        <w:tc>
          <w:tcPr>
            <w:tcW w:w="2219" w:type="dxa"/>
          </w:tcPr>
          <w:p w14:paraId="7DB273F3"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This will allows the employee to gain skills and techniques from the most talented staff of the company, eventually </w:t>
            </w:r>
            <w:r w:rsidRPr="00F25C59">
              <w:rPr>
                <w:rFonts w:ascii="Arial" w:hAnsi="Arial" w:cs="Arial"/>
                <w:bCs/>
              </w:rPr>
              <w:lastRenderedPageBreak/>
              <w:t xml:space="preserve">exhibiting such skills himself and become one of the most talented employees in the organisation. </w:t>
            </w:r>
          </w:p>
        </w:tc>
        <w:tc>
          <w:tcPr>
            <w:tcW w:w="1315" w:type="dxa"/>
          </w:tcPr>
          <w:p w14:paraId="42173AD9"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lastRenderedPageBreak/>
              <w:t xml:space="preserve">The head butcher </w:t>
            </w:r>
          </w:p>
        </w:tc>
        <w:tc>
          <w:tcPr>
            <w:tcW w:w="2225" w:type="dxa"/>
          </w:tcPr>
          <w:p w14:paraId="10395D31"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The head butcher will provide conduct an assessment on the employee and provide feedback to manager and individual. </w:t>
            </w:r>
          </w:p>
        </w:tc>
        <w:tc>
          <w:tcPr>
            <w:tcW w:w="1255" w:type="dxa"/>
          </w:tcPr>
          <w:p w14:paraId="03B8E9C9" w14:textId="77777777" w:rsidR="00405588" w:rsidRPr="00F25C59" w:rsidRDefault="00405588" w:rsidP="00F25C59">
            <w:pPr>
              <w:shd w:val="clear" w:color="auto" w:fill="FFFFFF" w:themeFill="background1"/>
              <w:spacing w:line="360" w:lineRule="auto"/>
              <w:jc w:val="both"/>
              <w:rPr>
                <w:rFonts w:ascii="Arial" w:hAnsi="Arial" w:cs="Arial"/>
                <w:bCs/>
              </w:rPr>
            </w:pPr>
            <w:r w:rsidRPr="00F25C59">
              <w:rPr>
                <w:rFonts w:ascii="Arial" w:hAnsi="Arial" w:cs="Arial"/>
                <w:bCs/>
              </w:rPr>
              <w:t xml:space="preserve">1 year </w:t>
            </w:r>
          </w:p>
        </w:tc>
        <w:tc>
          <w:tcPr>
            <w:tcW w:w="1148" w:type="dxa"/>
          </w:tcPr>
          <w:p w14:paraId="67ED7459" w14:textId="77777777" w:rsidR="00405588" w:rsidRPr="00F25C59" w:rsidRDefault="00405588" w:rsidP="00405588">
            <w:pPr>
              <w:shd w:val="clear" w:color="auto" w:fill="FFFFFF" w:themeFill="background1"/>
              <w:spacing w:line="360" w:lineRule="auto"/>
              <w:jc w:val="both"/>
              <w:rPr>
                <w:rFonts w:ascii="Arial" w:hAnsi="Arial" w:cs="Arial"/>
                <w:bCs/>
              </w:rPr>
            </w:pPr>
            <w:r>
              <w:rPr>
                <w:rFonts w:ascii="Arial" w:hAnsi="Arial" w:cs="Arial"/>
                <w:bCs/>
              </w:rPr>
              <w:t xml:space="preserve">The organization will have a talented butcher, making the poultry department </w:t>
            </w:r>
            <w:r>
              <w:rPr>
                <w:rFonts w:ascii="Arial" w:hAnsi="Arial" w:cs="Arial"/>
                <w:bCs/>
              </w:rPr>
              <w:lastRenderedPageBreak/>
              <w:t>consist of talented and skilled workers. In case of retirement, the company will have a experienced  young butcher</w:t>
            </w:r>
          </w:p>
        </w:tc>
      </w:tr>
    </w:tbl>
    <w:p w14:paraId="4BB3C32E" w14:textId="77777777" w:rsidR="005C3A2F" w:rsidRPr="00F25C59" w:rsidRDefault="005C3A2F" w:rsidP="00F25C59">
      <w:pPr>
        <w:spacing w:line="360" w:lineRule="auto"/>
        <w:jc w:val="both"/>
        <w:rPr>
          <w:rFonts w:ascii="Arial" w:hAnsi="Arial" w:cs="Arial"/>
          <w:bCs/>
        </w:rPr>
      </w:pPr>
    </w:p>
    <w:p w14:paraId="4A53A090" w14:textId="77777777" w:rsidR="005C3A2F" w:rsidRPr="00F25C59" w:rsidRDefault="005C3A2F" w:rsidP="00F25C59">
      <w:pPr>
        <w:spacing w:line="360" w:lineRule="auto"/>
        <w:jc w:val="both"/>
        <w:rPr>
          <w:rFonts w:ascii="Arial" w:hAnsi="Arial" w:cs="Arial"/>
          <w:bCs/>
        </w:rPr>
      </w:pPr>
    </w:p>
    <w:p w14:paraId="0543A0E3" w14:textId="77777777" w:rsidR="005C3A2F" w:rsidRPr="00F25C59" w:rsidRDefault="005C3A2F" w:rsidP="00F25C59">
      <w:pPr>
        <w:spacing w:line="360" w:lineRule="auto"/>
        <w:jc w:val="both"/>
        <w:rPr>
          <w:rFonts w:ascii="Arial" w:hAnsi="Arial" w:cs="Arial"/>
          <w:bCs/>
        </w:rPr>
      </w:pPr>
    </w:p>
    <w:p w14:paraId="0E7FDF83" w14:textId="77777777" w:rsidR="005C3A2F" w:rsidRPr="00F25C59" w:rsidRDefault="005C3A2F" w:rsidP="00F25C59">
      <w:pPr>
        <w:spacing w:line="360" w:lineRule="auto"/>
        <w:jc w:val="both"/>
        <w:rPr>
          <w:rFonts w:ascii="Arial" w:hAnsi="Arial" w:cs="Arial"/>
          <w:bCs/>
        </w:rPr>
      </w:pPr>
    </w:p>
    <w:p w14:paraId="5AAE5D29" w14:textId="77777777" w:rsidR="005C3A2F" w:rsidRPr="00F25C59" w:rsidRDefault="005C3A2F" w:rsidP="00F25C59">
      <w:pPr>
        <w:spacing w:line="360" w:lineRule="auto"/>
        <w:jc w:val="both"/>
        <w:rPr>
          <w:rFonts w:ascii="Arial" w:hAnsi="Arial" w:cs="Arial"/>
          <w:bCs/>
        </w:rPr>
      </w:pPr>
    </w:p>
    <w:p w14:paraId="6E38CD0D" w14:textId="77777777" w:rsidR="005C3A2F" w:rsidRPr="00F25C59" w:rsidRDefault="005C3A2F" w:rsidP="00F25C59">
      <w:pPr>
        <w:spacing w:line="360" w:lineRule="auto"/>
        <w:jc w:val="both"/>
        <w:rPr>
          <w:rFonts w:ascii="Arial" w:hAnsi="Arial" w:cs="Arial"/>
          <w:bCs/>
        </w:rPr>
      </w:pPr>
      <w:r w:rsidRPr="00F25C59">
        <w:rPr>
          <w:rFonts w:ascii="Arial" w:hAnsi="Arial" w:cs="Arial"/>
          <w:bCs/>
        </w:rPr>
        <w:t xml:space="preserve">Individual development plan – Current employee </w:t>
      </w:r>
    </w:p>
    <w:tbl>
      <w:tblPr>
        <w:tblStyle w:val="TableGrid"/>
        <w:tblW w:w="0" w:type="auto"/>
        <w:shd w:val="clear" w:color="auto" w:fill="FFFFFF" w:themeFill="background1"/>
        <w:tblLook w:val="04A0" w:firstRow="1" w:lastRow="0" w:firstColumn="1" w:lastColumn="0" w:noHBand="0" w:noVBand="1"/>
      </w:tblPr>
      <w:tblGrid>
        <w:gridCol w:w="9016"/>
      </w:tblGrid>
      <w:tr w:rsidR="005C3A2F" w:rsidRPr="00F25C59" w14:paraId="12AA89CC" w14:textId="77777777" w:rsidTr="00367F83">
        <w:tc>
          <w:tcPr>
            <w:tcW w:w="9242" w:type="dxa"/>
            <w:shd w:val="clear" w:color="auto" w:fill="FFFFFF" w:themeFill="background1"/>
          </w:tcPr>
          <w:p w14:paraId="141F5FCA" w14:textId="77777777" w:rsidR="005C3A2F" w:rsidRPr="00F25C59" w:rsidRDefault="005C3A2F" w:rsidP="00F25C59">
            <w:pPr>
              <w:spacing w:line="360" w:lineRule="auto"/>
              <w:jc w:val="both"/>
              <w:rPr>
                <w:rFonts w:ascii="Arial" w:hAnsi="Arial" w:cs="Arial"/>
                <w:bCs/>
              </w:rPr>
            </w:pPr>
            <w:r w:rsidRPr="00F25C59">
              <w:rPr>
                <w:rFonts w:ascii="Arial" w:hAnsi="Arial" w:cs="Arial"/>
                <w:bCs/>
              </w:rPr>
              <w:t xml:space="preserve">Long term goal: Perform job to highest standards </w:t>
            </w:r>
          </w:p>
        </w:tc>
      </w:tr>
      <w:tr w:rsidR="005C3A2F" w:rsidRPr="00F25C59" w14:paraId="2F6E2846" w14:textId="77777777" w:rsidTr="00367F83">
        <w:tc>
          <w:tcPr>
            <w:tcW w:w="9242" w:type="dxa"/>
            <w:shd w:val="clear" w:color="auto" w:fill="FFFFFF" w:themeFill="background1"/>
          </w:tcPr>
          <w:p w14:paraId="3375208A" w14:textId="77777777" w:rsidR="005C3A2F" w:rsidRPr="00F25C59" w:rsidRDefault="005C3A2F" w:rsidP="00F25C59">
            <w:pPr>
              <w:spacing w:line="360" w:lineRule="auto"/>
              <w:jc w:val="both"/>
              <w:rPr>
                <w:rFonts w:ascii="Arial" w:hAnsi="Arial" w:cs="Arial"/>
                <w:bCs/>
              </w:rPr>
            </w:pPr>
            <w:r w:rsidRPr="00F25C59">
              <w:rPr>
                <w:rFonts w:ascii="Arial" w:hAnsi="Arial" w:cs="Arial"/>
                <w:bCs/>
              </w:rPr>
              <w:t xml:space="preserve">Short term goal: Overcome low self esteem, motivation levels and engagement </w:t>
            </w:r>
          </w:p>
        </w:tc>
      </w:tr>
    </w:tbl>
    <w:p w14:paraId="300BCC9D" w14:textId="77777777" w:rsidR="005C3A2F" w:rsidRPr="00F25C59" w:rsidRDefault="005C3A2F" w:rsidP="00F25C59">
      <w:pPr>
        <w:spacing w:line="360" w:lineRule="auto"/>
        <w:rPr>
          <w:rFonts w:ascii="Arial" w:hAnsi="Arial" w:cs="Arial"/>
          <w:bCs/>
        </w:rPr>
      </w:pPr>
    </w:p>
    <w:tbl>
      <w:tblPr>
        <w:tblStyle w:val="TableGrid"/>
        <w:tblW w:w="9747" w:type="dxa"/>
        <w:tblLook w:val="04A0" w:firstRow="1" w:lastRow="0" w:firstColumn="1" w:lastColumn="0" w:noHBand="0" w:noVBand="1"/>
      </w:tblPr>
      <w:tblGrid>
        <w:gridCol w:w="1551"/>
        <w:gridCol w:w="1782"/>
        <w:gridCol w:w="1595"/>
        <w:gridCol w:w="1724"/>
        <w:gridCol w:w="1451"/>
        <w:gridCol w:w="1644"/>
      </w:tblGrid>
      <w:tr w:rsidR="00405588" w:rsidRPr="00F25C59" w14:paraId="255CE76B" w14:textId="77777777" w:rsidTr="00405588">
        <w:tc>
          <w:tcPr>
            <w:tcW w:w="1551" w:type="dxa"/>
          </w:tcPr>
          <w:p w14:paraId="4FB56BF1"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Goal </w:t>
            </w:r>
          </w:p>
        </w:tc>
        <w:tc>
          <w:tcPr>
            <w:tcW w:w="1782" w:type="dxa"/>
          </w:tcPr>
          <w:p w14:paraId="7DFACC45"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Objective </w:t>
            </w:r>
          </w:p>
        </w:tc>
        <w:tc>
          <w:tcPr>
            <w:tcW w:w="1595" w:type="dxa"/>
          </w:tcPr>
          <w:p w14:paraId="197B7D76"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Resources required </w:t>
            </w:r>
          </w:p>
        </w:tc>
        <w:tc>
          <w:tcPr>
            <w:tcW w:w="1724" w:type="dxa"/>
          </w:tcPr>
          <w:p w14:paraId="3188DE3A"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Measurement </w:t>
            </w:r>
          </w:p>
        </w:tc>
        <w:tc>
          <w:tcPr>
            <w:tcW w:w="1451" w:type="dxa"/>
          </w:tcPr>
          <w:p w14:paraId="6AC2200C"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Target date </w:t>
            </w:r>
          </w:p>
        </w:tc>
        <w:tc>
          <w:tcPr>
            <w:tcW w:w="1644" w:type="dxa"/>
          </w:tcPr>
          <w:p w14:paraId="3454696A" w14:textId="77777777" w:rsidR="00405588" w:rsidRPr="00F25C59" w:rsidRDefault="00405588" w:rsidP="00F25C59">
            <w:pPr>
              <w:spacing w:line="360" w:lineRule="auto"/>
              <w:jc w:val="both"/>
              <w:rPr>
                <w:rFonts w:ascii="Arial" w:hAnsi="Arial" w:cs="Arial"/>
                <w:bCs/>
              </w:rPr>
            </w:pPr>
            <w:r>
              <w:rPr>
                <w:rFonts w:ascii="Arial" w:hAnsi="Arial" w:cs="Arial"/>
                <w:bCs/>
              </w:rPr>
              <w:t xml:space="preserve">Impact on company </w:t>
            </w:r>
          </w:p>
        </w:tc>
      </w:tr>
      <w:tr w:rsidR="00405588" w:rsidRPr="00F25C59" w14:paraId="6E0A745E" w14:textId="77777777" w:rsidTr="00405588">
        <w:tc>
          <w:tcPr>
            <w:tcW w:w="1551" w:type="dxa"/>
          </w:tcPr>
          <w:p w14:paraId="7826BA86" w14:textId="77777777" w:rsidR="00405588" w:rsidRPr="00F25C59" w:rsidRDefault="00405588" w:rsidP="00F25C59">
            <w:pPr>
              <w:spacing w:line="360" w:lineRule="auto"/>
              <w:rPr>
                <w:rFonts w:ascii="Arial" w:hAnsi="Arial" w:cs="Arial"/>
                <w:bCs/>
              </w:rPr>
            </w:pPr>
            <w:r w:rsidRPr="00F25C59">
              <w:rPr>
                <w:rFonts w:ascii="Arial" w:hAnsi="Arial" w:cs="Arial"/>
                <w:bCs/>
              </w:rPr>
              <w:t>Become a motivated and engaged staff member</w:t>
            </w:r>
          </w:p>
        </w:tc>
        <w:tc>
          <w:tcPr>
            <w:tcW w:w="1782" w:type="dxa"/>
          </w:tcPr>
          <w:p w14:paraId="00CEB1E7"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To become self motivated and be encouraged in </w:t>
            </w:r>
            <w:r w:rsidR="00ED154F">
              <w:rPr>
                <w:rFonts w:ascii="Arial" w:hAnsi="Arial" w:cs="Arial"/>
                <w:bCs/>
              </w:rPr>
              <w:t xml:space="preserve">engaging and communicating with </w:t>
            </w:r>
            <w:r w:rsidRPr="00F25C59">
              <w:rPr>
                <w:rFonts w:ascii="Arial" w:hAnsi="Arial" w:cs="Arial"/>
                <w:bCs/>
              </w:rPr>
              <w:t xml:space="preserve">staff members </w:t>
            </w:r>
          </w:p>
        </w:tc>
        <w:tc>
          <w:tcPr>
            <w:tcW w:w="1595" w:type="dxa"/>
          </w:tcPr>
          <w:p w14:paraId="148B8AEA"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Support of team and managers </w:t>
            </w:r>
          </w:p>
        </w:tc>
        <w:tc>
          <w:tcPr>
            <w:tcW w:w="1724" w:type="dxa"/>
          </w:tcPr>
          <w:p w14:paraId="485CFBFD" w14:textId="77777777" w:rsidR="00405588" w:rsidRPr="00F25C59" w:rsidRDefault="00405588" w:rsidP="00F25C59">
            <w:pPr>
              <w:spacing w:line="360" w:lineRule="auto"/>
              <w:jc w:val="both"/>
              <w:rPr>
                <w:rFonts w:ascii="Arial" w:hAnsi="Arial" w:cs="Arial"/>
                <w:bCs/>
              </w:rPr>
            </w:pPr>
            <w:r w:rsidRPr="00F25C59">
              <w:rPr>
                <w:rFonts w:ascii="Arial" w:hAnsi="Arial" w:cs="Arial"/>
                <w:bCs/>
              </w:rPr>
              <w:t xml:space="preserve">Will feel much more enthusiastic and motivated towards job role and more relationships will be crated between </w:t>
            </w:r>
            <w:r w:rsidRPr="00F25C59">
              <w:rPr>
                <w:rFonts w:ascii="Arial" w:hAnsi="Arial" w:cs="Arial"/>
                <w:bCs/>
              </w:rPr>
              <w:lastRenderedPageBreak/>
              <w:t xml:space="preserve">workplace colleagues </w:t>
            </w:r>
          </w:p>
        </w:tc>
        <w:tc>
          <w:tcPr>
            <w:tcW w:w="1451" w:type="dxa"/>
          </w:tcPr>
          <w:p w14:paraId="323BFB1B" w14:textId="77777777" w:rsidR="00405588" w:rsidRPr="00F25C59" w:rsidRDefault="00405588" w:rsidP="00F25C59">
            <w:pPr>
              <w:spacing w:line="360" w:lineRule="auto"/>
              <w:jc w:val="both"/>
              <w:rPr>
                <w:rFonts w:ascii="Arial" w:hAnsi="Arial" w:cs="Arial"/>
                <w:bCs/>
              </w:rPr>
            </w:pPr>
            <w:r w:rsidRPr="00F25C59">
              <w:rPr>
                <w:rFonts w:ascii="Arial" w:hAnsi="Arial" w:cs="Arial"/>
                <w:bCs/>
              </w:rPr>
              <w:lastRenderedPageBreak/>
              <w:t xml:space="preserve">5 Months </w:t>
            </w:r>
          </w:p>
        </w:tc>
        <w:tc>
          <w:tcPr>
            <w:tcW w:w="1644" w:type="dxa"/>
          </w:tcPr>
          <w:p w14:paraId="421D030A" w14:textId="77777777" w:rsidR="00405588" w:rsidRPr="00F25C59" w:rsidRDefault="00405588" w:rsidP="00F25C59">
            <w:pPr>
              <w:spacing w:line="360" w:lineRule="auto"/>
              <w:jc w:val="both"/>
              <w:rPr>
                <w:rFonts w:ascii="Arial" w:hAnsi="Arial" w:cs="Arial"/>
                <w:bCs/>
              </w:rPr>
            </w:pPr>
            <w:r>
              <w:rPr>
                <w:rFonts w:ascii="Arial" w:hAnsi="Arial" w:cs="Arial"/>
                <w:bCs/>
              </w:rPr>
              <w:t xml:space="preserve">The worker will put in his utmost effort to perform exceptionally, complete tasks and will develop a high job </w:t>
            </w:r>
            <w:r>
              <w:rPr>
                <w:rFonts w:ascii="Arial" w:hAnsi="Arial" w:cs="Arial"/>
                <w:bCs/>
              </w:rPr>
              <w:lastRenderedPageBreak/>
              <w:t xml:space="preserve">satisfaction. The business </w:t>
            </w:r>
            <w:r w:rsidR="008D52D4">
              <w:rPr>
                <w:rFonts w:ascii="Arial" w:hAnsi="Arial" w:cs="Arial"/>
                <w:bCs/>
              </w:rPr>
              <w:t xml:space="preserve">will have a motivated staff whom will have great work ethic. </w:t>
            </w:r>
          </w:p>
        </w:tc>
      </w:tr>
    </w:tbl>
    <w:p w14:paraId="221F1CE8" w14:textId="77777777" w:rsidR="005C3A2F" w:rsidRDefault="005C3A2F" w:rsidP="00F25C59">
      <w:pPr>
        <w:spacing w:line="360" w:lineRule="auto"/>
        <w:jc w:val="both"/>
        <w:rPr>
          <w:rFonts w:ascii="Arial" w:hAnsi="Arial" w:cs="Arial"/>
          <w:bCs/>
        </w:rPr>
      </w:pPr>
    </w:p>
    <w:p w14:paraId="1EA4B358" w14:textId="77777777" w:rsidR="0082594B" w:rsidRPr="00F25C59" w:rsidRDefault="0082594B" w:rsidP="00F25C59">
      <w:pPr>
        <w:pStyle w:val="Heading1"/>
        <w:spacing w:line="360" w:lineRule="auto"/>
        <w:rPr>
          <w:rFonts w:ascii="Arial" w:hAnsi="Arial" w:cs="Arial"/>
          <w:b w:val="0"/>
          <w:sz w:val="22"/>
          <w:szCs w:val="22"/>
        </w:rPr>
      </w:pPr>
      <w:bookmarkStart w:id="12" w:name="_Toc14984953"/>
      <w:r w:rsidRPr="00F25C59">
        <w:rPr>
          <w:rFonts w:ascii="Arial" w:hAnsi="Arial" w:cs="Arial"/>
          <w:b w:val="0"/>
          <w:sz w:val="22"/>
          <w:szCs w:val="22"/>
        </w:rPr>
        <w:t>Conclusion</w:t>
      </w:r>
      <w:bookmarkEnd w:id="12"/>
      <w:r w:rsidRPr="00F25C59">
        <w:rPr>
          <w:rFonts w:ascii="Arial" w:hAnsi="Arial" w:cs="Arial"/>
          <w:b w:val="0"/>
          <w:sz w:val="22"/>
          <w:szCs w:val="22"/>
        </w:rPr>
        <w:t xml:space="preserve"> </w:t>
      </w:r>
    </w:p>
    <w:p w14:paraId="2F810040" w14:textId="77777777" w:rsidR="0082594B" w:rsidRPr="00F25C59" w:rsidRDefault="0082594B" w:rsidP="00F25C59">
      <w:pPr>
        <w:spacing w:line="360" w:lineRule="auto"/>
        <w:jc w:val="both"/>
        <w:rPr>
          <w:rFonts w:ascii="Arial" w:hAnsi="Arial" w:cs="Arial"/>
          <w:bCs/>
        </w:rPr>
      </w:pPr>
      <w:r w:rsidRPr="00F25C59">
        <w:rPr>
          <w:rFonts w:ascii="Arial" w:hAnsi="Arial" w:cs="Arial"/>
          <w:bCs/>
        </w:rPr>
        <w:t>To conclude, the development vehicles that have been evaluated above are excellent in overcoming the needs of individuals of an organisation and developing people within an organisation. The impact of these development vehicles have been highlighted and proven with the organization</w:t>
      </w:r>
      <w:r w:rsidR="00B65EC5" w:rsidRPr="00F25C59">
        <w:rPr>
          <w:rFonts w:ascii="Arial" w:hAnsi="Arial" w:cs="Arial"/>
          <w:bCs/>
        </w:rPr>
        <w:t>al</w:t>
      </w:r>
      <w:r w:rsidRPr="00F25C59">
        <w:rPr>
          <w:rFonts w:ascii="Arial" w:hAnsi="Arial" w:cs="Arial"/>
          <w:bCs/>
        </w:rPr>
        <w:t xml:space="preserve"> examples that were provided.</w:t>
      </w:r>
      <w:r w:rsidR="00E10032" w:rsidRPr="00F25C59">
        <w:rPr>
          <w:rFonts w:ascii="Arial" w:hAnsi="Arial" w:cs="Arial"/>
          <w:bCs/>
        </w:rPr>
        <w:t xml:space="preserve"> </w:t>
      </w:r>
      <w:r w:rsidRPr="00F25C59">
        <w:rPr>
          <w:rFonts w:ascii="Arial" w:hAnsi="Arial" w:cs="Arial"/>
          <w:bCs/>
        </w:rPr>
        <w:t xml:space="preserve"> </w:t>
      </w:r>
      <w:r w:rsidR="00E10032" w:rsidRPr="00F25C59">
        <w:rPr>
          <w:rFonts w:ascii="Arial" w:hAnsi="Arial" w:cs="Arial"/>
          <w:bCs/>
        </w:rPr>
        <w:t xml:space="preserve">The potential benefits of the development vehicles motivation, employee engagement and training and development has been analysed in the organisation Sheikh Bro’s and how this company and its workers can benefit greatly. It has also shown how the workplace culture will benefit and change in a positive manner as the response of implementing the development vehicles in the organisation. </w:t>
      </w:r>
      <w:r w:rsidRPr="00F25C59">
        <w:rPr>
          <w:rFonts w:ascii="Arial" w:hAnsi="Arial" w:cs="Arial"/>
          <w:bCs/>
        </w:rPr>
        <w:t>In order for individuals in a</w:t>
      </w:r>
      <w:r w:rsidR="00B65EC5" w:rsidRPr="00F25C59">
        <w:rPr>
          <w:rFonts w:ascii="Arial" w:hAnsi="Arial" w:cs="Arial"/>
          <w:bCs/>
        </w:rPr>
        <w:t>n</w:t>
      </w:r>
      <w:r w:rsidRPr="00F25C59">
        <w:rPr>
          <w:rFonts w:ascii="Arial" w:hAnsi="Arial" w:cs="Arial"/>
          <w:bCs/>
        </w:rPr>
        <w:t xml:space="preserve"> organisation to develop themselves it is crucial to identify what is needed to develop and from the </w:t>
      </w:r>
      <w:r w:rsidR="00B65EC5" w:rsidRPr="00F25C59">
        <w:rPr>
          <w:rFonts w:ascii="Arial" w:hAnsi="Arial" w:cs="Arial"/>
          <w:bCs/>
        </w:rPr>
        <w:t xml:space="preserve">individual development plans, it can be seen that such plans can be used </w:t>
      </w:r>
      <w:r w:rsidRPr="00F25C59">
        <w:rPr>
          <w:rFonts w:ascii="Arial" w:hAnsi="Arial" w:cs="Arial"/>
          <w:bCs/>
        </w:rPr>
        <w:t>suit the needs of individuals in an organisation</w:t>
      </w:r>
      <w:r w:rsidR="00B65EC5" w:rsidRPr="00F25C59">
        <w:rPr>
          <w:rFonts w:ascii="Arial" w:hAnsi="Arial" w:cs="Arial"/>
          <w:bCs/>
        </w:rPr>
        <w:t xml:space="preserve"> and overcome them</w:t>
      </w:r>
      <w:r w:rsidRPr="00F25C59">
        <w:rPr>
          <w:rFonts w:ascii="Arial" w:hAnsi="Arial" w:cs="Arial"/>
          <w:bCs/>
        </w:rPr>
        <w:t xml:space="preserve">. </w:t>
      </w:r>
      <w:r w:rsidR="00203765" w:rsidRPr="00F25C59">
        <w:rPr>
          <w:rFonts w:ascii="Arial" w:hAnsi="Arial" w:cs="Arial"/>
          <w:bCs/>
        </w:rPr>
        <w:t xml:space="preserve">The plans that were provided were based upon the examples that were given prior to it being included. The plans are subjected to this organisation only. </w:t>
      </w:r>
    </w:p>
    <w:p w14:paraId="02F36375" w14:textId="77777777" w:rsidR="00F2297E" w:rsidRPr="00F25C59" w:rsidRDefault="00F2297E" w:rsidP="00F25C59">
      <w:pPr>
        <w:spacing w:line="360" w:lineRule="auto"/>
        <w:jc w:val="both"/>
        <w:rPr>
          <w:rFonts w:ascii="Arial" w:hAnsi="Arial" w:cs="Arial"/>
          <w:bCs/>
          <w:shd w:val="clear" w:color="auto" w:fill="FFFFFF"/>
        </w:rPr>
      </w:pPr>
    </w:p>
    <w:p w14:paraId="4E3B2890" w14:textId="77777777" w:rsidR="008C183D" w:rsidRPr="00F25C59" w:rsidRDefault="008C183D" w:rsidP="00F25C59">
      <w:pPr>
        <w:pStyle w:val="Heading1"/>
        <w:spacing w:line="360" w:lineRule="auto"/>
        <w:rPr>
          <w:rFonts w:ascii="Arial" w:hAnsi="Arial" w:cs="Arial"/>
          <w:b w:val="0"/>
          <w:sz w:val="22"/>
          <w:szCs w:val="22"/>
        </w:rPr>
      </w:pPr>
      <w:bookmarkStart w:id="13" w:name="_Toc14984954"/>
      <w:r w:rsidRPr="00F25C59">
        <w:rPr>
          <w:rFonts w:ascii="Arial" w:hAnsi="Arial" w:cs="Arial"/>
          <w:b w:val="0"/>
          <w:sz w:val="22"/>
          <w:szCs w:val="22"/>
        </w:rPr>
        <w:t>References:</w:t>
      </w:r>
      <w:bookmarkEnd w:id="13"/>
    </w:p>
    <w:p w14:paraId="4E900AD5"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Anon, (2003). </w:t>
      </w:r>
      <w:r w:rsidRPr="00F25C59">
        <w:rPr>
          <w:rStyle w:val="selectable"/>
          <w:rFonts w:ascii="Arial" w:hAnsi="Arial" w:cs="Arial"/>
          <w:bCs/>
          <w:i/>
          <w:iCs/>
        </w:rPr>
        <w:t>Optimal Marketing - Harvard Business Review</w:t>
      </w:r>
      <w:r w:rsidRPr="00F25C59">
        <w:rPr>
          <w:rStyle w:val="selectable"/>
          <w:rFonts w:ascii="Arial" w:hAnsi="Arial" w:cs="Arial"/>
          <w:bCs/>
        </w:rPr>
        <w:t>. [online] Available at: https://hbr.org/2003/10/optimal-marketing [Accessed 2019].</w:t>
      </w:r>
    </w:p>
    <w:p w14:paraId="06FC7B27" w14:textId="77777777" w:rsidR="00F25C59" w:rsidRPr="00F25C59" w:rsidRDefault="00F25C59" w:rsidP="00F25C59">
      <w:pPr>
        <w:pStyle w:val="NormalWeb"/>
        <w:numPr>
          <w:ilvl w:val="0"/>
          <w:numId w:val="27"/>
        </w:numPr>
        <w:shd w:val="clear" w:color="auto" w:fill="FFFFFF"/>
        <w:tabs>
          <w:tab w:val="left" w:pos="450"/>
        </w:tabs>
        <w:spacing w:line="360" w:lineRule="auto"/>
        <w:rPr>
          <w:rStyle w:val="selectable"/>
          <w:rFonts w:ascii="Arial" w:hAnsi="Arial" w:cs="Arial"/>
          <w:bCs/>
          <w:sz w:val="22"/>
          <w:szCs w:val="22"/>
        </w:rPr>
      </w:pPr>
      <w:r w:rsidRPr="00F25C59">
        <w:rPr>
          <w:rStyle w:val="selectable"/>
          <w:rFonts w:ascii="Arial" w:hAnsi="Arial" w:cs="Arial"/>
          <w:bCs/>
          <w:sz w:val="22"/>
          <w:szCs w:val="22"/>
        </w:rPr>
        <w:t xml:space="preserve">Anon, (n.d.). </w:t>
      </w:r>
      <w:r w:rsidRPr="00F25C59">
        <w:rPr>
          <w:rStyle w:val="selectable"/>
          <w:rFonts w:ascii="Arial" w:hAnsi="Arial" w:cs="Arial"/>
          <w:bCs/>
          <w:i/>
          <w:iCs/>
          <w:sz w:val="22"/>
          <w:szCs w:val="22"/>
        </w:rPr>
        <w:t>7 Examples for Setting Professional Development Goals at ...</w:t>
      </w:r>
      <w:r w:rsidRPr="00F25C59">
        <w:rPr>
          <w:rStyle w:val="selectable"/>
          <w:rFonts w:ascii="Arial" w:hAnsi="Arial" w:cs="Arial"/>
          <w:bCs/>
          <w:sz w:val="22"/>
          <w:szCs w:val="22"/>
        </w:rPr>
        <w:t>. [online] Available at: https://blog.impraise.com/360-feedback/7-examples-for-setting-professional-development-goals-at-work-performance-review [Accessed 2019].</w:t>
      </w:r>
    </w:p>
    <w:p w14:paraId="1F0D3E9E"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Armstrong, M. and Landers, R. (2018). Gamification of employee training and development. </w:t>
      </w:r>
      <w:r w:rsidRPr="00F25C59">
        <w:rPr>
          <w:rStyle w:val="selectable"/>
          <w:rFonts w:ascii="Arial" w:hAnsi="Arial" w:cs="Arial"/>
          <w:bCs/>
          <w:i/>
          <w:iCs/>
        </w:rPr>
        <w:t>International Journal of Training and Development</w:t>
      </w:r>
      <w:r w:rsidRPr="00F25C59">
        <w:rPr>
          <w:rStyle w:val="selectable"/>
          <w:rFonts w:ascii="Arial" w:hAnsi="Arial" w:cs="Arial"/>
          <w:bCs/>
        </w:rPr>
        <w:t>, 22(2), pp.162-169.</w:t>
      </w:r>
    </w:p>
    <w:p w14:paraId="5A27F6C2" w14:textId="77777777" w:rsidR="00F25C59" w:rsidRPr="00F25C59" w:rsidRDefault="00F25C59" w:rsidP="00F25C59">
      <w:pPr>
        <w:pStyle w:val="NormalWeb"/>
        <w:numPr>
          <w:ilvl w:val="0"/>
          <w:numId w:val="27"/>
        </w:numPr>
        <w:shd w:val="clear" w:color="auto" w:fill="FFFFFF"/>
        <w:spacing w:line="360" w:lineRule="auto"/>
        <w:rPr>
          <w:rFonts w:ascii="Arial" w:hAnsi="Arial" w:cs="Arial"/>
          <w:bCs/>
          <w:sz w:val="22"/>
          <w:szCs w:val="22"/>
        </w:rPr>
      </w:pPr>
      <w:r w:rsidRPr="00F25C59">
        <w:rPr>
          <w:rFonts w:ascii="Arial" w:hAnsi="Arial" w:cs="Arial"/>
          <w:bCs/>
          <w:sz w:val="22"/>
          <w:szCs w:val="22"/>
        </w:rPr>
        <w:lastRenderedPageBreak/>
        <w:t>Brown, L.D. 1983 </w:t>
      </w:r>
      <w:r w:rsidRPr="00F25C59">
        <w:rPr>
          <w:rStyle w:val="Emphasis"/>
          <w:rFonts w:ascii="Arial" w:hAnsi="Arial" w:cs="Arial"/>
          <w:bCs/>
          <w:sz w:val="22"/>
          <w:szCs w:val="22"/>
        </w:rPr>
        <w:t>Managing Conflict at Organizational Interfaces</w:t>
      </w:r>
      <w:r w:rsidRPr="00F25C59">
        <w:rPr>
          <w:rFonts w:ascii="Arial" w:hAnsi="Arial" w:cs="Arial"/>
          <w:bCs/>
          <w:sz w:val="22"/>
          <w:szCs w:val="22"/>
        </w:rPr>
        <w:t>. Reading: Addison-Wesley.</w:t>
      </w:r>
    </w:p>
    <w:p w14:paraId="4A3255A1" w14:textId="77777777" w:rsidR="00F25C59" w:rsidRPr="00F25C59" w:rsidRDefault="00F25C59" w:rsidP="00F25C59">
      <w:pPr>
        <w:pStyle w:val="ListParagraph"/>
        <w:numPr>
          <w:ilvl w:val="0"/>
          <w:numId w:val="27"/>
        </w:numPr>
        <w:spacing w:line="360" w:lineRule="auto"/>
        <w:rPr>
          <w:rStyle w:val="selectable"/>
          <w:rFonts w:ascii="Arial" w:hAnsi="Arial" w:cs="Arial"/>
          <w:bCs/>
        </w:rPr>
      </w:pPr>
      <w:proofErr w:type="spellStart"/>
      <w:r w:rsidRPr="00F25C59">
        <w:rPr>
          <w:rStyle w:val="selectable"/>
          <w:rFonts w:ascii="Arial" w:hAnsi="Arial" w:cs="Arial"/>
          <w:bCs/>
        </w:rPr>
        <w:t>Cervai</w:t>
      </w:r>
      <w:proofErr w:type="spellEnd"/>
      <w:r w:rsidRPr="00F25C59">
        <w:rPr>
          <w:rStyle w:val="selectable"/>
          <w:rFonts w:ascii="Arial" w:hAnsi="Arial" w:cs="Arial"/>
          <w:bCs/>
        </w:rPr>
        <w:t xml:space="preserve">, S. (2014). </w:t>
      </w:r>
      <w:r w:rsidRPr="00F25C59">
        <w:rPr>
          <w:rStyle w:val="selectable"/>
          <w:rFonts w:ascii="Arial" w:hAnsi="Arial" w:cs="Arial"/>
          <w:bCs/>
          <w:i/>
          <w:iCs/>
        </w:rPr>
        <w:t>Employee Engagement</w:t>
      </w:r>
      <w:r w:rsidRPr="00F25C59">
        <w:rPr>
          <w:rStyle w:val="selectable"/>
          <w:rFonts w:ascii="Arial" w:hAnsi="Arial" w:cs="Arial"/>
          <w:bCs/>
        </w:rPr>
        <w:t xml:space="preserve">. </w:t>
      </w:r>
      <w:proofErr w:type="spellStart"/>
      <w:r w:rsidRPr="00F25C59">
        <w:rPr>
          <w:rStyle w:val="selectable"/>
          <w:rFonts w:ascii="Arial" w:hAnsi="Arial" w:cs="Arial"/>
          <w:bCs/>
        </w:rPr>
        <w:t>S.l.</w:t>
      </w:r>
      <w:proofErr w:type="spellEnd"/>
      <w:r w:rsidRPr="00F25C59">
        <w:rPr>
          <w:rStyle w:val="selectable"/>
          <w:rFonts w:ascii="Arial" w:hAnsi="Arial" w:cs="Arial"/>
          <w:bCs/>
        </w:rPr>
        <w:t>: Emerald.</w:t>
      </w:r>
    </w:p>
    <w:p w14:paraId="080BE393"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Christiansen, L., Biron, M., </w:t>
      </w:r>
      <w:proofErr w:type="spellStart"/>
      <w:r w:rsidRPr="00F25C59">
        <w:rPr>
          <w:rStyle w:val="selectable"/>
          <w:rFonts w:ascii="Arial" w:hAnsi="Arial" w:cs="Arial"/>
          <w:bCs/>
        </w:rPr>
        <w:t>Farndale</w:t>
      </w:r>
      <w:proofErr w:type="spellEnd"/>
      <w:r w:rsidRPr="00F25C59">
        <w:rPr>
          <w:rStyle w:val="selectable"/>
          <w:rFonts w:ascii="Arial" w:hAnsi="Arial" w:cs="Arial"/>
          <w:bCs/>
        </w:rPr>
        <w:t xml:space="preserve">, E. and </w:t>
      </w:r>
      <w:proofErr w:type="spellStart"/>
      <w:r w:rsidRPr="00F25C59">
        <w:rPr>
          <w:rStyle w:val="selectable"/>
          <w:rFonts w:ascii="Arial" w:hAnsi="Arial" w:cs="Arial"/>
          <w:bCs/>
        </w:rPr>
        <w:t>Kuvaas</w:t>
      </w:r>
      <w:proofErr w:type="spellEnd"/>
      <w:r w:rsidRPr="00F25C59">
        <w:rPr>
          <w:rStyle w:val="selectable"/>
          <w:rFonts w:ascii="Arial" w:hAnsi="Arial" w:cs="Arial"/>
          <w:bCs/>
        </w:rPr>
        <w:t xml:space="preserve">, B. (2010). </w:t>
      </w:r>
      <w:r w:rsidRPr="00F25C59">
        <w:rPr>
          <w:rStyle w:val="selectable"/>
          <w:rFonts w:ascii="Arial" w:hAnsi="Arial" w:cs="Arial"/>
          <w:bCs/>
          <w:i/>
          <w:iCs/>
        </w:rPr>
        <w:t>The global human resource management casebook</w:t>
      </w:r>
      <w:r w:rsidRPr="00F25C59">
        <w:rPr>
          <w:rStyle w:val="selectable"/>
          <w:rFonts w:ascii="Arial" w:hAnsi="Arial" w:cs="Arial"/>
          <w:bCs/>
        </w:rPr>
        <w:t>.</w:t>
      </w:r>
    </w:p>
    <w:p w14:paraId="4B2628F6" w14:textId="77777777" w:rsidR="00F25C59" w:rsidRPr="00F25C59" w:rsidRDefault="00F25C59" w:rsidP="00F25C59">
      <w:pPr>
        <w:pStyle w:val="NormalWeb"/>
        <w:numPr>
          <w:ilvl w:val="0"/>
          <w:numId w:val="27"/>
        </w:numPr>
        <w:shd w:val="clear" w:color="auto" w:fill="FFFFFF"/>
        <w:tabs>
          <w:tab w:val="left" w:pos="450"/>
        </w:tabs>
        <w:spacing w:line="360" w:lineRule="auto"/>
        <w:rPr>
          <w:rFonts w:ascii="Arial" w:hAnsi="Arial" w:cs="Arial"/>
          <w:bCs/>
          <w:sz w:val="22"/>
          <w:szCs w:val="22"/>
        </w:rPr>
      </w:pPr>
      <w:r w:rsidRPr="00F25C59">
        <w:rPr>
          <w:rFonts w:ascii="Arial" w:hAnsi="Arial" w:cs="Arial"/>
          <w:bCs/>
          <w:sz w:val="22"/>
          <w:szCs w:val="22"/>
        </w:rPr>
        <w:t>Church, A. H. 2001. Managerial self-awareness in high performing individuals in organizations.</w:t>
      </w:r>
      <w:r w:rsidRPr="00F25C59">
        <w:rPr>
          <w:rStyle w:val="Emphasis"/>
          <w:rFonts w:ascii="Arial" w:hAnsi="Arial" w:cs="Arial"/>
          <w:bCs/>
          <w:sz w:val="22"/>
          <w:szCs w:val="22"/>
        </w:rPr>
        <w:t> Journal of Applied Psychology </w:t>
      </w:r>
    </w:p>
    <w:p w14:paraId="11FE45CE"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Continuing Professional Education for the Information Society. (2002). Berlin: De Gruyter.</w:t>
      </w:r>
    </w:p>
    <w:p w14:paraId="62C89A8B" w14:textId="77777777" w:rsidR="00F25C59" w:rsidRPr="00F25C59" w:rsidRDefault="00F25C59" w:rsidP="00F25C59">
      <w:pPr>
        <w:pStyle w:val="NormalWeb"/>
        <w:numPr>
          <w:ilvl w:val="0"/>
          <w:numId w:val="27"/>
        </w:numPr>
        <w:shd w:val="clear" w:color="auto" w:fill="FFFFFF"/>
        <w:tabs>
          <w:tab w:val="left" w:pos="450"/>
        </w:tabs>
        <w:spacing w:line="360" w:lineRule="auto"/>
        <w:rPr>
          <w:rStyle w:val="selectable"/>
          <w:rFonts w:ascii="Arial" w:hAnsi="Arial" w:cs="Arial"/>
          <w:bCs/>
          <w:sz w:val="22"/>
          <w:szCs w:val="22"/>
        </w:rPr>
      </w:pPr>
      <w:r w:rsidRPr="00F25C59">
        <w:rPr>
          <w:rStyle w:val="selectable"/>
          <w:rFonts w:ascii="Arial" w:hAnsi="Arial" w:cs="Arial"/>
          <w:bCs/>
          <w:sz w:val="22"/>
          <w:szCs w:val="22"/>
        </w:rPr>
        <w:t xml:space="preserve">Curtis, V. (2014). </w:t>
      </w:r>
      <w:r w:rsidRPr="00F25C59">
        <w:rPr>
          <w:rStyle w:val="selectable"/>
          <w:rFonts w:ascii="Arial" w:hAnsi="Arial" w:cs="Arial"/>
          <w:bCs/>
          <w:i/>
          <w:iCs/>
          <w:sz w:val="22"/>
          <w:szCs w:val="22"/>
        </w:rPr>
        <w:t xml:space="preserve">Business Planning Essentials </w:t>
      </w:r>
      <w:proofErr w:type="gramStart"/>
      <w:r w:rsidRPr="00F25C59">
        <w:rPr>
          <w:rStyle w:val="selectable"/>
          <w:rFonts w:ascii="Arial" w:hAnsi="Arial" w:cs="Arial"/>
          <w:bCs/>
          <w:i/>
          <w:iCs/>
          <w:sz w:val="22"/>
          <w:szCs w:val="22"/>
        </w:rPr>
        <w:t>For</w:t>
      </w:r>
      <w:proofErr w:type="gramEnd"/>
      <w:r w:rsidRPr="00F25C59">
        <w:rPr>
          <w:rStyle w:val="selectable"/>
          <w:rFonts w:ascii="Arial" w:hAnsi="Arial" w:cs="Arial"/>
          <w:bCs/>
          <w:i/>
          <w:iCs/>
          <w:sz w:val="22"/>
          <w:szCs w:val="22"/>
        </w:rPr>
        <w:t xml:space="preserve"> Dummies</w:t>
      </w:r>
      <w:r w:rsidRPr="00F25C59">
        <w:rPr>
          <w:rStyle w:val="selectable"/>
          <w:rFonts w:ascii="Arial" w:hAnsi="Arial" w:cs="Arial"/>
          <w:bCs/>
          <w:sz w:val="22"/>
          <w:szCs w:val="22"/>
        </w:rPr>
        <w:t>. For Dummies.</w:t>
      </w:r>
    </w:p>
    <w:p w14:paraId="44DDB4DE" w14:textId="77777777" w:rsidR="00F25C59" w:rsidRPr="00F25C59" w:rsidRDefault="00F25C59" w:rsidP="00F25C59">
      <w:pPr>
        <w:pStyle w:val="ListParagraph"/>
        <w:numPr>
          <w:ilvl w:val="0"/>
          <w:numId w:val="27"/>
        </w:numPr>
        <w:spacing w:line="360" w:lineRule="auto"/>
        <w:rPr>
          <w:rStyle w:val="selectable"/>
          <w:rFonts w:ascii="Arial" w:hAnsi="Arial" w:cs="Arial"/>
          <w:bCs/>
        </w:rPr>
      </w:pPr>
      <w:proofErr w:type="spellStart"/>
      <w:r w:rsidRPr="00F25C59">
        <w:rPr>
          <w:rStyle w:val="selectable"/>
          <w:rFonts w:ascii="Arial" w:hAnsi="Arial" w:cs="Arial"/>
          <w:bCs/>
        </w:rPr>
        <w:t>Erez</w:t>
      </w:r>
      <w:proofErr w:type="spellEnd"/>
      <w:r w:rsidRPr="00F25C59">
        <w:rPr>
          <w:rStyle w:val="selectable"/>
          <w:rFonts w:ascii="Arial" w:hAnsi="Arial" w:cs="Arial"/>
          <w:bCs/>
        </w:rPr>
        <w:t xml:space="preserve">, M., </w:t>
      </w:r>
      <w:proofErr w:type="spellStart"/>
      <w:r w:rsidRPr="00F25C59">
        <w:rPr>
          <w:rStyle w:val="selectable"/>
          <w:rFonts w:ascii="Arial" w:hAnsi="Arial" w:cs="Arial"/>
          <w:bCs/>
        </w:rPr>
        <w:t>Kleinbeck</w:t>
      </w:r>
      <w:proofErr w:type="spellEnd"/>
      <w:r w:rsidRPr="00F25C59">
        <w:rPr>
          <w:rStyle w:val="selectable"/>
          <w:rFonts w:ascii="Arial" w:hAnsi="Arial" w:cs="Arial"/>
          <w:bCs/>
        </w:rPr>
        <w:t xml:space="preserve">, U. and Thierry, H. (2001). </w:t>
      </w:r>
      <w:r w:rsidRPr="00F25C59">
        <w:rPr>
          <w:rStyle w:val="selectable"/>
          <w:rFonts w:ascii="Arial" w:hAnsi="Arial" w:cs="Arial"/>
          <w:bCs/>
          <w:i/>
          <w:iCs/>
        </w:rPr>
        <w:t>Work motivation in the context of a globalizing economy</w:t>
      </w:r>
      <w:r w:rsidRPr="00F25C59">
        <w:rPr>
          <w:rStyle w:val="selectable"/>
          <w:rFonts w:ascii="Arial" w:hAnsi="Arial" w:cs="Arial"/>
          <w:bCs/>
        </w:rPr>
        <w:t>. Mahwah, NJ: L. Erlbaum Associates.</w:t>
      </w:r>
    </w:p>
    <w:p w14:paraId="0870717C"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Fontana, D. (2014). </w:t>
      </w:r>
      <w:r w:rsidRPr="00F25C59">
        <w:rPr>
          <w:rStyle w:val="selectable"/>
          <w:rFonts w:ascii="Arial" w:hAnsi="Arial" w:cs="Arial"/>
          <w:bCs/>
          <w:i/>
          <w:iCs/>
        </w:rPr>
        <w:t>Personality in the Workplace</w:t>
      </w:r>
      <w:r w:rsidRPr="00F25C59">
        <w:rPr>
          <w:rStyle w:val="selectable"/>
          <w:rFonts w:ascii="Arial" w:hAnsi="Arial" w:cs="Arial"/>
          <w:bCs/>
        </w:rPr>
        <w:t>. Basingstoke: Palgrave Macmillan.</w:t>
      </w:r>
    </w:p>
    <w:p w14:paraId="5CBE4470" w14:textId="77777777" w:rsidR="00F25C59" w:rsidRPr="00F25C59" w:rsidRDefault="00F25C59" w:rsidP="00F25C59">
      <w:pPr>
        <w:pStyle w:val="ListParagraph"/>
        <w:numPr>
          <w:ilvl w:val="0"/>
          <w:numId w:val="27"/>
        </w:numPr>
        <w:spacing w:after="0" w:line="360" w:lineRule="auto"/>
        <w:rPr>
          <w:rFonts w:ascii="Arial" w:eastAsia="Times New Roman" w:hAnsi="Arial" w:cs="Arial"/>
          <w:bCs/>
          <w:lang w:eastAsia="en-GB"/>
        </w:rPr>
      </w:pPr>
      <w:r w:rsidRPr="00F25C59">
        <w:rPr>
          <w:rFonts w:ascii="Arial" w:eastAsia="Times New Roman" w:hAnsi="Arial" w:cs="Arial"/>
          <w:bCs/>
          <w:lang w:eastAsia="en-GB"/>
        </w:rPr>
        <w:t>Healy, K. (2016). A Theory of Human Motivation by Abraham H. Maslow (1942). British Journal of Psychiatry, 208(4), pp.313-313.</w:t>
      </w:r>
    </w:p>
    <w:p w14:paraId="0A5464D7" w14:textId="77777777" w:rsidR="00F25C59" w:rsidRPr="00F25C59" w:rsidRDefault="00F25C59" w:rsidP="00F25C59">
      <w:pPr>
        <w:pStyle w:val="ListParagraph"/>
        <w:numPr>
          <w:ilvl w:val="0"/>
          <w:numId w:val="27"/>
        </w:numPr>
        <w:spacing w:line="360" w:lineRule="auto"/>
        <w:rPr>
          <w:rFonts w:ascii="Arial" w:hAnsi="Arial" w:cs="Arial"/>
          <w:bCs/>
        </w:rPr>
      </w:pPr>
      <w:r w:rsidRPr="00F25C59">
        <w:rPr>
          <w:rStyle w:val="selectable"/>
          <w:rFonts w:ascii="Arial" w:hAnsi="Arial" w:cs="Arial"/>
          <w:bCs/>
        </w:rPr>
        <w:t xml:space="preserve">Ivancevich, J. and Konopaske, R. (2013). </w:t>
      </w:r>
      <w:r w:rsidRPr="00F25C59">
        <w:rPr>
          <w:rStyle w:val="selectable"/>
          <w:rFonts w:ascii="Arial" w:hAnsi="Arial" w:cs="Arial"/>
          <w:bCs/>
          <w:i/>
          <w:iCs/>
        </w:rPr>
        <w:t>Human resource management</w:t>
      </w:r>
      <w:r w:rsidRPr="00F25C59">
        <w:rPr>
          <w:rStyle w:val="selectable"/>
          <w:rFonts w:ascii="Arial" w:hAnsi="Arial" w:cs="Arial"/>
          <w:bCs/>
        </w:rPr>
        <w:t>. New York, NY: McGraw-Hill Irwin.</w:t>
      </w:r>
    </w:p>
    <w:p w14:paraId="62AD5203" w14:textId="77777777" w:rsidR="00F25C59" w:rsidRPr="00F25C59" w:rsidRDefault="00F25C59" w:rsidP="00F25C59">
      <w:pPr>
        <w:pStyle w:val="ListParagraph"/>
        <w:numPr>
          <w:ilvl w:val="0"/>
          <w:numId w:val="27"/>
        </w:numPr>
        <w:spacing w:after="0" w:line="360" w:lineRule="auto"/>
        <w:rPr>
          <w:rStyle w:val="selectable"/>
          <w:rFonts w:ascii="Arial" w:eastAsia="Times New Roman" w:hAnsi="Arial" w:cs="Arial"/>
          <w:bCs/>
          <w:lang w:eastAsia="en-GB"/>
        </w:rPr>
      </w:pPr>
      <w:proofErr w:type="spellStart"/>
      <w:r w:rsidRPr="00F25C59">
        <w:rPr>
          <w:rStyle w:val="selectable"/>
          <w:rFonts w:ascii="Arial" w:hAnsi="Arial" w:cs="Arial"/>
          <w:bCs/>
        </w:rPr>
        <w:t>Kocherlakota</w:t>
      </w:r>
      <w:proofErr w:type="spellEnd"/>
      <w:r w:rsidRPr="00F25C59">
        <w:rPr>
          <w:rStyle w:val="selectable"/>
          <w:rFonts w:ascii="Arial" w:hAnsi="Arial" w:cs="Arial"/>
          <w:bCs/>
        </w:rPr>
        <w:t xml:space="preserve">, S. (2015). Employee Commitment: A Giant Leap in Employee Engagement. </w:t>
      </w:r>
      <w:r w:rsidRPr="00F25C59">
        <w:rPr>
          <w:rStyle w:val="selectable"/>
          <w:rFonts w:ascii="Arial" w:hAnsi="Arial" w:cs="Arial"/>
          <w:bCs/>
          <w:i/>
          <w:iCs/>
        </w:rPr>
        <w:t>OPUS: HR Journal</w:t>
      </w:r>
      <w:r w:rsidRPr="00F25C59">
        <w:rPr>
          <w:rStyle w:val="selectable"/>
          <w:rFonts w:ascii="Arial" w:hAnsi="Arial" w:cs="Arial"/>
          <w:bCs/>
        </w:rPr>
        <w:t>, 6(1).</w:t>
      </w:r>
    </w:p>
    <w:p w14:paraId="2E3028FD"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Kruse, D. (2014). </w:t>
      </w:r>
      <w:r w:rsidRPr="00F25C59">
        <w:rPr>
          <w:rStyle w:val="selectable"/>
          <w:rFonts w:ascii="Arial" w:hAnsi="Arial" w:cs="Arial"/>
          <w:bCs/>
          <w:i/>
          <w:iCs/>
        </w:rPr>
        <w:t>Sharing ownership, profits, and decision-making in the 21st century</w:t>
      </w:r>
      <w:r w:rsidRPr="00F25C59">
        <w:rPr>
          <w:rStyle w:val="selectable"/>
          <w:rFonts w:ascii="Arial" w:hAnsi="Arial" w:cs="Arial"/>
          <w:bCs/>
        </w:rPr>
        <w:t>. Bingley, U.K.: Emerald.</w:t>
      </w:r>
    </w:p>
    <w:p w14:paraId="08A13AF8" w14:textId="77777777" w:rsidR="00F25C59" w:rsidRPr="00F25C59" w:rsidRDefault="00F25C59" w:rsidP="00F25C59">
      <w:pPr>
        <w:pStyle w:val="NormalWeb"/>
        <w:numPr>
          <w:ilvl w:val="0"/>
          <w:numId w:val="27"/>
        </w:numPr>
        <w:shd w:val="clear" w:color="auto" w:fill="FFFFFF"/>
        <w:tabs>
          <w:tab w:val="left" w:pos="450"/>
        </w:tabs>
        <w:spacing w:line="360" w:lineRule="auto"/>
        <w:rPr>
          <w:rStyle w:val="selectable"/>
          <w:rFonts w:ascii="Arial" w:hAnsi="Arial" w:cs="Arial"/>
          <w:bCs/>
          <w:sz w:val="22"/>
          <w:szCs w:val="22"/>
        </w:rPr>
      </w:pPr>
      <w:r w:rsidRPr="00F25C59">
        <w:rPr>
          <w:rStyle w:val="selectable"/>
          <w:rFonts w:ascii="Arial" w:hAnsi="Arial" w:cs="Arial"/>
          <w:bCs/>
          <w:sz w:val="22"/>
          <w:szCs w:val="22"/>
        </w:rPr>
        <w:t xml:space="preserve">Nelson, S. (2006). </w:t>
      </w:r>
      <w:r w:rsidRPr="00F25C59">
        <w:rPr>
          <w:rStyle w:val="selectable"/>
          <w:rFonts w:ascii="Arial" w:hAnsi="Arial" w:cs="Arial"/>
          <w:bCs/>
          <w:i/>
          <w:iCs/>
          <w:sz w:val="22"/>
          <w:szCs w:val="22"/>
        </w:rPr>
        <w:t>The new planning for results</w:t>
      </w:r>
      <w:r w:rsidRPr="00F25C59">
        <w:rPr>
          <w:rStyle w:val="selectable"/>
          <w:rFonts w:ascii="Arial" w:hAnsi="Arial" w:cs="Arial"/>
          <w:bCs/>
          <w:sz w:val="22"/>
          <w:szCs w:val="22"/>
        </w:rPr>
        <w:t>. Chicago. Ill.: American Library Association.</w:t>
      </w:r>
    </w:p>
    <w:p w14:paraId="2C5FF364"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Stack, L. (2013). </w:t>
      </w:r>
      <w:r w:rsidRPr="00F25C59">
        <w:rPr>
          <w:rStyle w:val="selectable"/>
          <w:rFonts w:ascii="Arial" w:hAnsi="Arial" w:cs="Arial"/>
          <w:bCs/>
          <w:i/>
          <w:iCs/>
        </w:rPr>
        <w:t>The performance engagement model</w:t>
      </w:r>
      <w:r w:rsidRPr="00F25C59">
        <w:rPr>
          <w:rStyle w:val="selectable"/>
          <w:rFonts w:ascii="Arial" w:hAnsi="Arial" w:cs="Arial"/>
          <w:bCs/>
        </w:rPr>
        <w:t>. [</w:t>
      </w:r>
      <w:proofErr w:type="spellStart"/>
      <w:r w:rsidRPr="00F25C59">
        <w:rPr>
          <w:rStyle w:val="selectable"/>
          <w:rFonts w:ascii="Arial" w:hAnsi="Arial" w:cs="Arial"/>
          <w:bCs/>
        </w:rPr>
        <w:t>S.l.</w:t>
      </w:r>
      <w:proofErr w:type="spellEnd"/>
      <w:r w:rsidRPr="00F25C59">
        <w:rPr>
          <w:rStyle w:val="selectable"/>
          <w:rFonts w:ascii="Arial" w:hAnsi="Arial" w:cs="Arial"/>
          <w:bCs/>
        </w:rPr>
        <w:t>]: Productivity Pro.</w:t>
      </w:r>
    </w:p>
    <w:p w14:paraId="78091F1D" w14:textId="77777777" w:rsidR="00F25C59" w:rsidRPr="00F25C59" w:rsidRDefault="00F25C59" w:rsidP="00F25C59">
      <w:pPr>
        <w:pStyle w:val="ListParagraph"/>
        <w:numPr>
          <w:ilvl w:val="0"/>
          <w:numId w:val="27"/>
        </w:numPr>
        <w:spacing w:line="360" w:lineRule="auto"/>
        <w:rPr>
          <w:rFonts w:ascii="Arial" w:hAnsi="Arial" w:cs="Arial"/>
          <w:bCs/>
        </w:rPr>
      </w:pPr>
      <w:proofErr w:type="spellStart"/>
      <w:r w:rsidRPr="00F25C59">
        <w:rPr>
          <w:rStyle w:val="selectable"/>
          <w:rFonts w:ascii="Arial" w:hAnsi="Arial" w:cs="Arial"/>
          <w:bCs/>
        </w:rPr>
        <w:t>Tarique</w:t>
      </w:r>
      <w:proofErr w:type="spellEnd"/>
      <w:r w:rsidRPr="00F25C59">
        <w:rPr>
          <w:rStyle w:val="selectable"/>
          <w:rFonts w:ascii="Arial" w:hAnsi="Arial" w:cs="Arial"/>
          <w:bCs/>
        </w:rPr>
        <w:t xml:space="preserve">, I., Briscoe, D. and Schuler, R. (2016). </w:t>
      </w:r>
      <w:r w:rsidRPr="00F25C59">
        <w:rPr>
          <w:rStyle w:val="selectable"/>
          <w:rFonts w:ascii="Arial" w:hAnsi="Arial" w:cs="Arial"/>
          <w:bCs/>
          <w:i/>
          <w:iCs/>
        </w:rPr>
        <w:t>International Human Resource Management</w:t>
      </w:r>
      <w:r w:rsidRPr="00F25C59">
        <w:rPr>
          <w:rStyle w:val="selectable"/>
          <w:rFonts w:ascii="Arial" w:hAnsi="Arial" w:cs="Arial"/>
          <w:bCs/>
        </w:rPr>
        <w:t>. New York, N.Y.: Routledge.</w:t>
      </w:r>
    </w:p>
    <w:p w14:paraId="10FB88EF" w14:textId="77777777" w:rsidR="00F25C59" w:rsidRPr="00F25C59" w:rsidRDefault="00F25C59" w:rsidP="00F25C59">
      <w:pPr>
        <w:pStyle w:val="ListParagraph"/>
        <w:numPr>
          <w:ilvl w:val="0"/>
          <w:numId w:val="27"/>
        </w:numPr>
        <w:spacing w:line="360" w:lineRule="auto"/>
        <w:rPr>
          <w:rStyle w:val="selectable"/>
          <w:rFonts w:ascii="Arial" w:hAnsi="Arial" w:cs="Arial"/>
          <w:bCs/>
        </w:rPr>
      </w:pPr>
      <w:r w:rsidRPr="00F25C59">
        <w:rPr>
          <w:rStyle w:val="selectable"/>
          <w:rFonts w:ascii="Arial" w:hAnsi="Arial" w:cs="Arial"/>
          <w:bCs/>
        </w:rPr>
        <w:t xml:space="preserve">Tilly, S. (2017). Supplier relations within the German automobile industry. The case of Daimler-Benz, 1950–1980. </w:t>
      </w:r>
      <w:r w:rsidRPr="00F25C59">
        <w:rPr>
          <w:rStyle w:val="selectable"/>
          <w:rFonts w:ascii="Arial" w:hAnsi="Arial" w:cs="Arial"/>
          <w:bCs/>
          <w:i/>
          <w:iCs/>
        </w:rPr>
        <w:t>Business History</w:t>
      </w:r>
      <w:r w:rsidRPr="00F25C59">
        <w:rPr>
          <w:rStyle w:val="selectable"/>
          <w:rFonts w:ascii="Arial" w:hAnsi="Arial" w:cs="Arial"/>
          <w:bCs/>
        </w:rPr>
        <w:t>, 61(5), pp.879-897.</w:t>
      </w:r>
    </w:p>
    <w:p w14:paraId="1CC0F3CC" w14:textId="77777777" w:rsidR="008C183D" w:rsidRPr="00F25C59" w:rsidRDefault="008C183D" w:rsidP="00F25C59">
      <w:pPr>
        <w:spacing w:line="360" w:lineRule="auto"/>
        <w:rPr>
          <w:rFonts w:ascii="Arial" w:hAnsi="Arial" w:cs="Arial"/>
          <w:bCs/>
        </w:rPr>
      </w:pPr>
    </w:p>
    <w:p w14:paraId="31558AB7" w14:textId="77777777" w:rsidR="00F25C59" w:rsidRPr="00F25C59" w:rsidRDefault="00F25C59" w:rsidP="00F25C59">
      <w:pPr>
        <w:spacing w:line="360" w:lineRule="auto"/>
        <w:rPr>
          <w:rFonts w:ascii="Arial" w:hAnsi="Arial" w:cs="Arial"/>
          <w:bCs/>
        </w:rPr>
      </w:pPr>
    </w:p>
    <w:sectPr w:rsidR="00F25C59" w:rsidRPr="00F25C59" w:rsidSect="00F478BF">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A832E2" w14:textId="77777777" w:rsidR="008B4327" w:rsidRDefault="008B4327" w:rsidP="008B46B0">
      <w:pPr>
        <w:spacing w:after="0" w:line="240" w:lineRule="auto"/>
      </w:pPr>
      <w:r>
        <w:separator/>
      </w:r>
    </w:p>
  </w:endnote>
  <w:endnote w:type="continuationSeparator" w:id="0">
    <w:p w14:paraId="7355F9DF" w14:textId="77777777" w:rsidR="008B4327" w:rsidRDefault="008B4327" w:rsidP="008B4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9065"/>
      <w:docPartObj>
        <w:docPartGallery w:val="Page Numbers (Bottom of Page)"/>
        <w:docPartUnique/>
      </w:docPartObj>
    </w:sdtPr>
    <w:sdtEndPr/>
    <w:sdtContent>
      <w:p w14:paraId="1902DC78" w14:textId="77777777" w:rsidR="00D32712" w:rsidRDefault="00B82389">
        <w:pPr>
          <w:pStyle w:val="Footer"/>
        </w:pPr>
        <w:r>
          <w:fldChar w:fldCharType="begin"/>
        </w:r>
        <w:r>
          <w:instrText xml:space="preserve"> PAGE   \* MERGEFORMAT </w:instrText>
        </w:r>
        <w:r>
          <w:fldChar w:fldCharType="separate"/>
        </w:r>
        <w:r w:rsidR="009F5217">
          <w:rPr>
            <w:noProof/>
          </w:rPr>
          <w:t>8</w:t>
        </w:r>
        <w:r>
          <w:rPr>
            <w:noProof/>
          </w:rPr>
          <w:fldChar w:fldCharType="end"/>
        </w:r>
      </w:p>
    </w:sdtContent>
  </w:sdt>
  <w:p w14:paraId="1DD097DA" w14:textId="77777777" w:rsidR="00D32712" w:rsidRDefault="00D32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8B5478" w14:textId="77777777" w:rsidR="008B4327" w:rsidRDefault="008B4327" w:rsidP="008B46B0">
      <w:pPr>
        <w:spacing w:after="0" w:line="240" w:lineRule="auto"/>
      </w:pPr>
      <w:r>
        <w:separator/>
      </w:r>
    </w:p>
  </w:footnote>
  <w:footnote w:type="continuationSeparator" w:id="0">
    <w:p w14:paraId="731DF48F" w14:textId="77777777" w:rsidR="008B4327" w:rsidRDefault="008B4327" w:rsidP="008B4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0.8pt;height:10.8pt" o:bullet="t">
        <v:imagedata r:id="rId1" o:title="BD21421_"/>
      </v:shape>
    </w:pict>
  </w:numPicBullet>
  <w:abstractNum w:abstractNumId="0" w15:restartNumberingAfterBreak="0">
    <w:nsid w:val="03ED4216"/>
    <w:multiLevelType w:val="hybridMultilevel"/>
    <w:tmpl w:val="006C9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D2231"/>
    <w:multiLevelType w:val="hybridMultilevel"/>
    <w:tmpl w:val="F7BEB7C2"/>
    <w:lvl w:ilvl="0" w:tplc="0B5E874C">
      <w:start w:val="1"/>
      <w:numFmt w:val="bullet"/>
      <w:lvlText w:val="•"/>
      <w:lvlJc w:val="left"/>
      <w:pPr>
        <w:tabs>
          <w:tab w:val="num" w:pos="720"/>
        </w:tabs>
        <w:ind w:left="720" w:hanging="360"/>
      </w:pPr>
      <w:rPr>
        <w:rFonts w:ascii="Arial" w:hAnsi="Arial" w:hint="default"/>
      </w:rPr>
    </w:lvl>
    <w:lvl w:ilvl="1" w:tplc="D20CD040" w:tentative="1">
      <w:start w:val="1"/>
      <w:numFmt w:val="bullet"/>
      <w:lvlText w:val="•"/>
      <w:lvlJc w:val="left"/>
      <w:pPr>
        <w:tabs>
          <w:tab w:val="num" w:pos="1440"/>
        </w:tabs>
        <w:ind w:left="1440" w:hanging="360"/>
      </w:pPr>
      <w:rPr>
        <w:rFonts w:ascii="Arial" w:hAnsi="Arial" w:hint="default"/>
      </w:rPr>
    </w:lvl>
    <w:lvl w:ilvl="2" w:tplc="A606B9E8" w:tentative="1">
      <w:start w:val="1"/>
      <w:numFmt w:val="bullet"/>
      <w:lvlText w:val="•"/>
      <w:lvlJc w:val="left"/>
      <w:pPr>
        <w:tabs>
          <w:tab w:val="num" w:pos="2160"/>
        </w:tabs>
        <w:ind w:left="2160" w:hanging="360"/>
      </w:pPr>
      <w:rPr>
        <w:rFonts w:ascii="Arial" w:hAnsi="Arial" w:hint="default"/>
      </w:rPr>
    </w:lvl>
    <w:lvl w:ilvl="3" w:tplc="AB22C294" w:tentative="1">
      <w:start w:val="1"/>
      <w:numFmt w:val="bullet"/>
      <w:lvlText w:val="•"/>
      <w:lvlJc w:val="left"/>
      <w:pPr>
        <w:tabs>
          <w:tab w:val="num" w:pos="2880"/>
        </w:tabs>
        <w:ind w:left="2880" w:hanging="360"/>
      </w:pPr>
      <w:rPr>
        <w:rFonts w:ascii="Arial" w:hAnsi="Arial" w:hint="default"/>
      </w:rPr>
    </w:lvl>
    <w:lvl w:ilvl="4" w:tplc="5EE8517C" w:tentative="1">
      <w:start w:val="1"/>
      <w:numFmt w:val="bullet"/>
      <w:lvlText w:val="•"/>
      <w:lvlJc w:val="left"/>
      <w:pPr>
        <w:tabs>
          <w:tab w:val="num" w:pos="3600"/>
        </w:tabs>
        <w:ind w:left="3600" w:hanging="360"/>
      </w:pPr>
      <w:rPr>
        <w:rFonts w:ascii="Arial" w:hAnsi="Arial" w:hint="default"/>
      </w:rPr>
    </w:lvl>
    <w:lvl w:ilvl="5" w:tplc="7132ED4A" w:tentative="1">
      <w:start w:val="1"/>
      <w:numFmt w:val="bullet"/>
      <w:lvlText w:val="•"/>
      <w:lvlJc w:val="left"/>
      <w:pPr>
        <w:tabs>
          <w:tab w:val="num" w:pos="4320"/>
        </w:tabs>
        <w:ind w:left="4320" w:hanging="360"/>
      </w:pPr>
      <w:rPr>
        <w:rFonts w:ascii="Arial" w:hAnsi="Arial" w:hint="default"/>
      </w:rPr>
    </w:lvl>
    <w:lvl w:ilvl="6" w:tplc="E4EA9998" w:tentative="1">
      <w:start w:val="1"/>
      <w:numFmt w:val="bullet"/>
      <w:lvlText w:val="•"/>
      <w:lvlJc w:val="left"/>
      <w:pPr>
        <w:tabs>
          <w:tab w:val="num" w:pos="5040"/>
        </w:tabs>
        <w:ind w:left="5040" w:hanging="360"/>
      </w:pPr>
      <w:rPr>
        <w:rFonts w:ascii="Arial" w:hAnsi="Arial" w:hint="default"/>
      </w:rPr>
    </w:lvl>
    <w:lvl w:ilvl="7" w:tplc="0712A366" w:tentative="1">
      <w:start w:val="1"/>
      <w:numFmt w:val="bullet"/>
      <w:lvlText w:val="•"/>
      <w:lvlJc w:val="left"/>
      <w:pPr>
        <w:tabs>
          <w:tab w:val="num" w:pos="5760"/>
        </w:tabs>
        <w:ind w:left="5760" w:hanging="360"/>
      </w:pPr>
      <w:rPr>
        <w:rFonts w:ascii="Arial" w:hAnsi="Arial" w:hint="default"/>
      </w:rPr>
    </w:lvl>
    <w:lvl w:ilvl="8" w:tplc="1728DF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5146A9"/>
    <w:multiLevelType w:val="hybridMultilevel"/>
    <w:tmpl w:val="271CC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CC2437"/>
    <w:multiLevelType w:val="hybridMultilevel"/>
    <w:tmpl w:val="F0243E1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0FC40E1F"/>
    <w:multiLevelType w:val="hybridMultilevel"/>
    <w:tmpl w:val="FA3686BC"/>
    <w:lvl w:ilvl="0" w:tplc="61CAE348">
      <w:start w:val="1"/>
      <w:numFmt w:val="decimal"/>
      <w:lvlText w:val="%1."/>
      <w:lvlJc w:val="left"/>
      <w:pPr>
        <w:tabs>
          <w:tab w:val="num" w:pos="720"/>
        </w:tabs>
        <w:ind w:left="720" w:hanging="360"/>
      </w:pPr>
    </w:lvl>
    <w:lvl w:ilvl="1" w:tplc="E8DCBD5C" w:tentative="1">
      <w:start w:val="1"/>
      <w:numFmt w:val="decimal"/>
      <w:lvlText w:val="%2."/>
      <w:lvlJc w:val="left"/>
      <w:pPr>
        <w:tabs>
          <w:tab w:val="num" w:pos="1440"/>
        </w:tabs>
        <w:ind w:left="1440" w:hanging="360"/>
      </w:pPr>
    </w:lvl>
    <w:lvl w:ilvl="2" w:tplc="0D0E44AA" w:tentative="1">
      <w:start w:val="1"/>
      <w:numFmt w:val="decimal"/>
      <w:lvlText w:val="%3."/>
      <w:lvlJc w:val="left"/>
      <w:pPr>
        <w:tabs>
          <w:tab w:val="num" w:pos="2160"/>
        </w:tabs>
        <w:ind w:left="2160" w:hanging="360"/>
      </w:pPr>
    </w:lvl>
    <w:lvl w:ilvl="3" w:tplc="BBAA051C" w:tentative="1">
      <w:start w:val="1"/>
      <w:numFmt w:val="decimal"/>
      <w:lvlText w:val="%4."/>
      <w:lvlJc w:val="left"/>
      <w:pPr>
        <w:tabs>
          <w:tab w:val="num" w:pos="2880"/>
        </w:tabs>
        <w:ind w:left="2880" w:hanging="360"/>
      </w:pPr>
    </w:lvl>
    <w:lvl w:ilvl="4" w:tplc="67664058" w:tentative="1">
      <w:start w:val="1"/>
      <w:numFmt w:val="decimal"/>
      <w:lvlText w:val="%5."/>
      <w:lvlJc w:val="left"/>
      <w:pPr>
        <w:tabs>
          <w:tab w:val="num" w:pos="3600"/>
        </w:tabs>
        <w:ind w:left="3600" w:hanging="360"/>
      </w:pPr>
    </w:lvl>
    <w:lvl w:ilvl="5" w:tplc="EAEE36D2" w:tentative="1">
      <w:start w:val="1"/>
      <w:numFmt w:val="decimal"/>
      <w:lvlText w:val="%6."/>
      <w:lvlJc w:val="left"/>
      <w:pPr>
        <w:tabs>
          <w:tab w:val="num" w:pos="4320"/>
        </w:tabs>
        <w:ind w:left="4320" w:hanging="360"/>
      </w:pPr>
    </w:lvl>
    <w:lvl w:ilvl="6" w:tplc="7FC4E62C" w:tentative="1">
      <w:start w:val="1"/>
      <w:numFmt w:val="decimal"/>
      <w:lvlText w:val="%7."/>
      <w:lvlJc w:val="left"/>
      <w:pPr>
        <w:tabs>
          <w:tab w:val="num" w:pos="5040"/>
        </w:tabs>
        <w:ind w:left="5040" w:hanging="360"/>
      </w:pPr>
    </w:lvl>
    <w:lvl w:ilvl="7" w:tplc="A3E03C30" w:tentative="1">
      <w:start w:val="1"/>
      <w:numFmt w:val="decimal"/>
      <w:lvlText w:val="%8."/>
      <w:lvlJc w:val="left"/>
      <w:pPr>
        <w:tabs>
          <w:tab w:val="num" w:pos="5760"/>
        </w:tabs>
        <w:ind w:left="5760" w:hanging="360"/>
      </w:pPr>
    </w:lvl>
    <w:lvl w:ilvl="8" w:tplc="4ADA1F76" w:tentative="1">
      <w:start w:val="1"/>
      <w:numFmt w:val="decimal"/>
      <w:lvlText w:val="%9."/>
      <w:lvlJc w:val="left"/>
      <w:pPr>
        <w:tabs>
          <w:tab w:val="num" w:pos="6480"/>
        </w:tabs>
        <w:ind w:left="6480" w:hanging="360"/>
      </w:pPr>
    </w:lvl>
  </w:abstractNum>
  <w:abstractNum w:abstractNumId="5" w15:restartNumberingAfterBreak="0">
    <w:nsid w:val="10D02FF3"/>
    <w:multiLevelType w:val="hybridMultilevel"/>
    <w:tmpl w:val="50B6E9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8A4697"/>
    <w:multiLevelType w:val="hybridMultilevel"/>
    <w:tmpl w:val="9A1CCAA2"/>
    <w:lvl w:ilvl="0" w:tplc="3B58234E">
      <w:start w:val="1"/>
      <w:numFmt w:val="bullet"/>
      <w:lvlText w:val="•"/>
      <w:lvlJc w:val="left"/>
      <w:pPr>
        <w:tabs>
          <w:tab w:val="num" w:pos="720"/>
        </w:tabs>
        <w:ind w:left="720" w:hanging="360"/>
      </w:pPr>
      <w:rPr>
        <w:rFonts w:ascii="Arial" w:hAnsi="Arial" w:hint="default"/>
      </w:rPr>
    </w:lvl>
    <w:lvl w:ilvl="1" w:tplc="CC0680FC" w:tentative="1">
      <w:start w:val="1"/>
      <w:numFmt w:val="bullet"/>
      <w:lvlText w:val="•"/>
      <w:lvlJc w:val="left"/>
      <w:pPr>
        <w:tabs>
          <w:tab w:val="num" w:pos="1440"/>
        </w:tabs>
        <w:ind w:left="1440" w:hanging="360"/>
      </w:pPr>
      <w:rPr>
        <w:rFonts w:ascii="Arial" w:hAnsi="Arial" w:hint="default"/>
      </w:rPr>
    </w:lvl>
    <w:lvl w:ilvl="2" w:tplc="C5C475F0" w:tentative="1">
      <w:start w:val="1"/>
      <w:numFmt w:val="bullet"/>
      <w:lvlText w:val="•"/>
      <w:lvlJc w:val="left"/>
      <w:pPr>
        <w:tabs>
          <w:tab w:val="num" w:pos="2160"/>
        </w:tabs>
        <w:ind w:left="2160" w:hanging="360"/>
      </w:pPr>
      <w:rPr>
        <w:rFonts w:ascii="Arial" w:hAnsi="Arial" w:hint="default"/>
      </w:rPr>
    </w:lvl>
    <w:lvl w:ilvl="3" w:tplc="13DE7580" w:tentative="1">
      <w:start w:val="1"/>
      <w:numFmt w:val="bullet"/>
      <w:lvlText w:val="•"/>
      <w:lvlJc w:val="left"/>
      <w:pPr>
        <w:tabs>
          <w:tab w:val="num" w:pos="2880"/>
        </w:tabs>
        <w:ind w:left="2880" w:hanging="360"/>
      </w:pPr>
      <w:rPr>
        <w:rFonts w:ascii="Arial" w:hAnsi="Arial" w:hint="default"/>
      </w:rPr>
    </w:lvl>
    <w:lvl w:ilvl="4" w:tplc="5130049A" w:tentative="1">
      <w:start w:val="1"/>
      <w:numFmt w:val="bullet"/>
      <w:lvlText w:val="•"/>
      <w:lvlJc w:val="left"/>
      <w:pPr>
        <w:tabs>
          <w:tab w:val="num" w:pos="3600"/>
        </w:tabs>
        <w:ind w:left="3600" w:hanging="360"/>
      </w:pPr>
      <w:rPr>
        <w:rFonts w:ascii="Arial" w:hAnsi="Arial" w:hint="default"/>
      </w:rPr>
    </w:lvl>
    <w:lvl w:ilvl="5" w:tplc="CF50D1A8" w:tentative="1">
      <w:start w:val="1"/>
      <w:numFmt w:val="bullet"/>
      <w:lvlText w:val="•"/>
      <w:lvlJc w:val="left"/>
      <w:pPr>
        <w:tabs>
          <w:tab w:val="num" w:pos="4320"/>
        </w:tabs>
        <w:ind w:left="4320" w:hanging="360"/>
      </w:pPr>
      <w:rPr>
        <w:rFonts w:ascii="Arial" w:hAnsi="Arial" w:hint="default"/>
      </w:rPr>
    </w:lvl>
    <w:lvl w:ilvl="6" w:tplc="92E04326" w:tentative="1">
      <w:start w:val="1"/>
      <w:numFmt w:val="bullet"/>
      <w:lvlText w:val="•"/>
      <w:lvlJc w:val="left"/>
      <w:pPr>
        <w:tabs>
          <w:tab w:val="num" w:pos="5040"/>
        </w:tabs>
        <w:ind w:left="5040" w:hanging="360"/>
      </w:pPr>
      <w:rPr>
        <w:rFonts w:ascii="Arial" w:hAnsi="Arial" w:hint="default"/>
      </w:rPr>
    </w:lvl>
    <w:lvl w:ilvl="7" w:tplc="5BE264BA" w:tentative="1">
      <w:start w:val="1"/>
      <w:numFmt w:val="bullet"/>
      <w:lvlText w:val="•"/>
      <w:lvlJc w:val="left"/>
      <w:pPr>
        <w:tabs>
          <w:tab w:val="num" w:pos="5760"/>
        </w:tabs>
        <w:ind w:left="5760" w:hanging="360"/>
      </w:pPr>
      <w:rPr>
        <w:rFonts w:ascii="Arial" w:hAnsi="Arial" w:hint="default"/>
      </w:rPr>
    </w:lvl>
    <w:lvl w:ilvl="8" w:tplc="9D3CA8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3C0C0E"/>
    <w:multiLevelType w:val="hybridMultilevel"/>
    <w:tmpl w:val="62A00612"/>
    <w:lvl w:ilvl="0" w:tplc="2AD825E8">
      <w:start w:val="1"/>
      <w:numFmt w:val="bullet"/>
      <w:lvlText w:val="•"/>
      <w:lvlJc w:val="left"/>
      <w:pPr>
        <w:tabs>
          <w:tab w:val="num" w:pos="720"/>
        </w:tabs>
        <w:ind w:left="720" w:hanging="360"/>
      </w:pPr>
      <w:rPr>
        <w:rFonts w:ascii="Arial" w:hAnsi="Arial" w:hint="default"/>
      </w:rPr>
    </w:lvl>
    <w:lvl w:ilvl="1" w:tplc="BA5606F4" w:tentative="1">
      <w:start w:val="1"/>
      <w:numFmt w:val="bullet"/>
      <w:lvlText w:val="•"/>
      <w:lvlJc w:val="left"/>
      <w:pPr>
        <w:tabs>
          <w:tab w:val="num" w:pos="1440"/>
        </w:tabs>
        <w:ind w:left="1440" w:hanging="360"/>
      </w:pPr>
      <w:rPr>
        <w:rFonts w:ascii="Arial" w:hAnsi="Arial" w:hint="default"/>
      </w:rPr>
    </w:lvl>
    <w:lvl w:ilvl="2" w:tplc="2618F1B4" w:tentative="1">
      <w:start w:val="1"/>
      <w:numFmt w:val="bullet"/>
      <w:lvlText w:val="•"/>
      <w:lvlJc w:val="left"/>
      <w:pPr>
        <w:tabs>
          <w:tab w:val="num" w:pos="2160"/>
        </w:tabs>
        <w:ind w:left="2160" w:hanging="360"/>
      </w:pPr>
      <w:rPr>
        <w:rFonts w:ascii="Arial" w:hAnsi="Arial" w:hint="default"/>
      </w:rPr>
    </w:lvl>
    <w:lvl w:ilvl="3" w:tplc="235CEEE0" w:tentative="1">
      <w:start w:val="1"/>
      <w:numFmt w:val="bullet"/>
      <w:lvlText w:val="•"/>
      <w:lvlJc w:val="left"/>
      <w:pPr>
        <w:tabs>
          <w:tab w:val="num" w:pos="2880"/>
        </w:tabs>
        <w:ind w:left="2880" w:hanging="360"/>
      </w:pPr>
      <w:rPr>
        <w:rFonts w:ascii="Arial" w:hAnsi="Arial" w:hint="default"/>
      </w:rPr>
    </w:lvl>
    <w:lvl w:ilvl="4" w:tplc="BD364DCC" w:tentative="1">
      <w:start w:val="1"/>
      <w:numFmt w:val="bullet"/>
      <w:lvlText w:val="•"/>
      <w:lvlJc w:val="left"/>
      <w:pPr>
        <w:tabs>
          <w:tab w:val="num" w:pos="3600"/>
        </w:tabs>
        <w:ind w:left="3600" w:hanging="360"/>
      </w:pPr>
      <w:rPr>
        <w:rFonts w:ascii="Arial" w:hAnsi="Arial" w:hint="default"/>
      </w:rPr>
    </w:lvl>
    <w:lvl w:ilvl="5" w:tplc="219260F6" w:tentative="1">
      <w:start w:val="1"/>
      <w:numFmt w:val="bullet"/>
      <w:lvlText w:val="•"/>
      <w:lvlJc w:val="left"/>
      <w:pPr>
        <w:tabs>
          <w:tab w:val="num" w:pos="4320"/>
        </w:tabs>
        <w:ind w:left="4320" w:hanging="360"/>
      </w:pPr>
      <w:rPr>
        <w:rFonts w:ascii="Arial" w:hAnsi="Arial" w:hint="default"/>
      </w:rPr>
    </w:lvl>
    <w:lvl w:ilvl="6" w:tplc="203CDEEE" w:tentative="1">
      <w:start w:val="1"/>
      <w:numFmt w:val="bullet"/>
      <w:lvlText w:val="•"/>
      <w:lvlJc w:val="left"/>
      <w:pPr>
        <w:tabs>
          <w:tab w:val="num" w:pos="5040"/>
        </w:tabs>
        <w:ind w:left="5040" w:hanging="360"/>
      </w:pPr>
      <w:rPr>
        <w:rFonts w:ascii="Arial" w:hAnsi="Arial" w:hint="default"/>
      </w:rPr>
    </w:lvl>
    <w:lvl w:ilvl="7" w:tplc="E940D51C" w:tentative="1">
      <w:start w:val="1"/>
      <w:numFmt w:val="bullet"/>
      <w:lvlText w:val="•"/>
      <w:lvlJc w:val="left"/>
      <w:pPr>
        <w:tabs>
          <w:tab w:val="num" w:pos="5760"/>
        </w:tabs>
        <w:ind w:left="5760" w:hanging="360"/>
      </w:pPr>
      <w:rPr>
        <w:rFonts w:ascii="Arial" w:hAnsi="Arial" w:hint="default"/>
      </w:rPr>
    </w:lvl>
    <w:lvl w:ilvl="8" w:tplc="28B4EA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1754FAD"/>
    <w:multiLevelType w:val="hybridMultilevel"/>
    <w:tmpl w:val="E0B8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A06D7"/>
    <w:multiLevelType w:val="hybridMultilevel"/>
    <w:tmpl w:val="2E9C9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9E74F6"/>
    <w:multiLevelType w:val="multilevel"/>
    <w:tmpl w:val="9E464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1D463D"/>
    <w:multiLevelType w:val="hybridMultilevel"/>
    <w:tmpl w:val="C2D2A2D8"/>
    <w:lvl w:ilvl="0" w:tplc="CF0EDD9C">
      <w:start w:val="1"/>
      <w:numFmt w:val="bullet"/>
      <w:lvlText w:val="•"/>
      <w:lvlJc w:val="left"/>
      <w:pPr>
        <w:tabs>
          <w:tab w:val="num" w:pos="720"/>
        </w:tabs>
        <w:ind w:left="720" w:hanging="360"/>
      </w:pPr>
      <w:rPr>
        <w:rFonts w:ascii="Arial" w:hAnsi="Arial" w:hint="default"/>
      </w:rPr>
    </w:lvl>
    <w:lvl w:ilvl="1" w:tplc="37286CFE" w:tentative="1">
      <w:start w:val="1"/>
      <w:numFmt w:val="bullet"/>
      <w:lvlText w:val="•"/>
      <w:lvlJc w:val="left"/>
      <w:pPr>
        <w:tabs>
          <w:tab w:val="num" w:pos="1440"/>
        </w:tabs>
        <w:ind w:left="1440" w:hanging="360"/>
      </w:pPr>
      <w:rPr>
        <w:rFonts w:ascii="Arial" w:hAnsi="Arial" w:hint="default"/>
      </w:rPr>
    </w:lvl>
    <w:lvl w:ilvl="2" w:tplc="E9ECC42A" w:tentative="1">
      <w:start w:val="1"/>
      <w:numFmt w:val="bullet"/>
      <w:lvlText w:val="•"/>
      <w:lvlJc w:val="left"/>
      <w:pPr>
        <w:tabs>
          <w:tab w:val="num" w:pos="2160"/>
        </w:tabs>
        <w:ind w:left="2160" w:hanging="360"/>
      </w:pPr>
      <w:rPr>
        <w:rFonts w:ascii="Arial" w:hAnsi="Arial" w:hint="default"/>
      </w:rPr>
    </w:lvl>
    <w:lvl w:ilvl="3" w:tplc="1626FBCA" w:tentative="1">
      <w:start w:val="1"/>
      <w:numFmt w:val="bullet"/>
      <w:lvlText w:val="•"/>
      <w:lvlJc w:val="left"/>
      <w:pPr>
        <w:tabs>
          <w:tab w:val="num" w:pos="2880"/>
        </w:tabs>
        <w:ind w:left="2880" w:hanging="360"/>
      </w:pPr>
      <w:rPr>
        <w:rFonts w:ascii="Arial" w:hAnsi="Arial" w:hint="default"/>
      </w:rPr>
    </w:lvl>
    <w:lvl w:ilvl="4" w:tplc="1EAC24A8" w:tentative="1">
      <w:start w:val="1"/>
      <w:numFmt w:val="bullet"/>
      <w:lvlText w:val="•"/>
      <w:lvlJc w:val="left"/>
      <w:pPr>
        <w:tabs>
          <w:tab w:val="num" w:pos="3600"/>
        </w:tabs>
        <w:ind w:left="3600" w:hanging="360"/>
      </w:pPr>
      <w:rPr>
        <w:rFonts w:ascii="Arial" w:hAnsi="Arial" w:hint="default"/>
      </w:rPr>
    </w:lvl>
    <w:lvl w:ilvl="5" w:tplc="A70A9D8C" w:tentative="1">
      <w:start w:val="1"/>
      <w:numFmt w:val="bullet"/>
      <w:lvlText w:val="•"/>
      <w:lvlJc w:val="left"/>
      <w:pPr>
        <w:tabs>
          <w:tab w:val="num" w:pos="4320"/>
        </w:tabs>
        <w:ind w:left="4320" w:hanging="360"/>
      </w:pPr>
      <w:rPr>
        <w:rFonts w:ascii="Arial" w:hAnsi="Arial" w:hint="default"/>
      </w:rPr>
    </w:lvl>
    <w:lvl w:ilvl="6" w:tplc="8BC6CA80" w:tentative="1">
      <w:start w:val="1"/>
      <w:numFmt w:val="bullet"/>
      <w:lvlText w:val="•"/>
      <w:lvlJc w:val="left"/>
      <w:pPr>
        <w:tabs>
          <w:tab w:val="num" w:pos="5040"/>
        </w:tabs>
        <w:ind w:left="5040" w:hanging="360"/>
      </w:pPr>
      <w:rPr>
        <w:rFonts w:ascii="Arial" w:hAnsi="Arial" w:hint="default"/>
      </w:rPr>
    </w:lvl>
    <w:lvl w:ilvl="7" w:tplc="12BAC33C" w:tentative="1">
      <w:start w:val="1"/>
      <w:numFmt w:val="bullet"/>
      <w:lvlText w:val="•"/>
      <w:lvlJc w:val="left"/>
      <w:pPr>
        <w:tabs>
          <w:tab w:val="num" w:pos="5760"/>
        </w:tabs>
        <w:ind w:left="5760" w:hanging="360"/>
      </w:pPr>
      <w:rPr>
        <w:rFonts w:ascii="Arial" w:hAnsi="Arial" w:hint="default"/>
      </w:rPr>
    </w:lvl>
    <w:lvl w:ilvl="8" w:tplc="4B4C0D2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A541DCA"/>
    <w:multiLevelType w:val="hybridMultilevel"/>
    <w:tmpl w:val="E53811C4"/>
    <w:lvl w:ilvl="0" w:tplc="D8C6B414">
      <w:start w:val="1"/>
      <w:numFmt w:val="bullet"/>
      <w:lvlText w:val="•"/>
      <w:lvlJc w:val="left"/>
      <w:pPr>
        <w:tabs>
          <w:tab w:val="num" w:pos="720"/>
        </w:tabs>
        <w:ind w:left="720" w:hanging="360"/>
      </w:pPr>
      <w:rPr>
        <w:rFonts w:ascii="Arial" w:hAnsi="Arial" w:hint="default"/>
      </w:rPr>
    </w:lvl>
    <w:lvl w:ilvl="1" w:tplc="DC7629B0" w:tentative="1">
      <w:start w:val="1"/>
      <w:numFmt w:val="bullet"/>
      <w:lvlText w:val="•"/>
      <w:lvlJc w:val="left"/>
      <w:pPr>
        <w:tabs>
          <w:tab w:val="num" w:pos="1440"/>
        </w:tabs>
        <w:ind w:left="1440" w:hanging="360"/>
      </w:pPr>
      <w:rPr>
        <w:rFonts w:ascii="Arial" w:hAnsi="Arial" w:hint="default"/>
      </w:rPr>
    </w:lvl>
    <w:lvl w:ilvl="2" w:tplc="B60C9428" w:tentative="1">
      <w:start w:val="1"/>
      <w:numFmt w:val="bullet"/>
      <w:lvlText w:val="•"/>
      <w:lvlJc w:val="left"/>
      <w:pPr>
        <w:tabs>
          <w:tab w:val="num" w:pos="2160"/>
        </w:tabs>
        <w:ind w:left="2160" w:hanging="360"/>
      </w:pPr>
      <w:rPr>
        <w:rFonts w:ascii="Arial" w:hAnsi="Arial" w:hint="default"/>
      </w:rPr>
    </w:lvl>
    <w:lvl w:ilvl="3" w:tplc="4A88A9E6" w:tentative="1">
      <w:start w:val="1"/>
      <w:numFmt w:val="bullet"/>
      <w:lvlText w:val="•"/>
      <w:lvlJc w:val="left"/>
      <w:pPr>
        <w:tabs>
          <w:tab w:val="num" w:pos="2880"/>
        </w:tabs>
        <w:ind w:left="2880" w:hanging="360"/>
      </w:pPr>
      <w:rPr>
        <w:rFonts w:ascii="Arial" w:hAnsi="Arial" w:hint="default"/>
      </w:rPr>
    </w:lvl>
    <w:lvl w:ilvl="4" w:tplc="6C0EBDF4" w:tentative="1">
      <w:start w:val="1"/>
      <w:numFmt w:val="bullet"/>
      <w:lvlText w:val="•"/>
      <w:lvlJc w:val="left"/>
      <w:pPr>
        <w:tabs>
          <w:tab w:val="num" w:pos="3600"/>
        </w:tabs>
        <w:ind w:left="3600" w:hanging="360"/>
      </w:pPr>
      <w:rPr>
        <w:rFonts w:ascii="Arial" w:hAnsi="Arial" w:hint="default"/>
      </w:rPr>
    </w:lvl>
    <w:lvl w:ilvl="5" w:tplc="B546CD38" w:tentative="1">
      <w:start w:val="1"/>
      <w:numFmt w:val="bullet"/>
      <w:lvlText w:val="•"/>
      <w:lvlJc w:val="left"/>
      <w:pPr>
        <w:tabs>
          <w:tab w:val="num" w:pos="4320"/>
        </w:tabs>
        <w:ind w:left="4320" w:hanging="360"/>
      </w:pPr>
      <w:rPr>
        <w:rFonts w:ascii="Arial" w:hAnsi="Arial" w:hint="default"/>
      </w:rPr>
    </w:lvl>
    <w:lvl w:ilvl="6" w:tplc="60E22D82" w:tentative="1">
      <w:start w:val="1"/>
      <w:numFmt w:val="bullet"/>
      <w:lvlText w:val="•"/>
      <w:lvlJc w:val="left"/>
      <w:pPr>
        <w:tabs>
          <w:tab w:val="num" w:pos="5040"/>
        </w:tabs>
        <w:ind w:left="5040" w:hanging="360"/>
      </w:pPr>
      <w:rPr>
        <w:rFonts w:ascii="Arial" w:hAnsi="Arial" w:hint="default"/>
      </w:rPr>
    </w:lvl>
    <w:lvl w:ilvl="7" w:tplc="447CDF56" w:tentative="1">
      <w:start w:val="1"/>
      <w:numFmt w:val="bullet"/>
      <w:lvlText w:val="•"/>
      <w:lvlJc w:val="left"/>
      <w:pPr>
        <w:tabs>
          <w:tab w:val="num" w:pos="5760"/>
        </w:tabs>
        <w:ind w:left="5760" w:hanging="360"/>
      </w:pPr>
      <w:rPr>
        <w:rFonts w:ascii="Arial" w:hAnsi="Arial" w:hint="default"/>
      </w:rPr>
    </w:lvl>
    <w:lvl w:ilvl="8" w:tplc="86F83EE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AA9467B"/>
    <w:multiLevelType w:val="hybridMultilevel"/>
    <w:tmpl w:val="85A6BC38"/>
    <w:lvl w:ilvl="0" w:tplc="CF0EDD9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2C5FC0"/>
    <w:multiLevelType w:val="hybridMultilevel"/>
    <w:tmpl w:val="051433CE"/>
    <w:lvl w:ilvl="0" w:tplc="CA9E9F8E">
      <w:start w:val="1"/>
      <w:numFmt w:val="bullet"/>
      <w:lvlText w:val=""/>
      <w:lvlJc w:val="left"/>
      <w:pPr>
        <w:tabs>
          <w:tab w:val="num" w:pos="720"/>
        </w:tabs>
        <w:ind w:left="720" w:hanging="360"/>
      </w:pPr>
      <w:rPr>
        <w:rFonts w:ascii="Wingdings" w:hAnsi="Wingdings" w:hint="default"/>
      </w:rPr>
    </w:lvl>
    <w:lvl w:ilvl="1" w:tplc="B2363BB0" w:tentative="1">
      <w:start w:val="1"/>
      <w:numFmt w:val="bullet"/>
      <w:lvlText w:val=""/>
      <w:lvlJc w:val="left"/>
      <w:pPr>
        <w:tabs>
          <w:tab w:val="num" w:pos="1440"/>
        </w:tabs>
        <w:ind w:left="1440" w:hanging="360"/>
      </w:pPr>
      <w:rPr>
        <w:rFonts w:ascii="Wingdings" w:hAnsi="Wingdings" w:hint="default"/>
      </w:rPr>
    </w:lvl>
    <w:lvl w:ilvl="2" w:tplc="5CF21420" w:tentative="1">
      <w:start w:val="1"/>
      <w:numFmt w:val="bullet"/>
      <w:lvlText w:val=""/>
      <w:lvlJc w:val="left"/>
      <w:pPr>
        <w:tabs>
          <w:tab w:val="num" w:pos="2160"/>
        </w:tabs>
        <w:ind w:left="2160" w:hanging="360"/>
      </w:pPr>
      <w:rPr>
        <w:rFonts w:ascii="Wingdings" w:hAnsi="Wingdings" w:hint="default"/>
      </w:rPr>
    </w:lvl>
    <w:lvl w:ilvl="3" w:tplc="8CC85C76" w:tentative="1">
      <w:start w:val="1"/>
      <w:numFmt w:val="bullet"/>
      <w:lvlText w:val=""/>
      <w:lvlJc w:val="left"/>
      <w:pPr>
        <w:tabs>
          <w:tab w:val="num" w:pos="2880"/>
        </w:tabs>
        <w:ind w:left="2880" w:hanging="360"/>
      </w:pPr>
      <w:rPr>
        <w:rFonts w:ascii="Wingdings" w:hAnsi="Wingdings" w:hint="default"/>
      </w:rPr>
    </w:lvl>
    <w:lvl w:ilvl="4" w:tplc="91FABEE8" w:tentative="1">
      <w:start w:val="1"/>
      <w:numFmt w:val="bullet"/>
      <w:lvlText w:val=""/>
      <w:lvlJc w:val="left"/>
      <w:pPr>
        <w:tabs>
          <w:tab w:val="num" w:pos="3600"/>
        </w:tabs>
        <w:ind w:left="3600" w:hanging="360"/>
      </w:pPr>
      <w:rPr>
        <w:rFonts w:ascii="Wingdings" w:hAnsi="Wingdings" w:hint="default"/>
      </w:rPr>
    </w:lvl>
    <w:lvl w:ilvl="5" w:tplc="538C9D1E" w:tentative="1">
      <w:start w:val="1"/>
      <w:numFmt w:val="bullet"/>
      <w:lvlText w:val=""/>
      <w:lvlJc w:val="left"/>
      <w:pPr>
        <w:tabs>
          <w:tab w:val="num" w:pos="4320"/>
        </w:tabs>
        <w:ind w:left="4320" w:hanging="360"/>
      </w:pPr>
      <w:rPr>
        <w:rFonts w:ascii="Wingdings" w:hAnsi="Wingdings" w:hint="default"/>
      </w:rPr>
    </w:lvl>
    <w:lvl w:ilvl="6" w:tplc="24902500" w:tentative="1">
      <w:start w:val="1"/>
      <w:numFmt w:val="bullet"/>
      <w:lvlText w:val=""/>
      <w:lvlJc w:val="left"/>
      <w:pPr>
        <w:tabs>
          <w:tab w:val="num" w:pos="5040"/>
        </w:tabs>
        <w:ind w:left="5040" w:hanging="360"/>
      </w:pPr>
      <w:rPr>
        <w:rFonts w:ascii="Wingdings" w:hAnsi="Wingdings" w:hint="default"/>
      </w:rPr>
    </w:lvl>
    <w:lvl w:ilvl="7" w:tplc="C66E0CA4" w:tentative="1">
      <w:start w:val="1"/>
      <w:numFmt w:val="bullet"/>
      <w:lvlText w:val=""/>
      <w:lvlJc w:val="left"/>
      <w:pPr>
        <w:tabs>
          <w:tab w:val="num" w:pos="5760"/>
        </w:tabs>
        <w:ind w:left="5760" w:hanging="360"/>
      </w:pPr>
      <w:rPr>
        <w:rFonts w:ascii="Wingdings" w:hAnsi="Wingdings" w:hint="default"/>
      </w:rPr>
    </w:lvl>
    <w:lvl w:ilvl="8" w:tplc="6CF43C66"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EB50DD0"/>
    <w:multiLevelType w:val="hybridMultilevel"/>
    <w:tmpl w:val="E9B43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6A1A05"/>
    <w:multiLevelType w:val="hybridMultilevel"/>
    <w:tmpl w:val="C28ACAE0"/>
    <w:lvl w:ilvl="0" w:tplc="70143882">
      <w:start w:val="1"/>
      <w:numFmt w:val="decimal"/>
      <w:lvlText w:val="%1."/>
      <w:lvlJc w:val="left"/>
      <w:pPr>
        <w:tabs>
          <w:tab w:val="num" w:pos="720"/>
        </w:tabs>
        <w:ind w:left="720" w:hanging="360"/>
      </w:pPr>
    </w:lvl>
    <w:lvl w:ilvl="1" w:tplc="202EE582" w:tentative="1">
      <w:start w:val="1"/>
      <w:numFmt w:val="decimal"/>
      <w:lvlText w:val="%2."/>
      <w:lvlJc w:val="left"/>
      <w:pPr>
        <w:tabs>
          <w:tab w:val="num" w:pos="1440"/>
        </w:tabs>
        <w:ind w:left="1440" w:hanging="360"/>
      </w:pPr>
    </w:lvl>
    <w:lvl w:ilvl="2" w:tplc="41888D3E" w:tentative="1">
      <w:start w:val="1"/>
      <w:numFmt w:val="decimal"/>
      <w:lvlText w:val="%3."/>
      <w:lvlJc w:val="left"/>
      <w:pPr>
        <w:tabs>
          <w:tab w:val="num" w:pos="2160"/>
        </w:tabs>
        <w:ind w:left="2160" w:hanging="360"/>
      </w:pPr>
    </w:lvl>
    <w:lvl w:ilvl="3" w:tplc="2DACAD9C" w:tentative="1">
      <w:start w:val="1"/>
      <w:numFmt w:val="decimal"/>
      <w:lvlText w:val="%4."/>
      <w:lvlJc w:val="left"/>
      <w:pPr>
        <w:tabs>
          <w:tab w:val="num" w:pos="2880"/>
        </w:tabs>
        <w:ind w:left="2880" w:hanging="360"/>
      </w:pPr>
    </w:lvl>
    <w:lvl w:ilvl="4" w:tplc="D548C43A" w:tentative="1">
      <w:start w:val="1"/>
      <w:numFmt w:val="decimal"/>
      <w:lvlText w:val="%5."/>
      <w:lvlJc w:val="left"/>
      <w:pPr>
        <w:tabs>
          <w:tab w:val="num" w:pos="3600"/>
        </w:tabs>
        <w:ind w:left="3600" w:hanging="360"/>
      </w:pPr>
    </w:lvl>
    <w:lvl w:ilvl="5" w:tplc="608C4254" w:tentative="1">
      <w:start w:val="1"/>
      <w:numFmt w:val="decimal"/>
      <w:lvlText w:val="%6."/>
      <w:lvlJc w:val="left"/>
      <w:pPr>
        <w:tabs>
          <w:tab w:val="num" w:pos="4320"/>
        </w:tabs>
        <w:ind w:left="4320" w:hanging="360"/>
      </w:pPr>
    </w:lvl>
    <w:lvl w:ilvl="6" w:tplc="0322AD56" w:tentative="1">
      <w:start w:val="1"/>
      <w:numFmt w:val="decimal"/>
      <w:lvlText w:val="%7."/>
      <w:lvlJc w:val="left"/>
      <w:pPr>
        <w:tabs>
          <w:tab w:val="num" w:pos="5040"/>
        </w:tabs>
        <w:ind w:left="5040" w:hanging="360"/>
      </w:pPr>
    </w:lvl>
    <w:lvl w:ilvl="7" w:tplc="56ECF5B0" w:tentative="1">
      <w:start w:val="1"/>
      <w:numFmt w:val="decimal"/>
      <w:lvlText w:val="%8."/>
      <w:lvlJc w:val="left"/>
      <w:pPr>
        <w:tabs>
          <w:tab w:val="num" w:pos="5760"/>
        </w:tabs>
        <w:ind w:left="5760" w:hanging="360"/>
      </w:pPr>
    </w:lvl>
    <w:lvl w:ilvl="8" w:tplc="E4B44866" w:tentative="1">
      <w:start w:val="1"/>
      <w:numFmt w:val="decimal"/>
      <w:lvlText w:val="%9."/>
      <w:lvlJc w:val="left"/>
      <w:pPr>
        <w:tabs>
          <w:tab w:val="num" w:pos="6480"/>
        </w:tabs>
        <w:ind w:left="6480" w:hanging="360"/>
      </w:pPr>
    </w:lvl>
  </w:abstractNum>
  <w:abstractNum w:abstractNumId="17" w15:restartNumberingAfterBreak="0">
    <w:nsid w:val="33CD0E68"/>
    <w:multiLevelType w:val="hybridMultilevel"/>
    <w:tmpl w:val="D270A0B2"/>
    <w:lvl w:ilvl="0" w:tplc="5520FE66">
      <w:start w:val="1"/>
      <w:numFmt w:val="bullet"/>
      <w:lvlText w:val="•"/>
      <w:lvlJc w:val="left"/>
      <w:pPr>
        <w:tabs>
          <w:tab w:val="num" w:pos="720"/>
        </w:tabs>
        <w:ind w:left="720" w:hanging="360"/>
      </w:pPr>
      <w:rPr>
        <w:rFonts w:ascii="Arial" w:hAnsi="Arial" w:hint="default"/>
      </w:rPr>
    </w:lvl>
    <w:lvl w:ilvl="1" w:tplc="457AB5D6" w:tentative="1">
      <w:start w:val="1"/>
      <w:numFmt w:val="bullet"/>
      <w:lvlText w:val="•"/>
      <w:lvlJc w:val="left"/>
      <w:pPr>
        <w:tabs>
          <w:tab w:val="num" w:pos="1440"/>
        </w:tabs>
        <w:ind w:left="1440" w:hanging="360"/>
      </w:pPr>
      <w:rPr>
        <w:rFonts w:ascii="Arial" w:hAnsi="Arial" w:hint="default"/>
      </w:rPr>
    </w:lvl>
    <w:lvl w:ilvl="2" w:tplc="611CEAF2" w:tentative="1">
      <w:start w:val="1"/>
      <w:numFmt w:val="bullet"/>
      <w:lvlText w:val="•"/>
      <w:lvlJc w:val="left"/>
      <w:pPr>
        <w:tabs>
          <w:tab w:val="num" w:pos="2160"/>
        </w:tabs>
        <w:ind w:left="2160" w:hanging="360"/>
      </w:pPr>
      <w:rPr>
        <w:rFonts w:ascii="Arial" w:hAnsi="Arial" w:hint="default"/>
      </w:rPr>
    </w:lvl>
    <w:lvl w:ilvl="3" w:tplc="E586F3B0" w:tentative="1">
      <w:start w:val="1"/>
      <w:numFmt w:val="bullet"/>
      <w:lvlText w:val="•"/>
      <w:lvlJc w:val="left"/>
      <w:pPr>
        <w:tabs>
          <w:tab w:val="num" w:pos="2880"/>
        </w:tabs>
        <w:ind w:left="2880" w:hanging="360"/>
      </w:pPr>
      <w:rPr>
        <w:rFonts w:ascii="Arial" w:hAnsi="Arial" w:hint="default"/>
      </w:rPr>
    </w:lvl>
    <w:lvl w:ilvl="4" w:tplc="61461BAC" w:tentative="1">
      <w:start w:val="1"/>
      <w:numFmt w:val="bullet"/>
      <w:lvlText w:val="•"/>
      <w:lvlJc w:val="left"/>
      <w:pPr>
        <w:tabs>
          <w:tab w:val="num" w:pos="3600"/>
        </w:tabs>
        <w:ind w:left="3600" w:hanging="360"/>
      </w:pPr>
      <w:rPr>
        <w:rFonts w:ascii="Arial" w:hAnsi="Arial" w:hint="default"/>
      </w:rPr>
    </w:lvl>
    <w:lvl w:ilvl="5" w:tplc="EDCAFFAA" w:tentative="1">
      <w:start w:val="1"/>
      <w:numFmt w:val="bullet"/>
      <w:lvlText w:val="•"/>
      <w:lvlJc w:val="left"/>
      <w:pPr>
        <w:tabs>
          <w:tab w:val="num" w:pos="4320"/>
        </w:tabs>
        <w:ind w:left="4320" w:hanging="360"/>
      </w:pPr>
      <w:rPr>
        <w:rFonts w:ascii="Arial" w:hAnsi="Arial" w:hint="default"/>
      </w:rPr>
    </w:lvl>
    <w:lvl w:ilvl="6" w:tplc="E6168C7A" w:tentative="1">
      <w:start w:val="1"/>
      <w:numFmt w:val="bullet"/>
      <w:lvlText w:val="•"/>
      <w:lvlJc w:val="left"/>
      <w:pPr>
        <w:tabs>
          <w:tab w:val="num" w:pos="5040"/>
        </w:tabs>
        <w:ind w:left="5040" w:hanging="360"/>
      </w:pPr>
      <w:rPr>
        <w:rFonts w:ascii="Arial" w:hAnsi="Arial" w:hint="default"/>
      </w:rPr>
    </w:lvl>
    <w:lvl w:ilvl="7" w:tplc="B532D522" w:tentative="1">
      <w:start w:val="1"/>
      <w:numFmt w:val="bullet"/>
      <w:lvlText w:val="•"/>
      <w:lvlJc w:val="left"/>
      <w:pPr>
        <w:tabs>
          <w:tab w:val="num" w:pos="5760"/>
        </w:tabs>
        <w:ind w:left="5760" w:hanging="360"/>
      </w:pPr>
      <w:rPr>
        <w:rFonts w:ascii="Arial" w:hAnsi="Arial" w:hint="default"/>
      </w:rPr>
    </w:lvl>
    <w:lvl w:ilvl="8" w:tplc="F1EEF7F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7DE0462"/>
    <w:multiLevelType w:val="hybridMultilevel"/>
    <w:tmpl w:val="B8AE7BEC"/>
    <w:lvl w:ilvl="0" w:tplc="738E9EB0">
      <w:start w:val="1"/>
      <w:numFmt w:val="bullet"/>
      <w:lvlText w:val="•"/>
      <w:lvlJc w:val="left"/>
      <w:pPr>
        <w:tabs>
          <w:tab w:val="num" w:pos="720"/>
        </w:tabs>
        <w:ind w:left="720" w:hanging="360"/>
      </w:pPr>
      <w:rPr>
        <w:rFonts w:ascii="Arial" w:hAnsi="Arial" w:hint="default"/>
      </w:rPr>
    </w:lvl>
    <w:lvl w:ilvl="1" w:tplc="2E665C94" w:tentative="1">
      <w:start w:val="1"/>
      <w:numFmt w:val="bullet"/>
      <w:lvlText w:val="•"/>
      <w:lvlJc w:val="left"/>
      <w:pPr>
        <w:tabs>
          <w:tab w:val="num" w:pos="1440"/>
        </w:tabs>
        <w:ind w:left="1440" w:hanging="360"/>
      </w:pPr>
      <w:rPr>
        <w:rFonts w:ascii="Arial" w:hAnsi="Arial" w:hint="default"/>
      </w:rPr>
    </w:lvl>
    <w:lvl w:ilvl="2" w:tplc="231E9B62" w:tentative="1">
      <w:start w:val="1"/>
      <w:numFmt w:val="bullet"/>
      <w:lvlText w:val="•"/>
      <w:lvlJc w:val="left"/>
      <w:pPr>
        <w:tabs>
          <w:tab w:val="num" w:pos="2160"/>
        </w:tabs>
        <w:ind w:left="2160" w:hanging="360"/>
      </w:pPr>
      <w:rPr>
        <w:rFonts w:ascii="Arial" w:hAnsi="Arial" w:hint="default"/>
      </w:rPr>
    </w:lvl>
    <w:lvl w:ilvl="3" w:tplc="91F87500" w:tentative="1">
      <w:start w:val="1"/>
      <w:numFmt w:val="bullet"/>
      <w:lvlText w:val="•"/>
      <w:lvlJc w:val="left"/>
      <w:pPr>
        <w:tabs>
          <w:tab w:val="num" w:pos="2880"/>
        </w:tabs>
        <w:ind w:left="2880" w:hanging="360"/>
      </w:pPr>
      <w:rPr>
        <w:rFonts w:ascii="Arial" w:hAnsi="Arial" w:hint="default"/>
      </w:rPr>
    </w:lvl>
    <w:lvl w:ilvl="4" w:tplc="0190452E" w:tentative="1">
      <w:start w:val="1"/>
      <w:numFmt w:val="bullet"/>
      <w:lvlText w:val="•"/>
      <w:lvlJc w:val="left"/>
      <w:pPr>
        <w:tabs>
          <w:tab w:val="num" w:pos="3600"/>
        </w:tabs>
        <w:ind w:left="3600" w:hanging="360"/>
      </w:pPr>
      <w:rPr>
        <w:rFonts w:ascii="Arial" w:hAnsi="Arial" w:hint="default"/>
      </w:rPr>
    </w:lvl>
    <w:lvl w:ilvl="5" w:tplc="6D8CF75E" w:tentative="1">
      <w:start w:val="1"/>
      <w:numFmt w:val="bullet"/>
      <w:lvlText w:val="•"/>
      <w:lvlJc w:val="left"/>
      <w:pPr>
        <w:tabs>
          <w:tab w:val="num" w:pos="4320"/>
        </w:tabs>
        <w:ind w:left="4320" w:hanging="360"/>
      </w:pPr>
      <w:rPr>
        <w:rFonts w:ascii="Arial" w:hAnsi="Arial" w:hint="default"/>
      </w:rPr>
    </w:lvl>
    <w:lvl w:ilvl="6" w:tplc="66203A6A" w:tentative="1">
      <w:start w:val="1"/>
      <w:numFmt w:val="bullet"/>
      <w:lvlText w:val="•"/>
      <w:lvlJc w:val="left"/>
      <w:pPr>
        <w:tabs>
          <w:tab w:val="num" w:pos="5040"/>
        </w:tabs>
        <w:ind w:left="5040" w:hanging="360"/>
      </w:pPr>
      <w:rPr>
        <w:rFonts w:ascii="Arial" w:hAnsi="Arial" w:hint="default"/>
      </w:rPr>
    </w:lvl>
    <w:lvl w:ilvl="7" w:tplc="541286DA" w:tentative="1">
      <w:start w:val="1"/>
      <w:numFmt w:val="bullet"/>
      <w:lvlText w:val="•"/>
      <w:lvlJc w:val="left"/>
      <w:pPr>
        <w:tabs>
          <w:tab w:val="num" w:pos="5760"/>
        </w:tabs>
        <w:ind w:left="5760" w:hanging="360"/>
      </w:pPr>
      <w:rPr>
        <w:rFonts w:ascii="Arial" w:hAnsi="Arial" w:hint="default"/>
      </w:rPr>
    </w:lvl>
    <w:lvl w:ilvl="8" w:tplc="F25449F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9856E02"/>
    <w:multiLevelType w:val="hybridMultilevel"/>
    <w:tmpl w:val="23C49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1A79C1"/>
    <w:multiLevelType w:val="hybridMultilevel"/>
    <w:tmpl w:val="58B0D3CE"/>
    <w:lvl w:ilvl="0" w:tplc="944EE3E6">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A6683"/>
    <w:multiLevelType w:val="hybridMultilevel"/>
    <w:tmpl w:val="FF3E76BC"/>
    <w:lvl w:ilvl="0" w:tplc="88CC7122">
      <w:start w:val="1"/>
      <w:numFmt w:val="decimal"/>
      <w:lvlText w:val="%1."/>
      <w:lvlJc w:val="left"/>
      <w:pPr>
        <w:tabs>
          <w:tab w:val="num" w:pos="720"/>
        </w:tabs>
        <w:ind w:left="720" w:hanging="360"/>
      </w:pPr>
    </w:lvl>
    <w:lvl w:ilvl="1" w:tplc="9CF28568" w:tentative="1">
      <w:start w:val="1"/>
      <w:numFmt w:val="decimal"/>
      <w:lvlText w:val="%2."/>
      <w:lvlJc w:val="left"/>
      <w:pPr>
        <w:tabs>
          <w:tab w:val="num" w:pos="1440"/>
        </w:tabs>
        <w:ind w:left="1440" w:hanging="360"/>
      </w:pPr>
    </w:lvl>
    <w:lvl w:ilvl="2" w:tplc="52725908" w:tentative="1">
      <w:start w:val="1"/>
      <w:numFmt w:val="decimal"/>
      <w:lvlText w:val="%3."/>
      <w:lvlJc w:val="left"/>
      <w:pPr>
        <w:tabs>
          <w:tab w:val="num" w:pos="2160"/>
        </w:tabs>
        <w:ind w:left="2160" w:hanging="360"/>
      </w:pPr>
    </w:lvl>
    <w:lvl w:ilvl="3" w:tplc="F16AF49C" w:tentative="1">
      <w:start w:val="1"/>
      <w:numFmt w:val="decimal"/>
      <w:lvlText w:val="%4."/>
      <w:lvlJc w:val="left"/>
      <w:pPr>
        <w:tabs>
          <w:tab w:val="num" w:pos="2880"/>
        </w:tabs>
        <w:ind w:left="2880" w:hanging="360"/>
      </w:pPr>
    </w:lvl>
    <w:lvl w:ilvl="4" w:tplc="B0A40BE6" w:tentative="1">
      <w:start w:val="1"/>
      <w:numFmt w:val="decimal"/>
      <w:lvlText w:val="%5."/>
      <w:lvlJc w:val="left"/>
      <w:pPr>
        <w:tabs>
          <w:tab w:val="num" w:pos="3600"/>
        </w:tabs>
        <w:ind w:left="3600" w:hanging="360"/>
      </w:pPr>
    </w:lvl>
    <w:lvl w:ilvl="5" w:tplc="B9DEF7EC" w:tentative="1">
      <w:start w:val="1"/>
      <w:numFmt w:val="decimal"/>
      <w:lvlText w:val="%6."/>
      <w:lvlJc w:val="left"/>
      <w:pPr>
        <w:tabs>
          <w:tab w:val="num" w:pos="4320"/>
        </w:tabs>
        <w:ind w:left="4320" w:hanging="360"/>
      </w:pPr>
    </w:lvl>
    <w:lvl w:ilvl="6" w:tplc="E4E6E0F6" w:tentative="1">
      <w:start w:val="1"/>
      <w:numFmt w:val="decimal"/>
      <w:lvlText w:val="%7."/>
      <w:lvlJc w:val="left"/>
      <w:pPr>
        <w:tabs>
          <w:tab w:val="num" w:pos="5040"/>
        </w:tabs>
        <w:ind w:left="5040" w:hanging="360"/>
      </w:pPr>
    </w:lvl>
    <w:lvl w:ilvl="7" w:tplc="BA7EFE24" w:tentative="1">
      <w:start w:val="1"/>
      <w:numFmt w:val="decimal"/>
      <w:lvlText w:val="%8."/>
      <w:lvlJc w:val="left"/>
      <w:pPr>
        <w:tabs>
          <w:tab w:val="num" w:pos="5760"/>
        </w:tabs>
        <w:ind w:left="5760" w:hanging="360"/>
      </w:pPr>
    </w:lvl>
    <w:lvl w:ilvl="8" w:tplc="6324C080" w:tentative="1">
      <w:start w:val="1"/>
      <w:numFmt w:val="decimal"/>
      <w:lvlText w:val="%9."/>
      <w:lvlJc w:val="left"/>
      <w:pPr>
        <w:tabs>
          <w:tab w:val="num" w:pos="6480"/>
        </w:tabs>
        <w:ind w:left="6480" w:hanging="360"/>
      </w:pPr>
    </w:lvl>
  </w:abstractNum>
  <w:abstractNum w:abstractNumId="22" w15:restartNumberingAfterBreak="0">
    <w:nsid w:val="5422741C"/>
    <w:multiLevelType w:val="hybridMultilevel"/>
    <w:tmpl w:val="379A7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8A5AA1"/>
    <w:multiLevelType w:val="multilevel"/>
    <w:tmpl w:val="49AEE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570E2C"/>
    <w:multiLevelType w:val="multilevel"/>
    <w:tmpl w:val="E68AD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1B529B9"/>
    <w:multiLevelType w:val="hybridMultilevel"/>
    <w:tmpl w:val="8BE8A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FE38EE"/>
    <w:multiLevelType w:val="multilevel"/>
    <w:tmpl w:val="6E8A2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8F04CF"/>
    <w:multiLevelType w:val="hybridMultilevel"/>
    <w:tmpl w:val="4D3EA3AE"/>
    <w:lvl w:ilvl="0" w:tplc="F80A54E2">
      <w:start w:val="1"/>
      <w:numFmt w:val="bullet"/>
      <w:lvlText w:val=""/>
      <w:lvlJc w:val="left"/>
      <w:pPr>
        <w:tabs>
          <w:tab w:val="num" w:pos="720"/>
        </w:tabs>
        <w:ind w:left="720" w:hanging="360"/>
      </w:pPr>
      <w:rPr>
        <w:rFonts w:ascii="Wingdings" w:hAnsi="Wingdings" w:hint="default"/>
      </w:rPr>
    </w:lvl>
    <w:lvl w:ilvl="1" w:tplc="CD78FB06" w:tentative="1">
      <w:start w:val="1"/>
      <w:numFmt w:val="bullet"/>
      <w:lvlText w:val=""/>
      <w:lvlJc w:val="left"/>
      <w:pPr>
        <w:tabs>
          <w:tab w:val="num" w:pos="1440"/>
        </w:tabs>
        <w:ind w:left="1440" w:hanging="360"/>
      </w:pPr>
      <w:rPr>
        <w:rFonts w:ascii="Wingdings" w:hAnsi="Wingdings" w:hint="default"/>
      </w:rPr>
    </w:lvl>
    <w:lvl w:ilvl="2" w:tplc="BC06DCB6" w:tentative="1">
      <w:start w:val="1"/>
      <w:numFmt w:val="bullet"/>
      <w:lvlText w:val=""/>
      <w:lvlJc w:val="left"/>
      <w:pPr>
        <w:tabs>
          <w:tab w:val="num" w:pos="2160"/>
        </w:tabs>
        <w:ind w:left="2160" w:hanging="360"/>
      </w:pPr>
      <w:rPr>
        <w:rFonts w:ascii="Wingdings" w:hAnsi="Wingdings" w:hint="default"/>
      </w:rPr>
    </w:lvl>
    <w:lvl w:ilvl="3" w:tplc="D40A275E" w:tentative="1">
      <w:start w:val="1"/>
      <w:numFmt w:val="bullet"/>
      <w:lvlText w:val=""/>
      <w:lvlJc w:val="left"/>
      <w:pPr>
        <w:tabs>
          <w:tab w:val="num" w:pos="2880"/>
        </w:tabs>
        <w:ind w:left="2880" w:hanging="360"/>
      </w:pPr>
      <w:rPr>
        <w:rFonts w:ascii="Wingdings" w:hAnsi="Wingdings" w:hint="default"/>
      </w:rPr>
    </w:lvl>
    <w:lvl w:ilvl="4" w:tplc="C8947694" w:tentative="1">
      <w:start w:val="1"/>
      <w:numFmt w:val="bullet"/>
      <w:lvlText w:val=""/>
      <w:lvlJc w:val="left"/>
      <w:pPr>
        <w:tabs>
          <w:tab w:val="num" w:pos="3600"/>
        </w:tabs>
        <w:ind w:left="3600" w:hanging="360"/>
      </w:pPr>
      <w:rPr>
        <w:rFonts w:ascii="Wingdings" w:hAnsi="Wingdings" w:hint="default"/>
      </w:rPr>
    </w:lvl>
    <w:lvl w:ilvl="5" w:tplc="79901E88" w:tentative="1">
      <w:start w:val="1"/>
      <w:numFmt w:val="bullet"/>
      <w:lvlText w:val=""/>
      <w:lvlJc w:val="left"/>
      <w:pPr>
        <w:tabs>
          <w:tab w:val="num" w:pos="4320"/>
        </w:tabs>
        <w:ind w:left="4320" w:hanging="360"/>
      </w:pPr>
      <w:rPr>
        <w:rFonts w:ascii="Wingdings" w:hAnsi="Wingdings" w:hint="default"/>
      </w:rPr>
    </w:lvl>
    <w:lvl w:ilvl="6" w:tplc="B5505CD6" w:tentative="1">
      <w:start w:val="1"/>
      <w:numFmt w:val="bullet"/>
      <w:lvlText w:val=""/>
      <w:lvlJc w:val="left"/>
      <w:pPr>
        <w:tabs>
          <w:tab w:val="num" w:pos="5040"/>
        </w:tabs>
        <w:ind w:left="5040" w:hanging="360"/>
      </w:pPr>
      <w:rPr>
        <w:rFonts w:ascii="Wingdings" w:hAnsi="Wingdings" w:hint="default"/>
      </w:rPr>
    </w:lvl>
    <w:lvl w:ilvl="7" w:tplc="08201658" w:tentative="1">
      <w:start w:val="1"/>
      <w:numFmt w:val="bullet"/>
      <w:lvlText w:val=""/>
      <w:lvlJc w:val="left"/>
      <w:pPr>
        <w:tabs>
          <w:tab w:val="num" w:pos="5760"/>
        </w:tabs>
        <w:ind w:left="5760" w:hanging="360"/>
      </w:pPr>
      <w:rPr>
        <w:rFonts w:ascii="Wingdings" w:hAnsi="Wingdings" w:hint="default"/>
      </w:rPr>
    </w:lvl>
    <w:lvl w:ilvl="8" w:tplc="ACB0774C"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AEA24E8"/>
    <w:multiLevelType w:val="hybridMultilevel"/>
    <w:tmpl w:val="2AA44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68574B"/>
    <w:multiLevelType w:val="multilevel"/>
    <w:tmpl w:val="60E81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FD2DF0"/>
    <w:multiLevelType w:val="hybridMultilevel"/>
    <w:tmpl w:val="E0B63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1"/>
  </w:num>
  <w:num w:numId="3">
    <w:abstractNumId w:val="7"/>
  </w:num>
  <w:num w:numId="4">
    <w:abstractNumId w:val="12"/>
  </w:num>
  <w:num w:numId="5">
    <w:abstractNumId w:val="14"/>
  </w:num>
  <w:num w:numId="6">
    <w:abstractNumId w:val="28"/>
  </w:num>
  <w:num w:numId="7">
    <w:abstractNumId w:val="1"/>
  </w:num>
  <w:num w:numId="8">
    <w:abstractNumId w:val="10"/>
  </w:num>
  <w:num w:numId="9">
    <w:abstractNumId w:val="29"/>
  </w:num>
  <w:num w:numId="10">
    <w:abstractNumId w:val="4"/>
  </w:num>
  <w:num w:numId="11">
    <w:abstractNumId w:val="18"/>
  </w:num>
  <w:num w:numId="12">
    <w:abstractNumId w:val="17"/>
  </w:num>
  <w:num w:numId="13">
    <w:abstractNumId w:val="21"/>
  </w:num>
  <w:num w:numId="14">
    <w:abstractNumId w:val="16"/>
  </w:num>
  <w:num w:numId="15">
    <w:abstractNumId w:val="6"/>
  </w:num>
  <w:num w:numId="16">
    <w:abstractNumId w:val="27"/>
  </w:num>
  <w:num w:numId="17">
    <w:abstractNumId w:val="0"/>
  </w:num>
  <w:num w:numId="18">
    <w:abstractNumId w:val="15"/>
  </w:num>
  <w:num w:numId="19">
    <w:abstractNumId w:val="5"/>
  </w:num>
  <w:num w:numId="20">
    <w:abstractNumId w:val="22"/>
  </w:num>
  <w:num w:numId="21">
    <w:abstractNumId w:val="2"/>
  </w:num>
  <w:num w:numId="22">
    <w:abstractNumId w:val="25"/>
  </w:num>
  <w:num w:numId="23">
    <w:abstractNumId w:val="3"/>
  </w:num>
  <w:num w:numId="24">
    <w:abstractNumId w:val="8"/>
  </w:num>
  <w:num w:numId="25">
    <w:abstractNumId w:val="19"/>
  </w:num>
  <w:num w:numId="26">
    <w:abstractNumId w:val="13"/>
  </w:num>
  <w:num w:numId="27">
    <w:abstractNumId w:val="30"/>
  </w:num>
  <w:num w:numId="28">
    <w:abstractNumId w:val="20"/>
  </w:num>
  <w:num w:numId="29">
    <w:abstractNumId w:val="26"/>
  </w:num>
  <w:num w:numId="30">
    <w:abstractNumId w:val="24"/>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B6E"/>
    <w:rsid w:val="00081AD6"/>
    <w:rsid w:val="000A1253"/>
    <w:rsid w:val="000A14D3"/>
    <w:rsid w:val="000A7B12"/>
    <w:rsid w:val="000C0634"/>
    <w:rsid w:val="000C7458"/>
    <w:rsid w:val="000E5A3B"/>
    <w:rsid w:val="00101C94"/>
    <w:rsid w:val="00140F59"/>
    <w:rsid w:val="00154509"/>
    <w:rsid w:val="00162839"/>
    <w:rsid w:val="00164CCA"/>
    <w:rsid w:val="001B3641"/>
    <w:rsid w:val="001C247C"/>
    <w:rsid w:val="001F4B0C"/>
    <w:rsid w:val="0020259D"/>
    <w:rsid w:val="00203765"/>
    <w:rsid w:val="0021567E"/>
    <w:rsid w:val="00232828"/>
    <w:rsid w:val="00244DB2"/>
    <w:rsid w:val="002603A3"/>
    <w:rsid w:val="00271885"/>
    <w:rsid w:val="00274826"/>
    <w:rsid w:val="002A2615"/>
    <w:rsid w:val="002D2F76"/>
    <w:rsid w:val="002D4395"/>
    <w:rsid w:val="002F71D5"/>
    <w:rsid w:val="00300C62"/>
    <w:rsid w:val="00305B8D"/>
    <w:rsid w:val="00365440"/>
    <w:rsid w:val="00367F83"/>
    <w:rsid w:val="003B6AD4"/>
    <w:rsid w:val="004022FD"/>
    <w:rsid w:val="00405588"/>
    <w:rsid w:val="00433C7B"/>
    <w:rsid w:val="00436395"/>
    <w:rsid w:val="00442A44"/>
    <w:rsid w:val="0044379F"/>
    <w:rsid w:val="00443F13"/>
    <w:rsid w:val="0045702B"/>
    <w:rsid w:val="00466C31"/>
    <w:rsid w:val="0048103C"/>
    <w:rsid w:val="004A54A4"/>
    <w:rsid w:val="004C3D69"/>
    <w:rsid w:val="004C4D63"/>
    <w:rsid w:val="004D72A7"/>
    <w:rsid w:val="004F52DA"/>
    <w:rsid w:val="00523BD7"/>
    <w:rsid w:val="00534304"/>
    <w:rsid w:val="00542AAD"/>
    <w:rsid w:val="00550D51"/>
    <w:rsid w:val="005602FF"/>
    <w:rsid w:val="005668BA"/>
    <w:rsid w:val="005C3A2F"/>
    <w:rsid w:val="005D4226"/>
    <w:rsid w:val="005E1CAF"/>
    <w:rsid w:val="005F6D31"/>
    <w:rsid w:val="005F7011"/>
    <w:rsid w:val="0060608B"/>
    <w:rsid w:val="006425F2"/>
    <w:rsid w:val="00663CB7"/>
    <w:rsid w:val="00680B38"/>
    <w:rsid w:val="006873B0"/>
    <w:rsid w:val="006915F6"/>
    <w:rsid w:val="006A1DEC"/>
    <w:rsid w:val="006C0D1F"/>
    <w:rsid w:val="006E72D0"/>
    <w:rsid w:val="006F25F7"/>
    <w:rsid w:val="006F2F73"/>
    <w:rsid w:val="006F7727"/>
    <w:rsid w:val="00712D8E"/>
    <w:rsid w:val="00713C32"/>
    <w:rsid w:val="00745497"/>
    <w:rsid w:val="007458F8"/>
    <w:rsid w:val="00754F1B"/>
    <w:rsid w:val="00756370"/>
    <w:rsid w:val="0077271B"/>
    <w:rsid w:val="00783E85"/>
    <w:rsid w:val="007C3AD2"/>
    <w:rsid w:val="007C434F"/>
    <w:rsid w:val="007C461B"/>
    <w:rsid w:val="007D1367"/>
    <w:rsid w:val="007D366A"/>
    <w:rsid w:val="0080680F"/>
    <w:rsid w:val="008205D0"/>
    <w:rsid w:val="0082594B"/>
    <w:rsid w:val="0083477D"/>
    <w:rsid w:val="008A60B5"/>
    <w:rsid w:val="008B4327"/>
    <w:rsid w:val="008B46B0"/>
    <w:rsid w:val="008C1287"/>
    <w:rsid w:val="008C183D"/>
    <w:rsid w:val="008D210C"/>
    <w:rsid w:val="008D52D4"/>
    <w:rsid w:val="00942052"/>
    <w:rsid w:val="009454F3"/>
    <w:rsid w:val="00984FB3"/>
    <w:rsid w:val="00987D94"/>
    <w:rsid w:val="00991A1E"/>
    <w:rsid w:val="009F5217"/>
    <w:rsid w:val="00A037CF"/>
    <w:rsid w:val="00A3696B"/>
    <w:rsid w:val="00A4019B"/>
    <w:rsid w:val="00A413FC"/>
    <w:rsid w:val="00A53738"/>
    <w:rsid w:val="00A769E7"/>
    <w:rsid w:val="00A84741"/>
    <w:rsid w:val="00A94DE3"/>
    <w:rsid w:val="00AB73CE"/>
    <w:rsid w:val="00AD36ED"/>
    <w:rsid w:val="00AE217F"/>
    <w:rsid w:val="00AF4051"/>
    <w:rsid w:val="00B27290"/>
    <w:rsid w:val="00B27F7A"/>
    <w:rsid w:val="00B65EC5"/>
    <w:rsid w:val="00B66F17"/>
    <w:rsid w:val="00B82389"/>
    <w:rsid w:val="00B823C0"/>
    <w:rsid w:val="00B94F16"/>
    <w:rsid w:val="00B97A62"/>
    <w:rsid w:val="00BB3317"/>
    <w:rsid w:val="00BF149A"/>
    <w:rsid w:val="00BF4A5A"/>
    <w:rsid w:val="00BF6014"/>
    <w:rsid w:val="00BF7C13"/>
    <w:rsid w:val="00C25FC3"/>
    <w:rsid w:val="00C47836"/>
    <w:rsid w:val="00C547D5"/>
    <w:rsid w:val="00C7350E"/>
    <w:rsid w:val="00C93613"/>
    <w:rsid w:val="00CA2C81"/>
    <w:rsid w:val="00CB5CCA"/>
    <w:rsid w:val="00CE1B79"/>
    <w:rsid w:val="00CE51B4"/>
    <w:rsid w:val="00CE599E"/>
    <w:rsid w:val="00CF642A"/>
    <w:rsid w:val="00D12BD9"/>
    <w:rsid w:val="00D22728"/>
    <w:rsid w:val="00D32712"/>
    <w:rsid w:val="00D45013"/>
    <w:rsid w:val="00D757DF"/>
    <w:rsid w:val="00D90F4E"/>
    <w:rsid w:val="00DA6C36"/>
    <w:rsid w:val="00DA73F4"/>
    <w:rsid w:val="00DB6482"/>
    <w:rsid w:val="00DE246C"/>
    <w:rsid w:val="00DE4D14"/>
    <w:rsid w:val="00E014B4"/>
    <w:rsid w:val="00E044CA"/>
    <w:rsid w:val="00E10032"/>
    <w:rsid w:val="00E10B8B"/>
    <w:rsid w:val="00E15353"/>
    <w:rsid w:val="00E40DE6"/>
    <w:rsid w:val="00E61B6E"/>
    <w:rsid w:val="00E830B3"/>
    <w:rsid w:val="00EA778D"/>
    <w:rsid w:val="00EC0BFF"/>
    <w:rsid w:val="00ED154F"/>
    <w:rsid w:val="00EE2089"/>
    <w:rsid w:val="00F17014"/>
    <w:rsid w:val="00F17127"/>
    <w:rsid w:val="00F2297E"/>
    <w:rsid w:val="00F24BE2"/>
    <w:rsid w:val="00F25C59"/>
    <w:rsid w:val="00F31765"/>
    <w:rsid w:val="00F472F5"/>
    <w:rsid w:val="00F478BF"/>
    <w:rsid w:val="00F73484"/>
    <w:rsid w:val="00F80F6E"/>
    <w:rsid w:val="00F949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2F986"/>
  <w15:docId w15:val="{B1762892-D77C-4610-93B1-004925586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8BF"/>
  </w:style>
  <w:style w:type="paragraph" w:styleId="Heading1">
    <w:name w:val="heading 1"/>
    <w:basedOn w:val="Normal"/>
    <w:link w:val="Heading1Char"/>
    <w:uiPriority w:val="9"/>
    <w:qFormat/>
    <w:rsid w:val="001545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0680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4019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DB2"/>
    <w:pPr>
      <w:ind w:left="720"/>
      <w:contextualSpacing/>
    </w:pPr>
  </w:style>
  <w:style w:type="character" w:styleId="Hyperlink">
    <w:name w:val="Hyperlink"/>
    <w:basedOn w:val="DefaultParagraphFont"/>
    <w:uiPriority w:val="99"/>
    <w:unhideWhenUsed/>
    <w:rsid w:val="00987D94"/>
    <w:rPr>
      <w:color w:val="0000FF" w:themeColor="hyperlink"/>
      <w:u w:val="single"/>
    </w:rPr>
  </w:style>
  <w:style w:type="paragraph" w:styleId="BalloonText">
    <w:name w:val="Balloon Text"/>
    <w:basedOn w:val="Normal"/>
    <w:link w:val="BalloonTextChar"/>
    <w:uiPriority w:val="99"/>
    <w:semiHidden/>
    <w:unhideWhenUsed/>
    <w:rsid w:val="005D42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226"/>
    <w:rPr>
      <w:rFonts w:ascii="Tahoma" w:hAnsi="Tahoma" w:cs="Tahoma"/>
      <w:sz w:val="16"/>
      <w:szCs w:val="16"/>
    </w:rPr>
  </w:style>
  <w:style w:type="paragraph" w:styleId="Caption">
    <w:name w:val="caption"/>
    <w:basedOn w:val="Normal"/>
    <w:next w:val="Normal"/>
    <w:uiPriority w:val="35"/>
    <w:unhideWhenUsed/>
    <w:qFormat/>
    <w:rsid w:val="005D4226"/>
    <w:pPr>
      <w:spacing w:line="240" w:lineRule="auto"/>
    </w:pPr>
    <w:rPr>
      <w:b/>
      <w:bCs/>
      <w:color w:val="4F81BD" w:themeColor="accent1"/>
      <w:sz w:val="18"/>
      <w:szCs w:val="18"/>
    </w:rPr>
  </w:style>
  <w:style w:type="paragraph" w:styleId="NormalWeb">
    <w:name w:val="Normal (Web)"/>
    <w:basedOn w:val="Normal"/>
    <w:uiPriority w:val="99"/>
    <w:unhideWhenUsed/>
    <w:rsid w:val="005D42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4226"/>
    <w:rPr>
      <w:b/>
      <w:bCs/>
    </w:rPr>
  </w:style>
  <w:style w:type="paragraph" w:styleId="Header">
    <w:name w:val="header"/>
    <w:basedOn w:val="Normal"/>
    <w:link w:val="HeaderChar"/>
    <w:uiPriority w:val="99"/>
    <w:semiHidden/>
    <w:unhideWhenUsed/>
    <w:rsid w:val="008B46B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B46B0"/>
  </w:style>
  <w:style w:type="paragraph" w:styleId="Footer">
    <w:name w:val="footer"/>
    <w:basedOn w:val="Normal"/>
    <w:link w:val="FooterChar"/>
    <w:uiPriority w:val="99"/>
    <w:unhideWhenUsed/>
    <w:rsid w:val="008B4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6B0"/>
  </w:style>
  <w:style w:type="character" w:customStyle="1" w:styleId="Heading1Char">
    <w:name w:val="Heading 1 Char"/>
    <w:basedOn w:val="DefaultParagraphFont"/>
    <w:link w:val="Heading1"/>
    <w:uiPriority w:val="9"/>
    <w:rsid w:val="00154509"/>
    <w:rPr>
      <w:rFonts w:ascii="Times New Roman" w:eastAsia="Times New Roman" w:hAnsi="Times New Roman" w:cs="Times New Roman"/>
      <w:b/>
      <w:bCs/>
      <w:kern w:val="36"/>
      <w:sz w:val="48"/>
      <w:szCs w:val="48"/>
      <w:lang w:eastAsia="en-GB"/>
    </w:rPr>
  </w:style>
  <w:style w:type="paragraph" w:customStyle="1" w:styleId="section-text">
    <w:name w:val="section-text"/>
    <w:basedOn w:val="Normal"/>
    <w:rsid w:val="0015450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769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selectable">
    <w:name w:val="selectable"/>
    <w:basedOn w:val="DefaultParagraphFont"/>
    <w:rsid w:val="008C183D"/>
  </w:style>
  <w:style w:type="character" w:styleId="Emphasis">
    <w:name w:val="Emphasis"/>
    <w:basedOn w:val="DefaultParagraphFont"/>
    <w:uiPriority w:val="20"/>
    <w:qFormat/>
    <w:rsid w:val="00E044CA"/>
    <w:rPr>
      <w:i/>
      <w:iCs/>
    </w:rPr>
  </w:style>
  <w:style w:type="character" w:customStyle="1" w:styleId="Heading2Char">
    <w:name w:val="Heading 2 Char"/>
    <w:basedOn w:val="DefaultParagraphFont"/>
    <w:link w:val="Heading2"/>
    <w:uiPriority w:val="9"/>
    <w:rsid w:val="0080680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8103C"/>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48103C"/>
    <w:pPr>
      <w:spacing w:after="100"/>
    </w:pPr>
  </w:style>
  <w:style w:type="paragraph" w:styleId="TOC2">
    <w:name w:val="toc 2"/>
    <w:basedOn w:val="Normal"/>
    <w:next w:val="Normal"/>
    <w:autoRedefine/>
    <w:uiPriority w:val="39"/>
    <w:unhideWhenUsed/>
    <w:rsid w:val="0048103C"/>
    <w:pPr>
      <w:spacing w:after="100"/>
      <w:ind w:left="220"/>
    </w:pPr>
  </w:style>
  <w:style w:type="character" w:customStyle="1" w:styleId="first-letter">
    <w:name w:val="first-letter"/>
    <w:basedOn w:val="DefaultParagraphFont"/>
    <w:rsid w:val="004C3D69"/>
  </w:style>
  <w:style w:type="character" w:customStyle="1" w:styleId="Heading3Char">
    <w:name w:val="Heading 3 Char"/>
    <w:basedOn w:val="DefaultParagraphFont"/>
    <w:link w:val="Heading3"/>
    <w:uiPriority w:val="9"/>
    <w:semiHidden/>
    <w:rsid w:val="00A4019B"/>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24325">
      <w:bodyDiv w:val="1"/>
      <w:marLeft w:val="0"/>
      <w:marRight w:val="0"/>
      <w:marTop w:val="0"/>
      <w:marBottom w:val="0"/>
      <w:divBdr>
        <w:top w:val="none" w:sz="0" w:space="0" w:color="auto"/>
        <w:left w:val="none" w:sz="0" w:space="0" w:color="auto"/>
        <w:bottom w:val="none" w:sz="0" w:space="0" w:color="auto"/>
        <w:right w:val="none" w:sz="0" w:space="0" w:color="auto"/>
      </w:divBdr>
    </w:div>
    <w:div w:id="73204617">
      <w:bodyDiv w:val="1"/>
      <w:marLeft w:val="0"/>
      <w:marRight w:val="0"/>
      <w:marTop w:val="0"/>
      <w:marBottom w:val="0"/>
      <w:divBdr>
        <w:top w:val="none" w:sz="0" w:space="0" w:color="auto"/>
        <w:left w:val="none" w:sz="0" w:space="0" w:color="auto"/>
        <w:bottom w:val="none" w:sz="0" w:space="0" w:color="auto"/>
        <w:right w:val="none" w:sz="0" w:space="0" w:color="auto"/>
      </w:divBdr>
      <w:divsChild>
        <w:div w:id="1151941760">
          <w:marLeft w:val="965"/>
          <w:marRight w:val="0"/>
          <w:marTop w:val="106"/>
          <w:marBottom w:val="0"/>
          <w:divBdr>
            <w:top w:val="none" w:sz="0" w:space="0" w:color="auto"/>
            <w:left w:val="none" w:sz="0" w:space="0" w:color="auto"/>
            <w:bottom w:val="none" w:sz="0" w:space="0" w:color="auto"/>
            <w:right w:val="none" w:sz="0" w:space="0" w:color="auto"/>
          </w:divBdr>
        </w:div>
        <w:div w:id="1848519421">
          <w:marLeft w:val="965"/>
          <w:marRight w:val="0"/>
          <w:marTop w:val="106"/>
          <w:marBottom w:val="0"/>
          <w:divBdr>
            <w:top w:val="none" w:sz="0" w:space="0" w:color="auto"/>
            <w:left w:val="none" w:sz="0" w:space="0" w:color="auto"/>
            <w:bottom w:val="none" w:sz="0" w:space="0" w:color="auto"/>
            <w:right w:val="none" w:sz="0" w:space="0" w:color="auto"/>
          </w:divBdr>
        </w:div>
      </w:divsChild>
    </w:div>
    <w:div w:id="95635945">
      <w:bodyDiv w:val="1"/>
      <w:marLeft w:val="0"/>
      <w:marRight w:val="0"/>
      <w:marTop w:val="0"/>
      <w:marBottom w:val="0"/>
      <w:divBdr>
        <w:top w:val="none" w:sz="0" w:space="0" w:color="auto"/>
        <w:left w:val="none" w:sz="0" w:space="0" w:color="auto"/>
        <w:bottom w:val="none" w:sz="0" w:space="0" w:color="auto"/>
        <w:right w:val="none" w:sz="0" w:space="0" w:color="auto"/>
      </w:divBdr>
      <w:divsChild>
        <w:div w:id="98183870">
          <w:marLeft w:val="590"/>
          <w:marRight w:val="0"/>
          <w:marTop w:val="86"/>
          <w:marBottom w:val="0"/>
          <w:divBdr>
            <w:top w:val="none" w:sz="0" w:space="0" w:color="auto"/>
            <w:left w:val="none" w:sz="0" w:space="0" w:color="auto"/>
            <w:bottom w:val="none" w:sz="0" w:space="0" w:color="auto"/>
            <w:right w:val="none" w:sz="0" w:space="0" w:color="auto"/>
          </w:divBdr>
        </w:div>
        <w:div w:id="188030521">
          <w:marLeft w:val="590"/>
          <w:marRight w:val="0"/>
          <w:marTop w:val="86"/>
          <w:marBottom w:val="0"/>
          <w:divBdr>
            <w:top w:val="none" w:sz="0" w:space="0" w:color="auto"/>
            <w:left w:val="none" w:sz="0" w:space="0" w:color="auto"/>
            <w:bottom w:val="none" w:sz="0" w:space="0" w:color="auto"/>
            <w:right w:val="none" w:sz="0" w:space="0" w:color="auto"/>
          </w:divBdr>
        </w:div>
        <w:div w:id="1152060339">
          <w:marLeft w:val="590"/>
          <w:marRight w:val="0"/>
          <w:marTop w:val="86"/>
          <w:marBottom w:val="0"/>
          <w:divBdr>
            <w:top w:val="none" w:sz="0" w:space="0" w:color="auto"/>
            <w:left w:val="none" w:sz="0" w:space="0" w:color="auto"/>
            <w:bottom w:val="none" w:sz="0" w:space="0" w:color="auto"/>
            <w:right w:val="none" w:sz="0" w:space="0" w:color="auto"/>
          </w:divBdr>
        </w:div>
        <w:div w:id="1566720592">
          <w:marLeft w:val="590"/>
          <w:marRight w:val="0"/>
          <w:marTop w:val="86"/>
          <w:marBottom w:val="0"/>
          <w:divBdr>
            <w:top w:val="none" w:sz="0" w:space="0" w:color="auto"/>
            <w:left w:val="none" w:sz="0" w:space="0" w:color="auto"/>
            <w:bottom w:val="none" w:sz="0" w:space="0" w:color="auto"/>
            <w:right w:val="none" w:sz="0" w:space="0" w:color="auto"/>
          </w:divBdr>
        </w:div>
        <w:div w:id="1593588577">
          <w:marLeft w:val="590"/>
          <w:marRight w:val="0"/>
          <w:marTop w:val="86"/>
          <w:marBottom w:val="0"/>
          <w:divBdr>
            <w:top w:val="none" w:sz="0" w:space="0" w:color="auto"/>
            <w:left w:val="none" w:sz="0" w:space="0" w:color="auto"/>
            <w:bottom w:val="none" w:sz="0" w:space="0" w:color="auto"/>
            <w:right w:val="none" w:sz="0" w:space="0" w:color="auto"/>
          </w:divBdr>
        </w:div>
      </w:divsChild>
    </w:div>
    <w:div w:id="114443494">
      <w:bodyDiv w:val="1"/>
      <w:marLeft w:val="0"/>
      <w:marRight w:val="0"/>
      <w:marTop w:val="0"/>
      <w:marBottom w:val="0"/>
      <w:divBdr>
        <w:top w:val="none" w:sz="0" w:space="0" w:color="auto"/>
        <w:left w:val="none" w:sz="0" w:space="0" w:color="auto"/>
        <w:bottom w:val="none" w:sz="0" w:space="0" w:color="auto"/>
        <w:right w:val="none" w:sz="0" w:space="0" w:color="auto"/>
      </w:divBdr>
    </w:div>
    <w:div w:id="148987465">
      <w:bodyDiv w:val="1"/>
      <w:marLeft w:val="0"/>
      <w:marRight w:val="0"/>
      <w:marTop w:val="0"/>
      <w:marBottom w:val="0"/>
      <w:divBdr>
        <w:top w:val="none" w:sz="0" w:space="0" w:color="auto"/>
        <w:left w:val="none" w:sz="0" w:space="0" w:color="auto"/>
        <w:bottom w:val="none" w:sz="0" w:space="0" w:color="auto"/>
        <w:right w:val="none" w:sz="0" w:space="0" w:color="auto"/>
      </w:divBdr>
    </w:div>
    <w:div w:id="188642050">
      <w:bodyDiv w:val="1"/>
      <w:marLeft w:val="0"/>
      <w:marRight w:val="0"/>
      <w:marTop w:val="0"/>
      <w:marBottom w:val="0"/>
      <w:divBdr>
        <w:top w:val="none" w:sz="0" w:space="0" w:color="auto"/>
        <w:left w:val="none" w:sz="0" w:space="0" w:color="auto"/>
        <w:bottom w:val="none" w:sz="0" w:space="0" w:color="auto"/>
        <w:right w:val="none" w:sz="0" w:space="0" w:color="auto"/>
      </w:divBdr>
      <w:divsChild>
        <w:div w:id="1238859745">
          <w:marLeft w:val="547"/>
          <w:marRight w:val="0"/>
          <w:marTop w:val="0"/>
          <w:marBottom w:val="0"/>
          <w:divBdr>
            <w:top w:val="none" w:sz="0" w:space="0" w:color="auto"/>
            <w:left w:val="none" w:sz="0" w:space="0" w:color="auto"/>
            <w:bottom w:val="none" w:sz="0" w:space="0" w:color="auto"/>
            <w:right w:val="none" w:sz="0" w:space="0" w:color="auto"/>
          </w:divBdr>
        </w:div>
        <w:div w:id="2035956462">
          <w:marLeft w:val="547"/>
          <w:marRight w:val="0"/>
          <w:marTop w:val="0"/>
          <w:marBottom w:val="0"/>
          <w:divBdr>
            <w:top w:val="none" w:sz="0" w:space="0" w:color="auto"/>
            <w:left w:val="none" w:sz="0" w:space="0" w:color="auto"/>
            <w:bottom w:val="none" w:sz="0" w:space="0" w:color="auto"/>
            <w:right w:val="none" w:sz="0" w:space="0" w:color="auto"/>
          </w:divBdr>
        </w:div>
      </w:divsChild>
    </w:div>
    <w:div w:id="199779813">
      <w:bodyDiv w:val="1"/>
      <w:marLeft w:val="0"/>
      <w:marRight w:val="0"/>
      <w:marTop w:val="0"/>
      <w:marBottom w:val="0"/>
      <w:divBdr>
        <w:top w:val="none" w:sz="0" w:space="0" w:color="auto"/>
        <w:left w:val="none" w:sz="0" w:space="0" w:color="auto"/>
        <w:bottom w:val="none" w:sz="0" w:space="0" w:color="auto"/>
        <w:right w:val="none" w:sz="0" w:space="0" w:color="auto"/>
      </w:divBdr>
      <w:divsChild>
        <w:div w:id="68893341">
          <w:marLeft w:val="547"/>
          <w:marRight w:val="0"/>
          <w:marTop w:val="96"/>
          <w:marBottom w:val="0"/>
          <w:divBdr>
            <w:top w:val="none" w:sz="0" w:space="0" w:color="auto"/>
            <w:left w:val="none" w:sz="0" w:space="0" w:color="auto"/>
            <w:bottom w:val="none" w:sz="0" w:space="0" w:color="auto"/>
            <w:right w:val="none" w:sz="0" w:space="0" w:color="auto"/>
          </w:divBdr>
        </w:div>
        <w:div w:id="727917493">
          <w:marLeft w:val="547"/>
          <w:marRight w:val="0"/>
          <w:marTop w:val="96"/>
          <w:marBottom w:val="0"/>
          <w:divBdr>
            <w:top w:val="none" w:sz="0" w:space="0" w:color="auto"/>
            <w:left w:val="none" w:sz="0" w:space="0" w:color="auto"/>
            <w:bottom w:val="none" w:sz="0" w:space="0" w:color="auto"/>
            <w:right w:val="none" w:sz="0" w:space="0" w:color="auto"/>
          </w:divBdr>
        </w:div>
        <w:div w:id="1760324789">
          <w:marLeft w:val="547"/>
          <w:marRight w:val="0"/>
          <w:marTop w:val="96"/>
          <w:marBottom w:val="0"/>
          <w:divBdr>
            <w:top w:val="none" w:sz="0" w:space="0" w:color="auto"/>
            <w:left w:val="none" w:sz="0" w:space="0" w:color="auto"/>
            <w:bottom w:val="none" w:sz="0" w:space="0" w:color="auto"/>
            <w:right w:val="none" w:sz="0" w:space="0" w:color="auto"/>
          </w:divBdr>
        </w:div>
      </w:divsChild>
    </w:div>
    <w:div w:id="585656384">
      <w:bodyDiv w:val="1"/>
      <w:marLeft w:val="0"/>
      <w:marRight w:val="0"/>
      <w:marTop w:val="0"/>
      <w:marBottom w:val="0"/>
      <w:divBdr>
        <w:top w:val="none" w:sz="0" w:space="0" w:color="auto"/>
        <w:left w:val="none" w:sz="0" w:space="0" w:color="auto"/>
        <w:bottom w:val="none" w:sz="0" w:space="0" w:color="auto"/>
        <w:right w:val="none" w:sz="0" w:space="0" w:color="auto"/>
      </w:divBdr>
    </w:div>
    <w:div w:id="702948244">
      <w:bodyDiv w:val="1"/>
      <w:marLeft w:val="0"/>
      <w:marRight w:val="0"/>
      <w:marTop w:val="0"/>
      <w:marBottom w:val="0"/>
      <w:divBdr>
        <w:top w:val="none" w:sz="0" w:space="0" w:color="auto"/>
        <w:left w:val="none" w:sz="0" w:space="0" w:color="auto"/>
        <w:bottom w:val="none" w:sz="0" w:space="0" w:color="auto"/>
        <w:right w:val="none" w:sz="0" w:space="0" w:color="auto"/>
      </w:divBdr>
    </w:div>
    <w:div w:id="707990080">
      <w:bodyDiv w:val="1"/>
      <w:marLeft w:val="0"/>
      <w:marRight w:val="0"/>
      <w:marTop w:val="0"/>
      <w:marBottom w:val="0"/>
      <w:divBdr>
        <w:top w:val="none" w:sz="0" w:space="0" w:color="auto"/>
        <w:left w:val="none" w:sz="0" w:space="0" w:color="auto"/>
        <w:bottom w:val="none" w:sz="0" w:space="0" w:color="auto"/>
        <w:right w:val="none" w:sz="0" w:space="0" w:color="auto"/>
      </w:divBdr>
    </w:div>
    <w:div w:id="724446699">
      <w:bodyDiv w:val="1"/>
      <w:marLeft w:val="0"/>
      <w:marRight w:val="0"/>
      <w:marTop w:val="0"/>
      <w:marBottom w:val="0"/>
      <w:divBdr>
        <w:top w:val="none" w:sz="0" w:space="0" w:color="auto"/>
        <w:left w:val="none" w:sz="0" w:space="0" w:color="auto"/>
        <w:bottom w:val="none" w:sz="0" w:space="0" w:color="auto"/>
        <w:right w:val="none" w:sz="0" w:space="0" w:color="auto"/>
      </w:divBdr>
    </w:div>
    <w:div w:id="890189084">
      <w:bodyDiv w:val="1"/>
      <w:marLeft w:val="0"/>
      <w:marRight w:val="0"/>
      <w:marTop w:val="0"/>
      <w:marBottom w:val="0"/>
      <w:divBdr>
        <w:top w:val="none" w:sz="0" w:space="0" w:color="auto"/>
        <w:left w:val="none" w:sz="0" w:space="0" w:color="auto"/>
        <w:bottom w:val="none" w:sz="0" w:space="0" w:color="auto"/>
        <w:right w:val="none" w:sz="0" w:space="0" w:color="auto"/>
      </w:divBdr>
    </w:div>
    <w:div w:id="1015883985">
      <w:bodyDiv w:val="1"/>
      <w:marLeft w:val="0"/>
      <w:marRight w:val="0"/>
      <w:marTop w:val="0"/>
      <w:marBottom w:val="0"/>
      <w:divBdr>
        <w:top w:val="none" w:sz="0" w:space="0" w:color="auto"/>
        <w:left w:val="none" w:sz="0" w:space="0" w:color="auto"/>
        <w:bottom w:val="none" w:sz="0" w:space="0" w:color="auto"/>
        <w:right w:val="none" w:sz="0" w:space="0" w:color="auto"/>
      </w:divBdr>
    </w:div>
    <w:div w:id="1033581581">
      <w:bodyDiv w:val="1"/>
      <w:marLeft w:val="0"/>
      <w:marRight w:val="0"/>
      <w:marTop w:val="0"/>
      <w:marBottom w:val="0"/>
      <w:divBdr>
        <w:top w:val="none" w:sz="0" w:space="0" w:color="auto"/>
        <w:left w:val="none" w:sz="0" w:space="0" w:color="auto"/>
        <w:bottom w:val="none" w:sz="0" w:space="0" w:color="auto"/>
        <w:right w:val="none" w:sz="0" w:space="0" w:color="auto"/>
      </w:divBdr>
    </w:div>
    <w:div w:id="1088118019">
      <w:bodyDiv w:val="1"/>
      <w:marLeft w:val="0"/>
      <w:marRight w:val="0"/>
      <w:marTop w:val="0"/>
      <w:marBottom w:val="0"/>
      <w:divBdr>
        <w:top w:val="none" w:sz="0" w:space="0" w:color="auto"/>
        <w:left w:val="none" w:sz="0" w:space="0" w:color="auto"/>
        <w:bottom w:val="none" w:sz="0" w:space="0" w:color="auto"/>
        <w:right w:val="none" w:sz="0" w:space="0" w:color="auto"/>
      </w:divBdr>
    </w:div>
    <w:div w:id="1122309470">
      <w:bodyDiv w:val="1"/>
      <w:marLeft w:val="0"/>
      <w:marRight w:val="0"/>
      <w:marTop w:val="0"/>
      <w:marBottom w:val="0"/>
      <w:divBdr>
        <w:top w:val="none" w:sz="0" w:space="0" w:color="auto"/>
        <w:left w:val="none" w:sz="0" w:space="0" w:color="auto"/>
        <w:bottom w:val="none" w:sz="0" w:space="0" w:color="auto"/>
        <w:right w:val="none" w:sz="0" w:space="0" w:color="auto"/>
      </w:divBdr>
    </w:div>
    <w:div w:id="1168866875">
      <w:bodyDiv w:val="1"/>
      <w:marLeft w:val="0"/>
      <w:marRight w:val="0"/>
      <w:marTop w:val="0"/>
      <w:marBottom w:val="0"/>
      <w:divBdr>
        <w:top w:val="none" w:sz="0" w:space="0" w:color="auto"/>
        <w:left w:val="none" w:sz="0" w:space="0" w:color="auto"/>
        <w:bottom w:val="none" w:sz="0" w:space="0" w:color="auto"/>
        <w:right w:val="none" w:sz="0" w:space="0" w:color="auto"/>
      </w:divBdr>
      <w:divsChild>
        <w:div w:id="220099829">
          <w:marLeft w:val="547"/>
          <w:marRight w:val="0"/>
          <w:marTop w:val="115"/>
          <w:marBottom w:val="0"/>
          <w:divBdr>
            <w:top w:val="none" w:sz="0" w:space="0" w:color="auto"/>
            <w:left w:val="none" w:sz="0" w:space="0" w:color="auto"/>
            <w:bottom w:val="none" w:sz="0" w:space="0" w:color="auto"/>
            <w:right w:val="none" w:sz="0" w:space="0" w:color="auto"/>
          </w:divBdr>
        </w:div>
        <w:div w:id="274169800">
          <w:marLeft w:val="547"/>
          <w:marRight w:val="0"/>
          <w:marTop w:val="115"/>
          <w:marBottom w:val="0"/>
          <w:divBdr>
            <w:top w:val="none" w:sz="0" w:space="0" w:color="auto"/>
            <w:left w:val="none" w:sz="0" w:space="0" w:color="auto"/>
            <w:bottom w:val="none" w:sz="0" w:space="0" w:color="auto"/>
            <w:right w:val="none" w:sz="0" w:space="0" w:color="auto"/>
          </w:divBdr>
        </w:div>
      </w:divsChild>
    </w:div>
    <w:div w:id="1310358153">
      <w:bodyDiv w:val="1"/>
      <w:marLeft w:val="0"/>
      <w:marRight w:val="0"/>
      <w:marTop w:val="0"/>
      <w:marBottom w:val="0"/>
      <w:divBdr>
        <w:top w:val="none" w:sz="0" w:space="0" w:color="auto"/>
        <w:left w:val="none" w:sz="0" w:space="0" w:color="auto"/>
        <w:bottom w:val="none" w:sz="0" w:space="0" w:color="auto"/>
        <w:right w:val="none" w:sz="0" w:space="0" w:color="auto"/>
      </w:divBdr>
      <w:divsChild>
        <w:div w:id="495000789">
          <w:marLeft w:val="446"/>
          <w:marRight w:val="0"/>
          <w:marTop w:val="0"/>
          <w:marBottom w:val="0"/>
          <w:divBdr>
            <w:top w:val="none" w:sz="0" w:space="0" w:color="auto"/>
            <w:left w:val="none" w:sz="0" w:space="0" w:color="auto"/>
            <w:bottom w:val="none" w:sz="0" w:space="0" w:color="auto"/>
            <w:right w:val="none" w:sz="0" w:space="0" w:color="auto"/>
          </w:divBdr>
        </w:div>
        <w:div w:id="646085669">
          <w:marLeft w:val="446"/>
          <w:marRight w:val="0"/>
          <w:marTop w:val="0"/>
          <w:marBottom w:val="0"/>
          <w:divBdr>
            <w:top w:val="none" w:sz="0" w:space="0" w:color="auto"/>
            <w:left w:val="none" w:sz="0" w:space="0" w:color="auto"/>
            <w:bottom w:val="none" w:sz="0" w:space="0" w:color="auto"/>
            <w:right w:val="none" w:sz="0" w:space="0" w:color="auto"/>
          </w:divBdr>
        </w:div>
        <w:div w:id="1427382460">
          <w:marLeft w:val="446"/>
          <w:marRight w:val="0"/>
          <w:marTop w:val="0"/>
          <w:marBottom w:val="0"/>
          <w:divBdr>
            <w:top w:val="none" w:sz="0" w:space="0" w:color="auto"/>
            <w:left w:val="none" w:sz="0" w:space="0" w:color="auto"/>
            <w:bottom w:val="none" w:sz="0" w:space="0" w:color="auto"/>
            <w:right w:val="none" w:sz="0" w:space="0" w:color="auto"/>
          </w:divBdr>
        </w:div>
      </w:divsChild>
    </w:div>
    <w:div w:id="1340695443">
      <w:bodyDiv w:val="1"/>
      <w:marLeft w:val="0"/>
      <w:marRight w:val="0"/>
      <w:marTop w:val="0"/>
      <w:marBottom w:val="0"/>
      <w:divBdr>
        <w:top w:val="none" w:sz="0" w:space="0" w:color="auto"/>
        <w:left w:val="none" w:sz="0" w:space="0" w:color="auto"/>
        <w:bottom w:val="none" w:sz="0" w:space="0" w:color="auto"/>
        <w:right w:val="none" w:sz="0" w:space="0" w:color="auto"/>
      </w:divBdr>
    </w:div>
    <w:div w:id="1489323221">
      <w:bodyDiv w:val="1"/>
      <w:marLeft w:val="0"/>
      <w:marRight w:val="0"/>
      <w:marTop w:val="0"/>
      <w:marBottom w:val="0"/>
      <w:divBdr>
        <w:top w:val="none" w:sz="0" w:space="0" w:color="auto"/>
        <w:left w:val="none" w:sz="0" w:space="0" w:color="auto"/>
        <w:bottom w:val="none" w:sz="0" w:space="0" w:color="auto"/>
        <w:right w:val="none" w:sz="0" w:space="0" w:color="auto"/>
      </w:divBdr>
      <w:divsChild>
        <w:div w:id="328098852">
          <w:marLeft w:val="547"/>
          <w:marRight w:val="0"/>
          <w:marTop w:val="86"/>
          <w:marBottom w:val="0"/>
          <w:divBdr>
            <w:top w:val="none" w:sz="0" w:space="0" w:color="auto"/>
            <w:left w:val="none" w:sz="0" w:space="0" w:color="auto"/>
            <w:bottom w:val="none" w:sz="0" w:space="0" w:color="auto"/>
            <w:right w:val="none" w:sz="0" w:space="0" w:color="auto"/>
          </w:divBdr>
        </w:div>
        <w:div w:id="798915771">
          <w:marLeft w:val="547"/>
          <w:marRight w:val="0"/>
          <w:marTop w:val="86"/>
          <w:marBottom w:val="0"/>
          <w:divBdr>
            <w:top w:val="none" w:sz="0" w:space="0" w:color="auto"/>
            <w:left w:val="none" w:sz="0" w:space="0" w:color="auto"/>
            <w:bottom w:val="none" w:sz="0" w:space="0" w:color="auto"/>
            <w:right w:val="none" w:sz="0" w:space="0" w:color="auto"/>
          </w:divBdr>
        </w:div>
        <w:div w:id="848445008">
          <w:marLeft w:val="547"/>
          <w:marRight w:val="0"/>
          <w:marTop w:val="86"/>
          <w:marBottom w:val="0"/>
          <w:divBdr>
            <w:top w:val="none" w:sz="0" w:space="0" w:color="auto"/>
            <w:left w:val="none" w:sz="0" w:space="0" w:color="auto"/>
            <w:bottom w:val="none" w:sz="0" w:space="0" w:color="auto"/>
            <w:right w:val="none" w:sz="0" w:space="0" w:color="auto"/>
          </w:divBdr>
        </w:div>
        <w:div w:id="1353994271">
          <w:marLeft w:val="547"/>
          <w:marRight w:val="0"/>
          <w:marTop w:val="86"/>
          <w:marBottom w:val="0"/>
          <w:divBdr>
            <w:top w:val="none" w:sz="0" w:space="0" w:color="auto"/>
            <w:left w:val="none" w:sz="0" w:space="0" w:color="auto"/>
            <w:bottom w:val="none" w:sz="0" w:space="0" w:color="auto"/>
            <w:right w:val="none" w:sz="0" w:space="0" w:color="auto"/>
          </w:divBdr>
        </w:div>
      </w:divsChild>
    </w:div>
    <w:div w:id="1500383711">
      <w:bodyDiv w:val="1"/>
      <w:marLeft w:val="0"/>
      <w:marRight w:val="0"/>
      <w:marTop w:val="0"/>
      <w:marBottom w:val="0"/>
      <w:divBdr>
        <w:top w:val="none" w:sz="0" w:space="0" w:color="auto"/>
        <w:left w:val="none" w:sz="0" w:space="0" w:color="auto"/>
        <w:bottom w:val="none" w:sz="0" w:space="0" w:color="auto"/>
        <w:right w:val="none" w:sz="0" w:space="0" w:color="auto"/>
      </w:divBdr>
      <w:divsChild>
        <w:div w:id="1303997967">
          <w:marLeft w:val="547"/>
          <w:marRight w:val="0"/>
          <w:marTop w:val="96"/>
          <w:marBottom w:val="0"/>
          <w:divBdr>
            <w:top w:val="none" w:sz="0" w:space="0" w:color="auto"/>
            <w:left w:val="none" w:sz="0" w:space="0" w:color="auto"/>
            <w:bottom w:val="none" w:sz="0" w:space="0" w:color="auto"/>
            <w:right w:val="none" w:sz="0" w:space="0" w:color="auto"/>
          </w:divBdr>
        </w:div>
      </w:divsChild>
    </w:div>
    <w:div w:id="1521969524">
      <w:bodyDiv w:val="1"/>
      <w:marLeft w:val="0"/>
      <w:marRight w:val="0"/>
      <w:marTop w:val="0"/>
      <w:marBottom w:val="0"/>
      <w:divBdr>
        <w:top w:val="none" w:sz="0" w:space="0" w:color="auto"/>
        <w:left w:val="none" w:sz="0" w:space="0" w:color="auto"/>
        <w:bottom w:val="none" w:sz="0" w:space="0" w:color="auto"/>
        <w:right w:val="none" w:sz="0" w:space="0" w:color="auto"/>
      </w:divBdr>
      <w:divsChild>
        <w:div w:id="93937115">
          <w:marLeft w:val="547"/>
          <w:marRight w:val="0"/>
          <w:marTop w:val="96"/>
          <w:marBottom w:val="0"/>
          <w:divBdr>
            <w:top w:val="none" w:sz="0" w:space="0" w:color="auto"/>
            <w:left w:val="none" w:sz="0" w:space="0" w:color="auto"/>
            <w:bottom w:val="none" w:sz="0" w:space="0" w:color="auto"/>
            <w:right w:val="none" w:sz="0" w:space="0" w:color="auto"/>
          </w:divBdr>
        </w:div>
        <w:div w:id="212351418">
          <w:marLeft w:val="547"/>
          <w:marRight w:val="0"/>
          <w:marTop w:val="96"/>
          <w:marBottom w:val="0"/>
          <w:divBdr>
            <w:top w:val="none" w:sz="0" w:space="0" w:color="auto"/>
            <w:left w:val="none" w:sz="0" w:space="0" w:color="auto"/>
            <w:bottom w:val="none" w:sz="0" w:space="0" w:color="auto"/>
            <w:right w:val="none" w:sz="0" w:space="0" w:color="auto"/>
          </w:divBdr>
        </w:div>
        <w:div w:id="770131008">
          <w:marLeft w:val="547"/>
          <w:marRight w:val="0"/>
          <w:marTop w:val="96"/>
          <w:marBottom w:val="0"/>
          <w:divBdr>
            <w:top w:val="none" w:sz="0" w:space="0" w:color="auto"/>
            <w:left w:val="none" w:sz="0" w:space="0" w:color="auto"/>
            <w:bottom w:val="none" w:sz="0" w:space="0" w:color="auto"/>
            <w:right w:val="none" w:sz="0" w:space="0" w:color="auto"/>
          </w:divBdr>
        </w:div>
        <w:div w:id="937368654">
          <w:marLeft w:val="547"/>
          <w:marRight w:val="0"/>
          <w:marTop w:val="96"/>
          <w:marBottom w:val="0"/>
          <w:divBdr>
            <w:top w:val="none" w:sz="0" w:space="0" w:color="auto"/>
            <w:left w:val="none" w:sz="0" w:space="0" w:color="auto"/>
            <w:bottom w:val="none" w:sz="0" w:space="0" w:color="auto"/>
            <w:right w:val="none" w:sz="0" w:space="0" w:color="auto"/>
          </w:divBdr>
        </w:div>
        <w:div w:id="991064235">
          <w:marLeft w:val="547"/>
          <w:marRight w:val="0"/>
          <w:marTop w:val="96"/>
          <w:marBottom w:val="0"/>
          <w:divBdr>
            <w:top w:val="none" w:sz="0" w:space="0" w:color="auto"/>
            <w:left w:val="none" w:sz="0" w:space="0" w:color="auto"/>
            <w:bottom w:val="none" w:sz="0" w:space="0" w:color="auto"/>
            <w:right w:val="none" w:sz="0" w:space="0" w:color="auto"/>
          </w:divBdr>
        </w:div>
        <w:div w:id="1091242902">
          <w:marLeft w:val="547"/>
          <w:marRight w:val="0"/>
          <w:marTop w:val="96"/>
          <w:marBottom w:val="0"/>
          <w:divBdr>
            <w:top w:val="none" w:sz="0" w:space="0" w:color="auto"/>
            <w:left w:val="none" w:sz="0" w:space="0" w:color="auto"/>
            <w:bottom w:val="none" w:sz="0" w:space="0" w:color="auto"/>
            <w:right w:val="none" w:sz="0" w:space="0" w:color="auto"/>
          </w:divBdr>
        </w:div>
        <w:div w:id="1577400677">
          <w:marLeft w:val="547"/>
          <w:marRight w:val="0"/>
          <w:marTop w:val="96"/>
          <w:marBottom w:val="0"/>
          <w:divBdr>
            <w:top w:val="none" w:sz="0" w:space="0" w:color="auto"/>
            <w:left w:val="none" w:sz="0" w:space="0" w:color="auto"/>
            <w:bottom w:val="none" w:sz="0" w:space="0" w:color="auto"/>
            <w:right w:val="none" w:sz="0" w:space="0" w:color="auto"/>
          </w:divBdr>
        </w:div>
        <w:div w:id="1784760103">
          <w:marLeft w:val="547"/>
          <w:marRight w:val="0"/>
          <w:marTop w:val="96"/>
          <w:marBottom w:val="0"/>
          <w:divBdr>
            <w:top w:val="none" w:sz="0" w:space="0" w:color="auto"/>
            <w:left w:val="none" w:sz="0" w:space="0" w:color="auto"/>
            <w:bottom w:val="none" w:sz="0" w:space="0" w:color="auto"/>
            <w:right w:val="none" w:sz="0" w:space="0" w:color="auto"/>
          </w:divBdr>
        </w:div>
        <w:div w:id="1799643145">
          <w:marLeft w:val="547"/>
          <w:marRight w:val="0"/>
          <w:marTop w:val="96"/>
          <w:marBottom w:val="0"/>
          <w:divBdr>
            <w:top w:val="none" w:sz="0" w:space="0" w:color="auto"/>
            <w:left w:val="none" w:sz="0" w:space="0" w:color="auto"/>
            <w:bottom w:val="none" w:sz="0" w:space="0" w:color="auto"/>
            <w:right w:val="none" w:sz="0" w:space="0" w:color="auto"/>
          </w:divBdr>
        </w:div>
        <w:div w:id="2121100956">
          <w:marLeft w:val="547"/>
          <w:marRight w:val="0"/>
          <w:marTop w:val="96"/>
          <w:marBottom w:val="0"/>
          <w:divBdr>
            <w:top w:val="none" w:sz="0" w:space="0" w:color="auto"/>
            <w:left w:val="none" w:sz="0" w:space="0" w:color="auto"/>
            <w:bottom w:val="none" w:sz="0" w:space="0" w:color="auto"/>
            <w:right w:val="none" w:sz="0" w:space="0" w:color="auto"/>
          </w:divBdr>
        </w:div>
      </w:divsChild>
    </w:div>
    <w:div w:id="1668249463">
      <w:bodyDiv w:val="1"/>
      <w:marLeft w:val="0"/>
      <w:marRight w:val="0"/>
      <w:marTop w:val="0"/>
      <w:marBottom w:val="0"/>
      <w:divBdr>
        <w:top w:val="none" w:sz="0" w:space="0" w:color="auto"/>
        <w:left w:val="none" w:sz="0" w:space="0" w:color="auto"/>
        <w:bottom w:val="none" w:sz="0" w:space="0" w:color="auto"/>
        <w:right w:val="none" w:sz="0" w:space="0" w:color="auto"/>
      </w:divBdr>
    </w:div>
    <w:div w:id="1698433098">
      <w:bodyDiv w:val="1"/>
      <w:marLeft w:val="0"/>
      <w:marRight w:val="0"/>
      <w:marTop w:val="0"/>
      <w:marBottom w:val="0"/>
      <w:divBdr>
        <w:top w:val="none" w:sz="0" w:space="0" w:color="auto"/>
        <w:left w:val="none" w:sz="0" w:space="0" w:color="auto"/>
        <w:bottom w:val="none" w:sz="0" w:space="0" w:color="auto"/>
        <w:right w:val="none" w:sz="0" w:space="0" w:color="auto"/>
      </w:divBdr>
      <w:divsChild>
        <w:div w:id="423379351">
          <w:marLeft w:val="720"/>
          <w:marRight w:val="0"/>
          <w:marTop w:val="115"/>
          <w:marBottom w:val="0"/>
          <w:divBdr>
            <w:top w:val="none" w:sz="0" w:space="0" w:color="auto"/>
            <w:left w:val="none" w:sz="0" w:space="0" w:color="auto"/>
            <w:bottom w:val="none" w:sz="0" w:space="0" w:color="auto"/>
            <w:right w:val="none" w:sz="0" w:space="0" w:color="auto"/>
          </w:divBdr>
        </w:div>
        <w:div w:id="685712723">
          <w:marLeft w:val="720"/>
          <w:marRight w:val="0"/>
          <w:marTop w:val="115"/>
          <w:marBottom w:val="0"/>
          <w:divBdr>
            <w:top w:val="none" w:sz="0" w:space="0" w:color="auto"/>
            <w:left w:val="none" w:sz="0" w:space="0" w:color="auto"/>
            <w:bottom w:val="none" w:sz="0" w:space="0" w:color="auto"/>
            <w:right w:val="none" w:sz="0" w:space="0" w:color="auto"/>
          </w:divBdr>
        </w:div>
        <w:div w:id="1379889764">
          <w:marLeft w:val="720"/>
          <w:marRight w:val="0"/>
          <w:marTop w:val="115"/>
          <w:marBottom w:val="0"/>
          <w:divBdr>
            <w:top w:val="none" w:sz="0" w:space="0" w:color="auto"/>
            <w:left w:val="none" w:sz="0" w:space="0" w:color="auto"/>
            <w:bottom w:val="none" w:sz="0" w:space="0" w:color="auto"/>
            <w:right w:val="none" w:sz="0" w:space="0" w:color="auto"/>
          </w:divBdr>
        </w:div>
        <w:div w:id="1951424317">
          <w:marLeft w:val="720"/>
          <w:marRight w:val="0"/>
          <w:marTop w:val="115"/>
          <w:marBottom w:val="0"/>
          <w:divBdr>
            <w:top w:val="none" w:sz="0" w:space="0" w:color="auto"/>
            <w:left w:val="none" w:sz="0" w:space="0" w:color="auto"/>
            <w:bottom w:val="none" w:sz="0" w:space="0" w:color="auto"/>
            <w:right w:val="none" w:sz="0" w:space="0" w:color="auto"/>
          </w:divBdr>
        </w:div>
      </w:divsChild>
    </w:div>
    <w:div w:id="1711999563">
      <w:bodyDiv w:val="1"/>
      <w:marLeft w:val="0"/>
      <w:marRight w:val="0"/>
      <w:marTop w:val="0"/>
      <w:marBottom w:val="0"/>
      <w:divBdr>
        <w:top w:val="none" w:sz="0" w:space="0" w:color="auto"/>
        <w:left w:val="none" w:sz="0" w:space="0" w:color="auto"/>
        <w:bottom w:val="none" w:sz="0" w:space="0" w:color="auto"/>
        <w:right w:val="none" w:sz="0" w:space="0" w:color="auto"/>
      </w:divBdr>
      <w:divsChild>
        <w:div w:id="1162700793">
          <w:marLeft w:val="446"/>
          <w:marRight w:val="0"/>
          <w:marTop w:val="0"/>
          <w:marBottom w:val="0"/>
          <w:divBdr>
            <w:top w:val="none" w:sz="0" w:space="0" w:color="auto"/>
            <w:left w:val="none" w:sz="0" w:space="0" w:color="auto"/>
            <w:bottom w:val="none" w:sz="0" w:space="0" w:color="auto"/>
            <w:right w:val="none" w:sz="0" w:space="0" w:color="auto"/>
          </w:divBdr>
        </w:div>
        <w:div w:id="1341423384">
          <w:marLeft w:val="446"/>
          <w:marRight w:val="0"/>
          <w:marTop w:val="0"/>
          <w:marBottom w:val="0"/>
          <w:divBdr>
            <w:top w:val="none" w:sz="0" w:space="0" w:color="auto"/>
            <w:left w:val="none" w:sz="0" w:space="0" w:color="auto"/>
            <w:bottom w:val="none" w:sz="0" w:space="0" w:color="auto"/>
            <w:right w:val="none" w:sz="0" w:space="0" w:color="auto"/>
          </w:divBdr>
        </w:div>
        <w:div w:id="1379739159">
          <w:marLeft w:val="446"/>
          <w:marRight w:val="0"/>
          <w:marTop w:val="0"/>
          <w:marBottom w:val="0"/>
          <w:divBdr>
            <w:top w:val="none" w:sz="0" w:space="0" w:color="auto"/>
            <w:left w:val="none" w:sz="0" w:space="0" w:color="auto"/>
            <w:bottom w:val="none" w:sz="0" w:space="0" w:color="auto"/>
            <w:right w:val="none" w:sz="0" w:space="0" w:color="auto"/>
          </w:divBdr>
        </w:div>
      </w:divsChild>
    </w:div>
    <w:div w:id="1783721800">
      <w:bodyDiv w:val="1"/>
      <w:marLeft w:val="0"/>
      <w:marRight w:val="0"/>
      <w:marTop w:val="0"/>
      <w:marBottom w:val="0"/>
      <w:divBdr>
        <w:top w:val="none" w:sz="0" w:space="0" w:color="auto"/>
        <w:left w:val="none" w:sz="0" w:space="0" w:color="auto"/>
        <w:bottom w:val="none" w:sz="0" w:space="0" w:color="auto"/>
        <w:right w:val="none" w:sz="0" w:space="0" w:color="auto"/>
      </w:divBdr>
    </w:div>
    <w:div w:id="1829248931">
      <w:bodyDiv w:val="1"/>
      <w:marLeft w:val="0"/>
      <w:marRight w:val="0"/>
      <w:marTop w:val="0"/>
      <w:marBottom w:val="0"/>
      <w:divBdr>
        <w:top w:val="none" w:sz="0" w:space="0" w:color="auto"/>
        <w:left w:val="none" w:sz="0" w:space="0" w:color="auto"/>
        <w:bottom w:val="none" w:sz="0" w:space="0" w:color="auto"/>
        <w:right w:val="none" w:sz="0" w:space="0" w:color="auto"/>
      </w:divBdr>
    </w:div>
    <w:div w:id="1955748658">
      <w:bodyDiv w:val="1"/>
      <w:marLeft w:val="0"/>
      <w:marRight w:val="0"/>
      <w:marTop w:val="0"/>
      <w:marBottom w:val="0"/>
      <w:divBdr>
        <w:top w:val="none" w:sz="0" w:space="0" w:color="auto"/>
        <w:left w:val="none" w:sz="0" w:space="0" w:color="auto"/>
        <w:bottom w:val="none" w:sz="0" w:space="0" w:color="auto"/>
        <w:right w:val="none" w:sz="0" w:space="0" w:color="auto"/>
      </w:divBdr>
    </w:div>
    <w:div w:id="2021463306">
      <w:bodyDiv w:val="1"/>
      <w:marLeft w:val="0"/>
      <w:marRight w:val="0"/>
      <w:marTop w:val="0"/>
      <w:marBottom w:val="0"/>
      <w:divBdr>
        <w:top w:val="none" w:sz="0" w:space="0" w:color="auto"/>
        <w:left w:val="none" w:sz="0" w:space="0" w:color="auto"/>
        <w:bottom w:val="none" w:sz="0" w:space="0" w:color="auto"/>
        <w:right w:val="none" w:sz="0" w:space="0" w:color="auto"/>
      </w:divBdr>
      <w:divsChild>
        <w:div w:id="36367319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siY3b9YTjAhUQhRoKHRYUCaAQjRx6BAgBEAU&amp;url=https://www.researchgate.net/figure/Vrooms-Expectancy-Theory-Expectancy-Expectancy-is-the-belief-ones-effort-E-will_fig53_323695129&amp;psig=AOvVaw3fevWvnYeE0ALIr5ezDDlk&amp;ust=1561561929908069"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www.google.co.uk/url?sa=i&amp;rct=j&amp;q=&amp;esrc=s&amp;source=images&amp;cd=&amp;ved=2ahUKEwiY542WqbTjAhWwBWMBHVNgBloQjRx6BAgBEAU&amp;url=https://www.researchgate.net/figure/Drivers-of-Employee-Engagement-Source-Employee-Engagement-in-Theory-and-Practice-Why_fig1_329498964&amp;psig=AOvVaw3on__g0bxhfD1YS-XRilRJ&amp;ust=156319064762469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A391194-5549-4142-A459-9ED96C44F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4080</Words>
  <Characters>23257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Parbez Ahmed</cp:lastModifiedBy>
  <cp:revision>3</cp:revision>
  <dcterms:created xsi:type="dcterms:W3CDTF">2019-07-26T13:16:00Z</dcterms:created>
  <dcterms:modified xsi:type="dcterms:W3CDTF">2019-07-26T13:26:00Z</dcterms:modified>
</cp:coreProperties>
</file>