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03BF7" w14:textId="6A96E0A1" w:rsidR="00646B10" w:rsidRPr="003A2FDF" w:rsidRDefault="08E8BDA7" w:rsidP="00041A5A">
      <w:pPr>
        <w:spacing w:line="360" w:lineRule="auto"/>
        <w:jc w:val="center"/>
      </w:pPr>
      <w:r>
        <w:rPr>
          <w:noProof/>
        </w:rPr>
        <w:drawing>
          <wp:inline distT="0" distB="0" distL="0" distR="0" wp14:anchorId="1370E41D" wp14:editId="3C897194">
            <wp:extent cx="5715000" cy="3048000"/>
            <wp:effectExtent l="0" t="0" r="0" b="0"/>
            <wp:docPr id="11252433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43355" name=""/>
                    <pic:cNvPicPr/>
                  </pic:nvPicPr>
                  <pic:blipFill>
                    <a:blip r:embed="rId7">
                      <a:extLst>
                        <a:ext uri="{28A0092B-C50C-407E-A947-70E740481C1C}">
                          <a14:useLocalDpi xmlns:a14="http://schemas.microsoft.com/office/drawing/2010/main" val="0"/>
                        </a:ext>
                      </a:extLst>
                    </a:blip>
                    <a:stretch>
                      <a:fillRect/>
                    </a:stretch>
                  </pic:blipFill>
                  <pic:spPr>
                    <a:xfrm>
                      <a:off x="0" y="0"/>
                      <a:ext cx="5715000" cy="3048000"/>
                    </a:xfrm>
                    <a:prstGeom prst="rect">
                      <a:avLst/>
                    </a:prstGeom>
                  </pic:spPr>
                </pic:pic>
              </a:graphicData>
            </a:graphic>
          </wp:inline>
        </w:drawing>
      </w: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w:t>
      </w:r>
      <w:proofErr w:type="spellStart"/>
      <w:r w:rsidRPr="003A2FDF">
        <w:rPr>
          <w:rFonts w:ascii="Aptos" w:hAnsi="Aptos" w:cs="Arial"/>
          <w:b/>
          <w:bCs/>
          <w:sz w:val="28"/>
          <w:szCs w:val="28"/>
        </w:rPr>
        <w:t>Hons</w:t>
      </w:r>
      <w:proofErr w:type="spellEnd"/>
      <w:r w:rsidRPr="003A2FDF">
        <w:rPr>
          <w:rFonts w:ascii="Aptos" w:hAnsi="Aptos" w:cs="Arial"/>
          <w:b/>
          <w:bCs/>
          <w:sz w:val="28"/>
          <w:szCs w:val="28"/>
        </w:rPr>
        <w:t>)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7073992F"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46546F">
        <w:rPr>
          <w:rFonts w:ascii="Aptos" w:hAnsi="Aptos" w:cs="Arial"/>
          <w:sz w:val="28"/>
          <w:szCs w:val="28"/>
        </w:rPr>
        <w:t>224</w:t>
      </w:r>
      <w:r w:rsidR="003E550B">
        <w:rPr>
          <w:rFonts w:ascii="Aptos" w:hAnsi="Aptos" w:cs="Arial"/>
          <w:sz w:val="28"/>
          <w:szCs w:val="28"/>
        </w:rPr>
        <w:t>5696</w:t>
      </w:r>
    </w:p>
    <w:p w14:paraId="01D5D8DB" w14:textId="03ED09ED" w:rsidR="00FF5B70" w:rsidRPr="003A2FDF" w:rsidRDefault="00FF5B70" w:rsidP="00041A5A">
      <w:pPr>
        <w:spacing w:line="360" w:lineRule="auto"/>
        <w:rPr>
          <w:rFonts w:ascii="Aptos" w:hAnsi="Aptos" w:cs="Arial"/>
          <w:sz w:val="28"/>
          <w:szCs w:val="28"/>
        </w:rPr>
      </w:pPr>
    </w:p>
    <w:p w14:paraId="7B4B148B" w14:textId="152A6CB1"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3E550B">
        <w:rPr>
          <w:rFonts w:ascii="Aptos" w:hAnsi="Aptos" w:cs="Arial"/>
          <w:sz w:val="28"/>
          <w:szCs w:val="28"/>
        </w:rPr>
        <w:t>Deyan</w:t>
      </w:r>
      <w:r w:rsidR="00E76711">
        <w:rPr>
          <w:rFonts w:ascii="Aptos" w:hAnsi="Aptos" w:cs="Arial"/>
          <w:sz w:val="28"/>
          <w:szCs w:val="28"/>
        </w:rPr>
        <w:t xml:space="preserve"> </w:t>
      </w:r>
      <w:proofErr w:type="spellStart"/>
      <w:r w:rsidR="00A87660">
        <w:rPr>
          <w:rFonts w:ascii="Aptos" w:hAnsi="Aptos" w:cs="Arial"/>
          <w:sz w:val="28"/>
          <w:szCs w:val="28"/>
        </w:rPr>
        <w:t>hamid</w:t>
      </w:r>
      <w:proofErr w:type="spellEnd"/>
      <w:r w:rsidR="00A87660">
        <w:rPr>
          <w:rFonts w:ascii="Aptos" w:hAnsi="Aptos" w:cs="Arial"/>
          <w:sz w:val="28"/>
          <w:szCs w:val="28"/>
        </w:rPr>
        <w:t xml:space="preserve"> </w:t>
      </w:r>
      <w:proofErr w:type="spellStart"/>
      <w:r w:rsidR="00A87660">
        <w:rPr>
          <w:rFonts w:ascii="Aptos" w:hAnsi="Aptos" w:cs="Arial"/>
          <w:sz w:val="28"/>
          <w:szCs w:val="28"/>
        </w:rPr>
        <w:t>kheder</w:t>
      </w:r>
      <w:proofErr w:type="spellEnd"/>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7F90DB68" w14:textId="6955465B" w:rsidR="00F15B45" w:rsidRDefault="00FF5B70" w:rsidP="6EEEC968">
      <w:pPr>
        <w:pStyle w:val="p1"/>
        <w:rPr>
          <w:rStyle w:val="s1"/>
          <w:rFonts w:ascii="Arial" w:eastAsia="Arial" w:hAnsi="Arial" w:cs="Arial"/>
          <w:sz w:val="22"/>
          <w:szCs w:val="22"/>
        </w:rPr>
      </w:pPr>
      <w:r w:rsidRPr="6EEEC968">
        <w:rPr>
          <w:rFonts w:ascii="Aptos" w:hAnsi="Aptos"/>
          <w:b/>
          <w:bCs/>
          <w:i/>
          <w:iCs/>
        </w:rPr>
        <w:t>My p</w:t>
      </w:r>
      <w:r w:rsidR="00D769F0" w:rsidRPr="6EEEC968">
        <w:rPr>
          <w:rFonts w:ascii="Aptos" w:hAnsi="Aptos"/>
          <w:b/>
          <w:bCs/>
          <w:i/>
          <w:iCs/>
        </w:rPr>
        <w:t>roject title:</w:t>
      </w:r>
      <w:r w:rsidR="00D769F0" w:rsidRPr="6EEEC968">
        <w:rPr>
          <w:rFonts w:ascii="Arial" w:eastAsia="Arial" w:hAnsi="Arial" w:cs="Arial"/>
          <w:sz w:val="22"/>
          <w:szCs w:val="22"/>
        </w:rPr>
        <w:t xml:space="preserve"> </w:t>
      </w:r>
      <w:r w:rsidR="1EB8A561" w:rsidRPr="439A727A">
        <w:rPr>
          <w:rFonts w:ascii="Arial" w:eastAsia="Arial" w:hAnsi="Arial" w:cs="Arial"/>
          <w:sz w:val="22"/>
          <w:szCs w:val="22"/>
        </w:rPr>
        <w:t>E</w:t>
      </w:r>
      <w:r w:rsidR="00F15B45" w:rsidRPr="439A727A">
        <w:rPr>
          <w:rStyle w:val="s1"/>
          <w:rFonts w:ascii="Arial" w:eastAsia="Arial" w:hAnsi="Arial" w:cs="Arial"/>
          <w:sz w:val="22"/>
          <w:szCs w:val="22"/>
        </w:rPr>
        <w:t>ffects</w:t>
      </w:r>
      <w:r w:rsidR="00F15B45" w:rsidRPr="6EEEC968">
        <w:rPr>
          <w:rStyle w:val="s1"/>
          <w:rFonts w:ascii="Arial" w:eastAsia="Arial" w:hAnsi="Arial" w:cs="Arial"/>
          <w:sz w:val="22"/>
          <w:szCs w:val="22"/>
        </w:rPr>
        <w:t xml:space="preserve"> of breastfeeding on the mental health of young mothers in the UK</w:t>
      </w:r>
    </w:p>
    <w:p w14:paraId="03FD30D3" w14:textId="72503B66" w:rsidR="00715990" w:rsidRPr="003A2FDF" w:rsidRDefault="00715990" w:rsidP="583177FA">
      <w:pPr>
        <w:spacing w:line="360" w:lineRule="auto"/>
        <w:rPr>
          <w:rFonts w:ascii="Aptos" w:hAnsi="Aptos"/>
        </w:rPr>
      </w:pPr>
    </w:p>
    <w:p w14:paraId="40C7BB25" w14:textId="7CBBF9BD" w:rsidR="00784670" w:rsidRDefault="00545684" w:rsidP="006A0EE2">
      <w:pPr>
        <w:pStyle w:val="Heading2"/>
        <w:numPr>
          <w:ilvl w:val="0"/>
          <w:numId w:val="8"/>
        </w:numPr>
        <w:rPr>
          <w:rFonts w:ascii="Aptos" w:hAnsi="Aptos"/>
        </w:rPr>
      </w:pPr>
      <w:r w:rsidRPr="583177FA">
        <w:rPr>
          <w:rFonts w:ascii="Aptos" w:hAnsi="Aptos"/>
        </w:rPr>
        <w:t>Aim</w:t>
      </w:r>
      <w:r w:rsidR="00784670" w:rsidRPr="583177FA">
        <w:rPr>
          <w:rFonts w:ascii="Aptos" w:hAnsi="Aptos"/>
        </w:rPr>
        <w:t>:</w:t>
      </w:r>
    </w:p>
    <w:p w14:paraId="5464B9F7" w14:textId="5BBF2EC8" w:rsidR="004D7A58" w:rsidRDefault="006A0EE2" w:rsidP="0BE1D0CA">
      <w:pPr>
        <w:spacing w:line="360" w:lineRule="auto"/>
        <w:rPr>
          <w:rFonts w:eastAsia="Times New Roman" w:cs="Times New Roman"/>
        </w:rPr>
      </w:pPr>
      <w:r w:rsidRPr="0BE1D0CA">
        <w:rPr>
          <w:rStyle w:val="s1"/>
          <w:rFonts w:ascii="Arial" w:eastAsia="Arial" w:hAnsi="Arial" w:cs="Arial"/>
          <w:sz w:val="22"/>
          <w:szCs w:val="22"/>
        </w:rPr>
        <w:t xml:space="preserve">This </w:t>
      </w:r>
      <w:r w:rsidR="779D2E30" w:rsidRPr="0BE1D0CA">
        <w:rPr>
          <w:rStyle w:val="s1"/>
          <w:rFonts w:ascii="Arial" w:eastAsia="Arial" w:hAnsi="Arial" w:cs="Arial"/>
          <w:sz w:val="22"/>
          <w:szCs w:val="22"/>
        </w:rPr>
        <w:t>research explores</w:t>
      </w:r>
      <w:r w:rsidRPr="0BE1D0CA">
        <w:rPr>
          <w:rStyle w:val="s1"/>
          <w:rFonts w:ascii="Arial" w:eastAsia="Arial" w:hAnsi="Arial" w:cs="Arial"/>
          <w:sz w:val="22"/>
          <w:szCs w:val="22"/>
        </w:rPr>
        <w:t xml:space="preserve"> the </w:t>
      </w:r>
      <w:r w:rsidR="779D2E30" w:rsidRPr="0BE1D0CA">
        <w:rPr>
          <w:rStyle w:val="s1"/>
          <w:rFonts w:ascii="Arial" w:eastAsia="Arial" w:hAnsi="Arial" w:cs="Arial"/>
          <w:sz w:val="22"/>
          <w:szCs w:val="22"/>
        </w:rPr>
        <w:t xml:space="preserve">effects of </w:t>
      </w:r>
      <w:r w:rsidRPr="0BE1D0CA">
        <w:rPr>
          <w:rStyle w:val="s1"/>
          <w:rFonts w:ascii="Arial" w:eastAsia="Arial" w:hAnsi="Arial" w:cs="Arial"/>
          <w:sz w:val="22"/>
          <w:szCs w:val="22"/>
        </w:rPr>
        <w:t xml:space="preserve">breastfeeding </w:t>
      </w:r>
      <w:r w:rsidR="779D2E30" w:rsidRPr="0BE1D0CA">
        <w:rPr>
          <w:rStyle w:val="s1"/>
          <w:rFonts w:ascii="Arial" w:eastAsia="Arial" w:hAnsi="Arial" w:cs="Arial"/>
          <w:sz w:val="22"/>
          <w:szCs w:val="22"/>
        </w:rPr>
        <w:t>on</w:t>
      </w:r>
      <w:r w:rsidRPr="0BE1D0CA">
        <w:rPr>
          <w:rStyle w:val="s1"/>
          <w:rFonts w:ascii="Arial" w:eastAsia="Arial" w:hAnsi="Arial" w:cs="Arial"/>
          <w:sz w:val="22"/>
          <w:szCs w:val="22"/>
        </w:rPr>
        <w:t xml:space="preserve"> the mental health of young mothers in the </w:t>
      </w:r>
      <w:r w:rsidR="779D2E30" w:rsidRPr="0BE1D0CA">
        <w:rPr>
          <w:rStyle w:val="s1"/>
          <w:rFonts w:ascii="Arial" w:eastAsia="Arial" w:hAnsi="Arial" w:cs="Arial"/>
          <w:sz w:val="22"/>
          <w:szCs w:val="22"/>
        </w:rPr>
        <w:t>UK</w:t>
      </w:r>
      <w:r w:rsidRPr="0BE1D0CA">
        <w:rPr>
          <w:rStyle w:val="s1"/>
          <w:rFonts w:ascii="Arial" w:eastAsia="Arial" w:hAnsi="Arial" w:cs="Arial"/>
          <w:sz w:val="22"/>
          <w:szCs w:val="22"/>
        </w:rPr>
        <w:t>,</w:t>
      </w:r>
      <w:r w:rsidRPr="0BE1D0CA">
        <w:rPr>
          <w:rFonts w:ascii="Arial" w:eastAsia="Arial" w:hAnsi="Arial" w:cs="Arial"/>
          <w:color w:val="000000" w:themeColor="text1"/>
          <w:sz w:val="22"/>
        </w:rPr>
        <w:t xml:space="preserve"> and to evaluate its influence on the cognitive development of children, with a particular focus on those diagnosed with autism.</w:t>
      </w:r>
      <w:r w:rsidRPr="0BE1D0CA">
        <w:rPr>
          <w:rStyle w:val="s1"/>
          <w:rFonts w:ascii="Arial" w:eastAsia="Arial" w:hAnsi="Arial" w:cs="Arial"/>
          <w:sz w:val="22"/>
          <w:szCs w:val="22"/>
        </w:rPr>
        <w:t xml:space="preserve"> </w:t>
      </w:r>
      <w:r w:rsidR="004D7A58" w:rsidRPr="16C273B8">
        <w:rPr>
          <w:rStyle w:val="s1"/>
          <w:rFonts w:ascii="Arial" w:eastAsia="Arial" w:hAnsi="Arial" w:cs="Arial"/>
          <w:sz w:val="22"/>
          <w:szCs w:val="22"/>
        </w:rPr>
        <w:t>Studies show breastfeeding can influence maternal mental health (</w:t>
      </w:r>
      <w:proofErr w:type="spellStart"/>
      <w:r w:rsidR="2AADDE17" w:rsidRPr="0C2E2423">
        <w:rPr>
          <w:rFonts w:ascii="Arial" w:eastAsia="Arial" w:hAnsi="Arial" w:cs="Arial"/>
          <w:sz w:val="22"/>
        </w:rPr>
        <w:t>Packineau</w:t>
      </w:r>
      <w:proofErr w:type="spellEnd"/>
      <w:r w:rsidR="2AADDE17" w:rsidRPr="0C2E2423">
        <w:rPr>
          <w:rFonts w:ascii="Arial" w:eastAsia="Arial" w:hAnsi="Arial" w:cs="Arial"/>
          <w:sz w:val="22"/>
        </w:rPr>
        <w:t>, 2025</w:t>
      </w:r>
      <w:r w:rsidR="779D2E30" w:rsidRPr="0BE1D0CA">
        <w:rPr>
          <w:rStyle w:val="s1"/>
          <w:rFonts w:ascii="Arial" w:eastAsia="Arial" w:hAnsi="Arial" w:cs="Arial"/>
          <w:sz w:val="22"/>
          <w:szCs w:val="22"/>
        </w:rPr>
        <w:t>).</w:t>
      </w:r>
      <w:r w:rsidR="004D7A58" w:rsidRPr="16C273B8">
        <w:rPr>
          <w:rStyle w:val="s1"/>
          <w:rFonts w:ascii="Arial" w:eastAsia="Arial" w:hAnsi="Arial" w:cs="Arial"/>
          <w:sz w:val="22"/>
          <w:szCs w:val="22"/>
        </w:rPr>
        <w:t xml:space="preserve"> It seeks to understand the correlation between breastfeeding practices and the psychological well-being of mothers (aged 18-30) within the UK</w:t>
      </w:r>
      <w:r w:rsidR="6B5BCD74" w:rsidRPr="16C273B8">
        <w:rPr>
          <w:rStyle w:val="s1"/>
          <w:rFonts w:ascii="Arial" w:eastAsia="Arial" w:hAnsi="Arial" w:cs="Arial"/>
          <w:sz w:val="22"/>
          <w:szCs w:val="22"/>
        </w:rPr>
        <w:t>.</w:t>
      </w:r>
    </w:p>
    <w:p w14:paraId="045BFF1B" w14:textId="3958B26D" w:rsidR="00207098" w:rsidRDefault="00207098" w:rsidP="00784670">
      <w:pPr>
        <w:pStyle w:val="Heading2"/>
        <w:rPr>
          <w:rFonts w:eastAsia="Arial"/>
          <w:sz w:val="22"/>
          <w:szCs w:val="22"/>
        </w:rPr>
      </w:pPr>
    </w:p>
    <w:p w14:paraId="062B2354" w14:textId="7DCA92C0" w:rsidR="004503D0" w:rsidRPr="004503D0" w:rsidRDefault="00FF5B70" w:rsidP="583177FA">
      <w:pPr>
        <w:pStyle w:val="Heading2"/>
        <w:rPr>
          <w:rFonts w:ascii="Aptos" w:hAnsi="Aptos"/>
        </w:rPr>
      </w:pPr>
      <w:r w:rsidRPr="583177FA">
        <w:rPr>
          <w:rFonts w:ascii="Aptos" w:hAnsi="Aptos"/>
        </w:rPr>
        <w:t>2</w:t>
      </w:r>
      <w:r w:rsidR="00784670" w:rsidRPr="583177FA">
        <w:rPr>
          <w:rFonts w:ascii="Aptos" w:hAnsi="Aptos"/>
        </w:rPr>
        <w:t>) O</w:t>
      </w:r>
      <w:r w:rsidR="00545684" w:rsidRPr="583177FA">
        <w:rPr>
          <w:rFonts w:ascii="Aptos" w:hAnsi="Aptos"/>
        </w:rPr>
        <w:t>bjectives:</w:t>
      </w:r>
    </w:p>
    <w:p w14:paraId="3FF710F4" w14:textId="50E87499" w:rsidR="004503D0" w:rsidRPr="004503D0" w:rsidRDefault="004503D0" w:rsidP="004503D0">
      <w:pPr>
        <w:pStyle w:val="ListParagraph"/>
        <w:numPr>
          <w:ilvl w:val="0"/>
          <w:numId w:val="7"/>
        </w:numPr>
        <w:spacing w:line="360" w:lineRule="auto"/>
        <w:rPr>
          <w:rFonts w:ascii="Arial" w:eastAsia="Arial" w:hAnsi="Arial" w:cs="Arial"/>
          <w:szCs w:val="24"/>
        </w:rPr>
      </w:pPr>
      <w:r w:rsidRPr="004503D0">
        <w:rPr>
          <w:rFonts w:ascii="Arial" w:eastAsia="Arial" w:hAnsi="Arial" w:cs="Arial"/>
          <w:sz w:val="22"/>
        </w:rPr>
        <w:t>Define and examine the correlation between breastfeeding duration and exclusivity, the prevalence of postpartum depression among UK mothers and cognitive development in children, especially those with autism.</w:t>
      </w:r>
    </w:p>
    <w:p w14:paraId="04522667" w14:textId="53BBF79A" w:rsidR="004503D0" w:rsidRPr="004503D0" w:rsidRDefault="004503D0" w:rsidP="004503D0">
      <w:pPr>
        <w:pStyle w:val="ListParagraph"/>
        <w:numPr>
          <w:ilvl w:val="0"/>
          <w:numId w:val="7"/>
        </w:numPr>
        <w:spacing w:line="360" w:lineRule="auto"/>
        <w:rPr>
          <w:rFonts w:ascii="Arial" w:eastAsia="Arial" w:hAnsi="Arial" w:cs="Arial"/>
          <w:sz w:val="22"/>
        </w:rPr>
      </w:pPr>
      <w:r w:rsidRPr="004503D0">
        <w:rPr>
          <w:rFonts w:ascii="Arial" w:eastAsia="Arial" w:hAnsi="Arial" w:cs="Arial"/>
          <w:sz w:val="22"/>
        </w:rPr>
        <w:t xml:space="preserve"> </w:t>
      </w:r>
      <w:proofErr w:type="spellStart"/>
      <w:r w:rsidR="6A6965B6" w:rsidRPr="3796F8B1">
        <w:rPr>
          <w:rFonts w:ascii="Arial" w:eastAsia="Arial" w:hAnsi="Arial" w:cs="Arial"/>
          <w:sz w:val="22"/>
        </w:rPr>
        <w:t>Analize</w:t>
      </w:r>
      <w:proofErr w:type="spellEnd"/>
      <w:r w:rsidRPr="004503D0">
        <w:rPr>
          <w:rFonts w:ascii="Arial" w:eastAsia="Arial" w:hAnsi="Arial" w:cs="Arial"/>
          <w:sz w:val="22"/>
        </w:rPr>
        <w:t xml:space="preserve"> the impact of social support systems on breastfeeding practices, maternal mental health outcomes, and cognitive development in children, particularly those with autism, among young mothers in </w:t>
      </w:r>
      <w:r w:rsidR="70DEF71B" w:rsidRPr="3796F8B1">
        <w:rPr>
          <w:rFonts w:ascii="Arial" w:eastAsia="Arial" w:hAnsi="Arial" w:cs="Arial"/>
          <w:sz w:val="22"/>
        </w:rPr>
        <w:t>the</w:t>
      </w:r>
      <w:r w:rsidRPr="004503D0">
        <w:rPr>
          <w:rFonts w:ascii="Arial" w:eastAsia="Arial" w:hAnsi="Arial" w:cs="Arial"/>
          <w:sz w:val="22"/>
        </w:rPr>
        <w:t xml:space="preserve"> UK.</w:t>
      </w:r>
    </w:p>
    <w:p w14:paraId="0841618C" w14:textId="0BA66CCD" w:rsidR="00BE676C" w:rsidRPr="00BE676C" w:rsidRDefault="004503D0" w:rsidP="07A67A19">
      <w:pPr>
        <w:pStyle w:val="ListParagraph"/>
        <w:numPr>
          <w:ilvl w:val="0"/>
          <w:numId w:val="7"/>
        </w:numPr>
        <w:spacing w:line="360" w:lineRule="auto"/>
        <w:rPr>
          <w:rFonts w:ascii="Arial" w:eastAsia="Arial" w:hAnsi="Arial" w:cs="Arial"/>
          <w:color w:val="16191C"/>
          <w:sz w:val="22"/>
        </w:rPr>
      </w:pPr>
      <w:r w:rsidRPr="07A67A19">
        <w:rPr>
          <w:rFonts w:ascii="Arial" w:eastAsia="Arial" w:hAnsi="Arial" w:cs="Arial"/>
          <w:sz w:val="22"/>
        </w:rPr>
        <w:t>Evaluate the effectiveness of current UK healthcare policies and interventions in promoting breastfeeding, supporting the mental health of young mothers, and enhancing cognitive development in children with autism, identifying gaps and areas for improvement.</w:t>
      </w:r>
    </w:p>
    <w:p w14:paraId="230AF0D4" w14:textId="55B82470" w:rsidR="583177FA" w:rsidRDefault="00BE676C" w:rsidP="67870856">
      <w:pPr>
        <w:pStyle w:val="ListParagraph"/>
        <w:numPr>
          <w:ilvl w:val="0"/>
          <w:numId w:val="7"/>
        </w:numPr>
        <w:spacing w:line="360" w:lineRule="auto"/>
        <w:rPr>
          <w:rFonts w:ascii="Arial" w:eastAsia="Arial" w:hAnsi="Arial" w:cs="Arial"/>
          <w:color w:val="16191C"/>
          <w:sz w:val="22"/>
        </w:rPr>
      </w:pPr>
      <w:r w:rsidRPr="583177FA">
        <w:rPr>
          <w:rFonts w:ascii="Arial" w:eastAsia="Arial" w:hAnsi="Arial" w:cs="Arial"/>
          <w:color w:val="16191C"/>
          <w:sz w:val="22"/>
        </w:rPr>
        <w:t xml:space="preserve">Provide recommendations for targeted interventions to enhance breastfeeding rates, improve mental health support for young mothers, and </w:t>
      </w:r>
      <w:proofErr w:type="spellStart"/>
      <w:r w:rsidRPr="583177FA">
        <w:rPr>
          <w:rFonts w:ascii="Arial" w:eastAsia="Arial" w:hAnsi="Arial" w:cs="Arial"/>
          <w:color w:val="16191C"/>
          <w:sz w:val="22"/>
        </w:rPr>
        <w:t>optimize</w:t>
      </w:r>
      <w:proofErr w:type="spellEnd"/>
      <w:r w:rsidRPr="583177FA">
        <w:rPr>
          <w:rFonts w:ascii="Arial" w:eastAsia="Arial" w:hAnsi="Arial" w:cs="Arial"/>
          <w:color w:val="16191C"/>
          <w:sz w:val="22"/>
        </w:rPr>
        <w:t xml:space="preserve"> cognitive development in children with autism in the UK</w:t>
      </w:r>
      <w:r w:rsidR="79C376A1" w:rsidRPr="67870856">
        <w:rPr>
          <w:rFonts w:ascii="Arial" w:eastAsia="Arial" w:hAnsi="Arial" w:cs="Arial"/>
          <w:color w:val="16191C"/>
          <w:sz w:val="22"/>
        </w:rPr>
        <w:t>.</w:t>
      </w:r>
    </w:p>
    <w:p w14:paraId="0FF5CF71" w14:textId="069B0AB9" w:rsidR="67870856" w:rsidRDefault="67870856" w:rsidP="67870856">
      <w:pPr>
        <w:spacing w:line="360" w:lineRule="auto"/>
        <w:rPr>
          <w:rFonts w:ascii="Arial" w:eastAsia="Arial" w:hAnsi="Arial" w:cs="Arial"/>
          <w:color w:val="16191C"/>
          <w:szCs w:val="24"/>
        </w:rPr>
      </w:pPr>
    </w:p>
    <w:p w14:paraId="3BCCA5A7" w14:textId="07BFB634" w:rsidR="67870856" w:rsidRDefault="67870856" w:rsidP="67870856">
      <w:pPr>
        <w:spacing w:line="360" w:lineRule="auto"/>
        <w:rPr>
          <w:rFonts w:ascii="Arial" w:eastAsia="Arial" w:hAnsi="Arial" w:cs="Arial"/>
          <w:color w:val="16191C"/>
          <w:szCs w:val="24"/>
        </w:rPr>
      </w:pPr>
    </w:p>
    <w:p w14:paraId="3AC96963" w14:textId="25290128" w:rsidR="00545684" w:rsidRPr="003A2FDF" w:rsidRDefault="00FF5B70" w:rsidP="00784670">
      <w:pPr>
        <w:pStyle w:val="Heading2"/>
        <w:rPr>
          <w:rFonts w:ascii="Aptos" w:hAnsi="Aptos"/>
        </w:rPr>
      </w:pPr>
      <w:r w:rsidRPr="583177FA">
        <w:rPr>
          <w:rFonts w:ascii="Aptos" w:hAnsi="Aptos"/>
        </w:rPr>
        <w:t>3</w:t>
      </w:r>
      <w:r w:rsidR="008E5015" w:rsidRPr="583177FA">
        <w:rPr>
          <w:rFonts w:ascii="Aptos" w:hAnsi="Aptos"/>
        </w:rPr>
        <w:t xml:space="preserve">) </w:t>
      </w:r>
      <w:r w:rsidR="00545684" w:rsidRPr="583177FA">
        <w:rPr>
          <w:rFonts w:ascii="Aptos" w:hAnsi="Aptos"/>
        </w:rPr>
        <w:t>Background</w:t>
      </w:r>
      <w:r w:rsidR="00FB4301" w:rsidRPr="583177FA">
        <w:rPr>
          <w:rFonts w:ascii="Aptos" w:hAnsi="Aptos"/>
        </w:rPr>
        <w:t>/Rationale</w:t>
      </w:r>
      <w:r w:rsidR="00545684" w:rsidRPr="583177FA">
        <w:rPr>
          <w:rFonts w:ascii="Aptos" w:hAnsi="Aptos"/>
        </w:rPr>
        <w:t>:</w:t>
      </w:r>
    </w:p>
    <w:p w14:paraId="5E8DDF4D" w14:textId="76C889D0" w:rsidR="005F567F" w:rsidRPr="005F567F" w:rsidRDefault="005F567F" w:rsidP="67870856">
      <w:pPr>
        <w:spacing w:line="360" w:lineRule="auto"/>
        <w:rPr>
          <w:rFonts w:ascii="Arial" w:eastAsia="Arial" w:hAnsi="Arial" w:cs="Arial"/>
          <w:sz w:val="22"/>
        </w:rPr>
      </w:pPr>
      <w:r w:rsidRPr="67870856">
        <w:rPr>
          <w:rFonts w:ascii="Arial" w:eastAsia="Arial" w:hAnsi="Arial" w:cs="Arial"/>
          <w:sz w:val="22"/>
        </w:rPr>
        <w:t>This research addresses critical gaps in understanding the intricate relationship between breastfeeding, maternal mental health, and child cognitive development within the UK</w:t>
      </w:r>
      <w:r w:rsidR="11261D84" w:rsidRPr="67870856">
        <w:rPr>
          <w:rFonts w:ascii="Arial" w:eastAsia="Arial" w:hAnsi="Arial" w:cs="Arial"/>
          <w:sz w:val="22"/>
        </w:rPr>
        <w:t xml:space="preserve"> (Yuen et al., 2022)</w:t>
      </w:r>
      <w:r w:rsidRPr="67870856">
        <w:rPr>
          <w:rFonts w:ascii="Arial" w:eastAsia="Arial" w:hAnsi="Arial" w:cs="Arial"/>
          <w:sz w:val="22"/>
        </w:rPr>
        <w:t xml:space="preserve">. </w:t>
      </w:r>
    </w:p>
    <w:p w14:paraId="6300005F" w14:textId="5D3839B3" w:rsidR="005F567F" w:rsidRPr="005F567F" w:rsidRDefault="005F567F" w:rsidP="005F567F">
      <w:pPr>
        <w:spacing w:line="360" w:lineRule="auto"/>
        <w:rPr>
          <w:rFonts w:ascii="Arial" w:eastAsia="Arial" w:hAnsi="Arial" w:cs="Arial"/>
          <w:sz w:val="22"/>
        </w:rPr>
      </w:pPr>
      <w:r w:rsidRPr="67870856">
        <w:rPr>
          <w:rFonts w:ascii="Arial" w:eastAsia="Arial" w:hAnsi="Arial" w:cs="Arial"/>
          <w:sz w:val="22"/>
        </w:rPr>
        <w:t xml:space="preserve">Breastfeeding practices have been linked to significant benefits for both mothers and children, yet the psychological impact on young mothers, particularly those </w:t>
      </w:r>
      <w:r w:rsidR="0095750E" w:rsidRPr="67870856">
        <w:rPr>
          <w:rFonts w:ascii="Arial" w:eastAsia="Arial" w:hAnsi="Arial" w:cs="Arial"/>
          <w:sz w:val="22"/>
        </w:rPr>
        <w:t>(</w:t>
      </w:r>
      <w:r w:rsidRPr="67870856">
        <w:rPr>
          <w:rFonts w:ascii="Arial" w:eastAsia="Arial" w:hAnsi="Arial" w:cs="Arial"/>
          <w:sz w:val="22"/>
        </w:rPr>
        <w:t>aged 18-30</w:t>
      </w:r>
      <w:r w:rsidR="00EC278B" w:rsidRPr="67870856">
        <w:rPr>
          <w:rFonts w:ascii="Arial" w:eastAsia="Arial" w:hAnsi="Arial" w:cs="Arial"/>
          <w:sz w:val="22"/>
        </w:rPr>
        <w:t>)</w:t>
      </w:r>
      <w:r w:rsidRPr="67870856">
        <w:rPr>
          <w:rFonts w:ascii="Arial" w:eastAsia="Arial" w:hAnsi="Arial" w:cs="Arial"/>
          <w:sz w:val="22"/>
        </w:rPr>
        <w:t xml:space="preserve"> requires deeper investigation. </w:t>
      </w:r>
      <w:r w:rsidR="2CDF82BA" w:rsidRPr="67870856">
        <w:rPr>
          <w:rFonts w:ascii="Arial" w:eastAsia="Arial" w:hAnsi="Arial" w:cs="Arial"/>
          <w:sz w:val="22"/>
        </w:rPr>
        <w:t>T</w:t>
      </w:r>
      <w:r w:rsidRPr="67870856">
        <w:rPr>
          <w:rFonts w:ascii="Arial" w:eastAsia="Arial" w:hAnsi="Arial" w:cs="Arial"/>
          <w:sz w:val="22"/>
        </w:rPr>
        <w:t>he cognitive development of children, especially those with autism, may be influenced by breastfeeding duration and exclusivity</w:t>
      </w:r>
      <w:r w:rsidR="16E2959B" w:rsidRPr="67870856">
        <w:rPr>
          <w:rFonts w:ascii="Arial" w:eastAsia="Arial" w:hAnsi="Arial" w:cs="Arial"/>
          <w:sz w:val="22"/>
        </w:rPr>
        <w:t xml:space="preserve"> </w:t>
      </w:r>
      <w:r w:rsidR="16E2959B" w:rsidRPr="67870856">
        <w:rPr>
          <w:rFonts w:eastAsia="Times New Roman" w:cs="Times New Roman"/>
          <w:szCs w:val="24"/>
        </w:rPr>
        <w:t>(World Health Organisation, 2017).</w:t>
      </w:r>
    </w:p>
    <w:p w14:paraId="37029636" w14:textId="674BF7E1" w:rsidR="00041A5A" w:rsidRDefault="005F567F" w:rsidP="67870856">
      <w:pPr>
        <w:spacing w:line="360" w:lineRule="auto"/>
        <w:rPr>
          <w:rFonts w:ascii="Arial" w:eastAsia="Arial" w:hAnsi="Arial" w:cs="Arial"/>
          <w:sz w:val="22"/>
        </w:rPr>
      </w:pPr>
      <w:r w:rsidRPr="67870856">
        <w:rPr>
          <w:rFonts w:ascii="Arial" w:eastAsia="Arial" w:hAnsi="Arial" w:cs="Arial"/>
          <w:sz w:val="22"/>
        </w:rPr>
        <w:t>By exploring the correlation between breastfeeding practices, support systems, and maternal psychological well-being, this study aims to provide evidence-based insights</w:t>
      </w:r>
      <w:r w:rsidR="389CA674" w:rsidRPr="67870856">
        <w:rPr>
          <w:rFonts w:ascii="Arial" w:eastAsia="Arial" w:hAnsi="Arial" w:cs="Arial"/>
          <w:sz w:val="22"/>
        </w:rPr>
        <w:t xml:space="preserve"> </w:t>
      </w:r>
      <w:r w:rsidR="389CA674" w:rsidRPr="67870856">
        <w:rPr>
          <w:rFonts w:eastAsia="Times New Roman" w:cs="Times New Roman"/>
          <w:szCs w:val="24"/>
        </w:rPr>
        <w:t>(</w:t>
      </w:r>
      <w:proofErr w:type="spellStart"/>
      <w:r w:rsidR="389CA674" w:rsidRPr="67870856">
        <w:rPr>
          <w:rFonts w:eastAsia="Times New Roman" w:cs="Times New Roman"/>
          <w:szCs w:val="24"/>
        </w:rPr>
        <w:t>Handayani</w:t>
      </w:r>
      <w:proofErr w:type="spellEnd"/>
      <w:r w:rsidR="389CA674" w:rsidRPr="67870856">
        <w:rPr>
          <w:rFonts w:eastAsia="Times New Roman" w:cs="Times New Roman"/>
          <w:szCs w:val="24"/>
        </w:rPr>
        <w:t xml:space="preserve"> et al., 2025).</w:t>
      </w:r>
    </w:p>
    <w:p w14:paraId="48B3D1A4" w14:textId="17077311" w:rsidR="00041A5A" w:rsidRDefault="005F567F" w:rsidP="00041A5A">
      <w:pPr>
        <w:spacing w:line="360" w:lineRule="auto"/>
        <w:rPr>
          <w:rFonts w:ascii="Arial" w:eastAsia="Arial" w:hAnsi="Arial" w:cs="Arial"/>
          <w:sz w:val="22"/>
        </w:rPr>
      </w:pPr>
      <w:r w:rsidRPr="67870856">
        <w:rPr>
          <w:rFonts w:ascii="Arial" w:eastAsia="Arial" w:hAnsi="Arial" w:cs="Arial"/>
          <w:sz w:val="22"/>
        </w:rPr>
        <w:t xml:space="preserve">Understanding these dynamics is essential for developing targeted interventions and policies that promote breastfeeding, support maternal mental health, and </w:t>
      </w:r>
      <w:proofErr w:type="spellStart"/>
      <w:r w:rsidRPr="67870856">
        <w:rPr>
          <w:rFonts w:ascii="Arial" w:eastAsia="Arial" w:hAnsi="Arial" w:cs="Arial"/>
          <w:sz w:val="22"/>
        </w:rPr>
        <w:t>optimize</w:t>
      </w:r>
      <w:proofErr w:type="spellEnd"/>
      <w:r w:rsidRPr="67870856">
        <w:rPr>
          <w:rFonts w:ascii="Arial" w:eastAsia="Arial" w:hAnsi="Arial" w:cs="Arial"/>
          <w:sz w:val="22"/>
        </w:rPr>
        <w:t xml:space="preserve"> cognitive outcomes for children in the UK.</w:t>
      </w:r>
    </w:p>
    <w:p w14:paraId="7D1667E2" w14:textId="77777777" w:rsidR="0066347E" w:rsidRDefault="0066347E" w:rsidP="00041A5A">
      <w:pPr>
        <w:spacing w:line="360" w:lineRule="auto"/>
        <w:rPr>
          <w:rFonts w:ascii="Aptos" w:hAnsi="Aptos" w:cs="Arial"/>
        </w:rPr>
      </w:pPr>
    </w:p>
    <w:p w14:paraId="4955B498" w14:textId="77777777" w:rsidR="005F567F" w:rsidRPr="003A2FDF" w:rsidRDefault="005F567F" w:rsidP="00041A5A">
      <w:pPr>
        <w:spacing w:line="360" w:lineRule="auto"/>
        <w:rPr>
          <w:rFonts w:ascii="Aptos" w:hAnsi="Aptos" w:cs="Arial"/>
        </w:rPr>
      </w:pPr>
    </w:p>
    <w:p w14:paraId="72CB45C0" w14:textId="6952D32E" w:rsidR="00602E44" w:rsidRPr="00AD08D5"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A3DDC1E" w14:textId="66FDAB74" w:rsidR="00602E44" w:rsidRPr="00602E44" w:rsidRDefault="00602E44" w:rsidP="0689A795">
      <w:pPr>
        <w:pStyle w:val="Heading2"/>
        <w:numPr>
          <w:ilvl w:val="0"/>
          <w:numId w:val="3"/>
        </w:numPr>
        <w:rPr>
          <w:rFonts w:eastAsia="Arial"/>
          <w:b w:val="0"/>
          <w:i w:val="0"/>
          <w:sz w:val="22"/>
          <w:szCs w:val="22"/>
        </w:rPr>
      </w:pPr>
      <w:r w:rsidRPr="0689A795">
        <w:rPr>
          <w:rFonts w:eastAsia="Arial"/>
          <w:b w:val="0"/>
          <w:i w:val="0"/>
          <w:sz w:val="22"/>
          <w:szCs w:val="22"/>
        </w:rPr>
        <w:t>Approach: Secondary research focused on existing UK-specific data.</w:t>
      </w:r>
    </w:p>
    <w:p w14:paraId="62326002" w14:textId="588B96FD" w:rsidR="00602E44" w:rsidRPr="00602E44" w:rsidRDefault="00602E44" w:rsidP="0689A795">
      <w:pPr>
        <w:pStyle w:val="Heading2"/>
        <w:numPr>
          <w:ilvl w:val="0"/>
          <w:numId w:val="3"/>
        </w:numPr>
        <w:rPr>
          <w:rFonts w:eastAsia="Arial"/>
          <w:b w:val="0"/>
          <w:i w:val="0"/>
          <w:sz w:val="22"/>
          <w:szCs w:val="22"/>
        </w:rPr>
      </w:pPr>
      <w:r w:rsidRPr="0689A795">
        <w:rPr>
          <w:rFonts w:eastAsia="Arial"/>
          <w:b w:val="0"/>
          <w:i w:val="0"/>
          <w:sz w:val="22"/>
          <w:szCs w:val="22"/>
        </w:rPr>
        <w:t>Data Types: Includes peer-reviewed journal articles, NHS reports, and relevant UK policy documents.</w:t>
      </w:r>
    </w:p>
    <w:p w14:paraId="419A2942" w14:textId="462F3854" w:rsidR="00602E44" w:rsidRPr="00602E44" w:rsidRDefault="00602E44" w:rsidP="0689A795">
      <w:pPr>
        <w:pStyle w:val="Heading2"/>
        <w:numPr>
          <w:ilvl w:val="0"/>
          <w:numId w:val="3"/>
        </w:numPr>
        <w:rPr>
          <w:rFonts w:eastAsia="Arial"/>
          <w:b w:val="0"/>
          <w:i w:val="0"/>
          <w:sz w:val="22"/>
          <w:szCs w:val="22"/>
        </w:rPr>
      </w:pPr>
      <w:r w:rsidRPr="0689A795">
        <w:rPr>
          <w:rFonts w:eastAsia="Arial"/>
          <w:b w:val="0"/>
          <w:i w:val="0"/>
          <w:sz w:val="22"/>
          <w:szCs w:val="22"/>
        </w:rPr>
        <w:t>Selection Criteria: Sources must be directly related to breastfeeding, maternal mental health, and autism in the UK.</w:t>
      </w:r>
    </w:p>
    <w:p w14:paraId="36F9F3BE" w14:textId="469BF8C5" w:rsidR="00602E44" w:rsidRDefault="00602E44" w:rsidP="67870856">
      <w:pPr>
        <w:pStyle w:val="Heading2"/>
        <w:numPr>
          <w:ilvl w:val="0"/>
          <w:numId w:val="3"/>
        </w:numPr>
        <w:rPr>
          <w:rFonts w:eastAsia="Arial"/>
          <w:b w:val="0"/>
          <w:bCs w:val="0"/>
          <w:i w:val="0"/>
          <w:sz w:val="22"/>
          <w:szCs w:val="22"/>
        </w:rPr>
      </w:pPr>
      <w:r w:rsidRPr="67870856">
        <w:rPr>
          <w:rFonts w:eastAsia="Arial"/>
          <w:b w:val="0"/>
          <w:bCs w:val="0"/>
          <w:i w:val="0"/>
          <w:sz w:val="22"/>
          <w:szCs w:val="22"/>
        </w:rPr>
        <w:t xml:space="preserve">Analysis: Will involve a thematic review to identify common trends and gaps in current research. </w:t>
      </w:r>
    </w:p>
    <w:p w14:paraId="56C7F29F" w14:textId="12C79470" w:rsidR="00602E44" w:rsidRDefault="00602E44" w:rsidP="0689A795">
      <w:pPr>
        <w:pStyle w:val="Heading2"/>
        <w:numPr>
          <w:ilvl w:val="0"/>
          <w:numId w:val="3"/>
        </w:numPr>
        <w:rPr>
          <w:rFonts w:eastAsia="Arial"/>
          <w:b w:val="0"/>
          <w:i w:val="0"/>
          <w:sz w:val="22"/>
          <w:szCs w:val="22"/>
        </w:rPr>
      </w:pPr>
      <w:r w:rsidRPr="0689A795">
        <w:rPr>
          <w:rFonts w:eastAsia="Arial"/>
          <w:b w:val="0"/>
          <w:i w:val="0"/>
          <w:sz w:val="22"/>
          <w:szCs w:val="22"/>
        </w:rPr>
        <w:t>Ethics: Strict adherence to citation standards to prevent plagiarism and ensure academic integrity throughout the research process.</w:t>
      </w:r>
    </w:p>
    <w:p w14:paraId="36840F5C" w14:textId="77777777" w:rsidR="00602E44" w:rsidRDefault="00602E44" w:rsidP="00784670">
      <w:pPr>
        <w:pStyle w:val="Heading2"/>
        <w:rPr>
          <w:rFonts w:eastAsia="Arial"/>
          <w:b w:val="0"/>
          <w:i w:val="0"/>
          <w:sz w:val="22"/>
          <w:szCs w:val="22"/>
        </w:rPr>
      </w:pPr>
    </w:p>
    <w:p w14:paraId="6711CA7E" w14:textId="523847CE" w:rsidR="00602E44" w:rsidRDefault="00602E44" w:rsidP="00784670">
      <w:pPr>
        <w:pStyle w:val="Heading2"/>
      </w:pPr>
    </w:p>
    <w:p w14:paraId="352EE5E8" w14:textId="7911CE9C" w:rsidR="67870856" w:rsidRDefault="67870856" w:rsidP="67870856"/>
    <w:p w14:paraId="232DCC93" w14:textId="034E1F42"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5251882D" w14:textId="45027DA4" w:rsidR="00260277" w:rsidRPr="003A2FDF" w:rsidRDefault="3496F6BC" w:rsidP="5DC8D92A">
      <w:pPr>
        <w:spacing w:line="360" w:lineRule="auto"/>
        <w:rPr>
          <w:rFonts w:ascii="Aptos" w:hAnsi="Aptos" w:cs="Arial"/>
        </w:rPr>
      </w:pPr>
      <w:r w:rsidRPr="5DC8D92A">
        <w:rPr>
          <w:rFonts w:ascii="Aptos" w:hAnsi="Aptos" w:cs="Arial"/>
        </w:rPr>
        <w:t xml:space="preserve">Online databases (PubMed, </w:t>
      </w:r>
      <w:proofErr w:type="spellStart"/>
      <w:r w:rsidRPr="5DC8D92A">
        <w:rPr>
          <w:rFonts w:ascii="Aptos" w:hAnsi="Aptos" w:cs="Arial"/>
        </w:rPr>
        <w:t>Scopus</w:t>
      </w:r>
      <w:proofErr w:type="spellEnd"/>
      <w:r w:rsidRPr="5DC8D92A">
        <w:rPr>
          <w:rFonts w:ascii="Aptos" w:hAnsi="Aptos" w:cs="Arial"/>
        </w:rPr>
        <w:t>), university libraries, and citation management software (</w:t>
      </w:r>
      <w:proofErr w:type="spellStart"/>
      <w:r w:rsidRPr="5DC8D92A">
        <w:rPr>
          <w:rFonts w:ascii="Aptos" w:hAnsi="Aptos" w:cs="Arial"/>
        </w:rPr>
        <w:t>Mendeley</w:t>
      </w:r>
      <w:proofErr w:type="spellEnd"/>
      <w:r w:rsidRPr="5DC8D92A">
        <w:rPr>
          <w:rFonts w:ascii="Aptos" w:hAnsi="Aptos" w:cs="Arial"/>
        </w:rPr>
        <w:t>).</w:t>
      </w:r>
    </w:p>
    <w:p w14:paraId="376E10FA" w14:textId="0DF0B4D1" w:rsidR="00260277" w:rsidRPr="003A2FDF" w:rsidRDefault="00260277" w:rsidP="00260277">
      <w:pPr>
        <w:rPr>
          <w:rFonts w:ascii="Aptos" w:hAnsi="Aptos" w:cs="Arial"/>
        </w:rPr>
      </w:pPr>
    </w:p>
    <w:p w14:paraId="6FD277FC" w14:textId="068FCF87" w:rsidR="007615C7" w:rsidRPr="00597EC6" w:rsidRDefault="00FF5B70" w:rsidP="00597EC6">
      <w:pPr>
        <w:pStyle w:val="Heading2"/>
        <w:rPr>
          <w:rStyle w:val="s1"/>
          <w:rFonts w:ascii="Aptos" w:hAnsi="Aptos"/>
          <w:sz w:val="28"/>
        </w:rPr>
      </w:pPr>
      <w:r w:rsidRPr="583177FA">
        <w:rPr>
          <w:rFonts w:ascii="Aptos" w:hAnsi="Aptos"/>
        </w:rPr>
        <w:t>6</w:t>
      </w:r>
      <w:r w:rsidR="0061260B" w:rsidRPr="583177FA">
        <w:rPr>
          <w:rFonts w:ascii="Aptos" w:hAnsi="Aptos"/>
        </w:rPr>
        <w:t>) Timescale:</w:t>
      </w:r>
      <w:r w:rsidR="2D6404B9" w:rsidRPr="583177FA">
        <w:rPr>
          <w:rFonts w:ascii="Aptos" w:hAnsi="Aptos"/>
        </w:rPr>
        <w:t xml:space="preserve"> </w:t>
      </w:r>
      <w:r w:rsidR="3DE935DA" w:rsidRPr="583177FA">
        <w:rPr>
          <w:rFonts w:ascii="Aptos" w:hAnsi="Aptos"/>
        </w:rPr>
        <w:t xml:space="preserve"> 27 weeks</w:t>
      </w:r>
    </w:p>
    <w:p w14:paraId="406B6A54" w14:textId="77777777" w:rsidR="00597EC6" w:rsidRDefault="00597EC6" w:rsidP="00597EC6">
      <w:pPr>
        <w:pStyle w:val="p1"/>
        <w:spacing w:line="360" w:lineRule="auto"/>
        <w:rPr>
          <w:rStyle w:val="s1"/>
          <w:rFonts w:ascii="Arial" w:eastAsia="Arial" w:hAnsi="Arial" w:cs="Arial"/>
          <w:sz w:val="22"/>
          <w:szCs w:val="22"/>
        </w:rPr>
      </w:pPr>
    </w:p>
    <w:tbl>
      <w:tblPr>
        <w:tblStyle w:val="TableGrid"/>
        <w:tblW w:w="0" w:type="auto"/>
        <w:tblLayout w:type="fixed"/>
        <w:tblLook w:val="06A0" w:firstRow="1" w:lastRow="0" w:firstColumn="1" w:lastColumn="0" w:noHBand="1" w:noVBand="1"/>
      </w:tblPr>
      <w:tblGrid>
        <w:gridCol w:w="1511"/>
        <w:gridCol w:w="7504"/>
      </w:tblGrid>
      <w:tr w:rsidR="67870856" w14:paraId="1DD6AE5B" w14:textId="77777777" w:rsidTr="3A628413">
        <w:trPr>
          <w:trHeight w:val="732"/>
        </w:trPr>
        <w:tc>
          <w:tcPr>
            <w:tcW w:w="1511" w:type="dxa"/>
          </w:tcPr>
          <w:p w14:paraId="15A13891" w14:textId="4DAB3F5D" w:rsidR="0ABB0176" w:rsidRDefault="0ABB0176"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 </w:t>
            </w:r>
          </w:p>
          <w:p w14:paraId="78E11055" w14:textId="76BBE66C" w:rsidR="5AED21D5" w:rsidRDefault="5AED21D5"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Months </w:t>
            </w:r>
          </w:p>
        </w:tc>
        <w:tc>
          <w:tcPr>
            <w:tcW w:w="7504" w:type="dxa"/>
          </w:tcPr>
          <w:p w14:paraId="438F497B" w14:textId="024AFA7F" w:rsidR="67870856" w:rsidRDefault="67870856" w:rsidP="67870856">
            <w:pPr>
              <w:pStyle w:val="p1"/>
              <w:jc w:val="center"/>
              <w:rPr>
                <w:rStyle w:val="s1"/>
                <w:rFonts w:ascii="Arial" w:eastAsia="Arial" w:hAnsi="Arial" w:cs="Arial"/>
                <w:sz w:val="22"/>
                <w:szCs w:val="22"/>
              </w:rPr>
            </w:pPr>
          </w:p>
          <w:p w14:paraId="0FE418CB" w14:textId="51976378" w:rsidR="353ED22A" w:rsidRDefault="353ED22A"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My plan </w:t>
            </w:r>
          </w:p>
        </w:tc>
      </w:tr>
      <w:tr w:rsidR="67870856" w14:paraId="1A4FDB17" w14:textId="77777777" w:rsidTr="3A628413">
        <w:trPr>
          <w:trHeight w:val="387"/>
        </w:trPr>
        <w:tc>
          <w:tcPr>
            <w:tcW w:w="1511" w:type="dxa"/>
          </w:tcPr>
          <w:p w14:paraId="49D5320F" w14:textId="6896093B"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September </w:t>
            </w:r>
          </w:p>
        </w:tc>
        <w:tc>
          <w:tcPr>
            <w:tcW w:w="7504" w:type="dxa"/>
          </w:tcPr>
          <w:p w14:paraId="2DE29C59" w14:textId="0F7237F8" w:rsidR="67870856" w:rsidRDefault="000257E3" w:rsidP="3A628413">
            <w:pPr>
              <w:pStyle w:val="p1"/>
              <w:spacing w:line="276" w:lineRule="auto"/>
              <w:jc w:val="center"/>
              <w:rPr>
                <w:rFonts w:ascii="Arial" w:eastAsia="Arial" w:hAnsi="Arial" w:cs="Arial"/>
                <w:sz w:val="22"/>
                <w:szCs w:val="22"/>
                <w:rtl/>
                <w:lang w:bidi="fa-IR"/>
              </w:rPr>
            </w:pPr>
            <w:r w:rsidRPr="3A628413">
              <w:rPr>
                <w:rStyle w:val="s1"/>
                <w:rFonts w:ascii="Arial" w:eastAsia="Arial" w:hAnsi="Arial" w:cs="Arial"/>
                <w:sz w:val="22"/>
                <w:szCs w:val="22"/>
              </w:rPr>
              <w:t>Research project initiation</w:t>
            </w:r>
            <w:r w:rsidR="009439BD" w:rsidRPr="3A628413">
              <w:rPr>
                <w:rStyle w:val="s1"/>
                <w:rFonts w:ascii="Arial" w:eastAsia="Arial" w:hAnsi="Arial" w:cs="Arial"/>
                <w:sz w:val="22"/>
                <w:szCs w:val="22"/>
              </w:rPr>
              <w:t>.</w:t>
            </w:r>
          </w:p>
          <w:p w14:paraId="29DCD202" w14:textId="594586B0" w:rsidR="67870856" w:rsidRDefault="67870856" w:rsidP="3A628413">
            <w:pPr>
              <w:pStyle w:val="p1"/>
              <w:spacing w:line="276" w:lineRule="auto"/>
              <w:jc w:val="center"/>
              <w:rPr>
                <w:rStyle w:val="s1"/>
                <w:rFonts w:ascii="Arial" w:eastAsia="Arial" w:hAnsi="Arial" w:cs="Arial"/>
                <w:sz w:val="22"/>
                <w:szCs w:val="22"/>
              </w:rPr>
            </w:pPr>
          </w:p>
        </w:tc>
      </w:tr>
      <w:tr w:rsidR="67870856" w14:paraId="52069FAB" w14:textId="77777777" w:rsidTr="3A628413">
        <w:trPr>
          <w:trHeight w:val="300"/>
        </w:trPr>
        <w:tc>
          <w:tcPr>
            <w:tcW w:w="1511" w:type="dxa"/>
          </w:tcPr>
          <w:p w14:paraId="473EB14E" w14:textId="09E3601E"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October </w:t>
            </w:r>
          </w:p>
        </w:tc>
        <w:tc>
          <w:tcPr>
            <w:tcW w:w="7504" w:type="dxa"/>
          </w:tcPr>
          <w:p w14:paraId="6091B0AB" w14:textId="0E0A1FF3" w:rsidR="67870856" w:rsidRDefault="00AF2BC3"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proposal submission.</w:t>
            </w:r>
            <w:r w:rsidR="005178AD" w:rsidRPr="3A628413">
              <w:rPr>
                <w:rStyle w:val="s1"/>
                <w:rFonts w:ascii="Arial" w:eastAsia="Arial" w:hAnsi="Arial" w:cs="Arial"/>
                <w:sz w:val="22"/>
                <w:szCs w:val="22"/>
              </w:rPr>
              <w:t xml:space="preserve"> </w:t>
            </w:r>
          </w:p>
          <w:p w14:paraId="22106C9A" w14:textId="391A6B31" w:rsidR="67870856" w:rsidRDefault="67870856" w:rsidP="3A628413">
            <w:pPr>
              <w:pStyle w:val="p1"/>
              <w:spacing w:line="276" w:lineRule="auto"/>
              <w:jc w:val="center"/>
              <w:rPr>
                <w:rStyle w:val="s1"/>
                <w:rFonts w:ascii="Arial" w:eastAsia="Arial" w:hAnsi="Arial" w:cs="Arial"/>
                <w:sz w:val="22"/>
                <w:szCs w:val="22"/>
              </w:rPr>
            </w:pPr>
          </w:p>
        </w:tc>
      </w:tr>
      <w:tr w:rsidR="67870856" w14:paraId="182434A1" w14:textId="77777777" w:rsidTr="3A628413">
        <w:trPr>
          <w:trHeight w:val="300"/>
        </w:trPr>
        <w:tc>
          <w:tcPr>
            <w:tcW w:w="1511" w:type="dxa"/>
          </w:tcPr>
          <w:p w14:paraId="7B03093C" w14:textId="1C40F4D6"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November </w:t>
            </w:r>
          </w:p>
        </w:tc>
        <w:tc>
          <w:tcPr>
            <w:tcW w:w="7504" w:type="dxa"/>
          </w:tcPr>
          <w:p w14:paraId="6D99BBE0" w14:textId="183FA275" w:rsidR="67870856" w:rsidRDefault="00FC57A2"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Interim research analysis</w:t>
            </w:r>
            <w:r w:rsidR="009439BD" w:rsidRPr="3A628413">
              <w:rPr>
                <w:rStyle w:val="s1"/>
                <w:rFonts w:ascii="Arial" w:eastAsia="Arial" w:hAnsi="Arial" w:cs="Arial"/>
                <w:sz w:val="22"/>
                <w:szCs w:val="22"/>
              </w:rPr>
              <w:t>.</w:t>
            </w:r>
          </w:p>
          <w:p w14:paraId="68795A63" w14:textId="4FC1E379" w:rsidR="67870856" w:rsidRDefault="67870856" w:rsidP="3A628413">
            <w:pPr>
              <w:pStyle w:val="p1"/>
              <w:spacing w:line="276" w:lineRule="auto"/>
              <w:jc w:val="center"/>
              <w:rPr>
                <w:rStyle w:val="s1"/>
                <w:rFonts w:ascii="Arial" w:eastAsia="Arial" w:hAnsi="Arial" w:cs="Arial"/>
                <w:sz w:val="22"/>
                <w:szCs w:val="22"/>
              </w:rPr>
            </w:pPr>
          </w:p>
        </w:tc>
      </w:tr>
      <w:tr w:rsidR="67870856" w14:paraId="1BE3B2A4" w14:textId="77777777" w:rsidTr="3A628413">
        <w:trPr>
          <w:trHeight w:val="300"/>
        </w:trPr>
        <w:tc>
          <w:tcPr>
            <w:tcW w:w="1511" w:type="dxa"/>
          </w:tcPr>
          <w:p w14:paraId="6C07FAFF" w14:textId="6B582F6C"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December </w:t>
            </w:r>
          </w:p>
        </w:tc>
        <w:tc>
          <w:tcPr>
            <w:tcW w:w="7504" w:type="dxa"/>
          </w:tcPr>
          <w:p w14:paraId="04F05DC7" w14:textId="77777777" w:rsidR="009E67E9" w:rsidRDefault="009E67E9"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adjustments and refinements.</w:t>
            </w:r>
          </w:p>
          <w:p w14:paraId="53F240AF" w14:textId="2FA55AA8" w:rsidR="67870856" w:rsidRDefault="67870856" w:rsidP="3A628413">
            <w:pPr>
              <w:pStyle w:val="p1"/>
              <w:spacing w:line="276" w:lineRule="auto"/>
              <w:jc w:val="center"/>
              <w:rPr>
                <w:rStyle w:val="s1"/>
                <w:rFonts w:ascii="Arial" w:eastAsia="Arial" w:hAnsi="Arial" w:cs="Arial"/>
                <w:sz w:val="22"/>
                <w:szCs w:val="22"/>
              </w:rPr>
            </w:pPr>
          </w:p>
        </w:tc>
      </w:tr>
      <w:tr w:rsidR="67870856" w14:paraId="5F9080B8" w14:textId="77777777" w:rsidTr="3A628413">
        <w:trPr>
          <w:trHeight w:val="300"/>
        </w:trPr>
        <w:tc>
          <w:tcPr>
            <w:tcW w:w="1511" w:type="dxa"/>
          </w:tcPr>
          <w:p w14:paraId="1B6BE04A" w14:textId="4084AF56"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January </w:t>
            </w:r>
          </w:p>
        </w:tc>
        <w:tc>
          <w:tcPr>
            <w:tcW w:w="7504" w:type="dxa"/>
          </w:tcPr>
          <w:p w14:paraId="1E158147" w14:textId="77777777" w:rsidR="00281912" w:rsidRDefault="00281912"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Intensive research data collection.</w:t>
            </w:r>
          </w:p>
          <w:p w14:paraId="6D63B44C" w14:textId="2FA55AA8" w:rsidR="67870856" w:rsidRDefault="67870856" w:rsidP="3A628413">
            <w:pPr>
              <w:pStyle w:val="p1"/>
              <w:spacing w:line="276" w:lineRule="auto"/>
              <w:jc w:val="center"/>
              <w:rPr>
                <w:rStyle w:val="s1"/>
                <w:rFonts w:ascii="Arial" w:eastAsia="Arial" w:hAnsi="Arial" w:cs="Arial"/>
                <w:sz w:val="22"/>
                <w:szCs w:val="22"/>
              </w:rPr>
            </w:pPr>
          </w:p>
        </w:tc>
      </w:tr>
      <w:tr w:rsidR="67870856" w14:paraId="0DA21694" w14:textId="77777777" w:rsidTr="3A628413">
        <w:trPr>
          <w:trHeight w:val="300"/>
        </w:trPr>
        <w:tc>
          <w:tcPr>
            <w:tcW w:w="1511" w:type="dxa"/>
          </w:tcPr>
          <w:p w14:paraId="00092BED" w14:textId="2CD15952" w:rsidR="7ED6B5D6" w:rsidRDefault="00E83088"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February</w:t>
            </w:r>
            <w:r w:rsidR="7ED6B5D6" w:rsidRPr="3A628413">
              <w:rPr>
                <w:rStyle w:val="s1"/>
                <w:rFonts w:ascii="Arial" w:eastAsia="Arial" w:hAnsi="Arial" w:cs="Arial"/>
                <w:sz w:val="22"/>
                <w:szCs w:val="22"/>
              </w:rPr>
              <w:t xml:space="preserve"> </w:t>
            </w:r>
          </w:p>
        </w:tc>
        <w:tc>
          <w:tcPr>
            <w:tcW w:w="7504" w:type="dxa"/>
          </w:tcPr>
          <w:p w14:paraId="289C9B86" w14:textId="09CFEE58" w:rsidR="005B53C5" w:rsidRPr="005B53C5" w:rsidRDefault="00E83088"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data analysis.</w:t>
            </w:r>
          </w:p>
          <w:p w14:paraId="05C9BCD2" w14:textId="0AF5BBFE" w:rsidR="005B53C5" w:rsidRPr="005B53C5" w:rsidRDefault="005B53C5" w:rsidP="3A628413">
            <w:pPr>
              <w:pStyle w:val="p1"/>
              <w:spacing w:line="276" w:lineRule="auto"/>
              <w:jc w:val="center"/>
              <w:rPr>
                <w:rStyle w:val="s1"/>
                <w:rFonts w:ascii="Arial" w:eastAsia="Arial" w:hAnsi="Arial" w:cs="Arial"/>
                <w:sz w:val="22"/>
                <w:szCs w:val="22"/>
              </w:rPr>
            </w:pPr>
          </w:p>
        </w:tc>
      </w:tr>
      <w:tr w:rsidR="67870856" w14:paraId="3BFAFF4D" w14:textId="77777777" w:rsidTr="3A628413">
        <w:trPr>
          <w:trHeight w:val="300"/>
        </w:trPr>
        <w:tc>
          <w:tcPr>
            <w:tcW w:w="1511" w:type="dxa"/>
          </w:tcPr>
          <w:p w14:paraId="533D7C08" w14:textId="2FAC212E"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March </w:t>
            </w:r>
          </w:p>
        </w:tc>
        <w:tc>
          <w:tcPr>
            <w:tcW w:w="7504" w:type="dxa"/>
          </w:tcPr>
          <w:p w14:paraId="12E2FBCF" w14:textId="3A516DA2" w:rsidR="0D5C5C11" w:rsidRDefault="0D5C5C11"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Final Submission</w:t>
            </w:r>
          </w:p>
          <w:p w14:paraId="61D47B53" w14:textId="7873F820" w:rsidR="0D5C5C11" w:rsidRDefault="0D5C5C11" w:rsidP="3A628413">
            <w:pPr>
              <w:pStyle w:val="p1"/>
              <w:spacing w:line="276" w:lineRule="auto"/>
              <w:jc w:val="center"/>
              <w:rPr>
                <w:rStyle w:val="s1"/>
                <w:rFonts w:ascii="Arial" w:eastAsia="Arial" w:hAnsi="Arial" w:cs="Arial"/>
                <w:sz w:val="22"/>
                <w:szCs w:val="22"/>
              </w:rPr>
            </w:pPr>
          </w:p>
        </w:tc>
      </w:tr>
    </w:tbl>
    <w:p w14:paraId="1ED3AE7A" w14:textId="23D3B0E4" w:rsidR="583177FA" w:rsidRDefault="583177FA" w:rsidP="583177FA">
      <w:pPr>
        <w:pStyle w:val="p1"/>
        <w:spacing w:line="360" w:lineRule="auto"/>
        <w:rPr>
          <w:rStyle w:val="s1"/>
          <w:rFonts w:ascii="Arial" w:eastAsia="Arial" w:hAnsi="Arial" w:cs="Arial"/>
          <w:sz w:val="22"/>
          <w:szCs w:val="22"/>
        </w:rPr>
      </w:pPr>
    </w:p>
    <w:p w14:paraId="43B4605F" w14:textId="7C820D53" w:rsidR="583177FA" w:rsidRDefault="583177FA" w:rsidP="583177FA">
      <w:pPr>
        <w:pStyle w:val="p1"/>
        <w:spacing w:line="360" w:lineRule="auto"/>
        <w:rPr>
          <w:rStyle w:val="s1"/>
          <w:rFonts w:ascii="Arial" w:eastAsia="Arial" w:hAnsi="Arial" w:cs="Arial"/>
          <w:sz w:val="22"/>
          <w:szCs w:val="22"/>
        </w:rPr>
      </w:pPr>
    </w:p>
    <w:p w14:paraId="41BD97AB" w14:textId="6166D403" w:rsidR="00260277" w:rsidRPr="003A2FDF" w:rsidRDefault="00260277" w:rsidP="583177FA">
      <w:pPr>
        <w:spacing w:line="360" w:lineRule="auto"/>
        <w:rPr>
          <w:rFonts w:ascii="Arial" w:eastAsia="Arial" w:hAnsi="Arial" w:cs="Arial"/>
          <w:sz w:val="22"/>
        </w:rPr>
      </w:pPr>
    </w:p>
    <w:p w14:paraId="475C1220" w14:textId="1AB16D08" w:rsidR="00006C7F" w:rsidRPr="00006C7F" w:rsidRDefault="00FF5B70" w:rsidP="00006C7F">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89CCE15" w14:textId="3C717DE0" w:rsidR="67870856" w:rsidRDefault="00321D67" w:rsidP="3A628413">
      <w:pPr>
        <w:spacing w:line="360" w:lineRule="auto"/>
        <w:rPr>
          <w:rFonts w:ascii="Arial" w:eastAsia="Arial" w:hAnsi="Arial" w:cs="Arial"/>
          <w:sz w:val="22"/>
        </w:rPr>
      </w:pPr>
      <w:r w:rsidRPr="00321D67">
        <w:rPr>
          <w:rFonts w:ascii="Aptos" w:hAnsi="Aptos" w:cs="Arial"/>
        </w:rPr>
        <w:t xml:space="preserve">A significant challenge will be time management, balancing deadlines with thorough research. Effectively integrating large amounts of data is another concern, potentially impacting the depth of analysis. Both require careful planning and the development of effective strategies, like setting realistic milestones and </w:t>
      </w:r>
      <w:proofErr w:type="spellStart"/>
      <w:r w:rsidRPr="00321D67">
        <w:rPr>
          <w:rFonts w:ascii="Aptos" w:hAnsi="Aptos" w:cs="Arial"/>
        </w:rPr>
        <w:t>utilizing</w:t>
      </w:r>
      <w:proofErr w:type="spellEnd"/>
      <w:r w:rsidRPr="00321D67">
        <w:rPr>
          <w:rFonts w:ascii="Aptos" w:hAnsi="Aptos" w:cs="Arial"/>
        </w:rPr>
        <w:t xml:space="preserve"> data analysis tools, to ensure the research process remains on track and the results are comprehensive.</w:t>
      </w:r>
    </w:p>
    <w:p w14:paraId="39FAD52A" w14:textId="4746AA17" w:rsidR="273E6684" w:rsidRDefault="273E6684" w:rsidP="273E6684">
      <w:pPr>
        <w:spacing w:line="360" w:lineRule="auto"/>
        <w:rPr>
          <w:rFonts w:ascii="Arial" w:eastAsia="Arial" w:hAnsi="Arial" w:cs="Arial"/>
          <w:sz w:val="22"/>
        </w:rPr>
      </w:pPr>
    </w:p>
    <w:p w14:paraId="4B867BCE" w14:textId="696A6681" w:rsidR="464AACFA" w:rsidRDefault="464AACFA" w:rsidP="464AACFA">
      <w:pPr>
        <w:spacing w:line="360" w:lineRule="auto"/>
        <w:rPr>
          <w:rFonts w:ascii="Arial" w:eastAsia="Arial" w:hAnsi="Arial" w:cs="Arial"/>
          <w:sz w:val="22"/>
        </w:rPr>
      </w:pPr>
    </w:p>
    <w:p w14:paraId="6D871C44" w14:textId="66D0730D" w:rsidR="00331F5A" w:rsidRPr="003A2FDF" w:rsidRDefault="00545684" w:rsidP="0BE1D0CA">
      <w:pPr>
        <w:pStyle w:val="Heading1"/>
        <w:rPr>
          <w:rFonts w:ascii="Aptos" w:hAnsi="Aptos"/>
        </w:rPr>
      </w:pPr>
      <w:r w:rsidRPr="003A2FDF">
        <w:rPr>
          <w:rFonts w:ascii="Aptos" w:hAnsi="Aptos"/>
        </w:rPr>
        <w:t>References</w:t>
      </w:r>
    </w:p>
    <w:p w14:paraId="5BA680BE" w14:textId="78264B77" w:rsidR="0C2E2423" w:rsidRDefault="03DD9C78" w:rsidP="67870856">
      <w:pPr>
        <w:spacing w:after="240" w:line="240" w:lineRule="auto"/>
        <w:rPr>
          <w:rFonts w:ascii="Arial" w:eastAsia="Arial" w:hAnsi="Arial" w:cs="Arial"/>
          <w:sz w:val="20"/>
          <w:szCs w:val="20"/>
        </w:rPr>
      </w:pPr>
      <w:proofErr w:type="spellStart"/>
      <w:r w:rsidRPr="67870856">
        <w:rPr>
          <w:rFonts w:ascii="Arial" w:eastAsia="Arial" w:hAnsi="Arial" w:cs="Arial"/>
          <w:sz w:val="20"/>
          <w:szCs w:val="20"/>
        </w:rPr>
        <w:t>Handayani</w:t>
      </w:r>
      <w:proofErr w:type="spellEnd"/>
      <w:r w:rsidRPr="67870856">
        <w:rPr>
          <w:rFonts w:ascii="Arial" w:eastAsia="Arial" w:hAnsi="Arial" w:cs="Arial"/>
          <w:sz w:val="20"/>
          <w:szCs w:val="20"/>
        </w:rPr>
        <w:t xml:space="preserve">, L., </w:t>
      </w:r>
      <w:proofErr w:type="spellStart"/>
      <w:r w:rsidRPr="67870856">
        <w:rPr>
          <w:rFonts w:ascii="Arial" w:eastAsia="Arial" w:hAnsi="Arial" w:cs="Arial"/>
          <w:sz w:val="20"/>
          <w:szCs w:val="20"/>
        </w:rPr>
        <w:t>Prihadi</w:t>
      </w:r>
      <w:proofErr w:type="spellEnd"/>
      <w:r w:rsidRPr="67870856">
        <w:rPr>
          <w:rFonts w:ascii="Arial" w:eastAsia="Arial" w:hAnsi="Arial" w:cs="Arial"/>
          <w:sz w:val="20"/>
          <w:szCs w:val="20"/>
        </w:rPr>
        <w:t xml:space="preserve">, K.D., </w:t>
      </w:r>
      <w:proofErr w:type="spellStart"/>
      <w:r w:rsidRPr="67870856">
        <w:rPr>
          <w:rFonts w:ascii="Arial" w:eastAsia="Arial" w:hAnsi="Arial" w:cs="Arial"/>
          <w:sz w:val="20"/>
          <w:szCs w:val="20"/>
        </w:rPr>
        <w:t>Vergawita</w:t>
      </w:r>
      <w:proofErr w:type="spellEnd"/>
      <w:r w:rsidRPr="67870856">
        <w:rPr>
          <w:rFonts w:ascii="Arial" w:eastAsia="Arial" w:hAnsi="Arial" w:cs="Arial"/>
          <w:sz w:val="20"/>
          <w:szCs w:val="20"/>
        </w:rPr>
        <w:t xml:space="preserve">, T., </w:t>
      </w:r>
      <w:proofErr w:type="spellStart"/>
      <w:r w:rsidRPr="67870856">
        <w:rPr>
          <w:rFonts w:ascii="Arial" w:eastAsia="Arial" w:hAnsi="Arial" w:cs="Arial"/>
          <w:sz w:val="20"/>
          <w:szCs w:val="20"/>
        </w:rPr>
        <w:t>Fitriani</w:t>
      </w:r>
      <w:proofErr w:type="spellEnd"/>
      <w:r w:rsidRPr="67870856">
        <w:rPr>
          <w:rFonts w:ascii="Arial" w:eastAsia="Arial" w:hAnsi="Arial" w:cs="Arial"/>
          <w:sz w:val="20"/>
          <w:szCs w:val="20"/>
        </w:rPr>
        <w:t xml:space="preserve">, I., </w:t>
      </w:r>
      <w:proofErr w:type="spellStart"/>
      <w:r w:rsidRPr="67870856">
        <w:rPr>
          <w:rFonts w:ascii="Arial" w:eastAsia="Arial" w:hAnsi="Arial" w:cs="Arial"/>
          <w:sz w:val="20"/>
          <w:szCs w:val="20"/>
        </w:rPr>
        <w:t>Hafidz</w:t>
      </w:r>
      <w:proofErr w:type="spellEnd"/>
      <w:r w:rsidRPr="67870856">
        <w:rPr>
          <w:rFonts w:ascii="Arial" w:eastAsia="Arial" w:hAnsi="Arial" w:cs="Arial"/>
          <w:sz w:val="20"/>
          <w:szCs w:val="20"/>
        </w:rPr>
        <w:t xml:space="preserve">, B. and </w:t>
      </w:r>
      <w:proofErr w:type="spellStart"/>
      <w:r w:rsidRPr="67870856">
        <w:rPr>
          <w:rFonts w:ascii="Arial" w:eastAsia="Arial" w:hAnsi="Arial" w:cs="Arial"/>
          <w:sz w:val="20"/>
          <w:szCs w:val="20"/>
        </w:rPr>
        <w:t>Aisyahrani</w:t>
      </w:r>
      <w:proofErr w:type="spellEnd"/>
      <w:r w:rsidRPr="67870856">
        <w:rPr>
          <w:rFonts w:ascii="Arial" w:eastAsia="Arial" w:hAnsi="Arial" w:cs="Arial"/>
          <w:sz w:val="20"/>
          <w:szCs w:val="20"/>
        </w:rPr>
        <w:t xml:space="preserve">, A.I.B. (2025). The role of social-psychological support in breastfeeding promotion among young mothers: literature review. </w:t>
      </w:r>
      <w:r w:rsidRPr="67870856">
        <w:rPr>
          <w:rFonts w:ascii="Arial" w:eastAsia="Arial" w:hAnsi="Arial" w:cs="Arial"/>
          <w:i/>
          <w:iCs/>
          <w:sz w:val="20"/>
          <w:szCs w:val="20"/>
        </w:rPr>
        <w:t>International Journal of Public Health Science (IJPHS)</w:t>
      </w:r>
      <w:r w:rsidRPr="67870856">
        <w:rPr>
          <w:rFonts w:ascii="Arial" w:eastAsia="Arial" w:hAnsi="Arial" w:cs="Arial"/>
          <w:sz w:val="20"/>
          <w:szCs w:val="20"/>
        </w:rPr>
        <w:t xml:space="preserve">, [online] 14(1), p.148. </w:t>
      </w:r>
      <w:proofErr w:type="spellStart"/>
      <w:r w:rsidRPr="67870856">
        <w:rPr>
          <w:rFonts w:ascii="Arial" w:eastAsia="Arial" w:hAnsi="Arial" w:cs="Arial"/>
          <w:sz w:val="20"/>
          <w:szCs w:val="20"/>
        </w:rPr>
        <w:t>doi:https</w:t>
      </w:r>
      <w:proofErr w:type="spellEnd"/>
      <w:r w:rsidRPr="67870856">
        <w:rPr>
          <w:rFonts w:ascii="Arial" w:eastAsia="Arial" w:hAnsi="Arial" w:cs="Arial"/>
          <w:sz w:val="20"/>
          <w:szCs w:val="20"/>
        </w:rPr>
        <w:t>://doi.org/10.11591/ijphs.v14i1.25515.</w:t>
      </w:r>
    </w:p>
    <w:p w14:paraId="28079A6C" w14:textId="3FF9951A" w:rsidR="404EB271" w:rsidRDefault="404EB271" w:rsidP="0C2E2423">
      <w:pPr>
        <w:spacing w:after="240" w:line="240" w:lineRule="auto"/>
        <w:rPr>
          <w:rFonts w:ascii="Arial" w:eastAsia="Arial" w:hAnsi="Arial" w:cs="Arial"/>
          <w:sz w:val="20"/>
          <w:szCs w:val="20"/>
        </w:rPr>
      </w:pPr>
      <w:r w:rsidRPr="67870856">
        <w:rPr>
          <w:rFonts w:ascii="Arial" w:eastAsia="Arial" w:hAnsi="Arial" w:cs="Arial"/>
          <w:sz w:val="20"/>
          <w:szCs w:val="20"/>
        </w:rPr>
        <w:t xml:space="preserve">Yuen, M., Hall, O.J., Masters, G.A., Nephew, B.C., Carr, C., Leung, K., Griffen, A., McIntyre, L., Byatt, N. and Moore Simas, T.A. (2022). The Effects of Breastfeeding on Maternal Mental Health: A Systematic Review. </w:t>
      </w:r>
      <w:r w:rsidRPr="67870856">
        <w:rPr>
          <w:rFonts w:ascii="Arial" w:eastAsia="Arial" w:hAnsi="Arial" w:cs="Arial"/>
          <w:i/>
          <w:sz w:val="20"/>
          <w:szCs w:val="20"/>
        </w:rPr>
        <w:t>Journal of Women’s Health</w:t>
      </w:r>
      <w:r w:rsidRPr="67870856">
        <w:rPr>
          <w:rFonts w:ascii="Arial" w:eastAsia="Arial" w:hAnsi="Arial" w:cs="Arial"/>
          <w:sz w:val="20"/>
          <w:szCs w:val="20"/>
        </w:rPr>
        <w:t xml:space="preserve">, [online] 31(6). </w:t>
      </w:r>
      <w:proofErr w:type="spellStart"/>
      <w:r w:rsidRPr="67870856">
        <w:rPr>
          <w:rFonts w:ascii="Arial" w:eastAsia="Arial" w:hAnsi="Arial" w:cs="Arial"/>
          <w:sz w:val="20"/>
          <w:szCs w:val="20"/>
        </w:rPr>
        <w:t>doi:https</w:t>
      </w:r>
      <w:proofErr w:type="spellEnd"/>
      <w:r w:rsidRPr="67870856">
        <w:rPr>
          <w:rFonts w:ascii="Arial" w:eastAsia="Arial" w:hAnsi="Arial" w:cs="Arial"/>
          <w:sz w:val="20"/>
          <w:szCs w:val="20"/>
        </w:rPr>
        <w:t>://doi.org/10.1089/jwh.2021.0504.</w:t>
      </w:r>
    </w:p>
    <w:p w14:paraId="3901204F" w14:textId="7CE53570" w:rsidR="00331F5A" w:rsidRPr="00331F5A" w:rsidRDefault="6D929708" w:rsidP="0BE1D0CA">
      <w:pPr>
        <w:spacing w:after="240" w:line="240" w:lineRule="auto"/>
        <w:rPr>
          <w:rFonts w:ascii="Arial" w:eastAsia="Arial" w:hAnsi="Arial" w:cs="Arial"/>
          <w:sz w:val="20"/>
          <w:szCs w:val="20"/>
        </w:rPr>
      </w:pPr>
      <w:proofErr w:type="spellStart"/>
      <w:r w:rsidRPr="67870856">
        <w:rPr>
          <w:rFonts w:ascii="Arial" w:eastAsia="Arial" w:hAnsi="Arial" w:cs="Arial"/>
          <w:sz w:val="20"/>
          <w:szCs w:val="20"/>
        </w:rPr>
        <w:t>Packineau</w:t>
      </w:r>
      <w:proofErr w:type="spellEnd"/>
      <w:r w:rsidRPr="67870856">
        <w:rPr>
          <w:rFonts w:ascii="Arial" w:eastAsia="Arial" w:hAnsi="Arial" w:cs="Arial"/>
          <w:sz w:val="20"/>
          <w:szCs w:val="20"/>
        </w:rPr>
        <w:t xml:space="preserve">, Q. (2025). </w:t>
      </w:r>
      <w:r w:rsidRPr="67870856">
        <w:rPr>
          <w:rFonts w:ascii="Arial" w:eastAsia="Arial" w:hAnsi="Arial" w:cs="Arial"/>
          <w:i/>
          <w:sz w:val="20"/>
          <w:szCs w:val="20"/>
        </w:rPr>
        <w:t>The Effect of Breastfeeding on Maternal Mental Health</w:t>
      </w:r>
      <w:r w:rsidRPr="67870856">
        <w:rPr>
          <w:rFonts w:ascii="Arial" w:eastAsia="Arial" w:hAnsi="Arial" w:cs="Arial"/>
          <w:sz w:val="20"/>
          <w:szCs w:val="20"/>
        </w:rPr>
        <w:t xml:space="preserve">. [online] UND Scholarly Commons. Available at: </w:t>
      </w:r>
      <w:hyperlink r:id="rId8">
        <w:r w:rsidRPr="67870856">
          <w:rPr>
            <w:rStyle w:val="Hyperlink"/>
            <w:rFonts w:ascii="Arial" w:eastAsia="Arial" w:hAnsi="Arial" w:cs="Arial"/>
            <w:sz w:val="20"/>
            <w:szCs w:val="20"/>
          </w:rPr>
          <w:t>https://commons.und.edu/nurs-capstones/386/?utm_source=commons.und.edu%2Fnurs-capstones%2F386&amp;utm_medium=PDF&amp;utm_campaign=PDFCoverPages</w:t>
        </w:r>
      </w:hyperlink>
      <w:r w:rsidRPr="67870856">
        <w:rPr>
          <w:rFonts w:ascii="Arial" w:eastAsia="Arial" w:hAnsi="Arial" w:cs="Arial"/>
          <w:sz w:val="20"/>
          <w:szCs w:val="20"/>
        </w:rPr>
        <w:t xml:space="preserve"> [Accessed 10 Oct. 2025].</w:t>
      </w:r>
    </w:p>
    <w:p w14:paraId="4FA91C56" w14:textId="34716123" w:rsidR="00331F5A" w:rsidRPr="00331F5A" w:rsidRDefault="04E60E8C" w:rsidP="67870856">
      <w:pPr>
        <w:spacing w:after="240" w:line="240" w:lineRule="auto"/>
        <w:rPr>
          <w:rFonts w:ascii="Arial" w:eastAsia="Arial" w:hAnsi="Arial" w:cs="Arial"/>
          <w:sz w:val="20"/>
          <w:szCs w:val="20"/>
        </w:rPr>
      </w:pPr>
      <w:r w:rsidRPr="67870856">
        <w:rPr>
          <w:rFonts w:ascii="Arial" w:eastAsia="Arial" w:hAnsi="Arial" w:cs="Arial"/>
          <w:sz w:val="20"/>
          <w:szCs w:val="20"/>
        </w:rPr>
        <w:t xml:space="preserve">World Health Organisation (2017). </w:t>
      </w:r>
      <w:r w:rsidRPr="67870856">
        <w:rPr>
          <w:rFonts w:ascii="Arial" w:eastAsia="Arial" w:hAnsi="Arial" w:cs="Arial"/>
          <w:i/>
          <w:iCs/>
          <w:sz w:val="20"/>
          <w:szCs w:val="20"/>
        </w:rPr>
        <w:t>Continued Breastfeeding for Healthy Growth and Development of Children</w:t>
      </w:r>
      <w:r w:rsidRPr="67870856">
        <w:rPr>
          <w:rFonts w:ascii="Arial" w:eastAsia="Arial" w:hAnsi="Arial" w:cs="Arial"/>
          <w:sz w:val="20"/>
          <w:szCs w:val="20"/>
        </w:rPr>
        <w:t xml:space="preserve">. [online] </w:t>
      </w:r>
      <w:hyperlink r:id="rId9">
        <w:r w:rsidRPr="67870856">
          <w:rPr>
            <w:rStyle w:val="Hyperlink"/>
            <w:rFonts w:ascii="Arial" w:eastAsia="Arial" w:hAnsi="Arial" w:cs="Arial"/>
            <w:sz w:val="20"/>
            <w:szCs w:val="20"/>
          </w:rPr>
          <w:t>www.who.int</w:t>
        </w:r>
      </w:hyperlink>
      <w:r w:rsidRPr="67870856">
        <w:rPr>
          <w:rFonts w:ascii="Arial" w:eastAsia="Arial" w:hAnsi="Arial" w:cs="Arial"/>
          <w:sz w:val="20"/>
          <w:szCs w:val="20"/>
        </w:rPr>
        <w:t xml:space="preserve">. Available at: </w:t>
      </w:r>
      <w:hyperlink r:id="rId10">
        <w:r w:rsidRPr="67870856">
          <w:rPr>
            <w:rStyle w:val="Hyperlink"/>
            <w:rFonts w:ascii="Arial" w:eastAsia="Arial" w:hAnsi="Arial" w:cs="Arial"/>
            <w:sz w:val="20"/>
            <w:szCs w:val="20"/>
          </w:rPr>
          <w:t>https://www.who.int/tools/elena/bbc/continued-breastfeeding</w:t>
        </w:r>
      </w:hyperlink>
      <w:r w:rsidRPr="67870856">
        <w:rPr>
          <w:rFonts w:ascii="Arial" w:eastAsia="Arial" w:hAnsi="Arial" w:cs="Arial"/>
          <w:sz w:val="20"/>
          <w:szCs w:val="20"/>
        </w:rPr>
        <w:t>.</w:t>
      </w:r>
    </w:p>
    <w:p w14:paraId="4F674FD0" w14:textId="5051D1C5" w:rsidR="00331F5A" w:rsidRPr="00331F5A" w:rsidRDefault="00331F5A" w:rsidP="0BE1D0CA">
      <w:pPr>
        <w:spacing w:line="240" w:lineRule="auto"/>
        <w:rPr>
          <w:rFonts w:ascii="Arial" w:eastAsia="Arial" w:hAnsi="Arial" w:cs="Arial"/>
          <w:sz w:val="20"/>
          <w:szCs w:val="20"/>
        </w:rPr>
      </w:pPr>
    </w:p>
    <w:p w14:paraId="5BC91157" w14:textId="2E98F5EB" w:rsidR="00545684" w:rsidRPr="003A2FDF" w:rsidRDefault="00331F5A" w:rsidP="0BE1D0CA">
      <w:pPr>
        <w:spacing w:line="240" w:lineRule="auto"/>
        <w:rPr>
          <w:rFonts w:ascii="Arial" w:eastAsia="Arial" w:hAnsi="Arial" w:cs="Arial"/>
          <w:sz w:val="20"/>
          <w:szCs w:val="20"/>
        </w:rPr>
      </w:pPr>
      <w:r>
        <w:br/>
      </w:r>
    </w:p>
    <w:sectPr w:rsidR="00545684" w:rsidRPr="003A2FDF"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CD70" w14:textId="77777777" w:rsidR="003B0DA1" w:rsidRDefault="003B0DA1" w:rsidP="00545684">
      <w:pPr>
        <w:spacing w:after="0" w:line="240" w:lineRule="auto"/>
      </w:pPr>
      <w:r>
        <w:separator/>
      </w:r>
    </w:p>
  </w:endnote>
  <w:endnote w:type="continuationSeparator" w:id="0">
    <w:p w14:paraId="08CAB00A" w14:textId="77777777" w:rsidR="003B0DA1" w:rsidRDefault="003B0DA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889F" w14:textId="77777777" w:rsidR="003B0DA1" w:rsidRDefault="003B0DA1" w:rsidP="00545684">
      <w:pPr>
        <w:spacing w:after="0" w:line="240" w:lineRule="auto"/>
      </w:pPr>
      <w:r>
        <w:separator/>
      </w:r>
    </w:p>
  </w:footnote>
  <w:footnote w:type="continuationSeparator" w:id="0">
    <w:p w14:paraId="455BA184" w14:textId="77777777" w:rsidR="003B0DA1" w:rsidRDefault="003B0DA1"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05656"/>
    <w:multiLevelType w:val="hybridMultilevel"/>
    <w:tmpl w:val="FFFFFFFF"/>
    <w:lvl w:ilvl="0" w:tplc="9C922426">
      <w:start w:val="1"/>
      <w:numFmt w:val="bullet"/>
      <w:lvlText w:val=""/>
      <w:lvlJc w:val="left"/>
      <w:pPr>
        <w:ind w:left="720" w:hanging="360"/>
      </w:pPr>
      <w:rPr>
        <w:rFonts w:ascii="Symbol" w:hAnsi="Symbol" w:hint="default"/>
      </w:rPr>
    </w:lvl>
    <w:lvl w:ilvl="1" w:tplc="4D562CFA">
      <w:start w:val="1"/>
      <w:numFmt w:val="bullet"/>
      <w:lvlText w:val="o"/>
      <w:lvlJc w:val="left"/>
      <w:pPr>
        <w:ind w:left="1440" w:hanging="360"/>
      </w:pPr>
      <w:rPr>
        <w:rFonts w:ascii="Courier New" w:hAnsi="Courier New" w:hint="default"/>
      </w:rPr>
    </w:lvl>
    <w:lvl w:ilvl="2" w:tplc="E952847C">
      <w:start w:val="1"/>
      <w:numFmt w:val="bullet"/>
      <w:lvlText w:val=""/>
      <w:lvlJc w:val="left"/>
      <w:pPr>
        <w:ind w:left="2160" w:hanging="360"/>
      </w:pPr>
      <w:rPr>
        <w:rFonts w:ascii="Wingdings" w:hAnsi="Wingdings" w:hint="default"/>
      </w:rPr>
    </w:lvl>
    <w:lvl w:ilvl="3" w:tplc="F5742826">
      <w:start w:val="1"/>
      <w:numFmt w:val="bullet"/>
      <w:lvlText w:val=""/>
      <w:lvlJc w:val="left"/>
      <w:pPr>
        <w:ind w:left="2880" w:hanging="360"/>
      </w:pPr>
      <w:rPr>
        <w:rFonts w:ascii="Symbol" w:hAnsi="Symbol" w:hint="default"/>
      </w:rPr>
    </w:lvl>
    <w:lvl w:ilvl="4" w:tplc="8370ED66">
      <w:start w:val="1"/>
      <w:numFmt w:val="bullet"/>
      <w:lvlText w:val="o"/>
      <w:lvlJc w:val="left"/>
      <w:pPr>
        <w:ind w:left="3600" w:hanging="360"/>
      </w:pPr>
      <w:rPr>
        <w:rFonts w:ascii="Courier New" w:hAnsi="Courier New" w:hint="default"/>
      </w:rPr>
    </w:lvl>
    <w:lvl w:ilvl="5" w:tplc="17047CD6">
      <w:start w:val="1"/>
      <w:numFmt w:val="bullet"/>
      <w:lvlText w:val=""/>
      <w:lvlJc w:val="left"/>
      <w:pPr>
        <w:ind w:left="4320" w:hanging="360"/>
      </w:pPr>
      <w:rPr>
        <w:rFonts w:ascii="Wingdings" w:hAnsi="Wingdings" w:hint="default"/>
      </w:rPr>
    </w:lvl>
    <w:lvl w:ilvl="6" w:tplc="913AF7D8">
      <w:start w:val="1"/>
      <w:numFmt w:val="bullet"/>
      <w:lvlText w:val=""/>
      <w:lvlJc w:val="left"/>
      <w:pPr>
        <w:ind w:left="5040" w:hanging="360"/>
      </w:pPr>
      <w:rPr>
        <w:rFonts w:ascii="Symbol" w:hAnsi="Symbol" w:hint="default"/>
      </w:rPr>
    </w:lvl>
    <w:lvl w:ilvl="7" w:tplc="A3FCA114">
      <w:start w:val="1"/>
      <w:numFmt w:val="bullet"/>
      <w:lvlText w:val="o"/>
      <w:lvlJc w:val="left"/>
      <w:pPr>
        <w:ind w:left="5760" w:hanging="360"/>
      </w:pPr>
      <w:rPr>
        <w:rFonts w:ascii="Courier New" w:hAnsi="Courier New" w:hint="default"/>
      </w:rPr>
    </w:lvl>
    <w:lvl w:ilvl="8" w:tplc="185832CC">
      <w:start w:val="1"/>
      <w:numFmt w:val="bullet"/>
      <w:lvlText w:val=""/>
      <w:lvlJc w:val="left"/>
      <w:pPr>
        <w:ind w:left="6480" w:hanging="360"/>
      </w:pPr>
      <w:rPr>
        <w:rFonts w:ascii="Wingdings" w:hAnsi="Wingdings" w:hint="default"/>
      </w:rPr>
    </w:lvl>
  </w:abstractNum>
  <w:abstractNum w:abstractNumId="1" w15:restartNumberingAfterBreak="0">
    <w:nsid w:val="28C90F77"/>
    <w:multiLevelType w:val="hybridMultilevel"/>
    <w:tmpl w:val="FFFFFFFF"/>
    <w:lvl w:ilvl="0" w:tplc="ABA2E918">
      <w:start w:val="1"/>
      <w:numFmt w:val="bullet"/>
      <w:lvlText w:val=""/>
      <w:lvlJc w:val="left"/>
      <w:pPr>
        <w:ind w:left="720" w:hanging="360"/>
      </w:pPr>
      <w:rPr>
        <w:rFonts w:ascii="Symbol" w:hAnsi="Symbol" w:hint="default"/>
      </w:rPr>
    </w:lvl>
    <w:lvl w:ilvl="1" w:tplc="C1D23EE0">
      <w:start w:val="1"/>
      <w:numFmt w:val="bullet"/>
      <w:lvlText w:val="o"/>
      <w:lvlJc w:val="left"/>
      <w:pPr>
        <w:ind w:left="1440" w:hanging="360"/>
      </w:pPr>
      <w:rPr>
        <w:rFonts w:ascii="Courier New" w:hAnsi="Courier New" w:hint="default"/>
      </w:rPr>
    </w:lvl>
    <w:lvl w:ilvl="2" w:tplc="94AAC824">
      <w:start w:val="1"/>
      <w:numFmt w:val="bullet"/>
      <w:lvlText w:val=""/>
      <w:lvlJc w:val="left"/>
      <w:pPr>
        <w:ind w:left="2160" w:hanging="360"/>
      </w:pPr>
      <w:rPr>
        <w:rFonts w:ascii="Wingdings" w:hAnsi="Wingdings" w:hint="default"/>
      </w:rPr>
    </w:lvl>
    <w:lvl w:ilvl="3" w:tplc="82486C92">
      <w:start w:val="1"/>
      <w:numFmt w:val="bullet"/>
      <w:lvlText w:val=""/>
      <w:lvlJc w:val="left"/>
      <w:pPr>
        <w:ind w:left="2880" w:hanging="360"/>
      </w:pPr>
      <w:rPr>
        <w:rFonts w:ascii="Symbol" w:hAnsi="Symbol" w:hint="default"/>
      </w:rPr>
    </w:lvl>
    <w:lvl w:ilvl="4" w:tplc="8C0C3870">
      <w:start w:val="1"/>
      <w:numFmt w:val="bullet"/>
      <w:lvlText w:val="o"/>
      <w:lvlJc w:val="left"/>
      <w:pPr>
        <w:ind w:left="3600" w:hanging="360"/>
      </w:pPr>
      <w:rPr>
        <w:rFonts w:ascii="Courier New" w:hAnsi="Courier New" w:hint="default"/>
      </w:rPr>
    </w:lvl>
    <w:lvl w:ilvl="5" w:tplc="6EDEACD2">
      <w:start w:val="1"/>
      <w:numFmt w:val="bullet"/>
      <w:lvlText w:val=""/>
      <w:lvlJc w:val="left"/>
      <w:pPr>
        <w:ind w:left="4320" w:hanging="360"/>
      </w:pPr>
      <w:rPr>
        <w:rFonts w:ascii="Wingdings" w:hAnsi="Wingdings" w:hint="default"/>
      </w:rPr>
    </w:lvl>
    <w:lvl w:ilvl="6" w:tplc="936871FA">
      <w:start w:val="1"/>
      <w:numFmt w:val="bullet"/>
      <w:lvlText w:val=""/>
      <w:lvlJc w:val="left"/>
      <w:pPr>
        <w:ind w:left="5040" w:hanging="360"/>
      </w:pPr>
      <w:rPr>
        <w:rFonts w:ascii="Symbol" w:hAnsi="Symbol" w:hint="default"/>
      </w:rPr>
    </w:lvl>
    <w:lvl w:ilvl="7" w:tplc="F2A435FE">
      <w:start w:val="1"/>
      <w:numFmt w:val="bullet"/>
      <w:lvlText w:val="o"/>
      <w:lvlJc w:val="left"/>
      <w:pPr>
        <w:ind w:left="5760" w:hanging="360"/>
      </w:pPr>
      <w:rPr>
        <w:rFonts w:ascii="Courier New" w:hAnsi="Courier New" w:hint="default"/>
      </w:rPr>
    </w:lvl>
    <w:lvl w:ilvl="8" w:tplc="DA406A84">
      <w:start w:val="1"/>
      <w:numFmt w:val="bullet"/>
      <w:lvlText w:val=""/>
      <w:lvlJc w:val="left"/>
      <w:pPr>
        <w:ind w:left="648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B75CE"/>
    <w:multiLevelType w:val="hybridMultilevel"/>
    <w:tmpl w:val="C8F63D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862656">
    <w:abstractNumId w:val="1"/>
  </w:num>
  <w:num w:numId="2" w16cid:durableId="722099292">
    <w:abstractNumId w:val="7"/>
  </w:num>
  <w:num w:numId="3" w16cid:durableId="1933321522">
    <w:abstractNumId w:val="3"/>
  </w:num>
  <w:num w:numId="4" w16cid:durableId="875194671">
    <w:abstractNumId w:val="2"/>
  </w:num>
  <w:num w:numId="5" w16cid:durableId="1703288516">
    <w:abstractNumId w:val="5"/>
  </w:num>
  <w:num w:numId="6" w16cid:durableId="1208763282">
    <w:abstractNumId w:val="6"/>
  </w:num>
  <w:num w:numId="7" w16cid:durableId="722019828">
    <w:abstractNumId w:val="0"/>
  </w:num>
  <w:num w:numId="8" w16cid:durableId="905333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256C"/>
    <w:rsid w:val="00006C7F"/>
    <w:rsid w:val="000257E3"/>
    <w:rsid w:val="00041A5A"/>
    <w:rsid w:val="00042EA2"/>
    <w:rsid w:val="0004703A"/>
    <w:rsid w:val="000602AE"/>
    <w:rsid w:val="00075AE8"/>
    <w:rsid w:val="000761C8"/>
    <w:rsid w:val="000A4EC3"/>
    <w:rsid w:val="000A5161"/>
    <w:rsid w:val="000B0D6A"/>
    <w:rsid w:val="000B4550"/>
    <w:rsid w:val="000B67B3"/>
    <w:rsid w:val="000B7CD5"/>
    <w:rsid w:val="000C6DAF"/>
    <w:rsid w:val="000D3B2A"/>
    <w:rsid w:val="000F50AD"/>
    <w:rsid w:val="00130A55"/>
    <w:rsid w:val="00131D77"/>
    <w:rsid w:val="00142927"/>
    <w:rsid w:val="00146E37"/>
    <w:rsid w:val="00156826"/>
    <w:rsid w:val="0017058F"/>
    <w:rsid w:val="00181F07"/>
    <w:rsid w:val="00185E97"/>
    <w:rsid w:val="001875E8"/>
    <w:rsid w:val="00191217"/>
    <w:rsid w:val="001B57C0"/>
    <w:rsid w:val="001F5309"/>
    <w:rsid w:val="00200C95"/>
    <w:rsid w:val="0020643B"/>
    <w:rsid w:val="00207098"/>
    <w:rsid w:val="00211CBE"/>
    <w:rsid w:val="00213654"/>
    <w:rsid w:val="00216C85"/>
    <w:rsid w:val="002229B8"/>
    <w:rsid w:val="0022642E"/>
    <w:rsid w:val="002314C4"/>
    <w:rsid w:val="002440E2"/>
    <w:rsid w:val="00245A44"/>
    <w:rsid w:val="002479E0"/>
    <w:rsid w:val="00260277"/>
    <w:rsid w:val="0027302C"/>
    <w:rsid w:val="00273EDD"/>
    <w:rsid w:val="002770BC"/>
    <w:rsid w:val="00281912"/>
    <w:rsid w:val="002A15DA"/>
    <w:rsid w:val="002B58CE"/>
    <w:rsid w:val="002C3965"/>
    <w:rsid w:val="002F4119"/>
    <w:rsid w:val="003018F0"/>
    <w:rsid w:val="003034C7"/>
    <w:rsid w:val="00321C4C"/>
    <w:rsid w:val="00321D67"/>
    <w:rsid w:val="00331F5A"/>
    <w:rsid w:val="00354365"/>
    <w:rsid w:val="003635AF"/>
    <w:rsid w:val="00367C19"/>
    <w:rsid w:val="003A2FDF"/>
    <w:rsid w:val="003B0DA1"/>
    <w:rsid w:val="003B142A"/>
    <w:rsid w:val="003B2543"/>
    <w:rsid w:val="003B2BD9"/>
    <w:rsid w:val="003B4330"/>
    <w:rsid w:val="003B5B7F"/>
    <w:rsid w:val="003E550B"/>
    <w:rsid w:val="003E74E4"/>
    <w:rsid w:val="003F1715"/>
    <w:rsid w:val="003F5742"/>
    <w:rsid w:val="0041219A"/>
    <w:rsid w:val="004139F6"/>
    <w:rsid w:val="00425950"/>
    <w:rsid w:val="00426E1F"/>
    <w:rsid w:val="00427C8D"/>
    <w:rsid w:val="0043064D"/>
    <w:rsid w:val="004503D0"/>
    <w:rsid w:val="004609DB"/>
    <w:rsid w:val="0046546F"/>
    <w:rsid w:val="00485A87"/>
    <w:rsid w:val="004903AA"/>
    <w:rsid w:val="004A70BA"/>
    <w:rsid w:val="004D277E"/>
    <w:rsid w:val="004D6DE6"/>
    <w:rsid w:val="004D7A58"/>
    <w:rsid w:val="004E6C3B"/>
    <w:rsid w:val="004F5784"/>
    <w:rsid w:val="00501F48"/>
    <w:rsid w:val="005075BB"/>
    <w:rsid w:val="00511462"/>
    <w:rsid w:val="005178AD"/>
    <w:rsid w:val="0053705B"/>
    <w:rsid w:val="00545684"/>
    <w:rsid w:val="0055233B"/>
    <w:rsid w:val="00560B90"/>
    <w:rsid w:val="00597EC6"/>
    <w:rsid w:val="005B53C5"/>
    <w:rsid w:val="005B6072"/>
    <w:rsid w:val="005F0579"/>
    <w:rsid w:val="005F135D"/>
    <w:rsid w:val="005F567F"/>
    <w:rsid w:val="00602E44"/>
    <w:rsid w:val="00606468"/>
    <w:rsid w:val="0061260B"/>
    <w:rsid w:val="00622825"/>
    <w:rsid w:val="00646B10"/>
    <w:rsid w:val="006622C9"/>
    <w:rsid w:val="0066347E"/>
    <w:rsid w:val="006A0EE2"/>
    <w:rsid w:val="006A4CFD"/>
    <w:rsid w:val="006C3274"/>
    <w:rsid w:val="006D039E"/>
    <w:rsid w:val="006D298C"/>
    <w:rsid w:val="006F5A82"/>
    <w:rsid w:val="00706B07"/>
    <w:rsid w:val="00715990"/>
    <w:rsid w:val="00724DC7"/>
    <w:rsid w:val="00726943"/>
    <w:rsid w:val="007278AC"/>
    <w:rsid w:val="0074068C"/>
    <w:rsid w:val="007615C7"/>
    <w:rsid w:val="00764DBD"/>
    <w:rsid w:val="00781E5F"/>
    <w:rsid w:val="00784670"/>
    <w:rsid w:val="007D6842"/>
    <w:rsid w:val="007E401A"/>
    <w:rsid w:val="007E5EEA"/>
    <w:rsid w:val="007F01A4"/>
    <w:rsid w:val="008178F5"/>
    <w:rsid w:val="00822296"/>
    <w:rsid w:val="00825279"/>
    <w:rsid w:val="0084351A"/>
    <w:rsid w:val="0085381A"/>
    <w:rsid w:val="008566DA"/>
    <w:rsid w:val="00866B7B"/>
    <w:rsid w:val="008746E0"/>
    <w:rsid w:val="00880912"/>
    <w:rsid w:val="008945FB"/>
    <w:rsid w:val="008A644F"/>
    <w:rsid w:val="008D2F37"/>
    <w:rsid w:val="008D4CF1"/>
    <w:rsid w:val="008E5015"/>
    <w:rsid w:val="008E7BAB"/>
    <w:rsid w:val="009100E7"/>
    <w:rsid w:val="0093520D"/>
    <w:rsid w:val="00936FC3"/>
    <w:rsid w:val="00941412"/>
    <w:rsid w:val="009439BD"/>
    <w:rsid w:val="0095750E"/>
    <w:rsid w:val="00974C21"/>
    <w:rsid w:val="009A64BF"/>
    <w:rsid w:val="009D1D1E"/>
    <w:rsid w:val="009D2EB7"/>
    <w:rsid w:val="009E67E9"/>
    <w:rsid w:val="009F4022"/>
    <w:rsid w:val="00A035FD"/>
    <w:rsid w:val="00A276A0"/>
    <w:rsid w:val="00A42643"/>
    <w:rsid w:val="00A43B6E"/>
    <w:rsid w:val="00A47670"/>
    <w:rsid w:val="00A57FE9"/>
    <w:rsid w:val="00A6153D"/>
    <w:rsid w:val="00A6238B"/>
    <w:rsid w:val="00A824DB"/>
    <w:rsid w:val="00A87660"/>
    <w:rsid w:val="00A903DA"/>
    <w:rsid w:val="00A913E8"/>
    <w:rsid w:val="00AA56AE"/>
    <w:rsid w:val="00AB7CD7"/>
    <w:rsid w:val="00AC3050"/>
    <w:rsid w:val="00AC42AE"/>
    <w:rsid w:val="00AC5CDE"/>
    <w:rsid w:val="00AD08D5"/>
    <w:rsid w:val="00AD22CB"/>
    <w:rsid w:val="00AF2BC3"/>
    <w:rsid w:val="00B048E2"/>
    <w:rsid w:val="00B062EC"/>
    <w:rsid w:val="00B07014"/>
    <w:rsid w:val="00B12DB0"/>
    <w:rsid w:val="00B33048"/>
    <w:rsid w:val="00B440D2"/>
    <w:rsid w:val="00B607DE"/>
    <w:rsid w:val="00B732A1"/>
    <w:rsid w:val="00B95A55"/>
    <w:rsid w:val="00B96EBF"/>
    <w:rsid w:val="00BB1E7D"/>
    <w:rsid w:val="00BB6146"/>
    <w:rsid w:val="00BC7C5C"/>
    <w:rsid w:val="00BD2A82"/>
    <w:rsid w:val="00BD70D3"/>
    <w:rsid w:val="00BE676C"/>
    <w:rsid w:val="00C15CF2"/>
    <w:rsid w:val="00C352C0"/>
    <w:rsid w:val="00C47F95"/>
    <w:rsid w:val="00C54573"/>
    <w:rsid w:val="00C57623"/>
    <w:rsid w:val="00C63366"/>
    <w:rsid w:val="00C7090A"/>
    <w:rsid w:val="00C86C51"/>
    <w:rsid w:val="00CB067D"/>
    <w:rsid w:val="00CB340B"/>
    <w:rsid w:val="00CF078D"/>
    <w:rsid w:val="00D01F07"/>
    <w:rsid w:val="00D02097"/>
    <w:rsid w:val="00D025CA"/>
    <w:rsid w:val="00D03651"/>
    <w:rsid w:val="00D3063A"/>
    <w:rsid w:val="00D44AD7"/>
    <w:rsid w:val="00D51100"/>
    <w:rsid w:val="00D769F0"/>
    <w:rsid w:val="00D84140"/>
    <w:rsid w:val="00D845DE"/>
    <w:rsid w:val="00DC2690"/>
    <w:rsid w:val="00DF7F6B"/>
    <w:rsid w:val="00E039D9"/>
    <w:rsid w:val="00E14C19"/>
    <w:rsid w:val="00E256E3"/>
    <w:rsid w:val="00E614D4"/>
    <w:rsid w:val="00E6760C"/>
    <w:rsid w:val="00E76711"/>
    <w:rsid w:val="00E83088"/>
    <w:rsid w:val="00E960CC"/>
    <w:rsid w:val="00EA101C"/>
    <w:rsid w:val="00EA334D"/>
    <w:rsid w:val="00EA4263"/>
    <w:rsid w:val="00EB1E28"/>
    <w:rsid w:val="00EC278B"/>
    <w:rsid w:val="00EC68DA"/>
    <w:rsid w:val="00EE03F4"/>
    <w:rsid w:val="00F0656F"/>
    <w:rsid w:val="00F15B45"/>
    <w:rsid w:val="00F24ED1"/>
    <w:rsid w:val="00F278D4"/>
    <w:rsid w:val="00F31762"/>
    <w:rsid w:val="00F3255C"/>
    <w:rsid w:val="00F32D6F"/>
    <w:rsid w:val="00F40764"/>
    <w:rsid w:val="00F435F0"/>
    <w:rsid w:val="00F47244"/>
    <w:rsid w:val="00F71694"/>
    <w:rsid w:val="00F8708E"/>
    <w:rsid w:val="00FA3E96"/>
    <w:rsid w:val="00FB4301"/>
    <w:rsid w:val="00FC2B9B"/>
    <w:rsid w:val="00FC53B8"/>
    <w:rsid w:val="00FC57A2"/>
    <w:rsid w:val="00FD454C"/>
    <w:rsid w:val="00FD56BF"/>
    <w:rsid w:val="00FE6ED2"/>
    <w:rsid w:val="00FF4E99"/>
    <w:rsid w:val="00FF5B70"/>
    <w:rsid w:val="00FF694A"/>
    <w:rsid w:val="03DD9C78"/>
    <w:rsid w:val="03FF53DE"/>
    <w:rsid w:val="04E60E8C"/>
    <w:rsid w:val="05AEA517"/>
    <w:rsid w:val="0689A795"/>
    <w:rsid w:val="06981032"/>
    <w:rsid w:val="0708D2EC"/>
    <w:rsid w:val="07865044"/>
    <w:rsid w:val="07A67A19"/>
    <w:rsid w:val="08E8BDA7"/>
    <w:rsid w:val="091283CD"/>
    <w:rsid w:val="097D0E7E"/>
    <w:rsid w:val="0ABB0176"/>
    <w:rsid w:val="0BE1D0CA"/>
    <w:rsid w:val="0C179338"/>
    <w:rsid w:val="0C2E2423"/>
    <w:rsid w:val="0CFCA81C"/>
    <w:rsid w:val="0D5C5C11"/>
    <w:rsid w:val="110C4043"/>
    <w:rsid w:val="11261D84"/>
    <w:rsid w:val="14C2CF97"/>
    <w:rsid w:val="14E0759E"/>
    <w:rsid w:val="150E1064"/>
    <w:rsid w:val="15BB6183"/>
    <w:rsid w:val="16C273B8"/>
    <w:rsid w:val="16E2959B"/>
    <w:rsid w:val="170D0788"/>
    <w:rsid w:val="18145B9D"/>
    <w:rsid w:val="1A91F96D"/>
    <w:rsid w:val="1B84110C"/>
    <w:rsid w:val="1C30D011"/>
    <w:rsid w:val="1C757D4F"/>
    <w:rsid w:val="1EB8A561"/>
    <w:rsid w:val="1EF1A2CB"/>
    <w:rsid w:val="20EC4303"/>
    <w:rsid w:val="238F1BC3"/>
    <w:rsid w:val="248D3951"/>
    <w:rsid w:val="25950EFF"/>
    <w:rsid w:val="27023801"/>
    <w:rsid w:val="273E6684"/>
    <w:rsid w:val="281581A9"/>
    <w:rsid w:val="28769700"/>
    <w:rsid w:val="2AADDE17"/>
    <w:rsid w:val="2AE95A7C"/>
    <w:rsid w:val="2B436086"/>
    <w:rsid w:val="2B95459F"/>
    <w:rsid w:val="2C9B95EC"/>
    <w:rsid w:val="2CDF82BA"/>
    <w:rsid w:val="2D6404B9"/>
    <w:rsid w:val="2F01EF5C"/>
    <w:rsid w:val="2FEC2898"/>
    <w:rsid w:val="3086BBC2"/>
    <w:rsid w:val="309A0AFF"/>
    <w:rsid w:val="330F0108"/>
    <w:rsid w:val="3496F6BC"/>
    <w:rsid w:val="353ED22A"/>
    <w:rsid w:val="35FB935B"/>
    <w:rsid w:val="375BE2E0"/>
    <w:rsid w:val="3796F8B1"/>
    <w:rsid w:val="389CA674"/>
    <w:rsid w:val="3A628413"/>
    <w:rsid w:val="3AFAC12D"/>
    <w:rsid w:val="3B415256"/>
    <w:rsid w:val="3DE935DA"/>
    <w:rsid w:val="3E051951"/>
    <w:rsid w:val="3E6590C8"/>
    <w:rsid w:val="3F3161D3"/>
    <w:rsid w:val="404EB271"/>
    <w:rsid w:val="40A57AE3"/>
    <w:rsid w:val="40A947CB"/>
    <w:rsid w:val="439A727A"/>
    <w:rsid w:val="448A2DF4"/>
    <w:rsid w:val="464AACFA"/>
    <w:rsid w:val="4737A224"/>
    <w:rsid w:val="49920AB5"/>
    <w:rsid w:val="4AF373B9"/>
    <w:rsid w:val="4C67B4FE"/>
    <w:rsid w:val="4C72C9DE"/>
    <w:rsid w:val="4C871459"/>
    <w:rsid w:val="4F13D08A"/>
    <w:rsid w:val="4F2B9933"/>
    <w:rsid w:val="503638CF"/>
    <w:rsid w:val="51FABC40"/>
    <w:rsid w:val="5244126B"/>
    <w:rsid w:val="52F79DE0"/>
    <w:rsid w:val="5730D5B7"/>
    <w:rsid w:val="583177FA"/>
    <w:rsid w:val="5AED21D5"/>
    <w:rsid w:val="5B4ED964"/>
    <w:rsid w:val="5B95A8C3"/>
    <w:rsid w:val="5DC8D92A"/>
    <w:rsid w:val="5DDF58CA"/>
    <w:rsid w:val="5E132FA1"/>
    <w:rsid w:val="5FFEB4F2"/>
    <w:rsid w:val="63163621"/>
    <w:rsid w:val="633FDB98"/>
    <w:rsid w:val="6416233A"/>
    <w:rsid w:val="67870856"/>
    <w:rsid w:val="679070A2"/>
    <w:rsid w:val="6949522D"/>
    <w:rsid w:val="6A6965B6"/>
    <w:rsid w:val="6B5BCD74"/>
    <w:rsid w:val="6CB606C9"/>
    <w:rsid w:val="6CEE37EF"/>
    <w:rsid w:val="6D2D44EE"/>
    <w:rsid w:val="6D929708"/>
    <w:rsid w:val="6EEEC968"/>
    <w:rsid w:val="7030FFC6"/>
    <w:rsid w:val="70DEF71B"/>
    <w:rsid w:val="7125CE75"/>
    <w:rsid w:val="750539CB"/>
    <w:rsid w:val="779D2E30"/>
    <w:rsid w:val="79C376A1"/>
    <w:rsid w:val="7A1D9A69"/>
    <w:rsid w:val="7C0DF290"/>
    <w:rsid w:val="7CABD157"/>
    <w:rsid w:val="7D7D5702"/>
    <w:rsid w:val="7ED6B5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D35FE768-A126-124A-9EB2-03686BC96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F15B45"/>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F15B45"/>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FC53B8"/>
  </w:style>
  <w:style w:type="character" w:styleId="Hyperlink">
    <w:name w:val="Hyperlink"/>
    <w:basedOn w:val="DefaultParagraphFont"/>
    <w:uiPriority w:val="99"/>
    <w:unhideWhenUsed/>
    <w:rsid w:val="00764DB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und.edu/nurs-capstones/386/?utm_source=commons.und.edu%2Fnurs-capstones%2F386&amp;utm_medium=PDF&amp;utm_campaign=PDFCoverPa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ho.int/tools/elena/bbc/continued-breastfeeding" TargetMode="External"/><Relationship Id="rId4" Type="http://schemas.openxmlformats.org/officeDocument/2006/relationships/webSettings" Target="webSettings.xml"/><Relationship Id="rId9"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828</Words>
  <Characters>4725</Characters>
  <Application>Microsoft Office Word</Application>
  <DocSecurity>0</DocSecurity>
  <Lines>39</Lines>
  <Paragraphs>11</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Deyan Hamid Kheder (2245696)</cp:lastModifiedBy>
  <cp:revision>2</cp:revision>
  <dcterms:created xsi:type="dcterms:W3CDTF">2025-10-10T16:23:00Z</dcterms:created>
  <dcterms:modified xsi:type="dcterms:W3CDTF">2025-10-10T16:23:00Z</dcterms:modified>
</cp:coreProperties>
</file>