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304" w:rsidRDefault="00597272">
      <w:r>
        <w:rPr>
          <w:noProof/>
          <w:lang w:eastAsia="en-GB"/>
        </w:rPr>
        <w:pict>
          <v:shapetype id="_x0000_t202" coordsize="21600,21600" o:spt="202" path="m,l,21600r21600,l21600,xe">
            <v:stroke joinstyle="miter"/>
            <v:path gradientshapeok="t" o:connecttype="rect"/>
          </v:shapetype>
          <v:shape id="_x0000_s1031" type="#_x0000_t202" style="position:absolute;margin-left:-58.5pt;margin-top:-57pt;width:566.95pt;height:86.25pt;z-index:251662336" fillcolor="white [3201]" strokecolor="black [3200]" strokeweight="5pt">
            <v:stroke linestyle="thickThin"/>
            <v:shadow color="#868686"/>
            <v:textbox>
              <w:txbxContent>
                <w:p w:rsidR="001F2F04" w:rsidRDefault="001F2F04" w:rsidP="00597272">
                  <w:pPr>
                    <w:spacing w:after="0"/>
                    <w:rPr>
                      <w:rFonts w:ascii="Arial" w:hAnsi="Arial" w:cs="Arial"/>
                      <w:b/>
                    </w:rPr>
                  </w:pPr>
                  <w:r w:rsidRPr="00597272">
                    <w:rPr>
                      <w:rFonts w:ascii="Arial" w:hAnsi="Arial" w:cs="Arial"/>
                      <w:b/>
                    </w:rPr>
                    <w:t>Introduction</w:t>
                  </w:r>
                </w:p>
                <w:p w:rsidR="001F2F04" w:rsidRPr="00597272" w:rsidRDefault="006A1E00" w:rsidP="00597272">
                  <w:pPr>
                    <w:spacing w:after="0"/>
                    <w:rPr>
                      <w:rFonts w:ascii="Arial" w:hAnsi="Arial" w:cs="Arial"/>
                      <w:b/>
                      <w:sz w:val="18"/>
                    </w:rPr>
                  </w:pPr>
                  <w:r>
                    <w:rPr>
                      <w:rFonts w:ascii="Arial" w:hAnsi="Arial" w:cs="Arial"/>
                      <w:color w:val="1E1E1E"/>
                      <w:szCs w:val="26"/>
                      <w:shd w:val="clear" w:color="auto" w:fill="FFFFFF"/>
                    </w:rPr>
                    <w:t xml:space="preserve">Quoting </w:t>
                  </w:r>
                  <w:proofErr w:type="spellStart"/>
                  <w:proofErr w:type="gramStart"/>
                  <w:r>
                    <w:rPr>
                      <w:rFonts w:ascii="Arial" w:hAnsi="Arial" w:cs="Arial"/>
                      <w:color w:val="1E1E1E"/>
                      <w:szCs w:val="26"/>
                      <w:shd w:val="clear" w:color="auto" w:fill="FFFFFF"/>
                    </w:rPr>
                    <w:t>Unicef</w:t>
                  </w:r>
                  <w:proofErr w:type="spellEnd"/>
                  <w:proofErr w:type="gramEnd"/>
                  <w:r>
                    <w:rPr>
                      <w:rFonts w:ascii="Arial" w:hAnsi="Arial" w:cs="Arial"/>
                      <w:color w:val="1E1E1E"/>
                      <w:szCs w:val="26"/>
                      <w:shd w:val="clear" w:color="auto" w:fill="FFFFFF"/>
                    </w:rPr>
                    <w:t xml:space="preserve"> “</w:t>
                  </w:r>
                  <w:r w:rsidR="001F2F04" w:rsidRPr="00597272">
                    <w:rPr>
                      <w:rFonts w:ascii="Arial" w:hAnsi="Arial" w:cs="Arial"/>
                      <w:color w:val="1E1E1E"/>
                      <w:szCs w:val="26"/>
                      <w:shd w:val="clear" w:color="auto" w:fill="FFFFFF"/>
                    </w:rPr>
                    <w:t>The United Nations Convention on the Rights of the Child, or UNCRC, is the basis of all of </w:t>
                  </w:r>
                  <w:proofErr w:type="spellStart"/>
                  <w:r w:rsidR="001F2F04" w:rsidRPr="00597272">
                    <w:rPr>
                      <w:rFonts w:ascii="Arial" w:hAnsi="Arial" w:cs="Arial"/>
                      <w:color w:val="1E1E1E"/>
                      <w:szCs w:val="26"/>
                      <w:shd w:val="clear" w:color="auto" w:fill="FFFFFF"/>
                    </w:rPr>
                    <w:t>Unicef’s</w:t>
                  </w:r>
                  <w:proofErr w:type="spellEnd"/>
                  <w:r w:rsidR="001F2F04" w:rsidRPr="00597272">
                    <w:rPr>
                      <w:rFonts w:ascii="Arial" w:hAnsi="Arial" w:cs="Arial"/>
                      <w:color w:val="1E1E1E"/>
                      <w:szCs w:val="26"/>
                      <w:shd w:val="clear" w:color="auto" w:fill="FFFFFF"/>
                    </w:rPr>
                    <w:t> work. It is the most complete statement of children’s rights ever produced and is the most widely-ratified international human rights treaty in history</w:t>
                  </w:r>
                  <w:r>
                    <w:rPr>
                      <w:rFonts w:ascii="Arial" w:hAnsi="Arial" w:cs="Arial"/>
                      <w:color w:val="1E1E1E"/>
                      <w:szCs w:val="26"/>
                      <w:shd w:val="clear" w:color="auto" w:fill="FFFFFF"/>
                    </w:rPr>
                    <w:t>”</w:t>
                  </w:r>
                  <w:r w:rsidR="001F2F04" w:rsidRPr="00597272">
                    <w:rPr>
                      <w:rFonts w:ascii="Arial" w:hAnsi="Arial" w:cs="Arial"/>
                      <w:color w:val="1E1E1E"/>
                      <w:szCs w:val="26"/>
                      <w:shd w:val="clear" w:color="auto" w:fill="FFFFFF"/>
                    </w:rPr>
                    <w:t>.</w:t>
                  </w:r>
                  <w:r w:rsidR="001F2F04">
                    <w:rPr>
                      <w:rFonts w:ascii="Arial" w:hAnsi="Arial" w:cs="Arial"/>
                      <w:color w:val="1E1E1E"/>
                      <w:szCs w:val="26"/>
                      <w:shd w:val="clear" w:color="auto" w:fill="FFFFFF"/>
                    </w:rPr>
                    <w:t xml:space="preserve"> I have noticed that many of the articles over lap and many theories can apply to more than one article.</w:t>
                  </w:r>
                </w:p>
              </w:txbxContent>
            </v:textbox>
          </v:shape>
        </w:pict>
      </w:r>
    </w:p>
    <w:p w:rsidR="006D0304" w:rsidRDefault="006A1E00">
      <w:r>
        <w:rPr>
          <w:noProof/>
          <w:lang w:eastAsia="en-GB"/>
        </w:rPr>
        <w:pict>
          <v:shape id="_x0000_s1029" type="#_x0000_t202" style="position:absolute;margin-left:-57.25pt;margin-top:367.2pt;width:566.95pt;height:363.65pt;z-index:251661312" fillcolor="white [3201]" strokecolor="#9bbb59 [3206]" strokeweight="5pt">
            <v:stroke linestyle="thickThin"/>
            <v:shadow color="#868686"/>
            <v:textbox>
              <w:txbxContent>
                <w:p w:rsidR="001F2F04" w:rsidRPr="006D12D2" w:rsidRDefault="001F2F04" w:rsidP="006D12D2">
                  <w:pPr>
                    <w:spacing w:line="240" w:lineRule="auto"/>
                    <w:jc w:val="center"/>
                    <w:rPr>
                      <w:rFonts w:ascii="Arial" w:hAnsi="Arial" w:cs="Arial"/>
                      <w:b/>
                    </w:rPr>
                  </w:pPr>
                  <w:r w:rsidRPr="006D12D2">
                    <w:rPr>
                      <w:rFonts w:ascii="Arial" w:hAnsi="Arial" w:cs="Arial"/>
                      <w:b/>
                    </w:rPr>
                    <w:t>Article 5</w:t>
                  </w:r>
                </w:p>
                <w:p w:rsidR="001F2F04" w:rsidRPr="006D12D2" w:rsidRDefault="001F2F04" w:rsidP="006D12D2">
                  <w:pPr>
                    <w:spacing w:line="240" w:lineRule="auto"/>
                    <w:jc w:val="both"/>
                    <w:rPr>
                      <w:rFonts w:ascii="Arial" w:hAnsi="Arial" w:cs="Arial"/>
                      <w:b/>
                    </w:rPr>
                  </w:pPr>
                  <w:r w:rsidRPr="006D12D2">
                    <w:rPr>
                      <w:rFonts w:ascii="Arial" w:hAnsi="Arial" w:cs="Arial"/>
                      <w:b/>
                    </w:rPr>
                    <w:t>Governments should respect the rights and responsibilities of families to direct and guide their children so that, as they grow, they learn to use their rights properly. (</w:t>
                  </w:r>
                  <w:r w:rsidR="006A1E00" w:rsidRPr="006D12D2">
                    <w:rPr>
                      <w:rFonts w:ascii="Arial" w:hAnsi="Arial" w:cs="Arial"/>
                      <w:b/>
                    </w:rPr>
                    <w:t>Children’s</w:t>
                  </w:r>
                  <w:r w:rsidRPr="006D12D2">
                    <w:rPr>
                      <w:rFonts w:ascii="Arial" w:hAnsi="Arial" w:cs="Arial"/>
                      <w:b/>
                    </w:rPr>
                    <w:t xml:space="preserve"> Rights Wales)</w:t>
                  </w:r>
                </w:p>
                <w:p w:rsidR="001F2F04" w:rsidRPr="006D12D2" w:rsidRDefault="001F2F04" w:rsidP="006D12D2">
                  <w:pPr>
                    <w:spacing w:line="240" w:lineRule="auto"/>
                    <w:jc w:val="center"/>
                    <w:rPr>
                      <w:rFonts w:ascii="Arial" w:hAnsi="Arial" w:cs="Arial"/>
                      <w:b/>
                    </w:rPr>
                  </w:pPr>
                  <w:r w:rsidRPr="006D12D2">
                    <w:rPr>
                      <w:rFonts w:ascii="Arial" w:hAnsi="Arial" w:cs="Arial"/>
                      <w:b/>
                    </w:rPr>
                    <w:t>Article 18</w:t>
                  </w:r>
                </w:p>
                <w:p w:rsidR="001F2F04" w:rsidRPr="006D12D2" w:rsidRDefault="001F2F04" w:rsidP="006D12D2">
                  <w:pPr>
                    <w:spacing w:line="240" w:lineRule="auto"/>
                    <w:jc w:val="both"/>
                    <w:rPr>
                      <w:rFonts w:ascii="Arial" w:hAnsi="Arial" w:cs="Arial"/>
                      <w:b/>
                    </w:rPr>
                  </w:pPr>
                  <w:r w:rsidRPr="006D12D2">
                    <w:rPr>
                      <w:rFonts w:ascii="Arial" w:hAnsi="Arial" w:cs="Arial"/>
                      <w:b/>
                    </w:rPr>
                    <w:t>Both parents share responsibility for bringing up their children, and should always consider what is best for each child. Governments should help parents by providing services to support them, especially if both parents work. (</w:t>
                  </w:r>
                  <w:r w:rsidR="006A1E00" w:rsidRPr="006D12D2">
                    <w:rPr>
                      <w:rFonts w:ascii="Arial" w:hAnsi="Arial" w:cs="Arial"/>
                      <w:b/>
                    </w:rPr>
                    <w:t>Children’s</w:t>
                  </w:r>
                  <w:r w:rsidRPr="006D12D2">
                    <w:rPr>
                      <w:rFonts w:ascii="Arial" w:hAnsi="Arial" w:cs="Arial"/>
                      <w:b/>
                    </w:rPr>
                    <w:t xml:space="preserve"> Rights Wales)</w:t>
                  </w:r>
                </w:p>
                <w:p w:rsidR="001F2F04" w:rsidRPr="002E244C" w:rsidRDefault="001F2F04" w:rsidP="006D12D2">
                  <w:pPr>
                    <w:spacing w:line="240" w:lineRule="auto"/>
                    <w:jc w:val="both"/>
                    <w:rPr>
                      <w:rFonts w:ascii="Arial" w:hAnsi="Arial" w:cs="Arial"/>
                    </w:rPr>
                  </w:pPr>
                  <w:r w:rsidRPr="002E244C">
                    <w:rPr>
                      <w:rFonts w:ascii="Arial" w:hAnsi="Arial" w:cs="Arial"/>
                    </w:rPr>
                    <w:t xml:space="preserve">Partnerships with Parents Policy are a great way to help address concerns or any necessary information that needs to be shared between the school and parents. Many schools have put these policies into place with their own interpretation which suits their setting best. </w:t>
                  </w:r>
                </w:p>
                <w:p w:rsidR="001F2F04" w:rsidRPr="002E244C" w:rsidRDefault="001F2F04" w:rsidP="006D12D2">
                  <w:pPr>
                    <w:spacing w:line="240" w:lineRule="auto"/>
                    <w:jc w:val="both"/>
                    <w:rPr>
                      <w:rFonts w:ascii="Arial" w:hAnsi="Arial" w:cs="Arial"/>
                    </w:rPr>
                  </w:pPr>
                  <w:r w:rsidRPr="002E244C">
                    <w:rPr>
                      <w:rFonts w:ascii="Arial" w:hAnsi="Arial" w:cs="Arial"/>
                      <w:shd w:val="clear" w:color="auto" w:fill="FFFFFF"/>
                    </w:rPr>
                    <w:t>Working in partnership with parents and/or carers is central to the </w:t>
                  </w:r>
                  <w:hyperlink r:id="rId5" w:history="1">
                    <w:r w:rsidRPr="002E244C">
                      <w:rPr>
                        <w:rStyle w:val="Hyperlink"/>
                        <w:rFonts w:ascii="Arial" w:hAnsi="Arial" w:cs="Arial"/>
                        <w:color w:val="auto"/>
                        <w:shd w:val="clear" w:color="auto" w:fill="FFFFFF"/>
                      </w:rPr>
                      <w:t>Early Years Foundation Stage (EYFS)</w:t>
                    </w:r>
                  </w:hyperlink>
                  <w:r w:rsidRPr="002E244C">
                    <w:rPr>
                      <w:rFonts w:ascii="Arial" w:hAnsi="Arial" w:cs="Arial"/>
                      <w:shd w:val="clear" w:color="auto" w:fill="FFFFFF"/>
                    </w:rPr>
                    <w:t>. Consulting them about children’s early experiences helps practitioners plan for effective learning at the setting, and helps them support parents in continuing their children's learning development at home. Family learning is designed to give parents and other family members the skills and confidence they need to support their children’s learning at home through play and everyday activities. This can also help parents to make c</w:t>
                  </w:r>
                  <w:r w:rsidR="00BD2A94">
                    <w:rPr>
                      <w:rFonts w:ascii="Arial" w:hAnsi="Arial" w:cs="Arial"/>
                      <w:shd w:val="clear" w:color="auto" w:fill="FFFFFF"/>
                    </w:rPr>
                    <w:t>hoices about their own learning (Pre-School Learning Alliance).</w:t>
                  </w:r>
                </w:p>
                <w:p w:rsidR="001F2F04" w:rsidRPr="002E244C" w:rsidRDefault="001F2F04" w:rsidP="006D12D2">
                  <w:pPr>
                    <w:spacing w:line="240" w:lineRule="auto"/>
                    <w:jc w:val="both"/>
                    <w:rPr>
                      <w:rFonts w:ascii="Arial" w:hAnsi="Arial" w:cs="Arial"/>
                    </w:rPr>
                  </w:pPr>
                  <w:r w:rsidRPr="002E244C">
                    <w:rPr>
                      <w:rFonts w:ascii="Arial" w:hAnsi="Arial" w:cs="Arial"/>
                    </w:rPr>
                    <w:t xml:space="preserve">Families First </w:t>
                  </w:r>
                  <w:r w:rsidR="00BD2A94">
                    <w:rPr>
                      <w:rFonts w:ascii="Arial" w:hAnsi="Arial" w:cs="Arial"/>
                    </w:rPr>
                    <w:t xml:space="preserve">(2013) </w:t>
                  </w:r>
                  <w:r w:rsidRPr="002E244C">
                    <w:rPr>
                      <w:rFonts w:ascii="Arial" w:hAnsi="Arial" w:cs="Arial"/>
                    </w:rPr>
                    <w:t>aims to improve the design and delivery of the services local authority areas provide to families. In particular, it aims to improve families’ experiences through offering support that meets the needs of whole families, rather than individuals within families, and by providing a means of co-ordinating the support families receive from different agencies.</w:t>
                  </w:r>
                </w:p>
              </w:txbxContent>
            </v:textbox>
          </v:shape>
        </w:pict>
      </w:r>
      <w:r w:rsidR="00AC7CEC">
        <w:rPr>
          <w:noProof/>
          <w:lang w:eastAsia="en-GB"/>
        </w:rPr>
        <w:pict>
          <v:shape id="_x0000_s1028" type="#_x0000_t202" style="position:absolute;margin-left:-58.2pt;margin-top:24.05pt;width:566.95pt;height:321.4pt;z-index:251660288" fillcolor="white [3201]" strokecolor="#8064a2 [3207]" strokeweight="5pt">
            <v:stroke linestyle="thickThin"/>
            <v:shadow color="#868686"/>
            <v:textbox>
              <w:txbxContent>
                <w:p w:rsidR="001F2F04" w:rsidRPr="006D12D2" w:rsidRDefault="001F2F04" w:rsidP="006D12D2">
                  <w:pPr>
                    <w:spacing w:line="240" w:lineRule="auto"/>
                    <w:jc w:val="center"/>
                    <w:rPr>
                      <w:rFonts w:ascii="Arial" w:hAnsi="Arial" w:cs="Arial"/>
                      <w:b/>
                    </w:rPr>
                  </w:pPr>
                  <w:r w:rsidRPr="006D12D2">
                    <w:rPr>
                      <w:rFonts w:ascii="Arial" w:hAnsi="Arial" w:cs="Arial"/>
                      <w:b/>
                    </w:rPr>
                    <w:t>Article 3</w:t>
                  </w:r>
                </w:p>
                <w:p w:rsidR="001F2F04" w:rsidRPr="006D12D2" w:rsidRDefault="001F2F04" w:rsidP="006D12D2">
                  <w:pPr>
                    <w:spacing w:line="240" w:lineRule="auto"/>
                    <w:jc w:val="both"/>
                    <w:rPr>
                      <w:rFonts w:ascii="Arial" w:hAnsi="Arial" w:cs="Arial"/>
                      <w:b/>
                    </w:rPr>
                  </w:pPr>
                  <w:r w:rsidRPr="006D12D2">
                    <w:rPr>
                      <w:rFonts w:ascii="Arial" w:hAnsi="Arial" w:cs="Arial"/>
                      <w:b/>
                    </w:rPr>
                    <w:t>All organisations concerned with children should work towards what is best for each child. (</w:t>
                  </w:r>
                  <w:r w:rsidR="006A1E00" w:rsidRPr="006D12D2">
                    <w:rPr>
                      <w:rFonts w:ascii="Arial" w:hAnsi="Arial" w:cs="Arial"/>
                      <w:b/>
                    </w:rPr>
                    <w:t>Children’s</w:t>
                  </w:r>
                  <w:r w:rsidRPr="006D12D2">
                    <w:rPr>
                      <w:rFonts w:ascii="Arial" w:hAnsi="Arial" w:cs="Arial"/>
                      <w:b/>
                    </w:rPr>
                    <w:t xml:space="preserve"> Rights Wales)</w:t>
                  </w:r>
                </w:p>
                <w:p w:rsidR="001F2F04" w:rsidRPr="002E244C" w:rsidRDefault="009553D3" w:rsidP="002E244C">
                  <w:pPr>
                    <w:spacing w:line="240" w:lineRule="auto"/>
                    <w:jc w:val="both"/>
                    <w:rPr>
                      <w:rFonts w:ascii="Arial" w:hAnsi="Arial" w:cs="Arial"/>
                    </w:rPr>
                  </w:pPr>
                  <w:r>
                    <w:rPr>
                      <w:rFonts w:ascii="Arial" w:hAnsi="Arial" w:cs="Arial"/>
                    </w:rPr>
                    <w:t xml:space="preserve">Core Aim 1 </w:t>
                  </w:r>
                  <w:r w:rsidRPr="002E244C">
                    <w:rPr>
                      <w:rStyle w:val="normaltextrun"/>
                      <w:rFonts w:ascii="Arial" w:hAnsi="Arial" w:cs="Arial"/>
                      <w:bdr w:val="none" w:sz="0" w:space="0" w:color="auto" w:frame="1"/>
                      <w:lang w:val="en-US"/>
                    </w:rPr>
                    <w:t>adopted</w:t>
                  </w:r>
                  <w:r w:rsidR="001F2F04" w:rsidRPr="002E244C">
                    <w:rPr>
                      <w:rStyle w:val="normaltextrun"/>
                      <w:rFonts w:ascii="Arial" w:hAnsi="Arial" w:cs="Arial"/>
                      <w:bdr w:val="none" w:sz="0" w:space="0" w:color="auto" w:frame="1"/>
                      <w:lang w:val="en-US"/>
                    </w:rPr>
                    <w:t xml:space="preserve"> by the Welsh Assembly Government</w:t>
                  </w:r>
                  <w:r w:rsidR="00BD2A94">
                    <w:rPr>
                      <w:rStyle w:val="normaltextrun"/>
                      <w:rFonts w:ascii="Arial" w:hAnsi="Arial" w:cs="Arial"/>
                      <w:bdr w:val="none" w:sz="0" w:space="0" w:color="auto" w:frame="1"/>
                      <w:lang w:val="en-US"/>
                    </w:rPr>
                    <w:t xml:space="preserve"> (2015)</w:t>
                  </w:r>
                  <w:r w:rsidR="001F2F04" w:rsidRPr="002E244C">
                    <w:rPr>
                      <w:rStyle w:val="normaltextrun"/>
                      <w:rFonts w:ascii="Arial" w:hAnsi="Arial" w:cs="Arial"/>
                      <w:bdr w:val="none" w:sz="0" w:space="0" w:color="auto" w:frame="1"/>
                      <w:lang w:val="en-US"/>
                    </w:rPr>
                    <w:t xml:space="preserve"> </w:t>
                  </w:r>
                  <w:r w:rsidR="001F2F04" w:rsidRPr="002E244C">
                    <w:rPr>
                      <w:rFonts w:ascii="Arial" w:hAnsi="Arial" w:cs="Arial"/>
                    </w:rPr>
                    <w:t xml:space="preserve">states </w:t>
                  </w:r>
                  <w:r w:rsidR="006A1E00">
                    <w:rPr>
                      <w:rFonts w:ascii="Arial" w:hAnsi="Arial" w:cs="Arial"/>
                    </w:rPr>
                    <w:t>“</w:t>
                  </w:r>
                  <w:r w:rsidR="001F2F04" w:rsidRPr="002E244C">
                    <w:rPr>
                      <w:rFonts w:ascii="Arial" w:hAnsi="Arial" w:cs="Arial"/>
                    </w:rPr>
                    <w:t>the early years of a child’s life are arguably the most important. It is vital we provide the safest and most appropriate environments for them to thrive</w:t>
                  </w:r>
                  <w:r w:rsidR="006A1E00">
                    <w:rPr>
                      <w:rFonts w:ascii="Arial" w:hAnsi="Arial" w:cs="Arial"/>
                    </w:rPr>
                    <w:t>”</w:t>
                  </w:r>
                  <w:r w:rsidR="001F2F04" w:rsidRPr="002E244C">
                    <w:rPr>
                      <w:rFonts w:ascii="Arial" w:hAnsi="Arial" w:cs="Arial"/>
                    </w:rPr>
                    <w:t>.</w:t>
                  </w:r>
                </w:p>
                <w:p w:rsidR="001F2F04" w:rsidRPr="002E244C" w:rsidRDefault="001F2F04" w:rsidP="002E244C">
                  <w:pPr>
                    <w:spacing w:line="240" w:lineRule="auto"/>
                    <w:jc w:val="both"/>
                    <w:rPr>
                      <w:rStyle w:val="normaltextrun"/>
                      <w:rFonts w:ascii="Arial" w:hAnsi="Arial" w:cs="Arial"/>
                      <w:lang w:val="en-US"/>
                    </w:rPr>
                  </w:pPr>
                  <w:r w:rsidRPr="002E244C">
                    <w:rPr>
                      <w:rStyle w:val="normaltextrun"/>
                      <w:rFonts w:ascii="Arial" w:hAnsi="Arial" w:cs="Arial"/>
                      <w:lang w:val="en-US"/>
                    </w:rPr>
                    <w:t>Working Together to Safeguard Children (2015) insists that </w:t>
                  </w:r>
                  <w:r w:rsidR="006A1E00">
                    <w:rPr>
                      <w:rStyle w:val="normaltextrun"/>
                      <w:rFonts w:ascii="Arial" w:hAnsi="Arial" w:cs="Arial"/>
                      <w:lang w:val="en-US"/>
                    </w:rPr>
                    <w:t>“</w:t>
                  </w:r>
                  <w:r w:rsidRPr="002E244C">
                    <w:rPr>
                      <w:rFonts w:ascii="Arial" w:hAnsi="Arial" w:cs="Arial"/>
                    </w:rPr>
                    <w:t>information sharing is essential for effective safeguarding and promoting the welfare of children and young people. It is a key factor identified in many serious case reviews (SCRs), where poor information sharing has resulted in missed opportunities to take action that keeps children and young people safe</w:t>
                  </w:r>
                  <w:r w:rsidR="006A1E00">
                    <w:rPr>
                      <w:rFonts w:ascii="Arial" w:hAnsi="Arial" w:cs="Arial"/>
                    </w:rPr>
                    <w:t>”</w:t>
                  </w:r>
                  <w:r w:rsidRPr="002E244C">
                    <w:rPr>
                      <w:rFonts w:ascii="Arial" w:hAnsi="Arial" w:cs="Arial"/>
                    </w:rPr>
                    <w:t>.</w:t>
                  </w:r>
                </w:p>
                <w:p w:rsidR="001F2F04" w:rsidRPr="002E244C" w:rsidRDefault="001F2F04" w:rsidP="002E244C">
                  <w:pPr>
                    <w:spacing w:line="240" w:lineRule="auto"/>
                    <w:jc w:val="both"/>
                    <w:rPr>
                      <w:rFonts w:ascii="Arial" w:hAnsi="Arial" w:cs="Arial"/>
                    </w:rPr>
                  </w:pPr>
                  <w:r w:rsidRPr="002E244C">
                    <w:rPr>
                      <w:rFonts w:ascii="Arial" w:hAnsi="Arial" w:cs="Arial"/>
                    </w:rPr>
                    <w:t xml:space="preserve">Flying Start is the Welsh Government targeted Early Years programme for families with children </w:t>
                  </w:r>
                  <w:proofErr w:type="gramStart"/>
                  <w:r w:rsidRPr="002E244C">
                    <w:rPr>
                      <w:rFonts w:ascii="Arial" w:hAnsi="Arial" w:cs="Arial"/>
                    </w:rPr>
                    <w:t>under</w:t>
                  </w:r>
                  <w:proofErr w:type="gramEnd"/>
                  <w:r w:rsidRPr="002E244C">
                    <w:rPr>
                      <w:rFonts w:ascii="Arial" w:hAnsi="Arial" w:cs="Arial"/>
                    </w:rPr>
                    <w:t xml:space="preserve"> 4 years of age in some of the most disadvantaged areas of Wales. The core elements of the programme are drawn from a range of options that have been shown to influence positive outcomes </w:t>
                  </w:r>
                  <w:r w:rsidR="00BD2A94">
                    <w:rPr>
                      <w:rFonts w:ascii="Arial" w:hAnsi="Arial" w:cs="Arial"/>
                    </w:rPr>
                    <w:t>for children and their families (The Welsh Government 2014).</w:t>
                  </w:r>
                </w:p>
                <w:p w:rsidR="001F2F04" w:rsidRPr="002E244C" w:rsidRDefault="001F2F04" w:rsidP="002E244C">
                  <w:pPr>
                    <w:spacing w:line="240" w:lineRule="auto"/>
                    <w:jc w:val="both"/>
                    <w:rPr>
                      <w:rFonts w:ascii="Arial" w:hAnsi="Arial" w:cs="Arial"/>
                    </w:rPr>
                  </w:pPr>
                  <w:r w:rsidRPr="002E244C">
                    <w:rPr>
                      <w:rFonts w:ascii="Arial" w:hAnsi="Arial" w:cs="Arial"/>
                    </w:rPr>
                    <w:t>Speech and language therapists provide life-changing treatment, support and care for children who have difficulties with communication, or with eating, drinking and swallowing. They help people who, for physical or psychological reasons, have problems speaking and communicating. Patients range from children whose speech is slow to develop or whose ability to speak has been impaired by illness or injury. It also includes treatment for those who have diffi</w:t>
                  </w:r>
                  <w:r w:rsidR="006A1E00">
                    <w:rPr>
                      <w:rFonts w:ascii="Arial" w:hAnsi="Arial" w:cs="Arial"/>
                    </w:rPr>
                    <w:t>culty with eating or swallowing</w:t>
                  </w:r>
                  <w:r w:rsidRPr="002E244C">
                    <w:rPr>
                      <w:rFonts w:ascii="Arial" w:hAnsi="Arial" w:cs="Arial"/>
                    </w:rPr>
                    <w:t xml:space="preserve"> </w:t>
                  </w:r>
                  <w:r>
                    <w:rPr>
                      <w:rFonts w:ascii="Arial" w:hAnsi="Arial" w:cs="Arial"/>
                    </w:rPr>
                    <w:t>(Health Careers NHS)</w:t>
                  </w:r>
                  <w:r w:rsidR="006A1E00">
                    <w:rPr>
                      <w:rFonts w:ascii="Arial" w:hAnsi="Arial" w:cs="Arial"/>
                    </w:rPr>
                    <w:t>.</w:t>
                  </w:r>
                </w:p>
                <w:p w:rsidR="001F2F04" w:rsidRPr="00D50C6A" w:rsidRDefault="001F2F04" w:rsidP="003948C8">
                  <w:pPr>
                    <w:rPr>
                      <w:rFonts w:ascii="Arial" w:hAnsi="Arial" w:cs="Arial"/>
                      <w:sz w:val="20"/>
                      <w:szCs w:val="20"/>
                    </w:rPr>
                  </w:pPr>
                </w:p>
              </w:txbxContent>
            </v:textbox>
          </v:shape>
        </w:pict>
      </w:r>
      <w:r w:rsidR="006D0304">
        <w:br w:type="page"/>
      </w:r>
    </w:p>
    <w:p w:rsidR="00A045C2" w:rsidRDefault="00191EB6">
      <w:r>
        <w:rPr>
          <w:noProof/>
          <w:lang w:eastAsia="en-GB"/>
        </w:rPr>
        <w:lastRenderedPageBreak/>
        <w:pict>
          <v:shape id="_x0000_s1026" type="#_x0000_t202" style="position:absolute;margin-left:-57.75pt;margin-top:-57pt;width:566.95pt;height:396.85pt;z-index:251658240" fillcolor="white [3201]" strokecolor="#f79646 [3209]" strokeweight="5pt">
            <v:stroke linestyle="thickThin"/>
            <v:shadow color="#868686"/>
            <v:textbox style="mso-next-textbox:#_x0000_s1026">
              <w:txbxContent>
                <w:p w:rsidR="001F2F04" w:rsidRPr="006D12D2" w:rsidRDefault="001F2F04" w:rsidP="006D12D2">
                  <w:pPr>
                    <w:spacing w:line="240" w:lineRule="auto"/>
                    <w:jc w:val="center"/>
                    <w:rPr>
                      <w:rFonts w:ascii="Arial" w:hAnsi="Arial" w:cs="Arial"/>
                      <w:b/>
                    </w:rPr>
                  </w:pPr>
                  <w:r w:rsidRPr="006D12D2">
                    <w:rPr>
                      <w:rFonts w:ascii="Arial" w:hAnsi="Arial" w:cs="Arial"/>
                      <w:b/>
                    </w:rPr>
                    <w:t>Article 29</w:t>
                  </w:r>
                </w:p>
                <w:p w:rsidR="001F2F04" w:rsidRPr="006D12D2" w:rsidRDefault="001F2F04" w:rsidP="006D12D2">
                  <w:pPr>
                    <w:spacing w:line="240" w:lineRule="auto"/>
                    <w:rPr>
                      <w:rFonts w:ascii="Arial" w:hAnsi="Arial" w:cs="Arial"/>
                      <w:b/>
                    </w:rPr>
                  </w:pPr>
                  <w:r w:rsidRPr="006D12D2">
                    <w:rPr>
                      <w:rFonts w:ascii="Arial" w:hAnsi="Arial" w:cs="Arial"/>
                      <w:b/>
                    </w:rPr>
                    <w:t>Education should develop each child’s personality and talents to the full. It should encourage children to respect their parents, and their own and other cultures</w:t>
                  </w:r>
                  <w:r>
                    <w:rPr>
                      <w:rFonts w:ascii="Arial" w:hAnsi="Arial" w:cs="Arial"/>
                      <w:b/>
                    </w:rPr>
                    <w:t xml:space="preserve">. </w:t>
                  </w:r>
                  <w:r w:rsidRPr="006D12D2">
                    <w:rPr>
                      <w:rFonts w:ascii="Arial" w:hAnsi="Arial" w:cs="Arial"/>
                      <w:b/>
                    </w:rPr>
                    <w:t>(</w:t>
                  </w:r>
                  <w:r w:rsidR="00A632AA" w:rsidRPr="006D12D2">
                    <w:rPr>
                      <w:rFonts w:ascii="Arial" w:hAnsi="Arial" w:cs="Arial"/>
                      <w:b/>
                    </w:rPr>
                    <w:t>Children’s</w:t>
                  </w:r>
                  <w:r w:rsidRPr="006D12D2">
                    <w:rPr>
                      <w:rFonts w:ascii="Arial" w:hAnsi="Arial" w:cs="Arial"/>
                      <w:b/>
                    </w:rPr>
                    <w:t xml:space="preserve"> Rights Wales)</w:t>
                  </w:r>
                </w:p>
                <w:p w:rsidR="001F2F04" w:rsidRPr="006D12D2" w:rsidRDefault="009553D3" w:rsidP="006D12D2">
                  <w:pPr>
                    <w:spacing w:line="240" w:lineRule="auto"/>
                    <w:rPr>
                      <w:rFonts w:ascii="Arial" w:hAnsi="Arial" w:cs="Arial"/>
                    </w:rPr>
                  </w:pPr>
                  <w:r>
                    <w:rPr>
                      <w:rFonts w:ascii="Arial" w:hAnsi="Arial" w:cs="Arial"/>
                    </w:rPr>
                    <w:t xml:space="preserve">Core Aim 2 </w:t>
                  </w:r>
                  <w:r w:rsidRPr="006D12D2">
                    <w:rPr>
                      <w:rStyle w:val="normaltextrun"/>
                      <w:rFonts w:ascii="Arial" w:hAnsi="Arial" w:cs="Arial"/>
                      <w:bdr w:val="none" w:sz="0" w:space="0" w:color="auto" w:frame="1"/>
                      <w:lang w:val="en-US"/>
                    </w:rPr>
                    <w:t>adopted</w:t>
                  </w:r>
                  <w:r w:rsidR="001F2F04" w:rsidRPr="006D12D2">
                    <w:rPr>
                      <w:rStyle w:val="normaltextrun"/>
                      <w:rFonts w:ascii="Arial" w:hAnsi="Arial" w:cs="Arial"/>
                      <w:bdr w:val="none" w:sz="0" w:space="0" w:color="auto" w:frame="1"/>
                      <w:lang w:val="en-US"/>
                    </w:rPr>
                    <w:t xml:space="preserve"> by the Welsh Assembly Government </w:t>
                  </w:r>
                  <w:r w:rsidR="00BD2A94">
                    <w:rPr>
                      <w:rStyle w:val="normaltextrun"/>
                      <w:rFonts w:ascii="Arial" w:hAnsi="Arial" w:cs="Arial"/>
                      <w:bdr w:val="none" w:sz="0" w:space="0" w:color="auto" w:frame="1"/>
                      <w:lang w:val="en-US"/>
                    </w:rPr>
                    <w:t xml:space="preserve">(2015) </w:t>
                  </w:r>
                  <w:r w:rsidR="001F2F04" w:rsidRPr="006D12D2">
                    <w:rPr>
                      <w:rFonts w:ascii="Arial" w:hAnsi="Arial" w:cs="Arial"/>
                    </w:rPr>
                    <w:t xml:space="preserve">states </w:t>
                  </w:r>
                  <w:r w:rsidR="001F2F04">
                    <w:rPr>
                      <w:rFonts w:ascii="Arial" w:hAnsi="Arial" w:cs="Arial"/>
                    </w:rPr>
                    <w:t>o</w:t>
                  </w:r>
                  <w:r w:rsidR="001F2F04" w:rsidRPr="006D12D2">
                    <w:rPr>
                      <w:rFonts w:ascii="Arial" w:hAnsi="Arial" w:cs="Arial"/>
                    </w:rPr>
                    <w:t xml:space="preserve">ur approach to education and learning is one in which all children and young people are helped to reach their potential. A solid start to learning and education, underwritten by children’s rights, means a reduction in inequality, economic improvement and greater social well-being for everyone, both now and in the future. </w:t>
                  </w:r>
                </w:p>
                <w:p w:rsidR="001F2F04" w:rsidRPr="002E244C" w:rsidRDefault="001F2F04" w:rsidP="002E244C">
                  <w:pPr>
                    <w:spacing w:line="240" w:lineRule="auto"/>
                    <w:jc w:val="both"/>
                    <w:rPr>
                      <w:rFonts w:ascii="Arial" w:hAnsi="Arial" w:cs="Arial"/>
                    </w:rPr>
                  </w:pPr>
                  <w:r w:rsidRPr="002E244C">
                    <w:rPr>
                      <w:rFonts w:ascii="Arial" w:hAnsi="Arial" w:cs="Arial"/>
                    </w:rPr>
                    <w:t xml:space="preserve">Individual development plans (IDPs) will replace the existing variety of statutory and non-statutory plans for learners of compulsory school age and below, as well as for those learners over compulsory school age in school or further education. This will ensure consistency and continuity, and that provision and rights are protected regardless of the severity or complexity of needs. Where necessary, IDPs will include additional learning provision (ALP) agreed by health services, social services and other services, as well as education. IDPs will contain an action plan that is clear about which agency is responsible for delivering the individual </w:t>
                  </w:r>
                  <w:proofErr w:type="gramStart"/>
                  <w:r w:rsidR="00BD2A94">
                    <w:rPr>
                      <w:rFonts w:ascii="Arial" w:hAnsi="Arial" w:cs="Arial"/>
                    </w:rPr>
                    <w:t>elements</w:t>
                  </w:r>
                  <w:r w:rsidRPr="002E244C">
                    <w:rPr>
                      <w:rFonts w:ascii="Arial" w:hAnsi="Arial" w:cs="Arial"/>
                    </w:rPr>
                    <w:t>(</w:t>
                  </w:r>
                  <w:proofErr w:type="gramEnd"/>
                  <w:r w:rsidRPr="002E244C">
                    <w:rPr>
                      <w:rFonts w:ascii="Arial" w:hAnsi="Arial" w:cs="Arial"/>
                    </w:rPr>
                    <w:t>Additional Learning Needs and Education Tribunal (Wales) Act)</w:t>
                  </w:r>
                  <w:r w:rsidR="00BD2A94">
                    <w:rPr>
                      <w:rFonts w:ascii="Arial" w:hAnsi="Arial" w:cs="Arial"/>
                    </w:rPr>
                    <w:t>.</w:t>
                  </w:r>
                </w:p>
                <w:p w:rsidR="001F2F04" w:rsidRDefault="00BD2A94" w:rsidP="002E244C">
                  <w:pPr>
                    <w:spacing w:line="240" w:lineRule="auto"/>
                    <w:jc w:val="both"/>
                    <w:rPr>
                      <w:rFonts w:ascii="Arial" w:hAnsi="Arial" w:cs="Arial"/>
                    </w:rPr>
                  </w:pPr>
                  <w:r>
                    <w:rPr>
                      <w:rFonts w:ascii="Arial" w:hAnsi="Arial" w:cs="Arial"/>
                    </w:rPr>
                    <w:t>According to The Learn through Play Curriculum, p</w:t>
                  </w:r>
                  <w:r w:rsidR="001F2F04" w:rsidRPr="002E244C">
                    <w:rPr>
                      <w:rFonts w:ascii="Arial" w:hAnsi="Arial" w:cs="Arial"/>
                    </w:rPr>
                    <w:t xml:space="preserve">rogression in play reflects the observation and assessment of children’s knowledge, skills and attitudes in order to provide developmentally appropriate experiences. Children come to pre-school already as skilled learners. Through our observations, assessment and professional judgement we gain valuable insights into how each one learns best. This information informs our planning to meet the needs of each individual child. Progression in play comes about as a result of a real understanding of the interests, needs and experiences of the child. </w:t>
                  </w:r>
                </w:p>
                <w:p w:rsidR="001F2F04" w:rsidRPr="009800CB" w:rsidRDefault="001F2F04" w:rsidP="002E244C">
                  <w:pPr>
                    <w:spacing w:line="240" w:lineRule="auto"/>
                    <w:jc w:val="both"/>
                    <w:rPr>
                      <w:rFonts w:ascii="Arial" w:hAnsi="Arial" w:cs="Arial"/>
                      <w:sz w:val="18"/>
                    </w:rPr>
                  </w:pPr>
                  <w:r w:rsidRPr="009800CB">
                    <w:rPr>
                      <w:rFonts w:ascii="Arial" w:hAnsi="Arial" w:cs="Arial"/>
                      <w:color w:val="111111"/>
                      <w:szCs w:val="26"/>
                      <w:shd w:val="clear" w:color="auto" w:fill="F1F1F1"/>
                    </w:rPr>
                    <w:t>“Life is a succession of lessons which must be lived to be understood.” Quote by Helen Keller</w:t>
                  </w:r>
                </w:p>
              </w:txbxContent>
            </v:textbox>
          </v:shape>
        </w:pict>
      </w:r>
    </w:p>
    <w:p w:rsidR="00A045C2" w:rsidRDefault="00191EB6">
      <w:r>
        <w:rPr>
          <w:noProof/>
          <w:lang w:eastAsia="en-GB"/>
        </w:rPr>
        <w:pict>
          <v:shape id="_x0000_s1027" type="#_x0000_t202" style="position:absolute;margin-left:-57.75pt;margin-top:330.05pt;width:566.95pt;height:396.85pt;z-index:251659264" fillcolor="white [3201]" strokecolor="#4bacc6 [3208]" strokeweight="5pt">
            <v:stroke linestyle="thickThin"/>
            <v:shadow color="#868686"/>
            <v:textbox>
              <w:txbxContent>
                <w:p w:rsidR="001F2F04" w:rsidRPr="00A632AA" w:rsidRDefault="001F2F04" w:rsidP="00A632AA">
                  <w:pPr>
                    <w:spacing w:line="240" w:lineRule="auto"/>
                    <w:jc w:val="center"/>
                    <w:rPr>
                      <w:rFonts w:ascii="Arial" w:hAnsi="Arial" w:cs="Arial"/>
                      <w:b/>
                    </w:rPr>
                  </w:pPr>
                  <w:r w:rsidRPr="00A632AA">
                    <w:rPr>
                      <w:rFonts w:ascii="Arial" w:hAnsi="Arial" w:cs="Arial"/>
                      <w:b/>
                    </w:rPr>
                    <w:t>Article 31</w:t>
                  </w:r>
                </w:p>
                <w:p w:rsidR="001F2F04" w:rsidRPr="00A632AA" w:rsidRDefault="001F2F04" w:rsidP="00A632AA">
                  <w:pPr>
                    <w:spacing w:line="240" w:lineRule="auto"/>
                    <w:jc w:val="both"/>
                    <w:rPr>
                      <w:rFonts w:ascii="Arial" w:hAnsi="Arial" w:cs="Arial"/>
                      <w:b/>
                    </w:rPr>
                  </w:pPr>
                  <w:r w:rsidRPr="00A632AA">
                    <w:rPr>
                      <w:rFonts w:ascii="Arial" w:hAnsi="Arial" w:cs="Arial"/>
                      <w:b/>
                    </w:rPr>
                    <w:t>All children have a right to relax and play, and to join in a wide range of activities. (</w:t>
                  </w:r>
                  <w:r w:rsidR="00A632AA" w:rsidRPr="00A632AA">
                    <w:rPr>
                      <w:rFonts w:ascii="Arial" w:hAnsi="Arial" w:cs="Arial"/>
                      <w:b/>
                    </w:rPr>
                    <w:t>Children’s</w:t>
                  </w:r>
                  <w:r w:rsidRPr="00A632AA">
                    <w:rPr>
                      <w:rFonts w:ascii="Arial" w:hAnsi="Arial" w:cs="Arial"/>
                      <w:b/>
                    </w:rPr>
                    <w:t xml:space="preserve"> Rights Wales)</w:t>
                  </w:r>
                </w:p>
                <w:p w:rsidR="001F2F04" w:rsidRPr="00A632AA" w:rsidRDefault="001F2F04" w:rsidP="00A632AA">
                  <w:pPr>
                    <w:spacing w:line="240" w:lineRule="auto"/>
                    <w:jc w:val="both"/>
                    <w:rPr>
                      <w:rFonts w:ascii="Arial" w:hAnsi="Arial" w:cs="Arial"/>
                    </w:rPr>
                  </w:pPr>
                  <w:r w:rsidRPr="00A632AA">
                    <w:rPr>
                      <w:rFonts w:ascii="Arial" w:hAnsi="Arial" w:cs="Arial"/>
                    </w:rPr>
                    <w:t xml:space="preserve">Core Aim 4 </w:t>
                  </w:r>
                  <w:r w:rsidRPr="00A632AA">
                    <w:rPr>
                      <w:rStyle w:val="normaltextrun"/>
                      <w:rFonts w:ascii="Arial" w:hAnsi="Arial" w:cs="Arial"/>
                      <w:bdr w:val="none" w:sz="0" w:space="0" w:color="auto" w:frame="1"/>
                      <w:lang w:val="en-US"/>
                    </w:rPr>
                    <w:t>adopted by the Welsh Assembly Government</w:t>
                  </w:r>
                  <w:r w:rsidRPr="00A632AA">
                    <w:rPr>
                      <w:rFonts w:ascii="Arial" w:hAnsi="Arial" w:cs="Arial"/>
                    </w:rPr>
                    <w:t xml:space="preserve"> </w:t>
                  </w:r>
                  <w:r w:rsidR="00BD2A94">
                    <w:rPr>
                      <w:rFonts w:ascii="Arial" w:hAnsi="Arial" w:cs="Arial"/>
                    </w:rPr>
                    <w:t xml:space="preserve">(2015) </w:t>
                  </w:r>
                  <w:r w:rsidRPr="00A632AA">
                    <w:rPr>
                      <w:rFonts w:ascii="Arial" w:hAnsi="Arial" w:cs="Arial"/>
                    </w:rPr>
                    <w:t xml:space="preserve">states they place great value on play, sport, leisure and culture and their importance on the lives of children in our society. We believe that children have a fundamental right to be able to enjoy themselves by as many means as possible. This is central to their enjoyment of life and contributes to their well-being. </w:t>
                  </w:r>
                </w:p>
                <w:p w:rsidR="001F2F04" w:rsidRPr="00A632AA" w:rsidRDefault="00BD2A94" w:rsidP="00A632AA">
                  <w:pPr>
                    <w:spacing w:line="240" w:lineRule="auto"/>
                    <w:jc w:val="both"/>
                    <w:rPr>
                      <w:rFonts w:ascii="Arial" w:hAnsi="Arial" w:cs="Arial"/>
                    </w:rPr>
                  </w:pPr>
                  <w:r>
                    <w:rPr>
                      <w:rFonts w:ascii="Arial" w:hAnsi="Arial" w:cs="Arial"/>
                    </w:rPr>
                    <w:t>Welsh Assembly Government (2009) would argue that t</w:t>
                  </w:r>
                  <w:r w:rsidR="001F2F04" w:rsidRPr="00A632AA">
                    <w:rPr>
                      <w:rFonts w:ascii="Arial" w:hAnsi="Arial" w:cs="Arial"/>
                    </w:rPr>
                    <w:t xml:space="preserve">he outdoors is the ideal environment for experiential learning, because it offers unique opportunities to be creative, to move around, to be noisy and to take risks. The outdoors is full of special stimuli such as weather, sounds, smells and textures which can enrich and enhance a child’s learning environment. Being outdoors enhances all aspects of children’s development: social, physical, creative, cultural and personal. Children with these skills well-developed are better able to learn and to retain that learning. </w:t>
                  </w:r>
                  <w:proofErr w:type="gramStart"/>
                  <w:r w:rsidR="001F2F04" w:rsidRPr="00A632AA">
                    <w:rPr>
                      <w:rFonts w:ascii="Arial" w:hAnsi="Arial" w:cs="Arial"/>
                    </w:rPr>
                    <w:t>Placing greater emphasis on the use of the outdoor environment as a resource for learning benefits children in so many ways.</w:t>
                  </w:r>
                  <w:proofErr w:type="gramEnd"/>
                </w:p>
                <w:p w:rsidR="001F2F04" w:rsidRPr="00A632AA" w:rsidRDefault="001F2F04" w:rsidP="00A632AA">
                  <w:pPr>
                    <w:pStyle w:val="NormalWeb"/>
                    <w:shd w:val="clear" w:color="auto" w:fill="FFFFFF"/>
                    <w:spacing w:before="0" w:beforeAutospacing="0" w:after="0" w:afterAutospacing="0"/>
                    <w:jc w:val="both"/>
                    <w:textAlignment w:val="baseline"/>
                    <w:rPr>
                      <w:rFonts w:ascii="Arial" w:hAnsi="Arial" w:cs="Arial"/>
                      <w:color w:val="000000"/>
                      <w:sz w:val="22"/>
                      <w:szCs w:val="22"/>
                    </w:rPr>
                  </w:pPr>
                  <w:r w:rsidRPr="00A632AA">
                    <w:rPr>
                      <w:rStyle w:val="Strong"/>
                      <w:rFonts w:ascii="Arial" w:hAnsi="Arial" w:cs="Arial"/>
                      <w:color w:val="000000"/>
                      <w:sz w:val="22"/>
                      <w:szCs w:val="22"/>
                      <w:bdr w:val="none" w:sz="0" w:space="0" w:color="auto" w:frame="1"/>
                    </w:rPr>
                    <w:t>“Never help a child with a task at which he feels he can succeed.” – Maria Montessori.</w:t>
                  </w:r>
                </w:p>
                <w:p w:rsidR="001F2F04" w:rsidRPr="00A632AA" w:rsidRDefault="001F2F04" w:rsidP="00A632AA">
                  <w:pPr>
                    <w:pStyle w:val="NormalWeb"/>
                    <w:shd w:val="clear" w:color="auto" w:fill="FFFFFF"/>
                    <w:spacing w:before="0" w:beforeAutospacing="0" w:after="0" w:afterAutospacing="0"/>
                    <w:jc w:val="both"/>
                    <w:textAlignment w:val="baseline"/>
                    <w:rPr>
                      <w:rFonts w:ascii="Arial" w:hAnsi="Arial" w:cs="Arial"/>
                      <w:color w:val="000000"/>
                      <w:sz w:val="22"/>
                      <w:szCs w:val="22"/>
                    </w:rPr>
                  </w:pPr>
                  <w:r w:rsidRPr="00A632AA">
                    <w:rPr>
                      <w:rFonts w:ascii="Arial" w:hAnsi="Arial" w:cs="Arial"/>
                      <w:color w:val="000000"/>
                      <w:sz w:val="22"/>
                      <w:szCs w:val="22"/>
                    </w:rPr>
                    <w:t xml:space="preserve">It is always a goal of Montessori education in the classrooms to make the child independent and be able to do things for </w:t>
                  </w:r>
                  <w:proofErr w:type="gramStart"/>
                  <w:r w:rsidRPr="00A632AA">
                    <w:rPr>
                      <w:rFonts w:ascii="Arial" w:hAnsi="Arial" w:cs="Arial"/>
                      <w:color w:val="000000"/>
                      <w:sz w:val="22"/>
                      <w:szCs w:val="22"/>
                    </w:rPr>
                    <w:t>himself</w:t>
                  </w:r>
                  <w:proofErr w:type="gramEnd"/>
                  <w:r w:rsidRPr="00A632AA">
                    <w:rPr>
                      <w:rFonts w:ascii="Arial" w:hAnsi="Arial" w:cs="Arial"/>
                      <w:color w:val="000000"/>
                      <w:sz w:val="22"/>
                      <w:szCs w:val="22"/>
                    </w:rPr>
                    <w:t xml:space="preserve">. This is achieved by giving children opportunities. </w:t>
                  </w:r>
                  <w:proofErr w:type="gramStart"/>
                  <w:r w:rsidRPr="00A632AA">
                    <w:rPr>
                      <w:rFonts w:ascii="Arial" w:hAnsi="Arial" w:cs="Arial"/>
                      <w:color w:val="000000"/>
                      <w:sz w:val="22"/>
                      <w:szCs w:val="22"/>
                    </w:rPr>
                    <w:t>Opportunities to move to dress themselves to choose what they want to do and to help the adults with tasks.</w:t>
                  </w:r>
                  <w:proofErr w:type="gramEnd"/>
                  <w:r w:rsidRPr="00A632AA">
                    <w:rPr>
                      <w:rFonts w:ascii="Arial" w:hAnsi="Arial" w:cs="Arial"/>
                      <w:color w:val="000000"/>
                      <w:sz w:val="22"/>
                      <w:szCs w:val="22"/>
                    </w:rPr>
                    <w:t xml:space="preserve"> When the children are able to do things for themselves there is an increase in their self belief, self confidence and esteem that they may carry on throughout their life.</w:t>
                  </w:r>
                </w:p>
                <w:p w:rsidR="001F2F04" w:rsidRPr="00A632AA" w:rsidRDefault="001F2F04" w:rsidP="00A632AA">
                  <w:pPr>
                    <w:pStyle w:val="NormalWeb"/>
                    <w:shd w:val="clear" w:color="auto" w:fill="FFFFFF"/>
                    <w:spacing w:before="0" w:beforeAutospacing="0" w:after="0" w:afterAutospacing="0"/>
                    <w:jc w:val="both"/>
                    <w:textAlignment w:val="baseline"/>
                    <w:rPr>
                      <w:rFonts w:ascii="Arial" w:hAnsi="Arial" w:cs="Arial"/>
                      <w:color w:val="000000"/>
                      <w:sz w:val="22"/>
                      <w:szCs w:val="22"/>
                    </w:rPr>
                  </w:pPr>
                </w:p>
                <w:p w:rsidR="001F2F04" w:rsidRPr="00A632AA" w:rsidRDefault="001F2F04" w:rsidP="00A632AA">
                  <w:pPr>
                    <w:pStyle w:val="NormalWeb"/>
                    <w:shd w:val="clear" w:color="auto" w:fill="FFFFFF"/>
                    <w:spacing w:before="0" w:beforeAutospacing="0" w:after="384" w:afterAutospacing="0"/>
                    <w:jc w:val="both"/>
                    <w:textAlignment w:val="baseline"/>
                    <w:rPr>
                      <w:rFonts w:ascii="Arial" w:hAnsi="Arial" w:cs="Arial"/>
                      <w:color w:val="000000"/>
                      <w:sz w:val="22"/>
                      <w:szCs w:val="22"/>
                    </w:rPr>
                  </w:pPr>
                  <w:r w:rsidRPr="00A632AA">
                    <w:rPr>
                      <w:rFonts w:ascii="Arial" w:hAnsi="Arial" w:cs="Arial"/>
                      <w:sz w:val="22"/>
                      <w:szCs w:val="22"/>
                    </w:rPr>
                    <w:t xml:space="preserve">Rather than seeing the child as an empty vessel waiting eagerly to be filled with knowledge, Reggio educators believe strongly in a child with unlimited potential who is eager to interact with and contribute to the world. They believe in a child who has a fundamental right to ‘realise and expand their potential’. This is a child who is driven by curiosity and imagination, a capable child who delights in taking responsibility for his or her own learning, a child who listens and is listened to, </w:t>
                  </w:r>
                  <w:proofErr w:type="gramStart"/>
                  <w:r w:rsidRPr="00A632AA">
                    <w:rPr>
                      <w:rFonts w:ascii="Arial" w:hAnsi="Arial" w:cs="Arial"/>
                      <w:sz w:val="22"/>
                      <w:szCs w:val="22"/>
                    </w:rPr>
                    <w:t>a</w:t>
                  </w:r>
                  <w:proofErr w:type="gramEnd"/>
                  <w:r w:rsidRPr="00A632AA">
                    <w:rPr>
                      <w:rFonts w:ascii="Arial" w:hAnsi="Arial" w:cs="Arial"/>
                      <w:sz w:val="22"/>
                      <w:szCs w:val="22"/>
                    </w:rPr>
                    <w:t xml:space="preserve"> child with an enormous need to love and to be loved, a child who is valued</w:t>
                  </w:r>
                  <w:r w:rsidR="009553D3">
                    <w:rPr>
                      <w:rFonts w:ascii="Arial" w:hAnsi="Arial" w:cs="Arial"/>
                      <w:sz w:val="22"/>
                      <w:szCs w:val="22"/>
                    </w:rPr>
                    <w:t xml:space="preserve"> (Early Education Support 2016)</w:t>
                  </w:r>
                  <w:r w:rsidRPr="00A632AA">
                    <w:rPr>
                      <w:rFonts w:ascii="Arial" w:hAnsi="Arial" w:cs="Arial"/>
                      <w:sz w:val="22"/>
                      <w:szCs w:val="22"/>
                    </w:rPr>
                    <w:t>.</w:t>
                  </w:r>
                </w:p>
                <w:p w:rsidR="001F2F04" w:rsidRDefault="001F2F04" w:rsidP="003948C8">
                  <w:pPr>
                    <w:spacing w:line="240" w:lineRule="auto"/>
                    <w:jc w:val="both"/>
                  </w:pPr>
                </w:p>
              </w:txbxContent>
            </v:textbox>
          </v:shape>
        </w:pict>
      </w:r>
      <w:r w:rsidR="00A045C2">
        <w:br w:type="page"/>
      </w:r>
    </w:p>
    <w:p w:rsidR="00A045C2" w:rsidRDefault="00A045C2" w:rsidP="00D25921">
      <w:pPr>
        <w:spacing w:after="0" w:line="240" w:lineRule="auto"/>
        <w:jc w:val="both"/>
        <w:rPr>
          <w:rFonts w:ascii="Arial" w:hAnsi="Arial" w:cs="Arial"/>
          <w:b/>
          <w:sz w:val="20"/>
          <w:szCs w:val="20"/>
          <w:u w:val="single"/>
        </w:rPr>
      </w:pPr>
      <w:r w:rsidRPr="00D25921">
        <w:rPr>
          <w:rFonts w:ascii="Arial" w:hAnsi="Arial" w:cs="Arial"/>
          <w:b/>
          <w:sz w:val="20"/>
          <w:szCs w:val="20"/>
          <w:u w:val="single"/>
        </w:rPr>
        <w:lastRenderedPageBreak/>
        <w:t>References</w:t>
      </w:r>
    </w:p>
    <w:p w:rsidR="004C739C" w:rsidRPr="00D25921" w:rsidRDefault="004C739C" w:rsidP="00D25921">
      <w:pPr>
        <w:spacing w:after="0" w:line="240" w:lineRule="auto"/>
        <w:jc w:val="both"/>
        <w:rPr>
          <w:rFonts w:ascii="Arial" w:hAnsi="Arial" w:cs="Arial"/>
          <w:b/>
          <w:sz w:val="20"/>
          <w:szCs w:val="20"/>
          <w:u w:val="single"/>
        </w:rPr>
      </w:pPr>
    </w:p>
    <w:p w:rsidR="004C739C" w:rsidRPr="00D25921" w:rsidRDefault="004C739C" w:rsidP="004C739C">
      <w:pPr>
        <w:spacing w:after="0" w:line="240" w:lineRule="auto"/>
        <w:jc w:val="both"/>
        <w:rPr>
          <w:rFonts w:ascii="Arial" w:hAnsi="Arial" w:cs="Arial"/>
          <w:sz w:val="20"/>
          <w:szCs w:val="20"/>
        </w:rPr>
      </w:pPr>
      <w:r w:rsidRPr="00D25921">
        <w:rPr>
          <w:rFonts w:ascii="Arial" w:hAnsi="Arial" w:cs="Arial"/>
          <w:sz w:val="20"/>
          <w:szCs w:val="20"/>
        </w:rPr>
        <w:t>Daily Montessori (no</w:t>
      </w:r>
      <w:r>
        <w:rPr>
          <w:rFonts w:ascii="Arial" w:hAnsi="Arial" w:cs="Arial"/>
          <w:sz w:val="20"/>
          <w:szCs w:val="20"/>
        </w:rPr>
        <w:t xml:space="preserve"> </w:t>
      </w:r>
      <w:r w:rsidRPr="00D25921">
        <w:rPr>
          <w:rFonts w:ascii="Arial" w:hAnsi="Arial" w:cs="Arial"/>
          <w:sz w:val="20"/>
          <w:szCs w:val="20"/>
        </w:rPr>
        <w:t xml:space="preserve">date) </w:t>
      </w:r>
      <w:r w:rsidRPr="004C739C">
        <w:rPr>
          <w:rFonts w:ascii="Arial" w:hAnsi="Arial" w:cs="Arial"/>
          <w:i/>
          <w:sz w:val="20"/>
          <w:szCs w:val="20"/>
        </w:rPr>
        <w:t>Montessori Theories</w:t>
      </w:r>
      <w:r w:rsidRPr="00D25921">
        <w:rPr>
          <w:rFonts w:ascii="Arial" w:hAnsi="Arial" w:cs="Arial"/>
          <w:sz w:val="20"/>
          <w:szCs w:val="20"/>
        </w:rPr>
        <w:t xml:space="preserve"> Available: </w:t>
      </w:r>
      <w:hyperlink r:id="rId6" w:history="1">
        <w:r w:rsidRPr="00D25921">
          <w:rPr>
            <w:rStyle w:val="Hyperlink"/>
            <w:rFonts w:ascii="Arial" w:hAnsi="Arial" w:cs="Arial"/>
            <w:sz w:val="20"/>
            <w:szCs w:val="20"/>
          </w:rPr>
          <w:t>http://www.dailymontessori.com/montessori-theory/</w:t>
        </w:r>
      </w:hyperlink>
      <w:r w:rsidRPr="00D25921">
        <w:rPr>
          <w:rFonts w:ascii="Arial" w:hAnsi="Arial" w:cs="Arial"/>
          <w:sz w:val="20"/>
          <w:szCs w:val="20"/>
        </w:rPr>
        <w:t xml:space="preserve"> (Accessed: 15</w:t>
      </w:r>
      <w:r w:rsidRPr="00D25921">
        <w:rPr>
          <w:rFonts w:ascii="Arial" w:hAnsi="Arial" w:cs="Arial"/>
          <w:sz w:val="20"/>
          <w:szCs w:val="20"/>
          <w:vertAlign w:val="superscript"/>
        </w:rPr>
        <w:t>th</w:t>
      </w:r>
      <w:r w:rsidRPr="00D25921">
        <w:rPr>
          <w:rFonts w:ascii="Arial" w:hAnsi="Arial" w:cs="Arial"/>
          <w:sz w:val="20"/>
          <w:szCs w:val="20"/>
        </w:rPr>
        <w:t xml:space="preserve"> Oct</w:t>
      </w:r>
      <w:r w:rsidR="001F2F04">
        <w:rPr>
          <w:rFonts w:ascii="Arial" w:hAnsi="Arial" w:cs="Arial"/>
          <w:sz w:val="20"/>
          <w:szCs w:val="20"/>
        </w:rPr>
        <w:t>ober</w:t>
      </w:r>
      <w:r w:rsidRPr="00D25921">
        <w:rPr>
          <w:rFonts w:ascii="Arial" w:hAnsi="Arial" w:cs="Arial"/>
          <w:sz w:val="20"/>
          <w:szCs w:val="20"/>
        </w:rPr>
        <w:t xml:space="preserve"> 2018)</w:t>
      </w:r>
    </w:p>
    <w:p w:rsidR="004C739C" w:rsidRDefault="004C739C" w:rsidP="004C739C">
      <w:pPr>
        <w:spacing w:after="0" w:line="240" w:lineRule="auto"/>
        <w:jc w:val="both"/>
        <w:rPr>
          <w:rFonts w:ascii="Arial" w:hAnsi="Arial" w:cs="Arial"/>
          <w:color w:val="000000"/>
          <w:sz w:val="20"/>
          <w:szCs w:val="20"/>
        </w:rPr>
      </w:pPr>
    </w:p>
    <w:p w:rsidR="00597272" w:rsidRDefault="00597272" w:rsidP="004C739C">
      <w:pPr>
        <w:spacing w:after="0" w:line="240" w:lineRule="auto"/>
        <w:jc w:val="both"/>
        <w:rPr>
          <w:rFonts w:ascii="Arial" w:hAnsi="Arial" w:cs="Arial"/>
          <w:color w:val="000000"/>
          <w:sz w:val="20"/>
          <w:szCs w:val="20"/>
        </w:rPr>
      </w:pPr>
      <w:r w:rsidRPr="00D25921">
        <w:rPr>
          <w:rFonts w:ascii="Arial" w:hAnsi="Arial" w:cs="Arial"/>
          <w:color w:val="000000"/>
          <w:sz w:val="20"/>
          <w:szCs w:val="20"/>
        </w:rPr>
        <w:t>Early Education Support (2006)</w:t>
      </w:r>
      <w:r w:rsidRPr="00D25921">
        <w:rPr>
          <w:rFonts w:ascii="Arial" w:hAnsi="Arial" w:cs="Arial"/>
          <w:sz w:val="20"/>
          <w:szCs w:val="20"/>
        </w:rPr>
        <w:t xml:space="preserve"> </w:t>
      </w:r>
      <w:proofErr w:type="gramStart"/>
      <w:r w:rsidRPr="004C739C">
        <w:rPr>
          <w:rFonts w:ascii="Arial" w:hAnsi="Arial" w:cs="Arial"/>
          <w:i/>
          <w:sz w:val="20"/>
          <w:szCs w:val="20"/>
        </w:rPr>
        <w:t>The</w:t>
      </w:r>
      <w:proofErr w:type="gramEnd"/>
      <w:r w:rsidRPr="004C739C">
        <w:rPr>
          <w:rFonts w:ascii="Arial" w:hAnsi="Arial" w:cs="Arial"/>
          <w:i/>
          <w:sz w:val="20"/>
          <w:szCs w:val="20"/>
        </w:rPr>
        <w:t xml:space="preserve"> Reggio Emilia Approach to Early Years Education.</w:t>
      </w:r>
      <w:r w:rsidRPr="00D25921">
        <w:rPr>
          <w:rFonts w:ascii="Arial" w:hAnsi="Arial" w:cs="Arial"/>
          <w:sz w:val="20"/>
          <w:szCs w:val="20"/>
        </w:rPr>
        <w:t xml:space="preserve"> Available:</w:t>
      </w:r>
      <w:r w:rsidRPr="00D25921">
        <w:rPr>
          <w:rFonts w:ascii="Arial" w:hAnsi="Arial" w:cs="Arial"/>
          <w:color w:val="000000"/>
          <w:sz w:val="20"/>
          <w:szCs w:val="20"/>
        </w:rPr>
        <w:t xml:space="preserve"> </w:t>
      </w:r>
      <w:hyperlink r:id="rId7" w:history="1">
        <w:r w:rsidRPr="00D25921">
          <w:rPr>
            <w:rStyle w:val="Hyperlink"/>
            <w:rFonts w:ascii="Arial" w:hAnsi="Arial" w:cs="Arial"/>
            <w:sz w:val="20"/>
            <w:szCs w:val="20"/>
          </w:rPr>
          <w:t>https://education.gov.scot/improvement/documents/elc/elc35_reggioemilia/elc35_reggioaug06.pdf</w:t>
        </w:r>
      </w:hyperlink>
      <w:r w:rsidR="001F2F04">
        <w:rPr>
          <w:rFonts w:ascii="Arial" w:hAnsi="Arial" w:cs="Arial"/>
          <w:color w:val="000000"/>
          <w:sz w:val="20"/>
          <w:szCs w:val="20"/>
        </w:rPr>
        <w:t xml:space="preserve"> (Accessed: 1st November </w:t>
      </w:r>
      <w:r w:rsidRPr="00D25921">
        <w:rPr>
          <w:rFonts w:ascii="Arial" w:hAnsi="Arial" w:cs="Arial"/>
          <w:color w:val="000000"/>
          <w:sz w:val="20"/>
          <w:szCs w:val="20"/>
        </w:rPr>
        <w:t>2018)</w:t>
      </w:r>
    </w:p>
    <w:p w:rsidR="004C739C" w:rsidRDefault="004C739C" w:rsidP="004C739C">
      <w:pPr>
        <w:spacing w:after="0" w:line="240" w:lineRule="auto"/>
        <w:jc w:val="both"/>
        <w:rPr>
          <w:rFonts w:ascii="Arial" w:hAnsi="Arial" w:cs="Arial"/>
          <w:color w:val="000000"/>
          <w:sz w:val="20"/>
          <w:szCs w:val="20"/>
        </w:rPr>
      </w:pPr>
    </w:p>
    <w:p w:rsidR="004C739C" w:rsidRPr="00D25921" w:rsidRDefault="004C739C" w:rsidP="004C739C">
      <w:pPr>
        <w:pStyle w:val="paragraph"/>
        <w:spacing w:before="0" w:beforeAutospacing="0" w:after="0" w:afterAutospacing="0"/>
        <w:jc w:val="both"/>
        <w:textAlignment w:val="baseline"/>
        <w:rPr>
          <w:rStyle w:val="eop"/>
          <w:rFonts w:ascii="Arial" w:hAnsi="Arial" w:cs="Arial"/>
          <w:sz w:val="20"/>
          <w:szCs w:val="20"/>
        </w:rPr>
      </w:pPr>
      <w:proofErr w:type="gramStart"/>
      <w:r w:rsidRPr="00D25921">
        <w:rPr>
          <w:rStyle w:val="normaltextrun"/>
          <w:rFonts w:ascii="Arial" w:hAnsi="Arial" w:cs="Arial"/>
          <w:sz w:val="20"/>
          <w:szCs w:val="20"/>
        </w:rPr>
        <w:t>Gov.uk, (2015) </w:t>
      </w:r>
      <w:r w:rsidRPr="00D25921">
        <w:rPr>
          <w:rStyle w:val="normaltextrun"/>
          <w:rFonts w:ascii="Arial" w:hAnsi="Arial" w:cs="Arial"/>
          <w:i/>
          <w:iCs/>
          <w:sz w:val="20"/>
          <w:szCs w:val="20"/>
        </w:rPr>
        <w:t>Information sharing advice for safeguarding practitioners.</w:t>
      </w:r>
      <w:proofErr w:type="gramEnd"/>
      <w:r w:rsidRPr="00D25921">
        <w:rPr>
          <w:rStyle w:val="normaltextrun"/>
          <w:rFonts w:ascii="Arial" w:hAnsi="Arial" w:cs="Arial"/>
          <w:i/>
          <w:iCs/>
          <w:sz w:val="20"/>
          <w:szCs w:val="20"/>
        </w:rPr>
        <w:t> </w:t>
      </w:r>
      <w:r w:rsidRPr="00D25921">
        <w:rPr>
          <w:rStyle w:val="normaltextrun"/>
          <w:rFonts w:ascii="Arial" w:hAnsi="Arial" w:cs="Arial"/>
          <w:sz w:val="20"/>
          <w:szCs w:val="20"/>
        </w:rPr>
        <w:t>Available at: </w:t>
      </w:r>
      <w:hyperlink r:id="rId8" w:tgtFrame="_blank" w:history="1">
        <w:r w:rsidRPr="00D25921">
          <w:rPr>
            <w:rStyle w:val="normaltextrun"/>
            <w:rFonts w:ascii="Arial" w:hAnsi="Arial" w:cs="Arial"/>
            <w:color w:val="0563C1"/>
            <w:sz w:val="20"/>
            <w:szCs w:val="20"/>
            <w:u w:val="single"/>
          </w:rPr>
          <w:t>https://www.gov.uk/government/publications/safeguarding-practitioners-information-sharing-</w:t>
        </w:r>
      </w:hyperlink>
      <w:hyperlink r:id="rId9" w:tgtFrame="_blank" w:history="1">
        <w:r w:rsidRPr="00D25921">
          <w:rPr>
            <w:rStyle w:val="normaltextrun"/>
            <w:rFonts w:ascii="Arial" w:hAnsi="Arial" w:cs="Arial"/>
            <w:color w:val="0563C1"/>
            <w:sz w:val="20"/>
            <w:szCs w:val="20"/>
            <w:u w:val="single"/>
          </w:rPr>
          <w:t>advice</w:t>
        </w:r>
      </w:hyperlink>
      <w:r w:rsidRPr="00D25921">
        <w:rPr>
          <w:rStyle w:val="normaltextrun"/>
          <w:rFonts w:ascii="Arial" w:hAnsi="Arial" w:cs="Arial"/>
          <w:sz w:val="20"/>
          <w:szCs w:val="20"/>
          <w:u w:val="single"/>
        </w:rPr>
        <w:t> </w:t>
      </w:r>
      <w:r w:rsidRPr="00D25921">
        <w:rPr>
          <w:rStyle w:val="normaltextrun"/>
          <w:rFonts w:ascii="Arial" w:hAnsi="Arial" w:cs="Arial"/>
          <w:sz w:val="20"/>
          <w:szCs w:val="20"/>
        </w:rPr>
        <w:t>(Accessed: 16</w:t>
      </w:r>
      <w:r w:rsidRPr="00D25921">
        <w:rPr>
          <w:rStyle w:val="normaltextrun"/>
          <w:rFonts w:ascii="Arial" w:hAnsi="Arial" w:cs="Arial"/>
          <w:i/>
          <w:iCs/>
          <w:sz w:val="20"/>
          <w:szCs w:val="20"/>
        </w:rPr>
        <w:t>t</w:t>
      </w:r>
      <w:r w:rsidRPr="00D25921">
        <w:rPr>
          <w:rStyle w:val="normaltextrun"/>
          <w:rFonts w:ascii="Arial" w:hAnsi="Arial" w:cs="Arial"/>
          <w:sz w:val="20"/>
          <w:szCs w:val="20"/>
        </w:rPr>
        <w:t>h October 2018). </w:t>
      </w:r>
      <w:r w:rsidRPr="00D25921">
        <w:rPr>
          <w:rStyle w:val="eop"/>
          <w:rFonts w:ascii="Arial" w:hAnsi="Arial" w:cs="Arial"/>
          <w:sz w:val="20"/>
          <w:szCs w:val="20"/>
        </w:rPr>
        <w:t> </w:t>
      </w:r>
    </w:p>
    <w:p w:rsidR="00D25921" w:rsidRPr="004C739C" w:rsidRDefault="004C739C" w:rsidP="004C739C">
      <w:pPr>
        <w:pStyle w:val="Heading1"/>
        <w:shd w:val="clear" w:color="auto" w:fill="FFFFFF"/>
        <w:spacing w:before="150" w:beforeAutospacing="0" w:after="0" w:afterAutospacing="0"/>
        <w:jc w:val="both"/>
        <w:rPr>
          <w:rFonts w:ascii="Arial" w:hAnsi="Arial" w:cs="Arial"/>
          <w:b w:val="0"/>
          <w:color w:val="000000"/>
          <w:sz w:val="20"/>
          <w:szCs w:val="20"/>
        </w:rPr>
      </w:pPr>
      <w:proofErr w:type="gramStart"/>
      <w:r w:rsidRPr="00D25921">
        <w:rPr>
          <w:rFonts w:ascii="Arial" w:hAnsi="Arial" w:cs="Arial"/>
          <w:b w:val="0"/>
          <w:color w:val="000000"/>
          <w:sz w:val="20"/>
          <w:szCs w:val="20"/>
        </w:rPr>
        <w:t>Health Careers (no</w:t>
      </w:r>
      <w:r>
        <w:rPr>
          <w:rFonts w:ascii="Arial" w:hAnsi="Arial" w:cs="Arial"/>
          <w:b w:val="0"/>
          <w:color w:val="000000"/>
          <w:sz w:val="20"/>
          <w:szCs w:val="20"/>
        </w:rPr>
        <w:t xml:space="preserve"> </w:t>
      </w:r>
      <w:r w:rsidRPr="00D25921">
        <w:rPr>
          <w:rFonts w:ascii="Arial" w:hAnsi="Arial" w:cs="Arial"/>
          <w:b w:val="0"/>
          <w:color w:val="000000"/>
          <w:sz w:val="20"/>
          <w:szCs w:val="20"/>
        </w:rPr>
        <w:t xml:space="preserve">date) </w:t>
      </w:r>
      <w:r w:rsidRPr="00D25921">
        <w:rPr>
          <w:rFonts w:ascii="Arial" w:hAnsi="Arial" w:cs="Arial"/>
          <w:b w:val="0"/>
          <w:i/>
          <w:color w:val="000000"/>
          <w:sz w:val="20"/>
          <w:szCs w:val="20"/>
        </w:rPr>
        <w:t>Speech and language Therapist.</w:t>
      </w:r>
      <w:proofErr w:type="gramEnd"/>
      <w:r w:rsidRPr="00D25921">
        <w:rPr>
          <w:rFonts w:ascii="Arial" w:hAnsi="Arial" w:cs="Arial"/>
          <w:b w:val="0"/>
          <w:color w:val="000000"/>
          <w:sz w:val="20"/>
          <w:szCs w:val="20"/>
        </w:rPr>
        <w:t xml:space="preserve"> Available: </w:t>
      </w:r>
      <w:hyperlink r:id="rId10" w:history="1">
        <w:r w:rsidRPr="00D25921">
          <w:rPr>
            <w:rStyle w:val="Hyperlink"/>
            <w:rFonts w:ascii="Arial" w:hAnsi="Arial" w:cs="Arial"/>
            <w:b w:val="0"/>
            <w:sz w:val="20"/>
            <w:szCs w:val="20"/>
          </w:rPr>
          <w:t>https://www.healthcareers.nhs.uk/explore-roles/allied-health-professionals/roles-allied-health-professions/speech-and-language-therapist</w:t>
        </w:r>
      </w:hyperlink>
      <w:r w:rsidRPr="00D25921">
        <w:rPr>
          <w:rFonts w:ascii="Arial" w:hAnsi="Arial" w:cs="Arial"/>
          <w:b w:val="0"/>
          <w:color w:val="000000"/>
          <w:sz w:val="20"/>
          <w:szCs w:val="20"/>
        </w:rPr>
        <w:t xml:space="preserve"> (Accessed: 1st Nov</w:t>
      </w:r>
      <w:r w:rsidR="001F2F04">
        <w:rPr>
          <w:rFonts w:ascii="Arial" w:hAnsi="Arial" w:cs="Arial"/>
          <w:b w:val="0"/>
          <w:color w:val="000000"/>
          <w:sz w:val="20"/>
          <w:szCs w:val="20"/>
        </w:rPr>
        <w:t>ember</w:t>
      </w:r>
      <w:r w:rsidRPr="00D25921">
        <w:rPr>
          <w:rFonts w:ascii="Arial" w:hAnsi="Arial" w:cs="Arial"/>
          <w:b w:val="0"/>
          <w:color w:val="000000"/>
          <w:sz w:val="20"/>
          <w:szCs w:val="20"/>
        </w:rPr>
        <w:t xml:space="preserve"> 2018)</w:t>
      </w:r>
    </w:p>
    <w:p w:rsidR="00D25921" w:rsidRPr="00D25921" w:rsidRDefault="00D25921" w:rsidP="004C739C">
      <w:pPr>
        <w:spacing w:after="0" w:line="240" w:lineRule="auto"/>
        <w:jc w:val="both"/>
        <w:rPr>
          <w:rFonts w:ascii="Arial" w:hAnsi="Arial" w:cs="Arial"/>
          <w:color w:val="000000"/>
          <w:sz w:val="20"/>
          <w:szCs w:val="20"/>
        </w:rPr>
      </w:pPr>
    </w:p>
    <w:p w:rsidR="002A7E97" w:rsidRDefault="002A7E97" w:rsidP="004C739C">
      <w:pPr>
        <w:spacing w:after="0" w:line="240" w:lineRule="auto"/>
        <w:jc w:val="both"/>
        <w:rPr>
          <w:rFonts w:ascii="Arial" w:hAnsi="Arial" w:cs="Arial"/>
          <w:color w:val="000000"/>
          <w:sz w:val="20"/>
          <w:szCs w:val="20"/>
        </w:rPr>
      </w:pPr>
      <w:proofErr w:type="gramStart"/>
      <w:r w:rsidRPr="00D25921">
        <w:rPr>
          <w:rFonts w:ascii="Arial" w:hAnsi="Arial" w:cs="Arial"/>
          <w:color w:val="000000"/>
          <w:sz w:val="20"/>
          <w:szCs w:val="20"/>
        </w:rPr>
        <w:t>Johnstown Primary School (2016).</w:t>
      </w:r>
      <w:proofErr w:type="gramEnd"/>
      <w:r w:rsidRPr="00D25921">
        <w:rPr>
          <w:rFonts w:ascii="Arial" w:hAnsi="Arial" w:cs="Arial"/>
          <w:color w:val="000000"/>
          <w:sz w:val="20"/>
          <w:szCs w:val="20"/>
        </w:rPr>
        <w:t> </w:t>
      </w:r>
      <w:r w:rsidRPr="00D25921">
        <w:rPr>
          <w:rFonts w:ascii="Arial" w:hAnsi="Arial" w:cs="Arial"/>
          <w:i/>
          <w:iCs/>
          <w:color w:val="000000"/>
          <w:sz w:val="20"/>
          <w:szCs w:val="20"/>
        </w:rPr>
        <w:t>Home/School Agreement.</w:t>
      </w:r>
      <w:r w:rsidRPr="00D25921">
        <w:rPr>
          <w:rFonts w:ascii="Arial" w:hAnsi="Arial" w:cs="Arial"/>
          <w:color w:val="000000"/>
          <w:sz w:val="20"/>
          <w:szCs w:val="20"/>
        </w:rPr>
        <w:t> </w:t>
      </w:r>
      <w:proofErr w:type="spellStart"/>
      <w:r w:rsidRPr="00D25921">
        <w:rPr>
          <w:rFonts w:ascii="Arial" w:hAnsi="Arial" w:cs="Arial"/>
          <w:color w:val="000000"/>
          <w:sz w:val="20"/>
          <w:szCs w:val="20"/>
          <w:lang w:val="fr-FR"/>
        </w:rPr>
        <w:t>Available</w:t>
      </w:r>
      <w:proofErr w:type="spellEnd"/>
      <w:r w:rsidRPr="00D25921">
        <w:rPr>
          <w:rFonts w:ascii="Arial" w:hAnsi="Arial" w:cs="Arial"/>
          <w:color w:val="000000"/>
          <w:sz w:val="20"/>
          <w:szCs w:val="20"/>
          <w:lang w:val="fr-FR"/>
        </w:rPr>
        <w:t xml:space="preserve">: </w:t>
      </w:r>
      <w:hyperlink r:id="rId11" w:history="1">
        <w:r w:rsidRPr="00D25921">
          <w:rPr>
            <w:rStyle w:val="Hyperlink"/>
            <w:rFonts w:ascii="Arial" w:hAnsi="Arial" w:cs="Arial"/>
            <w:sz w:val="20"/>
            <w:szCs w:val="20"/>
            <w:lang w:val="fr-FR"/>
          </w:rPr>
          <w:t>http://www.johnstown.amdro.org.uk/media/79672/Home-School-Agreement-Sept-2016.pdf</w:t>
        </w:r>
      </w:hyperlink>
      <w:r w:rsidRPr="00D25921">
        <w:rPr>
          <w:rFonts w:ascii="Arial" w:hAnsi="Arial" w:cs="Arial"/>
          <w:color w:val="000000"/>
          <w:sz w:val="20"/>
          <w:szCs w:val="20"/>
          <w:lang w:val="fr-FR"/>
        </w:rPr>
        <w:t xml:space="preserve">. </w:t>
      </w:r>
      <w:r w:rsidRPr="00D25921">
        <w:rPr>
          <w:rFonts w:ascii="Arial" w:hAnsi="Arial" w:cs="Arial"/>
          <w:color w:val="000000"/>
          <w:sz w:val="20"/>
          <w:szCs w:val="20"/>
        </w:rPr>
        <w:t>(Accessed: 16th Oct</w:t>
      </w:r>
      <w:r w:rsidR="001F2F04">
        <w:rPr>
          <w:rFonts w:ascii="Arial" w:hAnsi="Arial" w:cs="Arial"/>
          <w:color w:val="000000"/>
          <w:sz w:val="20"/>
          <w:szCs w:val="20"/>
        </w:rPr>
        <w:t>ober</w:t>
      </w:r>
      <w:r w:rsidRPr="00D25921">
        <w:rPr>
          <w:rFonts w:ascii="Arial" w:hAnsi="Arial" w:cs="Arial"/>
          <w:color w:val="000000"/>
          <w:sz w:val="20"/>
          <w:szCs w:val="20"/>
        </w:rPr>
        <w:t xml:space="preserve"> 2018)</w:t>
      </w:r>
    </w:p>
    <w:p w:rsidR="004C739C" w:rsidRDefault="004C739C" w:rsidP="004C739C">
      <w:pPr>
        <w:spacing w:after="0" w:line="240" w:lineRule="auto"/>
        <w:jc w:val="both"/>
        <w:rPr>
          <w:rFonts w:ascii="Arial" w:hAnsi="Arial" w:cs="Arial"/>
          <w:color w:val="000000"/>
          <w:sz w:val="20"/>
          <w:szCs w:val="20"/>
        </w:rPr>
      </w:pPr>
    </w:p>
    <w:p w:rsidR="004C739C" w:rsidRPr="00D25921" w:rsidRDefault="004C739C" w:rsidP="004C739C">
      <w:pPr>
        <w:spacing w:after="0" w:line="240" w:lineRule="auto"/>
        <w:jc w:val="both"/>
        <w:rPr>
          <w:rFonts w:ascii="Arial" w:hAnsi="Arial" w:cs="Arial"/>
          <w:sz w:val="20"/>
          <w:szCs w:val="20"/>
        </w:rPr>
      </w:pPr>
      <w:r w:rsidRPr="00D25921">
        <w:rPr>
          <w:rStyle w:val="eop"/>
          <w:rFonts w:ascii="Arial" w:hAnsi="Arial" w:cs="Arial"/>
          <w:sz w:val="20"/>
          <w:szCs w:val="20"/>
          <w:shd w:val="clear" w:color="auto" w:fill="FFFFFF"/>
        </w:rPr>
        <w:t>Learning through play in the early years (no</w:t>
      </w:r>
      <w:r>
        <w:rPr>
          <w:rStyle w:val="eop"/>
          <w:rFonts w:ascii="Arial" w:hAnsi="Arial" w:cs="Arial"/>
          <w:sz w:val="20"/>
          <w:szCs w:val="20"/>
          <w:shd w:val="clear" w:color="auto" w:fill="FFFFFF"/>
        </w:rPr>
        <w:t xml:space="preserve"> </w:t>
      </w:r>
      <w:r w:rsidRPr="00D25921">
        <w:rPr>
          <w:rStyle w:val="eop"/>
          <w:rFonts w:ascii="Arial" w:hAnsi="Arial" w:cs="Arial"/>
          <w:sz w:val="20"/>
          <w:szCs w:val="20"/>
          <w:shd w:val="clear" w:color="auto" w:fill="FFFFFF"/>
        </w:rPr>
        <w:t xml:space="preserve">date) </w:t>
      </w:r>
      <w:r w:rsidRPr="004C739C">
        <w:rPr>
          <w:rStyle w:val="eop"/>
          <w:rFonts w:ascii="Arial" w:hAnsi="Arial" w:cs="Arial"/>
          <w:i/>
          <w:sz w:val="20"/>
          <w:szCs w:val="20"/>
          <w:shd w:val="clear" w:color="auto" w:fill="FFFFFF"/>
        </w:rPr>
        <w:t>A research book.</w:t>
      </w:r>
      <w:r w:rsidRPr="00D25921">
        <w:rPr>
          <w:rStyle w:val="eop"/>
          <w:rFonts w:ascii="Arial" w:hAnsi="Arial" w:cs="Arial"/>
          <w:sz w:val="20"/>
          <w:szCs w:val="20"/>
          <w:shd w:val="clear" w:color="auto" w:fill="FFFFFF"/>
        </w:rPr>
        <w:t xml:space="preserve"> Available: </w:t>
      </w:r>
      <w:hyperlink r:id="rId12" w:history="1">
        <w:r w:rsidRPr="00D25921">
          <w:rPr>
            <w:rStyle w:val="Hyperlink"/>
            <w:rFonts w:ascii="Arial" w:hAnsi="Arial" w:cs="Arial"/>
            <w:sz w:val="20"/>
            <w:szCs w:val="20"/>
          </w:rPr>
          <w:t>http://www.nicurriculum.org.uk/docs/foundation_stage/learning_through_play_ey.pdf</w:t>
        </w:r>
      </w:hyperlink>
      <w:r w:rsidRPr="00D25921">
        <w:rPr>
          <w:rFonts w:ascii="Arial" w:hAnsi="Arial" w:cs="Arial"/>
          <w:sz w:val="20"/>
          <w:szCs w:val="20"/>
        </w:rPr>
        <w:t xml:space="preserve"> (Accessed: 2nd Nov</w:t>
      </w:r>
      <w:r w:rsidR="001F2F04">
        <w:rPr>
          <w:rFonts w:ascii="Arial" w:hAnsi="Arial" w:cs="Arial"/>
          <w:sz w:val="20"/>
          <w:szCs w:val="20"/>
        </w:rPr>
        <w:t>ember</w:t>
      </w:r>
      <w:r w:rsidRPr="00D25921">
        <w:rPr>
          <w:rFonts w:ascii="Arial" w:hAnsi="Arial" w:cs="Arial"/>
          <w:sz w:val="20"/>
          <w:szCs w:val="20"/>
        </w:rPr>
        <w:t xml:space="preserve"> 2018)</w:t>
      </w:r>
    </w:p>
    <w:p w:rsidR="004C739C" w:rsidRPr="00D25921" w:rsidRDefault="005A5415" w:rsidP="001F2F04">
      <w:pPr>
        <w:pStyle w:val="Heading1"/>
        <w:shd w:val="clear" w:color="auto" w:fill="FFFFFF"/>
        <w:spacing w:before="150" w:beforeAutospacing="0" w:after="240" w:afterAutospacing="0"/>
        <w:jc w:val="both"/>
        <w:rPr>
          <w:rFonts w:ascii="Arial" w:hAnsi="Arial" w:cs="Arial"/>
          <w:b w:val="0"/>
          <w:color w:val="000000"/>
          <w:sz w:val="20"/>
          <w:szCs w:val="20"/>
        </w:rPr>
      </w:pPr>
      <w:r w:rsidRPr="00D25921">
        <w:rPr>
          <w:rFonts w:ascii="Arial" w:hAnsi="Arial" w:cs="Arial"/>
          <w:b w:val="0"/>
          <w:sz w:val="20"/>
          <w:szCs w:val="20"/>
        </w:rPr>
        <w:t>Pre-school Learning Alliance (no</w:t>
      </w:r>
      <w:r w:rsidR="004C739C">
        <w:rPr>
          <w:rFonts w:ascii="Arial" w:hAnsi="Arial" w:cs="Arial"/>
          <w:b w:val="0"/>
          <w:sz w:val="20"/>
          <w:szCs w:val="20"/>
        </w:rPr>
        <w:t xml:space="preserve"> </w:t>
      </w:r>
      <w:r w:rsidRPr="00D25921">
        <w:rPr>
          <w:rFonts w:ascii="Arial" w:hAnsi="Arial" w:cs="Arial"/>
          <w:b w:val="0"/>
          <w:sz w:val="20"/>
          <w:szCs w:val="20"/>
        </w:rPr>
        <w:t xml:space="preserve">date) </w:t>
      </w:r>
      <w:r w:rsidRPr="00D25921">
        <w:rPr>
          <w:rFonts w:ascii="Arial" w:hAnsi="Arial" w:cs="Arial"/>
          <w:b w:val="0"/>
          <w:bCs w:val="0"/>
          <w:i/>
          <w:sz w:val="20"/>
          <w:szCs w:val="20"/>
        </w:rPr>
        <w:t>Involving parents in their children’s learning</w:t>
      </w:r>
      <w:r w:rsidRPr="00D25921">
        <w:rPr>
          <w:rFonts w:ascii="Arial" w:hAnsi="Arial" w:cs="Arial"/>
          <w:b w:val="0"/>
          <w:bCs w:val="0"/>
          <w:sz w:val="20"/>
          <w:szCs w:val="20"/>
        </w:rPr>
        <w:t xml:space="preserve"> Available: </w:t>
      </w:r>
      <w:hyperlink r:id="rId13" w:history="1">
        <w:r w:rsidRPr="00D25921">
          <w:rPr>
            <w:rStyle w:val="Hyperlink"/>
            <w:rFonts w:ascii="Arial" w:hAnsi="Arial" w:cs="Arial"/>
            <w:b w:val="0"/>
            <w:sz w:val="20"/>
            <w:szCs w:val="20"/>
          </w:rPr>
          <w:t>https://www.pre-school.org.uk/involving-parents-their-children%E2%80%99s-learning</w:t>
        </w:r>
      </w:hyperlink>
      <w:r w:rsidRPr="00D25921">
        <w:rPr>
          <w:rFonts w:ascii="Arial" w:hAnsi="Arial" w:cs="Arial"/>
          <w:b w:val="0"/>
          <w:color w:val="000000"/>
          <w:sz w:val="20"/>
          <w:szCs w:val="20"/>
        </w:rPr>
        <w:t xml:space="preserve"> (Accessed: 1</w:t>
      </w:r>
      <w:r w:rsidRPr="00D25921">
        <w:rPr>
          <w:rFonts w:ascii="Arial" w:hAnsi="Arial" w:cs="Arial"/>
          <w:b w:val="0"/>
          <w:color w:val="000000"/>
          <w:sz w:val="20"/>
          <w:szCs w:val="20"/>
          <w:vertAlign w:val="superscript"/>
        </w:rPr>
        <w:t>st</w:t>
      </w:r>
      <w:r w:rsidR="001F2F04">
        <w:rPr>
          <w:rFonts w:ascii="Arial" w:hAnsi="Arial" w:cs="Arial"/>
          <w:b w:val="0"/>
          <w:color w:val="000000"/>
          <w:sz w:val="20"/>
          <w:szCs w:val="20"/>
        </w:rPr>
        <w:t xml:space="preserve"> November </w:t>
      </w:r>
      <w:r w:rsidRPr="00D25921">
        <w:rPr>
          <w:rFonts w:ascii="Arial" w:hAnsi="Arial" w:cs="Arial"/>
          <w:b w:val="0"/>
          <w:color w:val="000000"/>
          <w:sz w:val="20"/>
          <w:szCs w:val="20"/>
        </w:rPr>
        <w:t>2018)</w:t>
      </w:r>
    </w:p>
    <w:p w:rsidR="004C739C" w:rsidRPr="004C739C" w:rsidRDefault="004C739C" w:rsidP="004C739C">
      <w:pPr>
        <w:spacing w:after="0" w:line="240" w:lineRule="auto"/>
        <w:jc w:val="both"/>
        <w:rPr>
          <w:rFonts w:ascii="Arial" w:hAnsi="Arial" w:cs="Arial"/>
          <w:sz w:val="20"/>
          <w:szCs w:val="20"/>
          <w:shd w:val="clear" w:color="auto" w:fill="FFFFFF"/>
        </w:rPr>
      </w:pPr>
      <w:proofErr w:type="gramStart"/>
      <w:r w:rsidRPr="00D25921">
        <w:rPr>
          <w:rFonts w:ascii="Arial" w:hAnsi="Arial" w:cs="Arial"/>
          <w:color w:val="000000"/>
          <w:sz w:val="20"/>
          <w:szCs w:val="20"/>
        </w:rPr>
        <w:t>The Welsh Government (2018)</w:t>
      </w:r>
      <w:r w:rsidRPr="00D25921">
        <w:rPr>
          <w:rFonts w:ascii="Arial" w:hAnsi="Arial" w:cs="Arial"/>
          <w:b/>
          <w:color w:val="000000"/>
          <w:sz w:val="20"/>
          <w:szCs w:val="20"/>
        </w:rPr>
        <w:t xml:space="preserve"> </w:t>
      </w:r>
      <w:r w:rsidRPr="00D25921">
        <w:rPr>
          <w:rFonts w:ascii="Arial" w:hAnsi="Arial" w:cs="Arial"/>
          <w:i/>
          <w:sz w:val="20"/>
          <w:szCs w:val="20"/>
        </w:rPr>
        <w:t>Additional Learning Needs and Education Tribunal (Wales) Act Factsheet 5.</w:t>
      </w:r>
      <w:proofErr w:type="gramEnd"/>
      <w:r w:rsidRPr="00D25921">
        <w:rPr>
          <w:rFonts w:ascii="Arial" w:hAnsi="Arial" w:cs="Arial"/>
          <w:i/>
          <w:sz w:val="20"/>
          <w:szCs w:val="20"/>
        </w:rPr>
        <w:t xml:space="preserve"> </w:t>
      </w:r>
      <w:proofErr w:type="gramStart"/>
      <w:r w:rsidRPr="00D25921">
        <w:rPr>
          <w:rFonts w:ascii="Arial" w:hAnsi="Arial" w:cs="Arial"/>
          <w:i/>
          <w:sz w:val="20"/>
          <w:szCs w:val="20"/>
        </w:rPr>
        <w:t>Available :</w:t>
      </w:r>
      <w:proofErr w:type="gramEnd"/>
      <w:r w:rsidRPr="00D25921">
        <w:rPr>
          <w:rFonts w:ascii="Arial" w:hAnsi="Arial" w:cs="Arial"/>
          <w:i/>
          <w:sz w:val="20"/>
          <w:szCs w:val="20"/>
        </w:rPr>
        <w:t xml:space="preserve"> </w:t>
      </w:r>
      <w:hyperlink r:id="rId14" w:history="1">
        <w:r w:rsidRPr="00D25921">
          <w:rPr>
            <w:rStyle w:val="Hyperlink"/>
            <w:rFonts w:ascii="Arial" w:hAnsi="Arial" w:cs="Arial"/>
            <w:sz w:val="20"/>
            <w:szCs w:val="20"/>
            <w:shd w:val="clear" w:color="auto" w:fill="FFFFFF"/>
          </w:rPr>
          <w:t>https://beta.gov.wales/sites/default/files/publications/2018-06/aln-factsheet-how-will-the-act-affect-children-young-people-and-parents-carers.pdf</w:t>
        </w:r>
      </w:hyperlink>
      <w:r w:rsidRPr="00D25921">
        <w:rPr>
          <w:rStyle w:val="eop"/>
          <w:rFonts w:ascii="Arial" w:hAnsi="Arial" w:cs="Arial"/>
          <w:sz w:val="20"/>
          <w:szCs w:val="20"/>
          <w:shd w:val="clear" w:color="auto" w:fill="FFFFFF"/>
        </w:rPr>
        <w:t xml:space="preserve"> (Accessed: 31st Oct</w:t>
      </w:r>
      <w:r w:rsidR="001F2F04">
        <w:rPr>
          <w:rStyle w:val="eop"/>
          <w:rFonts w:ascii="Arial" w:hAnsi="Arial" w:cs="Arial"/>
          <w:sz w:val="20"/>
          <w:szCs w:val="20"/>
          <w:shd w:val="clear" w:color="auto" w:fill="FFFFFF"/>
        </w:rPr>
        <w:t>ober</w:t>
      </w:r>
      <w:r w:rsidRPr="00D25921">
        <w:rPr>
          <w:rStyle w:val="eop"/>
          <w:rFonts w:ascii="Arial" w:hAnsi="Arial" w:cs="Arial"/>
          <w:sz w:val="20"/>
          <w:szCs w:val="20"/>
          <w:shd w:val="clear" w:color="auto" w:fill="FFFFFF"/>
        </w:rPr>
        <w:t xml:space="preserve"> 2018</w:t>
      </w:r>
    </w:p>
    <w:p w:rsidR="004C739C" w:rsidRDefault="006D12D2" w:rsidP="001F2F04">
      <w:pPr>
        <w:pStyle w:val="Heading1"/>
        <w:shd w:val="clear" w:color="auto" w:fill="FFFFFF"/>
        <w:spacing w:before="150" w:beforeAutospacing="0" w:after="240" w:afterAutospacing="0"/>
        <w:jc w:val="both"/>
        <w:rPr>
          <w:rFonts w:ascii="Arial" w:hAnsi="Arial" w:cs="Arial"/>
          <w:b w:val="0"/>
          <w:color w:val="000000"/>
          <w:sz w:val="20"/>
          <w:szCs w:val="20"/>
        </w:rPr>
      </w:pPr>
      <w:r w:rsidRPr="00D25921">
        <w:rPr>
          <w:rFonts w:ascii="Arial" w:hAnsi="Arial" w:cs="Arial"/>
          <w:b w:val="0"/>
          <w:color w:val="000000"/>
          <w:sz w:val="20"/>
          <w:szCs w:val="20"/>
        </w:rPr>
        <w:t xml:space="preserve">The Welsh Government (2013) </w:t>
      </w:r>
      <w:r w:rsidRPr="00D25921">
        <w:rPr>
          <w:rFonts w:ascii="Arial" w:hAnsi="Arial" w:cs="Arial"/>
          <w:b w:val="0"/>
          <w:i/>
          <w:sz w:val="20"/>
          <w:szCs w:val="20"/>
        </w:rPr>
        <w:t xml:space="preserve">Evaluation of Families First: Year 1 Report. </w:t>
      </w:r>
      <w:r w:rsidRPr="00D25921">
        <w:rPr>
          <w:rFonts w:ascii="Arial" w:hAnsi="Arial" w:cs="Arial"/>
          <w:b w:val="0"/>
          <w:sz w:val="20"/>
          <w:szCs w:val="20"/>
        </w:rPr>
        <w:t xml:space="preserve">Available: </w:t>
      </w:r>
      <w:hyperlink r:id="rId15" w:history="1">
        <w:r w:rsidRPr="00D25921">
          <w:rPr>
            <w:rStyle w:val="Hyperlink"/>
            <w:rFonts w:ascii="Arial" w:hAnsi="Arial" w:cs="Arial"/>
            <w:b w:val="0"/>
            <w:sz w:val="20"/>
            <w:szCs w:val="20"/>
          </w:rPr>
          <w:t>http://dera.ioe.ac.uk/19092/1/131219-national-evaluation-families-first-year-1-report-en.pdf</w:t>
        </w:r>
      </w:hyperlink>
      <w:r w:rsidRPr="00D25921">
        <w:rPr>
          <w:rFonts w:ascii="Arial" w:hAnsi="Arial" w:cs="Arial"/>
          <w:b w:val="0"/>
          <w:color w:val="000000"/>
          <w:sz w:val="20"/>
          <w:szCs w:val="20"/>
        </w:rPr>
        <w:t xml:space="preserve"> (Accessed: 31st Oct</w:t>
      </w:r>
      <w:r w:rsidR="001F2F04">
        <w:rPr>
          <w:rFonts w:ascii="Arial" w:hAnsi="Arial" w:cs="Arial"/>
          <w:b w:val="0"/>
          <w:color w:val="000000"/>
          <w:sz w:val="20"/>
          <w:szCs w:val="20"/>
        </w:rPr>
        <w:t>ober</w:t>
      </w:r>
      <w:r w:rsidRPr="00D25921">
        <w:rPr>
          <w:rFonts w:ascii="Arial" w:hAnsi="Arial" w:cs="Arial"/>
          <w:b w:val="0"/>
          <w:color w:val="000000"/>
          <w:sz w:val="20"/>
          <w:szCs w:val="20"/>
        </w:rPr>
        <w:t xml:space="preserve"> 2018)</w:t>
      </w:r>
    </w:p>
    <w:p w:rsidR="004C739C" w:rsidRPr="004C739C" w:rsidRDefault="004C739C" w:rsidP="004C739C">
      <w:pPr>
        <w:pStyle w:val="paragraph"/>
        <w:spacing w:before="0" w:beforeAutospacing="0" w:after="0" w:afterAutospacing="0"/>
        <w:jc w:val="both"/>
        <w:textAlignment w:val="baseline"/>
        <w:rPr>
          <w:rStyle w:val="eop"/>
          <w:rFonts w:ascii="Arial" w:hAnsi="Arial" w:cs="Arial"/>
          <w:sz w:val="20"/>
          <w:szCs w:val="20"/>
        </w:rPr>
      </w:pPr>
      <w:proofErr w:type="gramStart"/>
      <w:r w:rsidRPr="00D25921">
        <w:rPr>
          <w:rStyle w:val="eop"/>
          <w:rFonts w:ascii="Arial" w:hAnsi="Arial" w:cs="Arial"/>
          <w:sz w:val="20"/>
          <w:szCs w:val="20"/>
        </w:rPr>
        <w:t xml:space="preserve">The Welsh Government (2014) </w:t>
      </w:r>
      <w:r w:rsidRPr="00D25921">
        <w:rPr>
          <w:rFonts w:ascii="Arial" w:hAnsi="Arial" w:cs="Arial"/>
          <w:i/>
          <w:sz w:val="20"/>
          <w:szCs w:val="20"/>
        </w:rPr>
        <w:t>Flying Start – Annex Quality Childcare Guidance.</w:t>
      </w:r>
      <w:proofErr w:type="gramEnd"/>
      <w:r w:rsidRPr="00D25921">
        <w:rPr>
          <w:rFonts w:ascii="Arial" w:hAnsi="Arial" w:cs="Arial"/>
          <w:i/>
          <w:sz w:val="20"/>
          <w:szCs w:val="20"/>
        </w:rPr>
        <w:t xml:space="preserve"> </w:t>
      </w:r>
      <w:r w:rsidRPr="00D25921">
        <w:rPr>
          <w:rFonts w:ascii="Arial" w:hAnsi="Arial" w:cs="Arial"/>
          <w:sz w:val="20"/>
          <w:szCs w:val="20"/>
        </w:rPr>
        <w:t xml:space="preserve">Available: </w:t>
      </w:r>
      <w:hyperlink r:id="rId16" w:history="1">
        <w:r w:rsidRPr="00D25921">
          <w:rPr>
            <w:rStyle w:val="Hyperlink"/>
            <w:rFonts w:ascii="Arial" w:hAnsi="Arial" w:cs="Arial"/>
            <w:sz w:val="20"/>
            <w:szCs w:val="20"/>
          </w:rPr>
          <w:t>https://gov.wales/docs/dsjlg/publications/130926fsannex2en.pdf</w:t>
        </w:r>
      </w:hyperlink>
      <w:r w:rsidRPr="00D25921">
        <w:rPr>
          <w:rStyle w:val="eop"/>
          <w:rFonts w:ascii="Arial" w:hAnsi="Arial" w:cs="Arial"/>
          <w:sz w:val="20"/>
          <w:szCs w:val="20"/>
        </w:rPr>
        <w:t xml:space="preserve"> (Accessed: 31st Oct</w:t>
      </w:r>
      <w:r w:rsidR="001F2F04">
        <w:rPr>
          <w:rStyle w:val="eop"/>
          <w:rFonts w:ascii="Arial" w:hAnsi="Arial" w:cs="Arial"/>
          <w:sz w:val="20"/>
          <w:szCs w:val="20"/>
        </w:rPr>
        <w:t>ober</w:t>
      </w:r>
      <w:r w:rsidRPr="00D25921">
        <w:rPr>
          <w:rStyle w:val="eop"/>
          <w:rFonts w:ascii="Arial" w:hAnsi="Arial" w:cs="Arial"/>
          <w:sz w:val="20"/>
          <w:szCs w:val="20"/>
        </w:rPr>
        <w:t xml:space="preserve"> 2018)</w:t>
      </w:r>
    </w:p>
    <w:p w:rsidR="004C739C" w:rsidRPr="00D25921" w:rsidRDefault="004C739C" w:rsidP="004C739C">
      <w:pPr>
        <w:spacing w:after="0" w:line="240" w:lineRule="auto"/>
        <w:jc w:val="both"/>
        <w:rPr>
          <w:rFonts w:ascii="Arial" w:hAnsi="Arial" w:cs="Arial"/>
          <w:color w:val="000000"/>
          <w:sz w:val="20"/>
          <w:szCs w:val="20"/>
        </w:rPr>
      </w:pPr>
    </w:p>
    <w:p w:rsidR="004C739C" w:rsidRDefault="004C739C" w:rsidP="004C739C">
      <w:pPr>
        <w:spacing w:after="0" w:line="240" w:lineRule="auto"/>
        <w:jc w:val="both"/>
        <w:rPr>
          <w:rFonts w:ascii="Arial" w:hAnsi="Arial" w:cs="Arial"/>
          <w:color w:val="000000"/>
          <w:sz w:val="20"/>
          <w:szCs w:val="20"/>
        </w:rPr>
      </w:pPr>
      <w:proofErr w:type="gramStart"/>
      <w:r w:rsidRPr="00D25921">
        <w:rPr>
          <w:rFonts w:ascii="Arial" w:hAnsi="Arial" w:cs="Arial"/>
          <w:color w:val="000000"/>
          <w:sz w:val="20"/>
          <w:szCs w:val="20"/>
        </w:rPr>
        <w:t>The Welsh Government.</w:t>
      </w:r>
      <w:proofErr w:type="gramEnd"/>
      <w:r w:rsidRPr="00D25921">
        <w:rPr>
          <w:rFonts w:ascii="Arial" w:hAnsi="Arial" w:cs="Arial"/>
          <w:color w:val="000000"/>
          <w:sz w:val="20"/>
          <w:szCs w:val="20"/>
        </w:rPr>
        <w:t xml:space="preserve"> (2015). </w:t>
      </w:r>
      <w:r w:rsidRPr="00D25921">
        <w:rPr>
          <w:rFonts w:ascii="Arial" w:hAnsi="Arial" w:cs="Arial"/>
          <w:i/>
          <w:iCs/>
          <w:color w:val="000000"/>
          <w:sz w:val="20"/>
          <w:szCs w:val="20"/>
        </w:rPr>
        <w:t>Programme for children and young people, Core aims 1-7.</w:t>
      </w:r>
      <w:r w:rsidRPr="00D25921">
        <w:rPr>
          <w:rFonts w:ascii="Arial" w:hAnsi="Arial" w:cs="Arial"/>
          <w:color w:val="000000"/>
          <w:sz w:val="20"/>
          <w:szCs w:val="20"/>
        </w:rPr>
        <w:t> </w:t>
      </w:r>
      <w:proofErr w:type="spellStart"/>
      <w:r w:rsidRPr="00D25921">
        <w:rPr>
          <w:rFonts w:ascii="Arial" w:hAnsi="Arial" w:cs="Arial"/>
          <w:color w:val="000000"/>
          <w:sz w:val="20"/>
          <w:szCs w:val="20"/>
          <w:lang w:val="fr-FR"/>
        </w:rPr>
        <w:t>Available</w:t>
      </w:r>
      <w:proofErr w:type="spellEnd"/>
      <w:r w:rsidRPr="00D25921">
        <w:rPr>
          <w:rFonts w:ascii="Arial" w:hAnsi="Arial" w:cs="Arial"/>
          <w:color w:val="000000"/>
          <w:sz w:val="20"/>
          <w:szCs w:val="20"/>
          <w:lang w:val="fr-FR"/>
        </w:rPr>
        <w:t xml:space="preserve">: </w:t>
      </w:r>
      <w:hyperlink r:id="rId17" w:history="1">
        <w:r w:rsidRPr="00D25921">
          <w:rPr>
            <w:rStyle w:val="Hyperlink"/>
            <w:rFonts w:ascii="Arial" w:hAnsi="Arial" w:cs="Arial"/>
            <w:sz w:val="20"/>
            <w:szCs w:val="20"/>
            <w:lang w:val="fr-FR"/>
          </w:rPr>
          <w:t>https://gov.wales/topics/people-and-communities/people/children-and-young-people/rights/implementation-of-childrens-rights/?lang=en</w:t>
        </w:r>
      </w:hyperlink>
      <w:r w:rsidRPr="00D25921">
        <w:rPr>
          <w:rFonts w:ascii="Arial" w:hAnsi="Arial" w:cs="Arial"/>
          <w:color w:val="000000"/>
          <w:sz w:val="20"/>
          <w:szCs w:val="20"/>
          <w:lang w:val="fr-FR"/>
        </w:rPr>
        <w:t xml:space="preserve">. </w:t>
      </w:r>
      <w:r w:rsidRPr="00D25921">
        <w:rPr>
          <w:rFonts w:ascii="Arial" w:hAnsi="Arial" w:cs="Arial"/>
          <w:color w:val="000000"/>
          <w:sz w:val="20"/>
          <w:szCs w:val="20"/>
        </w:rPr>
        <w:t>(Accessed: 29th Oct</w:t>
      </w:r>
      <w:r w:rsidR="001F2F04">
        <w:rPr>
          <w:rFonts w:ascii="Arial" w:hAnsi="Arial" w:cs="Arial"/>
          <w:color w:val="000000"/>
          <w:sz w:val="20"/>
          <w:szCs w:val="20"/>
        </w:rPr>
        <w:t>ober</w:t>
      </w:r>
      <w:r w:rsidRPr="00D25921">
        <w:rPr>
          <w:rFonts w:ascii="Arial" w:hAnsi="Arial" w:cs="Arial"/>
          <w:color w:val="000000"/>
          <w:sz w:val="20"/>
          <w:szCs w:val="20"/>
        </w:rPr>
        <w:t xml:space="preserve"> 2018)</w:t>
      </w:r>
    </w:p>
    <w:p w:rsidR="004C739C" w:rsidRDefault="004C739C" w:rsidP="004C739C">
      <w:pPr>
        <w:spacing w:after="0" w:line="240" w:lineRule="auto"/>
        <w:jc w:val="both"/>
        <w:rPr>
          <w:rFonts w:ascii="Arial" w:hAnsi="Arial" w:cs="Arial"/>
          <w:color w:val="000000"/>
          <w:sz w:val="20"/>
          <w:szCs w:val="20"/>
        </w:rPr>
      </w:pPr>
    </w:p>
    <w:p w:rsidR="00267F2F" w:rsidRDefault="004C739C" w:rsidP="004C739C">
      <w:pPr>
        <w:spacing w:after="0" w:line="240" w:lineRule="auto"/>
        <w:jc w:val="both"/>
        <w:rPr>
          <w:rFonts w:ascii="Arial" w:hAnsi="Arial" w:cs="Arial"/>
          <w:color w:val="000000"/>
          <w:sz w:val="20"/>
          <w:szCs w:val="20"/>
        </w:rPr>
      </w:pPr>
      <w:proofErr w:type="spellStart"/>
      <w:proofErr w:type="gramStart"/>
      <w:r w:rsidRPr="00D25921">
        <w:rPr>
          <w:rFonts w:ascii="Arial" w:hAnsi="Arial" w:cs="Arial"/>
          <w:color w:val="000000"/>
          <w:sz w:val="20"/>
          <w:szCs w:val="20"/>
        </w:rPr>
        <w:t>Unicef</w:t>
      </w:r>
      <w:proofErr w:type="spellEnd"/>
      <w:proofErr w:type="gramEnd"/>
      <w:r w:rsidRPr="00D25921">
        <w:rPr>
          <w:rFonts w:ascii="Arial" w:hAnsi="Arial" w:cs="Arial"/>
          <w:color w:val="000000"/>
          <w:sz w:val="20"/>
          <w:szCs w:val="20"/>
        </w:rPr>
        <w:t xml:space="preserve"> Available: </w:t>
      </w:r>
      <w:hyperlink r:id="rId18" w:history="1">
        <w:r w:rsidRPr="00D25921">
          <w:rPr>
            <w:rStyle w:val="Hyperlink"/>
            <w:rFonts w:ascii="Arial" w:hAnsi="Arial" w:cs="Arial"/>
            <w:sz w:val="20"/>
            <w:szCs w:val="20"/>
          </w:rPr>
          <w:t>https://www.unicef.org.uk/what-we-do/un-convention-child-rights/</w:t>
        </w:r>
      </w:hyperlink>
      <w:r w:rsidRPr="00D25921">
        <w:rPr>
          <w:rFonts w:ascii="Arial" w:hAnsi="Arial" w:cs="Arial"/>
          <w:color w:val="000000"/>
          <w:sz w:val="20"/>
          <w:szCs w:val="20"/>
        </w:rPr>
        <w:t xml:space="preserve"> (Accessed:</w:t>
      </w:r>
      <w:r w:rsidR="001F2F04">
        <w:rPr>
          <w:rFonts w:ascii="Arial" w:hAnsi="Arial" w:cs="Arial"/>
          <w:color w:val="000000"/>
          <w:sz w:val="20"/>
          <w:szCs w:val="20"/>
        </w:rPr>
        <w:t xml:space="preserve"> 9</w:t>
      </w:r>
      <w:r w:rsidR="001F2F04">
        <w:rPr>
          <w:rFonts w:ascii="Arial" w:hAnsi="Arial" w:cs="Arial"/>
          <w:color w:val="000000"/>
          <w:sz w:val="20"/>
          <w:szCs w:val="20"/>
          <w:vertAlign w:val="superscript"/>
        </w:rPr>
        <w:t>th</w:t>
      </w:r>
      <w:r w:rsidRPr="00D25921">
        <w:rPr>
          <w:rFonts w:ascii="Arial" w:hAnsi="Arial" w:cs="Arial"/>
          <w:color w:val="000000"/>
          <w:sz w:val="20"/>
          <w:szCs w:val="20"/>
        </w:rPr>
        <w:t xml:space="preserve"> Oct</w:t>
      </w:r>
      <w:r w:rsidR="001F2F04">
        <w:rPr>
          <w:rFonts w:ascii="Arial" w:hAnsi="Arial" w:cs="Arial"/>
          <w:color w:val="000000"/>
          <w:sz w:val="20"/>
          <w:szCs w:val="20"/>
        </w:rPr>
        <w:t>ober</w:t>
      </w:r>
      <w:r w:rsidRPr="00D25921">
        <w:rPr>
          <w:rFonts w:ascii="Arial" w:hAnsi="Arial" w:cs="Arial"/>
          <w:color w:val="000000"/>
          <w:sz w:val="20"/>
          <w:szCs w:val="20"/>
        </w:rPr>
        <w:t xml:space="preserve"> 2018)</w:t>
      </w:r>
    </w:p>
    <w:p w:rsidR="004C739C" w:rsidRPr="004C739C" w:rsidRDefault="004C739C" w:rsidP="004C739C">
      <w:pPr>
        <w:spacing w:after="0" w:line="240" w:lineRule="auto"/>
        <w:jc w:val="both"/>
        <w:rPr>
          <w:rFonts w:ascii="Arial" w:hAnsi="Arial" w:cs="Arial"/>
          <w:color w:val="000000"/>
          <w:sz w:val="20"/>
          <w:szCs w:val="20"/>
        </w:rPr>
      </w:pPr>
    </w:p>
    <w:p w:rsidR="004C739C" w:rsidRPr="00D25921" w:rsidRDefault="004C739C" w:rsidP="004C739C">
      <w:pPr>
        <w:spacing w:after="0" w:line="240" w:lineRule="auto"/>
        <w:jc w:val="both"/>
        <w:rPr>
          <w:rFonts w:ascii="Arial" w:hAnsi="Arial" w:cs="Arial"/>
          <w:sz w:val="20"/>
          <w:szCs w:val="20"/>
        </w:rPr>
      </w:pPr>
      <w:r w:rsidRPr="00D25921">
        <w:rPr>
          <w:rFonts w:ascii="Arial" w:hAnsi="Arial" w:cs="Arial"/>
          <w:sz w:val="20"/>
          <w:szCs w:val="20"/>
        </w:rPr>
        <w:t xml:space="preserve">Welsh </w:t>
      </w:r>
      <w:r w:rsidR="001F2F04" w:rsidRPr="00D25921">
        <w:rPr>
          <w:rFonts w:ascii="Arial" w:hAnsi="Arial" w:cs="Arial"/>
          <w:sz w:val="20"/>
          <w:szCs w:val="20"/>
        </w:rPr>
        <w:t>Assembly</w:t>
      </w:r>
      <w:r w:rsidRPr="00D25921">
        <w:rPr>
          <w:rFonts w:ascii="Arial" w:hAnsi="Arial" w:cs="Arial"/>
          <w:sz w:val="20"/>
          <w:szCs w:val="20"/>
        </w:rPr>
        <w:t xml:space="preserve"> Government (2009) </w:t>
      </w:r>
      <w:r w:rsidRPr="004C739C">
        <w:rPr>
          <w:rFonts w:ascii="Arial" w:hAnsi="Arial" w:cs="Arial"/>
          <w:i/>
          <w:sz w:val="20"/>
          <w:szCs w:val="20"/>
        </w:rPr>
        <w:t>Foundation Phase outdoor learning handbook.</w:t>
      </w:r>
      <w:r w:rsidRPr="00D25921">
        <w:rPr>
          <w:rFonts w:ascii="Arial" w:hAnsi="Arial" w:cs="Arial"/>
          <w:sz w:val="20"/>
          <w:szCs w:val="20"/>
        </w:rPr>
        <w:t xml:space="preserve"> Available: </w:t>
      </w:r>
      <w:hyperlink r:id="rId19" w:history="1">
        <w:r w:rsidRPr="00D25921">
          <w:rPr>
            <w:rStyle w:val="Hyperlink"/>
            <w:rFonts w:ascii="Arial" w:hAnsi="Arial" w:cs="Arial"/>
            <w:sz w:val="20"/>
            <w:szCs w:val="20"/>
          </w:rPr>
          <w:t>http://learning.gov.wales/docs/learningwales/publications/140828-foundation-phase-outdoor-learning-handbook-en.pdf</w:t>
        </w:r>
      </w:hyperlink>
      <w:r w:rsidRPr="00D25921">
        <w:rPr>
          <w:rFonts w:ascii="Arial" w:hAnsi="Arial" w:cs="Arial"/>
          <w:sz w:val="20"/>
          <w:szCs w:val="20"/>
        </w:rPr>
        <w:t xml:space="preserve"> (Accessed: 30th Oct</w:t>
      </w:r>
      <w:r w:rsidR="001F2F04">
        <w:rPr>
          <w:rFonts w:ascii="Arial" w:hAnsi="Arial" w:cs="Arial"/>
          <w:sz w:val="20"/>
          <w:szCs w:val="20"/>
        </w:rPr>
        <w:t>ober</w:t>
      </w:r>
      <w:r w:rsidRPr="00D25921">
        <w:rPr>
          <w:rFonts w:ascii="Arial" w:hAnsi="Arial" w:cs="Arial"/>
          <w:sz w:val="20"/>
          <w:szCs w:val="20"/>
        </w:rPr>
        <w:t xml:space="preserve"> 2018)</w:t>
      </w:r>
    </w:p>
    <w:p w:rsidR="004C739C" w:rsidRPr="00D25921" w:rsidRDefault="004C739C" w:rsidP="004C739C">
      <w:pPr>
        <w:spacing w:after="0" w:line="240" w:lineRule="auto"/>
        <w:jc w:val="both"/>
        <w:rPr>
          <w:rStyle w:val="eop"/>
          <w:rFonts w:ascii="Arial" w:hAnsi="Arial" w:cs="Arial"/>
          <w:sz w:val="20"/>
          <w:szCs w:val="20"/>
        </w:rPr>
      </w:pPr>
    </w:p>
    <w:p w:rsidR="006D12D2" w:rsidRPr="00D25921" w:rsidRDefault="006D12D2" w:rsidP="004C739C">
      <w:pPr>
        <w:pStyle w:val="Heading1"/>
        <w:shd w:val="clear" w:color="auto" w:fill="FFFFFF"/>
        <w:spacing w:before="150" w:beforeAutospacing="0" w:after="0" w:afterAutospacing="0"/>
        <w:jc w:val="both"/>
        <w:rPr>
          <w:rFonts w:ascii="Arial" w:hAnsi="Arial" w:cs="Arial"/>
          <w:b w:val="0"/>
          <w:color w:val="000000"/>
          <w:sz w:val="20"/>
          <w:szCs w:val="20"/>
        </w:rPr>
      </w:pPr>
    </w:p>
    <w:p w:rsidR="005A5415" w:rsidRPr="00D25921" w:rsidRDefault="005A5415" w:rsidP="004C739C">
      <w:pPr>
        <w:pStyle w:val="Heading1"/>
        <w:shd w:val="clear" w:color="auto" w:fill="FFFFFF"/>
        <w:spacing w:before="150" w:beforeAutospacing="0" w:after="0" w:afterAutospacing="0"/>
        <w:jc w:val="both"/>
        <w:rPr>
          <w:rFonts w:ascii="Arial" w:hAnsi="Arial" w:cs="Arial"/>
          <w:b w:val="0"/>
          <w:bCs w:val="0"/>
          <w:sz w:val="20"/>
          <w:szCs w:val="20"/>
        </w:rPr>
      </w:pPr>
    </w:p>
    <w:p w:rsidR="002A7E97" w:rsidRDefault="002A7E97" w:rsidP="00D25921">
      <w:pPr>
        <w:spacing w:after="0" w:line="240" w:lineRule="auto"/>
        <w:jc w:val="both"/>
        <w:rPr>
          <w:rFonts w:ascii="Arial" w:hAnsi="Arial" w:cs="Arial"/>
          <w:color w:val="000000"/>
          <w:sz w:val="20"/>
          <w:szCs w:val="20"/>
        </w:rPr>
      </w:pPr>
    </w:p>
    <w:p w:rsidR="004C739C" w:rsidRDefault="004C739C" w:rsidP="00D25921">
      <w:pPr>
        <w:spacing w:after="0" w:line="240" w:lineRule="auto"/>
        <w:jc w:val="both"/>
        <w:rPr>
          <w:rFonts w:ascii="Arial" w:hAnsi="Arial" w:cs="Arial"/>
          <w:color w:val="000000"/>
          <w:sz w:val="20"/>
          <w:szCs w:val="20"/>
        </w:rPr>
      </w:pPr>
    </w:p>
    <w:p w:rsidR="004C739C" w:rsidRDefault="004C739C" w:rsidP="00D25921">
      <w:pPr>
        <w:spacing w:after="0" w:line="240" w:lineRule="auto"/>
        <w:jc w:val="both"/>
        <w:rPr>
          <w:rFonts w:ascii="Arial" w:hAnsi="Arial" w:cs="Arial"/>
          <w:color w:val="000000"/>
          <w:sz w:val="20"/>
          <w:szCs w:val="20"/>
        </w:rPr>
      </w:pPr>
    </w:p>
    <w:p w:rsidR="004C739C" w:rsidRDefault="004C739C" w:rsidP="00D25921">
      <w:pPr>
        <w:spacing w:after="0" w:line="240" w:lineRule="auto"/>
        <w:jc w:val="both"/>
        <w:rPr>
          <w:rFonts w:ascii="Arial" w:hAnsi="Arial" w:cs="Arial"/>
          <w:color w:val="000000"/>
          <w:sz w:val="20"/>
          <w:szCs w:val="20"/>
        </w:rPr>
      </w:pPr>
    </w:p>
    <w:p w:rsidR="004C739C" w:rsidRDefault="004C739C" w:rsidP="00D25921">
      <w:pPr>
        <w:spacing w:after="0" w:line="240" w:lineRule="auto"/>
        <w:jc w:val="both"/>
        <w:rPr>
          <w:rFonts w:ascii="Arial" w:hAnsi="Arial" w:cs="Arial"/>
          <w:color w:val="000000"/>
          <w:sz w:val="20"/>
          <w:szCs w:val="20"/>
        </w:rPr>
      </w:pPr>
    </w:p>
    <w:p w:rsidR="004C739C" w:rsidRPr="00D25921" w:rsidRDefault="004C739C" w:rsidP="00D25921">
      <w:pPr>
        <w:spacing w:after="0" w:line="240" w:lineRule="auto"/>
        <w:jc w:val="both"/>
        <w:rPr>
          <w:rFonts w:ascii="Arial" w:hAnsi="Arial" w:cs="Arial"/>
          <w:color w:val="000000"/>
          <w:sz w:val="20"/>
          <w:szCs w:val="20"/>
        </w:rPr>
      </w:pPr>
    </w:p>
    <w:p w:rsidR="001F2F04" w:rsidRDefault="001F2F04" w:rsidP="00D25921">
      <w:pPr>
        <w:spacing w:after="0" w:line="240" w:lineRule="auto"/>
        <w:jc w:val="both"/>
        <w:rPr>
          <w:rFonts w:ascii="Arial" w:hAnsi="Arial" w:cs="Arial"/>
          <w:b/>
          <w:sz w:val="20"/>
          <w:szCs w:val="20"/>
          <w:u w:val="single"/>
        </w:rPr>
      </w:pPr>
    </w:p>
    <w:p w:rsidR="00D35D59" w:rsidRDefault="001548E4" w:rsidP="00D25921">
      <w:pPr>
        <w:spacing w:after="0" w:line="240" w:lineRule="auto"/>
        <w:jc w:val="both"/>
        <w:rPr>
          <w:rFonts w:ascii="Arial" w:hAnsi="Arial" w:cs="Arial"/>
          <w:b/>
          <w:sz w:val="20"/>
          <w:szCs w:val="20"/>
          <w:u w:val="single"/>
        </w:rPr>
      </w:pPr>
      <w:r w:rsidRPr="00D25921">
        <w:rPr>
          <w:rFonts w:ascii="Arial" w:hAnsi="Arial" w:cs="Arial"/>
          <w:b/>
          <w:sz w:val="20"/>
          <w:szCs w:val="20"/>
          <w:u w:val="single"/>
        </w:rPr>
        <w:lastRenderedPageBreak/>
        <w:t>Scenario References</w:t>
      </w:r>
    </w:p>
    <w:p w:rsidR="004C739C" w:rsidRPr="00D25921" w:rsidRDefault="004C739C" w:rsidP="00D25921">
      <w:pPr>
        <w:spacing w:after="0" w:line="240" w:lineRule="auto"/>
        <w:jc w:val="both"/>
        <w:rPr>
          <w:rFonts w:ascii="Arial" w:hAnsi="Arial" w:cs="Arial"/>
          <w:b/>
          <w:sz w:val="20"/>
          <w:szCs w:val="20"/>
          <w:u w:val="single"/>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Barber, J. and Paul-Smith, S. (2010) </w:t>
      </w:r>
      <w:proofErr w:type="gramStart"/>
      <w:r w:rsidRPr="00D25921">
        <w:rPr>
          <w:rStyle w:val="normaltextrun"/>
          <w:rFonts w:ascii="Arial" w:hAnsi="Arial" w:cs="Arial"/>
          <w:i/>
          <w:iCs/>
          <w:sz w:val="20"/>
          <w:szCs w:val="20"/>
        </w:rPr>
        <w:t>Early</w:t>
      </w:r>
      <w:proofErr w:type="gramEnd"/>
      <w:r w:rsidRPr="00D25921">
        <w:rPr>
          <w:rStyle w:val="normaltextrun"/>
          <w:rFonts w:ascii="Arial" w:hAnsi="Arial" w:cs="Arial"/>
          <w:i/>
          <w:iCs/>
          <w:sz w:val="20"/>
          <w:szCs w:val="20"/>
        </w:rPr>
        <w:t xml:space="preserve"> years observation and planning in practice, A practical guide for observation and planning in the EYFS. </w:t>
      </w:r>
      <w:r w:rsidRPr="00D25921">
        <w:rPr>
          <w:rStyle w:val="normaltextrun"/>
          <w:rFonts w:ascii="Arial" w:hAnsi="Arial" w:cs="Arial"/>
          <w:sz w:val="20"/>
          <w:szCs w:val="20"/>
        </w:rPr>
        <w:t>London: Practical pre-school books.</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proofErr w:type="gramStart"/>
      <w:r w:rsidRPr="00D25921">
        <w:rPr>
          <w:rStyle w:val="normaltextrun"/>
          <w:rFonts w:ascii="Arial" w:hAnsi="Arial" w:cs="Arial"/>
          <w:sz w:val="20"/>
          <w:szCs w:val="20"/>
        </w:rPr>
        <w:t>Bruce, T. (2010) </w:t>
      </w:r>
      <w:r w:rsidRPr="00D25921">
        <w:rPr>
          <w:rStyle w:val="normaltextrun"/>
          <w:rFonts w:ascii="Arial" w:hAnsi="Arial" w:cs="Arial"/>
          <w:i/>
          <w:iCs/>
          <w:sz w:val="20"/>
          <w:szCs w:val="20"/>
        </w:rPr>
        <w:t>Early childhood.</w:t>
      </w:r>
      <w:proofErr w:type="gramEnd"/>
      <w:r w:rsidRPr="00D25921">
        <w:rPr>
          <w:rStyle w:val="normaltextrun"/>
          <w:rFonts w:ascii="Arial" w:hAnsi="Arial" w:cs="Arial"/>
          <w:i/>
          <w:iCs/>
          <w:sz w:val="20"/>
          <w:szCs w:val="20"/>
        </w:rPr>
        <w:t> </w:t>
      </w:r>
      <w:proofErr w:type="gramStart"/>
      <w:r w:rsidRPr="00D25921">
        <w:rPr>
          <w:rStyle w:val="normaltextrun"/>
          <w:rFonts w:ascii="Arial" w:hAnsi="Arial" w:cs="Arial"/>
          <w:sz w:val="20"/>
          <w:szCs w:val="20"/>
        </w:rPr>
        <w:t>2nd </w:t>
      </w:r>
      <w:proofErr w:type="spellStart"/>
      <w:r w:rsidRPr="00D25921">
        <w:rPr>
          <w:rStyle w:val="spellingerror"/>
          <w:rFonts w:ascii="Arial" w:hAnsi="Arial" w:cs="Arial"/>
          <w:sz w:val="20"/>
          <w:szCs w:val="20"/>
        </w:rPr>
        <w:t>Edn</w:t>
      </w:r>
      <w:proofErr w:type="spellEnd"/>
      <w:r w:rsidRPr="00D25921">
        <w:rPr>
          <w:rStyle w:val="normaltextrun"/>
          <w:rFonts w:ascii="Arial" w:hAnsi="Arial" w:cs="Arial"/>
          <w:sz w:val="20"/>
          <w:szCs w:val="20"/>
        </w:rPr>
        <w:t>.</w:t>
      </w:r>
      <w:proofErr w:type="gramEnd"/>
      <w:r w:rsidRPr="00D25921">
        <w:rPr>
          <w:rStyle w:val="normaltextrun"/>
          <w:rFonts w:ascii="Arial" w:hAnsi="Arial" w:cs="Arial"/>
          <w:sz w:val="20"/>
          <w:szCs w:val="20"/>
        </w:rPr>
        <w:t xml:space="preserve"> London: Sage Publications Ltd.</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lang w:val="fr-FR"/>
        </w:rPr>
      </w:pPr>
      <w:r w:rsidRPr="00D25921">
        <w:rPr>
          <w:rStyle w:val="normaltextrun"/>
          <w:rFonts w:ascii="Arial" w:hAnsi="Arial" w:cs="Arial"/>
          <w:sz w:val="20"/>
          <w:szCs w:val="20"/>
        </w:rPr>
        <w:t>Bucks Campus (No date) </w:t>
      </w:r>
      <w:r w:rsidRPr="00D25921">
        <w:rPr>
          <w:rStyle w:val="normaltextrun"/>
          <w:rFonts w:ascii="Arial" w:hAnsi="Arial" w:cs="Arial"/>
          <w:i/>
          <w:iCs/>
          <w:sz w:val="20"/>
          <w:szCs w:val="20"/>
        </w:rPr>
        <w:t>Citing Sources in an Oral Presentation. </w:t>
      </w:r>
      <w:proofErr w:type="spellStart"/>
      <w:r w:rsidRPr="00D25921">
        <w:rPr>
          <w:rStyle w:val="normaltextrun"/>
          <w:rFonts w:ascii="Arial" w:hAnsi="Arial" w:cs="Arial"/>
          <w:sz w:val="20"/>
          <w:szCs w:val="20"/>
          <w:lang w:val="fr-FR"/>
        </w:rPr>
        <w:t>Available</w:t>
      </w:r>
      <w:proofErr w:type="spellEnd"/>
      <w:r w:rsidRPr="00D25921">
        <w:rPr>
          <w:rStyle w:val="normaltextrun"/>
          <w:rFonts w:ascii="Arial" w:hAnsi="Arial" w:cs="Arial"/>
          <w:sz w:val="20"/>
          <w:szCs w:val="20"/>
          <w:lang w:val="fr-FR"/>
        </w:rPr>
        <w:t xml:space="preserve"> </w:t>
      </w:r>
      <w:proofErr w:type="spellStart"/>
      <w:r w:rsidRPr="00D25921">
        <w:rPr>
          <w:rStyle w:val="normaltextrun"/>
          <w:rFonts w:ascii="Arial" w:hAnsi="Arial" w:cs="Arial"/>
          <w:sz w:val="20"/>
          <w:szCs w:val="20"/>
          <w:lang w:val="fr-FR"/>
        </w:rPr>
        <w:t>at</w:t>
      </w:r>
      <w:proofErr w:type="spellEnd"/>
      <w:r w:rsidRPr="00D25921">
        <w:rPr>
          <w:rStyle w:val="normaltextrun"/>
          <w:rFonts w:ascii="Arial" w:hAnsi="Arial" w:cs="Arial"/>
          <w:sz w:val="20"/>
          <w:szCs w:val="20"/>
          <w:lang w:val="fr-FR"/>
        </w:rPr>
        <w:t>: </w:t>
      </w:r>
      <w:r w:rsidRPr="00D25921">
        <w:rPr>
          <w:rStyle w:val="eop"/>
          <w:rFonts w:ascii="Arial" w:hAnsi="Arial" w:cs="Arial"/>
          <w:sz w:val="20"/>
          <w:szCs w:val="20"/>
          <w:lang w:val="fr-FR"/>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lang w:val="fr-FR"/>
        </w:rPr>
      </w:pPr>
      <w:hyperlink r:id="rId20" w:tgtFrame="_blank" w:history="1">
        <w:r w:rsidRPr="00D25921">
          <w:rPr>
            <w:rStyle w:val="normaltextrun"/>
            <w:rFonts w:ascii="Arial" w:hAnsi="Arial" w:cs="Arial"/>
            <w:color w:val="0563C1"/>
            <w:sz w:val="20"/>
            <w:szCs w:val="20"/>
            <w:u w:val="single"/>
            <w:lang w:val="fr-FR"/>
          </w:rPr>
          <w:t>http://www.bucks.edu/academics/department/lang</w:t>
        </w:r>
      </w:hyperlink>
      <w:r w:rsidRPr="00D25921">
        <w:rPr>
          <w:rStyle w:val="normaltextrun"/>
          <w:rFonts w:ascii="Arial" w:hAnsi="Arial" w:cs="Arial"/>
          <w:color w:val="0563C1"/>
          <w:sz w:val="20"/>
          <w:szCs w:val="20"/>
          <w:u w:val="single"/>
          <w:lang w:val="fr-FR"/>
        </w:rPr>
        <w:t>-lit/conference/citing/ </w:t>
      </w:r>
      <w:r w:rsidRPr="00D25921">
        <w:rPr>
          <w:rStyle w:val="eop"/>
          <w:rFonts w:ascii="Arial" w:hAnsi="Arial" w:cs="Arial"/>
          <w:sz w:val="20"/>
          <w:szCs w:val="20"/>
          <w:lang w:val="fr-FR"/>
        </w:rPr>
        <w:t> </w:t>
      </w:r>
      <w:r w:rsidR="008E02F1" w:rsidRPr="00D25921">
        <w:rPr>
          <w:rStyle w:val="normaltextrun"/>
          <w:rFonts w:ascii="Arial" w:hAnsi="Arial" w:cs="Arial"/>
          <w:sz w:val="20"/>
          <w:szCs w:val="20"/>
          <w:lang w:val="fr-FR"/>
        </w:rPr>
        <w:t>(Accessed:</w:t>
      </w:r>
      <w:r w:rsidRPr="00D25921">
        <w:rPr>
          <w:rStyle w:val="normaltextrun"/>
          <w:rFonts w:ascii="Arial" w:hAnsi="Arial" w:cs="Arial"/>
          <w:sz w:val="20"/>
          <w:szCs w:val="20"/>
          <w:lang w:val="fr-FR"/>
        </w:rPr>
        <w:t>13th October 2018).</w:t>
      </w:r>
      <w:r w:rsidRPr="00D25921">
        <w:rPr>
          <w:rStyle w:val="eop"/>
          <w:rFonts w:ascii="Arial" w:hAnsi="Arial" w:cs="Arial"/>
          <w:sz w:val="20"/>
          <w:szCs w:val="20"/>
          <w:lang w:val="fr-FR"/>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lang w:val="fr-FR"/>
        </w:rPr>
      </w:pPr>
      <w:r w:rsidRPr="00D25921">
        <w:rPr>
          <w:rStyle w:val="eop"/>
          <w:rFonts w:ascii="Arial" w:hAnsi="Arial" w:cs="Arial"/>
          <w:sz w:val="20"/>
          <w:szCs w:val="20"/>
          <w:lang w:val="fr-FR"/>
        </w:rPr>
        <w:t> </w:t>
      </w: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Department for Education and Skills (2001) </w:t>
      </w:r>
      <w:r w:rsidRPr="00D25921">
        <w:rPr>
          <w:rStyle w:val="normaltextrun"/>
          <w:rFonts w:ascii="Arial" w:hAnsi="Arial" w:cs="Arial"/>
          <w:i/>
          <w:iCs/>
          <w:sz w:val="20"/>
          <w:szCs w:val="20"/>
        </w:rPr>
        <w:t>Special Educational Needs Code of Practice. </w:t>
      </w:r>
      <w:proofErr w:type="spellStart"/>
      <w:r w:rsidRPr="00D25921">
        <w:rPr>
          <w:rStyle w:val="normaltextrun"/>
          <w:rFonts w:ascii="Arial" w:hAnsi="Arial" w:cs="Arial"/>
          <w:sz w:val="20"/>
          <w:szCs w:val="20"/>
          <w:lang w:val="fr-FR"/>
        </w:rPr>
        <w:t>Available</w:t>
      </w:r>
      <w:proofErr w:type="spellEnd"/>
      <w:r w:rsidRPr="00D25921">
        <w:rPr>
          <w:rStyle w:val="normaltextrun"/>
          <w:rFonts w:ascii="Arial" w:hAnsi="Arial" w:cs="Arial"/>
          <w:sz w:val="20"/>
          <w:szCs w:val="20"/>
          <w:lang w:val="fr-FR"/>
        </w:rPr>
        <w:t xml:space="preserve"> at: </w:t>
      </w:r>
      <w:hyperlink r:id="rId21" w:tgtFrame="_blank" w:history="1">
        <w:r w:rsidRPr="00D25921">
          <w:rPr>
            <w:rStyle w:val="normaltextrun"/>
            <w:rFonts w:ascii="Arial" w:hAnsi="Arial" w:cs="Arial"/>
            <w:color w:val="0563C1"/>
            <w:sz w:val="20"/>
            <w:szCs w:val="20"/>
            <w:u w:val="single"/>
            <w:lang w:val="fr-FR"/>
          </w:rPr>
          <w:t>https://assets.publishing.service.gov.uk/government/uploads/system/uploads/attachment_data/file/273877/special_</w:t>
        </w:r>
      </w:hyperlink>
      <w:hyperlink r:id="rId22" w:tgtFrame="_blank" w:history="1">
        <w:r w:rsidRPr="00D25921">
          <w:rPr>
            <w:rStyle w:val="normaltextrun"/>
            <w:rFonts w:ascii="Arial" w:hAnsi="Arial" w:cs="Arial"/>
            <w:color w:val="0563C1"/>
            <w:sz w:val="20"/>
            <w:szCs w:val="20"/>
            <w:u w:val="single"/>
            <w:lang w:val="fr-FR"/>
          </w:rPr>
          <w:t>educational_needs_code_of_practice.pdf</w:t>
        </w:r>
      </w:hyperlink>
      <w:r w:rsidRPr="00D25921">
        <w:rPr>
          <w:rStyle w:val="normaltextrun"/>
          <w:rFonts w:ascii="Arial" w:hAnsi="Arial" w:cs="Arial"/>
          <w:color w:val="0563C1"/>
          <w:sz w:val="20"/>
          <w:szCs w:val="20"/>
          <w:u w:val="single"/>
          <w:lang w:val="fr-FR"/>
        </w:rPr>
        <w:t>.</w:t>
      </w:r>
      <w:r w:rsidRPr="00D25921">
        <w:rPr>
          <w:rStyle w:val="normaltextrun"/>
          <w:rFonts w:ascii="Arial" w:hAnsi="Arial" w:cs="Arial"/>
          <w:sz w:val="20"/>
          <w:szCs w:val="20"/>
          <w:lang w:val="fr-FR"/>
        </w:rPr>
        <w:t> </w:t>
      </w:r>
      <w:r w:rsidRPr="00D25921">
        <w:rPr>
          <w:rStyle w:val="normaltextrun"/>
          <w:rFonts w:ascii="Arial" w:hAnsi="Arial" w:cs="Arial"/>
          <w:sz w:val="20"/>
          <w:szCs w:val="20"/>
        </w:rPr>
        <w:t>(Accessed: 19th October 2018)</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roofErr w:type="spellStart"/>
      <w:proofErr w:type="gramStart"/>
      <w:r w:rsidRPr="00D25921">
        <w:rPr>
          <w:rStyle w:val="spellingerror"/>
          <w:rFonts w:ascii="Arial" w:hAnsi="Arial" w:cs="Arial"/>
          <w:sz w:val="20"/>
          <w:szCs w:val="20"/>
        </w:rPr>
        <w:t>Devarakonda</w:t>
      </w:r>
      <w:proofErr w:type="spellEnd"/>
      <w:r w:rsidRPr="00D25921">
        <w:rPr>
          <w:rStyle w:val="normaltextrun"/>
          <w:rFonts w:ascii="Arial" w:hAnsi="Arial" w:cs="Arial"/>
          <w:sz w:val="20"/>
          <w:szCs w:val="20"/>
        </w:rPr>
        <w:t>, C. (2013) </w:t>
      </w:r>
      <w:r w:rsidRPr="00D25921">
        <w:rPr>
          <w:rStyle w:val="normaltextrun"/>
          <w:rFonts w:ascii="Arial" w:hAnsi="Arial" w:cs="Arial"/>
          <w:i/>
          <w:iCs/>
          <w:sz w:val="20"/>
          <w:szCs w:val="20"/>
        </w:rPr>
        <w:t>Diversity and Inclusion in Early Childhood.</w:t>
      </w:r>
      <w:proofErr w:type="gramEnd"/>
      <w:r w:rsidRPr="00D25921">
        <w:rPr>
          <w:rStyle w:val="normaltextrun"/>
          <w:rFonts w:ascii="Arial" w:hAnsi="Arial" w:cs="Arial"/>
          <w:sz w:val="20"/>
          <w:szCs w:val="20"/>
        </w:rPr>
        <w:t>  London: Sage.</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proofErr w:type="spellStart"/>
      <w:r w:rsidRPr="00D25921">
        <w:rPr>
          <w:rStyle w:val="normaltextrun"/>
          <w:rFonts w:ascii="Arial" w:hAnsi="Arial" w:cs="Arial"/>
          <w:sz w:val="20"/>
          <w:szCs w:val="20"/>
        </w:rPr>
        <w:t>Giardiello</w:t>
      </w:r>
      <w:proofErr w:type="spellEnd"/>
      <w:r w:rsidRPr="00D25921">
        <w:rPr>
          <w:rStyle w:val="normaltextrun"/>
          <w:rFonts w:ascii="Arial" w:hAnsi="Arial" w:cs="Arial"/>
          <w:sz w:val="20"/>
          <w:szCs w:val="20"/>
        </w:rPr>
        <w:t>, P. and McNulty, J. and Anderson, B. (2013) </w:t>
      </w:r>
      <w:r w:rsidRPr="00D25921">
        <w:rPr>
          <w:rStyle w:val="normaltextrun"/>
          <w:rFonts w:ascii="Arial" w:hAnsi="Arial" w:cs="Arial"/>
          <w:i/>
          <w:iCs/>
          <w:sz w:val="20"/>
          <w:szCs w:val="20"/>
        </w:rPr>
        <w:t>Childcare in practice: Observation, Assessment and Planning Practices in a Children’s Centre. </w:t>
      </w:r>
      <w:proofErr w:type="spellStart"/>
      <w:proofErr w:type="gramStart"/>
      <w:r w:rsidRPr="00D25921">
        <w:rPr>
          <w:rStyle w:val="normaltextrun"/>
          <w:rFonts w:ascii="Arial" w:hAnsi="Arial" w:cs="Arial"/>
          <w:sz w:val="20"/>
          <w:szCs w:val="20"/>
        </w:rPr>
        <w:t>Vol</w:t>
      </w:r>
      <w:proofErr w:type="spellEnd"/>
      <w:r w:rsidRPr="00D25921">
        <w:rPr>
          <w:rStyle w:val="normaltextrun"/>
          <w:rFonts w:ascii="Arial" w:hAnsi="Arial" w:cs="Arial"/>
          <w:sz w:val="20"/>
          <w:szCs w:val="20"/>
        </w:rPr>
        <w:t xml:space="preserve"> 19.</w:t>
      </w:r>
      <w:proofErr w:type="gramEnd"/>
      <w:r w:rsidRPr="00D25921">
        <w:rPr>
          <w:rStyle w:val="normaltextrun"/>
          <w:rFonts w:ascii="Arial" w:hAnsi="Arial" w:cs="Arial"/>
          <w:sz w:val="20"/>
          <w:szCs w:val="20"/>
        </w:rPr>
        <w:t xml:space="preserve"> Pp. 118-137.</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Family Information Service Carmarthenshire (No date) </w:t>
      </w:r>
      <w:r w:rsidRPr="00D25921">
        <w:rPr>
          <w:rStyle w:val="normaltextrun"/>
          <w:rFonts w:ascii="Arial" w:hAnsi="Arial" w:cs="Arial"/>
          <w:i/>
          <w:iCs/>
          <w:sz w:val="20"/>
          <w:szCs w:val="20"/>
        </w:rPr>
        <w:t xml:space="preserve">Team </w:t>
      </w:r>
      <w:proofErr w:type="gramStart"/>
      <w:r w:rsidRPr="00D25921">
        <w:rPr>
          <w:rStyle w:val="normaltextrun"/>
          <w:rFonts w:ascii="Arial" w:hAnsi="Arial" w:cs="Arial"/>
          <w:i/>
          <w:iCs/>
          <w:sz w:val="20"/>
          <w:szCs w:val="20"/>
        </w:rPr>
        <w:t>Around</w:t>
      </w:r>
      <w:proofErr w:type="gramEnd"/>
      <w:r w:rsidRPr="00D25921">
        <w:rPr>
          <w:rStyle w:val="normaltextrun"/>
          <w:rFonts w:ascii="Arial" w:hAnsi="Arial" w:cs="Arial"/>
          <w:i/>
          <w:iCs/>
          <w:sz w:val="20"/>
          <w:szCs w:val="20"/>
        </w:rPr>
        <w:t xml:space="preserve"> the Family.</w:t>
      </w:r>
      <w:r w:rsidRPr="00D25921">
        <w:rPr>
          <w:rStyle w:val="normaltextrun"/>
          <w:rFonts w:ascii="Arial" w:hAnsi="Arial" w:cs="Arial"/>
          <w:sz w:val="20"/>
          <w:szCs w:val="20"/>
        </w:rPr>
        <w:t> Available at: </w:t>
      </w:r>
      <w:hyperlink r:id="rId23" w:tgtFrame="_blank" w:history="1">
        <w:r w:rsidRPr="00D25921">
          <w:rPr>
            <w:rStyle w:val="normaltextrun"/>
            <w:rFonts w:ascii="Arial" w:hAnsi="Arial" w:cs="Arial"/>
            <w:color w:val="0563C1"/>
            <w:sz w:val="20"/>
            <w:szCs w:val="20"/>
            <w:u w:val="single"/>
          </w:rPr>
          <w:t>http://fis.carmarthenshire.gov.wales/team-around-family/</w:t>
        </w:r>
      </w:hyperlink>
      <w:r w:rsidRPr="00D25921">
        <w:rPr>
          <w:rStyle w:val="normaltextrun"/>
          <w:rFonts w:ascii="Arial" w:hAnsi="Arial" w:cs="Arial"/>
          <w:color w:val="0563C1"/>
          <w:sz w:val="20"/>
          <w:szCs w:val="20"/>
          <w:u w:val="single"/>
        </w:rPr>
        <w:t> </w:t>
      </w:r>
      <w:r w:rsidRPr="00D25921">
        <w:rPr>
          <w:rStyle w:val="normaltextrun"/>
          <w:rFonts w:ascii="Arial" w:hAnsi="Arial" w:cs="Arial"/>
          <w:sz w:val="20"/>
          <w:szCs w:val="20"/>
        </w:rPr>
        <w:t>(Accessed: 17th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Gov.uk</w:t>
      </w:r>
      <w:r w:rsidRPr="00D25921">
        <w:rPr>
          <w:rStyle w:val="normaltextrun"/>
          <w:rFonts w:ascii="Arial" w:hAnsi="Arial" w:cs="Arial"/>
          <w:i/>
          <w:iCs/>
          <w:sz w:val="20"/>
          <w:szCs w:val="20"/>
        </w:rPr>
        <w:t> (no date) Schools, Colleges and Children's Services,</w:t>
      </w:r>
      <w:r w:rsidRPr="00D25921">
        <w:rPr>
          <w:rStyle w:val="normaltextrun"/>
          <w:rFonts w:ascii="Arial" w:hAnsi="Arial" w:cs="Arial"/>
          <w:sz w:val="20"/>
          <w:szCs w:val="20"/>
        </w:rPr>
        <w:t> </w:t>
      </w:r>
      <w:r w:rsidRPr="00D25921">
        <w:rPr>
          <w:rStyle w:val="normaltextrun"/>
          <w:rFonts w:ascii="Arial" w:hAnsi="Arial" w:cs="Arial"/>
          <w:i/>
          <w:iCs/>
          <w:sz w:val="20"/>
          <w:szCs w:val="20"/>
        </w:rPr>
        <w:t>Support for Children and Young People. </w:t>
      </w:r>
      <w:r w:rsidRPr="00D25921">
        <w:rPr>
          <w:rStyle w:val="normaltextrun"/>
          <w:rFonts w:ascii="Arial" w:hAnsi="Arial" w:cs="Arial"/>
          <w:sz w:val="20"/>
          <w:szCs w:val="20"/>
        </w:rPr>
        <w:t>Available at: </w:t>
      </w:r>
      <w:hyperlink r:id="rId24" w:tgtFrame="_blank" w:history="1">
        <w:r w:rsidRPr="00D25921">
          <w:rPr>
            <w:rStyle w:val="normaltextrun"/>
            <w:rFonts w:ascii="Arial" w:hAnsi="Arial" w:cs="Arial"/>
            <w:color w:val="0563C1"/>
            <w:sz w:val="20"/>
            <w:szCs w:val="20"/>
            <w:u w:val="single"/>
          </w:rPr>
          <w:t>https://www.gov.uk/topic/schools-colleges-childrens-services/support-for-children-young-people</w:t>
        </w:r>
      </w:hyperlink>
      <w:r w:rsidRPr="00D25921">
        <w:rPr>
          <w:rStyle w:val="normaltextrun"/>
          <w:rFonts w:ascii="Arial" w:hAnsi="Arial" w:cs="Arial"/>
          <w:color w:val="0563C1"/>
          <w:sz w:val="20"/>
          <w:szCs w:val="20"/>
          <w:u w:val="single"/>
        </w:rPr>
        <w:t>  </w:t>
      </w:r>
      <w:r w:rsidRPr="00D25921">
        <w:rPr>
          <w:rStyle w:val="normaltextrun"/>
          <w:rFonts w:ascii="Arial" w:hAnsi="Arial" w:cs="Arial"/>
          <w:sz w:val="20"/>
          <w:szCs w:val="20"/>
        </w:rPr>
        <w:t>(Accessed: 17th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proofErr w:type="gramStart"/>
      <w:r w:rsidRPr="00D25921">
        <w:rPr>
          <w:rStyle w:val="normaltextrun"/>
          <w:rFonts w:ascii="Arial" w:hAnsi="Arial" w:cs="Arial"/>
          <w:sz w:val="20"/>
          <w:szCs w:val="20"/>
        </w:rPr>
        <w:t>Gov.uk, (2015) </w:t>
      </w:r>
      <w:r w:rsidRPr="00D25921">
        <w:rPr>
          <w:rStyle w:val="normaltextrun"/>
          <w:rFonts w:ascii="Arial" w:hAnsi="Arial" w:cs="Arial"/>
          <w:i/>
          <w:iCs/>
          <w:sz w:val="20"/>
          <w:szCs w:val="20"/>
        </w:rPr>
        <w:t>Informat</w:t>
      </w:r>
      <w:r w:rsidR="008E02F1" w:rsidRPr="00D25921">
        <w:rPr>
          <w:rStyle w:val="normaltextrun"/>
          <w:rFonts w:ascii="Arial" w:hAnsi="Arial" w:cs="Arial"/>
          <w:i/>
          <w:iCs/>
          <w:sz w:val="20"/>
          <w:szCs w:val="20"/>
        </w:rPr>
        <w:t xml:space="preserve">ion </w:t>
      </w:r>
      <w:r w:rsidRPr="00D25921">
        <w:rPr>
          <w:rStyle w:val="normaltextrun"/>
          <w:rFonts w:ascii="Arial" w:hAnsi="Arial" w:cs="Arial"/>
          <w:i/>
          <w:iCs/>
          <w:sz w:val="20"/>
          <w:szCs w:val="20"/>
        </w:rPr>
        <w:t>sharing advice for safeguarding practitioners.</w:t>
      </w:r>
      <w:proofErr w:type="gramEnd"/>
      <w:r w:rsidRPr="00D25921">
        <w:rPr>
          <w:rStyle w:val="normaltextrun"/>
          <w:rFonts w:ascii="Arial" w:hAnsi="Arial" w:cs="Arial"/>
          <w:i/>
          <w:iCs/>
          <w:sz w:val="20"/>
          <w:szCs w:val="20"/>
        </w:rPr>
        <w:t> </w:t>
      </w:r>
      <w:r w:rsidRPr="00D25921">
        <w:rPr>
          <w:rStyle w:val="normaltextrun"/>
          <w:rFonts w:ascii="Arial" w:hAnsi="Arial" w:cs="Arial"/>
          <w:sz w:val="20"/>
          <w:szCs w:val="20"/>
        </w:rPr>
        <w:t>Available at: </w:t>
      </w:r>
      <w:hyperlink r:id="rId25" w:tgtFrame="_blank" w:history="1">
        <w:r w:rsidRPr="00D25921">
          <w:rPr>
            <w:rStyle w:val="normaltextrun"/>
            <w:rFonts w:ascii="Arial" w:hAnsi="Arial" w:cs="Arial"/>
            <w:color w:val="0563C1"/>
            <w:sz w:val="20"/>
            <w:szCs w:val="20"/>
            <w:u w:val="single"/>
          </w:rPr>
          <w:t>https://www.gov.uk/government/publications/safeguarding-practitioners-information-sharing-</w:t>
        </w:r>
      </w:hyperlink>
      <w:hyperlink r:id="rId26" w:tgtFrame="_blank" w:history="1">
        <w:r w:rsidRPr="00D25921">
          <w:rPr>
            <w:rStyle w:val="normaltextrun"/>
            <w:rFonts w:ascii="Arial" w:hAnsi="Arial" w:cs="Arial"/>
            <w:color w:val="0563C1"/>
            <w:sz w:val="20"/>
            <w:szCs w:val="20"/>
            <w:u w:val="single"/>
          </w:rPr>
          <w:t>advice</w:t>
        </w:r>
      </w:hyperlink>
      <w:r w:rsidRPr="00D25921">
        <w:rPr>
          <w:rStyle w:val="normaltextrun"/>
          <w:rFonts w:ascii="Arial" w:hAnsi="Arial" w:cs="Arial"/>
          <w:sz w:val="20"/>
          <w:szCs w:val="20"/>
          <w:u w:val="single"/>
        </w:rPr>
        <w:t> </w:t>
      </w:r>
      <w:r w:rsidRPr="00D25921">
        <w:rPr>
          <w:rStyle w:val="normaltextrun"/>
          <w:rFonts w:ascii="Arial" w:hAnsi="Arial" w:cs="Arial"/>
          <w:sz w:val="20"/>
          <w:szCs w:val="20"/>
        </w:rPr>
        <w:t>(Accessed: 16</w:t>
      </w:r>
      <w:r w:rsidRPr="00D25921">
        <w:rPr>
          <w:rStyle w:val="normaltextrun"/>
          <w:rFonts w:ascii="Arial" w:hAnsi="Arial" w:cs="Arial"/>
          <w:i/>
          <w:iCs/>
          <w:sz w:val="20"/>
          <w:szCs w:val="20"/>
        </w:rPr>
        <w:t>t</w:t>
      </w:r>
      <w:r w:rsidRPr="00D25921">
        <w:rPr>
          <w:rStyle w:val="normaltextrun"/>
          <w:rFonts w:ascii="Arial" w:hAnsi="Arial" w:cs="Arial"/>
          <w:sz w:val="20"/>
          <w:szCs w:val="20"/>
        </w:rPr>
        <w:t>h October 2018). </w:t>
      </w:r>
      <w:r w:rsidRPr="00D25921">
        <w:rPr>
          <w:rStyle w:val="eop"/>
          <w:rFonts w:ascii="Arial" w:hAnsi="Arial" w:cs="Arial"/>
          <w:sz w:val="20"/>
          <w:szCs w:val="20"/>
        </w:rPr>
        <w:t> </w:t>
      </w:r>
    </w:p>
    <w:p w:rsidR="001F2F04" w:rsidRPr="00D25921" w:rsidRDefault="00FA663A" w:rsidP="001F2F04">
      <w:pPr>
        <w:pStyle w:val="NormalWeb"/>
        <w:spacing w:after="240" w:afterAutospacing="0"/>
        <w:jc w:val="both"/>
        <w:rPr>
          <w:rStyle w:val="eop"/>
          <w:rFonts w:ascii="Arial" w:hAnsi="Arial" w:cs="Arial"/>
          <w:color w:val="000000"/>
          <w:sz w:val="20"/>
          <w:szCs w:val="20"/>
        </w:rPr>
      </w:pPr>
      <w:proofErr w:type="gramStart"/>
      <w:r w:rsidRPr="00D25921">
        <w:rPr>
          <w:rFonts w:ascii="Arial" w:hAnsi="Arial" w:cs="Arial"/>
          <w:color w:val="000000"/>
          <w:sz w:val="20"/>
          <w:szCs w:val="20"/>
        </w:rPr>
        <w:t>Gov.UK. (2018).</w:t>
      </w:r>
      <w:proofErr w:type="gramEnd"/>
      <w:r w:rsidRPr="00D25921">
        <w:rPr>
          <w:rFonts w:ascii="Arial" w:hAnsi="Arial" w:cs="Arial"/>
          <w:color w:val="000000"/>
          <w:sz w:val="20"/>
          <w:szCs w:val="20"/>
        </w:rPr>
        <w:t> </w:t>
      </w:r>
      <w:proofErr w:type="gramStart"/>
      <w:r w:rsidRPr="00D25921">
        <w:rPr>
          <w:rFonts w:ascii="Arial" w:hAnsi="Arial" w:cs="Arial"/>
          <w:i/>
          <w:iCs/>
          <w:color w:val="000000"/>
          <w:sz w:val="20"/>
          <w:szCs w:val="20"/>
        </w:rPr>
        <w:t>Data Protection Act 2018.</w:t>
      </w:r>
      <w:proofErr w:type="gramEnd"/>
      <w:r w:rsidRPr="00D25921">
        <w:rPr>
          <w:rFonts w:ascii="Arial" w:hAnsi="Arial" w:cs="Arial"/>
          <w:color w:val="000000"/>
          <w:sz w:val="20"/>
          <w:szCs w:val="20"/>
        </w:rPr>
        <w:t> </w:t>
      </w:r>
      <w:proofErr w:type="spellStart"/>
      <w:r w:rsidRPr="00D25921">
        <w:rPr>
          <w:rFonts w:ascii="Arial" w:hAnsi="Arial" w:cs="Arial"/>
          <w:color w:val="000000"/>
          <w:sz w:val="20"/>
          <w:szCs w:val="20"/>
          <w:lang w:val="fr-FR"/>
        </w:rPr>
        <w:t>Available</w:t>
      </w:r>
      <w:proofErr w:type="spellEnd"/>
      <w:r w:rsidRPr="00D25921">
        <w:rPr>
          <w:rFonts w:ascii="Arial" w:hAnsi="Arial" w:cs="Arial"/>
          <w:color w:val="000000"/>
          <w:sz w:val="20"/>
          <w:szCs w:val="20"/>
          <w:lang w:val="fr-FR"/>
        </w:rPr>
        <w:t>: https://www.gov.uk/data-protection. (</w:t>
      </w:r>
      <w:r w:rsidRPr="00D25921">
        <w:rPr>
          <w:rFonts w:ascii="Arial" w:hAnsi="Arial" w:cs="Arial"/>
          <w:color w:val="000000"/>
          <w:sz w:val="20"/>
          <w:szCs w:val="20"/>
        </w:rPr>
        <w:t>A</w:t>
      </w:r>
      <w:r w:rsidR="002A7E97" w:rsidRPr="00D25921">
        <w:rPr>
          <w:rFonts w:ascii="Arial" w:hAnsi="Arial" w:cs="Arial"/>
          <w:color w:val="000000"/>
          <w:sz w:val="20"/>
          <w:szCs w:val="20"/>
        </w:rPr>
        <w:t xml:space="preserve">ccessed: </w:t>
      </w:r>
      <w:r w:rsidRPr="00D25921">
        <w:rPr>
          <w:rFonts w:ascii="Arial" w:hAnsi="Arial" w:cs="Arial"/>
          <w:color w:val="000000"/>
          <w:sz w:val="20"/>
          <w:szCs w:val="20"/>
        </w:rPr>
        <w:t>15th Oct</w:t>
      </w:r>
      <w:r w:rsidR="001F2F04">
        <w:rPr>
          <w:rFonts w:ascii="Arial" w:hAnsi="Arial" w:cs="Arial"/>
          <w:color w:val="000000"/>
          <w:sz w:val="20"/>
          <w:szCs w:val="20"/>
        </w:rPr>
        <w:t>ober</w:t>
      </w:r>
      <w:r w:rsidRPr="00D25921">
        <w:rPr>
          <w:rFonts w:ascii="Arial" w:hAnsi="Arial" w:cs="Arial"/>
          <w:color w:val="000000"/>
          <w:sz w:val="20"/>
          <w:szCs w:val="20"/>
        </w:rPr>
        <w:t xml:space="preserve"> 2018)</w:t>
      </w: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proofErr w:type="gramStart"/>
      <w:r w:rsidRPr="00D25921">
        <w:rPr>
          <w:rStyle w:val="normaltextrun"/>
          <w:rFonts w:ascii="Arial" w:hAnsi="Arial" w:cs="Arial"/>
          <w:sz w:val="20"/>
          <w:szCs w:val="20"/>
        </w:rPr>
        <w:t>Groom, B. and Rose, R. (2005) </w:t>
      </w:r>
      <w:r w:rsidRPr="00D25921">
        <w:rPr>
          <w:rStyle w:val="normaltextrun"/>
          <w:rFonts w:ascii="Arial" w:hAnsi="Arial" w:cs="Arial"/>
          <w:i/>
          <w:iCs/>
          <w:sz w:val="20"/>
          <w:szCs w:val="20"/>
        </w:rPr>
        <w:t>Supporting the inclusion of pupils with social, emotional and behavioural difficulties in the primary school: the role of teaching assistants.</w:t>
      </w:r>
      <w:proofErr w:type="gramEnd"/>
      <w:r w:rsidRPr="00D25921">
        <w:rPr>
          <w:rStyle w:val="normaltextrun"/>
          <w:rFonts w:ascii="Arial" w:hAnsi="Arial" w:cs="Arial"/>
          <w:sz w:val="20"/>
          <w:szCs w:val="20"/>
        </w:rPr>
        <w:t> </w:t>
      </w:r>
      <w:proofErr w:type="gramStart"/>
      <w:r w:rsidRPr="00D25921">
        <w:rPr>
          <w:rStyle w:val="normaltextrun"/>
          <w:rFonts w:ascii="Arial" w:hAnsi="Arial" w:cs="Arial"/>
          <w:sz w:val="20"/>
          <w:szCs w:val="20"/>
        </w:rPr>
        <w:t>University College Northampton.</w:t>
      </w:r>
      <w:proofErr w:type="gramEnd"/>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spacing w:after="0" w:line="240" w:lineRule="auto"/>
        <w:jc w:val="both"/>
        <w:rPr>
          <w:rFonts w:ascii="Arial" w:hAnsi="Arial" w:cs="Arial"/>
          <w:b/>
          <w:sz w:val="20"/>
          <w:szCs w:val="20"/>
          <w:shd w:val="clear" w:color="auto" w:fill="FFFFFF"/>
        </w:rPr>
      </w:pPr>
      <w:proofErr w:type="spellStart"/>
      <w:proofErr w:type="gramStart"/>
      <w:r w:rsidRPr="00D25921">
        <w:rPr>
          <w:rFonts w:ascii="Arial" w:hAnsi="Arial" w:cs="Arial"/>
          <w:color w:val="000000"/>
          <w:sz w:val="20"/>
          <w:szCs w:val="20"/>
        </w:rPr>
        <w:t>Hobart.C</w:t>
      </w:r>
      <w:proofErr w:type="spellEnd"/>
      <w:r w:rsidRPr="00D25921">
        <w:rPr>
          <w:rFonts w:ascii="Arial" w:hAnsi="Arial" w:cs="Arial"/>
          <w:color w:val="000000"/>
          <w:sz w:val="20"/>
          <w:szCs w:val="20"/>
        </w:rPr>
        <w:t xml:space="preserve">, </w:t>
      </w:r>
      <w:proofErr w:type="spellStart"/>
      <w:r w:rsidRPr="00D25921">
        <w:rPr>
          <w:rFonts w:ascii="Arial" w:hAnsi="Arial" w:cs="Arial"/>
          <w:color w:val="000000"/>
          <w:sz w:val="20"/>
          <w:szCs w:val="20"/>
        </w:rPr>
        <w:t>Frankel.J</w:t>
      </w:r>
      <w:proofErr w:type="spellEnd"/>
      <w:r w:rsidRPr="00D25921">
        <w:rPr>
          <w:rFonts w:ascii="Arial" w:hAnsi="Arial" w:cs="Arial"/>
          <w:color w:val="000000"/>
          <w:sz w:val="20"/>
          <w:szCs w:val="20"/>
        </w:rPr>
        <w:t xml:space="preserve"> (2004).</w:t>
      </w:r>
      <w:proofErr w:type="gramEnd"/>
      <w:r w:rsidRPr="00D25921">
        <w:rPr>
          <w:rFonts w:ascii="Arial" w:hAnsi="Arial" w:cs="Arial"/>
          <w:color w:val="000000"/>
          <w:sz w:val="20"/>
          <w:szCs w:val="20"/>
        </w:rPr>
        <w:t> </w:t>
      </w:r>
      <w:r w:rsidRPr="00D25921">
        <w:rPr>
          <w:rFonts w:ascii="Arial" w:hAnsi="Arial" w:cs="Arial"/>
          <w:i/>
          <w:iCs/>
          <w:color w:val="000000"/>
          <w:sz w:val="20"/>
          <w:szCs w:val="20"/>
        </w:rPr>
        <w:t xml:space="preserve">A Practical Guide </w:t>
      </w:r>
      <w:proofErr w:type="gramStart"/>
      <w:r w:rsidRPr="00D25921">
        <w:rPr>
          <w:rFonts w:ascii="Arial" w:hAnsi="Arial" w:cs="Arial"/>
          <w:i/>
          <w:iCs/>
          <w:color w:val="000000"/>
          <w:sz w:val="20"/>
          <w:szCs w:val="20"/>
        </w:rPr>
        <w:t>To</w:t>
      </w:r>
      <w:proofErr w:type="gramEnd"/>
      <w:r w:rsidRPr="00D25921">
        <w:rPr>
          <w:rFonts w:ascii="Arial" w:hAnsi="Arial" w:cs="Arial"/>
          <w:i/>
          <w:iCs/>
          <w:color w:val="000000"/>
          <w:sz w:val="20"/>
          <w:szCs w:val="20"/>
        </w:rPr>
        <w:t xml:space="preserve"> Child Observation and Assessment</w:t>
      </w:r>
      <w:r w:rsidRPr="00D25921">
        <w:rPr>
          <w:rFonts w:ascii="Arial" w:hAnsi="Arial" w:cs="Arial"/>
          <w:color w:val="000000"/>
          <w:sz w:val="20"/>
          <w:szCs w:val="20"/>
        </w:rPr>
        <w:t xml:space="preserve">. 3rd ed. Cheltenham: Nelson </w:t>
      </w:r>
      <w:proofErr w:type="spellStart"/>
      <w:r w:rsidRPr="00D25921">
        <w:rPr>
          <w:rFonts w:ascii="Arial" w:hAnsi="Arial" w:cs="Arial"/>
          <w:color w:val="000000"/>
          <w:sz w:val="20"/>
          <w:szCs w:val="20"/>
        </w:rPr>
        <w:t>Thornes</w:t>
      </w:r>
      <w:proofErr w:type="spellEnd"/>
      <w:r w:rsidRPr="00D25921">
        <w:rPr>
          <w:rFonts w:ascii="Arial" w:hAnsi="Arial" w:cs="Arial"/>
          <w:color w:val="000000"/>
          <w:sz w:val="20"/>
          <w:szCs w:val="20"/>
        </w:rPr>
        <w:t xml:space="preserve"> Ltd. p14-17.</w:t>
      </w: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Imaginative minds Ltd. (2014). </w:t>
      </w:r>
      <w:r w:rsidRPr="00D25921">
        <w:rPr>
          <w:rStyle w:val="normaltextrun"/>
          <w:rFonts w:ascii="Arial" w:hAnsi="Arial" w:cs="Arial"/>
          <w:i/>
          <w:iCs/>
          <w:sz w:val="20"/>
          <w:szCs w:val="20"/>
        </w:rPr>
        <w:t>Teaching times, Working with parents in the EYFS. </w:t>
      </w:r>
      <w:r w:rsidRPr="00D25921">
        <w:rPr>
          <w:rStyle w:val="normaltextrun"/>
          <w:rFonts w:ascii="Arial" w:hAnsi="Arial" w:cs="Arial"/>
          <w:sz w:val="20"/>
          <w:szCs w:val="20"/>
        </w:rPr>
        <w:t>Available at: </w:t>
      </w:r>
      <w:hyperlink r:id="rId27" w:tgtFrame="_blank" w:history="1">
        <w:r w:rsidRPr="00D25921">
          <w:rPr>
            <w:rStyle w:val="normaltextrun"/>
            <w:rFonts w:ascii="Arial" w:hAnsi="Arial" w:cs="Arial"/>
            <w:color w:val="0563C1"/>
            <w:sz w:val="20"/>
            <w:szCs w:val="20"/>
            <w:u w:val="single"/>
          </w:rPr>
          <w:t>https://www.teachingtimes.com/articles/working-with-parents-in-eyfs-teaser.htm</w:t>
        </w:r>
      </w:hyperlink>
      <w:r w:rsidRPr="00D25921">
        <w:rPr>
          <w:rStyle w:val="normaltextrun"/>
          <w:rFonts w:ascii="Arial" w:hAnsi="Arial" w:cs="Arial"/>
          <w:sz w:val="20"/>
          <w:szCs w:val="20"/>
          <w:u w:val="single"/>
        </w:rPr>
        <w:t> </w:t>
      </w:r>
      <w:r w:rsidRPr="00D25921">
        <w:rPr>
          <w:rStyle w:val="normaltextrun"/>
          <w:rFonts w:ascii="Arial" w:hAnsi="Arial" w:cs="Arial"/>
          <w:sz w:val="20"/>
          <w:szCs w:val="20"/>
        </w:rPr>
        <w:t>(accessed 16th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2A7E97" w:rsidP="00D25921">
      <w:pPr>
        <w:spacing w:after="0" w:line="240" w:lineRule="auto"/>
        <w:jc w:val="both"/>
        <w:rPr>
          <w:rFonts w:ascii="Arial" w:hAnsi="Arial" w:cs="Arial"/>
          <w:color w:val="000000"/>
          <w:sz w:val="20"/>
          <w:szCs w:val="20"/>
        </w:rPr>
      </w:pPr>
      <w:proofErr w:type="gramStart"/>
      <w:r w:rsidRPr="00D25921">
        <w:rPr>
          <w:rFonts w:ascii="Arial" w:hAnsi="Arial" w:cs="Arial"/>
          <w:color w:val="000000"/>
          <w:sz w:val="20"/>
          <w:szCs w:val="20"/>
        </w:rPr>
        <w:t xml:space="preserve">Johnstown </w:t>
      </w:r>
      <w:proofErr w:type="spellStart"/>
      <w:r w:rsidR="00FA663A" w:rsidRPr="00D25921">
        <w:rPr>
          <w:rFonts w:ascii="Arial" w:hAnsi="Arial" w:cs="Arial"/>
          <w:color w:val="000000"/>
          <w:sz w:val="20"/>
          <w:szCs w:val="20"/>
        </w:rPr>
        <w:t>PrimarySchool</w:t>
      </w:r>
      <w:proofErr w:type="spellEnd"/>
      <w:r w:rsidR="00FA663A" w:rsidRPr="00D25921">
        <w:rPr>
          <w:rFonts w:ascii="Arial" w:hAnsi="Arial" w:cs="Arial"/>
          <w:color w:val="000000"/>
          <w:sz w:val="20"/>
          <w:szCs w:val="20"/>
        </w:rPr>
        <w:t>.</w:t>
      </w:r>
      <w:proofErr w:type="gramEnd"/>
      <w:r w:rsidR="00FA663A" w:rsidRPr="00D25921">
        <w:rPr>
          <w:rFonts w:ascii="Arial" w:hAnsi="Arial" w:cs="Arial"/>
          <w:color w:val="000000"/>
          <w:sz w:val="20"/>
          <w:szCs w:val="20"/>
        </w:rPr>
        <w:t xml:space="preserve"> </w:t>
      </w:r>
      <w:proofErr w:type="gramStart"/>
      <w:r w:rsidR="00FA663A" w:rsidRPr="00D25921">
        <w:rPr>
          <w:rFonts w:ascii="Arial" w:hAnsi="Arial" w:cs="Arial"/>
          <w:color w:val="000000"/>
          <w:sz w:val="20"/>
          <w:szCs w:val="20"/>
        </w:rPr>
        <w:t>(2016). </w:t>
      </w:r>
      <w:r w:rsidR="00FA663A" w:rsidRPr="00D25921">
        <w:rPr>
          <w:rFonts w:ascii="Arial" w:hAnsi="Arial" w:cs="Arial"/>
          <w:i/>
          <w:iCs/>
          <w:color w:val="000000"/>
          <w:sz w:val="20"/>
          <w:szCs w:val="20"/>
        </w:rPr>
        <w:t>Home/School Agreement.</w:t>
      </w:r>
      <w:proofErr w:type="gramEnd"/>
      <w:r w:rsidR="00FA663A" w:rsidRPr="00D25921">
        <w:rPr>
          <w:rFonts w:ascii="Arial" w:hAnsi="Arial" w:cs="Arial"/>
          <w:color w:val="000000"/>
          <w:sz w:val="20"/>
          <w:szCs w:val="20"/>
        </w:rPr>
        <w:t xml:space="preserve"> Available: http://www.johnstown.amdro.org.uk/media/79672/Home-School-Agreement-Sept-2016.pdf. </w:t>
      </w:r>
      <w:proofErr w:type="gramStart"/>
      <w:r w:rsidR="00FA663A" w:rsidRPr="00D25921">
        <w:rPr>
          <w:rFonts w:ascii="Arial" w:hAnsi="Arial" w:cs="Arial"/>
          <w:color w:val="000000"/>
          <w:sz w:val="20"/>
          <w:szCs w:val="20"/>
        </w:rPr>
        <w:t>(Accessed 16th Oct 2018.)</w:t>
      </w:r>
      <w:proofErr w:type="gramEnd"/>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r w:rsidRPr="00D25921">
        <w:rPr>
          <w:rStyle w:val="normaltextrun"/>
          <w:rFonts w:ascii="Arial" w:hAnsi="Arial" w:cs="Arial"/>
          <w:sz w:val="20"/>
          <w:szCs w:val="20"/>
        </w:rPr>
        <w:t>Leech, S. (2008) </w:t>
      </w:r>
      <w:r w:rsidRPr="00D25921">
        <w:rPr>
          <w:rStyle w:val="normaltextrun"/>
          <w:rFonts w:ascii="Arial" w:hAnsi="Arial" w:cs="Arial"/>
          <w:i/>
          <w:iCs/>
          <w:sz w:val="20"/>
          <w:szCs w:val="20"/>
        </w:rPr>
        <w:t>How to Observe Children</w:t>
      </w:r>
      <w:r w:rsidRPr="00D25921">
        <w:rPr>
          <w:rStyle w:val="normaltextrun"/>
          <w:rFonts w:ascii="Arial" w:hAnsi="Arial" w:cs="Arial"/>
          <w:sz w:val="20"/>
          <w:szCs w:val="20"/>
        </w:rPr>
        <w:t>. 2nd Ed. Oxford: Heinemann.</w:t>
      </w:r>
      <w:r w:rsidRPr="00D25921">
        <w:rPr>
          <w:rStyle w:val="eop"/>
          <w:rFonts w:ascii="Arial" w:hAnsi="Arial" w:cs="Arial"/>
          <w:sz w:val="20"/>
          <w:szCs w:val="20"/>
        </w:rPr>
        <w:t> </w:t>
      </w:r>
    </w:p>
    <w:p w:rsidR="00FA663A" w:rsidRPr="00D25921" w:rsidRDefault="00FA663A" w:rsidP="00D25921">
      <w:pPr>
        <w:pStyle w:val="paragraph"/>
        <w:spacing w:before="0" w:beforeAutospacing="0" w:after="0" w:afterAutospacing="0"/>
        <w:jc w:val="both"/>
        <w:textAlignment w:val="baseline"/>
        <w:rPr>
          <w:rStyle w:val="normaltextrun"/>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normaltextrun"/>
          <w:rFonts w:ascii="Arial" w:hAnsi="Arial" w:cs="Arial"/>
          <w:sz w:val="20"/>
          <w:szCs w:val="20"/>
        </w:rPr>
      </w:pPr>
      <w:r w:rsidRPr="00D25921">
        <w:rPr>
          <w:rStyle w:val="normaltextrun"/>
          <w:rFonts w:ascii="Arial" w:hAnsi="Arial" w:cs="Arial"/>
          <w:sz w:val="20"/>
          <w:szCs w:val="20"/>
        </w:rPr>
        <w:t>Legislation.gov.uk (1981) </w:t>
      </w:r>
      <w:r w:rsidRPr="00D25921">
        <w:rPr>
          <w:rStyle w:val="normaltextrun"/>
          <w:rFonts w:ascii="Arial" w:hAnsi="Arial" w:cs="Arial"/>
          <w:i/>
          <w:iCs/>
          <w:sz w:val="20"/>
          <w:szCs w:val="20"/>
        </w:rPr>
        <w:t>Education Act</w:t>
      </w:r>
      <w:r w:rsidRPr="00D25921">
        <w:rPr>
          <w:rStyle w:val="normaltextrun"/>
          <w:rFonts w:ascii="Arial" w:hAnsi="Arial" w:cs="Arial"/>
          <w:sz w:val="20"/>
          <w:szCs w:val="20"/>
        </w:rPr>
        <w:t xml:space="preserve">. </w:t>
      </w:r>
      <w:proofErr w:type="spellStart"/>
      <w:r w:rsidR="00FA663A" w:rsidRPr="00D25921">
        <w:rPr>
          <w:rStyle w:val="normaltextrun"/>
          <w:rFonts w:ascii="Arial" w:hAnsi="Arial" w:cs="Arial"/>
          <w:sz w:val="20"/>
          <w:szCs w:val="20"/>
          <w:lang w:val="fr-FR"/>
        </w:rPr>
        <w:t>Available</w:t>
      </w:r>
      <w:proofErr w:type="spellEnd"/>
      <w:r w:rsidR="00FA663A" w:rsidRPr="00D25921">
        <w:rPr>
          <w:rStyle w:val="normaltextrun"/>
          <w:rFonts w:ascii="Arial" w:hAnsi="Arial" w:cs="Arial"/>
          <w:sz w:val="20"/>
          <w:szCs w:val="20"/>
          <w:lang w:val="fr-FR"/>
        </w:rPr>
        <w:t xml:space="preserve"> </w:t>
      </w:r>
      <w:proofErr w:type="spellStart"/>
      <w:r w:rsidRPr="00D25921">
        <w:rPr>
          <w:rStyle w:val="normaltextrun"/>
          <w:rFonts w:ascii="Arial" w:hAnsi="Arial" w:cs="Arial"/>
          <w:sz w:val="20"/>
          <w:szCs w:val="20"/>
          <w:lang w:val="fr-FR"/>
        </w:rPr>
        <w:t>at</w:t>
      </w:r>
      <w:proofErr w:type="spellEnd"/>
      <w:r w:rsidRPr="00D25921">
        <w:rPr>
          <w:rStyle w:val="normaltextrun"/>
          <w:rFonts w:ascii="Arial" w:hAnsi="Arial" w:cs="Arial"/>
          <w:sz w:val="20"/>
          <w:szCs w:val="20"/>
          <w:lang w:val="fr-FR"/>
        </w:rPr>
        <w:t>: </w:t>
      </w:r>
      <w:hyperlink r:id="rId28" w:tgtFrame="_blank" w:history="1">
        <w:r w:rsidRPr="00D25921">
          <w:rPr>
            <w:rStyle w:val="normaltextrun"/>
            <w:rFonts w:ascii="Arial" w:hAnsi="Arial" w:cs="Arial"/>
            <w:color w:val="0563C1"/>
            <w:sz w:val="20"/>
            <w:szCs w:val="20"/>
            <w:u w:val="single"/>
            <w:lang w:val="fr-FR"/>
          </w:rPr>
          <w:t>http://www.legislation.gov.uk/ukpga/1981/60/enacted</w:t>
        </w:r>
      </w:hyperlink>
      <w:r w:rsidRPr="00D25921">
        <w:rPr>
          <w:rStyle w:val="normaltextrun"/>
          <w:rFonts w:ascii="Arial" w:hAnsi="Arial" w:cs="Arial"/>
          <w:color w:val="0563C1"/>
          <w:sz w:val="20"/>
          <w:szCs w:val="20"/>
          <w:u w:val="single"/>
          <w:lang w:val="fr-FR"/>
        </w:rPr>
        <w:t>. </w:t>
      </w:r>
      <w:proofErr w:type="gramStart"/>
      <w:r w:rsidRPr="00D25921">
        <w:rPr>
          <w:rStyle w:val="normaltextrun"/>
          <w:rFonts w:ascii="Arial" w:hAnsi="Arial" w:cs="Arial"/>
          <w:sz w:val="20"/>
          <w:szCs w:val="20"/>
        </w:rPr>
        <w:t>(Accessed: 18th October 2018).</w:t>
      </w:r>
      <w:proofErr w:type="gramEnd"/>
      <w:r w:rsidRPr="00D25921">
        <w:rPr>
          <w:rStyle w:val="normaltextrun"/>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NHS UK (Reviewed: 2018) </w:t>
      </w:r>
      <w:r w:rsidRPr="00D25921">
        <w:rPr>
          <w:rStyle w:val="normaltextrun"/>
          <w:rFonts w:ascii="Arial" w:hAnsi="Arial" w:cs="Arial"/>
          <w:i/>
          <w:iCs/>
          <w:sz w:val="20"/>
          <w:szCs w:val="20"/>
        </w:rPr>
        <w:t>Attention deficit hyperactivity disorder (ADHD). </w:t>
      </w:r>
      <w:r w:rsidRPr="00D25921">
        <w:rPr>
          <w:rStyle w:val="normaltextrun"/>
          <w:rFonts w:ascii="Arial" w:hAnsi="Arial" w:cs="Arial"/>
          <w:sz w:val="20"/>
          <w:szCs w:val="20"/>
        </w:rPr>
        <w:t>Available at: </w:t>
      </w:r>
      <w:hyperlink r:id="rId29" w:tgtFrame="_blank" w:history="1">
        <w:r w:rsidRPr="00D25921">
          <w:rPr>
            <w:rStyle w:val="normaltextrun"/>
            <w:rFonts w:ascii="Arial" w:hAnsi="Arial" w:cs="Arial"/>
            <w:color w:val="0563C1"/>
            <w:sz w:val="20"/>
            <w:szCs w:val="20"/>
            <w:u w:val="single"/>
          </w:rPr>
          <w:t>https://www.nhs.uk/conditions/attention-deficit-hyperactivity-disorder-adhd/</w:t>
        </w:r>
      </w:hyperlink>
      <w:r w:rsidRPr="00D25921">
        <w:rPr>
          <w:rStyle w:val="normaltextrun"/>
          <w:rFonts w:ascii="Arial" w:hAnsi="Arial" w:cs="Arial"/>
          <w:sz w:val="20"/>
          <w:szCs w:val="20"/>
          <w:u w:val="single"/>
        </w:rPr>
        <w:t> </w:t>
      </w:r>
      <w:r w:rsidRPr="00D25921">
        <w:rPr>
          <w:rStyle w:val="normaltextrun"/>
          <w:rFonts w:ascii="Arial" w:hAnsi="Arial" w:cs="Arial"/>
          <w:sz w:val="20"/>
          <w:szCs w:val="20"/>
        </w:rPr>
        <w:t>(Accessed 13th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proofErr w:type="spellStart"/>
      <w:proofErr w:type="gramStart"/>
      <w:r w:rsidRPr="00D25921">
        <w:rPr>
          <w:rStyle w:val="normaltextrun"/>
          <w:rFonts w:ascii="Arial" w:hAnsi="Arial" w:cs="Arial"/>
          <w:sz w:val="20"/>
          <w:szCs w:val="20"/>
        </w:rPr>
        <w:t>Nutbrown</w:t>
      </w:r>
      <w:proofErr w:type="spellEnd"/>
      <w:r w:rsidRPr="00D25921">
        <w:rPr>
          <w:rStyle w:val="normaltextrun"/>
          <w:rFonts w:ascii="Arial" w:hAnsi="Arial" w:cs="Arial"/>
          <w:sz w:val="20"/>
          <w:szCs w:val="20"/>
        </w:rPr>
        <w:t>, C. (2011) </w:t>
      </w:r>
      <w:r w:rsidRPr="00D25921">
        <w:rPr>
          <w:rStyle w:val="normaltextrun"/>
          <w:rFonts w:ascii="Arial" w:hAnsi="Arial" w:cs="Arial"/>
          <w:i/>
          <w:iCs/>
          <w:sz w:val="20"/>
          <w:szCs w:val="20"/>
        </w:rPr>
        <w:t>Key concepts in Early Childhood Education and Care.</w:t>
      </w:r>
      <w:proofErr w:type="gramEnd"/>
      <w:r w:rsidRPr="00D25921">
        <w:rPr>
          <w:rStyle w:val="normaltextrun"/>
          <w:rFonts w:ascii="Arial" w:hAnsi="Arial" w:cs="Arial"/>
          <w:sz w:val="20"/>
          <w:szCs w:val="20"/>
        </w:rPr>
        <w:t> 2nd Ed. London: Sage Publications Ltd.</w:t>
      </w:r>
      <w:r w:rsidRPr="00D25921">
        <w:rPr>
          <w:rStyle w:val="eop"/>
          <w:rFonts w:ascii="Arial" w:hAnsi="Arial" w:cs="Arial"/>
          <w:sz w:val="20"/>
          <w:szCs w:val="20"/>
        </w:rPr>
        <w:t> </w:t>
      </w:r>
    </w:p>
    <w:p w:rsidR="00FA663A" w:rsidRPr="00D25921" w:rsidRDefault="00FA663A"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roofErr w:type="spellStart"/>
      <w:r w:rsidRPr="00D25921">
        <w:rPr>
          <w:rStyle w:val="spellingerror"/>
          <w:rFonts w:ascii="Arial" w:hAnsi="Arial" w:cs="Arial"/>
          <w:sz w:val="20"/>
          <w:szCs w:val="20"/>
        </w:rPr>
        <w:t>Palaiologou</w:t>
      </w:r>
      <w:proofErr w:type="spellEnd"/>
      <w:r w:rsidRPr="00D25921">
        <w:rPr>
          <w:rStyle w:val="normaltextrun"/>
          <w:rFonts w:ascii="Arial" w:hAnsi="Arial" w:cs="Arial"/>
          <w:sz w:val="20"/>
          <w:szCs w:val="20"/>
        </w:rPr>
        <w:t>, I. (2012) </w:t>
      </w:r>
      <w:r w:rsidRPr="00D25921">
        <w:rPr>
          <w:rStyle w:val="normaltextrun"/>
          <w:rFonts w:ascii="Arial" w:hAnsi="Arial" w:cs="Arial"/>
          <w:i/>
          <w:iCs/>
          <w:sz w:val="20"/>
          <w:szCs w:val="20"/>
        </w:rPr>
        <w:t>Ethical Practice in Early Childhood.</w:t>
      </w:r>
      <w:r w:rsidRPr="00D25921">
        <w:rPr>
          <w:rStyle w:val="normaltextrun"/>
          <w:rFonts w:ascii="Arial" w:hAnsi="Arial" w:cs="Arial"/>
          <w:sz w:val="20"/>
          <w:szCs w:val="20"/>
        </w:rPr>
        <w:t>  Los Angeles: Sage </w:t>
      </w:r>
      <w:proofErr w:type="spellStart"/>
      <w:r w:rsidRPr="00D25921">
        <w:rPr>
          <w:rStyle w:val="spellingerror"/>
          <w:rFonts w:ascii="Arial" w:hAnsi="Arial" w:cs="Arial"/>
          <w:sz w:val="20"/>
          <w:szCs w:val="20"/>
        </w:rPr>
        <w:t>Riddall</w:t>
      </w:r>
      <w:proofErr w:type="spellEnd"/>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lastRenderedPageBreak/>
        <w:t>Pen Green Centre</w:t>
      </w:r>
      <w:r w:rsidRPr="00D25921">
        <w:rPr>
          <w:rStyle w:val="normaltextrun"/>
          <w:rFonts w:ascii="Arial" w:hAnsi="Arial" w:cs="Arial"/>
          <w:i/>
          <w:iCs/>
          <w:sz w:val="20"/>
          <w:szCs w:val="20"/>
        </w:rPr>
        <w:t> </w:t>
      </w:r>
      <w:r w:rsidRPr="00D25921">
        <w:rPr>
          <w:rStyle w:val="normaltextrun"/>
          <w:rFonts w:ascii="Arial" w:hAnsi="Arial" w:cs="Arial"/>
          <w:sz w:val="20"/>
          <w:szCs w:val="20"/>
        </w:rPr>
        <w:t>(no date) </w:t>
      </w:r>
      <w:proofErr w:type="gramStart"/>
      <w:r w:rsidRPr="00D25921">
        <w:rPr>
          <w:rStyle w:val="normaltextrun"/>
          <w:rFonts w:ascii="Arial" w:hAnsi="Arial" w:cs="Arial"/>
          <w:i/>
          <w:iCs/>
          <w:sz w:val="20"/>
          <w:szCs w:val="20"/>
        </w:rPr>
        <w:t>Early</w:t>
      </w:r>
      <w:proofErr w:type="gramEnd"/>
      <w:r w:rsidRPr="00D25921">
        <w:rPr>
          <w:rStyle w:val="normaltextrun"/>
          <w:rFonts w:ascii="Arial" w:hAnsi="Arial" w:cs="Arial"/>
          <w:i/>
          <w:iCs/>
          <w:sz w:val="20"/>
          <w:szCs w:val="20"/>
        </w:rPr>
        <w:t xml:space="preserve"> Years Education and Childcare at Pen Green. </w:t>
      </w:r>
      <w:r w:rsidRPr="00D25921">
        <w:rPr>
          <w:rStyle w:val="normaltextrun"/>
          <w:rFonts w:ascii="Arial" w:hAnsi="Arial" w:cs="Arial"/>
          <w:sz w:val="20"/>
          <w:szCs w:val="20"/>
        </w:rPr>
        <w:t>Available at:</w:t>
      </w:r>
      <w:r w:rsidRPr="00D25921">
        <w:rPr>
          <w:rStyle w:val="normaltextrun"/>
          <w:rFonts w:ascii="Arial" w:hAnsi="Arial" w:cs="Arial"/>
          <w:i/>
          <w:iCs/>
          <w:sz w:val="20"/>
          <w:szCs w:val="20"/>
        </w:rPr>
        <w:t> </w:t>
      </w:r>
      <w:hyperlink r:id="rId30" w:tgtFrame="_blank" w:history="1">
        <w:r w:rsidRPr="00D25921">
          <w:rPr>
            <w:rStyle w:val="normaltextrun"/>
            <w:rFonts w:ascii="Arial" w:hAnsi="Arial" w:cs="Arial"/>
            <w:color w:val="0563C1"/>
            <w:sz w:val="20"/>
            <w:szCs w:val="20"/>
            <w:u w:val="single"/>
          </w:rPr>
          <w:t>https://www.pengreen.org/early-years/</w:t>
        </w:r>
      </w:hyperlink>
      <w:r w:rsidRPr="00D25921">
        <w:rPr>
          <w:rStyle w:val="normaltextrun"/>
          <w:rFonts w:ascii="Arial" w:hAnsi="Arial" w:cs="Arial"/>
          <w:color w:val="0563C1"/>
          <w:sz w:val="20"/>
          <w:szCs w:val="20"/>
          <w:u w:val="single"/>
        </w:rPr>
        <w:t> </w:t>
      </w:r>
      <w:r w:rsidRPr="00D25921">
        <w:rPr>
          <w:rStyle w:val="normaltextrun"/>
          <w:rFonts w:ascii="Arial" w:hAnsi="Arial" w:cs="Arial"/>
          <w:sz w:val="20"/>
          <w:szCs w:val="20"/>
        </w:rPr>
        <w:t>(Accessed: 13th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r w:rsidRPr="00D25921">
        <w:rPr>
          <w:rStyle w:val="normaltextrun"/>
          <w:rFonts w:ascii="Arial" w:hAnsi="Arial" w:cs="Arial"/>
          <w:sz w:val="20"/>
          <w:szCs w:val="20"/>
        </w:rPr>
        <w:t>St Winifred’s RC Primary School (2015-2017) </w:t>
      </w:r>
      <w:r w:rsidRPr="00D25921">
        <w:rPr>
          <w:rStyle w:val="normaltextrun"/>
          <w:rFonts w:ascii="Arial" w:hAnsi="Arial" w:cs="Arial"/>
          <w:i/>
          <w:iCs/>
          <w:sz w:val="20"/>
          <w:szCs w:val="20"/>
        </w:rPr>
        <w:t>Staff Wellbeing Policy.</w:t>
      </w:r>
      <w:r w:rsidRPr="00D25921">
        <w:rPr>
          <w:rStyle w:val="normaltextrun"/>
          <w:rFonts w:ascii="Arial" w:hAnsi="Arial" w:cs="Arial"/>
          <w:sz w:val="20"/>
          <w:szCs w:val="20"/>
        </w:rPr>
        <w:t> Available at: </w:t>
      </w:r>
      <w:hyperlink r:id="rId31" w:tgtFrame="_blank" w:history="1">
        <w:r w:rsidRPr="00D25921">
          <w:rPr>
            <w:rStyle w:val="normaltextrun"/>
            <w:rFonts w:ascii="Arial" w:hAnsi="Arial" w:cs="Arial"/>
            <w:color w:val="0563C1"/>
            <w:sz w:val="20"/>
            <w:szCs w:val="20"/>
            <w:u w:val="single"/>
          </w:rPr>
          <w:t>http://www.st-</w:t>
        </w:r>
      </w:hyperlink>
      <w:hyperlink r:id="rId32" w:tgtFrame="_blank" w:history="1">
        <w:r w:rsidRPr="00D25921">
          <w:rPr>
            <w:rStyle w:val="normaltextrun"/>
            <w:rFonts w:ascii="Arial" w:hAnsi="Arial" w:cs="Arial"/>
            <w:color w:val="0563C1"/>
            <w:sz w:val="20"/>
            <w:szCs w:val="20"/>
            <w:u w:val="single"/>
          </w:rPr>
          <w:t>winifreds.stockport.sch.uk/wp-content/uploads/2016/05/Staff-Wellbeing-Policy.pdf</w:t>
        </w:r>
      </w:hyperlink>
      <w:r w:rsidRPr="00D25921">
        <w:rPr>
          <w:rStyle w:val="normaltextrun"/>
          <w:rFonts w:ascii="Arial" w:hAnsi="Arial" w:cs="Arial"/>
          <w:color w:val="0563C1"/>
          <w:sz w:val="20"/>
          <w:szCs w:val="20"/>
          <w:u w:val="single"/>
        </w:rPr>
        <w:t> </w:t>
      </w:r>
      <w:r w:rsidRPr="00D25921">
        <w:rPr>
          <w:rStyle w:val="normaltextrun"/>
          <w:rFonts w:ascii="Arial" w:hAnsi="Arial" w:cs="Arial"/>
          <w:sz w:val="20"/>
          <w:szCs w:val="20"/>
        </w:rPr>
        <w:t>(Accessed: 19th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Style w:val="eop"/>
          <w:rFonts w:ascii="Arial" w:hAnsi="Arial" w:cs="Arial"/>
          <w:sz w:val="20"/>
          <w:szCs w:val="20"/>
        </w:rPr>
      </w:pPr>
      <w:proofErr w:type="gramStart"/>
      <w:r w:rsidRPr="00D25921">
        <w:rPr>
          <w:rStyle w:val="normaltextrun"/>
          <w:rFonts w:ascii="Arial" w:hAnsi="Arial" w:cs="Arial"/>
          <w:sz w:val="20"/>
          <w:szCs w:val="20"/>
        </w:rPr>
        <w:t>Welsh Assembly Government (2010).</w:t>
      </w:r>
      <w:proofErr w:type="gramEnd"/>
      <w:r w:rsidRPr="00D25921">
        <w:rPr>
          <w:rStyle w:val="normaltextrun"/>
          <w:rFonts w:ascii="Arial" w:hAnsi="Arial" w:cs="Arial"/>
          <w:sz w:val="20"/>
          <w:szCs w:val="20"/>
        </w:rPr>
        <w:t> </w:t>
      </w:r>
      <w:proofErr w:type="gramStart"/>
      <w:r w:rsidRPr="00D25921">
        <w:rPr>
          <w:rStyle w:val="normaltextrun"/>
          <w:rFonts w:ascii="Arial" w:hAnsi="Arial" w:cs="Arial"/>
          <w:i/>
          <w:iCs/>
          <w:sz w:val="20"/>
          <w:szCs w:val="20"/>
        </w:rPr>
        <w:t>Practical Approaches to Behaviour Management in the Classroom.</w:t>
      </w:r>
      <w:proofErr w:type="gramEnd"/>
      <w:r w:rsidRPr="00D25921">
        <w:rPr>
          <w:rStyle w:val="normaltextrun"/>
          <w:rFonts w:ascii="Arial" w:hAnsi="Arial" w:cs="Arial"/>
          <w:i/>
          <w:iCs/>
          <w:sz w:val="20"/>
          <w:szCs w:val="20"/>
        </w:rPr>
        <w:t> </w:t>
      </w:r>
      <w:r w:rsidRPr="00D25921">
        <w:rPr>
          <w:rStyle w:val="normaltextrun"/>
          <w:rFonts w:ascii="Arial" w:hAnsi="Arial" w:cs="Arial"/>
          <w:sz w:val="20"/>
          <w:szCs w:val="20"/>
        </w:rPr>
        <w:t>Available at: </w:t>
      </w:r>
      <w:hyperlink r:id="rId33" w:tgtFrame="_blank" w:history="1">
        <w:r w:rsidRPr="00D25921">
          <w:rPr>
            <w:rStyle w:val="normaltextrun"/>
            <w:rFonts w:ascii="Arial" w:hAnsi="Arial" w:cs="Arial"/>
            <w:color w:val="0563C1"/>
            <w:sz w:val="20"/>
            <w:szCs w:val="20"/>
            <w:u w:val="single"/>
          </w:rPr>
          <w:t>http://learning.gov.wales/docs/learningwales/publications/121128practicalen.pdf</w:t>
        </w:r>
      </w:hyperlink>
      <w:r w:rsidRPr="00D25921">
        <w:rPr>
          <w:rStyle w:val="normaltextrun"/>
          <w:rFonts w:ascii="Arial" w:hAnsi="Arial" w:cs="Arial"/>
          <w:sz w:val="20"/>
          <w:szCs w:val="20"/>
          <w:u w:val="single"/>
        </w:rPr>
        <w:t> </w:t>
      </w:r>
      <w:r w:rsidRPr="00D25921">
        <w:rPr>
          <w:rStyle w:val="normaltextrun"/>
          <w:rFonts w:ascii="Arial" w:hAnsi="Arial" w:cs="Arial"/>
          <w:sz w:val="20"/>
          <w:szCs w:val="20"/>
        </w:rPr>
        <w:t>(Accessed: 14th October 2018)</w:t>
      </w:r>
      <w:r w:rsidRPr="00D25921">
        <w:rPr>
          <w:rStyle w:val="eop"/>
          <w:rFonts w:ascii="Arial" w:hAnsi="Arial" w:cs="Arial"/>
          <w:sz w:val="20"/>
          <w:szCs w:val="20"/>
        </w:rPr>
        <w:t> </w:t>
      </w: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p>
    <w:p w:rsidR="00141037" w:rsidRPr="00D25921" w:rsidRDefault="00141037" w:rsidP="00D25921">
      <w:pPr>
        <w:pStyle w:val="paragraph"/>
        <w:spacing w:before="0" w:beforeAutospacing="0" w:after="0" w:afterAutospacing="0"/>
        <w:jc w:val="both"/>
        <w:textAlignment w:val="baseline"/>
        <w:rPr>
          <w:rFonts w:ascii="Arial" w:hAnsi="Arial" w:cs="Arial"/>
          <w:sz w:val="20"/>
          <w:szCs w:val="20"/>
        </w:rPr>
      </w:pPr>
      <w:r w:rsidRPr="00D25921">
        <w:rPr>
          <w:rStyle w:val="normaltextrun"/>
          <w:rFonts w:ascii="Arial" w:hAnsi="Arial" w:cs="Arial"/>
          <w:sz w:val="20"/>
          <w:szCs w:val="20"/>
        </w:rPr>
        <w:t>UNICEF (1989)</w:t>
      </w:r>
      <w:r w:rsidRPr="00D25921">
        <w:rPr>
          <w:rStyle w:val="normaltextrun"/>
          <w:rFonts w:ascii="Arial" w:hAnsi="Arial" w:cs="Arial"/>
          <w:i/>
          <w:iCs/>
          <w:sz w:val="20"/>
          <w:szCs w:val="20"/>
        </w:rPr>
        <w:t> </w:t>
      </w:r>
      <w:proofErr w:type="gramStart"/>
      <w:r w:rsidRPr="00D25921">
        <w:rPr>
          <w:rStyle w:val="normaltextrun"/>
          <w:rFonts w:ascii="Arial" w:hAnsi="Arial" w:cs="Arial"/>
          <w:i/>
          <w:iCs/>
          <w:sz w:val="20"/>
          <w:szCs w:val="20"/>
        </w:rPr>
        <w:t>The</w:t>
      </w:r>
      <w:proofErr w:type="gramEnd"/>
      <w:r w:rsidRPr="00D25921">
        <w:rPr>
          <w:rStyle w:val="normaltextrun"/>
          <w:rFonts w:ascii="Arial" w:hAnsi="Arial" w:cs="Arial"/>
          <w:i/>
          <w:iCs/>
          <w:sz w:val="20"/>
          <w:szCs w:val="20"/>
        </w:rPr>
        <w:t xml:space="preserve"> United Nations Convention on the Rights of the Child. </w:t>
      </w:r>
      <w:r w:rsidRPr="00D25921">
        <w:rPr>
          <w:rStyle w:val="normaltextrun"/>
          <w:rFonts w:ascii="Arial" w:hAnsi="Arial" w:cs="Arial"/>
          <w:sz w:val="20"/>
          <w:szCs w:val="20"/>
        </w:rPr>
        <w:t>Available at: </w:t>
      </w:r>
      <w:hyperlink r:id="rId34" w:tgtFrame="_blank" w:history="1">
        <w:r w:rsidRPr="00D25921">
          <w:rPr>
            <w:rStyle w:val="normaltextrun"/>
            <w:rFonts w:ascii="Arial" w:hAnsi="Arial" w:cs="Arial"/>
            <w:color w:val="0563C1"/>
            <w:sz w:val="20"/>
            <w:szCs w:val="20"/>
            <w:u w:val="single"/>
          </w:rPr>
          <w:t>https://downloads.unicef.o</w:t>
        </w:r>
        <w:r w:rsidRPr="00D25921">
          <w:rPr>
            <w:rStyle w:val="normaltextrun"/>
            <w:rFonts w:ascii="Arial" w:hAnsi="Arial" w:cs="Arial"/>
            <w:color w:val="0563C1"/>
            <w:sz w:val="20"/>
            <w:szCs w:val="20"/>
            <w:u w:val="single"/>
          </w:rPr>
          <w:t>rg.uk/wp-</w:t>
        </w:r>
      </w:hyperlink>
      <w:hyperlink r:id="rId35" w:tgtFrame="_blank" w:history="1">
        <w:r w:rsidRPr="00D25921">
          <w:rPr>
            <w:rStyle w:val="normaltextrun"/>
            <w:rFonts w:ascii="Arial" w:hAnsi="Arial" w:cs="Arial"/>
            <w:color w:val="0563C1"/>
            <w:sz w:val="20"/>
            <w:szCs w:val="20"/>
            <w:u w:val="single"/>
          </w:rPr>
          <w:t>content/uploads/2010/05/UNCRC_united_nations_convention_on_the_rights_of_the_child.pdf?_ga=2.146217789.805</w:t>
        </w:r>
      </w:hyperlink>
      <w:hyperlink r:id="rId36" w:tgtFrame="_blank" w:history="1">
        <w:r w:rsidRPr="00D25921">
          <w:rPr>
            <w:rStyle w:val="normaltextrun"/>
            <w:rFonts w:ascii="Arial" w:hAnsi="Arial" w:cs="Arial"/>
            <w:color w:val="0563C1"/>
            <w:sz w:val="20"/>
            <w:szCs w:val="20"/>
            <w:u w:val="single"/>
          </w:rPr>
          <w:t>890320.1539461729-1937100240.1539461729</w:t>
        </w:r>
      </w:hyperlink>
      <w:r w:rsidRPr="00D25921">
        <w:rPr>
          <w:rStyle w:val="normaltextrun"/>
          <w:rFonts w:ascii="Arial" w:hAnsi="Arial" w:cs="Arial"/>
          <w:color w:val="0563C1"/>
          <w:sz w:val="20"/>
          <w:szCs w:val="20"/>
        </w:rPr>
        <w:t> </w:t>
      </w:r>
      <w:r w:rsidRPr="00D25921">
        <w:rPr>
          <w:rStyle w:val="normaltextrun"/>
          <w:rFonts w:ascii="Arial" w:hAnsi="Arial" w:cs="Arial"/>
          <w:sz w:val="20"/>
          <w:szCs w:val="20"/>
        </w:rPr>
        <w:t>(Accessed: 9th October 2018)</w:t>
      </w:r>
      <w:r w:rsidRPr="00D25921">
        <w:rPr>
          <w:rStyle w:val="eop"/>
          <w:rFonts w:ascii="Arial" w:hAnsi="Arial" w:cs="Arial"/>
          <w:sz w:val="20"/>
          <w:szCs w:val="20"/>
        </w:rPr>
        <w:t> </w:t>
      </w:r>
    </w:p>
    <w:p w:rsidR="00141037" w:rsidRPr="00D25921" w:rsidRDefault="00141037" w:rsidP="00D25921">
      <w:pPr>
        <w:spacing w:after="0" w:line="240" w:lineRule="auto"/>
        <w:jc w:val="both"/>
        <w:rPr>
          <w:rStyle w:val="normaltextrun"/>
          <w:rFonts w:ascii="Arial" w:hAnsi="Arial" w:cs="Arial"/>
          <w:b/>
          <w:sz w:val="20"/>
          <w:szCs w:val="20"/>
          <w:bdr w:val="none" w:sz="0" w:space="0" w:color="auto" w:frame="1"/>
          <w:lang w:val="en-US"/>
        </w:rPr>
      </w:pPr>
    </w:p>
    <w:sectPr w:rsidR="00141037" w:rsidRPr="00D25921" w:rsidSect="00D35D5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B7ACF"/>
    <w:rsid w:val="00141037"/>
    <w:rsid w:val="001548E4"/>
    <w:rsid w:val="00175BE0"/>
    <w:rsid w:val="00191EB6"/>
    <w:rsid w:val="001B1785"/>
    <w:rsid w:val="001F2F04"/>
    <w:rsid w:val="00251F98"/>
    <w:rsid w:val="00267F2F"/>
    <w:rsid w:val="002A7E97"/>
    <w:rsid w:val="002E244C"/>
    <w:rsid w:val="003948C8"/>
    <w:rsid w:val="003D6B0F"/>
    <w:rsid w:val="003F2500"/>
    <w:rsid w:val="004C739C"/>
    <w:rsid w:val="00597272"/>
    <w:rsid w:val="005A5415"/>
    <w:rsid w:val="006252CB"/>
    <w:rsid w:val="006774D0"/>
    <w:rsid w:val="006A1E00"/>
    <w:rsid w:val="006D0304"/>
    <w:rsid w:val="006D12D2"/>
    <w:rsid w:val="0079495D"/>
    <w:rsid w:val="00817B5C"/>
    <w:rsid w:val="00895A88"/>
    <w:rsid w:val="008E02F1"/>
    <w:rsid w:val="009553D3"/>
    <w:rsid w:val="00974E5D"/>
    <w:rsid w:val="009800CB"/>
    <w:rsid w:val="0098798B"/>
    <w:rsid w:val="00A045C2"/>
    <w:rsid w:val="00A32B79"/>
    <w:rsid w:val="00A632AA"/>
    <w:rsid w:val="00AC7CEC"/>
    <w:rsid w:val="00BD2A94"/>
    <w:rsid w:val="00BF726B"/>
    <w:rsid w:val="00D25921"/>
    <w:rsid w:val="00D35D59"/>
    <w:rsid w:val="00D50C6A"/>
    <w:rsid w:val="00D70412"/>
    <w:rsid w:val="00DB7ACF"/>
    <w:rsid w:val="00E773A0"/>
    <w:rsid w:val="00FA66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D59"/>
  </w:style>
  <w:style w:type="paragraph" w:styleId="Heading1">
    <w:name w:val="heading 1"/>
    <w:basedOn w:val="Normal"/>
    <w:link w:val="Heading1Char"/>
    <w:uiPriority w:val="9"/>
    <w:qFormat/>
    <w:rsid w:val="005A54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7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ACF"/>
    <w:rPr>
      <w:rFonts w:ascii="Tahoma" w:hAnsi="Tahoma" w:cs="Tahoma"/>
      <w:sz w:val="16"/>
      <w:szCs w:val="16"/>
    </w:rPr>
  </w:style>
  <w:style w:type="character" w:customStyle="1" w:styleId="normaltextrun">
    <w:name w:val="normaltextrun"/>
    <w:basedOn w:val="DefaultParagraphFont"/>
    <w:rsid w:val="00D50C6A"/>
  </w:style>
  <w:style w:type="character" w:customStyle="1" w:styleId="spellingerror">
    <w:name w:val="spellingerror"/>
    <w:basedOn w:val="DefaultParagraphFont"/>
    <w:rsid w:val="00974E5D"/>
  </w:style>
  <w:style w:type="character" w:customStyle="1" w:styleId="eop">
    <w:name w:val="eop"/>
    <w:basedOn w:val="DefaultParagraphFont"/>
    <w:rsid w:val="00974E5D"/>
  </w:style>
  <w:style w:type="character" w:customStyle="1" w:styleId="contextualspellingandgrammarerror">
    <w:name w:val="contextualspellingandgrammarerror"/>
    <w:basedOn w:val="DefaultParagraphFont"/>
    <w:rsid w:val="001548E4"/>
  </w:style>
  <w:style w:type="character" w:styleId="Hyperlink">
    <w:name w:val="Hyperlink"/>
    <w:basedOn w:val="DefaultParagraphFont"/>
    <w:uiPriority w:val="99"/>
    <w:unhideWhenUsed/>
    <w:rsid w:val="006252CB"/>
    <w:rPr>
      <w:color w:val="0000FF" w:themeColor="hyperlink"/>
      <w:u w:val="single"/>
    </w:rPr>
  </w:style>
  <w:style w:type="paragraph" w:styleId="NormalWeb">
    <w:name w:val="Normal (Web)"/>
    <w:basedOn w:val="Normal"/>
    <w:uiPriority w:val="99"/>
    <w:unhideWhenUsed/>
    <w:rsid w:val="00BF72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41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A5415"/>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9495D"/>
    <w:rPr>
      <w:b/>
      <w:bCs/>
    </w:rPr>
  </w:style>
</w:styles>
</file>

<file path=word/webSettings.xml><?xml version="1.0" encoding="utf-8"?>
<w:webSettings xmlns:r="http://schemas.openxmlformats.org/officeDocument/2006/relationships" xmlns:w="http://schemas.openxmlformats.org/wordprocessingml/2006/main">
  <w:divs>
    <w:div w:id="402069012">
      <w:bodyDiv w:val="1"/>
      <w:marLeft w:val="0"/>
      <w:marRight w:val="0"/>
      <w:marTop w:val="0"/>
      <w:marBottom w:val="0"/>
      <w:divBdr>
        <w:top w:val="none" w:sz="0" w:space="0" w:color="auto"/>
        <w:left w:val="none" w:sz="0" w:space="0" w:color="auto"/>
        <w:bottom w:val="none" w:sz="0" w:space="0" w:color="auto"/>
        <w:right w:val="none" w:sz="0" w:space="0" w:color="auto"/>
      </w:divBdr>
      <w:divsChild>
        <w:div w:id="1427387438">
          <w:marLeft w:val="0"/>
          <w:marRight w:val="0"/>
          <w:marTop w:val="0"/>
          <w:marBottom w:val="0"/>
          <w:divBdr>
            <w:top w:val="none" w:sz="0" w:space="0" w:color="auto"/>
            <w:left w:val="none" w:sz="0" w:space="0" w:color="auto"/>
            <w:bottom w:val="none" w:sz="0" w:space="0" w:color="auto"/>
            <w:right w:val="none" w:sz="0" w:space="0" w:color="auto"/>
          </w:divBdr>
        </w:div>
        <w:div w:id="1591617536">
          <w:marLeft w:val="0"/>
          <w:marRight w:val="0"/>
          <w:marTop w:val="0"/>
          <w:marBottom w:val="0"/>
          <w:divBdr>
            <w:top w:val="none" w:sz="0" w:space="0" w:color="auto"/>
            <w:left w:val="none" w:sz="0" w:space="0" w:color="auto"/>
            <w:bottom w:val="none" w:sz="0" w:space="0" w:color="auto"/>
            <w:right w:val="none" w:sz="0" w:space="0" w:color="auto"/>
          </w:divBdr>
        </w:div>
        <w:div w:id="743642330">
          <w:marLeft w:val="0"/>
          <w:marRight w:val="0"/>
          <w:marTop w:val="0"/>
          <w:marBottom w:val="0"/>
          <w:divBdr>
            <w:top w:val="none" w:sz="0" w:space="0" w:color="auto"/>
            <w:left w:val="none" w:sz="0" w:space="0" w:color="auto"/>
            <w:bottom w:val="none" w:sz="0" w:space="0" w:color="auto"/>
            <w:right w:val="none" w:sz="0" w:space="0" w:color="auto"/>
          </w:divBdr>
        </w:div>
        <w:div w:id="1975826">
          <w:marLeft w:val="0"/>
          <w:marRight w:val="0"/>
          <w:marTop w:val="0"/>
          <w:marBottom w:val="0"/>
          <w:divBdr>
            <w:top w:val="none" w:sz="0" w:space="0" w:color="auto"/>
            <w:left w:val="none" w:sz="0" w:space="0" w:color="auto"/>
            <w:bottom w:val="none" w:sz="0" w:space="0" w:color="auto"/>
            <w:right w:val="none" w:sz="0" w:space="0" w:color="auto"/>
          </w:divBdr>
        </w:div>
        <w:div w:id="188371763">
          <w:marLeft w:val="0"/>
          <w:marRight w:val="0"/>
          <w:marTop w:val="0"/>
          <w:marBottom w:val="0"/>
          <w:divBdr>
            <w:top w:val="none" w:sz="0" w:space="0" w:color="auto"/>
            <w:left w:val="none" w:sz="0" w:space="0" w:color="auto"/>
            <w:bottom w:val="none" w:sz="0" w:space="0" w:color="auto"/>
            <w:right w:val="none" w:sz="0" w:space="0" w:color="auto"/>
          </w:divBdr>
        </w:div>
        <w:div w:id="1881818181">
          <w:marLeft w:val="0"/>
          <w:marRight w:val="0"/>
          <w:marTop w:val="0"/>
          <w:marBottom w:val="0"/>
          <w:divBdr>
            <w:top w:val="none" w:sz="0" w:space="0" w:color="auto"/>
            <w:left w:val="none" w:sz="0" w:space="0" w:color="auto"/>
            <w:bottom w:val="none" w:sz="0" w:space="0" w:color="auto"/>
            <w:right w:val="none" w:sz="0" w:space="0" w:color="auto"/>
          </w:divBdr>
        </w:div>
        <w:div w:id="930699879">
          <w:marLeft w:val="0"/>
          <w:marRight w:val="0"/>
          <w:marTop w:val="0"/>
          <w:marBottom w:val="0"/>
          <w:divBdr>
            <w:top w:val="none" w:sz="0" w:space="0" w:color="auto"/>
            <w:left w:val="none" w:sz="0" w:space="0" w:color="auto"/>
            <w:bottom w:val="none" w:sz="0" w:space="0" w:color="auto"/>
            <w:right w:val="none" w:sz="0" w:space="0" w:color="auto"/>
          </w:divBdr>
        </w:div>
        <w:div w:id="1315794582">
          <w:marLeft w:val="0"/>
          <w:marRight w:val="0"/>
          <w:marTop w:val="0"/>
          <w:marBottom w:val="0"/>
          <w:divBdr>
            <w:top w:val="none" w:sz="0" w:space="0" w:color="auto"/>
            <w:left w:val="none" w:sz="0" w:space="0" w:color="auto"/>
            <w:bottom w:val="none" w:sz="0" w:space="0" w:color="auto"/>
            <w:right w:val="none" w:sz="0" w:space="0" w:color="auto"/>
          </w:divBdr>
        </w:div>
        <w:div w:id="300162580">
          <w:marLeft w:val="0"/>
          <w:marRight w:val="0"/>
          <w:marTop w:val="0"/>
          <w:marBottom w:val="0"/>
          <w:divBdr>
            <w:top w:val="none" w:sz="0" w:space="0" w:color="auto"/>
            <w:left w:val="none" w:sz="0" w:space="0" w:color="auto"/>
            <w:bottom w:val="none" w:sz="0" w:space="0" w:color="auto"/>
            <w:right w:val="none" w:sz="0" w:space="0" w:color="auto"/>
          </w:divBdr>
        </w:div>
        <w:div w:id="1784114289">
          <w:marLeft w:val="0"/>
          <w:marRight w:val="0"/>
          <w:marTop w:val="0"/>
          <w:marBottom w:val="0"/>
          <w:divBdr>
            <w:top w:val="none" w:sz="0" w:space="0" w:color="auto"/>
            <w:left w:val="none" w:sz="0" w:space="0" w:color="auto"/>
            <w:bottom w:val="none" w:sz="0" w:space="0" w:color="auto"/>
            <w:right w:val="none" w:sz="0" w:space="0" w:color="auto"/>
          </w:divBdr>
        </w:div>
        <w:div w:id="1528567346">
          <w:marLeft w:val="0"/>
          <w:marRight w:val="0"/>
          <w:marTop w:val="0"/>
          <w:marBottom w:val="0"/>
          <w:divBdr>
            <w:top w:val="none" w:sz="0" w:space="0" w:color="auto"/>
            <w:left w:val="none" w:sz="0" w:space="0" w:color="auto"/>
            <w:bottom w:val="none" w:sz="0" w:space="0" w:color="auto"/>
            <w:right w:val="none" w:sz="0" w:space="0" w:color="auto"/>
          </w:divBdr>
        </w:div>
        <w:div w:id="374547042">
          <w:marLeft w:val="0"/>
          <w:marRight w:val="0"/>
          <w:marTop w:val="0"/>
          <w:marBottom w:val="0"/>
          <w:divBdr>
            <w:top w:val="none" w:sz="0" w:space="0" w:color="auto"/>
            <w:left w:val="none" w:sz="0" w:space="0" w:color="auto"/>
            <w:bottom w:val="none" w:sz="0" w:space="0" w:color="auto"/>
            <w:right w:val="none" w:sz="0" w:space="0" w:color="auto"/>
          </w:divBdr>
        </w:div>
        <w:div w:id="699819909">
          <w:marLeft w:val="0"/>
          <w:marRight w:val="0"/>
          <w:marTop w:val="0"/>
          <w:marBottom w:val="0"/>
          <w:divBdr>
            <w:top w:val="none" w:sz="0" w:space="0" w:color="auto"/>
            <w:left w:val="none" w:sz="0" w:space="0" w:color="auto"/>
            <w:bottom w:val="none" w:sz="0" w:space="0" w:color="auto"/>
            <w:right w:val="none" w:sz="0" w:space="0" w:color="auto"/>
          </w:divBdr>
        </w:div>
        <w:div w:id="1838614899">
          <w:marLeft w:val="0"/>
          <w:marRight w:val="0"/>
          <w:marTop w:val="0"/>
          <w:marBottom w:val="0"/>
          <w:divBdr>
            <w:top w:val="none" w:sz="0" w:space="0" w:color="auto"/>
            <w:left w:val="none" w:sz="0" w:space="0" w:color="auto"/>
            <w:bottom w:val="none" w:sz="0" w:space="0" w:color="auto"/>
            <w:right w:val="none" w:sz="0" w:space="0" w:color="auto"/>
          </w:divBdr>
        </w:div>
        <w:div w:id="129522587">
          <w:marLeft w:val="0"/>
          <w:marRight w:val="0"/>
          <w:marTop w:val="0"/>
          <w:marBottom w:val="0"/>
          <w:divBdr>
            <w:top w:val="none" w:sz="0" w:space="0" w:color="auto"/>
            <w:left w:val="none" w:sz="0" w:space="0" w:color="auto"/>
            <w:bottom w:val="none" w:sz="0" w:space="0" w:color="auto"/>
            <w:right w:val="none" w:sz="0" w:space="0" w:color="auto"/>
          </w:divBdr>
        </w:div>
        <w:div w:id="1506818323">
          <w:marLeft w:val="0"/>
          <w:marRight w:val="0"/>
          <w:marTop w:val="0"/>
          <w:marBottom w:val="0"/>
          <w:divBdr>
            <w:top w:val="none" w:sz="0" w:space="0" w:color="auto"/>
            <w:left w:val="none" w:sz="0" w:space="0" w:color="auto"/>
            <w:bottom w:val="none" w:sz="0" w:space="0" w:color="auto"/>
            <w:right w:val="none" w:sz="0" w:space="0" w:color="auto"/>
          </w:divBdr>
        </w:div>
        <w:div w:id="349067332">
          <w:marLeft w:val="0"/>
          <w:marRight w:val="0"/>
          <w:marTop w:val="0"/>
          <w:marBottom w:val="0"/>
          <w:divBdr>
            <w:top w:val="none" w:sz="0" w:space="0" w:color="auto"/>
            <w:left w:val="none" w:sz="0" w:space="0" w:color="auto"/>
            <w:bottom w:val="none" w:sz="0" w:space="0" w:color="auto"/>
            <w:right w:val="none" w:sz="0" w:space="0" w:color="auto"/>
          </w:divBdr>
        </w:div>
        <w:div w:id="1046560938">
          <w:marLeft w:val="0"/>
          <w:marRight w:val="0"/>
          <w:marTop w:val="0"/>
          <w:marBottom w:val="0"/>
          <w:divBdr>
            <w:top w:val="none" w:sz="0" w:space="0" w:color="auto"/>
            <w:left w:val="none" w:sz="0" w:space="0" w:color="auto"/>
            <w:bottom w:val="none" w:sz="0" w:space="0" w:color="auto"/>
            <w:right w:val="none" w:sz="0" w:space="0" w:color="auto"/>
          </w:divBdr>
        </w:div>
        <w:div w:id="1471555225">
          <w:marLeft w:val="0"/>
          <w:marRight w:val="0"/>
          <w:marTop w:val="0"/>
          <w:marBottom w:val="0"/>
          <w:divBdr>
            <w:top w:val="none" w:sz="0" w:space="0" w:color="auto"/>
            <w:left w:val="none" w:sz="0" w:space="0" w:color="auto"/>
            <w:bottom w:val="none" w:sz="0" w:space="0" w:color="auto"/>
            <w:right w:val="none" w:sz="0" w:space="0" w:color="auto"/>
          </w:divBdr>
        </w:div>
        <w:div w:id="1156998858">
          <w:marLeft w:val="0"/>
          <w:marRight w:val="0"/>
          <w:marTop w:val="0"/>
          <w:marBottom w:val="0"/>
          <w:divBdr>
            <w:top w:val="none" w:sz="0" w:space="0" w:color="auto"/>
            <w:left w:val="none" w:sz="0" w:space="0" w:color="auto"/>
            <w:bottom w:val="none" w:sz="0" w:space="0" w:color="auto"/>
            <w:right w:val="none" w:sz="0" w:space="0" w:color="auto"/>
          </w:divBdr>
        </w:div>
        <w:div w:id="2103404442">
          <w:marLeft w:val="0"/>
          <w:marRight w:val="0"/>
          <w:marTop w:val="0"/>
          <w:marBottom w:val="0"/>
          <w:divBdr>
            <w:top w:val="none" w:sz="0" w:space="0" w:color="auto"/>
            <w:left w:val="none" w:sz="0" w:space="0" w:color="auto"/>
            <w:bottom w:val="none" w:sz="0" w:space="0" w:color="auto"/>
            <w:right w:val="none" w:sz="0" w:space="0" w:color="auto"/>
          </w:divBdr>
        </w:div>
        <w:div w:id="693770135">
          <w:marLeft w:val="0"/>
          <w:marRight w:val="0"/>
          <w:marTop w:val="0"/>
          <w:marBottom w:val="0"/>
          <w:divBdr>
            <w:top w:val="none" w:sz="0" w:space="0" w:color="auto"/>
            <w:left w:val="none" w:sz="0" w:space="0" w:color="auto"/>
            <w:bottom w:val="none" w:sz="0" w:space="0" w:color="auto"/>
            <w:right w:val="none" w:sz="0" w:space="0" w:color="auto"/>
          </w:divBdr>
        </w:div>
        <w:div w:id="395591023">
          <w:marLeft w:val="0"/>
          <w:marRight w:val="0"/>
          <w:marTop w:val="0"/>
          <w:marBottom w:val="0"/>
          <w:divBdr>
            <w:top w:val="none" w:sz="0" w:space="0" w:color="auto"/>
            <w:left w:val="none" w:sz="0" w:space="0" w:color="auto"/>
            <w:bottom w:val="none" w:sz="0" w:space="0" w:color="auto"/>
            <w:right w:val="none" w:sz="0" w:space="0" w:color="auto"/>
          </w:divBdr>
        </w:div>
        <w:div w:id="1613979735">
          <w:marLeft w:val="0"/>
          <w:marRight w:val="0"/>
          <w:marTop w:val="0"/>
          <w:marBottom w:val="0"/>
          <w:divBdr>
            <w:top w:val="none" w:sz="0" w:space="0" w:color="auto"/>
            <w:left w:val="none" w:sz="0" w:space="0" w:color="auto"/>
            <w:bottom w:val="none" w:sz="0" w:space="0" w:color="auto"/>
            <w:right w:val="none" w:sz="0" w:space="0" w:color="auto"/>
          </w:divBdr>
        </w:div>
        <w:div w:id="398409660">
          <w:marLeft w:val="0"/>
          <w:marRight w:val="0"/>
          <w:marTop w:val="0"/>
          <w:marBottom w:val="0"/>
          <w:divBdr>
            <w:top w:val="none" w:sz="0" w:space="0" w:color="auto"/>
            <w:left w:val="none" w:sz="0" w:space="0" w:color="auto"/>
            <w:bottom w:val="none" w:sz="0" w:space="0" w:color="auto"/>
            <w:right w:val="none" w:sz="0" w:space="0" w:color="auto"/>
          </w:divBdr>
        </w:div>
      </w:divsChild>
    </w:div>
    <w:div w:id="433134638">
      <w:bodyDiv w:val="1"/>
      <w:marLeft w:val="0"/>
      <w:marRight w:val="0"/>
      <w:marTop w:val="0"/>
      <w:marBottom w:val="0"/>
      <w:divBdr>
        <w:top w:val="none" w:sz="0" w:space="0" w:color="auto"/>
        <w:left w:val="none" w:sz="0" w:space="0" w:color="auto"/>
        <w:bottom w:val="none" w:sz="0" w:space="0" w:color="auto"/>
        <w:right w:val="none" w:sz="0" w:space="0" w:color="auto"/>
      </w:divBdr>
    </w:div>
    <w:div w:id="1547831391">
      <w:bodyDiv w:val="1"/>
      <w:marLeft w:val="0"/>
      <w:marRight w:val="0"/>
      <w:marTop w:val="0"/>
      <w:marBottom w:val="0"/>
      <w:divBdr>
        <w:top w:val="none" w:sz="0" w:space="0" w:color="auto"/>
        <w:left w:val="none" w:sz="0" w:space="0" w:color="auto"/>
        <w:bottom w:val="none" w:sz="0" w:space="0" w:color="auto"/>
        <w:right w:val="none" w:sz="0" w:space="0" w:color="auto"/>
      </w:divBdr>
    </w:div>
    <w:div w:id="178908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afeguarding-practitioners-information-sharing-advice" TargetMode="External"/><Relationship Id="rId13" Type="http://schemas.openxmlformats.org/officeDocument/2006/relationships/hyperlink" Target="https://www.pre-school.org.uk/involving-parents-their-children%E2%80%99s-learning" TargetMode="External"/><Relationship Id="rId18" Type="http://schemas.openxmlformats.org/officeDocument/2006/relationships/hyperlink" Target="https://www.unicef.org.uk/what-we-do/un-convention-child-rights/" TargetMode="External"/><Relationship Id="rId26" Type="http://schemas.openxmlformats.org/officeDocument/2006/relationships/hyperlink" Target="https://www.gov.uk/government/publications/safeguarding-practitioners-information-sharing-advice" TargetMode="External"/><Relationship Id="rId3" Type="http://schemas.openxmlformats.org/officeDocument/2006/relationships/settings" Target="settings.xml"/><Relationship Id="rId21" Type="http://schemas.openxmlformats.org/officeDocument/2006/relationships/hyperlink" Target="http://educational_needs_code_of_practice.pdf/" TargetMode="External"/><Relationship Id="rId34" Type="http://schemas.openxmlformats.org/officeDocument/2006/relationships/hyperlink" Target="https://downloads.unicef.org.uk/wp-content/uploads/2010/05/UNCRC_united_nations_convention_on_the_rights_of_the_child.pdf?_ga=2.146217789.805890320.1539461729-1937100240.1539461729" TargetMode="External"/><Relationship Id="rId7" Type="http://schemas.openxmlformats.org/officeDocument/2006/relationships/hyperlink" Target="https://education.gov.scot/improvement/documents/elc/elc35_reggioemilia/elc35_reggioaug06.pdf" TargetMode="External"/><Relationship Id="rId12" Type="http://schemas.openxmlformats.org/officeDocument/2006/relationships/hyperlink" Target="http://www.nicurriculum.org.uk/docs/foundation_stage/learning_through_play_ey.pdf" TargetMode="External"/><Relationship Id="rId17" Type="http://schemas.openxmlformats.org/officeDocument/2006/relationships/hyperlink" Target="https://gov.wales/topics/people-and-communities/people/children-and-young-people/rights/implementation-of-childrens-rights/?lang=en" TargetMode="External"/><Relationship Id="rId25"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http://learning.gov.wales/docs/learningwales/publications/121128practicalen.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ov.wales/docs/dsjlg/publications/130926fsannex2en.pdf" TargetMode="External"/><Relationship Id="rId20" Type="http://schemas.openxmlformats.org/officeDocument/2006/relationships/hyperlink" Target="http://www.bucks.edu/academics/department/lang" TargetMode="External"/><Relationship Id="rId29" Type="http://schemas.openxmlformats.org/officeDocument/2006/relationships/hyperlink" Target="https://www.nhs.uk/conditions/attention-deficit-hyperactivity-disorder-adhd/" TargetMode="External"/><Relationship Id="rId1" Type="http://schemas.openxmlformats.org/officeDocument/2006/relationships/customXml" Target="../customXml/item1.xml"/><Relationship Id="rId6" Type="http://schemas.openxmlformats.org/officeDocument/2006/relationships/hyperlink" Target="http://www.dailymontessori.com/montessori-theory/" TargetMode="External"/><Relationship Id="rId11" Type="http://schemas.openxmlformats.org/officeDocument/2006/relationships/hyperlink" Target="http://www.johnstown.amdro.org.uk/media/79672/Home-School-Agreement-Sept-2016.pdf" TargetMode="External"/><Relationship Id="rId24" Type="http://schemas.openxmlformats.org/officeDocument/2006/relationships/hyperlink" Target="https://www.gov.uk/topic/schools-colleges-childrens-services/support-for-children-young-people" TargetMode="External"/><Relationship Id="rId32" Type="http://schemas.openxmlformats.org/officeDocument/2006/relationships/hyperlink" Target="http://www.st-winifreds.stockport.sch.uk/wp-content/uploads/2016/05/Staff-Wellbeing-Policy.pdf" TargetMode="External"/><Relationship Id="rId37" Type="http://schemas.openxmlformats.org/officeDocument/2006/relationships/fontTable" Target="fontTable.xml"/><Relationship Id="rId5" Type="http://schemas.openxmlformats.org/officeDocument/2006/relationships/hyperlink" Target="https://www.pre-school.org.uk/early-years-foundation-stage" TargetMode="External"/><Relationship Id="rId15" Type="http://schemas.openxmlformats.org/officeDocument/2006/relationships/hyperlink" Target="http://dera.ioe.ac.uk/19092/1/131219-national-evaluation-families-first-year-1-report-en.pdf" TargetMode="External"/><Relationship Id="rId23" Type="http://schemas.openxmlformats.org/officeDocument/2006/relationships/hyperlink" Target="http://fis.carmarthenshire.gov.wales/team-around-family/" TargetMode="External"/><Relationship Id="rId28" Type="http://schemas.openxmlformats.org/officeDocument/2006/relationships/hyperlink" Target="http://www.legislation.gov.uk/ukpga/1981/60/enacted" TargetMode="External"/><Relationship Id="rId36" Type="http://schemas.openxmlformats.org/officeDocument/2006/relationships/hyperlink" Target="https://downloads.unicef.org.uk/wp-content/uploads/2010/05/UNCRC_united_nations_convention_on_the_rights_of_the_child.pdf?_ga=2.146217789.805890320.1539461729-1937100240.1539461729" TargetMode="External"/><Relationship Id="rId10" Type="http://schemas.openxmlformats.org/officeDocument/2006/relationships/hyperlink" Target="https://www.healthcareers.nhs.uk/explore-roles/allied-health-professionals/roles-allied-health-professions/speech-and-language-therapist" TargetMode="External"/><Relationship Id="rId19" Type="http://schemas.openxmlformats.org/officeDocument/2006/relationships/hyperlink" Target="http://learning.gov.wales/docs/learningwales/publications/140828-foundation-phase-outdoor-learning-handbook-en.pdf" TargetMode="External"/><Relationship Id="rId31" Type="http://schemas.openxmlformats.org/officeDocument/2006/relationships/hyperlink" Target="http://www.st-winifreds.stockport.sch.uk/wp-content/uploads/2016/05/Staff-Wellbeing-Policy.pdf" TargetMode="External"/><Relationship Id="rId4" Type="http://schemas.openxmlformats.org/officeDocument/2006/relationships/webSettings" Target="webSettings.xml"/><Relationship Id="rId9" Type="http://schemas.openxmlformats.org/officeDocument/2006/relationships/hyperlink" Target="https://www.gov.uk/government/publications/safeguarding-practitioners-information-sharing-advice" TargetMode="External"/><Relationship Id="rId14" Type="http://schemas.openxmlformats.org/officeDocument/2006/relationships/hyperlink" Target="https://beta.gov.wales/sites/default/files/publications/2018-06/aln-factsheet-how-will-the-act-affect-children-young-people-and-parents-carers.pdf" TargetMode="External"/><Relationship Id="rId22" Type="http://schemas.openxmlformats.org/officeDocument/2006/relationships/hyperlink" Target="http://educational_needs_code_of_practice.pdf/" TargetMode="External"/><Relationship Id="rId27" Type="http://schemas.openxmlformats.org/officeDocument/2006/relationships/hyperlink" Target="https://www.teachingtimes.com/articles/working-with-parents-in-eyfs-teaser.htm" TargetMode="External"/><Relationship Id="rId30" Type="http://schemas.openxmlformats.org/officeDocument/2006/relationships/hyperlink" Target="https://www.pengreen.org/early-years/" TargetMode="External"/><Relationship Id="rId35" Type="http://schemas.openxmlformats.org/officeDocument/2006/relationships/hyperlink" Target="https://downloads.unicef.org.uk/wp-content/uploads/2010/05/UNCRC_united_nations_convention_on_the_rights_of_the_child.pdf?_ga=2.146217789.805890320.1539461729-1937100240.1539461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B63E02-D7DC-4818-B40F-300AB2B57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5</Pages>
  <Words>1537</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Tink</dc:creator>
  <cp:lastModifiedBy>Tink</cp:lastModifiedBy>
  <cp:revision>12</cp:revision>
  <dcterms:created xsi:type="dcterms:W3CDTF">2018-11-01T15:42:00Z</dcterms:created>
  <dcterms:modified xsi:type="dcterms:W3CDTF">2018-11-02T20:03:00Z</dcterms:modified>
</cp:coreProperties>
</file>