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89D" w:rsidRPr="00D5689D" w:rsidRDefault="00D5689D" w:rsidP="00D568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</w:rPr>
      </w:pPr>
      <w:r w:rsidRPr="00D5689D">
        <w:rPr>
          <w:b/>
        </w:rPr>
        <w:t>TAYLOR SERIES</w:t>
      </w:r>
    </w:p>
    <w:p w:rsidR="00D5689D" w:rsidRDefault="00D5689D" w:rsidP="00D5689D">
      <w:pPr>
        <w:pStyle w:val="ListParagraph"/>
        <w:spacing w:after="0"/>
        <w:ind w:left="426"/>
        <w:jc w:val="both"/>
      </w:pPr>
    </w:p>
    <w:p w:rsidR="002517C5" w:rsidRPr="002517C5" w:rsidRDefault="002517C5" w:rsidP="002517C5">
      <w:pPr>
        <w:pStyle w:val="ListParagraph"/>
        <w:spacing w:after="0"/>
        <w:ind w:left="426"/>
        <w:jc w:val="both"/>
      </w:pPr>
    </w:p>
    <w:p w:rsidR="00C73009" w:rsidRDefault="002517C5" w:rsidP="003F54A8">
      <w:pPr>
        <w:pStyle w:val="ListParagraph"/>
        <w:spacing w:after="0"/>
        <w:ind w:left="-142"/>
        <w:jc w:val="both"/>
        <w:rPr>
          <w:rFonts w:eastAsiaTheme="minorEastAsia"/>
        </w:rPr>
      </w:pPr>
      <w:bookmarkStart w:id="0" w:name="_GoBack"/>
      <w:bookmarkEnd w:id="0"/>
      <w:r>
        <w:t xml:space="preserve">Write a code </w:t>
      </w:r>
      <w:r w:rsidR="00D5689D">
        <w:t>to</w:t>
      </w:r>
      <w:r>
        <w:t xml:space="preserve"> plot the graph of the function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 w:rsidRPr="005B393A">
        <w:rPr>
          <w:rFonts w:eastAsiaTheme="minorEastAsia"/>
        </w:rPr>
        <w:t xml:space="preserve"> and its Taylor Series expansion about point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Pr="005B393A">
        <w:rPr>
          <w:rFonts w:eastAsiaTheme="minorEastAsia"/>
        </w:rPr>
        <w:t xml:space="preserve">. The </w:t>
      </w:r>
      <w:r w:rsidR="00D5689D">
        <w:rPr>
          <w:rFonts w:eastAsiaTheme="minorEastAsia"/>
        </w:rPr>
        <w:t xml:space="preserve">value of </w:t>
      </w:r>
      <w:r w:rsidR="00D5689D" w:rsidRPr="005B393A">
        <w:rPr>
          <w:rFonts w:eastAsiaTheme="minorEastAsia"/>
        </w:rPr>
        <w:t xml:space="preserve">point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Pr="005B393A">
        <w:rPr>
          <w:rFonts w:eastAsiaTheme="minorEastAsia"/>
        </w:rPr>
        <w:t xml:space="preserve"> about which the Taylor Series is expanded should be the choice of the code user. The number of terms </w:t>
      </w:r>
      <w:r w:rsidR="005B393A" w:rsidRPr="005B393A">
        <w:rPr>
          <w:rFonts w:eastAsiaTheme="minorEastAsia"/>
        </w:rPr>
        <w:t>(up to 2</w:t>
      </w:r>
      <w:r w:rsidR="003F54A8">
        <w:rPr>
          <w:rFonts w:eastAsiaTheme="minorEastAsia"/>
        </w:rPr>
        <w:t>6</w:t>
      </w:r>
      <w:r w:rsidR="005B393A" w:rsidRPr="005B393A">
        <w:rPr>
          <w:rFonts w:eastAsiaTheme="minorEastAsia"/>
        </w:rPr>
        <w:t xml:space="preserve">) </w:t>
      </w:r>
      <w:r w:rsidRPr="005B393A">
        <w:rPr>
          <w:rFonts w:eastAsiaTheme="minorEastAsia"/>
        </w:rPr>
        <w:t>consider</w:t>
      </w:r>
      <w:r w:rsidR="005B393A" w:rsidRPr="005B393A">
        <w:rPr>
          <w:rFonts w:eastAsiaTheme="minorEastAsia"/>
        </w:rPr>
        <w:t>ed</w:t>
      </w:r>
      <w:r w:rsidRPr="005B393A">
        <w:rPr>
          <w:rFonts w:eastAsiaTheme="minorEastAsia"/>
        </w:rPr>
        <w:t xml:space="preserve"> in the Taylor series should also be the choice of the user. </w:t>
      </w:r>
      <w:r w:rsidR="005B393A">
        <w:rPr>
          <w:rFonts w:eastAsiaTheme="minorEastAsia"/>
        </w:rPr>
        <w:t>Axes should be restricted to range [</w:t>
      </w:r>
      <w:r w:rsidR="005B393A">
        <w:rPr>
          <w:rFonts w:eastAsiaTheme="minorEastAsia"/>
        </w:rPr>
        <w:sym w:font="Symbol" w:char="F02D"/>
      </w:r>
      <w:r w:rsidR="005B393A">
        <w:rPr>
          <w:rFonts w:eastAsiaTheme="minorEastAsia"/>
        </w:rPr>
        <w:t xml:space="preserve">7; 10] (step of 0.1) for </w:t>
      </w:r>
      <w:r w:rsidR="005B393A" w:rsidRPr="0089065B">
        <w:rPr>
          <w:rFonts w:eastAsiaTheme="minorEastAsia"/>
          <w:i/>
        </w:rPr>
        <w:t>x</w:t>
      </w:r>
      <w:r w:rsidR="005B393A">
        <w:rPr>
          <w:rFonts w:eastAsiaTheme="minorEastAsia"/>
        </w:rPr>
        <w:t xml:space="preserve"> and [</w:t>
      </w:r>
      <w:r w:rsidR="005B393A">
        <w:rPr>
          <w:rFonts w:eastAsiaTheme="minorEastAsia"/>
        </w:rPr>
        <w:sym w:font="Symbol" w:char="F02D"/>
      </w:r>
      <w:r w:rsidR="005B393A">
        <w:rPr>
          <w:rFonts w:eastAsiaTheme="minorEastAsia"/>
        </w:rPr>
        <w:t xml:space="preserve">100; 500] for </w:t>
      </w:r>
      <w:r w:rsidR="005B393A" w:rsidRPr="0089065B">
        <w:rPr>
          <w:rFonts w:eastAsiaTheme="minorEastAsia"/>
          <w:i/>
        </w:rPr>
        <w:t>y</w:t>
      </w:r>
      <w:r w:rsidR="005B393A">
        <w:rPr>
          <w:rFonts w:eastAsiaTheme="minorEastAsia"/>
        </w:rPr>
        <w:t>. Your graph should specify axes tick value and label</w:t>
      </w:r>
      <w:r w:rsidR="00D5689D">
        <w:rPr>
          <w:rFonts w:eastAsiaTheme="minorEastAsia"/>
        </w:rPr>
        <w:t xml:space="preserve">, names of the function </w:t>
      </w:r>
      <m:oMath>
        <m:r>
          <w:rPr>
            <w:rFonts w:ascii="Cambria Math" w:eastAsiaTheme="minorEastAsia" w:hAnsi="Cambria Math"/>
          </w:rPr>
          <m:t>f</m:t>
        </m:r>
      </m:oMath>
      <w:r w:rsidR="00D5689D">
        <w:rPr>
          <w:rFonts w:eastAsiaTheme="minorEastAsia"/>
        </w:rPr>
        <w:t xml:space="preserve"> in red and Taylor Series in green. The title of the figure should contain the number of terms used in the Taylor Series and should be displayed in the rgb colour {.0 .7 .6}.</w:t>
      </w:r>
    </w:p>
    <w:p w:rsidR="003F54A8" w:rsidRDefault="003F54A8" w:rsidP="003F54A8">
      <w:pPr>
        <w:pStyle w:val="ListParagraph"/>
        <w:spacing w:after="0"/>
        <w:ind w:left="426"/>
        <w:jc w:val="both"/>
        <w:rPr>
          <w:rFonts w:eastAsiaTheme="minorEastAsia"/>
        </w:rPr>
      </w:pPr>
    </w:p>
    <w:p w:rsidR="007037C4" w:rsidRPr="007037C4" w:rsidRDefault="007037C4" w:rsidP="008D4B35">
      <w:pPr>
        <w:pStyle w:val="ListParagraph"/>
        <w:numPr>
          <w:ilvl w:val="0"/>
          <w:numId w:val="6"/>
        </w:numPr>
        <w:spacing w:after="0"/>
        <w:ind w:left="142" w:hanging="142"/>
        <w:jc w:val="both"/>
        <w:rPr>
          <w:rFonts w:eastAsiaTheme="minorEastAsia"/>
          <w:b/>
          <w:i/>
          <w:u w:val="single"/>
        </w:rPr>
      </w:pPr>
      <w:r>
        <w:rPr>
          <w:rFonts w:eastAsiaTheme="minorEastAsia"/>
          <w:b/>
          <w:i/>
          <w:u w:val="single"/>
        </w:rPr>
        <w:t xml:space="preserve">TAYLOR SERIES </w:t>
      </w:r>
      <w:r w:rsidR="008D4B35">
        <w:rPr>
          <w:rFonts w:eastAsiaTheme="minorEastAsia"/>
          <w:b/>
          <w:i/>
          <w:u w:val="single"/>
        </w:rPr>
        <w:t>Reminder</w:t>
      </w:r>
    </w:p>
    <w:p w:rsidR="007037C4" w:rsidRDefault="007037C4" w:rsidP="007037C4">
      <w:pPr>
        <w:pStyle w:val="ListParagraph"/>
        <w:spacing w:after="0"/>
        <w:ind w:left="-142"/>
        <w:jc w:val="both"/>
        <w:rPr>
          <w:rFonts w:eastAsiaTheme="minorEastAsia"/>
        </w:rPr>
      </w:pPr>
    </w:p>
    <w:p w:rsidR="007037C4" w:rsidRDefault="007037C4" w:rsidP="007037C4">
      <w:r>
        <w:t>Brook Taylor English mathematician (1685-1731)</w:t>
      </w:r>
    </w:p>
    <w:p w:rsidR="007037C4" w:rsidRDefault="007037C4" w:rsidP="007037C4">
      <w:r>
        <w:t>Colin Maclaurin Scottish mathematician (1698-1746)</w:t>
      </w:r>
    </w:p>
    <w:p w:rsidR="007037C4" w:rsidRPr="002348BF" w:rsidRDefault="007037C4" w:rsidP="007037C4">
      <w:pPr>
        <w:pStyle w:val="ListParagraph"/>
        <w:spacing w:line="120" w:lineRule="auto"/>
        <w:ind w:left="284"/>
        <w:rPr>
          <w:b/>
          <w:u w:val="single"/>
        </w:rPr>
      </w:pPr>
    </w:p>
    <w:p w:rsidR="007037C4" w:rsidRPr="002348BF" w:rsidRDefault="007037C4" w:rsidP="007037C4">
      <w:pPr>
        <w:pStyle w:val="ListParagraph"/>
        <w:numPr>
          <w:ilvl w:val="0"/>
          <w:numId w:val="3"/>
        </w:numPr>
        <w:spacing w:after="0" w:line="276" w:lineRule="auto"/>
        <w:ind w:left="284" w:hanging="284"/>
        <w:jc w:val="both"/>
        <w:rPr>
          <w:b/>
        </w:rPr>
      </w:pPr>
      <w:r w:rsidRPr="002348BF">
        <w:rPr>
          <w:b/>
        </w:rPr>
        <w:t>Definition</w:t>
      </w:r>
      <w:r>
        <w:rPr>
          <w:b/>
        </w:rPr>
        <w:t>:</w:t>
      </w:r>
    </w:p>
    <w:p w:rsidR="007037C4" w:rsidRDefault="007037C4" w:rsidP="007037C4">
      <w:pPr>
        <w:pStyle w:val="ListParagraph"/>
        <w:ind w:left="0"/>
        <w:jc w:val="both"/>
      </w:pPr>
      <w:r>
        <w:t xml:space="preserve">In certain cases a function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>
        <w:t xml:space="preserve"> can be rewritten in terms of an infinite sum of other functions such as:</w:t>
      </w:r>
    </w:p>
    <w:p w:rsidR="007037C4" w:rsidRDefault="007037C4" w:rsidP="007037C4">
      <w:pPr>
        <w:pStyle w:val="ListParagraph"/>
        <w:ind w:left="284" w:hanging="284"/>
        <w:jc w:val="both"/>
      </w:pPr>
    </w:p>
    <w:p w:rsidR="007037C4" w:rsidRDefault="007037C4" w:rsidP="007037C4">
      <w:pPr>
        <w:pStyle w:val="ListParagraph"/>
        <w:ind w:left="142" w:right="-1322" w:hanging="142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1!</m:t>
              </m:r>
            </m:den>
          </m:f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2!</m:t>
              </m:r>
            </m:den>
          </m:f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r>
                <w:rPr>
                  <w:rFonts w:ascii="Cambria Math" w:hAnsi="Cambria Math"/>
                </w:rPr>
                <m:t>'''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3!</m:t>
              </m:r>
            </m:den>
          </m:f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d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4!</m:t>
              </m:r>
            </m:den>
          </m:f>
          <m:r>
            <w:rPr>
              <w:rFonts w:ascii="Cambria Math" w:hAnsi="Cambria Math"/>
            </w:rPr>
            <m:t>+⋯</m:t>
          </m:r>
        </m:oMath>
      </m:oMathPara>
    </w:p>
    <w:p w:rsidR="007037C4" w:rsidRDefault="007037C4" w:rsidP="007037C4">
      <w:pPr>
        <w:pStyle w:val="ListParagraph"/>
        <w:ind w:left="284" w:hanging="284"/>
      </w:pPr>
    </w:p>
    <w:p w:rsidR="007037C4" w:rsidRDefault="007037C4" w:rsidP="007037C4">
      <w:pPr>
        <w:pStyle w:val="ListParagraph"/>
        <w:ind w:left="284" w:hanging="284"/>
      </w:pPr>
      <w:r>
        <w:t xml:space="preserve">which can be written in a more compact form using the summation notation </w:t>
      </w:r>
    </w:p>
    <w:p w:rsidR="007037C4" w:rsidRDefault="007037C4" w:rsidP="007037C4">
      <w:pPr>
        <w:pStyle w:val="ListParagraph"/>
        <w:ind w:left="284" w:hanging="28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3688128</wp:posOffset>
                </wp:positionH>
                <wp:positionV relativeFrom="paragraph">
                  <wp:posOffset>194586</wp:posOffset>
                </wp:positionV>
                <wp:extent cx="2259965" cy="48387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9965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37C4" w:rsidRPr="007207F8" w:rsidRDefault="007037C4" w:rsidP="007037C4">
                            <w:pPr>
                              <w:spacing w:after="0"/>
                              <w:rPr>
                                <w:rFonts w:eastAsiaTheme="minorEastAsia"/>
                                <w:b/>
                                <w:i/>
                              </w:rPr>
                            </w:pPr>
                            <w:r w:rsidRPr="00537CF3">
                              <w:rPr>
                                <w:b/>
                                <w:i/>
                              </w:rPr>
                              <w:t xml:space="preserve">Taylor series expansion of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</m:d>
                            </m:oMath>
                          </w:p>
                          <w:p w:rsidR="007037C4" w:rsidRPr="00537CF3" w:rsidRDefault="007037C4" w:rsidP="007037C4">
                            <w:pPr>
                              <w:spacing w:after="0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eastAsiaTheme="minorEastAsia"/>
                                <w:b/>
                                <w:i/>
                              </w:rPr>
                              <w:t xml:space="preserve">about </w:t>
                            </w:r>
                            <w:r w:rsidRPr="00641653">
                              <w:rPr>
                                <w:rFonts w:eastAsiaTheme="minorEastAsia"/>
                                <w:b/>
                                <w:i/>
                              </w:rPr>
                              <w:t>point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 xml:space="preserve">  x=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0</m:t>
                                  </m:r>
                                </m:sub>
                              </m:sSub>
                            </m:oMath>
                            <w:r w:rsidRPr="00537CF3">
                              <w:rPr>
                                <w:rFonts w:eastAsiaTheme="minorEastAsia"/>
                                <w:b/>
                              </w:rPr>
                              <w:t xml:space="preserve">  </w:t>
                            </w:r>
                            <w:r w:rsidRPr="00537CF3">
                              <w:rPr>
                                <w:b/>
                                <w:i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90.4pt;margin-top:15.3pt;width:177.95pt;height:38.1pt;z-index:-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6U1tgIAALk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" filled="f" stroked="f">
                <v:textbox style="mso-fit-shape-to-text:t">
                  <w:txbxContent>
                    <w:p w:rsidR="007037C4" w:rsidRPr="007207F8" w:rsidRDefault="007037C4" w:rsidP="007037C4">
                      <w:pPr>
                        <w:spacing w:after="0"/>
                        <w:rPr>
                          <w:rFonts w:eastAsiaTheme="minorEastAsia"/>
                          <w:b/>
                          <w:i/>
                        </w:rPr>
                      </w:pPr>
                      <w:r w:rsidRPr="00537CF3">
                        <w:rPr>
                          <w:b/>
                          <w:i/>
                        </w:rPr>
                        <w:t xml:space="preserve">Taylor series expansion of 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oMath>
                    </w:p>
                    <w:p w:rsidR="007037C4" w:rsidRPr="00537CF3" w:rsidRDefault="007037C4" w:rsidP="007037C4">
                      <w:pPr>
                        <w:spacing w:after="0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rFonts w:eastAsiaTheme="minorEastAsia"/>
                          <w:b/>
                          <w:i/>
                        </w:rPr>
                        <w:t xml:space="preserve">about </w:t>
                      </w:r>
                      <w:r w:rsidRPr="00641653">
                        <w:rPr>
                          <w:rFonts w:eastAsiaTheme="minorEastAsia"/>
                          <w:b/>
                          <w:i/>
                        </w:rPr>
                        <w:t>point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 xml:space="preserve">  x=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</m:oMath>
                      <w:r w:rsidRPr="00537CF3">
                        <w:rPr>
                          <w:rFonts w:eastAsiaTheme="minorEastAsia"/>
                          <w:b/>
                        </w:rPr>
                        <w:t xml:space="preserve">  </w:t>
                      </w:r>
                      <w:r w:rsidRPr="00537CF3">
                        <w:rPr>
                          <w:b/>
                          <w:i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81915</wp:posOffset>
                </wp:positionV>
                <wp:extent cx="1973580" cy="698500"/>
                <wp:effectExtent l="13335" t="12065" r="1333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3580" cy="6985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D813E" id="Rectangle 6" o:spid="_x0000_s1026" style="position:absolute;margin-left:127.8pt;margin-top:6.45pt;width:155.4pt;height: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" filled="f" strokeweight="1.5pt"/>
            </w:pict>
          </mc:Fallback>
        </mc:AlternateContent>
      </w:r>
    </w:p>
    <w:p w:rsidR="007037C4" w:rsidRPr="00641653" w:rsidRDefault="007037C4" w:rsidP="007037C4">
      <w:pPr>
        <w:pStyle w:val="ListParagraph"/>
        <w:ind w:left="2694" w:right="-1322" w:hanging="2694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n=0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d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.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n!</m:t>
                  </m:r>
                </m:den>
              </m:f>
            </m:e>
          </m:nary>
        </m:oMath>
      </m:oMathPara>
    </w:p>
    <w:p w:rsidR="007037C4" w:rsidRDefault="007037C4" w:rsidP="007037C4">
      <w:pPr>
        <w:pStyle w:val="ListParagraph"/>
        <w:ind w:left="284" w:hanging="284"/>
      </w:pPr>
    </w:p>
    <w:p w:rsidR="007037C4" w:rsidRDefault="007037C4" w:rsidP="007037C4">
      <w:pPr>
        <w:pStyle w:val="ListParagraph"/>
        <w:ind w:left="284" w:hanging="284"/>
      </w:pPr>
    </w:p>
    <w:p w:rsidR="007037C4" w:rsidRDefault="007037C4" w:rsidP="007037C4">
      <w:pPr>
        <w:pStyle w:val="ListParagraph"/>
        <w:ind w:left="284" w:hanging="284"/>
      </w:pPr>
      <w:r>
        <w:t xml:space="preserve">The above Taylor series is called the Maclaurin series when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>
        <w:t xml:space="preserve"> = 0.</w:t>
      </w:r>
    </w:p>
    <w:p w:rsidR="007037C4" w:rsidRDefault="007037C4" w:rsidP="007037C4">
      <w:pPr>
        <w:pStyle w:val="ListParagraph"/>
        <w:ind w:left="284" w:hanging="284"/>
      </w:pPr>
    </w:p>
    <w:p w:rsidR="007037C4" w:rsidRPr="00DA2AE5" w:rsidRDefault="007037C4" w:rsidP="007037C4">
      <w:pPr>
        <w:pStyle w:val="ListParagraph"/>
        <w:numPr>
          <w:ilvl w:val="0"/>
          <w:numId w:val="3"/>
        </w:numPr>
        <w:spacing w:after="0" w:line="276" w:lineRule="auto"/>
        <w:ind w:left="284" w:hanging="284"/>
        <w:rPr>
          <w:b/>
        </w:rPr>
      </w:pPr>
      <w:r w:rsidRPr="00DA2AE5">
        <w:rPr>
          <w:b/>
        </w:rPr>
        <w:t>Examples:</w:t>
      </w:r>
    </w:p>
    <w:p w:rsidR="007037C4" w:rsidRPr="00DA2AE5" w:rsidRDefault="007037C4" w:rsidP="007037C4">
      <w:pPr>
        <w:pStyle w:val="ListParagraph"/>
        <w:numPr>
          <w:ilvl w:val="0"/>
          <w:numId w:val="4"/>
        </w:numPr>
        <w:spacing w:after="0" w:line="276" w:lineRule="auto"/>
        <w:ind w:left="284" w:hanging="284"/>
      </w:pPr>
      <w:r>
        <w:t xml:space="preserve">Find the Maclaurin series for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5x</m:t>
            </m:r>
          </m:sup>
        </m:sSup>
      </m:oMath>
      <w:r>
        <w:rPr>
          <w:rFonts w:eastAsiaTheme="minorEastAsia"/>
        </w:rPr>
        <w:t xml:space="preserve"> written in its most compact form.</w:t>
      </w:r>
    </w:p>
    <w:p w:rsidR="007037C4" w:rsidRPr="00DA2AE5" w:rsidRDefault="007037C4" w:rsidP="007037C4">
      <w:pPr>
        <w:pStyle w:val="ListParagraph"/>
        <w:numPr>
          <w:ilvl w:val="0"/>
          <w:numId w:val="5"/>
        </w:numPr>
        <w:spacing w:after="0" w:line="276" w:lineRule="auto"/>
        <w:ind w:left="709" w:hanging="283"/>
        <w:rPr>
          <w:i/>
          <w:u w:val="single"/>
        </w:rPr>
      </w:pPr>
      <w:r w:rsidRPr="00DA2AE5">
        <w:rPr>
          <w:i/>
          <w:u w:val="single"/>
        </w:rPr>
        <w:t>Answer:</w:t>
      </w:r>
    </w:p>
    <w:p w:rsidR="007037C4" w:rsidRDefault="007037C4" w:rsidP="007037C4">
      <w:pPr>
        <w:pStyle w:val="ListParagraph"/>
        <w:ind w:left="709" w:hanging="283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5x</m:t>
              </m:r>
            </m:sup>
          </m:sSup>
          <m:r>
            <w:rPr>
              <w:rFonts w:ascii="Cambria Math" w:hAnsi="Cambria Math"/>
            </w:rPr>
            <m:t xml:space="preserve">                                 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5×0</m:t>
              </m:r>
            </m:sup>
          </m:sSup>
          <m:r>
            <w:rPr>
              <w:rFonts w:ascii="Cambria Math" w:hAnsi="Cambria Math"/>
            </w:rPr>
            <m:t>=1</m:t>
          </m:r>
        </m:oMath>
      </m:oMathPara>
    </w:p>
    <w:p w:rsidR="007037C4" w:rsidRDefault="007037C4" w:rsidP="007037C4">
      <w:pPr>
        <w:pStyle w:val="ListParagraph"/>
        <w:ind w:left="709" w:hanging="283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f'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5.e</m:t>
              </m:r>
            </m:e>
            <m:sup>
              <m:r>
                <w:rPr>
                  <w:rFonts w:ascii="Cambria Math" w:hAnsi="Cambria Math"/>
                </w:rPr>
                <m:t>5x</m:t>
              </m:r>
            </m:sup>
          </m:sSup>
          <m:r>
            <w:rPr>
              <w:rFonts w:ascii="Cambria Math" w:hAnsi="Cambria Math"/>
            </w:rPr>
            <m:t xml:space="preserve">                           f'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5.e</m:t>
              </m:r>
            </m:e>
            <m:sup>
              <m:r>
                <w:rPr>
                  <w:rFonts w:ascii="Cambria Math" w:hAnsi="Cambria Math"/>
                </w:rPr>
                <m:t>5×0</m:t>
              </m:r>
            </m:sup>
          </m:sSup>
          <m:r>
            <w:rPr>
              <w:rFonts w:ascii="Cambria Math" w:hAnsi="Cambria Math"/>
            </w:rPr>
            <m:t>=5</m:t>
          </m:r>
        </m:oMath>
      </m:oMathPara>
    </w:p>
    <w:p w:rsidR="007037C4" w:rsidRDefault="007037C4" w:rsidP="007037C4">
      <w:pPr>
        <w:pStyle w:val="ListParagraph"/>
        <w:ind w:left="709" w:hanging="283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f''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.e</m:t>
              </m:r>
            </m:e>
            <m:sup>
              <m:r>
                <w:rPr>
                  <w:rFonts w:ascii="Cambria Math" w:hAnsi="Cambria Math"/>
                </w:rPr>
                <m:t>5x</m:t>
              </m:r>
            </m:sup>
          </m:sSup>
          <m:r>
            <w:rPr>
              <w:rFonts w:ascii="Cambria Math" w:hAnsi="Cambria Math"/>
            </w:rPr>
            <m:t xml:space="preserve">                       f''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.e</m:t>
              </m:r>
            </m:e>
            <m:sup>
              <m:r>
                <w:rPr>
                  <w:rFonts w:ascii="Cambria Math" w:hAnsi="Cambria Math"/>
                </w:rPr>
                <m:t>5×0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7037C4" w:rsidRPr="002348BF" w:rsidRDefault="007037C4" w:rsidP="007037C4">
      <w:pPr>
        <w:pStyle w:val="ListParagraph"/>
        <w:ind w:left="709" w:hanging="283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f'''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.e</m:t>
              </m:r>
            </m:e>
            <m:sup>
              <m:r>
                <w:rPr>
                  <w:rFonts w:ascii="Cambria Math" w:hAnsi="Cambria Math"/>
                </w:rPr>
                <m:t>5x</m:t>
              </m:r>
            </m:sup>
          </m:sSup>
          <m:r>
            <w:rPr>
              <w:rFonts w:ascii="Cambria Math" w:hAnsi="Cambria Math"/>
            </w:rPr>
            <m:t xml:space="preserve">                     f'''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.e</m:t>
              </m:r>
            </m:e>
            <m:sup>
              <m:r>
                <w:rPr>
                  <w:rFonts w:ascii="Cambria Math" w:hAnsi="Cambria Math"/>
                </w:rPr>
                <m:t>5×0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:rsidR="007037C4" w:rsidRPr="00DA2AE5" w:rsidRDefault="007037C4" w:rsidP="007037C4">
      <w:pPr>
        <w:pStyle w:val="ListParagraph"/>
        <w:ind w:left="709" w:hanging="283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⋮</m:t>
          </m:r>
        </m:oMath>
      </m:oMathPara>
    </w:p>
    <w:p w:rsidR="007037C4" w:rsidRPr="002348BF" w:rsidRDefault="00935E22" w:rsidP="007037C4">
      <w:pPr>
        <w:pStyle w:val="ListParagraph"/>
        <w:ind w:left="709" w:hanging="283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</m:d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.e</m:t>
              </m:r>
            </m:e>
            <m:sup>
              <m:r>
                <w:rPr>
                  <w:rFonts w:ascii="Cambria Math" w:hAnsi="Cambria Math"/>
                </w:rPr>
                <m:t>5x</m:t>
              </m:r>
            </m:sup>
          </m:sSup>
          <m:r>
            <w:rPr>
              <w:rFonts w:ascii="Cambria Math" w:hAnsi="Cambria Math"/>
            </w:rPr>
            <m:t xml:space="preserve">            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</m:d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.e</m:t>
              </m:r>
            </m:e>
            <m:sup>
              <m:r>
                <w:rPr>
                  <w:rFonts w:ascii="Cambria Math" w:hAnsi="Cambria Math"/>
                </w:rPr>
                <m:t>5×0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:rsidR="007037C4" w:rsidRDefault="007037C4" w:rsidP="007037C4">
      <w:pPr>
        <w:pStyle w:val="ListParagraph"/>
        <w:ind w:left="709" w:hanging="283"/>
        <w:rPr>
          <w:rFonts w:eastAsiaTheme="minorEastAsia"/>
        </w:rPr>
      </w:pPr>
      <w:r>
        <w:rPr>
          <w:rFonts w:eastAsiaTheme="minorEastAsia"/>
        </w:rPr>
        <w:t>Therefore,</w:t>
      </w:r>
    </w:p>
    <w:p w:rsidR="007037C4" w:rsidRPr="00DA2AE5" w:rsidRDefault="00935E22" w:rsidP="007037C4">
      <w:pPr>
        <w:pStyle w:val="ListParagraph"/>
        <w:ind w:left="709" w:hanging="283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5x</m:t>
              </m:r>
            </m:sup>
          </m:sSup>
          <m:r>
            <w:rPr>
              <w:rFonts w:ascii="Cambria Math" w:hAnsi="Cambria Math"/>
            </w:rPr>
            <m:t>=1+5.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x-0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1!</m:t>
              </m:r>
            </m:den>
          </m:f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x-0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2!</m:t>
              </m:r>
            </m:den>
          </m:f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x-0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3!</m:t>
              </m:r>
            </m:den>
          </m:f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x-0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4!</m:t>
              </m:r>
            </m:den>
          </m:f>
          <m:r>
            <w:rPr>
              <w:rFonts w:ascii="Cambria Math" w:hAnsi="Cambria Math"/>
            </w:rPr>
            <m:t>+⋯</m:t>
          </m:r>
        </m:oMath>
      </m:oMathPara>
    </w:p>
    <w:p w:rsidR="007037C4" w:rsidRDefault="007037C4" w:rsidP="007037C4">
      <w:pPr>
        <w:pStyle w:val="ListParagraph"/>
        <w:ind w:left="709" w:hanging="283"/>
        <w:rPr>
          <w:rFonts w:eastAsiaTheme="minorEastAsia"/>
        </w:rPr>
      </w:pPr>
      <w:r>
        <w:t>Hence,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1645285</wp:posOffset>
                </wp:positionH>
                <wp:positionV relativeFrom="paragraph">
                  <wp:posOffset>89535</wp:posOffset>
                </wp:positionV>
                <wp:extent cx="1130300" cy="673100"/>
                <wp:effectExtent l="6985" t="5715" r="5715" b="69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0300" cy="673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A635E2" id="Rectangle 3" o:spid="_x0000_s1026" style="position:absolute;margin-left:129.55pt;margin-top:7.05pt;width:89pt;height:5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" filled="f"/>
            </w:pict>
          </mc:Fallback>
        </mc:AlternateContent>
      </w:r>
    </w:p>
    <w:p w:rsidR="007037C4" w:rsidRDefault="00935E22" w:rsidP="007037C4">
      <w:pPr>
        <w:pStyle w:val="ListParagraph"/>
        <w:ind w:left="2694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5x</m:t>
              </m:r>
            </m:sup>
          </m:sSup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n=0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.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n!</m:t>
                  </m:r>
                </m:den>
              </m:f>
            </m:e>
          </m:nary>
        </m:oMath>
      </m:oMathPara>
    </w:p>
    <w:p w:rsidR="007037C4" w:rsidRDefault="007037C4" w:rsidP="007037C4">
      <w:pPr>
        <w:pStyle w:val="ListParagraph"/>
        <w:ind w:left="2694"/>
        <w:rPr>
          <w:rFonts w:eastAsiaTheme="minorEastAsia"/>
        </w:rPr>
      </w:pPr>
    </w:p>
    <w:p w:rsidR="007037C4" w:rsidRDefault="007037C4" w:rsidP="007037C4">
      <w:pPr>
        <w:pStyle w:val="ListParagraph"/>
        <w:ind w:left="993"/>
        <w:rPr>
          <w:rFonts w:eastAsiaTheme="minorEastAsia"/>
        </w:rPr>
      </w:pPr>
      <w:r>
        <w:rPr>
          <w:rFonts w:eastAsiaTheme="minorEastAsia"/>
        </w:rPr>
        <w:t xml:space="preserve">this is the Maclaurin series expansion for the function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5x</m:t>
            </m:r>
          </m:sup>
        </m:sSup>
      </m:oMath>
    </w:p>
    <w:p w:rsidR="007037C4" w:rsidRDefault="007037C4" w:rsidP="007037C4">
      <w:pPr>
        <w:pStyle w:val="ListParagraph"/>
        <w:ind w:left="2127"/>
        <w:rPr>
          <w:rFonts w:eastAsiaTheme="minorEastAsia"/>
        </w:rPr>
      </w:pPr>
    </w:p>
    <w:p w:rsidR="007037C4" w:rsidRPr="00052694" w:rsidRDefault="007037C4" w:rsidP="007037C4">
      <w:pPr>
        <w:pStyle w:val="ListParagraph"/>
        <w:numPr>
          <w:ilvl w:val="0"/>
          <w:numId w:val="4"/>
        </w:numPr>
        <w:spacing w:after="0" w:line="276" w:lineRule="auto"/>
        <w:ind w:left="567" w:hanging="283"/>
      </w:pPr>
      <w:r>
        <w:lastRenderedPageBreak/>
        <w:t xml:space="preserve">Find the Taylor series for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about</m:t>
        </m:r>
        <m:r>
          <w:rPr>
            <w:rFonts w:ascii="Cambria Math" w:hAnsi="Cambria Math"/>
          </w:rPr>
          <m:t xml:space="preserve">  x=2</m:t>
        </m:r>
      </m:oMath>
      <w:r>
        <w:rPr>
          <w:rFonts w:eastAsiaTheme="minorEastAsia"/>
        </w:rPr>
        <w:t xml:space="preserve">  written in its most compact form.</w:t>
      </w:r>
    </w:p>
    <w:p w:rsidR="007037C4" w:rsidRPr="00DA2AE5" w:rsidRDefault="007037C4" w:rsidP="007037C4">
      <w:pPr>
        <w:pStyle w:val="ListParagraph"/>
        <w:numPr>
          <w:ilvl w:val="0"/>
          <w:numId w:val="5"/>
        </w:numPr>
        <w:spacing w:after="0" w:line="276" w:lineRule="auto"/>
        <w:ind w:left="1276" w:hanging="142"/>
        <w:rPr>
          <w:i/>
          <w:u w:val="single"/>
        </w:rPr>
      </w:pPr>
      <w:r w:rsidRPr="00DA2AE5">
        <w:rPr>
          <w:i/>
          <w:u w:val="single"/>
        </w:rPr>
        <w:t>Answer:</w:t>
      </w:r>
    </w:p>
    <w:p w:rsidR="007037C4" w:rsidRDefault="007037C4" w:rsidP="007037C4">
      <w:pPr>
        <w:pStyle w:val="ListParagraph"/>
        <w:ind w:left="1701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 xml:space="preserve">                                                  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2</m:t>
              </m:r>
            </m:e>
          </m:func>
        </m:oMath>
      </m:oMathPara>
    </w:p>
    <w:p w:rsidR="007037C4" w:rsidRDefault="00935E22" w:rsidP="007037C4">
      <w:pPr>
        <w:pStyle w:val="ListParagraph"/>
        <w:ind w:left="1701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x</m:t>
              </m:r>
            </m:den>
          </m:f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r>
            <w:rPr>
              <w:rFonts w:ascii="Cambria Math" w:hAnsi="Cambria Math"/>
            </w:rPr>
            <m:t xml:space="preserve">                                        f'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7037C4" w:rsidRDefault="00935E22" w:rsidP="007037C4">
      <w:pPr>
        <w:pStyle w:val="ListParagraph"/>
        <w:ind w:left="1701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=-1.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-2</m:t>
              </m:r>
            </m:sup>
          </m:sSup>
          <m:r>
            <w:rPr>
              <w:rFonts w:ascii="Cambria Math" w:hAnsi="Cambria Math"/>
            </w:rPr>
            <m:t xml:space="preserve">                    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 xml:space="preserve">             f</m:t>
              </m:r>
            </m:e>
            <m:sup>
              <m: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=-1.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7037C4" w:rsidRPr="002348BF" w:rsidRDefault="007037C4" w:rsidP="007037C4">
      <w:pPr>
        <w:pStyle w:val="ListParagraph"/>
        <w:ind w:left="170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f'''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+2.x</m:t>
              </m:r>
            </m:e>
            <m:sup>
              <m:r>
                <w:rPr>
                  <w:rFonts w:ascii="Cambria Math" w:hAnsi="Cambria Math"/>
                </w:rPr>
                <m:t>-3</m:t>
              </m:r>
            </m:sup>
          </m:sSup>
          <m:r>
            <w:rPr>
              <w:rFonts w:ascii="Cambria Math" w:hAnsi="Cambria Math"/>
            </w:rPr>
            <m:t xml:space="preserve">                                     f'''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=2.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:rsidR="007037C4" w:rsidRDefault="00935E22" w:rsidP="007037C4">
      <w:pPr>
        <w:pStyle w:val="ListParagraph"/>
        <w:ind w:left="1701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d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-3×2.x</m:t>
              </m:r>
            </m:e>
            <m:sup>
              <m:r>
                <w:rPr>
                  <w:rFonts w:ascii="Cambria Math" w:hAnsi="Cambria Math"/>
                </w:rPr>
                <m:t>-4</m:t>
              </m:r>
            </m:sup>
          </m:sSup>
          <m:r>
            <w:rPr>
              <w:rFonts w:ascii="Cambria Math" w:hAnsi="Cambria Math"/>
            </w:rPr>
            <m:t xml:space="preserve">                      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d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=-3! 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</m:oMath>
      </m:oMathPara>
    </w:p>
    <w:p w:rsidR="007037C4" w:rsidRDefault="00935E22" w:rsidP="007037C4">
      <w:pPr>
        <w:pStyle w:val="ListParagraph"/>
        <w:ind w:left="1701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d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+4×3×2.x</m:t>
              </m:r>
            </m:e>
            <m:sup>
              <m:r>
                <w:rPr>
                  <w:rFonts w:ascii="Cambria Math" w:hAnsi="Cambria Math"/>
                </w:rPr>
                <m:t>-5</m:t>
              </m:r>
            </m:sup>
          </m:sSup>
          <m:r>
            <w:rPr>
              <w:rFonts w:ascii="Cambria Math" w:hAnsi="Cambria Math"/>
            </w:rPr>
            <m:t xml:space="preserve">               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d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=4! 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</m:oMath>
      </m:oMathPara>
    </w:p>
    <w:p w:rsidR="007037C4" w:rsidRPr="002348BF" w:rsidRDefault="00935E22" w:rsidP="007037C4">
      <w:pPr>
        <w:pStyle w:val="ListParagraph"/>
        <w:ind w:left="1701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d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-5×4×3×2.x</m:t>
              </m:r>
            </m:e>
            <m:sup>
              <m:r>
                <w:rPr>
                  <w:rFonts w:ascii="Cambria Math" w:hAnsi="Cambria Math"/>
                </w:rPr>
                <m:t>-6</m:t>
              </m:r>
            </m:sup>
          </m:sSup>
          <m:r>
            <w:rPr>
              <w:rFonts w:ascii="Cambria Math" w:hAnsi="Cambria Math"/>
            </w:rPr>
            <m:t xml:space="preserve">       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d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=-5! 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6</m:t>
              </m:r>
            </m:sup>
          </m:sSup>
        </m:oMath>
      </m:oMathPara>
    </w:p>
    <w:p w:rsidR="007037C4" w:rsidRPr="002348BF" w:rsidRDefault="007037C4" w:rsidP="007037C4">
      <w:pPr>
        <w:pStyle w:val="ListParagraph"/>
        <w:ind w:left="1985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⋮</m:t>
          </m:r>
        </m:oMath>
      </m:oMathPara>
    </w:p>
    <w:p w:rsidR="007037C4" w:rsidRDefault="007037C4" w:rsidP="007037C4">
      <w:pPr>
        <w:pStyle w:val="ListParagraph"/>
        <w:ind w:left="1701"/>
        <w:rPr>
          <w:rFonts w:eastAsiaTheme="minorEastAsia"/>
        </w:rPr>
      </w:pPr>
    </w:p>
    <w:p w:rsidR="007037C4" w:rsidRDefault="007037C4" w:rsidP="007037C4">
      <w:pPr>
        <w:pStyle w:val="ListParagraph"/>
        <w:ind w:left="1701"/>
        <w:rPr>
          <w:rFonts w:eastAsiaTheme="minorEastAsia"/>
        </w:rPr>
      </w:pPr>
      <w:r>
        <w:rPr>
          <w:rFonts w:eastAsiaTheme="minorEastAsia"/>
        </w:rPr>
        <w:t>Therefore,</w:t>
      </w:r>
    </w:p>
    <w:p w:rsidR="007037C4" w:rsidRDefault="007037C4" w:rsidP="007037C4">
      <w:pPr>
        <w:pStyle w:val="ListParagraph"/>
        <w:ind w:left="1701"/>
        <w:rPr>
          <w:rFonts w:eastAsiaTheme="minorEastAsia"/>
        </w:rPr>
      </w:pPr>
    </w:p>
    <w:p w:rsidR="007037C4" w:rsidRPr="007037C4" w:rsidRDefault="00935E22" w:rsidP="007037C4">
      <w:pPr>
        <w:pStyle w:val="ListParagraph"/>
        <w:ind w:left="-567" w:right="-1180"/>
        <w:rPr>
          <w:rFonts w:eastAsiaTheme="minorEastAsia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2</m:t>
              </m:r>
            </m:e>
          </m:func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1!</m:t>
              </m:r>
            </m:den>
          </m:f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2!</m:t>
              </m:r>
            </m:den>
          </m:f>
          <m:r>
            <w:rPr>
              <w:rFonts w:ascii="Cambria Math" w:hAnsi="Cambria Math"/>
            </w:rPr>
            <m:t>+2.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3!</m:t>
              </m:r>
            </m:den>
          </m:f>
          <m:r>
            <w:rPr>
              <w:rFonts w:ascii="Cambria Math" w:hAnsi="Cambria Math"/>
            </w:rPr>
            <m:t>+⋯+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-5!</m:t>
              </m:r>
            </m:e>
          </m:d>
          <m:r>
            <w:rPr>
              <w:rFonts w:ascii="Cambria Math" w:hAnsi="Cambria Math"/>
            </w:rPr>
            <m:t xml:space="preserve"> 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6</m:t>
              </m:r>
            </m:sup>
          </m:sSup>
          <m:r>
            <w:rPr>
              <w:rFonts w:ascii="Cambria Math" w:hAnsi="Cambria Math"/>
            </w:rPr>
            <m:t>.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6!</m:t>
              </m:r>
            </m:den>
          </m:f>
          <m:r>
            <w:rPr>
              <w:rFonts w:ascii="Cambria Math" w:hAnsi="Cambria Math"/>
            </w:rPr>
            <m:t>+⋯</m:t>
          </m:r>
        </m:oMath>
      </m:oMathPara>
    </w:p>
    <w:p w:rsidR="007037C4" w:rsidRDefault="007037C4" w:rsidP="007037C4">
      <w:pPr>
        <w:pStyle w:val="ListParagraph"/>
        <w:ind w:left="1701"/>
      </w:pPr>
    </w:p>
    <w:p w:rsidR="007037C4" w:rsidRDefault="007037C4" w:rsidP="007037C4">
      <w:pPr>
        <w:pStyle w:val="ListParagraph"/>
        <w:ind w:left="1701"/>
      </w:pPr>
      <w:r>
        <w:t>Hence,</w:t>
      </w:r>
    </w:p>
    <w:p w:rsidR="007037C4" w:rsidRDefault="007037C4" w:rsidP="007037C4">
      <w:pPr>
        <w:pStyle w:val="ListParagraph"/>
        <w:ind w:left="1701"/>
        <w:rPr>
          <w:rFonts w:eastAsiaTheme="minorEastAsia"/>
        </w:rPr>
      </w:pPr>
    </w:p>
    <w:p w:rsidR="007037C4" w:rsidRDefault="00935E22" w:rsidP="007037C4">
      <w:pPr>
        <w:pStyle w:val="ListParagraph"/>
        <w:ind w:left="2694"/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2</m:t>
              </m:r>
            </m:e>
          </m:func>
          <m:r>
            <w:rPr>
              <w:rFonts w:ascii="Cambria Math" w:hAnsi="Cambria Math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n=1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n+1</m:t>
                  </m:r>
                </m:sup>
              </m:sSup>
              <m:r>
                <w:rPr>
                  <w:rFonts w:ascii="Cambria Math" w:hAnsi="Cambria Math"/>
                </w:rPr>
                <m:t>.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.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x-2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n!</m:t>
                  </m:r>
                </m:den>
              </m:f>
            </m:e>
          </m:nary>
          <m:r>
            <w:rPr>
              <w:rFonts w:ascii="Cambria Math" w:hAnsi="Cambria Math"/>
            </w:rPr>
            <m:t>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n-1</m:t>
              </m:r>
            </m:e>
          </m:d>
          <m:r>
            <w:rPr>
              <w:rFonts w:ascii="Cambria Math" w:hAnsi="Cambria Math"/>
            </w:rPr>
            <m:t>!</m:t>
          </m:r>
        </m:oMath>
      </m:oMathPara>
    </w:p>
    <w:p w:rsidR="007037C4" w:rsidRDefault="007037C4" w:rsidP="007037C4">
      <w:pPr>
        <w:pStyle w:val="ListParagraph"/>
        <w:ind w:left="2694"/>
        <w:rPr>
          <w:rFonts w:eastAsiaTheme="minorEastAsia"/>
        </w:rPr>
      </w:pPr>
    </w:p>
    <w:p w:rsidR="007037C4" w:rsidRDefault="007037C4" w:rsidP="007037C4">
      <w:pPr>
        <w:pStyle w:val="ListParagraph"/>
        <w:ind w:left="1701"/>
        <w:rPr>
          <w:rFonts w:eastAsiaTheme="minorEastAsia"/>
        </w:rPr>
      </w:pPr>
      <w:r>
        <w:rPr>
          <w:rFonts w:eastAsiaTheme="minorEastAsia"/>
        </w:rPr>
        <w:t>Which is equivalent to,</w:t>
      </w:r>
    </w:p>
    <w:p w:rsidR="007037C4" w:rsidRDefault="007037C4" w:rsidP="007037C4">
      <w:pPr>
        <w:pStyle w:val="ListParagraph"/>
        <w:ind w:left="1701"/>
        <w:rPr>
          <w:rFonts w:eastAsiaTheme="minorEastAsia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90170</wp:posOffset>
                </wp:positionV>
                <wp:extent cx="2218055" cy="673100"/>
                <wp:effectExtent l="13970" t="7620" r="6350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8055" cy="673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36B443" id="Rectangle 2" o:spid="_x0000_s1026" style="position:absolute;margin-left:129.35pt;margin-top:7.1pt;width:174.65pt;height:5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" filled="f"/>
            </w:pict>
          </mc:Fallback>
        </mc:AlternateContent>
      </w:r>
    </w:p>
    <w:p w:rsidR="007037C4" w:rsidRDefault="00935E22" w:rsidP="007037C4">
      <w:pPr>
        <w:pStyle w:val="ListParagraph"/>
        <w:ind w:left="2694"/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2</m:t>
              </m:r>
            </m:e>
          </m:func>
          <m:r>
            <w:rPr>
              <w:rFonts w:ascii="Cambria Math" w:hAnsi="Cambria Math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n=1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n+1</m:t>
                  </m:r>
                </m:sup>
              </m:sSup>
              <m:r>
                <w:rPr>
                  <w:rFonts w:ascii="Cambria Math" w:hAnsi="Cambria Math"/>
                </w:rPr>
                <m:t>.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x-2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  <m:r>
                    <w:rPr>
                      <w:rFonts w:ascii="Cambria Math" w:hAnsi="Cambria Math"/>
                    </w:rPr>
                    <m:t>.n</m:t>
                  </m:r>
                </m:den>
              </m:f>
            </m:e>
          </m:nary>
        </m:oMath>
      </m:oMathPara>
    </w:p>
    <w:p w:rsidR="007037C4" w:rsidRDefault="007037C4" w:rsidP="007037C4">
      <w:pPr>
        <w:pStyle w:val="ListParagraph"/>
        <w:ind w:left="2694"/>
        <w:rPr>
          <w:rFonts w:eastAsiaTheme="minorEastAsia"/>
        </w:rPr>
      </w:pPr>
    </w:p>
    <w:p w:rsidR="007037C4" w:rsidRDefault="007037C4" w:rsidP="007037C4">
      <w:pPr>
        <w:pStyle w:val="ListParagraph"/>
        <w:ind w:left="2835" w:hanging="992"/>
        <w:rPr>
          <w:rFonts w:eastAsiaTheme="minorEastAsia"/>
        </w:rPr>
      </w:pPr>
      <w:r>
        <w:rPr>
          <w:rFonts w:eastAsiaTheme="minorEastAsia"/>
        </w:rPr>
        <w:t xml:space="preserve">this is the Taylor series expansion for the function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about</m:t>
        </m:r>
        <m:r>
          <w:rPr>
            <w:rFonts w:ascii="Cambria Math" w:hAnsi="Cambria Math"/>
          </w:rPr>
          <m:t xml:space="preserve">  x=2</m:t>
        </m:r>
      </m:oMath>
    </w:p>
    <w:p w:rsidR="007037C4" w:rsidRPr="002348BF" w:rsidRDefault="007037C4" w:rsidP="007037C4">
      <w:pPr>
        <w:pStyle w:val="ListParagraph"/>
        <w:ind w:left="1701"/>
      </w:pPr>
    </w:p>
    <w:p w:rsidR="007037C4" w:rsidRDefault="007037C4" w:rsidP="007037C4"/>
    <w:p w:rsidR="007037C4" w:rsidRPr="00BC4F07" w:rsidRDefault="007037C4" w:rsidP="00037305">
      <w:pPr>
        <w:spacing w:after="0"/>
        <w:jc w:val="both"/>
      </w:pPr>
      <w:r w:rsidRPr="00550A50">
        <w:rPr>
          <w:b/>
          <w:i/>
          <w:u w:val="single"/>
        </w:rPr>
        <w:t>Note:</w:t>
      </w:r>
      <w:r w:rsidR="00BC4F07">
        <w:rPr>
          <w:b/>
          <w:i/>
          <w:u w:val="single"/>
        </w:rPr>
        <w:t xml:space="preserve"> </w:t>
      </w:r>
      <w:r w:rsidR="00037305">
        <w:t xml:space="preserve">In finding integrals and solving differential equations, one often faces the problem that the solutions can’t be “found” by combining </w:t>
      </w:r>
      <w:r w:rsidR="00031D9A">
        <w:t>elementary functions</w:t>
      </w:r>
      <w:r w:rsidR="00037305">
        <w:t>.</w:t>
      </w:r>
    </w:p>
    <w:p w:rsidR="007037C4" w:rsidRDefault="007037C4" w:rsidP="00037305">
      <w:pPr>
        <w:spacing w:after="0"/>
        <w:rPr>
          <w:rFonts w:eastAsiaTheme="minorEastAsia"/>
        </w:rPr>
      </w:pPr>
      <w:r>
        <w:t>Example of function that does not have a</w:t>
      </w:r>
      <w:r w:rsidR="00031D9A">
        <w:t xml:space="preserve"> </w:t>
      </w:r>
      <w:r>
        <w:t xml:space="preserve">primitive is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sup>
        </m:sSup>
      </m:oMath>
      <w:r>
        <w:rPr>
          <w:rFonts w:eastAsiaTheme="minorEastAsia"/>
        </w:rPr>
        <w:t>.  Maclaurin series,</w:t>
      </w:r>
    </w:p>
    <w:p w:rsidR="00037305" w:rsidRDefault="00037305" w:rsidP="00037305">
      <w:pPr>
        <w:spacing w:after="0"/>
      </w:pPr>
    </w:p>
    <w:p w:rsidR="007037C4" w:rsidRPr="00037305" w:rsidRDefault="00935E22" w:rsidP="00037305">
      <w:pPr>
        <w:ind w:left="3119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sup>
          </m:sSup>
          <m:r>
            <w:rPr>
              <w:rFonts w:ascii="Cambria Math" w:hAnsi="Cambria Math"/>
            </w:rPr>
            <m:t>=1-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1!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2!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3!</m:t>
              </m:r>
            </m:den>
          </m:f>
          <m:r>
            <w:rPr>
              <w:rFonts w:ascii="Cambria Math" w:hAnsi="Cambria Math"/>
            </w:rPr>
            <m:t>+…</m:t>
          </m:r>
        </m:oMath>
      </m:oMathPara>
    </w:p>
    <w:p w:rsidR="007037C4" w:rsidRPr="00550A50" w:rsidRDefault="00935E22" w:rsidP="007037C4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∴   e</m:t>
              </m:r>
            </m:e>
            <m: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sup>
          </m:sSup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n=0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2n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n!</m:t>
                  </m:r>
                </m:den>
              </m:f>
            </m:e>
          </m:nary>
        </m:oMath>
      </m:oMathPara>
    </w:p>
    <w:p w:rsidR="007037C4" w:rsidRDefault="007037C4" w:rsidP="007037C4">
      <w:pPr>
        <w:pStyle w:val="ListParagraph"/>
        <w:spacing w:after="0"/>
        <w:ind w:left="-142"/>
        <w:jc w:val="both"/>
        <w:rPr>
          <w:rFonts w:eastAsiaTheme="minorEastAsia"/>
        </w:rPr>
      </w:pPr>
    </w:p>
    <w:p w:rsidR="007037C4" w:rsidRDefault="00BC4F07" w:rsidP="00037305">
      <w:pPr>
        <w:pStyle w:val="ListParagraph"/>
        <w:spacing w:after="0"/>
        <w:ind w:left="0"/>
        <w:jc w:val="both"/>
        <w:rPr>
          <w:rFonts w:eastAsiaTheme="minorEastAsia"/>
        </w:rPr>
      </w:pPr>
      <w:r>
        <w:rPr>
          <w:rFonts w:eastAsiaTheme="minorEastAsia"/>
        </w:rPr>
        <w:t>Therefore</w:t>
      </w:r>
      <w:r w:rsidR="00037305">
        <w:rPr>
          <w:rFonts w:eastAsiaTheme="minorEastAsia"/>
        </w:rPr>
        <w:t xml:space="preserve"> area</w:t>
      </w:r>
      <w:r>
        <w:rPr>
          <w:rFonts w:eastAsiaTheme="minorEastAsia"/>
        </w:rPr>
        <w:t xml:space="preserve">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a</m:t>
            </m:r>
          </m:sub>
          <m:sup>
            <m:r>
              <w:rPr>
                <w:rFonts w:ascii="Cambria Math" w:eastAsiaTheme="minorEastAsia" w:hAnsi="Cambria Math"/>
              </w:rPr>
              <m:t>b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sup>
            </m:sSup>
          </m:e>
        </m:nary>
        <m:r>
          <w:rPr>
            <w:rFonts w:ascii="Cambria Math" w:eastAsiaTheme="minorEastAsia" w:hAnsi="Cambria Math"/>
          </w:rPr>
          <m:t>dx</m:t>
        </m:r>
      </m:oMath>
      <w:r>
        <w:rPr>
          <w:rFonts w:eastAsiaTheme="minorEastAsia"/>
        </w:rPr>
        <w:t xml:space="preserve"> could be determined by considering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a</m:t>
            </m:r>
          </m:sub>
          <m:sup>
            <m:r>
              <w:rPr>
                <w:rFonts w:ascii="Cambria Math" w:eastAsiaTheme="minorEastAsia" w:hAnsi="Cambria Math"/>
              </w:rPr>
              <m:t>b</m:t>
            </m:r>
          </m:sup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1!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2!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3!</m:t>
                    </m:r>
                  </m:den>
                </m:f>
                <m:r>
                  <w:rPr>
                    <w:rFonts w:ascii="Cambria Math" w:hAnsi="Cambria Math"/>
                  </w:rPr>
                  <m:t>+…</m:t>
                </m:r>
              </m:e>
            </m:d>
          </m:e>
        </m:nary>
        <m:r>
          <w:rPr>
            <w:rFonts w:ascii="Cambria Math" w:eastAsiaTheme="minorEastAsia" w:hAnsi="Cambria Math"/>
          </w:rPr>
          <m:t>dx</m:t>
        </m:r>
      </m:oMath>
    </w:p>
    <w:p w:rsidR="007037C4" w:rsidRDefault="007037C4" w:rsidP="003F54A8">
      <w:pPr>
        <w:pStyle w:val="ListParagraph"/>
        <w:spacing w:after="0"/>
        <w:ind w:left="-142"/>
        <w:jc w:val="both"/>
        <w:rPr>
          <w:rFonts w:eastAsiaTheme="minorEastAsia"/>
          <w:i/>
          <w:u w:val="single"/>
        </w:rPr>
      </w:pPr>
    </w:p>
    <w:p w:rsidR="007037C4" w:rsidRPr="008D4B35" w:rsidRDefault="007037C4" w:rsidP="003F54A8">
      <w:pPr>
        <w:pStyle w:val="ListParagraph"/>
        <w:spacing w:after="0"/>
        <w:ind w:left="-142"/>
        <w:jc w:val="both"/>
        <w:rPr>
          <w:rFonts w:eastAsiaTheme="minorEastAsia"/>
          <w:b/>
          <w:i/>
          <w:u w:val="single"/>
        </w:rPr>
      </w:pPr>
    </w:p>
    <w:p w:rsidR="007037C4" w:rsidRPr="008D4B35" w:rsidRDefault="007037C4" w:rsidP="003F54A8">
      <w:pPr>
        <w:pStyle w:val="ListParagraph"/>
        <w:spacing w:after="0"/>
        <w:ind w:left="-142"/>
        <w:jc w:val="both"/>
        <w:rPr>
          <w:rFonts w:eastAsiaTheme="minorEastAsia"/>
          <w:b/>
          <w:i/>
          <w:u w:val="single"/>
        </w:rPr>
      </w:pPr>
    </w:p>
    <w:p w:rsidR="007037C4" w:rsidRPr="008D4B35" w:rsidRDefault="00BC4F07" w:rsidP="008D4B35">
      <w:pPr>
        <w:pStyle w:val="ListParagraph"/>
        <w:numPr>
          <w:ilvl w:val="0"/>
          <w:numId w:val="6"/>
        </w:numPr>
        <w:spacing w:after="0"/>
        <w:ind w:left="142" w:hanging="142"/>
        <w:jc w:val="both"/>
        <w:rPr>
          <w:rFonts w:eastAsiaTheme="minorEastAsia"/>
          <w:b/>
          <w:i/>
          <w:u w:val="single"/>
        </w:rPr>
      </w:pPr>
      <w:r w:rsidRPr="008D4B35">
        <w:rPr>
          <w:rFonts w:eastAsiaTheme="minorEastAsia"/>
          <w:b/>
          <w:i/>
          <w:u w:val="single"/>
        </w:rPr>
        <w:t>Insight</w:t>
      </w:r>
      <w:r w:rsidR="007037C4" w:rsidRPr="008D4B35">
        <w:rPr>
          <w:rFonts w:eastAsiaTheme="minorEastAsia"/>
          <w:b/>
          <w:i/>
          <w:u w:val="single"/>
        </w:rPr>
        <w:t xml:space="preserve"> of what the </w:t>
      </w:r>
      <w:r w:rsidRPr="008D4B35">
        <w:rPr>
          <w:rFonts w:eastAsiaTheme="minorEastAsia"/>
          <w:b/>
          <w:i/>
          <w:u w:val="single"/>
        </w:rPr>
        <w:t xml:space="preserve">Matlab </w:t>
      </w:r>
      <w:r w:rsidR="007037C4" w:rsidRPr="008D4B35">
        <w:rPr>
          <w:rFonts w:eastAsiaTheme="minorEastAsia"/>
          <w:b/>
          <w:i/>
          <w:u w:val="single"/>
        </w:rPr>
        <w:t>code should generate</w:t>
      </w:r>
    </w:p>
    <w:p w:rsidR="008D4B35" w:rsidRDefault="008D4B35" w:rsidP="008D4B35">
      <w:pPr>
        <w:pStyle w:val="ListParagraph"/>
        <w:spacing w:after="0" w:line="120" w:lineRule="auto"/>
        <w:ind w:left="0"/>
        <w:jc w:val="both"/>
        <w:rPr>
          <w:rFonts w:eastAsiaTheme="minorEastAsia"/>
        </w:rPr>
      </w:pPr>
    </w:p>
    <w:p w:rsidR="003F54A8" w:rsidRDefault="008D4B35" w:rsidP="008D4B35">
      <w:pPr>
        <w:pStyle w:val="ListParagraph"/>
        <w:spacing w:after="0"/>
        <w:ind w:left="0"/>
        <w:jc w:val="both"/>
        <w:rPr>
          <w:rFonts w:eastAsiaTheme="minorEastAsia"/>
        </w:rPr>
      </w:pPr>
      <w:r w:rsidRPr="008D4B35">
        <w:rPr>
          <w:rFonts w:eastAsiaTheme="minorEastAsia"/>
        </w:rPr>
        <w:t>If</w:t>
      </w:r>
      <w:r w:rsidR="003F54A8" w:rsidRPr="008D4B35">
        <w:rPr>
          <w:rFonts w:eastAsiaTheme="minorEastAsia"/>
        </w:rPr>
        <w:t xml:space="preserve"> user choses </w:t>
      </w:r>
      <w:r w:rsidR="003F54A8" w:rsidRPr="008D4B35">
        <w:rPr>
          <w:rFonts w:eastAsiaTheme="minorEastAsia"/>
          <w:i/>
        </w:rPr>
        <w:t>a</w:t>
      </w:r>
      <w:r w:rsidR="003F54A8" w:rsidRPr="008D4B35">
        <w:rPr>
          <w:rFonts w:eastAsiaTheme="minorEastAsia"/>
        </w:rPr>
        <w:t xml:space="preserve"> = 3 with 26 terms the code should</w:t>
      </w:r>
      <w:r w:rsidR="003F54A8">
        <w:rPr>
          <w:rFonts w:eastAsiaTheme="minorEastAsia"/>
        </w:rPr>
        <w:t xml:space="preserve"> return the following 3 figures</w:t>
      </w:r>
      <w:r w:rsidR="00823B5F">
        <w:rPr>
          <w:rFonts w:eastAsiaTheme="minorEastAsia"/>
        </w:rPr>
        <w:t>,</w:t>
      </w:r>
    </w:p>
    <w:p w:rsidR="003F54A8" w:rsidRDefault="003F54A8" w:rsidP="003F54A8">
      <w:pPr>
        <w:pStyle w:val="ListParagraph"/>
        <w:spacing w:after="0"/>
        <w:ind w:left="426"/>
        <w:jc w:val="both"/>
      </w:pPr>
    </w:p>
    <w:p w:rsidR="003F54A8" w:rsidRDefault="003F54A8" w:rsidP="008D4B35">
      <w:pPr>
        <w:ind w:left="142"/>
      </w:pPr>
    </w:p>
    <w:p w:rsidR="003F54A8" w:rsidRDefault="003F54A8" w:rsidP="003F54A8"/>
    <w:p w:rsidR="003F54A8" w:rsidRDefault="00D44BE0" w:rsidP="003F54A8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5D0009E" wp14:editId="37B4763B">
            <wp:simplePos x="0" y="0"/>
            <wp:positionH relativeFrom="margin">
              <wp:align>left</wp:align>
            </wp:positionH>
            <wp:positionV relativeFrom="paragraph">
              <wp:posOffset>147320</wp:posOffset>
            </wp:positionV>
            <wp:extent cx="5648325" cy="5001707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1" t="40725" r="70590" b="11345"/>
                    <a:stretch/>
                  </pic:blipFill>
                  <pic:spPr bwMode="auto">
                    <a:xfrm>
                      <a:off x="0" y="0"/>
                      <a:ext cx="5648325" cy="50017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3F54A8" w:rsidRDefault="003F54A8" w:rsidP="003F54A8"/>
    <w:p w:rsidR="008D4B35" w:rsidRDefault="008D4B35" w:rsidP="003F54A8"/>
    <w:p w:rsidR="008D4B35" w:rsidRDefault="008D4B35" w:rsidP="003F54A8"/>
    <w:p w:rsidR="008D4B35" w:rsidRDefault="008D4B35" w:rsidP="003F54A8"/>
    <w:p w:rsidR="008D4B35" w:rsidRDefault="008D4B35" w:rsidP="003F54A8"/>
    <w:p w:rsidR="008D4B35" w:rsidRDefault="008D4B35" w:rsidP="003F54A8"/>
    <w:p w:rsidR="008D4B35" w:rsidRDefault="008D4B35" w:rsidP="003F54A8"/>
    <w:p w:rsidR="008D4B35" w:rsidRDefault="008D4B35" w:rsidP="003F54A8"/>
    <w:p w:rsidR="008D4B35" w:rsidRDefault="008D4B35" w:rsidP="003F54A8"/>
    <w:p w:rsidR="003F54A8" w:rsidRDefault="003F54A8" w:rsidP="003F54A8">
      <w:r>
        <w:rPr>
          <w:noProof/>
          <w:lang w:eastAsia="en-GB"/>
        </w:rPr>
        <w:lastRenderedPageBreak/>
        <w:drawing>
          <wp:inline distT="0" distB="0" distL="0" distR="0" wp14:anchorId="02A43892" wp14:editId="711AD9C8">
            <wp:extent cx="5118454" cy="4469765"/>
            <wp:effectExtent l="0" t="0" r="635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474" t="46463" r="69357" b="4182"/>
                    <a:stretch/>
                  </pic:blipFill>
                  <pic:spPr bwMode="auto">
                    <a:xfrm>
                      <a:off x="0" y="0"/>
                      <a:ext cx="5127405" cy="4477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54A8" w:rsidRPr="003F54A8" w:rsidRDefault="003F54A8" w:rsidP="003F54A8">
      <w:r>
        <w:rPr>
          <w:noProof/>
          <w:lang w:eastAsia="en-GB"/>
        </w:rPr>
        <w:drawing>
          <wp:inline distT="0" distB="0" distL="0" distR="0" wp14:anchorId="29A67371" wp14:editId="71A781E0">
            <wp:extent cx="5181600" cy="474964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3175" t="47900" r="69974" b="4049"/>
                    <a:stretch/>
                  </pic:blipFill>
                  <pic:spPr bwMode="auto">
                    <a:xfrm>
                      <a:off x="0" y="0"/>
                      <a:ext cx="5222940" cy="4787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F54A8" w:rsidRPr="003F54A8" w:rsidSect="003F54A8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7C4" w:rsidRDefault="007037C4" w:rsidP="003F54A8">
      <w:pPr>
        <w:spacing w:after="0" w:line="240" w:lineRule="auto"/>
      </w:pPr>
      <w:r>
        <w:separator/>
      </w:r>
    </w:p>
  </w:endnote>
  <w:endnote w:type="continuationSeparator" w:id="0">
    <w:p w:rsidR="007037C4" w:rsidRDefault="007037C4" w:rsidP="003F5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7C4" w:rsidRDefault="007037C4" w:rsidP="003F54A8">
      <w:pPr>
        <w:spacing w:after="0" w:line="240" w:lineRule="auto"/>
      </w:pPr>
      <w:r>
        <w:separator/>
      </w:r>
    </w:p>
  </w:footnote>
  <w:footnote w:type="continuationSeparator" w:id="0">
    <w:p w:rsidR="007037C4" w:rsidRDefault="007037C4" w:rsidP="003F5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D462D"/>
    <w:multiLevelType w:val="hybridMultilevel"/>
    <w:tmpl w:val="AB321A8E"/>
    <w:lvl w:ilvl="0" w:tplc="08090019">
      <w:start w:val="1"/>
      <w:numFmt w:val="lowerLetter"/>
      <w:lvlText w:val="%1."/>
      <w:lvlJc w:val="left"/>
      <w:pPr>
        <w:ind w:left="1724" w:hanging="360"/>
      </w:pPr>
    </w:lvl>
    <w:lvl w:ilvl="1" w:tplc="08090019" w:tentative="1">
      <w:start w:val="1"/>
      <w:numFmt w:val="lowerLetter"/>
      <w:lvlText w:val="%2."/>
      <w:lvlJc w:val="left"/>
      <w:pPr>
        <w:ind w:left="2444" w:hanging="360"/>
      </w:pPr>
    </w:lvl>
    <w:lvl w:ilvl="2" w:tplc="0809001B" w:tentative="1">
      <w:start w:val="1"/>
      <w:numFmt w:val="lowerRoman"/>
      <w:lvlText w:val="%3."/>
      <w:lvlJc w:val="right"/>
      <w:pPr>
        <w:ind w:left="3164" w:hanging="180"/>
      </w:pPr>
    </w:lvl>
    <w:lvl w:ilvl="3" w:tplc="0809000F" w:tentative="1">
      <w:start w:val="1"/>
      <w:numFmt w:val="decimal"/>
      <w:lvlText w:val="%4."/>
      <w:lvlJc w:val="left"/>
      <w:pPr>
        <w:ind w:left="3884" w:hanging="360"/>
      </w:pPr>
    </w:lvl>
    <w:lvl w:ilvl="4" w:tplc="08090019" w:tentative="1">
      <w:start w:val="1"/>
      <w:numFmt w:val="lowerLetter"/>
      <w:lvlText w:val="%5."/>
      <w:lvlJc w:val="left"/>
      <w:pPr>
        <w:ind w:left="4604" w:hanging="360"/>
      </w:pPr>
    </w:lvl>
    <w:lvl w:ilvl="5" w:tplc="0809001B" w:tentative="1">
      <w:start w:val="1"/>
      <w:numFmt w:val="lowerRoman"/>
      <w:lvlText w:val="%6."/>
      <w:lvlJc w:val="right"/>
      <w:pPr>
        <w:ind w:left="5324" w:hanging="180"/>
      </w:pPr>
    </w:lvl>
    <w:lvl w:ilvl="6" w:tplc="0809000F" w:tentative="1">
      <w:start w:val="1"/>
      <w:numFmt w:val="decimal"/>
      <w:lvlText w:val="%7."/>
      <w:lvlJc w:val="left"/>
      <w:pPr>
        <w:ind w:left="6044" w:hanging="360"/>
      </w:pPr>
    </w:lvl>
    <w:lvl w:ilvl="7" w:tplc="08090019" w:tentative="1">
      <w:start w:val="1"/>
      <w:numFmt w:val="lowerLetter"/>
      <w:lvlText w:val="%8."/>
      <w:lvlJc w:val="left"/>
      <w:pPr>
        <w:ind w:left="6764" w:hanging="360"/>
      </w:pPr>
    </w:lvl>
    <w:lvl w:ilvl="8" w:tplc="08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" w15:restartNumberingAfterBreak="0">
    <w:nsid w:val="4ECF2487"/>
    <w:multiLevelType w:val="hybridMultilevel"/>
    <w:tmpl w:val="BFD8581A"/>
    <w:lvl w:ilvl="0" w:tplc="08090013">
      <w:start w:val="1"/>
      <w:numFmt w:val="upperRoman"/>
      <w:lvlText w:val="%1."/>
      <w:lvlJc w:val="right"/>
      <w:pPr>
        <w:ind w:left="578" w:hanging="360"/>
      </w:p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59153895"/>
    <w:multiLevelType w:val="hybridMultilevel"/>
    <w:tmpl w:val="C60AF0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8F22FC"/>
    <w:multiLevelType w:val="hybridMultilevel"/>
    <w:tmpl w:val="BC323BB4"/>
    <w:lvl w:ilvl="0" w:tplc="C144D786">
      <w:start w:val="1"/>
      <w:numFmt w:val="upperRoman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39F2448"/>
    <w:multiLevelType w:val="hybridMultilevel"/>
    <w:tmpl w:val="24B201F0"/>
    <w:lvl w:ilvl="0" w:tplc="B474353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5173A3D"/>
    <w:multiLevelType w:val="hybridMultilevel"/>
    <w:tmpl w:val="EC3E9574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7C5"/>
    <w:rsid w:val="00031D9A"/>
    <w:rsid w:val="00037305"/>
    <w:rsid w:val="002517C5"/>
    <w:rsid w:val="003F54A8"/>
    <w:rsid w:val="005B393A"/>
    <w:rsid w:val="007037C4"/>
    <w:rsid w:val="00823B5F"/>
    <w:rsid w:val="008D4B35"/>
    <w:rsid w:val="00935E22"/>
    <w:rsid w:val="00A12583"/>
    <w:rsid w:val="00BC4F07"/>
    <w:rsid w:val="00C73009"/>
    <w:rsid w:val="00D44BE0"/>
    <w:rsid w:val="00D5689D"/>
    <w:rsid w:val="00FD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FF5640-3ED4-420F-B7CE-A39224638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17C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517C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F5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4A8"/>
  </w:style>
  <w:style w:type="paragraph" w:styleId="Footer">
    <w:name w:val="footer"/>
    <w:basedOn w:val="Normal"/>
    <w:link w:val="FooterChar"/>
    <w:uiPriority w:val="99"/>
    <w:unhideWhenUsed/>
    <w:rsid w:val="003F5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9</cp:revision>
  <dcterms:created xsi:type="dcterms:W3CDTF">2017-02-17T09:19:00Z</dcterms:created>
  <dcterms:modified xsi:type="dcterms:W3CDTF">2017-03-28T16:00:00Z</dcterms:modified>
</cp:coreProperties>
</file>