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FDAAD" w14:textId="76B3B861" w:rsidR="002D50CC" w:rsidRPr="00622FBF" w:rsidRDefault="00622FBF" w:rsidP="00622FBF">
      <w:pPr>
        <w:spacing w:line="360" w:lineRule="auto"/>
        <w:rPr>
          <w:rFonts w:ascii="Arial" w:hAnsi="Arial" w:cs="Arial"/>
          <w:b/>
          <w:bCs/>
          <w:sz w:val="36"/>
          <w:szCs w:val="36"/>
          <w:u w:val="single"/>
          <w:lang w:val="cy-GB"/>
        </w:rPr>
      </w:pPr>
      <w:r w:rsidRPr="00622FBF">
        <w:rPr>
          <w:rFonts w:ascii="Arial" w:hAnsi="Arial" w:cs="Arial"/>
          <w:b/>
          <w:bCs/>
          <w:sz w:val="36"/>
          <w:szCs w:val="36"/>
          <w:u w:val="single"/>
          <w:lang w:val="cy-GB"/>
        </w:rPr>
        <w:t xml:space="preserve">Ymateb ysgrifenedig - Cynnig ar gyfer prosiect cymunedol ysgol              </w:t>
      </w:r>
    </w:p>
    <w:p w14:paraId="4A4C8C0E" w14:textId="77777777" w:rsidR="006C5492" w:rsidRPr="00622FBF" w:rsidRDefault="006C5492" w:rsidP="00622FBF">
      <w:pPr>
        <w:spacing w:line="360" w:lineRule="auto"/>
        <w:rPr>
          <w:rFonts w:ascii="Arial" w:hAnsi="Arial" w:cs="Arial"/>
          <w:sz w:val="22"/>
          <w:szCs w:val="22"/>
        </w:rPr>
      </w:pPr>
    </w:p>
    <w:p w14:paraId="28888D66" w14:textId="4EF5EA3E" w:rsidR="007F1DE3" w:rsidRPr="00622FBF" w:rsidRDefault="007F1DE3" w:rsidP="00622FBF">
      <w:pPr>
        <w:spacing w:line="360" w:lineRule="auto"/>
        <w:rPr>
          <w:rFonts w:ascii="Arial" w:hAnsi="Arial" w:cs="Arial"/>
          <w:sz w:val="22"/>
          <w:szCs w:val="22"/>
          <w:lang w:val="cy-GB"/>
        </w:rPr>
      </w:pPr>
      <w:r w:rsidRPr="00622FBF">
        <w:rPr>
          <w:rFonts w:ascii="Arial" w:hAnsi="Arial" w:cs="Arial"/>
          <w:sz w:val="22"/>
          <w:szCs w:val="22"/>
          <w:lang w:val="cy-GB"/>
        </w:rPr>
        <w:t xml:space="preserve">Yn yr aseiniad hwn, bydd y ffocws ar gynnal prosiect cymunedol a fyddai o fudd i berthynas yr ysgol â’r gymuned. Y prosiect byddaf yn gwneud cynnig </w:t>
      </w:r>
      <w:r w:rsidR="00C144DA" w:rsidRPr="00622FBF">
        <w:rPr>
          <w:rFonts w:ascii="Arial" w:hAnsi="Arial" w:cs="Arial"/>
          <w:sz w:val="22"/>
          <w:szCs w:val="22"/>
          <w:lang w:val="cy-GB"/>
        </w:rPr>
        <w:t>arno</w:t>
      </w:r>
      <w:r w:rsidRPr="00622FBF">
        <w:rPr>
          <w:rFonts w:ascii="Arial" w:hAnsi="Arial" w:cs="Arial"/>
          <w:sz w:val="22"/>
          <w:szCs w:val="22"/>
          <w:lang w:val="cy-GB"/>
        </w:rPr>
        <w:t xml:space="preserve"> yw Coffi a Chlonc Cymraeg, felly mae hyn yn golygu bydd yr ysgol yn cynnal gwersi Cymraeg un bore y mis ar gyfer rhieni </w:t>
      </w:r>
      <w:r w:rsidR="00337C8B" w:rsidRPr="00622FBF">
        <w:rPr>
          <w:rFonts w:ascii="Arial" w:hAnsi="Arial" w:cs="Arial"/>
          <w:sz w:val="22"/>
          <w:szCs w:val="22"/>
          <w:lang w:val="cy-GB"/>
        </w:rPr>
        <w:t>a</w:t>
      </w:r>
      <w:r w:rsidRPr="00622FBF">
        <w:rPr>
          <w:rFonts w:ascii="Arial" w:hAnsi="Arial" w:cs="Arial"/>
          <w:sz w:val="22"/>
          <w:szCs w:val="22"/>
          <w:lang w:val="cy-GB"/>
        </w:rPr>
        <w:t xml:space="preserve"> bobl yn y gymuned. Bydd yr athrawon yn cymryd ei dro bob mis i arwain y sesiynau hyn trwy ddefnyddio amrywiaeth o wahanol weithgareddau</w:t>
      </w:r>
      <w:r w:rsidR="00337C8B" w:rsidRPr="00622FBF">
        <w:rPr>
          <w:rFonts w:ascii="Arial" w:hAnsi="Arial" w:cs="Arial"/>
          <w:sz w:val="22"/>
          <w:szCs w:val="22"/>
          <w:lang w:val="cy-GB"/>
        </w:rPr>
        <w:t>. B</w:t>
      </w:r>
      <w:r w:rsidRPr="00622FBF">
        <w:rPr>
          <w:rFonts w:ascii="Arial" w:hAnsi="Arial" w:cs="Arial"/>
          <w:sz w:val="22"/>
          <w:szCs w:val="22"/>
          <w:lang w:val="cy-GB"/>
        </w:rPr>
        <w:t xml:space="preserve">ydd </w:t>
      </w:r>
      <w:r w:rsidR="00337C8B" w:rsidRPr="00622FBF">
        <w:rPr>
          <w:rFonts w:ascii="Arial" w:hAnsi="Arial" w:cs="Arial"/>
          <w:sz w:val="22"/>
          <w:szCs w:val="22"/>
          <w:lang w:val="cy-GB"/>
        </w:rPr>
        <w:t xml:space="preserve">gan </w:t>
      </w:r>
      <w:r w:rsidRPr="00622FBF">
        <w:rPr>
          <w:rFonts w:ascii="Arial" w:hAnsi="Arial" w:cs="Arial"/>
          <w:sz w:val="22"/>
          <w:szCs w:val="22"/>
          <w:lang w:val="cy-GB"/>
        </w:rPr>
        <w:t xml:space="preserve">plant blwyddyn chwech </w:t>
      </w:r>
      <w:r w:rsidR="00337C8B" w:rsidRPr="00622FBF">
        <w:rPr>
          <w:rFonts w:ascii="Arial" w:hAnsi="Arial" w:cs="Arial"/>
          <w:sz w:val="22"/>
          <w:szCs w:val="22"/>
          <w:lang w:val="cy-GB"/>
        </w:rPr>
        <w:t xml:space="preserve">y cyfle hefyd i </w:t>
      </w:r>
      <w:r w:rsidRPr="00622FBF">
        <w:rPr>
          <w:rFonts w:ascii="Arial" w:hAnsi="Arial" w:cs="Arial"/>
          <w:sz w:val="22"/>
          <w:szCs w:val="22"/>
          <w:lang w:val="cy-GB"/>
        </w:rPr>
        <w:t xml:space="preserve">helpu allan yn y </w:t>
      </w:r>
      <w:r w:rsidR="00337C8B" w:rsidRPr="00622FBF">
        <w:rPr>
          <w:rFonts w:ascii="Arial" w:hAnsi="Arial" w:cs="Arial"/>
          <w:sz w:val="22"/>
          <w:szCs w:val="22"/>
          <w:lang w:val="cy-GB"/>
        </w:rPr>
        <w:t xml:space="preserve">sesiynau yma. </w:t>
      </w:r>
      <w:r w:rsidRPr="00622FBF">
        <w:rPr>
          <w:rFonts w:ascii="Arial" w:hAnsi="Arial" w:cs="Arial"/>
          <w:sz w:val="22"/>
          <w:szCs w:val="22"/>
          <w:lang w:val="cy-GB"/>
        </w:rPr>
        <w:t xml:space="preserve">Un rheswm y dewiswyd y prosiect yma oedd </w:t>
      </w:r>
      <w:r w:rsidR="00337C8B" w:rsidRPr="00622FBF">
        <w:rPr>
          <w:rFonts w:ascii="Arial" w:hAnsi="Arial" w:cs="Arial"/>
          <w:sz w:val="22"/>
          <w:szCs w:val="22"/>
          <w:lang w:val="cy-GB"/>
        </w:rPr>
        <w:t xml:space="preserve">i </w:t>
      </w:r>
      <w:r w:rsidRPr="00622FBF">
        <w:rPr>
          <w:rFonts w:ascii="Arial" w:hAnsi="Arial" w:cs="Arial"/>
          <w:sz w:val="22"/>
          <w:szCs w:val="22"/>
          <w:lang w:val="cy-GB"/>
        </w:rPr>
        <w:t>helpu codi hyder y</w:t>
      </w:r>
      <w:r w:rsidR="00337C8B" w:rsidRPr="00622FBF">
        <w:rPr>
          <w:rFonts w:ascii="Arial" w:hAnsi="Arial" w:cs="Arial"/>
          <w:sz w:val="22"/>
          <w:szCs w:val="22"/>
          <w:lang w:val="cy-GB"/>
        </w:rPr>
        <w:t xml:space="preserve"> disgyblion </w:t>
      </w:r>
      <w:r w:rsidRPr="00622FBF">
        <w:rPr>
          <w:rFonts w:ascii="Arial" w:hAnsi="Arial" w:cs="Arial"/>
          <w:sz w:val="22"/>
          <w:szCs w:val="22"/>
          <w:lang w:val="cy-GB"/>
        </w:rPr>
        <w:t>trwy ddefnyddio’r iaith</w:t>
      </w:r>
      <w:r w:rsidR="00337C8B" w:rsidRPr="00622FBF">
        <w:rPr>
          <w:rFonts w:ascii="Arial" w:hAnsi="Arial" w:cs="Arial"/>
          <w:sz w:val="22"/>
          <w:szCs w:val="22"/>
          <w:lang w:val="cy-GB"/>
        </w:rPr>
        <w:t xml:space="preserve"> Gymraeg</w:t>
      </w:r>
      <w:r w:rsidRPr="00622FBF">
        <w:rPr>
          <w:rFonts w:ascii="Arial" w:hAnsi="Arial" w:cs="Arial"/>
          <w:sz w:val="22"/>
          <w:szCs w:val="22"/>
          <w:lang w:val="cy-GB"/>
        </w:rPr>
        <w:t>, ac yn ôl Llywodraeth Cymru (2008) trwy ymarfer iaith mae'n cynyddu hyder y plant a'u defnydd o’r iaith yn yr ysgol a thŷ allan i’r ysgol hefyd.</w:t>
      </w:r>
      <w:r w:rsidRPr="00622FBF">
        <w:rPr>
          <w:rFonts w:ascii="Arial" w:hAnsi="Arial" w:cs="Arial"/>
          <w:sz w:val="22"/>
          <w:szCs w:val="22"/>
          <w:lang w:val="cy-GB"/>
        </w:rPr>
        <w:t xml:space="preserve"> </w:t>
      </w:r>
      <w:r w:rsidRPr="00622FBF">
        <w:rPr>
          <w:rFonts w:ascii="Arial" w:hAnsi="Arial" w:cs="Arial"/>
          <w:sz w:val="22"/>
          <w:szCs w:val="22"/>
          <w:lang w:val="cy-GB"/>
        </w:rPr>
        <w:t xml:space="preserve">Cytunaf gyda hwn oherwydd o’m mhrofiad i welaf fod plant yn fwy tebygol o gymdeithasu’r gyda’r iaith o ydyn nhw deimlo’n </w:t>
      </w:r>
      <w:r w:rsidR="00337C8B" w:rsidRPr="00622FBF">
        <w:rPr>
          <w:rFonts w:ascii="Arial" w:hAnsi="Arial" w:cs="Arial"/>
          <w:sz w:val="22"/>
          <w:szCs w:val="22"/>
          <w:lang w:val="cy-GB"/>
        </w:rPr>
        <w:t xml:space="preserve">fwy </w:t>
      </w:r>
      <w:r w:rsidRPr="00622FBF">
        <w:rPr>
          <w:rFonts w:ascii="Arial" w:hAnsi="Arial" w:cs="Arial"/>
          <w:sz w:val="22"/>
          <w:szCs w:val="22"/>
          <w:lang w:val="cy-GB"/>
        </w:rPr>
        <w:t>hyderus</w:t>
      </w:r>
      <w:r w:rsidR="00337C8B" w:rsidRPr="00622FBF">
        <w:rPr>
          <w:rFonts w:ascii="Arial" w:hAnsi="Arial" w:cs="Arial"/>
          <w:sz w:val="22"/>
          <w:szCs w:val="22"/>
          <w:lang w:val="cy-GB"/>
        </w:rPr>
        <w:t xml:space="preserve"> yn siarad</w:t>
      </w:r>
      <w:r w:rsidRPr="00622FBF">
        <w:rPr>
          <w:rFonts w:ascii="Arial" w:hAnsi="Arial" w:cs="Arial"/>
          <w:sz w:val="22"/>
          <w:szCs w:val="22"/>
          <w:lang w:val="cy-GB"/>
        </w:rPr>
        <w:t>. Yr ysgol y bydd yr ymchwil yn canolbwyntio arn</w:t>
      </w:r>
      <w:r w:rsidR="00337C8B" w:rsidRPr="00622FBF">
        <w:rPr>
          <w:rFonts w:ascii="Arial" w:hAnsi="Arial" w:cs="Arial"/>
          <w:sz w:val="22"/>
          <w:szCs w:val="22"/>
          <w:lang w:val="cy-GB"/>
        </w:rPr>
        <w:t>o</w:t>
      </w:r>
      <w:r w:rsidRPr="00622FBF">
        <w:rPr>
          <w:rFonts w:ascii="Arial" w:hAnsi="Arial" w:cs="Arial"/>
          <w:sz w:val="22"/>
          <w:szCs w:val="22"/>
          <w:lang w:val="cy-GB"/>
        </w:rPr>
        <w:t xml:space="preserve"> yw Ysgol A, er mwyn cadw pob peth anhysbys a chyfrinair yr ydym wedi dilyn y canllawiau BERA (2024) a byddaf yn cyfeirio fy ysgol fel ‘Ysgol A’ . Mae Ysgol Ac yn ysgol gynradd drwy gyfrwng y Gymraeg sydd wedi'u lleoli mewn ardal Saesneg yn bennaf mewn dinas, reswm arall dewison y project yma oedd gan ei fod dim ond rhyw 20% o’r plant yn siarad Cymraeg gartref, felly wrth i’r ysgol cynnig sesiynau Cymraeg mae’n rhoi’r cyfle i rieni dysgu'r iaith er mwyn helpu plant gyda gwaith cartref neu waith adolygu (Estyn 2024). Yn yn ôl Estyn (2024) gyda dim ond tua 100 o blant yn yr ysgol mae naws gartrefol, ddiogel a chynhwysol iawn a thrwy estyn gwahoddiad i’r gymuned ddod i mewn i’r ysgol </w:t>
      </w:r>
      <w:r w:rsidR="00337C8B" w:rsidRPr="00622FBF">
        <w:rPr>
          <w:rFonts w:ascii="Arial" w:hAnsi="Arial" w:cs="Arial"/>
          <w:sz w:val="22"/>
          <w:szCs w:val="22"/>
          <w:lang w:val="cy-GB"/>
        </w:rPr>
        <w:t xml:space="preserve">hefyd </w:t>
      </w:r>
      <w:r w:rsidRPr="00622FBF">
        <w:rPr>
          <w:rFonts w:ascii="Arial" w:hAnsi="Arial" w:cs="Arial"/>
          <w:sz w:val="22"/>
          <w:szCs w:val="22"/>
          <w:lang w:val="cy-GB"/>
        </w:rPr>
        <w:t xml:space="preserve">bydd hyn yn gwneud </w:t>
      </w:r>
      <w:r w:rsidR="00337C8B" w:rsidRPr="00622FBF">
        <w:rPr>
          <w:rFonts w:ascii="Arial" w:hAnsi="Arial" w:cs="Arial"/>
          <w:sz w:val="22"/>
          <w:szCs w:val="22"/>
          <w:lang w:val="cy-GB"/>
        </w:rPr>
        <w:t xml:space="preserve">i’r </w:t>
      </w:r>
      <w:r w:rsidRPr="00622FBF">
        <w:rPr>
          <w:rFonts w:ascii="Arial" w:hAnsi="Arial" w:cs="Arial"/>
          <w:sz w:val="22"/>
          <w:szCs w:val="22"/>
          <w:lang w:val="cy-GB"/>
        </w:rPr>
        <w:t xml:space="preserve"> ysgol gr</w:t>
      </w:r>
      <w:r w:rsidR="00337C8B" w:rsidRPr="00622FBF">
        <w:rPr>
          <w:rFonts w:ascii="Arial" w:hAnsi="Arial" w:cs="Arial"/>
          <w:sz w:val="22"/>
          <w:szCs w:val="22"/>
          <w:lang w:val="cy-GB"/>
        </w:rPr>
        <w:t>yfhau</w:t>
      </w:r>
      <w:r w:rsidRPr="00622FBF">
        <w:rPr>
          <w:rFonts w:ascii="Arial" w:hAnsi="Arial" w:cs="Arial"/>
          <w:sz w:val="22"/>
          <w:szCs w:val="22"/>
          <w:lang w:val="cy-GB"/>
        </w:rPr>
        <w:t xml:space="preserve"> yn fy marn i.</w:t>
      </w:r>
    </w:p>
    <w:p w14:paraId="21BF66A8" w14:textId="77777777" w:rsidR="00EA08A6" w:rsidRPr="00622FBF" w:rsidRDefault="00EA08A6" w:rsidP="00622FBF">
      <w:pPr>
        <w:spacing w:line="360" w:lineRule="auto"/>
        <w:rPr>
          <w:rFonts w:ascii="Arial" w:hAnsi="Arial" w:cs="Arial"/>
          <w:sz w:val="22"/>
          <w:szCs w:val="22"/>
        </w:rPr>
      </w:pPr>
    </w:p>
    <w:p w14:paraId="14B64097" w14:textId="12F0A871" w:rsidR="00D14AA2" w:rsidRPr="00622FBF" w:rsidRDefault="007F1DE3" w:rsidP="00622FBF">
      <w:pPr>
        <w:spacing w:line="360" w:lineRule="auto"/>
        <w:rPr>
          <w:rFonts w:ascii="Arial" w:hAnsi="Arial" w:cs="Arial"/>
          <w:sz w:val="22"/>
          <w:szCs w:val="22"/>
          <w:lang w:val="cy-GB"/>
        </w:rPr>
      </w:pPr>
      <w:r w:rsidRPr="00622FBF">
        <w:rPr>
          <w:rFonts w:ascii="Arial" w:hAnsi="Arial" w:cs="Arial"/>
          <w:sz w:val="22"/>
          <w:szCs w:val="22"/>
          <w:lang w:val="cy-GB"/>
        </w:rPr>
        <w:t>Dewisais y project yma gan fy mod yn credu nac oes digon o bwyslais ar yr iaith Gymraeg tŷ allan i’r ystafell dosbarth a hefyd tŷ fewn i’r gymuned. Trwy ymgysylltu â’r Maes Dysgu a Phrofiad Iaith, Llythrennedd a Chyfathrebu (2019) mae’n helpu dysgwyr i fod yn unigolion iach, hyderus, sy’n barod i fyw bywyd boddhaus fel aelodau gwerthfawr o gymdeithas</w:t>
      </w:r>
      <w:r w:rsidR="00337C8B" w:rsidRPr="00622FBF">
        <w:rPr>
          <w:rFonts w:ascii="Arial" w:hAnsi="Arial" w:cs="Arial"/>
          <w:sz w:val="22"/>
          <w:szCs w:val="22"/>
          <w:lang w:val="cy-GB"/>
        </w:rPr>
        <w:t>.</w:t>
      </w:r>
      <w:r w:rsidRPr="00622FBF">
        <w:rPr>
          <w:rFonts w:ascii="Arial" w:hAnsi="Arial" w:cs="Arial"/>
          <w:sz w:val="22"/>
          <w:szCs w:val="22"/>
          <w:lang w:val="cy-GB"/>
        </w:rPr>
        <w:t xml:space="preserve"> </w:t>
      </w:r>
      <w:r w:rsidR="00337C8B" w:rsidRPr="00622FBF">
        <w:rPr>
          <w:rFonts w:ascii="Arial" w:hAnsi="Arial" w:cs="Arial"/>
          <w:sz w:val="22"/>
          <w:szCs w:val="22"/>
          <w:lang w:val="cy-GB"/>
        </w:rPr>
        <w:t>Gall</w:t>
      </w:r>
      <w:r w:rsidRPr="00622FBF">
        <w:rPr>
          <w:rFonts w:ascii="Arial" w:hAnsi="Arial" w:cs="Arial"/>
          <w:sz w:val="22"/>
          <w:szCs w:val="22"/>
          <w:lang w:val="cy-GB"/>
        </w:rPr>
        <w:t xml:space="preserve"> sgiliau a hyrwyddir trwy ieithoedd, llythrennedd a chyfathrebu </w:t>
      </w:r>
      <w:r w:rsidR="00337C8B" w:rsidRPr="00622FBF">
        <w:rPr>
          <w:rFonts w:ascii="Arial" w:hAnsi="Arial" w:cs="Arial"/>
          <w:sz w:val="22"/>
          <w:szCs w:val="22"/>
          <w:lang w:val="cy-GB"/>
        </w:rPr>
        <w:t xml:space="preserve">bod </w:t>
      </w:r>
      <w:r w:rsidRPr="00622FBF">
        <w:rPr>
          <w:rFonts w:ascii="Arial" w:hAnsi="Arial" w:cs="Arial"/>
          <w:sz w:val="22"/>
          <w:szCs w:val="22"/>
          <w:lang w:val="cy-GB"/>
        </w:rPr>
        <w:t>yn allweddol i alluogi dysgwyr i fynegi eu hunain yn effeithiol</w:t>
      </w:r>
      <w:r w:rsidR="00337C8B" w:rsidRPr="00622FBF">
        <w:rPr>
          <w:rFonts w:ascii="Arial" w:hAnsi="Arial" w:cs="Arial"/>
          <w:sz w:val="22"/>
          <w:szCs w:val="22"/>
          <w:lang w:val="cy-GB"/>
        </w:rPr>
        <w:t xml:space="preserve"> ac</w:t>
      </w:r>
      <w:r w:rsidRPr="00622FBF">
        <w:rPr>
          <w:rFonts w:ascii="Arial" w:hAnsi="Arial" w:cs="Arial"/>
          <w:sz w:val="22"/>
          <w:szCs w:val="22"/>
          <w:lang w:val="cy-GB"/>
        </w:rPr>
        <w:t xml:space="preserve"> i fod yn agored i bobl eraill. Dwi’n credu beth mae’r pwynt yma yn pwysleisio i ni yw’r ffaith fod y prif newid sydd yn gallu digwydd i’r gymuned yma yw’r ymdrech i siarad Cymraeg wrth </w:t>
      </w:r>
      <w:r w:rsidR="00337C8B" w:rsidRPr="00622FBF">
        <w:rPr>
          <w:rFonts w:ascii="Arial" w:hAnsi="Arial" w:cs="Arial"/>
          <w:sz w:val="22"/>
          <w:szCs w:val="22"/>
          <w:lang w:val="cy-GB"/>
        </w:rPr>
        <w:t>cyfarfod</w:t>
      </w:r>
      <w:r w:rsidRPr="00622FBF">
        <w:rPr>
          <w:rFonts w:ascii="Arial" w:hAnsi="Arial" w:cs="Arial"/>
          <w:sz w:val="22"/>
          <w:szCs w:val="22"/>
          <w:lang w:val="cy-GB"/>
        </w:rPr>
        <w:t xml:space="preserve"> neu ddechrau sgwrs. Un o’r prif resymau am y sesiynau Cymraeg yw’r i’r bobl leol dysgu sgiliau sylfaenol megis Diolch, sut wyt ti? ac ati. Trwy gynnig sesiynau Gymraeg i’r gymuned, mae’r ysgol yn meithrin ymdeimlad o ymgysylltu a phartneriaeth </w:t>
      </w:r>
      <w:r w:rsidR="00337C8B" w:rsidRPr="00622FBF">
        <w:rPr>
          <w:rFonts w:ascii="Arial" w:hAnsi="Arial" w:cs="Arial"/>
          <w:sz w:val="22"/>
          <w:szCs w:val="22"/>
          <w:lang w:val="cy-GB"/>
        </w:rPr>
        <w:t>gyda’r</w:t>
      </w:r>
      <w:r w:rsidRPr="00622FBF">
        <w:rPr>
          <w:rFonts w:ascii="Arial" w:hAnsi="Arial" w:cs="Arial"/>
          <w:sz w:val="22"/>
          <w:szCs w:val="22"/>
          <w:lang w:val="cy-GB"/>
        </w:rPr>
        <w:t xml:space="preserve"> thrigolion lleol. Gall hyn arwain at berthnasoedd cryfach rhwng yr ysgol a’r gymuned, gan hyrwyddo ewyllys da</w:t>
      </w:r>
      <w:r w:rsidR="00337C8B" w:rsidRPr="00622FBF">
        <w:rPr>
          <w:rFonts w:ascii="Arial" w:hAnsi="Arial" w:cs="Arial"/>
          <w:sz w:val="22"/>
          <w:szCs w:val="22"/>
          <w:lang w:val="cy-GB"/>
        </w:rPr>
        <w:t xml:space="preserve"> </w:t>
      </w:r>
      <w:r w:rsidRPr="00622FBF">
        <w:rPr>
          <w:rFonts w:ascii="Arial" w:hAnsi="Arial" w:cs="Arial"/>
          <w:sz w:val="22"/>
          <w:szCs w:val="22"/>
          <w:lang w:val="cy-GB"/>
        </w:rPr>
        <w:t xml:space="preserve">(Llywodraeth </w:t>
      </w:r>
      <w:r w:rsidRPr="00622FBF">
        <w:rPr>
          <w:rFonts w:ascii="Arial" w:hAnsi="Arial" w:cs="Arial"/>
          <w:sz w:val="22"/>
          <w:szCs w:val="22"/>
          <w:lang w:val="cy-GB"/>
        </w:rPr>
        <w:lastRenderedPageBreak/>
        <w:t xml:space="preserve">Cymru, 2015). Wrth feddwl am sut y byddai'r </w:t>
      </w:r>
      <w:r w:rsidR="00337C8B" w:rsidRPr="00622FBF">
        <w:rPr>
          <w:rFonts w:ascii="Arial" w:hAnsi="Arial" w:cs="Arial"/>
          <w:sz w:val="22"/>
          <w:szCs w:val="22"/>
          <w:lang w:val="cy-GB"/>
        </w:rPr>
        <w:t>sesiynau</w:t>
      </w:r>
      <w:r w:rsidRPr="00622FBF">
        <w:rPr>
          <w:rFonts w:ascii="Arial" w:hAnsi="Arial" w:cs="Arial"/>
          <w:sz w:val="22"/>
          <w:szCs w:val="22"/>
          <w:lang w:val="cy-GB"/>
        </w:rPr>
        <w:t xml:space="preserve"> Cymraeg yn gwella'r berthynas gymunedol â'r ysgol, un pwynt sy'n glir yw'r gwellhad </w:t>
      </w:r>
      <w:r w:rsidR="00337C8B" w:rsidRPr="00622FBF">
        <w:rPr>
          <w:rFonts w:ascii="Arial" w:hAnsi="Arial" w:cs="Arial"/>
          <w:sz w:val="22"/>
          <w:szCs w:val="22"/>
          <w:lang w:val="cy-GB"/>
        </w:rPr>
        <w:t>a gall dod er mwyn creu</w:t>
      </w:r>
      <w:r w:rsidRPr="00622FBF">
        <w:rPr>
          <w:rFonts w:ascii="Arial" w:hAnsi="Arial" w:cs="Arial"/>
          <w:sz w:val="22"/>
          <w:szCs w:val="22"/>
          <w:lang w:val="cy-GB"/>
        </w:rPr>
        <w:t xml:space="preserve"> berthynas </w:t>
      </w:r>
      <w:r w:rsidR="00337C8B" w:rsidRPr="00622FBF">
        <w:rPr>
          <w:rFonts w:ascii="Arial" w:hAnsi="Arial" w:cs="Arial"/>
          <w:sz w:val="22"/>
          <w:szCs w:val="22"/>
          <w:lang w:val="cy-GB"/>
        </w:rPr>
        <w:t>cryf</w:t>
      </w:r>
      <w:r w:rsidRPr="00622FBF">
        <w:rPr>
          <w:rFonts w:ascii="Arial" w:hAnsi="Arial" w:cs="Arial"/>
          <w:sz w:val="22"/>
          <w:szCs w:val="22"/>
          <w:lang w:val="cy-GB"/>
        </w:rPr>
        <w:t>. Mae hyn yn golygu bod ymgysylltu â’r gymuned yn meithrin perthnasoedd cryfach rhwng yr ysgol, myfyrwyr, teuluoedd, a thrigolion lleol. Gall hyn arwain at fwy o gefnogaeth i fentrau a rhaglenni'r ysgol, fel y gallai pobl leol ddod i mewn i siarad â'r plant am eu profiadau bywyd ( EEF, 2024). Hefyd byddai'r ysgol yn gallu cynllunio ymweliadau lleol ag adeiladau cymunedol megis yr eglwys, siop leol, Llyfrgelloedd, Ffermydd, Parciau ac ati.</w:t>
      </w:r>
      <w:r w:rsidRPr="00622FBF">
        <w:rPr>
          <w:rFonts w:ascii="Arial" w:hAnsi="Arial" w:cs="Arial"/>
          <w:sz w:val="22"/>
          <w:szCs w:val="22"/>
          <w:lang w:val="cy-GB"/>
        </w:rPr>
        <w:t xml:space="preserve"> </w:t>
      </w:r>
      <w:r w:rsidR="00033974" w:rsidRPr="00622FBF">
        <w:rPr>
          <w:rFonts w:ascii="Arial" w:hAnsi="Arial" w:cs="Arial"/>
          <w:sz w:val="22"/>
          <w:szCs w:val="22"/>
          <w:lang w:val="cy-GB"/>
        </w:rPr>
        <w:t>Byddai hyn hefyd yn helpu'r cymunedau gyda datblygiad economaidd gan y byddai'r plant yn dysgu am yr holl fathau o fusnes</w:t>
      </w:r>
      <w:r w:rsidR="00337C8B" w:rsidRPr="00622FBF">
        <w:rPr>
          <w:rFonts w:ascii="Arial" w:hAnsi="Arial" w:cs="Arial"/>
          <w:sz w:val="22"/>
          <w:szCs w:val="22"/>
          <w:lang w:val="cy-GB"/>
        </w:rPr>
        <w:t>au sydd</w:t>
      </w:r>
      <w:r w:rsidR="00033974" w:rsidRPr="00622FBF">
        <w:rPr>
          <w:rFonts w:ascii="Arial" w:hAnsi="Arial" w:cs="Arial"/>
          <w:sz w:val="22"/>
          <w:szCs w:val="22"/>
          <w:lang w:val="cy-GB"/>
        </w:rPr>
        <w:t xml:space="preserve"> yn y gymuned, gallent </w:t>
      </w:r>
      <w:r w:rsidR="00337C8B" w:rsidRPr="00622FBF">
        <w:rPr>
          <w:rFonts w:ascii="Arial" w:hAnsi="Arial" w:cs="Arial"/>
          <w:sz w:val="22"/>
          <w:szCs w:val="22"/>
          <w:lang w:val="cy-GB"/>
        </w:rPr>
        <w:t xml:space="preserve">hefyd </w:t>
      </w:r>
      <w:r w:rsidR="00033974" w:rsidRPr="00622FBF">
        <w:rPr>
          <w:rFonts w:ascii="Arial" w:hAnsi="Arial" w:cs="Arial"/>
          <w:sz w:val="22"/>
          <w:szCs w:val="22"/>
          <w:lang w:val="cy-GB"/>
        </w:rPr>
        <w:t>gael y cyfle i ymweld â'r rhain gyda'u rhieni</w:t>
      </w:r>
      <w:r w:rsidR="00337C8B" w:rsidRPr="00622FBF">
        <w:rPr>
          <w:rFonts w:ascii="Arial" w:hAnsi="Arial" w:cs="Arial"/>
          <w:sz w:val="22"/>
          <w:szCs w:val="22"/>
          <w:lang w:val="cy-GB"/>
        </w:rPr>
        <w:t xml:space="preserve"> ty allan i amser ysgol</w:t>
      </w:r>
      <w:r w:rsidR="00033974" w:rsidRPr="00622FBF">
        <w:rPr>
          <w:rFonts w:ascii="Arial" w:hAnsi="Arial" w:cs="Arial"/>
          <w:sz w:val="22"/>
          <w:szCs w:val="22"/>
          <w:lang w:val="cy-GB"/>
        </w:rPr>
        <w:t xml:space="preserve">. Mae hyn yn gwella gwybodaeth y plentyn a'r rhieni o'r gymuned leol. Hefyd pan fydd gan ysgolion bartneriaethau cryf gyda'r gymuned, gallant helpu i greu </w:t>
      </w:r>
      <w:r w:rsidR="00337C8B" w:rsidRPr="00622FBF">
        <w:rPr>
          <w:rFonts w:ascii="Arial" w:hAnsi="Arial" w:cs="Arial"/>
          <w:sz w:val="22"/>
          <w:szCs w:val="22"/>
          <w:lang w:val="cy-GB"/>
        </w:rPr>
        <w:t>nawns</w:t>
      </w:r>
      <w:r w:rsidR="00033974" w:rsidRPr="00622FBF">
        <w:rPr>
          <w:rFonts w:ascii="Arial" w:hAnsi="Arial" w:cs="Arial"/>
          <w:sz w:val="22"/>
          <w:szCs w:val="22"/>
          <w:lang w:val="cy-GB"/>
        </w:rPr>
        <w:t xml:space="preserve"> fwy bywiog a llewyrchus trwy baratoi</w:t>
      </w:r>
      <w:r w:rsidR="00337C8B" w:rsidRPr="00622FBF">
        <w:rPr>
          <w:rFonts w:ascii="Arial" w:hAnsi="Arial" w:cs="Arial"/>
          <w:sz w:val="22"/>
          <w:szCs w:val="22"/>
          <w:lang w:val="cy-GB"/>
        </w:rPr>
        <w:t xml:space="preserve">’r disgyblion </w:t>
      </w:r>
      <w:r w:rsidR="00033974" w:rsidRPr="00622FBF">
        <w:rPr>
          <w:rFonts w:ascii="Arial" w:hAnsi="Arial" w:cs="Arial"/>
          <w:sz w:val="22"/>
          <w:szCs w:val="22"/>
          <w:lang w:val="cy-GB"/>
        </w:rPr>
        <w:t>ar gyfer gyrfaoedd yn y dyfodol a chryfhau'r gweithlu lleol</w:t>
      </w:r>
      <w:r w:rsidR="00033974" w:rsidRPr="00622FBF">
        <w:rPr>
          <w:rFonts w:ascii="Arial" w:hAnsi="Arial" w:cs="Arial"/>
          <w:sz w:val="22"/>
          <w:szCs w:val="22"/>
          <w:lang w:val="cy-GB"/>
        </w:rPr>
        <w:t xml:space="preserve"> (Esta, 2023).</w:t>
      </w:r>
    </w:p>
    <w:p w14:paraId="45521777" w14:textId="77777777" w:rsidR="00D14AA2" w:rsidRPr="00622FBF" w:rsidRDefault="00D14AA2" w:rsidP="00622FBF">
      <w:pPr>
        <w:spacing w:line="360" w:lineRule="auto"/>
        <w:rPr>
          <w:rFonts w:ascii="Arial" w:hAnsi="Arial" w:cs="Arial"/>
          <w:sz w:val="22"/>
          <w:szCs w:val="22"/>
          <w:lang w:val="cy-GB"/>
        </w:rPr>
      </w:pPr>
    </w:p>
    <w:p w14:paraId="20515AAF" w14:textId="13F5B47E" w:rsidR="00515E1A" w:rsidRPr="00622FBF" w:rsidRDefault="00B26A5F" w:rsidP="00622FBF">
      <w:pPr>
        <w:spacing w:line="360" w:lineRule="auto"/>
        <w:rPr>
          <w:rFonts w:ascii="Arial" w:hAnsi="Arial" w:cs="Arial"/>
          <w:sz w:val="22"/>
          <w:szCs w:val="22"/>
          <w:lang w:val="cy-GB"/>
        </w:rPr>
      </w:pPr>
      <w:r w:rsidRPr="00622FBF">
        <w:rPr>
          <w:rFonts w:ascii="Arial" w:hAnsi="Arial" w:cs="Arial"/>
          <w:sz w:val="22"/>
          <w:szCs w:val="22"/>
          <w:lang w:val="cy-GB"/>
        </w:rPr>
        <w:t>Cytunaf â'r pwynt yma, ond wrth weithio gyda chymuned mae yna rhai heriau gallwch chi wynebu megis blaenoriaethau pethau gwahanol. Mae hyn yn golygu efallai na fydd nodau a blaenoriaethau'r ysgol a'r gymuned bob amser yn cyd-fynd, gan arwain at wrthdaro neu anghytuno ynghylch mentrau</w:t>
      </w:r>
      <w:r w:rsidR="004D1DFA" w:rsidRPr="00622FBF">
        <w:rPr>
          <w:rFonts w:ascii="Arial" w:hAnsi="Arial" w:cs="Arial"/>
          <w:sz w:val="22"/>
          <w:szCs w:val="22"/>
          <w:lang w:val="cy-GB"/>
        </w:rPr>
        <w:t xml:space="preserve"> neu</w:t>
      </w:r>
      <w:r w:rsidRPr="00622FBF">
        <w:rPr>
          <w:rFonts w:ascii="Arial" w:hAnsi="Arial" w:cs="Arial"/>
          <w:sz w:val="22"/>
          <w:szCs w:val="22"/>
          <w:lang w:val="cy-GB"/>
        </w:rPr>
        <w:t xml:space="preserve"> polisïau (Bleske, 2020). Er mwyn osgoi hyn, dylai fod eglurder ynghylch </w:t>
      </w:r>
      <w:r w:rsidR="004D1DFA" w:rsidRPr="00622FBF">
        <w:rPr>
          <w:rFonts w:ascii="Arial" w:hAnsi="Arial" w:cs="Arial"/>
          <w:sz w:val="22"/>
          <w:szCs w:val="22"/>
          <w:lang w:val="cy-GB"/>
        </w:rPr>
        <w:t>nodau</w:t>
      </w:r>
      <w:r w:rsidRPr="00622FBF">
        <w:rPr>
          <w:rFonts w:ascii="Arial" w:hAnsi="Arial" w:cs="Arial"/>
          <w:sz w:val="22"/>
          <w:szCs w:val="22"/>
          <w:lang w:val="cy-GB"/>
        </w:rPr>
        <w:t xml:space="preserve"> </w:t>
      </w:r>
      <w:r w:rsidR="004D1DFA" w:rsidRPr="00622FBF">
        <w:rPr>
          <w:rFonts w:ascii="Arial" w:hAnsi="Arial" w:cs="Arial"/>
          <w:sz w:val="22"/>
          <w:szCs w:val="22"/>
          <w:lang w:val="cy-GB"/>
        </w:rPr>
        <w:t>er mwyn</w:t>
      </w:r>
      <w:r w:rsidRPr="00622FBF">
        <w:rPr>
          <w:rFonts w:ascii="Arial" w:hAnsi="Arial" w:cs="Arial"/>
          <w:sz w:val="22"/>
          <w:szCs w:val="22"/>
          <w:lang w:val="cy-GB"/>
        </w:rPr>
        <w:t xml:space="preserve"> sicrhau cyd-ddealltwriaeth ac atebolrwydd ar gyfer yr ysgol a’r aelodau cymune</w:t>
      </w:r>
      <w:r w:rsidR="004D1DFA" w:rsidRPr="00622FBF">
        <w:rPr>
          <w:rFonts w:ascii="Arial" w:hAnsi="Arial" w:cs="Arial"/>
          <w:sz w:val="22"/>
          <w:szCs w:val="22"/>
          <w:lang w:val="cy-GB"/>
        </w:rPr>
        <w:t>d. T</w:t>
      </w:r>
      <w:r w:rsidRPr="00622FBF">
        <w:rPr>
          <w:rFonts w:ascii="Arial" w:hAnsi="Arial" w:cs="Arial"/>
          <w:sz w:val="22"/>
          <w:szCs w:val="22"/>
          <w:lang w:val="cy-GB"/>
        </w:rPr>
        <w:t xml:space="preserve">hrwy </w:t>
      </w:r>
      <w:r w:rsidR="004D1DFA" w:rsidRPr="00622FBF">
        <w:rPr>
          <w:rFonts w:ascii="Arial" w:hAnsi="Arial" w:cs="Arial"/>
          <w:sz w:val="22"/>
          <w:szCs w:val="22"/>
          <w:lang w:val="cy-GB"/>
        </w:rPr>
        <w:t xml:space="preserve">gwneud </w:t>
      </w:r>
      <w:r w:rsidRPr="00622FBF">
        <w:rPr>
          <w:rFonts w:ascii="Arial" w:hAnsi="Arial" w:cs="Arial"/>
          <w:sz w:val="22"/>
          <w:szCs w:val="22"/>
          <w:lang w:val="cy-GB"/>
        </w:rPr>
        <w:t xml:space="preserve">hynny </w:t>
      </w:r>
      <w:r w:rsidR="004D1DFA" w:rsidRPr="00622FBF">
        <w:rPr>
          <w:rFonts w:ascii="Arial" w:hAnsi="Arial" w:cs="Arial"/>
          <w:sz w:val="22"/>
          <w:szCs w:val="22"/>
          <w:lang w:val="cy-GB"/>
        </w:rPr>
        <w:t xml:space="preserve">gallent </w:t>
      </w:r>
      <w:r w:rsidRPr="00622FBF">
        <w:rPr>
          <w:rFonts w:ascii="Arial" w:hAnsi="Arial" w:cs="Arial"/>
          <w:sz w:val="22"/>
          <w:szCs w:val="22"/>
          <w:lang w:val="cy-GB"/>
        </w:rPr>
        <w:t xml:space="preserve">feithrin cydweithio effeithiol wrth leihau’r tebygolrwydd o ddryswch </w:t>
      </w:r>
      <w:r w:rsidR="004D1DFA" w:rsidRPr="00622FBF">
        <w:rPr>
          <w:rFonts w:ascii="Arial" w:hAnsi="Arial" w:cs="Arial"/>
          <w:sz w:val="22"/>
          <w:szCs w:val="22"/>
          <w:lang w:val="cy-GB"/>
        </w:rPr>
        <w:t>ar</w:t>
      </w:r>
      <w:r w:rsidRPr="00622FBF">
        <w:rPr>
          <w:rFonts w:ascii="Arial" w:hAnsi="Arial" w:cs="Arial"/>
          <w:sz w:val="22"/>
          <w:szCs w:val="22"/>
          <w:lang w:val="cy-GB"/>
        </w:rPr>
        <w:t xml:space="preserve"> ran rolau</w:t>
      </w:r>
      <w:r w:rsidR="004D1DFA" w:rsidRPr="00622FBF">
        <w:rPr>
          <w:rFonts w:ascii="Arial" w:hAnsi="Arial" w:cs="Arial"/>
          <w:sz w:val="22"/>
          <w:szCs w:val="22"/>
          <w:lang w:val="cy-GB"/>
        </w:rPr>
        <w:t xml:space="preserve"> a cyfrifoldebau</w:t>
      </w:r>
      <w:r w:rsidRPr="00622FBF">
        <w:rPr>
          <w:rFonts w:ascii="Arial" w:hAnsi="Arial" w:cs="Arial"/>
          <w:sz w:val="22"/>
          <w:szCs w:val="22"/>
          <w:lang w:val="cy-GB"/>
        </w:rPr>
        <w:t xml:space="preserve"> (SSAT, 2017). Mae'n amlwg bod meithrin perthnasoedd cydweithredol rhwng ysgolion a chymunedau yn arwain at ganlyniadau cadarnhaol.</w:t>
      </w:r>
      <w:r w:rsidRPr="00622FBF">
        <w:rPr>
          <w:rFonts w:ascii="Arial" w:hAnsi="Arial" w:cs="Arial"/>
          <w:sz w:val="22"/>
          <w:szCs w:val="22"/>
          <w:lang w:val="cy-GB"/>
        </w:rPr>
        <w:t xml:space="preserve"> </w:t>
      </w:r>
      <w:r w:rsidR="00A41CA3" w:rsidRPr="00622FBF">
        <w:rPr>
          <w:rFonts w:ascii="Arial" w:hAnsi="Arial" w:cs="Arial"/>
          <w:sz w:val="22"/>
          <w:szCs w:val="22"/>
          <w:lang w:val="cy-GB"/>
        </w:rPr>
        <w:t xml:space="preserve">Ategir yr honiad hwn gan gydnabyddiaeth o rôl dysgu byd go iawn yn y fframwaith addysgol, yn enwedig yng nghyd-destun y </w:t>
      </w:r>
      <w:r w:rsidR="004D1DFA" w:rsidRPr="00622FBF">
        <w:rPr>
          <w:rFonts w:ascii="Arial" w:hAnsi="Arial" w:cs="Arial"/>
          <w:sz w:val="22"/>
          <w:szCs w:val="22"/>
          <w:lang w:val="cy-GB"/>
        </w:rPr>
        <w:t>C</w:t>
      </w:r>
      <w:r w:rsidR="00A41CA3" w:rsidRPr="00622FBF">
        <w:rPr>
          <w:rFonts w:ascii="Arial" w:hAnsi="Arial" w:cs="Arial"/>
          <w:sz w:val="22"/>
          <w:szCs w:val="22"/>
          <w:lang w:val="cy-GB"/>
        </w:rPr>
        <w:t xml:space="preserve">wricwlwm </w:t>
      </w:r>
      <w:r w:rsidR="004D1DFA" w:rsidRPr="00622FBF">
        <w:rPr>
          <w:rFonts w:ascii="Arial" w:hAnsi="Arial" w:cs="Arial"/>
          <w:sz w:val="22"/>
          <w:szCs w:val="22"/>
          <w:lang w:val="cy-GB"/>
        </w:rPr>
        <w:t xml:space="preserve">newydd </w:t>
      </w:r>
      <w:r w:rsidR="00A41CA3" w:rsidRPr="00622FBF">
        <w:rPr>
          <w:rFonts w:ascii="Arial" w:hAnsi="Arial" w:cs="Arial"/>
          <w:sz w:val="22"/>
          <w:szCs w:val="22"/>
          <w:lang w:val="cy-GB"/>
        </w:rPr>
        <w:t>i Gymru</w:t>
      </w:r>
      <w:r w:rsidR="00A41CA3" w:rsidRPr="00622FBF">
        <w:rPr>
          <w:rFonts w:ascii="Arial" w:hAnsi="Arial" w:cs="Arial"/>
          <w:sz w:val="22"/>
          <w:szCs w:val="22"/>
          <w:lang w:val="cy-GB"/>
        </w:rPr>
        <w:t xml:space="preserve"> (Llywodraeth Cymru, 2020)</w:t>
      </w:r>
      <w:r w:rsidR="00A41CA3" w:rsidRPr="00622FBF">
        <w:rPr>
          <w:rFonts w:ascii="Arial" w:hAnsi="Arial" w:cs="Arial"/>
          <w:sz w:val="22"/>
          <w:szCs w:val="22"/>
          <w:lang w:val="cy-GB"/>
        </w:rPr>
        <w:t>.</w:t>
      </w:r>
      <w:r w:rsidR="00A41CA3" w:rsidRPr="00622FBF">
        <w:rPr>
          <w:rFonts w:ascii="Arial" w:hAnsi="Arial" w:cs="Arial"/>
          <w:sz w:val="22"/>
          <w:szCs w:val="22"/>
          <w:lang w:val="cy-GB"/>
        </w:rPr>
        <w:t xml:space="preserve"> </w:t>
      </w:r>
      <w:r w:rsidR="00A41CA3" w:rsidRPr="00622FBF">
        <w:rPr>
          <w:rFonts w:ascii="Arial" w:hAnsi="Arial" w:cs="Arial"/>
          <w:sz w:val="22"/>
          <w:szCs w:val="22"/>
          <w:lang w:val="cy-GB"/>
        </w:rPr>
        <w:t>Gan bwysleisio</w:t>
      </w:r>
      <w:r w:rsidR="004D1DFA" w:rsidRPr="00622FBF">
        <w:rPr>
          <w:rFonts w:ascii="Arial" w:hAnsi="Arial" w:cs="Arial"/>
          <w:sz w:val="22"/>
          <w:szCs w:val="22"/>
          <w:lang w:val="cy-GB"/>
        </w:rPr>
        <w:t>’r</w:t>
      </w:r>
      <w:r w:rsidR="00A41CA3" w:rsidRPr="00622FBF">
        <w:rPr>
          <w:rFonts w:ascii="Arial" w:hAnsi="Arial" w:cs="Arial"/>
          <w:sz w:val="22"/>
          <w:szCs w:val="22"/>
          <w:lang w:val="cy-GB"/>
        </w:rPr>
        <w:t xml:space="preserve"> arwyddocâd dysgu trwy brofiad, mae’r cwricwlwm hwn yn tanlinellu’r rheidrwydd i arfogi plant â’r sgiliau ymarferol a’r wybodaeth sy’n hanfodol ar gyfer eu hymdrechion yn y dyfodol. O ganlyniad, mae ymgysylltu â'r gymuned yn dod i'r amlwg fel cyfrwng hanfodol lle gall </w:t>
      </w:r>
      <w:r w:rsidR="00A41CA3" w:rsidRPr="00622FBF">
        <w:rPr>
          <w:rFonts w:ascii="Arial" w:hAnsi="Arial" w:cs="Arial"/>
          <w:sz w:val="22"/>
          <w:szCs w:val="22"/>
          <w:lang w:val="cy-GB"/>
        </w:rPr>
        <w:t>disgyblion</w:t>
      </w:r>
      <w:r w:rsidR="00A41CA3" w:rsidRPr="00622FBF">
        <w:rPr>
          <w:rFonts w:ascii="Arial" w:hAnsi="Arial" w:cs="Arial"/>
          <w:sz w:val="22"/>
          <w:szCs w:val="22"/>
          <w:lang w:val="cy-GB"/>
        </w:rPr>
        <w:t xml:space="preserve"> ymgysylltu â phrofiadau dilys</w:t>
      </w:r>
      <w:r w:rsidR="004D1DFA" w:rsidRPr="00622FBF">
        <w:rPr>
          <w:rFonts w:ascii="Arial" w:hAnsi="Arial" w:cs="Arial"/>
          <w:sz w:val="22"/>
          <w:szCs w:val="22"/>
          <w:lang w:val="cy-GB"/>
        </w:rPr>
        <w:t>. A</w:t>
      </w:r>
      <w:r w:rsidR="00A41CA3" w:rsidRPr="00622FBF">
        <w:rPr>
          <w:rFonts w:ascii="Arial" w:hAnsi="Arial" w:cs="Arial"/>
          <w:sz w:val="22"/>
          <w:szCs w:val="22"/>
          <w:lang w:val="cy-GB"/>
        </w:rPr>
        <w:t xml:space="preserve"> thrwy hynny wella eu dealltwriaeth o gyd-destunau'r byd go iawn a chryfhau eu parodrwydd ar gyfer heriau'r dyfodol.</w:t>
      </w:r>
    </w:p>
    <w:p w14:paraId="62DF911B" w14:textId="77777777" w:rsidR="00480DED" w:rsidRPr="00622FBF" w:rsidRDefault="00480DED" w:rsidP="00622FBF">
      <w:pPr>
        <w:spacing w:line="360" w:lineRule="auto"/>
        <w:rPr>
          <w:rFonts w:ascii="Arial" w:hAnsi="Arial" w:cs="Arial"/>
          <w:sz w:val="22"/>
          <w:szCs w:val="22"/>
          <w:lang w:val="cy-GB"/>
        </w:rPr>
      </w:pPr>
    </w:p>
    <w:p w14:paraId="2C921907" w14:textId="52F7A36F" w:rsidR="00716B66" w:rsidRPr="00622FBF" w:rsidRDefault="0078402D" w:rsidP="00622FBF">
      <w:pPr>
        <w:spacing w:line="360" w:lineRule="auto"/>
        <w:rPr>
          <w:rFonts w:ascii="Arial" w:hAnsi="Arial" w:cs="Arial"/>
          <w:sz w:val="22"/>
          <w:szCs w:val="22"/>
          <w:lang w:val="cy-GB"/>
        </w:rPr>
      </w:pPr>
      <w:r w:rsidRPr="00622FBF">
        <w:rPr>
          <w:rFonts w:ascii="Arial" w:hAnsi="Arial" w:cs="Arial"/>
          <w:sz w:val="22"/>
          <w:szCs w:val="22"/>
          <w:lang w:val="cy-GB"/>
        </w:rPr>
        <w:t xml:space="preserve">Ffactor allweddol ychwanegol i fentrau </w:t>
      </w:r>
      <w:r w:rsidR="00EF18C2" w:rsidRPr="00622FBF">
        <w:rPr>
          <w:rFonts w:ascii="Arial" w:hAnsi="Arial" w:cs="Arial"/>
          <w:sz w:val="22"/>
          <w:szCs w:val="22"/>
          <w:lang w:val="cy-GB"/>
        </w:rPr>
        <w:t>y sesyniau</w:t>
      </w:r>
      <w:r w:rsidRPr="00622FBF">
        <w:rPr>
          <w:rFonts w:ascii="Arial" w:hAnsi="Arial" w:cs="Arial"/>
          <w:sz w:val="22"/>
          <w:szCs w:val="22"/>
          <w:lang w:val="cy-GB"/>
        </w:rPr>
        <w:t xml:space="preserve"> Cymraeg yw hwyluso ymgysylltiad gwell gan rieni â'r ysgol, ynghyd â grymuso rhieni i gefnogi ymdrechion addysgol eu plant trwy </w:t>
      </w:r>
      <w:r w:rsidR="00EF18C2" w:rsidRPr="00622FBF">
        <w:rPr>
          <w:rFonts w:ascii="Arial" w:hAnsi="Arial" w:cs="Arial"/>
          <w:sz w:val="22"/>
          <w:szCs w:val="22"/>
          <w:lang w:val="cy-GB"/>
        </w:rPr>
        <w:t>dysgu’r</w:t>
      </w:r>
      <w:r w:rsidRPr="00622FBF">
        <w:rPr>
          <w:rFonts w:ascii="Arial" w:hAnsi="Arial" w:cs="Arial"/>
          <w:sz w:val="22"/>
          <w:szCs w:val="22"/>
          <w:lang w:val="cy-GB"/>
        </w:rPr>
        <w:t xml:space="preserve"> iaith. Trwy ddarparu cyfleoedd i rieni ymgysylltu â gweithgareddau ysgol</w:t>
      </w:r>
      <w:r w:rsidR="00EF18C2" w:rsidRPr="00622FBF">
        <w:rPr>
          <w:rFonts w:ascii="Arial" w:hAnsi="Arial" w:cs="Arial"/>
          <w:sz w:val="22"/>
          <w:szCs w:val="22"/>
          <w:lang w:val="cy-GB"/>
        </w:rPr>
        <w:t xml:space="preserve">, </w:t>
      </w:r>
      <w:r w:rsidRPr="00622FBF">
        <w:rPr>
          <w:rFonts w:ascii="Arial" w:hAnsi="Arial" w:cs="Arial"/>
          <w:sz w:val="22"/>
          <w:szCs w:val="22"/>
          <w:lang w:val="cy-GB"/>
        </w:rPr>
        <w:t>meithrin cysylltiadau cryfach â sefydliadau addysgol, mae'r mentrau hyn yn atgyfnerthu bartneriaeth gydweithredol rhwng amgylcheddau'r cartref a'r ysgol. Ymhellach,</w:t>
      </w:r>
      <w:r w:rsidR="00EF18C2" w:rsidRPr="00622FBF">
        <w:rPr>
          <w:rFonts w:ascii="Arial" w:hAnsi="Arial" w:cs="Arial"/>
          <w:sz w:val="22"/>
          <w:szCs w:val="22"/>
          <w:lang w:val="cy-GB"/>
        </w:rPr>
        <w:t>wrth i’r</w:t>
      </w:r>
      <w:r w:rsidRPr="00622FBF">
        <w:rPr>
          <w:rFonts w:ascii="Arial" w:hAnsi="Arial" w:cs="Arial"/>
          <w:sz w:val="22"/>
          <w:szCs w:val="22"/>
          <w:lang w:val="cy-GB"/>
        </w:rPr>
        <w:t xml:space="preserve"> rhieni </w:t>
      </w:r>
      <w:r w:rsidR="00EF18C2" w:rsidRPr="00622FBF">
        <w:rPr>
          <w:rFonts w:ascii="Arial" w:hAnsi="Arial" w:cs="Arial"/>
          <w:sz w:val="22"/>
          <w:szCs w:val="22"/>
          <w:lang w:val="cy-GB"/>
        </w:rPr>
        <w:t xml:space="preserve">ddod yn </w:t>
      </w:r>
      <w:r w:rsidR="00EF18C2" w:rsidRPr="00622FBF">
        <w:rPr>
          <w:rFonts w:ascii="Arial" w:hAnsi="Arial" w:cs="Arial"/>
          <w:sz w:val="22"/>
          <w:szCs w:val="22"/>
          <w:lang w:val="cy-GB"/>
        </w:rPr>
        <w:lastRenderedPageBreak/>
        <w:t xml:space="preserve">cyfarwydd ar iaith Gymraeg gallent dechrau </w:t>
      </w:r>
      <w:r w:rsidRPr="00622FBF">
        <w:rPr>
          <w:rFonts w:ascii="Arial" w:hAnsi="Arial" w:cs="Arial"/>
          <w:sz w:val="22"/>
          <w:szCs w:val="22"/>
          <w:lang w:val="cy-GB"/>
        </w:rPr>
        <w:t>gynorthwyo eu plant yn effeithiol gyda thasgau academaidd, a thrwy hynny feithrin amgylchedd ffafriol ar gyfer datblygiad addysgol cyfannol.</w:t>
      </w:r>
      <w:r w:rsidR="00B90B5E" w:rsidRPr="00622FBF">
        <w:rPr>
          <w:rFonts w:ascii="Arial" w:hAnsi="Arial" w:cs="Arial"/>
          <w:sz w:val="22"/>
          <w:szCs w:val="22"/>
          <w:lang w:val="cy-GB"/>
        </w:rPr>
        <w:t xml:space="preserve"> </w:t>
      </w:r>
      <w:r w:rsidR="00B90B5E" w:rsidRPr="00622FBF">
        <w:rPr>
          <w:rFonts w:ascii="Arial" w:hAnsi="Arial" w:cs="Arial"/>
          <w:sz w:val="22"/>
          <w:szCs w:val="22"/>
          <w:lang w:val="cy-GB"/>
        </w:rPr>
        <w:t xml:space="preserve">Trwy gynnig y </w:t>
      </w:r>
      <w:r w:rsidR="00EF18C2" w:rsidRPr="00622FBF">
        <w:rPr>
          <w:rFonts w:ascii="Arial" w:hAnsi="Arial" w:cs="Arial"/>
          <w:sz w:val="22"/>
          <w:szCs w:val="22"/>
          <w:lang w:val="cy-GB"/>
        </w:rPr>
        <w:t>sesyniau</w:t>
      </w:r>
      <w:r w:rsidR="00B90B5E" w:rsidRPr="00622FBF">
        <w:rPr>
          <w:rFonts w:ascii="Arial" w:hAnsi="Arial" w:cs="Arial"/>
          <w:sz w:val="22"/>
          <w:szCs w:val="22"/>
          <w:lang w:val="cy-GB"/>
        </w:rPr>
        <w:t xml:space="preserve"> Cymraeg hyn gall greu ymdeimlad chroesawgar i'r rhieni sy'n gallu </w:t>
      </w:r>
      <w:r w:rsidR="00EF18C2" w:rsidRPr="00622FBF">
        <w:rPr>
          <w:rFonts w:ascii="Arial" w:hAnsi="Arial" w:cs="Arial"/>
          <w:sz w:val="22"/>
          <w:szCs w:val="22"/>
          <w:lang w:val="cy-GB"/>
        </w:rPr>
        <w:t xml:space="preserve">siarad </w:t>
      </w:r>
      <w:r w:rsidR="00B90B5E" w:rsidRPr="00622FBF">
        <w:rPr>
          <w:rFonts w:ascii="Arial" w:hAnsi="Arial" w:cs="Arial"/>
          <w:sz w:val="22"/>
          <w:szCs w:val="22"/>
          <w:lang w:val="cy-GB"/>
        </w:rPr>
        <w:t>neu eisiau dysgu</w:t>
      </w:r>
      <w:r w:rsidR="00EF18C2" w:rsidRPr="00622FBF">
        <w:rPr>
          <w:rFonts w:ascii="Arial" w:hAnsi="Arial" w:cs="Arial"/>
          <w:sz w:val="22"/>
          <w:szCs w:val="22"/>
          <w:lang w:val="cy-GB"/>
        </w:rPr>
        <w:t>’r iaith</w:t>
      </w:r>
      <w:r w:rsidR="00B90B5E" w:rsidRPr="00622FBF">
        <w:rPr>
          <w:rFonts w:ascii="Arial" w:hAnsi="Arial" w:cs="Arial"/>
          <w:sz w:val="22"/>
          <w:szCs w:val="22"/>
          <w:lang w:val="cy-GB"/>
        </w:rPr>
        <w:t xml:space="preserve"> </w:t>
      </w:r>
      <w:r w:rsidR="00EF18C2" w:rsidRPr="00622FBF">
        <w:rPr>
          <w:rFonts w:ascii="Arial" w:hAnsi="Arial" w:cs="Arial"/>
          <w:sz w:val="22"/>
          <w:szCs w:val="22"/>
          <w:lang w:val="cy-GB"/>
        </w:rPr>
        <w:t>G</w:t>
      </w:r>
      <w:r w:rsidR="00B90B5E" w:rsidRPr="00622FBF">
        <w:rPr>
          <w:rFonts w:ascii="Arial" w:hAnsi="Arial" w:cs="Arial"/>
          <w:sz w:val="22"/>
          <w:szCs w:val="22"/>
          <w:lang w:val="cy-GB"/>
        </w:rPr>
        <w:t xml:space="preserve">ymraeg. Gall y </w:t>
      </w:r>
      <w:r w:rsidR="00EF18C2" w:rsidRPr="00622FBF">
        <w:rPr>
          <w:rFonts w:ascii="Arial" w:hAnsi="Arial" w:cs="Arial"/>
          <w:sz w:val="22"/>
          <w:szCs w:val="22"/>
          <w:lang w:val="cy-GB"/>
        </w:rPr>
        <w:t xml:space="preserve">sesiynau yma helpu i </w:t>
      </w:r>
      <w:r w:rsidR="00B90B5E" w:rsidRPr="00622FBF">
        <w:rPr>
          <w:rFonts w:ascii="Arial" w:hAnsi="Arial" w:cs="Arial"/>
          <w:sz w:val="22"/>
          <w:szCs w:val="22"/>
          <w:lang w:val="cy-GB"/>
        </w:rPr>
        <w:t xml:space="preserve">chwalu rhwystrau a hwyluso cyfathrebu rhwng rhieni a staff </w:t>
      </w:r>
      <w:r w:rsidR="00EF18C2" w:rsidRPr="00622FBF">
        <w:rPr>
          <w:rFonts w:ascii="Arial" w:hAnsi="Arial" w:cs="Arial"/>
          <w:sz w:val="22"/>
          <w:szCs w:val="22"/>
          <w:lang w:val="cy-GB"/>
        </w:rPr>
        <w:t xml:space="preserve">yr </w:t>
      </w:r>
      <w:r w:rsidR="00B90B5E" w:rsidRPr="00622FBF">
        <w:rPr>
          <w:rFonts w:ascii="Arial" w:hAnsi="Arial" w:cs="Arial"/>
          <w:sz w:val="22"/>
          <w:szCs w:val="22"/>
          <w:lang w:val="cy-GB"/>
        </w:rPr>
        <w:t>ysgol</w:t>
      </w:r>
      <w:r w:rsidR="00EF18C2" w:rsidRPr="00622FBF">
        <w:rPr>
          <w:rFonts w:ascii="Arial" w:hAnsi="Arial" w:cs="Arial"/>
          <w:sz w:val="22"/>
          <w:szCs w:val="22"/>
          <w:lang w:val="cy-GB"/>
        </w:rPr>
        <w:t>,</w:t>
      </w:r>
      <w:r w:rsidR="00B90B5E" w:rsidRPr="00622FBF">
        <w:rPr>
          <w:rFonts w:ascii="Arial" w:hAnsi="Arial" w:cs="Arial"/>
          <w:sz w:val="22"/>
          <w:szCs w:val="22"/>
          <w:lang w:val="cy-GB"/>
        </w:rPr>
        <w:t xml:space="preserve"> a phan </w:t>
      </w:r>
      <w:r w:rsidR="00EF18C2" w:rsidRPr="00622FBF">
        <w:rPr>
          <w:rFonts w:ascii="Arial" w:hAnsi="Arial" w:cs="Arial"/>
          <w:sz w:val="22"/>
          <w:szCs w:val="22"/>
          <w:lang w:val="cy-GB"/>
        </w:rPr>
        <w:t>bydd</w:t>
      </w:r>
      <w:r w:rsidR="00B90B5E" w:rsidRPr="00622FBF">
        <w:rPr>
          <w:rFonts w:ascii="Arial" w:hAnsi="Arial" w:cs="Arial"/>
          <w:sz w:val="22"/>
          <w:szCs w:val="22"/>
          <w:lang w:val="cy-GB"/>
        </w:rPr>
        <w:t xml:space="preserve"> </w:t>
      </w:r>
      <w:r w:rsidR="00EF18C2" w:rsidRPr="00622FBF">
        <w:rPr>
          <w:rFonts w:ascii="Arial" w:hAnsi="Arial" w:cs="Arial"/>
          <w:sz w:val="22"/>
          <w:szCs w:val="22"/>
          <w:lang w:val="cy-GB"/>
        </w:rPr>
        <w:t>rhaint yn</w:t>
      </w:r>
      <w:r w:rsidR="00B90B5E" w:rsidRPr="00622FBF">
        <w:rPr>
          <w:rFonts w:ascii="Arial" w:hAnsi="Arial" w:cs="Arial"/>
          <w:sz w:val="22"/>
          <w:szCs w:val="22"/>
          <w:lang w:val="cy-GB"/>
        </w:rPr>
        <w:t xml:space="preserve"> </w:t>
      </w:r>
      <w:r w:rsidR="00EF18C2" w:rsidRPr="00622FBF">
        <w:rPr>
          <w:rFonts w:ascii="Arial" w:hAnsi="Arial" w:cs="Arial"/>
          <w:sz w:val="22"/>
          <w:szCs w:val="22"/>
          <w:lang w:val="cy-GB"/>
        </w:rPr>
        <w:t xml:space="preserve">ddechrau </w:t>
      </w:r>
      <w:r w:rsidR="00B90B5E" w:rsidRPr="00622FBF">
        <w:rPr>
          <w:rFonts w:ascii="Arial" w:hAnsi="Arial" w:cs="Arial"/>
          <w:sz w:val="22"/>
          <w:szCs w:val="22"/>
          <w:lang w:val="cy-GB"/>
        </w:rPr>
        <w:t>teimlo’n gyfforddus,</w:t>
      </w:r>
      <w:r w:rsidR="00EF18C2" w:rsidRPr="00622FBF">
        <w:rPr>
          <w:rFonts w:ascii="Arial" w:hAnsi="Arial" w:cs="Arial"/>
          <w:sz w:val="22"/>
          <w:szCs w:val="22"/>
          <w:lang w:val="cy-GB"/>
        </w:rPr>
        <w:t>gall</w:t>
      </w:r>
      <w:r w:rsidR="00B90B5E" w:rsidRPr="00622FBF">
        <w:rPr>
          <w:rFonts w:ascii="Arial" w:hAnsi="Arial" w:cs="Arial"/>
          <w:sz w:val="22"/>
          <w:szCs w:val="22"/>
          <w:lang w:val="cy-GB"/>
        </w:rPr>
        <w:t xml:space="preserve"> cwlwm cadarnhaol </w:t>
      </w:r>
      <w:r w:rsidR="00EF18C2" w:rsidRPr="00622FBF">
        <w:rPr>
          <w:rFonts w:ascii="Arial" w:hAnsi="Arial" w:cs="Arial"/>
          <w:sz w:val="22"/>
          <w:szCs w:val="22"/>
          <w:lang w:val="cy-GB"/>
        </w:rPr>
        <w:t xml:space="preserve">cael eu </w:t>
      </w:r>
      <w:r w:rsidR="00B90B5E" w:rsidRPr="00622FBF">
        <w:rPr>
          <w:rFonts w:ascii="Arial" w:hAnsi="Arial" w:cs="Arial"/>
          <w:sz w:val="22"/>
          <w:szCs w:val="22"/>
          <w:lang w:val="cy-GB"/>
        </w:rPr>
        <w:t>ffurfio</w:t>
      </w:r>
      <w:r w:rsidR="00EF18C2" w:rsidRPr="00622FBF">
        <w:rPr>
          <w:rFonts w:ascii="Arial" w:hAnsi="Arial" w:cs="Arial"/>
          <w:sz w:val="22"/>
          <w:szCs w:val="22"/>
          <w:lang w:val="cy-GB"/>
        </w:rPr>
        <w:t xml:space="preserve"> </w:t>
      </w:r>
      <w:r w:rsidR="00B90B5E" w:rsidRPr="00622FBF">
        <w:rPr>
          <w:rFonts w:ascii="Arial" w:hAnsi="Arial" w:cs="Arial"/>
          <w:sz w:val="22"/>
          <w:szCs w:val="22"/>
          <w:lang w:val="cy-GB"/>
        </w:rPr>
        <w:t xml:space="preserve">(Good2Know, 2019). </w:t>
      </w:r>
      <w:r w:rsidR="00E376D5" w:rsidRPr="00622FBF">
        <w:rPr>
          <w:rFonts w:ascii="Arial" w:hAnsi="Arial" w:cs="Arial"/>
          <w:sz w:val="22"/>
          <w:szCs w:val="22"/>
          <w:lang w:val="cy-GB"/>
        </w:rPr>
        <w:t>Ond u</w:t>
      </w:r>
      <w:r w:rsidR="00E376D5" w:rsidRPr="00622FBF">
        <w:rPr>
          <w:rFonts w:ascii="Arial" w:hAnsi="Arial" w:cs="Arial"/>
          <w:sz w:val="22"/>
          <w:szCs w:val="22"/>
          <w:lang w:val="cy-GB"/>
        </w:rPr>
        <w:t>n broblem dwi'n gweld</w:t>
      </w:r>
      <w:r w:rsidR="00EF18C2" w:rsidRPr="00622FBF">
        <w:rPr>
          <w:rFonts w:ascii="Arial" w:hAnsi="Arial" w:cs="Arial"/>
          <w:sz w:val="22"/>
          <w:szCs w:val="22"/>
          <w:lang w:val="cy-GB"/>
        </w:rPr>
        <w:t xml:space="preserve"> sy’n gallu</w:t>
      </w:r>
      <w:r w:rsidR="00E376D5" w:rsidRPr="00622FBF">
        <w:rPr>
          <w:rFonts w:ascii="Arial" w:hAnsi="Arial" w:cs="Arial"/>
          <w:sz w:val="22"/>
          <w:szCs w:val="22"/>
          <w:lang w:val="cy-GB"/>
        </w:rPr>
        <w:t xml:space="preserve"> </w:t>
      </w:r>
      <w:r w:rsidR="00E376D5" w:rsidRPr="00622FBF">
        <w:rPr>
          <w:rFonts w:ascii="Arial" w:hAnsi="Arial" w:cs="Arial"/>
          <w:sz w:val="22"/>
          <w:szCs w:val="22"/>
          <w:lang w:val="cy-GB"/>
        </w:rPr>
        <w:t>codi</w:t>
      </w:r>
      <w:r w:rsidR="00E376D5" w:rsidRPr="00622FBF">
        <w:rPr>
          <w:rFonts w:ascii="Arial" w:hAnsi="Arial" w:cs="Arial"/>
          <w:sz w:val="22"/>
          <w:szCs w:val="22"/>
          <w:lang w:val="cy-GB"/>
        </w:rPr>
        <w:t xml:space="preserve"> yw cyfyngiadau amser, mae hyn yn golygu </w:t>
      </w:r>
      <w:r w:rsidR="00EF18C2" w:rsidRPr="00622FBF">
        <w:rPr>
          <w:rFonts w:ascii="Arial" w:hAnsi="Arial" w:cs="Arial"/>
          <w:sz w:val="22"/>
          <w:szCs w:val="22"/>
          <w:lang w:val="cy-GB"/>
        </w:rPr>
        <w:t xml:space="preserve">y </w:t>
      </w:r>
      <w:r w:rsidR="00E376D5" w:rsidRPr="00622FBF">
        <w:rPr>
          <w:rFonts w:ascii="Arial" w:hAnsi="Arial" w:cs="Arial"/>
          <w:sz w:val="22"/>
          <w:szCs w:val="22"/>
          <w:lang w:val="cy-GB"/>
        </w:rPr>
        <w:t>gall</w:t>
      </w:r>
      <w:r w:rsidR="00EF18C2" w:rsidRPr="00622FBF">
        <w:rPr>
          <w:rFonts w:ascii="Arial" w:hAnsi="Arial" w:cs="Arial"/>
          <w:sz w:val="22"/>
          <w:szCs w:val="22"/>
          <w:lang w:val="cy-GB"/>
        </w:rPr>
        <w:t>ai fod</w:t>
      </w:r>
      <w:r w:rsidR="00E376D5" w:rsidRPr="00622FBF">
        <w:rPr>
          <w:rFonts w:ascii="Arial" w:hAnsi="Arial" w:cs="Arial"/>
          <w:sz w:val="22"/>
          <w:szCs w:val="22"/>
          <w:lang w:val="cy-GB"/>
        </w:rPr>
        <w:t xml:space="preserve"> gan rieni amserlen brysur neu ymrwymiadau sy'n eu rhwystro rhag mynychu </w:t>
      </w:r>
      <w:r w:rsidR="00EF18C2" w:rsidRPr="00622FBF">
        <w:rPr>
          <w:rFonts w:ascii="Arial" w:hAnsi="Arial" w:cs="Arial"/>
          <w:sz w:val="22"/>
          <w:szCs w:val="22"/>
          <w:lang w:val="cy-GB"/>
        </w:rPr>
        <w:t>y sesiynau</w:t>
      </w:r>
      <w:r w:rsidR="00E376D5" w:rsidRPr="00622FBF">
        <w:rPr>
          <w:rFonts w:ascii="Arial" w:hAnsi="Arial" w:cs="Arial"/>
          <w:sz w:val="22"/>
          <w:szCs w:val="22"/>
          <w:lang w:val="cy-GB"/>
        </w:rPr>
        <w:t xml:space="preserve"> Cymraeg yn rheolaidd. Gallai hyn gyfyngu ar eu cyfranogiad mewn digwyddiadau neu weithgareddau sy'n gysylltiedig â'r ysgol, </w:t>
      </w:r>
      <w:r w:rsidR="00EF18C2" w:rsidRPr="00622FBF">
        <w:rPr>
          <w:rFonts w:ascii="Arial" w:hAnsi="Arial" w:cs="Arial"/>
          <w:sz w:val="22"/>
          <w:szCs w:val="22"/>
          <w:lang w:val="cy-GB"/>
        </w:rPr>
        <w:t xml:space="preserve">ond ar y llaw arall gall ei </w:t>
      </w:r>
      <w:r w:rsidR="00E376D5" w:rsidRPr="00622FBF">
        <w:rPr>
          <w:rFonts w:ascii="Arial" w:hAnsi="Arial" w:cs="Arial"/>
          <w:sz w:val="22"/>
          <w:szCs w:val="22"/>
          <w:lang w:val="cy-GB"/>
        </w:rPr>
        <w:t xml:space="preserve">ymdrechion </w:t>
      </w:r>
      <w:r w:rsidR="00EF18C2" w:rsidRPr="00622FBF">
        <w:rPr>
          <w:rFonts w:ascii="Arial" w:hAnsi="Arial" w:cs="Arial"/>
          <w:sz w:val="22"/>
          <w:szCs w:val="22"/>
          <w:lang w:val="cy-GB"/>
        </w:rPr>
        <w:t xml:space="preserve">i mynychu’r sesiynau </w:t>
      </w:r>
      <w:r w:rsidR="00E376D5" w:rsidRPr="00622FBF">
        <w:rPr>
          <w:rFonts w:ascii="Arial" w:hAnsi="Arial" w:cs="Arial"/>
          <w:sz w:val="22"/>
          <w:szCs w:val="22"/>
          <w:lang w:val="cy-GB"/>
        </w:rPr>
        <w:t xml:space="preserve">gryfhau'r berthynas rhwng </w:t>
      </w:r>
      <w:r w:rsidR="00EF18C2" w:rsidRPr="00622FBF">
        <w:rPr>
          <w:rFonts w:ascii="Arial" w:hAnsi="Arial" w:cs="Arial"/>
          <w:sz w:val="22"/>
          <w:szCs w:val="22"/>
          <w:lang w:val="cy-GB"/>
        </w:rPr>
        <w:t>y rhiant</w:t>
      </w:r>
      <w:r w:rsidR="00E376D5" w:rsidRPr="00622FBF">
        <w:rPr>
          <w:rFonts w:ascii="Arial" w:hAnsi="Arial" w:cs="Arial"/>
          <w:sz w:val="22"/>
          <w:szCs w:val="22"/>
          <w:lang w:val="cy-GB"/>
        </w:rPr>
        <w:t xml:space="preserve"> a'r ysgol</w:t>
      </w:r>
      <w:r w:rsidR="00D14AA2" w:rsidRPr="00622FBF">
        <w:rPr>
          <w:rFonts w:ascii="Arial" w:hAnsi="Arial" w:cs="Arial"/>
          <w:sz w:val="22"/>
          <w:szCs w:val="22"/>
          <w:lang w:val="cy-GB"/>
        </w:rPr>
        <w:t xml:space="preserve"> </w:t>
      </w:r>
      <w:r w:rsidR="00E258FB" w:rsidRPr="00622FBF">
        <w:rPr>
          <w:rFonts w:ascii="Arial" w:hAnsi="Arial" w:cs="Arial"/>
          <w:sz w:val="22"/>
          <w:szCs w:val="22"/>
          <w:lang w:val="cy-GB"/>
        </w:rPr>
        <w:t>( Han a Fox, 2011)</w:t>
      </w:r>
      <w:r w:rsidR="00D14AA2" w:rsidRPr="00622FBF">
        <w:rPr>
          <w:rFonts w:ascii="Arial" w:hAnsi="Arial" w:cs="Arial"/>
          <w:sz w:val="22"/>
          <w:szCs w:val="22"/>
          <w:lang w:val="cy-GB"/>
        </w:rPr>
        <w:t xml:space="preserve">. </w:t>
      </w:r>
      <w:r w:rsidR="00EF18C2" w:rsidRPr="00622FBF">
        <w:rPr>
          <w:rFonts w:ascii="Arial" w:hAnsi="Arial" w:cs="Arial"/>
          <w:sz w:val="22"/>
          <w:szCs w:val="22"/>
          <w:lang w:val="cy-GB"/>
        </w:rPr>
        <w:t xml:space="preserve">Dull i </w:t>
      </w:r>
      <w:r w:rsidR="00E376D5" w:rsidRPr="00622FBF">
        <w:rPr>
          <w:rFonts w:ascii="Arial" w:hAnsi="Arial" w:cs="Arial"/>
          <w:sz w:val="22"/>
          <w:szCs w:val="22"/>
          <w:lang w:val="cy-GB"/>
        </w:rPr>
        <w:t xml:space="preserve">osgoi hyn </w:t>
      </w:r>
      <w:r w:rsidR="00EF18C2" w:rsidRPr="00622FBF">
        <w:rPr>
          <w:rFonts w:ascii="Arial" w:hAnsi="Arial" w:cs="Arial"/>
          <w:sz w:val="22"/>
          <w:szCs w:val="22"/>
          <w:lang w:val="cy-GB"/>
        </w:rPr>
        <w:t>yw gall</w:t>
      </w:r>
      <w:r w:rsidR="00D14AA2" w:rsidRPr="00622FBF">
        <w:rPr>
          <w:rFonts w:ascii="Arial" w:hAnsi="Arial" w:cs="Arial"/>
          <w:sz w:val="22"/>
          <w:szCs w:val="22"/>
          <w:lang w:val="cy-GB"/>
        </w:rPr>
        <w:t xml:space="preserve"> yr ysgolion rhoi dyddiadau'r holl ddigwyddiadau allan ar ddechrau pob tymor er mwyn i'r rhieni gael digon o amser i gynllunio </w:t>
      </w:r>
      <w:r w:rsidR="00EF18C2" w:rsidRPr="00622FBF">
        <w:rPr>
          <w:rFonts w:ascii="Arial" w:hAnsi="Arial" w:cs="Arial"/>
          <w:sz w:val="22"/>
          <w:szCs w:val="22"/>
          <w:lang w:val="cy-GB"/>
        </w:rPr>
        <w:t xml:space="preserve">neu newid dyddaidau o gwmpas </w:t>
      </w:r>
      <w:r w:rsidR="00D14AA2" w:rsidRPr="00622FBF">
        <w:rPr>
          <w:rFonts w:ascii="Arial" w:hAnsi="Arial" w:cs="Arial"/>
          <w:sz w:val="22"/>
          <w:szCs w:val="22"/>
          <w:lang w:val="cy-GB"/>
        </w:rPr>
        <w:t>ymlaen llaw.</w:t>
      </w:r>
      <w:r w:rsidR="00D14AA2" w:rsidRPr="00622FBF">
        <w:rPr>
          <w:rFonts w:ascii="Arial" w:hAnsi="Arial" w:cs="Arial"/>
          <w:sz w:val="22"/>
          <w:szCs w:val="22"/>
          <w:lang w:val="cy-GB"/>
        </w:rPr>
        <w:t xml:space="preserve"> </w:t>
      </w:r>
    </w:p>
    <w:p w14:paraId="132A41E5" w14:textId="77777777" w:rsidR="00D14AA2" w:rsidRPr="00622FBF" w:rsidRDefault="00D14AA2" w:rsidP="00622FBF">
      <w:pPr>
        <w:spacing w:line="360" w:lineRule="auto"/>
        <w:rPr>
          <w:rFonts w:ascii="Arial" w:hAnsi="Arial" w:cs="Arial"/>
          <w:sz w:val="22"/>
          <w:szCs w:val="22"/>
          <w:lang w:val="cy-GB"/>
        </w:rPr>
      </w:pPr>
    </w:p>
    <w:p w14:paraId="3284343A" w14:textId="3ED34CEA" w:rsidR="00D14AA2" w:rsidRPr="00622FBF" w:rsidRDefault="00B26A5F" w:rsidP="00622FBF">
      <w:pPr>
        <w:spacing w:line="360" w:lineRule="auto"/>
        <w:rPr>
          <w:rFonts w:ascii="Arial" w:hAnsi="Arial" w:cs="Arial"/>
          <w:sz w:val="22"/>
          <w:szCs w:val="22"/>
          <w:lang w:val="cy-GB"/>
        </w:rPr>
      </w:pPr>
      <w:r w:rsidRPr="00622FBF">
        <w:rPr>
          <w:rFonts w:ascii="Arial" w:hAnsi="Arial" w:cs="Arial"/>
          <w:sz w:val="22"/>
          <w:szCs w:val="22"/>
          <w:lang w:val="cy-GB"/>
        </w:rPr>
        <w:t xml:space="preserve">Gan edrych yn ôl ar fy mhwynt olaf a soniodd am rieni </w:t>
      </w:r>
      <w:r w:rsidR="00884B07" w:rsidRPr="00622FBF">
        <w:rPr>
          <w:rFonts w:ascii="Arial" w:hAnsi="Arial" w:cs="Arial"/>
          <w:sz w:val="22"/>
          <w:szCs w:val="22"/>
          <w:lang w:val="cy-GB"/>
        </w:rPr>
        <w:t>yn</w:t>
      </w:r>
      <w:r w:rsidRPr="00622FBF">
        <w:rPr>
          <w:rFonts w:ascii="Arial" w:hAnsi="Arial" w:cs="Arial"/>
          <w:sz w:val="22"/>
          <w:szCs w:val="22"/>
          <w:lang w:val="cy-GB"/>
        </w:rPr>
        <w:t xml:space="preserve"> gefnogi ymdrechion addysgol eu plant trwy </w:t>
      </w:r>
      <w:r w:rsidR="00884B07" w:rsidRPr="00622FBF">
        <w:rPr>
          <w:rFonts w:ascii="Arial" w:hAnsi="Arial" w:cs="Arial"/>
          <w:sz w:val="22"/>
          <w:szCs w:val="22"/>
          <w:lang w:val="cy-GB"/>
        </w:rPr>
        <w:t>mynychu’r sesiynau Gymraeg</w:t>
      </w:r>
      <w:r w:rsidRPr="00622FBF">
        <w:rPr>
          <w:rFonts w:ascii="Arial" w:hAnsi="Arial" w:cs="Arial"/>
          <w:sz w:val="22"/>
          <w:szCs w:val="22"/>
          <w:lang w:val="cy-GB"/>
        </w:rPr>
        <w:t>, mae dysgu</w:t>
      </w:r>
      <w:r w:rsidR="00884B07" w:rsidRPr="00622FBF">
        <w:rPr>
          <w:rFonts w:ascii="Arial" w:hAnsi="Arial" w:cs="Arial"/>
          <w:sz w:val="22"/>
          <w:szCs w:val="22"/>
          <w:lang w:val="cy-GB"/>
        </w:rPr>
        <w:t>’r iaith</w:t>
      </w:r>
      <w:r w:rsidRPr="00622FBF">
        <w:rPr>
          <w:rFonts w:ascii="Arial" w:hAnsi="Arial" w:cs="Arial"/>
          <w:sz w:val="22"/>
          <w:szCs w:val="22"/>
          <w:lang w:val="cy-GB"/>
        </w:rPr>
        <w:t xml:space="preserve"> yn rhoi’r sgiliau angenrheidiol i rieni </w:t>
      </w:r>
      <w:r w:rsidR="00884B07" w:rsidRPr="00622FBF">
        <w:rPr>
          <w:rFonts w:ascii="Arial" w:hAnsi="Arial" w:cs="Arial"/>
          <w:sz w:val="22"/>
          <w:szCs w:val="22"/>
          <w:lang w:val="cy-GB"/>
        </w:rPr>
        <w:t>er mwyn gallu</w:t>
      </w:r>
      <w:r w:rsidRPr="00622FBF">
        <w:rPr>
          <w:rFonts w:ascii="Arial" w:hAnsi="Arial" w:cs="Arial"/>
          <w:sz w:val="22"/>
          <w:szCs w:val="22"/>
          <w:lang w:val="cy-GB"/>
        </w:rPr>
        <w:t xml:space="preserve"> gynorthwyo eu plant gyda gwaith ysgol. Mae hyn yn </w:t>
      </w:r>
      <w:r w:rsidR="00884B07" w:rsidRPr="00622FBF">
        <w:rPr>
          <w:rFonts w:ascii="Arial" w:hAnsi="Arial" w:cs="Arial"/>
          <w:sz w:val="22"/>
          <w:szCs w:val="22"/>
          <w:lang w:val="cy-GB"/>
        </w:rPr>
        <w:t xml:space="preserve">hefyd yn </w:t>
      </w:r>
      <w:r w:rsidRPr="00622FBF">
        <w:rPr>
          <w:rFonts w:ascii="Arial" w:hAnsi="Arial" w:cs="Arial"/>
          <w:sz w:val="22"/>
          <w:szCs w:val="22"/>
          <w:lang w:val="cy-GB"/>
        </w:rPr>
        <w:t xml:space="preserve">cynnwys helpu gyda gwaith cartref, adolygu deunyddiau dosbarth, a chymryd rhan mewn trafodaethau am bynciau academaidd yn yr iaith addysgu (BBC Bitsize, 2024). </w:t>
      </w:r>
      <w:r w:rsidR="00F843B6" w:rsidRPr="00622FBF">
        <w:rPr>
          <w:rFonts w:ascii="Arial" w:hAnsi="Arial" w:cs="Arial"/>
          <w:sz w:val="22"/>
          <w:szCs w:val="22"/>
          <w:lang w:val="cy-GB"/>
        </w:rPr>
        <w:t>Wrth i rieni</w:t>
      </w:r>
      <w:r w:rsidRPr="00622FBF">
        <w:rPr>
          <w:rFonts w:ascii="Arial" w:hAnsi="Arial" w:cs="Arial"/>
          <w:sz w:val="22"/>
          <w:szCs w:val="22"/>
          <w:lang w:val="cy-GB"/>
        </w:rPr>
        <w:t xml:space="preserve"> </w:t>
      </w:r>
      <w:r w:rsidR="00F843B6" w:rsidRPr="00622FBF">
        <w:rPr>
          <w:rFonts w:ascii="Arial" w:hAnsi="Arial" w:cs="Arial"/>
          <w:sz w:val="22"/>
          <w:szCs w:val="22"/>
          <w:lang w:val="cy-GB"/>
        </w:rPr>
        <w:t xml:space="preserve"> helpu allan gyda</w:t>
      </w:r>
      <w:r w:rsidRPr="00622FBF">
        <w:rPr>
          <w:rFonts w:ascii="Arial" w:hAnsi="Arial" w:cs="Arial"/>
          <w:sz w:val="22"/>
          <w:szCs w:val="22"/>
          <w:lang w:val="cy-GB"/>
        </w:rPr>
        <w:t xml:space="preserve"> â gwaith cartref </w:t>
      </w:r>
      <w:r w:rsidR="00F843B6" w:rsidRPr="00622FBF">
        <w:rPr>
          <w:rFonts w:ascii="Arial" w:hAnsi="Arial" w:cs="Arial"/>
          <w:sz w:val="22"/>
          <w:szCs w:val="22"/>
          <w:lang w:val="cy-GB"/>
        </w:rPr>
        <w:t>gall hyn helpu</w:t>
      </w:r>
      <w:r w:rsidRPr="00622FBF">
        <w:rPr>
          <w:rFonts w:ascii="Arial" w:hAnsi="Arial" w:cs="Arial"/>
          <w:sz w:val="22"/>
          <w:szCs w:val="22"/>
          <w:lang w:val="cy-GB"/>
        </w:rPr>
        <w:t xml:space="preserve"> ddatblygu hunanhyder a chymhelliant </w:t>
      </w:r>
      <w:r w:rsidR="00F843B6" w:rsidRPr="00622FBF">
        <w:rPr>
          <w:rFonts w:ascii="Arial" w:hAnsi="Arial" w:cs="Arial"/>
          <w:sz w:val="22"/>
          <w:szCs w:val="22"/>
          <w:lang w:val="cy-GB"/>
        </w:rPr>
        <w:t xml:space="preserve">y plentyn </w:t>
      </w:r>
      <w:r w:rsidRPr="00622FBF">
        <w:rPr>
          <w:rFonts w:ascii="Arial" w:hAnsi="Arial" w:cs="Arial"/>
          <w:sz w:val="22"/>
          <w:szCs w:val="22"/>
          <w:lang w:val="cy-GB"/>
        </w:rPr>
        <w:t xml:space="preserve">yn yr ystafell ddosbarth. Mae rieni sy'n helpu ei phlant gyda gwaith cartref lu o fanteision gan gynnwys treulio amser unigol gyda phlant, </w:t>
      </w:r>
      <w:r w:rsidR="00F843B6" w:rsidRPr="00622FBF">
        <w:rPr>
          <w:rFonts w:ascii="Arial" w:hAnsi="Arial" w:cs="Arial"/>
          <w:sz w:val="22"/>
          <w:szCs w:val="22"/>
          <w:lang w:val="cy-GB"/>
        </w:rPr>
        <w:t>amser i gweld y</w:t>
      </w:r>
      <w:r w:rsidRPr="00622FBF">
        <w:rPr>
          <w:rFonts w:ascii="Arial" w:hAnsi="Arial" w:cs="Arial"/>
          <w:sz w:val="22"/>
          <w:szCs w:val="22"/>
          <w:lang w:val="cy-GB"/>
        </w:rPr>
        <w:t xml:space="preserve"> cryfderau a gwendidau</w:t>
      </w:r>
      <w:r w:rsidR="00F843B6" w:rsidRPr="00622FBF">
        <w:rPr>
          <w:rFonts w:ascii="Arial" w:hAnsi="Arial" w:cs="Arial"/>
          <w:sz w:val="22"/>
          <w:szCs w:val="22"/>
          <w:lang w:val="cy-GB"/>
        </w:rPr>
        <w:t xml:space="preserve"> y plentyn a y cyfle i</w:t>
      </w:r>
      <w:r w:rsidRPr="00622FBF">
        <w:rPr>
          <w:rFonts w:ascii="Arial" w:hAnsi="Arial" w:cs="Arial"/>
          <w:sz w:val="22"/>
          <w:szCs w:val="22"/>
          <w:lang w:val="cy-GB"/>
        </w:rPr>
        <w:t xml:space="preserve"> gwneud dysgu'n fwy ystyrlon ( Dantas a Manyak, 2009).</w:t>
      </w:r>
      <w:r w:rsidRPr="00622FBF">
        <w:rPr>
          <w:rFonts w:ascii="Arial" w:hAnsi="Arial" w:cs="Arial"/>
          <w:sz w:val="22"/>
          <w:szCs w:val="22"/>
          <w:lang w:val="cy-GB"/>
        </w:rPr>
        <w:t xml:space="preserve"> </w:t>
      </w:r>
      <w:r w:rsidR="00716B66" w:rsidRPr="00622FBF">
        <w:rPr>
          <w:rFonts w:ascii="Arial" w:hAnsi="Arial" w:cs="Arial"/>
          <w:sz w:val="22"/>
          <w:szCs w:val="22"/>
          <w:lang w:val="cy-GB"/>
        </w:rPr>
        <w:t>Cysylltu’r hwn gyda ddamcaniaeth s</w:t>
      </w:r>
      <w:r w:rsidR="00716B66" w:rsidRPr="00622FBF">
        <w:rPr>
          <w:rFonts w:ascii="Arial" w:hAnsi="Arial" w:cs="Arial"/>
          <w:sz w:val="22"/>
          <w:szCs w:val="22"/>
          <w:lang w:val="cy-GB"/>
        </w:rPr>
        <w:t>ystemau ecolegol</w:t>
      </w:r>
      <w:r w:rsidR="00716B66" w:rsidRPr="00622FBF">
        <w:rPr>
          <w:rFonts w:ascii="Arial" w:hAnsi="Arial" w:cs="Arial"/>
          <w:sz w:val="22"/>
          <w:szCs w:val="22"/>
          <w:lang w:val="cy-GB"/>
        </w:rPr>
        <w:t xml:space="preserve"> Bronfrenbrenner (1979), sy’n ddangos i ni, mae’r</w:t>
      </w:r>
      <w:r w:rsidR="00716B66" w:rsidRPr="00622FBF">
        <w:rPr>
          <w:rFonts w:ascii="Arial" w:hAnsi="Arial" w:cs="Arial"/>
          <w:sz w:val="22"/>
          <w:szCs w:val="22"/>
          <w:lang w:val="cy-GB"/>
        </w:rPr>
        <w:t xml:space="preserve"> mesosystem yn cwmpasu'r cysylltiadau a'r rhyngweithiadau rhwng gwahanol ficrosystemau, megis y berthynas rhwng y cartref a'r ysgol. Yn y cyd-destun hwn, mae damcaniaeth Bronfenbrenner </w:t>
      </w:r>
      <w:r w:rsidR="009162B4" w:rsidRPr="00622FBF">
        <w:rPr>
          <w:rFonts w:ascii="Arial" w:hAnsi="Arial" w:cs="Arial"/>
          <w:sz w:val="22"/>
          <w:szCs w:val="22"/>
          <w:lang w:val="cy-GB"/>
        </w:rPr>
        <w:t xml:space="preserve">(1979) </w:t>
      </w:r>
      <w:r w:rsidR="00716B66" w:rsidRPr="00622FBF">
        <w:rPr>
          <w:rFonts w:ascii="Arial" w:hAnsi="Arial" w:cs="Arial"/>
          <w:sz w:val="22"/>
          <w:szCs w:val="22"/>
          <w:lang w:val="cy-GB"/>
        </w:rPr>
        <w:t xml:space="preserve">yn pwysleisio pwysigrwydd cydweithio a chyfathrebu rhwng rhieni a </w:t>
      </w:r>
      <w:r w:rsidR="009162B4" w:rsidRPr="00622FBF">
        <w:rPr>
          <w:rFonts w:ascii="Arial" w:hAnsi="Arial" w:cs="Arial"/>
          <w:sz w:val="22"/>
          <w:szCs w:val="22"/>
          <w:lang w:val="cy-GB"/>
        </w:rPr>
        <w:t>staff</w:t>
      </w:r>
      <w:r w:rsidR="00716B66" w:rsidRPr="00622FBF">
        <w:rPr>
          <w:rFonts w:ascii="Arial" w:hAnsi="Arial" w:cs="Arial"/>
          <w:sz w:val="22"/>
          <w:szCs w:val="22"/>
          <w:lang w:val="cy-GB"/>
        </w:rPr>
        <w:t xml:space="preserve"> yr ysgol. Mae perthynas gadarnhaol rhwng rhieni ac ysgol yn hwyluso cyfathrebu effeithiol, nodau a rennir, a chydgefnogaeth, gan fod o fudd yn y pen draw i brofiad addysgol a lles y plentyn</w:t>
      </w:r>
      <w:r w:rsidR="00716B66" w:rsidRPr="00622FBF">
        <w:rPr>
          <w:rFonts w:ascii="Arial" w:hAnsi="Arial" w:cs="Arial"/>
          <w:sz w:val="22"/>
          <w:szCs w:val="22"/>
          <w:lang w:val="cy-GB"/>
        </w:rPr>
        <w:t xml:space="preserve"> (Antony, E. M, 2022). </w:t>
      </w:r>
    </w:p>
    <w:p w14:paraId="0BD8E13F" w14:textId="77777777" w:rsidR="00D16D17" w:rsidRPr="00622FBF" w:rsidRDefault="00D16D17" w:rsidP="00622FBF">
      <w:pPr>
        <w:spacing w:line="360" w:lineRule="auto"/>
        <w:rPr>
          <w:rFonts w:ascii="Arial" w:hAnsi="Arial" w:cs="Arial"/>
          <w:sz w:val="22"/>
          <w:szCs w:val="22"/>
          <w:lang w:val="cy-GB"/>
        </w:rPr>
      </w:pPr>
    </w:p>
    <w:p w14:paraId="2EA662AD" w14:textId="4AA648F7" w:rsidR="009162B4" w:rsidRPr="00622FBF" w:rsidRDefault="00B26A5F" w:rsidP="00622FBF">
      <w:pPr>
        <w:spacing w:line="360" w:lineRule="auto"/>
        <w:rPr>
          <w:rFonts w:ascii="Arial" w:hAnsi="Arial" w:cs="Arial"/>
          <w:sz w:val="22"/>
          <w:szCs w:val="22"/>
          <w:lang w:val="cy-GB"/>
        </w:rPr>
      </w:pPr>
      <w:r w:rsidRPr="00622FBF">
        <w:rPr>
          <w:rFonts w:ascii="Arial" w:hAnsi="Arial" w:cs="Arial"/>
          <w:sz w:val="22"/>
          <w:szCs w:val="22"/>
          <w:lang w:val="cy-GB"/>
        </w:rPr>
        <w:t xml:space="preserve">Mae’r amcanion ar gyfer gynnig y prosiect cymunedol yma yw cryfhau cwlwm cymunedol trwy roi </w:t>
      </w:r>
      <w:r w:rsidR="00972AE7" w:rsidRPr="00622FBF">
        <w:rPr>
          <w:rFonts w:ascii="Arial" w:hAnsi="Arial" w:cs="Arial"/>
          <w:sz w:val="22"/>
          <w:szCs w:val="22"/>
          <w:lang w:val="cy-GB"/>
        </w:rPr>
        <w:t>sesiynau</w:t>
      </w:r>
      <w:r w:rsidRPr="00622FBF">
        <w:rPr>
          <w:rFonts w:ascii="Arial" w:hAnsi="Arial" w:cs="Arial"/>
          <w:sz w:val="22"/>
          <w:szCs w:val="22"/>
          <w:lang w:val="cy-GB"/>
        </w:rPr>
        <w:t xml:space="preserve"> Cymraeg i rieni ac aelodau’r gymuned er mwyn adeiladu ymdeimlad o gymuned o fewn amgylchedd yr ysgol. Trwy ddod â rhieni ynghyd i ddysgu ac ymarfer Cymraeg, mae ysgolion yn anelu at feithrin cysylltiadau, cyfeillgarwch, a rhwydweithiau </w:t>
      </w:r>
      <w:r w:rsidRPr="00622FBF">
        <w:rPr>
          <w:rFonts w:ascii="Arial" w:hAnsi="Arial" w:cs="Arial"/>
          <w:sz w:val="22"/>
          <w:szCs w:val="22"/>
          <w:lang w:val="cy-GB"/>
        </w:rPr>
        <w:lastRenderedPageBreak/>
        <w:t>cymorth ymhlith teuluoedd, gan greu cymuned ysgol gydlynol a chefnogol. Ar yr un pryd anelwn at Gefnogi Llwyddiant Academaidd, trwy adael i'r plant arwain rhai gweithgareddau fel eu bod yn cael y cyfle i ymarfer eu Cymraeg y tu allan i'r dosbarth. Fel y nodwyd gan Freire mae ei ddamcaniaethau yn cyd-fynd â'r syniad y dylai ysgolion weithio'n agos gyda chymunedau a chynnig gwersi am ddim i rieni ac aelodau'r gymuned fel rhan o ymrwymiad ehangach i addysg drawsnewidiol a newid cymdeithasol.</w:t>
      </w:r>
      <w:r w:rsidRPr="00622FBF">
        <w:rPr>
          <w:rFonts w:ascii="Arial" w:hAnsi="Arial" w:cs="Arial"/>
          <w:sz w:val="22"/>
          <w:szCs w:val="22"/>
          <w:lang w:val="cy-GB"/>
        </w:rPr>
        <w:t xml:space="preserve"> </w:t>
      </w:r>
      <w:r w:rsidR="00F32F93" w:rsidRPr="00622FBF">
        <w:rPr>
          <w:rFonts w:ascii="Arial" w:hAnsi="Arial" w:cs="Arial"/>
          <w:sz w:val="22"/>
          <w:szCs w:val="22"/>
          <w:lang w:val="cy-GB"/>
        </w:rPr>
        <w:t>Trwy ymgysylltu â’r gymuned a chynnig cyfleoedd ar gyfer dysgu a chydweithio, gall ysgolion feithrin ymwybyddiaeth feirniadol a gweithredu ar y cyd tuag at gymdeithas fwy cyfiawn a theg</w:t>
      </w:r>
      <w:r w:rsidR="00F32F93" w:rsidRPr="00622FBF">
        <w:rPr>
          <w:rFonts w:ascii="Arial" w:hAnsi="Arial" w:cs="Arial"/>
          <w:sz w:val="22"/>
          <w:szCs w:val="22"/>
          <w:lang w:val="cy-GB"/>
        </w:rPr>
        <w:t xml:space="preserve"> (Freire, 1970). </w:t>
      </w:r>
    </w:p>
    <w:p w14:paraId="44F29E66" w14:textId="77777777" w:rsidR="00C355A3" w:rsidRPr="00622FBF" w:rsidRDefault="00C355A3" w:rsidP="00622FBF">
      <w:pPr>
        <w:spacing w:line="360" w:lineRule="auto"/>
        <w:rPr>
          <w:rFonts w:ascii="Arial" w:hAnsi="Arial" w:cs="Arial"/>
          <w:sz w:val="22"/>
          <w:szCs w:val="22"/>
          <w:lang w:val="cy-GB"/>
        </w:rPr>
      </w:pPr>
    </w:p>
    <w:p w14:paraId="45D0DCC4" w14:textId="47584620" w:rsidR="00C355A3" w:rsidRPr="00622FBF" w:rsidRDefault="00B26A5F" w:rsidP="00622FBF">
      <w:pPr>
        <w:spacing w:line="360" w:lineRule="auto"/>
        <w:rPr>
          <w:rFonts w:ascii="Arial" w:hAnsi="Arial" w:cs="Arial"/>
          <w:sz w:val="22"/>
          <w:szCs w:val="22"/>
          <w:lang w:val="cy-GB"/>
        </w:rPr>
      </w:pPr>
      <w:r w:rsidRPr="00622FBF">
        <w:rPr>
          <w:rFonts w:ascii="Arial" w:hAnsi="Arial" w:cs="Arial"/>
          <w:sz w:val="22"/>
          <w:szCs w:val="22"/>
          <w:lang w:val="cy-GB"/>
        </w:rPr>
        <w:t xml:space="preserve">Yn y pendraw, dyle’r project yma cael effaith cadarnhaol ar fywyd </w:t>
      </w:r>
      <w:r w:rsidR="00EA67F2" w:rsidRPr="00622FBF">
        <w:rPr>
          <w:rFonts w:ascii="Arial" w:hAnsi="Arial" w:cs="Arial"/>
          <w:sz w:val="22"/>
          <w:szCs w:val="22"/>
          <w:lang w:val="cy-GB"/>
        </w:rPr>
        <w:t xml:space="preserve">y plentyn </w:t>
      </w:r>
      <w:r w:rsidRPr="00622FBF">
        <w:rPr>
          <w:rFonts w:ascii="Arial" w:hAnsi="Arial" w:cs="Arial"/>
          <w:sz w:val="22"/>
          <w:szCs w:val="22"/>
          <w:lang w:val="cy-GB"/>
        </w:rPr>
        <w:t>a gobeithiwn gall y canlyniad annog rhieni i ymgysylltu mwy ag addysg eu plant. Gall yr ymglymiad uwch hwn arwain at well canlyniadau academaidd, gwell cyfathreb</w:t>
      </w:r>
      <w:r w:rsidR="00EA67F2" w:rsidRPr="00622FBF">
        <w:rPr>
          <w:rFonts w:ascii="Arial" w:hAnsi="Arial" w:cs="Arial"/>
          <w:sz w:val="22"/>
          <w:szCs w:val="22"/>
          <w:lang w:val="cy-GB"/>
        </w:rPr>
        <w:t>iad</w:t>
      </w:r>
      <w:r w:rsidRPr="00622FBF">
        <w:rPr>
          <w:rFonts w:ascii="Arial" w:hAnsi="Arial" w:cs="Arial"/>
          <w:sz w:val="22"/>
          <w:szCs w:val="22"/>
          <w:lang w:val="cy-GB"/>
        </w:rPr>
        <w:t xml:space="preserve"> rhwng rhieni ac athrawon</w:t>
      </w:r>
      <w:r w:rsidR="00EA67F2" w:rsidRPr="00622FBF">
        <w:rPr>
          <w:rFonts w:ascii="Arial" w:hAnsi="Arial" w:cs="Arial"/>
          <w:sz w:val="22"/>
          <w:szCs w:val="22"/>
          <w:lang w:val="cy-GB"/>
        </w:rPr>
        <w:t>, a</w:t>
      </w:r>
      <w:r w:rsidRPr="00622FBF">
        <w:rPr>
          <w:rFonts w:ascii="Arial" w:hAnsi="Arial" w:cs="Arial"/>
          <w:sz w:val="22"/>
          <w:szCs w:val="22"/>
          <w:lang w:val="cy-GB"/>
        </w:rPr>
        <w:t xml:space="preserve"> system gymorth gryfach i</w:t>
      </w:r>
      <w:r w:rsidR="00EA67F2" w:rsidRPr="00622FBF">
        <w:rPr>
          <w:rFonts w:ascii="Arial" w:hAnsi="Arial" w:cs="Arial"/>
          <w:sz w:val="22"/>
          <w:szCs w:val="22"/>
          <w:lang w:val="cy-GB"/>
        </w:rPr>
        <w:t xml:space="preserve"> dysgyblion </w:t>
      </w:r>
      <w:r w:rsidRPr="00622FBF">
        <w:rPr>
          <w:rFonts w:ascii="Arial" w:hAnsi="Arial" w:cs="Arial"/>
          <w:sz w:val="22"/>
          <w:szCs w:val="22"/>
          <w:lang w:val="cy-GB"/>
        </w:rPr>
        <w:t>gartref ac yn yr ysgol (Llywodraeth Cymru, 2015). Cyntaf ar bwynt yma oherwydd gall hyn arwain at y plant codi hyder wrth gyflawni gwaith gan fod y rhieni wedi gweld pa fath o waith mae’r plant yn wneud wrth gynnal y sesiynau Cymraeg.</w:t>
      </w:r>
      <w:r w:rsidRPr="00622FBF">
        <w:rPr>
          <w:rFonts w:ascii="Arial" w:hAnsi="Arial" w:cs="Arial"/>
          <w:sz w:val="22"/>
          <w:szCs w:val="22"/>
          <w:lang w:val="cy-GB"/>
        </w:rPr>
        <w:t xml:space="preserve"> </w:t>
      </w:r>
      <w:r w:rsidRPr="00622FBF">
        <w:rPr>
          <w:rFonts w:ascii="Arial" w:hAnsi="Arial" w:cs="Arial"/>
          <w:sz w:val="22"/>
          <w:szCs w:val="22"/>
          <w:lang w:val="cy-GB"/>
        </w:rPr>
        <w:t xml:space="preserve">Hefyd wrth i’r rhieni creu perthynas gyda’r athrawon </w:t>
      </w:r>
      <w:r w:rsidR="00EA67F2" w:rsidRPr="00622FBF">
        <w:rPr>
          <w:rFonts w:ascii="Arial" w:hAnsi="Arial" w:cs="Arial"/>
          <w:sz w:val="22"/>
          <w:szCs w:val="22"/>
          <w:lang w:val="cy-GB"/>
        </w:rPr>
        <w:t>gall</w:t>
      </w:r>
      <w:r w:rsidRPr="00622FBF">
        <w:rPr>
          <w:rFonts w:ascii="Arial" w:hAnsi="Arial" w:cs="Arial"/>
          <w:sz w:val="22"/>
          <w:szCs w:val="22"/>
          <w:lang w:val="cy-GB"/>
        </w:rPr>
        <w:t xml:space="preserve"> hyn yn wneud i’r ymddygiad a phresenoldeb y plant i wella. Cytunaf hyn gyda beth ddwedodd yr EEF (2024) fod lefelau ymgysylltiad rhieni yn gyson</w:t>
      </w:r>
      <w:r w:rsidR="000767B4" w:rsidRPr="00622FBF">
        <w:rPr>
          <w:rFonts w:ascii="Arial" w:hAnsi="Arial" w:cs="Arial"/>
          <w:sz w:val="22"/>
          <w:szCs w:val="22"/>
          <w:lang w:val="cy-GB"/>
        </w:rPr>
        <w:t xml:space="preserve"> yn</w:t>
      </w:r>
      <w:r w:rsidRPr="00622FBF">
        <w:rPr>
          <w:rFonts w:ascii="Arial" w:hAnsi="Arial" w:cs="Arial"/>
          <w:sz w:val="22"/>
          <w:szCs w:val="22"/>
          <w:lang w:val="cy-GB"/>
        </w:rPr>
        <w:t xml:space="preserve"> gysylltiedig â chanlyniadau academaidd </w:t>
      </w:r>
      <w:r w:rsidR="000767B4" w:rsidRPr="00622FBF">
        <w:rPr>
          <w:rFonts w:ascii="Arial" w:hAnsi="Arial" w:cs="Arial"/>
          <w:sz w:val="22"/>
          <w:szCs w:val="22"/>
          <w:lang w:val="cy-GB"/>
        </w:rPr>
        <w:t xml:space="preserve">y </w:t>
      </w:r>
      <w:r w:rsidRPr="00622FBF">
        <w:rPr>
          <w:rFonts w:ascii="Arial" w:hAnsi="Arial" w:cs="Arial"/>
          <w:sz w:val="22"/>
          <w:szCs w:val="22"/>
          <w:lang w:val="cy-GB"/>
        </w:rPr>
        <w:t>p</w:t>
      </w:r>
      <w:r w:rsidR="000767B4" w:rsidRPr="00622FBF">
        <w:rPr>
          <w:rFonts w:ascii="Arial" w:hAnsi="Arial" w:cs="Arial"/>
          <w:sz w:val="22"/>
          <w:szCs w:val="22"/>
          <w:lang w:val="cy-GB"/>
        </w:rPr>
        <w:t>enltyn</w:t>
      </w:r>
      <w:r w:rsidRPr="00622FBF">
        <w:rPr>
          <w:rFonts w:ascii="Arial" w:hAnsi="Arial" w:cs="Arial"/>
          <w:sz w:val="22"/>
          <w:szCs w:val="22"/>
          <w:lang w:val="cy-GB"/>
        </w:rPr>
        <w:t>. Gall cyfathrebiadau ysgol sydd wedi’u cynllunio’n dda fod yn effeithiol ar gyfer ennyn ymgysylltiad cadarnhaol a chael effaith ar bresenoldeb a chanlyniadau eraill.</w:t>
      </w:r>
    </w:p>
    <w:p w14:paraId="2232C288" w14:textId="77777777" w:rsidR="00FE5EC5" w:rsidRPr="00622FBF" w:rsidRDefault="00FE5EC5" w:rsidP="00622FBF">
      <w:pPr>
        <w:spacing w:line="360" w:lineRule="auto"/>
        <w:rPr>
          <w:rFonts w:ascii="Arial" w:hAnsi="Arial" w:cs="Arial"/>
          <w:sz w:val="22"/>
          <w:szCs w:val="22"/>
          <w:lang w:val="cy-GB"/>
        </w:rPr>
      </w:pPr>
    </w:p>
    <w:p w14:paraId="63C8F261" w14:textId="7DC00422" w:rsidR="00B26A5F" w:rsidRPr="00622FBF" w:rsidRDefault="00B26A5F" w:rsidP="00622FBF">
      <w:pPr>
        <w:pStyle w:val="NormalWeb"/>
        <w:shd w:val="clear" w:color="auto" w:fill="FFFFFF"/>
        <w:spacing w:line="360" w:lineRule="auto"/>
        <w:rPr>
          <w:rFonts w:ascii="Arial" w:hAnsi="Arial" w:cs="Arial"/>
          <w:sz w:val="22"/>
          <w:szCs w:val="22"/>
          <w:lang w:val="cy-GB"/>
        </w:rPr>
      </w:pPr>
      <w:r w:rsidRPr="00622FBF">
        <w:rPr>
          <w:rFonts w:ascii="Arial" w:hAnsi="Arial" w:cs="Arial"/>
          <w:sz w:val="22"/>
          <w:szCs w:val="22"/>
          <w:lang w:val="cy-GB"/>
        </w:rPr>
        <w:t>Bydd y sesiynau Cymraeg yn digwydd un waith y mis ar fore Dydd Gwener, bydd y sesiynau yn cael ei chynnal gan un athro / athrawes a hefyd bydd y cyfle i ddisgyblion blwyddyn chwech ymuno hefyd i helpu allan. Bydd y bore yn cynnwys amser i ddysgu geirfa sylfaenol dydd i ddydd megis bore da, prynhawn da, y tywydd, teimladau, rhifau ac ati. Yn ystod y sesiynau yma bydd y plant yn gallu cynnal amryw o weithgareddau ymarfer e.e.. paru llun i air a hefyd bydd y cyfle i rieni ymarfer gweithgareddau megis tric a chlic a TT Rocstars er mwyn iddyn nhw wybod sut i gefnogi</w:t>
      </w:r>
      <w:r w:rsidR="00B95162" w:rsidRPr="00622FBF">
        <w:rPr>
          <w:rFonts w:ascii="Arial" w:hAnsi="Arial" w:cs="Arial"/>
          <w:sz w:val="22"/>
          <w:szCs w:val="22"/>
          <w:lang w:val="cy-GB"/>
        </w:rPr>
        <w:t xml:space="preserve"> ac ymarfer y</w:t>
      </w:r>
      <w:r w:rsidRPr="00622FBF">
        <w:rPr>
          <w:rFonts w:ascii="Arial" w:hAnsi="Arial" w:cs="Arial"/>
          <w:sz w:val="22"/>
          <w:szCs w:val="22"/>
          <w:lang w:val="cy-GB"/>
        </w:rPr>
        <w:t xml:space="preserve"> gwaith yn y tŷ</w:t>
      </w:r>
      <w:r w:rsidR="00B95162" w:rsidRPr="00622FBF">
        <w:rPr>
          <w:rFonts w:ascii="Arial" w:hAnsi="Arial" w:cs="Arial"/>
          <w:sz w:val="22"/>
          <w:szCs w:val="22"/>
          <w:lang w:val="cy-GB"/>
        </w:rPr>
        <w:t xml:space="preserve"> gyda’i phlant</w:t>
      </w:r>
      <w:r w:rsidRPr="00622FBF">
        <w:rPr>
          <w:rFonts w:ascii="Arial" w:hAnsi="Arial" w:cs="Arial"/>
          <w:sz w:val="22"/>
          <w:szCs w:val="22"/>
          <w:lang w:val="cy-GB"/>
        </w:rPr>
        <w:t>.</w:t>
      </w:r>
      <w:r w:rsidRPr="00622FBF">
        <w:rPr>
          <w:rFonts w:ascii="Arial" w:hAnsi="Arial" w:cs="Arial"/>
          <w:sz w:val="22"/>
          <w:szCs w:val="22"/>
        </w:rPr>
        <w:t xml:space="preserve"> </w:t>
      </w:r>
      <w:r w:rsidRPr="00622FBF">
        <w:rPr>
          <w:rFonts w:ascii="Arial" w:hAnsi="Arial" w:cs="Arial"/>
          <w:sz w:val="22"/>
          <w:szCs w:val="22"/>
          <w:lang w:val="cy-GB"/>
        </w:rPr>
        <w:t>Dwi gredu fod y cyfleoedd yma yn wych i rieni sydd ddim yn hollol gyfarwydd â gwaith a’r cwricwlwm newydd, er mwyn iddyn nhw wybod y ffordd gorau o gynnig cefnogaeth i’r plant. Yn ogystal i’r aelodau o’r gymuned mae’n rhoi’r cyfle iddyn nhw greu cysylltiadau gyda’i fusnesau ei hun megis, os oes siop leol yn y pentref galle’n nhw gwerthi lyfrau tric a chlic a neu lyfrau sydd yn gyd fynd gyda themâu'r tymor. Gall hyn fod yn wir i’r rhieni hefyd gan fod yn gyfle</w:t>
      </w:r>
      <w:r w:rsidR="00E255C1" w:rsidRPr="00622FBF">
        <w:rPr>
          <w:rFonts w:ascii="Arial" w:hAnsi="Arial" w:cs="Arial"/>
          <w:sz w:val="22"/>
          <w:szCs w:val="22"/>
          <w:lang w:val="cy-GB"/>
        </w:rPr>
        <w:t xml:space="preserve"> hefyd</w:t>
      </w:r>
      <w:r w:rsidRPr="00622FBF">
        <w:rPr>
          <w:rFonts w:ascii="Arial" w:hAnsi="Arial" w:cs="Arial"/>
          <w:sz w:val="22"/>
          <w:szCs w:val="22"/>
          <w:lang w:val="cy-GB"/>
        </w:rPr>
        <w:t xml:space="preserve"> iddyn nhw ddysgu am y themâu bydd y plant yn wneud y tymor yma, trwy wneud hyn mae’n agor y drysau at ymwelir yn dod mewn i siarad gyda’r plant. Cysylltu’r hyn at Gwricwlwm newydd i Gymru (Llywodraeth Cymru, dim dyddiad) sydd yn ddweud wrth helpu plant gyda </w:t>
      </w:r>
      <w:r w:rsidRPr="00622FBF">
        <w:rPr>
          <w:rFonts w:ascii="Arial" w:hAnsi="Arial" w:cs="Arial"/>
          <w:sz w:val="22"/>
          <w:szCs w:val="22"/>
          <w:lang w:val="cy-GB"/>
        </w:rPr>
        <w:lastRenderedPageBreak/>
        <w:t>phethau dydd i ddydd mae’n cysylltu nhw i fywyd go iawn. Bydd hyn yn addas ar gyfer eu hanghenion ac yn eu helpu i gyrraedd eu botensial</w:t>
      </w:r>
      <w:r w:rsidR="00850513" w:rsidRPr="00622FBF">
        <w:rPr>
          <w:rFonts w:ascii="Arial" w:hAnsi="Arial" w:cs="Arial"/>
          <w:sz w:val="22"/>
          <w:szCs w:val="22"/>
          <w:lang w:val="cy-GB"/>
        </w:rPr>
        <w:t xml:space="preserve"> llawn</w:t>
      </w:r>
      <w:r w:rsidRPr="00622FBF">
        <w:rPr>
          <w:rFonts w:ascii="Arial" w:hAnsi="Arial" w:cs="Arial"/>
          <w:sz w:val="22"/>
          <w:szCs w:val="22"/>
          <w:lang w:val="cy-GB"/>
        </w:rPr>
        <w:t xml:space="preserve"> (Llywodraeth Cymru, dim dyddiad).</w:t>
      </w:r>
    </w:p>
    <w:p w14:paraId="6E0776F4" w14:textId="43DCF69E" w:rsidR="00B26A5F" w:rsidRPr="00622FBF" w:rsidRDefault="00B26A5F" w:rsidP="00622FBF">
      <w:pPr>
        <w:spacing w:line="360" w:lineRule="auto"/>
        <w:rPr>
          <w:rFonts w:ascii="Arial" w:hAnsi="Arial" w:cs="Arial"/>
          <w:sz w:val="22"/>
          <w:szCs w:val="22"/>
          <w:lang w:val="cy-GB"/>
        </w:rPr>
      </w:pPr>
      <w:r w:rsidRPr="00622FBF">
        <w:rPr>
          <w:rFonts w:ascii="Arial" w:hAnsi="Arial" w:cs="Arial"/>
          <w:sz w:val="22"/>
          <w:szCs w:val="22"/>
          <w:lang w:val="cy-GB"/>
        </w:rPr>
        <w:t xml:space="preserve">Ond o edrych ar y prosiect hwn yn ei gyfanrwydd mae cymaint o bethau cadarnhaol ar gael i'r plant, rhieni ac aelodau'r gymuned. Ond </w:t>
      </w:r>
      <w:r w:rsidR="00981827" w:rsidRPr="00622FBF">
        <w:rPr>
          <w:rFonts w:ascii="Arial" w:hAnsi="Arial" w:cs="Arial"/>
          <w:sz w:val="22"/>
          <w:szCs w:val="22"/>
          <w:lang w:val="cy-GB"/>
        </w:rPr>
        <w:t xml:space="preserve">hefyd </w:t>
      </w:r>
      <w:r w:rsidRPr="00622FBF">
        <w:rPr>
          <w:rFonts w:ascii="Arial" w:hAnsi="Arial" w:cs="Arial"/>
          <w:sz w:val="22"/>
          <w:szCs w:val="22"/>
          <w:lang w:val="cy-GB"/>
        </w:rPr>
        <w:t xml:space="preserve">mae rhai trafferthion a allai ymddangos megis cyllid, gall cyllid chware rhan enfawr mewn os bydd prosiect yn llwyddo neu’n </w:t>
      </w:r>
      <w:r w:rsidR="00981827" w:rsidRPr="00622FBF">
        <w:rPr>
          <w:rFonts w:ascii="Arial" w:hAnsi="Arial" w:cs="Arial"/>
          <w:sz w:val="22"/>
          <w:szCs w:val="22"/>
          <w:lang w:val="cy-GB"/>
        </w:rPr>
        <w:t>f</w:t>
      </w:r>
      <w:r w:rsidRPr="00622FBF">
        <w:rPr>
          <w:rFonts w:ascii="Arial" w:hAnsi="Arial" w:cs="Arial"/>
          <w:sz w:val="22"/>
          <w:szCs w:val="22"/>
          <w:lang w:val="cy-GB"/>
        </w:rPr>
        <w:t xml:space="preserve">ethu. Yn y sefyllfa yma, gall cyllid codi cwpl o broblemau megis staffio, felly er mwyn i’r athro cynnal y sesiynau Cymraeg bydd rhaid talu aelod arall </w:t>
      </w:r>
      <w:r w:rsidR="00DA7FF9" w:rsidRPr="00622FBF">
        <w:rPr>
          <w:rFonts w:ascii="Arial" w:hAnsi="Arial" w:cs="Arial"/>
          <w:sz w:val="22"/>
          <w:szCs w:val="22"/>
          <w:lang w:val="cy-GB"/>
        </w:rPr>
        <w:t xml:space="preserve">o staff </w:t>
      </w:r>
      <w:r w:rsidRPr="00622FBF">
        <w:rPr>
          <w:rFonts w:ascii="Arial" w:hAnsi="Arial" w:cs="Arial"/>
          <w:sz w:val="22"/>
          <w:szCs w:val="22"/>
          <w:lang w:val="cy-GB"/>
        </w:rPr>
        <w:t xml:space="preserve">i gyflenwi yn ei dosbarth. Yn ogystal gall adnoddau megis te a choffi costi ormod i’r ysgol prynu, felly bydd rhaid cynllunio o’n flaen llaw oes </w:t>
      </w:r>
      <w:r w:rsidR="00DA7FF9" w:rsidRPr="00622FBF">
        <w:rPr>
          <w:rFonts w:ascii="Arial" w:hAnsi="Arial" w:cs="Arial"/>
          <w:sz w:val="22"/>
          <w:szCs w:val="22"/>
          <w:lang w:val="cy-GB"/>
        </w:rPr>
        <w:t>bydd</w:t>
      </w:r>
      <w:r w:rsidRPr="00622FBF">
        <w:rPr>
          <w:rFonts w:ascii="Arial" w:hAnsi="Arial" w:cs="Arial"/>
          <w:sz w:val="22"/>
          <w:szCs w:val="22"/>
          <w:lang w:val="cy-GB"/>
        </w:rPr>
        <w:t xml:space="preserve"> digon o gyllid ar ôl</w:t>
      </w:r>
      <w:r w:rsidR="00DA7FF9" w:rsidRPr="00622FBF">
        <w:rPr>
          <w:rFonts w:ascii="Arial" w:hAnsi="Arial" w:cs="Arial"/>
          <w:sz w:val="22"/>
          <w:szCs w:val="22"/>
          <w:lang w:val="cy-GB"/>
        </w:rPr>
        <w:t>,</w:t>
      </w:r>
      <w:r w:rsidRPr="00622FBF">
        <w:rPr>
          <w:rFonts w:ascii="Arial" w:hAnsi="Arial" w:cs="Arial"/>
          <w:sz w:val="22"/>
          <w:szCs w:val="22"/>
          <w:lang w:val="cy-GB"/>
        </w:rPr>
        <w:t xml:space="preserve"> er mwyn hysbysu </w:t>
      </w:r>
      <w:r w:rsidR="00DA7FF9" w:rsidRPr="00622FBF">
        <w:rPr>
          <w:rFonts w:ascii="Arial" w:hAnsi="Arial" w:cs="Arial"/>
          <w:sz w:val="22"/>
          <w:szCs w:val="22"/>
          <w:lang w:val="cy-GB"/>
        </w:rPr>
        <w:t>beth bydd ar</w:t>
      </w:r>
      <w:r w:rsidRPr="00622FBF">
        <w:rPr>
          <w:rFonts w:ascii="Arial" w:hAnsi="Arial" w:cs="Arial"/>
          <w:sz w:val="22"/>
          <w:szCs w:val="22"/>
          <w:lang w:val="cy-GB"/>
        </w:rPr>
        <w:t xml:space="preserve"> gael.</w:t>
      </w:r>
      <w:r w:rsidRPr="00622FBF">
        <w:rPr>
          <w:rFonts w:ascii="Arial" w:hAnsi="Arial" w:cs="Arial"/>
          <w:sz w:val="22"/>
          <w:szCs w:val="22"/>
        </w:rPr>
        <w:t xml:space="preserve"> </w:t>
      </w:r>
      <w:r w:rsidRPr="00622FBF">
        <w:rPr>
          <w:rFonts w:ascii="Arial" w:hAnsi="Arial" w:cs="Arial"/>
          <w:sz w:val="22"/>
          <w:szCs w:val="22"/>
          <w:lang w:val="cy-GB"/>
        </w:rPr>
        <w:t xml:space="preserve">Adnodd arall gall costi llawer yw llyfrau, bydd rhaid i’r ysgol talu am lyfrau er mwyn </w:t>
      </w:r>
      <w:r w:rsidR="00DA7FF9" w:rsidRPr="00622FBF">
        <w:rPr>
          <w:rFonts w:ascii="Arial" w:hAnsi="Arial" w:cs="Arial"/>
          <w:sz w:val="22"/>
          <w:szCs w:val="22"/>
          <w:lang w:val="cy-GB"/>
        </w:rPr>
        <w:t xml:space="preserve">gallu </w:t>
      </w:r>
      <w:r w:rsidRPr="00622FBF">
        <w:rPr>
          <w:rFonts w:ascii="Arial" w:hAnsi="Arial" w:cs="Arial"/>
          <w:sz w:val="22"/>
          <w:szCs w:val="22"/>
          <w:lang w:val="cy-GB"/>
        </w:rPr>
        <w:t xml:space="preserve">ymarfer </w:t>
      </w:r>
      <w:r w:rsidR="00DA7FF9" w:rsidRPr="00622FBF">
        <w:rPr>
          <w:rFonts w:ascii="Arial" w:hAnsi="Arial" w:cs="Arial"/>
          <w:sz w:val="22"/>
          <w:szCs w:val="22"/>
          <w:lang w:val="cy-GB"/>
        </w:rPr>
        <w:t>gwahanol lefelau o’</w:t>
      </w:r>
      <w:r w:rsidRPr="00622FBF">
        <w:rPr>
          <w:rFonts w:ascii="Arial" w:hAnsi="Arial" w:cs="Arial"/>
          <w:sz w:val="22"/>
          <w:szCs w:val="22"/>
          <w:lang w:val="cy-GB"/>
        </w:rPr>
        <w:t xml:space="preserve">r iaith Gymraeg, ond i ddod hebio’r her yma gallwch chi ofyn i’r llyfrgell leol i helpu allan. Trwy gyd-weithio’r gyda’r llyfrgell leol mae’n agor y drws i’r ysgol creu perthynas newydd. Ategir hyn gan beth ddwedodd Y National Literacy Trust (2023) bod ymhellach, mae rôl llyfrgelloedd yn helpu disgyblion i ddatblygu cariad at ddarllen fel eu bod yn cael gwell cyfleoedd a chyfleoedd mewn bywyd, ac mae’n ffordd rydd o ddysgu mewn ffordd wahanol. Ffordd arall i ddod hebio’r heriau cyllid yw edrych mewn os oes </w:t>
      </w:r>
      <w:r w:rsidR="00A37250" w:rsidRPr="00622FBF">
        <w:rPr>
          <w:rFonts w:ascii="Arial" w:hAnsi="Arial" w:cs="Arial"/>
          <w:sz w:val="22"/>
          <w:szCs w:val="22"/>
          <w:lang w:val="cy-GB"/>
        </w:rPr>
        <w:t>grant</w:t>
      </w:r>
      <w:r w:rsidRPr="00622FBF">
        <w:rPr>
          <w:rFonts w:ascii="Arial" w:hAnsi="Arial" w:cs="Arial"/>
          <w:sz w:val="22"/>
          <w:szCs w:val="22"/>
          <w:lang w:val="cy-GB"/>
        </w:rPr>
        <w:t xml:space="preserve"> ar gael. Wrth feddwl am y prosiect yma mae’n hollol bwysig ein bod ni</w:t>
      </w:r>
      <w:r w:rsidR="00A37250" w:rsidRPr="00622FBF">
        <w:rPr>
          <w:rFonts w:ascii="Arial" w:hAnsi="Arial" w:cs="Arial"/>
          <w:sz w:val="22"/>
          <w:szCs w:val="22"/>
          <w:lang w:val="cy-GB"/>
        </w:rPr>
        <w:t xml:space="preserve">’n </w:t>
      </w:r>
      <w:r w:rsidRPr="00622FBF">
        <w:rPr>
          <w:rFonts w:ascii="Arial" w:hAnsi="Arial" w:cs="Arial"/>
          <w:sz w:val="22"/>
          <w:szCs w:val="22"/>
          <w:lang w:val="cy-GB"/>
        </w:rPr>
        <w:t>cynnwys cynhwysiad wrth gynllunio hyn, yn ôl Llywodraeth Cymru</w:t>
      </w:r>
      <w:r w:rsidR="00F51980" w:rsidRPr="00622FBF">
        <w:rPr>
          <w:rFonts w:ascii="Arial" w:hAnsi="Arial" w:cs="Arial"/>
          <w:sz w:val="22"/>
          <w:szCs w:val="22"/>
          <w:lang w:val="cy-GB"/>
        </w:rPr>
        <w:t xml:space="preserve"> </w:t>
      </w:r>
      <w:r w:rsidR="00A37250" w:rsidRPr="00622FBF">
        <w:rPr>
          <w:rFonts w:ascii="Arial" w:hAnsi="Arial" w:cs="Arial"/>
          <w:sz w:val="22"/>
          <w:szCs w:val="22"/>
          <w:lang w:val="cy-GB"/>
        </w:rPr>
        <w:t>( dim dyddiad)</w:t>
      </w:r>
      <w:r w:rsidRPr="00622FBF">
        <w:rPr>
          <w:rFonts w:ascii="Arial" w:hAnsi="Arial" w:cs="Arial"/>
          <w:sz w:val="22"/>
          <w:szCs w:val="22"/>
          <w:lang w:val="cy-GB"/>
        </w:rPr>
        <w:t xml:space="preserve"> mae cynhwysiant yn broses lle mae ysgolion, awdurdodau lleol ac eraill yn datblygu eu diwylliannau, polisïau ac arferion i gynnwys pawb. Dylai pob plentyn a pherson ifanc gael mynediad i addysg briodol sy’n rhoi’r cyfle iddynt gyflawni eu potensial personol.</w:t>
      </w:r>
    </w:p>
    <w:p w14:paraId="0BB9F136" w14:textId="72A539DB" w:rsidR="00D16D17" w:rsidRPr="00622FBF" w:rsidRDefault="00D16D17" w:rsidP="00622FBF">
      <w:pPr>
        <w:spacing w:line="360" w:lineRule="auto"/>
        <w:rPr>
          <w:rFonts w:ascii="Arial" w:hAnsi="Arial" w:cs="Arial"/>
          <w:sz w:val="22"/>
          <w:szCs w:val="22"/>
          <w:lang w:val="cy-GB"/>
        </w:rPr>
      </w:pPr>
    </w:p>
    <w:p w14:paraId="63E228AD" w14:textId="77777777" w:rsidR="00AE3ACD" w:rsidRPr="00622FBF" w:rsidRDefault="00B26A5F" w:rsidP="00622FBF">
      <w:pPr>
        <w:spacing w:line="360" w:lineRule="auto"/>
        <w:rPr>
          <w:rFonts w:ascii="Arial" w:hAnsi="Arial" w:cs="Arial"/>
          <w:sz w:val="22"/>
          <w:szCs w:val="22"/>
          <w:lang w:val="cy-GB"/>
        </w:rPr>
      </w:pPr>
      <w:r w:rsidRPr="00622FBF">
        <w:rPr>
          <w:rFonts w:ascii="Arial" w:hAnsi="Arial" w:cs="Arial"/>
          <w:sz w:val="22"/>
          <w:szCs w:val="22"/>
          <w:lang w:val="cy-GB"/>
        </w:rPr>
        <w:t xml:space="preserve">Nawr hoffwn drafod sut bydd effaith y prosiect yn cael ei mesur wrth i'r project cymunedol </w:t>
      </w:r>
      <w:r w:rsidR="00896109" w:rsidRPr="00622FBF">
        <w:rPr>
          <w:rFonts w:ascii="Arial" w:hAnsi="Arial" w:cs="Arial"/>
          <w:sz w:val="22"/>
          <w:szCs w:val="22"/>
          <w:lang w:val="cy-GB"/>
        </w:rPr>
        <w:t>symud</w:t>
      </w:r>
      <w:r w:rsidRPr="00622FBF">
        <w:rPr>
          <w:rFonts w:ascii="Arial" w:hAnsi="Arial" w:cs="Arial"/>
          <w:sz w:val="22"/>
          <w:szCs w:val="22"/>
          <w:lang w:val="cy-GB"/>
        </w:rPr>
        <w:t xml:space="preserve"> ymlaen. Yn gyntaf, bydd taith dysgu yn digwydd er mwyn gweld os mae’r plant defnyddio’r iaith yn fwy wrth gymdeithasu allan o’r ystafell dosbarth ac wrth iddyn nhw gydweithio ar waith dosbarth. Fel ysgol byddwn yn gobeithio wrth </w:t>
      </w:r>
      <w:r w:rsidR="00896109" w:rsidRPr="00622FBF">
        <w:rPr>
          <w:rFonts w:ascii="Arial" w:hAnsi="Arial" w:cs="Arial"/>
          <w:sz w:val="22"/>
          <w:szCs w:val="22"/>
          <w:lang w:val="cy-GB"/>
        </w:rPr>
        <w:t>gadel</w:t>
      </w:r>
      <w:r w:rsidRPr="00622FBF">
        <w:rPr>
          <w:rFonts w:ascii="Arial" w:hAnsi="Arial" w:cs="Arial"/>
          <w:sz w:val="22"/>
          <w:szCs w:val="22"/>
          <w:lang w:val="cy-GB"/>
        </w:rPr>
        <w:t xml:space="preserve"> y disgyblion blwyddyn chwech i helpu allan yn y sesiynau yma, bydden nhw’n </w:t>
      </w:r>
      <w:r w:rsidR="00896109" w:rsidRPr="00622FBF">
        <w:rPr>
          <w:rFonts w:ascii="Arial" w:hAnsi="Arial" w:cs="Arial"/>
          <w:sz w:val="22"/>
          <w:szCs w:val="22"/>
          <w:lang w:val="cy-GB"/>
        </w:rPr>
        <w:t xml:space="preserve">decharu teimlio’n fwy </w:t>
      </w:r>
      <w:r w:rsidRPr="00622FBF">
        <w:rPr>
          <w:rFonts w:ascii="Arial" w:hAnsi="Arial" w:cs="Arial"/>
          <w:sz w:val="22"/>
          <w:szCs w:val="22"/>
          <w:lang w:val="cy-GB"/>
        </w:rPr>
        <w:t>hyderus wrth gymdeithasu</w:t>
      </w:r>
      <w:r w:rsidR="00896109" w:rsidRPr="00622FBF">
        <w:rPr>
          <w:rFonts w:ascii="Arial" w:hAnsi="Arial" w:cs="Arial"/>
          <w:sz w:val="22"/>
          <w:szCs w:val="22"/>
          <w:lang w:val="cy-GB"/>
        </w:rPr>
        <w:t xml:space="preserve"> yn yr iaith Gymraeg</w:t>
      </w:r>
      <w:r w:rsidRPr="00622FBF">
        <w:rPr>
          <w:rFonts w:ascii="Arial" w:hAnsi="Arial" w:cs="Arial"/>
          <w:sz w:val="22"/>
          <w:szCs w:val="22"/>
          <w:lang w:val="cy-GB"/>
        </w:rPr>
        <w:t xml:space="preserve">. Yn ogystal wrth fesur yr effaith ar y bobl sydd yn mynychu’r </w:t>
      </w:r>
      <w:r w:rsidR="00896109" w:rsidRPr="00622FBF">
        <w:rPr>
          <w:rFonts w:ascii="Arial" w:hAnsi="Arial" w:cs="Arial"/>
          <w:sz w:val="22"/>
          <w:szCs w:val="22"/>
          <w:lang w:val="cy-GB"/>
        </w:rPr>
        <w:t>sesiynau</w:t>
      </w:r>
      <w:r w:rsidRPr="00622FBF">
        <w:rPr>
          <w:rFonts w:ascii="Arial" w:hAnsi="Arial" w:cs="Arial"/>
          <w:sz w:val="22"/>
          <w:szCs w:val="22"/>
          <w:lang w:val="cy-GB"/>
        </w:rPr>
        <w:t xml:space="preserve"> yma gallwch chi </w:t>
      </w:r>
      <w:r w:rsidR="00896109" w:rsidRPr="00622FBF">
        <w:rPr>
          <w:rFonts w:ascii="Arial" w:hAnsi="Arial" w:cs="Arial"/>
          <w:sz w:val="22"/>
          <w:szCs w:val="22"/>
          <w:lang w:val="cy-GB"/>
        </w:rPr>
        <w:t>gofyn i</w:t>
      </w:r>
      <w:r w:rsidRPr="00622FBF">
        <w:rPr>
          <w:rFonts w:ascii="Arial" w:hAnsi="Arial" w:cs="Arial"/>
          <w:sz w:val="22"/>
          <w:szCs w:val="22"/>
          <w:lang w:val="cy-GB"/>
        </w:rPr>
        <w:t xml:space="preserve"> nhw lenwi mewn holiadur</w:t>
      </w:r>
      <w:r w:rsidR="00896109" w:rsidRPr="00622FBF">
        <w:rPr>
          <w:rFonts w:ascii="Arial" w:hAnsi="Arial" w:cs="Arial"/>
          <w:sz w:val="22"/>
          <w:szCs w:val="22"/>
          <w:lang w:val="cy-GB"/>
        </w:rPr>
        <w:t xml:space="preserve">. Wrth wenud hyn mae’n bwysig i </w:t>
      </w:r>
      <w:r w:rsidRPr="00622FBF">
        <w:rPr>
          <w:rFonts w:ascii="Arial" w:hAnsi="Arial" w:cs="Arial"/>
          <w:sz w:val="22"/>
          <w:szCs w:val="22"/>
          <w:lang w:val="cy-GB"/>
        </w:rPr>
        <w:t xml:space="preserve">ddilyn canllawiau BERA (2024) </w:t>
      </w:r>
      <w:r w:rsidR="00896109" w:rsidRPr="00622FBF">
        <w:rPr>
          <w:rFonts w:ascii="Arial" w:hAnsi="Arial" w:cs="Arial"/>
          <w:sz w:val="22"/>
          <w:szCs w:val="22"/>
          <w:lang w:val="cy-GB"/>
        </w:rPr>
        <w:t>er mwyn</w:t>
      </w:r>
      <w:r w:rsidRPr="00622FBF">
        <w:rPr>
          <w:rFonts w:ascii="Arial" w:hAnsi="Arial" w:cs="Arial"/>
          <w:sz w:val="22"/>
          <w:szCs w:val="22"/>
          <w:lang w:val="cy-GB"/>
        </w:rPr>
        <w:t xml:space="preserve"> wneud yn siŵr fod popeth yn anhysbys a chyfrinair. Pwrpas yr holiadur yma yw gweld os mae’r gwersi Cymraeg wedi gweithio felly bydd ganddyn nhw gyfle i ateb yr holiadur yma trwy’r iaith Cymraeg.</w:t>
      </w:r>
      <w:r w:rsidRPr="00622FBF">
        <w:rPr>
          <w:rFonts w:ascii="Arial" w:hAnsi="Arial" w:cs="Arial"/>
          <w:sz w:val="22"/>
          <w:szCs w:val="22"/>
          <w:lang w:val="cy-GB"/>
        </w:rPr>
        <w:t xml:space="preserve"> </w:t>
      </w:r>
      <w:r w:rsidRPr="00622FBF">
        <w:rPr>
          <w:rFonts w:ascii="Arial" w:hAnsi="Arial" w:cs="Arial"/>
          <w:sz w:val="22"/>
          <w:szCs w:val="22"/>
          <w:lang w:val="cy-GB"/>
        </w:rPr>
        <w:t xml:space="preserve">Bydd yr holiadur yma yn gynnwys cwestiynau fel, wyt ti’n fwyhau’r sesiynau yma?, beth ydych chi wedi dysgu?, byddwch chi fy mynychu’r sesiynau yma eto? ydych chi’n teimlo’n fwy hyderus yn defnyddio’r iaith Cymraeg? ac acti. Mae defnyddio holiadur yn rhoi’r agwedd o anhysbysrwydd a chyfrinachedd sy'n darparu nifer o fanteision i ymatebwyr ac ymchwilwyr. </w:t>
      </w:r>
    </w:p>
    <w:p w14:paraId="78300B49" w14:textId="77777777" w:rsidR="00AE3ACD" w:rsidRPr="00622FBF" w:rsidRDefault="00AE3ACD" w:rsidP="00622FBF">
      <w:pPr>
        <w:spacing w:line="360" w:lineRule="auto"/>
        <w:rPr>
          <w:rFonts w:ascii="Arial" w:hAnsi="Arial" w:cs="Arial"/>
          <w:sz w:val="22"/>
          <w:szCs w:val="22"/>
          <w:lang w:val="cy-GB"/>
        </w:rPr>
      </w:pPr>
    </w:p>
    <w:p w14:paraId="4F2ADCEB" w14:textId="763F5F18" w:rsidR="00CF4087" w:rsidRPr="00622FBF" w:rsidRDefault="00B26A5F" w:rsidP="00622FBF">
      <w:pPr>
        <w:spacing w:line="360" w:lineRule="auto"/>
        <w:rPr>
          <w:rFonts w:ascii="Arial" w:hAnsi="Arial" w:cs="Arial"/>
          <w:sz w:val="22"/>
          <w:szCs w:val="22"/>
          <w:lang w:val="cy-GB"/>
        </w:rPr>
      </w:pPr>
      <w:r w:rsidRPr="00622FBF">
        <w:rPr>
          <w:rFonts w:ascii="Arial" w:hAnsi="Arial" w:cs="Arial"/>
          <w:sz w:val="22"/>
          <w:szCs w:val="22"/>
          <w:lang w:val="cy-GB"/>
        </w:rPr>
        <w:t>Yn gyntaf, mae anhysbysrwydd yn sicrhau bod ymatebwyr yn gallu darparu atebion d</w:t>
      </w:r>
      <w:r w:rsidR="00390897" w:rsidRPr="00622FBF">
        <w:rPr>
          <w:rFonts w:ascii="Arial" w:hAnsi="Arial" w:cs="Arial"/>
          <w:sz w:val="22"/>
          <w:szCs w:val="22"/>
          <w:lang w:val="cy-GB"/>
        </w:rPr>
        <w:t>di enw</w:t>
      </w:r>
      <w:r w:rsidRPr="00622FBF">
        <w:rPr>
          <w:rFonts w:ascii="Arial" w:hAnsi="Arial" w:cs="Arial"/>
          <w:sz w:val="22"/>
          <w:szCs w:val="22"/>
          <w:lang w:val="cy-GB"/>
        </w:rPr>
        <w:t xml:space="preserve">. Pan fydd ymatebwyr yn aros yn ddienw, maent yn fwy tebygol o fynegi eu gwir farn, teimladau, a phrofiadau, hyd yn oed ar bynciau sensitif neu bersonol (Lindemann, 2023). Mae holiaduron yn berffaith ar gyfer casglu data </w:t>
      </w:r>
      <w:r w:rsidR="003B6337" w:rsidRPr="00622FBF">
        <w:rPr>
          <w:rFonts w:ascii="Arial" w:hAnsi="Arial" w:cs="Arial"/>
          <w:sz w:val="22"/>
          <w:szCs w:val="22"/>
          <w:lang w:val="cy-GB"/>
        </w:rPr>
        <w:t>am ddim</w:t>
      </w:r>
      <w:r w:rsidRPr="00622FBF">
        <w:rPr>
          <w:rFonts w:ascii="Arial" w:hAnsi="Arial" w:cs="Arial"/>
          <w:sz w:val="22"/>
          <w:szCs w:val="22"/>
          <w:lang w:val="cy-GB"/>
        </w:rPr>
        <w:t xml:space="preserve"> oherwydd eu gallu i gyrraedd nifer fawr o ymatebwyr am ddim cost o gwbl. </w:t>
      </w:r>
      <w:r w:rsidR="003B6337" w:rsidRPr="00622FBF">
        <w:rPr>
          <w:rFonts w:ascii="Arial" w:hAnsi="Arial" w:cs="Arial"/>
          <w:sz w:val="22"/>
          <w:szCs w:val="22"/>
          <w:lang w:val="cy-GB"/>
        </w:rPr>
        <w:t>W</w:t>
      </w:r>
      <w:r w:rsidRPr="00622FBF">
        <w:rPr>
          <w:rFonts w:ascii="Arial" w:hAnsi="Arial" w:cs="Arial"/>
          <w:sz w:val="22"/>
          <w:szCs w:val="22"/>
          <w:lang w:val="cy-GB"/>
        </w:rPr>
        <w:t>rth ddefnyddio holiaduron gallwch chi weld bod dyfnder cyfyngedig o wybodaeth yn anfantais</w:t>
      </w:r>
      <w:r w:rsidR="003B6337" w:rsidRPr="00622FBF">
        <w:rPr>
          <w:rFonts w:ascii="Arial" w:hAnsi="Arial" w:cs="Arial"/>
          <w:sz w:val="22"/>
          <w:szCs w:val="22"/>
          <w:lang w:val="cy-GB"/>
        </w:rPr>
        <w:t>, m</w:t>
      </w:r>
      <w:r w:rsidRPr="00622FBF">
        <w:rPr>
          <w:rFonts w:ascii="Arial" w:hAnsi="Arial" w:cs="Arial"/>
          <w:sz w:val="22"/>
          <w:szCs w:val="22"/>
          <w:lang w:val="cy-GB"/>
        </w:rPr>
        <w:t xml:space="preserve">ae holiaduron fel arfer yn dibynnu </w:t>
      </w:r>
      <w:r w:rsidR="003B6337" w:rsidRPr="00622FBF">
        <w:rPr>
          <w:rFonts w:ascii="Arial" w:hAnsi="Arial" w:cs="Arial"/>
          <w:sz w:val="22"/>
          <w:szCs w:val="22"/>
          <w:lang w:val="cy-GB"/>
        </w:rPr>
        <w:t>a yw’r pobl sy’n ateb yn barod i i rhannu ei farn go iawn neu</w:t>
      </w:r>
      <w:r w:rsidRPr="00622FBF">
        <w:rPr>
          <w:rFonts w:ascii="Arial" w:hAnsi="Arial" w:cs="Arial"/>
          <w:sz w:val="22"/>
          <w:szCs w:val="22"/>
          <w:lang w:val="cy-GB"/>
        </w:rPr>
        <w:t xml:space="preserve"> </w:t>
      </w:r>
      <w:r w:rsidR="003B6337" w:rsidRPr="00622FBF">
        <w:rPr>
          <w:rFonts w:ascii="Arial" w:hAnsi="Arial" w:cs="Arial"/>
          <w:sz w:val="22"/>
          <w:szCs w:val="22"/>
          <w:lang w:val="cy-GB"/>
        </w:rPr>
        <w:t xml:space="preserve">fedrwch chi ddim defnyddio’r atebion sydd yn cael eu rhannu </w:t>
      </w:r>
      <w:r w:rsidRPr="00622FBF">
        <w:rPr>
          <w:rFonts w:ascii="Arial" w:hAnsi="Arial" w:cs="Arial"/>
          <w:sz w:val="22"/>
          <w:szCs w:val="22"/>
          <w:lang w:val="cy-GB"/>
        </w:rPr>
        <w:t xml:space="preserve">(Lindemann, 2023).      </w:t>
      </w:r>
    </w:p>
    <w:p w14:paraId="2029CE01" w14:textId="77777777" w:rsidR="00B26A5F" w:rsidRPr="00622FBF" w:rsidRDefault="00B26A5F" w:rsidP="00622FBF">
      <w:pPr>
        <w:spacing w:line="360" w:lineRule="auto"/>
        <w:rPr>
          <w:rFonts w:ascii="Arial" w:hAnsi="Arial" w:cs="Arial"/>
          <w:sz w:val="22"/>
          <w:szCs w:val="22"/>
          <w:lang w:val="cy-GB"/>
        </w:rPr>
      </w:pPr>
    </w:p>
    <w:p w14:paraId="1099817B" w14:textId="6021CE1A" w:rsidR="00CF4087" w:rsidRPr="00622FBF" w:rsidRDefault="00B26A5F" w:rsidP="00622FBF">
      <w:pPr>
        <w:spacing w:line="360" w:lineRule="auto"/>
        <w:rPr>
          <w:rFonts w:ascii="Arial" w:hAnsi="Arial" w:cs="Arial"/>
          <w:sz w:val="22"/>
          <w:szCs w:val="22"/>
          <w:lang w:val="cy-GB"/>
        </w:rPr>
      </w:pPr>
      <w:r w:rsidRPr="00622FBF">
        <w:rPr>
          <w:rFonts w:ascii="Arial" w:hAnsi="Arial" w:cs="Arial"/>
          <w:sz w:val="22"/>
          <w:szCs w:val="22"/>
          <w:lang w:val="cy-GB"/>
        </w:rPr>
        <w:t>Un dull syml gallwn ddefnyddio i fesur effaith yw cadw cofnod o bresenoldeb pob wythnos. Ond dull mwy effeithiol gallwch ddefnyddio yn fy marn i yw arsylwi a chwestiynu, felly gallwch chi weld os mae’r plant yn cyfathrebu gyda’r rhieni trwy’r Gymraeg a hefyd gallwn ni arsylwi os oes dylanwad ar y rhieni i helpu gwella agwedd y plant tuag at yr iaith</w:t>
      </w:r>
      <w:r w:rsidR="00AE3ACD" w:rsidRPr="00622FBF">
        <w:rPr>
          <w:rFonts w:ascii="Arial" w:hAnsi="Arial" w:cs="Arial"/>
          <w:sz w:val="22"/>
          <w:szCs w:val="22"/>
          <w:lang w:val="cy-GB"/>
        </w:rPr>
        <w:t xml:space="preserve"> hefyd</w:t>
      </w:r>
      <w:r w:rsidRPr="00622FBF">
        <w:rPr>
          <w:rFonts w:ascii="Arial" w:hAnsi="Arial" w:cs="Arial"/>
          <w:sz w:val="22"/>
          <w:szCs w:val="22"/>
          <w:lang w:val="cy-GB"/>
        </w:rPr>
        <w:t xml:space="preserve">. Mae modelu yn strategaeth a gefnogwyd gan Bandura (1977) </w:t>
      </w:r>
      <w:r w:rsidR="00AE3ACD" w:rsidRPr="00622FBF">
        <w:rPr>
          <w:rFonts w:ascii="Arial" w:hAnsi="Arial" w:cs="Arial"/>
          <w:sz w:val="22"/>
          <w:szCs w:val="22"/>
          <w:lang w:val="cy-GB"/>
        </w:rPr>
        <w:t>sy’n</w:t>
      </w:r>
      <w:r w:rsidRPr="00622FBF">
        <w:rPr>
          <w:rFonts w:ascii="Arial" w:hAnsi="Arial" w:cs="Arial"/>
          <w:sz w:val="22"/>
          <w:szCs w:val="22"/>
          <w:lang w:val="cy-GB"/>
        </w:rPr>
        <w:t xml:space="preserve"> awgrymu </w:t>
      </w:r>
      <w:r w:rsidR="00AE3ACD" w:rsidRPr="00622FBF">
        <w:rPr>
          <w:rFonts w:ascii="Arial" w:hAnsi="Arial" w:cs="Arial"/>
          <w:sz w:val="22"/>
          <w:szCs w:val="22"/>
          <w:lang w:val="cy-GB"/>
        </w:rPr>
        <w:t xml:space="preserve">i ni </w:t>
      </w:r>
      <w:r w:rsidRPr="00622FBF">
        <w:rPr>
          <w:rFonts w:ascii="Arial" w:hAnsi="Arial" w:cs="Arial"/>
          <w:sz w:val="22"/>
          <w:szCs w:val="22"/>
          <w:lang w:val="cy-GB"/>
        </w:rPr>
        <w:t xml:space="preserve">bod arsylwi a modelu yn chwarae rhan sylfaenol yn sut a pham mae pobl yn dysgu. Mae </w:t>
      </w:r>
      <w:r w:rsidR="00AE3ACD" w:rsidRPr="00622FBF">
        <w:rPr>
          <w:rFonts w:ascii="Arial" w:hAnsi="Arial" w:cs="Arial"/>
          <w:sz w:val="22"/>
          <w:szCs w:val="22"/>
          <w:lang w:val="cy-GB"/>
        </w:rPr>
        <w:t>ddamcaniaeth</w:t>
      </w:r>
      <w:r w:rsidRPr="00622FBF">
        <w:rPr>
          <w:rFonts w:ascii="Arial" w:hAnsi="Arial" w:cs="Arial"/>
          <w:sz w:val="22"/>
          <w:szCs w:val="22"/>
          <w:lang w:val="cy-GB"/>
        </w:rPr>
        <w:t xml:space="preserve"> Bandura yn mynd y tu hwnt i'r canfyddiad bod dysgu yn ganlyniad profiad uniongyrchol gyda'r amgylchedd. Gall dysgu, yn ôl Bandura, ddigwydd yn syml trwy arsylwi ymddygiad eraill (Macblain, 2022). Cytunaf gyda’r pwynt yma, ond mae damcaniaeth Kolhberg (Snarey, 1985) yn </w:t>
      </w:r>
      <w:r w:rsidR="00AE3ACD" w:rsidRPr="00622FBF">
        <w:rPr>
          <w:rFonts w:ascii="Arial" w:hAnsi="Arial" w:cs="Arial"/>
          <w:sz w:val="22"/>
          <w:szCs w:val="22"/>
          <w:lang w:val="cy-GB"/>
        </w:rPr>
        <w:t>dweud</w:t>
      </w:r>
      <w:r w:rsidRPr="00622FBF">
        <w:rPr>
          <w:rFonts w:ascii="Arial" w:hAnsi="Arial" w:cs="Arial"/>
          <w:sz w:val="22"/>
          <w:szCs w:val="22"/>
          <w:lang w:val="cy-GB"/>
        </w:rPr>
        <w:t xml:space="preserve"> y</w:t>
      </w:r>
      <w:r w:rsidR="00AE3ACD" w:rsidRPr="00622FBF">
        <w:rPr>
          <w:rFonts w:ascii="Arial" w:hAnsi="Arial" w:cs="Arial"/>
          <w:sz w:val="22"/>
          <w:szCs w:val="22"/>
          <w:lang w:val="cy-GB"/>
        </w:rPr>
        <w:t>r</w:t>
      </w:r>
      <w:r w:rsidRPr="00622FBF">
        <w:rPr>
          <w:rFonts w:ascii="Arial" w:hAnsi="Arial" w:cs="Arial"/>
          <w:sz w:val="22"/>
          <w:szCs w:val="22"/>
          <w:lang w:val="cy-GB"/>
        </w:rPr>
        <w:t xml:space="preserve"> gwrthwyneb ac yn </w:t>
      </w:r>
      <w:r w:rsidR="00AE3ACD" w:rsidRPr="00622FBF">
        <w:rPr>
          <w:rFonts w:ascii="Arial" w:hAnsi="Arial" w:cs="Arial"/>
          <w:sz w:val="22"/>
          <w:szCs w:val="22"/>
          <w:lang w:val="cy-GB"/>
        </w:rPr>
        <w:t>ddangos</w:t>
      </w:r>
      <w:r w:rsidRPr="00622FBF">
        <w:rPr>
          <w:rFonts w:ascii="Arial" w:hAnsi="Arial" w:cs="Arial"/>
          <w:sz w:val="22"/>
          <w:szCs w:val="22"/>
          <w:lang w:val="cy-GB"/>
        </w:rPr>
        <w:t xml:space="preserve"> wrthym ni fod unigolion yn symud ymlaen trwy'r cyfnodau wrth iddynt ddod ar draws penblethau moeso</w:t>
      </w:r>
      <w:r w:rsidR="00AE3ACD" w:rsidRPr="00622FBF">
        <w:rPr>
          <w:rFonts w:ascii="Arial" w:hAnsi="Arial" w:cs="Arial"/>
          <w:sz w:val="22"/>
          <w:szCs w:val="22"/>
          <w:lang w:val="cy-GB"/>
        </w:rPr>
        <w:t>l</w:t>
      </w:r>
      <w:r w:rsidRPr="00622FBF">
        <w:rPr>
          <w:rFonts w:ascii="Arial" w:hAnsi="Arial" w:cs="Arial"/>
          <w:sz w:val="22"/>
          <w:szCs w:val="22"/>
          <w:lang w:val="cy-GB"/>
        </w:rPr>
        <w:t>, yn hytrach na dim ond dynwared ymddygiad eraill.</w:t>
      </w:r>
    </w:p>
    <w:p w14:paraId="614DF007" w14:textId="77777777" w:rsidR="007E3133" w:rsidRPr="00622FBF" w:rsidRDefault="007E3133" w:rsidP="00622FBF">
      <w:pPr>
        <w:spacing w:line="360" w:lineRule="auto"/>
        <w:rPr>
          <w:rFonts w:ascii="Arial" w:hAnsi="Arial" w:cs="Arial"/>
          <w:color w:val="000000" w:themeColor="text1"/>
          <w:sz w:val="22"/>
          <w:szCs w:val="22"/>
          <w:lang w:val="cy-GB"/>
        </w:rPr>
      </w:pPr>
    </w:p>
    <w:p w14:paraId="606708B2" w14:textId="77777777" w:rsidR="008A3720" w:rsidRPr="00622FBF" w:rsidRDefault="00B26A5F" w:rsidP="00622FBF">
      <w:pPr>
        <w:spacing w:line="360" w:lineRule="auto"/>
        <w:rPr>
          <w:rFonts w:ascii="Arial" w:hAnsi="Arial" w:cs="Arial"/>
          <w:color w:val="000000" w:themeColor="text1"/>
          <w:sz w:val="22"/>
          <w:szCs w:val="22"/>
          <w:shd w:val="clear" w:color="auto" w:fill="FFFFFF"/>
          <w:lang w:val="cy-GB"/>
        </w:rPr>
      </w:pPr>
      <w:r w:rsidRPr="00622FBF">
        <w:rPr>
          <w:rFonts w:ascii="Arial" w:hAnsi="Arial" w:cs="Arial"/>
          <w:color w:val="000000" w:themeColor="text1"/>
          <w:sz w:val="22"/>
          <w:szCs w:val="22"/>
          <w:shd w:val="clear" w:color="auto" w:fill="FFFFFF"/>
          <w:lang w:val="cy-GB"/>
        </w:rPr>
        <w:t xml:space="preserve">Mae gwerthuso yn rhan hanfodol o wella ansawdd a phan </w:t>
      </w:r>
      <w:r w:rsidR="008A3720" w:rsidRPr="00622FBF">
        <w:rPr>
          <w:rFonts w:ascii="Arial" w:hAnsi="Arial" w:cs="Arial"/>
          <w:color w:val="000000" w:themeColor="text1"/>
          <w:sz w:val="22"/>
          <w:szCs w:val="22"/>
          <w:shd w:val="clear" w:color="auto" w:fill="FFFFFF"/>
          <w:lang w:val="cy-GB"/>
        </w:rPr>
        <w:t xml:space="preserve">bydden cael </w:t>
      </w:r>
      <w:r w:rsidRPr="00622FBF">
        <w:rPr>
          <w:rFonts w:ascii="Arial" w:hAnsi="Arial" w:cs="Arial"/>
          <w:color w:val="000000" w:themeColor="text1"/>
          <w:sz w:val="22"/>
          <w:szCs w:val="22"/>
          <w:shd w:val="clear" w:color="auto" w:fill="FFFFFF"/>
          <w:lang w:val="cy-GB"/>
        </w:rPr>
        <w:t xml:space="preserve">ei wneud yn dda, gall helpu i ddatrys problemau, llywio penderfyniadau a meithrin gwybodaeth. Er bod llawer o siapiau a meintiau i werthuso, </w:t>
      </w:r>
      <w:r w:rsidR="008A3720" w:rsidRPr="00622FBF">
        <w:rPr>
          <w:rFonts w:ascii="Arial" w:hAnsi="Arial" w:cs="Arial"/>
          <w:color w:val="000000" w:themeColor="text1"/>
          <w:sz w:val="22"/>
          <w:szCs w:val="22"/>
          <w:shd w:val="clear" w:color="auto" w:fill="FFFFFF"/>
          <w:lang w:val="cy-GB"/>
        </w:rPr>
        <w:t xml:space="preserve">mae </w:t>
      </w:r>
      <w:r w:rsidRPr="00622FBF">
        <w:rPr>
          <w:rFonts w:ascii="Arial" w:hAnsi="Arial" w:cs="Arial"/>
          <w:color w:val="000000" w:themeColor="text1"/>
          <w:sz w:val="22"/>
          <w:szCs w:val="22"/>
          <w:shd w:val="clear" w:color="auto" w:fill="FFFFFF"/>
          <w:lang w:val="cy-GB"/>
        </w:rPr>
        <w:t xml:space="preserve">ei ddiben allweddol </w:t>
      </w:r>
      <w:r w:rsidR="008A3720" w:rsidRPr="00622FBF">
        <w:rPr>
          <w:rFonts w:ascii="Arial" w:hAnsi="Arial" w:cs="Arial"/>
          <w:color w:val="000000" w:themeColor="text1"/>
          <w:sz w:val="22"/>
          <w:szCs w:val="22"/>
          <w:shd w:val="clear" w:color="auto" w:fill="FFFFFF"/>
          <w:lang w:val="cy-GB"/>
        </w:rPr>
        <w:t>yn</w:t>
      </w:r>
      <w:r w:rsidRPr="00622FBF">
        <w:rPr>
          <w:rFonts w:ascii="Arial" w:hAnsi="Arial" w:cs="Arial"/>
          <w:color w:val="000000" w:themeColor="text1"/>
          <w:sz w:val="22"/>
          <w:szCs w:val="22"/>
          <w:shd w:val="clear" w:color="auto" w:fill="FFFFFF"/>
          <w:lang w:val="cy-GB"/>
        </w:rPr>
        <w:t xml:space="preserve"> ein helpu i ddatblygu dealltwriaeth ddyfnach o'r ffordd orau o wella gofal iechyd (The Health Foundation, 2015). Gydag unrhyw brosiect gan gynnwys hwn daw cryfderau a gwendidau, byddaf yn trafod y rhai yr wyf wedi dewis o fy nadansoddiad swot (Gw</w:t>
      </w:r>
      <w:r w:rsidR="008A3720" w:rsidRPr="00622FBF">
        <w:rPr>
          <w:rFonts w:ascii="Arial" w:hAnsi="Arial" w:cs="Arial"/>
          <w:color w:val="000000" w:themeColor="text1"/>
          <w:sz w:val="22"/>
          <w:szCs w:val="22"/>
          <w:shd w:val="clear" w:color="auto" w:fill="FFFFFF"/>
          <w:lang w:val="cy-GB"/>
        </w:rPr>
        <w:t>elir</w:t>
      </w:r>
      <w:r w:rsidRPr="00622FBF">
        <w:rPr>
          <w:rFonts w:ascii="Arial" w:hAnsi="Arial" w:cs="Arial"/>
          <w:color w:val="000000" w:themeColor="text1"/>
          <w:sz w:val="22"/>
          <w:szCs w:val="22"/>
          <w:shd w:val="clear" w:color="auto" w:fill="FFFFFF"/>
          <w:lang w:val="cy-GB"/>
        </w:rPr>
        <w:t xml:space="preserve"> atodiad 1). Yn gyntaf byddaf yn canolbwyntio ar y cryfderau mewnol o’r prosiect yma, sef hyder disgyblion yn yr iaith Cymraeg. O’m mhrofiad i’n bersonol, gwelais fod plant yn ddi-hyder i gymdeithasu trwy’r Gymraeg ac yr unig amser maen nhw’n siarad yr iaith yw tu fewn i’r ystafell dosbarth. Ond wrth i’r rhieni dysgu’r iaith bydd cyfle i’r plant ymarfer gartref hefyd. Cysyllta hyn gyda Vygostky a’i damcaniaeth ar y parth datblygiad procsimol, sy'n cyfeirio at y bwlch rhwng yr hyn y gall dysgwr ei gyflawni'n annibynnol a'r hyn y gall ei gyflawni gydag arweiniad a chefnogaeth gan eraill mwy gwybodus, megis rhieni neu athrawon. Yn ôl Vygotsky, mae rhieni'n chwarae rhan hanfodol </w:t>
      </w:r>
      <w:r w:rsidRPr="00622FBF">
        <w:rPr>
          <w:rFonts w:ascii="Arial" w:hAnsi="Arial" w:cs="Arial"/>
          <w:color w:val="000000" w:themeColor="text1"/>
          <w:sz w:val="22"/>
          <w:szCs w:val="22"/>
          <w:shd w:val="clear" w:color="auto" w:fill="FFFFFF"/>
          <w:lang w:val="cy-GB"/>
        </w:rPr>
        <w:lastRenderedPageBreak/>
        <w:t>mewn sgaffaldio dysgu eu plant trwy ddarparu cefnogaeth, arweiniad, a chyfleoedd i archwilio o fewn eu parth datblygiad procsimol (Gredler, 2012).</w:t>
      </w:r>
    </w:p>
    <w:p w14:paraId="13B3B3EE" w14:textId="77777777" w:rsidR="008A3720" w:rsidRPr="00622FBF" w:rsidRDefault="008A3720" w:rsidP="00622FBF">
      <w:pPr>
        <w:spacing w:line="360" w:lineRule="auto"/>
        <w:rPr>
          <w:rFonts w:ascii="Arial" w:hAnsi="Arial" w:cs="Arial"/>
          <w:color w:val="000000" w:themeColor="text1"/>
          <w:sz w:val="22"/>
          <w:szCs w:val="22"/>
          <w:shd w:val="clear" w:color="auto" w:fill="FFFFFF"/>
          <w:lang w:val="cy-GB"/>
        </w:rPr>
      </w:pPr>
    </w:p>
    <w:p w14:paraId="73A534E5" w14:textId="5F47122E" w:rsidR="00B26A5F" w:rsidRPr="00622FBF" w:rsidRDefault="00B26A5F" w:rsidP="00622FBF">
      <w:pPr>
        <w:spacing w:line="360" w:lineRule="auto"/>
        <w:rPr>
          <w:rFonts w:ascii="Arial" w:hAnsi="Arial" w:cs="Arial"/>
          <w:color w:val="000000" w:themeColor="text1"/>
          <w:sz w:val="22"/>
          <w:szCs w:val="22"/>
          <w:shd w:val="clear" w:color="auto" w:fill="FFFFFF"/>
          <w:lang w:val="cy-GB"/>
        </w:rPr>
      </w:pPr>
      <w:r w:rsidRPr="00622FBF">
        <w:rPr>
          <w:rFonts w:ascii="Arial" w:hAnsi="Arial" w:cs="Arial"/>
          <w:color w:val="000000" w:themeColor="text1"/>
          <w:sz w:val="22"/>
          <w:szCs w:val="22"/>
          <w:shd w:val="clear" w:color="auto" w:fill="FFFFFF"/>
          <w:lang w:val="cy-GB"/>
        </w:rPr>
        <w:t xml:space="preserve"> I ategu at hyn, nawr byddaf yn trafod gwendid mewnol a gall ddod o’r project yma sef, staffio, gall yr athrawon gweld e’n anodd aildrefnu eu hamserlenni neu i f</w:t>
      </w:r>
      <w:r w:rsidR="008A3720" w:rsidRPr="00622FBF">
        <w:rPr>
          <w:rFonts w:ascii="Arial" w:hAnsi="Arial" w:cs="Arial"/>
          <w:color w:val="000000" w:themeColor="text1"/>
          <w:sz w:val="22"/>
          <w:szCs w:val="22"/>
          <w:shd w:val="clear" w:color="auto" w:fill="FFFFFF"/>
          <w:lang w:val="cy-GB"/>
        </w:rPr>
        <w:t>f</w:t>
      </w:r>
      <w:r w:rsidRPr="00622FBF">
        <w:rPr>
          <w:rFonts w:ascii="Arial" w:hAnsi="Arial" w:cs="Arial"/>
          <w:color w:val="000000" w:themeColor="text1"/>
          <w:sz w:val="22"/>
          <w:szCs w:val="22"/>
          <w:shd w:val="clear" w:color="auto" w:fill="FFFFFF"/>
          <w:lang w:val="cy-GB"/>
        </w:rPr>
        <w:t>endio amser i greu adnoddau ychwanegol ar gyfer y prosiect hwn yn ystod oriau ysgol. Gallai hyn hefyd amharu ar eu dyletswyddau addysgu rheolaidd ac effeithio ar gynllunio a pharatoi cyfarwyddiadau.</w:t>
      </w:r>
      <w:r w:rsidRPr="00622FBF">
        <w:rPr>
          <w:rFonts w:ascii="Arial" w:hAnsi="Arial" w:cs="Arial"/>
          <w:color w:val="000000" w:themeColor="text1"/>
          <w:sz w:val="22"/>
          <w:szCs w:val="22"/>
          <w:shd w:val="clear" w:color="auto" w:fill="FFFFFF"/>
          <w:lang w:val="cy-GB"/>
        </w:rPr>
        <w:t xml:space="preserve"> </w:t>
      </w:r>
      <w:r w:rsidRPr="00622FBF">
        <w:rPr>
          <w:rFonts w:ascii="Arial" w:hAnsi="Arial" w:cs="Arial"/>
          <w:color w:val="000000" w:themeColor="text1"/>
          <w:sz w:val="22"/>
          <w:szCs w:val="22"/>
          <w:shd w:val="clear" w:color="auto" w:fill="FFFFFF"/>
          <w:lang w:val="cy-GB"/>
        </w:rPr>
        <w:t xml:space="preserve">Hefyd byddai angen i'r ysgol </w:t>
      </w:r>
      <w:r w:rsidR="008A3720" w:rsidRPr="00622FBF">
        <w:rPr>
          <w:rFonts w:ascii="Arial" w:hAnsi="Arial" w:cs="Arial"/>
          <w:color w:val="000000" w:themeColor="text1"/>
          <w:sz w:val="22"/>
          <w:szCs w:val="22"/>
          <w:shd w:val="clear" w:color="auto" w:fill="FFFFFF"/>
          <w:lang w:val="cy-GB"/>
        </w:rPr>
        <w:t>talu</w:t>
      </w:r>
      <w:r w:rsidRPr="00622FBF">
        <w:rPr>
          <w:rFonts w:ascii="Arial" w:hAnsi="Arial" w:cs="Arial"/>
          <w:color w:val="000000" w:themeColor="text1"/>
          <w:sz w:val="22"/>
          <w:szCs w:val="22"/>
          <w:shd w:val="clear" w:color="auto" w:fill="FFFFFF"/>
          <w:lang w:val="cy-GB"/>
        </w:rPr>
        <w:t xml:space="preserve"> athro cyflenwi </w:t>
      </w:r>
      <w:r w:rsidR="008A3720" w:rsidRPr="00622FBF">
        <w:rPr>
          <w:rFonts w:ascii="Arial" w:hAnsi="Arial" w:cs="Arial"/>
          <w:color w:val="000000" w:themeColor="text1"/>
          <w:sz w:val="22"/>
          <w:szCs w:val="22"/>
          <w:shd w:val="clear" w:color="auto" w:fill="FFFFFF"/>
          <w:lang w:val="cy-GB"/>
        </w:rPr>
        <w:t xml:space="preserve">i ddod mewn </w:t>
      </w:r>
      <w:r w:rsidRPr="00622FBF">
        <w:rPr>
          <w:rFonts w:ascii="Arial" w:hAnsi="Arial" w:cs="Arial"/>
          <w:color w:val="000000" w:themeColor="text1"/>
          <w:sz w:val="22"/>
          <w:szCs w:val="22"/>
          <w:shd w:val="clear" w:color="auto" w:fill="FFFFFF"/>
          <w:lang w:val="cy-GB"/>
        </w:rPr>
        <w:t xml:space="preserve">i </w:t>
      </w:r>
      <w:r w:rsidR="008A3720" w:rsidRPr="00622FBF">
        <w:rPr>
          <w:rFonts w:ascii="Arial" w:hAnsi="Arial" w:cs="Arial"/>
          <w:color w:val="000000" w:themeColor="text1"/>
          <w:sz w:val="22"/>
          <w:szCs w:val="22"/>
          <w:shd w:val="clear" w:color="auto" w:fill="FFFFFF"/>
          <w:lang w:val="cy-GB"/>
        </w:rPr>
        <w:t xml:space="preserve">edrych ar ol y </w:t>
      </w:r>
      <w:r w:rsidRPr="00622FBF">
        <w:rPr>
          <w:rFonts w:ascii="Arial" w:hAnsi="Arial" w:cs="Arial"/>
          <w:color w:val="000000" w:themeColor="text1"/>
          <w:sz w:val="22"/>
          <w:szCs w:val="22"/>
          <w:shd w:val="clear" w:color="auto" w:fill="FFFFFF"/>
          <w:lang w:val="cy-GB"/>
        </w:rPr>
        <w:t>dosbarth, er mwyn osgoi hyn gall yr ysgol creu amserlen o flaen llaw am y flwyddyn er mwyn i’r athrawon cael digon o amser i gynllunio o flaen llaw. Ac oes bydd ddim athrawon cyflenwi ar gael y diwrnod hwnna gall yr ysgol gofyn i ddau gynorthwyydd aros gyda’r dosbarth i wneud yn siŵr fod y plant ar dasg.</w:t>
      </w:r>
    </w:p>
    <w:p w14:paraId="383C5EE1" w14:textId="77777777" w:rsidR="009F394D" w:rsidRPr="00622FBF" w:rsidRDefault="009F394D" w:rsidP="00622FBF">
      <w:pPr>
        <w:spacing w:line="360" w:lineRule="auto"/>
        <w:rPr>
          <w:rFonts w:ascii="Arial" w:hAnsi="Arial" w:cs="Arial"/>
          <w:color w:val="000000" w:themeColor="text1"/>
          <w:sz w:val="22"/>
          <w:szCs w:val="22"/>
          <w:shd w:val="clear" w:color="auto" w:fill="FFFFFF"/>
          <w:lang w:val="cy-GB"/>
        </w:rPr>
      </w:pPr>
    </w:p>
    <w:p w14:paraId="27DCE61F" w14:textId="77777777" w:rsidR="00386523" w:rsidRPr="00622FBF" w:rsidRDefault="00B26A5F" w:rsidP="00622FBF">
      <w:pPr>
        <w:spacing w:line="360" w:lineRule="auto"/>
        <w:rPr>
          <w:rFonts w:ascii="Arial" w:hAnsi="Arial" w:cs="Arial"/>
          <w:color w:val="000000" w:themeColor="text1"/>
          <w:sz w:val="22"/>
          <w:szCs w:val="22"/>
          <w:shd w:val="clear" w:color="auto" w:fill="FFFFFF"/>
          <w:lang w:val="cy-GB"/>
        </w:rPr>
      </w:pPr>
      <w:r w:rsidRPr="00622FBF">
        <w:rPr>
          <w:rFonts w:ascii="Arial" w:hAnsi="Arial" w:cs="Arial"/>
          <w:color w:val="000000" w:themeColor="text1"/>
          <w:sz w:val="22"/>
          <w:szCs w:val="22"/>
          <w:shd w:val="clear" w:color="auto" w:fill="FFFFFF"/>
          <w:lang w:val="cy-GB"/>
        </w:rPr>
        <w:t xml:space="preserve">Nesaf byddwn yn trafod am y cyfleodd a bygythiadau allanol bydd yn codi yn y prosiect yma. Wrth gynnal y sesiynau Cymraeg nid yn unig byddwn nhw’n rhedeg i ddysgu Cymraeg i'r rhieni, mae hefyd i'r athrawon allu meithrin perthynas gyda'r rhieni. Credaf fod wrth i’r rhieni teimlo’n fwy hyderus gall hyn arwain at well cyfranogiad rhieni tŷ fewn i fywyd ysgol. Mae cymaint o rieni gyda phob math o brofiadau a swyddi, fel y byddai’n fuddiol i’r ysgol ofyn i’r rhieni ddod i mewn i sgwrs gyda’r plant megis </w:t>
      </w:r>
      <w:r w:rsidR="008A3720" w:rsidRPr="00622FBF">
        <w:rPr>
          <w:rFonts w:ascii="Arial" w:hAnsi="Arial" w:cs="Arial"/>
          <w:color w:val="000000" w:themeColor="text1"/>
          <w:sz w:val="22"/>
          <w:szCs w:val="22"/>
          <w:shd w:val="clear" w:color="auto" w:fill="FFFFFF"/>
          <w:lang w:val="cy-GB"/>
        </w:rPr>
        <w:t xml:space="preserve">ar </w:t>
      </w:r>
      <w:r w:rsidRPr="00622FBF">
        <w:rPr>
          <w:rFonts w:ascii="Arial" w:hAnsi="Arial" w:cs="Arial"/>
          <w:color w:val="000000" w:themeColor="text1"/>
          <w:sz w:val="22"/>
          <w:szCs w:val="22"/>
          <w:shd w:val="clear" w:color="auto" w:fill="FFFFFF"/>
          <w:lang w:val="cy-GB"/>
        </w:rPr>
        <w:t xml:space="preserve">wythnos gyrfaoedd. Gall hyn roi cyfleoedd i </w:t>
      </w:r>
      <w:r w:rsidR="00386523" w:rsidRPr="00622FBF">
        <w:rPr>
          <w:rFonts w:ascii="Arial" w:hAnsi="Arial" w:cs="Arial"/>
          <w:color w:val="000000" w:themeColor="text1"/>
          <w:sz w:val="22"/>
          <w:szCs w:val="22"/>
          <w:shd w:val="clear" w:color="auto" w:fill="FFFFFF"/>
          <w:lang w:val="cy-GB"/>
        </w:rPr>
        <w:t>disgyblion fwy hyn yr ysgol</w:t>
      </w:r>
      <w:r w:rsidRPr="00622FBF">
        <w:rPr>
          <w:rFonts w:ascii="Arial" w:hAnsi="Arial" w:cs="Arial"/>
          <w:color w:val="000000" w:themeColor="text1"/>
          <w:sz w:val="22"/>
          <w:szCs w:val="22"/>
          <w:shd w:val="clear" w:color="auto" w:fill="FFFFFF"/>
          <w:lang w:val="cy-GB"/>
        </w:rPr>
        <w:t xml:space="preserve"> archwil</w:t>
      </w:r>
      <w:r w:rsidR="00386523" w:rsidRPr="00622FBF">
        <w:rPr>
          <w:rFonts w:ascii="Arial" w:hAnsi="Arial" w:cs="Arial"/>
          <w:color w:val="000000" w:themeColor="text1"/>
          <w:sz w:val="22"/>
          <w:szCs w:val="22"/>
          <w:shd w:val="clear" w:color="auto" w:fill="FFFFFF"/>
          <w:lang w:val="cy-GB"/>
        </w:rPr>
        <w:t>i</w:t>
      </w:r>
      <w:r w:rsidRPr="00622FBF">
        <w:rPr>
          <w:rFonts w:ascii="Arial" w:hAnsi="Arial" w:cs="Arial"/>
          <w:color w:val="000000" w:themeColor="text1"/>
          <w:sz w:val="22"/>
          <w:szCs w:val="22"/>
          <w:shd w:val="clear" w:color="auto" w:fill="FFFFFF"/>
          <w:lang w:val="cy-GB"/>
        </w:rPr>
        <w:t>o opsiynau a llwybrau</w:t>
      </w:r>
      <w:r w:rsidR="00386523" w:rsidRPr="00622FBF">
        <w:rPr>
          <w:rFonts w:ascii="Arial" w:hAnsi="Arial" w:cs="Arial"/>
          <w:color w:val="000000" w:themeColor="text1"/>
          <w:sz w:val="22"/>
          <w:szCs w:val="22"/>
          <w:shd w:val="clear" w:color="auto" w:fill="FFFFFF"/>
          <w:lang w:val="cy-GB"/>
        </w:rPr>
        <w:t xml:space="preserve"> lawr</w:t>
      </w:r>
      <w:r w:rsidRPr="00622FBF">
        <w:rPr>
          <w:rFonts w:ascii="Arial" w:hAnsi="Arial" w:cs="Arial"/>
          <w:color w:val="000000" w:themeColor="text1"/>
          <w:sz w:val="22"/>
          <w:szCs w:val="22"/>
          <w:shd w:val="clear" w:color="auto" w:fill="FFFFFF"/>
          <w:lang w:val="cy-GB"/>
        </w:rPr>
        <w:t xml:space="preserve"> gyrfa</w:t>
      </w:r>
      <w:r w:rsidR="00386523" w:rsidRPr="00622FBF">
        <w:rPr>
          <w:rFonts w:ascii="Arial" w:hAnsi="Arial" w:cs="Arial"/>
          <w:color w:val="000000" w:themeColor="text1"/>
          <w:sz w:val="22"/>
          <w:szCs w:val="22"/>
          <w:shd w:val="clear" w:color="auto" w:fill="FFFFFF"/>
          <w:lang w:val="cy-GB"/>
        </w:rPr>
        <w:t>oedd</w:t>
      </w:r>
      <w:r w:rsidRPr="00622FBF">
        <w:rPr>
          <w:rFonts w:ascii="Arial" w:hAnsi="Arial" w:cs="Arial"/>
          <w:color w:val="000000" w:themeColor="text1"/>
          <w:sz w:val="22"/>
          <w:szCs w:val="22"/>
          <w:shd w:val="clear" w:color="auto" w:fill="FFFFFF"/>
          <w:lang w:val="cy-GB"/>
        </w:rPr>
        <w:t xml:space="preserve"> amrywiol. Trwy weithdai, cyflwyniadau, a gweithgareddau rhyngweithiol, mae</w:t>
      </w:r>
      <w:r w:rsidR="00386523" w:rsidRPr="00622FBF">
        <w:rPr>
          <w:rFonts w:ascii="Arial" w:hAnsi="Arial" w:cs="Arial"/>
          <w:color w:val="000000" w:themeColor="text1"/>
          <w:sz w:val="22"/>
          <w:szCs w:val="22"/>
          <w:shd w:val="clear" w:color="auto" w:fill="FFFFFF"/>
          <w:lang w:val="cy-GB"/>
        </w:rPr>
        <w:t xml:space="preserve">’r disgyblion </w:t>
      </w:r>
      <w:r w:rsidRPr="00622FBF">
        <w:rPr>
          <w:rFonts w:ascii="Arial" w:hAnsi="Arial" w:cs="Arial"/>
          <w:color w:val="000000" w:themeColor="text1"/>
          <w:sz w:val="22"/>
          <w:szCs w:val="22"/>
          <w:shd w:val="clear" w:color="auto" w:fill="FFFFFF"/>
          <w:lang w:val="cy-GB"/>
        </w:rPr>
        <w:t>yn cael mewnwelediad i wahanol broffesiynau, diwydiannau, a gofynion addysgol, gan eu helpu i wneud penderfyniadau gwybodus am eu llwybrau gyrfa yn y dyfodol (Carers Week, dim dyddiad).</w:t>
      </w:r>
      <w:r w:rsidRPr="00622FBF">
        <w:rPr>
          <w:rFonts w:ascii="Arial" w:hAnsi="Arial" w:cs="Arial"/>
          <w:sz w:val="22"/>
          <w:szCs w:val="22"/>
        </w:rPr>
        <w:t xml:space="preserve"> </w:t>
      </w:r>
      <w:r w:rsidRPr="00622FBF">
        <w:rPr>
          <w:rFonts w:ascii="Arial" w:hAnsi="Arial" w:cs="Arial"/>
          <w:color w:val="000000" w:themeColor="text1"/>
          <w:sz w:val="22"/>
          <w:szCs w:val="22"/>
          <w:shd w:val="clear" w:color="auto" w:fill="FFFFFF"/>
          <w:lang w:val="cy-GB"/>
        </w:rPr>
        <w:t>Cytunaf hyn hefyd gyda beth ddywedodd Proffessor Charles Desforges a Alberto Abouchaar (2003) pan fydd rhieni'n cymryd rhan weithredol yn addysg eu plentyn trwy fonitro gwaith cartref, mynychu digwyddiadau ysgol, a chyfathrebu'n rheolaidd ag athrawon, mae</w:t>
      </w:r>
      <w:r w:rsidR="00386523" w:rsidRPr="00622FBF">
        <w:rPr>
          <w:rFonts w:ascii="Arial" w:hAnsi="Arial" w:cs="Arial"/>
          <w:color w:val="000000" w:themeColor="text1"/>
          <w:sz w:val="22"/>
          <w:szCs w:val="22"/>
          <w:shd w:val="clear" w:color="auto" w:fill="FFFFFF"/>
          <w:lang w:val="cy-GB"/>
        </w:rPr>
        <w:t xml:space="preserve">’r disgbylion </w:t>
      </w:r>
      <w:r w:rsidRPr="00622FBF">
        <w:rPr>
          <w:rFonts w:ascii="Arial" w:hAnsi="Arial" w:cs="Arial"/>
          <w:color w:val="000000" w:themeColor="text1"/>
          <w:sz w:val="22"/>
          <w:szCs w:val="22"/>
          <w:shd w:val="clear" w:color="auto" w:fill="FFFFFF"/>
          <w:lang w:val="cy-GB"/>
        </w:rPr>
        <w:t xml:space="preserve">yn tueddu i berfformio'n well yn academaidd. Hefyd pan </w:t>
      </w:r>
      <w:r w:rsidR="00386523" w:rsidRPr="00622FBF">
        <w:rPr>
          <w:rFonts w:ascii="Arial" w:hAnsi="Arial" w:cs="Arial"/>
          <w:color w:val="000000" w:themeColor="text1"/>
          <w:sz w:val="22"/>
          <w:szCs w:val="22"/>
          <w:shd w:val="clear" w:color="auto" w:fill="FFFFFF"/>
          <w:lang w:val="cy-GB"/>
        </w:rPr>
        <w:t>bydd</w:t>
      </w:r>
      <w:r w:rsidRPr="00622FBF">
        <w:rPr>
          <w:rFonts w:ascii="Arial" w:hAnsi="Arial" w:cs="Arial"/>
          <w:color w:val="000000" w:themeColor="text1"/>
          <w:sz w:val="22"/>
          <w:szCs w:val="22"/>
          <w:shd w:val="clear" w:color="auto" w:fill="FFFFFF"/>
          <w:lang w:val="cy-GB"/>
        </w:rPr>
        <w:t xml:space="preserve"> rhieni'n dangos diddordeb ac anogaeth yng ngweithgareddau academaidd eu plentyn, mae</w:t>
      </w:r>
      <w:r w:rsidR="00386523" w:rsidRPr="00622FBF">
        <w:rPr>
          <w:rFonts w:ascii="Arial" w:hAnsi="Arial" w:cs="Arial"/>
          <w:color w:val="000000" w:themeColor="text1"/>
          <w:sz w:val="22"/>
          <w:szCs w:val="22"/>
          <w:shd w:val="clear" w:color="auto" w:fill="FFFFFF"/>
          <w:lang w:val="cy-GB"/>
        </w:rPr>
        <w:t xml:space="preserve">’r plentyn </w:t>
      </w:r>
      <w:r w:rsidRPr="00622FBF">
        <w:rPr>
          <w:rFonts w:ascii="Arial" w:hAnsi="Arial" w:cs="Arial"/>
          <w:color w:val="000000" w:themeColor="text1"/>
          <w:sz w:val="22"/>
          <w:szCs w:val="22"/>
          <w:shd w:val="clear" w:color="auto" w:fill="FFFFFF"/>
          <w:lang w:val="cy-GB"/>
        </w:rPr>
        <w:t xml:space="preserve">yn fwy tebygol o ddatblygu agweddau cadarnhaol, gosod nodau uchelgeisiol, ac ymdrechu am lwyddiant academaidd. Ar y llaw arall, gall diffyg cyfranogiad rhieni gyfrannu at ymddieithrio, cymhelliant isel, a llai o ddyheadau ymhlith myfyrwyr (Desforges a Abouchaar 2003). </w:t>
      </w:r>
    </w:p>
    <w:p w14:paraId="039BC61B" w14:textId="77777777" w:rsidR="00386523" w:rsidRPr="00622FBF" w:rsidRDefault="00386523" w:rsidP="00622FBF">
      <w:pPr>
        <w:spacing w:line="360" w:lineRule="auto"/>
        <w:rPr>
          <w:rFonts w:ascii="Arial" w:hAnsi="Arial" w:cs="Arial"/>
          <w:color w:val="000000" w:themeColor="text1"/>
          <w:sz w:val="22"/>
          <w:szCs w:val="22"/>
          <w:shd w:val="clear" w:color="auto" w:fill="FFFFFF"/>
          <w:lang w:val="cy-GB"/>
        </w:rPr>
      </w:pPr>
    </w:p>
    <w:p w14:paraId="294BF9B1" w14:textId="608B74EE" w:rsidR="00B26A5F" w:rsidRPr="00622FBF" w:rsidRDefault="00B26A5F" w:rsidP="00622FBF">
      <w:pPr>
        <w:spacing w:line="360" w:lineRule="auto"/>
        <w:rPr>
          <w:rFonts w:ascii="Arial" w:hAnsi="Arial" w:cs="Arial"/>
          <w:color w:val="000000" w:themeColor="text1"/>
          <w:sz w:val="22"/>
          <w:szCs w:val="22"/>
          <w:shd w:val="clear" w:color="auto" w:fill="FFFFFF"/>
          <w:lang w:val="cy-GB"/>
        </w:rPr>
      </w:pPr>
      <w:r w:rsidRPr="00622FBF">
        <w:rPr>
          <w:rFonts w:ascii="Arial" w:hAnsi="Arial" w:cs="Arial"/>
          <w:color w:val="000000" w:themeColor="text1"/>
          <w:sz w:val="22"/>
          <w:szCs w:val="22"/>
          <w:shd w:val="clear" w:color="auto" w:fill="FFFFFF"/>
          <w:lang w:val="cy-GB"/>
        </w:rPr>
        <w:t xml:space="preserve">Ac yn olaf wrth edrych ar y bygythiadau un sydd yn sefyll allan yw presenoldeb, mae’n anodd iawn aros i weld a fydd pobl yn mynychu’r sesiynau cyntaf. Dwi’n credu ar ôl i bobl clywed beth mae’r sesiynau fel bydden nhw’n ymuno ond am yr wythnosau cyntaf efallai </w:t>
      </w:r>
      <w:r w:rsidRPr="00622FBF">
        <w:rPr>
          <w:rFonts w:ascii="Arial" w:hAnsi="Arial" w:cs="Arial"/>
          <w:color w:val="000000" w:themeColor="text1"/>
          <w:sz w:val="22"/>
          <w:szCs w:val="22"/>
          <w:shd w:val="clear" w:color="auto" w:fill="FFFFFF"/>
          <w:lang w:val="cy-GB"/>
        </w:rPr>
        <w:lastRenderedPageBreak/>
        <w:t>bydd presenoldeb yn isel. I osgoi hyn gallwch chi gael y plant i greu posteri hwyl yn e-bostion beth yw’r sesiynau Cymraeg yn cynnwys, a hefyd gall yr athrawon gofyn i’r rhieni a oes diddordeb ganddyn nhw i ymuno'r diwrnod cyn.</w:t>
      </w:r>
      <w:r w:rsidR="00607D53" w:rsidRPr="00622FBF">
        <w:rPr>
          <w:rFonts w:ascii="Arial" w:hAnsi="Arial" w:cs="Arial"/>
          <w:sz w:val="22"/>
          <w:szCs w:val="22"/>
        </w:rPr>
        <w:t xml:space="preserve"> </w:t>
      </w:r>
      <w:r w:rsidR="00607D53" w:rsidRPr="00622FBF">
        <w:rPr>
          <w:rFonts w:ascii="Arial" w:hAnsi="Arial" w:cs="Arial"/>
          <w:color w:val="000000" w:themeColor="text1"/>
          <w:sz w:val="22"/>
          <w:szCs w:val="22"/>
          <w:shd w:val="clear" w:color="auto" w:fill="FFFFFF"/>
          <w:lang w:val="cy-GB"/>
        </w:rPr>
        <w:t>Os nad bydd llawer o rieni  neu aelodau o'r cymuned yn mynychu'r sesiynau, gall hyn rhoi straen ychwanegol ar athrawon a staff sy'n gyfrifol am weithredu'r prosiect.</w:t>
      </w:r>
    </w:p>
    <w:p w14:paraId="02A1F58B" w14:textId="77777777" w:rsidR="00895623" w:rsidRPr="00622FBF" w:rsidRDefault="00895623" w:rsidP="00622FBF">
      <w:pPr>
        <w:spacing w:line="360" w:lineRule="auto"/>
        <w:rPr>
          <w:rFonts w:ascii="Arial" w:hAnsi="Arial" w:cs="Arial"/>
          <w:color w:val="000000" w:themeColor="text1"/>
          <w:sz w:val="22"/>
          <w:szCs w:val="22"/>
          <w:shd w:val="clear" w:color="auto" w:fill="FFFFFF"/>
          <w:lang w:val="cy-GB"/>
        </w:rPr>
      </w:pPr>
    </w:p>
    <w:p w14:paraId="5D5AD6CE" w14:textId="0189A628" w:rsidR="00895623" w:rsidRPr="00622FBF" w:rsidRDefault="00B26A5F" w:rsidP="00622FBF">
      <w:pPr>
        <w:spacing w:line="360" w:lineRule="auto"/>
        <w:rPr>
          <w:rFonts w:ascii="Arial" w:hAnsi="Arial" w:cs="Arial"/>
          <w:color w:val="000000" w:themeColor="text1"/>
          <w:sz w:val="22"/>
          <w:szCs w:val="22"/>
          <w:shd w:val="clear" w:color="auto" w:fill="FFFFFF"/>
          <w:lang w:val="cy-GB"/>
        </w:rPr>
      </w:pPr>
      <w:r w:rsidRPr="00622FBF">
        <w:rPr>
          <w:rFonts w:ascii="Arial" w:hAnsi="Arial" w:cs="Arial"/>
          <w:color w:val="000000" w:themeColor="text1"/>
          <w:sz w:val="22"/>
          <w:szCs w:val="22"/>
          <w:shd w:val="clear" w:color="auto" w:fill="FFFFFF"/>
          <w:lang w:val="cy-GB"/>
        </w:rPr>
        <w:t xml:space="preserve">I gloi, o gynnal y prosiect yma rwyf wedi dysgu llawer am bwysigrwydd meithrin partneriaethau cryf gyda’r gymuned a rhieni i lwyddiant ysgol. Drwy ymgysylltu â’r gymuned, gall ysgolion fanteisio ar adnoddau gwerthfawr, arbenigedd, a rhwydweithiau cymorth sy’n gwella mentrau addysgu a dysgu (Desforges a Abouchaar, 2003). Yn ogystal, mae cynnwys rhieni yn addysg eu plant yn hyrwyddo ymdeimlad o berchnogaeth, cyfrifoldeb, a buddsoddiad mewn llwyddiant academaidd. </w:t>
      </w:r>
      <w:r w:rsidR="0072645A" w:rsidRPr="00622FBF">
        <w:rPr>
          <w:rFonts w:ascii="Arial" w:hAnsi="Arial" w:cs="Arial"/>
          <w:color w:val="000000" w:themeColor="text1"/>
          <w:sz w:val="22"/>
          <w:szCs w:val="22"/>
          <w:shd w:val="clear" w:color="auto" w:fill="FFFFFF"/>
          <w:lang w:val="cy-GB"/>
        </w:rPr>
        <w:t>Un p</w:t>
      </w:r>
      <w:r w:rsidRPr="00622FBF">
        <w:rPr>
          <w:rFonts w:ascii="Arial" w:hAnsi="Arial" w:cs="Arial"/>
          <w:color w:val="000000" w:themeColor="text1"/>
          <w:sz w:val="22"/>
          <w:szCs w:val="22"/>
          <w:shd w:val="clear" w:color="auto" w:fill="FFFFFF"/>
          <w:lang w:val="cy-GB"/>
        </w:rPr>
        <w:t>wrpas</w:t>
      </w:r>
      <w:r w:rsidR="0072645A" w:rsidRPr="00622FBF">
        <w:rPr>
          <w:rFonts w:ascii="Arial" w:hAnsi="Arial" w:cs="Arial"/>
          <w:color w:val="000000" w:themeColor="text1"/>
          <w:sz w:val="22"/>
          <w:szCs w:val="22"/>
          <w:shd w:val="clear" w:color="auto" w:fill="FFFFFF"/>
          <w:lang w:val="cy-GB"/>
        </w:rPr>
        <w:t xml:space="preserve"> sydd</w:t>
      </w:r>
      <w:r w:rsidRPr="00622FBF">
        <w:rPr>
          <w:rFonts w:ascii="Arial" w:hAnsi="Arial" w:cs="Arial"/>
          <w:color w:val="000000" w:themeColor="text1"/>
          <w:sz w:val="22"/>
          <w:szCs w:val="22"/>
          <w:shd w:val="clear" w:color="auto" w:fill="FFFFFF"/>
          <w:lang w:val="cy-GB"/>
        </w:rPr>
        <w:t xml:space="preserve"> i’r prosiect yma</w:t>
      </w:r>
      <w:r w:rsidR="0072645A" w:rsidRPr="00622FBF">
        <w:rPr>
          <w:rFonts w:ascii="Arial" w:hAnsi="Arial" w:cs="Arial"/>
          <w:color w:val="000000" w:themeColor="text1"/>
          <w:sz w:val="22"/>
          <w:szCs w:val="22"/>
          <w:shd w:val="clear" w:color="auto" w:fill="FFFFFF"/>
          <w:lang w:val="cy-GB"/>
        </w:rPr>
        <w:t xml:space="preserve"> yw</w:t>
      </w:r>
      <w:r w:rsidRPr="00622FBF">
        <w:rPr>
          <w:rFonts w:ascii="Arial" w:hAnsi="Arial" w:cs="Arial"/>
          <w:color w:val="000000" w:themeColor="text1"/>
          <w:sz w:val="22"/>
          <w:szCs w:val="22"/>
          <w:shd w:val="clear" w:color="auto" w:fill="FFFFFF"/>
          <w:lang w:val="cy-GB"/>
        </w:rPr>
        <w:t xml:space="preserve"> </w:t>
      </w:r>
      <w:r w:rsidR="0072645A" w:rsidRPr="00622FBF">
        <w:rPr>
          <w:rFonts w:ascii="Arial" w:hAnsi="Arial" w:cs="Arial"/>
          <w:color w:val="000000" w:themeColor="text1"/>
          <w:sz w:val="22"/>
          <w:szCs w:val="22"/>
          <w:shd w:val="clear" w:color="auto" w:fill="FFFFFF"/>
          <w:lang w:val="cy-GB"/>
        </w:rPr>
        <w:t>ffocws</w:t>
      </w:r>
      <w:r w:rsidRPr="00622FBF">
        <w:rPr>
          <w:rFonts w:ascii="Arial" w:hAnsi="Arial" w:cs="Arial"/>
          <w:color w:val="000000" w:themeColor="text1"/>
          <w:sz w:val="22"/>
          <w:szCs w:val="22"/>
          <w:shd w:val="clear" w:color="auto" w:fill="FFFFFF"/>
          <w:lang w:val="cy-GB"/>
        </w:rPr>
        <w:t xml:space="preserve"> yn bennaf ar yr iaith Gymraeg, ac yn fwy diweddar bu pwyslais ar y ddogfen Llywodraeth Cymru (2017) miliwn o siaradwyr Cymraeg.</w:t>
      </w:r>
      <w:r w:rsidRPr="00622FBF">
        <w:rPr>
          <w:rFonts w:ascii="Arial" w:hAnsi="Arial" w:cs="Arial"/>
          <w:sz w:val="22"/>
          <w:szCs w:val="22"/>
        </w:rPr>
        <w:t xml:space="preserve"> </w:t>
      </w:r>
      <w:r w:rsidRPr="00622FBF">
        <w:rPr>
          <w:rFonts w:ascii="Arial" w:hAnsi="Arial" w:cs="Arial"/>
          <w:color w:val="000000" w:themeColor="text1"/>
          <w:sz w:val="22"/>
          <w:szCs w:val="22"/>
          <w:shd w:val="clear" w:color="auto" w:fill="FFFFFF"/>
          <w:lang w:val="cy-GB"/>
        </w:rPr>
        <w:t>Yn y ddogfen yma mae’r Llywodraeth yn siarad am y pwysigrwydd o drosglwyddo’r iaith o fewn teulu, felly bydd y prosiect yma yn helpu bwrw'r nod pwysig yma. Mae’r project cymunedol yma yn cysylltu hefo’r Safonau Proffesiynol Addysgu ac Arweinyddiaeth (SAC) ac yn bwrw’r safon o ‘Gweithio gyda chyd-weithwyr yr ysgol’. Mae hyn yn helpu fi gyda fy nghamau nesaf fel darpar athrawes wrth i mi symud mewn i fy mlwyddyn olaf a dwi nawr wir wedi gweld y pwysigrwydd o gyd-weithio’n effeithiol gyda chydweithwyr a gyda’r gymuned hefyd.</w:t>
      </w:r>
    </w:p>
    <w:p w14:paraId="38BB6CD7" w14:textId="77777777" w:rsidR="00CF4087" w:rsidRPr="00622FBF" w:rsidRDefault="00CF4087" w:rsidP="00622FBF">
      <w:pPr>
        <w:spacing w:line="360" w:lineRule="auto"/>
        <w:rPr>
          <w:rFonts w:ascii="Arial" w:hAnsi="Arial" w:cs="Arial"/>
          <w:color w:val="000000" w:themeColor="text1"/>
          <w:sz w:val="22"/>
          <w:szCs w:val="22"/>
        </w:rPr>
      </w:pPr>
    </w:p>
    <w:p w14:paraId="27A6DDD9" w14:textId="77777777" w:rsidR="00CF4087" w:rsidRPr="00622FBF" w:rsidRDefault="00CF4087" w:rsidP="00622FBF">
      <w:pPr>
        <w:spacing w:line="360" w:lineRule="auto"/>
        <w:rPr>
          <w:rFonts w:ascii="Arial" w:hAnsi="Arial" w:cs="Arial"/>
          <w:sz w:val="22"/>
          <w:szCs w:val="22"/>
        </w:rPr>
      </w:pPr>
    </w:p>
    <w:p w14:paraId="6AD3D966" w14:textId="77777777" w:rsidR="00CF4087" w:rsidRPr="00622FBF" w:rsidRDefault="00CF4087" w:rsidP="00622FBF">
      <w:pPr>
        <w:spacing w:line="360" w:lineRule="auto"/>
        <w:rPr>
          <w:rFonts w:ascii="Arial" w:hAnsi="Arial" w:cs="Arial"/>
          <w:sz w:val="22"/>
          <w:szCs w:val="22"/>
        </w:rPr>
      </w:pPr>
    </w:p>
    <w:p w14:paraId="52A9FF28" w14:textId="77777777" w:rsidR="00CF4087" w:rsidRPr="00622FBF" w:rsidRDefault="00CF4087" w:rsidP="00622FBF">
      <w:pPr>
        <w:spacing w:line="360" w:lineRule="auto"/>
        <w:rPr>
          <w:rFonts w:ascii="Arial" w:hAnsi="Arial" w:cs="Arial"/>
          <w:sz w:val="22"/>
          <w:szCs w:val="22"/>
        </w:rPr>
      </w:pPr>
    </w:p>
    <w:p w14:paraId="55E17D67" w14:textId="77777777" w:rsidR="00D16D17" w:rsidRPr="00622FBF" w:rsidRDefault="00D16D17" w:rsidP="00622FBF">
      <w:pPr>
        <w:spacing w:line="360" w:lineRule="auto"/>
        <w:rPr>
          <w:rFonts w:ascii="Arial" w:hAnsi="Arial" w:cs="Arial"/>
          <w:sz w:val="22"/>
          <w:szCs w:val="22"/>
        </w:rPr>
      </w:pPr>
    </w:p>
    <w:p w14:paraId="5A4BD461" w14:textId="2AFDED18" w:rsidR="00D16D17" w:rsidRPr="00622FBF" w:rsidRDefault="00B26A5F" w:rsidP="00622FBF">
      <w:pPr>
        <w:spacing w:line="360" w:lineRule="auto"/>
        <w:rPr>
          <w:rFonts w:ascii="Arial" w:hAnsi="Arial" w:cs="Arial"/>
          <w:b/>
          <w:bCs/>
          <w:sz w:val="28"/>
          <w:szCs w:val="28"/>
          <w:lang w:val="cy-GB"/>
        </w:rPr>
      </w:pPr>
      <w:r w:rsidRPr="00622FBF">
        <w:rPr>
          <w:rFonts w:ascii="Arial" w:hAnsi="Arial" w:cs="Arial"/>
          <w:b/>
          <w:bCs/>
          <w:sz w:val="28"/>
          <w:szCs w:val="28"/>
          <w:lang w:val="cy-GB"/>
        </w:rPr>
        <w:t>Rhestr Cyfeirnodi</w:t>
      </w:r>
    </w:p>
    <w:p w14:paraId="792F5E34" w14:textId="77777777" w:rsidR="00EC7B07" w:rsidRDefault="00EC7B07" w:rsidP="006C14A4">
      <w:pPr>
        <w:rPr>
          <w:rFonts w:ascii="TimesNewRomanPSMT" w:hAnsi="TimesNewRomanPSMT"/>
        </w:rPr>
      </w:pPr>
    </w:p>
    <w:p w14:paraId="6B26983A" w14:textId="4B9A4AAB" w:rsidR="00B26A5F" w:rsidRPr="00671D93" w:rsidRDefault="00EC7B07" w:rsidP="00671D93">
      <w:pPr>
        <w:spacing w:line="360" w:lineRule="auto"/>
        <w:rPr>
          <w:rFonts w:ascii="Arial" w:hAnsi="Arial" w:cs="Arial"/>
          <w:sz w:val="22"/>
          <w:szCs w:val="22"/>
        </w:rPr>
      </w:pPr>
      <w:r w:rsidRPr="00671D93">
        <w:rPr>
          <w:rFonts w:ascii="Arial" w:hAnsi="Arial" w:cs="Arial"/>
          <w:sz w:val="22"/>
          <w:szCs w:val="22"/>
        </w:rPr>
        <w:t>Antony, E. M. (2022). Framing Childhood Resilience Through Bronfenbrenner’s Ecological Systems Theory: A Discussion Paper. Cambridge Educational Research e-</w:t>
      </w:r>
      <w:proofErr w:type="spellStart"/>
      <w:r w:rsidRPr="00671D93">
        <w:rPr>
          <w:rFonts w:ascii="Arial" w:hAnsi="Arial" w:cs="Arial"/>
          <w:sz w:val="22"/>
          <w:szCs w:val="22"/>
        </w:rPr>
        <w:t>Jounal</w:t>
      </w:r>
      <w:proofErr w:type="spellEnd"/>
      <w:r w:rsidRPr="00671D93">
        <w:rPr>
          <w:rFonts w:ascii="Arial" w:hAnsi="Arial" w:cs="Arial"/>
          <w:sz w:val="22"/>
          <w:szCs w:val="22"/>
        </w:rPr>
        <w:t xml:space="preserve">, 9, 244-257. </w:t>
      </w:r>
      <w:hyperlink r:id="rId7" w:history="1">
        <w:r w:rsidRPr="00671D93">
          <w:rPr>
            <w:rStyle w:val="Hyperlink"/>
            <w:rFonts w:ascii="Arial" w:hAnsi="Arial" w:cs="Arial"/>
            <w:sz w:val="22"/>
            <w:szCs w:val="22"/>
            <w:u w:val="none"/>
          </w:rPr>
          <w:t>https://doi.org/10.17863/CAM.90564</w:t>
        </w:r>
      </w:hyperlink>
    </w:p>
    <w:p w14:paraId="376767E7" w14:textId="77777777" w:rsidR="00EC7B07" w:rsidRPr="00671D93" w:rsidRDefault="00EC7B07" w:rsidP="00671D93">
      <w:pPr>
        <w:pStyle w:val="NormalWeb"/>
        <w:shd w:val="clear" w:color="auto" w:fill="FFFFFF"/>
        <w:spacing w:before="0" w:beforeAutospacing="0" w:after="0" w:afterAutospacing="0" w:line="360" w:lineRule="auto"/>
        <w:rPr>
          <w:rFonts w:ascii="Arial" w:hAnsi="Arial" w:cs="Arial"/>
          <w:color w:val="000000"/>
          <w:sz w:val="22"/>
          <w:szCs w:val="22"/>
        </w:rPr>
      </w:pPr>
    </w:p>
    <w:p w14:paraId="5EFD6083" w14:textId="48EC96F1" w:rsidR="00EC7B07" w:rsidRPr="00671D93" w:rsidRDefault="00EC7B07" w:rsidP="00671D93">
      <w:pPr>
        <w:pStyle w:val="NormalWeb"/>
        <w:shd w:val="clear" w:color="auto" w:fill="FFFFFF"/>
        <w:spacing w:before="0" w:beforeAutospacing="0" w:after="0" w:afterAutospacing="0" w:line="360" w:lineRule="auto"/>
        <w:rPr>
          <w:rFonts w:ascii="Arial" w:hAnsi="Arial" w:cs="Arial"/>
          <w:color w:val="000000"/>
          <w:sz w:val="22"/>
          <w:szCs w:val="22"/>
        </w:rPr>
      </w:pPr>
      <w:r w:rsidRPr="00671D93">
        <w:rPr>
          <w:rFonts w:ascii="Arial" w:hAnsi="Arial" w:cs="Arial"/>
          <w:color w:val="000000"/>
          <w:sz w:val="22"/>
          <w:szCs w:val="22"/>
        </w:rPr>
        <w:t>BBC Bitesize. (2024.).</w:t>
      </w:r>
      <w:r w:rsidRPr="00671D93">
        <w:rPr>
          <w:rStyle w:val="apple-converted-space"/>
          <w:rFonts w:ascii="Arial" w:eastAsiaTheme="majorEastAsia" w:hAnsi="Arial" w:cs="Arial"/>
          <w:color w:val="000000"/>
          <w:sz w:val="22"/>
          <w:szCs w:val="22"/>
        </w:rPr>
        <w:t> </w:t>
      </w:r>
      <w:r w:rsidRPr="00671D93">
        <w:rPr>
          <w:rFonts w:ascii="Arial" w:hAnsi="Arial" w:cs="Arial"/>
          <w:color w:val="000000"/>
          <w:sz w:val="22"/>
          <w:szCs w:val="22"/>
        </w:rPr>
        <w:t>Dear Parents’ Toolkit… Should I help my child with their homework?</w:t>
      </w:r>
      <w:r w:rsidRPr="00671D93">
        <w:rPr>
          <w:rStyle w:val="apple-converted-space"/>
          <w:rFonts w:ascii="Arial" w:eastAsiaTheme="majorEastAsia" w:hAnsi="Arial" w:cs="Arial"/>
          <w:color w:val="000000"/>
          <w:sz w:val="22"/>
          <w:szCs w:val="22"/>
        </w:rPr>
        <w:t> </w:t>
      </w:r>
    </w:p>
    <w:p w14:paraId="396C6F49" w14:textId="77777777" w:rsidR="00EC7B07" w:rsidRPr="00671D93" w:rsidRDefault="00EC7B07" w:rsidP="00671D93">
      <w:pPr>
        <w:pStyle w:val="NormalWeb"/>
        <w:shd w:val="clear" w:color="auto" w:fill="FFFFFF"/>
        <w:spacing w:before="0" w:beforeAutospacing="0" w:after="0" w:afterAutospacing="0" w:line="360" w:lineRule="auto"/>
        <w:rPr>
          <w:rFonts w:ascii="Arial" w:hAnsi="Arial" w:cs="Arial"/>
          <w:color w:val="000000"/>
          <w:sz w:val="22"/>
          <w:szCs w:val="22"/>
        </w:rPr>
      </w:pPr>
      <w:hyperlink r:id="rId8" w:history="1">
        <w:r w:rsidRPr="00671D93">
          <w:rPr>
            <w:rStyle w:val="Hyperlink"/>
            <w:rFonts w:ascii="Arial" w:hAnsi="Arial" w:cs="Arial"/>
            <w:sz w:val="22"/>
            <w:szCs w:val="22"/>
            <w:u w:val="none"/>
          </w:rPr>
          <w:t>https://www.bbc.co.uk/bitesize/articles/zmhrdnb</w:t>
        </w:r>
      </w:hyperlink>
      <w:r w:rsidRPr="00671D93">
        <w:rPr>
          <w:rFonts w:ascii="Arial" w:hAnsi="Arial" w:cs="Arial"/>
          <w:color w:val="000000"/>
          <w:sz w:val="22"/>
          <w:szCs w:val="22"/>
        </w:rPr>
        <w:t xml:space="preserve"> </w:t>
      </w:r>
    </w:p>
    <w:p w14:paraId="2D7FA552" w14:textId="77777777" w:rsidR="00B26A5F" w:rsidRPr="00671D93" w:rsidRDefault="00B26A5F" w:rsidP="00671D93">
      <w:pPr>
        <w:spacing w:line="360" w:lineRule="auto"/>
        <w:rPr>
          <w:rFonts w:ascii="Arial" w:hAnsi="Arial" w:cs="Arial"/>
          <w:sz w:val="22"/>
          <w:szCs w:val="22"/>
        </w:rPr>
      </w:pPr>
    </w:p>
    <w:p w14:paraId="0A430E83" w14:textId="75C39E0A" w:rsidR="00D16D17" w:rsidRPr="00671D93" w:rsidRDefault="00D16D17" w:rsidP="00671D93">
      <w:pPr>
        <w:pStyle w:val="NormalWeb"/>
        <w:shd w:val="clear" w:color="auto" w:fill="FFFFFF"/>
        <w:spacing w:before="0" w:beforeAutospacing="0" w:after="0" w:afterAutospacing="0" w:line="360" w:lineRule="auto"/>
        <w:rPr>
          <w:rFonts w:ascii="Arial" w:hAnsi="Arial" w:cs="Arial"/>
          <w:color w:val="000000"/>
          <w:sz w:val="22"/>
          <w:szCs w:val="22"/>
        </w:rPr>
      </w:pPr>
      <w:r w:rsidRPr="00671D93">
        <w:rPr>
          <w:rFonts w:ascii="Arial" w:hAnsi="Arial" w:cs="Arial"/>
          <w:color w:val="000000"/>
          <w:sz w:val="22"/>
          <w:szCs w:val="22"/>
        </w:rPr>
        <w:lastRenderedPageBreak/>
        <w:t>BERA (2024).</w:t>
      </w:r>
      <w:r w:rsidRPr="00671D93">
        <w:rPr>
          <w:rStyle w:val="apple-converted-space"/>
          <w:rFonts w:ascii="Arial" w:eastAsiaTheme="majorEastAsia" w:hAnsi="Arial" w:cs="Arial"/>
          <w:color w:val="000000"/>
          <w:sz w:val="22"/>
          <w:szCs w:val="22"/>
        </w:rPr>
        <w:t> </w:t>
      </w:r>
      <w:r w:rsidRPr="00671D93">
        <w:rPr>
          <w:rFonts w:ascii="Arial" w:hAnsi="Arial" w:cs="Arial"/>
          <w:color w:val="000000"/>
          <w:sz w:val="22"/>
          <w:szCs w:val="22"/>
        </w:rPr>
        <w:t xml:space="preserve">Ethical Guidelines for Educational Research FIFTH EDITION (2024). </w:t>
      </w:r>
      <w:hyperlink r:id="rId9" w:history="1">
        <w:r w:rsidRPr="00671D93">
          <w:rPr>
            <w:rStyle w:val="Hyperlink"/>
            <w:rFonts w:ascii="Arial" w:hAnsi="Arial" w:cs="Arial"/>
            <w:sz w:val="22"/>
            <w:szCs w:val="22"/>
            <w:u w:val="none"/>
          </w:rPr>
          <w:t>https://www.bera.ac.uk/wp-content/uploads/2024/04/Ethical-Guidelines-for-Educational-Research-5th-edition.pdf</w:t>
        </w:r>
      </w:hyperlink>
      <w:r w:rsidRPr="00671D93">
        <w:rPr>
          <w:rFonts w:ascii="Arial" w:hAnsi="Arial" w:cs="Arial"/>
          <w:color w:val="000000"/>
          <w:sz w:val="22"/>
          <w:szCs w:val="22"/>
        </w:rPr>
        <w:t>.</w:t>
      </w:r>
    </w:p>
    <w:p w14:paraId="3E3A263E" w14:textId="77777777" w:rsidR="00EC7B07" w:rsidRPr="00671D93" w:rsidRDefault="00EC7B07" w:rsidP="00671D93">
      <w:pPr>
        <w:pStyle w:val="NormalWeb"/>
        <w:shd w:val="clear" w:color="auto" w:fill="FFFFFF"/>
        <w:spacing w:before="0" w:beforeAutospacing="0" w:after="0" w:afterAutospacing="0" w:line="360" w:lineRule="auto"/>
        <w:rPr>
          <w:rFonts w:ascii="Arial" w:hAnsi="Arial" w:cs="Arial"/>
          <w:color w:val="000000"/>
          <w:sz w:val="22"/>
          <w:szCs w:val="22"/>
        </w:rPr>
      </w:pPr>
      <w:r w:rsidRPr="00671D93">
        <w:rPr>
          <w:rFonts w:ascii="Arial" w:hAnsi="Arial" w:cs="Arial"/>
          <w:color w:val="000000"/>
          <w:sz w:val="22"/>
          <w:szCs w:val="22"/>
        </w:rPr>
        <w:t>‌</w:t>
      </w:r>
    </w:p>
    <w:p w14:paraId="7A611E43" w14:textId="6A25910A" w:rsidR="00EC7B07" w:rsidRPr="00671D93" w:rsidRDefault="00EC7B07" w:rsidP="00671D93">
      <w:pPr>
        <w:pStyle w:val="NormalWeb"/>
        <w:shd w:val="clear" w:color="auto" w:fill="FFFFFF"/>
        <w:spacing w:before="0" w:beforeAutospacing="0" w:after="0" w:afterAutospacing="0" w:line="360" w:lineRule="auto"/>
        <w:rPr>
          <w:rFonts w:ascii="Arial" w:hAnsi="Arial" w:cs="Arial"/>
          <w:color w:val="000000"/>
          <w:sz w:val="22"/>
          <w:szCs w:val="22"/>
        </w:rPr>
      </w:pPr>
      <w:proofErr w:type="spellStart"/>
      <w:r w:rsidRPr="00671D93">
        <w:rPr>
          <w:rFonts w:ascii="Arial" w:hAnsi="Arial" w:cs="Arial"/>
          <w:color w:val="000000"/>
          <w:sz w:val="22"/>
          <w:szCs w:val="22"/>
        </w:rPr>
        <w:t>Bleske</w:t>
      </w:r>
      <w:proofErr w:type="spellEnd"/>
      <w:r w:rsidRPr="00671D93">
        <w:rPr>
          <w:rFonts w:ascii="Arial" w:hAnsi="Arial" w:cs="Arial"/>
          <w:color w:val="000000"/>
          <w:sz w:val="22"/>
          <w:szCs w:val="22"/>
        </w:rPr>
        <w:t>, B (2020)</w:t>
      </w:r>
      <w:r w:rsidRPr="00671D93">
        <w:rPr>
          <w:rStyle w:val="apple-converted-space"/>
          <w:rFonts w:ascii="Arial" w:eastAsiaTheme="majorEastAsia" w:hAnsi="Arial" w:cs="Arial"/>
          <w:color w:val="000000"/>
          <w:sz w:val="22"/>
          <w:szCs w:val="22"/>
        </w:rPr>
        <w:t> </w:t>
      </w:r>
      <w:r w:rsidRPr="00671D93">
        <w:rPr>
          <w:rFonts w:ascii="Arial" w:hAnsi="Arial" w:cs="Arial"/>
          <w:color w:val="000000"/>
          <w:sz w:val="22"/>
          <w:szCs w:val="22"/>
        </w:rPr>
        <w:t xml:space="preserve">A School’s #1 Priority Must be Community, Not Education </w:t>
      </w:r>
      <w:hyperlink r:id="rId10" w:history="1">
        <w:r w:rsidRPr="00671D93">
          <w:rPr>
            <w:rStyle w:val="Hyperlink"/>
            <w:rFonts w:ascii="Arial" w:hAnsi="Arial" w:cs="Arial"/>
            <w:sz w:val="22"/>
            <w:szCs w:val="22"/>
            <w:u w:val="none"/>
          </w:rPr>
          <w:t>https://berniebleske.medium.com/a-schools-1-priority-must-be-community-not-education-7c1d1ba0d554</w:t>
        </w:r>
      </w:hyperlink>
    </w:p>
    <w:p w14:paraId="632710D1" w14:textId="77777777" w:rsidR="00EC7B07" w:rsidRPr="00671D93" w:rsidRDefault="00EC7B07" w:rsidP="00671D93">
      <w:pPr>
        <w:pStyle w:val="NormalWeb"/>
        <w:shd w:val="clear" w:color="auto" w:fill="FFFFFF"/>
        <w:spacing w:before="0" w:beforeAutospacing="0" w:after="0" w:afterAutospacing="0" w:line="360" w:lineRule="auto"/>
        <w:rPr>
          <w:rFonts w:ascii="Arial" w:hAnsi="Arial" w:cs="Arial"/>
          <w:color w:val="000000"/>
          <w:sz w:val="22"/>
          <w:szCs w:val="22"/>
        </w:rPr>
      </w:pPr>
    </w:p>
    <w:p w14:paraId="6CBD0E7F" w14:textId="77777777" w:rsidR="00EC7B07" w:rsidRPr="00671D93" w:rsidRDefault="00EC7B07" w:rsidP="00671D93">
      <w:pPr>
        <w:pStyle w:val="NormalWeb"/>
        <w:shd w:val="clear" w:color="auto" w:fill="FFFFFF"/>
        <w:spacing w:before="0" w:beforeAutospacing="0" w:after="0" w:afterAutospacing="0" w:line="360" w:lineRule="auto"/>
        <w:rPr>
          <w:rFonts w:ascii="Arial" w:hAnsi="Arial" w:cs="Arial"/>
          <w:color w:val="000000"/>
          <w:sz w:val="22"/>
          <w:szCs w:val="22"/>
        </w:rPr>
      </w:pPr>
      <w:r w:rsidRPr="00671D93">
        <w:rPr>
          <w:rFonts w:ascii="Arial" w:hAnsi="Arial" w:cs="Arial"/>
          <w:color w:val="000000"/>
          <w:sz w:val="22"/>
          <w:szCs w:val="22"/>
        </w:rPr>
        <w:t xml:space="preserve">Carers Week. (dim </w:t>
      </w:r>
      <w:proofErr w:type="spellStart"/>
      <w:r w:rsidRPr="00671D93">
        <w:rPr>
          <w:rFonts w:ascii="Arial" w:hAnsi="Arial" w:cs="Arial"/>
          <w:color w:val="000000"/>
          <w:sz w:val="22"/>
          <w:szCs w:val="22"/>
        </w:rPr>
        <w:t>dyddiad</w:t>
      </w:r>
      <w:proofErr w:type="spellEnd"/>
      <w:r w:rsidRPr="00671D93">
        <w:rPr>
          <w:rFonts w:ascii="Arial" w:hAnsi="Arial" w:cs="Arial"/>
          <w:color w:val="000000"/>
          <w:sz w:val="22"/>
          <w:szCs w:val="22"/>
        </w:rPr>
        <w:t>)</w:t>
      </w:r>
      <w:r w:rsidRPr="00671D93">
        <w:rPr>
          <w:rStyle w:val="apple-converted-space"/>
          <w:rFonts w:ascii="Arial" w:eastAsiaTheme="majorEastAsia" w:hAnsi="Arial" w:cs="Arial"/>
          <w:color w:val="000000"/>
          <w:sz w:val="22"/>
          <w:szCs w:val="22"/>
        </w:rPr>
        <w:t> </w:t>
      </w:r>
      <w:r w:rsidRPr="00671D93">
        <w:rPr>
          <w:rFonts w:ascii="Arial" w:hAnsi="Arial" w:cs="Arial"/>
          <w:color w:val="000000"/>
          <w:sz w:val="22"/>
          <w:szCs w:val="22"/>
        </w:rPr>
        <w:t>For education</w:t>
      </w:r>
    </w:p>
    <w:p w14:paraId="2BE1FF8C" w14:textId="77777777" w:rsidR="00EC7B07" w:rsidRPr="00671D93" w:rsidRDefault="00EC7B07" w:rsidP="00671D93">
      <w:pPr>
        <w:pStyle w:val="NormalWeb"/>
        <w:shd w:val="clear" w:color="auto" w:fill="FFFFFF"/>
        <w:spacing w:before="0" w:beforeAutospacing="0" w:after="0" w:afterAutospacing="0" w:line="360" w:lineRule="auto"/>
        <w:rPr>
          <w:rFonts w:ascii="Arial" w:hAnsi="Arial" w:cs="Arial"/>
          <w:color w:val="000000"/>
          <w:sz w:val="22"/>
          <w:szCs w:val="22"/>
        </w:rPr>
      </w:pPr>
      <w:hyperlink r:id="rId11" w:history="1">
        <w:r w:rsidRPr="00671D93">
          <w:rPr>
            <w:rStyle w:val="Hyperlink"/>
            <w:rFonts w:ascii="Arial" w:hAnsi="Arial" w:cs="Arial"/>
            <w:sz w:val="22"/>
            <w:szCs w:val="22"/>
            <w:u w:val="none"/>
          </w:rPr>
          <w:t>https://www.carersweek.org/ways-to-get-involved/for-education/</w:t>
        </w:r>
      </w:hyperlink>
    </w:p>
    <w:p w14:paraId="73773646" w14:textId="77777777" w:rsidR="00EC7B07" w:rsidRPr="00671D93" w:rsidRDefault="00EC7B07" w:rsidP="00671D93">
      <w:pPr>
        <w:pStyle w:val="NormalWeb"/>
        <w:shd w:val="clear" w:color="auto" w:fill="FFFFFF"/>
        <w:spacing w:before="0" w:beforeAutospacing="0" w:after="0" w:afterAutospacing="0" w:line="360" w:lineRule="auto"/>
        <w:rPr>
          <w:rFonts w:ascii="Arial" w:hAnsi="Arial" w:cs="Arial"/>
          <w:color w:val="000000"/>
          <w:sz w:val="22"/>
          <w:szCs w:val="22"/>
        </w:rPr>
      </w:pPr>
    </w:p>
    <w:p w14:paraId="0B90F042" w14:textId="525DCC66" w:rsidR="00EC7B07" w:rsidRPr="00671D93" w:rsidRDefault="00EC7B07" w:rsidP="00671D93">
      <w:pPr>
        <w:pStyle w:val="NormalWeb"/>
        <w:shd w:val="clear" w:color="auto" w:fill="FFFFFF"/>
        <w:spacing w:before="0" w:beforeAutospacing="0" w:after="0" w:afterAutospacing="0" w:line="360" w:lineRule="auto"/>
        <w:rPr>
          <w:rFonts w:ascii="Arial" w:hAnsi="Arial" w:cs="Arial"/>
          <w:color w:val="000000"/>
          <w:sz w:val="22"/>
          <w:szCs w:val="22"/>
        </w:rPr>
      </w:pPr>
      <w:proofErr w:type="spellStart"/>
      <w:r w:rsidRPr="00671D93">
        <w:rPr>
          <w:rFonts w:ascii="Arial" w:hAnsi="Arial" w:cs="Arial"/>
          <w:color w:val="000000"/>
          <w:sz w:val="22"/>
          <w:szCs w:val="22"/>
        </w:rPr>
        <w:t>Dantas</w:t>
      </w:r>
      <w:proofErr w:type="spellEnd"/>
      <w:r w:rsidRPr="00671D93">
        <w:rPr>
          <w:rFonts w:ascii="Arial" w:hAnsi="Arial" w:cs="Arial"/>
          <w:color w:val="000000"/>
          <w:sz w:val="22"/>
          <w:szCs w:val="22"/>
        </w:rPr>
        <w:t xml:space="preserve">, M.L. and </w:t>
      </w:r>
      <w:proofErr w:type="spellStart"/>
      <w:r w:rsidRPr="00671D93">
        <w:rPr>
          <w:rFonts w:ascii="Arial" w:hAnsi="Arial" w:cs="Arial"/>
          <w:color w:val="000000"/>
          <w:sz w:val="22"/>
          <w:szCs w:val="22"/>
        </w:rPr>
        <w:t>Manyak</w:t>
      </w:r>
      <w:proofErr w:type="spellEnd"/>
      <w:r w:rsidRPr="00671D93">
        <w:rPr>
          <w:rFonts w:ascii="Arial" w:hAnsi="Arial" w:cs="Arial"/>
          <w:color w:val="000000"/>
          <w:sz w:val="22"/>
          <w:szCs w:val="22"/>
        </w:rPr>
        <w:t>, P.C. (2009).</w:t>
      </w:r>
      <w:r w:rsidRPr="00671D93">
        <w:rPr>
          <w:rStyle w:val="apple-converted-space"/>
          <w:rFonts w:ascii="Arial" w:eastAsiaTheme="majorEastAsia" w:hAnsi="Arial" w:cs="Arial"/>
          <w:color w:val="000000"/>
          <w:sz w:val="22"/>
          <w:szCs w:val="22"/>
        </w:rPr>
        <w:t> </w:t>
      </w:r>
      <w:r w:rsidRPr="00671D93">
        <w:rPr>
          <w:rFonts w:ascii="Arial" w:hAnsi="Arial" w:cs="Arial"/>
          <w:color w:val="000000"/>
          <w:sz w:val="22"/>
          <w:szCs w:val="22"/>
        </w:rPr>
        <w:t>Home-school connections in a multicultural society.</w:t>
      </w:r>
    </w:p>
    <w:p w14:paraId="0EEAEAD6" w14:textId="77777777" w:rsidR="00EC7B07" w:rsidRPr="00671D93" w:rsidRDefault="00EC7B07" w:rsidP="00671D93">
      <w:pPr>
        <w:pStyle w:val="NormalWeb"/>
        <w:shd w:val="clear" w:color="auto" w:fill="FFFFFF"/>
        <w:spacing w:before="0" w:beforeAutospacing="0" w:after="0" w:afterAutospacing="0" w:line="360" w:lineRule="auto"/>
        <w:rPr>
          <w:rFonts w:ascii="Arial" w:hAnsi="Arial" w:cs="Arial"/>
          <w:color w:val="000000"/>
          <w:sz w:val="22"/>
          <w:szCs w:val="22"/>
        </w:rPr>
      </w:pPr>
    </w:p>
    <w:p w14:paraId="75FB60EF" w14:textId="47C2956A" w:rsidR="00EC7B07" w:rsidRPr="00671D93" w:rsidRDefault="00EC7B07" w:rsidP="00671D93">
      <w:pPr>
        <w:pStyle w:val="NormalWeb"/>
        <w:shd w:val="clear" w:color="auto" w:fill="FFFFFF"/>
        <w:spacing w:before="0" w:beforeAutospacing="0" w:after="0" w:afterAutospacing="0" w:line="360" w:lineRule="auto"/>
        <w:rPr>
          <w:rFonts w:ascii="Arial" w:hAnsi="Arial" w:cs="Arial"/>
          <w:color w:val="000000"/>
          <w:sz w:val="22"/>
          <w:szCs w:val="22"/>
        </w:rPr>
      </w:pPr>
      <w:proofErr w:type="spellStart"/>
      <w:r w:rsidRPr="00671D93">
        <w:rPr>
          <w:rFonts w:ascii="Arial" w:hAnsi="Arial" w:cs="Arial"/>
          <w:color w:val="000000"/>
          <w:sz w:val="22"/>
          <w:szCs w:val="22"/>
        </w:rPr>
        <w:t>Desforges</w:t>
      </w:r>
      <w:proofErr w:type="spellEnd"/>
      <w:r w:rsidRPr="00671D93">
        <w:rPr>
          <w:rFonts w:ascii="Arial" w:hAnsi="Arial" w:cs="Arial"/>
          <w:color w:val="000000"/>
          <w:sz w:val="22"/>
          <w:szCs w:val="22"/>
        </w:rPr>
        <w:t xml:space="preserve">, C. and </w:t>
      </w:r>
      <w:proofErr w:type="spellStart"/>
      <w:r w:rsidRPr="00671D93">
        <w:rPr>
          <w:rFonts w:ascii="Arial" w:hAnsi="Arial" w:cs="Arial"/>
          <w:color w:val="000000"/>
          <w:sz w:val="22"/>
          <w:szCs w:val="22"/>
        </w:rPr>
        <w:t>Abouchaar</w:t>
      </w:r>
      <w:proofErr w:type="spellEnd"/>
      <w:r w:rsidRPr="00671D93">
        <w:rPr>
          <w:rFonts w:ascii="Arial" w:hAnsi="Arial" w:cs="Arial"/>
          <w:color w:val="000000"/>
          <w:sz w:val="22"/>
          <w:szCs w:val="22"/>
        </w:rPr>
        <w:t>, A. (2003)</w:t>
      </w:r>
      <w:r w:rsidRPr="00671D93">
        <w:rPr>
          <w:rStyle w:val="apple-converted-space"/>
          <w:rFonts w:ascii="Arial" w:eastAsiaTheme="majorEastAsia" w:hAnsi="Arial" w:cs="Arial"/>
          <w:color w:val="000000"/>
          <w:sz w:val="22"/>
          <w:szCs w:val="22"/>
        </w:rPr>
        <w:t> </w:t>
      </w:r>
      <w:r w:rsidRPr="00671D93">
        <w:rPr>
          <w:rFonts w:ascii="Arial" w:hAnsi="Arial" w:cs="Arial"/>
          <w:color w:val="000000"/>
          <w:sz w:val="22"/>
          <w:szCs w:val="22"/>
        </w:rPr>
        <w:t xml:space="preserve">The Impact of Parental Involvement, Parental Support and Family Education on Pupil Achievements and Adjustment: A Literature Review Professor Charles </w:t>
      </w:r>
      <w:proofErr w:type="spellStart"/>
      <w:r w:rsidRPr="00671D93">
        <w:rPr>
          <w:rFonts w:ascii="Arial" w:hAnsi="Arial" w:cs="Arial"/>
          <w:color w:val="000000"/>
          <w:sz w:val="22"/>
          <w:szCs w:val="22"/>
        </w:rPr>
        <w:t>Desforges</w:t>
      </w:r>
      <w:proofErr w:type="spellEnd"/>
      <w:r w:rsidRPr="00671D93">
        <w:rPr>
          <w:rFonts w:ascii="Arial" w:hAnsi="Arial" w:cs="Arial"/>
          <w:color w:val="000000"/>
          <w:sz w:val="22"/>
          <w:szCs w:val="22"/>
        </w:rPr>
        <w:t xml:space="preserve"> with Alberto </w:t>
      </w:r>
      <w:proofErr w:type="spellStart"/>
      <w:r w:rsidRPr="00671D93">
        <w:rPr>
          <w:rFonts w:ascii="Arial" w:hAnsi="Arial" w:cs="Arial"/>
          <w:color w:val="000000"/>
          <w:sz w:val="22"/>
          <w:szCs w:val="22"/>
        </w:rPr>
        <w:t>Abouchaar</w:t>
      </w:r>
      <w:proofErr w:type="spellEnd"/>
      <w:r w:rsidRPr="00671D93">
        <w:rPr>
          <w:rFonts w:ascii="Arial" w:hAnsi="Arial" w:cs="Arial"/>
          <w:color w:val="000000"/>
          <w:sz w:val="22"/>
          <w:szCs w:val="22"/>
        </w:rPr>
        <w:t xml:space="preserve"> RESEARCH. </w:t>
      </w:r>
      <w:hyperlink r:id="rId12" w:history="1">
        <w:r w:rsidRPr="00671D93">
          <w:rPr>
            <w:rStyle w:val="Hyperlink"/>
            <w:rFonts w:ascii="Arial" w:hAnsi="Arial" w:cs="Arial"/>
            <w:sz w:val="22"/>
            <w:szCs w:val="22"/>
            <w:u w:val="none"/>
          </w:rPr>
          <w:t>https://library.bsl.org.au/jspui/bitstream/1/3644/1/Impact%20of%20Parental%20Involvement_Desforges.pdf</w:t>
        </w:r>
      </w:hyperlink>
    </w:p>
    <w:p w14:paraId="6B64D0D8" w14:textId="7AD2D6FD" w:rsidR="00EC7B07" w:rsidRPr="00671D93" w:rsidRDefault="00EC7B07" w:rsidP="00671D93">
      <w:pPr>
        <w:pStyle w:val="NormalWeb"/>
        <w:shd w:val="clear" w:color="auto" w:fill="FFFFFF"/>
        <w:spacing w:before="0" w:beforeAutospacing="0" w:after="0" w:afterAutospacing="0" w:line="360" w:lineRule="auto"/>
        <w:rPr>
          <w:rFonts w:ascii="Arial" w:hAnsi="Arial" w:cs="Arial"/>
          <w:color w:val="000000"/>
          <w:sz w:val="22"/>
          <w:szCs w:val="22"/>
        </w:rPr>
      </w:pPr>
    </w:p>
    <w:p w14:paraId="1E162F9D" w14:textId="15ACD08E" w:rsidR="00EC7B07" w:rsidRPr="00671D93" w:rsidRDefault="00EC7B07" w:rsidP="00671D93">
      <w:pPr>
        <w:pStyle w:val="NormalWeb"/>
        <w:shd w:val="clear" w:color="auto" w:fill="FFFFFF"/>
        <w:spacing w:before="0" w:beforeAutospacing="0" w:after="0" w:afterAutospacing="0" w:line="360" w:lineRule="auto"/>
        <w:rPr>
          <w:rFonts w:ascii="Arial" w:hAnsi="Arial" w:cs="Arial"/>
          <w:color w:val="000000"/>
          <w:sz w:val="22"/>
          <w:szCs w:val="22"/>
        </w:rPr>
      </w:pPr>
      <w:r w:rsidRPr="00671D93">
        <w:rPr>
          <w:rFonts w:ascii="Arial" w:hAnsi="Arial" w:cs="Arial"/>
          <w:color w:val="000000"/>
          <w:sz w:val="22"/>
          <w:szCs w:val="22"/>
        </w:rPr>
        <w:t xml:space="preserve">EEF (2024) </w:t>
      </w:r>
      <w:r w:rsidRPr="00671D93">
        <w:rPr>
          <w:rStyle w:val="apple-converted-space"/>
          <w:rFonts w:ascii="Arial" w:eastAsiaTheme="majorEastAsia" w:hAnsi="Arial" w:cs="Arial"/>
          <w:color w:val="000000"/>
          <w:sz w:val="22"/>
          <w:szCs w:val="22"/>
        </w:rPr>
        <w:t> </w:t>
      </w:r>
      <w:r w:rsidRPr="00671D93">
        <w:rPr>
          <w:rFonts w:ascii="Arial" w:hAnsi="Arial" w:cs="Arial"/>
          <w:color w:val="000000"/>
          <w:sz w:val="22"/>
          <w:szCs w:val="22"/>
        </w:rPr>
        <w:t xml:space="preserve">Build a culture of community and belonging for pupils </w:t>
      </w:r>
      <w:hyperlink r:id="rId13" w:history="1">
        <w:r w:rsidRPr="00671D93">
          <w:rPr>
            <w:rStyle w:val="Hyperlink"/>
            <w:rFonts w:ascii="Arial" w:hAnsi="Arial" w:cs="Arial"/>
            <w:sz w:val="22"/>
            <w:szCs w:val="22"/>
            <w:u w:val="none"/>
          </w:rPr>
          <w:t>https://educationendowmentfoundation.org.uk/education-evidence/leadership-and-planning/supporting-attendance/build-a-culture-of-community-and-belonging-for-pupils</w:t>
        </w:r>
      </w:hyperlink>
    </w:p>
    <w:p w14:paraId="3C7E069D" w14:textId="6FA54BBA" w:rsidR="00EC7B07" w:rsidRPr="00671D93" w:rsidRDefault="00671D93" w:rsidP="00671D93">
      <w:pPr>
        <w:pStyle w:val="NormalWeb"/>
        <w:shd w:val="clear" w:color="auto" w:fill="FFFFFF"/>
        <w:spacing w:line="360" w:lineRule="auto"/>
        <w:rPr>
          <w:rFonts w:ascii="Arial" w:hAnsi="Arial" w:cs="Arial"/>
          <w:color w:val="000000"/>
          <w:sz w:val="22"/>
          <w:szCs w:val="22"/>
        </w:rPr>
      </w:pPr>
      <w:r w:rsidRPr="00671D93">
        <w:rPr>
          <w:rFonts w:ascii="Arial" w:hAnsi="Arial" w:cs="Arial"/>
          <w:color w:val="000000"/>
          <w:sz w:val="22"/>
          <w:szCs w:val="22"/>
        </w:rPr>
        <w:t>EEF 2024 supporting school attendance/ communicate effectively with families</w:t>
      </w:r>
      <w:r w:rsidRPr="00671D93">
        <w:rPr>
          <w:rFonts w:ascii="Arial" w:hAnsi="Arial" w:cs="Arial"/>
          <w:color w:val="000000"/>
          <w:sz w:val="22"/>
          <w:szCs w:val="22"/>
        </w:rPr>
        <w:t xml:space="preserve"> </w:t>
      </w:r>
      <w:hyperlink r:id="rId14" w:history="1">
        <w:r w:rsidRPr="00671D93">
          <w:rPr>
            <w:rStyle w:val="Hyperlink"/>
            <w:rFonts w:ascii="Arial" w:hAnsi="Arial" w:cs="Arial"/>
            <w:sz w:val="22"/>
            <w:szCs w:val="22"/>
            <w:u w:val="none"/>
          </w:rPr>
          <w:t>https://educationendowmentfoundation.org.uk/education-evidence/leadership-and-planning/supporting-attendance/communicate-effectively-with-families#:~:text=Consider%20the%20relationships%20between%20schools%20and%20families&amp;text=We%20know%20that%20levels%20of,particularly%20influential%20at%20secondary%20school</w:t>
        </w:r>
      </w:hyperlink>
    </w:p>
    <w:p w14:paraId="7423B993" w14:textId="199321A2" w:rsidR="00EC7B07" w:rsidRPr="00671D93" w:rsidRDefault="00EC7B07" w:rsidP="00671D93">
      <w:pPr>
        <w:pStyle w:val="NormalWeb"/>
        <w:shd w:val="clear" w:color="auto" w:fill="FFFFFF"/>
        <w:spacing w:before="0" w:beforeAutospacing="0" w:after="0" w:afterAutospacing="0" w:line="360" w:lineRule="auto"/>
        <w:rPr>
          <w:rFonts w:ascii="Arial" w:hAnsi="Arial" w:cs="Arial"/>
          <w:color w:val="000000"/>
          <w:sz w:val="22"/>
          <w:szCs w:val="22"/>
        </w:rPr>
      </w:pPr>
      <w:proofErr w:type="spellStart"/>
      <w:r w:rsidRPr="00671D93">
        <w:rPr>
          <w:rFonts w:ascii="Arial" w:hAnsi="Arial" w:cs="Arial"/>
          <w:color w:val="000000"/>
          <w:sz w:val="22"/>
          <w:szCs w:val="22"/>
        </w:rPr>
        <w:t>Esta</w:t>
      </w:r>
      <w:proofErr w:type="spellEnd"/>
      <w:r w:rsidRPr="00671D93">
        <w:rPr>
          <w:rFonts w:ascii="Arial" w:hAnsi="Arial" w:cs="Arial"/>
          <w:color w:val="000000"/>
          <w:sz w:val="22"/>
          <w:szCs w:val="22"/>
        </w:rPr>
        <w:t xml:space="preserve"> (2023).</w:t>
      </w:r>
      <w:r w:rsidRPr="00671D93">
        <w:rPr>
          <w:rStyle w:val="apple-converted-space"/>
          <w:rFonts w:ascii="Arial" w:eastAsiaTheme="majorEastAsia" w:hAnsi="Arial" w:cs="Arial"/>
          <w:color w:val="000000"/>
          <w:sz w:val="22"/>
          <w:szCs w:val="22"/>
        </w:rPr>
        <w:t> </w:t>
      </w:r>
      <w:r w:rsidRPr="00671D93">
        <w:rPr>
          <w:rFonts w:ascii="Arial" w:hAnsi="Arial" w:cs="Arial"/>
          <w:color w:val="000000"/>
          <w:sz w:val="22"/>
          <w:szCs w:val="22"/>
        </w:rPr>
        <w:t xml:space="preserve">Building strong partnerships between schools and the </w:t>
      </w:r>
      <w:hyperlink r:id="rId15" w:history="1">
        <w:r w:rsidRPr="00671D93">
          <w:rPr>
            <w:rStyle w:val="Hyperlink"/>
            <w:rFonts w:ascii="Arial" w:hAnsi="Arial" w:cs="Arial"/>
            <w:sz w:val="22"/>
            <w:szCs w:val="22"/>
            <w:u w:val="none"/>
          </w:rPr>
          <w:t>https://edexec.co.uk/building-strong-partnerships-between-schools-and-the-community/</w:t>
        </w:r>
      </w:hyperlink>
    </w:p>
    <w:p w14:paraId="57762DBC" w14:textId="77777777" w:rsidR="009463E2" w:rsidRPr="00671D93" w:rsidRDefault="009463E2" w:rsidP="00671D93">
      <w:pPr>
        <w:pStyle w:val="NormalWeb"/>
        <w:shd w:val="clear" w:color="auto" w:fill="FFFFFF"/>
        <w:spacing w:before="0" w:beforeAutospacing="0" w:after="0" w:afterAutospacing="0" w:line="360" w:lineRule="auto"/>
        <w:rPr>
          <w:rFonts w:ascii="Arial" w:hAnsi="Arial" w:cs="Arial"/>
          <w:color w:val="000000"/>
          <w:sz w:val="22"/>
          <w:szCs w:val="22"/>
        </w:rPr>
      </w:pPr>
    </w:p>
    <w:p w14:paraId="26EA68B1" w14:textId="214A5A95" w:rsidR="009463E2" w:rsidRPr="00671D93" w:rsidRDefault="00622FBF" w:rsidP="00671D93">
      <w:pPr>
        <w:pStyle w:val="NormalWeb"/>
        <w:shd w:val="clear" w:color="auto" w:fill="FFFFFF"/>
        <w:spacing w:before="0" w:beforeAutospacing="0" w:after="0" w:afterAutospacing="0" w:line="360" w:lineRule="auto"/>
        <w:rPr>
          <w:rFonts w:ascii="Arial" w:hAnsi="Arial" w:cs="Arial"/>
          <w:color w:val="000000"/>
          <w:sz w:val="22"/>
          <w:szCs w:val="22"/>
        </w:rPr>
      </w:pPr>
      <w:r w:rsidRPr="00671D93">
        <w:rPr>
          <w:rFonts w:ascii="Arial" w:hAnsi="Arial" w:cs="Arial"/>
          <w:color w:val="000000"/>
          <w:sz w:val="22"/>
          <w:szCs w:val="22"/>
        </w:rPr>
        <w:t xml:space="preserve">Estyn (2024) </w:t>
      </w:r>
      <w:r w:rsidR="009463E2" w:rsidRPr="00671D93">
        <w:rPr>
          <w:rFonts w:ascii="Arial" w:hAnsi="Arial" w:cs="Arial"/>
          <w:color w:val="000000"/>
          <w:sz w:val="22"/>
          <w:szCs w:val="22"/>
        </w:rPr>
        <w:t xml:space="preserve">A report on </w:t>
      </w:r>
      <w:r w:rsidR="009463E2" w:rsidRPr="00671D93">
        <w:rPr>
          <w:rFonts w:ascii="Arial" w:hAnsi="Arial" w:cs="Arial"/>
          <w:color w:val="000000"/>
          <w:sz w:val="22"/>
          <w:szCs w:val="22"/>
          <w:highlight w:val="black"/>
        </w:rPr>
        <w:t xml:space="preserve">Ysgol </w:t>
      </w:r>
      <w:proofErr w:type="spellStart"/>
      <w:r w:rsidR="009463E2" w:rsidRPr="00671D93">
        <w:rPr>
          <w:rFonts w:ascii="Arial" w:hAnsi="Arial" w:cs="Arial"/>
          <w:color w:val="000000"/>
          <w:sz w:val="22"/>
          <w:szCs w:val="22"/>
          <w:highlight w:val="black"/>
        </w:rPr>
        <w:t>Gymraeg</w:t>
      </w:r>
      <w:proofErr w:type="spellEnd"/>
      <w:r w:rsidR="009463E2" w:rsidRPr="00671D93">
        <w:rPr>
          <w:rFonts w:ascii="Arial" w:hAnsi="Arial" w:cs="Arial"/>
          <w:color w:val="000000"/>
          <w:sz w:val="22"/>
          <w:szCs w:val="22"/>
          <w:highlight w:val="black"/>
        </w:rPr>
        <w:t xml:space="preserve"> y Cwm Jersey Road </w:t>
      </w:r>
      <w:proofErr w:type="spellStart"/>
      <w:r w:rsidR="009463E2" w:rsidRPr="00671D93">
        <w:rPr>
          <w:rFonts w:ascii="Arial" w:hAnsi="Arial" w:cs="Arial"/>
          <w:color w:val="000000"/>
          <w:sz w:val="22"/>
          <w:szCs w:val="22"/>
          <w:highlight w:val="black"/>
        </w:rPr>
        <w:t>Bonymaen</w:t>
      </w:r>
      <w:proofErr w:type="spellEnd"/>
      <w:r w:rsidR="009463E2" w:rsidRPr="00671D93">
        <w:rPr>
          <w:rFonts w:ascii="Arial" w:hAnsi="Arial" w:cs="Arial"/>
          <w:color w:val="000000"/>
          <w:sz w:val="22"/>
          <w:szCs w:val="22"/>
          <w:highlight w:val="black"/>
        </w:rPr>
        <w:t xml:space="preserve"> SA1 7DL</w:t>
      </w:r>
      <w:r w:rsidR="009463E2" w:rsidRPr="00671D93">
        <w:rPr>
          <w:rFonts w:ascii="Arial" w:hAnsi="Arial" w:cs="Arial"/>
          <w:color w:val="000000"/>
          <w:sz w:val="22"/>
          <w:szCs w:val="22"/>
        </w:rPr>
        <w:t xml:space="preserve"> </w:t>
      </w:r>
      <w:hyperlink r:id="rId16" w:history="1">
        <w:r w:rsidRPr="00671D93">
          <w:rPr>
            <w:rStyle w:val="Hyperlink"/>
            <w:rFonts w:ascii="Arial" w:hAnsi="Arial" w:cs="Arial"/>
            <w:sz w:val="22"/>
            <w:szCs w:val="22"/>
            <w:u w:val="none"/>
          </w:rPr>
          <w:t>https://www.estyn.gov.wales/system/files/2024-04/Inspection%20report%20Ysgol%20Gymraeg%20y%20Cwm%202024_0.pdf</w:t>
        </w:r>
      </w:hyperlink>
    </w:p>
    <w:p w14:paraId="46ABA335" w14:textId="77777777" w:rsidR="00EC7B07" w:rsidRPr="00671D93" w:rsidRDefault="00EC7B07" w:rsidP="00671D93">
      <w:pPr>
        <w:pStyle w:val="NormalWeb"/>
        <w:shd w:val="clear" w:color="auto" w:fill="FFFFFF"/>
        <w:spacing w:before="0" w:beforeAutospacing="0" w:after="0" w:afterAutospacing="0" w:line="360" w:lineRule="auto"/>
        <w:rPr>
          <w:rFonts w:ascii="Arial" w:hAnsi="Arial" w:cs="Arial"/>
          <w:color w:val="000000"/>
          <w:sz w:val="22"/>
          <w:szCs w:val="22"/>
        </w:rPr>
      </w:pPr>
    </w:p>
    <w:p w14:paraId="116EF2EC" w14:textId="686A076C" w:rsidR="00EC7B07" w:rsidRPr="00671D93" w:rsidRDefault="00EC7B07" w:rsidP="00671D93">
      <w:pPr>
        <w:pStyle w:val="NormalWeb"/>
        <w:shd w:val="clear" w:color="auto" w:fill="FFFFFF"/>
        <w:spacing w:before="0" w:beforeAutospacing="0" w:after="0" w:afterAutospacing="0" w:line="360" w:lineRule="auto"/>
        <w:rPr>
          <w:rFonts w:ascii="Arial" w:hAnsi="Arial" w:cs="Arial"/>
          <w:color w:val="000000"/>
          <w:sz w:val="22"/>
          <w:szCs w:val="22"/>
        </w:rPr>
      </w:pPr>
      <w:r w:rsidRPr="00671D93">
        <w:rPr>
          <w:rFonts w:ascii="Arial" w:hAnsi="Arial" w:cs="Arial"/>
          <w:color w:val="000000"/>
          <w:sz w:val="22"/>
          <w:szCs w:val="22"/>
        </w:rPr>
        <w:lastRenderedPageBreak/>
        <w:t>Freire, P. (1970).</w:t>
      </w:r>
      <w:r w:rsidRPr="00671D93">
        <w:rPr>
          <w:rStyle w:val="apple-converted-space"/>
          <w:rFonts w:ascii="Arial" w:eastAsiaTheme="majorEastAsia" w:hAnsi="Arial" w:cs="Arial"/>
          <w:color w:val="000000"/>
          <w:sz w:val="22"/>
          <w:szCs w:val="22"/>
        </w:rPr>
        <w:t> </w:t>
      </w:r>
      <w:r w:rsidRPr="00671D93">
        <w:rPr>
          <w:rFonts w:ascii="Arial" w:hAnsi="Arial" w:cs="Arial"/>
          <w:color w:val="000000"/>
          <w:sz w:val="22"/>
          <w:szCs w:val="22"/>
        </w:rPr>
        <w:t xml:space="preserve">Pedagogy of the oppressed. </w:t>
      </w:r>
      <w:hyperlink r:id="rId17" w:history="1">
        <w:r w:rsidRPr="00671D93">
          <w:rPr>
            <w:rStyle w:val="Hyperlink"/>
            <w:rFonts w:ascii="Arial" w:hAnsi="Arial" w:cs="Arial"/>
            <w:sz w:val="22"/>
            <w:szCs w:val="22"/>
            <w:u w:val="none"/>
          </w:rPr>
          <w:t>https://envs.ucsc.edu/internships/internship-readings/freire-pedagogy-of-the-oppressed.pdf</w:t>
        </w:r>
      </w:hyperlink>
      <w:r w:rsidRPr="00671D93">
        <w:rPr>
          <w:rFonts w:ascii="Arial" w:hAnsi="Arial" w:cs="Arial"/>
          <w:color w:val="000000"/>
          <w:sz w:val="22"/>
          <w:szCs w:val="22"/>
        </w:rPr>
        <w:t>.</w:t>
      </w:r>
    </w:p>
    <w:p w14:paraId="2E510416" w14:textId="77777777" w:rsidR="00EC7B07" w:rsidRPr="00671D93" w:rsidRDefault="00EC7B07" w:rsidP="00671D93">
      <w:pPr>
        <w:pStyle w:val="NormalWeb"/>
        <w:shd w:val="clear" w:color="auto" w:fill="FFFFFF"/>
        <w:spacing w:before="0" w:beforeAutospacing="0" w:after="0" w:afterAutospacing="0" w:line="360" w:lineRule="auto"/>
        <w:rPr>
          <w:rFonts w:ascii="Arial" w:hAnsi="Arial" w:cs="Arial"/>
          <w:color w:val="000000"/>
          <w:sz w:val="22"/>
          <w:szCs w:val="22"/>
        </w:rPr>
      </w:pPr>
    </w:p>
    <w:p w14:paraId="498D31A8" w14:textId="2BC7E2B5" w:rsidR="00EC7B07" w:rsidRPr="00671D93" w:rsidRDefault="00EC7B07" w:rsidP="00671D93">
      <w:pPr>
        <w:pStyle w:val="NormalWeb"/>
        <w:shd w:val="clear" w:color="auto" w:fill="FFFFFF"/>
        <w:spacing w:before="0" w:beforeAutospacing="0" w:after="0" w:afterAutospacing="0" w:line="360" w:lineRule="auto"/>
        <w:rPr>
          <w:rFonts w:ascii="Arial" w:hAnsi="Arial" w:cs="Arial"/>
          <w:color w:val="000000"/>
          <w:sz w:val="22"/>
          <w:szCs w:val="22"/>
        </w:rPr>
      </w:pPr>
      <w:r w:rsidRPr="00671D93">
        <w:rPr>
          <w:rFonts w:ascii="Arial" w:hAnsi="Arial" w:cs="Arial"/>
          <w:color w:val="000000"/>
          <w:sz w:val="22"/>
          <w:szCs w:val="22"/>
        </w:rPr>
        <w:t>Good2know (2019).</w:t>
      </w:r>
      <w:r w:rsidRPr="00671D93">
        <w:rPr>
          <w:rStyle w:val="apple-converted-space"/>
          <w:rFonts w:ascii="Arial" w:eastAsiaTheme="majorEastAsia" w:hAnsi="Arial" w:cs="Arial"/>
          <w:color w:val="000000"/>
          <w:sz w:val="22"/>
          <w:szCs w:val="22"/>
        </w:rPr>
        <w:t> </w:t>
      </w:r>
      <w:r w:rsidRPr="00671D93">
        <w:rPr>
          <w:rFonts w:ascii="Arial" w:hAnsi="Arial" w:cs="Arial"/>
          <w:color w:val="000000"/>
          <w:sz w:val="22"/>
          <w:szCs w:val="22"/>
        </w:rPr>
        <w:t>How to Create a Welcoming Environment for Families</w:t>
      </w:r>
    </w:p>
    <w:p w14:paraId="48B6E6FA" w14:textId="77777777" w:rsidR="00EC7B07" w:rsidRPr="00671D93" w:rsidRDefault="00EC7B07" w:rsidP="00671D93">
      <w:pPr>
        <w:pStyle w:val="NormalWeb"/>
        <w:shd w:val="clear" w:color="auto" w:fill="FFFFFF"/>
        <w:spacing w:before="0" w:beforeAutospacing="0" w:after="0" w:afterAutospacing="0" w:line="360" w:lineRule="auto"/>
        <w:rPr>
          <w:rFonts w:ascii="Arial" w:hAnsi="Arial" w:cs="Arial"/>
          <w:color w:val="000000"/>
          <w:sz w:val="22"/>
          <w:szCs w:val="22"/>
        </w:rPr>
      </w:pPr>
      <w:hyperlink r:id="rId18" w:history="1">
        <w:r w:rsidRPr="00671D93">
          <w:rPr>
            <w:rStyle w:val="Hyperlink"/>
            <w:rFonts w:ascii="Arial" w:hAnsi="Arial" w:cs="Arial"/>
            <w:sz w:val="22"/>
            <w:szCs w:val="22"/>
            <w:u w:val="none"/>
          </w:rPr>
          <w:t>https://good2knownetwork.org/how-to-create-a-welcoming-environment-for-families/#:~:text=A%20warm%2C%20welcoming%20environment%20helps</w:t>
        </w:r>
      </w:hyperlink>
    </w:p>
    <w:p w14:paraId="7782562C" w14:textId="77777777" w:rsidR="00671D93" w:rsidRPr="00671D93" w:rsidRDefault="00671D93" w:rsidP="00671D93">
      <w:pPr>
        <w:pStyle w:val="NormalWeb"/>
        <w:shd w:val="clear" w:color="auto" w:fill="FFFFFF"/>
        <w:spacing w:before="0" w:beforeAutospacing="0" w:after="0" w:afterAutospacing="0" w:line="360" w:lineRule="auto"/>
        <w:rPr>
          <w:rFonts w:ascii="Arial" w:hAnsi="Arial" w:cs="Arial"/>
          <w:color w:val="000000"/>
          <w:sz w:val="22"/>
          <w:szCs w:val="22"/>
        </w:rPr>
      </w:pPr>
    </w:p>
    <w:p w14:paraId="705EA798" w14:textId="7A505964" w:rsidR="00671D93" w:rsidRPr="00671D93" w:rsidRDefault="00671D93" w:rsidP="00671D93">
      <w:pPr>
        <w:pStyle w:val="NormalWeb"/>
        <w:shd w:val="clear" w:color="auto" w:fill="FFFFFF"/>
        <w:spacing w:before="0" w:beforeAutospacing="0" w:after="0" w:afterAutospacing="0" w:line="360" w:lineRule="auto"/>
        <w:rPr>
          <w:rFonts w:ascii="Arial" w:hAnsi="Arial" w:cs="Arial"/>
          <w:color w:val="000000"/>
          <w:sz w:val="22"/>
          <w:szCs w:val="22"/>
        </w:rPr>
      </w:pPr>
      <w:proofErr w:type="spellStart"/>
      <w:r w:rsidRPr="00671D93">
        <w:rPr>
          <w:rFonts w:ascii="Arial" w:hAnsi="Arial" w:cs="Arial"/>
          <w:color w:val="000000"/>
          <w:sz w:val="22"/>
          <w:szCs w:val="22"/>
        </w:rPr>
        <w:t>Gredler</w:t>
      </w:r>
      <w:proofErr w:type="spellEnd"/>
      <w:r w:rsidRPr="00671D93">
        <w:rPr>
          <w:rFonts w:ascii="Arial" w:hAnsi="Arial" w:cs="Arial"/>
          <w:color w:val="000000"/>
          <w:sz w:val="22"/>
          <w:szCs w:val="22"/>
        </w:rPr>
        <w:t>, M.E. (2012). Understanding Vygotsky for the Classroom: Is It Too Late?</w:t>
      </w:r>
      <w:r w:rsidRPr="00671D93">
        <w:rPr>
          <w:rStyle w:val="apple-converted-space"/>
          <w:rFonts w:ascii="Arial" w:eastAsiaTheme="majorEastAsia" w:hAnsi="Arial" w:cs="Arial"/>
          <w:color w:val="000000"/>
          <w:sz w:val="22"/>
          <w:szCs w:val="22"/>
        </w:rPr>
        <w:t> </w:t>
      </w:r>
      <w:r w:rsidRPr="00671D93">
        <w:rPr>
          <w:rFonts w:ascii="Arial" w:hAnsi="Arial" w:cs="Arial"/>
          <w:color w:val="000000"/>
          <w:sz w:val="22"/>
          <w:szCs w:val="22"/>
        </w:rPr>
        <w:t xml:space="preserve">Educational Psychology Review, 24(1), pp.113–131. </w:t>
      </w:r>
      <w:hyperlink r:id="rId19" w:history="1">
        <w:r w:rsidRPr="00671D93">
          <w:rPr>
            <w:rStyle w:val="Hyperlink"/>
            <w:rFonts w:ascii="Arial" w:hAnsi="Arial" w:cs="Arial"/>
            <w:sz w:val="22"/>
            <w:szCs w:val="22"/>
            <w:u w:val="none"/>
          </w:rPr>
          <w:t>https://doi.org/10.1007/s10648-011-9183-6</w:t>
        </w:r>
      </w:hyperlink>
    </w:p>
    <w:p w14:paraId="488EEF1D" w14:textId="77777777" w:rsidR="00EC7B07" w:rsidRPr="00671D93" w:rsidRDefault="00EC7B07" w:rsidP="00671D93">
      <w:pPr>
        <w:pStyle w:val="NormalWeb"/>
        <w:shd w:val="clear" w:color="auto" w:fill="FFFFFF"/>
        <w:spacing w:before="0" w:beforeAutospacing="0" w:after="0" w:afterAutospacing="0" w:line="360" w:lineRule="auto"/>
        <w:rPr>
          <w:rFonts w:ascii="Arial" w:hAnsi="Arial" w:cs="Arial"/>
          <w:color w:val="000000"/>
          <w:sz w:val="22"/>
          <w:szCs w:val="22"/>
        </w:rPr>
      </w:pPr>
    </w:p>
    <w:p w14:paraId="72B0F0A4" w14:textId="090CBBD7" w:rsidR="00EC7B07" w:rsidRPr="00671D93" w:rsidRDefault="00EC7B07" w:rsidP="00671D93">
      <w:pPr>
        <w:pStyle w:val="NormalWeb"/>
        <w:shd w:val="clear" w:color="auto" w:fill="FFFFFF"/>
        <w:spacing w:before="0" w:beforeAutospacing="0" w:after="0" w:afterAutospacing="0" w:line="360" w:lineRule="auto"/>
        <w:rPr>
          <w:rFonts w:ascii="Arial" w:hAnsi="Arial" w:cs="Arial"/>
          <w:color w:val="000000"/>
          <w:sz w:val="22"/>
          <w:szCs w:val="22"/>
        </w:rPr>
      </w:pPr>
      <w:r w:rsidRPr="00671D93">
        <w:rPr>
          <w:rFonts w:ascii="Arial" w:hAnsi="Arial" w:cs="Arial"/>
          <w:color w:val="000000"/>
          <w:sz w:val="22"/>
          <w:szCs w:val="22"/>
        </w:rPr>
        <w:t>Han, W.-J. and Fox, L.E. (2011). Parental Work Schedules and Children’s Cognitive Trajectories.</w:t>
      </w:r>
      <w:r w:rsidRPr="00671D93">
        <w:rPr>
          <w:rStyle w:val="apple-converted-space"/>
          <w:rFonts w:ascii="Arial" w:eastAsiaTheme="majorEastAsia" w:hAnsi="Arial" w:cs="Arial"/>
          <w:color w:val="000000"/>
          <w:sz w:val="22"/>
          <w:szCs w:val="22"/>
        </w:rPr>
        <w:t> </w:t>
      </w:r>
      <w:r w:rsidRPr="00671D93">
        <w:rPr>
          <w:rFonts w:ascii="Arial" w:hAnsi="Arial" w:cs="Arial"/>
          <w:color w:val="000000"/>
          <w:sz w:val="22"/>
          <w:szCs w:val="22"/>
        </w:rPr>
        <w:t xml:space="preserve">Journal of Marriage and Family, 73(5), pp.962–980. </w:t>
      </w:r>
      <w:hyperlink r:id="rId20" w:history="1">
        <w:r w:rsidRPr="00671D93">
          <w:rPr>
            <w:rStyle w:val="Hyperlink"/>
            <w:rFonts w:ascii="Arial" w:hAnsi="Arial" w:cs="Arial"/>
            <w:sz w:val="22"/>
            <w:szCs w:val="22"/>
            <w:u w:val="none"/>
          </w:rPr>
          <w:t>https://doi.org/10.1111/j.1741-3737.2011.00862.x</w:t>
        </w:r>
      </w:hyperlink>
    </w:p>
    <w:p w14:paraId="6D590B8C" w14:textId="77777777" w:rsidR="00671D93" w:rsidRPr="00671D93" w:rsidRDefault="00671D93" w:rsidP="00671D93">
      <w:pPr>
        <w:pStyle w:val="NormalWeb"/>
        <w:shd w:val="clear" w:color="auto" w:fill="FFFFFF"/>
        <w:spacing w:before="0" w:beforeAutospacing="0" w:after="0" w:afterAutospacing="0" w:line="360" w:lineRule="auto"/>
        <w:rPr>
          <w:rFonts w:ascii="Arial" w:hAnsi="Arial" w:cs="Arial"/>
          <w:color w:val="000000"/>
          <w:sz w:val="22"/>
          <w:szCs w:val="22"/>
        </w:rPr>
      </w:pPr>
    </w:p>
    <w:p w14:paraId="3CB8830B" w14:textId="375FB2BF" w:rsidR="00671D93" w:rsidRPr="00671D93" w:rsidRDefault="00671D93" w:rsidP="00671D93">
      <w:pPr>
        <w:pStyle w:val="NormalWeb"/>
        <w:shd w:val="clear" w:color="auto" w:fill="FFFFFF"/>
        <w:spacing w:before="0" w:beforeAutospacing="0" w:after="0" w:afterAutospacing="0" w:line="360" w:lineRule="auto"/>
        <w:rPr>
          <w:rFonts w:ascii="Arial" w:hAnsi="Arial" w:cs="Arial"/>
          <w:color w:val="000000"/>
          <w:sz w:val="22"/>
          <w:szCs w:val="22"/>
        </w:rPr>
      </w:pPr>
      <w:r w:rsidRPr="00671D93">
        <w:rPr>
          <w:rFonts w:ascii="Arial" w:hAnsi="Arial" w:cs="Arial"/>
          <w:color w:val="000000"/>
          <w:sz w:val="22"/>
          <w:szCs w:val="22"/>
        </w:rPr>
        <w:t>Lindemann, N. (2023). 12 Advantages and Disadvantages of Questionnaires</w:t>
      </w:r>
    </w:p>
    <w:p w14:paraId="0D880CCC" w14:textId="77777777" w:rsidR="00671D93" w:rsidRPr="00671D93" w:rsidRDefault="00671D93" w:rsidP="00671D93">
      <w:pPr>
        <w:pStyle w:val="NormalWeb"/>
        <w:shd w:val="clear" w:color="auto" w:fill="FFFFFF"/>
        <w:spacing w:before="0" w:beforeAutospacing="0" w:after="0" w:afterAutospacing="0" w:line="360" w:lineRule="auto"/>
        <w:rPr>
          <w:rFonts w:ascii="Arial" w:hAnsi="Arial" w:cs="Arial"/>
          <w:color w:val="000000"/>
          <w:sz w:val="22"/>
          <w:szCs w:val="22"/>
        </w:rPr>
      </w:pPr>
      <w:hyperlink r:id="rId21" w:history="1">
        <w:r w:rsidRPr="00671D93">
          <w:rPr>
            <w:rStyle w:val="Hyperlink"/>
            <w:rFonts w:ascii="Arial" w:hAnsi="Arial" w:cs="Arial"/>
            <w:sz w:val="22"/>
            <w:szCs w:val="22"/>
            <w:u w:val="none"/>
          </w:rPr>
          <w:t>https://pointerpro.com/blog/questionnaire-pros-and-cons/</w:t>
        </w:r>
      </w:hyperlink>
    </w:p>
    <w:p w14:paraId="0F2894B9" w14:textId="77777777" w:rsidR="00671D93" w:rsidRPr="00671D93" w:rsidRDefault="00671D93" w:rsidP="00671D93">
      <w:pPr>
        <w:spacing w:line="360" w:lineRule="auto"/>
        <w:rPr>
          <w:rFonts w:ascii="Arial" w:hAnsi="Arial" w:cs="Arial"/>
          <w:color w:val="000000"/>
          <w:sz w:val="22"/>
          <w:szCs w:val="22"/>
        </w:rPr>
      </w:pPr>
    </w:p>
    <w:p w14:paraId="15F0000E" w14:textId="1726A356" w:rsidR="00671D93" w:rsidRPr="00671D93" w:rsidRDefault="00671D93" w:rsidP="00671D93">
      <w:pPr>
        <w:spacing w:line="360" w:lineRule="auto"/>
        <w:rPr>
          <w:rFonts w:ascii="Arial" w:hAnsi="Arial" w:cs="Arial"/>
          <w:color w:val="000000"/>
          <w:sz w:val="22"/>
          <w:szCs w:val="22"/>
        </w:rPr>
      </w:pPr>
      <w:proofErr w:type="spellStart"/>
      <w:r w:rsidRPr="00671D93">
        <w:rPr>
          <w:rFonts w:ascii="Arial" w:hAnsi="Arial" w:cs="Arial"/>
          <w:color w:val="000000"/>
          <w:sz w:val="22"/>
          <w:szCs w:val="22"/>
        </w:rPr>
        <w:t>Llywodraeth</w:t>
      </w:r>
      <w:proofErr w:type="spellEnd"/>
      <w:r w:rsidRPr="00671D93">
        <w:rPr>
          <w:rFonts w:ascii="Arial" w:hAnsi="Arial" w:cs="Arial"/>
          <w:color w:val="000000"/>
          <w:sz w:val="22"/>
          <w:szCs w:val="22"/>
        </w:rPr>
        <w:t xml:space="preserve"> </w:t>
      </w:r>
      <w:proofErr w:type="spellStart"/>
      <w:r w:rsidRPr="00671D93">
        <w:rPr>
          <w:rFonts w:ascii="Arial" w:hAnsi="Arial" w:cs="Arial"/>
          <w:color w:val="000000"/>
          <w:sz w:val="22"/>
          <w:szCs w:val="22"/>
        </w:rPr>
        <w:t>cymru</w:t>
      </w:r>
      <w:proofErr w:type="spellEnd"/>
      <w:r w:rsidRPr="00671D93">
        <w:rPr>
          <w:rFonts w:ascii="Arial" w:hAnsi="Arial" w:cs="Arial"/>
          <w:color w:val="000000"/>
          <w:sz w:val="22"/>
          <w:szCs w:val="22"/>
        </w:rPr>
        <w:t xml:space="preserve">, ( dim </w:t>
      </w:r>
      <w:proofErr w:type="spellStart"/>
      <w:r w:rsidRPr="00671D93">
        <w:rPr>
          <w:rFonts w:ascii="Arial" w:hAnsi="Arial" w:cs="Arial"/>
          <w:color w:val="000000"/>
          <w:sz w:val="22"/>
          <w:szCs w:val="22"/>
        </w:rPr>
        <w:t>dyddiad</w:t>
      </w:r>
      <w:proofErr w:type="spellEnd"/>
      <w:r w:rsidRPr="00671D93">
        <w:rPr>
          <w:rFonts w:ascii="Arial" w:hAnsi="Arial" w:cs="Arial"/>
          <w:color w:val="000000"/>
          <w:sz w:val="22"/>
          <w:szCs w:val="22"/>
        </w:rPr>
        <w:t xml:space="preserve"> )   </w:t>
      </w:r>
      <w:proofErr w:type="spellStart"/>
      <w:r w:rsidRPr="00671D93">
        <w:rPr>
          <w:rFonts w:ascii="Arial" w:hAnsi="Arial" w:cs="Arial"/>
          <w:color w:val="000000"/>
          <w:sz w:val="22"/>
          <w:szCs w:val="22"/>
        </w:rPr>
        <w:t>Canllaw</w:t>
      </w:r>
      <w:proofErr w:type="spellEnd"/>
      <w:r w:rsidRPr="00671D93">
        <w:rPr>
          <w:rFonts w:ascii="Arial" w:hAnsi="Arial" w:cs="Arial"/>
          <w:color w:val="000000"/>
          <w:sz w:val="22"/>
          <w:szCs w:val="22"/>
        </w:rPr>
        <w:t xml:space="preserve"> </w:t>
      </w:r>
      <w:proofErr w:type="spellStart"/>
      <w:r w:rsidRPr="00671D93">
        <w:rPr>
          <w:rFonts w:ascii="Arial" w:hAnsi="Arial" w:cs="Arial"/>
          <w:color w:val="000000"/>
          <w:sz w:val="22"/>
          <w:szCs w:val="22"/>
        </w:rPr>
        <w:t>I’r</w:t>
      </w:r>
      <w:proofErr w:type="spellEnd"/>
      <w:r w:rsidRPr="00671D93">
        <w:rPr>
          <w:rFonts w:ascii="Arial" w:hAnsi="Arial" w:cs="Arial"/>
          <w:color w:val="000000"/>
          <w:sz w:val="22"/>
          <w:szCs w:val="22"/>
        </w:rPr>
        <w:t xml:space="preserve"> </w:t>
      </w:r>
      <w:proofErr w:type="spellStart"/>
      <w:r w:rsidRPr="00671D93">
        <w:rPr>
          <w:rFonts w:ascii="Arial" w:hAnsi="Arial" w:cs="Arial"/>
          <w:color w:val="000000"/>
          <w:sz w:val="22"/>
          <w:szCs w:val="22"/>
        </w:rPr>
        <w:t>cwricwlwm</w:t>
      </w:r>
      <w:proofErr w:type="spellEnd"/>
      <w:r w:rsidRPr="00671D93">
        <w:rPr>
          <w:rFonts w:ascii="Arial" w:hAnsi="Arial" w:cs="Arial"/>
          <w:color w:val="000000"/>
          <w:sz w:val="22"/>
          <w:szCs w:val="22"/>
        </w:rPr>
        <w:t xml:space="preserve"> Newydd I </w:t>
      </w:r>
      <w:proofErr w:type="spellStart"/>
      <w:r w:rsidRPr="00671D93">
        <w:rPr>
          <w:rFonts w:ascii="Arial" w:hAnsi="Arial" w:cs="Arial"/>
          <w:color w:val="000000"/>
          <w:sz w:val="22"/>
          <w:szCs w:val="22"/>
        </w:rPr>
        <w:t>Gymru</w:t>
      </w:r>
      <w:proofErr w:type="spellEnd"/>
      <w:r w:rsidRPr="00671D93">
        <w:rPr>
          <w:rFonts w:ascii="Arial" w:hAnsi="Arial" w:cs="Arial"/>
          <w:color w:val="000000"/>
          <w:sz w:val="22"/>
          <w:szCs w:val="22"/>
        </w:rPr>
        <w:t xml:space="preserve"> </w:t>
      </w:r>
      <w:hyperlink r:id="rId22" w:history="1">
        <w:r w:rsidRPr="00671D93">
          <w:rPr>
            <w:rStyle w:val="Hyperlink"/>
            <w:rFonts w:ascii="Arial" w:hAnsi="Arial" w:cs="Arial"/>
            <w:sz w:val="22"/>
            <w:szCs w:val="22"/>
            <w:u w:val="none"/>
          </w:rPr>
          <w:t>https://hwb.gov.wales/api/storage/2cef8718-1002-4a95-8561-7f833bfcdd9c/220209-canllaw-i-rieni.pdf</w:t>
        </w:r>
      </w:hyperlink>
    </w:p>
    <w:p w14:paraId="52B3C3BF" w14:textId="77777777" w:rsidR="009463E2" w:rsidRPr="00671D93" w:rsidRDefault="009463E2" w:rsidP="00671D93">
      <w:pPr>
        <w:pStyle w:val="NormalWeb"/>
        <w:shd w:val="clear" w:color="auto" w:fill="FFFFFF"/>
        <w:spacing w:before="0" w:beforeAutospacing="0" w:after="0" w:afterAutospacing="0" w:line="360" w:lineRule="auto"/>
        <w:rPr>
          <w:rFonts w:ascii="Arial" w:hAnsi="Arial" w:cs="Arial"/>
          <w:color w:val="000000"/>
          <w:sz w:val="22"/>
          <w:szCs w:val="22"/>
        </w:rPr>
      </w:pPr>
    </w:p>
    <w:p w14:paraId="715BA10C" w14:textId="2031FCD3" w:rsidR="00622FBF" w:rsidRPr="00671D93" w:rsidRDefault="0087609A" w:rsidP="00671D93">
      <w:pPr>
        <w:pStyle w:val="NormalWeb"/>
        <w:shd w:val="clear" w:color="auto" w:fill="FFFFFF"/>
        <w:spacing w:before="0" w:beforeAutospacing="0" w:after="0" w:afterAutospacing="0" w:line="360" w:lineRule="auto"/>
        <w:rPr>
          <w:rFonts w:ascii="Arial" w:hAnsi="Arial" w:cs="Arial"/>
          <w:color w:val="000000"/>
          <w:sz w:val="22"/>
          <w:szCs w:val="22"/>
        </w:rPr>
      </w:pPr>
      <w:proofErr w:type="spellStart"/>
      <w:r w:rsidRPr="00671D93">
        <w:rPr>
          <w:rFonts w:ascii="Arial" w:hAnsi="Arial" w:cs="Arial"/>
          <w:color w:val="000000"/>
          <w:sz w:val="22"/>
          <w:szCs w:val="22"/>
        </w:rPr>
        <w:t>Llywodraeth</w:t>
      </w:r>
      <w:proofErr w:type="spellEnd"/>
      <w:r w:rsidRPr="00671D93">
        <w:rPr>
          <w:rFonts w:ascii="Arial" w:hAnsi="Arial" w:cs="Arial"/>
          <w:color w:val="000000"/>
          <w:sz w:val="22"/>
          <w:szCs w:val="22"/>
        </w:rPr>
        <w:t xml:space="preserve"> Cymru (2008) </w:t>
      </w:r>
      <w:proofErr w:type="spellStart"/>
      <w:r w:rsidRPr="00671D93">
        <w:rPr>
          <w:rFonts w:ascii="Arial" w:hAnsi="Arial" w:cs="Arial"/>
          <w:color w:val="000000"/>
          <w:sz w:val="22"/>
          <w:szCs w:val="22"/>
        </w:rPr>
        <w:t>Yr</w:t>
      </w:r>
      <w:proofErr w:type="spellEnd"/>
      <w:r w:rsidRPr="00671D93">
        <w:rPr>
          <w:rFonts w:ascii="Arial" w:hAnsi="Arial" w:cs="Arial"/>
          <w:color w:val="000000"/>
          <w:sz w:val="22"/>
          <w:szCs w:val="22"/>
        </w:rPr>
        <w:t xml:space="preserve"> </w:t>
      </w:r>
      <w:proofErr w:type="spellStart"/>
      <w:r w:rsidRPr="00671D93">
        <w:rPr>
          <w:rFonts w:ascii="Arial" w:hAnsi="Arial" w:cs="Arial"/>
          <w:color w:val="000000"/>
          <w:sz w:val="22"/>
          <w:szCs w:val="22"/>
        </w:rPr>
        <w:t>Adran</w:t>
      </w:r>
      <w:proofErr w:type="spellEnd"/>
      <w:r w:rsidRPr="00671D93">
        <w:rPr>
          <w:rFonts w:ascii="Arial" w:hAnsi="Arial" w:cs="Arial"/>
          <w:color w:val="000000"/>
          <w:sz w:val="22"/>
          <w:szCs w:val="22"/>
        </w:rPr>
        <w:t xml:space="preserve"> Plant, </w:t>
      </w:r>
      <w:proofErr w:type="spellStart"/>
      <w:r w:rsidRPr="00671D93">
        <w:rPr>
          <w:rFonts w:ascii="Arial" w:hAnsi="Arial" w:cs="Arial"/>
          <w:color w:val="000000"/>
          <w:sz w:val="22"/>
          <w:szCs w:val="22"/>
        </w:rPr>
        <w:t>Addysg</w:t>
      </w:r>
      <w:proofErr w:type="spellEnd"/>
      <w:r w:rsidRPr="00671D93">
        <w:rPr>
          <w:rFonts w:ascii="Arial" w:hAnsi="Arial" w:cs="Arial"/>
          <w:color w:val="000000"/>
          <w:sz w:val="22"/>
          <w:szCs w:val="22"/>
        </w:rPr>
        <w:t xml:space="preserve">, </w:t>
      </w:r>
      <w:proofErr w:type="spellStart"/>
      <w:r w:rsidRPr="00671D93">
        <w:rPr>
          <w:rFonts w:ascii="Arial" w:hAnsi="Arial" w:cs="Arial"/>
          <w:color w:val="000000"/>
          <w:sz w:val="22"/>
          <w:szCs w:val="22"/>
        </w:rPr>
        <w:t>Dysgu</w:t>
      </w:r>
      <w:proofErr w:type="spellEnd"/>
      <w:r w:rsidRPr="00671D93">
        <w:rPr>
          <w:rFonts w:ascii="Arial" w:hAnsi="Arial" w:cs="Arial"/>
          <w:color w:val="000000"/>
          <w:sz w:val="22"/>
          <w:szCs w:val="22"/>
        </w:rPr>
        <w:t xml:space="preserve"> </w:t>
      </w:r>
      <w:proofErr w:type="spellStart"/>
      <w:r w:rsidRPr="00671D93">
        <w:rPr>
          <w:rFonts w:ascii="Arial" w:hAnsi="Arial" w:cs="Arial"/>
          <w:color w:val="000000"/>
          <w:sz w:val="22"/>
          <w:szCs w:val="22"/>
        </w:rPr>
        <w:t>Gydol</w:t>
      </w:r>
      <w:proofErr w:type="spellEnd"/>
      <w:r w:rsidRPr="00671D93">
        <w:rPr>
          <w:rFonts w:ascii="Arial" w:hAnsi="Arial" w:cs="Arial"/>
          <w:color w:val="000000"/>
          <w:sz w:val="22"/>
          <w:szCs w:val="22"/>
        </w:rPr>
        <w:t xml:space="preserve"> </w:t>
      </w:r>
      <w:proofErr w:type="spellStart"/>
      <w:r w:rsidRPr="00671D93">
        <w:rPr>
          <w:rFonts w:ascii="Arial" w:hAnsi="Arial" w:cs="Arial"/>
          <w:color w:val="000000"/>
          <w:sz w:val="22"/>
          <w:szCs w:val="22"/>
        </w:rPr>
        <w:t>Oes</w:t>
      </w:r>
      <w:proofErr w:type="spellEnd"/>
      <w:r w:rsidRPr="00671D93">
        <w:rPr>
          <w:rFonts w:ascii="Arial" w:hAnsi="Arial" w:cs="Arial"/>
          <w:color w:val="000000"/>
          <w:sz w:val="22"/>
          <w:szCs w:val="22"/>
        </w:rPr>
        <w:t xml:space="preserve"> a </w:t>
      </w:r>
      <w:proofErr w:type="spellStart"/>
      <w:r w:rsidRPr="00671D93">
        <w:rPr>
          <w:rFonts w:ascii="Arial" w:hAnsi="Arial" w:cs="Arial"/>
          <w:color w:val="000000"/>
          <w:sz w:val="22"/>
          <w:szCs w:val="22"/>
        </w:rPr>
        <w:t>Sgiliau</w:t>
      </w:r>
      <w:proofErr w:type="spellEnd"/>
      <w:r w:rsidRPr="00671D93">
        <w:rPr>
          <w:rFonts w:ascii="Arial" w:hAnsi="Arial" w:cs="Arial"/>
          <w:color w:val="000000"/>
          <w:sz w:val="22"/>
          <w:szCs w:val="22"/>
        </w:rPr>
        <w:t xml:space="preserve"> </w:t>
      </w:r>
    </w:p>
    <w:p w14:paraId="677E2484" w14:textId="6468A74E" w:rsidR="0087609A" w:rsidRPr="00671D93" w:rsidRDefault="00622FBF" w:rsidP="00671D93">
      <w:pPr>
        <w:pStyle w:val="NormalWeb"/>
        <w:shd w:val="clear" w:color="auto" w:fill="FFFFFF"/>
        <w:spacing w:before="0" w:beforeAutospacing="0" w:after="0" w:afterAutospacing="0" w:line="360" w:lineRule="auto"/>
        <w:rPr>
          <w:rFonts w:ascii="Arial" w:hAnsi="Arial" w:cs="Arial"/>
          <w:color w:val="000000"/>
          <w:sz w:val="22"/>
          <w:szCs w:val="22"/>
        </w:rPr>
      </w:pPr>
      <w:hyperlink r:id="rId23" w:history="1">
        <w:r w:rsidRPr="00671D93">
          <w:rPr>
            <w:rStyle w:val="Hyperlink"/>
            <w:rFonts w:ascii="Arial" w:hAnsi="Arial" w:cs="Arial"/>
            <w:sz w:val="22"/>
            <w:szCs w:val="22"/>
            <w:u w:val="none"/>
          </w:rPr>
          <w:t>https://www.gov.wales/sites/default/files/publications/2018-02/welsh-language-development.pdf</w:t>
        </w:r>
      </w:hyperlink>
    </w:p>
    <w:p w14:paraId="55B523DC" w14:textId="77777777" w:rsidR="00671D93" w:rsidRPr="00671D93" w:rsidRDefault="00671D93" w:rsidP="00671D93">
      <w:pPr>
        <w:pStyle w:val="NormalWeb"/>
        <w:shd w:val="clear" w:color="auto" w:fill="FFFFFF"/>
        <w:spacing w:before="0" w:beforeAutospacing="0" w:after="0" w:afterAutospacing="0" w:line="360" w:lineRule="auto"/>
        <w:rPr>
          <w:rFonts w:ascii="Arial" w:hAnsi="Arial" w:cs="Arial"/>
          <w:color w:val="000000"/>
          <w:sz w:val="22"/>
          <w:szCs w:val="22"/>
        </w:rPr>
      </w:pPr>
    </w:p>
    <w:p w14:paraId="7DE348DB" w14:textId="2093807E" w:rsidR="00671D93" w:rsidRPr="00671D93" w:rsidRDefault="00671D93" w:rsidP="00671D93">
      <w:pPr>
        <w:pStyle w:val="NormalWeb"/>
        <w:shd w:val="clear" w:color="auto" w:fill="FFFFFF"/>
        <w:spacing w:before="0" w:beforeAutospacing="0" w:after="0" w:afterAutospacing="0" w:line="360" w:lineRule="auto"/>
        <w:rPr>
          <w:rFonts w:ascii="Arial" w:hAnsi="Arial" w:cs="Arial"/>
          <w:color w:val="000000"/>
          <w:sz w:val="22"/>
          <w:szCs w:val="22"/>
        </w:rPr>
      </w:pPr>
      <w:proofErr w:type="spellStart"/>
      <w:r w:rsidRPr="00671D93">
        <w:rPr>
          <w:rFonts w:ascii="Arial" w:hAnsi="Arial" w:cs="Arial"/>
          <w:color w:val="000000"/>
          <w:sz w:val="22"/>
          <w:szCs w:val="22"/>
        </w:rPr>
        <w:t>Llywodraeth</w:t>
      </w:r>
      <w:proofErr w:type="spellEnd"/>
      <w:r w:rsidRPr="00671D93">
        <w:rPr>
          <w:rFonts w:ascii="Arial" w:hAnsi="Arial" w:cs="Arial"/>
          <w:color w:val="000000"/>
          <w:sz w:val="22"/>
          <w:szCs w:val="22"/>
        </w:rPr>
        <w:t xml:space="preserve"> Cymru, (2015) </w:t>
      </w:r>
      <w:proofErr w:type="spellStart"/>
      <w:r w:rsidRPr="00671D93">
        <w:rPr>
          <w:rFonts w:ascii="Arial" w:hAnsi="Arial" w:cs="Arial"/>
          <w:color w:val="000000"/>
          <w:sz w:val="22"/>
          <w:szCs w:val="22"/>
        </w:rPr>
        <w:t>FaCE</w:t>
      </w:r>
      <w:proofErr w:type="spellEnd"/>
      <w:r w:rsidRPr="00671D93">
        <w:rPr>
          <w:rFonts w:ascii="Arial" w:hAnsi="Arial" w:cs="Arial"/>
          <w:color w:val="000000"/>
          <w:sz w:val="22"/>
          <w:szCs w:val="22"/>
        </w:rPr>
        <w:t xml:space="preserve"> the challenge together: Family and community engagement toolkit for schools in </w:t>
      </w:r>
      <w:proofErr w:type="gramStart"/>
      <w:r w:rsidRPr="00671D93">
        <w:rPr>
          <w:rFonts w:ascii="Arial" w:hAnsi="Arial" w:cs="Arial"/>
          <w:color w:val="000000"/>
          <w:sz w:val="22"/>
          <w:szCs w:val="22"/>
        </w:rPr>
        <w:t>Wales</w:t>
      </w:r>
      <w:proofErr w:type="gramEnd"/>
      <w:r w:rsidRPr="00671D93">
        <w:rPr>
          <w:rFonts w:ascii="Arial" w:hAnsi="Arial" w:cs="Arial"/>
          <w:color w:val="000000"/>
          <w:sz w:val="22"/>
          <w:szCs w:val="22"/>
        </w:rPr>
        <w:t xml:space="preserve"> </w:t>
      </w:r>
    </w:p>
    <w:p w14:paraId="136EE6A8" w14:textId="77777777" w:rsidR="00671D93" w:rsidRPr="00671D93" w:rsidRDefault="00671D93" w:rsidP="00671D93">
      <w:pPr>
        <w:pStyle w:val="NormalWeb"/>
        <w:shd w:val="clear" w:color="auto" w:fill="FFFFFF"/>
        <w:spacing w:before="0" w:beforeAutospacing="0" w:after="0" w:afterAutospacing="0" w:line="360" w:lineRule="auto"/>
        <w:rPr>
          <w:rFonts w:ascii="Arial" w:hAnsi="Arial" w:cs="Arial"/>
          <w:color w:val="000000"/>
          <w:sz w:val="22"/>
          <w:szCs w:val="22"/>
        </w:rPr>
      </w:pPr>
      <w:hyperlink r:id="rId24" w:history="1">
        <w:r w:rsidRPr="00671D93">
          <w:rPr>
            <w:rStyle w:val="Hyperlink"/>
            <w:rFonts w:ascii="Arial" w:hAnsi="Arial" w:cs="Arial"/>
            <w:sz w:val="22"/>
            <w:szCs w:val="22"/>
            <w:u w:val="none"/>
          </w:rPr>
          <w:t>https://dera.ioe.ac.uk/id/eprint/23239/1</w:t>
        </w:r>
        <w:r w:rsidRPr="00671D93">
          <w:rPr>
            <w:rStyle w:val="Hyperlink"/>
            <w:rFonts w:ascii="Arial" w:hAnsi="Arial" w:cs="Arial"/>
            <w:sz w:val="22"/>
            <w:szCs w:val="22"/>
            <w:u w:val="none"/>
          </w:rPr>
          <w:t>/</w:t>
        </w:r>
        <w:r w:rsidRPr="00671D93">
          <w:rPr>
            <w:rStyle w:val="Hyperlink"/>
            <w:rFonts w:ascii="Arial" w:hAnsi="Arial" w:cs="Arial"/>
            <w:sz w:val="22"/>
            <w:szCs w:val="22"/>
            <w:u w:val="none"/>
          </w:rPr>
          <w:t>150615-face-main-guidance-en.pdf</w:t>
        </w:r>
      </w:hyperlink>
    </w:p>
    <w:p w14:paraId="03DCC960" w14:textId="77777777" w:rsidR="00671D93" w:rsidRPr="00671D93" w:rsidRDefault="00671D93" w:rsidP="00671D93">
      <w:pPr>
        <w:pStyle w:val="NormalWeb"/>
        <w:shd w:val="clear" w:color="auto" w:fill="FFFFFF"/>
        <w:spacing w:before="0" w:beforeAutospacing="0" w:after="0" w:afterAutospacing="0" w:line="360" w:lineRule="auto"/>
        <w:rPr>
          <w:rFonts w:ascii="Arial" w:hAnsi="Arial" w:cs="Arial"/>
          <w:color w:val="000000"/>
          <w:sz w:val="22"/>
          <w:szCs w:val="22"/>
        </w:rPr>
      </w:pPr>
    </w:p>
    <w:p w14:paraId="12E50A7D" w14:textId="77D00F02" w:rsidR="00671D93" w:rsidRPr="00671D93" w:rsidRDefault="00671D93" w:rsidP="00671D93">
      <w:pPr>
        <w:pStyle w:val="NormalWeb"/>
        <w:shd w:val="clear" w:color="auto" w:fill="FFFFFF"/>
        <w:spacing w:before="0" w:beforeAutospacing="0" w:after="0" w:afterAutospacing="0" w:line="360" w:lineRule="auto"/>
        <w:rPr>
          <w:rFonts w:ascii="Arial" w:hAnsi="Arial" w:cs="Arial"/>
          <w:color w:val="000000"/>
          <w:sz w:val="22"/>
          <w:szCs w:val="22"/>
        </w:rPr>
      </w:pPr>
      <w:proofErr w:type="spellStart"/>
      <w:r w:rsidRPr="00671D93">
        <w:rPr>
          <w:rFonts w:ascii="Arial" w:hAnsi="Arial" w:cs="Arial"/>
          <w:color w:val="000000"/>
          <w:sz w:val="22"/>
          <w:szCs w:val="22"/>
        </w:rPr>
        <w:t>Llywodraeth</w:t>
      </w:r>
      <w:proofErr w:type="spellEnd"/>
      <w:r w:rsidRPr="00671D93">
        <w:rPr>
          <w:rFonts w:ascii="Arial" w:hAnsi="Arial" w:cs="Arial"/>
          <w:color w:val="000000"/>
          <w:sz w:val="22"/>
          <w:szCs w:val="22"/>
        </w:rPr>
        <w:t xml:space="preserve"> Cymru (2016) Theme 5: Developing community partnerships and multi-agency working Resources 1-2 Family and community engagement toolkit 5. </w:t>
      </w:r>
      <w:hyperlink r:id="rId25" w:history="1">
        <w:r w:rsidRPr="00671D93">
          <w:rPr>
            <w:rStyle w:val="Hyperlink"/>
            <w:rFonts w:ascii="Arial" w:hAnsi="Arial" w:cs="Arial"/>
            <w:sz w:val="22"/>
            <w:szCs w:val="22"/>
            <w:u w:val="none"/>
          </w:rPr>
          <w:t>https://www.gov.wales/sites/default/files/publications/2018-12/theme-5-developing-community-partnerships-and-multi-agency-working-resources-1-2.pdf</w:t>
        </w:r>
      </w:hyperlink>
    </w:p>
    <w:p w14:paraId="236BB53D" w14:textId="77777777" w:rsidR="004C5DA2" w:rsidRPr="00671D93" w:rsidRDefault="004C5DA2" w:rsidP="00671D93">
      <w:pPr>
        <w:pStyle w:val="NormalWeb"/>
        <w:shd w:val="clear" w:color="auto" w:fill="FFFFFF"/>
        <w:spacing w:before="0" w:beforeAutospacing="0" w:after="0" w:afterAutospacing="0" w:line="360" w:lineRule="auto"/>
        <w:rPr>
          <w:rFonts w:ascii="Arial" w:hAnsi="Arial" w:cs="Arial"/>
          <w:color w:val="000000"/>
          <w:sz w:val="22"/>
          <w:szCs w:val="22"/>
        </w:rPr>
      </w:pPr>
    </w:p>
    <w:p w14:paraId="6DD929ED" w14:textId="136FDE76" w:rsidR="004C5DA2" w:rsidRPr="00671D93" w:rsidRDefault="004C5DA2" w:rsidP="00671D93">
      <w:pPr>
        <w:pStyle w:val="NormalWeb"/>
        <w:shd w:val="clear" w:color="auto" w:fill="FFFFFF"/>
        <w:spacing w:before="0" w:beforeAutospacing="0" w:after="0" w:afterAutospacing="0" w:line="360" w:lineRule="auto"/>
        <w:rPr>
          <w:rFonts w:ascii="Arial" w:hAnsi="Arial" w:cs="Arial"/>
          <w:color w:val="000000"/>
          <w:sz w:val="22"/>
          <w:szCs w:val="22"/>
        </w:rPr>
      </w:pPr>
      <w:proofErr w:type="spellStart"/>
      <w:r w:rsidRPr="00671D93">
        <w:rPr>
          <w:rFonts w:ascii="Arial" w:hAnsi="Arial" w:cs="Arial"/>
          <w:color w:val="000000"/>
          <w:sz w:val="22"/>
          <w:szCs w:val="22"/>
        </w:rPr>
        <w:lastRenderedPageBreak/>
        <w:t>Llywodraeth</w:t>
      </w:r>
      <w:proofErr w:type="spellEnd"/>
      <w:r w:rsidRPr="00671D93">
        <w:rPr>
          <w:rFonts w:ascii="Arial" w:hAnsi="Arial" w:cs="Arial"/>
          <w:color w:val="000000"/>
          <w:sz w:val="22"/>
          <w:szCs w:val="22"/>
        </w:rPr>
        <w:t xml:space="preserve"> Cymru (2017)</w:t>
      </w:r>
      <w:r w:rsidRPr="00671D93">
        <w:rPr>
          <w:rStyle w:val="apple-converted-space"/>
          <w:rFonts w:ascii="Arial" w:eastAsiaTheme="majorEastAsia" w:hAnsi="Arial" w:cs="Arial"/>
          <w:color w:val="000000"/>
          <w:sz w:val="22"/>
          <w:szCs w:val="22"/>
        </w:rPr>
        <w:t> </w:t>
      </w:r>
      <w:r w:rsidRPr="00671D93">
        <w:rPr>
          <w:rFonts w:ascii="Arial" w:hAnsi="Arial" w:cs="Arial"/>
          <w:color w:val="000000"/>
          <w:sz w:val="22"/>
          <w:szCs w:val="22"/>
        </w:rPr>
        <w:t xml:space="preserve">Cymraeg 2050 </w:t>
      </w:r>
      <w:proofErr w:type="spellStart"/>
      <w:r w:rsidRPr="00671D93">
        <w:rPr>
          <w:rFonts w:ascii="Arial" w:hAnsi="Arial" w:cs="Arial"/>
          <w:color w:val="000000"/>
          <w:sz w:val="22"/>
          <w:szCs w:val="22"/>
        </w:rPr>
        <w:t>Miliwn</w:t>
      </w:r>
      <w:proofErr w:type="spellEnd"/>
      <w:r w:rsidRPr="00671D93">
        <w:rPr>
          <w:rFonts w:ascii="Arial" w:hAnsi="Arial" w:cs="Arial"/>
          <w:color w:val="000000"/>
          <w:sz w:val="22"/>
          <w:szCs w:val="22"/>
        </w:rPr>
        <w:t xml:space="preserve"> o </w:t>
      </w:r>
      <w:proofErr w:type="spellStart"/>
      <w:r w:rsidRPr="00671D93">
        <w:rPr>
          <w:rFonts w:ascii="Arial" w:hAnsi="Arial" w:cs="Arial"/>
          <w:color w:val="000000"/>
          <w:sz w:val="22"/>
          <w:szCs w:val="22"/>
        </w:rPr>
        <w:t>siaradwyr</w:t>
      </w:r>
      <w:proofErr w:type="spellEnd"/>
      <w:r w:rsidRPr="00671D93">
        <w:rPr>
          <w:rFonts w:ascii="Arial" w:hAnsi="Arial" w:cs="Arial"/>
          <w:color w:val="000000"/>
          <w:sz w:val="22"/>
          <w:szCs w:val="22"/>
        </w:rPr>
        <w:t xml:space="preserve"> </w:t>
      </w:r>
      <w:hyperlink r:id="rId26" w:history="1">
        <w:r w:rsidR="00EC7B07" w:rsidRPr="00671D93">
          <w:rPr>
            <w:rStyle w:val="Hyperlink"/>
            <w:rFonts w:ascii="Arial" w:hAnsi="Arial" w:cs="Arial"/>
            <w:sz w:val="22"/>
            <w:szCs w:val="22"/>
            <w:u w:val="none"/>
          </w:rPr>
          <w:t>https://www.llyw.cymru/sites/default/files/publications/2019-03/cymraeg-2050-strategaeth-y-gymraeg-v1-1.pdf</w:t>
        </w:r>
      </w:hyperlink>
    </w:p>
    <w:p w14:paraId="4F5E8A99" w14:textId="77777777" w:rsidR="00671D93" w:rsidRPr="00671D93" w:rsidRDefault="00033974" w:rsidP="00671D93">
      <w:pPr>
        <w:pStyle w:val="NormalWeb"/>
        <w:shd w:val="clear" w:color="auto" w:fill="FFFFFF"/>
        <w:spacing w:before="0" w:beforeAutospacing="0" w:after="0" w:afterAutospacing="0" w:line="360" w:lineRule="auto"/>
        <w:rPr>
          <w:rFonts w:ascii="Arial" w:hAnsi="Arial" w:cs="Arial"/>
          <w:color w:val="000000"/>
          <w:sz w:val="22"/>
          <w:szCs w:val="22"/>
        </w:rPr>
      </w:pPr>
      <w:r w:rsidRPr="00671D93">
        <w:rPr>
          <w:rFonts w:ascii="Arial" w:hAnsi="Arial" w:cs="Arial"/>
          <w:color w:val="000000"/>
          <w:sz w:val="22"/>
          <w:szCs w:val="22"/>
        </w:rPr>
        <w:t>‌</w:t>
      </w:r>
      <w:r w:rsidR="00A41CA3" w:rsidRPr="00671D93">
        <w:rPr>
          <w:rFonts w:ascii="Arial" w:hAnsi="Arial" w:cs="Arial"/>
          <w:color w:val="000000"/>
          <w:sz w:val="22"/>
          <w:szCs w:val="22"/>
        </w:rPr>
        <w:t xml:space="preserve"> </w:t>
      </w:r>
    </w:p>
    <w:p w14:paraId="466ECEB0" w14:textId="11DC66C0" w:rsidR="00671D93" w:rsidRPr="00671D93" w:rsidRDefault="00671D93" w:rsidP="00671D93">
      <w:pPr>
        <w:pStyle w:val="NormalWeb"/>
        <w:shd w:val="clear" w:color="auto" w:fill="FFFFFF"/>
        <w:spacing w:before="0" w:beforeAutospacing="0" w:after="0" w:afterAutospacing="0" w:line="360" w:lineRule="auto"/>
        <w:rPr>
          <w:rFonts w:ascii="Arial" w:hAnsi="Arial" w:cs="Arial"/>
          <w:color w:val="000000"/>
          <w:sz w:val="22"/>
          <w:szCs w:val="22"/>
        </w:rPr>
      </w:pPr>
      <w:proofErr w:type="spellStart"/>
      <w:r w:rsidRPr="00671D93">
        <w:rPr>
          <w:rFonts w:ascii="Arial" w:hAnsi="Arial" w:cs="Arial"/>
          <w:color w:val="000000"/>
          <w:sz w:val="22"/>
          <w:szCs w:val="22"/>
        </w:rPr>
        <w:t>Llywodraeth</w:t>
      </w:r>
      <w:proofErr w:type="spellEnd"/>
      <w:r w:rsidRPr="00671D93">
        <w:rPr>
          <w:rFonts w:ascii="Arial" w:hAnsi="Arial" w:cs="Arial"/>
          <w:color w:val="000000"/>
          <w:sz w:val="22"/>
          <w:szCs w:val="22"/>
        </w:rPr>
        <w:t xml:space="preserve"> Cymru (2019) </w:t>
      </w:r>
      <w:proofErr w:type="spellStart"/>
      <w:r w:rsidRPr="00671D93">
        <w:rPr>
          <w:rFonts w:ascii="Arial" w:hAnsi="Arial" w:cs="Arial"/>
          <w:color w:val="000000"/>
          <w:sz w:val="22"/>
          <w:szCs w:val="22"/>
        </w:rPr>
        <w:t>Ieithoedd</w:t>
      </w:r>
      <w:proofErr w:type="spellEnd"/>
      <w:r w:rsidRPr="00671D93">
        <w:rPr>
          <w:rFonts w:ascii="Arial" w:hAnsi="Arial" w:cs="Arial"/>
          <w:color w:val="000000"/>
          <w:sz w:val="22"/>
          <w:szCs w:val="22"/>
        </w:rPr>
        <w:t xml:space="preserve">, </w:t>
      </w:r>
      <w:proofErr w:type="spellStart"/>
      <w:r w:rsidRPr="00671D93">
        <w:rPr>
          <w:rFonts w:ascii="Arial" w:hAnsi="Arial" w:cs="Arial"/>
          <w:color w:val="000000"/>
          <w:sz w:val="22"/>
          <w:szCs w:val="22"/>
        </w:rPr>
        <w:t>Llythrennedd</w:t>
      </w:r>
      <w:proofErr w:type="spellEnd"/>
      <w:r w:rsidRPr="00671D93">
        <w:rPr>
          <w:rFonts w:ascii="Arial" w:hAnsi="Arial" w:cs="Arial"/>
          <w:color w:val="000000"/>
          <w:sz w:val="22"/>
          <w:szCs w:val="22"/>
        </w:rPr>
        <w:t xml:space="preserve"> a </w:t>
      </w:r>
      <w:proofErr w:type="spellStart"/>
      <w:r w:rsidRPr="00671D93">
        <w:rPr>
          <w:rFonts w:ascii="Arial" w:hAnsi="Arial" w:cs="Arial"/>
          <w:color w:val="000000"/>
          <w:sz w:val="22"/>
          <w:szCs w:val="22"/>
        </w:rPr>
        <w:t>Chyfathrebu</w:t>
      </w:r>
      <w:proofErr w:type="spellEnd"/>
    </w:p>
    <w:p w14:paraId="23FC12C7" w14:textId="77777777" w:rsidR="00671D93" w:rsidRPr="00671D93" w:rsidRDefault="00671D93" w:rsidP="00671D93">
      <w:pPr>
        <w:pStyle w:val="NormalWeb"/>
        <w:shd w:val="clear" w:color="auto" w:fill="FFFFFF"/>
        <w:spacing w:before="0" w:beforeAutospacing="0" w:after="0" w:afterAutospacing="0" w:line="360" w:lineRule="auto"/>
        <w:rPr>
          <w:rFonts w:ascii="Arial" w:hAnsi="Arial" w:cs="Arial"/>
          <w:color w:val="000000"/>
          <w:sz w:val="22"/>
          <w:szCs w:val="22"/>
        </w:rPr>
      </w:pPr>
      <w:hyperlink r:id="rId27" w:history="1">
        <w:r w:rsidRPr="00671D93">
          <w:rPr>
            <w:rStyle w:val="Hyperlink"/>
            <w:rFonts w:ascii="Arial" w:hAnsi="Arial" w:cs="Arial"/>
            <w:sz w:val="22"/>
            <w:szCs w:val="22"/>
            <w:u w:val="none"/>
          </w:rPr>
          <w:t>https://hwb.gov.wales/cwricwlwm-i-gymru/ieithoedd-llythrennedd-a-chyfathrebu/</w:t>
        </w:r>
      </w:hyperlink>
      <w:r w:rsidRPr="00671D93">
        <w:rPr>
          <w:rFonts w:ascii="Arial" w:hAnsi="Arial" w:cs="Arial"/>
          <w:color w:val="000000"/>
          <w:sz w:val="22"/>
          <w:szCs w:val="22"/>
        </w:rPr>
        <w:t>.</w:t>
      </w:r>
    </w:p>
    <w:p w14:paraId="4E7A1DEF" w14:textId="186911CB" w:rsidR="00A41CA3" w:rsidRPr="00671D93" w:rsidRDefault="00A41CA3" w:rsidP="00671D93">
      <w:pPr>
        <w:pStyle w:val="NormalWeb"/>
        <w:shd w:val="clear" w:color="auto" w:fill="FFFFFF"/>
        <w:spacing w:before="0" w:beforeAutospacing="0" w:after="0" w:afterAutospacing="0" w:line="360" w:lineRule="auto"/>
        <w:rPr>
          <w:rFonts w:ascii="Arial" w:hAnsi="Arial" w:cs="Arial"/>
          <w:color w:val="000000"/>
          <w:sz w:val="22"/>
          <w:szCs w:val="22"/>
        </w:rPr>
      </w:pPr>
    </w:p>
    <w:p w14:paraId="4487C87F" w14:textId="08E6FAD9" w:rsidR="00C62DD5" w:rsidRPr="00671D93" w:rsidRDefault="00EC7B07" w:rsidP="00671D93">
      <w:pPr>
        <w:pStyle w:val="NormalWeb"/>
        <w:shd w:val="clear" w:color="auto" w:fill="FFFFFF"/>
        <w:spacing w:before="0" w:beforeAutospacing="0" w:after="0" w:afterAutospacing="0" w:line="360" w:lineRule="auto"/>
        <w:rPr>
          <w:rFonts w:ascii="Arial" w:hAnsi="Arial" w:cs="Arial"/>
          <w:color w:val="000000"/>
          <w:sz w:val="22"/>
          <w:szCs w:val="22"/>
        </w:rPr>
      </w:pPr>
      <w:proofErr w:type="spellStart"/>
      <w:r w:rsidRPr="00671D93">
        <w:rPr>
          <w:rFonts w:ascii="Arial" w:hAnsi="Arial" w:cs="Arial"/>
          <w:color w:val="000000"/>
          <w:sz w:val="22"/>
          <w:szCs w:val="22"/>
        </w:rPr>
        <w:t>Llywodraeth</w:t>
      </w:r>
      <w:proofErr w:type="spellEnd"/>
      <w:r w:rsidRPr="00671D93">
        <w:rPr>
          <w:rFonts w:ascii="Arial" w:hAnsi="Arial" w:cs="Arial"/>
          <w:color w:val="000000"/>
          <w:sz w:val="22"/>
          <w:szCs w:val="22"/>
        </w:rPr>
        <w:t xml:space="preserve"> Cymru</w:t>
      </w:r>
      <w:r w:rsidR="00A41CA3" w:rsidRPr="00671D93">
        <w:rPr>
          <w:rFonts w:ascii="Arial" w:hAnsi="Arial" w:cs="Arial"/>
          <w:color w:val="000000"/>
          <w:sz w:val="22"/>
          <w:szCs w:val="22"/>
        </w:rPr>
        <w:t xml:space="preserve"> (2020)</w:t>
      </w:r>
      <w:r w:rsidR="00A41CA3" w:rsidRPr="00671D93">
        <w:rPr>
          <w:rStyle w:val="apple-converted-space"/>
          <w:rFonts w:ascii="Arial" w:eastAsiaTheme="majorEastAsia" w:hAnsi="Arial" w:cs="Arial"/>
          <w:color w:val="000000"/>
          <w:sz w:val="22"/>
          <w:szCs w:val="22"/>
        </w:rPr>
        <w:t> </w:t>
      </w:r>
      <w:r w:rsidR="00A41CA3" w:rsidRPr="00671D93">
        <w:rPr>
          <w:rFonts w:ascii="Arial" w:hAnsi="Arial" w:cs="Arial"/>
          <w:color w:val="000000"/>
          <w:sz w:val="22"/>
          <w:szCs w:val="22"/>
        </w:rPr>
        <w:t xml:space="preserve">Introduction to Curriculum for Wales guidance </w:t>
      </w:r>
      <w:hyperlink r:id="rId28" w:history="1">
        <w:r w:rsidR="00C62DD5" w:rsidRPr="00671D93">
          <w:rPr>
            <w:rStyle w:val="Hyperlink"/>
            <w:rFonts w:ascii="Arial" w:hAnsi="Arial" w:cs="Arial"/>
            <w:sz w:val="22"/>
            <w:szCs w:val="22"/>
            <w:u w:val="none"/>
          </w:rPr>
          <w:t>https://hwb.gov.wales/curriculum-for-wales/introduction-to-curriculum-for-wales-guidance/</w:t>
        </w:r>
      </w:hyperlink>
      <w:r w:rsidR="00A41CA3" w:rsidRPr="00671D93">
        <w:rPr>
          <w:rFonts w:ascii="Arial" w:hAnsi="Arial" w:cs="Arial"/>
          <w:color w:val="000000"/>
          <w:sz w:val="22"/>
          <w:szCs w:val="22"/>
        </w:rPr>
        <w:t>.</w:t>
      </w:r>
    </w:p>
    <w:p w14:paraId="1B5133CA" w14:textId="77777777" w:rsidR="00671D93" w:rsidRPr="00671D93" w:rsidRDefault="00671D93" w:rsidP="00671D93">
      <w:pPr>
        <w:pStyle w:val="NormalWeb"/>
        <w:shd w:val="clear" w:color="auto" w:fill="FFFFFF"/>
        <w:spacing w:before="0" w:beforeAutospacing="0" w:after="0" w:afterAutospacing="0" w:line="360" w:lineRule="auto"/>
        <w:rPr>
          <w:rFonts w:ascii="Arial" w:hAnsi="Arial" w:cs="Arial"/>
          <w:color w:val="000000"/>
          <w:sz w:val="22"/>
          <w:szCs w:val="22"/>
        </w:rPr>
      </w:pPr>
    </w:p>
    <w:p w14:paraId="5DAB681A" w14:textId="13C58377" w:rsidR="00671D93" w:rsidRPr="00671D93" w:rsidRDefault="00671D93" w:rsidP="00671D93">
      <w:pPr>
        <w:pStyle w:val="NormalWeb"/>
        <w:shd w:val="clear" w:color="auto" w:fill="FFFFFF"/>
        <w:spacing w:before="0" w:beforeAutospacing="0" w:after="0" w:afterAutospacing="0" w:line="360" w:lineRule="auto"/>
        <w:rPr>
          <w:rFonts w:ascii="Arial" w:hAnsi="Arial" w:cs="Arial"/>
          <w:color w:val="000000"/>
          <w:sz w:val="22"/>
          <w:szCs w:val="22"/>
        </w:rPr>
      </w:pPr>
      <w:proofErr w:type="spellStart"/>
      <w:r w:rsidRPr="00671D93">
        <w:rPr>
          <w:rFonts w:ascii="Arial" w:hAnsi="Arial" w:cs="Arial"/>
          <w:color w:val="000000"/>
          <w:sz w:val="22"/>
          <w:szCs w:val="22"/>
        </w:rPr>
        <w:t>Macblain</w:t>
      </w:r>
      <w:proofErr w:type="spellEnd"/>
      <w:r w:rsidRPr="00671D93">
        <w:rPr>
          <w:rFonts w:ascii="Arial" w:hAnsi="Arial" w:cs="Arial"/>
          <w:color w:val="000000"/>
          <w:sz w:val="22"/>
          <w:szCs w:val="22"/>
        </w:rPr>
        <w:t>, S. (2022).</w:t>
      </w:r>
      <w:r w:rsidRPr="00671D93">
        <w:rPr>
          <w:rStyle w:val="apple-converted-space"/>
          <w:rFonts w:ascii="Arial" w:eastAsiaTheme="majorEastAsia" w:hAnsi="Arial" w:cs="Arial"/>
          <w:color w:val="000000"/>
          <w:sz w:val="22"/>
          <w:szCs w:val="22"/>
        </w:rPr>
        <w:t> </w:t>
      </w:r>
      <w:r w:rsidRPr="00671D93">
        <w:rPr>
          <w:rFonts w:ascii="Arial" w:hAnsi="Arial" w:cs="Arial"/>
          <w:color w:val="000000"/>
          <w:sz w:val="22"/>
          <w:szCs w:val="22"/>
        </w:rPr>
        <w:t>Learning Theories for Early Years Practice. 2nd ed. London: Sage.</w:t>
      </w:r>
    </w:p>
    <w:p w14:paraId="61D8898B" w14:textId="77777777" w:rsidR="00671D93" w:rsidRPr="00671D93" w:rsidRDefault="00671D93" w:rsidP="00671D93">
      <w:pPr>
        <w:pStyle w:val="NormalWeb"/>
        <w:shd w:val="clear" w:color="auto" w:fill="FFFFFF"/>
        <w:spacing w:before="0" w:beforeAutospacing="0" w:after="0" w:afterAutospacing="0" w:line="360" w:lineRule="auto"/>
        <w:rPr>
          <w:rFonts w:ascii="Arial" w:hAnsi="Arial" w:cs="Arial"/>
          <w:color w:val="000000"/>
          <w:sz w:val="22"/>
          <w:szCs w:val="22"/>
        </w:rPr>
      </w:pPr>
    </w:p>
    <w:p w14:paraId="182D2828" w14:textId="176A3DFB" w:rsidR="00671D93" w:rsidRPr="00671D93" w:rsidRDefault="00671D93" w:rsidP="00671D93">
      <w:pPr>
        <w:pStyle w:val="NormalWeb"/>
        <w:shd w:val="clear" w:color="auto" w:fill="FFFFFF"/>
        <w:spacing w:before="0" w:beforeAutospacing="0" w:after="0" w:afterAutospacing="0" w:line="360" w:lineRule="auto"/>
        <w:rPr>
          <w:rFonts w:ascii="Arial" w:hAnsi="Arial" w:cs="Arial"/>
          <w:color w:val="000000"/>
          <w:sz w:val="22"/>
          <w:szCs w:val="22"/>
        </w:rPr>
      </w:pPr>
      <w:r w:rsidRPr="00671D93">
        <w:rPr>
          <w:rFonts w:ascii="Arial" w:hAnsi="Arial" w:cs="Arial"/>
          <w:color w:val="000000"/>
          <w:sz w:val="22"/>
          <w:szCs w:val="22"/>
        </w:rPr>
        <w:t>National Literacy Trust. (2023.).</w:t>
      </w:r>
      <w:r w:rsidRPr="00671D93">
        <w:rPr>
          <w:rStyle w:val="apple-converted-space"/>
          <w:rFonts w:ascii="Arial" w:eastAsiaTheme="majorEastAsia" w:hAnsi="Arial" w:cs="Arial"/>
          <w:color w:val="000000"/>
          <w:sz w:val="22"/>
          <w:szCs w:val="22"/>
        </w:rPr>
        <w:t> </w:t>
      </w:r>
      <w:r w:rsidRPr="00671D93">
        <w:rPr>
          <w:rFonts w:ascii="Arial" w:hAnsi="Arial" w:cs="Arial"/>
          <w:color w:val="000000"/>
          <w:sz w:val="22"/>
          <w:szCs w:val="22"/>
        </w:rPr>
        <w:t xml:space="preserve">Arranging school class visits to the local library. </w:t>
      </w:r>
      <w:hyperlink r:id="rId29" w:history="1">
        <w:r w:rsidRPr="00671D93">
          <w:rPr>
            <w:rStyle w:val="Hyperlink"/>
            <w:rFonts w:ascii="Arial" w:hAnsi="Arial" w:cs="Arial"/>
            <w:sz w:val="22"/>
            <w:szCs w:val="22"/>
            <w:u w:val="none"/>
          </w:rPr>
          <w:t>https://literacytrust.org.uk/blog/library-lifeline-part-17-how-and-why-should-i-arrange-class-visits-with-my-local-library/#:~:text=Public%20libraries%20hold%20a%20wealth%20of%20information&amp;text=The%20celebration%20of%20libraries%20doesn</w:t>
        </w:r>
      </w:hyperlink>
    </w:p>
    <w:p w14:paraId="13812262" w14:textId="77777777" w:rsidR="00671D93" w:rsidRPr="00671D93" w:rsidRDefault="00671D93" w:rsidP="00671D93">
      <w:pPr>
        <w:pStyle w:val="NormalWeb"/>
        <w:shd w:val="clear" w:color="auto" w:fill="FFFFFF"/>
        <w:spacing w:before="0" w:beforeAutospacing="0" w:after="0" w:afterAutospacing="0" w:line="360" w:lineRule="auto"/>
        <w:rPr>
          <w:rFonts w:ascii="Arial" w:hAnsi="Arial" w:cs="Arial"/>
          <w:color w:val="000000"/>
          <w:sz w:val="22"/>
          <w:szCs w:val="22"/>
        </w:rPr>
      </w:pPr>
    </w:p>
    <w:p w14:paraId="620D79B3" w14:textId="3A02ABAF" w:rsidR="00671D93" w:rsidRPr="00671D93" w:rsidRDefault="00671D93" w:rsidP="00671D93">
      <w:pPr>
        <w:pStyle w:val="NormalWeb"/>
        <w:shd w:val="clear" w:color="auto" w:fill="FFFFFF"/>
        <w:spacing w:before="0" w:beforeAutospacing="0" w:after="0" w:afterAutospacing="0" w:line="360" w:lineRule="auto"/>
        <w:rPr>
          <w:rFonts w:ascii="Arial" w:hAnsi="Arial" w:cs="Arial"/>
          <w:color w:val="000000"/>
          <w:sz w:val="22"/>
          <w:szCs w:val="22"/>
        </w:rPr>
      </w:pPr>
      <w:r w:rsidRPr="00671D93">
        <w:rPr>
          <w:rFonts w:ascii="Arial" w:hAnsi="Arial" w:cs="Arial"/>
          <w:color w:val="000000"/>
          <w:sz w:val="22"/>
          <w:szCs w:val="22"/>
        </w:rPr>
        <w:t>The Health Foundation (2015).</w:t>
      </w:r>
      <w:r w:rsidRPr="00671D93">
        <w:rPr>
          <w:rStyle w:val="apple-converted-space"/>
          <w:rFonts w:ascii="Arial" w:eastAsiaTheme="majorEastAsia" w:hAnsi="Arial" w:cs="Arial"/>
          <w:color w:val="000000"/>
          <w:sz w:val="22"/>
          <w:szCs w:val="22"/>
        </w:rPr>
        <w:t> </w:t>
      </w:r>
      <w:proofErr w:type="gramStart"/>
      <w:r w:rsidRPr="00671D93">
        <w:rPr>
          <w:rFonts w:ascii="Arial" w:hAnsi="Arial" w:cs="Arial"/>
          <w:color w:val="000000"/>
          <w:sz w:val="22"/>
          <w:szCs w:val="22"/>
        </w:rPr>
        <w:t>Evaluation :</w:t>
      </w:r>
      <w:proofErr w:type="gramEnd"/>
      <w:r w:rsidRPr="00671D93">
        <w:rPr>
          <w:rFonts w:ascii="Arial" w:hAnsi="Arial" w:cs="Arial"/>
          <w:color w:val="000000"/>
          <w:sz w:val="22"/>
          <w:szCs w:val="22"/>
        </w:rPr>
        <w:t xml:space="preserve"> What to Consider : Commonly Asked Questions about How to Approach Evaluation of Quality Improvement in Health Care : Quick guide.</w:t>
      </w:r>
      <w:r w:rsidRPr="00671D93">
        <w:rPr>
          <w:rStyle w:val="apple-converted-space"/>
          <w:rFonts w:ascii="Arial" w:eastAsiaTheme="majorEastAsia" w:hAnsi="Arial" w:cs="Arial"/>
          <w:color w:val="000000"/>
          <w:sz w:val="22"/>
          <w:szCs w:val="22"/>
        </w:rPr>
        <w:t> </w:t>
      </w:r>
      <w:r w:rsidRPr="00671D93">
        <w:rPr>
          <w:rFonts w:ascii="Arial" w:hAnsi="Arial" w:cs="Arial"/>
          <w:color w:val="000000"/>
          <w:sz w:val="22"/>
          <w:szCs w:val="22"/>
        </w:rPr>
        <w:t>London: The Health Foundation.</w:t>
      </w:r>
    </w:p>
    <w:p w14:paraId="5059C785" w14:textId="77777777" w:rsidR="00C62DD5" w:rsidRPr="00671D93" w:rsidRDefault="00C62DD5" w:rsidP="00671D93">
      <w:pPr>
        <w:pStyle w:val="NormalWeb"/>
        <w:shd w:val="clear" w:color="auto" w:fill="FFFFFF"/>
        <w:spacing w:before="0" w:beforeAutospacing="0" w:after="0" w:afterAutospacing="0" w:line="360" w:lineRule="auto"/>
        <w:rPr>
          <w:rFonts w:ascii="Arial" w:hAnsi="Arial" w:cs="Arial"/>
          <w:color w:val="000000"/>
          <w:sz w:val="22"/>
          <w:szCs w:val="22"/>
        </w:rPr>
      </w:pPr>
    </w:p>
    <w:p w14:paraId="6EA7A4B3" w14:textId="77777777" w:rsidR="00EC7B07" w:rsidRPr="00671D93" w:rsidRDefault="00C62DD5" w:rsidP="00671D93">
      <w:pPr>
        <w:pStyle w:val="NormalWeb"/>
        <w:shd w:val="clear" w:color="auto" w:fill="FFFFFF"/>
        <w:spacing w:before="0" w:beforeAutospacing="0" w:after="0" w:afterAutospacing="0" w:line="360" w:lineRule="auto"/>
        <w:rPr>
          <w:rFonts w:ascii="Arial" w:hAnsi="Arial" w:cs="Arial"/>
          <w:color w:val="000000"/>
          <w:sz w:val="22"/>
          <w:szCs w:val="22"/>
        </w:rPr>
      </w:pPr>
      <w:r w:rsidRPr="00671D93">
        <w:rPr>
          <w:rFonts w:ascii="Arial" w:hAnsi="Arial" w:cs="Arial"/>
          <w:color w:val="000000"/>
          <w:sz w:val="22"/>
          <w:szCs w:val="22"/>
        </w:rPr>
        <w:t>SSAT (2017)</w:t>
      </w:r>
      <w:r w:rsidRPr="00671D93">
        <w:rPr>
          <w:rStyle w:val="apple-converted-space"/>
          <w:rFonts w:ascii="Arial" w:eastAsiaTheme="majorEastAsia" w:hAnsi="Arial" w:cs="Arial"/>
          <w:color w:val="000000"/>
          <w:sz w:val="22"/>
          <w:szCs w:val="22"/>
        </w:rPr>
        <w:t> </w:t>
      </w:r>
      <w:r w:rsidRPr="00671D93">
        <w:rPr>
          <w:rFonts w:ascii="Arial" w:hAnsi="Arial" w:cs="Arial"/>
          <w:color w:val="000000"/>
          <w:sz w:val="22"/>
          <w:szCs w:val="22"/>
        </w:rPr>
        <w:t xml:space="preserve">Responding to challenges of in-school staff </w:t>
      </w:r>
      <w:proofErr w:type="gramStart"/>
      <w:r w:rsidRPr="00671D93">
        <w:rPr>
          <w:rFonts w:ascii="Arial" w:hAnsi="Arial" w:cs="Arial"/>
          <w:color w:val="000000"/>
          <w:sz w:val="22"/>
          <w:szCs w:val="22"/>
        </w:rPr>
        <w:t>collaboration</w:t>
      </w:r>
      <w:proofErr w:type="gramEnd"/>
    </w:p>
    <w:p w14:paraId="296C7BF2" w14:textId="64FA3A9E" w:rsidR="00C62DD5" w:rsidRPr="00671D93" w:rsidRDefault="00572DFB" w:rsidP="00671D93">
      <w:pPr>
        <w:pStyle w:val="NormalWeb"/>
        <w:shd w:val="clear" w:color="auto" w:fill="FFFFFF"/>
        <w:spacing w:before="0" w:beforeAutospacing="0" w:after="0" w:afterAutospacing="0" w:line="360" w:lineRule="auto"/>
        <w:rPr>
          <w:rFonts w:ascii="Arial" w:hAnsi="Arial" w:cs="Arial"/>
          <w:color w:val="000000"/>
          <w:sz w:val="22"/>
          <w:szCs w:val="22"/>
        </w:rPr>
      </w:pPr>
      <w:hyperlink r:id="rId30" w:history="1">
        <w:r w:rsidRPr="00671D93">
          <w:rPr>
            <w:rStyle w:val="Hyperlink"/>
            <w:rFonts w:ascii="Arial" w:hAnsi="Arial" w:cs="Arial"/>
            <w:sz w:val="22"/>
            <w:szCs w:val="22"/>
            <w:u w:val="none"/>
          </w:rPr>
          <w:t>https://www.ssatuk.co.uk/blog/responding-to-challenges-of-in-school-staff-collaboration/</w:t>
        </w:r>
      </w:hyperlink>
      <w:r w:rsidR="00C62DD5" w:rsidRPr="00671D93">
        <w:rPr>
          <w:rFonts w:ascii="Arial" w:hAnsi="Arial" w:cs="Arial"/>
          <w:color w:val="000000"/>
          <w:sz w:val="22"/>
          <w:szCs w:val="22"/>
        </w:rPr>
        <w:t>.</w:t>
      </w:r>
    </w:p>
    <w:p w14:paraId="4C630369" w14:textId="77777777" w:rsidR="00572DFB" w:rsidRPr="00671D93" w:rsidRDefault="00572DFB" w:rsidP="00671D93">
      <w:pPr>
        <w:pStyle w:val="NormalWeb"/>
        <w:shd w:val="clear" w:color="auto" w:fill="FFFFFF"/>
        <w:spacing w:before="0" w:beforeAutospacing="0" w:after="0" w:afterAutospacing="0" w:line="360" w:lineRule="auto"/>
        <w:rPr>
          <w:rFonts w:ascii="Arial" w:hAnsi="Arial" w:cs="Arial"/>
          <w:color w:val="000000"/>
          <w:sz w:val="22"/>
          <w:szCs w:val="22"/>
        </w:rPr>
      </w:pPr>
    </w:p>
    <w:p w14:paraId="731B2397" w14:textId="77777777" w:rsidR="00EC7B07" w:rsidRPr="00671D93" w:rsidRDefault="00572DFB" w:rsidP="00671D93">
      <w:pPr>
        <w:pStyle w:val="NormalWeb"/>
        <w:shd w:val="clear" w:color="auto" w:fill="FFFFFF"/>
        <w:spacing w:before="0" w:beforeAutospacing="0" w:after="0" w:afterAutospacing="0" w:line="360" w:lineRule="auto"/>
        <w:rPr>
          <w:rFonts w:ascii="Arial" w:hAnsi="Arial" w:cs="Arial"/>
          <w:color w:val="000000"/>
          <w:sz w:val="22"/>
          <w:szCs w:val="22"/>
        </w:rPr>
      </w:pPr>
      <w:proofErr w:type="spellStart"/>
      <w:r w:rsidRPr="00671D93">
        <w:rPr>
          <w:rFonts w:ascii="Arial" w:hAnsi="Arial" w:cs="Arial"/>
          <w:color w:val="000000"/>
          <w:sz w:val="22"/>
          <w:szCs w:val="22"/>
        </w:rPr>
        <w:t>Snarey</w:t>
      </w:r>
      <w:proofErr w:type="spellEnd"/>
      <w:r w:rsidRPr="00671D93">
        <w:rPr>
          <w:rFonts w:ascii="Arial" w:hAnsi="Arial" w:cs="Arial"/>
          <w:color w:val="000000"/>
          <w:sz w:val="22"/>
          <w:szCs w:val="22"/>
        </w:rPr>
        <w:t xml:space="preserve">, J.R (1985) ‘Cross-cultural universality of social-moral development: A critical review of Kohlbergian research’: Correction to </w:t>
      </w:r>
      <w:proofErr w:type="spellStart"/>
      <w:proofErr w:type="gramStart"/>
      <w:r w:rsidRPr="00671D93">
        <w:rPr>
          <w:rFonts w:ascii="Arial" w:hAnsi="Arial" w:cs="Arial"/>
          <w:color w:val="000000"/>
          <w:sz w:val="22"/>
          <w:szCs w:val="22"/>
        </w:rPr>
        <w:t>Snarey</w:t>
      </w:r>
      <w:proofErr w:type="spellEnd"/>
      <w:r w:rsidRPr="00671D93">
        <w:rPr>
          <w:rFonts w:ascii="Arial" w:hAnsi="Arial" w:cs="Arial"/>
          <w:color w:val="000000"/>
          <w:sz w:val="22"/>
          <w:szCs w:val="22"/>
        </w:rPr>
        <w:t>..</w:t>
      </w:r>
      <w:proofErr w:type="gramEnd"/>
      <w:r w:rsidRPr="00671D93">
        <w:rPr>
          <w:rStyle w:val="apple-converted-space"/>
          <w:rFonts w:ascii="Arial" w:eastAsiaTheme="majorEastAsia" w:hAnsi="Arial" w:cs="Arial"/>
          <w:color w:val="000000"/>
          <w:sz w:val="22"/>
          <w:szCs w:val="22"/>
        </w:rPr>
        <w:t> </w:t>
      </w:r>
      <w:r w:rsidRPr="00671D93">
        <w:rPr>
          <w:rFonts w:ascii="Arial" w:hAnsi="Arial" w:cs="Arial"/>
          <w:color w:val="000000"/>
          <w:sz w:val="22"/>
          <w:szCs w:val="22"/>
        </w:rPr>
        <w:t xml:space="preserve">Psychological Bulletin, 97(3), pp.411–411. </w:t>
      </w:r>
    </w:p>
    <w:p w14:paraId="4BEA9099" w14:textId="0BB47AD7" w:rsidR="00B90B5E" w:rsidRPr="00671D93" w:rsidRDefault="00EC7B07" w:rsidP="00671D93">
      <w:pPr>
        <w:pStyle w:val="NormalWeb"/>
        <w:shd w:val="clear" w:color="auto" w:fill="FFFFFF"/>
        <w:spacing w:before="0" w:beforeAutospacing="0" w:after="0" w:afterAutospacing="0" w:line="360" w:lineRule="auto"/>
        <w:rPr>
          <w:rFonts w:ascii="Arial" w:hAnsi="Arial" w:cs="Arial"/>
          <w:color w:val="000000"/>
          <w:sz w:val="22"/>
          <w:szCs w:val="22"/>
        </w:rPr>
      </w:pPr>
      <w:hyperlink r:id="rId31" w:history="1">
        <w:r w:rsidRPr="00671D93">
          <w:rPr>
            <w:rStyle w:val="Hyperlink"/>
            <w:rFonts w:ascii="Arial" w:hAnsi="Arial" w:cs="Arial"/>
            <w:sz w:val="22"/>
            <w:szCs w:val="22"/>
            <w:u w:val="none"/>
          </w:rPr>
          <w:t>https://doi.org/10.1037/h0090442</w:t>
        </w:r>
      </w:hyperlink>
    </w:p>
    <w:p w14:paraId="07062473" w14:textId="77777777" w:rsidR="00EC7B07" w:rsidRDefault="00EC7B07" w:rsidP="00B90B5E">
      <w:pPr>
        <w:pStyle w:val="NormalWeb"/>
        <w:shd w:val="clear" w:color="auto" w:fill="FFFFFF"/>
        <w:spacing w:before="0" w:beforeAutospacing="0" w:after="0" w:afterAutospacing="0" w:line="360" w:lineRule="atLeast"/>
        <w:rPr>
          <w:rFonts w:ascii="Calibri" w:hAnsi="Calibri" w:cs="Calibri"/>
          <w:color w:val="000000"/>
          <w:sz w:val="27"/>
          <w:szCs w:val="27"/>
        </w:rPr>
      </w:pPr>
    </w:p>
    <w:p w14:paraId="220153B8" w14:textId="4947C997" w:rsidR="007E3133" w:rsidRPr="00671D93" w:rsidRDefault="00B90B5E" w:rsidP="00671D93">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rPr>
        <w:t>‌</w:t>
      </w:r>
      <w:r w:rsidR="007E3133">
        <w:rPr>
          <w:rFonts w:ascii="Calibri" w:hAnsi="Calibri" w:cs="Calibri"/>
          <w:color w:val="000000"/>
        </w:rPr>
        <w:t>‌</w:t>
      </w:r>
    </w:p>
    <w:p w14:paraId="1F88AF07" w14:textId="77777777" w:rsidR="00807230" w:rsidRDefault="00807230" w:rsidP="00D14AA2">
      <w:pPr>
        <w:pStyle w:val="NormalWeb"/>
        <w:shd w:val="clear" w:color="auto" w:fill="FFFFFF"/>
        <w:rPr>
          <w:rFonts w:ascii="Calibri" w:hAnsi="Calibri" w:cs="Calibri"/>
          <w:color w:val="000000"/>
        </w:rPr>
      </w:pPr>
    </w:p>
    <w:p w14:paraId="3ED824F9" w14:textId="0E54F8CC" w:rsidR="007E3133" w:rsidRPr="00671D93" w:rsidRDefault="007E3133" w:rsidP="00671D93">
      <w:pPr>
        <w:pStyle w:val="NormalWeb"/>
        <w:shd w:val="clear" w:color="auto" w:fill="FFFFFF"/>
        <w:spacing w:line="360" w:lineRule="auto"/>
        <w:rPr>
          <w:rFonts w:ascii="Arial" w:hAnsi="Arial" w:cs="Arial"/>
          <w:b/>
          <w:bCs/>
          <w:color w:val="000000"/>
          <w:sz w:val="28"/>
          <w:szCs w:val="28"/>
        </w:rPr>
      </w:pPr>
      <w:proofErr w:type="spellStart"/>
      <w:r w:rsidRPr="00671D93">
        <w:rPr>
          <w:rFonts w:ascii="Arial" w:hAnsi="Arial" w:cs="Arial"/>
          <w:b/>
          <w:bCs/>
          <w:color w:val="000000"/>
          <w:sz w:val="28"/>
          <w:szCs w:val="28"/>
        </w:rPr>
        <w:t>Atodiad</w:t>
      </w:r>
      <w:proofErr w:type="spellEnd"/>
      <w:r w:rsidRPr="00671D93">
        <w:rPr>
          <w:rFonts w:ascii="Arial" w:hAnsi="Arial" w:cs="Arial"/>
          <w:b/>
          <w:bCs/>
          <w:color w:val="000000"/>
          <w:sz w:val="28"/>
          <w:szCs w:val="28"/>
        </w:rPr>
        <w:t xml:space="preserve"> </w:t>
      </w:r>
    </w:p>
    <w:p w14:paraId="6B0A681A" w14:textId="1E708F83" w:rsidR="007E3133" w:rsidRPr="00671D93" w:rsidRDefault="007E3133" w:rsidP="00671D93">
      <w:pPr>
        <w:pStyle w:val="NormalWeb"/>
        <w:shd w:val="clear" w:color="auto" w:fill="FFFFFF"/>
        <w:spacing w:line="360" w:lineRule="auto"/>
        <w:rPr>
          <w:rFonts w:ascii="Arial" w:hAnsi="Arial" w:cs="Arial"/>
          <w:b/>
          <w:bCs/>
          <w:color w:val="000000"/>
        </w:rPr>
      </w:pPr>
      <w:proofErr w:type="spellStart"/>
      <w:r w:rsidRPr="00671D93">
        <w:rPr>
          <w:rFonts w:ascii="Arial" w:hAnsi="Arial" w:cs="Arial"/>
          <w:b/>
          <w:bCs/>
          <w:color w:val="000000"/>
        </w:rPr>
        <w:t>Dadansoddai</w:t>
      </w:r>
      <w:r w:rsidR="00671D93" w:rsidRPr="00671D93">
        <w:rPr>
          <w:rFonts w:ascii="Arial" w:hAnsi="Arial" w:cs="Arial"/>
          <w:b/>
          <w:bCs/>
          <w:color w:val="000000"/>
        </w:rPr>
        <w:t>d</w:t>
      </w:r>
      <w:proofErr w:type="spellEnd"/>
      <w:r w:rsidRPr="00671D93">
        <w:rPr>
          <w:rFonts w:ascii="Arial" w:hAnsi="Arial" w:cs="Arial"/>
          <w:b/>
          <w:bCs/>
          <w:color w:val="000000"/>
        </w:rPr>
        <w:t xml:space="preserve"> SWOT </w:t>
      </w:r>
    </w:p>
    <w:p w14:paraId="41DBC988" w14:textId="3A2D1727" w:rsidR="00C62DD5" w:rsidRDefault="00354B94" w:rsidP="00C62DD5">
      <w:pPr>
        <w:pStyle w:val="NormalWeb"/>
        <w:shd w:val="clear" w:color="auto" w:fill="FFFFFF"/>
        <w:rPr>
          <w:rFonts w:ascii="Calibri" w:hAnsi="Calibri" w:cs="Calibri"/>
          <w:color w:val="000000"/>
        </w:rPr>
      </w:pPr>
      <w:r>
        <w:rPr>
          <w:rFonts w:ascii="Calibri" w:hAnsi="Calibri" w:cs="Calibri"/>
          <w:noProof/>
          <w:color w:val="000000"/>
          <w:sz w:val="27"/>
          <w:szCs w:val="27"/>
          <w14:ligatures w14:val="standardContextual"/>
        </w:rPr>
        <w:lastRenderedPageBreak/>
        <w:drawing>
          <wp:anchor distT="0" distB="0" distL="114300" distR="114300" simplePos="0" relativeHeight="251658240" behindDoc="0" locked="0" layoutInCell="1" allowOverlap="1" wp14:anchorId="0ECE8985" wp14:editId="55E5B940">
            <wp:simplePos x="0" y="0"/>
            <wp:positionH relativeFrom="column">
              <wp:posOffset>-626701</wp:posOffset>
            </wp:positionH>
            <wp:positionV relativeFrom="paragraph">
              <wp:posOffset>-184711</wp:posOffset>
            </wp:positionV>
            <wp:extent cx="6928066" cy="2806995"/>
            <wp:effectExtent l="0" t="0" r="0" b="0"/>
            <wp:wrapNone/>
            <wp:docPr id="1307823743" name="Picture 2"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823743" name="Picture 2" descr="A white rectangular box with black tex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6928066" cy="2806995"/>
                    </a:xfrm>
                    <a:prstGeom prst="rect">
                      <a:avLst/>
                    </a:prstGeom>
                  </pic:spPr>
                </pic:pic>
              </a:graphicData>
            </a:graphic>
            <wp14:sizeRelH relativeFrom="page">
              <wp14:pctWidth>0</wp14:pctWidth>
            </wp14:sizeRelH>
            <wp14:sizeRelV relativeFrom="page">
              <wp14:pctHeight>0</wp14:pctHeight>
            </wp14:sizeRelV>
          </wp:anchor>
        </w:drawing>
      </w:r>
    </w:p>
    <w:p w14:paraId="7839421C" w14:textId="0FD91A55" w:rsidR="00A41CA3" w:rsidRDefault="00A41CA3" w:rsidP="00A41CA3">
      <w:pPr>
        <w:pStyle w:val="NormalWeb"/>
        <w:shd w:val="clear" w:color="auto" w:fill="FFFFFF"/>
        <w:rPr>
          <w:rFonts w:ascii="Calibri" w:hAnsi="Calibri" w:cs="Calibri"/>
          <w:color w:val="000000"/>
        </w:rPr>
      </w:pPr>
    </w:p>
    <w:p w14:paraId="7F667C95" w14:textId="27B9198A" w:rsidR="00A92572" w:rsidRDefault="00A92572" w:rsidP="00A41CA3">
      <w:pPr>
        <w:pStyle w:val="NormalWeb"/>
        <w:shd w:val="clear" w:color="auto" w:fill="FFFFFF"/>
        <w:rPr>
          <w:rFonts w:ascii="Calibri" w:hAnsi="Calibri" w:cs="Calibri"/>
          <w:color w:val="000000"/>
        </w:rPr>
      </w:pPr>
    </w:p>
    <w:p w14:paraId="6D4BDA0E" w14:textId="0A7F64BE" w:rsidR="0087609A" w:rsidRDefault="0087609A" w:rsidP="0087609A">
      <w:pPr>
        <w:pStyle w:val="NormalWeb"/>
        <w:shd w:val="clear" w:color="auto" w:fill="FFFFFF"/>
        <w:rPr>
          <w:rFonts w:ascii="Calibri" w:hAnsi="Calibri" w:cs="Calibri"/>
          <w:color w:val="000000"/>
        </w:rPr>
      </w:pPr>
    </w:p>
    <w:p w14:paraId="242D7C9C" w14:textId="3444458E" w:rsidR="009463E2" w:rsidRDefault="009463E2" w:rsidP="009463E2">
      <w:pPr>
        <w:pStyle w:val="NormalWeb"/>
        <w:shd w:val="clear" w:color="auto" w:fill="FFFFFF"/>
        <w:spacing w:before="0" w:beforeAutospacing="0" w:after="0" w:afterAutospacing="0" w:line="360" w:lineRule="atLeast"/>
        <w:rPr>
          <w:rFonts w:ascii="Calibri" w:hAnsi="Calibri" w:cs="Calibri"/>
          <w:color w:val="000000"/>
          <w:sz w:val="27"/>
          <w:szCs w:val="27"/>
        </w:rPr>
      </w:pPr>
    </w:p>
    <w:p w14:paraId="09BF0F1E" w14:textId="77777777" w:rsidR="009463E2" w:rsidRDefault="009463E2" w:rsidP="009463E2">
      <w:pPr>
        <w:pStyle w:val="NormalWeb"/>
        <w:shd w:val="clear" w:color="auto" w:fill="FFFFFF"/>
        <w:rPr>
          <w:rFonts w:ascii="Calibri" w:hAnsi="Calibri" w:cs="Calibri"/>
          <w:color w:val="000000"/>
        </w:rPr>
      </w:pPr>
      <w:r>
        <w:rPr>
          <w:rFonts w:ascii="Calibri" w:hAnsi="Calibri" w:cs="Calibri"/>
          <w:color w:val="000000"/>
        </w:rPr>
        <w:t>‌</w:t>
      </w:r>
    </w:p>
    <w:p w14:paraId="0FED9BB9" w14:textId="77777777" w:rsidR="009463E2" w:rsidRDefault="009463E2" w:rsidP="00D16D17">
      <w:pPr>
        <w:pStyle w:val="NormalWeb"/>
        <w:shd w:val="clear" w:color="auto" w:fill="FFFFFF"/>
        <w:spacing w:before="0" w:beforeAutospacing="0" w:after="0" w:afterAutospacing="0" w:line="360" w:lineRule="atLeast"/>
        <w:rPr>
          <w:rFonts w:ascii="Calibri" w:hAnsi="Calibri" w:cs="Calibri"/>
          <w:color w:val="000000"/>
          <w:sz w:val="27"/>
          <w:szCs w:val="27"/>
        </w:rPr>
      </w:pPr>
    </w:p>
    <w:p w14:paraId="7F04AEBC" w14:textId="77777777" w:rsidR="00D16D17" w:rsidRDefault="00D16D17" w:rsidP="00D16D17">
      <w:pPr>
        <w:pStyle w:val="NormalWeb"/>
        <w:shd w:val="clear" w:color="auto" w:fill="FFFFFF"/>
        <w:spacing w:before="0" w:beforeAutospacing="0" w:after="0" w:afterAutospacing="0" w:line="360" w:lineRule="atLeast"/>
        <w:rPr>
          <w:rFonts w:ascii="Calibri" w:hAnsi="Calibri" w:cs="Calibri"/>
          <w:color w:val="000000"/>
          <w:sz w:val="27"/>
          <w:szCs w:val="27"/>
        </w:rPr>
      </w:pPr>
    </w:p>
    <w:p w14:paraId="49906466" w14:textId="77777777" w:rsidR="00D16D17" w:rsidRDefault="00D16D17" w:rsidP="00D16D17">
      <w:pPr>
        <w:pStyle w:val="NormalWeb"/>
        <w:shd w:val="clear" w:color="auto" w:fill="FFFFFF"/>
        <w:rPr>
          <w:rFonts w:ascii="Calibri" w:hAnsi="Calibri" w:cs="Calibri"/>
          <w:color w:val="000000"/>
        </w:rPr>
      </w:pPr>
      <w:r>
        <w:rPr>
          <w:rFonts w:ascii="Calibri" w:hAnsi="Calibri" w:cs="Calibri"/>
          <w:color w:val="000000"/>
        </w:rPr>
        <w:t>‌</w:t>
      </w:r>
    </w:p>
    <w:p w14:paraId="143D7F5C" w14:textId="77777777" w:rsidR="00D16D17" w:rsidRPr="006C5492" w:rsidRDefault="00D16D17" w:rsidP="006C14A4"/>
    <w:sectPr w:rsidR="00D16D17" w:rsidRPr="006C5492">
      <w:head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D845FC" w14:textId="77777777" w:rsidR="0088515C" w:rsidRDefault="0088515C" w:rsidP="00622FBF">
      <w:r>
        <w:separator/>
      </w:r>
    </w:p>
  </w:endnote>
  <w:endnote w:type="continuationSeparator" w:id="0">
    <w:p w14:paraId="12E01370" w14:textId="77777777" w:rsidR="0088515C" w:rsidRDefault="0088515C" w:rsidP="00622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20B06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BFC3F" w14:textId="77777777" w:rsidR="0088515C" w:rsidRDefault="0088515C" w:rsidP="00622FBF">
      <w:r>
        <w:separator/>
      </w:r>
    </w:p>
  </w:footnote>
  <w:footnote w:type="continuationSeparator" w:id="0">
    <w:p w14:paraId="265D873A" w14:textId="77777777" w:rsidR="0088515C" w:rsidRDefault="0088515C" w:rsidP="00622F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8978E" w14:textId="677C5DC0" w:rsidR="00622FBF" w:rsidRPr="00622FBF" w:rsidRDefault="00622FBF" w:rsidP="00622FBF">
    <w:pPr>
      <w:pStyle w:val="Header"/>
      <w:rPr>
        <w:rFonts w:ascii="Arial" w:hAnsi="Arial" w:cs="Arial"/>
        <w:sz w:val="22"/>
        <w:szCs w:val="22"/>
        <w:lang w:val="cy-GB"/>
      </w:rPr>
    </w:pPr>
    <w:r w:rsidRPr="00622FBF">
      <w:rPr>
        <w:rFonts w:ascii="Arial" w:hAnsi="Arial" w:cs="Arial"/>
        <w:sz w:val="22"/>
        <w:szCs w:val="22"/>
        <w:lang w:val="cy-GB"/>
      </w:rPr>
      <w:t xml:space="preserve">Poppy Jones                                                                                          Rhif Myfyriwr 2200025                                                                                                   </w:t>
    </w:r>
  </w:p>
  <w:p w14:paraId="144438FE" w14:textId="7DD65ACB" w:rsidR="00622FBF" w:rsidRDefault="00622FBF">
    <w:pPr>
      <w:pStyle w:val="Header"/>
    </w:pPr>
  </w:p>
  <w:p w14:paraId="6DEF23B5" w14:textId="77777777" w:rsidR="00622FBF" w:rsidRDefault="00622F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4F0328"/>
    <w:multiLevelType w:val="multilevel"/>
    <w:tmpl w:val="77440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653032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1F9"/>
    <w:rsid w:val="00005BC2"/>
    <w:rsid w:val="000167D6"/>
    <w:rsid w:val="000173DF"/>
    <w:rsid w:val="00033974"/>
    <w:rsid w:val="00062845"/>
    <w:rsid w:val="000767B4"/>
    <w:rsid w:val="001030A2"/>
    <w:rsid w:val="00130600"/>
    <w:rsid w:val="00195267"/>
    <w:rsid w:val="001B21A5"/>
    <w:rsid w:val="001E4BA9"/>
    <w:rsid w:val="00220908"/>
    <w:rsid w:val="00274B24"/>
    <w:rsid w:val="00275649"/>
    <w:rsid w:val="002A14E1"/>
    <w:rsid w:val="002B2975"/>
    <w:rsid w:val="002C706F"/>
    <w:rsid w:val="002D50CC"/>
    <w:rsid w:val="002D6BA8"/>
    <w:rsid w:val="002D7CEB"/>
    <w:rsid w:val="002E349F"/>
    <w:rsid w:val="002F1228"/>
    <w:rsid w:val="00337C8B"/>
    <w:rsid w:val="003507BF"/>
    <w:rsid w:val="00354B94"/>
    <w:rsid w:val="0036698C"/>
    <w:rsid w:val="00382401"/>
    <w:rsid w:val="00386523"/>
    <w:rsid w:val="00390897"/>
    <w:rsid w:val="003A518C"/>
    <w:rsid w:val="003B464B"/>
    <w:rsid w:val="003B6337"/>
    <w:rsid w:val="003E45A0"/>
    <w:rsid w:val="004327C7"/>
    <w:rsid w:val="004357A2"/>
    <w:rsid w:val="0044482F"/>
    <w:rsid w:val="00480DED"/>
    <w:rsid w:val="0049665E"/>
    <w:rsid w:val="004C108E"/>
    <w:rsid w:val="004C287A"/>
    <w:rsid w:val="004C5DA2"/>
    <w:rsid w:val="004D1DFA"/>
    <w:rsid w:val="004E0B18"/>
    <w:rsid w:val="00515E1A"/>
    <w:rsid w:val="00536CF8"/>
    <w:rsid w:val="00572DFB"/>
    <w:rsid w:val="005A60B7"/>
    <w:rsid w:val="005C0195"/>
    <w:rsid w:val="005C33AE"/>
    <w:rsid w:val="005F4086"/>
    <w:rsid w:val="00607D53"/>
    <w:rsid w:val="00612139"/>
    <w:rsid w:val="00622544"/>
    <w:rsid w:val="00622FBF"/>
    <w:rsid w:val="00636A6B"/>
    <w:rsid w:val="006461F9"/>
    <w:rsid w:val="00652C02"/>
    <w:rsid w:val="00665732"/>
    <w:rsid w:val="00671D93"/>
    <w:rsid w:val="006C14A4"/>
    <w:rsid w:val="006C5492"/>
    <w:rsid w:val="006E74A4"/>
    <w:rsid w:val="00716B66"/>
    <w:rsid w:val="0072645A"/>
    <w:rsid w:val="00772F9B"/>
    <w:rsid w:val="0078402D"/>
    <w:rsid w:val="007A3478"/>
    <w:rsid w:val="007E3133"/>
    <w:rsid w:val="007F1DE3"/>
    <w:rsid w:val="00804731"/>
    <w:rsid w:val="00807230"/>
    <w:rsid w:val="008103BC"/>
    <w:rsid w:val="00832C92"/>
    <w:rsid w:val="0084762C"/>
    <w:rsid w:val="00850513"/>
    <w:rsid w:val="0085367C"/>
    <w:rsid w:val="00874890"/>
    <w:rsid w:val="0087609A"/>
    <w:rsid w:val="00884B07"/>
    <w:rsid w:val="0088515C"/>
    <w:rsid w:val="00895623"/>
    <w:rsid w:val="00896109"/>
    <w:rsid w:val="00897F39"/>
    <w:rsid w:val="008A3720"/>
    <w:rsid w:val="009162B4"/>
    <w:rsid w:val="00937F52"/>
    <w:rsid w:val="009463E2"/>
    <w:rsid w:val="00972AE7"/>
    <w:rsid w:val="00981827"/>
    <w:rsid w:val="009B3EBB"/>
    <w:rsid w:val="009D3344"/>
    <w:rsid w:val="009D6429"/>
    <w:rsid w:val="009F2879"/>
    <w:rsid w:val="009F394D"/>
    <w:rsid w:val="00A12431"/>
    <w:rsid w:val="00A37250"/>
    <w:rsid w:val="00A41CA3"/>
    <w:rsid w:val="00A43F46"/>
    <w:rsid w:val="00A6465A"/>
    <w:rsid w:val="00A92572"/>
    <w:rsid w:val="00AA116C"/>
    <w:rsid w:val="00AC34E5"/>
    <w:rsid w:val="00AE3ACD"/>
    <w:rsid w:val="00B26A5F"/>
    <w:rsid w:val="00B831D8"/>
    <w:rsid w:val="00B90B5E"/>
    <w:rsid w:val="00B95162"/>
    <w:rsid w:val="00C144DA"/>
    <w:rsid w:val="00C21017"/>
    <w:rsid w:val="00C355A3"/>
    <w:rsid w:val="00C62DD5"/>
    <w:rsid w:val="00C63964"/>
    <w:rsid w:val="00C722E3"/>
    <w:rsid w:val="00C8324E"/>
    <w:rsid w:val="00CC7471"/>
    <w:rsid w:val="00CD11A3"/>
    <w:rsid w:val="00CE235F"/>
    <w:rsid w:val="00CF4087"/>
    <w:rsid w:val="00D14AA2"/>
    <w:rsid w:val="00D16D17"/>
    <w:rsid w:val="00D61524"/>
    <w:rsid w:val="00D9287E"/>
    <w:rsid w:val="00DA7FF9"/>
    <w:rsid w:val="00DE75E2"/>
    <w:rsid w:val="00E0030D"/>
    <w:rsid w:val="00E255C1"/>
    <w:rsid w:val="00E258FB"/>
    <w:rsid w:val="00E376D5"/>
    <w:rsid w:val="00E613B9"/>
    <w:rsid w:val="00E63CB3"/>
    <w:rsid w:val="00E970C8"/>
    <w:rsid w:val="00EA08A6"/>
    <w:rsid w:val="00EA67F2"/>
    <w:rsid w:val="00EB100E"/>
    <w:rsid w:val="00EC24DA"/>
    <w:rsid w:val="00EC7B07"/>
    <w:rsid w:val="00ED5CBC"/>
    <w:rsid w:val="00EF18C2"/>
    <w:rsid w:val="00EF2B03"/>
    <w:rsid w:val="00F21218"/>
    <w:rsid w:val="00F32F93"/>
    <w:rsid w:val="00F51980"/>
    <w:rsid w:val="00F62C99"/>
    <w:rsid w:val="00F652D8"/>
    <w:rsid w:val="00F843B6"/>
    <w:rsid w:val="00F91EC6"/>
    <w:rsid w:val="00FA7F3C"/>
    <w:rsid w:val="00FC31EA"/>
    <w:rsid w:val="00FE5EC5"/>
    <w:rsid w:val="00FF61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53D13"/>
  <w15:chartTrackingRefBased/>
  <w15:docId w15:val="{185F3644-4E1F-CA40-A1B5-3ED3D2F35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471"/>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6461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61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61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1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1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1F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1F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1F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1F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1F9"/>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6461F9"/>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6461F9"/>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6461F9"/>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6461F9"/>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6461F9"/>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6461F9"/>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6461F9"/>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6461F9"/>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6461F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1F9"/>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6461F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1F9"/>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6461F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61F9"/>
    <w:rPr>
      <w:i/>
      <w:iCs/>
      <w:color w:val="404040" w:themeColor="text1" w:themeTint="BF"/>
      <w:lang w:val="cy-GB"/>
    </w:rPr>
  </w:style>
  <w:style w:type="paragraph" w:styleId="ListParagraph">
    <w:name w:val="List Paragraph"/>
    <w:basedOn w:val="Normal"/>
    <w:uiPriority w:val="34"/>
    <w:qFormat/>
    <w:rsid w:val="006461F9"/>
    <w:pPr>
      <w:ind w:left="720"/>
      <w:contextualSpacing/>
    </w:pPr>
  </w:style>
  <w:style w:type="character" w:styleId="IntenseEmphasis">
    <w:name w:val="Intense Emphasis"/>
    <w:basedOn w:val="DefaultParagraphFont"/>
    <w:uiPriority w:val="21"/>
    <w:qFormat/>
    <w:rsid w:val="006461F9"/>
    <w:rPr>
      <w:i/>
      <w:iCs/>
      <w:color w:val="0F4761" w:themeColor="accent1" w:themeShade="BF"/>
    </w:rPr>
  </w:style>
  <w:style w:type="paragraph" w:styleId="IntenseQuote">
    <w:name w:val="Intense Quote"/>
    <w:basedOn w:val="Normal"/>
    <w:next w:val="Normal"/>
    <w:link w:val="IntenseQuoteChar"/>
    <w:uiPriority w:val="30"/>
    <w:qFormat/>
    <w:rsid w:val="006461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1F9"/>
    <w:rPr>
      <w:i/>
      <w:iCs/>
      <w:color w:val="0F4761" w:themeColor="accent1" w:themeShade="BF"/>
      <w:lang w:val="cy-GB"/>
    </w:rPr>
  </w:style>
  <w:style w:type="character" w:styleId="IntenseReference">
    <w:name w:val="Intense Reference"/>
    <w:basedOn w:val="DefaultParagraphFont"/>
    <w:uiPriority w:val="32"/>
    <w:qFormat/>
    <w:rsid w:val="006461F9"/>
    <w:rPr>
      <w:b/>
      <w:bCs/>
      <w:smallCaps/>
      <w:color w:val="0F4761" w:themeColor="accent1" w:themeShade="BF"/>
      <w:spacing w:val="5"/>
    </w:rPr>
  </w:style>
  <w:style w:type="paragraph" w:styleId="NormalWeb">
    <w:name w:val="Normal (Web)"/>
    <w:basedOn w:val="Normal"/>
    <w:uiPriority w:val="99"/>
    <w:unhideWhenUsed/>
    <w:rsid w:val="00D16D17"/>
    <w:pPr>
      <w:spacing w:before="100" w:beforeAutospacing="1" w:after="100" w:afterAutospacing="1"/>
    </w:pPr>
  </w:style>
  <w:style w:type="character" w:customStyle="1" w:styleId="apple-converted-space">
    <w:name w:val="apple-converted-space"/>
    <w:basedOn w:val="DefaultParagraphFont"/>
    <w:rsid w:val="00D16D17"/>
  </w:style>
  <w:style w:type="character" w:styleId="Hyperlink">
    <w:name w:val="Hyperlink"/>
    <w:basedOn w:val="DefaultParagraphFont"/>
    <w:uiPriority w:val="99"/>
    <w:unhideWhenUsed/>
    <w:rsid w:val="00D16D17"/>
    <w:rPr>
      <w:color w:val="467886" w:themeColor="hyperlink"/>
      <w:u w:val="single"/>
    </w:rPr>
  </w:style>
  <w:style w:type="character" w:styleId="UnresolvedMention">
    <w:name w:val="Unresolved Mention"/>
    <w:basedOn w:val="DefaultParagraphFont"/>
    <w:uiPriority w:val="99"/>
    <w:semiHidden/>
    <w:unhideWhenUsed/>
    <w:rsid w:val="00D16D17"/>
    <w:rPr>
      <w:color w:val="605E5C"/>
      <w:shd w:val="clear" w:color="auto" w:fill="E1DFDD"/>
    </w:rPr>
  </w:style>
  <w:style w:type="character" w:styleId="Strong">
    <w:name w:val="Strong"/>
    <w:basedOn w:val="DefaultParagraphFont"/>
    <w:uiPriority w:val="22"/>
    <w:qFormat/>
    <w:rsid w:val="00A92572"/>
    <w:rPr>
      <w:b/>
      <w:bCs/>
    </w:rPr>
  </w:style>
  <w:style w:type="paragraph" w:styleId="Header">
    <w:name w:val="header"/>
    <w:basedOn w:val="Normal"/>
    <w:link w:val="HeaderChar"/>
    <w:uiPriority w:val="99"/>
    <w:unhideWhenUsed/>
    <w:rsid w:val="00622FBF"/>
    <w:pPr>
      <w:tabs>
        <w:tab w:val="center" w:pos="4513"/>
        <w:tab w:val="right" w:pos="9026"/>
      </w:tabs>
    </w:pPr>
  </w:style>
  <w:style w:type="character" w:customStyle="1" w:styleId="HeaderChar">
    <w:name w:val="Header Char"/>
    <w:basedOn w:val="DefaultParagraphFont"/>
    <w:link w:val="Header"/>
    <w:uiPriority w:val="99"/>
    <w:rsid w:val="00622FBF"/>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622FBF"/>
    <w:pPr>
      <w:tabs>
        <w:tab w:val="center" w:pos="4513"/>
        <w:tab w:val="right" w:pos="9026"/>
      </w:tabs>
    </w:pPr>
  </w:style>
  <w:style w:type="character" w:customStyle="1" w:styleId="FooterChar">
    <w:name w:val="Footer Char"/>
    <w:basedOn w:val="DefaultParagraphFont"/>
    <w:link w:val="Footer"/>
    <w:uiPriority w:val="99"/>
    <w:rsid w:val="00622FBF"/>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622FB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0946">
      <w:bodyDiv w:val="1"/>
      <w:marLeft w:val="0"/>
      <w:marRight w:val="0"/>
      <w:marTop w:val="0"/>
      <w:marBottom w:val="0"/>
      <w:divBdr>
        <w:top w:val="none" w:sz="0" w:space="0" w:color="auto"/>
        <w:left w:val="none" w:sz="0" w:space="0" w:color="auto"/>
        <w:bottom w:val="none" w:sz="0" w:space="0" w:color="auto"/>
        <w:right w:val="none" w:sz="0" w:space="0" w:color="auto"/>
      </w:divBdr>
    </w:div>
    <w:div w:id="182213110">
      <w:bodyDiv w:val="1"/>
      <w:marLeft w:val="0"/>
      <w:marRight w:val="0"/>
      <w:marTop w:val="0"/>
      <w:marBottom w:val="0"/>
      <w:divBdr>
        <w:top w:val="none" w:sz="0" w:space="0" w:color="auto"/>
        <w:left w:val="none" w:sz="0" w:space="0" w:color="auto"/>
        <w:bottom w:val="none" w:sz="0" w:space="0" w:color="auto"/>
        <w:right w:val="none" w:sz="0" w:space="0" w:color="auto"/>
      </w:divBdr>
    </w:div>
    <w:div w:id="217321332">
      <w:bodyDiv w:val="1"/>
      <w:marLeft w:val="0"/>
      <w:marRight w:val="0"/>
      <w:marTop w:val="0"/>
      <w:marBottom w:val="0"/>
      <w:divBdr>
        <w:top w:val="none" w:sz="0" w:space="0" w:color="auto"/>
        <w:left w:val="none" w:sz="0" w:space="0" w:color="auto"/>
        <w:bottom w:val="none" w:sz="0" w:space="0" w:color="auto"/>
        <w:right w:val="none" w:sz="0" w:space="0" w:color="auto"/>
      </w:divBdr>
    </w:div>
    <w:div w:id="269049645">
      <w:bodyDiv w:val="1"/>
      <w:marLeft w:val="0"/>
      <w:marRight w:val="0"/>
      <w:marTop w:val="0"/>
      <w:marBottom w:val="0"/>
      <w:divBdr>
        <w:top w:val="none" w:sz="0" w:space="0" w:color="auto"/>
        <w:left w:val="none" w:sz="0" w:space="0" w:color="auto"/>
        <w:bottom w:val="none" w:sz="0" w:space="0" w:color="auto"/>
        <w:right w:val="none" w:sz="0" w:space="0" w:color="auto"/>
      </w:divBdr>
    </w:div>
    <w:div w:id="380986195">
      <w:bodyDiv w:val="1"/>
      <w:marLeft w:val="0"/>
      <w:marRight w:val="0"/>
      <w:marTop w:val="0"/>
      <w:marBottom w:val="0"/>
      <w:divBdr>
        <w:top w:val="none" w:sz="0" w:space="0" w:color="auto"/>
        <w:left w:val="none" w:sz="0" w:space="0" w:color="auto"/>
        <w:bottom w:val="none" w:sz="0" w:space="0" w:color="auto"/>
        <w:right w:val="none" w:sz="0" w:space="0" w:color="auto"/>
      </w:divBdr>
    </w:div>
    <w:div w:id="410277505">
      <w:bodyDiv w:val="1"/>
      <w:marLeft w:val="0"/>
      <w:marRight w:val="0"/>
      <w:marTop w:val="0"/>
      <w:marBottom w:val="0"/>
      <w:divBdr>
        <w:top w:val="none" w:sz="0" w:space="0" w:color="auto"/>
        <w:left w:val="none" w:sz="0" w:space="0" w:color="auto"/>
        <w:bottom w:val="none" w:sz="0" w:space="0" w:color="auto"/>
        <w:right w:val="none" w:sz="0" w:space="0" w:color="auto"/>
      </w:divBdr>
    </w:div>
    <w:div w:id="451360974">
      <w:bodyDiv w:val="1"/>
      <w:marLeft w:val="0"/>
      <w:marRight w:val="0"/>
      <w:marTop w:val="0"/>
      <w:marBottom w:val="0"/>
      <w:divBdr>
        <w:top w:val="none" w:sz="0" w:space="0" w:color="auto"/>
        <w:left w:val="none" w:sz="0" w:space="0" w:color="auto"/>
        <w:bottom w:val="none" w:sz="0" w:space="0" w:color="auto"/>
        <w:right w:val="none" w:sz="0" w:space="0" w:color="auto"/>
      </w:divBdr>
    </w:div>
    <w:div w:id="494305021">
      <w:bodyDiv w:val="1"/>
      <w:marLeft w:val="0"/>
      <w:marRight w:val="0"/>
      <w:marTop w:val="0"/>
      <w:marBottom w:val="0"/>
      <w:divBdr>
        <w:top w:val="none" w:sz="0" w:space="0" w:color="auto"/>
        <w:left w:val="none" w:sz="0" w:space="0" w:color="auto"/>
        <w:bottom w:val="none" w:sz="0" w:space="0" w:color="auto"/>
        <w:right w:val="none" w:sz="0" w:space="0" w:color="auto"/>
      </w:divBdr>
    </w:div>
    <w:div w:id="634219453">
      <w:bodyDiv w:val="1"/>
      <w:marLeft w:val="0"/>
      <w:marRight w:val="0"/>
      <w:marTop w:val="0"/>
      <w:marBottom w:val="0"/>
      <w:divBdr>
        <w:top w:val="none" w:sz="0" w:space="0" w:color="auto"/>
        <w:left w:val="none" w:sz="0" w:space="0" w:color="auto"/>
        <w:bottom w:val="none" w:sz="0" w:space="0" w:color="auto"/>
        <w:right w:val="none" w:sz="0" w:space="0" w:color="auto"/>
      </w:divBdr>
      <w:divsChild>
        <w:div w:id="57945556">
          <w:marLeft w:val="0"/>
          <w:marRight w:val="0"/>
          <w:marTop w:val="0"/>
          <w:marBottom w:val="0"/>
          <w:divBdr>
            <w:top w:val="none" w:sz="0" w:space="0" w:color="auto"/>
            <w:left w:val="none" w:sz="0" w:space="0" w:color="auto"/>
            <w:bottom w:val="none" w:sz="0" w:space="0" w:color="auto"/>
            <w:right w:val="none" w:sz="0" w:space="0" w:color="auto"/>
          </w:divBdr>
          <w:divsChild>
            <w:div w:id="201132977">
              <w:marLeft w:val="0"/>
              <w:marRight w:val="0"/>
              <w:marTop w:val="0"/>
              <w:marBottom w:val="0"/>
              <w:divBdr>
                <w:top w:val="none" w:sz="0" w:space="0" w:color="auto"/>
                <w:left w:val="none" w:sz="0" w:space="0" w:color="auto"/>
                <w:bottom w:val="none" w:sz="0" w:space="0" w:color="auto"/>
                <w:right w:val="none" w:sz="0" w:space="0" w:color="auto"/>
              </w:divBdr>
              <w:divsChild>
                <w:div w:id="48401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559165">
      <w:bodyDiv w:val="1"/>
      <w:marLeft w:val="0"/>
      <w:marRight w:val="0"/>
      <w:marTop w:val="0"/>
      <w:marBottom w:val="0"/>
      <w:divBdr>
        <w:top w:val="none" w:sz="0" w:space="0" w:color="auto"/>
        <w:left w:val="none" w:sz="0" w:space="0" w:color="auto"/>
        <w:bottom w:val="none" w:sz="0" w:space="0" w:color="auto"/>
        <w:right w:val="none" w:sz="0" w:space="0" w:color="auto"/>
      </w:divBdr>
    </w:div>
    <w:div w:id="713624950">
      <w:bodyDiv w:val="1"/>
      <w:marLeft w:val="0"/>
      <w:marRight w:val="0"/>
      <w:marTop w:val="0"/>
      <w:marBottom w:val="0"/>
      <w:divBdr>
        <w:top w:val="none" w:sz="0" w:space="0" w:color="auto"/>
        <w:left w:val="none" w:sz="0" w:space="0" w:color="auto"/>
        <w:bottom w:val="none" w:sz="0" w:space="0" w:color="auto"/>
        <w:right w:val="none" w:sz="0" w:space="0" w:color="auto"/>
      </w:divBdr>
      <w:divsChild>
        <w:div w:id="1315522513">
          <w:marLeft w:val="0"/>
          <w:marRight w:val="0"/>
          <w:marTop w:val="0"/>
          <w:marBottom w:val="0"/>
          <w:divBdr>
            <w:top w:val="none" w:sz="0" w:space="0" w:color="auto"/>
            <w:left w:val="none" w:sz="0" w:space="0" w:color="auto"/>
            <w:bottom w:val="none" w:sz="0" w:space="0" w:color="auto"/>
            <w:right w:val="none" w:sz="0" w:space="0" w:color="auto"/>
          </w:divBdr>
          <w:divsChild>
            <w:div w:id="148481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549382">
      <w:bodyDiv w:val="1"/>
      <w:marLeft w:val="0"/>
      <w:marRight w:val="0"/>
      <w:marTop w:val="0"/>
      <w:marBottom w:val="0"/>
      <w:divBdr>
        <w:top w:val="none" w:sz="0" w:space="0" w:color="auto"/>
        <w:left w:val="none" w:sz="0" w:space="0" w:color="auto"/>
        <w:bottom w:val="none" w:sz="0" w:space="0" w:color="auto"/>
        <w:right w:val="none" w:sz="0" w:space="0" w:color="auto"/>
      </w:divBdr>
    </w:div>
    <w:div w:id="734662657">
      <w:bodyDiv w:val="1"/>
      <w:marLeft w:val="0"/>
      <w:marRight w:val="0"/>
      <w:marTop w:val="0"/>
      <w:marBottom w:val="0"/>
      <w:divBdr>
        <w:top w:val="none" w:sz="0" w:space="0" w:color="auto"/>
        <w:left w:val="none" w:sz="0" w:space="0" w:color="auto"/>
        <w:bottom w:val="none" w:sz="0" w:space="0" w:color="auto"/>
        <w:right w:val="none" w:sz="0" w:space="0" w:color="auto"/>
      </w:divBdr>
    </w:div>
    <w:div w:id="766463676">
      <w:bodyDiv w:val="1"/>
      <w:marLeft w:val="0"/>
      <w:marRight w:val="0"/>
      <w:marTop w:val="0"/>
      <w:marBottom w:val="0"/>
      <w:divBdr>
        <w:top w:val="none" w:sz="0" w:space="0" w:color="auto"/>
        <w:left w:val="none" w:sz="0" w:space="0" w:color="auto"/>
        <w:bottom w:val="none" w:sz="0" w:space="0" w:color="auto"/>
        <w:right w:val="none" w:sz="0" w:space="0" w:color="auto"/>
      </w:divBdr>
    </w:div>
    <w:div w:id="872352838">
      <w:bodyDiv w:val="1"/>
      <w:marLeft w:val="0"/>
      <w:marRight w:val="0"/>
      <w:marTop w:val="0"/>
      <w:marBottom w:val="0"/>
      <w:divBdr>
        <w:top w:val="none" w:sz="0" w:space="0" w:color="auto"/>
        <w:left w:val="none" w:sz="0" w:space="0" w:color="auto"/>
        <w:bottom w:val="none" w:sz="0" w:space="0" w:color="auto"/>
        <w:right w:val="none" w:sz="0" w:space="0" w:color="auto"/>
      </w:divBdr>
    </w:div>
    <w:div w:id="935481266">
      <w:bodyDiv w:val="1"/>
      <w:marLeft w:val="0"/>
      <w:marRight w:val="0"/>
      <w:marTop w:val="0"/>
      <w:marBottom w:val="0"/>
      <w:divBdr>
        <w:top w:val="none" w:sz="0" w:space="0" w:color="auto"/>
        <w:left w:val="none" w:sz="0" w:space="0" w:color="auto"/>
        <w:bottom w:val="none" w:sz="0" w:space="0" w:color="auto"/>
        <w:right w:val="none" w:sz="0" w:space="0" w:color="auto"/>
      </w:divBdr>
      <w:divsChild>
        <w:div w:id="1298030052">
          <w:marLeft w:val="0"/>
          <w:marRight w:val="0"/>
          <w:marTop w:val="0"/>
          <w:marBottom w:val="0"/>
          <w:divBdr>
            <w:top w:val="none" w:sz="0" w:space="0" w:color="auto"/>
            <w:left w:val="none" w:sz="0" w:space="0" w:color="auto"/>
            <w:bottom w:val="none" w:sz="0" w:space="0" w:color="auto"/>
            <w:right w:val="none" w:sz="0" w:space="0" w:color="auto"/>
          </w:divBdr>
        </w:div>
        <w:div w:id="1752776069">
          <w:marLeft w:val="0"/>
          <w:marRight w:val="0"/>
          <w:marTop w:val="0"/>
          <w:marBottom w:val="0"/>
          <w:divBdr>
            <w:top w:val="none" w:sz="0" w:space="0" w:color="auto"/>
            <w:left w:val="none" w:sz="0" w:space="0" w:color="auto"/>
            <w:bottom w:val="none" w:sz="0" w:space="0" w:color="auto"/>
            <w:right w:val="none" w:sz="0" w:space="0" w:color="auto"/>
          </w:divBdr>
          <w:divsChild>
            <w:div w:id="707605867">
              <w:marLeft w:val="0"/>
              <w:marRight w:val="0"/>
              <w:marTop w:val="0"/>
              <w:marBottom w:val="0"/>
              <w:divBdr>
                <w:top w:val="none" w:sz="0" w:space="0" w:color="auto"/>
                <w:left w:val="none" w:sz="0" w:space="0" w:color="auto"/>
                <w:bottom w:val="none" w:sz="0" w:space="0" w:color="auto"/>
                <w:right w:val="none" w:sz="0" w:space="0" w:color="auto"/>
              </w:divBdr>
              <w:divsChild>
                <w:div w:id="84810633">
                  <w:marLeft w:val="0"/>
                  <w:marRight w:val="0"/>
                  <w:marTop w:val="0"/>
                  <w:marBottom w:val="0"/>
                  <w:divBdr>
                    <w:top w:val="none" w:sz="0" w:space="0" w:color="auto"/>
                    <w:left w:val="none" w:sz="0" w:space="0" w:color="auto"/>
                    <w:bottom w:val="none" w:sz="0" w:space="0" w:color="auto"/>
                    <w:right w:val="none" w:sz="0" w:space="0" w:color="auto"/>
                  </w:divBdr>
                </w:div>
                <w:div w:id="574510394">
                  <w:marLeft w:val="0"/>
                  <w:marRight w:val="0"/>
                  <w:marTop w:val="100"/>
                  <w:marBottom w:val="0"/>
                  <w:divBdr>
                    <w:top w:val="none" w:sz="0" w:space="0" w:color="auto"/>
                    <w:left w:val="none" w:sz="0" w:space="0" w:color="auto"/>
                    <w:bottom w:val="none" w:sz="0" w:space="0" w:color="auto"/>
                    <w:right w:val="none" w:sz="0" w:space="0" w:color="auto"/>
                  </w:divBdr>
                  <w:divsChild>
                    <w:div w:id="1886334099">
                      <w:marLeft w:val="0"/>
                      <w:marRight w:val="0"/>
                      <w:marTop w:val="0"/>
                      <w:marBottom w:val="0"/>
                      <w:divBdr>
                        <w:top w:val="none" w:sz="0" w:space="0" w:color="auto"/>
                        <w:left w:val="none" w:sz="0" w:space="0" w:color="auto"/>
                        <w:bottom w:val="none" w:sz="0" w:space="0" w:color="auto"/>
                        <w:right w:val="none" w:sz="0" w:space="0" w:color="auto"/>
                      </w:divBdr>
                      <w:divsChild>
                        <w:div w:id="983854684">
                          <w:marLeft w:val="0"/>
                          <w:marRight w:val="0"/>
                          <w:marTop w:val="60"/>
                          <w:marBottom w:val="0"/>
                          <w:divBdr>
                            <w:top w:val="none" w:sz="0" w:space="0" w:color="auto"/>
                            <w:left w:val="none" w:sz="0" w:space="0" w:color="auto"/>
                            <w:bottom w:val="none" w:sz="0" w:space="0" w:color="auto"/>
                            <w:right w:val="none" w:sz="0" w:space="0" w:color="auto"/>
                          </w:divBdr>
                          <w:divsChild>
                            <w:div w:id="2100321474">
                              <w:marLeft w:val="0"/>
                              <w:marRight w:val="0"/>
                              <w:marTop w:val="0"/>
                              <w:marBottom w:val="0"/>
                              <w:divBdr>
                                <w:top w:val="none" w:sz="0" w:space="0" w:color="auto"/>
                                <w:left w:val="none" w:sz="0" w:space="0" w:color="auto"/>
                                <w:bottom w:val="none" w:sz="0" w:space="0" w:color="auto"/>
                                <w:right w:val="none" w:sz="0" w:space="0" w:color="auto"/>
                              </w:divBdr>
                              <w:divsChild>
                                <w:div w:id="596016430">
                                  <w:marLeft w:val="0"/>
                                  <w:marRight w:val="0"/>
                                  <w:marTop w:val="0"/>
                                  <w:marBottom w:val="0"/>
                                  <w:divBdr>
                                    <w:top w:val="none" w:sz="0" w:space="0" w:color="auto"/>
                                    <w:left w:val="none" w:sz="0" w:space="0" w:color="auto"/>
                                    <w:bottom w:val="none" w:sz="0" w:space="0" w:color="auto"/>
                                    <w:right w:val="none" w:sz="0" w:space="0" w:color="auto"/>
                                  </w:divBdr>
                                  <w:divsChild>
                                    <w:div w:id="441263261">
                                      <w:marLeft w:val="0"/>
                                      <w:marRight w:val="0"/>
                                      <w:marTop w:val="0"/>
                                      <w:marBottom w:val="0"/>
                                      <w:divBdr>
                                        <w:top w:val="none" w:sz="0" w:space="0" w:color="auto"/>
                                        <w:left w:val="none" w:sz="0" w:space="0" w:color="auto"/>
                                        <w:bottom w:val="none" w:sz="0" w:space="0" w:color="auto"/>
                                        <w:right w:val="none" w:sz="0" w:space="0" w:color="auto"/>
                                      </w:divBdr>
                                      <w:divsChild>
                                        <w:div w:id="141617227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1886484416">
                              <w:marLeft w:val="0"/>
                              <w:marRight w:val="0"/>
                              <w:marTop w:val="0"/>
                              <w:marBottom w:val="0"/>
                              <w:divBdr>
                                <w:top w:val="none" w:sz="0" w:space="0" w:color="auto"/>
                                <w:left w:val="none" w:sz="0" w:space="0" w:color="auto"/>
                                <w:bottom w:val="none" w:sz="0" w:space="0" w:color="auto"/>
                                <w:right w:val="none" w:sz="0" w:space="0" w:color="auto"/>
                              </w:divBdr>
                              <w:divsChild>
                                <w:div w:id="388043019">
                                  <w:marLeft w:val="0"/>
                                  <w:marRight w:val="0"/>
                                  <w:marTop w:val="0"/>
                                  <w:marBottom w:val="0"/>
                                  <w:divBdr>
                                    <w:top w:val="none" w:sz="0" w:space="0" w:color="auto"/>
                                    <w:left w:val="none" w:sz="0" w:space="0" w:color="auto"/>
                                    <w:bottom w:val="none" w:sz="0" w:space="0" w:color="auto"/>
                                    <w:right w:val="none" w:sz="0" w:space="0" w:color="auto"/>
                                  </w:divBdr>
                                  <w:divsChild>
                                    <w:div w:id="2046056681">
                                      <w:marLeft w:val="0"/>
                                      <w:marRight w:val="0"/>
                                      <w:marTop w:val="0"/>
                                      <w:marBottom w:val="0"/>
                                      <w:divBdr>
                                        <w:top w:val="none" w:sz="0" w:space="0" w:color="auto"/>
                                        <w:left w:val="none" w:sz="0" w:space="0" w:color="auto"/>
                                        <w:bottom w:val="none" w:sz="0" w:space="0" w:color="auto"/>
                                        <w:right w:val="none" w:sz="0" w:space="0" w:color="auto"/>
                                      </w:divBdr>
                                      <w:divsChild>
                                        <w:div w:id="664359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7370032">
      <w:bodyDiv w:val="1"/>
      <w:marLeft w:val="0"/>
      <w:marRight w:val="0"/>
      <w:marTop w:val="0"/>
      <w:marBottom w:val="0"/>
      <w:divBdr>
        <w:top w:val="none" w:sz="0" w:space="0" w:color="auto"/>
        <w:left w:val="none" w:sz="0" w:space="0" w:color="auto"/>
        <w:bottom w:val="none" w:sz="0" w:space="0" w:color="auto"/>
        <w:right w:val="none" w:sz="0" w:space="0" w:color="auto"/>
      </w:divBdr>
    </w:div>
    <w:div w:id="1081369164">
      <w:bodyDiv w:val="1"/>
      <w:marLeft w:val="0"/>
      <w:marRight w:val="0"/>
      <w:marTop w:val="0"/>
      <w:marBottom w:val="0"/>
      <w:divBdr>
        <w:top w:val="none" w:sz="0" w:space="0" w:color="auto"/>
        <w:left w:val="none" w:sz="0" w:space="0" w:color="auto"/>
        <w:bottom w:val="none" w:sz="0" w:space="0" w:color="auto"/>
        <w:right w:val="none" w:sz="0" w:space="0" w:color="auto"/>
      </w:divBdr>
    </w:div>
    <w:div w:id="1092625259">
      <w:bodyDiv w:val="1"/>
      <w:marLeft w:val="0"/>
      <w:marRight w:val="0"/>
      <w:marTop w:val="0"/>
      <w:marBottom w:val="0"/>
      <w:divBdr>
        <w:top w:val="none" w:sz="0" w:space="0" w:color="auto"/>
        <w:left w:val="none" w:sz="0" w:space="0" w:color="auto"/>
        <w:bottom w:val="none" w:sz="0" w:space="0" w:color="auto"/>
        <w:right w:val="none" w:sz="0" w:space="0" w:color="auto"/>
      </w:divBdr>
    </w:div>
    <w:div w:id="1266695900">
      <w:bodyDiv w:val="1"/>
      <w:marLeft w:val="0"/>
      <w:marRight w:val="0"/>
      <w:marTop w:val="0"/>
      <w:marBottom w:val="0"/>
      <w:divBdr>
        <w:top w:val="none" w:sz="0" w:space="0" w:color="auto"/>
        <w:left w:val="none" w:sz="0" w:space="0" w:color="auto"/>
        <w:bottom w:val="none" w:sz="0" w:space="0" w:color="auto"/>
        <w:right w:val="none" w:sz="0" w:space="0" w:color="auto"/>
      </w:divBdr>
      <w:divsChild>
        <w:div w:id="2046905243">
          <w:marLeft w:val="0"/>
          <w:marRight w:val="0"/>
          <w:marTop w:val="0"/>
          <w:marBottom w:val="0"/>
          <w:divBdr>
            <w:top w:val="none" w:sz="0" w:space="0" w:color="auto"/>
            <w:left w:val="none" w:sz="0" w:space="0" w:color="auto"/>
            <w:bottom w:val="none" w:sz="0" w:space="0" w:color="auto"/>
            <w:right w:val="none" w:sz="0" w:space="0" w:color="auto"/>
          </w:divBdr>
        </w:div>
        <w:div w:id="1005284869">
          <w:marLeft w:val="0"/>
          <w:marRight w:val="0"/>
          <w:marTop w:val="0"/>
          <w:marBottom w:val="0"/>
          <w:divBdr>
            <w:top w:val="none" w:sz="0" w:space="0" w:color="auto"/>
            <w:left w:val="none" w:sz="0" w:space="0" w:color="auto"/>
            <w:bottom w:val="none" w:sz="0" w:space="0" w:color="auto"/>
            <w:right w:val="none" w:sz="0" w:space="0" w:color="auto"/>
          </w:divBdr>
          <w:divsChild>
            <w:div w:id="1271814262">
              <w:marLeft w:val="0"/>
              <w:marRight w:val="0"/>
              <w:marTop w:val="0"/>
              <w:marBottom w:val="0"/>
              <w:divBdr>
                <w:top w:val="none" w:sz="0" w:space="0" w:color="auto"/>
                <w:left w:val="none" w:sz="0" w:space="0" w:color="auto"/>
                <w:bottom w:val="none" w:sz="0" w:space="0" w:color="auto"/>
                <w:right w:val="none" w:sz="0" w:space="0" w:color="auto"/>
              </w:divBdr>
              <w:divsChild>
                <w:div w:id="421342185">
                  <w:marLeft w:val="0"/>
                  <w:marRight w:val="0"/>
                  <w:marTop w:val="0"/>
                  <w:marBottom w:val="0"/>
                  <w:divBdr>
                    <w:top w:val="none" w:sz="0" w:space="0" w:color="auto"/>
                    <w:left w:val="none" w:sz="0" w:space="0" w:color="auto"/>
                    <w:bottom w:val="none" w:sz="0" w:space="0" w:color="auto"/>
                    <w:right w:val="none" w:sz="0" w:space="0" w:color="auto"/>
                  </w:divBdr>
                </w:div>
                <w:div w:id="472255537">
                  <w:marLeft w:val="0"/>
                  <w:marRight w:val="0"/>
                  <w:marTop w:val="100"/>
                  <w:marBottom w:val="0"/>
                  <w:divBdr>
                    <w:top w:val="none" w:sz="0" w:space="0" w:color="auto"/>
                    <w:left w:val="none" w:sz="0" w:space="0" w:color="auto"/>
                    <w:bottom w:val="none" w:sz="0" w:space="0" w:color="auto"/>
                    <w:right w:val="none" w:sz="0" w:space="0" w:color="auto"/>
                  </w:divBdr>
                  <w:divsChild>
                    <w:div w:id="1407217639">
                      <w:marLeft w:val="0"/>
                      <w:marRight w:val="0"/>
                      <w:marTop w:val="0"/>
                      <w:marBottom w:val="0"/>
                      <w:divBdr>
                        <w:top w:val="none" w:sz="0" w:space="0" w:color="auto"/>
                        <w:left w:val="none" w:sz="0" w:space="0" w:color="auto"/>
                        <w:bottom w:val="none" w:sz="0" w:space="0" w:color="auto"/>
                        <w:right w:val="none" w:sz="0" w:space="0" w:color="auto"/>
                      </w:divBdr>
                      <w:divsChild>
                        <w:div w:id="2137412052">
                          <w:marLeft w:val="0"/>
                          <w:marRight w:val="0"/>
                          <w:marTop w:val="60"/>
                          <w:marBottom w:val="0"/>
                          <w:divBdr>
                            <w:top w:val="none" w:sz="0" w:space="0" w:color="auto"/>
                            <w:left w:val="none" w:sz="0" w:space="0" w:color="auto"/>
                            <w:bottom w:val="none" w:sz="0" w:space="0" w:color="auto"/>
                            <w:right w:val="none" w:sz="0" w:space="0" w:color="auto"/>
                          </w:divBdr>
                          <w:divsChild>
                            <w:div w:id="483131907">
                              <w:marLeft w:val="0"/>
                              <w:marRight w:val="0"/>
                              <w:marTop w:val="0"/>
                              <w:marBottom w:val="0"/>
                              <w:divBdr>
                                <w:top w:val="none" w:sz="0" w:space="0" w:color="auto"/>
                                <w:left w:val="none" w:sz="0" w:space="0" w:color="auto"/>
                                <w:bottom w:val="none" w:sz="0" w:space="0" w:color="auto"/>
                                <w:right w:val="none" w:sz="0" w:space="0" w:color="auto"/>
                              </w:divBdr>
                              <w:divsChild>
                                <w:div w:id="472867401">
                                  <w:marLeft w:val="0"/>
                                  <w:marRight w:val="0"/>
                                  <w:marTop w:val="0"/>
                                  <w:marBottom w:val="0"/>
                                  <w:divBdr>
                                    <w:top w:val="none" w:sz="0" w:space="0" w:color="auto"/>
                                    <w:left w:val="none" w:sz="0" w:space="0" w:color="auto"/>
                                    <w:bottom w:val="none" w:sz="0" w:space="0" w:color="auto"/>
                                    <w:right w:val="none" w:sz="0" w:space="0" w:color="auto"/>
                                  </w:divBdr>
                                  <w:divsChild>
                                    <w:div w:id="384527051">
                                      <w:marLeft w:val="0"/>
                                      <w:marRight w:val="0"/>
                                      <w:marTop w:val="0"/>
                                      <w:marBottom w:val="0"/>
                                      <w:divBdr>
                                        <w:top w:val="none" w:sz="0" w:space="0" w:color="auto"/>
                                        <w:left w:val="none" w:sz="0" w:space="0" w:color="auto"/>
                                        <w:bottom w:val="none" w:sz="0" w:space="0" w:color="auto"/>
                                        <w:right w:val="none" w:sz="0" w:space="0" w:color="auto"/>
                                      </w:divBdr>
                                      <w:divsChild>
                                        <w:div w:id="768349596">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618954721">
                              <w:marLeft w:val="0"/>
                              <w:marRight w:val="0"/>
                              <w:marTop w:val="0"/>
                              <w:marBottom w:val="0"/>
                              <w:divBdr>
                                <w:top w:val="none" w:sz="0" w:space="0" w:color="auto"/>
                                <w:left w:val="none" w:sz="0" w:space="0" w:color="auto"/>
                                <w:bottom w:val="none" w:sz="0" w:space="0" w:color="auto"/>
                                <w:right w:val="none" w:sz="0" w:space="0" w:color="auto"/>
                              </w:divBdr>
                              <w:divsChild>
                                <w:div w:id="1446382507">
                                  <w:marLeft w:val="0"/>
                                  <w:marRight w:val="0"/>
                                  <w:marTop w:val="0"/>
                                  <w:marBottom w:val="0"/>
                                  <w:divBdr>
                                    <w:top w:val="none" w:sz="0" w:space="0" w:color="auto"/>
                                    <w:left w:val="none" w:sz="0" w:space="0" w:color="auto"/>
                                    <w:bottom w:val="none" w:sz="0" w:space="0" w:color="auto"/>
                                    <w:right w:val="none" w:sz="0" w:space="0" w:color="auto"/>
                                  </w:divBdr>
                                  <w:divsChild>
                                    <w:div w:id="446772960">
                                      <w:marLeft w:val="0"/>
                                      <w:marRight w:val="0"/>
                                      <w:marTop w:val="0"/>
                                      <w:marBottom w:val="0"/>
                                      <w:divBdr>
                                        <w:top w:val="none" w:sz="0" w:space="0" w:color="auto"/>
                                        <w:left w:val="none" w:sz="0" w:space="0" w:color="auto"/>
                                        <w:bottom w:val="none" w:sz="0" w:space="0" w:color="auto"/>
                                        <w:right w:val="none" w:sz="0" w:space="0" w:color="auto"/>
                                      </w:divBdr>
                                      <w:divsChild>
                                        <w:div w:id="87913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7784108">
      <w:bodyDiv w:val="1"/>
      <w:marLeft w:val="0"/>
      <w:marRight w:val="0"/>
      <w:marTop w:val="0"/>
      <w:marBottom w:val="0"/>
      <w:divBdr>
        <w:top w:val="none" w:sz="0" w:space="0" w:color="auto"/>
        <w:left w:val="none" w:sz="0" w:space="0" w:color="auto"/>
        <w:bottom w:val="none" w:sz="0" w:space="0" w:color="auto"/>
        <w:right w:val="none" w:sz="0" w:space="0" w:color="auto"/>
      </w:divBdr>
    </w:div>
    <w:div w:id="1326743228">
      <w:bodyDiv w:val="1"/>
      <w:marLeft w:val="0"/>
      <w:marRight w:val="0"/>
      <w:marTop w:val="0"/>
      <w:marBottom w:val="0"/>
      <w:divBdr>
        <w:top w:val="none" w:sz="0" w:space="0" w:color="auto"/>
        <w:left w:val="none" w:sz="0" w:space="0" w:color="auto"/>
        <w:bottom w:val="none" w:sz="0" w:space="0" w:color="auto"/>
        <w:right w:val="none" w:sz="0" w:space="0" w:color="auto"/>
      </w:divBdr>
    </w:div>
    <w:div w:id="1376462709">
      <w:bodyDiv w:val="1"/>
      <w:marLeft w:val="0"/>
      <w:marRight w:val="0"/>
      <w:marTop w:val="0"/>
      <w:marBottom w:val="0"/>
      <w:divBdr>
        <w:top w:val="none" w:sz="0" w:space="0" w:color="auto"/>
        <w:left w:val="none" w:sz="0" w:space="0" w:color="auto"/>
        <w:bottom w:val="none" w:sz="0" w:space="0" w:color="auto"/>
        <w:right w:val="none" w:sz="0" w:space="0" w:color="auto"/>
      </w:divBdr>
      <w:divsChild>
        <w:div w:id="1163274788">
          <w:marLeft w:val="0"/>
          <w:marRight w:val="0"/>
          <w:marTop w:val="0"/>
          <w:marBottom w:val="0"/>
          <w:divBdr>
            <w:top w:val="none" w:sz="0" w:space="0" w:color="auto"/>
            <w:left w:val="none" w:sz="0" w:space="0" w:color="auto"/>
            <w:bottom w:val="none" w:sz="0" w:space="0" w:color="auto"/>
            <w:right w:val="none" w:sz="0" w:space="0" w:color="auto"/>
          </w:divBdr>
        </w:div>
        <w:div w:id="951396687">
          <w:marLeft w:val="0"/>
          <w:marRight w:val="0"/>
          <w:marTop w:val="0"/>
          <w:marBottom w:val="0"/>
          <w:divBdr>
            <w:top w:val="none" w:sz="0" w:space="0" w:color="auto"/>
            <w:left w:val="none" w:sz="0" w:space="0" w:color="auto"/>
            <w:bottom w:val="none" w:sz="0" w:space="0" w:color="auto"/>
            <w:right w:val="none" w:sz="0" w:space="0" w:color="auto"/>
          </w:divBdr>
          <w:divsChild>
            <w:div w:id="603732320">
              <w:marLeft w:val="0"/>
              <w:marRight w:val="0"/>
              <w:marTop w:val="0"/>
              <w:marBottom w:val="0"/>
              <w:divBdr>
                <w:top w:val="none" w:sz="0" w:space="0" w:color="auto"/>
                <w:left w:val="none" w:sz="0" w:space="0" w:color="auto"/>
                <w:bottom w:val="none" w:sz="0" w:space="0" w:color="auto"/>
                <w:right w:val="none" w:sz="0" w:space="0" w:color="auto"/>
              </w:divBdr>
              <w:divsChild>
                <w:div w:id="755328411">
                  <w:marLeft w:val="0"/>
                  <w:marRight w:val="0"/>
                  <w:marTop w:val="0"/>
                  <w:marBottom w:val="0"/>
                  <w:divBdr>
                    <w:top w:val="none" w:sz="0" w:space="0" w:color="auto"/>
                    <w:left w:val="none" w:sz="0" w:space="0" w:color="auto"/>
                    <w:bottom w:val="none" w:sz="0" w:space="0" w:color="auto"/>
                    <w:right w:val="none" w:sz="0" w:space="0" w:color="auto"/>
                  </w:divBdr>
                </w:div>
                <w:div w:id="547185318">
                  <w:marLeft w:val="0"/>
                  <w:marRight w:val="0"/>
                  <w:marTop w:val="100"/>
                  <w:marBottom w:val="0"/>
                  <w:divBdr>
                    <w:top w:val="none" w:sz="0" w:space="0" w:color="auto"/>
                    <w:left w:val="none" w:sz="0" w:space="0" w:color="auto"/>
                    <w:bottom w:val="none" w:sz="0" w:space="0" w:color="auto"/>
                    <w:right w:val="none" w:sz="0" w:space="0" w:color="auto"/>
                  </w:divBdr>
                  <w:divsChild>
                    <w:div w:id="434249257">
                      <w:marLeft w:val="0"/>
                      <w:marRight w:val="0"/>
                      <w:marTop w:val="0"/>
                      <w:marBottom w:val="0"/>
                      <w:divBdr>
                        <w:top w:val="none" w:sz="0" w:space="0" w:color="auto"/>
                        <w:left w:val="none" w:sz="0" w:space="0" w:color="auto"/>
                        <w:bottom w:val="none" w:sz="0" w:space="0" w:color="auto"/>
                        <w:right w:val="none" w:sz="0" w:space="0" w:color="auto"/>
                      </w:divBdr>
                      <w:divsChild>
                        <w:div w:id="1932346930">
                          <w:marLeft w:val="0"/>
                          <w:marRight w:val="0"/>
                          <w:marTop w:val="60"/>
                          <w:marBottom w:val="0"/>
                          <w:divBdr>
                            <w:top w:val="none" w:sz="0" w:space="0" w:color="auto"/>
                            <w:left w:val="none" w:sz="0" w:space="0" w:color="auto"/>
                            <w:bottom w:val="none" w:sz="0" w:space="0" w:color="auto"/>
                            <w:right w:val="none" w:sz="0" w:space="0" w:color="auto"/>
                          </w:divBdr>
                          <w:divsChild>
                            <w:div w:id="2145460886">
                              <w:marLeft w:val="0"/>
                              <w:marRight w:val="0"/>
                              <w:marTop w:val="0"/>
                              <w:marBottom w:val="0"/>
                              <w:divBdr>
                                <w:top w:val="none" w:sz="0" w:space="0" w:color="auto"/>
                                <w:left w:val="none" w:sz="0" w:space="0" w:color="auto"/>
                                <w:bottom w:val="none" w:sz="0" w:space="0" w:color="auto"/>
                                <w:right w:val="none" w:sz="0" w:space="0" w:color="auto"/>
                              </w:divBdr>
                              <w:divsChild>
                                <w:div w:id="1659072537">
                                  <w:marLeft w:val="0"/>
                                  <w:marRight w:val="0"/>
                                  <w:marTop w:val="0"/>
                                  <w:marBottom w:val="0"/>
                                  <w:divBdr>
                                    <w:top w:val="none" w:sz="0" w:space="0" w:color="auto"/>
                                    <w:left w:val="none" w:sz="0" w:space="0" w:color="auto"/>
                                    <w:bottom w:val="none" w:sz="0" w:space="0" w:color="auto"/>
                                    <w:right w:val="none" w:sz="0" w:space="0" w:color="auto"/>
                                  </w:divBdr>
                                  <w:divsChild>
                                    <w:div w:id="1230728736">
                                      <w:marLeft w:val="0"/>
                                      <w:marRight w:val="0"/>
                                      <w:marTop w:val="0"/>
                                      <w:marBottom w:val="0"/>
                                      <w:divBdr>
                                        <w:top w:val="none" w:sz="0" w:space="0" w:color="auto"/>
                                        <w:left w:val="none" w:sz="0" w:space="0" w:color="auto"/>
                                        <w:bottom w:val="none" w:sz="0" w:space="0" w:color="auto"/>
                                        <w:right w:val="none" w:sz="0" w:space="0" w:color="auto"/>
                                      </w:divBdr>
                                      <w:divsChild>
                                        <w:div w:id="607852190">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531256694">
                                  <w:marLeft w:val="0"/>
                                  <w:marRight w:val="0"/>
                                  <w:marTop w:val="0"/>
                                  <w:marBottom w:val="0"/>
                                  <w:divBdr>
                                    <w:top w:val="none" w:sz="0" w:space="0" w:color="auto"/>
                                    <w:left w:val="none" w:sz="0" w:space="0" w:color="auto"/>
                                    <w:bottom w:val="none" w:sz="0" w:space="0" w:color="auto"/>
                                    <w:right w:val="none" w:sz="0" w:space="0" w:color="auto"/>
                                  </w:divBdr>
                                  <w:divsChild>
                                    <w:div w:id="311297013">
                                      <w:marLeft w:val="0"/>
                                      <w:marRight w:val="0"/>
                                      <w:marTop w:val="0"/>
                                      <w:marBottom w:val="0"/>
                                      <w:divBdr>
                                        <w:top w:val="none" w:sz="0" w:space="0" w:color="auto"/>
                                        <w:left w:val="none" w:sz="0" w:space="0" w:color="auto"/>
                                        <w:bottom w:val="none" w:sz="0" w:space="0" w:color="auto"/>
                                        <w:right w:val="none" w:sz="0" w:space="0" w:color="auto"/>
                                      </w:divBdr>
                                      <w:divsChild>
                                        <w:div w:id="1519200629">
                                          <w:marLeft w:val="0"/>
                                          <w:marRight w:val="0"/>
                                          <w:marTop w:val="0"/>
                                          <w:marBottom w:val="0"/>
                                          <w:divBdr>
                                            <w:top w:val="none" w:sz="0" w:space="0" w:color="auto"/>
                                            <w:left w:val="none" w:sz="0" w:space="0" w:color="auto"/>
                                            <w:bottom w:val="none" w:sz="0" w:space="0" w:color="auto"/>
                                            <w:right w:val="none" w:sz="0" w:space="0" w:color="auto"/>
                                          </w:divBdr>
                                          <w:divsChild>
                                            <w:div w:id="298458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84914178">
      <w:bodyDiv w:val="1"/>
      <w:marLeft w:val="0"/>
      <w:marRight w:val="0"/>
      <w:marTop w:val="0"/>
      <w:marBottom w:val="0"/>
      <w:divBdr>
        <w:top w:val="none" w:sz="0" w:space="0" w:color="auto"/>
        <w:left w:val="none" w:sz="0" w:space="0" w:color="auto"/>
        <w:bottom w:val="none" w:sz="0" w:space="0" w:color="auto"/>
        <w:right w:val="none" w:sz="0" w:space="0" w:color="auto"/>
      </w:divBdr>
    </w:div>
    <w:div w:id="1434856634">
      <w:bodyDiv w:val="1"/>
      <w:marLeft w:val="0"/>
      <w:marRight w:val="0"/>
      <w:marTop w:val="0"/>
      <w:marBottom w:val="0"/>
      <w:divBdr>
        <w:top w:val="none" w:sz="0" w:space="0" w:color="auto"/>
        <w:left w:val="none" w:sz="0" w:space="0" w:color="auto"/>
        <w:bottom w:val="none" w:sz="0" w:space="0" w:color="auto"/>
        <w:right w:val="none" w:sz="0" w:space="0" w:color="auto"/>
      </w:divBdr>
      <w:divsChild>
        <w:div w:id="1483305717">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441333572">
      <w:bodyDiv w:val="1"/>
      <w:marLeft w:val="0"/>
      <w:marRight w:val="0"/>
      <w:marTop w:val="0"/>
      <w:marBottom w:val="0"/>
      <w:divBdr>
        <w:top w:val="none" w:sz="0" w:space="0" w:color="auto"/>
        <w:left w:val="none" w:sz="0" w:space="0" w:color="auto"/>
        <w:bottom w:val="none" w:sz="0" w:space="0" w:color="auto"/>
        <w:right w:val="none" w:sz="0" w:space="0" w:color="auto"/>
      </w:divBdr>
      <w:divsChild>
        <w:div w:id="1080562715">
          <w:marLeft w:val="0"/>
          <w:marRight w:val="0"/>
          <w:marTop w:val="0"/>
          <w:marBottom w:val="0"/>
          <w:divBdr>
            <w:top w:val="none" w:sz="0" w:space="0" w:color="auto"/>
            <w:left w:val="none" w:sz="0" w:space="0" w:color="auto"/>
            <w:bottom w:val="none" w:sz="0" w:space="0" w:color="auto"/>
            <w:right w:val="none" w:sz="0" w:space="0" w:color="auto"/>
          </w:divBdr>
          <w:divsChild>
            <w:div w:id="1335109166">
              <w:marLeft w:val="0"/>
              <w:marRight w:val="0"/>
              <w:marTop w:val="0"/>
              <w:marBottom w:val="0"/>
              <w:divBdr>
                <w:top w:val="none" w:sz="0" w:space="0" w:color="auto"/>
                <w:left w:val="none" w:sz="0" w:space="0" w:color="auto"/>
                <w:bottom w:val="none" w:sz="0" w:space="0" w:color="auto"/>
                <w:right w:val="none" w:sz="0" w:space="0" w:color="auto"/>
              </w:divBdr>
              <w:divsChild>
                <w:div w:id="954092368">
                  <w:marLeft w:val="0"/>
                  <w:marRight w:val="0"/>
                  <w:marTop w:val="0"/>
                  <w:marBottom w:val="0"/>
                  <w:divBdr>
                    <w:top w:val="none" w:sz="0" w:space="0" w:color="auto"/>
                    <w:left w:val="none" w:sz="0" w:space="0" w:color="auto"/>
                    <w:bottom w:val="none" w:sz="0" w:space="0" w:color="auto"/>
                    <w:right w:val="none" w:sz="0" w:space="0" w:color="auto"/>
                  </w:divBdr>
                  <w:divsChild>
                    <w:div w:id="122718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9297404">
      <w:bodyDiv w:val="1"/>
      <w:marLeft w:val="0"/>
      <w:marRight w:val="0"/>
      <w:marTop w:val="0"/>
      <w:marBottom w:val="0"/>
      <w:divBdr>
        <w:top w:val="none" w:sz="0" w:space="0" w:color="auto"/>
        <w:left w:val="none" w:sz="0" w:space="0" w:color="auto"/>
        <w:bottom w:val="none" w:sz="0" w:space="0" w:color="auto"/>
        <w:right w:val="none" w:sz="0" w:space="0" w:color="auto"/>
      </w:divBdr>
    </w:div>
    <w:div w:id="1560628590">
      <w:bodyDiv w:val="1"/>
      <w:marLeft w:val="0"/>
      <w:marRight w:val="0"/>
      <w:marTop w:val="0"/>
      <w:marBottom w:val="0"/>
      <w:divBdr>
        <w:top w:val="none" w:sz="0" w:space="0" w:color="auto"/>
        <w:left w:val="none" w:sz="0" w:space="0" w:color="auto"/>
        <w:bottom w:val="none" w:sz="0" w:space="0" w:color="auto"/>
        <w:right w:val="none" w:sz="0" w:space="0" w:color="auto"/>
      </w:divBdr>
    </w:div>
    <w:div w:id="1587810391">
      <w:bodyDiv w:val="1"/>
      <w:marLeft w:val="0"/>
      <w:marRight w:val="0"/>
      <w:marTop w:val="0"/>
      <w:marBottom w:val="0"/>
      <w:divBdr>
        <w:top w:val="none" w:sz="0" w:space="0" w:color="auto"/>
        <w:left w:val="none" w:sz="0" w:space="0" w:color="auto"/>
        <w:bottom w:val="none" w:sz="0" w:space="0" w:color="auto"/>
        <w:right w:val="none" w:sz="0" w:space="0" w:color="auto"/>
      </w:divBdr>
    </w:div>
    <w:div w:id="1638487509">
      <w:bodyDiv w:val="1"/>
      <w:marLeft w:val="0"/>
      <w:marRight w:val="0"/>
      <w:marTop w:val="0"/>
      <w:marBottom w:val="0"/>
      <w:divBdr>
        <w:top w:val="none" w:sz="0" w:space="0" w:color="auto"/>
        <w:left w:val="none" w:sz="0" w:space="0" w:color="auto"/>
        <w:bottom w:val="none" w:sz="0" w:space="0" w:color="auto"/>
        <w:right w:val="none" w:sz="0" w:space="0" w:color="auto"/>
      </w:divBdr>
    </w:div>
    <w:div w:id="1833763086">
      <w:bodyDiv w:val="1"/>
      <w:marLeft w:val="0"/>
      <w:marRight w:val="0"/>
      <w:marTop w:val="0"/>
      <w:marBottom w:val="0"/>
      <w:divBdr>
        <w:top w:val="none" w:sz="0" w:space="0" w:color="auto"/>
        <w:left w:val="none" w:sz="0" w:space="0" w:color="auto"/>
        <w:bottom w:val="none" w:sz="0" w:space="0" w:color="auto"/>
        <w:right w:val="none" w:sz="0" w:space="0" w:color="auto"/>
      </w:divBdr>
      <w:divsChild>
        <w:div w:id="536936841">
          <w:marLeft w:val="0"/>
          <w:marRight w:val="0"/>
          <w:marTop w:val="0"/>
          <w:marBottom w:val="0"/>
          <w:divBdr>
            <w:top w:val="none" w:sz="0" w:space="0" w:color="auto"/>
            <w:left w:val="none" w:sz="0" w:space="0" w:color="auto"/>
            <w:bottom w:val="none" w:sz="0" w:space="0" w:color="auto"/>
            <w:right w:val="none" w:sz="0" w:space="0" w:color="auto"/>
          </w:divBdr>
          <w:divsChild>
            <w:div w:id="453980738">
              <w:marLeft w:val="0"/>
              <w:marRight w:val="0"/>
              <w:marTop w:val="0"/>
              <w:marBottom w:val="0"/>
              <w:divBdr>
                <w:top w:val="none" w:sz="0" w:space="0" w:color="auto"/>
                <w:left w:val="none" w:sz="0" w:space="0" w:color="auto"/>
                <w:bottom w:val="none" w:sz="0" w:space="0" w:color="auto"/>
                <w:right w:val="none" w:sz="0" w:space="0" w:color="auto"/>
              </w:divBdr>
            </w:div>
          </w:divsChild>
        </w:div>
        <w:div w:id="145442120">
          <w:marLeft w:val="0"/>
          <w:marRight w:val="0"/>
          <w:marTop w:val="0"/>
          <w:marBottom w:val="0"/>
          <w:divBdr>
            <w:top w:val="none" w:sz="0" w:space="0" w:color="auto"/>
            <w:left w:val="none" w:sz="0" w:space="0" w:color="auto"/>
            <w:bottom w:val="none" w:sz="0" w:space="0" w:color="auto"/>
            <w:right w:val="none" w:sz="0" w:space="0" w:color="auto"/>
          </w:divBdr>
          <w:divsChild>
            <w:div w:id="1796942187">
              <w:marLeft w:val="0"/>
              <w:marRight w:val="0"/>
              <w:marTop w:val="0"/>
              <w:marBottom w:val="0"/>
              <w:divBdr>
                <w:top w:val="none" w:sz="0" w:space="0" w:color="auto"/>
                <w:left w:val="none" w:sz="0" w:space="0" w:color="auto"/>
                <w:bottom w:val="none" w:sz="0" w:space="0" w:color="auto"/>
                <w:right w:val="none" w:sz="0" w:space="0" w:color="auto"/>
              </w:divBdr>
              <w:divsChild>
                <w:div w:id="1720933414">
                  <w:marLeft w:val="0"/>
                  <w:marRight w:val="0"/>
                  <w:marTop w:val="0"/>
                  <w:marBottom w:val="0"/>
                  <w:divBdr>
                    <w:top w:val="none" w:sz="0" w:space="0" w:color="auto"/>
                    <w:left w:val="none" w:sz="0" w:space="0" w:color="auto"/>
                    <w:bottom w:val="none" w:sz="0" w:space="0" w:color="auto"/>
                    <w:right w:val="none" w:sz="0" w:space="0" w:color="auto"/>
                  </w:divBdr>
                </w:div>
                <w:div w:id="1435245376">
                  <w:marLeft w:val="0"/>
                  <w:marRight w:val="0"/>
                  <w:marTop w:val="100"/>
                  <w:marBottom w:val="0"/>
                  <w:divBdr>
                    <w:top w:val="none" w:sz="0" w:space="0" w:color="auto"/>
                    <w:left w:val="none" w:sz="0" w:space="0" w:color="auto"/>
                    <w:bottom w:val="none" w:sz="0" w:space="0" w:color="auto"/>
                    <w:right w:val="none" w:sz="0" w:space="0" w:color="auto"/>
                  </w:divBdr>
                  <w:divsChild>
                    <w:div w:id="1756894812">
                      <w:marLeft w:val="0"/>
                      <w:marRight w:val="0"/>
                      <w:marTop w:val="0"/>
                      <w:marBottom w:val="0"/>
                      <w:divBdr>
                        <w:top w:val="none" w:sz="0" w:space="0" w:color="auto"/>
                        <w:left w:val="none" w:sz="0" w:space="0" w:color="auto"/>
                        <w:bottom w:val="none" w:sz="0" w:space="0" w:color="auto"/>
                        <w:right w:val="none" w:sz="0" w:space="0" w:color="auto"/>
                      </w:divBdr>
                      <w:divsChild>
                        <w:div w:id="1617058865">
                          <w:marLeft w:val="0"/>
                          <w:marRight w:val="0"/>
                          <w:marTop w:val="60"/>
                          <w:marBottom w:val="0"/>
                          <w:divBdr>
                            <w:top w:val="none" w:sz="0" w:space="0" w:color="auto"/>
                            <w:left w:val="none" w:sz="0" w:space="0" w:color="auto"/>
                            <w:bottom w:val="none" w:sz="0" w:space="0" w:color="auto"/>
                            <w:right w:val="none" w:sz="0" w:space="0" w:color="auto"/>
                          </w:divBdr>
                          <w:divsChild>
                            <w:div w:id="1798795226">
                              <w:marLeft w:val="0"/>
                              <w:marRight w:val="0"/>
                              <w:marTop w:val="0"/>
                              <w:marBottom w:val="0"/>
                              <w:divBdr>
                                <w:top w:val="none" w:sz="0" w:space="0" w:color="auto"/>
                                <w:left w:val="none" w:sz="0" w:space="0" w:color="auto"/>
                                <w:bottom w:val="none" w:sz="0" w:space="0" w:color="auto"/>
                                <w:right w:val="none" w:sz="0" w:space="0" w:color="auto"/>
                              </w:divBdr>
                              <w:divsChild>
                                <w:div w:id="2059041129">
                                  <w:marLeft w:val="0"/>
                                  <w:marRight w:val="0"/>
                                  <w:marTop w:val="0"/>
                                  <w:marBottom w:val="0"/>
                                  <w:divBdr>
                                    <w:top w:val="none" w:sz="0" w:space="0" w:color="auto"/>
                                    <w:left w:val="none" w:sz="0" w:space="0" w:color="auto"/>
                                    <w:bottom w:val="none" w:sz="0" w:space="0" w:color="auto"/>
                                    <w:right w:val="none" w:sz="0" w:space="0" w:color="auto"/>
                                  </w:divBdr>
                                  <w:divsChild>
                                    <w:div w:id="1528592449">
                                      <w:marLeft w:val="0"/>
                                      <w:marRight w:val="0"/>
                                      <w:marTop w:val="0"/>
                                      <w:marBottom w:val="0"/>
                                      <w:divBdr>
                                        <w:top w:val="none" w:sz="0" w:space="0" w:color="auto"/>
                                        <w:left w:val="none" w:sz="0" w:space="0" w:color="auto"/>
                                        <w:bottom w:val="none" w:sz="0" w:space="0" w:color="auto"/>
                                        <w:right w:val="none" w:sz="0" w:space="0" w:color="auto"/>
                                      </w:divBdr>
                                      <w:divsChild>
                                        <w:div w:id="1359047503">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714964186">
                              <w:marLeft w:val="0"/>
                              <w:marRight w:val="0"/>
                              <w:marTop w:val="0"/>
                              <w:marBottom w:val="0"/>
                              <w:divBdr>
                                <w:top w:val="none" w:sz="0" w:space="0" w:color="auto"/>
                                <w:left w:val="none" w:sz="0" w:space="0" w:color="auto"/>
                                <w:bottom w:val="none" w:sz="0" w:space="0" w:color="auto"/>
                                <w:right w:val="none" w:sz="0" w:space="0" w:color="auto"/>
                              </w:divBdr>
                              <w:divsChild>
                                <w:div w:id="1975135473">
                                  <w:marLeft w:val="0"/>
                                  <w:marRight w:val="0"/>
                                  <w:marTop w:val="0"/>
                                  <w:marBottom w:val="0"/>
                                  <w:divBdr>
                                    <w:top w:val="none" w:sz="0" w:space="0" w:color="auto"/>
                                    <w:left w:val="none" w:sz="0" w:space="0" w:color="auto"/>
                                    <w:bottom w:val="none" w:sz="0" w:space="0" w:color="auto"/>
                                    <w:right w:val="none" w:sz="0" w:space="0" w:color="auto"/>
                                  </w:divBdr>
                                  <w:divsChild>
                                    <w:div w:id="908809085">
                                      <w:marLeft w:val="0"/>
                                      <w:marRight w:val="0"/>
                                      <w:marTop w:val="0"/>
                                      <w:marBottom w:val="0"/>
                                      <w:divBdr>
                                        <w:top w:val="none" w:sz="0" w:space="0" w:color="auto"/>
                                        <w:left w:val="none" w:sz="0" w:space="0" w:color="auto"/>
                                        <w:bottom w:val="none" w:sz="0" w:space="0" w:color="auto"/>
                                        <w:right w:val="none" w:sz="0" w:space="0" w:color="auto"/>
                                      </w:divBdr>
                                      <w:divsChild>
                                        <w:div w:id="40615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5266720">
      <w:bodyDiv w:val="1"/>
      <w:marLeft w:val="0"/>
      <w:marRight w:val="0"/>
      <w:marTop w:val="0"/>
      <w:marBottom w:val="0"/>
      <w:divBdr>
        <w:top w:val="none" w:sz="0" w:space="0" w:color="auto"/>
        <w:left w:val="none" w:sz="0" w:space="0" w:color="auto"/>
        <w:bottom w:val="none" w:sz="0" w:space="0" w:color="auto"/>
        <w:right w:val="none" w:sz="0" w:space="0" w:color="auto"/>
      </w:divBdr>
    </w:div>
    <w:div w:id="1860003363">
      <w:bodyDiv w:val="1"/>
      <w:marLeft w:val="0"/>
      <w:marRight w:val="0"/>
      <w:marTop w:val="0"/>
      <w:marBottom w:val="0"/>
      <w:divBdr>
        <w:top w:val="none" w:sz="0" w:space="0" w:color="auto"/>
        <w:left w:val="none" w:sz="0" w:space="0" w:color="auto"/>
        <w:bottom w:val="none" w:sz="0" w:space="0" w:color="auto"/>
        <w:right w:val="none" w:sz="0" w:space="0" w:color="auto"/>
      </w:divBdr>
    </w:div>
    <w:div w:id="194468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ducation-evidence/leadership-and-planning/supporting-attendance/build-a-culture-of-community-and-belonging-for-pupils" TargetMode="External"/><Relationship Id="rId18" Type="http://schemas.openxmlformats.org/officeDocument/2006/relationships/hyperlink" Target="https://good2knownetwork.org/how-to-create-a-welcoming-environment-for-families/#:~:text=A%20warm%2C%20welcoming%20environment%20helps" TargetMode="External"/><Relationship Id="rId26" Type="http://schemas.openxmlformats.org/officeDocument/2006/relationships/hyperlink" Target="https://www.llyw.cymru/sites/default/files/publications/2019-03/cymraeg-2050-strategaeth-y-gymraeg-v1-1.pdf" TargetMode="External"/><Relationship Id="rId3" Type="http://schemas.openxmlformats.org/officeDocument/2006/relationships/settings" Target="settings.xml"/><Relationship Id="rId21" Type="http://schemas.openxmlformats.org/officeDocument/2006/relationships/hyperlink" Target="https://pointerpro.com/blog/questionnaire-pros-and-cons/" TargetMode="External"/><Relationship Id="rId34" Type="http://schemas.openxmlformats.org/officeDocument/2006/relationships/fontTable" Target="fontTable.xml"/><Relationship Id="rId7" Type="http://schemas.openxmlformats.org/officeDocument/2006/relationships/hyperlink" Target="https://doi.org/10.17863/CAM.90564" TargetMode="External"/><Relationship Id="rId12" Type="http://schemas.openxmlformats.org/officeDocument/2006/relationships/hyperlink" Target="https://library.bsl.org.au/jspui/bitstream/1/3644/1/Impact%20of%20Parental%20Involvement_Desforges.pdf" TargetMode="External"/><Relationship Id="rId17" Type="http://schemas.openxmlformats.org/officeDocument/2006/relationships/hyperlink" Target="https://envs.ucsc.edu/internships/internship-readings/freire-pedagogy-of-the-oppressed.pdf" TargetMode="External"/><Relationship Id="rId25" Type="http://schemas.openxmlformats.org/officeDocument/2006/relationships/hyperlink" Target="https://www.gov.wales/sites/default/files/publications/2018-12/theme-5-developing-community-partnerships-and-multi-agency-working-resources-1-2.pdf"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estyn.gov.wales/system/files/2024-04/Inspection%20report%20Ysgol%20Gymraeg%20y%20Cwm%202024_0.pdf" TargetMode="External"/><Relationship Id="rId20" Type="http://schemas.openxmlformats.org/officeDocument/2006/relationships/hyperlink" Target="https://doi.org/10.1111/j.1741-3737.2011.00862.x" TargetMode="External"/><Relationship Id="rId29" Type="http://schemas.openxmlformats.org/officeDocument/2006/relationships/hyperlink" Target="https://literacytrust.org.uk/blog/library-lifeline-part-17-how-and-why-should-i-arrange-class-visits-with-my-local-library/#:~:text=Public%20libraries%20hold%20a%20wealth%20of%20information&amp;text=The%20celebration%20of%20libraries%20does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rersweek.org/ways-to-get-involved/for-education/" TargetMode="External"/><Relationship Id="rId24" Type="http://schemas.openxmlformats.org/officeDocument/2006/relationships/hyperlink" Target="https://dera.ioe.ac.uk/id/eprint/23239/1/150615-face-main-guidance-en.pdf" TargetMode="External"/><Relationship Id="rId32"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hyperlink" Target="https://edexec.co.uk/building-strong-partnerships-between-schools-and-the-community/" TargetMode="External"/><Relationship Id="rId23" Type="http://schemas.openxmlformats.org/officeDocument/2006/relationships/hyperlink" Target="https://www.gov.wales/sites/default/files/publications/2018-02/welsh-language-development.pdf" TargetMode="External"/><Relationship Id="rId28" Type="http://schemas.openxmlformats.org/officeDocument/2006/relationships/hyperlink" Target="https://hwb.gov.wales/curriculum-for-wales/introduction-to-curriculum-for-wales-guidance/" TargetMode="External"/><Relationship Id="rId10" Type="http://schemas.openxmlformats.org/officeDocument/2006/relationships/hyperlink" Target="https://berniebleske.medium.com/a-schools-1-priority-must-be-community-not-education-7c1d1ba0d554" TargetMode="External"/><Relationship Id="rId19" Type="http://schemas.openxmlformats.org/officeDocument/2006/relationships/hyperlink" Target="https://doi.org/10.1007/s10648-011-9183-6" TargetMode="External"/><Relationship Id="rId31" Type="http://schemas.openxmlformats.org/officeDocument/2006/relationships/hyperlink" Target="https://doi.org/10.1037/h0090442" TargetMode="External"/><Relationship Id="rId4" Type="http://schemas.openxmlformats.org/officeDocument/2006/relationships/webSettings" Target="webSettings.xml"/><Relationship Id="rId9" Type="http://schemas.openxmlformats.org/officeDocument/2006/relationships/hyperlink" Target="https://www.bera.ac.uk/wp-content/uploads/2024/04/Ethical-Guidelines-for-Educational-Research-5th-edition.pdf" TargetMode="External"/><Relationship Id="rId14" Type="http://schemas.openxmlformats.org/officeDocument/2006/relationships/hyperlink" Target="https://educationendowmentfoundation.org.uk/education-evidence/leadership-and-planning/supporting-attendance/communicate-effectively-with-families#:~:text=Consider%20the%20relationships%20between%20schools%20and%20families&amp;text=We%20know%20that%20levels%20of,particularly%20influential%20at%20secondary%20school" TargetMode="External"/><Relationship Id="rId22" Type="http://schemas.openxmlformats.org/officeDocument/2006/relationships/hyperlink" Target="https://hwb.gov.wales/api/storage/2cef8718-1002-4a95-8561-7f833bfcdd9c/220209-canllaw-i-rieni.pdf" TargetMode="External"/><Relationship Id="rId27" Type="http://schemas.openxmlformats.org/officeDocument/2006/relationships/hyperlink" Target="https://hwb.gov.wales/cwricwlwm-i-gymru/ieithoedd-llythrennedd-a-chyfathrebu/" TargetMode="External"/><Relationship Id="rId30" Type="http://schemas.openxmlformats.org/officeDocument/2006/relationships/hyperlink" Target="https://www.ssatuk.co.uk/blog/responding-to-challenges-of-in-school-staff-collaboration/" TargetMode="External"/><Relationship Id="rId35" Type="http://schemas.openxmlformats.org/officeDocument/2006/relationships/theme" Target="theme/theme1.xml"/><Relationship Id="rId8" Type="http://schemas.openxmlformats.org/officeDocument/2006/relationships/hyperlink" Target="https://www.bbc.co.uk/bitesize/articles/zmhrdn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12</Pages>
  <Words>4489</Words>
  <Characters>25592</Characters>
  <Application>Microsoft Office Word</Application>
  <DocSecurity>0</DocSecurity>
  <Lines>213</Lines>
  <Paragraphs>60</Paragraphs>
  <ScaleCrop>false</ScaleCrop>
  <Company/>
  <LinksUpToDate>false</LinksUpToDate>
  <CharactersWithSpaces>30021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Poppy Jones (2200025)</dc:creator>
  <cp:keywords/>
  <dc:description/>
  <cp:lastModifiedBy>Poppy Jones (2200025)</cp:lastModifiedBy>
  <cp:revision>5</cp:revision>
  <dcterms:created xsi:type="dcterms:W3CDTF">2024-05-15T18:49:00Z</dcterms:created>
  <dcterms:modified xsi:type="dcterms:W3CDTF">2024-05-15T19:10:00Z</dcterms:modified>
</cp:coreProperties>
</file>