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0C8860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2ECB">
              <w:rPr>
                <w:rFonts w:ascii="Times New Roman" w:hAnsi="Times New Roman" w:cs="Times New Roman"/>
                <w:b/>
                <w:color w:val="auto"/>
                <w:sz w:val="48"/>
              </w:rPr>
              <w:t>Emma Corbett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950A1D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A2ECB">
              <w:rPr>
                <w:rFonts w:ascii="Times New Roman" w:hAnsi="Times New Roman" w:cs="Times New Roman"/>
                <w:b/>
                <w:color w:val="auto"/>
                <w:sz w:val="48"/>
              </w:rPr>
              <w:t xml:space="preserve"> emmacorbett0990@gmail.com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E11E6E2" w14:textId="77777777" w:rsidR="00E2213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2213F">
              <w:rPr>
                <w:rFonts w:ascii="Times New Roman" w:hAnsi="Times New Roman" w:cs="Times New Roman"/>
                <w:b/>
                <w:color w:val="auto"/>
                <w:sz w:val="48"/>
              </w:rPr>
              <w:t xml:space="preserve"> </w:t>
            </w:r>
          </w:p>
          <w:p w14:paraId="0DE696B2" w14:textId="64DC9A22" w:rsidR="00F927A1" w:rsidRPr="005D3F07" w:rsidRDefault="00E2213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2421188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768628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w:t>
            </w:r>
            <w:r w:rsidR="00E2213F">
              <w:rPr>
                <w:rFonts w:ascii="Times New Roman" w:hAnsi="Times New Roman" w:cs="Times New Roman"/>
                <w:b/>
                <w:color w:val="auto"/>
                <w:sz w:val="48"/>
              </w:rPr>
              <w:t>4/25</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649EDC2D" w14:textId="646C5079" w:rsidR="0004772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45B22A3" w14:textId="77777777" w:rsidR="009A599B" w:rsidRPr="008B28E7" w:rsidRDefault="009A599B" w:rsidP="002A1A44">
      <w:pPr>
        <w:keepNext/>
        <w:spacing w:before="240" w:after="60"/>
        <w:jc w:val="both"/>
        <w:rPr>
          <w:sz w:val="24"/>
          <w:szCs w:val="24"/>
        </w:rPr>
      </w:pPr>
    </w:p>
    <w:p w14:paraId="43250351" w14:textId="23CFE2A1" w:rsidR="00047727" w:rsidRDefault="00047727" w:rsidP="00047727">
      <w:pPr>
        <w:jc w:val="both"/>
        <w:rPr>
          <w:sz w:val="22"/>
          <w:szCs w:val="22"/>
        </w:rPr>
      </w:pPr>
      <w:r w:rsidRPr="00047727">
        <w:rPr>
          <w:sz w:val="22"/>
          <w:szCs w:val="22"/>
        </w:rPr>
        <w:t>ACE Support Hub Wales (2022) Trauma-Informed Wales: A Societal Approach to Understanding, Preventing and Supporting the Impacts of Trauma and Adversity. Available at: https://acehubwales.com (Accessed: 2</w:t>
      </w:r>
      <w:r w:rsidR="00873439">
        <w:rPr>
          <w:sz w:val="22"/>
          <w:szCs w:val="22"/>
        </w:rPr>
        <w:t>8</w:t>
      </w:r>
      <w:r w:rsidRPr="00047727">
        <w:rPr>
          <w:sz w:val="22"/>
          <w:szCs w:val="22"/>
        </w:rPr>
        <w:t xml:space="preserve"> September 2025)</w:t>
      </w:r>
    </w:p>
    <w:p w14:paraId="7160531C" w14:textId="77777777" w:rsidR="007764C3" w:rsidRDefault="007764C3" w:rsidP="00047727">
      <w:pPr>
        <w:jc w:val="both"/>
        <w:rPr>
          <w:sz w:val="22"/>
          <w:szCs w:val="22"/>
        </w:rPr>
      </w:pPr>
    </w:p>
    <w:p w14:paraId="0A642402" w14:textId="392AC559" w:rsidR="007764C3" w:rsidRPr="00047727" w:rsidRDefault="007764C3" w:rsidP="00047727">
      <w:pPr>
        <w:jc w:val="both"/>
        <w:rPr>
          <w:sz w:val="22"/>
          <w:szCs w:val="22"/>
        </w:rPr>
      </w:pPr>
      <w:r w:rsidRPr="007764C3">
        <w:rPr>
          <w:sz w:val="22"/>
          <w:szCs w:val="22"/>
        </w:rPr>
        <w:t xml:space="preserve">Bandura, A. (1977). </w:t>
      </w:r>
      <w:r w:rsidRPr="007764C3">
        <w:rPr>
          <w:i/>
          <w:iCs/>
          <w:sz w:val="22"/>
          <w:szCs w:val="22"/>
        </w:rPr>
        <w:t>Social learning theory</w:t>
      </w:r>
      <w:r w:rsidRPr="007764C3">
        <w:rPr>
          <w:sz w:val="22"/>
          <w:szCs w:val="22"/>
        </w:rPr>
        <w:t>. Englewood Cliffs, NJ: Prentice-Hall</w:t>
      </w:r>
      <w:r>
        <w:rPr>
          <w:sz w:val="22"/>
          <w:szCs w:val="22"/>
        </w:rPr>
        <w:t>.</w:t>
      </w:r>
    </w:p>
    <w:p w14:paraId="4C60D821" w14:textId="77777777" w:rsidR="00047727" w:rsidRPr="00047727" w:rsidRDefault="00047727" w:rsidP="00047727">
      <w:pPr>
        <w:jc w:val="both"/>
        <w:rPr>
          <w:sz w:val="22"/>
          <w:szCs w:val="22"/>
        </w:rPr>
      </w:pPr>
    </w:p>
    <w:p w14:paraId="4E3D3B95" w14:textId="77777777" w:rsidR="00047727" w:rsidRPr="00047727" w:rsidRDefault="00047727" w:rsidP="00047727">
      <w:pPr>
        <w:jc w:val="both"/>
        <w:rPr>
          <w:sz w:val="22"/>
          <w:szCs w:val="22"/>
        </w:rPr>
      </w:pPr>
      <w:r w:rsidRPr="00047727">
        <w:rPr>
          <w:sz w:val="22"/>
          <w:szCs w:val="22"/>
        </w:rPr>
        <w:t>Barlow, J., Millar, M. and Young, L., 2022. Parental participation in child protection work: Rethinking the rhetoric.</w:t>
      </w:r>
    </w:p>
    <w:p w14:paraId="2F85DA3A" w14:textId="77777777" w:rsidR="00047727" w:rsidRPr="00047727" w:rsidRDefault="00047727" w:rsidP="00047727">
      <w:pPr>
        <w:jc w:val="both"/>
        <w:rPr>
          <w:sz w:val="22"/>
          <w:szCs w:val="22"/>
        </w:rPr>
      </w:pPr>
    </w:p>
    <w:p w14:paraId="7DFD1E01" w14:textId="04270CB3" w:rsidR="00047727" w:rsidRPr="00047727" w:rsidRDefault="00047727" w:rsidP="00047727">
      <w:pPr>
        <w:jc w:val="both"/>
        <w:rPr>
          <w:sz w:val="22"/>
          <w:szCs w:val="22"/>
        </w:rPr>
      </w:pPr>
      <w:r w:rsidRPr="00047727">
        <w:rPr>
          <w:sz w:val="22"/>
          <w:szCs w:val="22"/>
        </w:rPr>
        <w:t>British Journal of Social Work. [online] Available at: https://www.craigbarlow.co.uk/modular-training-programme/risk-assessment-and-child-safeguarding/module-1-a-systemic-approach-to-risk-assessment-and-safety-planning/ [</w:t>
      </w:r>
      <w:r w:rsidR="009C1137" w:rsidRPr="00047727">
        <w:rPr>
          <w:sz w:val="22"/>
          <w:szCs w:val="22"/>
        </w:rPr>
        <w:t>Accessed: 28 September 2025</w:t>
      </w:r>
      <w:r w:rsidRPr="00047727">
        <w:rPr>
          <w:sz w:val="22"/>
          <w:szCs w:val="22"/>
        </w:rPr>
        <w:t>].</w:t>
      </w:r>
    </w:p>
    <w:p w14:paraId="6C526AC5" w14:textId="77777777" w:rsidR="00047727" w:rsidRPr="00047727" w:rsidRDefault="00047727" w:rsidP="00047727">
      <w:pPr>
        <w:jc w:val="both"/>
        <w:rPr>
          <w:sz w:val="22"/>
          <w:szCs w:val="22"/>
        </w:rPr>
      </w:pPr>
    </w:p>
    <w:p w14:paraId="7274F58F" w14:textId="272D34ED" w:rsidR="00047727" w:rsidRPr="00047727" w:rsidRDefault="00047727" w:rsidP="00047727">
      <w:pPr>
        <w:jc w:val="both"/>
        <w:rPr>
          <w:sz w:val="22"/>
          <w:szCs w:val="22"/>
        </w:rPr>
      </w:pPr>
      <w:r w:rsidRPr="00047727">
        <w:rPr>
          <w:sz w:val="22"/>
          <w:szCs w:val="22"/>
        </w:rPr>
        <w:t>BASW (2021) The Code of Ethics for Social Work. [online] Available at: https://www.basw.co.uk/about-basw/code-ethics [</w:t>
      </w:r>
      <w:r w:rsidR="009C1137" w:rsidRPr="00047727">
        <w:rPr>
          <w:sz w:val="22"/>
          <w:szCs w:val="22"/>
        </w:rPr>
        <w:t>Accessed: 2</w:t>
      </w:r>
      <w:r w:rsidR="00873439">
        <w:rPr>
          <w:sz w:val="22"/>
          <w:szCs w:val="22"/>
        </w:rPr>
        <w:t>7</w:t>
      </w:r>
      <w:r w:rsidR="009C1137" w:rsidRPr="00047727">
        <w:rPr>
          <w:sz w:val="22"/>
          <w:szCs w:val="22"/>
        </w:rPr>
        <w:t xml:space="preserve"> September 2025</w:t>
      </w:r>
      <w:r w:rsidRPr="00047727">
        <w:rPr>
          <w:sz w:val="22"/>
          <w:szCs w:val="22"/>
        </w:rPr>
        <w:t>].</w:t>
      </w:r>
    </w:p>
    <w:p w14:paraId="447D0073" w14:textId="77777777" w:rsidR="00047727" w:rsidRPr="00047727" w:rsidRDefault="00047727" w:rsidP="00047727">
      <w:pPr>
        <w:jc w:val="both"/>
        <w:rPr>
          <w:sz w:val="22"/>
          <w:szCs w:val="22"/>
        </w:rPr>
      </w:pPr>
    </w:p>
    <w:p w14:paraId="0BFD700E" w14:textId="30D708E5" w:rsidR="00047727" w:rsidRPr="00047727" w:rsidRDefault="00047727" w:rsidP="00047727">
      <w:pPr>
        <w:jc w:val="both"/>
        <w:rPr>
          <w:sz w:val="22"/>
          <w:szCs w:val="22"/>
        </w:rPr>
      </w:pPr>
      <w:r w:rsidRPr="00047727">
        <w:rPr>
          <w:sz w:val="22"/>
          <w:szCs w:val="22"/>
        </w:rPr>
        <w:t>Beddoe, L. and Davys, A. (2016) Challenges in Professional Supervision: Current Themes and Models for Practice. London: Jessica Kingsley Publishers.</w:t>
      </w:r>
    </w:p>
    <w:p w14:paraId="79D6D144" w14:textId="77777777" w:rsidR="00047727" w:rsidRPr="00047727" w:rsidRDefault="00047727" w:rsidP="00047727">
      <w:pPr>
        <w:jc w:val="both"/>
        <w:rPr>
          <w:sz w:val="22"/>
          <w:szCs w:val="22"/>
        </w:rPr>
      </w:pPr>
    </w:p>
    <w:p w14:paraId="14C07B5E" w14:textId="0A870BA8" w:rsidR="00047727" w:rsidRPr="00047727" w:rsidRDefault="00047727" w:rsidP="00047727">
      <w:pPr>
        <w:jc w:val="both"/>
        <w:rPr>
          <w:sz w:val="22"/>
          <w:szCs w:val="22"/>
        </w:rPr>
      </w:pPr>
      <w:r w:rsidRPr="00047727">
        <w:rPr>
          <w:sz w:val="22"/>
          <w:szCs w:val="22"/>
        </w:rPr>
        <w:t>Brook, 2023. Traffic Light Tool Training. [online] Available at: https://www.brook.org.uk</w:t>
      </w:r>
    </w:p>
    <w:p w14:paraId="16486CB9" w14:textId="77777777" w:rsidR="00047727" w:rsidRPr="00047727" w:rsidRDefault="00047727" w:rsidP="00047727">
      <w:pPr>
        <w:jc w:val="both"/>
        <w:rPr>
          <w:sz w:val="22"/>
          <w:szCs w:val="22"/>
        </w:rPr>
      </w:pPr>
    </w:p>
    <w:p w14:paraId="3749740E" w14:textId="41272878" w:rsidR="00047727" w:rsidRPr="00047727" w:rsidRDefault="00047727" w:rsidP="00047727">
      <w:pPr>
        <w:jc w:val="both"/>
        <w:rPr>
          <w:sz w:val="22"/>
          <w:szCs w:val="22"/>
        </w:rPr>
      </w:pPr>
      <w:r w:rsidRPr="00047727">
        <w:rPr>
          <w:sz w:val="22"/>
          <w:szCs w:val="22"/>
        </w:rPr>
        <w:t>Care Council for Wales (2003) National Occupational Standards for Social Work. Available at: https://basw.co.uk/sites/default/files/resources/basw_32232-7_0.pdf (Accessed: 27 September 2025)</w:t>
      </w:r>
    </w:p>
    <w:p w14:paraId="028E3DBA" w14:textId="77777777" w:rsidR="00047727" w:rsidRPr="00047727" w:rsidRDefault="00047727" w:rsidP="00047727">
      <w:pPr>
        <w:jc w:val="both"/>
        <w:rPr>
          <w:sz w:val="22"/>
          <w:szCs w:val="22"/>
        </w:rPr>
      </w:pPr>
    </w:p>
    <w:p w14:paraId="17F60BB0" w14:textId="737FA29C" w:rsidR="00047727" w:rsidRPr="00047727" w:rsidRDefault="00047727" w:rsidP="00047727">
      <w:pPr>
        <w:jc w:val="both"/>
        <w:rPr>
          <w:sz w:val="22"/>
          <w:szCs w:val="22"/>
        </w:rPr>
      </w:pPr>
      <w:r w:rsidRPr="00047727">
        <w:rPr>
          <w:sz w:val="22"/>
          <w:szCs w:val="22"/>
        </w:rPr>
        <w:t>Children Act 1989, c.41. Available at: https://www.legislation.gov.uk/ukpga/1989/41/section/47 [Accessed 4 Oct. 2025].</w:t>
      </w:r>
    </w:p>
    <w:p w14:paraId="048EBE79" w14:textId="77777777" w:rsidR="00047727" w:rsidRPr="00047727" w:rsidRDefault="00047727" w:rsidP="00047727">
      <w:pPr>
        <w:jc w:val="both"/>
        <w:rPr>
          <w:sz w:val="22"/>
          <w:szCs w:val="22"/>
        </w:rPr>
      </w:pPr>
    </w:p>
    <w:p w14:paraId="552B272B" w14:textId="72117E70" w:rsidR="00047727" w:rsidRPr="00047727" w:rsidRDefault="00047727" w:rsidP="00047727">
      <w:pPr>
        <w:jc w:val="both"/>
        <w:rPr>
          <w:sz w:val="22"/>
          <w:szCs w:val="22"/>
        </w:rPr>
      </w:pPr>
      <w:r w:rsidRPr="00047727">
        <w:rPr>
          <w:sz w:val="22"/>
          <w:szCs w:val="22"/>
        </w:rPr>
        <w:t>Children’s Commissioner for Wales (2025) Progress on IICSA Recommendations. Available at: https://www.childcomwales.org.uk/our-work/commissioners-blog-and-newsletters/how-has-the-welsh-government-progressed-on-the-recommendations-from-iicsa (Accessed: 2</w:t>
      </w:r>
      <w:r w:rsidR="00873439">
        <w:rPr>
          <w:sz w:val="22"/>
          <w:szCs w:val="22"/>
        </w:rPr>
        <w:t>7</w:t>
      </w:r>
      <w:r w:rsidRPr="00047727">
        <w:rPr>
          <w:sz w:val="22"/>
          <w:szCs w:val="22"/>
        </w:rPr>
        <w:t xml:space="preserve"> September 2025).</w:t>
      </w:r>
    </w:p>
    <w:p w14:paraId="3EC14018" w14:textId="77777777" w:rsidR="00047727" w:rsidRPr="00047727" w:rsidRDefault="00047727" w:rsidP="00047727">
      <w:pPr>
        <w:jc w:val="both"/>
        <w:rPr>
          <w:sz w:val="22"/>
          <w:szCs w:val="22"/>
        </w:rPr>
      </w:pPr>
    </w:p>
    <w:p w14:paraId="738A7A5B" w14:textId="732DCA92" w:rsidR="00047727" w:rsidRDefault="00047727" w:rsidP="00047727">
      <w:pPr>
        <w:jc w:val="both"/>
        <w:rPr>
          <w:sz w:val="22"/>
          <w:szCs w:val="22"/>
        </w:rPr>
      </w:pPr>
      <w:r w:rsidRPr="00047727">
        <w:rPr>
          <w:sz w:val="22"/>
          <w:szCs w:val="22"/>
        </w:rPr>
        <w:t>Clance, P.R. and Imes, S.A., 1978. The imposter phenomenon in high achieving women: Dynamics and therapeutic intervention. Psychotherapy: Theory, Research &amp; Practice, 15(3), pp.241–247.</w:t>
      </w:r>
    </w:p>
    <w:p w14:paraId="66A7C7E1" w14:textId="77777777" w:rsidR="00F424DF" w:rsidRPr="00F424DF" w:rsidRDefault="00F424DF" w:rsidP="00047727">
      <w:pPr>
        <w:jc w:val="both"/>
        <w:rPr>
          <w:sz w:val="22"/>
          <w:szCs w:val="22"/>
        </w:rPr>
      </w:pPr>
    </w:p>
    <w:p w14:paraId="59029FDA" w14:textId="4AD19348" w:rsidR="00F424DF" w:rsidRPr="00F424DF" w:rsidRDefault="00F424DF" w:rsidP="00047727">
      <w:pPr>
        <w:jc w:val="both"/>
        <w:rPr>
          <w:sz w:val="22"/>
          <w:szCs w:val="22"/>
        </w:rPr>
      </w:pPr>
      <w:r w:rsidRPr="00F424DF">
        <w:rPr>
          <w:sz w:val="22"/>
          <w:szCs w:val="22"/>
        </w:rPr>
        <w:t>Clancy, S.A. &amp; McNally, R.J. (200</w:t>
      </w:r>
      <w:r>
        <w:rPr>
          <w:sz w:val="22"/>
          <w:szCs w:val="22"/>
        </w:rPr>
        <w:t>6</w:t>
      </w:r>
      <w:r w:rsidRPr="00F424DF">
        <w:rPr>
          <w:sz w:val="22"/>
          <w:szCs w:val="22"/>
        </w:rPr>
        <w:t xml:space="preserve">). Who needs repression? Normal memory processes can explain 'forgetting' of childhood sexual abuse. </w:t>
      </w:r>
      <w:r w:rsidRPr="00F424DF">
        <w:rPr>
          <w:i/>
          <w:iCs/>
          <w:sz w:val="22"/>
          <w:szCs w:val="22"/>
        </w:rPr>
        <w:t>The Science Review of Mental Health Practice</w:t>
      </w:r>
      <w:r w:rsidRPr="00F424DF">
        <w:rPr>
          <w:sz w:val="22"/>
          <w:szCs w:val="22"/>
        </w:rPr>
        <w:t>, 4(2), pp. 66–73. Available at</w:t>
      </w:r>
      <w:r w:rsidRPr="009A67AA">
        <w:rPr>
          <w:color w:val="auto"/>
          <w:sz w:val="22"/>
          <w:szCs w:val="22"/>
        </w:rPr>
        <w:t xml:space="preserve">: </w:t>
      </w:r>
      <w:hyperlink r:id="rId11" w:tgtFrame="_blank" w:history="1">
        <w:r w:rsidRPr="009A67AA">
          <w:rPr>
            <w:rStyle w:val="Hyperlink"/>
            <w:color w:val="auto"/>
            <w:sz w:val="22"/>
            <w:szCs w:val="22"/>
            <w:u w:val="none"/>
          </w:rPr>
          <w:t>https://www.ipce.info/library_3/files/clancy_who_needs_frame.htm</w:t>
        </w:r>
      </w:hyperlink>
    </w:p>
    <w:p w14:paraId="13EE9F05" w14:textId="77777777" w:rsidR="00047727" w:rsidRPr="00047727" w:rsidRDefault="00047727" w:rsidP="00047727">
      <w:pPr>
        <w:jc w:val="both"/>
        <w:rPr>
          <w:sz w:val="22"/>
          <w:szCs w:val="22"/>
        </w:rPr>
      </w:pPr>
    </w:p>
    <w:p w14:paraId="61D32105" w14:textId="77777777" w:rsidR="00047727" w:rsidRPr="00047727" w:rsidRDefault="00047727" w:rsidP="00047727">
      <w:pPr>
        <w:jc w:val="both"/>
        <w:rPr>
          <w:sz w:val="22"/>
          <w:szCs w:val="22"/>
        </w:rPr>
      </w:pPr>
      <w:r w:rsidRPr="00047727">
        <w:rPr>
          <w:sz w:val="22"/>
          <w:szCs w:val="22"/>
        </w:rPr>
        <w:t xml:space="preserve">Community Care (2024) ‘55,000 on waiting lists for child sexual abuse support services, estimates research’, </w:t>
      </w:r>
    </w:p>
    <w:p w14:paraId="4189B5B8" w14:textId="77777777" w:rsidR="00047727" w:rsidRPr="00047727" w:rsidRDefault="00047727" w:rsidP="00047727">
      <w:pPr>
        <w:jc w:val="both"/>
        <w:rPr>
          <w:sz w:val="22"/>
          <w:szCs w:val="22"/>
        </w:rPr>
      </w:pPr>
    </w:p>
    <w:p w14:paraId="2284D7D1" w14:textId="7BA69AB3" w:rsidR="00047727" w:rsidRPr="00047727" w:rsidRDefault="00047727" w:rsidP="00047727">
      <w:pPr>
        <w:jc w:val="both"/>
        <w:rPr>
          <w:sz w:val="22"/>
          <w:szCs w:val="22"/>
        </w:rPr>
      </w:pPr>
      <w:r w:rsidRPr="00047727">
        <w:rPr>
          <w:sz w:val="22"/>
          <w:szCs w:val="22"/>
        </w:rPr>
        <w:lastRenderedPageBreak/>
        <w:t>Community Care, 22 January. Available at: https://www.communitycare.co.uk/2024/01/22/55000-on-waiting-lists-for-child-sexual-abuse-support-services-estimates-research (Accessed: 28 September 2025).</w:t>
      </w:r>
    </w:p>
    <w:p w14:paraId="24B257D5" w14:textId="77777777" w:rsidR="00047727" w:rsidRPr="00047727" w:rsidRDefault="00047727" w:rsidP="00047727">
      <w:pPr>
        <w:jc w:val="both"/>
        <w:rPr>
          <w:sz w:val="22"/>
          <w:szCs w:val="22"/>
        </w:rPr>
      </w:pPr>
    </w:p>
    <w:p w14:paraId="5D582FFC" w14:textId="59B25255" w:rsidR="00047727" w:rsidRPr="00047727" w:rsidRDefault="00047727" w:rsidP="00047727">
      <w:pPr>
        <w:jc w:val="both"/>
        <w:rPr>
          <w:sz w:val="22"/>
          <w:szCs w:val="22"/>
        </w:rPr>
      </w:pPr>
      <w:r w:rsidRPr="00047727">
        <w:rPr>
          <w:sz w:val="22"/>
          <w:szCs w:val="22"/>
        </w:rPr>
        <w:t>CSA Centre (2024) Support Matters: The Landscape of Child Sexual Abuse Support Services in England and Wales. Available at: https://www.csacentre.org.uk/app/uploads/2024/01/Support-Matters-full-report.pdf (</w:t>
      </w:r>
      <w:r w:rsidR="009C1137" w:rsidRPr="00047727">
        <w:rPr>
          <w:sz w:val="22"/>
          <w:szCs w:val="22"/>
        </w:rPr>
        <w:t>Accessed: 2</w:t>
      </w:r>
      <w:r w:rsidR="00873439">
        <w:rPr>
          <w:sz w:val="22"/>
          <w:szCs w:val="22"/>
        </w:rPr>
        <w:t>7</w:t>
      </w:r>
      <w:r w:rsidR="009C1137" w:rsidRPr="00047727">
        <w:rPr>
          <w:sz w:val="22"/>
          <w:szCs w:val="22"/>
        </w:rPr>
        <w:t xml:space="preserve"> September 2025</w:t>
      </w:r>
      <w:r w:rsidRPr="00047727">
        <w:rPr>
          <w:sz w:val="22"/>
          <w:szCs w:val="22"/>
        </w:rPr>
        <w:t>).</w:t>
      </w:r>
    </w:p>
    <w:p w14:paraId="00FAEB7D" w14:textId="77777777" w:rsidR="00047727" w:rsidRPr="00047727" w:rsidRDefault="00047727" w:rsidP="00047727">
      <w:pPr>
        <w:jc w:val="both"/>
        <w:rPr>
          <w:sz w:val="22"/>
          <w:szCs w:val="22"/>
        </w:rPr>
      </w:pPr>
    </w:p>
    <w:p w14:paraId="1B35C631" w14:textId="68E053C7" w:rsidR="00047727" w:rsidRPr="00047727" w:rsidRDefault="00047727" w:rsidP="00047727">
      <w:pPr>
        <w:jc w:val="both"/>
        <w:rPr>
          <w:sz w:val="22"/>
          <w:szCs w:val="22"/>
        </w:rPr>
      </w:pPr>
      <w:r w:rsidRPr="00047727">
        <w:rPr>
          <w:sz w:val="22"/>
          <w:szCs w:val="22"/>
        </w:rPr>
        <w:t>DVSN (2025) Supporting Children Exposed to Domestic Violence. Available at: https://www.dvsn.org/resources/children (Accessed: 5 October 2025).</w:t>
      </w:r>
    </w:p>
    <w:p w14:paraId="7866DB08" w14:textId="77777777" w:rsidR="00047727" w:rsidRPr="00047727" w:rsidRDefault="00047727" w:rsidP="00047727">
      <w:pPr>
        <w:jc w:val="both"/>
        <w:rPr>
          <w:sz w:val="22"/>
          <w:szCs w:val="22"/>
        </w:rPr>
      </w:pPr>
    </w:p>
    <w:p w14:paraId="61F520A6" w14:textId="77777777" w:rsidR="00047727" w:rsidRPr="00047727" w:rsidRDefault="00047727" w:rsidP="00047727">
      <w:pPr>
        <w:jc w:val="both"/>
        <w:rPr>
          <w:sz w:val="22"/>
          <w:szCs w:val="22"/>
        </w:rPr>
      </w:pPr>
      <w:r w:rsidRPr="00047727">
        <w:rPr>
          <w:sz w:val="22"/>
          <w:szCs w:val="22"/>
        </w:rPr>
        <w:t>Dye, V. (2011) ‘Reflection, Reflection, Reflection. I’m thinking all the time, why do I need a theory or model of reflection?’, in McGregor, D. and Cartwright, L. (eds.) Developing Reflective Practice: A Guide for Beginning Teachers. Maidenhead: McGraw-Hill Education, pp. 217–234.</w:t>
      </w:r>
    </w:p>
    <w:p w14:paraId="53848E98" w14:textId="77777777" w:rsidR="00047727" w:rsidRPr="00047727" w:rsidRDefault="00047727" w:rsidP="00047727">
      <w:pPr>
        <w:jc w:val="both"/>
        <w:rPr>
          <w:sz w:val="22"/>
          <w:szCs w:val="22"/>
        </w:rPr>
      </w:pPr>
    </w:p>
    <w:p w14:paraId="26062723" w14:textId="77777777" w:rsidR="00047727" w:rsidRPr="00047727" w:rsidRDefault="00047727" w:rsidP="00047727">
      <w:pPr>
        <w:jc w:val="both"/>
        <w:rPr>
          <w:sz w:val="22"/>
          <w:szCs w:val="22"/>
        </w:rPr>
      </w:pPr>
      <w:r w:rsidRPr="00047727">
        <w:rPr>
          <w:sz w:val="22"/>
          <w:szCs w:val="22"/>
        </w:rPr>
        <w:t>Erikson, E.H. (1950) Childhood and Society. New York: W.W. Norton &amp; Company.</w:t>
      </w:r>
      <w:r w:rsidRPr="00047727">
        <w:rPr>
          <w:sz w:val="22"/>
          <w:szCs w:val="22"/>
        </w:rPr>
        <w:br/>
      </w:r>
    </w:p>
    <w:p w14:paraId="391C7FCA" w14:textId="1F5F4C7D" w:rsidR="00047727" w:rsidRPr="00047727" w:rsidRDefault="00047727" w:rsidP="00047727">
      <w:pPr>
        <w:jc w:val="both"/>
        <w:rPr>
          <w:sz w:val="22"/>
          <w:szCs w:val="22"/>
        </w:rPr>
      </w:pPr>
      <w:r w:rsidRPr="00047727">
        <w:rPr>
          <w:sz w:val="22"/>
          <w:szCs w:val="22"/>
        </w:rPr>
        <w:t>Davies, C. and Ward, H. (2012) Safeguarding Children Across Services: Messages from</w:t>
      </w:r>
    </w:p>
    <w:p w14:paraId="1AABA0E3" w14:textId="77777777" w:rsidR="00047727" w:rsidRPr="00047727" w:rsidRDefault="00047727" w:rsidP="00047727">
      <w:pPr>
        <w:jc w:val="both"/>
        <w:rPr>
          <w:sz w:val="22"/>
          <w:szCs w:val="22"/>
        </w:rPr>
      </w:pPr>
    </w:p>
    <w:p w14:paraId="155F308B" w14:textId="55182761" w:rsidR="00047727" w:rsidRPr="00047727" w:rsidRDefault="00047727" w:rsidP="00047727">
      <w:pPr>
        <w:jc w:val="both"/>
        <w:rPr>
          <w:sz w:val="22"/>
          <w:szCs w:val="22"/>
        </w:rPr>
      </w:pPr>
      <w:r w:rsidRPr="00047727">
        <w:rPr>
          <w:sz w:val="22"/>
          <w:szCs w:val="22"/>
        </w:rPr>
        <w:t>Ferguson, H. (2018) How Children Become Invisible in Child Protection Work: Findings from Research into Day-to-Day Social Work Practice. British Journal of Social Work, 48(5), pp. 1339–1357</w:t>
      </w:r>
    </w:p>
    <w:p w14:paraId="7261B121" w14:textId="77777777" w:rsidR="00047727" w:rsidRPr="00047727" w:rsidRDefault="00047727" w:rsidP="00047727">
      <w:pPr>
        <w:jc w:val="both"/>
        <w:rPr>
          <w:sz w:val="22"/>
          <w:szCs w:val="22"/>
        </w:rPr>
      </w:pPr>
    </w:p>
    <w:p w14:paraId="7FD5F4E5" w14:textId="4547E67A" w:rsidR="00047727" w:rsidRPr="00047727" w:rsidRDefault="00047727" w:rsidP="00047727">
      <w:pPr>
        <w:jc w:val="both"/>
        <w:rPr>
          <w:sz w:val="22"/>
          <w:szCs w:val="22"/>
        </w:rPr>
      </w:pPr>
      <w:r w:rsidRPr="00047727">
        <w:rPr>
          <w:sz w:val="22"/>
          <w:szCs w:val="22"/>
        </w:rPr>
        <w:t>Ferguson, H. (2018) How Children Become Invisible in Child Protection Work: Findings from Research into Day-to-Day Social Work Practice. British Journal of Social Work, 48(5), pp. 1339–1357.</w:t>
      </w:r>
    </w:p>
    <w:p w14:paraId="18C082B9" w14:textId="77777777" w:rsidR="00047727" w:rsidRPr="00047727" w:rsidRDefault="00047727" w:rsidP="00047727">
      <w:pPr>
        <w:jc w:val="both"/>
        <w:rPr>
          <w:sz w:val="22"/>
          <w:szCs w:val="22"/>
        </w:rPr>
      </w:pPr>
    </w:p>
    <w:p w14:paraId="4E21026E" w14:textId="28D544E3" w:rsidR="00047727" w:rsidRPr="00047727" w:rsidRDefault="00047727" w:rsidP="00047727">
      <w:pPr>
        <w:jc w:val="both"/>
        <w:rPr>
          <w:sz w:val="22"/>
          <w:szCs w:val="22"/>
        </w:rPr>
      </w:pPr>
      <w:r w:rsidRPr="00047727">
        <w:rPr>
          <w:sz w:val="22"/>
          <w:szCs w:val="22"/>
        </w:rPr>
        <w:t>Ferguson, H. (2018) Social Work Education, 37(4), pp. 415–427.</w:t>
      </w:r>
    </w:p>
    <w:p w14:paraId="0606F8DD" w14:textId="77777777" w:rsidR="00047727" w:rsidRPr="00047727" w:rsidRDefault="00047727" w:rsidP="00047727">
      <w:pPr>
        <w:jc w:val="both"/>
        <w:rPr>
          <w:sz w:val="22"/>
          <w:szCs w:val="22"/>
        </w:rPr>
      </w:pPr>
    </w:p>
    <w:p w14:paraId="63671EEF" w14:textId="2C63A6E9" w:rsidR="00047727" w:rsidRPr="00047727" w:rsidRDefault="00047727" w:rsidP="00047727">
      <w:pPr>
        <w:jc w:val="both"/>
        <w:rPr>
          <w:sz w:val="22"/>
          <w:szCs w:val="22"/>
        </w:rPr>
      </w:pPr>
      <w:r w:rsidRPr="00047727">
        <w:rPr>
          <w:sz w:val="22"/>
          <w:szCs w:val="22"/>
        </w:rPr>
        <w:t>Ferguson, H. (2018) ‘How social workers reflect in action and when and why they don’t’, Social Work Education, 37(4), pp. 415–427.</w:t>
      </w:r>
    </w:p>
    <w:p w14:paraId="2E7A25A1" w14:textId="77777777" w:rsidR="00047727" w:rsidRPr="00047727" w:rsidRDefault="00047727" w:rsidP="00047727">
      <w:pPr>
        <w:jc w:val="both"/>
        <w:rPr>
          <w:sz w:val="22"/>
          <w:szCs w:val="22"/>
        </w:rPr>
      </w:pPr>
    </w:p>
    <w:p w14:paraId="061AA306" w14:textId="5485DCF2" w:rsidR="00047727" w:rsidRPr="00047727" w:rsidRDefault="00047727" w:rsidP="00047727">
      <w:pPr>
        <w:jc w:val="both"/>
        <w:rPr>
          <w:sz w:val="22"/>
          <w:szCs w:val="22"/>
        </w:rPr>
      </w:pPr>
      <w:r w:rsidRPr="00047727">
        <w:rPr>
          <w:sz w:val="22"/>
          <w:szCs w:val="22"/>
        </w:rPr>
        <w:t xml:space="preserve">Ferry, N.M. &amp; Ross-Gordon, J.M. (1998) </w:t>
      </w:r>
      <w:r w:rsidRPr="00047727">
        <w:rPr>
          <w:i/>
          <w:iCs/>
          <w:sz w:val="22"/>
          <w:szCs w:val="22"/>
        </w:rPr>
        <w:t>Adult Education Quarterly</w:t>
      </w:r>
      <w:r w:rsidRPr="00047727">
        <w:rPr>
          <w:sz w:val="22"/>
          <w:szCs w:val="22"/>
        </w:rPr>
        <w:t xml:space="preserve">, 48(2), pp. 98–112. </w:t>
      </w:r>
    </w:p>
    <w:p w14:paraId="372A91BD" w14:textId="77777777" w:rsidR="00047727" w:rsidRPr="00047727" w:rsidRDefault="00047727" w:rsidP="00047727">
      <w:pPr>
        <w:jc w:val="both"/>
        <w:rPr>
          <w:sz w:val="22"/>
          <w:szCs w:val="22"/>
        </w:rPr>
      </w:pPr>
    </w:p>
    <w:p w14:paraId="46ECDBBF" w14:textId="1F0252AE" w:rsidR="00047727" w:rsidRPr="00047727" w:rsidRDefault="00047727" w:rsidP="00047727">
      <w:pPr>
        <w:jc w:val="both"/>
        <w:rPr>
          <w:sz w:val="22"/>
          <w:szCs w:val="22"/>
        </w:rPr>
      </w:pPr>
      <w:r w:rsidRPr="00047727">
        <w:rPr>
          <w:sz w:val="22"/>
          <w:szCs w:val="22"/>
        </w:rPr>
        <w:t>Ferry, N.M. and Ross-Gordon, J.M., 1998. An inquiry into the use of journaling as a tool for learning in adult education. Adult Learning, 9(2), pp.14–16.</w:t>
      </w:r>
    </w:p>
    <w:p w14:paraId="7E3BE187" w14:textId="77777777" w:rsidR="00047727" w:rsidRPr="00047727" w:rsidRDefault="00047727" w:rsidP="00047727">
      <w:pPr>
        <w:jc w:val="both"/>
        <w:rPr>
          <w:sz w:val="22"/>
          <w:szCs w:val="22"/>
        </w:rPr>
      </w:pPr>
    </w:p>
    <w:p w14:paraId="1519E580" w14:textId="77777777" w:rsidR="00047727" w:rsidRPr="00047727" w:rsidRDefault="00047727" w:rsidP="00047727">
      <w:pPr>
        <w:jc w:val="both"/>
        <w:rPr>
          <w:sz w:val="22"/>
          <w:szCs w:val="22"/>
        </w:rPr>
      </w:pPr>
      <w:r w:rsidRPr="00047727">
        <w:rPr>
          <w:sz w:val="22"/>
          <w:szCs w:val="22"/>
        </w:rPr>
        <w:t xml:space="preserve">Flynn, S., Sundaresan, S.L. and Caffrey, L. (2024) ‘Putting Outcomes into Practice: The Implementation of a </w:t>
      </w:r>
    </w:p>
    <w:p w14:paraId="3CAF65B0" w14:textId="77777777" w:rsidR="00047727" w:rsidRPr="00047727" w:rsidRDefault="00047727" w:rsidP="00047727">
      <w:pPr>
        <w:jc w:val="both"/>
        <w:rPr>
          <w:sz w:val="22"/>
          <w:szCs w:val="22"/>
        </w:rPr>
      </w:pPr>
    </w:p>
    <w:p w14:paraId="07B6FB91" w14:textId="1D861A65" w:rsidR="00047727" w:rsidRPr="00047727" w:rsidRDefault="00047727" w:rsidP="00047727">
      <w:pPr>
        <w:jc w:val="both"/>
        <w:rPr>
          <w:sz w:val="22"/>
          <w:szCs w:val="22"/>
        </w:rPr>
      </w:pPr>
      <w:r w:rsidRPr="00047727">
        <w:rPr>
          <w:sz w:val="22"/>
          <w:szCs w:val="22"/>
        </w:rPr>
        <w:t>Framework of Outcome Measures within a Child and Family Service’, British Journal of Social Work, 54(6), pp. 2378–2395.</w:t>
      </w:r>
    </w:p>
    <w:p w14:paraId="4B2FEE8E" w14:textId="77777777" w:rsidR="00047727" w:rsidRPr="00047727" w:rsidRDefault="00047727" w:rsidP="00047727">
      <w:pPr>
        <w:jc w:val="both"/>
        <w:rPr>
          <w:sz w:val="22"/>
          <w:szCs w:val="22"/>
        </w:rPr>
      </w:pPr>
    </w:p>
    <w:p w14:paraId="11DDA09A" w14:textId="2FDCF857" w:rsidR="00047727" w:rsidRPr="00047727" w:rsidRDefault="00047727" w:rsidP="00047727">
      <w:pPr>
        <w:jc w:val="both"/>
        <w:rPr>
          <w:sz w:val="22"/>
          <w:szCs w:val="22"/>
        </w:rPr>
      </w:pPr>
      <w:r w:rsidRPr="00047727">
        <w:rPr>
          <w:sz w:val="22"/>
          <w:szCs w:val="22"/>
        </w:rPr>
        <w:t>Fook, J. and Gardner, F., 2007. Practising critical reflection: A resource handbook. Maidenhead: Open University Press.</w:t>
      </w:r>
    </w:p>
    <w:p w14:paraId="07E2FE31" w14:textId="77777777" w:rsidR="00047727" w:rsidRPr="00047727" w:rsidRDefault="00047727" w:rsidP="00047727">
      <w:pPr>
        <w:jc w:val="both"/>
        <w:rPr>
          <w:sz w:val="22"/>
          <w:szCs w:val="22"/>
        </w:rPr>
      </w:pPr>
    </w:p>
    <w:p w14:paraId="7E66ECE3" w14:textId="1B5BFDAD" w:rsidR="00047727" w:rsidRPr="00047727" w:rsidRDefault="00047727" w:rsidP="00047727">
      <w:pPr>
        <w:jc w:val="both"/>
        <w:rPr>
          <w:sz w:val="22"/>
          <w:szCs w:val="22"/>
        </w:rPr>
      </w:pPr>
      <w:r w:rsidRPr="00047727">
        <w:rPr>
          <w:sz w:val="22"/>
          <w:szCs w:val="22"/>
        </w:rPr>
        <w:t>Garstang, J., Dickens, J., Menka, M. and Taylor, J. (2020) ‘Improving professional practice in the investigation and management of intrafamilial child sexual abuse’, University of East Anglia. Available at: https://research-portal.uea.ac.uk/en/publications/improving-professional-practice-in-the-investigation-and-manageme [</w:t>
      </w:r>
      <w:r w:rsidR="009C1137" w:rsidRPr="00047727">
        <w:rPr>
          <w:sz w:val="22"/>
          <w:szCs w:val="22"/>
        </w:rPr>
        <w:t>Accessed: 28 September 2025</w:t>
      </w:r>
      <w:r w:rsidRPr="00047727">
        <w:rPr>
          <w:sz w:val="22"/>
          <w:szCs w:val="22"/>
        </w:rPr>
        <w:t>].</w:t>
      </w:r>
    </w:p>
    <w:p w14:paraId="33DAC14D" w14:textId="77777777" w:rsidR="00047727" w:rsidRPr="00047727" w:rsidRDefault="00047727" w:rsidP="00047727">
      <w:pPr>
        <w:jc w:val="both"/>
        <w:rPr>
          <w:sz w:val="22"/>
          <w:szCs w:val="22"/>
        </w:rPr>
      </w:pPr>
    </w:p>
    <w:p w14:paraId="4D9AC277" w14:textId="2A3E51F4" w:rsidR="00047727" w:rsidRPr="00047727" w:rsidRDefault="00047727" w:rsidP="00047727">
      <w:pPr>
        <w:jc w:val="both"/>
        <w:rPr>
          <w:sz w:val="22"/>
          <w:szCs w:val="22"/>
        </w:rPr>
      </w:pPr>
      <w:r w:rsidRPr="00047727">
        <w:rPr>
          <w:sz w:val="22"/>
          <w:szCs w:val="22"/>
        </w:rPr>
        <w:lastRenderedPageBreak/>
        <w:t>Gekoski, A., Davidson, J.C. and Horvath, M.A.H. (2016) ‘The prevalence, nature, and impact of intrafamilial child sexual abuse: findings from a rapid evidence assessment’, Criminology Research, Policy and Practice, 2(4), pp. 231–243.</w:t>
      </w:r>
    </w:p>
    <w:p w14:paraId="48181BD0" w14:textId="77777777" w:rsidR="00047727" w:rsidRPr="00047727" w:rsidRDefault="00047727" w:rsidP="00047727">
      <w:pPr>
        <w:jc w:val="both"/>
        <w:rPr>
          <w:sz w:val="22"/>
          <w:szCs w:val="22"/>
        </w:rPr>
      </w:pPr>
    </w:p>
    <w:p w14:paraId="45232EC4" w14:textId="6A3681A2" w:rsidR="00047727" w:rsidRPr="00047727" w:rsidRDefault="00047727" w:rsidP="00047727">
      <w:pPr>
        <w:jc w:val="both"/>
        <w:rPr>
          <w:sz w:val="22"/>
          <w:szCs w:val="22"/>
        </w:rPr>
      </w:pPr>
      <w:r w:rsidRPr="00047727">
        <w:rPr>
          <w:sz w:val="22"/>
          <w:szCs w:val="22"/>
        </w:rPr>
        <w:t>Gibbs, G. (1988) Learning by Doing: A Guide to Teaching and Learning Methods. Oxford: Further Education Unit, Oxford Polytechnic.</w:t>
      </w:r>
    </w:p>
    <w:p w14:paraId="0D97B1E5" w14:textId="77777777" w:rsidR="00047727" w:rsidRPr="00047727" w:rsidRDefault="00047727" w:rsidP="00047727">
      <w:pPr>
        <w:jc w:val="both"/>
        <w:rPr>
          <w:sz w:val="22"/>
          <w:szCs w:val="22"/>
        </w:rPr>
      </w:pPr>
    </w:p>
    <w:p w14:paraId="71C5DF61" w14:textId="5FEFCCFB" w:rsidR="00047727" w:rsidRPr="00047727" w:rsidRDefault="00047727" w:rsidP="00047727">
      <w:pPr>
        <w:jc w:val="both"/>
        <w:rPr>
          <w:sz w:val="22"/>
          <w:szCs w:val="22"/>
        </w:rPr>
      </w:pPr>
      <w:r w:rsidRPr="00047727">
        <w:rPr>
          <w:sz w:val="22"/>
          <w:szCs w:val="22"/>
        </w:rPr>
        <w:t>Gibbs, G. (1988) Learning by Doing: A Guide to Teaching and Learning Methods. Oxford: Oxford Polytechnic, Further Education Unit.</w:t>
      </w:r>
    </w:p>
    <w:p w14:paraId="322ED58A" w14:textId="77777777" w:rsidR="00047727" w:rsidRPr="00047727" w:rsidRDefault="00047727" w:rsidP="00047727">
      <w:pPr>
        <w:jc w:val="both"/>
        <w:rPr>
          <w:sz w:val="22"/>
          <w:szCs w:val="22"/>
        </w:rPr>
      </w:pPr>
    </w:p>
    <w:p w14:paraId="4F1785B2" w14:textId="0F906993" w:rsidR="00047727" w:rsidRPr="00047727" w:rsidRDefault="00047727" w:rsidP="00047727">
      <w:pPr>
        <w:jc w:val="both"/>
        <w:rPr>
          <w:sz w:val="22"/>
          <w:szCs w:val="22"/>
        </w:rPr>
      </w:pPr>
      <w:r w:rsidRPr="00047727">
        <w:rPr>
          <w:sz w:val="22"/>
          <w:szCs w:val="22"/>
        </w:rPr>
        <w:t>Glendinning, C., Challis, D., Fernández, J.L., Jacobs, S., Jones, K., Knapp, M., Manthorpe, J., Moran, N., Netten, A., Stevens, M. and Wilberforce, M. (2008) Evaluation of the Individual Budgets Pilot Programme: Final Report. York: Social Policy Research Unit, University of York.</w:t>
      </w:r>
    </w:p>
    <w:p w14:paraId="53D55C9F" w14:textId="77777777" w:rsidR="00047727" w:rsidRPr="00047727" w:rsidRDefault="00047727" w:rsidP="00047727">
      <w:pPr>
        <w:jc w:val="both"/>
        <w:rPr>
          <w:sz w:val="22"/>
          <w:szCs w:val="22"/>
        </w:rPr>
      </w:pPr>
    </w:p>
    <w:p w14:paraId="5470E870" w14:textId="49C2DE42" w:rsidR="00047727" w:rsidRPr="00047727" w:rsidRDefault="00047727" w:rsidP="00047727">
      <w:pPr>
        <w:jc w:val="both"/>
        <w:rPr>
          <w:sz w:val="22"/>
          <w:szCs w:val="22"/>
        </w:rPr>
      </w:pPr>
      <w:r w:rsidRPr="00047727">
        <w:rPr>
          <w:sz w:val="22"/>
          <w:szCs w:val="22"/>
        </w:rPr>
        <w:t>Grant, L. and Kinman, G. (2014) ‘Emotional resilience in the helping professions and how it can be enhanced’, Health and Social Care Education, 3(1), pp. 23–34.</w:t>
      </w:r>
    </w:p>
    <w:p w14:paraId="66988377" w14:textId="77777777" w:rsidR="00047727" w:rsidRPr="00047727" w:rsidRDefault="00047727" w:rsidP="00047727">
      <w:pPr>
        <w:jc w:val="both"/>
        <w:rPr>
          <w:sz w:val="22"/>
          <w:szCs w:val="22"/>
        </w:rPr>
      </w:pPr>
    </w:p>
    <w:p w14:paraId="0A91E450" w14:textId="3B4F2703" w:rsidR="00047727" w:rsidRDefault="00047727" w:rsidP="00047727">
      <w:pPr>
        <w:jc w:val="both"/>
        <w:rPr>
          <w:sz w:val="22"/>
          <w:szCs w:val="22"/>
        </w:rPr>
      </w:pPr>
      <w:r w:rsidRPr="00047727">
        <w:rPr>
          <w:sz w:val="22"/>
          <w:szCs w:val="22"/>
        </w:rPr>
        <w:t>Harries, S. and Bryer, N. (2021) Evaluation of More than Just Words: Strategic Framework for Welsh Language Services in Health, Social Services and Social Care, 2016–2019. Cardiff: Welsh Government.</w:t>
      </w:r>
    </w:p>
    <w:p w14:paraId="3755B935" w14:textId="77777777" w:rsidR="00FD56C9" w:rsidRDefault="00FD56C9" w:rsidP="00047727">
      <w:pPr>
        <w:jc w:val="both"/>
        <w:rPr>
          <w:sz w:val="22"/>
          <w:szCs w:val="22"/>
        </w:rPr>
      </w:pPr>
    </w:p>
    <w:p w14:paraId="490E1CA0" w14:textId="2CB6335E" w:rsidR="00FD56C9" w:rsidRPr="00047727" w:rsidRDefault="00FD56C9" w:rsidP="00047727">
      <w:pPr>
        <w:jc w:val="both"/>
        <w:rPr>
          <w:sz w:val="22"/>
          <w:szCs w:val="22"/>
        </w:rPr>
      </w:pPr>
      <w:r w:rsidRPr="00FD56C9">
        <w:rPr>
          <w:sz w:val="22"/>
          <w:szCs w:val="22"/>
        </w:rPr>
        <w:t xml:space="preserve">Hawkes, D., Paton, N. &amp; Ibrahim, N. (2024). </w:t>
      </w:r>
      <w:r w:rsidRPr="00FD56C9">
        <w:rPr>
          <w:i/>
          <w:iCs/>
          <w:sz w:val="22"/>
          <w:szCs w:val="22"/>
        </w:rPr>
        <w:t>Developing the workforce: Training and support in child protection</w:t>
      </w:r>
      <w:r w:rsidRPr="00FD56C9">
        <w:rPr>
          <w:sz w:val="22"/>
          <w:szCs w:val="22"/>
        </w:rPr>
        <w:t>. London: NSPCC Publications.</w:t>
      </w:r>
    </w:p>
    <w:p w14:paraId="6B031FE7" w14:textId="77777777" w:rsidR="00047727" w:rsidRPr="00047727" w:rsidRDefault="00047727" w:rsidP="00047727">
      <w:pPr>
        <w:jc w:val="both"/>
        <w:rPr>
          <w:sz w:val="22"/>
          <w:szCs w:val="22"/>
        </w:rPr>
      </w:pPr>
    </w:p>
    <w:p w14:paraId="19F07974" w14:textId="03F86338" w:rsidR="00047727" w:rsidRPr="00047727" w:rsidRDefault="00047727" w:rsidP="00047727">
      <w:pPr>
        <w:jc w:val="both"/>
        <w:rPr>
          <w:sz w:val="22"/>
          <w:szCs w:val="22"/>
        </w:rPr>
      </w:pPr>
      <w:r w:rsidRPr="00047727">
        <w:rPr>
          <w:sz w:val="22"/>
          <w:szCs w:val="22"/>
        </w:rPr>
        <w:t>Healy, K. (2018) The Skilled Communicator in Social Work: The Art and Science of Communication in Practice. London: Macmillan Education.</w:t>
      </w:r>
    </w:p>
    <w:p w14:paraId="7C9088F9" w14:textId="77777777" w:rsidR="00047727" w:rsidRPr="00047727" w:rsidRDefault="00047727" w:rsidP="00047727">
      <w:pPr>
        <w:jc w:val="both"/>
        <w:rPr>
          <w:sz w:val="22"/>
          <w:szCs w:val="22"/>
        </w:rPr>
      </w:pPr>
    </w:p>
    <w:p w14:paraId="397006F2" w14:textId="019AD550" w:rsidR="00047727" w:rsidRPr="00047727" w:rsidRDefault="00047727" w:rsidP="00047727">
      <w:pPr>
        <w:jc w:val="both"/>
        <w:rPr>
          <w:sz w:val="22"/>
          <w:szCs w:val="22"/>
        </w:rPr>
      </w:pPr>
      <w:r w:rsidRPr="00047727">
        <w:rPr>
          <w:sz w:val="22"/>
          <w:szCs w:val="22"/>
        </w:rPr>
        <w:t>Human Rights Act 1998, c.42. Available at: https://www.legislation.gov.uk/ukpga/1998/42/contents [</w:t>
      </w:r>
      <w:r w:rsidR="009C1137" w:rsidRPr="00047727">
        <w:rPr>
          <w:sz w:val="22"/>
          <w:szCs w:val="22"/>
        </w:rPr>
        <w:t>Accessed: 28 September 2025</w:t>
      </w:r>
      <w:r w:rsidRPr="00047727">
        <w:rPr>
          <w:sz w:val="22"/>
          <w:szCs w:val="22"/>
        </w:rPr>
        <w:t>].</w:t>
      </w:r>
    </w:p>
    <w:p w14:paraId="6FD96A00" w14:textId="77777777" w:rsidR="00047727" w:rsidRPr="00047727" w:rsidRDefault="00047727" w:rsidP="00047727">
      <w:pPr>
        <w:jc w:val="both"/>
        <w:rPr>
          <w:sz w:val="22"/>
          <w:szCs w:val="22"/>
        </w:rPr>
      </w:pPr>
    </w:p>
    <w:p w14:paraId="19C74769" w14:textId="4FE3C3C0" w:rsidR="00047727" w:rsidRPr="00047727" w:rsidRDefault="00047727" w:rsidP="00047727">
      <w:pPr>
        <w:jc w:val="both"/>
        <w:rPr>
          <w:sz w:val="22"/>
          <w:szCs w:val="22"/>
        </w:rPr>
      </w:pPr>
      <w:r w:rsidRPr="00047727">
        <w:rPr>
          <w:sz w:val="22"/>
          <w:szCs w:val="22"/>
        </w:rPr>
        <w:t>Juhila, K. et al. (2021) Interprofessional Collaboration and Service Users. Policy Press.</w:t>
      </w:r>
    </w:p>
    <w:p w14:paraId="4393A6F3" w14:textId="77777777" w:rsidR="00047727" w:rsidRPr="00047727" w:rsidRDefault="00047727" w:rsidP="00047727">
      <w:pPr>
        <w:jc w:val="both"/>
        <w:rPr>
          <w:sz w:val="22"/>
          <w:szCs w:val="22"/>
        </w:rPr>
      </w:pPr>
    </w:p>
    <w:p w14:paraId="0D0B444A" w14:textId="02C46642" w:rsidR="00047727" w:rsidRPr="00047727" w:rsidRDefault="00047727" w:rsidP="00047727">
      <w:pPr>
        <w:jc w:val="both"/>
        <w:rPr>
          <w:sz w:val="22"/>
          <w:szCs w:val="22"/>
        </w:rPr>
      </w:pPr>
      <w:r w:rsidRPr="00047727">
        <w:rPr>
          <w:sz w:val="22"/>
          <w:szCs w:val="22"/>
        </w:rPr>
        <w:t>Kolb, D.A. (1984) Experiential Learning: Experience as the Source of Learning and Development. Englewood Cliffs, NJ: Prentice Hall.</w:t>
      </w:r>
    </w:p>
    <w:p w14:paraId="38F475C5" w14:textId="77777777" w:rsidR="00047727" w:rsidRPr="00047727" w:rsidRDefault="00047727" w:rsidP="00047727">
      <w:pPr>
        <w:jc w:val="both"/>
        <w:rPr>
          <w:sz w:val="22"/>
          <w:szCs w:val="22"/>
        </w:rPr>
      </w:pPr>
    </w:p>
    <w:p w14:paraId="044786C1" w14:textId="1278A23B" w:rsidR="00047727" w:rsidRPr="00047727" w:rsidRDefault="00047727" w:rsidP="00047727">
      <w:pPr>
        <w:jc w:val="both"/>
        <w:rPr>
          <w:sz w:val="22"/>
          <w:szCs w:val="22"/>
        </w:rPr>
      </w:pPr>
      <w:r w:rsidRPr="00047727">
        <w:rPr>
          <w:sz w:val="22"/>
          <w:szCs w:val="22"/>
        </w:rPr>
        <w:t>Lucy Faithfull Foundation, 2023. Protective Behaviours and Preventing Harmful Sexual Behaviour Training. [online] Available at: https://www.lucyfaithfull.org.uk</w:t>
      </w:r>
    </w:p>
    <w:p w14:paraId="3EF1DE37" w14:textId="77777777" w:rsidR="00047727" w:rsidRPr="00047727" w:rsidRDefault="00047727" w:rsidP="00047727">
      <w:pPr>
        <w:jc w:val="both"/>
        <w:rPr>
          <w:sz w:val="22"/>
          <w:szCs w:val="22"/>
        </w:rPr>
      </w:pPr>
    </w:p>
    <w:p w14:paraId="4709529C" w14:textId="1556D339" w:rsidR="00047727" w:rsidRPr="00047727" w:rsidRDefault="00047727" w:rsidP="00047727">
      <w:pPr>
        <w:jc w:val="both"/>
        <w:rPr>
          <w:sz w:val="22"/>
          <w:szCs w:val="22"/>
        </w:rPr>
      </w:pPr>
      <w:r w:rsidRPr="00047727">
        <w:rPr>
          <w:sz w:val="22"/>
          <w:szCs w:val="22"/>
        </w:rPr>
        <w:t>Mantell, A. and Scragg, T. (2023) Reflective Practice in Social Work. SAGE Publications.</w:t>
      </w:r>
    </w:p>
    <w:p w14:paraId="3171B9F2" w14:textId="77777777" w:rsidR="00047727" w:rsidRPr="00047727" w:rsidRDefault="00047727" w:rsidP="00047727">
      <w:pPr>
        <w:jc w:val="both"/>
        <w:rPr>
          <w:sz w:val="22"/>
          <w:szCs w:val="22"/>
        </w:rPr>
      </w:pPr>
    </w:p>
    <w:p w14:paraId="4BB302DD" w14:textId="5FE6B9C6" w:rsidR="00047727" w:rsidRPr="00047727" w:rsidRDefault="00047727" w:rsidP="00047727">
      <w:pPr>
        <w:jc w:val="both"/>
        <w:rPr>
          <w:sz w:val="22"/>
          <w:szCs w:val="22"/>
        </w:rPr>
      </w:pPr>
      <w:r w:rsidRPr="00047727">
        <w:rPr>
          <w:sz w:val="22"/>
          <w:szCs w:val="22"/>
        </w:rPr>
        <w:t>Mantell, A. and Scragg, T., 2023. Reflective practice in social work. 6th ed. London: Learning Matters.</w:t>
      </w:r>
    </w:p>
    <w:p w14:paraId="13F815C1" w14:textId="77777777" w:rsidR="00047727" w:rsidRPr="00047727" w:rsidRDefault="00047727" w:rsidP="00047727">
      <w:pPr>
        <w:jc w:val="both"/>
        <w:rPr>
          <w:sz w:val="22"/>
          <w:szCs w:val="22"/>
        </w:rPr>
      </w:pPr>
    </w:p>
    <w:p w14:paraId="2D81AA1C" w14:textId="72F74AA8" w:rsidR="00047727" w:rsidRPr="00047727" w:rsidRDefault="00047727" w:rsidP="00047727">
      <w:pPr>
        <w:jc w:val="both"/>
        <w:rPr>
          <w:sz w:val="22"/>
          <w:szCs w:val="22"/>
        </w:rPr>
      </w:pPr>
      <w:r w:rsidRPr="00047727">
        <w:rPr>
          <w:sz w:val="22"/>
          <w:szCs w:val="22"/>
        </w:rPr>
        <w:t xml:space="preserve">McPherson, L., Gatwiri, K., Vosz, M., </w:t>
      </w:r>
      <w:proofErr w:type="spellStart"/>
      <w:r w:rsidRPr="00047727">
        <w:rPr>
          <w:sz w:val="22"/>
          <w:szCs w:val="22"/>
        </w:rPr>
        <w:t>MacNamara</w:t>
      </w:r>
      <w:proofErr w:type="spellEnd"/>
      <w:r w:rsidRPr="00047727">
        <w:rPr>
          <w:sz w:val="22"/>
          <w:szCs w:val="22"/>
        </w:rPr>
        <w:t>, N., Mitchell, J. and Tucci, J. (2025) ‘Approaches to Assessment and Intervention with Children and Young People who have Experienced Child Sexual Abuse: A Review of Reviews’, Journal of Child &amp; Adolescent Trauma, 18, pp. 279–291. Available at: https://link.springer.com/article/10.1007/s40653-025-00702-4 (Accessed: 4 October 2025).</w:t>
      </w:r>
    </w:p>
    <w:p w14:paraId="2A8F8B37" w14:textId="77777777" w:rsidR="00047727" w:rsidRPr="00047727" w:rsidRDefault="00047727" w:rsidP="00047727">
      <w:pPr>
        <w:jc w:val="both"/>
        <w:rPr>
          <w:sz w:val="22"/>
          <w:szCs w:val="22"/>
        </w:rPr>
      </w:pPr>
    </w:p>
    <w:p w14:paraId="6267B522" w14:textId="2F67575E" w:rsidR="00047727" w:rsidRPr="00047727" w:rsidRDefault="00047727" w:rsidP="00047727">
      <w:pPr>
        <w:jc w:val="both"/>
        <w:rPr>
          <w:sz w:val="22"/>
          <w:szCs w:val="22"/>
        </w:rPr>
      </w:pPr>
      <w:r w:rsidRPr="00047727">
        <w:rPr>
          <w:sz w:val="22"/>
          <w:szCs w:val="22"/>
        </w:rPr>
        <w:t>Meyer, J. (2025) ‘Children’s silence in domestic abuse cases: Understanding avoidance’, Child Abuse Review, 34(1), pp. 22–35.</w:t>
      </w:r>
    </w:p>
    <w:p w14:paraId="28BBB431" w14:textId="77777777" w:rsidR="00047727" w:rsidRPr="00047727" w:rsidRDefault="00047727" w:rsidP="00047727">
      <w:pPr>
        <w:jc w:val="both"/>
        <w:rPr>
          <w:sz w:val="22"/>
          <w:szCs w:val="22"/>
        </w:rPr>
      </w:pPr>
    </w:p>
    <w:p w14:paraId="3F9CC5B3" w14:textId="5FDC7D31" w:rsidR="00047727" w:rsidRPr="00047727" w:rsidRDefault="00047727" w:rsidP="00047727">
      <w:pPr>
        <w:jc w:val="both"/>
        <w:rPr>
          <w:sz w:val="22"/>
          <w:szCs w:val="22"/>
        </w:rPr>
      </w:pPr>
      <w:r w:rsidRPr="00047727">
        <w:rPr>
          <w:sz w:val="22"/>
          <w:szCs w:val="22"/>
        </w:rPr>
        <w:lastRenderedPageBreak/>
        <w:t>Munro, E. (2011) The Munro Review of Child Protection: Final Report – A Child-Centred System. London: Department for Education. Available at: https://www.gov.uk/government/publications/munro-review-of-child-protection-final-report-a-child-centred-system [Accessed 4 Oct. 2025].</w:t>
      </w:r>
    </w:p>
    <w:p w14:paraId="4A73185B" w14:textId="77777777" w:rsidR="00047727" w:rsidRPr="00047727" w:rsidRDefault="00047727" w:rsidP="00047727">
      <w:pPr>
        <w:jc w:val="both"/>
        <w:rPr>
          <w:sz w:val="22"/>
          <w:szCs w:val="22"/>
        </w:rPr>
      </w:pPr>
    </w:p>
    <w:p w14:paraId="7C593087" w14:textId="43FC8B26" w:rsidR="00047727" w:rsidRPr="00047727" w:rsidRDefault="00047727" w:rsidP="00047727">
      <w:pPr>
        <w:jc w:val="both"/>
        <w:rPr>
          <w:sz w:val="22"/>
          <w:szCs w:val="22"/>
        </w:rPr>
      </w:pPr>
      <w:r w:rsidRPr="00047727">
        <w:rPr>
          <w:sz w:val="22"/>
          <w:szCs w:val="22"/>
        </w:rPr>
        <w:t xml:space="preserve">Murphy, D., Duggan, M. and Joseph, S. (2013) ‘Relationship-Based Social Work and Its Compatibility with the Person-Centred Approach: Principled versus Instrumental Perspectives’, British Journal of Social Work, 43(4), pp. 703–719. </w:t>
      </w:r>
      <w:proofErr w:type="spellStart"/>
      <w:r w:rsidRPr="00047727">
        <w:rPr>
          <w:sz w:val="22"/>
          <w:szCs w:val="22"/>
        </w:rPr>
        <w:t>doi</w:t>
      </w:r>
      <w:proofErr w:type="spellEnd"/>
      <w:r w:rsidRPr="00047727">
        <w:rPr>
          <w:sz w:val="22"/>
          <w:szCs w:val="22"/>
        </w:rPr>
        <w:t>: 10.1093/</w:t>
      </w:r>
      <w:proofErr w:type="spellStart"/>
      <w:r w:rsidRPr="00047727">
        <w:rPr>
          <w:sz w:val="22"/>
          <w:szCs w:val="22"/>
        </w:rPr>
        <w:t>bjsw</w:t>
      </w:r>
      <w:proofErr w:type="spellEnd"/>
      <w:r w:rsidRPr="00047727">
        <w:rPr>
          <w:sz w:val="22"/>
          <w:szCs w:val="22"/>
        </w:rPr>
        <w:t>/bcs003.</w:t>
      </w:r>
    </w:p>
    <w:p w14:paraId="37746B6B" w14:textId="77777777" w:rsidR="00047727" w:rsidRPr="00047727" w:rsidRDefault="00047727" w:rsidP="00047727">
      <w:pPr>
        <w:jc w:val="both"/>
        <w:rPr>
          <w:sz w:val="22"/>
          <w:szCs w:val="22"/>
        </w:rPr>
      </w:pPr>
    </w:p>
    <w:p w14:paraId="04A79658" w14:textId="3C7A35F2" w:rsidR="00047727" w:rsidRPr="00047727" w:rsidRDefault="00047727" w:rsidP="00047727">
      <w:pPr>
        <w:jc w:val="both"/>
        <w:rPr>
          <w:sz w:val="22"/>
          <w:szCs w:val="22"/>
        </w:rPr>
      </w:pPr>
      <w:r w:rsidRPr="00047727">
        <w:rPr>
          <w:sz w:val="22"/>
          <w:szCs w:val="22"/>
        </w:rPr>
        <w:t>Murphy, D., Duggan, M. and Joseph, S. (2013) ‘Relationship-Based Social Work and Its Compatibility with the Person-Centred Approach’, British Journal of Social Work, 43(4), pp. 703–719.</w:t>
      </w:r>
    </w:p>
    <w:p w14:paraId="69437E9F" w14:textId="77777777" w:rsidR="00047727" w:rsidRPr="00047727" w:rsidRDefault="00047727" w:rsidP="00047727">
      <w:pPr>
        <w:jc w:val="both"/>
        <w:rPr>
          <w:sz w:val="22"/>
          <w:szCs w:val="22"/>
        </w:rPr>
      </w:pPr>
    </w:p>
    <w:p w14:paraId="2C3F65A4" w14:textId="4C1CD7AD" w:rsidR="00047727" w:rsidRPr="00047727" w:rsidRDefault="00047727" w:rsidP="00047727">
      <w:pPr>
        <w:jc w:val="both"/>
        <w:rPr>
          <w:sz w:val="22"/>
          <w:szCs w:val="22"/>
        </w:rPr>
      </w:pPr>
      <w:r w:rsidRPr="00047727">
        <w:rPr>
          <w:sz w:val="22"/>
          <w:szCs w:val="22"/>
        </w:rPr>
        <w:t>National Occupational Standards (2025) Social Workers – National Occupational Standards. [online] Social Care Wales. Available at: https://www.gofalcymdeithasol.cymru/resources-guidance/social-workers [</w:t>
      </w:r>
      <w:r w:rsidR="009C1137" w:rsidRPr="00047727">
        <w:rPr>
          <w:sz w:val="22"/>
          <w:szCs w:val="22"/>
        </w:rPr>
        <w:t>Accessed: 2</w:t>
      </w:r>
      <w:r w:rsidR="009C1137">
        <w:rPr>
          <w:sz w:val="22"/>
          <w:szCs w:val="22"/>
        </w:rPr>
        <w:t>7</w:t>
      </w:r>
      <w:r w:rsidR="009C1137" w:rsidRPr="00047727">
        <w:rPr>
          <w:sz w:val="22"/>
          <w:szCs w:val="22"/>
        </w:rPr>
        <w:t xml:space="preserve"> September 2025</w:t>
      </w:r>
      <w:r w:rsidRPr="00047727">
        <w:rPr>
          <w:sz w:val="22"/>
          <w:szCs w:val="22"/>
        </w:rPr>
        <w:t>].</w:t>
      </w:r>
    </w:p>
    <w:p w14:paraId="6A24F332" w14:textId="77777777" w:rsidR="00047727" w:rsidRPr="00047727" w:rsidRDefault="00047727" w:rsidP="00047727">
      <w:pPr>
        <w:jc w:val="both"/>
        <w:rPr>
          <w:sz w:val="22"/>
          <w:szCs w:val="22"/>
        </w:rPr>
      </w:pPr>
    </w:p>
    <w:p w14:paraId="172B1CD9" w14:textId="5D5D94DE" w:rsidR="00047727" w:rsidRPr="00047727" w:rsidRDefault="00047727" w:rsidP="00047727">
      <w:pPr>
        <w:jc w:val="both"/>
        <w:rPr>
          <w:sz w:val="22"/>
          <w:szCs w:val="22"/>
        </w:rPr>
      </w:pPr>
      <w:r w:rsidRPr="00047727">
        <w:rPr>
          <w:sz w:val="22"/>
          <w:szCs w:val="22"/>
        </w:rPr>
        <w:t>Nickson, A., Frost, L. and O’Donovan, R., 2020. Ethical decision-making in social work practice. London: Sage.</w:t>
      </w:r>
    </w:p>
    <w:p w14:paraId="6399E7A2" w14:textId="77777777" w:rsidR="00047727" w:rsidRPr="00047727" w:rsidRDefault="00047727" w:rsidP="00047727">
      <w:pPr>
        <w:jc w:val="both"/>
        <w:rPr>
          <w:sz w:val="22"/>
          <w:szCs w:val="22"/>
        </w:rPr>
      </w:pPr>
    </w:p>
    <w:p w14:paraId="6BFE6342" w14:textId="2692AA3F" w:rsidR="00047727" w:rsidRPr="00047727" w:rsidRDefault="00047727" w:rsidP="00047727">
      <w:pPr>
        <w:jc w:val="both"/>
        <w:rPr>
          <w:sz w:val="22"/>
          <w:szCs w:val="22"/>
        </w:rPr>
      </w:pPr>
      <w:r w:rsidRPr="00047727">
        <w:rPr>
          <w:sz w:val="22"/>
          <w:szCs w:val="22"/>
        </w:rPr>
        <w:t>Nickson, A.M. et al. (2020) Supervision and Professional Development in Social Work Practice. SAGE.</w:t>
      </w:r>
    </w:p>
    <w:p w14:paraId="2BCD1D09" w14:textId="77777777" w:rsidR="00047727" w:rsidRPr="00047727" w:rsidRDefault="00047727" w:rsidP="00047727">
      <w:pPr>
        <w:jc w:val="both"/>
        <w:rPr>
          <w:sz w:val="22"/>
          <w:szCs w:val="22"/>
        </w:rPr>
      </w:pPr>
    </w:p>
    <w:p w14:paraId="4AB6D76E" w14:textId="2FAECE75" w:rsidR="00047727" w:rsidRPr="00047727" w:rsidRDefault="00047727" w:rsidP="00047727">
      <w:pPr>
        <w:jc w:val="both"/>
        <w:rPr>
          <w:sz w:val="22"/>
          <w:szCs w:val="22"/>
        </w:rPr>
      </w:pPr>
      <w:r w:rsidRPr="00047727">
        <w:rPr>
          <w:sz w:val="22"/>
          <w:szCs w:val="22"/>
        </w:rPr>
        <w:t>Nickson, A.M., Carter, M-A. and Francis, A.P. (2020) Supervision and Professional Development in Social Work Practice. SAGE Publications.</w:t>
      </w:r>
    </w:p>
    <w:p w14:paraId="67B7DA07" w14:textId="77777777" w:rsidR="00047727" w:rsidRPr="00047727" w:rsidRDefault="00047727" w:rsidP="00047727">
      <w:pPr>
        <w:jc w:val="both"/>
        <w:rPr>
          <w:sz w:val="22"/>
          <w:szCs w:val="22"/>
        </w:rPr>
      </w:pPr>
    </w:p>
    <w:p w14:paraId="6373864D" w14:textId="1702F684" w:rsidR="00047727" w:rsidRPr="00047727" w:rsidRDefault="00047727" w:rsidP="00047727">
      <w:pPr>
        <w:jc w:val="both"/>
        <w:rPr>
          <w:sz w:val="22"/>
          <w:szCs w:val="22"/>
        </w:rPr>
      </w:pPr>
      <w:r w:rsidRPr="00047727">
        <w:rPr>
          <w:sz w:val="22"/>
          <w:szCs w:val="22"/>
        </w:rPr>
        <w:t>Office for National Statistics. (2025). </w:t>
      </w:r>
      <w:r w:rsidRPr="00047727">
        <w:rPr>
          <w:sz w:val="22"/>
          <w:szCs w:val="22"/>
          <w:highlight w:val="black"/>
        </w:rPr>
        <w:t>Neath Port Talbot</w:t>
      </w:r>
      <w:r w:rsidRPr="00047727">
        <w:rPr>
          <w:sz w:val="22"/>
          <w:szCs w:val="22"/>
        </w:rPr>
        <w:t xml:space="preserve"> Population Statistics. [online] Available at: https://totalpopulation.co.uk/authority/</w:t>
      </w:r>
      <w:r w:rsidRPr="00047727">
        <w:rPr>
          <w:sz w:val="22"/>
          <w:szCs w:val="22"/>
          <w:highlight w:val="black"/>
        </w:rPr>
        <w:t>neath-port-talbot</w:t>
      </w:r>
      <w:r w:rsidRPr="00047727">
        <w:rPr>
          <w:sz w:val="22"/>
          <w:szCs w:val="22"/>
        </w:rPr>
        <w:t> [Accessed 25 Sep. 2025]</w:t>
      </w:r>
    </w:p>
    <w:p w14:paraId="243F8519" w14:textId="77777777" w:rsidR="00047727" w:rsidRPr="00047727" w:rsidRDefault="00047727" w:rsidP="00047727">
      <w:pPr>
        <w:jc w:val="both"/>
        <w:rPr>
          <w:sz w:val="22"/>
          <w:szCs w:val="22"/>
        </w:rPr>
      </w:pPr>
    </w:p>
    <w:p w14:paraId="61F43507" w14:textId="60331F2A" w:rsidR="00047727" w:rsidRPr="00047727" w:rsidRDefault="00047727" w:rsidP="00047727">
      <w:pPr>
        <w:jc w:val="both"/>
        <w:rPr>
          <w:sz w:val="22"/>
          <w:szCs w:val="22"/>
        </w:rPr>
      </w:pPr>
      <w:r w:rsidRPr="00047727">
        <w:rPr>
          <w:sz w:val="22"/>
          <w:szCs w:val="22"/>
        </w:rPr>
        <w:t>O’Leary, P. et al. (2013) British Journal of Social Work, 43(1), pp. 135–153.</w:t>
      </w:r>
    </w:p>
    <w:p w14:paraId="7790D130" w14:textId="77777777" w:rsidR="00047727" w:rsidRPr="00047727" w:rsidRDefault="00047727" w:rsidP="00047727">
      <w:pPr>
        <w:jc w:val="both"/>
        <w:rPr>
          <w:sz w:val="22"/>
          <w:szCs w:val="22"/>
        </w:rPr>
      </w:pPr>
    </w:p>
    <w:p w14:paraId="70A32D73" w14:textId="33E1C6B5" w:rsidR="00047727" w:rsidRPr="00047727" w:rsidRDefault="00047727" w:rsidP="00047727">
      <w:pPr>
        <w:jc w:val="both"/>
        <w:rPr>
          <w:sz w:val="22"/>
          <w:szCs w:val="22"/>
        </w:rPr>
      </w:pPr>
      <w:r w:rsidRPr="00047727">
        <w:rPr>
          <w:sz w:val="22"/>
          <w:szCs w:val="22"/>
        </w:rPr>
        <w:t>Pawar, M. and Anscombe, A. (2015) Reflective Social Work Practice: Thinking, Doing and Being. Cambridge University Press.</w:t>
      </w:r>
    </w:p>
    <w:p w14:paraId="27BFEDFC" w14:textId="77777777" w:rsidR="00047727" w:rsidRPr="00047727" w:rsidRDefault="00047727" w:rsidP="00047727">
      <w:pPr>
        <w:jc w:val="both"/>
        <w:rPr>
          <w:sz w:val="22"/>
          <w:szCs w:val="22"/>
        </w:rPr>
      </w:pPr>
    </w:p>
    <w:p w14:paraId="3F1381CC" w14:textId="09B60A90" w:rsidR="00047727" w:rsidRPr="00047727" w:rsidRDefault="00047727" w:rsidP="00047727">
      <w:pPr>
        <w:jc w:val="both"/>
        <w:rPr>
          <w:sz w:val="22"/>
          <w:szCs w:val="22"/>
        </w:rPr>
      </w:pPr>
      <w:r w:rsidRPr="00047727">
        <w:rPr>
          <w:sz w:val="22"/>
          <w:szCs w:val="22"/>
        </w:rPr>
        <w:t>Payne, M., 2020. Modern Social Work Theory. 5th ed. London: Red Globe Press.</w:t>
      </w:r>
    </w:p>
    <w:p w14:paraId="7C2F666B" w14:textId="77777777" w:rsidR="00047727" w:rsidRPr="00047727" w:rsidRDefault="00047727" w:rsidP="00047727">
      <w:pPr>
        <w:jc w:val="both"/>
        <w:rPr>
          <w:sz w:val="22"/>
          <w:szCs w:val="22"/>
        </w:rPr>
      </w:pPr>
    </w:p>
    <w:p w14:paraId="6A675409" w14:textId="51C7E1D4" w:rsidR="00047727" w:rsidRPr="00047727" w:rsidRDefault="00047727" w:rsidP="00047727">
      <w:pPr>
        <w:jc w:val="both"/>
        <w:rPr>
          <w:sz w:val="22"/>
          <w:szCs w:val="22"/>
        </w:rPr>
      </w:pPr>
      <w:r w:rsidRPr="00047727">
        <w:rPr>
          <w:sz w:val="22"/>
          <w:szCs w:val="22"/>
        </w:rPr>
        <w:t xml:space="preserve">Ravalier, J., McFadden, P. and </w:t>
      </w:r>
      <w:proofErr w:type="spellStart"/>
      <w:r w:rsidRPr="00047727">
        <w:rPr>
          <w:sz w:val="22"/>
          <w:szCs w:val="22"/>
        </w:rPr>
        <w:t>Boichat</w:t>
      </w:r>
      <w:proofErr w:type="spellEnd"/>
      <w:r w:rsidRPr="00047727">
        <w:rPr>
          <w:sz w:val="22"/>
          <w:szCs w:val="22"/>
        </w:rPr>
        <w:t>, C., 2023. Supervision in social work: Supporting reflective practice. London: Routledge.</w:t>
      </w:r>
    </w:p>
    <w:p w14:paraId="5A01AD7B" w14:textId="77777777" w:rsidR="00047727" w:rsidRPr="00047727" w:rsidRDefault="00047727" w:rsidP="00047727">
      <w:pPr>
        <w:jc w:val="both"/>
        <w:rPr>
          <w:sz w:val="22"/>
          <w:szCs w:val="22"/>
        </w:rPr>
      </w:pPr>
    </w:p>
    <w:p w14:paraId="190FD0D0" w14:textId="4178FFFF" w:rsidR="00047727" w:rsidRPr="00047727" w:rsidRDefault="00047727" w:rsidP="00047727">
      <w:pPr>
        <w:jc w:val="both"/>
        <w:rPr>
          <w:sz w:val="22"/>
          <w:szCs w:val="22"/>
        </w:rPr>
      </w:pPr>
      <w:r w:rsidRPr="00047727">
        <w:rPr>
          <w:sz w:val="22"/>
          <w:szCs w:val="22"/>
        </w:rPr>
        <w:t>Ravalier, J.M. et al. (2023) ‘A Rapid Review of Reflective Supervision in Social Work’, British Journal of Social Work, 53(4), pp. 1945–1962.</w:t>
      </w:r>
    </w:p>
    <w:p w14:paraId="16B0726A" w14:textId="77777777" w:rsidR="00047727" w:rsidRPr="00047727" w:rsidRDefault="00047727" w:rsidP="00047727">
      <w:pPr>
        <w:jc w:val="both"/>
        <w:rPr>
          <w:sz w:val="22"/>
          <w:szCs w:val="22"/>
        </w:rPr>
      </w:pPr>
    </w:p>
    <w:p w14:paraId="0ECA727D" w14:textId="0D692B57" w:rsidR="00047727" w:rsidRPr="00047727" w:rsidRDefault="00047727" w:rsidP="00047727">
      <w:pPr>
        <w:jc w:val="both"/>
        <w:rPr>
          <w:sz w:val="22"/>
          <w:szCs w:val="22"/>
        </w:rPr>
      </w:pPr>
      <w:r w:rsidRPr="00047727">
        <w:rPr>
          <w:sz w:val="22"/>
          <w:szCs w:val="22"/>
        </w:rPr>
        <w:t>Reamer, F.G., 2006. Ethics and risk management in online and distance social work. Social Work, 51(1), pp.121–129.</w:t>
      </w:r>
    </w:p>
    <w:p w14:paraId="54EA9DC7" w14:textId="77777777" w:rsidR="00047727" w:rsidRPr="00047727" w:rsidRDefault="00047727" w:rsidP="00047727">
      <w:pPr>
        <w:jc w:val="both"/>
        <w:rPr>
          <w:sz w:val="22"/>
          <w:szCs w:val="22"/>
        </w:rPr>
      </w:pPr>
    </w:p>
    <w:p w14:paraId="0796DE5C" w14:textId="0A21FCC4" w:rsidR="00047727" w:rsidRPr="00047727" w:rsidRDefault="00047727" w:rsidP="00047727">
      <w:pPr>
        <w:jc w:val="both"/>
        <w:rPr>
          <w:sz w:val="22"/>
          <w:szCs w:val="22"/>
        </w:rPr>
      </w:pPr>
      <w:r w:rsidRPr="00047727">
        <w:rPr>
          <w:sz w:val="22"/>
          <w:szCs w:val="22"/>
        </w:rPr>
        <w:t xml:space="preserve">Reamer, F.G. (2006) </w:t>
      </w:r>
      <w:r w:rsidRPr="00047727">
        <w:rPr>
          <w:i/>
          <w:iCs/>
          <w:sz w:val="22"/>
          <w:szCs w:val="22"/>
        </w:rPr>
        <w:t>Ethics and Risk Management in Social Work</w:t>
      </w:r>
      <w:r w:rsidRPr="00047727">
        <w:rPr>
          <w:sz w:val="22"/>
          <w:szCs w:val="22"/>
        </w:rPr>
        <w:t>. NASW Press.</w:t>
      </w:r>
    </w:p>
    <w:p w14:paraId="41DD24B2" w14:textId="77777777" w:rsidR="00047727" w:rsidRPr="00047727" w:rsidRDefault="00047727" w:rsidP="00047727">
      <w:pPr>
        <w:jc w:val="both"/>
        <w:rPr>
          <w:sz w:val="22"/>
          <w:szCs w:val="22"/>
        </w:rPr>
      </w:pPr>
    </w:p>
    <w:p w14:paraId="5BD5A01F" w14:textId="77777777" w:rsidR="00047727" w:rsidRPr="00047727" w:rsidRDefault="00047727" w:rsidP="00047727">
      <w:pPr>
        <w:jc w:val="both"/>
        <w:rPr>
          <w:sz w:val="22"/>
          <w:szCs w:val="22"/>
        </w:rPr>
      </w:pPr>
      <w:r w:rsidRPr="00047727">
        <w:rPr>
          <w:sz w:val="22"/>
          <w:szCs w:val="22"/>
        </w:rPr>
        <w:t>Reith-Hall, E. and Montgomery, P. (2022) ‘The teaching and learning of communication skills in social work education: A systematic review’, Research on Social Work Practice, 32(7), pp. 793–813.</w:t>
      </w:r>
    </w:p>
    <w:p w14:paraId="57B6A2CD" w14:textId="77777777" w:rsidR="00047727" w:rsidRPr="00047727" w:rsidRDefault="00047727" w:rsidP="00047727">
      <w:pPr>
        <w:jc w:val="both"/>
        <w:rPr>
          <w:sz w:val="22"/>
          <w:szCs w:val="22"/>
        </w:rPr>
      </w:pPr>
    </w:p>
    <w:p w14:paraId="2D6CAED6" w14:textId="47B3CC6F" w:rsidR="00047727" w:rsidRPr="00047727" w:rsidRDefault="00047727" w:rsidP="00047727">
      <w:pPr>
        <w:jc w:val="both"/>
        <w:rPr>
          <w:sz w:val="22"/>
          <w:szCs w:val="22"/>
        </w:rPr>
      </w:pPr>
      <w:r w:rsidRPr="00047727">
        <w:rPr>
          <w:sz w:val="22"/>
          <w:szCs w:val="22"/>
        </w:rPr>
        <w:t>Research on Identifying and Responding to Child Maltreatment. London: Jessica Kingsley Publishers</w:t>
      </w:r>
    </w:p>
    <w:p w14:paraId="06EDC454" w14:textId="77777777" w:rsidR="00047727" w:rsidRPr="00047727" w:rsidRDefault="00047727" w:rsidP="00047727">
      <w:pPr>
        <w:jc w:val="both"/>
        <w:rPr>
          <w:sz w:val="22"/>
          <w:szCs w:val="22"/>
        </w:rPr>
      </w:pPr>
    </w:p>
    <w:p w14:paraId="3D7C1EF6" w14:textId="14908291" w:rsidR="00047727" w:rsidRPr="00047727" w:rsidRDefault="00047727" w:rsidP="00047727">
      <w:pPr>
        <w:jc w:val="both"/>
        <w:rPr>
          <w:sz w:val="22"/>
          <w:szCs w:val="22"/>
        </w:rPr>
      </w:pPr>
      <w:r w:rsidRPr="00047727">
        <w:rPr>
          <w:sz w:val="22"/>
          <w:szCs w:val="22"/>
        </w:rPr>
        <w:t>Reyes, M. et al. (2022) Social Workers’ Desk Reference, Oxford University Press.</w:t>
      </w:r>
    </w:p>
    <w:p w14:paraId="6B16E562" w14:textId="77777777" w:rsidR="00047727" w:rsidRPr="00047727" w:rsidRDefault="00047727" w:rsidP="00047727">
      <w:pPr>
        <w:jc w:val="both"/>
        <w:rPr>
          <w:sz w:val="22"/>
          <w:szCs w:val="22"/>
        </w:rPr>
      </w:pPr>
    </w:p>
    <w:p w14:paraId="5DBC8753" w14:textId="6A918136" w:rsidR="00047727" w:rsidRPr="00047727" w:rsidRDefault="00047727" w:rsidP="00047727">
      <w:pPr>
        <w:jc w:val="both"/>
        <w:rPr>
          <w:sz w:val="22"/>
          <w:szCs w:val="22"/>
        </w:rPr>
      </w:pPr>
      <w:r w:rsidRPr="00047727">
        <w:rPr>
          <w:sz w:val="22"/>
          <w:szCs w:val="22"/>
        </w:rPr>
        <w:lastRenderedPageBreak/>
        <w:t>Robinson, K. and Webber, M., 2013. Models and effectiveness of service user and carer involvement in social work education: A literature review. British Journal of Social Work, 43(5), pp.925–944.</w:t>
      </w:r>
    </w:p>
    <w:p w14:paraId="639E9A47" w14:textId="77777777" w:rsidR="00047727" w:rsidRPr="00047727" w:rsidRDefault="00047727" w:rsidP="00047727">
      <w:pPr>
        <w:jc w:val="both"/>
        <w:rPr>
          <w:sz w:val="22"/>
          <w:szCs w:val="22"/>
        </w:rPr>
      </w:pPr>
    </w:p>
    <w:p w14:paraId="24A071B1" w14:textId="686AC89A" w:rsidR="00047727" w:rsidRPr="00047727" w:rsidRDefault="00047727" w:rsidP="00047727">
      <w:pPr>
        <w:jc w:val="both"/>
        <w:rPr>
          <w:sz w:val="22"/>
          <w:szCs w:val="22"/>
        </w:rPr>
      </w:pPr>
      <w:r w:rsidRPr="00047727">
        <w:rPr>
          <w:sz w:val="22"/>
          <w:szCs w:val="22"/>
        </w:rPr>
        <w:t xml:space="preserve">Ruch, G. (2005) ‘Relationship-based practice and reflective practice: holistic approaches to contemporary </w:t>
      </w:r>
      <w:proofErr w:type="gramStart"/>
      <w:r w:rsidRPr="00047727">
        <w:rPr>
          <w:sz w:val="22"/>
          <w:szCs w:val="22"/>
        </w:rPr>
        <w:t>child care</w:t>
      </w:r>
      <w:proofErr w:type="gramEnd"/>
      <w:r w:rsidRPr="00047727">
        <w:rPr>
          <w:sz w:val="22"/>
          <w:szCs w:val="22"/>
        </w:rPr>
        <w:t xml:space="preserve"> social work’, Child &amp; Family Social Work, 10(2), pp. 111–123. </w:t>
      </w:r>
      <w:proofErr w:type="spellStart"/>
      <w:r w:rsidRPr="00047727">
        <w:rPr>
          <w:sz w:val="22"/>
          <w:szCs w:val="22"/>
        </w:rPr>
        <w:t>doi</w:t>
      </w:r>
      <w:proofErr w:type="spellEnd"/>
      <w:r w:rsidRPr="00047727">
        <w:rPr>
          <w:sz w:val="22"/>
          <w:szCs w:val="22"/>
        </w:rPr>
        <w:t>: 10.1111/j.1365-2206.2005.00359.x.</w:t>
      </w:r>
    </w:p>
    <w:p w14:paraId="28655E22" w14:textId="77777777" w:rsidR="00047727" w:rsidRPr="00047727" w:rsidRDefault="00047727" w:rsidP="00047727">
      <w:pPr>
        <w:jc w:val="both"/>
        <w:rPr>
          <w:sz w:val="22"/>
          <w:szCs w:val="22"/>
        </w:rPr>
      </w:pPr>
    </w:p>
    <w:p w14:paraId="3A36546A" w14:textId="1675713E" w:rsidR="00047727" w:rsidRPr="00047727" w:rsidRDefault="00047727" w:rsidP="00047727">
      <w:pPr>
        <w:jc w:val="both"/>
        <w:rPr>
          <w:sz w:val="22"/>
          <w:szCs w:val="22"/>
        </w:rPr>
      </w:pPr>
      <w:r w:rsidRPr="00047727">
        <w:rPr>
          <w:sz w:val="22"/>
          <w:szCs w:val="22"/>
        </w:rPr>
        <w:t>Safeguarding Wales (2021) All Wales Practice Guide: Safeguarding Children Where There Are Concerns About Harmful Sexual Behaviour. [online] Available at: https://safeguarding.wales/documents/71/safeguarding-children-where-there-are-concerns-about-harmful-sexual-behaviour.pdf [</w:t>
      </w:r>
      <w:r w:rsidR="009C1137" w:rsidRPr="00047727">
        <w:rPr>
          <w:sz w:val="22"/>
          <w:szCs w:val="22"/>
        </w:rPr>
        <w:t>Accessed: 2</w:t>
      </w:r>
      <w:r w:rsidR="00873439">
        <w:rPr>
          <w:sz w:val="22"/>
          <w:szCs w:val="22"/>
        </w:rPr>
        <w:t>8</w:t>
      </w:r>
      <w:r w:rsidR="009C1137" w:rsidRPr="00047727">
        <w:rPr>
          <w:sz w:val="22"/>
          <w:szCs w:val="22"/>
        </w:rPr>
        <w:t xml:space="preserve"> September 2025</w:t>
      </w:r>
      <w:r w:rsidRPr="00047727">
        <w:rPr>
          <w:sz w:val="22"/>
          <w:szCs w:val="22"/>
        </w:rPr>
        <w:t>].</w:t>
      </w:r>
    </w:p>
    <w:p w14:paraId="4662F0EF" w14:textId="77777777" w:rsidR="00047727" w:rsidRPr="00047727" w:rsidRDefault="00047727" w:rsidP="00047727">
      <w:pPr>
        <w:jc w:val="both"/>
        <w:rPr>
          <w:sz w:val="22"/>
          <w:szCs w:val="22"/>
        </w:rPr>
      </w:pPr>
    </w:p>
    <w:p w14:paraId="51513A6D" w14:textId="53D8FCB1" w:rsidR="00047727" w:rsidRPr="00047727" w:rsidRDefault="00047727" w:rsidP="00047727">
      <w:pPr>
        <w:jc w:val="both"/>
        <w:rPr>
          <w:sz w:val="22"/>
          <w:szCs w:val="22"/>
        </w:rPr>
      </w:pPr>
      <w:r w:rsidRPr="00047727">
        <w:rPr>
          <w:sz w:val="22"/>
          <w:szCs w:val="22"/>
        </w:rPr>
        <w:t>Safeguarding Wales (2024) Planning and intervention for adults at risk of abuse and neglect. Available at: https://safeguarding.wales/en/adu-i/adu-i-a4/a4-p4/ (Accessed: 5 October 2025).</w:t>
      </w:r>
    </w:p>
    <w:p w14:paraId="164D0225" w14:textId="77777777" w:rsidR="00047727" w:rsidRPr="00047727" w:rsidRDefault="00047727" w:rsidP="00047727">
      <w:pPr>
        <w:jc w:val="both"/>
        <w:rPr>
          <w:sz w:val="22"/>
          <w:szCs w:val="22"/>
        </w:rPr>
      </w:pPr>
    </w:p>
    <w:p w14:paraId="343B5239" w14:textId="000FC9C2" w:rsidR="00047727" w:rsidRPr="00047727" w:rsidRDefault="00047727" w:rsidP="00047727">
      <w:pPr>
        <w:jc w:val="both"/>
        <w:rPr>
          <w:sz w:val="22"/>
          <w:szCs w:val="22"/>
        </w:rPr>
      </w:pPr>
      <w:r w:rsidRPr="00047727">
        <w:rPr>
          <w:sz w:val="22"/>
          <w:szCs w:val="22"/>
        </w:rPr>
        <w:t>Sandwell Children’s Trust (2021) Direct Work Toolkit. Available at: https://www.sandwellchildrenstrust.org/direct-work-toolkit (</w:t>
      </w:r>
      <w:r w:rsidR="009C1137" w:rsidRPr="00047727">
        <w:rPr>
          <w:sz w:val="22"/>
          <w:szCs w:val="22"/>
        </w:rPr>
        <w:t>Accessed: 28 September 2025</w:t>
      </w:r>
      <w:r w:rsidRPr="00047727">
        <w:rPr>
          <w:sz w:val="22"/>
          <w:szCs w:val="22"/>
        </w:rPr>
        <w:t>).</w:t>
      </w:r>
    </w:p>
    <w:p w14:paraId="02CF6BB5" w14:textId="77777777" w:rsidR="00047727" w:rsidRPr="00047727" w:rsidRDefault="00047727" w:rsidP="00047727">
      <w:pPr>
        <w:jc w:val="both"/>
        <w:rPr>
          <w:sz w:val="22"/>
          <w:szCs w:val="22"/>
        </w:rPr>
      </w:pPr>
    </w:p>
    <w:p w14:paraId="62CE1A63" w14:textId="23580548" w:rsidR="00047727" w:rsidRPr="00047727" w:rsidRDefault="00047727" w:rsidP="00047727">
      <w:pPr>
        <w:jc w:val="both"/>
        <w:rPr>
          <w:sz w:val="22"/>
          <w:szCs w:val="22"/>
        </w:rPr>
      </w:pPr>
      <w:r w:rsidRPr="00047727">
        <w:rPr>
          <w:sz w:val="22"/>
          <w:szCs w:val="22"/>
        </w:rPr>
        <w:t>Schön, D.A. (1983) The Reflective Practitioner: How Professionals Think in Action. Temple Smith.</w:t>
      </w:r>
    </w:p>
    <w:p w14:paraId="0F3D61A7" w14:textId="77777777" w:rsidR="00047727" w:rsidRPr="00047727" w:rsidRDefault="00047727" w:rsidP="00047727">
      <w:pPr>
        <w:jc w:val="both"/>
        <w:rPr>
          <w:sz w:val="22"/>
          <w:szCs w:val="22"/>
        </w:rPr>
      </w:pPr>
    </w:p>
    <w:p w14:paraId="17D74553" w14:textId="6A63BC58" w:rsidR="00047727" w:rsidRPr="00047727" w:rsidRDefault="00047727" w:rsidP="00047727">
      <w:pPr>
        <w:jc w:val="both"/>
        <w:rPr>
          <w:sz w:val="22"/>
          <w:szCs w:val="22"/>
        </w:rPr>
      </w:pPr>
      <w:r w:rsidRPr="00047727">
        <w:rPr>
          <w:sz w:val="22"/>
          <w:szCs w:val="22"/>
        </w:rPr>
        <w:t>SCIE (2020) Types and indicators of abuse: Safeguarding adults. Available at: https://www.scie.org.uk/safeguarding/adults/introduction/types-and-indicators-of-abuse/ (Accessed: 5 October 2025).</w:t>
      </w:r>
    </w:p>
    <w:p w14:paraId="38AF926C" w14:textId="77777777" w:rsidR="00047727" w:rsidRPr="00047727" w:rsidRDefault="00047727" w:rsidP="00047727">
      <w:pPr>
        <w:jc w:val="both"/>
        <w:rPr>
          <w:sz w:val="22"/>
          <w:szCs w:val="22"/>
        </w:rPr>
      </w:pPr>
    </w:p>
    <w:p w14:paraId="388B3035" w14:textId="40D7FA71" w:rsidR="00047727" w:rsidRPr="00047727" w:rsidRDefault="00047727" w:rsidP="00047727">
      <w:pPr>
        <w:jc w:val="both"/>
        <w:rPr>
          <w:sz w:val="22"/>
          <w:szCs w:val="22"/>
        </w:rPr>
      </w:pPr>
      <w:r w:rsidRPr="00047727">
        <w:rPr>
          <w:sz w:val="22"/>
          <w:szCs w:val="22"/>
        </w:rPr>
        <w:t>SCIE (2025) Reluctance to share all information in presence of families at child protection conferences. Available at: https://www.scie.org.uk/safeguarding/children/case-reviews/learning-from-case-reviews/reluctance-to-share-all-information-in-presence-of-families-at-child-protection-conferences (Accessed: 5 October 2025).</w:t>
      </w:r>
    </w:p>
    <w:p w14:paraId="299D701C" w14:textId="77777777" w:rsidR="00047727" w:rsidRPr="00047727" w:rsidRDefault="00047727" w:rsidP="00047727">
      <w:pPr>
        <w:jc w:val="both"/>
        <w:rPr>
          <w:sz w:val="22"/>
          <w:szCs w:val="22"/>
        </w:rPr>
      </w:pPr>
    </w:p>
    <w:p w14:paraId="6BFC92BE" w14:textId="77777777" w:rsidR="00047727" w:rsidRPr="00047727" w:rsidRDefault="00047727" w:rsidP="00047727">
      <w:pPr>
        <w:jc w:val="both"/>
        <w:rPr>
          <w:sz w:val="22"/>
          <w:szCs w:val="22"/>
        </w:rPr>
      </w:pPr>
      <w:r w:rsidRPr="00047727">
        <w:rPr>
          <w:sz w:val="22"/>
          <w:szCs w:val="22"/>
        </w:rPr>
        <w:t xml:space="preserve">Shuman, T. (2021) ‘Intervention Strategies for Promoting Recovery and Healing from Child Sexual Abuse’, in </w:t>
      </w:r>
    </w:p>
    <w:p w14:paraId="4EC53DCA" w14:textId="17E29F0E" w:rsidR="00047727" w:rsidRPr="00047727" w:rsidRDefault="00047727" w:rsidP="00047727">
      <w:pPr>
        <w:jc w:val="both"/>
        <w:rPr>
          <w:sz w:val="22"/>
          <w:szCs w:val="22"/>
        </w:rPr>
      </w:pPr>
      <w:proofErr w:type="spellStart"/>
      <w:r w:rsidRPr="00047727">
        <w:rPr>
          <w:sz w:val="22"/>
          <w:szCs w:val="22"/>
        </w:rPr>
        <w:t>Kalfoğlu</w:t>
      </w:r>
      <w:proofErr w:type="spellEnd"/>
      <w:r w:rsidRPr="00047727">
        <w:rPr>
          <w:sz w:val="22"/>
          <w:szCs w:val="22"/>
        </w:rPr>
        <w:t xml:space="preserve">, E. and </w:t>
      </w:r>
      <w:proofErr w:type="spellStart"/>
      <w:r w:rsidRPr="00047727">
        <w:rPr>
          <w:sz w:val="22"/>
          <w:szCs w:val="22"/>
        </w:rPr>
        <w:t>Kalfoglou</w:t>
      </w:r>
      <w:proofErr w:type="spellEnd"/>
      <w:r w:rsidRPr="00047727">
        <w:rPr>
          <w:sz w:val="22"/>
          <w:szCs w:val="22"/>
        </w:rPr>
        <w:t xml:space="preserve">, S. (eds.) Sexual Abuse – An Interdisciplinary Approach. </w:t>
      </w:r>
      <w:proofErr w:type="spellStart"/>
      <w:r w:rsidRPr="00047727">
        <w:rPr>
          <w:sz w:val="22"/>
          <w:szCs w:val="22"/>
        </w:rPr>
        <w:t>IntechOpen</w:t>
      </w:r>
      <w:proofErr w:type="spellEnd"/>
      <w:r w:rsidRPr="00047727">
        <w:rPr>
          <w:sz w:val="22"/>
          <w:szCs w:val="22"/>
        </w:rPr>
        <w:t>. Available at: https://www.intechopen.com/chapters/75990 (Accessed: 4 October 2025).</w:t>
      </w:r>
    </w:p>
    <w:p w14:paraId="503F2967" w14:textId="77777777" w:rsidR="00047727" w:rsidRPr="00047727" w:rsidRDefault="00047727" w:rsidP="00047727">
      <w:pPr>
        <w:jc w:val="both"/>
        <w:rPr>
          <w:sz w:val="22"/>
          <w:szCs w:val="22"/>
        </w:rPr>
      </w:pPr>
    </w:p>
    <w:p w14:paraId="7FE054BB" w14:textId="5396837D" w:rsidR="00047727" w:rsidRPr="00047727" w:rsidRDefault="00047727" w:rsidP="00047727">
      <w:pPr>
        <w:jc w:val="both"/>
        <w:rPr>
          <w:sz w:val="22"/>
          <w:szCs w:val="22"/>
        </w:rPr>
      </w:pPr>
      <w:proofErr w:type="spellStart"/>
      <w:r w:rsidRPr="00047727">
        <w:rPr>
          <w:sz w:val="22"/>
          <w:szCs w:val="22"/>
        </w:rPr>
        <w:t>Silovsky</w:t>
      </w:r>
      <w:proofErr w:type="spellEnd"/>
      <w:r w:rsidRPr="00047727">
        <w:rPr>
          <w:sz w:val="22"/>
          <w:szCs w:val="22"/>
        </w:rPr>
        <w:t xml:space="preserve">, J.F., Hunter, M.D. and Taylor, E.K. (2019) ‘Impact of early intervention for youth with problematic sexual </w:t>
      </w:r>
      <w:proofErr w:type="spellStart"/>
      <w:r w:rsidRPr="00047727">
        <w:rPr>
          <w:sz w:val="22"/>
          <w:szCs w:val="22"/>
        </w:rPr>
        <w:t>behaviors</w:t>
      </w:r>
      <w:proofErr w:type="spellEnd"/>
      <w:r w:rsidRPr="00047727">
        <w:rPr>
          <w:sz w:val="22"/>
          <w:szCs w:val="22"/>
        </w:rPr>
        <w:t xml:space="preserve"> and their caregivers’, Journal of Sexual Aggression, 25(1), pp. 4–15. </w:t>
      </w:r>
      <w:proofErr w:type="spellStart"/>
      <w:r w:rsidRPr="00047727">
        <w:rPr>
          <w:sz w:val="22"/>
          <w:szCs w:val="22"/>
        </w:rPr>
        <w:t>doi</w:t>
      </w:r>
      <w:proofErr w:type="spellEnd"/>
      <w:r w:rsidRPr="00047727">
        <w:rPr>
          <w:sz w:val="22"/>
          <w:szCs w:val="22"/>
        </w:rPr>
        <w:t>: 10.1080/13552600.2018.1507487.</w:t>
      </w:r>
    </w:p>
    <w:p w14:paraId="6065D347" w14:textId="77777777" w:rsidR="00047727" w:rsidRPr="00047727" w:rsidRDefault="00047727" w:rsidP="00047727">
      <w:pPr>
        <w:jc w:val="both"/>
        <w:rPr>
          <w:sz w:val="22"/>
          <w:szCs w:val="22"/>
        </w:rPr>
      </w:pPr>
    </w:p>
    <w:p w14:paraId="5C1F8EC8" w14:textId="222429D7" w:rsidR="00047727" w:rsidRPr="00047727" w:rsidRDefault="00047727" w:rsidP="00047727">
      <w:pPr>
        <w:jc w:val="both"/>
        <w:rPr>
          <w:sz w:val="22"/>
          <w:szCs w:val="22"/>
        </w:rPr>
      </w:pPr>
      <w:r w:rsidRPr="00047727">
        <w:rPr>
          <w:sz w:val="22"/>
          <w:szCs w:val="22"/>
        </w:rPr>
        <w:t>Social Care Wales (2017) Code of Professional Practice for Social Care. [online] Available at: https://socialcare.wales/cms-assets/documents/Code-of-Professional-Practice-for-Social-Care-web-version.pdf [Accessed 4 Oct. 2025].</w:t>
      </w:r>
    </w:p>
    <w:p w14:paraId="41B56A72" w14:textId="0887C801" w:rsidR="00047727" w:rsidRPr="00047727" w:rsidRDefault="00047727" w:rsidP="00047727">
      <w:pPr>
        <w:jc w:val="both"/>
        <w:rPr>
          <w:sz w:val="22"/>
          <w:szCs w:val="22"/>
        </w:rPr>
      </w:pPr>
      <w:r w:rsidRPr="00047727">
        <w:rPr>
          <w:sz w:val="22"/>
          <w:szCs w:val="22"/>
        </w:rPr>
        <w:t>Social Care Wales (2017) Code of Professional Practice for Social Care. Available at: https://socialcare.wales (</w:t>
      </w:r>
      <w:r w:rsidR="009C1137" w:rsidRPr="00047727">
        <w:rPr>
          <w:sz w:val="22"/>
          <w:szCs w:val="22"/>
        </w:rPr>
        <w:t>Accessed: 28 September 2025</w:t>
      </w:r>
      <w:r w:rsidRPr="00047727">
        <w:rPr>
          <w:sz w:val="22"/>
          <w:szCs w:val="22"/>
        </w:rPr>
        <w:t>).</w:t>
      </w:r>
    </w:p>
    <w:p w14:paraId="3AD536ED" w14:textId="77777777" w:rsidR="00047727" w:rsidRPr="00047727" w:rsidRDefault="00047727" w:rsidP="00047727">
      <w:pPr>
        <w:jc w:val="both"/>
        <w:rPr>
          <w:sz w:val="22"/>
          <w:szCs w:val="22"/>
        </w:rPr>
      </w:pPr>
    </w:p>
    <w:p w14:paraId="67C15E72" w14:textId="3D673125" w:rsidR="00047727" w:rsidRPr="00047727" w:rsidRDefault="00047727" w:rsidP="00047727">
      <w:pPr>
        <w:jc w:val="both"/>
        <w:rPr>
          <w:sz w:val="22"/>
          <w:szCs w:val="22"/>
        </w:rPr>
      </w:pPr>
      <w:r w:rsidRPr="00047727">
        <w:rPr>
          <w:sz w:val="22"/>
          <w:szCs w:val="22"/>
        </w:rPr>
        <w:t>Social Care Wales (2019) Code of Professional Practice for Social Care. Available at: https://socialcare.wales (Accessed: 5 October 2025).</w:t>
      </w:r>
    </w:p>
    <w:p w14:paraId="0E1DD4A1" w14:textId="77777777" w:rsidR="00047727" w:rsidRPr="00047727" w:rsidRDefault="00047727" w:rsidP="00047727">
      <w:pPr>
        <w:jc w:val="both"/>
        <w:rPr>
          <w:sz w:val="22"/>
          <w:szCs w:val="22"/>
        </w:rPr>
      </w:pPr>
    </w:p>
    <w:p w14:paraId="00511CC0" w14:textId="20A8FDD0" w:rsidR="00047727" w:rsidRPr="00047727" w:rsidRDefault="00047727" w:rsidP="00047727">
      <w:pPr>
        <w:jc w:val="both"/>
        <w:rPr>
          <w:sz w:val="22"/>
          <w:szCs w:val="22"/>
        </w:rPr>
      </w:pPr>
      <w:r w:rsidRPr="00047727">
        <w:rPr>
          <w:sz w:val="22"/>
          <w:szCs w:val="22"/>
        </w:rPr>
        <w:t>Social Care Wales (2025) Code of Professional Practice for Social Care. Available at: https://socialcare.wales/dealing-with-concerns/codes-of-practice-and-guidance (Accessed: 4 October 2025)</w:t>
      </w:r>
    </w:p>
    <w:p w14:paraId="37917C5C" w14:textId="77777777" w:rsidR="00047727" w:rsidRPr="00047727" w:rsidRDefault="00047727" w:rsidP="00047727">
      <w:pPr>
        <w:jc w:val="both"/>
        <w:rPr>
          <w:sz w:val="22"/>
          <w:szCs w:val="22"/>
        </w:rPr>
      </w:pPr>
    </w:p>
    <w:p w14:paraId="42C8A35A" w14:textId="25CD6317" w:rsidR="00047727" w:rsidRPr="00047727" w:rsidRDefault="00047727" w:rsidP="00047727">
      <w:pPr>
        <w:jc w:val="both"/>
        <w:rPr>
          <w:sz w:val="22"/>
          <w:szCs w:val="22"/>
        </w:rPr>
      </w:pPr>
      <w:r w:rsidRPr="00047727">
        <w:rPr>
          <w:sz w:val="22"/>
          <w:szCs w:val="22"/>
        </w:rPr>
        <w:lastRenderedPageBreak/>
        <w:t>Social Care Wales (2025) Code of Professional Practice for Social Care. Available at: https://socialcare.wales/dealing-with-concerns/codes-of-practice-and-guidance (</w:t>
      </w:r>
      <w:r w:rsidR="009C1137" w:rsidRPr="00047727">
        <w:rPr>
          <w:sz w:val="22"/>
          <w:szCs w:val="22"/>
        </w:rPr>
        <w:t>Accessed: 28 September 2025</w:t>
      </w:r>
      <w:r w:rsidRPr="00047727">
        <w:rPr>
          <w:sz w:val="22"/>
          <w:szCs w:val="22"/>
        </w:rPr>
        <w:t>).</w:t>
      </w:r>
    </w:p>
    <w:p w14:paraId="71EDFADA" w14:textId="77777777" w:rsidR="00047727" w:rsidRPr="00047727" w:rsidRDefault="00047727" w:rsidP="00047727">
      <w:pPr>
        <w:jc w:val="both"/>
        <w:rPr>
          <w:sz w:val="22"/>
          <w:szCs w:val="22"/>
        </w:rPr>
      </w:pPr>
    </w:p>
    <w:p w14:paraId="262F96FB" w14:textId="54FDC6F0" w:rsidR="00047727" w:rsidRPr="00047727" w:rsidRDefault="00047727" w:rsidP="00047727">
      <w:pPr>
        <w:jc w:val="both"/>
        <w:rPr>
          <w:sz w:val="22"/>
          <w:szCs w:val="22"/>
        </w:rPr>
      </w:pPr>
      <w:r w:rsidRPr="00047727">
        <w:rPr>
          <w:sz w:val="22"/>
          <w:szCs w:val="22"/>
        </w:rPr>
        <w:t>Social Care Wales (2025) National Occupational Standards (NOS). Available at: https://socialcare.wales/resources-guidance/early-years-and-childcare/national-occupational-standards-nos (</w:t>
      </w:r>
      <w:r w:rsidR="009C1137" w:rsidRPr="00047727">
        <w:rPr>
          <w:sz w:val="22"/>
          <w:szCs w:val="22"/>
        </w:rPr>
        <w:t>Accessed: 2</w:t>
      </w:r>
      <w:r w:rsidR="00873439">
        <w:rPr>
          <w:sz w:val="22"/>
          <w:szCs w:val="22"/>
        </w:rPr>
        <w:t>8</w:t>
      </w:r>
      <w:r w:rsidR="009C1137" w:rsidRPr="00047727">
        <w:rPr>
          <w:sz w:val="22"/>
          <w:szCs w:val="22"/>
        </w:rPr>
        <w:t xml:space="preserve"> September 2025</w:t>
      </w:r>
      <w:r w:rsidRPr="00047727">
        <w:rPr>
          <w:sz w:val="22"/>
          <w:szCs w:val="22"/>
        </w:rPr>
        <w:t>)</w:t>
      </w:r>
    </w:p>
    <w:p w14:paraId="6A13CB52" w14:textId="77777777" w:rsidR="00047727" w:rsidRPr="00047727" w:rsidRDefault="00047727" w:rsidP="00047727">
      <w:pPr>
        <w:jc w:val="both"/>
        <w:rPr>
          <w:sz w:val="22"/>
          <w:szCs w:val="22"/>
        </w:rPr>
      </w:pPr>
    </w:p>
    <w:p w14:paraId="0ABFD089" w14:textId="51BD668B" w:rsidR="00047727" w:rsidRPr="00047727" w:rsidRDefault="00047727" w:rsidP="00047727">
      <w:pPr>
        <w:jc w:val="both"/>
        <w:rPr>
          <w:sz w:val="22"/>
          <w:szCs w:val="22"/>
        </w:rPr>
      </w:pPr>
      <w:r w:rsidRPr="00047727">
        <w:rPr>
          <w:sz w:val="22"/>
          <w:szCs w:val="22"/>
        </w:rPr>
        <w:t>Social Care Wales (2025) National Occupational Standards (NOS). Available at: https://socialcare.wales/resources-guidance/early-years-and-childcare/national-occupational-standards-nos (Accessed: 4 October 2025).</w:t>
      </w:r>
    </w:p>
    <w:p w14:paraId="0A8BA489" w14:textId="77777777" w:rsidR="00047727" w:rsidRPr="00047727" w:rsidRDefault="00047727" w:rsidP="00047727">
      <w:pPr>
        <w:jc w:val="both"/>
        <w:rPr>
          <w:sz w:val="22"/>
          <w:szCs w:val="22"/>
        </w:rPr>
      </w:pPr>
    </w:p>
    <w:p w14:paraId="7BAFD7D4" w14:textId="56A9AF10" w:rsidR="00047727" w:rsidRPr="00047727" w:rsidRDefault="00047727" w:rsidP="00047727">
      <w:pPr>
        <w:jc w:val="both"/>
        <w:rPr>
          <w:sz w:val="22"/>
          <w:szCs w:val="22"/>
        </w:rPr>
      </w:pPr>
      <w:r w:rsidRPr="00047727">
        <w:rPr>
          <w:sz w:val="22"/>
          <w:szCs w:val="22"/>
        </w:rPr>
        <w:t>Social Care Wales (2025) Social Services and Well-being (Wales) Act 2014 Overview. Available at: https://socialcare.wales (</w:t>
      </w:r>
      <w:r w:rsidR="009C1137" w:rsidRPr="00047727">
        <w:rPr>
          <w:sz w:val="22"/>
          <w:szCs w:val="22"/>
        </w:rPr>
        <w:t>Accessed: 28 September 2025</w:t>
      </w:r>
      <w:r w:rsidRPr="00047727">
        <w:rPr>
          <w:sz w:val="22"/>
          <w:szCs w:val="22"/>
        </w:rPr>
        <w:t>).</w:t>
      </w:r>
    </w:p>
    <w:p w14:paraId="1E9FECB6" w14:textId="77777777" w:rsidR="00047727" w:rsidRPr="00047727" w:rsidRDefault="00047727" w:rsidP="00047727">
      <w:pPr>
        <w:jc w:val="both"/>
        <w:rPr>
          <w:sz w:val="22"/>
          <w:szCs w:val="22"/>
        </w:rPr>
      </w:pPr>
    </w:p>
    <w:p w14:paraId="19AA6B8A" w14:textId="77777777" w:rsidR="00047727" w:rsidRPr="00047727" w:rsidRDefault="00047727" w:rsidP="00047727">
      <w:pPr>
        <w:jc w:val="both"/>
        <w:rPr>
          <w:sz w:val="22"/>
          <w:szCs w:val="22"/>
        </w:rPr>
      </w:pPr>
      <w:r w:rsidRPr="00047727">
        <w:rPr>
          <w:sz w:val="22"/>
          <w:szCs w:val="22"/>
        </w:rPr>
        <w:t>Social Care Wales (2025) Social Services and Well-being (Wales) Act 2014 Overview. Available at: https://socialcare.wales (Accessed: 4 October 2025).</w:t>
      </w:r>
      <w:r w:rsidRPr="00047727">
        <w:rPr>
          <w:sz w:val="22"/>
          <w:szCs w:val="22"/>
        </w:rPr>
        <w:br/>
      </w:r>
    </w:p>
    <w:p w14:paraId="23F7EBD5" w14:textId="7848BDE8" w:rsidR="00047727" w:rsidRPr="00047727" w:rsidRDefault="00047727" w:rsidP="00047727">
      <w:pPr>
        <w:jc w:val="both"/>
        <w:rPr>
          <w:sz w:val="22"/>
          <w:szCs w:val="22"/>
        </w:rPr>
      </w:pPr>
      <w:r w:rsidRPr="00047727">
        <w:rPr>
          <w:sz w:val="22"/>
          <w:szCs w:val="22"/>
        </w:rPr>
        <w:t>Social Care Wales (2017) Code of Professional Practice for Social Care. Available at: https://socialcare.wales (Accessed: 4 October 2025).</w:t>
      </w:r>
    </w:p>
    <w:p w14:paraId="37D92DF3" w14:textId="77777777" w:rsidR="00047727" w:rsidRPr="00047727" w:rsidRDefault="00047727" w:rsidP="00047727">
      <w:pPr>
        <w:jc w:val="both"/>
        <w:rPr>
          <w:sz w:val="22"/>
          <w:szCs w:val="22"/>
        </w:rPr>
      </w:pPr>
    </w:p>
    <w:p w14:paraId="791F221E" w14:textId="39EC4328" w:rsidR="00047727" w:rsidRPr="00047727" w:rsidRDefault="00047727" w:rsidP="00047727">
      <w:pPr>
        <w:jc w:val="both"/>
        <w:rPr>
          <w:sz w:val="22"/>
          <w:szCs w:val="22"/>
        </w:rPr>
      </w:pPr>
      <w:r w:rsidRPr="00047727">
        <w:rPr>
          <w:sz w:val="22"/>
          <w:szCs w:val="22"/>
        </w:rPr>
        <w:t>Social Care Wales, 2023. Code of Professional Practice for Social Care. [online] Available at: https://socialcare.wales</w:t>
      </w:r>
    </w:p>
    <w:p w14:paraId="0AFB058B" w14:textId="77777777" w:rsidR="00047727" w:rsidRPr="00047727" w:rsidRDefault="00047727" w:rsidP="00047727">
      <w:pPr>
        <w:jc w:val="both"/>
        <w:rPr>
          <w:sz w:val="22"/>
          <w:szCs w:val="22"/>
        </w:rPr>
      </w:pPr>
    </w:p>
    <w:p w14:paraId="3A6CCDA3" w14:textId="4F8BD3C0" w:rsidR="00047727" w:rsidRPr="00047727" w:rsidRDefault="00047727" w:rsidP="00047727">
      <w:pPr>
        <w:jc w:val="both"/>
        <w:rPr>
          <w:sz w:val="22"/>
          <w:szCs w:val="22"/>
        </w:rPr>
      </w:pPr>
      <w:r w:rsidRPr="00047727">
        <w:rPr>
          <w:sz w:val="22"/>
          <w:szCs w:val="22"/>
        </w:rPr>
        <w:t xml:space="preserve">Social Care Wales. (2011) National Occupational Standards for Social Work. Available at: https://socialcare.wales/nos-areas/social-work (Accessed: </w:t>
      </w:r>
      <w:r w:rsidR="00EF3BA2">
        <w:rPr>
          <w:sz w:val="22"/>
          <w:szCs w:val="22"/>
        </w:rPr>
        <w:t>8 February</w:t>
      </w:r>
      <w:r w:rsidRPr="00047727">
        <w:rPr>
          <w:sz w:val="22"/>
          <w:szCs w:val="22"/>
        </w:rPr>
        <w:t xml:space="preserve"> 2025).</w:t>
      </w:r>
    </w:p>
    <w:p w14:paraId="2023383F" w14:textId="77777777" w:rsidR="00047727" w:rsidRPr="00047727" w:rsidRDefault="00047727" w:rsidP="00047727">
      <w:pPr>
        <w:jc w:val="both"/>
        <w:rPr>
          <w:sz w:val="22"/>
          <w:szCs w:val="22"/>
        </w:rPr>
      </w:pPr>
    </w:p>
    <w:p w14:paraId="7B19C00D" w14:textId="4A124353" w:rsidR="00047727" w:rsidRPr="00047727" w:rsidRDefault="00047727" w:rsidP="00047727">
      <w:pPr>
        <w:jc w:val="both"/>
        <w:rPr>
          <w:sz w:val="22"/>
          <w:szCs w:val="22"/>
        </w:rPr>
      </w:pPr>
      <w:proofErr w:type="spellStart"/>
      <w:r w:rsidRPr="00047727">
        <w:rPr>
          <w:sz w:val="22"/>
          <w:szCs w:val="22"/>
        </w:rPr>
        <w:t>SocialWorkersToolbox</w:t>
      </w:r>
      <w:proofErr w:type="spellEnd"/>
      <w:r w:rsidRPr="00047727">
        <w:rPr>
          <w:sz w:val="22"/>
          <w:szCs w:val="22"/>
        </w:rPr>
        <w:t xml:space="preserve"> (2025) Direct Work Tools for Children. Available at: https://www.socialworkerstoolbox.com (</w:t>
      </w:r>
      <w:r w:rsidR="009C1137" w:rsidRPr="00047727">
        <w:rPr>
          <w:sz w:val="22"/>
          <w:szCs w:val="22"/>
        </w:rPr>
        <w:t>Accessed: 28 September 2025</w:t>
      </w:r>
      <w:r w:rsidRPr="00047727">
        <w:rPr>
          <w:sz w:val="22"/>
          <w:szCs w:val="22"/>
        </w:rPr>
        <w:t>).</w:t>
      </w:r>
    </w:p>
    <w:p w14:paraId="44569597" w14:textId="77777777" w:rsidR="00047727" w:rsidRPr="00047727" w:rsidRDefault="00047727" w:rsidP="00047727">
      <w:pPr>
        <w:jc w:val="both"/>
        <w:rPr>
          <w:sz w:val="22"/>
          <w:szCs w:val="22"/>
        </w:rPr>
      </w:pPr>
    </w:p>
    <w:p w14:paraId="25E9AAC2" w14:textId="02319CBC" w:rsidR="00047727" w:rsidRPr="00047727" w:rsidRDefault="00047727" w:rsidP="00047727">
      <w:pPr>
        <w:jc w:val="both"/>
        <w:rPr>
          <w:sz w:val="22"/>
          <w:szCs w:val="22"/>
        </w:rPr>
      </w:pPr>
      <w:r w:rsidRPr="00047727">
        <w:rPr>
          <w:sz w:val="22"/>
          <w:szCs w:val="22"/>
        </w:rPr>
        <w:t>Soup.io (2024) Safeguarding Children vs. Adults: Key Differences in Training and Approach. Available at: https://www.soup.io/safeguarding-children-vs-adults-key-differences-in-training-and-approach (Accessed: 5 October 2025).</w:t>
      </w:r>
    </w:p>
    <w:p w14:paraId="77BBC003" w14:textId="77777777" w:rsidR="00047727" w:rsidRPr="00047727" w:rsidRDefault="00047727" w:rsidP="00047727">
      <w:pPr>
        <w:jc w:val="both"/>
        <w:rPr>
          <w:sz w:val="22"/>
          <w:szCs w:val="22"/>
        </w:rPr>
      </w:pPr>
    </w:p>
    <w:p w14:paraId="1048AE05" w14:textId="48B58BA9" w:rsidR="00047727" w:rsidRPr="00047727" w:rsidRDefault="00047727" w:rsidP="00047727">
      <w:pPr>
        <w:jc w:val="both"/>
        <w:rPr>
          <w:sz w:val="22"/>
          <w:szCs w:val="22"/>
        </w:rPr>
      </w:pPr>
      <w:r w:rsidRPr="00047727">
        <w:rPr>
          <w:sz w:val="22"/>
          <w:szCs w:val="22"/>
        </w:rPr>
        <w:t>Symonds, J., Miles, C., Steel, M., Porter, S. and Williams, V. (2020) ‘Making person-centred assessments’, Journal of Social Work, 20(4), pp. 431–447.</w:t>
      </w:r>
    </w:p>
    <w:p w14:paraId="4BB84745" w14:textId="77777777" w:rsidR="00047727" w:rsidRPr="00047727" w:rsidRDefault="00047727" w:rsidP="00047727">
      <w:pPr>
        <w:jc w:val="both"/>
        <w:rPr>
          <w:sz w:val="22"/>
          <w:szCs w:val="22"/>
        </w:rPr>
      </w:pPr>
    </w:p>
    <w:p w14:paraId="4F48AB9D" w14:textId="78C22953" w:rsidR="00047727" w:rsidRPr="00047727" w:rsidRDefault="00047727" w:rsidP="00047727">
      <w:pPr>
        <w:jc w:val="both"/>
        <w:rPr>
          <w:sz w:val="22"/>
          <w:szCs w:val="22"/>
        </w:rPr>
      </w:pPr>
      <w:r w:rsidRPr="00047727">
        <w:rPr>
          <w:sz w:val="22"/>
          <w:szCs w:val="22"/>
        </w:rPr>
        <w:t xml:space="preserve">Trevithick, P. (2012) Social Work Skills and Knowledge: A Practice Handbook. 3rd </w:t>
      </w:r>
      <w:proofErr w:type="spellStart"/>
      <w:r w:rsidRPr="00047727">
        <w:rPr>
          <w:sz w:val="22"/>
          <w:szCs w:val="22"/>
        </w:rPr>
        <w:t>edn</w:t>
      </w:r>
      <w:proofErr w:type="spellEnd"/>
      <w:r w:rsidRPr="00047727">
        <w:rPr>
          <w:sz w:val="22"/>
          <w:szCs w:val="22"/>
        </w:rPr>
        <w:t>. Maidenhead: Open University Press.</w:t>
      </w:r>
    </w:p>
    <w:p w14:paraId="5AC5DCBF" w14:textId="77777777" w:rsidR="00047727" w:rsidRPr="00047727" w:rsidRDefault="00047727" w:rsidP="00047727">
      <w:pPr>
        <w:jc w:val="both"/>
        <w:rPr>
          <w:sz w:val="22"/>
          <w:szCs w:val="22"/>
        </w:rPr>
      </w:pPr>
    </w:p>
    <w:p w14:paraId="31EC8FE9" w14:textId="7792EE1E" w:rsidR="00047727" w:rsidRPr="00047727" w:rsidRDefault="00047727" w:rsidP="00047727">
      <w:pPr>
        <w:jc w:val="both"/>
        <w:rPr>
          <w:sz w:val="22"/>
          <w:szCs w:val="22"/>
        </w:rPr>
      </w:pPr>
      <w:r w:rsidRPr="00047727">
        <w:rPr>
          <w:sz w:val="22"/>
          <w:szCs w:val="22"/>
        </w:rPr>
        <w:t>Trimberger, G. &amp; Bugenhagen, M.J. (2015) Journal of Social Work Values and Ethics, 12(1).</w:t>
      </w:r>
    </w:p>
    <w:p w14:paraId="223D8191" w14:textId="77777777" w:rsidR="00047727" w:rsidRPr="00047727" w:rsidRDefault="00047727" w:rsidP="00047727">
      <w:pPr>
        <w:jc w:val="both"/>
        <w:rPr>
          <w:sz w:val="22"/>
          <w:szCs w:val="22"/>
        </w:rPr>
      </w:pPr>
    </w:p>
    <w:p w14:paraId="5B59AA5F" w14:textId="73B2824C" w:rsidR="00047727" w:rsidRPr="00047727" w:rsidRDefault="00047727" w:rsidP="00047727">
      <w:pPr>
        <w:jc w:val="both"/>
        <w:rPr>
          <w:sz w:val="22"/>
          <w:szCs w:val="22"/>
        </w:rPr>
      </w:pPr>
      <w:r w:rsidRPr="00047727">
        <w:rPr>
          <w:sz w:val="22"/>
          <w:szCs w:val="22"/>
        </w:rPr>
        <w:t>United Nations (1989) Convention on the Rights of the Child. [online] Available at: https://www.unicef.org.uk/what-we-do/un-convention-child-rights/ [Accessed 4 Oct. 2025].</w:t>
      </w:r>
    </w:p>
    <w:p w14:paraId="1E3BD426" w14:textId="77777777" w:rsidR="00047727" w:rsidRPr="00047727" w:rsidRDefault="00047727" w:rsidP="00047727">
      <w:pPr>
        <w:jc w:val="both"/>
        <w:rPr>
          <w:sz w:val="22"/>
          <w:szCs w:val="22"/>
        </w:rPr>
      </w:pPr>
    </w:p>
    <w:p w14:paraId="19E9D85A" w14:textId="5DEA7371" w:rsidR="00047727" w:rsidRPr="00047727" w:rsidRDefault="00047727" w:rsidP="00047727">
      <w:pPr>
        <w:jc w:val="both"/>
        <w:rPr>
          <w:sz w:val="22"/>
          <w:szCs w:val="22"/>
        </w:rPr>
      </w:pPr>
      <w:r w:rsidRPr="00047727">
        <w:rPr>
          <w:sz w:val="22"/>
          <w:szCs w:val="22"/>
        </w:rPr>
        <w:t>Wales Safeguarding Procedures (2020) National Procedures for Safeguarding Adults and Children. Available at: https://safeguarding.wales (</w:t>
      </w:r>
      <w:r w:rsidR="009C1137" w:rsidRPr="00047727">
        <w:rPr>
          <w:sz w:val="22"/>
          <w:szCs w:val="22"/>
        </w:rPr>
        <w:t>Accessed: 2</w:t>
      </w:r>
      <w:r w:rsidR="00873439">
        <w:rPr>
          <w:sz w:val="22"/>
          <w:szCs w:val="22"/>
        </w:rPr>
        <w:t>8</w:t>
      </w:r>
      <w:r w:rsidR="009C1137" w:rsidRPr="00047727">
        <w:rPr>
          <w:sz w:val="22"/>
          <w:szCs w:val="22"/>
        </w:rPr>
        <w:t xml:space="preserve"> September 2025</w:t>
      </w:r>
      <w:r w:rsidRPr="00047727">
        <w:rPr>
          <w:sz w:val="22"/>
          <w:szCs w:val="22"/>
        </w:rPr>
        <w:t>)</w:t>
      </w:r>
    </w:p>
    <w:p w14:paraId="44DC4BCE" w14:textId="77777777" w:rsidR="00047727" w:rsidRPr="00047727" w:rsidRDefault="00047727" w:rsidP="00047727">
      <w:pPr>
        <w:jc w:val="both"/>
        <w:rPr>
          <w:sz w:val="22"/>
          <w:szCs w:val="22"/>
        </w:rPr>
      </w:pPr>
    </w:p>
    <w:p w14:paraId="3B1DC65E" w14:textId="77CF34DB" w:rsidR="00047727" w:rsidRPr="00047727" w:rsidRDefault="00047727" w:rsidP="00047727">
      <w:pPr>
        <w:jc w:val="both"/>
        <w:rPr>
          <w:sz w:val="22"/>
          <w:szCs w:val="22"/>
        </w:rPr>
      </w:pPr>
      <w:r w:rsidRPr="00047727">
        <w:rPr>
          <w:sz w:val="22"/>
          <w:szCs w:val="22"/>
        </w:rPr>
        <w:t>Wales Safeguarding Procedures (2020) National Procedures for Safeguarding Adults and Children. Available at: https://safeguarding.wales (</w:t>
      </w:r>
      <w:r w:rsidR="009C1137" w:rsidRPr="00047727">
        <w:rPr>
          <w:sz w:val="22"/>
          <w:szCs w:val="22"/>
        </w:rPr>
        <w:t>Accessed: 2</w:t>
      </w:r>
      <w:r w:rsidR="00873439">
        <w:rPr>
          <w:sz w:val="22"/>
          <w:szCs w:val="22"/>
        </w:rPr>
        <w:t>7</w:t>
      </w:r>
      <w:r w:rsidR="009C1137" w:rsidRPr="00047727">
        <w:rPr>
          <w:sz w:val="22"/>
          <w:szCs w:val="22"/>
        </w:rPr>
        <w:t xml:space="preserve"> September 2025</w:t>
      </w:r>
      <w:r w:rsidRPr="00047727">
        <w:rPr>
          <w:sz w:val="22"/>
          <w:szCs w:val="22"/>
        </w:rPr>
        <w:t>).</w:t>
      </w:r>
    </w:p>
    <w:p w14:paraId="205DFD25" w14:textId="77777777" w:rsidR="00047727" w:rsidRPr="00047727" w:rsidRDefault="00047727" w:rsidP="00047727">
      <w:pPr>
        <w:jc w:val="both"/>
        <w:rPr>
          <w:sz w:val="22"/>
          <w:szCs w:val="22"/>
        </w:rPr>
      </w:pPr>
    </w:p>
    <w:p w14:paraId="004FDD8B" w14:textId="5254F594" w:rsidR="00047727" w:rsidRPr="00047727" w:rsidRDefault="00047727" w:rsidP="00047727">
      <w:pPr>
        <w:jc w:val="both"/>
        <w:rPr>
          <w:sz w:val="22"/>
          <w:szCs w:val="22"/>
        </w:rPr>
      </w:pPr>
      <w:r w:rsidRPr="00047727">
        <w:rPr>
          <w:sz w:val="22"/>
          <w:szCs w:val="22"/>
        </w:rPr>
        <w:lastRenderedPageBreak/>
        <w:t>Welsh Government (2012) More than Just Words: Strategic Framework for Welsh Language Services in Health, Social Services and Social Care. Available at: https://gov.wales/more-than-just-words (Accessed: 5 October 2025).</w:t>
      </w:r>
    </w:p>
    <w:p w14:paraId="3693744D" w14:textId="77777777" w:rsidR="00047727" w:rsidRPr="00047727" w:rsidRDefault="00047727" w:rsidP="00047727">
      <w:pPr>
        <w:jc w:val="both"/>
        <w:rPr>
          <w:sz w:val="22"/>
          <w:szCs w:val="22"/>
        </w:rPr>
      </w:pPr>
    </w:p>
    <w:p w14:paraId="12F2C55C" w14:textId="50C527C4" w:rsidR="00047727" w:rsidRPr="00047727" w:rsidRDefault="00047727" w:rsidP="00047727">
      <w:pPr>
        <w:jc w:val="both"/>
        <w:rPr>
          <w:sz w:val="22"/>
          <w:szCs w:val="22"/>
        </w:rPr>
      </w:pPr>
      <w:r w:rsidRPr="00047727">
        <w:rPr>
          <w:sz w:val="22"/>
          <w:szCs w:val="22"/>
        </w:rPr>
        <w:t>Welsh Government (2014) Social Services and Well-being (Wales) Act 2014. Available at: https://www.legislation.gov.uk/anaw/2014/4/contents (Accessed: 5 October 2025).</w:t>
      </w:r>
    </w:p>
    <w:p w14:paraId="554EFAC9" w14:textId="77777777" w:rsidR="00047727" w:rsidRPr="00047727" w:rsidRDefault="00047727" w:rsidP="00047727">
      <w:pPr>
        <w:jc w:val="both"/>
        <w:rPr>
          <w:sz w:val="22"/>
          <w:szCs w:val="22"/>
        </w:rPr>
      </w:pPr>
    </w:p>
    <w:p w14:paraId="068A262E" w14:textId="16EFC521" w:rsidR="00047727" w:rsidRPr="00047727" w:rsidRDefault="00047727" w:rsidP="00047727">
      <w:pPr>
        <w:jc w:val="both"/>
        <w:rPr>
          <w:sz w:val="22"/>
          <w:szCs w:val="22"/>
        </w:rPr>
      </w:pPr>
      <w:r w:rsidRPr="00047727">
        <w:rPr>
          <w:sz w:val="22"/>
          <w:szCs w:val="22"/>
        </w:rPr>
        <w:t>Welsh Government (2019) Working Together to Safeguard People: Volume 1 – Introduction and Overview. Available at: https://www.gov.wales/working-together-safeguard-people-volume-1-introduction-and-overview (</w:t>
      </w:r>
      <w:r w:rsidR="009C1137" w:rsidRPr="00047727">
        <w:rPr>
          <w:sz w:val="22"/>
          <w:szCs w:val="22"/>
        </w:rPr>
        <w:t>Accessed: 28 September 2025</w:t>
      </w:r>
      <w:r w:rsidRPr="00047727">
        <w:rPr>
          <w:sz w:val="22"/>
          <w:szCs w:val="22"/>
        </w:rPr>
        <w:t>).</w:t>
      </w:r>
    </w:p>
    <w:p w14:paraId="291FF7C1" w14:textId="77777777" w:rsidR="00047727" w:rsidRPr="00047727" w:rsidRDefault="00047727" w:rsidP="00047727">
      <w:pPr>
        <w:jc w:val="both"/>
        <w:rPr>
          <w:sz w:val="22"/>
          <w:szCs w:val="22"/>
        </w:rPr>
      </w:pPr>
    </w:p>
    <w:p w14:paraId="7CE766B0" w14:textId="202ABD1B" w:rsidR="00047727" w:rsidRPr="00047727" w:rsidRDefault="00047727" w:rsidP="00047727">
      <w:pPr>
        <w:jc w:val="both"/>
        <w:rPr>
          <w:sz w:val="22"/>
          <w:szCs w:val="22"/>
        </w:rPr>
      </w:pPr>
      <w:r w:rsidRPr="00047727">
        <w:rPr>
          <w:sz w:val="22"/>
          <w:szCs w:val="22"/>
        </w:rPr>
        <w:t>Welsh Government (2019) Working Together to Safeguard People: Volume 5 – Handling Individual Cases to Protect Children at Risk. [online] Available at: https://www.gov.wales/sites/default/files/publications/2019-05/working-together-to-safeguard-people-volume-5-handling-individual-cases-to-protect-children-at-risk.pdf [</w:t>
      </w:r>
      <w:r w:rsidR="009C1137" w:rsidRPr="00047727">
        <w:rPr>
          <w:sz w:val="22"/>
          <w:szCs w:val="22"/>
        </w:rPr>
        <w:t>Accessed: 2</w:t>
      </w:r>
      <w:r w:rsidR="00873439">
        <w:rPr>
          <w:sz w:val="22"/>
          <w:szCs w:val="22"/>
        </w:rPr>
        <w:t>7</w:t>
      </w:r>
      <w:r w:rsidR="009C1137" w:rsidRPr="00047727">
        <w:rPr>
          <w:sz w:val="22"/>
          <w:szCs w:val="22"/>
        </w:rPr>
        <w:t xml:space="preserve"> September 2025</w:t>
      </w:r>
      <w:r w:rsidRPr="00047727">
        <w:rPr>
          <w:sz w:val="22"/>
          <w:szCs w:val="22"/>
        </w:rPr>
        <w:t>].</w:t>
      </w:r>
    </w:p>
    <w:p w14:paraId="53CE9ED6" w14:textId="77777777" w:rsidR="00047727" w:rsidRPr="00047727" w:rsidRDefault="00047727" w:rsidP="00047727">
      <w:pPr>
        <w:jc w:val="both"/>
        <w:rPr>
          <w:sz w:val="22"/>
          <w:szCs w:val="22"/>
        </w:rPr>
      </w:pPr>
    </w:p>
    <w:p w14:paraId="545B783C" w14:textId="4A705DE3" w:rsidR="00047727" w:rsidRPr="00047727" w:rsidRDefault="00047727" w:rsidP="00047727">
      <w:pPr>
        <w:jc w:val="both"/>
        <w:rPr>
          <w:sz w:val="22"/>
          <w:szCs w:val="22"/>
        </w:rPr>
      </w:pPr>
      <w:r w:rsidRPr="00047727">
        <w:rPr>
          <w:sz w:val="22"/>
          <w:szCs w:val="22"/>
        </w:rPr>
        <w:t>Welsh Government (2021) Keeping Learners Safe: Guidance for Local Authorities and Governing Bodies on Arrangements for Safeguarding Children. Available at: https://www.gov.wales/keeping-learners-safe (Accessed: 4 October 2025).</w:t>
      </w:r>
    </w:p>
    <w:p w14:paraId="60B7C178" w14:textId="77777777" w:rsidR="00047727" w:rsidRPr="00047727" w:rsidRDefault="00047727" w:rsidP="00047727">
      <w:pPr>
        <w:jc w:val="both"/>
        <w:rPr>
          <w:sz w:val="22"/>
          <w:szCs w:val="22"/>
        </w:rPr>
      </w:pPr>
    </w:p>
    <w:p w14:paraId="5420836B" w14:textId="0D3B0A54" w:rsidR="00047727" w:rsidRPr="00047727" w:rsidRDefault="00047727" w:rsidP="00047727">
      <w:pPr>
        <w:jc w:val="both"/>
        <w:rPr>
          <w:sz w:val="22"/>
          <w:szCs w:val="22"/>
        </w:rPr>
      </w:pPr>
      <w:r w:rsidRPr="00047727">
        <w:rPr>
          <w:sz w:val="22"/>
          <w:szCs w:val="22"/>
        </w:rPr>
        <w:t>Welsh Government (2025) Draft National Strategy for Preventing and Responding to Child Sexual Abuse 2025–2035. Available at: https://www.gov.wales/national-strategy-preventing-and-responding-child-sexual-abuse (</w:t>
      </w:r>
      <w:r w:rsidR="009C1137" w:rsidRPr="00047727">
        <w:rPr>
          <w:sz w:val="22"/>
          <w:szCs w:val="22"/>
        </w:rPr>
        <w:t>Accessed: 2</w:t>
      </w:r>
      <w:r w:rsidR="00873439">
        <w:rPr>
          <w:sz w:val="22"/>
          <w:szCs w:val="22"/>
        </w:rPr>
        <w:t>7</w:t>
      </w:r>
      <w:r w:rsidR="009C1137" w:rsidRPr="00047727">
        <w:rPr>
          <w:sz w:val="22"/>
          <w:szCs w:val="22"/>
        </w:rPr>
        <w:t xml:space="preserve"> September 2025</w:t>
      </w:r>
      <w:r w:rsidRPr="00047727">
        <w:rPr>
          <w:sz w:val="22"/>
          <w:szCs w:val="22"/>
        </w:rPr>
        <w:t>).</w:t>
      </w:r>
    </w:p>
    <w:p w14:paraId="251C36AF" w14:textId="77777777" w:rsidR="00047727" w:rsidRPr="00047727" w:rsidRDefault="00047727" w:rsidP="00047727">
      <w:pPr>
        <w:jc w:val="both"/>
        <w:rPr>
          <w:sz w:val="22"/>
          <w:szCs w:val="22"/>
        </w:rPr>
      </w:pPr>
    </w:p>
    <w:p w14:paraId="7E5E6FBE" w14:textId="04860937" w:rsidR="00047727" w:rsidRPr="00047727" w:rsidRDefault="00047727" w:rsidP="00047727">
      <w:pPr>
        <w:jc w:val="both"/>
        <w:rPr>
          <w:sz w:val="22"/>
          <w:szCs w:val="22"/>
        </w:rPr>
      </w:pPr>
      <w:r w:rsidRPr="00047727">
        <w:rPr>
          <w:sz w:val="22"/>
          <w:szCs w:val="22"/>
        </w:rPr>
        <w:t>Welsh Government (2025) National Strategy for Preventing and Responding to Child Sexual Abuse in Wales (2025–2035). Available at: https://www.gov.wales (Accessed: 4 October 2025).</w:t>
      </w:r>
    </w:p>
    <w:p w14:paraId="024DED6A" w14:textId="77777777" w:rsidR="00047727" w:rsidRPr="00047727" w:rsidRDefault="00047727" w:rsidP="00047727">
      <w:pPr>
        <w:jc w:val="both"/>
        <w:rPr>
          <w:sz w:val="22"/>
          <w:szCs w:val="22"/>
        </w:rPr>
      </w:pPr>
    </w:p>
    <w:p w14:paraId="07F1BDFE" w14:textId="466A97CA" w:rsidR="00047727" w:rsidRPr="00047727" w:rsidRDefault="00047727" w:rsidP="00047727">
      <w:pPr>
        <w:jc w:val="both"/>
        <w:rPr>
          <w:sz w:val="22"/>
          <w:szCs w:val="22"/>
        </w:rPr>
      </w:pPr>
      <w:r w:rsidRPr="00047727">
        <w:rPr>
          <w:sz w:val="22"/>
          <w:szCs w:val="22"/>
        </w:rPr>
        <w:t>Welsh Government, 2014. Social Services and Well-being (Wales) Act 2014. [online] Available at: https://law.gov.wales/public-services/social-care/social-services-and-well-being-wales-act-2014 [Accessed 4 Oct. 2025].</w:t>
      </w:r>
    </w:p>
    <w:p w14:paraId="5B485D53" w14:textId="77777777" w:rsidR="00047727" w:rsidRPr="00047727" w:rsidRDefault="00047727" w:rsidP="00047727">
      <w:pPr>
        <w:jc w:val="both"/>
        <w:rPr>
          <w:sz w:val="22"/>
          <w:szCs w:val="22"/>
        </w:rPr>
      </w:pPr>
    </w:p>
    <w:p w14:paraId="60127763" w14:textId="0C3E8350" w:rsidR="00047727" w:rsidRPr="00047727" w:rsidRDefault="00047727" w:rsidP="00047727">
      <w:pPr>
        <w:jc w:val="both"/>
        <w:rPr>
          <w:sz w:val="22"/>
          <w:szCs w:val="22"/>
        </w:rPr>
      </w:pPr>
      <w:r w:rsidRPr="00047727">
        <w:rPr>
          <w:sz w:val="22"/>
          <w:szCs w:val="22"/>
        </w:rPr>
        <w:t>Welsh Government, 2014. Social Services and Well-being (Wales) Act 2014. [online] Available at: https://www.gov.wales/social-services-and-well-being-wales-act-2014 [</w:t>
      </w:r>
      <w:r w:rsidR="009C1137" w:rsidRPr="00047727">
        <w:rPr>
          <w:sz w:val="22"/>
          <w:szCs w:val="22"/>
        </w:rPr>
        <w:t>Accessed: 28 September 2025</w:t>
      </w:r>
      <w:r w:rsidRPr="00047727">
        <w:rPr>
          <w:sz w:val="22"/>
          <w:szCs w:val="22"/>
        </w:rPr>
        <w:t>].</w:t>
      </w:r>
    </w:p>
    <w:p w14:paraId="334CF46D" w14:textId="77777777" w:rsidR="00047727" w:rsidRPr="00047727" w:rsidRDefault="00047727" w:rsidP="00047727">
      <w:pPr>
        <w:jc w:val="both"/>
        <w:rPr>
          <w:sz w:val="22"/>
          <w:szCs w:val="22"/>
        </w:rPr>
      </w:pPr>
    </w:p>
    <w:p w14:paraId="3F7B010F" w14:textId="1E4A47B4" w:rsidR="00047727" w:rsidRPr="00047727" w:rsidRDefault="00047727" w:rsidP="00047727">
      <w:pPr>
        <w:jc w:val="both"/>
        <w:rPr>
          <w:sz w:val="22"/>
          <w:szCs w:val="22"/>
        </w:rPr>
      </w:pPr>
      <w:r w:rsidRPr="00047727">
        <w:rPr>
          <w:sz w:val="22"/>
          <w:szCs w:val="22"/>
        </w:rPr>
        <w:t>Welsh Government, 2019. Wales Safeguarding Procedures. [online] Available at: https://www.cwmtafmorgannwgsafeguardingboard.co.uk/En/Professionals/WalesGuidanceAndInformation/WalesSafeguardingProcedures.aspx [</w:t>
      </w:r>
      <w:r w:rsidR="009C1137" w:rsidRPr="00047727">
        <w:rPr>
          <w:sz w:val="22"/>
          <w:szCs w:val="22"/>
        </w:rPr>
        <w:t>Accessed: 28 September 2025</w:t>
      </w:r>
      <w:r w:rsidRPr="00047727">
        <w:rPr>
          <w:sz w:val="22"/>
          <w:szCs w:val="22"/>
        </w:rPr>
        <w:t>].</w:t>
      </w:r>
    </w:p>
    <w:p w14:paraId="6D21B9C8" w14:textId="77777777" w:rsidR="00047727" w:rsidRPr="00047727" w:rsidRDefault="00047727" w:rsidP="00047727">
      <w:pPr>
        <w:jc w:val="both"/>
        <w:rPr>
          <w:sz w:val="22"/>
          <w:szCs w:val="22"/>
        </w:rPr>
      </w:pPr>
    </w:p>
    <w:p w14:paraId="6CE46C18" w14:textId="2A49D29E" w:rsidR="00047727" w:rsidRPr="00047727" w:rsidRDefault="00047727" w:rsidP="00047727">
      <w:pPr>
        <w:jc w:val="both"/>
        <w:rPr>
          <w:sz w:val="22"/>
          <w:szCs w:val="22"/>
        </w:rPr>
      </w:pPr>
      <w:r w:rsidRPr="00047727">
        <w:rPr>
          <w:sz w:val="22"/>
          <w:szCs w:val="22"/>
        </w:rPr>
        <w:t>Welsh Government, 2019. Working Together to Safeguard People: Volume 5 – Handling Individual Cases to Protect Children at Risk. [online] Available at: https://www.gov.wales/sites/default/files/publications/2019-05/working-together-to-safeguard-people-volume-5-handling-individual-cases-to-protect-children-at-risk.pdf [Accessed 4 Oct. 2025].</w:t>
      </w:r>
    </w:p>
    <w:p w14:paraId="76476710" w14:textId="77777777" w:rsidR="00047727" w:rsidRPr="00047727" w:rsidRDefault="00047727" w:rsidP="00047727">
      <w:pPr>
        <w:jc w:val="both"/>
        <w:rPr>
          <w:sz w:val="22"/>
          <w:szCs w:val="22"/>
        </w:rPr>
      </w:pPr>
    </w:p>
    <w:p w14:paraId="1213D825" w14:textId="71C9CD97" w:rsidR="00047727" w:rsidRPr="00047727" w:rsidRDefault="00047727" w:rsidP="00047727">
      <w:pPr>
        <w:jc w:val="both"/>
        <w:rPr>
          <w:sz w:val="22"/>
          <w:szCs w:val="22"/>
        </w:rPr>
      </w:pPr>
      <w:r w:rsidRPr="00047727">
        <w:rPr>
          <w:sz w:val="22"/>
          <w:szCs w:val="22"/>
        </w:rPr>
        <w:t>Winter, K. (2011) ‘Building relationships and resilience in social work with children and young people: the challenge of communicating well’, British Journal of Social Work, 41(5), pp. 1100–1117. Available at: https://doi.org/10.1093/bjsw/bcq133 (</w:t>
      </w:r>
      <w:r w:rsidR="009C1137" w:rsidRPr="00047727">
        <w:rPr>
          <w:sz w:val="22"/>
          <w:szCs w:val="22"/>
        </w:rPr>
        <w:t>Accessed: 2</w:t>
      </w:r>
      <w:r w:rsidR="009C1137">
        <w:rPr>
          <w:sz w:val="22"/>
          <w:szCs w:val="22"/>
        </w:rPr>
        <w:t>7</w:t>
      </w:r>
      <w:r w:rsidR="009C1137" w:rsidRPr="00047727">
        <w:rPr>
          <w:sz w:val="22"/>
          <w:szCs w:val="22"/>
        </w:rPr>
        <w:t xml:space="preserve"> September 2025</w:t>
      </w:r>
      <w:r w:rsidRPr="00047727">
        <w:rPr>
          <w:sz w:val="22"/>
          <w:szCs w:val="22"/>
        </w:rPr>
        <w:t>).</w:t>
      </w:r>
    </w:p>
    <w:p w14:paraId="25DEC3E5" w14:textId="77777777" w:rsidR="00047727" w:rsidRPr="00047727" w:rsidRDefault="00047727" w:rsidP="00047727">
      <w:pPr>
        <w:jc w:val="both"/>
        <w:rPr>
          <w:sz w:val="22"/>
          <w:szCs w:val="22"/>
        </w:rPr>
      </w:pPr>
    </w:p>
    <w:p w14:paraId="1E57CDFF" w14:textId="2C49CA33" w:rsidR="00047727" w:rsidRPr="00047727" w:rsidRDefault="00047727" w:rsidP="00047727">
      <w:pPr>
        <w:jc w:val="both"/>
        <w:rPr>
          <w:sz w:val="22"/>
          <w:szCs w:val="22"/>
        </w:rPr>
      </w:pPr>
      <w:r w:rsidRPr="00047727">
        <w:rPr>
          <w:sz w:val="22"/>
          <w:szCs w:val="22"/>
        </w:rPr>
        <w:t>Woltmann, C. (1940) ‘Puppets as a therapeutic medium’, American Journal of Orthopsychiatry, 10(3), pp. 574–582.</w:t>
      </w:r>
    </w:p>
    <w:p w14:paraId="2914EE3A" w14:textId="77777777" w:rsidR="00047727" w:rsidRPr="00047727" w:rsidRDefault="00047727" w:rsidP="00047727">
      <w:pPr>
        <w:jc w:val="both"/>
        <w:rPr>
          <w:sz w:val="22"/>
          <w:szCs w:val="22"/>
        </w:rPr>
      </w:pPr>
    </w:p>
    <w:p w14:paraId="29867F36" w14:textId="6E0DF8F6" w:rsidR="00047727" w:rsidRPr="00047727" w:rsidRDefault="00047727" w:rsidP="00047727">
      <w:pPr>
        <w:jc w:val="both"/>
        <w:rPr>
          <w:sz w:val="22"/>
          <w:szCs w:val="22"/>
        </w:rPr>
      </w:pPr>
      <w:r w:rsidRPr="00047727">
        <w:rPr>
          <w:sz w:val="22"/>
          <w:szCs w:val="22"/>
        </w:rPr>
        <w:t>Wonnacott, J. (2012) Mastering Social Work Supervision. London: Jessica Kingsley Publishers</w:t>
      </w:r>
    </w:p>
    <w:p w14:paraId="27CB10B6" w14:textId="77777777" w:rsidR="00047727" w:rsidRPr="00047727" w:rsidRDefault="00047727" w:rsidP="00047727">
      <w:pPr>
        <w:jc w:val="both"/>
        <w:rPr>
          <w:sz w:val="22"/>
          <w:szCs w:val="22"/>
        </w:rPr>
      </w:pPr>
      <w:r w:rsidRPr="00047727">
        <w:rPr>
          <w:sz w:val="22"/>
          <w:szCs w:val="22"/>
        </w:rPr>
        <w:lastRenderedPageBreak/>
        <w:t>Wood, C. (2025) Using Puppets in Direct Work with Children. London: Jessica Kingsley Publishers.</w:t>
      </w:r>
    </w:p>
    <w:p w14:paraId="344CE4A5" w14:textId="77777777" w:rsidR="00047727" w:rsidRDefault="00047727" w:rsidP="00047727"/>
    <w:p w14:paraId="6C084397" w14:textId="77777777" w:rsidR="007D2F67" w:rsidRDefault="007D2F67" w:rsidP="00047727"/>
    <w:p w14:paraId="2847BB4E" w14:textId="77777777" w:rsidR="007D2F67" w:rsidRDefault="007D2F67" w:rsidP="00047727"/>
    <w:p w14:paraId="62A59CDF" w14:textId="77777777" w:rsidR="007D2F67" w:rsidRDefault="007D2F67" w:rsidP="00047727"/>
    <w:p w14:paraId="75DA4645" w14:textId="77777777" w:rsidR="007D2F67" w:rsidRDefault="007D2F67" w:rsidP="00047727"/>
    <w:p w14:paraId="610E761E" w14:textId="77777777" w:rsidR="00CC2854" w:rsidRDefault="00CC285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28C9F3F" w:rsidR="00E559CE" w:rsidRPr="00B17FA0" w:rsidRDefault="00051406" w:rsidP="00B94443">
            <w:pPr>
              <w:jc w:val="both"/>
              <w:rPr>
                <w:sz w:val="24"/>
                <w:szCs w:val="24"/>
              </w:rPr>
            </w:pPr>
            <w:r>
              <w:rPr>
                <w:sz w:val="24"/>
                <w:szCs w:val="24"/>
              </w:rPr>
              <w:t>10/01/2025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5FA451C" w:rsidR="00E559CE" w:rsidRPr="00B17FA0" w:rsidRDefault="00051406" w:rsidP="00B94443">
            <w:pPr>
              <w:jc w:val="both"/>
              <w:rPr>
                <w:sz w:val="24"/>
                <w:szCs w:val="24"/>
              </w:rPr>
            </w:pPr>
            <w:r>
              <w:rPr>
                <w:sz w:val="24"/>
                <w:szCs w:val="24"/>
              </w:rPr>
              <w:t>23/01/2025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7F7A2F1" w:rsidR="00E559CE" w:rsidRPr="00B17FA0" w:rsidRDefault="00051406" w:rsidP="00B94443">
            <w:pPr>
              <w:jc w:val="both"/>
              <w:rPr>
                <w:sz w:val="24"/>
                <w:szCs w:val="24"/>
              </w:rPr>
            </w:pPr>
            <w:r>
              <w:rPr>
                <w:sz w:val="24"/>
                <w:szCs w:val="24"/>
              </w:rPr>
              <w:t>25/03/2025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7C5C325" w:rsidR="00E559CE" w:rsidRPr="00B17FA0" w:rsidRDefault="00051406" w:rsidP="00B94443">
            <w:pPr>
              <w:jc w:val="both"/>
              <w:rPr>
                <w:sz w:val="24"/>
                <w:szCs w:val="24"/>
              </w:rPr>
            </w:pPr>
            <w:r>
              <w:rPr>
                <w:sz w:val="24"/>
                <w:szCs w:val="24"/>
              </w:rPr>
              <w:t>09/05/2025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bookmarkStart w:id="1" w:name="_Hlk210720269"/>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bookmarkEnd w:id="1"/>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6EAE185" w14:textId="21C827C5" w:rsidR="00FB205B" w:rsidRPr="006A0036" w:rsidRDefault="00FB205B" w:rsidP="005D4F72">
            <w:pPr>
              <w:jc w:val="both"/>
              <w:rPr>
                <w:rFonts w:asciiTheme="minorHAnsi" w:hAnsiTheme="minorHAnsi" w:cstheme="minorHAnsi"/>
                <w:b/>
                <w:bCs/>
                <w:sz w:val="24"/>
                <w:szCs w:val="24"/>
                <w:u w:val="single"/>
              </w:rPr>
            </w:pPr>
          </w:p>
          <w:p w14:paraId="3165E5E2" w14:textId="15950FD9" w:rsidR="006A0036" w:rsidRPr="006A0036" w:rsidRDefault="006A0036" w:rsidP="006A0036">
            <w:pPr>
              <w:overflowPunct/>
              <w:autoSpaceDE/>
              <w:autoSpaceDN/>
              <w:adjustRightInd/>
              <w:spacing w:before="100" w:beforeAutospacing="1" w:after="100" w:afterAutospacing="1" w:line="300" w:lineRule="atLeast"/>
              <w:textAlignment w:val="auto"/>
              <w:outlineLvl w:val="2"/>
              <w:rPr>
                <w:rFonts w:asciiTheme="minorHAnsi" w:hAnsiTheme="minorHAnsi" w:cstheme="minorHAnsi"/>
                <w:b/>
                <w:bCs/>
                <w:color w:val="auto"/>
                <w:sz w:val="24"/>
                <w:szCs w:val="24"/>
              </w:rPr>
            </w:pPr>
            <w:r>
              <w:rPr>
                <w:rFonts w:asciiTheme="minorHAnsi" w:hAnsiTheme="minorHAnsi" w:cstheme="minorHAnsi"/>
                <w:b/>
                <w:bCs/>
                <w:color w:val="auto"/>
                <w:sz w:val="24"/>
                <w:szCs w:val="24"/>
              </w:rPr>
              <w:t>1</w:t>
            </w:r>
            <w:r w:rsidRPr="006A0036">
              <w:rPr>
                <w:rFonts w:asciiTheme="minorHAnsi" w:hAnsiTheme="minorHAnsi" w:cstheme="minorHAnsi"/>
                <w:b/>
                <w:bCs/>
                <w:color w:val="auto"/>
                <w:sz w:val="24"/>
                <w:szCs w:val="24"/>
              </w:rPr>
              <w:t>. Applying Analysis in Assessment to Inform Interventions</w:t>
            </w:r>
          </w:p>
          <w:p w14:paraId="2D30EA84" w14:textId="6D26078A"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Throughout the programme, the learner has demonstrated significant growth in their ability to apply analysis during assessments. Early reflections highlighted a tendency to offer excessive support out of empathy, sometimes without the capacity to fulfil these commitments. The learner recognised the importance of seeking supervision before making decisions, maintaining professional boundaries, and using reflective tools such as journaling to process emotions and learn continuously.</w:t>
            </w:r>
          </w:p>
          <w:p w14:paraId="48A19482" w14:textId="72FFE321"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 xml:space="preserve">By the end of the programme, the learner consistently sought supervision before discussing options, utilised panels to explore support, and avoided premature commitments. Collaborative planning with families and professionals became a core part of their practice, and they actively researched local services to ensure interventions were </w:t>
            </w:r>
            <w:proofErr w:type="gramStart"/>
            <w:r w:rsidRPr="006A0036">
              <w:rPr>
                <w:rFonts w:asciiTheme="minorHAnsi" w:hAnsiTheme="minorHAnsi" w:cstheme="minorHAnsi"/>
                <w:color w:val="auto"/>
                <w:sz w:val="24"/>
                <w:szCs w:val="24"/>
              </w:rPr>
              <w:t>evidence-informed</w:t>
            </w:r>
            <w:proofErr w:type="gramEnd"/>
            <w:r w:rsidRPr="006A0036">
              <w:rPr>
                <w:rFonts w:asciiTheme="minorHAnsi" w:hAnsiTheme="minorHAnsi" w:cstheme="minorHAnsi"/>
                <w:color w:val="auto"/>
                <w:sz w:val="24"/>
                <w:szCs w:val="24"/>
              </w:rPr>
              <w:t>. This approach has enhanced their confidence and ability to advocate effectively for families.</w:t>
            </w:r>
          </w:p>
          <w:p w14:paraId="79CB0ECC" w14:textId="77777777" w:rsid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b/>
                <w:bCs/>
                <w:color w:val="auto"/>
                <w:sz w:val="24"/>
                <w:szCs w:val="24"/>
              </w:rPr>
              <w:lastRenderedPageBreak/>
              <w:t>Service user feedback</w:t>
            </w:r>
            <w:r w:rsidRPr="006A0036">
              <w:rPr>
                <w:rFonts w:asciiTheme="minorHAnsi" w:hAnsiTheme="minorHAnsi" w:cstheme="minorHAnsi"/>
                <w:color w:val="auto"/>
                <w:sz w:val="24"/>
                <w:szCs w:val="24"/>
              </w:rPr>
              <w:t xml:space="preserve"> supports this development: families have described the learner as open and honest, appreciating the transparency and reliability in their approach.</w:t>
            </w:r>
          </w:p>
          <w:p w14:paraId="420AA139" w14:textId="77777777" w:rsidR="009F678B" w:rsidRPr="006A0036" w:rsidRDefault="009F678B"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p>
          <w:p w14:paraId="7E03A490" w14:textId="77777777" w:rsidR="006A0036" w:rsidRPr="006A0036" w:rsidRDefault="006A0036" w:rsidP="006A0036">
            <w:pPr>
              <w:overflowPunct/>
              <w:autoSpaceDE/>
              <w:autoSpaceDN/>
              <w:adjustRightInd/>
              <w:spacing w:before="100" w:beforeAutospacing="1" w:after="100" w:afterAutospacing="1" w:line="300" w:lineRule="atLeast"/>
              <w:textAlignment w:val="auto"/>
              <w:outlineLvl w:val="2"/>
              <w:rPr>
                <w:rFonts w:asciiTheme="minorHAnsi" w:hAnsiTheme="minorHAnsi" w:cstheme="minorHAnsi"/>
                <w:b/>
                <w:bCs/>
                <w:color w:val="auto"/>
                <w:sz w:val="24"/>
                <w:szCs w:val="24"/>
              </w:rPr>
            </w:pPr>
            <w:r w:rsidRPr="006A0036">
              <w:rPr>
                <w:rFonts w:asciiTheme="minorHAnsi" w:hAnsiTheme="minorHAnsi" w:cstheme="minorHAnsi"/>
                <w:b/>
                <w:bCs/>
                <w:color w:val="auto"/>
                <w:sz w:val="24"/>
                <w:szCs w:val="24"/>
              </w:rPr>
              <w:t>2. Working Collaboratively with People in Need of Care and Support, Their Carers, and Other Professionals</w:t>
            </w:r>
          </w:p>
          <w:p w14:paraId="6CCD1D46" w14:textId="77777777"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The learner’s journey in collaborative practice is marked by increased assertiveness and inclusivity. Initially, the learner reflected on feeling “ganged up on” during reviews due to a lack of assertiveness, which led to ambiguity about their professional stance. To address this, they used supervision to reflect on their chairing style, observed colleagues, and prepared facilitation strategies to clarify their position.</w:t>
            </w:r>
          </w:p>
          <w:p w14:paraId="13E8F51A" w14:textId="2CA672E4"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Progress is evident in their commitment to multiagency collaboration, prioritising the child and family’s voice, and ensuring all contributions are captured in meeting minutes. The learner now holds care and support reviews more frequently than statutory guidelines require, demonstrating a proactive and inclusive approach. Plans for further development include seeking feedback from colleagues during multiagency meetings and attending training to build confidence in public speaking.</w:t>
            </w:r>
          </w:p>
          <w:p w14:paraId="6B0FA4DC" w14:textId="77777777"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b/>
                <w:bCs/>
                <w:color w:val="auto"/>
                <w:sz w:val="24"/>
                <w:szCs w:val="24"/>
              </w:rPr>
              <w:t>Children’s feedback</w:t>
            </w:r>
            <w:r w:rsidRPr="006A0036">
              <w:rPr>
                <w:rFonts w:asciiTheme="minorHAnsi" w:hAnsiTheme="minorHAnsi" w:cstheme="minorHAnsi"/>
                <w:color w:val="auto"/>
                <w:sz w:val="24"/>
                <w:szCs w:val="24"/>
              </w:rPr>
              <w:t xml:space="preserve"> has been especially positive, with children describing the learner as “fun and kind,” which speaks to their ability to build trusting relationships and create a supportive environment.</w:t>
            </w:r>
          </w:p>
          <w:p w14:paraId="52347186" w14:textId="77777777" w:rsidR="006A0036" w:rsidRPr="006A0036" w:rsidRDefault="006A0036" w:rsidP="006A0036">
            <w:pPr>
              <w:overflowPunct/>
              <w:autoSpaceDE/>
              <w:autoSpaceDN/>
              <w:adjustRightInd/>
              <w:spacing w:before="100" w:beforeAutospacing="1" w:after="100" w:afterAutospacing="1" w:line="300" w:lineRule="atLeast"/>
              <w:textAlignment w:val="auto"/>
              <w:outlineLvl w:val="2"/>
              <w:rPr>
                <w:rFonts w:asciiTheme="minorHAnsi" w:hAnsiTheme="minorHAnsi" w:cstheme="minorHAnsi"/>
                <w:b/>
                <w:bCs/>
                <w:color w:val="auto"/>
                <w:sz w:val="24"/>
                <w:szCs w:val="24"/>
              </w:rPr>
            </w:pPr>
            <w:r w:rsidRPr="006A0036">
              <w:rPr>
                <w:rFonts w:asciiTheme="minorHAnsi" w:hAnsiTheme="minorHAnsi" w:cstheme="minorHAnsi"/>
                <w:b/>
                <w:bCs/>
                <w:color w:val="auto"/>
                <w:sz w:val="24"/>
                <w:szCs w:val="24"/>
              </w:rPr>
              <w:t>3. Intervention and Application of Professional Judgement in Increasingly Complex Situations</w:t>
            </w:r>
          </w:p>
          <w:p w14:paraId="40F40735" w14:textId="74140EA5"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The learner’s reflections show a deepening understanding of professional judgement, especially in complex and sensitive cases. Initially, they noted a tendency to be judgmental rather than compassionate in response to serious allegations. Through supervision and reflective practice, the learner has shifted towards curiosity and trauma-informed approaches, consistently utilising consultation services and collaborating with agencies such as CAMHS and the police.</w:t>
            </w:r>
          </w:p>
          <w:p w14:paraId="6CC55AD0" w14:textId="77777777"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Training on harmful sexual behaviours and tools like the Brook Traffic Light Tool have further enhanced their competence in managing risk. The learner’s commitment to safeguarding is evident in their actions and ongoing professional development, including training with the Lucy Faithfull Foundation and seeking feedback from their manager and colleagues.</w:t>
            </w:r>
          </w:p>
          <w:p w14:paraId="6A39C03E" w14:textId="77777777"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b/>
                <w:bCs/>
                <w:color w:val="auto"/>
                <w:sz w:val="24"/>
                <w:szCs w:val="24"/>
              </w:rPr>
              <w:t>Service user feedback</w:t>
            </w:r>
            <w:r w:rsidRPr="006A0036">
              <w:rPr>
                <w:rFonts w:asciiTheme="minorHAnsi" w:hAnsiTheme="minorHAnsi" w:cstheme="minorHAnsi"/>
                <w:color w:val="auto"/>
                <w:sz w:val="24"/>
                <w:szCs w:val="24"/>
              </w:rPr>
              <w:t xml:space="preserve"> reinforces the learner’s compassionate and effective practice, with families noting their openness and honesty, and children feeling safe and supported.</w:t>
            </w:r>
          </w:p>
          <w:p w14:paraId="4490ECE8" w14:textId="77777777" w:rsidR="006A0036" w:rsidRPr="006A0036" w:rsidRDefault="006A0036" w:rsidP="006A0036">
            <w:pPr>
              <w:overflowPunct/>
              <w:autoSpaceDE/>
              <w:autoSpaceDN/>
              <w:adjustRightInd/>
              <w:spacing w:before="100" w:beforeAutospacing="1" w:after="100" w:afterAutospacing="1" w:line="300" w:lineRule="atLeast"/>
              <w:textAlignment w:val="auto"/>
              <w:outlineLvl w:val="1"/>
              <w:rPr>
                <w:rFonts w:asciiTheme="minorHAnsi" w:hAnsiTheme="minorHAnsi" w:cstheme="minorHAnsi"/>
                <w:b/>
                <w:bCs/>
                <w:color w:val="auto"/>
                <w:sz w:val="24"/>
                <w:szCs w:val="24"/>
              </w:rPr>
            </w:pPr>
            <w:r w:rsidRPr="006A0036">
              <w:rPr>
                <w:rFonts w:asciiTheme="minorHAnsi" w:hAnsiTheme="minorHAnsi" w:cstheme="minorHAnsi"/>
                <w:b/>
                <w:bCs/>
                <w:color w:val="auto"/>
                <w:sz w:val="24"/>
                <w:szCs w:val="24"/>
              </w:rPr>
              <w:t>Summary and Recommendations for Future Development</w:t>
            </w:r>
          </w:p>
          <w:p w14:paraId="06DD46B8" w14:textId="77777777"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 xml:space="preserve">The learner has shown impressive growth across all three learning outcomes, demonstrating reflective practice, ethical decision-making, collaborative working, and sound professional </w:t>
            </w:r>
            <w:r w:rsidRPr="006A0036">
              <w:rPr>
                <w:rFonts w:asciiTheme="minorHAnsi" w:hAnsiTheme="minorHAnsi" w:cstheme="minorHAnsi"/>
                <w:color w:val="auto"/>
                <w:sz w:val="24"/>
                <w:szCs w:val="24"/>
              </w:rPr>
              <w:lastRenderedPageBreak/>
              <w:t>judgement. Positive feedback from families and children highlights their ability to build trust, communicate openly, and create a supportive environment.</w:t>
            </w:r>
          </w:p>
          <w:p w14:paraId="71EEAA6D" w14:textId="77777777"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For future development, I recommend:</w:t>
            </w:r>
          </w:p>
          <w:p w14:paraId="6C0D1088" w14:textId="77777777" w:rsidR="006A0036" w:rsidRPr="006A0036" w:rsidRDefault="006A0036" w:rsidP="006A0036">
            <w:pPr>
              <w:numPr>
                <w:ilvl w:val="0"/>
                <w:numId w:val="55"/>
              </w:num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Continuing to seek supervision and feedback to refine decision-making and maintain professional boundaries.</w:t>
            </w:r>
          </w:p>
          <w:p w14:paraId="4C4011D7" w14:textId="77777777" w:rsidR="006A0036" w:rsidRPr="006A0036" w:rsidRDefault="006A0036" w:rsidP="006A0036">
            <w:pPr>
              <w:numPr>
                <w:ilvl w:val="0"/>
                <w:numId w:val="55"/>
              </w:num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Pursuing further training in facilitation and public speaking to enhance confidence in multiagency settings.</w:t>
            </w:r>
          </w:p>
          <w:p w14:paraId="50F93641" w14:textId="77777777" w:rsidR="006A0036" w:rsidRPr="006A0036" w:rsidRDefault="006A0036" w:rsidP="006A0036">
            <w:pPr>
              <w:numPr>
                <w:ilvl w:val="0"/>
                <w:numId w:val="55"/>
              </w:num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Building on trauma-informed practice and safeguarding knowledge through ongoing professional development.</w:t>
            </w:r>
          </w:p>
          <w:p w14:paraId="03A32A97" w14:textId="77777777" w:rsidR="006A0036" w:rsidRPr="006A0036" w:rsidRDefault="006A0036" w:rsidP="006A0036">
            <w:pPr>
              <w:overflowPunct/>
              <w:autoSpaceDE/>
              <w:autoSpaceDN/>
              <w:adjustRightInd/>
              <w:spacing w:before="100" w:beforeAutospacing="1" w:after="100" w:afterAutospacing="1" w:line="300" w:lineRule="atLeast"/>
              <w:textAlignment w:val="auto"/>
              <w:rPr>
                <w:rFonts w:asciiTheme="minorHAnsi" w:hAnsiTheme="minorHAnsi" w:cstheme="minorHAnsi"/>
                <w:color w:val="auto"/>
                <w:sz w:val="24"/>
                <w:szCs w:val="24"/>
              </w:rPr>
            </w:pPr>
            <w:r w:rsidRPr="006A0036">
              <w:rPr>
                <w:rFonts w:asciiTheme="minorHAnsi" w:hAnsiTheme="minorHAnsi" w:cstheme="minorHAnsi"/>
                <w:color w:val="auto"/>
                <w:sz w:val="24"/>
                <w:szCs w:val="24"/>
              </w:rPr>
              <w:t>The learner’s commitment to reflective practice and continuous improvement will serve them well as they progress in their career as a social worker.</w:t>
            </w:r>
          </w:p>
          <w:p w14:paraId="0803F950" w14:textId="77777777" w:rsidR="00FB205B" w:rsidRPr="006A0036" w:rsidRDefault="00FB205B" w:rsidP="005D4F72">
            <w:pPr>
              <w:jc w:val="both"/>
              <w:rPr>
                <w:rFonts w:asciiTheme="minorHAnsi" w:hAnsiTheme="minorHAnsi" w:cstheme="minorHAnsi"/>
                <w:b/>
                <w:bCs/>
                <w:sz w:val="24"/>
                <w:szCs w:val="24"/>
                <w:u w:val="single"/>
              </w:rPr>
            </w:pPr>
          </w:p>
          <w:p w14:paraId="1E15F1D7" w14:textId="77777777" w:rsidR="00FB205B" w:rsidRPr="006A0036" w:rsidRDefault="00FB205B" w:rsidP="005D4F72">
            <w:pPr>
              <w:jc w:val="both"/>
              <w:rPr>
                <w:rFonts w:asciiTheme="minorHAnsi" w:hAnsiTheme="minorHAnsi" w:cstheme="minorHAnsi"/>
                <w:b/>
                <w:bCs/>
                <w:sz w:val="24"/>
                <w:szCs w:val="24"/>
                <w:u w:val="single"/>
              </w:rPr>
            </w:pPr>
          </w:p>
          <w:p w14:paraId="4B5D45AC" w14:textId="77777777" w:rsidR="00FB205B" w:rsidRPr="006A0036" w:rsidRDefault="00FB205B" w:rsidP="005D4F72">
            <w:pPr>
              <w:jc w:val="both"/>
              <w:rPr>
                <w:rFonts w:asciiTheme="minorHAnsi" w:hAnsiTheme="minorHAnsi" w:cstheme="minorHAnsi"/>
                <w:b/>
                <w:bCs/>
                <w:sz w:val="24"/>
                <w:szCs w:val="24"/>
                <w:u w:val="single"/>
              </w:rPr>
            </w:pPr>
          </w:p>
          <w:p w14:paraId="52A0ECEC" w14:textId="77777777" w:rsidR="00FC0334" w:rsidRPr="006A0036" w:rsidRDefault="00FC0334" w:rsidP="005D4F72">
            <w:pPr>
              <w:jc w:val="both"/>
              <w:rPr>
                <w:rFonts w:asciiTheme="minorHAnsi" w:hAnsiTheme="minorHAnsi" w:cstheme="minorHAnsi"/>
                <w:color w:val="auto"/>
                <w:sz w:val="24"/>
                <w:szCs w:val="24"/>
              </w:rPr>
            </w:pPr>
          </w:p>
          <w:p w14:paraId="02ADF6E0" w14:textId="77777777" w:rsidR="00FC0334" w:rsidRPr="006A0036" w:rsidRDefault="00FC0334" w:rsidP="005D4F72">
            <w:pPr>
              <w:jc w:val="both"/>
              <w:rPr>
                <w:rFonts w:asciiTheme="minorHAnsi" w:hAnsiTheme="minorHAnsi" w:cstheme="minorHAnsi"/>
                <w:color w:val="auto"/>
                <w:sz w:val="24"/>
                <w:szCs w:val="24"/>
              </w:rPr>
            </w:pPr>
          </w:p>
          <w:p w14:paraId="66E49A62" w14:textId="77777777" w:rsidR="00FC0334" w:rsidRPr="006A0036" w:rsidRDefault="00FC0334" w:rsidP="005D4F72">
            <w:pPr>
              <w:jc w:val="both"/>
              <w:rPr>
                <w:rFonts w:asciiTheme="minorHAnsi" w:hAnsiTheme="minorHAnsi" w:cstheme="minorHAnsi"/>
                <w:color w:val="auto"/>
                <w:sz w:val="24"/>
                <w:szCs w:val="24"/>
              </w:rPr>
            </w:pPr>
          </w:p>
          <w:p w14:paraId="0124B566" w14:textId="77777777" w:rsidR="00FC0334" w:rsidRPr="006A0036" w:rsidRDefault="00FC0334" w:rsidP="005D4F72">
            <w:pPr>
              <w:jc w:val="both"/>
              <w:rPr>
                <w:rFonts w:asciiTheme="minorHAnsi" w:hAnsiTheme="minorHAnsi" w:cstheme="minorHAnsi"/>
                <w:color w:val="auto"/>
                <w:sz w:val="24"/>
                <w:szCs w:val="24"/>
              </w:rPr>
            </w:pPr>
          </w:p>
          <w:p w14:paraId="784FCB50" w14:textId="77777777" w:rsidR="00FC0334" w:rsidRPr="006A0036" w:rsidRDefault="00FC0334" w:rsidP="005D4F72">
            <w:pPr>
              <w:jc w:val="both"/>
              <w:rPr>
                <w:rFonts w:asciiTheme="minorHAnsi" w:hAnsiTheme="minorHAnsi" w:cstheme="minorHAnsi"/>
                <w:color w:val="auto"/>
                <w:sz w:val="24"/>
                <w:szCs w:val="24"/>
              </w:rPr>
            </w:pPr>
          </w:p>
          <w:p w14:paraId="2837C449" w14:textId="77777777" w:rsidR="00FC0334" w:rsidRPr="006A0036" w:rsidRDefault="00FC0334" w:rsidP="005D4F72">
            <w:pPr>
              <w:jc w:val="both"/>
              <w:rPr>
                <w:rFonts w:asciiTheme="minorHAnsi" w:hAnsiTheme="minorHAnsi" w:cstheme="minorHAnsi"/>
                <w:color w:val="auto"/>
                <w:sz w:val="24"/>
                <w:szCs w:val="24"/>
              </w:rPr>
            </w:pPr>
          </w:p>
          <w:p w14:paraId="7E71EC13" w14:textId="77777777" w:rsidR="00FC0334" w:rsidRPr="006A0036" w:rsidRDefault="00FC0334" w:rsidP="005D4F72">
            <w:pPr>
              <w:jc w:val="both"/>
              <w:rPr>
                <w:rFonts w:asciiTheme="minorHAnsi" w:hAnsiTheme="minorHAnsi" w:cstheme="minorHAnsi"/>
                <w:color w:val="auto"/>
                <w:sz w:val="24"/>
                <w:szCs w:val="24"/>
              </w:rPr>
            </w:pPr>
          </w:p>
          <w:p w14:paraId="737A80A5" w14:textId="77777777" w:rsidR="00FC0334" w:rsidRPr="006A0036" w:rsidRDefault="00FC0334" w:rsidP="005D4F72">
            <w:pPr>
              <w:jc w:val="both"/>
              <w:rPr>
                <w:rFonts w:asciiTheme="minorHAnsi" w:hAnsiTheme="minorHAnsi" w:cstheme="minorHAnsi"/>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053B0F09" w14:textId="77777777" w:rsidR="009F678B" w:rsidRDefault="009F678B" w:rsidP="00FF7EBB">
      <w:pPr>
        <w:jc w:val="both"/>
        <w:rPr>
          <w:sz w:val="24"/>
          <w:szCs w:val="24"/>
        </w:rPr>
      </w:pPr>
    </w:p>
    <w:p w14:paraId="6C3B4B85" w14:textId="77777777" w:rsidR="009F678B" w:rsidRDefault="009F678B" w:rsidP="00FF7EBB">
      <w:pPr>
        <w:jc w:val="both"/>
        <w:rPr>
          <w:sz w:val="24"/>
          <w:szCs w:val="24"/>
        </w:rPr>
      </w:pPr>
    </w:p>
    <w:p w14:paraId="42D4F3A3" w14:textId="77777777" w:rsidR="009F678B" w:rsidRDefault="009F678B" w:rsidP="00FF7EBB">
      <w:pPr>
        <w:jc w:val="both"/>
        <w:rPr>
          <w:sz w:val="24"/>
          <w:szCs w:val="24"/>
        </w:rPr>
      </w:pPr>
    </w:p>
    <w:p w14:paraId="7F55AE64" w14:textId="77777777" w:rsidR="009F678B" w:rsidRDefault="009F678B" w:rsidP="00FF7EBB">
      <w:pPr>
        <w:jc w:val="both"/>
        <w:rPr>
          <w:sz w:val="24"/>
          <w:szCs w:val="24"/>
        </w:rPr>
      </w:pPr>
    </w:p>
    <w:p w14:paraId="27E86EBE" w14:textId="77777777" w:rsidR="009F678B" w:rsidRDefault="009F678B" w:rsidP="00FF7EBB">
      <w:pPr>
        <w:jc w:val="both"/>
        <w:rPr>
          <w:sz w:val="24"/>
          <w:szCs w:val="24"/>
        </w:rPr>
      </w:pPr>
    </w:p>
    <w:p w14:paraId="186EA2CC" w14:textId="77777777" w:rsidR="009A599B" w:rsidRDefault="009A599B" w:rsidP="00FF7EBB">
      <w:pPr>
        <w:jc w:val="both"/>
        <w:rPr>
          <w:sz w:val="24"/>
          <w:szCs w:val="24"/>
        </w:rPr>
      </w:pPr>
    </w:p>
    <w:p w14:paraId="210389FE" w14:textId="77777777" w:rsidR="009A599B" w:rsidRDefault="009A599B"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1D464C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D2F67">
        <w:rPr>
          <w:b/>
          <w:sz w:val="24"/>
          <w:szCs w:val="24"/>
        </w:rPr>
        <w:t>Emma Corbett</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1D661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D2F67">
        <w:rPr>
          <w:b/>
          <w:sz w:val="24"/>
          <w:szCs w:val="24"/>
        </w:rPr>
        <w:t xml:space="preserve"> 2421188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EAE4C2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D2F67">
        <w:rPr>
          <w:b/>
          <w:sz w:val="24"/>
          <w:szCs w:val="24"/>
        </w:rPr>
        <w:t xml:space="preserve"> 118 High Street, </w:t>
      </w:r>
      <w:proofErr w:type="spellStart"/>
      <w:r w:rsidR="007D2F67">
        <w:rPr>
          <w:b/>
          <w:sz w:val="24"/>
          <w:szCs w:val="24"/>
        </w:rPr>
        <w:t>Kenfig</w:t>
      </w:r>
      <w:proofErr w:type="spellEnd"/>
      <w:r w:rsidR="007D2F67">
        <w:rPr>
          <w:b/>
          <w:sz w:val="24"/>
          <w:szCs w:val="24"/>
        </w:rPr>
        <w:t xml:space="preserve"> Hill, Bridgend, CF33 6DU</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295EA7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D2F67">
        <w:rPr>
          <w:b/>
          <w:sz w:val="24"/>
          <w:szCs w:val="24"/>
        </w:rPr>
        <w:t xml:space="preserve"> 07711270995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9C4590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D2F67">
        <w:rPr>
          <w:b/>
          <w:sz w:val="24"/>
          <w:szCs w:val="24"/>
        </w:rPr>
        <w:t xml:space="preserve"> emmacorbett0990@gmail.com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8BA232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D2F67">
        <w:rPr>
          <w:b/>
          <w:sz w:val="24"/>
          <w:szCs w:val="24"/>
        </w:rPr>
        <w:t>25/03/2024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F0695F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D2F67">
        <w:rPr>
          <w:b/>
          <w:sz w:val="24"/>
          <w:szCs w:val="24"/>
        </w:rPr>
        <w:t xml:space="preserve"> </w:t>
      </w:r>
      <w:r w:rsidR="00901CF2">
        <w:rPr>
          <w:b/>
          <w:sz w:val="24"/>
          <w:szCs w:val="24"/>
        </w:rPr>
        <w:t>25/03/2024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76FCA9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A599B">
        <w:rPr>
          <w:b/>
          <w:sz w:val="24"/>
          <w:szCs w:val="24"/>
        </w:rPr>
        <w:t xml:space="preserve"> Neath Port Talbot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7C843E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46100">
        <w:rPr>
          <w:b/>
          <w:sz w:val="24"/>
          <w:szCs w:val="24"/>
        </w:rPr>
        <w:t xml:space="preserve"> Angela Rees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292FD3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46100">
        <w:rPr>
          <w:b/>
          <w:sz w:val="24"/>
          <w:szCs w:val="24"/>
        </w:rPr>
        <w:t xml:space="preserve"> Neath Port Talbot County Borough Council, Neath Civic Centre, Neath, SA11 3QZ</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9B11A4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46100">
        <w:rPr>
          <w:b/>
          <w:sz w:val="24"/>
          <w:szCs w:val="24"/>
        </w:rPr>
        <w:t xml:space="preserve"> </w:t>
      </w:r>
      <w:r w:rsidR="00E46100" w:rsidRPr="00E46100">
        <w:rPr>
          <w:b/>
          <w:sz w:val="24"/>
          <w:szCs w:val="24"/>
        </w:rPr>
        <w:t>07974469882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C0BCA9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E46100" w:rsidRPr="00E46100">
        <w:rPr>
          <w:b/>
          <w:sz w:val="24"/>
          <w:szCs w:val="24"/>
        </w:rPr>
        <w:t>A.Rees@npt.gov.uk</w:t>
      </w:r>
    </w:p>
    <w:p w14:paraId="18AF92DC" w14:textId="77777777" w:rsidR="000E0D51" w:rsidRDefault="000E0D51" w:rsidP="000E0D51">
      <w:pPr>
        <w:jc w:val="both"/>
        <w:rPr>
          <w:b/>
          <w:sz w:val="24"/>
          <w:szCs w:val="24"/>
        </w:rPr>
      </w:pPr>
    </w:p>
    <w:p w14:paraId="22A1C91B" w14:textId="77777777" w:rsidR="008C7770" w:rsidRDefault="008C7770" w:rsidP="000E0D51">
      <w:pPr>
        <w:jc w:val="both"/>
        <w:rPr>
          <w:b/>
          <w:sz w:val="24"/>
          <w:szCs w:val="24"/>
        </w:rPr>
      </w:pPr>
    </w:p>
    <w:p w14:paraId="1BA7ECAA" w14:textId="77777777" w:rsidR="009A67AA" w:rsidRDefault="009A67AA" w:rsidP="000E0D51">
      <w:pPr>
        <w:jc w:val="both"/>
        <w:rPr>
          <w:b/>
          <w:sz w:val="24"/>
          <w:szCs w:val="24"/>
        </w:rPr>
      </w:pPr>
    </w:p>
    <w:p w14:paraId="487191A4" w14:textId="77777777" w:rsidR="009A599B" w:rsidRDefault="009A599B" w:rsidP="000E0D51">
      <w:pPr>
        <w:jc w:val="both"/>
        <w:rPr>
          <w:b/>
          <w:sz w:val="24"/>
          <w:szCs w:val="24"/>
        </w:rPr>
      </w:pPr>
    </w:p>
    <w:p w14:paraId="67268F6C" w14:textId="77777777" w:rsidR="009A67AA" w:rsidRPr="008B28E7" w:rsidRDefault="009A67AA"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8804AC">
        <w:rPr>
          <w:b/>
          <w:sz w:val="24"/>
          <w:szCs w:val="24"/>
          <w:highlight w:val="green"/>
        </w:rPr>
        <w:t xml:space="preserve">English only </w:t>
      </w:r>
      <w:r w:rsidRPr="008804AC">
        <w:rPr>
          <w:b/>
          <w:sz w:val="24"/>
          <w:szCs w:val="24"/>
          <w:highlight w:val="green"/>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BCC67C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01CF2">
        <w:rPr>
          <w:b/>
          <w:sz w:val="24"/>
          <w:szCs w:val="24"/>
        </w:rPr>
        <w:t xml:space="preserve"> Philippa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1F4E6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01CF2">
        <w:rPr>
          <w:b/>
          <w:sz w:val="24"/>
          <w:szCs w:val="24"/>
        </w:rPr>
        <w:t xml:space="preserve"> Neath Port Talbot County Borough Council, Neath Civic Centre, Neath, SA11 3QZ</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FBB00C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01CF2">
        <w:rPr>
          <w:b/>
          <w:sz w:val="24"/>
          <w:szCs w:val="24"/>
        </w:rPr>
        <w:t xml:space="preserve"> </w:t>
      </w:r>
      <w:r w:rsidR="00901CF2" w:rsidRPr="00901CF2">
        <w:rPr>
          <w:b/>
          <w:sz w:val="24"/>
          <w:szCs w:val="24"/>
        </w:rPr>
        <w:t>07966161562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5970D9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01CF2">
        <w:rPr>
          <w:b/>
          <w:sz w:val="24"/>
          <w:szCs w:val="24"/>
        </w:rPr>
        <w:t xml:space="preserve"> </w:t>
      </w:r>
      <w:r w:rsidR="00901CF2" w:rsidRPr="00901CF2">
        <w:rPr>
          <w:b/>
          <w:sz w:val="24"/>
          <w:szCs w:val="24"/>
        </w:rPr>
        <w:t>p.jones@npt.gov.uk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24F46846"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r w:rsidR="00946F14">
              <w:rPr>
                <w:b/>
                <w:sz w:val="24"/>
                <w:szCs w:val="24"/>
              </w:rPr>
              <w:t xml:space="preserve">– NA </w:t>
            </w:r>
            <w:r w:rsidR="00B2444D">
              <w:rPr>
                <w:b/>
                <w:sz w:val="24"/>
                <w:szCs w:val="24"/>
              </w:rPr>
              <w:t>-</w:t>
            </w:r>
            <w:r w:rsidR="00946F14">
              <w:rPr>
                <w:b/>
                <w:sz w:val="24"/>
                <w:szCs w:val="24"/>
              </w:rPr>
              <w:t xml:space="preserve"> Mentor observed</w:t>
            </w:r>
          </w:p>
          <w:p w14:paraId="6C1EB8E3" w14:textId="77777777" w:rsidR="004923DA" w:rsidRPr="008B28E7" w:rsidRDefault="004923DA" w:rsidP="00FF7EBB">
            <w:pPr>
              <w:jc w:val="both"/>
              <w:rPr>
                <w:b/>
                <w:sz w:val="24"/>
                <w:szCs w:val="24"/>
              </w:rPr>
            </w:pPr>
          </w:p>
          <w:p w14:paraId="71A7D71F" w14:textId="017B4578" w:rsidR="004923DA" w:rsidRDefault="004923DA" w:rsidP="00FF7EBB">
            <w:pPr>
              <w:jc w:val="both"/>
              <w:rPr>
                <w:b/>
                <w:sz w:val="24"/>
                <w:szCs w:val="24"/>
              </w:rPr>
            </w:pPr>
            <w:r w:rsidRPr="008B28E7">
              <w:rPr>
                <w:b/>
                <w:sz w:val="24"/>
                <w:szCs w:val="24"/>
              </w:rPr>
              <w:t>Name:</w:t>
            </w:r>
            <w:r w:rsidR="00946F14">
              <w:rPr>
                <w:b/>
                <w:sz w:val="24"/>
                <w:szCs w:val="24"/>
              </w:rPr>
              <w:t xml:space="preserve">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Default="00830DD1" w:rsidP="00830DD1"/>
    <w:p w14:paraId="7263F65D" w14:textId="77777777" w:rsidR="007D2F67" w:rsidRDefault="007D2F67" w:rsidP="00830DD1"/>
    <w:p w14:paraId="1864EDB2" w14:textId="77777777" w:rsidR="007D2F67" w:rsidRDefault="007D2F67" w:rsidP="00830DD1"/>
    <w:p w14:paraId="4E55A60F" w14:textId="77777777" w:rsidR="007D2F67" w:rsidRDefault="007D2F67" w:rsidP="00830DD1"/>
    <w:p w14:paraId="459E41F7" w14:textId="77777777" w:rsidR="007D2F67" w:rsidRDefault="007D2F67" w:rsidP="00830DD1"/>
    <w:p w14:paraId="6379AB9F" w14:textId="77777777" w:rsidR="007D2F67" w:rsidRPr="00830DD1" w:rsidRDefault="007D2F67" w:rsidP="00830DD1"/>
    <w:p w14:paraId="6B7B15C9"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294C138F"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6972D36" w:rsidR="00BC5725" w:rsidRPr="008B28E7" w:rsidRDefault="007D2F67"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0" locked="0" layoutInCell="1" allowOverlap="1" wp14:anchorId="0A0631E8" wp14:editId="2CD7DBEE">
            <wp:simplePos x="0" y="0"/>
            <wp:positionH relativeFrom="margin">
              <wp:posOffset>693420</wp:posOffset>
            </wp:positionH>
            <wp:positionV relativeFrom="paragraph">
              <wp:posOffset>64135</wp:posOffset>
            </wp:positionV>
            <wp:extent cx="762000" cy="426720"/>
            <wp:effectExtent l="0" t="0" r="0" b="0"/>
            <wp:wrapSquare wrapText="bothSides"/>
            <wp:docPr id="237661644" name="Picture 1" descr="A signature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661644" name="Picture 1" descr="A signature on a white backgroun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62000" cy="426720"/>
                    </a:xfrm>
                    <a:prstGeom prst="rect">
                      <a:avLst/>
                    </a:prstGeom>
                  </pic:spPr>
                </pic:pic>
              </a:graphicData>
            </a:graphic>
            <wp14:sizeRelH relativeFrom="margin">
              <wp14:pctWidth>0</wp14:pctWidth>
            </wp14:sizeRelH>
            <wp14:sizeRelV relativeFrom="margin">
              <wp14:pctHeight>0</wp14:pctHeight>
            </wp14:sizeRelV>
          </wp:anchor>
        </w:drawing>
      </w:r>
    </w:p>
    <w:p w14:paraId="7A6B46C8" w14:textId="091117A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923DA" w:rsidRPr="008B28E7">
        <w:rPr>
          <w:sz w:val="24"/>
          <w:szCs w:val="24"/>
        </w:rPr>
        <w:t>(Learner</w:t>
      </w:r>
      <w:r w:rsidR="000E0D51">
        <w:rPr>
          <w:sz w:val="24"/>
          <w:szCs w:val="24"/>
        </w:rPr>
        <w:t>)</w:t>
      </w:r>
    </w:p>
    <w:p w14:paraId="00876D75" w14:textId="1B04751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D3AF94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D2F67">
        <w:rPr>
          <w:sz w:val="24"/>
          <w:szCs w:val="24"/>
        </w:rPr>
        <w:t>06/10/2025</w:t>
      </w:r>
    </w:p>
    <w:p w14:paraId="297001DC" w14:textId="3C370124"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1064A378" w:rsidR="004923DA" w:rsidRDefault="004923DA" w:rsidP="00FF7EBB">
      <w:pPr>
        <w:ind w:right="180"/>
        <w:jc w:val="both"/>
        <w:rPr>
          <w:b/>
          <w:sz w:val="24"/>
          <w:szCs w:val="24"/>
        </w:rPr>
      </w:pPr>
    </w:p>
    <w:p w14:paraId="3F0FF132" w14:textId="2DB7D8EF" w:rsidR="000E0D51" w:rsidRPr="008B28E7" w:rsidRDefault="000E0D51" w:rsidP="00FF7EBB">
      <w:pPr>
        <w:ind w:right="180"/>
        <w:jc w:val="both"/>
        <w:rPr>
          <w:b/>
          <w:sz w:val="24"/>
          <w:szCs w:val="24"/>
        </w:rPr>
      </w:pPr>
    </w:p>
    <w:p w14:paraId="61A4DF15" w14:textId="227C3D68"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31A9F44"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3063EEA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75B0A410"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5153BD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6E2C1B2" w:rsidR="00B577D3" w:rsidRDefault="0098665C" w:rsidP="00FF7EBB">
      <w:pPr>
        <w:pBdr>
          <w:top w:val="single" w:sz="6" w:space="1" w:color="auto"/>
          <w:left w:val="single" w:sz="6" w:space="1" w:color="auto"/>
          <w:bottom w:val="single" w:sz="6" w:space="1" w:color="auto"/>
          <w:right w:val="single" w:sz="6" w:space="1" w:color="auto"/>
        </w:pBdr>
        <w:jc w:val="both"/>
        <w:rPr>
          <w:sz w:val="24"/>
          <w:szCs w:val="24"/>
        </w:rPr>
      </w:pPr>
      <w:r>
        <w:rPr>
          <w:noProof/>
        </w:rPr>
        <mc:AlternateContent>
          <mc:Choice Requires="wpi">
            <w:drawing>
              <wp:anchor distT="0" distB="0" distL="114300" distR="114300" simplePos="0" relativeHeight="251663360" behindDoc="0" locked="0" layoutInCell="1" allowOverlap="1" wp14:anchorId="73C524B0" wp14:editId="317BC939">
                <wp:simplePos x="0" y="0"/>
                <wp:positionH relativeFrom="column">
                  <wp:posOffset>1303020</wp:posOffset>
                </wp:positionH>
                <wp:positionV relativeFrom="paragraph">
                  <wp:posOffset>-175895</wp:posOffset>
                </wp:positionV>
                <wp:extent cx="889000" cy="438150"/>
                <wp:effectExtent l="38100" t="38100" r="25400" b="38100"/>
                <wp:wrapNone/>
                <wp:docPr id="1974610365" name="Ink 1974610365"/>
                <wp:cNvGraphicFramePr/>
                <a:graphic xmlns:a="http://schemas.openxmlformats.org/drawingml/2006/main">
                  <a:graphicData uri="http://schemas.microsoft.com/office/word/2010/wordprocessingInk">
                    <mc:AlternateContent xmlns:a14="http://schemas.microsoft.com/office/drawing/2010/main">
                      <mc:Choice Requires="a14">
                        <w14:contentPart bwMode="auto" r:id="rId13">
                          <w14:nvContentPartPr>
                            <w14:cNvContentPartPr/>
                          </w14:nvContentPartPr>
                          <w14:xfrm>
                            <a:off x="0" y="0"/>
                            <a:ext cx="889000" cy="43815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xmlns:arto="http://schemas.microsoft.com/office/word/2006/arto" xmlns:w16sdtfl="http://schemas.microsoft.com/office/word/2024/wordml/sdtformatlock">
                        <a:pic>
                          <a:nvPicPr>
                            <a:cNvPr id="21" name="Ink 21"/>
                            <a:cNvPicPr/>
                          </a:nvPicPr>
                          <a:blipFill>
                            <a:blip xmlns:r="http://schemas.openxmlformats.org/officeDocument/2006/relationships" r:embed="rId14"/>
                            <a:stretch>
                              <a:fillRect/>
                            </a:stretch>
                          </a:blipFill>
                          <a:spPr>
                            <a:xfrm>
                              <a:off x="-6122" y="-6124"/>
                              <a:ext cx="1342803" cy="619207"/>
                            </a:xfrm>
                            <a:prstGeom prst="rect">
                              <a:avLst/>
                            </a:prstGeom>
                          </a:spPr>
                        </a:pic>
                      </mc:Fallback>
                    </mc:AlternateContent>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
            <w:pict>
              <v:shapetype w14:anchorId="201FE6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74610365" o:spid="_x0000_s1026" type="#_x0000_t75" style="position:absolute;margin-left:102.25pt;margin-top:-14.2pt;width:70.7pt;height:35.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">
                <v:imagedata r:id="rId15" o:title=""/>
              </v:shape>
            </w:pict>
          </mc:Fallback>
        </mc:AlternateContent>
      </w:r>
      <w:r w:rsidR="004923DA" w:rsidRPr="008B28E7">
        <w:rPr>
          <w:sz w:val="24"/>
          <w:szCs w:val="24"/>
        </w:rPr>
        <w:t>Signed:</w:t>
      </w:r>
      <w:r w:rsidR="009D59C2">
        <w:rPr>
          <w:sz w:val="24"/>
          <w:szCs w:val="24"/>
        </w:rPr>
        <w:t xml:space="preserve">    </w:t>
      </w:r>
      <w:r w:rsidR="004923DA"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004923DA" w:rsidRPr="008B28E7">
        <w:rPr>
          <w:sz w:val="24"/>
          <w:szCs w:val="24"/>
        </w:rPr>
        <w:t>(</w:t>
      </w:r>
      <w:r w:rsidR="004923DA">
        <w:rPr>
          <w:sz w:val="24"/>
          <w:szCs w:val="24"/>
        </w:rPr>
        <w:t>Observer</w:t>
      </w:r>
      <w:r w:rsidR="004923DA" w:rsidRPr="008B28E7">
        <w:rPr>
          <w:sz w:val="24"/>
          <w:szCs w:val="24"/>
        </w:rPr>
        <w:t>)</w:t>
      </w:r>
    </w:p>
    <w:p w14:paraId="3ECBE8B7" w14:textId="6E9C92A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E28909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D2F67">
        <w:rPr>
          <w:sz w:val="24"/>
          <w:szCs w:val="24"/>
        </w:rPr>
        <w:t>25/09/2025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D02B06C" w:rsidR="00335C41" w:rsidRPr="00D3203C" w:rsidRDefault="0098665C" w:rsidP="00335C41">
            <w:pPr>
              <w:ind w:right="180"/>
              <w:jc w:val="both"/>
              <w:rPr>
                <w:sz w:val="24"/>
                <w:szCs w:val="24"/>
              </w:rPr>
            </w:pPr>
            <w:r>
              <w:rPr>
                <w:noProof/>
              </w:rPr>
              <mc:AlternateContent>
                <mc:Choice Requires="wpi">
                  <w:drawing>
                    <wp:anchor distT="0" distB="0" distL="114300" distR="114300" simplePos="0" relativeHeight="251661312" behindDoc="0" locked="0" layoutInCell="1" allowOverlap="1" wp14:anchorId="1929C548" wp14:editId="2F8525DB">
                      <wp:simplePos x="0" y="0"/>
                      <wp:positionH relativeFrom="column">
                        <wp:posOffset>1014730</wp:posOffset>
                      </wp:positionH>
                      <wp:positionV relativeFrom="paragraph">
                        <wp:posOffset>-125095</wp:posOffset>
                      </wp:positionV>
                      <wp:extent cx="889000" cy="438150"/>
                      <wp:effectExtent l="38100" t="38100" r="25400" b="38100"/>
                      <wp:wrapNone/>
                      <wp:docPr id="21" name="Ink 21"/>
                      <wp:cNvGraphicFramePr/>
                      <a:graphic xmlns:a="http://schemas.openxmlformats.org/drawingml/2006/main">
                        <a:graphicData uri="http://schemas.microsoft.com/office/word/2010/wordprocessingInk">
                          <mc:AlternateContent xmlns:a14="http://schemas.microsoft.com/office/drawing/2010/main">
                            <mc:Choice Requires="a14">
                              <w14:contentPart bwMode="auto" r:id="rId16">
                                <w14:nvContentPartPr>
                                  <w14:cNvContentPartPr/>
                                </w14:nvContentPartPr>
                                <w14:xfrm>
                                  <a:off x="0" y="0"/>
                                  <a:ext cx="889000" cy="43815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xmlns:arto="http://schemas.microsoft.com/office/word/2006/arto" xmlns:w16sdtfl="http://schemas.microsoft.com/office/word/2024/wordml/sdtformatlock">
                              <a:pic>
                                <a:nvPicPr>
                                  <a:cNvPr id="21" name="Ink 21"/>
                                  <a:cNvPicPr/>
                                </a:nvPicPr>
                                <a:blipFill>
                                  <a:blip xmlns:r="http://schemas.openxmlformats.org/officeDocument/2006/relationships" r:embed="rId14"/>
                                  <a:stretch>
                                    <a:fillRect/>
                                  </a:stretch>
                                </a:blipFill>
                                <a:spPr>
                                  <a:xfrm>
                                    <a:off x="-6122" y="-6124"/>
                                    <a:ext cx="1342803" cy="619207"/>
                                  </a:xfrm>
                                  <a:prstGeom prst="rect">
                                    <a:avLst/>
                                  </a:prstGeom>
                                </a:spPr>
                              </a:pic>
                            </mc:Fallback>
                          </mc:AlternateContent>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
                  <w:pict>
                    <v:shape w14:anchorId="25641307" id="Ink 21" o:spid="_x0000_s1026" type="#_x0000_t75" style="position:absolute;margin-left:79.55pt;margin-top:-10.2pt;width:70.7pt;height:35.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">
                      <v:imagedata r:id="rId15" o:title=""/>
                    </v:shape>
                  </w:pict>
                </mc:Fallback>
              </mc:AlternateContent>
            </w:r>
            <w:r w:rsidR="00335C41"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C75CBDD" w:rsidR="00335C41" w:rsidRPr="00D3203C" w:rsidRDefault="00335C41" w:rsidP="00335C41">
            <w:pPr>
              <w:ind w:right="180"/>
              <w:jc w:val="both"/>
              <w:rPr>
                <w:sz w:val="24"/>
                <w:szCs w:val="24"/>
              </w:rPr>
            </w:pPr>
            <w:r w:rsidRPr="00D3203C">
              <w:rPr>
                <w:sz w:val="24"/>
                <w:szCs w:val="24"/>
              </w:rPr>
              <w:t>Date</w:t>
            </w:r>
            <w:r w:rsidR="007D2F67">
              <w:rPr>
                <w:sz w:val="24"/>
                <w:szCs w:val="24"/>
              </w:rPr>
              <w:t>:   07/10/2025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D05FDD5" w14:textId="77777777" w:rsidR="009A599B" w:rsidRDefault="009A599B">
      <w:pPr>
        <w:ind w:right="180"/>
        <w:jc w:val="both"/>
        <w:rPr>
          <w:b/>
          <w:bCs/>
          <w:sz w:val="24"/>
          <w:szCs w:val="24"/>
        </w:rPr>
      </w:pPr>
    </w:p>
    <w:p w14:paraId="38E82272" w14:textId="77777777" w:rsidR="009A599B" w:rsidRDefault="009A599B">
      <w:pPr>
        <w:ind w:right="180"/>
        <w:jc w:val="both"/>
        <w:rPr>
          <w:b/>
          <w:bCs/>
          <w:sz w:val="24"/>
          <w:szCs w:val="24"/>
        </w:rPr>
      </w:pPr>
    </w:p>
    <w:p w14:paraId="706A1AF1" w14:textId="29E7B3C4" w:rsidR="004923DA" w:rsidRPr="00706BB5" w:rsidRDefault="004923DA">
      <w:pPr>
        <w:ind w:right="180"/>
        <w:jc w:val="both"/>
        <w:rPr>
          <w:b/>
          <w:bCs/>
          <w:sz w:val="24"/>
          <w:szCs w:val="24"/>
        </w:rPr>
      </w:pPr>
      <w:r w:rsidRPr="00F15354">
        <w:rPr>
          <w:b/>
          <w:bCs/>
          <w:sz w:val="24"/>
          <w:szCs w:val="24"/>
        </w:rPr>
        <w:lastRenderedPageBreak/>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CFCE78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946F14">
        <w:rPr>
          <w:caps/>
          <w:sz w:val="24"/>
          <w:szCs w:val="24"/>
        </w:rPr>
        <w:t>Lisa wilcox</w:t>
      </w:r>
    </w:p>
    <w:p w14:paraId="7C11F360" w14:textId="3C39ED3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9A599B">
        <w:rPr>
          <w:noProof/>
          <w:sz w:val="24"/>
          <w:szCs w:val="24"/>
        </w:rPr>
        <w:drawing>
          <wp:inline distT="0" distB="0" distL="0" distR="0" wp14:anchorId="154D7C65" wp14:editId="58A9F160">
            <wp:extent cx="1432560" cy="449580"/>
            <wp:effectExtent l="0" t="0" r="0" b="7620"/>
            <wp:docPr id="1328435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435247" name="Picture 1328435247"/>
                    <pic:cNvPicPr/>
                  </pic:nvPicPr>
                  <pic:blipFill>
                    <a:blip r:embed="rId17">
                      <a:extLst>
                        <a:ext uri="{28A0092B-C50C-407E-A947-70E740481C1C}">
                          <a14:useLocalDpi xmlns:a14="http://schemas.microsoft.com/office/drawing/2010/main" val="0"/>
                        </a:ext>
                      </a:extLst>
                    </a:blip>
                    <a:stretch>
                      <a:fillRect/>
                    </a:stretch>
                  </pic:blipFill>
                  <pic:spPr>
                    <a:xfrm>
                      <a:off x="0" y="0"/>
                      <a:ext cx="1432560" cy="449580"/>
                    </a:xfrm>
                    <a:prstGeom prst="rect">
                      <a:avLst/>
                    </a:prstGeom>
                  </pic:spPr>
                </pic:pic>
              </a:graphicData>
            </a:graphic>
          </wp:inline>
        </w:drawing>
      </w:r>
      <w:r w:rsidR="009D59C2">
        <w:rPr>
          <w:sz w:val="24"/>
          <w:szCs w:val="24"/>
        </w:rPr>
        <w:t xml:space="preserve"> </w:t>
      </w:r>
    </w:p>
    <w:p w14:paraId="57B2A00A" w14:textId="649A131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46F14">
        <w:rPr>
          <w:sz w:val="24"/>
          <w:szCs w:val="24"/>
        </w:rPr>
        <w:t>07/10/2025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E4394D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w:t>
      </w:r>
      <w:r w:rsidR="009A67AA" w:rsidRPr="009A67AA">
        <w:rPr>
          <w:caps/>
          <w:sz w:val="24"/>
          <w:szCs w:val="24"/>
          <w:u w:val="single"/>
        </w:rPr>
        <w:t>NA</w:t>
      </w:r>
      <w:r w:rsidRPr="009A67AA">
        <w:rPr>
          <w:caps/>
          <w:sz w:val="24"/>
          <w:szCs w:val="24"/>
          <w:u w:val="single"/>
        </w:rPr>
        <w:t xml:space="preserve"> </w:t>
      </w:r>
      <w:r w:rsidRPr="00B436BF">
        <w:rPr>
          <w:caps/>
          <w:sz w:val="24"/>
          <w:szCs w:val="24"/>
        </w:rPr>
        <w:t xml:space="preserve">_ _ _ _ _ _ _ _ _ _ _ _ _ _ </w:t>
      </w:r>
      <w:proofErr w:type="gramStart"/>
      <w:r w:rsidRPr="00B436BF">
        <w:rPr>
          <w:caps/>
          <w:sz w:val="24"/>
          <w:szCs w:val="24"/>
        </w:rPr>
        <w:t>_  _</w:t>
      </w:r>
      <w:proofErr w:type="gramEnd"/>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12D0073" w14:textId="77777777" w:rsidR="00D05A5D" w:rsidRDefault="00D05A5D" w:rsidP="00CC14B6">
            <w:pPr>
              <w:rPr>
                <w:sz w:val="24"/>
                <w:szCs w:val="24"/>
              </w:rPr>
            </w:pPr>
          </w:p>
          <w:p w14:paraId="3171268B" w14:textId="722DBBFA" w:rsidR="00946F14" w:rsidRPr="00DA5682" w:rsidRDefault="00946F14" w:rsidP="00CC14B6">
            <w:pPr>
              <w:rPr>
                <w:sz w:val="24"/>
                <w:szCs w:val="24"/>
              </w:rPr>
            </w:pPr>
            <w:r>
              <w:rPr>
                <w:sz w:val="24"/>
                <w:szCs w:val="24"/>
              </w:rPr>
              <w:t>Emma Corbett</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7D8A7CA" w14:textId="77777777" w:rsidR="00D05A5D" w:rsidRDefault="00D05A5D" w:rsidP="00CC14B6">
            <w:pPr>
              <w:rPr>
                <w:sz w:val="24"/>
                <w:szCs w:val="24"/>
              </w:rPr>
            </w:pPr>
          </w:p>
          <w:p w14:paraId="34347C1A" w14:textId="4454CA76" w:rsidR="00946F14" w:rsidRPr="00DA5682" w:rsidRDefault="00946F14" w:rsidP="00CC14B6">
            <w:pPr>
              <w:rPr>
                <w:sz w:val="24"/>
                <w:szCs w:val="24"/>
              </w:rPr>
            </w:pPr>
            <w:r>
              <w:rPr>
                <w:sz w:val="24"/>
                <w:szCs w:val="24"/>
              </w:rPr>
              <w:t>Neath Port Talbot Children’s Services – Cwrt Sart Community Children’s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257DC9B" w14:textId="77777777" w:rsidR="00D05A5D" w:rsidRDefault="00D05A5D" w:rsidP="00CC14B6">
            <w:pPr>
              <w:rPr>
                <w:sz w:val="24"/>
                <w:szCs w:val="24"/>
              </w:rPr>
            </w:pPr>
          </w:p>
          <w:p w14:paraId="240A52AA" w14:textId="31EC4F8B" w:rsidR="00946F14" w:rsidRPr="00DA5682" w:rsidRDefault="00946F14" w:rsidP="00CC14B6">
            <w:pPr>
              <w:rPr>
                <w:sz w:val="24"/>
                <w:szCs w:val="24"/>
              </w:rPr>
            </w:pPr>
            <w:r>
              <w:rPr>
                <w:sz w:val="24"/>
                <w:szCs w:val="24"/>
              </w:rPr>
              <w:t>Philippa Jones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D499179" w14:textId="77777777" w:rsidR="00D05A5D" w:rsidRDefault="00D05A5D" w:rsidP="00CC14B6">
            <w:pPr>
              <w:rPr>
                <w:sz w:val="24"/>
                <w:szCs w:val="24"/>
              </w:rPr>
            </w:pPr>
          </w:p>
          <w:p w14:paraId="7BFB9514" w14:textId="7E4BF91F" w:rsidR="00946F14" w:rsidRPr="00DA5682" w:rsidRDefault="00946F14" w:rsidP="00CC14B6">
            <w:pPr>
              <w:rPr>
                <w:sz w:val="24"/>
                <w:szCs w:val="24"/>
              </w:rPr>
            </w:pPr>
            <w:r>
              <w:rPr>
                <w:sz w:val="24"/>
                <w:szCs w:val="24"/>
              </w:rPr>
              <w:t>Lisa Wilcox</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540691B3" w14:textId="77777777" w:rsidR="009A599B" w:rsidRDefault="009A599B"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27CD5EEA"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5C54EAF5"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273DAE84" w:rsidR="00D05A5D" w:rsidRPr="00DA5682" w:rsidRDefault="00D05A5D" w:rsidP="00D05A5D">
      <w:pPr>
        <w:ind w:right="72"/>
        <w:rPr>
          <w:sz w:val="24"/>
          <w:szCs w:val="24"/>
        </w:rPr>
      </w:pPr>
    </w:p>
    <w:p w14:paraId="59C246CA" w14:textId="16E28CA1"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5C575CD6" w:rsidR="00D05A5D" w:rsidRPr="00DA5682" w:rsidRDefault="00D05A5D" w:rsidP="00D05A5D">
      <w:pPr>
        <w:rPr>
          <w:sz w:val="24"/>
          <w:szCs w:val="24"/>
        </w:rPr>
      </w:pPr>
    </w:p>
    <w:p w14:paraId="00882148" w14:textId="30B2A49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964CEFF" w:rsidR="00D05A5D" w:rsidRPr="00DA5682" w:rsidRDefault="00946F14" w:rsidP="00D05A5D">
      <w:pPr>
        <w:rPr>
          <w:sz w:val="24"/>
          <w:szCs w:val="24"/>
        </w:rPr>
      </w:pPr>
      <w:r>
        <w:rPr>
          <w:noProof/>
          <w:sz w:val="24"/>
          <w:szCs w:val="24"/>
        </w:rPr>
        <w:drawing>
          <wp:anchor distT="0" distB="0" distL="114300" distR="114300" simplePos="0" relativeHeight="251659264" behindDoc="0" locked="0" layoutInCell="1" allowOverlap="1" wp14:anchorId="0B341F91" wp14:editId="25D9A711">
            <wp:simplePos x="0" y="0"/>
            <wp:positionH relativeFrom="margin">
              <wp:posOffset>800100</wp:posOffset>
            </wp:positionH>
            <wp:positionV relativeFrom="paragraph">
              <wp:posOffset>6985</wp:posOffset>
            </wp:positionV>
            <wp:extent cx="765175" cy="428625"/>
            <wp:effectExtent l="0" t="0" r="0" b="9525"/>
            <wp:wrapSquare wrapText="bothSides"/>
            <wp:docPr id="228183388" name="Picture 2" descr="A signature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83388" name="Picture 2" descr="A signature on a white backgroun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65175" cy="428625"/>
                    </a:xfrm>
                    <a:prstGeom prst="rect">
                      <a:avLst/>
                    </a:prstGeom>
                  </pic:spPr>
                </pic:pic>
              </a:graphicData>
            </a:graphic>
            <wp14:sizeRelH relativeFrom="margin">
              <wp14:pctWidth>0</wp14:pctWidth>
            </wp14:sizeRelH>
            <wp14:sizeRelV relativeFrom="margin">
              <wp14:pctHeight>0</wp14:pctHeight>
            </wp14:sizeRelV>
          </wp:anchor>
        </w:drawing>
      </w:r>
    </w:p>
    <w:p w14:paraId="04DF27AB" w14:textId="06457EF3" w:rsidR="00946F14" w:rsidRPr="00DA5682" w:rsidRDefault="00D05A5D" w:rsidP="00D05A5D">
      <w:pPr>
        <w:rPr>
          <w:sz w:val="24"/>
          <w:szCs w:val="24"/>
        </w:rPr>
      </w:pPr>
      <w:r w:rsidRPr="00DA5682">
        <w:rPr>
          <w:sz w:val="24"/>
          <w:szCs w:val="24"/>
        </w:rPr>
        <w:t>Signe</w:t>
      </w:r>
      <w:r w:rsidR="00946F14">
        <w:rPr>
          <w:sz w:val="24"/>
          <w:szCs w:val="24"/>
        </w:rPr>
        <w:t xml:space="preserve">d: </w:t>
      </w:r>
      <w:r w:rsidR="00946F14">
        <w:rPr>
          <w:sz w:val="24"/>
          <w:szCs w:val="24"/>
        </w:rPr>
        <w:tab/>
        <w:t xml:space="preserve"> </w:t>
      </w:r>
      <w:r w:rsidRPr="00DA5682">
        <w:rPr>
          <w:sz w:val="24"/>
          <w:szCs w:val="24"/>
        </w:rPr>
        <w:t xml:space="preserve"> Print Name:</w:t>
      </w:r>
      <w:r w:rsidR="00946F14">
        <w:rPr>
          <w:sz w:val="24"/>
          <w:szCs w:val="24"/>
        </w:rPr>
        <w:t xml:space="preserve"> EMMA CORBETT            </w:t>
      </w:r>
      <w:r w:rsidRPr="00DA5682">
        <w:rPr>
          <w:sz w:val="24"/>
          <w:szCs w:val="24"/>
        </w:rPr>
        <w:t xml:space="preserve"> Date</w:t>
      </w:r>
      <w:r w:rsidR="00946F14">
        <w:rPr>
          <w:sz w:val="24"/>
          <w:szCs w:val="24"/>
        </w:rPr>
        <w:t>: 10/01/2025</w:t>
      </w:r>
    </w:p>
    <w:p w14:paraId="7A2E2EC8" w14:textId="77777777" w:rsidR="00D05A5D" w:rsidRPr="00DA5682" w:rsidRDefault="00D05A5D" w:rsidP="00D05A5D">
      <w:pPr>
        <w:rPr>
          <w:sz w:val="24"/>
          <w:szCs w:val="24"/>
        </w:rPr>
      </w:pPr>
      <w:r w:rsidRPr="00DA5682">
        <w:rPr>
          <w:sz w:val="24"/>
          <w:szCs w:val="24"/>
        </w:rPr>
        <w:t>(Learner)</w:t>
      </w:r>
    </w:p>
    <w:p w14:paraId="58C5A890" w14:textId="6E8314CA" w:rsidR="00D05A5D" w:rsidRDefault="00D05A5D" w:rsidP="00D05A5D">
      <w:pPr>
        <w:rPr>
          <w:sz w:val="24"/>
          <w:szCs w:val="24"/>
        </w:rPr>
      </w:pPr>
    </w:p>
    <w:p w14:paraId="6DA658A2" w14:textId="77777777" w:rsidR="00946F14" w:rsidRDefault="00946F14" w:rsidP="00D05A5D">
      <w:pPr>
        <w:rPr>
          <w:sz w:val="24"/>
          <w:szCs w:val="24"/>
        </w:rPr>
      </w:pPr>
    </w:p>
    <w:p w14:paraId="0A755EC7" w14:textId="77777777" w:rsidR="00946F14" w:rsidRDefault="00946F14" w:rsidP="00D05A5D">
      <w:pPr>
        <w:rPr>
          <w:sz w:val="24"/>
          <w:szCs w:val="24"/>
        </w:rPr>
      </w:pPr>
    </w:p>
    <w:p w14:paraId="368B9AD7" w14:textId="77777777" w:rsidR="00946F14" w:rsidRPr="00DA5682" w:rsidRDefault="00946F14" w:rsidP="00D05A5D">
      <w:pPr>
        <w:rPr>
          <w:sz w:val="24"/>
          <w:szCs w:val="24"/>
        </w:rPr>
      </w:pPr>
    </w:p>
    <w:p w14:paraId="52E724C9" w14:textId="5410A3CF" w:rsidR="00946F14" w:rsidRPr="00DA5682" w:rsidRDefault="00D05A5D" w:rsidP="00D05A5D">
      <w:pPr>
        <w:rPr>
          <w:sz w:val="24"/>
          <w:szCs w:val="24"/>
        </w:rPr>
      </w:pPr>
      <w:r w:rsidRPr="00DA5682">
        <w:rPr>
          <w:sz w:val="24"/>
          <w:szCs w:val="24"/>
        </w:rPr>
        <w:t>Signed</w:t>
      </w:r>
      <w:r w:rsidR="009A599B">
        <w:rPr>
          <w:sz w:val="24"/>
          <w:szCs w:val="24"/>
        </w:rPr>
        <w:t xml:space="preserve">: </w:t>
      </w:r>
      <w:r w:rsidR="009A599B">
        <w:rPr>
          <w:noProof/>
          <w:sz w:val="24"/>
          <w:szCs w:val="24"/>
        </w:rPr>
        <w:drawing>
          <wp:inline distT="0" distB="0" distL="0" distR="0" wp14:anchorId="1D692972" wp14:editId="0646C7D1">
            <wp:extent cx="1303020" cy="408926"/>
            <wp:effectExtent l="0" t="0" r="0" b="0"/>
            <wp:docPr id="488496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435247" name="Picture 1328435247"/>
                    <pic:cNvPicPr/>
                  </pic:nvPicPr>
                  <pic:blipFill>
                    <a:blip r:embed="rId17">
                      <a:extLst>
                        <a:ext uri="{28A0092B-C50C-407E-A947-70E740481C1C}">
                          <a14:useLocalDpi xmlns:a14="http://schemas.microsoft.com/office/drawing/2010/main" val="0"/>
                        </a:ext>
                      </a:extLst>
                    </a:blip>
                    <a:stretch>
                      <a:fillRect/>
                    </a:stretch>
                  </pic:blipFill>
                  <pic:spPr>
                    <a:xfrm>
                      <a:off x="0" y="0"/>
                      <a:ext cx="1319513" cy="414102"/>
                    </a:xfrm>
                    <a:prstGeom prst="rect">
                      <a:avLst/>
                    </a:prstGeom>
                  </pic:spPr>
                </pic:pic>
              </a:graphicData>
            </a:graphic>
          </wp:inline>
        </w:drawing>
      </w:r>
      <w:r w:rsidRPr="00DA5682">
        <w:rPr>
          <w:sz w:val="24"/>
          <w:szCs w:val="24"/>
        </w:rPr>
        <w:t xml:space="preserve"> Print Name:</w:t>
      </w:r>
      <w:r w:rsidR="00946F14">
        <w:rPr>
          <w:sz w:val="24"/>
          <w:szCs w:val="24"/>
        </w:rPr>
        <w:t xml:space="preserve"> LISA WILCOX</w:t>
      </w:r>
      <w:r w:rsidR="00946F14">
        <w:rPr>
          <w:sz w:val="24"/>
          <w:szCs w:val="24"/>
        </w:rPr>
        <w:tab/>
        <w:t xml:space="preserve">          </w:t>
      </w:r>
      <w:r w:rsidRPr="00DA5682">
        <w:rPr>
          <w:sz w:val="24"/>
          <w:szCs w:val="24"/>
        </w:rPr>
        <w:t>Date</w:t>
      </w:r>
      <w:r w:rsidR="00946F14">
        <w:rPr>
          <w:sz w:val="24"/>
          <w:szCs w:val="24"/>
        </w:rPr>
        <w:t>: 10/01/2025</w:t>
      </w:r>
    </w:p>
    <w:p w14:paraId="0E2F64AB" w14:textId="4D39BE59" w:rsidR="00D05A5D" w:rsidRPr="00DA5682" w:rsidRDefault="00D05A5D" w:rsidP="00D05A5D">
      <w:pPr>
        <w:rPr>
          <w:sz w:val="24"/>
          <w:szCs w:val="24"/>
        </w:rPr>
      </w:pPr>
      <w:r w:rsidRPr="00DA5682">
        <w:rPr>
          <w:sz w:val="24"/>
          <w:szCs w:val="24"/>
        </w:rPr>
        <w:t>(Line Manager/Mentor)</w:t>
      </w:r>
    </w:p>
    <w:p w14:paraId="4B359EC1" w14:textId="77777777" w:rsidR="00D05A5D" w:rsidRDefault="00D05A5D" w:rsidP="00D05A5D">
      <w:pPr>
        <w:rPr>
          <w:sz w:val="24"/>
          <w:szCs w:val="24"/>
        </w:rPr>
      </w:pPr>
    </w:p>
    <w:p w14:paraId="0B8DF2D2" w14:textId="77777777" w:rsidR="00946F14" w:rsidRDefault="00946F14" w:rsidP="00D05A5D">
      <w:pPr>
        <w:rPr>
          <w:sz w:val="24"/>
          <w:szCs w:val="24"/>
        </w:rPr>
      </w:pPr>
    </w:p>
    <w:p w14:paraId="731CA43D" w14:textId="77777777" w:rsidR="00946F14" w:rsidRDefault="00946F14" w:rsidP="00D05A5D">
      <w:pPr>
        <w:rPr>
          <w:sz w:val="24"/>
          <w:szCs w:val="24"/>
        </w:rPr>
      </w:pPr>
    </w:p>
    <w:p w14:paraId="19B34BB7" w14:textId="3A8BA4B8" w:rsidR="00946F14" w:rsidRPr="00DA5682" w:rsidRDefault="00EF3BA2" w:rsidP="00D05A5D">
      <w:pPr>
        <w:rPr>
          <w:sz w:val="24"/>
          <w:szCs w:val="24"/>
        </w:rPr>
      </w:pPr>
      <w:r>
        <w:rPr>
          <w:noProof/>
        </w:rPr>
        <mc:AlternateContent>
          <mc:Choice Requires="wpi">
            <w:drawing>
              <wp:anchor distT="0" distB="0" distL="114300" distR="114300" simplePos="0" relativeHeight="251665408" behindDoc="0" locked="0" layoutInCell="1" allowOverlap="1" wp14:anchorId="43712C32" wp14:editId="577C30C2">
                <wp:simplePos x="0" y="0"/>
                <wp:positionH relativeFrom="column">
                  <wp:posOffset>792480</wp:posOffset>
                </wp:positionH>
                <wp:positionV relativeFrom="paragraph">
                  <wp:posOffset>-160020</wp:posOffset>
                </wp:positionV>
                <wp:extent cx="889000" cy="438150"/>
                <wp:effectExtent l="38100" t="38100" r="25400" b="38100"/>
                <wp:wrapNone/>
                <wp:docPr id="691795108" name="Ink 691795108"/>
                <wp:cNvGraphicFramePr/>
                <a:graphic xmlns:a="http://schemas.openxmlformats.org/drawingml/2006/main">
                  <a:graphicData uri="http://schemas.microsoft.com/office/word/2010/wordprocessingInk">
                    <mc:AlternateContent xmlns:a14="http://schemas.microsoft.com/office/drawing/2010/main">
                      <mc:Choice Requires="a14">
                        <w14:contentPart bwMode="auto" r:id="rId19">
                          <w14:nvContentPartPr>
                            <w14:cNvContentPartPr/>
                          </w14:nvContentPartPr>
                          <w14:xfrm>
                            <a:off x="0" y="0"/>
                            <a:ext cx="889000" cy="43815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xmlns:arto="http://schemas.microsoft.com/office/word/2006/arto" xmlns:w16sdtfl="http://schemas.microsoft.com/office/word/2024/wordml/sdtformatlock">
                        <a:pic>
                          <a:nvPicPr>
                            <a:cNvPr id="21" name="Ink 21"/>
                            <a:cNvPicPr/>
                          </a:nvPicPr>
                          <a:blipFill>
                            <a:blip xmlns:r="http://schemas.openxmlformats.org/officeDocument/2006/relationships" r:embed="rId14"/>
                            <a:stretch>
                              <a:fillRect/>
                            </a:stretch>
                          </a:blipFill>
                          <a:spPr>
                            <a:xfrm>
                              <a:off x="-6122" y="-6124"/>
                              <a:ext cx="1342803" cy="619207"/>
                            </a:xfrm>
                            <a:prstGeom prst="rect">
                              <a:avLst/>
                            </a:prstGeom>
                          </a:spPr>
                        </a:pic>
                      </mc:Fallback>
                    </mc:AlternateContent>
                  </a:graphicData>
                </a:graphic>
                <wp14:sizeRelH relativeFrom="margin">
                  <wp14:pctWidth>0</wp14:pctWidth>
                </wp14:sizeRelH>
                <wp14:sizeRelV relativeFrom="margin">
                  <wp14:pctHeight>0</wp14:pctHeight>
                </wp14:sizeRelV>
              </wp:anchor>
            </w:drawing>
          </mc:Choice>
          <mc:Fallback>
            <w:pict>
              <v:shapetype w14:anchorId="141877C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91795108" o:spid="_x0000_s1026" type="#_x0000_t75" style="position:absolute;margin-left:62.05pt;margin-top:-12.95pt;width:70.7pt;height:35.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">
                <v:imagedata r:id="rId20" o:title=""/>
              </v:shape>
            </w:pict>
          </mc:Fallback>
        </mc:AlternateContent>
      </w:r>
    </w:p>
    <w:p w14:paraId="63183983" w14:textId="53D55786" w:rsidR="00D05A5D" w:rsidRPr="00DA5682" w:rsidRDefault="00D05A5D" w:rsidP="00D05A5D">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r w:rsidR="00946F14">
        <w:rPr>
          <w:sz w:val="24"/>
          <w:szCs w:val="24"/>
        </w:rPr>
        <w:t xml:space="preserve"> PHILIPPA JONES           </w:t>
      </w:r>
      <w:r w:rsidRPr="00DA5682">
        <w:rPr>
          <w:sz w:val="24"/>
          <w:szCs w:val="24"/>
        </w:rPr>
        <w:t>Date</w:t>
      </w:r>
      <w:r w:rsidR="00946F14">
        <w:rPr>
          <w:sz w:val="24"/>
          <w:szCs w:val="24"/>
        </w:rPr>
        <w:t>: 10/01/2025</w:t>
      </w:r>
    </w:p>
    <w:p w14:paraId="270D6C11" w14:textId="53C1A04E" w:rsidR="00D05A5D" w:rsidRDefault="00D05A5D" w:rsidP="00D05A5D">
      <w:pPr>
        <w:rPr>
          <w:sz w:val="24"/>
          <w:szCs w:val="24"/>
        </w:rPr>
      </w:pPr>
      <w:r w:rsidRPr="00DA5682">
        <w:rPr>
          <w:sz w:val="24"/>
          <w:szCs w:val="24"/>
        </w:rPr>
        <w:t>(Mentor, if different to above)</w:t>
      </w:r>
    </w:p>
    <w:p w14:paraId="2D9A9248" w14:textId="77777777" w:rsidR="00946F14" w:rsidRPr="00DA5682" w:rsidRDefault="00946F14" w:rsidP="00D05A5D">
      <w:pPr>
        <w:rPr>
          <w:sz w:val="24"/>
          <w:szCs w:val="24"/>
        </w:rPr>
      </w:pPr>
    </w:p>
    <w:p w14:paraId="7F4433FA" w14:textId="1DEA8F6D" w:rsidR="00CC135E" w:rsidRPr="00946F14" w:rsidRDefault="00D05A5D" w:rsidP="00946F14">
      <w:pPr>
        <w:rPr>
          <w:b/>
          <w:sz w:val="28"/>
          <w:szCs w:val="28"/>
        </w:rPr>
      </w:pPr>
      <w:r w:rsidRPr="00466C2B">
        <w:rPr>
          <w:b/>
          <w:color w:val="auto"/>
          <w:sz w:val="24"/>
          <w:szCs w:val="24"/>
        </w:rPr>
        <w:t>PLEASE FORWARD A SIGNED COPY OF THIS LEARNING AGREEMENT TO YOUR TRAINING COORDINATOR WITHIN ONE MONTH OF YOUR INDUCTION.</w:t>
      </w:r>
    </w:p>
    <w:sectPr w:rsidR="00CC135E" w:rsidRPr="00946F14" w:rsidSect="00F15354">
      <w:headerReference w:type="default" r:id="rId21"/>
      <w:footerReference w:type="default" r:id="rId2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A2509" w14:textId="77777777" w:rsidR="00D26493" w:rsidRDefault="00D26493">
      <w:r>
        <w:separator/>
      </w:r>
    </w:p>
  </w:endnote>
  <w:endnote w:type="continuationSeparator" w:id="0">
    <w:p w14:paraId="7B77B6EF" w14:textId="77777777" w:rsidR="00D26493" w:rsidRDefault="00D264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27AE8" w14:textId="77777777" w:rsidR="00D26493" w:rsidRDefault="00D26493">
      <w:r>
        <w:separator/>
      </w:r>
    </w:p>
  </w:footnote>
  <w:footnote w:type="continuationSeparator" w:id="0">
    <w:p w14:paraId="4D143C33" w14:textId="77777777" w:rsidR="00D26493" w:rsidRDefault="00D264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8B72B7"/>
    <w:multiLevelType w:val="multilevel"/>
    <w:tmpl w:val="62C6C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7F441B"/>
    <w:multiLevelType w:val="multilevel"/>
    <w:tmpl w:val="2490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3"/>
  </w:num>
  <w:num w:numId="26" w16cid:durableId="1104690971">
    <w:abstractNumId w:val="36"/>
  </w:num>
  <w:num w:numId="27" w16cid:durableId="1201670287">
    <w:abstractNumId w:val="42"/>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1"/>
  </w:num>
  <w:num w:numId="34" w16cid:durableId="1062095063">
    <w:abstractNumId w:val="6"/>
  </w:num>
  <w:num w:numId="35" w16cid:durableId="2051881075">
    <w:abstractNumId w:val="48"/>
  </w:num>
  <w:num w:numId="36" w16cid:durableId="2107188112">
    <w:abstractNumId w:val="44"/>
  </w:num>
  <w:num w:numId="37" w16cid:durableId="1313413796">
    <w:abstractNumId w:val="37"/>
  </w:num>
  <w:num w:numId="38" w16cid:durableId="1682197957">
    <w:abstractNumId w:val="39"/>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820272840">
    <w:abstractNumId w:val="5"/>
  </w:num>
  <w:num w:numId="55" w16cid:durableId="1471095838">
    <w:abstractNumId w:val="3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43B"/>
    <w:rsid w:val="00011996"/>
    <w:rsid w:val="00011F6E"/>
    <w:rsid w:val="00012B16"/>
    <w:rsid w:val="00020EEC"/>
    <w:rsid w:val="00021C37"/>
    <w:rsid w:val="0002440E"/>
    <w:rsid w:val="0002759A"/>
    <w:rsid w:val="00027B1F"/>
    <w:rsid w:val="0003088B"/>
    <w:rsid w:val="000325D9"/>
    <w:rsid w:val="000372B2"/>
    <w:rsid w:val="0004079F"/>
    <w:rsid w:val="00043543"/>
    <w:rsid w:val="00045B87"/>
    <w:rsid w:val="00045C07"/>
    <w:rsid w:val="00045C40"/>
    <w:rsid w:val="00046861"/>
    <w:rsid w:val="00047727"/>
    <w:rsid w:val="00051406"/>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501B"/>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930"/>
    <w:rsid w:val="002D05EB"/>
    <w:rsid w:val="002D11A8"/>
    <w:rsid w:val="002D2F29"/>
    <w:rsid w:val="002D46C0"/>
    <w:rsid w:val="002D5A92"/>
    <w:rsid w:val="002D65D2"/>
    <w:rsid w:val="002D6B31"/>
    <w:rsid w:val="002E6D17"/>
    <w:rsid w:val="002E7017"/>
    <w:rsid w:val="002E7F2C"/>
    <w:rsid w:val="002F1FC7"/>
    <w:rsid w:val="002F2185"/>
    <w:rsid w:val="002F262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3F7"/>
    <w:rsid w:val="00390074"/>
    <w:rsid w:val="00392F73"/>
    <w:rsid w:val="00393600"/>
    <w:rsid w:val="0039762B"/>
    <w:rsid w:val="003A06E3"/>
    <w:rsid w:val="003A0C37"/>
    <w:rsid w:val="003A1B6B"/>
    <w:rsid w:val="003A2EC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0EE0"/>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23D"/>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583E"/>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79A1"/>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1B92"/>
    <w:rsid w:val="00672CED"/>
    <w:rsid w:val="00674FC2"/>
    <w:rsid w:val="00676E35"/>
    <w:rsid w:val="00677E42"/>
    <w:rsid w:val="00682334"/>
    <w:rsid w:val="00684732"/>
    <w:rsid w:val="00684B16"/>
    <w:rsid w:val="00687016"/>
    <w:rsid w:val="006872A0"/>
    <w:rsid w:val="0069625A"/>
    <w:rsid w:val="00696A88"/>
    <w:rsid w:val="00696F65"/>
    <w:rsid w:val="00697572"/>
    <w:rsid w:val="006A0036"/>
    <w:rsid w:val="006A2670"/>
    <w:rsid w:val="006B4496"/>
    <w:rsid w:val="006B5E67"/>
    <w:rsid w:val="006B6612"/>
    <w:rsid w:val="006C2EB5"/>
    <w:rsid w:val="006D18A3"/>
    <w:rsid w:val="006D31F3"/>
    <w:rsid w:val="006D5970"/>
    <w:rsid w:val="006E481E"/>
    <w:rsid w:val="006E795F"/>
    <w:rsid w:val="006F0862"/>
    <w:rsid w:val="006F1438"/>
    <w:rsid w:val="006F2A9E"/>
    <w:rsid w:val="006F5ED3"/>
    <w:rsid w:val="00700249"/>
    <w:rsid w:val="00700767"/>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64C3"/>
    <w:rsid w:val="0078112D"/>
    <w:rsid w:val="007872F2"/>
    <w:rsid w:val="007873F9"/>
    <w:rsid w:val="007908E0"/>
    <w:rsid w:val="00793EB3"/>
    <w:rsid w:val="00794205"/>
    <w:rsid w:val="0079422A"/>
    <w:rsid w:val="007A1F6A"/>
    <w:rsid w:val="007A628F"/>
    <w:rsid w:val="007B0DE3"/>
    <w:rsid w:val="007B1BFD"/>
    <w:rsid w:val="007B603E"/>
    <w:rsid w:val="007B7191"/>
    <w:rsid w:val="007C1D94"/>
    <w:rsid w:val="007C556F"/>
    <w:rsid w:val="007C5ABE"/>
    <w:rsid w:val="007C6A87"/>
    <w:rsid w:val="007D0A07"/>
    <w:rsid w:val="007D0F11"/>
    <w:rsid w:val="007D133D"/>
    <w:rsid w:val="007D2F67"/>
    <w:rsid w:val="007D3EB4"/>
    <w:rsid w:val="007D3F16"/>
    <w:rsid w:val="007F10BD"/>
    <w:rsid w:val="007F312E"/>
    <w:rsid w:val="007F3F7E"/>
    <w:rsid w:val="007F4BA4"/>
    <w:rsid w:val="00800D1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439"/>
    <w:rsid w:val="0087369F"/>
    <w:rsid w:val="008804AC"/>
    <w:rsid w:val="00880539"/>
    <w:rsid w:val="008859E8"/>
    <w:rsid w:val="0088737B"/>
    <w:rsid w:val="00891078"/>
    <w:rsid w:val="00892716"/>
    <w:rsid w:val="00893067"/>
    <w:rsid w:val="008933DE"/>
    <w:rsid w:val="008945D5"/>
    <w:rsid w:val="00895FCE"/>
    <w:rsid w:val="00897F3E"/>
    <w:rsid w:val="008A21B4"/>
    <w:rsid w:val="008A2C41"/>
    <w:rsid w:val="008B07DE"/>
    <w:rsid w:val="008B1309"/>
    <w:rsid w:val="008B28E7"/>
    <w:rsid w:val="008B67F6"/>
    <w:rsid w:val="008C14C7"/>
    <w:rsid w:val="008C1946"/>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1CF2"/>
    <w:rsid w:val="00902A65"/>
    <w:rsid w:val="00903932"/>
    <w:rsid w:val="009079BD"/>
    <w:rsid w:val="00912BD9"/>
    <w:rsid w:val="00916FB2"/>
    <w:rsid w:val="00920E5B"/>
    <w:rsid w:val="00926436"/>
    <w:rsid w:val="00926C53"/>
    <w:rsid w:val="0093018C"/>
    <w:rsid w:val="0094495F"/>
    <w:rsid w:val="00946F14"/>
    <w:rsid w:val="009544C0"/>
    <w:rsid w:val="00954FA4"/>
    <w:rsid w:val="00956AE9"/>
    <w:rsid w:val="00963E1B"/>
    <w:rsid w:val="00964CC6"/>
    <w:rsid w:val="00967BFA"/>
    <w:rsid w:val="0098262C"/>
    <w:rsid w:val="0098427C"/>
    <w:rsid w:val="0098665C"/>
    <w:rsid w:val="00986B43"/>
    <w:rsid w:val="00986C0B"/>
    <w:rsid w:val="00986D46"/>
    <w:rsid w:val="00991FDA"/>
    <w:rsid w:val="00992ACA"/>
    <w:rsid w:val="009A599B"/>
    <w:rsid w:val="009A5F3B"/>
    <w:rsid w:val="009A5F79"/>
    <w:rsid w:val="009A67AA"/>
    <w:rsid w:val="009A6F87"/>
    <w:rsid w:val="009B0B61"/>
    <w:rsid w:val="009B28C0"/>
    <w:rsid w:val="009B3178"/>
    <w:rsid w:val="009B3E46"/>
    <w:rsid w:val="009B7136"/>
    <w:rsid w:val="009C1137"/>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78B"/>
    <w:rsid w:val="009F6801"/>
    <w:rsid w:val="00A00081"/>
    <w:rsid w:val="00A01CF8"/>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138"/>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444D"/>
    <w:rsid w:val="00B26769"/>
    <w:rsid w:val="00B2754B"/>
    <w:rsid w:val="00B31C91"/>
    <w:rsid w:val="00B33F74"/>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49B"/>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19C"/>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854"/>
    <w:rsid w:val="00CC7226"/>
    <w:rsid w:val="00CD0583"/>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26493"/>
    <w:rsid w:val="00D3203C"/>
    <w:rsid w:val="00D33491"/>
    <w:rsid w:val="00D3442D"/>
    <w:rsid w:val="00D36F00"/>
    <w:rsid w:val="00D44B67"/>
    <w:rsid w:val="00D44F8E"/>
    <w:rsid w:val="00D51FD5"/>
    <w:rsid w:val="00D55DE0"/>
    <w:rsid w:val="00D607EF"/>
    <w:rsid w:val="00D60F88"/>
    <w:rsid w:val="00D646BD"/>
    <w:rsid w:val="00D64E2F"/>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213F"/>
    <w:rsid w:val="00E231D1"/>
    <w:rsid w:val="00E3288D"/>
    <w:rsid w:val="00E35112"/>
    <w:rsid w:val="00E35BEC"/>
    <w:rsid w:val="00E41A6A"/>
    <w:rsid w:val="00E46100"/>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BA2"/>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24DF"/>
    <w:rsid w:val="00F433D1"/>
    <w:rsid w:val="00F444F0"/>
    <w:rsid w:val="00F446FF"/>
    <w:rsid w:val="00F45521"/>
    <w:rsid w:val="00F45867"/>
    <w:rsid w:val="00F50847"/>
    <w:rsid w:val="00F53F27"/>
    <w:rsid w:val="00F546D1"/>
    <w:rsid w:val="00F60281"/>
    <w:rsid w:val="00F66272"/>
    <w:rsid w:val="00F709C0"/>
    <w:rsid w:val="00F76433"/>
    <w:rsid w:val="00F81FEC"/>
    <w:rsid w:val="00F927A1"/>
    <w:rsid w:val="00F92E4D"/>
    <w:rsid w:val="00F933D5"/>
    <w:rsid w:val="00F95D08"/>
    <w:rsid w:val="00FA23BD"/>
    <w:rsid w:val="00FA3764"/>
    <w:rsid w:val="00FA41C7"/>
    <w:rsid w:val="00FA4A79"/>
    <w:rsid w:val="00FA56ED"/>
    <w:rsid w:val="00FB05DD"/>
    <w:rsid w:val="00FB0F7C"/>
    <w:rsid w:val="00FB205B"/>
    <w:rsid w:val="00FB24EA"/>
    <w:rsid w:val="00FB5FA6"/>
    <w:rsid w:val="00FB7B59"/>
    <w:rsid w:val="00FC0334"/>
    <w:rsid w:val="00FC1310"/>
    <w:rsid w:val="00FC2FF3"/>
    <w:rsid w:val="00FC3263"/>
    <w:rsid w:val="00FC51F9"/>
    <w:rsid w:val="00FC5B40"/>
    <w:rsid w:val="00FC5FF8"/>
    <w:rsid w:val="00FD271B"/>
    <w:rsid w:val="00FD3D7C"/>
    <w:rsid w:val="00FD4F8F"/>
    <w:rsid w:val="00FD56C9"/>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6A003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11501B"/>
    <w:rPr>
      <w:color w:val="605E5C"/>
      <w:shd w:val="clear" w:color="auto" w:fill="E1DFDD"/>
    </w:rPr>
  </w:style>
  <w:style w:type="character" w:customStyle="1" w:styleId="Heading3Char">
    <w:name w:val="Heading 3 Char"/>
    <w:basedOn w:val="DefaultParagraphFont"/>
    <w:link w:val="Heading3"/>
    <w:uiPriority w:val="9"/>
    <w:semiHidden/>
    <w:rsid w:val="006A003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860">
      <w:bodyDiv w:val="1"/>
      <w:marLeft w:val="0"/>
      <w:marRight w:val="0"/>
      <w:marTop w:val="0"/>
      <w:marBottom w:val="0"/>
      <w:divBdr>
        <w:top w:val="none" w:sz="0" w:space="0" w:color="auto"/>
        <w:left w:val="none" w:sz="0" w:space="0" w:color="auto"/>
        <w:bottom w:val="none" w:sz="0" w:space="0" w:color="auto"/>
        <w:right w:val="none" w:sz="0" w:space="0" w:color="auto"/>
      </w:divBdr>
    </w:div>
    <w:div w:id="46731869">
      <w:bodyDiv w:val="1"/>
      <w:marLeft w:val="0"/>
      <w:marRight w:val="0"/>
      <w:marTop w:val="0"/>
      <w:marBottom w:val="0"/>
      <w:divBdr>
        <w:top w:val="none" w:sz="0" w:space="0" w:color="auto"/>
        <w:left w:val="none" w:sz="0" w:space="0" w:color="auto"/>
        <w:bottom w:val="none" w:sz="0" w:space="0" w:color="auto"/>
        <w:right w:val="none" w:sz="0" w:space="0" w:color="auto"/>
      </w:divBdr>
    </w:div>
    <w:div w:id="129253453">
      <w:bodyDiv w:val="1"/>
      <w:marLeft w:val="0"/>
      <w:marRight w:val="0"/>
      <w:marTop w:val="0"/>
      <w:marBottom w:val="0"/>
      <w:divBdr>
        <w:top w:val="none" w:sz="0" w:space="0" w:color="auto"/>
        <w:left w:val="none" w:sz="0" w:space="0" w:color="auto"/>
        <w:bottom w:val="none" w:sz="0" w:space="0" w:color="auto"/>
        <w:right w:val="none" w:sz="0" w:space="0" w:color="auto"/>
      </w:divBdr>
    </w:div>
    <w:div w:id="276721190">
      <w:bodyDiv w:val="1"/>
      <w:marLeft w:val="0"/>
      <w:marRight w:val="0"/>
      <w:marTop w:val="0"/>
      <w:marBottom w:val="0"/>
      <w:divBdr>
        <w:top w:val="none" w:sz="0" w:space="0" w:color="auto"/>
        <w:left w:val="none" w:sz="0" w:space="0" w:color="auto"/>
        <w:bottom w:val="none" w:sz="0" w:space="0" w:color="auto"/>
        <w:right w:val="none" w:sz="0" w:space="0" w:color="auto"/>
      </w:divBdr>
    </w:div>
    <w:div w:id="295185955">
      <w:bodyDiv w:val="1"/>
      <w:marLeft w:val="0"/>
      <w:marRight w:val="0"/>
      <w:marTop w:val="0"/>
      <w:marBottom w:val="0"/>
      <w:divBdr>
        <w:top w:val="none" w:sz="0" w:space="0" w:color="auto"/>
        <w:left w:val="none" w:sz="0" w:space="0" w:color="auto"/>
        <w:bottom w:val="none" w:sz="0" w:space="0" w:color="auto"/>
        <w:right w:val="none" w:sz="0" w:space="0" w:color="auto"/>
      </w:divBdr>
    </w:div>
    <w:div w:id="347146458">
      <w:bodyDiv w:val="1"/>
      <w:marLeft w:val="0"/>
      <w:marRight w:val="0"/>
      <w:marTop w:val="0"/>
      <w:marBottom w:val="0"/>
      <w:divBdr>
        <w:top w:val="none" w:sz="0" w:space="0" w:color="auto"/>
        <w:left w:val="none" w:sz="0" w:space="0" w:color="auto"/>
        <w:bottom w:val="none" w:sz="0" w:space="0" w:color="auto"/>
        <w:right w:val="none" w:sz="0" w:space="0" w:color="auto"/>
      </w:divBdr>
    </w:div>
    <w:div w:id="369646907">
      <w:bodyDiv w:val="1"/>
      <w:marLeft w:val="0"/>
      <w:marRight w:val="0"/>
      <w:marTop w:val="0"/>
      <w:marBottom w:val="0"/>
      <w:divBdr>
        <w:top w:val="none" w:sz="0" w:space="0" w:color="auto"/>
        <w:left w:val="none" w:sz="0" w:space="0" w:color="auto"/>
        <w:bottom w:val="none" w:sz="0" w:space="0" w:color="auto"/>
        <w:right w:val="none" w:sz="0" w:space="0" w:color="auto"/>
      </w:divBdr>
    </w:div>
    <w:div w:id="444497910">
      <w:bodyDiv w:val="1"/>
      <w:marLeft w:val="0"/>
      <w:marRight w:val="0"/>
      <w:marTop w:val="0"/>
      <w:marBottom w:val="0"/>
      <w:divBdr>
        <w:top w:val="none" w:sz="0" w:space="0" w:color="auto"/>
        <w:left w:val="none" w:sz="0" w:space="0" w:color="auto"/>
        <w:bottom w:val="none" w:sz="0" w:space="0" w:color="auto"/>
        <w:right w:val="none" w:sz="0" w:space="0" w:color="auto"/>
      </w:divBdr>
    </w:div>
    <w:div w:id="464858329">
      <w:bodyDiv w:val="1"/>
      <w:marLeft w:val="0"/>
      <w:marRight w:val="0"/>
      <w:marTop w:val="0"/>
      <w:marBottom w:val="0"/>
      <w:divBdr>
        <w:top w:val="none" w:sz="0" w:space="0" w:color="auto"/>
        <w:left w:val="none" w:sz="0" w:space="0" w:color="auto"/>
        <w:bottom w:val="none" w:sz="0" w:space="0" w:color="auto"/>
        <w:right w:val="none" w:sz="0" w:space="0" w:color="auto"/>
      </w:divBdr>
    </w:div>
    <w:div w:id="466244134">
      <w:bodyDiv w:val="1"/>
      <w:marLeft w:val="0"/>
      <w:marRight w:val="0"/>
      <w:marTop w:val="0"/>
      <w:marBottom w:val="0"/>
      <w:divBdr>
        <w:top w:val="none" w:sz="0" w:space="0" w:color="auto"/>
        <w:left w:val="none" w:sz="0" w:space="0" w:color="auto"/>
        <w:bottom w:val="none" w:sz="0" w:space="0" w:color="auto"/>
        <w:right w:val="none" w:sz="0" w:space="0" w:color="auto"/>
      </w:divBdr>
    </w:div>
    <w:div w:id="533344436">
      <w:bodyDiv w:val="1"/>
      <w:marLeft w:val="0"/>
      <w:marRight w:val="0"/>
      <w:marTop w:val="0"/>
      <w:marBottom w:val="0"/>
      <w:divBdr>
        <w:top w:val="none" w:sz="0" w:space="0" w:color="auto"/>
        <w:left w:val="none" w:sz="0" w:space="0" w:color="auto"/>
        <w:bottom w:val="none" w:sz="0" w:space="0" w:color="auto"/>
        <w:right w:val="none" w:sz="0" w:space="0" w:color="auto"/>
      </w:divBdr>
    </w:div>
    <w:div w:id="545720761">
      <w:bodyDiv w:val="1"/>
      <w:marLeft w:val="0"/>
      <w:marRight w:val="0"/>
      <w:marTop w:val="0"/>
      <w:marBottom w:val="0"/>
      <w:divBdr>
        <w:top w:val="none" w:sz="0" w:space="0" w:color="auto"/>
        <w:left w:val="none" w:sz="0" w:space="0" w:color="auto"/>
        <w:bottom w:val="none" w:sz="0" w:space="0" w:color="auto"/>
        <w:right w:val="none" w:sz="0" w:space="0" w:color="auto"/>
      </w:divBdr>
    </w:div>
    <w:div w:id="562910837">
      <w:bodyDiv w:val="1"/>
      <w:marLeft w:val="0"/>
      <w:marRight w:val="0"/>
      <w:marTop w:val="0"/>
      <w:marBottom w:val="0"/>
      <w:divBdr>
        <w:top w:val="none" w:sz="0" w:space="0" w:color="auto"/>
        <w:left w:val="none" w:sz="0" w:space="0" w:color="auto"/>
        <w:bottom w:val="none" w:sz="0" w:space="0" w:color="auto"/>
        <w:right w:val="none" w:sz="0" w:space="0" w:color="auto"/>
      </w:divBdr>
    </w:div>
    <w:div w:id="599022725">
      <w:bodyDiv w:val="1"/>
      <w:marLeft w:val="0"/>
      <w:marRight w:val="0"/>
      <w:marTop w:val="0"/>
      <w:marBottom w:val="0"/>
      <w:divBdr>
        <w:top w:val="none" w:sz="0" w:space="0" w:color="auto"/>
        <w:left w:val="none" w:sz="0" w:space="0" w:color="auto"/>
        <w:bottom w:val="none" w:sz="0" w:space="0" w:color="auto"/>
        <w:right w:val="none" w:sz="0" w:space="0" w:color="auto"/>
      </w:divBdr>
    </w:div>
    <w:div w:id="739518670">
      <w:bodyDiv w:val="1"/>
      <w:marLeft w:val="0"/>
      <w:marRight w:val="0"/>
      <w:marTop w:val="0"/>
      <w:marBottom w:val="0"/>
      <w:divBdr>
        <w:top w:val="none" w:sz="0" w:space="0" w:color="auto"/>
        <w:left w:val="none" w:sz="0" w:space="0" w:color="auto"/>
        <w:bottom w:val="none" w:sz="0" w:space="0" w:color="auto"/>
        <w:right w:val="none" w:sz="0" w:space="0" w:color="auto"/>
      </w:divBdr>
    </w:div>
    <w:div w:id="911162206">
      <w:bodyDiv w:val="1"/>
      <w:marLeft w:val="0"/>
      <w:marRight w:val="0"/>
      <w:marTop w:val="0"/>
      <w:marBottom w:val="0"/>
      <w:divBdr>
        <w:top w:val="none" w:sz="0" w:space="0" w:color="auto"/>
        <w:left w:val="none" w:sz="0" w:space="0" w:color="auto"/>
        <w:bottom w:val="none" w:sz="0" w:space="0" w:color="auto"/>
        <w:right w:val="none" w:sz="0" w:space="0" w:color="auto"/>
      </w:divBdr>
    </w:div>
    <w:div w:id="913003185">
      <w:bodyDiv w:val="1"/>
      <w:marLeft w:val="0"/>
      <w:marRight w:val="0"/>
      <w:marTop w:val="0"/>
      <w:marBottom w:val="0"/>
      <w:divBdr>
        <w:top w:val="none" w:sz="0" w:space="0" w:color="auto"/>
        <w:left w:val="none" w:sz="0" w:space="0" w:color="auto"/>
        <w:bottom w:val="none" w:sz="0" w:space="0" w:color="auto"/>
        <w:right w:val="none" w:sz="0" w:space="0" w:color="auto"/>
      </w:divBdr>
    </w:div>
    <w:div w:id="92068060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3555751">
      <w:bodyDiv w:val="1"/>
      <w:marLeft w:val="0"/>
      <w:marRight w:val="0"/>
      <w:marTop w:val="0"/>
      <w:marBottom w:val="0"/>
      <w:divBdr>
        <w:top w:val="none" w:sz="0" w:space="0" w:color="auto"/>
        <w:left w:val="none" w:sz="0" w:space="0" w:color="auto"/>
        <w:bottom w:val="none" w:sz="0" w:space="0" w:color="auto"/>
        <w:right w:val="none" w:sz="0" w:space="0" w:color="auto"/>
      </w:divBdr>
    </w:div>
    <w:div w:id="1070425594">
      <w:bodyDiv w:val="1"/>
      <w:marLeft w:val="0"/>
      <w:marRight w:val="0"/>
      <w:marTop w:val="0"/>
      <w:marBottom w:val="0"/>
      <w:divBdr>
        <w:top w:val="none" w:sz="0" w:space="0" w:color="auto"/>
        <w:left w:val="none" w:sz="0" w:space="0" w:color="auto"/>
        <w:bottom w:val="none" w:sz="0" w:space="0" w:color="auto"/>
        <w:right w:val="none" w:sz="0" w:space="0" w:color="auto"/>
      </w:divBdr>
    </w:div>
    <w:div w:id="1095051775">
      <w:bodyDiv w:val="1"/>
      <w:marLeft w:val="0"/>
      <w:marRight w:val="0"/>
      <w:marTop w:val="0"/>
      <w:marBottom w:val="0"/>
      <w:divBdr>
        <w:top w:val="none" w:sz="0" w:space="0" w:color="auto"/>
        <w:left w:val="none" w:sz="0" w:space="0" w:color="auto"/>
        <w:bottom w:val="none" w:sz="0" w:space="0" w:color="auto"/>
        <w:right w:val="none" w:sz="0" w:space="0" w:color="auto"/>
      </w:divBdr>
    </w:div>
    <w:div w:id="11642009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3514168">
      <w:bodyDiv w:val="1"/>
      <w:marLeft w:val="0"/>
      <w:marRight w:val="0"/>
      <w:marTop w:val="0"/>
      <w:marBottom w:val="0"/>
      <w:divBdr>
        <w:top w:val="none" w:sz="0" w:space="0" w:color="auto"/>
        <w:left w:val="none" w:sz="0" w:space="0" w:color="auto"/>
        <w:bottom w:val="none" w:sz="0" w:space="0" w:color="auto"/>
        <w:right w:val="none" w:sz="0" w:space="0" w:color="auto"/>
      </w:divBdr>
    </w:div>
    <w:div w:id="1383208360">
      <w:bodyDiv w:val="1"/>
      <w:marLeft w:val="0"/>
      <w:marRight w:val="0"/>
      <w:marTop w:val="0"/>
      <w:marBottom w:val="0"/>
      <w:divBdr>
        <w:top w:val="none" w:sz="0" w:space="0" w:color="auto"/>
        <w:left w:val="none" w:sz="0" w:space="0" w:color="auto"/>
        <w:bottom w:val="none" w:sz="0" w:space="0" w:color="auto"/>
        <w:right w:val="none" w:sz="0" w:space="0" w:color="auto"/>
      </w:divBdr>
    </w:div>
    <w:div w:id="1622493151">
      <w:bodyDiv w:val="1"/>
      <w:marLeft w:val="0"/>
      <w:marRight w:val="0"/>
      <w:marTop w:val="0"/>
      <w:marBottom w:val="0"/>
      <w:divBdr>
        <w:top w:val="none" w:sz="0" w:space="0" w:color="auto"/>
        <w:left w:val="none" w:sz="0" w:space="0" w:color="auto"/>
        <w:bottom w:val="none" w:sz="0" w:space="0" w:color="auto"/>
        <w:right w:val="none" w:sz="0" w:space="0" w:color="auto"/>
      </w:divBdr>
    </w:div>
    <w:div w:id="1645699785">
      <w:bodyDiv w:val="1"/>
      <w:marLeft w:val="0"/>
      <w:marRight w:val="0"/>
      <w:marTop w:val="0"/>
      <w:marBottom w:val="0"/>
      <w:divBdr>
        <w:top w:val="none" w:sz="0" w:space="0" w:color="auto"/>
        <w:left w:val="none" w:sz="0" w:space="0" w:color="auto"/>
        <w:bottom w:val="none" w:sz="0" w:space="0" w:color="auto"/>
        <w:right w:val="none" w:sz="0" w:space="0" w:color="auto"/>
      </w:divBdr>
    </w:div>
    <w:div w:id="1766877434">
      <w:bodyDiv w:val="1"/>
      <w:marLeft w:val="0"/>
      <w:marRight w:val="0"/>
      <w:marTop w:val="0"/>
      <w:marBottom w:val="0"/>
      <w:divBdr>
        <w:top w:val="none" w:sz="0" w:space="0" w:color="auto"/>
        <w:left w:val="none" w:sz="0" w:space="0" w:color="auto"/>
        <w:bottom w:val="none" w:sz="0" w:space="0" w:color="auto"/>
        <w:right w:val="none" w:sz="0" w:space="0" w:color="auto"/>
      </w:divBdr>
    </w:div>
    <w:div w:id="17900051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ustomXml" Target="ink/ink1.xml"/><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pce.info/library_3/files/clancy_who_needs_frame.htm"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customXml" Target="ink/ink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clipboard/media/image1.emf"/><Relationship Id="rId2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7T08:14:12.601"/>
    </inkml:context>
    <inkml:brush xml:id="br0">
      <inkml:brushProperty name="width" value="0.025" units="cm"/>
      <inkml:brushProperty name="height" value="0.025" units="cm"/>
    </inkml:brush>
  </inkml:definitions>
  <inkml:trace contextRef="#ctx0" brushRef="#br0">342 504 24575,'13'11'0,"-2"1"0,-11 12 0,0-1 0,0 6 0,0 0 0,-3-1 0,-1 3 0,2-2 0,-4 6 0,3-2 0,-3 4 0,-3-2 0,3 1 0,-5-1 0,2-6 0,-3 2 0,0-5 0,0 2 0,1-2 0,-1-3 0,0-2 0,-2-1 0,1-1 0,-2-3 0,4-1 0,-1-4 0,1-2 0,-1-3 0,0-3 0,3 0 0,-2-3 0,1 0 0,-1 0 0,-1 0 0,3 0 0,-5 0 0,4 0 0,1-3 0,-1 0 0,3-12 0,-2 1 0,3-8 0,3 0 0,0-1 0,3 1 0,-3-3 0,3 2 0,0-2 0,0 0 0,0-4 0,3-3 0,0 0 0,8-6 0,-3 3 0,8-1 0,-6-1 0,9 1 0,-5 1 0,8-3 0,-6 3 0,4-3 0,0 0 0,1 0 0,5 0 0,-2-1 0,5 4 0,-4 0 0,1 4 0,-3 2 0,0 0 0,2 6 0,1 2 0,-2 4 0,4 1 0,-3 7 0,-1 2 0,-4 4 0,0 3 0,-4 0 0,1 0 0,-6 0 0,1 12 0,-2-1 0,-3 14 0,-4 0 0,3 4 0,-3 3 0,0 3 0,0-3 0,-3 6 0,0-3 0,-3 6 0,-3 1 0,-8 6 0,-4-3 0,-2 5 0,-4-4 0,1 4 0,-4-8 0,-2 5 0,-1-8 0,1-4 0,2-3 0,3-13 0,-1 2 0,6-10 0,-4 1 0,5-5 0,3-4 0,-2-1 0,7-2 0,-4-2 0,8-7 0,0-5 0,3-8 0,3-3 0,0-4 0,0-6 0,6-3 0,3-1 0,6-5 0,8 2 0,1 0 0,3-4 0,-1 4 0,0-3 0,1 1 0,2 8 0,-1-2 0,0 6 0,-1 1 0,0-1 0,-1 3 0,-2-2 0,-1 7 0,3 2 0,-2 6 0,0 7 0,-4 0 0,0 5 0,-4 1 0,3 3 0,-6 6 0,4 4 0,-7 9 0,7 6 0,-11 2 0,6 7 0,-6-5 0,0 9 0,-3 0 0,-1 1 0,-2 10 0,0-5 0,0 8 0,0 0 0,-7 0 0,-1 1 0,-11 1 0,0-2 0,-7 2 0,-1-4 0,1 2 0,-6-8 0,7-2 0,-7-11 0,6-5 0,2-7 0,-1-6 0,6-7 0,-1-3 0,5-3 0,-2 0 0,4 0 0,1-3 0,4-6 0,5-7 0,-2-10 0,4-3 0,-2-5 0,3 1 0,0-4 0,0 4 0,3-4 0,6-2 0,3 0 0,6-5 0,2 2 0,3 1 0,2-6 0,4 5 0,-3-6 0,3 7 0,1 0 0,2 2 0,0 7 0,4-2 0,-4 7 0,1 2 0,-4 3 0,0 6 0,1 3 0,0 4 0,-3 3 0,-1 2 0,-6 1 0,1 3 0,-1 0 0,-4 3 0,1 6 0,-5 7 0,-1 4 0,1 2 0,-5 0 0,1 1 0,-5 8 0,3-1 0,-3 7 0,0 1 0,-3-2 0,0 5 0,-8-11 0,-2 3 0,-5-7 0,-4 3 0,2-9 0,-3-1 0,0-10 0,-1 0 0,0-5 0,3-1 0,-1-3 0,6 0 0,-7 0 0,10-3 0,-3-6 0,6-4 0,1-7 0,3-4 0,3 0 0,0-4 0,0-1 0,0 1 0,3-7 0,3 2 0,8 2 0,2 0 0,7 1 0,-2-2 0,3 3 0,2 1 0,0 6 0,1-1 0,0 10 0,-6 1 0,4 6 0,-6 2 0,9 1 0,-9 3 0,4 0 0,-5 3 0,-3 3 0,-3 12 0,-4 3 0,-2 8 0,-3-1 0,0 1 0,-3 5 0,0 2 0,0 5 0,0-2 0,0 2 0,0-3 0,-5-2 0,-2-2 0,-2-8 0,0-3 0,3-11 0,4-14 0,-1-11 0,3-17 0,0-5 0,5-8 0,1 0 0,9-5 0,0 4 0,3 2 0,2-2 0,1 8 0,0-1 0,4 5 0,-3 3 0,4 1 0,-2 10 0,-4 3 0,-2 12 0,-3 0 0,-3 3 0,-3 3 0,-1 12 0,-2 6 0,-3 8 0,0 2 0,-3-2 0,0 2 0,0 1 0,0 0 0,0 3 0,-5 0 0,1 3 0,-10 1 0,7-7 0,-7-1 0,8-8 0,-3-1 0,6-8 0,0 0 0,3-4 0,0 0 0,3 0 0,3-5 0,5-1 0,5-1 0,4-3 0,-4 0 0,6 0 0,-4-3 0,6-9 0,-1-5 0,1-8 0,0-3 0,-1-2 0,0-2 0,3 1 0,-6-1 0,2-3 0,-5 3 0,1-6 0,0 3 0,-1-1 0,-4-1 0,-5 1 0,0 4 0,-4 1 0,-1 8 0,0 1 0,-3 6 0,-3 3 0,0 4 0,-11 2 0,1 4 0,-8 0 0,1 3 0,0 3 0,-4 9 0,1 5 0,-1 11 0,1 1 0,-1 3 0,3 3 0,1-3 0,5 6 0,3-6 0,6 3 0,4-3 0,2 2 0,0 0 0,0-3 0,7-5 0,3-8 0,13-5 0,2-6 0,7-4 0,0-3 0,4-3 0,1-15 0,1-3 0,6-20 0,-4 2 0,1-5 0,-9 0 0,0 2 0,-7-2 0,-3 2 0,-9 1 0,0-1 0,-3 4 0,-1 3 0,2 0 0,1 3 0,3 6 0,0 1 0,4 9 0,-3 0 0,4 6 0,-2 2 0,-3 4 0,2 1 0,-7 3 0,6 0 0,-6 0 0,2 0 0,-4 0 0,-4 6 0,-7 0 0,-11 10 0,-8 0 0,-13 4 0,-1-2 0,-5 5 0,0-4 0,5 6 0,-1-2 0,6 5 0,2-2 0,3 2 0,10-8 0,5 4 0,9-12 0,2 3 0,5-9 0,9-3 0,13 0 0,9-3 0,11 0 0,0 0 0,9 0 0,-2 0 0,1 3 0,-12 4 0,-3 6 0,-24 5 0,-3 8 0,-13 6 0,-23 9 0,-10 4 0,2-19 0,-4-1-585,-1-1 1,0 0 584,-4 1 0,0-2 0,0-4 0,1 1 0,0-1 0,1-1-173,5-2 0,0 0 173,-25 10 0,14-1 0,4-6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2-02T16:14:33.272"/>
    </inkml:context>
    <inkml:brush xml:id="br0">
      <inkml:brushProperty name="width" value="0.025" units="cm"/>
      <inkml:brushProperty name="height" value="0.025" units="cm"/>
    </inkml:brush>
  </inkml:definitions>
  <inkml:trace contextRef="#ctx0" brushRef="#br0">342 504 24575,'13'11'0,"-2"1"0,-11 12 0,0-1 0,0 6 0,0 0 0,-3-1 0,-1 3 0,2-2 0,-4 6 0,3-2 0,-3 4 0,-3-2 0,3 1 0,-5-1 0,2-6 0,-3 2 0,0-5 0,0 2 0,1-2 0,-1-3 0,0-2 0,-2-1 0,1-1 0,-2-3 0,4-1 0,-1-4 0,1-2 0,-1-3 0,0-3 0,3 0 0,-2-3 0,1 0 0,-1 0 0,-1 0 0,3 0 0,-5 0 0,4 0 0,1-3 0,-1 0 0,3-12 0,-2 1 0,3-8 0,3 0 0,0-1 0,3 1 0,-3-3 0,3 2 0,0-2 0,0 0 0,0-4 0,3-3 0,0 0 0,8-6 0,-3 3 0,8-1 0,-6-1 0,9 1 0,-5 1 0,8-3 0,-6 3 0,4-3 0,0 0 0,1 0 0,5 0 0,-2-1 0,5 4 0,-4 0 0,1 4 0,-3 2 0,0 0 0,2 6 0,1 2 0,-2 4 0,4 1 0,-3 7 0,-1 2 0,-4 4 0,0 3 0,-4 0 0,1 0 0,-6 0 0,1 12 0,-2-1 0,-3 14 0,-4 0 0,3 4 0,-3 3 0,0 3 0,0-3 0,-3 6 0,0-3 0,-3 6 0,-3 1 0,-8 6 0,-4-3 0,-2 5 0,-4-4 0,1 4 0,-4-8 0,-2 5 0,-1-8 0,1-4 0,2-3 0,3-13 0,-1 2 0,6-10 0,-4 1 0,5-5 0,3-4 0,-2-1 0,7-2 0,-4-2 0,8-7 0,0-5 0,3-8 0,3-3 0,0-4 0,0-6 0,6-3 0,3-1 0,6-5 0,8 2 0,1 0 0,3-4 0,-1 4 0,0-3 0,1 1 0,2 8 0,-1-2 0,0 6 0,-1 1 0,0-1 0,-1 3 0,-2-2 0,-1 7 0,3 2 0,-2 6 0,0 7 0,-4 0 0,0 5 0,-4 1 0,3 3 0,-6 6 0,4 4 0,-7 9 0,7 6 0,-11 2 0,6 7 0,-6-5 0,0 9 0,-3 0 0,-1 1 0,-2 10 0,0-5 0,0 8 0,0 0 0,-7 0 0,-1 1 0,-11 1 0,0-2 0,-7 2 0,-1-4 0,1 2 0,-6-8 0,7-2 0,-7-11 0,6-5 0,2-7 0,-1-6 0,6-7 0,-1-3 0,5-3 0,-2 0 0,4 0 0,1-3 0,4-6 0,5-7 0,-2-10 0,4-3 0,-2-5 0,3 1 0,0-4 0,0 4 0,3-4 0,6-2 0,3 0 0,6-5 0,2 2 0,3 1 0,2-6 0,4 5 0,-3-6 0,3 7 0,1 0 0,2 2 0,0 7 0,4-2 0,-4 7 0,1 2 0,-4 3 0,0 6 0,1 3 0,0 4 0,-3 3 0,-1 2 0,-6 1 0,1 3 0,-1 0 0,-4 3 0,1 6 0,-5 7 0,-1 4 0,1 2 0,-5 0 0,1 1 0,-5 8 0,3-1 0,-3 7 0,0 1 0,-3-2 0,0 5 0,-8-11 0,-2 3 0,-5-7 0,-4 3 0,2-9 0,-3-1 0,0-10 0,-1 0 0,0-5 0,3-1 0,-1-3 0,6 0 0,-7 0 0,10-3 0,-3-6 0,6-4 0,1-7 0,3-4 0,3 0 0,0-4 0,0-1 0,0 1 0,3-7 0,3 2 0,8 2 0,2 0 0,7 1 0,-2-2 0,3 3 0,2 1 0,0 6 0,1-1 0,0 10 0,-6 1 0,4 6 0,-6 2 0,9 1 0,-9 3 0,4 0 0,-5 3 0,-3 3 0,-3 12 0,-4 3 0,-2 8 0,-3-1 0,0 1 0,-3 5 0,0 2 0,0 5 0,0-2 0,0 2 0,0-3 0,-5-2 0,-2-2 0,-2-8 0,0-3 0,3-11 0,4-14 0,-1-11 0,3-17 0,0-5 0,5-8 0,1 0 0,9-5 0,0 4 0,3 2 0,2-2 0,1 8 0,0-1 0,4 5 0,-3 3 0,4 1 0,-2 10 0,-4 3 0,-2 12 0,-3 0 0,-3 3 0,-3 3 0,-1 12 0,-2 6 0,-3 8 0,0 2 0,-3-2 0,0 2 0,0 1 0,0 0 0,0 3 0,-5 0 0,1 3 0,-10 1 0,7-7 0,-7-1 0,8-8 0,-3-1 0,6-8 0,0 0 0,3-4 0,0 0 0,3 0 0,3-5 0,5-1 0,5-1 0,4-3 0,-4 0 0,6 0 0,-4-3 0,6-9 0,-1-5 0,1-8 0,0-3 0,-1-2 0,0-2 0,3 1 0,-6-1 0,2-3 0,-5 3 0,1-6 0,0 3 0,-1-1 0,-4-1 0,-5 1 0,0 4 0,-4 1 0,-1 8 0,0 1 0,-3 6 0,-3 3 0,0 4 0,-11 2 0,1 4 0,-8 0 0,1 3 0,0 3 0,-4 9 0,1 5 0,-1 11 0,1 1 0,-1 3 0,3 3 0,1-3 0,5 6 0,3-6 0,6 3 0,4-3 0,2 2 0,0 0 0,0-3 0,7-5 0,3-8 0,13-5 0,2-6 0,7-4 0,0-3 0,4-3 0,1-15 0,1-3 0,6-20 0,-4 2 0,1-5 0,-9 0 0,0 2 0,-7-2 0,-3 2 0,-9 1 0,0-1 0,-3 4 0,-1 3 0,2 0 0,1 3 0,3 6 0,0 1 0,4 9 0,-3 0 0,4 6 0,-2 2 0,-3 4 0,2 1 0,-7 3 0,6 0 0,-6 0 0,2 0 0,-4 0 0,-4 6 0,-7 0 0,-11 10 0,-8 0 0,-13 4 0,-1-2 0,-5 5 0,0-4 0,5 6 0,-1-2 0,6 5 0,2-2 0,3 2 0,10-8 0,5 4 0,9-12 0,2 3 0,5-9 0,9-3 0,13 0 0,9-3 0,11 0 0,0 0 0,9 0 0,-2 0 0,1 3 0,-12 4 0,-3 6 0,-24 5 0,-3 8 0,-13 6 0,-23 9 0,-10 4 0,2-19 0,-4-1-585,-1-1 1,0 0 584,-4 1 0,0-2 0,0-4 0,1 1 0,0-1 0,1-1-173,5-2 0,0 0 173,-25 10 0,14-1 0,4-6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7T10:06:33.974"/>
    </inkml:context>
    <inkml:brush xml:id="br0">
      <inkml:brushProperty name="width" value="0.025" units="cm"/>
      <inkml:brushProperty name="height" value="0.025" units="cm"/>
    </inkml:brush>
  </inkml:definitions>
  <inkml:trace contextRef="#ctx0" brushRef="#br0">342 504 24575,'13'11'0,"-2"1"0,-11 12 0,0-1 0,0 6 0,0 0 0,-3-1 0,-1 3 0,2-2 0,-4 6 0,3-2 0,-3 4 0,-3-2 0,3 1 0,-5-1 0,2-6 0,-3 2 0,0-5 0,0 2 0,1-2 0,-1-3 0,0-2 0,-2-1 0,1-1 0,-2-3 0,4-1 0,-1-4 0,1-2 0,-1-3 0,0-3 0,3 0 0,-2-3 0,1 0 0,-1 0 0,-1 0 0,3 0 0,-5 0 0,4 0 0,1-3 0,-1 0 0,3-12 0,-2 1 0,3-8 0,3 0 0,0-1 0,3 1 0,-3-3 0,3 2 0,0-2 0,0 0 0,0-4 0,3-3 0,0 0 0,8-6 0,-3 3 0,8-1 0,-6-1 0,9 1 0,-5 1 0,8-3 0,-6 3 0,4-3 0,0 0 0,1 0 0,5 0 0,-2-1 0,5 4 0,-4 0 0,1 4 0,-3 2 0,0 0 0,2 6 0,1 2 0,-2 4 0,4 1 0,-3 7 0,-1 2 0,-4 4 0,0 3 0,-4 0 0,1 0 0,-6 0 0,1 12 0,-2-1 0,-3 14 0,-4 0 0,3 4 0,-3 3 0,0 3 0,0-3 0,-3 6 0,0-3 0,-3 6 0,-3 1 0,-8 6 0,-4-3 0,-2 5 0,-4-4 0,1 4 0,-4-8 0,-2 5 0,-1-8 0,1-4 0,2-3 0,3-13 0,-1 2 0,6-10 0,-4 1 0,5-5 0,3-4 0,-2-1 0,7-2 0,-4-2 0,8-7 0,0-5 0,3-8 0,3-3 0,0-4 0,0-6 0,6-3 0,3-1 0,6-5 0,8 2 0,1 0 0,3-4 0,-1 4 0,0-3 0,1 1 0,2 8 0,-1-2 0,0 6 0,-1 1 0,0-1 0,-1 3 0,-2-2 0,-1 7 0,3 2 0,-2 6 0,0 7 0,-4 0 0,0 5 0,-4 1 0,3 3 0,-6 6 0,4 4 0,-7 9 0,7 6 0,-11 2 0,6 7 0,-6-5 0,0 9 0,-3 0 0,-1 1 0,-2 10 0,0-5 0,0 8 0,0 0 0,-7 0 0,-1 1 0,-11 1 0,0-2 0,-7 2 0,-1-4 0,1 2 0,-6-8 0,7-2 0,-7-11 0,6-5 0,2-7 0,-1-6 0,6-7 0,-1-3 0,5-3 0,-2 0 0,4 0 0,1-3 0,4-6 0,5-7 0,-2-10 0,4-3 0,-2-5 0,3 1 0,0-4 0,0 4 0,3-4 0,6-2 0,3 0 0,6-5 0,2 2 0,3 1 0,2-6 0,4 5 0,-3-6 0,3 7 0,1 0 0,2 2 0,0 7 0,4-2 0,-4 7 0,1 2 0,-4 3 0,0 6 0,1 3 0,0 4 0,-3 3 0,-1 2 0,-6 1 0,1 3 0,-1 0 0,-4 3 0,1 6 0,-5 7 0,-1 4 0,1 2 0,-5 0 0,1 1 0,-5 8 0,3-1 0,-3 7 0,0 1 0,-3-2 0,0 5 0,-8-11 0,-2 3 0,-5-7 0,-4 3 0,2-9 0,-3-1 0,0-10 0,-1 0 0,0-5 0,3-1 0,-1-3 0,6 0 0,-7 0 0,10-3 0,-3-6 0,6-4 0,1-7 0,3-4 0,3 0 0,0-4 0,0-1 0,0 1 0,3-7 0,3 2 0,8 2 0,2 0 0,7 1 0,-2-2 0,3 3 0,2 1 0,0 6 0,1-1 0,0 10 0,-6 1 0,4 6 0,-6 2 0,9 1 0,-9 3 0,4 0 0,-5 3 0,-3 3 0,-3 12 0,-4 3 0,-2 8 0,-3-1 0,0 1 0,-3 5 0,0 2 0,0 5 0,0-2 0,0 2 0,0-3 0,-5-2 0,-2-2 0,-2-8 0,0-3 0,3-11 0,4-14 0,-1-11 0,3-17 0,0-5 0,5-8 0,1 0 0,9-5 0,0 4 0,3 2 0,2-2 0,1 8 0,0-1 0,4 5 0,-3 3 0,4 1 0,-2 10 0,-4 3 0,-2 12 0,-3 0 0,-3 3 0,-3 3 0,-1 12 0,-2 6 0,-3 8 0,0 2 0,-3-2 0,0 2 0,0 1 0,0 0 0,0 3 0,-5 0 0,1 3 0,-10 1 0,7-7 0,-7-1 0,8-8 0,-3-1 0,6-8 0,0 0 0,3-4 0,0 0 0,3 0 0,3-5 0,5-1 0,5-1 0,4-3 0,-4 0 0,6 0 0,-4-3 0,6-9 0,-1-5 0,1-8 0,0-3 0,-1-2 0,0-2 0,3 1 0,-6-1 0,2-3 0,-5 3 0,1-6 0,0 3 0,-1-1 0,-4-1 0,-5 1 0,0 4 0,-4 1 0,-1 8 0,0 1 0,-3 6 0,-3 3 0,0 4 0,-11 2 0,1 4 0,-8 0 0,1 3 0,0 3 0,-4 9 0,1 5 0,-1 11 0,1 1 0,-1 3 0,3 3 0,1-3 0,5 6 0,3-6 0,6 3 0,4-3 0,2 2 0,0 0 0,0-3 0,7-5 0,3-8 0,13-5 0,2-6 0,7-4 0,0-3 0,4-3 0,1-15 0,1-3 0,6-20 0,-4 2 0,1-5 0,-9 0 0,0 2 0,-7-2 0,-3 2 0,-9 1 0,0-1 0,-3 4 0,-1 3 0,2 0 0,1 3 0,3 6 0,0 1 0,4 9 0,-3 0 0,4 6 0,-2 2 0,-3 4 0,2 1 0,-7 3 0,6 0 0,-6 0 0,2 0 0,-4 0 0,-4 6 0,-7 0 0,-11 10 0,-8 0 0,-13 4 0,-1-2 0,-5 5 0,0-4 0,5 6 0,-1-2 0,6 5 0,2-2 0,3 2 0,10-8 0,5 4 0,9-12 0,2 3 0,5-9 0,9-3 0,13 0 0,9-3 0,11 0 0,0 0 0,9 0 0,-2 0 0,1 3 0,-12 4 0,-3 6 0,-24 5 0,-3 8 0,-13 6 0,-23 9 0,-10 4 0,2-19 0,-4-1-585,-1-1 1,0 0 584,-4 1 0,0-2 0,0-4 0,1 1 0,0-1 0,1-1-173,5-2 0,0 0 173,-25 10 0,14-1 0,4-6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21</Pages>
  <Words>5192</Words>
  <Characters>34153</Characters>
  <Application>Microsoft Office Word</Application>
  <DocSecurity>0</DocSecurity>
  <Lines>284</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Corbett</cp:lastModifiedBy>
  <cp:revision>7</cp:revision>
  <cp:lastPrinted>2020-02-11T19:20:00Z</cp:lastPrinted>
  <dcterms:created xsi:type="dcterms:W3CDTF">2025-10-07T10:33:00Z</dcterms:created>
  <dcterms:modified xsi:type="dcterms:W3CDTF">2025-10-07T15:51:00Z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