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AF785" w14:textId="77777777" w:rsidR="00A44609" w:rsidRDefault="00A44609" w:rsidP="00A44609">
      <w:pPr>
        <w:pStyle w:val="ydpafea7f63x-scope"/>
        <w:spacing w:before="0" w:beforeAutospacing="0" w:after="0" w:afterAutospacing="0"/>
        <w:jc w:val="center"/>
      </w:pPr>
      <w:r>
        <w:rPr>
          <w:rStyle w:val="ydpafea7f63qowt-font8-tahoma"/>
          <w:color w:val="000000"/>
          <w:sz w:val="40"/>
          <w:szCs w:val="40"/>
        </w:rPr>
        <w:t>Skills for the Workplace</w:t>
      </w:r>
      <w:r>
        <w:rPr>
          <w:color w:val="000000"/>
          <w:sz w:val="40"/>
          <w:szCs w:val="40"/>
        </w:rPr>
        <w:br/>
        <w:t xml:space="preserve">Module Assignment Submission </w:t>
      </w:r>
      <w:r>
        <w:br/>
      </w:r>
    </w:p>
    <w:tbl>
      <w:tblPr>
        <w:tblW w:w="9493" w:type="dxa"/>
        <w:tblLook w:val="04A0" w:firstRow="1" w:lastRow="0" w:firstColumn="1" w:lastColumn="0" w:noHBand="0" w:noVBand="1"/>
      </w:tblPr>
      <w:tblGrid>
        <w:gridCol w:w="2306"/>
        <w:gridCol w:w="7187"/>
      </w:tblGrid>
      <w:tr w:rsidR="00A44609" w14:paraId="0A528F34" w14:textId="77777777" w:rsidTr="000970B7">
        <w:tc>
          <w:tcPr>
            <w:tcW w:w="0" w:type="auto"/>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17769BE2" w14:textId="77777777" w:rsidR="00A44609" w:rsidRDefault="00A44609" w:rsidP="000970B7">
            <w:pPr>
              <w:pStyle w:val="ydpafea7f63x-scope"/>
              <w:spacing w:before="0" w:beforeAutospacing="0" w:after="0" w:afterAutospacing="0"/>
            </w:pPr>
            <w:r>
              <w:rPr>
                <w:rStyle w:val="ydpafea7f63qowt-font8-tahoma"/>
                <w:sz w:val="28"/>
                <w:szCs w:val="28"/>
              </w:rPr>
              <w:t>Student Name:</w:t>
            </w:r>
          </w:p>
        </w:tc>
        <w:tc>
          <w:tcPr>
            <w:tcW w:w="0" w:type="auto"/>
            <w:tcBorders>
              <w:top w:val="single" w:sz="8" w:space="0" w:color="000000"/>
              <w:left w:val="nil"/>
              <w:bottom w:val="single" w:sz="8" w:space="0" w:color="000000"/>
              <w:right w:val="single" w:sz="8" w:space="0" w:color="000000"/>
            </w:tcBorders>
            <w:tcMar>
              <w:top w:w="15" w:type="dxa"/>
              <w:left w:w="15" w:type="dxa"/>
              <w:bottom w:w="15" w:type="dxa"/>
              <w:right w:w="15" w:type="dxa"/>
            </w:tcMar>
            <w:hideMark/>
          </w:tcPr>
          <w:p w14:paraId="3C46FC87" w14:textId="5887C806" w:rsidR="00A44609" w:rsidRDefault="00A44609" w:rsidP="000970B7">
            <w:pPr>
              <w:pStyle w:val="ydpafea7f63x-scope"/>
              <w:spacing w:before="0" w:beforeAutospacing="0" w:after="0" w:afterAutospacing="0"/>
            </w:pPr>
            <w:r>
              <w:rPr>
                <w:rStyle w:val="ydpafea7f63qowt-font8-tahoma"/>
                <w:sz w:val="28"/>
                <w:szCs w:val="28"/>
              </w:rPr>
              <w:t>Shanice Taylor</w:t>
            </w:r>
          </w:p>
        </w:tc>
      </w:tr>
      <w:tr w:rsidR="00A44609" w14:paraId="3F670029" w14:textId="77777777" w:rsidTr="000970B7">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1C4C6E4C" w14:textId="77777777" w:rsidR="00A44609" w:rsidRDefault="00A44609" w:rsidP="000970B7">
            <w:pPr>
              <w:pStyle w:val="ydpafea7f63x-scope"/>
              <w:spacing w:before="0" w:beforeAutospacing="0" w:after="0" w:afterAutospacing="0"/>
            </w:pPr>
            <w:r>
              <w:rPr>
                <w:rStyle w:val="ydpafea7f63qowt-font8-tahoma"/>
                <w:sz w:val="28"/>
                <w:szCs w:val="28"/>
              </w:rPr>
              <w:t>Student Number:</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3B301A20" w14:textId="08E920A3" w:rsidR="00A44609" w:rsidRPr="005E4BCD" w:rsidRDefault="00A44609" w:rsidP="000970B7">
            <w:pPr>
              <w:pStyle w:val="ydpafea7f63x-scope"/>
              <w:spacing w:before="0" w:beforeAutospacing="0" w:after="0" w:afterAutospacing="0"/>
              <w:rPr>
                <w:sz w:val="28"/>
                <w:szCs w:val="28"/>
              </w:rPr>
            </w:pPr>
            <w:r w:rsidRPr="005E4BCD">
              <w:rPr>
                <w:sz w:val="28"/>
                <w:szCs w:val="28"/>
              </w:rPr>
              <w:br/>
              <w:t>201</w:t>
            </w:r>
            <w:r>
              <w:rPr>
                <w:sz w:val="28"/>
                <w:szCs w:val="28"/>
              </w:rPr>
              <w:t>7374</w:t>
            </w:r>
          </w:p>
        </w:tc>
      </w:tr>
      <w:tr w:rsidR="00A44609" w14:paraId="06E53A05" w14:textId="77777777" w:rsidTr="000970B7">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6D7E0A1F" w14:textId="77777777" w:rsidR="00A44609" w:rsidRDefault="00A44609" w:rsidP="000970B7">
            <w:pPr>
              <w:pStyle w:val="ydpafea7f63x-scope"/>
              <w:spacing w:before="0" w:beforeAutospacing="0" w:after="0" w:afterAutospacing="0"/>
            </w:pPr>
            <w:r>
              <w:rPr>
                <w:rStyle w:val="ydpafea7f63qowt-font8-tahoma"/>
                <w:sz w:val="28"/>
                <w:szCs w:val="28"/>
              </w:rPr>
              <w:t>Module No:</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17573050" w14:textId="77777777" w:rsidR="00A44609" w:rsidRPr="00A44609" w:rsidRDefault="00A44609" w:rsidP="000970B7">
            <w:pPr>
              <w:pStyle w:val="ydpafea7f63x-scope"/>
              <w:spacing w:before="0" w:beforeAutospacing="0" w:after="0" w:afterAutospacing="0"/>
            </w:pPr>
            <w:r w:rsidRPr="00A44609">
              <w:rPr>
                <w:rStyle w:val="ydpafea7f63qowt-font8-tahoma"/>
                <w:sz w:val="28"/>
                <w:szCs w:val="28"/>
              </w:rPr>
              <w:t>BMSK5002</w:t>
            </w:r>
          </w:p>
        </w:tc>
      </w:tr>
      <w:tr w:rsidR="00A44609" w14:paraId="252B333D" w14:textId="77777777" w:rsidTr="000970B7">
        <w:tc>
          <w:tcPr>
            <w:tcW w:w="0" w:type="auto"/>
            <w:tcBorders>
              <w:top w:val="nil"/>
              <w:left w:val="single" w:sz="8" w:space="0" w:color="000000"/>
              <w:bottom w:val="single" w:sz="8" w:space="0" w:color="000000"/>
              <w:right w:val="single" w:sz="8" w:space="0" w:color="000000"/>
            </w:tcBorders>
            <w:shd w:val="clear" w:color="auto" w:fill="D9D9D9"/>
            <w:tcMar>
              <w:top w:w="15" w:type="dxa"/>
              <w:left w:w="15" w:type="dxa"/>
              <w:bottom w:w="15" w:type="dxa"/>
              <w:right w:w="15" w:type="dxa"/>
            </w:tcMar>
            <w:hideMark/>
          </w:tcPr>
          <w:p w14:paraId="22EF73D6" w14:textId="77777777" w:rsidR="00A44609" w:rsidRDefault="00A44609" w:rsidP="000970B7">
            <w:pPr>
              <w:pStyle w:val="ydpafea7f63x-scope"/>
              <w:spacing w:before="0" w:beforeAutospacing="0" w:after="0" w:afterAutospacing="0"/>
            </w:pPr>
            <w:r>
              <w:rPr>
                <w:rStyle w:val="ydpafea7f63qowt-font8-tahoma"/>
                <w:sz w:val="28"/>
                <w:szCs w:val="28"/>
              </w:rPr>
              <w:t>Module Title:</w:t>
            </w:r>
          </w:p>
        </w:tc>
        <w:tc>
          <w:tcPr>
            <w:tcW w:w="0" w:type="auto"/>
            <w:tcBorders>
              <w:top w:val="nil"/>
              <w:left w:val="nil"/>
              <w:bottom w:val="single" w:sz="8" w:space="0" w:color="000000"/>
              <w:right w:val="single" w:sz="8" w:space="0" w:color="000000"/>
            </w:tcBorders>
            <w:tcMar>
              <w:top w:w="15" w:type="dxa"/>
              <w:left w:w="15" w:type="dxa"/>
              <w:bottom w:w="15" w:type="dxa"/>
              <w:right w:w="15" w:type="dxa"/>
            </w:tcMar>
            <w:hideMark/>
          </w:tcPr>
          <w:p w14:paraId="573B9E0D" w14:textId="77777777" w:rsidR="00A44609" w:rsidRPr="00A44609" w:rsidRDefault="00A44609" w:rsidP="000970B7">
            <w:pPr>
              <w:pStyle w:val="ydpafea7f63x-scope"/>
              <w:spacing w:before="0" w:beforeAutospacing="0" w:after="0" w:afterAutospacing="0"/>
            </w:pPr>
            <w:r w:rsidRPr="00A44609">
              <w:rPr>
                <w:rStyle w:val="ydpafea7f63qowt-font8-tahoma"/>
                <w:sz w:val="28"/>
                <w:szCs w:val="28"/>
              </w:rPr>
              <w:t>Developing Relationships and Workplace Achievement</w:t>
            </w:r>
          </w:p>
        </w:tc>
      </w:tr>
    </w:tbl>
    <w:p w14:paraId="05596ED3" w14:textId="77777777" w:rsidR="00A44609" w:rsidRDefault="00A44609" w:rsidP="00A44609">
      <w:pPr>
        <w:pStyle w:val="ydpafea7f63x-scope"/>
        <w:spacing w:before="0" w:beforeAutospacing="0" w:after="0" w:afterAutospacing="0"/>
      </w:pPr>
      <w:r>
        <w:rPr>
          <w:color w:val="FF0000"/>
          <w:sz w:val="24"/>
          <w:szCs w:val="24"/>
        </w:rPr>
        <w:br/>
      </w:r>
    </w:p>
    <w:p w14:paraId="52FD48F4" w14:textId="77777777" w:rsidR="00A44609" w:rsidRDefault="00A44609" w:rsidP="00A44609">
      <w:pPr>
        <w:pStyle w:val="ydpafea7f63x-scope"/>
        <w:spacing w:before="0" w:beforeAutospacing="0" w:after="0" w:afterAutospacing="0"/>
        <w:rPr>
          <w:color w:val="000000"/>
        </w:rPr>
      </w:pPr>
      <w:r>
        <w:rPr>
          <w:rStyle w:val="ydpafea7f63qowt-font8-tahoma"/>
          <w:b/>
          <w:bCs/>
          <w:color w:val="000000"/>
          <w:sz w:val="24"/>
          <w:szCs w:val="24"/>
        </w:rPr>
        <w:t>Statement of Confirmation of Authenticity</w:t>
      </w:r>
    </w:p>
    <w:p w14:paraId="59E48A3C" w14:textId="77777777" w:rsidR="00A44609" w:rsidRDefault="00A44609" w:rsidP="00A44609">
      <w:pPr>
        <w:pStyle w:val="ydpafea7f63x-scope"/>
        <w:spacing w:before="0" w:beforeAutospacing="0" w:after="0" w:afterAutospacing="0"/>
        <w:rPr>
          <w:color w:val="000000"/>
        </w:rPr>
      </w:pPr>
      <w:r>
        <w:rPr>
          <w:rStyle w:val="ydpafea7f63qowt-font8-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F981895" w14:textId="77777777" w:rsidR="00A44609" w:rsidRDefault="00A44609" w:rsidP="00A44609">
      <w:pPr>
        <w:pStyle w:val="ydpafea7f63x-scope"/>
        <w:spacing w:before="0" w:beforeAutospacing="0" w:after="0" w:afterAutospacing="0"/>
        <w:rPr>
          <w:color w:val="000000"/>
        </w:rPr>
      </w:pPr>
      <w:r>
        <w:rPr>
          <w:rStyle w:val="ydpafea7f63qowt-font8-tahoma"/>
          <w:color w:val="000000"/>
          <w:sz w:val="24"/>
          <w:szCs w:val="24"/>
        </w:rPr>
        <w:t>Attention is drawn to the plagiarism and unfair practice policies of U</w:t>
      </w:r>
      <w:r>
        <w:rPr>
          <w:rStyle w:val="ydpafea7f63qowt-font8-tahoma"/>
        </w:rPr>
        <w:t>WTSD.</w:t>
      </w:r>
    </w:p>
    <w:p w14:paraId="78F3DE79" w14:textId="77777777" w:rsidR="00A44609" w:rsidRDefault="00A44609" w:rsidP="00A44609">
      <w:pPr>
        <w:rPr>
          <w:rFonts w:ascii="Verdana" w:eastAsia="Times New Roman" w:hAnsi="Verdana"/>
          <w:sz w:val="20"/>
          <w:szCs w:val="20"/>
        </w:rPr>
      </w:pPr>
    </w:p>
    <w:p w14:paraId="1C3340B2" w14:textId="7295CE06" w:rsidR="00D70ED1" w:rsidRDefault="00D70ED1"/>
    <w:p w14:paraId="780DC0F3" w14:textId="42B02562" w:rsidR="00A44609" w:rsidRDefault="00A44609"/>
    <w:p w14:paraId="7A970B39" w14:textId="0F9675C2" w:rsidR="00A44609" w:rsidRDefault="00A44609"/>
    <w:p w14:paraId="1A304442" w14:textId="48B754F8" w:rsidR="00A44609" w:rsidRDefault="00A44609"/>
    <w:p w14:paraId="3C438263" w14:textId="04EDF712" w:rsidR="00A44609" w:rsidRDefault="00A44609"/>
    <w:p w14:paraId="382C1E9E" w14:textId="0F9F6C44" w:rsidR="00A44609" w:rsidRDefault="00A44609"/>
    <w:p w14:paraId="72093083" w14:textId="6596FA30" w:rsidR="00A44609" w:rsidRDefault="00A44609"/>
    <w:p w14:paraId="6C08F327" w14:textId="2E6518B4" w:rsidR="00A44609" w:rsidRDefault="00A44609"/>
    <w:p w14:paraId="77717CD7" w14:textId="57CF40EF" w:rsidR="00A44609" w:rsidRDefault="00A44609"/>
    <w:p w14:paraId="44FB0257" w14:textId="6C95A48F" w:rsidR="00A44609" w:rsidRDefault="00A44609"/>
    <w:p w14:paraId="43D703CD" w14:textId="2AB9A112" w:rsidR="00A44609" w:rsidRDefault="00A44609"/>
    <w:p w14:paraId="2E6501F6" w14:textId="74090CB6" w:rsidR="00A44609" w:rsidRDefault="00A44609"/>
    <w:p w14:paraId="1A3993DC" w14:textId="2DEA2E92" w:rsidR="00A44609" w:rsidRDefault="00A44609"/>
    <w:p w14:paraId="0C09741A" w14:textId="61B7D3D9" w:rsidR="00A44609" w:rsidRDefault="00A44609"/>
    <w:p w14:paraId="644713D5" w14:textId="15D0B0B7" w:rsidR="00A44609" w:rsidRDefault="00A44609"/>
    <w:p w14:paraId="02182A43" w14:textId="7419EE48" w:rsidR="00A44609" w:rsidRDefault="00A44609"/>
    <w:p w14:paraId="21D724DD" w14:textId="55AE01A2" w:rsidR="00A44609" w:rsidRDefault="00A44609"/>
    <w:p w14:paraId="0F818B68" w14:textId="77CDC94E" w:rsidR="00A44609" w:rsidRDefault="00A44609"/>
    <w:p w14:paraId="2CB09BD7" w14:textId="0E574D2B" w:rsidR="00A44609" w:rsidRDefault="00A44609"/>
    <w:p w14:paraId="463817BA" w14:textId="70F321BE" w:rsidR="00A44609" w:rsidRDefault="00A44609"/>
    <w:p w14:paraId="3A627ACC" w14:textId="6F0DB8DA" w:rsidR="00A44609" w:rsidRDefault="00A44609"/>
    <w:p w14:paraId="7C796DBD" w14:textId="5973F740" w:rsidR="00A44609" w:rsidRDefault="00A44609"/>
    <w:p w14:paraId="50E13B60" w14:textId="6BAFA5A4" w:rsidR="00A44609" w:rsidRDefault="00A44609"/>
    <w:p w14:paraId="4C7287A1" w14:textId="60C9F97D" w:rsidR="00A44609" w:rsidRDefault="00A44609"/>
    <w:p w14:paraId="3F750D9F" w14:textId="0898651B" w:rsidR="00A44609" w:rsidRDefault="00A44609"/>
    <w:p w14:paraId="596B7634" w14:textId="0AA287FA" w:rsidR="00A44609" w:rsidRDefault="00A44609"/>
    <w:p w14:paraId="1847488E" w14:textId="01B7350C" w:rsidR="00A44609" w:rsidRDefault="00A44609"/>
    <w:p w14:paraId="6C7ACF72" w14:textId="3E752A33" w:rsidR="00A44609" w:rsidRDefault="00A44609"/>
    <w:sdt>
      <w:sdtPr>
        <w:rPr>
          <w:rFonts w:ascii="Calibri" w:eastAsiaTheme="minorHAnsi" w:hAnsi="Calibri" w:cs="Calibri"/>
          <w:color w:val="auto"/>
          <w:sz w:val="22"/>
          <w:szCs w:val="22"/>
          <w:lang w:val="en-GB" w:eastAsia="en-GB"/>
        </w:rPr>
        <w:id w:val="563914616"/>
        <w:docPartObj>
          <w:docPartGallery w:val="Table of Contents"/>
          <w:docPartUnique/>
        </w:docPartObj>
      </w:sdtPr>
      <w:sdtEndPr>
        <w:rPr>
          <w:b/>
          <w:bCs/>
          <w:noProof/>
        </w:rPr>
      </w:sdtEndPr>
      <w:sdtContent>
        <w:p w14:paraId="5A2FBF9D" w14:textId="77777777" w:rsidR="00A44609" w:rsidRDefault="00A44609" w:rsidP="00A44609">
          <w:pPr>
            <w:pStyle w:val="TOCHeading"/>
          </w:pPr>
          <w:r>
            <w:t>Contents</w:t>
          </w:r>
        </w:p>
        <w:p w14:paraId="3AB50FA5" w14:textId="0D14B726" w:rsidR="00216812" w:rsidRDefault="00A44609">
          <w:pPr>
            <w:pStyle w:val="TOC1"/>
            <w:tabs>
              <w:tab w:val="right" w:leader="dot" w:pos="901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14335683" w:history="1">
            <w:r w:rsidR="00216812" w:rsidRPr="00066822">
              <w:rPr>
                <w:rStyle w:val="Hyperlink"/>
                <w:noProof/>
              </w:rPr>
              <w:t>Introduction</w:t>
            </w:r>
            <w:r w:rsidR="00216812">
              <w:rPr>
                <w:noProof/>
                <w:webHidden/>
              </w:rPr>
              <w:tab/>
            </w:r>
            <w:r w:rsidR="00216812">
              <w:rPr>
                <w:noProof/>
                <w:webHidden/>
              </w:rPr>
              <w:fldChar w:fldCharType="begin"/>
            </w:r>
            <w:r w:rsidR="00216812">
              <w:rPr>
                <w:noProof/>
                <w:webHidden/>
              </w:rPr>
              <w:instrText xml:space="preserve"> PAGEREF _Toc114335683 \h </w:instrText>
            </w:r>
            <w:r w:rsidR="00216812">
              <w:rPr>
                <w:noProof/>
                <w:webHidden/>
              </w:rPr>
            </w:r>
            <w:r w:rsidR="00216812">
              <w:rPr>
                <w:noProof/>
                <w:webHidden/>
              </w:rPr>
              <w:fldChar w:fldCharType="separate"/>
            </w:r>
            <w:r w:rsidR="00216812">
              <w:rPr>
                <w:noProof/>
                <w:webHidden/>
              </w:rPr>
              <w:t>3</w:t>
            </w:r>
            <w:r w:rsidR="00216812">
              <w:rPr>
                <w:noProof/>
                <w:webHidden/>
              </w:rPr>
              <w:fldChar w:fldCharType="end"/>
            </w:r>
          </w:hyperlink>
        </w:p>
        <w:p w14:paraId="4F260415" w14:textId="2D32DB47" w:rsidR="00216812" w:rsidRDefault="00216812">
          <w:pPr>
            <w:pStyle w:val="TOC1"/>
            <w:tabs>
              <w:tab w:val="right" w:leader="dot" w:pos="9016"/>
            </w:tabs>
            <w:rPr>
              <w:rFonts w:asciiTheme="minorHAnsi" w:eastAsiaTheme="minorEastAsia" w:hAnsiTheme="minorHAnsi" w:cstheme="minorBidi"/>
              <w:noProof/>
            </w:rPr>
          </w:pPr>
          <w:hyperlink w:anchor="_Toc114335684" w:history="1">
            <w:r w:rsidRPr="00066822">
              <w:rPr>
                <w:rStyle w:val="Hyperlink"/>
                <w:noProof/>
                <w:lang w:val="en-US"/>
              </w:rPr>
              <w:t>Employee Development and Business Success</w:t>
            </w:r>
            <w:r>
              <w:rPr>
                <w:noProof/>
                <w:webHidden/>
              </w:rPr>
              <w:tab/>
            </w:r>
            <w:r>
              <w:rPr>
                <w:noProof/>
                <w:webHidden/>
              </w:rPr>
              <w:fldChar w:fldCharType="begin"/>
            </w:r>
            <w:r>
              <w:rPr>
                <w:noProof/>
                <w:webHidden/>
              </w:rPr>
              <w:instrText xml:space="preserve"> PAGEREF _Toc114335684 \h </w:instrText>
            </w:r>
            <w:r>
              <w:rPr>
                <w:noProof/>
                <w:webHidden/>
              </w:rPr>
            </w:r>
            <w:r>
              <w:rPr>
                <w:noProof/>
                <w:webHidden/>
              </w:rPr>
              <w:fldChar w:fldCharType="separate"/>
            </w:r>
            <w:r>
              <w:rPr>
                <w:noProof/>
                <w:webHidden/>
              </w:rPr>
              <w:t>3</w:t>
            </w:r>
            <w:r>
              <w:rPr>
                <w:noProof/>
                <w:webHidden/>
              </w:rPr>
              <w:fldChar w:fldCharType="end"/>
            </w:r>
          </w:hyperlink>
        </w:p>
        <w:p w14:paraId="00777CFD" w14:textId="2BAA6658" w:rsidR="00216812" w:rsidRDefault="00216812">
          <w:pPr>
            <w:pStyle w:val="TOC1"/>
            <w:tabs>
              <w:tab w:val="right" w:leader="dot" w:pos="9016"/>
            </w:tabs>
            <w:rPr>
              <w:rFonts w:asciiTheme="minorHAnsi" w:eastAsiaTheme="minorEastAsia" w:hAnsiTheme="minorHAnsi" w:cstheme="minorBidi"/>
              <w:noProof/>
            </w:rPr>
          </w:pPr>
          <w:hyperlink w:anchor="_Toc114335685" w:history="1">
            <w:r w:rsidRPr="00066822">
              <w:rPr>
                <w:rStyle w:val="Hyperlink"/>
                <w:noProof/>
              </w:rPr>
              <w:t>Assessing Training Needs</w:t>
            </w:r>
            <w:r>
              <w:rPr>
                <w:noProof/>
                <w:webHidden/>
              </w:rPr>
              <w:tab/>
            </w:r>
            <w:r>
              <w:rPr>
                <w:noProof/>
                <w:webHidden/>
              </w:rPr>
              <w:fldChar w:fldCharType="begin"/>
            </w:r>
            <w:r>
              <w:rPr>
                <w:noProof/>
                <w:webHidden/>
              </w:rPr>
              <w:instrText xml:space="preserve"> PAGEREF _Toc114335685 \h </w:instrText>
            </w:r>
            <w:r>
              <w:rPr>
                <w:noProof/>
                <w:webHidden/>
              </w:rPr>
            </w:r>
            <w:r>
              <w:rPr>
                <w:noProof/>
                <w:webHidden/>
              </w:rPr>
              <w:fldChar w:fldCharType="separate"/>
            </w:r>
            <w:r>
              <w:rPr>
                <w:noProof/>
                <w:webHidden/>
              </w:rPr>
              <w:t>5</w:t>
            </w:r>
            <w:r>
              <w:rPr>
                <w:noProof/>
                <w:webHidden/>
              </w:rPr>
              <w:fldChar w:fldCharType="end"/>
            </w:r>
          </w:hyperlink>
        </w:p>
        <w:p w14:paraId="0302A3D8" w14:textId="57283855" w:rsidR="00216812" w:rsidRDefault="00216812">
          <w:pPr>
            <w:pStyle w:val="TOC1"/>
            <w:tabs>
              <w:tab w:val="right" w:leader="dot" w:pos="9016"/>
            </w:tabs>
            <w:rPr>
              <w:rFonts w:asciiTheme="minorHAnsi" w:eastAsiaTheme="minorEastAsia" w:hAnsiTheme="minorHAnsi" w:cstheme="minorBidi"/>
              <w:noProof/>
            </w:rPr>
          </w:pPr>
          <w:hyperlink w:anchor="_Toc114335686" w:history="1">
            <w:r w:rsidRPr="00066822">
              <w:rPr>
                <w:rStyle w:val="Hyperlink"/>
                <w:noProof/>
                <w:lang w:val="en-US"/>
              </w:rPr>
              <w:t>Importance for Rewards</w:t>
            </w:r>
            <w:r>
              <w:rPr>
                <w:noProof/>
                <w:webHidden/>
              </w:rPr>
              <w:tab/>
            </w:r>
            <w:r>
              <w:rPr>
                <w:noProof/>
                <w:webHidden/>
              </w:rPr>
              <w:fldChar w:fldCharType="begin"/>
            </w:r>
            <w:r>
              <w:rPr>
                <w:noProof/>
                <w:webHidden/>
              </w:rPr>
              <w:instrText xml:space="preserve"> PAGEREF _Toc114335686 \h </w:instrText>
            </w:r>
            <w:r>
              <w:rPr>
                <w:noProof/>
                <w:webHidden/>
              </w:rPr>
            </w:r>
            <w:r>
              <w:rPr>
                <w:noProof/>
                <w:webHidden/>
              </w:rPr>
              <w:fldChar w:fldCharType="separate"/>
            </w:r>
            <w:r>
              <w:rPr>
                <w:noProof/>
                <w:webHidden/>
              </w:rPr>
              <w:t>7</w:t>
            </w:r>
            <w:r>
              <w:rPr>
                <w:noProof/>
                <w:webHidden/>
              </w:rPr>
              <w:fldChar w:fldCharType="end"/>
            </w:r>
          </w:hyperlink>
        </w:p>
        <w:p w14:paraId="17545636" w14:textId="02B1600E" w:rsidR="00216812" w:rsidRDefault="00216812">
          <w:pPr>
            <w:pStyle w:val="TOC1"/>
            <w:tabs>
              <w:tab w:val="right" w:leader="dot" w:pos="9016"/>
            </w:tabs>
            <w:rPr>
              <w:rFonts w:asciiTheme="minorHAnsi" w:eastAsiaTheme="minorEastAsia" w:hAnsiTheme="minorHAnsi" w:cstheme="minorBidi"/>
              <w:noProof/>
            </w:rPr>
          </w:pPr>
          <w:hyperlink w:anchor="_Toc114335687" w:history="1">
            <w:r w:rsidRPr="00066822">
              <w:rPr>
                <w:rStyle w:val="Hyperlink"/>
                <w:noProof/>
                <w:lang w:val="en-US"/>
              </w:rPr>
              <w:t>Development Needs – Case Study</w:t>
            </w:r>
            <w:r>
              <w:rPr>
                <w:noProof/>
                <w:webHidden/>
              </w:rPr>
              <w:tab/>
            </w:r>
            <w:r>
              <w:rPr>
                <w:noProof/>
                <w:webHidden/>
              </w:rPr>
              <w:fldChar w:fldCharType="begin"/>
            </w:r>
            <w:r>
              <w:rPr>
                <w:noProof/>
                <w:webHidden/>
              </w:rPr>
              <w:instrText xml:space="preserve"> PAGEREF _Toc114335687 \h </w:instrText>
            </w:r>
            <w:r>
              <w:rPr>
                <w:noProof/>
                <w:webHidden/>
              </w:rPr>
            </w:r>
            <w:r>
              <w:rPr>
                <w:noProof/>
                <w:webHidden/>
              </w:rPr>
              <w:fldChar w:fldCharType="separate"/>
            </w:r>
            <w:r>
              <w:rPr>
                <w:noProof/>
                <w:webHidden/>
              </w:rPr>
              <w:t>9</w:t>
            </w:r>
            <w:r>
              <w:rPr>
                <w:noProof/>
                <w:webHidden/>
              </w:rPr>
              <w:fldChar w:fldCharType="end"/>
            </w:r>
          </w:hyperlink>
        </w:p>
        <w:p w14:paraId="197C1232" w14:textId="2DBD256A" w:rsidR="00216812" w:rsidRDefault="00216812">
          <w:pPr>
            <w:pStyle w:val="TOC1"/>
            <w:tabs>
              <w:tab w:val="right" w:leader="dot" w:pos="9016"/>
            </w:tabs>
            <w:rPr>
              <w:rFonts w:asciiTheme="minorHAnsi" w:eastAsiaTheme="minorEastAsia" w:hAnsiTheme="minorHAnsi" w:cstheme="minorBidi"/>
              <w:noProof/>
            </w:rPr>
          </w:pPr>
          <w:hyperlink w:anchor="_Toc114335688" w:history="1">
            <w:r w:rsidRPr="00066822">
              <w:rPr>
                <w:rStyle w:val="Hyperlink"/>
                <w:noProof/>
              </w:rPr>
              <w:t>Conclusion</w:t>
            </w:r>
            <w:r>
              <w:rPr>
                <w:noProof/>
                <w:webHidden/>
              </w:rPr>
              <w:tab/>
            </w:r>
            <w:r>
              <w:rPr>
                <w:noProof/>
                <w:webHidden/>
              </w:rPr>
              <w:fldChar w:fldCharType="begin"/>
            </w:r>
            <w:r>
              <w:rPr>
                <w:noProof/>
                <w:webHidden/>
              </w:rPr>
              <w:instrText xml:space="preserve"> PAGEREF _Toc114335688 \h </w:instrText>
            </w:r>
            <w:r>
              <w:rPr>
                <w:noProof/>
                <w:webHidden/>
              </w:rPr>
            </w:r>
            <w:r>
              <w:rPr>
                <w:noProof/>
                <w:webHidden/>
              </w:rPr>
              <w:fldChar w:fldCharType="separate"/>
            </w:r>
            <w:r>
              <w:rPr>
                <w:noProof/>
                <w:webHidden/>
              </w:rPr>
              <w:t>12</w:t>
            </w:r>
            <w:r>
              <w:rPr>
                <w:noProof/>
                <w:webHidden/>
              </w:rPr>
              <w:fldChar w:fldCharType="end"/>
            </w:r>
          </w:hyperlink>
        </w:p>
        <w:p w14:paraId="47D2D8AD" w14:textId="1750122C" w:rsidR="00216812" w:rsidRDefault="00216812">
          <w:pPr>
            <w:pStyle w:val="TOC1"/>
            <w:tabs>
              <w:tab w:val="right" w:leader="dot" w:pos="9016"/>
            </w:tabs>
            <w:rPr>
              <w:rFonts w:asciiTheme="minorHAnsi" w:eastAsiaTheme="minorEastAsia" w:hAnsiTheme="minorHAnsi" w:cstheme="minorBidi"/>
              <w:noProof/>
            </w:rPr>
          </w:pPr>
          <w:hyperlink w:anchor="_Toc114335689" w:history="1">
            <w:r w:rsidRPr="00066822">
              <w:rPr>
                <w:rStyle w:val="Hyperlink"/>
                <w:noProof/>
              </w:rPr>
              <w:t>Bibliography</w:t>
            </w:r>
            <w:r>
              <w:rPr>
                <w:noProof/>
                <w:webHidden/>
              </w:rPr>
              <w:tab/>
            </w:r>
            <w:r>
              <w:rPr>
                <w:noProof/>
                <w:webHidden/>
              </w:rPr>
              <w:fldChar w:fldCharType="begin"/>
            </w:r>
            <w:r>
              <w:rPr>
                <w:noProof/>
                <w:webHidden/>
              </w:rPr>
              <w:instrText xml:space="preserve"> PAGEREF _Toc114335689 \h </w:instrText>
            </w:r>
            <w:r>
              <w:rPr>
                <w:noProof/>
                <w:webHidden/>
              </w:rPr>
            </w:r>
            <w:r>
              <w:rPr>
                <w:noProof/>
                <w:webHidden/>
              </w:rPr>
              <w:fldChar w:fldCharType="separate"/>
            </w:r>
            <w:r>
              <w:rPr>
                <w:noProof/>
                <w:webHidden/>
              </w:rPr>
              <w:t>13</w:t>
            </w:r>
            <w:r>
              <w:rPr>
                <w:noProof/>
                <w:webHidden/>
              </w:rPr>
              <w:fldChar w:fldCharType="end"/>
            </w:r>
          </w:hyperlink>
        </w:p>
        <w:p w14:paraId="3D9042AC" w14:textId="7ECF3222" w:rsidR="00A44609" w:rsidRDefault="00A44609" w:rsidP="00A44609">
          <w:r>
            <w:rPr>
              <w:b/>
              <w:bCs/>
              <w:noProof/>
            </w:rPr>
            <w:fldChar w:fldCharType="end"/>
          </w:r>
        </w:p>
      </w:sdtContent>
    </w:sdt>
    <w:p w14:paraId="2FE0B295" w14:textId="625A8C89" w:rsidR="00A44609" w:rsidRDefault="00A44609"/>
    <w:p w14:paraId="46CE4B9F" w14:textId="7337E328" w:rsidR="00A44609" w:rsidRDefault="00A44609"/>
    <w:p w14:paraId="421271EA" w14:textId="58A8E590" w:rsidR="00A44609" w:rsidRDefault="00A44609"/>
    <w:p w14:paraId="627BB10F" w14:textId="3E446DEE" w:rsidR="00A44609" w:rsidRDefault="00A44609"/>
    <w:p w14:paraId="623A295D" w14:textId="6C51AFD2" w:rsidR="00A44609" w:rsidRDefault="00A44609"/>
    <w:p w14:paraId="14D2FFBB" w14:textId="7DA966E5" w:rsidR="00A44609" w:rsidRDefault="00A44609"/>
    <w:p w14:paraId="66DD67B5" w14:textId="56E08928" w:rsidR="00A44609" w:rsidRDefault="00A44609"/>
    <w:p w14:paraId="7EFAADC7" w14:textId="71E99ADC" w:rsidR="00A44609" w:rsidRDefault="00A44609"/>
    <w:p w14:paraId="29E6D598" w14:textId="179D02CF" w:rsidR="00A44609" w:rsidRDefault="00A44609"/>
    <w:p w14:paraId="7D8189D3" w14:textId="6D91608E" w:rsidR="00A44609" w:rsidRDefault="00A44609"/>
    <w:p w14:paraId="7D321FFE" w14:textId="07024F95" w:rsidR="00A44609" w:rsidRDefault="00A44609"/>
    <w:p w14:paraId="7EB3C7CA" w14:textId="52048738" w:rsidR="00A44609" w:rsidRDefault="00A44609"/>
    <w:p w14:paraId="12C44C7C" w14:textId="0FB6DC0F" w:rsidR="00A44609" w:rsidRDefault="00A44609"/>
    <w:p w14:paraId="7524E8F6" w14:textId="240A2A71" w:rsidR="00A44609" w:rsidRDefault="00A44609"/>
    <w:p w14:paraId="350AFB4E" w14:textId="0157B967" w:rsidR="00A44609" w:rsidRDefault="00A44609"/>
    <w:p w14:paraId="1D7064A2" w14:textId="7BD167E0" w:rsidR="00A44609" w:rsidRDefault="00A44609"/>
    <w:p w14:paraId="2B8AFD97" w14:textId="0E2F59CF" w:rsidR="00A44609" w:rsidRDefault="00A44609"/>
    <w:p w14:paraId="49950668" w14:textId="7523A410" w:rsidR="00A44609" w:rsidRDefault="00A44609"/>
    <w:p w14:paraId="7359E34F" w14:textId="5A72444F" w:rsidR="00A44609" w:rsidRDefault="00A44609"/>
    <w:p w14:paraId="6CB37937" w14:textId="3C3E301C" w:rsidR="00A44609" w:rsidRDefault="00A44609"/>
    <w:p w14:paraId="38C88933" w14:textId="00443A01" w:rsidR="00A44609" w:rsidRDefault="00A44609"/>
    <w:p w14:paraId="5471EEFC" w14:textId="31EA2359" w:rsidR="00A44609" w:rsidRDefault="00A44609"/>
    <w:p w14:paraId="7E5AE179" w14:textId="7F88DE7B" w:rsidR="00A44609" w:rsidRDefault="00A44609"/>
    <w:p w14:paraId="40CC1AE1" w14:textId="71300FDD" w:rsidR="00A44609" w:rsidRDefault="00A44609"/>
    <w:p w14:paraId="5BDD813A" w14:textId="5BB3764B" w:rsidR="00A44609" w:rsidRDefault="00A44609"/>
    <w:p w14:paraId="0ECE0E7D" w14:textId="120E92D3" w:rsidR="00A44609" w:rsidRDefault="00A44609"/>
    <w:p w14:paraId="54237215" w14:textId="6EDC69C4" w:rsidR="00A44609" w:rsidRDefault="00A44609"/>
    <w:p w14:paraId="18D271C0" w14:textId="5C629BCE" w:rsidR="00A44609" w:rsidRDefault="00A44609"/>
    <w:p w14:paraId="4E000B7F" w14:textId="72C5E2EC" w:rsidR="00A44609" w:rsidRDefault="00A44609"/>
    <w:p w14:paraId="2C9F6522" w14:textId="79F78451" w:rsidR="00A44609" w:rsidRDefault="00A44609"/>
    <w:p w14:paraId="279C15C2" w14:textId="29FB708B" w:rsidR="00A44609" w:rsidRDefault="00A44609"/>
    <w:p w14:paraId="2E195FC3" w14:textId="1E7B7876" w:rsidR="00A44609" w:rsidRDefault="00A44609"/>
    <w:p w14:paraId="01C8F853" w14:textId="15EB3723" w:rsidR="00A44609" w:rsidRDefault="00A44609"/>
    <w:p w14:paraId="7BAEE8EB" w14:textId="002A80DA" w:rsidR="00A44609" w:rsidRDefault="00A44609"/>
    <w:p w14:paraId="799DD9DF" w14:textId="37BC466F" w:rsidR="00A44609" w:rsidRDefault="00A44609"/>
    <w:p w14:paraId="4CE6F34E" w14:textId="5310CF27" w:rsidR="00A44609" w:rsidRDefault="00A44609"/>
    <w:p w14:paraId="46E7E083" w14:textId="489CD728" w:rsidR="00A44609" w:rsidRDefault="00A44609"/>
    <w:p w14:paraId="43F70401" w14:textId="76617878" w:rsidR="00A44609" w:rsidRDefault="00A44609"/>
    <w:p w14:paraId="14579932" w14:textId="0DFB72F6" w:rsidR="00A44609" w:rsidRDefault="00A44609"/>
    <w:p w14:paraId="0275F980" w14:textId="77777777" w:rsidR="00E55EED" w:rsidRDefault="00E55EED"/>
    <w:p w14:paraId="3BB9DC0B" w14:textId="694DCCD8" w:rsidR="00A44609" w:rsidRDefault="00A44609" w:rsidP="00E76702">
      <w:pPr>
        <w:pStyle w:val="Heading1"/>
        <w:spacing w:line="360" w:lineRule="auto"/>
      </w:pPr>
      <w:bookmarkStart w:id="0" w:name="_Toc114335683"/>
      <w:r>
        <w:t>Introduction</w:t>
      </w:r>
      <w:bookmarkEnd w:id="0"/>
    </w:p>
    <w:p w14:paraId="68B875CC" w14:textId="77777777" w:rsidR="00A44609" w:rsidRPr="00A44609" w:rsidRDefault="00A44609" w:rsidP="00E76702">
      <w:pPr>
        <w:spacing w:line="360" w:lineRule="auto"/>
      </w:pPr>
    </w:p>
    <w:p w14:paraId="3BE8B3FD" w14:textId="13FC4245" w:rsidR="00A44609" w:rsidRDefault="00A44609" w:rsidP="00E76702">
      <w:pPr>
        <w:spacing w:line="360" w:lineRule="auto"/>
        <w:rPr>
          <w:lang w:val="en-US"/>
        </w:rPr>
      </w:pPr>
      <w:r>
        <w:rPr>
          <w:lang w:val="en-US"/>
        </w:rPr>
        <w:t xml:space="preserve">Employee performance impacts an organization from the bottom up (Rodriguez and Walters, 2017). They are the backbone of every company and, therefore, their development is key to an </w:t>
      </w:r>
      <w:proofErr w:type="spellStart"/>
      <w:r>
        <w:rPr>
          <w:lang w:val="en-US"/>
        </w:rPr>
        <w:t>organisations</w:t>
      </w:r>
      <w:proofErr w:type="spellEnd"/>
      <w:r>
        <w:rPr>
          <w:lang w:val="en-US"/>
        </w:rPr>
        <w:t xml:space="preserve"> success. It is vital for </w:t>
      </w:r>
      <w:proofErr w:type="spellStart"/>
      <w:r>
        <w:rPr>
          <w:lang w:val="en-US"/>
        </w:rPr>
        <w:t>organisations</w:t>
      </w:r>
      <w:proofErr w:type="spellEnd"/>
      <w:r>
        <w:rPr>
          <w:lang w:val="en-US"/>
        </w:rPr>
        <w:t xml:space="preserve"> to recognize the importance of training and development in employee engagement, retention and morale (Rodriguez and Walters, 2017). </w:t>
      </w:r>
    </w:p>
    <w:p w14:paraId="55ACB5DB" w14:textId="5DC96A60" w:rsidR="00CE182A" w:rsidRDefault="00CE182A" w:rsidP="00E76702">
      <w:pPr>
        <w:spacing w:line="360" w:lineRule="auto"/>
        <w:rPr>
          <w:lang w:val="en-US"/>
        </w:rPr>
      </w:pPr>
    </w:p>
    <w:p w14:paraId="1302BA39" w14:textId="7A21248E" w:rsidR="00CE182A" w:rsidRDefault="00CE182A" w:rsidP="00E76702">
      <w:pPr>
        <w:spacing w:line="360" w:lineRule="auto"/>
        <w:rPr>
          <w:lang w:val="en-US"/>
        </w:rPr>
      </w:pPr>
      <w:r>
        <w:rPr>
          <w:lang w:val="en-US"/>
        </w:rPr>
        <w:t>This assignment will look to delve into the relationship between employee development and business success by assessing</w:t>
      </w:r>
      <w:r w:rsidR="002A21BB">
        <w:rPr>
          <w:lang w:val="en-US"/>
        </w:rPr>
        <w:t xml:space="preserve"> an</w:t>
      </w:r>
      <w:r>
        <w:rPr>
          <w:lang w:val="en-US"/>
        </w:rPr>
        <w:t xml:space="preserve"> </w:t>
      </w:r>
      <w:proofErr w:type="spellStart"/>
      <w:r>
        <w:rPr>
          <w:lang w:val="en-US"/>
        </w:rPr>
        <w:t>organisations</w:t>
      </w:r>
      <w:proofErr w:type="spellEnd"/>
      <w:r>
        <w:rPr>
          <w:lang w:val="en-US"/>
        </w:rPr>
        <w:t xml:space="preserve"> training and development methods. Following on from this, the importance of assessing training needs is raised and discussed, as well as the importance of rewards and incentives for employees. To conclude, a review will be conducted on an employee of Legal and General with regards to their developmental needs. A personal development plan will be created to shed light on this matter. </w:t>
      </w:r>
    </w:p>
    <w:p w14:paraId="23B0F708" w14:textId="5701A3C7" w:rsidR="00A44609" w:rsidRDefault="00A44609" w:rsidP="00E76702">
      <w:pPr>
        <w:spacing w:line="360" w:lineRule="auto"/>
        <w:rPr>
          <w:lang w:val="en-US"/>
        </w:rPr>
      </w:pPr>
    </w:p>
    <w:p w14:paraId="74F4FA22" w14:textId="11A33E8C" w:rsidR="00A44609" w:rsidRDefault="00BE3993" w:rsidP="00E76702">
      <w:pPr>
        <w:pStyle w:val="Heading1"/>
        <w:spacing w:line="360" w:lineRule="auto"/>
        <w:rPr>
          <w:lang w:val="en-US"/>
        </w:rPr>
      </w:pPr>
      <w:bookmarkStart w:id="1" w:name="_Toc114335684"/>
      <w:r>
        <w:rPr>
          <w:lang w:val="en-US"/>
        </w:rPr>
        <w:t>Employee</w:t>
      </w:r>
      <w:r w:rsidR="00A44609">
        <w:rPr>
          <w:lang w:val="en-US"/>
        </w:rPr>
        <w:t xml:space="preserve"> Development and Business S</w:t>
      </w:r>
      <w:r>
        <w:rPr>
          <w:lang w:val="en-US"/>
        </w:rPr>
        <w:t>uccess</w:t>
      </w:r>
      <w:bookmarkEnd w:id="1"/>
    </w:p>
    <w:p w14:paraId="7372196E" w14:textId="6AE28324" w:rsidR="00A44609" w:rsidRDefault="00A44609" w:rsidP="00E76702">
      <w:pPr>
        <w:spacing w:line="360" w:lineRule="auto"/>
      </w:pPr>
    </w:p>
    <w:p w14:paraId="5FD65BE0" w14:textId="3F26AAF8" w:rsidR="00A44609" w:rsidRPr="00A44609" w:rsidRDefault="00A44609" w:rsidP="00E76702">
      <w:pPr>
        <w:spacing w:line="360" w:lineRule="auto"/>
        <w:rPr>
          <w:lang w:val="en-US"/>
        </w:rPr>
      </w:pPr>
      <w:r>
        <w:t xml:space="preserve">Employers must note the importance of amalgamating their beliefs and ideologies with those of their employees. </w:t>
      </w:r>
      <w:r w:rsidRPr="00A44609">
        <w:rPr>
          <w:lang w:val="en-US"/>
        </w:rPr>
        <w:t xml:space="preserve">It is the responsibility of the organization to be aware of the great need for training and development and the impact this has on the organization as a whole (Rodriguez and Walters, 2017). </w:t>
      </w:r>
      <w:proofErr w:type="spellStart"/>
      <w:r w:rsidRPr="00A44609">
        <w:rPr>
          <w:lang w:val="en-US"/>
        </w:rPr>
        <w:t>Organisations</w:t>
      </w:r>
      <w:proofErr w:type="spellEnd"/>
      <w:r w:rsidRPr="00A44609">
        <w:rPr>
          <w:lang w:val="en-US"/>
        </w:rPr>
        <w:t xml:space="preserve"> must implement appropriate approaches to assess employee’s performance that will, in turn, positively impact both the employee and organization (Rodriguez and Walters, 2017). </w:t>
      </w:r>
    </w:p>
    <w:p w14:paraId="21E8778B" w14:textId="3D8F87A0" w:rsidR="00A44609" w:rsidRPr="00A44609" w:rsidRDefault="00A44609" w:rsidP="00E76702">
      <w:pPr>
        <w:spacing w:line="360" w:lineRule="auto"/>
        <w:rPr>
          <w:lang w:val="en-US"/>
        </w:rPr>
      </w:pPr>
    </w:p>
    <w:p w14:paraId="2718C52F" w14:textId="5796582F" w:rsidR="00464693" w:rsidRDefault="00A44609" w:rsidP="00E76702">
      <w:pPr>
        <w:spacing w:line="360" w:lineRule="auto"/>
        <w:rPr>
          <w:lang w:val="en-US"/>
        </w:rPr>
      </w:pPr>
      <w:r w:rsidRPr="00A44609">
        <w:rPr>
          <w:lang w:val="en-US"/>
        </w:rPr>
        <w:t xml:space="preserve">Employers must </w:t>
      </w:r>
      <w:proofErr w:type="spellStart"/>
      <w:r w:rsidRPr="00A44609">
        <w:rPr>
          <w:lang w:val="en-US"/>
        </w:rPr>
        <w:t>analyse</w:t>
      </w:r>
      <w:proofErr w:type="spellEnd"/>
      <w:r w:rsidRPr="00A44609">
        <w:rPr>
          <w:lang w:val="en-US"/>
        </w:rPr>
        <w:t xml:space="preserve"> their current workforce, business goals, and any skill gaps within the workforce. Once they have completed this they can curate a workforce development plan to ensure that success is achieved for the organization through assessing development needs of the workforce.</w:t>
      </w:r>
    </w:p>
    <w:p w14:paraId="3DC1F3FE" w14:textId="54BA26D9" w:rsidR="00464693" w:rsidRDefault="00464693" w:rsidP="00E76702">
      <w:pPr>
        <w:spacing w:line="360" w:lineRule="auto"/>
        <w:rPr>
          <w:lang w:val="en-US"/>
        </w:rPr>
      </w:pPr>
    </w:p>
    <w:p w14:paraId="521FCF77" w14:textId="714930BB" w:rsidR="00464693" w:rsidRPr="001D7CE2" w:rsidRDefault="00464693" w:rsidP="00E76702">
      <w:pPr>
        <w:spacing w:line="360" w:lineRule="auto"/>
        <w:rPr>
          <w:lang w:val="en-US"/>
        </w:rPr>
      </w:pPr>
      <w:r>
        <w:rPr>
          <w:lang w:val="en-US"/>
        </w:rPr>
        <w:t xml:space="preserve">Job satisfaction and employee retention is at the core of any company. Training and development play a key role in employee engagement, resulting in employee retention. </w:t>
      </w:r>
      <w:r w:rsidR="001D7CE2">
        <w:rPr>
          <w:lang w:val="en-US"/>
        </w:rPr>
        <w:t xml:space="preserve">Employee retention is critical for employers to control with regards to competitive advantage. In the modern era, more organizations opt to focus on employee retention (Anis </w:t>
      </w:r>
      <w:r w:rsidR="001D7CE2">
        <w:rPr>
          <w:i/>
          <w:iCs/>
          <w:lang w:val="en-US"/>
        </w:rPr>
        <w:t xml:space="preserve">et al, </w:t>
      </w:r>
      <w:r w:rsidR="001D7CE2">
        <w:rPr>
          <w:lang w:val="en-US"/>
        </w:rPr>
        <w:t xml:space="preserve">2010). Employees should be recruited depending on how well they can contribute to the company. For instance, Legal and General look for </w:t>
      </w:r>
      <w:r w:rsidR="001D7CE2">
        <w:rPr>
          <w:lang w:val="en-US"/>
        </w:rPr>
        <w:lastRenderedPageBreak/>
        <w:t>young, ambitious, organized individuals who can fit in with the fast paced environment at the company. By improving and developing employees, an organization ensures that their valued skills are retained within the organization. Companies have opted for an internal recruitment approach, rather than external (</w:t>
      </w:r>
      <w:proofErr w:type="spellStart"/>
      <w:r w:rsidR="001D7CE2">
        <w:rPr>
          <w:lang w:val="en-US"/>
        </w:rPr>
        <w:t>Moncarz</w:t>
      </w:r>
      <w:proofErr w:type="spellEnd"/>
      <w:r w:rsidR="001D7CE2">
        <w:rPr>
          <w:lang w:val="en-US"/>
        </w:rPr>
        <w:t xml:space="preserve"> </w:t>
      </w:r>
      <w:r w:rsidR="001D7CE2">
        <w:rPr>
          <w:i/>
          <w:iCs/>
          <w:lang w:val="en-US"/>
        </w:rPr>
        <w:t>et al</w:t>
      </w:r>
      <w:r w:rsidR="001D7CE2">
        <w:rPr>
          <w:lang w:val="en-US"/>
        </w:rPr>
        <w:t xml:space="preserve">, 2008). </w:t>
      </w:r>
      <w:r w:rsidR="000E36BB">
        <w:rPr>
          <w:lang w:val="en-US"/>
        </w:rPr>
        <w:t xml:space="preserve">Legal and General use this style. The company would prefer to hold onto employees that already have extensive Legal and General knowledge, than wasting finances on new recruitments who may not see the job as a best fit for them. The organization can typically trust their employees who have been with them for some time, and hence offer internal vacancies. </w:t>
      </w:r>
      <w:r w:rsidR="001D7CE2">
        <w:rPr>
          <w:lang w:val="en-US"/>
        </w:rPr>
        <w:t xml:space="preserve">This is to show that </w:t>
      </w:r>
      <w:proofErr w:type="spellStart"/>
      <w:r w:rsidR="001D7CE2">
        <w:rPr>
          <w:lang w:val="en-US"/>
        </w:rPr>
        <w:t>organisations</w:t>
      </w:r>
      <w:proofErr w:type="spellEnd"/>
      <w:r w:rsidR="001D7CE2">
        <w:rPr>
          <w:lang w:val="en-US"/>
        </w:rPr>
        <w:t xml:space="preserve"> </w:t>
      </w:r>
      <w:proofErr w:type="spellStart"/>
      <w:r w:rsidR="001D7CE2">
        <w:rPr>
          <w:lang w:val="en-US"/>
        </w:rPr>
        <w:t>favour</w:t>
      </w:r>
      <w:proofErr w:type="spellEnd"/>
      <w:r w:rsidR="001D7CE2">
        <w:rPr>
          <w:lang w:val="en-US"/>
        </w:rPr>
        <w:t xml:space="preserve"> their own employees, but also highlights the importance of retaining these valued skills and not wasting training methods on employees that wish to leave. </w:t>
      </w:r>
    </w:p>
    <w:p w14:paraId="09D79DDE" w14:textId="77777777" w:rsidR="00A44609" w:rsidRDefault="00A44609" w:rsidP="00E76702">
      <w:pPr>
        <w:spacing w:line="360" w:lineRule="auto"/>
        <w:rPr>
          <w:lang w:val="en-US"/>
        </w:rPr>
      </w:pPr>
    </w:p>
    <w:p w14:paraId="156775AD" w14:textId="5F4B80E2" w:rsidR="00A44609" w:rsidRDefault="00A44609" w:rsidP="00E76702">
      <w:pPr>
        <w:spacing w:line="360" w:lineRule="auto"/>
        <w:rPr>
          <w:lang w:val="en-US"/>
        </w:rPr>
      </w:pPr>
      <w:r w:rsidRPr="00A44609">
        <w:rPr>
          <w:lang w:val="en-US"/>
        </w:rPr>
        <w:t xml:space="preserve">Those with the authority </w:t>
      </w:r>
      <w:r w:rsidR="009D065B">
        <w:rPr>
          <w:lang w:val="en-US"/>
        </w:rPr>
        <w:t xml:space="preserve">should design </w:t>
      </w:r>
      <w:r w:rsidRPr="00A44609">
        <w:rPr>
          <w:lang w:val="en-US"/>
        </w:rPr>
        <w:t xml:space="preserve">a clear path to progression for the most occupied jobs within their business. For instance, Legal and General have many employees within telephony jobs. The organization must, therefore, have other jobs that are attainable for employees on the telephony jobs to progress i.e. floorwalkers, managers, assistants, administrators etc. This retains employee satisfaction and instills the ideology of success and growth from above. The career leader is visible for the employees and they have a clear understanding of what they need to do to achieve their goals within the company. </w:t>
      </w:r>
      <w:r w:rsidR="003936ED">
        <w:rPr>
          <w:lang w:val="en-US"/>
        </w:rPr>
        <w:t xml:space="preserve">Career planning is key for employee retention and can be crucial for a </w:t>
      </w:r>
      <w:proofErr w:type="spellStart"/>
      <w:r w:rsidR="003936ED">
        <w:rPr>
          <w:lang w:val="en-US"/>
        </w:rPr>
        <w:t>businesses</w:t>
      </w:r>
      <w:proofErr w:type="spellEnd"/>
      <w:r w:rsidR="003936ED">
        <w:rPr>
          <w:lang w:val="en-US"/>
        </w:rPr>
        <w:t xml:space="preserve"> success (</w:t>
      </w:r>
      <w:proofErr w:type="spellStart"/>
      <w:r w:rsidR="003936ED">
        <w:rPr>
          <w:lang w:val="en-US"/>
        </w:rPr>
        <w:t>Jehanzeb</w:t>
      </w:r>
      <w:proofErr w:type="spellEnd"/>
      <w:r w:rsidR="003936ED">
        <w:rPr>
          <w:lang w:val="en-US"/>
        </w:rPr>
        <w:t xml:space="preserve"> &amp; Bashir, 2013). Hence the importance for companies to outline a clear progression route for their employees to take. Larger companies, like Legal and General, have many departments and job roles and therefore must take time in defining these routes and ensure they are obtainable. </w:t>
      </w:r>
    </w:p>
    <w:p w14:paraId="08842353" w14:textId="504BCB91" w:rsidR="00A44609" w:rsidRDefault="00A44609" w:rsidP="00E76702">
      <w:pPr>
        <w:spacing w:line="360" w:lineRule="auto"/>
        <w:rPr>
          <w:lang w:val="en-US"/>
        </w:rPr>
      </w:pPr>
    </w:p>
    <w:p w14:paraId="27059334" w14:textId="6E9C3863" w:rsidR="003936ED" w:rsidRDefault="003936ED" w:rsidP="00E76702">
      <w:pPr>
        <w:spacing w:line="360" w:lineRule="auto"/>
        <w:rPr>
          <w:lang w:val="en-US"/>
        </w:rPr>
      </w:pPr>
      <w:r>
        <w:rPr>
          <w:lang w:val="en-US"/>
        </w:rPr>
        <w:t xml:space="preserve">According to Hannon (2010), only 20% of people are in their dream jobs. This makes it even harder for employers to retain their workforce. </w:t>
      </w:r>
      <w:r w:rsidR="009D065B">
        <w:rPr>
          <w:lang w:val="en-US"/>
        </w:rPr>
        <w:t xml:space="preserve">Nevertheless, </w:t>
      </w:r>
      <w:proofErr w:type="spellStart"/>
      <w:r w:rsidR="009D065B">
        <w:rPr>
          <w:lang w:val="en-US"/>
        </w:rPr>
        <w:t>organisations</w:t>
      </w:r>
      <w:proofErr w:type="spellEnd"/>
      <w:r w:rsidR="009D065B">
        <w:rPr>
          <w:lang w:val="en-US"/>
        </w:rPr>
        <w:t xml:space="preserve"> must design their training and development </w:t>
      </w:r>
      <w:proofErr w:type="spellStart"/>
      <w:r w:rsidR="009D065B">
        <w:rPr>
          <w:lang w:val="en-US"/>
        </w:rPr>
        <w:t>programmes</w:t>
      </w:r>
      <w:proofErr w:type="spellEnd"/>
      <w:r w:rsidR="009D065B">
        <w:rPr>
          <w:lang w:val="en-US"/>
        </w:rPr>
        <w:t xml:space="preserve"> to cater to the needs of their workforce and not allow external forces to influence their decisions. For instance, if a company has a younger workforce they must use more technological training methods to keep them entertained and engaged. </w:t>
      </w:r>
    </w:p>
    <w:p w14:paraId="6B250D70" w14:textId="77777777" w:rsidR="003936ED" w:rsidRPr="00A44609" w:rsidRDefault="003936ED" w:rsidP="00E76702">
      <w:pPr>
        <w:spacing w:line="360" w:lineRule="auto"/>
        <w:rPr>
          <w:lang w:val="en-US"/>
        </w:rPr>
      </w:pPr>
    </w:p>
    <w:p w14:paraId="06CD5E29" w14:textId="1F7DC2BA" w:rsidR="00A44609" w:rsidRPr="00A44609" w:rsidRDefault="00A44609" w:rsidP="00E76702">
      <w:pPr>
        <w:spacing w:line="360" w:lineRule="auto"/>
        <w:rPr>
          <w:lang w:val="en-US"/>
        </w:rPr>
      </w:pPr>
      <w:r w:rsidRPr="00A44609">
        <w:rPr>
          <w:lang w:val="en-US"/>
        </w:rPr>
        <w:t xml:space="preserve">The most important part of development is investment. </w:t>
      </w:r>
      <w:proofErr w:type="spellStart"/>
      <w:r w:rsidRPr="00A44609">
        <w:rPr>
          <w:lang w:val="en-US"/>
        </w:rPr>
        <w:t>Organisations</w:t>
      </w:r>
      <w:proofErr w:type="spellEnd"/>
      <w:r w:rsidRPr="00A44609">
        <w:rPr>
          <w:lang w:val="en-US"/>
        </w:rPr>
        <w:t xml:space="preserve"> must invest in training facilities and development </w:t>
      </w:r>
      <w:proofErr w:type="spellStart"/>
      <w:r w:rsidRPr="00A44609">
        <w:rPr>
          <w:lang w:val="en-US"/>
        </w:rPr>
        <w:t>programmes</w:t>
      </w:r>
      <w:proofErr w:type="spellEnd"/>
      <w:r w:rsidRPr="00A44609">
        <w:rPr>
          <w:lang w:val="en-US"/>
        </w:rPr>
        <w:t xml:space="preserve"> so that their employees needs are met and assessed accurately (</w:t>
      </w:r>
      <w:proofErr w:type="spellStart"/>
      <w:r w:rsidRPr="00A44609">
        <w:rPr>
          <w:lang w:val="en-US"/>
        </w:rPr>
        <w:t>Jehanzeb</w:t>
      </w:r>
      <w:proofErr w:type="spellEnd"/>
      <w:r w:rsidRPr="00A44609">
        <w:rPr>
          <w:lang w:val="en-US"/>
        </w:rPr>
        <w:t xml:space="preserve"> and Bashir, 2013). </w:t>
      </w:r>
      <w:r>
        <w:rPr>
          <w:lang w:val="en-US"/>
        </w:rPr>
        <w:t xml:space="preserve">A study was conducted to shed light on the importance of training and development investments from employers. It was found that 85% considered investment to be linked to business success (Loan-Clarke </w:t>
      </w:r>
      <w:r>
        <w:rPr>
          <w:i/>
          <w:iCs/>
          <w:lang w:val="en-US"/>
        </w:rPr>
        <w:t xml:space="preserve">et al, </w:t>
      </w:r>
      <w:r>
        <w:rPr>
          <w:lang w:val="en-US"/>
        </w:rPr>
        <w:t xml:space="preserve">1999). </w:t>
      </w:r>
      <w:r w:rsidR="008F0373">
        <w:rPr>
          <w:lang w:val="en-US"/>
        </w:rPr>
        <w:t xml:space="preserve">Hence why investment in </w:t>
      </w:r>
      <w:r w:rsidR="008F0373">
        <w:rPr>
          <w:lang w:val="en-US"/>
        </w:rPr>
        <w:lastRenderedPageBreak/>
        <w:t xml:space="preserve">development is so sought after in the modern age. Many large businesses that are struggling following the Coronavirus Pandemic have had to reduce costs in many areas. However, the vast majority of these companies, according to </w:t>
      </w:r>
      <w:proofErr w:type="spellStart"/>
      <w:r w:rsidR="008F0373">
        <w:rPr>
          <w:lang w:val="en-US"/>
        </w:rPr>
        <w:t>Aguinis</w:t>
      </w:r>
      <w:proofErr w:type="spellEnd"/>
      <w:r w:rsidR="008F0373">
        <w:rPr>
          <w:lang w:val="en-US"/>
        </w:rPr>
        <w:t xml:space="preserve"> and </w:t>
      </w:r>
      <w:proofErr w:type="spellStart"/>
      <w:r w:rsidR="008F0373">
        <w:rPr>
          <w:lang w:val="en-US"/>
        </w:rPr>
        <w:t>Kraiger</w:t>
      </w:r>
      <w:proofErr w:type="spellEnd"/>
      <w:r w:rsidR="008F0373">
        <w:rPr>
          <w:lang w:val="en-US"/>
        </w:rPr>
        <w:t xml:space="preserve"> (2009), have increased their investment in training and development as they are of its importance. Additionally, by investing in training employers will eventually reduce recruitment costs. </w:t>
      </w:r>
      <w:r w:rsidR="00BE3993">
        <w:rPr>
          <w:lang w:val="en-US"/>
        </w:rPr>
        <w:t xml:space="preserve">Financial performance is benefitted by higher levels of training and development investment (Kwon, 2019). </w:t>
      </w:r>
      <w:r w:rsidR="008F0373">
        <w:rPr>
          <w:lang w:val="en-US"/>
        </w:rPr>
        <w:t xml:space="preserve">By having a focus on developing workers for the long-term future rather than short-term will ensure that the business remains on a constant increase, financially and socially. </w:t>
      </w:r>
    </w:p>
    <w:p w14:paraId="595ABF36" w14:textId="09665728" w:rsidR="00A44609" w:rsidRDefault="00A44609" w:rsidP="00E76702">
      <w:pPr>
        <w:spacing w:line="360" w:lineRule="auto"/>
        <w:rPr>
          <w:lang w:val="en-US"/>
        </w:rPr>
      </w:pPr>
    </w:p>
    <w:p w14:paraId="5CE56042" w14:textId="3E3BE812" w:rsidR="00A44609" w:rsidRDefault="00A44609" w:rsidP="00E76702">
      <w:pPr>
        <w:spacing w:line="360" w:lineRule="auto"/>
        <w:rPr>
          <w:lang w:val="en-US"/>
        </w:rPr>
      </w:pPr>
      <w:r>
        <w:rPr>
          <w:lang w:val="en-US"/>
        </w:rPr>
        <w:t xml:space="preserve">Many major UK </w:t>
      </w:r>
      <w:proofErr w:type="spellStart"/>
      <w:r>
        <w:rPr>
          <w:lang w:val="en-US"/>
        </w:rPr>
        <w:t>organisations</w:t>
      </w:r>
      <w:proofErr w:type="spellEnd"/>
      <w:r>
        <w:rPr>
          <w:lang w:val="en-US"/>
        </w:rPr>
        <w:t xml:space="preserve">, such as the NHS, use Schein’s Career Anchors to recruit employees that best match their criteria. </w:t>
      </w:r>
      <w:proofErr w:type="spellStart"/>
      <w:r w:rsidRPr="00A44609">
        <w:rPr>
          <w:lang w:val="en-US"/>
        </w:rPr>
        <w:t>Schien</w:t>
      </w:r>
      <w:proofErr w:type="spellEnd"/>
      <w:r w:rsidRPr="00A44609">
        <w:rPr>
          <w:lang w:val="en-US"/>
        </w:rPr>
        <w:t xml:space="preserve"> suggests that each person has a different orientation towards work and approach their work with differing priorities and values than others (</w:t>
      </w:r>
      <w:proofErr w:type="spellStart"/>
      <w:r w:rsidRPr="00A44609">
        <w:rPr>
          <w:lang w:val="en-US"/>
        </w:rPr>
        <w:t>Schien</w:t>
      </w:r>
      <w:proofErr w:type="spellEnd"/>
      <w:r w:rsidRPr="00A44609">
        <w:rPr>
          <w:lang w:val="en-US"/>
        </w:rPr>
        <w:t xml:space="preserve">, 1990). The study found eight career anchors that were said to have been </w:t>
      </w:r>
      <w:proofErr w:type="spellStart"/>
      <w:r w:rsidRPr="00A44609">
        <w:rPr>
          <w:lang w:val="en-US"/>
        </w:rPr>
        <w:t>priortised</w:t>
      </w:r>
      <w:proofErr w:type="spellEnd"/>
      <w:r w:rsidRPr="00A44609">
        <w:rPr>
          <w:lang w:val="en-US"/>
        </w:rPr>
        <w:t xml:space="preserve"> by employees. These are; technical/functional competence; managerial competence; autonomy and flexibility; security and stability; entrepreneurial creativity; dedication to a cause; challenge; lifestyle. This was introduced as people often select a career for all the wrong reasons. As a result of this, employees job tenures end in unrest and </w:t>
      </w:r>
      <w:proofErr w:type="spellStart"/>
      <w:r w:rsidRPr="00A44609">
        <w:rPr>
          <w:lang w:val="en-US"/>
        </w:rPr>
        <w:t>disengagemen</w:t>
      </w:r>
      <w:proofErr w:type="spellEnd"/>
      <w:r w:rsidRPr="00A44609">
        <w:rPr>
          <w:lang w:val="en-US"/>
        </w:rPr>
        <w:t xml:space="preserve">. </w:t>
      </w:r>
      <w:proofErr w:type="spellStart"/>
      <w:r w:rsidRPr="00A44609">
        <w:rPr>
          <w:lang w:val="en-US"/>
        </w:rPr>
        <w:t>Schien</w:t>
      </w:r>
      <w:proofErr w:type="spellEnd"/>
      <w:r w:rsidRPr="00A44609">
        <w:rPr>
          <w:lang w:val="en-US"/>
        </w:rPr>
        <w:t xml:space="preserve"> argues that the career anchors help people uncover their real values and how to make better occupational choices (Morrison, 2016). The anchor is essentially a “motivator.” What makes the employee want to develop and progress within an occupational setting. </w:t>
      </w:r>
    </w:p>
    <w:p w14:paraId="22654F40" w14:textId="0BE24C14" w:rsidR="00A44609" w:rsidRDefault="00A44609" w:rsidP="00E76702">
      <w:pPr>
        <w:spacing w:line="360" w:lineRule="auto"/>
      </w:pPr>
    </w:p>
    <w:p w14:paraId="038D4228" w14:textId="7A2C2972" w:rsidR="00BE3993" w:rsidRDefault="00BE3993" w:rsidP="00E76702">
      <w:pPr>
        <w:spacing w:line="360" w:lineRule="auto"/>
      </w:pPr>
      <w:r>
        <w:t xml:space="preserve">By aligning employee development with the ideology of the business ensures that cohesion is felt within the company. Employees remain on the same page and can continue to develop by engaging in discussions with their colleagues. </w:t>
      </w:r>
      <w:r w:rsidR="003936ED">
        <w:t xml:space="preserve">Company values should funnel through to the basic training and development of new recruits. This is then amplified when employees have experienced the company and aware of its beliefs and values. By having knowledge of the companies’ beliefs and values, employees can accurately align their training with these. This helps the business to retain continual success. </w:t>
      </w:r>
    </w:p>
    <w:p w14:paraId="0B3EE172" w14:textId="065B7C9A" w:rsidR="009D065B" w:rsidRDefault="009D065B" w:rsidP="00E76702">
      <w:pPr>
        <w:spacing w:line="360" w:lineRule="auto"/>
      </w:pPr>
    </w:p>
    <w:p w14:paraId="7EC7DD88" w14:textId="1A4F9F97" w:rsidR="009D065B" w:rsidRDefault="009D065B" w:rsidP="00E76702">
      <w:pPr>
        <w:pStyle w:val="Heading1"/>
        <w:spacing w:line="360" w:lineRule="auto"/>
      </w:pPr>
      <w:bookmarkStart w:id="2" w:name="_Toc114335685"/>
      <w:r>
        <w:t>Assessing Training Needs</w:t>
      </w:r>
      <w:bookmarkEnd w:id="2"/>
    </w:p>
    <w:p w14:paraId="7BAA1860" w14:textId="477627BD" w:rsidR="009D065B" w:rsidRDefault="009D065B" w:rsidP="00E76702">
      <w:pPr>
        <w:spacing w:line="360" w:lineRule="auto"/>
      </w:pPr>
    </w:p>
    <w:p w14:paraId="3BB4296D" w14:textId="0EB3EC39" w:rsidR="009D065B" w:rsidRDefault="009D065B" w:rsidP="00E76702">
      <w:pPr>
        <w:spacing w:line="360" w:lineRule="auto"/>
        <w:rPr>
          <w:lang w:val="en-US"/>
        </w:rPr>
      </w:pPr>
      <w:r w:rsidRPr="009D065B">
        <w:rPr>
          <w:lang w:val="en-US"/>
        </w:rPr>
        <w:t xml:space="preserve">In more recent times, it has become much more apparent that </w:t>
      </w:r>
      <w:proofErr w:type="spellStart"/>
      <w:r w:rsidRPr="009D065B">
        <w:rPr>
          <w:lang w:val="en-US"/>
        </w:rPr>
        <w:t>organisations</w:t>
      </w:r>
      <w:proofErr w:type="spellEnd"/>
      <w:r w:rsidRPr="009D065B">
        <w:rPr>
          <w:lang w:val="en-US"/>
        </w:rPr>
        <w:t xml:space="preserve"> must focus more on employee’s development and training needs. If an organization is to neglect their employees training </w:t>
      </w:r>
      <w:r w:rsidRPr="009D065B">
        <w:rPr>
          <w:lang w:val="en-US"/>
        </w:rPr>
        <w:lastRenderedPageBreak/>
        <w:t>needs this could result in failure for the business entirely. Often training is requested to improve performance, but it can have other uses (</w:t>
      </w:r>
      <w:proofErr w:type="spellStart"/>
      <w:r w:rsidRPr="009D065B">
        <w:rPr>
          <w:lang w:val="en-US"/>
        </w:rPr>
        <w:t>Barbazette</w:t>
      </w:r>
      <w:proofErr w:type="spellEnd"/>
      <w:r w:rsidRPr="009D065B">
        <w:rPr>
          <w:lang w:val="en-US"/>
        </w:rPr>
        <w:t xml:space="preserve">, 2006). Development plans should be formulated to look at employee’s competency (Ennis, 1996). Assessing employee training needs is, as previously noted, essential for organizational decision making, such as recruitment, development and introduction of new </w:t>
      </w:r>
      <w:proofErr w:type="spellStart"/>
      <w:r w:rsidRPr="009D065B">
        <w:rPr>
          <w:lang w:val="en-US"/>
        </w:rPr>
        <w:t>programmes</w:t>
      </w:r>
      <w:proofErr w:type="spellEnd"/>
      <w:r w:rsidRPr="009D065B">
        <w:rPr>
          <w:lang w:val="en-US"/>
        </w:rPr>
        <w:t>/schemes. Training and development is useful to fulfill gaps in employee performances (</w:t>
      </w:r>
      <w:proofErr w:type="spellStart"/>
      <w:r w:rsidRPr="009D065B">
        <w:rPr>
          <w:lang w:val="en-US"/>
        </w:rPr>
        <w:t>Elnaga</w:t>
      </w:r>
      <w:proofErr w:type="spellEnd"/>
      <w:r w:rsidRPr="009D065B">
        <w:rPr>
          <w:lang w:val="en-US"/>
        </w:rPr>
        <w:t xml:space="preserve"> and Imran, 2013). </w:t>
      </w:r>
    </w:p>
    <w:p w14:paraId="277A06EC" w14:textId="77777777" w:rsidR="009D065B" w:rsidRPr="009D065B" w:rsidRDefault="009D065B" w:rsidP="00E76702">
      <w:pPr>
        <w:spacing w:line="360" w:lineRule="auto"/>
        <w:rPr>
          <w:b/>
          <w:bCs/>
          <w:lang w:val="en-US"/>
        </w:rPr>
      </w:pPr>
    </w:p>
    <w:p w14:paraId="2EBC295B" w14:textId="77777777" w:rsidR="00454B3A" w:rsidRPr="00454B3A" w:rsidRDefault="00454B3A" w:rsidP="00E76702">
      <w:pPr>
        <w:spacing w:line="360" w:lineRule="auto"/>
        <w:rPr>
          <w:lang w:val="en-US"/>
        </w:rPr>
      </w:pPr>
      <w:r w:rsidRPr="00454B3A">
        <w:rPr>
          <w:lang w:val="en-US"/>
        </w:rPr>
        <w:t xml:space="preserve">Customer satisfaction has previously been used as a metric to </w:t>
      </w:r>
      <w:proofErr w:type="spellStart"/>
      <w:r w:rsidRPr="00454B3A">
        <w:rPr>
          <w:lang w:val="en-US"/>
        </w:rPr>
        <w:t>analyse</w:t>
      </w:r>
      <w:proofErr w:type="spellEnd"/>
      <w:r w:rsidRPr="00454B3A">
        <w:rPr>
          <w:lang w:val="en-US"/>
        </w:rPr>
        <w:t xml:space="preserve"> what areas employees need to improve on (</w:t>
      </w:r>
      <w:proofErr w:type="spellStart"/>
      <w:r w:rsidRPr="00454B3A">
        <w:rPr>
          <w:lang w:val="en-US"/>
        </w:rPr>
        <w:t>Arinanye</w:t>
      </w:r>
      <w:proofErr w:type="spellEnd"/>
      <w:r w:rsidRPr="00454B3A">
        <w:rPr>
          <w:lang w:val="en-US"/>
        </w:rPr>
        <w:t>, 2015). The employees are the only ones with the influence to alter the minds of the customer (Rodriguez and Walters, 2017). They have the responsibility of the company on their shoulders when providing the customer with a service. Hence why employee development is so crucial to an organization. Without proper training and development opportunities employee’s would not be supplying the customer with the best service they can endure and therefore result in poor customer satisfaction (</w:t>
      </w:r>
      <w:proofErr w:type="spellStart"/>
      <w:r w:rsidRPr="00454B3A">
        <w:rPr>
          <w:lang w:val="en-US"/>
        </w:rPr>
        <w:t>Arinanye</w:t>
      </w:r>
      <w:proofErr w:type="spellEnd"/>
      <w:r w:rsidRPr="00454B3A">
        <w:rPr>
          <w:lang w:val="en-US"/>
        </w:rPr>
        <w:t xml:space="preserve">, 2015). </w:t>
      </w:r>
    </w:p>
    <w:p w14:paraId="2F62ABF2" w14:textId="77777777" w:rsidR="00454B3A" w:rsidRDefault="00454B3A" w:rsidP="00E76702">
      <w:pPr>
        <w:spacing w:line="360" w:lineRule="auto"/>
        <w:rPr>
          <w:lang w:val="en-US"/>
        </w:rPr>
      </w:pPr>
    </w:p>
    <w:p w14:paraId="2F7385A9" w14:textId="02E47273" w:rsidR="00454B3A" w:rsidRPr="00454B3A" w:rsidRDefault="00454B3A" w:rsidP="00E76702">
      <w:pPr>
        <w:spacing w:line="360" w:lineRule="auto"/>
        <w:rPr>
          <w:lang w:val="en-US"/>
        </w:rPr>
      </w:pPr>
      <w:r w:rsidRPr="00454B3A">
        <w:rPr>
          <w:lang w:val="en-US"/>
        </w:rPr>
        <w:t xml:space="preserve">The most important part of assessing training needs is having a feedback system (Ennis, 1996). The quality of work increases as humans have an innate desire to please others and achieve the best they can (Rodriguez and Walters, 2017). Employees may receive feedback from customers, peers or their employer themselves. This allows continuous development to occur and have a continual presence in the mind of the employee. </w:t>
      </w:r>
      <w:r>
        <w:rPr>
          <w:lang w:val="en-US"/>
        </w:rPr>
        <w:t xml:space="preserve">Legal and General use a system named “My Performance.” Employee’s are prompted via email to complete monthly CBT’s (training sessions) to improve their skills. These may include learning about new systems, new clientele or improving ones own skill set. Prior to conclusion the training sessions always include a quiz to ensure the employee has remained engaged throughout. The results of the quiz are then sent to the employee’s manager for them to assess their skills and training gaps. With the manage receiving the results means that there is no pressure then on the employee. The manager is then in charge of deciding what the next steps will be for the employee to take and develop. The manager will then discuss the results in a monthly 1-2-1 with the employee. This system works effectively at Legal and General and allows for a healthy working relationship between employees and managers. </w:t>
      </w:r>
    </w:p>
    <w:p w14:paraId="095820F2" w14:textId="77777777" w:rsidR="00454B3A" w:rsidRDefault="00454B3A" w:rsidP="00E76702">
      <w:pPr>
        <w:spacing w:line="360" w:lineRule="auto"/>
        <w:rPr>
          <w:lang w:val="en-US"/>
        </w:rPr>
      </w:pPr>
    </w:p>
    <w:p w14:paraId="2EA09D42" w14:textId="4C94767E" w:rsidR="00454B3A" w:rsidRDefault="00454B3A" w:rsidP="00E76702">
      <w:pPr>
        <w:spacing w:line="360" w:lineRule="auto"/>
        <w:rPr>
          <w:lang w:val="en-US"/>
        </w:rPr>
      </w:pPr>
      <w:r w:rsidRPr="00454B3A">
        <w:rPr>
          <w:lang w:val="en-US"/>
        </w:rPr>
        <w:t xml:space="preserve">Mentors are also important for an employee’s development. They provide inside knowledge and have a greater insight into the businesses’ needs. They are usually experienced employees who are able to guide newer colleagues to success. Poulsen (2013) argues that mentors are of great value. </w:t>
      </w:r>
      <w:proofErr w:type="spellStart"/>
      <w:r w:rsidRPr="00454B3A">
        <w:rPr>
          <w:lang w:val="en-US"/>
        </w:rPr>
        <w:t>Organisations</w:t>
      </w:r>
      <w:proofErr w:type="spellEnd"/>
      <w:r w:rsidRPr="00454B3A">
        <w:rPr>
          <w:lang w:val="en-US"/>
        </w:rPr>
        <w:t xml:space="preserve"> must implement mentoring </w:t>
      </w:r>
      <w:proofErr w:type="spellStart"/>
      <w:r w:rsidRPr="00454B3A">
        <w:rPr>
          <w:lang w:val="en-US"/>
        </w:rPr>
        <w:t>programmes</w:t>
      </w:r>
      <w:proofErr w:type="spellEnd"/>
      <w:r w:rsidRPr="00454B3A">
        <w:rPr>
          <w:lang w:val="en-US"/>
        </w:rPr>
        <w:t xml:space="preserve"> and schemes to retain business beliefs and </w:t>
      </w:r>
      <w:r w:rsidRPr="00454B3A">
        <w:rPr>
          <w:lang w:val="en-US"/>
        </w:rPr>
        <w:lastRenderedPageBreak/>
        <w:t xml:space="preserve">ideologies and ensure success (Poulsen, 2013). Mentors enhance an employees development. They are a tool for transferring knowledge and should be incorporated into all </w:t>
      </w:r>
      <w:proofErr w:type="spellStart"/>
      <w:r w:rsidRPr="00454B3A">
        <w:rPr>
          <w:lang w:val="en-US"/>
        </w:rPr>
        <w:t>organisations</w:t>
      </w:r>
      <w:proofErr w:type="spellEnd"/>
      <w:r w:rsidRPr="00454B3A">
        <w:rPr>
          <w:lang w:val="en-US"/>
        </w:rPr>
        <w:t xml:space="preserve"> (Garvey &amp; </w:t>
      </w:r>
      <w:proofErr w:type="spellStart"/>
      <w:r w:rsidRPr="00454B3A">
        <w:rPr>
          <w:lang w:val="en-US"/>
        </w:rPr>
        <w:t>Alred</w:t>
      </w:r>
      <w:proofErr w:type="spellEnd"/>
      <w:r w:rsidRPr="00454B3A">
        <w:rPr>
          <w:lang w:val="en-US"/>
        </w:rPr>
        <w:t xml:space="preserve">, 2010). The use of mentors allows not only the employee to develop, but the mentor themselves. The focus on development and growth means that the mentor is constantly looking to improve and grow so that they can be the best they can be for their mentee. </w:t>
      </w:r>
    </w:p>
    <w:p w14:paraId="7692993C" w14:textId="710D8E5A" w:rsidR="00454B3A" w:rsidRDefault="00454B3A" w:rsidP="00E76702">
      <w:pPr>
        <w:spacing w:line="360" w:lineRule="auto"/>
        <w:rPr>
          <w:lang w:val="en-US"/>
        </w:rPr>
      </w:pPr>
    </w:p>
    <w:p w14:paraId="301B00C4" w14:textId="3832C3BC" w:rsidR="00454B3A" w:rsidRDefault="00454B3A" w:rsidP="00E76702">
      <w:pPr>
        <w:spacing w:line="360" w:lineRule="auto"/>
        <w:rPr>
          <w:lang w:val="en-US"/>
        </w:rPr>
      </w:pPr>
      <w:r>
        <w:rPr>
          <w:lang w:val="en-US"/>
        </w:rPr>
        <w:t xml:space="preserve">Training and development should be a free-flowing system that allows the employee to not feel pressured into completing any tasks or following up on them. </w:t>
      </w:r>
      <w:r w:rsidR="005E6D4A">
        <w:rPr>
          <w:lang w:val="en-US"/>
        </w:rPr>
        <w:t xml:space="preserve">Training needs should be regularly assessed by employee’s peers so that an external look is being placed on the training gaps in the employee’s knowledge. This makes for a successful company with employees who are actively wanting to improve and develop. </w:t>
      </w:r>
    </w:p>
    <w:p w14:paraId="096BA5F5" w14:textId="01CA56C3" w:rsidR="00454B3A" w:rsidRDefault="00454B3A" w:rsidP="00E76702">
      <w:pPr>
        <w:spacing w:line="360" w:lineRule="auto"/>
        <w:rPr>
          <w:lang w:val="en-US"/>
        </w:rPr>
      </w:pPr>
    </w:p>
    <w:p w14:paraId="4A6F3781" w14:textId="7AFC2319" w:rsidR="00454B3A" w:rsidRDefault="00454B3A" w:rsidP="00E76702">
      <w:pPr>
        <w:pStyle w:val="Heading1"/>
        <w:spacing w:line="360" w:lineRule="auto"/>
        <w:rPr>
          <w:lang w:val="en-US"/>
        </w:rPr>
      </w:pPr>
      <w:bookmarkStart w:id="3" w:name="_Toc114335686"/>
      <w:r>
        <w:rPr>
          <w:lang w:val="en-US"/>
        </w:rPr>
        <w:t>Importance for Rewards</w:t>
      </w:r>
      <w:bookmarkEnd w:id="3"/>
    </w:p>
    <w:p w14:paraId="35DB7E4D" w14:textId="40893281" w:rsidR="00454B3A" w:rsidRDefault="00454B3A" w:rsidP="00E76702">
      <w:pPr>
        <w:spacing w:line="360" w:lineRule="auto"/>
        <w:rPr>
          <w:lang w:val="en-US"/>
        </w:rPr>
      </w:pPr>
    </w:p>
    <w:p w14:paraId="3EE9FE21" w14:textId="0E8BD652" w:rsidR="00454B3A" w:rsidRDefault="00454B3A" w:rsidP="00E76702">
      <w:pPr>
        <w:spacing w:line="360" w:lineRule="auto"/>
        <w:rPr>
          <w:lang w:val="en-US"/>
        </w:rPr>
      </w:pPr>
      <w:r w:rsidRPr="00454B3A">
        <w:rPr>
          <w:lang w:val="en-US"/>
        </w:rPr>
        <w:t>Good performances need to be credited to ensure that employee engagement remains high and development is at the forefront of employee’s minds. This guarantees organizational success and continuous growth within the business.</w:t>
      </w:r>
    </w:p>
    <w:p w14:paraId="25A9C528" w14:textId="7CFD604D" w:rsidR="005E6D4A" w:rsidRDefault="005E6D4A" w:rsidP="00E76702">
      <w:pPr>
        <w:spacing w:line="360" w:lineRule="auto"/>
        <w:rPr>
          <w:lang w:val="en-US"/>
        </w:rPr>
      </w:pPr>
    </w:p>
    <w:p w14:paraId="1F6462D6" w14:textId="242DBEA4" w:rsidR="005E6D4A" w:rsidRPr="00454B3A" w:rsidRDefault="005E6D4A" w:rsidP="00E76702">
      <w:pPr>
        <w:spacing w:line="360" w:lineRule="auto"/>
        <w:rPr>
          <w:lang w:val="en-US"/>
        </w:rPr>
      </w:pPr>
      <w:r>
        <w:rPr>
          <w:lang w:val="en-US"/>
        </w:rPr>
        <w:t xml:space="preserve">In the modern era, many companies offer qualifications, such as Legal and General. Large </w:t>
      </w:r>
      <w:proofErr w:type="spellStart"/>
      <w:r>
        <w:rPr>
          <w:lang w:val="en-US"/>
        </w:rPr>
        <w:t>organisations</w:t>
      </w:r>
      <w:proofErr w:type="spellEnd"/>
      <w:r>
        <w:rPr>
          <w:lang w:val="en-US"/>
        </w:rPr>
        <w:t xml:space="preserve"> now like for employees to have transferable skills from previous employment or studies. If a prospective employee does hold qualifications that are in the occupations field, they are </w:t>
      </w:r>
      <w:proofErr w:type="spellStart"/>
      <w:r>
        <w:rPr>
          <w:lang w:val="en-US"/>
        </w:rPr>
        <w:t>favoured</w:t>
      </w:r>
      <w:proofErr w:type="spellEnd"/>
      <w:r>
        <w:rPr>
          <w:lang w:val="en-US"/>
        </w:rPr>
        <w:t xml:space="preserve"> much more than one who do not (Joseph, 2007).</w:t>
      </w:r>
      <w:r w:rsidR="00193C39">
        <w:rPr>
          <w:lang w:val="en-US"/>
        </w:rPr>
        <w:t xml:space="preserve"> Qualifications is the main linkage between an employee and the world of work (</w:t>
      </w:r>
      <w:proofErr w:type="spellStart"/>
      <w:r w:rsidR="00193C39">
        <w:rPr>
          <w:lang w:val="en-US"/>
        </w:rPr>
        <w:t>Nijhof</w:t>
      </w:r>
      <w:proofErr w:type="spellEnd"/>
      <w:r w:rsidR="00193C39">
        <w:rPr>
          <w:lang w:val="en-US"/>
        </w:rPr>
        <w:t xml:space="preserve"> &amp; </w:t>
      </w:r>
      <w:proofErr w:type="spellStart"/>
      <w:r w:rsidR="00193C39">
        <w:rPr>
          <w:lang w:val="en-US"/>
        </w:rPr>
        <w:t>Streumer</w:t>
      </w:r>
      <w:proofErr w:type="spellEnd"/>
      <w:r w:rsidR="00193C39">
        <w:rPr>
          <w:lang w:val="en-US"/>
        </w:rPr>
        <w:t xml:space="preserve">, 2012). </w:t>
      </w:r>
      <w:proofErr w:type="spellStart"/>
      <w:r w:rsidR="00193C39">
        <w:rPr>
          <w:lang w:val="en-US"/>
        </w:rPr>
        <w:t>Christis</w:t>
      </w:r>
      <w:proofErr w:type="spellEnd"/>
      <w:r w:rsidR="00193C39">
        <w:rPr>
          <w:lang w:val="en-US"/>
        </w:rPr>
        <w:t xml:space="preserve"> argues that qualifications are merely to show how capable we are of completing a job (1989).</w:t>
      </w:r>
    </w:p>
    <w:p w14:paraId="2E5EACED" w14:textId="77777777" w:rsidR="00193C39" w:rsidRDefault="00193C39" w:rsidP="00E76702">
      <w:pPr>
        <w:spacing w:line="360" w:lineRule="auto"/>
        <w:rPr>
          <w:i/>
          <w:iCs/>
          <w:lang w:val="en-US"/>
        </w:rPr>
      </w:pPr>
    </w:p>
    <w:p w14:paraId="6649B1A9" w14:textId="5C93D4FC" w:rsidR="00193C39" w:rsidRPr="00193C39" w:rsidRDefault="00193C39" w:rsidP="00E76702">
      <w:pPr>
        <w:spacing w:line="360" w:lineRule="auto"/>
        <w:rPr>
          <w:lang w:val="en-US"/>
        </w:rPr>
      </w:pPr>
      <w:r w:rsidRPr="00193C39">
        <w:rPr>
          <w:lang w:val="en-US"/>
        </w:rPr>
        <w:t xml:space="preserve">Bradley, Woodman and Hutchings (2012) conducted a study that found that qualifications have become much more important and must be offered by organizations to their employees to maintain a focus on development. </w:t>
      </w:r>
    </w:p>
    <w:p w14:paraId="49800DC4" w14:textId="77777777" w:rsidR="00193C39" w:rsidRPr="00193C39" w:rsidRDefault="00193C39" w:rsidP="00E76702">
      <w:pPr>
        <w:spacing w:line="360" w:lineRule="auto"/>
        <w:rPr>
          <w:lang w:val="en-US"/>
        </w:rPr>
      </w:pPr>
    </w:p>
    <w:p w14:paraId="343197E8" w14:textId="6B456F4D" w:rsidR="00193C39" w:rsidRPr="00193C39" w:rsidRDefault="00193C39" w:rsidP="00E76702">
      <w:pPr>
        <w:spacing w:line="360" w:lineRule="auto"/>
        <w:rPr>
          <w:lang w:val="en-US"/>
        </w:rPr>
      </w:pPr>
      <w:r w:rsidRPr="00193C39">
        <w:rPr>
          <w:lang w:val="en-US"/>
        </w:rPr>
        <w:t xml:space="preserve">Additionally, they found that employers are much more likely to recruit prospective employees when they are </w:t>
      </w:r>
      <w:r w:rsidR="00464693" w:rsidRPr="00193C39">
        <w:rPr>
          <w:lang w:val="en-US"/>
        </w:rPr>
        <w:t>overqualified</w:t>
      </w:r>
      <w:r w:rsidRPr="00193C39">
        <w:rPr>
          <w:lang w:val="en-US"/>
        </w:rPr>
        <w:t xml:space="preserve"> for the job. 44% of employers have begun demanding qualifications prior to hiring new employees. The reasoning behind this has been argued to be due to the employee then already being used to the idea of development and being eager to learn and grow </w:t>
      </w:r>
      <w:r w:rsidRPr="00193C39">
        <w:rPr>
          <w:lang w:val="en-US"/>
        </w:rPr>
        <w:lastRenderedPageBreak/>
        <w:t xml:space="preserve">(DaSilva-Nel, 2017). High potential/overqualified employees are more likely to commit to achieving more and obtaining more responsibilities than those who are underqualified (Rodriguez and Walter, 2017). </w:t>
      </w:r>
      <w:r w:rsidR="00464693">
        <w:rPr>
          <w:lang w:val="en-US"/>
        </w:rPr>
        <w:t xml:space="preserve">Individuals who are underqualified and struggling with the training needs of the company may not feel motivated to keep performing (Asim, 2013). Those who aren’t able to perform at the expected level may even decide to leave the organization, hence the importance to recruit staff that meet the </w:t>
      </w:r>
      <w:proofErr w:type="spellStart"/>
      <w:r w:rsidR="00464693">
        <w:rPr>
          <w:lang w:val="en-US"/>
        </w:rPr>
        <w:t>organisations</w:t>
      </w:r>
      <w:proofErr w:type="spellEnd"/>
      <w:r w:rsidR="00464693">
        <w:rPr>
          <w:lang w:val="en-US"/>
        </w:rPr>
        <w:t xml:space="preserve"> criteria. </w:t>
      </w:r>
    </w:p>
    <w:p w14:paraId="31267FD0" w14:textId="77777777" w:rsidR="00193C39" w:rsidRPr="00193C39" w:rsidRDefault="00193C39" w:rsidP="00E76702">
      <w:pPr>
        <w:spacing w:line="360" w:lineRule="auto"/>
        <w:rPr>
          <w:lang w:val="en-US"/>
        </w:rPr>
      </w:pPr>
    </w:p>
    <w:p w14:paraId="6D9D6E41" w14:textId="5A44E8F9" w:rsidR="00193C39" w:rsidRPr="00193C39" w:rsidRDefault="00193C39" w:rsidP="00E76702">
      <w:pPr>
        <w:spacing w:line="360" w:lineRule="auto"/>
        <w:rPr>
          <w:lang w:val="en-US"/>
        </w:rPr>
      </w:pPr>
      <w:r w:rsidRPr="00193C39">
        <w:rPr>
          <w:lang w:val="en-US"/>
        </w:rPr>
        <w:t xml:space="preserve">Conversely, Davis </w:t>
      </w:r>
      <w:r w:rsidR="00B41E4F">
        <w:rPr>
          <w:lang w:val="en-US"/>
        </w:rPr>
        <w:t xml:space="preserve">(1993) </w:t>
      </w:r>
      <w:r w:rsidRPr="00193C39">
        <w:rPr>
          <w:lang w:val="en-US"/>
        </w:rPr>
        <w:t xml:space="preserve">argues that whilst superior skills are desired by employers, they must fear that the overqualified will not be satisfied with lower pay for their services. An organization must be flexible and adhere to employee wants and needs. An overqualified employee may have much higher expectations than that of an underqualified employee (Davis, 1993). </w:t>
      </w:r>
      <w:proofErr w:type="spellStart"/>
      <w:r w:rsidRPr="00193C39">
        <w:rPr>
          <w:lang w:val="en-US"/>
        </w:rPr>
        <w:t>Organisations</w:t>
      </w:r>
      <w:proofErr w:type="spellEnd"/>
      <w:r w:rsidRPr="00193C39">
        <w:rPr>
          <w:lang w:val="en-US"/>
        </w:rPr>
        <w:t xml:space="preserve"> with many overqualified employees see high turnovers in staff and low job satisfaction (Erdogan et al, 2015). At Legal and General, this is evident. Although the company offers many benefits to it’s employees, they tend to recruit over qualified staff for telephony jobs. This results in a lack of employee retention within these business areas. Therefore the turnover is extremely high and recruitment costs are even higher. </w:t>
      </w:r>
    </w:p>
    <w:p w14:paraId="45311BF9" w14:textId="77777777" w:rsidR="00193C39" w:rsidRPr="00193C39" w:rsidRDefault="00193C39" w:rsidP="00E76702">
      <w:pPr>
        <w:spacing w:line="360" w:lineRule="auto"/>
        <w:rPr>
          <w:lang w:val="en-US"/>
        </w:rPr>
      </w:pPr>
    </w:p>
    <w:p w14:paraId="4B9B9EAF" w14:textId="49D61CA2" w:rsidR="00193C39" w:rsidRPr="00193C39" w:rsidRDefault="00193C39" w:rsidP="00E76702">
      <w:pPr>
        <w:spacing w:line="360" w:lineRule="auto"/>
        <w:rPr>
          <w:lang w:val="en-US"/>
        </w:rPr>
      </w:pPr>
      <w:r w:rsidRPr="00193C39">
        <w:rPr>
          <w:lang w:val="en-US"/>
        </w:rPr>
        <w:t xml:space="preserve">Bradley, Woodman and Hutchings </w:t>
      </w:r>
      <w:r w:rsidR="00895AD6">
        <w:rPr>
          <w:lang w:val="en-US"/>
        </w:rPr>
        <w:t xml:space="preserve">(2012) </w:t>
      </w:r>
      <w:r w:rsidRPr="00193C39">
        <w:rPr>
          <w:lang w:val="en-US"/>
        </w:rPr>
        <w:t xml:space="preserve">found that the main reason for learners to study is to improve their skills. </w:t>
      </w:r>
      <w:r w:rsidR="00895AD6">
        <w:rPr>
          <w:lang w:val="en-US"/>
        </w:rPr>
        <w:t xml:space="preserve">Employees enhancing their skills is at the foundation of any </w:t>
      </w:r>
      <w:proofErr w:type="spellStart"/>
      <w:r w:rsidR="00895AD6">
        <w:rPr>
          <w:lang w:val="en-US"/>
        </w:rPr>
        <w:t>organisations</w:t>
      </w:r>
      <w:proofErr w:type="spellEnd"/>
      <w:r w:rsidR="00895AD6">
        <w:rPr>
          <w:lang w:val="en-US"/>
        </w:rPr>
        <w:t xml:space="preserve"> success. The more skilled and able your workforce is, the more likely an organization is to compete in today’s global market (Rodriguez and Walters, 2017). </w:t>
      </w:r>
      <w:r w:rsidR="00B41E4F">
        <w:rPr>
          <w:lang w:val="en-US"/>
        </w:rPr>
        <w:t xml:space="preserve">Humans have an innate need to grow and develop, and therefore employers have the upper hand. By enhancing the level of skills, knowledge and competency within their workforce makes for a much more successful future for the business. As Bradley, Woodman and Hutchings found, employees main reason to study is to improve their skills. This means that by having training sessions catered to employees, companies will see much more success, engagement and employee satisfaction. </w:t>
      </w:r>
    </w:p>
    <w:p w14:paraId="2627C003" w14:textId="77777777" w:rsidR="00193C39" w:rsidRPr="00193C39" w:rsidRDefault="00193C39" w:rsidP="00E76702">
      <w:pPr>
        <w:spacing w:line="360" w:lineRule="auto"/>
        <w:rPr>
          <w:lang w:val="en-US"/>
        </w:rPr>
      </w:pPr>
    </w:p>
    <w:p w14:paraId="2C238F25" w14:textId="080AECB6" w:rsidR="00193C39" w:rsidRPr="00193C39" w:rsidRDefault="00193C39" w:rsidP="00E76702">
      <w:pPr>
        <w:spacing w:line="360" w:lineRule="auto"/>
        <w:rPr>
          <w:lang w:val="en-US"/>
        </w:rPr>
      </w:pPr>
      <w:r w:rsidRPr="00193C39">
        <w:rPr>
          <w:lang w:val="en-US"/>
        </w:rPr>
        <w:t xml:space="preserve">In conclusion, it is evident that those with an academic background are more likely to be recruited by organizations due to the belief that these types of employees have a greater focus surrounding development. Although this may not be the best decision, as argued by Davis and other theorists, the company then ensures that they have an experienced, intelligent, academic workforce who are hungry to progress and develop. </w:t>
      </w:r>
    </w:p>
    <w:p w14:paraId="1ADF6A16" w14:textId="5DFDE7EA" w:rsidR="009D065B" w:rsidRDefault="009D065B" w:rsidP="00E76702">
      <w:pPr>
        <w:spacing w:line="360" w:lineRule="auto"/>
      </w:pPr>
    </w:p>
    <w:p w14:paraId="53BF63D7" w14:textId="4CF124F9" w:rsidR="00261EB1" w:rsidRDefault="00193C39" w:rsidP="00E76702">
      <w:pPr>
        <w:spacing w:line="360" w:lineRule="auto"/>
        <w:rPr>
          <w:lang w:val="en-US"/>
        </w:rPr>
      </w:pPr>
      <w:r w:rsidRPr="00193C39">
        <w:rPr>
          <w:lang w:val="en-US"/>
        </w:rPr>
        <w:lastRenderedPageBreak/>
        <w:t xml:space="preserve">Bradley, Woodman and Hutchings (2012) study also found that although it was important, gaining a promotion or progressing in work was not one of the main features for employees. They </w:t>
      </w:r>
      <w:proofErr w:type="spellStart"/>
      <w:r w:rsidRPr="00193C39">
        <w:rPr>
          <w:lang w:val="en-US"/>
        </w:rPr>
        <w:t>favoured</w:t>
      </w:r>
      <w:proofErr w:type="spellEnd"/>
      <w:r w:rsidRPr="00193C39">
        <w:rPr>
          <w:lang w:val="en-US"/>
        </w:rPr>
        <w:t xml:space="preserve"> skills development, gaining more knowledge and gaining professional recognition.</w:t>
      </w:r>
      <w:r w:rsidR="00F75B94">
        <w:rPr>
          <w:lang w:val="en-US"/>
        </w:rPr>
        <w:t xml:space="preserve"> Development opens the door for more recognition and in turn leads to promotion (</w:t>
      </w:r>
      <w:proofErr w:type="spellStart"/>
      <w:r w:rsidR="00F75B94">
        <w:rPr>
          <w:lang w:val="en-US"/>
        </w:rPr>
        <w:t>Bapna</w:t>
      </w:r>
      <w:proofErr w:type="spellEnd"/>
      <w:r w:rsidR="00F75B94">
        <w:rPr>
          <w:lang w:val="en-US"/>
        </w:rPr>
        <w:t xml:space="preserve"> </w:t>
      </w:r>
      <w:r w:rsidR="00F75B94">
        <w:rPr>
          <w:i/>
          <w:iCs/>
          <w:lang w:val="en-US"/>
        </w:rPr>
        <w:t xml:space="preserve">et al, </w:t>
      </w:r>
      <w:r w:rsidR="00F75B94">
        <w:rPr>
          <w:lang w:val="en-US"/>
        </w:rPr>
        <w:t xml:space="preserve">2013). Therefore, it is evident that there is a clear connection between development and promotion. Legal and General offer a clear, succinct and effective route to progression. It is a factor that is always discussed in 1-2-1’s and is a focal point for managers. The company desire ambitious, talented employees who are always willing to improve and strive to success. Therefore, by instilling this idea of route to progression and having easy access to promotion boards, sites and internal vacancies it makes it less of a stress for employees and more of an incentive to better themselves and develop. </w:t>
      </w:r>
    </w:p>
    <w:p w14:paraId="5A244FFA" w14:textId="3E1D1CC3" w:rsidR="00F75B94" w:rsidRDefault="00F75B94" w:rsidP="00E76702">
      <w:pPr>
        <w:spacing w:line="360" w:lineRule="auto"/>
        <w:rPr>
          <w:lang w:val="en-US"/>
        </w:rPr>
      </w:pPr>
    </w:p>
    <w:p w14:paraId="7DE530BD" w14:textId="671FCABF" w:rsidR="00F75B94" w:rsidRPr="00F75B94" w:rsidRDefault="00F75B94" w:rsidP="00E76702">
      <w:pPr>
        <w:spacing w:line="360" w:lineRule="auto"/>
        <w:rPr>
          <w:lang w:val="en-US"/>
        </w:rPr>
      </w:pPr>
      <w:r>
        <w:rPr>
          <w:lang w:val="en-US"/>
        </w:rPr>
        <w:t xml:space="preserve">Many </w:t>
      </w:r>
      <w:proofErr w:type="spellStart"/>
      <w:r>
        <w:rPr>
          <w:lang w:val="en-US"/>
        </w:rPr>
        <w:t>organisations</w:t>
      </w:r>
      <w:proofErr w:type="spellEnd"/>
      <w:r>
        <w:rPr>
          <w:lang w:val="en-US"/>
        </w:rPr>
        <w:t xml:space="preserve"> opt to use performance-based pay systems to rewards those that continue to perform to a high standard. At Legal and General there is an annual pay review. Although the pay increase is determined prior to your end of year review, </w:t>
      </w:r>
      <w:r w:rsidR="00CE182A">
        <w:rPr>
          <w:lang w:val="en-US"/>
        </w:rPr>
        <w:t xml:space="preserve">it is an incentive that employees looking forward to and work hard for. Many employees make sure that they are continuously working and meeting targets so that they fall into the “outstanding” category when the annual pay review is discussed. The categories are satisfactory, great, and outstanding. The average person falls into satisfactory, however having all employees know that they have the opportunity to develop and reach the great and outstanding targets should they wish to do so. This where a sense of fairness and consistency is introduced, as discussed by Rodriguez and Walters (2017). </w:t>
      </w:r>
    </w:p>
    <w:p w14:paraId="1882BA48" w14:textId="77777777" w:rsidR="00261EB1" w:rsidRDefault="00261EB1" w:rsidP="00E76702">
      <w:pPr>
        <w:spacing w:line="360" w:lineRule="auto"/>
        <w:rPr>
          <w:lang w:val="en-US"/>
        </w:rPr>
      </w:pPr>
    </w:p>
    <w:p w14:paraId="2C89D327" w14:textId="2E46F29B" w:rsidR="00193C39" w:rsidRDefault="00261EB1" w:rsidP="00E76702">
      <w:pPr>
        <w:spacing w:line="360" w:lineRule="auto"/>
        <w:rPr>
          <w:lang w:val="en-US"/>
        </w:rPr>
      </w:pPr>
      <w:r>
        <w:rPr>
          <w:lang w:val="en-US"/>
        </w:rPr>
        <w:t xml:space="preserve">The more rewards and incentives there are, the more likely an employee is to follow the steps from higher, more authoritative colleagues with regards to training and development. </w:t>
      </w:r>
      <w:r w:rsidR="00895AD6">
        <w:rPr>
          <w:lang w:val="en-US"/>
        </w:rPr>
        <w:t xml:space="preserve">Employee engagement remains high and therefore employee retention is stable. This allows companies to be much more flexible with their employees and reap the benefits of offering these rewards. By offering promotions, qualifications and annual pay increases performance will inevitably grow and therefore so will finances. A happier workforce means for happier customers. </w:t>
      </w:r>
    </w:p>
    <w:p w14:paraId="72D5E904" w14:textId="13592DF3" w:rsidR="00385E8B" w:rsidRDefault="00385E8B" w:rsidP="00E76702">
      <w:pPr>
        <w:spacing w:line="360" w:lineRule="auto"/>
        <w:rPr>
          <w:lang w:val="en-US"/>
        </w:rPr>
      </w:pPr>
    </w:p>
    <w:p w14:paraId="5F44818B" w14:textId="7C92C32C" w:rsidR="00385E8B" w:rsidRPr="00193C39" w:rsidRDefault="00385E8B" w:rsidP="00E76702">
      <w:pPr>
        <w:pStyle w:val="Heading1"/>
        <w:spacing w:line="360" w:lineRule="auto"/>
        <w:rPr>
          <w:lang w:val="en-US"/>
        </w:rPr>
      </w:pPr>
      <w:bookmarkStart w:id="4" w:name="_Toc114335687"/>
      <w:r>
        <w:rPr>
          <w:lang w:val="en-US"/>
        </w:rPr>
        <w:t>Development Needs – Case Study</w:t>
      </w:r>
      <w:bookmarkEnd w:id="4"/>
    </w:p>
    <w:p w14:paraId="6CD4A886" w14:textId="355204F2" w:rsidR="00801FDB" w:rsidRDefault="00801FDB" w:rsidP="00E76702">
      <w:pPr>
        <w:spacing w:line="360" w:lineRule="auto"/>
      </w:pPr>
    </w:p>
    <w:p w14:paraId="454A9D6D" w14:textId="0EB84432" w:rsidR="005A4BD2" w:rsidRDefault="00801FDB" w:rsidP="00E76702">
      <w:pPr>
        <w:spacing w:line="360" w:lineRule="auto"/>
      </w:pPr>
      <w:r>
        <w:t xml:space="preserve">Although rewards enable engagement and procure happiness, they do not aid development as much as training itself does. </w:t>
      </w:r>
      <w:r w:rsidR="002616C9">
        <w:t>Training plans are crucial to development. They are usually written to report results and allow feedback (</w:t>
      </w:r>
      <w:proofErr w:type="spellStart"/>
      <w:r w:rsidR="002616C9">
        <w:t>Barbazette</w:t>
      </w:r>
      <w:proofErr w:type="spellEnd"/>
      <w:r w:rsidR="002616C9">
        <w:t xml:space="preserve">, 2006). </w:t>
      </w:r>
      <w:r>
        <w:t xml:space="preserve">Without a training plan, instrumental activity cannot </w:t>
      </w:r>
      <w:r>
        <w:lastRenderedPageBreak/>
        <w:t xml:space="preserve">be evaluated, and knowledge cannot be developed (Darrah, 1995). Enhancing skills is widely deemed as essential to and organisations success (Darrah, 1995). </w:t>
      </w:r>
      <w:r w:rsidR="005A4BD2">
        <w:t xml:space="preserve">Companies, like Legal and General, rely on their training departments to deliver effective training and have excellent knowledge of the organisations processes so that these can be relayed to the employees (Woodson-Mayfield, 2013). </w:t>
      </w:r>
    </w:p>
    <w:p w14:paraId="42A7C7F2" w14:textId="39AE66A8" w:rsidR="00374AC0" w:rsidRDefault="00374AC0" w:rsidP="00E76702">
      <w:pPr>
        <w:spacing w:line="360" w:lineRule="auto"/>
      </w:pPr>
    </w:p>
    <w:p w14:paraId="0FF6A8A8" w14:textId="51784ED2" w:rsidR="002B46F6" w:rsidRDefault="00374AC0" w:rsidP="00E76702">
      <w:pPr>
        <w:spacing w:line="360" w:lineRule="auto"/>
      </w:pPr>
      <w:r>
        <w:t xml:space="preserve">Initially, the trainee must identify their strengths and weaknesses in relation to their occupation. The easiest way to do this is through a SWOT analysis (Humphrey, 1960). </w:t>
      </w:r>
      <w:r w:rsidR="00EF2556">
        <w:t xml:space="preserve">Although the models primary use is to help businesses thrive, it can be used for individual development. It is believed that the SWOT analysis is a tool that bridges the gap between personal challenges and utilising one’s workplace (Lieber, </w:t>
      </w:r>
      <w:proofErr w:type="spellStart"/>
      <w:r w:rsidR="00EF2556">
        <w:t>Stensaker</w:t>
      </w:r>
      <w:proofErr w:type="spellEnd"/>
      <w:r w:rsidR="00EF2556">
        <w:t xml:space="preserve"> and Harvey, 2018). </w:t>
      </w:r>
      <w:r w:rsidR="005A4BD2">
        <w:t xml:space="preserve">Through using a SWOT analysis, the employee will have a catered training programme. Theorists have found that training courses that are catered to an </w:t>
      </w:r>
      <w:r w:rsidR="00EF2556">
        <w:t>employee’s</w:t>
      </w:r>
      <w:r w:rsidR="005A4BD2">
        <w:t xml:space="preserve"> needs are much more effective than those that are broad and generic (</w:t>
      </w:r>
      <w:proofErr w:type="spellStart"/>
      <w:r w:rsidR="005A4BD2">
        <w:t>Chiaburu</w:t>
      </w:r>
      <w:proofErr w:type="spellEnd"/>
      <w:r w:rsidR="005A4BD2">
        <w:t xml:space="preserve"> and </w:t>
      </w:r>
      <w:proofErr w:type="spellStart"/>
      <w:r w:rsidR="005A4BD2">
        <w:t>Tekleab</w:t>
      </w:r>
      <w:proofErr w:type="spellEnd"/>
      <w:r w:rsidR="005A4BD2">
        <w:t xml:space="preserve">, 2005). </w:t>
      </w:r>
      <w:r w:rsidR="002B46F6">
        <w:t>Below is a SWOT analysis created for a colleague wanting to widen their skill set by delving into other departments:</w:t>
      </w:r>
    </w:p>
    <w:p w14:paraId="1231EDE4" w14:textId="77777777" w:rsidR="002B46F6" w:rsidRDefault="002B46F6" w:rsidP="009D065B"/>
    <w:tbl>
      <w:tblPr>
        <w:tblStyle w:val="TableGrid"/>
        <w:tblW w:w="0" w:type="auto"/>
        <w:tblLook w:val="04A0" w:firstRow="1" w:lastRow="0" w:firstColumn="1" w:lastColumn="0" w:noHBand="0" w:noVBand="1"/>
      </w:tblPr>
      <w:tblGrid>
        <w:gridCol w:w="4508"/>
        <w:gridCol w:w="4508"/>
      </w:tblGrid>
      <w:tr w:rsidR="002B46F6" w14:paraId="52ACB2DF" w14:textId="77777777" w:rsidTr="002B46F6">
        <w:tc>
          <w:tcPr>
            <w:tcW w:w="4508" w:type="dxa"/>
          </w:tcPr>
          <w:p w14:paraId="3110545B" w14:textId="77777777" w:rsidR="002B46F6" w:rsidRDefault="002B46F6" w:rsidP="009D065B">
            <w:pPr>
              <w:rPr>
                <w:b/>
                <w:bCs/>
              </w:rPr>
            </w:pPr>
            <w:r>
              <w:rPr>
                <w:b/>
                <w:bCs/>
              </w:rPr>
              <w:t>STRENGTHS</w:t>
            </w:r>
          </w:p>
          <w:p w14:paraId="6BC7C89C" w14:textId="77777777" w:rsidR="002B46F6" w:rsidRPr="002B46F6" w:rsidRDefault="002B46F6" w:rsidP="002B46F6">
            <w:pPr>
              <w:pStyle w:val="ListParagraph"/>
              <w:numPr>
                <w:ilvl w:val="0"/>
                <w:numId w:val="2"/>
              </w:numPr>
              <w:rPr>
                <w:b/>
                <w:bCs/>
              </w:rPr>
            </w:pPr>
            <w:r>
              <w:t>Been on CAS before/Prior Knowledge</w:t>
            </w:r>
          </w:p>
          <w:p w14:paraId="25D95687" w14:textId="7ED23B24" w:rsidR="002B46F6" w:rsidRPr="002B46F6" w:rsidRDefault="002B46F6" w:rsidP="002B46F6">
            <w:pPr>
              <w:pStyle w:val="ListParagraph"/>
              <w:numPr>
                <w:ilvl w:val="0"/>
                <w:numId w:val="2"/>
              </w:numPr>
              <w:rPr>
                <w:b/>
                <w:bCs/>
              </w:rPr>
            </w:pPr>
            <w:r>
              <w:t>All of team members can use their knowledge and support me</w:t>
            </w:r>
          </w:p>
          <w:p w14:paraId="3C7A44DF" w14:textId="62744A7C" w:rsidR="002B46F6" w:rsidRPr="002B46F6" w:rsidRDefault="002B46F6" w:rsidP="002B46F6">
            <w:pPr>
              <w:pStyle w:val="ListParagraph"/>
              <w:numPr>
                <w:ilvl w:val="0"/>
                <w:numId w:val="2"/>
              </w:numPr>
              <w:rPr>
                <w:b/>
                <w:bCs/>
              </w:rPr>
            </w:pPr>
          </w:p>
        </w:tc>
        <w:tc>
          <w:tcPr>
            <w:tcW w:w="4508" w:type="dxa"/>
          </w:tcPr>
          <w:p w14:paraId="5FD3E061" w14:textId="77777777" w:rsidR="002B46F6" w:rsidRDefault="002B46F6" w:rsidP="009D065B">
            <w:pPr>
              <w:rPr>
                <w:b/>
                <w:bCs/>
              </w:rPr>
            </w:pPr>
            <w:r>
              <w:rPr>
                <w:b/>
                <w:bCs/>
              </w:rPr>
              <w:t>WEAKNESSES</w:t>
            </w:r>
          </w:p>
          <w:p w14:paraId="3DAEB62C" w14:textId="77777777" w:rsidR="002B46F6" w:rsidRPr="002B46F6" w:rsidRDefault="002B46F6" w:rsidP="002B46F6">
            <w:pPr>
              <w:pStyle w:val="ListParagraph"/>
              <w:numPr>
                <w:ilvl w:val="0"/>
                <w:numId w:val="2"/>
              </w:numPr>
              <w:rPr>
                <w:b/>
                <w:bCs/>
              </w:rPr>
            </w:pPr>
            <w:r>
              <w:t>Lack of confidence</w:t>
            </w:r>
          </w:p>
          <w:p w14:paraId="5A15737B" w14:textId="77777777" w:rsidR="002B46F6" w:rsidRPr="002B46F6" w:rsidRDefault="002B46F6" w:rsidP="002B46F6">
            <w:pPr>
              <w:pStyle w:val="ListParagraph"/>
              <w:numPr>
                <w:ilvl w:val="0"/>
                <w:numId w:val="2"/>
              </w:numPr>
              <w:rPr>
                <w:b/>
                <w:bCs/>
              </w:rPr>
            </w:pPr>
            <w:r>
              <w:t>Rusty i.e. haven’t been on CAS since July 2021</w:t>
            </w:r>
          </w:p>
          <w:p w14:paraId="39B0E778" w14:textId="6B2AB534" w:rsidR="002B46F6" w:rsidRPr="002B46F6" w:rsidRDefault="002B46F6" w:rsidP="002B46F6">
            <w:pPr>
              <w:pStyle w:val="ListParagraph"/>
              <w:numPr>
                <w:ilvl w:val="0"/>
                <w:numId w:val="2"/>
              </w:numPr>
              <w:rPr>
                <w:b/>
                <w:bCs/>
              </w:rPr>
            </w:pPr>
            <w:r>
              <w:t>Lack excellent verbal communication skills</w:t>
            </w:r>
          </w:p>
        </w:tc>
      </w:tr>
      <w:tr w:rsidR="002B46F6" w14:paraId="646C0111" w14:textId="77777777" w:rsidTr="002B46F6">
        <w:tc>
          <w:tcPr>
            <w:tcW w:w="4508" w:type="dxa"/>
          </w:tcPr>
          <w:p w14:paraId="3BCFEA29" w14:textId="77777777" w:rsidR="002B46F6" w:rsidRDefault="002B46F6" w:rsidP="009D065B">
            <w:pPr>
              <w:rPr>
                <w:b/>
                <w:bCs/>
              </w:rPr>
            </w:pPr>
            <w:r>
              <w:rPr>
                <w:b/>
                <w:bCs/>
              </w:rPr>
              <w:t>OPPORTUNITIES</w:t>
            </w:r>
          </w:p>
          <w:p w14:paraId="51080521" w14:textId="77777777" w:rsidR="002B46F6" w:rsidRDefault="002B46F6" w:rsidP="002B46F6">
            <w:pPr>
              <w:pStyle w:val="ListParagraph"/>
              <w:numPr>
                <w:ilvl w:val="0"/>
                <w:numId w:val="2"/>
              </w:numPr>
            </w:pPr>
            <w:r>
              <w:t>Higher chance of recognition</w:t>
            </w:r>
          </w:p>
          <w:p w14:paraId="67D6D024" w14:textId="77777777" w:rsidR="002B46F6" w:rsidRDefault="002B46F6" w:rsidP="002B46F6">
            <w:pPr>
              <w:pStyle w:val="ListParagraph"/>
              <w:numPr>
                <w:ilvl w:val="0"/>
                <w:numId w:val="2"/>
              </w:numPr>
              <w:jc w:val="both"/>
            </w:pPr>
            <w:r>
              <w:t>Likelihood for a promotion/higher pay bonus</w:t>
            </w:r>
          </w:p>
          <w:p w14:paraId="4656EB67" w14:textId="6B031812" w:rsidR="002B46F6" w:rsidRPr="002B46F6" w:rsidRDefault="002B46F6" w:rsidP="002B46F6">
            <w:pPr>
              <w:pStyle w:val="ListParagraph"/>
              <w:numPr>
                <w:ilvl w:val="0"/>
                <w:numId w:val="2"/>
              </w:numPr>
              <w:jc w:val="both"/>
            </w:pPr>
            <w:r>
              <w:t>Lack of growth in my department</w:t>
            </w:r>
          </w:p>
        </w:tc>
        <w:tc>
          <w:tcPr>
            <w:tcW w:w="4508" w:type="dxa"/>
          </w:tcPr>
          <w:p w14:paraId="754A4800" w14:textId="77777777" w:rsidR="002B46F6" w:rsidRDefault="002B46F6" w:rsidP="009D065B">
            <w:pPr>
              <w:rPr>
                <w:b/>
                <w:bCs/>
              </w:rPr>
            </w:pPr>
            <w:r>
              <w:rPr>
                <w:b/>
                <w:bCs/>
              </w:rPr>
              <w:t>THREATS</w:t>
            </w:r>
          </w:p>
          <w:p w14:paraId="7FB8418D" w14:textId="77777777" w:rsidR="002B46F6" w:rsidRDefault="002B46F6" w:rsidP="002B46F6">
            <w:pPr>
              <w:pStyle w:val="ListParagraph"/>
              <w:numPr>
                <w:ilvl w:val="0"/>
                <w:numId w:val="2"/>
              </w:numPr>
            </w:pPr>
            <w:r>
              <w:t>Anxiety</w:t>
            </w:r>
          </w:p>
          <w:p w14:paraId="4AB934F8" w14:textId="228CE392" w:rsidR="002B46F6" w:rsidRDefault="00057F9F" w:rsidP="002B46F6">
            <w:pPr>
              <w:pStyle w:val="ListParagraph"/>
              <w:numPr>
                <w:ilvl w:val="0"/>
                <w:numId w:val="2"/>
              </w:numPr>
            </w:pPr>
            <w:r>
              <w:t>Lack of time to complete training</w:t>
            </w:r>
          </w:p>
          <w:p w14:paraId="2024B9E4" w14:textId="77777777" w:rsidR="002B46F6" w:rsidRDefault="002B46F6" w:rsidP="002B46F6">
            <w:pPr>
              <w:pStyle w:val="ListParagraph"/>
              <w:numPr>
                <w:ilvl w:val="0"/>
                <w:numId w:val="2"/>
              </w:numPr>
            </w:pPr>
            <w:r>
              <w:t xml:space="preserve">Lack of knowledge </w:t>
            </w:r>
          </w:p>
          <w:p w14:paraId="0F91B8D2" w14:textId="35043C28" w:rsidR="002B46F6" w:rsidRPr="002B46F6" w:rsidRDefault="002B46F6" w:rsidP="002B46F6">
            <w:pPr>
              <w:pStyle w:val="ListParagraph"/>
              <w:numPr>
                <w:ilvl w:val="0"/>
                <w:numId w:val="2"/>
              </w:numPr>
            </w:pPr>
            <w:r>
              <w:t>Manager not allowing training to take place</w:t>
            </w:r>
          </w:p>
        </w:tc>
      </w:tr>
    </w:tbl>
    <w:p w14:paraId="101FA88F" w14:textId="77777777" w:rsidR="002B46F6" w:rsidRDefault="002B46F6" w:rsidP="009D065B"/>
    <w:p w14:paraId="60599EA3" w14:textId="253FE23A" w:rsidR="00374AC0" w:rsidRDefault="002B46F6" w:rsidP="00E76702">
      <w:pPr>
        <w:spacing w:line="360" w:lineRule="auto"/>
      </w:pPr>
      <w:r>
        <w:t xml:space="preserve">Once the trainee has agreed the areas that need improvement and what may be restricting them from achieving their goals, they are then in a position to </w:t>
      </w:r>
      <w:r w:rsidR="00002A64">
        <w:t>create a training plan.</w:t>
      </w:r>
    </w:p>
    <w:p w14:paraId="1ED68ECF" w14:textId="28315678" w:rsidR="00002A64" w:rsidRDefault="00002A64" w:rsidP="00E76702">
      <w:pPr>
        <w:spacing w:line="360" w:lineRule="auto"/>
      </w:pPr>
    </w:p>
    <w:p w14:paraId="6673E635" w14:textId="0F74A835" w:rsidR="008157D1" w:rsidRDefault="008157D1" w:rsidP="00E76702">
      <w:pPr>
        <w:spacing w:line="360" w:lineRule="auto"/>
      </w:pPr>
      <w:r>
        <w:t xml:space="preserve">In order to </w:t>
      </w:r>
      <w:r w:rsidR="00002A64">
        <w:t>fulfil the employees training need</w:t>
      </w:r>
      <w:r>
        <w:t xml:space="preserve">s </w:t>
      </w:r>
      <w:r w:rsidR="00002A64">
        <w:t xml:space="preserve">the training plan must be </w:t>
      </w:r>
      <w:r>
        <w:t>effective,</w:t>
      </w:r>
      <w:r w:rsidR="00002A64">
        <w:t xml:space="preserve"> and the correct methods must be chosen. Hence the importance for a customised training plan. </w:t>
      </w:r>
      <w:r w:rsidR="00CB4ABE">
        <w:t xml:space="preserve">Training should be flexible and meet the needs of both the employee and organisation (Smith, 2006). </w:t>
      </w:r>
      <w:r>
        <w:t xml:space="preserve">Prior to the creation of the training plan, expectations should be discussed between the trainee and trainer so that there is a mutual understanding of what the training plan entails and what goals need to be met. </w:t>
      </w:r>
    </w:p>
    <w:p w14:paraId="4A582E37" w14:textId="33F1BE16" w:rsidR="008157D1" w:rsidRDefault="008157D1" w:rsidP="00E76702">
      <w:pPr>
        <w:spacing w:line="360" w:lineRule="auto"/>
      </w:pPr>
    </w:p>
    <w:p w14:paraId="5C161E1E" w14:textId="3617CC5B" w:rsidR="008157D1" w:rsidRDefault="008157D1" w:rsidP="00E76702">
      <w:pPr>
        <w:spacing w:line="360" w:lineRule="auto"/>
      </w:pPr>
      <w:r>
        <w:lastRenderedPageBreak/>
        <w:t xml:space="preserve">According to many theorists, a personal development plan is an effective tool that not only aids an individual in their development but also increases their motivation (Eisele, 2013). This colleague opted to create a personal development plan in order to transition from a primarily </w:t>
      </w:r>
      <w:r w:rsidR="00057F9F">
        <w:t>script-based</w:t>
      </w:r>
      <w:r>
        <w:t xml:space="preserve"> telephony role to a complex, </w:t>
      </w:r>
      <w:r w:rsidR="00057F9F">
        <w:t xml:space="preserve">bespoke telephony role amalgamated with their existing job. </w:t>
      </w:r>
    </w:p>
    <w:p w14:paraId="2774F65B" w14:textId="4D1BDA39" w:rsidR="00057F9F" w:rsidRDefault="00057F9F" w:rsidP="00E76702">
      <w:pPr>
        <w:spacing w:line="360" w:lineRule="auto"/>
      </w:pPr>
    </w:p>
    <w:p w14:paraId="408F9C64" w14:textId="4A078A96" w:rsidR="00057F9F" w:rsidRDefault="00057F9F" w:rsidP="00E76702">
      <w:pPr>
        <w:spacing w:line="360" w:lineRule="auto"/>
      </w:pPr>
      <w:r>
        <w:t xml:space="preserve">The personal development plan will enable the trainer and trainee to outline which areas need improving and how they wish to achieve their goals. It is crucial to the process that the employee remains engaged and motivated to complete the tasks agreed, otherwise there will be a lack of progress. The trainer must support their employee and ensure that they are meeting their targets. </w:t>
      </w:r>
    </w:p>
    <w:p w14:paraId="1E5C79EE" w14:textId="5CBE6657" w:rsidR="00057F9F" w:rsidRDefault="00057F9F" w:rsidP="00E76702">
      <w:pPr>
        <w:spacing w:line="360" w:lineRule="auto"/>
      </w:pPr>
    </w:p>
    <w:p w14:paraId="0F69115E" w14:textId="677564BC" w:rsidR="00057F9F" w:rsidRDefault="00057F9F" w:rsidP="00E76702">
      <w:pPr>
        <w:spacing w:line="360" w:lineRule="auto"/>
      </w:pPr>
      <w:r>
        <w:t>The prior creation of the SWOT analysis makes outlining the training areas much easier for the individual. The personal development plan best suited for this individual is shown below:</w:t>
      </w:r>
    </w:p>
    <w:p w14:paraId="3AA26DA3" w14:textId="0454D066" w:rsidR="00057F9F" w:rsidRDefault="00057F9F" w:rsidP="00E76702">
      <w:pPr>
        <w:spacing w:line="360" w:lineRule="auto"/>
      </w:pPr>
    </w:p>
    <w:tbl>
      <w:tblPr>
        <w:tblStyle w:val="TableGrid"/>
        <w:tblW w:w="0" w:type="auto"/>
        <w:tblInd w:w="-147" w:type="dxa"/>
        <w:tblLook w:val="04A0" w:firstRow="1" w:lastRow="0" w:firstColumn="1" w:lastColumn="0" w:noHBand="0" w:noVBand="1"/>
      </w:tblPr>
      <w:tblGrid>
        <w:gridCol w:w="1616"/>
        <w:gridCol w:w="2346"/>
        <w:gridCol w:w="1743"/>
        <w:gridCol w:w="1714"/>
        <w:gridCol w:w="1744"/>
      </w:tblGrid>
      <w:tr w:rsidR="00057F9F" w14:paraId="7248952B" w14:textId="77777777" w:rsidTr="003B120C">
        <w:tc>
          <w:tcPr>
            <w:tcW w:w="1567" w:type="dxa"/>
          </w:tcPr>
          <w:p w14:paraId="3B6A7CA2" w14:textId="71AF8375" w:rsidR="00057F9F" w:rsidRPr="003B120C" w:rsidRDefault="00057F9F" w:rsidP="009D065B">
            <w:pPr>
              <w:rPr>
                <w:b/>
                <w:bCs/>
              </w:rPr>
            </w:pPr>
            <w:r w:rsidRPr="003B120C">
              <w:rPr>
                <w:b/>
                <w:bCs/>
              </w:rPr>
              <w:t>Skill/Behaviour</w:t>
            </w:r>
          </w:p>
        </w:tc>
        <w:tc>
          <w:tcPr>
            <w:tcW w:w="2367" w:type="dxa"/>
          </w:tcPr>
          <w:p w14:paraId="7F3C3095" w14:textId="75F13F17" w:rsidR="00057F9F" w:rsidRPr="003B120C" w:rsidRDefault="00057F9F" w:rsidP="009D065B">
            <w:pPr>
              <w:rPr>
                <w:b/>
                <w:bCs/>
              </w:rPr>
            </w:pPr>
            <w:r w:rsidRPr="003B120C">
              <w:rPr>
                <w:b/>
                <w:bCs/>
              </w:rPr>
              <w:t>Action Taken</w:t>
            </w:r>
          </w:p>
        </w:tc>
        <w:tc>
          <w:tcPr>
            <w:tcW w:w="1752" w:type="dxa"/>
          </w:tcPr>
          <w:p w14:paraId="4320CD3F" w14:textId="5B7FED7D" w:rsidR="00057F9F" w:rsidRPr="003B120C" w:rsidRDefault="00057F9F" w:rsidP="009D065B">
            <w:pPr>
              <w:rPr>
                <w:b/>
                <w:bCs/>
              </w:rPr>
            </w:pPr>
            <w:r w:rsidRPr="003B120C">
              <w:rPr>
                <w:b/>
                <w:bCs/>
              </w:rPr>
              <w:t>Resources</w:t>
            </w:r>
          </w:p>
        </w:tc>
        <w:tc>
          <w:tcPr>
            <w:tcW w:w="1724" w:type="dxa"/>
          </w:tcPr>
          <w:p w14:paraId="5C6ED34F" w14:textId="454613EC" w:rsidR="00057F9F" w:rsidRPr="003B120C" w:rsidRDefault="00057F9F" w:rsidP="009D065B">
            <w:pPr>
              <w:rPr>
                <w:b/>
                <w:bCs/>
              </w:rPr>
            </w:pPr>
            <w:r w:rsidRPr="003B120C">
              <w:rPr>
                <w:b/>
                <w:bCs/>
              </w:rPr>
              <w:t>Date for Review</w:t>
            </w:r>
          </w:p>
        </w:tc>
        <w:tc>
          <w:tcPr>
            <w:tcW w:w="1753" w:type="dxa"/>
          </w:tcPr>
          <w:p w14:paraId="22AD6D58" w14:textId="2B8A5FFF" w:rsidR="00057F9F" w:rsidRPr="003B120C" w:rsidRDefault="00057F9F" w:rsidP="009D065B">
            <w:pPr>
              <w:rPr>
                <w:b/>
                <w:bCs/>
              </w:rPr>
            </w:pPr>
            <w:r w:rsidRPr="003B120C">
              <w:rPr>
                <w:b/>
                <w:bCs/>
              </w:rPr>
              <w:t>Goal</w:t>
            </w:r>
          </w:p>
        </w:tc>
      </w:tr>
      <w:tr w:rsidR="00057F9F" w14:paraId="6B56B6A6" w14:textId="77777777" w:rsidTr="003B120C">
        <w:tc>
          <w:tcPr>
            <w:tcW w:w="1567" w:type="dxa"/>
          </w:tcPr>
          <w:p w14:paraId="4339E95B" w14:textId="20724715" w:rsidR="00057F9F" w:rsidRDefault="00057F9F" w:rsidP="009D065B">
            <w:r>
              <w:t>Manager restricting training</w:t>
            </w:r>
          </w:p>
        </w:tc>
        <w:tc>
          <w:tcPr>
            <w:tcW w:w="2367" w:type="dxa"/>
          </w:tcPr>
          <w:p w14:paraId="06E5F1E6" w14:textId="77777777" w:rsidR="00057F9F" w:rsidRDefault="003B120C" w:rsidP="003B120C">
            <w:r>
              <w:t>- discuss concerns with manager and outline times when training can take place</w:t>
            </w:r>
          </w:p>
          <w:p w14:paraId="7729A6AA" w14:textId="77777777" w:rsidR="003B120C" w:rsidRDefault="003B120C" w:rsidP="003B120C"/>
          <w:p w14:paraId="1FBA286B" w14:textId="571F40EB" w:rsidR="003B120C" w:rsidRDefault="003B120C" w:rsidP="003B120C">
            <w:r>
              <w:t>- use VCC (online telephone) to look at queues and manage customer wait times whilst also fitting in training sessions</w:t>
            </w:r>
          </w:p>
        </w:tc>
        <w:tc>
          <w:tcPr>
            <w:tcW w:w="1752" w:type="dxa"/>
          </w:tcPr>
          <w:p w14:paraId="56AC9ADF" w14:textId="77777777" w:rsidR="003B120C" w:rsidRDefault="003B120C" w:rsidP="009D065B">
            <w:r>
              <w:t>- colleagues, manager, call system</w:t>
            </w:r>
          </w:p>
          <w:p w14:paraId="3A7918CC" w14:textId="77777777" w:rsidR="003B120C" w:rsidRDefault="003B120C" w:rsidP="009D065B"/>
          <w:p w14:paraId="43AD5AFA" w14:textId="69BA6AD3" w:rsidR="003B120C" w:rsidRDefault="003B120C" w:rsidP="009D065B">
            <w:r>
              <w:t>- arrange follow up meetings with manager to feedback any issues or praises</w:t>
            </w:r>
          </w:p>
        </w:tc>
        <w:tc>
          <w:tcPr>
            <w:tcW w:w="1724" w:type="dxa"/>
          </w:tcPr>
          <w:p w14:paraId="6C87F4F2" w14:textId="7EC6F635" w:rsidR="00057F9F" w:rsidRDefault="003B120C" w:rsidP="009D065B">
            <w:r>
              <w:t>Once a month in 1-2-1</w:t>
            </w:r>
          </w:p>
        </w:tc>
        <w:tc>
          <w:tcPr>
            <w:tcW w:w="1753" w:type="dxa"/>
          </w:tcPr>
          <w:p w14:paraId="36CCD6BC" w14:textId="7B68261F" w:rsidR="00057F9F" w:rsidRDefault="003B120C" w:rsidP="009D065B">
            <w:r>
              <w:t>Be competent on CAS (customer application service) following guided training sessions arranged by manager</w:t>
            </w:r>
          </w:p>
        </w:tc>
      </w:tr>
      <w:tr w:rsidR="00057F9F" w14:paraId="5F84A124" w14:textId="77777777" w:rsidTr="003B120C">
        <w:tc>
          <w:tcPr>
            <w:tcW w:w="1567" w:type="dxa"/>
          </w:tcPr>
          <w:p w14:paraId="76CE82CD" w14:textId="6FE3332D" w:rsidR="00057F9F" w:rsidRDefault="00057F9F" w:rsidP="009D065B">
            <w:r>
              <w:t>Lack of knowledge</w:t>
            </w:r>
          </w:p>
        </w:tc>
        <w:tc>
          <w:tcPr>
            <w:tcW w:w="2367" w:type="dxa"/>
          </w:tcPr>
          <w:p w14:paraId="6B7CD84C" w14:textId="708EC7D1" w:rsidR="00057F9F" w:rsidRDefault="003B120C" w:rsidP="009D065B">
            <w:r>
              <w:t>- arrange training sessions with training team or colleagues</w:t>
            </w:r>
          </w:p>
        </w:tc>
        <w:tc>
          <w:tcPr>
            <w:tcW w:w="1752" w:type="dxa"/>
          </w:tcPr>
          <w:p w14:paraId="4E62A615" w14:textId="77777777" w:rsidR="00057F9F" w:rsidRDefault="003B120C" w:rsidP="009D065B">
            <w:r>
              <w:t>Training team</w:t>
            </w:r>
          </w:p>
          <w:p w14:paraId="081B99AB" w14:textId="77777777" w:rsidR="003B120C" w:rsidRDefault="003B120C" w:rsidP="009D065B"/>
          <w:p w14:paraId="2F82D61E" w14:textId="3306E49D" w:rsidR="003B120C" w:rsidRDefault="003B120C" w:rsidP="009D065B">
            <w:r>
              <w:t>Laptop to take down notes</w:t>
            </w:r>
          </w:p>
        </w:tc>
        <w:tc>
          <w:tcPr>
            <w:tcW w:w="1724" w:type="dxa"/>
          </w:tcPr>
          <w:p w14:paraId="7D031AF2" w14:textId="77777777" w:rsidR="00057F9F" w:rsidRDefault="003B120C" w:rsidP="009D065B">
            <w:r>
              <w:t>Once a month in 1-2-1 with manager</w:t>
            </w:r>
          </w:p>
          <w:p w14:paraId="24B8E2C0" w14:textId="77777777" w:rsidR="003B120C" w:rsidRDefault="003B120C" w:rsidP="009D065B"/>
          <w:p w14:paraId="495D1623" w14:textId="6DD08973" w:rsidR="003B120C" w:rsidRDefault="003B120C" w:rsidP="009D065B">
            <w:r>
              <w:t>Daily after training sessions with trainer</w:t>
            </w:r>
          </w:p>
        </w:tc>
        <w:tc>
          <w:tcPr>
            <w:tcW w:w="1753" w:type="dxa"/>
          </w:tcPr>
          <w:p w14:paraId="1327235F" w14:textId="2B4FBCCC" w:rsidR="00057F9F" w:rsidRDefault="003B120C" w:rsidP="009D065B">
            <w:r>
              <w:t xml:space="preserve">Again, be competent on CAS but also feel much more confident to take CAS calls </w:t>
            </w:r>
          </w:p>
        </w:tc>
      </w:tr>
      <w:tr w:rsidR="00057F9F" w14:paraId="12636BD7" w14:textId="77777777" w:rsidTr="003B120C">
        <w:tc>
          <w:tcPr>
            <w:tcW w:w="1567" w:type="dxa"/>
          </w:tcPr>
          <w:p w14:paraId="27DFAB1C" w14:textId="13A99968" w:rsidR="00057F9F" w:rsidRDefault="003B120C" w:rsidP="009D065B">
            <w:r>
              <w:t xml:space="preserve">Anxiety </w:t>
            </w:r>
          </w:p>
        </w:tc>
        <w:tc>
          <w:tcPr>
            <w:tcW w:w="2367" w:type="dxa"/>
          </w:tcPr>
          <w:p w14:paraId="2B11BB82" w14:textId="77777777" w:rsidR="00057F9F" w:rsidRDefault="003B120C" w:rsidP="009D065B">
            <w:r>
              <w:t>- discuss concerns with manager</w:t>
            </w:r>
          </w:p>
          <w:p w14:paraId="2D3C4ACF" w14:textId="77777777" w:rsidR="003B120C" w:rsidRDefault="003B120C" w:rsidP="009D065B"/>
          <w:p w14:paraId="5B8AAF4A" w14:textId="77777777" w:rsidR="003B120C" w:rsidRDefault="003B120C" w:rsidP="009D065B">
            <w:r>
              <w:t>- seek additional help, maybe with Employee Assistance Program</w:t>
            </w:r>
          </w:p>
          <w:p w14:paraId="5631EF20" w14:textId="77777777" w:rsidR="003B120C" w:rsidRDefault="003B120C" w:rsidP="009D065B"/>
          <w:p w14:paraId="4AB41A87" w14:textId="34F02C57" w:rsidR="003B120C" w:rsidRDefault="003B120C" w:rsidP="009D065B">
            <w:r>
              <w:t xml:space="preserve">- daily meditation to relax </w:t>
            </w:r>
          </w:p>
        </w:tc>
        <w:tc>
          <w:tcPr>
            <w:tcW w:w="1752" w:type="dxa"/>
          </w:tcPr>
          <w:p w14:paraId="3E53A55A" w14:textId="77777777" w:rsidR="00057F9F" w:rsidRDefault="003B120C" w:rsidP="009D065B">
            <w:r>
              <w:t>- tablets if prescribed</w:t>
            </w:r>
          </w:p>
          <w:p w14:paraId="2878757F" w14:textId="77777777" w:rsidR="003B120C" w:rsidRDefault="003B120C" w:rsidP="009D065B"/>
          <w:p w14:paraId="7A6A8036" w14:textId="143DC2A9" w:rsidR="003B120C" w:rsidRDefault="003B120C" w:rsidP="009D065B">
            <w:r>
              <w:t xml:space="preserve">- </w:t>
            </w:r>
            <w:proofErr w:type="spellStart"/>
            <w:r>
              <w:t>youtube</w:t>
            </w:r>
            <w:proofErr w:type="spellEnd"/>
            <w:r>
              <w:t xml:space="preserve"> for meditation</w:t>
            </w:r>
          </w:p>
        </w:tc>
        <w:tc>
          <w:tcPr>
            <w:tcW w:w="1724" w:type="dxa"/>
          </w:tcPr>
          <w:p w14:paraId="62C58948" w14:textId="21B2F7D2" w:rsidR="00057F9F" w:rsidRDefault="003B120C" w:rsidP="009D065B">
            <w:r>
              <w:t>Daily after training sessions – make sure I am discussing my feelings with my trainer and receiving daily feedback on training</w:t>
            </w:r>
          </w:p>
        </w:tc>
        <w:tc>
          <w:tcPr>
            <w:tcW w:w="1753" w:type="dxa"/>
          </w:tcPr>
          <w:p w14:paraId="4F307E20" w14:textId="0337A39E" w:rsidR="00057F9F" w:rsidRDefault="00566D88" w:rsidP="009D065B">
            <w:r>
              <w:t>More confident and relaxed to take CAS calls and go onto the CAS telephone line</w:t>
            </w:r>
          </w:p>
        </w:tc>
      </w:tr>
    </w:tbl>
    <w:p w14:paraId="44CB85C9" w14:textId="0C9394FF" w:rsidR="00057F9F" w:rsidRPr="00FA35FC" w:rsidRDefault="00FA35FC" w:rsidP="009D065B">
      <w:r>
        <w:t>(Morgan, 2017)</w:t>
      </w:r>
    </w:p>
    <w:p w14:paraId="331EA350" w14:textId="77777777" w:rsidR="00FA35FC" w:rsidRDefault="00FA35FC" w:rsidP="00E76702">
      <w:pPr>
        <w:spacing w:line="360" w:lineRule="auto"/>
      </w:pPr>
    </w:p>
    <w:p w14:paraId="28912D94" w14:textId="6D6ABE97" w:rsidR="008157D1" w:rsidRDefault="00CB4ABE" w:rsidP="00E76702">
      <w:pPr>
        <w:spacing w:line="360" w:lineRule="auto"/>
      </w:pPr>
      <w:r>
        <w:lastRenderedPageBreak/>
        <w:t xml:space="preserve">The personal development plan allows the individual to have a clear outline as to what they need to do to achieve their goals and when they will review their development. It places the initiative on the individual and for them to take action on their concerns and training needs. Although this does differ to Legal and General’s approach, the organisation would be appreciative of an employee wanting to develop and better their skill set. </w:t>
      </w:r>
    </w:p>
    <w:p w14:paraId="6F2740E3" w14:textId="4FF144F7" w:rsidR="00816C4F" w:rsidRDefault="00816C4F" w:rsidP="00E76702">
      <w:pPr>
        <w:spacing w:line="360" w:lineRule="auto"/>
      </w:pPr>
    </w:p>
    <w:p w14:paraId="75EFA559" w14:textId="6D3E8797" w:rsidR="00816C4F" w:rsidRDefault="00816C4F" w:rsidP="00E76702">
      <w:pPr>
        <w:spacing w:line="360" w:lineRule="auto"/>
      </w:pPr>
      <w:r>
        <w:t xml:space="preserve">The careful planning of a personal development plan makes for a successful training programme (Patel, 2013). The individual can monitor their progress and reflect on the plan as the training is undertaken. </w:t>
      </w:r>
    </w:p>
    <w:p w14:paraId="55A0F819" w14:textId="1B5AB977" w:rsidR="00CB4ABE" w:rsidRDefault="00CB4ABE" w:rsidP="00E76702">
      <w:pPr>
        <w:spacing w:line="360" w:lineRule="auto"/>
      </w:pPr>
    </w:p>
    <w:p w14:paraId="0289D0AB" w14:textId="317A3140" w:rsidR="00CB4ABE" w:rsidRDefault="00CB4ABE" w:rsidP="00E76702">
      <w:pPr>
        <w:spacing w:line="360" w:lineRule="auto"/>
      </w:pPr>
      <w:r>
        <w:t>A personal development plan has a focus on review and feedback, which is crucial to an individual’s development</w:t>
      </w:r>
      <w:r w:rsidR="00816C4F">
        <w:t xml:space="preserve">. Reflection and feedback is a routine component of a personal development plan and is the reason why so many organisations opt for their colleagues to use one (Patel, 2013). Once the personal development plan has been completed, the trainee can reflect on what has been carried out and use it as a tool for future development. The idea of support and feedback ensures continual development. </w:t>
      </w:r>
    </w:p>
    <w:p w14:paraId="37C02D9B" w14:textId="62A2667A" w:rsidR="00AF6F53" w:rsidRDefault="00AF6F53" w:rsidP="00E76702">
      <w:pPr>
        <w:spacing w:line="360" w:lineRule="auto"/>
      </w:pPr>
    </w:p>
    <w:p w14:paraId="5CCFD3A0" w14:textId="77777777" w:rsidR="00AF6F53" w:rsidRDefault="00AF6F53" w:rsidP="00E76702">
      <w:pPr>
        <w:spacing w:line="360" w:lineRule="auto"/>
      </w:pPr>
      <w:r>
        <w:t xml:space="preserve">The personal development plan aims to meet the training needs of an individual and allow them to develop their skill sets. This will benefit both the individual and the company and ensure that skills are continuously being worked upon. A personal development plan guarantees motivation and engagement throughout the training process. Through reflection and feedback, the personal development plan meets the training needs of the individual and can assist them in the future. </w:t>
      </w:r>
    </w:p>
    <w:p w14:paraId="2D0E426B" w14:textId="77777777" w:rsidR="00AF6F53" w:rsidRDefault="00AF6F53" w:rsidP="00E76702">
      <w:pPr>
        <w:spacing w:line="360" w:lineRule="auto"/>
      </w:pPr>
    </w:p>
    <w:p w14:paraId="3EAD353F" w14:textId="77777777" w:rsidR="00AF6F53" w:rsidRDefault="00AF6F53" w:rsidP="00E76702">
      <w:pPr>
        <w:pStyle w:val="Heading1"/>
        <w:spacing w:line="360" w:lineRule="auto"/>
      </w:pPr>
      <w:bookmarkStart w:id="5" w:name="_Toc114335688"/>
      <w:r>
        <w:t>Conclusion</w:t>
      </w:r>
      <w:bookmarkEnd w:id="5"/>
    </w:p>
    <w:p w14:paraId="24EC5D72" w14:textId="77777777" w:rsidR="00AF6F53" w:rsidRDefault="00AF6F53" w:rsidP="00E76702">
      <w:pPr>
        <w:spacing w:line="360" w:lineRule="auto"/>
      </w:pPr>
    </w:p>
    <w:p w14:paraId="6A23D035" w14:textId="75F4DED6" w:rsidR="00E76702" w:rsidRDefault="00AF6F53" w:rsidP="00E76702">
      <w:pPr>
        <w:spacing w:line="360" w:lineRule="auto"/>
      </w:pPr>
      <w:r>
        <w:t xml:space="preserve">Development is key to a company’s success.  Whether the development be from the employees or the business itself, it is evident the impact development and growth has on an organisation. Companies must opt for a modern approach to training and assess each employee’s training needs through managerial discussions, training sessions and a supportive </w:t>
      </w:r>
      <w:r w:rsidR="00257628">
        <w:t xml:space="preserve">environment that allows free flowing communication and growth. Through rewarding employees, companies ensure that engagement and motivation is primary in the thoughts of employees when wanting to develop and grow. </w:t>
      </w:r>
    </w:p>
    <w:p w14:paraId="7FFE0769" w14:textId="0FDD30BF" w:rsidR="00E76702" w:rsidRDefault="00E76702" w:rsidP="00E76702">
      <w:pPr>
        <w:pStyle w:val="Heading1"/>
      </w:pPr>
      <w:bookmarkStart w:id="6" w:name="_Toc114335689"/>
      <w:r>
        <w:lastRenderedPageBreak/>
        <w:t>Bibliography</w:t>
      </w:r>
      <w:bookmarkEnd w:id="6"/>
    </w:p>
    <w:p w14:paraId="33A3BB72" w14:textId="2B5AD6C3" w:rsidR="00E76702" w:rsidRDefault="00E76702" w:rsidP="00E76702"/>
    <w:p w14:paraId="46A8A750" w14:textId="2C81D7A2" w:rsidR="00E76702" w:rsidRDefault="00E76702" w:rsidP="00E76702">
      <w:pPr>
        <w:rPr>
          <w:lang w:val="en-US"/>
        </w:rPr>
      </w:pPr>
      <w:proofErr w:type="spellStart"/>
      <w:r>
        <w:rPr>
          <w:lang w:val="en-US"/>
        </w:rPr>
        <w:t>Agnuis</w:t>
      </w:r>
      <w:proofErr w:type="spellEnd"/>
      <w:r>
        <w:rPr>
          <w:lang w:val="en-US"/>
        </w:rPr>
        <w:t xml:space="preserve">, H &amp; </w:t>
      </w:r>
      <w:proofErr w:type="spellStart"/>
      <w:r>
        <w:rPr>
          <w:lang w:val="en-US"/>
        </w:rPr>
        <w:t>Kraiger</w:t>
      </w:r>
      <w:proofErr w:type="spellEnd"/>
      <w:r>
        <w:rPr>
          <w:lang w:val="en-US"/>
        </w:rPr>
        <w:t xml:space="preserve"> (2009) ‘Benefits of Training and Development for Individuals and Teams, </w:t>
      </w:r>
      <w:proofErr w:type="spellStart"/>
      <w:r>
        <w:rPr>
          <w:lang w:val="en-US"/>
        </w:rPr>
        <w:t>Organisations</w:t>
      </w:r>
      <w:proofErr w:type="spellEnd"/>
      <w:r>
        <w:rPr>
          <w:lang w:val="en-US"/>
        </w:rPr>
        <w:t xml:space="preserve"> and Society,’ The Annual Review of Psychology</w:t>
      </w:r>
    </w:p>
    <w:p w14:paraId="42BC7D17" w14:textId="77777777" w:rsidR="00E76702" w:rsidRDefault="00E76702" w:rsidP="00E76702">
      <w:pPr>
        <w:rPr>
          <w:lang w:val="en-US"/>
        </w:rPr>
      </w:pPr>
    </w:p>
    <w:p w14:paraId="20DD22C7" w14:textId="19CEBAEA" w:rsidR="00E76702" w:rsidRDefault="00E76702" w:rsidP="00E76702">
      <w:pPr>
        <w:rPr>
          <w:lang w:val="en-US"/>
        </w:rPr>
      </w:pPr>
      <w:r>
        <w:rPr>
          <w:lang w:val="en-US"/>
        </w:rPr>
        <w:t xml:space="preserve">Anis, A &amp; </w:t>
      </w:r>
      <w:proofErr w:type="spellStart"/>
      <w:r>
        <w:rPr>
          <w:lang w:val="en-US"/>
        </w:rPr>
        <w:t>Rheman</w:t>
      </w:r>
      <w:proofErr w:type="spellEnd"/>
      <w:r>
        <w:rPr>
          <w:lang w:val="en-US"/>
        </w:rPr>
        <w:t xml:space="preserve">, I, &amp; Nasir, A &amp; Safwan, N (2010) ‘Employee Retention Relationship to Training Development: A Compensation Perspective,’ Journal of Business Management Vol 7   </w:t>
      </w:r>
    </w:p>
    <w:p w14:paraId="7D00B174" w14:textId="77777777" w:rsidR="00E76702" w:rsidRDefault="00E76702" w:rsidP="00E76702">
      <w:pPr>
        <w:rPr>
          <w:lang w:val="en-US"/>
        </w:rPr>
      </w:pPr>
    </w:p>
    <w:p w14:paraId="74F31A26" w14:textId="391BDD2C" w:rsidR="00E76702" w:rsidRDefault="00E76702" w:rsidP="00E76702">
      <w:pPr>
        <w:rPr>
          <w:lang w:val="en-US"/>
        </w:rPr>
      </w:pPr>
      <w:proofErr w:type="spellStart"/>
      <w:r>
        <w:rPr>
          <w:lang w:val="en-US"/>
        </w:rPr>
        <w:t>Arinanye</w:t>
      </w:r>
      <w:proofErr w:type="spellEnd"/>
      <w:r>
        <w:rPr>
          <w:lang w:val="en-US"/>
        </w:rPr>
        <w:t xml:space="preserve">, R (2015) </w:t>
      </w:r>
      <w:proofErr w:type="spellStart"/>
      <w:r w:rsidRPr="00E76702">
        <w:rPr>
          <w:i/>
          <w:iCs/>
          <w:lang w:val="en-US"/>
        </w:rPr>
        <w:t>Organisational</w:t>
      </w:r>
      <w:proofErr w:type="spellEnd"/>
      <w:r w:rsidRPr="00E76702">
        <w:rPr>
          <w:i/>
          <w:iCs/>
          <w:lang w:val="en-US"/>
        </w:rPr>
        <w:t xml:space="preserve"> factors affecting employee performance</w:t>
      </w:r>
      <w:r>
        <w:rPr>
          <w:lang w:val="en-US"/>
        </w:rPr>
        <w:t>, Uganda: COCIS</w:t>
      </w:r>
    </w:p>
    <w:p w14:paraId="7391CAB0" w14:textId="77777777" w:rsidR="00E76702" w:rsidRDefault="00E76702" w:rsidP="00E76702">
      <w:pPr>
        <w:rPr>
          <w:lang w:val="en-US"/>
        </w:rPr>
      </w:pPr>
    </w:p>
    <w:p w14:paraId="7ED31D3F" w14:textId="69AFB433" w:rsidR="00E76702" w:rsidRDefault="00E76702" w:rsidP="00E76702">
      <w:pPr>
        <w:rPr>
          <w:lang w:val="en-US"/>
        </w:rPr>
      </w:pPr>
      <w:r>
        <w:rPr>
          <w:lang w:val="en-US"/>
        </w:rPr>
        <w:t>Asim, M (2013) ‘Impact of motivation on employee performance with effect of training,’ Internal Journal of Scientific and Research Publications Vol 3</w:t>
      </w:r>
    </w:p>
    <w:p w14:paraId="377AE6D0" w14:textId="77777777" w:rsidR="00E76702" w:rsidRDefault="00E76702" w:rsidP="00E76702">
      <w:pPr>
        <w:rPr>
          <w:lang w:val="en-US"/>
        </w:rPr>
      </w:pPr>
    </w:p>
    <w:p w14:paraId="4E0696F6" w14:textId="6ACF8DAC" w:rsidR="00E76702" w:rsidRDefault="00E76702" w:rsidP="00E76702">
      <w:pPr>
        <w:rPr>
          <w:lang w:val="en-US"/>
        </w:rPr>
      </w:pPr>
      <w:proofErr w:type="spellStart"/>
      <w:r>
        <w:rPr>
          <w:lang w:val="en-US"/>
        </w:rPr>
        <w:t>Barbazette</w:t>
      </w:r>
      <w:proofErr w:type="spellEnd"/>
      <w:r>
        <w:rPr>
          <w:lang w:val="en-US"/>
        </w:rPr>
        <w:t xml:space="preserve">, J (2006) </w:t>
      </w:r>
      <w:r w:rsidRPr="00E76702">
        <w:rPr>
          <w:i/>
          <w:iCs/>
          <w:lang w:val="en-US"/>
        </w:rPr>
        <w:t>Training Needs Assessment: Methods, Tools and Techniques</w:t>
      </w:r>
      <w:r>
        <w:rPr>
          <w:lang w:val="en-US"/>
        </w:rPr>
        <w:t>, Pfeiffer: San Francisco</w:t>
      </w:r>
    </w:p>
    <w:p w14:paraId="0D1E4947" w14:textId="77777777" w:rsidR="00E76702" w:rsidRDefault="00E76702" w:rsidP="00E76702">
      <w:pPr>
        <w:rPr>
          <w:lang w:val="en-US"/>
        </w:rPr>
      </w:pPr>
    </w:p>
    <w:p w14:paraId="60235E75" w14:textId="607A6087" w:rsidR="00E76702" w:rsidRDefault="00E76702" w:rsidP="00E76702">
      <w:pPr>
        <w:rPr>
          <w:lang w:val="en-US"/>
        </w:rPr>
      </w:pPr>
      <w:r>
        <w:rPr>
          <w:lang w:val="en-US"/>
        </w:rPr>
        <w:t xml:space="preserve">Bradley, M &amp; Woodman, P &amp; Hutchings, P (2012) ‘The Value of Management and Leadership Qualifications,’ London: Chartered Management Institute </w:t>
      </w:r>
    </w:p>
    <w:p w14:paraId="40B67573" w14:textId="77777777" w:rsidR="00E76702" w:rsidRDefault="00E76702" w:rsidP="00E76702">
      <w:pPr>
        <w:rPr>
          <w:lang w:val="en-US"/>
        </w:rPr>
      </w:pPr>
    </w:p>
    <w:p w14:paraId="0CA3D607" w14:textId="4092D8FF" w:rsidR="00E76702" w:rsidRDefault="00E76702" w:rsidP="00E76702">
      <w:pPr>
        <w:rPr>
          <w:lang w:val="en-US"/>
        </w:rPr>
      </w:pPr>
      <w:proofErr w:type="spellStart"/>
      <w:r>
        <w:rPr>
          <w:lang w:val="en-US"/>
        </w:rPr>
        <w:t>Chiaburu</w:t>
      </w:r>
      <w:proofErr w:type="spellEnd"/>
      <w:r>
        <w:rPr>
          <w:lang w:val="en-US"/>
        </w:rPr>
        <w:t xml:space="preserve">, D &amp; </w:t>
      </w:r>
      <w:proofErr w:type="spellStart"/>
      <w:r>
        <w:rPr>
          <w:lang w:val="en-US"/>
        </w:rPr>
        <w:t>Tekleab</w:t>
      </w:r>
      <w:proofErr w:type="spellEnd"/>
      <w:r>
        <w:rPr>
          <w:lang w:val="en-US"/>
        </w:rPr>
        <w:t>, A (2005) ‘Individual and Contextual Influences on Multiple Dimensions of Training Effectiveness,’ Journal of European Industrial Training</w:t>
      </w:r>
    </w:p>
    <w:p w14:paraId="36088A10" w14:textId="77777777" w:rsidR="00E76702" w:rsidRDefault="00E76702" w:rsidP="00E76702">
      <w:pPr>
        <w:rPr>
          <w:lang w:val="en-US"/>
        </w:rPr>
      </w:pPr>
    </w:p>
    <w:p w14:paraId="11D50FFF" w14:textId="2CB4FADC" w:rsidR="00E76702" w:rsidRDefault="00E76702" w:rsidP="00E76702">
      <w:pPr>
        <w:rPr>
          <w:lang w:val="en-US"/>
        </w:rPr>
      </w:pPr>
      <w:proofErr w:type="spellStart"/>
      <w:r>
        <w:rPr>
          <w:lang w:val="en-US"/>
        </w:rPr>
        <w:t>Christis</w:t>
      </w:r>
      <w:proofErr w:type="spellEnd"/>
      <w:r>
        <w:rPr>
          <w:lang w:val="en-US"/>
        </w:rPr>
        <w:t xml:space="preserve">, J (1989) </w:t>
      </w:r>
      <w:r w:rsidRPr="00E76702">
        <w:rPr>
          <w:i/>
          <w:iCs/>
          <w:lang w:val="en-US"/>
        </w:rPr>
        <w:t xml:space="preserve">Work Processes and </w:t>
      </w:r>
      <w:proofErr w:type="spellStart"/>
      <w:r w:rsidRPr="00E76702">
        <w:rPr>
          <w:i/>
          <w:iCs/>
          <w:lang w:val="en-US"/>
        </w:rPr>
        <w:t>Sociotechnics</w:t>
      </w:r>
      <w:proofErr w:type="spellEnd"/>
      <w:r>
        <w:rPr>
          <w:lang w:val="en-US"/>
        </w:rPr>
        <w:t>, Amsterdam: NIA</w:t>
      </w:r>
    </w:p>
    <w:p w14:paraId="0177A3D1" w14:textId="3854CC74" w:rsidR="00E76702" w:rsidRDefault="00E76702" w:rsidP="00E76702">
      <w:pPr>
        <w:tabs>
          <w:tab w:val="left" w:pos="6495"/>
        </w:tabs>
        <w:rPr>
          <w:lang w:val="en-US"/>
        </w:rPr>
      </w:pPr>
      <w:r>
        <w:rPr>
          <w:lang w:val="en-US"/>
        </w:rPr>
        <w:tab/>
      </w:r>
    </w:p>
    <w:p w14:paraId="5DA63BC4" w14:textId="016FABF2" w:rsidR="00E76702" w:rsidRDefault="00E76702" w:rsidP="00E76702">
      <w:pPr>
        <w:rPr>
          <w:lang w:val="en-US"/>
        </w:rPr>
      </w:pPr>
      <w:r>
        <w:rPr>
          <w:lang w:val="en-US"/>
        </w:rPr>
        <w:t>Darrah, C (1995) ‘Workplace Training, Workplace Learning: A Case Study,</w:t>
      </w:r>
      <w:r w:rsidR="00FA35FC">
        <w:rPr>
          <w:lang w:val="en-US"/>
        </w:rPr>
        <w:t>’</w:t>
      </w:r>
      <w:r>
        <w:rPr>
          <w:lang w:val="en-US"/>
        </w:rPr>
        <w:t xml:space="preserve"> Journal of Human </w:t>
      </w:r>
      <w:proofErr w:type="spellStart"/>
      <w:r>
        <w:rPr>
          <w:lang w:val="en-US"/>
        </w:rPr>
        <w:t>Organisation</w:t>
      </w:r>
      <w:proofErr w:type="spellEnd"/>
      <w:r>
        <w:rPr>
          <w:lang w:val="en-US"/>
        </w:rPr>
        <w:t xml:space="preserve"> Vol 54</w:t>
      </w:r>
    </w:p>
    <w:p w14:paraId="0375C51B" w14:textId="77777777" w:rsidR="00E76702" w:rsidRDefault="00E76702" w:rsidP="00E76702">
      <w:pPr>
        <w:rPr>
          <w:lang w:val="en-US"/>
        </w:rPr>
      </w:pPr>
    </w:p>
    <w:p w14:paraId="5362B207" w14:textId="4D4FA4E5" w:rsidR="00E76702" w:rsidRDefault="00E76702" w:rsidP="00E76702">
      <w:pPr>
        <w:rPr>
          <w:lang w:val="en-US"/>
        </w:rPr>
      </w:pPr>
      <w:r>
        <w:rPr>
          <w:lang w:val="en-US"/>
        </w:rPr>
        <w:t xml:space="preserve">DaSilva-Nel, C (2017) </w:t>
      </w:r>
      <w:r w:rsidRPr="00E76702">
        <w:rPr>
          <w:i/>
          <w:iCs/>
          <w:lang w:val="en-US"/>
        </w:rPr>
        <w:t>Exploring overqualification: reasons for its existence and how to retain overqualified employees</w:t>
      </w:r>
      <w:r>
        <w:rPr>
          <w:lang w:val="en-US"/>
        </w:rPr>
        <w:t>, Sandton: University of Pretoria Press</w:t>
      </w:r>
    </w:p>
    <w:p w14:paraId="01DA6DAF" w14:textId="77777777" w:rsidR="00E76702" w:rsidRDefault="00E76702" w:rsidP="00E76702">
      <w:pPr>
        <w:rPr>
          <w:lang w:val="en-US"/>
        </w:rPr>
      </w:pPr>
    </w:p>
    <w:p w14:paraId="73474906" w14:textId="1065D22D" w:rsidR="00E76702" w:rsidRDefault="00E76702" w:rsidP="00E76702">
      <w:pPr>
        <w:rPr>
          <w:lang w:val="en-US"/>
        </w:rPr>
      </w:pPr>
      <w:r>
        <w:rPr>
          <w:lang w:val="en-US"/>
        </w:rPr>
        <w:t xml:space="preserve">Davis, M (1993) ‘Hiring the Overqualified,’ </w:t>
      </w:r>
      <w:r w:rsidRPr="00E76702">
        <w:rPr>
          <w:lang w:val="en-US"/>
        </w:rPr>
        <w:t>Journal of Management</w:t>
      </w:r>
      <w:r>
        <w:rPr>
          <w:i/>
          <w:iCs/>
          <w:lang w:val="en-US"/>
        </w:rPr>
        <w:t xml:space="preserve">, </w:t>
      </w:r>
      <w:r>
        <w:rPr>
          <w:lang w:val="en-US"/>
        </w:rPr>
        <w:t>Vol 82</w:t>
      </w:r>
    </w:p>
    <w:p w14:paraId="13689B8B" w14:textId="77777777" w:rsidR="00E76702" w:rsidRDefault="00E76702" w:rsidP="00E76702">
      <w:pPr>
        <w:rPr>
          <w:lang w:val="en-US"/>
        </w:rPr>
      </w:pPr>
    </w:p>
    <w:p w14:paraId="582AC26D" w14:textId="77777777" w:rsidR="00FA35FC" w:rsidRDefault="00FA35FC" w:rsidP="00FA35FC">
      <w:pPr>
        <w:rPr>
          <w:lang w:val="en-US"/>
        </w:rPr>
      </w:pPr>
      <w:r>
        <w:rPr>
          <w:lang w:val="en-US"/>
        </w:rPr>
        <w:t xml:space="preserve">Eisele, L &amp; </w:t>
      </w:r>
      <w:proofErr w:type="spellStart"/>
      <w:r>
        <w:rPr>
          <w:lang w:val="en-US"/>
        </w:rPr>
        <w:t>Grohnert</w:t>
      </w:r>
      <w:proofErr w:type="spellEnd"/>
      <w:r>
        <w:rPr>
          <w:lang w:val="en-US"/>
        </w:rPr>
        <w:t xml:space="preserve">, T &amp; </w:t>
      </w:r>
      <w:proofErr w:type="spellStart"/>
      <w:r>
        <w:rPr>
          <w:lang w:val="en-US"/>
        </w:rPr>
        <w:t>Beausaert</w:t>
      </w:r>
      <w:proofErr w:type="spellEnd"/>
      <w:r>
        <w:rPr>
          <w:lang w:val="en-US"/>
        </w:rPr>
        <w:t xml:space="preserve">, S &amp; </w:t>
      </w:r>
      <w:proofErr w:type="spellStart"/>
      <w:r>
        <w:rPr>
          <w:lang w:val="en-US"/>
        </w:rPr>
        <w:t>Segers</w:t>
      </w:r>
      <w:proofErr w:type="spellEnd"/>
      <w:r>
        <w:rPr>
          <w:lang w:val="en-US"/>
        </w:rPr>
        <w:t>, M (2013) ‘Employee Motivation for Personal Development Plan Effectiveness,’ European Journal of Training and Development</w:t>
      </w:r>
    </w:p>
    <w:p w14:paraId="53A8F1E9" w14:textId="77777777" w:rsidR="00FA35FC" w:rsidRDefault="00FA35FC" w:rsidP="00E76702">
      <w:pPr>
        <w:rPr>
          <w:lang w:val="en-US"/>
        </w:rPr>
      </w:pPr>
    </w:p>
    <w:p w14:paraId="7B9B4FCD" w14:textId="13554A98" w:rsidR="00FA35FC" w:rsidRDefault="00E76702" w:rsidP="00FA35FC">
      <w:pPr>
        <w:rPr>
          <w:lang w:val="en-US"/>
        </w:rPr>
      </w:pPr>
      <w:proofErr w:type="spellStart"/>
      <w:r>
        <w:rPr>
          <w:lang w:val="en-US"/>
        </w:rPr>
        <w:t>Elnaga</w:t>
      </w:r>
      <w:proofErr w:type="spellEnd"/>
      <w:r>
        <w:rPr>
          <w:lang w:val="en-US"/>
        </w:rPr>
        <w:t>, A &amp; Imran, A (2013) ‘The Effect of Training on Employee Performance,’ European Journal of Business Management Vol 5</w:t>
      </w:r>
    </w:p>
    <w:p w14:paraId="3CE48013" w14:textId="77777777" w:rsidR="00FA35FC" w:rsidRDefault="00FA35FC" w:rsidP="00FA35FC">
      <w:pPr>
        <w:rPr>
          <w:lang w:val="en-US"/>
        </w:rPr>
      </w:pPr>
    </w:p>
    <w:p w14:paraId="09DD7A91" w14:textId="4B53AF25" w:rsidR="00FA35FC" w:rsidRDefault="00FA35FC" w:rsidP="00FA35FC">
      <w:pPr>
        <w:rPr>
          <w:lang w:val="en-US"/>
        </w:rPr>
      </w:pPr>
      <w:r>
        <w:rPr>
          <w:lang w:val="en-US"/>
        </w:rPr>
        <w:t>Ennis, S (1996) ‘Assessing Employee Competencies,’ Review of Corporate Training Vol 46</w:t>
      </w:r>
    </w:p>
    <w:p w14:paraId="3858BBFA" w14:textId="77777777" w:rsidR="00FA35FC" w:rsidRDefault="00FA35FC" w:rsidP="00FA35FC">
      <w:pPr>
        <w:rPr>
          <w:lang w:val="en-US"/>
        </w:rPr>
      </w:pPr>
    </w:p>
    <w:p w14:paraId="7EE1D4E1" w14:textId="75E048E0" w:rsidR="00FA35FC" w:rsidRDefault="00FA35FC" w:rsidP="00FA35FC">
      <w:pPr>
        <w:rPr>
          <w:lang w:val="en-US"/>
        </w:rPr>
      </w:pPr>
      <w:r>
        <w:rPr>
          <w:lang w:val="en-US"/>
        </w:rPr>
        <w:t xml:space="preserve">Erdogan, B &amp; Bayer, T &amp; </w:t>
      </w:r>
      <w:proofErr w:type="spellStart"/>
      <w:r>
        <w:rPr>
          <w:lang w:val="en-US"/>
        </w:rPr>
        <w:t>Peiro</w:t>
      </w:r>
      <w:proofErr w:type="spellEnd"/>
      <w:r>
        <w:rPr>
          <w:lang w:val="en-US"/>
        </w:rPr>
        <w:t xml:space="preserve">, J &amp; Truxillo, D (2015) </w:t>
      </w:r>
      <w:r w:rsidRPr="00FA35FC">
        <w:rPr>
          <w:i/>
          <w:iCs/>
          <w:lang w:val="en-US"/>
        </w:rPr>
        <w:t xml:space="preserve">Overqualified Employees: Making the Best of a Potentially Bad Situation for Individuals and </w:t>
      </w:r>
      <w:proofErr w:type="spellStart"/>
      <w:r w:rsidRPr="00FA35FC">
        <w:rPr>
          <w:i/>
          <w:iCs/>
          <w:lang w:val="en-US"/>
        </w:rPr>
        <w:t>Organisations</w:t>
      </w:r>
      <w:proofErr w:type="spellEnd"/>
      <w:r>
        <w:rPr>
          <w:lang w:val="en-US"/>
        </w:rPr>
        <w:t>, Cambridge: Cambridge University Press</w:t>
      </w:r>
    </w:p>
    <w:p w14:paraId="1793B8CA" w14:textId="77777777" w:rsidR="00FA35FC" w:rsidRDefault="00FA35FC" w:rsidP="00FA35FC">
      <w:pPr>
        <w:rPr>
          <w:lang w:val="en-US"/>
        </w:rPr>
      </w:pPr>
    </w:p>
    <w:p w14:paraId="7F899F2C" w14:textId="7145D949" w:rsidR="00FA35FC" w:rsidRDefault="00FA35FC" w:rsidP="00FA35FC">
      <w:pPr>
        <w:rPr>
          <w:lang w:val="en-US"/>
        </w:rPr>
      </w:pPr>
      <w:r>
        <w:rPr>
          <w:lang w:val="en-US"/>
        </w:rPr>
        <w:t xml:space="preserve">Garvey, B &amp; </w:t>
      </w:r>
      <w:proofErr w:type="spellStart"/>
      <w:r>
        <w:rPr>
          <w:lang w:val="en-US"/>
        </w:rPr>
        <w:t>Alred</w:t>
      </w:r>
      <w:proofErr w:type="spellEnd"/>
      <w:r>
        <w:rPr>
          <w:lang w:val="en-US"/>
        </w:rPr>
        <w:t xml:space="preserve">, G (2010) ‘Educating Mentors,’ </w:t>
      </w:r>
      <w:r w:rsidRPr="00FA35FC">
        <w:rPr>
          <w:lang w:val="en-US"/>
        </w:rPr>
        <w:t>Journal for Mentoring &amp; Tutoring: Partnership in Learning</w:t>
      </w:r>
      <w:r>
        <w:rPr>
          <w:i/>
          <w:iCs/>
          <w:lang w:val="en-US"/>
        </w:rPr>
        <w:t xml:space="preserve">, </w:t>
      </w:r>
      <w:r>
        <w:rPr>
          <w:lang w:val="en-US"/>
        </w:rPr>
        <w:t xml:space="preserve">Vol 8 </w:t>
      </w:r>
    </w:p>
    <w:p w14:paraId="1FADAFC5" w14:textId="653CE1EB" w:rsidR="00FA35FC" w:rsidRDefault="00FA35FC" w:rsidP="00FA35FC">
      <w:pPr>
        <w:rPr>
          <w:lang w:val="en-US"/>
        </w:rPr>
      </w:pPr>
    </w:p>
    <w:p w14:paraId="3FC212A2" w14:textId="77777777" w:rsidR="00FA35FC" w:rsidRDefault="00FA35FC" w:rsidP="00FA35FC">
      <w:pPr>
        <w:rPr>
          <w:lang w:val="en-US"/>
        </w:rPr>
      </w:pPr>
      <w:r>
        <w:rPr>
          <w:lang w:val="en-US"/>
        </w:rPr>
        <w:t xml:space="preserve">Hannon, K (2010) </w:t>
      </w:r>
      <w:r w:rsidRPr="00FA35FC">
        <w:rPr>
          <w:i/>
          <w:iCs/>
          <w:lang w:val="en-US"/>
        </w:rPr>
        <w:t>What’s Next?: Follow Your Passion and Find your Dream Job</w:t>
      </w:r>
      <w:r>
        <w:rPr>
          <w:lang w:val="en-US"/>
        </w:rPr>
        <w:t>, London: Chronicles Books LLC</w:t>
      </w:r>
    </w:p>
    <w:p w14:paraId="6BB3EDE7" w14:textId="77777777" w:rsidR="00FA35FC" w:rsidRDefault="00FA35FC" w:rsidP="00FA35FC">
      <w:pPr>
        <w:rPr>
          <w:lang w:val="en-US"/>
        </w:rPr>
      </w:pPr>
    </w:p>
    <w:p w14:paraId="3671774D" w14:textId="77777777" w:rsidR="00FA35FC" w:rsidRPr="000F3D1C" w:rsidRDefault="00FA35FC" w:rsidP="00FA35FC">
      <w:r>
        <w:t>Humphrey A.  (1960) ‘</w:t>
      </w:r>
      <w:r w:rsidRPr="00C701FD">
        <w:rPr>
          <w:i/>
          <w:iCs/>
        </w:rPr>
        <w:t>SWOT Analysis</w:t>
      </w:r>
      <w:r>
        <w:rPr>
          <w:i/>
          <w:iCs/>
        </w:rPr>
        <w:t>’</w:t>
      </w:r>
      <w:r>
        <w:t xml:space="preserve">, California: </w:t>
      </w:r>
      <w:r w:rsidRPr="005A7C55">
        <w:t>Stanford Research Institute</w:t>
      </w:r>
      <w:r>
        <w:t>.</w:t>
      </w:r>
      <w:r w:rsidRPr="005A7C55">
        <w:rPr>
          <w:rFonts w:eastAsia="Times New Roman" w:cs="Arial"/>
        </w:rPr>
        <w:tab/>
      </w:r>
    </w:p>
    <w:p w14:paraId="1C982626" w14:textId="77777777" w:rsidR="002A21BB" w:rsidRDefault="002A21BB" w:rsidP="00FA35FC">
      <w:pPr>
        <w:rPr>
          <w:lang w:val="en-US"/>
        </w:rPr>
      </w:pPr>
    </w:p>
    <w:p w14:paraId="3F178875" w14:textId="075D2D1B" w:rsidR="00FA35FC" w:rsidRDefault="00FA35FC" w:rsidP="00FA35FC">
      <w:pPr>
        <w:rPr>
          <w:lang w:val="en-US"/>
        </w:rPr>
      </w:pPr>
      <w:proofErr w:type="spellStart"/>
      <w:r>
        <w:rPr>
          <w:lang w:val="en-US"/>
        </w:rPr>
        <w:lastRenderedPageBreak/>
        <w:t>Jehanzeb</w:t>
      </w:r>
      <w:proofErr w:type="spellEnd"/>
      <w:r>
        <w:rPr>
          <w:lang w:val="en-US"/>
        </w:rPr>
        <w:t xml:space="preserve">, K &amp; Bashir, A (2013) ‘Training and development program and its benefits to employee and </w:t>
      </w:r>
      <w:proofErr w:type="spellStart"/>
      <w:r>
        <w:rPr>
          <w:lang w:val="en-US"/>
        </w:rPr>
        <w:t>organisations</w:t>
      </w:r>
      <w:proofErr w:type="spellEnd"/>
      <w:r>
        <w:rPr>
          <w:lang w:val="en-US"/>
        </w:rPr>
        <w:t>: A conceptual study,’ European Journal of Business Management Vol 5</w:t>
      </w:r>
    </w:p>
    <w:p w14:paraId="1A6175BC" w14:textId="77777777" w:rsidR="00FA35FC" w:rsidRDefault="00FA35FC" w:rsidP="00FA35FC">
      <w:pPr>
        <w:rPr>
          <w:lang w:val="en-US"/>
        </w:rPr>
      </w:pPr>
    </w:p>
    <w:p w14:paraId="50A79912" w14:textId="30D8FF20" w:rsidR="00FA35FC" w:rsidRDefault="00FA35FC" w:rsidP="00FA35FC">
      <w:pPr>
        <w:rPr>
          <w:lang w:val="en-US"/>
        </w:rPr>
      </w:pPr>
      <w:r>
        <w:rPr>
          <w:lang w:val="en-US"/>
        </w:rPr>
        <w:t>Joseph, Z (2007) ‘Credentialism in the 21</w:t>
      </w:r>
      <w:r w:rsidRPr="00093B6E">
        <w:rPr>
          <w:vertAlign w:val="superscript"/>
          <w:lang w:val="en-US"/>
        </w:rPr>
        <w:t>st</w:t>
      </w:r>
      <w:r>
        <w:rPr>
          <w:lang w:val="en-US"/>
        </w:rPr>
        <w:t xml:space="preserve"> Century: The Importance of Qualifications,’ Journal of Educational Practice, Vol 29 </w:t>
      </w:r>
    </w:p>
    <w:p w14:paraId="56EDC237" w14:textId="0FC03297" w:rsidR="00E76702" w:rsidRDefault="00E76702" w:rsidP="00E76702"/>
    <w:p w14:paraId="4280DAB5" w14:textId="2C5EDD3C" w:rsidR="00FA35FC" w:rsidRDefault="00FA35FC" w:rsidP="00FA35FC">
      <w:pPr>
        <w:rPr>
          <w:lang w:val="en-US"/>
        </w:rPr>
      </w:pPr>
      <w:r>
        <w:rPr>
          <w:lang w:val="en-US"/>
        </w:rPr>
        <w:t xml:space="preserve">Kwon, K (2019) ‘The Long-term effect of training and development investment on financial performance in companies,’ International Journal of Man Power Vol 16 </w:t>
      </w:r>
    </w:p>
    <w:p w14:paraId="3AFF42FD" w14:textId="77777777" w:rsidR="00FA35FC" w:rsidRDefault="00FA35FC" w:rsidP="00FA35FC"/>
    <w:p w14:paraId="6B9E9B6A" w14:textId="3B7CBA2E" w:rsidR="00FA35FC" w:rsidRDefault="00FA35FC" w:rsidP="00FA35FC">
      <w:proofErr w:type="spellStart"/>
      <w:r w:rsidRPr="00BD2B41">
        <w:t>Leiber</w:t>
      </w:r>
      <w:proofErr w:type="spellEnd"/>
      <w:r>
        <w:t xml:space="preserve"> T</w:t>
      </w:r>
      <w:r w:rsidRPr="00BD2B41">
        <w:t xml:space="preserve">, </w:t>
      </w:r>
      <w:proofErr w:type="spellStart"/>
      <w:r w:rsidRPr="00BD2B41">
        <w:t>Stensaker</w:t>
      </w:r>
      <w:proofErr w:type="spellEnd"/>
      <w:r w:rsidRPr="00BD2B41">
        <w:t xml:space="preserve"> </w:t>
      </w:r>
      <w:r>
        <w:t xml:space="preserve">B, </w:t>
      </w:r>
      <w:r w:rsidRPr="00BD2B41">
        <w:t>and Harvey</w:t>
      </w:r>
      <w:r>
        <w:t xml:space="preserve"> LC. (2018) ‘</w:t>
      </w:r>
      <w:r w:rsidRPr="005A7C55">
        <w:rPr>
          <w:i/>
          <w:iCs/>
        </w:rPr>
        <w:t>A SWOT Analysis: Bridging theory and practice of impact evaluation of quality management in higher education institutions</w:t>
      </w:r>
      <w:r>
        <w:rPr>
          <w:i/>
          <w:iCs/>
        </w:rPr>
        <w:t>’</w:t>
      </w:r>
      <w:r>
        <w:t>, Augsburg: European Journal of Higher Education</w:t>
      </w:r>
    </w:p>
    <w:p w14:paraId="38ED98A2" w14:textId="77777777" w:rsidR="00FA35FC" w:rsidRDefault="00FA35FC" w:rsidP="00FA35FC">
      <w:pPr>
        <w:rPr>
          <w:lang w:val="en-US"/>
        </w:rPr>
      </w:pPr>
    </w:p>
    <w:p w14:paraId="0BB5604F" w14:textId="502C7686" w:rsidR="00FA35FC" w:rsidRDefault="00FA35FC" w:rsidP="00FA35FC">
      <w:pPr>
        <w:rPr>
          <w:lang w:val="en-US"/>
        </w:rPr>
      </w:pPr>
      <w:r>
        <w:rPr>
          <w:lang w:val="en-US"/>
        </w:rPr>
        <w:t>Loan-Clarke, J &amp; Boocock, G &amp; Smith, A &amp; Whittaker, J (1999) ‘Investment in management training and development,’ Journal of Employee Relations</w:t>
      </w:r>
    </w:p>
    <w:p w14:paraId="1DA210C9" w14:textId="77777777" w:rsidR="00FA35FC" w:rsidRDefault="00FA35FC" w:rsidP="00FA35FC">
      <w:pPr>
        <w:rPr>
          <w:lang w:val="en-US"/>
        </w:rPr>
      </w:pPr>
    </w:p>
    <w:p w14:paraId="04B63F2D" w14:textId="0F535E80" w:rsidR="002A21BB" w:rsidRDefault="002A21BB" w:rsidP="002A21BB">
      <w:pPr>
        <w:rPr>
          <w:lang w:val="en-US"/>
        </w:rPr>
      </w:pPr>
      <w:proofErr w:type="spellStart"/>
      <w:r>
        <w:rPr>
          <w:lang w:val="en-US"/>
        </w:rPr>
        <w:t>Moncarz</w:t>
      </w:r>
      <w:proofErr w:type="spellEnd"/>
      <w:r>
        <w:rPr>
          <w:lang w:val="en-US"/>
        </w:rPr>
        <w:t>, E &amp; Zhao, J &amp; Kay, C (2009) ‘An exploratory study of US lodging properties’ organizational practices on employee turnover and retention,’ International Journal of Workplace learning, Vol 12</w:t>
      </w:r>
    </w:p>
    <w:p w14:paraId="7E8E8C5C" w14:textId="77777777" w:rsidR="002A21BB" w:rsidRDefault="002A21BB" w:rsidP="00FA35FC">
      <w:pPr>
        <w:rPr>
          <w:lang w:val="en-US"/>
        </w:rPr>
      </w:pPr>
    </w:p>
    <w:p w14:paraId="76F31AD1" w14:textId="3EB9F23B" w:rsidR="00FA35FC" w:rsidRDefault="00FA35FC" w:rsidP="00FA35FC">
      <w:pPr>
        <w:rPr>
          <w:lang w:val="en-US"/>
        </w:rPr>
      </w:pPr>
      <w:r>
        <w:rPr>
          <w:lang w:val="en-US"/>
        </w:rPr>
        <w:t>Morgan, P (2017) The Business Students Guide to Study and Employability, SAGE: London</w:t>
      </w:r>
    </w:p>
    <w:p w14:paraId="5B6174AA" w14:textId="3EE22356" w:rsidR="00FA35FC" w:rsidRDefault="00FA35FC" w:rsidP="00E76702"/>
    <w:p w14:paraId="14A9760C" w14:textId="77777777" w:rsidR="002A21BB" w:rsidRDefault="002A21BB" w:rsidP="002A21BB">
      <w:pPr>
        <w:rPr>
          <w:lang w:val="en-US"/>
        </w:rPr>
      </w:pPr>
      <w:r>
        <w:rPr>
          <w:lang w:val="en-US"/>
        </w:rPr>
        <w:t xml:space="preserve">Morrison, M (2016) </w:t>
      </w:r>
      <w:r w:rsidRPr="002A21BB">
        <w:rPr>
          <w:i/>
          <w:iCs/>
          <w:lang w:val="en-US"/>
        </w:rPr>
        <w:t>Career Anchors – Edgar Schein</w:t>
      </w:r>
      <w:r>
        <w:rPr>
          <w:lang w:val="en-US"/>
        </w:rPr>
        <w:t>, SAGE: Harvard University</w:t>
      </w:r>
    </w:p>
    <w:p w14:paraId="04726ACB" w14:textId="0C5CFBC4" w:rsidR="002A21BB" w:rsidRDefault="002A21BB" w:rsidP="00E76702"/>
    <w:p w14:paraId="54B4D1BD" w14:textId="1D9683D9" w:rsidR="002A21BB" w:rsidRDefault="002A21BB" w:rsidP="002A21BB">
      <w:pPr>
        <w:rPr>
          <w:lang w:val="en-US"/>
        </w:rPr>
      </w:pPr>
      <w:proofErr w:type="spellStart"/>
      <w:r>
        <w:rPr>
          <w:lang w:val="en-US"/>
        </w:rPr>
        <w:t>Nijhof</w:t>
      </w:r>
      <w:proofErr w:type="spellEnd"/>
      <w:r>
        <w:rPr>
          <w:lang w:val="en-US"/>
        </w:rPr>
        <w:t xml:space="preserve">, W &amp; </w:t>
      </w:r>
      <w:proofErr w:type="spellStart"/>
      <w:r>
        <w:rPr>
          <w:lang w:val="en-US"/>
        </w:rPr>
        <w:t>Streumer</w:t>
      </w:r>
      <w:proofErr w:type="spellEnd"/>
      <w:r>
        <w:rPr>
          <w:lang w:val="en-US"/>
        </w:rPr>
        <w:t>, J (2012) ‘Key Qualifications in Work and Education,’ Enschede: Springer and Science</w:t>
      </w:r>
    </w:p>
    <w:p w14:paraId="324CDF45" w14:textId="4A1E1FD3" w:rsidR="002A21BB" w:rsidRDefault="002A21BB" w:rsidP="002A21BB">
      <w:pPr>
        <w:rPr>
          <w:lang w:val="en-US"/>
        </w:rPr>
      </w:pPr>
    </w:p>
    <w:p w14:paraId="41E9CFC1" w14:textId="1D1A85E9" w:rsidR="002A21BB" w:rsidRPr="00A62DE5" w:rsidRDefault="002A21BB" w:rsidP="002A21BB">
      <w:pPr>
        <w:rPr>
          <w:lang w:val="en-US"/>
        </w:rPr>
      </w:pPr>
      <w:r>
        <w:rPr>
          <w:lang w:val="en-US"/>
        </w:rPr>
        <w:t>Patel, S (2013) ‘Personal Development Plans – Practical Pitfalls,’ Journal of Critical Care</w:t>
      </w:r>
    </w:p>
    <w:p w14:paraId="48F6A683" w14:textId="77777777" w:rsidR="002A21BB" w:rsidRDefault="002A21BB" w:rsidP="002A21BB">
      <w:pPr>
        <w:rPr>
          <w:lang w:val="en-US"/>
        </w:rPr>
      </w:pPr>
    </w:p>
    <w:p w14:paraId="2097D559" w14:textId="43204B54" w:rsidR="002A21BB" w:rsidRDefault="002A21BB" w:rsidP="002A21BB">
      <w:pPr>
        <w:rPr>
          <w:i/>
          <w:iCs/>
          <w:lang w:val="en-US"/>
        </w:rPr>
      </w:pPr>
      <w:r>
        <w:rPr>
          <w:lang w:val="en-US"/>
        </w:rPr>
        <w:t xml:space="preserve">Poulsen, K (2013) ‘Mentoring </w:t>
      </w:r>
      <w:proofErr w:type="spellStart"/>
      <w:r>
        <w:rPr>
          <w:lang w:val="en-US"/>
        </w:rPr>
        <w:t>programmes</w:t>
      </w:r>
      <w:proofErr w:type="spellEnd"/>
      <w:r>
        <w:rPr>
          <w:lang w:val="en-US"/>
        </w:rPr>
        <w:t xml:space="preserve">: Learning opportunities for mentees, for mentors, for </w:t>
      </w:r>
      <w:proofErr w:type="spellStart"/>
      <w:r>
        <w:rPr>
          <w:lang w:val="en-US"/>
        </w:rPr>
        <w:t>organisations</w:t>
      </w:r>
      <w:proofErr w:type="spellEnd"/>
      <w:r>
        <w:rPr>
          <w:lang w:val="en-US"/>
        </w:rPr>
        <w:t xml:space="preserve"> and for society,’ </w:t>
      </w:r>
      <w:r w:rsidRPr="002A21BB">
        <w:rPr>
          <w:lang w:val="en-US"/>
        </w:rPr>
        <w:t xml:space="preserve">Journal for Industrial and </w:t>
      </w:r>
      <w:proofErr w:type="spellStart"/>
      <w:r w:rsidRPr="002A21BB">
        <w:rPr>
          <w:lang w:val="en-US"/>
        </w:rPr>
        <w:t>Commerical</w:t>
      </w:r>
      <w:proofErr w:type="spellEnd"/>
      <w:r w:rsidRPr="002A21BB">
        <w:rPr>
          <w:lang w:val="en-US"/>
        </w:rPr>
        <w:t xml:space="preserve"> Training</w:t>
      </w:r>
    </w:p>
    <w:p w14:paraId="35F7C862" w14:textId="77777777" w:rsidR="002A21BB" w:rsidRDefault="002A21BB" w:rsidP="002A21BB">
      <w:pPr>
        <w:rPr>
          <w:lang w:val="en-US"/>
        </w:rPr>
      </w:pPr>
    </w:p>
    <w:p w14:paraId="0C4E1E06" w14:textId="26AF4292" w:rsidR="002A21BB" w:rsidRDefault="002A21BB" w:rsidP="002A21BB">
      <w:pPr>
        <w:rPr>
          <w:lang w:val="en-US"/>
        </w:rPr>
      </w:pPr>
      <w:r>
        <w:rPr>
          <w:lang w:val="en-US"/>
        </w:rPr>
        <w:t xml:space="preserve">Rodriguez, J &amp; Walters, K (2017) ‘The Importance of Training and Development in Employee Performance and Evaluation,’ Internal Journal of Training Design and Consulting </w:t>
      </w:r>
    </w:p>
    <w:p w14:paraId="52709B17" w14:textId="77777777" w:rsidR="002A21BB" w:rsidRDefault="002A21BB" w:rsidP="002A21BB">
      <w:pPr>
        <w:rPr>
          <w:lang w:val="en-US"/>
        </w:rPr>
      </w:pPr>
    </w:p>
    <w:p w14:paraId="65AE4821" w14:textId="2F3D0188" w:rsidR="002A21BB" w:rsidRDefault="002A21BB" w:rsidP="002A21BB">
      <w:pPr>
        <w:rPr>
          <w:lang w:val="en-US"/>
        </w:rPr>
      </w:pPr>
      <w:r>
        <w:rPr>
          <w:lang w:val="en-US"/>
        </w:rPr>
        <w:t xml:space="preserve">Schein, E (1990) </w:t>
      </w:r>
      <w:r w:rsidRPr="002A21BB">
        <w:rPr>
          <w:i/>
          <w:iCs/>
          <w:lang w:val="en-US"/>
        </w:rPr>
        <w:t>Career Anchors</w:t>
      </w:r>
      <w:r>
        <w:rPr>
          <w:lang w:val="en-US"/>
        </w:rPr>
        <w:t xml:space="preserve">, Jossey-Bass Pfeiffer: San Francisco </w:t>
      </w:r>
    </w:p>
    <w:p w14:paraId="6117512F" w14:textId="77777777" w:rsidR="002A21BB" w:rsidRDefault="002A21BB" w:rsidP="002A21BB">
      <w:pPr>
        <w:rPr>
          <w:lang w:val="en-US"/>
        </w:rPr>
      </w:pPr>
    </w:p>
    <w:p w14:paraId="6A11F6AC" w14:textId="4D5CBFE9" w:rsidR="002A21BB" w:rsidRDefault="002A21BB" w:rsidP="002A21BB">
      <w:pPr>
        <w:rPr>
          <w:lang w:val="en-US"/>
        </w:rPr>
      </w:pPr>
      <w:r>
        <w:rPr>
          <w:lang w:val="en-US"/>
        </w:rPr>
        <w:t>Smith, P (2006) ‘Learners and their workplaces: Towards a strategic model of flexible delivery of training in the workplace,’ Journal of Vocational Education and Training</w:t>
      </w:r>
    </w:p>
    <w:p w14:paraId="46C1EB27" w14:textId="77777777" w:rsidR="002A21BB" w:rsidRDefault="002A21BB" w:rsidP="002A21BB">
      <w:pPr>
        <w:rPr>
          <w:lang w:val="en-US"/>
        </w:rPr>
      </w:pPr>
    </w:p>
    <w:p w14:paraId="4E3118C6" w14:textId="56925489" w:rsidR="002A21BB" w:rsidRDefault="002A21BB" w:rsidP="002A21BB">
      <w:pPr>
        <w:rPr>
          <w:lang w:val="en-US"/>
        </w:rPr>
      </w:pPr>
      <w:r>
        <w:rPr>
          <w:lang w:val="en-US"/>
        </w:rPr>
        <w:t xml:space="preserve">Woodson-Mayfield, T (2013) </w:t>
      </w:r>
      <w:r w:rsidRPr="002A21BB">
        <w:rPr>
          <w:i/>
          <w:iCs/>
          <w:lang w:val="en-US"/>
        </w:rPr>
        <w:t>Catered Learning: AN Anthropological approach to understanding how learning styles of participants differ</w:t>
      </w:r>
      <w:r>
        <w:rPr>
          <w:lang w:val="en-US"/>
        </w:rPr>
        <w:t>, University of North Texas: ProQuest</w:t>
      </w:r>
    </w:p>
    <w:p w14:paraId="66334892" w14:textId="77777777" w:rsidR="002A21BB" w:rsidRPr="00E76702" w:rsidRDefault="002A21BB" w:rsidP="00E76702"/>
    <w:sectPr w:rsidR="002A21BB" w:rsidRPr="00E767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42CEE"/>
    <w:multiLevelType w:val="hybridMultilevel"/>
    <w:tmpl w:val="E668AD76"/>
    <w:lvl w:ilvl="0" w:tplc="80A481BE">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7A56C1"/>
    <w:multiLevelType w:val="hybridMultilevel"/>
    <w:tmpl w:val="068C782E"/>
    <w:lvl w:ilvl="0" w:tplc="B1B01D0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9306887">
    <w:abstractNumId w:val="0"/>
  </w:num>
  <w:num w:numId="2" w16cid:durableId="16879736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609"/>
    <w:rsid w:val="00002A64"/>
    <w:rsid w:val="000437C5"/>
    <w:rsid w:val="00057F9F"/>
    <w:rsid w:val="000E36BB"/>
    <w:rsid w:val="00193C39"/>
    <w:rsid w:val="001D7CE2"/>
    <w:rsid w:val="00216812"/>
    <w:rsid w:val="00257628"/>
    <w:rsid w:val="002616C9"/>
    <w:rsid w:val="00261EB1"/>
    <w:rsid w:val="002A21BB"/>
    <w:rsid w:val="002B46F6"/>
    <w:rsid w:val="00335B94"/>
    <w:rsid w:val="00374AC0"/>
    <w:rsid w:val="00385E8B"/>
    <w:rsid w:val="003936ED"/>
    <w:rsid w:val="003B120C"/>
    <w:rsid w:val="00454B3A"/>
    <w:rsid w:val="00464693"/>
    <w:rsid w:val="00566D88"/>
    <w:rsid w:val="0058465E"/>
    <w:rsid w:val="005A4BD2"/>
    <w:rsid w:val="005E6D4A"/>
    <w:rsid w:val="00801FDB"/>
    <w:rsid w:val="008157D1"/>
    <w:rsid w:val="00816C4F"/>
    <w:rsid w:val="00895AD6"/>
    <w:rsid w:val="008F0373"/>
    <w:rsid w:val="009D065B"/>
    <w:rsid w:val="00A44609"/>
    <w:rsid w:val="00AF6F53"/>
    <w:rsid w:val="00B41E4F"/>
    <w:rsid w:val="00BE3993"/>
    <w:rsid w:val="00CB4ABE"/>
    <w:rsid w:val="00CE182A"/>
    <w:rsid w:val="00D70ED1"/>
    <w:rsid w:val="00E55EED"/>
    <w:rsid w:val="00E76702"/>
    <w:rsid w:val="00EF2556"/>
    <w:rsid w:val="00F75B94"/>
    <w:rsid w:val="00FA3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B8032"/>
  <w15:chartTrackingRefBased/>
  <w15:docId w15:val="{6C901F3D-517D-491E-953B-D20B09D88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609"/>
    <w:pPr>
      <w:spacing w:after="0" w:line="240" w:lineRule="auto"/>
    </w:pPr>
    <w:rPr>
      <w:rFonts w:ascii="Calibri" w:hAnsi="Calibri" w:cs="Calibri"/>
      <w:lang w:eastAsia="en-GB"/>
    </w:rPr>
  </w:style>
  <w:style w:type="paragraph" w:styleId="Heading1">
    <w:name w:val="heading 1"/>
    <w:basedOn w:val="Normal"/>
    <w:next w:val="Normal"/>
    <w:link w:val="Heading1Char"/>
    <w:uiPriority w:val="9"/>
    <w:qFormat/>
    <w:rsid w:val="00A4460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dpafea7f63x-scope">
    <w:name w:val="ydpafea7f63x-scope"/>
    <w:basedOn w:val="Normal"/>
    <w:rsid w:val="00A44609"/>
    <w:pPr>
      <w:spacing w:before="100" w:beforeAutospacing="1" w:after="100" w:afterAutospacing="1"/>
    </w:pPr>
  </w:style>
  <w:style w:type="character" w:customStyle="1" w:styleId="ydpafea7f63qowt-font8-tahoma">
    <w:name w:val="ydpafea7f63qowt-font8-tahoma"/>
    <w:basedOn w:val="DefaultParagraphFont"/>
    <w:rsid w:val="00A44609"/>
  </w:style>
  <w:style w:type="character" w:styleId="Hyperlink">
    <w:name w:val="Hyperlink"/>
    <w:basedOn w:val="DefaultParagraphFont"/>
    <w:uiPriority w:val="99"/>
    <w:unhideWhenUsed/>
    <w:rsid w:val="00A44609"/>
    <w:rPr>
      <w:color w:val="0563C1" w:themeColor="hyperlink"/>
      <w:u w:val="single"/>
    </w:rPr>
  </w:style>
  <w:style w:type="character" w:customStyle="1" w:styleId="Heading1Char">
    <w:name w:val="Heading 1 Char"/>
    <w:basedOn w:val="DefaultParagraphFont"/>
    <w:link w:val="Heading1"/>
    <w:uiPriority w:val="9"/>
    <w:rsid w:val="00A44609"/>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A44609"/>
    <w:pPr>
      <w:spacing w:line="259" w:lineRule="auto"/>
      <w:outlineLvl w:val="9"/>
    </w:pPr>
    <w:rPr>
      <w:lang w:val="en-US" w:eastAsia="en-US"/>
    </w:rPr>
  </w:style>
  <w:style w:type="paragraph" w:styleId="TOC1">
    <w:name w:val="toc 1"/>
    <w:basedOn w:val="Normal"/>
    <w:next w:val="Normal"/>
    <w:autoRedefine/>
    <w:uiPriority w:val="39"/>
    <w:unhideWhenUsed/>
    <w:rsid w:val="00A44609"/>
    <w:pPr>
      <w:spacing w:after="100"/>
    </w:pPr>
  </w:style>
  <w:style w:type="paragraph" w:styleId="ListParagraph">
    <w:name w:val="List Paragraph"/>
    <w:basedOn w:val="Normal"/>
    <w:uiPriority w:val="34"/>
    <w:qFormat/>
    <w:rsid w:val="00A44609"/>
    <w:pPr>
      <w:spacing w:after="160" w:line="259" w:lineRule="auto"/>
      <w:ind w:left="720"/>
      <w:contextualSpacing/>
    </w:pPr>
    <w:rPr>
      <w:rFonts w:asciiTheme="minorHAnsi" w:hAnsiTheme="minorHAnsi" w:cstheme="minorBidi"/>
      <w:lang w:eastAsia="en-US"/>
    </w:rPr>
  </w:style>
  <w:style w:type="table" w:styleId="TableGrid">
    <w:name w:val="Table Grid"/>
    <w:basedOn w:val="TableNormal"/>
    <w:uiPriority w:val="39"/>
    <w:rsid w:val="002B46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A9A23-5F6E-4254-8484-348698BD4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14</Pages>
  <Words>4575</Words>
  <Characters>26080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Shanice Elizabeth Taylor (2017374)</dc:creator>
  <cp:keywords/>
  <dc:description/>
  <cp:lastModifiedBy>Shanice Elizabeth Taylor (2017374)</cp:lastModifiedBy>
  <cp:revision>12</cp:revision>
  <dcterms:created xsi:type="dcterms:W3CDTF">2022-09-12T14:14:00Z</dcterms:created>
  <dcterms:modified xsi:type="dcterms:W3CDTF">2022-09-17T18:34:00Z</dcterms:modified>
</cp:coreProperties>
</file>