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F968256" w:rsidP="77332578" w:rsidRDefault="7F968256" w14:paraId="434278C8" w14:textId="190B8D8F">
      <w:pPr>
        <w:pStyle w:val="Normal"/>
      </w:pPr>
      <w:r w:rsidR="7F968256">
        <w:rPr/>
        <w:t xml:space="preserve">                               </w:t>
      </w:r>
      <w:r w:rsidR="7F968256">
        <w:drawing>
          <wp:inline wp14:editId="3DCC1175" wp14:anchorId="7552E4FF">
            <wp:extent cx="3401808" cy="1518593"/>
            <wp:effectExtent l="0" t="0" r="0" b="0"/>
            <wp:docPr id="219437467" name="" title=""/>
            <wp:cNvGraphicFramePr>
              <a:graphicFrameLocks noChangeAspect="1"/>
            </wp:cNvGraphicFramePr>
            <a:graphic>
              <a:graphicData uri="http://schemas.openxmlformats.org/drawingml/2006/picture">
                <pic:pic>
                  <pic:nvPicPr>
                    <pic:cNvPr id="0" name=""/>
                    <pic:cNvPicPr/>
                  </pic:nvPicPr>
                  <pic:blipFill>
                    <a:blip r:embed="R4a1b12dbcf9345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1808" cy="1518593"/>
                    </a:xfrm>
                    <a:prstGeom prst="rect">
                      <a:avLst/>
                    </a:prstGeom>
                  </pic:spPr>
                </pic:pic>
              </a:graphicData>
            </a:graphic>
          </wp:inline>
        </w:drawing>
      </w:r>
    </w:p>
    <w:p w:rsidR="77D4EFD6" w:rsidP="063E5DEA" w:rsidRDefault="77D4EFD6" w14:paraId="4BF79F2B" w14:textId="2FE78007">
      <w:pPr>
        <w:pStyle w:val="FootnoteText"/>
        <w:bidi w:val="0"/>
        <w:rPr>
          <w:rFonts w:ascii="Perpetua" w:hAnsi="Perpetua" w:eastAsia="Perpetua" w:cs="Perpetua"/>
          <w:noProof w:val="0"/>
          <w:color w:val="000000" w:themeColor="text1" w:themeTint="FF" w:themeShade="FF"/>
          <w:sz w:val="28"/>
          <w:szCs w:val="28"/>
          <w:lang w:val="en-GB"/>
        </w:rPr>
      </w:pPr>
      <w:r w:rsidRPr="77332578" w:rsidR="77D4EFD6">
        <w:rPr>
          <w:rFonts w:ascii="Perpetua" w:hAnsi="Perpetua" w:eastAsia="Perpetua" w:cs="Perpetua"/>
          <w:noProof w:val="0"/>
          <w:color w:val="000000" w:themeColor="text1" w:themeTint="FF" w:themeShade="FF"/>
          <w:sz w:val="28"/>
          <w:szCs w:val="28"/>
          <w:lang w:val="en-GB"/>
        </w:rPr>
        <w:t xml:space="preserve">                                 </w:t>
      </w:r>
      <w:r w:rsidRPr="77332578" w:rsidR="22154247">
        <w:rPr>
          <w:rFonts w:ascii="Perpetua" w:hAnsi="Perpetua" w:eastAsia="Perpetua" w:cs="Perpetua"/>
          <w:noProof w:val="0"/>
          <w:color w:val="000000" w:themeColor="text1" w:themeTint="FF" w:themeShade="FF"/>
          <w:sz w:val="28"/>
          <w:szCs w:val="28"/>
          <w:lang w:val="en-GB"/>
        </w:rPr>
        <w:t xml:space="preserve">               </w:t>
      </w:r>
      <w:r w:rsidRPr="77332578" w:rsidR="77D4EFD6">
        <w:rPr>
          <w:rFonts w:ascii="Perpetua" w:hAnsi="Perpetua" w:eastAsia="Perpetua" w:cs="Perpetua"/>
          <w:noProof w:val="0"/>
          <w:color w:val="000000" w:themeColor="text1" w:themeTint="FF" w:themeShade="FF"/>
          <w:sz w:val="28"/>
          <w:szCs w:val="28"/>
          <w:lang w:val="en-GB"/>
        </w:rPr>
        <w:t xml:space="preserve">Cumann </w:t>
      </w:r>
      <w:proofErr w:type="spellStart"/>
      <w:r w:rsidRPr="77332578" w:rsidR="77D4EFD6">
        <w:rPr>
          <w:rFonts w:ascii="Perpetua" w:hAnsi="Perpetua" w:eastAsia="Perpetua" w:cs="Perpetua"/>
          <w:noProof w:val="0"/>
          <w:color w:val="000000" w:themeColor="text1" w:themeTint="FF" w:themeShade="FF"/>
          <w:sz w:val="28"/>
          <w:szCs w:val="28"/>
          <w:lang w:val="en-GB"/>
        </w:rPr>
        <w:t>na</w:t>
      </w:r>
      <w:proofErr w:type="spellEnd"/>
      <w:r w:rsidRPr="77332578" w:rsidR="77D4EFD6">
        <w:rPr>
          <w:rFonts w:ascii="Perpetua" w:hAnsi="Perpetua" w:eastAsia="Perpetua" w:cs="Perpetua"/>
          <w:noProof w:val="0"/>
          <w:color w:val="000000" w:themeColor="text1" w:themeTint="FF" w:themeShade="FF"/>
          <w:sz w:val="28"/>
          <w:szCs w:val="28"/>
          <w:lang w:val="en-GB"/>
        </w:rPr>
        <w:t xml:space="preserve"> mBan logo</w:t>
      </w:r>
      <w:r w:rsidRPr="77332578">
        <w:rPr>
          <w:rStyle w:val="FootnoteReference"/>
          <w:rFonts w:ascii="Perpetua" w:hAnsi="Perpetua" w:eastAsia="Perpetua" w:cs="Perpetua"/>
          <w:noProof w:val="0"/>
          <w:color w:val="000000" w:themeColor="text1" w:themeTint="FF" w:themeShade="FF"/>
          <w:sz w:val="28"/>
          <w:szCs w:val="28"/>
          <w:lang w:val="en-GB"/>
        </w:rPr>
        <w:footnoteReference w:id="27617"/>
      </w:r>
    </w:p>
    <w:p w:rsidR="77D4EFD6" w:rsidP="063E5DEA" w:rsidRDefault="77D4EFD6" w14:paraId="2D5FECBC" w14:textId="402525E2">
      <w:pPr>
        <w:pStyle w:val="FootnoteText"/>
        <w:bidi w:val="0"/>
        <w:rPr>
          <w:rFonts w:ascii="Times New Roman" w:hAnsi="Times New Roman" w:eastAsia="Times New Roman" w:cs="Times New Roman"/>
          <w:noProof w:val="0"/>
          <w:color w:val="000000" w:themeColor="text1" w:themeTint="FF" w:themeShade="FF"/>
          <w:sz w:val="24"/>
          <w:szCs w:val="24"/>
          <w:lang w:val="en-GB"/>
        </w:rPr>
      </w:pPr>
    </w:p>
    <w:p w:rsidR="693E122A" w:rsidP="6AD20ED1" w:rsidRDefault="693E122A" w14:paraId="677D657D" w14:textId="3F502E45">
      <w:pPr>
        <w:pStyle w:val="Normal"/>
        <w:rPr>
          <w:rFonts w:ascii="Perpetua" w:hAnsi="Perpetua" w:eastAsia="Perpetua" w:cs="Perpetua"/>
          <w:noProof w:val="0"/>
          <w:color w:val="auto"/>
          <w:sz w:val="28"/>
          <w:szCs w:val="28"/>
          <w:lang w:val="en-GB"/>
        </w:rPr>
      </w:pPr>
      <w:r w:rsidRPr="6AD20ED1" w:rsidR="3735A090">
        <w:rPr>
          <w:rFonts w:ascii="Perpetua" w:hAnsi="Perpetua" w:eastAsia="Perpetua" w:cs="Perpetua"/>
          <w:b w:val="0"/>
          <w:bCs w:val="0"/>
          <w:i w:val="0"/>
          <w:iCs w:val="0"/>
          <w:noProof w:val="0"/>
          <w:color w:val="auto"/>
          <w:sz w:val="28"/>
          <w:szCs w:val="28"/>
          <w:lang w:val="en-GB"/>
        </w:rPr>
        <w:t xml:space="preserve">The aim of this piece is </w:t>
      </w:r>
      <w:r w:rsidRPr="6AD20ED1" w:rsidR="2079418E">
        <w:rPr>
          <w:rFonts w:ascii="Perpetua" w:hAnsi="Perpetua" w:eastAsia="Perpetua" w:cs="Perpetua"/>
          <w:b w:val="0"/>
          <w:bCs w:val="0"/>
          <w:i w:val="0"/>
          <w:iCs w:val="0"/>
          <w:noProof w:val="0"/>
          <w:color w:val="auto"/>
          <w:sz w:val="28"/>
          <w:szCs w:val="28"/>
          <w:lang w:val="en-GB"/>
        </w:rPr>
        <w:t>to</w:t>
      </w:r>
      <w:r w:rsidRPr="6AD20ED1" w:rsidR="2079418E">
        <w:rPr>
          <w:rFonts w:ascii="Perpetua" w:hAnsi="Perpetua" w:eastAsia="Perpetua" w:cs="Perpetua"/>
          <w:b w:val="0"/>
          <w:bCs w:val="0"/>
          <w:i w:val="0"/>
          <w:iCs w:val="0"/>
          <w:noProof w:val="0"/>
          <w:color w:val="auto"/>
          <w:sz w:val="28"/>
          <w:szCs w:val="28"/>
          <w:lang w:val="en-GB"/>
        </w:rPr>
        <w:t xml:space="preserve"> </w:t>
      </w:r>
      <w:r w:rsidRPr="6AD20ED1" w:rsidR="65B8406F">
        <w:rPr>
          <w:rFonts w:ascii="Perpetua" w:hAnsi="Perpetua" w:eastAsia="Perpetua" w:cs="Perpetua"/>
          <w:noProof w:val="0"/>
          <w:color w:val="auto"/>
          <w:sz w:val="28"/>
          <w:szCs w:val="28"/>
          <w:lang w:val="en-GB"/>
        </w:rPr>
        <w:t xml:space="preserve">evaluate primary source material </w:t>
      </w:r>
      <w:r w:rsidRPr="6AD20ED1" w:rsidR="3945EA84">
        <w:rPr>
          <w:rFonts w:ascii="Perpetua" w:hAnsi="Perpetua" w:eastAsia="Perpetua" w:cs="Perpetua"/>
          <w:noProof w:val="0"/>
          <w:color w:val="auto"/>
          <w:sz w:val="28"/>
          <w:szCs w:val="28"/>
          <w:lang w:val="en-GB"/>
        </w:rPr>
        <w:t xml:space="preserve">authored by Molly Reynolds who took a proactive stance </w:t>
      </w:r>
      <w:r w:rsidRPr="6AD20ED1" w:rsidR="025CC073">
        <w:rPr>
          <w:rFonts w:ascii="Perpetua" w:hAnsi="Perpetua" w:eastAsia="Perpetua" w:cs="Perpetua"/>
          <w:b w:val="0"/>
          <w:bCs w:val="0"/>
          <w:i w:val="0"/>
          <w:iCs w:val="0"/>
          <w:noProof w:val="0"/>
          <w:color w:val="auto"/>
          <w:sz w:val="28"/>
          <w:szCs w:val="28"/>
          <w:lang w:val="en-GB"/>
        </w:rPr>
        <w:t>during the 1916 Easter Rising in Dubli</w:t>
      </w:r>
      <w:r w:rsidRPr="6AD20ED1" w:rsidR="11632114">
        <w:rPr>
          <w:rFonts w:ascii="Perpetua" w:hAnsi="Perpetua" w:eastAsia="Perpetua" w:cs="Perpetua"/>
          <w:b w:val="0"/>
          <w:bCs w:val="0"/>
          <w:i w:val="0"/>
          <w:iCs w:val="0"/>
          <w:noProof w:val="0"/>
          <w:color w:val="auto"/>
          <w:sz w:val="28"/>
          <w:szCs w:val="28"/>
          <w:lang w:val="en-GB"/>
        </w:rPr>
        <w:t>n</w:t>
      </w:r>
      <w:r w:rsidRPr="6AD20ED1" w:rsidR="3A7C0DA1">
        <w:rPr>
          <w:rFonts w:ascii="Perpetua" w:hAnsi="Perpetua" w:eastAsia="Perpetua" w:cs="Perpetua"/>
          <w:b w:val="0"/>
          <w:bCs w:val="0"/>
          <w:i w:val="0"/>
          <w:iCs w:val="0"/>
          <w:noProof w:val="0"/>
          <w:color w:val="auto"/>
          <w:sz w:val="28"/>
          <w:szCs w:val="28"/>
          <w:lang w:val="en-GB"/>
        </w:rPr>
        <w:t xml:space="preserve">. </w:t>
      </w:r>
    </w:p>
    <w:p w:rsidR="693E122A" w:rsidP="6AD20ED1" w:rsidRDefault="693E122A" w14:paraId="5AEB345B" w14:textId="72E1A811">
      <w:pPr>
        <w:pStyle w:val="Normal"/>
        <w:rPr>
          <w:rFonts w:ascii="Perpetua" w:hAnsi="Perpetua" w:eastAsia="Perpetua" w:cs="Perpetua"/>
          <w:noProof w:val="0"/>
          <w:color w:val="auto"/>
          <w:sz w:val="28"/>
          <w:szCs w:val="28"/>
          <w:lang w:val="en-GB"/>
        </w:rPr>
      </w:pPr>
      <w:r w:rsidRPr="40150DD3" w:rsidR="35B71019">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Cumann </w:t>
      </w:r>
      <w:r w:rsidRPr="40150DD3" w:rsidR="35B71019">
        <w:rPr>
          <w:rFonts w:ascii="Perpetua" w:hAnsi="Perpetua" w:eastAsia="Perpetua" w:cs="Perpetua"/>
          <w:b w:val="0"/>
          <w:bCs w:val="0"/>
          <w:i w:val="0"/>
          <w:iCs w:val="0"/>
          <w:caps w:val="0"/>
          <w:smallCaps w:val="0"/>
          <w:strike w:val="0"/>
          <w:dstrike w:val="0"/>
          <w:noProof w:val="0"/>
          <w:color w:val="303133"/>
          <w:sz w:val="28"/>
          <w:szCs w:val="28"/>
          <w:u w:val="none"/>
          <w:lang w:val="en-GB"/>
        </w:rPr>
        <w:t>na</w:t>
      </w:r>
      <w:r w:rsidRPr="40150DD3" w:rsidR="35B71019">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w:t>
      </w:r>
      <w:r w:rsidRPr="40150DD3" w:rsidR="35B71019">
        <w:rPr>
          <w:rFonts w:ascii="Perpetua" w:hAnsi="Perpetua" w:eastAsia="Perpetua" w:cs="Perpetua"/>
          <w:b w:val="0"/>
          <w:bCs w:val="0"/>
          <w:i w:val="0"/>
          <w:iCs w:val="0"/>
          <w:caps w:val="0"/>
          <w:smallCaps w:val="0"/>
          <w:strike w:val="0"/>
          <w:dstrike w:val="0"/>
          <w:noProof w:val="0"/>
          <w:color w:val="303133"/>
          <w:sz w:val="28"/>
          <w:szCs w:val="28"/>
          <w:u w:val="none"/>
          <w:lang w:val="en-GB"/>
        </w:rPr>
        <w:t>mBan</w:t>
      </w:r>
      <w:r w:rsidRPr="40150DD3" w:rsidR="35B71019">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(Irish Womens Council)</w:t>
      </w:r>
      <w:r w:rsidRPr="40150DD3">
        <w:rPr>
          <w:rStyle w:val="FootnoteReference"/>
          <w:rFonts w:ascii="Perpetua" w:hAnsi="Perpetua" w:eastAsia="Perpetua" w:cs="Perpetua"/>
          <w:b w:val="0"/>
          <w:bCs w:val="0"/>
          <w:i w:val="0"/>
          <w:iCs w:val="0"/>
          <w:caps w:val="0"/>
          <w:smallCaps w:val="0"/>
          <w:strike w:val="0"/>
          <w:dstrike w:val="0"/>
          <w:noProof w:val="0"/>
          <w:color w:val="303133"/>
          <w:sz w:val="28"/>
          <w:szCs w:val="28"/>
          <w:u w:val="none"/>
          <w:lang w:val="en-GB"/>
        </w:rPr>
        <w:footnoteReference w:id="4648"/>
      </w:r>
      <w:r w:rsidRPr="40150DD3" w:rsidR="35B71019">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member </w:t>
      </w:r>
      <w:r w:rsidRPr="40150DD3" w:rsidR="399899C2">
        <w:rPr>
          <w:rFonts w:ascii="Perpetua" w:hAnsi="Perpetua" w:eastAsia="Perpetua" w:cs="Perpetua"/>
          <w:b w:val="0"/>
          <w:bCs w:val="0"/>
          <w:i w:val="0"/>
          <w:iCs w:val="0"/>
          <w:noProof w:val="0"/>
          <w:color w:val="auto"/>
          <w:sz w:val="28"/>
          <w:szCs w:val="28"/>
          <w:lang w:val="en-GB"/>
        </w:rPr>
        <w:t xml:space="preserve">Molly Reynolds 1926 </w:t>
      </w:r>
      <w:r w:rsidRPr="40150DD3" w:rsidR="23E0C9FF">
        <w:rPr>
          <w:rFonts w:ascii="Perpetua" w:hAnsi="Perpetua" w:eastAsia="Perpetua" w:cs="Perpetua"/>
          <w:b w:val="0"/>
          <w:bCs w:val="0"/>
          <w:i w:val="0"/>
          <w:iCs w:val="0"/>
          <w:noProof w:val="0"/>
          <w:color w:val="auto"/>
          <w:sz w:val="28"/>
          <w:szCs w:val="28"/>
          <w:lang w:val="en-GB"/>
        </w:rPr>
        <w:t xml:space="preserve">article in the republican newspaper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t-Óglách</w:t>
      </w:r>
      <w:r w:rsidRPr="40150DD3">
        <w:rPr>
          <w:rStyle w:val="FootnoteReference"/>
          <w:rFonts w:ascii="Perpetua" w:hAnsi="Perpetua" w:eastAsia="Perpetua" w:cs="Perpetua"/>
          <w:b w:val="0"/>
          <w:bCs w:val="0"/>
          <w:i w:val="0"/>
          <w:iCs w:val="0"/>
          <w:noProof w:val="0"/>
          <w:color w:val="auto"/>
          <w:sz w:val="28"/>
          <w:szCs w:val="28"/>
          <w:lang w:val="en-GB"/>
        </w:rPr>
        <w:footnoteReference w:id="21394"/>
      </w:r>
      <w:r w:rsidRPr="40150DD3" w:rsidR="1B9C0892">
        <w:rPr>
          <w:rFonts w:ascii="Perpetua" w:hAnsi="Perpetua" w:eastAsia="Perpetua" w:cs="Perpetua"/>
          <w:b w:val="0"/>
          <w:bCs w:val="0"/>
          <w:i w:val="0"/>
          <w:iCs w:val="0"/>
          <w:noProof w:val="0"/>
          <w:color w:val="auto"/>
          <w:sz w:val="28"/>
          <w:szCs w:val="28"/>
          <w:lang w:val="en-GB"/>
        </w:rPr>
        <w:t xml:space="preserve"> </w:t>
      </w:r>
      <w:r w:rsidRPr="40150DD3" w:rsidR="2DBD3D04">
        <w:rPr>
          <w:rFonts w:ascii="Perpetua" w:hAnsi="Perpetua" w:eastAsia="Perpetua" w:cs="Perpetua"/>
          <w:b w:val="0"/>
          <w:bCs w:val="0"/>
          <w:i w:val="0"/>
          <w:iCs w:val="0"/>
          <w:noProof w:val="0"/>
          <w:color w:val="auto"/>
          <w:sz w:val="28"/>
          <w:szCs w:val="28"/>
          <w:lang w:val="en-GB"/>
        </w:rPr>
        <w:t xml:space="preserve">and her </w:t>
      </w:r>
      <w:r w:rsidRPr="40150DD3" w:rsidR="42B6598C">
        <w:rPr>
          <w:rFonts w:ascii="Perpetua" w:hAnsi="Perpetua" w:eastAsia="Perpetua" w:cs="Perpetua"/>
          <w:b w:val="0"/>
          <w:bCs w:val="0"/>
          <w:i w:val="0"/>
          <w:iCs w:val="0"/>
          <w:noProof w:val="0"/>
          <w:color w:val="auto"/>
          <w:sz w:val="28"/>
          <w:szCs w:val="28"/>
          <w:lang w:val="en-GB"/>
        </w:rPr>
        <w:t>w</w:t>
      </w:r>
      <w:r w:rsidRPr="40150DD3" w:rsidR="35E11200">
        <w:rPr>
          <w:rFonts w:ascii="Perpetua" w:hAnsi="Perpetua" w:eastAsia="Perpetua" w:cs="Perpetua"/>
          <w:color w:val="auto"/>
          <w:sz w:val="28"/>
          <w:szCs w:val="28"/>
        </w:rPr>
        <w:t xml:space="preserve">itness </w:t>
      </w:r>
      <w:r w:rsidRPr="40150DD3" w:rsidR="1D8C3C68">
        <w:rPr>
          <w:rFonts w:ascii="Perpetua" w:hAnsi="Perpetua" w:eastAsia="Perpetua" w:cs="Perpetua"/>
          <w:color w:val="auto"/>
          <w:sz w:val="28"/>
          <w:szCs w:val="28"/>
        </w:rPr>
        <w:t>s</w:t>
      </w:r>
      <w:r w:rsidRPr="40150DD3" w:rsidR="35E11200">
        <w:rPr>
          <w:rFonts w:ascii="Perpetua" w:hAnsi="Perpetua" w:eastAsia="Perpetua" w:cs="Perpetua"/>
          <w:color w:val="auto"/>
          <w:sz w:val="28"/>
          <w:szCs w:val="28"/>
        </w:rPr>
        <w:t>tatement</w:t>
      </w:r>
      <w:r w:rsidRPr="40150DD3" w:rsidR="109C7F4A">
        <w:rPr>
          <w:rFonts w:ascii="Perpetua" w:hAnsi="Perpetua" w:eastAsia="Perpetua" w:cs="Perpetua"/>
          <w:color w:val="auto"/>
          <w:sz w:val="28"/>
          <w:szCs w:val="28"/>
        </w:rPr>
        <w:t xml:space="preserve"> </w:t>
      </w:r>
      <w:r w:rsidRPr="40150DD3" w:rsidR="35E11200">
        <w:rPr>
          <w:rFonts w:ascii="Perpetua" w:hAnsi="Perpetua" w:eastAsia="Perpetua" w:cs="Perpetua"/>
          <w:color w:val="auto"/>
          <w:sz w:val="28"/>
          <w:szCs w:val="28"/>
        </w:rPr>
        <w:t xml:space="preserve">to the Bureau </w:t>
      </w:r>
      <w:r w:rsidRPr="40150DD3" w:rsidR="213669A9">
        <w:rPr>
          <w:rFonts w:ascii="Perpetua" w:hAnsi="Perpetua" w:eastAsia="Perpetua" w:cs="Perpetua"/>
          <w:color w:val="auto"/>
          <w:sz w:val="28"/>
          <w:szCs w:val="28"/>
        </w:rPr>
        <w:t>of</w:t>
      </w:r>
      <w:r w:rsidRPr="40150DD3" w:rsidR="35E11200">
        <w:rPr>
          <w:rFonts w:ascii="Perpetua" w:hAnsi="Perpetua" w:eastAsia="Perpetua" w:cs="Perpetua"/>
          <w:color w:val="auto"/>
          <w:sz w:val="28"/>
          <w:szCs w:val="28"/>
        </w:rPr>
        <w:t xml:space="preserve"> Military History</w:t>
      </w:r>
      <w:r w:rsidRPr="40150DD3">
        <w:rPr>
          <w:rStyle w:val="FootnoteReference"/>
          <w:rFonts w:ascii="Perpetua" w:hAnsi="Perpetua" w:eastAsia="Perpetua" w:cs="Perpetua"/>
          <w:color w:val="auto"/>
          <w:sz w:val="28"/>
          <w:szCs w:val="28"/>
        </w:rPr>
        <w:footnoteReference w:id="4057"/>
      </w:r>
      <w:r w:rsidRPr="40150DD3" w:rsidR="35E11200">
        <w:rPr>
          <w:rFonts w:ascii="Perpetua" w:hAnsi="Perpetua" w:eastAsia="Perpetua" w:cs="Perpetua"/>
          <w:color w:val="auto"/>
          <w:sz w:val="28"/>
          <w:szCs w:val="28"/>
        </w:rPr>
        <w:t xml:space="preserve"> </w:t>
      </w:r>
      <w:r w:rsidRPr="40150DD3" w:rsidR="18861785">
        <w:rPr>
          <w:rFonts w:ascii="Perpetua" w:hAnsi="Perpetua" w:eastAsia="Perpetua" w:cs="Perpetua"/>
          <w:color w:val="auto"/>
          <w:sz w:val="28"/>
          <w:szCs w:val="28"/>
        </w:rPr>
        <w:t>in 1949</w:t>
      </w:r>
      <w:r w:rsidRPr="40150DD3" w:rsidR="646D48CA">
        <w:rPr>
          <w:rFonts w:ascii="Perpetua" w:hAnsi="Perpetua" w:eastAsia="Perpetua" w:cs="Perpetua"/>
          <w:color w:val="auto"/>
          <w:sz w:val="28"/>
          <w:szCs w:val="28"/>
        </w:rPr>
        <w:t xml:space="preserve"> will be examined</w:t>
      </w:r>
      <w:r w:rsidRPr="40150DD3" w:rsidR="54E27F07">
        <w:rPr>
          <w:rFonts w:ascii="Perpetua" w:hAnsi="Perpetua" w:eastAsia="Perpetua" w:cs="Perpetua"/>
          <w:color w:val="auto"/>
          <w:sz w:val="28"/>
          <w:szCs w:val="28"/>
        </w:rPr>
        <w:t xml:space="preserve"> </w:t>
      </w:r>
      <w:r w:rsidRPr="40150DD3" w:rsidR="65E84C3C">
        <w:rPr>
          <w:rFonts w:ascii="Perpetua" w:hAnsi="Perpetua" w:eastAsia="Perpetua" w:cs="Perpetua"/>
          <w:color w:val="auto"/>
          <w:sz w:val="28"/>
          <w:szCs w:val="28"/>
        </w:rPr>
        <w:t>t</w:t>
      </w:r>
      <w:r w:rsidRPr="40150DD3" w:rsidR="65E84C3C">
        <w:rPr>
          <w:rFonts w:ascii="Perpetua" w:hAnsi="Perpetua" w:eastAsia="Perpetua" w:cs="Perpetua"/>
          <w:color w:val="auto"/>
          <w:sz w:val="28"/>
          <w:szCs w:val="28"/>
        </w:rPr>
        <w:t xml:space="preserve">o </w:t>
      </w:r>
      <w:r w:rsidRPr="40150DD3" w:rsidR="65E84C3C">
        <w:rPr>
          <w:rFonts w:ascii="Perpetua" w:hAnsi="Perpetua" w:eastAsia="Perpetua" w:cs="Perpetua"/>
          <w:color w:val="auto"/>
          <w:sz w:val="28"/>
          <w:szCs w:val="28"/>
        </w:rPr>
        <w:t>d</w:t>
      </w:r>
      <w:r w:rsidRPr="40150DD3" w:rsidR="65E84C3C">
        <w:rPr>
          <w:rFonts w:ascii="Perpetua" w:hAnsi="Perpetua" w:eastAsia="Perpetua" w:cs="Perpetua"/>
          <w:color w:val="auto"/>
          <w:sz w:val="28"/>
          <w:szCs w:val="28"/>
        </w:rPr>
        <w:t>etermi</w:t>
      </w:r>
      <w:r w:rsidRPr="40150DD3" w:rsidR="65E84C3C">
        <w:rPr>
          <w:rFonts w:ascii="Perpetua" w:hAnsi="Perpetua" w:eastAsia="Perpetua" w:cs="Perpetua"/>
          <w:color w:val="auto"/>
          <w:sz w:val="28"/>
          <w:szCs w:val="28"/>
        </w:rPr>
        <w:t>ne</w:t>
      </w:r>
      <w:r w:rsidRPr="40150DD3" w:rsidR="65E84C3C">
        <w:rPr>
          <w:rFonts w:ascii="Perpetua" w:hAnsi="Perpetua" w:eastAsia="Perpetua" w:cs="Perpetua"/>
          <w:color w:val="auto"/>
          <w:sz w:val="28"/>
          <w:szCs w:val="28"/>
        </w:rPr>
        <w:t xml:space="preserve"> </w:t>
      </w:r>
      <w:r w:rsidRPr="40150DD3" w:rsidR="65E84C3C">
        <w:rPr>
          <w:rFonts w:ascii="Perpetua" w:hAnsi="Perpetua" w:eastAsia="Perpetua" w:cs="Perpetua"/>
          <w:color w:val="auto"/>
          <w:sz w:val="28"/>
          <w:szCs w:val="28"/>
        </w:rPr>
        <w:t xml:space="preserve">a </w:t>
      </w:r>
      <w:r w:rsidRPr="40150DD3" w:rsidR="65E84C3C">
        <w:rPr>
          <w:rFonts w:ascii="Perpetua" w:hAnsi="Perpetua" w:eastAsia="Perpetua" w:cs="Perpetua"/>
          <w:b w:val="0"/>
          <w:bCs w:val="0"/>
          <w:i w:val="0"/>
          <w:iCs w:val="0"/>
          <w:noProof w:val="0"/>
          <w:color w:val="auto"/>
          <w:sz w:val="28"/>
          <w:szCs w:val="28"/>
          <w:lang w:val="en-GB"/>
        </w:rPr>
        <w:t xml:space="preserve">greater understanding of the contextual significance of this period of Irish history in primary source material. </w:t>
      </w:r>
      <w:r w:rsidRPr="40150DD3" w:rsidR="7FC323BD">
        <w:rPr>
          <w:rFonts w:ascii="Perpetua" w:hAnsi="Perpetua" w:eastAsia="Perpetua" w:cs="Perpetua"/>
          <w:b w:val="0"/>
          <w:bCs w:val="0"/>
          <w:i w:val="0"/>
          <w:iCs w:val="0"/>
          <w:noProof w:val="0"/>
          <w:color w:val="auto"/>
          <w:sz w:val="28"/>
          <w:szCs w:val="28"/>
          <w:lang w:val="en-GB"/>
        </w:rPr>
        <w:t xml:space="preserve">Regrettably, two pages are omitted from Reynolds witness statement which relate to the period she was inside the </w:t>
      </w:r>
      <w:r w:rsidRPr="40150DD3" w:rsidR="7FC323BD">
        <w:rPr>
          <w:rFonts w:ascii="Perpetua" w:hAnsi="Perpetua" w:eastAsia="Perpetua" w:cs="Perpetua"/>
          <w:b w:val="0"/>
          <w:bCs w:val="0"/>
          <w:i w:val="0"/>
          <w:iCs w:val="0"/>
          <w:noProof w:val="0"/>
          <w:color w:val="auto"/>
          <w:sz w:val="28"/>
          <w:szCs w:val="28"/>
          <w:lang w:val="en-GB"/>
        </w:rPr>
        <w:t>G.P.O, further</w:t>
      </w:r>
      <w:r w:rsidRPr="40150DD3" w:rsidR="7FC323BD">
        <w:rPr>
          <w:rFonts w:ascii="Perpetua" w:hAnsi="Perpetua" w:eastAsia="Perpetua" w:cs="Perpetua"/>
          <w:b w:val="0"/>
          <w:bCs w:val="0"/>
          <w:i w:val="0"/>
          <w:iCs w:val="0"/>
          <w:noProof w:val="0"/>
          <w:color w:val="auto"/>
          <w:sz w:val="28"/>
          <w:szCs w:val="28"/>
          <w:lang w:val="en-GB"/>
        </w:rPr>
        <w:t xml:space="preserve"> research has not proved fruitful in </w:t>
      </w:r>
      <w:r w:rsidRPr="40150DD3" w:rsidR="7FC323BD">
        <w:rPr>
          <w:rFonts w:ascii="Perpetua" w:hAnsi="Perpetua" w:eastAsia="Perpetua" w:cs="Perpetua"/>
          <w:b w:val="0"/>
          <w:bCs w:val="0"/>
          <w:i w:val="0"/>
          <w:iCs w:val="0"/>
          <w:noProof w:val="0"/>
          <w:color w:val="auto"/>
          <w:sz w:val="28"/>
          <w:szCs w:val="28"/>
          <w:lang w:val="en-GB"/>
        </w:rPr>
        <w:t>a</w:t>
      </w:r>
      <w:r w:rsidRPr="40150DD3" w:rsidR="7FC323BD">
        <w:rPr>
          <w:rFonts w:ascii="Perpetua" w:hAnsi="Perpetua" w:eastAsia="Perpetua" w:cs="Perpetua"/>
          <w:b w:val="0"/>
          <w:bCs w:val="0"/>
          <w:i w:val="0"/>
          <w:iCs w:val="0"/>
          <w:noProof w:val="0"/>
          <w:color w:val="auto"/>
          <w:sz w:val="28"/>
          <w:szCs w:val="28"/>
          <w:lang w:val="en-GB"/>
        </w:rPr>
        <w:t>scertaining</w:t>
      </w:r>
      <w:r w:rsidRPr="40150DD3" w:rsidR="7FC323BD">
        <w:rPr>
          <w:rFonts w:ascii="Perpetua" w:hAnsi="Perpetua" w:eastAsia="Perpetua" w:cs="Perpetua"/>
          <w:b w:val="0"/>
          <w:bCs w:val="0"/>
          <w:i w:val="0"/>
          <w:iCs w:val="0"/>
          <w:noProof w:val="0"/>
          <w:color w:val="auto"/>
          <w:sz w:val="28"/>
          <w:szCs w:val="28"/>
          <w:lang w:val="en-GB"/>
        </w:rPr>
        <w:t xml:space="preserve"> </w:t>
      </w:r>
      <w:r w:rsidRPr="40150DD3" w:rsidR="7FC323BD">
        <w:rPr>
          <w:rFonts w:ascii="Perpetua" w:hAnsi="Perpetua" w:eastAsia="Perpetua" w:cs="Perpetua"/>
          <w:b w:val="0"/>
          <w:bCs w:val="0"/>
          <w:i w:val="0"/>
          <w:iCs w:val="0"/>
          <w:noProof w:val="0"/>
          <w:color w:val="auto"/>
          <w:sz w:val="28"/>
          <w:szCs w:val="28"/>
          <w:lang w:val="en-GB"/>
        </w:rPr>
        <w:t xml:space="preserve">why this crucial evidence is missing from the document. Therefore, it is possible to suggest her evidence was either retracted or censored. However, this limitation only partially </w:t>
      </w:r>
      <w:r w:rsidRPr="40150DD3" w:rsidR="7FC323BD">
        <w:rPr>
          <w:rFonts w:ascii="Perpetua" w:hAnsi="Perpetua" w:eastAsia="Perpetua" w:cs="Perpetua"/>
          <w:b w:val="0"/>
          <w:bCs w:val="0"/>
          <w:i w:val="0"/>
          <w:iCs w:val="0"/>
          <w:noProof w:val="0"/>
          <w:color w:val="auto"/>
          <w:sz w:val="28"/>
          <w:szCs w:val="28"/>
          <w:lang w:val="en-GB"/>
        </w:rPr>
        <w:t>obstructs comparative</w:t>
      </w:r>
      <w:r w:rsidRPr="40150DD3" w:rsidR="7FC323BD">
        <w:rPr>
          <w:rFonts w:ascii="Perpetua" w:hAnsi="Perpetua" w:eastAsia="Perpetua" w:cs="Perpetua"/>
          <w:b w:val="0"/>
          <w:bCs w:val="0"/>
          <w:i w:val="0"/>
          <w:iCs w:val="0"/>
          <w:noProof w:val="0"/>
          <w:color w:val="auto"/>
          <w:sz w:val="28"/>
          <w:szCs w:val="28"/>
          <w:lang w:val="en-GB"/>
        </w:rPr>
        <w:t xml:space="preserve"> analysis with Reynolds earlier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t-Óglách article. I</w:t>
      </w:r>
      <w:r w:rsidRPr="40150DD3" w:rsidR="5B8196F0">
        <w:rPr>
          <w:rFonts w:ascii="Perpetua" w:hAnsi="Perpetua" w:eastAsia="Perpetua" w:cs="Perpetua"/>
          <w:noProof w:val="0"/>
          <w:color w:val="auto"/>
          <w:sz w:val="28"/>
          <w:szCs w:val="28"/>
          <w:lang w:val="en-GB"/>
        </w:rPr>
        <w:t xml:space="preserve">t could be suggested that because Reynolds witness statement was given 30 years after the Easter Rising, time, memory, </w:t>
      </w:r>
      <w:r w:rsidRPr="40150DD3" w:rsidR="5B8196F0">
        <w:rPr>
          <w:rFonts w:ascii="Perpetua" w:hAnsi="Perpetua" w:eastAsia="Perpetua" w:cs="Perpetua"/>
          <w:noProof w:val="0"/>
          <w:color w:val="auto"/>
          <w:sz w:val="28"/>
          <w:szCs w:val="28"/>
          <w:lang w:val="en-GB"/>
        </w:rPr>
        <w:t xml:space="preserve">and </w:t>
      </w:r>
      <w:r w:rsidRPr="40150DD3" w:rsidR="5B8196F0">
        <w:rPr>
          <w:rFonts w:ascii="Perpetua" w:hAnsi="Perpetua" w:eastAsia="Perpetua" w:cs="Perpetua"/>
          <w:noProof w:val="0"/>
          <w:color w:val="auto"/>
          <w:sz w:val="28"/>
          <w:szCs w:val="28"/>
          <w:lang w:val="en-GB"/>
        </w:rPr>
        <w:t>s</w:t>
      </w:r>
      <w:r w:rsidRPr="40150DD3" w:rsidR="5B8196F0">
        <w:rPr>
          <w:rFonts w:ascii="Perpetua" w:hAnsi="Perpetua" w:eastAsia="Perpetua" w:cs="Perpetua"/>
          <w:noProof w:val="0"/>
          <w:color w:val="auto"/>
          <w:sz w:val="28"/>
          <w:szCs w:val="28"/>
          <w:lang w:val="en-GB"/>
        </w:rPr>
        <w:t>ubseq</w:t>
      </w:r>
      <w:r w:rsidRPr="40150DD3" w:rsidR="5B8196F0">
        <w:rPr>
          <w:rFonts w:ascii="Perpetua" w:hAnsi="Perpetua" w:eastAsia="Perpetua" w:cs="Perpetua"/>
          <w:noProof w:val="0"/>
          <w:color w:val="auto"/>
          <w:sz w:val="28"/>
          <w:szCs w:val="28"/>
          <w:lang w:val="en-GB"/>
        </w:rPr>
        <w:t>uent</w:t>
      </w:r>
      <w:r w:rsidRPr="40150DD3" w:rsidR="5B8196F0">
        <w:rPr>
          <w:rFonts w:ascii="Perpetua" w:hAnsi="Perpetua" w:eastAsia="Perpetua" w:cs="Perpetua"/>
          <w:noProof w:val="0"/>
          <w:color w:val="auto"/>
          <w:sz w:val="28"/>
          <w:szCs w:val="28"/>
          <w:lang w:val="en-GB"/>
        </w:rPr>
        <w:t xml:space="preserve"> </w:t>
      </w:r>
      <w:r w:rsidRPr="40150DD3" w:rsidR="5B8196F0">
        <w:rPr>
          <w:rFonts w:ascii="Perpetua" w:hAnsi="Perpetua" w:eastAsia="Perpetua" w:cs="Perpetua"/>
          <w:noProof w:val="0"/>
          <w:color w:val="auto"/>
          <w:sz w:val="28"/>
          <w:szCs w:val="28"/>
          <w:lang w:val="en-GB"/>
        </w:rPr>
        <w:t xml:space="preserve">events may have tainted the evidence of her recall. Conversely, it could be argued recall does not require </w:t>
      </w:r>
      <w:r w:rsidRPr="40150DD3" w:rsidR="5B8196F0">
        <w:rPr>
          <w:rFonts w:ascii="Perpetua" w:hAnsi="Perpetua" w:eastAsia="Perpetua" w:cs="Perpetua"/>
          <w:noProof w:val="0"/>
          <w:color w:val="auto"/>
          <w:sz w:val="28"/>
          <w:szCs w:val="28"/>
          <w:lang w:val="en-GB"/>
        </w:rPr>
        <w:t xml:space="preserve">any </w:t>
      </w:r>
      <w:r w:rsidRPr="40150DD3" w:rsidR="5B8196F0">
        <w:rPr>
          <w:rFonts w:ascii="Perpetua" w:hAnsi="Perpetua" w:eastAsia="Perpetua" w:cs="Perpetua"/>
          <w:noProof w:val="0"/>
          <w:color w:val="auto"/>
          <w:sz w:val="28"/>
          <w:szCs w:val="28"/>
          <w:lang w:val="en-GB"/>
        </w:rPr>
        <w:t>p</w:t>
      </w:r>
      <w:r w:rsidRPr="40150DD3" w:rsidR="5B8196F0">
        <w:rPr>
          <w:rFonts w:ascii="Perpetua" w:hAnsi="Perpetua" w:eastAsia="Perpetua" w:cs="Perpetua"/>
          <w:noProof w:val="0"/>
          <w:color w:val="auto"/>
          <w:sz w:val="28"/>
          <w:szCs w:val="28"/>
          <w:lang w:val="en-GB"/>
        </w:rPr>
        <w:t xml:space="preserve">eriod of </w:t>
      </w:r>
      <w:r w:rsidRPr="40150DD3" w:rsidR="5B8196F0">
        <w:rPr>
          <w:rFonts w:ascii="Perpetua" w:hAnsi="Perpetua" w:eastAsia="Perpetua" w:cs="Perpetua"/>
          <w:noProof w:val="0"/>
          <w:color w:val="auto"/>
          <w:sz w:val="28"/>
          <w:szCs w:val="28"/>
          <w:lang w:val="en-GB"/>
        </w:rPr>
        <w:t>time</w:t>
      </w:r>
      <w:r w:rsidRPr="40150DD3" w:rsidR="5B8196F0">
        <w:rPr>
          <w:rFonts w:ascii="Perpetua" w:hAnsi="Perpetua" w:eastAsia="Perpetua" w:cs="Perpetua"/>
          <w:noProof w:val="0"/>
          <w:color w:val="auto"/>
          <w:sz w:val="28"/>
          <w:szCs w:val="28"/>
          <w:lang w:val="en-GB"/>
        </w:rPr>
        <w:t xml:space="preserve"> </w:t>
      </w:r>
      <w:r w:rsidRPr="40150DD3" w:rsidR="5B8196F0">
        <w:rPr>
          <w:rFonts w:ascii="Perpetua" w:hAnsi="Perpetua" w:eastAsia="Perpetua" w:cs="Perpetua"/>
          <w:noProof w:val="0"/>
          <w:color w:val="auto"/>
          <w:sz w:val="28"/>
          <w:szCs w:val="28"/>
          <w:lang w:val="en-GB"/>
        </w:rPr>
        <w:t xml:space="preserve">to be tainted. Regardless, these primary sources are an invaluable historical insight. </w:t>
      </w:r>
    </w:p>
    <w:p w:rsidR="693E122A" w:rsidP="40150DD3" w:rsidRDefault="693E122A" w14:paraId="6CAB0F65" w14:textId="10031404">
      <w:pPr>
        <w:pStyle w:val="Normal"/>
        <w:rPr>
          <w:rFonts w:ascii="Perpetua" w:hAnsi="Perpetua" w:eastAsia="Perpetua" w:cs="Perpetua"/>
          <w:b w:val="0"/>
          <w:bCs w:val="0"/>
          <w:i w:val="0"/>
          <w:iCs w:val="0"/>
          <w:caps w:val="0"/>
          <w:smallCaps w:val="0"/>
          <w:strike w:val="0"/>
          <w:dstrike w:val="0"/>
          <w:noProof w:val="0"/>
          <w:color w:val="333333"/>
          <w:sz w:val="28"/>
          <w:szCs w:val="28"/>
          <w:u w:val="none"/>
          <w:lang w:val="en-GB"/>
        </w:rPr>
      </w:pPr>
      <w:r w:rsidRPr="40150DD3" w:rsidR="5BD7006E">
        <w:rPr>
          <w:rFonts w:ascii="Perpetua" w:hAnsi="Perpetua" w:eastAsia="Perpetua" w:cs="Perpetua"/>
          <w:b w:val="0"/>
          <w:bCs w:val="0"/>
          <w:i w:val="0"/>
          <w:iCs w:val="0"/>
          <w:noProof w:val="0"/>
          <w:color w:val="auto"/>
          <w:sz w:val="28"/>
          <w:szCs w:val="28"/>
          <w:lang w:val="en-GB"/>
        </w:rPr>
        <w:t xml:space="preserve">Other primary sources examined include media reporting of the Easter Rising in Ireland, Britain and internationally, entering the territory of propaganda, counter propaganda, biased journalism, and suppression of facts. A necessary exercise to allow for comparative and contrasting </w:t>
      </w:r>
      <w:r w:rsidRPr="40150DD3" w:rsidR="5BD7006E">
        <w:rPr>
          <w:rFonts w:ascii="Perpetua" w:hAnsi="Perpetua" w:eastAsia="Perpetua" w:cs="Perpetua"/>
          <w:b w:val="0"/>
          <w:bCs w:val="0"/>
          <w:i w:val="0"/>
          <w:iCs w:val="0"/>
          <w:noProof w:val="0"/>
          <w:color w:val="auto"/>
          <w:sz w:val="28"/>
          <w:szCs w:val="28"/>
          <w:lang w:val="en-GB"/>
        </w:rPr>
        <w:t xml:space="preserve">evaluation. </w:t>
      </w:r>
      <w:r w:rsidRPr="40150DD3" w:rsidR="354484D1">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An</w:t>
      </w:r>
      <w:r w:rsidRPr="40150DD3" w:rsidR="354484D1">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t-Óglách </w:t>
      </w:r>
      <w:r w:rsidRPr="6AD20ED1" w:rsidR="2454C33A">
        <w:rPr>
          <w:rFonts w:ascii="Perpetua" w:hAnsi="Perpetua" w:eastAsia="Perpetua" w:cs="Perpetua"/>
          <w:noProof w:val="0"/>
          <w:sz w:val="28"/>
          <w:szCs w:val="28"/>
          <w:lang w:val="en-GB"/>
        </w:rPr>
        <w:t xml:space="preserve">documents relating</w:t>
      </w:r>
      <w:r w:rsidRPr="67CA25C8" w:rsidR="5D1013CB">
        <w:rPr>
          <w:rFonts w:ascii="Perpetua" w:hAnsi="Perpetua" w:eastAsia="Perpetua" w:cs="Perpetua"/>
          <w:noProof w:val="0"/>
          <w:sz w:val="28"/>
          <w:szCs w:val="28"/>
          <w:lang w:val="en-GB"/>
        </w:rPr>
        <w:t xml:space="preserve"> to the rising </w:t>
      </w:r>
      <w:r w:rsidRPr="67CA25C8" w:rsidR="1A731EF1">
        <w:rPr>
          <w:rFonts w:ascii="Perpetua" w:hAnsi="Perpetua" w:eastAsia="Perpetua" w:cs="Perpetua"/>
          <w:noProof w:val="0"/>
          <w:sz w:val="28"/>
          <w:szCs w:val="28"/>
          <w:lang w:val="en-GB"/>
        </w:rPr>
        <w:t xml:space="preserve">are</w:t>
      </w:r>
      <w:r w:rsidRPr="67CA25C8" w:rsidR="443D7859">
        <w:rPr>
          <w:rFonts w:ascii="Perpetua" w:hAnsi="Perpetua" w:eastAsia="Perpetua" w:cs="Perpetua"/>
          <w:noProof w:val="0"/>
          <w:sz w:val="28"/>
          <w:szCs w:val="28"/>
          <w:lang w:val="en-GB"/>
        </w:rPr>
        <w:t xml:space="preserve"> from </w:t>
      </w:r>
      <w:r w:rsidRPr="67CA25C8" w:rsidR="52453277">
        <w:rPr>
          <w:rFonts w:ascii="Perpetua" w:hAnsi="Perpetua" w:eastAsia="Perpetua" w:cs="Perpetua"/>
          <w:noProof w:val="0"/>
          <w:sz w:val="28"/>
          <w:szCs w:val="28"/>
          <w:lang w:val="en-GB"/>
        </w:rPr>
        <w:t xml:space="preserve">various online sources</w:t>
      </w:r>
      <w:r w:rsidRPr="67CA25C8" w:rsidR="6ED1F85B">
        <w:rPr>
          <w:rFonts w:ascii="Perpetua" w:hAnsi="Perpetua" w:eastAsia="Perpetua" w:cs="Perpetua"/>
          <w:noProof w:val="0"/>
          <w:sz w:val="28"/>
          <w:szCs w:val="28"/>
          <w:lang w:val="en-GB"/>
        </w:rPr>
        <w:t xml:space="preserve"> </w:t>
      </w:r>
      <w:r w:rsidRPr="67CA25C8" w:rsidR="52453277">
        <w:rPr>
          <w:rFonts w:ascii="Perpetua" w:hAnsi="Perpetua" w:eastAsia="Perpetua" w:cs="Perpetua"/>
          <w:noProof w:val="0"/>
          <w:sz w:val="28"/>
          <w:szCs w:val="28"/>
          <w:lang w:val="en-GB"/>
        </w:rPr>
        <w:t xml:space="preserve">including</w:t>
      </w:r>
      <w:r w:rsidRPr="67CA25C8" w:rsidR="7891304E">
        <w:rPr>
          <w:rFonts w:ascii="Perpetua" w:hAnsi="Perpetua" w:eastAsia="Perpetua" w:cs="Perpetua"/>
          <w:noProof w:val="0"/>
          <w:sz w:val="28"/>
          <w:szCs w:val="28"/>
          <w:lang w:val="en-GB"/>
        </w:rPr>
        <w:t>,</w:t>
      </w:r>
      <w:r w:rsidRPr="67CA25C8" w:rsidR="52453277">
        <w:rPr>
          <w:rFonts w:ascii="Perpetua" w:hAnsi="Perpetua" w:eastAsia="Perpetua" w:cs="Perpetua"/>
          <w:noProof w:val="0"/>
          <w:sz w:val="28"/>
          <w:szCs w:val="28"/>
          <w:lang w:val="en-GB"/>
        </w:rPr>
        <w:t xml:space="preserve"> </w:t>
      </w: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Óglaigh</w:t>
      </w: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na </w:t>
      </w:r>
      <w:r w:rsidRPr="40150DD3" w:rsidR="157EC55D">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Éireann</w:t>
      </w:r>
      <w:r w:rsidRPr="40150DD3" w:rsidR="157EC55D">
        <w:rPr>
          <w:rFonts w:ascii="Perpetua" w:hAnsi="Perpetua" w:eastAsia="Perpetua" w:cs="Perpetua"/>
          <w:b w:val="1"/>
          <w:bCs w:val="1"/>
          <w:i w:val="0"/>
          <w:iCs w:val="0"/>
          <w:caps w:val="0"/>
          <w:smallCaps w:val="0"/>
          <w:strike w:val="0"/>
          <w:dstrike w:val="0"/>
          <w:noProof w:val="0"/>
          <w:color w:val="5F6368"/>
          <w:sz w:val="28"/>
          <w:szCs w:val="28"/>
          <w:u w:val="none"/>
          <w:lang w:val="en-GB"/>
        </w:rPr>
        <w:t>,</w:t>
      </w:r>
      <w:r w:rsidRPr="40150DD3" w:rsidR="40150DD3">
        <w:rPr>
          <w:rFonts w:ascii="Perpetua" w:hAnsi="Perpetua" w:eastAsia="Perpetua" w:cs="Perpetua"/>
          <w:noProof w:val="0"/>
          <w:sz w:val="28"/>
          <w:szCs w:val="28"/>
          <w:lang w:val="en-GB"/>
        </w:rPr>
        <w:t xml:space="preserve"> </w:t>
      </w:r>
      <w:r w:rsidRPr="67CA25C8" w:rsidR="589ADABC">
        <w:rPr>
          <w:rFonts w:ascii="Perpetua" w:hAnsi="Perpetua" w:eastAsia="Perpetua" w:cs="Perpetua"/>
          <w:noProof w:val="0"/>
          <w:sz w:val="28"/>
          <w:szCs w:val="28"/>
          <w:lang w:val="en-GB"/>
        </w:rPr>
        <w:t xml:space="preserve">Irish </w:t>
      </w:r>
      <w:r w:rsidRPr="67CA25C8" w:rsidR="16C2BE2A">
        <w:rPr>
          <w:rFonts w:ascii="Perpetua" w:hAnsi="Perpetua" w:eastAsia="Perpetua" w:cs="Perpetua"/>
          <w:noProof w:val="0"/>
          <w:sz w:val="28"/>
          <w:szCs w:val="28"/>
          <w:lang w:val="en-GB"/>
        </w:rPr>
        <w:t xml:space="preserve">Defence</w:t>
      </w:r>
      <w:r w:rsidRPr="67CA25C8" w:rsidR="589ADABC">
        <w:rPr>
          <w:rFonts w:ascii="Perpetua" w:hAnsi="Perpetua" w:eastAsia="Perpetua" w:cs="Perpetua"/>
          <w:noProof w:val="0"/>
          <w:sz w:val="28"/>
          <w:szCs w:val="28"/>
          <w:lang w:val="en-GB"/>
        </w:rPr>
        <w:t xml:space="preserve"> Forces military archives</w:t>
      </w:r>
      <w:r w:rsidRPr="40150DD3">
        <w:rPr>
          <w:rStyle w:val="FootnoteReference"/>
          <w:rFonts w:ascii="Perpetua" w:hAnsi="Perpetua" w:eastAsia="Perpetua" w:cs="Perpetua"/>
          <w:noProof w:val="0"/>
          <w:sz w:val="28"/>
          <w:szCs w:val="28"/>
          <w:lang w:val="en-GB"/>
        </w:rPr>
        <w:footnoteReference w:id="21533"/>
      </w:r>
      <w:r w:rsidRPr="67CA25C8" w:rsidR="589ADABC">
        <w:rPr>
          <w:rFonts w:ascii="Perpetua" w:hAnsi="Perpetua" w:eastAsia="Perpetua" w:cs="Perpetua"/>
          <w:noProof w:val="0"/>
          <w:sz w:val="28"/>
          <w:szCs w:val="28"/>
          <w:lang w:val="en-GB"/>
        </w:rPr>
        <w:t xml:space="preserve"> and t</w:t>
      </w:r>
      <w:r w:rsidRPr="67CA25C8" w:rsidR="613AA4F9">
        <w:rPr>
          <w:rFonts w:ascii="Perpetua" w:hAnsi="Perpetua" w:eastAsia="Perpetua" w:cs="Perpetua"/>
          <w:noProof w:val="0"/>
          <w:sz w:val="28"/>
          <w:szCs w:val="28"/>
          <w:lang w:val="en-GB"/>
        </w:rPr>
        <w:t xml:space="preserve">he </w:t>
      </w:r>
      <w:r w:rsidRPr="67CA25C8" w:rsidR="589ADABC">
        <w:rPr>
          <w:rFonts w:ascii="Perpetua" w:hAnsi="Perpetua" w:eastAsia="Perpetua" w:cs="Perpetua"/>
          <w:noProof w:val="0"/>
          <w:sz w:val="28"/>
          <w:szCs w:val="28"/>
          <w:lang w:val="en-GB"/>
        </w:rPr>
        <w:t xml:space="preserve">Bureau of </w:t>
      </w:r>
      <w:r w:rsidRPr="67CA25C8" w:rsidR="55B52EB0">
        <w:rPr>
          <w:rFonts w:ascii="Perpetua" w:hAnsi="Perpetua" w:eastAsia="Perpetua" w:cs="Perpetua"/>
          <w:noProof w:val="0"/>
          <w:sz w:val="28"/>
          <w:szCs w:val="28"/>
          <w:lang w:val="en-GB"/>
        </w:rPr>
        <w:t xml:space="preserve">Irish </w:t>
      </w:r>
      <w:r w:rsidRPr="67CA25C8" w:rsidR="589ADABC">
        <w:rPr>
          <w:rFonts w:ascii="Perpetua" w:hAnsi="Perpetua" w:eastAsia="Perpetua" w:cs="Perpetua"/>
          <w:noProof w:val="0"/>
          <w:sz w:val="28"/>
          <w:szCs w:val="28"/>
          <w:lang w:val="en-GB"/>
        </w:rPr>
        <w:t xml:space="preserve">Military History which </w:t>
      </w:r>
      <w:r w:rsidRPr="67CA25C8" w:rsidR="6121CE4B">
        <w:rPr>
          <w:rFonts w:ascii="Perpetua" w:hAnsi="Perpetua" w:eastAsia="Perpetua" w:cs="Perpetua"/>
          <w:noProof w:val="0"/>
          <w:color w:val="auto"/>
          <w:sz w:val="28"/>
          <w:szCs w:val="28"/>
          <w:lang w:val="en-GB"/>
        </w:rPr>
        <w:t xml:space="preserve">holds the </w:t>
      </w:r>
      <w:r w:rsidRPr="67CA25C8" w:rsidR="6121CE4B">
        <w:rPr>
          <w:rFonts w:ascii="Perpetua" w:hAnsi="Perpetua" w:eastAsia="Perpetua" w:cs="Perpetua"/>
          <w:noProof w:val="0"/>
          <w:sz w:val="28"/>
          <w:szCs w:val="28"/>
          <w:lang w:val="en-GB"/>
        </w:rPr>
        <w:t>files of veterans from 1913-1921,</w:t>
      </w:r>
      <w:r w:rsidRPr="67CA25C8">
        <w:rPr>
          <w:rStyle w:val="FootnoteReference"/>
          <w:rFonts w:ascii="Perpetua" w:hAnsi="Perpetua" w:eastAsia="Perpetua" w:cs="Perpetua"/>
          <w:noProof w:val="0"/>
          <w:sz w:val="28"/>
          <w:szCs w:val="28"/>
          <w:lang w:val="en-GB"/>
        </w:rPr>
        <w:footnoteReference w:id="22437"/>
      </w:r>
      <w:r w:rsidRPr="67CA25C8" w:rsidR="6121CE4B">
        <w:rPr>
          <w:rFonts w:ascii="Perpetua" w:hAnsi="Perpetua" w:eastAsia="Perpetua" w:cs="Perpetua"/>
          <w:noProof w:val="0"/>
          <w:sz w:val="28"/>
          <w:szCs w:val="28"/>
          <w:lang w:val="en-GB"/>
        </w:rPr>
        <w:t xml:space="preserve"> and offer an illuminating insight on many of the participants in the independence struggle, and in particularly on the </w:t>
      </w:r>
      <w:r w:rsidRPr="67CA25C8" w:rsidR="6121CE4B">
        <w:rPr>
          <w:rFonts w:ascii="Perpetua" w:hAnsi="Perpetua" w:eastAsia="Perpetua" w:cs="Perpetua"/>
          <w:noProof w:val="0"/>
          <w:sz w:val="28"/>
          <w:szCs w:val="28"/>
          <w:lang w:val="en-GB"/>
        </w:rPr>
        <w:t>very active</w:t>
      </w:r>
      <w:r w:rsidRPr="67CA25C8" w:rsidR="6121CE4B">
        <w:rPr>
          <w:rFonts w:ascii="Perpetua" w:hAnsi="Perpetua" w:eastAsia="Perpetua" w:cs="Perpetua"/>
          <w:noProof w:val="0"/>
          <w:sz w:val="28"/>
          <w:szCs w:val="28"/>
          <w:lang w:val="en-GB"/>
        </w:rPr>
        <w:t xml:space="preserve"> military role played by Cumann na mBan </w:t>
      </w:r>
      <w:r w:rsidRPr="67CA25C8" w:rsidR="6121CE4B">
        <w:rPr>
          <w:rFonts w:ascii="Perpetua" w:hAnsi="Perpetua" w:eastAsia="Perpetua" w:cs="Perpetua"/>
          <w:noProof w:val="0"/>
          <w:sz w:val="28"/>
          <w:szCs w:val="28"/>
          <w:lang w:val="en-GB"/>
        </w:rPr>
        <w:t xml:space="preserve">members. </w:t>
      </w:r>
    </w:p>
    <w:p w:rsidR="693E122A" w:rsidP="22CEC399" w:rsidRDefault="693E122A" w14:textId="34D41B58" w14:paraId="129DCD58">
      <w:pPr>
        <w:pStyle w:val="Normal"/>
        <w:rPr>
          <w:rFonts w:ascii="Perpetua" w:hAnsi="Perpetua" w:eastAsia="Perpetua" w:cs="Perpetua"/>
          <w:b w:val="0"/>
          <w:bCs w:val="0"/>
          <w:i w:val="0"/>
          <w:iCs w:val="0"/>
          <w:caps w:val="0"/>
          <w:smallCaps w:val="0"/>
          <w:strike w:val="0"/>
          <w:dstrike w:val="0"/>
          <w:noProof w:val="0"/>
          <w:color w:val="333333"/>
          <w:sz w:val="28"/>
          <w:szCs w:val="28"/>
          <w:u w:val="none"/>
          <w:lang w:val="en-GB"/>
        </w:rPr>
      </w:pPr>
      <w:r w:rsidRPr="40150DD3" w:rsidR="1D6FAD68">
        <w:rPr>
          <w:rFonts w:ascii="Perpetua" w:hAnsi="Perpetua" w:eastAsia="Perpetua" w:cs="Perpetua"/>
          <w:b w:val="0"/>
          <w:bCs w:val="0"/>
          <w:i w:val="0"/>
          <w:iCs w:val="0"/>
          <w:caps w:val="0"/>
          <w:smallCaps w:val="0"/>
          <w:strike w:val="0"/>
          <w:dstrike w:val="0"/>
          <w:noProof w:val="0"/>
          <w:color w:val="333333"/>
          <w:sz w:val="28"/>
          <w:szCs w:val="28"/>
          <w:u w:val="none"/>
          <w:lang w:val="en-GB"/>
        </w:rPr>
        <w:t>An t-</w:t>
      </w:r>
      <w:r w:rsidRPr="40150DD3" w:rsidR="1D6FAD68">
        <w:rPr>
          <w:rFonts w:ascii="Perpetua" w:hAnsi="Perpetua" w:eastAsia="Perpetua" w:cs="Perpetua"/>
          <w:b w:val="0"/>
          <w:bCs w:val="0"/>
          <w:i w:val="0"/>
          <w:iCs w:val="0"/>
          <w:caps w:val="0"/>
          <w:smallCaps w:val="0"/>
          <w:strike w:val="0"/>
          <w:dstrike w:val="0"/>
          <w:noProof w:val="0"/>
          <w:color w:val="333333"/>
          <w:sz w:val="28"/>
          <w:szCs w:val="28"/>
          <w:u w:val="none"/>
          <w:lang w:val="en-GB"/>
        </w:rPr>
        <w:t>Óglách</w:t>
      </w:r>
      <w:r w:rsidRPr="40150DD3" w:rsidR="3735A090">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was a republican newspaper </w:t>
      </w:r>
      <w:r w:rsidRPr="40150DD3" w:rsidR="40E50BBC">
        <w:rPr>
          <w:rFonts w:ascii="Perpetua" w:hAnsi="Perpetua" w:eastAsia="Perpetua" w:cs="Perpetua"/>
          <w:b w:val="0"/>
          <w:bCs w:val="0"/>
          <w:i w:val="0"/>
          <w:iCs w:val="0"/>
          <w:caps w:val="0"/>
          <w:smallCaps w:val="0"/>
          <w:strike w:val="0"/>
          <w:dstrike w:val="0"/>
          <w:noProof w:val="0"/>
          <w:color w:val="303133"/>
          <w:sz w:val="28"/>
          <w:szCs w:val="28"/>
          <w:u w:val="none"/>
          <w:lang w:val="en-GB"/>
        </w:rPr>
        <w:t>often</w:t>
      </w:r>
      <w:r w:rsidRPr="40150DD3" w:rsidR="235211A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described as a successor to the Irish Volunteer publication</w:t>
      </w:r>
      <w:r w:rsidRPr="40150DD3" w:rsidR="5C149299">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which had ceased</w:t>
      </w:r>
      <w:r w:rsidRPr="40150DD3" w:rsidR="235211A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publi</w:t>
      </w:r>
      <w:r w:rsidRPr="40150DD3" w:rsidR="6FD5A918">
        <w:rPr>
          <w:rFonts w:ascii="Perpetua" w:hAnsi="Perpetua" w:eastAsia="Perpetua" w:cs="Perpetua"/>
          <w:b w:val="0"/>
          <w:bCs w:val="0"/>
          <w:i w:val="0"/>
          <w:iCs w:val="0"/>
          <w:caps w:val="0"/>
          <w:smallCaps w:val="0"/>
          <w:strike w:val="0"/>
          <w:dstrike w:val="0"/>
          <w:noProof w:val="0"/>
          <w:color w:val="333333"/>
          <w:sz w:val="28"/>
          <w:szCs w:val="28"/>
          <w:u w:val="none"/>
          <w:lang w:val="en-GB"/>
        </w:rPr>
        <w:t>shing</w:t>
      </w:r>
      <w:r w:rsidRPr="40150DD3" w:rsidR="235211A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on the eve of the 1916 Rising</w:t>
      </w:r>
      <w:r w:rsidRPr="40150DD3" w:rsidR="7645CF09">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79235A89">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79235A89">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35A117CB">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033C7EBC">
        <w:rPr>
          <w:rFonts w:ascii="Perpetua" w:hAnsi="Perpetua" w:eastAsia="Perpetua" w:cs="Perpetua"/>
          <w:b w:val="0"/>
          <w:bCs w:val="0"/>
          <w:i w:val="0"/>
          <w:iCs w:val="0"/>
          <w:caps w:val="0"/>
          <w:smallCaps w:val="0"/>
          <w:strike w:val="0"/>
          <w:dstrike w:val="0"/>
          <w:noProof w:val="0"/>
          <w:color w:val="333333"/>
          <w:sz w:val="28"/>
          <w:szCs w:val="28"/>
          <w:u w:val="none"/>
          <w:lang w:val="en-GB"/>
        </w:rPr>
        <w:t>An t-</w:t>
      </w:r>
      <w:r w:rsidRPr="40150DD3" w:rsidR="033C7EBC">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Óglách’s </w:t>
      </w:r>
      <w:r w:rsidRPr="40150DD3" w:rsidR="7DBC4B2A">
        <w:rPr>
          <w:rFonts w:ascii="Perpetua" w:hAnsi="Perpetua" w:eastAsia="Perpetua" w:cs="Perpetua"/>
          <w:b w:val="0"/>
          <w:bCs w:val="0"/>
          <w:i w:val="0"/>
          <w:iCs w:val="0"/>
          <w:strike w:val="0"/>
          <w:dstrike w:val="0"/>
          <w:noProof w:val="0"/>
          <w:color w:val="333333"/>
          <w:sz w:val="28"/>
          <w:szCs w:val="28"/>
          <w:u w:val="none"/>
          <w:lang w:val="en-GB"/>
        </w:rPr>
        <w:t>first issue was published on 31 August 1</w:t>
      </w:r>
      <w:r w:rsidRPr="40150DD3" w:rsidR="7DBC4B2A">
        <w:rPr>
          <w:rFonts w:ascii="Perpetua" w:hAnsi="Perpetua" w:eastAsia="Perpetua" w:cs="Perpetua"/>
          <w:b w:val="0"/>
          <w:bCs w:val="0"/>
          <w:i w:val="0"/>
          <w:iCs w:val="0"/>
          <w:strike w:val="0"/>
          <w:dstrike w:val="0"/>
          <w:noProof w:val="0"/>
          <w:color w:val="333333"/>
          <w:sz w:val="28"/>
          <w:szCs w:val="28"/>
          <w:u w:val="none"/>
          <w:lang w:val="en-GB"/>
        </w:rPr>
        <w:t xml:space="preserve">918, carrying </w:t>
      </w:r>
      <w:r w:rsidRPr="40150DD3" w:rsidR="651859F7">
        <w:rPr>
          <w:rFonts w:ascii="Perpetua" w:hAnsi="Perpetua" w:eastAsia="Perpetua" w:cs="Perpetua"/>
          <w:b w:val="0"/>
          <w:bCs w:val="0"/>
          <w:i w:val="0"/>
          <w:iCs w:val="0"/>
          <w:caps w:val="0"/>
          <w:smallCaps w:val="0"/>
          <w:strike w:val="0"/>
          <w:dstrike w:val="0"/>
          <w:noProof w:val="0"/>
          <w:color w:val="333333"/>
          <w:sz w:val="28"/>
          <w:szCs w:val="28"/>
          <w:u w:val="none"/>
          <w:lang w:val="en-GB"/>
        </w:rPr>
        <w:t>the tagline ‘The Official Organ of the Irish Volunteer'.</w:t>
      </w:r>
      <w:r w:rsidRPr="40150DD3">
        <w:rPr>
          <w:rStyle w:val="FootnoteReference"/>
          <w:rFonts w:ascii="Perpetua" w:hAnsi="Perpetua" w:eastAsia="Perpetua" w:cs="Perpetua"/>
          <w:b w:val="0"/>
          <w:bCs w:val="0"/>
          <w:i w:val="0"/>
          <w:iCs w:val="0"/>
          <w:caps w:val="0"/>
          <w:smallCaps w:val="0"/>
          <w:strike w:val="0"/>
          <w:dstrike w:val="0"/>
          <w:noProof w:val="0"/>
          <w:color w:val="333333"/>
          <w:sz w:val="28"/>
          <w:szCs w:val="28"/>
          <w:u w:val="none"/>
          <w:lang w:val="en-GB"/>
        </w:rPr>
        <w:footnoteReference w:id="2617"/>
      </w:r>
      <w:r w:rsidRPr="40150DD3" w:rsidR="25F99570">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033C7EBC">
        <w:rPr>
          <w:rFonts w:ascii="Perpetua" w:hAnsi="Perpetua" w:eastAsia="Perpetua" w:cs="Perpetua"/>
          <w:b w:val="0"/>
          <w:bCs w:val="0"/>
          <w:i w:val="0"/>
          <w:iCs w:val="0"/>
          <w:caps w:val="0"/>
          <w:smallCaps w:val="0"/>
          <w:strike w:val="0"/>
          <w:dstrike w:val="0"/>
          <w:noProof w:val="0"/>
          <w:color w:val="333333"/>
          <w:sz w:val="28"/>
          <w:szCs w:val="28"/>
          <w:u w:val="none"/>
          <w:lang w:val="en-GB"/>
        </w:rPr>
        <w:t>An t-</w:t>
      </w:r>
      <w:r w:rsidRPr="40150DD3" w:rsidR="033C7EBC">
        <w:rPr>
          <w:rFonts w:ascii="Perpetua" w:hAnsi="Perpetua" w:eastAsia="Perpetua" w:cs="Perpetua"/>
          <w:b w:val="0"/>
          <w:bCs w:val="0"/>
          <w:i w:val="0"/>
          <w:iCs w:val="0"/>
          <w:caps w:val="0"/>
          <w:smallCaps w:val="0"/>
          <w:strike w:val="0"/>
          <w:dstrike w:val="0"/>
          <w:noProof w:val="0"/>
          <w:color w:val="333333"/>
          <w:sz w:val="28"/>
          <w:szCs w:val="28"/>
          <w:u w:val="none"/>
          <w:lang w:val="en-GB"/>
        </w:rPr>
        <w:t>Óglách</w:t>
      </w:r>
      <w:r w:rsidRPr="40150DD3" w:rsidR="5BD7006E">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is political partisan </w:t>
      </w:r>
      <w:r w:rsidRPr="40150DD3" w:rsidR="1472B5D1">
        <w:rPr>
          <w:rFonts w:ascii="Perpetua" w:hAnsi="Perpetua" w:eastAsia="Perpetua" w:cs="Perpetua"/>
          <w:b w:val="0"/>
          <w:bCs w:val="0"/>
          <w:i w:val="0"/>
          <w:iCs w:val="0"/>
          <w:caps w:val="0"/>
          <w:smallCaps w:val="0"/>
          <w:strike w:val="0"/>
          <w:dstrike w:val="0"/>
          <w:noProof w:val="0"/>
          <w:color w:val="333333"/>
          <w:sz w:val="28"/>
          <w:szCs w:val="28"/>
          <w:u w:val="none"/>
          <w:lang w:val="en-GB"/>
        </w:rPr>
        <w:t>press</w:t>
      </w:r>
      <w:r w:rsidRPr="40150DD3" w:rsidR="0573858E">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which of course will be biased and propagandist in intent and aimed at a sympathetic readership. However, this is the </w:t>
      </w:r>
      <w:r w:rsidRPr="40150DD3" w:rsidR="6E25B79C">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universal </w:t>
      </w:r>
      <w:r w:rsidRPr="40150DD3" w:rsidR="0573858E">
        <w:rPr>
          <w:rFonts w:ascii="Perpetua" w:hAnsi="Perpetua" w:eastAsia="Perpetua" w:cs="Perpetua"/>
          <w:b w:val="0"/>
          <w:bCs w:val="0"/>
          <w:i w:val="0"/>
          <w:iCs w:val="0"/>
          <w:caps w:val="0"/>
          <w:smallCaps w:val="0"/>
          <w:strike w:val="0"/>
          <w:dstrike w:val="0"/>
          <w:noProof w:val="0"/>
          <w:color w:val="333333"/>
          <w:sz w:val="28"/>
          <w:szCs w:val="28"/>
          <w:u w:val="none"/>
          <w:lang w:val="en-GB"/>
        </w:rPr>
        <w:t>nature of wa</w:t>
      </w:r>
      <w:r w:rsidRPr="40150DD3" w:rsidR="20AD775D">
        <w:rPr>
          <w:rFonts w:ascii="Perpetua" w:hAnsi="Perpetua" w:eastAsia="Perpetua" w:cs="Perpetua"/>
          <w:b w:val="0"/>
          <w:bCs w:val="0"/>
          <w:i w:val="0"/>
          <w:iCs w:val="0"/>
          <w:caps w:val="0"/>
          <w:smallCaps w:val="0"/>
          <w:strike w:val="0"/>
          <w:dstrike w:val="0"/>
          <w:noProof w:val="0"/>
          <w:color w:val="333333"/>
          <w:sz w:val="28"/>
          <w:szCs w:val="28"/>
          <w:u w:val="none"/>
          <w:lang w:val="en-GB"/>
        </w:rPr>
        <w:t>r, rebellion and conflict</w:t>
      </w:r>
      <w:r w:rsidRPr="40150DD3" w:rsidR="233C5717">
        <w:rPr>
          <w:rFonts w:ascii="Perpetua" w:hAnsi="Perpetua" w:eastAsia="Perpetua" w:cs="Perpetua"/>
          <w:b w:val="0"/>
          <w:bCs w:val="0"/>
          <w:i w:val="0"/>
          <w:iCs w:val="0"/>
          <w:caps w:val="0"/>
          <w:smallCaps w:val="0"/>
          <w:strike w:val="0"/>
          <w:dstrike w:val="0"/>
          <w:noProof w:val="0"/>
          <w:color w:val="333333"/>
          <w:sz w:val="28"/>
          <w:szCs w:val="28"/>
          <w:u w:val="none"/>
          <w:lang w:val="en-GB"/>
        </w:rPr>
        <w:t>,</w:t>
      </w:r>
      <w:r w:rsidRPr="40150DD3" w:rsidR="67F226CB">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the reporting of </w:t>
      </w:r>
      <w:r w:rsidRPr="40150DD3" w:rsidR="400473C3">
        <w:rPr>
          <w:rFonts w:ascii="Perpetua" w:hAnsi="Perpetua" w:eastAsia="Perpetua" w:cs="Perpetua"/>
          <w:b w:val="0"/>
          <w:bCs w:val="0"/>
          <w:i w:val="0"/>
          <w:iCs w:val="0"/>
          <w:caps w:val="0"/>
          <w:smallCaps w:val="0"/>
          <w:strike w:val="0"/>
          <w:dstrike w:val="0"/>
          <w:noProof w:val="0"/>
          <w:color w:val="333333"/>
          <w:sz w:val="28"/>
          <w:szCs w:val="28"/>
          <w:u w:val="none"/>
          <w:lang w:val="en-GB"/>
        </w:rPr>
        <w:t>which</w:t>
      </w:r>
      <w:r w:rsidRPr="40150DD3" w:rsidR="48B3CE90">
        <w:rPr>
          <w:rFonts w:ascii="Perpetua" w:hAnsi="Perpetua" w:eastAsia="Perpetua" w:cs="Perpetua"/>
          <w:b w:val="0"/>
          <w:bCs w:val="0"/>
          <w:i w:val="0"/>
          <w:iCs w:val="0"/>
          <w:caps w:val="0"/>
          <w:smallCaps w:val="0"/>
          <w:strike w:val="0"/>
          <w:dstrike w:val="0"/>
          <w:noProof w:val="0"/>
          <w:color w:val="333333"/>
          <w:sz w:val="28"/>
          <w:szCs w:val="28"/>
          <w:u w:val="none"/>
          <w:lang w:val="en-GB"/>
        </w:rPr>
        <w:t>,</w:t>
      </w:r>
      <w:r w:rsidRPr="40150DD3" w:rsidR="400473C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25710B9E">
        <w:rPr>
          <w:rFonts w:ascii="Perpetua" w:hAnsi="Perpetua" w:eastAsia="Perpetua" w:cs="Perpetua"/>
          <w:b w:val="0"/>
          <w:bCs w:val="0"/>
          <w:i w:val="0"/>
          <w:iCs w:val="0"/>
          <w:caps w:val="0"/>
          <w:smallCaps w:val="0"/>
          <w:strike w:val="0"/>
          <w:dstrike w:val="0"/>
          <w:noProof w:val="0"/>
          <w:color w:val="333333"/>
          <w:sz w:val="28"/>
          <w:szCs w:val="28"/>
          <w:u w:val="none"/>
          <w:lang w:val="en-GB"/>
        </w:rPr>
        <w:t>is</w:t>
      </w:r>
      <w:r w:rsidRPr="40150DD3" w:rsidR="400473C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27366519">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often sectarian and </w:t>
      </w:r>
      <w:r w:rsidRPr="40150DD3" w:rsidR="70E06C8B">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termed </w:t>
      </w:r>
      <w:r w:rsidRPr="40150DD3" w:rsidR="400473C3">
        <w:rPr>
          <w:rFonts w:ascii="Perpetua" w:hAnsi="Perpetua" w:eastAsia="Perpetua" w:cs="Perpetua"/>
          <w:b w:val="0"/>
          <w:bCs w:val="0"/>
          <w:i w:val="0"/>
          <w:iCs w:val="0"/>
          <w:caps w:val="0"/>
          <w:smallCaps w:val="0"/>
          <w:strike w:val="0"/>
          <w:dstrike w:val="0"/>
          <w:noProof w:val="0"/>
          <w:color w:val="333333"/>
          <w:sz w:val="28"/>
          <w:szCs w:val="28"/>
          <w:u w:val="none"/>
          <w:lang w:val="en-GB"/>
        </w:rPr>
        <w:t>seditio</w:t>
      </w:r>
      <w:r w:rsidRPr="40150DD3" w:rsidR="09361AB3">
        <w:rPr>
          <w:rFonts w:ascii="Perpetua" w:hAnsi="Perpetua" w:eastAsia="Perpetua" w:cs="Perpetua"/>
          <w:b w:val="0"/>
          <w:bCs w:val="0"/>
          <w:i w:val="0"/>
          <w:iCs w:val="0"/>
          <w:caps w:val="0"/>
          <w:smallCaps w:val="0"/>
          <w:strike w:val="0"/>
          <w:dstrike w:val="0"/>
          <w:noProof w:val="0"/>
          <w:color w:val="333333"/>
          <w:sz w:val="28"/>
          <w:szCs w:val="28"/>
          <w:u w:val="none"/>
          <w:lang w:val="en-GB"/>
        </w:rPr>
        <w:t>us in content</w:t>
      </w:r>
      <w:r w:rsidRPr="40150DD3" w:rsidR="6AFE0849">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09361AB3">
        <w:rPr>
          <w:rFonts w:ascii="Perpetua" w:hAnsi="Perpetua" w:eastAsia="Perpetua" w:cs="Perpetua"/>
          <w:b w:val="0"/>
          <w:bCs w:val="0"/>
          <w:i w:val="0"/>
          <w:iCs w:val="0"/>
          <w:caps w:val="0"/>
          <w:smallCaps w:val="0"/>
          <w:strike w:val="0"/>
          <w:dstrike w:val="0"/>
          <w:noProof w:val="0"/>
          <w:color w:val="333333"/>
          <w:sz w:val="28"/>
          <w:szCs w:val="28"/>
          <w:u w:val="none"/>
          <w:lang w:val="en-GB"/>
        </w:rPr>
        <w:t>when judged by the opposition.</w:t>
      </w:r>
    </w:p>
    <w:p w:rsidR="693E122A" w:rsidP="6AD20ED1" w:rsidRDefault="693E122A" w14:textId="3E2B6090" w14:paraId="256B1D0E">
      <w:pPr>
        <w:pStyle w:val="Normal"/>
        <w:rPr>
          <w:rFonts w:ascii="Perpetua" w:hAnsi="Perpetua" w:eastAsia="Perpetua" w:cs="Perpetua"/>
          <w:noProof w:val="0"/>
          <w:color w:val="auto"/>
          <w:sz w:val="28"/>
          <w:szCs w:val="28"/>
          <w:u w:val="none"/>
          <w:lang w:val="en-GB"/>
        </w:rPr>
      </w:pP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A decade after the Easter Rising</w:t>
      </w:r>
      <w:r w:rsidRPr="40150DD3" w:rsidR="7BE92EC4">
        <w:rPr>
          <w:rFonts w:ascii="Perpetua" w:hAnsi="Perpetua" w:eastAsia="Perpetua" w:cs="Perpetua"/>
          <w:b w:val="0"/>
          <w:bCs w:val="0"/>
          <w:i w:val="0"/>
          <w:iCs w:val="0"/>
          <w:caps w:val="0"/>
          <w:smallCaps w:val="0"/>
          <w:strike w:val="0"/>
          <w:dstrike w:val="0"/>
          <w:noProof w:val="0"/>
          <w:color w:val="303133"/>
          <w:sz w:val="28"/>
          <w:szCs w:val="28"/>
          <w:u w:val="none"/>
          <w:lang w:val="en-GB"/>
        </w:rPr>
        <w:t>,</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w:t>
      </w:r>
      <w:r w:rsidRPr="40150DD3" w:rsidR="2F17411A">
        <w:rPr>
          <w:rFonts w:ascii="Perpetua" w:hAnsi="Perpetua" w:eastAsia="Perpetua" w:cs="Perpetua"/>
          <w:b w:val="0"/>
          <w:bCs w:val="0"/>
          <w:i w:val="0"/>
          <w:iCs w:val="0"/>
          <w:caps w:val="0"/>
          <w:smallCaps w:val="0"/>
          <w:strike w:val="0"/>
          <w:dstrike w:val="0"/>
          <w:noProof w:val="0"/>
          <w:color w:val="333333"/>
          <w:sz w:val="28"/>
          <w:szCs w:val="28"/>
          <w:u w:val="none"/>
          <w:lang w:val="en-GB"/>
        </w:rPr>
        <w:t>An</w:t>
      </w:r>
      <w:r w:rsidRPr="40150DD3" w:rsidR="2F17411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w:t>
      </w:r>
      <w:r w:rsidRPr="40150DD3" w:rsidR="2F17411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Óglách</w:t>
      </w:r>
      <w:r w:rsidRPr="40150DD3" w:rsidR="2F17411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published a series of articles written by those who were involved in the Easter Rising, ‘</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Cumman</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na</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mBan</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In The G.P.O’ was the title of a retrospective personal witness account by Cumann </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na</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mBan</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member Molly Reynolds.</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w:t>
      </w:r>
      <w:r w:rsidRPr="40150DD3" w:rsidR="2F17411A">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The opening editorial states </w:t>
      </w:r>
      <w:r w:rsidRPr="40150DD3" w:rsidR="19FF9BF3">
        <w:rPr>
          <w:rFonts w:ascii="Perpetua" w:hAnsi="Perpetua" w:eastAsia="Perpetua" w:cs="Perpetua"/>
          <w:b w:val="0"/>
          <w:bCs w:val="0"/>
          <w:i w:val="0"/>
          <w:iCs w:val="0"/>
          <w:caps w:val="0"/>
          <w:smallCaps w:val="0"/>
          <w:strike w:val="0"/>
          <w:dstrike w:val="0"/>
          <w:noProof w:val="0"/>
          <w:color w:val="303133"/>
          <w:sz w:val="28"/>
          <w:szCs w:val="28"/>
          <w:u w:val="none"/>
          <w:lang w:val="en-GB"/>
        </w:rPr>
        <w:t>‘It is right that the heroic women and girls who gave such splendid service to the Irish cause during the fighting of Easter Week, 1916, should have their story told by one of themselves.’</w:t>
      </w:r>
      <w:r w:rsidRPr="40150DD3">
        <w:rPr>
          <w:rStyle w:val="FootnoteReference"/>
          <w:rFonts w:ascii="Perpetua" w:hAnsi="Perpetua" w:eastAsia="Perpetua" w:cs="Perpetua"/>
          <w:b w:val="0"/>
          <w:bCs w:val="0"/>
          <w:i w:val="0"/>
          <w:iCs w:val="0"/>
          <w:caps w:val="0"/>
          <w:smallCaps w:val="0"/>
          <w:strike w:val="0"/>
          <w:dstrike w:val="0"/>
          <w:noProof w:val="0"/>
          <w:color w:val="303133"/>
          <w:sz w:val="28"/>
          <w:szCs w:val="28"/>
          <w:u w:val="none"/>
          <w:lang w:val="en-GB"/>
        </w:rPr>
        <w:footnoteReference w:id="12017"/>
      </w:r>
      <w:r w:rsidRPr="40150DD3" w:rsidR="19FF9BF3">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Given the sensitivities of British state intelligence surrounding any form of political expressionism peaceful or otherwise it is understandable why many of those involved in the uprising were reluctant to speak to the press, even a decade later, a point which the editor duly acknowledges. ‘The difficulty has been to persuade any of them to incur the publicity essential to the verisimilitude of the narrative.’</w:t>
      </w:r>
      <w:r w:rsidRPr="40150DD3">
        <w:rPr>
          <w:rStyle w:val="FootnoteReference"/>
          <w:rFonts w:ascii="Perpetua" w:hAnsi="Perpetua" w:eastAsia="Perpetua" w:cs="Perpetua"/>
          <w:b w:val="0"/>
          <w:bCs w:val="0"/>
          <w:i w:val="0"/>
          <w:iCs w:val="0"/>
          <w:caps w:val="0"/>
          <w:smallCaps w:val="0"/>
          <w:strike w:val="0"/>
          <w:dstrike w:val="0"/>
          <w:noProof w:val="0"/>
          <w:color w:val="303133"/>
          <w:sz w:val="28"/>
          <w:szCs w:val="28"/>
          <w:u w:val="none"/>
          <w:lang w:val="en-GB"/>
        </w:rPr>
        <w:footnoteReference w:id="15416"/>
      </w:r>
      <w:r w:rsidRPr="40150DD3" w:rsidR="19FF9BF3">
        <w:rPr>
          <w:rFonts w:ascii="Perpetua" w:hAnsi="Perpetua" w:eastAsia="Perpetua" w:cs="Perpetua"/>
          <w:b w:val="0"/>
          <w:bCs w:val="0"/>
          <w:i w:val="0"/>
          <w:iCs w:val="0"/>
          <w:caps w:val="0"/>
          <w:smallCaps w:val="0"/>
          <w:strike w:val="0"/>
          <w:dstrike w:val="0"/>
          <w:noProof w:val="0"/>
          <w:color w:val="303133"/>
          <w:sz w:val="28"/>
          <w:szCs w:val="28"/>
          <w:u w:val="none"/>
          <w:lang w:val="en-GB"/>
        </w:rPr>
        <w:t xml:space="preserve"> So, for </w:t>
      </w:r>
      <w:r w:rsidRPr="40150DD3" w:rsidR="1D6FAD68">
        <w:rPr>
          <w:rFonts w:ascii="Perpetua" w:hAnsi="Perpetua" w:eastAsia="Perpetua" w:cs="Perpetua"/>
          <w:b w:val="0"/>
          <w:bCs w:val="0"/>
          <w:i w:val="0"/>
          <w:iCs w:val="0"/>
          <w:caps w:val="0"/>
          <w:smallCaps w:val="0"/>
          <w:strike w:val="0"/>
          <w:dstrike w:val="0"/>
          <w:noProof w:val="0"/>
          <w:color w:val="333333"/>
          <w:sz w:val="28"/>
          <w:szCs w:val="28"/>
          <w:u w:val="none"/>
          <w:lang w:val="en-GB"/>
        </w:rPr>
        <w:t>An</w:t>
      </w:r>
      <w:r w:rsidRPr="40150DD3" w:rsidR="1D6FAD68">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w:t>
      </w:r>
      <w:r w:rsidRPr="40150DD3" w:rsidR="1D6FAD68">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Óglách</w:t>
      </w:r>
      <w:r w:rsidRPr="40150DD3" w:rsidR="1D6FAD68">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the Molly Reynolds article was an exclusive factual piece, but also a potent piece of republican /nationalist journalistic propaganda, to stoke the fires in the bellies of veteran republicans and rebels, whilst highlighting the cause, and incentivising the next generation to activism for the greater good of Ireland. However, it could also be argued that Reynolds message might otherwise be interpreted as feminist endeavour at a time when the Irish women's rights movement was gaining momentum. </w:t>
      </w:r>
      <w:r w:rsidRPr="19FF9BF3" w:rsidR="12CE00BC">
        <w:rPr>
          <w:rFonts w:ascii="Perpetua" w:hAnsi="Perpetua" w:eastAsia="Perpetua" w:cs="Perpetua"/>
          <w:noProof w:val="0"/>
          <w:sz w:val="28"/>
          <w:szCs w:val="28"/>
          <w:lang w:val="en-GB"/>
        </w:rPr>
        <w:t xml:space="preserve">James Connolly signatory of the proclamation was a committed feminist, </w:t>
      </w:r>
      <w:r w:rsidRPr="19FF9BF3" w:rsidR="19FF9BF3">
        <w:rPr>
          <w:rFonts w:ascii="Perpetua" w:hAnsi="Perpetua" w:eastAsia="Perpetua" w:cs="Perpetua"/>
          <w:noProof w:val="0"/>
          <w:sz w:val="28"/>
          <w:szCs w:val="28"/>
          <w:lang w:val="en-GB"/>
        </w:rPr>
        <w:t xml:space="preserve">under the leadership of </w:t>
      </w:r>
      <w:hyperlink r:id="R9fa95bc411da4fb4">
        <w:r w:rsidRPr="19FF9BF3" w:rsidR="19FF9BF3">
          <w:rPr>
            <w:rStyle w:val="Hyperlink"/>
            <w:rFonts w:ascii="Perpetua" w:hAnsi="Perpetua" w:eastAsia="Perpetua" w:cs="Perpetua"/>
            <w:noProof w:val="0"/>
            <w:color w:val="auto"/>
            <w:sz w:val="28"/>
            <w:szCs w:val="28"/>
            <w:u w:val="none"/>
            <w:lang w:val="en-GB"/>
          </w:rPr>
          <w:t>Connolly</w:t>
        </w:r>
      </w:hyperlink>
      <w:r w:rsidRPr="19FF9BF3" w:rsidR="19FF9BF3">
        <w:rPr>
          <w:rFonts w:ascii="Perpetua" w:hAnsi="Perpetua" w:eastAsia="Perpetua" w:cs="Perpetua"/>
          <w:noProof w:val="0"/>
          <w:color w:val="auto"/>
          <w:sz w:val="28"/>
          <w:szCs w:val="28"/>
          <w:u w:val="none"/>
          <w:lang w:val="en-GB"/>
        </w:rPr>
        <w:t>, the Citizen Army admitted women to its ranks in 1914, affording them equal status. Con</w:t>
      </w:r>
      <w:r w:rsidRPr="19FF9BF3" w:rsidR="19FF9BF3">
        <w:rPr>
          <w:rFonts w:ascii="Perpetua" w:hAnsi="Perpetua" w:eastAsia="Perpetua" w:cs="Perpetua"/>
          <w:noProof w:val="0"/>
          <w:color w:val="auto"/>
          <w:sz w:val="28"/>
          <w:szCs w:val="28"/>
          <w:u w:val="none"/>
          <w:lang w:val="en-GB"/>
        </w:rPr>
        <w:t>nolly</w:t>
      </w:r>
      <w:r w:rsidRPr="19FF9BF3" w:rsidR="19FF9BF3">
        <w:rPr>
          <w:rFonts w:ascii="Perpetua" w:hAnsi="Perpetua" w:eastAsia="Perpetua" w:cs="Perpetua"/>
          <w:noProof w:val="0"/>
          <w:color w:val="auto"/>
          <w:sz w:val="28"/>
          <w:szCs w:val="28"/>
          <w:u w:val="none"/>
          <w:lang w:val="en-GB"/>
        </w:rPr>
        <w:t xml:space="preserve"> </w:t>
      </w:r>
      <w:r w:rsidRPr="19FF9BF3" w:rsidR="19FF9BF3">
        <w:rPr>
          <w:rFonts w:ascii="Perpetua" w:hAnsi="Perpetua" w:eastAsia="Perpetua" w:cs="Perpetua"/>
          <w:noProof w:val="0"/>
          <w:color w:val="auto"/>
          <w:sz w:val="28"/>
          <w:szCs w:val="28"/>
          <w:u w:val="none"/>
          <w:lang w:val="en-GB"/>
        </w:rPr>
        <w:t>state</w:t>
      </w:r>
      <w:r w:rsidRPr="19FF9BF3" w:rsidR="19FF9BF3">
        <w:rPr>
          <w:rFonts w:ascii="Perpetua" w:hAnsi="Perpetua" w:eastAsia="Perpetua" w:cs="Perpetua"/>
          <w:noProof w:val="0"/>
          <w:color w:val="auto"/>
          <w:sz w:val="28"/>
          <w:szCs w:val="28"/>
          <w:u w:val="none"/>
          <w:lang w:val="en-GB"/>
        </w:rPr>
        <w:t>d</w:t>
      </w:r>
      <w:r w:rsidRPr="19FF9BF3" w:rsidR="19FF9BF3">
        <w:rPr>
          <w:rFonts w:ascii="Perpetua" w:hAnsi="Perpetua" w:eastAsia="Perpetua" w:cs="Perpetua"/>
          <w:noProof w:val="0"/>
          <w:color w:val="auto"/>
          <w:sz w:val="28"/>
          <w:szCs w:val="28"/>
          <w:u w:val="none"/>
          <w:lang w:val="en-GB"/>
        </w:rPr>
        <w:t xml:space="preserve">, ‘that no movement was assured of success that had not women in it.’</w:t>
      </w:r>
      <w:r w:rsidRPr="5BD7006E">
        <w:rPr>
          <w:rStyle w:val="FootnoteReference"/>
          <w:rFonts w:ascii="Perpetua" w:hAnsi="Perpetua" w:eastAsia="Perpetua" w:cs="Perpetua"/>
          <w:noProof w:val="0"/>
          <w:color w:val="auto"/>
          <w:sz w:val="28"/>
          <w:szCs w:val="28"/>
          <w:u w:val="none"/>
          <w:lang w:val="en-GB"/>
        </w:rPr>
        <w:footnoteReference w:id="12271"/>
      </w:r>
    </w:p>
    <w:p w:rsidR="693E122A" w:rsidP="22CEC399" w:rsidRDefault="693E122A" w14:paraId="48610A80" w14:textId="45C7E210">
      <w:pPr>
        <w:pStyle w:val="Normal"/>
        <w:rPr>
          <w:rFonts w:ascii="Perpetua" w:hAnsi="Perpetua" w:eastAsia="Perpetua" w:cs="Perpetua"/>
          <w:color w:val="auto"/>
          <w:sz w:val="28"/>
          <w:szCs w:val="28"/>
        </w:rPr>
      </w:pPr>
      <w:r w:rsidRPr="22CEC399" w:rsidR="19FF9BF3">
        <w:rPr>
          <w:rFonts w:ascii="Perpetua" w:hAnsi="Perpetua" w:eastAsia="Perpetua" w:cs="Perpetua"/>
          <w:noProof w:val="0"/>
          <w:color w:val="auto"/>
          <w:sz w:val="28"/>
          <w:szCs w:val="28"/>
          <w:u w:val="none"/>
          <w:lang w:val="en-GB"/>
        </w:rPr>
        <w:t xml:space="preserve"> In contrast </w:t>
      </w:r>
      <w:r w:rsidRPr="22CEC399" w:rsidR="5B8196F0">
        <w:rPr>
          <w:rFonts w:ascii="Perpetua" w:hAnsi="Perpetua" w:eastAsia="Perpetua" w:cs="Perpetua"/>
          <w:noProof w:val="0"/>
          <w:color w:val="auto"/>
          <w:sz w:val="28"/>
          <w:szCs w:val="28"/>
          <w:lang w:val="en-GB"/>
        </w:rPr>
        <w:t>Molly Reynolds witness statement is not overtly concerned with any political or propagandist motivation, at the time of her deposition in 1949, it would appear the primary motivation is to commit to the historical record, the Reynold’s family contribution to the cause of Irish nationalism and participation in the Easter Rising 1916. In contemporary terms this is a vital piece of Irish women's history and a unique commentary</w:t>
      </w:r>
      <w:r w:rsidRPr="22CEC399" w:rsidR="6AD20ED1">
        <w:rPr>
          <w:rFonts w:ascii="Perpetua" w:hAnsi="Perpetua" w:eastAsia="Perpetua" w:cs="Perpetua"/>
          <w:noProof w:val="0"/>
          <w:sz w:val="28"/>
          <w:szCs w:val="28"/>
          <w:lang w:val="en-GB"/>
        </w:rPr>
        <w:t xml:space="preserve"> on the movement, </w:t>
      </w:r>
      <w:r w:rsidRPr="22CEC399" w:rsidR="6AD20ED1">
        <w:rPr>
          <w:rFonts w:ascii="Perpetua" w:hAnsi="Perpetua" w:eastAsia="Perpetua" w:cs="Perpetua"/>
          <w:noProof w:val="0"/>
          <w:sz w:val="28"/>
          <w:szCs w:val="28"/>
          <w:lang w:val="en-GB"/>
        </w:rPr>
        <w:t>leaders,</w:t>
      </w:r>
      <w:r w:rsidRPr="22CEC399" w:rsidR="6AD20ED1">
        <w:rPr>
          <w:rFonts w:ascii="Perpetua" w:hAnsi="Perpetua" w:eastAsia="Perpetua" w:cs="Perpetua"/>
          <w:noProof w:val="0"/>
          <w:sz w:val="28"/>
          <w:szCs w:val="28"/>
          <w:lang w:val="en-GB"/>
        </w:rPr>
        <w:t xml:space="preserve"> and events from inside</w:t>
      </w:r>
      <w:r w:rsidRPr="22CEC399" w:rsidR="6AD20ED1">
        <w:rPr>
          <w:rFonts w:ascii="Perpetua" w:hAnsi="Perpetua" w:eastAsia="Perpetua" w:cs="Perpetua"/>
          <w:noProof w:val="0"/>
          <w:sz w:val="28"/>
          <w:szCs w:val="28"/>
          <w:lang w:val="en-GB"/>
        </w:rPr>
        <w:t xml:space="preserve">. </w:t>
      </w:r>
      <w:r w:rsidRPr="6AD20ED1" w:rsidR="646D48CA">
        <w:rPr>
          <w:rFonts w:ascii="Perpetua" w:hAnsi="Perpetua" w:eastAsia="Perpetua" w:cs="Perpetua"/>
          <w:color w:val="auto"/>
          <w:sz w:val="28"/>
          <w:szCs w:val="28"/>
        </w:rPr>
        <w:t xml:space="preserve"> </w:t>
      </w:r>
    </w:p>
    <w:p w:rsidR="693E122A" w:rsidP="22CEC399" w:rsidRDefault="693E122A" w14:paraId="0A0F43FF" w14:textId="144E564C">
      <w:pPr>
        <w:pStyle w:val="Normal"/>
        <w:rPr>
          <w:rFonts w:ascii="Perpetua" w:hAnsi="Perpetua" w:eastAsia="Perpetua" w:cs="Perpetua"/>
          <w:noProof w:val="0"/>
          <w:color w:val="auto"/>
          <w:sz w:val="28"/>
          <w:szCs w:val="28"/>
          <w:lang w:val="en-GB"/>
        </w:rPr>
      </w:pPr>
      <w:r w:rsidRPr="6AD20ED1" w:rsidR="646D48CA">
        <w:rPr>
          <w:rFonts w:ascii="Perpetua" w:hAnsi="Perpetua" w:eastAsia="Perpetua" w:cs="Perpetua"/>
          <w:color w:val="auto"/>
          <w:sz w:val="28"/>
          <w:szCs w:val="28"/>
        </w:rPr>
        <w:t xml:space="preserve">Molly Reynolds was </w:t>
      </w:r>
      <w:r w:rsidRPr="6BB9642D" w:rsidR="5B8196F0">
        <w:rPr>
          <w:rFonts w:ascii="Perpetua" w:hAnsi="Perpetua" w:eastAsia="Perpetua" w:cs="Perpetua"/>
          <w:noProof w:val="0"/>
          <w:sz w:val="28"/>
          <w:szCs w:val="28"/>
          <w:lang w:val="en-GB"/>
        </w:rPr>
        <w:t xml:space="preserve">from a working-class republican family in </w:t>
      </w:r>
      <w:r w:rsidRPr="6BB9642D" w:rsidR="5B8196F0">
        <w:rPr>
          <w:rFonts w:ascii="Perpetua" w:hAnsi="Perpetua" w:eastAsia="Perpetua" w:cs="Perpetua"/>
          <w:noProof w:val="0"/>
          <w:sz w:val="28"/>
          <w:szCs w:val="28"/>
          <w:lang w:val="en-GB"/>
        </w:rPr>
        <w:t xml:space="preserve">Dublin, </w:t>
      </w:r>
      <w:r w:rsidRPr="6BB9642D" w:rsidR="5B8196F0">
        <w:rPr>
          <w:rFonts w:ascii="Perpetua" w:hAnsi="Perpetua" w:eastAsia="Perpetua" w:cs="Perpetua"/>
          <w:noProof w:val="0"/>
          <w:sz w:val="28"/>
          <w:szCs w:val="28"/>
          <w:lang w:val="en-GB"/>
        </w:rPr>
        <w:t>with all generations fully invested in the Irish cause, ‘As far back as I can remember, there was always a good Irish atmosphere in our home.’</w:t>
      </w:r>
      <w:r w:rsidRPr="6AD20ED1">
        <w:rPr>
          <w:rStyle w:val="FootnoteReference"/>
          <w:rFonts w:ascii="Perpetua" w:hAnsi="Perpetua" w:eastAsia="Perpetua" w:cs="Perpetua"/>
          <w:noProof w:val="0"/>
          <w:sz w:val="28"/>
          <w:szCs w:val="28"/>
          <w:lang w:val="en-GB"/>
        </w:rPr>
        <w:footnoteReference w:id="1226"/>
      </w:r>
      <w:r w:rsidRPr="6BB9642D" w:rsidR="5B8196F0">
        <w:rPr>
          <w:rFonts w:ascii="Perpetua" w:hAnsi="Perpetua" w:eastAsia="Perpetua" w:cs="Perpetua"/>
          <w:noProof w:val="0"/>
          <w:sz w:val="28"/>
          <w:szCs w:val="28"/>
          <w:lang w:val="en-GB"/>
        </w:rPr>
        <w:t xml:space="preserve"> Her father worked as an auditor for the Irish Volunteers, and shared an office with influential Irish Volunteer member Bulmer Hobson,</w:t>
      </w:r>
      <w:r w:rsidRPr="40150DD3">
        <w:rPr>
          <w:rStyle w:val="FootnoteReference"/>
          <w:rFonts w:ascii="Perpetua" w:hAnsi="Perpetua" w:eastAsia="Perpetua" w:cs="Perpetua"/>
          <w:noProof w:val="0"/>
          <w:sz w:val="28"/>
          <w:szCs w:val="28"/>
          <w:lang w:val="en-GB"/>
        </w:rPr>
        <w:footnoteReference w:id="28861"/>
      </w:r>
      <w:r w:rsidRPr="6BB9642D" w:rsidR="5B8196F0">
        <w:rPr>
          <w:rFonts w:ascii="Perpetua" w:hAnsi="Perpetua" w:eastAsia="Perpetua" w:cs="Perpetua"/>
          <w:noProof w:val="0"/>
          <w:sz w:val="28"/>
          <w:szCs w:val="28"/>
          <w:lang w:val="en-GB"/>
        </w:rPr>
        <w:t xml:space="preserve"> to which</w:t>
      </w:r>
      <w:r w:rsidRPr="6BB9642D" w:rsidR="5B8196F0">
        <w:rPr>
          <w:rFonts w:ascii="Perpetua" w:hAnsi="Perpetua" w:eastAsia="Perpetua" w:cs="Perpetua"/>
          <w:noProof w:val="0"/>
          <w:sz w:val="28"/>
          <w:szCs w:val="28"/>
          <w:lang w:val="en-GB"/>
        </w:rPr>
        <w:t xml:space="preserve"> Roger Casement</w:t>
      </w:r>
      <w:r w:rsidRPr="6AD20ED1">
        <w:rPr>
          <w:rStyle w:val="FootnoteReference"/>
          <w:rFonts w:ascii="Perpetua" w:hAnsi="Perpetua" w:eastAsia="Perpetua" w:cs="Perpetua"/>
          <w:noProof w:val="0"/>
          <w:sz w:val="28"/>
          <w:szCs w:val="28"/>
          <w:lang w:val="en-GB"/>
        </w:rPr>
        <w:footnoteReference w:id="1495"/>
      </w:r>
      <w:r w:rsidRPr="6BB9642D" w:rsidR="5B8196F0">
        <w:rPr>
          <w:rFonts w:ascii="Perpetua" w:hAnsi="Perpetua" w:eastAsia="Perpetua" w:cs="Perpetua"/>
          <w:noProof w:val="0"/>
          <w:sz w:val="28"/>
          <w:szCs w:val="28"/>
          <w:lang w:val="en-GB"/>
        </w:rPr>
        <w:t xml:space="preserve"> </w:t>
      </w:r>
      <w:r w:rsidRPr="6BB9642D" w:rsidR="5B8196F0">
        <w:rPr>
          <w:rFonts w:ascii="Perpetua" w:hAnsi="Perpetua" w:eastAsia="Perpetua" w:cs="Perpetua"/>
          <w:noProof w:val="0"/>
          <w:sz w:val="28"/>
          <w:szCs w:val="28"/>
          <w:lang w:val="en-GB"/>
        </w:rPr>
        <w:t>and Michael ‘The’O’Rahilly</w:t>
      </w:r>
      <w:r w:rsidRPr="6077BDC5">
        <w:rPr>
          <w:rStyle w:val="FootnoteReference"/>
          <w:rFonts w:ascii="Perpetua" w:hAnsi="Perpetua" w:eastAsia="Perpetua" w:cs="Perpetua"/>
          <w:noProof w:val="0"/>
          <w:sz w:val="28"/>
          <w:szCs w:val="28"/>
          <w:lang w:val="en-GB"/>
        </w:rPr>
        <w:footnoteReference w:id="4898"/>
      </w:r>
      <w:r w:rsidRPr="6BB9642D" w:rsidR="5B8196F0">
        <w:rPr>
          <w:rFonts w:ascii="Perpetua" w:hAnsi="Perpetua" w:eastAsia="Perpetua" w:cs="Perpetua"/>
          <w:noProof w:val="0"/>
          <w:sz w:val="28"/>
          <w:szCs w:val="28"/>
          <w:lang w:val="en-GB"/>
        </w:rPr>
        <w:t xml:space="preserve"> were regular visitors and principal players in the nationalist movement. Reynolds is particularly complimentary in </w:t>
      </w:r>
      <w:r w:rsidRPr="6BB9642D" w:rsidR="5B8196F0">
        <w:rPr>
          <w:rFonts w:ascii="Perpetua" w:hAnsi="Perpetua" w:eastAsia="Perpetua" w:cs="Perpetua"/>
          <w:noProof w:val="0"/>
          <w:sz w:val="28"/>
          <w:szCs w:val="28"/>
          <w:lang w:val="en-GB"/>
        </w:rPr>
        <w:t xml:space="preserve">her recollections</w:t>
      </w:r>
      <w:r w:rsidRPr="6BB9642D" w:rsidR="5B8196F0">
        <w:rPr>
          <w:rFonts w:ascii="Perpetua" w:hAnsi="Perpetua" w:eastAsia="Perpetua" w:cs="Perpetua"/>
          <w:noProof w:val="0"/>
          <w:sz w:val="28"/>
          <w:szCs w:val="28"/>
          <w:lang w:val="en-GB"/>
        </w:rPr>
        <w:t xml:space="preserve"> of Casement, ’Was very charming. Gentle in manner, quiet in speech and not at all the type of man one would expect to have anything to do with a revolutionary movement.’</w:t>
      </w:r>
      <w:r w:rsidRPr="40150DD3">
        <w:rPr>
          <w:rStyle w:val="FootnoteReference"/>
          <w:rFonts w:ascii="Perpetua" w:hAnsi="Perpetua" w:eastAsia="Perpetua" w:cs="Perpetua"/>
          <w:noProof w:val="0"/>
          <w:sz w:val="28"/>
          <w:szCs w:val="28"/>
          <w:lang w:val="en-GB"/>
        </w:rPr>
        <w:footnoteReference w:id="1097"/>
      </w:r>
      <w:r w:rsidRPr="6BB9642D" w:rsidR="5B8196F0">
        <w:rPr>
          <w:rFonts w:ascii="Perpetua" w:hAnsi="Perpetua" w:eastAsia="Perpetua" w:cs="Perpetua"/>
          <w:noProof w:val="0"/>
          <w:sz w:val="28"/>
          <w:szCs w:val="28"/>
          <w:lang w:val="en-GB"/>
        </w:rPr>
        <w:t xml:space="preserve">  Reynolds is </w:t>
      </w:r>
      <w:r w:rsidRPr="6BB9642D" w:rsidR="5B8196F0">
        <w:rPr>
          <w:rFonts w:ascii="Perpetua" w:hAnsi="Perpetua" w:eastAsia="Perpetua" w:cs="Perpetua"/>
          <w:noProof w:val="0"/>
          <w:sz w:val="28"/>
          <w:szCs w:val="28"/>
          <w:lang w:val="en-GB"/>
        </w:rPr>
        <w:t xml:space="preserve">validating</w:t>
      </w:r>
      <w:r w:rsidRPr="6BB9642D" w:rsidR="5B8196F0">
        <w:rPr>
          <w:rFonts w:ascii="Perpetua" w:hAnsi="Perpetua" w:eastAsia="Perpetua" w:cs="Perpetua"/>
          <w:noProof w:val="0"/>
          <w:sz w:val="28"/>
          <w:szCs w:val="28"/>
          <w:lang w:val="en-GB"/>
        </w:rPr>
        <w:t xml:space="preserve"> the polite sensitivities of Casement who was much maligned, misunderstood, smeared, and manipulated by the press and by history. Particularly poignant is Reynolds final mention of Casement which reads as a genuine lament, ’</w:t>
      </w:r>
      <w:r w:rsidRPr="6AD20ED1" w:rsidR="5B8196F0">
        <w:rPr>
          <w:rFonts w:ascii="Perpetua" w:hAnsi="Perpetua" w:eastAsia="Perpetua" w:cs="Perpetua"/>
          <w:noProof w:val="0"/>
          <w:sz w:val="28"/>
          <w:szCs w:val="28"/>
          <w:lang w:val="en-GB"/>
        </w:rPr>
        <w:t>And on a few occasions brought me in a bunch of violets.’</w:t>
      </w:r>
      <w:r w:rsidRPr="40150DD3">
        <w:rPr>
          <w:rStyle w:val="FootnoteReference"/>
          <w:rFonts w:ascii="Perpetua" w:hAnsi="Perpetua" w:eastAsia="Perpetua" w:cs="Perpetua"/>
          <w:i w:val="0"/>
          <w:iCs w:val="0"/>
          <w:noProof w:val="0"/>
          <w:sz w:val="28"/>
          <w:szCs w:val="28"/>
          <w:lang w:val="en-GB"/>
        </w:rPr>
        <w:footnoteReference w:id="24234"/>
      </w:r>
      <w:r w:rsidRPr="6AD20ED1" w:rsidR="6AD20ED1">
        <w:rPr>
          <w:rFonts w:ascii="Perpetua" w:hAnsi="Perpetua" w:eastAsia="Perpetua" w:cs="Perpetua"/>
          <w:noProof w:val="0"/>
          <w:sz w:val="28"/>
          <w:szCs w:val="28"/>
          <w:lang w:val="en-GB"/>
        </w:rPr>
        <w:t xml:space="preserve"> </w:t>
      </w:r>
      <w:r w:rsidRPr="6AD20ED1" w:rsidR="5B8196F0">
        <w:rPr>
          <w:rFonts w:ascii="Perpetua" w:hAnsi="Perpetua" w:eastAsia="Perpetua" w:cs="Perpetua"/>
          <w:noProof w:val="0"/>
          <w:sz w:val="28"/>
          <w:szCs w:val="28"/>
          <w:lang w:val="en-GB"/>
        </w:rPr>
        <w:t>V</w:t>
      </w:r>
      <w:r w:rsidRPr="40150DD3" w:rsidR="6AD20ED1">
        <w:rPr>
          <w:rFonts w:ascii="Perpetua" w:hAnsi="Perpetua" w:eastAsia="Perpetua" w:cs="Perpetua"/>
          <w:i w:val="0"/>
          <w:iCs w:val="0"/>
          <w:noProof w:val="0"/>
          <w:sz w:val="28"/>
          <w:szCs w:val="28"/>
          <w:lang w:val="en-GB"/>
        </w:rPr>
        <w:t xml:space="preserve">iolets symbolic of </w:t>
      </w:r>
      <w:r w:rsidRPr="40150DD3" w:rsidR="6AD20ED1">
        <w:rPr>
          <w:rFonts w:ascii="Perpetua" w:hAnsi="Perpetua" w:eastAsia="Perpetua" w:cs="Perpetua"/>
          <w:i w:val="0"/>
          <w:iCs w:val="0"/>
          <w:noProof w:val="0"/>
          <w:sz w:val="28"/>
          <w:szCs w:val="28"/>
          <w:lang w:val="en-GB"/>
        </w:rPr>
        <w:t>untimely</w:t>
      </w:r>
      <w:r w:rsidRPr="40150DD3" w:rsidR="6AD20ED1">
        <w:rPr>
          <w:rFonts w:ascii="Perpetua" w:hAnsi="Perpetua" w:eastAsia="Perpetua" w:cs="Perpetua"/>
          <w:i w:val="0"/>
          <w:iCs w:val="0"/>
          <w:noProof w:val="0"/>
          <w:sz w:val="28"/>
          <w:szCs w:val="28"/>
          <w:lang w:val="en-GB"/>
        </w:rPr>
        <w:t xml:space="preserve"> death</w:t>
      </w:r>
      <w:r w:rsidRPr="40150DD3" w:rsidR="6AD20ED1">
        <w:rPr>
          <w:rFonts w:ascii="Perpetua" w:hAnsi="Perpetua" w:eastAsia="Perpetua" w:cs="Perpetua"/>
          <w:i w:val="0"/>
          <w:iCs w:val="0"/>
          <w:noProof w:val="0"/>
          <w:sz w:val="28"/>
          <w:szCs w:val="28"/>
          <w:lang w:val="en-GB"/>
        </w:rPr>
        <w:t xml:space="preserve"> in the young and melancholy, pertinent sentiments as  Casement was executed by the British at Pentonville Prison in 1916</w:t>
      </w:r>
      <w:r w:rsidRPr="40150DD3" w:rsidR="6AD20ED1">
        <w:rPr>
          <w:rFonts w:ascii="Perpetua" w:hAnsi="Perpetua" w:eastAsia="Perpetua" w:cs="Perpetua"/>
          <w:i w:val="0"/>
          <w:iCs w:val="0"/>
          <w:noProof w:val="0"/>
          <w:sz w:val="28"/>
          <w:szCs w:val="28"/>
          <w:lang w:val="en-GB"/>
        </w:rPr>
        <w:t xml:space="preserve">. </w:t>
      </w:r>
      <w:r w:rsidRPr="22CEC399" w:rsidR="6AD20ED1">
        <w:rPr>
          <w:rFonts w:ascii="Perpetua" w:hAnsi="Perpetua" w:eastAsia="Perpetua" w:cs="Perpetua"/>
          <w:noProof w:val="0"/>
          <w:color w:val="auto"/>
          <w:sz w:val="28"/>
          <w:szCs w:val="28"/>
          <w:lang w:val="en-GB"/>
        </w:rPr>
        <w:t xml:space="preserve">Reynolds implicates herself and her father in the1914 Howth gun running saga, ‘We took up the floorboards and put some rifles under the floor.’ </w:t>
      </w:r>
      <w:r w:rsidRPr="40150DD3">
        <w:rPr>
          <w:rStyle w:val="FootnoteReference"/>
          <w:rFonts w:ascii="Perpetua" w:hAnsi="Perpetua" w:eastAsia="Perpetua" w:cs="Perpetua"/>
          <w:noProof w:val="0"/>
          <w:color w:val="auto"/>
          <w:sz w:val="28"/>
          <w:szCs w:val="28"/>
          <w:lang w:val="en-GB"/>
        </w:rPr>
        <w:footnoteReference w:id="5849"/>
      </w:r>
      <w:r w:rsidRPr="22CEC399" w:rsidR="6AD20ED1">
        <w:rPr>
          <w:rFonts w:ascii="Perpetua" w:hAnsi="Perpetua" w:eastAsia="Perpetua" w:cs="Perpetua"/>
          <w:noProof w:val="0"/>
          <w:color w:val="auto"/>
          <w:sz w:val="28"/>
          <w:szCs w:val="28"/>
          <w:lang w:val="en-GB"/>
        </w:rPr>
        <w:t xml:space="preserve"> This evidence in her witness statement provides us with a greater understanding of why Casement was such a regular visitor to her father's office, Casement, Childers, and </w:t>
      </w:r>
      <w:r w:rsidRPr="22CEC399" w:rsidR="6AD20ED1">
        <w:rPr>
          <w:rFonts w:ascii="Perpetua" w:hAnsi="Perpetua" w:eastAsia="Perpetua" w:cs="Perpetua"/>
          <w:noProof w:val="0"/>
          <w:color w:val="auto"/>
          <w:sz w:val="28"/>
          <w:szCs w:val="28"/>
          <w:lang w:val="en-GB"/>
        </w:rPr>
        <w:t>others conceived</w:t>
      </w:r>
      <w:r w:rsidRPr="22CEC399" w:rsidR="6AD20ED1">
        <w:rPr>
          <w:rFonts w:ascii="Perpetua" w:hAnsi="Perpetua" w:eastAsia="Perpetua" w:cs="Perpetua"/>
          <w:noProof w:val="0"/>
          <w:color w:val="auto"/>
          <w:sz w:val="28"/>
          <w:szCs w:val="28"/>
          <w:lang w:val="en-GB"/>
        </w:rPr>
        <w:t xml:space="preserve"> and organised the Howth gun running.</w:t>
      </w:r>
      <w:r w:rsidRPr="22CEC399">
        <w:rPr>
          <w:rStyle w:val="FootnoteReference"/>
          <w:rFonts w:ascii="Perpetua" w:hAnsi="Perpetua" w:eastAsia="Perpetua" w:cs="Perpetua"/>
          <w:noProof w:val="0"/>
          <w:color w:val="auto"/>
          <w:sz w:val="28"/>
          <w:szCs w:val="28"/>
          <w:lang w:val="en-GB"/>
        </w:rPr>
        <w:footnoteReference w:id="30115"/>
      </w:r>
    </w:p>
    <w:p w:rsidR="693E122A" w:rsidP="22CEC399" w:rsidRDefault="693E122A" w14:paraId="0BDDCB9C" w14:textId="6F241B2B">
      <w:pPr>
        <w:pStyle w:val="Normal"/>
        <w:rPr>
          <w:rFonts w:ascii="Perpetua" w:hAnsi="Perpetua" w:eastAsia="Perpetua" w:cs="Perpetua"/>
          <w:noProof w:val="0"/>
          <w:sz w:val="28"/>
          <w:szCs w:val="28"/>
          <w:lang w:val="en-GB"/>
        </w:rPr>
      </w:pPr>
      <w:r w:rsidRPr="40150DD3" w:rsidR="6AD20ED1">
        <w:rPr>
          <w:rFonts w:ascii="Perpetua" w:hAnsi="Perpetua" w:eastAsia="Perpetua" w:cs="Perpetua"/>
          <w:i w:val="0"/>
          <w:iCs w:val="0"/>
          <w:noProof w:val="0"/>
          <w:sz w:val="28"/>
          <w:szCs w:val="28"/>
          <w:lang w:val="en-GB"/>
        </w:rPr>
        <w:t xml:space="preserve">Reynolds statement is fascinating from the context that Hobson and O’Rahilly were able to be so closely </w:t>
      </w:r>
      <w:r w:rsidRPr="40150DD3" w:rsidR="6AD20ED1">
        <w:rPr>
          <w:rFonts w:ascii="Perpetua" w:hAnsi="Perpetua" w:eastAsia="Perpetua" w:cs="Perpetua"/>
          <w:i w:val="0"/>
          <w:iCs w:val="0"/>
          <w:noProof w:val="0"/>
          <w:sz w:val="28"/>
          <w:szCs w:val="28"/>
          <w:lang w:val="en-GB"/>
        </w:rPr>
        <w:t>observed</w:t>
      </w:r>
      <w:r w:rsidRPr="40150DD3" w:rsidR="6AD20ED1">
        <w:rPr>
          <w:rFonts w:ascii="Perpetua" w:hAnsi="Perpetua" w:eastAsia="Perpetua" w:cs="Perpetua"/>
          <w:i w:val="0"/>
          <w:iCs w:val="0"/>
          <w:noProof w:val="0"/>
          <w:sz w:val="28"/>
          <w:szCs w:val="28"/>
          <w:lang w:val="en-GB"/>
        </w:rPr>
        <w:t xml:space="preserve"> by Reynolds, both were opposed to the Easter Rising, it was Hobson who informed Irish Volunteer leader Eoin Mac Neill of the planned insurrection, which led to MacNeill issuing the countermand, and sent O’Rahilly out to try and scupper the plan, Hobson was kidnapped by the Irish Republican Brotherhood to prevent any further sabotage of the uprising. Reynolds makes no mention in her statement of her father being aware or complicit in the attempt to stop the rebellion, even though he was on close terms with Hobson.</w:t>
      </w:r>
    </w:p>
    <w:p w:rsidR="693E122A" w:rsidP="6AD20ED1" w:rsidRDefault="693E122A" w14:paraId="0F31A115" w14:textId="6C27071D">
      <w:pPr>
        <w:pStyle w:val="FootnoteText"/>
        <w:rPr>
          <w:rFonts w:ascii="Perpetua" w:hAnsi="Perpetua" w:eastAsia="Perpetua" w:cs="Perpetua"/>
          <w:noProof w:val="0"/>
          <w:color w:val="auto"/>
          <w:sz w:val="28"/>
          <w:szCs w:val="28"/>
          <w:lang w:val="en-GB"/>
        </w:rPr>
      </w:pPr>
      <w:r w:rsidRPr="6BB9642D" w:rsidR="5B8196F0">
        <w:rPr>
          <w:rFonts w:ascii="Perpetua" w:hAnsi="Perpetua" w:eastAsia="Perpetua" w:cs="Perpetua"/>
          <w:noProof w:val="0"/>
          <w:sz w:val="28"/>
          <w:szCs w:val="28"/>
          <w:lang w:val="en-GB"/>
        </w:rPr>
        <w:t xml:space="preserve">Reynolds brothers were members of Na Fianna E</w:t>
      </w:r>
      <w:r w:rsidRPr="6BB9642D" w:rsidR="5B8196F0">
        <w:rPr>
          <w:rFonts w:ascii="Perpetua" w:hAnsi="Perpetua" w:eastAsia="Perpetua" w:cs="Perpetua"/>
          <w:noProof w:val="0"/>
          <w:sz w:val="28"/>
          <w:szCs w:val="28"/>
          <w:lang w:val="en-GB"/>
        </w:rPr>
        <w:t>ire</w:t>
      </w:r>
      <w:r w:rsidRPr="6BB9642D" w:rsidR="5B8196F0">
        <w:rPr>
          <w:rFonts w:ascii="Perpetua" w:hAnsi="Perpetua" w:eastAsia="Perpetua" w:cs="Perpetua"/>
          <w:noProof w:val="0"/>
          <w:sz w:val="28"/>
          <w:szCs w:val="28"/>
          <w:lang w:val="en-GB"/>
        </w:rPr>
        <w:t>ann</w:t>
      </w:r>
      <w:r w:rsidRPr="67CA25C8">
        <w:rPr>
          <w:rStyle w:val="FootnoteReference"/>
          <w:rFonts w:ascii="Perpetua" w:hAnsi="Perpetua" w:eastAsia="Perpetua" w:cs="Perpetua"/>
          <w:noProof w:val="0"/>
          <w:sz w:val="28"/>
          <w:szCs w:val="28"/>
          <w:lang w:val="en-GB"/>
        </w:rPr>
        <w:footnoteReference w:id="22173"/>
      </w:r>
      <w:r w:rsidRPr="6BB9642D" w:rsidR="3C5177C1">
        <w:rPr>
          <w:rFonts w:ascii="Perpetua" w:hAnsi="Perpetua" w:eastAsia="Perpetua" w:cs="Perpetua"/>
          <w:noProof w:val="0"/>
          <w:color w:val="auto"/>
          <w:sz w:val="28"/>
          <w:szCs w:val="28"/>
          <w:lang w:val="en-GB"/>
        </w:rPr>
        <w:t xml:space="preserve"> and Reynolds herself </w:t>
      </w:r>
      <w:r w:rsidRPr="6BB9642D" w:rsidR="3C5177C1">
        <w:rPr>
          <w:rFonts w:ascii="Perpetua" w:hAnsi="Perpetua" w:eastAsia="Perpetua" w:cs="Perpetua"/>
          <w:noProof w:val="0"/>
          <w:color w:val="auto"/>
          <w:sz w:val="28"/>
          <w:szCs w:val="28"/>
          <w:lang w:val="en-GB"/>
        </w:rPr>
        <w:t xml:space="preserve">stated</w:t>
      </w:r>
      <w:r w:rsidRPr="6BB9642D" w:rsidR="3C5177C1">
        <w:rPr>
          <w:rFonts w:ascii="Perpetua" w:hAnsi="Perpetua" w:eastAsia="Perpetua" w:cs="Perpetua"/>
          <w:noProof w:val="0"/>
          <w:color w:val="auto"/>
          <w:sz w:val="28"/>
          <w:szCs w:val="28"/>
          <w:lang w:val="en-GB"/>
        </w:rPr>
        <w:t xml:space="preserve"> ‘I often wished </w:t>
      </w:r>
      <w:r w:rsidRPr="6BB9642D" w:rsidR="3C5177C1">
        <w:rPr>
          <w:rFonts w:ascii="Perpetua" w:hAnsi="Perpetua" w:eastAsia="Perpetua" w:cs="Perpetua"/>
          <w:noProof w:val="0"/>
          <w:color w:val="auto"/>
          <w:sz w:val="28"/>
          <w:szCs w:val="28"/>
          <w:lang w:val="en-GB"/>
        </w:rPr>
        <w:t>the</w:t>
      </w:r>
      <w:r w:rsidRPr="6BB9642D" w:rsidR="3C5177C1">
        <w:rPr>
          <w:rFonts w:ascii="Perpetua" w:hAnsi="Perpetua" w:eastAsia="Perpetua" w:cs="Perpetua"/>
          <w:noProof w:val="0"/>
          <w:color w:val="auto"/>
          <w:sz w:val="28"/>
          <w:szCs w:val="28"/>
          <w:lang w:val="en-GB"/>
        </w:rPr>
        <w:t>re</w:t>
      </w:r>
      <w:r w:rsidRPr="6BB9642D" w:rsidR="3C5177C1">
        <w:rPr>
          <w:rFonts w:ascii="Perpetua" w:hAnsi="Perpetua" w:eastAsia="Perpetua" w:cs="Perpetua"/>
          <w:noProof w:val="0"/>
          <w:color w:val="auto"/>
          <w:sz w:val="28"/>
          <w:szCs w:val="28"/>
          <w:lang w:val="en-GB"/>
        </w:rPr>
        <w:t xml:space="preserve"> </w:t>
      </w:r>
      <w:r w:rsidRPr="6BB9642D" w:rsidR="3C5177C1">
        <w:rPr>
          <w:rFonts w:ascii="Perpetua" w:hAnsi="Perpetua" w:eastAsia="Perpetua" w:cs="Perpetua"/>
          <w:noProof w:val="0"/>
          <w:color w:val="auto"/>
          <w:sz w:val="28"/>
          <w:szCs w:val="28"/>
          <w:lang w:val="en-GB"/>
        </w:rPr>
        <w:t>wa</w:t>
      </w:r>
      <w:r w:rsidRPr="6BB9642D" w:rsidR="3C5177C1">
        <w:rPr>
          <w:rFonts w:ascii="Perpetua" w:hAnsi="Perpetua" w:eastAsia="Perpetua" w:cs="Perpetua"/>
          <w:noProof w:val="0"/>
          <w:color w:val="auto"/>
          <w:sz w:val="28"/>
          <w:szCs w:val="28"/>
          <w:lang w:val="en-GB"/>
        </w:rPr>
        <w:t>s</w:t>
      </w:r>
      <w:r w:rsidRPr="6BB9642D" w:rsidR="3C5177C1">
        <w:rPr>
          <w:rFonts w:ascii="Perpetua" w:hAnsi="Perpetua" w:eastAsia="Perpetua" w:cs="Perpetua"/>
          <w:noProof w:val="0"/>
          <w:color w:val="auto"/>
          <w:sz w:val="28"/>
          <w:szCs w:val="28"/>
          <w:lang w:val="en-GB"/>
        </w:rPr>
        <w:t xml:space="preserve"> a similar organization as na Fianna Eireann</w:t>
      </w:r>
      <w:r w:rsidRPr="6BB9642D" w:rsidR="60762719">
        <w:rPr>
          <w:rFonts w:ascii="Perpetua" w:hAnsi="Perpetua" w:eastAsia="Perpetua" w:cs="Perpetua"/>
          <w:noProof w:val="0"/>
          <w:color w:val="auto"/>
          <w:sz w:val="28"/>
          <w:szCs w:val="28"/>
          <w:lang w:val="en-GB"/>
        </w:rPr>
        <w:t xml:space="preserve"> </w:t>
      </w:r>
      <w:r w:rsidRPr="6BB9642D" w:rsidR="3C5177C1">
        <w:rPr>
          <w:rFonts w:ascii="Perpetua" w:hAnsi="Perpetua" w:eastAsia="Perpetua" w:cs="Perpetua"/>
          <w:noProof w:val="0"/>
          <w:color w:val="auto"/>
          <w:sz w:val="28"/>
          <w:szCs w:val="28"/>
          <w:lang w:val="en-GB"/>
        </w:rPr>
        <w:t>for girls</w:t>
      </w:r>
      <w:r w:rsidRPr="6BB9642D" w:rsidR="29D2E58A">
        <w:rPr>
          <w:rFonts w:ascii="Perpetua" w:hAnsi="Perpetua" w:eastAsia="Perpetua" w:cs="Perpetua"/>
          <w:noProof w:val="0"/>
          <w:color w:val="auto"/>
          <w:sz w:val="28"/>
          <w:szCs w:val="28"/>
          <w:lang w:val="en-GB"/>
        </w:rPr>
        <w:t>.’</w:t>
      </w:r>
      <w:r w:rsidRPr="6BB9642D">
        <w:rPr>
          <w:rStyle w:val="FootnoteReference"/>
          <w:rFonts w:ascii="Perpetua" w:hAnsi="Perpetua" w:eastAsia="Perpetua" w:cs="Perpetua"/>
          <w:noProof w:val="0"/>
          <w:color w:val="auto"/>
          <w:sz w:val="28"/>
          <w:szCs w:val="28"/>
          <w:lang w:val="en-GB"/>
        </w:rPr>
        <w:footnoteReference w:id="19923"/>
      </w:r>
      <w:r w:rsidRPr="6BB9642D" w:rsidR="5B8196F0">
        <w:rPr>
          <w:rFonts w:ascii="Perpetua" w:hAnsi="Perpetua" w:eastAsia="Perpetua" w:cs="Perpetua"/>
          <w:noProof w:val="0"/>
          <w:color w:val="auto"/>
          <w:sz w:val="28"/>
          <w:szCs w:val="28"/>
          <w:lang w:val="en-GB"/>
        </w:rPr>
        <w:t xml:space="preserve"> Reynolds wish was soon to be realised, ’Bulmer Hobson told me a women's section was being formed’</w:t>
      </w:r>
      <w:r w:rsidRPr="40150DD3">
        <w:rPr>
          <w:rStyle w:val="FootnoteReference"/>
          <w:rFonts w:ascii="Perpetua" w:hAnsi="Perpetua" w:eastAsia="Perpetua" w:cs="Perpetua"/>
          <w:noProof w:val="0"/>
          <w:color w:val="auto"/>
          <w:sz w:val="28"/>
          <w:szCs w:val="28"/>
          <w:lang w:val="en-GB"/>
        </w:rPr>
        <w:footnoteReference w:id="28539"/>
      </w:r>
      <w:r w:rsidRPr="6BB9642D" w:rsidR="5B8196F0">
        <w:rPr>
          <w:rFonts w:ascii="Perpetua" w:hAnsi="Perpetua" w:eastAsia="Perpetua" w:cs="Perpetua"/>
          <w:noProof w:val="0"/>
          <w:color w:val="auto"/>
          <w:sz w:val="28"/>
          <w:szCs w:val="28"/>
          <w:lang w:val="en-GB"/>
        </w:rPr>
        <w:t xml:space="preserve"> she joined the inaugural Cumann na mBan Branch </w:t>
      </w:r>
      <w:r w:rsidRPr="6BB9642D" w:rsidR="5B8196F0">
        <w:rPr>
          <w:rFonts w:ascii="Perpetua" w:hAnsi="Perpetua" w:eastAsia="Perpetua" w:cs="Perpetua"/>
          <w:noProof w:val="0"/>
          <w:color w:val="auto"/>
          <w:sz w:val="28"/>
          <w:szCs w:val="28"/>
          <w:lang w:val="en-GB"/>
        </w:rPr>
        <w:t xml:space="preserve">in 1914, receiving instruction on first aid, drilling, signalling, and marching. </w:t>
      </w:r>
      <w:r w:rsidRPr="6BB9642D" w:rsidR="5B8196F0">
        <w:rPr>
          <w:rFonts w:ascii="Perpetua" w:hAnsi="Perpetua" w:eastAsia="Perpetua" w:cs="Perpetua"/>
          <w:noProof w:val="0"/>
          <w:color w:val="auto"/>
          <w:sz w:val="28"/>
          <w:szCs w:val="28"/>
          <w:lang w:val="en-GB"/>
        </w:rPr>
        <w:t xml:space="preserve">During these years, Countess Constance Markievicz</w:t>
      </w:r>
      <w:r w:rsidRPr="67CA25C8">
        <w:rPr>
          <w:rStyle w:val="FootnoteReference"/>
          <w:rFonts w:ascii="Perpetua" w:hAnsi="Perpetua" w:eastAsia="Perpetua" w:cs="Perpetua"/>
          <w:noProof w:val="0"/>
          <w:color w:val="auto"/>
          <w:sz w:val="28"/>
          <w:szCs w:val="28"/>
          <w:lang w:val="en-GB"/>
        </w:rPr>
        <w:footnoteReference w:id="4135"/>
      </w:r>
      <w:r w:rsidRPr="6BB9642D" w:rsidR="5B8196F0">
        <w:rPr>
          <w:rFonts w:ascii="Perpetua" w:hAnsi="Perpetua" w:eastAsia="Perpetua" w:cs="Perpetua"/>
          <w:noProof w:val="0"/>
          <w:color w:val="auto"/>
          <w:sz w:val="28"/>
          <w:szCs w:val="28"/>
          <w:lang w:val="en-GB"/>
        </w:rPr>
        <w:t xml:space="preserve"> and Bulmer Hobson,</w:t>
      </w:r>
      <w:r w:rsidRPr="6BB9642D" w:rsidR="5B8196F0">
        <w:rPr>
          <w:rFonts w:ascii="Perpetua" w:hAnsi="Perpetua" w:eastAsia="Perpetua" w:cs="Perpetua"/>
          <w:noProof w:val="0"/>
          <w:color w:val="auto"/>
          <w:sz w:val="28"/>
          <w:szCs w:val="28"/>
          <w:lang w:val="en-GB"/>
        </w:rPr>
        <w:t xml:space="preserve"> oversaw the emergence of young Irish revolutionaries, one of whom was Reynolds, and her witness statement </w:t>
      </w:r>
      <w:r w:rsidRPr="6BB9642D" w:rsidR="5B8196F0">
        <w:rPr>
          <w:rFonts w:ascii="Perpetua" w:hAnsi="Perpetua" w:eastAsia="Perpetua" w:cs="Perpetua"/>
          <w:noProof w:val="0"/>
          <w:color w:val="auto"/>
          <w:sz w:val="28"/>
          <w:szCs w:val="28"/>
          <w:lang w:val="en-GB"/>
        </w:rPr>
        <w:t xml:space="preserve">provides</w:t>
      </w:r>
      <w:r w:rsidRPr="6BB9642D" w:rsidR="5B8196F0">
        <w:rPr>
          <w:rFonts w:ascii="Perpetua" w:hAnsi="Perpetua" w:eastAsia="Perpetua" w:cs="Perpetua"/>
          <w:noProof w:val="0"/>
          <w:color w:val="auto"/>
          <w:sz w:val="28"/>
          <w:szCs w:val="28"/>
          <w:lang w:val="en-GB"/>
        </w:rPr>
        <w:t xml:space="preserve"> an informative insight of the formation of Cumann na mBan and those involved in the lead up to the rising, but also communicates an emotive, principled,</w:t>
      </w:r>
      <w:r w:rsidRPr="6BB9642D" w:rsidR="5B8196F0">
        <w:rPr>
          <w:rFonts w:ascii="Perpetua" w:hAnsi="Perpetua" w:eastAsia="Perpetua" w:cs="Perpetua"/>
          <w:noProof w:val="0"/>
          <w:color w:val="auto"/>
          <w:sz w:val="28"/>
          <w:szCs w:val="28"/>
          <w:lang w:val="en-GB"/>
        </w:rPr>
        <w:t xml:space="preserve"> </w:t>
      </w:r>
      <w:r w:rsidRPr="6BB9642D" w:rsidR="5B8196F0">
        <w:rPr>
          <w:rFonts w:ascii="Perpetua" w:hAnsi="Perpetua" w:eastAsia="Perpetua" w:cs="Perpetua"/>
          <w:noProof w:val="0"/>
          <w:color w:val="auto"/>
          <w:sz w:val="28"/>
          <w:szCs w:val="28"/>
          <w:lang w:val="en-GB"/>
        </w:rPr>
        <w:t xml:space="preserve">and personal view from the inside of a spectacularly important moment in Irish history.</w:t>
      </w:r>
    </w:p>
    <w:p w:rsidR="693E122A" w:rsidP="40150DD3" w:rsidRDefault="693E122A" w14:paraId="2CCB7176" w14:textId="72D45E16">
      <w:pPr>
        <w:pStyle w:val="FootnoteText"/>
        <w:rPr>
          <w:rFonts w:ascii="Perpetua" w:hAnsi="Perpetua" w:eastAsia="Perpetua" w:cs="Perpetua"/>
          <w:noProof w:val="0"/>
          <w:color w:val="auto"/>
          <w:sz w:val="28"/>
          <w:szCs w:val="28"/>
          <w:lang w:val="en-GB"/>
        </w:rPr>
      </w:pPr>
      <w:r w:rsidRPr="6BB9642D" w:rsidR="5B8196F0">
        <w:rPr>
          <w:rFonts w:ascii="Perpetua" w:hAnsi="Perpetua" w:eastAsia="Perpetua" w:cs="Perpetua"/>
          <w:noProof w:val="0"/>
          <w:color w:val="auto"/>
          <w:sz w:val="28"/>
          <w:szCs w:val="28"/>
          <w:lang w:val="en-GB"/>
        </w:rPr>
        <w:t xml:space="preserve"> Reynolds mentions Mrs MacNeill and Mrs O’Rahilly as being on the provisional committee of Cumann na mBan, two names synonymous with the Irish nationalist cause, the politically active partners of the Irish Volunteers leaders Eoin MacNeill and Joseph </w:t>
      </w:r>
      <w:r w:rsidRPr="6AD20ED1" w:rsidR="5B8196F0">
        <w:rPr>
          <w:rFonts w:ascii="Perpetua" w:hAnsi="Perpetua" w:eastAsia="Perpetua" w:cs="Perpetua"/>
          <w:noProof w:val="0"/>
          <w:color w:val="auto"/>
          <w:sz w:val="28"/>
          <w:szCs w:val="28"/>
          <w:lang w:val="en-GB"/>
        </w:rPr>
        <w:t xml:space="preserve">O’Rahilly. Women although less celebrated by the records of history were </w:t>
      </w:r>
      <w:r w:rsidRPr="6AD20ED1" w:rsidR="5B8196F0">
        <w:rPr>
          <w:rFonts w:ascii="Perpetua" w:hAnsi="Perpetua" w:eastAsia="Perpetua" w:cs="Perpetua"/>
          <w:noProof w:val="0"/>
          <w:color w:val="auto"/>
          <w:sz w:val="28"/>
          <w:szCs w:val="28"/>
          <w:lang w:val="en-GB"/>
        </w:rPr>
        <w:t>very active</w:t>
      </w:r>
      <w:r w:rsidRPr="6AD20ED1" w:rsidR="5B8196F0">
        <w:rPr>
          <w:rFonts w:ascii="Perpetua" w:hAnsi="Perpetua" w:eastAsia="Perpetua" w:cs="Perpetua"/>
          <w:noProof w:val="0"/>
          <w:color w:val="auto"/>
          <w:sz w:val="28"/>
          <w:szCs w:val="28"/>
          <w:lang w:val="en-GB"/>
        </w:rPr>
        <w:t xml:space="preserve"> within various nationalist organisations therefore it is unsurprising that Reynolds mentions Maud Gonne’s I</w:t>
      </w:r>
      <w:r w:rsidRPr="6AD20ED1" w:rsidR="6AD20ED1">
        <w:rPr>
          <w:rFonts w:ascii="Perpetua" w:hAnsi="Perpetua" w:eastAsia="Perpetua" w:cs="Perpetua"/>
          <w:noProof w:val="0"/>
          <w:color w:val="auto"/>
          <w:sz w:val="28"/>
          <w:szCs w:val="28"/>
          <w:lang w:val="en-GB"/>
        </w:rPr>
        <w:t xml:space="preserve">nghinidhe na h’Éireann (The Daughters of Ireland), supporting the </w:t>
      </w:r>
      <w:r w:rsidRPr="6AD20ED1" w:rsidR="6AD20ED1">
        <w:rPr>
          <w:rFonts w:ascii="Perpetua" w:hAnsi="Perpetua" w:eastAsia="Perpetua" w:cs="Perpetua"/>
          <w:noProof w:val="0"/>
          <w:color w:val="auto"/>
          <w:sz w:val="28"/>
          <w:szCs w:val="28"/>
          <w:lang w:val="en-GB"/>
        </w:rPr>
        <w:t>inception</w:t>
      </w:r>
      <w:r w:rsidRPr="6AD20ED1" w:rsidR="6AD20ED1">
        <w:rPr>
          <w:rFonts w:ascii="Perpetua" w:hAnsi="Perpetua" w:eastAsia="Perpetua" w:cs="Perpetua"/>
          <w:noProof w:val="0"/>
          <w:color w:val="auto"/>
          <w:sz w:val="28"/>
          <w:szCs w:val="28"/>
          <w:lang w:val="en-GB"/>
        </w:rPr>
        <w:t xml:space="preserve"> and formulative Cumann na mBan </w:t>
      </w:r>
      <w:r w:rsidRPr="6AD20ED1" w:rsidR="6AD20ED1">
        <w:rPr>
          <w:rFonts w:ascii="Perpetua" w:hAnsi="Perpetua" w:eastAsia="Perpetua" w:cs="Perpetua"/>
          <w:noProof w:val="0"/>
          <w:color w:val="auto"/>
          <w:sz w:val="28"/>
          <w:szCs w:val="28"/>
          <w:lang w:val="en-GB"/>
        </w:rPr>
        <w:t xml:space="preserve">years, even </w:t>
      </w:r>
      <w:r w:rsidRPr="6AD20ED1" w:rsidR="6AD20ED1">
        <w:rPr>
          <w:rFonts w:ascii="Perpetua" w:hAnsi="Perpetua" w:eastAsia="Perpetua" w:cs="Perpetua"/>
          <w:noProof w:val="0"/>
          <w:color w:val="auto"/>
          <w:sz w:val="28"/>
          <w:szCs w:val="28"/>
          <w:lang w:val="en-GB"/>
        </w:rPr>
        <w:t xml:space="preserve">creating a branch at their own meeting rooms. ‘The </w:t>
      </w:r>
      <w:r w:rsidRPr="40150DD3" w:rsidR="5B8196F0">
        <w:rPr>
          <w:rFonts w:ascii="Perpetua" w:hAnsi="Perpetua" w:eastAsia="Perpetua" w:cs="Perpetua"/>
          <w:noProof w:val="0"/>
          <w:color w:val="auto"/>
          <w:sz w:val="28"/>
          <w:szCs w:val="28"/>
          <w:lang w:val="en-GB"/>
        </w:rPr>
        <w:t>I</w:t>
      </w:r>
      <w:r w:rsidRPr="40150DD3" w:rsidR="6AD20ED1">
        <w:rPr>
          <w:rFonts w:ascii="Perpetua" w:hAnsi="Perpetua" w:eastAsia="Perpetua" w:cs="Perpetua"/>
          <w:noProof w:val="0"/>
          <w:color w:val="auto"/>
          <w:sz w:val="28"/>
          <w:szCs w:val="28"/>
          <w:lang w:val="en-GB"/>
        </w:rPr>
        <w:t>nghinidhe na h’Éireann was the first Branch of Cumann na mBan to get down to the work set out for the organisation.’</w:t>
      </w:r>
      <w:r w:rsidRPr="40150DD3">
        <w:rPr>
          <w:rStyle w:val="FootnoteReference"/>
          <w:rFonts w:ascii="Perpetua" w:hAnsi="Perpetua" w:eastAsia="Perpetua" w:cs="Perpetua"/>
          <w:noProof w:val="0"/>
          <w:color w:val="auto"/>
          <w:sz w:val="28"/>
          <w:szCs w:val="28"/>
          <w:lang w:val="en-GB"/>
        </w:rPr>
        <w:footnoteReference w:id="31120"/>
      </w:r>
      <w:r w:rsidRPr="40150DD3" w:rsidR="40150DD3">
        <w:rPr>
          <w:rFonts w:ascii="Perpetua" w:hAnsi="Perpetua" w:eastAsia="Perpetua" w:cs="Perpetua"/>
          <w:noProof w:val="0"/>
          <w:color w:val="auto"/>
          <w:sz w:val="28"/>
          <w:szCs w:val="28"/>
          <w:lang w:val="en-GB"/>
        </w:rPr>
        <w:t xml:space="preserve"> In 1915 Reynolds became secretary and co-founder of the Caithlin </w:t>
      </w:r>
      <w:proofErr w:type="spellStart"/>
      <w:r w:rsidRPr="40150DD3" w:rsidR="40150DD3">
        <w:rPr>
          <w:rFonts w:ascii="Perpetua" w:hAnsi="Perpetua" w:eastAsia="Perpetua" w:cs="Perpetua"/>
          <w:noProof w:val="0"/>
          <w:color w:val="auto"/>
          <w:sz w:val="28"/>
          <w:szCs w:val="28"/>
          <w:lang w:val="en-GB"/>
        </w:rPr>
        <w:t>ni</w:t>
      </w:r>
      <w:proofErr w:type="spellEnd"/>
      <w:r w:rsidRPr="40150DD3" w:rsidR="40150DD3">
        <w:rPr>
          <w:rFonts w:ascii="Perpetua" w:hAnsi="Perpetua" w:eastAsia="Perpetua" w:cs="Perpetua"/>
          <w:noProof w:val="0"/>
          <w:color w:val="auto"/>
          <w:sz w:val="28"/>
          <w:szCs w:val="28"/>
          <w:lang w:val="en-GB"/>
        </w:rPr>
        <w:t xml:space="preserve"> Houlihan Branch of Cumann na mBan, the regular activities of first aid now accompanied by a familiarisation with weaponry ‘</w:t>
      </w:r>
      <w:r w:rsidRPr="40150DD3" w:rsidR="5B8196F0">
        <w:rPr>
          <w:rFonts w:ascii="Perpetua" w:hAnsi="Perpetua" w:eastAsia="Perpetua" w:cs="Perpetua"/>
          <w:noProof w:val="0"/>
          <w:color w:val="auto"/>
          <w:sz w:val="28"/>
          <w:szCs w:val="28"/>
          <w:lang w:val="en-GB"/>
        </w:rPr>
        <w:t>we learned to clean, cool and load rifles and revolvers.’</w:t>
      </w:r>
      <w:r w:rsidRPr="40150DD3">
        <w:rPr>
          <w:rStyle w:val="FootnoteReference"/>
          <w:rFonts w:ascii="Perpetua" w:hAnsi="Perpetua" w:eastAsia="Perpetua" w:cs="Perpetua"/>
          <w:noProof w:val="0"/>
          <w:color w:val="auto"/>
          <w:sz w:val="28"/>
          <w:szCs w:val="28"/>
          <w:lang w:val="en-GB"/>
        </w:rPr>
        <w:footnoteReference w:id="29819"/>
      </w:r>
      <w:r w:rsidRPr="40150DD3" w:rsidR="40150DD3">
        <w:rPr>
          <w:rFonts w:ascii="Perpetua" w:hAnsi="Perpetua" w:eastAsia="Perpetua" w:cs="Perpetua"/>
          <w:noProof w:val="0"/>
          <w:color w:val="auto"/>
          <w:sz w:val="28"/>
          <w:szCs w:val="28"/>
          <w:lang w:val="en-GB"/>
        </w:rPr>
        <w:t xml:space="preserve">  Escalation of planning, clearly </w:t>
      </w:r>
      <w:r w:rsidRPr="40150DD3" w:rsidR="40150DD3">
        <w:rPr>
          <w:rFonts w:ascii="Perpetua" w:hAnsi="Perpetua" w:eastAsia="Perpetua" w:cs="Perpetua"/>
          <w:noProof w:val="0"/>
          <w:color w:val="auto"/>
          <w:sz w:val="28"/>
          <w:szCs w:val="28"/>
          <w:lang w:val="en-GB"/>
        </w:rPr>
        <w:t>indicative of the coming</w:t>
      </w:r>
      <w:r w:rsidRPr="40150DD3" w:rsidR="40150DD3">
        <w:rPr>
          <w:rFonts w:ascii="Perpetua" w:hAnsi="Perpetua" w:eastAsia="Perpetua" w:cs="Perpetua"/>
          <w:noProof w:val="0"/>
          <w:color w:val="auto"/>
          <w:sz w:val="28"/>
          <w:szCs w:val="28"/>
          <w:lang w:val="en-GB"/>
        </w:rPr>
        <w:t xml:space="preserve"> uprising.</w:t>
      </w:r>
    </w:p>
    <w:p w:rsidR="693E122A" w:rsidP="6AD20ED1" w:rsidRDefault="693E122A" w14:paraId="73F95DB8" w14:textId="0089DF74">
      <w:pPr>
        <w:pStyle w:val="Normal"/>
        <w:rPr>
          <w:rFonts w:ascii="Perpetua" w:hAnsi="Perpetua" w:eastAsia="Perpetua" w:cs="Perpetua"/>
          <w:noProof w:val="0"/>
          <w:color w:val="auto"/>
          <w:sz w:val="28"/>
          <w:szCs w:val="28"/>
          <w:lang w:val="en-GB"/>
        </w:rPr>
      </w:pPr>
      <w:r w:rsidRPr="6AD20ED1" w:rsidR="6AD20ED1">
        <w:rPr>
          <w:rFonts w:ascii="Perpetua" w:hAnsi="Perpetua" w:eastAsia="Perpetua" w:cs="Perpetua"/>
          <w:noProof w:val="0"/>
          <w:color w:val="auto"/>
          <w:sz w:val="28"/>
          <w:szCs w:val="28"/>
          <w:lang w:val="en-GB"/>
        </w:rPr>
        <w:t xml:space="preserve">The image th</w:t>
      </w:r>
      <w:r w:rsidRPr="6AD20ED1" w:rsidR="6AD20ED1">
        <w:rPr>
          <w:rFonts w:ascii="Perpetua" w:hAnsi="Perpetua" w:eastAsia="Perpetua" w:cs="Perpetua"/>
          <w:noProof w:val="0"/>
          <w:color w:val="auto"/>
          <w:sz w:val="28"/>
          <w:szCs w:val="28"/>
          <w:lang w:val="en-GB"/>
        </w:rPr>
        <w:t xml:space="preserve">at </w:t>
      </w:r>
      <w:r w:rsidRPr="6AD20ED1" w:rsidR="6AD20ED1">
        <w:rPr>
          <w:rFonts w:ascii="Perpetua" w:hAnsi="Perpetua" w:eastAsia="Perpetua" w:cs="Perpetua"/>
          <w:noProof w:val="0"/>
          <w:color w:val="auto"/>
          <w:sz w:val="28"/>
          <w:szCs w:val="28"/>
          <w:lang w:val="en-GB"/>
        </w:rPr>
        <w:t>emer</w:t>
      </w:r>
      <w:r w:rsidRPr="6AD20ED1" w:rsidR="6AD20ED1">
        <w:rPr>
          <w:rFonts w:ascii="Perpetua" w:hAnsi="Perpetua" w:eastAsia="Perpetua" w:cs="Perpetua"/>
          <w:noProof w:val="0"/>
          <w:color w:val="auto"/>
          <w:sz w:val="28"/>
          <w:szCs w:val="28"/>
          <w:lang w:val="en-GB"/>
        </w:rPr>
        <w:t>ges</w:t>
      </w:r>
      <w:r w:rsidRPr="6AD20ED1" w:rsidR="6AD20ED1">
        <w:rPr>
          <w:rFonts w:ascii="Perpetua" w:hAnsi="Perpetua" w:eastAsia="Perpetua" w:cs="Perpetua"/>
          <w:noProof w:val="0"/>
          <w:color w:val="auto"/>
          <w:sz w:val="28"/>
          <w:szCs w:val="28"/>
          <w:lang w:val="en-GB"/>
        </w:rPr>
        <w:t xml:space="preserve"> from Reynolds witness statement is one </w:t>
      </w:r>
      <w:r w:rsidRPr="6AD20ED1" w:rsidR="6AD20ED1">
        <w:rPr>
          <w:rFonts w:ascii="Perpetua" w:hAnsi="Perpetua" w:eastAsia="Perpetua" w:cs="Perpetua"/>
          <w:noProof w:val="0"/>
          <w:color w:val="auto"/>
          <w:sz w:val="28"/>
          <w:szCs w:val="28"/>
          <w:lang w:val="en-GB"/>
        </w:rPr>
        <w:t xml:space="preserve">of organised</w:t>
      </w:r>
      <w:r w:rsidRPr="6AD20ED1" w:rsidR="6AD20ED1">
        <w:rPr>
          <w:rFonts w:ascii="Perpetua" w:hAnsi="Perpetua" w:eastAsia="Perpetua" w:cs="Perpetua"/>
          <w:noProof w:val="0"/>
          <w:color w:val="auto"/>
          <w:sz w:val="28"/>
          <w:szCs w:val="28"/>
          <w:lang w:val="en-GB"/>
        </w:rPr>
        <w:t xml:space="preserve"> nationalist cohesion. ‘Madam gave us permission to use the Fianna Hall ‘</w:t>
      </w:r>
      <w:r w:rsidRPr="6AD20ED1">
        <w:rPr>
          <w:rStyle w:val="FootnoteReference"/>
          <w:rFonts w:ascii="Perpetua" w:hAnsi="Perpetua" w:eastAsia="Perpetua" w:cs="Perpetua"/>
          <w:noProof w:val="0"/>
          <w:color w:val="auto"/>
          <w:sz w:val="28"/>
          <w:szCs w:val="28"/>
          <w:lang w:val="en-GB"/>
        </w:rPr>
        <w:footnoteReference w:id="20232"/>
      </w:r>
      <w:r w:rsidRPr="6BB9642D" w:rsidR="5B8196F0">
        <w:rPr>
          <w:rFonts w:ascii="Perpetua" w:hAnsi="Perpetua" w:eastAsia="Perpetua" w:cs="Perpetua"/>
          <w:noProof w:val="0"/>
          <w:color w:val="auto"/>
          <w:sz w:val="28"/>
          <w:szCs w:val="28"/>
          <w:lang w:val="en-GB"/>
        </w:rPr>
        <w:t xml:space="preserve">  ’Madam’ is a reference to Countess Constance </w:t>
      </w:r>
      <w:r w:rsidRPr="6AD20ED1" w:rsidR="5B8196F0">
        <w:rPr>
          <w:rFonts w:ascii="Perpetua" w:hAnsi="Perpetua" w:eastAsia="Perpetua" w:cs="Perpetua"/>
          <w:noProof w:val="0"/>
          <w:color w:val="auto"/>
          <w:sz w:val="28"/>
          <w:szCs w:val="28"/>
          <w:lang w:val="en-GB"/>
        </w:rPr>
        <w:t xml:space="preserve">Markievicz, who was an inspiration to the women, the poor and to the cause. Madam was held in the highest regard and infamous enough to require no other title. </w:t>
      </w:r>
    </w:p>
    <w:p w:rsidR="693E122A" w:rsidP="40150DD3" w:rsidRDefault="693E122A" w14:paraId="54D7A874" w14:textId="4D72D546">
      <w:pPr>
        <w:pStyle w:val="Normal"/>
        <w:rPr>
          <w:rFonts w:ascii="Perpetua" w:hAnsi="Perpetua" w:eastAsia="Perpetua" w:cs="Perpetua"/>
          <w:b w:val="0"/>
          <w:bCs w:val="0"/>
          <w:i w:val="0"/>
          <w:iCs w:val="0"/>
          <w:caps w:val="0"/>
          <w:smallCaps w:val="0"/>
          <w:strike w:val="0"/>
          <w:dstrike w:val="0"/>
          <w:noProof w:val="0"/>
          <w:color w:val="333333"/>
          <w:sz w:val="28"/>
          <w:szCs w:val="28"/>
          <w:u w:val="none"/>
          <w:lang w:val="en-GB"/>
        </w:rPr>
      </w:pPr>
      <w:r w:rsidRPr="6BB9642D" w:rsidR="5B8196F0">
        <w:rPr>
          <w:rFonts w:ascii="Perpetua" w:hAnsi="Perpetua" w:eastAsia="Perpetua" w:cs="Perpetua"/>
          <w:noProof w:val="0"/>
          <w:color w:val="auto"/>
          <w:sz w:val="28"/>
          <w:szCs w:val="28"/>
          <w:lang w:val="en-GB"/>
        </w:rPr>
        <w:t xml:space="preserve">In contrast to her witness statement which </w:t>
      </w:r>
      <w:r w:rsidRPr="6BB9642D" w:rsidR="5B8196F0">
        <w:rPr>
          <w:rFonts w:ascii="Perpetua" w:hAnsi="Perpetua" w:eastAsia="Perpetua" w:cs="Perpetua"/>
          <w:noProof w:val="0"/>
          <w:color w:val="auto"/>
          <w:sz w:val="28"/>
          <w:szCs w:val="28"/>
          <w:lang w:val="en-GB"/>
        </w:rPr>
        <w:t xml:space="preserve">provided</w:t>
      </w:r>
      <w:r w:rsidRPr="6BB9642D" w:rsidR="5B8196F0">
        <w:rPr>
          <w:rFonts w:ascii="Perpetua" w:hAnsi="Perpetua" w:eastAsia="Perpetua" w:cs="Perpetua"/>
          <w:noProof w:val="0"/>
          <w:color w:val="auto"/>
          <w:sz w:val="28"/>
          <w:szCs w:val="28"/>
          <w:lang w:val="en-GB"/>
        </w:rPr>
        <w:t xml:space="preserve"> a detailed insight into Cumann na mBan and the cohesive emergence of the women's nationalist movement, Reynolds Article </w:t>
      </w:r>
      <w:r w:rsidRPr="6BB9642D" w:rsidR="5B8196F0">
        <w:rPr>
          <w:rFonts w:ascii="Perpetua" w:hAnsi="Perpetua" w:eastAsia="Perpetua" w:cs="Perpetua"/>
          <w:noProof w:val="0"/>
          <w:color w:val="auto"/>
          <w:sz w:val="28"/>
          <w:szCs w:val="28"/>
          <w:lang w:val="en-GB"/>
        </w:rPr>
        <w:t xml:space="preserve">in </w:t>
      </w:r>
      <w:r w:rsidRPr="6BB9642D" w:rsidR="5B8196F0">
        <w:rPr>
          <w:rFonts w:ascii="Perpetua" w:hAnsi="Perpetua" w:eastAsia="Perpetua" w:cs="Perpetua"/>
          <w:noProof w:val="0"/>
          <w:color w:val="auto"/>
          <w:sz w:val="28"/>
          <w:szCs w:val="28"/>
          <w:lang w:val="en-GB"/>
        </w:rPr>
        <w:t xml:space="preserve">An</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t-Óglách is more focussed on the events from the G.P.O and the</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subsequen</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t</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chaos, and is styled thus, in a descriptive manner befitting the rawness and drama of rebellion. Vivid imagery frames the narrative, flames, gunfire, ruins and specifically the poignant significance of the tattered Red Cross flag, which came under British fire, the narrative encourages the readers to feel revulsed and aggrieved with British tactics, further entrenching anti British sentiment at the disrespect afforded to the international symbol that was supposed to allow the injured safe passage.</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It is therefore no coincidence that this point is granted a bold type subheading ‘No Respect for Red Cross Flag’ in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the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An</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Óglách article. Reynolds states that the Red Cross flag</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g</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roup</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com</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p</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rise</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d</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of ‘15 girls, together with Red Cross men, the wounded, a British military doctor and a priest.’</w:t>
      </w:r>
      <w:r w:rsidRPr="40150DD3">
        <w:rPr>
          <w:rStyle w:val="FootnoteReference"/>
          <w:rFonts w:ascii="Perpetua" w:hAnsi="Perpetua" w:eastAsia="Perpetua" w:cs="Perpetua"/>
          <w:b w:val="0"/>
          <w:bCs w:val="0"/>
          <w:i w:val="0"/>
          <w:iCs w:val="0"/>
          <w:caps w:val="0"/>
          <w:smallCaps w:val="0"/>
          <w:strike w:val="0"/>
          <w:dstrike w:val="0"/>
          <w:noProof w:val="0"/>
          <w:color w:val="333333"/>
          <w:sz w:val="28"/>
          <w:szCs w:val="28"/>
          <w:u w:val="none"/>
          <w:lang w:val="en-GB"/>
        </w:rPr>
        <w:footnoteReference w:id="14770"/>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Pitifully the evacuation group came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under fire on several occasions during the difficult and dangerous evacuation of the wounded. ‘No respect however was shown to the flag. Bullets rattled all round, one taking the top off a bottle I carried in my arms.’</w:t>
      </w:r>
      <w:r w:rsidRPr="40150DD3">
        <w:rPr>
          <w:rStyle w:val="FootnoteReference"/>
          <w:rFonts w:ascii="Perpetua" w:hAnsi="Perpetua" w:eastAsia="Perpetua" w:cs="Perpetua"/>
          <w:b w:val="0"/>
          <w:bCs w:val="0"/>
          <w:i w:val="0"/>
          <w:iCs w:val="0"/>
          <w:caps w:val="0"/>
          <w:smallCaps w:val="0"/>
          <w:strike w:val="0"/>
          <w:dstrike w:val="0"/>
          <w:noProof w:val="0"/>
          <w:color w:val="333333"/>
          <w:sz w:val="28"/>
          <w:szCs w:val="28"/>
          <w:u w:val="none"/>
          <w:lang w:val="en-GB"/>
        </w:rPr>
        <w:footnoteReference w:id="16879"/>
      </w:r>
      <w:r w:rsidRPr="40150DD3" w:rsidR="22CEC399">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It is important to note on this point, that </w:t>
      </w:r>
      <w:r w:rsidRPr="22CEC399" w:rsidR="22CEC399">
        <w:rPr>
          <w:rFonts w:ascii="Perpetua" w:hAnsi="Perpetua" w:eastAsia="Perpetua" w:cs="Perpetua"/>
          <w:noProof w:val="0"/>
          <w:sz w:val="27"/>
          <w:szCs w:val="27"/>
          <w:lang w:val="en-GB"/>
        </w:rPr>
        <w:t>Cumann na mBan had applied for recognition from the International Red Cross Society as a separate national organisation, unfortunately the request was refused, as they did not have an army and were not legally a separate nation.</w:t>
      </w:r>
      <w:r w:rsidRPr="22CEC399">
        <w:rPr>
          <w:rStyle w:val="FootnoteReference"/>
          <w:rFonts w:ascii="Perpetua" w:hAnsi="Perpetua" w:eastAsia="Perpetua" w:cs="Perpetua"/>
          <w:noProof w:val="0"/>
          <w:sz w:val="27"/>
          <w:szCs w:val="27"/>
          <w:lang w:val="en-GB"/>
        </w:rPr>
        <w:footnoteReference w:id="3769"/>
      </w:r>
      <w:r w:rsidRPr="22CEC399" w:rsidR="22CEC399">
        <w:rPr>
          <w:rFonts w:ascii="Perpetua" w:hAnsi="Perpetua" w:eastAsia="Perpetua" w:cs="Perpetua"/>
          <w:noProof w:val="0"/>
          <w:sz w:val="27"/>
          <w:szCs w:val="27"/>
          <w:lang w:val="en-GB"/>
        </w:rPr>
        <w:t xml:space="preserve"> Whether the British forces were aware of flag technicalities in the chaos that ensued during the Rising remains an unknown, the flag came under fire regardless, a coup for the paper and for the Irish cause.</w:t>
      </w:r>
    </w:p>
    <w:p w:rsidR="693E122A" w:rsidP="40150DD3" w:rsidRDefault="693E122A" w14:paraId="1B9807C8" w14:textId="6D9B21C5">
      <w:pPr>
        <w:pStyle w:val="Normal"/>
        <w:rPr>
          <w:rFonts w:ascii="Perpetua" w:hAnsi="Perpetua" w:eastAsia="Perpetua" w:cs="Perpetua"/>
          <w:b w:val="0"/>
          <w:bCs w:val="0"/>
          <w:i w:val="0"/>
          <w:iCs w:val="0"/>
          <w:caps w:val="0"/>
          <w:smallCaps w:val="0"/>
          <w:strike w:val="0"/>
          <w:dstrike w:val="0"/>
          <w:noProof w:val="0"/>
          <w:color w:val="333333"/>
          <w:sz w:val="28"/>
          <w:szCs w:val="28"/>
          <w:u w:val="none"/>
          <w:lang w:val="en-GB"/>
        </w:rPr>
      </w:pP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Reading this piece 106 years after the event, when t</w:t>
      </w:r>
      <w:r w:rsidRPr="40150DD3" w:rsidR="6077BDC5">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he historiography of the 1916 Rising is well established,</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Reynolds words invoke horrific images and elicit great sympathy, therefore, one can imagine the impact the article must have had on the readership ten years after the event, when the reality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and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subseq</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uent</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consequences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were still</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very much alive in the collective memory. </w:t>
      </w:r>
    </w:p>
    <w:p w:rsidR="693E122A" w:rsidP="40150DD3" w:rsidRDefault="693E122A" w14:paraId="1164B6FF" w14:textId="23E38C7B">
      <w:pPr>
        <w:pStyle w:val="Normal"/>
        <w:rPr>
          <w:rFonts w:ascii="Perpetua" w:hAnsi="Perpetua" w:eastAsia="Perpetua" w:cs="Perpetua"/>
          <w:b w:val="0"/>
          <w:bCs w:val="0"/>
          <w:i w:val="0"/>
          <w:iCs w:val="0"/>
          <w:caps w:val="0"/>
          <w:smallCaps w:val="0"/>
          <w:strike w:val="0"/>
          <w:dstrike w:val="0"/>
          <w:noProof w:val="0"/>
          <w:color w:val="333333"/>
          <w:sz w:val="28"/>
          <w:szCs w:val="28"/>
          <w:u w:val="none"/>
          <w:lang w:val="en-GB"/>
        </w:rPr>
      </w:pP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The exaggerations of the media and propaganda in war and conflict are to be expected, However, this content was written by Reynolds, rather than a journalist well versed in sensational content and the shock and awe rhetoric that sells papers. Considering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An</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Óglách is a republican paper, the article does afford some objectivity and balance concerning the British medical officer who was an early prisoner of the uprising, several references are made of him, </w:t>
      </w:r>
    </w:p>
    <w:p w:rsidR="693E122A" w:rsidP="40150DD3" w:rsidRDefault="693E122A" w14:paraId="7F5A0CC2" w14:textId="0E6239F1">
      <w:pPr>
        <w:pStyle w:val="Normal"/>
        <w:ind w:left="0"/>
        <w:rPr>
          <w:rFonts w:ascii="Perpetua" w:hAnsi="Perpetua" w:eastAsia="Perpetua" w:cs="Perpetua"/>
          <w:b w:val="0"/>
          <w:bCs w:val="0"/>
          <w:i w:val="0"/>
          <w:iCs w:val="0"/>
          <w:caps w:val="0"/>
          <w:smallCaps w:val="0"/>
          <w:strike w:val="0"/>
          <w:dstrike w:val="0"/>
          <w:noProof w:val="0"/>
          <w:color w:val="333333"/>
          <w:sz w:val="28"/>
          <w:szCs w:val="28"/>
          <w:u w:val="none"/>
          <w:lang w:val="en-GB"/>
        </w:rPr>
      </w:pP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‘On Thursday James Connolly was brought in with his leg broken. A British medical officer who was prisoner in the buildi</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ng</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rende</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r</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e</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d</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assista</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nc</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e</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w:t>
      </w:r>
      <w:r w:rsidRPr="40150DD3">
        <w:rPr>
          <w:rStyle w:val="FootnoteReference"/>
          <w:rFonts w:ascii="Perpetua" w:hAnsi="Perpetua" w:eastAsia="Perpetua" w:cs="Perpetua"/>
          <w:b w:val="0"/>
          <w:bCs w:val="0"/>
          <w:i w:val="0"/>
          <w:iCs w:val="0"/>
          <w:caps w:val="0"/>
          <w:smallCaps w:val="0"/>
          <w:strike w:val="0"/>
          <w:dstrike w:val="0"/>
          <w:noProof w:val="0"/>
          <w:color w:val="333333"/>
          <w:sz w:val="28"/>
          <w:szCs w:val="28"/>
          <w:u w:val="none"/>
          <w:lang w:val="en-GB"/>
        </w:rPr>
        <w:footnoteReference w:id="3185"/>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Latterly, it was the British military doctor and the priest who negotiated safe passage and admission of the group to hospital. ‘I never saw the British military doctor again; indee</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d,</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great cre</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di</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t</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is due to him for his help to us during the week.’</w:t>
      </w:r>
      <w:r w:rsidRPr="40150DD3">
        <w:rPr>
          <w:rStyle w:val="FootnoteReference"/>
          <w:rFonts w:ascii="Perpetua" w:hAnsi="Perpetua" w:eastAsia="Perpetua" w:cs="Perpetua"/>
          <w:b w:val="0"/>
          <w:bCs w:val="0"/>
          <w:i w:val="0"/>
          <w:iCs w:val="0"/>
          <w:caps w:val="0"/>
          <w:smallCaps w:val="0"/>
          <w:strike w:val="0"/>
          <w:dstrike w:val="0"/>
          <w:noProof w:val="0"/>
          <w:color w:val="333333"/>
          <w:sz w:val="28"/>
          <w:szCs w:val="28"/>
          <w:u w:val="none"/>
          <w:lang w:val="en-GB"/>
        </w:rPr>
        <w:footnoteReference w:id="25182"/>
      </w:r>
    </w:p>
    <w:p w:rsidR="693E122A" w:rsidP="40150DD3" w:rsidRDefault="693E122A" w14:paraId="3FA92F95" w14:textId="21C63F53">
      <w:pPr>
        <w:pStyle w:val="Normal"/>
        <w:rPr>
          <w:rFonts w:ascii="Perpetua" w:hAnsi="Perpetua" w:eastAsia="Perpetua" w:cs="Perpetua"/>
          <w:b w:val="0"/>
          <w:bCs w:val="0"/>
          <w:i w:val="0"/>
          <w:iCs w:val="0"/>
          <w:caps w:val="0"/>
          <w:smallCaps w:val="0"/>
          <w:strike w:val="0"/>
          <w:dstrike w:val="0"/>
          <w:noProof w:val="0"/>
          <w:color w:val="333333"/>
          <w:sz w:val="28"/>
          <w:szCs w:val="28"/>
          <w:u w:val="none"/>
          <w:lang w:val="en-GB"/>
        </w:rPr>
      </w:pPr>
      <w:r w:rsidRPr="40150DD3" w:rsidR="04E2AFF7">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An emotive moment of humanity between opposing factions in the chaos of conflict would have resonated with the reader, regardless of political stance.</w:t>
      </w:r>
    </w:p>
    <w:p w:rsidR="693E122A" w:rsidP="40150DD3" w:rsidRDefault="693E122A" w14:paraId="18B97D53" w14:textId="19628DF5">
      <w:pPr>
        <w:pStyle w:val="Normal"/>
        <w:rPr>
          <w:rFonts w:ascii="Perpetua" w:hAnsi="Perpetua" w:eastAsia="Perpetua" w:cs="Perpetua"/>
          <w:noProof w:val="0"/>
          <w:color w:val="auto"/>
          <w:sz w:val="28"/>
          <w:szCs w:val="28"/>
          <w:lang w:val="en-GB"/>
        </w:rPr>
      </w:pPr>
      <w:r w:rsidRPr="6BB9642D" w:rsidR="5B8196F0">
        <w:rPr>
          <w:rFonts w:ascii="Perpetua" w:hAnsi="Perpetua" w:eastAsia="Perpetua" w:cs="Perpetua"/>
          <w:noProof w:val="0"/>
          <w:color w:val="auto"/>
          <w:sz w:val="28"/>
          <w:szCs w:val="28"/>
          <w:lang w:val="en-GB"/>
        </w:rPr>
        <w:t xml:space="preserve">In both the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An</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t-</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Óglách article and witness statement, a very striking </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component</w:t>
      </w:r>
      <w:r w:rsidRPr="40150DD3" w:rsidR="155BEB6A">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is </w:t>
      </w:r>
      <w:r w:rsidRPr="6BB9642D" w:rsidR="5B8196F0">
        <w:rPr>
          <w:rFonts w:ascii="Perpetua" w:hAnsi="Perpetua" w:eastAsia="Perpetua" w:cs="Perpetua"/>
          <w:noProof w:val="0"/>
          <w:color w:val="auto"/>
          <w:sz w:val="28"/>
          <w:szCs w:val="28"/>
          <w:lang w:val="en-GB"/>
        </w:rPr>
        <w:t xml:space="preserve">of the </w:t>
      </w:r>
      <w:r w:rsidRPr="6BB9642D" w:rsidR="5B8196F0">
        <w:rPr>
          <w:rFonts w:ascii="Perpetua" w:hAnsi="Perpetua" w:eastAsia="Perpetua" w:cs="Perpetua"/>
          <w:noProof w:val="0"/>
          <w:color w:val="auto"/>
          <w:sz w:val="28"/>
          <w:szCs w:val="28"/>
          <w:lang w:val="en-GB"/>
        </w:rPr>
        <w:t>evident</w:t>
      </w:r>
      <w:r w:rsidRPr="6BB9642D" w:rsidR="5B8196F0">
        <w:rPr>
          <w:rFonts w:ascii="Perpetua" w:hAnsi="Perpetua" w:eastAsia="Perpetua" w:cs="Perpetua"/>
          <w:noProof w:val="0"/>
          <w:color w:val="auto"/>
          <w:sz w:val="28"/>
          <w:szCs w:val="28"/>
          <w:lang w:val="en-GB"/>
        </w:rPr>
        <w:t xml:space="preserve"> </w:t>
      </w:r>
      <w:r w:rsidRPr="6BB9642D" w:rsidR="5B8196F0">
        <w:rPr>
          <w:rFonts w:ascii="Perpetua" w:hAnsi="Perpetua" w:eastAsia="Perpetua" w:cs="Perpetua"/>
          <w:noProof w:val="0"/>
          <w:color w:val="auto"/>
          <w:sz w:val="28"/>
          <w:szCs w:val="28"/>
          <w:lang w:val="en-GB"/>
        </w:rPr>
        <w:t xml:space="preserve">communication and organisational chaos caused by Eoin </w:t>
      </w:r>
      <w:r w:rsidRPr="6BB9642D" w:rsidR="5B8196F0">
        <w:rPr>
          <w:rFonts w:ascii="Perpetua" w:hAnsi="Perpetua" w:eastAsia="Perpetua" w:cs="Perpetua"/>
          <w:noProof w:val="0"/>
          <w:color w:val="auto"/>
          <w:sz w:val="28"/>
          <w:szCs w:val="28"/>
          <w:lang w:val="en-GB"/>
        </w:rPr>
        <w:t>MacNeill's Easter Rising countermand</w:t>
      </w:r>
      <w:r w:rsidRPr="6BB9642D" w:rsidR="5B8196F0">
        <w:rPr>
          <w:rFonts w:ascii="Perpetua" w:hAnsi="Perpetua" w:eastAsia="Perpetua" w:cs="Perpetua"/>
          <w:noProof w:val="0"/>
          <w:color w:val="auto"/>
          <w:sz w:val="28"/>
          <w:szCs w:val="28"/>
          <w:lang w:val="en-GB"/>
        </w:rPr>
        <w:t>.</w:t>
      </w:r>
      <w:r w:rsidRPr="157EC55D">
        <w:rPr>
          <w:rStyle w:val="FootnoteReference"/>
          <w:rFonts w:ascii="Perpetua" w:hAnsi="Perpetua" w:eastAsia="Perpetua" w:cs="Perpetua"/>
          <w:noProof w:val="0"/>
          <w:color w:val="auto"/>
          <w:sz w:val="28"/>
          <w:szCs w:val="28"/>
          <w:lang w:val="en-GB"/>
        </w:rPr>
        <w:footnoteReference w:id="26512"/>
      </w:r>
      <w:r w:rsidRPr="6BB9642D" w:rsidR="5B8196F0">
        <w:rPr>
          <w:rFonts w:ascii="Perpetua" w:hAnsi="Perpetua" w:eastAsia="Perpetua" w:cs="Perpetua"/>
          <w:noProof w:val="0"/>
          <w:color w:val="auto"/>
          <w:sz w:val="28"/>
          <w:szCs w:val="28"/>
          <w:lang w:val="en-GB"/>
        </w:rPr>
        <w:t xml:space="preserve"> ‘Early on Sunday morning we got our mobilisation order, and then we got the paper and saw that the orders were cancelled.’</w:t>
      </w:r>
      <w:r w:rsidRPr="6BB9642D">
        <w:rPr>
          <w:rStyle w:val="FootnoteReference"/>
          <w:rFonts w:ascii="Perpetua" w:hAnsi="Perpetua" w:eastAsia="Perpetua" w:cs="Perpetua"/>
          <w:noProof w:val="0"/>
          <w:color w:val="auto"/>
          <w:sz w:val="28"/>
          <w:szCs w:val="28"/>
          <w:lang w:val="en-GB"/>
        </w:rPr>
        <w:footnoteReference w:id="7856"/>
      </w:r>
      <w:r w:rsidRPr="40150DD3" w:rsidR="40150DD3">
        <w:rPr>
          <w:rFonts w:ascii="Perpetua" w:hAnsi="Perpetua" w:eastAsia="Perpetua" w:cs="Perpetua"/>
          <w:noProof w:val="0"/>
          <w:color w:val="auto"/>
          <w:sz w:val="28"/>
          <w:szCs w:val="28"/>
          <w:lang w:val="en-GB"/>
        </w:rPr>
        <w:t xml:space="preserve"> </w:t>
      </w:r>
    </w:p>
    <w:p w:rsidR="693E122A" w:rsidP="6AD20ED1" w:rsidRDefault="693E122A" w14:paraId="630A99E2" w14:textId="09F10102">
      <w:pPr>
        <w:pStyle w:val="Normal"/>
        <w:rPr>
          <w:rFonts w:ascii="Perpetua" w:hAnsi="Perpetua" w:eastAsia="Perpetua" w:cs="Perpetua"/>
          <w:noProof w:val="0"/>
          <w:sz w:val="28"/>
          <w:szCs w:val="28"/>
          <w:lang w:val="en-GB"/>
        </w:rPr>
      </w:pPr>
      <w:r w:rsidRPr="6BB9642D" w:rsidR="5B8196F0">
        <w:rPr>
          <w:rFonts w:ascii="Perpetua" w:hAnsi="Perpetua" w:eastAsia="Perpetua" w:cs="Perpetua"/>
          <w:noProof w:val="0"/>
          <w:color w:val="auto"/>
          <w:sz w:val="28"/>
          <w:szCs w:val="28"/>
          <w:lang w:val="en-GB"/>
        </w:rPr>
        <w:t xml:space="preserve"> Three nationalist organisations were represented in the Reynolds household, Fianna, the Volunteers, and Cumann na mBan. ‘None of us knew what to do.’</w:t>
      </w:r>
      <w:r w:rsidRPr="6BB9642D">
        <w:rPr>
          <w:rStyle w:val="FootnoteReference"/>
          <w:rFonts w:ascii="Perpetua" w:hAnsi="Perpetua" w:eastAsia="Perpetua" w:cs="Perpetua"/>
          <w:noProof w:val="0"/>
          <w:color w:val="auto"/>
          <w:sz w:val="28"/>
          <w:szCs w:val="28"/>
          <w:lang w:val="en-GB"/>
        </w:rPr>
        <w:footnoteReference w:id="22828"/>
      </w:r>
      <w:r w:rsidRPr="6BB9642D" w:rsidR="5B8196F0">
        <w:rPr>
          <w:rFonts w:ascii="Perpetua" w:hAnsi="Perpetua" w:eastAsia="Perpetua" w:cs="Perpetua"/>
          <w:noProof w:val="0"/>
          <w:color w:val="auto"/>
          <w:sz w:val="28"/>
          <w:szCs w:val="28"/>
          <w:lang w:val="en-GB"/>
        </w:rPr>
        <w:t xml:space="preserve"> This is significant point serves to illustrate the confusion following countermand merging with a lack of strategic planning, ‘when we arrived at St Stephens Green, we could not contact any member of the Volunteers or Cumann na mBan’</w:t>
      </w:r>
      <w:r w:rsidRPr="67CA25C8">
        <w:rPr>
          <w:rStyle w:val="FootnoteReference"/>
          <w:rFonts w:ascii="Perpetua" w:hAnsi="Perpetua" w:eastAsia="Perpetua" w:cs="Perpetua"/>
          <w:noProof w:val="0"/>
          <w:color w:val="auto"/>
          <w:sz w:val="28"/>
          <w:szCs w:val="28"/>
          <w:lang w:val="en-GB"/>
        </w:rPr>
        <w:footnoteReference w:id="22525"/>
      </w:r>
      <w:r w:rsidRPr="6BB9642D" w:rsidR="5B8196F0">
        <w:rPr>
          <w:rFonts w:ascii="Perpetua" w:hAnsi="Perpetua" w:eastAsia="Perpetua" w:cs="Perpetua"/>
          <w:noProof w:val="0"/>
          <w:color w:val="auto"/>
          <w:sz w:val="28"/>
          <w:szCs w:val="28"/>
          <w:lang w:val="en-GB"/>
        </w:rPr>
        <w:t xml:space="preserve"> even though the outcome is history, reading of the organisational chaos must have been unsettling for even the staunchest of nationalists/republicans retrospectively re-evaluating the events. Planning, execution, and countermand sabotage added to the failures of the Rising, cost many lives, and ruined large swathes of the city, a point the readership would have had a decade to dwell upon. To some of the readership it would have had the reverse effect, further galvanising their political fight, and reaffirming allegiances for the struggle to a recognised republic. To the British state and intelligence services more clippings for the dossiers. However, internationally, particularly in the United States this article would be incentivising and potent </w:t>
      </w:r>
      <w:r w:rsidRPr="6BB9642D" w:rsidR="5B8196F0">
        <w:rPr>
          <w:rFonts w:ascii="Perpetua" w:hAnsi="Perpetua" w:eastAsia="Perpetua" w:cs="Perpetua"/>
          <w:noProof w:val="0"/>
          <w:color w:val="auto"/>
          <w:sz w:val="28"/>
          <w:szCs w:val="28"/>
          <w:lang w:val="en-GB"/>
        </w:rPr>
        <w:t xml:space="preserve">fund-raising</w:t>
      </w:r>
      <w:r w:rsidRPr="6BB9642D" w:rsidR="5B8196F0">
        <w:rPr>
          <w:rFonts w:ascii="Perpetua" w:hAnsi="Perpetua" w:eastAsia="Perpetua" w:cs="Perpetua"/>
          <w:noProof w:val="0"/>
          <w:color w:val="auto"/>
          <w:sz w:val="28"/>
          <w:szCs w:val="28"/>
          <w:lang w:val="en-GB"/>
        </w:rPr>
        <w:t xml:space="preserve"> </w:t>
      </w:r>
      <w:r w:rsidRPr="6BB9642D" w:rsidR="5B8196F0">
        <w:rPr>
          <w:rFonts w:ascii="Perpetua" w:hAnsi="Perpetua" w:eastAsia="Perpetua" w:cs="Perpetua"/>
          <w:noProof w:val="0"/>
          <w:color w:val="auto"/>
          <w:sz w:val="28"/>
          <w:szCs w:val="28"/>
          <w:lang w:val="en-GB"/>
        </w:rPr>
        <w:t xml:space="preserve">propaganda, an</w:t>
      </w:r>
      <w:r w:rsidRPr="6BB9642D" w:rsidR="5B8196F0">
        <w:rPr>
          <w:rFonts w:ascii="Perpetua" w:hAnsi="Perpetua" w:eastAsia="Perpetua" w:cs="Perpetua"/>
          <w:noProof w:val="0"/>
          <w:color w:val="auto"/>
          <w:sz w:val="28"/>
          <w:szCs w:val="28"/>
          <w:lang w:val="en-GB"/>
        </w:rPr>
        <w:t xml:space="preserve"> extra dollar in the hat to be sent to Ireland for the cause of the homeland.</w:t>
      </w:r>
    </w:p>
    <w:p w:rsidR="693E122A" w:rsidP="22CEC399" w:rsidRDefault="693E122A" w14:paraId="1B4E7C99" w14:textId="31FEF674">
      <w:pPr>
        <w:pStyle w:val="Normal"/>
        <w:rPr>
          <w:rFonts w:ascii="Perpetua" w:hAnsi="Perpetua" w:eastAsia="Perpetua" w:cs="Perpetua"/>
          <w:noProof w:val="0"/>
          <w:sz w:val="28"/>
          <w:szCs w:val="28"/>
          <w:lang w:val="en-GB"/>
        </w:rPr>
      </w:pPr>
      <w:r w:rsidRPr="6BB9642D" w:rsidR="5B8196F0">
        <w:rPr>
          <w:rFonts w:ascii="Perpetua" w:hAnsi="Perpetua" w:eastAsia="Perpetua" w:cs="Perpetua"/>
          <w:noProof w:val="0"/>
          <w:color w:val="auto"/>
          <w:sz w:val="28"/>
          <w:szCs w:val="28"/>
          <w:lang w:val="en-GB"/>
        </w:rPr>
        <w:t xml:space="preserve"> </w:t>
      </w:r>
      <w:r w:rsidRPr="67CA25C8" w:rsidR="1D705A43">
        <w:rPr>
          <w:rFonts w:ascii="Perpetua" w:hAnsi="Perpetua" w:eastAsia="Perpetua" w:cs="Perpetua"/>
          <w:noProof w:val="0"/>
          <w:color w:val="auto"/>
          <w:sz w:val="28"/>
          <w:szCs w:val="28"/>
          <w:lang w:val="en-GB"/>
        </w:rPr>
        <w:t>In</w:t>
      </w:r>
      <w:r w:rsidRPr="67CA25C8" w:rsidR="1D705A43">
        <w:rPr>
          <w:rFonts w:ascii="Perpetua" w:hAnsi="Perpetua" w:eastAsia="Perpetua" w:cs="Perpetua"/>
          <w:noProof w:val="0"/>
          <w:color w:val="auto"/>
          <w:sz w:val="28"/>
          <w:szCs w:val="28"/>
          <w:lang w:val="en-GB"/>
        </w:rPr>
        <w:t xml:space="preserve"> the immediate aftermath of the Easter </w:t>
      </w:r>
      <w:r w:rsidRPr="67CA25C8" w:rsidR="1D705A43">
        <w:rPr>
          <w:rFonts w:ascii="Perpetua" w:hAnsi="Perpetua" w:eastAsia="Perpetua" w:cs="Perpetua"/>
          <w:noProof w:val="0"/>
          <w:color w:val="auto"/>
          <w:sz w:val="28"/>
          <w:szCs w:val="28"/>
          <w:lang w:val="en-GB"/>
        </w:rPr>
        <w:t>Rising, media</w:t>
      </w:r>
      <w:r w:rsidRPr="67CA25C8" w:rsidR="1D705A43">
        <w:rPr>
          <w:rFonts w:ascii="Perpetua" w:hAnsi="Perpetua" w:eastAsia="Perpetua" w:cs="Perpetua"/>
          <w:noProof w:val="0"/>
          <w:color w:val="auto"/>
          <w:sz w:val="28"/>
          <w:szCs w:val="28"/>
          <w:lang w:val="en-GB"/>
        </w:rPr>
        <w:t xml:space="preserve"> censorship control was </w:t>
      </w:r>
      <w:r w:rsidRPr="67CA25C8" w:rsidR="1D705A43">
        <w:rPr>
          <w:rFonts w:ascii="Perpetua" w:hAnsi="Perpetua" w:eastAsia="Perpetua" w:cs="Perpetua"/>
          <w:noProof w:val="0"/>
          <w:color w:val="auto"/>
          <w:sz w:val="28"/>
          <w:szCs w:val="28"/>
          <w:lang w:val="en-GB"/>
        </w:rPr>
        <w:t>imposed, Liberal</w:t>
      </w:r>
      <w:r w:rsidRPr="67CA25C8" w:rsidR="1D705A43">
        <w:rPr>
          <w:rFonts w:ascii="Perpetua" w:hAnsi="Perpetua" w:eastAsia="Perpetua" w:cs="Perpetua"/>
          <w:noProof w:val="0"/>
          <w:color w:val="auto"/>
          <w:sz w:val="28"/>
          <w:szCs w:val="28"/>
          <w:lang w:val="en-GB"/>
        </w:rPr>
        <w:t xml:space="preserve"> politician and chief secretary for Ireland Birrell told the Commons, </w:t>
      </w:r>
      <w:r w:rsidRPr="67CA25C8" w:rsidR="1D705A43">
        <w:rPr>
          <w:rFonts w:ascii="Perpetua" w:hAnsi="Perpetua" w:eastAsia="Perpetua" w:cs="Perpetua"/>
          <w:noProof w:val="0"/>
          <w:color w:val="auto"/>
          <w:sz w:val="28"/>
          <w:szCs w:val="28"/>
          <w:lang w:val="en-GB"/>
        </w:rPr>
        <w:t>'News</w:t>
      </w:r>
      <w:r w:rsidRPr="67CA25C8" w:rsidR="1D705A43">
        <w:rPr>
          <w:rFonts w:ascii="Perpetua" w:hAnsi="Perpetua" w:eastAsia="Perpetua" w:cs="Perpetua"/>
          <w:noProof w:val="0"/>
          <w:color w:val="auto"/>
          <w:sz w:val="28"/>
          <w:szCs w:val="28"/>
          <w:lang w:val="en-GB"/>
        </w:rPr>
        <w:t xml:space="preserve"> should not reach the neutral countries, and particularly our friends in America</w:t>
      </w:r>
      <w:r w:rsidRPr="67CA25C8" w:rsidR="32C6B890">
        <w:rPr>
          <w:rFonts w:ascii="Perpetua" w:hAnsi="Perpetua" w:eastAsia="Perpetua" w:cs="Perpetua"/>
          <w:noProof w:val="0"/>
          <w:color w:val="auto"/>
          <w:sz w:val="28"/>
          <w:szCs w:val="28"/>
          <w:lang w:val="en-GB"/>
        </w:rPr>
        <w:t>.’</w:t>
      </w:r>
      <w:r w:rsidRPr="67CA25C8">
        <w:rPr>
          <w:rStyle w:val="FootnoteReference"/>
          <w:rFonts w:ascii="Perpetua" w:hAnsi="Perpetua" w:eastAsia="Perpetua" w:cs="Perpetua"/>
          <w:noProof w:val="0"/>
          <w:color w:val="auto"/>
          <w:sz w:val="28"/>
          <w:szCs w:val="28"/>
          <w:lang w:val="en-GB"/>
        </w:rPr>
        <w:footnoteReference w:id="13009"/>
      </w:r>
      <w:r w:rsidRPr="67CA25C8" w:rsidR="48111B42">
        <w:rPr>
          <w:rFonts w:ascii="Perpetua" w:hAnsi="Perpetua" w:eastAsia="Perpetua" w:cs="Perpetua"/>
          <w:noProof w:val="0"/>
          <w:color w:val="auto"/>
          <w:sz w:val="28"/>
          <w:szCs w:val="28"/>
          <w:lang w:val="en-GB"/>
        </w:rPr>
        <w:t xml:space="preserve"> Naturally, the British government wanted suppression of information from reaching the sympathetic Iri</w:t>
      </w:r>
      <w:r w:rsidRPr="67CA25C8" w:rsidR="47F90C0C">
        <w:rPr>
          <w:rFonts w:ascii="Perpetua" w:hAnsi="Perpetua" w:eastAsia="Perpetua" w:cs="Perpetua"/>
          <w:noProof w:val="0"/>
          <w:color w:val="auto"/>
          <w:sz w:val="28"/>
          <w:szCs w:val="28"/>
          <w:lang w:val="en-GB"/>
        </w:rPr>
        <w:t xml:space="preserve">sh emigrant </w:t>
      </w:r>
      <w:r w:rsidRPr="67CA25C8" w:rsidR="704B2A15">
        <w:rPr>
          <w:rFonts w:ascii="Perpetua" w:hAnsi="Perpetua" w:eastAsia="Perpetua" w:cs="Perpetua"/>
          <w:noProof w:val="0"/>
          <w:color w:val="auto"/>
          <w:sz w:val="28"/>
          <w:szCs w:val="28"/>
          <w:lang w:val="en-GB"/>
        </w:rPr>
        <w:t>contingent</w:t>
      </w:r>
      <w:r w:rsidRPr="67CA25C8" w:rsidR="34B83EA0">
        <w:rPr>
          <w:rFonts w:ascii="Perpetua" w:hAnsi="Perpetua" w:eastAsia="Perpetua" w:cs="Perpetua"/>
          <w:noProof w:val="0"/>
          <w:color w:val="auto"/>
          <w:sz w:val="28"/>
          <w:szCs w:val="28"/>
          <w:lang w:val="en-GB"/>
        </w:rPr>
        <w:t xml:space="preserve"> in the United States </w:t>
      </w:r>
      <w:r w:rsidRPr="67CA25C8" w:rsidR="2617F866">
        <w:rPr>
          <w:rFonts w:ascii="Perpetua" w:hAnsi="Perpetua" w:eastAsia="Perpetua" w:cs="Perpetua"/>
          <w:noProof w:val="0"/>
          <w:color w:val="auto"/>
          <w:sz w:val="28"/>
          <w:szCs w:val="28"/>
          <w:lang w:val="en-GB"/>
        </w:rPr>
        <w:t xml:space="preserve">who were </w:t>
      </w:r>
      <w:r w:rsidRPr="67CA25C8" w:rsidR="6CB39901">
        <w:rPr>
          <w:rFonts w:ascii="Perpetua" w:hAnsi="Perpetua" w:eastAsia="Perpetua" w:cs="Perpetua"/>
          <w:noProof w:val="0"/>
          <w:color w:val="auto"/>
          <w:sz w:val="28"/>
          <w:szCs w:val="28"/>
          <w:lang w:val="en-GB"/>
        </w:rPr>
        <w:t>political</w:t>
      </w:r>
      <w:r w:rsidRPr="67CA25C8" w:rsidR="4F85938F">
        <w:rPr>
          <w:rFonts w:ascii="Perpetua" w:hAnsi="Perpetua" w:eastAsia="Perpetua" w:cs="Perpetua"/>
          <w:noProof w:val="0"/>
          <w:color w:val="auto"/>
          <w:sz w:val="28"/>
          <w:szCs w:val="28"/>
          <w:lang w:val="en-GB"/>
        </w:rPr>
        <w:t>ly</w:t>
      </w:r>
      <w:r w:rsidRPr="67CA25C8" w:rsidR="6CB39901">
        <w:rPr>
          <w:rFonts w:ascii="Perpetua" w:hAnsi="Perpetua" w:eastAsia="Perpetua" w:cs="Perpetua"/>
          <w:noProof w:val="0"/>
          <w:color w:val="auto"/>
          <w:sz w:val="28"/>
          <w:szCs w:val="28"/>
          <w:lang w:val="en-GB"/>
        </w:rPr>
        <w:t xml:space="preserve"> </w:t>
      </w:r>
      <w:r w:rsidRPr="67CA25C8" w:rsidR="2617F866">
        <w:rPr>
          <w:rFonts w:ascii="Perpetua" w:hAnsi="Perpetua" w:eastAsia="Perpetua" w:cs="Perpetua"/>
          <w:noProof w:val="0"/>
          <w:color w:val="auto"/>
          <w:sz w:val="28"/>
          <w:szCs w:val="28"/>
          <w:lang w:val="en-GB"/>
        </w:rPr>
        <w:t>vocal</w:t>
      </w:r>
      <w:r w:rsidRPr="67CA25C8" w:rsidR="04961D1D">
        <w:rPr>
          <w:rFonts w:ascii="Perpetua" w:hAnsi="Perpetua" w:eastAsia="Perpetua" w:cs="Perpetua"/>
          <w:noProof w:val="0"/>
          <w:color w:val="auto"/>
          <w:sz w:val="28"/>
          <w:szCs w:val="28"/>
          <w:lang w:val="en-GB"/>
        </w:rPr>
        <w:t>,</w:t>
      </w:r>
      <w:r w:rsidRPr="67CA25C8" w:rsidR="2617F866">
        <w:rPr>
          <w:rFonts w:ascii="Perpetua" w:hAnsi="Perpetua" w:eastAsia="Perpetua" w:cs="Perpetua"/>
          <w:noProof w:val="0"/>
          <w:color w:val="auto"/>
          <w:sz w:val="28"/>
          <w:szCs w:val="28"/>
          <w:lang w:val="en-GB"/>
        </w:rPr>
        <w:t xml:space="preserve"> </w:t>
      </w:r>
      <w:r w:rsidRPr="67CA25C8" w:rsidR="669CFE61">
        <w:rPr>
          <w:rFonts w:ascii="Perpetua" w:hAnsi="Perpetua" w:eastAsia="Perpetua" w:cs="Perpetua"/>
          <w:noProof w:val="0"/>
          <w:color w:val="auto"/>
          <w:sz w:val="28"/>
          <w:szCs w:val="28"/>
          <w:lang w:val="en-GB"/>
        </w:rPr>
        <w:t>and financially supportive</w:t>
      </w:r>
      <w:r w:rsidRPr="67CA25C8" w:rsidR="3F0B07F4">
        <w:rPr>
          <w:rFonts w:ascii="Perpetua" w:hAnsi="Perpetua" w:eastAsia="Perpetua" w:cs="Perpetua"/>
          <w:noProof w:val="0"/>
          <w:color w:val="auto"/>
          <w:sz w:val="28"/>
          <w:szCs w:val="28"/>
          <w:lang w:val="en-GB"/>
        </w:rPr>
        <w:t>, t</w:t>
      </w:r>
      <w:r w:rsidRPr="67CA25C8" w:rsidR="11103C1F">
        <w:rPr>
          <w:rFonts w:ascii="Perpetua" w:hAnsi="Perpetua" w:eastAsia="Perpetua" w:cs="Perpetua"/>
          <w:noProof w:val="0"/>
          <w:color w:val="auto"/>
          <w:sz w:val="28"/>
          <w:szCs w:val="28"/>
          <w:lang w:val="en-GB"/>
        </w:rPr>
        <w:t xml:space="preserve">he legacy of British </w:t>
      </w:r>
      <w:r w:rsidRPr="67CA25C8" w:rsidR="55AED54E">
        <w:rPr>
          <w:rFonts w:ascii="Perpetua" w:hAnsi="Perpetua" w:eastAsia="Perpetua" w:cs="Perpetua"/>
          <w:noProof w:val="0"/>
          <w:color w:val="auto"/>
          <w:sz w:val="28"/>
          <w:szCs w:val="28"/>
          <w:lang w:val="en-GB"/>
        </w:rPr>
        <w:t>r</w:t>
      </w:r>
      <w:r w:rsidRPr="67CA25C8" w:rsidR="11103C1F">
        <w:rPr>
          <w:rFonts w:ascii="Perpetua" w:hAnsi="Perpetua" w:eastAsia="Perpetua" w:cs="Perpetua"/>
          <w:noProof w:val="0"/>
          <w:color w:val="auto"/>
          <w:sz w:val="28"/>
          <w:szCs w:val="28"/>
          <w:lang w:val="en-GB"/>
        </w:rPr>
        <w:t>ule</w:t>
      </w:r>
      <w:r w:rsidRPr="67CA25C8" w:rsidR="33898311">
        <w:rPr>
          <w:rFonts w:ascii="Perpetua" w:hAnsi="Perpetua" w:eastAsia="Perpetua" w:cs="Perpetua"/>
          <w:noProof w:val="0"/>
          <w:color w:val="auto"/>
          <w:sz w:val="28"/>
          <w:szCs w:val="28"/>
          <w:lang w:val="en-GB"/>
        </w:rPr>
        <w:t>,</w:t>
      </w:r>
      <w:r w:rsidRPr="67CA25C8" w:rsidR="11103C1F">
        <w:rPr>
          <w:rFonts w:ascii="Perpetua" w:hAnsi="Perpetua" w:eastAsia="Perpetua" w:cs="Perpetua"/>
          <w:noProof w:val="0"/>
          <w:color w:val="auto"/>
          <w:sz w:val="28"/>
          <w:szCs w:val="28"/>
          <w:lang w:val="en-GB"/>
        </w:rPr>
        <w:t xml:space="preserve"> famines</w:t>
      </w:r>
      <w:r w:rsidRPr="67CA25C8" w:rsidR="69041375">
        <w:rPr>
          <w:rFonts w:ascii="Perpetua" w:hAnsi="Perpetua" w:eastAsia="Perpetua" w:cs="Perpetua"/>
          <w:noProof w:val="0"/>
          <w:color w:val="auto"/>
          <w:sz w:val="28"/>
          <w:szCs w:val="28"/>
          <w:lang w:val="en-GB"/>
        </w:rPr>
        <w:t xml:space="preserve">, </w:t>
      </w:r>
      <w:r w:rsidRPr="67CA25C8" w:rsidR="11103C1F">
        <w:rPr>
          <w:rFonts w:ascii="Perpetua" w:hAnsi="Perpetua" w:eastAsia="Perpetua" w:cs="Perpetua"/>
          <w:noProof w:val="0"/>
          <w:color w:val="auto"/>
          <w:sz w:val="28"/>
          <w:szCs w:val="28"/>
          <w:lang w:val="en-GB"/>
        </w:rPr>
        <w:t xml:space="preserve">land </w:t>
      </w:r>
      <w:r w:rsidRPr="67CA25C8" w:rsidR="219401FD">
        <w:rPr>
          <w:rFonts w:ascii="Perpetua" w:hAnsi="Perpetua" w:eastAsia="Perpetua" w:cs="Perpetua"/>
          <w:noProof w:val="0"/>
          <w:color w:val="auto"/>
          <w:sz w:val="28"/>
          <w:szCs w:val="28"/>
          <w:lang w:val="en-GB"/>
        </w:rPr>
        <w:t>dispossession</w:t>
      </w:r>
      <w:r w:rsidRPr="67CA25C8" w:rsidR="0463D098">
        <w:rPr>
          <w:rFonts w:ascii="Perpetua" w:hAnsi="Perpetua" w:eastAsia="Perpetua" w:cs="Perpetua"/>
          <w:noProof w:val="0"/>
          <w:color w:val="auto"/>
          <w:sz w:val="28"/>
          <w:szCs w:val="28"/>
          <w:lang w:val="en-GB"/>
        </w:rPr>
        <w:t>,</w:t>
      </w:r>
      <w:r w:rsidRPr="67CA25C8" w:rsidR="219401FD">
        <w:rPr>
          <w:rFonts w:ascii="Perpetua" w:hAnsi="Perpetua" w:eastAsia="Perpetua" w:cs="Perpetua"/>
          <w:noProof w:val="0"/>
          <w:color w:val="auto"/>
          <w:sz w:val="28"/>
          <w:szCs w:val="28"/>
          <w:lang w:val="en-GB"/>
        </w:rPr>
        <w:t xml:space="preserve"> and diaspora</w:t>
      </w:r>
      <w:r w:rsidRPr="67CA25C8" w:rsidR="3CD6F54D">
        <w:rPr>
          <w:rFonts w:ascii="Perpetua" w:hAnsi="Perpetua" w:eastAsia="Perpetua" w:cs="Perpetua"/>
          <w:noProof w:val="0"/>
          <w:color w:val="auto"/>
          <w:sz w:val="28"/>
          <w:szCs w:val="28"/>
          <w:lang w:val="en-GB"/>
        </w:rPr>
        <w:t xml:space="preserve"> fades not from the memory. </w:t>
      </w:r>
    </w:p>
    <w:p w:rsidR="693E122A" w:rsidP="40150DD3" w:rsidRDefault="693E122A" w14:paraId="6F25879C" w14:textId="6B47373A">
      <w:pPr>
        <w:pStyle w:val="Normal"/>
        <w:rPr>
          <w:rStyle w:val="FootnoteReference"/>
          <w:rFonts w:ascii="Perpetua" w:hAnsi="Perpetua" w:eastAsia="Perpetua" w:cs="Perpetua"/>
          <w:noProof w:val="0"/>
          <w:sz w:val="28"/>
          <w:szCs w:val="28"/>
          <w:lang w:val="en-GB"/>
        </w:rPr>
      </w:pPr>
      <w:r w:rsidRPr="40150DD3" w:rsidR="6077BDC5">
        <w:rPr>
          <w:rFonts w:ascii="Perpetua" w:hAnsi="Perpetua" w:eastAsia="Perpetua" w:cs="Perpetua"/>
          <w:noProof w:val="0"/>
          <w:sz w:val="28"/>
          <w:szCs w:val="28"/>
          <w:lang w:val="en-GB"/>
        </w:rPr>
        <w:t xml:space="preserve">Writers, artists, poets, </w:t>
      </w:r>
      <w:r w:rsidRPr="40150DD3" w:rsidR="6077BDC5">
        <w:rPr>
          <w:rFonts w:ascii="Perpetua" w:hAnsi="Perpetua" w:eastAsia="Perpetua" w:cs="Perpetua"/>
          <w:noProof w:val="0"/>
          <w:sz w:val="28"/>
          <w:szCs w:val="28"/>
          <w:lang w:val="en-GB"/>
        </w:rPr>
        <w:t>editors,</w:t>
      </w:r>
      <w:r w:rsidRPr="40150DD3" w:rsidR="6077BDC5">
        <w:rPr>
          <w:rFonts w:ascii="Perpetua" w:hAnsi="Perpetua" w:eastAsia="Perpetua" w:cs="Perpetua"/>
          <w:noProof w:val="0"/>
          <w:sz w:val="28"/>
          <w:szCs w:val="28"/>
          <w:lang w:val="en-GB"/>
        </w:rPr>
        <w:t xml:space="preserve"> and journalists </w:t>
      </w:r>
      <w:r w:rsidRPr="40150DD3" w:rsidR="6077BDC5">
        <w:rPr>
          <w:rFonts w:ascii="Perpetua" w:hAnsi="Perpetua" w:eastAsia="Perpetua" w:cs="Perpetua"/>
          <w:noProof w:val="0"/>
          <w:sz w:val="28"/>
          <w:szCs w:val="28"/>
          <w:lang w:val="en-GB"/>
        </w:rPr>
        <w:t>participated</w:t>
      </w:r>
      <w:r w:rsidRPr="40150DD3" w:rsidR="6077BDC5">
        <w:rPr>
          <w:rFonts w:ascii="Perpetua" w:hAnsi="Perpetua" w:eastAsia="Perpetua" w:cs="Perpetua"/>
          <w:noProof w:val="0"/>
          <w:sz w:val="28"/>
          <w:szCs w:val="28"/>
          <w:lang w:val="en-GB"/>
        </w:rPr>
        <w:t xml:space="preserve"> in the Easter Rising, ‘</w:t>
      </w:r>
      <w:r w:rsidRPr="40150DD3" w:rsidR="6077BDC5">
        <w:rPr>
          <w:rFonts w:ascii="Perpetua" w:hAnsi="Perpetua" w:eastAsia="Perpetua" w:cs="Perpetua"/>
          <w:noProof w:val="0"/>
          <w:sz w:val="28"/>
          <w:szCs w:val="28"/>
          <w:lang w:val="en-GB"/>
        </w:rPr>
        <w:t>The relationship between journalists and the Irish rebellion of Easter 1916 is a complex one.’</w:t>
      </w:r>
      <w:r w:rsidRPr="40150DD3">
        <w:rPr>
          <w:rStyle w:val="FootnoteReference"/>
          <w:rFonts w:ascii="Perpetua" w:hAnsi="Perpetua" w:eastAsia="Perpetua" w:cs="Perpetua"/>
          <w:noProof w:val="0"/>
          <w:sz w:val="28"/>
          <w:szCs w:val="28"/>
          <w:lang w:val="en-GB"/>
        </w:rPr>
        <w:footnoteReference w:id="15181"/>
      </w:r>
      <w:r w:rsidRPr="67CA25C8" w:rsidR="3CD6F54D">
        <w:rPr>
          <w:rFonts w:ascii="Perpetua" w:hAnsi="Perpetua" w:eastAsia="Perpetua" w:cs="Perpetua"/>
          <w:noProof w:val="0"/>
          <w:color w:val="auto"/>
          <w:sz w:val="28"/>
          <w:szCs w:val="28"/>
          <w:lang w:val="en-GB"/>
        </w:rPr>
        <w:t xml:space="preserve"> ‘</w:t>
      </w:r>
      <w:r w:rsidRPr="67CA25C8" w:rsidR="270557E8">
        <w:rPr>
          <w:rFonts w:ascii="Perpetua" w:hAnsi="Perpetua" w:eastAsia="Perpetua" w:cs="Perpetua"/>
          <w:noProof w:val="0"/>
          <w:color w:val="auto"/>
          <w:sz w:val="28"/>
          <w:szCs w:val="28"/>
          <w:lang w:val="en-GB"/>
        </w:rPr>
        <w:t>The 1916 uprising by Irish rebels garnered more than 50 articles in The New York Times, which kept the story on its front page for more than two weeks.’</w:t>
      </w:r>
      <w:r w:rsidRPr="67CA25C8">
        <w:rPr>
          <w:rStyle w:val="FootnoteReference"/>
          <w:rFonts w:ascii="Perpetua" w:hAnsi="Perpetua" w:eastAsia="Perpetua" w:cs="Perpetua"/>
          <w:noProof w:val="0"/>
          <w:color w:val="auto"/>
          <w:sz w:val="28"/>
          <w:szCs w:val="28"/>
          <w:lang w:val="en-GB"/>
        </w:rPr>
        <w:footnoteReference w:id="2142"/>
      </w:r>
      <w:r w:rsidRPr="22CEC399" w:rsidR="22CEC399">
        <w:rPr>
          <w:rFonts w:ascii="Perpetua" w:hAnsi="Perpetua" w:eastAsia="Perpetua" w:cs="Perpetua"/>
          <w:noProof w:val="0"/>
          <w:color w:val="auto"/>
          <w:sz w:val="28"/>
          <w:szCs w:val="28"/>
          <w:lang w:val="en-GB"/>
        </w:rPr>
        <w:t xml:space="preserve"> The Irish Independent was condemnatory ’</w:t>
      </w:r>
      <w:r w:rsidRPr="22CEC399" w:rsidR="22CEC399">
        <w:rPr>
          <w:rFonts w:ascii="Perpetua" w:hAnsi="Perpetua" w:eastAsia="Perpetua" w:cs="Perpetua"/>
          <w:noProof w:val="0"/>
          <w:sz w:val="28"/>
          <w:szCs w:val="28"/>
          <w:lang w:val="en-GB"/>
        </w:rPr>
        <w:t>No terms of denunciation that pen could indict would be too strong to apply to those responsible for the insane and criminal rising of last week.’</w:t>
      </w:r>
      <w:r w:rsidRPr="22CEC399">
        <w:rPr>
          <w:rStyle w:val="FootnoteReference"/>
          <w:rFonts w:ascii="Perpetua" w:hAnsi="Perpetua" w:eastAsia="Perpetua" w:cs="Perpetua"/>
          <w:noProof w:val="0"/>
          <w:sz w:val="28"/>
          <w:szCs w:val="28"/>
          <w:lang w:val="en-GB"/>
        </w:rPr>
        <w:footnoteReference w:id="2233"/>
      </w:r>
      <w:r w:rsidRPr="22CEC399" w:rsidR="22CEC399">
        <w:rPr>
          <w:rFonts w:ascii="Perpetua" w:hAnsi="Perpetua" w:eastAsia="Perpetua" w:cs="Perpetua"/>
          <w:noProof w:val="0"/>
          <w:sz w:val="28"/>
          <w:szCs w:val="28"/>
          <w:lang w:val="en-GB"/>
        </w:rPr>
        <w:t xml:space="preserve"> Vocal in highlighting the human cost, ‘</w:t>
      </w:r>
      <w:r w:rsidRPr="22CEC399" w:rsidR="22CEC399">
        <w:rPr>
          <w:rFonts w:ascii="Perpetua" w:hAnsi="Perpetua" w:eastAsia="Perpetua" w:cs="Perpetua"/>
          <w:noProof w:val="0"/>
          <w:sz w:val="28"/>
          <w:szCs w:val="28"/>
          <w:lang w:val="en-GB"/>
        </w:rPr>
        <w:t>T</w:t>
      </w:r>
      <w:r w:rsidRPr="22CEC399" w:rsidR="22CEC399">
        <w:rPr>
          <w:rFonts w:ascii="Perpetua" w:hAnsi="Perpetua" w:eastAsia="Perpetua" w:cs="Perpetua"/>
          <w:noProof w:val="0"/>
          <w:sz w:val="28"/>
          <w:szCs w:val="28"/>
          <w:lang w:val="en-GB"/>
        </w:rPr>
        <w:t>he loss of many valuable lives and a large toll of wounded extending to many hundreds,</w:t>
      </w:r>
      <w:r w:rsidRPr="22CEC399" w:rsidR="22CEC399">
        <w:rPr>
          <w:rFonts w:ascii="Perpetua" w:hAnsi="Perpetua" w:eastAsia="Perpetua" w:cs="Perpetua"/>
          <w:noProof w:val="0"/>
          <w:sz w:val="28"/>
          <w:szCs w:val="28"/>
          <w:lang w:val="en-GB"/>
        </w:rPr>
        <w:t xml:space="preserve"> </w:t>
      </w:r>
      <w:r w:rsidRPr="22CEC399" w:rsidR="22CEC399">
        <w:rPr>
          <w:rFonts w:ascii="Perpetua" w:hAnsi="Perpetua" w:eastAsia="Perpetua" w:cs="Perpetua"/>
          <w:noProof w:val="0"/>
          <w:sz w:val="28"/>
          <w:szCs w:val="28"/>
          <w:lang w:val="en-GB"/>
        </w:rPr>
        <w:t>perhaps thousand</w:t>
      </w:r>
      <w:r w:rsidRPr="22CEC399" w:rsidR="22CEC399">
        <w:rPr>
          <w:rFonts w:ascii="Perpetua" w:hAnsi="Perpetua" w:eastAsia="Perpetua" w:cs="Perpetua"/>
          <w:noProof w:val="0"/>
          <w:sz w:val="28"/>
          <w:szCs w:val="28"/>
          <w:lang w:val="en-GB"/>
        </w:rPr>
        <w:t>s.’</w:t>
      </w:r>
      <w:r w:rsidRPr="22CEC399">
        <w:rPr>
          <w:rStyle w:val="FootnoteReference"/>
          <w:rFonts w:ascii="Perpetua" w:hAnsi="Perpetua" w:eastAsia="Perpetua" w:cs="Perpetua"/>
          <w:noProof w:val="0"/>
          <w:sz w:val="28"/>
          <w:szCs w:val="28"/>
          <w:lang w:val="en-GB"/>
        </w:rPr>
        <w:footnoteReference w:id="26839"/>
      </w:r>
      <w:r w:rsidRPr="22CEC399" w:rsidR="22CEC399">
        <w:rPr>
          <w:rFonts w:ascii="Perpetua" w:hAnsi="Perpetua" w:eastAsia="Perpetua" w:cs="Perpetua"/>
          <w:noProof w:val="0"/>
          <w:sz w:val="28"/>
          <w:szCs w:val="28"/>
          <w:lang w:val="en-GB"/>
        </w:rPr>
        <w:t xml:space="preserve"> Pointedly the final sentence takes an accusatory stance, ’</w:t>
      </w:r>
      <w:r w:rsidRPr="22CEC399" w:rsidR="22CEC399">
        <w:rPr>
          <w:rFonts w:ascii="Perpetua" w:hAnsi="Perpetua" w:eastAsia="Perpetua" w:cs="Perpetua"/>
          <w:noProof w:val="0"/>
          <w:sz w:val="28"/>
          <w:szCs w:val="28"/>
          <w:lang w:val="en-GB"/>
        </w:rPr>
        <w:t>They were out, not to free Ireland, but to help Germany.’</w:t>
      </w:r>
      <w:r w:rsidRPr="22CEC399">
        <w:rPr>
          <w:rStyle w:val="FootnoteReference"/>
          <w:rFonts w:ascii="Perpetua" w:hAnsi="Perpetua" w:eastAsia="Perpetua" w:cs="Perpetua"/>
          <w:noProof w:val="0"/>
          <w:sz w:val="28"/>
          <w:szCs w:val="28"/>
          <w:lang w:val="en-GB"/>
        </w:rPr>
        <w:footnoteReference w:id="133"/>
      </w:r>
      <w:r w:rsidRPr="67CA25C8" w:rsidR="04E2AFF7">
        <w:rPr>
          <w:rFonts w:ascii="Perpetua" w:hAnsi="Perpetua" w:eastAsia="Perpetua" w:cs="Perpetua"/>
          <w:noProof w:val="0"/>
          <w:color w:val="auto"/>
          <w:sz w:val="28"/>
          <w:szCs w:val="28"/>
          <w:lang w:val="en-GB"/>
        </w:rPr>
        <w:t xml:space="preserve"> Predictably the </w:t>
      </w:r>
      <w:r w:rsidRPr="67CA25C8" w:rsidR="04E2AFF7">
        <w:rPr>
          <w:rFonts w:ascii="Perpetua" w:hAnsi="Perpetua" w:eastAsia="Perpetua" w:cs="Perpetua"/>
          <w:noProof w:val="0"/>
          <w:color w:val="auto"/>
          <w:sz w:val="28"/>
          <w:szCs w:val="28"/>
          <w:lang w:val="en-GB"/>
        </w:rPr>
        <w:t>Anglo</w:t>
      </w:r>
      <w:r w:rsidRPr="67CA25C8" w:rsidR="04E2AFF7">
        <w:rPr>
          <w:rFonts w:ascii="Perpetua" w:hAnsi="Perpetua" w:eastAsia="Perpetua" w:cs="Perpetua"/>
          <w:noProof w:val="0"/>
          <w:color w:val="auto"/>
          <w:sz w:val="28"/>
          <w:szCs w:val="28"/>
          <w:lang w:val="en-GB"/>
        </w:rPr>
        <w:t>-centric narrative was represented across the British newspapers,</w:t>
      </w:r>
      <w:r w:rsidRPr="67CA25C8" w:rsidR="04E2AFF7">
        <w:rPr>
          <w:rFonts w:ascii="Perpetua" w:hAnsi="Perpetua" w:eastAsia="Perpetua" w:cs="Perpetua"/>
          <w:noProof w:val="0"/>
          <w:color w:val="auto"/>
          <w:sz w:val="28"/>
          <w:szCs w:val="28"/>
          <w:lang w:val="en-GB"/>
        </w:rPr>
        <w:t xml:space="preserve"> whilst other pockets of the media were nervously </w:t>
      </w:r>
      <w:r w:rsidRPr="67CA25C8" w:rsidR="04E2AFF7">
        <w:rPr>
          <w:rFonts w:ascii="Perpetua" w:hAnsi="Perpetua" w:eastAsia="Perpetua" w:cs="Perpetua"/>
          <w:noProof w:val="0"/>
          <w:color w:val="auto"/>
          <w:sz w:val="28"/>
          <w:szCs w:val="28"/>
          <w:lang w:val="en-GB"/>
        </w:rPr>
        <w:t>attempting</w:t>
      </w:r>
      <w:r w:rsidRPr="67CA25C8" w:rsidR="04E2AFF7">
        <w:rPr>
          <w:rFonts w:ascii="Perpetua" w:hAnsi="Perpetua" w:eastAsia="Perpetua" w:cs="Perpetua"/>
          <w:noProof w:val="0"/>
          <w:color w:val="auto"/>
          <w:sz w:val="28"/>
          <w:szCs w:val="28"/>
          <w:lang w:val="en-GB"/>
        </w:rPr>
        <w:t xml:space="preserve"> </w:t>
      </w:r>
      <w:r w:rsidRPr="67CA25C8" w:rsidR="04E2AFF7">
        <w:rPr>
          <w:rFonts w:ascii="Perpetua" w:hAnsi="Perpetua" w:eastAsia="Perpetua" w:cs="Perpetua"/>
          <w:noProof w:val="0"/>
          <w:color w:val="auto"/>
          <w:sz w:val="28"/>
          <w:szCs w:val="28"/>
          <w:lang w:val="en-GB"/>
        </w:rPr>
        <w:t xml:space="preserve">stern diplomatic</w:t>
      </w:r>
      <w:r w:rsidRPr="67CA25C8" w:rsidR="04E2AFF7">
        <w:rPr>
          <w:rFonts w:ascii="Perpetua" w:hAnsi="Perpetua" w:eastAsia="Perpetua" w:cs="Perpetua"/>
          <w:noProof w:val="0"/>
          <w:color w:val="auto"/>
          <w:sz w:val="28"/>
          <w:szCs w:val="28"/>
          <w:lang w:val="en-GB"/>
        </w:rPr>
        <w:t xml:space="preserve"> objectivity in conveying the rising to the readership.</w:t>
      </w:r>
      <w:r w:rsidRPr="67CA25C8" w:rsidR="04E2AFF7">
        <w:rPr>
          <w:rFonts w:ascii="Perpetua" w:hAnsi="Perpetua" w:eastAsia="Perpetua" w:cs="Perpetua"/>
          <w:noProof w:val="0"/>
          <w:color w:val="auto"/>
          <w:sz w:val="28"/>
          <w:szCs w:val="28"/>
          <w:lang w:val="en-GB"/>
        </w:rPr>
        <w:t xml:space="preserve">  </w:t>
      </w:r>
      <w:r w:rsidRPr="67CA25C8" w:rsidR="286AD1BC">
        <w:rPr>
          <w:rFonts w:ascii="Perpetua" w:hAnsi="Perpetua" w:eastAsia="Perpetua" w:cs="Perpetua"/>
          <w:noProof w:val="0"/>
          <w:sz w:val="28"/>
          <w:szCs w:val="28"/>
          <w:lang w:val="en-GB"/>
        </w:rPr>
        <w:t>One</w:t>
      </w:r>
      <w:r w:rsidRPr="67CA25C8" w:rsidR="286AD1BC">
        <w:rPr>
          <w:rFonts w:ascii="Perpetua" w:hAnsi="Perpetua" w:eastAsia="Perpetua" w:cs="Perpetua"/>
          <w:noProof w:val="0"/>
          <w:sz w:val="28"/>
          <w:szCs w:val="28"/>
          <w:lang w:val="en-GB"/>
        </w:rPr>
        <w:t xml:space="preserve"> of the earliest published accounts of the Irish rebellion of 1916 was published by the magazine Irish Life and received by Trinity College Library 29</w:t>
      </w:r>
      <w:r w:rsidRPr="67CA25C8" w:rsidR="286AD1BC">
        <w:rPr>
          <w:rFonts w:ascii="Perpetua" w:hAnsi="Perpetua" w:eastAsia="Perpetua" w:cs="Perpetua"/>
          <w:noProof w:val="0"/>
          <w:sz w:val="28"/>
          <w:szCs w:val="28"/>
          <w:vertAlign w:val="superscript"/>
          <w:lang w:val="en-GB"/>
        </w:rPr>
        <w:t>th</w:t>
      </w:r>
      <w:r w:rsidRPr="67CA25C8" w:rsidR="286AD1BC">
        <w:rPr>
          <w:rFonts w:ascii="Perpetua" w:hAnsi="Perpetua" w:eastAsia="Perpetua" w:cs="Perpetua"/>
          <w:noProof w:val="0"/>
          <w:sz w:val="28"/>
          <w:szCs w:val="28"/>
          <w:lang w:val="en-GB"/>
        </w:rPr>
        <w:t xml:space="preserve"> of June 1916.</w:t>
      </w:r>
      <w:r w:rsidRPr="67CA25C8">
        <w:rPr>
          <w:rStyle w:val="FootnoteReference"/>
          <w:rFonts w:ascii="Perpetua" w:hAnsi="Perpetua" w:eastAsia="Perpetua" w:cs="Perpetua"/>
          <w:noProof w:val="0"/>
          <w:sz w:val="28"/>
          <w:szCs w:val="28"/>
          <w:lang w:val="en-GB"/>
        </w:rPr>
        <w:footnoteReference w:id="17886"/>
      </w:r>
      <w:r w:rsidRPr="6077BDC5" w:rsidR="6077BDC5">
        <w:rPr>
          <w:rFonts w:ascii="Perpetua" w:hAnsi="Perpetua" w:eastAsia="Perpetua" w:cs="Perpetua"/>
          <w:noProof w:val="0"/>
          <w:sz w:val="28"/>
          <w:szCs w:val="28"/>
          <w:lang w:val="en-GB"/>
        </w:rPr>
        <w:t xml:space="preserve"> </w:t>
      </w:r>
    </w:p>
    <w:p w:rsidR="693E122A" w:rsidP="40150DD3" w:rsidRDefault="693E122A" w14:paraId="47B102A8" w14:textId="6CBA3BC2">
      <w:pPr>
        <w:pStyle w:val="Normal"/>
        <w:ind w:left="2160"/>
      </w:pPr>
      <w:r w:rsidR="40150DD3">
        <w:drawing>
          <wp:inline wp14:editId="791CDBE7" wp14:anchorId="1EB41084">
            <wp:extent cx="2811780" cy="4114800"/>
            <wp:effectExtent l="0" t="0" r="0" b="0"/>
            <wp:docPr id="196598625" name="" title=""/>
            <wp:cNvGraphicFramePr>
              <a:graphicFrameLocks noChangeAspect="1"/>
            </wp:cNvGraphicFramePr>
            <a:graphic>
              <a:graphicData uri="http://schemas.openxmlformats.org/drawingml/2006/picture">
                <pic:pic>
                  <pic:nvPicPr>
                    <pic:cNvPr id="0" name=""/>
                    <pic:cNvPicPr/>
                  </pic:nvPicPr>
                  <pic:blipFill>
                    <a:blip r:embed="R7b1b685910a942d8">
                      <a:extLst>
                        <a:ext xmlns:a="http://schemas.openxmlformats.org/drawingml/2006/main" uri="{28A0092B-C50C-407E-A947-70E740481C1C}">
                          <a14:useLocalDpi val="0"/>
                        </a:ext>
                      </a:extLst>
                    </a:blip>
                    <a:stretch>
                      <a:fillRect/>
                    </a:stretch>
                  </pic:blipFill>
                  <pic:spPr>
                    <a:xfrm>
                      <a:off x="0" y="0"/>
                      <a:ext cx="2811780" cy="4114800"/>
                    </a:xfrm>
                    <a:prstGeom prst="rect">
                      <a:avLst/>
                    </a:prstGeom>
                  </pic:spPr>
                </pic:pic>
              </a:graphicData>
            </a:graphic>
          </wp:inline>
        </w:drawing>
      </w:r>
    </w:p>
    <w:p w:rsidR="693E122A" w:rsidP="40150DD3" w:rsidRDefault="693E122A" w14:paraId="7E89E587" w14:textId="04F76452">
      <w:pPr>
        <w:pStyle w:val="Normal"/>
        <w:rPr>
          <w:rFonts w:ascii="Perpetua" w:hAnsi="Perpetua" w:eastAsia="Perpetua" w:cs="Perpetua"/>
          <w:b w:val="0"/>
          <w:bCs w:val="0"/>
          <w:i w:val="0"/>
          <w:iCs w:val="0"/>
          <w:noProof w:val="0"/>
          <w:sz w:val="28"/>
          <w:szCs w:val="28"/>
          <w:lang w:val="en-GB"/>
        </w:rPr>
      </w:pPr>
      <w:r w:rsidRPr="40150DD3" w:rsidR="40150DD3">
        <w:rPr>
          <w:rFonts w:ascii="Perpetua" w:hAnsi="Perpetua" w:eastAsia="Perpetua" w:cs="Perpetua"/>
          <w:noProof w:val="0"/>
          <w:sz w:val="28"/>
          <w:szCs w:val="28"/>
          <w:lang w:val="en-GB"/>
        </w:rPr>
        <w:t>Cumann na mBan members photographed later in 1921 brandishing their weapons in defiant contempt of the British enemy, standing on the Union flag, strong imagery, great propaganda for the women and for the cause of Ireland</w:t>
      </w:r>
      <w:r w:rsidRPr="40150DD3" w:rsidR="40150DD3">
        <w:rPr>
          <w:rFonts w:ascii="Perpetua" w:hAnsi="Perpetua" w:eastAsia="Perpetua" w:cs="Perpetua"/>
          <w:noProof w:val="0"/>
          <w:sz w:val="28"/>
          <w:szCs w:val="28"/>
          <w:lang w:val="en-GB"/>
        </w:rPr>
        <w:t xml:space="preserve">.  </w:t>
      </w:r>
      <w:r w:rsidRPr="6077BDC5">
        <w:rPr>
          <w:rStyle w:val="FootnoteReference"/>
          <w:rFonts w:ascii="Perpetua" w:hAnsi="Perpetua" w:eastAsia="Perpetua" w:cs="Perpetua"/>
          <w:noProof w:val="0"/>
          <w:sz w:val="28"/>
          <w:szCs w:val="28"/>
          <w:lang w:val="en-GB"/>
        </w:rPr>
        <w:footnoteReference w:id="14669"/>
      </w:r>
      <w:r w:rsidRPr="40150DD3" w:rsidR="40150DD3">
        <w:rPr>
          <w:rFonts w:ascii="Perpetua" w:hAnsi="Perpetua" w:eastAsia="Perpetua" w:cs="Perpetua"/>
          <w:b w:val="0"/>
          <w:bCs w:val="0"/>
          <w:i w:val="0"/>
          <w:iCs w:val="0"/>
          <w:noProof w:val="0"/>
          <w:sz w:val="28"/>
          <w:szCs w:val="28"/>
          <w:lang w:val="en-GB"/>
        </w:rPr>
        <w:t>May Burke, Eithne Ní Chumhaill and Easter Rising 1916 participant Linda Kearns.</w:t>
      </w:r>
      <w:r w:rsidRPr="40150DD3">
        <w:rPr>
          <w:rStyle w:val="FootnoteReference"/>
          <w:rFonts w:ascii="Perpetua" w:hAnsi="Perpetua" w:eastAsia="Perpetua" w:cs="Perpetua"/>
          <w:b w:val="0"/>
          <w:bCs w:val="0"/>
          <w:i w:val="0"/>
          <w:iCs w:val="0"/>
          <w:noProof w:val="0"/>
          <w:sz w:val="28"/>
          <w:szCs w:val="28"/>
          <w:lang w:val="en-GB"/>
        </w:rPr>
        <w:footnoteReference w:id="5410"/>
      </w:r>
    </w:p>
    <w:p w:rsidR="693E122A" w:rsidP="40150DD3" w:rsidRDefault="693E122A" w14:paraId="3B42DE16" w14:textId="1F7F5C90">
      <w:pPr>
        <w:pStyle w:val="Normal"/>
        <w:rPr>
          <w:rFonts w:ascii="Perpetua" w:hAnsi="Perpetua" w:eastAsia="Perpetua" w:cs="Perpetua"/>
          <w:noProof w:val="0"/>
          <w:sz w:val="28"/>
          <w:szCs w:val="28"/>
          <w:lang w:val="en-GB"/>
        </w:rPr>
      </w:pPr>
    </w:p>
    <w:p w:rsidR="693E122A" w:rsidP="67CA25C8" w:rsidRDefault="693E122A" w14:paraId="535AD8E9" w14:textId="5F84F348">
      <w:pPr>
        <w:pStyle w:val="Normal"/>
        <w:rPr>
          <w:rFonts w:ascii="Perpetua" w:hAnsi="Perpetua" w:eastAsia="Perpetua" w:cs="Perpetua"/>
          <w:noProof w:val="0"/>
          <w:sz w:val="28"/>
          <w:szCs w:val="28"/>
          <w:lang w:val="en-GB"/>
        </w:rPr>
      </w:pPr>
      <w:r w:rsidRPr="40150DD3" w:rsidR="04E2AFF7">
        <w:rPr>
          <w:rFonts w:ascii="Perpetua" w:hAnsi="Perpetua" w:eastAsia="Perpetua" w:cs="Perpetua"/>
          <w:noProof w:val="0"/>
          <w:sz w:val="28"/>
          <w:szCs w:val="28"/>
          <w:lang w:val="en-GB"/>
        </w:rPr>
        <w:t>Conclusion</w:t>
      </w:r>
    </w:p>
    <w:p w:rsidR="6BB9642D" w:rsidP="67CA25C8" w:rsidRDefault="6BB9642D" w14:paraId="5883FF9E" w14:textId="245BE48A">
      <w:pPr>
        <w:pStyle w:val="Normal"/>
        <w:rPr>
          <w:rFonts w:ascii="Perpetua" w:hAnsi="Perpetua" w:eastAsia="Perpetua" w:cs="Perpetua"/>
          <w:noProof w:val="0"/>
          <w:sz w:val="28"/>
          <w:szCs w:val="28"/>
          <w:lang w:val="en-GB"/>
        </w:rPr>
      </w:pPr>
      <w:r w:rsidRPr="40150DD3" w:rsidR="12CE00BC">
        <w:rPr>
          <w:rFonts w:ascii="Perpetua" w:hAnsi="Perpetua" w:eastAsia="Perpetua" w:cs="Perpetua"/>
          <w:noProof w:val="0"/>
          <w:sz w:val="28"/>
          <w:szCs w:val="28"/>
          <w:lang w:val="en-GB"/>
        </w:rPr>
        <w:t>The</w:t>
      </w:r>
      <w:r w:rsidRPr="40150DD3" w:rsidR="12CE00BC">
        <w:rPr>
          <w:rFonts w:ascii="Perpetua" w:hAnsi="Perpetua" w:eastAsia="Perpetua" w:cs="Perpetua"/>
          <w:noProof w:val="0"/>
          <w:sz w:val="28"/>
          <w:szCs w:val="28"/>
          <w:lang w:val="en-GB"/>
        </w:rPr>
        <w:t xml:space="preserve"> Proclamation on Easter Sunday was a</w:t>
      </w:r>
      <w:r w:rsidRPr="40150DD3" w:rsidR="00C71836">
        <w:rPr>
          <w:rFonts w:ascii="Perpetua" w:hAnsi="Perpetua" w:eastAsia="Perpetua" w:cs="Perpetua"/>
          <w:noProof w:val="0"/>
          <w:sz w:val="28"/>
          <w:szCs w:val="28"/>
          <w:lang w:val="en-GB"/>
        </w:rPr>
        <w:t xml:space="preserve">n </w:t>
      </w:r>
      <w:r w:rsidRPr="40150DD3" w:rsidR="12CE00BC">
        <w:rPr>
          <w:rFonts w:ascii="Perpetua" w:hAnsi="Perpetua" w:eastAsia="Perpetua" w:cs="Perpetua"/>
          <w:noProof w:val="0"/>
          <w:sz w:val="28"/>
          <w:szCs w:val="28"/>
          <w:lang w:val="en-GB"/>
        </w:rPr>
        <w:t xml:space="preserve">endorsement of equality for women. Women were not only rebelling against foreign imperialist rule, </w:t>
      </w:r>
      <w:r w:rsidRPr="40150DD3" w:rsidR="6C7EF568">
        <w:rPr>
          <w:rFonts w:ascii="Perpetua" w:hAnsi="Perpetua" w:eastAsia="Perpetua" w:cs="Perpetua"/>
          <w:noProof w:val="0"/>
          <w:sz w:val="28"/>
          <w:szCs w:val="28"/>
          <w:lang w:val="en-GB"/>
        </w:rPr>
        <w:t>but they were also</w:t>
      </w:r>
      <w:r w:rsidRPr="40150DD3" w:rsidR="12CE00BC">
        <w:rPr>
          <w:rFonts w:ascii="Perpetua" w:hAnsi="Perpetua" w:eastAsia="Perpetua" w:cs="Perpetua"/>
          <w:noProof w:val="0"/>
          <w:sz w:val="28"/>
          <w:szCs w:val="28"/>
          <w:lang w:val="en-GB"/>
        </w:rPr>
        <w:t xml:space="preserve"> rebelling against the accepted norms for women in society. The Proclamation formally recognised the right of woman’s suffrage in a free Ireland, and even for the briefest of time, this must have empowered further the resolve of the many women like Molly Reynolds to fight on to further the cause of Ireland and her women</w:t>
      </w:r>
      <w:r w:rsidRPr="40150DD3" w:rsidR="12CE00BC">
        <w:rPr>
          <w:rFonts w:ascii="Perpetua" w:hAnsi="Perpetua" w:eastAsia="Perpetua" w:cs="Perpetua"/>
          <w:noProof w:val="0"/>
          <w:sz w:val="28"/>
          <w:szCs w:val="28"/>
          <w:lang w:val="en-GB"/>
        </w:rPr>
        <w:t xml:space="preserve">. </w:t>
      </w:r>
    </w:p>
    <w:p w:rsidR="6AD20ED1" w:rsidP="6AD20ED1" w:rsidRDefault="6AD20ED1" w14:paraId="2A0624D0" w14:textId="63DD9EF7">
      <w:pPr>
        <w:pStyle w:val="Normal"/>
        <w:rPr>
          <w:rFonts w:ascii="Perpetua" w:hAnsi="Perpetua" w:eastAsia="Perpetua" w:cs="Perpetua"/>
          <w:noProof w:val="0"/>
          <w:sz w:val="28"/>
          <w:szCs w:val="28"/>
          <w:lang w:val="en-GB"/>
        </w:rPr>
      </w:pPr>
      <w:r w:rsidRPr="40150DD3" w:rsidR="6AD20ED1">
        <w:rPr>
          <w:rFonts w:ascii="Perpetua" w:hAnsi="Perpetua" w:eastAsia="Perpetua" w:cs="Perpetua"/>
          <w:noProof w:val="0"/>
          <w:sz w:val="28"/>
          <w:szCs w:val="28"/>
          <w:lang w:val="en-GB"/>
        </w:rPr>
        <w:t>Molly Reynolds contribution to the Irish cause lives on in her two primary sources which will continue to inform and raise awareness for equal representation of women in the recent history of Ireland.</w:t>
      </w:r>
    </w:p>
    <w:p w:rsidR="6BB9642D" w:rsidP="40150DD3" w:rsidRDefault="6BB9642D" w14:paraId="396B7A2A" w14:textId="068AAA6D">
      <w:pPr>
        <w:rPr>
          <w:rFonts w:ascii="Perpetua" w:hAnsi="Perpetua" w:eastAsia="Perpetua" w:cs="Perpetua"/>
          <w:noProof w:val="0"/>
          <w:sz w:val="28"/>
          <w:szCs w:val="28"/>
          <w:lang w:val="en-GB"/>
        </w:rPr>
      </w:pPr>
      <w:r w:rsidRPr="40150DD3" w:rsidR="6AD20ED1">
        <w:rPr>
          <w:rFonts w:ascii="Perpetua" w:hAnsi="Perpetua" w:eastAsia="Perpetua" w:cs="Perpetua"/>
          <w:noProof w:val="0"/>
          <w:sz w:val="28"/>
          <w:szCs w:val="28"/>
          <w:lang w:val="en-GB"/>
        </w:rPr>
        <w:t>Many members of Cumann na mBan never spoke of their roles their roles, and piecing together this period of women's history has been historically fragmentary</w:t>
      </w:r>
      <w:r w:rsidRPr="40150DD3" w:rsidR="6AD20ED1">
        <w:rPr>
          <w:rFonts w:ascii="Perpetua" w:hAnsi="Perpetua" w:eastAsia="Perpetua" w:cs="Perpetua"/>
          <w:noProof w:val="0"/>
          <w:sz w:val="28"/>
          <w:szCs w:val="28"/>
          <w:lang w:val="en-GB"/>
        </w:rPr>
        <w:t xml:space="preserve">. </w:t>
      </w:r>
    </w:p>
    <w:p w:rsidR="6BB9642D" w:rsidP="40150DD3" w:rsidRDefault="6BB9642D" w14:paraId="7583FD1E" w14:textId="5EE31F98">
      <w:pPr>
        <w:rPr>
          <w:rFonts w:ascii="Perpetua" w:hAnsi="Perpetua" w:eastAsia="Perpetua" w:cs="Perpetua"/>
          <w:noProof w:val="0"/>
          <w:sz w:val="28"/>
          <w:szCs w:val="28"/>
          <w:lang w:val="en-GB"/>
        </w:rPr>
      </w:pPr>
      <w:r w:rsidRPr="6077BDC5" w:rsidR="08313C33">
        <w:rPr>
          <w:rFonts w:ascii="Perpetua" w:hAnsi="Perpetua" w:eastAsia="Perpetua" w:cs="Perpetua"/>
          <w:noProof w:val="0"/>
          <w:sz w:val="28"/>
          <w:szCs w:val="28"/>
          <w:lang w:val="en-GB"/>
        </w:rPr>
        <w:t xml:space="preserve"> </w:t>
      </w:r>
      <w:r w:rsidRPr="6077BDC5" w:rsidR="08313C33">
        <w:rPr>
          <w:rFonts w:ascii="Perpetua" w:hAnsi="Perpetua" w:eastAsia="Perpetua" w:cs="Perpetua"/>
          <w:noProof w:val="0"/>
          <w:sz w:val="28"/>
          <w:szCs w:val="28"/>
          <w:lang w:val="en-GB"/>
        </w:rPr>
        <w:t xml:space="preserve">Molly Reynolds was one of the fortunate, after questioning by senior British officers at Kilmainham Jail she was released. Extensive research, including trying to </w:t>
      </w:r>
      <w:r w:rsidRPr="6077BDC5" w:rsidR="08313C33">
        <w:rPr>
          <w:rFonts w:ascii="Perpetua" w:hAnsi="Perpetua" w:eastAsia="Perpetua" w:cs="Perpetua"/>
          <w:noProof w:val="0"/>
          <w:sz w:val="28"/>
          <w:szCs w:val="28"/>
          <w:lang w:val="en-GB"/>
        </w:rPr>
        <w:t xml:space="preserve">locate</w:t>
      </w:r>
      <w:r w:rsidRPr="6077BDC5" w:rsidR="08313C33">
        <w:rPr>
          <w:rFonts w:ascii="Perpetua" w:hAnsi="Perpetua" w:eastAsia="Perpetua" w:cs="Perpetua"/>
          <w:noProof w:val="0"/>
          <w:sz w:val="28"/>
          <w:szCs w:val="28"/>
          <w:lang w:val="en-GB"/>
        </w:rPr>
        <w:t xml:space="preserve"> surviving family members has failed to source a photo of Molly Reynolds, or give any further insight into her activities after the Easter Rising, except for a mention in the witness statement of Cumann na mBan Quartermaster Kitty O’Doherty who worked alongside Reynolds for the Volunteers Dependants fund</w:t>
      </w:r>
      <w:r w:rsidRPr="22CEC399">
        <w:rPr>
          <w:rStyle w:val="FootnoteReference"/>
          <w:rFonts w:ascii="Perpetua" w:hAnsi="Perpetua" w:eastAsia="Perpetua" w:cs="Perpetua"/>
          <w:noProof w:val="0"/>
          <w:sz w:val="28"/>
          <w:szCs w:val="28"/>
          <w:lang w:val="en-GB"/>
        </w:rPr>
        <w:footnoteReference w:id="30564"/>
      </w:r>
      <w:r w:rsidRPr="6077BDC5" w:rsidR="08313C33">
        <w:rPr>
          <w:rFonts w:ascii="Perpetua" w:hAnsi="Perpetua" w:eastAsia="Perpetua" w:cs="Perpetua"/>
          <w:noProof w:val="0"/>
          <w:sz w:val="28"/>
          <w:szCs w:val="28"/>
          <w:lang w:val="en-GB"/>
        </w:rPr>
        <w:t xml:space="preserve"> </w:t>
      </w:r>
    </w:p>
    <w:p w:rsidR="6BB9642D" w:rsidP="67CA25C8" w:rsidRDefault="6BB9642D" w14:paraId="2640AE5A" w14:textId="0AC4D387">
      <w:pPr>
        <w:pStyle w:val="Normal"/>
        <w:rPr>
          <w:rFonts w:ascii="Perpetua" w:hAnsi="Perpetua" w:eastAsia="Perpetua" w:cs="Perpetua"/>
          <w:noProof w:val="0"/>
          <w:sz w:val="28"/>
          <w:szCs w:val="28"/>
          <w:lang w:val="en-GB"/>
        </w:rPr>
      </w:pPr>
      <w:r w:rsidRPr="40150DD3" w:rsidR="08313C33">
        <w:rPr>
          <w:rFonts w:ascii="Perpetua" w:hAnsi="Perpetua" w:eastAsia="Perpetua" w:cs="Perpetua"/>
          <w:noProof w:val="0"/>
          <w:sz w:val="28"/>
          <w:szCs w:val="28"/>
          <w:lang w:val="en-GB"/>
        </w:rPr>
        <w:t>Reynolds is referenced in several academic works but is overshadowed by other more prominent women associated with the republican and nationalist cause</w:t>
      </w:r>
      <w:r w:rsidRPr="40150DD3" w:rsidR="08313C33">
        <w:rPr>
          <w:rFonts w:ascii="Perpetua" w:hAnsi="Perpetua" w:eastAsia="Perpetua" w:cs="Perpetua"/>
          <w:noProof w:val="0"/>
          <w:sz w:val="28"/>
          <w:szCs w:val="28"/>
          <w:lang w:val="en-GB"/>
        </w:rPr>
        <w:t xml:space="preserve">.  </w:t>
      </w:r>
      <w:r w:rsidRPr="40150DD3" w:rsidR="08313C33">
        <w:rPr>
          <w:rFonts w:ascii="Perpetua" w:hAnsi="Perpetua" w:eastAsia="Perpetua" w:cs="Perpetua"/>
          <w:noProof w:val="0"/>
          <w:sz w:val="28"/>
          <w:szCs w:val="28"/>
          <w:lang w:val="en-GB"/>
        </w:rPr>
        <w:t>However, for the purpose of this piece it was Reynolds lesser-known status that appealed, her two primary sources a relatable authenticity, small, ordinary, voices are often louder, and resonate longer with the reader</w:t>
      </w:r>
      <w:r w:rsidRPr="40150DD3" w:rsidR="08313C33">
        <w:rPr>
          <w:rFonts w:ascii="Perpetua" w:hAnsi="Perpetua" w:eastAsia="Perpetua" w:cs="Perpetua"/>
          <w:noProof w:val="0"/>
          <w:sz w:val="28"/>
          <w:szCs w:val="28"/>
          <w:lang w:val="en-GB"/>
        </w:rPr>
        <w:t xml:space="preserve">.  </w:t>
      </w:r>
      <w:r w:rsidRPr="40150DD3" w:rsidR="08313C33">
        <w:rPr>
          <w:rFonts w:ascii="Perpetua" w:hAnsi="Perpetua" w:eastAsia="Perpetua" w:cs="Perpetua"/>
          <w:noProof w:val="0"/>
          <w:sz w:val="28"/>
          <w:szCs w:val="28"/>
          <w:lang w:val="en-GB"/>
        </w:rPr>
        <w:t xml:space="preserve">Reynolds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t-Óglách</w:t>
      </w:r>
      <w:r w:rsidRPr="40150DD3" w:rsidR="40150DD3">
        <w:rPr>
          <w:rFonts w:ascii="Perpetua" w:hAnsi="Perpetua" w:eastAsia="Perpetua" w:cs="Perpetua"/>
          <w:noProof w:val="0"/>
          <w:sz w:val="28"/>
          <w:szCs w:val="28"/>
          <w:lang w:val="en-GB"/>
        </w:rPr>
        <w:t xml:space="preserve"> article would have had the desired impact with the partisan audience.</w:t>
      </w:r>
    </w:p>
    <w:p w:rsidR="6BB9642D" w:rsidP="40150DD3" w:rsidRDefault="6BB9642D" w14:paraId="1346A27D" w14:textId="5AD16EDC">
      <w:pPr>
        <w:pStyle w:val="Normal"/>
        <w:rPr>
          <w:rFonts w:ascii="Perpetua" w:hAnsi="Perpetua" w:eastAsia="Perpetua" w:cs="Perpetua"/>
          <w:b w:val="0"/>
          <w:bCs w:val="0"/>
          <w:i w:val="0"/>
          <w:iCs w:val="0"/>
          <w:noProof w:val="0"/>
          <w:color w:val="000000" w:themeColor="text1" w:themeTint="FF" w:themeShade="FF"/>
          <w:sz w:val="28"/>
          <w:szCs w:val="28"/>
          <w:lang w:val="en-GB"/>
        </w:rPr>
      </w:pPr>
      <w:r w:rsidRPr="67CA25C8" w:rsidR="5D496E41">
        <w:rPr>
          <w:rFonts w:ascii="Perpetua" w:hAnsi="Perpetua" w:eastAsia="Perpetua" w:cs="Perpetua"/>
          <w:noProof w:val="0"/>
          <w:color w:val="000000" w:themeColor="text1" w:themeTint="FF" w:themeShade="FF"/>
          <w:sz w:val="28"/>
          <w:szCs w:val="28"/>
          <w:lang w:val="en-GB"/>
        </w:rPr>
        <w:t xml:space="preserve">Cumann na mBan were enigmatic, radical, political women in a patriarchal society dominated by religion</w:t>
      </w:r>
      <w:r w:rsidRPr="67CA25C8" w:rsidR="5D496E41">
        <w:rPr>
          <w:rFonts w:ascii="Perpetua" w:hAnsi="Perpetua" w:eastAsia="Perpetua" w:cs="Perpetua"/>
          <w:noProof w:val="0"/>
          <w:color w:val="000000" w:themeColor="text1" w:themeTint="FF" w:themeShade="FF"/>
          <w:sz w:val="28"/>
          <w:szCs w:val="28"/>
          <w:lang w:val="en-GB"/>
        </w:rPr>
        <w:t xml:space="preserve">.</w:t>
      </w:r>
      <w:r w:rsidRPr="67CA25C8" w:rsidR="418E421C">
        <w:rPr>
          <w:rFonts w:ascii="Perpetua" w:hAnsi="Perpetua" w:eastAsia="Perpetua" w:cs="Perpetua"/>
          <w:noProof w:val="0"/>
          <w:sz w:val="28"/>
          <w:szCs w:val="28"/>
          <w:lang w:val="en-GB"/>
        </w:rPr>
        <w:t xml:space="preserve"> </w:t>
      </w:r>
      <w:r w:rsidRPr="67CA25C8" w:rsidR="7D7FDA76">
        <w:rPr>
          <w:rFonts w:ascii="Perpetua" w:hAnsi="Perpetua" w:eastAsia="Perpetua" w:cs="Perpetua"/>
          <w:noProof w:val="0"/>
          <w:sz w:val="28"/>
          <w:szCs w:val="28"/>
          <w:lang w:val="en-GB"/>
        </w:rPr>
        <w:t xml:space="preserve"> </w:t>
      </w:r>
      <w:r w:rsidRPr="67CA25C8" w:rsidR="7D7FDA76">
        <w:rPr>
          <w:rFonts w:ascii="Perpetua" w:hAnsi="Perpetua" w:eastAsia="Perpetua" w:cs="Perpetua"/>
          <w:noProof w:val="0"/>
          <w:sz w:val="28"/>
          <w:szCs w:val="28"/>
          <w:lang w:val="en-GB"/>
        </w:rPr>
        <w:t xml:space="preserve">Many continued the fight for the cause of Ireland and for the cause of Irish women after 1916</w:t>
      </w:r>
      <w:r w:rsidRPr="67CA25C8" w:rsidR="08313C33">
        <w:rPr>
          <w:rFonts w:ascii="Perpetua" w:hAnsi="Perpetua" w:eastAsia="Perpetua" w:cs="Perpetua"/>
          <w:noProof w:val="0"/>
          <w:sz w:val="28"/>
          <w:szCs w:val="28"/>
          <w:lang w:val="en-GB"/>
        </w:rPr>
        <w:t xml:space="preserve">. </w:t>
      </w:r>
      <w:r w:rsidRPr="4C817976" w:rsidR="54FFA4AB">
        <w:rPr>
          <w:rFonts w:ascii="Perpetua" w:hAnsi="Perpetua" w:eastAsia="Perpetua" w:cs="Perpetua"/>
          <w:noProof w:val="0"/>
          <w:sz w:val="28"/>
          <w:szCs w:val="28"/>
          <w:lang w:val="en-GB"/>
        </w:rPr>
        <w:t xml:space="preserve">The centenary commemorations in 2016 illuminated the </w:t>
      </w:r>
      <w:r w:rsidRPr="4C817976" w:rsidR="54FFA4AB">
        <w:rPr>
          <w:rFonts w:ascii="Perpetua" w:hAnsi="Perpetua" w:eastAsia="Perpetua" w:cs="Perpetua"/>
          <w:noProof w:val="0"/>
          <w:sz w:val="28"/>
          <w:szCs w:val="28"/>
          <w:lang w:val="en-GB"/>
        </w:rPr>
        <w:t xml:space="preserve">vital role these women played in the 1916 Easter Rising, readdressing </w:t>
      </w:r>
      <w:r w:rsidRPr="4C817976" w:rsidR="54FFA4AB">
        <w:rPr>
          <w:rFonts w:ascii="Perpetua" w:hAnsi="Perpetua" w:eastAsia="Perpetua" w:cs="Perpetua"/>
          <w:noProof w:val="0"/>
          <w:sz w:val="28"/>
          <w:szCs w:val="28"/>
          <w:lang w:val="en-GB"/>
        </w:rPr>
        <w:t>the years</w:t>
      </w:r>
      <w:r w:rsidRPr="4C817976" w:rsidR="54FFA4AB">
        <w:rPr>
          <w:rFonts w:ascii="Perpetua" w:hAnsi="Perpetua" w:eastAsia="Perpetua" w:cs="Perpetua"/>
          <w:noProof w:val="0"/>
          <w:sz w:val="28"/>
          <w:szCs w:val="28"/>
          <w:lang w:val="en-GB"/>
        </w:rPr>
        <w:t xml:space="preserve"> in which their names had been overlooked by history.</w:t>
      </w:r>
      <w:r w:rsidRPr="40150DD3" w:rsidR="4BCA5455">
        <w:rPr>
          <w:rFonts w:ascii="Perpetua" w:hAnsi="Perpetua" w:eastAsia="Perpetua" w:cs="Perpetua"/>
          <w:b w:val="0"/>
          <w:bCs w:val="0"/>
          <w:i w:val="0"/>
          <w:iCs w:val="0"/>
          <w:noProof w:val="0"/>
          <w:color w:val="000000" w:themeColor="text1" w:themeTint="FF" w:themeShade="FF"/>
          <w:sz w:val="28"/>
          <w:szCs w:val="28"/>
          <w:lang w:val="en-GB"/>
        </w:rPr>
        <w:t xml:space="preserve"> </w:t>
      </w:r>
    </w:p>
    <w:p w:rsidR="19903A1C" w:rsidP="19903A1C" w:rsidRDefault="19903A1C" w14:paraId="53373E74" w14:textId="58771379">
      <w:pPr>
        <w:pStyle w:val="Normal"/>
        <w:jc w:val="left"/>
      </w:pPr>
    </w:p>
    <w:p w:rsidR="40150DD3" w:rsidP="40150DD3" w:rsidRDefault="40150DD3" w14:paraId="76EDBD5F" w14:textId="3659F7FC">
      <w:pPr>
        <w:pStyle w:val="Normal"/>
      </w:pPr>
    </w:p>
    <w:p w:rsidR="19903A1C" w:rsidP="19FF9BF3" w:rsidRDefault="19903A1C" w14:paraId="7799AF99" w14:textId="4BB49CC5">
      <w:pPr>
        <w:pStyle w:val="Normal"/>
        <w:rPr>
          <w:rFonts w:ascii="Perpetua" w:hAnsi="Perpetua" w:eastAsia="Perpetua" w:cs="Perpetua"/>
          <w:sz w:val="28"/>
          <w:szCs w:val="28"/>
        </w:rPr>
      </w:pPr>
      <w:r w:rsidR="2F461EC9">
        <w:drawing>
          <wp:inline wp14:editId="46B84995" wp14:anchorId="1ACFEF51">
            <wp:extent cx="5591578" cy="1770310"/>
            <wp:effectExtent l="0" t="0" r="0" b="0"/>
            <wp:docPr id="1623882855" name="" title=""/>
            <wp:cNvGraphicFramePr>
              <a:graphicFrameLocks noChangeAspect="1"/>
            </wp:cNvGraphicFramePr>
            <a:graphic>
              <a:graphicData uri="http://schemas.openxmlformats.org/drawingml/2006/picture">
                <pic:pic>
                  <pic:nvPicPr>
                    <pic:cNvPr id="0" name=""/>
                    <pic:cNvPicPr/>
                  </pic:nvPicPr>
                  <pic:blipFill>
                    <a:blip r:embed="R930805fc01704777">
                      <a:extLst xmlns:a="http://schemas.openxmlformats.org/drawingml/2006/main">
                        <a:ext xmlns:a="http://schemas.openxmlformats.org/drawingml/2006/main" uri="{28A0092B-C50C-407E-A947-70E740481C1C}">
                          <a14:useLocalDpi xmlns:a14="http://schemas.microsoft.com/office/drawing/2010/main" val="0"/>
                        </a:ext>
                      </a:extLst>
                    </a:blip>
                    <a:srcRect l="0" t="0" r="13528" b="0"/>
                    <a:stretch>
                      <a:fillRect/>
                    </a:stretch>
                  </pic:blipFill>
                  <pic:spPr>
                    <a:xfrm rot="0" flipH="0" flipV="0">
                      <a:off x="0" y="0"/>
                      <a:ext cx="5591578" cy="1770310"/>
                    </a:xfrm>
                    <a:prstGeom prst="rect">
                      <a:avLst/>
                    </a:prstGeom>
                  </pic:spPr>
                </pic:pic>
              </a:graphicData>
            </a:graphic>
          </wp:inline>
        </w:drawing>
      </w:r>
      <w:r w:rsidRPr="4C817976" w:rsidR="4C817976">
        <w:rPr>
          <w:rFonts w:ascii="Perpetua" w:hAnsi="Perpetua" w:eastAsia="Perpetua" w:cs="Perpetua"/>
          <w:sz w:val="28"/>
          <w:szCs w:val="28"/>
        </w:rPr>
        <w:t xml:space="preserve">Cumman na mBan </w:t>
      </w:r>
      <w:r w:rsidRPr="4C817976" w:rsidR="4C817976">
        <w:rPr>
          <w:rFonts w:ascii="Perpetua" w:hAnsi="Perpetua" w:eastAsia="Perpetua" w:cs="Perpetua"/>
          <w:sz w:val="28"/>
          <w:szCs w:val="28"/>
        </w:rPr>
        <w:t>graffiti</w:t>
      </w:r>
      <w:r w:rsidRPr="4C817976" w:rsidR="4C817976">
        <w:rPr>
          <w:rFonts w:ascii="Perpetua" w:hAnsi="Perpetua" w:eastAsia="Perpetua" w:cs="Perpetua"/>
          <w:sz w:val="28"/>
          <w:szCs w:val="28"/>
        </w:rPr>
        <w:t xml:space="preserve"> Kilmainham Jail Dublin</w:t>
      </w:r>
      <w:r w:rsidRPr="4C817976">
        <w:rPr>
          <w:rStyle w:val="FootnoteReference"/>
          <w:rFonts w:ascii="Perpetua" w:hAnsi="Perpetua" w:eastAsia="Perpetua" w:cs="Perpetua"/>
          <w:sz w:val="28"/>
          <w:szCs w:val="28"/>
        </w:rPr>
        <w:footnoteReference w:id="2883"/>
      </w:r>
    </w:p>
    <w:p w:rsidR="19903A1C" w:rsidP="40150DD3" w:rsidRDefault="19903A1C" w14:paraId="504D8E41" w14:textId="24081207">
      <w:pPr>
        <w:pStyle w:val="Normal"/>
        <w:rPr>
          <w:rFonts w:ascii="Perpetua" w:hAnsi="Perpetua" w:eastAsia="Perpetua" w:cs="Perpetua"/>
          <w:sz w:val="28"/>
          <w:szCs w:val="28"/>
        </w:rPr>
      </w:pPr>
    </w:p>
    <w:p w:rsidR="19903A1C" w:rsidP="40150DD3" w:rsidRDefault="19903A1C" w14:paraId="4D0BF6D2" w14:textId="3DBBF22C">
      <w:pPr>
        <w:pStyle w:val="Normal"/>
        <w:rPr>
          <w:rFonts w:ascii="Perpetua" w:hAnsi="Perpetua" w:eastAsia="Perpetua" w:cs="Perpetua"/>
          <w:sz w:val="28"/>
          <w:szCs w:val="28"/>
        </w:rPr>
      </w:pPr>
    </w:p>
    <w:p w:rsidR="19903A1C" w:rsidP="40150DD3" w:rsidRDefault="19903A1C" w14:paraId="7E150D1E" w14:textId="300BC82F">
      <w:pPr>
        <w:pStyle w:val="Normal"/>
        <w:rPr>
          <w:rFonts w:ascii="Perpetua" w:hAnsi="Perpetua" w:eastAsia="Perpetua" w:cs="Perpetua"/>
          <w:sz w:val="28"/>
          <w:szCs w:val="28"/>
        </w:rPr>
      </w:pPr>
    </w:p>
    <w:p w:rsidR="19903A1C" w:rsidP="40150DD3" w:rsidRDefault="19903A1C" w14:paraId="652F465F" w14:textId="06FC8CCD">
      <w:pPr>
        <w:pStyle w:val="Normal"/>
        <w:rPr>
          <w:rFonts w:ascii="Perpetua" w:hAnsi="Perpetua" w:eastAsia="Perpetua" w:cs="Perpetua"/>
          <w:sz w:val="28"/>
          <w:szCs w:val="28"/>
        </w:rPr>
      </w:pPr>
    </w:p>
    <w:p w:rsidR="19903A1C" w:rsidP="40150DD3" w:rsidRDefault="19903A1C" w14:paraId="0A438889" w14:textId="773E1C55">
      <w:pPr>
        <w:pStyle w:val="Normal"/>
        <w:rPr>
          <w:rFonts w:ascii="Perpetua" w:hAnsi="Perpetua" w:eastAsia="Perpetua" w:cs="Perpetua"/>
          <w:sz w:val="28"/>
          <w:szCs w:val="28"/>
        </w:rPr>
      </w:pPr>
    </w:p>
    <w:p w:rsidR="19903A1C" w:rsidP="40150DD3" w:rsidRDefault="19903A1C" w14:paraId="19205E7A" w14:textId="16A21E2B">
      <w:pPr>
        <w:pStyle w:val="Normal"/>
        <w:rPr>
          <w:rFonts w:ascii="Perpetua" w:hAnsi="Perpetua" w:eastAsia="Perpetua" w:cs="Perpetua"/>
          <w:sz w:val="28"/>
          <w:szCs w:val="28"/>
        </w:rPr>
      </w:pPr>
    </w:p>
    <w:p w:rsidR="19903A1C" w:rsidP="40150DD3" w:rsidRDefault="19903A1C" w14:paraId="42E9B412" w14:textId="2B6AEBBD">
      <w:pPr>
        <w:pStyle w:val="Normal"/>
        <w:rPr>
          <w:rFonts w:ascii="Perpetua" w:hAnsi="Perpetua" w:eastAsia="Perpetua" w:cs="Perpetua"/>
          <w:sz w:val="28"/>
          <w:szCs w:val="28"/>
        </w:rPr>
      </w:pPr>
    </w:p>
    <w:p w:rsidR="19903A1C" w:rsidP="40150DD3" w:rsidRDefault="19903A1C" w14:paraId="0603D48D" w14:textId="32BBD2B6">
      <w:pPr>
        <w:pStyle w:val="Normal"/>
        <w:rPr>
          <w:rFonts w:ascii="Perpetua" w:hAnsi="Perpetua" w:eastAsia="Perpetua" w:cs="Perpetua"/>
          <w:sz w:val="28"/>
          <w:szCs w:val="28"/>
        </w:rPr>
      </w:pPr>
    </w:p>
    <w:p w:rsidR="19903A1C" w:rsidP="40150DD3" w:rsidRDefault="19903A1C" w14:paraId="2A48126E" w14:textId="65CDC476">
      <w:pPr>
        <w:pStyle w:val="Normal"/>
        <w:rPr>
          <w:rFonts w:ascii="Perpetua" w:hAnsi="Perpetua" w:eastAsia="Perpetua" w:cs="Perpetua"/>
          <w:sz w:val="28"/>
          <w:szCs w:val="28"/>
        </w:rPr>
      </w:pPr>
    </w:p>
    <w:p w:rsidR="19903A1C" w:rsidP="40150DD3" w:rsidRDefault="19903A1C" w14:paraId="10537C87" w14:textId="21A0DA69">
      <w:pPr>
        <w:pStyle w:val="Normal"/>
        <w:rPr>
          <w:rFonts w:ascii="Perpetua" w:hAnsi="Perpetua" w:eastAsia="Perpetua" w:cs="Perpetua"/>
          <w:sz w:val="28"/>
          <w:szCs w:val="28"/>
        </w:rPr>
      </w:pPr>
    </w:p>
    <w:p w:rsidR="19903A1C" w:rsidP="40150DD3" w:rsidRDefault="19903A1C" w14:paraId="13BB28B5" w14:textId="74577454">
      <w:pPr>
        <w:pStyle w:val="Normal"/>
        <w:rPr>
          <w:rFonts w:ascii="Perpetua" w:hAnsi="Perpetua" w:eastAsia="Perpetua" w:cs="Perpetua"/>
          <w:sz w:val="28"/>
          <w:szCs w:val="28"/>
        </w:rPr>
      </w:pPr>
    </w:p>
    <w:p w:rsidR="19903A1C" w:rsidP="40150DD3" w:rsidRDefault="19903A1C" w14:paraId="7C4C5A2A" w14:textId="28DD79AC">
      <w:pPr>
        <w:pStyle w:val="Normal"/>
        <w:rPr>
          <w:rFonts w:ascii="Perpetua" w:hAnsi="Perpetua" w:eastAsia="Perpetua" w:cs="Perpetua"/>
          <w:sz w:val="28"/>
          <w:szCs w:val="28"/>
        </w:rPr>
      </w:pPr>
    </w:p>
    <w:p w:rsidR="19903A1C" w:rsidP="40150DD3" w:rsidRDefault="19903A1C" w14:paraId="39ED7820" w14:textId="53E667AE">
      <w:pPr>
        <w:pStyle w:val="Normal"/>
        <w:rPr>
          <w:rFonts w:ascii="Perpetua" w:hAnsi="Perpetua" w:eastAsia="Perpetua" w:cs="Perpetua"/>
          <w:sz w:val="28"/>
          <w:szCs w:val="28"/>
        </w:rPr>
      </w:pPr>
    </w:p>
    <w:p w:rsidR="19903A1C" w:rsidP="40150DD3" w:rsidRDefault="19903A1C" w14:paraId="46EDF88D" w14:textId="4E522A76">
      <w:pPr>
        <w:pStyle w:val="Normal"/>
        <w:rPr>
          <w:rFonts w:ascii="Perpetua" w:hAnsi="Perpetua" w:eastAsia="Perpetua" w:cs="Perpetua"/>
          <w:sz w:val="28"/>
          <w:szCs w:val="28"/>
        </w:rPr>
      </w:pPr>
    </w:p>
    <w:p w:rsidR="19903A1C" w:rsidP="40150DD3" w:rsidRDefault="19903A1C" w14:paraId="5B349F2F" w14:textId="43BA41D3">
      <w:pPr>
        <w:pStyle w:val="Normal"/>
        <w:rPr>
          <w:rFonts w:ascii="Perpetua" w:hAnsi="Perpetua" w:eastAsia="Perpetua" w:cs="Perpetua"/>
          <w:sz w:val="28"/>
          <w:szCs w:val="28"/>
        </w:rPr>
      </w:pPr>
    </w:p>
    <w:p w:rsidR="19903A1C" w:rsidP="40150DD3" w:rsidRDefault="19903A1C" w14:paraId="404F3357" w14:textId="37D8A684">
      <w:pPr>
        <w:pStyle w:val="Normal"/>
        <w:rPr>
          <w:rFonts w:ascii="Perpetua" w:hAnsi="Perpetua" w:eastAsia="Perpetua" w:cs="Perpetua"/>
          <w:sz w:val="28"/>
          <w:szCs w:val="28"/>
        </w:rPr>
      </w:pPr>
    </w:p>
    <w:p w:rsidR="19903A1C" w:rsidP="40150DD3" w:rsidRDefault="19903A1C" w14:paraId="5466A511" w14:textId="248E4379">
      <w:pPr>
        <w:pStyle w:val="Normal"/>
        <w:rPr>
          <w:rFonts w:ascii="Perpetua" w:hAnsi="Perpetua" w:eastAsia="Perpetua" w:cs="Perpetua"/>
          <w:sz w:val="28"/>
          <w:szCs w:val="28"/>
        </w:rPr>
      </w:pPr>
    </w:p>
    <w:p w:rsidR="19903A1C" w:rsidP="40150DD3" w:rsidRDefault="19903A1C" w14:paraId="4C7546A8" w14:textId="29BC7007">
      <w:pPr>
        <w:pStyle w:val="Normal"/>
        <w:rPr>
          <w:rFonts w:ascii="Perpetua" w:hAnsi="Perpetua" w:eastAsia="Perpetua" w:cs="Perpetua"/>
          <w:sz w:val="28"/>
          <w:szCs w:val="28"/>
        </w:rPr>
      </w:pPr>
    </w:p>
    <w:p w:rsidR="19903A1C" w:rsidP="40150DD3" w:rsidRDefault="19903A1C" w14:paraId="4E40E2ED" w14:textId="1747A03A">
      <w:pPr>
        <w:pStyle w:val="Normal"/>
        <w:rPr>
          <w:rFonts w:ascii="Perpetua" w:hAnsi="Perpetua" w:eastAsia="Perpetua" w:cs="Perpetua"/>
          <w:sz w:val="28"/>
          <w:szCs w:val="28"/>
        </w:rPr>
      </w:pPr>
    </w:p>
    <w:p w:rsidR="19903A1C" w:rsidP="40150DD3" w:rsidRDefault="19903A1C" w14:paraId="7FBD1AFE" w14:textId="7A4F0CD8">
      <w:pPr>
        <w:pStyle w:val="Normal"/>
        <w:rPr>
          <w:rFonts w:ascii="Perpetua" w:hAnsi="Perpetua" w:eastAsia="Perpetua" w:cs="Perpetua"/>
          <w:sz w:val="28"/>
          <w:szCs w:val="28"/>
        </w:rPr>
      </w:pPr>
    </w:p>
    <w:p w:rsidR="19903A1C" w:rsidP="19FF9BF3" w:rsidRDefault="19903A1C" w14:paraId="4FDC4FB2" w14:textId="39F77BF2">
      <w:pPr>
        <w:pStyle w:val="Normal"/>
        <w:rPr>
          <w:rFonts w:ascii="Perpetua" w:hAnsi="Perpetua" w:eastAsia="Perpetua" w:cs="Perpetua"/>
          <w:sz w:val="28"/>
          <w:szCs w:val="28"/>
        </w:rPr>
      </w:pPr>
      <w:r w:rsidRPr="40150DD3" w:rsidR="19FF9BF3">
        <w:rPr>
          <w:rFonts w:ascii="Perpetua" w:hAnsi="Perpetua" w:eastAsia="Perpetua" w:cs="Perpetua"/>
          <w:sz w:val="28"/>
          <w:szCs w:val="28"/>
        </w:rPr>
        <w:t>Bibliography</w:t>
      </w:r>
    </w:p>
    <w:p w:rsidR="157EC55D" w:rsidP="157EC55D" w:rsidRDefault="157EC55D" w14:paraId="729ACD82" w14:textId="2477DC2E">
      <w:pPr>
        <w:pStyle w:val="FootnoteText"/>
        <w:rPr>
          <w:rFonts w:ascii="Perpetua" w:hAnsi="Perpetua" w:eastAsia="Perpetua" w:cs="Perpetua"/>
          <w:sz w:val="20"/>
          <w:szCs w:val="20"/>
        </w:rPr>
      </w:pPr>
    </w:p>
    <w:p w:rsidR="157EC55D" w:rsidP="157EC55D" w:rsidRDefault="157EC55D" w14:paraId="159E903E" w14:textId="79F73326">
      <w:pPr>
        <w:pStyle w:val="FootnoteText"/>
        <w:rPr>
          <w:rFonts w:ascii="Perpetua" w:hAnsi="Perpetua" w:eastAsia="Perpetua" w:cs="Perpetua"/>
          <w:noProof w:val="0"/>
          <w:sz w:val="20"/>
          <w:szCs w:val="20"/>
          <w:lang w:val="en-GB"/>
        </w:rPr>
      </w:pPr>
      <w:r w:rsidRPr="40150DD3" w:rsidR="157EC55D">
        <w:rPr>
          <w:rFonts w:ascii="Perpetua" w:hAnsi="Perpetua" w:eastAsia="Perpetua" w:cs="Perpetua"/>
          <w:sz w:val="20"/>
          <w:szCs w:val="20"/>
        </w:rPr>
        <w:t xml:space="preserve"> </w:t>
      </w:r>
      <w:r w:rsidRPr="40150DD3" w:rsidR="157EC55D">
        <w:rPr>
          <w:rFonts w:ascii="Perpetua" w:hAnsi="Perpetua" w:eastAsia="Perpetua" w:cs="Perpetua"/>
          <w:sz w:val="28"/>
          <w:szCs w:val="28"/>
        </w:rPr>
        <w:t xml:space="preserve">O’Brien, Mark, ‘Fighting </w:t>
      </w:r>
      <w:r w:rsidRPr="40150DD3" w:rsidR="157EC55D">
        <w:rPr>
          <w:rFonts w:ascii="Perpetua" w:hAnsi="Perpetua" w:eastAsia="Perpetua" w:cs="Perpetua"/>
          <w:sz w:val="28"/>
          <w:szCs w:val="28"/>
        </w:rPr>
        <w:t>And</w:t>
      </w:r>
      <w:r w:rsidRPr="40150DD3" w:rsidR="157EC55D">
        <w:rPr>
          <w:rFonts w:ascii="Perpetua" w:hAnsi="Perpetua" w:eastAsia="Perpetua" w:cs="Perpetua"/>
          <w:sz w:val="28"/>
          <w:szCs w:val="28"/>
        </w:rPr>
        <w:t xml:space="preserve"> Writing 1916’ &lt;</w:t>
      </w:r>
      <w:hyperlink r:id="R530f22caccba440b">
        <w:r w:rsidRPr="40150DD3" w:rsidR="157EC55D">
          <w:rPr>
            <w:rStyle w:val="Hyperlink"/>
            <w:rFonts w:ascii="Perpetua" w:hAnsi="Perpetua" w:eastAsia="Perpetua" w:cs="Perpetua"/>
            <w:sz w:val="28"/>
            <w:szCs w:val="28"/>
          </w:rPr>
          <w:t>https://www.academia.edu/41463688/Fighting_and_Writing_Journalists_and_the_1916_Easter_Rising</w:t>
        </w:r>
      </w:hyperlink>
      <w:r w:rsidRPr="40150DD3" w:rsidR="157EC55D">
        <w:rPr>
          <w:rFonts w:ascii="Perpetua" w:hAnsi="Perpetua" w:eastAsia="Perpetua" w:cs="Perpetua"/>
          <w:sz w:val="28"/>
          <w:szCs w:val="28"/>
        </w:rPr>
        <w:t xml:space="preserve"> &gt;</w:t>
      </w:r>
    </w:p>
    <w:p w:rsidR="157EC55D" w:rsidP="40150DD3" w:rsidRDefault="157EC55D" w14:paraId="7F2F5543" w14:textId="06313081">
      <w:pPr>
        <w:pStyle w:val="Normal"/>
        <w:rPr>
          <w:rFonts w:ascii="Perpetua" w:hAnsi="Perpetua" w:eastAsia="Perpetua" w:cs="Perpetua"/>
          <w:b w:val="0"/>
          <w:bCs w:val="0"/>
          <w:i w:val="0"/>
          <w:iCs w:val="0"/>
          <w:caps w:val="0"/>
          <w:smallCaps w:val="0"/>
          <w:strike w:val="0"/>
          <w:dstrike w:val="0"/>
          <w:noProof w:val="0"/>
          <w:color w:val="333333"/>
          <w:sz w:val="28"/>
          <w:szCs w:val="28"/>
          <w:u w:val="none"/>
          <w:lang w:val="en-GB"/>
        </w:rPr>
      </w:pPr>
    </w:p>
    <w:p w:rsidR="157EC55D" w:rsidP="40150DD3" w:rsidRDefault="157EC55D" w14:paraId="79863682" w14:textId="34BD67DB">
      <w:pPr>
        <w:pStyle w:val="Normal"/>
      </w:pP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Callinan, Elaine, ‘Propaganda </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And</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Women </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In</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Elections From 1918 -1920</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9FF9BF3">
        <w:rPr>
          <w:rFonts w:ascii="Perpetua" w:hAnsi="Perpetua" w:eastAsia="Perpetua" w:cs="Perpetua"/>
          <w:b w:val="0"/>
          <w:bCs w:val="0"/>
          <w:i w:val="1"/>
          <w:iCs w:val="1"/>
          <w:caps w:val="0"/>
          <w:smallCaps w:val="0"/>
          <w:strike w:val="0"/>
          <w:dstrike w:val="0"/>
          <w:noProof w:val="0"/>
          <w:color w:val="333333"/>
          <w:sz w:val="28"/>
          <w:szCs w:val="28"/>
          <w:u w:val="none"/>
          <w:lang w:val="en-GB"/>
        </w:rPr>
        <w:t>Women’s</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9FF9BF3">
        <w:rPr>
          <w:rFonts w:ascii="Perpetua" w:hAnsi="Perpetua" w:eastAsia="Perpetua" w:cs="Perpetua"/>
          <w:b w:val="0"/>
          <w:bCs w:val="0"/>
          <w:i w:val="1"/>
          <w:iCs w:val="1"/>
          <w:caps w:val="0"/>
          <w:smallCaps w:val="0"/>
          <w:strike w:val="0"/>
          <w:dstrike w:val="0"/>
          <w:noProof w:val="0"/>
          <w:color w:val="333333"/>
          <w:sz w:val="28"/>
          <w:szCs w:val="28"/>
          <w:u w:val="none"/>
          <w:lang w:val="en-GB"/>
        </w:rPr>
        <w:t xml:space="preserve">History Association </w:t>
      </w:r>
      <w:r w:rsidRPr="40150DD3" w:rsidR="19FF9BF3">
        <w:rPr>
          <w:rFonts w:ascii="Perpetua" w:hAnsi="Perpetua" w:eastAsia="Perpetua" w:cs="Perpetua"/>
          <w:b w:val="0"/>
          <w:bCs w:val="0"/>
          <w:i w:val="1"/>
          <w:iCs w:val="1"/>
          <w:caps w:val="0"/>
          <w:smallCaps w:val="0"/>
          <w:strike w:val="0"/>
          <w:dstrike w:val="0"/>
          <w:noProof w:val="0"/>
          <w:color w:val="333333"/>
          <w:sz w:val="28"/>
          <w:szCs w:val="28"/>
          <w:u w:val="none"/>
          <w:lang w:val="en-GB"/>
        </w:rPr>
        <w:t>Of</w:t>
      </w:r>
      <w:r w:rsidRPr="40150DD3" w:rsidR="19FF9BF3">
        <w:rPr>
          <w:rFonts w:ascii="Perpetua" w:hAnsi="Perpetua" w:eastAsia="Perpetua" w:cs="Perpetua"/>
          <w:b w:val="0"/>
          <w:bCs w:val="0"/>
          <w:i w:val="1"/>
          <w:iCs w:val="1"/>
          <w:caps w:val="0"/>
          <w:smallCaps w:val="0"/>
          <w:strike w:val="0"/>
          <w:dstrike w:val="0"/>
          <w:noProof w:val="0"/>
          <w:color w:val="333333"/>
          <w:sz w:val="28"/>
          <w:szCs w:val="28"/>
          <w:u w:val="none"/>
          <w:lang w:val="en-GB"/>
        </w:rPr>
        <w:t xml:space="preserve"> Ireland</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 (2020/</w:t>
      </w:r>
      <w:r w:rsidRPr="40150DD3" w:rsidR="19FF9BF3">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2021) </w:t>
      </w:r>
      <w:r w:rsidRPr="40150DD3" w:rsidR="19FF9BF3">
        <w:rPr>
          <w:rFonts w:ascii="Perpetua" w:hAnsi="Perpetua" w:eastAsia="Perpetua" w:cs="Perpetua"/>
          <w:noProof w:val="0"/>
          <w:sz w:val="28"/>
          <w:szCs w:val="28"/>
          <w:lang w:val="en-GB"/>
        </w:rPr>
        <w:t>&lt;</w:t>
      </w:r>
      <w:r w:rsidRPr="40150DD3" w:rsidR="19FF9BF3">
        <w:rPr>
          <w:rFonts w:ascii="Perpetua" w:hAnsi="Perpetua" w:eastAsia="Perpetua" w:cs="Perpetua"/>
          <w:noProof w:val="0"/>
          <w:sz w:val="28"/>
          <w:szCs w:val="28"/>
          <w:lang w:val="en-GB"/>
        </w:rPr>
        <w:t xml:space="preserve"> </w:t>
      </w:r>
      <w:hyperlink r:id="R1d31954d57604519">
        <w:r w:rsidRPr="40150DD3" w:rsidR="19FF9BF3">
          <w:rPr>
            <w:rStyle w:val="Hyperlink"/>
            <w:rFonts w:ascii="Perpetua" w:hAnsi="Perpetua" w:eastAsia="Perpetua" w:cs="Perpetua"/>
            <w:noProof w:val="0"/>
            <w:sz w:val="28"/>
            <w:szCs w:val="28"/>
            <w:lang w:val="en-GB"/>
          </w:rPr>
          <w:t>https://soundcloud.com/history-hub/elaine-callinan-propaganda-women-elections?in=history-hub/sets/womens-history-association-of-ireland-annual-conference-2020-2021</w:t>
        </w:r>
      </w:hyperlink>
      <w:r w:rsidRPr="40150DD3" w:rsidR="19FF9BF3">
        <w:rPr>
          <w:rFonts w:ascii="Perpetua" w:hAnsi="Perpetua" w:eastAsia="Perpetua" w:cs="Perpetua"/>
          <w:noProof w:val="0"/>
          <w:sz w:val="28"/>
          <w:szCs w:val="28"/>
          <w:lang w:val="en-GB"/>
        </w:rPr>
        <w:t xml:space="preserve"> &gt;</w:t>
      </w:r>
      <w:r>
        <w:tab/>
      </w:r>
      <w:r>
        <w:tab/>
      </w:r>
    </w:p>
    <w:p w:rsidR="3197B2B3" w:rsidP="40150DD3" w:rsidRDefault="3197B2B3" w14:paraId="0FD9E878" w14:textId="123BC080">
      <w:pPr>
        <w:pStyle w:val="Normal"/>
        <w:rPr>
          <w:rFonts w:ascii="Perpetua" w:hAnsi="Perpetua" w:eastAsia="Perpetua" w:cs="Perpetua"/>
          <w:color w:val="auto"/>
          <w:sz w:val="28"/>
          <w:szCs w:val="28"/>
        </w:rPr>
      </w:pPr>
    </w:p>
    <w:p w:rsidR="3197B2B3" w:rsidP="40150DD3" w:rsidRDefault="3197B2B3" w14:paraId="0060D3DF" w14:textId="77A1954A">
      <w:pPr>
        <w:pStyle w:val="FootnoteText"/>
        <w:bidi w:val="0"/>
        <w:rPr>
          <w:rFonts w:ascii="Perpetua" w:hAnsi="Perpetua" w:eastAsia="Perpetua" w:cs="Perpetua"/>
          <w:sz w:val="20"/>
          <w:szCs w:val="20"/>
        </w:rPr>
      </w:pPr>
      <w:r w:rsidRPr="40150DD3" w:rsidR="157EC55D">
        <w:rPr>
          <w:rFonts w:ascii="Perpetua" w:hAnsi="Perpetua" w:eastAsia="Perpetua" w:cs="Perpetua"/>
          <w:sz w:val="28"/>
          <w:szCs w:val="28"/>
        </w:rPr>
        <w:t xml:space="preserve">O’Doherty, Kitty, Witness Statement 355, 1-51 p. 28, Bureau </w:t>
      </w:r>
      <w:r w:rsidRPr="40150DD3" w:rsidR="157EC55D">
        <w:rPr>
          <w:rFonts w:ascii="Perpetua" w:hAnsi="Perpetua" w:eastAsia="Perpetua" w:cs="Perpetua"/>
          <w:sz w:val="28"/>
          <w:szCs w:val="28"/>
        </w:rPr>
        <w:t>Of</w:t>
      </w:r>
      <w:r w:rsidRPr="40150DD3" w:rsidR="157EC55D">
        <w:rPr>
          <w:rFonts w:ascii="Perpetua" w:hAnsi="Perpetua" w:eastAsia="Perpetua" w:cs="Perpetua"/>
          <w:sz w:val="28"/>
          <w:szCs w:val="28"/>
        </w:rPr>
        <w:t xml:space="preserve"> Military History, &lt; </w:t>
      </w:r>
      <w:hyperlink w:anchor="page=29" r:id="R86b85e633c484ad3">
        <w:r w:rsidRPr="40150DD3" w:rsidR="157EC55D">
          <w:rPr>
            <w:rStyle w:val="Hyperlink"/>
            <w:rFonts w:ascii="Perpetua" w:hAnsi="Perpetua" w:eastAsia="Perpetua" w:cs="Perpetua"/>
            <w:sz w:val="28"/>
            <w:szCs w:val="28"/>
          </w:rPr>
          <w:t>https://www.militaryarchives.ie/collections/online-collections/bureau-of-military-history-1913-1921/reels/bmh/BMH.WS0355.pdf#page=29</w:t>
        </w:r>
      </w:hyperlink>
      <w:r w:rsidRPr="40150DD3" w:rsidR="157EC55D">
        <w:rPr>
          <w:rFonts w:ascii="Perpetua" w:hAnsi="Perpetua" w:eastAsia="Perpetua" w:cs="Perpetua"/>
          <w:sz w:val="28"/>
          <w:szCs w:val="28"/>
        </w:rPr>
        <w:t xml:space="preserve"> &gt;</w:t>
      </w:r>
    </w:p>
    <w:p w:rsidR="3197B2B3" w:rsidP="40150DD3" w:rsidRDefault="3197B2B3" w14:paraId="729BB320" w14:textId="7834FE1E">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p>
    <w:p w:rsidR="3197B2B3" w:rsidP="40150DD3" w:rsidRDefault="3197B2B3" w14:paraId="5509F664" w14:textId="3EA25856">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r w:rsidRPr="40150DD3" w:rsidR="038F4597">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Drisceoil, Donal Ó ‘Keeping Disloyalty Within Bounds? British Media Control </w:t>
      </w:r>
      <w:r w:rsidRPr="40150DD3" w:rsidR="038F4597">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In</w:t>
      </w:r>
      <w:r w:rsidRPr="40150DD3" w:rsidR="038F4597">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Ireland, 1914-19', </w:t>
      </w:r>
      <w:r w:rsidRPr="40150DD3" w:rsidR="038F4597">
        <w:rPr>
          <w:rFonts w:ascii="Perpetua" w:hAnsi="Perpetua" w:eastAsia="Perpetua" w:cs="Perpetua"/>
          <w:b w:val="0"/>
          <w:bCs w:val="0"/>
          <w:i w:val="1"/>
          <w:iCs w:val="1"/>
          <w:caps w:val="0"/>
          <w:smallCaps w:val="0"/>
          <w:strike w:val="0"/>
          <w:dstrike w:val="0"/>
          <w:noProof w:val="0"/>
          <w:color w:val="000000" w:themeColor="text1" w:themeTint="FF" w:themeShade="FF"/>
          <w:sz w:val="28"/>
          <w:szCs w:val="28"/>
          <w:u w:val="none"/>
          <w:lang w:val="en-GB"/>
        </w:rPr>
        <w:t>Irish Historical Studies</w:t>
      </w:r>
      <w:r w:rsidRPr="40150DD3" w:rsidR="038F4597">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38.149, (Cambridge University Press:2012) 52–69, &lt; </w:t>
      </w:r>
      <w:hyperlink r:id="Re55262bd63cf4e82">
        <w:r w:rsidRPr="40150DD3" w:rsidR="038F4597">
          <w:rPr>
            <w:rStyle w:val="Hyperlink"/>
            <w:rFonts w:ascii="Perpetua" w:hAnsi="Perpetua" w:eastAsia="Perpetua" w:cs="Perpetua"/>
            <w:b w:val="0"/>
            <w:bCs w:val="0"/>
            <w:i w:val="0"/>
            <w:iCs w:val="0"/>
            <w:caps w:val="0"/>
            <w:smallCaps w:val="0"/>
            <w:strike w:val="0"/>
            <w:dstrike w:val="0"/>
            <w:noProof w:val="0"/>
            <w:sz w:val="28"/>
            <w:szCs w:val="28"/>
            <w:lang w:val="en-GB"/>
          </w:rPr>
          <w:t>http://www.jstor.org/stable/43654254</w:t>
        </w:r>
      </w:hyperlink>
      <w:r w:rsidRPr="40150DD3" w:rsidR="038F4597">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&gt;</w:t>
      </w:r>
    </w:p>
    <w:p w:rsidR="3197B2B3" w:rsidP="40150DD3" w:rsidRDefault="3197B2B3" w14:paraId="5C64B6AC" w14:textId="7AF4F342">
      <w:pPr>
        <w:pStyle w:val="Normal"/>
        <w:rPr>
          <w:rFonts w:ascii="Perpetua" w:hAnsi="Perpetua" w:eastAsia="Perpetua" w:cs="Perpetua"/>
          <w:color w:val="auto"/>
          <w:sz w:val="28"/>
          <w:szCs w:val="28"/>
        </w:rPr>
      </w:pPr>
    </w:p>
    <w:p w:rsidR="3197B2B3" w:rsidP="40150DD3" w:rsidRDefault="3197B2B3" w14:paraId="39C82C92" w14:textId="2351E2A3">
      <w:pPr>
        <w:pStyle w:val="Normal"/>
        <w:rPr>
          <w:rFonts w:ascii="Perpetua" w:hAnsi="Perpetua" w:eastAsia="Perpetua" w:cs="Perpetua"/>
          <w:b w:val="0"/>
          <w:bCs w:val="0"/>
          <w:i w:val="0"/>
          <w:iCs w:val="0"/>
          <w:caps w:val="0"/>
          <w:smallCaps w:val="0"/>
          <w:strike w:val="0"/>
          <w:dstrike w:val="0"/>
          <w:noProof w:val="0"/>
          <w:color w:val="111111"/>
          <w:sz w:val="28"/>
          <w:szCs w:val="28"/>
          <w:u w:val="none"/>
          <w:lang w:val="en-GB"/>
        </w:rPr>
      </w:pPr>
      <w:r w:rsidRPr="40150DD3" w:rsidR="5ABCA43E">
        <w:rPr>
          <w:rFonts w:ascii="Perpetua" w:hAnsi="Perpetua" w:eastAsia="Perpetua" w:cs="Perpetua"/>
          <w:color w:val="auto"/>
          <w:sz w:val="28"/>
          <w:szCs w:val="28"/>
        </w:rPr>
        <w:t>Duncan, Mark, ‘</w:t>
      </w:r>
      <w:r w:rsidRPr="40150DD3" w:rsidR="5ABCA43E">
        <w:rPr>
          <w:rFonts w:ascii="Perpetua" w:hAnsi="Perpetua" w:eastAsia="Perpetua" w:cs="Perpetua"/>
          <w:b w:val="0"/>
          <w:bCs w:val="0"/>
          <w:i w:val="0"/>
          <w:iCs w:val="0"/>
          <w:caps w:val="0"/>
          <w:smallCaps w:val="0"/>
          <w:strike w:val="0"/>
          <w:dstrike w:val="0"/>
          <w:noProof w:val="0"/>
          <w:color w:val="111111"/>
          <w:sz w:val="28"/>
          <w:szCs w:val="28"/>
          <w:u w:val="none"/>
          <w:lang w:val="en-GB"/>
        </w:rPr>
        <w:t xml:space="preserve">Reporting </w:t>
      </w:r>
      <w:r w:rsidRPr="40150DD3" w:rsidR="08AD5776">
        <w:rPr>
          <w:rFonts w:ascii="Perpetua" w:hAnsi="Perpetua" w:eastAsia="Perpetua" w:cs="Perpetua"/>
          <w:b w:val="0"/>
          <w:bCs w:val="0"/>
          <w:i w:val="0"/>
          <w:iCs w:val="0"/>
          <w:caps w:val="0"/>
          <w:smallCaps w:val="0"/>
          <w:strike w:val="0"/>
          <w:dstrike w:val="0"/>
          <w:noProof w:val="0"/>
          <w:color w:val="111111"/>
          <w:sz w:val="28"/>
          <w:szCs w:val="28"/>
          <w:u w:val="none"/>
          <w:lang w:val="en-GB"/>
        </w:rPr>
        <w:t>T</w:t>
      </w:r>
      <w:r w:rsidRPr="40150DD3" w:rsidR="5ABCA43E">
        <w:rPr>
          <w:rFonts w:ascii="Perpetua" w:hAnsi="Perpetua" w:eastAsia="Perpetua" w:cs="Perpetua"/>
          <w:b w:val="0"/>
          <w:bCs w:val="0"/>
          <w:i w:val="0"/>
          <w:iCs w:val="0"/>
          <w:caps w:val="0"/>
          <w:smallCaps w:val="0"/>
          <w:strike w:val="0"/>
          <w:dstrike w:val="0"/>
          <w:noProof w:val="0"/>
          <w:color w:val="111111"/>
          <w:sz w:val="28"/>
          <w:szCs w:val="28"/>
          <w:u w:val="none"/>
          <w:lang w:val="en-GB"/>
        </w:rPr>
        <w:t>he</w:t>
      </w:r>
      <w:r w:rsidRPr="40150DD3" w:rsidR="5ABCA43E">
        <w:rPr>
          <w:rFonts w:ascii="Perpetua" w:hAnsi="Perpetua" w:eastAsia="Perpetua" w:cs="Perpetua"/>
          <w:b w:val="0"/>
          <w:bCs w:val="0"/>
          <w:i w:val="0"/>
          <w:iCs w:val="0"/>
          <w:caps w:val="0"/>
          <w:smallCaps w:val="0"/>
          <w:strike w:val="0"/>
          <w:dstrike w:val="0"/>
          <w:noProof w:val="0"/>
          <w:color w:val="111111"/>
          <w:sz w:val="28"/>
          <w:szCs w:val="28"/>
          <w:u w:val="none"/>
          <w:lang w:val="en-GB"/>
        </w:rPr>
        <w:t xml:space="preserve"> Rising: Press Coverage </w:t>
      </w:r>
      <w:r w:rsidRPr="40150DD3" w:rsidR="5D0B1B3E">
        <w:rPr>
          <w:rFonts w:ascii="Perpetua" w:hAnsi="Perpetua" w:eastAsia="Perpetua" w:cs="Perpetua"/>
          <w:b w:val="0"/>
          <w:bCs w:val="0"/>
          <w:i w:val="0"/>
          <w:iCs w:val="0"/>
          <w:caps w:val="0"/>
          <w:smallCaps w:val="0"/>
          <w:strike w:val="0"/>
          <w:dstrike w:val="0"/>
          <w:noProof w:val="0"/>
          <w:color w:val="111111"/>
          <w:sz w:val="28"/>
          <w:szCs w:val="28"/>
          <w:u w:val="none"/>
          <w:lang w:val="en-GB"/>
        </w:rPr>
        <w:t>O</w:t>
      </w:r>
      <w:r w:rsidRPr="40150DD3" w:rsidR="5ABCA43E">
        <w:rPr>
          <w:rFonts w:ascii="Perpetua" w:hAnsi="Perpetua" w:eastAsia="Perpetua" w:cs="Perpetua"/>
          <w:b w:val="0"/>
          <w:bCs w:val="0"/>
          <w:i w:val="0"/>
          <w:iCs w:val="0"/>
          <w:caps w:val="0"/>
          <w:smallCaps w:val="0"/>
          <w:strike w:val="0"/>
          <w:dstrike w:val="0"/>
          <w:noProof w:val="0"/>
          <w:color w:val="111111"/>
          <w:sz w:val="28"/>
          <w:szCs w:val="28"/>
          <w:u w:val="none"/>
          <w:lang w:val="en-GB"/>
        </w:rPr>
        <w:t>f</w:t>
      </w:r>
      <w:r w:rsidRPr="40150DD3" w:rsidR="5ABCA43E">
        <w:rPr>
          <w:rFonts w:ascii="Perpetua" w:hAnsi="Perpetua" w:eastAsia="Perpetua" w:cs="Perpetua"/>
          <w:b w:val="0"/>
          <w:bCs w:val="0"/>
          <w:i w:val="0"/>
          <w:iCs w:val="0"/>
          <w:caps w:val="0"/>
          <w:smallCaps w:val="0"/>
          <w:strike w:val="0"/>
          <w:dstrike w:val="0"/>
          <w:noProof w:val="0"/>
          <w:color w:val="111111"/>
          <w:sz w:val="28"/>
          <w:szCs w:val="28"/>
          <w:u w:val="none"/>
          <w:lang w:val="en-GB"/>
        </w:rPr>
        <w:t xml:space="preserve"> Easter 1916’,</w:t>
      </w:r>
      <w:r w:rsidRPr="40150DD3" w:rsidR="7E96604A">
        <w:rPr>
          <w:rFonts w:ascii="Perpetua" w:hAnsi="Perpetua" w:eastAsia="Perpetua" w:cs="Perpetua"/>
          <w:b w:val="0"/>
          <w:bCs w:val="0"/>
          <w:i w:val="0"/>
          <w:iCs w:val="0"/>
          <w:caps w:val="0"/>
          <w:smallCaps w:val="0"/>
          <w:strike w:val="0"/>
          <w:dstrike w:val="0"/>
          <w:noProof w:val="0"/>
          <w:color w:val="111111"/>
          <w:sz w:val="28"/>
          <w:szCs w:val="28"/>
          <w:u w:val="none"/>
          <w:lang w:val="en-GB"/>
        </w:rPr>
        <w:t xml:space="preserve"> </w:t>
      </w:r>
      <w:r w:rsidRPr="40150DD3" w:rsidR="1FC81FD4">
        <w:rPr>
          <w:rFonts w:ascii="Perpetua" w:hAnsi="Perpetua" w:eastAsia="Perpetua" w:cs="Perpetua"/>
          <w:b w:val="0"/>
          <w:bCs w:val="0"/>
          <w:i w:val="0"/>
          <w:iCs w:val="0"/>
          <w:caps w:val="0"/>
          <w:smallCaps w:val="0"/>
          <w:strike w:val="0"/>
          <w:dstrike w:val="0"/>
          <w:noProof w:val="0"/>
          <w:color w:val="111111"/>
          <w:sz w:val="28"/>
          <w:szCs w:val="28"/>
          <w:u w:val="none"/>
          <w:lang w:val="en-GB"/>
        </w:rPr>
        <w:t>Century Ireland,</w:t>
      </w:r>
      <w:r w:rsidRPr="40150DD3" w:rsidR="28D6B2BB">
        <w:rPr>
          <w:rFonts w:ascii="Perpetua" w:hAnsi="Perpetua" w:eastAsia="Perpetua" w:cs="Perpetua"/>
          <w:b w:val="0"/>
          <w:bCs w:val="0"/>
          <w:i w:val="0"/>
          <w:iCs w:val="0"/>
          <w:caps w:val="0"/>
          <w:smallCaps w:val="0"/>
          <w:strike w:val="0"/>
          <w:dstrike w:val="0"/>
          <w:noProof w:val="0"/>
          <w:color w:val="111111"/>
          <w:sz w:val="28"/>
          <w:szCs w:val="28"/>
          <w:u w:val="none"/>
          <w:lang w:val="en-GB"/>
        </w:rPr>
        <w:t xml:space="preserve"> </w:t>
      </w:r>
      <w:r w:rsidRPr="40150DD3" w:rsidR="1FC81FD4">
        <w:rPr>
          <w:rFonts w:ascii="Perpetua" w:hAnsi="Perpetua" w:eastAsia="Perpetua" w:cs="Perpetua"/>
          <w:b w:val="0"/>
          <w:bCs w:val="0"/>
          <w:i w:val="0"/>
          <w:iCs w:val="0"/>
          <w:caps w:val="0"/>
          <w:smallCaps w:val="0"/>
          <w:strike w:val="0"/>
          <w:dstrike w:val="0"/>
          <w:noProof w:val="0"/>
          <w:color w:val="111111"/>
          <w:sz w:val="28"/>
          <w:szCs w:val="28"/>
          <w:u w:val="none"/>
          <w:lang w:val="en-GB"/>
        </w:rPr>
        <w:t>RTE,</w:t>
      </w:r>
      <w:r w:rsidRPr="40150DD3" w:rsidR="7E96604A">
        <w:rPr>
          <w:rFonts w:ascii="Perpetua" w:hAnsi="Perpetua" w:eastAsia="Perpetua" w:cs="Perpetua"/>
          <w:b w:val="0"/>
          <w:bCs w:val="0"/>
          <w:i w:val="0"/>
          <w:iCs w:val="0"/>
          <w:caps w:val="0"/>
          <w:smallCaps w:val="0"/>
          <w:strike w:val="0"/>
          <w:dstrike w:val="0"/>
          <w:noProof w:val="0"/>
          <w:color w:val="111111"/>
          <w:sz w:val="28"/>
          <w:szCs w:val="28"/>
          <w:u w:val="none"/>
          <w:lang w:val="en-GB"/>
        </w:rPr>
        <w:t xml:space="preserve"> &lt;</w:t>
      </w:r>
      <w:hyperlink r:id="R15cc408cb9c94b37">
        <w:r w:rsidRPr="40150DD3" w:rsidR="7E96604A">
          <w:rPr>
            <w:rStyle w:val="Hyperlink"/>
            <w:rFonts w:ascii="Perpetua" w:hAnsi="Perpetua" w:eastAsia="Perpetua" w:cs="Perpetua"/>
            <w:b w:val="0"/>
            <w:bCs w:val="0"/>
            <w:i w:val="0"/>
            <w:iCs w:val="0"/>
            <w:caps w:val="0"/>
            <w:smallCaps w:val="0"/>
            <w:strike w:val="0"/>
            <w:dstrike w:val="0"/>
            <w:noProof w:val="0"/>
            <w:sz w:val="28"/>
            <w:szCs w:val="28"/>
            <w:lang w:val="en-GB"/>
          </w:rPr>
          <w:t>https://www.rte.ie/centuryireland/index.php/articles/reporting-the-rising</w:t>
        </w:r>
      </w:hyperlink>
      <w:r w:rsidRPr="40150DD3" w:rsidR="7E96604A">
        <w:rPr>
          <w:rFonts w:ascii="Perpetua" w:hAnsi="Perpetua" w:eastAsia="Perpetua" w:cs="Perpetua"/>
          <w:b w:val="0"/>
          <w:bCs w:val="0"/>
          <w:i w:val="0"/>
          <w:iCs w:val="0"/>
          <w:caps w:val="0"/>
          <w:smallCaps w:val="0"/>
          <w:strike w:val="0"/>
          <w:dstrike w:val="0"/>
          <w:noProof w:val="0"/>
          <w:color w:val="111111"/>
          <w:sz w:val="28"/>
          <w:szCs w:val="28"/>
          <w:u w:val="none"/>
          <w:lang w:val="en-GB"/>
        </w:rPr>
        <w:t xml:space="preserve"> &gt;</w:t>
      </w:r>
    </w:p>
    <w:p w:rsidR="3197B2B3" w:rsidP="40150DD3" w:rsidRDefault="3197B2B3" w14:paraId="2F255844" w14:textId="2F3DFBE9">
      <w:pPr>
        <w:pStyle w:val="Normal"/>
        <w:rPr>
          <w:rFonts w:ascii="Perpetua" w:hAnsi="Perpetua" w:eastAsia="Perpetua" w:cs="Perpetua"/>
          <w:sz w:val="28"/>
          <w:szCs w:val="28"/>
        </w:rPr>
      </w:pPr>
    </w:p>
    <w:p w:rsidR="3197B2B3" w:rsidP="40150DD3" w:rsidRDefault="3197B2B3" w14:paraId="1624C545" w14:textId="11069B6C">
      <w:pPr>
        <w:pStyle w:val="Normal"/>
        <w:rPr>
          <w:rFonts w:ascii="Perpetua" w:hAnsi="Perpetua" w:eastAsia="Perpetua" w:cs="Perpetua"/>
          <w:noProof w:val="0"/>
          <w:sz w:val="28"/>
          <w:szCs w:val="28"/>
          <w:lang w:val="en-GB"/>
        </w:rPr>
      </w:pPr>
      <w:r w:rsidRPr="40150DD3" w:rsidR="40150DD3">
        <w:rPr>
          <w:rFonts w:ascii="Perpetua" w:hAnsi="Perpetua" w:eastAsia="Perpetua" w:cs="Perpetua"/>
          <w:noProof w:val="0"/>
          <w:sz w:val="28"/>
          <w:szCs w:val="28"/>
          <w:lang w:val="en-GB"/>
        </w:rPr>
        <w:t xml:space="preserve">Easter 1916 An </w:t>
      </w:r>
      <w:proofErr w:type="spellStart"/>
      <w:r w:rsidRPr="40150DD3" w:rsidR="40150DD3">
        <w:rPr>
          <w:rFonts w:ascii="Perpetua" w:hAnsi="Perpetua" w:eastAsia="Perpetua" w:cs="Perpetua"/>
          <w:noProof w:val="0"/>
          <w:sz w:val="28"/>
          <w:szCs w:val="28"/>
          <w:lang w:val="en-GB"/>
        </w:rPr>
        <w:t>tÓglách</w:t>
      </w:r>
      <w:proofErr w:type="spellEnd"/>
      <w:r w:rsidRPr="40150DD3" w:rsidR="40150DD3">
        <w:rPr>
          <w:rFonts w:ascii="Perpetua" w:hAnsi="Perpetua" w:eastAsia="Perpetua" w:cs="Perpetua"/>
          <w:noProof w:val="0"/>
          <w:sz w:val="28"/>
          <w:szCs w:val="28"/>
          <w:lang w:val="en-GB"/>
        </w:rPr>
        <w:t xml:space="preserve"> Accounts , Military Archives,                                                          </w:t>
      </w:r>
      <w:r w:rsidRPr="40150DD3" w:rsidR="40150DD3">
        <w:rPr>
          <w:rFonts w:ascii="Perpetua" w:hAnsi="Perpetua" w:eastAsia="Perpetua" w:cs="Perpetua"/>
          <w:noProof w:val="0"/>
          <w:sz w:val="28"/>
          <w:szCs w:val="28"/>
          <w:lang w:val="en-GB"/>
        </w:rPr>
        <w:t xml:space="preserve">&lt; </w:t>
      </w:r>
      <w:hyperlink r:id="R0100a28c89d54284">
        <w:r w:rsidRPr="40150DD3" w:rsidR="40150DD3">
          <w:rPr>
            <w:rStyle w:val="Hyperlink"/>
            <w:rFonts w:ascii="Perpetua" w:hAnsi="Perpetua" w:eastAsia="Perpetua" w:cs="Perpetua"/>
            <w:noProof w:val="0"/>
            <w:sz w:val="28"/>
            <w:szCs w:val="28"/>
            <w:lang w:val="en-GB"/>
          </w:rPr>
          <w:t>https://www.militaryarchives.ie/collections/online-collections/easter-1916-an-toglach-accounts-24-april-1916-29-april-1916</w:t>
        </w:r>
      </w:hyperlink>
      <w:r w:rsidRPr="40150DD3" w:rsidR="40150DD3">
        <w:rPr>
          <w:rFonts w:ascii="Perpetua" w:hAnsi="Perpetua" w:eastAsia="Perpetua" w:cs="Perpetua"/>
          <w:noProof w:val="0"/>
          <w:sz w:val="28"/>
          <w:szCs w:val="28"/>
          <w:lang w:val="en-GB"/>
        </w:rPr>
        <w:t xml:space="preserve"> &gt;</w:t>
      </w:r>
    </w:p>
    <w:p w:rsidR="3197B2B3" w:rsidP="40150DD3" w:rsidRDefault="3197B2B3" w14:paraId="27016F05" w14:textId="6AD4259B">
      <w:pPr>
        <w:pStyle w:val="Normal"/>
        <w:rPr>
          <w:rFonts w:ascii="Perpetua" w:hAnsi="Perpetua" w:eastAsia="Perpetua" w:cs="Perpetua"/>
          <w:sz w:val="28"/>
          <w:szCs w:val="28"/>
        </w:rPr>
      </w:pPr>
    </w:p>
    <w:p w:rsidR="3197B2B3" w:rsidP="40150DD3" w:rsidRDefault="3197B2B3" w14:paraId="41FA4E10" w14:textId="2135230A">
      <w:pPr>
        <w:pStyle w:val="Normal"/>
        <w:rPr>
          <w:rFonts w:ascii="Perpetua" w:hAnsi="Perpetua" w:eastAsia="Perpetua" w:cs="Perpetua"/>
          <w:noProof w:val="0"/>
          <w:color w:val="000000" w:themeColor="text1" w:themeTint="FF" w:themeShade="FF"/>
          <w:sz w:val="28"/>
          <w:szCs w:val="28"/>
          <w:lang w:val="en-GB"/>
        </w:rPr>
      </w:pPr>
      <w:r w:rsidRPr="40150DD3" w:rsidR="44F42EC3">
        <w:rPr>
          <w:rFonts w:ascii="Perpetua" w:hAnsi="Perpetua" w:eastAsia="Perpetua" w:cs="Perpetua"/>
          <w:noProof w:val="0"/>
          <w:color w:val="000000" w:themeColor="text1" w:themeTint="FF" w:themeShade="FF"/>
          <w:sz w:val="28"/>
          <w:szCs w:val="28"/>
          <w:lang w:val="en-GB"/>
        </w:rPr>
        <w:t xml:space="preserve">Finlay, Ken, </w:t>
      </w:r>
      <w:r w:rsidRPr="40150DD3" w:rsidR="44F42EC3">
        <w:rPr>
          <w:rFonts w:ascii="Perpetua" w:hAnsi="Perpetua" w:eastAsia="Perpetua" w:cs="Perpetua"/>
          <w:noProof w:val="0"/>
          <w:color w:val="000000" w:themeColor="text1" w:themeTint="FF" w:themeShade="FF"/>
          <w:sz w:val="28"/>
          <w:szCs w:val="28"/>
          <w:lang w:val="en-GB"/>
        </w:rPr>
        <w:t>‘Inside</w:t>
      </w:r>
      <w:r w:rsidRPr="40150DD3" w:rsidR="44F42EC3">
        <w:rPr>
          <w:rFonts w:ascii="Perpetua" w:hAnsi="Perpetua" w:eastAsia="Perpetua" w:cs="Perpetua"/>
          <w:noProof w:val="0"/>
          <w:color w:val="000000" w:themeColor="text1" w:themeTint="FF" w:themeShade="FF"/>
          <w:sz w:val="28"/>
          <w:szCs w:val="28"/>
          <w:lang w:val="en-GB"/>
        </w:rPr>
        <w:t xml:space="preserve"> </w:t>
      </w:r>
      <w:r w:rsidRPr="40150DD3" w:rsidR="16AB53D3">
        <w:rPr>
          <w:rFonts w:ascii="Perpetua" w:hAnsi="Perpetua" w:eastAsia="Perpetua" w:cs="Perpetua"/>
          <w:noProof w:val="0"/>
          <w:color w:val="000000" w:themeColor="text1" w:themeTint="FF" w:themeShade="FF"/>
          <w:sz w:val="28"/>
          <w:szCs w:val="28"/>
          <w:lang w:val="en-GB"/>
        </w:rPr>
        <w:t>T</w:t>
      </w:r>
      <w:r w:rsidRPr="40150DD3" w:rsidR="44F42EC3">
        <w:rPr>
          <w:rFonts w:ascii="Perpetua" w:hAnsi="Perpetua" w:eastAsia="Perpetua" w:cs="Perpetua"/>
          <w:noProof w:val="0"/>
          <w:color w:val="000000" w:themeColor="text1" w:themeTint="FF" w:themeShade="FF"/>
          <w:sz w:val="28"/>
          <w:szCs w:val="28"/>
          <w:lang w:val="en-GB"/>
        </w:rPr>
        <w:t>he</w:t>
      </w:r>
      <w:r w:rsidRPr="40150DD3" w:rsidR="44F42EC3">
        <w:rPr>
          <w:rFonts w:ascii="Perpetua" w:hAnsi="Perpetua" w:eastAsia="Perpetua" w:cs="Perpetua"/>
          <w:noProof w:val="0"/>
          <w:color w:val="000000" w:themeColor="text1" w:themeTint="FF" w:themeShade="FF"/>
          <w:sz w:val="28"/>
          <w:szCs w:val="28"/>
          <w:lang w:val="en-GB"/>
        </w:rPr>
        <w:t xml:space="preserve"> GPO 1916: The Eye-Witness Accounts’,</w:t>
      </w:r>
      <w:r w:rsidRPr="40150DD3" w:rsidR="19F6C594">
        <w:rPr>
          <w:rFonts w:ascii="Perpetua" w:hAnsi="Perpetua" w:eastAsia="Perpetua" w:cs="Perpetua"/>
          <w:noProof w:val="0"/>
          <w:color w:val="000000" w:themeColor="text1" w:themeTint="FF" w:themeShade="FF"/>
          <w:sz w:val="28"/>
          <w:szCs w:val="28"/>
          <w:lang w:val="en-GB"/>
        </w:rPr>
        <w:t xml:space="preserve"> </w:t>
      </w:r>
      <w:r w:rsidRPr="40150DD3" w:rsidR="44F42EC3">
        <w:rPr>
          <w:rFonts w:ascii="Perpetua" w:hAnsi="Perpetua" w:eastAsia="Perpetua" w:cs="Perpetua"/>
          <w:i w:val="1"/>
          <w:iCs w:val="1"/>
          <w:noProof w:val="0"/>
          <w:color w:val="000000" w:themeColor="text1" w:themeTint="FF" w:themeShade="FF"/>
          <w:sz w:val="28"/>
          <w:szCs w:val="28"/>
          <w:lang w:val="en-GB"/>
        </w:rPr>
        <w:t>Dublin Historical Record</w:t>
      </w:r>
      <w:r w:rsidRPr="40150DD3" w:rsidR="44F42EC3">
        <w:rPr>
          <w:rFonts w:ascii="Perpetua" w:hAnsi="Perpetua" w:eastAsia="Perpetua" w:cs="Perpetua"/>
          <w:noProof w:val="0"/>
          <w:color w:val="000000" w:themeColor="text1" w:themeTint="FF" w:themeShade="FF"/>
          <w:sz w:val="28"/>
          <w:szCs w:val="28"/>
          <w:lang w:val="en-GB"/>
        </w:rPr>
        <w:t>, 69.2, (</w:t>
      </w:r>
      <w:r w:rsidRPr="40150DD3" w:rsidR="44F42EC3">
        <w:rPr>
          <w:rFonts w:ascii="Perpetua" w:hAnsi="Perpetua" w:eastAsia="Perpetua" w:cs="Perpetua"/>
          <w:noProof w:val="0"/>
          <w:color w:val="000000" w:themeColor="text1" w:themeTint="FF" w:themeShade="FF"/>
          <w:sz w:val="28"/>
          <w:szCs w:val="28"/>
          <w:lang w:val="en-GB"/>
        </w:rPr>
        <w:t>2016) 173–</w:t>
      </w:r>
      <w:r w:rsidRPr="40150DD3" w:rsidR="44F42EC3">
        <w:rPr>
          <w:rFonts w:ascii="Perpetua" w:hAnsi="Perpetua" w:eastAsia="Perpetua" w:cs="Perpetua"/>
          <w:noProof w:val="0"/>
          <w:color w:val="000000" w:themeColor="text1" w:themeTint="FF" w:themeShade="FF"/>
          <w:sz w:val="28"/>
          <w:szCs w:val="28"/>
          <w:lang w:val="en-GB"/>
        </w:rPr>
        <w:t xml:space="preserve">88, </w:t>
      </w:r>
      <w:r w:rsidRPr="40150DD3" w:rsidR="44F42EC3">
        <w:rPr>
          <w:rFonts w:ascii="Perpetua" w:hAnsi="Perpetua" w:eastAsia="Perpetua" w:cs="Perpetua"/>
          <w:noProof w:val="0"/>
          <w:color w:val="000000" w:themeColor="text1" w:themeTint="FF" w:themeShade="FF"/>
          <w:sz w:val="28"/>
          <w:szCs w:val="28"/>
          <w:lang w:val="en-GB"/>
        </w:rPr>
        <w:t>&lt;</w:t>
      </w:r>
      <w:hyperlink r:id="Re84d1703a3454aa1">
        <w:r w:rsidRPr="40150DD3" w:rsidR="44F42EC3">
          <w:rPr>
            <w:rStyle w:val="Hyperlink"/>
            <w:rFonts w:ascii="Perpetua" w:hAnsi="Perpetua" w:eastAsia="Perpetua" w:cs="Perpetua"/>
            <w:noProof w:val="0"/>
            <w:sz w:val="28"/>
            <w:szCs w:val="28"/>
            <w:lang w:val="en-GB"/>
          </w:rPr>
          <w:t>http://www.jstor.org/stable/44984382</w:t>
        </w:r>
      </w:hyperlink>
      <w:r w:rsidRPr="40150DD3" w:rsidR="44F42EC3">
        <w:rPr>
          <w:rFonts w:ascii="Perpetua" w:hAnsi="Perpetua" w:eastAsia="Perpetua" w:cs="Perpetua"/>
          <w:noProof w:val="0"/>
          <w:color w:val="000000" w:themeColor="text1" w:themeTint="FF" w:themeShade="FF"/>
          <w:sz w:val="28"/>
          <w:szCs w:val="28"/>
          <w:lang w:val="en-GB"/>
        </w:rPr>
        <w:t>.&gt;</w:t>
      </w:r>
    </w:p>
    <w:p w:rsidR="3197B2B3" w:rsidP="40150DD3" w:rsidRDefault="3197B2B3" w14:paraId="297273DB" w14:textId="57A84B77">
      <w:pPr>
        <w:pStyle w:val="Normal"/>
        <w:rPr>
          <w:rFonts w:ascii="Perpetua" w:hAnsi="Perpetua" w:eastAsia="Perpetua" w:cs="Perpetua"/>
          <w:sz w:val="28"/>
          <w:szCs w:val="28"/>
        </w:rPr>
      </w:pPr>
    </w:p>
    <w:p w:rsidR="3197B2B3" w:rsidP="40150DD3" w:rsidRDefault="3197B2B3" w14:paraId="5A877928" w14:textId="31725FB0">
      <w:pPr>
        <w:pStyle w:val="Heading3"/>
        <w:rPr>
          <w:rFonts w:ascii="Perpetua" w:hAnsi="Perpetua" w:eastAsia="Perpetua" w:cs="Perpetua"/>
          <w:b w:val="0"/>
          <w:bCs w:val="0"/>
          <w:noProof w:val="0"/>
          <w:color w:val="auto"/>
          <w:sz w:val="28"/>
          <w:szCs w:val="28"/>
          <w:lang w:val="en-GB"/>
        </w:rPr>
      </w:pPr>
      <w:r w:rsidRPr="40150DD3" w:rsidR="3188F167">
        <w:rPr>
          <w:rFonts w:ascii="Perpetua" w:hAnsi="Perpetua" w:eastAsia="Perpetua" w:cs="Perpetua"/>
          <w:color w:val="auto"/>
          <w:sz w:val="28"/>
          <w:szCs w:val="28"/>
        </w:rPr>
        <w:t>Flanagan, John, ‘Notes</w:t>
      </w:r>
      <w:r w:rsidRPr="40150DD3" w:rsidR="3188F167">
        <w:rPr>
          <w:rFonts w:ascii="Perpetua" w:hAnsi="Perpetua" w:eastAsia="Perpetua" w:cs="Perpetua"/>
          <w:b w:val="0"/>
          <w:bCs w:val="0"/>
          <w:noProof w:val="0"/>
          <w:color w:val="auto"/>
          <w:sz w:val="28"/>
          <w:szCs w:val="28"/>
          <w:lang w:val="en-GB"/>
        </w:rPr>
        <w:t xml:space="preserve"> Taken </w:t>
      </w:r>
      <w:r w:rsidRPr="40150DD3" w:rsidR="3188F167">
        <w:rPr>
          <w:rFonts w:ascii="Perpetua" w:hAnsi="Perpetua" w:eastAsia="Perpetua" w:cs="Perpetua"/>
          <w:b w:val="0"/>
          <w:bCs w:val="0"/>
          <w:noProof w:val="0"/>
          <w:color w:val="auto"/>
          <w:sz w:val="28"/>
          <w:szCs w:val="28"/>
          <w:lang w:val="en-GB"/>
        </w:rPr>
        <w:t>By</w:t>
      </w:r>
      <w:r w:rsidRPr="40150DD3" w:rsidR="3188F167">
        <w:rPr>
          <w:rFonts w:ascii="Perpetua" w:hAnsi="Perpetua" w:eastAsia="Perpetua" w:cs="Perpetua"/>
          <w:b w:val="0"/>
          <w:bCs w:val="0"/>
          <w:noProof w:val="0"/>
          <w:color w:val="auto"/>
          <w:sz w:val="28"/>
          <w:szCs w:val="28"/>
          <w:lang w:val="en-GB"/>
        </w:rPr>
        <w:t xml:space="preserve"> Fr. John Flanagan </w:t>
      </w:r>
      <w:r w:rsidRPr="40150DD3" w:rsidR="3188F167">
        <w:rPr>
          <w:rFonts w:ascii="Perpetua" w:hAnsi="Perpetua" w:eastAsia="Perpetua" w:cs="Perpetua"/>
          <w:b w:val="0"/>
          <w:bCs w:val="0"/>
          <w:noProof w:val="0"/>
          <w:color w:val="auto"/>
          <w:sz w:val="28"/>
          <w:szCs w:val="28"/>
          <w:lang w:val="en-GB"/>
        </w:rPr>
        <w:t>Of</w:t>
      </w:r>
      <w:r w:rsidRPr="40150DD3" w:rsidR="3188F167">
        <w:rPr>
          <w:rFonts w:ascii="Perpetua" w:hAnsi="Perpetua" w:eastAsia="Perpetua" w:cs="Perpetua"/>
          <w:b w:val="0"/>
          <w:bCs w:val="0"/>
          <w:noProof w:val="0"/>
          <w:color w:val="auto"/>
          <w:sz w:val="28"/>
          <w:szCs w:val="28"/>
          <w:lang w:val="en-GB"/>
        </w:rPr>
        <w:t xml:space="preserve"> Messages </w:t>
      </w:r>
      <w:r w:rsidRPr="40150DD3" w:rsidR="3188F167">
        <w:rPr>
          <w:rFonts w:ascii="Perpetua" w:hAnsi="Perpetua" w:eastAsia="Perpetua" w:cs="Perpetua"/>
          <w:b w:val="0"/>
          <w:bCs w:val="0"/>
          <w:noProof w:val="0"/>
          <w:color w:val="auto"/>
          <w:sz w:val="28"/>
          <w:szCs w:val="28"/>
          <w:lang w:val="en-GB"/>
        </w:rPr>
        <w:t>From</w:t>
      </w:r>
      <w:r w:rsidRPr="40150DD3" w:rsidR="3188F167">
        <w:rPr>
          <w:rFonts w:ascii="Perpetua" w:hAnsi="Perpetua" w:eastAsia="Perpetua" w:cs="Perpetua"/>
          <w:b w:val="0"/>
          <w:bCs w:val="0"/>
          <w:noProof w:val="0"/>
          <w:color w:val="auto"/>
          <w:sz w:val="28"/>
          <w:szCs w:val="28"/>
          <w:lang w:val="en-GB"/>
        </w:rPr>
        <w:t xml:space="preserve"> </w:t>
      </w:r>
      <w:r w:rsidRPr="40150DD3" w:rsidR="3188F167">
        <w:rPr>
          <w:rFonts w:ascii="Perpetua" w:hAnsi="Perpetua" w:eastAsia="Perpetua" w:cs="Perpetua"/>
          <w:b w:val="0"/>
          <w:bCs w:val="0"/>
          <w:noProof w:val="0"/>
          <w:color w:val="auto"/>
          <w:sz w:val="28"/>
          <w:szCs w:val="28"/>
          <w:lang w:val="en-GB"/>
        </w:rPr>
        <w:t>The</w:t>
      </w:r>
      <w:r w:rsidRPr="40150DD3" w:rsidR="3188F167">
        <w:rPr>
          <w:rFonts w:ascii="Perpetua" w:hAnsi="Perpetua" w:eastAsia="Perpetua" w:cs="Perpetua"/>
          <w:b w:val="0"/>
          <w:bCs w:val="0"/>
          <w:noProof w:val="0"/>
          <w:color w:val="auto"/>
          <w:sz w:val="28"/>
          <w:szCs w:val="28"/>
          <w:lang w:val="en-GB"/>
        </w:rPr>
        <w:t xml:space="preserve"> Irish Volunteers </w:t>
      </w:r>
      <w:r w:rsidRPr="40150DD3" w:rsidR="3188F167">
        <w:rPr>
          <w:rFonts w:ascii="Perpetua" w:hAnsi="Perpetua" w:eastAsia="Perpetua" w:cs="Perpetua"/>
          <w:b w:val="0"/>
          <w:bCs w:val="0"/>
          <w:noProof w:val="0"/>
          <w:color w:val="auto"/>
          <w:sz w:val="28"/>
          <w:szCs w:val="28"/>
          <w:lang w:val="en-GB"/>
        </w:rPr>
        <w:t>For</w:t>
      </w:r>
      <w:r w:rsidRPr="40150DD3" w:rsidR="3188F167">
        <w:rPr>
          <w:rFonts w:ascii="Perpetua" w:hAnsi="Perpetua" w:eastAsia="Perpetua" w:cs="Perpetua"/>
          <w:b w:val="0"/>
          <w:bCs w:val="0"/>
          <w:noProof w:val="0"/>
          <w:color w:val="auto"/>
          <w:sz w:val="28"/>
          <w:szCs w:val="28"/>
          <w:lang w:val="en-GB"/>
        </w:rPr>
        <w:t xml:space="preserve"> Their Families </w:t>
      </w:r>
      <w:r w:rsidRPr="40150DD3" w:rsidR="3188F167">
        <w:rPr>
          <w:rFonts w:ascii="Perpetua" w:hAnsi="Perpetua" w:eastAsia="Perpetua" w:cs="Perpetua"/>
          <w:b w:val="0"/>
          <w:bCs w:val="0"/>
          <w:noProof w:val="0"/>
          <w:color w:val="auto"/>
          <w:sz w:val="28"/>
          <w:szCs w:val="28"/>
          <w:lang w:val="en-GB"/>
        </w:rPr>
        <w:t>And</w:t>
      </w:r>
      <w:r w:rsidRPr="40150DD3" w:rsidR="3188F167">
        <w:rPr>
          <w:rFonts w:ascii="Perpetua" w:hAnsi="Perpetua" w:eastAsia="Perpetua" w:cs="Perpetua"/>
          <w:b w:val="0"/>
          <w:bCs w:val="0"/>
          <w:noProof w:val="0"/>
          <w:color w:val="auto"/>
          <w:sz w:val="28"/>
          <w:szCs w:val="28"/>
          <w:lang w:val="en-GB"/>
        </w:rPr>
        <w:t xml:space="preserve"> Friends,’ (1916)</w:t>
      </w:r>
    </w:p>
    <w:p w:rsidR="3197B2B3" w:rsidP="40150DD3" w:rsidRDefault="3197B2B3" w14:paraId="08EF67CE" w14:textId="6138D27E">
      <w:pPr>
        <w:pStyle w:val="Normal"/>
        <w:rPr>
          <w:rFonts w:ascii="Perpetua" w:hAnsi="Perpetua" w:eastAsia="Perpetua" w:cs="Perpetua"/>
          <w:sz w:val="28"/>
          <w:szCs w:val="28"/>
        </w:rPr>
      </w:pPr>
      <w:r w:rsidRPr="40150DD3" w:rsidR="3188F167">
        <w:rPr>
          <w:rFonts w:ascii="Perpetua" w:hAnsi="Perpetua" w:eastAsia="Perpetua" w:cs="Perpetua"/>
          <w:sz w:val="28"/>
          <w:szCs w:val="28"/>
        </w:rPr>
        <w:t xml:space="preserve"> &lt; </w:t>
      </w:r>
      <w:hyperlink r:id="R47040f422cd8433b">
        <w:r w:rsidRPr="40150DD3" w:rsidR="3188F167">
          <w:rPr>
            <w:rStyle w:val="Hyperlink"/>
            <w:rFonts w:ascii="Perpetua" w:hAnsi="Perpetua" w:eastAsia="Perpetua" w:cs="Perpetua"/>
            <w:sz w:val="28"/>
            <w:szCs w:val="28"/>
          </w:rPr>
          <w:t>https://catalogue.nli.ie/Record/vtls000652540?ui=standard</w:t>
        </w:r>
      </w:hyperlink>
      <w:r w:rsidRPr="40150DD3" w:rsidR="3188F167">
        <w:rPr>
          <w:rFonts w:ascii="Perpetua" w:hAnsi="Perpetua" w:eastAsia="Perpetua" w:cs="Perpetua"/>
          <w:sz w:val="28"/>
          <w:szCs w:val="28"/>
        </w:rPr>
        <w:t xml:space="preserve"> &gt;</w:t>
      </w:r>
    </w:p>
    <w:p w:rsidR="3197B2B3" w:rsidP="40150DD3" w:rsidRDefault="3197B2B3" w14:paraId="60F5D4B3" w14:textId="2A15F121">
      <w:pPr>
        <w:pStyle w:val="Normal"/>
        <w:rPr>
          <w:rFonts w:ascii="Perpetua" w:hAnsi="Perpetua" w:eastAsia="Perpetua" w:cs="Perpetua"/>
          <w:sz w:val="28"/>
          <w:szCs w:val="28"/>
        </w:rPr>
      </w:pPr>
    </w:p>
    <w:p w:rsidR="3197B2B3" w:rsidP="40150DD3" w:rsidRDefault="3197B2B3" w14:paraId="2232D65B" w14:textId="04ED8ADD">
      <w:pPr>
        <w:pStyle w:val="FootnoteText"/>
        <w:bidi w:val="0"/>
        <w:rPr>
          <w:rFonts w:ascii="Perpetua" w:hAnsi="Perpetua" w:eastAsia="Perpetua" w:cs="Perpetua"/>
          <w:sz w:val="28"/>
          <w:szCs w:val="28"/>
        </w:rPr>
      </w:pPr>
      <w:r w:rsidRPr="40150DD3" w:rsidR="40150DD3">
        <w:rPr>
          <w:rFonts w:ascii="Perpetua" w:hAnsi="Perpetua" w:eastAsia="Perpetua" w:cs="Perpetua"/>
          <w:sz w:val="28"/>
          <w:szCs w:val="28"/>
        </w:rPr>
        <w:t xml:space="preserve">Kearns, Linda, Bureau </w:t>
      </w:r>
      <w:r w:rsidRPr="40150DD3" w:rsidR="40150DD3">
        <w:rPr>
          <w:rFonts w:ascii="Perpetua" w:hAnsi="Perpetua" w:eastAsia="Perpetua" w:cs="Perpetua"/>
          <w:sz w:val="28"/>
          <w:szCs w:val="28"/>
        </w:rPr>
        <w:t>Of</w:t>
      </w:r>
      <w:r w:rsidRPr="40150DD3" w:rsidR="40150DD3">
        <w:rPr>
          <w:rFonts w:ascii="Perpetua" w:hAnsi="Perpetua" w:eastAsia="Perpetua" w:cs="Perpetua"/>
          <w:sz w:val="28"/>
          <w:szCs w:val="28"/>
        </w:rPr>
        <w:t xml:space="preserve"> Military History, Witness Statement WS 404, (1950)              &lt; </w:t>
      </w:r>
      <w:hyperlink r:id="R86ab024f0f3b49a4">
        <w:r w:rsidRPr="40150DD3" w:rsidR="40150DD3">
          <w:rPr>
            <w:rStyle w:val="Hyperlink"/>
            <w:rFonts w:ascii="Perpetua" w:hAnsi="Perpetua" w:eastAsia="Perpetua" w:cs="Perpetua"/>
            <w:sz w:val="28"/>
            <w:szCs w:val="28"/>
          </w:rPr>
          <w:t>https://www.militaryarchives.ie/collections/online-collections/bureau-of-military-history-1913-1921/reels/bmh/BMH.WS0404.pdf</w:t>
        </w:r>
      </w:hyperlink>
    </w:p>
    <w:p w:rsidR="3197B2B3" w:rsidP="40150DD3" w:rsidRDefault="3197B2B3" w14:paraId="2A160A61" w14:textId="493052B5">
      <w:pPr>
        <w:pStyle w:val="Normal"/>
        <w:rPr>
          <w:noProof w:val="0"/>
          <w:lang w:val="en-GB"/>
        </w:rPr>
      </w:pPr>
    </w:p>
    <w:p w:rsidR="3197B2B3" w:rsidP="40150DD3" w:rsidRDefault="3197B2B3" w14:paraId="4FB06D77" w14:textId="237202C2">
      <w:pPr>
        <w:pStyle w:val="Heading2"/>
        <w:rPr>
          <w:rFonts w:ascii="Perpetua" w:hAnsi="Perpetua" w:eastAsia="Perpetua" w:cs="Perpetua"/>
          <w:b w:val="0"/>
          <w:bCs w:val="0"/>
          <w:i w:val="0"/>
          <w:iCs w:val="0"/>
          <w:caps w:val="0"/>
          <w:smallCaps w:val="0"/>
          <w:strike w:val="0"/>
          <w:dstrike w:val="0"/>
          <w:noProof w:val="0"/>
          <w:color w:val="auto"/>
          <w:sz w:val="28"/>
          <w:szCs w:val="28"/>
          <w:u w:val="none"/>
          <w:lang w:val="en-GB"/>
        </w:rPr>
      </w:pPr>
    </w:p>
    <w:p w:rsidR="3197B2B3" w:rsidP="40150DD3" w:rsidRDefault="3197B2B3" w14:paraId="007FF5D3" w14:textId="563A2ECC">
      <w:pPr>
        <w:pStyle w:val="Heading2"/>
        <w:rPr>
          <w:rFonts w:ascii="Perpetua" w:hAnsi="Perpetua" w:eastAsia="Perpetua" w:cs="Perpetua"/>
          <w:i w:val="0"/>
          <w:iCs w:val="0"/>
          <w:caps w:val="0"/>
          <w:smallCaps w:val="0"/>
          <w:strike w:val="0"/>
          <w:dstrike w:val="0"/>
          <w:noProof w:val="0"/>
          <w:color w:val="auto"/>
          <w:sz w:val="28"/>
          <w:szCs w:val="28"/>
          <w:u w:val="none"/>
          <w:lang w:val="en-GB"/>
        </w:rPr>
      </w:pP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 xml:space="preserve">Kilmainham Gaol Graffiti, Exploring </w:t>
      </w:r>
      <w:r w:rsidRPr="40150DD3" w:rsidR="013A5AB7">
        <w:rPr>
          <w:rFonts w:ascii="Perpetua" w:hAnsi="Perpetua" w:eastAsia="Perpetua" w:cs="Perpetua"/>
          <w:b w:val="0"/>
          <w:bCs w:val="0"/>
          <w:i w:val="0"/>
          <w:iCs w:val="0"/>
          <w:caps w:val="0"/>
          <w:smallCaps w:val="0"/>
          <w:strike w:val="0"/>
          <w:dstrike w:val="0"/>
          <w:noProof w:val="0"/>
          <w:color w:val="auto"/>
          <w:sz w:val="28"/>
          <w:szCs w:val="28"/>
          <w:u w:val="none"/>
          <w:lang w:val="en-GB"/>
        </w:rPr>
        <w:t>Fe</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 xml:space="preserve">male </w:t>
      </w:r>
      <w:r w:rsidRPr="40150DD3" w:rsidR="35160E19">
        <w:rPr>
          <w:rFonts w:ascii="Perpetua" w:hAnsi="Perpetua" w:eastAsia="Perpetua" w:cs="Perpetua"/>
          <w:b w:val="0"/>
          <w:bCs w:val="0"/>
          <w:i w:val="0"/>
          <w:iCs w:val="0"/>
          <w:caps w:val="0"/>
          <w:smallCaps w:val="0"/>
          <w:strike w:val="0"/>
          <w:dstrike w:val="0"/>
          <w:noProof w:val="0"/>
          <w:color w:val="auto"/>
          <w:sz w:val="28"/>
          <w:szCs w:val="28"/>
          <w:u w:val="none"/>
          <w:lang w:val="en-GB"/>
        </w:rPr>
        <w:t>E</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 xml:space="preserve">xperiences </w:t>
      </w:r>
      <w:r w:rsidRPr="40150DD3" w:rsidR="70CC67F7">
        <w:rPr>
          <w:rFonts w:ascii="Perpetua" w:hAnsi="Perpetua" w:eastAsia="Perpetua" w:cs="Perpetua"/>
          <w:b w:val="0"/>
          <w:bCs w:val="0"/>
          <w:i w:val="0"/>
          <w:iCs w:val="0"/>
          <w:caps w:val="0"/>
          <w:smallCaps w:val="0"/>
          <w:strike w:val="0"/>
          <w:dstrike w:val="0"/>
          <w:noProof w:val="0"/>
          <w:color w:val="auto"/>
          <w:sz w:val="28"/>
          <w:szCs w:val="28"/>
          <w:u w:val="none"/>
          <w:lang w:val="en-GB"/>
        </w:rPr>
        <w:t>O</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f</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 xml:space="preserve"> </w:t>
      </w:r>
      <w:r w:rsidRPr="40150DD3" w:rsidR="48D27C85">
        <w:rPr>
          <w:rFonts w:ascii="Perpetua" w:hAnsi="Perpetua" w:eastAsia="Perpetua" w:cs="Perpetua"/>
          <w:b w:val="0"/>
          <w:bCs w:val="0"/>
          <w:i w:val="0"/>
          <w:iCs w:val="0"/>
          <w:caps w:val="0"/>
          <w:smallCaps w:val="0"/>
          <w:strike w:val="0"/>
          <w:dstrike w:val="0"/>
          <w:noProof w:val="0"/>
          <w:color w:val="auto"/>
          <w:sz w:val="28"/>
          <w:szCs w:val="28"/>
          <w:u w:val="none"/>
          <w:lang w:val="en-GB"/>
        </w:rPr>
        <w:t>I</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 xml:space="preserve">mprisonment </w:t>
      </w:r>
      <w:r w:rsidRPr="40150DD3" w:rsidR="32A99CCF">
        <w:rPr>
          <w:rFonts w:ascii="Perpetua" w:hAnsi="Perpetua" w:eastAsia="Perpetua" w:cs="Perpetua"/>
          <w:b w:val="0"/>
          <w:bCs w:val="0"/>
          <w:i w:val="0"/>
          <w:iCs w:val="0"/>
          <w:caps w:val="0"/>
          <w:smallCaps w:val="0"/>
          <w:strike w:val="0"/>
          <w:dstrike w:val="0"/>
          <w:noProof w:val="0"/>
          <w:color w:val="auto"/>
          <w:sz w:val="28"/>
          <w:szCs w:val="28"/>
          <w:u w:val="none"/>
          <w:lang w:val="en-GB"/>
        </w:rPr>
        <w:t>D</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 xml:space="preserve">uring </w:t>
      </w:r>
      <w:r w:rsidRPr="40150DD3" w:rsidR="196E35C2">
        <w:rPr>
          <w:rFonts w:ascii="Perpetua" w:hAnsi="Perpetua" w:eastAsia="Perpetua" w:cs="Perpetua"/>
          <w:b w:val="0"/>
          <w:bCs w:val="0"/>
          <w:i w:val="0"/>
          <w:iCs w:val="0"/>
          <w:caps w:val="0"/>
          <w:smallCaps w:val="0"/>
          <w:strike w:val="0"/>
          <w:dstrike w:val="0"/>
          <w:noProof w:val="0"/>
          <w:color w:val="auto"/>
          <w:sz w:val="28"/>
          <w:szCs w:val="28"/>
          <w:u w:val="none"/>
          <w:lang w:val="en-GB"/>
        </w:rPr>
        <w:t>T</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he</w:t>
      </w:r>
      <w:r w:rsidRPr="40150DD3" w:rsidR="081DF2DF">
        <w:rPr>
          <w:rFonts w:ascii="Perpetua" w:hAnsi="Perpetua" w:eastAsia="Perpetua" w:cs="Perpetua"/>
          <w:b w:val="0"/>
          <w:bCs w:val="0"/>
          <w:i w:val="0"/>
          <w:iCs w:val="0"/>
          <w:caps w:val="0"/>
          <w:smallCaps w:val="0"/>
          <w:strike w:val="0"/>
          <w:dstrike w:val="0"/>
          <w:noProof w:val="0"/>
          <w:color w:val="auto"/>
          <w:sz w:val="28"/>
          <w:szCs w:val="28"/>
          <w:u w:val="none"/>
          <w:lang w:val="en-GB"/>
        </w:rPr>
        <w:t xml:space="preserve"> Irish Civil War (1922-1923)</w:t>
      </w:r>
    </w:p>
    <w:p w:rsidR="3197B2B3" w:rsidP="40150DD3" w:rsidRDefault="3197B2B3" w14:paraId="43E05E0C" w14:textId="4609F9A5">
      <w:pPr>
        <w:pStyle w:val="Heading3"/>
        <w:rPr>
          <w:rFonts w:ascii="Perpetua" w:hAnsi="Perpetua" w:eastAsia="Perpetua" w:cs="Perpetua"/>
          <w:color w:val="auto"/>
          <w:sz w:val="28"/>
          <w:szCs w:val="28"/>
        </w:rPr>
      </w:pPr>
      <w:r w:rsidRPr="40150DD3" w:rsidR="13E9EBC1">
        <w:rPr>
          <w:rFonts w:ascii="Perpetua" w:hAnsi="Perpetua" w:eastAsia="Perpetua" w:cs="Perpetua"/>
          <w:color w:val="auto"/>
          <w:sz w:val="28"/>
          <w:szCs w:val="28"/>
        </w:rPr>
        <w:t xml:space="preserve">&lt; </w:t>
      </w:r>
      <w:hyperlink r:id="R2c586cf3f8fc4927">
        <w:r w:rsidRPr="40150DD3" w:rsidR="081DF2DF">
          <w:rPr>
            <w:rStyle w:val="Hyperlink"/>
            <w:rFonts w:ascii="Perpetua" w:hAnsi="Perpetua" w:eastAsia="Perpetua" w:cs="Perpetua"/>
            <w:sz w:val="28"/>
            <w:szCs w:val="28"/>
          </w:rPr>
          <w:t>https://kilmainhamgaolgraffiti.com/1-methods/methods-3d-scanning-with-discovery-programme/</w:t>
        </w:r>
      </w:hyperlink>
      <w:r w:rsidRPr="40150DD3" w:rsidR="35A782CC">
        <w:rPr>
          <w:rFonts w:ascii="Perpetua" w:hAnsi="Perpetua" w:eastAsia="Perpetua" w:cs="Perpetua"/>
          <w:color w:val="auto"/>
          <w:sz w:val="28"/>
          <w:szCs w:val="28"/>
        </w:rPr>
        <w:t xml:space="preserve"> &gt;</w:t>
      </w:r>
    </w:p>
    <w:p w:rsidR="3197B2B3" w:rsidP="40150DD3" w:rsidRDefault="3197B2B3" w14:paraId="6846B069" w14:textId="5D6F8C18">
      <w:pPr>
        <w:pStyle w:val="Normal"/>
        <w:rPr>
          <w:rFonts w:ascii="Perpetua" w:hAnsi="Perpetua" w:eastAsia="Perpetua" w:cs="Perpetua"/>
          <w:sz w:val="28"/>
          <w:szCs w:val="28"/>
        </w:rPr>
      </w:pPr>
    </w:p>
    <w:p w:rsidR="3197B2B3" w:rsidP="3197B2B3" w:rsidRDefault="3197B2B3" w14:paraId="3E129DBE" w14:textId="65178C7F">
      <w:pPr>
        <w:pStyle w:val="Normal"/>
      </w:pPr>
      <w:r w:rsidRPr="40150DD3" w:rsidR="6FF03286">
        <w:rPr>
          <w:rFonts w:ascii="Perpetua" w:hAnsi="Perpetua" w:eastAsia="Perpetua" w:cs="Perpetua"/>
          <w:sz w:val="28"/>
          <w:szCs w:val="28"/>
        </w:rPr>
        <w:t xml:space="preserve">Lynn, Kathleen, Witness Statement, Bureau </w:t>
      </w:r>
      <w:r w:rsidRPr="40150DD3" w:rsidR="6FF03286">
        <w:rPr>
          <w:rFonts w:ascii="Perpetua" w:hAnsi="Perpetua" w:eastAsia="Perpetua" w:cs="Perpetua"/>
          <w:sz w:val="28"/>
          <w:szCs w:val="28"/>
        </w:rPr>
        <w:t>Of</w:t>
      </w:r>
      <w:r w:rsidRPr="40150DD3" w:rsidR="6FF03286">
        <w:rPr>
          <w:rFonts w:ascii="Perpetua" w:hAnsi="Perpetua" w:eastAsia="Perpetua" w:cs="Perpetua"/>
          <w:sz w:val="28"/>
          <w:szCs w:val="28"/>
        </w:rPr>
        <w:t xml:space="preserve"> Military History, 1913-1921                   &lt; </w:t>
      </w:r>
      <w:hyperlink r:id="R8272ee3b09a94424">
        <w:r w:rsidRPr="40150DD3" w:rsidR="6FF03286">
          <w:rPr>
            <w:rStyle w:val="Hyperlink"/>
            <w:rFonts w:ascii="Perpetua" w:hAnsi="Perpetua" w:eastAsia="Perpetua" w:cs="Perpetua"/>
            <w:sz w:val="28"/>
            <w:szCs w:val="28"/>
          </w:rPr>
          <w:t>https://www.militaryarchives.ie/collections/online-collections/bureau-of-military-history-1913-1921/reels/bmh/BMH.WS0357.pdf</w:t>
        </w:r>
      </w:hyperlink>
      <w:r w:rsidRPr="40150DD3" w:rsidR="6FF03286">
        <w:rPr>
          <w:rFonts w:ascii="Perpetua" w:hAnsi="Perpetua" w:eastAsia="Perpetua" w:cs="Perpetua"/>
          <w:sz w:val="28"/>
          <w:szCs w:val="28"/>
        </w:rPr>
        <w:t xml:space="preserve"> &gt;</w:t>
      </w:r>
    </w:p>
    <w:p w:rsidR="3197B2B3" w:rsidP="40150DD3" w:rsidRDefault="3197B2B3" w14:paraId="3336F7F9" w14:textId="55116673">
      <w:pPr>
        <w:pStyle w:val="Normal"/>
        <w:rPr>
          <w:rFonts w:ascii="Perpetua" w:hAnsi="Perpetua" w:eastAsia="Perpetua" w:cs="Perpetua"/>
          <w:sz w:val="28"/>
          <w:szCs w:val="28"/>
        </w:rPr>
      </w:pPr>
    </w:p>
    <w:p w:rsidR="3197B2B3" w:rsidP="40150DD3" w:rsidRDefault="3197B2B3" w14:paraId="27081187" w14:textId="02214FB3">
      <w:pPr>
        <w:pStyle w:val="Heading1"/>
        <w:bidi w:val="0"/>
        <w:rPr>
          <w:rFonts w:ascii="Perpetua" w:hAnsi="Perpetua" w:eastAsia="Perpetua" w:cs="Perpetua"/>
          <w:noProof w:val="0"/>
          <w:color w:val="auto"/>
          <w:sz w:val="28"/>
          <w:szCs w:val="28"/>
          <w:lang w:val="en-GB"/>
        </w:rPr>
      </w:pPr>
      <w:r w:rsidRPr="40150DD3" w:rsidR="157EC55D">
        <w:rPr>
          <w:rFonts w:ascii="Perpetua" w:hAnsi="Perpetua" w:eastAsia="Perpetua" w:cs="Perpetua"/>
          <w:noProof w:val="0"/>
          <w:color w:val="auto"/>
          <w:sz w:val="28"/>
          <w:szCs w:val="28"/>
          <w:lang w:val="en-GB"/>
        </w:rPr>
        <w:t xml:space="preserve">Mawe Shane, ‘History </w:t>
      </w:r>
      <w:r w:rsidRPr="40150DD3" w:rsidR="157EC55D">
        <w:rPr>
          <w:rFonts w:ascii="Perpetua" w:hAnsi="Perpetua" w:eastAsia="Perpetua" w:cs="Perpetua"/>
          <w:noProof w:val="0"/>
          <w:color w:val="auto"/>
          <w:sz w:val="28"/>
          <w:szCs w:val="28"/>
          <w:lang w:val="en-GB"/>
        </w:rPr>
        <w:t>Of</w:t>
      </w:r>
      <w:r w:rsidRPr="40150DD3" w:rsidR="157EC55D">
        <w:rPr>
          <w:rFonts w:ascii="Perpetua" w:hAnsi="Perpetua" w:eastAsia="Perpetua" w:cs="Perpetua"/>
          <w:noProof w:val="0"/>
          <w:color w:val="auto"/>
          <w:sz w:val="28"/>
          <w:szCs w:val="28"/>
          <w:lang w:val="en-GB"/>
        </w:rPr>
        <w:t xml:space="preserve"> </w:t>
      </w:r>
      <w:r w:rsidRPr="40150DD3" w:rsidR="157EC55D">
        <w:rPr>
          <w:rFonts w:ascii="Perpetua" w:hAnsi="Perpetua" w:eastAsia="Perpetua" w:cs="Perpetua"/>
          <w:noProof w:val="0"/>
          <w:color w:val="auto"/>
          <w:sz w:val="28"/>
          <w:szCs w:val="28"/>
          <w:lang w:val="en-GB"/>
        </w:rPr>
        <w:t>A</w:t>
      </w:r>
      <w:r w:rsidRPr="40150DD3" w:rsidR="157EC55D">
        <w:rPr>
          <w:rFonts w:ascii="Perpetua" w:hAnsi="Perpetua" w:eastAsia="Perpetua" w:cs="Perpetua"/>
          <w:noProof w:val="0"/>
          <w:color w:val="auto"/>
          <w:sz w:val="28"/>
          <w:szCs w:val="28"/>
          <w:lang w:val="en-GB"/>
        </w:rPr>
        <w:t xml:space="preserve"> Conflagration A Record of the Rebellion,’ (2015)</w:t>
      </w:r>
    </w:p>
    <w:p w:rsidR="3197B2B3" w:rsidP="40150DD3" w:rsidRDefault="3197B2B3" w14:paraId="322538C1" w14:textId="5604B5A9">
      <w:pPr>
        <w:pStyle w:val="Normal"/>
        <w:rPr>
          <w:rFonts w:ascii="Perpetua" w:hAnsi="Perpetua" w:eastAsia="Perpetua" w:cs="Perpetua"/>
          <w:sz w:val="28"/>
          <w:szCs w:val="28"/>
        </w:rPr>
      </w:pPr>
      <w:r w:rsidRPr="40150DD3" w:rsidR="157EC55D">
        <w:rPr>
          <w:rFonts w:ascii="Perpetua" w:hAnsi="Perpetua" w:eastAsia="Perpetua" w:cs="Perpetua"/>
          <w:sz w:val="28"/>
          <w:szCs w:val="28"/>
        </w:rPr>
        <w:t xml:space="preserve">&lt; </w:t>
      </w:r>
      <w:hyperlink r:id="Rb846c20b1f71403d">
        <w:r w:rsidRPr="40150DD3" w:rsidR="157EC55D">
          <w:rPr>
            <w:rStyle w:val="Hyperlink"/>
            <w:rFonts w:ascii="Perpetua" w:hAnsi="Perpetua" w:eastAsia="Perpetua" w:cs="Perpetua"/>
            <w:sz w:val="28"/>
            <w:szCs w:val="28"/>
          </w:rPr>
          <w:t>https://www.tcd.ie/library/1916/history-of-a-conflagration-a-record-of-the-rebellion/</w:t>
        </w:r>
      </w:hyperlink>
      <w:r w:rsidRPr="40150DD3" w:rsidR="157EC55D">
        <w:rPr>
          <w:rFonts w:ascii="Perpetua" w:hAnsi="Perpetua" w:eastAsia="Perpetua" w:cs="Perpetua"/>
          <w:sz w:val="28"/>
          <w:szCs w:val="28"/>
        </w:rPr>
        <w:t xml:space="preserve"> &gt;</w:t>
      </w:r>
    </w:p>
    <w:p w:rsidR="3197B2B3" w:rsidP="40150DD3" w:rsidRDefault="3197B2B3" w14:paraId="1544E321" w14:textId="2816FDD2">
      <w:pPr>
        <w:pStyle w:val="Normal"/>
        <w:rPr>
          <w:rFonts w:ascii="Perpetua" w:hAnsi="Perpetua" w:eastAsia="Perpetua" w:cs="Perpetua"/>
          <w:sz w:val="28"/>
          <w:szCs w:val="28"/>
        </w:rPr>
      </w:pPr>
    </w:p>
    <w:p w:rsidR="3197B2B3" w:rsidP="40150DD3" w:rsidRDefault="3197B2B3" w14:paraId="6BD45173" w14:textId="5F9C7AC9">
      <w:pPr>
        <w:pStyle w:val="Normal"/>
        <w:bidi w:val="0"/>
        <w:rPr>
          <w:sz w:val="28"/>
          <w:szCs w:val="28"/>
        </w:rPr>
      </w:pPr>
      <w:r w:rsidRPr="40150DD3" w:rsidR="40150DD3">
        <w:rPr>
          <w:rFonts w:ascii="Perpetua" w:hAnsi="Perpetua" w:eastAsia="Perpetua" w:cs="Perpetua"/>
          <w:noProof w:val="0"/>
          <w:color w:val="auto"/>
          <w:sz w:val="28"/>
          <w:szCs w:val="28"/>
          <w:lang w:val="en-GB"/>
        </w:rPr>
        <w:t>McCoole</w:t>
      </w:r>
      <w:r w:rsidRPr="40150DD3" w:rsidR="40150DD3">
        <w:rPr>
          <w:rFonts w:ascii="Perpetua" w:hAnsi="Perpetua" w:eastAsia="Perpetua" w:cs="Perpetua"/>
          <w:noProof w:val="0"/>
          <w:color w:val="auto"/>
          <w:sz w:val="28"/>
          <w:szCs w:val="28"/>
          <w:lang w:val="en-GB"/>
        </w:rPr>
        <w:t xml:space="preserve"> </w:t>
      </w:r>
      <w:r w:rsidRPr="40150DD3" w:rsidR="40150DD3">
        <w:rPr>
          <w:rFonts w:ascii="Perpetua" w:hAnsi="Perpetua" w:eastAsia="Perpetua" w:cs="Perpetua"/>
          <w:noProof w:val="0"/>
          <w:color w:val="auto"/>
          <w:sz w:val="28"/>
          <w:szCs w:val="28"/>
          <w:lang w:val="en-GB"/>
        </w:rPr>
        <w:t xml:space="preserve">Sinéad, </w:t>
      </w:r>
      <w:r w:rsidRPr="40150DD3" w:rsidR="40150DD3">
        <w:rPr>
          <w:rFonts w:ascii="Perpetua" w:hAnsi="Perpetua" w:eastAsia="Perpetua" w:cs="Perpetua"/>
          <w:noProof w:val="0"/>
          <w:color w:val="auto"/>
          <w:sz w:val="28"/>
          <w:szCs w:val="28"/>
          <w:lang w:val="en-GB"/>
        </w:rPr>
        <w:t xml:space="preserve">Women </w:t>
      </w:r>
      <w:r w:rsidRPr="40150DD3" w:rsidR="40150DD3">
        <w:rPr>
          <w:rFonts w:ascii="Perpetua" w:hAnsi="Perpetua" w:eastAsia="Perpetua" w:cs="Perpetua"/>
          <w:noProof w:val="0"/>
          <w:color w:val="auto"/>
          <w:sz w:val="28"/>
          <w:szCs w:val="28"/>
          <w:lang w:val="en-GB"/>
        </w:rPr>
        <w:t>Of</w:t>
      </w:r>
      <w:r w:rsidRPr="40150DD3" w:rsidR="40150DD3">
        <w:rPr>
          <w:rFonts w:ascii="Perpetua" w:hAnsi="Perpetua" w:eastAsia="Perpetua" w:cs="Perpetua"/>
          <w:noProof w:val="0"/>
          <w:color w:val="auto"/>
          <w:sz w:val="28"/>
          <w:szCs w:val="28"/>
          <w:lang w:val="en-GB"/>
        </w:rPr>
        <w:t xml:space="preserve"> </w:t>
      </w:r>
      <w:r w:rsidRPr="40150DD3" w:rsidR="40150DD3">
        <w:rPr>
          <w:rFonts w:ascii="Perpetua" w:hAnsi="Perpetua" w:eastAsia="Perpetua" w:cs="Perpetua"/>
          <w:noProof w:val="0"/>
          <w:color w:val="auto"/>
          <w:sz w:val="28"/>
          <w:szCs w:val="28"/>
          <w:lang w:val="en-GB"/>
        </w:rPr>
        <w:t>The</w:t>
      </w:r>
      <w:r w:rsidRPr="40150DD3" w:rsidR="40150DD3">
        <w:rPr>
          <w:rFonts w:ascii="Perpetua" w:hAnsi="Perpetua" w:eastAsia="Perpetua" w:cs="Perpetua"/>
          <w:noProof w:val="0"/>
          <w:color w:val="auto"/>
          <w:sz w:val="28"/>
          <w:szCs w:val="28"/>
          <w:lang w:val="en-GB"/>
        </w:rPr>
        <w:t xml:space="preserve"> Rising: Activists, </w:t>
      </w:r>
      <w:r w:rsidRPr="40150DD3" w:rsidR="40150DD3">
        <w:rPr>
          <w:rFonts w:ascii="Perpetua" w:hAnsi="Perpetua" w:eastAsia="Perpetua" w:cs="Perpetua"/>
          <w:noProof w:val="0"/>
          <w:color w:val="auto"/>
          <w:sz w:val="28"/>
          <w:szCs w:val="28"/>
          <w:lang w:val="en-GB"/>
        </w:rPr>
        <w:t>FIghters</w:t>
      </w:r>
      <w:r w:rsidRPr="40150DD3" w:rsidR="40150DD3">
        <w:rPr>
          <w:rFonts w:ascii="Perpetua" w:hAnsi="Perpetua" w:eastAsia="Perpetua" w:cs="Perpetua"/>
          <w:noProof w:val="0"/>
          <w:color w:val="auto"/>
          <w:sz w:val="28"/>
          <w:szCs w:val="28"/>
          <w:lang w:val="en-GB"/>
        </w:rPr>
        <w:t xml:space="preserve"> &amp; Widows,</w:t>
      </w:r>
      <w:r w:rsidRPr="40150DD3" w:rsidR="40150DD3">
        <w:rPr>
          <w:rFonts w:ascii="Perpetua" w:hAnsi="Perpetua" w:eastAsia="Perpetua" w:cs="Perpetua"/>
          <w:sz w:val="28"/>
          <w:szCs w:val="28"/>
        </w:rPr>
        <w:t xml:space="preserve"> &lt; </w:t>
      </w:r>
      <w:hyperlink r:id="Rb6263a199bd44047">
        <w:r w:rsidRPr="40150DD3" w:rsidR="40150DD3">
          <w:rPr>
            <w:rStyle w:val="Hyperlink"/>
            <w:rFonts w:ascii="Perpetua" w:hAnsi="Perpetua" w:eastAsia="Perpetua" w:cs="Perpetua"/>
            <w:sz w:val="28"/>
            <w:szCs w:val="28"/>
          </w:rPr>
          <w:t>https://www.rte.ie/centuryireland/index.php/articles/women-of-the-rising</w:t>
        </w:r>
      </w:hyperlink>
      <w:r w:rsidRPr="40150DD3" w:rsidR="40150DD3">
        <w:rPr>
          <w:rFonts w:ascii="Perpetua" w:hAnsi="Perpetua" w:eastAsia="Perpetua" w:cs="Perpetua"/>
          <w:sz w:val="28"/>
          <w:szCs w:val="28"/>
        </w:rPr>
        <w:t xml:space="preserve"> </w:t>
      </w:r>
      <w:r w:rsidRPr="40150DD3" w:rsidR="40150DD3">
        <w:rPr>
          <w:sz w:val="28"/>
          <w:szCs w:val="28"/>
        </w:rPr>
        <w:t>&gt;</w:t>
      </w:r>
    </w:p>
    <w:p w:rsidR="3197B2B3" w:rsidP="40150DD3" w:rsidRDefault="3197B2B3" w14:paraId="5F70BCEC" w14:textId="37B411EB">
      <w:pPr>
        <w:pStyle w:val="Normal"/>
        <w:rPr>
          <w:rFonts w:ascii="Perpetua" w:hAnsi="Perpetua" w:eastAsia="Perpetua" w:cs="Perpetua"/>
          <w:b w:val="0"/>
          <w:bCs w:val="0"/>
          <w:noProof w:val="0"/>
          <w:color w:val="auto"/>
          <w:sz w:val="28"/>
          <w:szCs w:val="28"/>
          <w:lang w:val="en-GB"/>
        </w:rPr>
      </w:pPr>
    </w:p>
    <w:p w:rsidR="3197B2B3" w:rsidP="40150DD3" w:rsidRDefault="3197B2B3" w14:paraId="37DEF4AB" w14:textId="45EC1862">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r w:rsidRPr="40150DD3" w:rsidR="5860DB03">
        <w:rPr>
          <w:rFonts w:ascii="Perpetua" w:hAnsi="Perpetua" w:eastAsia="Perpetua" w:cs="Perpetua"/>
          <w:b w:val="0"/>
          <w:bCs w:val="0"/>
          <w:noProof w:val="0"/>
          <w:color w:val="auto"/>
          <w:sz w:val="28"/>
          <w:szCs w:val="28"/>
          <w:lang w:val="en-GB"/>
        </w:rPr>
        <w:t xml:space="preserve">Moulton Mo, ‘You Have Votes </w:t>
      </w:r>
      <w:r w:rsidRPr="40150DD3" w:rsidR="5860DB03">
        <w:rPr>
          <w:rFonts w:ascii="Perpetua" w:hAnsi="Perpetua" w:eastAsia="Perpetua" w:cs="Perpetua"/>
          <w:b w:val="0"/>
          <w:bCs w:val="0"/>
          <w:noProof w:val="0"/>
          <w:color w:val="auto"/>
          <w:sz w:val="28"/>
          <w:szCs w:val="28"/>
          <w:lang w:val="en-GB"/>
        </w:rPr>
        <w:t>And</w:t>
      </w:r>
      <w:r w:rsidRPr="40150DD3" w:rsidR="5860DB03">
        <w:rPr>
          <w:rFonts w:ascii="Perpetua" w:hAnsi="Perpetua" w:eastAsia="Perpetua" w:cs="Perpetua"/>
          <w:b w:val="0"/>
          <w:bCs w:val="0"/>
          <w:noProof w:val="0"/>
          <w:color w:val="auto"/>
          <w:sz w:val="28"/>
          <w:szCs w:val="28"/>
          <w:lang w:val="en-GB"/>
        </w:rPr>
        <w:t xml:space="preserve"> Power: Women’s Political Engagement </w:t>
      </w:r>
      <w:r w:rsidRPr="40150DD3" w:rsidR="5860DB03">
        <w:rPr>
          <w:rFonts w:ascii="Perpetua" w:hAnsi="Perpetua" w:eastAsia="Perpetua" w:cs="Perpetua"/>
          <w:b w:val="0"/>
          <w:bCs w:val="0"/>
          <w:noProof w:val="0"/>
          <w:color w:val="auto"/>
          <w:sz w:val="28"/>
          <w:szCs w:val="28"/>
          <w:lang w:val="en-GB"/>
        </w:rPr>
        <w:t>With</w:t>
      </w:r>
      <w:r w:rsidRPr="40150DD3" w:rsidR="5860DB03">
        <w:rPr>
          <w:rFonts w:ascii="Perpetua" w:hAnsi="Perpetua" w:eastAsia="Perpetua" w:cs="Perpetua"/>
          <w:b w:val="0"/>
          <w:bCs w:val="0"/>
          <w:noProof w:val="0"/>
          <w:color w:val="auto"/>
          <w:sz w:val="28"/>
          <w:szCs w:val="28"/>
          <w:lang w:val="en-GB"/>
        </w:rPr>
        <w:t xml:space="preserve"> </w:t>
      </w:r>
      <w:r w:rsidRPr="40150DD3" w:rsidR="5860DB03">
        <w:rPr>
          <w:rFonts w:ascii="Perpetua" w:hAnsi="Perpetua" w:eastAsia="Perpetua" w:cs="Perpetua"/>
          <w:b w:val="0"/>
          <w:bCs w:val="0"/>
          <w:noProof w:val="0"/>
          <w:color w:val="auto"/>
          <w:sz w:val="28"/>
          <w:szCs w:val="28"/>
          <w:lang w:val="en-GB"/>
        </w:rPr>
        <w:t>The</w:t>
      </w:r>
      <w:r w:rsidRPr="40150DD3" w:rsidR="5860DB03">
        <w:rPr>
          <w:rFonts w:ascii="Perpetua" w:hAnsi="Perpetua" w:eastAsia="Perpetua" w:cs="Perpetua"/>
          <w:b w:val="0"/>
          <w:bCs w:val="0"/>
          <w:noProof w:val="0"/>
          <w:color w:val="auto"/>
          <w:sz w:val="28"/>
          <w:szCs w:val="28"/>
          <w:lang w:val="en-GB"/>
        </w:rPr>
        <w:t xml:space="preserve"> Irish Question </w:t>
      </w:r>
      <w:r w:rsidRPr="40150DD3" w:rsidR="5860DB03">
        <w:rPr>
          <w:rFonts w:ascii="Perpetua" w:hAnsi="Perpetua" w:eastAsia="Perpetua" w:cs="Perpetua"/>
          <w:b w:val="0"/>
          <w:bCs w:val="0"/>
          <w:noProof w:val="0"/>
          <w:color w:val="auto"/>
          <w:sz w:val="28"/>
          <w:szCs w:val="28"/>
          <w:lang w:val="en-GB"/>
        </w:rPr>
        <w:t>In</w:t>
      </w:r>
      <w:r w:rsidRPr="40150DD3" w:rsidR="5860DB03">
        <w:rPr>
          <w:rFonts w:ascii="Perpetua" w:hAnsi="Perpetua" w:eastAsia="Perpetua" w:cs="Perpetua"/>
          <w:b w:val="0"/>
          <w:bCs w:val="0"/>
          <w:noProof w:val="0"/>
          <w:color w:val="auto"/>
          <w:sz w:val="28"/>
          <w:szCs w:val="28"/>
          <w:lang w:val="en-GB"/>
        </w:rPr>
        <w:t xml:space="preserve"> Britain,1919–23’, </w:t>
      </w:r>
      <w:r w:rsidRPr="40150DD3" w:rsidR="2DCBAD6B">
        <w:rPr>
          <w:rFonts w:ascii="Perpetua" w:hAnsi="Perpetua" w:eastAsia="Perpetua" w:cs="Perpetua"/>
          <w:i w:val="1"/>
          <w:iCs w:val="1"/>
          <w:noProof w:val="0"/>
          <w:sz w:val="28"/>
          <w:szCs w:val="28"/>
          <w:lang w:val="en-GB"/>
        </w:rPr>
        <w:t>Journal of British Studies</w:t>
      </w:r>
      <w:r w:rsidRPr="40150DD3" w:rsidR="2DCBAD6B">
        <w:rPr>
          <w:rFonts w:ascii="Perpetua" w:hAnsi="Perpetua" w:eastAsia="Perpetua" w:cs="Perpetua"/>
          <w:noProof w:val="0"/>
          <w:sz w:val="28"/>
          <w:szCs w:val="28"/>
          <w:lang w:val="en-GB"/>
        </w:rPr>
        <w:t xml:space="preserve"> 52 (2013) 179–204.</w:t>
      </w:r>
      <w:r>
        <w:br/>
      </w:r>
      <w:r w:rsidRPr="40150DD3" w:rsidR="5860DB03">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&lt; </w:t>
      </w:r>
      <w:hyperlink r:id="Rf60387a68ebe4fb4">
        <w:r w:rsidRPr="40150DD3" w:rsidR="5860DB03">
          <w:rPr>
            <w:rStyle w:val="Hyperlink"/>
            <w:rFonts w:ascii="Perpetua" w:hAnsi="Perpetua" w:eastAsia="Perpetua" w:cs="Perpetua"/>
            <w:b w:val="0"/>
            <w:bCs w:val="0"/>
            <w:i w:val="0"/>
            <w:iCs w:val="0"/>
            <w:caps w:val="0"/>
            <w:smallCaps w:val="0"/>
            <w:strike w:val="0"/>
            <w:dstrike w:val="0"/>
            <w:noProof w:val="0"/>
            <w:sz w:val="28"/>
            <w:szCs w:val="28"/>
            <w:lang w:val="en-GB"/>
          </w:rPr>
          <w:t>https://www.cambridge.org/core/services/aop-cambridge-core/content/view/82C01028B16C037FE6062C2E99AC930A/S0021937112000044a.pdf/you-have-votes-and-power-womens-political-engagement-with-the-irish-question-in-britain-191923.pdf</w:t>
        </w:r>
      </w:hyperlink>
      <w:r w:rsidRPr="40150DD3" w:rsidR="5860DB03">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&gt;</w:t>
      </w:r>
    </w:p>
    <w:p w:rsidR="3197B2B3" w:rsidP="40150DD3" w:rsidRDefault="3197B2B3" w14:paraId="458F05E9" w14:textId="466E52D1">
      <w:pPr>
        <w:pStyle w:val="Normal"/>
        <w:rPr>
          <w:rFonts w:ascii="Perpetua" w:hAnsi="Perpetua" w:eastAsia="Perpetua" w:cs="Perpetua"/>
          <w:sz w:val="28"/>
          <w:szCs w:val="28"/>
        </w:rPr>
      </w:pPr>
    </w:p>
    <w:p w:rsidR="3197B2B3" w:rsidP="40150DD3" w:rsidRDefault="3197B2B3" w14:paraId="5EB8DF37" w14:textId="6B149234">
      <w:pPr>
        <w:pStyle w:val="Heading1"/>
        <w:rPr>
          <w:rFonts w:ascii="Perpetua" w:hAnsi="Perpetua" w:eastAsia="Perpetua" w:cs="Perpetua"/>
          <w:color w:val="auto"/>
          <w:sz w:val="28"/>
          <w:szCs w:val="28"/>
        </w:rPr>
      </w:pPr>
      <w:r w:rsidRPr="40150DD3" w:rsidR="157EC55D">
        <w:rPr>
          <w:rFonts w:ascii="Perpetua" w:hAnsi="Perpetua" w:eastAsia="Perpetua" w:cs="Perpetua"/>
          <w:color w:val="auto"/>
          <w:sz w:val="28"/>
          <w:szCs w:val="28"/>
        </w:rPr>
        <w:t xml:space="preserve">Murphy, Eamon,’ Eoin MacNeill’s Countermanding Order Easter 1916, </w:t>
      </w:r>
      <w:r w:rsidRPr="40150DD3" w:rsidR="157EC55D">
        <w:rPr>
          <w:rFonts w:ascii="Perpetua" w:hAnsi="Perpetua" w:eastAsia="Perpetua" w:cs="Perpetua"/>
          <w:noProof w:val="0"/>
          <w:color w:val="auto"/>
          <w:sz w:val="28"/>
          <w:szCs w:val="28"/>
          <w:u w:val="none"/>
          <w:lang w:val="en-GB"/>
        </w:rPr>
        <w:t xml:space="preserve">The History </w:t>
      </w:r>
      <w:r w:rsidRPr="40150DD3" w:rsidR="157EC55D">
        <w:rPr>
          <w:rFonts w:ascii="Perpetua" w:hAnsi="Perpetua" w:eastAsia="Perpetua" w:cs="Perpetua"/>
          <w:noProof w:val="0"/>
          <w:color w:val="auto"/>
          <w:sz w:val="28"/>
          <w:szCs w:val="28"/>
          <w:u w:val="none"/>
          <w:lang w:val="en-GB"/>
        </w:rPr>
        <w:t>Of</w:t>
      </w:r>
      <w:r w:rsidRPr="40150DD3" w:rsidR="157EC55D">
        <w:rPr>
          <w:rFonts w:ascii="Perpetua" w:hAnsi="Perpetua" w:eastAsia="Perpetua" w:cs="Perpetua"/>
          <w:noProof w:val="0"/>
          <w:color w:val="auto"/>
          <w:sz w:val="28"/>
          <w:szCs w:val="28"/>
          <w:u w:val="none"/>
          <w:lang w:val="en-GB"/>
        </w:rPr>
        <w:t xml:space="preserve"> </w:t>
      </w:r>
      <w:r w:rsidRPr="40150DD3" w:rsidR="157EC55D">
        <w:rPr>
          <w:rFonts w:ascii="Perpetua" w:hAnsi="Perpetua" w:eastAsia="Perpetua" w:cs="Perpetua"/>
          <w:noProof w:val="0"/>
          <w:color w:val="auto"/>
          <w:sz w:val="28"/>
          <w:szCs w:val="28"/>
          <w:u w:val="none"/>
          <w:lang w:val="en-GB"/>
        </w:rPr>
        <w:t>Na Fianna Éireann</w:t>
      </w:r>
      <w:r w:rsidRPr="40150DD3" w:rsidR="157EC55D">
        <w:rPr>
          <w:rFonts w:ascii="Perpetua" w:hAnsi="Perpetua" w:eastAsia="Perpetua" w:cs="Perpetua"/>
          <w:noProof w:val="0"/>
          <w:color w:val="auto"/>
          <w:sz w:val="28"/>
          <w:szCs w:val="28"/>
          <w:u w:val="none"/>
          <w:lang w:val="en-GB"/>
        </w:rPr>
        <w:t>’ &lt;</w:t>
      </w:r>
      <w:r w:rsidRPr="40150DD3" w:rsidR="157EC55D">
        <w:rPr>
          <w:rFonts w:ascii="Perpetua" w:hAnsi="Perpetua" w:eastAsia="Perpetua" w:cs="Perpetua"/>
          <w:color w:val="auto"/>
          <w:sz w:val="28"/>
          <w:szCs w:val="28"/>
        </w:rPr>
        <w:t xml:space="preserve"> </w:t>
      </w:r>
      <w:hyperlink r:id="Rc644339c8edf46dd">
        <w:r w:rsidRPr="40150DD3" w:rsidR="157EC55D">
          <w:rPr>
            <w:rStyle w:val="Hyperlink"/>
            <w:rFonts w:ascii="Perpetua" w:hAnsi="Perpetua" w:eastAsia="Perpetua" w:cs="Perpetua"/>
            <w:sz w:val="28"/>
            <w:szCs w:val="28"/>
          </w:rPr>
          <w:t>https://fiannaeireannhistory.wordpress.com/2015/04/05/eoin-macneills-countermanding-order-easter-1916/</w:t>
        </w:r>
      </w:hyperlink>
      <w:r w:rsidRPr="40150DD3" w:rsidR="157EC55D">
        <w:rPr>
          <w:rFonts w:ascii="Perpetua" w:hAnsi="Perpetua" w:eastAsia="Perpetua" w:cs="Perpetua"/>
          <w:color w:val="auto"/>
          <w:sz w:val="28"/>
          <w:szCs w:val="28"/>
        </w:rPr>
        <w:t xml:space="preserve"> </w:t>
      </w:r>
      <w:r w:rsidRPr="40150DD3" w:rsidR="157EC55D">
        <w:rPr>
          <w:rFonts w:ascii="Perpetua" w:hAnsi="Perpetua" w:eastAsia="Perpetua" w:cs="Perpetua"/>
          <w:color w:val="auto"/>
          <w:sz w:val="28"/>
          <w:szCs w:val="28"/>
        </w:rPr>
        <w:t>&gt;</w:t>
      </w:r>
    </w:p>
    <w:p w:rsidR="3197B2B3" w:rsidP="40150DD3" w:rsidRDefault="3197B2B3" w14:paraId="5DED4B79" w14:textId="391F6CFB">
      <w:pPr>
        <w:pStyle w:val="Normal"/>
        <w:rPr>
          <w:rFonts w:ascii="Perpetua" w:hAnsi="Perpetua" w:eastAsia="Perpetua" w:cs="Perpetua"/>
          <w:sz w:val="28"/>
          <w:szCs w:val="28"/>
        </w:rPr>
      </w:pPr>
    </w:p>
    <w:p w:rsidR="3197B2B3" w:rsidP="40150DD3" w:rsidRDefault="3197B2B3" w14:paraId="6820746B" w14:textId="2B702043">
      <w:pPr>
        <w:pStyle w:val="FootnoteText"/>
        <w:bidi w:val="0"/>
        <w:rPr>
          <w:rFonts w:ascii="Perpetua" w:hAnsi="Perpetua" w:eastAsia="Perpetua" w:cs="Perpetua"/>
          <w:b w:val="0"/>
          <w:bCs w:val="0"/>
          <w:i w:val="0"/>
          <w:iCs w:val="0"/>
          <w:caps w:val="0"/>
          <w:smallCaps w:val="0"/>
          <w:strike w:val="0"/>
          <w:dstrike w:val="0"/>
          <w:noProof w:val="0"/>
          <w:color w:val="333333"/>
          <w:sz w:val="28"/>
          <w:szCs w:val="28"/>
          <w:u w:val="none"/>
          <w:lang w:val="en-GB"/>
        </w:rPr>
      </w:pPr>
    </w:p>
    <w:p w:rsidR="3197B2B3" w:rsidP="40150DD3" w:rsidRDefault="3197B2B3" w14:paraId="3116A5EE" w14:textId="5185F083">
      <w:pPr>
        <w:pStyle w:val="Heading2"/>
        <w:rPr>
          <w:rFonts w:ascii="Perpetua" w:hAnsi="Perpetua" w:eastAsia="Perpetua" w:cs="Perpetua"/>
          <w:color w:val="auto"/>
          <w:sz w:val="28"/>
          <w:szCs w:val="28"/>
        </w:rPr>
      </w:pPr>
      <w:r w:rsidRPr="40150DD3" w:rsidR="157EC55D">
        <w:rPr>
          <w:rFonts w:ascii="Perpetua" w:hAnsi="Perpetua" w:eastAsia="Perpetua" w:cs="Perpetua"/>
          <w:color w:val="auto"/>
          <w:sz w:val="28"/>
          <w:szCs w:val="28"/>
        </w:rPr>
        <w:t xml:space="preserve">National Museum </w:t>
      </w:r>
      <w:r w:rsidRPr="40150DD3" w:rsidR="157EC55D">
        <w:rPr>
          <w:rFonts w:ascii="Perpetua" w:hAnsi="Perpetua" w:eastAsia="Perpetua" w:cs="Perpetua"/>
          <w:color w:val="auto"/>
          <w:sz w:val="28"/>
          <w:szCs w:val="28"/>
        </w:rPr>
        <w:t>Of</w:t>
      </w:r>
      <w:r w:rsidRPr="40150DD3" w:rsidR="157EC55D">
        <w:rPr>
          <w:rFonts w:ascii="Perpetua" w:hAnsi="Perpetua" w:eastAsia="Perpetua" w:cs="Perpetua"/>
          <w:color w:val="auto"/>
          <w:sz w:val="28"/>
          <w:szCs w:val="28"/>
        </w:rPr>
        <w:t xml:space="preserve"> </w:t>
      </w:r>
      <w:r w:rsidRPr="40150DD3" w:rsidR="157EC55D">
        <w:rPr>
          <w:rFonts w:ascii="Perpetua" w:hAnsi="Perpetua" w:eastAsia="Perpetua" w:cs="Perpetua"/>
          <w:color w:val="auto"/>
          <w:sz w:val="28"/>
          <w:szCs w:val="28"/>
        </w:rPr>
        <w:t>Ireland,</w:t>
      </w:r>
      <w:r w:rsidRPr="40150DD3" w:rsidR="157EC55D">
        <w:rPr>
          <w:rFonts w:ascii="Perpetua" w:hAnsi="Perpetua" w:eastAsia="Perpetua" w:cs="Perpetua"/>
          <w:color w:val="auto"/>
          <w:sz w:val="28"/>
          <w:szCs w:val="28"/>
        </w:rPr>
        <w:t xml:space="preserve"> ‘</w:t>
      </w:r>
      <w:r w:rsidRPr="40150DD3" w:rsidR="157EC55D">
        <w:rPr>
          <w:rFonts w:ascii="Perpetua" w:hAnsi="Perpetua" w:eastAsia="Perpetua" w:cs="Perpetua"/>
          <w:noProof w:val="0"/>
          <w:color w:val="auto"/>
          <w:sz w:val="28"/>
          <w:szCs w:val="28"/>
          <w:lang w:val="en-GB"/>
        </w:rPr>
        <w:t>1914: The Howth Gun Running’</w:t>
      </w:r>
      <w:r w:rsidRPr="40150DD3" w:rsidR="157EC55D">
        <w:rPr>
          <w:rFonts w:ascii="Perpetua" w:hAnsi="Perpetua" w:eastAsia="Perpetua" w:cs="Perpetua"/>
          <w:color w:val="auto"/>
          <w:sz w:val="28"/>
          <w:szCs w:val="28"/>
        </w:rPr>
        <w:t xml:space="preserve"> </w:t>
      </w:r>
    </w:p>
    <w:p w:rsidR="3197B2B3" w:rsidP="3197B2B3" w:rsidRDefault="3197B2B3" w14:paraId="05915517" w14:textId="37184C7F">
      <w:pPr>
        <w:pStyle w:val="Normal"/>
        <w:bidi w:val="0"/>
      </w:pPr>
      <w:r w:rsidR="157EC55D">
        <w:rPr/>
        <w:t xml:space="preserve">&lt; </w:t>
      </w:r>
      <w:hyperlink r:id="R9d3625161c5145f1">
        <w:r w:rsidRPr="40150DD3" w:rsidR="157EC55D">
          <w:rPr>
            <w:rStyle w:val="Hyperlink"/>
            <w:rFonts w:ascii="Perpetua" w:hAnsi="Perpetua" w:eastAsia="Perpetua" w:cs="Perpetua"/>
            <w:sz w:val="28"/>
            <w:szCs w:val="28"/>
          </w:rPr>
          <w:t>https://www.museum.ie/en-IE/Collections-Research/Art-and-Industry-Collections/Art-Industry-Collections-List/Easter-Week/Discover-the-historic-Asgard-yacht/1914-The-Howth-Gun-Running</w:t>
        </w:r>
      </w:hyperlink>
      <w:r w:rsidR="157EC55D">
        <w:rPr/>
        <w:t xml:space="preserve"> &gt;</w:t>
      </w:r>
    </w:p>
    <w:p w:rsidR="3197B2B3" w:rsidP="40150DD3" w:rsidRDefault="3197B2B3" w14:paraId="16AA7F5B" w14:textId="1186C341">
      <w:pPr>
        <w:pStyle w:val="FootnoteText"/>
        <w:bidi w:val="0"/>
        <w:rPr>
          <w:rFonts w:ascii="Perpetua" w:hAnsi="Perpetua" w:eastAsia="Perpetua" w:cs="Perpetua"/>
          <w:b w:val="0"/>
          <w:bCs w:val="0"/>
          <w:i w:val="0"/>
          <w:iCs w:val="0"/>
          <w:caps w:val="0"/>
          <w:smallCaps w:val="0"/>
          <w:strike w:val="0"/>
          <w:dstrike w:val="0"/>
          <w:noProof w:val="0"/>
          <w:color w:val="333333"/>
          <w:sz w:val="20"/>
          <w:szCs w:val="20"/>
          <w:u w:val="none"/>
          <w:lang w:val="en-GB"/>
        </w:rPr>
      </w:pPr>
    </w:p>
    <w:p w:rsidR="3197B2B3" w:rsidP="40150DD3" w:rsidRDefault="3197B2B3" w14:paraId="145DF5B2" w14:textId="33C22F11">
      <w:pPr>
        <w:pStyle w:val="FootnoteText"/>
        <w:bidi w:val="0"/>
        <w:rPr>
          <w:rFonts w:ascii="Perpetua" w:hAnsi="Perpetua" w:eastAsia="Perpetua" w:cs="Perpetua"/>
          <w:b w:val="0"/>
          <w:bCs w:val="0"/>
          <w:i w:val="0"/>
          <w:iCs w:val="0"/>
          <w:caps w:val="0"/>
          <w:smallCaps w:val="0"/>
          <w:strike w:val="0"/>
          <w:dstrike w:val="0"/>
          <w:noProof w:val="0"/>
          <w:color w:val="333333"/>
          <w:sz w:val="28"/>
          <w:szCs w:val="28"/>
          <w:u w:val="none"/>
          <w:lang w:val="en-GB"/>
        </w:rPr>
      </w:pPr>
    </w:p>
    <w:p w:rsidR="3197B2B3" w:rsidP="40150DD3" w:rsidRDefault="3197B2B3" w14:paraId="1D51EDD6" w14:textId="283A0CAA">
      <w:pPr>
        <w:pStyle w:val="FootnoteText"/>
        <w:bidi w:val="0"/>
        <w:rPr>
          <w:rFonts w:ascii="Perpetua" w:hAnsi="Perpetua" w:eastAsia="Perpetua" w:cs="Perpetua"/>
          <w:sz w:val="28"/>
          <w:szCs w:val="28"/>
        </w:rPr>
      </w:pP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Óglaigh</w:t>
      </w: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na </w:t>
      </w:r>
      <w:r w:rsidRPr="40150DD3" w:rsidR="157EC55D">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Éireann</w:t>
      </w:r>
      <w:r w:rsidRPr="40150DD3" w:rsidR="157EC55D">
        <w:rPr>
          <w:rFonts w:ascii="Perpetua" w:hAnsi="Perpetua" w:eastAsia="Perpetua" w:cs="Perpetua"/>
          <w:b w:val="1"/>
          <w:bCs w:val="1"/>
          <w:i w:val="0"/>
          <w:iCs w:val="0"/>
          <w:caps w:val="0"/>
          <w:smallCaps w:val="0"/>
          <w:strike w:val="0"/>
          <w:dstrike w:val="0"/>
          <w:noProof w:val="0"/>
          <w:color w:val="5F6368"/>
          <w:sz w:val="28"/>
          <w:szCs w:val="28"/>
          <w:u w:val="none"/>
          <w:lang w:val="en-GB"/>
        </w:rPr>
        <w:t xml:space="preserve">, </w:t>
      </w: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An t-Óglách Magazine 1918-</w:t>
      </w: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1933,  </w:t>
      </w: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57EC55D">
        <w:rPr>
          <w:rFonts w:ascii="Perpetua" w:hAnsi="Perpetua" w:eastAsia="Perpetua" w:cs="Perpetua"/>
          <w:b w:val="0"/>
          <w:bCs w:val="0"/>
          <w:i w:val="0"/>
          <w:iCs w:val="0"/>
          <w:caps w:val="0"/>
          <w:smallCaps w:val="0"/>
          <w:strike w:val="0"/>
          <w:dstrike w:val="0"/>
          <w:noProof w:val="0"/>
          <w:color w:val="333333"/>
          <w:sz w:val="28"/>
          <w:szCs w:val="28"/>
          <w:u w:val="none"/>
          <w:lang w:val="en-GB"/>
        </w:rPr>
        <w:t xml:space="preserve">                                                 </w:t>
      </w:r>
      <w:r w:rsidRPr="40150DD3" w:rsidR="157EC55D">
        <w:rPr>
          <w:rFonts w:ascii="Perpetua" w:hAnsi="Perpetua" w:eastAsia="Perpetua" w:cs="Perpetua"/>
          <w:sz w:val="28"/>
          <w:szCs w:val="28"/>
        </w:rPr>
        <w:t xml:space="preserve">&lt; </w:t>
      </w:r>
      <w:hyperlink r:id="R12f244c5a27c424e">
        <w:r w:rsidRPr="40150DD3" w:rsidR="157EC55D">
          <w:rPr>
            <w:rStyle w:val="Hyperlink"/>
            <w:rFonts w:ascii="Perpetua" w:hAnsi="Perpetua" w:eastAsia="Perpetua" w:cs="Perpetua"/>
            <w:sz w:val="28"/>
            <w:szCs w:val="28"/>
          </w:rPr>
          <w:t>https://www.militaryarchives.ie/collections/online-collections/an-toglach-magazine-1918-1933</w:t>
        </w:r>
      </w:hyperlink>
      <w:r w:rsidRPr="40150DD3" w:rsidR="157EC55D">
        <w:rPr>
          <w:rFonts w:ascii="Perpetua" w:hAnsi="Perpetua" w:eastAsia="Perpetua" w:cs="Perpetua"/>
          <w:sz w:val="28"/>
          <w:szCs w:val="28"/>
        </w:rPr>
        <w:t xml:space="preserve"> &gt; </w:t>
      </w:r>
      <w:r w:rsidRPr="40150DD3" w:rsidR="7E404274">
        <w:rPr>
          <w:rFonts w:ascii="Perpetua" w:hAnsi="Perpetua" w:eastAsia="Perpetua" w:cs="Perpetua"/>
          <w:sz w:val="28"/>
          <w:szCs w:val="28"/>
        </w:rPr>
        <w:t xml:space="preserve">&lt; </w:t>
      </w:r>
      <w:hyperlink r:id="R158ee19a7b834efd">
        <w:r w:rsidRPr="40150DD3" w:rsidR="7E404274">
          <w:rPr>
            <w:rStyle w:val="Hyperlink"/>
            <w:rFonts w:ascii="Perpetua" w:hAnsi="Perpetua" w:eastAsia="Perpetua" w:cs="Perpetua"/>
            <w:sz w:val="28"/>
            <w:szCs w:val="28"/>
          </w:rPr>
          <w:t>https://www.militaryarchives.ie/collections/online-collections/an-toglach-magazine-1918-1933</w:t>
        </w:r>
      </w:hyperlink>
      <w:r w:rsidRPr="40150DD3" w:rsidR="0F369E6A">
        <w:rPr>
          <w:rFonts w:ascii="Perpetua" w:hAnsi="Perpetua" w:eastAsia="Perpetua" w:cs="Perpetua"/>
          <w:sz w:val="28"/>
          <w:szCs w:val="28"/>
        </w:rPr>
        <w:t xml:space="preserve"> &gt;</w:t>
      </w:r>
    </w:p>
    <w:p w:rsidR="3197B2B3" w:rsidP="40150DD3" w:rsidRDefault="3197B2B3" w14:paraId="79A94E84" w14:textId="7F5E9471">
      <w:pPr>
        <w:pStyle w:val="Normal"/>
        <w:rPr>
          <w:rFonts w:ascii="Perpetua" w:hAnsi="Perpetua" w:eastAsia="Perpetua" w:cs="Perpetua"/>
          <w:sz w:val="28"/>
          <w:szCs w:val="28"/>
        </w:rPr>
      </w:pPr>
    </w:p>
    <w:p w:rsidR="3197B2B3" w:rsidP="40150DD3" w:rsidRDefault="3197B2B3" w14:paraId="476C3EB3" w14:textId="509F866C">
      <w:pPr>
        <w:pStyle w:val="Normal"/>
        <w:bidi w:val="0"/>
        <w:rPr>
          <w:rFonts w:ascii="Perpetua" w:hAnsi="Perpetua" w:eastAsia="Perpetua" w:cs="Perpetua"/>
          <w:b w:val="0"/>
          <w:bCs w:val="0"/>
          <w:i w:val="0"/>
          <w:iCs w:val="0"/>
          <w:caps w:val="0"/>
          <w:smallCaps w:val="0"/>
          <w:strike w:val="0"/>
          <w:dstrike w:val="0"/>
          <w:noProof w:val="0"/>
          <w:color w:val="5F6368"/>
          <w:sz w:val="28"/>
          <w:szCs w:val="28"/>
          <w:u w:val="none"/>
          <w:lang w:val="en-GB"/>
        </w:rPr>
      </w:pPr>
      <w:r w:rsidRPr="40150DD3" w:rsidR="157EC55D">
        <w:rPr>
          <w:rFonts w:ascii="Perpetua" w:hAnsi="Perpetua" w:eastAsia="Perpetua" w:cs="Perpetua"/>
          <w:b w:val="0"/>
          <w:bCs w:val="0"/>
          <w:i w:val="0"/>
          <w:iCs w:val="0"/>
          <w:caps w:val="0"/>
          <w:smallCaps w:val="0"/>
          <w:strike w:val="0"/>
          <w:dstrike w:val="0"/>
          <w:noProof w:val="0"/>
          <w:color w:val="auto"/>
          <w:sz w:val="28"/>
          <w:szCs w:val="28"/>
          <w:u w:val="none"/>
          <w:lang w:val="en-GB"/>
        </w:rPr>
        <w:t>Óglaigh</w:t>
      </w:r>
      <w:r w:rsidRPr="40150DD3" w:rsidR="157EC55D">
        <w:rPr>
          <w:rFonts w:ascii="Perpetua" w:hAnsi="Perpetua" w:eastAsia="Perpetua" w:cs="Perpetua"/>
          <w:b w:val="0"/>
          <w:bCs w:val="0"/>
          <w:i w:val="0"/>
          <w:iCs w:val="0"/>
          <w:caps w:val="0"/>
          <w:smallCaps w:val="0"/>
          <w:strike w:val="0"/>
          <w:dstrike w:val="0"/>
          <w:noProof w:val="0"/>
          <w:color w:val="auto"/>
          <w:sz w:val="28"/>
          <w:szCs w:val="28"/>
          <w:u w:val="none"/>
          <w:lang w:val="en-GB"/>
        </w:rPr>
        <w:t xml:space="preserve"> na </w:t>
      </w:r>
      <w:r w:rsidRPr="40150DD3" w:rsidR="157EC55D">
        <w:rPr>
          <w:rFonts w:ascii="Perpetua" w:hAnsi="Perpetua" w:eastAsia="Perpetua" w:cs="Perpetua"/>
          <w:b w:val="0"/>
          <w:bCs w:val="0"/>
          <w:i w:val="0"/>
          <w:iCs w:val="0"/>
          <w:caps w:val="0"/>
          <w:smallCaps w:val="0"/>
          <w:strike w:val="0"/>
          <w:dstrike w:val="0"/>
          <w:noProof w:val="0"/>
          <w:color w:val="auto"/>
          <w:sz w:val="28"/>
          <w:szCs w:val="28"/>
          <w:u w:val="none"/>
          <w:lang w:val="en-GB"/>
        </w:rPr>
        <w:t>Éireann</w:t>
      </w:r>
      <w:r w:rsidRPr="40150DD3" w:rsidR="157EC55D">
        <w:rPr>
          <w:rFonts w:ascii="Perpetua" w:hAnsi="Perpetua" w:eastAsia="Perpetua" w:cs="Perpetua"/>
          <w:b w:val="0"/>
          <w:bCs w:val="0"/>
          <w:i w:val="0"/>
          <w:iCs w:val="0"/>
          <w:caps w:val="0"/>
          <w:smallCaps w:val="0"/>
          <w:strike w:val="0"/>
          <w:dstrike w:val="0"/>
          <w:noProof w:val="0"/>
          <w:color w:val="auto"/>
          <w:sz w:val="28"/>
          <w:szCs w:val="28"/>
          <w:u w:val="none"/>
          <w:lang w:val="en-GB"/>
        </w:rPr>
        <w:t>,</w:t>
      </w:r>
      <w:r w:rsidRPr="40150DD3" w:rsidR="157EC55D">
        <w:rPr>
          <w:rFonts w:ascii="Perpetua" w:hAnsi="Perpetua" w:eastAsia="Perpetua" w:cs="Perpetua"/>
          <w:b w:val="1"/>
          <w:bCs w:val="1"/>
          <w:i w:val="0"/>
          <w:iCs w:val="0"/>
          <w:caps w:val="0"/>
          <w:smallCaps w:val="0"/>
          <w:strike w:val="0"/>
          <w:dstrike w:val="0"/>
          <w:noProof w:val="0"/>
          <w:color w:val="5F6368"/>
          <w:sz w:val="28"/>
          <w:szCs w:val="28"/>
          <w:u w:val="none"/>
          <w:lang w:val="en-GB"/>
        </w:rPr>
        <w:t xml:space="preserve"> </w:t>
      </w:r>
      <w:r w:rsidRPr="40150DD3" w:rsidR="157EC55D">
        <w:rPr>
          <w:rFonts w:ascii="Perpetua" w:hAnsi="Perpetua" w:eastAsia="Perpetua" w:cs="Perpetua"/>
          <w:b w:val="0"/>
          <w:bCs w:val="0"/>
          <w:i w:val="0"/>
          <w:iCs w:val="0"/>
          <w:caps w:val="0"/>
          <w:smallCaps w:val="0"/>
          <w:strike w:val="0"/>
          <w:dstrike w:val="0"/>
          <w:noProof w:val="0"/>
          <w:color w:val="5F6368"/>
          <w:sz w:val="28"/>
          <w:szCs w:val="28"/>
          <w:u w:val="none"/>
          <w:lang w:val="en-GB"/>
        </w:rPr>
        <w:t xml:space="preserve">&lt; </w:t>
      </w:r>
      <w:hyperlink r:id="Re3bfce330bc34b27">
        <w:r w:rsidRPr="40150DD3" w:rsidR="40150DD3">
          <w:rPr>
            <w:rStyle w:val="Hyperlink"/>
            <w:rFonts w:ascii="Perpetua" w:hAnsi="Perpetua" w:eastAsia="Perpetua" w:cs="Perpetua"/>
            <w:b w:val="0"/>
            <w:bCs w:val="0"/>
            <w:i w:val="0"/>
            <w:iCs w:val="0"/>
            <w:caps w:val="0"/>
            <w:smallCaps w:val="0"/>
            <w:strike w:val="0"/>
            <w:dstrike w:val="0"/>
            <w:noProof w:val="0"/>
            <w:sz w:val="28"/>
            <w:szCs w:val="28"/>
            <w:lang w:val="en-GB"/>
          </w:rPr>
          <w:t>https://www.militaryarchives.ie/collections/online-collections</w:t>
        </w:r>
      </w:hyperlink>
      <w:r w:rsidRPr="40150DD3" w:rsidR="40150DD3">
        <w:rPr>
          <w:rFonts w:ascii="Perpetua" w:hAnsi="Perpetua" w:eastAsia="Perpetua" w:cs="Perpetua"/>
          <w:b w:val="0"/>
          <w:bCs w:val="0"/>
          <w:i w:val="0"/>
          <w:iCs w:val="0"/>
          <w:caps w:val="0"/>
          <w:smallCaps w:val="0"/>
          <w:strike w:val="0"/>
          <w:dstrike w:val="0"/>
          <w:noProof w:val="0"/>
          <w:color w:val="5F6368"/>
          <w:sz w:val="28"/>
          <w:szCs w:val="28"/>
          <w:u w:val="none"/>
          <w:lang w:val="en-GB"/>
        </w:rPr>
        <w:t xml:space="preserve"> &gt;</w:t>
      </w:r>
    </w:p>
    <w:p w:rsidR="3197B2B3" w:rsidP="40150DD3" w:rsidRDefault="3197B2B3" w14:paraId="30B7B13F" w14:textId="1EB623F2">
      <w:pPr>
        <w:pStyle w:val="Normal"/>
        <w:rPr>
          <w:rFonts w:ascii="Perpetua" w:hAnsi="Perpetua" w:eastAsia="Perpetua" w:cs="Perpetua"/>
          <w:sz w:val="28"/>
          <w:szCs w:val="28"/>
        </w:rPr>
      </w:pPr>
    </w:p>
    <w:p w:rsidR="3197B2B3" w:rsidP="40150DD3" w:rsidRDefault="3197B2B3" w14:paraId="166E4218" w14:textId="0923DFED">
      <w:pPr>
        <w:pStyle w:val="Normal"/>
        <w:rPr>
          <w:rFonts w:ascii="Perpetua" w:hAnsi="Perpetua" w:eastAsia="Perpetua" w:cs="Perpetua"/>
          <w:sz w:val="28"/>
          <w:szCs w:val="28"/>
        </w:rPr>
      </w:pPr>
      <w:r w:rsidRPr="40150DD3" w:rsidR="40150DD3">
        <w:rPr>
          <w:rFonts w:ascii="Perpetua" w:hAnsi="Perpetua" w:eastAsia="Perpetua" w:cs="Perpetua"/>
          <w:sz w:val="28"/>
          <w:szCs w:val="28"/>
        </w:rPr>
        <w:t>Paseta</w:t>
      </w:r>
      <w:r w:rsidRPr="40150DD3" w:rsidR="40150DD3">
        <w:rPr>
          <w:rFonts w:ascii="Perpetua" w:hAnsi="Perpetua" w:eastAsia="Perpetua" w:cs="Perpetua"/>
          <w:sz w:val="28"/>
          <w:szCs w:val="28"/>
        </w:rPr>
        <w:t xml:space="preserve"> Senia, </w:t>
      </w:r>
      <w:r w:rsidRPr="40150DD3" w:rsidR="40150DD3">
        <w:rPr>
          <w:rFonts w:ascii="Perpetua" w:hAnsi="Perpetua" w:eastAsia="Perpetua" w:cs="Perpetua"/>
          <w:i w:val="1"/>
          <w:iCs w:val="1"/>
          <w:sz w:val="28"/>
          <w:szCs w:val="28"/>
        </w:rPr>
        <w:t xml:space="preserve">Irish Nationalist Women 1900-1918 </w:t>
      </w:r>
      <w:r w:rsidRPr="40150DD3" w:rsidR="40150DD3">
        <w:rPr>
          <w:rFonts w:ascii="Perpetua" w:hAnsi="Perpetua" w:eastAsia="Perpetua" w:cs="Perpetua"/>
          <w:sz w:val="28"/>
          <w:szCs w:val="28"/>
        </w:rPr>
        <w:t>(Cambridge: Cambridge University Press, 2013)</w:t>
      </w:r>
    </w:p>
    <w:p w:rsidR="3197B2B3" w:rsidP="40150DD3" w:rsidRDefault="3197B2B3" w14:paraId="7A217DA4" w14:textId="257A3B6C">
      <w:pPr>
        <w:pStyle w:val="Heading3"/>
        <w:rPr>
          <w:rFonts w:ascii="Perpetua" w:hAnsi="Perpetua" w:eastAsia="Perpetua" w:cs="Perpetua"/>
          <w:color w:val="auto"/>
          <w:sz w:val="28"/>
          <w:szCs w:val="28"/>
        </w:rPr>
      </w:pPr>
    </w:p>
    <w:p w:rsidR="3197B2B3" w:rsidP="40150DD3" w:rsidRDefault="3197B2B3" w14:paraId="6E6BF86B" w14:textId="4104B448">
      <w:pPr>
        <w:pStyle w:val="Heading3"/>
        <w:rPr>
          <w:rFonts w:ascii="Perpetua" w:hAnsi="Perpetua" w:eastAsia="Perpetua" w:cs="Perpetua"/>
          <w:color w:val="auto"/>
          <w:sz w:val="28"/>
          <w:szCs w:val="28"/>
        </w:rPr>
      </w:pPr>
      <w:r w:rsidRPr="40150DD3" w:rsidR="1C379A3F">
        <w:rPr>
          <w:rFonts w:ascii="Perpetua" w:hAnsi="Perpetua" w:eastAsia="Perpetua" w:cs="Perpetua"/>
          <w:color w:val="auto"/>
          <w:sz w:val="28"/>
          <w:szCs w:val="28"/>
        </w:rPr>
        <w:t xml:space="preserve">Reynolds Molly, </w:t>
      </w:r>
      <w:r w:rsidRPr="40150DD3" w:rsidR="1C379A3F">
        <w:rPr>
          <w:rFonts w:ascii="Perpetua" w:hAnsi="Perpetua" w:eastAsia="Perpetua" w:cs="Perpetua"/>
          <w:color w:val="auto"/>
          <w:sz w:val="28"/>
          <w:szCs w:val="28"/>
        </w:rPr>
        <w:t xml:space="preserve">Witness Statement, </w:t>
      </w:r>
      <w:r w:rsidRPr="40150DD3" w:rsidR="56BF4150">
        <w:rPr>
          <w:rFonts w:ascii="Perpetua" w:hAnsi="Perpetua" w:eastAsia="Perpetua" w:cs="Perpetua"/>
          <w:color w:val="auto"/>
          <w:sz w:val="28"/>
          <w:szCs w:val="28"/>
        </w:rPr>
        <w:t xml:space="preserve">WS 195, </w:t>
      </w:r>
      <w:r w:rsidRPr="40150DD3" w:rsidR="4434F0E8">
        <w:rPr>
          <w:rFonts w:ascii="Perpetua" w:hAnsi="Perpetua" w:eastAsia="Perpetua" w:cs="Perpetua"/>
          <w:color w:val="auto"/>
          <w:sz w:val="28"/>
          <w:szCs w:val="28"/>
        </w:rPr>
        <w:t xml:space="preserve">Bureau </w:t>
      </w:r>
      <w:r w:rsidRPr="40150DD3" w:rsidR="4434F0E8">
        <w:rPr>
          <w:rFonts w:ascii="Perpetua" w:hAnsi="Perpetua" w:eastAsia="Perpetua" w:cs="Perpetua"/>
          <w:color w:val="auto"/>
          <w:sz w:val="28"/>
          <w:szCs w:val="28"/>
        </w:rPr>
        <w:t>Of</w:t>
      </w:r>
      <w:r w:rsidRPr="40150DD3" w:rsidR="4434F0E8">
        <w:rPr>
          <w:rFonts w:ascii="Perpetua" w:hAnsi="Perpetua" w:eastAsia="Perpetua" w:cs="Perpetua"/>
          <w:color w:val="auto"/>
          <w:sz w:val="28"/>
          <w:szCs w:val="28"/>
        </w:rPr>
        <w:t xml:space="preserve"> Military History 1913-</w:t>
      </w:r>
      <w:r w:rsidRPr="40150DD3" w:rsidR="7514DDB5">
        <w:rPr>
          <w:rFonts w:ascii="Perpetua" w:hAnsi="Perpetua" w:eastAsia="Perpetua" w:cs="Perpetua"/>
          <w:color w:val="auto"/>
          <w:sz w:val="28"/>
          <w:szCs w:val="28"/>
        </w:rPr>
        <w:t xml:space="preserve">1921 &lt; </w:t>
      </w:r>
      <w:hyperlink w:anchor="page=1" r:id="R115b4d447b6c442e">
        <w:r w:rsidRPr="40150DD3" w:rsidR="7514DDB5">
          <w:rPr>
            <w:rStyle w:val="Hyperlink"/>
            <w:rFonts w:ascii="Perpetua" w:hAnsi="Perpetua" w:eastAsia="Perpetua" w:cs="Perpetua"/>
            <w:sz w:val="28"/>
            <w:szCs w:val="28"/>
          </w:rPr>
          <w:t>https://www.militaryarchives.ie/collections/online-collections/bureau-of-military-history-1913-1921/reels/bmh/BMH.WS0195.pdf#page=1</w:t>
        </w:r>
      </w:hyperlink>
      <w:r w:rsidRPr="40150DD3" w:rsidR="7514DDB5">
        <w:rPr>
          <w:rFonts w:ascii="Perpetua" w:hAnsi="Perpetua" w:eastAsia="Perpetua" w:cs="Perpetua"/>
          <w:color w:val="auto"/>
          <w:sz w:val="28"/>
          <w:szCs w:val="28"/>
        </w:rPr>
        <w:t xml:space="preserve"> &gt;</w:t>
      </w:r>
    </w:p>
    <w:p w:rsidR="3197B2B3" w:rsidP="40150DD3" w:rsidRDefault="3197B2B3" w14:paraId="5E2B84F0" w14:textId="092553DC">
      <w:pPr>
        <w:pStyle w:val="Normal"/>
        <w:rPr>
          <w:rFonts w:ascii="Perpetua" w:hAnsi="Perpetua" w:eastAsia="Perpetua" w:cs="Perpetua"/>
          <w:sz w:val="28"/>
          <w:szCs w:val="28"/>
        </w:rPr>
      </w:pPr>
    </w:p>
    <w:p w:rsidR="3197B2B3" w:rsidP="40150DD3" w:rsidRDefault="3197B2B3" w14:paraId="74B0F7E3" w14:textId="296C7BAC">
      <w:pPr>
        <w:pStyle w:val="Normal"/>
        <w:rPr>
          <w:rFonts w:ascii="Perpetua" w:hAnsi="Perpetua" w:eastAsia="Perpetua" w:cs="Perpetua"/>
          <w:sz w:val="28"/>
          <w:szCs w:val="28"/>
        </w:rPr>
      </w:pPr>
    </w:p>
    <w:p w:rsidR="3197B2B3" w:rsidP="40150DD3" w:rsidRDefault="3197B2B3" w14:paraId="16128A49" w14:textId="238CD19F">
      <w:pPr>
        <w:pStyle w:val="FootnoteText"/>
        <w:bidi w:val="0"/>
        <w:rPr>
          <w:rFonts w:ascii="Perpetua" w:hAnsi="Perpetua" w:eastAsia="Perpetua" w:cs="Perpetua"/>
          <w:sz w:val="28"/>
          <w:szCs w:val="28"/>
        </w:rPr>
      </w:pPr>
      <w:r w:rsidRPr="40150DD3" w:rsidR="40150DD3">
        <w:rPr>
          <w:rFonts w:ascii="Perpetua" w:hAnsi="Perpetua" w:eastAsia="Perpetua" w:cs="Perpetua"/>
          <w:sz w:val="28"/>
          <w:szCs w:val="28"/>
        </w:rPr>
        <w:t xml:space="preserve">Reynolds, Molly, </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8"/>
          <w:szCs w:val="28"/>
          <w:u w:val="none"/>
          <w:lang w:val="en-GB"/>
        </w:rPr>
        <w:t xml:space="preserve"> t-Óglách</w:t>
      </w:r>
      <w:r w:rsidRPr="40150DD3" w:rsidR="40150DD3">
        <w:rPr>
          <w:rFonts w:ascii="Perpetua" w:hAnsi="Perpetua" w:eastAsia="Perpetua" w:cs="Perpetua"/>
          <w:sz w:val="28"/>
          <w:szCs w:val="28"/>
        </w:rPr>
        <w:t xml:space="preserve"> Cumann na mBan In The G.P.O, Heroic Work </w:t>
      </w:r>
      <w:r w:rsidRPr="40150DD3" w:rsidR="40150DD3">
        <w:rPr>
          <w:rFonts w:ascii="Perpetua" w:hAnsi="Perpetua" w:eastAsia="Perpetua" w:cs="Perpetua"/>
          <w:sz w:val="28"/>
          <w:szCs w:val="28"/>
        </w:rPr>
        <w:t>Of</w:t>
      </w:r>
      <w:r w:rsidRPr="40150DD3" w:rsidR="40150DD3">
        <w:rPr>
          <w:rFonts w:ascii="Perpetua" w:hAnsi="Perpetua" w:eastAsia="Perpetua" w:cs="Perpetua"/>
          <w:sz w:val="28"/>
          <w:szCs w:val="28"/>
        </w:rPr>
        <w:t xml:space="preserve"> </w:t>
      </w:r>
      <w:r w:rsidRPr="40150DD3" w:rsidR="40150DD3">
        <w:rPr>
          <w:rFonts w:ascii="Perpetua" w:hAnsi="Perpetua" w:eastAsia="Perpetua" w:cs="Perpetua"/>
          <w:sz w:val="28"/>
          <w:szCs w:val="28"/>
        </w:rPr>
        <w:t>The</w:t>
      </w:r>
      <w:r w:rsidRPr="40150DD3" w:rsidR="40150DD3">
        <w:rPr>
          <w:rFonts w:ascii="Perpetua" w:hAnsi="Perpetua" w:eastAsia="Perpetua" w:cs="Perpetua"/>
          <w:sz w:val="28"/>
          <w:szCs w:val="28"/>
        </w:rPr>
        <w:t xml:space="preserve"> Girls During </w:t>
      </w:r>
      <w:r w:rsidRPr="40150DD3" w:rsidR="40150DD3">
        <w:rPr>
          <w:rFonts w:ascii="Perpetua" w:hAnsi="Perpetua" w:eastAsia="Perpetua" w:cs="Perpetua"/>
          <w:sz w:val="28"/>
          <w:szCs w:val="28"/>
        </w:rPr>
        <w:t>The</w:t>
      </w:r>
      <w:r w:rsidRPr="40150DD3" w:rsidR="40150DD3">
        <w:rPr>
          <w:rFonts w:ascii="Perpetua" w:hAnsi="Perpetua" w:eastAsia="Perpetua" w:cs="Perpetua"/>
          <w:sz w:val="28"/>
          <w:szCs w:val="28"/>
        </w:rPr>
        <w:t xml:space="preserve"> Fighting </w:t>
      </w:r>
      <w:r w:rsidRPr="40150DD3" w:rsidR="40150DD3">
        <w:rPr>
          <w:rFonts w:ascii="Perpetua" w:hAnsi="Perpetua" w:eastAsia="Perpetua" w:cs="Perpetua"/>
          <w:sz w:val="28"/>
          <w:szCs w:val="28"/>
        </w:rPr>
        <w:t>Of</w:t>
      </w:r>
      <w:r w:rsidRPr="40150DD3" w:rsidR="40150DD3">
        <w:rPr>
          <w:rFonts w:ascii="Perpetua" w:hAnsi="Perpetua" w:eastAsia="Perpetua" w:cs="Perpetua"/>
          <w:sz w:val="28"/>
          <w:szCs w:val="28"/>
        </w:rPr>
        <w:t xml:space="preserve"> Easter Week, 1916. &lt; </w:t>
      </w:r>
      <w:hyperlink r:id="R9b6f39e0c82b4740">
        <w:r w:rsidRPr="40150DD3" w:rsidR="40150DD3">
          <w:rPr>
            <w:rStyle w:val="Hyperlink"/>
            <w:rFonts w:ascii="Perpetua" w:hAnsi="Perpetua" w:eastAsia="Perpetua" w:cs="Perpetua"/>
            <w:sz w:val="28"/>
            <w:szCs w:val="28"/>
          </w:rPr>
          <w:t>https://docs.google.com/file/d/0BxBQjDTFgId4aDctTkNoZGg3Vk0/edit?resourcekey=0-mPV8CBwZ7mh40cuOt5Xdtg</w:t>
        </w:r>
      </w:hyperlink>
      <w:r w:rsidRPr="40150DD3" w:rsidR="40150DD3">
        <w:rPr>
          <w:rFonts w:ascii="Perpetua" w:hAnsi="Perpetua" w:eastAsia="Perpetua" w:cs="Perpetua"/>
          <w:sz w:val="28"/>
          <w:szCs w:val="28"/>
        </w:rPr>
        <w:t xml:space="preserve"> &gt;</w:t>
      </w:r>
    </w:p>
    <w:p w:rsidR="3197B2B3" w:rsidP="40150DD3" w:rsidRDefault="3197B2B3" w14:paraId="5658078E" w14:textId="395EB962">
      <w:pPr>
        <w:pStyle w:val="Normal"/>
        <w:rPr>
          <w:rFonts w:ascii="Perpetua" w:hAnsi="Perpetua" w:eastAsia="Perpetua" w:cs="Perpetua"/>
          <w:sz w:val="28"/>
          <w:szCs w:val="28"/>
        </w:rPr>
      </w:pPr>
    </w:p>
    <w:p w:rsidR="3197B2B3" w:rsidP="40150DD3" w:rsidRDefault="3197B2B3" w14:paraId="0C3B8CC8" w14:textId="58E9C338">
      <w:pPr>
        <w:pStyle w:val="Normal"/>
        <w:rPr>
          <w:rFonts w:ascii="Perpetua" w:hAnsi="Perpetua" w:eastAsia="Perpetua" w:cs="Perpetua"/>
          <w:sz w:val="28"/>
          <w:szCs w:val="28"/>
        </w:rPr>
      </w:pPr>
    </w:p>
    <w:p w:rsidR="3197B2B3" w:rsidP="3197B2B3" w:rsidRDefault="3197B2B3" w14:paraId="62776B7F" w14:textId="7CD372E9">
      <w:pPr>
        <w:pStyle w:val="Normal"/>
        <w:rPr>
          <w:rFonts w:ascii="Perpetua" w:hAnsi="Perpetua" w:eastAsia="Perpetua" w:cs="Perpetua"/>
          <w:sz w:val="28"/>
          <w:szCs w:val="28"/>
        </w:rPr>
      </w:pPr>
      <w:r w:rsidRPr="40150DD3" w:rsidR="3197B2B3">
        <w:rPr>
          <w:rFonts w:ascii="Perpetua" w:hAnsi="Perpetua" w:eastAsia="Perpetua" w:cs="Perpetua"/>
          <w:sz w:val="28"/>
          <w:szCs w:val="28"/>
        </w:rPr>
        <w:t xml:space="preserve">Royal College </w:t>
      </w:r>
      <w:r w:rsidRPr="40150DD3" w:rsidR="3197B2B3">
        <w:rPr>
          <w:rFonts w:ascii="Perpetua" w:hAnsi="Perpetua" w:eastAsia="Perpetua" w:cs="Perpetua"/>
          <w:sz w:val="28"/>
          <w:szCs w:val="28"/>
        </w:rPr>
        <w:t>Of</w:t>
      </w:r>
      <w:r w:rsidRPr="40150DD3" w:rsidR="3197B2B3">
        <w:rPr>
          <w:rFonts w:ascii="Perpetua" w:hAnsi="Perpetua" w:eastAsia="Perpetua" w:cs="Perpetua"/>
          <w:sz w:val="28"/>
          <w:szCs w:val="28"/>
        </w:rPr>
        <w:t xml:space="preserve"> Physicians, Dr Kathleen Lynn, The Revolutionary Diary </w:t>
      </w:r>
      <w:r w:rsidRPr="40150DD3" w:rsidR="3197B2B3">
        <w:rPr>
          <w:rFonts w:ascii="Perpetua" w:hAnsi="Perpetua" w:eastAsia="Perpetua" w:cs="Perpetua"/>
          <w:sz w:val="28"/>
          <w:szCs w:val="28"/>
        </w:rPr>
        <w:t>Of</w:t>
      </w:r>
      <w:r w:rsidRPr="40150DD3" w:rsidR="3197B2B3">
        <w:rPr>
          <w:rFonts w:ascii="Perpetua" w:hAnsi="Perpetua" w:eastAsia="Perpetua" w:cs="Perpetua"/>
          <w:sz w:val="28"/>
          <w:szCs w:val="28"/>
        </w:rPr>
        <w:t xml:space="preserve"> Dr Kathleen Lynn, </w:t>
      </w:r>
      <w:r w:rsidRPr="40150DD3" w:rsidR="3197B2B3">
        <w:rPr>
          <w:rFonts w:ascii="Perpetua" w:hAnsi="Perpetua" w:eastAsia="Perpetua" w:cs="Perpetua"/>
          <w:sz w:val="28"/>
          <w:szCs w:val="28"/>
        </w:rPr>
        <w:t xml:space="preserve">&lt; </w:t>
      </w:r>
      <w:hyperlink r:id="Ra1bf43e1530e47dd">
        <w:r w:rsidRPr="40150DD3" w:rsidR="3197B2B3">
          <w:rPr>
            <w:rStyle w:val="Hyperlink"/>
            <w:rFonts w:ascii="Perpetua" w:hAnsi="Perpetua" w:eastAsia="Perpetua" w:cs="Perpetua"/>
            <w:sz w:val="28"/>
            <w:szCs w:val="28"/>
          </w:rPr>
          <w:t>https://www.rcpi.ie/heritage-centre/1916-2/revolutionary-diary-kathleen-lynn/</w:t>
        </w:r>
      </w:hyperlink>
      <w:r w:rsidRPr="40150DD3" w:rsidR="3197B2B3">
        <w:rPr>
          <w:rFonts w:ascii="Perpetua" w:hAnsi="Perpetua" w:eastAsia="Perpetua" w:cs="Perpetua"/>
          <w:sz w:val="28"/>
          <w:szCs w:val="28"/>
        </w:rPr>
        <w:t xml:space="preserve"> &gt;</w:t>
      </w:r>
    </w:p>
    <w:p w:rsidR="3197B2B3" w:rsidP="3197B2B3" w:rsidRDefault="3197B2B3" w14:paraId="58652036" w14:textId="713D93C2">
      <w:pPr>
        <w:pStyle w:val="Normal"/>
        <w:rPr>
          <w:rFonts w:ascii="Perpetua" w:hAnsi="Perpetua" w:eastAsia="Perpetua" w:cs="Perpetua"/>
          <w:sz w:val="28"/>
          <w:szCs w:val="28"/>
        </w:rPr>
      </w:pPr>
    </w:p>
    <w:p w:rsidR="19903A1C" w:rsidP="40150DD3" w:rsidRDefault="19903A1C" w14:paraId="7A3BA3B0" w14:textId="5F485C35">
      <w:pPr>
        <w:pStyle w:val="Heading1"/>
        <w:spacing w:line="300" w:lineRule="exact"/>
        <w:rPr>
          <w:rFonts w:ascii="Perpetua" w:hAnsi="Perpetua" w:eastAsia="Perpetua" w:cs="Perpetua"/>
          <w:noProof w:val="0"/>
          <w:color w:val="111111"/>
          <w:sz w:val="28"/>
          <w:szCs w:val="28"/>
          <w:lang w:val="en-GB"/>
        </w:rPr>
      </w:pPr>
      <w:r w:rsidRPr="40150DD3" w:rsidR="157EC55D">
        <w:rPr>
          <w:rFonts w:ascii="Perpetua" w:hAnsi="Perpetua" w:eastAsia="Perpetua" w:cs="Perpetua"/>
          <w:noProof w:val="0"/>
          <w:color w:val="111111"/>
          <w:sz w:val="28"/>
          <w:szCs w:val="28"/>
          <w:lang w:val="en-GB"/>
        </w:rPr>
        <w:t xml:space="preserve">RTE, Century Ireland, ‘John Dillon Savages British Government Response </w:t>
      </w:r>
      <w:r w:rsidRPr="40150DD3" w:rsidR="157EC55D">
        <w:rPr>
          <w:rFonts w:ascii="Perpetua" w:hAnsi="Perpetua" w:eastAsia="Perpetua" w:cs="Perpetua"/>
          <w:noProof w:val="0"/>
          <w:color w:val="111111"/>
          <w:sz w:val="28"/>
          <w:szCs w:val="28"/>
          <w:lang w:val="en-GB"/>
        </w:rPr>
        <w:t>To</w:t>
      </w:r>
      <w:r w:rsidRPr="40150DD3" w:rsidR="157EC55D">
        <w:rPr>
          <w:rFonts w:ascii="Perpetua" w:hAnsi="Perpetua" w:eastAsia="Perpetua" w:cs="Perpetua"/>
          <w:noProof w:val="0"/>
          <w:color w:val="111111"/>
          <w:sz w:val="28"/>
          <w:szCs w:val="28"/>
          <w:lang w:val="en-GB"/>
        </w:rPr>
        <w:t xml:space="preserve"> Rising</w:t>
      </w:r>
      <w:r w:rsidRPr="40150DD3" w:rsidR="157EC55D">
        <w:rPr>
          <w:rFonts w:ascii="Perpetua" w:hAnsi="Perpetua" w:eastAsia="Perpetua" w:cs="Perpetua"/>
          <w:noProof w:val="0"/>
          <w:color w:val="111111"/>
          <w:sz w:val="28"/>
          <w:szCs w:val="28"/>
          <w:lang w:val="en-GB"/>
        </w:rPr>
        <w:t>,’</w:t>
      </w:r>
      <w:proofErr w:type="gramStart"/>
      <w:proofErr w:type="gramEnd"/>
      <w:proofErr w:type="gramStart"/>
      <w:proofErr w:type="gramEnd"/>
      <w:proofErr w:type="gramStart"/>
      <w:proofErr w:type="gramEnd"/>
      <w:proofErr w:type="gramStart"/>
      <w:proofErr w:type="gramEnd"/>
    </w:p>
    <w:p w:rsidR="19903A1C" w:rsidP="40150DD3" w:rsidRDefault="19903A1C" w14:paraId="52D3BE0F" w14:textId="002796EF">
      <w:pPr>
        <w:pStyle w:val="Heading2"/>
        <w:spacing w:line="300" w:lineRule="exact"/>
        <w:rPr>
          <w:rFonts w:ascii="Perpetua" w:hAnsi="Perpetua" w:eastAsia="Perpetua" w:cs="Perpetua"/>
          <w:noProof w:val="0"/>
          <w:color w:val="auto"/>
          <w:sz w:val="28"/>
          <w:szCs w:val="28"/>
          <w:lang w:val="en-GB"/>
        </w:rPr>
      </w:pPr>
      <w:r w:rsidRPr="40150DD3" w:rsidR="6789C85C">
        <w:rPr>
          <w:rFonts w:ascii="Perpetua" w:hAnsi="Perpetua" w:eastAsia="Perpetua" w:cs="Perpetua"/>
          <w:noProof w:val="0"/>
          <w:color w:val="auto"/>
          <w:sz w:val="28"/>
          <w:szCs w:val="28"/>
          <w:lang w:val="en-GB"/>
        </w:rPr>
        <w:t xml:space="preserve">&lt; </w:t>
      </w:r>
      <w:hyperlink r:id="R5d099f135c6d4324">
        <w:r w:rsidRPr="40150DD3" w:rsidR="6789C85C">
          <w:rPr>
            <w:rStyle w:val="Hyperlink"/>
            <w:rFonts w:ascii="Perpetua" w:hAnsi="Perpetua" w:eastAsia="Perpetua" w:cs="Perpetua"/>
            <w:noProof w:val="0"/>
            <w:sz w:val="28"/>
            <w:szCs w:val="28"/>
            <w:lang w:val="en-GB"/>
          </w:rPr>
          <w:t>https://www.rte.ie/centuryireland/index.php/articles/john-dillon-savages-british-government-response-to-rising</w:t>
        </w:r>
      </w:hyperlink>
      <w:r w:rsidRPr="40150DD3" w:rsidR="6789C85C">
        <w:rPr>
          <w:rFonts w:ascii="Perpetua" w:hAnsi="Perpetua" w:eastAsia="Perpetua" w:cs="Perpetua"/>
          <w:noProof w:val="0"/>
          <w:color w:val="auto"/>
          <w:sz w:val="28"/>
          <w:szCs w:val="28"/>
          <w:lang w:val="en-GB"/>
        </w:rPr>
        <w:t xml:space="preserve"> &gt;</w:t>
      </w:r>
    </w:p>
    <w:p w:rsidR="19903A1C" w:rsidP="40150DD3" w:rsidRDefault="19903A1C" w14:paraId="50207072" w14:textId="4D8F69C3">
      <w:pPr>
        <w:pStyle w:val="Normal"/>
        <w:rPr>
          <w:noProof w:val="0"/>
          <w:lang w:val="en-GB"/>
        </w:rPr>
      </w:pPr>
    </w:p>
    <w:p w:rsidR="19903A1C" w:rsidP="40150DD3" w:rsidRDefault="19903A1C" w14:paraId="51C744C1" w14:textId="2133E53C">
      <w:pPr>
        <w:pStyle w:val="FootnoteText"/>
        <w:bidi w:val="0"/>
        <w:rPr>
          <w:rFonts w:ascii="Perpetua" w:hAnsi="Perpetua" w:eastAsia="Perpetua" w:cs="Perpetua"/>
          <w:sz w:val="28"/>
          <w:szCs w:val="28"/>
        </w:rPr>
      </w:pPr>
      <w:r w:rsidRPr="40150DD3" w:rsidR="40150DD3">
        <w:rPr>
          <w:rFonts w:ascii="Perpetua" w:hAnsi="Perpetua" w:eastAsia="Perpetua" w:cs="Perpetua"/>
          <w:sz w:val="28"/>
          <w:szCs w:val="28"/>
        </w:rPr>
        <w:t xml:space="preserve">RTE, ‘Portraits </w:t>
      </w:r>
      <w:r w:rsidRPr="40150DD3" w:rsidR="40150DD3">
        <w:rPr>
          <w:rFonts w:ascii="Perpetua" w:hAnsi="Perpetua" w:eastAsia="Perpetua" w:cs="Perpetua"/>
          <w:sz w:val="28"/>
          <w:szCs w:val="28"/>
        </w:rPr>
        <w:t>And</w:t>
      </w:r>
      <w:r w:rsidRPr="40150DD3" w:rsidR="40150DD3">
        <w:rPr>
          <w:rFonts w:ascii="Perpetua" w:hAnsi="Perpetua" w:eastAsia="Perpetua" w:cs="Perpetua"/>
          <w:sz w:val="28"/>
          <w:szCs w:val="28"/>
        </w:rPr>
        <w:t xml:space="preserve"> Pamphlets: Cumann na mBan Gallery,’ &lt; </w:t>
      </w:r>
      <w:hyperlink r:id="Radc922bd0bb142ab">
        <w:r w:rsidRPr="40150DD3" w:rsidR="40150DD3">
          <w:rPr>
            <w:rStyle w:val="Hyperlink"/>
            <w:rFonts w:ascii="Perpetua" w:hAnsi="Perpetua" w:eastAsia="Perpetua" w:cs="Perpetua"/>
            <w:sz w:val="28"/>
            <w:szCs w:val="28"/>
          </w:rPr>
          <w:t>https://www.rte.ie/history/the-ban/2020/0401/1127789-cumann-na-mban-a-photo-essay/</w:t>
        </w:r>
      </w:hyperlink>
      <w:r w:rsidRPr="40150DD3" w:rsidR="40150DD3">
        <w:rPr>
          <w:rFonts w:ascii="Perpetua" w:hAnsi="Perpetua" w:eastAsia="Perpetua" w:cs="Perpetua"/>
          <w:sz w:val="28"/>
          <w:szCs w:val="28"/>
        </w:rPr>
        <w:t xml:space="preserve"> &gt;</w:t>
      </w:r>
    </w:p>
    <w:p w:rsidR="19903A1C" w:rsidP="40150DD3" w:rsidRDefault="19903A1C" w14:paraId="26096F53" w14:textId="712078F9">
      <w:pPr>
        <w:pStyle w:val="Normal"/>
        <w:spacing w:line="300" w:lineRule="exact"/>
        <w:rPr>
          <w:noProof w:val="0"/>
          <w:lang w:val="en-GB"/>
        </w:rPr>
      </w:pPr>
    </w:p>
    <w:p w:rsidR="19903A1C" w:rsidP="40150DD3" w:rsidRDefault="19903A1C" w14:paraId="0AA0B492" w14:textId="26F9A219">
      <w:pPr>
        <w:pStyle w:val="Heading2"/>
        <w:spacing w:line="300" w:lineRule="exact"/>
        <w:rPr>
          <w:rFonts w:ascii="Perpetua" w:hAnsi="Perpetua" w:eastAsia="Perpetua" w:cs="Perpetua"/>
          <w:sz w:val="28"/>
          <w:szCs w:val="28"/>
        </w:rPr>
      </w:pPr>
      <w:r w:rsidRPr="40150DD3" w:rsidR="36F48A4A">
        <w:rPr>
          <w:rFonts w:ascii="Perpetua" w:hAnsi="Perpetua" w:eastAsia="Perpetua" w:cs="Perpetua"/>
          <w:color w:val="auto"/>
          <w:sz w:val="28"/>
          <w:szCs w:val="28"/>
        </w:rPr>
        <w:t>RTE</w:t>
      </w:r>
      <w:r w:rsidRPr="40150DD3" w:rsidR="36F48A4A">
        <w:rPr>
          <w:rFonts w:ascii="Perpetua" w:hAnsi="Perpetua" w:eastAsia="Perpetua" w:cs="Perpetua"/>
          <w:sz w:val="28"/>
          <w:szCs w:val="28"/>
        </w:rPr>
        <w:t>, ‘</w:t>
      </w:r>
      <w:r w:rsidRPr="40150DD3" w:rsidR="36F48A4A">
        <w:rPr>
          <w:rFonts w:ascii="Perpetua" w:hAnsi="Perpetua" w:eastAsia="Perpetua" w:cs="Perpetua"/>
          <w:color w:val="auto"/>
          <w:sz w:val="28"/>
          <w:szCs w:val="28"/>
        </w:rPr>
        <w:t xml:space="preserve">Women </w:t>
      </w:r>
      <w:proofErr w:type="gramStart"/>
      <w:r w:rsidRPr="40150DD3" w:rsidR="36F48A4A">
        <w:rPr>
          <w:rFonts w:ascii="Perpetua" w:hAnsi="Perpetua" w:eastAsia="Perpetua" w:cs="Perpetua"/>
          <w:color w:val="auto"/>
          <w:sz w:val="28"/>
          <w:szCs w:val="28"/>
        </w:rPr>
        <w:t>In</w:t>
      </w:r>
      <w:proofErr w:type="gramEnd"/>
      <w:r w:rsidRPr="40150DD3" w:rsidR="36F48A4A">
        <w:rPr>
          <w:rFonts w:ascii="Perpetua" w:hAnsi="Perpetua" w:eastAsia="Perpetua" w:cs="Perpetua"/>
          <w:color w:val="auto"/>
          <w:sz w:val="28"/>
          <w:szCs w:val="28"/>
        </w:rPr>
        <w:t xml:space="preserve"> </w:t>
      </w:r>
      <w:proofErr w:type="gramStart"/>
      <w:r w:rsidRPr="40150DD3" w:rsidR="36F48A4A">
        <w:rPr>
          <w:rFonts w:ascii="Perpetua" w:hAnsi="Perpetua" w:eastAsia="Perpetua" w:cs="Perpetua"/>
          <w:color w:val="auto"/>
          <w:sz w:val="28"/>
          <w:szCs w:val="28"/>
        </w:rPr>
        <w:t>The</w:t>
      </w:r>
      <w:proofErr w:type="gramEnd"/>
      <w:r w:rsidRPr="40150DD3" w:rsidR="36F48A4A">
        <w:rPr>
          <w:rFonts w:ascii="Perpetua" w:hAnsi="Perpetua" w:eastAsia="Perpetua" w:cs="Perpetua"/>
          <w:color w:val="auto"/>
          <w:sz w:val="28"/>
          <w:szCs w:val="28"/>
        </w:rPr>
        <w:t xml:space="preserve"> Rising,’</w:t>
      </w:r>
      <w:r w:rsidRPr="40150DD3" w:rsidR="36F48A4A">
        <w:rPr>
          <w:rFonts w:ascii="Perpetua" w:hAnsi="Perpetua" w:eastAsia="Perpetua" w:cs="Perpetua"/>
          <w:sz w:val="28"/>
          <w:szCs w:val="28"/>
        </w:rPr>
        <w:t xml:space="preserve"> &lt;</w:t>
      </w:r>
      <w:r w:rsidRPr="40150DD3" w:rsidR="36F48A4A">
        <w:rPr>
          <w:rFonts w:ascii="Perpetua" w:hAnsi="Perpetua" w:eastAsia="Perpetua" w:cs="Perpetua"/>
          <w:sz w:val="28"/>
          <w:szCs w:val="28"/>
        </w:rPr>
        <w:t xml:space="preserve"> </w:t>
      </w:r>
      <w:hyperlink r:id="R6c817ccbbf054e72">
        <w:r w:rsidRPr="40150DD3" w:rsidR="36F48A4A">
          <w:rPr>
            <w:rStyle w:val="Hyperlink"/>
            <w:rFonts w:ascii="Perpetua" w:hAnsi="Perpetua" w:eastAsia="Perpetua" w:cs="Perpetua"/>
            <w:sz w:val="28"/>
            <w:szCs w:val="28"/>
          </w:rPr>
          <w:t>https://1916.rte.ie/category/women-in-the-rising/</w:t>
        </w:r>
      </w:hyperlink>
    </w:p>
    <w:p w:rsidR="19903A1C" w:rsidP="40150DD3" w:rsidRDefault="19903A1C" w14:paraId="2C96E1B0" w14:textId="21386546">
      <w:pPr>
        <w:pStyle w:val="Normal"/>
        <w:spacing w:line="300" w:lineRule="exact"/>
        <w:rPr>
          <w:rFonts w:ascii="Perpetua" w:hAnsi="Perpetua" w:eastAsia="Perpetua" w:cs="Perpetua"/>
          <w:b w:val="0"/>
          <w:bCs w:val="0"/>
          <w:noProof w:val="0"/>
          <w:color w:val="auto"/>
          <w:sz w:val="28"/>
          <w:szCs w:val="28"/>
          <w:lang w:val="en-GB"/>
        </w:rPr>
      </w:pPr>
    </w:p>
    <w:p w:rsidR="19903A1C" w:rsidP="40150DD3" w:rsidRDefault="19903A1C" w14:paraId="2C4EF47D" w14:textId="7F911832">
      <w:pPr>
        <w:pStyle w:val="Normal"/>
        <w:spacing w:line="300" w:lineRule="exact"/>
        <w:rPr>
          <w:rFonts w:ascii="Perpetua" w:hAnsi="Perpetua" w:eastAsia="Perpetua" w:cs="Perpetua"/>
          <w:b w:val="0"/>
          <w:bCs w:val="0"/>
          <w:noProof w:val="0"/>
          <w:color w:val="auto"/>
          <w:sz w:val="28"/>
          <w:szCs w:val="28"/>
          <w:lang w:val="en-GB"/>
        </w:rPr>
      </w:pPr>
    </w:p>
    <w:p w:rsidR="19903A1C" w:rsidP="40150DD3" w:rsidRDefault="19903A1C" w14:paraId="280C9AF0" w14:textId="1A19910E">
      <w:pPr>
        <w:pStyle w:val="Normal"/>
        <w:spacing w:line="300" w:lineRule="exact"/>
        <w:rPr>
          <w:rFonts w:ascii="Perpetua" w:hAnsi="Perpetua" w:eastAsia="Perpetua" w:cs="Perpetua"/>
          <w:sz w:val="28"/>
          <w:szCs w:val="28"/>
        </w:rPr>
      </w:pPr>
      <w:r w:rsidRPr="40150DD3" w:rsidR="40150DD3">
        <w:rPr>
          <w:rFonts w:ascii="Perpetua" w:hAnsi="Perpetua" w:eastAsia="Perpetua" w:cs="Perpetua"/>
          <w:b w:val="0"/>
          <w:bCs w:val="0"/>
          <w:noProof w:val="0"/>
          <w:color w:val="auto"/>
          <w:sz w:val="28"/>
          <w:szCs w:val="28"/>
          <w:lang w:val="en-GB"/>
        </w:rPr>
        <w:t>RTE,</w:t>
      </w:r>
      <w:r w:rsidRPr="40150DD3" w:rsidR="40150DD3">
        <w:rPr>
          <w:rFonts w:ascii="Perpetua" w:hAnsi="Perpetua" w:eastAsia="Perpetua" w:cs="Perpetua"/>
          <w:sz w:val="28"/>
          <w:szCs w:val="28"/>
        </w:rPr>
        <w:t xml:space="preserve">’A </w:t>
      </w:r>
      <w:r w:rsidRPr="40150DD3" w:rsidR="40150DD3">
        <w:rPr>
          <w:rFonts w:ascii="Perpetua" w:hAnsi="Perpetua" w:eastAsia="Perpetua" w:cs="Perpetua"/>
          <w:sz w:val="28"/>
          <w:szCs w:val="28"/>
        </w:rPr>
        <w:t>Volunteer‘</w:t>
      </w:r>
      <w:r w:rsidRPr="40150DD3" w:rsidR="40150DD3">
        <w:rPr>
          <w:rFonts w:ascii="Perpetua" w:hAnsi="Perpetua" w:eastAsia="Perpetua" w:cs="Perpetua"/>
          <w:sz w:val="28"/>
          <w:szCs w:val="28"/>
        </w:rPr>
        <w:t xml:space="preserve">s Memories,1963’, &lt; </w:t>
      </w:r>
      <w:hyperlink r:id="Re1d3a45cbb2b4a54">
        <w:r w:rsidRPr="40150DD3" w:rsidR="40150DD3">
          <w:rPr>
            <w:rStyle w:val="Hyperlink"/>
            <w:rFonts w:ascii="Perpetua" w:hAnsi="Perpetua" w:eastAsia="Perpetua" w:cs="Perpetua"/>
            <w:sz w:val="28"/>
            <w:szCs w:val="28"/>
          </w:rPr>
          <w:t>https://www.rte.ie/archives/2018/1115/1011084-bulmer-hobson/</w:t>
        </w:r>
      </w:hyperlink>
    </w:p>
    <w:p w:rsidR="19903A1C" w:rsidP="40150DD3" w:rsidRDefault="19903A1C" w14:paraId="3D4F57ED" w14:textId="7BC15120">
      <w:pPr>
        <w:pStyle w:val="Normal"/>
        <w:spacing w:line="300" w:lineRule="exact"/>
        <w:rPr>
          <w:rFonts w:ascii="Perpetua" w:hAnsi="Perpetua" w:eastAsia="Perpetua" w:cs="Perpetua"/>
          <w:sz w:val="28"/>
          <w:szCs w:val="28"/>
        </w:rPr>
      </w:pPr>
    </w:p>
    <w:p w:rsidR="19903A1C" w:rsidP="40150DD3" w:rsidRDefault="19903A1C" w14:paraId="7738E715" w14:textId="65C3FDFD">
      <w:pPr>
        <w:pStyle w:val="Normal"/>
        <w:spacing w:line="300" w:lineRule="exact"/>
        <w:rPr>
          <w:rFonts w:ascii="Perpetua" w:hAnsi="Perpetua" w:eastAsia="Perpetua" w:cs="Perpetua"/>
          <w:noProof w:val="0"/>
          <w:color w:val="auto"/>
          <w:sz w:val="28"/>
          <w:szCs w:val="28"/>
          <w:lang w:val="en-GB"/>
        </w:rPr>
      </w:pPr>
      <w:r w:rsidRPr="40150DD3" w:rsidR="51C8B21E">
        <w:rPr>
          <w:rFonts w:ascii="Perpetua" w:hAnsi="Perpetua" w:eastAsia="Perpetua" w:cs="Perpetua"/>
          <w:noProof w:val="0"/>
          <w:color w:val="auto"/>
          <w:sz w:val="28"/>
          <w:szCs w:val="28"/>
          <w:lang w:val="en-GB"/>
        </w:rPr>
        <w:t>Schmuhl</w:t>
      </w:r>
      <w:r w:rsidRPr="40150DD3" w:rsidR="04A8CECC">
        <w:rPr>
          <w:rFonts w:ascii="Perpetua" w:hAnsi="Perpetua" w:eastAsia="Perpetua" w:cs="Perpetua"/>
          <w:noProof w:val="0"/>
          <w:color w:val="auto"/>
          <w:sz w:val="28"/>
          <w:szCs w:val="28"/>
          <w:lang w:val="en-GB"/>
        </w:rPr>
        <w:t>,</w:t>
      </w:r>
      <w:r w:rsidRPr="40150DD3" w:rsidR="51C8B21E">
        <w:rPr>
          <w:rFonts w:ascii="Perpetua" w:hAnsi="Perpetua" w:eastAsia="Perpetua" w:cs="Perpetua"/>
          <w:noProof w:val="0"/>
          <w:color w:val="auto"/>
          <w:sz w:val="28"/>
          <w:szCs w:val="28"/>
          <w:lang w:val="en-GB"/>
        </w:rPr>
        <w:t xml:space="preserve"> Robert, </w:t>
      </w:r>
      <w:r w:rsidRPr="40150DD3" w:rsidR="63FB4164">
        <w:rPr>
          <w:rFonts w:ascii="Perpetua" w:hAnsi="Perpetua" w:eastAsia="Perpetua" w:cs="Perpetua"/>
          <w:noProof w:val="0"/>
          <w:color w:val="auto"/>
          <w:sz w:val="28"/>
          <w:szCs w:val="28"/>
          <w:lang w:val="en-GB"/>
        </w:rPr>
        <w:t>‘</w:t>
      </w:r>
      <w:r w:rsidRPr="40150DD3" w:rsidR="51C8B21E">
        <w:rPr>
          <w:rFonts w:ascii="Perpetua" w:hAnsi="Perpetua" w:eastAsia="Perpetua" w:cs="Perpetua"/>
          <w:noProof w:val="0"/>
          <w:color w:val="auto"/>
          <w:sz w:val="28"/>
          <w:szCs w:val="28"/>
          <w:lang w:val="en-GB"/>
        </w:rPr>
        <w:t xml:space="preserve">Peering Through </w:t>
      </w:r>
      <w:r w:rsidRPr="40150DD3" w:rsidR="51C8B21E">
        <w:rPr>
          <w:rFonts w:ascii="Perpetua" w:hAnsi="Perpetua" w:eastAsia="Perpetua" w:cs="Perpetua"/>
          <w:noProof w:val="0"/>
          <w:color w:val="auto"/>
          <w:sz w:val="28"/>
          <w:szCs w:val="28"/>
          <w:lang w:val="en-GB"/>
        </w:rPr>
        <w:t>The</w:t>
      </w:r>
      <w:r w:rsidRPr="40150DD3" w:rsidR="51C8B21E">
        <w:rPr>
          <w:rFonts w:ascii="Perpetua" w:hAnsi="Perpetua" w:eastAsia="Perpetua" w:cs="Perpetua"/>
          <w:noProof w:val="0"/>
          <w:color w:val="auto"/>
          <w:sz w:val="28"/>
          <w:szCs w:val="28"/>
          <w:lang w:val="en-GB"/>
        </w:rPr>
        <w:t xml:space="preserve"> Fog: American Newspapers </w:t>
      </w:r>
      <w:r w:rsidRPr="40150DD3" w:rsidR="51C8B21E">
        <w:rPr>
          <w:rFonts w:ascii="Perpetua" w:hAnsi="Perpetua" w:eastAsia="Perpetua" w:cs="Perpetua"/>
          <w:noProof w:val="0"/>
          <w:color w:val="auto"/>
          <w:sz w:val="28"/>
          <w:szCs w:val="28"/>
          <w:lang w:val="en-GB"/>
        </w:rPr>
        <w:t>And</w:t>
      </w:r>
      <w:r w:rsidRPr="40150DD3" w:rsidR="51C8B21E">
        <w:rPr>
          <w:rFonts w:ascii="Perpetua" w:hAnsi="Perpetua" w:eastAsia="Perpetua" w:cs="Perpetua"/>
          <w:noProof w:val="0"/>
          <w:color w:val="auto"/>
          <w:sz w:val="28"/>
          <w:szCs w:val="28"/>
          <w:lang w:val="en-GB"/>
        </w:rPr>
        <w:t xml:space="preserve"> </w:t>
      </w:r>
      <w:r w:rsidRPr="40150DD3" w:rsidR="51C8B21E">
        <w:rPr>
          <w:rFonts w:ascii="Perpetua" w:hAnsi="Perpetua" w:eastAsia="Perpetua" w:cs="Perpetua"/>
          <w:noProof w:val="0"/>
          <w:color w:val="auto"/>
          <w:sz w:val="28"/>
          <w:szCs w:val="28"/>
          <w:lang w:val="en-GB"/>
        </w:rPr>
        <w:t>The</w:t>
      </w:r>
      <w:r w:rsidRPr="40150DD3" w:rsidR="51C8B21E">
        <w:rPr>
          <w:rFonts w:ascii="Perpetua" w:hAnsi="Perpetua" w:eastAsia="Perpetua" w:cs="Perpetua"/>
          <w:noProof w:val="0"/>
          <w:color w:val="auto"/>
          <w:sz w:val="28"/>
          <w:szCs w:val="28"/>
          <w:lang w:val="en-GB"/>
        </w:rPr>
        <w:t xml:space="preserve"> Easter Rising</w:t>
      </w:r>
      <w:r w:rsidRPr="40150DD3" w:rsidR="62434B49">
        <w:rPr>
          <w:rFonts w:ascii="Perpetua" w:hAnsi="Perpetua" w:eastAsia="Perpetua" w:cs="Perpetua"/>
          <w:noProof w:val="0"/>
          <w:color w:val="auto"/>
          <w:sz w:val="28"/>
          <w:szCs w:val="28"/>
          <w:lang w:val="en-GB"/>
        </w:rPr>
        <w:t>,’</w:t>
      </w:r>
      <w:r w:rsidRPr="40150DD3" w:rsidR="7E423867">
        <w:rPr>
          <w:rFonts w:ascii="Perpetua" w:hAnsi="Perpetua" w:eastAsia="Perpetua" w:cs="Perpetua"/>
          <w:noProof w:val="0"/>
          <w:color w:val="auto"/>
          <w:sz w:val="28"/>
          <w:szCs w:val="28"/>
          <w:lang w:val="en-GB"/>
        </w:rPr>
        <w:t xml:space="preserve"> </w:t>
      </w:r>
      <w:r w:rsidRPr="40150DD3" w:rsidR="7E423867">
        <w:rPr>
          <w:rFonts w:ascii="Perpetua" w:hAnsi="Perpetua" w:eastAsia="Perpetua" w:cs="Perpetua"/>
          <w:i w:val="1"/>
          <w:iCs w:val="1"/>
          <w:noProof w:val="0"/>
          <w:color w:val="auto"/>
          <w:sz w:val="28"/>
          <w:szCs w:val="28"/>
          <w:lang w:val="en-GB"/>
        </w:rPr>
        <w:t>Irish Communication Review</w:t>
      </w:r>
      <w:r w:rsidRPr="40150DD3" w:rsidR="7E423867">
        <w:rPr>
          <w:rFonts w:ascii="Perpetua" w:hAnsi="Perpetua" w:eastAsia="Perpetua" w:cs="Perpetua"/>
          <w:noProof w:val="0"/>
          <w:color w:val="auto"/>
          <w:sz w:val="28"/>
          <w:szCs w:val="28"/>
          <w:lang w:val="en-GB"/>
        </w:rPr>
        <w:t xml:space="preserve">,12.1 (2010) </w:t>
      </w:r>
      <w:r w:rsidRPr="40150DD3" w:rsidR="51C8B21E">
        <w:rPr>
          <w:rFonts w:ascii="Perpetua" w:hAnsi="Perpetua" w:eastAsia="Perpetua" w:cs="Perpetua"/>
          <w:noProof w:val="0"/>
          <w:color w:val="auto"/>
          <w:sz w:val="28"/>
          <w:szCs w:val="28"/>
          <w:lang w:val="en-GB"/>
        </w:rPr>
        <w:t xml:space="preserve"> </w:t>
      </w:r>
    </w:p>
    <w:p w:rsidR="19903A1C" w:rsidP="40150DD3" w:rsidRDefault="19903A1C" w14:paraId="218CD4CB" w14:textId="13A558A1">
      <w:pPr>
        <w:spacing w:line="300" w:lineRule="exact"/>
        <w:rPr>
          <w:rFonts w:ascii="Perpetua" w:hAnsi="Perpetua" w:eastAsia="Perpetua" w:cs="Perpetua"/>
          <w:noProof w:val="0"/>
          <w:color w:val="auto"/>
          <w:sz w:val="28"/>
          <w:szCs w:val="28"/>
          <w:lang w:val="en-GB"/>
        </w:rPr>
      </w:pPr>
      <w:r w:rsidRPr="40150DD3" w:rsidR="7EBF3A2B">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&lt; </w:t>
      </w:r>
      <w:hyperlink r:id="R9827ab2bcfba4158">
        <w:r w:rsidRPr="40150DD3" w:rsidR="7EBF3A2B">
          <w:rPr>
            <w:rStyle w:val="Hyperlink"/>
            <w:rFonts w:ascii="Perpetua" w:hAnsi="Perpetua" w:eastAsia="Perpetua" w:cs="Perpetua"/>
            <w:b w:val="0"/>
            <w:bCs w:val="0"/>
            <w:i w:val="0"/>
            <w:iCs w:val="0"/>
            <w:caps w:val="0"/>
            <w:smallCaps w:val="0"/>
            <w:strike w:val="0"/>
            <w:dstrike w:val="0"/>
            <w:noProof w:val="0"/>
            <w:sz w:val="28"/>
            <w:szCs w:val="28"/>
            <w:lang w:val="en-GB"/>
          </w:rPr>
          <w:t>https://arrow.tudublin.ie/cgi/viewcontent.cgi?article=1106&amp;context=icr</w:t>
        </w:r>
      </w:hyperlink>
      <w:r w:rsidRPr="40150DD3" w:rsidR="7EBF3A2B">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&gt;</w:t>
      </w:r>
    </w:p>
    <w:p w:rsidR="19903A1C" w:rsidP="40150DD3" w:rsidRDefault="19903A1C" w14:paraId="4C4C6CE9" w14:textId="16FBD3F5">
      <w:pPr>
        <w:pStyle w:val="Normal"/>
        <w:rPr>
          <w:noProof w:val="0"/>
          <w:lang w:val="en-GB"/>
        </w:rPr>
      </w:pPr>
    </w:p>
    <w:p w:rsidR="19903A1C" w:rsidP="40150DD3" w:rsidRDefault="19903A1C" w14:paraId="1C423FA0" w14:textId="60E04097">
      <w:pPr>
        <w:pStyle w:val="Heading1"/>
        <w:bidi w:val="0"/>
        <w:spacing w:line="300" w:lineRule="exact"/>
        <w:ind w:firstLine="0"/>
        <w:rPr>
          <w:rFonts w:ascii="Perpetua" w:hAnsi="Perpetua" w:eastAsia="Perpetua" w:cs="Perpetua"/>
          <w:color w:val="auto"/>
          <w:sz w:val="28"/>
          <w:szCs w:val="28"/>
        </w:rPr>
      </w:pPr>
      <w:r w:rsidRPr="40150DD3" w:rsidR="157EC55D">
        <w:rPr>
          <w:rFonts w:ascii="Perpetua" w:hAnsi="Perpetua" w:eastAsia="Perpetua" w:cs="Perpetua"/>
          <w:color w:val="auto"/>
          <w:sz w:val="28"/>
          <w:szCs w:val="28"/>
        </w:rPr>
        <w:t xml:space="preserve">Stack Liam, ‘1916 Easter Rising </w:t>
      </w:r>
      <w:r w:rsidRPr="40150DD3" w:rsidR="157EC55D">
        <w:rPr>
          <w:rFonts w:ascii="Perpetua" w:hAnsi="Perpetua" w:eastAsia="Perpetua" w:cs="Perpetua"/>
          <w:color w:val="auto"/>
          <w:sz w:val="28"/>
          <w:szCs w:val="28"/>
        </w:rPr>
        <w:t>In</w:t>
      </w:r>
      <w:r w:rsidRPr="40150DD3" w:rsidR="157EC55D">
        <w:rPr>
          <w:rFonts w:ascii="Perpetua" w:hAnsi="Perpetua" w:eastAsia="Perpetua" w:cs="Perpetua"/>
          <w:color w:val="auto"/>
          <w:sz w:val="28"/>
          <w:szCs w:val="28"/>
        </w:rPr>
        <w:t xml:space="preserve"> Ireland, A Milestone </w:t>
      </w:r>
      <w:r w:rsidRPr="40150DD3" w:rsidR="157EC55D">
        <w:rPr>
          <w:rFonts w:ascii="Perpetua" w:hAnsi="Perpetua" w:eastAsia="Perpetua" w:cs="Perpetua"/>
          <w:color w:val="auto"/>
          <w:sz w:val="28"/>
          <w:szCs w:val="28"/>
        </w:rPr>
        <w:t>Of</w:t>
      </w:r>
      <w:r w:rsidRPr="40150DD3" w:rsidR="157EC55D">
        <w:rPr>
          <w:rFonts w:ascii="Perpetua" w:hAnsi="Perpetua" w:eastAsia="Perpetua" w:cs="Perpetua"/>
          <w:color w:val="auto"/>
          <w:sz w:val="28"/>
          <w:szCs w:val="28"/>
        </w:rPr>
        <w:t xml:space="preserve"> Foreign Reporting,’ </w:t>
      </w:r>
      <w:r w:rsidRPr="40150DD3" w:rsidR="157EC55D">
        <w:rPr>
          <w:rFonts w:ascii="Perpetua" w:hAnsi="Perpetua" w:eastAsia="Perpetua" w:cs="Perpetua"/>
          <w:i w:val="1"/>
          <w:iCs w:val="1"/>
          <w:color w:val="auto"/>
          <w:sz w:val="28"/>
          <w:szCs w:val="28"/>
        </w:rPr>
        <w:t>The New York Times,</w:t>
      </w:r>
      <w:r w:rsidRPr="40150DD3" w:rsidR="157EC55D">
        <w:rPr>
          <w:rFonts w:ascii="Perpetua" w:hAnsi="Perpetua" w:eastAsia="Perpetua" w:cs="Perpetua"/>
          <w:color w:val="auto"/>
          <w:sz w:val="28"/>
          <w:szCs w:val="28"/>
        </w:rPr>
        <w:t xml:space="preserve"> (2016</w:t>
      </w:r>
      <w:r w:rsidRPr="40150DD3" w:rsidR="157EC55D">
        <w:rPr>
          <w:rFonts w:ascii="Perpetua" w:hAnsi="Perpetua" w:eastAsia="Perpetua" w:cs="Perpetua"/>
          <w:color w:val="auto"/>
          <w:sz w:val="28"/>
          <w:szCs w:val="28"/>
        </w:rPr>
        <w:t xml:space="preserve">),   </w:t>
      </w:r>
      <w:r w:rsidRPr="40150DD3" w:rsidR="157EC55D">
        <w:rPr>
          <w:rFonts w:ascii="Perpetua" w:hAnsi="Perpetua" w:eastAsia="Perpetua" w:cs="Perpetua"/>
          <w:color w:val="auto"/>
          <w:sz w:val="28"/>
          <w:szCs w:val="28"/>
        </w:rPr>
        <w:t>&lt;</w:t>
      </w:r>
      <w:hyperlink r:id="Re87c8468c48c4df5">
        <w:r w:rsidRPr="40150DD3" w:rsidR="157EC55D">
          <w:rPr>
            <w:rStyle w:val="Hyperlink"/>
            <w:rFonts w:ascii="Perpetua" w:hAnsi="Perpetua" w:eastAsia="Perpetua" w:cs="Perpetua"/>
            <w:sz w:val="28"/>
            <w:szCs w:val="28"/>
          </w:rPr>
          <w:t>https://www.nytimes.com/2016/04/26/world/europe/easter-rising-archival-coverage.html</w:t>
        </w:r>
      </w:hyperlink>
      <w:r w:rsidRPr="40150DD3" w:rsidR="157EC55D">
        <w:rPr>
          <w:rFonts w:ascii="Perpetua" w:hAnsi="Perpetua" w:eastAsia="Perpetua" w:cs="Perpetua"/>
          <w:color w:val="auto"/>
          <w:sz w:val="28"/>
          <w:szCs w:val="28"/>
        </w:rPr>
        <w:t xml:space="preserve"> &gt;</w:t>
      </w:r>
    </w:p>
    <w:p w:rsidR="19903A1C" w:rsidP="40150DD3" w:rsidRDefault="19903A1C" w14:paraId="4CAD57A5" w14:textId="55243D3D">
      <w:pPr>
        <w:pStyle w:val="Normal"/>
        <w:spacing w:line="300" w:lineRule="exact"/>
        <w:rPr>
          <w:rFonts w:ascii="Perpetua" w:hAnsi="Perpetua" w:eastAsia="Perpetua" w:cs="Perpetua"/>
          <w:sz w:val="28"/>
          <w:szCs w:val="28"/>
        </w:rPr>
      </w:pPr>
    </w:p>
    <w:p w:rsidR="19903A1C" w:rsidP="40150DD3" w:rsidRDefault="19903A1C" w14:paraId="4C0942E0" w14:textId="2C3BCED6">
      <w:pPr>
        <w:pStyle w:val="Normal"/>
        <w:rPr>
          <w:noProof w:val="0"/>
          <w:lang w:val="en-GB"/>
        </w:rPr>
      </w:pPr>
    </w:p>
    <w:p w:rsidR="19903A1C" w:rsidP="40150DD3" w:rsidRDefault="19903A1C" w14:paraId="3AB029F9" w14:textId="70F1D061">
      <w:pPr>
        <w:pStyle w:val="Heading1"/>
        <w:spacing w:line="300" w:lineRule="exact"/>
        <w:rPr>
          <w:rFonts w:ascii="Perpetua" w:hAnsi="Perpetua" w:eastAsia="Perpetua" w:cs="Perpetua"/>
          <w:b w:val="0"/>
          <w:bCs w:val="0"/>
          <w:i w:val="0"/>
          <w:iCs w:val="0"/>
          <w:caps w:val="0"/>
          <w:smallCaps w:val="0"/>
          <w:strike w:val="0"/>
          <w:dstrike w:val="0"/>
          <w:noProof w:val="0"/>
          <w:color w:val="121212"/>
          <w:sz w:val="28"/>
          <w:szCs w:val="28"/>
          <w:u w:val="none"/>
          <w:lang w:val="en-GB"/>
        </w:rPr>
      </w:pP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The Guardian,’1916 Easter Rising: How </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The</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 Guardian Reported Events, </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Manchester Guardian Dispatches </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From</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 Inside Rebel Strongholds </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In</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 </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The</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 Centre </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Of</w:t>
      </w:r>
      <w:r w:rsidRPr="40150DD3" w:rsidR="4929EB76">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 Dublin’</w:t>
      </w:r>
      <w:r w:rsidRPr="40150DD3" w:rsidR="3DD3EB9C">
        <w:rPr>
          <w:rFonts w:ascii="Perpetua" w:hAnsi="Perpetua" w:eastAsia="Perpetua" w:cs="Perpetua"/>
          <w:b w:val="0"/>
          <w:bCs w:val="0"/>
          <w:i w:val="0"/>
          <w:iCs w:val="0"/>
          <w:caps w:val="0"/>
          <w:smallCaps w:val="0"/>
          <w:strike w:val="0"/>
          <w:dstrike w:val="0"/>
          <w:noProof w:val="0"/>
          <w:color w:val="121212"/>
          <w:sz w:val="28"/>
          <w:szCs w:val="28"/>
          <w:u w:val="none"/>
          <w:lang w:val="en-GB"/>
        </w:rPr>
        <w:t xml:space="preserve">, (2016) </w:t>
      </w:r>
      <w:r w:rsidRPr="40150DD3" w:rsidR="46DB4E25">
        <w:rPr>
          <w:rFonts w:ascii="Perpetua" w:hAnsi="Perpetua" w:eastAsia="Perpetua" w:cs="Perpetua"/>
          <w:sz w:val="28"/>
          <w:szCs w:val="28"/>
        </w:rPr>
        <w:t xml:space="preserve">&lt; </w:t>
      </w:r>
      <w:hyperlink r:id="R2a4b2f7f2c2d46a3">
        <w:r w:rsidRPr="40150DD3" w:rsidR="46DB4E25">
          <w:rPr>
            <w:rStyle w:val="Hyperlink"/>
            <w:rFonts w:ascii="Perpetua" w:hAnsi="Perpetua" w:eastAsia="Perpetua" w:cs="Perpetua"/>
            <w:sz w:val="28"/>
            <w:szCs w:val="28"/>
          </w:rPr>
          <w:t>https://www.theguardian.com/world/from-the-archive-blog/2016/mar/30/1916-easter-rising-guardian-reports-archive</w:t>
        </w:r>
      </w:hyperlink>
      <w:r w:rsidRPr="40150DD3" w:rsidR="46DB4E25">
        <w:rPr>
          <w:rFonts w:ascii="Perpetua" w:hAnsi="Perpetua" w:eastAsia="Perpetua" w:cs="Perpetua"/>
          <w:sz w:val="28"/>
          <w:szCs w:val="28"/>
        </w:rPr>
        <w:t xml:space="preserve"> &gt;</w:t>
      </w:r>
    </w:p>
    <w:p w:rsidR="19903A1C" w:rsidP="40150DD3" w:rsidRDefault="19903A1C" w14:paraId="57ACD59D" w14:textId="5D722CC3">
      <w:pPr>
        <w:pStyle w:val="Heading1"/>
        <w:rPr>
          <w:rFonts w:ascii="Calibri Light" w:hAnsi="Calibri Light" w:eastAsia="" w:cs=""/>
          <w:noProof w:val="0"/>
          <w:color w:val="2F5496" w:themeColor="accent1" w:themeTint="FF" w:themeShade="BF"/>
          <w:sz w:val="32"/>
          <w:szCs w:val="32"/>
          <w:lang w:val="en-GB"/>
        </w:rPr>
      </w:pPr>
      <w:proofErr w:type="gramStart"/>
      <w:proofErr w:type="gramEnd"/>
      <w:proofErr w:type="gramStart"/>
      <w:proofErr w:type="gramEnd"/>
    </w:p>
    <w:p w:rsidR="19903A1C" w:rsidP="40150DD3" w:rsidRDefault="19903A1C" w14:paraId="7D18E1DF" w14:textId="504FC769">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r w:rsidRPr="40150DD3" w:rsidR="2DCBAD6B">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The</w:t>
      </w:r>
      <w:r w:rsidRPr="40150DD3" w:rsidR="2DCBAD6B">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Irish Times, </w:t>
      </w:r>
      <w:r w:rsidRPr="40150DD3" w:rsidR="2DCBAD6B">
        <w:rPr>
          <w:rFonts w:ascii="Perpetua" w:hAnsi="Perpetua" w:eastAsia="Perpetua" w:cs="Perpetua"/>
          <w:b w:val="0"/>
          <w:bCs w:val="0"/>
          <w:i w:val="1"/>
          <w:iCs w:val="1"/>
          <w:caps w:val="0"/>
          <w:smallCaps w:val="0"/>
          <w:strike w:val="0"/>
          <w:dstrike w:val="0"/>
          <w:noProof w:val="0"/>
          <w:color w:val="000000" w:themeColor="text1" w:themeTint="FF" w:themeShade="FF"/>
          <w:sz w:val="28"/>
          <w:szCs w:val="28"/>
          <w:u w:val="none"/>
          <w:lang w:val="en-GB"/>
        </w:rPr>
        <w:t>Sinn Fein Rebellion Handbook Easter 1916,</w:t>
      </w:r>
      <w:r w:rsidRPr="40150DD3" w:rsidR="2DCBAD6B">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&lt;</w:t>
      </w:r>
      <w:hyperlink r:id="Rde2fab4978c748c9">
        <w:r w:rsidRPr="40150DD3" w:rsidR="2DCBAD6B">
          <w:rPr>
            <w:rStyle w:val="Hyperlink"/>
            <w:rFonts w:ascii="Perpetua" w:hAnsi="Perpetua" w:eastAsia="Perpetua" w:cs="Perpetua"/>
            <w:b w:val="0"/>
            <w:bCs w:val="0"/>
            <w:i w:val="0"/>
            <w:iCs w:val="0"/>
            <w:caps w:val="0"/>
            <w:smallCaps w:val="0"/>
            <w:strike w:val="0"/>
            <w:dstrike w:val="0"/>
            <w:noProof w:val="0"/>
            <w:sz w:val="28"/>
            <w:szCs w:val="28"/>
            <w:lang w:val="en-GB"/>
          </w:rPr>
          <w:t>https://www.academia.edu/6336653/Sinn_F%C3%A9in_Rebellion_Handbook_Irish_Times_1917_310_pages</w:t>
        </w:r>
      </w:hyperlink>
      <w:r w:rsidRPr="40150DD3" w:rsidR="2DCBAD6B">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&gt;</w:t>
      </w:r>
    </w:p>
    <w:p w:rsidR="19903A1C" w:rsidP="19FF9BF3" w:rsidRDefault="19903A1C" w14:paraId="08E95018" w14:textId="61A40EC2">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p>
    <w:p w:rsidR="19903A1C" w:rsidP="19FF9BF3" w:rsidRDefault="19903A1C" w14:paraId="58A4471D" w14:textId="456D5D7E">
      <w:pPr>
        <w:pStyle w:val="Normal"/>
        <w:rPr>
          <w:rFonts w:ascii="Perpetua" w:hAnsi="Perpetua" w:eastAsia="Perpetua" w:cs="Perpetua"/>
          <w:sz w:val="28"/>
          <w:szCs w:val="28"/>
        </w:rPr>
      </w:pPr>
      <w:r w:rsidRPr="40150DD3" w:rsidR="19FF9BF3">
        <w:rPr>
          <w:rFonts w:ascii="Perpetua" w:hAnsi="Perpetua" w:eastAsia="Perpetua" w:cs="Perpetua"/>
          <w:sz w:val="28"/>
          <w:szCs w:val="28"/>
        </w:rPr>
        <w:t xml:space="preserve">Trade Union Information, ‘James Connolly,’ Irish Congress </w:t>
      </w:r>
      <w:r w:rsidRPr="40150DD3" w:rsidR="19FF9BF3">
        <w:rPr>
          <w:rFonts w:ascii="Perpetua" w:hAnsi="Perpetua" w:eastAsia="Perpetua" w:cs="Perpetua"/>
          <w:sz w:val="28"/>
          <w:szCs w:val="28"/>
        </w:rPr>
        <w:t>Of</w:t>
      </w:r>
      <w:r w:rsidRPr="40150DD3" w:rsidR="19FF9BF3">
        <w:rPr>
          <w:rFonts w:ascii="Perpetua" w:hAnsi="Perpetua" w:eastAsia="Perpetua" w:cs="Perpetua"/>
          <w:sz w:val="28"/>
          <w:szCs w:val="28"/>
        </w:rPr>
        <w:t xml:space="preserve"> Trade Unions, (1968)      &lt; </w:t>
      </w:r>
      <w:hyperlink r:id="R06ce84de77494917">
        <w:r w:rsidRPr="40150DD3" w:rsidR="19FF9BF3">
          <w:rPr>
            <w:rStyle w:val="Hyperlink"/>
            <w:rFonts w:ascii="Perpetua" w:hAnsi="Perpetua" w:eastAsia="Perpetua" w:cs="Perpetua"/>
            <w:sz w:val="28"/>
            <w:szCs w:val="28"/>
          </w:rPr>
          <w:t>http://www.irishlabourhistorysociety.com/pdf/J%20Connolly%20bio.pdf</w:t>
        </w:r>
      </w:hyperlink>
      <w:r w:rsidRPr="40150DD3" w:rsidR="19FF9BF3">
        <w:rPr>
          <w:rFonts w:ascii="Perpetua" w:hAnsi="Perpetua" w:eastAsia="Perpetua" w:cs="Perpetua"/>
          <w:sz w:val="28"/>
          <w:szCs w:val="28"/>
        </w:rPr>
        <w:t xml:space="preserve"> &gt;</w:t>
      </w:r>
    </w:p>
    <w:p w:rsidR="19903A1C" w:rsidP="19FF9BF3" w:rsidRDefault="19903A1C" w14:paraId="328FF5B3" w14:textId="5723CF80">
      <w:pPr>
        <w:rPr>
          <w:rFonts w:ascii="Perpetua" w:hAnsi="Perpetua" w:eastAsia="Perpetua" w:cs="Perpetua"/>
          <w:sz w:val="28"/>
          <w:szCs w:val="28"/>
        </w:rPr>
      </w:pPr>
      <w:r w:rsidRPr="40150DD3" w:rsidR="19FF9BF3">
        <w:rPr>
          <w:rFonts w:ascii="Calibri" w:hAnsi="Calibri" w:eastAsia="Calibri" w:cs="Calibri"/>
          <w:b w:val="0"/>
          <w:bCs w:val="0"/>
          <w:i w:val="0"/>
          <w:iCs w:val="0"/>
          <w:caps w:val="0"/>
          <w:smallCaps w:val="0"/>
          <w:strike w:val="0"/>
          <w:dstrike w:val="0"/>
          <w:noProof w:val="0"/>
          <w:color w:val="333333"/>
          <w:sz w:val="21"/>
          <w:szCs w:val="21"/>
          <w:u w:val="none"/>
          <w:lang w:val="en-GB"/>
        </w:rPr>
        <w:t xml:space="preserve"> </w:t>
      </w:r>
      <w:r>
        <w:tab/>
      </w:r>
      <w:r>
        <w:tab/>
      </w:r>
    </w:p>
    <w:p w:rsidR="19903A1C" w:rsidP="40150DD3" w:rsidRDefault="19903A1C" w14:paraId="10DE19D7" w14:textId="747AF1AD">
      <w:pPr>
        <w:pStyle w:val="Normal"/>
        <w:rPr>
          <w:rFonts w:ascii="Perpetua" w:hAnsi="Perpetua" w:eastAsia="Perpetua" w:cs="Perpetua"/>
          <w:sz w:val="28"/>
          <w:szCs w:val="28"/>
        </w:rPr>
      </w:pPr>
      <w:r w:rsidRPr="40150DD3" w:rsidR="6FF03286">
        <w:rPr>
          <w:rFonts w:ascii="Perpetua" w:hAnsi="Perpetua" w:eastAsia="Perpetua" w:cs="Perpetua"/>
          <w:sz w:val="28"/>
          <w:szCs w:val="28"/>
        </w:rPr>
        <w:t xml:space="preserve">University College Dublin, ‘1916’ </w:t>
      </w:r>
      <w:r w:rsidRPr="40150DD3" w:rsidR="6FF03286">
        <w:rPr>
          <w:rFonts w:ascii="Perpetua" w:hAnsi="Perpetua" w:eastAsia="Perpetua" w:cs="Perpetua"/>
          <w:sz w:val="28"/>
          <w:szCs w:val="28"/>
        </w:rPr>
        <w:t xml:space="preserve">&lt; </w:t>
      </w:r>
      <w:hyperlink r:id="Rea9ddb9a34a547b1">
        <w:r w:rsidRPr="40150DD3" w:rsidR="6FF03286">
          <w:rPr>
            <w:rStyle w:val="Hyperlink"/>
            <w:rFonts w:ascii="Perpetua" w:hAnsi="Perpetua" w:eastAsia="Perpetua" w:cs="Perpetua"/>
            <w:sz w:val="28"/>
            <w:szCs w:val="28"/>
          </w:rPr>
          <w:t>https://centenaries.ucd.ie/wp-content/uploads/2016/02/Supplement-8.pdf</w:t>
        </w:r>
      </w:hyperlink>
      <w:r w:rsidRPr="40150DD3" w:rsidR="6FF03286">
        <w:rPr>
          <w:rFonts w:ascii="Perpetua" w:hAnsi="Perpetua" w:eastAsia="Perpetua" w:cs="Perpetua"/>
          <w:sz w:val="28"/>
          <w:szCs w:val="28"/>
        </w:rPr>
        <w:t xml:space="preserve"> &gt;</w:t>
      </w:r>
    </w:p>
    <w:p w:rsidR="19903A1C" w:rsidP="40150DD3" w:rsidRDefault="19903A1C" w14:paraId="223B624E" w14:textId="4854172F">
      <w:pPr>
        <w:pStyle w:val="Normal"/>
        <w:rPr>
          <w:rFonts w:ascii="Perpetua" w:hAnsi="Perpetua" w:eastAsia="Perpetua" w:cs="Perpetua"/>
          <w:sz w:val="28"/>
          <w:szCs w:val="28"/>
        </w:rPr>
      </w:pPr>
    </w:p>
    <w:p w:rsidR="19903A1C" w:rsidP="40150DD3" w:rsidRDefault="19903A1C" w14:paraId="193111CC" w14:textId="5A9A24D9">
      <w:pPr>
        <w:rPr>
          <w:rFonts w:ascii="Perpetua" w:hAnsi="Perpetua" w:eastAsia="Perpetua" w:cs="Perpetua"/>
          <w:sz w:val="28"/>
          <w:szCs w:val="28"/>
        </w:rPr>
      </w:pPr>
      <w:r w:rsidRPr="40150DD3" w:rsidR="40150DD3">
        <w:rPr>
          <w:rFonts w:ascii="Perpetua" w:hAnsi="Perpetua" w:eastAsia="Perpetua" w:cs="Perpetua"/>
          <w:sz w:val="28"/>
          <w:szCs w:val="28"/>
        </w:rPr>
        <w:t xml:space="preserve">Ward Margaret, </w:t>
      </w:r>
      <w:r w:rsidRPr="40150DD3" w:rsidR="40150DD3">
        <w:rPr>
          <w:rFonts w:ascii="Perpetua" w:hAnsi="Perpetua" w:eastAsia="Perpetua" w:cs="Perpetua"/>
          <w:i w:val="1"/>
          <w:iCs w:val="1"/>
          <w:sz w:val="28"/>
          <w:szCs w:val="28"/>
        </w:rPr>
        <w:t>Unmanageable Revolutionaries</w:t>
      </w:r>
      <w:r w:rsidRPr="40150DD3" w:rsidR="40150DD3">
        <w:rPr>
          <w:rFonts w:ascii="Perpetua" w:hAnsi="Perpetua" w:eastAsia="Perpetua" w:cs="Perpetua"/>
          <w:i w:val="1"/>
          <w:iCs w:val="1"/>
          <w:sz w:val="28"/>
          <w:szCs w:val="28"/>
        </w:rPr>
        <w:t>,</w:t>
      </w:r>
      <w:r w:rsidRPr="40150DD3" w:rsidR="40150DD3">
        <w:rPr>
          <w:rFonts w:ascii="Perpetua" w:hAnsi="Perpetua" w:eastAsia="Perpetua" w:cs="Perpetua"/>
          <w:sz w:val="28"/>
          <w:szCs w:val="28"/>
        </w:rPr>
        <w:t xml:space="preserve"> (London: Pluto Press, 1997)</w:t>
      </w:r>
    </w:p>
    <w:p w:rsidR="19903A1C" w:rsidP="40150DD3" w:rsidRDefault="19903A1C" w14:paraId="166B969F" w14:textId="7EE63773">
      <w:pPr>
        <w:pStyle w:val="Normal"/>
      </w:pPr>
    </w:p>
    <w:p w:rsidR="19903A1C" w:rsidP="19FF9BF3" w:rsidRDefault="19903A1C" w14:paraId="53A0A6ED" w14:textId="11E494CE">
      <w:pPr/>
      <w:r w:rsidR="19FF9BF3">
        <w:drawing>
          <wp:anchor distT="0" distB="0" distL="114300" distR="114300" simplePos="0" relativeHeight="251658240" behindDoc="0" locked="0" layoutInCell="1" allowOverlap="1" wp14:editId="36604EEC" wp14:anchorId="3AF8E3A8">
            <wp:simplePos x="0" y="0"/>
            <wp:positionH relativeFrom="column">
              <wp:align>left</wp:align>
            </wp:positionH>
            <wp:positionV relativeFrom="paragraph">
              <wp:posOffset>0</wp:posOffset>
            </wp:positionV>
            <wp:extent cx="5553074" cy="3219450"/>
            <wp:effectExtent l="0" t="0" r="0" b="0"/>
            <wp:wrapSquare wrapText="bothSides"/>
            <wp:docPr id="1694068070" name="picture" title="Video titled: 1916-2016 Centenary Ep 1 : Margaret Ward">
              <a:hlinkClick r:id="Rfebc05fcf47d485d"/>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16cfe8b6a3264943">
                      <a:extLst>
                        <a:ext xmlns:a="http://schemas.openxmlformats.org/drawingml/2006/main" uri="{28A0092B-C50C-407E-A947-70E740481C1C}">
                          <a14:useLocalDpi val="0"/>
                        </a:ext>
                        <a:ext uri="http://schemas.microsoft.com/office/word/2020/oembed">
                          <woe:oembed oEmbedUrl="https://vimeo.com/159094598"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9903A1C" w:rsidP="19903A1C" w:rsidRDefault="19903A1C" w14:paraId="1AD275A5" w14:textId="0F1CF4B0">
      <w:pPr>
        <w:pStyle w:val="Normal"/>
      </w:pPr>
      <w:r w:rsidR="19FF9BF3">
        <w:rPr/>
        <w:t xml:space="preserve"> </w:t>
      </w:r>
    </w:p>
    <w:p w:rsidR="6FF03286" w:rsidP="6FF03286" w:rsidRDefault="6FF03286" w14:paraId="7FD6E583" w14:textId="61C2E4A7">
      <w:pPr>
        <w:pStyle w:val="Normal"/>
        <w:rPr>
          <w:rFonts w:ascii="Perpetua" w:hAnsi="Perpetua" w:eastAsia="Perpetua" w:cs="Perpetua"/>
          <w:sz w:val="28"/>
          <w:szCs w:val="28"/>
        </w:rPr>
      </w:pPr>
      <w:r w:rsidRPr="157EC55D" w:rsidR="6FF03286">
        <w:rPr>
          <w:rFonts w:ascii="Perpetua" w:hAnsi="Perpetua" w:eastAsia="Perpetua" w:cs="Perpetua"/>
          <w:sz w:val="28"/>
          <w:szCs w:val="28"/>
        </w:rPr>
        <w:t xml:space="preserve"> </w:t>
      </w:r>
    </w:p>
    <w:p w:rsidR="67CA25C8" w:rsidP="40150DD3" w:rsidRDefault="67CA25C8" w14:paraId="4F3FD89F" w14:textId="1CC70D2F">
      <w:pPr>
        <w:pStyle w:val="Normal"/>
        <w:rPr>
          <w:rFonts w:ascii="Perpetua" w:hAnsi="Perpetua" w:eastAsia="Perpetua" w:cs="Perpetua"/>
          <w:sz w:val="28"/>
          <w:szCs w:val="28"/>
        </w:rPr>
      </w:pPr>
      <w:r w:rsidRPr="40150DD3" w:rsidR="6FF03286">
        <w:rPr>
          <w:rFonts w:ascii="Perpetua" w:hAnsi="Perpetua" w:eastAsia="Perpetua" w:cs="Perpetua"/>
          <w:sz w:val="28"/>
          <w:szCs w:val="28"/>
        </w:rPr>
        <w:t xml:space="preserve"> </w:t>
      </w:r>
    </w:p>
    <w:p w:rsidR="67CA25C8" w:rsidP="67CA25C8" w:rsidRDefault="67CA25C8" w14:paraId="42984695" w14:textId="49872435">
      <w:pPr>
        <w:pStyle w:val="Normal"/>
        <w:rPr>
          <w:rFonts w:ascii="Perpetua" w:hAnsi="Perpetua" w:eastAsia="Perpetua" w:cs="Perpetua"/>
          <w:sz w:val="28"/>
          <w:szCs w:val="28"/>
        </w:rPr>
      </w:pPr>
    </w:p>
    <w:p w:rsidR="157EC55D" w:rsidP="157EC55D" w:rsidRDefault="157EC55D" w14:paraId="353D1008" w14:textId="709C7F92">
      <w:pPr>
        <w:pStyle w:val="Normal"/>
        <w:rPr>
          <w:rFonts w:ascii="Perpetua" w:hAnsi="Perpetua" w:eastAsia="Perpetua" w:cs="Perpetua"/>
          <w:sz w:val="28"/>
          <w:szCs w:val="28"/>
        </w:rPr>
      </w:pPr>
    </w:p>
    <w:p w:rsidR="157EC55D" w:rsidP="157EC55D" w:rsidRDefault="157EC55D" w14:paraId="7FC02C67" w14:textId="4DB8650C">
      <w:pPr>
        <w:pStyle w:val="Normal"/>
        <w:rPr>
          <w:rFonts w:ascii="Perpetua" w:hAnsi="Perpetua" w:eastAsia="Perpetua" w:cs="Perpetua"/>
          <w:sz w:val="28"/>
          <w:szCs w:val="28"/>
        </w:rPr>
      </w:pPr>
    </w:p>
    <w:p w:rsidR="40150DD3" w:rsidP="40150DD3" w:rsidRDefault="40150DD3" w14:paraId="2742CF22" w14:textId="041F861C">
      <w:pPr>
        <w:pStyle w:val="FootnoteText"/>
        <w:bidi w:val="0"/>
        <w:rPr>
          <w:rFonts w:ascii="Perpetua" w:hAnsi="Perpetua" w:eastAsia="Perpetua" w:cs="Perpetua"/>
          <w:sz w:val="28"/>
          <w:szCs w:val="28"/>
        </w:rPr>
      </w:pPr>
    </w:p>
    <w:sectPr>
      <w:pgSz w:w="11906" w:h="16838" w:orient="portrait"/>
      <w:pgMar w:top="1440" w:right="1440" w:bottom="1440" w:left="1440" w:header="720" w:footer="720" w:gutter="0"/>
      <w:cols w:space="720"/>
      <w:docGrid w:linePitch="360"/>
      <w:headerReference w:type="default" r:id="R0272b1a105ce46bf"/>
      <w:footerReference w:type="default" r:id="Re94b0561608c409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93E122A" w:rsidTr="693E122A" w14:paraId="3D01EB54" wp14:textId="77777777">
      <w:tc>
        <w:tcPr>
          <w:tcW w:w="3005" w:type="dxa"/>
          <w:tcMar/>
        </w:tcPr>
        <w:p w:rsidR="693E122A" w:rsidP="693E122A" w:rsidRDefault="693E122A" w14:paraId="55AB35B9" w14:textId="6EB40BE5">
          <w:pPr>
            <w:pStyle w:val="Header"/>
            <w:bidi w:val="0"/>
            <w:ind w:left="-115"/>
            <w:jc w:val="left"/>
          </w:pPr>
        </w:p>
      </w:tc>
      <w:tc>
        <w:tcPr>
          <w:tcW w:w="3005" w:type="dxa"/>
          <w:tcMar/>
        </w:tcPr>
        <w:p w:rsidR="693E122A" w:rsidP="693E122A" w:rsidRDefault="693E122A" w14:paraId="0F10B9D2" w14:textId="40A06A1E">
          <w:pPr>
            <w:pStyle w:val="Header"/>
            <w:bidi w:val="0"/>
            <w:jc w:val="center"/>
          </w:pPr>
          <w:r>
            <w:fldChar w:fldCharType="begin"/>
          </w:r>
          <w:r>
            <w:instrText xml:space="preserve">PAGE</w:instrText>
          </w:r>
          <w:r>
            <w:fldChar w:fldCharType="separate"/>
          </w:r>
          <w:r>
            <w:fldChar w:fldCharType="end"/>
          </w:r>
        </w:p>
      </w:tc>
      <w:tc>
        <w:tcPr>
          <w:tcW w:w="3005" w:type="dxa"/>
          <w:tcMar/>
        </w:tcPr>
        <w:p w:rsidR="693E122A" w:rsidP="693E122A" w:rsidRDefault="693E122A" w14:paraId="44ACA5F2" w14:textId="6F4CC740">
          <w:pPr>
            <w:pStyle w:val="Header"/>
            <w:bidi w:val="0"/>
            <w:ind w:right="-115"/>
            <w:jc w:val="right"/>
          </w:pPr>
        </w:p>
      </w:tc>
    </w:tr>
  </w:tbl>
  <w:p w:rsidR="693E122A" w:rsidP="693E122A" w:rsidRDefault="693E122A" w14:paraId="2D007D6D" w14:textId="2655D9D2">
    <w:pPr>
      <w:pStyle w:val="Footer"/>
      <w:bidi w:val="0"/>
    </w:pPr>
  </w:p>
</w:ftr>
</file>

<file path=word/footnotes.xml><?xml version="1.0" encoding="utf-8"?>
<w:footnotes xmlns:wp14="http://schemas.microsoft.com/office/word/2010/wordprocessingDrawing" xmlns:w14="http://schemas.microsoft.com/office/word/2010/wordml" xmlns:r="http://schemas.openxmlformats.org/officeDocument/2006/relationships" xmlns:w="http://schemas.openxmlformats.org/wordprocessingml/2006/main" xmlns:mc="http://schemas.openxmlformats.org/markup-compatibility/2006" mc:Ignorable="wp14">
  <w:footnote w:type="separator" w:id="-1">
    <w:p w:rsidR="04331FB2" w:rsidRDefault="04331FB2" w14:paraId="084BD635" w14:textId="5BE34E35">
      <w:pPr>
        <w:spacing w:after="0" w:line="240" w:lineRule="auto"/>
      </w:pPr>
      <w:r>
        <w:separator/>
      </w:r>
    </w:p>
  </w:footnote>
  <w:footnote w:type="continuationSeparator" w:id="0">
    <w:p w:rsidR="04331FB2" w:rsidRDefault="04331FB2" w14:paraId="51E43D23" w14:textId="170CD4C1">
      <w:pPr>
        <w:spacing w:after="0" w:line="240" w:lineRule="auto"/>
      </w:pPr>
      <w:r>
        <w:continuationSeparator/>
      </w:r>
    </w:p>
  </w:footnote>
  <w:footnote w:id="27617">
    <w:p w:rsidR="77332578" w:rsidP="77332578" w:rsidRDefault="77332578" w14:paraId="2EB150A6" w14:textId="4F8F5E23">
      <w:pPr>
        <w:pStyle w:val="FootnoteText"/>
        <w:bidi w:val="0"/>
        <w:rPr>
          <w:rFonts w:ascii="Perpetua" w:hAnsi="Perpetua" w:eastAsia="Perpetua" w:cs="Perpetua"/>
          <w:noProof w:val="0"/>
          <w:color w:val="000000" w:themeColor="text1" w:themeTint="FF" w:themeShade="FF"/>
          <w:sz w:val="20"/>
          <w:szCs w:val="20"/>
          <w:lang w:val="en-GB"/>
        </w:rPr>
      </w:pPr>
      <w:r w:rsidRPr="77332578">
        <w:rPr>
          <w:rStyle w:val="FootnoteReference"/>
          <w:sz w:val="20"/>
          <w:szCs w:val="20"/>
        </w:rPr>
        <w:footnoteRef/>
      </w:r>
      <w:r w:rsidRPr="77332578" w:rsidR="77332578">
        <w:rPr>
          <w:sz w:val="20"/>
          <w:szCs w:val="20"/>
        </w:rPr>
        <w:t xml:space="preserve"> </w:t>
      </w:r>
      <w:r w:rsidRPr="77332578" w:rsidR="77332578">
        <w:rPr>
          <w:rFonts w:ascii="Perpetua" w:hAnsi="Perpetua" w:eastAsia="Perpetua" w:cs="Perpetua"/>
          <w:noProof w:val="0"/>
          <w:color w:val="000000" w:themeColor="text1" w:themeTint="FF" w:themeShade="FF"/>
          <w:sz w:val="20"/>
          <w:szCs w:val="20"/>
          <w:lang w:val="en-GB"/>
        </w:rPr>
        <w:t xml:space="preserve">RTE, Documenting History, Cumann </w:t>
      </w:r>
      <w:proofErr w:type="spellStart"/>
      <w:r w:rsidRPr="77332578" w:rsidR="77332578">
        <w:rPr>
          <w:rFonts w:ascii="Perpetua" w:hAnsi="Perpetua" w:eastAsia="Perpetua" w:cs="Perpetua"/>
          <w:noProof w:val="0"/>
          <w:color w:val="000000" w:themeColor="text1" w:themeTint="FF" w:themeShade="FF"/>
          <w:sz w:val="20"/>
          <w:szCs w:val="20"/>
          <w:lang w:val="en-GB"/>
        </w:rPr>
        <w:t>na</w:t>
      </w:r>
      <w:proofErr w:type="spellEnd"/>
      <w:r w:rsidRPr="77332578" w:rsidR="77332578">
        <w:rPr>
          <w:rFonts w:ascii="Perpetua" w:hAnsi="Perpetua" w:eastAsia="Perpetua" w:cs="Perpetua"/>
          <w:noProof w:val="0"/>
          <w:color w:val="000000" w:themeColor="text1" w:themeTint="FF" w:themeShade="FF"/>
          <w:sz w:val="20"/>
          <w:szCs w:val="20"/>
          <w:lang w:val="en-GB"/>
        </w:rPr>
        <w:t xml:space="preserve"> mBan Logo Certificate </w:t>
      </w:r>
      <w:r w:rsidRPr="77332578" w:rsidR="77332578">
        <w:rPr>
          <w:rFonts w:ascii="Perpetua" w:hAnsi="Perpetua" w:eastAsia="Perpetua" w:cs="Perpetua"/>
          <w:b w:val="0"/>
          <w:bCs w:val="0"/>
          <w:noProof w:val="0"/>
          <w:color w:val="auto"/>
          <w:sz w:val="20"/>
          <w:szCs w:val="20"/>
          <w:lang w:val="en-GB"/>
        </w:rPr>
        <w:t xml:space="preserve">Máire Nic </w:t>
      </w:r>
      <w:proofErr w:type="spellStart"/>
      <w:r w:rsidRPr="77332578" w:rsidR="77332578">
        <w:rPr>
          <w:rFonts w:ascii="Perpetua" w:hAnsi="Perpetua" w:eastAsia="Perpetua" w:cs="Perpetua"/>
          <w:b w:val="0"/>
          <w:bCs w:val="0"/>
          <w:noProof w:val="0"/>
          <w:color w:val="auto"/>
          <w:sz w:val="20"/>
          <w:szCs w:val="20"/>
          <w:lang w:val="en-GB"/>
        </w:rPr>
        <w:t>Shiubhlaigh</w:t>
      </w:r>
      <w:proofErr w:type="spellEnd"/>
      <w:r w:rsidRPr="77332578" w:rsidR="77332578">
        <w:rPr>
          <w:rFonts w:ascii="Perpetua" w:hAnsi="Perpetua" w:eastAsia="Perpetua" w:cs="Perpetua"/>
          <w:noProof w:val="0"/>
          <w:color w:val="000000" w:themeColor="text1" w:themeTint="FF" w:themeShade="FF"/>
          <w:sz w:val="20"/>
          <w:szCs w:val="20"/>
          <w:lang w:val="en-GB"/>
        </w:rPr>
        <w:t xml:space="preserve">   &lt; </w:t>
      </w:r>
      <w:hyperlink r:id="R31873d9a10d648bd">
        <w:r w:rsidRPr="77332578" w:rsidR="77332578">
          <w:rPr>
            <w:rStyle w:val="Hyperlink"/>
            <w:rFonts w:ascii="Perpetua" w:hAnsi="Perpetua" w:eastAsia="Perpetua" w:cs="Perpetua"/>
            <w:noProof w:val="0"/>
            <w:sz w:val="20"/>
            <w:szCs w:val="20"/>
            <w:lang w:val="en-GB"/>
          </w:rPr>
          <w:t>https://www.rte.ie/news/galleries/2014/0328/605102-documenting-history-cumann-na-mban/</w:t>
        </w:r>
      </w:hyperlink>
      <w:r w:rsidRPr="77332578" w:rsidR="77332578">
        <w:rPr>
          <w:rFonts w:ascii="Perpetua" w:hAnsi="Perpetua" w:eastAsia="Perpetua" w:cs="Perpetua"/>
          <w:noProof w:val="0"/>
          <w:color w:val="000000" w:themeColor="text1" w:themeTint="FF" w:themeShade="FF"/>
          <w:sz w:val="20"/>
          <w:szCs w:val="20"/>
          <w:lang w:val="en-GB"/>
        </w:rPr>
        <w:t xml:space="preserve"> &gt;</w:t>
      </w:r>
    </w:p>
  </w:footnote>
  <w:footnote w:id="12017">
    <w:p w:rsidR="19FF9BF3" w:rsidP="6AD20ED1" w:rsidRDefault="19FF9BF3" w14:paraId="08B3A97B" w14:textId="14B09FF0">
      <w:pPr>
        <w:pStyle w:val="FootnoteText"/>
        <w:bidi w:val="0"/>
        <w:rPr>
          <w:rFonts w:ascii="Perpetua" w:hAnsi="Perpetua" w:eastAsia="Perpetua" w:cs="Perpetua"/>
          <w:b w:val="0"/>
          <w:bCs w:val="0"/>
          <w:i w:val="0"/>
          <w:iCs w:val="0"/>
          <w:caps w:val="0"/>
          <w:smallCaps w:val="0"/>
          <w:strike w:val="0"/>
          <w:dstrike w:val="0"/>
          <w:noProof w:val="0"/>
          <w:color w:val="333333"/>
          <w:sz w:val="20"/>
          <w:szCs w:val="20"/>
          <w:u w:val="none"/>
          <w:lang w:val="en-GB"/>
        </w:rPr>
      </w:pPr>
      <w:r w:rsidRPr="19FF9BF3">
        <w:rPr>
          <w:rStyle w:val="FootnoteReference"/>
        </w:rPr>
        <w:footnoteRef/>
      </w:r>
      <w:r w:rsidR="6AD20ED1">
        <w:rPr/>
        <w:t xml:space="preserve"> </w:t>
      </w:r>
      <w:r w:rsidRPr="19FF9BF3" w:rsidR="6AD20ED1">
        <w:rPr>
          <w:rFonts w:ascii="Perpetua" w:hAnsi="Perpetua" w:eastAsia="Perpetua" w:cs="Perpetua"/>
          <w:sz w:val="20"/>
          <w:szCs w:val="20"/>
        </w:rPr>
        <w:t>Editor, Cumann</w:t>
      </w:r>
      <w:r w:rsidRPr="19FF9BF3" w:rsidR="6AD20ED1">
        <w:rPr>
          <w:rFonts w:ascii="Perpetua" w:hAnsi="Perpetua" w:eastAsia="Perpetua" w:cs="Perpetua"/>
          <w:sz w:val="20"/>
          <w:szCs w:val="20"/>
        </w:rPr>
        <w:t xml:space="preserve">, na mBan In The G.P.O Heroic Work </w:t>
      </w:r>
      <w:r w:rsidRPr="19FF9BF3" w:rsidR="6AD20ED1">
        <w:rPr>
          <w:rFonts w:ascii="Perpetua" w:hAnsi="Perpetua" w:eastAsia="Perpetua" w:cs="Perpetua"/>
          <w:sz w:val="20"/>
          <w:szCs w:val="20"/>
        </w:rPr>
        <w:t>Of</w:t>
      </w:r>
      <w:r w:rsidRPr="19FF9BF3" w:rsidR="6AD20ED1">
        <w:rPr>
          <w:rFonts w:ascii="Perpetua" w:hAnsi="Perpetua" w:eastAsia="Perpetua" w:cs="Perpetua"/>
          <w:sz w:val="20"/>
          <w:szCs w:val="20"/>
        </w:rPr>
        <w:t xml:space="preserve"> </w:t>
      </w:r>
      <w:r w:rsidRPr="19FF9BF3" w:rsidR="6AD20ED1">
        <w:rPr>
          <w:rFonts w:ascii="Perpetua" w:hAnsi="Perpetua" w:eastAsia="Perpetua" w:cs="Perpetua"/>
          <w:sz w:val="20"/>
          <w:szCs w:val="20"/>
        </w:rPr>
        <w:t>The</w:t>
      </w:r>
      <w:r w:rsidRPr="19FF9BF3" w:rsidR="6AD20ED1">
        <w:rPr>
          <w:rFonts w:ascii="Perpetua" w:hAnsi="Perpetua" w:eastAsia="Perpetua" w:cs="Perpetua"/>
          <w:sz w:val="20"/>
          <w:szCs w:val="20"/>
        </w:rPr>
        <w:t xml:space="preserve"> Irish Girls During </w:t>
      </w:r>
      <w:r w:rsidRPr="19FF9BF3" w:rsidR="6AD20ED1">
        <w:rPr>
          <w:rFonts w:ascii="Perpetua" w:hAnsi="Perpetua" w:eastAsia="Perpetua" w:cs="Perpetua"/>
          <w:sz w:val="20"/>
          <w:szCs w:val="20"/>
        </w:rPr>
        <w:t>The</w:t>
      </w:r>
      <w:r w:rsidRPr="19FF9BF3" w:rsidR="6AD20ED1">
        <w:rPr>
          <w:rFonts w:ascii="Perpetua" w:hAnsi="Perpetua" w:eastAsia="Perpetua" w:cs="Perpetua"/>
          <w:sz w:val="20"/>
          <w:szCs w:val="20"/>
        </w:rPr>
        <w:t xml:space="preserve"> Fighting </w:t>
      </w:r>
      <w:r w:rsidRPr="19FF9BF3" w:rsidR="6AD20ED1">
        <w:rPr>
          <w:rFonts w:ascii="Perpetua" w:hAnsi="Perpetua" w:eastAsia="Perpetua" w:cs="Perpetua"/>
          <w:sz w:val="20"/>
          <w:szCs w:val="20"/>
        </w:rPr>
        <w:t>Of</w:t>
      </w:r>
      <w:r w:rsidRPr="19FF9BF3" w:rsidR="6AD20ED1">
        <w:rPr>
          <w:rFonts w:ascii="Perpetua" w:hAnsi="Perpetua" w:eastAsia="Perpetua" w:cs="Perpetua"/>
          <w:sz w:val="20"/>
          <w:szCs w:val="20"/>
        </w:rPr>
        <w:t xml:space="preserve"> Easter Week, </w:t>
      </w:r>
      <w:r w:rsidRPr="19FF9BF3" w:rsidR="6AD20ED1">
        <w:rPr>
          <w:rFonts w:ascii="Perpetua" w:hAnsi="Perpetua" w:eastAsia="Perpetua" w:cs="Perpetua"/>
          <w:sz w:val="20"/>
          <w:szCs w:val="20"/>
        </w:rPr>
        <w:t>1916 ,</w:t>
      </w:r>
      <w:r w:rsidRPr="19FF9BF3" w:rsidR="6AD20ED1">
        <w:rPr>
          <w:rFonts w:ascii="Perpetua" w:hAnsi="Perpetua" w:eastAsia="Perpetua" w:cs="Perpetua"/>
          <w:sz w:val="20"/>
          <w:szCs w:val="20"/>
        </w:rPr>
        <w:t xml:space="preserve"> </w:t>
      </w:r>
      <w:r w:rsidRPr="6AD20ED1" w:rsidR="6AD20ED1">
        <w:rPr>
          <w:rFonts w:ascii="Perpetua" w:hAnsi="Perpetua" w:eastAsia="Perpetua" w:cs="Perpetua"/>
          <w:b w:val="0"/>
          <w:bCs w:val="0"/>
          <w:i w:val="0"/>
          <w:iCs w:val="0"/>
          <w:caps w:val="0"/>
          <w:smallCaps w:val="0"/>
          <w:strike w:val="0"/>
          <w:dstrike w:val="0"/>
          <w:noProof w:val="0"/>
          <w:color w:val="333333"/>
          <w:sz w:val="20"/>
          <w:szCs w:val="20"/>
          <w:u w:val="none"/>
          <w:lang w:val="en-GB"/>
        </w:rPr>
        <w:t>An t-Óglách, (1926) 3-5, p.3</w:t>
      </w:r>
    </w:p>
  </w:footnote>
  <w:footnote w:id="15416">
    <w:p w:rsidR="5BD7006E" w:rsidP="40150DD3" w:rsidRDefault="5BD7006E" w14:paraId="5959B9D4" w14:textId="3F40F27A">
      <w:pPr>
        <w:pStyle w:val="FootnoteText"/>
        <w:bidi w:val="0"/>
        <w:rPr>
          <w:rFonts w:ascii="Perpetua" w:hAnsi="Perpetua" w:eastAsia="Perpetua" w:cs="Perpetua"/>
          <w:b w:val="0"/>
          <w:bCs w:val="0"/>
          <w:i w:val="0"/>
          <w:iCs w:val="0"/>
          <w:caps w:val="0"/>
          <w:smallCaps w:val="0"/>
          <w:strike w:val="0"/>
          <w:dstrike w:val="0"/>
          <w:noProof w:val="0"/>
          <w:color w:val="333333"/>
          <w:sz w:val="20"/>
          <w:szCs w:val="20"/>
          <w:u w:val="none"/>
          <w:lang w:val="en-GB"/>
        </w:rPr>
      </w:pPr>
      <w:r w:rsidRPr="5BD7006E">
        <w:rPr>
          <w:rStyle w:val="FootnoteReference"/>
        </w:rPr>
        <w:footnoteRef/>
      </w:r>
      <w:r w:rsidR="40150DD3">
        <w:rPr/>
        <w:t xml:space="preserve"> </w:t>
      </w:r>
      <w:r w:rsidRPr="40150DD3" w:rsidR="40150DD3">
        <w:rPr>
          <w:rFonts w:ascii="Perpetua" w:hAnsi="Perpetua" w:eastAsia="Perpetua" w:cs="Perpetua"/>
          <w:sz w:val="20"/>
          <w:szCs w:val="20"/>
        </w:rPr>
        <w:t>Editor, Cumann</w:t>
      </w:r>
      <w:r w:rsidRPr="40150DD3" w:rsidR="40150DD3">
        <w:rPr>
          <w:rFonts w:ascii="Perpetua" w:hAnsi="Perpetua" w:eastAsia="Perpetua" w:cs="Perpetua"/>
          <w:sz w:val="20"/>
          <w:szCs w:val="20"/>
        </w:rPr>
        <w:t xml:space="preserve">, na mBan In The G.P.O Heroic Work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Irish Girls During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Fighting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Easter Week, </w:t>
      </w:r>
      <w:r w:rsidRPr="40150DD3" w:rsidR="40150DD3">
        <w:rPr>
          <w:rFonts w:ascii="Perpetua" w:hAnsi="Perpetua" w:eastAsia="Perpetua" w:cs="Perpetua"/>
          <w:sz w:val="20"/>
          <w:szCs w:val="20"/>
        </w:rPr>
        <w:t>1916,</w:t>
      </w:r>
      <w:r w:rsidRPr="40150DD3" w:rsidR="40150DD3">
        <w:rPr>
          <w:rFonts w:ascii="Perpetua" w:hAnsi="Perpetua" w:eastAsia="Perpetua" w:cs="Perpetua"/>
          <w:sz w:val="20"/>
          <w:szCs w:val="20"/>
        </w:rPr>
        <w:t xml:space="preserve"> </w:t>
      </w:r>
      <w:r w:rsidRPr="40150DD3" w:rsidR="40150DD3">
        <w:rPr>
          <w:rFonts w:ascii="Perpetua" w:hAnsi="Perpetua" w:eastAsia="Perpetua" w:cs="Perpetua"/>
          <w:b w:val="0"/>
          <w:bCs w:val="0"/>
          <w:i w:val="0"/>
          <w:iCs w:val="0"/>
          <w:caps w:val="0"/>
          <w:smallCaps w:val="0"/>
          <w:strike w:val="0"/>
          <w:dstrike w:val="0"/>
          <w:noProof w:val="0"/>
          <w:color w:val="333333"/>
          <w:sz w:val="20"/>
          <w:szCs w:val="20"/>
          <w:u w:val="none"/>
          <w:lang w:val="en-GB"/>
        </w:rPr>
        <w:t>An t-Óglách, (1926) 3-5, p.3</w:t>
      </w:r>
    </w:p>
    <w:p w:rsidR="5BD7006E" w:rsidP="5BD7006E" w:rsidRDefault="5BD7006E" w14:paraId="16E99807" w14:textId="012342F6">
      <w:pPr>
        <w:pStyle w:val="FootnoteText"/>
        <w:bidi w:val="0"/>
      </w:pPr>
      <w:r w:rsidR="40150DD3">
        <w:rPr/>
        <w:t xml:space="preserve"> </w:t>
      </w:r>
    </w:p>
  </w:footnote>
  <w:footnote w:id="12271">
    <w:p w:rsidR="5BD7006E" w:rsidP="6AD20ED1" w:rsidRDefault="5BD7006E" w14:paraId="42BF61E5" w14:textId="77D0F0F9">
      <w:pPr>
        <w:pStyle w:val="Heading1"/>
        <w:bidi w:val="0"/>
        <w:rPr>
          <w:sz w:val="20"/>
          <w:szCs w:val="20"/>
        </w:rPr>
      </w:pPr>
      <w:r w:rsidRPr="6AD20ED1">
        <w:rPr>
          <w:rStyle w:val="FootnoteReference"/>
          <w:sz w:val="20"/>
          <w:szCs w:val="20"/>
        </w:rPr>
        <w:footnoteRef/>
      </w:r>
      <w:r w:rsidRPr="6AD20ED1" w:rsidR="40150DD3">
        <w:rPr>
          <w:sz w:val="20"/>
          <w:szCs w:val="20"/>
        </w:rPr>
        <w:t xml:space="preserve"> </w:t>
      </w:r>
      <w:r w:rsidRPr="40150DD3" w:rsidR="40150DD3">
        <w:rPr>
          <w:rFonts w:ascii="Perpetua" w:hAnsi="Perpetua" w:eastAsia="Perpetua" w:cs="Perpetua"/>
          <w:noProof w:val="0"/>
          <w:color w:val="auto"/>
          <w:sz w:val="20"/>
          <w:szCs w:val="20"/>
          <w:lang w:val="en-GB"/>
        </w:rPr>
        <w:t xml:space="preserve">Sinéad </w:t>
      </w:r>
      <w:r w:rsidRPr="40150DD3" w:rsidR="40150DD3">
        <w:rPr>
          <w:rFonts w:ascii="Perpetua" w:hAnsi="Perpetua" w:eastAsia="Perpetua" w:cs="Perpetua"/>
          <w:noProof w:val="0"/>
          <w:color w:val="auto"/>
          <w:sz w:val="20"/>
          <w:szCs w:val="20"/>
          <w:lang w:val="en-GB"/>
        </w:rPr>
        <w:t>McCoole</w:t>
      </w:r>
      <w:r w:rsidRPr="40150DD3" w:rsidR="40150DD3">
        <w:rPr>
          <w:rFonts w:ascii="Perpetua" w:hAnsi="Perpetua" w:eastAsia="Perpetua" w:cs="Perpetua"/>
          <w:noProof w:val="0"/>
          <w:color w:val="auto"/>
          <w:sz w:val="20"/>
          <w:szCs w:val="20"/>
          <w:lang w:val="en-GB"/>
        </w:rPr>
        <w:t xml:space="preserve">, Women </w:t>
      </w:r>
      <w:r w:rsidRPr="40150DD3" w:rsidR="40150DD3">
        <w:rPr>
          <w:rFonts w:ascii="Perpetua" w:hAnsi="Perpetua" w:eastAsia="Perpetua" w:cs="Perpetua"/>
          <w:noProof w:val="0"/>
          <w:color w:val="auto"/>
          <w:sz w:val="20"/>
          <w:szCs w:val="20"/>
          <w:lang w:val="en-GB"/>
        </w:rPr>
        <w:t>Of</w:t>
      </w:r>
      <w:r w:rsidRPr="40150DD3" w:rsidR="40150DD3">
        <w:rPr>
          <w:rFonts w:ascii="Perpetua" w:hAnsi="Perpetua" w:eastAsia="Perpetua" w:cs="Perpetua"/>
          <w:noProof w:val="0"/>
          <w:color w:val="auto"/>
          <w:sz w:val="20"/>
          <w:szCs w:val="20"/>
          <w:lang w:val="en-GB"/>
        </w:rPr>
        <w:t xml:space="preserve"> </w:t>
      </w:r>
      <w:r w:rsidRPr="40150DD3" w:rsidR="40150DD3">
        <w:rPr>
          <w:rFonts w:ascii="Perpetua" w:hAnsi="Perpetua" w:eastAsia="Perpetua" w:cs="Perpetua"/>
          <w:noProof w:val="0"/>
          <w:color w:val="auto"/>
          <w:sz w:val="20"/>
          <w:szCs w:val="20"/>
          <w:lang w:val="en-GB"/>
        </w:rPr>
        <w:t>The</w:t>
      </w:r>
      <w:r w:rsidRPr="40150DD3" w:rsidR="40150DD3">
        <w:rPr>
          <w:rFonts w:ascii="Perpetua" w:hAnsi="Perpetua" w:eastAsia="Perpetua" w:cs="Perpetua"/>
          <w:noProof w:val="0"/>
          <w:color w:val="auto"/>
          <w:sz w:val="20"/>
          <w:szCs w:val="20"/>
          <w:lang w:val="en-GB"/>
        </w:rPr>
        <w:t xml:space="preserve"> Rising: Activists, </w:t>
      </w:r>
      <w:r w:rsidRPr="40150DD3" w:rsidR="40150DD3">
        <w:rPr>
          <w:rFonts w:ascii="Perpetua" w:hAnsi="Perpetua" w:eastAsia="Perpetua" w:cs="Perpetua"/>
          <w:noProof w:val="0"/>
          <w:color w:val="auto"/>
          <w:sz w:val="20"/>
          <w:szCs w:val="20"/>
          <w:lang w:val="en-GB"/>
        </w:rPr>
        <w:t>FIghters</w:t>
      </w:r>
      <w:r w:rsidRPr="40150DD3" w:rsidR="40150DD3">
        <w:rPr>
          <w:rFonts w:ascii="Perpetua" w:hAnsi="Perpetua" w:eastAsia="Perpetua" w:cs="Perpetua"/>
          <w:noProof w:val="0"/>
          <w:color w:val="auto"/>
          <w:sz w:val="20"/>
          <w:szCs w:val="20"/>
          <w:lang w:val="en-GB"/>
        </w:rPr>
        <w:t xml:space="preserve"> &amp; Widows,</w:t>
      </w:r>
      <w:r w:rsidRPr="40150DD3" w:rsidR="40150DD3">
        <w:rPr>
          <w:rFonts w:ascii="Perpetua" w:hAnsi="Perpetua" w:eastAsia="Perpetua" w:cs="Perpetua"/>
          <w:sz w:val="20"/>
          <w:szCs w:val="20"/>
        </w:rPr>
        <w:t xml:space="preserve"> &lt; </w:t>
      </w:r>
      <w:hyperlink r:id="Ra431ff7eb720454c">
        <w:r w:rsidRPr="40150DD3" w:rsidR="40150DD3">
          <w:rPr>
            <w:rStyle w:val="Hyperlink"/>
            <w:rFonts w:ascii="Perpetua" w:hAnsi="Perpetua" w:eastAsia="Perpetua" w:cs="Perpetua"/>
            <w:sz w:val="20"/>
            <w:szCs w:val="20"/>
          </w:rPr>
          <w:t>https://www.rte.ie/centuryireland/index.php/articles/women-of-the-rising</w:t>
        </w:r>
      </w:hyperlink>
      <w:r w:rsidRPr="40150DD3" w:rsidR="40150DD3">
        <w:rPr>
          <w:rFonts w:ascii="Perpetua" w:hAnsi="Perpetua" w:eastAsia="Perpetua" w:cs="Perpetua"/>
          <w:sz w:val="20"/>
          <w:szCs w:val="20"/>
        </w:rPr>
        <w:t xml:space="preserve"> </w:t>
      </w:r>
      <w:r w:rsidRPr="6AD20ED1" w:rsidR="40150DD3">
        <w:rPr>
          <w:sz w:val="20"/>
          <w:szCs w:val="20"/>
        </w:rPr>
        <w:t xml:space="preserve">&gt; </w:t>
      </w:r>
    </w:p>
  </w:footnote>
  <w:footnote w:id="19923">
    <w:p w:rsidR="6BB9642D" w:rsidP="6BB9642D" w:rsidRDefault="6BB9642D" w14:paraId="745C79E2" w14:textId="7352EE46">
      <w:pPr>
        <w:pStyle w:val="FootnoteText"/>
        <w:bidi w:val="0"/>
        <w:rPr>
          <w:rFonts w:ascii="Perpetua" w:hAnsi="Perpetua" w:eastAsia="Perpetua" w:cs="Perpetua"/>
          <w:sz w:val="20"/>
          <w:szCs w:val="20"/>
        </w:rPr>
      </w:pPr>
      <w:r w:rsidRPr="6BB9642D">
        <w:rPr>
          <w:rStyle w:val="FootnoteReference"/>
          <w:sz w:val="20"/>
          <w:szCs w:val="20"/>
        </w:rPr>
        <w:footnoteRef/>
      </w:r>
      <w:r w:rsidRPr="6BB9642D" w:rsidR="40150DD3">
        <w:rPr>
          <w:sz w:val="20"/>
          <w:szCs w:val="20"/>
        </w:rPr>
        <w:t xml:space="preserve"> </w:t>
      </w:r>
      <w:r w:rsidRPr="6BB9642D" w:rsidR="40150DD3">
        <w:rPr>
          <w:rFonts w:ascii="Perpetua" w:hAnsi="Perpetua" w:eastAsia="Perpetua" w:cs="Perpetua"/>
          <w:sz w:val="20"/>
          <w:szCs w:val="20"/>
        </w:rPr>
        <w:t xml:space="preserve">Molly </w:t>
      </w:r>
      <w:r w:rsidRPr="6BB9642D" w:rsidR="40150DD3">
        <w:rPr>
          <w:rFonts w:ascii="Perpetua" w:hAnsi="Perpetua" w:eastAsia="Perpetua" w:cs="Perpetua"/>
          <w:sz w:val="20"/>
          <w:szCs w:val="20"/>
        </w:rPr>
        <w:t xml:space="preserve">Reynolds, W.S</w:t>
      </w:r>
      <w:r w:rsidRPr="6BB9642D" w:rsidR="40150DD3">
        <w:rPr>
          <w:rFonts w:ascii="Perpetua" w:hAnsi="Perpetua" w:eastAsia="Perpetua" w:cs="Perpetua"/>
          <w:sz w:val="20"/>
          <w:szCs w:val="20"/>
        </w:rPr>
        <w:t xml:space="preserve"> 195 (1949) 1-9 p. 1</w:t>
      </w:r>
    </w:p>
  </w:footnote>
  <w:footnote w:id="7856">
    <w:p w:rsidR="6BB9642D" w:rsidP="40150DD3" w:rsidRDefault="6BB9642D" w14:paraId="336C8D28" w14:textId="1E8A584E">
      <w:pPr>
        <w:pStyle w:val="FootnoteText"/>
        <w:bidi w:val="0"/>
        <w:rPr>
          <w:rFonts w:ascii="Perpetua" w:hAnsi="Perpetua" w:eastAsia="Perpetua" w:cs="Perpetua"/>
        </w:rPr>
      </w:pPr>
      <w:r w:rsidRPr="6BB9642D">
        <w:rPr>
          <w:rStyle w:val="FootnoteReference"/>
        </w:rPr>
        <w:footnoteRef/>
      </w:r>
      <w:r w:rsidR="40150DD3">
        <w:rPr/>
        <w:t xml:space="preserve"> </w:t>
      </w:r>
      <w:r w:rsidRPr="40150DD3" w:rsidR="40150DD3">
        <w:rPr>
          <w:rFonts w:ascii="Perpetua" w:hAnsi="Perpetua" w:eastAsia="Perpetua" w:cs="Perpetua"/>
        </w:rPr>
        <w:t xml:space="preserve">Molly </w:t>
      </w:r>
      <w:r w:rsidRPr="40150DD3" w:rsidR="40150DD3">
        <w:rPr>
          <w:rFonts w:ascii="Perpetua" w:hAnsi="Perpetua" w:eastAsia="Perpetua" w:cs="Perpetua"/>
        </w:rPr>
        <w:t xml:space="preserve">Reynolds,</w:t>
      </w:r>
      <w:r w:rsidRPr="40150DD3" w:rsidR="40150DD3">
        <w:rPr>
          <w:rFonts w:ascii="Perpetua" w:hAnsi="Perpetua" w:eastAsia="Perpetua" w:cs="Perpetua"/>
        </w:rPr>
        <w:t xml:space="preserve"> Witness Statement W.S 195, p. 3</w:t>
      </w:r>
    </w:p>
  </w:footnote>
  <w:footnote w:id="22828">
    <w:p w:rsidR="6BB9642D" w:rsidP="40150DD3" w:rsidRDefault="6BB9642D" w14:paraId="5DCE8C12" w14:textId="378C4F24">
      <w:pPr>
        <w:pStyle w:val="FootnoteText"/>
        <w:bidi w:val="0"/>
        <w:rPr>
          <w:rFonts w:ascii="Perpetua" w:hAnsi="Perpetua" w:eastAsia="Perpetua" w:cs="Perpetua"/>
        </w:rPr>
      </w:pPr>
      <w:r w:rsidRPr="40150DD3">
        <w:rPr>
          <w:rStyle w:val="FootnoteReference"/>
          <w:rFonts w:ascii="Perpetua" w:hAnsi="Perpetua" w:eastAsia="Perpetua" w:cs="Perpetua"/>
        </w:rPr>
        <w:footnoteRef/>
      </w:r>
      <w:r w:rsidRPr="40150DD3" w:rsidR="40150DD3">
        <w:rPr>
          <w:rFonts w:ascii="Perpetua" w:hAnsi="Perpetua" w:eastAsia="Perpetua" w:cs="Perpetua"/>
        </w:rPr>
        <w:t xml:space="preserve"> Molly </w:t>
      </w:r>
      <w:r w:rsidRPr="40150DD3" w:rsidR="40150DD3">
        <w:rPr>
          <w:rFonts w:ascii="Perpetua" w:hAnsi="Perpetua" w:eastAsia="Perpetua" w:cs="Perpetua"/>
        </w:rPr>
        <w:t xml:space="preserve">Reynolds,</w:t>
      </w:r>
      <w:r w:rsidRPr="40150DD3" w:rsidR="40150DD3">
        <w:rPr>
          <w:rFonts w:ascii="Perpetua" w:hAnsi="Perpetua" w:eastAsia="Perpetua" w:cs="Perpetua"/>
        </w:rPr>
        <w:t xml:space="preserve"> Witness Statement, W.S 195, p.</w:t>
      </w:r>
      <w:r w:rsidRPr="40150DD3" w:rsidR="40150DD3">
        <w:rPr>
          <w:rFonts w:ascii="Perpetua" w:hAnsi="Perpetua" w:eastAsia="Perpetua" w:cs="Perpetua"/>
        </w:rPr>
        <w:t xml:space="preserve"> 3</w:t>
      </w:r>
    </w:p>
  </w:footnote>
  <w:footnote w:id="2142">
    <w:p w:rsidR="67CA25C8" w:rsidP="67CA25C8" w:rsidRDefault="67CA25C8" w14:paraId="3216C237" w14:textId="13BE9BE1">
      <w:pPr>
        <w:pStyle w:val="Heading1"/>
        <w:bidi w:val="0"/>
        <w:ind w:firstLine="0"/>
        <w:rPr>
          <w:rFonts w:ascii="Perpetua" w:hAnsi="Perpetua" w:eastAsia="Perpetua" w:cs="Perpetua"/>
          <w:color w:val="auto"/>
          <w:sz w:val="20"/>
          <w:szCs w:val="20"/>
        </w:rPr>
      </w:pPr>
      <w:r w:rsidRPr="67CA25C8">
        <w:rPr>
          <w:rStyle w:val="FootnoteReference"/>
          <w:rFonts w:ascii="Perpetua" w:hAnsi="Perpetua" w:eastAsia="Perpetua" w:cs="Perpetua"/>
          <w:sz w:val="20"/>
          <w:szCs w:val="20"/>
        </w:rPr>
        <w:footnoteRef/>
      </w:r>
      <w:r w:rsidRPr="67CA25C8" w:rsidR="22CEC399">
        <w:rPr>
          <w:rFonts w:ascii="Perpetua" w:hAnsi="Perpetua" w:eastAsia="Perpetua" w:cs="Perpetua"/>
          <w:sz w:val="20"/>
          <w:szCs w:val="20"/>
        </w:rPr>
        <w:t xml:space="preserve"> </w:t>
      </w:r>
      <w:r w:rsidRPr="67CA25C8" w:rsidR="22CEC399">
        <w:rPr>
          <w:rFonts w:ascii="Perpetua" w:hAnsi="Perpetua" w:eastAsia="Perpetua" w:cs="Perpetua"/>
          <w:color w:val="auto"/>
          <w:sz w:val="20"/>
          <w:szCs w:val="20"/>
        </w:rPr>
        <w:t xml:space="preserve">Liam Stack 1916 Easter Rising in Ireland, A Milestone of Foreign Reporting, The New York Times, (2016)                      &lt; </w:t>
      </w:r>
      <w:hyperlink r:id="Rb03df8c9eeb748b1">
        <w:r w:rsidRPr="67CA25C8" w:rsidR="22CEC399">
          <w:rPr>
            <w:rStyle w:val="Hyperlink"/>
            <w:rFonts w:ascii="Perpetua" w:hAnsi="Perpetua" w:eastAsia="Perpetua" w:cs="Perpetua"/>
            <w:sz w:val="20"/>
            <w:szCs w:val="20"/>
          </w:rPr>
          <w:t>https://www.nytimes.com/2016/04/26/world/europe/easter-rising-archival-coverage.html</w:t>
        </w:r>
      </w:hyperlink>
      <w:r w:rsidRPr="67CA25C8" w:rsidR="22CEC399">
        <w:rPr>
          <w:rFonts w:ascii="Perpetua" w:hAnsi="Perpetua" w:eastAsia="Perpetua" w:cs="Perpetua"/>
          <w:color w:val="auto"/>
          <w:sz w:val="20"/>
          <w:szCs w:val="20"/>
        </w:rPr>
        <w:t xml:space="preserve"> &gt;</w:t>
      </w:r>
    </w:p>
    <w:p w:rsidR="67CA25C8" w:rsidP="67CA25C8" w:rsidRDefault="67CA25C8" w14:paraId="5657D6DA" w14:textId="15EF1970">
      <w:pPr>
        <w:pStyle w:val="FootnoteText"/>
        <w:bidi w:val="0"/>
        <w:ind w:firstLine="0"/>
      </w:pPr>
    </w:p>
  </w:footnote>
  <w:footnote w:id="13009">
    <w:p w:rsidR="67CA25C8" w:rsidP="67CA25C8" w:rsidRDefault="67CA25C8" w14:paraId="288D8DFF" w14:textId="6051E193">
      <w:pPr>
        <w:pStyle w:val="Normal"/>
        <w:bidi w:val="0"/>
        <w:rPr>
          <w:rFonts w:ascii="Perpetua" w:hAnsi="Perpetua" w:eastAsia="Perpetua" w:cs="Perpetua"/>
          <w:noProof w:val="0"/>
          <w:sz w:val="20"/>
          <w:szCs w:val="20"/>
          <w:lang w:val="en-GB"/>
        </w:rPr>
      </w:pPr>
      <w:r w:rsidRPr="67CA25C8">
        <w:rPr>
          <w:rStyle w:val="FootnoteReference"/>
          <w:rFonts w:ascii="Perpetua" w:hAnsi="Perpetua" w:eastAsia="Perpetua" w:cs="Perpetua"/>
          <w:sz w:val="20"/>
          <w:szCs w:val="20"/>
        </w:rPr>
        <w:footnoteRef/>
      </w:r>
      <w:r w:rsidRPr="67CA25C8" w:rsidR="67CA25C8">
        <w:rPr>
          <w:rFonts w:ascii="Perpetua" w:hAnsi="Perpetua" w:eastAsia="Perpetua" w:cs="Perpetua"/>
          <w:sz w:val="20"/>
          <w:szCs w:val="20"/>
        </w:rPr>
        <w:t xml:space="preserve"> </w:t>
      </w:r>
      <w:proofErr w:type="spellStart"/>
      <w:r w:rsidRPr="67CA25C8" w:rsidR="67CA25C8">
        <w:rPr>
          <w:rFonts w:ascii="Perpetua" w:hAnsi="Perpetua" w:eastAsia="Perpetua" w:cs="Perpetua"/>
          <w:noProof w:val="0"/>
          <w:sz w:val="20"/>
          <w:szCs w:val="20"/>
          <w:lang w:val="en-GB"/>
        </w:rPr>
        <w:t>Drisceoil</w:t>
      </w:r>
      <w:proofErr w:type="spellEnd"/>
      <w:r w:rsidRPr="67CA25C8" w:rsidR="67CA25C8">
        <w:rPr>
          <w:rFonts w:ascii="Perpetua" w:hAnsi="Perpetua" w:eastAsia="Perpetua" w:cs="Perpetua"/>
          <w:noProof w:val="0"/>
          <w:sz w:val="20"/>
          <w:szCs w:val="20"/>
          <w:lang w:val="en-GB"/>
        </w:rPr>
        <w:t xml:space="preserve">, Donal Ó. “Keeping Disloyalty within Bounds? British Media Control in Ireland, 1914-19.” </w:t>
      </w:r>
      <w:r w:rsidRPr="67CA25C8" w:rsidR="67CA25C8">
        <w:rPr>
          <w:rFonts w:ascii="Perpetua" w:hAnsi="Perpetua" w:eastAsia="Perpetua" w:cs="Perpetua"/>
          <w:i w:val="1"/>
          <w:iCs w:val="1"/>
          <w:noProof w:val="0"/>
          <w:sz w:val="20"/>
          <w:szCs w:val="20"/>
          <w:lang w:val="en-GB"/>
        </w:rPr>
        <w:t>Irish Historical Studies</w:t>
      </w:r>
      <w:r w:rsidRPr="67CA25C8" w:rsidR="67CA25C8">
        <w:rPr>
          <w:rFonts w:ascii="Perpetua" w:hAnsi="Perpetua" w:eastAsia="Perpetua" w:cs="Perpetua"/>
          <w:noProof w:val="0"/>
          <w:sz w:val="20"/>
          <w:szCs w:val="20"/>
          <w:lang w:val="en-GB"/>
        </w:rPr>
        <w:t xml:space="preserve">, vol. 38, no. 149, Cambridge University Press, 2012, pp. 52–69, p.56  </w:t>
      </w:r>
      <w:hyperlink r:id="R231bf3ba56834bf7">
        <w:r w:rsidRPr="67CA25C8" w:rsidR="67CA25C8">
          <w:rPr>
            <w:rStyle w:val="Hyperlink"/>
            <w:rFonts w:ascii="Perpetua" w:hAnsi="Perpetua" w:eastAsia="Perpetua" w:cs="Perpetua"/>
            <w:noProof w:val="0"/>
            <w:sz w:val="20"/>
            <w:szCs w:val="20"/>
            <w:lang w:val="en-GB"/>
          </w:rPr>
          <w:t>http://www.jstor.org/stable/43654254</w:t>
        </w:r>
      </w:hyperlink>
      <w:r w:rsidRPr="67CA25C8" w:rsidR="67CA25C8">
        <w:rPr>
          <w:rFonts w:ascii="Perpetua" w:hAnsi="Perpetua" w:eastAsia="Perpetua" w:cs="Perpetua"/>
          <w:noProof w:val="0"/>
          <w:sz w:val="20"/>
          <w:szCs w:val="20"/>
          <w:lang w:val="en-GB"/>
        </w:rPr>
        <w:t>.</w:t>
      </w:r>
    </w:p>
    <w:p w:rsidR="67CA25C8" w:rsidP="67CA25C8" w:rsidRDefault="67CA25C8" w14:paraId="5B757E64" w14:textId="675B0ADB">
      <w:pPr>
        <w:pStyle w:val="FootnoteText"/>
        <w:bidi w:val="0"/>
        <w:rPr>
          <w:rFonts w:ascii="Perpetua" w:hAnsi="Perpetua" w:eastAsia="Perpetua" w:cs="Perpetua"/>
          <w:sz w:val="20"/>
          <w:szCs w:val="20"/>
        </w:rPr>
      </w:pPr>
    </w:p>
  </w:footnote>
  <w:footnote w:id="22173">
    <w:p w:rsidR="67CA25C8" w:rsidP="6AD20ED1" w:rsidRDefault="67CA25C8" w14:paraId="7BE44317" w14:textId="28694AAB">
      <w:pPr>
        <w:pStyle w:val="FootnoteText"/>
        <w:bidi w:val="0"/>
        <w:rPr>
          <w:rFonts w:ascii="Perpetua" w:hAnsi="Perpetua" w:eastAsia="Perpetua" w:cs="Perpetua"/>
          <w:noProof w:val="0"/>
          <w:sz w:val="20"/>
          <w:szCs w:val="20"/>
          <w:lang w:val="en-GB"/>
        </w:rPr>
      </w:pPr>
      <w:r w:rsidRPr="67CA25C8">
        <w:rPr>
          <w:rStyle w:val="FootnoteReference"/>
        </w:rPr>
        <w:footnoteRef/>
      </w:r>
      <w:r w:rsidR="40150DD3">
        <w:rPr/>
        <w:t xml:space="preserve"> </w:t>
      </w:r>
      <w:r w:rsidRPr="6AD20ED1" w:rsidR="40150DD3">
        <w:rPr>
          <w:rFonts w:ascii="Perpetua" w:hAnsi="Perpetua" w:eastAsia="Perpetua" w:cs="Perpetua"/>
          <w:noProof w:val="0"/>
          <w:lang w:val="en-GB"/>
        </w:rPr>
        <w:t xml:space="preserve">Marnie Hay, ’The Foundation and Development of Na Fianna Éireann, 1909-16.’ </w:t>
      </w:r>
      <w:r w:rsidRPr="40150DD3" w:rsidR="40150DD3">
        <w:rPr>
          <w:rFonts w:ascii="Perpetua" w:hAnsi="Perpetua" w:eastAsia="Perpetua" w:cs="Perpetua"/>
          <w:i w:val="1"/>
          <w:iCs w:val="1"/>
          <w:noProof w:val="0"/>
          <w:lang w:val="en-GB"/>
        </w:rPr>
        <w:t>Irish Historical Studies</w:t>
      </w:r>
      <w:r w:rsidRPr="6AD20ED1" w:rsidR="40150DD3">
        <w:rPr>
          <w:rFonts w:ascii="Perpetua" w:hAnsi="Perpetua" w:eastAsia="Perpetua" w:cs="Perpetua"/>
          <w:noProof w:val="0"/>
          <w:lang w:val="en-GB"/>
        </w:rPr>
        <w:t xml:space="preserve">, 36.141, (Cambridge University Press, 2008), pp. 53–71, &lt; </w:t>
      </w:r>
      <w:hyperlink r:id="R2518162adc1648a1">
        <w:r w:rsidRPr="6AD20ED1" w:rsidR="40150DD3">
          <w:rPr>
            <w:rStyle w:val="Hyperlink"/>
            <w:rFonts w:ascii="Perpetua" w:hAnsi="Perpetua" w:eastAsia="Perpetua" w:cs="Perpetua"/>
            <w:noProof w:val="0"/>
            <w:lang w:val="en-GB"/>
          </w:rPr>
          <w:t>http://www.jstor.org/stable/20720236</w:t>
        </w:r>
      </w:hyperlink>
      <w:r w:rsidRPr="6AD20ED1" w:rsidR="40150DD3">
        <w:rPr>
          <w:rFonts w:ascii="Perpetua" w:hAnsi="Perpetua" w:eastAsia="Perpetua" w:cs="Perpetua"/>
          <w:noProof w:val="0"/>
          <w:lang w:val="en-GB"/>
        </w:rPr>
        <w:t>. &gt;</w:t>
      </w:r>
    </w:p>
  </w:footnote>
  <w:footnote w:id="14770">
    <w:p w:rsidR="67CA25C8" w:rsidP="40150DD3" w:rsidRDefault="67CA25C8" w14:paraId="6D79FAB5" w14:textId="41A6F83D">
      <w:pPr>
        <w:pStyle w:val="FootnoteText"/>
        <w:bidi w:val="0"/>
        <w:rPr>
          <w:sz w:val="20"/>
          <w:szCs w:val="20"/>
        </w:rPr>
      </w:pPr>
      <w:r w:rsidRPr="67CA25C8">
        <w:rPr>
          <w:rStyle w:val="FootnoteReference"/>
        </w:rPr>
        <w:footnoteRef/>
      </w:r>
      <w:r w:rsidR="40150DD3">
        <w:rPr/>
        <w:t xml:space="preserve"> </w:t>
      </w:r>
      <w:r w:rsidRPr="40150DD3" w:rsidR="40150DD3">
        <w:rPr>
          <w:rFonts w:ascii="Perpetua" w:hAnsi="Perpetua" w:eastAsia="Perpetua" w:cs="Perpetua"/>
          <w:sz w:val="20"/>
          <w:szCs w:val="20"/>
        </w:rPr>
        <w:t xml:space="preserve">Molly, Reynolds, </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 xml:space="preserve"> t-Óglách</w:t>
      </w:r>
      <w:r w:rsidRPr="40150DD3" w:rsidR="40150DD3">
        <w:rPr>
          <w:rFonts w:ascii="Perpetua" w:hAnsi="Perpetua" w:eastAsia="Perpetua" w:cs="Perpetua"/>
          <w:sz w:val="20"/>
          <w:szCs w:val="20"/>
        </w:rPr>
        <w:t xml:space="preserve"> Cumann na mBan In The G.P.O, Heroic Work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Girls During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Fighting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Easter Week, 1916. &lt; </w:t>
      </w:r>
      <w:hyperlink r:id="Rf3e19d49790d4020">
        <w:r w:rsidRPr="40150DD3" w:rsidR="40150DD3">
          <w:rPr>
            <w:rStyle w:val="Hyperlink"/>
            <w:rFonts w:ascii="Perpetua" w:hAnsi="Perpetua" w:eastAsia="Perpetua" w:cs="Perpetua"/>
            <w:sz w:val="20"/>
            <w:szCs w:val="20"/>
          </w:rPr>
          <w:t>https://docs.google.com/file/d/0BxBQjDTFgId4aDctTkNoZGg3Vk0/edit?resourcekey=0-mPV8CBwZ7mh40cuOt5Xdtg</w:t>
        </w:r>
      </w:hyperlink>
      <w:r w:rsidRPr="40150DD3" w:rsidR="40150DD3">
        <w:rPr>
          <w:rFonts w:ascii="Perpetua" w:hAnsi="Perpetua" w:eastAsia="Perpetua" w:cs="Perpetua"/>
          <w:sz w:val="20"/>
          <w:szCs w:val="20"/>
        </w:rPr>
        <w:t xml:space="preserve"> &gt;</w:t>
      </w:r>
    </w:p>
  </w:footnote>
  <w:footnote w:id="16879">
    <w:p w:rsidR="67CA25C8" w:rsidP="40150DD3" w:rsidRDefault="67CA25C8" w14:paraId="4ECDBB27" w14:textId="17D0581B">
      <w:pPr>
        <w:pStyle w:val="FootnoteText"/>
        <w:bidi w:val="0"/>
        <w:rPr>
          <w:sz w:val="20"/>
          <w:szCs w:val="20"/>
        </w:rPr>
      </w:pPr>
      <w:r w:rsidRPr="67CA25C8">
        <w:rPr>
          <w:rStyle w:val="FootnoteReference"/>
        </w:rPr>
        <w:footnoteRef/>
      </w:r>
      <w:r w:rsidR="40150DD3">
        <w:rPr/>
        <w:t xml:space="preserve"> </w:t>
      </w:r>
      <w:r w:rsidRPr="40150DD3" w:rsidR="40150DD3">
        <w:rPr>
          <w:rFonts w:ascii="Perpetua" w:hAnsi="Perpetua" w:eastAsia="Perpetua" w:cs="Perpetua"/>
          <w:sz w:val="20"/>
          <w:szCs w:val="20"/>
        </w:rPr>
        <w:t xml:space="preserve">Molly Reynolds, </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 xml:space="preserve"> t-Óglách</w:t>
      </w:r>
      <w:r w:rsidRPr="40150DD3" w:rsidR="40150DD3">
        <w:rPr>
          <w:rFonts w:ascii="Perpetua" w:hAnsi="Perpetua" w:eastAsia="Perpetua" w:cs="Perpetua"/>
          <w:sz w:val="20"/>
          <w:szCs w:val="20"/>
        </w:rPr>
        <w:t xml:space="preserve"> Cumann na mBan In The G.P.O, Heroic Work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Girls During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Fighting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Easter Week, 1916. &lt; </w:t>
      </w:r>
      <w:hyperlink r:id="R6df1fd2351234c7d">
        <w:r w:rsidRPr="40150DD3" w:rsidR="40150DD3">
          <w:rPr>
            <w:rStyle w:val="Hyperlink"/>
            <w:rFonts w:ascii="Perpetua" w:hAnsi="Perpetua" w:eastAsia="Perpetua" w:cs="Perpetua"/>
            <w:sz w:val="20"/>
            <w:szCs w:val="20"/>
          </w:rPr>
          <w:t>https://docs.google.com/file/d/0BxBQjDTFgId4aDctTkNoZGg3Vk0/edit?resourcekey=0-mPV8CBwZ7mh40cuOt5Xdtg</w:t>
        </w:r>
      </w:hyperlink>
      <w:r w:rsidRPr="40150DD3" w:rsidR="40150DD3">
        <w:rPr>
          <w:rFonts w:ascii="Perpetua" w:hAnsi="Perpetua" w:eastAsia="Perpetua" w:cs="Perpetua"/>
          <w:sz w:val="20"/>
          <w:szCs w:val="20"/>
        </w:rPr>
        <w:t xml:space="preserve"> &gt;</w:t>
      </w:r>
    </w:p>
  </w:footnote>
  <w:footnote w:id="4135">
    <w:p w:rsidR="67CA25C8" w:rsidP="40150DD3" w:rsidRDefault="67CA25C8" w14:paraId="6638CEEB" w14:textId="2A0F6841">
      <w:pPr>
        <w:pStyle w:val="Heading1"/>
        <w:bidi w:val="0"/>
        <w:rPr>
          <w:rFonts w:ascii="Perpetua" w:hAnsi="Perpetua" w:eastAsia="Perpetua" w:cs="Perpetua"/>
          <w:b w:val="0"/>
          <w:bCs w:val="0"/>
          <w:noProof w:val="0"/>
          <w:color w:val="auto"/>
          <w:sz w:val="20"/>
          <w:szCs w:val="20"/>
          <w:lang w:val="en-GB"/>
        </w:rPr>
      </w:pPr>
      <w:r w:rsidRPr="40150DD3">
        <w:rPr>
          <w:rStyle w:val="FootnoteReference"/>
          <w:rFonts w:ascii="Perpetua" w:hAnsi="Perpetua" w:eastAsia="Perpetua" w:cs="Perpetua"/>
          <w:b w:val="0"/>
          <w:bCs w:val="0"/>
          <w:color w:val="auto"/>
          <w:sz w:val="20"/>
          <w:szCs w:val="20"/>
        </w:rPr>
        <w:footnoteRef/>
      </w:r>
      <w:r w:rsidRPr="40150DD3" w:rsidR="40150DD3">
        <w:rPr>
          <w:rFonts w:ascii="Perpetua" w:hAnsi="Perpetua" w:eastAsia="Perpetua" w:cs="Perpetua"/>
          <w:b w:val="0"/>
          <w:bCs w:val="0"/>
          <w:color w:val="auto"/>
          <w:sz w:val="20"/>
          <w:szCs w:val="20"/>
        </w:rPr>
        <w:t xml:space="preserve"> </w:t>
      </w:r>
      <w:r w:rsidRPr="40150DD3" w:rsidR="40150DD3">
        <w:rPr>
          <w:rFonts w:ascii="Perpetua" w:hAnsi="Perpetua" w:eastAsia="Perpetua" w:cs="Perpetua"/>
          <w:b w:val="0"/>
          <w:bCs w:val="0"/>
          <w:color w:val="auto"/>
          <w:sz w:val="20"/>
          <w:szCs w:val="20"/>
        </w:rPr>
        <w:t xml:space="preserve">Mollie Clarke, ’</w:t>
      </w:r>
      <w:r w:rsidRPr="40150DD3" w:rsidR="40150DD3">
        <w:rPr>
          <w:rFonts w:ascii="Perpetua" w:hAnsi="Perpetua" w:eastAsia="Perpetua" w:cs="Perpetua"/>
          <w:b w:val="0"/>
          <w:bCs w:val="0"/>
          <w:noProof w:val="0"/>
          <w:color w:val="auto"/>
          <w:sz w:val="20"/>
          <w:szCs w:val="20"/>
          <w:lang w:val="en-GB"/>
        </w:rPr>
        <w:t>Constance Markievicz: The making of a rebel Countess’, The National Archives,</w:t>
      </w:r>
    </w:p>
    <w:p w:rsidR="67CA25C8" w:rsidP="40150DD3" w:rsidRDefault="67CA25C8" w14:paraId="245EEBD6" w14:textId="3C4AEF69">
      <w:pPr>
        <w:pStyle w:val="FootnoteText"/>
        <w:bidi w:val="0"/>
        <w:rPr>
          <w:rFonts w:ascii="Perpetua" w:hAnsi="Perpetua" w:eastAsia="Perpetua" w:cs="Perpetua"/>
        </w:rPr>
      </w:pPr>
      <w:r w:rsidRPr="40150DD3" w:rsidR="40150DD3">
        <w:rPr>
          <w:rFonts w:ascii="Perpetua" w:hAnsi="Perpetua" w:eastAsia="Perpetua" w:cs="Perpetua"/>
          <w:b w:val="0"/>
          <w:bCs w:val="0"/>
        </w:rPr>
        <w:t xml:space="preserve"> &lt; </w:t>
      </w:r>
      <w:hyperlink r:id="Re462d0aa81684ae0">
        <w:r w:rsidRPr="40150DD3" w:rsidR="40150DD3">
          <w:rPr>
            <w:rStyle w:val="Hyperlink"/>
            <w:rFonts w:ascii="Perpetua" w:hAnsi="Perpetua" w:eastAsia="Perpetua" w:cs="Perpetua"/>
            <w:b w:val="0"/>
            <w:bCs w:val="0"/>
          </w:rPr>
          <w:t>https://blog.nati</w:t>
        </w:r>
        <w:r w:rsidRPr="40150DD3" w:rsidR="40150DD3">
          <w:rPr>
            <w:rStyle w:val="Hyperlink"/>
            <w:rFonts w:ascii="Perpetua" w:hAnsi="Perpetua" w:eastAsia="Perpetua" w:cs="Perpetua"/>
          </w:rPr>
          <w:t>onalarchives.gov.uk/constance-markievicz-the-making-of-a-rebel-countess/</w:t>
        </w:r>
      </w:hyperlink>
      <w:r w:rsidRPr="40150DD3" w:rsidR="40150DD3">
        <w:rPr>
          <w:rFonts w:ascii="Perpetua" w:hAnsi="Perpetua" w:eastAsia="Perpetua" w:cs="Perpetua"/>
        </w:rPr>
        <w:t xml:space="preserve"> &gt;</w:t>
      </w:r>
    </w:p>
  </w:footnote>
  <w:footnote w:id="25182">
    <w:p w:rsidR="67CA25C8" w:rsidP="40150DD3" w:rsidRDefault="67CA25C8" w14:paraId="6F80530D" w14:textId="6173CF79">
      <w:pPr>
        <w:pStyle w:val="FootnoteText"/>
        <w:bidi w:val="0"/>
        <w:rPr>
          <w:sz w:val="20"/>
          <w:szCs w:val="20"/>
        </w:rPr>
      </w:pPr>
      <w:r w:rsidRPr="67CA25C8">
        <w:rPr>
          <w:rStyle w:val="FootnoteReference"/>
        </w:rPr>
        <w:footnoteRef/>
      </w:r>
      <w:r w:rsidR="40150DD3">
        <w:rPr/>
        <w:t xml:space="preserve"> </w:t>
      </w:r>
      <w:r w:rsidRPr="40150DD3" w:rsidR="40150DD3">
        <w:rPr>
          <w:rFonts w:ascii="Perpetua" w:hAnsi="Perpetua" w:eastAsia="Perpetua" w:cs="Perpetua"/>
          <w:sz w:val="20"/>
          <w:szCs w:val="20"/>
        </w:rPr>
        <w:t xml:space="preserve">Molly, Reynolds, </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 xml:space="preserve"> t-Óglách</w:t>
      </w:r>
      <w:r w:rsidRPr="40150DD3" w:rsidR="40150DD3">
        <w:rPr>
          <w:rFonts w:ascii="Perpetua" w:hAnsi="Perpetua" w:eastAsia="Perpetua" w:cs="Perpetua"/>
          <w:sz w:val="20"/>
          <w:szCs w:val="20"/>
        </w:rPr>
        <w:t xml:space="preserve"> Cumann na mBan In The G.P.O, Heroic Work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Girls During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Fighting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Easter Week, 1916. &lt; </w:t>
      </w:r>
      <w:hyperlink r:id="R0f025f4dda9643c6">
        <w:r w:rsidRPr="40150DD3" w:rsidR="40150DD3">
          <w:rPr>
            <w:rStyle w:val="Hyperlink"/>
            <w:rFonts w:ascii="Perpetua" w:hAnsi="Perpetua" w:eastAsia="Perpetua" w:cs="Perpetua"/>
            <w:sz w:val="20"/>
            <w:szCs w:val="20"/>
          </w:rPr>
          <w:t>https://docs.google.com/file/d/0BxBQjDTFgId4aDctTkNoZGg3Vk0/edit?resourcekey=0-mPV8CBwZ7mh40cuOt5Xdtg</w:t>
        </w:r>
      </w:hyperlink>
      <w:r w:rsidRPr="40150DD3" w:rsidR="40150DD3">
        <w:rPr>
          <w:rFonts w:ascii="Perpetua" w:hAnsi="Perpetua" w:eastAsia="Perpetua" w:cs="Perpetua"/>
          <w:sz w:val="20"/>
          <w:szCs w:val="20"/>
        </w:rPr>
        <w:t xml:space="preserve"> &gt;</w:t>
      </w:r>
    </w:p>
  </w:footnote>
  <w:footnote w:id="22525">
    <w:p w:rsidR="67CA25C8" w:rsidP="40150DD3" w:rsidRDefault="67CA25C8" w14:paraId="0C59BF9D" w14:textId="602F805D">
      <w:pPr>
        <w:pStyle w:val="FootnoteText"/>
        <w:bidi w:val="0"/>
        <w:rPr>
          <w:sz w:val="20"/>
          <w:szCs w:val="20"/>
        </w:rPr>
      </w:pPr>
      <w:r w:rsidRPr="67CA25C8">
        <w:rPr>
          <w:rStyle w:val="FootnoteReference"/>
        </w:rPr>
        <w:footnoteRef/>
      </w:r>
      <w:r w:rsidR="40150DD3">
        <w:rPr/>
        <w:t xml:space="preserve"> </w:t>
      </w:r>
      <w:r w:rsidRPr="40150DD3" w:rsidR="40150DD3">
        <w:rPr>
          <w:rFonts w:ascii="Perpetua" w:hAnsi="Perpetua" w:eastAsia="Perpetua" w:cs="Perpetua"/>
          <w:sz w:val="20"/>
          <w:szCs w:val="20"/>
        </w:rPr>
        <w:t xml:space="preserve">Molly, Reynolds, </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 xml:space="preserve"> t-Óglách</w:t>
      </w:r>
      <w:r w:rsidRPr="40150DD3" w:rsidR="40150DD3">
        <w:rPr>
          <w:rFonts w:ascii="Perpetua" w:hAnsi="Perpetua" w:eastAsia="Perpetua" w:cs="Perpetua"/>
          <w:sz w:val="20"/>
          <w:szCs w:val="20"/>
        </w:rPr>
        <w:t xml:space="preserve"> Cumann na mBan In The G.P.O, Heroic Work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Girls During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Fighting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Easter Week, 1916. &lt; </w:t>
      </w:r>
      <w:hyperlink r:id="R05d48d8688b3426d">
        <w:r w:rsidRPr="40150DD3" w:rsidR="40150DD3">
          <w:rPr>
            <w:rStyle w:val="Hyperlink"/>
            <w:rFonts w:ascii="Perpetua" w:hAnsi="Perpetua" w:eastAsia="Perpetua" w:cs="Perpetua"/>
            <w:sz w:val="20"/>
            <w:szCs w:val="20"/>
          </w:rPr>
          <w:t>https://docs.google.com/file/d/0BxBQjDTFgId4aDctTkNoZGg3Vk0/edit?resourcekey=0-mPV8CBwZ7mh40cuOt5Xdtg</w:t>
        </w:r>
      </w:hyperlink>
      <w:r w:rsidRPr="40150DD3" w:rsidR="40150DD3">
        <w:rPr>
          <w:rFonts w:ascii="Perpetua" w:hAnsi="Perpetua" w:eastAsia="Perpetua" w:cs="Perpetua"/>
          <w:sz w:val="20"/>
          <w:szCs w:val="20"/>
        </w:rPr>
        <w:t xml:space="preserve"> &gt;</w:t>
      </w:r>
    </w:p>
  </w:footnote>
  <w:footnote w:id="17886">
    <w:p w:rsidR="67CA25C8" w:rsidP="67CA25C8" w:rsidRDefault="67CA25C8" w14:paraId="48B9B4EE" w14:textId="17E13496">
      <w:pPr>
        <w:pStyle w:val="Heading1"/>
        <w:bidi w:val="0"/>
        <w:rPr>
          <w:rFonts w:ascii="Perpetua" w:hAnsi="Perpetua" w:eastAsia="Perpetua" w:cs="Perpetua"/>
          <w:noProof w:val="0"/>
          <w:color w:val="auto"/>
          <w:sz w:val="20"/>
          <w:szCs w:val="20"/>
          <w:lang w:val="en-GB"/>
        </w:rPr>
      </w:pPr>
      <w:r w:rsidRPr="67CA25C8">
        <w:rPr>
          <w:rStyle w:val="FootnoteReference"/>
          <w:color w:val="auto"/>
          <w:sz w:val="20"/>
          <w:szCs w:val="20"/>
        </w:rPr>
        <w:footnoteRef/>
      </w:r>
      <w:r w:rsidRPr="67CA25C8" w:rsidR="40150DD3">
        <w:rPr>
          <w:color w:val="auto"/>
          <w:sz w:val="20"/>
          <w:szCs w:val="20"/>
        </w:rPr>
        <w:t xml:space="preserve"> </w:t>
      </w:r>
      <w:r w:rsidRPr="67CA25C8" w:rsidR="40150DD3">
        <w:rPr>
          <w:rFonts w:ascii="Perpetua" w:hAnsi="Perpetua" w:eastAsia="Perpetua" w:cs="Perpetua"/>
          <w:noProof w:val="0"/>
          <w:color w:val="auto"/>
          <w:sz w:val="20"/>
          <w:szCs w:val="20"/>
          <w:lang w:val="en-GB"/>
        </w:rPr>
        <w:t xml:space="preserve">Mawe Shane, History </w:t>
      </w:r>
      <w:r w:rsidRPr="67CA25C8" w:rsidR="40150DD3">
        <w:rPr>
          <w:rFonts w:ascii="Perpetua" w:hAnsi="Perpetua" w:eastAsia="Perpetua" w:cs="Perpetua"/>
          <w:noProof w:val="0"/>
          <w:color w:val="auto"/>
          <w:sz w:val="20"/>
          <w:szCs w:val="20"/>
          <w:lang w:val="en-GB"/>
        </w:rPr>
        <w:t>Of</w:t>
      </w:r>
      <w:r w:rsidRPr="67CA25C8" w:rsidR="40150DD3">
        <w:rPr>
          <w:rFonts w:ascii="Perpetua" w:hAnsi="Perpetua" w:eastAsia="Perpetua" w:cs="Perpetua"/>
          <w:noProof w:val="0"/>
          <w:color w:val="auto"/>
          <w:sz w:val="20"/>
          <w:szCs w:val="20"/>
          <w:lang w:val="en-GB"/>
        </w:rPr>
        <w:t xml:space="preserve"> </w:t>
      </w:r>
      <w:r w:rsidRPr="67CA25C8" w:rsidR="40150DD3">
        <w:rPr>
          <w:rFonts w:ascii="Perpetua" w:hAnsi="Perpetua" w:eastAsia="Perpetua" w:cs="Perpetua"/>
          <w:noProof w:val="0"/>
          <w:color w:val="auto"/>
          <w:sz w:val="20"/>
          <w:szCs w:val="20"/>
          <w:lang w:val="en-GB"/>
        </w:rPr>
        <w:t>A</w:t>
      </w:r>
      <w:r w:rsidRPr="67CA25C8" w:rsidR="40150DD3">
        <w:rPr>
          <w:rFonts w:ascii="Perpetua" w:hAnsi="Perpetua" w:eastAsia="Perpetua" w:cs="Perpetua"/>
          <w:noProof w:val="0"/>
          <w:color w:val="auto"/>
          <w:sz w:val="20"/>
          <w:szCs w:val="20"/>
          <w:lang w:val="en-GB"/>
        </w:rPr>
        <w:t xml:space="preserve"> Conflagration – A Record </w:t>
      </w:r>
      <w:r w:rsidRPr="67CA25C8" w:rsidR="40150DD3">
        <w:rPr>
          <w:rFonts w:ascii="Perpetua" w:hAnsi="Perpetua" w:eastAsia="Perpetua" w:cs="Perpetua"/>
          <w:noProof w:val="0"/>
          <w:color w:val="auto"/>
          <w:sz w:val="20"/>
          <w:szCs w:val="20"/>
          <w:lang w:val="en-GB"/>
        </w:rPr>
        <w:t>Of</w:t>
      </w:r>
      <w:r w:rsidRPr="67CA25C8" w:rsidR="40150DD3">
        <w:rPr>
          <w:rFonts w:ascii="Perpetua" w:hAnsi="Perpetua" w:eastAsia="Perpetua" w:cs="Perpetua"/>
          <w:noProof w:val="0"/>
          <w:color w:val="auto"/>
          <w:sz w:val="20"/>
          <w:szCs w:val="20"/>
          <w:lang w:val="en-GB"/>
        </w:rPr>
        <w:t xml:space="preserve"> </w:t>
      </w:r>
      <w:r w:rsidRPr="67CA25C8" w:rsidR="40150DD3">
        <w:rPr>
          <w:rFonts w:ascii="Perpetua" w:hAnsi="Perpetua" w:eastAsia="Perpetua" w:cs="Perpetua"/>
          <w:noProof w:val="0"/>
          <w:color w:val="auto"/>
          <w:sz w:val="20"/>
          <w:szCs w:val="20"/>
          <w:lang w:val="en-GB"/>
        </w:rPr>
        <w:t>The</w:t>
      </w:r>
      <w:r w:rsidRPr="67CA25C8" w:rsidR="40150DD3">
        <w:rPr>
          <w:rFonts w:ascii="Perpetua" w:hAnsi="Perpetua" w:eastAsia="Perpetua" w:cs="Perpetua"/>
          <w:noProof w:val="0"/>
          <w:color w:val="auto"/>
          <w:sz w:val="20"/>
          <w:szCs w:val="20"/>
          <w:lang w:val="en-GB"/>
        </w:rPr>
        <w:t xml:space="preserve"> Rebellion, (2015)</w:t>
      </w:r>
    </w:p>
    <w:p w:rsidR="67CA25C8" w:rsidP="67CA25C8" w:rsidRDefault="67CA25C8" w14:paraId="2815B3D0" w14:textId="5604B5A9">
      <w:pPr>
        <w:pStyle w:val="Normal"/>
        <w:rPr>
          <w:rFonts w:ascii="Perpetua" w:hAnsi="Perpetua" w:eastAsia="Perpetua" w:cs="Perpetua"/>
          <w:sz w:val="20"/>
          <w:szCs w:val="20"/>
        </w:rPr>
      </w:pPr>
      <w:r w:rsidRPr="67CA25C8" w:rsidR="67CA25C8">
        <w:rPr>
          <w:rFonts w:ascii="Perpetua" w:hAnsi="Perpetua" w:eastAsia="Perpetua" w:cs="Perpetua"/>
          <w:sz w:val="20"/>
          <w:szCs w:val="20"/>
        </w:rPr>
        <w:t xml:space="preserve">&lt; </w:t>
      </w:r>
      <w:hyperlink r:id="Ra71ea2e923d247d2">
        <w:r w:rsidRPr="67CA25C8" w:rsidR="67CA25C8">
          <w:rPr>
            <w:rStyle w:val="Hyperlink"/>
            <w:rFonts w:ascii="Perpetua" w:hAnsi="Perpetua" w:eastAsia="Perpetua" w:cs="Perpetua"/>
            <w:sz w:val="20"/>
            <w:szCs w:val="20"/>
          </w:rPr>
          <w:t>https://www.tcd.ie/library/1916/history-of-a-conflagration-a-record-of-the-rebellion/</w:t>
        </w:r>
      </w:hyperlink>
      <w:r w:rsidRPr="67CA25C8" w:rsidR="67CA25C8">
        <w:rPr>
          <w:rFonts w:ascii="Perpetua" w:hAnsi="Perpetua" w:eastAsia="Perpetua" w:cs="Perpetua"/>
          <w:sz w:val="20"/>
          <w:szCs w:val="20"/>
        </w:rPr>
        <w:t xml:space="preserve"> &gt;</w:t>
      </w:r>
    </w:p>
    <w:p w:rsidR="67CA25C8" w:rsidP="67CA25C8" w:rsidRDefault="67CA25C8" w14:paraId="0D04980C" w14:textId="1AD013AB">
      <w:pPr>
        <w:pStyle w:val="FootnoteText"/>
        <w:bidi w:val="0"/>
        <w:rPr>
          <w:rFonts w:ascii="Perpetua" w:hAnsi="Perpetua" w:eastAsia="Perpetua" w:cs="Perpetua"/>
          <w:sz w:val="20"/>
          <w:szCs w:val="20"/>
        </w:rPr>
      </w:pPr>
    </w:p>
  </w:footnote>
  <w:footnote w:id="2617">
    <w:p w:rsidR="67CA25C8" w:rsidP="67CA25C8" w:rsidRDefault="67CA25C8" w14:paraId="209F1240" w14:textId="58D83076">
      <w:pPr>
        <w:pStyle w:val="FootnoteText"/>
        <w:bidi w:val="0"/>
        <w:rPr>
          <w:rFonts w:ascii="Perpetua" w:hAnsi="Perpetua" w:eastAsia="Perpetua" w:cs="Perpetua"/>
          <w:sz w:val="20"/>
          <w:szCs w:val="20"/>
        </w:rPr>
      </w:pPr>
      <w:r w:rsidRPr="67CA25C8">
        <w:rPr>
          <w:rStyle w:val="FootnoteReference"/>
          <w:sz w:val="20"/>
          <w:szCs w:val="20"/>
        </w:rPr>
        <w:footnoteRef/>
      </w:r>
      <w:r w:rsidRPr="67CA25C8" w:rsidR="67CA25C8">
        <w:rPr>
          <w:sz w:val="20"/>
          <w:szCs w:val="20"/>
        </w:rPr>
        <w:t xml:space="preserve"> </w:t>
      </w:r>
      <w:r w:rsidRPr="67CA25C8" w:rsidR="67CA25C8">
        <w:rPr>
          <w:rFonts w:ascii="Perpetua" w:hAnsi="Perpetua" w:eastAsia="Perpetua" w:cs="Perpetua"/>
          <w:sz w:val="20"/>
          <w:szCs w:val="20"/>
        </w:rPr>
        <w:t xml:space="preserve"> </w:t>
      </w:r>
      <w:r w:rsidRPr="67CA25C8" w:rsidR="67CA25C8">
        <w:rPr>
          <w:rFonts w:ascii="Perpetua" w:hAnsi="Perpetua" w:eastAsia="Perpetua" w:cs="Perpetua"/>
          <w:b w:val="0"/>
          <w:bCs w:val="0"/>
          <w:i w:val="0"/>
          <w:iCs w:val="0"/>
          <w:caps w:val="0"/>
          <w:smallCaps w:val="0"/>
          <w:strike w:val="0"/>
          <w:dstrike w:val="0"/>
          <w:noProof w:val="0"/>
          <w:color w:val="333333"/>
          <w:sz w:val="20"/>
          <w:szCs w:val="20"/>
          <w:u w:val="none"/>
          <w:lang w:val="en-GB"/>
        </w:rPr>
        <w:t>Óglaigh</w:t>
      </w:r>
      <w:r w:rsidRPr="67CA25C8" w:rsidR="67CA25C8">
        <w:rPr>
          <w:rFonts w:ascii="Perpetua" w:hAnsi="Perpetua" w:eastAsia="Perpetua" w:cs="Perpetua"/>
          <w:b w:val="0"/>
          <w:bCs w:val="0"/>
          <w:i w:val="0"/>
          <w:iCs w:val="0"/>
          <w:caps w:val="0"/>
          <w:smallCaps w:val="0"/>
          <w:strike w:val="0"/>
          <w:dstrike w:val="0"/>
          <w:noProof w:val="0"/>
          <w:color w:val="333333"/>
          <w:sz w:val="20"/>
          <w:szCs w:val="20"/>
          <w:u w:val="none"/>
          <w:lang w:val="en-GB"/>
        </w:rPr>
        <w:t xml:space="preserve"> na </w:t>
      </w:r>
      <w:r w:rsidRPr="67CA25C8" w:rsidR="67CA25C8">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Éireann</w:t>
      </w:r>
      <w:r w:rsidRPr="67CA25C8" w:rsidR="67CA25C8">
        <w:rPr>
          <w:rFonts w:ascii="Perpetua" w:hAnsi="Perpetua" w:eastAsia="Perpetua" w:cs="Perpetua"/>
          <w:b w:val="1"/>
          <w:bCs w:val="1"/>
          <w:i w:val="0"/>
          <w:iCs w:val="0"/>
          <w:caps w:val="0"/>
          <w:smallCaps w:val="0"/>
          <w:strike w:val="0"/>
          <w:dstrike w:val="0"/>
          <w:noProof w:val="0"/>
          <w:color w:val="5F6368"/>
          <w:sz w:val="20"/>
          <w:szCs w:val="20"/>
          <w:u w:val="none"/>
          <w:lang w:val="en-GB"/>
        </w:rPr>
        <w:t xml:space="preserve">, </w:t>
      </w:r>
      <w:r w:rsidRPr="67CA25C8" w:rsidR="67CA25C8">
        <w:rPr>
          <w:rFonts w:ascii="Perpetua" w:hAnsi="Perpetua" w:eastAsia="Perpetua" w:cs="Perpetua"/>
          <w:b w:val="0"/>
          <w:bCs w:val="0"/>
          <w:i w:val="0"/>
          <w:iCs w:val="0"/>
          <w:caps w:val="0"/>
          <w:smallCaps w:val="0"/>
          <w:strike w:val="0"/>
          <w:dstrike w:val="0"/>
          <w:noProof w:val="0"/>
          <w:color w:val="333333"/>
          <w:sz w:val="20"/>
          <w:szCs w:val="20"/>
          <w:u w:val="none"/>
          <w:lang w:val="en-GB"/>
        </w:rPr>
        <w:t xml:space="preserve">An t-Óglách Magazine 1918-1933, </w:t>
      </w:r>
      <w:r w:rsidRPr="67CA25C8" w:rsidR="67CA25C8">
        <w:rPr>
          <w:rFonts w:ascii="Perpetua" w:hAnsi="Perpetua" w:eastAsia="Perpetua" w:cs="Perpetua"/>
          <w:sz w:val="20"/>
          <w:szCs w:val="20"/>
        </w:rPr>
        <w:t xml:space="preserve">&lt; </w:t>
      </w:r>
      <w:hyperlink r:id="R0e1a3974b91542c3">
        <w:r w:rsidRPr="67CA25C8" w:rsidR="67CA25C8">
          <w:rPr>
            <w:rStyle w:val="Hyperlink"/>
            <w:rFonts w:ascii="Perpetua" w:hAnsi="Perpetua" w:eastAsia="Perpetua" w:cs="Perpetua"/>
            <w:sz w:val="20"/>
            <w:szCs w:val="20"/>
          </w:rPr>
          <w:t>https://www.militaryarchives.ie/collections/online-collections/an-toglach-magazine-1918-1933</w:t>
        </w:r>
      </w:hyperlink>
      <w:r w:rsidRPr="67CA25C8" w:rsidR="67CA25C8">
        <w:rPr>
          <w:rFonts w:ascii="Perpetua" w:hAnsi="Perpetua" w:eastAsia="Perpetua" w:cs="Perpetua"/>
          <w:sz w:val="20"/>
          <w:szCs w:val="20"/>
        </w:rPr>
        <w:t xml:space="preserve"> &gt;</w:t>
      </w:r>
    </w:p>
  </w:footnote>
  <w:footnote w:id="4898">
    <w:p w:rsidR="6077BDC5" w:rsidP="40150DD3" w:rsidRDefault="6077BDC5" w14:paraId="2BCEDA3D" w14:textId="4CEDFE6E">
      <w:pPr>
        <w:pStyle w:val="FootnoteText"/>
        <w:bidi w:val="0"/>
        <w:rPr>
          <w:rFonts w:ascii="Perpetua" w:hAnsi="Perpetua" w:eastAsia="Perpetua" w:cs="Perpetua"/>
          <w:sz w:val="20"/>
          <w:szCs w:val="20"/>
        </w:rPr>
      </w:pPr>
      <w:r w:rsidRPr="6077BDC5">
        <w:rPr>
          <w:rStyle w:val="FootnoteReference"/>
          <w:sz w:val="20"/>
          <w:szCs w:val="20"/>
        </w:rPr>
        <w:footnoteRef/>
      </w:r>
      <w:r w:rsidRPr="6077BDC5" w:rsidR="40150DD3">
        <w:rPr>
          <w:sz w:val="20"/>
          <w:szCs w:val="20"/>
        </w:rPr>
        <w:t xml:space="preserve"> </w:t>
      </w:r>
      <w:r w:rsidRPr="40150DD3" w:rsidR="40150DD3">
        <w:rPr>
          <w:rFonts w:ascii="Perpetua" w:hAnsi="Perpetua" w:eastAsia="Perpetua" w:cs="Perpetua"/>
          <w:sz w:val="20"/>
          <w:szCs w:val="20"/>
        </w:rPr>
        <w:t xml:space="preserve">1916 Rebellion Museum, ’Michael Joseph O‘Rahilly,‘  &lt; </w:t>
      </w:r>
      <w:hyperlink r:id="R68557645468247c1">
        <w:r w:rsidRPr="40150DD3" w:rsidR="40150DD3">
          <w:rPr>
            <w:rStyle w:val="Hyperlink"/>
            <w:rFonts w:ascii="Perpetua" w:hAnsi="Perpetua" w:eastAsia="Perpetua" w:cs="Perpetua"/>
            <w:sz w:val="20"/>
            <w:szCs w:val="20"/>
          </w:rPr>
          <w:t>http://1916rebellionmuseum.com/1916-easter-rising/those-who-fought-and-died/michael-joseph-orahilly/</w:t>
        </w:r>
      </w:hyperlink>
      <w:r w:rsidRPr="40150DD3" w:rsidR="40150DD3">
        <w:rPr>
          <w:rFonts w:ascii="Perpetua" w:hAnsi="Perpetua" w:eastAsia="Perpetua" w:cs="Perpetua"/>
          <w:sz w:val="20"/>
          <w:szCs w:val="20"/>
        </w:rPr>
        <w:t xml:space="preserve"> &gt;</w:t>
      </w:r>
    </w:p>
  </w:footnote>
  <w:footnote w:id="14669">
    <w:p w:rsidR="6077BDC5" w:rsidP="6077BDC5" w:rsidRDefault="6077BDC5" w14:paraId="7B9E2497" w14:textId="302F2FDC">
      <w:pPr>
        <w:pStyle w:val="FootnoteText"/>
        <w:bidi w:val="0"/>
        <w:rPr>
          <w:rFonts w:ascii="Perpetua" w:hAnsi="Perpetua" w:eastAsia="Perpetua" w:cs="Perpetua"/>
          <w:noProof w:val="0"/>
          <w:sz w:val="20"/>
          <w:szCs w:val="20"/>
          <w:lang w:val="en-GB"/>
        </w:rPr>
      </w:pPr>
      <w:r w:rsidRPr="6077BDC5">
        <w:rPr>
          <w:rStyle w:val="FootnoteReference"/>
          <w:sz w:val="20"/>
          <w:szCs w:val="20"/>
        </w:rPr>
        <w:footnoteRef/>
      </w:r>
      <w:r w:rsidRPr="6077BDC5" w:rsidR="6AD20ED1">
        <w:rPr>
          <w:sz w:val="20"/>
          <w:szCs w:val="20"/>
        </w:rPr>
        <w:t xml:space="preserve">  </w:t>
      </w:r>
      <w:r w:rsidRPr="6077BDC5" w:rsidR="6AD20ED1">
        <w:rPr>
          <w:rFonts w:ascii="Perpetua" w:hAnsi="Perpetua" w:eastAsia="Perpetua" w:cs="Perpetua"/>
          <w:sz w:val="20"/>
          <w:szCs w:val="20"/>
        </w:rPr>
        <w:t xml:space="preserve">Mark O Brien, Fighting </w:t>
      </w:r>
      <w:r w:rsidRPr="6077BDC5" w:rsidR="6AD20ED1">
        <w:rPr>
          <w:rFonts w:ascii="Perpetua" w:hAnsi="Perpetua" w:eastAsia="Perpetua" w:cs="Perpetua"/>
          <w:sz w:val="20"/>
          <w:szCs w:val="20"/>
        </w:rPr>
        <w:t>And</w:t>
      </w:r>
      <w:r w:rsidRPr="6077BDC5" w:rsidR="6AD20ED1">
        <w:rPr>
          <w:rFonts w:ascii="Perpetua" w:hAnsi="Perpetua" w:eastAsia="Perpetua" w:cs="Perpetua"/>
          <w:sz w:val="20"/>
          <w:szCs w:val="20"/>
        </w:rPr>
        <w:t xml:space="preserve"> Writing 1916 &lt; </w:t>
      </w:r>
      <w:hyperlink r:id="Rf5d3fb19b19e497c">
        <w:r w:rsidRPr="6077BDC5" w:rsidR="6AD20ED1">
          <w:rPr>
            <w:rStyle w:val="Hyperlink"/>
            <w:rFonts w:ascii="Perpetua" w:hAnsi="Perpetua" w:eastAsia="Perpetua" w:cs="Perpetua"/>
            <w:sz w:val="20"/>
            <w:szCs w:val="20"/>
          </w:rPr>
          <w:t>https://www.academia.edu/41463688/Fighting_and_Writing_Journalists_and_the_1916_Easter_Rising</w:t>
        </w:r>
      </w:hyperlink>
      <w:r w:rsidRPr="6077BDC5" w:rsidR="6AD20ED1">
        <w:rPr>
          <w:rFonts w:ascii="Perpetua" w:hAnsi="Perpetua" w:eastAsia="Perpetua" w:cs="Perpetua"/>
          <w:sz w:val="20"/>
          <w:szCs w:val="20"/>
        </w:rPr>
        <w:t xml:space="preserve"> &gt;</w:t>
      </w:r>
    </w:p>
  </w:footnote>
  <w:footnote w:id="2883">
    <w:p w:rsidR="4C817976" w:rsidP="40150DD3" w:rsidRDefault="4C817976" w14:paraId="61968B1E" w14:textId="2833228C">
      <w:pPr>
        <w:pStyle w:val="Heading2"/>
        <w:bidi w:val="0"/>
        <w:rPr>
          <w:rFonts w:ascii="Perpetua" w:hAnsi="Perpetua" w:eastAsia="Perpetua" w:cs="Perpetua"/>
          <w:i w:val="0"/>
          <w:iCs w:val="0"/>
          <w:caps w:val="0"/>
          <w:smallCaps w:val="0"/>
          <w:strike w:val="0"/>
          <w:dstrike w:val="0"/>
          <w:noProof w:val="0"/>
          <w:color w:val="auto"/>
          <w:sz w:val="20"/>
          <w:szCs w:val="20"/>
          <w:u w:val="none"/>
          <w:lang w:val="en-GB"/>
        </w:rPr>
      </w:pPr>
      <w:r w:rsidRPr="4C817976">
        <w:rPr>
          <w:rStyle w:val="FootnoteReference"/>
          <w:sz w:val="20"/>
          <w:szCs w:val="20"/>
        </w:rPr>
        <w:footnoteRef/>
      </w:r>
      <w:r w:rsidRPr="4C817976" w:rsidR="40150DD3">
        <w:rPr>
          <w:sz w:val="20"/>
          <w:szCs w:val="20"/>
        </w:rPr>
        <w:t xml:space="preserve"> </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 xml:space="preserve">Kilmainham Gaol Graffiti, Exploring </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Fe</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 xml:space="preserve">male </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E</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 xml:space="preserve">xperiences </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O</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f</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 xml:space="preserve"> </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I</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 xml:space="preserve">mprisonment </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D</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 xml:space="preserve">uring </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T</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he</w:t>
      </w:r>
      <w:r w:rsidRPr="40150DD3" w:rsidR="40150DD3">
        <w:rPr>
          <w:rFonts w:ascii="Perpetua" w:hAnsi="Perpetua" w:eastAsia="Perpetua" w:cs="Perpetua"/>
          <w:b w:val="0"/>
          <w:bCs w:val="0"/>
          <w:i w:val="0"/>
          <w:iCs w:val="0"/>
          <w:caps w:val="0"/>
          <w:smallCaps w:val="0"/>
          <w:strike w:val="0"/>
          <w:dstrike w:val="0"/>
          <w:noProof w:val="0"/>
          <w:color w:val="auto"/>
          <w:sz w:val="20"/>
          <w:szCs w:val="20"/>
          <w:u w:val="none"/>
          <w:lang w:val="en-GB"/>
        </w:rPr>
        <w:t xml:space="preserve"> Irish Civil War (1922-1923)</w:t>
      </w:r>
    </w:p>
    <w:p w:rsidR="4C817976" w:rsidP="157EC55D" w:rsidRDefault="4C817976" w14:paraId="65B37630" w14:textId="6133EEEB">
      <w:pPr>
        <w:pStyle w:val="FootnoteText"/>
        <w:rPr>
          <w:rFonts w:ascii="Perpetua" w:hAnsi="Perpetua" w:eastAsia="Perpetua" w:cs="Perpetua"/>
          <w:color w:val="auto"/>
          <w:sz w:val="20"/>
          <w:szCs w:val="20"/>
        </w:rPr>
      </w:pPr>
      <w:r w:rsidRPr="157EC55D" w:rsidR="13E9EBC1">
        <w:rPr>
          <w:rFonts w:ascii="Perpetua" w:hAnsi="Perpetua" w:eastAsia="Perpetua" w:cs="Perpetua"/>
          <w:color w:val="auto"/>
          <w:sz w:val="20"/>
          <w:szCs w:val="20"/>
        </w:rPr>
        <w:t xml:space="preserve">&lt; </w:t>
      </w:r>
      <w:hyperlink r:id="R934f9a51d39943f4">
        <w:r w:rsidRPr="157EC55D" w:rsidR="081DF2DF">
          <w:rPr>
            <w:rStyle w:val="Hyperlink"/>
            <w:rFonts w:ascii="Perpetua" w:hAnsi="Perpetua" w:eastAsia="Perpetua" w:cs="Perpetua"/>
            <w:sz w:val="20"/>
            <w:szCs w:val="20"/>
          </w:rPr>
          <w:t>https://kilmainhamgaolgraffiti.com/1-methods/methods-3d-scanning-with-discovery-programme/</w:t>
        </w:r>
      </w:hyperlink>
      <w:r w:rsidRPr="157EC55D" w:rsidR="35A782CC">
        <w:rPr>
          <w:rFonts w:ascii="Perpetua" w:hAnsi="Perpetua" w:eastAsia="Perpetua" w:cs="Perpetua"/>
          <w:color w:val="auto"/>
          <w:sz w:val="20"/>
          <w:szCs w:val="20"/>
        </w:rPr>
        <w:t xml:space="preserve"> &gt;</w:t>
      </w:r>
    </w:p>
  </w:footnote>
  <w:footnote w:id="1495">
    <w:p w:rsidR="6AD20ED1" w:rsidP="40150DD3" w:rsidRDefault="6AD20ED1" w14:paraId="2F21510D" w14:textId="41247899">
      <w:pPr>
        <w:pStyle w:val="Heading3"/>
        <w:bidi w:val="0"/>
        <w:rPr>
          <w:rFonts w:ascii="Perpetua" w:hAnsi="Perpetua" w:eastAsia="Perpetua" w:cs="Perpetua"/>
          <w:noProof w:val="0"/>
          <w:color w:val="auto"/>
          <w:sz w:val="20"/>
          <w:szCs w:val="20"/>
          <w:lang w:val="en-GB"/>
        </w:rPr>
      </w:pPr>
      <w:r w:rsidRPr="6AD20ED1">
        <w:rPr>
          <w:rStyle w:val="FootnoteReference"/>
          <w:sz w:val="20"/>
          <w:szCs w:val="20"/>
        </w:rPr>
        <w:footnoteRef/>
      </w:r>
      <w:r w:rsidRPr="6AD20ED1" w:rsidR="40150DD3">
        <w:rPr>
          <w:rFonts w:ascii="Perpetua" w:hAnsi="Perpetua" w:eastAsia="Perpetua" w:cs="Perpetua"/>
          <w:color w:val="auto"/>
          <w:sz w:val="20"/>
          <w:szCs w:val="20"/>
        </w:rPr>
        <w:t xml:space="preserve"> </w:t>
      </w:r>
      <w:r w:rsidRPr="6AD20ED1" w:rsidR="40150DD3">
        <w:rPr>
          <w:rFonts w:ascii="Perpetua" w:hAnsi="Perpetua" w:eastAsia="Perpetua" w:cs="Perpetua"/>
          <w:color w:val="auto"/>
          <w:sz w:val="20"/>
          <w:szCs w:val="20"/>
        </w:rPr>
        <w:t xml:space="preserve">Irish Volunteers </w:t>
      </w:r>
      <w:r w:rsidRPr="6AD20ED1" w:rsidR="40150DD3">
        <w:rPr>
          <w:rFonts w:ascii="Perpetua" w:hAnsi="Perpetua" w:eastAsia="Perpetua" w:cs="Perpetua"/>
          <w:color w:val="auto"/>
          <w:sz w:val="20"/>
          <w:szCs w:val="20"/>
        </w:rPr>
        <w:t xml:space="preserve">Organisation, 'Commemorating</w:t>
      </w:r>
      <w:r w:rsidRPr="6AD20ED1" w:rsidR="40150DD3">
        <w:rPr>
          <w:rFonts w:ascii="Perpetua" w:hAnsi="Perpetua" w:eastAsia="Perpetua" w:cs="Perpetua"/>
          <w:noProof w:val="0"/>
          <w:color w:val="auto"/>
          <w:sz w:val="20"/>
          <w:szCs w:val="20"/>
          <w:lang w:val="en-GB"/>
        </w:rPr>
        <w:t xml:space="preserve"> </w:t>
      </w:r>
      <w:r w:rsidRPr="6AD20ED1" w:rsidR="40150DD3">
        <w:rPr>
          <w:rFonts w:ascii="Perpetua" w:hAnsi="Perpetua" w:eastAsia="Perpetua" w:cs="Perpetua"/>
          <w:noProof w:val="0"/>
          <w:color w:val="auto"/>
          <w:sz w:val="20"/>
          <w:szCs w:val="20"/>
          <w:lang w:val="en-GB"/>
        </w:rPr>
        <w:t>The</w:t>
      </w:r>
      <w:r w:rsidRPr="6AD20ED1" w:rsidR="40150DD3">
        <w:rPr>
          <w:rFonts w:ascii="Perpetua" w:hAnsi="Perpetua" w:eastAsia="Perpetua" w:cs="Perpetua"/>
          <w:noProof w:val="0"/>
          <w:color w:val="auto"/>
          <w:sz w:val="20"/>
          <w:szCs w:val="20"/>
          <w:lang w:val="en-GB"/>
        </w:rPr>
        <w:t xml:space="preserve"> Irish Volunteers Of 1913-1922, Roger Casement’</w:t>
      </w:r>
    </w:p>
    <w:p w:rsidR="6AD20ED1" w:rsidP="40150DD3" w:rsidRDefault="6AD20ED1" w14:paraId="680701F4" w14:textId="13CCB1D7">
      <w:pPr>
        <w:pStyle w:val="FootnoteText"/>
        <w:bidi w:val="0"/>
        <w:rPr>
          <w:rFonts w:ascii="Perpetua" w:hAnsi="Perpetua" w:eastAsia="Perpetua" w:cs="Perpetua"/>
          <w:sz w:val="20"/>
          <w:szCs w:val="20"/>
        </w:rPr>
      </w:pPr>
      <w:r w:rsidRPr="40150DD3" w:rsidR="40150DD3">
        <w:rPr>
          <w:rFonts w:ascii="Perpetua" w:hAnsi="Perpetua" w:eastAsia="Perpetua" w:cs="Perpetua"/>
          <w:sz w:val="20"/>
          <w:szCs w:val="20"/>
        </w:rPr>
        <w:t xml:space="preserve">&lt; </w:t>
      </w:r>
      <w:hyperlink r:id="Rbb9c1d44aa8b49c6">
        <w:r w:rsidRPr="40150DD3" w:rsidR="40150DD3">
          <w:rPr>
            <w:rStyle w:val="Hyperlink"/>
            <w:rFonts w:ascii="Perpetua" w:hAnsi="Perpetua" w:eastAsia="Perpetua" w:cs="Perpetua"/>
            <w:sz w:val="20"/>
            <w:szCs w:val="20"/>
          </w:rPr>
          <w:t>https://irishvolunteers.org/roger-casement/</w:t>
        </w:r>
      </w:hyperlink>
      <w:r w:rsidRPr="40150DD3" w:rsidR="40150DD3">
        <w:rPr>
          <w:rFonts w:ascii="Perpetua" w:hAnsi="Perpetua" w:eastAsia="Perpetua" w:cs="Perpetua"/>
          <w:sz w:val="20"/>
          <w:szCs w:val="20"/>
        </w:rPr>
        <w:t xml:space="preserve"> &gt;</w:t>
      </w:r>
    </w:p>
  </w:footnote>
  <w:footnote w:id="1226">
    <w:p w:rsidR="6AD20ED1" w:rsidP="40150DD3" w:rsidRDefault="6AD20ED1" w14:paraId="2F81B4B0" w14:textId="485F6793">
      <w:pPr>
        <w:pStyle w:val="FootnoteText"/>
        <w:bidi w:val="0"/>
        <w:rPr>
          <w:rFonts w:ascii="Perpetua" w:hAnsi="Perpetua" w:eastAsia="Perpetua" w:cs="Perpetua"/>
          <w:sz w:val="20"/>
          <w:szCs w:val="20"/>
        </w:rPr>
      </w:pPr>
      <w:r w:rsidRPr="6AD20ED1">
        <w:rPr>
          <w:rStyle w:val="FootnoteReference"/>
          <w:sz w:val="20"/>
          <w:szCs w:val="20"/>
        </w:rPr>
        <w:footnoteRef/>
      </w:r>
      <w:r w:rsidRPr="6AD20ED1" w:rsidR="40150DD3">
        <w:rPr>
          <w:sz w:val="20"/>
          <w:szCs w:val="20"/>
        </w:rPr>
        <w:t xml:space="preserve"> </w:t>
      </w:r>
      <w:r w:rsidRPr="40150DD3" w:rsidR="40150DD3">
        <w:rPr>
          <w:rFonts w:ascii="Perpetua" w:hAnsi="Perpetua" w:eastAsia="Perpetua" w:cs="Perpetua"/>
          <w:sz w:val="20"/>
          <w:szCs w:val="20"/>
        </w:rPr>
        <w:t xml:space="preserve">Molly Reynolds, Witness, Statement W.S 195 Bureau </w:t>
      </w:r>
      <w:r w:rsidRPr="40150DD3" w:rsidR="40150DD3">
        <w:rPr>
          <w:rFonts w:ascii="Perpetua" w:hAnsi="Perpetua" w:eastAsia="Perpetua" w:cs="Perpetua"/>
          <w:sz w:val="20"/>
          <w:szCs w:val="20"/>
        </w:rPr>
        <w:t xml:space="preserve">Of</w:t>
      </w:r>
      <w:r w:rsidRPr="40150DD3" w:rsidR="40150DD3">
        <w:rPr>
          <w:rFonts w:ascii="Perpetua" w:hAnsi="Perpetua" w:eastAsia="Perpetua" w:cs="Perpetua"/>
          <w:sz w:val="20"/>
          <w:szCs w:val="20"/>
        </w:rPr>
        <w:t xml:space="preserve"> Military History (1949</w:t>
      </w:r>
      <w:r w:rsidRPr="40150DD3" w:rsidR="40150DD3">
        <w:rPr>
          <w:rFonts w:ascii="Perpetua" w:hAnsi="Perpetua" w:eastAsia="Perpetua" w:cs="Perpetua"/>
          <w:sz w:val="20"/>
          <w:szCs w:val="20"/>
        </w:rPr>
        <w:t xml:space="preserve">), 1</w:t>
      </w:r>
      <w:r w:rsidRPr="40150DD3" w:rsidR="40150DD3">
        <w:rPr>
          <w:rFonts w:ascii="Perpetua" w:hAnsi="Perpetua" w:eastAsia="Perpetua" w:cs="Perpetua"/>
          <w:sz w:val="20"/>
          <w:szCs w:val="20"/>
        </w:rPr>
        <w:t xml:space="preserve">-9 p. 1&lt; </w:t>
      </w:r>
      <w:hyperlink r:id="Ra2ca2e622c1044e1">
        <w:r w:rsidRPr="40150DD3" w:rsidR="40150DD3">
          <w:rPr>
            <w:rStyle w:val="Hyperlink"/>
            <w:rFonts w:ascii="Perpetua" w:hAnsi="Perpetua" w:eastAsia="Perpetua" w:cs="Perpetua"/>
            <w:sz w:val="20"/>
            <w:szCs w:val="20"/>
          </w:rPr>
          <w:t>https://www.militaryarchives.ie/collections/online-collections/bureau-of-military-history-1913-1921/reels/bmh/BMH.WS0195.pdf</w:t>
        </w:r>
      </w:hyperlink>
      <w:r w:rsidRPr="40150DD3" w:rsidR="40150DD3">
        <w:rPr>
          <w:rFonts w:ascii="Perpetua" w:hAnsi="Perpetua" w:eastAsia="Perpetua" w:cs="Perpetua"/>
          <w:sz w:val="20"/>
          <w:szCs w:val="20"/>
        </w:rPr>
        <w:t xml:space="preserve"> &gt;</w:t>
      </w:r>
    </w:p>
  </w:footnote>
  <w:footnote w:id="20232">
    <w:p w:rsidR="6AD20ED1" w:rsidP="40150DD3" w:rsidRDefault="6AD20ED1" w14:paraId="5CB9AE74" w14:textId="161C6E22">
      <w:pPr>
        <w:pStyle w:val="FootnoteText"/>
        <w:bidi w:val="0"/>
        <w:rPr>
          <w:rFonts w:ascii="Perpetua" w:hAnsi="Perpetua" w:eastAsia="Perpetua" w:cs="Perpetua"/>
          <w:i w:val="0"/>
          <w:iCs w:val="0"/>
          <w:sz w:val="20"/>
          <w:szCs w:val="20"/>
        </w:rPr>
      </w:pPr>
      <w:r w:rsidRPr="6AD20ED1">
        <w:rPr>
          <w:rStyle w:val="FootnoteReference"/>
          <w:sz w:val="20"/>
          <w:szCs w:val="20"/>
        </w:rPr>
        <w:footnoteRef/>
      </w:r>
      <w:r w:rsidRPr="6AD20ED1" w:rsidR="40150DD3">
        <w:rPr>
          <w:sz w:val="20"/>
          <w:szCs w:val="20"/>
        </w:rPr>
        <w:t xml:space="preserve"> </w:t>
      </w:r>
      <w:r w:rsidRPr="40150DD3" w:rsidR="40150DD3">
        <w:rPr>
          <w:rFonts w:ascii="Perpetua" w:hAnsi="Perpetua" w:eastAsia="Perpetua" w:cs="Perpetua"/>
          <w:sz w:val="20"/>
          <w:szCs w:val="20"/>
        </w:rPr>
        <w:t xml:space="preserve">Reynolds W.S 195, P.2 </w:t>
      </w:r>
    </w:p>
  </w:footnote>
  <w:footnote w:id="24234">
    <w:p w:rsidR="6AD20ED1" w:rsidP="40150DD3" w:rsidRDefault="6AD20ED1" w14:paraId="239DDB6F" w14:textId="5C3DF2E6">
      <w:pPr>
        <w:pStyle w:val="FootnoteText"/>
        <w:bidi w:val="0"/>
        <w:rPr>
          <w:rFonts w:ascii="Perpetua" w:hAnsi="Perpetua" w:eastAsia="Perpetua" w:cs="Perpetua"/>
          <w:sz w:val="20"/>
          <w:szCs w:val="20"/>
        </w:rPr>
      </w:pPr>
      <w:r w:rsidRPr="6AD20ED1">
        <w:rPr>
          <w:rStyle w:val="FootnoteReference"/>
          <w:sz w:val="20"/>
          <w:szCs w:val="20"/>
        </w:rPr>
        <w:footnoteRef/>
      </w:r>
      <w:r w:rsidRPr="6AD20ED1" w:rsidR="40150DD3">
        <w:rPr>
          <w:sz w:val="20"/>
          <w:szCs w:val="20"/>
        </w:rPr>
        <w:t xml:space="preserve"> </w:t>
      </w:r>
      <w:r w:rsidRPr="40150DD3" w:rsidR="40150DD3">
        <w:rPr>
          <w:rFonts w:ascii="Perpetua" w:hAnsi="Perpetua" w:eastAsia="Perpetua" w:cs="Perpetua"/>
          <w:sz w:val="20"/>
          <w:szCs w:val="20"/>
        </w:rPr>
        <w:t>Molly Reynolds, W.S 195, (1949</w:t>
      </w:r>
      <w:r w:rsidRPr="40150DD3" w:rsidR="40150DD3">
        <w:rPr>
          <w:rFonts w:ascii="Perpetua" w:hAnsi="Perpetua" w:eastAsia="Perpetua" w:cs="Perpetua"/>
          <w:sz w:val="20"/>
          <w:szCs w:val="20"/>
        </w:rPr>
        <w:t>), 1</w:t>
      </w:r>
      <w:r w:rsidRPr="40150DD3" w:rsidR="40150DD3">
        <w:rPr>
          <w:rFonts w:ascii="Perpetua" w:hAnsi="Perpetua" w:eastAsia="Perpetua" w:cs="Perpetua"/>
          <w:sz w:val="20"/>
          <w:szCs w:val="20"/>
        </w:rPr>
        <w:t>-9 p. 3</w:t>
      </w:r>
    </w:p>
  </w:footnote>
  <w:footnote w:id="22437">
    <w:p w:rsidP="40150DD3" w14:paraId="7952A6E0" w14:textId="56D0B519">
      <w:pPr>
        <w:pStyle w:val="Normal"/>
        <w:rPr>
          <w:rFonts w:ascii="Perpetua" w:hAnsi="Perpetua" w:eastAsia="Perpetua" w:cs="Perpetua"/>
          <w:sz w:val="20"/>
          <w:szCs w:val="20"/>
        </w:rPr>
      </w:pPr>
      <w:r w:rsidRPr="40150DD3" w:rsidR="40150DD3">
        <w:rPr>
          <w:rFonts w:ascii="Perpetua" w:hAnsi="Perpetua" w:eastAsia="Perpetua" w:cs="Perpetua"/>
          <w:b w:val="0"/>
          <w:bCs w:val="0"/>
          <w:sz w:val="20"/>
          <w:szCs w:val="20"/>
        </w:rPr>
        <w:t xml:space="preserve">1 </w:t>
      </w:r>
      <w:r w:rsidR="40150DD3">
        <w:rPr/>
        <w:t xml:space="preserve">  </w:t>
      </w:r>
      <w:r w:rsidRPr="40150DD3" w:rsidR="589ADABC">
        <w:rPr>
          <w:rFonts w:ascii="Perpetua" w:hAnsi="Perpetua" w:eastAsia="Perpetua" w:cs="Perpetua"/>
          <w:noProof w:val="0"/>
          <w:sz w:val="20"/>
          <w:szCs w:val="20"/>
          <w:lang w:val="en-GB"/>
        </w:rPr>
        <w:t xml:space="preserve">Bureau </w:t>
      </w:r>
      <w:r w:rsidRPr="40150DD3" w:rsidR="589ADABC">
        <w:rPr>
          <w:rFonts w:ascii="Perpetua" w:hAnsi="Perpetua" w:eastAsia="Perpetua" w:cs="Perpetua"/>
          <w:noProof w:val="0"/>
          <w:sz w:val="20"/>
          <w:szCs w:val="20"/>
          <w:lang w:val="en-GB"/>
        </w:rPr>
        <w:t>Of</w:t>
      </w:r>
      <w:r w:rsidRPr="40150DD3" w:rsidR="589ADABC">
        <w:rPr>
          <w:rFonts w:ascii="Perpetua" w:hAnsi="Perpetua" w:eastAsia="Perpetua" w:cs="Perpetua"/>
          <w:noProof w:val="0"/>
          <w:sz w:val="20"/>
          <w:szCs w:val="20"/>
          <w:lang w:val="en-GB"/>
        </w:rPr>
        <w:t xml:space="preserve"> </w:t>
      </w:r>
      <w:r w:rsidRPr="40150DD3" w:rsidR="55B52EB0">
        <w:rPr>
          <w:rFonts w:ascii="Perpetua" w:hAnsi="Perpetua" w:eastAsia="Perpetua" w:cs="Perpetua"/>
          <w:noProof w:val="0"/>
          <w:sz w:val="20"/>
          <w:szCs w:val="20"/>
          <w:lang w:val="en-GB"/>
        </w:rPr>
        <w:t xml:space="preserve">Irish </w:t>
      </w:r>
      <w:r w:rsidRPr="40150DD3" w:rsidR="589ADABC">
        <w:rPr>
          <w:rFonts w:ascii="Perpetua" w:hAnsi="Perpetua" w:eastAsia="Perpetua" w:cs="Perpetua"/>
          <w:noProof w:val="0"/>
          <w:sz w:val="20"/>
          <w:szCs w:val="20"/>
          <w:lang w:val="en-GB"/>
        </w:rPr>
        <w:t xml:space="preserve">Military History 1913-1921 &lt; </w:t>
      </w:r>
      <w:hyperlink r:id="R56a9a18dfa3f4a05">
        <w:r w:rsidRPr="40150DD3" w:rsidR="40150DD3">
          <w:rPr>
            <w:rStyle w:val="Hyperlink"/>
            <w:rFonts w:ascii="Perpetua" w:hAnsi="Perpetua" w:eastAsia="Perpetua" w:cs="Perpetua"/>
            <w:sz w:val="20"/>
            <w:szCs w:val="20"/>
          </w:rPr>
          <w:t>https://www.militaryarchives.ie/collections/online-collections/bureau-of-military-history-1913-1921</w:t>
        </w:r>
      </w:hyperlink>
      <w:r w:rsidRPr="40150DD3" w:rsidR="40150DD3">
        <w:rPr>
          <w:rFonts w:ascii="Perpetua" w:hAnsi="Perpetua" w:eastAsia="Perpetua" w:cs="Perpetua"/>
          <w:sz w:val="20"/>
          <w:szCs w:val="20"/>
        </w:rPr>
        <w:t xml:space="preserve"> &gt;</w:t>
      </w:r>
    </w:p>
  </w:footnote>
  <w:footnote w:id="30564">
    <w:p w:rsidR="22CEC399" w:rsidP="22CEC399" w:rsidRDefault="22CEC399" w14:paraId="42BD6157" w14:textId="6EF58700">
      <w:pPr>
        <w:pStyle w:val="FootnoteText"/>
        <w:bidi w:val="0"/>
        <w:rPr>
          <w:rFonts w:ascii="Perpetua" w:hAnsi="Perpetua" w:eastAsia="Perpetua" w:cs="Perpetua"/>
          <w:sz w:val="20"/>
          <w:szCs w:val="20"/>
        </w:rPr>
      </w:pPr>
      <w:r w:rsidRPr="22CEC399">
        <w:rPr>
          <w:rStyle w:val="FootnoteReference"/>
          <w:sz w:val="20"/>
          <w:szCs w:val="20"/>
        </w:rPr>
        <w:footnoteRef/>
      </w:r>
      <w:r w:rsidRPr="22CEC399" w:rsidR="40150DD3">
        <w:rPr>
          <w:sz w:val="20"/>
          <w:szCs w:val="20"/>
        </w:rPr>
        <w:t xml:space="preserve"> </w:t>
      </w:r>
      <w:r w:rsidRPr="22CEC399" w:rsidR="40150DD3">
        <w:rPr>
          <w:rFonts w:ascii="Perpetua" w:hAnsi="Perpetua" w:eastAsia="Perpetua" w:cs="Perpetua"/>
          <w:sz w:val="20"/>
          <w:szCs w:val="20"/>
        </w:rPr>
        <w:t xml:space="preserve">Kitty O’Doherty, Witness Statement 355, 1-51 p. 28, Bureau </w:t>
      </w:r>
      <w:r w:rsidRPr="22CEC399" w:rsidR="40150DD3">
        <w:rPr>
          <w:rFonts w:ascii="Perpetua" w:hAnsi="Perpetua" w:eastAsia="Perpetua" w:cs="Perpetua"/>
          <w:sz w:val="20"/>
          <w:szCs w:val="20"/>
        </w:rPr>
        <w:t xml:space="preserve">Of</w:t>
      </w:r>
      <w:r w:rsidRPr="22CEC399" w:rsidR="40150DD3">
        <w:rPr>
          <w:rFonts w:ascii="Perpetua" w:hAnsi="Perpetua" w:eastAsia="Perpetua" w:cs="Perpetua"/>
          <w:sz w:val="20"/>
          <w:szCs w:val="20"/>
        </w:rPr>
        <w:t xml:space="preserve"> Military History, &lt; </w:t>
      </w:r>
      <w:hyperlink w:anchor="page=29" r:id="Ra9b064fcb0734e11">
        <w:r w:rsidRPr="22CEC399" w:rsidR="40150DD3">
          <w:rPr>
            <w:rStyle w:val="Hyperlink"/>
            <w:rFonts w:ascii="Perpetua" w:hAnsi="Perpetua" w:eastAsia="Perpetua" w:cs="Perpetua"/>
            <w:sz w:val="20"/>
            <w:szCs w:val="20"/>
          </w:rPr>
          <w:t>https://www.militaryarchives.ie/collections/online-collections/bureau-of-military-history-1913-1921/reels/bmh/BMH.WS0355.pdf#page=29</w:t>
        </w:r>
      </w:hyperlink>
      <w:r w:rsidRPr="22CEC399" w:rsidR="40150DD3">
        <w:rPr>
          <w:rFonts w:ascii="Perpetua" w:hAnsi="Perpetua" w:eastAsia="Perpetua" w:cs="Perpetua"/>
          <w:sz w:val="20"/>
          <w:szCs w:val="20"/>
        </w:rPr>
        <w:t xml:space="preserve"> &gt;</w:t>
      </w:r>
    </w:p>
  </w:footnote>
  <w:footnote w:id="3769">
    <w:p w:rsidR="22CEC399" w:rsidP="22CEC399" w:rsidRDefault="22CEC399" w14:paraId="2BF9B165" w14:textId="7F48A920">
      <w:pPr>
        <w:pStyle w:val="FootnoteText"/>
        <w:bidi w:val="0"/>
        <w:rPr>
          <w:rFonts w:ascii="Perpetua" w:hAnsi="Perpetua" w:eastAsia="Perpetua" w:cs="Perpetua"/>
          <w:noProof w:val="0"/>
          <w:sz w:val="20"/>
          <w:szCs w:val="20"/>
          <w:lang w:val="en-GB"/>
        </w:rPr>
      </w:pPr>
      <w:r w:rsidRPr="22CEC399">
        <w:rPr>
          <w:rStyle w:val="FootnoteReference"/>
          <w:sz w:val="20"/>
          <w:szCs w:val="20"/>
        </w:rPr>
        <w:footnoteRef/>
      </w:r>
      <w:r w:rsidRPr="22CEC399" w:rsidR="40150DD3">
        <w:rPr>
          <w:sz w:val="20"/>
          <w:szCs w:val="20"/>
        </w:rPr>
        <w:t xml:space="preserve"> </w:t>
      </w:r>
      <w:r w:rsidRPr="22CEC399" w:rsidR="40150DD3">
        <w:rPr>
          <w:rFonts w:ascii="Perpetua" w:hAnsi="Perpetua" w:eastAsia="Perpetua" w:cs="Perpetua"/>
          <w:sz w:val="20"/>
          <w:szCs w:val="20"/>
        </w:rPr>
        <w:t>Ruth</w:t>
      </w:r>
      <w:r w:rsidRPr="22CEC399" w:rsidR="40150DD3">
        <w:rPr>
          <w:rFonts w:ascii="Perpetua" w:hAnsi="Perpetua" w:eastAsia="Perpetua" w:cs="Perpetua"/>
          <w:sz w:val="20"/>
          <w:szCs w:val="20"/>
        </w:rPr>
        <w:t xml:space="preserve"> </w:t>
      </w:r>
      <w:r w:rsidRPr="22CEC399" w:rsidR="40150DD3">
        <w:rPr>
          <w:rFonts w:ascii="Perpetua" w:hAnsi="Perpetua" w:eastAsia="Perpetua" w:cs="Perpetua"/>
          <w:noProof w:val="0"/>
          <w:sz w:val="20"/>
          <w:szCs w:val="20"/>
          <w:lang w:val="en-GB"/>
        </w:rPr>
        <w:t xml:space="preserve">Taillon, </w:t>
      </w:r>
      <w:r w:rsidRPr="40150DD3" w:rsidR="40150DD3">
        <w:rPr>
          <w:rFonts w:ascii="Perpetua" w:hAnsi="Perpetua" w:eastAsia="Perpetua" w:cs="Perpetua"/>
          <w:i w:val="1"/>
          <w:iCs w:val="1"/>
          <w:noProof w:val="0"/>
          <w:sz w:val="20"/>
          <w:szCs w:val="20"/>
          <w:lang w:val="en-GB"/>
        </w:rPr>
        <w:t>When</w:t>
      </w:r>
      <w:r w:rsidRPr="40150DD3" w:rsidR="40150DD3">
        <w:rPr>
          <w:rFonts w:ascii="Perpetua" w:hAnsi="Perpetua" w:eastAsia="Perpetua" w:cs="Perpetua"/>
          <w:i w:val="1"/>
          <w:iCs w:val="1"/>
          <w:noProof w:val="0"/>
          <w:sz w:val="20"/>
          <w:szCs w:val="20"/>
          <w:lang w:val="en-GB"/>
        </w:rPr>
        <w:t xml:space="preserve"> History Was Made: The Women Of 1916 </w:t>
      </w:r>
      <w:r w:rsidRPr="40150DD3" w:rsidR="40150DD3">
        <w:rPr>
          <w:rFonts w:ascii="Perpetua" w:hAnsi="Perpetua" w:eastAsia="Perpetua" w:cs="Perpetua"/>
          <w:i w:val="1"/>
          <w:iCs w:val="1"/>
          <w:noProof w:val="0"/>
          <w:sz w:val="20"/>
          <w:szCs w:val="20"/>
          <w:lang w:val="en-GB"/>
        </w:rPr>
        <w:t>Belfast</w:t>
      </w:r>
      <w:r w:rsidRPr="22CEC399" w:rsidR="40150DD3">
        <w:rPr>
          <w:rFonts w:ascii="Perpetua" w:hAnsi="Perpetua" w:eastAsia="Perpetua" w:cs="Perpetua"/>
          <w:noProof w:val="0"/>
          <w:sz w:val="20"/>
          <w:szCs w:val="20"/>
          <w:lang w:val="en-GB"/>
        </w:rPr>
        <w:t>, (Beyond The</w:t>
      </w:r>
      <w:r w:rsidRPr="22CEC399" w:rsidR="40150DD3">
        <w:rPr>
          <w:rFonts w:ascii="Perpetua" w:hAnsi="Perpetua" w:eastAsia="Perpetua" w:cs="Perpetua"/>
          <w:noProof w:val="0"/>
          <w:sz w:val="20"/>
          <w:szCs w:val="20"/>
          <w:lang w:val="en-GB"/>
        </w:rPr>
        <w:t>Pale Publications: 1986)</w:t>
      </w:r>
    </w:p>
    <w:p w:rsidR="22CEC399" w:rsidP="22CEC399" w:rsidRDefault="22CEC399" w14:paraId="4EDBDD6C" w14:textId="6DA41E0A">
      <w:pPr>
        <w:pStyle w:val="FootnoteText"/>
        <w:bidi w:val="0"/>
        <w:rPr>
          <w:sz w:val="20"/>
          <w:szCs w:val="20"/>
        </w:rPr>
      </w:pPr>
    </w:p>
  </w:footnote>
  <w:footnote w:id="2233">
    <w:p w:rsidR="22CEC399" w:rsidP="22CEC399" w:rsidRDefault="22CEC399" w14:paraId="50264B1E" w14:textId="2908D241">
      <w:pPr>
        <w:pStyle w:val="FootnoteText"/>
        <w:bidi w:val="0"/>
        <w:rPr>
          <w:rFonts w:ascii="Perpetua" w:hAnsi="Perpetua" w:eastAsia="Perpetua" w:cs="Perpetua"/>
          <w:b w:val="0"/>
          <w:bCs w:val="0"/>
          <w:noProof w:val="0"/>
          <w:sz w:val="20"/>
          <w:szCs w:val="20"/>
          <w:lang w:val="en-GB"/>
        </w:rPr>
      </w:pPr>
      <w:r w:rsidRPr="22CEC399">
        <w:rPr>
          <w:rStyle w:val="FootnoteReference"/>
          <w:sz w:val="20"/>
          <w:szCs w:val="20"/>
        </w:rPr>
        <w:footnoteRef/>
      </w:r>
      <w:r w:rsidRPr="22CEC399" w:rsidR="40150DD3">
        <w:rPr>
          <w:sz w:val="20"/>
          <w:szCs w:val="20"/>
        </w:rPr>
        <w:t xml:space="preserve"> </w:t>
      </w:r>
      <w:r w:rsidRPr="22CEC399" w:rsidR="40150DD3">
        <w:rPr>
          <w:rFonts w:ascii="Perpetua" w:hAnsi="Perpetua" w:eastAsia="Perpetua" w:cs="Perpetua"/>
          <w:sz w:val="20"/>
          <w:szCs w:val="20"/>
        </w:rPr>
        <w:t xml:space="preserve">The Irish </w:t>
      </w:r>
      <w:r w:rsidRPr="22CEC399" w:rsidR="40150DD3">
        <w:rPr>
          <w:rFonts w:ascii="Perpetua" w:hAnsi="Perpetua" w:eastAsia="Perpetua" w:cs="Perpetua"/>
          <w:sz w:val="20"/>
          <w:szCs w:val="20"/>
        </w:rPr>
        <w:t>Independent</w:t>
      </w:r>
      <w:r w:rsidRPr="22CEC399" w:rsidR="40150DD3">
        <w:rPr>
          <w:rFonts w:ascii="Perpetua" w:hAnsi="Perpetua" w:eastAsia="Perpetua" w:cs="Perpetua"/>
          <w:sz w:val="20"/>
          <w:szCs w:val="20"/>
        </w:rPr>
        <w:t>, Criminal Madness</w:t>
      </w:r>
      <w:r w:rsidRPr="22CEC399" w:rsidR="40150DD3">
        <w:rPr>
          <w:rFonts w:ascii="Perpetua" w:hAnsi="Perpetua" w:eastAsia="Perpetua" w:cs="Perpetua"/>
          <w:b w:val="1"/>
          <w:bCs w:val="1"/>
          <w:noProof w:val="0"/>
          <w:lang w:val="en-GB"/>
        </w:rPr>
        <w:t xml:space="preserve"> </w:t>
      </w:r>
      <w:r w:rsidRPr="22CEC399" w:rsidR="40150DD3">
        <w:rPr>
          <w:rFonts w:ascii="Perpetua" w:hAnsi="Perpetua" w:eastAsia="Perpetua" w:cs="Perpetua"/>
          <w:b w:val="0"/>
          <w:bCs w:val="0"/>
          <w:noProof w:val="0"/>
          <w:lang w:val="en-GB"/>
        </w:rPr>
        <w:t xml:space="preserve">4th May 1916 &lt; </w:t>
      </w:r>
      <w:hyperlink r:id="R82065163fd284f91">
        <w:r w:rsidRPr="40150DD3" w:rsidR="40150DD3">
          <w:rPr>
            <w:rStyle w:val="Hyperlink"/>
            <w:rFonts w:ascii="Perpetua" w:hAnsi="Perpetua" w:eastAsia="Perpetua" w:cs="Perpetua"/>
            <w:b w:val="0"/>
            <w:bCs w:val="0"/>
            <w:noProof w:val="0"/>
            <w:lang w:val="en-GB"/>
          </w:rPr>
          <w:t>https://www.bbc.co.uk/history/british/easterrising/newspapers/na02a.shtml</w:t>
        </w:r>
      </w:hyperlink>
      <w:r w:rsidRPr="40150DD3" w:rsidR="40150DD3">
        <w:rPr>
          <w:rFonts w:ascii="Perpetua" w:hAnsi="Perpetua" w:eastAsia="Perpetua" w:cs="Perpetua"/>
          <w:b w:val="0"/>
          <w:bCs w:val="0"/>
          <w:noProof w:val="0"/>
          <w:lang w:val="en-GB"/>
        </w:rPr>
        <w:t xml:space="preserve"> &gt;</w:t>
      </w:r>
    </w:p>
  </w:footnote>
  <w:footnote w:id="26839">
    <w:p w:rsidR="22CEC399" w:rsidP="22CEC399" w:rsidRDefault="22CEC399" w14:paraId="5BF7A7B4" w14:textId="65735D8F">
      <w:pPr>
        <w:pStyle w:val="FootnoteText"/>
        <w:bidi w:val="0"/>
        <w:rPr>
          <w:rFonts w:ascii="Perpetua" w:hAnsi="Perpetua" w:eastAsia="Perpetua" w:cs="Perpetua"/>
          <w:b w:val="0"/>
          <w:bCs w:val="0"/>
          <w:noProof w:val="0"/>
          <w:sz w:val="20"/>
          <w:szCs w:val="20"/>
          <w:lang w:val="en-GB"/>
        </w:rPr>
      </w:pPr>
      <w:r w:rsidRPr="22CEC399">
        <w:rPr>
          <w:rStyle w:val="FootnoteReference"/>
          <w:sz w:val="20"/>
          <w:szCs w:val="20"/>
        </w:rPr>
        <w:footnoteRef/>
      </w:r>
      <w:r w:rsidRPr="22CEC399" w:rsidR="40150DD3">
        <w:rPr>
          <w:sz w:val="20"/>
          <w:szCs w:val="20"/>
        </w:rPr>
        <w:t xml:space="preserve"> </w:t>
      </w:r>
      <w:r w:rsidRPr="22CEC399" w:rsidR="40150DD3">
        <w:rPr>
          <w:rFonts w:ascii="Perpetua" w:hAnsi="Perpetua" w:eastAsia="Perpetua" w:cs="Perpetua"/>
          <w:sz w:val="20"/>
          <w:szCs w:val="20"/>
        </w:rPr>
        <w:t xml:space="preserve">The Irish </w:t>
      </w:r>
      <w:r w:rsidRPr="22CEC399" w:rsidR="40150DD3">
        <w:rPr>
          <w:rFonts w:ascii="Perpetua" w:hAnsi="Perpetua" w:eastAsia="Perpetua" w:cs="Perpetua"/>
          <w:sz w:val="20"/>
          <w:szCs w:val="20"/>
        </w:rPr>
        <w:t>Independent</w:t>
      </w:r>
      <w:r w:rsidRPr="22CEC399" w:rsidR="40150DD3">
        <w:rPr>
          <w:rFonts w:ascii="Perpetua" w:hAnsi="Perpetua" w:eastAsia="Perpetua" w:cs="Perpetua"/>
          <w:sz w:val="20"/>
          <w:szCs w:val="20"/>
        </w:rPr>
        <w:t>, ’Criminal Madness</w:t>
      </w:r>
      <w:r w:rsidRPr="22CEC399" w:rsidR="40150DD3">
        <w:rPr>
          <w:rFonts w:ascii="Perpetua" w:hAnsi="Perpetua" w:eastAsia="Perpetua" w:cs="Perpetua"/>
          <w:b w:val="1"/>
          <w:bCs w:val="1"/>
          <w:noProof w:val="0"/>
          <w:lang w:val="en-GB"/>
        </w:rPr>
        <w:t xml:space="preserve"> </w:t>
      </w:r>
      <w:r w:rsidRPr="22CEC399" w:rsidR="40150DD3">
        <w:rPr>
          <w:rFonts w:ascii="Perpetua" w:hAnsi="Perpetua" w:eastAsia="Perpetua" w:cs="Perpetua"/>
          <w:b w:val="0"/>
          <w:bCs w:val="0"/>
          <w:noProof w:val="0"/>
          <w:lang w:val="en-GB"/>
        </w:rPr>
        <w:t xml:space="preserve">4th May 1916’ &lt; </w:t>
      </w:r>
      <w:hyperlink r:id="R684d86e1e3cc4c31">
        <w:r w:rsidRPr="40150DD3" w:rsidR="40150DD3">
          <w:rPr>
            <w:rStyle w:val="Hyperlink"/>
            <w:rFonts w:ascii="Perpetua" w:hAnsi="Perpetua" w:eastAsia="Perpetua" w:cs="Perpetua"/>
            <w:b w:val="0"/>
            <w:bCs w:val="0"/>
            <w:noProof w:val="0"/>
            <w:lang w:val="en-GB"/>
          </w:rPr>
          <w:t>https://www.bbc.co.uk/history/british/easterrising/newspapers/na02.shtml</w:t>
        </w:r>
      </w:hyperlink>
      <w:r w:rsidRPr="40150DD3" w:rsidR="40150DD3">
        <w:rPr>
          <w:rFonts w:ascii="Perpetua" w:hAnsi="Perpetua" w:eastAsia="Perpetua" w:cs="Perpetua"/>
          <w:b w:val="0"/>
          <w:bCs w:val="0"/>
          <w:noProof w:val="0"/>
          <w:lang w:val="en-GB"/>
        </w:rPr>
        <w:t xml:space="preserve"> &gt;</w:t>
      </w:r>
    </w:p>
    <w:p w:rsidR="22CEC399" w:rsidP="22CEC399" w:rsidRDefault="22CEC399" w14:paraId="778B3519" w14:textId="1BED176E">
      <w:pPr>
        <w:pStyle w:val="FootnoteText"/>
        <w:bidi w:val="0"/>
        <w:rPr>
          <w:sz w:val="20"/>
          <w:szCs w:val="20"/>
        </w:rPr>
      </w:pPr>
    </w:p>
  </w:footnote>
  <w:footnote w:id="133">
    <w:p w:rsidR="22CEC399" w:rsidP="22CEC399" w:rsidRDefault="22CEC399" w14:paraId="4A9AE467" w14:textId="6E275FF2">
      <w:pPr>
        <w:pStyle w:val="FootnoteText"/>
        <w:bidi w:val="0"/>
        <w:rPr>
          <w:rFonts w:ascii="Perpetua" w:hAnsi="Perpetua" w:eastAsia="Perpetua" w:cs="Perpetua"/>
          <w:b w:val="0"/>
          <w:bCs w:val="0"/>
          <w:noProof w:val="0"/>
          <w:sz w:val="20"/>
          <w:szCs w:val="20"/>
          <w:lang w:val="en-GB"/>
        </w:rPr>
      </w:pPr>
      <w:r w:rsidRPr="22CEC399">
        <w:rPr>
          <w:rStyle w:val="FootnoteReference"/>
          <w:sz w:val="20"/>
          <w:szCs w:val="20"/>
        </w:rPr>
        <w:footnoteRef/>
      </w:r>
      <w:r w:rsidRPr="22CEC399" w:rsidR="40150DD3">
        <w:rPr>
          <w:sz w:val="20"/>
          <w:szCs w:val="20"/>
        </w:rPr>
        <w:t xml:space="preserve"> </w:t>
      </w:r>
      <w:r w:rsidRPr="22CEC399" w:rsidR="40150DD3">
        <w:rPr>
          <w:rFonts w:ascii="Perpetua" w:hAnsi="Perpetua" w:eastAsia="Perpetua" w:cs="Perpetua"/>
          <w:sz w:val="20"/>
          <w:szCs w:val="20"/>
        </w:rPr>
        <w:t xml:space="preserve">The Irish </w:t>
      </w:r>
      <w:r w:rsidRPr="22CEC399" w:rsidR="40150DD3">
        <w:rPr>
          <w:rFonts w:ascii="Perpetua" w:hAnsi="Perpetua" w:eastAsia="Perpetua" w:cs="Perpetua"/>
          <w:sz w:val="20"/>
          <w:szCs w:val="20"/>
        </w:rPr>
        <w:t>Independent</w:t>
      </w:r>
      <w:r w:rsidRPr="22CEC399" w:rsidR="40150DD3">
        <w:rPr>
          <w:rFonts w:ascii="Perpetua" w:hAnsi="Perpetua" w:eastAsia="Perpetua" w:cs="Perpetua"/>
          <w:sz w:val="20"/>
          <w:szCs w:val="20"/>
        </w:rPr>
        <w:t>, Criminal Madness</w:t>
      </w:r>
      <w:r w:rsidRPr="22CEC399" w:rsidR="40150DD3">
        <w:rPr>
          <w:rFonts w:ascii="Perpetua" w:hAnsi="Perpetua" w:eastAsia="Perpetua" w:cs="Perpetua"/>
          <w:b w:val="1"/>
          <w:bCs w:val="1"/>
          <w:noProof w:val="0"/>
          <w:lang w:val="en-GB"/>
        </w:rPr>
        <w:t xml:space="preserve"> </w:t>
      </w:r>
      <w:r w:rsidRPr="22CEC399" w:rsidR="40150DD3">
        <w:rPr>
          <w:rFonts w:ascii="Perpetua" w:hAnsi="Perpetua" w:eastAsia="Perpetua" w:cs="Perpetua"/>
          <w:b w:val="0"/>
          <w:bCs w:val="0"/>
          <w:noProof w:val="0"/>
          <w:lang w:val="en-GB"/>
        </w:rPr>
        <w:t xml:space="preserve">4th May 1916 &lt; </w:t>
      </w:r>
      <w:hyperlink r:id="R6a482518f9504b43">
        <w:r w:rsidRPr="40150DD3" w:rsidR="40150DD3">
          <w:rPr>
            <w:rStyle w:val="Hyperlink"/>
            <w:rFonts w:ascii="Perpetua" w:hAnsi="Perpetua" w:eastAsia="Perpetua" w:cs="Perpetua"/>
            <w:b w:val="0"/>
            <w:bCs w:val="0"/>
            <w:noProof w:val="0"/>
            <w:lang w:val="en-GB"/>
          </w:rPr>
          <w:t>https://www.bbc.co.uk/history/british/easterrising/newspapers/na02.shtml</w:t>
        </w:r>
      </w:hyperlink>
      <w:r w:rsidRPr="40150DD3" w:rsidR="40150DD3">
        <w:rPr>
          <w:rFonts w:ascii="Perpetua" w:hAnsi="Perpetua" w:eastAsia="Perpetua" w:cs="Perpetua"/>
          <w:b w:val="0"/>
          <w:bCs w:val="0"/>
          <w:noProof w:val="0"/>
          <w:lang w:val="en-GB"/>
        </w:rPr>
        <w:t xml:space="preserve"> &gt;</w:t>
      </w:r>
    </w:p>
    <w:p w:rsidR="22CEC399" w:rsidP="22CEC399" w:rsidRDefault="22CEC399" w14:paraId="71211A29" w14:textId="35ADC896">
      <w:pPr>
        <w:pStyle w:val="FootnoteText"/>
        <w:bidi w:val="0"/>
        <w:rPr>
          <w:sz w:val="20"/>
          <w:szCs w:val="20"/>
        </w:rPr>
      </w:pPr>
    </w:p>
  </w:footnote>
  <w:footnote w:id="30115">
    <w:p w:rsidR="22CEC399" w:rsidP="22CEC399" w:rsidRDefault="22CEC399" w14:paraId="6DEC9EB4" w14:textId="596901DB">
      <w:pPr>
        <w:pStyle w:val="Heading2"/>
        <w:bidi w:val="0"/>
        <w:rPr>
          <w:rFonts w:ascii="Perpetua" w:hAnsi="Perpetua" w:eastAsia="Perpetua" w:cs="Perpetua"/>
          <w:color w:val="auto"/>
          <w:sz w:val="20"/>
          <w:szCs w:val="20"/>
        </w:rPr>
      </w:pPr>
      <w:r w:rsidRPr="22CEC399">
        <w:rPr>
          <w:rStyle w:val="FootnoteReference"/>
          <w:sz w:val="20"/>
          <w:szCs w:val="20"/>
        </w:rPr>
        <w:footnoteRef/>
      </w:r>
      <w:r w:rsidRPr="22CEC399" w:rsidR="40150DD3">
        <w:rPr>
          <w:sz w:val="20"/>
          <w:szCs w:val="20"/>
        </w:rPr>
        <w:t xml:space="preserve">  </w:t>
      </w:r>
      <w:r w:rsidRPr="22CEC399" w:rsidR="40150DD3">
        <w:rPr>
          <w:rFonts w:ascii="Perpetua" w:hAnsi="Perpetua" w:eastAsia="Perpetua" w:cs="Perpetua"/>
          <w:color w:val="auto"/>
          <w:sz w:val="20"/>
          <w:szCs w:val="20"/>
        </w:rPr>
        <w:t xml:space="preserve">National Museum </w:t>
      </w:r>
      <w:r w:rsidRPr="22CEC399" w:rsidR="40150DD3">
        <w:rPr>
          <w:rFonts w:ascii="Perpetua" w:hAnsi="Perpetua" w:eastAsia="Perpetua" w:cs="Perpetua"/>
          <w:color w:val="auto"/>
          <w:sz w:val="20"/>
          <w:szCs w:val="20"/>
        </w:rPr>
        <w:t>Of</w:t>
      </w:r>
      <w:r w:rsidRPr="22CEC399" w:rsidR="40150DD3">
        <w:rPr>
          <w:rFonts w:ascii="Perpetua" w:hAnsi="Perpetua" w:eastAsia="Perpetua" w:cs="Perpetua"/>
          <w:color w:val="auto"/>
          <w:sz w:val="20"/>
          <w:szCs w:val="20"/>
        </w:rPr>
        <w:t xml:space="preserve"> </w:t>
      </w:r>
      <w:r w:rsidRPr="22CEC399" w:rsidR="40150DD3">
        <w:rPr>
          <w:rFonts w:ascii="Perpetua" w:hAnsi="Perpetua" w:eastAsia="Perpetua" w:cs="Perpetua"/>
          <w:color w:val="auto"/>
          <w:sz w:val="20"/>
          <w:szCs w:val="20"/>
        </w:rPr>
        <w:t>Ireland ,</w:t>
      </w:r>
      <w:r w:rsidRPr="22CEC399" w:rsidR="40150DD3">
        <w:rPr>
          <w:rFonts w:ascii="Perpetua" w:hAnsi="Perpetua" w:eastAsia="Perpetua" w:cs="Perpetua"/>
          <w:color w:val="auto"/>
          <w:sz w:val="20"/>
          <w:szCs w:val="20"/>
        </w:rPr>
        <w:t xml:space="preserve"> </w:t>
      </w:r>
      <w:r w:rsidRPr="22CEC399" w:rsidR="40150DD3">
        <w:rPr>
          <w:rFonts w:ascii="Perpetua" w:hAnsi="Perpetua" w:eastAsia="Perpetua" w:cs="Perpetua"/>
          <w:noProof w:val="0"/>
          <w:color w:val="auto"/>
          <w:sz w:val="20"/>
          <w:szCs w:val="20"/>
          <w:lang w:val="en-GB"/>
        </w:rPr>
        <w:t xml:space="preserve">1914: ’The Howth Gun </w:t>
      </w:r>
      <w:r w:rsidRPr="22CEC399" w:rsidR="40150DD3">
        <w:rPr>
          <w:rFonts w:ascii="Perpetua" w:hAnsi="Perpetua" w:eastAsia="Perpetua" w:cs="Perpetua"/>
          <w:noProof w:val="0"/>
          <w:color w:val="auto"/>
          <w:sz w:val="20"/>
          <w:szCs w:val="20"/>
          <w:lang w:val="en-GB"/>
        </w:rPr>
        <w:t>Running‘</w:t>
      </w:r>
      <w:r w:rsidRPr="22CEC399" w:rsidR="40150DD3">
        <w:rPr>
          <w:rFonts w:ascii="Perpetua" w:hAnsi="Perpetua" w:eastAsia="Perpetua" w:cs="Perpetua"/>
          <w:noProof w:val="0"/>
          <w:color w:val="auto"/>
          <w:sz w:val="20"/>
          <w:szCs w:val="20"/>
          <w:lang w:val="en-GB"/>
        </w:rPr>
        <w:t xml:space="preserve"> </w:t>
      </w:r>
    </w:p>
    <w:p w:rsidR="22CEC399" w:rsidP="22CEC399" w:rsidRDefault="22CEC399" w14:paraId="176EB3E2" w14:textId="698D0D80">
      <w:pPr>
        <w:pStyle w:val="FootnoteText"/>
        <w:bidi w:val="0"/>
        <w:rPr>
          <w:rFonts w:ascii="Perpetua" w:hAnsi="Perpetua" w:eastAsia="Perpetua" w:cs="Perpetua"/>
          <w:sz w:val="20"/>
          <w:szCs w:val="20"/>
        </w:rPr>
      </w:pPr>
      <w:r w:rsidRPr="22CEC399" w:rsidR="22CEC399">
        <w:rPr>
          <w:rFonts w:ascii="Perpetua" w:hAnsi="Perpetua" w:eastAsia="Perpetua" w:cs="Perpetua"/>
          <w:sz w:val="20"/>
          <w:szCs w:val="20"/>
        </w:rPr>
        <w:t xml:space="preserve">&lt; </w:t>
      </w:r>
      <w:hyperlink r:id="R82629d73616a4509">
        <w:r w:rsidRPr="22CEC399" w:rsidR="22CEC399">
          <w:rPr>
            <w:rStyle w:val="Hyperlink"/>
            <w:rFonts w:ascii="Perpetua" w:hAnsi="Perpetua" w:eastAsia="Perpetua" w:cs="Perpetua"/>
            <w:sz w:val="20"/>
            <w:szCs w:val="20"/>
          </w:rPr>
          <w:t>https://www.museum.ie/en-IE/Collections-Research/Art-and-Industry-Collections/Art-Industry-Collections-List/Easter-Week/Discover-the-historic-Asgard-yacht/1914-The-Howth-Gun-Running</w:t>
        </w:r>
      </w:hyperlink>
      <w:r w:rsidRPr="22CEC399" w:rsidR="22CEC399">
        <w:rPr>
          <w:rFonts w:ascii="Perpetua" w:hAnsi="Perpetua" w:eastAsia="Perpetua" w:cs="Perpetua"/>
          <w:sz w:val="20"/>
          <w:szCs w:val="20"/>
        </w:rPr>
        <w:t xml:space="preserve"> &gt;</w:t>
      </w:r>
    </w:p>
  </w:footnote>
  <w:footnote w:id="26512">
    <w:p w:rsidR="157EC55D" w:rsidP="157EC55D" w:rsidRDefault="157EC55D" w14:paraId="4DE13B3A" w14:textId="7B53B981">
      <w:pPr>
        <w:pStyle w:val="Heading1"/>
        <w:bidi w:val="0"/>
        <w:rPr>
          <w:rFonts w:ascii="Perpetua" w:hAnsi="Perpetua" w:eastAsia="Perpetua" w:cs="Perpetua"/>
          <w:color w:val="auto"/>
          <w:sz w:val="20"/>
          <w:szCs w:val="20"/>
        </w:rPr>
      </w:pPr>
      <w:r w:rsidRPr="157EC55D">
        <w:rPr>
          <w:rStyle w:val="FootnoteReference"/>
          <w:sz w:val="20"/>
          <w:szCs w:val="20"/>
        </w:rPr>
        <w:footnoteRef/>
      </w:r>
      <w:r w:rsidRPr="157EC55D" w:rsidR="157EC55D">
        <w:rPr>
          <w:sz w:val="20"/>
          <w:szCs w:val="20"/>
        </w:rPr>
        <w:t xml:space="preserve"> </w:t>
      </w:r>
      <w:r w:rsidRPr="157EC55D" w:rsidR="157EC55D">
        <w:rPr>
          <w:rFonts w:ascii="Perpetua" w:hAnsi="Perpetua" w:eastAsia="Perpetua" w:cs="Perpetua"/>
          <w:color w:val="auto"/>
          <w:sz w:val="20"/>
          <w:szCs w:val="20"/>
        </w:rPr>
        <w:t xml:space="preserve">Eamon Murphy, Eoin MacNeill’s Countermanding Order Easter 1916, </w:t>
      </w:r>
      <w:hyperlink r:id="R366a0e5ffc604e84">
        <w:r w:rsidRPr="157EC55D" w:rsidR="157EC55D">
          <w:rPr>
            <w:rStyle w:val="Hyperlink"/>
            <w:rFonts w:ascii="Perpetua" w:hAnsi="Perpetua" w:eastAsia="Perpetua" w:cs="Perpetua"/>
            <w:noProof w:val="0"/>
            <w:color w:val="auto"/>
            <w:sz w:val="20"/>
            <w:szCs w:val="20"/>
            <w:u w:val="none"/>
            <w:lang w:val="en-GB"/>
          </w:rPr>
          <w:t>The History Of Na Fianna Éireann</w:t>
        </w:r>
        <w:r w:rsidRPr="157EC55D" w:rsidR="157EC55D">
          <w:rPr>
            <w:rStyle w:val="Hyperlink"/>
            <w:rFonts w:ascii="Perpetua" w:hAnsi="Perpetua" w:eastAsia="Perpetua" w:cs="Perpetua"/>
            <w:noProof w:val="0"/>
            <w:color w:val="auto"/>
            <w:sz w:val="20"/>
            <w:szCs w:val="20"/>
            <w:lang w:val="en-GB"/>
          </w:rPr>
          <w:t xml:space="preserve"> </w:t>
        </w:r>
      </w:hyperlink>
      <w:r>
        <w:tab/>
      </w:r>
      <w:r w:rsidRPr="157EC55D" w:rsidR="157EC55D">
        <w:rPr>
          <w:rFonts w:ascii="Perpetua" w:hAnsi="Perpetua" w:eastAsia="Perpetua" w:cs="Perpetua"/>
          <w:color w:val="auto"/>
          <w:sz w:val="20"/>
          <w:szCs w:val="20"/>
        </w:rPr>
        <w:t xml:space="preserve">                   &lt; </w:t>
      </w:r>
      <w:hyperlink r:id="R7f83a2d4b2104714">
        <w:r w:rsidRPr="157EC55D" w:rsidR="157EC55D">
          <w:rPr>
            <w:rStyle w:val="Hyperlink"/>
            <w:rFonts w:ascii="Perpetua" w:hAnsi="Perpetua" w:eastAsia="Perpetua" w:cs="Perpetua"/>
            <w:color w:val="auto"/>
            <w:sz w:val="20"/>
            <w:szCs w:val="20"/>
          </w:rPr>
          <w:t>https://fiannaeireannhistory.wordpress.com/2015/04/05/eoin-macneills-countermanding-order-easter-1916/</w:t>
        </w:r>
      </w:hyperlink>
      <w:r w:rsidRPr="157EC55D" w:rsidR="157EC55D">
        <w:rPr>
          <w:rFonts w:ascii="Perpetua" w:hAnsi="Perpetua" w:eastAsia="Perpetua" w:cs="Perpetua"/>
          <w:color w:val="auto"/>
          <w:sz w:val="20"/>
          <w:szCs w:val="20"/>
        </w:rPr>
        <w:t xml:space="preserve"> &gt;</w:t>
      </w:r>
    </w:p>
    <w:p w:rsidR="157EC55D" w:rsidP="157EC55D" w:rsidRDefault="157EC55D" w14:paraId="492E0D0A" w14:textId="41E8CCE2">
      <w:pPr>
        <w:pStyle w:val="FootnoteText"/>
        <w:bidi w:val="0"/>
        <w:rPr>
          <w:sz w:val="20"/>
          <w:szCs w:val="20"/>
        </w:rPr>
      </w:pPr>
    </w:p>
  </w:footnote>
  <w:footnote w:id="21394">
    <w:p w:rsidR="40150DD3" w:rsidP="40150DD3" w:rsidRDefault="40150DD3" w14:paraId="0BE61963" w14:textId="00C98381">
      <w:pPr>
        <w:pStyle w:val="FootnoteText"/>
        <w:bidi w:val="0"/>
        <w:rPr>
          <w:sz w:val="20"/>
          <w:szCs w:val="20"/>
        </w:rPr>
      </w:pPr>
      <w:r w:rsidRPr="40150DD3">
        <w:rPr>
          <w:rStyle w:val="FootnoteReference"/>
          <w:sz w:val="20"/>
          <w:szCs w:val="20"/>
        </w:rPr>
        <w:footnoteRef/>
      </w:r>
      <w:r w:rsidRPr="40150DD3" w:rsidR="40150DD3">
        <w:rPr>
          <w:rFonts w:ascii="Perpetua" w:hAnsi="Perpetua" w:eastAsia="Perpetua" w:cs="Perpetua"/>
          <w:sz w:val="20"/>
          <w:szCs w:val="20"/>
        </w:rPr>
        <w:t xml:space="preserve"> Molly Reynolds, </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 xml:space="preserve"> t-Óglách</w:t>
      </w:r>
      <w:r w:rsidRPr="40150DD3" w:rsidR="40150DD3">
        <w:rPr>
          <w:rFonts w:ascii="Perpetua" w:hAnsi="Perpetua" w:eastAsia="Perpetua" w:cs="Perpetua"/>
          <w:sz w:val="20"/>
          <w:szCs w:val="20"/>
        </w:rPr>
        <w:t xml:space="preserve"> Cumann na mBan In The G.P.O, Heroic Work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Girls During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Fighting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Easter Week, 1916. &lt; </w:t>
      </w:r>
      <w:hyperlink r:id="R4608523a8854457c">
        <w:r w:rsidRPr="40150DD3" w:rsidR="40150DD3">
          <w:rPr>
            <w:rStyle w:val="Hyperlink"/>
            <w:rFonts w:ascii="Perpetua" w:hAnsi="Perpetua" w:eastAsia="Perpetua" w:cs="Perpetua"/>
            <w:sz w:val="20"/>
            <w:szCs w:val="20"/>
          </w:rPr>
          <w:t>https://docs.google.com/file/d/0BxBQjDTFgId4aDctTkNoZGg3Vk0/edit?resourcekey=0-mPV8CBwZ7mh40cuOt5Xdtg</w:t>
        </w:r>
      </w:hyperlink>
      <w:r w:rsidRPr="40150DD3" w:rsidR="40150DD3">
        <w:rPr>
          <w:rFonts w:ascii="Perpetua" w:hAnsi="Perpetua" w:eastAsia="Perpetua" w:cs="Perpetua"/>
          <w:sz w:val="20"/>
          <w:szCs w:val="20"/>
        </w:rPr>
        <w:t xml:space="preserve"> &gt;</w:t>
      </w:r>
    </w:p>
  </w:footnote>
  <w:footnote w:id="4057">
    <w:p w:rsidR="40150DD3" w:rsidP="40150DD3" w:rsidRDefault="40150DD3" w14:paraId="738BB2B1" w14:textId="39029CDD">
      <w:pPr>
        <w:pStyle w:val="FootnoteText"/>
        <w:bidi w:val="0"/>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Bureau Of Military History, Molly Reynolds Witness Statement, W.S 195, (1949)                                                      &lt; </w:t>
      </w:r>
      <w:hyperlink r:id="R869ebbb9d1bc4e4e">
        <w:r w:rsidRPr="40150DD3" w:rsidR="40150DD3">
          <w:rPr>
            <w:rStyle w:val="Hyperlink"/>
            <w:rFonts w:ascii="Perpetua" w:hAnsi="Perpetua" w:eastAsia="Perpetua" w:cs="Perpetua"/>
            <w:sz w:val="20"/>
            <w:szCs w:val="20"/>
          </w:rPr>
          <w:t>https://www.militaryarchives.ie/collections/online-collections/bureau-of-military-history-1913-1921/reels/bmh/BMH.WS0195.pdf</w:t>
        </w:r>
      </w:hyperlink>
      <w:r w:rsidRPr="40150DD3" w:rsidR="40150DD3">
        <w:rPr>
          <w:rFonts w:ascii="Perpetua" w:hAnsi="Perpetua" w:eastAsia="Perpetua" w:cs="Perpetua"/>
          <w:sz w:val="20"/>
          <w:szCs w:val="20"/>
        </w:rPr>
        <w:t xml:space="preserve"> &gt;</w:t>
      </w:r>
    </w:p>
  </w:footnote>
  <w:footnote w:id="1097">
    <w:p w:rsidR="40150DD3" w:rsidP="40150DD3" w:rsidRDefault="40150DD3" w14:paraId="1D84983A" w14:textId="06E84432">
      <w:pPr>
        <w:pStyle w:val="FootnoteText"/>
        <w:bidi w:val="0"/>
        <w:rPr>
          <w:rFonts w:ascii="Perpetua" w:hAnsi="Perpetua" w:eastAsia="Perpetua" w:cs="Perpetua"/>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Molly Reynolds, Witness, Statement W.S 195 Bureau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Military History (1949</w:t>
      </w:r>
      <w:r w:rsidRPr="40150DD3" w:rsidR="40150DD3">
        <w:rPr>
          <w:rFonts w:ascii="Perpetua" w:hAnsi="Perpetua" w:eastAsia="Perpetua" w:cs="Perpetua"/>
          <w:sz w:val="20"/>
          <w:szCs w:val="20"/>
        </w:rPr>
        <w:t>), 1</w:t>
      </w:r>
      <w:r w:rsidRPr="40150DD3" w:rsidR="40150DD3">
        <w:rPr>
          <w:rFonts w:ascii="Perpetua" w:hAnsi="Perpetua" w:eastAsia="Perpetua" w:cs="Perpetua"/>
          <w:sz w:val="20"/>
          <w:szCs w:val="20"/>
        </w:rPr>
        <w:t>-9 p. 3</w:t>
      </w:r>
    </w:p>
  </w:footnote>
  <w:footnote w:id="5849">
    <w:p w:rsidR="40150DD3" w:rsidP="40150DD3" w:rsidRDefault="40150DD3" w14:paraId="37302100" w14:textId="04F06702">
      <w:pPr>
        <w:pStyle w:val="FootnoteText"/>
        <w:bidi w:val="0"/>
        <w:rPr>
          <w:rFonts w:ascii="Perpetua" w:hAnsi="Perpetua" w:eastAsia="Perpetua" w:cs="Perpetua"/>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Molly Reynolds, Witness, Statement W.S </w:t>
      </w:r>
      <w:r w:rsidRPr="40150DD3" w:rsidR="40150DD3">
        <w:rPr>
          <w:rFonts w:ascii="Perpetua" w:hAnsi="Perpetua" w:eastAsia="Perpetua" w:cs="Perpetua"/>
          <w:sz w:val="20"/>
          <w:szCs w:val="20"/>
        </w:rPr>
        <w:t>195, (</w:t>
      </w:r>
      <w:r w:rsidRPr="40150DD3" w:rsidR="40150DD3">
        <w:rPr>
          <w:rFonts w:ascii="Perpetua" w:hAnsi="Perpetua" w:eastAsia="Perpetua" w:cs="Perpetua"/>
          <w:sz w:val="20"/>
          <w:szCs w:val="20"/>
        </w:rPr>
        <w:t>1949</w:t>
      </w:r>
      <w:r w:rsidRPr="40150DD3" w:rsidR="40150DD3">
        <w:rPr>
          <w:rFonts w:ascii="Perpetua" w:hAnsi="Perpetua" w:eastAsia="Perpetua" w:cs="Perpetua"/>
          <w:sz w:val="20"/>
          <w:szCs w:val="20"/>
        </w:rPr>
        <w:t>), 1</w:t>
      </w:r>
      <w:r w:rsidRPr="40150DD3" w:rsidR="40150DD3">
        <w:rPr>
          <w:rFonts w:ascii="Perpetua" w:hAnsi="Perpetua" w:eastAsia="Perpetua" w:cs="Perpetua"/>
          <w:sz w:val="20"/>
          <w:szCs w:val="20"/>
        </w:rPr>
        <w:t>-9 p. 3</w:t>
      </w:r>
    </w:p>
  </w:footnote>
  <w:footnote w:id="31120">
    <w:p w:rsidR="40150DD3" w:rsidP="40150DD3" w:rsidRDefault="40150DD3" w14:paraId="5171BCE3" w14:textId="4046BF6E">
      <w:pPr>
        <w:pStyle w:val="FootnoteText"/>
        <w:bidi w:val="0"/>
        <w:rPr>
          <w:i w:val="1"/>
          <w:iCs w:val="1"/>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i w:val="0"/>
          <w:iCs w:val="0"/>
          <w:sz w:val="20"/>
          <w:szCs w:val="20"/>
        </w:rPr>
        <w:t>Reynolds W.S 195, P. 2</w:t>
      </w:r>
    </w:p>
  </w:footnote>
  <w:footnote w:id="21533">
    <w:p w:rsidR="40150DD3" w:rsidP="40150DD3" w:rsidRDefault="40150DD3" w14:paraId="2D174EBF" w14:textId="5598FC12">
      <w:pPr>
        <w:pStyle w:val="FootnoteText"/>
        <w:bidi w:val="0"/>
        <w:rPr>
          <w:rFonts w:ascii="Perpetua" w:hAnsi="Perpetua" w:eastAsia="Perpetua" w:cs="Perpetua"/>
          <w:b w:val="0"/>
          <w:bCs w:val="0"/>
          <w:i w:val="0"/>
          <w:iCs w:val="0"/>
          <w:caps w:val="0"/>
          <w:smallCaps w:val="0"/>
          <w:strike w:val="0"/>
          <w:dstrike w:val="0"/>
          <w:noProof w:val="0"/>
          <w:color w:val="5F6368"/>
          <w:sz w:val="20"/>
          <w:szCs w:val="20"/>
          <w:u w:val="none"/>
          <w:lang w:val="en-GB"/>
        </w:rPr>
      </w:pPr>
      <w:r w:rsidRPr="40150DD3">
        <w:rPr>
          <w:rStyle w:val="FootnoteReference"/>
          <w:sz w:val="20"/>
          <w:szCs w:val="20"/>
        </w:rPr>
        <w:footnoteRef/>
      </w:r>
      <w:r w:rsidRPr="40150DD3" w:rsidR="40150DD3">
        <w:rPr>
          <w:sz w:val="20"/>
          <w:szCs w:val="20"/>
        </w:rPr>
        <w:t xml:space="preserve"> </w:t>
      </w:r>
      <w:r w:rsidRPr="40150DD3" w:rsidR="157EC55D">
        <w:rPr>
          <w:rFonts w:ascii="Perpetua" w:hAnsi="Perpetua" w:eastAsia="Perpetua" w:cs="Perpetua"/>
          <w:b w:val="0"/>
          <w:bCs w:val="0"/>
          <w:i w:val="0"/>
          <w:iCs w:val="0"/>
          <w:caps w:val="0"/>
          <w:smallCaps w:val="0"/>
          <w:strike w:val="0"/>
          <w:dstrike w:val="0"/>
          <w:noProof w:val="0"/>
          <w:color w:val="auto"/>
          <w:sz w:val="20"/>
          <w:szCs w:val="20"/>
          <w:u w:val="none"/>
          <w:lang w:val="en-GB"/>
        </w:rPr>
        <w:t>Óglaigh</w:t>
      </w:r>
      <w:r w:rsidRPr="40150DD3" w:rsidR="157EC55D">
        <w:rPr>
          <w:rFonts w:ascii="Perpetua" w:hAnsi="Perpetua" w:eastAsia="Perpetua" w:cs="Perpetua"/>
          <w:b w:val="0"/>
          <w:bCs w:val="0"/>
          <w:i w:val="0"/>
          <w:iCs w:val="0"/>
          <w:caps w:val="0"/>
          <w:smallCaps w:val="0"/>
          <w:strike w:val="0"/>
          <w:dstrike w:val="0"/>
          <w:noProof w:val="0"/>
          <w:color w:val="auto"/>
          <w:sz w:val="20"/>
          <w:szCs w:val="20"/>
          <w:u w:val="none"/>
          <w:lang w:val="en-GB"/>
        </w:rPr>
        <w:t xml:space="preserve"> na </w:t>
      </w:r>
      <w:r w:rsidRPr="40150DD3" w:rsidR="157EC55D">
        <w:rPr>
          <w:rFonts w:ascii="Perpetua" w:hAnsi="Perpetua" w:eastAsia="Perpetua" w:cs="Perpetua"/>
          <w:b w:val="0"/>
          <w:bCs w:val="0"/>
          <w:i w:val="0"/>
          <w:iCs w:val="0"/>
          <w:caps w:val="0"/>
          <w:smallCaps w:val="0"/>
          <w:strike w:val="0"/>
          <w:dstrike w:val="0"/>
          <w:noProof w:val="0"/>
          <w:color w:val="auto"/>
          <w:sz w:val="20"/>
          <w:szCs w:val="20"/>
          <w:u w:val="none"/>
          <w:lang w:val="en-GB"/>
        </w:rPr>
        <w:t>Éireann</w:t>
      </w:r>
      <w:r w:rsidRPr="40150DD3" w:rsidR="157EC55D">
        <w:rPr>
          <w:rFonts w:ascii="Perpetua" w:hAnsi="Perpetua" w:eastAsia="Perpetua" w:cs="Perpetua"/>
          <w:b w:val="0"/>
          <w:bCs w:val="0"/>
          <w:i w:val="0"/>
          <w:iCs w:val="0"/>
          <w:caps w:val="0"/>
          <w:smallCaps w:val="0"/>
          <w:strike w:val="0"/>
          <w:dstrike w:val="0"/>
          <w:noProof w:val="0"/>
          <w:color w:val="auto"/>
          <w:sz w:val="20"/>
          <w:szCs w:val="20"/>
          <w:u w:val="none"/>
          <w:lang w:val="en-GB"/>
        </w:rPr>
        <w:t>,</w:t>
      </w:r>
      <w:r w:rsidRPr="40150DD3" w:rsidR="157EC55D">
        <w:rPr>
          <w:rFonts w:ascii="Perpetua" w:hAnsi="Perpetua" w:eastAsia="Perpetua" w:cs="Perpetua"/>
          <w:b w:val="1"/>
          <w:bCs w:val="1"/>
          <w:i w:val="0"/>
          <w:iCs w:val="0"/>
          <w:caps w:val="0"/>
          <w:smallCaps w:val="0"/>
          <w:strike w:val="0"/>
          <w:dstrike w:val="0"/>
          <w:noProof w:val="0"/>
          <w:color w:val="5F6368"/>
          <w:sz w:val="28"/>
          <w:szCs w:val="28"/>
          <w:u w:val="none"/>
          <w:lang w:val="en-GB"/>
        </w:rPr>
        <w:t xml:space="preserve"> </w:t>
      </w:r>
      <w:r w:rsidRPr="40150DD3" w:rsidR="157EC55D">
        <w:rPr>
          <w:rFonts w:ascii="Perpetua" w:hAnsi="Perpetua" w:eastAsia="Perpetua" w:cs="Perpetua"/>
          <w:b w:val="0"/>
          <w:bCs w:val="0"/>
          <w:i w:val="0"/>
          <w:iCs w:val="0"/>
          <w:caps w:val="0"/>
          <w:smallCaps w:val="0"/>
          <w:strike w:val="0"/>
          <w:dstrike w:val="0"/>
          <w:noProof w:val="0"/>
          <w:color w:val="5F6368"/>
          <w:sz w:val="20"/>
          <w:szCs w:val="20"/>
          <w:u w:val="none"/>
          <w:lang w:val="en-GB"/>
        </w:rPr>
        <w:t xml:space="preserve">&lt; </w:t>
      </w:r>
      <w:hyperlink r:id="Rb015e3d9aa5c4b43">
        <w:r w:rsidRPr="40150DD3" w:rsidR="40150DD3">
          <w:rPr>
            <w:rStyle w:val="Hyperlink"/>
            <w:rFonts w:ascii="Perpetua" w:hAnsi="Perpetua" w:eastAsia="Perpetua" w:cs="Perpetua"/>
            <w:b w:val="0"/>
            <w:bCs w:val="0"/>
            <w:i w:val="0"/>
            <w:iCs w:val="0"/>
            <w:caps w:val="0"/>
            <w:smallCaps w:val="0"/>
            <w:strike w:val="0"/>
            <w:dstrike w:val="0"/>
            <w:noProof w:val="0"/>
            <w:sz w:val="20"/>
            <w:szCs w:val="20"/>
            <w:lang w:val="en-GB"/>
          </w:rPr>
          <w:t>https://www.militaryarchives.ie/collections/online-collections</w:t>
        </w:r>
      </w:hyperlink>
      <w:r w:rsidRPr="40150DD3" w:rsidR="40150DD3">
        <w:rPr>
          <w:rFonts w:ascii="Perpetua" w:hAnsi="Perpetua" w:eastAsia="Perpetua" w:cs="Perpetua"/>
          <w:b w:val="0"/>
          <w:bCs w:val="0"/>
          <w:i w:val="0"/>
          <w:iCs w:val="0"/>
          <w:caps w:val="0"/>
          <w:smallCaps w:val="0"/>
          <w:strike w:val="0"/>
          <w:dstrike w:val="0"/>
          <w:noProof w:val="0"/>
          <w:color w:val="5F6368"/>
          <w:sz w:val="20"/>
          <w:szCs w:val="20"/>
          <w:u w:val="none"/>
          <w:lang w:val="en-GB"/>
        </w:rPr>
        <w:t xml:space="preserve"> &gt;</w:t>
      </w:r>
    </w:p>
  </w:footnote>
  <w:footnote w:id="28539">
    <w:p w:rsidR="40150DD3" w:rsidP="40150DD3" w:rsidRDefault="40150DD3" w14:paraId="348C83D7" w14:textId="3EF75DC5">
      <w:pPr>
        <w:pStyle w:val="FootnoteText"/>
        <w:bidi w:val="0"/>
        <w:rPr>
          <w:rFonts w:ascii="Perpetua" w:hAnsi="Perpetua" w:eastAsia="Perpetua" w:cs="Perpetua"/>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Molly Reynolds, W.S 195(1949</w:t>
      </w:r>
      <w:r w:rsidRPr="40150DD3" w:rsidR="40150DD3">
        <w:rPr>
          <w:rFonts w:ascii="Perpetua" w:hAnsi="Perpetua" w:eastAsia="Perpetua" w:cs="Perpetua"/>
          <w:sz w:val="20"/>
          <w:szCs w:val="20"/>
        </w:rPr>
        <w:t>), 1</w:t>
      </w:r>
      <w:r w:rsidRPr="40150DD3" w:rsidR="40150DD3">
        <w:rPr>
          <w:rFonts w:ascii="Perpetua" w:hAnsi="Perpetua" w:eastAsia="Perpetua" w:cs="Perpetua"/>
          <w:sz w:val="20"/>
          <w:szCs w:val="20"/>
        </w:rPr>
        <w:t>-9 p. 1</w:t>
      </w:r>
    </w:p>
  </w:footnote>
  <w:footnote w:id="29819">
    <w:p w:rsidR="40150DD3" w:rsidP="40150DD3" w:rsidRDefault="40150DD3" w14:paraId="727845F6" w14:textId="4B440BE4">
      <w:pPr>
        <w:pStyle w:val="FootnoteText"/>
        <w:bidi w:val="0"/>
        <w:rPr>
          <w:rFonts w:ascii="Perpetua" w:hAnsi="Perpetua" w:eastAsia="Perpetua" w:cs="Perpetua"/>
        </w:rPr>
      </w:pPr>
      <w:r w:rsidRPr="40150DD3">
        <w:rPr>
          <w:rStyle w:val="FootnoteReference"/>
          <w:rFonts w:ascii="Perpetua" w:hAnsi="Perpetua" w:eastAsia="Perpetua" w:cs="Perpetua"/>
        </w:rPr>
        <w:footnoteRef/>
      </w:r>
      <w:r w:rsidRPr="40150DD3" w:rsidR="40150DD3">
        <w:rPr>
          <w:rFonts w:ascii="Perpetua" w:hAnsi="Perpetua" w:eastAsia="Perpetua" w:cs="Perpetua"/>
        </w:rPr>
        <w:t xml:space="preserve"> Molly Reynolds W.S 195, P.2</w:t>
      </w:r>
    </w:p>
  </w:footnote>
  <w:footnote w:id="5410">
    <w:p w:rsidR="40150DD3" w:rsidP="40150DD3" w:rsidRDefault="40150DD3" w14:paraId="48B338CC" w14:textId="3E270963">
      <w:pPr>
        <w:pStyle w:val="FootnoteText"/>
        <w:bidi w:val="0"/>
        <w:rPr>
          <w:rFonts w:ascii="Perpetua" w:hAnsi="Perpetua" w:eastAsia="Perpetua" w:cs="Perpetua"/>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Linda Kearns, Bureau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Military History, Witness Statement WS 404, (1950) &lt; </w:t>
      </w:r>
      <w:hyperlink r:id="R3c1ac49b1a0643e9">
        <w:r w:rsidRPr="40150DD3" w:rsidR="40150DD3">
          <w:rPr>
            <w:rStyle w:val="Hyperlink"/>
            <w:rFonts w:ascii="Perpetua" w:hAnsi="Perpetua" w:eastAsia="Perpetua" w:cs="Perpetua"/>
            <w:sz w:val="20"/>
            <w:szCs w:val="20"/>
          </w:rPr>
          <w:t>https://www.militaryarchives.ie/collections/online-collections/bureau-of-military-history-1913-1921/reels/bmh/BMH.WS0404.pdf</w:t>
        </w:r>
      </w:hyperlink>
      <w:r w:rsidRPr="40150DD3" w:rsidR="40150DD3">
        <w:rPr>
          <w:rFonts w:ascii="Perpetua" w:hAnsi="Perpetua" w:eastAsia="Perpetua" w:cs="Perpetua"/>
          <w:sz w:val="20"/>
          <w:szCs w:val="20"/>
        </w:rPr>
        <w:t xml:space="preserve"> &gt;</w:t>
      </w:r>
    </w:p>
  </w:footnote>
  <w:footnote w:id="15181">
    <w:p w:rsidR="40150DD3" w:rsidP="40150DD3" w:rsidRDefault="40150DD3" w14:paraId="355D2DA4" w14:textId="302F2FDC">
      <w:pPr>
        <w:pStyle w:val="FootnoteText"/>
        <w:bidi w:val="0"/>
        <w:rPr>
          <w:rFonts w:ascii="Perpetua" w:hAnsi="Perpetua" w:eastAsia="Perpetua" w:cs="Perpetua"/>
          <w:noProof w:val="0"/>
          <w:sz w:val="20"/>
          <w:szCs w:val="20"/>
          <w:lang w:val="en-GB"/>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Mark O Brien, Fighting </w:t>
      </w:r>
      <w:r w:rsidRPr="40150DD3" w:rsidR="40150DD3">
        <w:rPr>
          <w:rFonts w:ascii="Perpetua" w:hAnsi="Perpetua" w:eastAsia="Perpetua" w:cs="Perpetua"/>
          <w:sz w:val="20"/>
          <w:szCs w:val="20"/>
        </w:rPr>
        <w:t>And</w:t>
      </w:r>
      <w:r w:rsidRPr="40150DD3" w:rsidR="40150DD3">
        <w:rPr>
          <w:rFonts w:ascii="Perpetua" w:hAnsi="Perpetua" w:eastAsia="Perpetua" w:cs="Perpetua"/>
          <w:sz w:val="20"/>
          <w:szCs w:val="20"/>
        </w:rPr>
        <w:t xml:space="preserve"> Writing 1916 &lt; </w:t>
      </w:r>
      <w:hyperlink r:id="Ree677e7b6d6e430c">
        <w:r w:rsidRPr="40150DD3" w:rsidR="40150DD3">
          <w:rPr>
            <w:rStyle w:val="Hyperlink"/>
            <w:rFonts w:ascii="Perpetua" w:hAnsi="Perpetua" w:eastAsia="Perpetua" w:cs="Perpetua"/>
            <w:sz w:val="20"/>
            <w:szCs w:val="20"/>
          </w:rPr>
          <w:t>https://www.academia.edu/41463688/Fighting_and_Writing_Journalists_and_the_1916_Easter_Rising</w:t>
        </w:r>
      </w:hyperlink>
      <w:r w:rsidRPr="40150DD3" w:rsidR="40150DD3">
        <w:rPr>
          <w:rFonts w:ascii="Perpetua" w:hAnsi="Perpetua" w:eastAsia="Perpetua" w:cs="Perpetua"/>
          <w:sz w:val="20"/>
          <w:szCs w:val="20"/>
        </w:rPr>
        <w:t xml:space="preserve"> &gt;</w:t>
      </w:r>
    </w:p>
  </w:footnote>
  <w:footnote w:id="3185">
    <w:p w:rsidR="40150DD3" w:rsidP="40150DD3" w:rsidRDefault="40150DD3" w14:paraId="1E15995F" w14:textId="243413BC">
      <w:pPr>
        <w:pStyle w:val="FootnoteText"/>
        <w:bidi w:val="0"/>
        <w:rPr>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Molly, Reynolds, </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An</w:t>
      </w:r>
      <w:r w:rsidRPr="40150DD3" w:rsidR="19F9127B">
        <w:rPr>
          <w:rFonts w:ascii="Perpetua" w:hAnsi="Perpetua" w:eastAsia="Perpetua" w:cs="Perpetua"/>
          <w:b w:val="0"/>
          <w:bCs w:val="0"/>
          <w:i w:val="0"/>
          <w:iCs w:val="0"/>
          <w:caps w:val="0"/>
          <w:smallCaps w:val="0"/>
          <w:strike w:val="0"/>
          <w:dstrike w:val="0"/>
          <w:noProof w:val="0"/>
          <w:color w:val="auto"/>
          <w:sz w:val="20"/>
          <w:szCs w:val="20"/>
          <w:u w:val="none"/>
          <w:lang w:val="en-GB"/>
        </w:rPr>
        <w:t xml:space="preserve"> t-Óglách</w:t>
      </w:r>
      <w:r w:rsidRPr="40150DD3" w:rsidR="40150DD3">
        <w:rPr>
          <w:rFonts w:ascii="Perpetua" w:hAnsi="Perpetua" w:eastAsia="Perpetua" w:cs="Perpetua"/>
          <w:sz w:val="20"/>
          <w:szCs w:val="20"/>
        </w:rPr>
        <w:t xml:space="preserve"> Cumann na mBan In The G.P.O, Heroic Work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Girls During </w:t>
      </w:r>
      <w:r w:rsidRPr="40150DD3" w:rsidR="40150DD3">
        <w:rPr>
          <w:rFonts w:ascii="Perpetua" w:hAnsi="Perpetua" w:eastAsia="Perpetua" w:cs="Perpetua"/>
          <w:sz w:val="20"/>
          <w:szCs w:val="20"/>
        </w:rPr>
        <w:t>The</w:t>
      </w:r>
      <w:r w:rsidRPr="40150DD3" w:rsidR="40150DD3">
        <w:rPr>
          <w:rFonts w:ascii="Perpetua" w:hAnsi="Perpetua" w:eastAsia="Perpetua" w:cs="Perpetua"/>
          <w:sz w:val="20"/>
          <w:szCs w:val="20"/>
        </w:rPr>
        <w:t xml:space="preserve"> Fighting </w:t>
      </w:r>
      <w:r w:rsidRPr="40150DD3" w:rsidR="40150DD3">
        <w:rPr>
          <w:rFonts w:ascii="Perpetua" w:hAnsi="Perpetua" w:eastAsia="Perpetua" w:cs="Perpetua"/>
          <w:sz w:val="20"/>
          <w:szCs w:val="20"/>
        </w:rPr>
        <w:t>Of</w:t>
      </w:r>
      <w:r w:rsidRPr="40150DD3" w:rsidR="40150DD3">
        <w:rPr>
          <w:rFonts w:ascii="Perpetua" w:hAnsi="Perpetua" w:eastAsia="Perpetua" w:cs="Perpetua"/>
          <w:sz w:val="20"/>
          <w:szCs w:val="20"/>
        </w:rPr>
        <w:t xml:space="preserve"> Easter Week, 1916. &lt; </w:t>
      </w:r>
      <w:hyperlink r:id="R09abc3b7f3084bef">
        <w:r w:rsidRPr="40150DD3" w:rsidR="40150DD3">
          <w:rPr>
            <w:rStyle w:val="Hyperlink"/>
            <w:rFonts w:ascii="Perpetua" w:hAnsi="Perpetua" w:eastAsia="Perpetua" w:cs="Perpetua"/>
            <w:sz w:val="20"/>
            <w:szCs w:val="20"/>
          </w:rPr>
          <w:t>https://docs.google.com/file/d/0BxBQjDTFgId4aDctTkNoZGg3Vk0/edit?resourcekey=0-mPV8CBwZ7mh40cuOt5Xdtg</w:t>
        </w:r>
      </w:hyperlink>
      <w:r w:rsidRPr="40150DD3" w:rsidR="40150DD3">
        <w:rPr>
          <w:rFonts w:ascii="Perpetua" w:hAnsi="Perpetua" w:eastAsia="Perpetua" w:cs="Perpetua"/>
          <w:sz w:val="20"/>
          <w:szCs w:val="20"/>
        </w:rPr>
        <w:t xml:space="preserve"> &gt;</w:t>
      </w:r>
    </w:p>
  </w:footnote>
  <w:footnote w:id="28861">
    <w:p w:rsidR="40150DD3" w:rsidP="40150DD3" w:rsidRDefault="40150DD3" w14:paraId="33033D4C" w14:textId="62693044">
      <w:pPr>
        <w:pStyle w:val="FootnoteText"/>
        <w:bidi w:val="0"/>
        <w:rPr>
          <w:rFonts w:ascii="Perpetua" w:hAnsi="Perpetua" w:eastAsia="Perpetua" w:cs="Perpetua"/>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RTE Archives, ’A </w:t>
      </w:r>
      <w:r w:rsidRPr="40150DD3" w:rsidR="40150DD3">
        <w:rPr>
          <w:rFonts w:ascii="Perpetua" w:hAnsi="Perpetua" w:eastAsia="Perpetua" w:cs="Perpetua"/>
          <w:sz w:val="20"/>
          <w:szCs w:val="20"/>
        </w:rPr>
        <w:t>Volunteer‘</w:t>
      </w:r>
      <w:r w:rsidRPr="40150DD3" w:rsidR="40150DD3">
        <w:rPr>
          <w:rFonts w:ascii="Perpetua" w:hAnsi="Perpetua" w:eastAsia="Perpetua" w:cs="Perpetua"/>
          <w:sz w:val="20"/>
          <w:szCs w:val="20"/>
        </w:rPr>
        <w:t xml:space="preserve">s Memories, 1963’, &lt; </w:t>
      </w:r>
      <w:hyperlink r:id="Rd06dbc4d29da4e79">
        <w:r w:rsidRPr="40150DD3" w:rsidR="40150DD3">
          <w:rPr>
            <w:rStyle w:val="Hyperlink"/>
            <w:rFonts w:ascii="Perpetua" w:hAnsi="Perpetua" w:eastAsia="Perpetua" w:cs="Perpetua"/>
            <w:sz w:val="20"/>
            <w:szCs w:val="20"/>
          </w:rPr>
          <w:t>https://www.rte.ie/archives/2018/1115/1011084-bulmer-hobson/</w:t>
        </w:r>
      </w:hyperlink>
      <w:r w:rsidRPr="40150DD3" w:rsidR="40150DD3">
        <w:rPr>
          <w:rFonts w:ascii="Perpetua" w:hAnsi="Perpetua" w:eastAsia="Perpetua" w:cs="Perpetua"/>
          <w:sz w:val="20"/>
          <w:szCs w:val="20"/>
        </w:rPr>
        <w:t xml:space="preserve"> &gt;</w:t>
      </w:r>
    </w:p>
    <w:p w:rsidR="40150DD3" w:rsidP="40150DD3" w:rsidRDefault="40150DD3" w14:paraId="2BCC6F51" w14:textId="699DDCEE">
      <w:pPr>
        <w:pStyle w:val="FootnoteText"/>
        <w:bidi w:val="0"/>
        <w:rPr>
          <w:sz w:val="20"/>
          <w:szCs w:val="20"/>
        </w:rPr>
      </w:pPr>
    </w:p>
  </w:footnote>
  <w:footnote w:id="4648">
    <w:p w:rsidR="40150DD3" w:rsidP="40150DD3" w:rsidRDefault="40150DD3" w14:paraId="171E96C2" w14:textId="2FC66344">
      <w:pPr>
        <w:pStyle w:val="FootnoteText"/>
        <w:bidi w:val="0"/>
        <w:rPr>
          <w:rFonts w:ascii="Perpetua" w:hAnsi="Perpetua" w:eastAsia="Perpetua" w:cs="Perpetua"/>
          <w:sz w:val="20"/>
          <w:szCs w:val="20"/>
        </w:rPr>
      </w:pPr>
      <w:r w:rsidRPr="40150DD3">
        <w:rPr>
          <w:rStyle w:val="FootnoteReference"/>
          <w:sz w:val="20"/>
          <w:szCs w:val="20"/>
        </w:rPr>
        <w:footnoteRef/>
      </w:r>
      <w:r w:rsidRPr="40150DD3" w:rsidR="40150DD3">
        <w:rPr>
          <w:sz w:val="20"/>
          <w:szCs w:val="20"/>
        </w:rPr>
        <w:t xml:space="preserve"> </w:t>
      </w:r>
      <w:r w:rsidRPr="40150DD3" w:rsidR="40150DD3">
        <w:rPr>
          <w:rFonts w:ascii="Perpetua" w:hAnsi="Perpetua" w:eastAsia="Perpetua" w:cs="Perpetua"/>
          <w:sz w:val="20"/>
          <w:szCs w:val="20"/>
        </w:rPr>
        <w:t xml:space="preserve">RTE, ‘Portraits And Pamphlets: Cumann na mBan Gallery,’ &lt; </w:t>
      </w:r>
      <w:hyperlink r:id="R66f9749d7a5748f9">
        <w:r w:rsidRPr="40150DD3" w:rsidR="40150DD3">
          <w:rPr>
            <w:rStyle w:val="Hyperlink"/>
            <w:rFonts w:ascii="Perpetua" w:hAnsi="Perpetua" w:eastAsia="Perpetua" w:cs="Perpetua"/>
            <w:sz w:val="20"/>
            <w:szCs w:val="20"/>
          </w:rPr>
          <w:t>https://www.rte.ie/history/the-ban/2020/0401/1127789-cumann-na-mban-a-photo-essay/</w:t>
        </w:r>
      </w:hyperlink>
      <w:r w:rsidRPr="40150DD3" w:rsidR="40150DD3">
        <w:rPr>
          <w:rFonts w:ascii="Perpetua" w:hAnsi="Perpetua" w:eastAsia="Perpetua" w:cs="Perpetua"/>
          <w:sz w:val="20"/>
          <w:szCs w:val="20"/>
        </w:rPr>
        <w:t xml:space="preserve"> &gt;</w:t>
      </w:r>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93E122A" w:rsidTr="693E122A" w14:paraId="4E0DFE6E" wp14:textId="77777777">
      <w:tc>
        <w:tcPr>
          <w:tcW w:w="3005" w:type="dxa"/>
          <w:tcMar/>
        </w:tcPr>
        <w:p w:rsidR="693E122A" w:rsidP="693E122A" w:rsidRDefault="693E122A" w14:paraId="45054A4F" w14:textId="338F880E">
          <w:pPr>
            <w:pStyle w:val="Header"/>
            <w:bidi w:val="0"/>
            <w:ind w:left="-115"/>
            <w:jc w:val="left"/>
          </w:pPr>
        </w:p>
      </w:tc>
      <w:tc>
        <w:tcPr>
          <w:tcW w:w="3005" w:type="dxa"/>
          <w:tcMar/>
        </w:tcPr>
        <w:p w:rsidR="693E122A" w:rsidP="693E122A" w:rsidRDefault="693E122A" w14:paraId="55B146B1" w14:textId="4F2C229B">
          <w:pPr>
            <w:pStyle w:val="Header"/>
            <w:bidi w:val="0"/>
            <w:jc w:val="center"/>
          </w:pPr>
        </w:p>
      </w:tc>
      <w:tc>
        <w:tcPr>
          <w:tcW w:w="3005" w:type="dxa"/>
          <w:tcMar/>
        </w:tcPr>
        <w:p w:rsidR="693E122A" w:rsidP="693E122A" w:rsidRDefault="693E122A" w14:paraId="6F3B9558" w14:textId="4A03F12B">
          <w:pPr>
            <w:pStyle w:val="Header"/>
            <w:bidi w:val="0"/>
            <w:ind w:right="-115"/>
            <w:jc w:val="right"/>
          </w:pPr>
        </w:p>
      </w:tc>
    </w:tr>
  </w:tbl>
  <w:p w:rsidR="693E122A" w:rsidP="693E122A" w:rsidRDefault="693E122A" w14:paraId="633DAB44" w14:textId="4C999855">
    <w:pPr>
      <w:pStyle w:val="Header"/>
      <w:bidi w:val="0"/>
    </w:pPr>
  </w:p>
</w:hdr>
</file>

<file path=word/intelligence.xml><?xml version="1.0" encoding="utf-8"?>
<int:Intelligence xmlns:int="http://schemas.microsoft.com/office/intelligence/2019/intelligence">
  <int:IntelligenceSettings/>
  <int:Manifest>
    <int:ParagraphRange paragraphId="1582794661" textId="73246454" start="0" length="16" invalidationStart="0" invalidationLength="16" id="rFdrd40f"/>
    <int:WordHash hashCode="DJo/EF0XyYYHRL" id="Z55eoMJN"/>
    <int:WordHash hashCode="Y8XlHlaPLpvt53" id="JWm98PHl"/>
    <int:WordHash hashCode="vTQ6RQCQf2J9Ff" id="gqFXBv9x"/>
    <int:ParagraphRange paragraphId="1623291269" textId="1651637531" start="0" length="386" invalidationStart="0" invalidationLength="386" id="7SUaOGQO"/>
    <int:WordHash hashCode="tj+/ICaZ6gdeG/" id="u7LJvUxA"/>
    <int:WordHash hashCode="3n57XGOA1Mb8pt" id="nRtTjuNb"/>
    <int:WordHash hashCode="7G7pZuTCD3A3Kc" id="T1M4Cutw"/>
    <int:WordHash hashCode="U7iKOg8fiNdvlK" id="Z4RkbpSP"/>
    <int:WordHash hashCode="UdV2QsHLKzyOS1" id="309ZgsqT"/>
    <int:WordHash hashCode="XvtKwiEvEJ68iJ" id="wApkqt3f"/>
    <int:WordHash hashCode="NDiMf+xUXZSTFQ" id="q8NnMjT6"/>
    <int:WordHash hashCode="yY8gZEMtbnJAue" id="7xddBiRo"/>
    <int:ParagraphRange paragraphId="1999337866" textId="881768031" start="26" length="2" invalidationStart="26" invalidationLength="2" id="59l2XF5I"/>
    <int:ParagraphRange paragraphId="1664176760" textId="701258214" start="18" length="2" invalidationStart="18" invalidationLength="2" id="zhOqsFHH"/>
    <int:ParagraphRange paragraphId="1664176760" textId="701258214" start="40" length="2" invalidationStart="40" invalidationLength="2" id="IuY92ZI3"/>
    <int:ParagraphRange paragraphId="831329374" textId="1007863631" start="50" length="4" invalidationStart="50" invalidationLength="4" id="knZvHkWr"/>
    <int:WordHash hashCode="MpqnFO4K6lfpZ9" id="Li9CVCFi"/>
    <int:WordHash hashCode="bSrZiqX+etCm6B" id="4IBj36Or"/>
    <int:WordHash hashCode="VxqfEaHLe2JQvM" id="14vOqlXd"/>
    <int:ParagraphRange paragraphId="664397738" textId="401880023" start="65" length="6" invalidationStart="65" invalidationLength="6" id="KuAHhyOJ"/>
    <int:WordHash hashCode="KVo025yurmHP1W" id="gShe8H90"/>
    <int:ParagraphRange paragraphId="877461506" textId="1823146414" start="43" length="2" invalidationStart="43" invalidationLength="2" id="AdDoLMBk"/>
    <int:ParagraphRange paragraphId="120677210" textId="731789858" start="121" length="5" invalidationStart="121" invalidationLength="5" id="OH1qKQWe"/>
    <int:ParagraphRange paragraphId="1045097944" textId="1053476737" start="34" length="2" invalidationStart="34" invalidationLength="2" id="OZWY36vV"/>
    <int:WordHash hashCode="PeUh02GRVekij4" id="Is0tFQ7r"/>
    <int:ParagraphRange paragraphId="993227488" textId="1690423540" start="25" length="2" invalidationStart="25" invalidationLength="2" id="tphSH1uh"/>
    <int:ParagraphRange paragraphId="993227488" textId="1690423540" start="64" length="2" invalidationStart="64" invalidationLength="2" id="CFybnTg4"/>
    <int:ParagraphRange paragraphId="2008754305" textId="741321275" start="0" length="84" invalidationStart="0" invalidationLength="84" id="Xe39mT9r"/>
    <int:ParagraphRange paragraphId="597507817" textId="513869605" start="235" length="13" invalidationStart="235" invalidationLength="13" id="aa5ooWUh"/>
    <int:ParagraphRange paragraphId="1033431095" textId="500791774" start="0" length="72" invalidationStart="0" invalidationLength="72" id="5Hrsf9Nn"/>
    <int:ParagraphRange paragraphId="984623609" textId="511933816" start="0" length="208" invalidationStart="0" invalidationLength="208" id="36Sz5Tch"/>
    <int:ParagraphRange paragraphId="1987492186" textId="881768031" start="0" length="229" invalidationStart="0" invalidationLength="229" id="GbPyR47P"/>
    <int:ParagraphRange paragraphId="1440816847" textId="2064087612" start="0" length="109" invalidationStart="0" invalidationLength="109" id="9WG5t82k"/>
    <int:ParagraphRange paragraphId="2061645780" textId="1175058853" start="0" length="94" invalidationStart="0" invalidationLength="94" id="C7F6SX1v"/>
    <int:ParagraphRange paragraphId="534149072" textId="1690037603" start="0" length="114" invalidationStart="0" invalidationLength="114" id="BnZXtW4e"/>
    <int:ParagraphRange paragraphId="982884144" textId="2134999594" start="0" length="140" invalidationStart="0" invalidationLength="140" id="M914a6zh"/>
    <int:WordHash hashCode="wJFnOV8xGpZKXM" id="AniIO7iY"/>
    <int:ParagraphRange paragraphId="648899935" textId="881242002" start="616" length="3" invalidationStart="616" invalidationLength="3" id="1MZkVX9L"/>
    <int:WordHash hashCode="OEiuYU5P+Y8JiG" id="FW6iEMq7"/>
    <int:WordHash hashCode="V6gpV0M8Iydds9" id="s7BVLSV6"/>
    <int:WordHash hashCode="wP/2V3b5OyzYb+" id="lydYLW06"/>
    <int:WordHash hashCode="vk61+8+0BcqxmP" id="kgKrxjIm"/>
    <int:WordHash hashCode="EldcAf9NBUse3v" id="FwROVN6l"/>
    <int:WordHash hashCode="CYNOSyNwjioK8N" id="xk8DL4jI"/>
    <int:ParagraphRange paragraphId="1666069762" textId="1559896136" start="21" length="6" invalidationStart="21" invalidationLength="6" id="90v1dOS2"/>
    <int:ParagraphRange paragraphId="120677210" textId="2131338504" start="121" length="5" invalidationStart="121" invalidationLength="5" id="h73Qcl49"/>
    <int:WordHash hashCode="RoHRJMxsS3O6q/" id="oLIXeFnb"/>
    <int:ParagraphRange paragraphId="877461506" textId="454407715" start="44" length="2" invalidationStart="44" invalidationLength="2" id="aNFZwQTw"/>
    <int:ParagraphRange paragraphId="1045097944" textId="1738506031" start="34" length="2" invalidationStart="34" invalidationLength="2" id="aTVpaUF8"/>
    <int:WordHash hashCode="89uCd2agcXzSp2" id="Ot0KJ3Go"/>
    <int:WordHash hashCode="N3VPGVzq8qZCdd" id="q5VilFAf"/>
    <int:WordHash hashCode="iDhG48yymgb3lG" id="O1V6OkqM"/>
    <int:WordHash hashCode="hTVbKhMih9sXFu" id="RN0xkI89"/>
    <int:ParagraphRange paragraphId="740307311" textId="2059536165" start="247" length="10" invalidationStart="247" invalidationLength="10" id="oSjEieOF"/>
    <int:ParagraphRange paragraphId="131385255" textId="1670971615" start="44" length="2" invalidationStart="44" invalidationLength="2" id="ogUfsIyI"/>
    <int:WordHash hashCode="PP+Hh7LqQ7YUGl" id="JbS67dg1"/>
    <int:ParagraphRange paragraphId="1137500816" textId="1009338955" start="69" length="2" invalidationStart="69" invalidationLength="2" id="fFwrbCH2"/>
    <int:ParagraphRange paragraphId="1119105835" textId="286442716" start="310" length="2" invalidationStart="310" invalidationLength="2" id="OF2AhDBc"/>
    <int:ParagraphRange paragraphId="637967290" textId="893137426" start="710" length="2" invalidationStart="710" invalidationLength="2" id="ve2F1C4f"/>
    <int:ParagraphRange paragraphId="28821228" textId="1475495400" start="309" length="2" invalidationStart="309" invalidationLength="2" id="lMj1HaEp"/>
    <int:ParagraphRange paragraphId="1119105835" textId="153935811" start="300" length="2" invalidationStart="300" invalidationLength="2" id="mtM34lfm"/>
    <int:ParagraphRange paragraphId="1119105835" textId="221502767" start="59" length="2" invalidationStart="59" invalidationLength="2" id="n60cW9cW"/>
    <int:WordHash hashCode="wjWcmIKuZHdLUM" id="HqgjBqMR"/>
    <int:ParagraphRange paragraphId="188275406" textId="283240161" start="1983" length="2" invalidationStart="1983" invalidationLength="2" id="TqWyd1LJ"/>
    <int:WordHash hashCode="V513JPG7qFYpqd" id="VoSttzH6"/>
    <int:ParagraphRange paragraphId="1060503109" textId="1503328527" start="12" length="2" invalidationStart="12" invalidationLength="2" id="CZDjnd9B"/>
    <int:WordHash hashCode="VUJhtIMfEvfiMA" id="uaXcpqya"/>
    <int:ParagraphRange paragraphId="1060503109" textId="1377857684" start="1498" length="12" invalidationStart="1498" invalidationLength="12" id="MIqOvGIk"/>
    <int:ParagraphRange paragraphId="1739055883" textId="1741458809" start="34" length="2" invalidationStart="34" invalidationLength="2" id="9IjNKSwo"/>
    <int:ParagraphRange paragraphId="482509330" textId="1292404972" start="85" length="1" invalidationStart="85" invalidationLength="1" id="EY81j5jC"/>
    <int:WordHash hashCode="fwYWibbqw5SEHY" id="ZwyTPDOT"/>
    <int:ParagraphRange paragraphId="637967290" textId="1628373642" start="730" length="2" invalidationStart="730" invalidationLength="2" id="MZdf6OhU"/>
    <int:ParagraphRange paragraphId="1739055883" textId="1043030160" start="34" length="2" invalidationStart="34" invalidationLength="2" id="izjy2sJa"/>
    <int:ParagraphRange paragraphId="1739055883" textId="1043030160" start="908" length="2" invalidationStart="908" invalidationLength="2" id="eTthUuo0"/>
    <int:WordHash hashCode="XI3HqoBkXlSY+D" id="NjZpq1Ag"/>
    <int:WordHash hashCode="6JFqOO7KbNMqEa" id="mcbv9Ut4"/>
    <int:ParagraphRange paragraphId="1504076709" textId="1194706214" start="34" length="2" invalidationStart="34" invalidationLength="2" id="LhMtVO0O"/>
    <int:ParagraphRange paragraphId="1504076709" textId="1194706214" start="724" length="7" invalidationStart="724" invalidationLength="7" id="C5RwaIpx"/>
    <int:ParagraphRange paragraphId="1060503109" textId="1559081356" start="12" length="2" invalidationStart="12" invalidationLength="2" id="t4TpPcIR"/>
    <int:ParagraphRange paragraphId="352552323" textId="1360959458" start="71" length="2" invalidationStart="71" invalidationLength="2" id="MHKNScdc"/>
    <int:ParagraphRange paragraphId="1440816847" textId="2064087612" start="55" length="2" invalidationStart="55" invalidationLength="2" id="Xz6lEG8J"/>
    <int:ParagraphRange paragraphId="1440816847" textId="2064087612" start="78" length="3" invalidationStart="78" invalidationLength="3" id="aOUdonCv"/>
    <int:ParagraphRange paragraphId="1470944669" textId="1202758682" start="51" length="2" invalidationStart="51" invalidationLength="2" id="AOdsBS7b"/>
    <int:ParagraphRange paragraphId="1470944669" textId="1202758682" start="24" length="3" invalidationStart="24" invalidationLength="3" id="dYZB5KiU"/>
    <int:ParagraphRange paragraphId="1470944669" textId="1202758682" start="98" length="12" invalidationStart="98" invalidationLength="12" id="WT3Qt16b"/>
    <int:ParagraphRange paragraphId="2007612284" textId="481312272" start="129" length="6" invalidationStart="129" invalidationLength="6" id="Mx71VZSK"/>
    <int:ParagraphRange paragraphId="1063112604" textId="1324385459" start="51" length="2" invalidationStart="51" invalidationLength="2" id="SZivPSRB"/>
    <int:ParagraphRange paragraphId="1063112604" textId="1324385459" start="54" length="3" invalidationStart="54" invalidationLength="3" id="8vfq732T"/>
    <int:ParagraphRange paragraphId="1487161117" textId="60820640" start="56" length="2" invalidationStart="56" invalidationLength="2" id="yAgu1NUR"/>
    <int:ParagraphRange paragraphId="1134989215" textId="1696042111" start="42" length="2" invalidationStart="42" invalidationLength="2" id="YsP3Dzfs"/>
    <int:WordHash hashCode="5x8CugpAKE5lVB" id="DGpcODwN"/>
    <int:WordHash hashCode="P+YA+Sg0zlcfKx" id="XuJKCwNV"/>
    <int:WordHash hashCode="7b1RZmQ54q+WHo" id="PZUZRvNr"/>
    <int:ParagraphRange paragraphId="2073961623" textId="808398812" start="26" length="3" invalidationStart="26" invalidationLength="3" id="LOyxZmFb"/>
    <int:ParagraphRange paragraphId="1504076709" textId="821220494" start="728" length="2" invalidationStart="728" invalidationLength="2" id="3SiTV3iH"/>
    <int:ParagraphRange paragraphId="352552323" textId="1360959458" start="14" length="2" invalidationStart="14" invalidationLength="2" id="ZQSzVPvh"/>
    <int:ParagraphRange paragraphId="1987492186" textId="881768031" start="26" length="2" invalidationStart="26" invalidationLength="2" id="BCXhL8Dp"/>
    <int:ParagraphRange paragraphId="848295347" textId="1625095711" start="89" length="6" invalidationStart="89" invalidationLength="6" id="iDzsMSzF"/>
    <int:ParagraphRange paragraphId="1117275797" textId="590701662" start="9" length="3" invalidationStart="9" invalidationLength="3" id="EE15TeCo"/>
    <int:ParagraphRange paragraphId="1117275797" textId="590701662" start="21" length="7" invalidationStart="21" invalidationLength="7" id="7AhgMkpa"/>
    <int:ParagraphRange paragraphId="145992059" textId="347119600" start="51" length="2" invalidationStart="51" invalidationLength="2" id="ixLIAO72"/>
    <int:ParagraphRange paragraphId="145992059" textId="347119600" start="54" length="3" invalidationStart="54" invalidationLength="3" id="yXDtwtAu"/>
    <int:ParagraphRange paragraphId="145992059" textId="347119600" start="77" length="3" invalidationStart="77" invalidationLength="3" id="yjUAlqY0"/>
    <int:ParagraphRange paragraphId="145992059" textId="347119600" start="90" length="2" invalidationStart="90" invalidationLength="2" id="O9AdtKMd"/>
    <int:ParagraphRange paragraphId="145992059" textId="347119600" start="106" length="6" invalidationStart="106" invalidationLength="6" id="K5XTVjWk"/>
    <int:ParagraphRange paragraphId="1119838693" textId="2010181881" start="24" length="2" invalidationStart="24" invalidationLength="2" id="bXq50eub"/>
    <int:ParagraphRange paragraphId="1119838693" textId="2010181881" start="27" length="3" invalidationStart="27" invalidationLength="3" id="IfJQDwMW"/>
    <int:ParagraphRange paragraphId="1952217570" textId="1690423540" start="25" length="2" invalidationStart="25" invalidationLength="2" id="LFdnioXO"/>
    <int:ParagraphRange paragraphId="1952217570" textId="1690423540" start="64" length="2" invalidationStart="64" invalidationLength="2" id="BY7qyusU"/>
    <int:ParagraphRange paragraphId="862752040" textId="958569576" start="8" length="10" invalidationStart="8" invalidationLength="10" id="HfpB5bQR"/>
    <int:ParagraphRange paragraphId="637967290" textId="1628373642" start="96" length="2" invalidationStart="96" invalidationLength="2" id="phuyLz9F"/>
    <int:ParagraphRange paragraphId="1504076709" textId="2104567229" start="32" length="2" invalidationStart="32" invalidationLength="2" id="evwdjCvS"/>
    <int:ParagraphRange paragraphId="1994897767" textId="472791176" start="1477" length="12" invalidationStart="1477" invalidationLength="12" id="hYMvPOS7"/>
    <int:ParagraphRange paragraphId="1661639138" textId="1925165549" start="1477" length="12" invalidationStart="1477" invalidationLength="12" id="KUVNoOKD"/>
    <int:ParagraphRange paragraphId="1525363803" textId="234393502" start="1003" length="14" invalidationStart="1003" invalidationLength="14" id="MnVE9Kj1"/>
    <int:WordHash hashCode="EIsOnLpXt+W25u" id="ZQ9q8fWC"/>
    <int:ParagraphRange paragraphId="1661639138" textId="591201055" start="12" length="2" invalidationStart="12" invalidationLength="2" id="xFiGKQwU"/>
    <int:ParagraphRange paragraphId="1574604960" textId="239584883" start="1112" length="4" invalidationStart="1112" invalidationLength="4" id="qlbmogHV"/>
    <int:WordHash hashCode="9ZcPWK6yVX7A7H" id="b4HijKpc"/>
    <int:ParagraphRange paragraphId="79635241" textId="1367732355" start="16" length="2" invalidationStart="16" invalidationLength="2" id="SLipKhSP"/>
    <int:ParagraphRange paragraphId="1388751419" textId="988085836" start="34" length="3" invalidationStart="34" invalidationLength="3" id="Q0NHjX3A"/>
    <int:ParagraphRange paragraphId="982884144" textId="1100015068" start="63" length="4" invalidationStart="63" invalidationLength="4" id="1i0AV8xN"/>
    <int:WordHash hashCode="rT6u4lmaDsQkzB" id="1JFbHci4"/>
    <int:WordHash hashCode="/ShQx9K3NiuXrH" id="rT1sCu9P"/>
    <int:ParagraphRange paragraphId="664601984" textId="1589709567" start="5" length="23" invalidationStart="5" invalidationLength="23" id="Hm1Xdta6"/>
    <int:ParagraphRange paragraphId="168772607" textId="1156591247" start="1092" length="3" invalidationStart="1092" invalidationLength="3" id="IST1pDJO"/>
    <int:WordHash hashCode="vrVhrbfu+DnZuf" id="Xsp9A0nU"/>
    <int:WordHash hashCode="BKXnRRDNow2ksB" id="LmX6K6YB"/>
    <int:WordHash hashCode="Pp/GjAOwVXm+Yo" id="9pD4w8vn"/>
    <int:WordHash hashCode="xfKqqB2/k7re5T" id="boIreEKZ"/>
    <int:ParagraphRange paragraphId="1423419508" textId="1299371334" start="175" length="2" invalidationStart="175" invalidationLength="2" id="bNP5nsN5"/>
    <int:ParagraphRange paragraphId="1423419508" textId="1299371334" start="875" length="2" invalidationStart="875" invalidationLength="2" id="HPMzT9R9"/>
    <int:ParagraphRange paragraphId="414809427" textId="425889269" start="12" length="2" invalidationStart="12" invalidationLength="2" id="0Ld0wE5c"/>
    <int:ParagraphRange paragraphId="362713150" textId="2046243622" start="26" length="3" invalidationStart="26" invalidationLength="3" id="JxnerTyk"/>
    <int:ParagraphRange paragraphId="2038838914" textId="884828123" start="30" length="3" invalidationStart="30" invalidationLength="3" id="wAXBqWj8"/>
    <int:ParagraphRange paragraphId="2038838914" textId="884828123" start="40" length="2" invalidationStart="40" invalidationLength="2" id="O8TgdE2j"/>
    <int:ParagraphRange paragraphId="2038838914" textId="884828123" start="98" length="2" invalidationStart="98" invalidationLength="2" id="ViQa5ar5"/>
    <int:ParagraphRange paragraphId="6345695" textId="2007078218" start="60" length="2" invalidationStart="60" invalidationLength="2" id="cJx8UDGT"/>
    <int:ParagraphRange paragraphId="1426716260" textId="1050826838" start="76" length="2" invalidationStart="76" invalidationLength="2" id="26qzm35Q"/>
    <int:ParagraphRange paragraphId="612457954" textId="592568995" start="25" length="3" invalidationStart="25" invalidationLength="3" id="g0c7CC5L"/>
    <int:ParagraphRange paragraphId="612457954" textId="592568995" start="52" length="2" invalidationStart="52" invalidationLength="2" id="oI8DR1ML"/>
    <int:ParagraphRange paragraphId="1106923024" textId="2123718310" start="21" length="3" invalidationStart="21" invalidationLength="3" id="x9kpV61w"/>
    <int:ParagraphRange paragraphId="1518827816" textId="829579184" start="29" length="2" invalidationStart="29" invalidationLength="2" id="E9dJFaxt"/>
    <int:ParagraphRange paragraphId="1518827816" textId="829579184" start="50" length="2" invalidationStart="50" invalidationLength="2" id="6eJD5VzV"/>
    <int:ParagraphRange paragraphId="1518827816" textId="829579184" start="62" length="4" invalidationStart="62" invalidationLength="4" id="W9XmDVrf"/>
    <int:ParagraphRange paragraphId="1518827816" textId="829579184" start="67" length="3" invalidationStart="67" invalidationLength="3" id="loHMo1lG"/>
    <int:ParagraphRange paragraphId="1518827816" textId="829579184" start="88" length="3" invalidationStart="88" invalidationLength="3" id="LIl1LkpA"/>
    <int:ParagraphRange paragraphId="1518827816" textId="829579184" start="107" length="3" invalidationStart="107" invalidationLength="3" id="o3wDsRNH"/>
    <int:ParagraphRange paragraphId="573757019" textId="82676445" start="22" length="2" invalidationStart="22" invalidationLength="2" id="ttUm8wwZ"/>
    <int:ParagraphRange paragraphId="8386003" textId="1446653644" start="55" length="2" invalidationStart="55" invalidationLength="2" id="S8YLuLoX"/>
    <int:ParagraphRange paragraphId="8386003" textId="1446653644" start="78" length="3" invalidationStart="78" invalidationLength="3" id="S8yJVbcr"/>
    <int:ParagraphRange paragraphId="1041407422" textId="1696042111" start="42" length="2" invalidationStart="42" invalidationLength="2" id="gMWSuzNR"/>
    <int:ParagraphRange paragraphId="654840199" textId="35737523" start="21" length="2" invalidationStart="21" invalidationLength="2" id="6oxAHD8x"/>
    <int:ParagraphRange paragraphId="654840199" textId="35737523" start="24" length="1" invalidationStart="24" invalidationLength="1" id="dBeIu7DB"/>
    <int:ParagraphRange paragraphId="1809076595" textId="1604090569" start="22" length="2" invalidationStart="22" invalidationLength="2" id="3zg48TQ3"/>
    <int:ParagraphRange paragraphId="1809076595" textId="1604090569" start="25" length="3" invalidationStart="25" invalidationLength="3" id="xg5H05bA"/>
    <int:ParagraphRange paragraphId="937358507" textId="1173100642" start="28" length="3" invalidationStart="28" invalidationLength="3" id="R4xVs2yP"/>
    <int:ParagraphRange paragraphId="937358507" textId="1173100642" start="68" length="4" invalidationStart="68" invalidationLength="4" id="WExBI1SG"/>
    <int:ParagraphRange paragraphId="937358507" textId="1173100642" start="73" length="3" invalidationStart="73" invalidationLength="3" id="kORzTz5W"/>
    <int:ParagraphRange paragraphId="937358507" textId="1173100642" start="92" length="2" invalidationStart="92" invalidationLength="2" id="WM4lp4sj"/>
    <int:ParagraphRange paragraphId="1589174071" textId="1684838365" start="78" length="2" invalidationStart="78" invalidationLength="2" id="eiBczFRo"/>
    <int:ParagraphRange paragraphId="823567854" textId="1367732355" start="16" length="2" invalidationStart="16" invalidationLength="2" id="YLAqdzTK"/>
    <int:ParagraphRange paragraphId="491908566" textId="674892970" start="46" length="8" invalidationStart="46" invalidationLength="8" id="i3qiJU45"/>
    <int:ParagraphRange paragraphId="1852569707" textId="1090827336" start="50" length="2" invalidationStart="50" invalidationLength="2" id="W7IGqVrH"/>
    <int:ParagraphRange paragraphId="370313801" textId="596431263" start="70" length="2" invalidationStart="70" invalidationLength="2" id="bVBDwtMW"/>
    <int:ParagraphRange paragraphId="370313801" textId="596431263" start="73" length="3" invalidationStart="73" invalidationLength="3" id="sdhTkoZA"/>
    <int:ParagraphRange paragraphId="370313801" textId="596431263" start="90" length="3" invalidationStart="90" invalidationLength="3" id="HKRqHTsZ"/>
    <int:ParagraphRange paragraphId="370313801" textId="596431263" start="103" length="2" invalidationStart="103" invalidationLength="2" id="xm47DhrC"/>
    <int:ParagraphRange paragraphId="1651993471" textId="2094232297" start="71" length="2" invalidationStart="71" invalidationLength="2" id="hrmsu01q"/>
    <int:ParagraphRange paragraphId="2050728880" textId="318481462" start="71" length="2" invalidationStart="71" invalidationLength="2" id="bWcJn8bh"/>
    <int:ParagraphRange paragraphId="1372013761" textId="557049148" start="16" length="3" invalidationStart="16" invalidationLength="3" id="g9tNFYCq"/>
    <int:ParagraphRange paragraphId="671914736" textId="437883150" start="7" length="10" invalidationStart="7" invalidationLength="10" id="CS3jRR8S"/>
    <int:ParagraphRange paragraphId="2000217877" textId="1707343357" start="34" length="3" invalidationStart="34" invalidationLength="3" id="Ji5f7Tb8"/>
    <int:ParagraphRange paragraphId="2000217877" textId="1707343357" start="63" length="3" invalidationStart="63" invalidationLength="3" id="mbfQQRL6"/>
    <int:ParagraphRange paragraphId="2000217877" textId="1707343357" start="67" length="3" invalidationStart="67" invalidationLength="3" id="R8V77bsK"/>
    <int:ParagraphRange paragraphId="474103712" textId="1625309335" start="32" length="2" invalidationStart="32" invalidationLength="2" id="e9UoobFc"/>
    <int:ParagraphRange paragraphId="474103712" textId="1625309335" start="56" length="2" invalidationStart="56" invalidationLength="2" id="0kLZrz8z"/>
    <int:ParagraphRange paragraphId="474103712" textId="1625309335" start="104" length="5" invalidationStart="104" invalidationLength="5" id="EwXDe83C"/>
    <int:ParagraphRange paragraphId="984623609" textId="1894895713" start="38" length="3" invalidationStart="38" invalidationLength="3" id="yNf6DIiA"/>
    <int:ParagraphRange paragraphId="984623609" textId="1894895713" start="99" length="4" invalidationStart="99" invalidationLength="4" id="oKvyQKvM"/>
    <int:ParagraphRange paragraphId="984623609" textId="1894895713" start="129" length="2" invalidationStart="129" invalidationLength="2" id="VWk77HK3"/>
    <int:ParagraphRange paragraphId="984623609" textId="1894895713" start="132" length="3" invalidationStart="132" invalidationLength="3" id="KEjlRNLR"/>
    <int:ParagraphRange paragraphId="984623609" textId="1894895713" start="143" length="2" invalidationStart="143" invalidationLength="2" id="l5m3oXCO"/>
    <int:ParagraphRange paragraphId="1487161117" textId="1164795262" start="58" length="2" invalidationStart="58" invalidationLength="2" id="ZUpXSkzJ"/>
    <int:ParagraphRange paragraphId="1499052500" textId="1982028373" start="51" length="2" invalidationStart="51" invalidationLength="2" id="ivEJ2rIr"/>
    <int:ParagraphRange paragraphId="1499052500" textId="1982028373" start="54" length="3" invalidationStart="54" invalidationLength="3" id="T5Boqty5"/>
    <int:ParagraphRange paragraphId="1499052500" textId="1982028373" start="77" length="3" invalidationStart="77" invalidationLength="3" id="W8oFJ0O1"/>
    <int:ParagraphRange paragraphId="1499052500" textId="1982028373" start="90" length="2" invalidationStart="90" invalidationLength="2" id="Zb7RMFHF"/>
    <int:ParagraphRange paragraphId="1836710581" textId="1101461565" start="72" length="2" invalidationStart="72" invalidationLength="2" id="4iOIQu9C"/>
    <int:ParagraphRange paragraphId="1836710581" textId="1101461565" start="75" length="3" invalidationStart="75" invalidationLength="3" id="eg8ZDGjS"/>
    <int:ParagraphRange paragraphId="1836710581" textId="1101461565" start="92" length="3" invalidationStart="92" invalidationLength="3" id="nJaB5qn9"/>
    <int:ParagraphRange paragraphId="1836710581" textId="1101461565" start="105" length="2" invalidationStart="105" invalidationLength="2" id="aMBihz8n"/>
    <int:ParagraphRange paragraphId="1322105639" textId="399530011" start="71" length="2" invalidationStart="71" invalidationLength="2" id="ELatk1og"/>
    <int:ParagraphRange paragraphId="1322105639" textId="399530011" start="74" length="3" invalidationStart="74" invalidationLength="3" id="W2bkc2Tb"/>
    <int:ParagraphRange paragraphId="1322105639" textId="399530011" start="91" length="3" invalidationStart="91" invalidationLength="3" id="3tSR4TgC"/>
    <int:ParagraphRange paragraphId="1322105639" textId="399530011" start="104" length="2" invalidationStart="104" invalidationLength="2" id="le53AX9E"/>
    <int:ParagraphRange paragraphId="1870680845" textId="1679747627" start="72" length="2" invalidationStart="72" invalidationLength="2" id="WsmLRw4p"/>
    <int:ParagraphRange paragraphId="1870680845" textId="1679747627" start="75" length="3" invalidationStart="75" invalidationLength="3" id="TthCAKXd"/>
    <int:ParagraphRange paragraphId="1870680845" textId="1679747627" start="92" length="3" invalidationStart="92" invalidationLength="3" id="JUmlSF0l"/>
    <int:ParagraphRange paragraphId="1870680845" textId="1679747627" start="105" length="2" invalidationStart="105" invalidationLength="2" id="q2M03NeB"/>
    <int:ParagraphRange paragraphId="207208349" textId="1613725789" start="72" length="2" invalidationStart="72" invalidationLength="2" id="RHHE7mtr"/>
    <int:ParagraphRange paragraphId="207208349" textId="1613725789" start="75" length="3" invalidationStart="75" invalidationLength="3" id="D3WGYAug"/>
    <int:ParagraphRange paragraphId="207208349" textId="1613725789" start="92" length="3" invalidationStart="92" invalidationLength="3" id="ib3oVdov"/>
    <int:ParagraphRange paragraphId="207208349" textId="1613725789" start="105" length="2" invalidationStart="105" invalidationLength="2" id="krD0gq0E"/>
    <int:ParagraphRange paragraphId="1220130030" textId="400635030" start="22" length="2" invalidationStart="22" invalidationLength="2" id="3Ycws0KY"/>
    <int:ParagraphRange paragraphId="1220130030" textId="400635030" start="25" length="1" invalidationStart="25" invalidationLength="1" id="QViRBUKD"/>
    <int:ParagraphRange paragraphId="1220130030" textId="400635030" start="52" length="2" invalidationStart="52" invalidationLength="2" id="RaH717B9"/>
    <int:ParagraphRange paragraphId="1220130030" textId="400635030" start="55" length="3" invalidationStart="55" invalidationLength="3" id="rFxryPJu"/>
    <int:ParagraphRange paragraphId="734976573" textId="638673449" start="40" length="2" invalidationStart="40" invalidationLength="2" id="QFj1zeGr"/>
    <int:ParagraphRange paragraphId="734976573" textId="638673449" start="42" length="11" invalidationStart="42" invalidationLength="11" id="x51lK25z"/>
    <int:ParagraphRange paragraphId="1637255966" textId="674439820" start="57" length="2" invalidationStart="57" invalidationLength="2" id="4RJjl4Dt"/>
    <int:ParagraphRange paragraphId="1637255966" textId="674439820" start="80" length="3" invalidationStart="80" invalidationLength="3" id="eYRo4sGZ"/>
    <int:ParagraphRange paragraphId="627776782" textId="1043030160" start="908" length="2" invalidationStart="908" invalidationLength="2" id="3CZJRrU3"/>
    <int:ParagraphRange paragraphId="1106923024" textId="557130506" start="21" length="3" invalidationStart="21" invalidationLength="3" id="iL59ID2x"/>
    <int:ParagraphRange paragraphId="1589174071" textId="1796510260" start="78" length="2" invalidationStart="78" invalidationLength="2" id="r9RVmzDw"/>
    <int:ParagraphRange paragraphId="1499052500" textId="1061220986" start="51" length="2" invalidationStart="51" invalidationLength="2" id="xKLM3PD8"/>
    <int:ParagraphRange paragraphId="1499052500" textId="1061220986" start="54" length="3" invalidationStart="54" invalidationLength="3" id="zEZX28fx"/>
    <int:ParagraphRange paragraphId="1499052500" textId="1061220986" start="77" length="3" invalidationStart="77" invalidationLength="3" id="I2jhn8Kw"/>
    <int:ParagraphRange paragraphId="1499052500" textId="1061220986" start="90" length="2" invalidationStart="90" invalidationLength="2" id="8JvuzhzU"/>
    <int:ParagraphRange paragraphId="790712589" textId="953675666" start="47" length="3" invalidationStart="47" invalidationLength="3" id="BQcuSs2X"/>
    <int:ParagraphRange paragraphId="797029552" textId="1957691615" start="52" length="2" invalidationStart="52" invalidationLength="2" id="laS9Tb9q"/>
    <int:ParagraphRange paragraphId="2050728880" textId="1598577717" start="71" length="2" invalidationStart="71" invalidationLength="2" id="PqxJnKyN"/>
    <int:ParagraphRange paragraphId="797029552" textId="1214211987" start="52" length="2" invalidationStart="52" invalidationLength="2" id="JbJkGrzE"/>
    <int:ParagraphRange paragraphId="2035459808" textId="1456518425" start="11" length="2" invalidationStart="11" invalidationLength="2" id="6SDF0eJX"/>
    <int:ParagraphRange paragraphId="1119707479" textId="1861584640" start="61" length="2" invalidationStart="61" invalidationLength="2" id="TMuV8Oks"/>
    <int:ParagraphRange paragraphId="1844223668" textId="1500053979" start="19" length="2" invalidationStart="19" invalidationLength="2" id="60symI4Z"/>
    <int:ParagraphRange paragraphId="1844223668" textId="1500053979" start="22" length="9" invalidationStart="22" invalidationLength="9" id="WDcdyY9n"/>
    <int:ParagraphRange paragraphId="1844223668" textId="1500053979" start="53" length="8" invalidationStart="53" invalidationLength="8" id="lBhgjQCR"/>
    <int:ParagraphRange paragraphId="199629155" textId="13206401" start="71" length="2" invalidationStart="71" invalidationLength="2" id="R0wspY3g"/>
    <int:ParagraphRange paragraphId="199629155" textId="13206401" start="74" length="3" invalidationStart="74" invalidationLength="3" id="zazCaf9s"/>
    <int:ParagraphRange paragraphId="199629155" textId="13206401" start="91" length="3" invalidationStart="91" invalidationLength="3" id="4E1FKXAu"/>
    <int:ParagraphRange paragraphId="199629155" textId="13206401" start="104" length="2" invalidationStart="104" invalidationLength="2" id="XJaYXExR"/>
    <int:ParagraphRange paragraphId="495228986" textId="2097173637" start="52" length="2" invalidationStart="52" invalidationLength="2" id="DpVpIhjY"/>
    <int:ParagraphRange paragraphId="790712589" textId="1092909209" start="48" length="3" invalidationStart="48" invalidationLength="3" id="VZS0kAq8"/>
    <int:ParagraphRange paragraphId="495228986" textId="115885106" start="52" length="2" invalidationStart="52" invalidationLength="2" id="JWnPYv0L"/>
    <int:ParagraphRange paragraphId="1219705036" textId="1042745699" start="23" length="2" invalidationStart="23" invalidationLength="2" id="Na9ODG6d"/>
    <int:ParagraphRange paragraphId="895298980" textId="808398812" start="26" length="3" invalidationStart="26" invalidationLength="3" id="ud4SOSBm"/>
    <int:ParagraphRange paragraphId="855850316" textId="1651060804" start="19" length="10" invalidationStart="19" invalidationLength="10" id="vJYdzhkH"/>
    <int:ParagraphRange paragraphId="627776782" textId="1043030160" start="34" length="2" invalidationStart="34" invalidationLength="2" id="UUuGunMl"/>
    <int:ParagraphRange paragraphId="1525363803" textId="1927391249" start="739" length="2" invalidationStart="739" invalidationLength="2" id="FmKUQoA7"/>
    <int:ParagraphRange paragraphId="1525363803" textId="1927391249" start="102" length="2" invalidationStart="102" invalidationLength="2" id="55qY5LKi"/>
  </int:Manifest>
  <int:Observations>
    <int:Content id="rFdrd40f">
      <int:Reviewed type="WordDesignerSuggestedImageAnnotation"/>
    </int:Content>
    <int:Content id="Z55eoMJN">
      <int:Rejection type="LegacyProofing"/>
    </int:Content>
    <int:Content id="JWm98PHl">
      <int:Rejection type="LegacyProofing"/>
    </int:Content>
    <int:Content id="gqFXBv9x">
      <int:Rejection type="AugLoop_Text_Critique"/>
    </int:Content>
    <int:Content id="7SUaOGQO">
      <int:Rejection type="WordDesignerDefaultAnnotation"/>
    </int:Content>
    <int:Content id="u7LJvUxA">
      <int:Rejection type="LegacyProofing"/>
    </int:Content>
    <int:Content id="nRtTjuNb">
      <int:Rejection type="LegacyProofing"/>
    </int:Content>
    <int:Content id="T1M4Cutw">
      <int:Rejection type="LegacyProofing"/>
    </int:Content>
    <int:Content id="Z4RkbpSP">
      <int:Rejection type="LegacyProofing"/>
    </int:Content>
    <int:Content id="309ZgsqT">
      <int:Rejection type="LegacyProofing"/>
    </int:Content>
    <int:Content id="wApkqt3f">
      <int:Rejection type="LegacyProofing"/>
    </int:Content>
    <int:Content id="q8NnMjT6">
      <int:Rejection type="LegacyProofing"/>
    </int:Content>
    <int:Content id="7xddBiRo">
      <int:Rejection type="LegacyProofing"/>
    </int:Content>
    <int:Content id="59l2XF5I">
      <int:Rejection type="LegacyProofing"/>
    </int:Content>
    <int:Content id="zhOqsFHH">
      <int:Rejection type="LegacyProofing"/>
    </int:Content>
    <int:Content id="IuY92ZI3">
      <int:Rejection type="LegacyProofing"/>
    </int:Content>
    <int:Content id="knZvHkWr">
      <int:Rejection type="LegacyProofing"/>
    </int:Content>
    <int:Content id="Li9CVCFi">
      <int:Rejection type="AugLoop_Text_Critique"/>
    </int:Content>
    <int:Content id="4IBj36Or">
      <int:Rejection type="LegacyProofing"/>
    </int:Content>
    <int:Content id="14vOqlXd">
      <int:Rejection type="LegacyProofing"/>
    </int:Content>
    <int:Content id="KuAHhyOJ">
      <int:Rejection type="LegacyProofing"/>
    </int:Content>
    <int:Content id="gShe8H90">
      <int:Rejection type="LegacyProofing"/>
    </int:Content>
    <int:Content id="AdDoLMBk">
      <int:Rejection type="LegacyProofing"/>
    </int:Content>
    <int:Content id="OH1qKQWe">
      <int:Rejection type="LegacyProofing"/>
    </int:Content>
    <int:Content id="OZWY36vV">
      <int:Rejection type="LegacyProofing"/>
    </int:Content>
    <int:Content id="Is0tFQ7r">
      <int:Rejection type="AugLoop_Text_Critique"/>
    </int:Content>
    <int:Content id="tphSH1uh">
      <int:Rejection type="LegacyProofing"/>
    </int:Content>
    <int:Content id="CFybnTg4">
      <int:Rejection type="LegacyProofing"/>
    </int:Content>
    <int:Content id="Xe39mT9r">
      <int:Rejection type="WordDesignerDefaultAnnotation"/>
    </int:Content>
    <int:Content id="aa5ooWUh">
      <int:Rejection type="LegacyProofing"/>
    </int:Content>
    <int:Content id="5Hrsf9Nn">
      <int:Rejection type="WordDesignerDefaultAnnotation"/>
    </int:Content>
    <int:Content id="36Sz5Tch">
      <int:Rejection type="WordDesignerDefaultAnnotation"/>
    </int:Content>
    <int:Content id="GbPyR47P">
      <int:Rejection type="WordDesignerDefaultAnnotation"/>
    </int:Content>
    <int:Content id="9WG5t82k">
      <int:Rejection type="WordDesignerDefaultAnnotation"/>
    </int:Content>
    <int:Content id="C7F6SX1v">
      <int:Rejection type="WordDesignerDefaultAnnotation"/>
    </int:Content>
    <int:Content id="BnZXtW4e">
      <int:Rejection type="WordDesignerDefaultAnnotation"/>
    </int:Content>
    <int:Content id="M914a6zh">
      <int:Rejection type="WordDesignerDefaultAnnotation"/>
    </int:Content>
    <int:Content id="AniIO7iY">
      <int:Rejection type="AugLoop_Text_Critique"/>
    </int:Content>
    <int:Content id="1MZkVX9L">
      <int:Rejection type="LegacyProofing"/>
    </int:Content>
    <int:Content id="FW6iEMq7">
      <int:Rejection type="AugLoop_Text_Critique"/>
    </int:Content>
    <int:Content id="s7BVLSV6">
      <int:Rejection type="AugLoop_Text_Critique"/>
    </int:Content>
    <int:Content id="lydYLW06">
      <int:Rejection type="AugLoop_Text_Critique"/>
    </int:Content>
    <int:Content id="kgKrxjIm">
      <int:Rejection type="LegacyProofing"/>
    </int:Content>
    <int:Content id="FwROVN6l">
      <int:Rejection type="AugLoop_Text_Critique"/>
    </int:Content>
    <int:Content id="xk8DL4jI">
      <int:Rejection type="LegacyProofing"/>
    </int:Content>
    <int:Content id="90v1dOS2">
      <int:Rejection type="LegacyProofing"/>
    </int:Content>
    <int:Content id="h73Qcl49">
      <int:Rejection type="LegacyProofing"/>
    </int:Content>
    <int:Content id="oLIXeFnb">
      <int:Rejection type="AugLoop_Text_Critique"/>
    </int:Content>
    <int:Content id="aNFZwQTw">
      <int:Rejection type="LegacyProofing"/>
    </int:Content>
    <int:Content id="aTVpaUF8">
      <int:Rejection type="LegacyProofing"/>
    </int:Content>
    <int:Content id="Ot0KJ3Go">
      <int:Rejection type="LegacyProofing"/>
    </int:Content>
    <int:Content id="q5VilFAf">
      <int:Rejection type="LegacyProofing"/>
    </int:Content>
    <int:Content id="O1V6OkqM">
      <int:Rejection type="AugLoop_Text_Critique"/>
    </int:Content>
    <int:Content id="RN0xkI89">
      <int:Rejection type="LegacyProofing"/>
    </int:Content>
    <int:Content id="oSjEieOF">
      <int:Rejection type="LegacyProofing"/>
    </int:Content>
    <int:Content id="ogUfsIyI">
      <int:Rejection type="LegacyProofing"/>
    </int:Content>
    <int:Content id="JbS67dg1">
      <int:Rejection type="AugLoop_Text_Critique"/>
    </int:Content>
    <int:Content id="fFwrbCH2">
      <int:Rejection type="LegacyProofing"/>
    </int:Content>
    <int:Content id="OF2AhDBc">
      <int:Rejection type="LegacyProofing"/>
    </int:Content>
    <int:Content id="ve2F1C4f">
      <int:Rejection type="LegacyProofing"/>
    </int:Content>
    <int:Content id="lMj1HaEp">
      <int:Rejection type="LegacyProofing"/>
    </int:Content>
    <int:Content id="mtM34lfm">
      <int:Rejection type="LegacyProofing"/>
    </int:Content>
    <int:Content id="n60cW9cW">
      <int:Rejection type="LegacyProofing"/>
    </int:Content>
    <int:Content id="HqgjBqMR">
      <int:Rejection type="LegacyProofing"/>
    </int:Content>
    <int:Content id="TqWyd1LJ">
      <int:Rejection type="LegacyProofing"/>
    </int:Content>
    <int:Content id="VoSttzH6">
      <int:Rejection type="AugLoop_Text_Critique"/>
    </int:Content>
    <int:Content id="CZDjnd9B">
      <int:Rejection type="LegacyProofing"/>
    </int:Content>
    <int:Content id="uaXcpqya">
      <int:Rejection type="LegacyProofing"/>
    </int:Content>
    <int:Content id="MIqOvGIk">
      <int:Rejection type="LegacyProofing"/>
    </int:Content>
    <int:Content id="9IjNKSwo">
      <int:Rejection type="LegacyProofing"/>
    </int:Content>
    <int:Content id="EY81j5jC">
      <int:Rejection type="LegacyProofing"/>
    </int:Content>
    <int:Content id="ZwyTPDOT">
      <int:Rejection type="AugLoop_Text_Critique"/>
    </int:Content>
    <int:Content id="MZdf6OhU">
      <int:Rejection type="LegacyProofing"/>
    </int:Content>
    <int:Content id="izjy2sJa">
      <int:Rejection type="LegacyProofing"/>
    </int:Content>
    <int:Content id="eTthUuo0">
      <int:Rejection type="LegacyProofing"/>
    </int:Content>
    <int:Content id="NjZpq1Ag">
      <int:Rejection type="LegacyProofing"/>
    </int:Content>
    <int:Content id="mcbv9Ut4">
      <int:Rejection type="LegacyProofing"/>
    </int:Content>
    <int:Content id="LhMtVO0O">
      <int:Rejection type="LegacyProofing"/>
    </int:Content>
    <int:Content id="C5RwaIpx">
      <int:Rejection type="LegacyProofing"/>
    </int:Content>
    <int:Content id="t4TpPcIR">
      <int:Rejection type="LegacyProofing"/>
    </int:Content>
    <int:Content id="MHKNScdc">
      <int:Rejection type="LegacyProofing"/>
    </int:Content>
    <int:Content id="Xz6lEG8J">
      <int:Rejection type="LegacyProofing"/>
    </int:Content>
    <int:Content id="aOUdonCv">
      <int:Rejection type="LegacyProofing"/>
    </int:Content>
    <int:Content id="AOdsBS7b">
      <int:Rejection type="LegacyProofing"/>
    </int:Content>
    <int:Content id="dYZB5KiU">
      <int:Rejection type="LegacyProofing"/>
    </int:Content>
    <int:Content id="WT3Qt16b">
      <int:Rejection type="LegacyProofing"/>
    </int:Content>
    <int:Content id="Mx71VZSK">
      <int:Rejection type="LegacyProofing"/>
    </int:Content>
    <int:Content id="SZivPSRB">
      <int:Rejection type="LegacyProofing"/>
    </int:Content>
    <int:Content id="8vfq732T">
      <int:Rejection type="LegacyProofing"/>
    </int:Content>
    <int:Content id="yAgu1NUR">
      <int:Rejection type="LegacyProofing"/>
    </int:Content>
    <int:Content id="YsP3Dzfs">
      <int:Rejection type="LegacyProofing"/>
    </int:Content>
    <int:Content id="DGpcODwN">
      <int:Rejection type="LegacyProofing"/>
    </int:Content>
    <int:Content id="XuJKCwNV">
      <int:Rejection type="LegacyProofing"/>
    </int:Content>
    <int:Content id="PZUZRvNr">
      <int:Rejection type="LegacyProofing"/>
    </int:Content>
    <int:Content id="LOyxZmFb">
      <int:Rejection type="LegacyProofing"/>
    </int:Content>
    <int:Content id="3SiTV3iH">
      <int:Rejection type="LegacyProofing"/>
    </int:Content>
    <int:Content id="ZQSzVPvh">
      <int:Rejection type="LegacyProofing"/>
    </int:Content>
    <int:Content id="BCXhL8Dp">
      <int:Rejection type="LegacyProofing"/>
    </int:Content>
    <int:Content id="iDzsMSzF">
      <int:Rejection type="LegacyProofing"/>
    </int:Content>
    <int:Content id="EE15TeCo">
      <int:Rejection type="LegacyProofing"/>
    </int:Content>
    <int:Content id="7AhgMkpa">
      <int:Rejection type="LegacyProofing"/>
    </int:Content>
    <int:Content id="ixLIAO72">
      <int:Rejection type="LegacyProofing"/>
    </int:Content>
    <int:Content id="yXDtwtAu">
      <int:Rejection type="LegacyProofing"/>
    </int:Content>
    <int:Content id="yjUAlqY0">
      <int:Rejection type="LegacyProofing"/>
    </int:Content>
    <int:Content id="O9AdtKMd">
      <int:Rejection type="LegacyProofing"/>
    </int:Content>
    <int:Content id="K5XTVjWk">
      <int:Rejection type="LegacyProofing"/>
    </int:Content>
    <int:Content id="bXq50eub">
      <int:Rejection type="LegacyProofing"/>
    </int:Content>
    <int:Content id="IfJQDwMW">
      <int:Rejection type="LegacyProofing"/>
    </int:Content>
    <int:Content id="LFdnioXO">
      <int:Rejection type="LegacyProofing"/>
    </int:Content>
    <int:Content id="BY7qyusU">
      <int:Rejection type="LegacyProofing"/>
    </int:Content>
    <int:Content id="HfpB5bQR">
      <int:Rejection type="LegacyProofing"/>
    </int:Content>
    <int:Content id="phuyLz9F">
      <int:Rejection type="LegacyProofing"/>
    </int:Content>
    <int:Content id="evwdjCvS">
      <int:Rejection type="LegacyProofing"/>
    </int:Content>
    <int:Content id="hYMvPOS7">
      <int:Rejection type="LegacyProofing"/>
    </int:Content>
    <int:Content id="KUVNoOKD">
      <int:Rejection type="LegacyProofing"/>
    </int:Content>
    <int:Content id="MnVE9Kj1">
      <int:Rejection type="LegacyProofing"/>
    </int:Content>
    <int:Content id="ZQ9q8fWC">
      <int:Rejection type="LegacyProofing"/>
    </int:Content>
    <int:Content id="xFiGKQwU">
      <int:Rejection type="LegacyProofing"/>
    </int:Content>
    <int:Content id="qlbmogHV">
      <int:Rejection type="LegacyProofing"/>
    </int:Content>
    <int:Content id="b4HijKpc">
      <int:Rejection type="AugLoop_Text_Critique"/>
    </int:Content>
    <int:Content id="SLipKhSP">
      <int:Rejection type="LegacyProofing"/>
    </int:Content>
    <int:Content id="Q0NHjX3A">
      <int:Rejection type="LegacyProofing"/>
    </int:Content>
    <int:Content id="1i0AV8xN">
      <int:Rejection type="LegacyProofing"/>
    </int:Content>
    <int:Content id="1JFbHci4">
      <int:Rejection type="LegacyProofing"/>
    </int:Content>
    <int:Content id="rT1sCu9P">
      <int:Rejection type="LegacyProofing"/>
    </int:Content>
    <int:Content id="Hm1Xdta6">
      <int:Rejection type="LegacyProofing"/>
    </int:Content>
    <int:Content id="IST1pDJO">
      <int:Rejection type="LegacyProofing"/>
    </int:Content>
    <int:Content id="Xsp9A0nU">
      <int:Rejection type="LegacyProofing"/>
    </int:Content>
    <int:Content id="LmX6K6YB">
      <int:Rejection type="LegacyProofing"/>
    </int:Content>
    <int:Content id="9pD4w8vn">
      <int:Rejection type="LegacyProofing"/>
    </int:Content>
    <int:Content id="boIreEKZ">
      <int:Rejection type="LegacyProofing"/>
    </int:Content>
    <int:Content id="bNP5nsN5">
      <int:Rejection type="LegacyProofing"/>
    </int:Content>
    <int:Content id="HPMzT9R9">
      <int:Rejection type="LegacyProofing"/>
    </int:Content>
    <int:Content id="0Ld0wE5c">
      <int:Rejection type="LegacyProofing"/>
    </int:Content>
    <int:Content id="JxnerTyk">
      <int:Rejection type="LegacyProofing"/>
    </int:Content>
    <int:Content id="wAXBqWj8">
      <int:Rejection type="LegacyProofing"/>
    </int:Content>
    <int:Content id="O8TgdE2j">
      <int:Rejection type="LegacyProofing"/>
    </int:Content>
    <int:Content id="ViQa5ar5">
      <int:Rejection type="LegacyProofing"/>
    </int:Content>
    <int:Content id="cJx8UDGT">
      <int:Rejection type="LegacyProofing"/>
    </int:Content>
    <int:Content id="26qzm35Q">
      <int:Rejection type="LegacyProofing"/>
    </int:Content>
    <int:Content id="g0c7CC5L">
      <int:Rejection type="LegacyProofing"/>
    </int:Content>
    <int:Content id="oI8DR1ML">
      <int:Rejection type="LegacyProofing"/>
    </int:Content>
    <int:Content id="x9kpV61w">
      <int:Rejection type="LegacyProofing"/>
    </int:Content>
    <int:Content id="E9dJFaxt">
      <int:Rejection type="LegacyProofing"/>
    </int:Content>
    <int:Content id="6eJD5VzV">
      <int:Rejection type="LegacyProofing"/>
    </int:Content>
    <int:Content id="W9XmDVrf">
      <int:Rejection type="LegacyProofing"/>
    </int:Content>
    <int:Content id="loHMo1lG">
      <int:Rejection type="LegacyProofing"/>
    </int:Content>
    <int:Content id="LIl1LkpA">
      <int:Rejection type="LegacyProofing"/>
    </int:Content>
    <int:Content id="o3wDsRNH">
      <int:Rejection type="LegacyProofing"/>
    </int:Content>
    <int:Content id="ttUm8wwZ">
      <int:Rejection type="LegacyProofing"/>
    </int:Content>
    <int:Content id="S8YLuLoX">
      <int:Rejection type="LegacyProofing"/>
    </int:Content>
    <int:Content id="S8yJVbcr">
      <int:Rejection type="LegacyProofing"/>
    </int:Content>
    <int:Content id="gMWSuzNR">
      <int:Rejection type="LegacyProofing"/>
    </int:Content>
    <int:Content id="6oxAHD8x">
      <int:Rejection type="LegacyProofing"/>
    </int:Content>
    <int:Content id="dBeIu7DB">
      <int:Rejection type="LegacyProofing"/>
    </int:Content>
    <int:Content id="3zg48TQ3">
      <int:Rejection type="LegacyProofing"/>
    </int:Content>
    <int:Content id="xg5H05bA">
      <int:Rejection type="LegacyProofing"/>
    </int:Content>
    <int:Content id="R4xVs2yP">
      <int:Rejection type="LegacyProofing"/>
    </int:Content>
    <int:Content id="WExBI1SG">
      <int:Rejection type="LegacyProofing"/>
    </int:Content>
    <int:Content id="kORzTz5W">
      <int:Rejection type="LegacyProofing"/>
    </int:Content>
    <int:Content id="WM4lp4sj">
      <int:Rejection type="LegacyProofing"/>
    </int:Content>
    <int:Content id="eiBczFRo">
      <int:Rejection type="LegacyProofing"/>
    </int:Content>
    <int:Content id="YLAqdzTK">
      <int:Rejection type="LegacyProofing"/>
    </int:Content>
    <int:Content id="i3qiJU45">
      <int:Rejection type="LegacyProofing"/>
    </int:Content>
    <int:Content id="W7IGqVrH">
      <int:Rejection type="LegacyProofing"/>
    </int:Content>
    <int:Content id="bVBDwtMW">
      <int:Rejection type="LegacyProofing"/>
    </int:Content>
    <int:Content id="sdhTkoZA">
      <int:Rejection type="LegacyProofing"/>
    </int:Content>
    <int:Content id="HKRqHTsZ">
      <int:Rejection type="LegacyProofing"/>
    </int:Content>
    <int:Content id="xm47DhrC">
      <int:Rejection type="LegacyProofing"/>
    </int:Content>
    <int:Content id="hrmsu01q">
      <int:Rejection type="LegacyProofing"/>
    </int:Content>
    <int:Content id="bWcJn8bh">
      <int:Rejection type="LegacyProofing"/>
    </int:Content>
    <int:Content id="g9tNFYCq">
      <int:Rejection type="LegacyProofing"/>
    </int:Content>
    <int:Content id="CS3jRR8S">
      <int:Rejection type="LegacyProofing"/>
    </int:Content>
    <int:Content id="Ji5f7Tb8">
      <int:Rejection type="LegacyProofing"/>
    </int:Content>
    <int:Content id="mbfQQRL6">
      <int:Rejection type="LegacyProofing"/>
    </int:Content>
    <int:Content id="R8V77bsK">
      <int:Rejection type="LegacyProofing"/>
    </int:Content>
    <int:Content id="e9UoobFc">
      <int:Rejection type="LegacyProofing"/>
    </int:Content>
    <int:Content id="0kLZrz8z">
      <int:Rejection type="LegacyProofing"/>
    </int:Content>
    <int:Content id="EwXDe83C">
      <int:Rejection type="LegacyProofing"/>
    </int:Content>
    <int:Content id="yNf6DIiA">
      <int:Rejection type="LegacyProofing"/>
    </int:Content>
    <int:Content id="oKvyQKvM">
      <int:Rejection type="LegacyProofing"/>
    </int:Content>
    <int:Content id="VWk77HK3">
      <int:Rejection type="LegacyProofing"/>
    </int:Content>
    <int:Content id="KEjlRNLR">
      <int:Rejection type="LegacyProofing"/>
    </int:Content>
    <int:Content id="l5m3oXCO">
      <int:Rejection type="LegacyProofing"/>
    </int:Content>
    <int:Content id="ZUpXSkzJ">
      <int:Rejection type="LegacyProofing"/>
    </int:Content>
    <int:Content id="ivEJ2rIr">
      <int:Rejection type="LegacyProofing"/>
    </int:Content>
    <int:Content id="T5Boqty5">
      <int:Rejection type="LegacyProofing"/>
    </int:Content>
    <int:Content id="W8oFJ0O1">
      <int:Rejection type="LegacyProofing"/>
    </int:Content>
    <int:Content id="Zb7RMFHF">
      <int:Rejection type="LegacyProofing"/>
    </int:Content>
    <int:Content id="4iOIQu9C">
      <int:Rejection type="LegacyProofing"/>
    </int:Content>
    <int:Content id="eg8ZDGjS">
      <int:Rejection type="LegacyProofing"/>
    </int:Content>
    <int:Content id="nJaB5qn9">
      <int:Rejection type="LegacyProofing"/>
    </int:Content>
    <int:Content id="aMBihz8n">
      <int:Rejection type="LegacyProofing"/>
    </int:Content>
    <int:Content id="ELatk1og">
      <int:Rejection type="LegacyProofing"/>
    </int:Content>
    <int:Content id="W2bkc2Tb">
      <int:Rejection type="LegacyProofing"/>
    </int:Content>
    <int:Content id="3tSR4TgC">
      <int:Rejection type="LegacyProofing"/>
    </int:Content>
    <int:Content id="le53AX9E">
      <int:Rejection type="LegacyProofing"/>
    </int:Content>
    <int:Content id="WsmLRw4p">
      <int:Rejection type="LegacyProofing"/>
    </int:Content>
    <int:Content id="TthCAKXd">
      <int:Rejection type="LegacyProofing"/>
    </int:Content>
    <int:Content id="JUmlSF0l">
      <int:Rejection type="LegacyProofing"/>
    </int:Content>
    <int:Content id="q2M03NeB">
      <int:Rejection type="LegacyProofing"/>
    </int:Content>
    <int:Content id="RHHE7mtr">
      <int:Rejection type="LegacyProofing"/>
    </int:Content>
    <int:Content id="D3WGYAug">
      <int:Rejection type="LegacyProofing"/>
    </int:Content>
    <int:Content id="ib3oVdov">
      <int:Rejection type="LegacyProofing"/>
    </int:Content>
    <int:Content id="krD0gq0E">
      <int:Rejection type="LegacyProofing"/>
    </int:Content>
    <int:Content id="3Ycws0KY">
      <int:Rejection type="LegacyProofing"/>
    </int:Content>
    <int:Content id="QViRBUKD">
      <int:Rejection type="LegacyProofing"/>
    </int:Content>
    <int:Content id="RaH717B9">
      <int:Rejection type="LegacyProofing"/>
    </int:Content>
    <int:Content id="rFxryPJu">
      <int:Rejection type="LegacyProofing"/>
    </int:Content>
    <int:Content id="QFj1zeGr">
      <int:Rejection type="LegacyProofing"/>
    </int:Content>
    <int:Content id="x51lK25z">
      <int:Rejection type="LegacyProofing"/>
    </int:Content>
    <int:Content id="4RJjl4Dt">
      <int:Rejection type="LegacyProofing"/>
    </int:Content>
    <int:Content id="eYRo4sGZ">
      <int:Rejection type="LegacyProofing"/>
    </int:Content>
    <int:Content id="3CZJRrU3">
      <int:Rejection type="LegacyProofing"/>
    </int:Content>
    <int:Content id="iL59ID2x">
      <int:Rejection type="LegacyProofing"/>
    </int:Content>
    <int:Content id="r9RVmzDw">
      <int:Rejection type="LegacyProofing"/>
    </int:Content>
    <int:Content id="xKLM3PD8">
      <int:Rejection type="LegacyProofing"/>
    </int:Content>
    <int:Content id="zEZX28fx">
      <int:Rejection type="LegacyProofing"/>
    </int:Content>
    <int:Content id="I2jhn8Kw">
      <int:Rejection type="LegacyProofing"/>
    </int:Content>
    <int:Content id="8JvuzhzU">
      <int:Rejection type="LegacyProofing"/>
    </int:Content>
    <int:Content id="BQcuSs2X">
      <int:Rejection type="LegacyProofing"/>
    </int:Content>
    <int:Content id="laS9Tb9q">
      <int:Rejection type="LegacyProofing"/>
    </int:Content>
    <int:Content id="PqxJnKyN">
      <int:Rejection type="LegacyProofing"/>
    </int:Content>
    <int:Content id="JbJkGrzE">
      <int:Rejection type="LegacyProofing"/>
    </int:Content>
    <int:Content id="6SDF0eJX">
      <int:Rejection type="LegacyProofing"/>
    </int:Content>
    <int:Content id="TMuV8Oks">
      <int:Rejection type="LegacyProofing"/>
    </int:Content>
    <int:Content id="60symI4Z">
      <int:Rejection type="LegacyProofing"/>
    </int:Content>
    <int:Content id="WDcdyY9n">
      <int:Rejection type="LegacyProofing"/>
    </int:Content>
    <int:Content id="lBhgjQCR">
      <int:Rejection type="LegacyProofing"/>
    </int:Content>
    <int:Content id="R0wspY3g">
      <int:Rejection type="LegacyProofing"/>
    </int:Content>
    <int:Content id="zazCaf9s">
      <int:Rejection type="LegacyProofing"/>
    </int:Content>
    <int:Content id="4E1FKXAu">
      <int:Rejection type="LegacyProofing"/>
    </int:Content>
    <int:Content id="XJaYXExR">
      <int:Rejection type="LegacyProofing"/>
    </int:Content>
    <int:Content id="DpVpIhjY">
      <int:Rejection type="LegacyProofing"/>
    </int:Content>
    <int:Content id="VZS0kAq8">
      <int:Rejection type="LegacyProofing"/>
    </int:Content>
    <int:Content id="JWnPYv0L">
      <int:Rejection type="LegacyProofing"/>
    </int:Content>
    <int:Content id="Na9ODG6d">
      <int:Rejection type="LegacyProofing"/>
    </int:Content>
    <int:Content id="ud4SOSBm">
      <int:Rejection type="LegacyProofing"/>
    </int:Content>
    <int:Content id="vJYdzhkH">
      <int:Rejection type="LegacyProofing"/>
    </int:Content>
    <int:Content id="UUuGunMl">
      <int:Rejection type="LegacyProofing"/>
    </int:Content>
    <int:Content id="FmKUQoA7">
      <int:Rejection type="LegacyProofing"/>
    </int:Content>
    <int:Content id="55qY5LKi">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9F644B"/>
    <w:rsid w:val="00040EB5"/>
    <w:rsid w:val="00098079"/>
    <w:rsid w:val="000B2133"/>
    <w:rsid w:val="0018FF40"/>
    <w:rsid w:val="0023DA35"/>
    <w:rsid w:val="00289F92"/>
    <w:rsid w:val="00385EFF"/>
    <w:rsid w:val="00388D73"/>
    <w:rsid w:val="0053778D"/>
    <w:rsid w:val="005E7818"/>
    <w:rsid w:val="006CC4F5"/>
    <w:rsid w:val="00C71836"/>
    <w:rsid w:val="00CBA1D1"/>
    <w:rsid w:val="00CDE4E0"/>
    <w:rsid w:val="00D27827"/>
    <w:rsid w:val="00DFAF22"/>
    <w:rsid w:val="00E02D5E"/>
    <w:rsid w:val="00E217C7"/>
    <w:rsid w:val="00EB4EDC"/>
    <w:rsid w:val="00F2268F"/>
    <w:rsid w:val="01120A18"/>
    <w:rsid w:val="013A5AB7"/>
    <w:rsid w:val="013EDDFE"/>
    <w:rsid w:val="0140A232"/>
    <w:rsid w:val="01427A8F"/>
    <w:rsid w:val="01446402"/>
    <w:rsid w:val="014561B6"/>
    <w:rsid w:val="01523461"/>
    <w:rsid w:val="01601D0B"/>
    <w:rsid w:val="0162E637"/>
    <w:rsid w:val="016C946B"/>
    <w:rsid w:val="016CFDD1"/>
    <w:rsid w:val="0189955D"/>
    <w:rsid w:val="0189955D"/>
    <w:rsid w:val="0198548E"/>
    <w:rsid w:val="019D581D"/>
    <w:rsid w:val="01A2D7A0"/>
    <w:rsid w:val="01A550DA"/>
    <w:rsid w:val="01A75017"/>
    <w:rsid w:val="01B4CFA1"/>
    <w:rsid w:val="01D49049"/>
    <w:rsid w:val="01D96DE9"/>
    <w:rsid w:val="01EA4A38"/>
    <w:rsid w:val="01F22652"/>
    <w:rsid w:val="01FF4A76"/>
    <w:rsid w:val="020BE362"/>
    <w:rsid w:val="02171112"/>
    <w:rsid w:val="023BF26E"/>
    <w:rsid w:val="025CC073"/>
    <w:rsid w:val="028C3CD1"/>
    <w:rsid w:val="02908C71"/>
    <w:rsid w:val="0298541C"/>
    <w:rsid w:val="029B984C"/>
    <w:rsid w:val="02B9995E"/>
    <w:rsid w:val="02BD416C"/>
    <w:rsid w:val="02DE4AF0"/>
    <w:rsid w:val="02E25D8B"/>
    <w:rsid w:val="02E450AF"/>
    <w:rsid w:val="02EE04C2"/>
    <w:rsid w:val="02FE9252"/>
    <w:rsid w:val="0307A335"/>
    <w:rsid w:val="032F064C"/>
    <w:rsid w:val="0335B1C5"/>
    <w:rsid w:val="03365597"/>
    <w:rsid w:val="033C7EBC"/>
    <w:rsid w:val="0341213B"/>
    <w:rsid w:val="03465F95"/>
    <w:rsid w:val="034E55BB"/>
    <w:rsid w:val="03515327"/>
    <w:rsid w:val="035250DB"/>
    <w:rsid w:val="03611456"/>
    <w:rsid w:val="03697942"/>
    <w:rsid w:val="036F1071"/>
    <w:rsid w:val="0371640D"/>
    <w:rsid w:val="03747E05"/>
    <w:rsid w:val="03855902"/>
    <w:rsid w:val="038D4688"/>
    <w:rsid w:val="038F4597"/>
    <w:rsid w:val="03B25171"/>
    <w:rsid w:val="03D3E221"/>
    <w:rsid w:val="03D8C374"/>
    <w:rsid w:val="03E192FB"/>
    <w:rsid w:val="03E4F85B"/>
    <w:rsid w:val="03EE0BC6"/>
    <w:rsid w:val="040AC07E"/>
    <w:rsid w:val="04199607"/>
    <w:rsid w:val="041AF7EF"/>
    <w:rsid w:val="04331FB2"/>
    <w:rsid w:val="0434247D"/>
    <w:rsid w:val="0435B0E6"/>
    <w:rsid w:val="043768AD"/>
    <w:rsid w:val="0463D098"/>
    <w:rsid w:val="04791BF5"/>
    <w:rsid w:val="047D01AC"/>
    <w:rsid w:val="04849A8A"/>
    <w:rsid w:val="0484BB66"/>
    <w:rsid w:val="0485477D"/>
    <w:rsid w:val="0492EE9C"/>
    <w:rsid w:val="04960649"/>
    <w:rsid w:val="04961D1D"/>
    <w:rsid w:val="049675CE"/>
    <w:rsid w:val="04982D8F"/>
    <w:rsid w:val="04A25039"/>
    <w:rsid w:val="04A37396"/>
    <w:rsid w:val="04A8CECC"/>
    <w:rsid w:val="04B35E0A"/>
    <w:rsid w:val="04D8C05E"/>
    <w:rsid w:val="04E268E3"/>
    <w:rsid w:val="04E2AFF7"/>
    <w:rsid w:val="04ED2388"/>
    <w:rsid w:val="04EE213C"/>
    <w:rsid w:val="04F856F8"/>
    <w:rsid w:val="04FCD81D"/>
    <w:rsid w:val="050F43CA"/>
    <w:rsid w:val="051A19F3"/>
    <w:rsid w:val="05225A55"/>
    <w:rsid w:val="052A6223"/>
    <w:rsid w:val="05413100"/>
    <w:rsid w:val="0546530D"/>
    <w:rsid w:val="05486614"/>
    <w:rsid w:val="055E5422"/>
    <w:rsid w:val="056217BA"/>
    <w:rsid w:val="0573858E"/>
    <w:rsid w:val="058350E8"/>
    <w:rsid w:val="05A0304B"/>
    <w:rsid w:val="05A0591E"/>
    <w:rsid w:val="05CFF4DE"/>
    <w:rsid w:val="05DA2438"/>
    <w:rsid w:val="05F13A20"/>
    <w:rsid w:val="060266CB"/>
    <w:rsid w:val="0606142F"/>
    <w:rsid w:val="0606C335"/>
    <w:rsid w:val="060A9F1D"/>
    <w:rsid w:val="0614DED7"/>
    <w:rsid w:val="06159C81"/>
    <w:rsid w:val="061691AD"/>
    <w:rsid w:val="0618AE4D"/>
    <w:rsid w:val="0620EF91"/>
    <w:rsid w:val="0622C4F4"/>
    <w:rsid w:val="063B486B"/>
    <w:rsid w:val="063E209A"/>
    <w:rsid w:val="063E5DEA"/>
    <w:rsid w:val="066583DE"/>
    <w:rsid w:val="067490BF"/>
    <w:rsid w:val="0678C1FD"/>
    <w:rsid w:val="0685FF5D"/>
    <w:rsid w:val="06875389"/>
    <w:rsid w:val="068986D2"/>
    <w:rsid w:val="068DD68B"/>
    <w:rsid w:val="068F741B"/>
    <w:rsid w:val="06913C45"/>
    <w:rsid w:val="0694915B"/>
    <w:rsid w:val="06A2DA01"/>
    <w:rsid w:val="06BD493B"/>
    <w:rsid w:val="06CAFFC4"/>
    <w:rsid w:val="07014934"/>
    <w:rsid w:val="0712E9DE"/>
    <w:rsid w:val="07466047"/>
    <w:rsid w:val="076DB64F"/>
    <w:rsid w:val="076EB839"/>
    <w:rsid w:val="076F096F"/>
    <w:rsid w:val="07B47EAE"/>
    <w:rsid w:val="07B7C1D2"/>
    <w:rsid w:val="07DCC736"/>
    <w:rsid w:val="07FA2A2B"/>
    <w:rsid w:val="08135288"/>
    <w:rsid w:val="0817C55D"/>
    <w:rsid w:val="081DF2DF"/>
    <w:rsid w:val="0821F72B"/>
    <w:rsid w:val="082323EA"/>
    <w:rsid w:val="08313C33"/>
    <w:rsid w:val="0846E48C"/>
    <w:rsid w:val="08703FA3"/>
    <w:rsid w:val="089782D5"/>
    <w:rsid w:val="08AC17AB"/>
    <w:rsid w:val="08AD5776"/>
    <w:rsid w:val="08C4C1CD"/>
    <w:rsid w:val="08D55227"/>
    <w:rsid w:val="08DFF2AE"/>
    <w:rsid w:val="08FC39F7"/>
    <w:rsid w:val="090AD690"/>
    <w:rsid w:val="09220438"/>
    <w:rsid w:val="09264F8F"/>
    <w:rsid w:val="09265012"/>
    <w:rsid w:val="09361AB3"/>
    <w:rsid w:val="09374B3E"/>
    <w:rsid w:val="093A078D"/>
    <w:rsid w:val="0949EFE3"/>
    <w:rsid w:val="094C8D18"/>
    <w:rsid w:val="0950DF43"/>
    <w:rsid w:val="09511B01"/>
    <w:rsid w:val="095A3777"/>
    <w:rsid w:val="095E8D63"/>
    <w:rsid w:val="0966F9BF"/>
    <w:rsid w:val="0969776C"/>
    <w:rsid w:val="096B1ED0"/>
    <w:rsid w:val="096B2EF0"/>
    <w:rsid w:val="09706187"/>
    <w:rsid w:val="09789797"/>
    <w:rsid w:val="097D0C5A"/>
    <w:rsid w:val="099E266E"/>
    <w:rsid w:val="09A86A02"/>
    <w:rsid w:val="09B31BFB"/>
    <w:rsid w:val="09BED887"/>
    <w:rsid w:val="09DD86E0"/>
    <w:rsid w:val="0A220ACA"/>
    <w:rsid w:val="0A34E4B2"/>
    <w:rsid w:val="0A4804F8"/>
    <w:rsid w:val="0A505BF2"/>
    <w:rsid w:val="0A712288"/>
    <w:rsid w:val="0A8A3973"/>
    <w:rsid w:val="0A9B7D96"/>
    <w:rsid w:val="0AB9B6B8"/>
    <w:rsid w:val="0ACF351C"/>
    <w:rsid w:val="0ACFE547"/>
    <w:rsid w:val="0AD03478"/>
    <w:rsid w:val="0AECAFA4"/>
    <w:rsid w:val="0AF1DCD2"/>
    <w:rsid w:val="0AF3FCEA"/>
    <w:rsid w:val="0B0671E8"/>
    <w:rsid w:val="0B1370D8"/>
    <w:rsid w:val="0B1467F8"/>
    <w:rsid w:val="0B169039"/>
    <w:rsid w:val="0B17CB83"/>
    <w:rsid w:val="0B1E2B64"/>
    <w:rsid w:val="0B3BA187"/>
    <w:rsid w:val="0B41B8CB"/>
    <w:rsid w:val="0B495502"/>
    <w:rsid w:val="0B4C874E"/>
    <w:rsid w:val="0B51717A"/>
    <w:rsid w:val="0B607207"/>
    <w:rsid w:val="0B64E57B"/>
    <w:rsid w:val="0B652FDA"/>
    <w:rsid w:val="0B76D2C2"/>
    <w:rsid w:val="0B8BD574"/>
    <w:rsid w:val="0BA43A06"/>
    <w:rsid w:val="0BB08D0C"/>
    <w:rsid w:val="0BBFE9AA"/>
    <w:rsid w:val="0BC46FFE"/>
    <w:rsid w:val="0BC7A7B3"/>
    <w:rsid w:val="0BDFF54E"/>
    <w:rsid w:val="0BE06AF7"/>
    <w:rsid w:val="0BE4561D"/>
    <w:rsid w:val="0BE47D5B"/>
    <w:rsid w:val="0BEC2C53"/>
    <w:rsid w:val="0BEDEB1C"/>
    <w:rsid w:val="0BF68DF5"/>
    <w:rsid w:val="0C13E94A"/>
    <w:rsid w:val="0C14A85C"/>
    <w:rsid w:val="0C331F17"/>
    <w:rsid w:val="0C38C6F6"/>
    <w:rsid w:val="0C65CEF0"/>
    <w:rsid w:val="0C6F57A8"/>
    <w:rsid w:val="0C730EE0"/>
    <w:rsid w:val="0C89D14D"/>
    <w:rsid w:val="0C91BD0C"/>
    <w:rsid w:val="0C938830"/>
    <w:rsid w:val="0C9F9715"/>
    <w:rsid w:val="0CB5D8A2"/>
    <w:rsid w:val="0CDAC784"/>
    <w:rsid w:val="0CEAAA82"/>
    <w:rsid w:val="0CEFA3FF"/>
    <w:rsid w:val="0CFA08B2"/>
    <w:rsid w:val="0CFD87D4"/>
    <w:rsid w:val="0CFF6FCE"/>
    <w:rsid w:val="0D050B5B"/>
    <w:rsid w:val="0D0688C4"/>
    <w:rsid w:val="0D0E693E"/>
    <w:rsid w:val="0D127BE5"/>
    <w:rsid w:val="0D3DDEA2"/>
    <w:rsid w:val="0D4C42E5"/>
    <w:rsid w:val="0D5B508F"/>
    <w:rsid w:val="0D7C42F8"/>
    <w:rsid w:val="0D908549"/>
    <w:rsid w:val="0D9871D4"/>
    <w:rsid w:val="0DE40ADA"/>
    <w:rsid w:val="0DEA5800"/>
    <w:rsid w:val="0DF1DD86"/>
    <w:rsid w:val="0DF4B3D7"/>
    <w:rsid w:val="0E06D5DE"/>
    <w:rsid w:val="0E2BC695"/>
    <w:rsid w:val="0E33CF77"/>
    <w:rsid w:val="0E4BC030"/>
    <w:rsid w:val="0E4C08BA"/>
    <w:rsid w:val="0E5CFCE2"/>
    <w:rsid w:val="0E69B3B3"/>
    <w:rsid w:val="0E7439C5"/>
    <w:rsid w:val="0E781052"/>
    <w:rsid w:val="0E79214D"/>
    <w:rsid w:val="0E987D60"/>
    <w:rsid w:val="0EAE4C46"/>
    <w:rsid w:val="0EB3EBFF"/>
    <w:rsid w:val="0EBDC5D0"/>
    <w:rsid w:val="0EBEA570"/>
    <w:rsid w:val="0EF78A6C"/>
    <w:rsid w:val="0F1F00EB"/>
    <w:rsid w:val="0F23997B"/>
    <w:rsid w:val="0F2FA9F2"/>
    <w:rsid w:val="0F3064BA"/>
    <w:rsid w:val="0F369E6A"/>
    <w:rsid w:val="0F451C98"/>
    <w:rsid w:val="0F4E720F"/>
    <w:rsid w:val="0F53A9C4"/>
    <w:rsid w:val="0F5FB8FF"/>
    <w:rsid w:val="0F76D724"/>
    <w:rsid w:val="0F78C834"/>
    <w:rsid w:val="0F86E850"/>
    <w:rsid w:val="0F94F9F3"/>
    <w:rsid w:val="0FA298C0"/>
    <w:rsid w:val="0FB41B01"/>
    <w:rsid w:val="0FD9E30B"/>
    <w:rsid w:val="0FDBE7A5"/>
    <w:rsid w:val="0FE0BF53"/>
    <w:rsid w:val="0FF30B68"/>
    <w:rsid w:val="100868ED"/>
    <w:rsid w:val="100F12AA"/>
    <w:rsid w:val="101B9074"/>
    <w:rsid w:val="102578D9"/>
    <w:rsid w:val="102CE1A3"/>
    <w:rsid w:val="102F7982"/>
    <w:rsid w:val="103A98F5"/>
    <w:rsid w:val="10460A00"/>
    <w:rsid w:val="1046A8A6"/>
    <w:rsid w:val="105B9F70"/>
    <w:rsid w:val="10620072"/>
    <w:rsid w:val="106484AE"/>
    <w:rsid w:val="10745AC8"/>
    <w:rsid w:val="10765809"/>
    <w:rsid w:val="10798354"/>
    <w:rsid w:val="109C7F4A"/>
    <w:rsid w:val="10D01B29"/>
    <w:rsid w:val="10D365FE"/>
    <w:rsid w:val="10E75A6D"/>
    <w:rsid w:val="10FA205E"/>
    <w:rsid w:val="10FFC170"/>
    <w:rsid w:val="1106ABEA"/>
    <w:rsid w:val="11103C1F"/>
    <w:rsid w:val="1112A785"/>
    <w:rsid w:val="111800EB"/>
    <w:rsid w:val="1142C8CB"/>
    <w:rsid w:val="1145A9A3"/>
    <w:rsid w:val="11466426"/>
    <w:rsid w:val="11468003"/>
    <w:rsid w:val="1146B9FC"/>
    <w:rsid w:val="114FEB62"/>
    <w:rsid w:val="11632114"/>
    <w:rsid w:val="1165779B"/>
    <w:rsid w:val="116F916B"/>
    <w:rsid w:val="11730838"/>
    <w:rsid w:val="1183A97C"/>
    <w:rsid w:val="11AB7A83"/>
    <w:rsid w:val="11ABDA87"/>
    <w:rsid w:val="11B74366"/>
    <w:rsid w:val="11C31522"/>
    <w:rsid w:val="11CB49E3"/>
    <w:rsid w:val="11CBD125"/>
    <w:rsid w:val="11D426FF"/>
    <w:rsid w:val="11D92506"/>
    <w:rsid w:val="11E9A01B"/>
    <w:rsid w:val="120799F1"/>
    <w:rsid w:val="122EA3D6"/>
    <w:rsid w:val="1236749D"/>
    <w:rsid w:val="1236D175"/>
    <w:rsid w:val="124EC2F3"/>
    <w:rsid w:val="12557A3A"/>
    <w:rsid w:val="12790046"/>
    <w:rsid w:val="1280D59A"/>
    <w:rsid w:val="12B068F6"/>
    <w:rsid w:val="12B0BF42"/>
    <w:rsid w:val="12BFE121"/>
    <w:rsid w:val="12CE00BC"/>
    <w:rsid w:val="12DE992C"/>
    <w:rsid w:val="12E66F91"/>
    <w:rsid w:val="12F5B22A"/>
    <w:rsid w:val="12F8D8B9"/>
    <w:rsid w:val="131743CD"/>
    <w:rsid w:val="131F3153"/>
    <w:rsid w:val="1324FA59"/>
    <w:rsid w:val="133E65CE"/>
    <w:rsid w:val="13568A6F"/>
    <w:rsid w:val="135D199B"/>
    <w:rsid w:val="13648265"/>
    <w:rsid w:val="136D8A59"/>
    <w:rsid w:val="1376A940"/>
    <w:rsid w:val="137D2CC9"/>
    <w:rsid w:val="137F0689"/>
    <w:rsid w:val="1381BD69"/>
    <w:rsid w:val="139A0419"/>
    <w:rsid w:val="13A1E851"/>
    <w:rsid w:val="13A41A7D"/>
    <w:rsid w:val="13AE7CE6"/>
    <w:rsid w:val="13E185A9"/>
    <w:rsid w:val="13E9EBC1"/>
    <w:rsid w:val="13F35DD9"/>
    <w:rsid w:val="13F73E38"/>
    <w:rsid w:val="14031B15"/>
    <w:rsid w:val="140B1292"/>
    <w:rsid w:val="141B6E8E"/>
    <w:rsid w:val="141DF217"/>
    <w:rsid w:val="1447F6AD"/>
    <w:rsid w:val="145B39E4"/>
    <w:rsid w:val="145E2595"/>
    <w:rsid w:val="1470EFBC"/>
    <w:rsid w:val="1472B5D1"/>
    <w:rsid w:val="147567D3"/>
    <w:rsid w:val="1484D249"/>
    <w:rsid w:val="14883111"/>
    <w:rsid w:val="148BF25F"/>
    <w:rsid w:val="14AA51CF"/>
    <w:rsid w:val="14AAA8FA"/>
    <w:rsid w:val="14B6557F"/>
    <w:rsid w:val="14C0DCF2"/>
    <w:rsid w:val="14C2467D"/>
    <w:rsid w:val="14C981D4"/>
    <w:rsid w:val="14E4EC1B"/>
    <w:rsid w:val="14E9C248"/>
    <w:rsid w:val="14E9EDFF"/>
    <w:rsid w:val="14F15956"/>
    <w:rsid w:val="14F30A2F"/>
    <w:rsid w:val="150A0E65"/>
    <w:rsid w:val="150BC7C1"/>
    <w:rsid w:val="151CAC1D"/>
    <w:rsid w:val="153A87A1"/>
    <w:rsid w:val="153F3AB3"/>
    <w:rsid w:val="1554E1FD"/>
    <w:rsid w:val="155BEB6A"/>
    <w:rsid w:val="156CC324"/>
    <w:rsid w:val="156DB168"/>
    <w:rsid w:val="157EC55D"/>
    <w:rsid w:val="1580290A"/>
    <w:rsid w:val="1592F2E3"/>
    <w:rsid w:val="159D6B95"/>
    <w:rsid w:val="15A46DB6"/>
    <w:rsid w:val="15B3D52F"/>
    <w:rsid w:val="15B8C683"/>
    <w:rsid w:val="15B8F49B"/>
    <w:rsid w:val="15BD9624"/>
    <w:rsid w:val="15CD0365"/>
    <w:rsid w:val="15E4FAB7"/>
    <w:rsid w:val="15E618A8"/>
    <w:rsid w:val="15E809B8"/>
    <w:rsid w:val="15E86004"/>
    <w:rsid w:val="15EE062E"/>
    <w:rsid w:val="15F46DC6"/>
    <w:rsid w:val="15FB9F32"/>
    <w:rsid w:val="16008740"/>
    <w:rsid w:val="1632E4BE"/>
    <w:rsid w:val="163AEF01"/>
    <w:rsid w:val="164451B6"/>
    <w:rsid w:val="164D385E"/>
    <w:rsid w:val="16624CEC"/>
    <w:rsid w:val="166B5A4C"/>
    <w:rsid w:val="16822A7B"/>
    <w:rsid w:val="16832237"/>
    <w:rsid w:val="1687FA8E"/>
    <w:rsid w:val="1689ED27"/>
    <w:rsid w:val="16913AB1"/>
    <w:rsid w:val="16A45CE1"/>
    <w:rsid w:val="16AB53D3"/>
    <w:rsid w:val="16C2BE2A"/>
    <w:rsid w:val="16ECD1D0"/>
    <w:rsid w:val="16FB5D7D"/>
    <w:rsid w:val="17030D81"/>
    <w:rsid w:val="1709E5C0"/>
    <w:rsid w:val="172715BA"/>
    <w:rsid w:val="17272BE5"/>
    <w:rsid w:val="17331F06"/>
    <w:rsid w:val="173A1A23"/>
    <w:rsid w:val="17420CA0"/>
    <w:rsid w:val="174C85DE"/>
    <w:rsid w:val="17782E65"/>
    <w:rsid w:val="177F976F"/>
    <w:rsid w:val="1783DA19"/>
    <w:rsid w:val="17895B4B"/>
    <w:rsid w:val="178F89F0"/>
    <w:rsid w:val="1794ADEB"/>
    <w:rsid w:val="179EE476"/>
    <w:rsid w:val="17B0920E"/>
    <w:rsid w:val="17C78925"/>
    <w:rsid w:val="17CDBFC1"/>
    <w:rsid w:val="17CDE59C"/>
    <w:rsid w:val="17D4B91F"/>
    <w:rsid w:val="17D703B8"/>
    <w:rsid w:val="17E02217"/>
    <w:rsid w:val="17E3860F"/>
    <w:rsid w:val="17E908BF"/>
    <w:rsid w:val="17FBBC19"/>
    <w:rsid w:val="181000E4"/>
    <w:rsid w:val="181CAE50"/>
    <w:rsid w:val="1841F529"/>
    <w:rsid w:val="185277AC"/>
    <w:rsid w:val="186D753C"/>
    <w:rsid w:val="18861785"/>
    <w:rsid w:val="1888A231"/>
    <w:rsid w:val="1899B5A0"/>
    <w:rsid w:val="189B63BF"/>
    <w:rsid w:val="18A2592D"/>
    <w:rsid w:val="18A40E0A"/>
    <w:rsid w:val="18A9B0C8"/>
    <w:rsid w:val="18AABD38"/>
    <w:rsid w:val="18B70925"/>
    <w:rsid w:val="18C2E61B"/>
    <w:rsid w:val="18D2BD8B"/>
    <w:rsid w:val="18DA0D72"/>
    <w:rsid w:val="18F0955D"/>
    <w:rsid w:val="18F09FBB"/>
    <w:rsid w:val="190583A0"/>
    <w:rsid w:val="191640F1"/>
    <w:rsid w:val="19271469"/>
    <w:rsid w:val="192F1A1C"/>
    <w:rsid w:val="194A34EC"/>
    <w:rsid w:val="194D4662"/>
    <w:rsid w:val="1951760B"/>
    <w:rsid w:val="19699022"/>
    <w:rsid w:val="196E35C2"/>
    <w:rsid w:val="1980C551"/>
    <w:rsid w:val="1983CA9A"/>
    <w:rsid w:val="1988B2D7"/>
    <w:rsid w:val="198F4414"/>
    <w:rsid w:val="19903A1C"/>
    <w:rsid w:val="1990FA7D"/>
    <w:rsid w:val="1994B533"/>
    <w:rsid w:val="19B87EB1"/>
    <w:rsid w:val="19BEBB5B"/>
    <w:rsid w:val="19C20FE3"/>
    <w:rsid w:val="19C3A86B"/>
    <w:rsid w:val="19C940E7"/>
    <w:rsid w:val="19D3C3E9"/>
    <w:rsid w:val="19DF210B"/>
    <w:rsid w:val="19DF38E4"/>
    <w:rsid w:val="19F6C594"/>
    <w:rsid w:val="19F9127B"/>
    <w:rsid w:val="19FD25E9"/>
    <w:rsid w:val="19FF9BF3"/>
    <w:rsid w:val="1A0F08AE"/>
    <w:rsid w:val="1A1DD383"/>
    <w:rsid w:val="1A26180B"/>
    <w:rsid w:val="1A309A40"/>
    <w:rsid w:val="1A32FE3F"/>
    <w:rsid w:val="1A3FEC5A"/>
    <w:rsid w:val="1A41312F"/>
    <w:rsid w:val="1A685E91"/>
    <w:rsid w:val="1A731EF1"/>
    <w:rsid w:val="1A75D368"/>
    <w:rsid w:val="1A844083"/>
    <w:rsid w:val="1A883A47"/>
    <w:rsid w:val="1A8C65BE"/>
    <w:rsid w:val="1AA07488"/>
    <w:rsid w:val="1AB56006"/>
    <w:rsid w:val="1ACAEA7D"/>
    <w:rsid w:val="1AD4CF46"/>
    <w:rsid w:val="1AEA8A60"/>
    <w:rsid w:val="1AEC5E01"/>
    <w:rsid w:val="1AEE2482"/>
    <w:rsid w:val="1AF18176"/>
    <w:rsid w:val="1B034FD5"/>
    <w:rsid w:val="1B056083"/>
    <w:rsid w:val="1B0E6252"/>
    <w:rsid w:val="1B2A8BC2"/>
    <w:rsid w:val="1B47806B"/>
    <w:rsid w:val="1B518F72"/>
    <w:rsid w:val="1B565A6D"/>
    <w:rsid w:val="1B56935A"/>
    <w:rsid w:val="1B6C096B"/>
    <w:rsid w:val="1B6F7BD7"/>
    <w:rsid w:val="1B79C337"/>
    <w:rsid w:val="1B7ECD34"/>
    <w:rsid w:val="1B88B305"/>
    <w:rsid w:val="1B8A186E"/>
    <w:rsid w:val="1B9C0892"/>
    <w:rsid w:val="1B9D2878"/>
    <w:rsid w:val="1BA340CB"/>
    <w:rsid w:val="1BA44AF2"/>
    <w:rsid w:val="1BA76CC7"/>
    <w:rsid w:val="1BAAFB24"/>
    <w:rsid w:val="1BBA4491"/>
    <w:rsid w:val="1BBCE517"/>
    <w:rsid w:val="1BC6964E"/>
    <w:rsid w:val="1BCC6AA1"/>
    <w:rsid w:val="1BCECEA0"/>
    <w:rsid w:val="1BD9F9EF"/>
    <w:rsid w:val="1BDB3090"/>
    <w:rsid w:val="1BDD0190"/>
    <w:rsid w:val="1BEF6A8E"/>
    <w:rsid w:val="1BFA9D08"/>
    <w:rsid w:val="1C19046F"/>
    <w:rsid w:val="1C2D2197"/>
    <w:rsid w:val="1C2FF534"/>
    <w:rsid w:val="1C379A3F"/>
    <w:rsid w:val="1C576BA6"/>
    <w:rsid w:val="1C664BC9"/>
    <w:rsid w:val="1C688332"/>
    <w:rsid w:val="1C743805"/>
    <w:rsid w:val="1CB43005"/>
    <w:rsid w:val="1CB97DC9"/>
    <w:rsid w:val="1CDB3FFB"/>
    <w:rsid w:val="1CED5FD3"/>
    <w:rsid w:val="1CF210AD"/>
    <w:rsid w:val="1D159398"/>
    <w:rsid w:val="1D165947"/>
    <w:rsid w:val="1D1B8AF0"/>
    <w:rsid w:val="1D2C52C2"/>
    <w:rsid w:val="1D2E6117"/>
    <w:rsid w:val="1D36370A"/>
    <w:rsid w:val="1D46A970"/>
    <w:rsid w:val="1D6A9F01"/>
    <w:rsid w:val="1D6FAD68"/>
    <w:rsid w:val="1D705A43"/>
    <w:rsid w:val="1D724F05"/>
    <w:rsid w:val="1D77D509"/>
    <w:rsid w:val="1D793E65"/>
    <w:rsid w:val="1D8C3C68"/>
    <w:rsid w:val="1DAE5162"/>
    <w:rsid w:val="1DBBF4A0"/>
    <w:rsid w:val="1DBBF4A0"/>
    <w:rsid w:val="1DBF27CE"/>
    <w:rsid w:val="1DC4DFC1"/>
    <w:rsid w:val="1DD5E3C3"/>
    <w:rsid w:val="1DD630C3"/>
    <w:rsid w:val="1DD80A59"/>
    <w:rsid w:val="1DEEBAE7"/>
    <w:rsid w:val="1DF3205C"/>
    <w:rsid w:val="1DF83071"/>
    <w:rsid w:val="1DF91813"/>
    <w:rsid w:val="1E06B117"/>
    <w:rsid w:val="1E0DA6AB"/>
    <w:rsid w:val="1E0F68CA"/>
    <w:rsid w:val="1E15460D"/>
    <w:rsid w:val="1E1AADD6"/>
    <w:rsid w:val="1E23FEC3"/>
    <w:rsid w:val="1E25B41B"/>
    <w:rsid w:val="1E35A05C"/>
    <w:rsid w:val="1E41AE32"/>
    <w:rsid w:val="1E41D182"/>
    <w:rsid w:val="1E5CA438"/>
    <w:rsid w:val="1E6F7C8E"/>
    <w:rsid w:val="1E97F59A"/>
    <w:rsid w:val="1E9DB3F4"/>
    <w:rsid w:val="1E9F6EF3"/>
    <w:rsid w:val="1EA5F483"/>
    <w:rsid w:val="1EA66E86"/>
    <w:rsid w:val="1EA75C79"/>
    <w:rsid w:val="1EB2AA07"/>
    <w:rsid w:val="1EB5C387"/>
    <w:rsid w:val="1ED8D635"/>
    <w:rsid w:val="1EF1E553"/>
    <w:rsid w:val="1EFB79F5"/>
    <w:rsid w:val="1EFB7AC1"/>
    <w:rsid w:val="1F03EBAF"/>
    <w:rsid w:val="1F116902"/>
    <w:rsid w:val="1F2AB183"/>
    <w:rsid w:val="1F2F4E53"/>
    <w:rsid w:val="1F3EEE02"/>
    <w:rsid w:val="1F4ADE2D"/>
    <w:rsid w:val="1F4D1E85"/>
    <w:rsid w:val="1F57C501"/>
    <w:rsid w:val="1F8CE44A"/>
    <w:rsid w:val="1F8D7FA5"/>
    <w:rsid w:val="1F8EF0BD"/>
    <w:rsid w:val="1F95EC3C"/>
    <w:rsid w:val="1F9655ED"/>
    <w:rsid w:val="1F99CD04"/>
    <w:rsid w:val="1FA13F9A"/>
    <w:rsid w:val="1FA33EF2"/>
    <w:rsid w:val="1FB21E58"/>
    <w:rsid w:val="1FC202C9"/>
    <w:rsid w:val="1FC81FD4"/>
    <w:rsid w:val="1FEB5731"/>
    <w:rsid w:val="1FEC3A2D"/>
    <w:rsid w:val="1FF44C93"/>
    <w:rsid w:val="1FFAF9A4"/>
    <w:rsid w:val="2000A025"/>
    <w:rsid w:val="2023256A"/>
    <w:rsid w:val="20234D60"/>
    <w:rsid w:val="2026BEED"/>
    <w:rsid w:val="203216CA"/>
    <w:rsid w:val="203B473A"/>
    <w:rsid w:val="203D077E"/>
    <w:rsid w:val="2043056D"/>
    <w:rsid w:val="20492BED"/>
    <w:rsid w:val="207007C1"/>
    <w:rsid w:val="2079418E"/>
    <w:rsid w:val="207C941C"/>
    <w:rsid w:val="20824E61"/>
    <w:rsid w:val="209A0771"/>
    <w:rsid w:val="20AC7F7D"/>
    <w:rsid w:val="20AD775D"/>
    <w:rsid w:val="20B072B3"/>
    <w:rsid w:val="20BA659A"/>
    <w:rsid w:val="20C86456"/>
    <w:rsid w:val="20D6E49D"/>
    <w:rsid w:val="20DFC3AA"/>
    <w:rsid w:val="20E938D8"/>
    <w:rsid w:val="20EEE99D"/>
    <w:rsid w:val="20F13311"/>
    <w:rsid w:val="20F2ADE1"/>
    <w:rsid w:val="20F3FEF4"/>
    <w:rsid w:val="20F5C3F7"/>
    <w:rsid w:val="2123A65E"/>
    <w:rsid w:val="212679B5"/>
    <w:rsid w:val="2130B8D5"/>
    <w:rsid w:val="213669A9"/>
    <w:rsid w:val="2149F14D"/>
    <w:rsid w:val="21535EF6"/>
    <w:rsid w:val="215C87F0"/>
    <w:rsid w:val="215D381B"/>
    <w:rsid w:val="215F7F2E"/>
    <w:rsid w:val="21805C5F"/>
    <w:rsid w:val="21901CF4"/>
    <w:rsid w:val="219401FD"/>
    <w:rsid w:val="2196CA05"/>
    <w:rsid w:val="219984BC"/>
    <w:rsid w:val="219E8D9D"/>
    <w:rsid w:val="21BA4531"/>
    <w:rsid w:val="21BAAD79"/>
    <w:rsid w:val="21BEF5CB"/>
    <w:rsid w:val="21BEF5CB"/>
    <w:rsid w:val="21BFA60F"/>
    <w:rsid w:val="21E38654"/>
    <w:rsid w:val="21ED81B8"/>
    <w:rsid w:val="21F8B620"/>
    <w:rsid w:val="21FFC3E5"/>
    <w:rsid w:val="2203EA9C"/>
    <w:rsid w:val="220658DF"/>
    <w:rsid w:val="2206AA15"/>
    <w:rsid w:val="220DCE1E"/>
    <w:rsid w:val="22154247"/>
    <w:rsid w:val="2218AD71"/>
    <w:rsid w:val="221E5396"/>
    <w:rsid w:val="22340368"/>
    <w:rsid w:val="22372286"/>
    <w:rsid w:val="2248BA4D"/>
    <w:rsid w:val="224C21D9"/>
    <w:rsid w:val="224F6278"/>
    <w:rsid w:val="225635FB"/>
    <w:rsid w:val="225C766B"/>
    <w:rsid w:val="22625245"/>
    <w:rsid w:val="22644A80"/>
    <w:rsid w:val="226D4822"/>
    <w:rsid w:val="227EEB77"/>
    <w:rsid w:val="2280DA5E"/>
    <w:rsid w:val="2294CD5F"/>
    <w:rsid w:val="22B2079A"/>
    <w:rsid w:val="22B8A015"/>
    <w:rsid w:val="22C21AE1"/>
    <w:rsid w:val="22CEC399"/>
    <w:rsid w:val="22EFD3C5"/>
    <w:rsid w:val="22FED78D"/>
    <w:rsid w:val="23016743"/>
    <w:rsid w:val="2315B22A"/>
    <w:rsid w:val="23187EC0"/>
    <w:rsid w:val="231F0FE0"/>
    <w:rsid w:val="231F7AE9"/>
    <w:rsid w:val="2323DAEF"/>
    <w:rsid w:val="23261050"/>
    <w:rsid w:val="232BED55"/>
    <w:rsid w:val="233C5717"/>
    <w:rsid w:val="23457F2C"/>
    <w:rsid w:val="235211AA"/>
    <w:rsid w:val="2355D492"/>
    <w:rsid w:val="2357E98F"/>
    <w:rsid w:val="23591162"/>
    <w:rsid w:val="235AEE22"/>
    <w:rsid w:val="235F60F7"/>
    <w:rsid w:val="2374A840"/>
    <w:rsid w:val="2377B2C8"/>
    <w:rsid w:val="237AA62F"/>
    <w:rsid w:val="238293B5"/>
    <w:rsid w:val="239EED0C"/>
    <w:rsid w:val="239F3646"/>
    <w:rsid w:val="239FBAFD"/>
    <w:rsid w:val="23A7A883"/>
    <w:rsid w:val="23AA5281"/>
    <w:rsid w:val="23B434DE"/>
    <w:rsid w:val="23B47DD2"/>
    <w:rsid w:val="23B62794"/>
    <w:rsid w:val="23B8E35A"/>
    <w:rsid w:val="23C1DC67"/>
    <w:rsid w:val="23D20A7C"/>
    <w:rsid w:val="23D5D8C7"/>
    <w:rsid w:val="23D9E085"/>
    <w:rsid w:val="23E0C9FF"/>
    <w:rsid w:val="23EC1B44"/>
    <w:rsid w:val="23EC636F"/>
    <w:rsid w:val="23F1BCF0"/>
    <w:rsid w:val="2400DFEB"/>
    <w:rsid w:val="240D6202"/>
    <w:rsid w:val="240E855F"/>
    <w:rsid w:val="241B6A8A"/>
    <w:rsid w:val="2422FF21"/>
    <w:rsid w:val="242353C1"/>
    <w:rsid w:val="243415E1"/>
    <w:rsid w:val="2445AC03"/>
    <w:rsid w:val="2454C33A"/>
    <w:rsid w:val="246D9441"/>
    <w:rsid w:val="246DEB29"/>
    <w:rsid w:val="246F85BC"/>
    <w:rsid w:val="2477AF8B"/>
    <w:rsid w:val="2485508B"/>
    <w:rsid w:val="2485598B"/>
    <w:rsid w:val="249C5E63"/>
    <w:rsid w:val="249FF10C"/>
    <w:rsid w:val="24B1465B"/>
    <w:rsid w:val="24B7FD21"/>
    <w:rsid w:val="24C67D41"/>
    <w:rsid w:val="24CB77E4"/>
    <w:rsid w:val="24D1257E"/>
    <w:rsid w:val="24D4DF52"/>
    <w:rsid w:val="24DFA59E"/>
    <w:rsid w:val="24E41456"/>
    <w:rsid w:val="24EBC2DE"/>
    <w:rsid w:val="24F219B7"/>
    <w:rsid w:val="24F6BE83"/>
    <w:rsid w:val="250B4214"/>
    <w:rsid w:val="2510EF96"/>
    <w:rsid w:val="2525227A"/>
    <w:rsid w:val="252664F4"/>
    <w:rsid w:val="2526AB09"/>
    <w:rsid w:val="25270AF7"/>
    <w:rsid w:val="252E9FD1"/>
    <w:rsid w:val="252FABF9"/>
    <w:rsid w:val="25367CDE"/>
    <w:rsid w:val="253D815A"/>
    <w:rsid w:val="25504E33"/>
    <w:rsid w:val="2551BF5E"/>
    <w:rsid w:val="255C8B16"/>
    <w:rsid w:val="256DDADD"/>
    <w:rsid w:val="25710B9E"/>
    <w:rsid w:val="258541D1"/>
    <w:rsid w:val="2588E38B"/>
    <w:rsid w:val="2593D04C"/>
    <w:rsid w:val="259B452F"/>
    <w:rsid w:val="259D81BC"/>
    <w:rsid w:val="25BFB483"/>
    <w:rsid w:val="25D687AC"/>
    <w:rsid w:val="25D91F58"/>
    <w:rsid w:val="25D92131"/>
    <w:rsid w:val="25E10324"/>
    <w:rsid w:val="25E339F0"/>
    <w:rsid w:val="25F99570"/>
    <w:rsid w:val="25FC82A0"/>
    <w:rsid w:val="25FEA1D9"/>
    <w:rsid w:val="26057033"/>
    <w:rsid w:val="26059771"/>
    <w:rsid w:val="260D2E0F"/>
    <w:rsid w:val="2617F866"/>
    <w:rsid w:val="261F2475"/>
    <w:rsid w:val="26267C88"/>
    <w:rsid w:val="262692DA"/>
    <w:rsid w:val="263399BD"/>
    <w:rsid w:val="264DAF59"/>
    <w:rsid w:val="265000B0"/>
    <w:rsid w:val="267ABEA3"/>
    <w:rsid w:val="267EA73B"/>
    <w:rsid w:val="268DEA18"/>
    <w:rsid w:val="268E2E9B"/>
    <w:rsid w:val="26AB3B07"/>
    <w:rsid w:val="26AF3416"/>
    <w:rsid w:val="26D68DCE"/>
    <w:rsid w:val="26D6D708"/>
    <w:rsid w:val="26D6DF31"/>
    <w:rsid w:val="26D75BBF"/>
    <w:rsid w:val="26DC3BDC"/>
    <w:rsid w:val="26EC1E94"/>
    <w:rsid w:val="2703528A"/>
    <w:rsid w:val="2704FEF0"/>
    <w:rsid w:val="270557E8"/>
    <w:rsid w:val="27068CA6"/>
    <w:rsid w:val="270742DF"/>
    <w:rsid w:val="2708B511"/>
    <w:rsid w:val="270AAF86"/>
    <w:rsid w:val="272FA0AD"/>
    <w:rsid w:val="27366519"/>
    <w:rsid w:val="273857DA"/>
    <w:rsid w:val="2738D5EA"/>
    <w:rsid w:val="273D3984"/>
    <w:rsid w:val="273F5BFD"/>
    <w:rsid w:val="2741724C"/>
    <w:rsid w:val="2772E8DB"/>
    <w:rsid w:val="277AAD86"/>
    <w:rsid w:val="2785EA5A"/>
    <w:rsid w:val="279FFA59"/>
    <w:rsid w:val="27A14094"/>
    <w:rsid w:val="27A53503"/>
    <w:rsid w:val="27B3EC51"/>
    <w:rsid w:val="27C6F7FB"/>
    <w:rsid w:val="27CB1EB2"/>
    <w:rsid w:val="27FA4ECD"/>
    <w:rsid w:val="28121691"/>
    <w:rsid w:val="28141F5C"/>
    <w:rsid w:val="28168F04"/>
    <w:rsid w:val="2817EE62"/>
    <w:rsid w:val="282D47B9"/>
    <w:rsid w:val="2841154E"/>
    <w:rsid w:val="284CE37C"/>
    <w:rsid w:val="2867F7A4"/>
    <w:rsid w:val="28689B76"/>
    <w:rsid w:val="286AD1BC"/>
    <w:rsid w:val="2884E9FA"/>
    <w:rsid w:val="2889EFB0"/>
    <w:rsid w:val="28A31340"/>
    <w:rsid w:val="28B782DA"/>
    <w:rsid w:val="28BBF10C"/>
    <w:rsid w:val="28BF8C67"/>
    <w:rsid w:val="28CBB7EF"/>
    <w:rsid w:val="28D6B2BB"/>
    <w:rsid w:val="28E95430"/>
    <w:rsid w:val="28ED6CCC"/>
    <w:rsid w:val="293E1216"/>
    <w:rsid w:val="294BDBE6"/>
    <w:rsid w:val="295413AF"/>
    <w:rsid w:val="295AE4DD"/>
    <w:rsid w:val="296617D4"/>
    <w:rsid w:val="2973622F"/>
    <w:rsid w:val="297DD80E"/>
    <w:rsid w:val="29810032"/>
    <w:rsid w:val="2987EC3E"/>
    <w:rsid w:val="298AF858"/>
    <w:rsid w:val="29922160"/>
    <w:rsid w:val="29A496A1"/>
    <w:rsid w:val="29A60BA4"/>
    <w:rsid w:val="29A7E4CA"/>
    <w:rsid w:val="29D2E58A"/>
    <w:rsid w:val="29EA3337"/>
    <w:rsid w:val="29F1D539"/>
    <w:rsid w:val="29F840D5"/>
    <w:rsid w:val="2A05B7B6"/>
    <w:rsid w:val="2A18E003"/>
    <w:rsid w:val="2A22C34D"/>
    <w:rsid w:val="2A3E2D68"/>
    <w:rsid w:val="2A40E9B7"/>
    <w:rsid w:val="2A678850"/>
    <w:rsid w:val="2A7376DF"/>
    <w:rsid w:val="2A76FCBF"/>
    <w:rsid w:val="2A7BC414"/>
    <w:rsid w:val="2A80F7B3"/>
    <w:rsid w:val="2A86DF66"/>
    <w:rsid w:val="2A9325A6"/>
    <w:rsid w:val="2A95BE8E"/>
    <w:rsid w:val="2A9BA7BD"/>
    <w:rsid w:val="2A9CA63D"/>
    <w:rsid w:val="2AAB096E"/>
    <w:rsid w:val="2ABE030D"/>
    <w:rsid w:val="2ACCBC03"/>
    <w:rsid w:val="2AD8E156"/>
    <w:rsid w:val="2ADDAAA6"/>
    <w:rsid w:val="2AE0F61A"/>
    <w:rsid w:val="2AEDC0CE"/>
    <w:rsid w:val="2AEE7ED4"/>
    <w:rsid w:val="2B0F3290"/>
    <w:rsid w:val="2B18E120"/>
    <w:rsid w:val="2B1CB357"/>
    <w:rsid w:val="2B273EA5"/>
    <w:rsid w:val="2B35350E"/>
    <w:rsid w:val="2B479D2A"/>
    <w:rsid w:val="2B6CB724"/>
    <w:rsid w:val="2B7740D3"/>
    <w:rsid w:val="2B77601A"/>
    <w:rsid w:val="2B7B6E72"/>
    <w:rsid w:val="2B867009"/>
    <w:rsid w:val="2BAACCE2"/>
    <w:rsid w:val="2BD4F0F6"/>
    <w:rsid w:val="2BDCBA18"/>
    <w:rsid w:val="2BE63A7D"/>
    <w:rsid w:val="2BF4B91E"/>
    <w:rsid w:val="2BF5372D"/>
    <w:rsid w:val="2BF7DD54"/>
    <w:rsid w:val="2BFB7F54"/>
    <w:rsid w:val="2BFDE83C"/>
    <w:rsid w:val="2C17AE30"/>
    <w:rsid w:val="2C2DECEF"/>
    <w:rsid w:val="2C316F3E"/>
    <w:rsid w:val="2C437B2D"/>
    <w:rsid w:val="2C51593A"/>
    <w:rsid w:val="2C527B74"/>
    <w:rsid w:val="2C944C2B"/>
    <w:rsid w:val="2C9A691E"/>
    <w:rsid w:val="2CA35BDF"/>
    <w:rsid w:val="2CABEA10"/>
    <w:rsid w:val="2CCC6BD8"/>
    <w:rsid w:val="2CCD86E5"/>
    <w:rsid w:val="2CDC3763"/>
    <w:rsid w:val="2CEF4258"/>
    <w:rsid w:val="2D1261B9"/>
    <w:rsid w:val="2D2DB5EE"/>
    <w:rsid w:val="2D36F9EE"/>
    <w:rsid w:val="2D3C0C99"/>
    <w:rsid w:val="2D469D43"/>
    <w:rsid w:val="2D499179"/>
    <w:rsid w:val="2D5080C5"/>
    <w:rsid w:val="2D64BAC0"/>
    <w:rsid w:val="2D6908D5"/>
    <w:rsid w:val="2D6D4A83"/>
    <w:rsid w:val="2D7E1037"/>
    <w:rsid w:val="2D854901"/>
    <w:rsid w:val="2D959E6C"/>
    <w:rsid w:val="2D9E9CFB"/>
    <w:rsid w:val="2DA7B592"/>
    <w:rsid w:val="2DA92473"/>
    <w:rsid w:val="2DB9599F"/>
    <w:rsid w:val="2DBD3D04"/>
    <w:rsid w:val="2DCBAD6B"/>
    <w:rsid w:val="2DD47D78"/>
    <w:rsid w:val="2DDF4B8E"/>
    <w:rsid w:val="2DE5DD8B"/>
    <w:rsid w:val="2DF74FDA"/>
    <w:rsid w:val="2E0F2248"/>
    <w:rsid w:val="2E139093"/>
    <w:rsid w:val="2E14CD6F"/>
    <w:rsid w:val="2E15EB30"/>
    <w:rsid w:val="2E1CDCC4"/>
    <w:rsid w:val="2E1F43ED"/>
    <w:rsid w:val="2E3F5D23"/>
    <w:rsid w:val="2E52EA47"/>
    <w:rsid w:val="2E6CD5D0"/>
    <w:rsid w:val="2E7485BE"/>
    <w:rsid w:val="2E7B55ED"/>
    <w:rsid w:val="2E8D54A3"/>
    <w:rsid w:val="2EAA4079"/>
    <w:rsid w:val="2EAE321A"/>
    <w:rsid w:val="2EB9D551"/>
    <w:rsid w:val="2ECDBF25"/>
    <w:rsid w:val="2ED392CB"/>
    <w:rsid w:val="2EDC939F"/>
    <w:rsid w:val="2EE19FB3"/>
    <w:rsid w:val="2EE38642"/>
    <w:rsid w:val="2EEA44FF"/>
    <w:rsid w:val="2F00AD36"/>
    <w:rsid w:val="2F107751"/>
    <w:rsid w:val="2F137755"/>
    <w:rsid w:val="2F17411A"/>
    <w:rsid w:val="2F272FDC"/>
    <w:rsid w:val="2F2C59E0"/>
    <w:rsid w:val="2F3F30D0"/>
    <w:rsid w:val="2F461EC9"/>
    <w:rsid w:val="2F5395B9"/>
    <w:rsid w:val="2F5412FA"/>
    <w:rsid w:val="2F552A00"/>
    <w:rsid w:val="2F7021DF"/>
    <w:rsid w:val="2F7DBA19"/>
    <w:rsid w:val="2F86A23D"/>
    <w:rsid w:val="2F90F666"/>
    <w:rsid w:val="2F94DA59"/>
    <w:rsid w:val="2F9B733C"/>
    <w:rsid w:val="2F9F644B"/>
    <w:rsid w:val="2F9FE0F2"/>
    <w:rsid w:val="2FAC5279"/>
    <w:rsid w:val="2FACA7A0"/>
    <w:rsid w:val="2FAD1DB8"/>
    <w:rsid w:val="2FB09DD0"/>
    <w:rsid w:val="2FB1C2AB"/>
    <w:rsid w:val="2FBE6327"/>
    <w:rsid w:val="2FC768D0"/>
    <w:rsid w:val="2FD25B9F"/>
    <w:rsid w:val="2FDE1E1D"/>
    <w:rsid w:val="3009E217"/>
    <w:rsid w:val="30188EE1"/>
    <w:rsid w:val="302E293F"/>
    <w:rsid w:val="30353320"/>
    <w:rsid w:val="30402847"/>
    <w:rsid w:val="3046FDA5"/>
    <w:rsid w:val="3072C0BF"/>
    <w:rsid w:val="3075828E"/>
    <w:rsid w:val="3078201C"/>
    <w:rsid w:val="307C0AA6"/>
    <w:rsid w:val="307D7014"/>
    <w:rsid w:val="30933FD8"/>
    <w:rsid w:val="309803D9"/>
    <w:rsid w:val="309DE78F"/>
    <w:rsid w:val="30ABCB35"/>
    <w:rsid w:val="30B0CB2D"/>
    <w:rsid w:val="30B46D2D"/>
    <w:rsid w:val="30CB4E77"/>
    <w:rsid w:val="30D876EA"/>
    <w:rsid w:val="30DCD841"/>
    <w:rsid w:val="30F03A00"/>
    <w:rsid w:val="30F2BF64"/>
    <w:rsid w:val="30F60BCE"/>
    <w:rsid w:val="31041912"/>
    <w:rsid w:val="312CCCA0"/>
    <w:rsid w:val="313A47DE"/>
    <w:rsid w:val="3146C30A"/>
    <w:rsid w:val="3149D94F"/>
    <w:rsid w:val="3150379E"/>
    <w:rsid w:val="31539845"/>
    <w:rsid w:val="316C238C"/>
    <w:rsid w:val="31782535"/>
    <w:rsid w:val="317F1624"/>
    <w:rsid w:val="3188F167"/>
    <w:rsid w:val="318AC5D1"/>
    <w:rsid w:val="3197B2B3"/>
    <w:rsid w:val="319E25CF"/>
    <w:rsid w:val="31ACEDCF"/>
    <w:rsid w:val="31C58E52"/>
    <w:rsid w:val="31C6529A"/>
    <w:rsid w:val="31C6529A"/>
    <w:rsid w:val="31C85E75"/>
    <w:rsid w:val="31D79FD8"/>
    <w:rsid w:val="31E3E62E"/>
    <w:rsid w:val="31F9D443"/>
    <w:rsid w:val="3200746C"/>
    <w:rsid w:val="3206F599"/>
    <w:rsid w:val="32115675"/>
    <w:rsid w:val="32171A09"/>
    <w:rsid w:val="3217B842"/>
    <w:rsid w:val="3221FBEC"/>
    <w:rsid w:val="322449C0"/>
    <w:rsid w:val="3241705E"/>
    <w:rsid w:val="3241B848"/>
    <w:rsid w:val="3242BC77"/>
    <w:rsid w:val="3252BF97"/>
    <w:rsid w:val="32557C01"/>
    <w:rsid w:val="32690F8F"/>
    <w:rsid w:val="326A30A4"/>
    <w:rsid w:val="32786EF8"/>
    <w:rsid w:val="327B26B5"/>
    <w:rsid w:val="3289AF54"/>
    <w:rsid w:val="329E378B"/>
    <w:rsid w:val="32A54010"/>
    <w:rsid w:val="32A99CCF"/>
    <w:rsid w:val="32AEF816"/>
    <w:rsid w:val="32AF0307"/>
    <w:rsid w:val="32C09ABE"/>
    <w:rsid w:val="32C6B890"/>
    <w:rsid w:val="32CCFD90"/>
    <w:rsid w:val="32CD7753"/>
    <w:rsid w:val="32CF82AE"/>
    <w:rsid w:val="32D2F8CA"/>
    <w:rsid w:val="32E3F33B"/>
    <w:rsid w:val="32E8D0C5"/>
    <w:rsid w:val="32F603E9"/>
    <w:rsid w:val="32F9C963"/>
    <w:rsid w:val="330BEFFC"/>
    <w:rsid w:val="330DD159"/>
    <w:rsid w:val="331090D2"/>
    <w:rsid w:val="331960DF"/>
    <w:rsid w:val="332042D7"/>
    <w:rsid w:val="334182D9"/>
    <w:rsid w:val="3345B8E7"/>
    <w:rsid w:val="3346F45B"/>
    <w:rsid w:val="3348BE30"/>
    <w:rsid w:val="334B1CEA"/>
    <w:rsid w:val="334B6D17"/>
    <w:rsid w:val="335A9CEC"/>
    <w:rsid w:val="336D562A"/>
    <w:rsid w:val="337FB68F"/>
    <w:rsid w:val="33898311"/>
    <w:rsid w:val="3392B990"/>
    <w:rsid w:val="3397E29E"/>
    <w:rsid w:val="339A6046"/>
    <w:rsid w:val="33B2EA6A"/>
    <w:rsid w:val="33BDCC4D"/>
    <w:rsid w:val="33C2D928"/>
    <w:rsid w:val="33C99EBC"/>
    <w:rsid w:val="33DFB078"/>
    <w:rsid w:val="3406CCF7"/>
    <w:rsid w:val="340A81B5"/>
    <w:rsid w:val="342358C6"/>
    <w:rsid w:val="342E498D"/>
    <w:rsid w:val="3434939D"/>
    <w:rsid w:val="34517D68"/>
    <w:rsid w:val="34595969"/>
    <w:rsid w:val="345D6C99"/>
    <w:rsid w:val="34646D62"/>
    <w:rsid w:val="3465681E"/>
    <w:rsid w:val="349D05B8"/>
    <w:rsid w:val="34A6A954"/>
    <w:rsid w:val="34B18F40"/>
    <w:rsid w:val="34B83EA0"/>
    <w:rsid w:val="34C09229"/>
    <w:rsid w:val="34D24EE9"/>
    <w:rsid w:val="34DCA10B"/>
    <w:rsid w:val="34E18948"/>
    <w:rsid w:val="34F1D672"/>
    <w:rsid w:val="34F3B7EE"/>
    <w:rsid w:val="34FE2062"/>
    <w:rsid w:val="35040910"/>
    <w:rsid w:val="3513607D"/>
    <w:rsid w:val="35160E19"/>
    <w:rsid w:val="351A1E18"/>
    <w:rsid w:val="351A8AA2"/>
    <w:rsid w:val="35226BCC"/>
    <w:rsid w:val="35415889"/>
    <w:rsid w:val="354484D1"/>
    <w:rsid w:val="354631E2"/>
    <w:rsid w:val="354D00AC"/>
    <w:rsid w:val="354EBACB"/>
    <w:rsid w:val="354F1980"/>
    <w:rsid w:val="3558A846"/>
    <w:rsid w:val="355B92AA"/>
    <w:rsid w:val="357F3C58"/>
    <w:rsid w:val="3583FB10"/>
    <w:rsid w:val="3585973D"/>
    <w:rsid w:val="3587DE50"/>
    <w:rsid w:val="3588CCC9"/>
    <w:rsid w:val="35A117CB"/>
    <w:rsid w:val="35A602F8"/>
    <w:rsid w:val="35A782CC"/>
    <w:rsid w:val="35A9D7C9"/>
    <w:rsid w:val="35B43658"/>
    <w:rsid w:val="35B71019"/>
    <w:rsid w:val="35BC23DE"/>
    <w:rsid w:val="35BD2109"/>
    <w:rsid w:val="35BF2927"/>
    <w:rsid w:val="35C1E3DE"/>
    <w:rsid w:val="35CD7D79"/>
    <w:rsid w:val="35DBC06D"/>
    <w:rsid w:val="35DE8364"/>
    <w:rsid w:val="35E11200"/>
    <w:rsid w:val="35E6A3C9"/>
    <w:rsid w:val="35F1E838"/>
    <w:rsid w:val="35F71972"/>
    <w:rsid w:val="35F76DFC"/>
    <w:rsid w:val="35F83B80"/>
    <w:rsid w:val="36012D8E"/>
    <w:rsid w:val="36013701"/>
    <w:rsid w:val="36041BDD"/>
    <w:rsid w:val="360F2276"/>
    <w:rsid w:val="361FDF54"/>
    <w:rsid w:val="362E2572"/>
    <w:rsid w:val="3638BDD5"/>
    <w:rsid w:val="36416B11"/>
    <w:rsid w:val="3660A7E0"/>
    <w:rsid w:val="3675FA0F"/>
    <w:rsid w:val="3678AA05"/>
    <w:rsid w:val="36831116"/>
    <w:rsid w:val="36870B34"/>
    <w:rsid w:val="368F884F"/>
    <w:rsid w:val="3696F398"/>
    <w:rsid w:val="369BEAAC"/>
    <w:rsid w:val="36AADE11"/>
    <w:rsid w:val="36CD18FA"/>
    <w:rsid w:val="36D05841"/>
    <w:rsid w:val="36E3FB90"/>
    <w:rsid w:val="36E56D1F"/>
    <w:rsid w:val="36F48A4A"/>
    <w:rsid w:val="36FA79EA"/>
    <w:rsid w:val="371FCB71"/>
    <w:rsid w:val="37249D2A"/>
    <w:rsid w:val="3726ADA2"/>
    <w:rsid w:val="3727F07F"/>
    <w:rsid w:val="372A475B"/>
    <w:rsid w:val="372AF0D0"/>
    <w:rsid w:val="3735A090"/>
    <w:rsid w:val="374E97D8"/>
    <w:rsid w:val="37626EE3"/>
    <w:rsid w:val="37692F16"/>
    <w:rsid w:val="3771A8AE"/>
    <w:rsid w:val="3790FA2B"/>
    <w:rsid w:val="3795552F"/>
    <w:rsid w:val="379FF276"/>
    <w:rsid w:val="37AAF2D7"/>
    <w:rsid w:val="37B18A44"/>
    <w:rsid w:val="37B1E40C"/>
    <w:rsid w:val="37B3D97F"/>
    <w:rsid w:val="37DC055A"/>
    <w:rsid w:val="37DFCA69"/>
    <w:rsid w:val="37E93002"/>
    <w:rsid w:val="37F6F7A1"/>
    <w:rsid w:val="37F832EB"/>
    <w:rsid w:val="380570BD"/>
    <w:rsid w:val="3808EC5E"/>
    <w:rsid w:val="3811CA70"/>
    <w:rsid w:val="381A9BCF"/>
    <w:rsid w:val="38205F0D"/>
    <w:rsid w:val="3822DB95"/>
    <w:rsid w:val="38317D97"/>
    <w:rsid w:val="3831ED4E"/>
    <w:rsid w:val="3841FEF7"/>
    <w:rsid w:val="3843A3A7"/>
    <w:rsid w:val="3862D6C8"/>
    <w:rsid w:val="386CC86A"/>
    <w:rsid w:val="3876371D"/>
    <w:rsid w:val="3884A16E"/>
    <w:rsid w:val="388A1F1A"/>
    <w:rsid w:val="3892A9C9"/>
    <w:rsid w:val="3893336C"/>
    <w:rsid w:val="3894EFED"/>
    <w:rsid w:val="38A214C3"/>
    <w:rsid w:val="38B0CF95"/>
    <w:rsid w:val="38C06D8B"/>
    <w:rsid w:val="38C06E57"/>
    <w:rsid w:val="38CC49F8"/>
    <w:rsid w:val="38D97228"/>
    <w:rsid w:val="38E05C43"/>
    <w:rsid w:val="38EA6839"/>
    <w:rsid w:val="38F0F741"/>
    <w:rsid w:val="3913612F"/>
    <w:rsid w:val="3916C1D3"/>
    <w:rsid w:val="39216BB9"/>
    <w:rsid w:val="39318D1B"/>
    <w:rsid w:val="393AE334"/>
    <w:rsid w:val="394581CD"/>
    <w:rsid w:val="3945EA84"/>
    <w:rsid w:val="3946C338"/>
    <w:rsid w:val="3948CA0E"/>
    <w:rsid w:val="394CFE4D"/>
    <w:rsid w:val="395B4983"/>
    <w:rsid w:val="39631C8F"/>
    <w:rsid w:val="397A1A77"/>
    <w:rsid w:val="399899C2"/>
    <w:rsid w:val="39C25229"/>
    <w:rsid w:val="39D86BDF"/>
    <w:rsid w:val="39E9FCBE"/>
    <w:rsid w:val="39EBBDCB"/>
    <w:rsid w:val="39F5DCEF"/>
    <w:rsid w:val="3A04AAFF"/>
    <w:rsid w:val="3A185F52"/>
    <w:rsid w:val="3A1D6288"/>
    <w:rsid w:val="3A212D71"/>
    <w:rsid w:val="3A2BA178"/>
    <w:rsid w:val="3A321AAC"/>
    <w:rsid w:val="3A3CAF1F"/>
    <w:rsid w:val="3A584AB6"/>
    <w:rsid w:val="3A7C0DA1"/>
    <w:rsid w:val="3A7F4C89"/>
    <w:rsid w:val="3A7F5930"/>
    <w:rsid w:val="3A899AA9"/>
    <w:rsid w:val="3A8F9501"/>
    <w:rsid w:val="3A943D4B"/>
    <w:rsid w:val="3A9D8B11"/>
    <w:rsid w:val="3AA55855"/>
    <w:rsid w:val="3AA94970"/>
    <w:rsid w:val="3AB1CB87"/>
    <w:rsid w:val="3ABAEE06"/>
    <w:rsid w:val="3AC3B0DA"/>
    <w:rsid w:val="3AD4A824"/>
    <w:rsid w:val="3ADD9A9F"/>
    <w:rsid w:val="3ADF7A86"/>
    <w:rsid w:val="3AE1522E"/>
    <w:rsid w:val="3AE29399"/>
    <w:rsid w:val="3AE5F9C5"/>
    <w:rsid w:val="3AE66D52"/>
    <w:rsid w:val="3AF5BC86"/>
    <w:rsid w:val="3B01120A"/>
    <w:rsid w:val="3B1A4F97"/>
    <w:rsid w:val="3B20AC58"/>
    <w:rsid w:val="3B28B1D5"/>
    <w:rsid w:val="3B2E9863"/>
    <w:rsid w:val="3B3B5FAD"/>
    <w:rsid w:val="3B51AF2B"/>
    <w:rsid w:val="3B64353F"/>
    <w:rsid w:val="3B6D61E6"/>
    <w:rsid w:val="3B743C40"/>
    <w:rsid w:val="3B754F6C"/>
    <w:rsid w:val="3B80E37C"/>
    <w:rsid w:val="3B89CC26"/>
    <w:rsid w:val="3B8AC874"/>
    <w:rsid w:val="3B9AB639"/>
    <w:rsid w:val="3B9BB1E9"/>
    <w:rsid w:val="3BA2958E"/>
    <w:rsid w:val="3BAD41A3"/>
    <w:rsid w:val="3BBF300F"/>
    <w:rsid w:val="3BC022BB"/>
    <w:rsid w:val="3BDE2D45"/>
    <w:rsid w:val="3BE7A59D"/>
    <w:rsid w:val="3BEAAC0B"/>
    <w:rsid w:val="3BFB61A2"/>
    <w:rsid w:val="3C0C42AD"/>
    <w:rsid w:val="3C0E803C"/>
    <w:rsid w:val="3C11DEDC"/>
    <w:rsid w:val="3C1D2FD4"/>
    <w:rsid w:val="3C289803"/>
    <w:rsid w:val="3C37A894"/>
    <w:rsid w:val="3C4342DC"/>
    <w:rsid w:val="3C4519D1"/>
    <w:rsid w:val="3C5177C1"/>
    <w:rsid w:val="3C5F947F"/>
    <w:rsid w:val="3C70EF7A"/>
    <w:rsid w:val="3C85AF6B"/>
    <w:rsid w:val="3C8903E2"/>
    <w:rsid w:val="3C9163E7"/>
    <w:rsid w:val="3C92EA45"/>
    <w:rsid w:val="3C9CE26B"/>
    <w:rsid w:val="3CAF22C6"/>
    <w:rsid w:val="3CD6F54D"/>
    <w:rsid w:val="3CDAEEB4"/>
    <w:rsid w:val="3CE17C30"/>
    <w:rsid w:val="3CEC9B2D"/>
    <w:rsid w:val="3CEDA862"/>
    <w:rsid w:val="3CF5D900"/>
    <w:rsid w:val="3D100CA1"/>
    <w:rsid w:val="3D259C87"/>
    <w:rsid w:val="3D2934FE"/>
    <w:rsid w:val="3D2D7DB1"/>
    <w:rsid w:val="3D381B6A"/>
    <w:rsid w:val="3D3C86EA"/>
    <w:rsid w:val="3D5BF31C"/>
    <w:rsid w:val="3D61D842"/>
    <w:rsid w:val="3D7B009F"/>
    <w:rsid w:val="3D84018C"/>
    <w:rsid w:val="3D96FE12"/>
    <w:rsid w:val="3DA58705"/>
    <w:rsid w:val="3DB00094"/>
    <w:rsid w:val="3DB44901"/>
    <w:rsid w:val="3DB4E9AE"/>
    <w:rsid w:val="3DB6F9F2"/>
    <w:rsid w:val="3DC46864"/>
    <w:rsid w:val="3DC767F5"/>
    <w:rsid w:val="3DC77CB0"/>
    <w:rsid w:val="3DD378F5"/>
    <w:rsid w:val="3DD3EB9C"/>
    <w:rsid w:val="3DFB64E0"/>
    <w:rsid w:val="3E003BAF"/>
    <w:rsid w:val="3E124899"/>
    <w:rsid w:val="3E13A98C"/>
    <w:rsid w:val="3E171B48"/>
    <w:rsid w:val="3E23F2AF"/>
    <w:rsid w:val="3E2AF139"/>
    <w:rsid w:val="3E2C2727"/>
    <w:rsid w:val="3E2EBAA6"/>
    <w:rsid w:val="3E34F063"/>
    <w:rsid w:val="3E3CD176"/>
    <w:rsid w:val="3E3EA999"/>
    <w:rsid w:val="3E4EE158"/>
    <w:rsid w:val="3E619799"/>
    <w:rsid w:val="3E80262D"/>
    <w:rsid w:val="3E837105"/>
    <w:rsid w:val="3E83BBEA"/>
    <w:rsid w:val="3EA43CF1"/>
    <w:rsid w:val="3EA6FC91"/>
    <w:rsid w:val="3EB1B8C8"/>
    <w:rsid w:val="3ED3A40D"/>
    <w:rsid w:val="3EDF1E09"/>
    <w:rsid w:val="3EE578A1"/>
    <w:rsid w:val="3EEA4B9A"/>
    <w:rsid w:val="3EF39367"/>
    <w:rsid w:val="3EF7C37D"/>
    <w:rsid w:val="3F063135"/>
    <w:rsid w:val="3F0B07F4"/>
    <w:rsid w:val="3F0C5163"/>
    <w:rsid w:val="3F0D1611"/>
    <w:rsid w:val="3F1038B5"/>
    <w:rsid w:val="3F32CE73"/>
    <w:rsid w:val="3F46B8B4"/>
    <w:rsid w:val="3F4F9DC7"/>
    <w:rsid w:val="3F53FBED"/>
    <w:rsid w:val="3F6038C5"/>
    <w:rsid w:val="3F630624"/>
    <w:rsid w:val="3F665CB9"/>
    <w:rsid w:val="3F721675"/>
    <w:rsid w:val="3F7E1646"/>
    <w:rsid w:val="3F89026A"/>
    <w:rsid w:val="3F8E5F29"/>
    <w:rsid w:val="3F9C0C10"/>
    <w:rsid w:val="3FA49988"/>
    <w:rsid w:val="3FAD4634"/>
    <w:rsid w:val="3FAF6072"/>
    <w:rsid w:val="3FB604BC"/>
    <w:rsid w:val="3FD1E747"/>
    <w:rsid w:val="3FD33FC0"/>
    <w:rsid w:val="3FD8A558"/>
    <w:rsid w:val="3FE6C388"/>
    <w:rsid w:val="3FF3AB50"/>
    <w:rsid w:val="3FF4D3C1"/>
    <w:rsid w:val="4002A66D"/>
    <w:rsid w:val="400473C3"/>
    <w:rsid w:val="40113948"/>
    <w:rsid w:val="40150DD3"/>
    <w:rsid w:val="40153F12"/>
    <w:rsid w:val="40257763"/>
    <w:rsid w:val="4051F788"/>
    <w:rsid w:val="40698725"/>
    <w:rsid w:val="40783228"/>
    <w:rsid w:val="4078964E"/>
    <w:rsid w:val="4080B2C6"/>
    <w:rsid w:val="4087F302"/>
    <w:rsid w:val="408B49AB"/>
    <w:rsid w:val="40A25B3E"/>
    <w:rsid w:val="40A821C4"/>
    <w:rsid w:val="40B2AC66"/>
    <w:rsid w:val="40BA848D"/>
    <w:rsid w:val="40CC684B"/>
    <w:rsid w:val="40E16C60"/>
    <w:rsid w:val="40E50BBC"/>
    <w:rsid w:val="40E7A156"/>
    <w:rsid w:val="40F0F3F6"/>
    <w:rsid w:val="40F5222A"/>
    <w:rsid w:val="40FD67A4"/>
    <w:rsid w:val="40FF7167"/>
    <w:rsid w:val="41188AF4"/>
    <w:rsid w:val="4123F634"/>
    <w:rsid w:val="412FDBC8"/>
    <w:rsid w:val="4130ADBA"/>
    <w:rsid w:val="414083EE"/>
    <w:rsid w:val="414EBC0A"/>
    <w:rsid w:val="4151B940"/>
    <w:rsid w:val="4154F43E"/>
    <w:rsid w:val="415A0ED7"/>
    <w:rsid w:val="41668F43"/>
    <w:rsid w:val="416B11B4"/>
    <w:rsid w:val="417169AF"/>
    <w:rsid w:val="4176E9EB"/>
    <w:rsid w:val="418824C2"/>
    <w:rsid w:val="418E421C"/>
    <w:rsid w:val="4191A2FE"/>
    <w:rsid w:val="41AD0761"/>
    <w:rsid w:val="41B8BF77"/>
    <w:rsid w:val="41C65729"/>
    <w:rsid w:val="41DE2CEC"/>
    <w:rsid w:val="42023D08"/>
    <w:rsid w:val="420D0CF9"/>
    <w:rsid w:val="422776B9"/>
    <w:rsid w:val="423FDA83"/>
    <w:rsid w:val="4241BD31"/>
    <w:rsid w:val="4241BD31"/>
    <w:rsid w:val="424C1B04"/>
    <w:rsid w:val="4266DD86"/>
    <w:rsid w:val="4277484A"/>
    <w:rsid w:val="427A6FA2"/>
    <w:rsid w:val="42A352B0"/>
    <w:rsid w:val="42A89CF6"/>
    <w:rsid w:val="42A9D2FB"/>
    <w:rsid w:val="42B6598C"/>
    <w:rsid w:val="42CBE0FD"/>
    <w:rsid w:val="42CD0966"/>
    <w:rsid w:val="42EE3A7F"/>
    <w:rsid w:val="42F06914"/>
    <w:rsid w:val="430829A2"/>
    <w:rsid w:val="4323F523"/>
    <w:rsid w:val="4326634D"/>
    <w:rsid w:val="432B0B6A"/>
    <w:rsid w:val="4338F7D5"/>
    <w:rsid w:val="43423FBA"/>
    <w:rsid w:val="434A3038"/>
    <w:rsid w:val="437D138B"/>
    <w:rsid w:val="439FFE4D"/>
    <w:rsid w:val="43A8E7C5"/>
    <w:rsid w:val="43B1670C"/>
    <w:rsid w:val="43B27B58"/>
    <w:rsid w:val="43B75DD0"/>
    <w:rsid w:val="43B85388"/>
    <w:rsid w:val="43CC3254"/>
    <w:rsid w:val="43CC8D13"/>
    <w:rsid w:val="43D119C6"/>
    <w:rsid w:val="43DA21CD"/>
    <w:rsid w:val="43E2B420"/>
    <w:rsid w:val="43EDFFA4"/>
    <w:rsid w:val="44034A91"/>
    <w:rsid w:val="44063F96"/>
    <w:rsid w:val="442DBFD4"/>
    <w:rsid w:val="442E89C1"/>
    <w:rsid w:val="4434F0E8"/>
    <w:rsid w:val="443D7859"/>
    <w:rsid w:val="444E085D"/>
    <w:rsid w:val="445EDEE4"/>
    <w:rsid w:val="44746D51"/>
    <w:rsid w:val="447A7C6F"/>
    <w:rsid w:val="4482EB10"/>
    <w:rsid w:val="448975DF"/>
    <w:rsid w:val="448DB144"/>
    <w:rsid w:val="4493325B"/>
    <w:rsid w:val="44A35C50"/>
    <w:rsid w:val="44A5CF36"/>
    <w:rsid w:val="44A71A1B"/>
    <w:rsid w:val="44AA63F6"/>
    <w:rsid w:val="44AE8AAD"/>
    <w:rsid w:val="44C74F86"/>
    <w:rsid w:val="44C844E4"/>
    <w:rsid w:val="44D192EB"/>
    <w:rsid w:val="44E2CA73"/>
    <w:rsid w:val="44E60099"/>
    <w:rsid w:val="44EB5F5F"/>
    <w:rsid w:val="44F42EC3"/>
    <w:rsid w:val="45047E77"/>
    <w:rsid w:val="450621F8"/>
    <w:rsid w:val="452B8FC9"/>
    <w:rsid w:val="455423E9"/>
    <w:rsid w:val="455B11F9"/>
    <w:rsid w:val="4561EE15"/>
    <w:rsid w:val="456F222C"/>
    <w:rsid w:val="457849A9"/>
    <w:rsid w:val="458DF5B0"/>
    <w:rsid w:val="45999229"/>
    <w:rsid w:val="45A20FF7"/>
    <w:rsid w:val="45A34E38"/>
    <w:rsid w:val="45A48A35"/>
    <w:rsid w:val="45A6D336"/>
    <w:rsid w:val="45AED9FB"/>
    <w:rsid w:val="45B4F4D0"/>
    <w:rsid w:val="45C6CCD1"/>
    <w:rsid w:val="45D80983"/>
    <w:rsid w:val="45D9C38C"/>
    <w:rsid w:val="45F49982"/>
    <w:rsid w:val="4608E033"/>
    <w:rsid w:val="460EB5C2"/>
    <w:rsid w:val="460FA558"/>
    <w:rsid w:val="461DA43E"/>
    <w:rsid w:val="461FCE47"/>
    <w:rsid w:val="46222D2D"/>
    <w:rsid w:val="462EBAFE"/>
    <w:rsid w:val="462F02BC"/>
    <w:rsid w:val="4653D822"/>
    <w:rsid w:val="4656E85C"/>
    <w:rsid w:val="4660AD1A"/>
    <w:rsid w:val="46621712"/>
    <w:rsid w:val="467C41C4"/>
    <w:rsid w:val="4681870B"/>
    <w:rsid w:val="46848096"/>
    <w:rsid w:val="46AC8415"/>
    <w:rsid w:val="46B6BD7B"/>
    <w:rsid w:val="46C21F32"/>
    <w:rsid w:val="46DB4E25"/>
    <w:rsid w:val="46F01258"/>
    <w:rsid w:val="470C525D"/>
    <w:rsid w:val="4713DF43"/>
    <w:rsid w:val="473DAAFF"/>
    <w:rsid w:val="473DE058"/>
    <w:rsid w:val="4756F446"/>
    <w:rsid w:val="476B0AC7"/>
    <w:rsid w:val="476EB387"/>
    <w:rsid w:val="477C0E19"/>
    <w:rsid w:val="477EB159"/>
    <w:rsid w:val="4782D8ED"/>
    <w:rsid w:val="478C0E5C"/>
    <w:rsid w:val="47AB227E"/>
    <w:rsid w:val="47B9749F"/>
    <w:rsid w:val="47BA1F74"/>
    <w:rsid w:val="47BA8BD2"/>
    <w:rsid w:val="47DF914F"/>
    <w:rsid w:val="47E55430"/>
    <w:rsid w:val="47E8216B"/>
    <w:rsid w:val="47F3409B"/>
    <w:rsid w:val="47F90C0C"/>
    <w:rsid w:val="480E2509"/>
    <w:rsid w:val="48111B42"/>
    <w:rsid w:val="481DA15B"/>
    <w:rsid w:val="483291B9"/>
    <w:rsid w:val="48441BAE"/>
    <w:rsid w:val="484578B0"/>
    <w:rsid w:val="48496CF5"/>
    <w:rsid w:val="484EC2A7"/>
    <w:rsid w:val="485559AF"/>
    <w:rsid w:val="48560BB2"/>
    <w:rsid w:val="4862670E"/>
    <w:rsid w:val="489EA5C3"/>
    <w:rsid w:val="48B006B6"/>
    <w:rsid w:val="48B03782"/>
    <w:rsid w:val="48B3CE90"/>
    <w:rsid w:val="48BA2FA8"/>
    <w:rsid w:val="48D27C85"/>
    <w:rsid w:val="48DC9860"/>
    <w:rsid w:val="48F23EA6"/>
    <w:rsid w:val="48FBB2DC"/>
    <w:rsid w:val="49061BC2"/>
    <w:rsid w:val="490CEDB3"/>
    <w:rsid w:val="490D2ECF"/>
    <w:rsid w:val="4912F693"/>
    <w:rsid w:val="491399F5"/>
    <w:rsid w:val="4929EB76"/>
    <w:rsid w:val="492A45CA"/>
    <w:rsid w:val="493C3F4C"/>
    <w:rsid w:val="494BF85F"/>
    <w:rsid w:val="4959CDEF"/>
    <w:rsid w:val="495FAA98"/>
    <w:rsid w:val="49707333"/>
    <w:rsid w:val="4983F1CC"/>
    <w:rsid w:val="49B1DEA3"/>
    <w:rsid w:val="49B599F3"/>
    <w:rsid w:val="49BD4597"/>
    <w:rsid w:val="49BF526E"/>
    <w:rsid w:val="49CE621A"/>
    <w:rsid w:val="49D20E02"/>
    <w:rsid w:val="49E5033E"/>
    <w:rsid w:val="49EB365F"/>
    <w:rsid w:val="49ECCAA6"/>
    <w:rsid w:val="49FF00EC"/>
    <w:rsid w:val="4A1D54F8"/>
    <w:rsid w:val="4A224B7B"/>
    <w:rsid w:val="4A25722D"/>
    <w:rsid w:val="4A2772B4"/>
    <w:rsid w:val="4A405B4A"/>
    <w:rsid w:val="4A4BB0FB"/>
    <w:rsid w:val="4A502BFC"/>
    <w:rsid w:val="4A56F190"/>
    <w:rsid w:val="4A6166D3"/>
    <w:rsid w:val="4A68143A"/>
    <w:rsid w:val="4A7090B6"/>
    <w:rsid w:val="4A85B73C"/>
    <w:rsid w:val="4A865B4E"/>
    <w:rsid w:val="4A898E0F"/>
    <w:rsid w:val="4A98D54B"/>
    <w:rsid w:val="4A9A3DF4"/>
    <w:rsid w:val="4AA449EA"/>
    <w:rsid w:val="4AAF141E"/>
    <w:rsid w:val="4AB7E771"/>
    <w:rsid w:val="4ABA9CD0"/>
    <w:rsid w:val="4AE87432"/>
    <w:rsid w:val="4B1FC22D"/>
    <w:rsid w:val="4B2C9E50"/>
    <w:rsid w:val="4B40DE16"/>
    <w:rsid w:val="4B4BFF64"/>
    <w:rsid w:val="4B4CFD18"/>
    <w:rsid w:val="4B4FB967"/>
    <w:rsid w:val="4B5F27E1"/>
    <w:rsid w:val="4B6FCC4F"/>
    <w:rsid w:val="4B771373"/>
    <w:rsid w:val="4B7AAA7F"/>
    <w:rsid w:val="4B7D1972"/>
    <w:rsid w:val="4B88F681"/>
    <w:rsid w:val="4B8FF6F1"/>
    <w:rsid w:val="4B9AD14D"/>
    <w:rsid w:val="4B9DB1F6"/>
    <w:rsid w:val="4BB15938"/>
    <w:rsid w:val="4BB2D67A"/>
    <w:rsid w:val="4BBFBB33"/>
    <w:rsid w:val="4BCA5455"/>
    <w:rsid w:val="4BD4A625"/>
    <w:rsid w:val="4BE08EBF"/>
    <w:rsid w:val="4BEB9C56"/>
    <w:rsid w:val="4BF1D06A"/>
    <w:rsid w:val="4C0D686D"/>
    <w:rsid w:val="4C1614BA"/>
    <w:rsid w:val="4C2860CF"/>
    <w:rsid w:val="4C2890A6"/>
    <w:rsid w:val="4C35760F"/>
    <w:rsid w:val="4C3DBC84"/>
    <w:rsid w:val="4C4F3839"/>
    <w:rsid w:val="4C5E27E6"/>
    <w:rsid w:val="4C6B5165"/>
    <w:rsid w:val="4C817976"/>
    <w:rsid w:val="4C858E54"/>
    <w:rsid w:val="4C86D462"/>
    <w:rsid w:val="4C9487C4"/>
    <w:rsid w:val="4C9DFC82"/>
    <w:rsid w:val="4CA631C6"/>
    <w:rsid w:val="4CBB928E"/>
    <w:rsid w:val="4CCE5F67"/>
    <w:rsid w:val="4CCFCC89"/>
    <w:rsid w:val="4CD53016"/>
    <w:rsid w:val="4CDCAE77"/>
    <w:rsid w:val="4CE99723"/>
    <w:rsid w:val="4CEE6F11"/>
    <w:rsid w:val="4D0EC881"/>
    <w:rsid w:val="4D1C2355"/>
    <w:rsid w:val="4D1C23C2"/>
    <w:rsid w:val="4D1D20ED"/>
    <w:rsid w:val="4D35D831"/>
    <w:rsid w:val="4D3B0C1F"/>
    <w:rsid w:val="4D3D6291"/>
    <w:rsid w:val="4D43ADD7"/>
    <w:rsid w:val="4D48BC9D"/>
    <w:rsid w:val="4D59EC3D"/>
    <w:rsid w:val="4D5F53DC"/>
    <w:rsid w:val="4D612D72"/>
    <w:rsid w:val="4D6DB8E5"/>
    <w:rsid w:val="4D757929"/>
    <w:rsid w:val="4D76ABD3"/>
    <w:rsid w:val="4D77FC0C"/>
    <w:rsid w:val="4D87094C"/>
    <w:rsid w:val="4D8DA0CB"/>
    <w:rsid w:val="4D9E6926"/>
    <w:rsid w:val="4DBEC375"/>
    <w:rsid w:val="4DC6245E"/>
    <w:rsid w:val="4DC675D4"/>
    <w:rsid w:val="4DC710D1"/>
    <w:rsid w:val="4E4FFDE9"/>
    <w:rsid w:val="4E5E5B68"/>
    <w:rsid w:val="4E63D179"/>
    <w:rsid w:val="4E6A2FC8"/>
    <w:rsid w:val="4E6B38F3"/>
    <w:rsid w:val="4E849DDA"/>
    <w:rsid w:val="4EA2225B"/>
    <w:rsid w:val="4EB77056"/>
    <w:rsid w:val="4EC797B3"/>
    <w:rsid w:val="4EC7AC62"/>
    <w:rsid w:val="4ED8729F"/>
    <w:rsid w:val="4EF2A6B7"/>
    <w:rsid w:val="4EF7D0B9"/>
    <w:rsid w:val="4EFAD73D"/>
    <w:rsid w:val="4EFB243D"/>
    <w:rsid w:val="4EFE7B55"/>
    <w:rsid w:val="4F098946"/>
    <w:rsid w:val="4F0DE747"/>
    <w:rsid w:val="4F22D9AD"/>
    <w:rsid w:val="4F377FAC"/>
    <w:rsid w:val="4F39060A"/>
    <w:rsid w:val="4F414260"/>
    <w:rsid w:val="4F48F23D"/>
    <w:rsid w:val="4F4FC5C0"/>
    <w:rsid w:val="4F6570A1"/>
    <w:rsid w:val="4F85938F"/>
    <w:rsid w:val="4F95D858"/>
    <w:rsid w:val="4F99874E"/>
    <w:rsid w:val="4FA87D27"/>
    <w:rsid w:val="4FDDC738"/>
    <w:rsid w:val="4FF33350"/>
    <w:rsid w:val="50076D4B"/>
    <w:rsid w:val="5009E0FA"/>
    <w:rsid w:val="500A022D"/>
    <w:rsid w:val="502B3742"/>
    <w:rsid w:val="5030A0C6"/>
    <w:rsid w:val="50414F86"/>
    <w:rsid w:val="5042D8CB"/>
    <w:rsid w:val="504F82BC"/>
    <w:rsid w:val="50611D97"/>
    <w:rsid w:val="5066C34C"/>
    <w:rsid w:val="506C6FDB"/>
    <w:rsid w:val="506E4270"/>
    <w:rsid w:val="50756679"/>
    <w:rsid w:val="507A1BB9"/>
    <w:rsid w:val="5086A150"/>
    <w:rsid w:val="508EEEEB"/>
    <w:rsid w:val="5096F49E"/>
    <w:rsid w:val="50A3AA09"/>
    <w:rsid w:val="50A6EA89"/>
    <w:rsid w:val="50BE2FA9"/>
    <w:rsid w:val="50BF6D80"/>
    <w:rsid w:val="50D0BDB6"/>
    <w:rsid w:val="50D2C08C"/>
    <w:rsid w:val="50D609E8"/>
    <w:rsid w:val="51017890"/>
    <w:rsid w:val="5105BFF0"/>
    <w:rsid w:val="5117FF98"/>
    <w:rsid w:val="512FE69D"/>
    <w:rsid w:val="51411D28"/>
    <w:rsid w:val="5149F40F"/>
    <w:rsid w:val="5154FA28"/>
    <w:rsid w:val="515D2B2D"/>
    <w:rsid w:val="5164C32E"/>
    <w:rsid w:val="5176A4D1"/>
    <w:rsid w:val="51822BD2"/>
    <w:rsid w:val="51827D0B"/>
    <w:rsid w:val="51C8B21E"/>
    <w:rsid w:val="51CEE341"/>
    <w:rsid w:val="51D6F9F1"/>
    <w:rsid w:val="51EE6ACA"/>
    <w:rsid w:val="51F55948"/>
    <w:rsid w:val="520A12D1"/>
    <w:rsid w:val="521136DA"/>
    <w:rsid w:val="52189281"/>
    <w:rsid w:val="52268F4C"/>
    <w:rsid w:val="523B74B6"/>
    <w:rsid w:val="523F7A6A"/>
    <w:rsid w:val="52453277"/>
    <w:rsid w:val="52460BD0"/>
    <w:rsid w:val="524A1CF6"/>
    <w:rsid w:val="5252F973"/>
    <w:rsid w:val="526F206E"/>
    <w:rsid w:val="5271DA49"/>
    <w:rsid w:val="528B78E6"/>
    <w:rsid w:val="52923498"/>
    <w:rsid w:val="52A29522"/>
    <w:rsid w:val="52A33C5A"/>
    <w:rsid w:val="52DD7D77"/>
    <w:rsid w:val="52F4A28C"/>
    <w:rsid w:val="5320229F"/>
    <w:rsid w:val="5341A2EF"/>
    <w:rsid w:val="53442F65"/>
    <w:rsid w:val="534E1122"/>
    <w:rsid w:val="535ACB4C"/>
    <w:rsid w:val="535C1600"/>
    <w:rsid w:val="5369B688"/>
    <w:rsid w:val="537112CE"/>
    <w:rsid w:val="5377C038"/>
    <w:rsid w:val="537D2FB8"/>
    <w:rsid w:val="53819CCA"/>
    <w:rsid w:val="539D5F75"/>
    <w:rsid w:val="539E640E"/>
    <w:rsid w:val="539F41A2"/>
    <w:rsid w:val="53A97513"/>
    <w:rsid w:val="53C68FAD"/>
    <w:rsid w:val="53CE4860"/>
    <w:rsid w:val="53E1586A"/>
    <w:rsid w:val="53E23F83"/>
    <w:rsid w:val="53E5ED57"/>
    <w:rsid w:val="53E74A86"/>
    <w:rsid w:val="53EF44A6"/>
    <w:rsid w:val="53F8FA7E"/>
    <w:rsid w:val="540DAAAA"/>
    <w:rsid w:val="540E8A7F"/>
    <w:rsid w:val="541606E9"/>
    <w:rsid w:val="54371E72"/>
    <w:rsid w:val="5445A15A"/>
    <w:rsid w:val="545BD541"/>
    <w:rsid w:val="546E3D06"/>
    <w:rsid w:val="5471E8D5"/>
    <w:rsid w:val="547779EC"/>
    <w:rsid w:val="54A9E50A"/>
    <w:rsid w:val="54D0BD5C"/>
    <w:rsid w:val="54E27F07"/>
    <w:rsid w:val="54ED31D3"/>
    <w:rsid w:val="54F2A34B"/>
    <w:rsid w:val="54F2E1AA"/>
    <w:rsid w:val="54F69BAD"/>
    <w:rsid w:val="54F74BBF"/>
    <w:rsid w:val="54FC2463"/>
    <w:rsid w:val="54FFA4AB"/>
    <w:rsid w:val="550586E9"/>
    <w:rsid w:val="551CAE2F"/>
    <w:rsid w:val="551E056C"/>
    <w:rsid w:val="5532557C"/>
    <w:rsid w:val="5548D79C"/>
    <w:rsid w:val="5550DC94"/>
    <w:rsid w:val="5562600E"/>
    <w:rsid w:val="556F9DE0"/>
    <w:rsid w:val="5574975D"/>
    <w:rsid w:val="5576F73F"/>
    <w:rsid w:val="55771B2C"/>
    <w:rsid w:val="55826DF9"/>
    <w:rsid w:val="55837AA8"/>
    <w:rsid w:val="5586429B"/>
    <w:rsid w:val="558D1FEC"/>
    <w:rsid w:val="5592DEA3"/>
    <w:rsid w:val="559DFDD3"/>
    <w:rsid w:val="55A6280D"/>
    <w:rsid w:val="55A8478E"/>
    <w:rsid w:val="55AA65FB"/>
    <w:rsid w:val="55AED54E"/>
    <w:rsid w:val="55B52EB0"/>
    <w:rsid w:val="55C948BD"/>
    <w:rsid w:val="55C9D55A"/>
    <w:rsid w:val="560907D0"/>
    <w:rsid w:val="56090FB3"/>
    <w:rsid w:val="5611F956"/>
    <w:rsid w:val="561751B4"/>
    <w:rsid w:val="5622691A"/>
    <w:rsid w:val="562406C3"/>
    <w:rsid w:val="5649EC24"/>
    <w:rsid w:val="564CCFCF"/>
    <w:rsid w:val="565A7202"/>
    <w:rsid w:val="567908E9"/>
    <w:rsid w:val="569F9B69"/>
    <w:rsid w:val="56A14E71"/>
    <w:rsid w:val="56B87E90"/>
    <w:rsid w:val="56BF4150"/>
    <w:rsid w:val="56C65C9D"/>
    <w:rsid w:val="56C8501C"/>
    <w:rsid w:val="56CA1B43"/>
    <w:rsid w:val="56CE25DD"/>
    <w:rsid w:val="56D67C94"/>
    <w:rsid w:val="56DCBA77"/>
    <w:rsid w:val="56EA901D"/>
    <w:rsid w:val="56EEF24C"/>
    <w:rsid w:val="5701B407"/>
    <w:rsid w:val="57082D6A"/>
    <w:rsid w:val="5711628E"/>
    <w:rsid w:val="571F4B09"/>
    <w:rsid w:val="5725B83F"/>
    <w:rsid w:val="572FC25A"/>
    <w:rsid w:val="5740745D"/>
    <w:rsid w:val="5741694F"/>
    <w:rsid w:val="5742436C"/>
    <w:rsid w:val="575D223E"/>
    <w:rsid w:val="575E6BE6"/>
    <w:rsid w:val="5766A329"/>
    <w:rsid w:val="578371E6"/>
    <w:rsid w:val="578F81BE"/>
    <w:rsid w:val="57D13C7C"/>
    <w:rsid w:val="57E13DF5"/>
    <w:rsid w:val="57F4354C"/>
    <w:rsid w:val="57FC4F39"/>
    <w:rsid w:val="57FF436F"/>
    <w:rsid w:val="58089ED8"/>
    <w:rsid w:val="581F8575"/>
    <w:rsid w:val="582B7F54"/>
    <w:rsid w:val="583543FC"/>
    <w:rsid w:val="58365484"/>
    <w:rsid w:val="5837BCD4"/>
    <w:rsid w:val="5850A0DB"/>
    <w:rsid w:val="58510C6F"/>
    <w:rsid w:val="58538BC5"/>
    <w:rsid w:val="58579F54"/>
    <w:rsid w:val="5860DB03"/>
    <w:rsid w:val="5869C938"/>
    <w:rsid w:val="58731689"/>
    <w:rsid w:val="5881BFBB"/>
    <w:rsid w:val="5898D411"/>
    <w:rsid w:val="5899E50C"/>
    <w:rsid w:val="589ADABC"/>
    <w:rsid w:val="58A5F4FD"/>
    <w:rsid w:val="58B4C98D"/>
    <w:rsid w:val="58FE83A8"/>
    <w:rsid w:val="5922F491"/>
    <w:rsid w:val="592E811A"/>
    <w:rsid w:val="593130E3"/>
    <w:rsid w:val="593551D2"/>
    <w:rsid w:val="594D6A86"/>
    <w:rsid w:val="595FF26F"/>
    <w:rsid w:val="5963E410"/>
    <w:rsid w:val="59647E6C"/>
    <w:rsid w:val="596A0DA0"/>
    <w:rsid w:val="596F185F"/>
    <w:rsid w:val="59709935"/>
    <w:rsid w:val="598B340D"/>
    <w:rsid w:val="598BD91A"/>
    <w:rsid w:val="59C1C8CC"/>
    <w:rsid w:val="59C75081"/>
    <w:rsid w:val="59D224E5"/>
    <w:rsid w:val="59D4A3DF"/>
    <w:rsid w:val="59D73C2B"/>
    <w:rsid w:val="59EC736A"/>
    <w:rsid w:val="59F01F52"/>
    <w:rsid w:val="59F65775"/>
    <w:rsid w:val="5A33ACB6"/>
    <w:rsid w:val="5A3D89E4"/>
    <w:rsid w:val="5A4BF9F7"/>
    <w:rsid w:val="5A5099EE"/>
    <w:rsid w:val="5A576101"/>
    <w:rsid w:val="5A5DE68E"/>
    <w:rsid w:val="5A5E862A"/>
    <w:rsid w:val="5A6C507D"/>
    <w:rsid w:val="5A7936E4"/>
    <w:rsid w:val="5A8A70A6"/>
    <w:rsid w:val="5A8B7F09"/>
    <w:rsid w:val="5A9D467D"/>
    <w:rsid w:val="5AB39734"/>
    <w:rsid w:val="5AB39FE0"/>
    <w:rsid w:val="5ABCA43E"/>
    <w:rsid w:val="5AC59ECA"/>
    <w:rsid w:val="5ACA517B"/>
    <w:rsid w:val="5AEF2413"/>
    <w:rsid w:val="5B0BC852"/>
    <w:rsid w:val="5B3351AF"/>
    <w:rsid w:val="5B5FEA8A"/>
    <w:rsid w:val="5B6320E2"/>
    <w:rsid w:val="5B6ACC6D"/>
    <w:rsid w:val="5B80A563"/>
    <w:rsid w:val="5B8196F0"/>
    <w:rsid w:val="5B863B5A"/>
    <w:rsid w:val="5B88419D"/>
    <w:rsid w:val="5B893B2E"/>
    <w:rsid w:val="5BA0D9DC"/>
    <w:rsid w:val="5BA19700"/>
    <w:rsid w:val="5BA9EDB7"/>
    <w:rsid w:val="5BABBDC4"/>
    <w:rsid w:val="5BB6D48B"/>
    <w:rsid w:val="5BB74E51"/>
    <w:rsid w:val="5BB81920"/>
    <w:rsid w:val="5BB89FE4"/>
    <w:rsid w:val="5BBE0140"/>
    <w:rsid w:val="5BD7006E"/>
    <w:rsid w:val="5BE65CB0"/>
    <w:rsid w:val="5BF16349"/>
    <w:rsid w:val="5BF2BC2C"/>
    <w:rsid w:val="5BF38C3D"/>
    <w:rsid w:val="5C149299"/>
    <w:rsid w:val="5C193E1C"/>
    <w:rsid w:val="5C4B973D"/>
    <w:rsid w:val="5C5CF429"/>
    <w:rsid w:val="5C62F2E1"/>
    <w:rsid w:val="5C6357BA"/>
    <w:rsid w:val="5C864EB5"/>
    <w:rsid w:val="5CAA977E"/>
    <w:rsid w:val="5CAC8D12"/>
    <w:rsid w:val="5CB14099"/>
    <w:rsid w:val="5CB337BA"/>
    <w:rsid w:val="5CDFD095"/>
    <w:rsid w:val="5CF1BF01"/>
    <w:rsid w:val="5CFD4D8C"/>
    <w:rsid w:val="5D08E35E"/>
    <w:rsid w:val="5D0B1B3E"/>
    <w:rsid w:val="5D1013CB"/>
    <w:rsid w:val="5D121048"/>
    <w:rsid w:val="5D1673FB"/>
    <w:rsid w:val="5D1B125D"/>
    <w:rsid w:val="5D28D76E"/>
    <w:rsid w:val="5D2FD01C"/>
    <w:rsid w:val="5D354CD5"/>
    <w:rsid w:val="5D403D9C"/>
    <w:rsid w:val="5D40A643"/>
    <w:rsid w:val="5D41BC57"/>
    <w:rsid w:val="5D45BE18"/>
    <w:rsid w:val="5D496E41"/>
    <w:rsid w:val="5D531EB2"/>
    <w:rsid w:val="5D62CEE1"/>
    <w:rsid w:val="5D6341A6"/>
    <w:rsid w:val="5D64B4FD"/>
    <w:rsid w:val="5D6EB5A6"/>
    <w:rsid w:val="5D8069A9"/>
    <w:rsid w:val="5D856D91"/>
    <w:rsid w:val="5D8EBAE2"/>
    <w:rsid w:val="5DA3C0D2"/>
    <w:rsid w:val="5E0D032A"/>
    <w:rsid w:val="5E23D27A"/>
    <w:rsid w:val="5E253316"/>
    <w:rsid w:val="5E301728"/>
    <w:rsid w:val="5E33FFAD"/>
    <w:rsid w:val="5E428982"/>
    <w:rsid w:val="5E53D4B9"/>
    <w:rsid w:val="5E5DD896"/>
    <w:rsid w:val="5E746705"/>
    <w:rsid w:val="5E7A34A3"/>
    <w:rsid w:val="5E7C6CB8"/>
    <w:rsid w:val="5E80936F"/>
    <w:rsid w:val="5EA921DD"/>
    <w:rsid w:val="5EBFE25F"/>
    <w:rsid w:val="5EC00F65"/>
    <w:rsid w:val="5EC8A5F9"/>
    <w:rsid w:val="5ED11D36"/>
    <w:rsid w:val="5ED2CB84"/>
    <w:rsid w:val="5ED90ABC"/>
    <w:rsid w:val="5EF5A202"/>
    <w:rsid w:val="5EF78D74"/>
    <w:rsid w:val="5F072E54"/>
    <w:rsid w:val="5F081595"/>
    <w:rsid w:val="5F308D84"/>
    <w:rsid w:val="5F357592"/>
    <w:rsid w:val="5F39C0E9"/>
    <w:rsid w:val="5F46D615"/>
    <w:rsid w:val="5F5F264E"/>
    <w:rsid w:val="5F656AC2"/>
    <w:rsid w:val="5F69C0E0"/>
    <w:rsid w:val="5F8547E4"/>
    <w:rsid w:val="5F89B5A9"/>
    <w:rsid w:val="5F993A3E"/>
    <w:rsid w:val="5F9E7041"/>
    <w:rsid w:val="5FA57894"/>
    <w:rsid w:val="5FB34147"/>
    <w:rsid w:val="5FC10377"/>
    <w:rsid w:val="5FD45530"/>
    <w:rsid w:val="5FD98A42"/>
    <w:rsid w:val="5FE36258"/>
    <w:rsid w:val="5FE5CB9F"/>
    <w:rsid w:val="5FEFA51A"/>
    <w:rsid w:val="5FF3EB02"/>
    <w:rsid w:val="6008B484"/>
    <w:rsid w:val="600E7765"/>
    <w:rsid w:val="6019A149"/>
    <w:rsid w:val="601C63D0"/>
    <w:rsid w:val="6034EE4E"/>
    <w:rsid w:val="604A71F1"/>
    <w:rsid w:val="605C040C"/>
    <w:rsid w:val="605E3550"/>
    <w:rsid w:val="6064564A"/>
    <w:rsid w:val="60762719"/>
    <w:rsid w:val="6077BDC5"/>
    <w:rsid w:val="60795C50"/>
    <w:rsid w:val="607D9EB7"/>
    <w:rsid w:val="608B03B4"/>
    <w:rsid w:val="608F9BDE"/>
    <w:rsid w:val="60A0A066"/>
    <w:rsid w:val="60CC5DE5"/>
    <w:rsid w:val="60CE2E46"/>
    <w:rsid w:val="60E05AA4"/>
    <w:rsid w:val="60F1070A"/>
    <w:rsid w:val="61014567"/>
    <w:rsid w:val="61099411"/>
    <w:rsid w:val="61118122"/>
    <w:rsid w:val="6121CE4B"/>
    <w:rsid w:val="6125BF8F"/>
    <w:rsid w:val="613AA4F9"/>
    <w:rsid w:val="6151708F"/>
    <w:rsid w:val="615D2E3B"/>
    <w:rsid w:val="615F00D0"/>
    <w:rsid w:val="617A2A44"/>
    <w:rsid w:val="618F8276"/>
    <w:rsid w:val="619B73BC"/>
    <w:rsid w:val="61B5D5CE"/>
    <w:rsid w:val="61B83431"/>
    <w:rsid w:val="61B95116"/>
    <w:rsid w:val="61BCB835"/>
    <w:rsid w:val="61CCF8C2"/>
    <w:rsid w:val="61CE7BE3"/>
    <w:rsid w:val="61D0BEAF"/>
    <w:rsid w:val="61FA3DD8"/>
    <w:rsid w:val="61FA8662"/>
    <w:rsid w:val="6217B2DE"/>
    <w:rsid w:val="621EE10C"/>
    <w:rsid w:val="622D42C4"/>
    <w:rsid w:val="62434B49"/>
    <w:rsid w:val="62494A89"/>
    <w:rsid w:val="6249BDD7"/>
    <w:rsid w:val="624C6574"/>
    <w:rsid w:val="6255A46C"/>
    <w:rsid w:val="626703B6"/>
    <w:rsid w:val="626D1654"/>
    <w:rsid w:val="62704DB6"/>
    <w:rsid w:val="62704DB6"/>
    <w:rsid w:val="627161AB"/>
    <w:rsid w:val="628CA23D"/>
    <w:rsid w:val="629690EE"/>
    <w:rsid w:val="629E71E5"/>
    <w:rsid w:val="62ABFF48"/>
    <w:rsid w:val="62C23157"/>
    <w:rsid w:val="62D24ABD"/>
    <w:rsid w:val="62DC117D"/>
    <w:rsid w:val="62F59039"/>
    <w:rsid w:val="63112B04"/>
    <w:rsid w:val="6318D28F"/>
    <w:rsid w:val="631D6C61"/>
    <w:rsid w:val="6326DA77"/>
    <w:rsid w:val="632BE913"/>
    <w:rsid w:val="633351DD"/>
    <w:rsid w:val="63453323"/>
    <w:rsid w:val="635560E2"/>
    <w:rsid w:val="636E9E6F"/>
    <w:rsid w:val="6371515F"/>
    <w:rsid w:val="637A6F7B"/>
    <w:rsid w:val="6387C7D8"/>
    <w:rsid w:val="63A73CA7"/>
    <w:rsid w:val="63AEBBD4"/>
    <w:rsid w:val="63B1BE3C"/>
    <w:rsid w:val="63C2256E"/>
    <w:rsid w:val="63ECC18F"/>
    <w:rsid w:val="63FB4164"/>
    <w:rsid w:val="6413E1BB"/>
    <w:rsid w:val="6441D875"/>
    <w:rsid w:val="644787A8"/>
    <w:rsid w:val="6458B907"/>
    <w:rsid w:val="6463607E"/>
    <w:rsid w:val="646D48CA"/>
    <w:rsid w:val="6473B681"/>
    <w:rsid w:val="6476942E"/>
    <w:rsid w:val="6483E684"/>
    <w:rsid w:val="648FE4A7"/>
    <w:rsid w:val="6494CEFD"/>
    <w:rsid w:val="64AB8EE5"/>
    <w:rsid w:val="64ACFB65"/>
    <w:rsid w:val="64B90336"/>
    <w:rsid w:val="64C2AAD8"/>
    <w:rsid w:val="64C7B974"/>
    <w:rsid w:val="64F4E1CE"/>
    <w:rsid w:val="65038052"/>
    <w:rsid w:val="6504A3F2"/>
    <w:rsid w:val="6510307B"/>
    <w:rsid w:val="651859F7"/>
    <w:rsid w:val="65238C6C"/>
    <w:rsid w:val="65322724"/>
    <w:rsid w:val="65371169"/>
    <w:rsid w:val="653977AD"/>
    <w:rsid w:val="653BC22A"/>
    <w:rsid w:val="654E5520"/>
    <w:rsid w:val="65561CB5"/>
    <w:rsid w:val="6564E386"/>
    <w:rsid w:val="6579C78B"/>
    <w:rsid w:val="6584F90C"/>
    <w:rsid w:val="65AE5701"/>
    <w:rsid w:val="65AED2B7"/>
    <w:rsid w:val="65B67489"/>
    <w:rsid w:val="65B8406F"/>
    <w:rsid w:val="65BBD6E6"/>
    <w:rsid w:val="65C7FA75"/>
    <w:rsid w:val="65E7AC39"/>
    <w:rsid w:val="65E84C3C"/>
    <w:rsid w:val="65F48968"/>
    <w:rsid w:val="660F56DA"/>
    <w:rsid w:val="6629EE36"/>
    <w:rsid w:val="6654BECE"/>
    <w:rsid w:val="668D7B2B"/>
    <w:rsid w:val="66910805"/>
    <w:rsid w:val="669CFE61"/>
    <w:rsid w:val="66ACD1CA"/>
    <w:rsid w:val="66C3580A"/>
    <w:rsid w:val="66CAF444"/>
    <w:rsid w:val="66D029EE"/>
    <w:rsid w:val="66D3DF35"/>
    <w:rsid w:val="66D7AD75"/>
    <w:rsid w:val="66E0A5B6"/>
    <w:rsid w:val="66E752F3"/>
    <w:rsid w:val="66EA2581"/>
    <w:rsid w:val="66F55778"/>
    <w:rsid w:val="670194D9"/>
    <w:rsid w:val="6701AEDE"/>
    <w:rsid w:val="670E2392"/>
    <w:rsid w:val="671BE539"/>
    <w:rsid w:val="6732E2E3"/>
    <w:rsid w:val="674881C1"/>
    <w:rsid w:val="674D1681"/>
    <w:rsid w:val="67513D38"/>
    <w:rsid w:val="67579D6E"/>
    <w:rsid w:val="675A2B56"/>
    <w:rsid w:val="6778F1DF"/>
    <w:rsid w:val="6779EA67"/>
    <w:rsid w:val="67801ABA"/>
    <w:rsid w:val="67815604"/>
    <w:rsid w:val="6789C85C"/>
    <w:rsid w:val="6790A0AA"/>
    <w:rsid w:val="6798809B"/>
    <w:rsid w:val="67A13B5D"/>
    <w:rsid w:val="67A5BBE0"/>
    <w:rsid w:val="67ABFEAE"/>
    <w:rsid w:val="67BEE43D"/>
    <w:rsid w:val="67C6D6A6"/>
    <w:rsid w:val="67CA25C8"/>
    <w:rsid w:val="67CE6FFC"/>
    <w:rsid w:val="67D0435A"/>
    <w:rsid w:val="67D1D9A4"/>
    <w:rsid w:val="67E05D43"/>
    <w:rsid w:val="67ECCA54"/>
    <w:rsid w:val="67F226CB"/>
    <w:rsid w:val="67FF5A36"/>
    <w:rsid w:val="680B98C2"/>
    <w:rsid w:val="681F39E2"/>
    <w:rsid w:val="6829601B"/>
    <w:rsid w:val="68443009"/>
    <w:rsid w:val="68496CE4"/>
    <w:rsid w:val="68567FF8"/>
    <w:rsid w:val="68643F9A"/>
    <w:rsid w:val="6866C4A5"/>
    <w:rsid w:val="68A3272E"/>
    <w:rsid w:val="68C0EA27"/>
    <w:rsid w:val="68C13BCA"/>
    <w:rsid w:val="68C63DF6"/>
    <w:rsid w:val="68D85F1A"/>
    <w:rsid w:val="68E0A32F"/>
    <w:rsid w:val="68E45222"/>
    <w:rsid w:val="68FA22C5"/>
    <w:rsid w:val="69041375"/>
    <w:rsid w:val="69141B47"/>
    <w:rsid w:val="69220058"/>
    <w:rsid w:val="692BB983"/>
    <w:rsid w:val="693E122A"/>
    <w:rsid w:val="69420566"/>
    <w:rsid w:val="69468FEB"/>
    <w:rsid w:val="695CAE87"/>
    <w:rsid w:val="6962A707"/>
    <w:rsid w:val="697C2DA4"/>
    <w:rsid w:val="697F0008"/>
    <w:rsid w:val="69B0BB5D"/>
    <w:rsid w:val="69B25DDB"/>
    <w:rsid w:val="69C20359"/>
    <w:rsid w:val="69E53D45"/>
    <w:rsid w:val="69E5CD79"/>
    <w:rsid w:val="69FE98F7"/>
    <w:rsid w:val="69FF8FBD"/>
    <w:rsid w:val="6A02E652"/>
    <w:rsid w:val="6A0B5CD9"/>
    <w:rsid w:val="6A0C77E0"/>
    <w:rsid w:val="6A10CA94"/>
    <w:rsid w:val="6A1BBD63"/>
    <w:rsid w:val="6A1DB5A1"/>
    <w:rsid w:val="6A2DC952"/>
    <w:rsid w:val="6A3166F2"/>
    <w:rsid w:val="6A401DCD"/>
    <w:rsid w:val="6A52DA89"/>
    <w:rsid w:val="6A84B743"/>
    <w:rsid w:val="6A8B4C3D"/>
    <w:rsid w:val="6AB319F0"/>
    <w:rsid w:val="6AB8F6C6"/>
    <w:rsid w:val="6ACA7713"/>
    <w:rsid w:val="6AD20ED1"/>
    <w:rsid w:val="6AE19CAE"/>
    <w:rsid w:val="6AE533D0"/>
    <w:rsid w:val="6AF00D74"/>
    <w:rsid w:val="6AF87EE8"/>
    <w:rsid w:val="6AFE0849"/>
    <w:rsid w:val="6B246B16"/>
    <w:rsid w:val="6B3A83CC"/>
    <w:rsid w:val="6B41584E"/>
    <w:rsid w:val="6B49A0AA"/>
    <w:rsid w:val="6B8B244D"/>
    <w:rsid w:val="6B935518"/>
    <w:rsid w:val="6B9BE05C"/>
    <w:rsid w:val="6B9EB7BF"/>
    <w:rsid w:val="6BA652ED"/>
    <w:rsid w:val="6BB9642D"/>
    <w:rsid w:val="6BC999B3"/>
    <w:rsid w:val="6BEE5EB6"/>
    <w:rsid w:val="6BFE65B7"/>
    <w:rsid w:val="6C0AFD16"/>
    <w:rsid w:val="6C14741C"/>
    <w:rsid w:val="6C1867DB"/>
    <w:rsid w:val="6C30BD40"/>
    <w:rsid w:val="6C34F2C5"/>
    <w:rsid w:val="6C483348"/>
    <w:rsid w:val="6C5E6E94"/>
    <w:rsid w:val="6C63CAEC"/>
    <w:rsid w:val="6C6411CD"/>
    <w:rsid w:val="6C792D03"/>
    <w:rsid w:val="6C7EF568"/>
    <w:rsid w:val="6C8A8C20"/>
    <w:rsid w:val="6CA05DE8"/>
    <w:rsid w:val="6CA1B377"/>
    <w:rsid w:val="6CA379DF"/>
    <w:rsid w:val="6CB39901"/>
    <w:rsid w:val="6CC03B77"/>
    <w:rsid w:val="6CCE2822"/>
    <w:rsid w:val="6CEAFB5B"/>
    <w:rsid w:val="6CF2DE87"/>
    <w:rsid w:val="6D106A1B"/>
    <w:rsid w:val="6D12493D"/>
    <w:rsid w:val="6D2151C1"/>
    <w:rsid w:val="6D24E46A"/>
    <w:rsid w:val="6D25867A"/>
    <w:rsid w:val="6D2B1C5B"/>
    <w:rsid w:val="6D2DF091"/>
    <w:rsid w:val="6D3A8714"/>
    <w:rsid w:val="6D3E44DE"/>
    <w:rsid w:val="6D403EA8"/>
    <w:rsid w:val="6D40AD4D"/>
    <w:rsid w:val="6D4CB114"/>
    <w:rsid w:val="6D558F93"/>
    <w:rsid w:val="6D6540FE"/>
    <w:rsid w:val="6D751E1D"/>
    <w:rsid w:val="6DAAE0ED"/>
    <w:rsid w:val="6DAC9DDD"/>
    <w:rsid w:val="6DACCFB3"/>
    <w:rsid w:val="6DAF43E5"/>
    <w:rsid w:val="6DB09FDE"/>
    <w:rsid w:val="6DB41452"/>
    <w:rsid w:val="6DB4383C"/>
    <w:rsid w:val="6DCF9640"/>
    <w:rsid w:val="6E0173AA"/>
    <w:rsid w:val="6E1CD492"/>
    <w:rsid w:val="6E205AB8"/>
    <w:rsid w:val="6E25B79C"/>
    <w:rsid w:val="6E3BB143"/>
    <w:rsid w:val="6E439EC9"/>
    <w:rsid w:val="6E485207"/>
    <w:rsid w:val="6E4DB1AA"/>
    <w:rsid w:val="6E5663DB"/>
    <w:rsid w:val="6E69FD42"/>
    <w:rsid w:val="6E6FF4F9"/>
    <w:rsid w:val="6E85CEFE"/>
    <w:rsid w:val="6E942605"/>
    <w:rsid w:val="6EA54B50"/>
    <w:rsid w:val="6EAA800B"/>
    <w:rsid w:val="6EC3BBE9"/>
    <w:rsid w:val="6EC6ECBC"/>
    <w:rsid w:val="6ED1F85B"/>
    <w:rsid w:val="6EDDF3AF"/>
    <w:rsid w:val="6EF3048B"/>
    <w:rsid w:val="6F08C057"/>
    <w:rsid w:val="6F38B533"/>
    <w:rsid w:val="6F4321F3"/>
    <w:rsid w:val="6F4F6390"/>
    <w:rsid w:val="6F57A0A1"/>
    <w:rsid w:val="6F5B4678"/>
    <w:rsid w:val="6F6015EC"/>
    <w:rsid w:val="6F68C239"/>
    <w:rsid w:val="6F6DD251"/>
    <w:rsid w:val="6F7150F0"/>
    <w:rsid w:val="6F7E7087"/>
    <w:rsid w:val="6F81BD72"/>
    <w:rsid w:val="6F8B8004"/>
    <w:rsid w:val="6FABA6A2"/>
    <w:rsid w:val="6FACF9EF"/>
    <w:rsid w:val="6FAE8CBD"/>
    <w:rsid w:val="6FB2A63B"/>
    <w:rsid w:val="6FB8A4F3"/>
    <w:rsid w:val="6FCAC3BC"/>
    <w:rsid w:val="6FCBF00B"/>
    <w:rsid w:val="6FD0D07C"/>
    <w:rsid w:val="6FD5A918"/>
    <w:rsid w:val="6FD95439"/>
    <w:rsid w:val="6FEB6F28"/>
    <w:rsid w:val="6FF03286"/>
    <w:rsid w:val="701D49E0"/>
    <w:rsid w:val="704B2A15"/>
    <w:rsid w:val="704BEB59"/>
    <w:rsid w:val="70501210"/>
    <w:rsid w:val="70617600"/>
    <w:rsid w:val="706ED141"/>
    <w:rsid w:val="707F42F7"/>
    <w:rsid w:val="70831161"/>
    <w:rsid w:val="7085534B"/>
    <w:rsid w:val="709A2A46"/>
    <w:rsid w:val="709CC778"/>
    <w:rsid w:val="70AD194D"/>
    <w:rsid w:val="70BC9434"/>
    <w:rsid w:val="70C3E3F4"/>
    <w:rsid w:val="70CC67F7"/>
    <w:rsid w:val="70E06C8B"/>
    <w:rsid w:val="70EBD8FE"/>
    <w:rsid w:val="70FBE64D"/>
    <w:rsid w:val="712652B1"/>
    <w:rsid w:val="71416E66"/>
    <w:rsid w:val="716CA0DD"/>
    <w:rsid w:val="718230C3"/>
    <w:rsid w:val="71843951"/>
    <w:rsid w:val="71880583"/>
    <w:rsid w:val="71AF05F7"/>
    <w:rsid w:val="71C64FAA"/>
    <w:rsid w:val="71CE5EFF"/>
    <w:rsid w:val="71FD4661"/>
    <w:rsid w:val="722CD828"/>
    <w:rsid w:val="724A7E38"/>
    <w:rsid w:val="7261163D"/>
    <w:rsid w:val="7261D7DF"/>
    <w:rsid w:val="7262CC2F"/>
    <w:rsid w:val="727C367C"/>
    <w:rsid w:val="72A062FB"/>
    <w:rsid w:val="72ADFF6C"/>
    <w:rsid w:val="72BC9D0E"/>
    <w:rsid w:val="72C3AABF"/>
    <w:rsid w:val="72DC2497"/>
    <w:rsid w:val="72EC708B"/>
    <w:rsid w:val="72EE0EA6"/>
    <w:rsid w:val="730F2266"/>
    <w:rsid w:val="731E0124"/>
    <w:rsid w:val="7339EC78"/>
    <w:rsid w:val="733F2D2D"/>
    <w:rsid w:val="7345A07F"/>
    <w:rsid w:val="73498230"/>
    <w:rsid w:val="735DD4B4"/>
    <w:rsid w:val="736CAC7F"/>
    <w:rsid w:val="73743CB6"/>
    <w:rsid w:val="7375B473"/>
    <w:rsid w:val="737E105B"/>
    <w:rsid w:val="73885D94"/>
    <w:rsid w:val="738CAFBF"/>
    <w:rsid w:val="739FCA3D"/>
    <w:rsid w:val="73CEC675"/>
    <w:rsid w:val="73DBA1A2"/>
    <w:rsid w:val="73E64E99"/>
    <w:rsid w:val="73E801FD"/>
    <w:rsid w:val="73E9C4E2"/>
    <w:rsid w:val="740C0E29"/>
    <w:rsid w:val="7417E9E3"/>
    <w:rsid w:val="742B11C4"/>
    <w:rsid w:val="7437979B"/>
    <w:rsid w:val="7440D3D9"/>
    <w:rsid w:val="7450BD6B"/>
    <w:rsid w:val="746C4485"/>
    <w:rsid w:val="74861E03"/>
    <w:rsid w:val="748F9409"/>
    <w:rsid w:val="749F612E"/>
    <w:rsid w:val="74BAF1EA"/>
    <w:rsid w:val="74C65C1B"/>
    <w:rsid w:val="74D99CC8"/>
    <w:rsid w:val="7514DDB5"/>
    <w:rsid w:val="751718C9"/>
    <w:rsid w:val="75424264"/>
    <w:rsid w:val="7546FA33"/>
    <w:rsid w:val="75480264"/>
    <w:rsid w:val="755AE34D"/>
    <w:rsid w:val="75629FC4"/>
    <w:rsid w:val="7583D25E"/>
    <w:rsid w:val="758EB62D"/>
    <w:rsid w:val="759D87EF"/>
    <w:rsid w:val="75CFD601"/>
    <w:rsid w:val="75DC9070"/>
    <w:rsid w:val="75EC4300"/>
    <w:rsid w:val="75F2BD96"/>
    <w:rsid w:val="760E8AAF"/>
    <w:rsid w:val="76109C6C"/>
    <w:rsid w:val="761F29F4"/>
    <w:rsid w:val="76202699"/>
    <w:rsid w:val="76239059"/>
    <w:rsid w:val="762B6C9D"/>
    <w:rsid w:val="763937A6"/>
    <w:rsid w:val="763D73A6"/>
    <w:rsid w:val="76424889"/>
    <w:rsid w:val="7645CF09"/>
    <w:rsid w:val="764C2D25"/>
    <w:rsid w:val="764EF71E"/>
    <w:rsid w:val="765452D2"/>
    <w:rsid w:val="7655A1E6"/>
    <w:rsid w:val="7656C24B"/>
    <w:rsid w:val="76572EBC"/>
    <w:rsid w:val="765A16D6"/>
    <w:rsid w:val="766FAB35"/>
    <w:rsid w:val="767A1F3C"/>
    <w:rsid w:val="768B2CE3"/>
    <w:rsid w:val="7694A29A"/>
    <w:rsid w:val="7696015B"/>
    <w:rsid w:val="76A806EB"/>
    <w:rsid w:val="76B6F930"/>
    <w:rsid w:val="76C0FB25"/>
    <w:rsid w:val="76CBF8E2"/>
    <w:rsid w:val="76E337E3"/>
    <w:rsid w:val="76F05554"/>
    <w:rsid w:val="76FBECB5"/>
    <w:rsid w:val="77192168"/>
    <w:rsid w:val="77332578"/>
    <w:rsid w:val="7739F689"/>
    <w:rsid w:val="773CCEC6"/>
    <w:rsid w:val="774297B8"/>
    <w:rsid w:val="774DC708"/>
    <w:rsid w:val="7750A6E8"/>
    <w:rsid w:val="77676102"/>
    <w:rsid w:val="776F058C"/>
    <w:rsid w:val="777BDBD6"/>
    <w:rsid w:val="777C2D79"/>
    <w:rsid w:val="778F0AE4"/>
    <w:rsid w:val="77A2CE9D"/>
    <w:rsid w:val="77A6C474"/>
    <w:rsid w:val="77BDBEC5"/>
    <w:rsid w:val="77BF89A3"/>
    <w:rsid w:val="77C39996"/>
    <w:rsid w:val="77D2900E"/>
    <w:rsid w:val="77D4EFD6"/>
    <w:rsid w:val="77D701F0"/>
    <w:rsid w:val="77DEDA81"/>
    <w:rsid w:val="77EE722A"/>
    <w:rsid w:val="77F2FF1D"/>
    <w:rsid w:val="781C5116"/>
    <w:rsid w:val="782F2034"/>
    <w:rsid w:val="78345452"/>
    <w:rsid w:val="78362361"/>
    <w:rsid w:val="78397D60"/>
    <w:rsid w:val="783A3A5F"/>
    <w:rsid w:val="787CE86F"/>
    <w:rsid w:val="788137CC"/>
    <w:rsid w:val="7891304E"/>
    <w:rsid w:val="78968F2F"/>
    <w:rsid w:val="78ABCEC7"/>
    <w:rsid w:val="78B5EDD8"/>
    <w:rsid w:val="78D69D5D"/>
    <w:rsid w:val="78F3DB5C"/>
    <w:rsid w:val="79235A89"/>
    <w:rsid w:val="7939608B"/>
    <w:rsid w:val="793E3DEB"/>
    <w:rsid w:val="794294D5"/>
    <w:rsid w:val="79578305"/>
    <w:rsid w:val="795F69F7"/>
    <w:rsid w:val="795F9D91"/>
    <w:rsid w:val="796021BF"/>
    <w:rsid w:val="796E606F"/>
    <w:rsid w:val="797E63EA"/>
    <w:rsid w:val="7991B798"/>
    <w:rsid w:val="799FB63B"/>
    <w:rsid w:val="79A6AC05"/>
    <w:rsid w:val="79AABF35"/>
    <w:rsid w:val="79B59E18"/>
    <w:rsid w:val="79B93A43"/>
    <w:rsid w:val="79BA6802"/>
    <w:rsid w:val="79BF3B3C"/>
    <w:rsid w:val="79C2E618"/>
    <w:rsid w:val="79C97E63"/>
    <w:rsid w:val="79CA9E12"/>
    <w:rsid w:val="79CAF095"/>
    <w:rsid w:val="79D35A6C"/>
    <w:rsid w:val="79DC5B13"/>
    <w:rsid w:val="79DDC72C"/>
    <w:rsid w:val="79DE76BB"/>
    <w:rsid w:val="79E7352F"/>
    <w:rsid w:val="79FBFDEC"/>
    <w:rsid w:val="7A086585"/>
    <w:rsid w:val="7A120BBF"/>
    <w:rsid w:val="7A439CC8"/>
    <w:rsid w:val="7A466961"/>
    <w:rsid w:val="7A607E17"/>
    <w:rsid w:val="7A6DBBA6"/>
    <w:rsid w:val="7A8FA2A1"/>
    <w:rsid w:val="7A8FBCE9"/>
    <w:rsid w:val="7AA3E4DC"/>
    <w:rsid w:val="7AA52C53"/>
    <w:rsid w:val="7AB7C69D"/>
    <w:rsid w:val="7AC7EC75"/>
    <w:rsid w:val="7AD5227D"/>
    <w:rsid w:val="7AE6D582"/>
    <w:rsid w:val="7AEDD9A5"/>
    <w:rsid w:val="7AF7017C"/>
    <w:rsid w:val="7AF8EF68"/>
    <w:rsid w:val="7B16CF8D"/>
    <w:rsid w:val="7B1C2316"/>
    <w:rsid w:val="7B23F466"/>
    <w:rsid w:val="7B2B43B1"/>
    <w:rsid w:val="7B2FF6EF"/>
    <w:rsid w:val="7B3C413B"/>
    <w:rsid w:val="7B5A2C24"/>
    <w:rsid w:val="7B6F2ACD"/>
    <w:rsid w:val="7BA35088"/>
    <w:rsid w:val="7BAA80BB"/>
    <w:rsid w:val="7BB48931"/>
    <w:rsid w:val="7BBB6258"/>
    <w:rsid w:val="7BDE70F1"/>
    <w:rsid w:val="7BE74AFF"/>
    <w:rsid w:val="7BE92EC4"/>
    <w:rsid w:val="7C071A5F"/>
    <w:rsid w:val="7C1F53A4"/>
    <w:rsid w:val="7C21382B"/>
    <w:rsid w:val="7C33F7E4"/>
    <w:rsid w:val="7C5B8484"/>
    <w:rsid w:val="7C638036"/>
    <w:rsid w:val="7C6BBFFC"/>
    <w:rsid w:val="7C725C3A"/>
    <w:rsid w:val="7C79A980"/>
    <w:rsid w:val="7C79EEB6"/>
    <w:rsid w:val="7C8BC055"/>
    <w:rsid w:val="7C8F50CD"/>
    <w:rsid w:val="7CBB594A"/>
    <w:rsid w:val="7CBEFB4A"/>
    <w:rsid w:val="7CC67040"/>
    <w:rsid w:val="7CE02B43"/>
    <w:rsid w:val="7CEDC14F"/>
    <w:rsid w:val="7CFD0D44"/>
    <w:rsid w:val="7D16C3E4"/>
    <w:rsid w:val="7D16C7A8"/>
    <w:rsid w:val="7D1E5AD9"/>
    <w:rsid w:val="7D222AAE"/>
    <w:rsid w:val="7D2442E3"/>
    <w:rsid w:val="7D3D2A0E"/>
    <w:rsid w:val="7D531449"/>
    <w:rsid w:val="7D6789DB"/>
    <w:rsid w:val="7D6981EF"/>
    <w:rsid w:val="7D6FD8A8"/>
    <w:rsid w:val="7D76C76F"/>
    <w:rsid w:val="7D7FDA76"/>
    <w:rsid w:val="7D988CC8"/>
    <w:rsid w:val="7D9C9345"/>
    <w:rsid w:val="7DBC4B2A"/>
    <w:rsid w:val="7DC75DAB"/>
    <w:rsid w:val="7DD53195"/>
    <w:rsid w:val="7DD98481"/>
    <w:rsid w:val="7DEF690A"/>
    <w:rsid w:val="7DFFB10C"/>
    <w:rsid w:val="7E092FAE"/>
    <w:rsid w:val="7E09DA70"/>
    <w:rsid w:val="7E15F026"/>
    <w:rsid w:val="7E1F2960"/>
    <w:rsid w:val="7E1F687E"/>
    <w:rsid w:val="7E257A67"/>
    <w:rsid w:val="7E2AF428"/>
    <w:rsid w:val="7E31CA1C"/>
    <w:rsid w:val="7E330EB4"/>
    <w:rsid w:val="7E343211"/>
    <w:rsid w:val="7E404274"/>
    <w:rsid w:val="7E423867"/>
    <w:rsid w:val="7E609296"/>
    <w:rsid w:val="7E6797B1"/>
    <w:rsid w:val="7E72EE71"/>
    <w:rsid w:val="7E8A8E73"/>
    <w:rsid w:val="7E96604A"/>
    <w:rsid w:val="7E9CBD11"/>
    <w:rsid w:val="7EA15E3E"/>
    <w:rsid w:val="7EA71E51"/>
    <w:rsid w:val="7EBF3A2B"/>
    <w:rsid w:val="7ED78BAA"/>
    <w:rsid w:val="7F1D1759"/>
    <w:rsid w:val="7F5D1159"/>
    <w:rsid w:val="7F613810"/>
    <w:rsid w:val="7F8081C3"/>
    <w:rsid w:val="7F8C8274"/>
    <w:rsid w:val="7F968256"/>
    <w:rsid w:val="7F9B20F8"/>
    <w:rsid w:val="7FA30D9C"/>
    <w:rsid w:val="7FB18C6A"/>
    <w:rsid w:val="7FB1D659"/>
    <w:rsid w:val="7FB4BBBB"/>
    <w:rsid w:val="7FB95A4A"/>
    <w:rsid w:val="7FC323BD"/>
    <w:rsid w:val="7FCEDF15"/>
    <w:rsid w:val="7FD00272"/>
    <w:rsid w:val="7FEDBD5B"/>
    <w:rsid w:val="7FF592F4"/>
    <w:rsid w:val="7FF9D588"/>
    <w:rsid w:val="7FFE1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F644B"/>
  <w15:chartTrackingRefBased/>
  <w15:docId w15:val="{E432FD5B-73FA-4639-93D8-F70B58FFD5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272b1a105ce46bf" /><Relationship Type="http://schemas.openxmlformats.org/officeDocument/2006/relationships/footer" Target="/word/footer.xml" Id="Re94b0561608c409d" /><Relationship Type="http://schemas.microsoft.com/office/2019/09/relationships/intelligence" Target="/word/intelligence.xml" Id="R022192f5c5a04bbe" /><Relationship Type="http://schemas.openxmlformats.org/officeDocument/2006/relationships/footnotes" Target="/word/footnotes.xml" Id="Rfc8fa7b810554a2d" /><Relationship Type="http://schemas.openxmlformats.org/officeDocument/2006/relationships/numbering" Target="/word/numbering.xml" Id="Rfd71459fe2e6407a" /><Relationship Type="http://schemas.openxmlformats.org/officeDocument/2006/relationships/image" Target="/media/image2.jpg" Id="R16cfe8b6a3264943" /><Relationship Type="http://schemas.openxmlformats.org/officeDocument/2006/relationships/hyperlink" Target="https://vimeo.com/159094598" TargetMode="External" Id="Rfebc05fcf47d485d" /><Relationship Type="http://schemas.openxmlformats.org/officeDocument/2006/relationships/image" Target="/media/image3.png" Id="R4a1b12dbcf9345cf" /><Relationship Type="http://schemas.openxmlformats.org/officeDocument/2006/relationships/image" Target="/media/image4.png" Id="R930805fc01704777" /><Relationship Type="http://schemas.openxmlformats.org/officeDocument/2006/relationships/hyperlink" Target="https://www.rte.ie/centuryireland/index.php/articles/james-connolly" TargetMode="External" Id="R9fa95bc411da4fb4" /><Relationship Type="http://schemas.openxmlformats.org/officeDocument/2006/relationships/image" Target="/media/image5.png" Id="R7b1b685910a942d8" /><Relationship Type="http://schemas.openxmlformats.org/officeDocument/2006/relationships/hyperlink" Target="https://www.academia.edu/41463688/Fighting_and_Writing_Journalists_and_the_1916_Easter_Rising" TargetMode="External" Id="R530f22caccba440b" /><Relationship Type="http://schemas.openxmlformats.org/officeDocument/2006/relationships/hyperlink" Target="https://soundcloud.com/history-hub/elaine-callinan-propaganda-women-elections?in=history-hub/sets/womens-history-association-of-ireland-annual-conference-2020-2021" TargetMode="External" Id="R1d31954d57604519" /><Relationship Type="http://schemas.openxmlformats.org/officeDocument/2006/relationships/hyperlink" Target="https://www.militaryarchives.ie/collections/online-collections/bureau-of-military-history-1913-1921/reels/bmh/BMH.WS0355.pdf" TargetMode="External" Id="R86b85e633c484ad3" /><Relationship Type="http://schemas.openxmlformats.org/officeDocument/2006/relationships/hyperlink" Target="http://www.jstor.org/stable/43654254" TargetMode="External" Id="Re55262bd63cf4e82" /><Relationship Type="http://schemas.openxmlformats.org/officeDocument/2006/relationships/hyperlink" Target="https://www.rte.ie/centuryireland/index.php/articles/reporting-the-rising" TargetMode="External" Id="R15cc408cb9c94b37" /><Relationship Type="http://schemas.openxmlformats.org/officeDocument/2006/relationships/hyperlink" Target="https://www.militaryarchives.ie/collections/online-collections/easter-1916-an-toglach-accounts-24-april-1916-29-april-1916" TargetMode="External" Id="R0100a28c89d54284" /><Relationship Type="http://schemas.openxmlformats.org/officeDocument/2006/relationships/hyperlink" Target="http://www.jstor.org/stable/44984382" TargetMode="External" Id="Re84d1703a3454aa1" /><Relationship Type="http://schemas.openxmlformats.org/officeDocument/2006/relationships/hyperlink" Target="https://catalogue.nli.ie/Record/vtls000652540?ui=standard" TargetMode="External" Id="R47040f422cd8433b" /><Relationship Type="http://schemas.openxmlformats.org/officeDocument/2006/relationships/hyperlink" Target="https://www.militaryarchives.ie/collections/online-collections/bureau-of-military-history-1913-1921/reels/bmh/BMH.WS0404.pdf" TargetMode="External" Id="R86ab024f0f3b49a4" /><Relationship Type="http://schemas.openxmlformats.org/officeDocument/2006/relationships/hyperlink" Target="https://kilmainhamgaolgraffiti.com/1-methods/methods-3d-scanning-with-discovery-programme/" TargetMode="External" Id="R2c586cf3f8fc4927" /><Relationship Type="http://schemas.openxmlformats.org/officeDocument/2006/relationships/hyperlink" Target="https://www.militaryarchives.ie/collections/online-collections/bureau-of-military-history-1913-1921/reels/bmh/BMH.WS0357.pdf" TargetMode="External" Id="R8272ee3b09a94424" /><Relationship Type="http://schemas.openxmlformats.org/officeDocument/2006/relationships/hyperlink" Target="https://www.tcd.ie/library/1916/history-of-a-conflagration-a-record-of-the-rebellion/" TargetMode="External" Id="Rb846c20b1f71403d" /><Relationship Type="http://schemas.openxmlformats.org/officeDocument/2006/relationships/hyperlink" Target="https://www.rte.ie/centuryireland/index.php/articles/women-of-the-rising" TargetMode="External" Id="Rb6263a199bd44047" /><Relationship Type="http://schemas.openxmlformats.org/officeDocument/2006/relationships/hyperlink" Target="https://www.cambridge.org/core/services/aop-cambridge-core/content/view/82C01028B16C037FE6062C2E99AC930A/S0021937112000044a.pdf/you-have-votes-and-power-womens-political-engagement-with-the-irish-question-in-britain-191923.pdf" TargetMode="External" Id="Rf60387a68ebe4fb4" /><Relationship Type="http://schemas.openxmlformats.org/officeDocument/2006/relationships/hyperlink" Target="https://fiannaeireannhistory.wordpress.com/2015/04/05/eoin-macneills-countermanding-order-easter-1916/" TargetMode="External" Id="Rc644339c8edf46dd" /><Relationship Type="http://schemas.openxmlformats.org/officeDocument/2006/relationships/hyperlink" Target="https://www.museum.ie/en-IE/Collections-Research/Art-and-Industry-Collections/Art-Industry-Collections-List/Easter-Week/Discover-the-historic-Asgard-yacht/1914-The-Howth-Gun-Running" TargetMode="External" Id="R9d3625161c5145f1" /><Relationship Type="http://schemas.openxmlformats.org/officeDocument/2006/relationships/hyperlink" Target="https://www.militaryarchives.ie/collections/online-collections/an-toglach-magazine-1918-1933" TargetMode="External" Id="R12f244c5a27c424e" /><Relationship Type="http://schemas.openxmlformats.org/officeDocument/2006/relationships/hyperlink" Target="https://www.militaryarchives.ie/collections/online-collections/an-toglach-magazine-1918-1933" TargetMode="External" Id="R158ee19a7b834efd" /><Relationship Type="http://schemas.openxmlformats.org/officeDocument/2006/relationships/hyperlink" Target="https://www.militaryarchives.ie/collections/online-collections" TargetMode="External" Id="Re3bfce330bc34b27" /><Relationship Type="http://schemas.openxmlformats.org/officeDocument/2006/relationships/hyperlink" Target="https://www.militaryarchives.ie/collections/online-collections/bureau-of-military-history-1913-1921/reels/bmh/BMH.WS0195.pdf" TargetMode="External" Id="R115b4d447b6c442e" /><Relationship Type="http://schemas.openxmlformats.org/officeDocument/2006/relationships/hyperlink" Target="https://docs.google.com/file/d/0BxBQjDTFgId4aDctTkNoZGg3Vk0/edit?resourcekey=0-mPV8CBwZ7mh40cuOt5Xdtg" TargetMode="External" Id="R9b6f39e0c82b4740" /><Relationship Type="http://schemas.openxmlformats.org/officeDocument/2006/relationships/hyperlink" Target="https://www.rcpi.ie/heritage-centre/1916-2/revolutionary-diary-kathleen-lynn/" TargetMode="External" Id="Ra1bf43e1530e47dd" /><Relationship Type="http://schemas.openxmlformats.org/officeDocument/2006/relationships/hyperlink" Target="https://www.rte.ie/centuryireland/index.php/articles/john-dillon-savages-british-government-response-to-rising" TargetMode="External" Id="R5d099f135c6d4324" /><Relationship Type="http://schemas.openxmlformats.org/officeDocument/2006/relationships/hyperlink" Target="https://www.rte.ie/history/the-ban/2020/0401/1127789-cumann-na-mban-a-photo-essay/" TargetMode="External" Id="Radc922bd0bb142ab" /><Relationship Type="http://schemas.openxmlformats.org/officeDocument/2006/relationships/hyperlink" Target="https://1916.rte.ie/category/women-in-the-rising/" TargetMode="External" Id="R6c817ccbbf054e72" /><Relationship Type="http://schemas.openxmlformats.org/officeDocument/2006/relationships/hyperlink" Target="https://www.rte.ie/archives/2018/1115/1011084-bulmer-hobson/" TargetMode="External" Id="Re1d3a45cbb2b4a54" /><Relationship Type="http://schemas.openxmlformats.org/officeDocument/2006/relationships/hyperlink" Target="https://arrow.tudublin.ie/cgi/viewcontent.cgi?article=1106&amp;context=icr" TargetMode="External" Id="R9827ab2bcfba4158" /><Relationship Type="http://schemas.openxmlformats.org/officeDocument/2006/relationships/hyperlink" Target="https://www.nytimes.com/2016/04/26/world/europe/easter-rising-archival-coverage.html" TargetMode="External" Id="Re87c8468c48c4df5" /><Relationship Type="http://schemas.openxmlformats.org/officeDocument/2006/relationships/hyperlink" Target="https://www.theguardian.com/world/from-the-archive-blog/2016/mar/30/1916-easter-rising-guardian-reports-archive" TargetMode="External" Id="R2a4b2f7f2c2d46a3" /><Relationship Type="http://schemas.openxmlformats.org/officeDocument/2006/relationships/hyperlink" Target="https://www.academia.edu/6336653/Sinn_F%C3%A9in_Rebellion_Handbook_Irish_Times_1917_310_pages" TargetMode="External" Id="Rde2fab4978c748c9" /><Relationship Type="http://schemas.openxmlformats.org/officeDocument/2006/relationships/hyperlink" Target="http://www.irishlabourhistorysociety.com/pdf/J%20Connolly%20bio.pdf" TargetMode="External" Id="R06ce84de77494917" /><Relationship Type="http://schemas.openxmlformats.org/officeDocument/2006/relationships/hyperlink" Target="https://centenaries.ucd.ie/wp-content/uploads/2016/02/Supplement-8.pdf" TargetMode="External" Id="Rea9ddb9a34a547b1" /></Relationships>
</file>

<file path=word/_rels/footnotes.xml.rels>&#65279;<?xml version="1.0" encoding="utf-8"?><Relationships xmlns="http://schemas.openxmlformats.org/package/2006/relationships"><Relationship Type="http://schemas.openxmlformats.org/officeDocument/2006/relationships/hyperlink" Target="https://www.rte.ie/news/galleries/2014/0328/605102-documenting-history-cumann-na-mban/" TargetMode="External" Id="R31873d9a10d648bd" /><Relationship Type="http://schemas.openxmlformats.org/officeDocument/2006/relationships/hyperlink" Target="http://www.jstor.org/stable/43654254" TargetMode="External" Id="R231bf3ba56834bf7" /><Relationship Type="http://schemas.openxmlformats.org/officeDocument/2006/relationships/hyperlink" Target="https://www.tcd.ie/library/1916/history-of-a-conflagration-a-record-of-the-rebellion/" TargetMode="External" Id="Ra71ea2e923d247d2" /><Relationship Type="http://schemas.openxmlformats.org/officeDocument/2006/relationships/hyperlink" Target="https://www.militaryarchives.ie/collections/online-collections/an-toglach-magazine-1918-1933" TargetMode="External" Id="R0e1a3974b91542c3" /><Relationship Type="http://schemas.openxmlformats.org/officeDocument/2006/relationships/hyperlink" Target="https://www.academia.edu/41463688/Fighting_and_Writing_Journalists_and_the_1916_Easter_Rising" TargetMode="External" Id="Rf5d3fb19b19e497c" /><Relationship Type="http://schemas.openxmlformats.org/officeDocument/2006/relationships/hyperlink" Target="https://www.nytimes.com/2016/04/26/world/europe/easter-rising-archival-coverage.html" TargetMode="External" Id="Rb03df8c9eeb748b1" /><Relationship Type="http://schemas.openxmlformats.org/officeDocument/2006/relationships/hyperlink" Target="https://www.militaryarchives.ie/collections/online-collections/bureau-of-military-history-1913-1921/reels/bmh/BMH.WS0355.pdf" TargetMode="External" Id="Ra9b064fcb0734e11" /><Relationship Type="http://schemas.openxmlformats.org/officeDocument/2006/relationships/hyperlink" Target="https://www.museum.ie/en-IE/Collections-Research/Art-and-Industry-Collections/Art-Industry-Collections-List/Easter-Week/Discover-the-historic-Asgard-yacht/1914-The-Howth-Gun-Running" TargetMode="External" Id="R82629d73616a4509" /><Relationship Type="http://schemas.openxmlformats.org/officeDocument/2006/relationships/hyperlink" Target="https://kilmainhamgaolgraffiti.com/1-methods/methods-3d-scanning-with-discovery-programme/" TargetMode="External" Id="R934f9a51d39943f4" /><Relationship Type="http://schemas.openxmlformats.org/officeDocument/2006/relationships/hyperlink" Target="https://fiannaeireannhistory.wordpress.com/" TargetMode="External" Id="R366a0e5ffc604e84" /><Relationship Type="http://schemas.openxmlformats.org/officeDocument/2006/relationships/hyperlink" Target="https://fiannaeireannhistory.wordpress.com/2015/04/05/eoin-macneills-countermanding-order-easter-1916/" TargetMode="External" Id="R7f83a2d4b2104714" /><Relationship Type="http://schemas.openxmlformats.org/officeDocument/2006/relationships/hyperlink" Target="https://www.rte.ie/centuryireland/index.php/articles/women-of-the-rising" TargetMode="External" Id="Ra431ff7eb720454c" /><Relationship Type="http://schemas.openxmlformats.org/officeDocument/2006/relationships/hyperlink" Target="http://www.jstor.org/stable/20720236" TargetMode="External" Id="R2518162adc1648a1" /><Relationship Type="http://schemas.openxmlformats.org/officeDocument/2006/relationships/hyperlink" Target="https://docs.google.com/file/d/0BxBQjDTFgId4aDctTkNoZGg3Vk0/edit?resourcekey=0-mPV8CBwZ7mh40cuOt5Xdtg" TargetMode="External" Id="Rf3e19d49790d4020" /><Relationship Type="http://schemas.openxmlformats.org/officeDocument/2006/relationships/hyperlink" Target="https://docs.google.com/file/d/0BxBQjDTFgId4aDctTkNoZGg3Vk0/edit?resourcekey=0-mPV8CBwZ7mh40cuOt5Xdtg" TargetMode="External" Id="R6df1fd2351234c7d" /><Relationship Type="http://schemas.openxmlformats.org/officeDocument/2006/relationships/hyperlink" Target="https://blog.nationalarchives.gov.uk/constance-markievicz-the-making-of-a-rebel-countess/" TargetMode="External" Id="Re462d0aa81684ae0" /><Relationship Type="http://schemas.openxmlformats.org/officeDocument/2006/relationships/hyperlink" Target="https://docs.google.com/file/d/0BxBQjDTFgId4aDctTkNoZGg3Vk0/edit?resourcekey=0-mPV8CBwZ7mh40cuOt5Xdtg" TargetMode="External" Id="R0f025f4dda9643c6" /><Relationship Type="http://schemas.openxmlformats.org/officeDocument/2006/relationships/hyperlink" Target="https://docs.google.com/file/d/0BxBQjDTFgId4aDctTkNoZGg3Vk0/edit?resourcekey=0-mPV8CBwZ7mh40cuOt5Xdtg" TargetMode="External" Id="R05d48d8688b3426d" /><Relationship Type="http://schemas.openxmlformats.org/officeDocument/2006/relationships/hyperlink" Target="http://1916rebellionmuseum.com/1916-easter-rising/those-who-fought-and-died/michael-joseph-orahilly/" TargetMode="External" Id="R68557645468247c1" /><Relationship Type="http://schemas.openxmlformats.org/officeDocument/2006/relationships/hyperlink" Target="https://irishvolunteers.org/roger-casement/" TargetMode="External" Id="Rbb9c1d44aa8b49c6" /><Relationship Type="http://schemas.openxmlformats.org/officeDocument/2006/relationships/hyperlink" Target="https://www.militaryarchives.ie/collections/online-collections/bureau-of-military-history-1913-1921/reels/bmh/BMH.WS0195.pdf" TargetMode="External" Id="Ra2ca2e622c1044e1" /><Relationship Type="http://schemas.openxmlformats.org/officeDocument/2006/relationships/hyperlink" Target="https://www.militaryarchives.ie/collections/online-collections/bureau-of-military-history-1913-1921" TargetMode="External" Id="R56a9a18dfa3f4a05" /><Relationship Type="http://schemas.openxmlformats.org/officeDocument/2006/relationships/hyperlink" Target="https://www.bbc.co.uk/history/british/easterrising/newspapers/na02a.shtml" TargetMode="External" Id="R82065163fd284f91" /><Relationship Type="http://schemas.openxmlformats.org/officeDocument/2006/relationships/hyperlink" Target="https://www.bbc.co.uk/history/british/easterrising/newspapers/na02.shtml" TargetMode="External" Id="R684d86e1e3cc4c31" /><Relationship Type="http://schemas.openxmlformats.org/officeDocument/2006/relationships/hyperlink" Target="https://www.bbc.co.uk/history/british/easterrising/newspapers/na02.shtml" TargetMode="External" Id="R6a482518f9504b43" /><Relationship Type="http://schemas.openxmlformats.org/officeDocument/2006/relationships/hyperlink" Target="https://docs.google.com/file/d/0BxBQjDTFgId4aDctTkNoZGg3Vk0/edit?resourcekey=0-mPV8CBwZ7mh40cuOt5Xdtg" TargetMode="External" Id="R4608523a8854457c" /><Relationship Type="http://schemas.openxmlformats.org/officeDocument/2006/relationships/hyperlink" Target="https://www.militaryarchives.ie/collections/online-collections/bureau-of-military-history-1913-1921/reels/bmh/BMH.WS0195.pdf" TargetMode="External" Id="R869ebbb9d1bc4e4e" /><Relationship Type="http://schemas.openxmlformats.org/officeDocument/2006/relationships/hyperlink" Target="https://www.militaryarchives.ie/collections/online-collections" TargetMode="External" Id="Rb015e3d9aa5c4b43" /><Relationship Type="http://schemas.openxmlformats.org/officeDocument/2006/relationships/hyperlink" Target="https://www.militaryarchives.ie/collections/online-collections/bureau-of-military-history-1913-1921/reels/bmh/BMH.WS0404.pdf" TargetMode="External" Id="R3c1ac49b1a0643e9" /><Relationship Type="http://schemas.openxmlformats.org/officeDocument/2006/relationships/hyperlink" Target="https://www.academia.edu/41463688/Fighting_and_Writing_Journalists_and_the_1916_Easter_Rising" TargetMode="External" Id="Ree677e7b6d6e430c" /><Relationship Type="http://schemas.openxmlformats.org/officeDocument/2006/relationships/hyperlink" Target="https://docs.google.com/file/d/0BxBQjDTFgId4aDctTkNoZGg3Vk0/edit?resourcekey=0-mPV8CBwZ7mh40cuOt5Xdtg" TargetMode="External" Id="R09abc3b7f3084bef" /><Relationship Type="http://schemas.openxmlformats.org/officeDocument/2006/relationships/hyperlink" Target="https://www.rte.ie/archives/2018/1115/1011084-bulmer-hobson/" TargetMode="External" Id="Rd06dbc4d29da4e79" /><Relationship Type="http://schemas.openxmlformats.org/officeDocument/2006/relationships/hyperlink" Target="https://www.rte.ie/history/the-ban/2020/0401/1127789-cumann-na-mban-a-photo-essay/" TargetMode="External" Id="R66f9749d7a5748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27</revision>
  <dcterms:created xsi:type="dcterms:W3CDTF">2022-01-24T13:49:32.0629996Z</dcterms:created>
  <dcterms:modified xsi:type="dcterms:W3CDTF">2022-04-01T22:42:33.9524446Z</dcterms:modified>
</coreProperties>
</file>