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48C576" w14:textId="71CF83B3" w:rsidR="00F7540D" w:rsidRPr="003F79FF" w:rsidRDefault="00F7540D" w:rsidP="00DD1088">
      <w:pPr>
        <w:spacing w:line="480" w:lineRule="auto"/>
        <w:jc w:val="center"/>
        <w:rPr>
          <w:rFonts w:asciiTheme="majorBidi" w:hAnsiTheme="majorBidi" w:cstheme="majorBidi"/>
          <w:sz w:val="28"/>
          <w:szCs w:val="28"/>
          <w:lang w:bidi="ar-KW"/>
        </w:rPr>
      </w:pPr>
      <w:bookmarkStart w:id="0" w:name="_Hlk509860975"/>
      <w:r w:rsidRPr="003F79FF">
        <w:rPr>
          <w:rFonts w:asciiTheme="majorBidi" w:hAnsiTheme="majorBidi" w:cstheme="majorBidi"/>
          <w:sz w:val="28"/>
          <w:szCs w:val="28"/>
          <w:lang w:bidi="ar-KW"/>
        </w:rPr>
        <w:t>Reflective Journal</w:t>
      </w:r>
    </w:p>
    <w:p w14:paraId="34F0F082" w14:textId="37C7254D" w:rsidR="008F1AAF" w:rsidRPr="003F79FF" w:rsidRDefault="008F1AAF" w:rsidP="00DD1088">
      <w:pPr>
        <w:spacing w:line="480" w:lineRule="auto"/>
        <w:rPr>
          <w:rFonts w:asciiTheme="majorBidi" w:hAnsiTheme="majorBidi" w:cstheme="majorBidi"/>
          <w:b/>
          <w:bCs/>
          <w:sz w:val="24"/>
          <w:szCs w:val="24"/>
          <w:lang w:bidi="ar-KW"/>
        </w:rPr>
      </w:pPr>
      <w:r w:rsidRPr="003F79FF">
        <w:rPr>
          <w:rFonts w:asciiTheme="majorBidi" w:hAnsiTheme="majorBidi" w:cstheme="majorBidi"/>
          <w:b/>
          <w:bCs/>
          <w:sz w:val="24"/>
          <w:szCs w:val="24"/>
          <w:lang w:bidi="ar-KW"/>
        </w:rPr>
        <w:t>Introduction.</w:t>
      </w:r>
    </w:p>
    <w:p w14:paraId="6DEED87B" w14:textId="08611213" w:rsidR="008F1AAF" w:rsidRPr="003F79FF" w:rsidRDefault="001D46EF" w:rsidP="00DD1088">
      <w:pPr>
        <w:spacing w:line="480" w:lineRule="auto"/>
        <w:rPr>
          <w:rFonts w:asciiTheme="majorBidi" w:hAnsiTheme="majorBidi" w:cstheme="majorBidi"/>
          <w:sz w:val="24"/>
          <w:szCs w:val="24"/>
          <w:lang w:bidi="ar-KW"/>
        </w:rPr>
      </w:pPr>
      <w:r w:rsidRPr="003F79FF">
        <w:rPr>
          <w:rFonts w:asciiTheme="majorBidi" w:hAnsiTheme="majorBidi" w:cstheme="majorBidi"/>
          <w:sz w:val="24"/>
          <w:szCs w:val="24"/>
          <w:lang w:bidi="ar-KW"/>
        </w:rPr>
        <w:t xml:space="preserve">Since the beginning of this semester, I have learnt the </w:t>
      </w:r>
      <w:r w:rsidR="00E65EAE" w:rsidRPr="003F79FF">
        <w:rPr>
          <w:rFonts w:asciiTheme="majorBidi" w:hAnsiTheme="majorBidi" w:cstheme="majorBidi"/>
          <w:sz w:val="24"/>
          <w:szCs w:val="24"/>
          <w:lang w:bidi="ar-KW"/>
        </w:rPr>
        <w:t>foundational</w:t>
      </w:r>
      <w:r w:rsidRPr="003F79FF">
        <w:rPr>
          <w:rFonts w:asciiTheme="majorBidi" w:hAnsiTheme="majorBidi" w:cstheme="majorBidi"/>
          <w:sz w:val="24"/>
          <w:szCs w:val="24"/>
          <w:lang w:bidi="ar-KW"/>
        </w:rPr>
        <w:t xml:space="preserve"> steps of Archaeology in the field</w:t>
      </w:r>
      <w:r w:rsidR="008C1FF5" w:rsidRPr="003F79FF">
        <w:rPr>
          <w:rFonts w:asciiTheme="majorBidi" w:hAnsiTheme="majorBidi" w:cstheme="majorBidi"/>
          <w:sz w:val="24"/>
          <w:szCs w:val="24"/>
          <w:lang w:bidi="ar-KW"/>
        </w:rPr>
        <w:t>s</w:t>
      </w:r>
      <w:r w:rsidRPr="003F79FF">
        <w:rPr>
          <w:rFonts w:asciiTheme="majorBidi" w:hAnsiTheme="majorBidi" w:cstheme="majorBidi"/>
          <w:sz w:val="24"/>
          <w:szCs w:val="24"/>
          <w:lang w:bidi="ar-KW"/>
        </w:rPr>
        <w:t xml:space="preserve">. I had </w:t>
      </w:r>
      <w:r w:rsidR="008D7F50" w:rsidRPr="003F79FF">
        <w:rPr>
          <w:rFonts w:asciiTheme="majorBidi" w:hAnsiTheme="majorBidi" w:cstheme="majorBidi"/>
          <w:sz w:val="24"/>
          <w:szCs w:val="24"/>
          <w:lang w:bidi="ar-KW"/>
        </w:rPr>
        <w:t xml:space="preserve">many </w:t>
      </w:r>
      <w:r w:rsidRPr="003F79FF">
        <w:rPr>
          <w:rFonts w:asciiTheme="majorBidi" w:hAnsiTheme="majorBidi" w:cstheme="majorBidi"/>
          <w:sz w:val="24"/>
          <w:szCs w:val="24"/>
          <w:lang w:bidi="ar-KW"/>
        </w:rPr>
        <w:t>chance</w:t>
      </w:r>
      <w:r w:rsidR="008D7F50" w:rsidRPr="003F79FF">
        <w:rPr>
          <w:rFonts w:asciiTheme="majorBidi" w:hAnsiTheme="majorBidi" w:cstheme="majorBidi"/>
          <w:sz w:val="24"/>
          <w:szCs w:val="24"/>
          <w:lang w:bidi="ar-KW"/>
        </w:rPr>
        <w:t>s</w:t>
      </w:r>
      <w:r w:rsidRPr="003F79FF">
        <w:rPr>
          <w:rFonts w:asciiTheme="majorBidi" w:hAnsiTheme="majorBidi" w:cstheme="majorBidi"/>
          <w:sz w:val="24"/>
          <w:szCs w:val="24"/>
          <w:lang w:bidi="ar-KW"/>
        </w:rPr>
        <w:t xml:space="preserve"> to practice what I have learnt to improve my skills. </w:t>
      </w:r>
      <w:r w:rsidR="008C1FF5" w:rsidRPr="003F79FF">
        <w:rPr>
          <w:rFonts w:asciiTheme="majorBidi" w:hAnsiTheme="majorBidi" w:cstheme="majorBidi"/>
          <w:sz w:val="24"/>
          <w:szCs w:val="24"/>
          <w:lang w:bidi="ar-KW"/>
        </w:rPr>
        <w:t>Not only have I got them from my instructors, but I have supported my learning with other resources as well. In this journal, I will demonstrate each day with it outcomes.</w:t>
      </w:r>
    </w:p>
    <w:p w14:paraId="24CBE7F5" w14:textId="2268C1C4" w:rsidR="00F7540D" w:rsidRPr="003F79FF" w:rsidRDefault="00F7540D" w:rsidP="00DD1088">
      <w:pPr>
        <w:spacing w:line="480" w:lineRule="auto"/>
        <w:rPr>
          <w:rFonts w:asciiTheme="majorBidi" w:hAnsiTheme="majorBidi" w:cstheme="majorBidi"/>
          <w:b/>
          <w:bCs/>
          <w:sz w:val="24"/>
          <w:szCs w:val="24"/>
          <w:lang w:bidi="ar-KW"/>
        </w:rPr>
      </w:pPr>
      <w:r w:rsidRPr="003F79FF">
        <w:rPr>
          <w:rFonts w:asciiTheme="majorBidi" w:hAnsiTheme="majorBidi" w:cstheme="majorBidi"/>
          <w:b/>
          <w:bCs/>
          <w:sz w:val="24"/>
          <w:szCs w:val="24"/>
          <w:lang w:bidi="ar-KW"/>
        </w:rPr>
        <w:t>Day 1- 8</w:t>
      </w:r>
      <w:r w:rsidRPr="003F79FF">
        <w:rPr>
          <w:rFonts w:asciiTheme="majorBidi" w:hAnsiTheme="majorBidi" w:cstheme="majorBidi"/>
          <w:b/>
          <w:bCs/>
          <w:sz w:val="24"/>
          <w:szCs w:val="24"/>
          <w:vertAlign w:val="superscript"/>
          <w:lang w:bidi="ar-KW"/>
        </w:rPr>
        <w:t>th</w:t>
      </w:r>
      <w:r w:rsidR="00F72958" w:rsidRPr="003F79FF">
        <w:rPr>
          <w:rFonts w:asciiTheme="majorBidi" w:hAnsiTheme="majorBidi" w:cstheme="majorBidi"/>
          <w:b/>
          <w:bCs/>
          <w:sz w:val="24"/>
          <w:szCs w:val="24"/>
          <w:lang w:bidi="ar-KW"/>
        </w:rPr>
        <w:t xml:space="preserve"> of </w:t>
      </w:r>
      <w:r w:rsidRPr="003F79FF">
        <w:rPr>
          <w:rFonts w:asciiTheme="majorBidi" w:hAnsiTheme="majorBidi" w:cstheme="majorBidi"/>
          <w:b/>
          <w:bCs/>
          <w:sz w:val="24"/>
          <w:szCs w:val="24"/>
          <w:lang w:bidi="ar-KW"/>
        </w:rPr>
        <w:t>February</w:t>
      </w:r>
      <w:r w:rsidR="00F72958" w:rsidRPr="003F79FF">
        <w:rPr>
          <w:rFonts w:asciiTheme="majorBidi" w:hAnsiTheme="majorBidi" w:cstheme="majorBidi"/>
          <w:b/>
          <w:bCs/>
          <w:sz w:val="24"/>
          <w:szCs w:val="24"/>
          <w:lang w:bidi="ar-KW"/>
        </w:rPr>
        <w:t xml:space="preserve"> </w:t>
      </w:r>
      <w:r w:rsidRPr="003F79FF">
        <w:rPr>
          <w:rFonts w:asciiTheme="majorBidi" w:hAnsiTheme="majorBidi" w:cstheme="majorBidi"/>
          <w:b/>
          <w:bCs/>
          <w:sz w:val="24"/>
          <w:szCs w:val="24"/>
          <w:lang w:bidi="ar-KW"/>
        </w:rPr>
        <w:t>2018: (indoors).</w:t>
      </w:r>
    </w:p>
    <w:p w14:paraId="3D8E5C4C" w14:textId="60F87540" w:rsidR="00F7540D" w:rsidRPr="003F79FF" w:rsidRDefault="00F7540D" w:rsidP="00DD1088">
      <w:pPr>
        <w:spacing w:line="480" w:lineRule="auto"/>
        <w:rPr>
          <w:rFonts w:asciiTheme="majorBidi" w:hAnsiTheme="majorBidi" w:cstheme="majorBidi"/>
          <w:sz w:val="24"/>
          <w:szCs w:val="24"/>
          <w:lang w:bidi="ar-KW"/>
        </w:rPr>
      </w:pPr>
      <w:r w:rsidRPr="003F79FF">
        <w:rPr>
          <w:rFonts w:asciiTheme="majorBidi" w:hAnsiTheme="majorBidi" w:cstheme="majorBidi"/>
          <w:sz w:val="24"/>
          <w:szCs w:val="24"/>
          <w:lang w:bidi="ar-KW"/>
        </w:rPr>
        <w:t>At 2:05 pm, Dr Martin Bates have started the lecture. He began by explaining the types of maps. The maps’ types were as the following: Ordnance Survey maps, Geological maps, Hydrological maps and Soil maps. An Ordnance Survey map shows the topography of a certain place, meaning that it provides the details of roads, buildings etc. A Geological map provides rock types and sediments</w:t>
      </w:r>
      <w:r w:rsidR="00766AF1" w:rsidRPr="003F79FF">
        <w:rPr>
          <w:rFonts w:asciiTheme="majorBidi" w:hAnsiTheme="majorBidi" w:cstheme="majorBidi"/>
          <w:noProof/>
          <w:sz w:val="24"/>
          <w:szCs w:val="24"/>
          <w:lang w:bidi="ar-KW"/>
        </w:rPr>
        <w:t xml:space="preserve"> (Rapp and Hill 2006)</w:t>
      </w:r>
      <w:r w:rsidRPr="003F79FF">
        <w:rPr>
          <w:rFonts w:asciiTheme="majorBidi" w:hAnsiTheme="majorBidi" w:cstheme="majorBidi"/>
          <w:sz w:val="24"/>
          <w:szCs w:val="24"/>
          <w:lang w:bidi="ar-KW"/>
        </w:rPr>
        <w:t xml:space="preserve">. The Geological map is important for archaeologists, as it tells us what could have been preserved in the site (Rapp and Hill 2006). However, Hydrological maps and Soil maps are less significant to archaeology (Grant et al. 2005). Also, I have learnt that the maps’ scales can vary between 1:50000, 1:25000 and so on, where each 1 distance on the map represents a 50000 or 25000 distance in reality (Grant et al. 2005). Later, Dr Martin said that the 1:50000 are much likely to be used in archaeology because it includes more details than the </w:t>
      </w:r>
      <w:r w:rsidR="00326DCC" w:rsidRPr="003F79FF">
        <w:rPr>
          <w:rFonts w:asciiTheme="majorBidi" w:hAnsiTheme="majorBidi" w:cstheme="majorBidi"/>
          <w:sz w:val="24"/>
          <w:szCs w:val="24"/>
          <w:lang w:bidi="ar-KW"/>
        </w:rPr>
        <w:t>others</w:t>
      </w:r>
      <w:r w:rsidRPr="003F79FF">
        <w:rPr>
          <w:rFonts w:asciiTheme="majorBidi" w:hAnsiTheme="majorBidi" w:cstheme="majorBidi"/>
          <w:sz w:val="24"/>
          <w:szCs w:val="24"/>
          <w:lang w:bidi="ar-KW"/>
        </w:rPr>
        <w:t xml:space="preserve">. After that, I had the chance to look at </w:t>
      </w:r>
      <w:r w:rsidR="00662C60" w:rsidRPr="003F79FF">
        <w:rPr>
          <w:rFonts w:asciiTheme="majorBidi" w:hAnsiTheme="majorBidi" w:cstheme="majorBidi"/>
          <w:sz w:val="24"/>
          <w:szCs w:val="24"/>
          <w:lang w:bidi="ar-KW"/>
        </w:rPr>
        <w:t>several types</w:t>
      </w:r>
      <w:r w:rsidRPr="003F79FF">
        <w:rPr>
          <w:rFonts w:asciiTheme="majorBidi" w:hAnsiTheme="majorBidi" w:cstheme="majorBidi"/>
          <w:sz w:val="24"/>
          <w:szCs w:val="24"/>
          <w:lang w:bidi="ar-KW"/>
        </w:rPr>
        <w:t xml:space="preserve"> of maps including historical maps. </w:t>
      </w:r>
    </w:p>
    <w:p w14:paraId="207E1D80" w14:textId="7DBEFD6F" w:rsidR="00F7540D" w:rsidRPr="003F79FF" w:rsidRDefault="00F7540D" w:rsidP="00DD1088">
      <w:pPr>
        <w:spacing w:line="480" w:lineRule="auto"/>
        <w:rPr>
          <w:rFonts w:asciiTheme="majorBidi" w:hAnsiTheme="majorBidi" w:cstheme="majorBidi"/>
          <w:sz w:val="24"/>
          <w:szCs w:val="24"/>
          <w:lang w:bidi="ar-KW"/>
        </w:rPr>
      </w:pPr>
      <w:r w:rsidRPr="003F79FF">
        <w:rPr>
          <w:rFonts w:asciiTheme="majorBidi" w:hAnsiTheme="majorBidi" w:cstheme="majorBidi"/>
          <w:sz w:val="24"/>
          <w:szCs w:val="24"/>
          <w:lang w:bidi="ar-KW"/>
        </w:rPr>
        <w:t>Around 2:40 pm, Dr Martin started explaining the grid references and the national grid on the maps. I was extremely interested in learning the grid references’ system because I have only used coordinates in Kuwait. I have learnt that the grid reference pinpoints where something is within a space, while the coordinates show where is it exactly</w:t>
      </w:r>
      <w:r w:rsidR="00163B91" w:rsidRPr="003F79FF">
        <w:rPr>
          <w:rFonts w:asciiTheme="majorBidi" w:hAnsiTheme="majorBidi" w:cstheme="majorBidi"/>
          <w:noProof/>
          <w:sz w:val="24"/>
          <w:szCs w:val="24"/>
          <w:lang w:bidi="ar-KW"/>
        </w:rPr>
        <w:t xml:space="preserve"> (Bowen and Pallister 2004)</w:t>
      </w:r>
      <w:r w:rsidRPr="003F79FF">
        <w:rPr>
          <w:rFonts w:asciiTheme="majorBidi" w:hAnsiTheme="majorBidi" w:cstheme="majorBidi"/>
          <w:sz w:val="24"/>
          <w:szCs w:val="24"/>
          <w:lang w:bidi="ar-KW"/>
        </w:rPr>
        <w:t xml:space="preserve">. Also, the grid is read and set by easting first and then the northing, and whenever we read </w:t>
      </w:r>
      <w:r w:rsidRPr="003F79FF">
        <w:rPr>
          <w:rFonts w:asciiTheme="majorBidi" w:hAnsiTheme="majorBidi" w:cstheme="majorBidi"/>
          <w:sz w:val="24"/>
          <w:szCs w:val="24"/>
          <w:lang w:bidi="ar-KW"/>
        </w:rPr>
        <w:lastRenderedPageBreak/>
        <w:t>further in the directions; the numbers increase. As Paul Wilkinson said that ‘the southern edge of the site grid is usually the site baseline and the southern-west corner of the site grid is the point of origin for numbering the squares of the grid’ (2007: 49). The points are usually read by four figures, but when two points or more fall into the same grid; getting a six figures reading is a must. The six figures reading help locate the points that are in one grid with better accuracy.  I have tried to practice that during the lecture and luckily, I have got my graph paper notebook.  At the end of the lecture, we had the opportunity to do a</w:t>
      </w:r>
      <w:r w:rsidR="009A24AD" w:rsidRPr="003F79FF">
        <w:rPr>
          <w:rFonts w:asciiTheme="majorBidi" w:hAnsiTheme="majorBidi" w:cstheme="majorBidi"/>
          <w:sz w:val="24"/>
          <w:szCs w:val="24"/>
          <w:lang w:bidi="ar-KW"/>
        </w:rPr>
        <w:t xml:space="preserve"> map</w:t>
      </w:r>
      <w:r w:rsidRPr="003F79FF">
        <w:rPr>
          <w:rFonts w:asciiTheme="majorBidi" w:hAnsiTheme="majorBidi" w:cstheme="majorBidi"/>
          <w:sz w:val="24"/>
          <w:szCs w:val="24"/>
          <w:lang w:bidi="ar-KW"/>
        </w:rPr>
        <w:t xml:space="preserve"> exercise as well.  </w:t>
      </w:r>
    </w:p>
    <w:p w14:paraId="1D3E3CA0" w14:textId="77777777" w:rsidR="00F7540D" w:rsidRPr="003F79FF" w:rsidRDefault="00F7540D" w:rsidP="00DD1088">
      <w:pPr>
        <w:keepNext/>
        <w:spacing w:line="480" w:lineRule="auto"/>
        <w:rPr>
          <w:rFonts w:asciiTheme="majorBidi" w:hAnsiTheme="majorBidi" w:cstheme="majorBidi"/>
        </w:rPr>
      </w:pPr>
      <w:r w:rsidRPr="003F79FF">
        <w:rPr>
          <w:rFonts w:asciiTheme="majorBidi" w:hAnsiTheme="majorBidi" w:cstheme="majorBidi"/>
          <w:noProof/>
          <w:sz w:val="24"/>
          <w:szCs w:val="24"/>
          <w:lang w:bidi="ar-KW"/>
        </w:rPr>
        <w:drawing>
          <wp:inline distT="0" distB="0" distL="0" distR="0" wp14:anchorId="33B1B74E" wp14:editId="2BCE67FA">
            <wp:extent cx="1818232" cy="2622550"/>
            <wp:effectExtent l="0" t="2222" r="8572" b="8573"/>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f 1.jpg"/>
                    <pic:cNvPicPr/>
                  </pic:nvPicPr>
                  <pic:blipFill rotWithShape="1">
                    <a:blip r:embed="rId7" cstate="print">
                      <a:extLst>
                        <a:ext uri="{BEBA8EAE-BF5A-486C-A8C5-ECC9F3942E4B}">
                          <a14:imgProps xmlns:a14="http://schemas.microsoft.com/office/drawing/2010/main">
                            <a14:imgLayer r:embed="rId8">
                              <a14:imgEffect>
                                <a14:brightnessContrast bright="20000" contrast="40000"/>
                              </a14:imgEffect>
                            </a14:imgLayer>
                          </a14:imgProps>
                        </a:ext>
                        <a:ext uri="{28A0092B-C50C-407E-A947-70E740481C1C}">
                          <a14:useLocalDpi xmlns:a14="http://schemas.microsoft.com/office/drawing/2010/main" val="0"/>
                        </a:ext>
                      </a:extLst>
                    </a:blip>
                    <a:srcRect l="58386" r="9860" b="18625"/>
                    <a:stretch/>
                  </pic:blipFill>
                  <pic:spPr bwMode="auto">
                    <a:xfrm rot="5400000">
                      <a:off x="0" y="0"/>
                      <a:ext cx="1818841" cy="2623428"/>
                    </a:xfrm>
                    <a:prstGeom prst="rect">
                      <a:avLst/>
                    </a:prstGeom>
                    <a:ln>
                      <a:noFill/>
                    </a:ln>
                    <a:extLst>
                      <a:ext uri="{53640926-AAD7-44D8-BBD7-CCE9431645EC}">
                        <a14:shadowObscured xmlns:a14="http://schemas.microsoft.com/office/drawing/2010/main"/>
                      </a:ext>
                    </a:extLst>
                  </pic:spPr>
                </pic:pic>
              </a:graphicData>
            </a:graphic>
          </wp:inline>
        </w:drawing>
      </w:r>
    </w:p>
    <w:p w14:paraId="05A6F129" w14:textId="545EACD6" w:rsidR="00F7540D" w:rsidRPr="003F79FF" w:rsidRDefault="00F7540D" w:rsidP="00DD1088">
      <w:pPr>
        <w:pStyle w:val="Caption"/>
        <w:spacing w:line="480" w:lineRule="auto"/>
        <w:rPr>
          <w:rFonts w:asciiTheme="majorBidi" w:hAnsiTheme="majorBidi" w:cstheme="majorBidi"/>
          <w:color w:val="auto"/>
          <w:sz w:val="24"/>
          <w:szCs w:val="24"/>
          <w:lang w:bidi="ar-KW"/>
        </w:rPr>
      </w:pPr>
      <w:r w:rsidRPr="003F79FF">
        <w:rPr>
          <w:rFonts w:asciiTheme="majorBidi" w:hAnsiTheme="majorBidi" w:cstheme="majorBidi"/>
          <w:color w:val="auto"/>
        </w:rPr>
        <w:t xml:space="preserve">Figure </w:t>
      </w:r>
      <w:r w:rsidRPr="003F79FF">
        <w:rPr>
          <w:rFonts w:asciiTheme="majorBidi" w:hAnsiTheme="majorBidi" w:cstheme="majorBidi"/>
          <w:color w:val="auto"/>
        </w:rPr>
        <w:fldChar w:fldCharType="begin"/>
      </w:r>
      <w:r w:rsidRPr="003F79FF">
        <w:rPr>
          <w:rFonts w:asciiTheme="majorBidi" w:hAnsiTheme="majorBidi" w:cstheme="majorBidi"/>
          <w:color w:val="auto"/>
        </w:rPr>
        <w:instrText xml:space="preserve"> SEQ Figure \* ARABIC </w:instrText>
      </w:r>
      <w:r w:rsidRPr="003F79FF">
        <w:rPr>
          <w:rFonts w:asciiTheme="majorBidi" w:hAnsiTheme="majorBidi" w:cstheme="majorBidi"/>
          <w:color w:val="auto"/>
        </w:rPr>
        <w:fldChar w:fldCharType="separate"/>
      </w:r>
      <w:r w:rsidR="00F50111" w:rsidRPr="003F79FF">
        <w:rPr>
          <w:rFonts w:asciiTheme="majorBidi" w:hAnsiTheme="majorBidi" w:cstheme="majorBidi"/>
          <w:noProof/>
          <w:color w:val="auto"/>
        </w:rPr>
        <w:t>1</w:t>
      </w:r>
      <w:r w:rsidRPr="003F79FF">
        <w:rPr>
          <w:rFonts w:asciiTheme="majorBidi" w:hAnsiTheme="majorBidi" w:cstheme="majorBidi"/>
          <w:color w:val="auto"/>
        </w:rPr>
        <w:fldChar w:fldCharType="end"/>
      </w:r>
      <w:r w:rsidRPr="003F79FF">
        <w:rPr>
          <w:rFonts w:asciiTheme="majorBidi" w:hAnsiTheme="majorBidi" w:cstheme="majorBidi"/>
          <w:color w:val="auto"/>
        </w:rPr>
        <w:t>- The grids exercise of my notebook.</w:t>
      </w:r>
    </w:p>
    <w:p w14:paraId="213E8175" w14:textId="2B818219" w:rsidR="00F7540D" w:rsidRPr="003F79FF" w:rsidRDefault="00F7540D" w:rsidP="00DD1088">
      <w:pPr>
        <w:spacing w:line="480" w:lineRule="auto"/>
        <w:rPr>
          <w:rFonts w:asciiTheme="majorBidi" w:hAnsiTheme="majorBidi" w:cstheme="majorBidi"/>
          <w:b/>
          <w:bCs/>
          <w:sz w:val="24"/>
          <w:szCs w:val="24"/>
          <w:lang w:bidi="ar-KW"/>
        </w:rPr>
      </w:pPr>
      <w:r w:rsidRPr="003F79FF">
        <w:rPr>
          <w:rFonts w:asciiTheme="majorBidi" w:hAnsiTheme="majorBidi" w:cstheme="majorBidi"/>
          <w:b/>
          <w:bCs/>
          <w:sz w:val="24"/>
          <w:szCs w:val="24"/>
          <w:lang w:bidi="ar-KW"/>
        </w:rPr>
        <w:t>Day 2- 15</w:t>
      </w:r>
      <w:r w:rsidRPr="003F79FF">
        <w:rPr>
          <w:rFonts w:asciiTheme="majorBidi" w:hAnsiTheme="majorBidi" w:cstheme="majorBidi"/>
          <w:b/>
          <w:bCs/>
          <w:sz w:val="24"/>
          <w:szCs w:val="24"/>
          <w:vertAlign w:val="superscript"/>
          <w:lang w:bidi="ar-KW"/>
        </w:rPr>
        <w:t>th</w:t>
      </w:r>
      <w:r w:rsidR="00F72958" w:rsidRPr="003F79FF">
        <w:rPr>
          <w:rFonts w:asciiTheme="majorBidi" w:hAnsiTheme="majorBidi" w:cstheme="majorBidi"/>
          <w:b/>
          <w:bCs/>
          <w:sz w:val="24"/>
          <w:szCs w:val="24"/>
          <w:lang w:bidi="ar-KW"/>
        </w:rPr>
        <w:t xml:space="preserve"> of </w:t>
      </w:r>
      <w:r w:rsidRPr="003F79FF">
        <w:rPr>
          <w:rFonts w:asciiTheme="majorBidi" w:hAnsiTheme="majorBidi" w:cstheme="majorBidi"/>
          <w:b/>
          <w:bCs/>
          <w:sz w:val="24"/>
          <w:szCs w:val="24"/>
          <w:lang w:bidi="ar-KW"/>
        </w:rPr>
        <w:t>February</w:t>
      </w:r>
      <w:r w:rsidR="00F72958" w:rsidRPr="003F79FF">
        <w:rPr>
          <w:rFonts w:asciiTheme="majorBidi" w:hAnsiTheme="majorBidi" w:cstheme="majorBidi"/>
          <w:b/>
          <w:bCs/>
          <w:sz w:val="24"/>
          <w:szCs w:val="24"/>
          <w:lang w:bidi="ar-KW"/>
        </w:rPr>
        <w:t xml:space="preserve"> </w:t>
      </w:r>
      <w:r w:rsidRPr="003F79FF">
        <w:rPr>
          <w:rFonts w:asciiTheme="majorBidi" w:hAnsiTheme="majorBidi" w:cstheme="majorBidi"/>
          <w:b/>
          <w:bCs/>
          <w:sz w:val="24"/>
          <w:szCs w:val="24"/>
          <w:lang w:bidi="ar-KW"/>
        </w:rPr>
        <w:t>2018: (indoors &amp; outdoors activities).</w:t>
      </w:r>
    </w:p>
    <w:p w14:paraId="11CAAE10" w14:textId="1939CF28" w:rsidR="004E3B06" w:rsidRPr="003F79FF" w:rsidRDefault="00F7540D" w:rsidP="00DD1088">
      <w:pPr>
        <w:spacing w:line="480" w:lineRule="auto"/>
        <w:rPr>
          <w:rFonts w:asciiTheme="majorBidi" w:hAnsiTheme="majorBidi" w:cstheme="majorBidi"/>
          <w:sz w:val="24"/>
          <w:szCs w:val="24"/>
          <w:lang w:bidi="ar-KW"/>
        </w:rPr>
      </w:pPr>
      <w:r w:rsidRPr="003F79FF">
        <w:rPr>
          <w:rFonts w:asciiTheme="majorBidi" w:hAnsiTheme="majorBidi" w:cstheme="majorBidi"/>
          <w:sz w:val="24"/>
          <w:szCs w:val="24"/>
          <w:lang w:bidi="ar-KW"/>
        </w:rPr>
        <w:t xml:space="preserve">The lecture has begun at 2:03 pm with Dr Martin speaking about elevation. I remember being excited for this lecture as it includes two of my favourite subjects; geometry and geography. When Dr Martin started explaining, </w:t>
      </w:r>
      <w:r w:rsidR="00E85738" w:rsidRPr="003F79FF">
        <w:rPr>
          <w:rFonts w:asciiTheme="majorBidi" w:hAnsiTheme="majorBidi" w:cstheme="majorBidi"/>
          <w:sz w:val="24"/>
          <w:szCs w:val="24"/>
          <w:lang w:bidi="ar-KW"/>
        </w:rPr>
        <w:t>he</w:t>
      </w:r>
      <w:r w:rsidRPr="003F79FF">
        <w:rPr>
          <w:rFonts w:asciiTheme="majorBidi" w:hAnsiTheme="majorBidi" w:cstheme="majorBidi"/>
          <w:sz w:val="24"/>
          <w:szCs w:val="24"/>
          <w:lang w:bidi="ar-KW"/>
        </w:rPr>
        <w:t xml:space="preserve"> repeat</w:t>
      </w:r>
      <w:r w:rsidR="00E85738" w:rsidRPr="003F79FF">
        <w:rPr>
          <w:rFonts w:asciiTheme="majorBidi" w:hAnsiTheme="majorBidi" w:cstheme="majorBidi"/>
          <w:sz w:val="24"/>
          <w:szCs w:val="24"/>
          <w:lang w:bidi="ar-KW"/>
        </w:rPr>
        <w:t>ed</w:t>
      </w:r>
      <w:r w:rsidRPr="003F79FF">
        <w:rPr>
          <w:rFonts w:asciiTheme="majorBidi" w:hAnsiTheme="majorBidi" w:cstheme="majorBidi"/>
          <w:sz w:val="24"/>
          <w:szCs w:val="24"/>
          <w:lang w:bidi="ar-KW"/>
        </w:rPr>
        <w:t xml:space="preserve"> ‘we need to know how high things are’ and I thought to myself ‘how </w:t>
      </w:r>
      <w:r w:rsidR="00DF7E46" w:rsidRPr="003F79FF">
        <w:rPr>
          <w:rFonts w:asciiTheme="majorBidi" w:hAnsiTheme="majorBidi" w:cstheme="majorBidi"/>
          <w:sz w:val="24"/>
          <w:szCs w:val="24"/>
          <w:lang w:bidi="ar-KW"/>
        </w:rPr>
        <w:t>w</w:t>
      </w:r>
      <w:r w:rsidR="008139C5" w:rsidRPr="003F79FF">
        <w:rPr>
          <w:rFonts w:asciiTheme="majorBidi" w:hAnsiTheme="majorBidi" w:cstheme="majorBidi"/>
          <w:sz w:val="24"/>
          <w:szCs w:val="24"/>
          <w:lang w:bidi="ar-KW"/>
        </w:rPr>
        <w:t>ill</w:t>
      </w:r>
      <w:r w:rsidRPr="003F79FF">
        <w:rPr>
          <w:rFonts w:asciiTheme="majorBidi" w:hAnsiTheme="majorBidi" w:cstheme="majorBidi"/>
          <w:sz w:val="24"/>
          <w:szCs w:val="24"/>
          <w:lang w:bidi="ar-KW"/>
        </w:rPr>
        <w:t xml:space="preserve"> an acrophobic desert creature like me climb</w:t>
      </w:r>
      <w:r w:rsidR="007B304F" w:rsidRPr="003F79FF">
        <w:rPr>
          <w:rFonts w:asciiTheme="majorBidi" w:hAnsiTheme="majorBidi" w:cstheme="majorBidi"/>
          <w:sz w:val="24"/>
          <w:szCs w:val="24"/>
          <w:lang w:bidi="ar-KW"/>
        </w:rPr>
        <w:t xml:space="preserve"> up</w:t>
      </w:r>
      <w:r w:rsidRPr="003F79FF">
        <w:rPr>
          <w:rFonts w:asciiTheme="majorBidi" w:hAnsiTheme="majorBidi" w:cstheme="majorBidi"/>
          <w:sz w:val="24"/>
          <w:szCs w:val="24"/>
          <w:lang w:bidi="ar-KW"/>
        </w:rPr>
        <w:t xml:space="preserve"> and measure high points?’. I was relieved to kno</w:t>
      </w:r>
      <w:r w:rsidR="00E85738" w:rsidRPr="003F79FF">
        <w:rPr>
          <w:rFonts w:asciiTheme="majorBidi" w:hAnsiTheme="majorBidi" w:cstheme="majorBidi"/>
          <w:sz w:val="24"/>
          <w:szCs w:val="24"/>
          <w:lang w:bidi="ar-KW"/>
        </w:rPr>
        <w:t>w</w:t>
      </w:r>
      <w:r w:rsidR="00145BDE" w:rsidRPr="003F79FF">
        <w:rPr>
          <w:rFonts w:asciiTheme="majorBidi" w:hAnsiTheme="majorBidi" w:cstheme="majorBidi"/>
          <w:sz w:val="24"/>
          <w:szCs w:val="24"/>
          <w:lang w:bidi="ar-KW"/>
        </w:rPr>
        <w:t xml:space="preserve"> then</w:t>
      </w:r>
      <w:r w:rsidRPr="003F79FF">
        <w:rPr>
          <w:rFonts w:asciiTheme="majorBidi" w:hAnsiTheme="majorBidi" w:cstheme="majorBidi"/>
          <w:sz w:val="24"/>
          <w:szCs w:val="24"/>
          <w:lang w:bidi="ar-KW"/>
        </w:rPr>
        <w:t xml:space="preserve"> that it </w:t>
      </w:r>
      <w:r w:rsidR="000D2DAD" w:rsidRPr="003F79FF">
        <w:rPr>
          <w:rFonts w:asciiTheme="majorBidi" w:hAnsiTheme="majorBidi" w:cstheme="majorBidi"/>
          <w:sz w:val="24"/>
          <w:szCs w:val="24"/>
          <w:lang w:bidi="ar-KW"/>
        </w:rPr>
        <w:t>ha</w:t>
      </w:r>
      <w:r w:rsidRPr="003F79FF">
        <w:rPr>
          <w:rFonts w:asciiTheme="majorBidi" w:hAnsiTheme="majorBidi" w:cstheme="majorBidi"/>
          <w:sz w:val="24"/>
          <w:szCs w:val="24"/>
          <w:lang w:bidi="ar-KW"/>
        </w:rPr>
        <w:t>s already been set on OS maps</w:t>
      </w:r>
      <w:r w:rsidR="00630E40" w:rsidRPr="003F79FF">
        <w:rPr>
          <w:rFonts w:asciiTheme="majorBidi" w:hAnsiTheme="majorBidi" w:cstheme="majorBidi"/>
          <w:sz w:val="24"/>
          <w:szCs w:val="24"/>
          <w:lang w:bidi="ar-KW"/>
        </w:rPr>
        <w:t xml:space="preserve"> using contour lines and spot heights</w:t>
      </w:r>
      <w:r w:rsidR="00241EC0" w:rsidRPr="003F79FF">
        <w:rPr>
          <w:rFonts w:asciiTheme="majorBidi" w:hAnsiTheme="majorBidi" w:cstheme="majorBidi"/>
          <w:noProof/>
          <w:sz w:val="24"/>
          <w:szCs w:val="24"/>
          <w:lang w:bidi="ar-KW"/>
        </w:rPr>
        <w:t xml:space="preserve"> (Bowen and Pallister 2004)</w:t>
      </w:r>
      <w:r w:rsidRPr="003F79FF">
        <w:rPr>
          <w:rFonts w:asciiTheme="majorBidi" w:hAnsiTheme="majorBidi" w:cstheme="majorBidi"/>
          <w:sz w:val="24"/>
          <w:szCs w:val="24"/>
          <w:lang w:bidi="ar-KW"/>
        </w:rPr>
        <w:t>.</w:t>
      </w:r>
      <w:r w:rsidR="00DF7E46" w:rsidRPr="003F79FF">
        <w:rPr>
          <w:rFonts w:asciiTheme="majorBidi" w:hAnsiTheme="majorBidi" w:cstheme="majorBidi"/>
          <w:sz w:val="24"/>
          <w:szCs w:val="24"/>
          <w:lang w:bidi="ar-KW"/>
        </w:rPr>
        <w:t xml:space="preserve"> Another key point to remember is learning about </w:t>
      </w:r>
      <w:r w:rsidR="00A12183" w:rsidRPr="003F79FF">
        <w:rPr>
          <w:rFonts w:asciiTheme="majorBidi" w:hAnsiTheme="majorBidi" w:cstheme="majorBidi"/>
          <w:sz w:val="24"/>
          <w:szCs w:val="24"/>
          <w:lang w:bidi="ar-KW"/>
        </w:rPr>
        <w:t>B</w:t>
      </w:r>
      <w:r w:rsidR="008E250D" w:rsidRPr="003F79FF">
        <w:rPr>
          <w:rFonts w:asciiTheme="majorBidi" w:hAnsiTheme="majorBidi" w:cstheme="majorBidi"/>
          <w:sz w:val="24"/>
          <w:szCs w:val="24"/>
          <w:lang w:bidi="ar-KW"/>
        </w:rPr>
        <w:t xml:space="preserve">ench </w:t>
      </w:r>
      <w:r w:rsidR="00A12183" w:rsidRPr="003F79FF">
        <w:rPr>
          <w:rFonts w:asciiTheme="majorBidi" w:hAnsiTheme="majorBidi" w:cstheme="majorBidi"/>
          <w:sz w:val="24"/>
          <w:szCs w:val="24"/>
          <w:lang w:bidi="ar-KW"/>
        </w:rPr>
        <w:t>M</w:t>
      </w:r>
      <w:r w:rsidR="008E250D" w:rsidRPr="003F79FF">
        <w:rPr>
          <w:rFonts w:asciiTheme="majorBidi" w:hAnsiTheme="majorBidi" w:cstheme="majorBidi"/>
          <w:sz w:val="24"/>
          <w:szCs w:val="24"/>
          <w:lang w:bidi="ar-KW"/>
        </w:rPr>
        <w:t>arks and their importance in archaeology</w:t>
      </w:r>
      <w:r w:rsidR="00DF7E46" w:rsidRPr="003F79FF">
        <w:rPr>
          <w:rFonts w:asciiTheme="majorBidi" w:hAnsiTheme="majorBidi" w:cstheme="majorBidi"/>
          <w:sz w:val="24"/>
          <w:szCs w:val="24"/>
          <w:lang w:bidi="ar-KW"/>
        </w:rPr>
        <w:t>.</w:t>
      </w:r>
      <w:r w:rsidR="00F406BF" w:rsidRPr="003F79FF">
        <w:rPr>
          <w:rFonts w:asciiTheme="majorBidi" w:hAnsiTheme="majorBidi" w:cstheme="majorBidi"/>
          <w:sz w:val="24"/>
          <w:szCs w:val="24"/>
          <w:lang w:bidi="ar-KW"/>
        </w:rPr>
        <w:t xml:space="preserve"> I have never heard </w:t>
      </w:r>
      <w:r w:rsidR="00EB2695" w:rsidRPr="003F79FF">
        <w:rPr>
          <w:rFonts w:asciiTheme="majorBidi" w:hAnsiTheme="majorBidi" w:cstheme="majorBidi"/>
          <w:sz w:val="24"/>
          <w:szCs w:val="24"/>
          <w:lang w:bidi="ar-KW"/>
        </w:rPr>
        <w:t xml:space="preserve">of </w:t>
      </w:r>
      <w:r w:rsidR="00F406BF" w:rsidRPr="003F79FF">
        <w:rPr>
          <w:rFonts w:asciiTheme="majorBidi" w:hAnsiTheme="majorBidi" w:cstheme="majorBidi"/>
          <w:sz w:val="24"/>
          <w:szCs w:val="24"/>
          <w:lang w:bidi="ar-KW"/>
        </w:rPr>
        <w:t>that term before in my life</w:t>
      </w:r>
      <w:r w:rsidR="00C16191" w:rsidRPr="003F79FF">
        <w:rPr>
          <w:rFonts w:asciiTheme="majorBidi" w:hAnsiTheme="majorBidi" w:cstheme="majorBidi"/>
          <w:sz w:val="24"/>
          <w:szCs w:val="24"/>
          <w:lang w:bidi="ar-KW"/>
        </w:rPr>
        <w:t>,</w:t>
      </w:r>
      <w:r w:rsidR="00F406BF" w:rsidRPr="003F79FF">
        <w:rPr>
          <w:rFonts w:asciiTheme="majorBidi" w:hAnsiTheme="majorBidi" w:cstheme="majorBidi"/>
          <w:sz w:val="24"/>
          <w:szCs w:val="24"/>
          <w:lang w:bidi="ar-KW"/>
        </w:rPr>
        <w:t xml:space="preserve"> </w:t>
      </w:r>
      <w:r w:rsidR="00550A9B" w:rsidRPr="003F79FF">
        <w:rPr>
          <w:rFonts w:asciiTheme="majorBidi" w:hAnsiTheme="majorBidi" w:cstheme="majorBidi"/>
          <w:sz w:val="24"/>
          <w:szCs w:val="24"/>
          <w:lang w:bidi="ar-KW"/>
        </w:rPr>
        <w:t xml:space="preserve">and it </w:t>
      </w:r>
      <w:r w:rsidR="008B0F64" w:rsidRPr="003F79FF">
        <w:rPr>
          <w:rFonts w:asciiTheme="majorBidi" w:hAnsiTheme="majorBidi" w:cstheme="majorBidi"/>
          <w:sz w:val="24"/>
          <w:szCs w:val="24"/>
          <w:lang w:bidi="ar-KW"/>
        </w:rPr>
        <w:t xml:space="preserve">was </w:t>
      </w:r>
      <w:r w:rsidR="00550A9B" w:rsidRPr="003F79FF">
        <w:rPr>
          <w:rFonts w:asciiTheme="majorBidi" w:hAnsiTheme="majorBidi" w:cstheme="majorBidi"/>
          <w:sz w:val="24"/>
          <w:szCs w:val="24"/>
          <w:lang w:bidi="ar-KW"/>
        </w:rPr>
        <w:t>interesting</w:t>
      </w:r>
      <w:r w:rsidR="008B0F64" w:rsidRPr="003F79FF">
        <w:rPr>
          <w:rFonts w:asciiTheme="majorBidi" w:hAnsiTheme="majorBidi" w:cstheme="majorBidi"/>
          <w:sz w:val="24"/>
          <w:szCs w:val="24"/>
          <w:lang w:bidi="ar-KW"/>
        </w:rPr>
        <w:t xml:space="preserve"> to </w:t>
      </w:r>
      <w:r w:rsidR="002D2E60" w:rsidRPr="003F79FF">
        <w:rPr>
          <w:rFonts w:asciiTheme="majorBidi" w:hAnsiTheme="majorBidi" w:cstheme="majorBidi"/>
          <w:sz w:val="24"/>
          <w:szCs w:val="24"/>
          <w:lang w:bidi="ar-KW"/>
        </w:rPr>
        <w:t>know</w:t>
      </w:r>
      <w:r w:rsidR="00A12183" w:rsidRPr="003F79FF">
        <w:rPr>
          <w:rFonts w:asciiTheme="majorBidi" w:hAnsiTheme="majorBidi" w:cstheme="majorBidi"/>
          <w:sz w:val="24"/>
          <w:szCs w:val="24"/>
          <w:lang w:bidi="ar-KW"/>
        </w:rPr>
        <w:t xml:space="preserve"> that Bench Marks must be carved </w:t>
      </w:r>
      <w:r w:rsidR="00E93CA7" w:rsidRPr="003F79FF">
        <w:rPr>
          <w:rFonts w:asciiTheme="majorBidi" w:hAnsiTheme="majorBidi" w:cstheme="majorBidi"/>
          <w:sz w:val="24"/>
          <w:szCs w:val="24"/>
          <w:lang w:bidi="ar-KW"/>
        </w:rPr>
        <w:t xml:space="preserve">or marked </w:t>
      </w:r>
      <w:r w:rsidR="00A12183" w:rsidRPr="003F79FF">
        <w:rPr>
          <w:rFonts w:asciiTheme="majorBidi" w:hAnsiTheme="majorBidi" w:cstheme="majorBidi"/>
          <w:sz w:val="24"/>
          <w:szCs w:val="24"/>
          <w:lang w:bidi="ar-KW"/>
        </w:rPr>
        <w:t>on permanent features</w:t>
      </w:r>
      <w:r w:rsidR="00163B91" w:rsidRPr="003F79FF">
        <w:rPr>
          <w:rFonts w:asciiTheme="majorBidi" w:hAnsiTheme="majorBidi" w:cstheme="majorBidi"/>
          <w:noProof/>
          <w:sz w:val="24"/>
          <w:szCs w:val="24"/>
          <w:lang w:bidi="ar-KW"/>
        </w:rPr>
        <w:t xml:space="preserve"> (Coles 2014)</w:t>
      </w:r>
      <w:r w:rsidR="00EF5F50" w:rsidRPr="003F79FF">
        <w:rPr>
          <w:rFonts w:asciiTheme="majorBidi" w:hAnsiTheme="majorBidi" w:cstheme="majorBidi"/>
          <w:sz w:val="24"/>
          <w:szCs w:val="24"/>
          <w:lang w:bidi="ar-KW"/>
        </w:rPr>
        <w:t>.</w:t>
      </w:r>
      <w:r w:rsidR="00A12183" w:rsidRPr="003F79FF">
        <w:rPr>
          <w:rFonts w:asciiTheme="majorBidi" w:hAnsiTheme="majorBidi" w:cstheme="majorBidi"/>
          <w:sz w:val="24"/>
          <w:szCs w:val="24"/>
          <w:lang w:bidi="ar-KW"/>
        </w:rPr>
        <w:t xml:space="preserve"> </w:t>
      </w:r>
      <w:r w:rsidR="000E750C" w:rsidRPr="003F79FF">
        <w:rPr>
          <w:rFonts w:asciiTheme="majorBidi" w:hAnsiTheme="majorBidi" w:cstheme="majorBidi"/>
          <w:sz w:val="24"/>
          <w:szCs w:val="24"/>
          <w:lang w:bidi="ar-KW"/>
        </w:rPr>
        <w:t>According to</w:t>
      </w:r>
      <w:r w:rsidR="00EB2695" w:rsidRPr="003F79FF">
        <w:rPr>
          <w:rFonts w:asciiTheme="majorBidi" w:hAnsiTheme="majorBidi" w:cstheme="majorBidi"/>
          <w:sz w:val="24"/>
          <w:szCs w:val="24"/>
          <w:lang w:bidi="ar-KW"/>
        </w:rPr>
        <w:t xml:space="preserve"> John Coles</w:t>
      </w:r>
      <w:r w:rsidR="000E750C" w:rsidRPr="003F79FF">
        <w:rPr>
          <w:rFonts w:asciiTheme="majorBidi" w:hAnsiTheme="majorBidi" w:cstheme="majorBidi"/>
          <w:sz w:val="24"/>
          <w:szCs w:val="24"/>
          <w:lang w:bidi="ar-KW"/>
        </w:rPr>
        <w:t xml:space="preserve"> ‘A Bench Mark is a fixed point </w:t>
      </w:r>
      <w:r w:rsidR="000E750C" w:rsidRPr="003F79FF">
        <w:rPr>
          <w:rFonts w:asciiTheme="majorBidi" w:hAnsiTheme="majorBidi" w:cstheme="majorBidi"/>
          <w:sz w:val="24"/>
          <w:szCs w:val="24"/>
          <w:lang w:bidi="ar-KW"/>
        </w:rPr>
        <w:lastRenderedPageBreak/>
        <w:t>of reference, and its usual form is a triple arrow pointing upwards to a horizontal groove, the centre is the known level above Ordnance Survey</w:t>
      </w:r>
      <w:r w:rsidR="00EB2695" w:rsidRPr="003F79FF">
        <w:rPr>
          <w:rFonts w:asciiTheme="majorBidi" w:hAnsiTheme="majorBidi" w:cstheme="majorBidi"/>
          <w:sz w:val="24"/>
          <w:szCs w:val="24"/>
          <w:lang w:bidi="ar-KW"/>
        </w:rPr>
        <w:t xml:space="preserve"> </w:t>
      </w:r>
      <w:r w:rsidR="000E750C" w:rsidRPr="003F79FF">
        <w:rPr>
          <w:rFonts w:asciiTheme="majorBidi" w:hAnsiTheme="majorBidi" w:cstheme="majorBidi"/>
          <w:sz w:val="24"/>
          <w:szCs w:val="24"/>
          <w:lang w:bidi="ar-KW"/>
        </w:rPr>
        <w:t>Datum</w:t>
      </w:r>
      <w:r w:rsidR="00A12183" w:rsidRPr="003F79FF">
        <w:rPr>
          <w:rFonts w:asciiTheme="majorBidi" w:hAnsiTheme="majorBidi" w:cstheme="majorBidi"/>
          <w:sz w:val="24"/>
          <w:szCs w:val="24"/>
          <w:lang w:bidi="ar-KW"/>
        </w:rPr>
        <w:t xml:space="preserve"> or sea level</w:t>
      </w:r>
      <w:r w:rsidR="00EB2695" w:rsidRPr="003F79FF">
        <w:rPr>
          <w:rFonts w:asciiTheme="majorBidi" w:hAnsiTheme="majorBidi" w:cstheme="majorBidi"/>
          <w:sz w:val="24"/>
          <w:szCs w:val="24"/>
          <w:lang w:bidi="ar-KW"/>
        </w:rPr>
        <w:t xml:space="preserve">’ </w:t>
      </w:r>
      <w:r w:rsidR="00EB2695" w:rsidRPr="003F79FF">
        <w:rPr>
          <w:rFonts w:asciiTheme="majorBidi" w:hAnsiTheme="majorBidi" w:cstheme="majorBidi"/>
          <w:noProof/>
          <w:sz w:val="24"/>
          <w:szCs w:val="24"/>
          <w:lang w:bidi="ar-KW"/>
        </w:rPr>
        <w:t xml:space="preserve">(2014: 97). </w:t>
      </w:r>
      <w:r w:rsidR="007D07E5" w:rsidRPr="003F79FF">
        <w:rPr>
          <w:rFonts w:asciiTheme="majorBidi" w:hAnsiTheme="majorBidi" w:cstheme="majorBidi"/>
          <w:noProof/>
          <w:sz w:val="24"/>
          <w:szCs w:val="24"/>
          <w:lang w:bidi="ar-KW"/>
        </w:rPr>
        <w:t xml:space="preserve">Also, before </w:t>
      </w:r>
      <w:r w:rsidR="002D2E60" w:rsidRPr="003F79FF">
        <w:rPr>
          <w:rFonts w:asciiTheme="majorBidi" w:hAnsiTheme="majorBidi" w:cstheme="majorBidi"/>
          <w:noProof/>
          <w:sz w:val="24"/>
          <w:szCs w:val="24"/>
          <w:lang w:bidi="ar-KW"/>
        </w:rPr>
        <w:t xml:space="preserve">starting a survey or setting </w:t>
      </w:r>
      <w:r w:rsidR="00BA5647" w:rsidRPr="003F79FF">
        <w:rPr>
          <w:rFonts w:asciiTheme="majorBidi" w:hAnsiTheme="majorBidi" w:cstheme="majorBidi"/>
          <w:noProof/>
          <w:sz w:val="24"/>
          <w:szCs w:val="24"/>
          <w:lang w:bidi="ar-KW"/>
        </w:rPr>
        <w:t>out</w:t>
      </w:r>
      <w:r w:rsidR="00F205D4" w:rsidRPr="003F79FF">
        <w:rPr>
          <w:rFonts w:asciiTheme="majorBidi" w:hAnsiTheme="majorBidi" w:cstheme="majorBidi"/>
          <w:noProof/>
          <w:sz w:val="24"/>
          <w:szCs w:val="24"/>
          <w:lang w:bidi="ar-KW"/>
        </w:rPr>
        <w:t xml:space="preserve"> </w:t>
      </w:r>
      <w:r w:rsidR="002D2E60" w:rsidRPr="003F79FF">
        <w:rPr>
          <w:rFonts w:asciiTheme="majorBidi" w:hAnsiTheme="majorBidi" w:cstheme="majorBidi"/>
          <w:noProof/>
          <w:sz w:val="24"/>
          <w:szCs w:val="24"/>
          <w:lang w:bidi="ar-KW"/>
        </w:rPr>
        <w:t xml:space="preserve">a grid, it is </w:t>
      </w:r>
      <w:r w:rsidR="002D2E60" w:rsidRPr="003F79FF">
        <w:rPr>
          <w:rFonts w:asciiTheme="majorBidi" w:hAnsiTheme="majorBidi" w:cstheme="majorBidi"/>
          <w:sz w:val="24"/>
          <w:szCs w:val="24"/>
          <w:lang w:bidi="ar-KW"/>
        </w:rPr>
        <w:t>important</w:t>
      </w:r>
      <w:r w:rsidR="002D2E60" w:rsidRPr="003F79FF">
        <w:rPr>
          <w:rFonts w:asciiTheme="majorBidi" w:hAnsiTheme="majorBidi" w:cstheme="majorBidi"/>
          <w:noProof/>
          <w:sz w:val="24"/>
          <w:szCs w:val="24"/>
          <w:lang w:bidi="ar-KW"/>
        </w:rPr>
        <w:t xml:space="preserve"> to locate</w:t>
      </w:r>
      <w:r w:rsidR="00BA5647" w:rsidRPr="003F79FF">
        <w:rPr>
          <w:rFonts w:asciiTheme="majorBidi" w:hAnsiTheme="majorBidi" w:cstheme="majorBidi"/>
          <w:noProof/>
          <w:sz w:val="24"/>
          <w:szCs w:val="24"/>
          <w:lang w:bidi="ar-KW"/>
        </w:rPr>
        <w:t xml:space="preserve"> a</w:t>
      </w:r>
      <w:r w:rsidR="002D2E60" w:rsidRPr="003F79FF">
        <w:rPr>
          <w:rFonts w:asciiTheme="majorBidi" w:hAnsiTheme="majorBidi" w:cstheme="majorBidi"/>
          <w:noProof/>
          <w:sz w:val="24"/>
          <w:szCs w:val="24"/>
          <w:lang w:bidi="ar-KW"/>
        </w:rPr>
        <w:t xml:space="preserve"> Bench Mark</w:t>
      </w:r>
      <w:r w:rsidR="00DE3B88" w:rsidRPr="003F79FF">
        <w:rPr>
          <w:rFonts w:asciiTheme="majorBidi" w:hAnsiTheme="majorBidi" w:cstheme="majorBidi"/>
          <w:noProof/>
          <w:sz w:val="24"/>
          <w:szCs w:val="24"/>
          <w:lang w:bidi="ar-KW"/>
        </w:rPr>
        <w:t xml:space="preserve"> or to know </w:t>
      </w:r>
      <w:r w:rsidR="00CD5B5F" w:rsidRPr="003F79FF">
        <w:rPr>
          <w:rFonts w:asciiTheme="majorBidi" w:hAnsiTheme="majorBidi" w:cstheme="majorBidi"/>
          <w:noProof/>
          <w:sz w:val="24"/>
          <w:szCs w:val="24"/>
          <w:lang w:bidi="ar-KW"/>
        </w:rPr>
        <w:t>a</w:t>
      </w:r>
      <w:r w:rsidR="00DE3B88" w:rsidRPr="003F79FF">
        <w:rPr>
          <w:rFonts w:asciiTheme="majorBidi" w:hAnsiTheme="majorBidi" w:cstheme="majorBidi"/>
          <w:noProof/>
          <w:sz w:val="24"/>
          <w:szCs w:val="24"/>
          <w:lang w:bidi="ar-KW"/>
        </w:rPr>
        <w:t xml:space="preserve"> </w:t>
      </w:r>
      <w:r w:rsidR="00BA5647" w:rsidRPr="003F79FF">
        <w:rPr>
          <w:rFonts w:asciiTheme="majorBidi" w:hAnsiTheme="majorBidi" w:cstheme="majorBidi"/>
          <w:noProof/>
          <w:sz w:val="24"/>
          <w:szCs w:val="24"/>
          <w:lang w:bidi="ar-KW"/>
        </w:rPr>
        <w:t>point</w:t>
      </w:r>
      <w:r w:rsidR="00DE3B88" w:rsidRPr="003F79FF">
        <w:rPr>
          <w:rFonts w:asciiTheme="majorBidi" w:hAnsiTheme="majorBidi" w:cstheme="majorBidi"/>
          <w:noProof/>
          <w:sz w:val="24"/>
          <w:szCs w:val="24"/>
          <w:lang w:bidi="ar-KW"/>
        </w:rPr>
        <w:t xml:space="preserve">’s height comparing </w:t>
      </w:r>
      <w:r w:rsidR="00FB261B" w:rsidRPr="003F79FF">
        <w:rPr>
          <w:rFonts w:asciiTheme="majorBidi" w:hAnsiTheme="majorBidi" w:cstheme="majorBidi"/>
          <w:noProof/>
          <w:sz w:val="24"/>
          <w:szCs w:val="24"/>
          <w:lang w:bidi="ar-KW"/>
        </w:rPr>
        <w:t>to</w:t>
      </w:r>
      <w:r w:rsidR="00DE3B88" w:rsidRPr="003F79FF">
        <w:rPr>
          <w:rFonts w:asciiTheme="majorBidi" w:hAnsiTheme="majorBidi" w:cstheme="majorBidi"/>
          <w:noProof/>
          <w:sz w:val="24"/>
          <w:szCs w:val="24"/>
          <w:lang w:bidi="ar-KW"/>
        </w:rPr>
        <w:t xml:space="preserve"> sea level</w:t>
      </w:r>
      <w:r w:rsidR="002D2E60" w:rsidRPr="003F79FF">
        <w:rPr>
          <w:rFonts w:asciiTheme="majorBidi" w:hAnsiTheme="majorBidi" w:cstheme="majorBidi"/>
          <w:noProof/>
          <w:sz w:val="24"/>
          <w:szCs w:val="24"/>
          <w:lang w:bidi="ar-KW"/>
        </w:rPr>
        <w:t>.</w:t>
      </w:r>
      <w:r w:rsidR="00A71A84" w:rsidRPr="003F79FF">
        <w:rPr>
          <w:rFonts w:asciiTheme="majorBidi" w:hAnsiTheme="majorBidi" w:cstheme="majorBidi"/>
          <w:noProof/>
          <w:sz w:val="24"/>
          <w:szCs w:val="24"/>
          <w:lang w:bidi="ar-KW"/>
        </w:rPr>
        <w:t xml:space="preserve"> </w:t>
      </w:r>
      <w:r w:rsidR="00CC75C3" w:rsidRPr="003F79FF">
        <w:rPr>
          <w:rFonts w:asciiTheme="majorBidi" w:hAnsiTheme="majorBidi" w:cstheme="majorBidi"/>
          <w:noProof/>
          <w:sz w:val="24"/>
          <w:szCs w:val="24"/>
          <w:lang w:bidi="ar-KW"/>
        </w:rPr>
        <w:t>Furthermore, Dr Martin have explained how to set out a grid using geomety</w:t>
      </w:r>
      <w:r w:rsidR="00D00D1A" w:rsidRPr="003F79FF">
        <w:rPr>
          <w:rFonts w:asciiTheme="majorBidi" w:hAnsiTheme="majorBidi" w:cstheme="majorBidi"/>
          <w:noProof/>
          <w:sz w:val="24"/>
          <w:szCs w:val="24"/>
          <w:lang w:bidi="ar-KW"/>
        </w:rPr>
        <w:t xml:space="preserve"> and by </w:t>
      </w:r>
      <w:r w:rsidR="00D00D1A" w:rsidRPr="003F79FF">
        <w:rPr>
          <w:rFonts w:asciiTheme="majorBidi" w:hAnsiTheme="majorBidi" w:cstheme="majorBidi"/>
          <w:noProof/>
          <w:sz w:val="24"/>
          <w:szCs w:val="24"/>
          <w:lang w:val="en-US" w:bidi="ar-KW"/>
        </w:rPr>
        <w:t>the equation a</w:t>
      </w:r>
      <w:r w:rsidR="00D00D1A" w:rsidRPr="003F79FF">
        <w:rPr>
          <w:rFonts w:asciiTheme="majorBidi" w:hAnsiTheme="majorBidi" w:cstheme="majorBidi"/>
          <w:noProof/>
          <w:sz w:val="24"/>
          <w:szCs w:val="24"/>
          <w:vertAlign w:val="superscript"/>
          <w:lang w:val="en-US" w:bidi="ar-KW"/>
        </w:rPr>
        <w:t>2</w:t>
      </w:r>
      <w:r w:rsidR="00D00D1A" w:rsidRPr="003F79FF">
        <w:rPr>
          <w:rFonts w:asciiTheme="majorBidi" w:hAnsiTheme="majorBidi" w:cstheme="majorBidi"/>
          <w:noProof/>
          <w:sz w:val="24"/>
          <w:szCs w:val="24"/>
          <w:lang w:val="en-US" w:bidi="ar-KW"/>
        </w:rPr>
        <w:t xml:space="preserve"> + b</w:t>
      </w:r>
      <w:r w:rsidR="00D00D1A" w:rsidRPr="003F79FF">
        <w:rPr>
          <w:rFonts w:asciiTheme="majorBidi" w:hAnsiTheme="majorBidi" w:cstheme="majorBidi"/>
          <w:noProof/>
          <w:sz w:val="24"/>
          <w:szCs w:val="24"/>
          <w:vertAlign w:val="superscript"/>
          <w:lang w:val="en-US" w:bidi="ar-KW"/>
        </w:rPr>
        <w:t>2</w:t>
      </w:r>
      <w:r w:rsidR="00D00D1A" w:rsidRPr="003F79FF">
        <w:rPr>
          <w:rFonts w:asciiTheme="majorBidi" w:hAnsiTheme="majorBidi" w:cstheme="majorBidi"/>
          <w:noProof/>
          <w:sz w:val="24"/>
          <w:szCs w:val="24"/>
          <w:lang w:val="en-US" w:bidi="ar-KW"/>
        </w:rPr>
        <w:t xml:space="preserve"> = c </w:t>
      </w:r>
      <w:r w:rsidR="00D00D1A" w:rsidRPr="003F79FF">
        <w:rPr>
          <w:rFonts w:asciiTheme="majorBidi" w:hAnsiTheme="majorBidi" w:cstheme="majorBidi"/>
          <w:noProof/>
          <w:sz w:val="24"/>
          <w:szCs w:val="24"/>
          <w:vertAlign w:val="superscript"/>
          <w:lang w:val="en-US" w:bidi="ar-KW"/>
        </w:rPr>
        <w:t>2</w:t>
      </w:r>
      <w:r w:rsidR="00D00D1A" w:rsidRPr="003F79FF">
        <w:rPr>
          <w:rFonts w:asciiTheme="majorBidi" w:hAnsiTheme="majorBidi" w:cstheme="majorBidi"/>
          <w:sz w:val="24"/>
          <w:szCs w:val="24"/>
          <w:lang w:bidi="ar-KW"/>
        </w:rPr>
        <w:t xml:space="preserve">. By that, we </w:t>
      </w:r>
      <w:r w:rsidR="00827FA9" w:rsidRPr="003F79FF">
        <w:rPr>
          <w:rFonts w:asciiTheme="majorBidi" w:hAnsiTheme="majorBidi" w:cstheme="majorBidi"/>
          <w:sz w:val="24"/>
          <w:szCs w:val="24"/>
          <w:lang w:bidi="ar-KW"/>
        </w:rPr>
        <w:t>must</w:t>
      </w:r>
      <w:r w:rsidR="00D00D1A" w:rsidRPr="003F79FF">
        <w:rPr>
          <w:rFonts w:asciiTheme="majorBidi" w:hAnsiTheme="majorBidi" w:cstheme="majorBidi"/>
          <w:sz w:val="24"/>
          <w:szCs w:val="24"/>
          <w:lang w:bidi="ar-KW"/>
        </w:rPr>
        <w:t xml:space="preserve"> make sure </w:t>
      </w:r>
      <w:r w:rsidR="00C31DAE" w:rsidRPr="003F79FF">
        <w:rPr>
          <w:rFonts w:asciiTheme="majorBidi" w:hAnsiTheme="majorBidi" w:cstheme="majorBidi"/>
          <w:sz w:val="24"/>
          <w:szCs w:val="24"/>
          <w:lang w:bidi="ar-KW"/>
        </w:rPr>
        <w:t xml:space="preserve">to set a </w:t>
      </w:r>
      <w:r w:rsidR="00827FA9" w:rsidRPr="003F79FF">
        <w:rPr>
          <w:rFonts w:asciiTheme="majorBidi" w:hAnsiTheme="majorBidi" w:cstheme="majorBidi"/>
          <w:sz w:val="24"/>
          <w:szCs w:val="24"/>
          <w:lang w:bidi="ar-KW"/>
        </w:rPr>
        <w:t>90-degree</w:t>
      </w:r>
      <w:r w:rsidR="00C31DAE" w:rsidRPr="003F79FF">
        <w:rPr>
          <w:rFonts w:asciiTheme="majorBidi" w:hAnsiTheme="majorBidi" w:cstheme="majorBidi"/>
          <w:sz w:val="24"/>
          <w:szCs w:val="24"/>
          <w:lang w:bidi="ar-KW"/>
        </w:rPr>
        <w:t xml:space="preserve"> angle </w:t>
      </w:r>
      <w:r w:rsidR="007A54DE" w:rsidRPr="003F79FF">
        <w:rPr>
          <w:rFonts w:asciiTheme="majorBidi" w:hAnsiTheme="majorBidi" w:cstheme="majorBidi"/>
          <w:sz w:val="24"/>
          <w:szCs w:val="24"/>
          <w:lang w:bidi="ar-KW"/>
        </w:rPr>
        <w:t xml:space="preserve">to help us later </w:t>
      </w:r>
      <w:r w:rsidR="00827FA9" w:rsidRPr="003F79FF">
        <w:rPr>
          <w:rFonts w:asciiTheme="majorBidi" w:hAnsiTheme="majorBidi" w:cstheme="majorBidi"/>
          <w:sz w:val="24"/>
          <w:szCs w:val="24"/>
          <w:lang w:bidi="ar-KW"/>
        </w:rPr>
        <w:t xml:space="preserve">to </w:t>
      </w:r>
      <w:r w:rsidR="007A54DE" w:rsidRPr="003F79FF">
        <w:rPr>
          <w:rFonts w:asciiTheme="majorBidi" w:hAnsiTheme="majorBidi" w:cstheme="majorBidi"/>
          <w:sz w:val="24"/>
          <w:szCs w:val="24"/>
          <w:lang w:bidi="ar-KW"/>
        </w:rPr>
        <w:t>set</w:t>
      </w:r>
      <w:r w:rsidR="00827FA9" w:rsidRPr="003F79FF">
        <w:rPr>
          <w:rFonts w:asciiTheme="majorBidi" w:hAnsiTheme="majorBidi" w:cstheme="majorBidi"/>
          <w:sz w:val="24"/>
          <w:szCs w:val="24"/>
          <w:lang w:bidi="ar-KW"/>
        </w:rPr>
        <w:t xml:space="preserve"> </w:t>
      </w:r>
      <w:r w:rsidR="007A54DE" w:rsidRPr="003F79FF">
        <w:rPr>
          <w:rFonts w:asciiTheme="majorBidi" w:hAnsiTheme="majorBidi" w:cstheme="majorBidi"/>
          <w:sz w:val="24"/>
          <w:szCs w:val="24"/>
          <w:lang w:bidi="ar-KW"/>
        </w:rPr>
        <w:t>the grid with greater accuracy</w:t>
      </w:r>
      <w:r w:rsidR="006C70E2" w:rsidRPr="003F79FF">
        <w:rPr>
          <w:rFonts w:asciiTheme="majorBidi" w:hAnsiTheme="majorBidi" w:cstheme="majorBidi"/>
          <w:noProof/>
          <w:sz w:val="24"/>
          <w:szCs w:val="24"/>
          <w:lang w:bidi="ar-KW"/>
        </w:rPr>
        <w:t xml:space="preserve"> (Coles 2014)</w:t>
      </w:r>
      <w:r w:rsidR="007A54DE" w:rsidRPr="003F79FF">
        <w:rPr>
          <w:rFonts w:asciiTheme="majorBidi" w:hAnsiTheme="majorBidi" w:cstheme="majorBidi"/>
          <w:sz w:val="24"/>
          <w:szCs w:val="24"/>
          <w:lang w:bidi="ar-KW"/>
        </w:rPr>
        <w:t xml:space="preserve">. </w:t>
      </w:r>
      <w:r w:rsidR="00827FA9" w:rsidRPr="003F79FF">
        <w:rPr>
          <w:rFonts w:asciiTheme="majorBidi" w:hAnsiTheme="majorBidi" w:cstheme="majorBidi"/>
          <w:sz w:val="24"/>
          <w:szCs w:val="24"/>
          <w:lang w:bidi="ar-KW"/>
        </w:rPr>
        <w:t xml:space="preserve">Dr Martin also mentioned </w:t>
      </w:r>
      <w:r w:rsidR="00254B22" w:rsidRPr="003F79FF">
        <w:rPr>
          <w:rFonts w:asciiTheme="majorBidi" w:hAnsiTheme="majorBidi" w:cstheme="majorBidi"/>
          <w:sz w:val="24"/>
          <w:szCs w:val="24"/>
          <w:lang w:bidi="ar-KW"/>
        </w:rPr>
        <w:t xml:space="preserve">that when establishing a grid, it is important to tie it in </w:t>
      </w:r>
      <w:r w:rsidR="00827FA9" w:rsidRPr="003F79FF">
        <w:rPr>
          <w:rFonts w:asciiTheme="majorBidi" w:hAnsiTheme="majorBidi" w:cstheme="majorBidi"/>
          <w:sz w:val="24"/>
          <w:szCs w:val="24"/>
          <w:lang w:bidi="ar-KW"/>
        </w:rPr>
        <w:t>with the National Grid</w:t>
      </w:r>
      <w:r w:rsidR="00336A16" w:rsidRPr="003F79FF">
        <w:rPr>
          <w:rFonts w:asciiTheme="majorBidi" w:hAnsiTheme="majorBidi" w:cstheme="majorBidi"/>
          <w:noProof/>
          <w:sz w:val="24"/>
          <w:szCs w:val="24"/>
          <w:lang w:bidi="ar-KW"/>
        </w:rPr>
        <w:t xml:space="preserve"> (Adkins and Adkins 1989)</w:t>
      </w:r>
      <w:r w:rsidR="00827FA9" w:rsidRPr="003F79FF">
        <w:rPr>
          <w:rFonts w:asciiTheme="majorBidi" w:hAnsiTheme="majorBidi" w:cstheme="majorBidi"/>
          <w:sz w:val="24"/>
          <w:szCs w:val="24"/>
          <w:lang w:bidi="ar-KW"/>
        </w:rPr>
        <w:t xml:space="preserve">. </w:t>
      </w:r>
      <w:r w:rsidR="0050167D" w:rsidRPr="003F79FF">
        <w:rPr>
          <w:rFonts w:asciiTheme="majorBidi" w:hAnsiTheme="majorBidi" w:cstheme="majorBidi"/>
          <w:sz w:val="24"/>
          <w:szCs w:val="24"/>
          <w:lang w:bidi="ar-KW"/>
        </w:rPr>
        <w:t>After that, we have been asked to do an outdoor exercise</w:t>
      </w:r>
      <w:r w:rsidR="004E3B06" w:rsidRPr="003F79FF">
        <w:rPr>
          <w:rFonts w:asciiTheme="majorBidi" w:hAnsiTheme="majorBidi" w:cstheme="majorBidi"/>
          <w:sz w:val="24"/>
          <w:szCs w:val="24"/>
          <w:lang w:bidi="ar-KW"/>
        </w:rPr>
        <w:t xml:space="preserve"> of drawing the landscape and applying what we </w:t>
      </w:r>
      <w:r w:rsidR="00037B5D" w:rsidRPr="003F79FF">
        <w:rPr>
          <w:rFonts w:asciiTheme="majorBidi" w:hAnsiTheme="majorBidi" w:cstheme="majorBidi"/>
          <w:sz w:val="24"/>
          <w:szCs w:val="24"/>
          <w:lang w:bidi="ar-KW"/>
        </w:rPr>
        <w:t xml:space="preserve">have </w:t>
      </w:r>
      <w:r w:rsidR="004E3B06" w:rsidRPr="003F79FF">
        <w:rPr>
          <w:rFonts w:asciiTheme="majorBidi" w:hAnsiTheme="majorBidi" w:cstheme="majorBidi"/>
          <w:sz w:val="24"/>
          <w:szCs w:val="24"/>
          <w:lang w:bidi="ar-KW"/>
        </w:rPr>
        <w:t>learn</w:t>
      </w:r>
      <w:r w:rsidR="00037B5D" w:rsidRPr="003F79FF">
        <w:rPr>
          <w:rFonts w:asciiTheme="majorBidi" w:hAnsiTheme="majorBidi" w:cstheme="majorBidi"/>
          <w:sz w:val="24"/>
          <w:szCs w:val="24"/>
          <w:lang w:bidi="ar-KW"/>
        </w:rPr>
        <w:t>t</w:t>
      </w:r>
      <w:r w:rsidR="0050167D" w:rsidRPr="003F79FF">
        <w:rPr>
          <w:rFonts w:asciiTheme="majorBidi" w:hAnsiTheme="majorBidi" w:cstheme="majorBidi"/>
          <w:sz w:val="24"/>
          <w:szCs w:val="24"/>
          <w:lang w:bidi="ar-KW"/>
        </w:rPr>
        <w:t>. Myself, Charlie and Alexander have</w:t>
      </w:r>
      <w:r w:rsidR="000A6A22" w:rsidRPr="003F79FF">
        <w:rPr>
          <w:rFonts w:asciiTheme="majorBidi" w:hAnsiTheme="majorBidi" w:cstheme="majorBidi"/>
          <w:sz w:val="24"/>
          <w:szCs w:val="24"/>
          <w:lang w:bidi="ar-KW"/>
        </w:rPr>
        <w:t xml:space="preserve"> joined as a group and went outside to find the best spot. The sky was clear and sunny, and we</w:t>
      </w:r>
      <w:r w:rsidR="0050167D" w:rsidRPr="003F79FF">
        <w:rPr>
          <w:rFonts w:asciiTheme="majorBidi" w:hAnsiTheme="majorBidi" w:cstheme="majorBidi"/>
          <w:sz w:val="24"/>
          <w:szCs w:val="24"/>
          <w:lang w:bidi="ar-KW"/>
        </w:rPr>
        <w:t xml:space="preserve"> chose to </w:t>
      </w:r>
      <w:r w:rsidR="007A7635" w:rsidRPr="003F79FF">
        <w:rPr>
          <w:rFonts w:asciiTheme="majorBidi" w:hAnsiTheme="majorBidi" w:cstheme="majorBidi"/>
          <w:sz w:val="24"/>
          <w:szCs w:val="24"/>
          <w:lang w:bidi="ar-KW"/>
        </w:rPr>
        <w:t>start by</w:t>
      </w:r>
      <w:r w:rsidR="0050167D" w:rsidRPr="003F79FF">
        <w:rPr>
          <w:rFonts w:asciiTheme="majorBidi" w:hAnsiTheme="majorBidi" w:cstheme="majorBidi"/>
          <w:sz w:val="24"/>
          <w:szCs w:val="24"/>
          <w:lang w:bidi="ar-KW"/>
        </w:rPr>
        <w:t xml:space="preserve"> the river</w:t>
      </w:r>
      <w:r w:rsidR="007A7635" w:rsidRPr="003F79FF">
        <w:rPr>
          <w:rFonts w:asciiTheme="majorBidi" w:hAnsiTheme="majorBidi" w:cstheme="majorBidi"/>
          <w:sz w:val="24"/>
          <w:szCs w:val="24"/>
          <w:lang w:bidi="ar-KW"/>
        </w:rPr>
        <w:t xml:space="preserve">’s bridge. </w:t>
      </w:r>
      <w:r w:rsidR="00465564" w:rsidRPr="003F79FF">
        <w:rPr>
          <w:rFonts w:asciiTheme="majorBidi" w:hAnsiTheme="majorBidi" w:cstheme="majorBidi"/>
          <w:sz w:val="24"/>
          <w:szCs w:val="24"/>
          <w:lang w:bidi="ar-KW"/>
        </w:rPr>
        <w:t>T</w:t>
      </w:r>
      <w:r w:rsidR="007A7635" w:rsidRPr="003F79FF">
        <w:rPr>
          <w:rFonts w:asciiTheme="majorBidi" w:hAnsiTheme="majorBidi" w:cstheme="majorBidi"/>
          <w:sz w:val="24"/>
          <w:szCs w:val="24"/>
          <w:lang w:bidi="ar-KW"/>
        </w:rPr>
        <w:t xml:space="preserve">he river was flowing south, and </w:t>
      </w:r>
      <w:r w:rsidR="00465564" w:rsidRPr="003F79FF">
        <w:rPr>
          <w:rFonts w:asciiTheme="majorBidi" w:hAnsiTheme="majorBidi" w:cstheme="majorBidi"/>
          <w:sz w:val="24"/>
          <w:szCs w:val="24"/>
          <w:lang w:bidi="ar-KW"/>
        </w:rPr>
        <w:t xml:space="preserve">we </w:t>
      </w:r>
      <w:r w:rsidR="000A6A22" w:rsidRPr="003F79FF">
        <w:rPr>
          <w:rFonts w:asciiTheme="majorBidi" w:hAnsiTheme="majorBidi" w:cstheme="majorBidi"/>
          <w:sz w:val="24"/>
          <w:szCs w:val="24"/>
          <w:lang w:bidi="ar-KW"/>
        </w:rPr>
        <w:t xml:space="preserve">included the buildings on its west. </w:t>
      </w:r>
      <w:r w:rsidR="00E66FDE" w:rsidRPr="003F79FF">
        <w:rPr>
          <w:rFonts w:asciiTheme="majorBidi" w:hAnsiTheme="majorBidi" w:cstheme="majorBidi"/>
          <w:sz w:val="24"/>
          <w:szCs w:val="24"/>
          <w:lang w:bidi="ar-KW"/>
        </w:rPr>
        <w:t xml:space="preserve">Alexander have done the measurements, I have done the math and Charlie applied that on the sheet using a </w:t>
      </w:r>
      <w:r w:rsidR="00400623" w:rsidRPr="003F79FF">
        <w:rPr>
          <w:rFonts w:asciiTheme="majorBidi" w:hAnsiTheme="majorBidi" w:cstheme="majorBidi"/>
          <w:sz w:val="24"/>
          <w:szCs w:val="24"/>
          <w:lang w:bidi="ar-KW"/>
        </w:rPr>
        <w:t>1</w:t>
      </w:r>
      <w:r w:rsidR="00E66FDE" w:rsidRPr="003F79FF">
        <w:rPr>
          <w:rFonts w:asciiTheme="majorBidi" w:hAnsiTheme="majorBidi" w:cstheme="majorBidi"/>
          <w:sz w:val="24"/>
          <w:szCs w:val="24"/>
          <w:lang w:bidi="ar-KW"/>
        </w:rPr>
        <w:t>:100 scale.</w:t>
      </w:r>
    </w:p>
    <w:p w14:paraId="3934ED21" w14:textId="34CA3CD9" w:rsidR="004E3B06" w:rsidRPr="003F79FF" w:rsidRDefault="007A7635" w:rsidP="00DD1088">
      <w:pPr>
        <w:spacing w:line="480" w:lineRule="auto"/>
        <w:rPr>
          <w:rFonts w:asciiTheme="majorBidi" w:hAnsiTheme="majorBidi" w:cstheme="majorBidi"/>
          <w:b/>
          <w:bCs/>
          <w:sz w:val="24"/>
          <w:szCs w:val="24"/>
          <w:lang w:bidi="ar-KW"/>
        </w:rPr>
      </w:pPr>
      <w:r w:rsidRPr="003F79FF">
        <w:rPr>
          <w:rFonts w:asciiTheme="majorBidi" w:hAnsiTheme="majorBidi" w:cstheme="majorBidi"/>
          <w:sz w:val="24"/>
          <w:szCs w:val="24"/>
          <w:lang w:bidi="ar-KW"/>
        </w:rPr>
        <w:t xml:space="preserve"> </w:t>
      </w:r>
      <w:r w:rsidR="004E3B06" w:rsidRPr="003F79FF">
        <w:rPr>
          <w:rFonts w:asciiTheme="majorBidi" w:hAnsiTheme="majorBidi" w:cstheme="majorBidi"/>
          <w:b/>
          <w:bCs/>
          <w:sz w:val="24"/>
          <w:szCs w:val="24"/>
          <w:lang w:bidi="ar-KW"/>
        </w:rPr>
        <w:t>Day 3- 22</w:t>
      </w:r>
      <w:r w:rsidR="004E3B06" w:rsidRPr="003F79FF">
        <w:rPr>
          <w:rFonts w:asciiTheme="majorBidi" w:hAnsiTheme="majorBidi" w:cstheme="majorBidi"/>
          <w:b/>
          <w:bCs/>
          <w:sz w:val="24"/>
          <w:szCs w:val="24"/>
          <w:vertAlign w:val="superscript"/>
          <w:lang w:bidi="ar-KW"/>
        </w:rPr>
        <w:t>nd</w:t>
      </w:r>
      <w:r w:rsidR="00F72958" w:rsidRPr="003F79FF">
        <w:rPr>
          <w:rFonts w:asciiTheme="majorBidi" w:hAnsiTheme="majorBidi" w:cstheme="majorBidi"/>
          <w:b/>
          <w:bCs/>
          <w:sz w:val="24"/>
          <w:szCs w:val="24"/>
          <w:lang w:bidi="ar-KW"/>
        </w:rPr>
        <w:t xml:space="preserve"> of </w:t>
      </w:r>
      <w:r w:rsidR="004E3B06" w:rsidRPr="003F79FF">
        <w:rPr>
          <w:rFonts w:asciiTheme="majorBidi" w:hAnsiTheme="majorBidi" w:cstheme="majorBidi"/>
          <w:b/>
          <w:bCs/>
          <w:sz w:val="24"/>
          <w:szCs w:val="24"/>
          <w:lang w:bidi="ar-KW"/>
        </w:rPr>
        <w:t>February</w:t>
      </w:r>
      <w:r w:rsidR="00F72958" w:rsidRPr="003F79FF">
        <w:rPr>
          <w:rFonts w:asciiTheme="majorBidi" w:hAnsiTheme="majorBidi" w:cstheme="majorBidi"/>
          <w:b/>
          <w:bCs/>
          <w:sz w:val="24"/>
          <w:szCs w:val="24"/>
          <w:lang w:bidi="ar-KW"/>
        </w:rPr>
        <w:t xml:space="preserve"> </w:t>
      </w:r>
      <w:r w:rsidR="004E3B06" w:rsidRPr="003F79FF">
        <w:rPr>
          <w:rFonts w:asciiTheme="majorBidi" w:hAnsiTheme="majorBidi" w:cstheme="majorBidi"/>
          <w:b/>
          <w:bCs/>
          <w:sz w:val="24"/>
          <w:szCs w:val="24"/>
          <w:lang w:bidi="ar-KW"/>
        </w:rPr>
        <w:t>2018: (indoors).</w:t>
      </w:r>
    </w:p>
    <w:p w14:paraId="57E3E5C0" w14:textId="1C278BFE" w:rsidR="001B5677" w:rsidRPr="003F79FF" w:rsidRDefault="001B5677" w:rsidP="00DD1088">
      <w:pPr>
        <w:spacing w:line="480" w:lineRule="auto"/>
        <w:rPr>
          <w:rFonts w:asciiTheme="majorBidi" w:hAnsiTheme="majorBidi" w:cstheme="majorBidi"/>
          <w:sz w:val="24"/>
          <w:szCs w:val="24"/>
          <w:lang w:bidi="ar-KW"/>
        </w:rPr>
      </w:pPr>
      <w:r w:rsidRPr="003F79FF">
        <w:rPr>
          <w:rFonts w:asciiTheme="majorBidi" w:hAnsiTheme="majorBidi" w:cstheme="majorBidi"/>
          <w:sz w:val="24"/>
          <w:szCs w:val="24"/>
          <w:lang w:bidi="ar-KW"/>
        </w:rPr>
        <w:t>On this day, Mr Quentin Drew have explained Grave</w:t>
      </w:r>
      <w:r w:rsidR="004A0C48" w:rsidRPr="003F79FF">
        <w:rPr>
          <w:rFonts w:asciiTheme="majorBidi" w:hAnsiTheme="majorBidi" w:cstheme="majorBidi"/>
          <w:sz w:val="24"/>
          <w:szCs w:val="24"/>
          <w:lang w:bidi="ar-KW"/>
        </w:rPr>
        <w:t>y</w:t>
      </w:r>
      <w:r w:rsidRPr="003F79FF">
        <w:rPr>
          <w:rFonts w:asciiTheme="majorBidi" w:hAnsiTheme="majorBidi" w:cstheme="majorBidi"/>
          <w:sz w:val="24"/>
          <w:szCs w:val="24"/>
          <w:lang w:bidi="ar-KW"/>
        </w:rPr>
        <w:t xml:space="preserve">ard Surveys. He stated that a grave </w:t>
      </w:r>
      <w:r w:rsidR="005E5DF7" w:rsidRPr="003F79FF">
        <w:rPr>
          <w:rFonts w:asciiTheme="majorBidi" w:hAnsiTheme="majorBidi" w:cstheme="majorBidi"/>
          <w:sz w:val="24"/>
          <w:szCs w:val="24"/>
          <w:lang w:bidi="ar-KW"/>
        </w:rPr>
        <w:t>can be</w:t>
      </w:r>
      <w:r w:rsidRPr="003F79FF">
        <w:rPr>
          <w:rFonts w:asciiTheme="majorBidi" w:hAnsiTheme="majorBidi" w:cstheme="majorBidi"/>
          <w:sz w:val="24"/>
          <w:szCs w:val="24"/>
          <w:lang w:bidi="ar-KW"/>
        </w:rPr>
        <w:t xml:space="preserve"> like a document because it </w:t>
      </w:r>
      <w:r w:rsidR="005E5DF7" w:rsidRPr="003F79FF">
        <w:rPr>
          <w:rFonts w:asciiTheme="majorBidi" w:hAnsiTheme="majorBidi" w:cstheme="majorBidi"/>
          <w:sz w:val="24"/>
          <w:szCs w:val="24"/>
          <w:lang w:bidi="ar-KW"/>
        </w:rPr>
        <w:t>holds</w:t>
      </w:r>
      <w:r w:rsidRPr="003F79FF">
        <w:rPr>
          <w:rFonts w:asciiTheme="majorBidi" w:hAnsiTheme="majorBidi" w:cstheme="majorBidi"/>
          <w:sz w:val="24"/>
          <w:szCs w:val="24"/>
          <w:lang w:bidi="ar-KW"/>
        </w:rPr>
        <w:t xml:space="preserve"> the deceased</w:t>
      </w:r>
      <w:r w:rsidR="005E5DF7" w:rsidRPr="003F79FF">
        <w:rPr>
          <w:rFonts w:asciiTheme="majorBidi" w:hAnsiTheme="majorBidi" w:cstheme="majorBidi"/>
          <w:sz w:val="24"/>
          <w:szCs w:val="24"/>
          <w:lang w:bidi="ar-KW"/>
        </w:rPr>
        <w:t>’s</w:t>
      </w:r>
      <w:r w:rsidRPr="003F79FF">
        <w:rPr>
          <w:rFonts w:asciiTheme="majorBidi" w:hAnsiTheme="majorBidi" w:cstheme="majorBidi"/>
          <w:sz w:val="24"/>
          <w:szCs w:val="24"/>
          <w:lang w:bidi="ar-KW"/>
        </w:rPr>
        <w:t xml:space="preserve"> data. A grave</w:t>
      </w:r>
      <w:r w:rsidR="005E5DF7" w:rsidRPr="003F79FF">
        <w:rPr>
          <w:rFonts w:asciiTheme="majorBidi" w:hAnsiTheme="majorBidi" w:cstheme="majorBidi"/>
          <w:sz w:val="24"/>
          <w:szCs w:val="24"/>
          <w:lang w:bidi="ar-KW"/>
        </w:rPr>
        <w:t>stone</w:t>
      </w:r>
      <w:r w:rsidRPr="003F79FF">
        <w:rPr>
          <w:rFonts w:asciiTheme="majorBidi" w:hAnsiTheme="majorBidi" w:cstheme="majorBidi"/>
          <w:sz w:val="24"/>
          <w:szCs w:val="24"/>
          <w:lang w:bidi="ar-KW"/>
        </w:rPr>
        <w:t xml:space="preserve"> has the deceased full name,</w:t>
      </w:r>
      <w:r w:rsidR="005E5DF7" w:rsidRPr="003F79FF">
        <w:rPr>
          <w:rFonts w:asciiTheme="majorBidi" w:hAnsiTheme="majorBidi" w:cstheme="majorBidi"/>
          <w:sz w:val="24"/>
          <w:szCs w:val="24"/>
          <w:lang w:bidi="ar-KW"/>
        </w:rPr>
        <w:t xml:space="preserve"> sex,</w:t>
      </w:r>
      <w:r w:rsidRPr="003F79FF">
        <w:rPr>
          <w:rFonts w:asciiTheme="majorBidi" w:hAnsiTheme="majorBidi" w:cstheme="majorBidi"/>
          <w:sz w:val="24"/>
          <w:szCs w:val="24"/>
          <w:lang w:bidi="ar-KW"/>
        </w:rPr>
        <w:t xml:space="preserve"> date of birth, age and the date of death.</w:t>
      </w:r>
      <w:r w:rsidR="005E5DF7" w:rsidRPr="003F79FF">
        <w:rPr>
          <w:rFonts w:asciiTheme="majorBidi" w:hAnsiTheme="majorBidi" w:cstheme="majorBidi"/>
          <w:sz w:val="24"/>
          <w:szCs w:val="24"/>
          <w:lang w:bidi="ar-KW"/>
        </w:rPr>
        <w:t xml:space="preserve"> A gravestone can also help us</w:t>
      </w:r>
      <w:r w:rsidR="000944BB" w:rsidRPr="003F79FF">
        <w:rPr>
          <w:rFonts w:asciiTheme="majorBidi" w:hAnsiTheme="majorBidi" w:cstheme="majorBidi"/>
          <w:sz w:val="24"/>
          <w:szCs w:val="24"/>
          <w:lang w:bidi="ar-KW"/>
        </w:rPr>
        <w:t xml:space="preserve"> with</w:t>
      </w:r>
      <w:r w:rsidR="005E5DF7" w:rsidRPr="003F79FF">
        <w:rPr>
          <w:rFonts w:asciiTheme="majorBidi" w:hAnsiTheme="majorBidi" w:cstheme="majorBidi"/>
          <w:sz w:val="24"/>
          <w:szCs w:val="24"/>
          <w:lang w:bidi="ar-KW"/>
        </w:rPr>
        <w:t xml:space="preserve"> identify</w:t>
      </w:r>
      <w:r w:rsidR="000944BB" w:rsidRPr="003F79FF">
        <w:rPr>
          <w:rFonts w:asciiTheme="majorBidi" w:hAnsiTheme="majorBidi" w:cstheme="majorBidi"/>
          <w:sz w:val="24"/>
          <w:szCs w:val="24"/>
          <w:lang w:bidi="ar-KW"/>
        </w:rPr>
        <w:t>ing</w:t>
      </w:r>
      <w:r w:rsidR="005E5DF7" w:rsidRPr="003F79FF">
        <w:rPr>
          <w:rFonts w:asciiTheme="majorBidi" w:hAnsiTheme="majorBidi" w:cstheme="majorBidi"/>
          <w:sz w:val="24"/>
          <w:szCs w:val="24"/>
          <w:lang w:bidi="ar-KW"/>
        </w:rPr>
        <w:t xml:space="preserve"> the deceased’s </w:t>
      </w:r>
      <w:r w:rsidR="000944BB" w:rsidRPr="003F79FF">
        <w:rPr>
          <w:rFonts w:asciiTheme="majorBidi" w:hAnsiTheme="majorBidi" w:cstheme="majorBidi"/>
          <w:sz w:val="24"/>
          <w:szCs w:val="24"/>
          <w:lang w:bidi="ar-KW"/>
        </w:rPr>
        <w:t xml:space="preserve">social </w:t>
      </w:r>
      <w:r w:rsidR="005E5DF7" w:rsidRPr="003F79FF">
        <w:rPr>
          <w:rFonts w:asciiTheme="majorBidi" w:hAnsiTheme="majorBidi" w:cstheme="majorBidi"/>
          <w:sz w:val="24"/>
          <w:szCs w:val="24"/>
          <w:lang w:bidi="ar-KW"/>
        </w:rPr>
        <w:t xml:space="preserve">status </w:t>
      </w:r>
      <w:r w:rsidR="000944BB" w:rsidRPr="003F79FF">
        <w:rPr>
          <w:rFonts w:asciiTheme="majorBidi" w:hAnsiTheme="majorBidi" w:cstheme="majorBidi"/>
          <w:sz w:val="24"/>
          <w:szCs w:val="24"/>
          <w:lang w:bidi="ar-KW"/>
        </w:rPr>
        <w:t>through</w:t>
      </w:r>
      <w:r w:rsidR="005E5DF7" w:rsidRPr="003F79FF">
        <w:rPr>
          <w:rFonts w:asciiTheme="majorBidi" w:hAnsiTheme="majorBidi" w:cstheme="majorBidi"/>
          <w:sz w:val="24"/>
          <w:szCs w:val="24"/>
          <w:lang w:bidi="ar-KW"/>
        </w:rPr>
        <w:t xml:space="preserve"> </w:t>
      </w:r>
      <w:r w:rsidR="00EF1E2E" w:rsidRPr="003F79FF">
        <w:rPr>
          <w:rFonts w:asciiTheme="majorBidi" w:hAnsiTheme="majorBidi" w:cstheme="majorBidi"/>
          <w:sz w:val="24"/>
          <w:szCs w:val="24"/>
          <w:lang w:bidi="ar-KW"/>
        </w:rPr>
        <w:t>examining</w:t>
      </w:r>
      <w:r w:rsidR="005E5DF7" w:rsidRPr="003F79FF">
        <w:rPr>
          <w:rFonts w:asciiTheme="majorBidi" w:hAnsiTheme="majorBidi" w:cstheme="majorBidi"/>
          <w:sz w:val="24"/>
          <w:szCs w:val="24"/>
          <w:lang w:bidi="ar-KW"/>
        </w:rPr>
        <w:t xml:space="preserve"> </w:t>
      </w:r>
      <w:r w:rsidR="00EF1E2E" w:rsidRPr="003F79FF">
        <w:rPr>
          <w:rFonts w:asciiTheme="majorBidi" w:hAnsiTheme="majorBidi" w:cstheme="majorBidi"/>
          <w:sz w:val="24"/>
          <w:szCs w:val="24"/>
          <w:lang w:bidi="ar-KW"/>
        </w:rPr>
        <w:t>its</w:t>
      </w:r>
      <w:r w:rsidR="005E5DF7" w:rsidRPr="003F79FF">
        <w:rPr>
          <w:rFonts w:asciiTheme="majorBidi" w:hAnsiTheme="majorBidi" w:cstheme="majorBidi"/>
          <w:sz w:val="24"/>
          <w:szCs w:val="24"/>
          <w:lang w:bidi="ar-KW"/>
        </w:rPr>
        <w:t xml:space="preserve"> type of stone</w:t>
      </w:r>
      <w:r w:rsidR="00BD0B2E" w:rsidRPr="003F79FF">
        <w:rPr>
          <w:rFonts w:asciiTheme="majorBidi" w:hAnsiTheme="majorBidi" w:cstheme="majorBidi"/>
          <w:sz w:val="24"/>
          <w:szCs w:val="24"/>
          <w:lang w:bidi="ar-KW"/>
        </w:rPr>
        <w:t>,</w:t>
      </w:r>
      <w:r w:rsidR="005E5DF7" w:rsidRPr="003F79FF">
        <w:rPr>
          <w:rFonts w:asciiTheme="majorBidi" w:hAnsiTheme="majorBidi" w:cstheme="majorBidi"/>
          <w:sz w:val="24"/>
          <w:szCs w:val="24"/>
          <w:lang w:bidi="ar-KW"/>
        </w:rPr>
        <w:t xml:space="preserve"> shap</w:t>
      </w:r>
      <w:r w:rsidR="00EF1E2E" w:rsidRPr="003F79FF">
        <w:rPr>
          <w:rFonts w:asciiTheme="majorBidi" w:hAnsiTheme="majorBidi" w:cstheme="majorBidi"/>
          <w:sz w:val="24"/>
          <w:szCs w:val="24"/>
          <w:lang w:bidi="ar-KW"/>
        </w:rPr>
        <w:t>e</w:t>
      </w:r>
      <w:r w:rsidR="00BD0B2E" w:rsidRPr="003F79FF">
        <w:rPr>
          <w:rFonts w:asciiTheme="majorBidi" w:hAnsiTheme="majorBidi" w:cstheme="majorBidi"/>
          <w:sz w:val="24"/>
          <w:szCs w:val="24"/>
          <w:lang w:bidi="ar-KW"/>
        </w:rPr>
        <w:t xml:space="preserve"> and place in the cemetery</w:t>
      </w:r>
      <w:r w:rsidR="005E5DF7" w:rsidRPr="003F79FF">
        <w:rPr>
          <w:rFonts w:asciiTheme="majorBidi" w:hAnsiTheme="majorBidi" w:cstheme="majorBidi"/>
          <w:sz w:val="24"/>
          <w:szCs w:val="24"/>
          <w:lang w:bidi="ar-KW"/>
        </w:rPr>
        <w:t>.</w:t>
      </w:r>
      <w:r w:rsidR="00315A4B" w:rsidRPr="003F79FF">
        <w:rPr>
          <w:rFonts w:asciiTheme="majorBidi" w:hAnsiTheme="majorBidi" w:cstheme="majorBidi"/>
          <w:sz w:val="24"/>
          <w:szCs w:val="24"/>
          <w:lang w:bidi="ar-KW"/>
        </w:rPr>
        <w:t xml:space="preserve"> </w:t>
      </w:r>
      <w:r w:rsidR="00FB2910" w:rsidRPr="003F79FF">
        <w:rPr>
          <w:rFonts w:asciiTheme="majorBidi" w:hAnsiTheme="majorBidi" w:cstheme="majorBidi"/>
          <w:sz w:val="24"/>
          <w:szCs w:val="24"/>
          <w:lang w:bidi="ar-KW"/>
        </w:rPr>
        <w:t xml:space="preserve">When doing a </w:t>
      </w:r>
      <w:r w:rsidR="00A22A1C" w:rsidRPr="003F79FF">
        <w:rPr>
          <w:rFonts w:asciiTheme="majorBidi" w:hAnsiTheme="majorBidi" w:cstheme="majorBidi"/>
          <w:sz w:val="24"/>
          <w:szCs w:val="24"/>
          <w:lang w:bidi="ar-KW"/>
        </w:rPr>
        <w:t>G</w:t>
      </w:r>
      <w:r w:rsidR="00FB2910" w:rsidRPr="003F79FF">
        <w:rPr>
          <w:rFonts w:asciiTheme="majorBidi" w:hAnsiTheme="majorBidi" w:cstheme="majorBidi"/>
          <w:sz w:val="24"/>
          <w:szCs w:val="24"/>
          <w:lang w:bidi="ar-KW"/>
        </w:rPr>
        <w:t xml:space="preserve">raveyard </w:t>
      </w:r>
      <w:r w:rsidR="00A22A1C" w:rsidRPr="003F79FF">
        <w:rPr>
          <w:rFonts w:asciiTheme="majorBidi" w:hAnsiTheme="majorBidi" w:cstheme="majorBidi"/>
          <w:sz w:val="24"/>
          <w:szCs w:val="24"/>
          <w:lang w:bidi="ar-KW"/>
        </w:rPr>
        <w:t>S</w:t>
      </w:r>
      <w:r w:rsidR="00FB2910" w:rsidRPr="003F79FF">
        <w:rPr>
          <w:rFonts w:asciiTheme="majorBidi" w:hAnsiTheme="majorBidi" w:cstheme="majorBidi"/>
          <w:sz w:val="24"/>
          <w:szCs w:val="24"/>
          <w:lang w:bidi="ar-KW"/>
        </w:rPr>
        <w:t>urvey, it is important to include th</w:t>
      </w:r>
      <w:r w:rsidR="00B56A7C" w:rsidRPr="003F79FF">
        <w:rPr>
          <w:rFonts w:asciiTheme="majorBidi" w:hAnsiTheme="majorBidi" w:cstheme="majorBidi"/>
          <w:sz w:val="24"/>
          <w:szCs w:val="24"/>
          <w:lang w:bidi="ar-KW"/>
        </w:rPr>
        <w:t>e mentioned</w:t>
      </w:r>
      <w:r w:rsidR="00FB2910" w:rsidRPr="003F79FF">
        <w:rPr>
          <w:rFonts w:asciiTheme="majorBidi" w:hAnsiTheme="majorBidi" w:cstheme="majorBidi"/>
          <w:sz w:val="24"/>
          <w:szCs w:val="24"/>
          <w:lang w:bidi="ar-KW"/>
        </w:rPr>
        <w:t xml:space="preserve"> data</w:t>
      </w:r>
      <w:r w:rsidR="00A02AFE" w:rsidRPr="003F79FF">
        <w:rPr>
          <w:rFonts w:asciiTheme="majorBidi" w:hAnsiTheme="majorBidi" w:cstheme="majorBidi"/>
          <w:sz w:val="24"/>
          <w:szCs w:val="24"/>
          <w:lang w:bidi="ar-KW"/>
        </w:rPr>
        <w:t>,</w:t>
      </w:r>
      <w:r w:rsidR="000944BB" w:rsidRPr="003F79FF">
        <w:rPr>
          <w:rFonts w:asciiTheme="majorBidi" w:hAnsiTheme="majorBidi" w:cstheme="majorBidi"/>
          <w:sz w:val="24"/>
          <w:szCs w:val="24"/>
          <w:lang w:bidi="ar-KW"/>
        </w:rPr>
        <w:t xml:space="preserve"> along with the profession and the relationship status</w:t>
      </w:r>
      <w:r w:rsidR="00FB2910" w:rsidRPr="003F79FF">
        <w:rPr>
          <w:rFonts w:asciiTheme="majorBidi" w:hAnsiTheme="majorBidi" w:cstheme="majorBidi"/>
          <w:sz w:val="24"/>
          <w:szCs w:val="24"/>
          <w:lang w:bidi="ar-KW"/>
        </w:rPr>
        <w:t xml:space="preserve"> </w:t>
      </w:r>
      <w:r w:rsidR="000944BB" w:rsidRPr="003F79FF">
        <w:rPr>
          <w:rFonts w:asciiTheme="majorBidi" w:hAnsiTheme="majorBidi" w:cstheme="majorBidi"/>
          <w:sz w:val="24"/>
          <w:szCs w:val="24"/>
          <w:lang w:bidi="ar-KW"/>
        </w:rPr>
        <w:t>o</w:t>
      </w:r>
      <w:r w:rsidR="00FB2910" w:rsidRPr="003F79FF">
        <w:rPr>
          <w:rFonts w:asciiTheme="majorBidi" w:hAnsiTheme="majorBidi" w:cstheme="majorBidi"/>
          <w:sz w:val="24"/>
          <w:szCs w:val="24"/>
          <w:lang w:bidi="ar-KW"/>
        </w:rPr>
        <w:t>n a recording sheet</w:t>
      </w:r>
      <w:r w:rsidR="00F72958" w:rsidRPr="003F79FF">
        <w:rPr>
          <w:rFonts w:asciiTheme="majorBidi" w:hAnsiTheme="majorBidi" w:cstheme="majorBidi"/>
          <w:noProof/>
          <w:sz w:val="24"/>
          <w:szCs w:val="24"/>
          <w:lang w:bidi="ar-KW"/>
        </w:rPr>
        <w:t xml:space="preserve"> (Mytum 2002)</w:t>
      </w:r>
      <w:r w:rsidR="000944BB" w:rsidRPr="003F79FF">
        <w:rPr>
          <w:rFonts w:asciiTheme="majorBidi" w:hAnsiTheme="majorBidi" w:cstheme="majorBidi"/>
          <w:sz w:val="24"/>
          <w:szCs w:val="24"/>
          <w:lang w:bidi="ar-KW"/>
        </w:rPr>
        <w:t>.</w:t>
      </w:r>
      <w:r w:rsidR="00FB2910" w:rsidRPr="003F79FF">
        <w:rPr>
          <w:rFonts w:asciiTheme="majorBidi" w:hAnsiTheme="majorBidi" w:cstheme="majorBidi"/>
          <w:sz w:val="24"/>
          <w:szCs w:val="24"/>
          <w:lang w:bidi="ar-KW"/>
        </w:rPr>
        <w:t xml:space="preserve"> </w:t>
      </w:r>
      <w:r w:rsidR="00D5554D" w:rsidRPr="003F79FF">
        <w:rPr>
          <w:rFonts w:asciiTheme="majorBidi" w:hAnsiTheme="majorBidi" w:cstheme="majorBidi"/>
          <w:sz w:val="24"/>
          <w:szCs w:val="24"/>
          <w:lang w:bidi="ar-KW"/>
        </w:rPr>
        <w:t>Graves can be studied and compared by their typology, material, age, condition</w:t>
      </w:r>
      <w:r w:rsidR="00D35961" w:rsidRPr="003F79FF">
        <w:rPr>
          <w:rFonts w:asciiTheme="majorBidi" w:hAnsiTheme="majorBidi" w:cstheme="majorBidi"/>
          <w:sz w:val="24"/>
          <w:szCs w:val="24"/>
          <w:lang w:bidi="ar-KW"/>
        </w:rPr>
        <w:t>, symbols</w:t>
      </w:r>
      <w:r w:rsidR="00D5554D" w:rsidRPr="003F79FF">
        <w:rPr>
          <w:rFonts w:asciiTheme="majorBidi" w:hAnsiTheme="majorBidi" w:cstheme="majorBidi"/>
          <w:sz w:val="24"/>
          <w:szCs w:val="24"/>
          <w:lang w:bidi="ar-KW"/>
        </w:rPr>
        <w:t xml:space="preserve"> and more</w:t>
      </w:r>
      <w:r w:rsidR="00F72958" w:rsidRPr="003F79FF">
        <w:rPr>
          <w:rFonts w:asciiTheme="majorBidi" w:hAnsiTheme="majorBidi" w:cstheme="majorBidi"/>
          <w:noProof/>
          <w:sz w:val="24"/>
          <w:szCs w:val="24"/>
          <w:lang w:bidi="ar-KW"/>
        </w:rPr>
        <w:t xml:space="preserve"> (Mytum 2002)</w:t>
      </w:r>
      <w:r w:rsidR="00D5554D" w:rsidRPr="003F79FF">
        <w:rPr>
          <w:rFonts w:asciiTheme="majorBidi" w:hAnsiTheme="majorBidi" w:cstheme="majorBidi"/>
          <w:sz w:val="24"/>
          <w:szCs w:val="24"/>
          <w:lang w:bidi="ar-KW"/>
        </w:rPr>
        <w:t xml:space="preserve">. </w:t>
      </w:r>
      <w:r w:rsidR="002971D5" w:rsidRPr="003F79FF">
        <w:rPr>
          <w:rFonts w:asciiTheme="majorBidi" w:hAnsiTheme="majorBidi" w:cstheme="majorBidi"/>
          <w:sz w:val="24"/>
          <w:szCs w:val="24"/>
          <w:lang w:bidi="ar-KW"/>
        </w:rPr>
        <w:t>As Harold Mytum puts it, ‘By recording the monuments to these people, we can discover about their hopes and fears, social strategies and ambitious, occupations and personal tragedies’ (2002: 2)</w:t>
      </w:r>
      <w:r w:rsidR="004737B5" w:rsidRPr="003F79FF">
        <w:rPr>
          <w:rFonts w:asciiTheme="majorBidi" w:hAnsiTheme="majorBidi" w:cstheme="majorBidi"/>
          <w:sz w:val="24"/>
          <w:szCs w:val="24"/>
          <w:lang w:bidi="ar-KW"/>
        </w:rPr>
        <w:t>.</w:t>
      </w:r>
      <w:r w:rsidR="00531671" w:rsidRPr="003F79FF">
        <w:rPr>
          <w:rFonts w:asciiTheme="majorBidi" w:hAnsiTheme="majorBidi" w:cstheme="majorBidi"/>
          <w:sz w:val="24"/>
          <w:szCs w:val="24"/>
          <w:lang w:bidi="ar-KW"/>
        </w:rPr>
        <w:t xml:space="preserve"> </w:t>
      </w:r>
      <w:r w:rsidR="004A0C48" w:rsidRPr="003F79FF">
        <w:rPr>
          <w:rFonts w:asciiTheme="majorBidi" w:hAnsiTheme="majorBidi" w:cstheme="majorBidi"/>
          <w:sz w:val="24"/>
          <w:szCs w:val="24"/>
          <w:lang w:bidi="ar-KW"/>
        </w:rPr>
        <w:t>I was</w:t>
      </w:r>
      <w:r w:rsidR="00531671" w:rsidRPr="003F79FF">
        <w:rPr>
          <w:rFonts w:asciiTheme="majorBidi" w:hAnsiTheme="majorBidi" w:cstheme="majorBidi"/>
          <w:sz w:val="24"/>
          <w:szCs w:val="24"/>
          <w:lang w:bidi="ar-KW"/>
        </w:rPr>
        <w:t xml:space="preserve"> </w:t>
      </w:r>
      <w:r w:rsidR="004A0C48" w:rsidRPr="003F79FF">
        <w:rPr>
          <w:rFonts w:asciiTheme="majorBidi" w:hAnsiTheme="majorBidi" w:cstheme="majorBidi"/>
          <w:sz w:val="24"/>
          <w:szCs w:val="24"/>
          <w:lang w:bidi="ar-KW"/>
        </w:rPr>
        <w:t xml:space="preserve">surprised </w:t>
      </w:r>
      <w:r w:rsidR="00531671" w:rsidRPr="003F79FF">
        <w:rPr>
          <w:rFonts w:asciiTheme="majorBidi" w:hAnsiTheme="majorBidi" w:cstheme="majorBidi"/>
          <w:sz w:val="24"/>
          <w:szCs w:val="24"/>
          <w:lang w:bidi="ar-KW"/>
        </w:rPr>
        <w:t xml:space="preserve">to know all of that comparing </w:t>
      </w:r>
      <w:r w:rsidR="00531671" w:rsidRPr="003F79FF">
        <w:rPr>
          <w:rFonts w:asciiTheme="majorBidi" w:hAnsiTheme="majorBidi" w:cstheme="majorBidi"/>
          <w:sz w:val="24"/>
          <w:szCs w:val="24"/>
          <w:lang w:bidi="ar-KW"/>
        </w:rPr>
        <w:lastRenderedPageBreak/>
        <w:t>to what I have learnt and seen in Kuwait</w:t>
      </w:r>
      <w:r w:rsidR="004A0C48" w:rsidRPr="003F79FF">
        <w:rPr>
          <w:rFonts w:asciiTheme="majorBidi" w:hAnsiTheme="majorBidi" w:cstheme="majorBidi"/>
          <w:sz w:val="24"/>
          <w:szCs w:val="24"/>
          <w:lang w:bidi="ar-KW"/>
        </w:rPr>
        <w:t>, where most of the graves look the same for religious reasons</w:t>
      </w:r>
      <w:r w:rsidR="00531671" w:rsidRPr="003F79FF">
        <w:rPr>
          <w:rFonts w:asciiTheme="majorBidi" w:hAnsiTheme="majorBidi" w:cstheme="majorBidi"/>
          <w:sz w:val="24"/>
          <w:szCs w:val="24"/>
          <w:lang w:bidi="ar-KW"/>
        </w:rPr>
        <w:t>.</w:t>
      </w:r>
    </w:p>
    <w:p w14:paraId="27CAF3AF" w14:textId="7B4C6F9B" w:rsidR="00F72958" w:rsidRPr="003F79FF" w:rsidRDefault="00F72958" w:rsidP="00DD1088">
      <w:pPr>
        <w:spacing w:line="480" w:lineRule="auto"/>
        <w:rPr>
          <w:rFonts w:asciiTheme="majorBidi" w:hAnsiTheme="majorBidi" w:cstheme="majorBidi"/>
          <w:b/>
          <w:bCs/>
          <w:sz w:val="24"/>
          <w:szCs w:val="24"/>
          <w:lang w:bidi="ar-KW"/>
        </w:rPr>
      </w:pPr>
      <w:r w:rsidRPr="003F79FF">
        <w:rPr>
          <w:rFonts w:asciiTheme="majorBidi" w:hAnsiTheme="majorBidi" w:cstheme="majorBidi"/>
          <w:b/>
          <w:bCs/>
          <w:sz w:val="24"/>
          <w:szCs w:val="24"/>
          <w:lang w:bidi="ar-KW"/>
        </w:rPr>
        <w:t>Day 4- 8</w:t>
      </w:r>
      <w:r w:rsidRPr="003F79FF">
        <w:rPr>
          <w:rFonts w:asciiTheme="majorBidi" w:hAnsiTheme="majorBidi" w:cstheme="majorBidi"/>
          <w:b/>
          <w:bCs/>
          <w:sz w:val="24"/>
          <w:szCs w:val="24"/>
          <w:vertAlign w:val="superscript"/>
          <w:lang w:bidi="ar-KW"/>
        </w:rPr>
        <w:t>th</w:t>
      </w:r>
      <w:r w:rsidRPr="003F79FF">
        <w:rPr>
          <w:rFonts w:asciiTheme="majorBidi" w:hAnsiTheme="majorBidi" w:cstheme="majorBidi"/>
          <w:b/>
          <w:bCs/>
          <w:sz w:val="24"/>
          <w:szCs w:val="24"/>
          <w:lang w:bidi="ar-KW"/>
        </w:rPr>
        <w:t xml:space="preserve"> of </w:t>
      </w:r>
      <w:r w:rsidR="005B63A7" w:rsidRPr="003F79FF">
        <w:rPr>
          <w:rFonts w:asciiTheme="majorBidi" w:hAnsiTheme="majorBidi" w:cstheme="majorBidi"/>
          <w:b/>
          <w:bCs/>
          <w:sz w:val="24"/>
          <w:szCs w:val="24"/>
          <w:lang w:bidi="ar-KW"/>
        </w:rPr>
        <w:t>March</w:t>
      </w:r>
      <w:r w:rsidRPr="003F79FF">
        <w:rPr>
          <w:rFonts w:asciiTheme="majorBidi" w:hAnsiTheme="majorBidi" w:cstheme="majorBidi"/>
          <w:b/>
          <w:bCs/>
          <w:sz w:val="24"/>
          <w:szCs w:val="24"/>
          <w:lang w:bidi="ar-KW"/>
        </w:rPr>
        <w:t xml:space="preserve"> 2018: (</w:t>
      </w:r>
      <w:r w:rsidR="004F7576" w:rsidRPr="003F79FF">
        <w:rPr>
          <w:rFonts w:asciiTheme="majorBidi" w:hAnsiTheme="majorBidi" w:cstheme="majorBidi"/>
          <w:b/>
          <w:bCs/>
          <w:sz w:val="24"/>
          <w:szCs w:val="24"/>
          <w:lang w:bidi="ar-KW"/>
        </w:rPr>
        <w:t>outdoors</w:t>
      </w:r>
      <w:r w:rsidRPr="003F79FF">
        <w:rPr>
          <w:rFonts w:asciiTheme="majorBidi" w:hAnsiTheme="majorBidi" w:cstheme="majorBidi"/>
          <w:b/>
          <w:bCs/>
          <w:sz w:val="24"/>
          <w:szCs w:val="24"/>
          <w:lang w:bidi="ar-KW"/>
        </w:rPr>
        <w:t>).</w:t>
      </w:r>
    </w:p>
    <w:p w14:paraId="11932996" w14:textId="72D81FC3" w:rsidR="00EB4283" w:rsidRPr="003F79FF" w:rsidRDefault="00002076" w:rsidP="00DD1088">
      <w:pPr>
        <w:spacing w:line="480" w:lineRule="auto"/>
        <w:rPr>
          <w:rFonts w:asciiTheme="majorBidi" w:hAnsiTheme="majorBidi" w:cstheme="majorBidi"/>
          <w:sz w:val="24"/>
          <w:szCs w:val="24"/>
          <w:lang w:bidi="ar-KW"/>
        </w:rPr>
      </w:pPr>
      <w:r w:rsidRPr="003F79FF">
        <w:rPr>
          <w:rFonts w:asciiTheme="majorBidi" w:hAnsiTheme="majorBidi" w:cstheme="majorBidi"/>
          <w:sz w:val="24"/>
          <w:szCs w:val="24"/>
          <w:lang w:bidi="ar-KW"/>
        </w:rPr>
        <w:t xml:space="preserve">On this day, we have gathered </w:t>
      </w:r>
      <w:r w:rsidR="00550BE4" w:rsidRPr="003F79FF">
        <w:rPr>
          <w:rFonts w:asciiTheme="majorBidi" w:hAnsiTheme="majorBidi" w:cstheme="majorBidi"/>
          <w:sz w:val="24"/>
          <w:szCs w:val="24"/>
          <w:lang w:bidi="ar-KW"/>
        </w:rPr>
        <w:t xml:space="preserve">as groups </w:t>
      </w:r>
      <w:r w:rsidRPr="003F79FF">
        <w:rPr>
          <w:rFonts w:asciiTheme="majorBidi" w:hAnsiTheme="majorBidi" w:cstheme="majorBidi"/>
          <w:sz w:val="24"/>
          <w:szCs w:val="24"/>
          <w:lang w:bidi="ar-KW"/>
        </w:rPr>
        <w:t>outside to do a campus exercise. Dr Ros Coard have asked us to</w:t>
      </w:r>
      <w:r w:rsidR="00455E8B" w:rsidRPr="003F79FF">
        <w:rPr>
          <w:rFonts w:asciiTheme="majorBidi" w:hAnsiTheme="majorBidi" w:cstheme="majorBidi"/>
          <w:sz w:val="24"/>
          <w:szCs w:val="24"/>
          <w:lang w:bidi="ar-KW"/>
        </w:rPr>
        <w:t xml:space="preserve"> head</w:t>
      </w:r>
      <w:r w:rsidRPr="003F79FF">
        <w:rPr>
          <w:rFonts w:asciiTheme="majorBidi" w:hAnsiTheme="majorBidi" w:cstheme="majorBidi"/>
          <w:sz w:val="24"/>
          <w:szCs w:val="24"/>
          <w:lang w:bidi="ar-KW"/>
        </w:rPr>
        <w:t xml:space="preserve"> t</w:t>
      </w:r>
      <w:r w:rsidR="004A6329" w:rsidRPr="003F79FF">
        <w:rPr>
          <w:rFonts w:asciiTheme="majorBidi" w:hAnsiTheme="majorBidi" w:cstheme="majorBidi"/>
          <w:sz w:val="24"/>
          <w:szCs w:val="24"/>
          <w:lang w:bidi="ar-KW"/>
        </w:rPr>
        <w:t>owards</w:t>
      </w:r>
      <w:r w:rsidRPr="003F79FF">
        <w:rPr>
          <w:rFonts w:asciiTheme="majorBidi" w:hAnsiTheme="majorBidi" w:cstheme="majorBidi"/>
          <w:sz w:val="24"/>
          <w:szCs w:val="24"/>
          <w:lang w:bidi="ar-KW"/>
        </w:rPr>
        <w:t xml:space="preserve"> the Archaeology Lab </w:t>
      </w:r>
      <w:r w:rsidR="00455E8B" w:rsidRPr="003F79FF">
        <w:rPr>
          <w:rFonts w:asciiTheme="majorBidi" w:hAnsiTheme="majorBidi" w:cstheme="majorBidi"/>
          <w:sz w:val="24"/>
          <w:szCs w:val="24"/>
          <w:lang w:bidi="ar-KW"/>
        </w:rPr>
        <w:t xml:space="preserve">to </w:t>
      </w:r>
      <w:r w:rsidR="004A6329" w:rsidRPr="003F79FF">
        <w:rPr>
          <w:rFonts w:asciiTheme="majorBidi" w:hAnsiTheme="majorBidi" w:cstheme="majorBidi"/>
          <w:sz w:val="24"/>
          <w:szCs w:val="24"/>
          <w:lang w:bidi="ar-KW"/>
        </w:rPr>
        <w:t>collect</w:t>
      </w:r>
      <w:r w:rsidR="00455E8B" w:rsidRPr="003F79FF">
        <w:rPr>
          <w:rFonts w:asciiTheme="majorBidi" w:hAnsiTheme="majorBidi" w:cstheme="majorBidi"/>
          <w:sz w:val="24"/>
          <w:szCs w:val="24"/>
          <w:lang w:bidi="ar-KW"/>
        </w:rPr>
        <w:t xml:space="preserve"> the survey tools. </w:t>
      </w:r>
      <w:r w:rsidR="00004855" w:rsidRPr="003F79FF">
        <w:rPr>
          <w:rFonts w:asciiTheme="majorBidi" w:hAnsiTheme="majorBidi" w:cstheme="majorBidi"/>
          <w:sz w:val="24"/>
          <w:szCs w:val="24"/>
          <w:lang w:bidi="ar-KW"/>
        </w:rPr>
        <w:t xml:space="preserve">I remember holding a staff on my shoulder </w:t>
      </w:r>
      <w:r w:rsidR="00550BE4" w:rsidRPr="003F79FF">
        <w:rPr>
          <w:rFonts w:asciiTheme="majorBidi" w:hAnsiTheme="majorBidi" w:cstheme="majorBidi"/>
          <w:sz w:val="24"/>
          <w:szCs w:val="24"/>
          <w:lang w:bidi="ar-KW"/>
        </w:rPr>
        <w:t>that</w:t>
      </w:r>
      <w:r w:rsidR="00045E0C" w:rsidRPr="003F79FF">
        <w:rPr>
          <w:rFonts w:asciiTheme="majorBidi" w:hAnsiTheme="majorBidi" w:cstheme="majorBidi"/>
          <w:sz w:val="24"/>
          <w:szCs w:val="24"/>
          <w:lang w:bidi="ar-KW"/>
        </w:rPr>
        <w:t xml:space="preserve"> is</w:t>
      </w:r>
      <w:r w:rsidR="00550BE4" w:rsidRPr="003F79FF">
        <w:rPr>
          <w:rFonts w:asciiTheme="majorBidi" w:hAnsiTheme="majorBidi" w:cstheme="majorBidi"/>
          <w:sz w:val="24"/>
          <w:szCs w:val="24"/>
          <w:lang w:bidi="ar-KW"/>
        </w:rPr>
        <w:t xml:space="preserve"> </w:t>
      </w:r>
      <w:r w:rsidR="00A31AEA" w:rsidRPr="003F79FF">
        <w:rPr>
          <w:rFonts w:asciiTheme="majorBidi" w:hAnsiTheme="majorBidi" w:cstheme="majorBidi"/>
          <w:sz w:val="24"/>
          <w:szCs w:val="24"/>
          <w:lang w:bidi="ar-KW"/>
        </w:rPr>
        <w:t>perhaps</w:t>
      </w:r>
      <w:r w:rsidR="00550BE4" w:rsidRPr="003F79FF">
        <w:rPr>
          <w:rFonts w:asciiTheme="majorBidi" w:hAnsiTheme="majorBidi" w:cstheme="majorBidi"/>
          <w:sz w:val="24"/>
          <w:szCs w:val="24"/>
          <w:lang w:bidi="ar-KW"/>
        </w:rPr>
        <w:t xml:space="preserve"> </w:t>
      </w:r>
      <w:r w:rsidR="00EC43FE" w:rsidRPr="003F79FF">
        <w:rPr>
          <w:rFonts w:asciiTheme="majorBidi" w:hAnsiTheme="majorBidi" w:cstheme="majorBidi"/>
          <w:sz w:val="24"/>
          <w:szCs w:val="24"/>
          <w:lang w:bidi="ar-KW"/>
        </w:rPr>
        <w:t>triple</w:t>
      </w:r>
      <w:r w:rsidR="00550BE4" w:rsidRPr="003F79FF">
        <w:rPr>
          <w:rFonts w:asciiTheme="majorBidi" w:hAnsiTheme="majorBidi" w:cstheme="majorBidi"/>
          <w:sz w:val="24"/>
          <w:szCs w:val="24"/>
          <w:lang w:bidi="ar-KW"/>
        </w:rPr>
        <w:t xml:space="preserve"> my height </w:t>
      </w:r>
      <w:r w:rsidR="00004855" w:rsidRPr="003F79FF">
        <w:rPr>
          <w:rFonts w:asciiTheme="majorBidi" w:hAnsiTheme="majorBidi" w:cstheme="majorBidi"/>
          <w:sz w:val="24"/>
          <w:szCs w:val="24"/>
          <w:lang w:bidi="ar-KW"/>
        </w:rPr>
        <w:t xml:space="preserve">while walking towards the field. </w:t>
      </w:r>
      <w:r w:rsidR="00A31AEA" w:rsidRPr="003F79FF">
        <w:rPr>
          <w:rFonts w:asciiTheme="majorBidi" w:hAnsiTheme="majorBidi" w:cstheme="majorBidi"/>
          <w:sz w:val="24"/>
          <w:szCs w:val="24"/>
          <w:lang w:bidi="ar-KW"/>
        </w:rPr>
        <w:t xml:space="preserve">Before starting the survey, we had to find </w:t>
      </w:r>
      <w:r w:rsidR="00BC3288" w:rsidRPr="003F79FF">
        <w:rPr>
          <w:rFonts w:asciiTheme="majorBidi" w:hAnsiTheme="majorBidi" w:cstheme="majorBidi"/>
          <w:sz w:val="24"/>
          <w:szCs w:val="24"/>
          <w:lang w:bidi="ar-KW"/>
        </w:rPr>
        <w:t xml:space="preserve">a </w:t>
      </w:r>
      <w:r w:rsidR="00A31AEA" w:rsidRPr="003F79FF">
        <w:rPr>
          <w:rFonts w:asciiTheme="majorBidi" w:hAnsiTheme="majorBidi" w:cstheme="majorBidi"/>
          <w:sz w:val="24"/>
          <w:szCs w:val="24"/>
          <w:lang w:bidi="ar-KW"/>
        </w:rPr>
        <w:t>permanent feature that would play as the Bench Mark</w:t>
      </w:r>
      <w:r w:rsidR="00BC3288" w:rsidRPr="003F79FF">
        <w:rPr>
          <w:rFonts w:asciiTheme="majorBidi" w:hAnsiTheme="majorBidi" w:cstheme="majorBidi"/>
          <w:sz w:val="24"/>
          <w:szCs w:val="24"/>
          <w:lang w:bidi="ar-KW"/>
        </w:rPr>
        <w:t>,</w:t>
      </w:r>
      <w:r w:rsidR="00A31AEA" w:rsidRPr="003F79FF">
        <w:rPr>
          <w:rFonts w:asciiTheme="majorBidi" w:hAnsiTheme="majorBidi" w:cstheme="majorBidi"/>
          <w:sz w:val="24"/>
          <w:szCs w:val="24"/>
          <w:lang w:bidi="ar-KW"/>
        </w:rPr>
        <w:t xml:space="preserve"> and </w:t>
      </w:r>
      <w:r w:rsidR="00BC3288" w:rsidRPr="003F79FF">
        <w:rPr>
          <w:rFonts w:asciiTheme="majorBidi" w:hAnsiTheme="majorBidi" w:cstheme="majorBidi"/>
          <w:sz w:val="24"/>
          <w:szCs w:val="24"/>
          <w:lang w:bidi="ar-KW"/>
        </w:rPr>
        <w:t xml:space="preserve">we found a </w:t>
      </w:r>
      <w:r w:rsidR="00A31AEA" w:rsidRPr="003F79FF">
        <w:rPr>
          <w:rFonts w:asciiTheme="majorBidi" w:hAnsiTheme="majorBidi" w:cstheme="majorBidi"/>
          <w:sz w:val="24"/>
          <w:szCs w:val="24"/>
          <w:lang w:bidi="ar-KW"/>
        </w:rPr>
        <w:t xml:space="preserve">concrete </w:t>
      </w:r>
      <w:r w:rsidR="00B66AFF" w:rsidRPr="003F79FF">
        <w:rPr>
          <w:rFonts w:asciiTheme="majorBidi" w:hAnsiTheme="majorBidi" w:cstheme="majorBidi"/>
          <w:sz w:val="24"/>
          <w:szCs w:val="24"/>
          <w:lang w:bidi="ar-KW"/>
        </w:rPr>
        <w:t>block under a generator</w:t>
      </w:r>
      <w:r w:rsidR="00BC3288" w:rsidRPr="003F79FF">
        <w:rPr>
          <w:rFonts w:asciiTheme="majorBidi" w:hAnsiTheme="majorBidi" w:cstheme="majorBidi"/>
          <w:sz w:val="24"/>
          <w:szCs w:val="24"/>
          <w:lang w:bidi="ar-KW"/>
        </w:rPr>
        <w:t xml:space="preserve"> across the river</w:t>
      </w:r>
      <w:r w:rsidR="00B66AFF" w:rsidRPr="003F79FF">
        <w:rPr>
          <w:rFonts w:asciiTheme="majorBidi" w:hAnsiTheme="majorBidi" w:cstheme="majorBidi"/>
          <w:sz w:val="24"/>
          <w:szCs w:val="24"/>
          <w:lang w:bidi="ar-KW"/>
        </w:rPr>
        <w:t>. We have assumed that the Bench Mark is 100 meters above the sea level. After that</w:t>
      </w:r>
      <w:r w:rsidR="00BC3288" w:rsidRPr="003F79FF">
        <w:rPr>
          <w:rFonts w:asciiTheme="majorBidi" w:hAnsiTheme="majorBidi" w:cstheme="majorBidi"/>
          <w:sz w:val="24"/>
          <w:szCs w:val="24"/>
          <w:lang w:bidi="ar-KW"/>
        </w:rPr>
        <w:t>,</w:t>
      </w:r>
      <w:r w:rsidR="00B66AFF" w:rsidRPr="003F79FF">
        <w:rPr>
          <w:rFonts w:asciiTheme="majorBidi" w:hAnsiTheme="majorBidi" w:cstheme="majorBidi"/>
          <w:sz w:val="24"/>
          <w:szCs w:val="24"/>
          <w:lang w:bidi="ar-KW"/>
        </w:rPr>
        <w:t xml:space="preserve"> we </w:t>
      </w:r>
      <w:r w:rsidR="00BC3288" w:rsidRPr="003F79FF">
        <w:rPr>
          <w:rFonts w:asciiTheme="majorBidi" w:hAnsiTheme="majorBidi" w:cstheme="majorBidi"/>
          <w:sz w:val="24"/>
          <w:szCs w:val="24"/>
          <w:lang w:bidi="ar-KW"/>
        </w:rPr>
        <w:t xml:space="preserve">went and found a place to do the survey on. </w:t>
      </w:r>
      <w:r w:rsidR="005736D2" w:rsidRPr="003F79FF">
        <w:rPr>
          <w:rFonts w:asciiTheme="majorBidi" w:hAnsiTheme="majorBidi" w:cstheme="majorBidi"/>
          <w:sz w:val="24"/>
          <w:szCs w:val="24"/>
          <w:lang w:bidi="ar-KW"/>
        </w:rPr>
        <w:t xml:space="preserve">We set the ranging poles on the two ends of our </w:t>
      </w:r>
      <w:r w:rsidR="00770C57" w:rsidRPr="003F79FF">
        <w:rPr>
          <w:rFonts w:asciiTheme="majorBidi" w:hAnsiTheme="majorBidi" w:cstheme="majorBidi"/>
          <w:sz w:val="24"/>
          <w:szCs w:val="24"/>
          <w:lang w:bidi="ar-KW"/>
        </w:rPr>
        <w:t>chosen</w:t>
      </w:r>
      <w:r w:rsidR="005736D2" w:rsidRPr="003F79FF">
        <w:rPr>
          <w:rFonts w:asciiTheme="majorBidi" w:hAnsiTheme="majorBidi" w:cstheme="majorBidi"/>
          <w:sz w:val="24"/>
          <w:szCs w:val="24"/>
          <w:lang w:bidi="ar-KW"/>
        </w:rPr>
        <w:t xml:space="preserve"> spot, and we have adjusted the Dumpy Level</w:t>
      </w:r>
      <w:r w:rsidR="00770C57" w:rsidRPr="003F79FF">
        <w:rPr>
          <w:rFonts w:asciiTheme="majorBidi" w:hAnsiTheme="majorBidi" w:cstheme="majorBidi"/>
          <w:sz w:val="24"/>
          <w:szCs w:val="24"/>
          <w:lang w:bidi="ar-KW"/>
        </w:rPr>
        <w:t xml:space="preserve"> and</w:t>
      </w:r>
      <w:r w:rsidR="005736D2" w:rsidRPr="003F79FF">
        <w:rPr>
          <w:rFonts w:asciiTheme="majorBidi" w:hAnsiTheme="majorBidi" w:cstheme="majorBidi"/>
          <w:sz w:val="24"/>
          <w:szCs w:val="24"/>
          <w:lang w:bidi="ar-KW"/>
        </w:rPr>
        <w:t xml:space="preserve"> checked for the points in the same horizontal level</w:t>
      </w:r>
      <w:r w:rsidR="00770C57" w:rsidRPr="003F79FF">
        <w:rPr>
          <w:rFonts w:asciiTheme="majorBidi" w:hAnsiTheme="majorBidi" w:cstheme="majorBidi"/>
          <w:sz w:val="24"/>
          <w:szCs w:val="24"/>
          <w:lang w:bidi="ar-KW"/>
        </w:rPr>
        <w:t xml:space="preserve"> to begin the survey</w:t>
      </w:r>
      <w:r w:rsidR="005B63A7" w:rsidRPr="003F79FF">
        <w:rPr>
          <w:rFonts w:asciiTheme="majorBidi" w:hAnsiTheme="majorBidi" w:cstheme="majorBidi"/>
          <w:sz w:val="24"/>
          <w:szCs w:val="24"/>
          <w:lang w:bidi="ar-KW"/>
        </w:rPr>
        <w:t xml:space="preserve">. </w:t>
      </w:r>
      <w:r w:rsidR="005736D2" w:rsidRPr="003F79FF">
        <w:rPr>
          <w:rFonts w:asciiTheme="majorBidi" w:hAnsiTheme="majorBidi" w:cstheme="majorBidi"/>
          <w:sz w:val="24"/>
          <w:szCs w:val="24"/>
          <w:lang w:bidi="ar-KW"/>
        </w:rPr>
        <w:t xml:space="preserve">Then, each one of the team held a responsibility to do one task, and I was responsible to </w:t>
      </w:r>
      <w:r w:rsidR="0026288C" w:rsidRPr="003F79FF">
        <w:rPr>
          <w:rFonts w:asciiTheme="majorBidi" w:hAnsiTheme="majorBidi" w:cstheme="majorBidi"/>
          <w:sz w:val="24"/>
          <w:szCs w:val="24"/>
          <w:lang w:bidi="ar-KW"/>
        </w:rPr>
        <w:t>calculate</w:t>
      </w:r>
      <w:r w:rsidR="005736D2" w:rsidRPr="003F79FF">
        <w:rPr>
          <w:rFonts w:asciiTheme="majorBidi" w:hAnsiTheme="majorBidi" w:cstheme="majorBidi"/>
          <w:sz w:val="24"/>
          <w:szCs w:val="24"/>
          <w:lang w:bidi="ar-KW"/>
        </w:rPr>
        <w:t>. I</w:t>
      </w:r>
      <w:r w:rsidR="0029363F" w:rsidRPr="003F79FF">
        <w:rPr>
          <w:rFonts w:asciiTheme="majorBidi" w:hAnsiTheme="majorBidi" w:cstheme="majorBidi"/>
          <w:sz w:val="24"/>
          <w:szCs w:val="24"/>
          <w:lang w:bidi="ar-KW"/>
        </w:rPr>
        <w:t>t was raining when we started measuring out each distance with its height, so I had to cover my notebook while recording</w:t>
      </w:r>
      <w:r w:rsidR="003E66BE" w:rsidRPr="003F79FF">
        <w:rPr>
          <w:rFonts w:asciiTheme="majorBidi" w:hAnsiTheme="majorBidi" w:cstheme="majorBidi"/>
          <w:sz w:val="24"/>
          <w:szCs w:val="24"/>
          <w:lang w:bidi="ar-KW"/>
        </w:rPr>
        <w:t>,</w:t>
      </w:r>
      <w:r w:rsidR="00EB4283" w:rsidRPr="003F79FF">
        <w:rPr>
          <w:rFonts w:asciiTheme="majorBidi" w:hAnsiTheme="majorBidi" w:cstheme="majorBidi"/>
          <w:sz w:val="24"/>
          <w:szCs w:val="24"/>
          <w:lang w:bidi="ar-KW"/>
        </w:rPr>
        <w:t xml:space="preserve"> to</w:t>
      </w:r>
      <w:r w:rsidR="0029363F" w:rsidRPr="003F79FF">
        <w:rPr>
          <w:rFonts w:asciiTheme="majorBidi" w:hAnsiTheme="majorBidi" w:cstheme="majorBidi"/>
          <w:sz w:val="24"/>
          <w:szCs w:val="24"/>
          <w:lang w:bidi="ar-KW"/>
        </w:rPr>
        <w:t xml:space="preserve"> prevent it from getting wet.</w:t>
      </w:r>
      <w:r w:rsidR="009760F9" w:rsidRPr="003F79FF">
        <w:rPr>
          <w:rFonts w:asciiTheme="majorBidi" w:hAnsiTheme="majorBidi" w:cstheme="majorBidi"/>
          <w:sz w:val="24"/>
          <w:szCs w:val="24"/>
          <w:lang w:bidi="ar-KW"/>
        </w:rPr>
        <w:t xml:space="preserve"> Since measurements are important to the archaeological record,</w:t>
      </w:r>
      <w:r w:rsidR="0029363F" w:rsidRPr="003F79FF">
        <w:rPr>
          <w:rFonts w:asciiTheme="majorBidi" w:hAnsiTheme="majorBidi" w:cstheme="majorBidi"/>
          <w:sz w:val="24"/>
          <w:szCs w:val="24"/>
          <w:lang w:bidi="ar-KW"/>
        </w:rPr>
        <w:t xml:space="preserve"> </w:t>
      </w:r>
      <w:r w:rsidR="00EB4283" w:rsidRPr="003F79FF">
        <w:rPr>
          <w:rFonts w:asciiTheme="majorBidi" w:hAnsiTheme="majorBidi" w:cstheme="majorBidi"/>
          <w:sz w:val="24"/>
          <w:szCs w:val="24"/>
          <w:lang w:bidi="ar-KW"/>
        </w:rPr>
        <w:t>I was walking back and forth to record the exact measurements from the team</w:t>
      </w:r>
      <w:r w:rsidR="009760F9" w:rsidRPr="003F79FF">
        <w:rPr>
          <w:rFonts w:asciiTheme="majorBidi" w:hAnsiTheme="majorBidi" w:cstheme="majorBidi"/>
          <w:sz w:val="24"/>
          <w:szCs w:val="24"/>
          <w:lang w:bidi="ar-KW"/>
        </w:rPr>
        <w:t xml:space="preserve"> because </w:t>
      </w:r>
      <w:r w:rsidR="00EB4283" w:rsidRPr="003F79FF">
        <w:rPr>
          <w:rFonts w:asciiTheme="majorBidi" w:hAnsiTheme="majorBidi" w:cstheme="majorBidi"/>
          <w:sz w:val="24"/>
          <w:szCs w:val="24"/>
          <w:lang w:bidi="ar-KW"/>
        </w:rPr>
        <w:t>it was hard to concentrate while everybody else was shouting numbers</w:t>
      </w:r>
      <w:r w:rsidR="009760F9" w:rsidRPr="003F79FF">
        <w:rPr>
          <w:rFonts w:asciiTheme="majorBidi" w:hAnsiTheme="majorBidi" w:cstheme="majorBidi"/>
          <w:noProof/>
          <w:sz w:val="24"/>
          <w:szCs w:val="24"/>
          <w:lang w:bidi="ar-KW"/>
        </w:rPr>
        <w:t xml:space="preserve"> (VanPool and Leonard 2011)</w:t>
      </w:r>
      <w:r w:rsidR="00EB4283" w:rsidRPr="003F79FF">
        <w:rPr>
          <w:rFonts w:asciiTheme="majorBidi" w:hAnsiTheme="majorBidi" w:cstheme="majorBidi"/>
          <w:sz w:val="24"/>
          <w:szCs w:val="24"/>
          <w:lang w:bidi="ar-KW"/>
        </w:rPr>
        <w:t xml:space="preserve">. </w:t>
      </w:r>
      <w:r w:rsidR="00283D99" w:rsidRPr="003F79FF">
        <w:rPr>
          <w:rFonts w:asciiTheme="majorBidi" w:hAnsiTheme="majorBidi" w:cstheme="majorBidi"/>
          <w:sz w:val="24"/>
          <w:szCs w:val="24"/>
          <w:lang w:bidi="ar-KW"/>
        </w:rPr>
        <w:t>While walking, the whole team laughed when they heard me saying ‘it is my birthday, I am wearing my favourite shoes and I am drowning in mud’</w:t>
      </w:r>
      <w:r w:rsidR="00B53F08" w:rsidRPr="003F79FF">
        <w:rPr>
          <w:rFonts w:asciiTheme="majorBidi" w:hAnsiTheme="majorBidi" w:cstheme="majorBidi"/>
          <w:sz w:val="24"/>
          <w:szCs w:val="24"/>
          <w:lang w:bidi="ar-KW"/>
        </w:rPr>
        <w:t xml:space="preserve"> and from that day</w:t>
      </w:r>
      <w:r w:rsidR="002B2DD7" w:rsidRPr="003F79FF">
        <w:rPr>
          <w:rFonts w:asciiTheme="majorBidi" w:hAnsiTheme="majorBidi" w:cstheme="majorBidi"/>
          <w:sz w:val="24"/>
          <w:szCs w:val="24"/>
          <w:lang w:bidi="ar-KW"/>
        </w:rPr>
        <w:t>,</w:t>
      </w:r>
      <w:r w:rsidR="00B53F08" w:rsidRPr="003F79FF">
        <w:rPr>
          <w:rFonts w:asciiTheme="majorBidi" w:hAnsiTheme="majorBidi" w:cstheme="majorBidi"/>
          <w:sz w:val="24"/>
          <w:szCs w:val="24"/>
          <w:lang w:bidi="ar-KW"/>
        </w:rPr>
        <w:t xml:space="preserve"> I have learnt to be prepared for the worst. After recording, </w:t>
      </w:r>
      <w:r w:rsidR="00C37EED" w:rsidRPr="003F79FF">
        <w:rPr>
          <w:rFonts w:asciiTheme="majorBidi" w:hAnsiTheme="majorBidi" w:cstheme="majorBidi"/>
          <w:sz w:val="24"/>
          <w:szCs w:val="24"/>
          <w:lang w:bidi="ar-KW"/>
        </w:rPr>
        <w:t xml:space="preserve">I </w:t>
      </w:r>
      <w:r w:rsidR="00512181" w:rsidRPr="003F79FF">
        <w:rPr>
          <w:rFonts w:asciiTheme="majorBidi" w:hAnsiTheme="majorBidi" w:cstheme="majorBidi"/>
          <w:sz w:val="24"/>
          <w:szCs w:val="24"/>
          <w:lang w:bidi="ar-KW"/>
        </w:rPr>
        <w:t xml:space="preserve">could not take out my smart-phone to </w:t>
      </w:r>
      <w:r w:rsidR="009204B0" w:rsidRPr="003F79FF">
        <w:rPr>
          <w:rFonts w:asciiTheme="majorBidi" w:hAnsiTheme="majorBidi" w:cstheme="majorBidi"/>
          <w:sz w:val="24"/>
          <w:szCs w:val="24"/>
          <w:lang w:bidi="ar-KW"/>
        </w:rPr>
        <w:t>calculate</w:t>
      </w:r>
      <w:r w:rsidR="00512181" w:rsidRPr="003F79FF">
        <w:rPr>
          <w:rFonts w:asciiTheme="majorBidi" w:hAnsiTheme="majorBidi" w:cstheme="majorBidi"/>
          <w:sz w:val="24"/>
          <w:szCs w:val="24"/>
          <w:lang w:bidi="ar-KW"/>
        </w:rPr>
        <w:t>, so</w:t>
      </w:r>
      <w:r w:rsidR="00BE7E6B" w:rsidRPr="003F79FF">
        <w:rPr>
          <w:rFonts w:asciiTheme="majorBidi" w:hAnsiTheme="majorBidi" w:cstheme="majorBidi"/>
          <w:sz w:val="24"/>
          <w:szCs w:val="24"/>
          <w:lang w:bidi="ar-KW"/>
        </w:rPr>
        <w:t>,</w:t>
      </w:r>
      <w:r w:rsidR="00512181" w:rsidRPr="003F79FF">
        <w:rPr>
          <w:rFonts w:asciiTheme="majorBidi" w:hAnsiTheme="majorBidi" w:cstheme="majorBidi"/>
          <w:sz w:val="24"/>
          <w:szCs w:val="24"/>
          <w:lang w:bidi="ar-KW"/>
        </w:rPr>
        <w:t xml:space="preserve"> I have done </w:t>
      </w:r>
      <w:r w:rsidR="00CD7326" w:rsidRPr="003F79FF">
        <w:rPr>
          <w:rFonts w:asciiTheme="majorBidi" w:hAnsiTheme="majorBidi" w:cstheme="majorBidi"/>
          <w:sz w:val="24"/>
          <w:szCs w:val="24"/>
          <w:lang w:bidi="ar-KW"/>
        </w:rPr>
        <w:t>that</w:t>
      </w:r>
      <w:r w:rsidR="00512181" w:rsidRPr="003F79FF">
        <w:rPr>
          <w:rFonts w:asciiTheme="majorBidi" w:hAnsiTheme="majorBidi" w:cstheme="majorBidi"/>
          <w:sz w:val="24"/>
          <w:szCs w:val="24"/>
          <w:lang w:bidi="ar-KW"/>
        </w:rPr>
        <w:t xml:space="preserve"> manually. At the end</w:t>
      </w:r>
      <w:r w:rsidR="00BE7E6B" w:rsidRPr="003F79FF">
        <w:rPr>
          <w:rFonts w:asciiTheme="majorBidi" w:hAnsiTheme="majorBidi" w:cstheme="majorBidi"/>
          <w:sz w:val="24"/>
          <w:szCs w:val="24"/>
          <w:lang w:bidi="ar-KW"/>
        </w:rPr>
        <w:t xml:space="preserve"> of the day</w:t>
      </w:r>
      <w:r w:rsidR="00512181" w:rsidRPr="003F79FF">
        <w:rPr>
          <w:rFonts w:asciiTheme="majorBidi" w:hAnsiTheme="majorBidi" w:cstheme="majorBidi"/>
          <w:sz w:val="24"/>
          <w:szCs w:val="24"/>
          <w:lang w:bidi="ar-KW"/>
        </w:rPr>
        <w:t xml:space="preserve">, I have subtracted each distance’s height from the Bench Mark’s level and shared the result with the rest of the team. </w:t>
      </w:r>
    </w:p>
    <w:p w14:paraId="6CD081C8" w14:textId="5D42F606" w:rsidR="00512181" w:rsidRPr="003F79FF" w:rsidRDefault="00512181" w:rsidP="00DD1088">
      <w:pPr>
        <w:keepNext/>
        <w:spacing w:line="480" w:lineRule="auto"/>
        <w:rPr>
          <w:rFonts w:asciiTheme="majorBidi" w:hAnsiTheme="majorBidi" w:cstheme="majorBidi"/>
        </w:rPr>
      </w:pPr>
      <w:r w:rsidRPr="003F79FF">
        <w:rPr>
          <w:rFonts w:asciiTheme="majorBidi" w:hAnsiTheme="majorBidi" w:cstheme="majorBidi"/>
          <w:noProof/>
          <w:sz w:val="24"/>
          <w:szCs w:val="24"/>
          <w:lang w:bidi="ar-KW"/>
        </w:rPr>
        <w:lastRenderedPageBreak/>
        <w:drawing>
          <wp:inline distT="0" distB="0" distL="0" distR="0" wp14:anchorId="4776F46C" wp14:editId="36F52C82">
            <wp:extent cx="2956554" cy="3107403"/>
            <wp:effectExtent l="635"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 (1).jpg"/>
                    <pic:cNvPicPr/>
                  </pic:nvPicPr>
                  <pic:blipFill rotWithShape="1">
                    <a:blip r:embed="rId9" cstate="print">
                      <a:extLst>
                        <a:ext uri="{BEBA8EAE-BF5A-486C-A8C5-ECC9F3942E4B}">
                          <a14:imgProps xmlns:a14="http://schemas.microsoft.com/office/drawing/2010/main">
                            <a14:imgLayer r:embed="rId10">
                              <a14:imgEffect>
                                <a14:brightnessContrast bright="20000" contrast="40000"/>
                              </a14:imgEffect>
                            </a14:imgLayer>
                          </a14:imgProps>
                        </a:ext>
                        <a:ext uri="{28A0092B-C50C-407E-A947-70E740481C1C}">
                          <a14:useLocalDpi xmlns:a14="http://schemas.microsoft.com/office/drawing/2010/main" val="0"/>
                        </a:ext>
                      </a:extLst>
                    </a:blip>
                    <a:srcRect l="7584" r="6123"/>
                    <a:stretch/>
                  </pic:blipFill>
                  <pic:spPr bwMode="auto">
                    <a:xfrm rot="5400000">
                      <a:off x="0" y="0"/>
                      <a:ext cx="2997998" cy="3150961"/>
                    </a:xfrm>
                    <a:prstGeom prst="rect">
                      <a:avLst/>
                    </a:prstGeom>
                    <a:ln>
                      <a:noFill/>
                    </a:ln>
                    <a:extLst>
                      <a:ext uri="{53640926-AAD7-44D8-BBD7-CCE9431645EC}">
                        <a14:shadowObscured xmlns:a14="http://schemas.microsoft.com/office/drawing/2010/main"/>
                      </a:ext>
                    </a:extLst>
                  </pic:spPr>
                </pic:pic>
              </a:graphicData>
            </a:graphic>
          </wp:inline>
        </w:drawing>
      </w:r>
      <w:r w:rsidR="00624A7A" w:rsidRPr="003F79FF">
        <w:rPr>
          <w:rFonts w:asciiTheme="majorBidi" w:hAnsiTheme="majorBidi" w:cstheme="majorBidi"/>
        </w:rPr>
        <w:t xml:space="preserve">     </w:t>
      </w:r>
    </w:p>
    <w:p w14:paraId="0C05575D" w14:textId="5DFFE4BC" w:rsidR="00624A7A" w:rsidRPr="003F79FF" w:rsidRDefault="00624A7A" w:rsidP="00DD1088">
      <w:pPr>
        <w:pStyle w:val="Caption"/>
        <w:spacing w:line="480" w:lineRule="auto"/>
        <w:rPr>
          <w:rFonts w:asciiTheme="majorBidi" w:hAnsiTheme="majorBidi" w:cstheme="majorBidi"/>
          <w:color w:val="auto"/>
          <w:sz w:val="16"/>
          <w:szCs w:val="16"/>
        </w:rPr>
      </w:pPr>
      <w:r w:rsidRPr="003F79FF">
        <w:rPr>
          <w:rFonts w:asciiTheme="majorBidi" w:hAnsiTheme="majorBidi" w:cstheme="majorBidi"/>
          <w:color w:val="auto"/>
          <w:sz w:val="16"/>
          <w:szCs w:val="16"/>
        </w:rPr>
        <w:t xml:space="preserve">          </w:t>
      </w:r>
      <w:r w:rsidR="00512181" w:rsidRPr="003F79FF">
        <w:rPr>
          <w:rFonts w:asciiTheme="majorBidi" w:hAnsiTheme="majorBidi" w:cstheme="majorBidi"/>
          <w:color w:val="auto"/>
          <w:sz w:val="16"/>
          <w:szCs w:val="16"/>
        </w:rPr>
        <w:t xml:space="preserve">Figure </w:t>
      </w:r>
      <w:r w:rsidR="00512181" w:rsidRPr="003F79FF">
        <w:rPr>
          <w:rFonts w:asciiTheme="majorBidi" w:hAnsiTheme="majorBidi" w:cstheme="majorBidi"/>
          <w:color w:val="auto"/>
          <w:sz w:val="16"/>
          <w:szCs w:val="16"/>
        </w:rPr>
        <w:fldChar w:fldCharType="begin"/>
      </w:r>
      <w:r w:rsidR="00512181" w:rsidRPr="003F79FF">
        <w:rPr>
          <w:rFonts w:asciiTheme="majorBidi" w:hAnsiTheme="majorBidi" w:cstheme="majorBidi"/>
          <w:color w:val="auto"/>
          <w:sz w:val="16"/>
          <w:szCs w:val="16"/>
        </w:rPr>
        <w:instrText xml:space="preserve"> SEQ Figure \* ARABIC </w:instrText>
      </w:r>
      <w:r w:rsidR="00512181" w:rsidRPr="003F79FF">
        <w:rPr>
          <w:rFonts w:asciiTheme="majorBidi" w:hAnsiTheme="majorBidi" w:cstheme="majorBidi"/>
          <w:color w:val="auto"/>
          <w:sz w:val="16"/>
          <w:szCs w:val="16"/>
        </w:rPr>
        <w:fldChar w:fldCharType="separate"/>
      </w:r>
      <w:r w:rsidR="00F50111" w:rsidRPr="003F79FF">
        <w:rPr>
          <w:rFonts w:asciiTheme="majorBidi" w:hAnsiTheme="majorBidi" w:cstheme="majorBidi"/>
          <w:noProof/>
          <w:color w:val="auto"/>
          <w:sz w:val="16"/>
          <w:szCs w:val="16"/>
        </w:rPr>
        <w:t>2</w:t>
      </w:r>
      <w:r w:rsidR="00512181" w:rsidRPr="003F79FF">
        <w:rPr>
          <w:rFonts w:asciiTheme="majorBidi" w:hAnsiTheme="majorBidi" w:cstheme="majorBidi"/>
          <w:color w:val="auto"/>
          <w:sz w:val="16"/>
          <w:szCs w:val="16"/>
        </w:rPr>
        <w:fldChar w:fldCharType="end"/>
      </w:r>
      <w:r w:rsidR="00512181" w:rsidRPr="003F79FF">
        <w:rPr>
          <w:rFonts w:asciiTheme="majorBidi" w:hAnsiTheme="majorBidi" w:cstheme="majorBidi"/>
          <w:color w:val="auto"/>
          <w:sz w:val="16"/>
          <w:szCs w:val="16"/>
        </w:rPr>
        <w:t>= The recorded measurements from my notebook</w:t>
      </w:r>
    </w:p>
    <w:p w14:paraId="392E3D5D" w14:textId="77777777" w:rsidR="00A9611D" w:rsidRPr="003F79FF" w:rsidRDefault="00624A7A" w:rsidP="00DD1088">
      <w:pPr>
        <w:pStyle w:val="Caption"/>
        <w:keepNext/>
        <w:spacing w:line="480" w:lineRule="auto"/>
        <w:rPr>
          <w:rFonts w:asciiTheme="majorBidi" w:hAnsiTheme="majorBidi" w:cstheme="majorBidi"/>
          <w:color w:val="auto"/>
        </w:rPr>
      </w:pPr>
      <w:r w:rsidRPr="003F79FF">
        <w:rPr>
          <w:rFonts w:asciiTheme="majorBidi" w:hAnsiTheme="majorBidi" w:cstheme="majorBidi"/>
          <w:noProof/>
          <w:color w:val="auto"/>
        </w:rPr>
        <w:drawing>
          <wp:inline distT="0" distB="0" distL="0" distR="0" wp14:anchorId="738AD967" wp14:editId="0EEFC5F4">
            <wp:extent cx="3237885" cy="180975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80327_163306.jpg"/>
                    <pic:cNvPicPr/>
                  </pic:nvPicPr>
                  <pic:blipFill rotWithShape="1">
                    <a:blip r:embed="rId11" cstate="print">
                      <a:extLst>
                        <a:ext uri="{BEBA8EAE-BF5A-486C-A8C5-ECC9F3942E4B}">
                          <a14:imgProps xmlns:a14="http://schemas.microsoft.com/office/drawing/2010/main">
                            <a14:imgLayer r:embed="rId12">
                              <a14:imgEffect>
                                <a14:saturation sat="66000"/>
                              </a14:imgEffect>
                              <a14:imgEffect>
                                <a14:brightnessContrast bright="40000"/>
                              </a14:imgEffect>
                            </a14:imgLayer>
                          </a14:imgProps>
                        </a:ext>
                        <a:ext uri="{28A0092B-C50C-407E-A947-70E740481C1C}">
                          <a14:useLocalDpi xmlns:a14="http://schemas.microsoft.com/office/drawing/2010/main" val="0"/>
                        </a:ext>
                      </a:extLst>
                    </a:blip>
                    <a:srcRect l="1496" t="10424" r="12577" b="2265"/>
                    <a:stretch/>
                  </pic:blipFill>
                  <pic:spPr bwMode="auto">
                    <a:xfrm>
                      <a:off x="0" y="0"/>
                      <a:ext cx="3240471" cy="1811195"/>
                    </a:xfrm>
                    <a:prstGeom prst="rect">
                      <a:avLst/>
                    </a:prstGeom>
                    <a:ln>
                      <a:noFill/>
                    </a:ln>
                    <a:extLst>
                      <a:ext uri="{53640926-AAD7-44D8-BBD7-CCE9431645EC}">
                        <a14:shadowObscured xmlns:a14="http://schemas.microsoft.com/office/drawing/2010/main"/>
                      </a:ext>
                    </a:extLst>
                  </pic:spPr>
                </pic:pic>
              </a:graphicData>
            </a:graphic>
          </wp:inline>
        </w:drawing>
      </w:r>
    </w:p>
    <w:p w14:paraId="6D659C79" w14:textId="1D34421A" w:rsidR="00512181" w:rsidRPr="003F79FF" w:rsidRDefault="00A9611D" w:rsidP="00DD1088">
      <w:pPr>
        <w:pStyle w:val="Caption"/>
        <w:spacing w:line="480" w:lineRule="auto"/>
        <w:rPr>
          <w:rFonts w:asciiTheme="majorBidi" w:hAnsiTheme="majorBidi" w:cstheme="majorBidi"/>
          <w:color w:val="auto"/>
          <w:sz w:val="16"/>
          <w:szCs w:val="16"/>
        </w:rPr>
      </w:pPr>
      <w:r w:rsidRPr="003F79FF">
        <w:rPr>
          <w:rFonts w:asciiTheme="majorBidi" w:hAnsiTheme="majorBidi" w:cstheme="majorBidi"/>
          <w:color w:val="auto"/>
        </w:rPr>
        <w:t xml:space="preserve">      Figure </w:t>
      </w:r>
      <w:r w:rsidRPr="003F79FF">
        <w:rPr>
          <w:rFonts w:asciiTheme="majorBidi" w:hAnsiTheme="majorBidi" w:cstheme="majorBidi"/>
          <w:color w:val="auto"/>
        </w:rPr>
        <w:fldChar w:fldCharType="begin"/>
      </w:r>
      <w:r w:rsidRPr="003F79FF">
        <w:rPr>
          <w:rFonts w:asciiTheme="majorBidi" w:hAnsiTheme="majorBidi" w:cstheme="majorBidi"/>
          <w:color w:val="auto"/>
        </w:rPr>
        <w:instrText xml:space="preserve"> SEQ Figure \* ARABIC </w:instrText>
      </w:r>
      <w:r w:rsidRPr="003F79FF">
        <w:rPr>
          <w:rFonts w:asciiTheme="majorBidi" w:hAnsiTheme="majorBidi" w:cstheme="majorBidi"/>
          <w:color w:val="auto"/>
        </w:rPr>
        <w:fldChar w:fldCharType="separate"/>
      </w:r>
      <w:r w:rsidR="00F50111" w:rsidRPr="003F79FF">
        <w:rPr>
          <w:rFonts w:asciiTheme="majorBidi" w:hAnsiTheme="majorBidi" w:cstheme="majorBidi"/>
          <w:noProof/>
          <w:color w:val="auto"/>
        </w:rPr>
        <w:t>3</w:t>
      </w:r>
      <w:r w:rsidRPr="003F79FF">
        <w:rPr>
          <w:rFonts w:asciiTheme="majorBidi" w:hAnsiTheme="majorBidi" w:cstheme="majorBidi"/>
          <w:color w:val="auto"/>
        </w:rPr>
        <w:fldChar w:fldCharType="end"/>
      </w:r>
      <w:r w:rsidRPr="003F79FF">
        <w:rPr>
          <w:rFonts w:asciiTheme="majorBidi" w:hAnsiTheme="majorBidi" w:cstheme="majorBidi"/>
          <w:color w:val="auto"/>
        </w:rPr>
        <w:t>- After applying the survey data on a graph sheet</w:t>
      </w:r>
    </w:p>
    <w:p w14:paraId="206A3EB8" w14:textId="24F666F2" w:rsidR="005B63A7" w:rsidRPr="003F79FF" w:rsidRDefault="005B63A7" w:rsidP="00DD1088">
      <w:pPr>
        <w:spacing w:line="480" w:lineRule="auto"/>
        <w:rPr>
          <w:rFonts w:asciiTheme="majorBidi" w:hAnsiTheme="majorBidi" w:cstheme="majorBidi"/>
          <w:b/>
          <w:bCs/>
          <w:sz w:val="24"/>
          <w:szCs w:val="24"/>
        </w:rPr>
      </w:pPr>
      <w:r w:rsidRPr="003F79FF">
        <w:rPr>
          <w:rFonts w:asciiTheme="majorBidi" w:hAnsiTheme="majorBidi" w:cstheme="majorBidi"/>
          <w:b/>
          <w:bCs/>
          <w:sz w:val="24"/>
          <w:szCs w:val="24"/>
        </w:rPr>
        <w:t>Day</w:t>
      </w:r>
      <w:r w:rsidR="00CB6563" w:rsidRPr="003F79FF">
        <w:rPr>
          <w:rFonts w:asciiTheme="majorBidi" w:hAnsiTheme="majorBidi" w:cstheme="majorBidi"/>
          <w:b/>
          <w:bCs/>
          <w:sz w:val="24"/>
          <w:szCs w:val="24"/>
        </w:rPr>
        <w:t xml:space="preserve">5- </w:t>
      </w:r>
      <w:r w:rsidRPr="003F79FF">
        <w:rPr>
          <w:rFonts w:asciiTheme="majorBidi" w:hAnsiTheme="majorBidi" w:cstheme="majorBidi"/>
          <w:b/>
          <w:bCs/>
          <w:sz w:val="24"/>
          <w:szCs w:val="24"/>
        </w:rPr>
        <w:t>15</w:t>
      </w:r>
      <w:r w:rsidRPr="003F79FF">
        <w:rPr>
          <w:rFonts w:asciiTheme="majorBidi" w:hAnsiTheme="majorBidi" w:cstheme="majorBidi"/>
          <w:b/>
          <w:bCs/>
          <w:sz w:val="24"/>
          <w:szCs w:val="24"/>
          <w:vertAlign w:val="superscript"/>
        </w:rPr>
        <w:t>th</w:t>
      </w:r>
      <w:r w:rsidRPr="003F79FF">
        <w:rPr>
          <w:rFonts w:asciiTheme="majorBidi" w:hAnsiTheme="majorBidi" w:cstheme="majorBidi"/>
          <w:b/>
          <w:bCs/>
          <w:sz w:val="24"/>
          <w:szCs w:val="24"/>
        </w:rPr>
        <w:t xml:space="preserve"> of March 2018: (</w:t>
      </w:r>
      <w:r w:rsidR="00CB34E5" w:rsidRPr="003F79FF">
        <w:rPr>
          <w:rFonts w:asciiTheme="majorBidi" w:hAnsiTheme="majorBidi" w:cstheme="majorBidi"/>
          <w:b/>
          <w:bCs/>
          <w:sz w:val="24"/>
          <w:szCs w:val="24"/>
        </w:rPr>
        <w:t xml:space="preserve">indoors and </w:t>
      </w:r>
      <w:r w:rsidR="00A077DF" w:rsidRPr="003F79FF">
        <w:rPr>
          <w:rFonts w:asciiTheme="majorBidi" w:hAnsiTheme="majorBidi" w:cstheme="majorBidi"/>
          <w:b/>
          <w:bCs/>
          <w:sz w:val="24"/>
          <w:szCs w:val="24"/>
        </w:rPr>
        <w:t>out</w:t>
      </w:r>
      <w:r w:rsidRPr="003F79FF">
        <w:rPr>
          <w:rFonts w:asciiTheme="majorBidi" w:hAnsiTheme="majorBidi" w:cstheme="majorBidi"/>
          <w:b/>
          <w:bCs/>
          <w:sz w:val="24"/>
          <w:szCs w:val="24"/>
        </w:rPr>
        <w:t>doors).</w:t>
      </w:r>
    </w:p>
    <w:p w14:paraId="4C1EF507" w14:textId="1260C871" w:rsidR="00510541" w:rsidRPr="003F79FF" w:rsidRDefault="00B317BD" w:rsidP="00DD1088">
      <w:pPr>
        <w:spacing w:line="480" w:lineRule="auto"/>
        <w:rPr>
          <w:rFonts w:asciiTheme="majorBidi" w:hAnsiTheme="majorBidi" w:cstheme="majorBidi"/>
          <w:sz w:val="24"/>
          <w:szCs w:val="24"/>
          <w:lang w:bidi="ar-KW"/>
        </w:rPr>
      </w:pPr>
      <w:r w:rsidRPr="003F79FF">
        <w:rPr>
          <w:rFonts w:asciiTheme="majorBidi" w:hAnsiTheme="majorBidi" w:cstheme="majorBidi"/>
          <w:sz w:val="24"/>
          <w:szCs w:val="24"/>
          <w:lang w:bidi="ar-KW"/>
        </w:rPr>
        <w:t>At the beginning of the</w:t>
      </w:r>
      <w:r w:rsidR="00CB34E5" w:rsidRPr="003F79FF">
        <w:rPr>
          <w:rFonts w:asciiTheme="majorBidi" w:hAnsiTheme="majorBidi" w:cstheme="majorBidi"/>
          <w:sz w:val="24"/>
          <w:szCs w:val="24"/>
          <w:lang w:bidi="ar-KW"/>
        </w:rPr>
        <w:t xml:space="preserve"> lecture, Mr Quentin taught us about Stratigraphy. He </w:t>
      </w:r>
      <w:r w:rsidR="00977FDD" w:rsidRPr="003F79FF">
        <w:rPr>
          <w:rFonts w:asciiTheme="majorBidi" w:hAnsiTheme="majorBidi" w:cstheme="majorBidi"/>
          <w:sz w:val="24"/>
          <w:szCs w:val="24"/>
          <w:lang w:bidi="ar-KW"/>
        </w:rPr>
        <w:t xml:space="preserve">also explained </w:t>
      </w:r>
      <w:r w:rsidR="00C727D7" w:rsidRPr="003F79FF">
        <w:rPr>
          <w:rFonts w:asciiTheme="majorBidi" w:hAnsiTheme="majorBidi" w:cstheme="majorBidi"/>
          <w:sz w:val="24"/>
          <w:szCs w:val="24"/>
          <w:lang w:bidi="ar-KW"/>
        </w:rPr>
        <w:t xml:space="preserve">hachures and their meaning. Hachures help archaeologists in understanding the geography of studied </w:t>
      </w:r>
      <w:r w:rsidR="00002F77" w:rsidRPr="003F79FF">
        <w:rPr>
          <w:rFonts w:asciiTheme="majorBidi" w:hAnsiTheme="majorBidi" w:cstheme="majorBidi"/>
          <w:sz w:val="24"/>
          <w:szCs w:val="24"/>
          <w:lang w:bidi="ar-KW"/>
        </w:rPr>
        <w:t xml:space="preserve">or planned </w:t>
      </w:r>
      <w:r w:rsidR="00C727D7" w:rsidRPr="003F79FF">
        <w:rPr>
          <w:rFonts w:asciiTheme="majorBidi" w:hAnsiTheme="majorBidi" w:cstheme="majorBidi"/>
          <w:sz w:val="24"/>
          <w:szCs w:val="24"/>
          <w:lang w:bidi="ar-KW"/>
        </w:rPr>
        <w:t>locations</w:t>
      </w:r>
      <w:r w:rsidR="009B1C76" w:rsidRPr="003F79FF">
        <w:rPr>
          <w:rFonts w:asciiTheme="majorBidi" w:hAnsiTheme="majorBidi" w:cstheme="majorBidi"/>
          <w:sz w:val="24"/>
          <w:szCs w:val="24"/>
          <w:lang w:bidi="ar-KW"/>
        </w:rPr>
        <w:t>,</w:t>
      </w:r>
      <w:r w:rsidR="001619EC" w:rsidRPr="003F79FF">
        <w:rPr>
          <w:rFonts w:asciiTheme="majorBidi" w:hAnsiTheme="majorBidi" w:cstheme="majorBidi"/>
          <w:sz w:val="24"/>
          <w:szCs w:val="24"/>
          <w:lang w:bidi="ar-KW"/>
        </w:rPr>
        <w:t xml:space="preserve"> because</w:t>
      </w:r>
      <w:r w:rsidR="00002F77" w:rsidRPr="003F79FF">
        <w:rPr>
          <w:rFonts w:asciiTheme="majorBidi" w:hAnsiTheme="majorBidi" w:cstheme="majorBidi"/>
          <w:noProof/>
          <w:sz w:val="24"/>
          <w:szCs w:val="24"/>
          <w:lang w:bidi="ar-KW"/>
        </w:rPr>
        <w:t xml:space="preserve"> </w:t>
      </w:r>
      <w:r w:rsidR="001619EC" w:rsidRPr="003F79FF">
        <w:rPr>
          <w:rFonts w:asciiTheme="majorBidi" w:hAnsiTheme="majorBidi" w:cstheme="majorBidi"/>
          <w:sz w:val="24"/>
          <w:szCs w:val="24"/>
          <w:lang w:bidi="ar-KW"/>
        </w:rPr>
        <w:t>hachures show the direction, length and depth of slope</w:t>
      </w:r>
      <w:r w:rsidR="009B1C76" w:rsidRPr="003F79FF">
        <w:rPr>
          <w:rFonts w:asciiTheme="majorBidi" w:hAnsiTheme="majorBidi" w:cstheme="majorBidi"/>
          <w:sz w:val="24"/>
          <w:szCs w:val="24"/>
          <w:lang w:bidi="ar-KW"/>
        </w:rPr>
        <w:t>s</w:t>
      </w:r>
      <w:r w:rsidR="001619EC" w:rsidRPr="003F79FF">
        <w:rPr>
          <w:rFonts w:asciiTheme="majorBidi" w:hAnsiTheme="majorBidi" w:cstheme="majorBidi"/>
          <w:sz w:val="24"/>
          <w:szCs w:val="24"/>
          <w:lang w:bidi="ar-KW"/>
        </w:rPr>
        <w:t xml:space="preserve"> </w:t>
      </w:r>
      <w:r w:rsidR="001619EC" w:rsidRPr="003F79FF">
        <w:rPr>
          <w:rFonts w:asciiTheme="majorBidi" w:hAnsiTheme="majorBidi" w:cstheme="majorBidi"/>
          <w:noProof/>
          <w:sz w:val="24"/>
          <w:szCs w:val="24"/>
          <w:lang w:bidi="ar-KW"/>
        </w:rPr>
        <w:t>(Grant et al. 2005)</w:t>
      </w:r>
      <w:r w:rsidR="001619EC" w:rsidRPr="003F79FF">
        <w:rPr>
          <w:rFonts w:asciiTheme="majorBidi" w:hAnsiTheme="majorBidi" w:cstheme="majorBidi"/>
          <w:sz w:val="24"/>
          <w:szCs w:val="24"/>
          <w:lang w:bidi="ar-KW"/>
        </w:rPr>
        <w:t xml:space="preserve">. He also pointed out that </w:t>
      </w:r>
      <w:r w:rsidR="00A63A1C" w:rsidRPr="003F79FF">
        <w:rPr>
          <w:rFonts w:asciiTheme="majorBidi" w:hAnsiTheme="majorBidi" w:cstheme="majorBidi"/>
          <w:sz w:val="24"/>
          <w:szCs w:val="24"/>
          <w:lang w:bidi="ar-KW"/>
        </w:rPr>
        <w:t xml:space="preserve">we </w:t>
      </w:r>
      <w:r w:rsidR="00A87247" w:rsidRPr="003F79FF">
        <w:rPr>
          <w:rFonts w:asciiTheme="majorBidi" w:hAnsiTheme="majorBidi" w:cstheme="majorBidi"/>
          <w:sz w:val="24"/>
          <w:szCs w:val="24"/>
          <w:lang w:bidi="ar-KW"/>
        </w:rPr>
        <w:t>must</w:t>
      </w:r>
      <w:r w:rsidR="00A63A1C" w:rsidRPr="003F79FF">
        <w:rPr>
          <w:rFonts w:asciiTheme="majorBidi" w:hAnsiTheme="majorBidi" w:cstheme="majorBidi"/>
          <w:sz w:val="24"/>
          <w:szCs w:val="24"/>
          <w:lang w:bidi="ar-KW"/>
        </w:rPr>
        <w:t xml:space="preserve"> write</w:t>
      </w:r>
      <w:r w:rsidR="008F0133" w:rsidRPr="003F79FF">
        <w:rPr>
          <w:rFonts w:asciiTheme="majorBidi" w:hAnsiTheme="majorBidi" w:cstheme="majorBidi"/>
          <w:sz w:val="24"/>
          <w:szCs w:val="24"/>
          <w:lang w:bidi="ar-KW"/>
        </w:rPr>
        <w:t xml:space="preserve"> down</w:t>
      </w:r>
      <w:r w:rsidR="00A63A1C" w:rsidRPr="003F79FF">
        <w:rPr>
          <w:rFonts w:asciiTheme="majorBidi" w:hAnsiTheme="majorBidi" w:cstheme="majorBidi"/>
          <w:sz w:val="24"/>
          <w:szCs w:val="24"/>
          <w:lang w:bidi="ar-KW"/>
        </w:rPr>
        <w:t xml:space="preserve"> the site’s North, names, date, weather, scale and site code</w:t>
      </w:r>
      <w:r w:rsidR="002E70B6" w:rsidRPr="003F79FF">
        <w:rPr>
          <w:rFonts w:asciiTheme="majorBidi" w:hAnsiTheme="majorBidi" w:cstheme="majorBidi"/>
          <w:sz w:val="24"/>
          <w:szCs w:val="24"/>
          <w:lang w:bidi="ar-KW"/>
        </w:rPr>
        <w:t xml:space="preserve"> on the record sheet. </w:t>
      </w:r>
      <w:r w:rsidR="008F0133" w:rsidRPr="003F79FF">
        <w:rPr>
          <w:rFonts w:asciiTheme="majorBidi" w:hAnsiTheme="majorBidi" w:cstheme="majorBidi"/>
          <w:sz w:val="24"/>
          <w:szCs w:val="24"/>
          <w:lang w:bidi="ar-KW"/>
        </w:rPr>
        <w:t>After that,</w:t>
      </w:r>
      <w:r w:rsidR="00E87411" w:rsidRPr="003F79FF">
        <w:rPr>
          <w:rFonts w:asciiTheme="majorBidi" w:hAnsiTheme="majorBidi" w:cstheme="majorBidi"/>
          <w:sz w:val="24"/>
          <w:szCs w:val="24"/>
          <w:lang w:bidi="ar-KW"/>
        </w:rPr>
        <w:t xml:space="preserve"> </w:t>
      </w:r>
      <w:r w:rsidR="008F0133" w:rsidRPr="003F79FF">
        <w:rPr>
          <w:rFonts w:asciiTheme="majorBidi" w:hAnsiTheme="majorBidi" w:cstheme="majorBidi"/>
          <w:sz w:val="24"/>
          <w:szCs w:val="24"/>
          <w:lang w:bidi="ar-KW"/>
        </w:rPr>
        <w:t xml:space="preserve">we </w:t>
      </w:r>
      <w:r w:rsidR="00006CC8" w:rsidRPr="003F79FF">
        <w:rPr>
          <w:rFonts w:asciiTheme="majorBidi" w:hAnsiTheme="majorBidi" w:cstheme="majorBidi"/>
          <w:sz w:val="24"/>
          <w:szCs w:val="24"/>
          <w:lang w:bidi="ar-KW"/>
        </w:rPr>
        <w:t xml:space="preserve">went outside to apply what we have learned. </w:t>
      </w:r>
      <w:r w:rsidR="008F0133" w:rsidRPr="003F79FF">
        <w:rPr>
          <w:rFonts w:asciiTheme="majorBidi" w:hAnsiTheme="majorBidi" w:cstheme="majorBidi"/>
          <w:sz w:val="24"/>
          <w:szCs w:val="24"/>
          <w:lang w:bidi="ar-KW"/>
        </w:rPr>
        <w:t>Our team</w:t>
      </w:r>
      <w:r w:rsidR="00006CC8" w:rsidRPr="003F79FF">
        <w:rPr>
          <w:rFonts w:asciiTheme="majorBidi" w:hAnsiTheme="majorBidi" w:cstheme="majorBidi"/>
          <w:sz w:val="24"/>
          <w:szCs w:val="24"/>
          <w:lang w:bidi="ar-KW"/>
        </w:rPr>
        <w:t xml:space="preserve"> have found a slope on the northern side of the Arts Hall. We did not have a tape-</w:t>
      </w:r>
      <w:r w:rsidR="005D68E8" w:rsidRPr="003F79FF">
        <w:rPr>
          <w:rFonts w:asciiTheme="majorBidi" w:hAnsiTheme="majorBidi" w:cstheme="majorBidi"/>
          <w:sz w:val="24"/>
          <w:szCs w:val="24"/>
          <w:lang w:bidi="ar-KW"/>
        </w:rPr>
        <w:t>measure,</w:t>
      </w:r>
      <w:r w:rsidR="00006CC8" w:rsidRPr="003F79FF">
        <w:rPr>
          <w:rFonts w:asciiTheme="majorBidi" w:hAnsiTheme="majorBidi" w:cstheme="majorBidi"/>
          <w:sz w:val="24"/>
          <w:szCs w:val="24"/>
          <w:lang w:bidi="ar-KW"/>
        </w:rPr>
        <w:t xml:space="preserve"> so we had to measure with the graph sheets. </w:t>
      </w:r>
      <w:r w:rsidR="009F4BF5" w:rsidRPr="003F79FF">
        <w:rPr>
          <w:rFonts w:asciiTheme="majorBidi" w:hAnsiTheme="majorBidi" w:cstheme="majorBidi"/>
          <w:sz w:val="24"/>
          <w:szCs w:val="24"/>
          <w:lang w:bidi="ar-KW"/>
        </w:rPr>
        <w:t xml:space="preserve">After measuring, </w:t>
      </w:r>
      <w:r w:rsidR="009F4BF5" w:rsidRPr="003F79FF">
        <w:rPr>
          <w:rFonts w:asciiTheme="majorBidi" w:hAnsiTheme="majorBidi" w:cstheme="majorBidi"/>
          <w:sz w:val="24"/>
          <w:szCs w:val="24"/>
          <w:lang w:bidi="ar-KW"/>
        </w:rPr>
        <w:lastRenderedPageBreak/>
        <w:t>we found that t</w:t>
      </w:r>
      <w:r w:rsidR="005D68E8" w:rsidRPr="003F79FF">
        <w:rPr>
          <w:rFonts w:asciiTheme="majorBidi" w:hAnsiTheme="majorBidi" w:cstheme="majorBidi"/>
          <w:sz w:val="24"/>
          <w:szCs w:val="24"/>
          <w:lang w:bidi="ar-KW"/>
        </w:rPr>
        <w:t>he site was 9.5</w:t>
      </w:r>
      <w:r w:rsidR="005D68E8" w:rsidRPr="003F79FF">
        <w:rPr>
          <w:rFonts w:asciiTheme="majorBidi" w:hAnsiTheme="majorBidi" w:cstheme="majorBidi"/>
          <w:sz w:val="24"/>
          <w:szCs w:val="24"/>
          <w:vertAlign w:val="superscript"/>
          <w:lang w:bidi="ar-KW"/>
        </w:rPr>
        <w:t>2</w:t>
      </w:r>
      <w:r w:rsidR="005D68E8" w:rsidRPr="003F79FF">
        <w:rPr>
          <w:rFonts w:asciiTheme="majorBidi" w:hAnsiTheme="majorBidi" w:cstheme="majorBidi"/>
          <w:sz w:val="24"/>
          <w:szCs w:val="24"/>
          <w:lang w:bidi="ar-KW"/>
        </w:rPr>
        <w:t>x9</w:t>
      </w:r>
      <w:r w:rsidR="005D68E8" w:rsidRPr="003F79FF">
        <w:rPr>
          <w:rFonts w:asciiTheme="majorBidi" w:hAnsiTheme="majorBidi" w:cstheme="majorBidi"/>
          <w:sz w:val="24"/>
          <w:szCs w:val="24"/>
          <w:vertAlign w:val="superscript"/>
          <w:lang w:bidi="ar-KW"/>
        </w:rPr>
        <w:t>2</w:t>
      </w:r>
      <w:r w:rsidR="005D68E8" w:rsidRPr="003F79FF">
        <w:rPr>
          <w:rFonts w:asciiTheme="majorBidi" w:hAnsiTheme="majorBidi" w:cstheme="majorBidi"/>
          <w:sz w:val="24"/>
          <w:szCs w:val="24"/>
          <w:lang w:bidi="ar-KW"/>
        </w:rPr>
        <w:t xml:space="preserve"> meters</w:t>
      </w:r>
      <w:r w:rsidR="001000E3" w:rsidRPr="003F79FF">
        <w:rPr>
          <w:rFonts w:asciiTheme="majorBidi" w:hAnsiTheme="majorBidi" w:cstheme="majorBidi"/>
          <w:sz w:val="24"/>
          <w:szCs w:val="24"/>
          <w:lang w:bidi="ar-KW"/>
        </w:rPr>
        <w:t>,</w:t>
      </w:r>
      <w:r w:rsidR="005D68E8" w:rsidRPr="003F79FF">
        <w:rPr>
          <w:rFonts w:asciiTheme="majorBidi" w:hAnsiTheme="majorBidi" w:cstheme="majorBidi"/>
          <w:sz w:val="24"/>
          <w:szCs w:val="24"/>
          <w:lang w:bidi="ar-KW"/>
        </w:rPr>
        <w:t xml:space="preserve"> </w:t>
      </w:r>
      <w:r w:rsidR="001000E3" w:rsidRPr="003F79FF">
        <w:rPr>
          <w:rFonts w:asciiTheme="majorBidi" w:hAnsiTheme="majorBidi" w:cstheme="majorBidi"/>
          <w:sz w:val="24"/>
          <w:szCs w:val="24"/>
          <w:lang w:bidi="ar-KW"/>
        </w:rPr>
        <w:t>and</w:t>
      </w:r>
      <w:r w:rsidR="005D68E8" w:rsidRPr="003F79FF">
        <w:rPr>
          <w:rFonts w:asciiTheme="majorBidi" w:hAnsiTheme="majorBidi" w:cstheme="majorBidi"/>
          <w:sz w:val="24"/>
          <w:szCs w:val="24"/>
          <w:lang w:bidi="ar-KW"/>
        </w:rPr>
        <w:t xml:space="preserve"> we decided to use a 2:100 scale</w:t>
      </w:r>
      <w:r w:rsidR="009F4BF5" w:rsidRPr="003F79FF">
        <w:rPr>
          <w:rFonts w:asciiTheme="majorBidi" w:hAnsiTheme="majorBidi" w:cstheme="majorBidi"/>
          <w:sz w:val="24"/>
          <w:szCs w:val="24"/>
          <w:lang w:bidi="ar-KW"/>
        </w:rPr>
        <w:t xml:space="preserve"> on the sheet</w:t>
      </w:r>
      <w:r w:rsidR="005D68E8" w:rsidRPr="003F79FF">
        <w:rPr>
          <w:rFonts w:asciiTheme="majorBidi" w:hAnsiTheme="majorBidi" w:cstheme="majorBidi"/>
          <w:sz w:val="24"/>
          <w:szCs w:val="24"/>
          <w:lang w:bidi="ar-KW"/>
        </w:rPr>
        <w:t>. I was responsible to measure the slope’s directions and length</w:t>
      </w:r>
      <w:r w:rsidR="001000E3" w:rsidRPr="003F79FF">
        <w:rPr>
          <w:rFonts w:asciiTheme="majorBidi" w:hAnsiTheme="majorBidi" w:cstheme="majorBidi"/>
          <w:sz w:val="24"/>
          <w:szCs w:val="24"/>
          <w:lang w:bidi="ar-KW"/>
        </w:rPr>
        <w:t>s</w:t>
      </w:r>
      <w:r w:rsidR="005D68E8" w:rsidRPr="003F79FF">
        <w:rPr>
          <w:rFonts w:asciiTheme="majorBidi" w:hAnsiTheme="majorBidi" w:cstheme="majorBidi"/>
          <w:sz w:val="24"/>
          <w:szCs w:val="24"/>
          <w:lang w:bidi="ar-KW"/>
        </w:rPr>
        <w:t xml:space="preserve">. After collecting the data, I </w:t>
      </w:r>
      <w:r w:rsidR="00836A7D" w:rsidRPr="003F79FF">
        <w:rPr>
          <w:rFonts w:asciiTheme="majorBidi" w:hAnsiTheme="majorBidi" w:cstheme="majorBidi"/>
          <w:sz w:val="24"/>
          <w:szCs w:val="24"/>
          <w:lang w:bidi="ar-KW"/>
        </w:rPr>
        <w:t>told</w:t>
      </w:r>
      <w:r w:rsidR="005D68E8" w:rsidRPr="003F79FF">
        <w:rPr>
          <w:rFonts w:asciiTheme="majorBidi" w:hAnsiTheme="majorBidi" w:cstheme="majorBidi"/>
          <w:sz w:val="24"/>
          <w:szCs w:val="24"/>
          <w:lang w:bidi="ar-KW"/>
        </w:rPr>
        <w:t xml:space="preserve"> Charlie and she sketched </w:t>
      </w:r>
      <w:r w:rsidR="00836A7D" w:rsidRPr="003F79FF">
        <w:rPr>
          <w:rFonts w:asciiTheme="majorBidi" w:hAnsiTheme="majorBidi" w:cstheme="majorBidi"/>
          <w:sz w:val="24"/>
          <w:szCs w:val="24"/>
          <w:lang w:bidi="ar-KW"/>
        </w:rPr>
        <w:t xml:space="preserve">them </w:t>
      </w:r>
      <w:r w:rsidR="001000E3" w:rsidRPr="003F79FF">
        <w:rPr>
          <w:rFonts w:asciiTheme="majorBidi" w:hAnsiTheme="majorBidi" w:cstheme="majorBidi"/>
          <w:sz w:val="24"/>
          <w:szCs w:val="24"/>
          <w:lang w:bidi="ar-KW"/>
        </w:rPr>
        <w:t xml:space="preserve">as hachures on </w:t>
      </w:r>
      <w:r w:rsidR="00836A7D" w:rsidRPr="003F79FF">
        <w:rPr>
          <w:rFonts w:asciiTheme="majorBidi" w:hAnsiTheme="majorBidi" w:cstheme="majorBidi"/>
          <w:sz w:val="24"/>
          <w:szCs w:val="24"/>
          <w:lang w:bidi="ar-KW"/>
        </w:rPr>
        <w:t xml:space="preserve">the </w:t>
      </w:r>
      <w:r w:rsidR="001000E3" w:rsidRPr="003F79FF">
        <w:rPr>
          <w:rFonts w:asciiTheme="majorBidi" w:hAnsiTheme="majorBidi" w:cstheme="majorBidi"/>
          <w:sz w:val="24"/>
          <w:szCs w:val="24"/>
          <w:lang w:bidi="ar-KW"/>
        </w:rPr>
        <w:t xml:space="preserve">record </w:t>
      </w:r>
      <w:r w:rsidR="00836A7D" w:rsidRPr="003F79FF">
        <w:rPr>
          <w:rFonts w:asciiTheme="majorBidi" w:hAnsiTheme="majorBidi" w:cstheme="majorBidi"/>
          <w:sz w:val="24"/>
          <w:szCs w:val="24"/>
          <w:lang w:bidi="ar-KW"/>
        </w:rPr>
        <w:t>sheet.</w:t>
      </w:r>
      <w:r w:rsidR="00475DDE" w:rsidRPr="003F79FF">
        <w:rPr>
          <w:rFonts w:asciiTheme="majorBidi" w:hAnsiTheme="majorBidi" w:cstheme="majorBidi"/>
          <w:sz w:val="24"/>
          <w:szCs w:val="24"/>
          <w:lang w:bidi="ar-KW"/>
        </w:rPr>
        <w:t xml:space="preserve"> By doing this exercise, I have learnt how to read the environment, plan a site and</w:t>
      </w:r>
      <w:r w:rsidR="005D24B9" w:rsidRPr="003F79FF">
        <w:rPr>
          <w:rFonts w:asciiTheme="majorBidi" w:hAnsiTheme="majorBidi" w:cstheme="majorBidi"/>
          <w:sz w:val="24"/>
          <w:szCs w:val="24"/>
          <w:lang w:bidi="ar-KW"/>
        </w:rPr>
        <w:t xml:space="preserve"> I have</w:t>
      </w:r>
      <w:r w:rsidR="00475DDE" w:rsidRPr="003F79FF">
        <w:rPr>
          <w:rFonts w:asciiTheme="majorBidi" w:hAnsiTheme="majorBidi" w:cstheme="majorBidi"/>
          <w:sz w:val="24"/>
          <w:szCs w:val="24"/>
          <w:lang w:bidi="ar-KW"/>
        </w:rPr>
        <w:t xml:space="preserve"> understood the use of hachures. </w:t>
      </w:r>
    </w:p>
    <w:p w14:paraId="68A3D5F8" w14:textId="3815D69B" w:rsidR="00475DDE" w:rsidRPr="003F79FF" w:rsidRDefault="00510541" w:rsidP="00DD1088">
      <w:pPr>
        <w:spacing w:line="480" w:lineRule="auto"/>
        <w:rPr>
          <w:rFonts w:asciiTheme="majorBidi" w:hAnsiTheme="majorBidi" w:cstheme="majorBidi"/>
          <w:sz w:val="24"/>
          <w:szCs w:val="24"/>
          <w:lang w:bidi="ar-KW"/>
          <w14:shadow w14:blurRad="50800" w14:dist="50800" w14:dir="5400000" w14:sx="1000" w14:sy="1000" w14:kx="0" w14:ky="0" w14:algn="ctr">
            <w14:srgbClr w14:val="000000"/>
          </w14:shadow>
        </w:rPr>
      </w:pPr>
      <w:r w:rsidRPr="003F79FF">
        <w:rPr>
          <w:rFonts w:asciiTheme="majorBidi" w:hAnsiTheme="majorBidi" w:cstheme="majorBidi"/>
          <w:noProof/>
          <w:sz w:val="24"/>
          <w:szCs w:val="24"/>
          <w:lang w:bidi="ar-KW"/>
        </w:rPr>
        <w:drawing>
          <wp:anchor distT="0" distB="0" distL="114300" distR="114300" simplePos="0" relativeHeight="251658240" behindDoc="0" locked="0" layoutInCell="1" allowOverlap="1" wp14:anchorId="45148B1B" wp14:editId="035F896E">
            <wp:simplePos x="0" y="0"/>
            <wp:positionH relativeFrom="column">
              <wp:posOffset>-142240</wp:posOffset>
            </wp:positionH>
            <wp:positionV relativeFrom="paragraph">
              <wp:posOffset>147955</wp:posOffset>
            </wp:positionV>
            <wp:extent cx="2736850" cy="2444750"/>
            <wp:effectExtent l="0" t="635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ownload (2).jpg"/>
                    <pic:cNvPicPr/>
                  </pic:nvPicPr>
                  <pic:blipFill rotWithShape="1">
                    <a:blip r:embed="rId13" cstate="print">
                      <a:extLst>
                        <a:ext uri="{BEBA8EAE-BF5A-486C-A8C5-ECC9F3942E4B}">
                          <a14:imgProps xmlns:a14="http://schemas.microsoft.com/office/drawing/2010/main">
                            <a14:imgLayer r:embed="rId14">
                              <a14:imgEffect>
                                <a14:sharpenSoften amount="56000"/>
                              </a14:imgEffect>
                              <a14:imgEffect>
                                <a14:saturation sat="0"/>
                              </a14:imgEffect>
                              <a14:imgEffect>
                                <a14:brightnessContrast contrast="40000"/>
                              </a14:imgEffect>
                            </a14:imgLayer>
                          </a14:imgProps>
                        </a:ext>
                        <a:ext uri="{28A0092B-C50C-407E-A947-70E740481C1C}">
                          <a14:useLocalDpi xmlns:a14="http://schemas.microsoft.com/office/drawing/2010/main" val="0"/>
                        </a:ext>
                      </a:extLst>
                    </a:blip>
                    <a:srcRect l="34979" t="25622" r="17952" b="15812"/>
                    <a:stretch/>
                  </pic:blipFill>
                  <pic:spPr bwMode="auto">
                    <a:xfrm rot="5400000">
                      <a:off x="0" y="0"/>
                      <a:ext cx="2736850" cy="24447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B7CEFD1" w14:textId="77777777" w:rsidR="00475DDE" w:rsidRPr="003F79FF" w:rsidRDefault="00475DDE" w:rsidP="00DD1088">
      <w:pPr>
        <w:spacing w:line="480" w:lineRule="auto"/>
        <w:rPr>
          <w:rFonts w:asciiTheme="majorBidi" w:hAnsiTheme="majorBidi" w:cstheme="majorBidi"/>
          <w:sz w:val="24"/>
          <w:szCs w:val="24"/>
          <w:lang w:bidi="ar-KW"/>
        </w:rPr>
      </w:pPr>
    </w:p>
    <w:p w14:paraId="6FF0BF85" w14:textId="77777777" w:rsidR="00475DDE" w:rsidRPr="003F79FF" w:rsidRDefault="00475DDE" w:rsidP="00DD1088">
      <w:pPr>
        <w:spacing w:line="480" w:lineRule="auto"/>
        <w:rPr>
          <w:rFonts w:asciiTheme="majorBidi" w:hAnsiTheme="majorBidi" w:cstheme="majorBidi"/>
          <w:sz w:val="24"/>
          <w:szCs w:val="24"/>
          <w:lang w:bidi="ar-KW"/>
        </w:rPr>
      </w:pPr>
    </w:p>
    <w:p w14:paraId="7B856C49" w14:textId="77777777" w:rsidR="00475DDE" w:rsidRPr="003F79FF" w:rsidRDefault="00475DDE" w:rsidP="00DD1088">
      <w:pPr>
        <w:spacing w:line="480" w:lineRule="auto"/>
        <w:rPr>
          <w:rFonts w:asciiTheme="majorBidi" w:hAnsiTheme="majorBidi" w:cstheme="majorBidi"/>
          <w:sz w:val="24"/>
          <w:szCs w:val="24"/>
          <w:lang w:bidi="ar-KW"/>
        </w:rPr>
      </w:pPr>
    </w:p>
    <w:p w14:paraId="0E3E1D63" w14:textId="77777777" w:rsidR="00475DDE" w:rsidRPr="003F79FF" w:rsidRDefault="00475DDE" w:rsidP="00DD1088">
      <w:pPr>
        <w:spacing w:line="480" w:lineRule="auto"/>
        <w:rPr>
          <w:rFonts w:asciiTheme="majorBidi" w:hAnsiTheme="majorBidi" w:cstheme="majorBidi"/>
          <w:sz w:val="24"/>
          <w:szCs w:val="24"/>
          <w:lang w:bidi="ar-KW"/>
        </w:rPr>
      </w:pPr>
    </w:p>
    <w:p w14:paraId="37D8E844" w14:textId="77777777" w:rsidR="00475DDE" w:rsidRPr="003F79FF" w:rsidRDefault="00475DDE" w:rsidP="00DD1088">
      <w:pPr>
        <w:spacing w:line="480" w:lineRule="auto"/>
        <w:rPr>
          <w:rFonts w:asciiTheme="majorBidi" w:hAnsiTheme="majorBidi" w:cstheme="majorBidi"/>
          <w:sz w:val="24"/>
          <w:szCs w:val="24"/>
          <w:lang w:bidi="ar-KW"/>
        </w:rPr>
      </w:pPr>
    </w:p>
    <w:p w14:paraId="7247B387" w14:textId="77777777" w:rsidR="00475DDE" w:rsidRPr="003F79FF" w:rsidRDefault="00475DDE" w:rsidP="00DD1088">
      <w:pPr>
        <w:spacing w:line="480" w:lineRule="auto"/>
        <w:rPr>
          <w:rFonts w:asciiTheme="majorBidi" w:hAnsiTheme="majorBidi" w:cstheme="majorBidi"/>
          <w:sz w:val="24"/>
          <w:szCs w:val="24"/>
          <w:lang w:bidi="ar-KW"/>
        </w:rPr>
      </w:pPr>
    </w:p>
    <w:p w14:paraId="4EAC2E53" w14:textId="77777777" w:rsidR="00887507" w:rsidRPr="003F79FF" w:rsidRDefault="00F94415" w:rsidP="00DD1088">
      <w:pPr>
        <w:tabs>
          <w:tab w:val="left" w:pos="1905"/>
        </w:tabs>
        <w:spacing w:line="480" w:lineRule="auto"/>
        <w:rPr>
          <w:rFonts w:asciiTheme="majorBidi" w:hAnsiTheme="majorBidi" w:cstheme="majorBidi"/>
          <w:b/>
          <w:bCs/>
          <w:noProof/>
          <w:sz w:val="24"/>
          <w:szCs w:val="24"/>
          <w:vertAlign w:val="superscript"/>
          <w:lang w:bidi="ar-KW"/>
          <w14:shadow w14:blurRad="50800" w14:dist="50800" w14:dir="5400000" w14:sx="1000" w14:sy="1000" w14:kx="0" w14:ky="0" w14:algn="ctr">
            <w14:srgbClr w14:val="000000"/>
          </w14:shadow>
        </w:rPr>
      </w:pPr>
      <w:r w:rsidRPr="003F79FF">
        <w:rPr>
          <w:rFonts w:asciiTheme="majorBidi" w:hAnsiTheme="majorBidi" w:cstheme="majorBidi"/>
          <w:noProof/>
        </w:rPr>
        <mc:AlternateContent>
          <mc:Choice Requires="wps">
            <w:drawing>
              <wp:anchor distT="0" distB="0" distL="114300" distR="114300" simplePos="0" relativeHeight="251660288" behindDoc="0" locked="0" layoutInCell="1" allowOverlap="1" wp14:anchorId="0AD61FE4" wp14:editId="244DC065">
                <wp:simplePos x="0" y="0"/>
                <wp:positionH relativeFrom="column">
                  <wp:posOffset>4445</wp:posOffset>
                </wp:positionH>
                <wp:positionV relativeFrom="paragraph">
                  <wp:posOffset>595630</wp:posOffset>
                </wp:positionV>
                <wp:extent cx="2381250" cy="635"/>
                <wp:effectExtent l="0" t="0" r="0" b="3810"/>
                <wp:wrapSquare wrapText="bothSides"/>
                <wp:docPr id="1" name="Text Box 1"/>
                <wp:cNvGraphicFramePr/>
                <a:graphic xmlns:a="http://schemas.openxmlformats.org/drawingml/2006/main">
                  <a:graphicData uri="http://schemas.microsoft.com/office/word/2010/wordprocessingShape">
                    <wps:wsp>
                      <wps:cNvSpPr txBox="1"/>
                      <wps:spPr>
                        <a:xfrm>
                          <a:off x="0" y="0"/>
                          <a:ext cx="2381250" cy="635"/>
                        </a:xfrm>
                        <a:prstGeom prst="rect">
                          <a:avLst/>
                        </a:prstGeom>
                        <a:solidFill>
                          <a:prstClr val="white"/>
                        </a:solidFill>
                        <a:ln>
                          <a:noFill/>
                        </a:ln>
                      </wps:spPr>
                      <wps:txbx>
                        <w:txbxContent>
                          <w:p w14:paraId="7D0E4EE6" w14:textId="3663338A" w:rsidR="00B24E17" w:rsidRPr="00F94415" w:rsidRDefault="00B24E17" w:rsidP="00F94415">
                            <w:pPr>
                              <w:pStyle w:val="Caption"/>
                              <w:rPr>
                                <w:rFonts w:asciiTheme="majorBidi" w:hAnsiTheme="majorBidi" w:cstheme="majorBidi"/>
                                <w:noProof/>
                                <w:sz w:val="16"/>
                                <w:szCs w:val="16"/>
                                <w:lang w:bidi="ar-KW"/>
                              </w:rPr>
                            </w:pPr>
                            <w:r w:rsidRPr="00F94415">
                              <w:rPr>
                                <w:rFonts w:asciiTheme="majorBidi" w:hAnsiTheme="majorBidi" w:cstheme="majorBidi"/>
                                <w:sz w:val="16"/>
                                <w:szCs w:val="16"/>
                              </w:rPr>
                              <w:t xml:space="preserve">Figure </w:t>
                            </w:r>
                            <w:r w:rsidRPr="00F94415">
                              <w:rPr>
                                <w:rFonts w:asciiTheme="majorBidi" w:hAnsiTheme="majorBidi" w:cstheme="majorBidi"/>
                                <w:sz w:val="16"/>
                                <w:szCs w:val="16"/>
                              </w:rPr>
                              <w:fldChar w:fldCharType="begin"/>
                            </w:r>
                            <w:r w:rsidRPr="00F94415">
                              <w:rPr>
                                <w:rFonts w:asciiTheme="majorBidi" w:hAnsiTheme="majorBidi" w:cstheme="majorBidi"/>
                                <w:sz w:val="16"/>
                                <w:szCs w:val="16"/>
                              </w:rPr>
                              <w:instrText xml:space="preserve"> SEQ Figure \* ARABIC </w:instrText>
                            </w:r>
                            <w:r w:rsidRPr="00F94415">
                              <w:rPr>
                                <w:rFonts w:asciiTheme="majorBidi" w:hAnsiTheme="majorBidi" w:cstheme="majorBidi"/>
                                <w:sz w:val="16"/>
                                <w:szCs w:val="16"/>
                              </w:rPr>
                              <w:fldChar w:fldCharType="separate"/>
                            </w:r>
                            <w:r w:rsidR="00F50111">
                              <w:rPr>
                                <w:rFonts w:asciiTheme="majorBidi" w:hAnsiTheme="majorBidi" w:cstheme="majorBidi"/>
                                <w:noProof/>
                                <w:sz w:val="16"/>
                                <w:szCs w:val="16"/>
                              </w:rPr>
                              <w:t>4</w:t>
                            </w:r>
                            <w:r w:rsidRPr="00F94415">
                              <w:rPr>
                                <w:rFonts w:asciiTheme="majorBidi" w:hAnsiTheme="majorBidi" w:cstheme="majorBidi"/>
                                <w:sz w:val="16"/>
                                <w:szCs w:val="16"/>
                              </w:rPr>
                              <w:fldChar w:fldCharType="end"/>
                            </w:r>
                            <w:r w:rsidRPr="00F94415">
                              <w:rPr>
                                <w:rFonts w:asciiTheme="majorBidi" w:hAnsiTheme="majorBidi" w:cstheme="majorBidi"/>
                                <w:sz w:val="16"/>
                                <w:szCs w:val="16"/>
                              </w:rPr>
                              <w:t>- Graph sheet of a slope explained with hachures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AD61FE4" id="_x0000_t202" coordsize="21600,21600" o:spt="202" path="m,l,21600r21600,l21600,xe">
                <v:stroke joinstyle="miter"/>
                <v:path gradientshapeok="t" o:connecttype="rect"/>
              </v:shapetype>
              <v:shape id="Text Box 1" o:spid="_x0000_s1026" type="#_x0000_t202" style="position:absolute;margin-left:.35pt;margin-top:46.9pt;width:187.5pt;height:.0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" stroked="f">
                <v:textbox style="mso-fit-shape-to-text:t" inset="0,0,0,0">
                  <w:txbxContent>
                    <w:p w14:paraId="7D0E4EE6" w14:textId="3663338A" w:rsidR="00B24E17" w:rsidRPr="00F94415" w:rsidRDefault="00B24E17" w:rsidP="00F94415">
                      <w:pPr>
                        <w:pStyle w:val="Caption"/>
                        <w:rPr>
                          <w:rFonts w:asciiTheme="majorBidi" w:hAnsiTheme="majorBidi" w:cstheme="majorBidi"/>
                          <w:noProof/>
                          <w:sz w:val="16"/>
                          <w:szCs w:val="16"/>
                          <w:lang w:bidi="ar-KW"/>
                        </w:rPr>
                      </w:pPr>
                      <w:r w:rsidRPr="00F94415">
                        <w:rPr>
                          <w:rFonts w:asciiTheme="majorBidi" w:hAnsiTheme="majorBidi" w:cstheme="majorBidi"/>
                          <w:sz w:val="16"/>
                          <w:szCs w:val="16"/>
                        </w:rPr>
                        <w:t xml:space="preserve">Figure </w:t>
                      </w:r>
                      <w:r w:rsidRPr="00F94415">
                        <w:rPr>
                          <w:rFonts w:asciiTheme="majorBidi" w:hAnsiTheme="majorBidi" w:cstheme="majorBidi"/>
                          <w:sz w:val="16"/>
                          <w:szCs w:val="16"/>
                        </w:rPr>
                        <w:fldChar w:fldCharType="begin"/>
                      </w:r>
                      <w:r w:rsidRPr="00F94415">
                        <w:rPr>
                          <w:rFonts w:asciiTheme="majorBidi" w:hAnsiTheme="majorBidi" w:cstheme="majorBidi"/>
                          <w:sz w:val="16"/>
                          <w:szCs w:val="16"/>
                        </w:rPr>
                        <w:instrText xml:space="preserve"> SEQ Figure \* ARABIC </w:instrText>
                      </w:r>
                      <w:r w:rsidRPr="00F94415">
                        <w:rPr>
                          <w:rFonts w:asciiTheme="majorBidi" w:hAnsiTheme="majorBidi" w:cstheme="majorBidi"/>
                          <w:sz w:val="16"/>
                          <w:szCs w:val="16"/>
                        </w:rPr>
                        <w:fldChar w:fldCharType="separate"/>
                      </w:r>
                      <w:r w:rsidR="00F50111">
                        <w:rPr>
                          <w:rFonts w:asciiTheme="majorBidi" w:hAnsiTheme="majorBidi" w:cstheme="majorBidi"/>
                          <w:noProof/>
                          <w:sz w:val="16"/>
                          <w:szCs w:val="16"/>
                        </w:rPr>
                        <w:t>4</w:t>
                      </w:r>
                      <w:r w:rsidRPr="00F94415">
                        <w:rPr>
                          <w:rFonts w:asciiTheme="majorBidi" w:hAnsiTheme="majorBidi" w:cstheme="majorBidi"/>
                          <w:sz w:val="16"/>
                          <w:szCs w:val="16"/>
                        </w:rPr>
                        <w:fldChar w:fldCharType="end"/>
                      </w:r>
                      <w:r w:rsidRPr="00F94415">
                        <w:rPr>
                          <w:rFonts w:asciiTheme="majorBidi" w:hAnsiTheme="majorBidi" w:cstheme="majorBidi"/>
                          <w:sz w:val="16"/>
                          <w:szCs w:val="16"/>
                        </w:rPr>
                        <w:t>- Graph sheet of a slope explained with hachures</w:t>
                      </w:r>
                    </w:p>
                  </w:txbxContent>
                </v:textbox>
                <w10:wrap type="square"/>
              </v:shape>
            </w:pict>
          </mc:Fallback>
        </mc:AlternateContent>
      </w:r>
      <w:r w:rsidR="00475DDE" w:rsidRPr="003F79FF">
        <w:rPr>
          <w:rFonts w:asciiTheme="majorBidi" w:hAnsiTheme="majorBidi" w:cstheme="majorBidi"/>
          <w:sz w:val="24"/>
          <w:szCs w:val="24"/>
          <w:lang w:bidi="ar-KW"/>
          <w14:shadow w14:blurRad="50800" w14:dist="50800" w14:dir="5400000" w14:sx="1000" w14:sy="1000" w14:kx="0" w14:ky="0" w14:algn="ctr">
            <w14:srgbClr w14:val="000000"/>
          </w14:shadow>
        </w:rPr>
        <w:tab/>
      </w:r>
      <w:r w:rsidR="00475DDE" w:rsidRPr="003F79FF">
        <w:rPr>
          <w:rFonts w:asciiTheme="majorBidi" w:hAnsiTheme="majorBidi" w:cstheme="majorBidi"/>
          <w:sz w:val="24"/>
          <w:szCs w:val="24"/>
          <w:lang w:bidi="ar-KW"/>
          <w14:shadow w14:blurRad="50800" w14:dist="50800" w14:dir="5400000" w14:sx="1000" w14:sy="1000" w14:kx="0" w14:ky="0" w14:algn="ctr">
            <w14:srgbClr w14:val="000000"/>
          </w14:shadow>
        </w:rPr>
        <w:br/>
      </w:r>
    </w:p>
    <w:p w14:paraId="6CCE1D5F" w14:textId="77777777" w:rsidR="00887507" w:rsidRPr="003F79FF" w:rsidRDefault="00887507" w:rsidP="00DD1088">
      <w:pPr>
        <w:tabs>
          <w:tab w:val="left" w:pos="1905"/>
        </w:tabs>
        <w:spacing w:line="480" w:lineRule="auto"/>
        <w:rPr>
          <w:rFonts w:asciiTheme="majorBidi" w:hAnsiTheme="majorBidi" w:cstheme="majorBidi"/>
          <w:b/>
          <w:bCs/>
          <w:noProof/>
          <w:sz w:val="24"/>
          <w:szCs w:val="24"/>
          <w:lang w:bidi="ar-KW"/>
          <w14:shadow w14:blurRad="50800" w14:dist="50800" w14:dir="5400000" w14:sx="1000" w14:sy="1000" w14:kx="0" w14:ky="0" w14:algn="ctr">
            <w14:srgbClr w14:val="000000"/>
          </w14:shadow>
        </w:rPr>
      </w:pPr>
    </w:p>
    <w:p w14:paraId="3250F7C8" w14:textId="3E7A16EB" w:rsidR="00F83F54" w:rsidRPr="003F79FF" w:rsidRDefault="003122EE" w:rsidP="00DD1088">
      <w:pPr>
        <w:tabs>
          <w:tab w:val="left" w:pos="1905"/>
        </w:tabs>
        <w:spacing w:line="480" w:lineRule="auto"/>
        <w:rPr>
          <w:rFonts w:asciiTheme="majorBidi" w:hAnsiTheme="majorBidi" w:cstheme="majorBidi"/>
          <w:b/>
          <w:bCs/>
          <w:noProof/>
          <w:sz w:val="24"/>
          <w:szCs w:val="24"/>
          <w:vertAlign w:val="superscript"/>
          <w:lang w:bidi="ar-KW"/>
          <w14:shadow w14:blurRad="50800" w14:dist="50800" w14:dir="5400000" w14:sx="1000" w14:sy="1000" w14:kx="0" w14:ky="0" w14:algn="ctr">
            <w14:srgbClr w14:val="000000"/>
          </w14:shadow>
        </w:rPr>
      </w:pPr>
      <w:r w:rsidRPr="003F79FF">
        <w:rPr>
          <w:rFonts w:asciiTheme="majorBidi" w:hAnsiTheme="majorBidi" w:cstheme="majorBidi"/>
          <w:b/>
          <w:bCs/>
          <w:noProof/>
          <w:sz w:val="24"/>
          <w:szCs w:val="24"/>
          <w:lang w:bidi="ar-KW"/>
          <w14:shadow w14:blurRad="50800" w14:dist="50800" w14:dir="5400000" w14:sx="1000" w14:sy="1000" w14:kx="0" w14:ky="0" w14:algn="ctr">
            <w14:srgbClr w14:val="000000"/>
          </w14:shadow>
        </w:rPr>
        <w:t>Day 6- 22</w:t>
      </w:r>
      <w:r w:rsidRPr="003F79FF">
        <w:rPr>
          <w:rFonts w:asciiTheme="majorBidi" w:hAnsiTheme="majorBidi" w:cstheme="majorBidi"/>
          <w:b/>
          <w:bCs/>
          <w:noProof/>
          <w:sz w:val="24"/>
          <w:szCs w:val="24"/>
          <w:lang w:bidi="ar-KW"/>
          <w14:shadow w14:blurRad="50800" w14:dist="50800" w14:dir="5400000" w14:sx="1000" w14:sy="1000" w14:kx="0" w14:ky="0" w14:algn="ctr">
            <w14:srgbClr w14:val="000000"/>
          </w14:shadow>
        </w:rPr>
        <w:t>nd</w:t>
      </w:r>
      <w:r w:rsidRPr="003F79FF">
        <w:rPr>
          <w:rFonts w:asciiTheme="majorBidi" w:hAnsiTheme="majorBidi" w:cstheme="majorBidi"/>
          <w:b/>
          <w:bCs/>
          <w:noProof/>
          <w:sz w:val="24"/>
          <w:szCs w:val="24"/>
          <w:lang w:bidi="ar-KW"/>
          <w14:shadow w14:blurRad="50800" w14:dist="50800" w14:dir="5400000" w14:sx="1000" w14:sy="1000" w14:kx="0" w14:ky="0" w14:algn="ctr">
            <w14:srgbClr w14:val="000000"/>
          </w14:shadow>
        </w:rPr>
        <w:t xml:space="preserve"> of March 2018: (indoors &amp; outdoors)</w:t>
      </w:r>
    </w:p>
    <w:p w14:paraId="1DA8E6C1" w14:textId="70E78EF8" w:rsidR="00C20AD1" w:rsidRPr="003F79FF" w:rsidRDefault="00C20AD1" w:rsidP="00DD1088">
      <w:pPr>
        <w:tabs>
          <w:tab w:val="left" w:pos="1905"/>
        </w:tabs>
        <w:spacing w:line="480" w:lineRule="auto"/>
        <w:rPr>
          <w:rFonts w:asciiTheme="majorBidi" w:hAnsiTheme="majorBidi" w:cstheme="majorBidi"/>
          <w:sz w:val="24"/>
          <w:szCs w:val="24"/>
          <w:lang w:bidi="ar-KW"/>
          <w14:shadow w14:blurRad="50800" w14:dist="50800" w14:dir="5400000" w14:sx="1000" w14:sy="1000" w14:kx="0" w14:ky="0" w14:algn="ctr">
            <w14:srgbClr w14:val="000000"/>
          </w14:shadow>
        </w:rPr>
      </w:pPr>
      <w:r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At 2:05 Mr Quentin Drew started the lecture with explaining how scales work. </w:t>
      </w:r>
      <w:r w:rsidR="00461313" w:rsidRPr="003F79FF">
        <w:rPr>
          <w:rFonts w:asciiTheme="majorBidi" w:hAnsiTheme="majorBidi" w:cstheme="majorBidi"/>
          <w:sz w:val="24"/>
          <w:szCs w:val="24"/>
          <w:lang w:bidi="ar-KW"/>
          <w14:shadow w14:blurRad="50800" w14:dist="50800" w14:dir="5400000" w14:sx="1000" w14:sy="1000" w14:kx="0" w14:ky="0" w14:algn="ctr">
            <w14:srgbClr w14:val="000000"/>
          </w14:shadow>
        </w:rPr>
        <w:t>He begun with explaining the advantages and the disadvantages of drawing to a scale. The advantages are as the following: it helps us get an interpretation of the site or the finds, it allows us to observe</w:t>
      </w:r>
      <w:r w:rsidR="004B217E"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w:t>
      </w:r>
      <w:r w:rsidR="00461313" w:rsidRPr="003F79FF">
        <w:rPr>
          <w:rFonts w:asciiTheme="majorBidi" w:hAnsiTheme="majorBidi" w:cstheme="majorBidi"/>
          <w:sz w:val="24"/>
          <w:szCs w:val="24"/>
          <w:lang w:bidi="ar-KW"/>
          <w14:shadow w14:blurRad="50800" w14:dist="50800" w14:dir="5400000" w14:sx="1000" w14:sy="1000" w14:kx="0" w14:ky="0" w14:algn="ctr">
            <w14:srgbClr w14:val="000000"/>
          </w14:shadow>
        </w:rPr>
        <w:t>and it is about personalizing</w:t>
      </w:r>
      <w:r w:rsidR="003122EE" w:rsidRPr="003F79FF">
        <w:rPr>
          <w:rFonts w:asciiTheme="majorBidi" w:hAnsiTheme="majorBidi" w:cstheme="majorBidi"/>
        </w:rPr>
        <w:t xml:space="preserve"> </w:t>
      </w:r>
      <w:r w:rsidR="003122EE" w:rsidRPr="003F79FF">
        <w:rPr>
          <w:rFonts w:asciiTheme="majorBidi" w:hAnsiTheme="majorBidi" w:cstheme="majorBidi"/>
        </w:rPr>
        <w:t>(Ellis 2003)</w:t>
      </w:r>
      <w:r w:rsidR="00461313" w:rsidRPr="003F79FF">
        <w:rPr>
          <w:rFonts w:asciiTheme="majorBidi" w:hAnsiTheme="majorBidi" w:cstheme="majorBidi"/>
          <w:sz w:val="24"/>
          <w:szCs w:val="24"/>
          <w:lang w:bidi="ar-KW"/>
          <w14:shadow w14:blurRad="50800" w14:dist="50800" w14:dir="5400000" w14:sx="1000" w14:sy="1000" w14:kx="0" w14:ky="0" w14:algn="ctr">
            <w14:srgbClr w14:val="000000"/>
          </w14:shadow>
        </w:rPr>
        <w:t>. T</w:t>
      </w:r>
      <w:r w:rsidR="007C411B" w:rsidRPr="003F79FF">
        <w:rPr>
          <w:rFonts w:asciiTheme="majorBidi" w:hAnsiTheme="majorBidi" w:cstheme="majorBidi"/>
          <w:sz w:val="24"/>
          <w:szCs w:val="24"/>
          <w:lang w:bidi="ar-KW"/>
          <w14:shadow w14:blurRad="50800" w14:dist="50800" w14:dir="5400000" w14:sx="1000" w14:sy="1000" w14:kx="0" w14:ky="0" w14:algn="ctr">
            <w14:srgbClr w14:val="000000"/>
          </w14:shadow>
        </w:rPr>
        <w:t>he disadvantages are</w:t>
      </w:r>
      <w:r w:rsidR="00FF37AA" w:rsidRPr="003F79FF">
        <w:rPr>
          <w:rFonts w:asciiTheme="majorBidi" w:hAnsiTheme="majorBidi" w:cstheme="majorBidi"/>
          <w:sz w:val="24"/>
          <w:szCs w:val="24"/>
          <w:lang w:bidi="ar-KW"/>
          <w14:shadow w14:blurRad="50800" w14:dist="50800" w14:dir="5400000" w14:sx="1000" w14:sy="1000" w14:kx="0" w14:ky="0" w14:algn="ctr">
            <w14:srgbClr w14:val="000000"/>
          </w14:shadow>
        </w:rPr>
        <w:t>: drawing to scale is limited and, in some circumstances, it is not accurate</w:t>
      </w:r>
      <w:r w:rsidR="003122EE" w:rsidRPr="003F79FF">
        <w:rPr>
          <w:rFonts w:asciiTheme="majorBidi" w:hAnsiTheme="majorBidi" w:cstheme="majorBidi"/>
        </w:rPr>
        <w:t xml:space="preserve"> </w:t>
      </w:r>
      <w:r w:rsidR="003122EE" w:rsidRPr="003F79FF">
        <w:rPr>
          <w:rFonts w:asciiTheme="majorBidi" w:hAnsiTheme="majorBidi" w:cstheme="majorBidi"/>
        </w:rPr>
        <w:t>(Ellis 2003)</w:t>
      </w:r>
      <w:r w:rsidR="00FF37AA"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w:t>
      </w:r>
      <w:r w:rsidR="00DD71F4"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Also, drawing to a scale depends on the site, for example, a scale of 1:10 is suitable for smaller finds </w:t>
      </w:r>
      <w:r w:rsidR="00E7484E" w:rsidRPr="003F79FF">
        <w:rPr>
          <w:rFonts w:asciiTheme="majorBidi" w:hAnsiTheme="majorBidi" w:cstheme="majorBidi"/>
          <w:sz w:val="24"/>
          <w:szCs w:val="24"/>
          <w:lang w:bidi="ar-KW"/>
          <w14:shadow w14:blurRad="50800" w14:dist="50800" w14:dir="5400000" w14:sx="1000" w14:sy="1000" w14:kx="0" w14:ky="0" w14:algn="ctr">
            <w14:srgbClr w14:val="000000"/>
          </w14:shadow>
        </w:rPr>
        <w:t>such as</w:t>
      </w:r>
      <w:r w:rsidR="00DD71F4"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bodies and </w:t>
      </w:r>
      <w:r w:rsidR="001C6678"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portable </w:t>
      </w:r>
      <w:r w:rsidR="00DD71F4" w:rsidRPr="003F79FF">
        <w:rPr>
          <w:rFonts w:asciiTheme="majorBidi" w:hAnsiTheme="majorBidi" w:cstheme="majorBidi"/>
          <w:sz w:val="24"/>
          <w:szCs w:val="24"/>
          <w:lang w:bidi="ar-KW"/>
          <w14:shadow w14:blurRad="50800" w14:dist="50800" w14:dir="5400000" w14:sx="1000" w14:sy="1000" w14:kx="0" w14:ky="0" w14:algn="ctr">
            <w14:srgbClr w14:val="000000"/>
          </w14:shadow>
        </w:rPr>
        <w:t>artefacts</w:t>
      </w:r>
      <w:r w:rsidR="003122EE" w:rsidRPr="003F79FF">
        <w:rPr>
          <w:rFonts w:asciiTheme="majorBidi" w:hAnsiTheme="majorBidi" w:cstheme="majorBidi"/>
          <w:noProof/>
          <w:szCs w:val="24"/>
          <w:lang w:bidi="ar-KW"/>
          <w14:shadow w14:blurRad="50800" w14:dist="50800" w14:dir="5400000" w14:sx="1000" w14:sy="1000" w14:kx="0" w14:ky="0" w14:algn="ctr">
            <w14:srgbClr w14:val="000000"/>
          </w14:shadow>
        </w:rPr>
        <w:t xml:space="preserve"> </w:t>
      </w:r>
      <w:r w:rsidR="003122EE" w:rsidRPr="003F79FF">
        <w:rPr>
          <w:rFonts w:asciiTheme="majorBidi" w:hAnsiTheme="majorBidi" w:cstheme="majorBidi"/>
          <w:noProof/>
          <w:szCs w:val="24"/>
          <w:lang w:bidi="ar-KW"/>
          <w14:shadow w14:blurRad="50800" w14:dist="50800" w14:dir="5400000" w14:sx="1000" w14:sy="1000" w14:kx="0" w14:ky="0" w14:algn="ctr">
            <w14:srgbClr w14:val="000000"/>
          </w14:shadow>
        </w:rPr>
        <w:t>(Wilkinson 2007)</w:t>
      </w:r>
      <w:r w:rsidR="00DD71F4"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w:t>
      </w:r>
      <w:r w:rsidR="00B43314" w:rsidRPr="003F79FF">
        <w:rPr>
          <w:rFonts w:asciiTheme="majorBidi" w:hAnsiTheme="majorBidi" w:cstheme="majorBidi"/>
          <w:sz w:val="24"/>
          <w:szCs w:val="24"/>
          <w:lang w:bidi="ar-KW"/>
          <w14:shadow w14:blurRad="50800" w14:dist="50800" w14:dir="5400000" w14:sx="1000" w14:sy="1000" w14:kx="0" w14:ky="0" w14:algn="ctr">
            <w14:srgbClr w14:val="000000"/>
          </w14:shadow>
        </w:rPr>
        <w:t>Later, we have gathered in groups to apply what we have learnt</w:t>
      </w:r>
      <w:r w:rsidR="00D848FC"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in </w:t>
      </w:r>
      <w:r w:rsidR="00D848FC" w:rsidRPr="003F79FF">
        <w:rPr>
          <w:rFonts w:asciiTheme="majorBidi" w:hAnsiTheme="majorBidi" w:cstheme="majorBidi"/>
          <w:sz w:val="24"/>
          <w:szCs w:val="24"/>
          <w:lang w:bidi="ar-KW"/>
          <w14:shadow w14:blurRad="50800" w14:dist="50800" w14:dir="5400000" w14:sx="1000" w14:sy="1000" w14:kx="0" w14:ky="0" w14:algn="ctr">
            <w14:srgbClr w14:val="000000"/>
          </w14:shadow>
        </w:rPr>
        <w:lastRenderedPageBreak/>
        <w:t>the lecture</w:t>
      </w:r>
      <w:r w:rsidR="00B43314"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w:t>
      </w:r>
      <w:r w:rsidR="00D848FC" w:rsidRPr="003F79FF">
        <w:rPr>
          <w:rFonts w:asciiTheme="majorBidi" w:hAnsiTheme="majorBidi" w:cstheme="majorBidi"/>
          <w:sz w:val="24"/>
          <w:szCs w:val="24"/>
          <w:lang w:bidi="ar-KW"/>
          <w14:shadow w14:blurRad="50800" w14:dist="50800" w14:dir="5400000" w14:sx="1000" w14:sy="1000" w14:kx="0" w14:ky="0" w14:algn="ctr">
            <w14:srgbClr w14:val="000000"/>
          </w14:shadow>
        </w:rPr>
        <w:t>This time, I have used all the knowledge that I received in previous lectures and exercises. The first th</w:t>
      </w:r>
      <w:r w:rsidR="0066748B" w:rsidRPr="003F79FF">
        <w:rPr>
          <w:rFonts w:asciiTheme="majorBidi" w:hAnsiTheme="majorBidi" w:cstheme="majorBidi"/>
          <w:sz w:val="24"/>
          <w:szCs w:val="24"/>
          <w:lang w:bidi="ar-KW"/>
          <w14:shadow w14:blurRad="50800" w14:dist="50800" w14:dir="5400000" w14:sx="1000" w14:sy="1000" w14:kx="0" w14:ky="0" w14:algn="ctr">
            <w14:srgbClr w14:val="000000"/>
          </w14:shadow>
        </w:rPr>
        <w:t>ing that</w:t>
      </w:r>
      <w:r w:rsidR="00D848FC"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I have done is </w:t>
      </w:r>
      <w:r w:rsidR="00806EB2"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that </w:t>
      </w:r>
      <w:r w:rsidR="00D848FC" w:rsidRPr="003F79FF">
        <w:rPr>
          <w:rFonts w:asciiTheme="majorBidi" w:hAnsiTheme="majorBidi" w:cstheme="majorBidi"/>
          <w:sz w:val="24"/>
          <w:szCs w:val="24"/>
          <w:lang w:bidi="ar-KW"/>
          <w14:shadow w14:blurRad="50800" w14:dist="50800" w14:dir="5400000" w14:sx="1000" w14:sy="1000" w14:kx="0" w14:ky="0" w14:algn="ctr">
            <w14:srgbClr w14:val="000000"/>
          </w14:shadow>
        </w:rPr>
        <w:t>I came prepared</w:t>
      </w:r>
      <w:r w:rsidR="00750ED4" w:rsidRPr="003F79FF">
        <w:rPr>
          <w:rFonts w:asciiTheme="majorBidi" w:hAnsiTheme="majorBidi" w:cstheme="majorBidi"/>
          <w:sz w:val="24"/>
          <w:szCs w:val="24"/>
          <w:lang w:bidi="ar-KW"/>
          <w14:shadow w14:blurRad="50800" w14:dist="50800" w14:dir="5400000" w14:sx="1000" w14:sy="1000" w14:kx="0" w14:ky="0" w14:algn="ctr">
            <w14:srgbClr w14:val="000000"/>
          </w14:shadow>
        </w:rPr>
        <w:t>, so</w:t>
      </w:r>
      <w:r w:rsidR="00D848FC"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I brought my own tape-measure with me, </w:t>
      </w:r>
      <w:r w:rsidR="00814B6F"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so that I can avoid struggling like the last exercise. </w:t>
      </w:r>
      <w:r w:rsidR="00033160" w:rsidRPr="003F79FF">
        <w:rPr>
          <w:rFonts w:asciiTheme="majorBidi" w:hAnsiTheme="majorBidi" w:cstheme="majorBidi"/>
          <w:sz w:val="24"/>
          <w:szCs w:val="24"/>
          <w:lang w:bidi="ar-KW"/>
          <w14:shadow w14:blurRad="50800" w14:dist="50800" w14:dir="5400000" w14:sx="1000" w14:sy="1000" w14:kx="0" w14:ky="0" w14:algn="ctr">
            <w14:srgbClr w14:val="000000"/>
          </w14:shadow>
        </w:rPr>
        <w:t>F</w:t>
      </w:r>
      <w:r w:rsidR="00806EB2" w:rsidRPr="003F79FF">
        <w:rPr>
          <w:rFonts w:asciiTheme="majorBidi" w:hAnsiTheme="majorBidi" w:cstheme="majorBidi"/>
          <w:sz w:val="24"/>
          <w:szCs w:val="24"/>
          <w:lang w:bidi="ar-KW"/>
          <w14:shadow w14:blurRad="50800" w14:dist="50800" w14:dir="5400000" w14:sx="1000" w14:sy="1000" w14:kx="0" w14:ky="0" w14:algn="ctr">
            <w14:srgbClr w14:val="000000"/>
          </w14:shadow>
        </w:rPr>
        <w:t>ortunately</w:t>
      </w:r>
      <w:r w:rsidR="00D848FC"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Dr Martin showed up with a basket filled with tape-measures. </w:t>
      </w:r>
      <w:r w:rsidR="00B24E17" w:rsidRPr="003F79FF">
        <w:rPr>
          <w:rFonts w:asciiTheme="majorBidi" w:hAnsiTheme="majorBidi" w:cstheme="majorBidi"/>
          <w:sz w:val="24"/>
          <w:szCs w:val="24"/>
          <w:lang w:bidi="ar-KW"/>
          <w14:shadow w14:blurRad="50800" w14:dist="50800" w14:dir="5400000" w14:sx="1000" w14:sy="1000" w14:kx="0" w14:ky="0" w14:algn="ctr">
            <w14:srgbClr w14:val="000000"/>
          </w14:shadow>
        </w:rPr>
        <w:t>Later,</w:t>
      </w:r>
      <w:r w:rsidR="005B62BB"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w:t>
      </w:r>
      <w:r w:rsidR="00750ED4"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we went to the </w:t>
      </w:r>
      <w:r w:rsidR="00B24E17"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body’s </w:t>
      </w:r>
      <w:r w:rsidR="00750ED4"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site to plan </w:t>
      </w:r>
      <w:r w:rsidR="008E7B22" w:rsidRPr="003F79FF">
        <w:rPr>
          <w:rFonts w:asciiTheme="majorBidi" w:hAnsiTheme="majorBidi" w:cstheme="majorBidi"/>
          <w:sz w:val="24"/>
          <w:szCs w:val="24"/>
          <w:lang w:bidi="ar-KW"/>
          <w14:shadow w14:blurRad="50800" w14:dist="50800" w14:dir="5400000" w14:sx="1000" w14:sy="1000" w14:kx="0" w14:ky="0" w14:algn="ctr">
            <w14:srgbClr w14:val="000000"/>
          </w14:shadow>
        </w:rPr>
        <w:t>it,</w:t>
      </w:r>
      <w:r w:rsidR="00B24E17"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but I wanted to check for the site’s directions first. I</w:t>
      </w:r>
      <w:r w:rsidR="005B62BB"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found that the</w:t>
      </w:r>
      <w:r w:rsidR="00F2139D"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body’s</w:t>
      </w:r>
      <w:r w:rsidR="005B62BB"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head is aiming to the east and the feet </w:t>
      </w:r>
      <w:r w:rsidR="00635375"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are </w:t>
      </w:r>
      <w:r w:rsidR="005B62BB" w:rsidRPr="003F79FF">
        <w:rPr>
          <w:rFonts w:asciiTheme="majorBidi" w:hAnsiTheme="majorBidi" w:cstheme="majorBidi"/>
          <w:sz w:val="24"/>
          <w:szCs w:val="24"/>
          <w:lang w:bidi="ar-KW"/>
          <w14:shadow w14:blurRad="50800" w14:dist="50800" w14:dir="5400000" w14:sx="1000" w14:sy="1000" w14:kx="0" w14:ky="0" w14:algn="ctr">
            <w14:srgbClr w14:val="000000"/>
          </w14:shadow>
        </w:rPr>
        <w:t>aiming to the west</w:t>
      </w:r>
      <w:r w:rsidR="00F03A2C" w:rsidRPr="003F79FF">
        <w:rPr>
          <w:rFonts w:asciiTheme="majorBidi" w:hAnsiTheme="majorBidi" w:cstheme="majorBidi"/>
          <w:sz w:val="24"/>
          <w:szCs w:val="24"/>
          <w:lang w:bidi="ar-KW"/>
          <w14:shadow w14:blurRad="50800" w14:dist="50800" w14:dir="5400000" w14:sx="1000" w14:sy="1000" w14:kx="0" w14:ky="0" w14:algn="ctr">
            <w14:srgbClr w14:val="000000"/>
          </w14:shadow>
        </w:rPr>
        <w:t>. Then, we started set</w:t>
      </w:r>
      <w:r w:rsidR="00B24E17" w:rsidRPr="003F79FF">
        <w:rPr>
          <w:rFonts w:asciiTheme="majorBidi" w:hAnsiTheme="majorBidi" w:cstheme="majorBidi"/>
          <w:sz w:val="24"/>
          <w:szCs w:val="24"/>
          <w:lang w:bidi="ar-KW"/>
          <w14:shadow w14:blurRad="50800" w14:dist="50800" w14:dir="5400000" w14:sx="1000" w14:sy="1000" w14:kx="0" w14:ky="0" w14:algn="ctr">
            <w14:srgbClr w14:val="000000"/>
          </w14:shadow>
        </w:rPr>
        <w:t>ting</w:t>
      </w:r>
      <w:r w:rsidR="00F03A2C"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out a grid with the zero point on the south-west. We have also checked if the sides were parallel and fixed the angles. </w:t>
      </w:r>
      <w:r w:rsidR="00750ED4" w:rsidRPr="003F79FF">
        <w:rPr>
          <w:rFonts w:asciiTheme="majorBidi" w:hAnsiTheme="majorBidi" w:cstheme="majorBidi"/>
          <w:sz w:val="24"/>
          <w:szCs w:val="24"/>
          <w:lang w:bidi="ar-KW"/>
          <w14:shadow w14:blurRad="50800" w14:dist="50800" w14:dir="5400000" w14:sx="1000" w14:sy="1000" w14:kx="0" w14:ky="0" w14:algn="ctr">
            <w14:srgbClr w14:val="000000"/>
          </w14:shadow>
        </w:rPr>
        <w:t>The site was 90</w:t>
      </w:r>
      <w:r w:rsidR="00750ED4" w:rsidRPr="003F79FF">
        <w:rPr>
          <w:rFonts w:asciiTheme="majorBidi" w:hAnsiTheme="majorBidi" w:cstheme="majorBidi"/>
          <w:sz w:val="24"/>
          <w:szCs w:val="24"/>
          <w:vertAlign w:val="superscript"/>
          <w:lang w:bidi="ar-KW"/>
          <w14:shadow w14:blurRad="50800" w14:dist="50800" w14:dir="5400000" w14:sx="1000" w14:sy="1000" w14:kx="0" w14:ky="0" w14:algn="ctr">
            <w14:srgbClr w14:val="000000"/>
          </w14:shadow>
        </w:rPr>
        <w:t>2</w:t>
      </w:r>
      <w:r w:rsidR="00750ED4" w:rsidRPr="003F79FF">
        <w:rPr>
          <w:rFonts w:asciiTheme="majorBidi" w:hAnsiTheme="majorBidi" w:cstheme="majorBidi"/>
          <w:sz w:val="24"/>
          <w:szCs w:val="24"/>
          <w:lang w:bidi="ar-KW"/>
          <w14:shadow w14:blurRad="50800" w14:dist="50800" w14:dir="5400000" w14:sx="1000" w14:sy="1000" w14:kx="0" w14:ky="0" w14:algn="ctr">
            <w14:srgbClr w14:val="000000"/>
          </w14:shadow>
        </w:rPr>
        <w:t>x240</w:t>
      </w:r>
      <w:r w:rsidR="00750ED4" w:rsidRPr="003F79FF">
        <w:rPr>
          <w:rFonts w:asciiTheme="majorBidi" w:hAnsiTheme="majorBidi" w:cstheme="majorBidi"/>
          <w:sz w:val="24"/>
          <w:szCs w:val="24"/>
          <w:vertAlign w:val="superscript"/>
          <w:lang w:bidi="ar-KW"/>
          <w14:shadow w14:blurRad="50800" w14:dist="50800" w14:dir="5400000" w14:sx="1000" w14:sy="1000" w14:kx="0" w14:ky="0" w14:algn="ctr">
            <w14:srgbClr w14:val="000000"/>
          </w14:shadow>
        </w:rPr>
        <w:t>2</w:t>
      </w:r>
      <w:r w:rsidR="00B24E17" w:rsidRPr="003F79FF">
        <w:rPr>
          <w:rFonts w:asciiTheme="majorBidi" w:hAnsiTheme="majorBidi" w:cstheme="majorBidi"/>
          <w:sz w:val="24"/>
          <w:szCs w:val="24"/>
          <w:vertAlign w:val="superscript"/>
          <w:lang w:bidi="ar-KW"/>
          <w14:shadow w14:blurRad="50800" w14:dist="50800" w14:dir="5400000" w14:sx="1000" w14:sy="1000" w14:kx="0" w14:ky="0" w14:algn="ctr">
            <w14:srgbClr w14:val="000000"/>
          </w14:shadow>
        </w:rPr>
        <w:t xml:space="preserve"> </w:t>
      </w:r>
      <w:r w:rsidR="00B24E17" w:rsidRPr="003F79FF">
        <w:rPr>
          <w:rFonts w:asciiTheme="majorBidi" w:hAnsiTheme="majorBidi" w:cstheme="majorBidi"/>
          <w:sz w:val="24"/>
          <w:szCs w:val="24"/>
          <w:lang w:bidi="ar-KW"/>
          <w14:shadow w14:blurRad="50800" w14:dist="50800" w14:dir="5400000" w14:sx="1000" w14:sy="1000" w14:kx="0" w14:ky="0" w14:algn="ctr">
            <w14:srgbClr w14:val="000000"/>
          </w14:shadow>
        </w:rPr>
        <w:t>cm and we drew it on 1:10 scale. Before taking the body’s measurements, we wrote our first initials, date, direction</w:t>
      </w:r>
      <w:r w:rsidR="002C1DC3" w:rsidRPr="003F79FF">
        <w:rPr>
          <w:rFonts w:asciiTheme="majorBidi" w:hAnsiTheme="majorBidi" w:cstheme="majorBidi"/>
          <w:sz w:val="24"/>
          <w:szCs w:val="24"/>
          <w:lang w:bidi="ar-KW"/>
          <w14:shadow w14:blurRad="50800" w14:dist="50800" w14:dir="5400000" w14:sx="1000" w14:sy="1000" w14:kx="0" w14:ky="0" w14:algn="ctr">
            <w14:srgbClr w14:val="000000"/>
          </w14:shadow>
        </w:rPr>
        <w:t>s</w:t>
      </w:r>
      <w:r w:rsidR="00B24E17"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 and scale on the record sheet. </w:t>
      </w:r>
      <w:r w:rsidR="00380902" w:rsidRPr="003F79FF">
        <w:rPr>
          <w:rFonts w:asciiTheme="majorBidi" w:hAnsiTheme="majorBidi" w:cstheme="majorBidi"/>
          <w:sz w:val="24"/>
          <w:szCs w:val="24"/>
          <w:lang w:bidi="ar-KW"/>
          <w14:shadow w14:blurRad="50800" w14:dist="50800" w14:dir="5400000" w14:sx="1000" w14:sy="1000" w14:kx="0" w14:ky="0" w14:algn="ctr">
            <w14:srgbClr w14:val="000000"/>
          </w14:shadow>
        </w:rPr>
        <w:t xml:space="preserve">I was responsible for applying the measurements on the graph sheet. We have measured each part of the body with horizontal and vertical lines. We have also measured every part of the body from the outer and inner lines of the body. At the end, I have connected the dots to create the full image. </w:t>
      </w:r>
    </w:p>
    <w:p w14:paraId="6CCFB9B7" w14:textId="77777777" w:rsidR="00F50111" w:rsidRPr="003F79FF" w:rsidRDefault="00F50111" w:rsidP="00DD1088">
      <w:pPr>
        <w:keepNext/>
        <w:tabs>
          <w:tab w:val="left" w:pos="1905"/>
        </w:tabs>
        <w:spacing w:line="480" w:lineRule="auto"/>
        <w:rPr>
          <w:rFonts w:asciiTheme="majorBidi" w:hAnsiTheme="majorBidi" w:cstheme="majorBidi"/>
        </w:rPr>
      </w:pPr>
      <w:r w:rsidRPr="003F79FF">
        <w:rPr>
          <w:rFonts w:asciiTheme="majorBidi" w:hAnsiTheme="majorBidi" w:cstheme="majorBidi"/>
          <w:noProof/>
          <w:sz w:val="24"/>
          <w:szCs w:val="24"/>
          <w:lang w:bidi="ar-KW"/>
        </w:rPr>
        <w:drawing>
          <wp:inline distT="0" distB="0" distL="0" distR="0" wp14:anchorId="4E1B14F0" wp14:editId="1C081C15">
            <wp:extent cx="3552825" cy="25527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ownload (3).jpg"/>
                    <pic:cNvPicPr/>
                  </pic:nvPicPr>
                  <pic:blipFill rotWithShape="1">
                    <a:blip r:embed="rId15" cstate="print">
                      <a:extLst>
                        <a:ext uri="{BEBA8EAE-BF5A-486C-A8C5-ECC9F3942E4B}">
                          <a14:imgProps xmlns:a14="http://schemas.microsoft.com/office/drawing/2010/main">
                            <a14:imgLayer r:embed="rId16">
                              <a14:imgEffect>
                                <a14:saturation sat="0"/>
                              </a14:imgEffect>
                              <a14:imgEffect>
                                <a14:brightnessContrast bright="40000" contrast="-40000"/>
                              </a14:imgEffect>
                            </a14:imgLayer>
                          </a14:imgProps>
                        </a:ext>
                        <a:ext uri="{28A0092B-C50C-407E-A947-70E740481C1C}">
                          <a14:useLocalDpi xmlns:a14="http://schemas.microsoft.com/office/drawing/2010/main" val="0"/>
                        </a:ext>
                      </a:extLst>
                    </a:blip>
                    <a:srcRect l="36849" t="2945" r="13546" b="33691"/>
                    <a:stretch/>
                  </pic:blipFill>
                  <pic:spPr bwMode="auto">
                    <a:xfrm rot="10800000">
                      <a:off x="0" y="0"/>
                      <a:ext cx="3559192" cy="2557275"/>
                    </a:xfrm>
                    <a:prstGeom prst="rect">
                      <a:avLst/>
                    </a:prstGeom>
                    <a:ln>
                      <a:noFill/>
                    </a:ln>
                    <a:extLst>
                      <a:ext uri="{53640926-AAD7-44D8-BBD7-CCE9431645EC}">
                        <a14:shadowObscured xmlns:a14="http://schemas.microsoft.com/office/drawing/2010/main"/>
                      </a:ext>
                    </a:extLst>
                  </pic:spPr>
                </pic:pic>
              </a:graphicData>
            </a:graphic>
          </wp:inline>
        </w:drawing>
      </w:r>
    </w:p>
    <w:p w14:paraId="218D5555" w14:textId="27E89E13" w:rsidR="00F50111" w:rsidRPr="003F79FF" w:rsidRDefault="00F50111" w:rsidP="00DD1088">
      <w:pPr>
        <w:pStyle w:val="Caption"/>
        <w:spacing w:line="480" w:lineRule="auto"/>
        <w:rPr>
          <w:rFonts w:asciiTheme="majorBidi" w:hAnsiTheme="majorBidi" w:cstheme="majorBidi"/>
          <w:color w:val="auto"/>
        </w:rPr>
      </w:pPr>
      <w:r w:rsidRPr="003F79FF">
        <w:rPr>
          <w:rFonts w:asciiTheme="majorBidi" w:hAnsiTheme="majorBidi" w:cstheme="majorBidi"/>
          <w:color w:val="auto"/>
        </w:rPr>
        <w:t xml:space="preserve">Figure </w:t>
      </w:r>
      <w:r w:rsidRPr="003F79FF">
        <w:rPr>
          <w:rFonts w:asciiTheme="majorBidi" w:hAnsiTheme="majorBidi" w:cstheme="majorBidi"/>
          <w:color w:val="auto"/>
        </w:rPr>
        <w:fldChar w:fldCharType="begin"/>
      </w:r>
      <w:r w:rsidRPr="003F79FF">
        <w:rPr>
          <w:rFonts w:asciiTheme="majorBidi" w:hAnsiTheme="majorBidi" w:cstheme="majorBidi"/>
          <w:color w:val="auto"/>
        </w:rPr>
        <w:instrText xml:space="preserve"> SEQ Figure \* ARABIC </w:instrText>
      </w:r>
      <w:r w:rsidRPr="003F79FF">
        <w:rPr>
          <w:rFonts w:asciiTheme="majorBidi" w:hAnsiTheme="majorBidi" w:cstheme="majorBidi"/>
          <w:color w:val="auto"/>
        </w:rPr>
        <w:fldChar w:fldCharType="separate"/>
      </w:r>
      <w:r w:rsidRPr="003F79FF">
        <w:rPr>
          <w:rFonts w:asciiTheme="majorBidi" w:hAnsiTheme="majorBidi" w:cstheme="majorBidi"/>
          <w:noProof/>
          <w:color w:val="auto"/>
        </w:rPr>
        <w:t>5</w:t>
      </w:r>
      <w:r w:rsidRPr="003F79FF">
        <w:rPr>
          <w:rFonts w:asciiTheme="majorBidi" w:hAnsiTheme="majorBidi" w:cstheme="majorBidi"/>
          <w:color w:val="auto"/>
        </w:rPr>
        <w:fldChar w:fldCharType="end"/>
      </w:r>
      <w:r w:rsidRPr="003F79FF">
        <w:rPr>
          <w:rFonts w:asciiTheme="majorBidi" w:hAnsiTheme="majorBidi" w:cstheme="majorBidi"/>
          <w:color w:val="auto"/>
        </w:rPr>
        <w:t>- The record sheet showing the measurements of the body on 1:10 scale</w:t>
      </w:r>
    </w:p>
    <w:p w14:paraId="220503FD" w14:textId="14302398" w:rsidR="00135FEF" w:rsidRPr="003F79FF" w:rsidRDefault="00E82816" w:rsidP="00DD1088">
      <w:pPr>
        <w:spacing w:line="480" w:lineRule="auto"/>
        <w:rPr>
          <w:rFonts w:asciiTheme="majorBidi" w:hAnsiTheme="majorBidi" w:cstheme="majorBidi"/>
          <w:b/>
          <w:bCs/>
          <w:sz w:val="24"/>
          <w:szCs w:val="24"/>
        </w:rPr>
      </w:pPr>
      <w:r w:rsidRPr="003F79FF">
        <w:rPr>
          <w:rFonts w:asciiTheme="majorBidi" w:hAnsiTheme="majorBidi" w:cstheme="majorBidi"/>
          <w:b/>
          <w:bCs/>
          <w:sz w:val="24"/>
          <w:szCs w:val="24"/>
        </w:rPr>
        <w:t>C</w:t>
      </w:r>
      <w:r w:rsidR="00135FEF" w:rsidRPr="003F79FF">
        <w:rPr>
          <w:rFonts w:asciiTheme="majorBidi" w:hAnsiTheme="majorBidi" w:cstheme="majorBidi"/>
          <w:b/>
          <w:bCs/>
          <w:sz w:val="24"/>
          <w:szCs w:val="24"/>
        </w:rPr>
        <w:t>onclusion</w:t>
      </w:r>
    </w:p>
    <w:p w14:paraId="40BE13B1" w14:textId="043A5837" w:rsidR="004F0C30" w:rsidRPr="003F79FF" w:rsidRDefault="004F0C30" w:rsidP="00DD1088">
      <w:pPr>
        <w:spacing w:line="480" w:lineRule="auto"/>
        <w:rPr>
          <w:rFonts w:asciiTheme="majorBidi" w:hAnsiTheme="majorBidi" w:cstheme="majorBidi"/>
          <w:sz w:val="24"/>
          <w:szCs w:val="24"/>
        </w:rPr>
      </w:pPr>
      <w:r w:rsidRPr="003F79FF">
        <w:rPr>
          <w:rFonts w:asciiTheme="majorBidi" w:hAnsiTheme="majorBidi" w:cstheme="majorBidi"/>
          <w:sz w:val="24"/>
          <w:szCs w:val="24"/>
        </w:rPr>
        <w:t xml:space="preserve">At the beginning, during and at the end of every lecture I have recorded my notes and observations. I have </w:t>
      </w:r>
      <w:r w:rsidR="002C4E96" w:rsidRPr="003F79FF">
        <w:rPr>
          <w:rFonts w:asciiTheme="majorBidi" w:hAnsiTheme="majorBidi" w:cstheme="majorBidi"/>
          <w:sz w:val="24"/>
          <w:szCs w:val="24"/>
        </w:rPr>
        <w:t>revised</w:t>
      </w:r>
      <w:r w:rsidRPr="003F79FF">
        <w:rPr>
          <w:rFonts w:asciiTheme="majorBidi" w:hAnsiTheme="majorBidi" w:cstheme="majorBidi"/>
          <w:sz w:val="24"/>
          <w:szCs w:val="24"/>
        </w:rPr>
        <w:t xml:space="preserve"> and memorized every information I have received.</w:t>
      </w:r>
    </w:p>
    <w:p w14:paraId="15D249F9" w14:textId="7943A834" w:rsidR="00440688" w:rsidRPr="003F79FF" w:rsidRDefault="004F0C30" w:rsidP="00DD1088">
      <w:pPr>
        <w:spacing w:line="480" w:lineRule="auto"/>
        <w:rPr>
          <w:rFonts w:asciiTheme="majorBidi" w:hAnsiTheme="majorBidi" w:cstheme="majorBidi"/>
          <w:sz w:val="24"/>
          <w:szCs w:val="24"/>
        </w:rPr>
      </w:pPr>
      <w:r w:rsidRPr="003F79FF">
        <w:rPr>
          <w:rFonts w:asciiTheme="majorBidi" w:hAnsiTheme="majorBidi" w:cstheme="majorBidi"/>
          <w:sz w:val="24"/>
          <w:szCs w:val="24"/>
        </w:rPr>
        <w:lastRenderedPageBreak/>
        <w:t xml:space="preserve">During this semester, I </w:t>
      </w:r>
      <w:r w:rsidR="00DD1088" w:rsidRPr="003F79FF">
        <w:rPr>
          <w:rFonts w:asciiTheme="majorBidi" w:hAnsiTheme="majorBidi" w:cstheme="majorBidi"/>
          <w:sz w:val="24"/>
          <w:szCs w:val="24"/>
        </w:rPr>
        <w:t xml:space="preserve">have gained the </w:t>
      </w:r>
      <w:r w:rsidR="00AC3030" w:rsidRPr="003F79FF">
        <w:rPr>
          <w:rFonts w:asciiTheme="majorBidi" w:hAnsiTheme="majorBidi" w:cstheme="majorBidi"/>
          <w:sz w:val="24"/>
          <w:szCs w:val="24"/>
        </w:rPr>
        <w:t xml:space="preserve">knowledge </w:t>
      </w:r>
      <w:r w:rsidR="00DD1088" w:rsidRPr="003F79FF">
        <w:rPr>
          <w:rFonts w:asciiTheme="majorBidi" w:hAnsiTheme="majorBidi" w:cstheme="majorBidi"/>
          <w:sz w:val="24"/>
          <w:szCs w:val="24"/>
        </w:rPr>
        <w:t>by my lecturers and</w:t>
      </w:r>
      <w:r w:rsidR="00A137C6" w:rsidRPr="003F79FF">
        <w:rPr>
          <w:rFonts w:asciiTheme="majorBidi" w:hAnsiTheme="majorBidi" w:cstheme="majorBidi"/>
          <w:sz w:val="24"/>
          <w:szCs w:val="24"/>
        </w:rPr>
        <w:t xml:space="preserve"> through</w:t>
      </w:r>
      <w:r w:rsidR="00AC3030" w:rsidRPr="003F79FF">
        <w:rPr>
          <w:rFonts w:asciiTheme="majorBidi" w:hAnsiTheme="majorBidi" w:cstheme="majorBidi"/>
          <w:sz w:val="24"/>
          <w:szCs w:val="24"/>
        </w:rPr>
        <w:t xml:space="preserve"> </w:t>
      </w:r>
      <w:r w:rsidR="00D520A6" w:rsidRPr="003F79FF">
        <w:rPr>
          <w:rFonts w:asciiTheme="majorBidi" w:hAnsiTheme="majorBidi" w:cstheme="majorBidi"/>
          <w:sz w:val="24"/>
          <w:szCs w:val="24"/>
        </w:rPr>
        <w:t>r</w:t>
      </w:r>
      <w:r w:rsidR="002C4E96" w:rsidRPr="003F79FF">
        <w:rPr>
          <w:rFonts w:asciiTheme="majorBidi" w:hAnsiTheme="majorBidi" w:cstheme="majorBidi"/>
          <w:sz w:val="24"/>
          <w:szCs w:val="24"/>
        </w:rPr>
        <w:t>esearching</w:t>
      </w:r>
      <w:r w:rsidR="003F79FF">
        <w:rPr>
          <w:rFonts w:asciiTheme="majorBidi" w:hAnsiTheme="majorBidi" w:cstheme="majorBidi"/>
          <w:sz w:val="24"/>
          <w:szCs w:val="24"/>
        </w:rPr>
        <w:t>,</w:t>
      </w:r>
      <w:r w:rsidR="00A137C6" w:rsidRPr="003F79FF">
        <w:rPr>
          <w:rFonts w:asciiTheme="majorBidi" w:hAnsiTheme="majorBidi" w:cstheme="majorBidi"/>
          <w:sz w:val="24"/>
          <w:szCs w:val="24"/>
        </w:rPr>
        <w:t xml:space="preserve"> and e</w:t>
      </w:r>
      <w:r w:rsidR="00F75D7C" w:rsidRPr="003F79FF">
        <w:rPr>
          <w:rFonts w:asciiTheme="majorBidi" w:hAnsiTheme="majorBidi" w:cstheme="majorBidi"/>
          <w:sz w:val="24"/>
          <w:szCs w:val="24"/>
        </w:rPr>
        <w:t xml:space="preserve">ach day’s outcome </w:t>
      </w:r>
      <w:r w:rsidR="00AA1C5E" w:rsidRPr="003F79FF">
        <w:rPr>
          <w:rFonts w:asciiTheme="majorBidi" w:hAnsiTheme="majorBidi" w:cstheme="majorBidi"/>
          <w:sz w:val="24"/>
          <w:szCs w:val="24"/>
        </w:rPr>
        <w:t xml:space="preserve">has </w:t>
      </w:r>
      <w:r w:rsidR="00F75D7C" w:rsidRPr="003F79FF">
        <w:rPr>
          <w:rFonts w:asciiTheme="majorBidi" w:hAnsiTheme="majorBidi" w:cstheme="majorBidi"/>
          <w:sz w:val="24"/>
          <w:szCs w:val="24"/>
        </w:rPr>
        <w:t xml:space="preserve">boosted my </w:t>
      </w:r>
      <w:r w:rsidR="00573745" w:rsidRPr="003F79FF">
        <w:rPr>
          <w:rFonts w:asciiTheme="majorBidi" w:hAnsiTheme="majorBidi" w:cstheme="majorBidi"/>
          <w:sz w:val="24"/>
          <w:szCs w:val="24"/>
        </w:rPr>
        <w:t>skills</w:t>
      </w:r>
      <w:r w:rsidR="00A137C6" w:rsidRPr="003F79FF">
        <w:rPr>
          <w:rFonts w:asciiTheme="majorBidi" w:hAnsiTheme="majorBidi" w:cstheme="majorBidi"/>
          <w:sz w:val="24"/>
          <w:szCs w:val="24"/>
        </w:rPr>
        <w:t xml:space="preserve">. </w:t>
      </w:r>
      <w:r w:rsidRPr="003F79FF">
        <w:rPr>
          <w:rFonts w:asciiTheme="majorBidi" w:hAnsiTheme="majorBidi" w:cstheme="majorBidi"/>
          <w:sz w:val="24"/>
          <w:szCs w:val="24"/>
        </w:rPr>
        <w:t xml:space="preserve">By all counts, and with proven results, I have developed and improved my basic archaeological field </w:t>
      </w:r>
      <w:r w:rsidR="00C73B58">
        <w:rPr>
          <w:rFonts w:asciiTheme="majorBidi" w:hAnsiTheme="majorBidi" w:cstheme="majorBidi"/>
          <w:sz w:val="24"/>
          <w:szCs w:val="24"/>
        </w:rPr>
        <w:t xml:space="preserve">and research </w:t>
      </w:r>
      <w:bookmarkStart w:id="1" w:name="_GoBack"/>
      <w:bookmarkEnd w:id="1"/>
      <w:r w:rsidRPr="003F79FF">
        <w:rPr>
          <w:rFonts w:asciiTheme="majorBidi" w:hAnsiTheme="majorBidi" w:cstheme="majorBidi"/>
          <w:sz w:val="24"/>
          <w:szCs w:val="24"/>
        </w:rPr>
        <w:t>methodologies</w:t>
      </w:r>
      <w:r w:rsidR="00A137C6" w:rsidRPr="003F79FF">
        <w:rPr>
          <w:rFonts w:asciiTheme="majorBidi" w:hAnsiTheme="majorBidi" w:cstheme="majorBidi"/>
          <w:sz w:val="24"/>
          <w:szCs w:val="24"/>
        </w:rPr>
        <w:t>.</w:t>
      </w:r>
      <w:r w:rsidR="00346D84" w:rsidRPr="003F79FF">
        <w:rPr>
          <w:rFonts w:asciiTheme="majorBidi" w:hAnsiTheme="majorBidi" w:cstheme="majorBidi"/>
          <w:sz w:val="24"/>
          <w:szCs w:val="24"/>
        </w:rPr>
        <w:t xml:space="preserve"> </w:t>
      </w:r>
    </w:p>
    <w:sdt>
      <w:sdtPr>
        <w:rPr>
          <w:rFonts w:asciiTheme="majorBidi" w:eastAsiaTheme="minorHAnsi" w:hAnsiTheme="majorBidi"/>
          <w:color w:val="auto"/>
          <w:sz w:val="22"/>
          <w:szCs w:val="22"/>
          <w:lang w:val="en-GB"/>
        </w:rPr>
        <w:id w:val="618106158"/>
        <w:docPartObj>
          <w:docPartGallery w:val="Bibliographies"/>
          <w:docPartUnique/>
        </w:docPartObj>
      </w:sdtPr>
      <w:sdtContent>
        <w:p w14:paraId="7CAE563E" w14:textId="000635E6" w:rsidR="00F7540D" w:rsidRPr="003F79FF" w:rsidRDefault="00F7540D" w:rsidP="00DD1088">
          <w:pPr>
            <w:pStyle w:val="Heading1"/>
            <w:spacing w:line="480" w:lineRule="auto"/>
            <w:rPr>
              <w:rFonts w:asciiTheme="majorBidi" w:hAnsiTheme="majorBidi"/>
              <w:color w:val="auto"/>
            </w:rPr>
          </w:pPr>
          <w:r w:rsidRPr="003F79FF">
            <w:rPr>
              <w:rFonts w:asciiTheme="majorBidi" w:hAnsiTheme="majorBidi"/>
              <w:color w:val="auto"/>
            </w:rPr>
            <w:t>References</w:t>
          </w:r>
          <w:r w:rsidR="00F50111" w:rsidRPr="003F79FF">
            <w:rPr>
              <w:rFonts w:asciiTheme="majorBidi" w:hAnsiTheme="majorBidi"/>
              <w:color w:val="auto"/>
            </w:rPr>
            <w:t xml:space="preserve"> List</w:t>
          </w:r>
        </w:p>
        <w:sdt>
          <w:sdtPr>
            <w:rPr>
              <w:rFonts w:asciiTheme="majorBidi" w:hAnsiTheme="majorBidi" w:cstheme="majorBidi"/>
            </w:rPr>
            <w:id w:val="-573587230"/>
            <w:bibliography/>
          </w:sdtPr>
          <w:sdtContent>
            <w:p w14:paraId="54037B87" w14:textId="2BAADAD4" w:rsidR="00336A16" w:rsidRPr="003F79FF" w:rsidRDefault="00F7540D" w:rsidP="00DD1088">
              <w:pPr>
                <w:pStyle w:val="Bibliography"/>
                <w:spacing w:line="480" w:lineRule="auto"/>
                <w:rPr>
                  <w:rFonts w:asciiTheme="majorBidi" w:hAnsiTheme="majorBidi" w:cstheme="majorBidi"/>
                  <w:noProof/>
                  <w:sz w:val="24"/>
                  <w:szCs w:val="24"/>
                  <w:lang w:val="en-US"/>
                </w:rPr>
              </w:pPr>
              <w:r w:rsidRPr="003F79FF">
                <w:rPr>
                  <w:rFonts w:asciiTheme="majorBidi" w:hAnsiTheme="majorBidi" w:cstheme="majorBidi"/>
                </w:rPr>
                <w:fldChar w:fldCharType="begin"/>
              </w:r>
              <w:r w:rsidRPr="003F79FF">
                <w:rPr>
                  <w:rFonts w:asciiTheme="majorBidi" w:hAnsiTheme="majorBidi" w:cstheme="majorBidi"/>
                </w:rPr>
                <w:instrText xml:space="preserve"> BIBLIOGRAPHY </w:instrText>
              </w:r>
              <w:r w:rsidRPr="003F79FF">
                <w:rPr>
                  <w:rFonts w:asciiTheme="majorBidi" w:hAnsiTheme="majorBidi" w:cstheme="majorBidi"/>
                </w:rPr>
                <w:fldChar w:fldCharType="separate"/>
              </w:r>
              <w:r w:rsidR="00336A16" w:rsidRPr="003F79FF">
                <w:rPr>
                  <w:rFonts w:asciiTheme="majorBidi" w:hAnsiTheme="majorBidi" w:cstheme="majorBidi"/>
                  <w:noProof/>
                  <w:lang w:val="en-US"/>
                </w:rPr>
                <w:t xml:space="preserve">Adkins, L. &amp; Adkins, R. 1989. </w:t>
              </w:r>
              <w:r w:rsidR="00336A16" w:rsidRPr="003F79FF">
                <w:rPr>
                  <w:rFonts w:asciiTheme="majorBidi" w:hAnsiTheme="majorBidi" w:cstheme="majorBidi"/>
                  <w:i/>
                  <w:iCs/>
                  <w:noProof/>
                  <w:lang w:val="en-US"/>
                </w:rPr>
                <w:t xml:space="preserve">Archaeological Illustration. </w:t>
              </w:r>
              <w:r w:rsidR="00336A16" w:rsidRPr="003F79FF">
                <w:rPr>
                  <w:rFonts w:asciiTheme="majorBidi" w:hAnsiTheme="majorBidi" w:cstheme="majorBidi"/>
                  <w:noProof/>
                  <w:lang w:val="en-US"/>
                </w:rPr>
                <w:t>1st ed. Cambridge: University of Cambridge Press.</w:t>
              </w:r>
            </w:p>
            <w:p w14:paraId="24A6DBDC" w14:textId="5499C5B0" w:rsidR="00336A16" w:rsidRPr="003F79FF" w:rsidRDefault="00336A16" w:rsidP="00DD1088">
              <w:pPr>
                <w:pStyle w:val="Bibliography"/>
                <w:spacing w:line="480" w:lineRule="auto"/>
                <w:rPr>
                  <w:rFonts w:asciiTheme="majorBidi" w:hAnsiTheme="majorBidi" w:cstheme="majorBidi"/>
                  <w:noProof/>
                  <w:lang w:val="en-US"/>
                </w:rPr>
              </w:pPr>
              <w:r w:rsidRPr="003F79FF">
                <w:rPr>
                  <w:rFonts w:asciiTheme="majorBidi" w:hAnsiTheme="majorBidi" w:cstheme="majorBidi"/>
                  <w:noProof/>
                  <w:lang w:val="en-US"/>
                </w:rPr>
                <w:t xml:space="preserve">Bowen, A. &amp; Pallister, J. 2004. </w:t>
              </w:r>
              <w:r w:rsidRPr="003F79FF">
                <w:rPr>
                  <w:rFonts w:asciiTheme="majorBidi" w:hAnsiTheme="majorBidi" w:cstheme="majorBidi"/>
                  <w:i/>
                  <w:iCs/>
                  <w:noProof/>
                  <w:lang w:val="en-US"/>
                </w:rPr>
                <w:t xml:space="preserve">Geography 360°. </w:t>
              </w:r>
              <w:r w:rsidRPr="003F79FF">
                <w:rPr>
                  <w:rFonts w:asciiTheme="majorBidi" w:hAnsiTheme="majorBidi" w:cstheme="majorBidi"/>
                  <w:noProof/>
                  <w:lang w:val="en-US"/>
                </w:rPr>
                <w:t>1st ed. Oxford: Heinemann.</w:t>
              </w:r>
            </w:p>
            <w:p w14:paraId="304D5D64" w14:textId="2A41E680" w:rsidR="00336A16" w:rsidRPr="003F79FF" w:rsidRDefault="00336A16" w:rsidP="00DD1088">
              <w:pPr>
                <w:pStyle w:val="Bibliography"/>
                <w:spacing w:line="480" w:lineRule="auto"/>
                <w:rPr>
                  <w:rFonts w:asciiTheme="majorBidi" w:hAnsiTheme="majorBidi" w:cstheme="majorBidi"/>
                  <w:noProof/>
                  <w:lang w:val="en-US"/>
                </w:rPr>
              </w:pPr>
              <w:r w:rsidRPr="003F79FF">
                <w:rPr>
                  <w:rFonts w:asciiTheme="majorBidi" w:hAnsiTheme="majorBidi" w:cstheme="majorBidi"/>
                  <w:noProof/>
                  <w:lang w:val="en-US"/>
                </w:rPr>
                <w:t xml:space="preserve">Coles, J. 2014. </w:t>
              </w:r>
              <w:r w:rsidRPr="003F79FF">
                <w:rPr>
                  <w:rFonts w:asciiTheme="majorBidi" w:hAnsiTheme="majorBidi" w:cstheme="majorBidi"/>
                  <w:i/>
                  <w:iCs/>
                  <w:noProof/>
                  <w:lang w:val="en-US"/>
                </w:rPr>
                <w:t xml:space="preserve">Field Archaeology in Britain. </w:t>
              </w:r>
              <w:r w:rsidRPr="003F79FF">
                <w:rPr>
                  <w:rFonts w:asciiTheme="majorBidi" w:hAnsiTheme="majorBidi" w:cstheme="majorBidi"/>
                  <w:noProof/>
                  <w:lang w:val="en-US"/>
                </w:rPr>
                <w:t>1st ed. London: Routledge.</w:t>
              </w:r>
            </w:p>
            <w:p w14:paraId="23049055" w14:textId="3D34961D" w:rsidR="00336A16" w:rsidRPr="003F79FF" w:rsidRDefault="00336A16" w:rsidP="00DD1088">
              <w:pPr>
                <w:pStyle w:val="Bibliography"/>
                <w:spacing w:line="480" w:lineRule="auto"/>
                <w:rPr>
                  <w:rFonts w:asciiTheme="majorBidi" w:hAnsiTheme="majorBidi" w:cstheme="majorBidi"/>
                  <w:noProof/>
                  <w:lang w:val="en-US"/>
                </w:rPr>
              </w:pPr>
              <w:r w:rsidRPr="003F79FF">
                <w:rPr>
                  <w:rFonts w:asciiTheme="majorBidi" w:hAnsiTheme="majorBidi" w:cstheme="majorBidi"/>
                  <w:noProof/>
                  <w:lang w:val="en-US"/>
                </w:rPr>
                <w:t xml:space="preserve">Ellis, L. 2003. </w:t>
              </w:r>
              <w:r w:rsidRPr="003F79FF">
                <w:rPr>
                  <w:rFonts w:asciiTheme="majorBidi" w:hAnsiTheme="majorBidi" w:cstheme="majorBidi"/>
                  <w:i/>
                  <w:iCs/>
                  <w:noProof/>
                  <w:lang w:val="en-US"/>
                </w:rPr>
                <w:t xml:space="preserve">Archaeological Method and Theory: An Encyclopedia. </w:t>
              </w:r>
              <w:r w:rsidRPr="003F79FF">
                <w:rPr>
                  <w:rFonts w:asciiTheme="majorBidi" w:hAnsiTheme="majorBidi" w:cstheme="majorBidi"/>
                  <w:noProof/>
                  <w:lang w:val="en-US"/>
                </w:rPr>
                <w:t>1st ed. London: Routledge.</w:t>
              </w:r>
            </w:p>
            <w:p w14:paraId="0121DFE7" w14:textId="256FB9AB" w:rsidR="00336A16" w:rsidRPr="003F79FF" w:rsidRDefault="00336A16" w:rsidP="00DD1088">
              <w:pPr>
                <w:pStyle w:val="Bibliography"/>
                <w:spacing w:line="480" w:lineRule="auto"/>
                <w:rPr>
                  <w:rFonts w:asciiTheme="majorBidi" w:hAnsiTheme="majorBidi" w:cstheme="majorBidi"/>
                  <w:noProof/>
                  <w:lang w:val="en-US"/>
                </w:rPr>
              </w:pPr>
              <w:r w:rsidRPr="003F79FF">
                <w:rPr>
                  <w:rFonts w:asciiTheme="majorBidi" w:hAnsiTheme="majorBidi" w:cstheme="majorBidi"/>
                  <w:noProof/>
                  <w:lang w:val="en-US"/>
                </w:rPr>
                <w:t xml:space="preserve">Grant, J. Gorin, S. &amp; Fleming, N., 2005. </w:t>
              </w:r>
              <w:r w:rsidRPr="003F79FF">
                <w:rPr>
                  <w:rFonts w:asciiTheme="majorBidi" w:hAnsiTheme="majorBidi" w:cstheme="majorBidi"/>
                  <w:i/>
                  <w:iCs/>
                  <w:noProof/>
                  <w:lang w:val="en-US"/>
                </w:rPr>
                <w:t xml:space="preserve">The Archaeology Coursebook: An Introduction to Study Skills, Topics and Methods. </w:t>
              </w:r>
              <w:r w:rsidRPr="003F79FF">
                <w:rPr>
                  <w:rFonts w:asciiTheme="majorBidi" w:hAnsiTheme="majorBidi" w:cstheme="majorBidi"/>
                  <w:noProof/>
                  <w:lang w:val="en-US"/>
                </w:rPr>
                <w:t>1st ed. London: Routledge.</w:t>
              </w:r>
            </w:p>
            <w:p w14:paraId="0B975E4A" w14:textId="4A329483" w:rsidR="00336A16" w:rsidRPr="003F79FF" w:rsidRDefault="00336A16" w:rsidP="00DD1088">
              <w:pPr>
                <w:pStyle w:val="Bibliography"/>
                <w:spacing w:line="480" w:lineRule="auto"/>
                <w:rPr>
                  <w:rFonts w:asciiTheme="majorBidi" w:hAnsiTheme="majorBidi" w:cstheme="majorBidi"/>
                  <w:noProof/>
                  <w:lang w:val="en-US"/>
                </w:rPr>
              </w:pPr>
              <w:r w:rsidRPr="003F79FF">
                <w:rPr>
                  <w:rFonts w:asciiTheme="majorBidi" w:hAnsiTheme="majorBidi" w:cstheme="majorBidi"/>
                  <w:noProof/>
                  <w:lang w:val="en-US"/>
                </w:rPr>
                <w:t xml:space="preserve">Greene, K. 1999. </w:t>
              </w:r>
              <w:r w:rsidRPr="003F79FF">
                <w:rPr>
                  <w:rFonts w:asciiTheme="majorBidi" w:hAnsiTheme="majorBidi" w:cstheme="majorBidi"/>
                  <w:i/>
                  <w:iCs/>
                  <w:noProof/>
                  <w:lang w:val="en-US"/>
                </w:rPr>
                <w:t xml:space="preserve">Archaeology; An Intoduction. </w:t>
              </w:r>
              <w:r w:rsidRPr="003F79FF">
                <w:rPr>
                  <w:rFonts w:asciiTheme="majorBidi" w:hAnsiTheme="majorBidi" w:cstheme="majorBidi"/>
                  <w:noProof/>
                  <w:lang w:val="en-US"/>
                </w:rPr>
                <w:t>3rd ed. United States: University of Pennsylvaia Press.</w:t>
              </w:r>
            </w:p>
            <w:p w14:paraId="4908E74B" w14:textId="117832B2" w:rsidR="00336A16" w:rsidRPr="003F79FF" w:rsidRDefault="00336A16" w:rsidP="00DD1088">
              <w:pPr>
                <w:pStyle w:val="Bibliography"/>
                <w:spacing w:line="480" w:lineRule="auto"/>
                <w:rPr>
                  <w:rFonts w:asciiTheme="majorBidi" w:hAnsiTheme="majorBidi" w:cstheme="majorBidi"/>
                  <w:noProof/>
                  <w:lang w:val="en-US"/>
                </w:rPr>
              </w:pPr>
              <w:r w:rsidRPr="003F79FF">
                <w:rPr>
                  <w:rFonts w:asciiTheme="majorBidi" w:hAnsiTheme="majorBidi" w:cstheme="majorBidi"/>
                  <w:noProof/>
                  <w:lang w:val="en-US"/>
                </w:rPr>
                <w:t xml:space="preserve">Mytum, H. 2002. </w:t>
              </w:r>
              <w:r w:rsidRPr="003F79FF">
                <w:rPr>
                  <w:rFonts w:asciiTheme="majorBidi" w:hAnsiTheme="majorBidi" w:cstheme="majorBidi"/>
                  <w:i/>
                  <w:iCs/>
                  <w:noProof/>
                  <w:lang w:val="en-US"/>
                </w:rPr>
                <w:t xml:space="preserve">Recording and Analysing Graveyards. </w:t>
              </w:r>
              <w:r w:rsidRPr="003F79FF">
                <w:rPr>
                  <w:rFonts w:asciiTheme="majorBidi" w:hAnsiTheme="majorBidi" w:cstheme="majorBidi"/>
                  <w:noProof/>
                  <w:lang w:val="en-US"/>
                </w:rPr>
                <w:t>1st ed. York: Council for British Archaeology.</w:t>
              </w:r>
            </w:p>
            <w:p w14:paraId="759E063E" w14:textId="4B3D869E" w:rsidR="00336A16" w:rsidRPr="003F79FF" w:rsidRDefault="00336A16" w:rsidP="00DD1088">
              <w:pPr>
                <w:pStyle w:val="Bibliography"/>
                <w:spacing w:line="480" w:lineRule="auto"/>
                <w:rPr>
                  <w:rFonts w:asciiTheme="majorBidi" w:hAnsiTheme="majorBidi" w:cstheme="majorBidi"/>
                  <w:noProof/>
                  <w:lang w:val="en-US"/>
                </w:rPr>
              </w:pPr>
              <w:r w:rsidRPr="003F79FF">
                <w:rPr>
                  <w:rFonts w:asciiTheme="majorBidi" w:hAnsiTheme="majorBidi" w:cstheme="majorBidi"/>
                  <w:noProof/>
                  <w:lang w:val="en-US"/>
                </w:rPr>
                <w:t xml:space="preserve">Rapp, G. R. &amp; Hill, C. L. 2006. </w:t>
              </w:r>
              <w:r w:rsidRPr="003F79FF">
                <w:rPr>
                  <w:rFonts w:asciiTheme="majorBidi" w:hAnsiTheme="majorBidi" w:cstheme="majorBidi"/>
                  <w:i/>
                  <w:iCs/>
                  <w:noProof/>
                  <w:lang w:val="en-US"/>
                </w:rPr>
                <w:t xml:space="preserve">Geoarchaeology: The Earth-science Approach to Archaeological Interpretation. </w:t>
              </w:r>
              <w:r w:rsidRPr="003F79FF">
                <w:rPr>
                  <w:rFonts w:asciiTheme="majorBidi" w:hAnsiTheme="majorBidi" w:cstheme="majorBidi"/>
                  <w:noProof/>
                  <w:lang w:val="en-US"/>
                </w:rPr>
                <w:t>2nd ed. Yale: Yale University Press.</w:t>
              </w:r>
            </w:p>
            <w:p w14:paraId="4A626086" w14:textId="12623ED5" w:rsidR="00336A16" w:rsidRPr="003F79FF" w:rsidRDefault="00336A16" w:rsidP="00DD1088">
              <w:pPr>
                <w:pStyle w:val="Bibliography"/>
                <w:spacing w:line="480" w:lineRule="auto"/>
                <w:rPr>
                  <w:rFonts w:asciiTheme="majorBidi" w:hAnsiTheme="majorBidi" w:cstheme="majorBidi"/>
                  <w:noProof/>
                  <w:lang w:val="en-US"/>
                </w:rPr>
              </w:pPr>
              <w:r w:rsidRPr="003F79FF">
                <w:rPr>
                  <w:rFonts w:asciiTheme="majorBidi" w:hAnsiTheme="majorBidi" w:cstheme="majorBidi"/>
                  <w:noProof/>
                  <w:lang w:val="en-US"/>
                </w:rPr>
                <w:t xml:space="preserve">VanPool, T. L. &amp; Leonard, R. D. 2011. </w:t>
              </w:r>
              <w:r w:rsidRPr="003F79FF">
                <w:rPr>
                  <w:rFonts w:asciiTheme="majorBidi" w:hAnsiTheme="majorBidi" w:cstheme="majorBidi"/>
                  <w:i/>
                  <w:iCs/>
                  <w:noProof/>
                  <w:lang w:val="en-US"/>
                </w:rPr>
                <w:t xml:space="preserve">Quantitative Analysis in Archaeology. </w:t>
              </w:r>
              <w:r w:rsidRPr="003F79FF">
                <w:rPr>
                  <w:rFonts w:asciiTheme="majorBidi" w:hAnsiTheme="majorBidi" w:cstheme="majorBidi"/>
                  <w:noProof/>
                  <w:lang w:val="en-US"/>
                </w:rPr>
                <w:t>1st ed. West Sussex: John Wiley &amp; Sons .</w:t>
              </w:r>
            </w:p>
            <w:p w14:paraId="3B1DD304" w14:textId="5E112647" w:rsidR="00336A16" w:rsidRPr="003F79FF" w:rsidRDefault="00336A16" w:rsidP="00DD1088">
              <w:pPr>
                <w:pStyle w:val="Bibliography"/>
                <w:spacing w:line="480" w:lineRule="auto"/>
                <w:rPr>
                  <w:rFonts w:asciiTheme="majorBidi" w:hAnsiTheme="majorBidi" w:cstheme="majorBidi"/>
                  <w:noProof/>
                  <w:lang w:val="en-US"/>
                </w:rPr>
              </w:pPr>
              <w:r w:rsidRPr="003F79FF">
                <w:rPr>
                  <w:rFonts w:asciiTheme="majorBidi" w:hAnsiTheme="majorBidi" w:cstheme="majorBidi"/>
                  <w:noProof/>
                  <w:lang w:val="en-US"/>
                </w:rPr>
                <w:t xml:space="preserve">Wilkinson, P. 2007. </w:t>
              </w:r>
              <w:r w:rsidRPr="003F79FF">
                <w:rPr>
                  <w:rFonts w:asciiTheme="majorBidi" w:hAnsiTheme="majorBidi" w:cstheme="majorBidi"/>
                  <w:i/>
                  <w:iCs/>
                  <w:noProof/>
                  <w:lang w:val="en-US"/>
                </w:rPr>
                <w:t xml:space="preserve">Archaeology: What it Is, where it Is, and how to Do it?. </w:t>
              </w:r>
              <w:r w:rsidRPr="003F79FF">
                <w:rPr>
                  <w:rFonts w:asciiTheme="majorBidi" w:hAnsiTheme="majorBidi" w:cstheme="majorBidi"/>
                  <w:noProof/>
                  <w:lang w:val="en-US"/>
                </w:rPr>
                <w:t>1st ed. Oxford: Archaeopress.</w:t>
              </w:r>
            </w:p>
            <w:p w14:paraId="564C198C" w14:textId="7F623406" w:rsidR="00110A8F" w:rsidRPr="003F79FF" w:rsidRDefault="00F7540D" w:rsidP="00DD1088">
              <w:pPr>
                <w:spacing w:line="480" w:lineRule="auto"/>
                <w:rPr>
                  <w:rFonts w:asciiTheme="majorBidi" w:hAnsiTheme="majorBidi" w:cstheme="majorBidi"/>
                </w:rPr>
              </w:pPr>
              <w:r w:rsidRPr="003F79FF">
                <w:rPr>
                  <w:rFonts w:asciiTheme="majorBidi" w:hAnsiTheme="majorBidi" w:cstheme="majorBidi"/>
                  <w:b/>
                  <w:bCs/>
                  <w:noProof/>
                </w:rPr>
                <w:fldChar w:fldCharType="end"/>
              </w:r>
            </w:p>
          </w:sdtContent>
        </w:sdt>
      </w:sdtContent>
    </w:sdt>
    <w:bookmarkEnd w:id="0" w:displacedByCustomXml="prev"/>
    <w:sectPr w:rsidR="00110A8F" w:rsidRPr="003F79F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937AF9" w14:textId="77777777" w:rsidR="003122EE" w:rsidRDefault="003122EE" w:rsidP="00CF7F75">
      <w:pPr>
        <w:spacing w:after="0" w:line="240" w:lineRule="auto"/>
      </w:pPr>
      <w:r>
        <w:separator/>
      </w:r>
    </w:p>
  </w:endnote>
  <w:endnote w:type="continuationSeparator" w:id="0">
    <w:p w14:paraId="2F88308F" w14:textId="77777777" w:rsidR="003122EE" w:rsidRDefault="003122EE" w:rsidP="00CF7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3749251"/>
      <w:docPartObj>
        <w:docPartGallery w:val="Page Numbers (Bottom of Page)"/>
        <w:docPartUnique/>
      </w:docPartObj>
    </w:sdtPr>
    <w:sdtEndPr>
      <w:rPr>
        <w:noProof/>
      </w:rPr>
    </w:sdtEndPr>
    <w:sdtContent>
      <w:p w14:paraId="2FB88FA6" w14:textId="7A740668" w:rsidR="00B24E17" w:rsidRDefault="00B24E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E2CF36" w14:textId="77777777" w:rsidR="00B24E17" w:rsidRDefault="00B24E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24B8A4" w14:textId="77777777" w:rsidR="003122EE" w:rsidRDefault="003122EE" w:rsidP="00CF7F75">
      <w:pPr>
        <w:spacing w:after="0" w:line="240" w:lineRule="auto"/>
      </w:pPr>
      <w:r>
        <w:separator/>
      </w:r>
    </w:p>
  </w:footnote>
  <w:footnote w:type="continuationSeparator" w:id="0">
    <w:p w14:paraId="6D028F59" w14:textId="77777777" w:rsidR="003122EE" w:rsidRDefault="003122EE" w:rsidP="00CF7F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73C"/>
    <w:rsid w:val="00002076"/>
    <w:rsid w:val="00002F77"/>
    <w:rsid w:val="00003CAF"/>
    <w:rsid w:val="00004855"/>
    <w:rsid w:val="00006CC8"/>
    <w:rsid w:val="00033160"/>
    <w:rsid w:val="00037B5D"/>
    <w:rsid w:val="00044E32"/>
    <w:rsid w:val="00045E0C"/>
    <w:rsid w:val="00052D3D"/>
    <w:rsid w:val="00075B82"/>
    <w:rsid w:val="000944BB"/>
    <w:rsid w:val="00094EC6"/>
    <w:rsid w:val="000A6A22"/>
    <w:rsid w:val="000D2DAD"/>
    <w:rsid w:val="000E4B70"/>
    <w:rsid w:val="000E654C"/>
    <w:rsid w:val="000E750C"/>
    <w:rsid w:val="000F24B2"/>
    <w:rsid w:val="000F4774"/>
    <w:rsid w:val="000F4906"/>
    <w:rsid w:val="001000E3"/>
    <w:rsid w:val="00110A8F"/>
    <w:rsid w:val="00115BA0"/>
    <w:rsid w:val="0012644C"/>
    <w:rsid w:val="00135FEF"/>
    <w:rsid w:val="00136C80"/>
    <w:rsid w:val="00145BDE"/>
    <w:rsid w:val="00152753"/>
    <w:rsid w:val="0015762B"/>
    <w:rsid w:val="001619EC"/>
    <w:rsid w:val="00163B91"/>
    <w:rsid w:val="001A2912"/>
    <w:rsid w:val="001B5677"/>
    <w:rsid w:val="001C6678"/>
    <w:rsid w:val="001D46EF"/>
    <w:rsid w:val="001F3EE3"/>
    <w:rsid w:val="001F4D53"/>
    <w:rsid w:val="00241EC0"/>
    <w:rsid w:val="00254B22"/>
    <w:rsid w:val="0026288C"/>
    <w:rsid w:val="0026716E"/>
    <w:rsid w:val="00275037"/>
    <w:rsid w:val="00283D99"/>
    <w:rsid w:val="0029363F"/>
    <w:rsid w:val="002971D5"/>
    <w:rsid w:val="002B2DD7"/>
    <w:rsid w:val="002C1DC3"/>
    <w:rsid w:val="002C4E96"/>
    <w:rsid w:val="002D2977"/>
    <w:rsid w:val="002D2E60"/>
    <w:rsid w:val="002D61D2"/>
    <w:rsid w:val="002E70B6"/>
    <w:rsid w:val="003122EE"/>
    <w:rsid w:val="00315A4B"/>
    <w:rsid w:val="0032497E"/>
    <w:rsid w:val="00326DCC"/>
    <w:rsid w:val="003356EC"/>
    <w:rsid w:val="00336A16"/>
    <w:rsid w:val="00346D84"/>
    <w:rsid w:val="003577F0"/>
    <w:rsid w:val="00366D71"/>
    <w:rsid w:val="00380902"/>
    <w:rsid w:val="00385B76"/>
    <w:rsid w:val="003A21FD"/>
    <w:rsid w:val="003A6CFE"/>
    <w:rsid w:val="003C52DD"/>
    <w:rsid w:val="003D17CE"/>
    <w:rsid w:val="003D1F6A"/>
    <w:rsid w:val="003E18A8"/>
    <w:rsid w:val="003E5082"/>
    <w:rsid w:val="003E66BE"/>
    <w:rsid w:val="003F79FF"/>
    <w:rsid w:val="00400623"/>
    <w:rsid w:val="00411702"/>
    <w:rsid w:val="00440688"/>
    <w:rsid w:val="00441871"/>
    <w:rsid w:val="00443773"/>
    <w:rsid w:val="00455E8B"/>
    <w:rsid w:val="00461313"/>
    <w:rsid w:val="00465564"/>
    <w:rsid w:val="004737B5"/>
    <w:rsid w:val="00475DDE"/>
    <w:rsid w:val="00492234"/>
    <w:rsid w:val="004A0C48"/>
    <w:rsid w:val="004A58BA"/>
    <w:rsid w:val="004A6329"/>
    <w:rsid w:val="004A71B0"/>
    <w:rsid w:val="004B217E"/>
    <w:rsid w:val="004E3B06"/>
    <w:rsid w:val="004F0C30"/>
    <w:rsid w:val="004F43FE"/>
    <w:rsid w:val="004F7576"/>
    <w:rsid w:val="0050167D"/>
    <w:rsid w:val="00504906"/>
    <w:rsid w:val="00506BBA"/>
    <w:rsid w:val="00506DFC"/>
    <w:rsid w:val="00510541"/>
    <w:rsid w:val="0051095E"/>
    <w:rsid w:val="00512181"/>
    <w:rsid w:val="00531671"/>
    <w:rsid w:val="00546BBE"/>
    <w:rsid w:val="00550A9B"/>
    <w:rsid w:val="00550BE4"/>
    <w:rsid w:val="005736D2"/>
    <w:rsid w:val="00573745"/>
    <w:rsid w:val="0058209B"/>
    <w:rsid w:val="005B62BB"/>
    <w:rsid w:val="005B63A7"/>
    <w:rsid w:val="005D24B9"/>
    <w:rsid w:val="005D68E8"/>
    <w:rsid w:val="005E1D10"/>
    <w:rsid w:val="005E498C"/>
    <w:rsid w:val="005E5DF7"/>
    <w:rsid w:val="005E7F1B"/>
    <w:rsid w:val="005F0C07"/>
    <w:rsid w:val="00624A7A"/>
    <w:rsid w:val="00630E40"/>
    <w:rsid w:val="00635375"/>
    <w:rsid w:val="00662C60"/>
    <w:rsid w:val="0066748B"/>
    <w:rsid w:val="006777A9"/>
    <w:rsid w:val="0068780E"/>
    <w:rsid w:val="006C70E2"/>
    <w:rsid w:val="006D021D"/>
    <w:rsid w:val="006E5C6A"/>
    <w:rsid w:val="00711F61"/>
    <w:rsid w:val="00713ECC"/>
    <w:rsid w:val="00731242"/>
    <w:rsid w:val="007403A1"/>
    <w:rsid w:val="00750ED4"/>
    <w:rsid w:val="00766AF1"/>
    <w:rsid w:val="00770C57"/>
    <w:rsid w:val="00794D9D"/>
    <w:rsid w:val="007A1D64"/>
    <w:rsid w:val="007A54DE"/>
    <w:rsid w:val="007A7635"/>
    <w:rsid w:val="007B304F"/>
    <w:rsid w:val="007B5200"/>
    <w:rsid w:val="007B56D0"/>
    <w:rsid w:val="007C0B55"/>
    <w:rsid w:val="007C1906"/>
    <w:rsid w:val="007C411B"/>
    <w:rsid w:val="007D07E5"/>
    <w:rsid w:val="007F098F"/>
    <w:rsid w:val="00805FDD"/>
    <w:rsid w:val="00806EB2"/>
    <w:rsid w:val="008139C5"/>
    <w:rsid w:val="00814B6F"/>
    <w:rsid w:val="00827FA9"/>
    <w:rsid w:val="00833269"/>
    <w:rsid w:val="00836A7D"/>
    <w:rsid w:val="00885809"/>
    <w:rsid w:val="00885AF2"/>
    <w:rsid w:val="00887507"/>
    <w:rsid w:val="00894127"/>
    <w:rsid w:val="008B0F64"/>
    <w:rsid w:val="008C1FF5"/>
    <w:rsid w:val="008C64BE"/>
    <w:rsid w:val="008D044B"/>
    <w:rsid w:val="008D149F"/>
    <w:rsid w:val="008D7F50"/>
    <w:rsid w:val="008E250D"/>
    <w:rsid w:val="008E7B22"/>
    <w:rsid w:val="008F0133"/>
    <w:rsid w:val="008F1AAF"/>
    <w:rsid w:val="009204B0"/>
    <w:rsid w:val="00924551"/>
    <w:rsid w:val="00937EFB"/>
    <w:rsid w:val="009712A7"/>
    <w:rsid w:val="009760F9"/>
    <w:rsid w:val="00977FDD"/>
    <w:rsid w:val="0099536B"/>
    <w:rsid w:val="009A24AD"/>
    <w:rsid w:val="009B1C76"/>
    <w:rsid w:val="009B3F0D"/>
    <w:rsid w:val="009C13D2"/>
    <w:rsid w:val="009F4BF5"/>
    <w:rsid w:val="009F7BB1"/>
    <w:rsid w:val="00A028E9"/>
    <w:rsid w:val="00A02AFE"/>
    <w:rsid w:val="00A0521F"/>
    <w:rsid w:val="00A077DF"/>
    <w:rsid w:val="00A12183"/>
    <w:rsid w:val="00A137C6"/>
    <w:rsid w:val="00A16929"/>
    <w:rsid w:val="00A22A1C"/>
    <w:rsid w:val="00A31AEA"/>
    <w:rsid w:val="00A41588"/>
    <w:rsid w:val="00A41A64"/>
    <w:rsid w:val="00A52740"/>
    <w:rsid w:val="00A63A1C"/>
    <w:rsid w:val="00A71A84"/>
    <w:rsid w:val="00A84774"/>
    <w:rsid w:val="00A87247"/>
    <w:rsid w:val="00A91150"/>
    <w:rsid w:val="00A94810"/>
    <w:rsid w:val="00A9611D"/>
    <w:rsid w:val="00AA1C5E"/>
    <w:rsid w:val="00AA2F52"/>
    <w:rsid w:val="00AB6E23"/>
    <w:rsid w:val="00AC3030"/>
    <w:rsid w:val="00AC3E8B"/>
    <w:rsid w:val="00AF7869"/>
    <w:rsid w:val="00B14311"/>
    <w:rsid w:val="00B20A95"/>
    <w:rsid w:val="00B24E17"/>
    <w:rsid w:val="00B317BD"/>
    <w:rsid w:val="00B324B2"/>
    <w:rsid w:val="00B37458"/>
    <w:rsid w:val="00B43314"/>
    <w:rsid w:val="00B461DF"/>
    <w:rsid w:val="00B53F08"/>
    <w:rsid w:val="00B56A7C"/>
    <w:rsid w:val="00B66AFF"/>
    <w:rsid w:val="00BA5647"/>
    <w:rsid w:val="00BB5920"/>
    <w:rsid w:val="00BB7583"/>
    <w:rsid w:val="00BC3288"/>
    <w:rsid w:val="00BD0B2E"/>
    <w:rsid w:val="00BE7E6B"/>
    <w:rsid w:val="00BF111F"/>
    <w:rsid w:val="00C1092F"/>
    <w:rsid w:val="00C16191"/>
    <w:rsid w:val="00C20AD1"/>
    <w:rsid w:val="00C31DAE"/>
    <w:rsid w:val="00C37EED"/>
    <w:rsid w:val="00C44D69"/>
    <w:rsid w:val="00C51D50"/>
    <w:rsid w:val="00C727D7"/>
    <w:rsid w:val="00C73B58"/>
    <w:rsid w:val="00C94CDB"/>
    <w:rsid w:val="00C953AE"/>
    <w:rsid w:val="00CA473C"/>
    <w:rsid w:val="00CB34E5"/>
    <w:rsid w:val="00CB6563"/>
    <w:rsid w:val="00CC75C3"/>
    <w:rsid w:val="00CD2ABB"/>
    <w:rsid w:val="00CD3AE8"/>
    <w:rsid w:val="00CD5B5F"/>
    <w:rsid w:val="00CD7326"/>
    <w:rsid w:val="00CF1E10"/>
    <w:rsid w:val="00CF7F75"/>
    <w:rsid w:val="00D00D1A"/>
    <w:rsid w:val="00D208A8"/>
    <w:rsid w:val="00D22378"/>
    <w:rsid w:val="00D31709"/>
    <w:rsid w:val="00D35961"/>
    <w:rsid w:val="00D520A6"/>
    <w:rsid w:val="00D5554D"/>
    <w:rsid w:val="00D848FC"/>
    <w:rsid w:val="00D90B62"/>
    <w:rsid w:val="00D97370"/>
    <w:rsid w:val="00DA664E"/>
    <w:rsid w:val="00DB2D14"/>
    <w:rsid w:val="00DC2CF7"/>
    <w:rsid w:val="00DD1088"/>
    <w:rsid w:val="00DD71F4"/>
    <w:rsid w:val="00DE3B88"/>
    <w:rsid w:val="00DF7E46"/>
    <w:rsid w:val="00E00F26"/>
    <w:rsid w:val="00E0279D"/>
    <w:rsid w:val="00E129E1"/>
    <w:rsid w:val="00E2155D"/>
    <w:rsid w:val="00E265F5"/>
    <w:rsid w:val="00E64F32"/>
    <w:rsid w:val="00E65EAE"/>
    <w:rsid w:val="00E66FDE"/>
    <w:rsid w:val="00E7009B"/>
    <w:rsid w:val="00E7484E"/>
    <w:rsid w:val="00E82816"/>
    <w:rsid w:val="00E85738"/>
    <w:rsid w:val="00E85AD0"/>
    <w:rsid w:val="00E86709"/>
    <w:rsid w:val="00E87411"/>
    <w:rsid w:val="00E93CA7"/>
    <w:rsid w:val="00EA6AD6"/>
    <w:rsid w:val="00EB2695"/>
    <w:rsid w:val="00EB4283"/>
    <w:rsid w:val="00EB5846"/>
    <w:rsid w:val="00EC38FE"/>
    <w:rsid w:val="00EC43FE"/>
    <w:rsid w:val="00ED0B9E"/>
    <w:rsid w:val="00EE7A0E"/>
    <w:rsid w:val="00EF1E2E"/>
    <w:rsid w:val="00EF3BE9"/>
    <w:rsid w:val="00EF5F50"/>
    <w:rsid w:val="00F03A2C"/>
    <w:rsid w:val="00F205D4"/>
    <w:rsid w:val="00F20D98"/>
    <w:rsid w:val="00F2139D"/>
    <w:rsid w:val="00F2554E"/>
    <w:rsid w:val="00F406BF"/>
    <w:rsid w:val="00F41AF1"/>
    <w:rsid w:val="00F42AB4"/>
    <w:rsid w:val="00F50111"/>
    <w:rsid w:val="00F57915"/>
    <w:rsid w:val="00F72958"/>
    <w:rsid w:val="00F7540D"/>
    <w:rsid w:val="00F75D7C"/>
    <w:rsid w:val="00F804C5"/>
    <w:rsid w:val="00F83F54"/>
    <w:rsid w:val="00F94415"/>
    <w:rsid w:val="00FB261B"/>
    <w:rsid w:val="00FB2910"/>
    <w:rsid w:val="00FB34B0"/>
    <w:rsid w:val="00FE2A01"/>
    <w:rsid w:val="00FF37A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32649"/>
  <w15:chartTrackingRefBased/>
  <w15:docId w15:val="{6F86A7F5-5019-4089-A3D3-2C1C56266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D9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A31A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7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F75"/>
  </w:style>
  <w:style w:type="paragraph" w:styleId="Footer">
    <w:name w:val="footer"/>
    <w:basedOn w:val="Normal"/>
    <w:link w:val="FooterChar"/>
    <w:uiPriority w:val="99"/>
    <w:unhideWhenUsed/>
    <w:rsid w:val="00CF7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7F75"/>
  </w:style>
  <w:style w:type="character" w:customStyle="1" w:styleId="Heading1Char">
    <w:name w:val="Heading 1 Char"/>
    <w:basedOn w:val="DefaultParagraphFont"/>
    <w:link w:val="Heading1"/>
    <w:uiPriority w:val="9"/>
    <w:rsid w:val="00F20D9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20D98"/>
  </w:style>
  <w:style w:type="paragraph" w:styleId="Caption">
    <w:name w:val="caption"/>
    <w:basedOn w:val="Normal"/>
    <w:next w:val="Normal"/>
    <w:uiPriority w:val="35"/>
    <w:unhideWhenUsed/>
    <w:qFormat/>
    <w:rsid w:val="00885809"/>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A31AE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319350">
      <w:bodyDiv w:val="1"/>
      <w:marLeft w:val="0"/>
      <w:marRight w:val="0"/>
      <w:marTop w:val="0"/>
      <w:marBottom w:val="0"/>
      <w:divBdr>
        <w:top w:val="none" w:sz="0" w:space="0" w:color="auto"/>
        <w:left w:val="none" w:sz="0" w:space="0" w:color="auto"/>
        <w:bottom w:val="none" w:sz="0" w:space="0" w:color="auto"/>
        <w:right w:val="none" w:sz="0" w:space="0" w:color="auto"/>
      </w:divBdr>
      <w:divsChild>
        <w:div w:id="723407659">
          <w:marLeft w:val="0"/>
          <w:marRight w:val="0"/>
          <w:marTop w:val="0"/>
          <w:marBottom w:val="0"/>
          <w:divBdr>
            <w:top w:val="none" w:sz="0" w:space="0" w:color="auto"/>
            <w:left w:val="none" w:sz="0" w:space="0" w:color="auto"/>
            <w:bottom w:val="none" w:sz="0" w:space="0" w:color="auto"/>
            <w:right w:val="none" w:sz="0" w:space="0" w:color="auto"/>
          </w:divBdr>
          <w:divsChild>
            <w:div w:id="467209508">
              <w:marLeft w:val="0"/>
              <w:marRight w:val="0"/>
              <w:marTop w:val="0"/>
              <w:marBottom w:val="0"/>
              <w:divBdr>
                <w:top w:val="none" w:sz="0" w:space="0" w:color="auto"/>
                <w:left w:val="none" w:sz="0" w:space="0" w:color="auto"/>
                <w:bottom w:val="none" w:sz="0" w:space="0" w:color="auto"/>
                <w:right w:val="none" w:sz="0" w:space="0" w:color="auto"/>
              </w:divBdr>
              <w:divsChild>
                <w:div w:id="1488326878">
                  <w:marLeft w:val="0"/>
                  <w:marRight w:val="0"/>
                  <w:marTop w:val="0"/>
                  <w:marBottom w:val="0"/>
                  <w:divBdr>
                    <w:top w:val="none" w:sz="0" w:space="0" w:color="auto"/>
                    <w:left w:val="none" w:sz="0" w:space="0" w:color="auto"/>
                    <w:bottom w:val="none" w:sz="0" w:space="0" w:color="auto"/>
                    <w:right w:val="none" w:sz="0" w:space="0" w:color="auto"/>
                  </w:divBdr>
                  <w:divsChild>
                    <w:div w:id="20133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807975">
          <w:marLeft w:val="0"/>
          <w:marRight w:val="0"/>
          <w:marTop w:val="0"/>
          <w:marBottom w:val="0"/>
          <w:divBdr>
            <w:top w:val="none" w:sz="0" w:space="0" w:color="auto"/>
            <w:left w:val="none" w:sz="0" w:space="0" w:color="auto"/>
            <w:bottom w:val="none" w:sz="0" w:space="0" w:color="auto"/>
            <w:right w:val="none" w:sz="0" w:space="0" w:color="auto"/>
          </w:divBdr>
        </w:div>
      </w:divsChild>
    </w:div>
    <w:div w:id="62527660">
      <w:bodyDiv w:val="1"/>
      <w:marLeft w:val="0"/>
      <w:marRight w:val="0"/>
      <w:marTop w:val="0"/>
      <w:marBottom w:val="0"/>
      <w:divBdr>
        <w:top w:val="none" w:sz="0" w:space="0" w:color="auto"/>
        <w:left w:val="none" w:sz="0" w:space="0" w:color="auto"/>
        <w:bottom w:val="none" w:sz="0" w:space="0" w:color="auto"/>
        <w:right w:val="none" w:sz="0" w:space="0" w:color="auto"/>
      </w:divBdr>
    </w:div>
    <w:div w:id="89355268">
      <w:bodyDiv w:val="1"/>
      <w:marLeft w:val="0"/>
      <w:marRight w:val="0"/>
      <w:marTop w:val="0"/>
      <w:marBottom w:val="0"/>
      <w:divBdr>
        <w:top w:val="none" w:sz="0" w:space="0" w:color="auto"/>
        <w:left w:val="none" w:sz="0" w:space="0" w:color="auto"/>
        <w:bottom w:val="none" w:sz="0" w:space="0" w:color="auto"/>
        <w:right w:val="none" w:sz="0" w:space="0" w:color="auto"/>
      </w:divBdr>
    </w:div>
    <w:div w:id="92096712">
      <w:bodyDiv w:val="1"/>
      <w:marLeft w:val="0"/>
      <w:marRight w:val="0"/>
      <w:marTop w:val="0"/>
      <w:marBottom w:val="0"/>
      <w:divBdr>
        <w:top w:val="none" w:sz="0" w:space="0" w:color="auto"/>
        <w:left w:val="none" w:sz="0" w:space="0" w:color="auto"/>
        <w:bottom w:val="none" w:sz="0" w:space="0" w:color="auto"/>
        <w:right w:val="none" w:sz="0" w:space="0" w:color="auto"/>
      </w:divBdr>
    </w:div>
    <w:div w:id="222326747">
      <w:bodyDiv w:val="1"/>
      <w:marLeft w:val="0"/>
      <w:marRight w:val="0"/>
      <w:marTop w:val="0"/>
      <w:marBottom w:val="0"/>
      <w:divBdr>
        <w:top w:val="none" w:sz="0" w:space="0" w:color="auto"/>
        <w:left w:val="none" w:sz="0" w:space="0" w:color="auto"/>
        <w:bottom w:val="none" w:sz="0" w:space="0" w:color="auto"/>
        <w:right w:val="none" w:sz="0" w:space="0" w:color="auto"/>
      </w:divBdr>
    </w:div>
    <w:div w:id="275794032">
      <w:bodyDiv w:val="1"/>
      <w:marLeft w:val="0"/>
      <w:marRight w:val="0"/>
      <w:marTop w:val="0"/>
      <w:marBottom w:val="0"/>
      <w:divBdr>
        <w:top w:val="none" w:sz="0" w:space="0" w:color="auto"/>
        <w:left w:val="none" w:sz="0" w:space="0" w:color="auto"/>
        <w:bottom w:val="none" w:sz="0" w:space="0" w:color="auto"/>
        <w:right w:val="none" w:sz="0" w:space="0" w:color="auto"/>
      </w:divBdr>
      <w:divsChild>
        <w:div w:id="1674142971">
          <w:marLeft w:val="547"/>
          <w:marRight w:val="0"/>
          <w:marTop w:val="154"/>
          <w:marBottom w:val="0"/>
          <w:divBdr>
            <w:top w:val="none" w:sz="0" w:space="0" w:color="auto"/>
            <w:left w:val="none" w:sz="0" w:space="0" w:color="auto"/>
            <w:bottom w:val="none" w:sz="0" w:space="0" w:color="auto"/>
            <w:right w:val="none" w:sz="0" w:space="0" w:color="auto"/>
          </w:divBdr>
        </w:div>
        <w:div w:id="131794716">
          <w:marLeft w:val="547"/>
          <w:marRight w:val="0"/>
          <w:marTop w:val="154"/>
          <w:marBottom w:val="0"/>
          <w:divBdr>
            <w:top w:val="none" w:sz="0" w:space="0" w:color="auto"/>
            <w:left w:val="none" w:sz="0" w:space="0" w:color="auto"/>
            <w:bottom w:val="none" w:sz="0" w:space="0" w:color="auto"/>
            <w:right w:val="none" w:sz="0" w:space="0" w:color="auto"/>
          </w:divBdr>
        </w:div>
        <w:div w:id="1754357615">
          <w:marLeft w:val="547"/>
          <w:marRight w:val="0"/>
          <w:marTop w:val="154"/>
          <w:marBottom w:val="0"/>
          <w:divBdr>
            <w:top w:val="none" w:sz="0" w:space="0" w:color="auto"/>
            <w:left w:val="none" w:sz="0" w:space="0" w:color="auto"/>
            <w:bottom w:val="none" w:sz="0" w:space="0" w:color="auto"/>
            <w:right w:val="none" w:sz="0" w:space="0" w:color="auto"/>
          </w:divBdr>
        </w:div>
        <w:div w:id="1077634419">
          <w:marLeft w:val="547"/>
          <w:marRight w:val="0"/>
          <w:marTop w:val="154"/>
          <w:marBottom w:val="0"/>
          <w:divBdr>
            <w:top w:val="none" w:sz="0" w:space="0" w:color="auto"/>
            <w:left w:val="none" w:sz="0" w:space="0" w:color="auto"/>
            <w:bottom w:val="none" w:sz="0" w:space="0" w:color="auto"/>
            <w:right w:val="none" w:sz="0" w:space="0" w:color="auto"/>
          </w:divBdr>
        </w:div>
      </w:divsChild>
    </w:div>
    <w:div w:id="355237099">
      <w:bodyDiv w:val="1"/>
      <w:marLeft w:val="0"/>
      <w:marRight w:val="0"/>
      <w:marTop w:val="0"/>
      <w:marBottom w:val="0"/>
      <w:divBdr>
        <w:top w:val="none" w:sz="0" w:space="0" w:color="auto"/>
        <w:left w:val="none" w:sz="0" w:space="0" w:color="auto"/>
        <w:bottom w:val="none" w:sz="0" w:space="0" w:color="auto"/>
        <w:right w:val="none" w:sz="0" w:space="0" w:color="auto"/>
      </w:divBdr>
    </w:div>
    <w:div w:id="390660743">
      <w:bodyDiv w:val="1"/>
      <w:marLeft w:val="0"/>
      <w:marRight w:val="0"/>
      <w:marTop w:val="0"/>
      <w:marBottom w:val="0"/>
      <w:divBdr>
        <w:top w:val="none" w:sz="0" w:space="0" w:color="auto"/>
        <w:left w:val="none" w:sz="0" w:space="0" w:color="auto"/>
        <w:bottom w:val="none" w:sz="0" w:space="0" w:color="auto"/>
        <w:right w:val="none" w:sz="0" w:space="0" w:color="auto"/>
      </w:divBdr>
    </w:div>
    <w:div w:id="408121404">
      <w:bodyDiv w:val="1"/>
      <w:marLeft w:val="0"/>
      <w:marRight w:val="0"/>
      <w:marTop w:val="0"/>
      <w:marBottom w:val="0"/>
      <w:divBdr>
        <w:top w:val="none" w:sz="0" w:space="0" w:color="auto"/>
        <w:left w:val="none" w:sz="0" w:space="0" w:color="auto"/>
        <w:bottom w:val="none" w:sz="0" w:space="0" w:color="auto"/>
        <w:right w:val="none" w:sz="0" w:space="0" w:color="auto"/>
      </w:divBdr>
    </w:div>
    <w:div w:id="465245669">
      <w:bodyDiv w:val="1"/>
      <w:marLeft w:val="0"/>
      <w:marRight w:val="0"/>
      <w:marTop w:val="0"/>
      <w:marBottom w:val="0"/>
      <w:divBdr>
        <w:top w:val="none" w:sz="0" w:space="0" w:color="auto"/>
        <w:left w:val="none" w:sz="0" w:space="0" w:color="auto"/>
        <w:bottom w:val="none" w:sz="0" w:space="0" w:color="auto"/>
        <w:right w:val="none" w:sz="0" w:space="0" w:color="auto"/>
      </w:divBdr>
    </w:div>
    <w:div w:id="572620382">
      <w:bodyDiv w:val="1"/>
      <w:marLeft w:val="0"/>
      <w:marRight w:val="0"/>
      <w:marTop w:val="0"/>
      <w:marBottom w:val="0"/>
      <w:divBdr>
        <w:top w:val="none" w:sz="0" w:space="0" w:color="auto"/>
        <w:left w:val="none" w:sz="0" w:space="0" w:color="auto"/>
        <w:bottom w:val="none" w:sz="0" w:space="0" w:color="auto"/>
        <w:right w:val="none" w:sz="0" w:space="0" w:color="auto"/>
      </w:divBdr>
    </w:div>
    <w:div w:id="584337602">
      <w:bodyDiv w:val="1"/>
      <w:marLeft w:val="0"/>
      <w:marRight w:val="0"/>
      <w:marTop w:val="0"/>
      <w:marBottom w:val="0"/>
      <w:divBdr>
        <w:top w:val="none" w:sz="0" w:space="0" w:color="auto"/>
        <w:left w:val="none" w:sz="0" w:space="0" w:color="auto"/>
        <w:bottom w:val="none" w:sz="0" w:space="0" w:color="auto"/>
        <w:right w:val="none" w:sz="0" w:space="0" w:color="auto"/>
      </w:divBdr>
    </w:div>
    <w:div w:id="660426034">
      <w:bodyDiv w:val="1"/>
      <w:marLeft w:val="0"/>
      <w:marRight w:val="0"/>
      <w:marTop w:val="0"/>
      <w:marBottom w:val="0"/>
      <w:divBdr>
        <w:top w:val="none" w:sz="0" w:space="0" w:color="auto"/>
        <w:left w:val="none" w:sz="0" w:space="0" w:color="auto"/>
        <w:bottom w:val="none" w:sz="0" w:space="0" w:color="auto"/>
        <w:right w:val="none" w:sz="0" w:space="0" w:color="auto"/>
      </w:divBdr>
    </w:div>
    <w:div w:id="663626054">
      <w:bodyDiv w:val="1"/>
      <w:marLeft w:val="0"/>
      <w:marRight w:val="0"/>
      <w:marTop w:val="0"/>
      <w:marBottom w:val="0"/>
      <w:divBdr>
        <w:top w:val="none" w:sz="0" w:space="0" w:color="auto"/>
        <w:left w:val="none" w:sz="0" w:space="0" w:color="auto"/>
        <w:bottom w:val="none" w:sz="0" w:space="0" w:color="auto"/>
        <w:right w:val="none" w:sz="0" w:space="0" w:color="auto"/>
      </w:divBdr>
    </w:div>
    <w:div w:id="722829010">
      <w:bodyDiv w:val="1"/>
      <w:marLeft w:val="0"/>
      <w:marRight w:val="0"/>
      <w:marTop w:val="0"/>
      <w:marBottom w:val="0"/>
      <w:divBdr>
        <w:top w:val="none" w:sz="0" w:space="0" w:color="auto"/>
        <w:left w:val="none" w:sz="0" w:space="0" w:color="auto"/>
        <w:bottom w:val="none" w:sz="0" w:space="0" w:color="auto"/>
        <w:right w:val="none" w:sz="0" w:space="0" w:color="auto"/>
      </w:divBdr>
    </w:div>
    <w:div w:id="892623180">
      <w:bodyDiv w:val="1"/>
      <w:marLeft w:val="0"/>
      <w:marRight w:val="0"/>
      <w:marTop w:val="0"/>
      <w:marBottom w:val="0"/>
      <w:divBdr>
        <w:top w:val="none" w:sz="0" w:space="0" w:color="auto"/>
        <w:left w:val="none" w:sz="0" w:space="0" w:color="auto"/>
        <w:bottom w:val="none" w:sz="0" w:space="0" w:color="auto"/>
        <w:right w:val="none" w:sz="0" w:space="0" w:color="auto"/>
      </w:divBdr>
    </w:div>
    <w:div w:id="920454807">
      <w:bodyDiv w:val="1"/>
      <w:marLeft w:val="0"/>
      <w:marRight w:val="0"/>
      <w:marTop w:val="0"/>
      <w:marBottom w:val="0"/>
      <w:divBdr>
        <w:top w:val="none" w:sz="0" w:space="0" w:color="auto"/>
        <w:left w:val="none" w:sz="0" w:space="0" w:color="auto"/>
        <w:bottom w:val="none" w:sz="0" w:space="0" w:color="auto"/>
        <w:right w:val="none" w:sz="0" w:space="0" w:color="auto"/>
      </w:divBdr>
    </w:div>
    <w:div w:id="943150050">
      <w:bodyDiv w:val="1"/>
      <w:marLeft w:val="0"/>
      <w:marRight w:val="0"/>
      <w:marTop w:val="0"/>
      <w:marBottom w:val="0"/>
      <w:divBdr>
        <w:top w:val="none" w:sz="0" w:space="0" w:color="auto"/>
        <w:left w:val="none" w:sz="0" w:space="0" w:color="auto"/>
        <w:bottom w:val="none" w:sz="0" w:space="0" w:color="auto"/>
        <w:right w:val="none" w:sz="0" w:space="0" w:color="auto"/>
      </w:divBdr>
    </w:div>
    <w:div w:id="972565914">
      <w:bodyDiv w:val="1"/>
      <w:marLeft w:val="0"/>
      <w:marRight w:val="0"/>
      <w:marTop w:val="0"/>
      <w:marBottom w:val="0"/>
      <w:divBdr>
        <w:top w:val="none" w:sz="0" w:space="0" w:color="auto"/>
        <w:left w:val="none" w:sz="0" w:space="0" w:color="auto"/>
        <w:bottom w:val="none" w:sz="0" w:space="0" w:color="auto"/>
        <w:right w:val="none" w:sz="0" w:space="0" w:color="auto"/>
      </w:divBdr>
    </w:div>
    <w:div w:id="1060056734">
      <w:bodyDiv w:val="1"/>
      <w:marLeft w:val="0"/>
      <w:marRight w:val="0"/>
      <w:marTop w:val="0"/>
      <w:marBottom w:val="0"/>
      <w:divBdr>
        <w:top w:val="none" w:sz="0" w:space="0" w:color="auto"/>
        <w:left w:val="none" w:sz="0" w:space="0" w:color="auto"/>
        <w:bottom w:val="none" w:sz="0" w:space="0" w:color="auto"/>
        <w:right w:val="none" w:sz="0" w:space="0" w:color="auto"/>
      </w:divBdr>
    </w:div>
    <w:div w:id="1063792601">
      <w:bodyDiv w:val="1"/>
      <w:marLeft w:val="0"/>
      <w:marRight w:val="0"/>
      <w:marTop w:val="0"/>
      <w:marBottom w:val="0"/>
      <w:divBdr>
        <w:top w:val="none" w:sz="0" w:space="0" w:color="auto"/>
        <w:left w:val="none" w:sz="0" w:space="0" w:color="auto"/>
        <w:bottom w:val="none" w:sz="0" w:space="0" w:color="auto"/>
        <w:right w:val="none" w:sz="0" w:space="0" w:color="auto"/>
      </w:divBdr>
      <w:divsChild>
        <w:div w:id="1906987865">
          <w:marLeft w:val="0"/>
          <w:marRight w:val="0"/>
          <w:marTop w:val="0"/>
          <w:marBottom w:val="0"/>
          <w:divBdr>
            <w:top w:val="none" w:sz="0" w:space="0" w:color="auto"/>
            <w:left w:val="none" w:sz="0" w:space="0" w:color="auto"/>
            <w:bottom w:val="none" w:sz="0" w:space="0" w:color="auto"/>
            <w:right w:val="none" w:sz="0" w:space="0" w:color="auto"/>
          </w:divBdr>
          <w:divsChild>
            <w:div w:id="1972906420">
              <w:marLeft w:val="0"/>
              <w:marRight w:val="0"/>
              <w:marTop w:val="0"/>
              <w:marBottom w:val="0"/>
              <w:divBdr>
                <w:top w:val="none" w:sz="0" w:space="0" w:color="auto"/>
                <w:left w:val="none" w:sz="0" w:space="0" w:color="auto"/>
                <w:bottom w:val="none" w:sz="0" w:space="0" w:color="auto"/>
                <w:right w:val="none" w:sz="0" w:space="0" w:color="auto"/>
              </w:divBdr>
              <w:divsChild>
                <w:div w:id="1547403186">
                  <w:marLeft w:val="0"/>
                  <w:marRight w:val="0"/>
                  <w:marTop w:val="0"/>
                  <w:marBottom w:val="0"/>
                  <w:divBdr>
                    <w:top w:val="none" w:sz="0" w:space="0" w:color="auto"/>
                    <w:left w:val="none" w:sz="0" w:space="0" w:color="auto"/>
                    <w:bottom w:val="none" w:sz="0" w:space="0" w:color="auto"/>
                    <w:right w:val="none" w:sz="0" w:space="0" w:color="auto"/>
                  </w:divBdr>
                  <w:divsChild>
                    <w:div w:id="13022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472963">
          <w:marLeft w:val="0"/>
          <w:marRight w:val="0"/>
          <w:marTop w:val="0"/>
          <w:marBottom w:val="0"/>
          <w:divBdr>
            <w:top w:val="none" w:sz="0" w:space="0" w:color="auto"/>
            <w:left w:val="none" w:sz="0" w:space="0" w:color="auto"/>
            <w:bottom w:val="none" w:sz="0" w:space="0" w:color="auto"/>
            <w:right w:val="none" w:sz="0" w:space="0" w:color="auto"/>
          </w:divBdr>
        </w:div>
      </w:divsChild>
    </w:div>
    <w:div w:id="1138693916">
      <w:bodyDiv w:val="1"/>
      <w:marLeft w:val="0"/>
      <w:marRight w:val="0"/>
      <w:marTop w:val="0"/>
      <w:marBottom w:val="0"/>
      <w:divBdr>
        <w:top w:val="none" w:sz="0" w:space="0" w:color="auto"/>
        <w:left w:val="none" w:sz="0" w:space="0" w:color="auto"/>
        <w:bottom w:val="none" w:sz="0" w:space="0" w:color="auto"/>
        <w:right w:val="none" w:sz="0" w:space="0" w:color="auto"/>
      </w:divBdr>
    </w:div>
    <w:div w:id="1138913635">
      <w:bodyDiv w:val="1"/>
      <w:marLeft w:val="0"/>
      <w:marRight w:val="0"/>
      <w:marTop w:val="0"/>
      <w:marBottom w:val="0"/>
      <w:divBdr>
        <w:top w:val="none" w:sz="0" w:space="0" w:color="auto"/>
        <w:left w:val="none" w:sz="0" w:space="0" w:color="auto"/>
        <w:bottom w:val="none" w:sz="0" w:space="0" w:color="auto"/>
        <w:right w:val="none" w:sz="0" w:space="0" w:color="auto"/>
      </w:divBdr>
    </w:div>
    <w:div w:id="1173837871">
      <w:bodyDiv w:val="1"/>
      <w:marLeft w:val="0"/>
      <w:marRight w:val="0"/>
      <w:marTop w:val="0"/>
      <w:marBottom w:val="0"/>
      <w:divBdr>
        <w:top w:val="none" w:sz="0" w:space="0" w:color="auto"/>
        <w:left w:val="none" w:sz="0" w:space="0" w:color="auto"/>
        <w:bottom w:val="none" w:sz="0" w:space="0" w:color="auto"/>
        <w:right w:val="none" w:sz="0" w:space="0" w:color="auto"/>
      </w:divBdr>
    </w:div>
    <w:div w:id="1190794928">
      <w:bodyDiv w:val="1"/>
      <w:marLeft w:val="0"/>
      <w:marRight w:val="0"/>
      <w:marTop w:val="0"/>
      <w:marBottom w:val="0"/>
      <w:divBdr>
        <w:top w:val="none" w:sz="0" w:space="0" w:color="auto"/>
        <w:left w:val="none" w:sz="0" w:space="0" w:color="auto"/>
        <w:bottom w:val="none" w:sz="0" w:space="0" w:color="auto"/>
        <w:right w:val="none" w:sz="0" w:space="0" w:color="auto"/>
      </w:divBdr>
    </w:div>
    <w:div w:id="1279069715">
      <w:bodyDiv w:val="1"/>
      <w:marLeft w:val="0"/>
      <w:marRight w:val="0"/>
      <w:marTop w:val="0"/>
      <w:marBottom w:val="0"/>
      <w:divBdr>
        <w:top w:val="none" w:sz="0" w:space="0" w:color="auto"/>
        <w:left w:val="none" w:sz="0" w:space="0" w:color="auto"/>
        <w:bottom w:val="none" w:sz="0" w:space="0" w:color="auto"/>
        <w:right w:val="none" w:sz="0" w:space="0" w:color="auto"/>
      </w:divBdr>
    </w:div>
    <w:div w:id="1307007010">
      <w:bodyDiv w:val="1"/>
      <w:marLeft w:val="0"/>
      <w:marRight w:val="0"/>
      <w:marTop w:val="0"/>
      <w:marBottom w:val="0"/>
      <w:divBdr>
        <w:top w:val="none" w:sz="0" w:space="0" w:color="auto"/>
        <w:left w:val="none" w:sz="0" w:space="0" w:color="auto"/>
        <w:bottom w:val="none" w:sz="0" w:space="0" w:color="auto"/>
        <w:right w:val="none" w:sz="0" w:space="0" w:color="auto"/>
      </w:divBdr>
    </w:div>
    <w:div w:id="1316764103">
      <w:bodyDiv w:val="1"/>
      <w:marLeft w:val="0"/>
      <w:marRight w:val="0"/>
      <w:marTop w:val="0"/>
      <w:marBottom w:val="0"/>
      <w:divBdr>
        <w:top w:val="none" w:sz="0" w:space="0" w:color="auto"/>
        <w:left w:val="none" w:sz="0" w:space="0" w:color="auto"/>
        <w:bottom w:val="none" w:sz="0" w:space="0" w:color="auto"/>
        <w:right w:val="none" w:sz="0" w:space="0" w:color="auto"/>
      </w:divBdr>
    </w:div>
    <w:div w:id="1352222857">
      <w:bodyDiv w:val="1"/>
      <w:marLeft w:val="0"/>
      <w:marRight w:val="0"/>
      <w:marTop w:val="0"/>
      <w:marBottom w:val="0"/>
      <w:divBdr>
        <w:top w:val="none" w:sz="0" w:space="0" w:color="auto"/>
        <w:left w:val="none" w:sz="0" w:space="0" w:color="auto"/>
        <w:bottom w:val="none" w:sz="0" w:space="0" w:color="auto"/>
        <w:right w:val="none" w:sz="0" w:space="0" w:color="auto"/>
      </w:divBdr>
    </w:div>
    <w:div w:id="1378437324">
      <w:bodyDiv w:val="1"/>
      <w:marLeft w:val="0"/>
      <w:marRight w:val="0"/>
      <w:marTop w:val="0"/>
      <w:marBottom w:val="0"/>
      <w:divBdr>
        <w:top w:val="none" w:sz="0" w:space="0" w:color="auto"/>
        <w:left w:val="none" w:sz="0" w:space="0" w:color="auto"/>
        <w:bottom w:val="none" w:sz="0" w:space="0" w:color="auto"/>
        <w:right w:val="none" w:sz="0" w:space="0" w:color="auto"/>
      </w:divBdr>
    </w:div>
    <w:div w:id="1382246870">
      <w:bodyDiv w:val="1"/>
      <w:marLeft w:val="0"/>
      <w:marRight w:val="0"/>
      <w:marTop w:val="0"/>
      <w:marBottom w:val="0"/>
      <w:divBdr>
        <w:top w:val="none" w:sz="0" w:space="0" w:color="auto"/>
        <w:left w:val="none" w:sz="0" w:space="0" w:color="auto"/>
        <w:bottom w:val="none" w:sz="0" w:space="0" w:color="auto"/>
        <w:right w:val="none" w:sz="0" w:space="0" w:color="auto"/>
      </w:divBdr>
    </w:div>
    <w:div w:id="1452557475">
      <w:bodyDiv w:val="1"/>
      <w:marLeft w:val="0"/>
      <w:marRight w:val="0"/>
      <w:marTop w:val="0"/>
      <w:marBottom w:val="0"/>
      <w:divBdr>
        <w:top w:val="none" w:sz="0" w:space="0" w:color="auto"/>
        <w:left w:val="none" w:sz="0" w:space="0" w:color="auto"/>
        <w:bottom w:val="none" w:sz="0" w:space="0" w:color="auto"/>
        <w:right w:val="none" w:sz="0" w:space="0" w:color="auto"/>
      </w:divBdr>
    </w:div>
    <w:div w:id="1459300550">
      <w:bodyDiv w:val="1"/>
      <w:marLeft w:val="0"/>
      <w:marRight w:val="0"/>
      <w:marTop w:val="0"/>
      <w:marBottom w:val="0"/>
      <w:divBdr>
        <w:top w:val="none" w:sz="0" w:space="0" w:color="auto"/>
        <w:left w:val="none" w:sz="0" w:space="0" w:color="auto"/>
        <w:bottom w:val="none" w:sz="0" w:space="0" w:color="auto"/>
        <w:right w:val="none" w:sz="0" w:space="0" w:color="auto"/>
      </w:divBdr>
    </w:div>
    <w:div w:id="1480421864">
      <w:bodyDiv w:val="1"/>
      <w:marLeft w:val="0"/>
      <w:marRight w:val="0"/>
      <w:marTop w:val="0"/>
      <w:marBottom w:val="0"/>
      <w:divBdr>
        <w:top w:val="none" w:sz="0" w:space="0" w:color="auto"/>
        <w:left w:val="none" w:sz="0" w:space="0" w:color="auto"/>
        <w:bottom w:val="none" w:sz="0" w:space="0" w:color="auto"/>
        <w:right w:val="none" w:sz="0" w:space="0" w:color="auto"/>
      </w:divBdr>
    </w:div>
    <w:div w:id="1485508268">
      <w:bodyDiv w:val="1"/>
      <w:marLeft w:val="0"/>
      <w:marRight w:val="0"/>
      <w:marTop w:val="0"/>
      <w:marBottom w:val="0"/>
      <w:divBdr>
        <w:top w:val="none" w:sz="0" w:space="0" w:color="auto"/>
        <w:left w:val="none" w:sz="0" w:space="0" w:color="auto"/>
        <w:bottom w:val="none" w:sz="0" w:space="0" w:color="auto"/>
        <w:right w:val="none" w:sz="0" w:space="0" w:color="auto"/>
      </w:divBdr>
    </w:div>
    <w:div w:id="1509980708">
      <w:bodyDiv w:val="1"/>
      <w:marLeft w:val="0"/>
      <w:marRight w:val="0"/>
      <w:marTop w:val="0"/>
      <w:marBottom w:val="0"/>
      <w:divBdr>
        <w:top w:val="none" w:sz="0" w:space="0" w:color="auto"/>
        <w:left w:val="none" w:sz="0" w:space="0" w:color="auto"/>
        <w:bottom w:val="none" w:sz="0" w:space="0" w:color="auto"/>
        <w:right w:val="none" w:sz="0" w:space="0" w:color="auto"/>
      </w:divBdr>
    </w:div>
    <w:div w:id="1567762284">
      <w:bodyDiv w:val="1"/>
      <w:marLeft w:val="0"/>
      <w:marRight w:val="0"/>
      <w:marTop w:val="0"/>
      <w:marBottom w:val="0"/>
      <w:divBdr>
        <w:top w:val="none" w:sz="0" w:space="0" w:color="auto"/>
        <w:left w:val="none" w:sz="0" w:space="0" w:color="auto"/>
        <w:bottom w:val="none" w:sz="0" w:space="0" w:color="auto"/>
        <w:right w:val="none" w:sz="0" w:space="0" w:color="auto"/>
      </w:divBdr>
    </w:div>
    <w:div w:id="1648363125">
      <w:bodyDiv w:val="1"/>
      <w:marLeft w:val="0"/>
      <w:marRight w:val="0"/>
      <w:marTop w:val="0"/>
      <w:marBottom w:val="0"/>
      <w:divBdr>
        <w:top w:val="none" w:sz="0" w:space="0" w:color="auto"/>
        <w:left w:val="none" w:sz="0" w:space="0" w:color="auto"/>
        <w:bottom w:val="none" w:sz="0" w:space="0" w:color="auto"/>
        <w:right w:val="none" w:sz="0" w:space="0" w:color="auto"/>
      </w:divBdr>
    </w:div>
    <w:div w:id="1865752699">
      <w:bodyDiv w:val="1"/>
      <w:marLeft w:val="0"/>
      <w:marRight w:val="0"/>
      <w:marTop w:val="0"/>
      <w:marBottom w:val="0"/>
      <w:divBdr>
        <w:top w:val="none" w:sz="0" w:space="0" w:color="auto"/>
        <w:left w:val="none" w:sz="0" w:space="0" w:color="auto"/>
        <w:bottom w:val="none" w:sz="0" w:space="0" w:color="auto"/>
        <w:right w:val="none" w:sz="0" w:space="0" w:color="auto"/>
      </w:divBdr>
    </w:div>
    <w:div w:id="1951735987">
      <w:bodyDiv w:val="1"/>
      <w:marLeft w:val="0"/>
      <w:marRight w:val="0"/>
      <w:marTop w:val="0"/>
      <w:marBottom w:val="0"/>
      <w:divBdr>
        <w:top w:val="none" w:sz="0" w:space="0" w:color="auto"/>
        <w:left w:val="none" w:sz="0" w:space="0" w:color="auto"/>
        <w:bottom w:val="none" w:sz="0" w:space="0" w:color="auto"/>
        <w:right w:val="none" w:sz="0" w:space="0" w:color="auto"/>
      </w:divBdr>
    </w:div>
    <w:div w:id="2136095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hdphoto" Target="media/hdphoto3.wdp"/><Relationship Id="rId17" Type="http://schemas.openxmlformats.org/officeDocument/2006/relationships/footer" Target="footer1.xml"/><Relationship Id="rId2" Type="http://schemas.openxmlformats.org/officeDocument/2006/relationships/styles" Target="styles.xml"/><Relationship Id="rId16" Type="http://schemas.microsoft.com/office/2007/relationships/hdphoto" Target="media/hdphoto5.wdp"/><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5.png"/><Relationship Id="rId10" Type="http://schemas.microsoft.com/office/2007/relationships/hdphoto" Target="media/hdphoto2.wdp"/><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microsoft.com/office/2007/relationships/hdphoto" Target="media/hdphoto4.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Geo06</b:Tag>
    <b:SourceType>Book</b:SourceType>
    <b:Guid>{ABEC086E-6DF3-4839-965C-7070F4244A2C}</b:Guid>
    <b:Author>
      <b:Author>
        <b:NameList>
          <b:Person>
            <b:Last>Rapp</b:Last>
            <b:First>George</b:First>
            <b:Middle>Robert</b:Middle>
          </b:Person>
          <b:Person>
            <b:Last>Hill</b:Last>
            <b:First>Christopher</b:First>
            <b:Middle>L.</b:Middle>
          </b:Person>
        </b:NameList>
      </b:Author>
    </b:Author>
    <b:Title>Geoarchaeology: The Earth-science Approach to Archaeological Interpretation</b:Title>
    <b:Year>2006</b:Year>
    <b:City>Yale</b:City>
    <b:Publisher>Yale University Press</b:Publisher>
    <b:Edition>2nd</b:Edition>
    <b:RefOrder>2</b:RefOrder>
  </b:Source>
  <b:Source>
    <b:Tag>Jim05</b:Tag>
    <b:SourceType>Book</b:SourceType>
    <b:Guid>{117F1440-70FE-4884-9E16-B8C767FF1C32}</b:Guid>
    <b:Author>
      <b:Author>
        <b:NameList>
          <b:Person>
            <b:Last>Grant</b:Last>
            <b:First>Jim</b:First>
          </b:Person>
          <b:Person>
            <b:Last>Gorin</b:Last>
            <b:First>Sam</b:First>
          </b:Person>
          <b:Person>
            <b:Last>Fleming</b:Last>
            <b:First>Neil</b:First>
          </b:Person>
        </b:NameList>
      </b:Author>
    </b:Author>
    <b:Title>The Archaeology Coursebook: An Introduction to Study Skills, Topics and Methods</b:Title>
    <b:Year>2005</b:Year>
    <b:City>London</b:City>
    <b:Publisher>Routledge</b:Publisher>
    <b:Edition>1st</b:Edition>
    <b:RefOrder>3</b:RefOrder>
  </b:Source>
  <b:Source>
    <b:Tag>Pau07</b:Tag>
    <b:SourceType>Book</b:SourceType>
    <b:Guid>{FD8BC9F1-6460-40B6-A48B-238092A4FE2B}</b:Guid>
    <b:Author>
      <b:Author>
        <b:NameList>
          <b:Person>
            <b:Last>Wilkinson</b:Last>
            <b:First>Paul</b:First>
          </b:Person>
        </b:NameList>
      </b:Author>
    </b:Author>
    <b:Title>Archaeology: What it Is, where it Is, and how to Do it?</b:Title>
    <b:Year>2007</b:Year>
    <b:City>Oxford</b:City>
    <b:Publisher>Archaeopress</b:Publisher>
    <b:Edition>1st</b:Edition>
    <b:RefOrder>4</b:RefOrder>
  </b:Source>
  <b:Source>
    <b:Tag>Ann04</b:Tag>
    <b:SourceType>Book</b:SourceType>
    <b:Guid>{65EC87A5-E174-4201-AFCA-882EE7316A04}</b:Guid>
    <b:Author>
      <b:Author>
        <b:NameList>
          <b:Person>
            <b:Last>Bowen</b:Last>
            <b:First>Ann</b:First>
          </b:Person>
          <b:Person>
            <b:Last>Pallister</b:Last>
            <b:First>John</b:First>
          </b:Person>
        </b:NameList>
      </b:Author>
    </b:Author>
    <b:Title>Geography 360°</b:Title>
    <b:Year>2004</b:Year>
    <b:City>Oxford</b:City>
    <b:Publisher>Heinemann</b:Publisher>
    <b:Edition>1st</b:Edition>
    <b:RefOrder>5</b:RefOrder>
  </b:Source>
  <b:Source>
    <b:Tag>Joh14</b:Tag>
    <b:SourceType>Book</b:SourceType>
    <b:Guid>{B0CB6A63-788A-40A9-AEB5-532181AAA172}</b:Guid>
    <b:Author>
      <b:Author>
        <b:NameList>
          <b:Person>
            <b:Last>Coles</b:Last>
            <b:First>John</b:First>
          </b:Person>
        </b:NameList>
      </b:Author>
    </b:Author>
    <b:Title>Field Archaeology in Britain</b:Title>
    <b:Year>2014</b:Year>
    <b:City>London</b:City>
    <b:Publisher>Routledge</b:Publisher>
    <b:Edition>1st</b:Edition>
    <b:RefOrder>6</b:RefOrder>
  </b:Source>
  <b:Source>
    <b:Tag>Kev99</b:Tag>
    <b:SourceType>Book</b:SourceType>
    <b:Guid>{0AC33DE5-3271-446F-A430-07C16F01F9F7}</b:Guid>
    <b:Author>
      <b:Author>
        <b:NameList>
          <b:Person>
            <b:Last>Greene</b:Last>
            <b:First>Kevin</b:First>
          </b:Person>
        </b:NameList>
      </b:Author>
    </b:Author>
    <b:Title>Archaeology; An Intoduction</b:Title>
    <b:Year>1999</b:Year>
    <b:City>United States</b:City>
    <b:Publisher>University of Pennsylvaia Press</b:Publisher>
    <b:Edition>3rd</b:Edition>
    <b:RefOrder>7</b:RefOrder>
  </b:Source>
  <b:Source>
    <b:Tag>Har02</b:Tag>
    <b:SourceType>Book</b:SourceType>
    <b:Guid>{D1AAE8A2-B201-4684-AD02-461058CDBA92}</b:Guid>
    <b:Author>
      <b:Author>
        <b:NameList>
          <b:Person>
            <b:Last>Mytum</b:Last>
            <b:First>Harold</b:First>
          </b:Person>
        </b:NameList>
      </b:Author>
    </b:Author>
    <b:Title>Recording and Analysing Graveyards</b:Title>
    <b:Year>2002</b:Year>
    <b:City>York</b:City>
    <b:Publisher>Council for British Archaeology</b:Publisher>
    <b:Edition>1st</b:Edition>
    <b:RefOrder>8</b:RefOrder>
  </b:Source>
  <b:Source>
    <b:Tag>Tod11</b:Tag>
    <b:SourceType>Book</b:SourceType>
    <b:Guid>{C435D8A4-BC95-4B73-8CD1-6F2F4784753B}</b:Guid>
    <b:Title>Quantitative Analysis in Archaeology</b:Title>
    <b:Year>2011</b:Year>
    <b:Author>
      <b:Author>
        <b:NameList>
          <b:Person>
            <b:Last>VanPool</b:Last>
            <b:First>Todd</b:First>
            <b:Middle>L.</b:Middle>
          </b:Person>
          <b:Person>
            <b:Last>Leonard</b:Last>
            <b:First>Robert</b:First>
            <b:Middle>D.</b:Middle>
          </b:Person>
        </b:NameList>
      </b:Author>
    </b:Author>
    <b:City>West Sussex</b:City>
    <b:Publisher>John Wiley &amp; Sons </b:Publisher>
    <b:Edition>1st</b:Edition>
    <b:RefOrder>9</b:RefOrder>
  </b:Source>
  <b:Source>
    <b:Tag>Lin03</b:Tag>
    <b:SourceType>Book</b:SourceType>
    <b:Guid>{A96155F7-AB98-412F-9130-C59BCA176AA4}</b:Guid>
    <b:Author>
      <b:Author>
        <b:NameList>
          <b:Person>
            <b:Last>Ellis</b:Last>
            <b:First>Linda</b:First>
          </b:Person>
        </b:NameList>
      </b:Author>
    </b:Author>
    <b:Title>Archaeological Method and Theory: An Encyclopedia</b:Title>
    <b:Year>2003</b:Year>
    <b:City>London</b:City>
    <b:Publisher>Routledge</b:Publisher>
    <b:Edition>1st</b:Edition>
    <b:RefOrder>10</b:RefOrder>
  </b:Source>
  <b:Source>
    <b:Tag>Les89</b:Tag>
    <b:SourceType>Book</b:SourceType>
    <b:Guid>{4C9A91E5-0C0B-4B12-948C-2FDF0FEAE9FC}</b:Guid>
    <b:Author>
      <b:Author>
        <b:NameList>
          <b:Person>
            <b:Last>Adkins</b:Last>
            <b:First>Lesley</b:First>
          </b:Person>
          <b:Person>
            <b:Last>Adkins</b:Last>
            <b:First>Roy</b:First>
          </b:Person>
        </b:NameList>
      </b:Author>
    </b:Author>
    <b:Title>Archaeological Illustration</b:Title>
    <b:Year>1989</b:Year>
    <b:City>Cambridge</b:City>
    <b:Publisher>University of Cambridge Press</b:Publisher>
    <b:Edition>1st</b:Edition>
    <b:RefOrder>1</b:RefOrder>
  </b:Source>
</b:Sources>
</file>

<file path=customXml/itemProps1.xml><?xml version="1.0" encoding="utf-8"?>
<ds:datastoreItem xmlns:ds="http://schemas.openxmlformats.org/officeDocument/2006/customXml" ds:itemID="{D16FFE4E-AF09-47C7-A386-9435E6F01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1419</TotalTime>
  <Pages>8</Pages>
  <Words>1831</Words>
  <Characters>10438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Esraa Hussain</dc:creator>
  <cp:keywords/>
  <dc:description/>
  <cp:lastModifiedBy>Esraa Hussain</cp:lastModifiedBy>
  <cp:revision>228</cp:revision>
  <dcterms:created xsi:type="dcterms:W3CDTF">2018-03-25T11:59:00Z</dcterms:created>
  <dcterms:modified xsi:type="dcterms:W3CDTF">2018-03-27T21:43:00Z</dcterms:modified>
</cp:coreProperties>
</file>