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62578623" w:displacedByCustomXml="next"/>
    <w:sdt>
      <w:sdtPr>
        <w:rPr>
          <w:rFonts w:eastAsiaTheme="minorHAnsi"/>
          <w:color w:val="156082" w:themeColor="accent1"/>
          <w:kern w:val="2"/>
          <w:lang w:val="en-GB"/>
          <w14:ligatures w14:val="standardContextual"/>
        </w:rPr>
        <w:id w:val="1171608303"/>
        <w:docPartObj>
          <w:docPartGallery w:val="Cover Pages"/>
          <w:docPartUnique/>
        </w:docPartObj>
      </w:sdtPr>
      <w:sdtEndPr>
        <w:rPr>
          <w:rFonts w:ascii="Arial" w:hAnsi="Arial" w:cs="Arial"/>
          <w:color w:val="auto"/>
          <w:sz w:val="24"/>
          <w:szCs w:val="24"/>
        </w:rPr>
      </w:sdtEndPr>
      <w:sdtContent>
        <w:p w14:paraId="6EFFE744" w14:textId="0CCCABE3" w:rsidR="00D21BA7" w:rsidRDefault="00D21BA7">
          <w:pPr>
            <w:pStyle w:val="NoSpacing"/>
            <w:spacing w:before="1540" w:after="240"/>
            <w:jc w:val="center"/>
            <w:rPr>
              <w:color w:val="156082" w:themeColor="accent1"/>
            </w:rPr>
          </w:pPr>
          <w:r>
            <w:rPr>
              <w:noProof/>
              <w:color w:val="156082" w:themeColor="accent1"/>
            </w:rPr>
            <w:drawing>
              <wp:inline distT="0" distB="0" distL="0" distR="0" wp14:anchorId="2893F2A5" wp14:editId="4ED07A42">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44C47E385C204587AFA80FFD2A4A3A5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A581C81" w14:textId="4DD21080" w:rsidR="00D21BA7" w:rsidRDefault="00A40E47">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Academic Report</w:t>
              </w:r>
            </w:p>
          </w:sdtContent>
        </w:sdt>
        <w:bookmarkStart w:id="1" w:name="_Hlk162578667" w:displacedByCustomXml="next"/>
        <w:sdt>
          <w:sdtPr>
            <w:rPr>
              <w:color w:val="156082" w:themeColor="accent1"/>
              <w:sz w:val="28"/>
              <w:szCs w:val="28"/>
            </w:rPr>
            <w:alias w:val="Subtitle"/>
            <w:tag w:val=""/>
            <w:id w:val="328029620"/>
            <w:placeholder>
              <w:docPart w:val="158EEF50451847B38AA0BDE50DB04233"/>
            </w:placeholder>
            <w:dataBinding w:prefixMappings="xmlns:ns0='http://purl.org/dc/elements/1.1/' xmlns:ns1='http://schemas.openxmlformats.org/package/2006/metadata/core-properties' " w:xpath="/ns1:coreProperties[1]/ns0:subject[1]" w:storeItemID="{6C3C8BC8-F283-45AE-878A-BAB7291924A1}"/>
            <w:text/>
          </w:sdtPr>
          <w:sdtContent>
            <w:p w14:paraId="514A63FE" w14:textId="0BD60070" w:rsidR="00D21BA7" w:rsidRDefault="00602D6D">
              <w:pPr>
                <w:pStyle w:val="NoSpacing"/>
                <w:jc w:val="center"/>
                <w:rPr>
                  <w:color w:val="156082" w:themeColor="accent1"/>
                  <w:sz w:val="28"/>
                  <w:szCs w:val="28"/>
                </w:rPr>
              </w:pPr>
              <w:r w:rsidRPr="00602D6D">
                <w:rPr>
                  <w:color w:val="156082" w:themeColor="accent1"/>
                  <w:sz w:val="28"/>
                  <w:szCs w:val="28"/>
                </w:rPr>
                <w:t>Emergent Leadership Skills in the Workplace - BMSW6101</w:t>
              </w:r>
            </w:p>
          </w:sdtContent>
        </w:sdt>
        <w:bookmarkEnd w:id="1"/>
        <w:p w14:paraId="2DEAED07" w14:textId="77777777" w:rsidR="00D21BA7" w:rsidRDefault="00D21BA7">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2EEF1968" wp14:editId="25AE860C">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B0CD18" w14:textId="5551BD1F" w:rsidR="00D21BA7" w:rsidRDefault="00D21BA7">
                                <w:pPr>
                                  <w:pStyle w:val="NoSpacing"/>
                                  <w:jc w:val="center"/>
                                  <w:rPr>
                                    <w:caps/>
                                    <w:color w:val="156082" w:themeColor="accent1"/>
                                    <w:sz w:val="28"/>
                                    <w:szCs w:val="28"/>
                                  </w:rPr>
                                </w:pPr>
                                <w:r>
                                  <w:rPr>
                                    <w:caps/>
                                    <w:color w:val="156082" w:themeColor="accent1"/>
                                    <w:sz w:val="28"/>
                                    <w:szCs w:val="28"/>
                                  </w:rPr>
                                  <w:t>28/03/2024</w:t>
                                </w:r>
                              </w:p>
                              <w:p w14:paraId="60D14C91" w14:textId="49A99E71" w:rsidR="00D21BA7" w:rsidRDefault="00D21BA7">
                                <w:pPr>
                                  <w:pStyle w:val="NoSpacing"/>
                                  <w:jc w:val="center"/>
                                  <w:rPr>
                                    <w:caps/>
                                    <w:color w:val="156082" w:themeColor="accent1"/>
                                    <w:sz w:val="28"/>
                                    <w:szCs w:val="28"/>
                                  </w:rPr>
                                </w:pPr>
                                <w:r>
                                  <w:rPr>
                                    <w:caps/>
                                    <w:color w:val="156082" w:themeColor="accent1"/>
                                    <w:sz w:val="28"/>
                                    <w:szCs w:val="28"/>
                                  </w:rPr>
                                  <w:t xml:space="preserve">Words: </w:t>
                                </w:r>
                                <w:r w:rsidR="00EC4A9B">
                                  <w:rPr>
                                    <w:caps/>
                                    <w:color w:val="156082" w:themeColor="accent1"/>
                                    <w:sz w:val="28"/>
                                    <w:szCs w:val="28"/>
                                  </w:rPr>
                                  <w:t>3568</w:t>
                                </w:r>
                              </w:p>
                              <w:p w14:paraId="4A7AAF31" w14:textId="25EE0C79" w:rsidR="00602D6D" w:rsidRPr="00602D6D" w:rsidRDefault="00602D6D" w:rsidP="00602D6D">
                                <w:pPr>
                                  <w:pStyle w:val="NoSpacing"/>
                                  <w:jc w:val="center"/>
                                  <w:rPr>
                                    <w:caps/>
                                    <w:color w:val="156082" w:themeColor="accent1"/>
                                    <w:sz w:val="28"/>
                                    <w:szCs w:val="28"/>
                                  </w:rPr>
                                </w:pPr>
                                <w:r>
                                  <w:rPr>
                                    <w:caps/>
                                    <w:color w:val="156082" w:themeColor="accent1"/>
                                    <w:sz w:val="28"/>
                                    <w:szCs w:val="28"/>
                                  </w:rPr>
                                  <w:t>Student Id:</w:t>
                                </w:r>
                                <w:r w:rsidR="00AE5778">
                                  <w:rPr>
                                    <w:caps/>
                                    <w:color w:val="156082" w:themeColor="accent1"/>
                                    <w:sz w:val="28"/>
                                    <w:szCs w:val="28"/>
                                  </w:rPr>
                                  <w:t xml:space="preserve"> 2123734</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EEF1968"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64B0CD18" w14:textId="5551BD1F" w:rsidR="00D21BA7" w:rsidRDefault="00D21BA7">
                          <w:pPr>
                            <w:pStyle w:val="NoSpacing"/>
                            <w:jc w:val="center"/>
                            <w:rPr>
                              <w:caps/>
                              <w:color w:val="156082" w:themeColor="accent1"/>
                              <w:sz w:val="28"/>
                              <w:szCs w:val="28"/>
                            </w:rPr>
                          </w:pPr>
                          <w:r>
                            <w:rPr>
                              <w:caps/>
                              <w:color w:val="156082" w:themeColor="accent1"/>
                              <w:sz w:val="28"/>
                              <w:szCs w:val="28"/>
                            </w:rPr>
                            <w:t>28/03/2024</w:t>
                          </w:r>
                        </w:p>
                        <w:p w14:paraId="60D14C91" w14:textId="49A99E71" w:rsidR="00D21BA7" w:rsidRDefault="00D21BA7">
                          <w:pPr>
                            <w:pStyle w:val="NoSpacing"/>
                            <w:jc w:val="center"/>
                            <w:rPr>
                              <w:caps/>
                              <w:color w:val="156082" w:themeColor="accent1"/>
                              <w:sz w:val="28"/>
                              <w:szCs w:val="28"/>
                            </w:rPr>
                          </w:pPr>
                          <w:r>
                            <w:rPr>
                              <w:caps/>
                              <w:color w:val="156082" w:themeColor="accent1"/>
                              <w:sz w:val="28"/>
                              <w:szCs w:val="28"/>
                            </w:rPr>
                            <w:t xml:space="preserve">Words: </w:t>
                          </w:r>
                          <w:r w:rsidR="00EC4A9B">
                            <w:rPr>
                              <w:caps/>
                              <w:color w:val="156082" w:themeColor="accent1"/>
                              <w:sz w:val="28"/>
                              <w:szCs w:val="28"/>
                            </w:rPr>
                            <w:t>3568</w:t>
                          </w:r>
                        </w:p>
                        <w:p w14:paraId="4A7AAF31" w14:textId="25EE0C79" w:rsidR="00602D6D" w:rsidRPr="00602D6D" w:rsidRDefault="00602D6D" w:rsidP="00602D6D">
                          <w:pPr>
                            <w:pStyle w:val="NoSpacing"/>
                            <w:jc w:val="center"/>
                            <w:rPr>
                              <w:caps/>
                              <w:color w:val="156082" w:themeColor="accent1"/>
                              <w:sz w:val="28"/>
                              <w:szCs w:val="28"/>
                            </w:rPr>
                          </w:pPr>
                          <w:r>
                            <w:rPr>
                              <w:caps/>
                              <w:color w:val="156082" w:themeColor="accent1"/>
                              <w:sz w:val="28"/>
                              <w:szCs w:val="28"/>
                            </w:rPr>
                            <w:t>Student Id:</w:t>
                          </w:r>
                          <w:r w:rsidR="00AE5778">
                            <w:rPr>
                              <w:caps/>
                              <w:color w:val="156082" w:themeColor="accent1"/>
                              <w:sz w:val="28"/>
                              <w:szCs w:val="28"/>
                            </w:rPr>
                            <w:t xml:space="preserve"> 2123734</w:t>
                          </w:r>
                        </w:p>
                      </w:txbxContent>
                    </v:textbox>
                    <w10:wrap anchorx="margin" anchory="page"/>
                  </v:shape>
                </w:pict>
              </mc:Fallback>
            </mc:AlternateContent>
          </w:r>
          <w:r>
            <w:rPr>
              <w:noProof/>
              <w:color w:val="156082" w:themeColor="accent1"/>
            </w:rPr>
            <w:drawing>
              <wp:inline distT="0" distB="0" distL="0" distR="0" wp14:anchorId="335936FA" wp14:editId="009EECA4">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B6028D9" w14:textId="6A4C569A" w:rsidR="00D21BA7" w:rsidRDefault="00D21BA7">
          <w:pPr>
            <w:rPr>
              <w:rFonts w:ascii="Arial" w:hAnsi="Arial" w:cs="Arial"/>
              <w:sz w:val="24"/>
              <w:szCs w:val="24"/>
            </w:rPr>
          </w:pPr>
          <w:r>
            <w:rPr>
              <w:rFonts w:ascii="Arial" w:hAnsi="Arial" w:cs="Arial"/>
              <w:sz w:val="24"/>
              <w:szCs w:val="24"/>
            </w:rPr>
            <w:br w:type="page"/>
          </w:r>
        </w:p>
      </w:sdtContent>
    </w:sdt>
    <w:bookmarkEnd w:id="0" w:displacedByCustomXml="next"/>
    <w:sdt>
      <w:sdtPr>
        <w:rPr>
          <w:rFonts w:asciiTheme="minorHAnsi" w:eastAsiaTheme="minorHAnsi" w:hAnsiTheme="minorHAnsi" w:cstheme="minorBidi"/>
          <w:color w:val="auto"/>
          <w:kern w:val="2"/>
          <w:sz w:val="22"/>
          <w:szCs w:val="22"/>
          <w:lang w:val="en-GB"/>
          <w14:ligatures w14:val="standardContextual"/>
        </w:rPr>
        <w:id w:val="-674874224"/>
        <w:docPartObj>
          <w:docPartGallery w:val="Table of Contents"/>
          <w:docPartUnique/>
        </w:docPartObj>
      </w:sdtPr>
      <w:sdtEndPr>
        <w:rPr>
          <w:b/>
          <w:bCs/>
          <w:noProof/>
        </w:rPr>
      </w:sdtEndPr>
      <w:sdtContent>
        <w:p w14:paraId="12BB9F7F" w14:textId="268232CE" w:rsidR="002F30E8" w:rsidRDefault="002F30E8">
          <w:pPr>
            <w:pStyle w:val="TOCHeading"/>
          </w:pPr>
          <w:r>
            <w:t>Contents</w:t>
          </w:r>
        </w:p>
        <w:p w14:paraId="629716A4" w14:textId="1DD02064" w:rsidR="00EC4A9B" w:rsidRDefault="002F30E8">
          <w:pPr>
            <w:pStyle w:val="TOC1"/>
            <w:tabs>
              <w:tab w:val="right" w:leader="dot" w:pos="9350"/>
            </w:tabs>
            <w:rPr>
              <w:rFonts w:eastAsiaTheme="minorEastAsia"/>
              <w:noProof/>
              <w:sz w:val="24"/>
              <w:szCs w:val="24"/>
              <w:lang w:val="en-US"/>
            </w:rPr>
          </w:pPr>
          <w:r>
            <w:fldChar w:fldCharType="begin"/>
          </w:r>
          <w:r>
            <w:instrText xml:space="preserve"> TOC \o "1-3" \h \z \u </w:instrText>
          </w:r>
          <w:r>
            <w:fldChar w:fldCharType="separate"/>
          </w:r>
          <w:hyperlink w:anchor="_Toc162578834" w:history="1">
            <w:r w:rsidR="00EC4A9B" w:rsidRPr="00947710">
              <w:rPr>
                <w:rStyle w:val="Hyperlink"/>
                <w:rFonts w:ascii="Arial" w:hAnsi="Arial" w:cs="Arial"/>
                <w:noProof/>
              </w:rPr>
              <w:t>Introduction</w:t>
            </w:r>
            <w:r w:rsidR="00EC4A9B">
              <w:rPr>
                <w:noProof/>
                <w:webHidden/>
              </w:rPr>
              <w:tab/>
            </w:r>
            <w:r w:rsidR="00EC4A9B">
              <w:rPr>
                <w:noProof/>
                <w:webHidden/>
              </w:rPr>
              <w:fldChar w:fldCharType="begin"/>
            </w:r>
            <w:r w:rsidR="00EC4A9B">
              <w:rPr>
                <w:noProof/>
                <w:webHidden/>
              </w:rPr>
              <w:instrText xml:space="preserve"> PAGEREF _Toc162578834 \h </w:instrText>
            </w:r>
            <w:r w:rsidR="00EC4A9B">
              <w:rPr>
                <w:noProof/>
                <w:webHidden/>
              </w:rPr>
            </w:r>
            <w:r w:rsidR="00EC4A9B">
              <w:rPr>
                <w:noProof/>
                <w:webHidden/>
              </w:rPr>
              <w:fldChar w:fldCharType="separate"/>
            </w:r>
            <w:r w:rsidR="00EC4A9B">
              <w:rPr>
                <w:noProof/>
                <w:webHidden/>
              </w:rPr>
              <w:t>2</w:t>
            </w:r>
            <w:r w:rsidR="00EC4A9B">
              <w:rPr>
                <w:noProof/>
                <w:webHidden/>
              </w:rPr>
              <w:fldChar w:fldCharType="end"/>
            </w:r>
          </w:hyperlink>
        </w:p>
        <w:p w14:paraId="594C75C2" w14:textId="7F400B99" w:rsidR="00EC4A9B" w:rsidRDefault="00000000">
          <w:pPr>
            <w:pStyle w:val="TOC1"/>
            <w:tabs>
              <w:tab w:val="right" w:leader="dot" w:pos="9350"/>
            </w:tabs>
            <w:rPr>
              <w:rFonts w:eastAsiaTheme="minorEastAsia"/>
              <w:noProof/>
              <w:sz w:val="24"/>
              <w:szCs w:val="24"/>
              <w:lang w:val="en-US"/>
            </w:rPr>
          </w:pPr>
          <w:hyperlink w:anchor="_Toc162578835" w:history="1">
            <w:r w:rsidR="00EC4A9B" w:rsidRPr="00947710">
              <w:rPr>
                <w:rStyle w:val="Hyperlink"/>
                <w:rFonts w:ascii="Arial" w:hAnsi="Arial" w:cs="Arial"/>
                <w:noProof/>
              </w:rPr>
              <w:t>Part A: Theory X,Y and Z</w:t>
            </w:r>
            <w:r w:rsidR="00EC4A9B">
              <w:rPr>
                <w:noProof/>
                <w:webHidden/>
              </w:rPr>
              <w:tab/>
            </w:r>
            <w:r w:rsidR="00EC4A9B">
              <w:rPr>
                <w:noProof/>
                <w:webHidden/>
              </w:rPr>
              <w:fldChar w:fldCharType="begin"/>
            </w:r>
            <w:r w:rsidR="00EC4A9B">
              <w:rPr>
                <w:noProof/>
                <w:webHidden/>
              </w:rPr>
              <w:instrText xml:space="preserve"> PAGEREF _Toc162578835 \h </w:instrText>
            </w:r>
            <w:r w:rsidR="00EC4A9B">
              <w:rPr>
                <w:noProof/>
                <w:webHidden/>
              </w:rPr>
            </w:r>
            <w:r w:rsidR="00EC4A9B">
              <w:rPr>
                <w:noProof/>
                <w:webHidden/>
              </w:rPr>
              <w:fldChar w:fldCharType="separate"/>
            </w:r>
            <w:r w:rsidR="00EC4A9B">
              <w:rPr>
                <w:noProof/>
                <w:webHidden/>
              </w:rPr>
              <w:t>3</w:t>
            </w:r>
            <w:r w:rsidR="00EC4A9B">
              <w:rPr>
                <w:noProof/>
                <w:webHidden/>
              </w:rPr>
              <w:fldChar w:fldCharType="end"/>
            </w:r>
          </w:hyperlink>
        </w:p>
        <w:p w14:paraId="654E67B2" w14:textId="4A260A86" w:rsidR="00EC4A9B" w:rsidRDefault="00000000">
          <w:pPr>
            <w:pStyle w:val="TOC2"/>
            <w:tabs>
              <w:tab w:val="right" w:leader="dot" w:pos="9350"/>
            </w:tabs>
            <w:rPr>
              <w:rFonts w:eastAsiaTheme="minorEastAsia"/>
              <w:noProof/>
              <w:sz w:val="24"/>
              <w:szCs w:val="24"/>
              <w:lang w:val="en-US"/>
            </w:rPr>
          </w:pPr>
          <w:hyperlink w:anchor="_Toc162578836" w:history="1">
            <w:r w:rsidR="00EC4A9B" w:rsidRPr="00947710">
              <w:rPr>
                <w:rStyle w:val="Hyperlink"/>
                <w:rFonts w:ascii="Arial" w:hAnsi="Arial" w:cs="Arial"/>
                <w:noProof/>
              </w:rPr>
              <w:t>Theory X</w:t>
            </w:r>
            <w:r w:rsidR="00EC4A9B">
              <w:rPr>
                <w:noProof/>
                <w:webHidden/>
              </w:rPr>
              <w:tab/>
            </w:r>
            <w:r w:rsidR="00EC4A9B">
              <w:rPr>
                <w:noProof/>
                <w:webHidden/>
              </w:rPr>
              <w:fldChar w:fldCharType="begin"/>
            </w:r>
            <w:r w:rsidR="00EC4A9B">
              <w:rPr>
                <w:noProof/>
                <w:webHidden/>
              </w:rPr>
              <w:instrText xml:space="preserve"> PAGEREF _Toc162578836 \h </w:instrText>
            </w:r>
            <w:r w:rsidR="00EC4A9B">
              <w:rPr>
                <w:noProof/>
                <w:webHidden/>
              </w:rPr>
            </w:r>
            <w:r w:rsidR="00EC4A9B">
              <w:rPr>
                <w:noProof/>
                <w:webHidden/>
              </w:rPr>
              <w:fldChar w:fldCharType="separate"/>
            </w:r>
            <w:r w:rsidR="00EC4A9B">
              <w:rPr>
                <w:noProof/>
                <w:webHidden/>
              </w:rPr>
              <w:t>3</w:t>
            </w:r>
            <w:r w:rsidR="00EC4A9B">
              <w:rPr>
                <w:noProof/>
                <w:webHidden/>
              </w:rPr>
              <w:fldChar w:fldCharType="end"/>
            </w:r>
          </w:hyperlink>
        </w:p>
        <w:p w14:paraId="0BECF7CD" w14:textId="285F8A0E" w:rsidR="00EC4A9B" w:rsidRDefault="00000000">
          <w:pPr>
            <w:pStyle w:val="TOC3"/>
            <w:tabs>
              <w:tab w:val="right" w:leader="dot" w:pos="9350"/>
            </w:tabs>
            <w:rPr>
              <w:rFonts w:eastAsiaTheme="minorEastAsia"/>
              <w:noProof/>
              <w:sz w:val="24"/>
              <w:szCs w:val="24"/>
              <w:lang w:val="en-US"/>
            </w:rPr>
          </w:pPr>
          <w:hyperlink w:anchor="_Toc162578837" w:history="1">
            <w:r w:rsidR="00EC4A9B" w:rsidRPr="00947710">
              <w:rPr>
                <w:rStyle w:val="Hyperlink"/>
                <w:rFonts w:ascii="Arial" w:hAnsi="Arial" w:cs="Arial"/>
                <w:noProof/>
              </w:rPr>
              <w:t>Merits and Demerits</w:t>
            </w:r>
            <w:r w:rsidR="00EC4A9B">
              <w:rPr>
                <w:noProof/>
                <w:webHidden/>
              </w:rPr>
              <w:tab/>
            </w:r>
            <w:r w:rsidR="00EC4A9B">
              <w:rPr>
                <w:noProof/>
                <w:webHidden/>
              </w:rPr>
              <w:fldChar w:fldCharType="begin"/>
            </w:r>
            <w:r w:rsidR="00EC4A9B">
              <w:rPr>
                <w:noProof/>
                <w:webHidden/>
              </w:rPr>
              <w:instrText xml:space="preserve"> PAGEREF _Toc162578837 \h </w:instrText>
            </w:r>
            <w:r w:rsidR="00EC4A9B">
              <w:rPr>
                <w:noProof/>
                <w:webHidden/>
              </w:rPr>
            </w:r>
            <w:r w:rsidR="00EC4A9B">
              <w:rPr>
                <w:noProof/>
                <w:webHidden/>
              </w:rPr>
              <w:fldChar w:fldCharType="separate"/>
            </w:r>
            <w:r w:rsidR="00EC4A9B">
              <w:rPr>
                <w:noProof/>
                <w:webHidden/>
              </w:rPr>
              <w:t>3</w:t>
            </w:r>
            <w:r w:rsidR="00EC4A9B">
              <w:rPr>
                <w:noProof/>
                <w:webHidden/>
              </w:rPr>
              <w:fldChar w:fldCharType="end"/>
            </w:r>
          </w:hyperlink>
        </w:p>
        <w:p w14:paraId="1CEB28AD" w14:textId="11FCB1BC" w:rsidR="00EC4A9B" w:rsidRDefault="00000000">
          <w:pPr>
            <w:pStyle w:val="TOC3"/>
            <w:tabs>
              <w:tab w:val="right" w:leader="dot" w:pos="9350"/>
            </w:tabs>
            <w:rPr>
              <w:rFonts w:eastAsiaTheme="minorEastAsia"/>
              <w:noProof/>
              <w:sz w:val="24"/>
              <w:szCs w:val="24"/>
              <w:lang w:val="en-US"/>
            </w:rPr>
          </w:pPr>
          <w:hyperlink w:anchor="_Toc162578838" w:history="1">
            <w:r w:rsidR="00EC4A9B" w:rsidRPr="00947710">
              <w:rPr>
                <w:rStyle w:val="Hyperlink"/>
                <w:rFonts w:ascii="Arial" w:hAnsi="Arial" w:cs="Arial"/>
                <w:noProof/>
              </w:rPr>
              <w:t>Cultural and Personal Difference</w:t>
            </w:r>
            <w:r w:rsidR="00EC4A9B">
              <w:rPr>
                <w:noProof/>
                <w:webHidden/>
              </w:rPr>
              <w:tab/>
            </w:r>
            <w:r w:rsidR="00EC4A9B">
              <w:rPr>
                <w:noProof/>
                <w:webHidden/>
              </w:rPr>
              <w:fldChar w:fldCharType="begin"/>
            </w:r>
            <w:r w:rsidR="00EC4A9B">
              <w:rPr>
                <w:noProof/>
                <w:webHidden/>
              </w:rPr>
              <w:instrText xml:space="preserve"> PAGEREF _Toc162578838 \h </w:instrText>
            </w:r>
            <w:r w:rsidR="00EC4A9B">
              <w:rPr>
                <w:noProof/>
                <w:webHidden/>
              </w:rPr>
            </w:r>
            <w:r w:rsidR="00EC4A9B">
              <w:rPr>
                <w:noProof/>
                <w:webHidden/>
              </w:rPr>
              <w:fldChar w:fldCharType="separate"/>
            </w:r>
            <w:r w:rsidR="00EC4A9B">
              <w:rPr>
                <w:noProof/>
                <w:webHidden/>
              </w:rPr>
              <w:t>4</w:t>
            </w:r>
            <w:r w:rsidR="00EC4A9B">
              <w:rPr>
                <w:noProof/>
                <w:webHidden/>
              </w:rPr>
              <w:fldChar w:fldCharType="end"/>
            </w:r>
          </w:hyperlink>
        </w:p>
        <w:p w14:paraId="048426FB" w14:textId="32B1B9A1" w:rsidR="00EC4A9B" w:rsidRDefault="00000000">
          <w:pPr>
            <w:pStyle w:val="TOC2"/>
            <w:tabs>
              <w:tab w:val="right" w:leader="dot" w:pos="9350"/>
            </w:tabs>
            <w:rPr>
              <w:rFonts w:eastAsiaTheme="minorEastAsia"/>
              <w:noProof/>
              <w:sz w:val="24"/>
              <w:szCs w:val="24"/>
              <w:lang w:val="en-US"/>
            </w:rPr>
          </w:pPr>
          <w:hyperlink w:anchor="_Toc162578839" w:history="1">
            <w:r w:rsidR="00EC4A9B" w:rsidRPr="00947710">
              <w:rPr>
                <w:rStyle w:val="Hyperlink"/>
                <w:rFonts w:ascii="Arial" w:hAnsi="Arial" w:cs="Arial"/>
                <w:noProof/>
              </w:rPr>
              <w:t>Theory Y</w:t>
            </w:r>
            <w:r w:rsidR="00EC4A9B">
              <w:rPr>
                <w:noProof/>
                <w:webHidden/>
              </w:rPr>
              <w:tab/>
            </w:r>
            <w:r w:rsidR="00EC4A9B">
              <w:rPr>
                <w:noProof/>
                <w:webHidden/>
              </w:rPr>
              <w:fldChar w:fldCharType="begin"/>
            </w:r>
            <w:r w:rsidR="00EC4A9B">
              <w:rPr>
                <w:noProof/>
                <w:webHidden/>
              </w:rPr>
              <w:instrText xml:space="preserve"> PAGEREF _Toc162578839 \h </w:instrText>
            </w:r>
            <w:r w:rsidR="00EC4A9B">
              <w:rPr>
                <w:noProof/>
                <w:webHidden/>
              </w:rPr>
            </w:r>
            <w:r w:rsidR="00EC4A9B">
              <w:rPr>
                <w:noProof/>
                <w:webHidden/>
              </w:rPr>
              <w:fldChar w:fldCharType="separate"/>
            </w:r>
            <w:r w:rsidR="00EC4A9B">
              <w:rPr>
                <w:noProof/>
                <w:webHidden/>
              </w:rPr>
              <w:t>5</w:t>
            </w:r>
            <w:r w:rsidR="00EC4A9B">
              <w:rPr>
                <w:noProof/>
                <w:webHidden/>
              </w:rPr>
              <w:fldChar w:fldCharType="end"/>
            </w:r>
          </w:hyperlink>
        </w:p>
        <w:p w14:paraId="5CD80C27" w14:textId="61A59943" w:rsidR="00EC4A9B" w:rsidRDefault="00000000">
          <w:pPr>
            <w:pStyle w:val="TOC3"/>
            <w:tabs>
              <w:tab w:val="right" w:leader="dot" w:pos="9350"/>
            </w:tabs>
            <w:rPr>
              <w:rFonts w:eastAsiaTheme="minorEastAsia"/>
              <w:noProof/>
              <w:sz w:val="24"/>
              <w:szCs w:val="24"/>
              <w:lang w:val="en-US"/>
            </w:rPr>
          </w:pPr>
          <w:hyperlink w:anchor="_Toc162578840" w:history="1">
            <w:r w:rsidR="00EC4A9B" w:rsidRPr="00947710">
              <w:rPr>
                <w:rStyle w:val="Hyperlink"/>
                <w:rFonts w:ascii="Arial" w:hAnsi="Arial" w:cs="Arial"/>
                <w:noProof/>
              </w:rPr>
              <w:t>Merits and Demerits</w:t>
            </w:r>
            <w:r w:rsidR="00EC4A9B">
              <w:rPr>
                <w:noProof/>
                <w:webHidden/>
              </w:rPr>
              <w:tab/>
            </w:r>
            <w:r w:rsidR="00EC4A9B">
              <w:rPr>
                <w:noProof/>
                <w:webHidden/>
              </w:rPr>
              <w:fldChar w:fldCharType="begin"/>
            </w:r>
            <w:r w:rsidR="00EC4A9B">
              <w:rPr>
                <w:noProof/>
                <w:webHidden/>
              </w:rPr>
              <w:instrText xml:space="preserve"> PAGEREF _Toc162578840 \h </w:instrText>
            </w:r>
            <w:r w:rsidR="00EC4A9B">
              <w:rPr>
                <w:noProof/>
                <w:webHidden/>
              </w:rPr>
            </w:r>
            <w:r w:rsidR="00EC4A9B">
              <w:rPr>
                <w:noProof/>
                <w:webHidden/>
              </w:rPr>
              <w:fldChar w:fldCharType="separate"/>
            </w:r>
            <w:r w:rsidR="00EC4A9B">
              <w:rPr>
                <w:noProof/>
                <w:webHidden/>
              </w:rPr>
              <w:t>5</w:t>
            </w:r>
            <w:r w:rsidR="00EC4A9B">
              <w:rPr>
                <w:noProof/>
                <w:webHidden/>
              </w:rPr>
              <w:fldChar w:fldCharType="end"/>
            </w:r>
          </w:hyperlink>
        </w:p>
        <w:p w14:paraId="67570B02" w14:textId="494D1A06" w:rsidR="00EC4A9B" w:rsidRDefault="00000000">
          <w:pPr>
            <w:pStyle w:val="TOC3"/>
            <w:tabs>
              <w:tab w:val="right" w:leader="dot" w:pos="9350"/>
            </w:tabs>
            <w:rPr>
              <w:rFonts w:eastAsiaTheme="minorEastAsia"/>
              <w:noProof/>
              <w:sz w:val="24"/>
              <w:szCs w:val="24"/>
              <w:lang w:val="en-US"/>
            </w:rPr>
          </w:pPr>
          <w:hyperlink w:anchor="_Toc162578841" w:history="1">
            <w:r w:rsidR="00EC4A9B" w:rsidRPr="00947710">
              <w:rPr>
                <w:rStyle w:val="Hyperlink"/>
                <w:rFonts w:ascii="Arial" w:hAnsi="Arial" w:cs="Arial"/>
                <w:noProof/>
              </w:rPr>
              <w:t>Cultural and Personal Difference</w:t>
            </w:r>
            <w:r w:rsidR="00EC4A9B">
              <w:rPr>
                <w:noProof/>
                <w:webHidden/>
              </w:rPr>
              <w:tab/>
            </w:r>
            <w:r w:rsidR="00EC4A9B">
              <w:rPr>
                <w:noProof/>
                <w:webHidden/>
              </w:rPr>
              <w:fldChar w:fldCharType="begin"/>
            </w:r>
            <w:r w:rsidR="00EC4A9B">
              <w:rPr>
                <w:noProof/>
                <w:webHidden/>
              </w:rPr>
              <w:instrText xml:space="preserve"> PAGEREF _Toc162578841 \h </w:instrText>
            </w:r>
            <w:r w:rsidR="00EC4A9B">
              <w:rPr>
                <w:noProof/>
                <w:webHidden/>
              </w:rPr>
            </w:r>
            <w:r w:rsidR="00EC4A9B">
              <w:rPr>
                <w:noProof/>
                <w:webHidden/>
              </w:rPr>
              <w:fldChar w:fldCharType="separate"/>
            </w:r>
            <w:r w:rsidR="00EC4A9B">
              <w:rPr>
                <w:noProof/>
                <w:webHidden/>
              </w:rPr>
              <w:t>6</w:t>
            </w:r>
            <w:r w:rsidR="00EC4A9B">
              <w:rPr>
                <w:noProof/>
                <w:webHidden/>
              </w:rPr>
              <w:fldChar w:fldCharType="end"/>
            </w:r>
          </w:hyperlink>
        </w:p>
        <w:p w14:paraId="114E3993" w14:textId="1E560ACD" w:rsidR="00EC4A9B" w:rsidRDefault="00000000">
          <w:pPr>
            <w:pStyle w:val="TOC2"/>
            <w:tabs>
              <w:tab w:val="right" w:leader="dot" w:pos="9350"/>
            </w:tabs>
            <w:rPr>
              <w:rFonts w:eastAsiaTheme="minorEastAsia"/>
              <w:noProof/>
              <w:sz w:val="24"/>
              <w:szCs w:val="24"/>
              <w:lang w:val="en-US"/>
            </w:rPr>
          </w:pPr>
          <w:hyperlink w:anchor="_Toc162578842" w:history="1">
            <w:r w:rsidR="00EC4A9B" w:rsidRPr="00947710">
              <w:rPr>
                <w:rStyle w:val="Hyperlink"/>
                <w:rFonts w:ascii="Arial" w:hAnsi="Arial" w:cs="Arial"/>
                <w:noProof/>
              </w:rPr>
              <w:t>Theory Z</w:t>
            </w:r>
            <w:r w:rsidR="00EC4A9B">
              <w:rPr>
                <w:noProof/>
                <w:webHidden/>
              </w:rPr>
              <w:tab/>
            </w:r>
            <w:r w:rsidR="00EC4A9B">
              <w:rPr>
                <w:noProof/>
                <w:webHidden/>
              </w:rPr>
              <w:fldChar w:fldCharType="begin"/>
            </w:r>
            <w:r w:rsidR="00EC4A9B">
              <w:rPr>
                <w:noProof/>
                <w:webHidden/>
              </w:rPr>
              <w:instrText xml:space="preserve"> PAGEREF _Toc162578842 \h </w:instrText>
            </w:r>
            <w:r w:rsidR="00EC4A9B">
              <w:rPr>
                <w:noProof/>
                <w:webHidden/>
              </w:rPr>
            </w:r>
            <w:r w:rsidR="00EC4A9B">
              <w:rPr>
                <w:noProof/>
                <w:webHidden/>
              </w:rPr>
              <w:fldChar w:fldCharType="separate"/>
            </w:r>
            <w:r w:rsidR="00EC4A9B">
              <w:rPr>
                <w:noProof/>
                <w:webHidden/>
              </w:rPr>
              <w:t>7</w:t>
            </w:r>
            <w:r w:rsidR="00EC4A9B">
              <w:rPr>
                <w:noProof/>
                <w:webHidden/>
              </w:rPr>
              <w:fldChar w:fldCharType="end"/>
            </w:r>
          </w:hyperlink>
        </w:p>
        <w:p w14:paraId="01037AD2" w14:textId="009735A0" w:rsidR="00EC4A9B" w:rsidRDefault="00000000">
          <w:pPr>
            <w:pStyle w:val="TOC3"/>
            <w:tabs>
              <w:tab w:val="right" w:leader="dot" w:pos="9350"/>
            </w:tabs>
            <w:rPr>
              <w:rFonts w:eastAsiaTheme="minorEastAsia"/>
              <w:noProof/>
              <w:sz w:val="24"/>
              <w:szCs w:val="24"/>
              <w:lang w:val="en-US"/>
            </w:rPr>
          </w:pPr>
          <w:hyperlink w:anchor="_Toc162578843" w:history="1">
            <w:r w:rsidR="00EC4A9B" w:rsidRPr="00947710">
              <w:rPr>
                <w:rStyle w:val="Hyperlink"/>
                <w:rFonts w:ascii="Arial" w:hAnsi="Arial" w:cs="Arial"/>
                <w:noProof/>
              </w:rPr>
              <w:t>Merits and Demerits</w:t>
            </w:r>
            <w:r w:rsidR="00EC4A9B">
              <w:rPr>
                <w:noProof/>
                <w:webHidden/>
              </w:rPr>
              <w:tab/>
            </w:r>
            <w:r w:rsidR="00EC4A9B">
              <w:rPr>
                <w:noProof/>
                <w:webHidden/>
              </w:rPr>
              <w:fldChar w:fldCharType="begin"/>
            </w:r>
            <w:r w:rsidR="00EC4A9B">
              <w:rPr>
                <w:noProof/>
                <w:webHidden/>
              </w:rPr>
              <w:instrText xml:space="preserve"> PAGEREF _Toc162578843 \h </w:instrText>
            </w:r>
            <w:r w:rsidR="00EC4A9B">
              <w:rPr>
                <w:noProof/>
                <w:webHidden/>
              </w:rPr>
            </w:r>
            <w:r w:rsidR="00EC4A9B">
              <w:rPr>
                <w:noProof/>
                <w:webHidden/>
              </w:rPr>
              <w:fldChar w:fldCharType="separate"/>
            </w:r>
            <w:r w:rsidR="00EC4A9B">
              <w:rPr>
                <w:noProof/>
                <w:webHidden/>
              </w:rPr>
              <w:t>7</w:t>
            </w:r>
            <w:r w:rsidR="00EC4A9B">
              <w:rPr>
                <w:noProof/>
                <w:webHidden/>
              </w:rPr>
              <w:fldChar w:fldCharType="end"/>
            </w:r>
          </w:hyperlink>
        </w:p>
        <w:p w14:paraId="7D8B8986" w14:textId="014E09FA" w:rsidR="00EC4A9B" w:rsidRDefault="00000000">
          <w:pPr>
            <w:pStyle w:val="TOC3"/>
            <w:tabs>
              <w:tab w:val="right" w:leader="dot" w:pos="9350"/>
            </w:tabs>
            <w:rPr>
              <w:rFonts w:eastAsiaTheme="minorEastAsia"/>
              <w:noProof/>
              <w:sz w:val="24"/>
              <w:szCs w:val="24"/>
              <w:lang w:val="en-US"/>
            </w:rPr>
          </w:pPr>
          <w:hyperlink w:anchor="_Toc162578844" w:history="1">
            <w:r w:rsidR="00EC4A9B" w:rsidRPr="00947710">
              <w:rPr>
                <w:rStyle w:val="Hyperlink"/>
                <w:rFonts w:ascii="Arial" w:hAnsi="Arial" w:cs="Arial"/>
                <w:noProof/>
              </w:rPr>
              <w:t>Cultural and Personal Difference</w:t>
            </w:r>
            <w:r w:rsidR="00EC4A9B">
              <w:rPr>
                <w:noProof/>
                <w:webHidden/>
              </w:rPr>
              <w:tab/>
            </w:r>
            <w:r w:rsidR="00EC4A9B">
              <w:rPr>
                <w:noProof/>
                <w:webHidden/>
              </w:rPr>
              <w:fldChar w:fldCharType="begin"/>
            </w:r>
            <w:r w:rsidR="00EC4A9B">
              <w:rPr>
                <w:noProof/>
                <w:webHidden/>
              </w:rPr>
              <w:instrText xml:space="preserve"> PAGEREF _Toc162578844 \h </w:instrText>
            </w:r>
            <w:r w:rsidR="00EC4A9B">
              <w:rPr>
                <w:noProof/>
                <w:webHidden/>
              </w:rPr>
            </w:r>
            <w:r w:rsidR="00EC4A9B">
              <w:rPr>
                <w:noProof/>
                <w:webHidden/>
              </w:rPr>
              <w:fldChar w:fldCharType="separate"/>
            </w:r>
            <w:r w:rsidR="00EC4A9B">
              <w:rPr>
                <w:noProof/>
                <w:webHidden/>
              </w:rPr>
              <w:t>8</w:t>
            </w:r>
            <w:r w:rsidR="00EC4A9B">
              <w:rPr>
                <w:noProof/>
                <w:webHidden/>
              </w:rPr>
              <w:fldChar w:fldCharType="end"/>
            </w:r>
          </w:hyperlink>
        </w:p>
        <w:p w14:paraId="6D27E592" w14:textId="6DE5C34A" w:rsidR="00EC4A9B" w:rsidRDefault="00000000">
          <w:pPr>
            <w:pStyle w:val="TOC2"/>
            <w:tabs>
              <w:tab w:val="right" w:leader="dot" w:pos="9350"/>
            </w:tabs>
            <w:rPr>
              <w:rFonts w:eastAsiaTheme="minorEastAsia"/>
              <w:noProof/>
              <w:sz w:val="24"/>
              <w:szCs w:val="24"/>
              <w:lang w:val="en-US"/>
            </w:rPr>
          </w:pPr>
          <w:hyperlink w:anchor="_Toc162578845" w:history="1">
            <w:r w:rsidR="00EC4A9B" w:rsidRPr="00947710">
              <w:rPr>
                <w:rStyle w:val="Hyperlink"/>
                <w:rFonts w:ascii="Arial" w:hAnsi="Arial" w:cs="Arial"/>
                <w:noProof/>
              </w:rPr>
              <w:t>Comparative Analysis</w:t>
            </w:r>
            <w:r w:rsidR="00EC4A9B">
              <w:rPr>
                <w:noProof/>
                <w:webHidden/>
              </w:rPr>
              <w:tab/>
            </w:r>
            <w:r w:rsidR="00EC4A9B">
              <w:rPr>
                <w:noProof/>
                <w:webHidden/>
              </w:rPr>
              <w:fldChar w:fldCharType="begin"/>
            </w:r>
            <w:r w:rsidR="00EC4A9B">
              <w:rPr>
                <w:noProof/>
                <w:webHidden/>
              </w:rPr>
              <w:instrText xml:space="preserve"> PAGEREF _Toc162578845 \h </w:instrText>
            </w:r>
            <w:r w:rsidR="00EC4A9B">
              <w:rPr>
                <w:noProof/>
                <w:webHidden/>
              </w:rPr>
            </w:r>
            <w:r w:rsidR="00EC4A9B">
              <w:rPr>
                <w:noProof/>
                <w:webHidden/>
              </w:rPr>
              <w:fldChar w:fldCharType="separate"/>
            </w:r>
            <w:r w:rsidR="00EC4A9B">
              <w:rPr>
                <w:noProof/>
                <w:webHidden/>
              </w:rPr>
              <w:t>8</w:t>
            </w:r>
            <w:r w:rsidR="00EC4A9B">
              <w:rPr>
                <w:noProof/>
                <w:webHidden/>
              </w:rPr>
              <w:fldChar w:fldCharType="end"/>
            </w:r>
          </w:hyperlink>
        </w:p>
        <w:p w14:paraId="2E9EFC37" w14:textId="671BD4E9" w:rsidR="00EC4A9B" w:rsidRDefault="00000000">
          <w:pPr>
            <w:pStyle w:val="TOC1"/>
            <w:tabs>
              <w:tab w:val="right" w:leader="dot" w:pos="9350"/>
            </w:tabs>
            <w:rPr>
              <w:rFonts w:eastAsiaTheme="minorEastAsia"/>
              <w:noProof/>
              <w:sz w:val="24"/>
              <w:szCs w:val="24"/>
              <w:lang w:val="en-US"/>
            </w:rPr>
          </w:pPr>
          <w:hyperlink w:anchor="_Toc162578846" w:history="1">
            <w:r w:rsidR="00EC4A9B" w:rsidRPr="00947710">
              <w:rPr>
                <w:rStyle w:val="Hyperlink"/>
                <w:rFonts w:ascii="Arial" w:hAnsi="Arial" w:cs="Arial"/>
                <w:noProof/>
              </w:rPr>
              <w:t>Part B: Leadership Styles and Google</w:t>
            </w:r>
            <w:r w:rsidR="00EC4A9B">
              <w:rPr>
                <w:noProof/>
                <w:webHidden/>
              </w:rPr>
              <w:tab/>
            </w:r>
            <w:r w:rsidR="00EC4A9B">
              <w:rPr>
                <w:noProof/>
                <w:webHidden/>
              </w:rPr>
              <w:fldChar w:fldCharType="begin"/>
            </w:r>
            <w:r w:rsidR="00EC4A9B">
              <w:rPr>
                <w:noProof/>
                <w:webHidden/>
              </w:rPr>
              <w:instrText xml:space="preserve"> PAGEREF _Toc162578846 \h </w:instrText>
            </w:r>
            <w:r w:rsidR="00EC4A9B">
              <w:rPr>
                <w:noProof/>
                <w:webHidden/>
              </w:rPr>
            </w:r>
            <w:r w:rsidR="00EC4A9B">
              <w:rPr>
                <w:noProof/>
                <w:webHidden/>
              </w:rPr>
              <w:fldChar w:fldCharType="separate"/>
            </w:r>
            <w:r w:rsidR="00EC4A9B">
              <w:rPr>
                <w:noProof/>
                <w:webHidden/>
              </w:rPr>
              <w:t>10</w:t>
            </w:r>
            <w:r w:rsidR="00EC4A9B">
              <w:rPr>
                <w:noProof/>
                <w:webHidden/>
              </w:rPr>
              <w:fldChar w:fldCharType="end"/>
            </w:r>
          </w:hyperlink>
        </w:p>
        <w:p w14:paraId="243E8C4B" w14:textId="053286D0" w:rsidR="00EC4A9B" w:rsidRDefault="00000000">
          <w:pPr>
            <w:pStyle w:val="TOC2"/>
            <w:tabs>
              <w:tab w:val="right" w:leader="dot" w:pos="9350"/>
            </w:tabs>
            <w:rPr>
              <w:rFonts w:eastAsiaTheme="minorEastAsia"/>
              <w:noProof/>
              <w:sz w:val="24"/>
              <w:szCs w:val="24"/>
              <w:lang w:val="en-US"/>
            </w:rPr>
          </w:pPr>
          <w:hyperlink w:anchor="_Toc162578847" w:history="1">
            <w:r w:rsidR="00EC4A9B" w:rsidRPr="00947710">
              <w:rPr>
                <w:rStyle w:val="Hyperlink"/>
                <w:rFonts w:ascii="Arial" w:hAnsi="Arial" w:cs="Arial"/>
                <w:noProof/>
              </w:rPr>
              <w:t>Situational Leadership: No one style for all</w:t>
            </w:r>
            <w:r w:rsidR="00EC4A9B">
              <w:rPr>
                <w:noProof/>
                <w:webHidden/>
              </w:rPr>
              <w:tab/>
            </w:r>
            <w:r w:rsidR="00EC4A9B">
              <w:rPr>
                <w:noProof/>
                <w:webHidden/>
              </w:rPr>
              <w:fldChar w:fldCharType="begin"/>
            </w:r>
            <w:r w:rsidR="00EC4A9B">
              <w:rPr>
                <w:noProof/>
                <w:webHidden/>
              </w:rPr>
              <w:instrText xml:space="preserve"> PAGEREF _Toc162578847 \h </w:instrText>
            </w:r>
            <w:r w:rsidR="00EC4A9B">
              <w:rPr>
                <w:noProof/>
                <w:webHidden/>
              </w:rPr>
            </w:r>
            <w:r w:rsidR="00EC4A9B">
              <w:rPr>
                <w:noProof/>
                <w:webHidden/>
              </w:rPr>
              <w:fldChar w:fldCharType="separate"/>
            </w:r>
            <w:r w:rsidR="00EC4A9B">
              <w:rPr>
                <w:noProof/>
                <w:webHidden/>
              </w:rPr>
              <w:t>10</w:t>
            </w:r>
            <w:r w:rsidR="00EC4A9B">
              <w:rPr>
                <w:noProof/>
                <w:webHidden/>
              </w:rPr>
              <w:fldChar w:fldCharType="end"/>
            </w:r>
          </w:hyperlink>
        </w:p>
        <w:p w14:paraId="0E98E993" w14:textId="188C4D91" w:rsidR="00EC4A9B" w:rsidRDefault="00000000">
          <w:pPr>
            <w:pStyle w:val="TOC2"/>
            <w:tabs>
              <w:tab w:val="right" w:leader="dot" w:pos="9350"/>
            </w:tabs>
            <w:rPr>
              <w:rFonts w:eastAsiaTheme="minorEastAsia"/>
              <w:noProof/>
              <w:sz w:val="24"/>
              <w:szCs w:val="24"/>
              <w:lang w:val="en-US"/>
            </w:rPr>
          </w:pPr>
          <w:hyperlink w:anchor="_Toc162578848" w:history="1">
            <w:r w:rsidR="00EC4A9B" w:rsidRPr="00947710">
              <w:rPr>
                <w:rStyle w:val="Hyperlink"/>
                <w:rFonts w:ascii="Arial" w:hAnsi="Arial" w:cs="Arial"/>
                <w:noProof/>
              </w:rPr>
              <w:t>The Google Way</w:t>
            </w:r>
            <w:r w:rsidR="00EC4A9B">
              <w:rPr>
                <w:noProof/>
                <w:webHidden/>
              </w:rPr>
              <w:tab/>
            </w:r>
            <w:r w:rsidR="00EC4A9B">
              <w:rPr>
                <w:noProof/>
                <w:webHidden/>
              </w:rPr>
              <w:fldChar w:fldCharType="begin"/>
            </w:r>
            <w:r w:rsidR="00EC4A9B">
              <w:rPr>
                <w:noProof/>
                <w:webHidden/>
              </w:rPr>
              <w:instrText xml:space="preserve"> PAGEREF _Toc162578848 \h </w:instrText>
            </w:r>
            <w:r w:rsidR="00EC4A9B">
              <w:rPr>
                <w:noProof/>
                <w:webHidden/>
              </w:rPr>
            </w:r>
            <w:r w:rsidR="00EC4A9B">
              <w:rPr>
                <w:noProof/>
                <w:webHidden/>
              </w:rPr>
              <w:fldChar w:fldCharType="separate"/>
            </w:r>
            <w:r w:rsidR="00EC4A9B">
              <w:rPr>
                <w:noProof/>
                <w:webHidden/>
              </w:rPr>
              <w:t>11</w:t>
            </w:r>
            <w:r w:rsidR="00EC4A9B">
              <w:rPr>
                <w:noProof/>
                <w:webHidden/>
              </w:rPr>
              <w:fldChar w:fldCharType="end"/>
            </w:r>
          </w:hyperlink>
        </w:p>
        <w:p w14:paraId="1B455517" w14:textId="7B4FA11B" w:rsidR="00EC4A9B" w:rsidRDefault="00000000">
          <w:pPr>
            <w:pStyle w:val="TOC3"/>
            <w:tabs>
              <w:tab w:val="right" w:leader="dot" w:pos="9350"/>
            </w:tabs>
            <w:rPr>
              <w:rFonts w:eastAsiaTheme="minorEastAsia"/>
              <w:noProof/>
              <w:sz w:val="24"/>
              <w:szCs w:val="24"/>
              <w:lang w:val="en-US"/>
            </w:rPr>
          </w:pPr>
          <w:hyperlink w:anchor="_Toc162578849" w:history="1">
            <w:r w:rsidR="00EC4A9B" w:rsidRPr="00947710">
              <w:rPr>
                <w:rStyle w:val="Hyperlink"/>
                <w:rFonts w:ascii="Arial" w:hAnsi="Arial" w:cs="Arial"/>
                <w:noProof/>
              </w:rPr>
              <w:t>Collaborative Leadership</w:t>
            </w:r>
            <w:r w:rsidR="00EC4A9B">
              <w:rPr>
                <w:noProof/>
                <w:webHidden/>
              </w:rPr>
              <w:tab/>
            </w:r>
            <w:r w:rsidR="00EC4A9B">
              <w:rPr>
                <w:noProof/>
                <w:webHidden/>
              </w:rPr>
              <w:fldChar w:fldCharType="begin"/>
            </w:r>
            <w:r w:rsidR="00EC4A9B">
              <w:rPr>
                <w:noProof/>
                <w:webHidden/>
              </w:rPr>
              <w:instrText xml:space="preserve"> PAGEREF _Toc162578849 \h </w:instrText>
            </w:r>
            <w:r w:rsidR="00EC4A9B">
              <w:rPr>
                <w:noProof/>
                <w:webHidden/>
              </w:rPr>
            </w:r>
            <w:r w:rsidR="00EC4A9B">
              <w:rPr>
                <w:noProof/>
                <w:webHidden/>
              </w:rPr>
              <w:fldChar w:fldCharType="separate"/>
            </w:r>
            <w:r w:rsidR="00EC4A9B">
              <w:rPr>
                <w:noProof/>
                <w:webHidden/>
              </w:rPr>
              <w:t>11</w:t>
            </w:r>
            <w:r w:rsidR="00EC4A9B">
              <w:rPr>
                <w:noProof/>
                <w:webHidden/>
              </w:rPr>
              <w:fldChar w:fldCharType="end"/>
            </w:r>
          </w:hyperlink>
        </w:p>
        <w:p w14:paraId="4DDE1F08" w14:textId="4DDBCC18" w:rsidR="00EC4A9B" w:rsidRDefault="00000000">
          <w:pPr>
            <w:pStyle w:val="TOC3"/>
            <w:tabs>
              <w:tab w:val="right" w:leader="dot" w:pos="9350"/>
            </w:tabs>
            <w:rPr>
              <w:rFonts w:eastAsiaTheme="minorEastAsia"/>
              <w:noProof/>
              <w:sz w:val="24"/>
              <w:szCs w:val="24"/>
              <w:lang w:val="en-US"/>
            </w:rPr>
          </w:pPr>
          <w:hyperlink w:anchor="_Toc162578850" w:history="1">
            <w:r w:rsidR="00EC4A9B" w:rsidRPr="00947710">
              <w:rPr>
                <w:rStyle w:val="Hyperlink"/>
                <w:rFonts w:ascii="Arial" w:hAnsi="Arial" w:cs="Arial"/>
                <w:noProof/>
              </w:rPr>
              <w:t>Transformational Leadership</w:t>
            </w:r>
            <w:r w:rsidR="00EC4A9B">
              <w:rPr>
                <w:noProof/>
                <w:webHidden/>
              </w:rPr>
              <w:tab/>
            </w:r>
            <w:r w:rsidR="00EC4A9B">
              <w:rPr>
                <w:noProof/>
                <w:webHidden/>
              </w:rPr>
              <w:fldChar w:fldCharType="begin"/>
            </w:r>
            <w:r w:rsidR="00EC4A9B">
              <w:rPr>
                <w:noProof/>
                <w:webHidden/>
              </w:rPr>
              <w:instrText xml:space="preserve"> PAGEREF _Toc162578850 \h </w:instrText>
            </w:r>
            <w:r w:rsidR="00EC4A9B">
              <w:rPr>
                <w:noProof/>
                <w:webHidden/>
              </w:rPr>
            </w:r>
            <w:r w:rsidR="00EC4A9B">
              <w:rPr>
                <w:noProof/>
                <w:webHidden/>
              </w:rPr>
              <w:fldChar w:fldCharType="separate"/>
            </w:r>
            <w:r w:rsidR="00EC4A9B">
              <w:rPr>
                <w:noProof/>
                <w:webHidden/>
              </w:rPr>
              <w:t>11</w:t>
            </w:r>
            <w:r w:rsidR="00EC4A9B">
              <w:rPr>
                <w:noProof/>
                <w:webHidden/>
              </w:rPr>
              <w:fldChar w:fldCharType="end"/>
            </w:r>
          </w:hyperlink>
        </w:p>
        <w:p w14:paraId="5D596147" w14:textId="7A85AA1C" w:rsidR="00EC4A9B" w:rsidRDefault="00000000">
          <w:pPr>
            <w:pStyle w:val="TOC3"/>
            <w:tabs>
              <w:tab w:val="right" w:leader="dot" w:pos="9350"/>
            </w:tabs>
            <w:rPr>
              <w:rFonts w:eastAsiaTheme="minorEastAsia"/>
              <w:noProof/>
              <w:sz w:val="24"/>
              <w:szCs w:val="24"/>
              <w:lang w:val="en-US"/>
            </w:rPr>
          </w:pPr>
          <w:hyperlink w:anchor="_Toc162578851" w:history="1">
            <w:r w:rsidR="00EC4A9B" w:rsidRPr="00947710">
              <w:rPr>
                <w:rStyle w:val="Hyperlink"/>
                <w:rFonts w:ascii="Arial" w:hAnsi="Arial" w:cs="Arial"/>
                <w:noProof/>
              </w:rPr>
              <w:t>Democratic Leadership</w:t>
            </w:r>
            <w:r w:rsidR="00EC4A9B">
              <w:rPr>
                <w:noProof/>
                <w:webHidden/>
              </w:rPr>
              <w:tab/>
            </w:r>
            <w:r w:rsidR="00EC4A9B">
              <w:rPr>
                <w:noProof/>
                <w:webHidden/>
              </w:rPr>
              <w:fldChar w:fldCharType="begin"/>
            </w:r>
            <w:r w:rsidR="00EC4A9B">
              <w:rPr>
                <w:noProof/>
                <w:webHidden/>
              </w:rPr>
              <w:instrText xml:space="preserve"> PAGEREF _Toc162578851 \h </w:instrText>
            </w:r>
            <w:r w:rsidR="00EC4A9B">
              <w:rPr>
                <w:noProof/>
                <w:webHidden/>
              </w:rPr>
            </w:r>
            <w:r w:rsidR="00EC4A9B">
              <w:rPr>
                <w:noProof/>
                <w:webHidden/>
              </w:rPr>
              <w:fldChar w:fldCharType="separate"/>
            </w:r>
            <w:r w:rsidR="00EC4A9B">
              <w:rPr>
                <w:noProof/>
                <w:webHidden/>
              </w:rPr>
              <w:t>11</w:t>
            </w:r>
            <w:r w:rsidR="00EC4A9B">
              <w:rPr>
                <w:noProof/>
                <w:webHidden/>
              </w:rPr>
              <w:fldChar w:fldCharType="end"/>
            </w:r>
          </w:hyperlink>
        </w:p>
        <w:p w14:paraId="48F5C5CC" w14:textId="7C1714E2" w:rsidR="00EC4A9B" w:rsidRDefault="00000000">
          <w:pPr>
            <w:pStyle w:val="TOC3"/>
            <w:tabs>
              <w:tab w:val="right" w:leader="dot" w:pos="9350"/>
            </w:tabs>
            <w:rPr>
              <w:rFonts w:eastAsiaTheme="minorEastAsia"/>
              <w:noProof/>
              <w:sz w:val="24"/>
              <w:szCs w:val="24"/>
              <w:lang w:val="en-US"/>
            </w:rPr>
          </w:pPr>
          <w:hyperlink w:anchor="_Toc162578852" w:history="1">
            <w:r w:rsidR="00EC4A9B" w:rsidRPr="00947710">
              <w:rPr>
                <w:rStyle w:val="Hyperlink"/>
                <w:rFonts w:ascii="Arial" w:hAnsi="Arial" w:cs="Arial"/>
                <w:noProof/>
              </w:rPr>
              <w:t>Directive Leadership</w:t>
            </w:r>
            <w:r w:rsidR="00EC4A9B">
              <w:rPr>
                <w:noProof/>
                <w:webHidden/>
              </w:rPr>
              <w:tab/>
            </w:r>
            <w:r w:rsidR="00EC4A9B">
              <w:rPr>
                <w:noProof/>
                <w:webHidden/>
              </w:rPr>
              <w:fldChar w:fldCharType="begin"/>
            </w:r>
            <w:r w:rsidR="00EC4A9B">
              <w:rPr>
                <w:noProof/>
                <w:webHidden/>
              </w:rPr>
              <w:instrText xml:space="preserve"> PAGEREF _Toc162578852 \h </w:instrText>
            </w:r>
            <w:r w:rsidR="00EC4A9B">
              <w:rPr>
                <w:noProof/>
                <w:webHidden/>
              </w:rPr>
            </w:r>
            <w:r w:rsidR="00EC4A9B">
              <w:rPr>
                <w:noProof/>
                <w:webHidden/>
              </w:rPr>
              <w:fldChar w:fldCharType="separate"/>
            </w:r>
            <w:r w:rsidR="00EC4A9B">
              <w:rPr>
                <w:noProof/>
                <w:webHidden/>
              </w:rPr>
              <w:t>12</w:t>
            </w:r>
            <w:r w:rsidR="00EC4A9B">
              <w:rPr>
                <w:noProof/>
                <w:webHidden/>
              </w:rPr>
              <w:fldChar w:fldCharType="end"/>
            </w:r>
          </w:hyperlink>
        </w:p>
        <w:p w14:paraId="17B1F742" w14:textId="2F933019" w:rsidR="00EC4A9B" w:rsidRDefault="00000000">
          <w:pPr>
            <w:pStyle w:val="TOC2"/>
            <w:tabs>
              <w:tab w:val="right" w:leader="dot" w:pos="9350"/>
            </w:tabs>
            <w:rPr>
              <w:rFonts w:eastAsiaTheme="minorEastAsia"/>
              <w:noProof/>
              <w:sz w:val="24"/>
              <w:szCs w:val="24"/>
              <w:lang w:val="en-US"/>
            </w:rPr>
          </w:pPr>
          <w:hyperlink w:anchor="_Toc162578853" w:history="1">
            <w:r w:rsidR="00EC4A9B" w:rsidRPr="00947710">
              <w:rPr>
                <w:rStyle w:val="Hyperlink"/>
                <w:rFonts w:ascii="Arial" w:hAnsi="Arial" w:cs="Arial"/>
                <w:noProof/>
              </w:rPr>
              <w:t>Importance of Flexibility in Leadership Styles</w:t>
            </w:r>
            <w:r w:rsidR="00EC4A9B">
              <w:rPr>
                <w:noProof/>
                <w:webHidden/>
              </w:rPr>
              <w:tab/>
            </w:r>
            <w:r w:rsidR="00EC4A9B">
              <w:rPr>
                <w:noProof/>
                <w:webHidden/>
              </w:rPr>
              <w:fldChar w:fldCharType="begin"/>
            </w:r>
            <w:r w:rsidR="00EC4A9B">
              <w:rPr>
                <w:noProof/>
                <w:webHidden/>
              </w:rPr>
              <w:instrText xml:space="preserve"> PAGEREF _Toc162578853 \h </w:instrText>
            </w:r>
            <w:r w:rsidR="00EC4A9B">
              <w:rPr>
                <w:noProof/>
                <w:webHidden/>
              </w:rPr>
            </w:r>
            <w:r w:rsidR="00EC4A9B">
              <w:rPr>
                <w:noProof/>
                <w:webHidden/>
              </w:rPr>
              <w:fldChar w:fldCharType="separate"/>
            </w:r>
            <w:r w:rsidR="00EC4A9B">
              <w:rPr>
                <w:noProof/>
                <w:webHidden/>
              </w:rPr>
              <w:t>12</w:t>
            </w:r>
            <w:r w:rsidR="00EC4A9B">
              <w:rPr>
                <w:noProof/>
                <w:webHidden/>
              </w:rPr>
              <w:fldChar w:fldCharType="end"/>
            </w:r>
          </w:hyperlink>
        </w:p>
        <w:p w14:paraId="216751C8" w14:textId="3E243C50" w:rsidR="00EC4A9B" w:rsidRDefault="00000000">
          <w:pPr>
            <w:pStyle w:val="TOC1"/>
            <w:tabs>
              <w:tab w:val="right" w:leader="dot" w:pos="9350"/>
            </w:tabs>
            <w:rPr>
              <w:rFonts w:eastAsiaTheme="minorEastAsia"/>
              <w:noProof/>
              <w:sz w:val="24"/>
              <w:szCs w:val="24"/>
              <w:lang w:val="en-US"/>
            </w:rPr>
          </w:pPr>
          <w:hyperlink w:anchor="_Toc162578854" w:history="1">
            <w:r w:rsidR="00EC4A9B" w:rsidRPr="00947710">
              <w:rPr>
                <w:rStyle w:val="Hyperlink"/>
                <w:rFonts w:ascii="Arial" w:hAnsi="Arial" w:cs="Arial"/>
                <w:noProof/>
              </w:rPr>
              <w:t>Conclusion</w:t>
            </w:r>
            <w:r w:rsidR="00EC4A9B">
              <w:rPr>
                <w:noProof/>
                <w:webHidden/>
              </w:rPr>
              <w:tab/>
            </w:r>
            <w:r w:rsidR="00EC4A9B">
              <w:rPr>
                <w:noProof/>
                <w:webHidden/>
              </w:rPr>
              <w:fldChar w:fldCharType="begin"/>
            </w:r>
            <w:r w:rsidR="00EC4A9B">
              <w:rPr>
                <w:noProof/>
                <w:webHidden/>
              </w:rPr>
              <w:instrText xml:space="preserve"> PAGEREF _Toc162578854 \h </w:instrText>
            </w:r>
            <w:r w:rsidR="00EC4A9B">
              <w:rPr>
                <w:noProof/>
                <w:webHidden/>
              </w:rPr>
            </w:r>
            <w:r w:rsidR="00EC4A9B">
              <w:rPr>
                <w:noProof/>
                <w:webHidden/>
              </w:rPr>
              <w:fldChar w:fldCharType="separate"/>
            </w:r>
            <w:r w:rsidR="00EC4A9B">
              <w:rPr>
                <w:noProof/>
                <w:webHidden/>
              </w:rPr>
              <w:t>13</w:t>
            </w:r>
            <w:r w:rsidR="00EC4A9B">
              <w:rPr>
                <w:noProof/>
                <w:webHidden/>
              </w:rPr>
              <w:fldChar w:fldCharType="end"/>
            </w:r>
          </w:hyperlink>
        </w:p>
        <w:p w14:paraId="13B91EFB" w14:textId="4C3C3CF8" w:rsidR="00EC4A9B" w:rsidRDefault="00000000">
          <w:pPr>
            <w:pStyle w:val="TOC1"/>
            <w:tabs>
              <w:tab w:val="right" w:leader="dot" w:pos="9350"/>
            </w:tabs>
            <w:rPr>
              <w:rFonts w:eastAsiaTheme="minorEastAsia"/>
              <w:noProof/>
              <w:sz w:val="24"/>
              <w:szCs w:val="24"/>
              <w:lang w:val="en-US"/>
            </w:rPr>
          </w:pPr>
          <w:hyperlink w:anchor="_Toc162578855" w:history="1">
            <w:r w:rsidR="00EC4A9B" w:rsidRPr="00947710">
              <w:rPr>
                <w:rStyle w:val="Hyperlink"/>
                <w:rFonts w:ascii="Arial" w:hAnsi="Arial" w:cs="Arial"/>
                <w:noProof/>
              </w:rPr>
              <w:t>References</w:t>
            </w:r>
            <w:r w:rsidR="00EC4A9B">
              <w:rPr>
                <w:noProof/>
                <w:webHidden/>
              </w:rPr>
              <w:tab/>
            </w:r>
            <w:r w:rsidR="00EC4A9B">
              <w:rPr>
                <w:noProof/>
                <w:webHidden/>
              </w:rPr>
              <w:fldChar w:fldCharType="begin"/>
            </w:r>
            <w:r w:rsidR="00EC4A9B">
              <w:rPr>
                <w:noProof/>
                <w:webHidden/>
              </w:rPr>
              <w:instrText xml:space="preserve"> PAGEREF _Toc162578855 \h </w:instrText>
            </w:r>
            <w:r w:rsidR="00EC4A9B">
              <w:rPr>
                <w:noProof/>
                <w:webHidden/>
              </w:rPr>
            </w:r>
            <w:r w:rsidR="00EC4A9B">
              <w:rPr>
                <w:noProof/>
                <w:webHidden/>
              </w:rPr>
              <w:fldChar w:fldCharType="separate"/>
            </w:r>
            <w:r w:rsidR="00EC4A9B">
              <w:rPr>
                <w:noProof/>
                <w:webHidden/>
              </w:rPr>
              <w:t>14</w:t>
            </w:r>
            <w:r w:rsidR="00EC4A9B">
              <w:rPr>
                <w:noProof/>
                <w:webHidden/>
              </w:rPr>
              <w:fldChar w:fldCharType="end"/>
            </w:r>
          </w:hyperlink>
        </w:p>
        <w:p w14:paraId="42E292B2" w14:textId="3FE634F0" w:rsidR="002F30E8" w:rsidRDefault="002F30E8">
          <w:r>
            <w:rPr>
              <w:b/>
              <w:bCs/>
              <w:noProof/>
            </w:rPr>
            <w:fldChar w:fldCharType="end"/>
          </w:r>
        </w:p>
      </w:sdtContent>
    </w:sdt>
    <w:p w14:paraId="09979F0B" w14:textId="131BE866" w:rsidR="002F30E8" w:rsidRDefault="002F30E8" w:rsidP="00124F40">
      <w:pPr>
        <w:spacing w:line="360" w:lineRule="auto"/>
        <w:rPr>
          <w:rFonts w:ascii="Arial" w:hAnsi="Arial" w:cs="Arial"/>
          <w:sz w:val="24"/>
          <w:szCs w:val="24"/>
        </w:rPr>
      </w:pPr>
    </w:p>
    <w:p w14:paraId="2AE1497C" w14:textId="64AC331B" w:rsidR="002C15A1" w:rsidRPr="00124F40" w:rsidRDefault="002F30E8" w:rsidP="002F30E8">
      <w:pPr>
        <w:rPr>
          <w:rFonts w:ascii="Arial" w:hAnsi="Arial" w:cs="Arial"/>
          <w:sz w:val="24"/>
          <w:szCs w:val="24"/>
        </w:rPr>
      </w:pPr>
      <w:r>
        <w:rPr>
          <w:rFonts w:ascii="Arial" w:hAnsi="Arial" w:cs="Arial"/>
          <w:sz w:val="24"/>
          <w:szCs w:val="24"/>
        </w:rPr>
        <w:br w:type="page"/>
      </w:r>
    </w:p>
    <w:p w14:paraId="4E3471FA" w14:textId="226A197A" w:rsidR="007767D5" w:rsidRPr="002F30E8" w:rsidRDefault="002C15A1" w:rsidP="002F30E8">
      <w:pPr>
        <w:pStyle w:val="Heading1"/>
        <w:spacing w:line="360" w:lineRule="auto"/>
        <w:rPr>
          <w:rFonts w:ascii="Arial" w:hAnsi="Arial" w:cs="Arial"/>
        </w:rPr>
      </w:pPr>
      <w:bookmarkStart w:id="2" w:name="_Toc162578834"/>
      <w:r w:rsidRPr="002F30E8">
        <w:rPr>
          <w:rFonts w:ascii="Arial" w:hAnsi="Arial" w:cs="Arial"/>
        </w:rPr>
        <w:lastRenderedPageBreak/>
        <w:t>Introduction</w:t>
      </w:r>
      <w:bookmarkEnd w:id="2"/>
    </w:p>
    <w:p w14:paraId="10017174" w14:textId="7507EB9F" w:rsidR="002C15A1" w:rsidRPr="002F30E8" w:rsidRDefault="002A2532" w:rsidP="002F30E8">
      <w:pPr>
        <w:spacing w:line="360" w:lineRule="auto"/>
        <w:rPr>
          <w:rFonts w:ascii="Arial" w:hAnsi="Arial" w:cs="Arial"/>
          <w:sz w:val="24"/>
          <w:szCs w:val="24"/>
        </w:rPr>
      </w:pPr>
      <w:r w:rsidRPr="002F30E8">
        <w:rPr>
          <w:rFonts w:ascii="Arial" w:hAnsi="Arial" w:cs="Arial"/>
          <w:sz w:val="24"/>
          <w:szCs w:val="24"/>
        </w:rPr>
        <w:t xml:space="preserve">Leadership theories serve as crucial frameworks that shape how managers exert influence over their teams, drive performance, and navigate the intricate dynamics of organizations. These theories have undergone development, transitioning from autocratic methods to democratic and transformational styles. This evolution signifies a deeper comprehension of human motivation and the complexities inherent in workplace </w:t>
      </w:r>
      <w:r w:rsidR="00014FE2" w:rsidRPr="002F30E8">
        <w:rPr>
          <w:rFonts w:ascii="Arial" w:hAnsi="Arial" w:cs="Arial"/>
          <w:sz w:val="24"/>
          <w:szCs w:val="24"/>
        </w:rPr>
        <w:t>behaviour</w:t>
      </w:r>
      <w:r w:rsidR="000F174D" w:rsidRPr="002F30E8">
        <w:rPr>
          <w:rFonts w:ascii="Arial" w:hAnsi="Arial" w:cs="Arial"/>
          <w:sz w:val="24"/>
          <w:szCs w:val="24"/>
        </w:rPr>
        <w:t xml:space="preserve"> </w:t>
      </w:r>
      <w:r w:rsidR="00FA60FE" w:rsidRPr="002F30E8">
        <w:rPr>
          <w:rFonts w:ascii="Arial" w:hAnsi="Arial" w:cs="Arial"/>
          <w:sz w:val="24"/>
          <w:szCs w:val="24"/>
        </w:rPr>
        <w:fldChar w:fldCharType="begin"/>
      </w:r>
      <w:r w:rsidR="00FA60FE" w:rsidRPr="002F30E8">
        <w:rPr>
          <w:rFonts w:ascii="Arial" w:hAnsi="Arial" w:cs="Arial"/>
          <w:sz w:val="24"/>
          <w:szCs w:val="24"/>
        </w:rPr>
        <w:instrText xml:space="preserve"> ADDIN ZOTERO_ITEM CSL_CITATION {"citationID":"XY70BwxN","properties":{"formattedCitation":"(Olley, 2021)","plainCitation":"(Olley, 2021)","noteIndex":0},"citationItems":[{"id":29994,"uris":["http://zotero.org/users/local/F9lgrfjK/items/L4HU6L5G"],"itemData":{"id":29994,"type":"article-journal","container-title":"Asia Pacific Journal of Health Management","issue":"2","page":"7–17","source":"Google Scholar","title":"A focussed literature review of power and influence leadership theories","volume":"16","author":[{"family":"Olley","given":"Richard"}],"issued":{"date-parts":[["2021"]]}}}],"schema":"https://github.com/citation-style-language/schema/raw/master/csl-citation.json"} </w:instrText>
      </w:r>
      <w:r w:rsidR="00FA60FE" w:rsidRPr="002F30E8">
        <w:rPr>
          <w:rFonts w:ascii="Arial" w:hAnsi="Arial" w:cs="Arial"/>
          <w:sz w:val="24"/>
          <w:szCs w:val="24"/>
        </w:rPr>
        <w:fldChar w:fldCharType="separate"/>
      </w:r>
      <w:r w:rsidR="00FA60FE" w:rsidRPr="002F30E8">
        <w:rPr>
          <w:rFonts w:ascii="Arial" w:hAnsi="Arial" w:cs="Arial"/>
          <w:sz w:val="24"/>
        </w:rPr>
        <w:t>(Olley, 2021)</w:t>
      </w:r>
      <w:r w:rsidR="00FA60FE" w:rsidRPr="002F30E8">
        <w:rPr>
          <w:rFonts w:ascii="Arial" w:hAnsi="Arial" w:cs="Arial"/>
          <w:sz w:val="24"/>
          <w:szCs w:val="24"/>
        </w:rPr>
        <w:fldChar w:fldCharType="end"/>
      </w:r>
      <w:r w:rsidRPr="002F30E8">
        <w:rPr>
          <w:rFonts w:ascii="Arial" w:hAnsi="Arial" w:cs="Arial"/>
          <w:sz w:val="24"/>
          <w:szCs w:val="24"/>
        </w:rPr>
        <w:t>. Theories provide valuable insights into effective practices for inspiring, guiding, and managing employees. The progression from Theory X's authoritative approach to the more participative and holistic approaches of Theory Y and Z highlights a shift towards recognizing the importance of employee engagement and motivation</w:t>
      </w:r>
      <w:r w:rsidR="007F4845" w:rsidRPr="002F30E8">
        <w:rPr>
          <w:rFonts w:ascii="Arial" w:hAnsi="Arial" w:cs="Arial"/>
          <w:sz w:val="24"/>
          <w:szCs w:val="24"/>
        </w:rPr>
        <w:t xml:space="preserve"> </w:t>
      </w:r>
      <w:r w:rsidR="007F4845" w:rsidRPr="002F30E8">
        <w:rPr>
          <w:rFonts w:ascii="Arial" w:hAnsi="Arial" w:cs="Arial"/>
          <w:sz w:val="24"/>
          <w:szCs w:val="24"/>
        </w:rPr>
        <w:fldChar w:fldCharType="begin"/>
      </w:r>
      <w:r w:rsidR="007F4845" w:rsidRPr="002F30E8">
        <w:rPr>
          <w:rFonts w:ascii="Arial" w:hAnsi="Arial" w:cs="Arial"/>
          <w:sz w:val="24"/>
          <w:szCs w:val="24"/>
        </w:rPr>
        <w:instrText xml:space="preserve"> ADDIN ZOTERO_ITEM CSL_CITATION {"citationID":"YLJpQ9j5","properties":{"formattedCitation":"(Kopelman et al., 2008)","plainCitation":"(Kopelman et al., 2008)","noteIndex":0},"citationItems":[{"id":29999,"uris":["http://zotero.org/users/local/F9lgrfjK/items/VSW4DB8D"],"itemData":{"id":29999,"type":"article-journal","container-title":"Journal of Managerial Issues","note":"publisher: JSTOR","page":"255–271","source":"Google Scholar","title":"Douglas McGregor's theory X and Y: Toward a construct-valid measure","title-short":"Douglas McGregor's theory X and Y","author":[{"family":"Kopelman","given":"Richard E."},{"family":"Prottas","given":"David J."},{"family":"Davis","given":"Anne L."}],"issued":{"date-parts":[["2008"]]}}}],"schema":"https://github.com/citation-style-language/schema/raw/master/csl-citation.json"} </w:instrText>
      </w:r>
      <w:r w:rsidR="007F4845" w:rsidRPr="002F30E8">
        <w:rPr>
          <w:rFonts w:ascii="Arial" w:hAnsi="Arial" w:cs="Arial"/>
          <w:sz w:val="24"/>
          <w:szCs w:val="24"/>
        </w:rPr>
        <w:fldChar w:fldCharType="separate"/>
      </w:r>
      <w:r w:rsidR="007F4845" w:rsidRPr="002F30E8">
        <w:rPr>
          <w:rFonts w:ascii="Arial" w:hAnsi="Arial" w:cs="Arial"/>
          <w:sz w:val="24"/>
        </w:rPr>
        <w:t>(Kopelman et al., 2008)</w:t>
      </w:r>
      <w:r w:rsidR="007F4845" w:rsidRPr="002F30E8">
        <w:rPr>
          <w:rFonts w:ascii="Arial" w:hAnsi="Arial" w:cs="Arial"/>
          <w:sz w:val="24"/>
          <w:szCs w:val="24"/>
        </w:rPr>
        <w:fldChar w:fldCharType="end"/>
      </w:r>
      <w:r w:rsidRPr="002F30E8">
        <w:rPr>
          <w:rFonts w:ascii="Arial" w:hAnsi="Arial" w:cs="Arial"/>
          <w:sz w:val="24"/>
          <w:szCs w:val="24"/>
        </w:rPr>
        <w:t xml:space="preserve">. A thorough grasp of these theories is vital for effective leadership as they establish a foundation for devising management strategies capable of adapting to diverse organizational requirements and employee </w:t>
      </w:r>
      <w:r w:rsidR="00293D90" w:rsidRPr="002F30E8">
        <w:rPr>
          <w:rFonts w:ascii="Arial" w:hAnsi="Arial" w:cs="Arial"/>
          <w:sz w:val="24"/>
          <w:szCs w:val="24"/>
        </w:rPr>
        <w:t>behaviours</w:t>
      </w:r>
      <w:r w:rsidR="00194D2D" w:rsidRPr="002F30E8">
        <w:rPr>
          <w:rFonts w:ascii="Arial" w:hAnsi="Arial" w:cs="Arial"/>
          <w:sz w:val="24"/>
          <w:szCs w:val="24"/>
        </w:rPr>
        <w:t xml:space="preserve"> </w:t>
      </w:r>
      <w:r w:rsidR="00194D2D" w:rsidRPr="002F30E8">
        <w:rPr>
          <w:rFonts w:ascii="Arial" w:hAnsi="Arial" w:cs="Arial"/>
          <w:sz w:val="24"/>
          <w:szCs w:val="24"/>
        </w:rPr>
        <w:fldChar w:fldCharType="begin"/>
      </w:r>
      <w:r w:rsidR="00194D2D" w:rsidRPr="002F30E8">
        <w:rPr>
          <w:rFonts w:ascii="Arial" w:hAnsi="Arial" w:cs="Arial"/>
          <w:sz w:val="24"/>
          <w:szCs w:val="24"/>
        </w:rPr>
        <w:instrText xml:space="preserve"> ADDIN ZOTERO_ITEM CSL_CITATION {"citationID":"khDmxsEJ","properties":{"formattedCitation":"(Guhr et al., 2019)","plainCitation":"(Guhr et al., 2019)","noteIndex":0},"citationItems":[{"id":30001,"uris":["http://zotero.org/users/local/F9lgrfjK/items/U99SI9IP"],"itemData":{"id":30001,"type":"article-journal","abstract":"Abstract\n            Explaining the influence of management leadership on employees' information security behaviour is an important focus in information systems research and for companies and organizations. Unfortunately, the role of leadership has remained largely unexplored in the information security context. Our study addresses this gap in literature: how the dimensions of full</w:instrText>
      </w:r>
      <w:r w:rsidR="00194D2D" w:rsidRPr="002F30E8">
        <w:rPr>
          <w:rFonts w:ascii="Cambria Math" w:hAnsi="Cambria Math" w:cs="Cambria Math"/>
          <w:sz w:val="24"/>
          <w:szCs w:val="24"/>
        </w:rPr>
        <w:instrText>‐</w:instrText>
      </w:r>
      <w:r w:rsidR="00194D2D" w:rsidRPr="002F30E8">
        <w:rPr>
          <w:rFonts w:ascii="Arial" w:hAnsi="Arial" w:cs="Arial"/>
          <w:sz w:val="24"/>
          <w:szCs w:val="24"/>
        </w:rPr>
        <w:instrText>range leadership influence employees' intended information security behaviour. Consequently, our study takes an interactional psychology perspective and links the dimensions of the full</w:instrText>
      </w:r>
      <w:r w:rsidR="00194D2D" w:rsidRPr="002F30E8">
        <w:rPr>
          <w:rFonts w:ascii="Cambria Math" w:hAnsi="Cambria Math" w:cs="Cambria Math"/>
          <w:sz w:val="24"/>
          <w:szCs w:val="24"/>
        </w:rPr>
        <w:instrText>‐</w:instrText>
      </w:r>
      <w:r w:rsidR="00194D2D" w:rsidRPr="002F30E8">
        <w:rPr>
          <w:rFonts w:ascii="Arial" w:hAnsi="Arial" w:cs="Arial"/>
          <w:sz w:val="24"/>
          <w:szCs w:val="24"/>
        </w:rPr>
        <w:instrText>range model of leadership to employees' security compliance intention and security participation intention. We tested our multitheoretical model using Smart PLS 3.2.7 on a proprietary data set of 322 professionals in more than 14 branches throughout different regions worldwide. Our study contributes to the literature on information security, management, and leadership by exploring how and why different leadership styles enhance employees' intended information security behaviour. Our empirical findings emphasize the importance of transformational leaders because they are capable of directly influencing employees on the extra</w:instrText>
      </w:r>
      <w:r w:rsidR="00194D2D" w:rsidRPr="002F30E8">
        <w:rPr>
          <w:rFonts w:ascii="Cambria Math" w:hAnsi="Cambria Math" w:cs="Cambria Math"/>
          <w:sz w:val="24"/>
          <w:szCs w:val="24"/>
        </w:rPr>
        <w:instrText>‐</w:instrText>
      </w:r>
      <w:r w:rsidR="00194D2D" w:rsidRPr="002F30E8">
        <w:rPr>
          <w:rFonts w:ascii="Arial" w:hAnsi="Arial" w:cs="Arial"/>
          <w:sz w:val="24"/>
          <w:szCs w:val="24"/>
        </w:rPr>
        <w:instrText>role and in</w:instrText>
      </w:r>
      <w:r w:rsidR="00194D2D" w:rsidRPr="002F30E8">
        <w:rPr>
          <w:rFonts w:ascii="Cambria Math" w:hAnsi="Cambria Math" w:cs="Cambria Math"/>
          <w:sz w:val="24"/>
          <w:szCs w:val="24"/>
        </w:rPr>
        <w:instrText>‐</w:instrText>
      </w:r>
      <w:r w:rsidR="00194D2D" w:rsidRPr="002F30E8">
        <w:rPr>
          <w:rFonts w:ascii="Arial" w:hAnsi="Arial" w:cs="Arial"/>
          <w:sz w:val="24"/>
          <w:szCs w:val="24"/>
        </w:rPr>
        <w:instrText>role behaviour levels. Our results indicate new directions for information security and leadership research and implications for leadership practices.","container-title":"Information Systems Journal","DOI":"10.1111/isj.12202","ISSN":"1350-1917, 1365-2575","issue":"2","journalAbbreviation":"Information Systems Journal","language":"en","page":"340-362","source":"DOI.org (Crossref)","title":"The impact of leadership on employees' intended information security behaviour: An examination of the full</w:instrText>
      </w:r>
      <w:r w:rsidR="00194D2D" w:rsidRPr="002F30E8">
        <w:rPr>
          <w:rFonts w:ascii="Cambria Math" w:hAnsi="Cambria Math" w:cs="Cambria Math"/>
          <w:sz w:val="24"/>
          <w:szCs w:val="24"/>
        </w:rPr>
        <w:instrText>‐</w:instrText>
      </w:r>
      <w:r w:rsidR="00194D2D" w:rsidRPr="002F30E8">
        <w:rPr>
          <w:rFonts w:ascii="Arial" w:hAnsi="Arial" w:cs="Arial"/>
          <w:sz w:val="24"/>
          <w:szCs w:val="24"/>
        </w:rPr>
        <w:instrText xml:space="preserve">range leadership theory","title-short":"The impact of leadership on employees' intended information security behaviour","volume":"29","author":[{"family":"Guhr","given":"Nadine"},{"family":"Lebek","given":"Benedikt"},{"family":"Breitner","given":"Michael H."}],"issued":{"date-parts":[["2019",3]]}}}],"schema":"https://github.com/citation-style-language/schema/raw/master/csl-citation.json"} </w:instrText>
      </w:r>
      <w:r w:rsidR="00194D2D" w:rsidRPr="002F30E8">
        <w:rPr>
          <w:rFonts w:ascii="Arial" w:hAnsi="Arial" w:cs="Arial"/>
          <w:sz w:val="24"/>
          <w:szCs w:val="24"/>
        </w:rPr>
        <w:fldChar w:fldCharType="separate"/>
      </w:r>
      <w:r w:rsidR="00194D2D" w:rsidRPr="002F30E8">
        <w:rPr>
          <w:rFonts w:ascii="Arial" w:hAnsi="Arial" w:cs="Arial"/>
          <w:sz w:val="24"/>
        </w:rPr>
        <w:t>(Guhr et al., 2019)</w:t>
      </w:r>
      <w:r w:rsidR="00194D2D" w:rsidRPr="002F30E8">
        <w:rPr>
          <w:rFonts w:ascii="Arial" w:hAnsi="Arial" w:cs="Arial"/>
          <w:sz w:val="24"/>
          <w:szCs w:val="24"/>
        </w:rPr>
        <w:fldChar w:fldCharType="end"/>
      </w:r>
      <w:r w:rsidRPr="002F30E8">
        <w:rPr>
          <w:rFonts w:ascii="Arial" w:hAnsi="Arial" w:cs="Arial"/>
          <w:sz w:val="24"/>
          <w:szCs w:val="24"/>
        </w:rPr>
        <w:t>.</w:t>
      </w:r>
    </w:p>
    <w:p w14:paraId="5CC43024" w14:textId="2D2444E9" w:rsidR="00950347" w:rsidRPr="002F30E8" w:rsidRDefault="00950347" w:rsidP="002F30E8">
      <w:pPr>
        <w:spacing w:line="360" w:lineRule="auto"/>
        <w:rPr>
          <w:rFonts w:ascii="Arial" w:hAnsi="Arial" w:cs="Arial"/>
          <w:sz w:val="24"/>
          <w:szCs w:val="24"/>
        </w:rPr>
      </w:pPr>
      <w:r w:rsidRPr="002F30E8">
        <w:rPr>
          <w:rFonts w:ascii="Arial" w:hAnsi="Arial" w:cs="Arial"/>
          <w:sz w:val="24"/>
          <w:szCs w:val="24"/>
        </w:rPr>
        <w:t>The theories of X, Y, and Z present distinct perspectives on employee motivation and management styles. According to Theory X, employees are inherently lazy and need strict supervision and control. This theory suggests a management approach based on coercion and authoritative oversight</w:t>
      </w:r>
      <w:r w:rsidR="00194D2D" w:rsidRPr="002F30E8">
        <w:rPr>
          <w:rFonts w:ascii="Arial" w:hAnsi="Arial" w:cs="Arial"/>
          <w:sz w:val="24"/>
          <w:szCs w:val="24"/>
        </w:rPr>
        <w:t xml:space="preserve"> </w:t>
      </w:r>
      <w:r w:rsidR="00137D79" w:rsidRPr="002F30E8">
        <w:rPr>
          <w:rFonts w:ascii="Arial" w:hAnsi="Arial" w:cs="Arial"/>
          <w:sz w:val="24"/>
          <w:szCs w:val="24"/>
        </w:rPr>
        <w:fldChar w:fldCharType="begin"/>
      </w:r>
      <w:r w:rsidR="00137D79" w:rsidRPr="002F30E8">
        <w:rPr>
          <w:rFonts w:ascii="Arial" w:hAnsi="Arial" w:cs="Arial"/>
          <w:sz w:val="24"/>
          <w:szCs w:val="24"/>
        </w:rPr>
        <w:instrText xml:space="preserve"> ADDIN ZOTERO_ITEM CSL_CITATION {"citationID":"i7JcuYF9","properties":{"formattedCitation":"(Bass, 2015)","plainCitation":"(Bass, 2015)","noteIndex":0},"citationItems":[{"id":30002,"uris":["http://zotero.org/users/local/F9lgrfjK/items/7FXTP9YJ"],"itemData":{"id":30002,"type":"chapter","abstract":"Abstract\n            Theory X and theory Y delineates management views regarding employees' orientation to work.  Theory X views employees as lazy, not interested in doing a good job and having little interest in the organizations goals. Consequently, management must closely monitor employees' in order to ensure that the work is carried out. On the other hand, theory Y stipulates that employees' have a desire to do a good job and are interested in the organizational goals so much so that they want to be involved in organizational decision making and utilize their skills and responsibility in order to see it succeed. As a result, the task of management is to encourage growth, provide direction and create conditions associated with greater empowerment and decentralization.","container-title":"Wiley Encyclopedia of Management","edition":"1","ISBN":"978-1-119-97251-8","language":"en","note":"DOI: 10.1002/9781118785317.weom110274","page":"1-1","publisher":"Wiley","source":"DOI.org (Crossref)","title":"Theory X and Y","title-short":"Theory &lt;span style=\"font-variant","URL":"https://onlinelibrary.wiley.com/doi/10.1002/9781118785317.weom110274","editor":[{"family":"Cooper","given":"Cary L"}],"author":[{"family":"Bass","given":"Bernard M."}],"accessed":{"date-parts":[["2024",3,28]]},"issued":{"date-parts":[["2015",1,21]]}}}],"schema":"https://github.com/citation-style-language/schema/raw/master/csl-citation.json"} </w:instrText>
      </w:r>
      <w:r w:rsidR="00137D79" w:rsidRPr="002F30E8">
        <w:rPr>
          <w:rFonts w:ascii="Arial" w:hAnsi="Arial" w:cs="Arial"/>
          <w:sz w:val="24"/>
          <w:szCs w:val="24"/>
        </w:rPr>
        <w:fldChar w:fldCharType="separate"/>
      </w:r>
      <w:r w:rsidR="00137D79" w:rsidRPr="002F30E8">
        <w:rPr>
          <w:rFonts w:ascii="Arial" w:hAnsi="Arial" w:cs="Arial"/>
          <w:sz w:val="24"/>
        </w:rPr>
        <w:t>(Bass, 2015)</w:t>
      </w:r>
      <w:r w:rsidR="00137D79" w:rsidRPr="002F30E8">
        <w:rPr>
          <w:rFonts w:ascii="Arial" w:hAnsi="Arial" w:cs="Arial"/>
          <w:sz w:val="24"/>
          <w:szCs w:val="24"/>
        </w:rPr>
        <w:fldChar w:fldCharType="end"/>
      </w:r>
      <w:r w:rsidRPr="002F30E8">
        <w:rPr>
          <w:rFonts w:ascii="Arial" w:hAnsi="Arial" w:cs="Arial"/>
          <w:sz w:val="24"/>
          <w:szCs w:val="24"/>
        </w:rPr>
        <w:t>. On the other hand, Theory Y takes a more optimistic view of employees, considering them to be naturally motivated and capable of self-direction</w:t>
      </w:r>
      <w:r w:rsidR="00137D79" w:rsidRPr="002F30E8">
        <w:rPr>
          <w:rFonts w:ascii="Arial" w:hAnsi="Arial" w:cs="Arial"/>
          <w:sz w:val="24"/>
          <w:szCs w:val="24"/>
        </w:rPr>
        <w:t xml:space="preserve"> </w:t>
      </w:r>
      <w:r w:rsidR="00137D79" w:rsidRPr="002F30E8">
        <w:rPr>
          <w:rFonts w:ascii="Arial" w:hAnsi="Arial" w:cs="Arial"/>
          <w:sz w:val="24"/>
          <w:szCs w:val="24"/>
        </w:rPr>
        <w:fldChar w:fldCharType="begin"/>
      </w:r>
      <w:r w:rsidR="00137D79" w:rsidRPr="002F30E8">
        <w:rPr>
          <w:rFonts w:ascii="Arial" w:hAnsi="Arial" w:cs="Arial"/>
          <w:sz w:val="24"/>
          <w:szCs w:val="24"/>
        </w:rPr>
        <w:instrText xml:space="preserve"> ADDIN ZOTERO_ITEM CSL_CITATION {"citationID":"tUbvFp81","properties":{"formattedCitation":"(McGregor, 1960)","plainCitation":"(McGregor, 1960)","noteIndex":0},"citationItems":[{"id":30003,"uris":["http://zotero.org/users/local/F9lgrfjK/items/C72GHLED"],"itemData":{"id":30003,"type":"article-journal","container-title":"Organization theory","issue":"374","page":"5","source":"Google Scholar","title":"Theory X and theory Y","volume":"358","author":[{"family":"McGregor","given":"Douglas"}],"issued":{"date-parts":[["1960"]]}}}],"schema":"https://github.com/citation-style-language/schema/raw/master/csl-citation.json"} </w:instrText>
      </w:r>
      <w:r w:rsidR="00137D79" w:rsidRPr="002F30E8">
        <w:rPr>
          <w:rFonts w:ascii="Arial" w:hAnsi="Arial" w:cs="Arial"/>
          <w:sz w:val="24"/>
          <w:szCs w:val="24"/>
        </w:rPr>
        <w:fldChar w:fldCharType="separate"/>
      </w:r>
      <w:r w:rsidR="00137D79" w:rsidRPr="002F30E8">
        <w:rPr>
          <w:rFonts w:ascii="Arial" w:hAnsi="Arial" w:cs="Arial"/>
          <w:sz w:val="24"/>
        </w:rPr>
        <w:t>(McGregor, 1960)</w:t>
      </w:r>
      <w:r w:rsidR="00137D79" w:rsidRPr="002F30E8">
        <w:rPr>
          <w:rFonts w:ascii="Arial" w:hAnsi="Arial" w:cs="Arial"/>
          <w:sz w:val="24"/>
          <w:szCs w:val="24"/>
        </w:rPr>
        <w:fldChar w:fldCharType="end"/>
      </w:r>
      <w:r w:rsidRPr="002F30E8">
        <w:rPr>
          <w:rFonts w:ascii="Arial" w:hAnsi="Arial" w:cs="Arial"/>
          <w:sz w:val="24"/>
          <w:szCs w:val="24"/>
        </w:rPr>
        <w:t>. It advocates for a participative management style that empowers employees.</w:t>
      </w:r>
      <w:r w:rsidR="00562E4D" w:rsidRPr="002F30E8">
        <w:rPr>
          <w:rFonts w:ascii="Arial" w:hAnsi="Arial" w:cs="Arial"/>
          <w:sz w:val="24"/>
          <w:szCs w:val="24"/>
        </w:rPr>
        <w:t xml:space="preserve"> </w:t>
      </w:r>
      <w:r w:rsidRPr="002F30E8">
        <w:rPr>
          <w:rFonts w:ascii="Arial" w:hAnsi="Arial" w:cs="Arial"/>
          <w:sz w:val="24"/>
          <w:szCs w:val="24"/>
        </w:rPr>
        <w:t>Theory Z combines these viewpoints with Japanese management philosophies. It emphasizes trust, collective decision-making, and an all-encompassing concern for employees' well-being</w:t>
      </w:r>
      <w:r w:rsidR="005A4C9B" w:rsidRPr="002F30E8">
        <w:rPr>
          <w:rFonts w:ascii="Arial" w:hAnsi="Arial" w:cs="Arial"/>
          <w:sz w:val="24"/>
          <w:szCs w:val="24"/>
        </w:rPr>
        <w:t xml:space="preserve"> </w:t>
      </w:r>
      <w:r w:rsidR="005A4C9B" w:rsidRPr="002F30E8">
        <w:rPr>
          <w:rFonts w:ascii="Arial" w:hAnsi="Arial" w:cs="Arial"/>
          <w:sz w:val="24"/>
          <w:szCs w:val="24"/>
        </w:rPr>
        <w:fldChar w:fldCharType="begin"/>
      </w:r>
      <w:r w:rsidR="005A4C9B" w:rsidRPr="002F30E8">
        <w:rPr>
          <w:rFonts w:ascii="Arial" w:hAnsi="Arial" w:cs="Arial"/>
          <w:sz w:val="24"/>
          <w:szCs w:val="24"/>
        </w:rPr>
        <w:instrText xml:space="preserve"> ADDIN ZOTERO_ITEM CSL_CITATION {"citationID":"ha7fehAb","properties":{"formattedCitation":"(Mallette, 2005)","plainCitation":"(Mallette, 2005)","noteIndex":0},"citationItems":[{"id":30005,"uris":["http://zotero.org/users/local/F9lgrfjK/items/JYLH86DU"],"itemData":{"id":30005,"type":"paper-conference","container-title":"2005 IEEE Aerospace Conference","page":"4389–4397","publisher":"IEEE","source":"Google Scholar","title":"Theory Pi-engineering leadership not your theory X, Y or Z leaders","URL":"https://ieeexplore.ieee.org/abstract/document/1559744/?casa_token=ltCm3jZp868AAAAA:-RYnFygFF807mIZTu5svylSV9nEZ9BI5d9FkHDMZdVFexjaRlidyvbRdEWLEWKbuUp_YNmOUHGM","author":[{"family":"Mallette","given":"Leo A."}],"accessed":{"date-parts":[["2024",3,28]]},"issued":{"date-parts":[["2005"]]}}}],"schema":"https://github.com/citation-style-language/schema/raw/master/csl-citation.json"} </w:instrText>
      </w:r>
      <w:r w:rsidR="005A4C9B" w:rsidRPr="002F30E8">
        <w:rPr>
          <w:rFonts w:ascii="Arial" w:hAnsi="Arial" w:cs="Arial"/>
          <w:sz w:val="24"/>
          <w:szCs w:val="24"/>
        </w:rPr>
        <w:fldChar w:fldCharType="separate"/>
      </w:r>
      <w:r w:rsidR="005A4C9B" w:rsidRPr="002F30E8">
        <w:rPr>
          <w:rFonts w:ascii="Arial" w:hAnsi="Arial" w:cs="Arial"/>
          <w:sz w:val="24"/>
        </w:rPr>
        <w:t>(Mallette, 2005)</w:t>
      </w:r>
      <w:r w:rsidR="005A4C9B" w:rsidRPr="002F30E8">
        <w:rPr>
          <w:rFonts w:ascii="Arial" w:hAnsi="Arial" w:cs="Arial"/>
          <w:sz w:val="24"/>
          <w:szCs w:val="24"/>
        </w:rPr>
        <w:fldChar w:fldCharType="end"/>
      </w:r>
      <w:r w:rsidRPr="002F30E8">
        <w:rPr>
          <w:rFonts w:ascii="Arial" w:hAnsi="Arial" w:cs="Arial"/>
          <w:sz w:val="24"/>
          <w:szCs w:val="24"/>
        </w:rPr>
        <w:t>. These theories not only represent different assumptions about human nature but also propose diverse strategies for leadership. Each theory has its own implications for organizational culture and effectiveness in the workplace.</w:t>
      </w:r>
    </w:p>
    <w:p w14:paraId="02B4B03C" w14:textId="453FDE69" w:rsidR="00AF61CB" w:rsidRPr="002F30E8" w:rsidRDefault="00AF61CB" w:rsidP="002F30E8">
      <w:pPr>
        <w:pStyle w:val="Heading1"/>
        <w:spacing w:line="360" w:lineRule="auto"/>
        <w:rPr>
          <w:rFonts w:ascii="Arial" w:hAnsi="Arial" w:cs="Arial"/>
        </w:rPr>
      </w:pPr>
      <w:bookmarkStart w:id="3" w:name="_Toc162578835"/>
      <w:r w:rsidRPr="002F30E8">
        <w:rPr>
          <w:rFonts w:ascii="Arial" w:hAnsi="Arial" w:cs="Arial"/>
        </w:rPr>
        <w:lastRenderedPageBreak/>
        <w:t>Part A: Theory X,Y and Z</w:t>
      </w:r>
      <w:bookmarkEnd w:id="3"/>
    </w:p>
    <w:p w14:paraId="7488569A" w14:textId="3506C4EF" w:rsidR="002A2532" w:rsidRPr="002F30E8" w:rsidRDefault="00293D90" w:rsidP="002F30E8">
      <w:pPr>
        <w:pStyle w:val="Heading2"/>
        <w:spacing w:line="360" w:lineRule="auto"/>
        <w:rPr>
          <w:rFonts w:ascii="Arial" w:hAnsi="Arial" w:cs="Arial"/>
        </w:rPr>
      </w:pPr>
      <w:bookmarkStart w:id="4" w:name="_Toc162578836"/>
      <w:r w:rsidRPr="002F30E8">
        <w:rPr>
          <w:rFonts w:ascii="Arial" w:hAnsi="Arial" w:cs="Arial"/>
        </w:rPr>
        <w:t>Theory X</w:t>
      </w:r>
      <w:bookmarkEnd w:id="4"/>
    </w:p>
    <w:p w14:paraId="31904C45" w14:textId="4091C0B7" w:rsidR="00293D90" w:rsidRPr="002F30E8" w:rsidRDefault="00293D90" w:rsidP="002F30E8">
      <w:pPr>
        <w:spacing w:line="360" w:lineRule="auto"/>
        <w:rPr>
          <w:rFonts w:ascii="Arial" w:hAnsi="Arial" w:cs="Arial"/>
          <w:sz w:val="24"/>
          <w:szCs w:val="24"/>
        </w:rPr>
      </w:pPr>
      <w:r w:rsidRPr="002F30E8">
        <w:rPr>
          <w:rFonts w:ascii="Arial" w:hAnsi="Arial" w:cs="Arial"/>
          <w:sz w:val="24"/>
          <w:szCs w:val="24"/>
        </w:rPr>
        <w:t>Douglas McGregor's Theory X, which emerged in the 1960s, presents a pessimistic perspective on employee motivation and behaviour. According to this theory, the average individual has a distaste for work and will attempt to avoid it whenever possible</w:t>
      </w:r>
      <w:r w:rsidR="001231BF" w:rsidRPr="002F30E8">
        <w:rPr>
          <w:rFonts w:ascii="Arial" w:hAnsi="Arial" w:cs="Arial"/>
          <w:sz w:val="24"/>
          <w:szCs w:val="24"/>
        </w:rPr>
        <w:t xml:space="preserve"> </w:t>
      </w:r>
      <w:r w:rsidR="001231BF" w:rsidRPr="002F30E8">
        <w:rPr>
          <w:rFonts w:ascii="Arial" w:hAnsi="Arial" w:cs="Arial"/>
          <w:sz w:val="24"/>
          <w:szCs w:val="24"/>
        </w:rPr>
        <w:fldChar w:fldCharType="begin"/>
      </w:r>
      <w:r w:rsidR="001231BF" w:rsidRPr="002F30E8">
        <w:rPr>
          <w:rFonts w:ascii="Arial" w:hAnsi="Arial" w:cs="Arial"/>
          <w:sz w:val="24"/>
          <w:szCs w:val="24"/>
        </w:rPr>
        <w:instrText xml:space="preserve"> ADDIN ZOTERO_ITEM CSL_CITATION {"citationID":"ALIKU7jp","properties":{"formattedCitation":"(McGregor, 1960)","plainCitation":"(McGregor, 1960)","noteIndex":0},"citationItems":[{"id":30003,"uris":["http://zotero.org/users/local/F9lgrfjK/items/C72GHLED"],"itemData":{"id":30003,"type":"article-journal","container-title":"Organization theory","issue":"374","page":"5","source":"Google Scholar","title":"Theory X and theory Y","volume":"358","author":[{"family":"McGregor","given":"Douglas"}],"issued":{"date-parts":[["1960"]]}}}],"schema":"https://github.com/citation-style-language/schema/raw/master/csl-citation.json"} </w:instrText>
      </w:r>
      <w:r w:rsidR="001231BF" w:rsidRPr="002F30E8">
        <w:rPr>
          <w:rFonts w:ascii="Arial" w:hAnsi="Arial" w:cs="Arial"/>
          <w:sz w:val="24"/>
          <w:szCs w:val="24"/>
        </w:rPr>
        <w:fldChar w:fldCharType="separate"/>
      </w:r>
      <w:r w:rsidR="001231BF" w:rsidRPr="002F30E8">
        <w:rPr>
          <w:rFonts w:ascii="Arial" w:hAnsi="Arial" w:cs="Arial"/>
          <w:sz w:val="24"/>
        </w:rPr>
        <w:t>(McGregor, 1960)</w:t>
      </w:r>
      <w:r w:rsidR="001231BF" w:rsidRPr="002F30E8">
        <w:rPr>
          <w:rFonts w:ascii="Arial" w:hAnsi="Arial" w:cs="Arial"/>
          <w:sz w:val="24"/>
          <w:szCs w:val="24"/>
        </w:rPr>
        <w:fldChar w:fldCharType="end"/>
      </w:r>
      <w:r w:rsidRPr="002F30E8">
        <w:rPr>
          <w:rFonts w:ascii="Arial" w:hAnsi="Arial" w:cs="Arial"/>
          <w:sz w:val="24"/>
          <w:szCs w:val="24"/>
        </w:rPr>
        <w:t>. Consequently, Theory X asserts that most individuals require coercion, control, direction, and punishment in order to elicit satisfactory effort towards achieving organizational goals. This theory operates under the assumption that employees lack ambition, possess little desire for responsibility, and prioritize job security above all else</w:t>
      </w:r>
      <w:r w:rsidR="00CF2119" w:rsidRPr="002F30E8">
        <w:rPr>
          <w:rFonts w:ascii="Arial" w:hAnsi="Arial" w:cs="Arial"/>
          <w:sz w:val="24"/>
          <w:szCs w:val="24"/>
        </w:rPr>
        <w:t xml:space="preserve"> </w:t>
      </w:r>
      <w:r w:rsidR="00CF2119" w:rsidRPr="002F30E8">
        <w:rPr>
          <w:rFonts w:ascii="Arial" w:hAnsi="Arial" w:cs="Arial"/>
          <w:sz w:val="24"/>
          <w:szCs w:val="24"/>
        </w:rPr>
        <w:fldChar w:fldCharType="begin"/>
      </w:r>
      <w:r w:rsidR="00CF2119" w:rsidRPr="002F30E8">
        <w:rPr>
          <w:rFonts w:ascii="Arial" w:hAnsi="Arial" w:cs="Arial"/>
          <w:sz w:val="24"/>
          <w:szCs w:val="24"/>
        </w:rPr>
        <w:instrText xml:space="preserve"> ADDIN ZOTERO_ITEM CSL_CITATION {"citationID":"XeWGIeOs","properties":{"formattedCitation":"(Henman, 2011)","plainCitation":"(Henman, 2011)","noteIndex":0},"citationItems":[{"id":30007,"uris":["http://zotero.org/users/local/F9lgrfjK/items/5KJC45EH"],"itemData":{"id":30007,"type":"article-journal","container-title":"Erişim Tarihi","page":"2017","source":"Google Scholar","title":"Leadership: Theories and controversies","title-short":"Leadership","volume":"23","author":[{"family":"Henman","given":"Linda D."}],"issued":{"date-parts":[["2011"]]}}}],"schema":"https://github.com/citation-style-language/schema/raw/master/csl-citation.json"} </w:instrText>
      </w:r>
      <w:r w:rsidR="00CF2119" w:rsidRPr="002F30E8">
        <w:rPr>
          <w:rFonts w:ascii="Arial" w:hAnsi="Arial" w:cs="Arial"/>
          <w:sz w:val="24"/>
          <w:szCs w:val="24"/>
        </w:rPr>
        <w:fldChar w:fldCharType="separate"/>
      </w:r>
      <w:r w:rsidR="00CF2119" w:rsidRPr="002F30E8">
        <w:rPr>
          <w:rFonts w:ascii="Arial" w:hAnsi="Arial" w:cs="Arial"/>
          <w:sz w:val="24"/>
        </w:rPr>
        <w:t>(Henman, 2011)</w:t>
      </w:r>
      <w:r w:rsidR="00CF2119" w:rsidRPr="002F30E8">
        <w:rPr>
          <w:rFonts w:ascii="Arial" w:hAnsi="Arial" w:cs="Arial"/>
          <w:sz w:val="24"/>
          <w:szCs w:val="24"/>
        </w:rPr>
        <w:fldChar w:fldCharType="end"/>
      </w:r>
      <w:r w:rsidRPr="002F30E8">
        <w:rPr>
          <w:rFonts w:ascii="Arial" w:hAnsi="Arial" w:cs="Arial"/>
          <w:sz w:val="24"/>
          <w:szCs w:val="24"/>
        </w:rPr>
        <w:t>.</w:t>
      </w:r>
    </w:p>
    <w:p w14:paraId="0E485D25" w14:textId="07CAC318" w:rsidR="00293D90" w:rsidRPr="002F30E8" w:rsidRDefault="00293D90" w:rsidP="002F30E8">
      <w:pPr>
        <w:spacing w:line="360" w:lineRule="auto"/>
        <w:rPr>
          <w:rFonts w:ascii="Arial" w:hAnsi="Arial" w:cs="Arial"/>
          <w:sz w:val="24"/>
          <w:szCs w:val="24"/>
        </w:rPr>
      </w:pPr>
      <w:r w:rsidRPr="002F30E8">
        <w:rPr>
          <w:rFonts w:ascii="Arial" w:hAnsi="Arial" w:cs="Arial"/>
          <w:sz w:val="24"/>
          <w:szCs w:val="24"/>
        </w:rPr>
        <w:t>Managers who embrace Theory X adhere to a rigid hierarchy and exert strict control over their employees. They emphasize the importance of rules, supervision, and maintaining a clear chain of command. Such management approaches are characterized by top-down communication styles with an emphasis on minimizing errors and deviations from established procedures.</w:t>
      </w:r>
    </w:p>
    <w:p w14:paraId="1106060F" w14:textId="2948C48F" w:rsidR="009347DF" w:rsidRPr="002F30E8" w:rsidRDefault="009347DF" w:rsidP="002F30E8">
      <w:pPr>
        <w:pStyle w:val="Heading3"/>
        <w:spacing w:line="360" w:lineRule="auto"/>
        <w:rPr>
          <w:rFonts w:ascii="Arial" w:hAnsi="Arial" w:cs="Arial"/>
        </w:rPr>
      </w:pPr>
      <w:bookmarkStart w:id="5" w:name="_Toc162578837"/>
      <w:r w:rsidRPr="002F30E8">
        <w:rPr>
          <w:rFonts w:ascii="Arial" w:hAnsi="Arial" w:cs="Arial"/>
        </w:rPr>
        <w:t>Merits and Demerits</w:t>
      </w:r>
      <w:bookmarkEnd w:id="5"/>
    </w:p>
    <w:p w14:paraId="280C1825" w14:textId="245EE9F3" w:rsidR="00F82556" w:rsidRPr="002F30E8" w:rsidRDefault="00F82556" w:rsidP="002F30E8">
      <w:pPr>
        <w:spacing w:line="360" w:lineRule="auto"/>
        <w:rPr>
          <w:rFonts w:ascii="Arial" w:hAnsi="Arial" w:cs="Arial"/>
          <w:sz w:val="24"/>
          <w:szCs w:val="24"/>
        </w:rPr>
      </w:pPr>
      <w:r w:rsidRPr="002F30E8">
        <w:rPr>
          <w:rFonts w:ascii="Arial" w:hAnsi="Arial" w:cs="Arial"/>
          <w:sz w:val="24"/>
          <w:szCs w:val="24"/>
        </w:rPr>
        <w:t xml:space="preserve">The key advantage of Theory X is its relevance in specific industrial contexts that prioritize consistency, dependability, and productivity </w:t>
      </w:r>
      <w:r w:rsidRPr="002F30E8">
        <w:rPr>
          <w:rFonts w:ascii="Arial" w:hAnsi="Arial" w:cs="Arial"/>
          <w:sz w:val="24"/>
          <w:szCs w:val="24"/>
        </w:rPr>
        <w:fldChar w:fldCharType="begin"/>
      </w:r>
      <w:r w:rsidRPr="002F30E8">
        <w:rPr>
          <w:rFonts w:ascii="Arial" w:hAnsi="Arial" w:cs="Arial"/>
          <w:sz w:val="24"/>
          <w:szCs w:val="24"/>
        </w:rPr>
        <w:instrText xml:space="preserve"> ADDIN ZOTERO_ITEM CSL_CITATION {"citationID":"bbJEkRIx","properties":{"formattedCitation":"(Russ, 2011)","plainCitation":"(Russ, 2011)","noteIndex":0},"citationItems":[{"id":30010,"uris":["http://zotero.org/users/local/F9lgrfjK/items/Z47HDWN6"],"itemData":{"id":30010,"type":"article-journal","container-title":"Management Decision","issue":"5","note":"publisher: Emerald Group Publishing Limited","page":"823–836","source":"Google Scholar","title":"Theory X/Y assumptions as predictors of managers' propensity for participative decision making","volume":"49","author":[{"family":"Russ","given":"Travis L."}],"issued":{"date-parts":[["2011"]]}}}],"schema":"https://github.com/citation-style-language/schema/raw/master/csl-citation.json"} </w:instrText>
      </w:r>
      <w:r w:rsidRPr="002F30E8">
        <w:rPr>
          <w:rFonts w:ascii="Arial" w:hAnsi="Arial" w:cs="Arial"/>
          <w:sz w:val="24"/>
          <w:szCs w:val="24"/>
        </w:rPr>
        <w:fldChar w:fldCharType="separate"/>
      </w:r>
      <w:r w:rsidRPr="002F30E8">
        <w:rPr>
          <w:rFonts w:ascii="Arial" w:hAnsi="Arial" w:cs="Arial"/>
          <w:sz w:val="24"/>
        </w:rPr>
        <w:t>(Russ, 2011)</w:t>
      </w:r>
      <w:r w:rsidRPr="002F30E8">
        <w:rPr>
          <w:rFonts w:ascii="Arial" w:hAnsi="Arial" w:cs="Arial"/>
          <w:sz w:val="24"/>
          <w:szCs w:val="24"/>
        </w:rPr>
        <w:fldChar w:fldCharType="end"/>
      </w:r>
      <w:r w:rsidRPr="002F30E8">
        <w:rPr>
          <w:rFonts w:ascii="Arial" w:hAnsi="Arial" w:cs="Arial"/>
          <w:sz w:val="24"/>
          <w:szCs w:val="24"/>
        </w:rPr>
        <w:t>. This methodology proves especially effective in mass manufacturing settings and assembly line operations, like those prevalent in the automotive industry during the early 1900s. A notable example is Henry Ford's adoption of the assembly line, which greatly enhanced car production efficiency</w:t>
      </w:r>
      <w:r w:rsidR="002B23EF" w:rsidRPr="002F30E8">
        <w:rPr>
          <w:rFonts w:ascii="Arial" w:hAnsi="Arial" w:cs="Arial"/>
          <w:sz w:val="24"/>
          <w:szCs w:val="24"/>
        </w:rPr>
        <w:t xml:space="preserve"> </w:t>
      </w:r>
      <w:r w:rsidR="002B23EF" w:rsidRPr="002F30E8">
        <w:rPr>
          <w:rFonts w:ascii="Arial" w:hAnsi="Arial" w:cs="Arial"/>
          <w:sz w:val="24"/>
          <w:szCs w:val="24"/>
        </w:rPr>
        <w:fldChar w:fldCharType="begin"/>
      </w:r>
      <w:r w:rsidR="002B23EF" w:rsidRPr="002F30E8">
        <w:rPr>
          <w:rFonts w:ascii="Arial" w:hAnsi="Arial" w:cs="Arial"/>
          <w:sz w:val="24"/>
          <w:szCs w:val="24"/>
        </w:rPr>
        <w:instrText xml:space="preserve"> ADDIN ZOTERO_ITEM CSL_CITATION {"citationID":"k4yrWKBm","properties":{"formattedCitation":"(Nye, 2013)","plainCitation":"(Nye, 2013)","noteIndex":0},"citationItems":[{"id":30036,"uris":["http://zotero.org/users/local/F9lgrfjK/items/UWCCMIWF"],"itemData":{"id":30036,"type":"book","publisher":"Mit Press","source":"Google Scholar","title":"America's assembly line","URL":"https://books.google.com.pk/books?hl=en&amp;lr=&amp;id=TTxTBgAAQBAJ&amp;oi=fnd&amp;pg=PR7&amp;dq=Theory+X+and+henry+ford+assembly+line&amp;ots=zZhVliy2DN&amp;sig=Isekf8CiTs_47bSaK3J-3XDH6dY","author":[{"family":"Nye","given":"David E."}],"accessed":{"date-parts":[["2024",3,28]]},"issued":{"date-parts":[["2013"]]}}}],"schema":"https://github.com/citation-style-language/schema/raw/master/csl-citation.json"} </w:instrText>
      </w:r>
      <w:r w:rsidR="002B23EF" w:rsidRPr="002F30E8">
        <w:rPr>
          <w:rFonts w:ascii="Arial" w:hAnsi="Arial" w:cs="Arial"/>
          <w:sz w:val="24"/>
          <w:szCs w:val="24"/>
        </w:rPr>
        <w:fldChar w:fldCharType="separate"/>
      </w:r>
      <w:r w:rsidR="002B23EF" w:rsidRPr="002F30E8">
        <w:rPr>
          <w:rFonts w:ascii="Arial" w:hAnsi="Arial" w:cs="Arial"/>
          <w:sz w:val="24"/>
        </w:rPr>
        <w:t>(Nye, 2013)</w:t>
      </w:r>
      <w:r w:rsidR="002B23EF" w:rsidRPr="002F30E8">
        <w:rPr>
          <w:rFonts w:ascii="Arial" w:hAnsi="Arial" w:cs="Arial"/>
          <w:sz w:val="24"/>
          <w:szCs w:val="24"/>
        </w:rPr>
        <w:fldChar w:fldCharType="end"/>
      </w:r>
      <w:r w:rsidRPr="002F30E8">
        <w:rPr>
          <w:rFonts w:ascii="Arial" w:hAnsi="Arial" w:cs="Arial"/>
          <w:sz w:val="24"/>
          <w:szCs w:val="24"/>
        </w:rPr>
        <w:t>. The well-defined structure and repetitive nature of tasks made Theory X a suitable approach as it minimized the requirement for individual decision-making while maximizing output through rigorous supervision and control.</w:t>
      </w:r>
    </w:p>
    <w:p w14:paraId="0651E638" w14:textId="376EF0A4" w:rsidR="00CE1D9A" w:rsidRPr="002F30E8" w:rsidRDefault="00CE1D9A" w:rsidP="002F30E8">
      <w:pPr>
        <w:spacing w:line="360" w:lineRule="auto"/>
        <w:rPr>
          <w:rFonts w:ascii="Arial" w:hAnsi="Arial" w:cs="Arial"/>
          <w:sz w:val="24"/>
          <w:szCs w:val="24"/>
        </w:rPr>
      </w:pPr>
      <w:r w:rsidRPr="002F30E8">
        <w:rPr>
          <w:rFonts w:ascii="Arial" w:hAnsi="Arial" w:cs="Arial"/>
          <w:sz w:val="24"/>
          <w:szCs w:val="24"/>
        </w:rPr>
        <w:t>However, the limitations of Theory X become glaringly evident in industries where innovation and creativity are vital for achieving success</w:t>
      </w:r>
      <w:r w:rsidR="00761382" w:rsidRPr="002F30E8">
        <w:rPr>
          <w:rFonts w:ascii="Arial" w:hAnsi="Arial" w:cs="Arial"/>
          <w:sz w:val="24"/>
          <w:szCs w:val="24"/>
        </w:rPr>
        <w:t xml:space="preserve"> </w:t>
      </w:r>
      <w:r w:rsidR="00761382" w:rsidRPr="002F30E8">
        <w:rPr>
          <w:rFonts w:ascii="Arial" w:hAnsi="Arial" w:cs="Arial"/>
          <w:sz w:val="24"/>
          <w:szCs w:val="24"/>
        </w:rPr>
        <w:fldChar w:fldCharType="begin"/>
      </w:r>
      <w:r w:rsidR="00761382" w:rsidRPr="002F30E8">
        <w:rPr>
          <w:rFonts w:ascii="Arial" w:hAnsi="Arial" w:cs="Arial"/>
          <w:sz w:val="24"/>
          <w:szCs w:val="24"/>
        </w:rPr>
        <w:instrText xml:space="preserve"> ADDIN ZOTERO_ITEM CSL_CITATION {"citationID":"SFA1MZDP","properties":{"formattedCitation":"(Schein, 1975)","plainCitation":"(Schein, 1975)","noteIndex":0},"citationItems":[{"id":30011,"uris":["http://zotero.org/users/local/F9lgrfjK/items/9IZZ57HA"],"itemData":{"id":30011,"type":"article-journal","container-title":"Organizational Dynamics","issue":"1","note":"publisher: Elsevier","page":"17–30","source":"Google Scholar","title":"In defense of theory Y","volume":"4","author":[{"family":"Schein","given":"Edgar H."}],"issued":{"date-parts":[["1975"]]}}}],"schema":"https://github.com/citation-style-language/schema/raw/master/csl-citation.json"} </w:instrText>
      </w:r>
      <w:r w:rsidR="00761382" w:rsidRPr="002F30E8">
        <w:rPr>
          <w:rFonts w:ascii="Arial" w:hAnsi="Arial" w:cs="Arial"/>
          <w:sz w:val="24"/>
          <w:szCs w:val="24"/>
        </w:rPr>
        <w:fldChar w:fldCharType="separate"/>
      </w:r>
      <w:r w:rsidR="00761382" w:rsidRPr="002F30E8">
        <w:rPr>
          <w:rFonts w:ascii="Arial" w:hAnsi="Arial" w:cs="Arial"/>
          <w:sz w:val="24"/>
        </w:rPr>
        <w:t>(Schein, 1975)</w:t>
      </w:r>
      <w:r w:rsidR="00761382" w:rsidRPr="002F30E8">
        <w:rPr>
          <w:rFonts w:ascii="Arial" w:hAnsi="Arial" w:cs="Arial"/>
          <w:sz w:val="24"/>
          <w:szCs w:val="24"/>
        </w:rPr>
        <w:fldChar w:fldCharType="end"/>
      </w:r>
      <w:r w:rsidRPr="002F30E8">
        <w:rPr>
          <w:rFonts w:ascii="Arial" w:hAnsi="Arial" w:cs="Arial"/>
          <w:sz w:val="24"/>
          <w:szCs w:val="24"/>
        </w:rPr>
        <w:t xml:space="preserve">. The technology sector, which includes prominent companies like Google and Apple, serves as a stark contrast. These organizations thrive on their employees' capacity to think creatively and </w:t>
      </w:r>
      <w:r w:rsidRPr="002F30E8">
        <w:rPr>
          <w:rFonts w:ascii="Arial" w:hAnsi="Arial" w:cs="Arial"/>
          <w:sz w:val="24"/>
          <w:szCs w:val="24"/>
        </w:rPr>
        <w:lastRenderedPageBreak/>
        <w:t>come up with innovative solutions</w:t>
      </w:r>
      <w:r w:rsidR="00636E37" w:rsidRPr="002F30E8">
        <w:rPr>
          <w:rFonts w:ascii="Arial" w:hAnsi="Arial" w:cs="Arial"/>
          <w:sz w:val="24"/>
          <w:szCs w:val="24"/>
        </w:rPr>
        <w:t xml:space="preserve"> </w:t>
      </w:r>
      <w:r w:rsidR="00636E37" w:rsidRPr="002F30E8">
        <w:rPr>
          <w:rFonts w:ascii="Arial" w:hAnsi="Arial" w:cs="Arial"/>
          <w:sz w:val="24"/>
          <w:szCs w:val="24"/>
        </w:rPr>
        <w:fldChar w:fldCharType="begin"/>
      </w:r>
      <w:r w:rsidR="00636E37" w:rsidRPr="002F30E8">
        <w:rPr>
          <w:rFonts w:ascii="Arial" w:hAnsi="Arial" w:cs="Arial"/>
          <w:sz w:val="24"/>
          <w:szCs w:val="24"/>
        </w:rPr>
        <w:instrText xml:space="preserve"> ADDIN ZOTERO_ITEM CSL_CITATION {"citationID":"LzHgUQ3f","properties":{"formattedCitation":"(Li et al., 2023)","plainCitation":"(Li et al., 2023)","noteIndex":0},"citationItems":[{"id":30037,"uris":["http://zotero.org/users/local/F9lgrfjK/items/NEPJRSC8"],"itemData":{"id":30037,"type":"article-journal","container-title":"Smart Cities","issue":"6","note":"publisher: MDPI","page":"3454–3492","source":"Google Scholar","title":"Tech Giants’ Responsible Innovation and Technology Strategy: An International Policy Review","title-short":"Tech Giants’ Responsible Innovation and Technology Strategy","volume":"6","author":[{"family":"Li","given":"Wenda"},{"family":"Yigitcanlar","given":"Tan"},{"family":"Nili","given":"Alireza"},{"family":"Browne","given":"Will"}],"issued":{"date-parts":[["2023"]]}}}],"schema":"https://github.com/citation-style-language/schema/raw/master/csl-citation.json"} </w:instrText>
      </w:r>
      <w:r w:rsidR="00636E37" w:rsidRPr="002F30E8">
        <w:rPr>
          <w:rFonts w:ascii="Arial" w:hAnsi="Arial" w:cs="Arial"/>
          <w:sz w:val="24"/>
          <w:szCs w:val="24"/>
        </w:rPr>
        <w:fldChar w:fldCharType="separate"/>
      </w:r>
      <w:r w:rsidR="00636E37" w:rsidRPr="002F30E8">
        <w:rPr>
          <w:rFonts w:ascii="Arial" w:hAnsi="Arial" w:cs="Arial"/>
          <w:sz w:val="24"/>
        </w:rPr>
        <w:t>(Li et al., 2023)</w:t>
      </w:r>
      <w:r w:rsidR="00636E37" w:rsidRPr="002F30E8">
        <w:rPr>
          <w:rFonts w:ascii="Arial" w:hAnsi="Arial" w:cs="Arial"/>
          <w:sz w:val="24"/>
          <w:szCs w:val="24"/>
        </w:rPr>
        <w:fldChar w:fldCharType="end"/>
      </w:r>
      <w:r w:rsidRPr="002F30E8">
        <w:rPr>
          <w:rFonts w:ascii="Arial" w:hAnsi="Arial" w:cs="Arial"/>
          <w:sz w:val="24"/>
          <w:szCs w:val="24"/>
        </w:rPr>
        <w:t>. A Theory X approach in such environments could impede the generation of fresh ideas and hinder these companies from keeping pace in the fiercely competitive and rapidly evolving tech industry. For instance, Google's emphasis on granting employee’s autonomy and fostering creativity has played a significant role in its ability to innovate consistently while maintaining its position as an industry leader</w:t>
      </w:r>
      <w:r w:rsidR="00636E37" w:rsidRPr="002F30E8">
        <w:rPr>
          <w:rFonts w:ascii="Arial" w:hAnsi="Arial" w:cs="Arial"/>
          <w:sz w:val="24"/>
          <w:szCs w:val="24"/>
        </w:rPr>
        <w:t xml:space="preserve"> </w:t>
      </w:r>
      <w:r w:rsidR="00636E37" w:rsidRPr="002F30E8">
        <w:rPr>
          <w:rFonts w:ascii="Arial" w:hAnsi="Arial" w:cs="Arial"/>
          <w:sz w:val="24"/>
          <w:szCs w:val="24"/>
        </w:rPr>
        <w:fldChar w:fldCharType="begin"/>
      </w:r>
      <w:r w:rsidR="004B6F0A" w:rsidRPr="002F30E8">
        <w:rPr>
          <w:rFonts w:ascii="Arial" w:hAnsi="Arial" w:cs="Arial"/>
          <w:sz w:val="24"/>
          <w:szCs w:val="24"/>
        </w:rPr>
        <w:instrText xml:space="preserve"> ADDIN ZOTERO_ITEM CSL_CITATION {"citationID":"xr4DOjiY","properties":{"formattedCitation":"(Girard, 2009)","plainCitation":"(Girard, 2009)","noteIndex":0},"citationItems":[{"id":30039,"uris":["http://zotero.org/users/local/F9lgrfjK/items/2ENGXWY7"],"itemData":{"id":30039,"type":"book","publisher":"No Starch Press","source":"Google Scholar","title":"The Google way: How one company is revolutionizing management as we know it","title-short":"The Google way","URL":"https://books.google.com.pk/books?hl=en&amp;lr=&amp;id=h3K4LhkK1BgC&amp;oi=fnd&amp;pg=PR4&amp;dq=Google%27s+emphasis+on+granting+employee%E2%80%99s+autonomy+and+fostering+creativity+&amp;ots=UTVTqqln8H&amp;sig=5f2rN_SD5PDnYnx5qprnsKtGXQQ","author":[{"family":"Girard","given":"Bernard"}],"accessed":{"date-parts":[["2024",3,28]]},"issued":{"date-parts":[["2009"]]}}}],"schema":"https://github.com/citation-style-language/schema/raw/master/csl-citation.json"} </w:instrText>
      </w:r>
      <w:r w:rsidR="00636E37" w:rsidRPr="002F30E8">
        <w:rPr>
          <w:rFonts w:ascii="Arial" w:hAnsi="Arial" w:cs="Arial"/>
          <w:sz w:val="24"/>
          <w:szCs w:val="24"/>
        </w:rPr>
        <w:fldChar w:fldCharType="separate"/>
      </w:r>
      <w:r w:rsidR="004B6F0A" w:rsidRPr="002F30E8">
        <w:rPr>
          <w:rFonts w:ascii="Arial" w:hAnsi="Arial" w:cs="Arial"/>
          <w:sz w:val="24"/>
        </w:rPr>
        <w:t>(Girard, 2009)</w:t>
      </w:r>
      <w:r w:rsidR="00636E37" w:rsidRPr="002F30E8">
        <w:rPr>
          <w:rFonts w:ascii="Arial" w:hAnsi="Arial" w:cs="Arial"/>
          <w:sz w:val="24"/>
          <w:szCs w:val="24"/>
        </w:rPr>
        <w:fldChar w:fldCharType="end"/>
      </w:r>
      <w:r w:rsidRPr="002F30E8">
        <w:rPr>
          <w:rFonts w:ascii="Arial" w:hAnsi="Arial" w:cs="Arial"/>
          <w:sz w:val="24"/>
          <w:szCs w:val="24"/>
        </w:rPr>
        <w:t>. The company's approach aligns more closely with Theory Y by creating an environment where employees feel valued and empowered to contribute their best ideas.</w:t>
      </w:r>
    </w:p>
    <w:p w14:paraId="6651DE6A" w14:textId="7912C289" w:rsidR="00F82556" w:rsidRPr="002F30E8" w:rsidRDefault="00761382" w:rsidP="002F30E8">
      <w:pPr>
        <w:spacing w:line="360" w:lineRule="auto"/>
        <w:rPr>
          <w:rFonts w:ascii="Arial" w:hAnsi="Arial" w:cs="Arial"/>
          <w:sz w:val="24"/>
          <w:szCs w:val="24"/>
        </w:rPr>
      </w:pPr>
      <w:r w:rsidRPr="002F30E8">
        <w:rPr>
          <w:rFonts w:ascii="Arial" w:hAnsi="Arial" w:cs="Arial"/>
          <w:sz w:val="24"/>
          <w:szCs w:val="24"/>
        </w:rPr>
        <w:t xml:space="preserve">Furthermore, within the domain of startups where being </w:t>
      </w:r>
      <w:r w:rsidR="004B6F0A" w:rsidRPr="002F30E8">
        <w:rPr>
          <w:rFonts w:ascii="Arial" w:hAnsi="Arial" w:cs="Arial"/>
          <w:sz w:val="24"/>
          <w:szCs w:val="24"/>
        </w:rPr>
        <w:t>creative and</w:t>
      </w:r>
      <w:r w:rsidRPr="002F30E8">
        <w:rPr>
          <w:rFonts w:ascii="Arial" w:hAnsi="Arial" w:cs="Arial"/>
          <w:sz w:val="24"/>
          <w:szCs w:val="24"/>
        </w:rPr>
        <w:t xml:space="preserve"> adaptable are crucial, the drawbacks associated with Theory X can be especially harmful. A inflexible approach to management that perceives employees as mere components in a system instead of imaginative contributors has the potential to impede progress and originality, resulting in a significant rate of employee attrition.</w:t>
      </w:r>
    </w:p>
    <w:p w14:paraId="07F3C5B6" w14:textId="682E52C8" w:rsidR="00014FE2" w:rsidRPr="002F30E8" w:rsidRDefault="00014FE2" w:rsidP="002F30E8">
      <w:pPr>
        <w:pStyle w:val="Heading3"/>
        <w:spacing w:line="360" w:lineRule="auto"/>
        <w:rPr>
          <w:rFonts w:ascii="Arial" w:hAnsi="Arial" w:cs="Arial"/>
        </w:rPr>
      </w:pPr>
      <w:bookmarkStart w:id="6" w:name="_Toc162578838"/>
      <w:r w:rsidRPr="002F30E8">
        <w:rPr>
          <w:rFonts w:ascii="Arial" w:hAnsi="Arial" w:cs="Arial"/>
        </w:rPr>
        <w:t xml:space="preserve">Cultural and Personal </w:t>
      </w:r>
      <w:r w:rsidR="006902A3" w:rsidRPr="002F30E8">
        <w:rPr>
          <w:rFonts w:ascii="Arial" w:hAnsi="Arial" w:cs="Arial"/>
        </w:rPr>
        <w:t>Difference</w:t>
      </w:r>
      <w:bookmarkEnd w:id="6"/>
    </w:p>
    <w:p w14:paraId="278676A1" w14:textId="3885BF1A" w:rsidR="00014FE2" w:rsidRPr="002F30E8" w:rsidRDefault="00014FE2" w:rsidP="002F30E8">
      <w:pPr>
        <w:spacing w:line="360" w:lineRule="auto"/>
        <w:rPr>
          <w:rFonts w:ascii="Arial" w:hAnsi="Arial" w:cs="Arial"/>
          <w:sz w:val="24"/>
          <w:szCs w:val="24"/>
        </w:rPr>
      </w:pPr>
      <w:r w:rsidRPr="002F30E8">
        <w:rPr>
          <w:rFonts w:ascii="Arial" w:hAnsi="Arial" w:cs="Arial"/>
          <w:sz w:val="24"/>
          <w:szCs w:val="24"/>
        </w:rPr>
        <w:t>The efficacy and perception of Theory X managerial styles can significantly differ depending on various cultural and personal circumstances</w:t>
      </w:r>
      <w:r w:rsidR="006C421A" w:rsidRPr="002F30E8">
        <w:rPr>
          <w:rFonts w:ascii="Arial" w:hAnsi="Arial" w:cs="Arial"/>
          <w:sz w:val="24"/>
          <w:szCs w:val="24"/>
        </w:rPr>
        <w:t xml:space="preserve"> </w:t>
      </w:r>
      <w:r w:rsidR="006C421A" w:rsidRPr="002F30E8">
        <w:rPr>
          <w:rFonts w:ascii="Arial" w:hAnsi="Arial" w:cs="Arial"/>
          <w:sz w:val="24"/>
          <w:szCs w:val="24"/>
        </w:rPr>
        <w:fldChar w:fldCharType="begin"/>
      </w:r>
      <w:r w:rsidR="00740714" w:rsidRPr="002F30E8">
        <w:rPr>
          <w:rFonts w:ascii="Arial" w:hAnsi="Arial" w:cs="Arial"/>
          <w:sz w:val="24"/>
          <w:szCs w:val="24"/>
        </w:rPr>
        <w:instrText xml:space="preserve"> ADDIN ZOTERO_ITEM CSL_CITATION {"citationID":"Q1Wmf17u","properties":{"formattedCitation":"(Leung, 1989)","plainCitation":"(Leung, 1989)","noteIndex":0},"citationItems":[{"id":30012,"uris":["http://zotero.org/users/local/F9lgrfjK/items/9D85VRA4"],"itemData":{"id":30012,"type":"article-journal","abstract":"Two approaches to the interpretation of and theorizing about cross</w:instrText>
      </w:r>
      <w:r w:rsidR="00740714" w:rsidRPr="002F30E8">
        <w:rPr>
          <w:rFonts w:ascii="Cambria Math" w:hAnsi="Cambria Math" w:cs="Cambria Math"/>
          <w:sz w:val="24"/>
          <w:szCs w:val="24"/>
        </w:rPr>
        <w:instrText>‐</w:instrText>
      </w:r>
      <w:r w:rsidR="00740714" w:rsidRPr="002F30E8">
        <w:rPr>
          <w:rFonts w:ascii="Arial" w:hAnsi="Arial" w:cs="Arial"/>
          <w:sz w:val="24"/>
          <w:szCs w:val="24"/>
        </w:rPr>
        <w:instrText>cultural differences are identified. In the individual</w:instrText>
      </w:r>
      <w:r w:rsidR="00740714" w:rsidRPr="002F30E8">
        <w:rPr>
          <w:rFonts w:ascii="Cambria Math" w:hAnsi="Cambria Math" w:cs="Cambria Math"/>
          <w:sz w:val="24"/>
          <w:szCs w:val="24"/>
        </w:rPr>
        <w:instrText>‐</w:instrText>
      </w:r>
      <w:r w:rsidR="00740714" w:rsidRPr="002F30E8">
        <w:rPr>
          <w:rFonts w:ascii="Arial" w:hAnsi="Arial" w:cs="Arial"/>
          <w:sz w:val="24"/>
          <w:szCs w:val="24"/>
        </w:rPr>
        <w:instrText>level approach, cultural differences are assumed to be consistent with individual differences within each of the cultures included in the cross</w:instrText>
      </w:r>
      <w:r w:rsidR="00740714" w:rsidRPr="002F30E8">
        <w:rPr>
          <w:rFonts w:ascii="Cambria Math" w:hAnsi="Cambria Math" w:cs="Cambria Math"/>
          <w:sz w:val="24"/>
          <w:szCs w:val="24"/>
        </w:rPr>
        <w:instrText>‐</w:instrText>
      </w:r>
      <w:r w:rsidR="00740714" w:rsidRPr="002F30E8">
        <w:rPr>
          <w:rFonts w:ascii="Arial" w:hAnsi="Arial" w:cs="Arial"/>
          <w:sz w:val="24"/>
          <w:szCs w:val="24"/>
        </w:rPr>
        <w:instrText>cultural comparison. The use of antecedent variables to eliminate alternative explanations based on biases is reviewed and some problems noted. It is suggested that explicit theories be used to guide the selection of antecedent variables to minimize the impact of cultural biases. In the second approach, the culture</w:instrText>
      </w:r>
      <w:r w:rsidR="00740714" w:rsidRPr="002F30E8">
        <w:rPr>
          <w:rFonts w:ascii="Cambria Math" w:hAnsi="Cambria Math" w:cs="Cambria Math"/>
          <w:sz w:val="24"/>
          <w:szCs w:val="24"/>
        </w:rPr>
        <w:instrText>‐</w:instrText>
      </w:r>
      <w:r w:rsidR="00740714" w:rsidRPr="002F30E8">
        <w:rPr>
          <w:rFonts w:ascii="Arial" w:hAnsi="Arial" w:cs="Arial"/>
          <w:sz w:val="24"/>
          <w:szCs w:val="24"/>
        </w:rPr>
        <w:instrText>level approach, culture is the unit of analysis and there is no assumption regarding the correspondence between culture</w:instrText>
      </w:r>
      <w:r w:rsidR="00740714" w:rsidRPr="002F30E8">
        <w:rPr>
          <w:rFonts w:ascii="Cambria Math" w:hAnsi="Cambria Math" w:cs="Cambria Math"/>
          <w:sz w:val="24"/>
          <w:szCs w:val="24"/>
        </w:rPr>
        <w:instrText>‐</w:instrText>
      </w:r>
      <w:r w:rsidR="00740714" w:rsidRPr="002F30E8">
        <w:rPr>
          <w:rFonts w:ascii="Arial" w:hAnsi="Arial" w:cs="Arial"/>
          <w:sz w:val="24"/>
          <w:szCs w:val="24"/>
        </w:rPr>
        <w:instrText xml:space="preserve"> and individual</w:instrText>
      </w:r>
      <w:r w:rsidR="00740714" w:rsidRPr="002F30E8">
        <w:rPr>
          <w:rFonts w:ascii="Cambria Math" w:hAnsi="Cambria Math" w:cs="Cambria Math"/>
          <w:sz w:val="24"/>
          <w:szCs w:val="24"/>
        </w:rPr>
        <w:instrText>‐</w:instrText>
      </w:r>
      <w:r w:rsidR="00740714" w:rsidRPr="002F30E8">
        <w:rPr>
          <w:rFonts w:ascii="Arial" w:hAnsi="Arial" w:cs="Arial"/>
          <w:sz w:val="24"/>
          <w:szCs w:val="24"/>
        </w:rPr>
        <w:instrText>level relationships. Two examples are given to illustrate the potential usefulness of this approach to developing concepts and theories that are very different from those derived from the individual</w:instrText>
      </w:r>
      <w:r w:rsidR="00740714" w:rsidRPr="002F30E8">
        <w:rPr>
          <w:rFonts w:ascii="Cambria Math" w:hAnsi="Cambria Math" w:cs="Cambria Math"/>
          <w:sz w:val="24"/>
          <w:szCs w:val="24"/>
        </w:rPr>
        <w:instrText>‐</w:instrText>
      </w:r>
      <w:r w:rsidR="00740714" w:rsidRPr="002F30E8">
        <w:rPr>
          <w:rFonts w:ascii="Arial" w:hAnsi="Arial" w:cs="Arial"/>
          <w:sz w:val="24"/>
          <w:szCs w:val="24"/>
        </w:rPr>
        <w:instrText>level approach. The problems of bias in this level of analysis are also discussed. Finally, it is argued that in cross</w:instrText>
      </w:r>
      <w:r w:rsidR="00740714" w:rsidRPr="002F30E8">
        <w:rPr>
          <w:rFonts w:ascii="Cambria Math" w:hAnsi="Cambria Math" w:cs="Cambria Math"/>
          <w:sz w:val="24"/>
          <w:szCs w:val="24"/>
        </w:rPr>
        <w:instrText>‐</w:instrText>
      </w:r>
      <w:r w:rsidR="00740714" w:rsidRPr="002F30E8">
        <w:rPr>
          <w:rFonts w:ascii="Arial" w:hAnsi="Arial" w:cs="Arial"/>
          <w:sz w:val="24"/>
          <w:szCs w:val="24"/>
        </w:rPr>
        <w:instrText>cultural psychology the individual</w:instrText>
      </w:r>
      <w:r w:rsidR="00740714" w:rsidRPr="002F30E8">
        <w:rPr>
          <w:rFonts w:ascii="Cambria Math" w:hAnsi="Cambria Math" w:cs="Cambria Math"/>
          <w:sz w:val="24"/>
          <w:szCs w:val="24"/>
        </w:rPr>
        <w:instrText>‐</w:instrText>
      </w:r>
      <w:r w:rsidR="00740714" w:rsidRPr="002F30E8">
        <w:rPr>
          <w:rFonts w:ascii="Arial" w:hAnsi="Arial" w:cs="Arial"/>
          <w:sz w:val="24"/>
          <w:szCs w:val="24"/>
        </w:rPr>
        <w:instrText>level approach dominates, but we should pay more attention to culture</w:instrText>
      </w:r>
      <w:r w:rsidR="00740714" w:rsidRPr="002F30E8">
        <w:rPr>
          <w:rFonts w:ascii="Cambria Math" w:hAnsi="Cambria Math" w:cs="Cambria Math"/>
          <w:sz w:val="24"/>
          <w:szCs w:val="24"/>
        </w:rPr>
        <w:instrText>‐</w:instrText>
      </w:r>
      <w:r w:rsidR="00740714" w:rsidRPr="002F30E8">
        <w:rPr>
          <w:rFonts w:ascii="Arial" w:hAnsi="Arial" w:cs="Arial"/>
          <w:sz w:val="24"/>
          <w:szCs w:val="24"/>
        </w:rPr>
        <w:instrText>level research. This approach may lead to the development of concepts and theories that are not likely to be produced by mono</w:instrText>
      </w:r>
      <w:r w:rsidR="00740714" w:rsidRPr="002F30E8">
        <w:rPr>
          <w:rFonts w:ascii="Cambria Math" w:hAnsi="Cambria Math" w:cs="Cambria Math"/>
          <w:sz w:val="24"/>
          <w:szCs w:val="24"/>
        </w:rPr>
        <w:instrText>‐</w:instrText>
      </w:r>
      <w:r w:rsidR="00740714" w:rsidRPr="002F30E8">
        <w:rPr>
          <w:rFonts w:ascii="Arial" w:hAnsi="Arial" w:cs="Arial"/>
          <w:sz w:val="24"/>
          <w:szCs w:val="24"/>
        </w:rPr>
        <w:instrText>cultural works.\n          , \n            Deux courants d'interprétation et de théorisation concernant les différences inter</w:instrText>
      </w:r>
      <w:r w:rsidR="00740714" w:rsidRPr="002F30E8">
        <w:rPr>
          <w:rFonts w:ascii="Cambria Math" w:hAnsi="Cambria Math" w:cs="Cambria Math"/>
          <w:sz w:val="24"/>
          <w:szCs w:val="24"/>
        </w:rPr>
        <w:instrText>‐</w:instrText>
      </w:r>
      <w:r w:rsidR="00740714" w:rsidRPr="002F30E8">
        <w:rPr>
          <w:rFonts w:ascii="Arial" w:hAnsi="Arial" w:cs="Arial"/>
          <w:sz w:val="24"/>
          <w:szCs w:val="24"/>
        </w:rPr>
        <w:instrText>culturelles sont identifiés. Dans le courant du niveau individuel, l'on assume que les différences culturelles sont consistantes avec les différences individuelles à l'intérieur de chacune des cultures pour lesquelles est effectuée une comparaison inter</w:instrText>
      </w:r>
      <w:r w:rsidR="00740714" w:rsidRPr="002F30E8">
        <w:rPr>
          <w:rFonts w:ascii="Cambria Math" w:hAnsi="Cambria Math" w:cs="Cambria Math"/>
          <w:sz w:val="24"/>
          <w:szCs w:val="24"/>
        </w:rPr>
        <w:instrText>‐</w:instrText>
      </w:r>
      <w:r w:rsidR="00740714" w:rsidRPr="002F30E8">
        <w:rPr>
          <w:rFonts w:ascii="Arial" w:hAnsi="Arial" w:cs="Arial"/>
          <w:sz w:val="24"/>
          <w:szCs w:val="24"/>
        </w:rPr>
        <w:instrText>culturelle. L'utilisation de variables antécédentes pour éliminer des explications alternatives basées sur des biais est analysée et quelques problèmes sont notés. Il est suggéré d'utiliser des théories explicites pour guider la sélection des variables antécédentes afin de minimiser l'impact des biais culturels. Dans le second courant, i.e. le courant du niveau culturel, la culture est l'unité d'analyse et on ne fait pas d'hypothèses concernant la correspondance entre les relations de niveau individuel ou culturel. Deux exemples sont fournis pour illustrer l'utilité potentielle de ce courant pour le développement de concepts et de théories qui sont très différents de ceux issus du courant du niveau individuel. Les problèmes de biais associés à ce niveau d'analyse sont aussi discutés. Finalement, il est soumis qu'en psychologie inter</w:instrText>
      </w:r>
      <w:r w:rsidR="00740714" w:rsidRPr="002F30E8">
        <w:rPr>
          <w:rFonts w:ascii="Cambria Math" w:hAnsi="Cambria Math" w:cs="Cambria Math"/>
          <w:sz w:val="24"/>
          <w:szCs w:val="24"/>
        </w:rPr>
        <w:instrText>‐</w:instrText>
      </w:r>
      <w:r w:rsidR="00740714" w:rsidRPr="002F30E8">
        <w:rPr>
          <w:rFonts w:ascii="Arial" w:hAnsi="Arial" w:cs="Arial"/>
          <w:sz w:val="24"/>
          <w:szCs w:val="24"/>
        </w:rPr>
        <w:instrText>culturelle, le courant de niveau individuel est dominant, mais que nous devrions porter plus d'attention à la recherche de niveau culturel. Ce courant peut mener au développement de théories et de concepts qui ne pourraient probablement pas découler d'études effectuées dans une seule culture.","container-title":"International Journal of Psychology","DOI":"10.1080/00207598908247840","ISSN":"0020-7594, 1464-066X","issue":"6","journalAbbreviation":"Int J Psychol","language":"en","page":"703-719","source":"DOI.org (Crossref)","title":"Cross-cultural differences: individual-level vs. culture-level analysis","title-short":"CROSS</w:instrText>
      </w:r>
      <w:r w:rsidR="00740714" w:rsidRPr="002F30E8">
        <w:rPr>
          <w:rFonts w:ascii="Cambria Math" w:hAnsi="Cambria Math" w:cs="Cambria Math"/>
          <w:sz w:val="24"/>
          <w:szCs w:val="24"/>
        </w:rPr>
        <w:instrText>‐</w:instrText>
      </w:r>
      <w:r w:rsidR="00740714" w:rsidRPr="002F30E8">
        <w:rPr>
          <w:rFonts w:ascii="Arial" w:hAnsi="Arial" w:cs="Arial"/>
          <w:sz w:val="24"/>
          <w:szCs w:val="24"/>
        </w:rPr>
        <w:instrText xml:space="preserve">CULTURAL DIFFERENCES","volume":"24","author":[{"family":"Leung","given":"Kwok"}],"issued":{"date-parts":[["1989",12]]}}}],"schema":"https://github.com/citation-style-language/schema/raw/master/csl-citation.json"} </w:instrText>
      </w:r>
      <w:r w:rsidR="006C421A" w:rsidRPr="002F30E8">
        <w:rPr>
          <w:rFonts w:ascii="Arial" w:hAnsi="Arial" w:cs="Arial"/>
          <w:sz w:val="24"/>
          <w:szCs w:val="24"/>
        </w:rPr>
        <w:fldChar w:fldCharType="separate"/>
      </w:r>
      <w:r w:rsidR="006C421A" w:rsidRPr="002F30E8">
        <w:rPr>
          <w:rFonts w:ascii="Arial" w:hAnsi="Arial" w:cs="Arial"/>
          <w:sz w:val="24"/>
        </w:rPr>
        <w:t>(Leung, 1989)</w:t>
      </w:r>
      <w:r w:rsidR="006C421A" w:rsidRPr="002F30E8">
        <w:rPr>
          <w:rFonts w:ascii="Arial" w:hAnsi="Arial" w:cs="Arial"/>
          <w:sz w:val="24"/>
          <w:szCs w:val="24"/>
        </w:rPr>
        <w:fldChar w:fldCharType="end"/>
      </w:r>
      <w:r w:rsidRPr="002F30E8">
        <w:rPr>
          <w:rFonts w:ascii="Arial" w:hAnsi="Arial" w:cs="Arial"/>
          <w:sz w:val="24"/>
          <w:szCs w:val="24"/>
        </w:rPr>
        <w:t>. In societies that prioritize hierarchy, collectivism, and well-defined authority structures, like numerous Asian nations, employees may be more receptive to Theory X methodologies. These cultural norms can enhance the effectiveness or acceptability of a directive leadership approach</w:t>
      </w:r>
      <w:r w:rsidR="00C83CE8" w:rsidRPr="002F30E8">
        <w:rPr>
          <w:rFonts w:ascii="Arial" w:hAnsi="Arial" w:cs="Arial"/>
          <w:sz w:val="24"/>
          <w:szCs w:val="24"/>
        </w:rPr>
        <w:t xml:space="preserve"> </w:t>
      </w:r>
      <w:r w:rsidR="00C83CE8" w:rsidRPr="002F30E8">
        <w:rPr>
          <w:rFonts w:ascii="Arial" w:hAnsi="Arial" w:cs="Arial"/>
          <w:sz w:val="24"/>
          <w:szCs w:val="24"/>
        </w:rPr>
        <w:fldChar w:fldCharType="begin"/>
      </w:r>
      <w:r w:rsidR="00C83CE8" w:rsidRPr="002F30E8">
        <w:rPr>
          <w:rFonts w:ascii="Arial" w:hAnsi="Arial" w:cs="Arial"/>
          <w:sz w:val="24"/>
          <w:szCs w:val="24"/>
        </w:rPr>
        <w:instrText xml:space="preserve"> ADDIN ZOTERO_ITEM CSL_CITATION {"citationID":"7Pw6Ixlj","properties":{"formattedCitation":"(Hofstede, 1987)","plainCitation":"(Hofstede, 1987)","noteIndex":0},"citationItems":[{"id":30013,"uris":["http://zotero.org/users/local/F9lgrfjK/items/LQ46PZYT"],"itemData":{"id":30013,"type":"article-journal","container-title":"Journal of Management Development","issue":"3","note":"publisher: MCB UP Ltd","page":"9–18","source":"Google Scholar","title":"The applicability of McGregor's theories in South East Asia","volume":"6","author":[{"family":"Hofstede","given":"Geert"}],"issued":{"date-parts":[["1987"]]}}}],"schema":"https://github.com/citation-style-language/schema/raw/master/csl-citation.json"} </w:instrText>
      </w:r>
      <w:r w:rsidR="00C83CE8" w:rsidRPr="002F30E8">
        <w:rPr>
          <w:rFonts w:ascii="Arial" w:hAnsi="Arial" w:cs="Arial"/>
          <w:sz w:val="24"/>
          <w:szCs w:val="24"/>
        </w:rPr>
        <w:fldChar w:fldCharType="separate"/>
      </w:r>
      <w:r w:rsidR="00C83CE8" w:rsidRPr="002F30E8">
        <w:rPr>
          <w:rFonts w:ascii="Arial" w:hAnsi="Arial" w:cs="Arial"/>
          <w:sz w:val="24"/>
        </w:rPr>
        <w:t>(Hofstede, 1987)</w:t>
      </w:r>
      <w:r w:rsidR="00C83CE8" w:rsidRPr="002F30E8">
        <w:rPr>
          <w:rFonts w:ascii="Arial" w:hAnsi="Arial" w:cs="Arial"/>
          <w:sz w:val="24"/>
          <w:szCs w:val="24"/>
        </w:rPr>
        <w:fldChar w:fldCharType="end"/>
      </w:r>
      <w:r w:rsidRPr="002F30E8">
        <w:rPr>
          <w:rFonts w:ascii="Arial" w:hAnsi="Arial" w:cs="Arial"/>
          <w:sz w:val="24"/>
          <w:szCs w:val="24"/>
        </w:rPr>
        <w:t>. On an individual level, workers who prefer clear guidance, stability, and exhibit risk aversion may respond more favourably to Theory X management as it offers a structured and predictable work environment</w:t>
      </w:r>
      <w:r w:rsidR="00486E03" w:rsidRPr="002F30E8">
        <w:rPr>
          <w:rFonts w:ascii="Arial" w:hAnsi="Arial" w:cs="Arial"/>
          <w:sz w:val="24"/>
          <w:szCs w:val="24"/>
        </w:rPr>
        <w:t xml:space="preserve"> </w:t>
      </w:r>
      <w:r w:rsidR="00486E03" w:rsidRPr="002F30E8">
        <w:rPr>
          <w:rFonts w:ascii="Arial" w:hAnsi="Arial" w:cs="Arial"/>
          <w:sz w:val="24"/>
          <w:szCs w:val="24"/>
        </w:rPr>
        <w:fldChar w:fldCharType="begin"/>
      </w:r>
      <w:r w:rsidR="00486E03" w:rsidRPr="002F30E8">
        <w:rPr>
          <w:rFonts w:ascii="Arial" w:hAnsi="Arial" w:cs="Arial"/>
          <w:sz w:val="24"/>
          <w:szCs w:val="24"/>
        </w:rPr>
        <w:instrText xml:space="preserve"> ADDIN ZOTERO_ITEM CSL_CITATION {"citationID":"G3Mqee9z","properties":{"formattedCitation":"(Turner, 1995)","plainCitation":"(Turner, 1995)","noteIndex":0},"citationItems":[{"id":30014,"uris":["http://zotero.org/users/local/F9lgrfjK/items/UVKULMSH"],"itemData":{"id":30014,"type":"article-journal","container-title":"Quality Progress","issue":"6","note":"publisher: American Society for Quality","page":"31","source":"Google Scholar","title":"What is the probability that your employees will succeed?","volume":"28","author":[{"family":"Turner","given":"Ronald E."}],"issued":{"date-parts":[["1995"]]}}}],"schema":"https://github.com/citation-style-language/schema/raw/master/csl-citation.json"} </w:instrText>
      </w:r>
      <w:r w:rsidR="00486E03" w:rsidRPr="002F30E8">
        <w:rPr>
          <w:rFonts w:ascii="Arial" w:hAnsi="Arial" w:cs="Arial"/>
          <w:sz w:val="24"/>
          <w:szCs w:val="24"/>
        </w:rPr>
        <w:fldChar w:fldCharType="separate"/>
      </w:r>
      <w:r w:rsidR="00486E03" w:rsidRPr="002F30E8">
        <w:rPr>
          <w:rFonts w:ascii="Arial" w:hAnsi="Arial" w:cs="Arial"/>
          <w:sz w:val="24"/>
        </w:rPr>
        <w:t>(Turner, 1995)</w:t>
      </w:r>
      <w:r w:rsidR="00486E03" w:rsidRPr="002F30E8">
        <w:rPr>
          <w:rFonts w:ascii="Arial" w:hAnsi="Arial" w:cs="Arial"/>
          <w:sz w:val="24"/>
          <w:szCs w:val="24"/>
        </w:rPr>
        <w:fldChar w:fldCharType="end"/>
      </w:r>
      <w:r w:rsidRPr="002F30E8">
        <w:rPr>
          <w:rFonts w:ascii="Arial" w:hAnsi="Arial" w:cs="Arial"/>
          <w:sz w:val="24"/>
          <w:szCs w:val="24"/>
        </w:rPr>
        <w:t>. However, in cultures that emphasize individualism, innovation, and autonomy—such as many Western countries—Theory X practices can prove particularly demotivating and counterproductive. Individuals who value self-expression, challenging tasks, and personal development are likely to find Theory X environments restrictive and unsatisfying</w:t>
      </w:r>
      <w:r w:rsidR="008B76A7" w:rsidRPr="002F30E8">
        <w:rPr>
          <w:rFonts w:ascii="Arial" w:hAnsi="Arial" w:cs="Arial"/>
          <w:sz w:val="24"/>
          <w:szCs w:val="24"/>
        </w:rPr>
        <w:t xml:space="preserve"> </w:t>
      </w:r>
      <w:r w:rsidR="008B76A7" w:rsidRPr="002F30E8">
        <w:rPr>
          <w:rFonts w:ascii="Arial" w:hAnsi="Arial" w:cs="Arial"/>
          <w:sz w:val="24"/>
          <w:szCs w:val="24"/>
        </w:rPr>
        <w:fldChar w:fldCharType="begin"/>
      </w:r>
      <w:r w:rsidR="008B76A7" w:rsidRPr="002F30E8">
        <w:rPr>
          <w:rFonts w:ascii="Arial" w:hAnsi="Arial" w:cs="Arial"/>
          <w:sz w:val="24"/>
          <w:szCs w:val="24"/>
        </w:rPr>
        <w:instrText xml:space="preserve"> ADDIN ZOTERO_ITEM CSL_CITATION {"citationID":"ZIZr3DF1","properties":{"formattedCitation":"(Wenger, 2012)","plainCitation":"(Wenger, 2012)","noteIndex":0},"citationItems":[{"id":30015,"uris":["http://zotero.org/users/local/F9lgrfjK/items/5TELMXQ9"],"itemData":{"id":30015,"type":"post-weblog","abstract":"I coach managers who describe their frustrations at dealing with people they call \"stupid\".  They get angry at people who are clumsy and fail to learn from mistakes, who don’t share their passion for the work, who are slow and indifferent, who try to get away with the barest minimum of effort, who exhibit little […]","container-title":"TrainingZone","language":"en-US","title":"Why do we still hang on to Theory X?","URL":"https://trainingzone.co.uk/why-do-we-still-hang-on-to-theory-x/","author":[{"family":"Wenger","given":"John"}],"accessed":{"date-parts":[["2024",3,28]]},"issued":{"date-parts":[["2012",8,17]]}}}],"schema":"https://github.com/citation-style-language/schema/raw/master/csl-citation.json"} </w:instrText>
      </w:r>
      <w:r w:rsidR="008B76A7" w:rsidRPr="002F30E8">
        <w:rPr>
          <w:rFonts w:ascii="Arial" w:hAnsi="Arial" w:cs="Arial"/>
          <w:sz w:val="24"/>
          <w:szCs w:val="24"/>
        </w:rPr>
        <w:fldChar w:fldCharType="separate"/>
      </w:r>
      <w:r w:rsidR="008B76A7" w:rsidRPr="002F30E8">
        <w:rPr>
          <w:rFonts w:ascii="Arial" w:hAnsi="Arial" w:cs="Arial"/>
          <w:sz w:val="24"/>
        </w:rPr>
        <w:t>(Wenger, 2012)</w:t>
      </w:r>
      <w:r w:rsidR="008B76A7" w:rsidRPr="002F30E8">
        <w:rPr>
          <w:rFonts w:ascii="Arial" w:hAnsi="Arial" w:cs="Arial"/>
          <w:sz w:val="24"/>
          <w:szCs w:val="24"/>
        </w:rPr>
        <w:fldChar w:fldCharType="end"/>
      </w:r>
      <w:r w:rsidRPr="002F30E8">
        <w:rPr>
          <w:rFonts w:ascii="Arial" w:hAnsi="Arial" w:cs="Arial"/>
          <w:sz w:val="24"/>
          <w:szCs w:val="24"/>
        </w:rPr>
        <w:t>. Therefore, the level of alignment between cultural values and personal preferences with the assumptions underlying Theory X plays a critical role in determining its efficacy and appropriateness in diverse organizational settings across different geographical locations.</w:t>
      </w:r>
    </w:p>
    <w:p w14:paraId="7C4C65C8" w14:textId="355BC623" w:rsidR="00AE76C6" w:rsidRPr="002F30E8" w:rsidRDefault="00AE76C6" w:rsidP="002F30E8">
      <w:pPr>
        <w:pStyle w:val="Heading2"/>
        <w:spacing w:line="360" w:lineRule="auto"/>
        <w:rPr>
          <w:rFonts w:ascii="Arial" w:hAnsi="Arial" w:cs="Arial"/>
        </w:rPr>
      </w:pPr>
      <w:bookmarkStart w:id="7" w:name="_Toc162578839"/>
      <w:r w:rsidRPr="002F30E8">
        <w:rPr>
          <w:rFonts w:ascii="Arial" w:hAnsi="Arial" w:cs="Arial"/>
        </w:rPr>
        <w:lastRenderedPageBreak/>
        <w:t>Theory Y</w:t>
      </w:r>
      <w:bookmarkEnd w:id="7"/>
    </w:p>
    <w:p w14:paraId="7E78FEAA" w14:textId="553FF10F" w:rsidR="00AE76C6" w:rsidRPr="002F30E8" w:rsidRDefault="00AE76C6" w:rsidP="002F30E8">
      <w:pPr>
        <w:spacing w:line="360" w:lineRule="auto"/>
        <w:rPr>
          <w:rFonts w:ascii="Arial" w:hAnsi="Arial" w:cs="Arial"/>
          <w:sz w:val="24"/>
          <w:szCs w:val="24"/>
        </w:rPr>
      </w:pPr>
      <w:r w:rsidRPr="002F30E8">
        <w:rPr>
          <w:rFonts w:ascii="Arial" w:hAnsi="Arial" w:cs="Arial"/>
          <w:sz w:val="24"/>
          <w:szCs w:val="24"/>
        </w:rPr>
        <w:t xml:space="preserve">Douglas McGregor developed Theory Y as a contrasting idea to Theory X, offering a more positive perspective on employee motivations and </w:t>
      </w:r>
      <w:r w:rsidR="00790140" w:rsidRPr="002F30E8">
        <w:rPr>
          <w:rFonts w:ascii="Arial" w:hAnsi="Arial" w:cs="Arial"/>
          <w:sz w:val="24"/>
          <w:szCs w:val="24"/>
        </w:rPr>
        <w:t>behaviours</w:t>
      </w:r>
      <w:r w:rsidRPr="002F30E8">
        <w:rPr>
          <w:rFonts w:ascii="Arial" w:hAnsi="Arial" w:cs="Arial"/>
          <w:sz w:val="24"/>
          <w:szCs w:val="24"/>
        </w:rPr>
        <w:t xml:space="preserve">. According to this theory, work is considered natural and enjoyable, similar to play or rest. Under </w:t>
      </w:r>
      <w:r w:rsidR="00790140" w:rsidRPr="002F30E8">
        <w:rPr>
          <w:rFonts w:ascii="Arial" w:hAnsi="Arial" w:cs="Arial"/>
          <w:sz w:val="24"/>
          <w:szCs w:val="24"/>
        </w:rPr>
        <w:t>favourable</w:t>
      </w:r>
      <w:r w:rsidRPr="002F30E8">
        <w:rPr>
          <w:rFonts w:ascii="Arial" w:hAnsi="Arial" w:cs="Arial"/>
          <w:sz w:val="24"/>
          <w:szCs w:val="24"/>
        </w:rPr>
        <w:t xml:space="preserve"> circumstances, individuals will actively seek out responsibilities within their jobs and derive satisfaction from them. Theory Y suggests that employees possess inherent motivation for work, have the ability to manage themselves effectively, and exhibit creative problem-solving skills within an organizational context. It assumes that personal goals align with the achievement of overall objectives established by the organization</w:t>
      </w:r>
      <w:r w:rsidR="00A67D94" w:rsidRPr="002F30E8">
        <w:rPr>
          <w:rFonts w:ascii="Arial" w:hAnsi="Arial" w:cs="Arial"/>
          <w:sz w:val="24"/>
          <w:szCs w:val="24"/>
        </w:rPr>
        <w:t xml:space="preserve"> </w:t>
      </w:r>
      <w:r w:rsidR="00A67D94" w:rsidRPr="002F30E8">
        <w:rPr>
          <w:rFonts w:ascii="Arial" w:hAnsi="Arial" w:cs="Arial"/>
          <w:sz w:val="24"/>
          <w:szCs w:val="24"/>
        </w:rPr>
        <w:fldChar w:fldCharType="begin"/>
      </w:r>
      <w:r w:rsidR="00A67D94" w:rsidRPr="002F30E8">
        <w:rPr>
          <w:rFonts w:ascii="Arial" w:hAnsi="Arial" w:cs="Arial"/>
          <w:sz w:val="24"/>
          <w:szCs w:val="24"/>
        </w:rPr>
        <w:instrText xml:space="preserve"> ADDIN ZOTERO_ITEM CSL_CITATION {"citationID":"mboMVJZz","properties":{"formattedCitation":"(Chukwusa, 2018)","plainCitation":"(Chukwusa, 2018)","noteIndex":0},"citationItems":[{"id":30017,"uris":["http://zotero.org/users/local/F9lgrfjK/items/L9D9PLK5"],"itemData":{"id":30017,"type":"article-journal","container-title":"Library Philosophy and Practice","note":"publisher: Library Philosophy and Practice","page":"1","source":"Google Scholar","title":"Autocratic leadership style: Obstacle to success in academic libraries","title-short":"Autocratic leadership style","author":[{"family":"Chukwusa","given":"Joseph"}],"issued":{"date-parts":[["2018"]]}}}],"schema":"https://github.com/citation-style-language/schema/raw/master/csl-citation.json"} </w:instrText>
      </w:r>
      <w:r w:rsidR="00A67D94" w:rsidRPr="002F30E8">
        <w:rPr>
          <w:rFonts w:ascii="Arial" w:hAnsi="Arial" w:cs="Arial"/>
          <w:sz w:val="24"/>
          <w:szCs w:val="24"/>
        </w:rPr>
        <w:fldChar w:fldCharType="separate"/>
      </w:r>
      <w:r w:rsidR="00A67D94" w:rsidRPr="002F30E8">
        <w:rPr>
          <w:rFonts w:ascii="Arial" w:hAnsi="Arial" w:cs="Arial"/>
          <w:sz w:val="24"/>
        </w:rPr>
        <w:t>(Chukwusa, 2018)</w:t>
      </w:r>
      <w:r w:rsidR="00A67D94" w:rsidRPr="002F30E8">
        <w:rPr>
          <w:rFonts w:ascii="Arial" w:hAnsi="Arial" w:cs="Arial"/>
          <w:sz w:val="24"/>
          <w:szCs w:val="24"/>
        </w:rPr>
        <w:fldChar w:fldCharType="end"/>
      </w:r>
      <w:r w:rsidRPr="002F30E8">
        <w:rPr>
          <w:rFonts w:ascii="Arial" w:hAnsi="Arial" w:cs="Arial"/>
          <w:sz w:val="24"/>
          <w:szCs w:val="24"/>
        </w:rPr>
        <w:t>. Consequently, management under Theory Y adopts a participative approach where leaders focus on guiding, inspiring, and facilitating rather than controlling their subordinates. Employees are granted increased autonomy in determining how they accomplish their goals while also being encouraged to set personal targets. They receive support in their efforts to innovate and explore new ideas as part of their role in contributing towards organizational success</w:t>
      </w:r>
      <w:r w:rsidR="00131B71" w:rsidRPr="002F30E8">
        <w:rPr>
          <w:rFonts w:ascii="Arial" w:hAnsi="Arial" w:cs="Arial"/>
          <w:sz w:val="24"/>
          <w:szCs w:val="24"/>
        </w:rPr>
        <w:t xml:space="preserve"> </w:t>
      </w:r>
      <w:r w:rsidR="00131B71" w:rsidRPr="002F30E8">
        <w:rPr>
          <w:rFonts w:ascii="Arial" w:hAnsi="Arial" w:cs="Arial"/>
          <w:sz w:val="24"/>
          <w:szCs w:val="24"/>
        </w:rPr>
        <w:fldChar w:fldCharType="begin"/>
      </w:r>
      <w:r w:rsidR="00131B71" w:rsidRPr="002F30E8">
        <w:rPr>
          <w:rFonts w:ascii="Arial" w:hAnsi="Arial" w:cs="Arial"/>
          <w:sz w:val="24"/>
          <w:szCs w:val="24"/>
        </w:rPr>
        <w:instrText xml:space="preserve"> ADDIN ZOTERO_ITEM CSL_CITATION {"citationID":"HkR4SAz5","properties":{"formattedCitation":"(Gray, 2007)","plainCitation":"(Gray, 2007)","noteIndex":0},"citationItems":[{"id":30018,"uris":["http://zotero.org/users/local/F9lgrfjK/items/R2HKKH3A"],"itemData":{"id":30018,"type":"book","publisher":"Routledge","source":"Google Scholar","title":"A climate of success","URL":"https://api.taylorfrancis.com/content/books/mono/download?identifierName=doi&amp;identifierValue=10.4324/9780080492568&amp;type=googlepdf","author":[{"family":"Gray","given":"Roderic"}],"accessed":{"date-parts":[["2024",3,28]]},"issued":{"date-parts":[["2007"]]}}}],"schema":"https://github.com/citation-style-language/schema/raw/master/csl-citation.json"} </w:instrText>
      </w:r>
      <w:r w:rsidR="00131B71" w:rsidRPr="002F30E8">
        <w:rPr>
          <w:rFonts w:ascii="Arial" w:hAnsi="Arial" w:cs="Arial"/>
          <w:sz w:val="24"/>
          <w:szCs w:val="24"/>
        </w:rPr>
        <w:fldChar w:fldCharType="separate"/>
      </w:r>
      <w:r w:rsidR="00131B71" w:rsidRPr="002F30E8">
        <w:rPr>
          <w:rFonts w:ascii="Arial" w:hAnsi="Arial" w:cs="Arial"/>
          <w:sz w:val="24"/>
        </w:rPr>
        <w:t>(Gray, 2007)</w:t>
      </w:r>
      <w:r w:rsidR="00131B71" w:rsidRPr="002F30E8">
        <w:rPr>
          <w:rFonts w:ascii="Arial" w:hAnsi="Arial" w:cs="Arial"/>
          <w:sz w:val="24"/>
          <w:szCs w:val="24"/>
        </w:rPr>
        <w:fldChar w:fldCharType="end"/>
      </w:r>
      <w:r w:rsidRPr="002F30E8">
        <w:rPr>
          <w:rFonts w:ascii="Arial" w:hAnsi="Arial" w:cs="Arial"/>
          <w:sz w:val="24"/>
          <w:szCs w:val="24"/>
        </w:rPr>
        <w:t>.</w:t>
      </w:r>
    </w:p>
    <w:p w14:paraId="4B98133E" w14:textId="16A8BB29" w:rsidR="00AE76C6" w:rsidRPr="002F30E8" w:rsidRDefault="00AE76C6" w:rsidP="002F30E8">
      <w:pPr>
        <w:pStyle w:val="Heading3"/>
        <w:spacing w:line="360" w:lineRule="auto"/>
        <w:rPr>
          <w:rFonts w:ascii="Arial" w:hAnsi="Arial" w:cs="Arial"/>
        </w:rPr>
      </w:pPr>
      <w:bookmarkStart w:id="8" w:name="_Toc162578840"/>
      <w:r w:rsidRPr="002F30E8">
        <w:rPr>
          <w:rFonts w:ascii="Arial" w:hAnsi="Arial" w:cs="Arial"/>
        </w:rPr>
        <w:t>Merits and Demerits</w:t>
      </w:r>
      <w:bookmarkEnd w:id="8"/>
    </w:p>
    <w:p w14:paraId="4137581F" w14:textId="062455EB" w:rsidR="004F7A18" w:rsidRPr="002F30E8" w:rsidRDefault="004F7A18" w:rsidP="002F30E8">
      <w:pPr>
        <w:spacing w:line="360" w:lineRule="auto"/>
        <w:rPr>
          <w:rFonts w:ascii="Arial" w:hAnsi="Arial" w:cs="Arial"/>
          <w:sz w:val="24"/>
          <w:szCs w:val="24"/>
        </w:rPr>
      </w:pPr>
      <w:r w:rsidRPr="002F30E8">
        <w:rPr>
          <w:rFonts w:ascii="Arial" w:hAnsi="Arial" w:cs="Arial"/>
          <w:sz w:val="24"/>
          <w:szCs w:val="24"/>
        </w:rPr>
        <w:t xml:space="preserve">Theory Y's greatest advantage lies in its ability to unleash the creative potential and innate motivation of workers, making it especially well-suited for industries that rely on innovation and adaptability </w:t>
      </w:r>
      <w:r w:rsidRPr="002F30E8">
        <w:rPr>
          <w:rFonts w:ascii="Arial" w:hAnsi="Arial" w:cs="Arial"/>
          <w:sz w:val="24"/>
          <w:szCs w:val="24"/>
        </w:rPr>
        <w:fldChar w:fldCharType="begin"/>
      </w:r>
      <w:r w:rsidR="005B7E95" w:rsidRPr="002F30E8">
        <w:rPr>
          <w:rFonts w:ascii="Arial" w:hAnsi="Arial" w:cs="Arial"/>
          <w:sz w:val="24"/>
          <w:szCs w:val="24"/>
        </w:rPr>
        <w:instrText xml:space="preserve"> ADDIN ZOTERO_ITEM CSL_CITATION {"citationID":"Y5JLX3YQ","properties":{"formattedCitation":"(Aithal and Kumar, 2016)","plainCitation":"(Aithal and Kumar, 2016)","noteIndex":0},"citationItems":[{"id":30028,"uris":["http://zotero.org/users/local/F9lgrfjK/items/CNIXCTXA"],"itemData":{"id":30028,"type":"article-journal","container-title":"International Journal of Scientific Research and Modern Education (IJSRME)","issue":"1","page":"803–812","source":"Google Scholar","title":"Comparative analysis of theory X, theory Y, theory Z, and Theory A for managing people and performance","volume":"1","author":[{"family":"Aithal","given":"P. S."},{"family":"Kumar","given":"P. M."}],"issued":{"date-parts":[["2016"]]}}}],"schema":"https://github.com/citation-style-language/schema/raw/master/csl-citation.json"} </w:instrText>
      </w:r>
      <w:r w:rsidRPr="002F30E8">
        <w:rPr>
          <w:rFonts w:ascii="Arial" w:hAnsi="Arial" w:cs="Arial"/>
          <w:sz w:val="24"/>
          <w:szCs w:val="24"/>
        </w:rPr>
        <w:fldChar w:fldCharType="separate"/>
      </w:r>
      <w:r w:rsidR="005B7E95" w:rsidRPr="002F30E8">
        <w:rPr>
          <w:rFonts w:ascii="Arial" w:hAnsi="Arial" w:cs="Arial"/>
          <w:sz w:val="24"/>
        </w:rPr>
        <w:t>(Aithal and Kumar, 2016)</w:t>
      </w:r>
      <w:r w:rsidRPr="002F30E8">
        <w:rPr>
          <w:rFonts w:ascii="Arial" w:hAnsi="Arial" w:cs="Arial"/>
          <w:sz w:val="24"/>
          <w:szCs w:val="24"/>
        </w:rPr>
        <w:fldChar w:fldCharType="end"/>
      </w:r>
      <w:r w:rsidRPr="002F30E8">
        <w:rPr>
          <w:rFonts w:ascii="Arial" w:hAnsi="Arial" w:cs="Arial"/>
          <w:sz w:val="24"/>
          <w:szCs w:val="24"/>
        </w:rPr>
        <w:t>. For instance, technology giants like Google have effectively applied the principles of Theory Y by cultivating environments that foster creativity, autonomy, and innovation</w:t>
      </w:r>
      <w:r w:rsidR="005B7E95" w:rsidRPr="002F30E8">
        <w:rPr>
          <w:rFonts w:ascii="Arial" w:hAnsi="Arial" w:cs="Arial"/>
          <w:sz w:val="24"/>
          <w:szCs w:val="24"/>
        </w:rPr>
        <w:t xml:space="preserve"> </w:t>
      </w:r>
      <w:r w:rsidR="005B7E95" w:rsidRPr="002F30E8">
        <w:rPr>
          <w:rFonts w:ascii="Arial" w:hAnsi="Arial" w:cs="Arial"/>
          <w:sz w:val="24"/>
          <w:szCs w:val="24"/>
        </w:rPr>
        <w:fldChar w:fldCharType="begin"/>
      </w:r>
      <w:r w:rsidR="005B7E95" w:rsidRPr="002F30E8">
        <w:rPr>
          <w:rFonts w:ascii="Arial" w:hAnsi="Arial" w:cs="Arial"/>
          <w:sz w:val="24"/>
          <w:szCs w:val="24"/>
        </w:rPr>
        <w:instrText xml:space="preserve"> ADDIN ZOTERO_ITEM CSL_CITATION {"citationID":"mOUCnRgZ","properties":{"formattedCitation":"(Girard, 2009)","plainCitation":"(Girard, 2009)","noteIndex":0},"citationItems":[{"id":30039,"uris":["http://zotero.org/users/local/F9lgrfjK/items/2ENGXWY7"],"itemData":{"id":30039,"type":"book","publisher":"No Starch Press","source":"Google Scholar","title":"The Google way: How one company is revolutionizing management as we know it","title-short":"The Google way","URL":"https://books.google.com.pk/books?hl=en&amp;lr=&amp;id=h3K4LhkK1BgC&amp;oi=fnd&amp;pg=PR4&amp;dq=Google%27s+emphasis+on+granting+employee%E2%80%99s+autonomy+and+fostering+creativity+&amp;ots=UTVTqqln8H&amp;sig=5f2rN_SD5PDnYnx5qprnsKtGXQQ","author":[{"family":"Girard","given":"Bernard"}],"accessed":{"date-parts":[["2024",3,28]]},"issued":{"date-parts":[["2009"]]}}}],"schema":"https://github.com/citation-style-language/schema/raw/master/csl-citation.json"} </w:instrText>
      </w:r>
      <w:r w:rsidR="005B7E95" w:rsidRPr="002F30E8">
        <w:rPr>
          <w:rFonts w:ascii="Arial" w:hAnsi="Arial" w:cs="Arial"/>
          <w:sz w:val="24"/>
          <w:szCs w:val="24"/>
        </w:rPr>
        <w:fldChar w:fldCharType="separate"/>
      </w:r>
      <w:r w:rsidR="005B7E95" w:rsidRPr="002F30E8">
        <w:rPr>
          <w:rFonts w:ascii="Arial" w:hAnsi="Arial" w:cs="Arial"/>
          <w:sz w:val="24"/>
        </w:rPr>
        <w:t>(Girard, 2009)</w:t>
      </w:r>
      <w:r w:rsidR="005B7E95" w:rsidRPr="002F30E8">
        <w:rPr>
          <w:rFonts w:ascii="Arial" w:hAnsi="Arial" w:cs="Arial"/>
          <w:sz w:val="24"/>
          <w:szCs w:val="24"/>
        </w:rPr>
        <w:fldChar w:fldCharType="end"/>
      </w:r>
      <w:r w:rsidRPr="002F30E8">
        <w:rPr>
          <w:rFonts w:ascii="Arial" w:hAnsi="Arial" w:cs="Arial"/>
          <w:sz w:val="24"/>
          <w:szCs w:val="24"/>
        </w:rPr>
        <w:t>. Google's 20% project policy is a prime example: it encourages employees to dedicate 20% of their time to projects they are passionate about. This approach has resulted in the creation of significant products and services such as Gmail and AdSense</w:t>
      </w:r>
      <w:r w:rsidR="007D1461" w:rsidRPr="002F30E8">
        <w:rPr>
          <w:rFonts w:ascii="Arial" w:hAnsi="Arial" w:cs="Arial"/>
          <w:sz w:val="24"/>
          <w:szCs w:val="24"/>
        </w:rPr>
        <w:t xml:space="preserve"> </w:t>
      </w:r>
      <w:r w:rsidR="007D1461" w:rsidRPr="002F30E8">
        <w:rPr>
          <w:rFonts w:ascii="Arial" w:hAnsi="Arial" w:cs="Arial"/>
          <w:sz w:val="24"/>
          <w:szCs w:val="24"/>
        </w:rPr>
        <w:fldChar w:fldCharType="begin"/>
      </w:r>
      <w:r w:rsidR="007D1461" w:rsidRPr="002F30E8">
        <w:rPr>
          <w:rFonts w:ascii="Arial" w:hAnsi="Arial" w:cs="Arial"/>
          <w:sz w:val="24"/>
          <w:szCs w:val="24"/>
        </w:rPr>
        <w:instrText xml:space="preserve"> ADDIN ZOTERO_ITEM CSL_CITATION {"citationID":"HLSEHqgQ","properties":{"formattedCitation":"(Walker, 2011)","plainCitation":"(Walker, 2011)","noteIndex":0},"citationItems":[{"id":30040,"uris":["http://zotero.org/users/local/F9lgrfjK/items/4ZNP3WG6"],"itemData":{"id":30040,"type":"article-journal","container-title":"Ephemera: Theory &amp; Politics in Organization","issue":"4","source":"Google Scholar","title":"'Creativity loves constraints': The paradox of Google's twenty percent time.","title-short":"'Creativity loves constraints'","URL":"https://www.ephemerajournal.org/sites/default/files/11-4walker.pdf","volume":"11","author":[{"family":"Walker","given":"Abe"}],"accessed":{"date-parts":[["2024",3,28]]},"issued":{"date-parts":[["2011"]]}}}],"schema":"https://github.com/citation-style-language/schema/raw/master/csl-citation.json"} </w:instrText>
      </w:r>
      <w:r w:rsidR="007D1461" w:rsidRPr="002F30E8">
        <w:rPr>
          <w:rFonts w:ascii="Arial" w:hAnsi="Arial" w:cs="Arial"/>
          <w:sz w:val="24"/>
          <w:szCs w:val="24"/>
        </w:rPr>
        <w:fldChar w:fldCharType="separate"/>
      </w:r>
      <w:r w:rsidR="007D1461" w:rsidRPr="002F30E8">
        <w:rPr>
          <w:rFonts w:ascii="Arial" w:hAnsi="Arial" w:cs="Arial"/>
          <w:sz w:val="24"/>
        </w:rPr>
        <w:t>(Walker, 2011)</w:t>
      </w:r>
      <w:r w:rsidR="007D1461" w:rsidRPr="002F30E8">
        <w:rPr>
          <w:rFonts w:ascii="Arial" w:hAnsi="Arial" w:cs="Arial"/>
          <w:sz w:val="24"/>
          <w:szCs w:val="24"/>
        </w:rPr>
        <w:fldChar w:fldCharType="end"/>
      </w:r>
      <w:r w:rsidRPr="002F30E8">
        <w:rPr>
          <w:rFonts w:ascii="Arial" w:hAnsi="Arial" w:cs="Arial"/>
          <w:sz w:val="24"/>
          <w:szCs w:val="24"/>
        </w:rPr>
        <w:t>. The policy epitomizes how Theory Y's focus on intrinsic motivation and the belief in employees' inclination to seek out responsibility can drive both innovation and success.</w:t>
      </w:r>
    </w:p>
    <w:p w14:paraId="4B6AEA12" w14:textId="0E856789" w:rsidR="007D1461" w:rsidRPr="002F30E8" w:rsidRDefault="007D1461" w:rsidP="002F30E8">
      <w:pPr>
        <w:spacing w:line="360" w:lineRule="auto"/>
        <w:rPr>
          <w:rFonts w:ascii="Arial" w:hAnsi="Arial" w:cs="Arial"/>
          <w:sz w:val="24"/>
          <w:szCs w:val="24"/>
        </w:rPr>
      </w:pPr>
      <w:r w:rsidRPr="002F30E8">
        <w:rPr>
          <w:rFonts w:ascii="Arial" w:hAnsi="Arial" w:cs="Arial"/>
          <w:sz w:val="24"/>
          <w:szCs w:val="24"/>
        </w:rPr>
        <w:t xml:space="preserve">However, implementing Theory Y can present difficulties, especially in situations where clear hierarchies and defined roles are essential for efficient operations. An evident </w:t>
      </w:r>
      <w:r w:rsidRPr="002F30E8">
        <w:rPr>
          <w:rFonts w:ascii="Arial" w:hAnsi="Arial" w:cs="Arial"/>
          <w:sz w:val="24"/>
          <w:szCs w:val="24"/>
        </w:rPr>
        <w:lastRenderedPageBreak/>
        <w:t>drawback of Theory Y becomes apparent in industries that prioritize reliability and safety, such as air traffic control. In these high-stakes environments, the participatory and less authoritative nature of Theory Y may not elicit the necessary level of immediate compliance and precision. For instance, while empowering air traffic controllers to make decisions could lead to innovative approaches in airspace management, the absence of strict control and instant adherence to protocols could potentially compromise safety measures. This exemplifies a scenario where the flexibility and autonomy advocated by Theory Y may not align with the operational requirements of the sector, underscoring how context plays a vital role in selecting an appropriate management style.</w:t>
      </w:r>
    </w:p>
    <w:p w14:paraId="25D7700F" w14:textId="3A7E53AE" w:rsidR="00790140" w:rsidRPr="002F30E8" w:rsidRDefault="00790140" w:rsidP="002F30E8">
      <w:pPr>
        <w:pStyle w:val="Heading3"/>
        <w:spacing w:line="360" w:lineRule="auto"/>
        <w:rPr>
          <w:rFonts w:ascii="Arial" w:hAnsi="Arial" w:cs="Arial"/>
        </w:rPr>
      </w:pPr>
      <w:bookmarkStart w:id="9" w:name="_Toc162578841"/>
      <w:r w:rsidRPr="002F30E8">
        <w:rPr>
          <w:rFonts w:ascii="Arial" w:hAnsi="Arial" w:cs="Arial"/>
        </w:rPr>
        <w:t xml:space="preserve">Cultural and Personal </w:t>
      </w:r>
      <w:r w:rsidR="006902A3" w:rsidRPr="002F30E8">
        <w:rPr>
          <w:rFonts w:ascii="Arial" w:hAnsi="Arial" w:cs="Arial"/>
        </w:rPr>
        <w:t>Difference</w:t>
      </w:r>
      <w:bookmarkEnd w:id="9"/>
    </w:p>
    <w:p w14:paraId="4C395687" w14:textId="78236B93" w:rsidR="00790140" w:rsidRPr="002F30E8" w:rsidRDefault="00790140" w:rsidP="002F30E8">
      <w:pPr>
        <w:spacing w:line="360" w:lineRule="auto"/>
        <w:rPr>
          <w:rFonts w:ascii="Arial" w:hAnsi="Arial" w:cs="Arial"/>
          <w:sz w:val="24"/>
          <w:szCs w:val="24"/>
        </w:rPr>
      </w:pPr>
      <w:r w:rsidRPr="002F30E8">
        <w:rPr>
          <w:rFonts w:ascii="Arial" w:hAnsi="Arial" w:cs="Arial"/>
          <w:sz w:val="24"/>
          <w:szCs w:val="24"/>
        </w:rPr>
        <w:t>The effectiveness of Theory Y is greatly influenced by cultural and personal elements. Cultures that place a high value on autonomy, individual accomplishment, and self-fulfillment are more inclined to embrace and prosper under management styles based on Theory Y. In these environments, individuals are motivated by internal motivations and the gratification of successfully completing challenging tasks, which makes Theory Y an effective approach</w:t>
      </w:r>
      <w:r w:rsidR="00A01923" w:rsidRPr="002F30E8">
        <w:rPr>
          <w:rFonts w:ascii="Arial" w:hAnsi="Arial" w:cs="Arial"/>
          <w:sz w:val="24"/>
          <w:szCs w:val="24"/>
        </w:rPr>
        <w:t xml:space="preserve"> </w:t>
      </w:r>
      <w:r w:rsidR="00A01923" w:rsidRPr="002F30E8">
        <w:rPr>
          <w:rFonts w:ascii="Arial" w:hAnsi="Arial" w:cs="Arial"/>
          <w:sz w:val="24"/>
          <w:szCs w:val="24"/>
        </w:rPr>
        <w:fldChar w:fldCharType="begin"/>
      </w:r>
      <w:r w:rsidR="00A01923" w:rsidRPr="002F30E8">
        <w:rPr>
          <w:rFonts w:ascii="Arial" w:hAnsi="Arial" w:cs="Arial"/>
          <w:sz w:val="24"/>
          <w:szCs w:val="24"/>
        </w:rPr>
        <w:instrText xml:space="preserve"> ADDIN ZOTERO_ITEM CSL_CITATION {"citationID":"7WLvCLtX","properties":{"formattedCitation":"(Chukwusa, 2018)","plainCitation":"(Chukwusa, 2018)","noteIndex":0},"citationItems":[{"id":30017,"uris":["http://zotero.org/users/local/F9lgrfjK/items/L9D9PLK5"],"itemData":{"id":30017,"type":"article-journal","container-title":"Library Philosophy and Practice","note":"publisher: Library Philosophy and Practice","page":"1","source":"Google Scholar","title":"Autocratic leadership style: Obstacle to success in academic libraries","title-short":"Autocratic leadership style","author":[{"family":"Chukwusa","given":"Joseph"}],"issued":{"date-parts":[["2018"]]}}}],"schema":"https://github.com/citation-style-language/schema/raw/master/csl-citation.json"} </w:instrText>
      </w:r>
      <w:r w:rsidR="00A01923" w:rsidRPr="002F30E8">
        <w:rPr>
          <w:rFonts w:ascii="Arial" w:hAnsi="Arial" w:cs="Arial"/>
          <w:sz w:val="24"/>
          <w:szCs w:val="24"/>
        </w:rPr>
        <w:fldChar w:fldCharType="separate"/>
      </w:r>
      <w:r w:rsidR="00A01923" w:rsidRPr="002F30E8">
        <w:rPr>
          <w:rFonts w:ascii="Arial" w:hAnsi="Arial" w:cs="Arial"/>
          <w:sz w:val="24"/>
        </w:rPr>
        <w:t>(Chukwusa, 2018)</w:t>
      </w:r>
      <w:r w:rsidR="00A01923" w:rsidRPr="002F30E8">
        <w:rPr>
          <w:rFonts w:ascii="Arial" w:hAnsi="Arial" w:cs="Arial"/>
          <w:sz w:val="24"/>
          <w:szCs w:val="24"/>
        </w:rPr>
        <w:fldChar w:fldCharType="end"/>
      </w:r>
      <w:r w:rsidRPr="002F30E8">
        <w:rPr>
          <w:rFonts w:ascii="Arial" w:hAnsi="Arial" w:cs="Arial"/>
          <w:sz w:val="24"/>
          <w:szCs w:val="24"/>
        </w:rPr>
        <w:t>. On the other hand, in cultures that strongly emphasize hierarchy, collective achievement, and defined roles, the emphasis placed on individual autonomy and responsibility in Theory Y may clash with existing values. This can potentially lead to confusion and a lack of clear direction</w:t>
      </w:r>
      <w:r w:rsidR="00A01923" w:rsidRPr="002F30E8">
        <w:rPr>
          <w:rFonts w:ascii="Arial" w:hAnsi="Arial" w:cs="Arial"/>
          <w:sz w:val="24"/>
          <w:szCs w:val="24"/>
        </w:rPr>
        <w:t xml:space="preserve"> </w:t>
      </w:r>
      <w:r w:rsidR="00A01923" w:rsidRPr="002F30E8">
        <w:rPr>
          <w:rFonts w:ascii="Arial" w:hAnsi="Arial" w:cs="Arial"/>
          <w:sz w:val="24"/>
          <w:szCs w:val="24"/>
        </w:rPr>
        <w:fldChar w:fldCharType="begin"/>
      </w:r>
      <w:r w:rsidR="00D11AF7" w:rsidRPr="002F30E8">
        <w:rPr>
          <w:rFonts w:ascii="Arial" w:hAnsi="Arial" w:cs="Arial"/>
          <w:sz w:val="24"/>
          <w:szCs w:val="24"/>
        </w:rPr>
        <w:instrText xml:space="preserve"> ADDIN ZOTERO_ITEM CSL_CITATION {"citationID":"ayBFHUbY","properties":{"formattedCitation":"(Clark, 2002)","plainCitation":"(Clark, 2002)","noteIndex":0},"citationItems":[{"id":30019,"uris":["http://zotero.org/users/local/F9lgrfjK/items/HS5VSNVW"],"itemData":{"id":30019,"type":"book","publisher":"Quality Press","source":"Google Scholar","title":"Success through quality","URL":"https://books.google.com.pk/books?hl=en&amp;lr=&amp;id=JuqiEAAAQBAJ&amp;oi=fnd&amp;pg=PP1&amp;dq=success+of+theory+Y&amp;ots=rNSQ4ggrYo&amp;sig=1j9uca5np8Ro-l6mt29gtTfEm6I","author":[{"family":"Clark","given":"Timothy J."}],"accessed":{"date-parts":[["2024",3,28]]},"issued":{"date-parts":[["2002"]]}}}],"schema":"https://github.com/citation-style-language/schema/raw/master/csl-citation.json"} </w:instrText>
      </w:r>
      <w:r w:rsidR="00A01923" w:rsidRPr="002F30E8">
        <w:rPr>
          <w:rFonts w:ascii="Arial" w:hAnsi="Arial" w:cs="Arial"/>
          <w:sz w:val="24"/>
          <w:szCs w:val="24"/>
        </w:rPr>
        <w:fldChar w:fldCharType="separate"/>
      </w:r>
      <w:r w:rsidR="00D11AF7" w:rsidRPr="002F30E8">
        <w:rPr>
          <w:rFonts w:ascii="Arial" w:hAnsi="Arial" w:cs="Arial"/>
          <w:sz w:val="24"/>
        </w:rPr>
        <w:t>(Clark, 2002)</w:t>
      </w:r>
      <w:r w:rsidR="00A01923" w:rsidRPr="002F30E8">
        <w:rPr>
          <w:rFonts w:ascii="Arial" w:hAnsi="Arial" w:cs="Arial"/>
          <w:sz w:val="24"/>
          <w:szCs w:val="24"/>
        </w:rPr>
        <w:fldChar w:fldCharType="end"/>
      </w:r>
      <w:r w:rsidRPr="002F30E8">
        <w:rPr>
          <w:rFonts w:ascii="Arial" w:hAnsi="Arial" w:cs="Arial"/>
          <w:sz w:val="24"/>
          <w:szCs w:val="24"/>
        </w:rPr>
        <w:t>.</w:t>
      </w:r>
    </w:p>
    <w:p w14:paraId="384E527C" w14:textId="4264F2F1" w:rsidR="00790140" w:rsidRPr="002F30E8" w:rsidRDefault="00790140" w:rsidP="002F30E8">
      <w:pPr>
        <w:spacing w:line="360" w:lineRule="auto"/>
        <w:rPr>
          <w:rFonts w:ascii="Arial" w:hAnsi="Arial" w:cs="Arial"/>
          <w:sz w:val="24"/>
          <w:szCs w:val="24"/>
        </w:rPr>
      </w:pPr>
      <w:r w:rsidRPr="002F30E8">
        <w:rPr>
          <w:rFonts w:ascii="Arial" w:hAnsi="Arial" w:cs="Arial"/>
          <w:sz w:val="24"/>
          <w:szCs w:val="24"/>
        </w:rPr>
        <w:t>At a personal level, Theory Y aligns well with individuals who possess self-motivation qualities; those who enjoy taking on responsibilities and are comfortable dealing with ambiguity</w:t>
      </w:r>
      <w:r w:rsidR="00BD6BD4" w:rsidRPr="002F30E8">
        <w:rPr>
          <w:rFonts w:ascii="Arial" w:hAnsi="Arial" w:cs="Arial"/>
          <w:sz w:val="24"/>
          <w:szCs w:val="24"/>
        </w:rPr>
        <w:t xml:space="preserve"> </w:t>
      </w:r>
      <w:r w:rsidR="00BD6BD4" w:rsidRPr="002F30E8">
        <w:rPr>
          <w:rFonts w:ascii="Arial" w:hAnsi="Arial" w:cs="Arial"/>
          <w:sz w:val="24"/>
          <w:szCs w:val="24"/>
        </w:rPr>
        <w:fldChar w:fldCharType="begin"/>
      </w:r>
      <w:r w:rsidR="00BD6BD4" w:rsidRPr="002F30E8">
        <w:rPr>
          <w:rFonts w:ascii="Arial" w:hAnsi="Arial" w:cs="Arial"/>
          <w:sz w:val="24"/>
          <w:szCs w:val="24"/>
        </w:rPr>
        <w:instrText xml:space="preserve"> ADDIN ZOTERO_ITEM CSL_CITATION {"citationID":"15YR9aHo","properties":{"formattedCitation":"(Koceva and Projkov, 2023)","plainCitation":"(Koceva and Projkov, 2023)","noteIndex":0},"citationItems":[{"id":30020,"uris":["http://zotero.org/users/local/F9lgrfjK/items/YAATJI7S"],"itemData":{"id":30020,"type":"article-journal","container-title":"Krugovi detinjstva-časopis za multidisciplinarna istraživanja detinjstva","issue":"2","page":"58–65","source":"Google Scholar","title":"Models of motivation of employees in schools: models of motivation of employees in schools","title-short":"MODELS OF MOTIVATION OF EMPLOYEES IN SCHOOLS","volume":"11","author":[{"family":"Koceva","given":"Daniela"},{"family":"Projkov","given":"Nikola"}],"issued":{"date-parts":[["2023"]]}}}],"schema":"https://github.com/citation-style-language/schema/raw/master/csl-citation.json"} </w:instrText>
      </w:r>
      <w:r w:rsidR="00BD6BD4" w:rsidRPr="002F30E8">
        <w:rPr>
          <w:rFonts w:ascii="Arial" w:hAnsi="Arial" w:cs="Arial"/>
          <w:sz w:val="24"/>
          <w:szCs w:val="24"/>
        </w:rPr>
        <w:fldChar w:fldCharType="separate"/>
      </w:r>
      <w:r w:rsidR="00BD6BD4" w:rsidRPr="002F30E8">
        <w:rPr>
          <w:rFonts w:ascii="Arial" w:hAnsi="Arial" w:cs="Arial"/>
          <w:sz w:val="24"/>
        </w:rPr>
        <w:t>(Koceva and Projkov, 2023)</w:t>
      </w:r>
      <w:r w:rsidR="00BD6BD4" w:rsidRPr="002F30E8">
        <w:rPr>
          <w:rFonts w:ascii="Arial" w:hAnsi="Arial" w:cs="Arial"/>
          <w:sz w:val="24"/>
          <w:szCs w:val="24"/>
        </w:rPr>
        <w:fldChar w:fldCharType="end"/>
      </w:r>
      <w:r w:rsidRPr="002F30E8">
        <w:rPr>
          <w:rFonts w:ascii="Arial" w:hAnsi="Arial" w:cs="Arial"/>
          <w:sz w:val="24"/>
          <w:szCs w:val="24"/>
        </w:rPr>
        <w:t>. However, for those who prefer explicit directives or less responsibility in their work roles; implementing Theory Y could result in increased stress levels as well as decreased job satisfaction.</w:t>
      </w:r>
    </w:p>
    <w:p w14:paraId="591A165F" w14:textId="50518C56" w:rsidR="00790140" w:rsidRPr="002F30E8" w:rsidRDefault="00790140" w:rsidP="002F30E8">
      <w:pPr>
        <w:spacing w:line="360" w:lineRule="auto"/>
        <w:rPr>
          <w:rFonts w:ascii="Arial" w:hAnsi="Arial" w:cs="Arial"/>
          <w:sz w:val="24"/>
          <w:szCs w:val="24"/>
        </w:rPr>
      </w:pPr>
      <w:r w:rsidRPr="002F30E8">
        <w:rPr>
          <w:rFonts w:ascii="Arial" w:hAnsi="Arial" w:cs="Arial"/>
          <w:sz w:val="24"/>
          <w:szCs w:val="24"/>
        </w:rPr>
        <w:t>Leaders aiming to effectively implement principles based on Theory Y must have a deep understanding of these cultural norms as well as recognize individual preferences within their teams or organizations. Understanding these intricacies will be crucial for leaders seeking successful implementation of the principles behind Theory Y management style</w:t>
      </w:r>
      <w:r w:rsidR="004A2205" w:rsidRPr="002F30E8">
        <w:rPr>
          <w:rFonts w:ascii="Arial" w:hAnsi="Arial" w:cs="Arial"/>
          <w:sz w:val="24"/>
          <w:szCs w:val="24"/>
        </w:rPr>
        <w:t xml:space="preserve"> </w:t>
      </w:r>
      <w:r w:rsidR="004A2205" w:rsidRPr="002F30E8">
        <w:rPr>
          <w:rFonts w:ascii="Arial" w:hAnsi="Arial" w:cs="Arial"/>
          <w:sz w:val="24"/>
          <w:szCs w:val="24"/>
        </w:rPr>
        <w:fldChar w:fldCharType="begin"/>
      </w:r>
      <w:r w:rsidR="004A2205" w:rsidRPr="002F30E8">
        <w:rPr>
          <w:rFonts w:ascii="Arial" w:hAnsi="Arial" w:cs="Arial"/>
          <w:sz w:val="24"/>
          <w:szCs w:val="24"/>
        </w:rPr>
        <w:instrText xml:space="preserve"> ADDIN ZOTERO_ITEM CSL_CITATION {"citationID":"1cHrYfjr","properties":{"formattedCitation":"(Sabri et al., 2019)","plainCitation":"(Sabri et al., 2019)","noteIndex":0},"citationItems":[{"id":30022,"uris":["http://zotero.org/users/local/F9lgrfjK/items/RJ6RCW98"],"itemData":{"id":30022,"type":"article-journal","container-title":"Journal of Tourism","issue":"14","page":"13–23","source":"Google Scholar","title":"Exploring the elements of employees’ motivation in hospitality industry","volume":"4","author":[{"family":"Sabri","given":"Sabiroh Md"},{"family":"Mutalib","given":"H. A."},{"family":"Hasan","given":"Nor Azwani"}],"issued":{"date-parts":[["2019"]]}}}],"schema":"https://github.com/citation-style-language/schema/raw/master/csl-citation.json"} </w:instrText>
      </w:r>
      <w:r w:rsidR="004A2205" w:rsidRPr="002F30E8">
        <w:rPr>
          <w:rFonts w:ascii="Arial" w:hAnsi="Arial" w:cs="Arial"/>
          <w:sz w:val="24"/>
          <w:szCs w:val="24"/>
        </w:rPr>
        <w:fldChar w:fldCharType="separate"/>
      </w:r>
      <w:r w:rsidR="004A2205" w:rsidRPr="002F30E8">
        <w:rPr>
          <w:rFonts w:ascii="Arial" w:hAnsi="Arial" w:cs="Arial"/>
          <w:sz w:val="24"/>
        </w:rPr>
        <w:t>(Sabri et al., 2019)</w:t>
      </w:r>
      <w:r w:rsidR="004A2205" w:rsidRPr="002F30E8">
        <w:rPr>
          <w:rFonts w:ascii="Arial" w:hAnsi="Arial" w:cs="Arial"/>
          <w:sz w:val="24"/>
          <w:szCs w:val="24"/>
        </w:rPr>
        <w:fldChar w:fldCharType="end"/>
      </w:r>
      <w:r w:rsidRPr="002F30E8">
        <w:rPr>
          <w:rFonts w:ascii="Arial" w:hAnsi="Arial" w:cs="Arial"/>
          <w:sz w:val="24"/>
          <w:szCs w:val="24"/>
        </w:rPr>
        <w:t>.</w:t>
      </w:r>
    </w:p>
    <w:p w14:paraId="5C961F90" w14:textId="26CA4DEB" w:rsidR="00014FE2" w:rsidRPr="002F30E8" w:rsidRDefault="004A2205" w:rsidP="002F30E8">
      <w:pPr>
        <w:pStyle w:val="Heading2"/>
        <w:spacing w:line="360" w:lineRule="auto"/>
        <w:rPr>
          <w:rFonts w:ascii="Arial" w:hAnsi="Arial" w:cs="Arial"/>
        </w:rPr>
      </w:pPr>
      <w:bookmarkStart w:id="10" w:name="_Toc162578842"/>
      <w:r w:rsidRPr="002F30E8">
        <w:rPr>
          <w:rFonts w:ascii="Arial" w:hAnsi="Arial" w:cs="Arial"/>
        </w:rPr>
        <w:lastRenderedPageBreak/>
        <w:t>Theory Z</w:t>
      </w:r>
      <w:bookmarkEnd w:id="10"/>
    </w:p>
    <w:p w14:paraId="57F22E20" w14:textId="4692119B" w:rsidR="004A2205" w:rsidRPr="002F30E8" w:rsidRDefault="004A2205" w:rsidP="002F30E8">
      <w:pPr>
        <w:spacing w:line="360" w:lineRule="auto"/>
        <w:rPr>
          <w:rFonts w:ascii="Arial" w:hAnsi="Arial" w:cs="Arial"/>
          <w:sz w:val="24"/>
          <w:szCs w:val="24"/>
        </w:rPr>
      </w:pPr>
      <w:r w:rsidRPr="002F30E8">
        <w:rPr>
          <w:rFonts w:ascii="Arial" w:hAnsi="Arial" w:cs="Arial"/>
          <w:sz w:val="24"/>
          <w:szCs w:val="24"/>
        </w:rPr>
        <w:t>William Ouchi's Theory Z is commonly regarded as a fusion of American and Japanese management approaches. It places a strong emphasis on long-term job security, collective decision-making, and prioritizing the well-being of employees. This theory advocates for a comprehensive management strategy that integrates the social and work lives of employees in order to cultivate high levels of organizational loyalty, trust, and productivity</w:t>
      </w:r>
      <w:r w:rsidR="00E149DC" w:rsidRPr="002F30E8">
        <w:rPr>
          <w:rFonts w:ascii="Arial" w:hAnsi="Arial" w:cs="Arial"/>
          <w:sz w:val="24"/>
          <w:szCs w:val="24"/>
        </w:rPr>
        <w:t xml:space="preserve"> </w:t>
      </w:r>
      <w:r w:rsidR="00E149DC" w:rsidRPr="002F30E8">
        <w:rPr>
          <w:rFonts w:ascii="Arial" w:hAnsi="Arial" w:cs="Arial"/>
          <w:sz w:val="24"/>
          <w:szCs w:val="24"/>
        </w:rPr>
        <w:fldChar w:fldCharType="begin"/>
      </w:r>
      <w:r w:rsidR="00E149DC" w:rsidRPr="002F30E8">
        <w:rPr>
          <w:rFonts w:ascii="Arial" w:hAnsi="Arial" w:cs="Arial"/>
          <w:sz w:val="24"/>
          <w:szCs w:val="24"/>
        </w:rPr>
        <w:instrText xml:space="preserve"> ADDIN ZOTERO_ITEM CSL_CITATION {"citationID":"VFJZZ1Z5","properties":{"formattedCitation":"(Ouchi, 1981)","plainCitation":"(Ouchi, 1981)","noteIndex":0},"citationItems":[{"id":30024,"uris":["http://zotero.org/users/local/F9lgrfjK/items/FTD84J4T"],"itemData":{"id":30024,"type":"article-journal","container-title":"Organizational Dynamics","issue":"4","note":"publisher: Elsevier","page":"36–43","source":"Google Scholar","title":"Organizational paradigms: A commentary on Japanese management and Theory Z organizations","title-short":"Organizational paradigms","volume":"9","author":[{"family":"Ouchi","given":"William G."}],"issued":{"date-parts":[["1981"]]}}}],"schema":"https://github.com/citation-style-language/schema/raw/master/csl-citation.json"} </w:instrText>
      </w:r>
      <w:r w:rsidR="00E149DC" w:rsidRPr="002F30E8">
        <w:rPr>
          <w:rFonts w:ascii="Arial" w:hAnsi="Arial" w:cs="Arial"/>
          <w:sz w:val="24"/>
          <w:szCs w:val="24"/>
        </w:rPr>
        <w:fldChar w:fldCharType="separate"/>
      </w:r>
      <w:r w:rsidR="00E149DC" w:rsidRPr="002F30E8">
        <w:rPr>
          <w:rFonts w:ascii="Arial" w:hAnsi="Arial" w:cs="Arial"/>
          <w:sz w:val="24"/>
        </w:rPr>
        <w:t>(Ouchi, 1981)</w:t>
      </w:r>
      <w:r w:rsidR="00E149DC" w:rsidRPr="002F30E8">
        <w:rPr>
          <w:rFonts w:ascii="Arial" w:hAnsi="Arial" w:cs="Arial"/>
          <w:sz w:val="24"/>
          <w:szCs w:val="24"/>
        </w:rPr>
        <w:fldChar w:fldCharType="end"/>
      </w:r>
      <w:r w:rsidRPr="002F30E8">
        <w:rPr>
          <w:rFonts w:ascii="Arial" w:hAnsi="Arial" w:cs="Arial"/>
          <w:sz w:val="24"/>
          <w:szCs w:val="24"/>
        </w:rPr>
        <w:t>.</w:t>
      </w:r>
    </w:p>
    <w:p w14:paraId="5E9E63DC" w14:textId="72E4963D" w:rsidR="004A2205" w:rsidRPr="002F30E8" w:rsidRDefault="004A2205" w:rsidP="002F30E8">
      <w:pPr>
        <w:spacing w:line="360" w:lineRule="auto"/>
        <w:rPr>
          <w:rFonts w:ascii="Arial" w:hAnsi="Arial" w:cs="Arial"/>
          <w:sz w:val="24"/>
          <w:szCs w:val="24"/>
        </w:rPr>
      </w:pPr>
      <w:r w:rsidRPr="002F30E8">
        <w:rPr>
          <w:rFonts w:ascii="Arial" w:hAnsi="Arial" w:cs="Arial"/>
          <w:sz w:val="24"/>
          <w:szCs w:val="24"/>
        </w:rPr>
        <w:t>In contrast to Theories X and Y which primarily focus on understanding human motivation in the workplace, Theory Z places significant importance on maintaining a stable and harmonious work environment. It promotes a participative management style where decision-making is often reached through consensus, blurring the lines between managers and employees. Furthermore, it encourages employees to take on additional responsibilities beyond their designated roles with an aim to foster a sense of ownership and commitment towards achieving organizational success</w:t>
      </w:r>
      <w:r w:rsidR="00E8170C" w:rsidRPr="002F30E8">
        <w:rPr>
          <w:rFonts w:ascii="Arial" w:hAnsi="Arial" w:cs="Arial"/>
          <w:sz w:val="24"/>
          <w:szCs w:val="24"/>
        </w:rPr>
        <w:t xml:space="preserve"> </w:t>
      </w:r>
      <w:r w:rsidR="00E8170C" w:rsidRPr="002F30E8">
        <w:rPr>
          <w:rFonts w:ascii="Arial" w:hAnsi="Arial" w:cs="Arial"/>
          <w:sz w:val="24"/>
          <w:szCs w:val="24"/>
        </w:rPr>
        <w:fldChar w:fldCharType="begin"/>
      </w:r>
      <w:r w:rsidR="00E8170C" w:rsidRPr="002F30E8">
        <w:rPr>
          <w:rFonts w:ascii="Arial" w:hAnsi="Arial" w:cs="Arial"/>
          <w:sz w:val="24"/>
          <w:szCs w:val="24"/>
        </w:rPr>
        <w:instrText xml:space="preserve"> ADDIN ZOTERO_ITEM CSL_CITATION {"citationID":"aCb4ylNv","properties":{"formattedCitation":"(Paros, 2021)","plainCitation":"(Paros, 2021)","noteIndex":0},"citationItems":[{"id":30025,"uris":["http://zotero.org/users/local/F9lgrfjK/items/KY5UUW5Q"],"itemData":{"id":30025,"type":"article-journal","container-title":"Leadership &amp; Organization Development Journal","issue":"4","note":"publisher: Emerald Publishing Limited","page":"606–616","source":"Google Scholar","title":"How participative management influences the female millennial knowledge worker","volume":"42","author":[{"family":"Paros","given":"Amy KB"}],"issued":{"date-parts":[["2021"]]}}}],"schema":"https://github.com/citation-style-language/schema/raw/master/csl-citation.json"} </w:instrText>
      </w:r>
      <w:r w:rsidR="00E8170C" w:rsidRPr="002F30E8">
        <w:rPr>
          <w:rFonts w:ascii="Arial" w:hAnsi="Arial" w:cs="Arial"/>
          <w:sz w:val="24"/>
          <w:szCs w:val="24"/>
        </w:rPr>
        <w:fldChar w:fldCharType="separate"/>
      </w:r>
      <w:r w:rsidR="00E8170C" w:rsidRPr="002F30E8">
        <w:rPr>
          <w:rFonts w:ascii="Arial" w:hAnsi="Arial" w:cs="Arial"/>
          <w:sz w:val="24"/>
        </w:rPr>
        <w:t>(Paros, 2021)</w:t>
      </w:r>
      <w:r w:rsidR="00E8170C" w:rsidRPr="002F30E8">
        <w:rPr>
          <w:rFonts w:ascii="Arial" w:hAnsi="Arial" w:cs="Arial"/>
          <w:sz w:val="24"/>
          <w:szCs w:val="24"/>
        </w:rPr>
        <w:fldChar w:fldCharType="end"/>
      </w:r>
      <w:r w:rsidRPr="002F30E8">
        <w:rPr>
          <w:rFonts w:ascii="Arial" w:hAnsi="Arial" w:cs="Arial"/>
          <w:sz w:val="24"/>
          <w:szCs w:val="24"/>
        </w:rPr>
        <w:t>.</w:t>
      </w:r>
    </w:p>
    <w:p w14:paraId="35C2807C" w14:textId="7B975ACF" w:rsidR="00E8170C" w:rsidRPr="002F30E8" w:rsidRDefault="00E8170C" w:rsidP="002F30E8">
      <w:pPr>
        <w:pStyle w:val="Heading3"/>
        <w:spacing w:line="360" w:lineRule="auto"/>
        <w:rPr>
          <w:rFonts w:ascii="Arial" w:hAnsi="Arial" w:cs="Arial"/>
        </w:rPr>
      </w:pPr>
      <w:bookmarkStart w:id="11" w:name="_Toc162578843"/>
      <w:r w:rsidRPr="002F30E8">
        <w:rPr>
          <w:rFonts w:ascii="Arial" w:hAnsi="Arial" w:cs="Arial"/>
        </w:rPr>
        <w:t>Merits and Demerits</w:t>
      </w:r>
      <w:bookmarkEnd w:id="11"/>
    </w:p>
    <w:p w14:paraId="11EBE1DD" w14:textId="39E2E105" w:rsidR="003D3A74" w:rsidRPr="002F30E8" w:rsidRDefault="003D3A74" w:rsidP="002F30E8">
      <w:pPr>
        <w:spacing w:line="360" w:lineRule="auto"/>
        <w:rPr>
          <w:rFonts w:ascii="Arial" w:hAnsi="Arial" w:cs="Arial"/>
          <w:sz w:val="24"/>
          <w:szCs w:val="24"/>
        </w:rPr>
      </w:pPr>
      <w:r w:rsidRPr="002F30E8">
        <w:rPr>
          <w:rFonts w:ascii="Arial" w:hAnsi="Arial" w:cs="Arial"/>
          <w:sz w:val="24"/>
          <w:szCs w:val="24"/>
        </w:rPr>
        <w:t xml:space="preserve">Theory Z combines elements of American and Japanese management styles to create a comprehensive approach for developing a strong organizational culture characterized by trust, loyalty, and collective decision-making </w:t>
      </w:r>
      <w:r w:rsidRPr="002F30E8">
        <w:rPr>
          <w:rFonts w:ascii="Arial" w:hAnsi="Arial" w:cs="Arial"/>
          <w:sz w:val="24"/>
          <w:szCs w:val="24"/>
        </w:rPr>
        <w:fldChar w:fldCharType="begin"/>
      </w:r>
      <w:r w:rsidRPr="002F30E8">
        <w:rPr>
          <w:rFonts w:ascii="Arial" w:hAnsi="Arial" w:cs="Arial"/>
          <w:sz w:val="24"/>
          <w:szCs w:val="24"/>
        </w:rPr>
        <w:instrText xml:space="preserve"> ADDIN ZOTERO_ITEM CSL_CITATION {"citationID":"0vxCa5Dm","properties":{"formattedCitation":"(Bushi, 2021)","plainCitation":"(Bushi, 2021)","noteIndex":0},"citationItems":[{"id":30027,"uris":["http://zotero.org/users/local/F9lgrfjK/items/6XX9WLJJ"],"itemData":{"id":30027,"type":"article-journal","container-title":"Calitatea","issue":"183","note":"publisher: Romanian Society for Quality Assurance","page":"8–12","source":"Google Scholar","title":"An overview of motivation theories: The impact of employee motivation on achieving organizational goals","title-short":"An overview of motivation theories","volume":"22","author":[{"family":"Bushi","given":"Fari"}],"issued":{"date-parts":[["2021"]]}}}],"schema":"https://github.com/citation-style-language/schema/raw/master/csl-citation.json"} </w:instrText>
      </w:r>
      <w:r w:rsidRPr="002F30E8">
        <w:rPr>
          <w:rFonts w:ascii="Arial" w:hAnsi="Arial" w:cs="Arial"/>
          <w:sz w:val="24"/>
          <w:szCs w:val="24"/>
        </w:rPr>
        <w:fldChar w:fldCharType="separate"/>
      </w:r>
      <w:r w:rsidRPr="002F30E8">
        <w:rPr>
          <w:rFonts w:ascii="Arial" w:hAnsi="Arial" w:cs="Arial"/>
          <w:sz w:val="24"/>
        </w:rPr>
        <w:t>(Bushi, 2021)</w:t>
      </w:r>
      <w:r w:rsidRPr="002F30E8">
        <w:rPr>
          <w:rFonts w:ascii="Arial" w:hAnsi="Arial" w:cs="Arial"/>
          <w:sz w:val="24"/>
          <w:szCs w:val="24"/>
        </w:rPr>
        <w:fldChar w:fldCharType="end"/>
      </w:r>
      <w:r w:rsidRPr="002F30E8">
        <w:rPr>
          <w:rFonts w:ascii="Arial" w:hAnsi="Arial" w:cs="Arial"/>
          <w:sz w:val="24"/>
          <w:szCs w:val="24"/>
        </w:rPr>
        <w:t>. This approach has been particularly successful in companies like Toyota, where an emphasis on employee involvement and job security has led to increased efficiency and innovation in manufacturing processes. The Toyota Production System, which embodies the principles of Theory Z, demonstrates how long-term employment and employee engagement can drive continuous improvement and provide a competitive advantage</w:t>
      </w:r>
      <w:r w:rsidR="00F14018" w:rsidRPr="002F30E8">
        <w:rPr>
          <w:rFonts w:ascii="Arial" w:hAnsi="Arial" w:cs="Arial"/>
          <w:sz w:val="24"/>
          <w:szCs w:val="24"/>
        </w:rPr>
        <w:t xml:space="preserve"> </w:t>
      </w:r>
      <w:r w:rsidR="00F14018" w:rsidRPr="002F30E8">
        <w:rPr>
          <w:rFonts w:ascii="Arial" w:hAnsi="Arial" w:cs="Arial"/>
          <w:sz w:val="24"/>
          <w:szCs w:val="24"/>
        </w:rPr>
        <w:fldChar w:fldCharType="begin"/>
      </w:r>
      <w:r w:rsidR="00F14018" w:rsidRPr="002F30E8">
        <w:rPr>
          <w:rFonts w:ascii="Arial" w:hAnsi="Arial" w:cs="Arial"/>
          <w:sz w:val="24"/>
          <w:szCs w:val="24"/>
        </w:rPr>
        <w:instrText xml:space="preserve"> ADDIN ZOTERO_ITEM CSL_CITATION {"citationID":"uaAkzsLJ","properties":{"formattedCitation":"(Marksberry, 2012)","plainCitation":"(Marksberry, 2012)","noteIndex":0},"citationItems":[{"id":30042,"uris":["http://zotero.org/users/local/F9lgrfjK/items/C26H7K67"],"itemData":{"id":30042,"type":"book","publisher":"CRC Press","source":"Google Scholar","title":"The modern theory of the Toyota production system: a systems inquiry of the world’s most emulated and profitable management system","title-short":"The modern theory of the Toyota production system","URL":"https://books.google.com.pk/books?hl=en&amp;lr=&amp;id=8WU7drWVgT8C&amp;oi=fnd&amp;pg=PP1&amp;dq=theory+Z+and+toyota+production+system&amp;ots=RDXc6f6KMJ&amp;sig=n0unUUZ3dA5R714Dr2JvrYvu014","author":[{"family":"Marksberry","given":"Phillip"}],"accessed":{"date-parts":[["2024",3,28]]},"issued":{"date-parts":[["2012"]]}}}],"schema":"https://github.com/citation-style-language/schema/raw/master/csl-citation.json"} </w:instrText>
      </w:r>
      <w:r w:rsidR="00F14018" w:rsidRPr="002F30E8">
        <w:rPr>
          <w:rFonts w:ascii="Arial" w:hAnsi="Arial" w:cs="Arial"/>
          <w:sz w:val="24"/>
          <w:szCs w:val="24"/>
        </w:rPr>
        <w:fldChar w:fldCharType="separate"/>
      </w:r>
      <w:r w:rsidR="00F14018" w:rsidRPr="002F30E8">
        <w:rPr>
          <w:rFonts w:ascii="Arial" w:hAnsi="Arial" w:cs="Arial"/>
          <w:sz w:val="24"/>
        </w:rPr>
        <w:t>(Marksberry, 2012)</w:t>
      </w:r>
      <w:r w:rsidR="00F14018" w:rsidRPr="002F30E8">
        <w:rPr>
          <w:rFonts w:ascii="Arial" w:hAnsi="Arial" w:cs="Arial"/>
          <w:sz w:val="24"/>
          <w:szCs w:val="24"/>
        </w:rPr>
        <w:fldChar w:fldCharType="end"/>
      </w:r>
      <w:r w:rsidRPr="002F30E8">
        <w:rPr>
          <w:rFonts w:ascii="Arial" w:hAnsi="Arial" w:cs="Arial"/>
          <w:sz w:val="24"/>
          <w:szCs w:val="24"/>
        </w:rPr>
        <w:t>.</w:t>
      </w:r>
    </w:p>
    <w:p w14:paraId="6A9A9469" w14:textId="76B55791" w:rsidR="007477D0" w:rsidRPr="002F30E8" w:rsidRDefault="007477D0" w:rsidP="002F30E8">
      <w:pPr>
        <w:spacing w:line="360" w:lineRule="auto"/>
        <w:rPr>
          <w:rFonts w:ascii="Arial" w:hAnsi="Arial" w:cs="Arial"/>
          <w:sz w:val="24"/>
          <w:szCs w:val="24"/>
        </w:rPr>
      </w:pPr>
      <w:r w:rsidRPr="002F30E8">
        <w:rPr>
          <w:rFonts w:ascii="Arial" w:hAnsi="Arial" w:cs="Arial"/>
          <w:sz w:val="24"/>
          <w:szCs w:val="24"/>
        </w:rPr>
        <w:t xml:space="preserve">However, there are also drawbacks to consider. The consensus-based decision-making process in Theory Z can potentially slow down the decision-making process. Furthermore, due to its emphasis on long-term employment, Theory Z may inadvertently lead to complacency within the organization and hinder fresh ideas from external sources. Additionally, the culture of harmony and unity promoted by Theory Z might </w:t>
      </w:r>
      <w:r w:rsidRPr="002F30E8">
        <w:rPr>
          <w:rFonts w:ascii="Arial" w:hAnsi="Arial" w:cs="Arial"/>
          <w:sz w:val="24"/>
          <w:szCs w:val="24"/>
        </w:rPr>
        <w:lastRenderedPageBreak/>
        <w:t>discourage constructive criticism or dissenting opinions, which can stifle innovation within the organization</w:t>
      </w:r>
      <w:r w:rsidR="00620145" w:rsidRPr="002F30E8">
        <w:rPr>
          <w:rFonts w:ascii="Arial" w:hAnsi="Arial" w:cs="Arial"/>
          <w:sz w:val="24"/>
          <w:szCs w:val="24"/>
        </w:rPr>
        <w:t xml:space="preserve"> </w:t>
      </w:r>
      <w:r w:rsidR="00620145" w:rsidRPr="002F30E8">
        <w:rPr>
          <w:rFonts w:ascii="Arial" w:hAnsi="Arial" w:cs="Arial"/>
          <w:sz w:val="24"/>
          <w:szCs w:val="24"/>
        </w:rPr>
        <w:fldChar w:fldCharType="begin"/>
      </w:r>
      <w:r w:rsidR="00620145" w:rsidRPr="002F30E8">
        <w:rPr>
          <w:rFonts w:ascii="Arial" w:hAnsi="Arial" w:cs="Arial"/>
          <w:sz w:val="24"/>
          <w:szCs w:val="24"/>
        </w:rPr>
        <w:instrText xml:space="preserve"> ADDIN ZOTERO_ITEM CSL_CITATION {"citationID":"UEq5LehW","properties":{"formattedCitation":"(Aithal and Kumar, 2016)","plainCitation":"(Aithal and Kumar, 2016)","noteIndex":0},"citationItems":[{"id":30028,"uris":["http://zotero.org/users/local/F9lgrfjK/items/CNIXCTXA"],"itemData":{"id":30028,"type":"article-journal","container-title":"International Journal of Scientific Research and Modern Education (IJSRME)","issue":"1","page":"803–812","source":"Google Scholar","title":"Comparative analysis of theory X, theory Y, theory Z, and Theory A for managing people and performance","volume":"1","author":[{"family":"Aithal","given":"P. S."},{"family":"Kumar","given":"P. M."}],"issued":{"date-parts":[["2016"]]}}}],"schema":"https://github.com/citation-style-language/schema/raw/master/csl-citation.json"} </w:instrText>
      </w:r>
      <w:r w:rsidR="00620145" w:rsidRPr="002F30E8">
        <w:rPr>
          <w:rFonts w:ascii="Arial" w:hAnsi="Arial" w:cs="Arial"/>
          <w:sz w:val="24"/>
          <w:szCs w:val="24"/>
        </w:rPr>
        <w:fldChar w:fldCharType="separate"/>
      </w:r>
      <w:r w:rsidR="00620145" w:rsidRPr="002F30E8">
        <w:rPr>
          <w:rFonts w:ascii="Arial" w:hAnsi="Arial" w:cs="Arial"/>
          <w:sz w:val="24"/>
        </w:rPr>
        <w:t>(Aithal and Kumar, 2016)</w:t>
      </w:r>
      <w:r w:rsidR="00620145" w:rsidRPr="002F30E8">
        <w:rPr>
          <w:rFonts w:ascii="Arial" w:hAnsi="Arial" w:cs="Arial"/>
          <w:sz w:val="24"/>
          <w:szCs w:val="24"/>
        </w:rPr>
        <w:fldChar w:fldCharType="end"/>
      </w:r>
      <w:r w:rsidRPr="002F30E8">
        <w:rPr>
          <w:rFonts w:ascii="Arial" w:hAnsi="Arial" w:cs="Arial"/>
          <w:sz w:val="24"/>
          <w:szCs w:val="24"/>
        </w:rPr>
        <w:t>.</w:t>
      </w:r>
    </w:p>
    <w:p w14:paraId="41F6AF2D" w14:textId="706CCD06" w:rsidR="00620145" w:rsidRPr="002F30E8" w:rsidRDefault="00620145" w:rsidP="002F30E8">
      <w:pPr>
        <w:pStyle w:val="Heading3"/>
        <w:spacing w:line="360" w:lineRule="auto"/>
        <w:rPr>
          <w:rFonts w:ascii="Arial" w:hAnsi="Arial" w:cs="Arial"/>
        </w:rPr>
      </w:pPr>
      <w:bookmarkStart w:id="12" w:name="_Toc162578844"/>
      <w:r w:rsidRPr="002F30E8">
        <w:rPr>
          <w:rFonts w:ascii="Arial" w:hAnsi="Arial" w:cs="Arial"/>
        </w:rPr>
        <w:t xml:space="preserve">Cultural and Personal </w:t>
      </w:r>
      <w:r w:rsidR="006902A3" w:rsidRPr="002F30E8">
        <w:rPr>
          <w:rFonts w:ascii="Arial" w:hAnsi="Arial" w:cs="Arial"/>
        </w:rPr>
        <w:t>Difference</w:t>
      </w:r>
      <w:bookmarkEnd w:id="12"/>
    </w:p>
    <w:p w14:paraId="5A00D226" w14:textId="58090E75" w:rsidR="00620145" w:rsidRPr="002F30E8" w:rsidRDefault="00620145" w:rsidP="002F30E8">
      <w:pPr>
        <w:spacing w:line="360" w:lineRule="auto"/>
        <w:rPr>
          <w:rFonts w:ascii="Arial" w:hAnsi="Arial" w:cs="Arial"/>
          <w:sz w:val="24"/>
          <w:szCs w:val="24"/>
        </w:rPr>
      </w:pPr>
      <w:r w:rsidRPr="002F30E8">
        <w:rPr>
          <w:rFonts w:ascii="Arial" w:hAnsi="Arial" w:cs="Arial"/>
          <w:sz w:val="24"/>
          <w:szCs w:val="24"/>
        </w:rPr>
        <w:t>The efficacy of Theory Z can significantly vary depending on the cultural context it is applied in. In cultures that highly value collectivism, harmony, and long-term relationships - such as many Asian cultures - the principles of Theory Z are likely to resonate well and yield great effectiveness. The emphasis on consensus-building and promoting the collective welfare aligns with the societal values prevalent in these cultures, allowing for a seamless integration of Theory Z practices</w:t>
      </w:r>
      <w:r w:rsidR="00893093" w:rsidRPr="002F30E8">
        <w:rPr>
          <w:rFonts w:ascii="Arial" w:hAnsi="Arial" w:cs="Arial"/>
          <w:sz w:val="24"/>
          <w:szCs w:val="24"/>
        </w:rPr>
        <w:t xml:space="preserve"> </w:t>
      </w:r>
      <w:r w:rsidR="00893093" w:rsidRPr="002F30E8">
        <w:rPr>
          <w:rFonts w:ascii="Arial" w:hAnsi="Arial" w:cs="Arial"/>
          <w:sz w:val="24"/>
          <w:szCs w:val="24"/>
        </w:rPr>
        <w:fldChar w:fldCharType="begin"/>
      </w:r>
      <w:r w:rsidR="00893093" w:rsidRPr="002F30E8">
        <w:rPr>
          <w:rFonts w:ascii="Arial" w:hAnsi="Arial" w:cs="Arial"/>
          <w:sz w:val="24"/>
          <w:szCs w:val="24"/>
        </w:rPr>
        <w:instrText xml:space="preserve"> ADDIN ZOTERO_ITEM CSL_CITATION {"citationID":"e9nWIakJ","properties":{"formattedCitation":"(Wong, 2001)","plainCitation":"(Wong, 2001)","noteIndex":0},"citationItems":[{"id":30030,"uris":["http://zotero.org/users/local/F9lgrfjK/items/5KW5TMZK"],"itemData":{"id":30030,"type":"article-journal","container-title":"International Journal of Leadership in Education","DOI":"10.1080/13603120110077990","ISSN":"1360-3124, 1464-5092","issue":"4","journalAbbreviation":"International Journal of Leadership in Education","language":"en","page":"309-319","source":"DOI.org (Crossref)","title":"Chinese culture and leadership","volume":"4","author":[{"family":"Wong","given":"Kam-Cheung"}],"issued":{"date-parts":[["2001",10]]}}}],"schema":"https://github.com/citation-style-language/schema/raw/master/csl-citation.json"} </w:instrText>
      </w:r>
      <w:r w:rsidR="00893093" w:rsidRPr="002F30E8">
        <w:rPr>
          <w:rFonts w:ascii="Arial" w:hAnsi="Arial" w:cs="Arial"/>
          <w:sz w:val="24"/>
          <w:szCs w:val="24"/>
        </w:rPr>
        <w:fldChar w:fldCharType="separate"/>
      </w:r>
      <w:r w:rsidR="00893093" w:rsidRPr="002F30E8">
        <w:rPr>
          <w:rFonts w:ascii="Arial" w:hAnsi="Arial" w:cs="Arial"/>
          <w:sz w:val="24"/>
        </w:rPr>
        <w:t>(Wong, 2001)</w:t>
      </w:r>
      <w:r w:rsidR="00893093" w:rsidRPr="002F30E8">
        <w:rPr>
          <w:rFonts w:ascii="Arial" w:hAnsi="Arial" w:cs="Arial"/>
          <w:sz w:val="24"/>
          <w:szCs w:val="24"/>
        </w:rPr>
        <w:fldChar w:fldCharType="end"/>
      </w:r>
      <w:r w:rsidRPr="002F30E8">
        <w:rPr>
          <w:rFonts w:ascii="Arial" w:hAnsi="Arial" w:cs="Arial"/>
          <w:sz w:val="24"/>
          <w:szCs w:val="24"/>
        </w:rPr>
        <w:t>. However, in cultures that prioritize individualism, personal achievement, and rapid change, certain aspects of Theory Z may be less appealing or effective. The slower decision-making process and the focus on long-term employment could potentially clash with their cultural emphasis on speed, efficiency, and individual success</w:t>
      </w:r>
      <w:r w:rsidR="00893093" w:rsidRPr="002F30E8">
        <w:rPr>
          <w:rFonts w:ascii="Arial" w:hAnsi="Arial" w:cs="Arial"/>
          <w:sz w:val="24"/>
          <w:szCs w:val="24"/>
        </w:rPr>
        <w:t xml:space="preserve"> </w:t>
      </w:r>
      <w:r w:rsidR="00893093" w:rsidRPr="002F30E8">
        <w:rPr>
          <w:rFonts w:ascii="Arial" w:hAnsi="Arial" w:cs="Arial"/>
          <w:sz w:val="24"/>
          <w:szCs w:val="24"/>
        </w:rPr>
        <w:fldChar w:fldCharType="begin"/>
      </w:r>
      <w:r w:rsidR="00893093" w:rsidRPr="002F30E8">
        <w:rPr>
          <w:rFonts w:ascii="Arial" w:hAnsi="Arial" w:cs="Arial"/>
          <w:sz w:val="24"/>
          <w:szCs w:val="24"/>
        </w:rPr>
        <w:instrText xml:space="preserve"> ADDIN ZOTERO_ITEM CSL_CITATION {"citationID":"EO9ihG5O","properties":{"formattedCitation":"(Blair, 2003)","plainCitation":"(Blair, 2003)","noteIndex":0},"citationItems":[{"id":30031,"uris":["http://zotero.org/users/local/F9lgrfjK/items/B5YSC3MJ"],"itemData":{"id":30031,"type":"article-journal","container-title":"Professional Safety","issue":"6","note":"publisher: American Society of Safety Engineers","page":"18","source":"Google Scholar","title":"Culture &amp; leadership","volume":"48","author":[{"family":"Blair","given":"Earl"}],"issued":{"date-parts":[["2003"]]}}}],"schema":"https://github.com/citation-style-language/schema/raw/master/csl-citation.json"} </w:instrText>
      </w:r>
      <w:r w:rsidR="00893093" w:rsidRPr="002F30E8">
        <w:rPr>
          <w:rFonts w:ascii="Arial" w:hAnsi="Arial" w:cs="Arial"/>
          <w:sz w:val="24"/>
          <w:szCs w:val="24"/>
        </w:rPr>
        <w:fldChar w:fldCharType="separate"/>
      </w:r>
      <w:r w:rsidR="00893093" w:rsidRPr="002F30E8">
        <w:rPr>
          <w:rFonts w:ascii="Arial" w:hAnsi="Arial" w:cs="Arial"/>
          <w:sz w:val="24"/>
        </w:rPr>
        <w:t>(Blair, 2003)</w:t>
      </w:r>
      <w:r w:rsidR="00893093" w:rsidRPr="002F30E8">
        <w:rPr>
          <w:rFonts w:ascii="Arial" w:hAnsi="Arial" w:cs="Arial"/>
          <w:sz w:val="24"/>
          <w:szCs w:val="24"/>
        </w:rPr>
        <w:fldChar w:fldCharType="end"/>
      </w:r>
      <w:r w:rsidRPr="002F30E8">
        <w:rPr>
          <w:rFonts w:ascii="Arial" w:hAnsi="Arial" w:cs="Arial"/>
          <w:sz w:val="24"/>
          <w:szCs w:val="24"/>
        </w:rPr>
        <w:t>.</w:t>
      </w:r>
    </w:p>
    <w:p w14:paraId="5C3CB4A1" w14:textId="38AE92C4" w:rsidR="00226E3F" w:rsidRPr="002F30E8" w:rsidRDefault="00620145" w:rsidP="002F30E8">
      <w:pPr>
        <w:spacing w:line="360" w:lineRule="auto"/>
        <w:rPr>
          <w:rFonts w:ascii="Arial" w:hAnsi="Arial" w:cs="Arial"/>
          <w:sz w:val="24"/>
          <w:szCs w:val="24"/>
        </w:rPr>
      </w:pPr>
      <w:r w:rsidRPr="002F30E8">
        <w:rPr>
          <w:rFonts w:ascii="Arial" w:hAnsi="Arial" w:cs="Arial"/>
          <w:sz w:val="24"/>
          <w:szCs w:val="24"/>
        </w:rPr>
        <w:t>On an individual level, implementing Theory Z requires employees who are comfortable with actively participating in their work roles and who highly prioritize job security as well as organizational loyalty. Individuals seeking a more distinct separation between work life and personal life or those desiring swift career progression may find themselves less motivated within a Theory Z environment</w:t>
      </w:r>
      <w:r w:rsidR="00893093" w:rsidRPr="002F30E8">
        <w:rPr>
          <w:rFonts w:ascii="Arial" w:hAnsi="Arial" w:cs="Arial"/>
          <w:sz w:val="24"/>
          <w:szCs w:val="24"/>
        </w:rPr>
        <w:t xml:space="preserve"> </w:t>
      </w:r>
      <w:r w:rsidR="00002C0C" w:rsidRPr="002F30E8">
        <w:rPr>
          <w:rFonts w:ascii="Arial" w:hAnsi="Arial" w:cs="Arial"/>
          <w:sz w:val="24"/>
          <w:szCs w:val="24"/>
        </w:rPr>
        <w:fldChar w:fldCharType="begin"/>
      </w:r>
      <w:r w:rsidR="00002C0C" w:rsidRPr="002F30E8">
        <w:rPr>
          <w:rFonts w:ascii="Arial" w:hAnsi="Arial" w:cs="Arial"/>
          <w:sz w:val="24"/>
          <w:szCs w:val="24"/>
        </w:rPr>
        <w:instrText xml:space="preserve"> ADDIN ZOTERO_ITEM CSL_CITATION {"citationID":"nZNPHGnj","properties":{"formattedCitation":"(Okochi and Ateke, 2020)","plainCitation":"(Okochi and Ateke, 2020)","noteIndex":0},"citationItems":[{"id":30034,"uris":["http://zotero.org/users/local/F9lgrfjK/items/ZB4BEUFF"],"itemData":{"id":30034,"type":"article-journal","container-title":"Nigerian Journal of Business and Social Review","issue":"2","page":"125–137","source":"Google Scholar","title":"Employee empowerment: A strategy for optimizing employee performance","title-short":"Employee empowerment","volume":"11","author":[{"family":"Okochi","given":"Kinikanwo"},{"family":"Ateke","given":"Brown W."}],"issued":{"date-parts":[["2020"]]}}}],"schema":"https://github.com/citation-style-language/schema/raw/master/csl-citation.json"} </w:instrText>
      </w:r>
      <w:r w:rsidR="00002C0C" w:rsidRPr="002F30E8">
        <w:rPr>
          <w:rFonts w:ascii="Arial" w:hAnsi="Arial" w:cs="Arial"/>
          <w:sz w:val="24"/>
          <w:szCs w:val="24"/>
        </w:rPr>
        <w:fldChar w:fldCharType="separate"/>
      </w:r>
      <w:r w:rsidR="00002C0C" w:rsidRPr="002F30E8">
        <w:rPr>
          <w:rFonts w:ascii="Arial" w:hAnsi="Arial" w:cs="Arial"/>
          <w:sz w:val="24"/>
        </w:rPr>
        <w:t>(Okochi and Ateke, 2020)</w:t>
      </w:r>
      <w:r w:rsidR="00002C0C" w:rsidRPr="002F30E8">
        <w:rPr>
          <w:rFonts w:ascii="Arial" w:hAnsi="Arial" w:cs="Arial"/>
          <w:sz w:val="24"/>
          <w:szCs w:val="24"/>
        </w:rPr>
        <w:fldChar w:fldCharType="end"/>
      </w:r>
      <w:r w:rsidRPr="002F30E8">
        <w:rPr>
          <w:rFonts w:ascii="Arial" w:hAnsi="Arial" w:cs="Arial"/>
          <w:sz w:val="24"/>
          <w:szCs w:val="24"/>
        </w:rPr>
        <w:t>.</w:t>
      </w:r>
    </w:p>
    <w:p w14:paraId="59D1EB2F" w14:textId="40044802" w:rsidR="00BA49FE" w:rsidRPr="002F30E8" w:rsidRDefault="00BA49FE" w:rsidP="002F30E8">
      <w:pPr>
        <w:pStyle w:val="Heading2"/>
        <w:spacing w:line="360" w:lineRule="auto"/>
        <w:rPr>
          <w:rFonts w:ascii="Arial" w:hAnsi="Arial" w:cs="Arial"/>
        </w:rPr>
      </w:pPr>
      <w:bookmarkStart w:id="13" w:name="_Toc162578845"/>
      <w:r w:rsidRPr="002F30E8">
        <w:rPr>
          <w:rFonts w:ascii="Arial" w:hAnsi="Arial" w:cs="Arial"/>
        </w:rPr>
        <w:t>Comparative Analysis</w:t>
      </w:r>
      <w:bookmarkEnd w:id="13"/>
      <w:r w:rsidRPr="002F30E8">
        <w:rPr>
          <w:rFonts w:ascii="Arial" w:hAnsi="Arial" w:cs="Arial"/>
        </w:rPr>
        <w:t xml:space="preserve"> </w:t>
      </w:r>
    </w:p>
    <w:p w14:paraId="75ABD8EA" w14:textId="2ABD0A9B" w:rsidR="00B953CD" w:rsidRPr="002F30E8" w:rsidRDefault="00F27A14" w:rsidP="002F30E8">
      <w:pPr>
        <w:spacing w:line="360" w:lineRule="auto"/>
        <w:rPr>
          <w:rFonts w:ascii="Arial" w:hAnsi="Arial" w:cs="Arial"/>
          <w:sz w:val="24"/>
          <w:szCs w:val="24"/>
        </w:rPr>
      </w:pPr>
      <w:r w:rsidRPr="002F30E8">
        <w:rPr>
          <w:rFonts w:ascii="Arial" w:hAnsi="Arial" w:cs="Arial"/>
          <w:sz w:val="24"/>
          <w:szCs w:val="24"/>
        </w:rPr>
        <w:t>The</w:t>
      </w:r>
      <w:r w:rsidR="00B953CD" w:rsidRPr="002F30E8">
        <w:rPr>
          <w:rFonts w:ascii="Arial" w:hAnsi="Arial" w:cs="Arial"/>
          <w:sz w:val="24"/>
          <w:szCs w:val="24"/>
        </w:rPr>
        <w:t xml:space="preserve"> leadership and motivation theories of X, Y, and Z offer complementary viewpoints that are applicable to various organizational contexts and cultures. Theory X adopts an authoritarian management approach, grounded in the belief that employees generally have a negative attitude towards work. This theory emphasizes control and coercion as means of achieving desired outcomes. Conversely, Theory Y assumes that employees possess self-motivation and thrive when given responsibility. It promotes a participative management style that encourages collaboration and values employee input.</w:t>
      </w:r>
    </w:p>
    <w:p w14:paraId="5CAD7979" w14:textId="77777777" w:rsidR="00B953CD" w:rsidRPr="002F30E8" w:rsidRDefault="00B953CD" w:rsidP="002F30E8">
      <w:pPr>
        <w:spacing w:line="360" w:lineRule="auto"/>
        <w:rPr>
          <w:rFonts w:ascii="Arial" w:hAnsi="Arial" w:cs="Arial"/>
          <w:sz w:val="24"/>
          <w:szCs w:val="24"/>
        </w:rPr>
      </w:pPr>
      <w:r w:rsidRPr="002F30E8">
        <w:rPr>
          <w:rFonts w:ascii="Arial" w:hAnsi="Arial" w:cs="Arial"/>
          <w:sz w:val="24"/>
          <w:szCs w:val="24"/>
        </w:rPr>
        <w:t xml:space="preserve">Building upon these ideas, Theory Z combines elements from both Eastern and Western management philosophies. It places significance on long-term employment relationships, collective decision-making processes, as well as holistic concerns for the </w:t>
      </w:r>
      <w:r w:rsidRPr="002F30E8">
        <w:rPr>
          <w:rFonts w:ascii="Arial" w:hAnsi="Arial" w:cs="Arial"/>
          <w:sz w:val="24"/>
          <w:szCs w:val="24"/>
        </w:rPr>
        <w:lastRenderedPageBreak/>
        <w:t>well-being of employees both at work and beyond. By integrating these approaches into their practices, organizations can create environments conducive to productivity while fostering positive employee experiences.</w:t>
      </w:r>
    </w:p>
    <w:p w14:paraId="6DAF8F75" w14:textId="2A06A7EB" w:rsidR="00B953CD" w:rsidRPr="002F30E8" w:rsidRDefault="00B953CD" w:rsidP="002F30E8">
      <w:pPr>
        <w:spacing w:line="360" w:lineRule="auto"/>
        <w:rPr>
          <w:rFonts w:ascii="Arial" w:hAnsi="Arial" w:cs="Arial"/>
          <w:sz w:val="24"/>
          <w:szCs w:val="24"/>
        </w:rPr>
      </w:pPr>
      <w:r w:rsidRPr="002F30E8">
        <w:rPr>
          <w:rFonts w:ascii="Arial" w:hAnsi="Arial" w:cs="Arial"/>
          <w:sz w:val="24"/>
          <w:szCs w:val="24"/>
        </w:rPr>
        <w:t>The main commonality among these theories is their shared objective of improving organizational efficiency and employee contentment. However, they differ significantly in their approaches, with Theory X emphasizing strict supervision while Theories Y and Z promote more inclusive and trust-based management styles. The suitability of each theory varies depending on the situation; Theory X may be more applicable in predictable, task-oriented environments that require tight control, whereas Theories Y and Z are better suited for dynamic, innovative settings where employee engagement and creativity are crucial.</w:t>
      </w:r>
    </w:p>
    <w:p w14:paraId="1C41358F" w14:textId="4BB785FB" w:rsidR="00226E3F" w:rsidRPr="002F30E8" w:rsidRDefault="00B953CD" w:rsidP="002F30E8">
      <w:pPr>
        <w:spacing w:line="360" w:lineRule="auto"/>
        <w:rPr>
          <w:rFonts w:ascii="Arial" w:hAnsi="Arial" w:cs="Arial"/>
          <w:sz w:val="24"/>
          <w:szCs w:val="24"/>
        </w:rPr>
      </w:pPr>
      <w:r w:rsidRPr="002F30E8">
        <w:rPr>
          <w:rFonts w:ascii="Arial" w:hAnsi="Arial" w:cs="Arial"/>
          <w:sz w:val="24"/>
          <w:szCs w:val="24"/>
        </w:rPr>
        <w:t xml:space="preserve">The significance of organizational culture and individual differences cannot be overstated when applying these theories. An organization's culture may lean towards the rigid structure favoured by Theory X or the flexible and innovative environment advocated by Theories Y and Z. Similarly, personal differences among employees - such as their need for autonomy, response to authority, and motivational drivers - greatly influence which theory will yield the most favourable outcomes. Therefore, leaders must possess the ability to recognize and adapt to these factors in order to apply the most suitable theory that maximizes both employee satisfaction </w:t>
      </w:r>
      <w:r w:rsidR="00226E3F" w:rsidRPr="002F30E8">
        <w:rPr>
          <w:rFonts w:ascii="Arial" w:hAnsi="Arial" w:cs="Arial"/>
          <w:sz w:val="24"/>
          <w:szCs w:val="24"/>
        </w:rPr>
        <w:br w:type="page"/>
      </w:r>
    </w:p>
    <w:p w14:paraId="7927A206" w14:textId="3E4F5502" w:rsidR="00596082" w:rsidRPr="002F30E8" w:rsidRDefault="00226E3F" w:rsidP="002F30E8">
      <w:pPr>
        <w:pStyle w:val="Heading1"/>
        <w:spacing w:line="360" w:lineRule="auto"/>
        <w:rPr>
          <w:rFonts w:ascii="Arial" w:hAnsi="Arial" w:cs="Arial"/>
        </w:rPr>
      </w:pPr>
      <w:bookmarkStart w:id="14" w:name="_Toc162578846"/>
      <w:r w:rsidRPr="002F30E8">
        <w:rPr>
          <w:rFonts w:ascii="Arial" w:hAnsi="Arial" w:cs="Arial"/>
        </w:rPr>
        <w:lastRenderedPageBreak/>
        <w:t xml:space="preserve">Part B: </w:t>
      </w:r>
      <w:r w:rsidR="00596082" w:rsidRPr="002F30E8">
        <w:rPr>
          <w:rFonts w:ascii="Arial" w:hAnsi="Arial" w:cs="Arial"/>
        </w:rPr>
        <w:t>Leadership Styles and Google</w:t>
      </w:r>
      <w:bookmarkEnd w:id="14"/>
    </w:p>
    <w:p w14:paraId="2A326050" w14:textId="7D908E4C" w:rsidR="00AF61CB" w:rsidRPr="002F30E8" w:rsidRDefault="008439C6" w:rsidP="002F30E8">
      <w:pPr>
        <w:spacing w:line="360" w:lineRule="auto"/>
        <w:rPr>
          <w:rFonts w:ascii="Arial" w:hAnsi="Arial" w:cs="Arial"/>
          <w:sz w:val="24"/>
          <w:szCs w:val="24"/>
        </w:rPr>
      </w:pPr>
      <w:r w:rsidRPr="002F30E8">
        <w:rPr>
          <w:rFonts w:ascii="Arial" w:hAnsi="Arial" w:cs="Arial"/>
          <w:sz w:val="24"/>
          <w:szCs w:val="24"/>
        </w:rPr>
        <w:t xml:space="preserve">In the ever-changing world of modern business, the idea that a leader can rely on one unchanging style is becoming increasingly unrealistic </w:t>
      </w:r>
      <w:r w:rsidRPr="002F30E8">
        <w:rPr>
          <w:rFonts w:ascii="Arial" w:hAnsi="Arial" w:cs="Arial"/>
          <w:sz w:val="24"/>
          <w:szCs w:val="24"/>
        </w:rPr>
        <w:fldChar w:fldCharType="begin"/>
      </w:r>
      <w:r w:rsidRPr="002F30E8">
        <w:rPr>
          <w:rFonts w:ascii="Arial" w:hAnsi="Arial" w:cs="Arial"/>
          <w:sz w:val="24"/>
          <w:szCs w:val="24"/>
        </w:rPr>
        <w:instrText xml:space="preserve"> ADDIN ZOTERO_ITEM CSL_CITATION {"citationID":"TjriICla","properties":{"formattedCitation":"(Boylan and Turner, 2017)","plainCitation":"(Boylan and Turner, 2017)","noteIndex":0},"citationItems":[{"id":30043,"uris":["http://zotero.org/users/local/F9lgrfjK/items/PDCM5AEH"],"itemData":{"id":30043,"type":"article-journal","container-title":"Journal of Leadership Education","issue":"2","note":"publisher: Association of Leadership Educators","page":"183–198","source":"Google Scholar","title":"Developing organizational adaptability for complex environment","volume":"16","author":[{"family":"Boylan","given":"Steven A."},{"family":"Turner","given":"Kenneth A."}],"issued":{"date-parts":[["2017"]]}}}],"schema":"https://github.com/citation-style-language/schema/raw/master/csl-citation.json"} </w:instrText>
      </w:r>
      <w:r w:rsidRPr="002F30E8">
        <w:rPr>
          <w:rFonts w:ascii="Arial" w:hAnsi="Arial" w:cs="Arial"/>
          <w:sz w:val="24"/>
          <w:szCs w:val="24"/>
        </w:rPr>
        <w:fldChar w:fldCharType="separate"/>
      </w:r>
      <w:r w:rsidRPr="002F30E8">
        <w:rPr>
          <w:rFonts w:ascii="Arial" w:hAnsi="Arial" w:cs="Arial"/>
          <w:sz w:val="24"/>
        </w:rPr>
        <w:t>(Boylan and Turner, 2017)</w:t>
      </w:r>
      <w:r w:rsidRPr="002F30E8">
        <w:rPr>
          <w:rFonts w:ascii="Arial" w:hAnsi="Arial" w:cs="Arial"/>
          <w:sz w:val="24"/>
          <w:szCs w:val="24"/>
        </w:rPr>
        <w:fldChar w:fldCharType="end"/>
      </w:r>
      <w:r w:rsidRPr="002F30E8">
        <w:rPr>
          <w:rFonts w:ascii="Arial" w:hAnsi="Arial" w:cs="Arial"/>
          <w:sz w:val="24"/>
          <w:szCs w:val="24"/>
        </w:rPr>
        <w:t xml:space="preserve">. Situational leadership, a model that advocates for adapting leadership styles to fit different situations, addresses this reality. It argues that effective leadership is not rigid but flexible, adjusting according to the task at hand, the maturity level of the team, and the specific challenges faced. This approach enables leaders to motivate their teams more effectively, navigate complexities with greater success, and achieve organizational objectives </w:t>
      </w:r>
      <w:r w:rsidR="00EB1251" w:rsidRPr="002F30E8">
        <w:rPr>
          <w:rFonts w:ascii="Arial" w:hAnsi="Arial" w:cs="Arial"/>
          <w:sz w:val="24"/>
          <w:szCs w:val="24"/>
        </w:rPr>
        <w:fldChar w:fldCharType="begin"/>
      </w:r>
      <w:r w:rsidR="00EB1251" w:rsidRPr="002F30E8">
        <w:rPr>
          <w:rFonts w:ascii="Arial" w:hAnsi="Arial" w:cs="Arial"/>
          <w:sz w:val="24"/>
          <w:szCs w:val="24"/>
        </w:rPr>
        <w:instrText xml:space="preserve"> ADDIN ZOTERO_ITEM CSL_CITATION {"citationID":"YWlttJoJ","properties":{"formattedCitation":"(Walls, 2019)","plainCitation":"(Walls, 2019)","noteIndex":0},"citationItems":[{"id":30045,"uris":["http://zotero.org/users/local/F9lgrfjK/items/FM4XRRW5"],"itemData":{"id":30045,"type":"article-journal","abstract":"There's not much literature available to guide and direct NHS leadership and their approaches within clinical practice. However, two main schools of thought exist. There are the historical transactional theories, where leaders provide rewards to followers for desired behaviours, but these are largely recognised to be ineffective in nursing care. Then there are the more modern transformational approaches that have driven NHS leadership for many years. Transformational leaders are considered to be committed leaders with a vision to empower and nurture the value that others bring. NHS leadership theory often drives nurses towards a transformational approach to their leadership style in clinical practice. Situational leadership can be described as the inter-relation between the task behaviour (that is, giving instruction, direction, guidance and the relationship behaviour), listening, support, and value. This style offers the benefits of combined strategies that apply consideration to individual and environmental needs. This can maximise students' learning experiences and satisfaction within practice contexts.","container-title":"Community practitioner : the journal of the Community Practitioners' &amp; Health Visitors' Association","ISSN":"1462-2815","issue":"2","language":"en","note":"number: 2\npublisher: Redactive Publishing Ltd.","page":"31-33","source":"nrl.northumbria.ac.uk","title":"The Value of Situational Leadership","volume":"92","author":[{"family":"Walls","given":"Elaine"}],"issued":{"date-parts":[["2019",3,8]]}}}],"schema":"https://github.com/citation-style-language/schema/raw/master/csl-citation.json"} </w:instrText>
      </w:r>
      <w:r w:rsidR="00EB1251" w:rsidRPr="002F30E8">
        <w:rPr>
          <w:rFonts w:ascii="Arial" w:hAnsi="Arial" w:cs="Arial"/>
          <w:sz w:val="24"/>
          <w:szCs w:val="24"/>
        </w:rPr>
        <w:fldChar w:fldCharType="separate"/>
      </w:r>
      <w:r w:rsidR="00EB1251" w:rsidRPr="002F30E8">
        <w:rPr>
          <w:rFonts w:ascii="Arial" w:hAnsi="Arial" w:cs="Arial"/>
          <w:sz w:val="24"/>
        </w:rPr>
        <w:t>(Walls, 2019)</w:t>
      </w:r>
      <w:r w:rsidR="00EB1251" w:rsidRPr="002F30E8">
        <w:rPr>
          <w:rFonts w:ascii="Arial" w:hAnsi="Arial" w:cs="Arial"/>
          <w:sz w:val="24"/>
          <w:szCs w:val="24"/>
        </w:rPr>
        <w:fldChar w:fldCharType="end"/>
      </w:r>
      <w:r w:rsidRPr="002F30E8">
        <w:rPr>
          <w:rFonts w:ascii="Arial" w:hAnsi="Arial" w:cs="Arial"/>
          <w:sz w:val="24"/>
          <w:szCs w:val="24"/>
        </w:rPr>
        <w:t>. Google serves as a prominent example of this principle in action. Known for its innovative culture and impressive adaptability, Google's success can be partly attributed to its leaders' ability to tailor their approach based on situational needs—ranging from providing hands-on guidance during product development to empowering teams in pursuit of their creative projects</w:t>
      </w:r>
      <w:r w:rsidR="00972335" w:rsidRPr="002F30E8">
        <w:rPr>
          <w:rFonts w:ascii="Arial" w:hAnsi="Arial" w:cs="Arial"/>
          <w:sz w:val="24"/>
          <w:szCs w:val="24"/>
        </w:rPr>
        <w:t xml:space="preserve"> </w:t>
      </w:r>
      <w:r w:rsidR="00972335" w:rsidRPr="002F30E8">
        <w:rPr>
          <w:rFonts w:ascii="Arial" w:hAnsi="Arial" w:cs="Arial"/>
          <w:sz w:val="24"/>
          <w:szCs w:val="24"/>
        </w:rPr>
        <w:fldChar w:fldCharType="begin"/>
      </w:r>
      <w:r w:rsidR="00972335" w:rsidRPr="002F30E8">
        <w:rPr>
          <w:rFonts w:ascii="Arial" w:hAnsi="Arial" w:cs="Arial"/>
          <w:sz w:val="24"/>
          <w:szCs w:val="24"/>
        </w:rPr>
        <w:instrText xml:space="preserve"> ADDIN ZOTERO_ITEM CSL_CITATION {"citationID":"ldG2bdNe","properties":{"formattedCitation":"(Sukdeo, 2021)","plainCitation":"(Sukdeo, 2021)","noteIndex":0},"citationItems":[{"id":30048,"uris":["http://zotero.org/users/local/F9lgrfjK/items/GPFFQT88"],"itemData":{"id":30048,"type":"paper-conference","abstract":"Leadership is an art to ensure that employees attain a set target and is characterised by having a clear task, a self-driventeam that wants to achieve the target and understanding the employee needs. This study evaluated the effect of","event-title":"IADIS International Conference Internet Technologies and Society 2021","ISBN":"978-989-8704-36-8","page":"139-147","source":"www.iadisportal.org","title":"An investigation on the role of situational leadership in modern organizations","URL":"https://www.iadisportal.org/digital-library/an-investigation-on-the-role-of-situational-leadership-in-modern-organizations","author":[{"family":"Sukdeo","given":"Mercy Manyuchi and Nita"}],"accessed":{"date-parts":[["2024",3,28]]},"issued":{"date-parts":[["2021"]]}}}],"schema":"https://github.com/citation-style-language/schema/raw/master/csl-citation.json"} </w:instrText>
      </w:r>
      <w:r w:rsidR="00972335" w:rsidRPr="002F30E8">
        <w:rPr>
          <w:rFonts w:ascii="Arial" w:hAnsi="Arial" w:cs="Arial"/>
          <w:sz w:val="24"/>
          <w:szCs w:val="24"/>
        </w:rPr>
        <w:fldChar w:fldCharType="separate"/>
      </w:r>
      <w:r w:rsidR="00972335" w:rsidRPr="002F30E8">
        <w:rPr>
          <w:rFonts w:ascii="Arial" w:hAnsi="Arial" w:cs="Arial"/>
          <w:sz w:val="24"/>
        </w:rPr>
        <w:t>(Sukdeo, 2021)</w:t>
      </w:r>
      <w:r w:rsidR="00972335" w:rsidRPr="002F30E8">
        <w:rPr>
          <w:rFonts w:ascii="Arial" w:hAnsi="Arial" w:cs="Arial"/>
          <w:sz w:val="24"/>
          <w:szCs w:val="24"/>
        </w:rPr>
        <w:fldChar w:fldCharType="end"/>
      </w:r>
      <w:r w:rsidRPr="002F30E8">
        <w:rPr>
          <w:rFonts w:ascii="Arial" w:hAnsi="Arial" w:cs="Arial"/>
          <w:sz w:val="24"/>
          <w:szCs w:val="24"/>
        </w:rPr>
        <w:t>. This showcases how situational leadership creates an environment where both the organization and its employees thrive.</w:t>
      </w:r>
    </w:p>
    <w:p w14:paraId="731D9576" w14:textId="47C4461F" w:rsidR="000B7936" w:rsidRPr="002F30E8" w:rsidRDefault="00ED645A" w:rsidP="002F30E8">
      <w:pPr>
        <w:pStyle w:val="Heading2"/>
        <w:spacing w:line="360" w:lineRule="auto"/>
        <w:rPr>
          <w:rFonts w:ascii="Arial" w:hAnsi="Arial" w:cs="Arial"/>
        </w:rPr>
      </w:pPr>
      <w:bookmarkStart w:id="15" w:name="_Toc162578847"/>
      <w:r w:rsidRPr="002F30E8">
        <w:rPr>
          <w:rFonts w:ascii="Arial" w:hAnsi="Arial" w:cs="Arial"/>
        </w:rPr>
        <w:t>Situational Leadership: No one style for all</w:t>
      </w:r>
      <w:bookmarkEnd w:id="15"/>
    </w:p>
    <w:p w14:paraId="635D8525" w14:textId="3E73EF84" w:rsidR="006745D5" w:rsidRPr="002F30E8" w:rsidRDefault="006745D5" w:rsidP="002F30E8">
      <w:pPr>
        <w:spacing w:line="360" w:lineRule="auto"/>
        <w:rPr>
          <w:rFonts w:ascii="Arial" w:hAnsi="Arial" w:cs="Arial"/>
          <w:sz w:val="24"/>
          <w:szCs w:val="24"/>
        </w:rPr>
      </w:pPr>
      <w:r w:rsidRPr="002F30E8">
        <w:rPr>
          <w:rFonts w:ascii="Arial" w:hAnsi="Arial" w:cs="Arial"/>
          <w:sz w:val="24"/>
          <w:szCs w:val="24"/>
        </w:rPr>
        <w:t xml:space="preserve">Situational leadership places great importance on the ability to adjust leadership styles according to the specific circumstances and requirements of a given situation. This adaptability enables leaders to effectively guide their teams through various challenges and opportunities, resulting in significant achievements across diverse industries </w:t>
      </w:r>
      <w:r w:rsidRPr="002F30E8">
        <w:rPr>
          <w:rFonts w:ascii="Arial" w:hAnsi="Arial" w:cs="Arial"/>
          <w:sz w:val="24"/>
          <w:szCs w:val="24"/>
        </w:rPr>
        <w:fldChar w:fldCharType="begin"/>
      </w:r>
      <w:r w:rsidRPr="002F30E8">
        <w:rPr>
          <w:rFonts w:ascii="Arial" w:hAnsi="Arial" w:cs="Arial"/>
          <w:sz w:val="24"/>
          <w:szCs w:val="24"/>
        </w:rPr>
        <w:instrText xml:space="preserve"> ADDIN ZOTERO_ITEM CSL_CITATION {"citationID":"vGcaZLYz","properties":{"formattedCitation":"(Parse, 2018)","plainCitation":"(Parse, 2018)","noteIndex":0},"citationItems":[{"id":30050,"uris":["http://zotero.org/users/local/F9lgrfjK/items/AD9RIG3K"],"itemData":{"id":30050,"type":"article-journal","container-title":"Nursing Science Quarterly","DOI":"10.1177/0894318418792888","ISSN":"0894-3184","issue":"4","journalAbbreviation":"Nurs Sci Q","language":"en","note":"publisher: SAGE Publications Inc","page":"317-318","source":"SAGE Journals","title":"Situational Awareness: A Leadership Phenomenon","title-short":"Situational Awareness","volume":"31","author":[{"family":"Parse","given":"Rosemarie Rizzo"}],"issued":{"date-parts":[["2018",10,1]]}}}],"schema":"https://github.com/citation-style-language/schema/raw/master/csl-citation.json"} </w:instrText>
      </w:r>
      <w:r w:rsidRPr="002F30E8">
        <w:rPr>
          <w:rFonts w:ascii="Arial" w:hAnsi="Arial" w:cs="Arial"/>
          <w:sz w:val="24"/>
          <w:szCs w:val="24"/>
        </w:rPr>
        <w:fldChar w:fldCharType="separate"/>
      </w:r>
      <w:r w:rsidRPr="002F30E8">
        <w:rPr>
          <w:rFonts w:ascii="Arial" w:hAnsi="Arial" w:cs="Arial"/>
          <w:sz w:val="24"/>
        </w:rPr>
        <w:t>(Parse, 2018)</w:t>
      </w:r>
      <w:r w:rsidRPr="002F30E8">
        <w:rPr>
          <w:rFonts w:ascii="Arial" w:hAnsi="Arial" w:cs="Arial"/>
          <w:sz w:val="24"/>
          <w:szCs w:val="24"/>
        </w:rPr>
        <w:fldChar w:fldCharType="end"/>
      </w:r>
      <w:r w:rsidRPr="002F30E8">
        <w:rPr>
          <w:rFonts w:ascii="Arial" w:hAnsi="Arial" w:cs="Arial"/>
          <w:sz w:val="24"/>
          <w:szCs w:val="24"/>
        </w:rPr>
        <w:t>.</w:t>
      </w:r>
    </w:p>
    <w:p w14:paraId="039055D0" w14:textId="6B12A682" w:rsidR="00ED645A" w:rsidRPr="002F30E8" w:rsidRDefault="006745D5" w:rsidP="002F30E8">
      <w:pPr>
        <w:spacing w:line="360" w:lineRule="auto"/>
        <w:rPr>
          <w:rFonts w:ascii="Arial" w:hAnsi="Arial" w:cs="Arial"/>
          <w:sz w:val="24"/>
          <w:szCs w:val="24"/>
        </w:rPr>
      </w:pPr>
      <w:r w:rsidRPr="002F30E8">
        <w:rPr>
          <w:rFonts w:ascii="Arial" w:hAnsi="Arial" w:cs="Arial"/>
          <w:sz w:val="24"/>
          <w:szCs w:val="24"/>
        </w:rPr>
        <w:t>An illustrative example of situational leadership in action can be observed within the healthcare sector amidst the COVID-19 pandemic. Hospital administrators and healthcare leaders were compelled to swiftly modify their approach, transitioning from a more hands-off method during normal operations to an authoritative approach during the crisis. This rapid shift in leadership style facilitated prompt resource mobilization, streamlined decision-making processes, and ensured both safety and efficiency within healthcare delivery during unprecedented times</w:t>
      </w:r>
      <w:r w:rsidR="008F6880" w:rsidRPr="002F30E8">
        <w:rPr>
          <w:rFonts w:ascii="Arial" w:hAnsi="Arial" w:cs="Arial"/>
          <w:sz w:val="24"/>
          <w:szCs w:val="24"/>
        </w:rPr>
        <w:t xml:space="preserve"> </w:t>
      </w:r>
      <w:r w:rsidR="008F6880" w:rsidRPr="002F30E8">
        <w:rPr>
          <w:rFonts w:ascii="Arial" w:hAnsi="Arial" w:cs="Arial"/>
          <w:sz w:val="24"/>
          <w:szCs w:val="24"/>
        </w:rPr>
        <w:fldChar w:fldCharType="begin"/>
      </w:r>
      <w:r w:rsidR="008F6880" w:rsidRPr="002F30E8">
        <w:rPr>
          <w:rFonts w:ascii="Arial" w:hAnsi="Arial" w:cs="Arial"/>
          <w:sz w:val="24"/>
          <w:szCs w:val="24"/>
        </w:rPr>
        <w:instrText xml:space="preserve"> ADDIN ZOTERO_ITEM CSL_CITATION {"citationID":"fQR395yK","properties":{"formattedCitation":"(Nonaillada and Martin, 2022)","plainCitation":"(Nonaillada and Martin, 2022)","noteIndex":0},"citationItems":[{"id":30052,"uris":["http://zotero.org/users/local/F9lgrfjK/items/JN3XB8VP"],"itemData":{"id":30052,"type":"article-journal","abstract":"Background and Objectives: \n          In March 2020, the coronavirus disease-2019 (COVID-19) pandemic caused many disruptions to usual operations and demands in excess of normal capacity at NYU Langone Hospital Long Island and NYU Long Island School of Medicine. Significant increases in volume of critically ill patients necessitated hospital administrators to redeploy faculty physicians and other staff to support other areas as a way of exercising option value. This commentary describes our experiences as 2 medical school deans and teaching professors where we recently applied the model of situational leadership during our redeployment as unit clerks on newly-created COVID patient care units at the height of the COVID-19 pandemic in our local area. Our experience yielded personal feelings of accomplishment and allowed us to exercise nonlinear thinking, which we believe contributed to greater staff operational efficiency, using principles of situational leadership during these hospital redeployment initiatives.\n          Key Takeaways: \n          Situational leadership is an effective management model for hospital academic leaders who are not routinely in clinical operations to initiate in emergency conditions when unprecedented working scenarios and feelings of staff uncertainty are occurring, while option value is being exercised with faculty/staff redeployment. Our experience led to increased self-actualization. We provide recommendations to health care administrators on how to better prepare for future faculty/staff redeployments in the hospital.","container-title":"Quality Management in Healthcare","DOI":"10.1097/QMH.0000000000000350","ISSN":"1063-8628","issue":"4","language":"en-US","page":"274","source":"journals.lww.com","title":"Applying Situational Leadership to Redeployment Duties During COVID-19: Lessons Learned","title-short":"Applying Situational Leadership to Redeployment Duties During COVID-19","volume":"31","author":[{"family":"Nonaillada","given":"Jeannine"},{"family":"Martin","given":"Rob Armstrong"}],"issued":{"date-parts":[["2022",12]]}}}],"schema":"https://github.com/citation-style-language/schema/raw/master/csl-citation.json"} </w:instrText>
      </w:r>
      <w:r w:rsidR="008F6880" w:rsidRPr="002F30E8">
        <w:rPr>
          <w:rFonts w:ascii="Arial" w:hAnsi="Arial" w:cs="Arial"/>
          <w:sz w:val="24"/>
          <w:szCs w:val="24"/>
        </w:rPr>
        <w:fldChar w:fldCharType="separate"/>
      </w:r>
      <w:r w:rsidR="008F6880" w:rsidRPr="002F30E8">
        <w:rPr>
          <w:rFonts w:ascii="Arial" w:hAnsi="Arial" w:cs="Arial"/>
          <w:sz w:val="24"/>
        </w:rPr>
        <w:t>(Nonaillada and Martin, 2022)</w:t>
      </w:r>
      <w:r w:rsidR="008F6880" w:rsidRPr="002F30E8">
        <w:rPr>
          <w:rFonts w:ascii="Arial" w:hAnsi="Arial" w:cs="Arial"/>
          <w:sz w:val="24"/>
          <w:szCs w:val="24"/>
        </w:rPr>
        <w:fldChar w:fldCharType="end"/>
      </w:r>
      <w:r w:rsidRPr="002F30E8">
        <w:rPr>
          <w:rFonts w:ascii="Arial" w:hAnsi="Arial" w:cs="Arial"/>
          <w:sz w:val="24"/>
          <w:szCs w:val="24"/>
        </w:rPr>
        <w:t>.</w:t>
      </w:r>
    </w:p>
    <w:p w14:paraId="660A08AA" w14:textId="44A13B7A" w:rsidR="006745D5" w:rsidRPr="002F30E8" w:rsidRDefault="00C738F3" w:rsidP="002F30E8">
      <w:pPr>
        <w:spacing w:line="360" w:lineRule="auto"/>
        <w:rPr>
          <w:rFonts w:ascii="Arial" w:hAnsi="Arial" w:cs="Arial"/>
          <w:sz w:val="24"/>
          <w:szCs w:val="24"/>
        </w:rPr>
      </w:pPr>
      <w:r w:rsidRPr="002F30E8">
        <w:rPr>
          <w:rFonts w:ascii="Arial" w:hAnsi="Arial" w:cs="Arial"/>
          <w:sz w:val="24"/>
          <w:szCs w:val="24"/>
        </w:rPr>
        <w:lastRenderedPageBreak/>
        <w:t>Satya Nadella's leadership as CEO of Microsoft in the corporate world exemplifies the impact of</w:t>
      </w:r>
      <w:r w:rsidR="00F2048F" w:rsidRPr="002F30E8">
        <w:rPr>
          <w:rFonts w:ascii="Arial" w:hAnsi="Arial" w:cs="Arial"/>
          <w:sz w:val="24"/>
          <w:szCs w:val="24"/>
        </w:rPr>
        <w:t xml:space="preserve"> flexible</w:t>
      </w:r>
      <w:r w:rsidR="0086514A" w:rsidRPr="002F30E8">
        <w:rPr>
          <w:rFonts w:ascii="Arial" w:hAnsi="Arial" w:cs="Arial"/>
          <w:sz w:val="24"/>
          <w:szCs w:val="24"/>
        </w:rPr>
        <w:t xml:space="preserve">, transformational </w:t>
      </w:r>
      <w:r w:rsidR="00F2048F" w:rsidRPr="002F30E8">
        <w:rPr>
          <w:rFonts w:ascii="Arial" w:hAnsi="Arial" w:cs="Arial"/>
          <w:sz w:val="24"/>
          <w:szCs w:val="24"/>
        </w:rPr>
        <w:t>and</w:t>
      </w:r>
      <w:r w:rsidRPr="002F30E8">
        <w:rPr>
          <w:rFonts w:ascii="Arial" w:hAnsi="Arial" w:cs="Arial"/>
          <w:sz w:val="24"/>
          <w:szCs w:val="24"/>
        </w:rPr>
        <w:t xml:space="preserve"> situational leadership. The transformational approach he employed shifted the company culture from being competitive to one that prioritized collaboration, empathy, learning, and employee empowerment. This strategic shift was instrumental in revitalizing Microsoft's innovation pipeline and resulted in substantial growth in areas such as cloud computing</w:t>
      </w:r>
      <w:r w:rsidR="00F2048F" w:rsidRPr="002F30E8">
        <w:rPr>
          <w:rFonts w:ascii="Arial" w:hAnsi="Arial" w:cs="Arial"/>
          <w:sz w:val="24"/>
          <w:szCs w:val="24"/>
        </w:rPr>
        <w:t xml:space="preserve"> </w:t>
      </w:r>
      <w:r w:rsidR="00F2048F" w:rsidRPr="002F30E8">
        <w:rPr>
          <w:rFonts w:ascii="Arial" w:hAnsi="Arial" w:cs="Arial"/>
          <w:sz w:val="24"/>
          <w:szCs w:val="24"/>
        </w:rPr>
        <w:fldChar w:fldCharType="begin"/>
      </w:r>
      <w:r w:rsidR="00F2048F" w:rsidRPr="002F30E8">
        <w:rPr>
          <w:rFonts w:ascii="Arial" w:hAnsi="Arial" w:cs="Arial"/>
          <w:sz w:val="24"/>
          <w:szCs w:val="24"/>
        </w:rPr>
        <w:instrText xml:space="preserve"> ADDIN ZOTERO_ITEM CSL_CITATION {"citationID":"jib6cu4U","properties":{"formattedCitation":"(Zada, 2022)","plainCitation":"(Zada, 2022)","noteIndex":0},"citationItems":[{"id":30056,"uris":["http://zotero.org/users/local/F9lgrfjK/items/BTBQITPH"],"itemData":{"id":30056,"type":"article-journal","abstract":"The leadership topic is in continuous improvement especially after the pandemic of COVID-19 when many related topics are raised like the employees’ burn-out, work-life balance, and the importance of digital skills. For that reason, the topic of leadership is so important and requires attention to help organizations sustain their business and lead people in a modern human way that improves their performance. This article explains the effect of leadership style and personality on organizational performance and how Satya Nadella, the CEO of Microsoft, supported HR and empowered them to deploy modern strategies to retain employees and to do successful onboarding and performance improvements. Companies should take into consideration both, the employees’ needs and the client’s satisfaction, by building a productive culture based on the work-life balance using five leadership skills: collaboration, coaching, cultural formation, learning, and empowerment, that boost employees’ engagement to perform better.","container-title":"International Business Research","DOI":"10.5539/ibr.v15n9p43","journalAbbreviation":"International Business Research","page":"43","source":"ResearchGate","title":"The Modern Leadership Ingredients for the Post-COVID","volume":"15","author":[{"family":"Zada","given":"Ibrahim"}],"issued":{"date-parts":[["2022",8,16]]}}}],"schema":"https://github.com/citation-style-language/schema/raw/master/csl-citation.json"} </w:instrText>
      </w:r>
      <w:r w:rsidR="00F2048F" w:rsidRPr="002F30E8">
        <w:rPr>
          <w:rFonts w:ascii="Arial" w:hAnsi="Arial" w:cs="Arial"/>
          <w:sz w:val="24"/>
          <w:szCs w:val="24"/>
        </w:rPr>
        <w:fldChar w:fldCharType="separate"/>
      </w:r>
      <w:r w:rsidR="00F2048F" w:rsidRPr="002F30E8">
        <w:rPr>
          <w:rFonts w:ascii="Arial" w:hAnsi="Arial" w:cs="Arial"/>
          <w:sz w:val="24"/>
        </w:rPr>
        <w:t>(Zada, 2022)</w:t>
      </w:r>
      <w:r w:rsidR="00F2048F" w:rsidRPr="002F30E8">
        <w:rPr>
          <w:rFonts w:ascii="Arial" w:hAnsi="Arial" w:cs="Arial"/>
          <w:sz w:val="24"/>
          <w:szCs w:val="24"/>
        </w:rPr>
        <w:fldChar w:fldCharType="end"/>
      </w:r>
      <w:r w:rsidRPr="002F30E8">
        <w:rPr>
          <w:rFonts w:ascii="Arial" w:hAnsi="Arial" w:cs="Arial"/>
          <w:sz w:val="24"/>
          <w:szCs w:val="24"/>
        </w:rPr>
        <w:t>.</w:t>
      </w:r>
      <w:r w:rsidR="0086514A" w:rsidRPr="002F30E8">
        <w:rPr>
          <w:rFonts w:ascii="Arial" w:hAnsi="Arial" w:cs="Arial"/>
          <w:sz w:val="24"/>
          <w:szCs w:val="24"/>
        </w:rPr>
        <w:t xml:space="preserve"> This shows why a leader does not have to apply one style for all situations. The situation may determine the leadership style.</w:t>
      </w:r>
    </w:p>
    <w:p w14:paraId="05919831" w14:textId="45D54226" w:rsidR="0086514A" w:rsidRPr="002F30E8" w:rsidRDefault="0086514A" w:rsidP="002F30E8">
      <w:pPr>
        <w:pStyle w:val="Heading2"/>
        <w:spacing w:line="360" w:lineRule="auto"/>
        <w:rPr>
          <w:rFonts w:ascii="Arial" w:hAnsi="Arial" w:cs="Arial"/>
        </w:rPr>
      </w:pPr>
      <w:bookmarkStart w:id="16" w:name="_Toc162578848"/>
      <w:r w:rsidRPr="002F30E8">
        <w:rPr>
          <w:rFonts w:ascii="Arial" w:hAnsi="Arial" w:cs="Arial"/>
        </w:rPr>
        <w:t>The Google Way</w:t>
      </w:r>
      <w:bookmarkEnd w:id="16"/>
    </w:p>
    <w:p w14:paraId="382FDFC6" w14:textId="37D3DD9A" w:rsidR="0086514A" w:rsidRPr="002F30E8" w:rsidRDefault="00C12BC1" w:rsidP="002F30E8">
      <w:pPr>
        <w:spacing w:line="360" w:lineRule="auto"/>
        <w:rPr>
          <w:rFonts w:ascii="Arial" w:hAnsi="Arial" w:cs="Arial"/>
          <w:sz w:val="24"/>
          <w:szCs w:val="24"/>
        </w:rPr>
      </w:pPr>
      <w:r w:rsidRPr="002F30E8">
        <w:rPr>
          <w:rFonts w:ascii="Arial" w:hAnsi="Arial" w:cs="Arial"/>
          <w:sz w:val="24"/>
          <w:szCs w:val="24"/>
        </w:rPr>
        <w:t xml:space="preserve">Effective leaders make sure to adapt their leadership style according to the situation and Sundar Pichai of Google is </w:t>
      </w:r>
      <w:r w:rsidR="0004691E" w:rsidRPr="002F30E8">
        <w:rPr>
          <w:rFonts w:ascii="Arial" w:hAnsi="Arial" w:cs="Arial"/>
          <w:sz w:val="24"/>
          <w:szCs w:val="24"/>
        </w:rPr>
        <w:t xml:space="preserve">a fine example of this principle. </w:t>
      </w:r>
    </w:p>
    <w:p w14:paraId="39704E51" w14:textId="604FCFD6" w:rsidR="00FF6DBD" w:rsidRPr="002F30E8" w:rsidRDefault="00FF6DBD" w:rsidP="002F30E8">
      <w:pPr>
        <w:pStyle w:val="Heading3"/>
        <w:spacing w:line="360" w:lineRule="auto"/>
        <w:rPr>
          <w:rFonts w:ascii="Arial" w:hAnsi="Arial" w:cs="Arial"/>
        </w:rPr>
      </w:pPr>
      <w:bookmarkStart w:id="17" w:name="_Toc162578849"/>
      <w:r w:rsidRPr="002F30E8">
        <w:rPr>
          <w:rFonts w:ascii="Arial" w:hAnsi="Arial" w:cs="Arial"/>
        </w:rPr>
        <w:t>Collaborative Leadership</w:t>
      </w:r>
      <w:bookmarkEnd w:id="17"/>
    </w:p>
    <w:p w14:paraId="58892EB6" w14:textId="091DA173" w:rsidR="00FF6DBD" w:rsidRPr="002F30E8" w:rsidRDefault="00FF6DBD" w:rsidP="002F30E8">
      <w:pPr>
        <w:spacing w:line="360" w:lineRule="auto"/>
        <w:rPr>
          <w:rFonts w:ascii="Arial" w:hAnsi="Arial" w:cs="Arial"/>
          <w:sz w:val="24"/>
          <w:szCs w:val="24"/>
        </w:rPr>
      </w:pPr>
      <w:r w:rsidRPr="002F30E8">
        <w:rPr>
          <w:rFonts w:ascii="Arial" w:hAnsi="Arial" w:cs="Arial"/>
          <w:sz w:val="24"/>
          <w:szCs w:val="24"/>
        </w:rPr>
        <w:t>Pichai is renowned for his ability to cultivate a culture of collaboration at Google, displaying his commitment to open communication and empowering teams to generate innovative solutions. This collaborative approach is exemplified by Google's implementation of the "20% time" policy, which grants employees the freedom to dedicate a portion of their workweek to pursuing personal ideas. As a result, this initiative has often resulted in groundbreaking innovations</w:t>
      </w:r>
      <w:r w:rsidR="001319C1" w:rsidRPr="002F30E8">
        <w:rPr>
          <w:rFonts w:ascii="Arial" w:hAnsi="Arial" w:cs="Arial"/>
          <w:sz w:val="24"/>
          <w:szCs w:val="24"/>
        </w:rPr>
        <w:t xml:space="preserve"> </w:t>
      </w:r>
      <w:r w:rsidR="001319C1" w:rsidRPr="002F30E8">
        <w:rPr>
          <w:rFonts w:ascii="Arial" w:hAnsi="Arial" w:cs="Arial"/>
          <w:sz w:val="24"/>
          <w:szCs w:val="24"/>
        </w:rPr>
        <w:fldChar w:fldCharType="begin"/>
      </w:r>
      <w:r w:rsidR="001319C1" w:rsidRPr="002F30E8">
        <w:rPr>
          <w:rFonts w:ascii="Arial" w:hAnsi="Arial" w:cs="Arial"/>
          <w:sz w:val="24"/>
          <w:szCs w:val="24"/>
        </w:rPr>
        <w:instrText xml:space="preserve"> ADDIN ZOTERO_ITEM CSL_CITATION {"citationID":"ecO0HjmL","properties":{"formattedCitation":"(Clark, 2021)","plainCitation":"(Clark, 2021)","noteIndex":0},"citationItems":[{"id":19235,"uris":["http://zotero.org/users/local/F9lgrfjK/items/ZHL9SPJP"],"itemData":{"id":19235,"type":"webpage","abstract":"Google’s popular “20% time,” which allows employees to take one day a week to work on side projects or learn new skills, may be the secret to giving you a competitive edge.","container-title":"CNBC","language":"en","note":"section: Make It - Success","title":"Google's '20% rule' shows exactly how much time you should spend learning new skills—and why it works","URL":"https://www.cnbc.com/2021/12/16/google-20-percent-rule-shows-exactly-how-much-time-you-should-spend-learning-new-skills.html","author":[{"family":"Clark","given":"Dorie"}],"accessed":{"date-parts":[["2022",4,23]]},"issued":{"date-parts":[["2021",12,16]]}}}],"schema":"https://github.com/citation-style-language/schema/raw/master/csl-citation.json"} </w:instrText>
      </w:r>
      <w:r w:rsidR="001319C1" w:rsidRPr="002F30E8">
        <w:rPr>
          <w:rFonts w:ascii="Arial" w:hAnsi="Arial" w:cs="Arial"/>
          <w:sz w:val="24"/>
          <w:szCs w:val="24"/>
        </w:rPr>
        <w:fldChar w:fldCharType="separate"/>
      </w:r>
      <w:r w:rsidR="001319C1" w:rsidRPr="002F30E8">
        <w:rPr>
          <w:rFonts w:ascii="Arial" w:hAnsi="Arial" w:cs="Arial"/>
          <w:sz w:val="24"/>
        </w:rPr>
        <w:t>(Clark, 2021)</w:t>
      </w:r>
      <w:r w:rsidR="001319C1" w:rsidRPr="002F30E8">
        <w:rPr>
          <w:rFonts w:ascii="Arial" w:hAnsi="Arial" w:cs="Arial"/>
          <w:sz w:val="24"/>
          <w:szCs w:val="24"/>
        </w:rPr>
        <w:fldChar w:fldCharType="end"/>
      </w:r>
      <w:r w:rsidRPr="002F30E8">
        <w:rPr>
          <w:rFonts w:ascii="Arial" w:hAnsi="Arial" w:cs="Arial"/>
          <w:sz w:val="24"/>
          <w:szCs w:val="24"/>
        </w:rPr>
        <w:t>.</w:t>
      </w:r>
    </w:p>
    <w:p w14:paraId="23DB28E3" w14:textId="65C847B0" w:rsidR="00FF6DBD" w:rsidRPr="002F30E8" w:rsidRDefault="00FF6DBD" w:rsidP="002F30E8">
      <w:pPr>
        <w:pStyle w:val="Heading3"/>
        <w:spacing w:line="360" w:lineRule="auto"/>
        <w:rPr>
          <w:rFonts w:ascii="Arial" w:hAnsi="Arial" w:cs="Arial"/>
        </w:rPr>
      </w:pPr>
      <w:bookmarkStart w:id="18" w:name="_Toc162578850"/>
      <w:r w:rsidRPr="002F30E8">
        <w:rPr>
          <w:rFonts w:ascii="Arial" w:hAnsi="Arial" w:cs="Arial"/>
        </w:rPr>
        <w:t>Transformational Leadership</w:t>
      </w:r>
      <w:bookmarkEnd w:id="18"/>
    </w:p>
    <w:p w14:paraId="0B48FB53" w14:textId="78A3B4A0" w:rsidR="00FF6DBD" w:rsidRPr="002F30E8" w:rsidRDefault="00FF6DBD" w:rsidP="002F30E8">
      <w:pPr>
        <w:spacing w:line="360" w:lineRule="auto"/>
        <w:rPr>
          <w:rFonts w:ascii="Arial" w:hAnsi="Arial" w:cs="Arial"/>
          <w:sz w:val="24"/>
          <w:szCs w:val="24"/>
        </w:rPr>
      </w:pPr>
      <w:r w:rsidRPr="002F30E8">
        <w:rPr>
          <w:rFonts w:ascii="Arial" w:hAnsi="Arial" w:cs="Arial"/>
          <w:sz w:val="24"/>
          <w:szCs w:val="24"/>
        </w:rPr>
        <w:t>Pichai's leadership style can also be described as transformational, as he fearlessly guides Google towards new horizons. He has championed ambitious projects such as Waymo (self-driving cars) and Verily (healthcare ventures), inspiring employees to think outside of conventional boundaries and take calculated risks</w:t>
      </w:r>
      <w:r w:rsidR="00421F3D" w:rsidRPr="002F30E8">
        <w:rPr>
          <w:rFonts w:ascii="Arial" w:hAnsi="Arial" w:cs="Arial"/>
          <w:sz w:val="24"/>
          <w:szCs w:val="24"/>
        </w:rPr>
        <w:t xml:space="preserve"> </w:t>
      </w:r>
      <w:r w:rsidR="00421F3D" w:rsidRPr="002F30E8">
        <w:rPr>
          <w:rFonts w:ascii="Arial" w:hAnsi="Arial" w:cs="Arial"/>
          <w:sz w:val="24"/>
          <w:szCs w:val="24"/>
        </w:rPr>
        <w:fldChar w:fldCharType="begin"/>
      </w:r>
      <w:r w:rsidR="00421F3D" w:rsidRPr="002F30E8">
        <w:rPr>
          <w:rFonts w:ascii="Arial" w:hAnsi="Arial" w:cs="Arial"/>
          <w:sz w:val="24"/>
          <w:szCs w:val="24"/>
        </w:rPr>
        <w:instrText xml:space="preserve"> ADDIN ZOTERO_ITEM CSL_CITATION {"citationID":"14YRodDx","properties":{"formattedCitation":"(Abbas et al., 2023)","plainCitation":"(Abbas et al., 2023)","noteIndex":0},"citationItems":[{"id":30061,"uris":["http://zotero.org/users/local/F9lgrfjK/items/BGJ2J8J7"],"itemData":{"id":30061,"type":"chapter","abstract":"The analytical triangle, a social psychology concept, is crucial in implementing change management strategies. It involves a triangular configuration mediating between individuals and the external world, subject and object, and imagination and actuality. This literature synthesis explores the strate...","container-title":"Transformational Leadership Styles for Global Leaders: Management and Communication Strategies","ISBN":"9798369313800","language":"en","license":"Access limited to members","note":"DOI: 10.4018/979-8-3693-1380-0.ch018","page":"304-323","publisher":"IGI Global","source":"www.igi-global.com","title":"A Strategic Paradigm for Transformational Leadership Theory in the Digital Age: Scope of the Analytical Third","title-short":"A Strategic Paradigm for Transformational Leadership Theory in the Digital Age","URL":"https://www.igi-global.com/chapter/a-strategic-paradigm-for-transformational-leadership-theory-in-the-digital-age/www.igi-global.com/chapter/a-strategic-paradigm-for-transformational-leadership-theory-in-the-digital-age/331371","author":[{"family":"Abbas","given":"Ansar"},{"family":"Suhariadi","given":"Fendy"},{"family":"Ekowati","given":"Dian"},{"family":"Fenitra","given":"Rakotoarisoa Maminirina"}],"accessed":{"date-parts":[["2024",3,28]]},"issued":{"date-parts":[["2023"]]}}}],"schema":"https://github.com/citation-style-language/schema/raw/master/csl-citation.json"} </w:instrText>
      </w:r>
      <w:r w:rsidR="00421F3D" w:rsidRPr="002F30E8">
        <w:rPr>
          <w:rFonts w:ascii="Arial" w:hAnsi="Arial" w:cs="Arial"/>
          <w:sz w:val="24"/>
          <w:szCs w:val="24"/>
        </w:rPr>
        <w:fldChar w:fldCharType="separate"/>
      </w:r>
      <w:r w:rsidR="00421F3D" w:rsidRPr="002F30E8">
        <w:rPr>
          <w:rFonts w:ascii="Arial" w:hAnsi="Arial" w:cs="Arial"/>
          <w:sz w:val="24"/>
        </w:rPr>
        <w:t>(Abbas et al., 2023)</w:t>
      </w:r>
      <w:r w:rsidR="00421F3D" w:rsidRPr="002F30E8">
        <w:rPr>
          <w:rFonts w:ascii="Arial" w:hAnsi="Arial" w:cs="Arial"/>
          <w:sz w:val="24"/>
          <w:szCs w:val="24"/>
        </w:rPr>
        <w:fldChar w:fldCharType="end"/>
      </w:r>
      <w:r w:rsidRPr="002F30E8">
        <w:rPr>
          <w:rFonts w:ascii="Arial" w:hAnsi="Arial" w:cs="Arial"/>
          <w:sz w:val="24"/>
          <w:szCs w:val="24"/>
        </w:rPr>
        <w:t>.</w:t>
      </w:r>
    </w:p>
    <w:p w14:paraId="0D0C1B21" w14:textId="4BAE6C23" w:rsidR="00FF6DBD" w:rsidRPr="002F30E8" w:rsidRDefault="00FF6DBD" w:rsidP="002F30E8">
      <w:pPr>
        <w:pStyle w:val="Heading3"/>
        <w:spacing w:line="360" w:lineRule="auto"/>
        <w:rPr>
          <w:rFonts w:ascii="Arial" w:hAnsi="Arial" w:cs="Arial"/>
        </w:rPr>
      </w:pPr>
      <w:bookmarkStart w:id="19" w:name="_Toc162578851"/>
      <w:r w:rsidRPr="002F30E8">
        <w:rPr>
          <w:rFonts w:ascii="Arial" w:hAnsi="Arial" w:cs="Arial"/>
        </w:rPr>
        <w:t>Democratic Leadership</w:t>
      </w:r>
      <w:bookmarkEnd w:id="19"/>
    </w:p>
    <w:p w14:paraId="6D078449" w14:textId="019657EC" w:rsidR="0004691E" w:rsidRPr="002F30E8" w:rsidRDefault="00FF6DBD" w:rsidP="002F30E8">
      <w:pPr>
        <w:spacing w:line="360" w:lineRule="auto"/>
        <w:rPr>
          <w:rFonts w:ascii="Arial" w:hAnsi="Arial" w:cs="Arial"/>
          <w:sz w:val="24"/>
          <w:szCs w:val="24"/>
        </w:rPr>
      </w:pPr>
      <w:r w:rsidRPr="002F30E8">
        <w:rPr>
          <w:rFonts w:ascii="Arial" w:hAnsi="Arial" w:cs="Arial"/>
          <w:sz w:val="24"/>
          <w:szCs w:val="24"/>
        </w:rPr>
        <w:t>In situations involving complex ethical issues pertaining to artificial intelligence or user privacy, Pichai</w:t>
      </w:r>
      <w:r w:rsidR="002E0FC6" w:rsidRPr="002F30E8">
        <w:rPr>
          <w:rFonts w:ascii="Arial" w:hAnsi="Arial" w:cs="Arial"/>
          <w:sz w:val="24"/>
          <w:szCs w:val="24"/>
        </w:rPr>
        <w:t xml:space="preserve"> </w:t>
      </w:r>
      <w:r w:rsidRPr="002F30E8">
        <w:rPr>
          <w:rFonts w:ascii="Arial" w:hAnsi="Arial" w:cs="Arial"/>
          <w:sz w:val="24"/>
          <w:szCs w:val="24"/>
        </w:rPr>
        <w:t>adopt</w:t>
      </w:r>
      <w:r w:rsidR="002E0FC6" w:rsidRPr="002F30E8">
        <w:rPr>
          <w:rFonts w:ascii="Arial" w:hAnsi="Arial" w:cs="Arial"/>
          <w:sz w:val="24"/>
          <w:szCs w:val="24"/>
        </w:rPr>
        <w:t>s</w:t>
      </w:r>
      <w:r w:rsidRPr="002F30E8">
        <w:rPr>
          <w:rFonts w:ascii="Arial" w:hAnsi="Arial" w:cs="Arial"/>
          <w:sz w:val="24"/>
          <w:szCs w:val="24"/>
        </w:rPr>
        <w:t xml:space="preserve"> a democratic approach. This </w:t>
      </w:r>
      <w:r w:rsidR="00084266" w:rsidRPr="002F30E8">
        <w:rPr>
          <w:rFonts w:ascii="Arial" w:hAnsi="Arial" w:cs="Arial"/>
          <w:sz w:val="24"/>
          <w:szCs w:val="24"/>
        </w:rPr>
        <w:t>involves</w:t>
      </w:r>
      <w:r w:rsidRPr="002F30E8">
        <w:rPr>
          <w:rFonts w:ascii="Arial" w:hAnsi="Arial" w:cs="Arial"/>
          <w:sz w:val="24"/>
          <w:szCs w:val="24"/>
        </w:rPr>
        <w:t xml:space="preserve"> convening town hall meetings or actively seeking employee feedback prior to making critical decisions. By </w:t>
      </w:r>
      <w:r w:rsidRPr="002F30E8">
        <w:rPr>
          <w:rFonts w:ascii="Arial" w:hAnsi="Arial" w:cs="Arial"/>
          <w:sz w:val="24"/>
          <w:szCs w:val="24"/>
        </w:rPr>
        <w:lastRenderedPageBreak/>
        <w:t>embracing inclusivity in decision-making processes, Pichai fosters an environment built on trust and allows for the incorporation of diverse perspectives</w:t>
      </w:r>
      <w:r w:rsidR="00084266" w:rsidRPr="002F30E8">
        <w:rPr>
          <w:rFonts w:ascii="Arial" w:hAnsi="Arial" w:cs="Arial"/>
          <w:sz w:val="24"/>
          <w:szCs w:val="24"/>
        </w:rPr>
        <w:t xml:space="preserve"> </w:t>
      </w:r>
      <w:r w:rsidR="00084266" w:rsidRPr="002F30E8">
        <w:rPr>
          <w:rFonts w:ascii="Arial" w:hAnsi="Arial" w:cs="Arial"/>
          <w:sz w:val="24"/>
          <w:szCs w:val="24"/>
        </w:rPr>
        <w:fldChar w:fldCharType="begin"/>
      </w:r>
      <w:r w:rsidR="00084266" w:rsidRPr="002F30E8">
        <w:rPr>
          <w:rFonts w:ascii="Arial" w:hAnsi="Arial" w:cs="Arial"/>
          <w:sz w:val="24"/>
          <w:szCs w:val="24"/>
        </w:rPr>
        <w:instrText xml:space="preserve"> ADDIN ZOTERO_ITEM CSL_CITATION {"citationID":"wLqBIAo8","properties":{"formattedCitation":"(Elias, 2023)","plainCitation":"(Elias, 2023)","noteIndex":0},"citationItems":[{"id":30062,"uris":["http://zotero.org/users/local/F9lgrfjK/items/BYD2IGB3"],"itemData":{"id":30062,"type":"webpage","abstract":"Google executives held a town hall meeting with staffers on Monday after the company announced its largest layoff in history.","container-title":"CNBC","language":"en","title":"Google CEO defends job cuts in animated town hall as employees demand clarity on process","URL":"https://www.cnbc.com/2023/01/23/google-ceo-defends-layoff-process-in-heated-town-hall-monday.html","author":[{"family":"Elias","given":"Jennifer"}],"accessed":{"date-parts":[["2024",3,28]]},"issued":{"date-parts":[["2023",1,24]]}}}],"schema":"https://github.com/citation-style-language/schema/raw/master/csl-citation.json"} </w:instrText>
      </w:r>
      <w:r w:rsidR="00084266" w:rsidRPr="002F30E8">
        <w:rPr>
          <w:rFonts w:ascii="Arial" w:hAnsi="Arial" w:cs="Arial"/>
          <w:sz w:val="24"/>
          <w:szCs w:val="24"/>
        </w:rPr>
        <w:fldChar w:fldCharType="separate"/>
      </w:r>
      <w:r w:rsidR="00084266" w:rsidRPr="002F30E8">
        <w:rPr>
          <w:rFonts w:ascii="Arial" w:hAnsi="Arial" w:cs="Arial"/>
          <w:sz w:val="24"/>
        </w:rPr>
        <w:t>(Elias, 2023)</w:t>
      </w:r>
      <w:r w:rsidR="00084266" w:rsidRPr="002F30E8">
        <w:rPr>
          <w:rFonts w:ascii="Arial" w:hAnsi="Arial" w:cs="Arial"/>
          <w:sz w:val="24"/>
          <w:szCs w:val="24"/>
        </w:rPr>
        <w:fldChar w:fldCharType="end"/>
      </w:r>
      <w:r w:rsidRPr="002F30E8">
        <w:rPr>
          <w:rFonts w:ascii="Arial" w:hAnsi="Arial" w:cs="Arial"/>
          <w:sz w:val="24"/>
          <w:szCs w:val="24"/>
        </w:rPr>
        <w:t>.</w:t>
      </w:r>
    </w:p>
    <w:p w14:paraId="4C8C6308" w14:textId="090CEBCD" w:rsidR="00AF61CB" w:rsidRPr="002F30E8" w:rsidRDefault="00983940" w:rsidP="002F30E8">
      <w:pPr>
        <w:pStyle w:val="Heading3"/>
        <w:spacing w:line="360" w:lineRule="auto"/>
        <w:rPr>
          <w:rFonts w:ascii="Arial" w:hAnsi="Arial" w:cs="Arial"/>
        </w:rPr>
      </w:pPr>
      <w:bookmarkStart w:id="20" w:name="_Toc162578852"/>
      <w:r w:rsidRPr="002F30E8">
        <w:rPr>
          <w:rFonts w:ascii="Arial" w:hAnsi="Arial" w:cs="Arial"/>
        </w:rPr>
        <w:t>Directive Leadership</w:t>
      </w:r>
      <w:bookmarkEnd w:id="20"/>
    </w:p>
    <w:p w14:paraId="6399B3AD" w14:textId="12FECA09" w:rsidR="00983940" w:rsidRPr="002F30E8" w:rsidRDefault="00983940" w:rsidP="002F30E8">
      <w:pPr>
        <w:spacing w:line="360" w:lineRule="auto"/>
        <w:rPr>
          <w:rFonts w:ascii="Arial" w:hAnsi="Arial" w:cs="Arial"/>
          <w:sz w:val="24"/>
          <w:szCs w:val="24"/>
        </w:rPr>
      </w:pPr>
      <w:r w:rsidRPr="002F30E8">
        <w:rPr>
          <w:rFonts w:ascii="Arial" w:hAnsi="Arial" w:cs="Arial"/>
          <w:sz w:val="24"/>
          <w:szCs w:val="24"/>
        </w:rPr>
        <w:t>In the event of the data breach or privacy concerns, Pichai adopted a more assertive approach. This involved conducting press briefings to effectively convey the measures being taken to resolve the problem and instill confidence in users</w:t>
      </w:r>
      <w:r w:rsidR="002B5182" w:rsidRPr="002F30E8">
        <w:rPr>
          <w:rFonts w:ascii="Arial" w:hAnsi="Arial" w:cs="Arial"/>
          <w:sz w:val="24"/>
          <w:szCs w:val="24"/>
        </w:rPr>
        <w:t xml:space="preserve"> </w:t>
      </w:r>
      <w:r w:rsidR="002B5182" w:rsidRPr="002F30E8">
        <w:rPr>
          <w:rFonts w:ascii="Arial" w:hAnsi="Arial" w:cs="Arial"/>
          <w:sz w:val="24"/>
          <w:szCs w:val="24"/>
        </w:rPr>
        <w:fldChar w:fldCharType="begin"/>
      </w:r>
      <w:r w:rsidR="00124F40" w:rsidRPr="002F30E8">
        <w:rPr>
          <w:rFonts w:ascii="Arial" w:hAnsi="Arial" w:cs="Arial"/>
          <w:sz w:val="24"/>
          <w:szCs w:val="24"/>
        </w:rPr>
        <w:instrText xml:space="preserve"> ADDIN ZOTERO_ITEM CSL_CITATION {"citationID":"rejBwtgF","properties":{"formattedCitation":"(Press, 2018)","plainCitation":"(Press, 2018)","noteIndex":0},"citationItems":[{"id":30064,"uris":["http://zotero.org/users/local/F9lgrfjK/items/X2XLB2JN"],"itemData":{"id":30064,"type":"post-weblog","abstract":"CEO Sundar Pichai’s appearance Tuesday before the House Judiciary Committee comes after he angered members of a Senate panel in September by declining their invitation to testify about foreign governments’ manipulation of online services to sway US elections.","language":"en-US","title":"Google CEO Sundar Pichai faces grilling before Congress","URL":"https://nypost.com/2018/12/11/google-ceo-sundar-pichai-to-testify-before-congress-over-data-breach/","author":[{"family":"Press","given":"Associated"}],"accessed":{"date-parts":[["2024",3,28]]},"issued":{"date-parts":[["2018",12,11]]}}}],"schema":"https://github.com/citation-style-language/schema/raw/master/csl-citation.json"} </w:instrText>
      </w:r>
      <w:r w:rsidR="002B5182" w:rsidRPr="002F30E8">
        <w:rPr>
          <w:rFonts w:ascii="Arial" w:hAnsi="Arial" w:cs="Arial"/>
          <w:sz w:val="24"/>
          <w:szCs w:val="24"/>
        </w:rPr>
        <w:fldChar w:fldCharType="separate"/>
      </w:r>
      <w:r w:rsidR="00124F40" w:rsidRPr="002F30E8">
        <w:rPr>
          <w:rFonts w:ascii="Arial" w:hAnsi="Arial" w:cs="Arial"/>
          <w:sz w:val="24"/>
        </w:rPr>
        <w:t>(Press, 2018)</w:t>
      </w:r>
      <w:r w:rsidR="002B5182" w:rsidRPr="002F30E8">
        <w:rPr>
          <w:rFonts w:ascii="Arial" w:hAnsi="Arial" w:cs="Arial"/>
          <w:sz w:val="24"/>
          <w:szCs w:val="24"/>
        </w:rPr>
        <w:fldChar w:fldCharType="end"/>
      </w:r>
      <w:r w:rsidRPr="002F30E8">
        <w:rPr>
          <w:rFonts w:ascii="Arial" w:hAnsi="Arial" w:cs="Arial"/>
          <w:sz w:val="24"/>
          <w:szCs w:val="24"/>
        </w:rPr>
        <w:t>.</w:t>
      </w:r>
    </w:p>
    <w:p w14:paraId="32AF3B47" w14:textId="7015A464" w:rsidR="00D25F28" w:rsidRPr="002F30E8" w:rsidRDefault="00D25F28" w:rsidP="002F30E8">
      <w:pPr>
        <w:pStyle w:val="Heading2"/>
        <w:spacing w:line="360" w:lineRule="auto"/>
        <w:rPr>
          <w:rFonts w:ascii="Arial" w:hAnsi="Arial" w:cs="Arial"/>
        </w:rPr>
      </w:pPr>
      <w:bookmarkStart w:id="21" w:name="_Toc162578853"/>
      <w:r w:rsidRPr="002F30E8">
        <w:rPr>
          <w:rFonts w:ascii="Arial" w:hAnsi="Arial" w:cs="Arial"/>
        </w:rPr>
        <w:t>Importance of Flexibility in Leadership Styles</w:t>
      </w:r>
      <w:bookmarkEnd w:id="21"/>
    </w:p>
    <w:p w14:paraId="6D514F14" w14:textId="1B96D35F" w:rsidR="00D25F28" w:rsidRPr="002F30E8" w:rsidRDefault="00D25F28" w:rsidP="002F30E8">
      <w:pPr>
        <w:spacing w:line="360" w:lineRule="auto"/>
        <w:rPr>
          <w:rFonts w:ascii="Arial" w:hAnsi="Arial" w:cs="Arial"/>
          <w:sz w:val="24"/>
          <w:szCs w:val="24"/>
        </w:rPr>
      </w:pPr>
      <w:r w:rsidRPr="002F30E8">
        <w:rPr>
          <w:rFonts w:ascii="Arial" w:hAnsi="Arial" w:cs="Arial"/>
          <w:sz w:val="24"/>
          <w:szCs w:val="24"/>
        </w:rPr>
        <w:t>The ever-evolving nature of today's corporate landscape necessitates leaders who possess the ability to adapt their leadership styles in order to navigate various situations successfully. Sundar Pichai, the Chief Executive Officer of Google, serves as a prime example of an individual who embodies this critical leadership trait.</w:t>
      </w:r>
    </w:p>
    <w:p w14:paraId="779B51EA" w14:textId="29F62F4C" w:rsidR="00D25F28" w:rsidRPr="002F30E8" w:rsidRDefault="00D25F28" w:rsidP="002F30E8">
      <w:pPr>
        <w:spacing w:line="360" w:lineRule="auto"/>
        <w:rPr>
          <w:rFonts w:ascii="Arial" w:hAnsi="Arial" w:cs="Arial"/>
          <w:sz w:val="24"/>
          <w:szCs w:val="24"/>
        </w:rPr>
      </w:pPr>
      <w:r w:rsidRPr="002F30E8">
        <w:rPr>
          <w:rFonts w:ascii="Arial" w:hAnsi="Arial" w:cs="Arial"/>
          <w:sz w:val="24"/>
          <w:szCs w:val="24"/>
        </w:rPr>
        <w:t xml:space="preserve">The inherent risks associated with adhering rigidly to only one style of leadership are readily apparent. For instance, adhering strictly to a collaborative approach during times when strict product launch deadlines must be met could potentially result in missed deadlines and undesirable outcomes for the company </w:t>
      </w:r>
      <w:r w:rsidR="00FB4E03" w:rsidRPr="002F30E8">
        <w:rPr>
          <w:rFonts w:ascii="Arial" w:hAnsi="Arial" w:cs="Arial"/>
          <w:sz w:val="24"/>
          <w:szCs w:val="24"/>
        </w:rPr>
        <w:fldChar w:fldCharType="begin"/>
      </w:r>
      <w:r w:rsidR="00FB4E03" w:rsidRPr="002F30E8">
        <w:rPr>
          <w:rFonts w:ascii="Arial" w:hAnsi="Arial" w:cs="Arial"/>
          <w:sz w:val="24"/>
          <w:szCs w:val="24"/>
        </w:rPr>
        <w:instrText xml:space="preserve"> ADDIN ZOTERO_ITEM CSL_CITATION {"citationID":"PSHcVzdX","properties":{"formattedCitation":"(O\\uc0\\u8217{}Toole et al., 2002)","plainCitation":"(O’Toole et al., 2002)","noteIndex":0},"citationItems":[{"id":30066,"uris":["http://zotero.org/users/local/F9lgrfjK/items/8KLPXKWT"],"itemData":{"id":30066,"type":"article-journal","container-title":"California Management Review","DOI":"10.2307/41166143","ISSN":"0008-1256","issue":"4","language":"en","note":"publisher: SAGE Publications Inc","page":"65-83","source":"SAGE Journals","title":"When Two (or More) Heads are Better Than One: The Promise and Pitfalls of Shared Leadership","title-short":"When Two (or More) Heads are Better Than One","volume":"44","author":[{"family":"O'Toole","given":"James"},{"family":"Galbraith","given":"Jay"},{"family":"Lawler","given":"Edward E."}],"issued":{"date-parts":[["2002",7,1]]}}}],"schema":"https://github.com/citation-style-language/schema/raw/master/csl-citation.json"} </w:instrText>
      </w:r>
      <w:r w:rsidR="00FB4E03" w:rsidRPr="002F30E8">
        <w:rPr>
          <w:rFonts w:ascii="Arial" w:hAnsi="Arial" w:cs="Arial"/>
          <w:sz w:val="24"/>
          <w:szCs w:val="24"/>
        </w:rPr>
        <w:fldChar w:fldCharType="separate"/>
      </w:r>
      <w:r w:rsidR="00FB4E03" w:rsidRPr="002F30E8">
        <w:rPr>
          <w:rFonts w:ascii="Arial" w:hAnsi="Arial" w:cs="Arial"/>
          <w:kern w:val="0"/>
          <w:sz w:val="24"/>
        </w:rPr>
        <w:t>(O’Toole et al., 2002)</w:t>
      </w:r>
      <w:r w:rsidR="00FB4E03" w:rsidRPr="002F30E8">
        <w:rPr>
          <w:rFonts w:ascii="Arial" w:hAnsi="Arial" w:cs="Arial"/>
          <w:sz w:val="24"/>
          <w:szCs w:val="24"/>
        </w:rPr>
        <w:fldChar w:fldCharType="end"/>
      </w:r>
      <w:r w:rsidRPr="002F30E8">
        <w:rPr>
          <w:rFonts w:ascii="Arial" w:hAnsi="Arial" w:cs="Arial"/>
          <w:sz w:val="24"/>
          <w:szCs w:val="24"/>
        </w:rPr>
        <w:t>. In these instances, Pichai assume</w:t>
      </w:r>
      <w:r w:rsidR="00FB4E03" w:rsidRPr="002F30E8">
        <w:rPr>
          <w:rFonts w:ascii="Arial" w:hAnsi="Arial" w:cs="Arial"/>
          <w:sz w:val="24"/>
          <w:szCs w:val="24"/>
        </w:rPr>
        <w:t>s</w:t>
      </w:r>
      <w:r w:rsidRPr="002F30E8">
        <w:rPr>
          <w:rFonts w:ascii="Arial" w:hAnsi="Arial" w:cs="Arial"/>
          <w:sz w:val="24"/>
          <w:szCs w:val="24"/>
        </w:rPr>
        <w:t xml:space="preserve"> a more directive role by setting clear goals and providing focused guidance in order to ensure that project timelines are adhered to effectively.</w:t>
      </w:r>
    </w:p>
    <w:p w14:paraId="1EC34EF2" w14:textId="1C59D7A6" w:rsidR="00BA656E" w:rsidRPr="002F30E8" w:rsidRDefault="00BA656E" w:rsidP="002F30E8">
      <w:pPr>
        <w:spacing w:line="360" w:lineRule="auto"/>
        <w:rPr>
          <w:rFonts w:ascii="Arial" w:hAnsi="Arial" w:cs="Arial"/>
          <w:sz w:val="24"/>
          <w:szCs w:val="24"/>
        </w:rPr>
      </w:pPr>
      <w:r w:rsidRPr="002F30E8">
        <w:rPr>
          <w:rFonts w:ascii="Arial" w:hAnsi="Arial" w:cs="Arial"/>
          <w:sz w:val="24"/>
          <w:szCs w:val="24"/>
        </w:rPr>
        <w:t>Google's leadership style, similar to its search engine, has consistently adapted to navigate the ever-changing digital landscape. In its early stages, founders Larry Page and Sergey Brin fostered an environment that was both democratic and playful, encouraging employees to take ownership and explore unconventional ideas. This approach of treating the workplace like an "adult playground" fueled the creation of groundbreaking products such as Gmail and Google Maps</w:t>
      </w:r>
      <w:r w:rsidR="005A5C04" w:rsidRPr="002F30E8">
        <w:rPr>
          <w:rFonts w:ascii="Arial" w:hAnsi="Arial" w:cs="Arial"/>
          <w:sz w:val="24"/>
          <w:szCs w:val="24"/>
        </w:rPr>
        <w:t xml:space="preserve"> </w:t>
      </w:r>
      <w:r w:rsidR="005A5C04" w:rsidRPr="002F30E8">
        <w:rPr>
          <w:rFonts w:ascii="Arial" w:hAnsi="Arial" w:cs="Arial"/>
          <w:sz w:val="24"/>
          <w:szCs w:val="24"/>
        </w:rPr>
        <w:fldChar w:fldCharType="begin"/>
      </w:r>
      <w:r w:rsidR="00612B0F" w:rsidRPr="002F30E8">
        <w:rPr>
          <w:rFonts w:ascii="Arial" w:hAnsi="Arial" w:cs="Arial"/>
          <w:sz w:val="24"/>
          <w:szCs w:val="24"/>
        </w:rPr>
        <w:instrText xml:space="preserve"> ADDIN ZOTERO_ITEM CSL_CITATION {"citationID":"GFuQkkoU","properties":{"formattedCitation":"(Lowe, 2009)","plainCitation":"(Lowe, 2009)","noteIndex":0},"citationItems":[{"id":30067,"uris":["http://zotero.org/users/local/F9lgrfjK/items/8TP8X8BD"],"itemData":{"id":30067,"type":"book","abstract":"In many ways, Google is the prototype of a successful twenty-first-century company. It uses technology in new ways to make information universally accessible; promotes a corporate culture that encourages creativity among its employees; and takes its role as a corporate citizen very seriously, investing in green initiatives and developing the largest corporate foundation in the United States. Following in the footsteps of Warren Buffett Speaks and Jack Welch Speaks—which contain a conversational style that successfully captures the essence of these business leaders—Google Speaks reveals the amazing story behind one of the most important new companies of our time by exploring the people and philosophies that have made it a global phenomenon in less than fifteen years. Written by bestselling author Janet Lowe, this book offers an engaging look at how Google's founders, Sergey Brin and Larry Page, transformed their vision of a better Internet search engine into a business colossus with about $16 billion in annual revenue. Lowe discusses the values that drive Brin and Page—for example, how they both live fairly modest lives, despite each having a net worth in excess of $15.9 billion—and details how they have created a culture that fosters fun while, at the same time, keeping Google at the forefront of technology through relentless R&amp;D investments and imaginative partnerships with organizations such as NASA. In addition to examining Google's breakthrough business strategies and new business models—which have transformed online advertising and changed the way we look at corporate responsibility and employee relations—Lowe explains why Google may be a harbinger of where corporate America is headed. She also addresses controversies surrounding Google, such as copyright infringement, antitrust concerns, and personal privacy and poses the question almost every successful company must face: as Google grows, can it hold on to its entrepreneurial spirit as well as its informal motto, \"Don't do evil\"? What started out as a university research project conducted by Sergey Brin and Larry Page has ended up revolutionizing the world we live in. Google Speaks puts these incredible entrepreneurs in perspective and shows you how their drive and determination have allowed them to create one of today's most powerful companies.","ISBN":"978-0-470-39854-8","language":"en","note":"Google-Books-ID: 5jyIDwAAQBAJ","number-of-pages":"336","publisher":"John Wiley &amp; Sons","source":"Google Books","title":"Google Speaks: Secrets of the World's Greatest Billionaire Entrepreneurs, Sergey Brin and Larry Page","title-short":"Google Speaks","author":[{"family":"Lowe","given":"Janet"}],"issued":{"date-parts":[["2009",5,4]]}}}],"schema":"https://github.com/citation-style-language/schema/raw/master/csl-citation.json"} </w:instrText>
      </w:r>
      <w:r w:rsidR="005A5C04" w:rsidRPr="002F30E8">
        <w:rPr>
          <w:rFonts w:ascii="Arial" w:hAnsi="Arial" w:cs="Arial"/>
          <w:sz w:val="24"/>
          <w:szCs w:val="24"/>
        </w:rPr>
        <w:fldChar w:fldCharType="separate"/>
      </w:r>
      <w:r w:rsidR="00612B0F" w:rsidRPr="002F30E8">
        <w:rPr>
          <w:rFonts w:ascii="Arial" w:hAnsi="Arial" w:cs="Arial"/>
          <w:sz w:val="24"/>
        </w:rPr>
        <w:t>(Lowe, 2009)</w:t>
      </w:r>
      <w:r w:rsidR="005A5C04" w:rsidRPr="002F30E8">
        <w:rPr>
          <w:rFonts w:ascii="Arial" w:hAnsi="Arial" w:cs="Arial"/>
          <w:sz w:val="24"/>
          <w:szCs w:val="24"/>
        </w:rPr>
        <w:fldChar w:fldCharType="end"/>
      </w:r>
      <w:r w:rsidRPr="002F30E8">
        <w:rPr>
          <w:rFonts w:ascii="Arial" w:hAnsi="Arial" w:cs="Arial"/>
          <w:sz w:val="24"/>
          <w:szCs w:val="24"/>
        </w:rPr>
        <w:t>.</w:t>
      </w:r>
    </w:p>
    <w:p w14:paraId="6C798645" w14:textId="366087FC" w:rsidR="00E8170C" w:rsidRPr="002F30E8" w:rsidRDefault="00BA656E" w:rsidP="002F30E8">
      <w:pPr>
        <w:spacing w:line="360" w:lineRule="auto"/>
        <w:rPr>
          <w:rFonts w:ascii="Arial" w:hAnsi="Arial" w:cs="Arial"/>
          <w:sz w:val="24"/>
          <w:szCs w:val="24"/>
        </w:rPr>
      </w:pPr>
      <w:r w:rsidRPr="002F30E8">
        <w:rPr>
          <w:rFonts w:ascii="Arial" w:hAnsi="Arial" w:cs="Arial"/>
          <w:sz w:val="24"/>
          <w:szCs w:val="24"/>
        </w:rPr>
        <w:t xml:space="preserve">However, as Google grew in size and complexity, so did its leadership style. The need to effectively manage a larger workforce and handle intricate projects necessitated a shift towards a more collaborative approach. Sundar Pichai, renowned for his inclusive leadership qualities, advocated for open communication channels and empowered teams to collaborate on finding solutions together. This spirit of collaboration is evident </w:t>
      </w:r>
      <w:r w:rsidRPr="002F30E8">
        <w:rPr>
          <w:rFonts w:ascii="Arial" w:hAnsi="Arial" w:cs="Arial"/>
          <w:sz w:val="24"/>
          <w:szCs w:val="24"/>
        </w:rPr>
        <w:lastRenderedPageBreak/>
        <w:t>in Google's accomplishments in fields like self-driving cars (Waymo) and healthcare (Verily), where cross-functional teams tackled ambitious challenges head-on</w:t>
      </w:r>
      <w:r w:rsidR="00740714" w:rsidRPr="002F30E8">
        <w:rPr>
          <w:rFonts w:ascii="Arial" w:hAnsi="Arial" w:cs="Arial"/>
          <w:sz w:val="24"/>
          <w:szCs w:val="24"/>
        </w:rPr>
        <w:t xml:space="preserve"> </w:t>
      </w:r>
      <w:r w:rsidR="00740714" w:rsidRPr="002F30E8">
        <w:rPr>
          <w:rFonts w:ascii="Arial" w:hAnsi="Arial" w:cs="Arial"/>
          <w:sz w:val="24"/>
          <w:szCs w:val="24"/>
        </w:rPr>
        <w:fldChar w:fldCharType="begin"/>
      </w:r>
      <w:r w:rsidR="00740714" w:rsidRPr="002F30E8">
        <w:rPr>
          <w:rFonts w:ascii="Arial" w:hAnsi="Arial" w:cs="Arial"/>
          <w:sz w:val="24"/>
          <w:szCs w:val="24"/>
        </w:rPr>
        <w:instrText xml:space="preserve"> ADDIN ZOTERO_ITEM CSL_CITATION {"citationID":"mRmD9D5w","properties":{"formattedCitation":"(Harvard Business Review, 2023)","plainCitation":"(Harvard Business Review, 2023)","noteIndex":0},"citationItems":[{"id":30069,"uris":["http://zotero.org/users/local/F9lgrfjK/items/F5EPM5VH"],"itemData":{"id":30069,"type":"article-magazine","abstract":"A conversation about Google’s AI future.","container-title":"Harvard Business Review","ISSN":"0017-8012","note":"section: Corporate strategy","source":"hbr.org","title":"Alphabet CEO Sundar Pichai on Leadership, AI, and Big Tech","URL":"https://hbr.org/podcast/2023/05/alphabet-ceo-sundar-pichai-on-leadership-ai-and-big-tech","author":[{"family":"Harvard Business Review","given":""}],"accessed":{"date-parts":[["2024",3,28]]},"issued":{"date-parts":[["2023",5,30]]}}}],"schema":"https://github.com/citation-style-language/schema/raw/master/csl-citation.json"} </w:instrText>
      </w:r>
      <w:r w:rsidR="00740714" w:rsidRPr="002F30E8">
        <w:rPr>
          <w:rFonts w:ascii="Arial" w:hAnsi="Arial" w:cs="Arial"/>
          <w:sz w:val="24"/>
          <w:szCs w:val="24"/>
        </w:rPr>
        <w:fldChar w:fldCharType="separate"/>
      </w:r>
      <w:r w:rsidR="00740714" w:rsidRPr="002F30E8">
        <w:rPr>
          <w:rFonts w:ascii="Arial" w:hAnsi="Arial" w:cs="Arial"/>
          <w:sz w:val="24"/>
        </w:rPr>
        <w:t>(Harvard Business Review, 2023)</w:t>
      </w:r>
      <w:r w:rsidR="00740714" w:rsidRPr="002F30E8">
        <w:rPr>
          <w:rFonts w:ascii="Arial" w:hAnsi="Arial" w:cs="Arial"/>
          <w:sz w:val="24"/>
          <w:szCs w:val="24"/>
        </w:rPr>
        <w:fldChar w:fldCharType="end"/>
      </w:r>
      <w:r w:rsidRPr="002F30E8">
        <w:rPr>
          <w:rFonts w:ascii="Arial" w:hAnsi="Arial" w:cs="Arial"/>
          <w:sz w:val="24"/>
          <w:szCs w:val="24"/>
        </w:rPr>
        <w:t>.</w:t>
      </w:r>
    </w:p>
    <w:p w14:paraId="0E088B20" w14:textId="55142FC6" w:rsidR="00740714" w:rsidRPr="002F30E8" w:rsidRDefault="00FA4473" w:rsidP="002F30E8">
      <w:pPr>
        <w:pStyle w:val="Heading1"/>
        <w:spacing w:line="360" w:lineRule="auto"/>
        <w:rPr>
          <w:rFonts w:ascii="Arial" w:hAnsi="Arial" w:cs="Arial"/>
        </w:rPr>
      </w:pPr>
      <w:bookmarkStart w:id="22" w:name="_Toc162578854"/>
      <w:r w:rsidRPr="002F30E8">
        <w:rPr>
          <w:rFonts w:ascii="Arial" w:hAnsi="Arial" w:cs="Arial"/>
        </w:rPr>
        <w:t>Conclusion</w:t>
      </w:r>
      <w:bookmarkEnd w:id="22"/>
    </w:p>
    <w:p w14:paraId="10399479" w14:textId="7A43B572" w:rsidR="00FA4473" w:rsidRPr="002F30E8" w:rsidRDefault="00FA4473" w:rsidP="002F30E8">
      <w:pPr>
        <w:spacing w:line="360" w:lineRule="auto"/>
        <w:rPr>
          <w:rFonts w:ascii="Arial" w:hAnsi="Arial" w:cs="Arial"/>
          <w:sz w:val="24"/>
          <w:szCs w:val="24"/>
        </w:rPr>
      </w:pPr>
      <w:r w:rsidRPr="002F30E8">
        <w:rPr>
          <w:rFonts w:ascii="Arial" w:hAnsi="Arial" w:cs="Arial"/>
          <w:sz w:val="24"/>
          <w:szCs w:val="24"/>
        </w:rPr>
        <w:t>The perspectives offered by Theories X, Y, and Z provide unique insights into workforce motivation and management styles, reflecting the evolving understanding of employee behaviour in the workplace. Theory X posits that employees have an inherent dislike for work, which necessitates a controlling approach to management. On the other hand, Theory Y suggests that work is as natural as play and advocates for a participative management style that leverages intrinsic motivation. Theory Z combines these viewpoints by focusing on long-term employment, trust, and collective decision-making. It draws heavily from Japanese management practices.</w:t>
      </w:r>
      <w:r w:rsidR="00DD7116" w:rsidRPr="002F30E8">
        <w:rPr>
          <w:rFonts w:ascii="Arial" w:hAnsi="Arial" w:cs="Arial"/>
          <w:sz w:val="24"/>
          <w:szCs w:val="24"/>
        </w:rPr>
        <w:t xml:space="preserve"> </w:t>
      </w:r>
      <w:r w:rsidRPr="002F30E8">
        <w:rPr>
          <w:rFonts w:ascii="Arial" w:hAnsi="Arial" w:cs="Arial"/>
          <w:sz w:val="24"/>
          <w:szCs w:val="24"/>
        </w:rPr>
        <w:t xml:space="preserve">While Theory X is most suitable in environments requiring strict control, Theories Y and Z foster innovation and employee engagement - qualities crucial in dynamic and competitive sectors. However, it is important to note that the effectiveness of these theories varies across different cultural contexts as well as individual preferences. </w:t>
      </w:r>
    </w:p>
    <w:p w14:paraId="3D70301E" w14:textId="1E27E9E1" w:rsidR="001E3F64" w:rsidRPr="002F30E8" w:rsidRDefault="00FA4473" w:rsidP="002F30E8">
      <w:pPr>
        <w:spacing w:line="360" w:lineRule="auto"/>
        <w:rPr>
          <w:rFonts w:ascii="Arial" w:hAnsi="Arial" w:cs="Arial"/>
          <w:sz w:val="24"/>
          <w:szCs w:val="24"/>
        </w:rPr>
      </w:pPr>
      <w:r w:rsidRPr="002F30E8">
        <w:rPr>
          <w:rFonts w:ascii="Arial" w:hAnsi="Arial" w:cs="Arial"/>
          <w:sz w:val="24"/>
          <w:szCs w:val="24"/>
        </w:rPr>
        <w:t>In the ever-changing world of business, leadership is no longer a one-size-fits-all concept. Successful organizations, such as Google with its ever-evolving leadership styles, exemplify the importance of adaptability. Leaders who possess the ability to switch seamlessly between fostering collaborative innovation and providing clear direction, or between inspiring a vision and making decisive decisions, are the ones who will successfully navigate challenges and propel their teams forward. This adaptability necessitates a profound comprehension of the situation at hand, the individuals involved, and desired outcomes. By mastering this art of adjusting their approach, leaders can unlock their team's full potential while driving innovation and ensuring ongoing success in an environment characterized by constant change. The capacity to adapt is not merely a skill possessed by effective leaders; it serves as the foundation for thriving in today's dynamic landscape.</w:t>
      </w:r>
    </w:p>
    <w:p w14:paraId="7C441741" w14:textId="77777777" w:rsidR="001E3F64" w:rsidRPr="002F30E8" w:rsidRDefault="001E3F64" w:rsidP="002F30E8">
      <w:pPr>
        <w:spacing w:line="360" w:lineRule="auto"/>
        <w:rPr>
          <w:rFonts w:ascii="Arial" w:hAnsi="Arial" w:cs="Arial"/>
          <w:sz w:val="24"/>
          <w:szCs w:val="24"/>
        </w:rPr>
      </w:pPr>
      <w:r w:rsidRPr="002F30E8">
        <w:rPr>
          <w:rFonts w:ascii="Arial" w:hAnsi="Arial" w:cs="Arial"/>
          <w:sz w:val="24"/>
          <w:szCs w:val="24"/>
        </w:rPr>
        <w:br w:type="page"/>
      </w:r>
    </w:p>
    <w:p w14:paraId="395962AF" w14:textId="5222DE9E" w:rsidR="00D21BA7" w:rsidRPr="00AE607B" w:rsidRDefault="00D21BA7" w:rsidP="00EC4A9B">
      <w:pPr>
        <w:pStyle w:val="Heading1"/>
        <w:spacing w:line="360" w:lineRule="auto"/>
        <w:rPr>
          <w:rFonts w:ascii="Arial" w:hAnsi="Arial" w:cs="Arial"/>
        </w:rPr>
      </w:pPr>
      <w:bookmarkStart w:id="23" w:name="_Toc162578855"/>
      <w:r w:rsidRPr="00AE607B">
        <w:rPr>
          <w:rFonts w:ascii="Arial" w:hAnsi="Arial" w:cs="Arial"/>
        </w:rPr>
        <w:lastRenderedPageBreak/>
        <w:t>References</w:t>
      </w:r>
      <w:bookmarkEnd w:id="23"/>
    </w:p>
    <w:p w14:paraId="704E9E0D" w14:textId="77777777" w:rsidR="00EC4A9B" w:rsidRPr="00EC4A9B" w:rsidRDefault="00EC4A9B" w:rsidP="00EC4A9B">
      <w:pPr>
        <w:pStyle w:val="Bibliography"/>
        <w:spacing w:line="360" w:lineRule="auto"/>
        <w:rPr>
          <w:rFonts w:ascii="Arial" w:hAnsi="Arial" w:cs="Arial"/>
          <w:sz w:val="24"/>
        </w:rPr>
      </w:pPr>
      <w:r>
        <w:rPr>
          <w:rFonts w:ascii="Arial" w:hAnsi="Arial" w:cs="Arial"/>
          <w:sz w:val="24"/>
          <w:szCs w:val="24"/>
        </w:rPr>
        <w:fldChar w:fldCharType="begin"/>
      </w:r>
      <w:r>
        <w:rPr>
          <w:rFonts w:ascii="Arial" w:hAnsi="Arial" w:cs="Arial"/>
          <w:sz w:val="24"/>
          <w:szCs w:val="24"/>
        </w:rPr>
        <w:instrText xml:space="preserve"> ADDIN ZOTERO_BIBL {"uncited":[],"omitted":[],"custom":[]} CSL_BIBLIOGRAPHY </w:instrText>
      </w:r>
      <w:r>
        <w:rPr>
          <w:rFonts w:ascii="Arial" w:hAnsi="Arial" w:cs="Arial"/>
          <w:sz w:val="24"/>
          <w:szCs w:val="24"/>
        </w:rPr>
        <w:fldChar w:fldCharType="separate"/>
      </w:r>
      <w:r w:rsidRPr="00EC4A9B">
        <w:rPr>
          <w:rFonts w:ascii="Arial" w:hAnsi="Arial" w:cs="Arial"/>
          <w:sz w:val="24"/>
        </w:rPr>
        <w:t>Abbas, A., Suhariadi, F., Ekowati, D., Fenitra, R.M., 2023. A Strategic Paradigm for Transformational Leadership Theory in the Digital Age: Scope of the Analytical Third, in: Transformational Leadership Styles for Global Leaders: Management and Communication Strategies. IGI Global, pp. 304–323. https://doi.org/10.4018/979-8-3693-1380-0.ch018</w:t>
      </w:r>
    </w:p>
    <w:p w14:paraId="13125C4D" w14:textId="77777777" w:rsidR="00EC4A9B" w:rsidRPr="00EC4A9B" w:rsidRDefault="00EC4A9B" w:rsidP="00EC4A9B">
      <w:pPr>
        <w:pStyle w:val="Bibliography"/>
        <w:spacing w:line="360" w:lineRule="auto"/>
        <w:rPr>
          <w:rFonts w:ascii="Arial" w:hAnsi="Arial" w:cs="Arial"/>
          <w:sz w:val="24"/>
        </w:rPr>
      </w:pPr>
      <w:r w:rsidRPr="00EC4A9B">
        <w:rPr>
          <w:rFonts w:ascii="Arial" w:hAnsi="Arial" w:cs="Arial"/>
          <w:sz w:val="24"/>
        </w:rPr>
        <w:t>Aithal, P.S., Kumar, P.M., 2016. Comparative analysis of theory X, theory Y, theory Z, and Theory A for managing people and performance. International Journal of Scientific Research and Modern Education (IJSRME) 1, 803–812.</w:t>
      </w:r>
    </w:p>
    <w:p w14:paraId="426BA7F3" w14:textId="77777777" w:rsidR="00EC4A9B" w:rsidRPr="00EC4A9B" w:rsidRDefault="00EC4A9B" w:rsidP="00EC4A9B">
      <w:pPr>
        <w:pStyle w:val="Bibliography"/>
        <w:spacing w:line="360" w:lineRule="auto"/>
        <w:rPr>
          <w:rFonts w:ascii="Arial" w:hAnsi="Arial" w:cs="Arial"/>
          <w:sz w:val="24"/>
        </w:rPr>
      </w:pPr>
      <w:r w:rsidRPr="00EC4A9B">
        <w:rPr>
          <w:rFonts w:ascii="Arial" w:hAnsi="Arial" w:cs="Arial"/>
          <w:sz w:val="24"/>
        </w:rPr>
        <w:t>Bass, B.M., 2015. Theory X and Y, in: Cooper, C.L. (Ed.), Wiley Encyclopedia of Management. Wiley, pp. 1–1. https://doi.org/10.1002/9781118785317.weom110274</w:t>
      </w:r>
    </w:p>
    <w:p w14:paraId="3716F509" w14:textId="77777777" w:rsidR="00EC4A9B" w:rsidRPr="00EC4A9B" w:rsidRDefault="00EC4A9B" w:rsidP="00EC4A9B">
      <w:pPr>
        <w:pStyle w:val="Bibliography"/>
        <w:spacing w:line="360" w:lineRule="auto"/>
        <w:rPr>
          <w:rFonts w:ascii="Arial" w:hAnsi="Arial" w:cs="Arial"/>
          <w:sz w:val="24"/>
        </w:rPr>
      </w:pPr>
      <w:r w:rsidRPr="00EC4A9B">
        <w:rPr>
          <w:rFonts w:ascii="Arial" w:hAnsi="Arial" w:cs="Arial"/>
          <w:sz w:val="24"/>
        </w:rPr>
        <w:t>Blair, E., 2003. Culture &amp; leadership. Professional Safety 48, 18.</w:t>
      </w:r>
    </w:p>
    <w:p w14:paraId="06C3395B" w14:textId="77777777" w:rsidR="00EC4A9B" w:rsidRPr="00EC4A9B" w:rsidRDefault="00EC4A9B" w:rsidP="00EC4A9B">
      <w:pPr>
        <w:pStyle w:val="Bibliography"/>
        <w:spacing w:line="360" w:lineRule="auto"/>
        <w:rPr>
          <w:rFonts w:ascii="Arial" w:hAnsi="Arial" w:cs="Arial"/>
          <w:sz w:val="24"/>
        </w:rPr>
      </w:pPr>
      <w:r w:rsidRPr="00EC4A9B">
        <w:rPr>
          <w:rFonts w:ascii="Arial" w:hAnsi="Arial" w:cs="Arial"/>
          <w:sz w:val="24"/>
        </w:rPr>
        <w:t>Boylan, S.A., Turner, K.A., 2017. Developing organizational adaptability for complex environment. Journal of Leadership Education 16, 183–198.</w:t>
      </w:r>
    </w:p>
    <w:p w14:paraId="0A7C1ECB" w14:textId="77777777" w:rsidR="00EC4A9B" w:rsidRPr="00EC4A9B" w:rsidRDefault="00EC4A9B" w:rsidP="00EC4A9B">
      <w:pPr>
        <w:pStyle w:val="Bibliography"/>
        <w:spacing w:line="360" w:lineRule="auto"/>
        <w:rPr>
          <w:rFonts w:ascii="Arial" w:hAnsi="Arial" w:cs="Arial"/>
          <w:sz w:val="24"/>
        </w:rPr>
      </w:pPr>
      <w:r w:rsidRPr="00EC4A9B">
        <w:rPr>
          <w:rFonts w:ascii="Arial" w:hAnsi="Arial" w:cs="Arial"/>
          <w:sz w:val="24"/>
        </w:rPr>
        <w:t>Bushi, F., 2021. An overview of motivation theories: The impact of employee motivation on achieving organizational goals. Calitatea 22, 8–12.</w:t>
      </w:r>
    </w:p>
    <w:p w14:paraId="56B61734" w14:textId="77777777" w:rsidR="00EC4A9B" w:rsidRPr="00EC4A9B" w:rsidRDefault="00EC4A9B" w:rsidP="00EC4A9B">
      <w:pPr>
        <w:pStyle w:val="Bibliography"/>
        <w:spacing w:line="360" w:lineRule="auto"/>
        <w:rPr>
          <w:rFonts w:ascii="Arial" w:hAnsi="Arial" w:cs="Arial"/>
          <w:sz w:val="24"/>
        </w:rPr>
      </w:pPr>
      <w:r w:rsidRPr="00EC4A9B">
        <w:rPr>
          <w:rFonts w:ascii="Arial" w:hAnsi="Arial" w:cs="Arial"/>
          <w:sz w:val="24"/>
        </w:rPr>
        <w:t>Chukwusa, J., 2018. Autocratic leadership style: Obstacle to success in academic libraries. Library Philosophy and Practice 1.</w:t>
      </w:r>
    </w:p>
    <w:p w14:paraId="22A50E58" w14:textId="77777777" w:rsidR="00EC4A9B" w:rsidRPr="00EC4A9B" w:rsidRDefault="00EC4A9B" w:rsidP="00EC4A9B">
      <w:pPr>
        <w:pStyle w:val="Bibliography"/>
        <w:spacing w:line="360" w:lineRule="auto"/>
        <w:rPr>
          <w:rFonts w:ascii="Arial" w:hAnsi="Arial" w:cs="Arial"/>
          <w:sz w:val="24"/>
        </w:rPr>
      </w:pPr>
      <w:r w:rsidRPr="00EC4A9B">
        <w:rPr>
          <w:rFonts w:ascii="Arial" w:hAnsi="Arial" w:cs="Arial"/>
          <w:sz w:val="24"/>
        </w:rPr>
        <w:t>Clark, D., 2021. Google’s “20% rule” shows exactly how much time you should spend learning new skills—and why it works [WWW Document]. CNBC. URL https://www.cnbc.com/2021/12/16/google-20-percent-rule-shows-exactly-how-much-time-you-should-spend-learning-new-skills.html (accessed 4.23.22).</w:t>
      </w:r>
    </w:p>
    <w:p w14:paraId="31240163" w14:textId="77777777" w:rsidR="00EC4A9B" w:rsidRPr="00EC4A9B" w:rsidRDefault="00EC4A9B" w:rsidP="00EC4A9B">
      <w:pPr>
        <w:pStyle w:val="Bibliography"/>
        <w:spacing w:line="360" w:lineRule="auto"/>
        <w:rPr>
          <w:rFonts w:ascii="Arial" w:hAnsi="Arial" w:cs="Arial"/>
          <w:sz w:val="24"/>
        </w:rPr>
      </w:pPr>
      <w:r w:rsidRPr="00EC4A9B">
        <w:rPr>
          <w:rFonts w:ascii="Arial" w:hAnsi="Arial" w:cs="Arial"/>
          <w:sz w:val="24"/>
        </w:rPr>
        <w:t>Clark, T.J., 2002. Success through quality. Quality Press.</w:t>
      </w:r>
    </w:p>
    <w:p w14:paraId="4D560E60" w14:textId="77777777" w:rsidR="00EC4A9B" w:rsidRPr="00EC4A9B" w:rsidRDefault="00EC4A9B" w:rsidP="00EC4A9B">
      <w:pPr>
        <w:pStyle w:val="Bibliography"/>
        <w:spacing w:line="360" w:lineRule="auto"/>
        <w:rPr>
          <w:rFonts w:ascii="Arial" w:hAnsi="Arial" w:cs="Arial"/>
          <w:sz w:val="24"/>
        </w:rPr>
      </w:pPr>
      <w:r w:rsidRPr="00EC4A9B">
        <w:rPr>
          <w:rFonts w:ascii="Arial" w:hAnsi="Arial" w:cs="Arial"/>
          <w:sz w:val="24"/>
        </w:rPr>
        <w:t>Elias, J., 2023. Google CEO defends job cuts in animated town hall as employees demand clarity on process [WWW Document]. CNBC. URL https://www.cnbc.com/2023/01/23/google-ceo-defends-layoff-process-in-heated-town-hall-monday.html (accessed 3.28.24).</w:t>
      </w:r>
    </w:p>
    <w:p w14:paraId="797269CA" w14:textId="77777777" w:rsidR="00EC4A9B" w:rsidRPr="00EC4A9B" w:rsidRDefault="00EC4A9B" w:rsidP="00EC4A9B">
      <w:pPr>
        <w:pStyle w:val="Bibliography"/>
        <w:spacing w:line="360" w:lineRule="auto"/>
        <w:rPr>
          <w:rFonts w:ascii="Arial" w:hAnsi="Arial" w:cs="Arial"/>
          <w:sz w:val="24"/>
        </w:rPr>
      </w:pPr>
      <w:r w:rsidRPr="00EC4A9B">
        <w:rPr>
          <w:rFonts w:ascii="Arial" w:hAnsi="Arial" w:cs="Arial"/>
          <w:sz w:val="24"/>
        </w:rPr>
        <w:t>Girard, B., 2009. The Google way: How one company is revolutionizing management as we know it. No Starch Press.</w:t>
      </w:r>
    </w:p>
    <w:p w14:paraId="35516052" w14:textId="77777777" w:rsidR="00EC4A9B" w:rsidRPr="00EC4A9B" w:rsidRDefault="00EC4A9B" w:rsidP="00EC4A9B">
      <w:pPr>
        <w:pStyle w:val="Bibliography"/>
        <w:spacing w:line="360" w:lineRule="auto"/>
        <w:rPr>
          <w:rFonts w:ascii="Arial" w:hAnsi="Arial" w:cs="Arial"/>
          <w:sz w:val="24"/>
        </w:rPr>
      </w:pPr>
      <w:r w:rsidRPr="00EC4A9B">
        <w:rPr>
          <w:rFonts w:ascii="Arial" w:hAnsi="Arial" w:cs="Arial"/>
          <w:sz w:val="24"/>
        </w:rPr>
        <w:lastRenderedPageBreak/>
        <w:t>Gray, R., 2007. A climate of success. Routledge.</w:t>
      </w:r>
    </w:p>
    <w:p w14:paraId="0DE90009" w14:textId="77777777" w:rsidR="00EC4A9B" w:rsidRPr="00EC4A9B" w:rsidRDefault="00EC4A9B" w:rsidP="00EC4A9B">
      <w:pPr>
        <w:pStyle w:val="Bibliography"/>
        <w:spacing w:line="360" w:lineRule="auto"/>
        <w:rPr>
          <w:rFonts w:ascii="Arial" w:hAnsi="Arial" w:cs="Arial"/>
          <w:sz w:val="24"/>
        </w:rPr>
      </w:pPr>
      <w:r w:rsidRPr="00EC4A9B">
        <w:rPr>
          <w:rFonts w:ascii="Arial" w:hAnsi="Arial" w:cs="Arial"/>
          <w:sz w:val="24"/>
        </w:rPr>
        <w:t>Guhr, N., Lebek, B., Breitner, M.H., 2019. The impact of leadership on employees’ intended information security behaviour: An examination of the full‐range leadership theory. Information Systems Journal 29, 340–362. https://doi.org/10.1111/isj.12202</w:t>
      </w:r>
    </w:p>
    <w:p w14:paraId="3EB30F5E" w14:textId="77777777" w:rsidR="00EC4A9B" w:rsidRPr="00EC4A9B" w:rsidRDefault="00EC4A9B" w:rsidP="00EC4A9B">
      <w:pPr>
        <w:pStyle w:val="Bibliography"/>
        <w:spacing w:line="360" w:lineRule="auto"/>
        <w:rPr>
          <w:rFonts w:ascii="Arial" w:hAnsi="Arial" w:cs="Arial"/>
          <w:sz w:val="24"/>
        </w:rPr>
      </w:pPr>
      <w:r w:rsidRPr="00EC4A9B">
        <w:rPr>
          <w:rFonts w:ascii="Arial" w:hAnsi="Arial" w:cs="Arial"/>
          <w:sz w:val="24"/>
        </w:rPr>
        <w:t>Harvard Business Review, 2023. Alphabet CEO Sundar Pichai on Leadership, AI, and Big Tech. Harvard Business Review.</w:t>
      </w:r>
    </w:p>
    <w:p w14:paraId="76616887" w14:textId="77777777" w:rsidR="00EC4A9B" w:rsidRPr="00EC4A9B" w:rsidRDefault="00EC4A9B" w:rsidP="00EC4A9B">
      <w:pPr>
        <w:pStyle w:val="Bibliography"/>
        <w:spacing w:line="360" w:lineRule="auto"/>
        <w:rPr>
          <w:rFonts w:ascii="Arial" w:hAnsi="Arial" w:cs="Arial"/>
          <w:sz w:val="24"/>
        </w:rPr>
      </w:pPr>
      <w:r w:rsidRPr="00EC4A9B">
        <w:rPr>
          <w:rFonts w:ascii="Arial" w:hAnsi="Arial" w:cs="Arial"/>
          <w:sz w:val="24"/>
        </w:rPr>
        <w:t>Henman, L.D., 2011. Leadership: Theories and controversies. Erişim Tarihi 23, 2017.</w:t>
      </w:r>
    </w:p>
    <w:p w14:paraId="11F40C04" w14:textId="77777777" w:rsidR="00EC4A9B" w:rsidRPr="00EC4A9B" w:rsidRDefault="00EC4A9B" w:rsidP="00EC4A9B">
      <w:pPr>
        <w:pStyle w:val="Bibliography"/>
        <w:spacing w:line="360" w:lineRule="auto"/>
        <w:rPr>
          <w:rFonts w:ascii="Arial" w:hAnsi="Arial" w:cs="Arial"/>
          <w:sz w:val="24"/>
        </w:rPr>
      </w:pPr>
      <w:r w:rsidRPr="00EC4A9B">
        <w:rPr>
          <w:rFonts w:ascii="Arial" w:hAnsi="Arial" w:cs="Arial"/>
          <w:sz w:val="24"/>
        </w:rPr>
        <w:t>Hofstede, G., 1987. The applicability of McGregor’s theories in South East Asia. Journal of Management Development 6, 9–18.</w:t>
      </w:r>
    </w:p>
    <w:p w14:paraId="5A7DAA6D" w14:textId="77777777" w:rsidR="00EC4A9B" w:rsidRPr="00EC4A9B" w:rsidRDefault="00EC4A9B" w:rsidP="00EC4A9B">
      <w:pPr>
        <w:pStyle w:val="Bibliography"/>
        <w:spacing w:line="360" w:lineRule="auto"/>
        <w:rPr>
          <w:rFonts w:ascii="Arial" w:hAnsi="Arial" w:cs="Arial"/>
          <w:sz w:val="24"/>
        </w:rPr>
      </w:pPr>
      <w:r w:rsidRPr="00EC4A9B">
        <w:rPr>
          <w:rFonts w:ascii="Arial" w:hAnsi="Arial" w:cs="Arial"/>
          <w:sz w:val="24"/>
        </w:rPr>
        <w:t>Koceva, D., Projkov, N., 2023. Models of motivation of employees in schools: models of motivation of employees in schools. Krugovi detinjstva-časopis za multidisciplinarna istraživanja detinjstva 11, 58–65.</w:t>
      </w:r>
    </w:p>
    <w:p w14:paraId="2200018C" w14:textId="77777777" w:rsidR="00EC4A9B" w:rsidRPr="00EC4A9B" w:rsidRDefault="00EC4A9B" w:rsidP="00EC4A9B">
      <w:pPr>
        <w:pStyle w:val="Bibliography"/>
        <w:spacing w:line="360" w:lineRule="auto"/>
        <w:rPr>
          <w:rFonts w:ascii="Arial" w:hAnsi="Arial" w:cs="Arial"/>
          <w:sz w:val="24"/>
        </w:rPr>
      </w:pPr>
      <w:r w:rsidRPr="00EC4A9B">
        <w:rPr>
          <w:rFonts w:ascii="Arial" w:hAnsi="Arial" w:cs="Arial"/>
          <w:sz w:val="24"/>
        </w:rPr>
        <w:t>Kopelman, R.E., Prottas, D.J., Davis, A.L., 2008. Douglas McGregor’s theory X and Y: Toward a construct-valid measure. Journal of Managerial Issues 255–271.</w:t>
      </w:r>
    </w:p>
    <w:p w14:paraId="75482B8D" w14:textId="77777777" w:rsidR="00EC4A9B" w:rsidRPr="00EC4A9B" w:rsidRDefault="00EC4A9B" w:rsidP="00EC4A9B">
      <w:pPr>
        <w:pStyle w:val="Bibliography"/>
        <w:spacing w:line="360" w:lineRule="auto"/>
        <w:rPr>
          <w:rFonts w:ascii="Arial" w:hAnsi="Arial" w:cs="Arial"/>
          <w:sz w:val="24"/>
        </w:rPr>
      </w:pPr>
      <w:r w:rsidRPr="00EC4A9B">
        <w:rPr>
          <w:rFonts w:ascii="Arial" w:hAnsi="Arial" w:cs="Arial"/>
          <w:sz w:val="24"/>
        </w:rPr>
        <w:t>Leung, K., 1989. Cross-cultural differences: individual-level vs. culture-level analysis. Int J Psychol 24, 703–719. https://doi.org/10.1080/00207598908247840</w:t>
      </w:r>
    </w:p>
    <w:p w14:paraId="6CBBBC4D" w14:textId="77777777" w:rsidR="00EC4A9B" w:rsidRPr="00EC4A9B" w:rsidRDefault="00EC4A9B" w:rsidP="00EC4A9B">
      <w:pPr>
        <w:pStyle w:val="Bibliography"/>
        <w:spacing w:line="360" w:lineRule="auto"/>
        <w:rPr>
          <w:rFonts w:ascii="Arial" w:hAnsi="Arial" w:cs="Arial"/>
          <w:sz w:val="24"/>
        </w:rPr>
      </w:pPr>
      <w:r w:rsidRPr="00EC4A9B">
        <w:rPr>
          <w:rFonts w:ascii="Arial" w:hAnsi="Arial" w:cs="Arial"/>
          <w:sz w:val="24"/>
        </w:rPr>
        <w:t>Li, W., Yigitcanlar, T., Nili, A., Browne, W., 2023. Tech Giants’ Responsible Innovation and Technology Strategy: An International Policy Review. Smart Cities 6, 3454–3492.</w:t>
      </w:r>
    </w:p>
    <w:p w14:paraId="7933CE61" w14:textId="77777777" w:rsidR="00EC4A9B" w:rsidRPr="00EC4A9B" w:rsidRDefault="00EC4A9B" w:rsidP="00EC4A9B">
      <w:pPr>
        <w:pStyle w:val="Bibliography"/>
        <w:spacing w:line="360" w:lineRule="auto"/>
        <w:rPr>
          <w:rFonts w:ascii="Arial" w:hAnsi="Arial" w:cs="Arial"/>
          <w:sz w:val="24"/>
        </w:rPr>
      </w:pPr>
      <w:r w:rsidRPr="00EC4A9B">
        <w:rPr>
          <w:rFonts w:ascii="Arial" w:hAnsi="Arial" w:cs="Arial"/>
          <w:sz w:val="24"/>
        </w:rPr>
        <w:t>Lowe, J., 2009. Google Speaks: Secrets of the World’s Greatest Billionaire Entrepreneurs, Sergey Brin and Larry Page. John Wiley &amp; Sons.</w:t>
      </w:r>
    </w:p>
    <w:p w14:paraId="53815B8B" w14:textId="77777777" w:rsidR="00EC4A9B" w:rsidRPr="00EC4A9B" w:rsidRDefault="00EC4A9B" w:rsidP="00EC4A9B">
      <w:pPr>
        <w:pStyle w:val="Bibliography"/>
        <w:spacing w:line="360" w:lineRule="auto"/>
        <w:rPr>
          <w:rFonts w:ascii="Arial" w:hAnsi="Arial" w:cs="Arial"/>
          <w:sz w:val="24"/>
        </w:rPr>
      </w:pPr>
      <w:r w:rsidRPr="00EC4A9B">
        <w:rPr>
          <w:rFonts w:ascii="Arial" w:hAnsi="Arial" w:cs="Arial"/>
          <w:sz w:val="24"/>
        </w:rPr>
        <w:t>Mallette, L.A., 2005. Theory Pi-engineering leadership not your theory X, Y or Z leaders, in: 2005 IEEE Aerospace Conference. IEEE, pp. 4389–4397.</w:t>
      </w:r>
    </w:p>
    <w:p w14:paraId="24A1CA86" w14:textId="77777777" w:rsidR="00EC4A9B" w:rsidRPr="00EC4A9B" w:rsidRDefault="00EC4A9B" w:rsidP="00EC4A9B">
      <w:pPr>
        <w:pStyle w:val="Bibliography"/>
        <w:spacing w:line="360" w:lineRule="auto"/>
        <w:rPr>
          <w:rFonts w:ascii="Arial" w:hAnsi="Arial" w:cs="Arial"/>
          <w:sz w:val="24"/>
        </w:rPr>
      </w:pPr>
      <w:r w:rsidRPr="00EC4A9B">
        <w:rPr>
          <w:rFonts w:ascii="Arial" w:hAnsi="Arial" w:cs="Arial"/>
          <w:sz w:val="24"/>
        </w:rPr>
        <w:t>Marksberry, P., 2012. The modern theory of the Toyota production system: a systems inquiry of the world’s most emulated and profitable management system. CRC Press.</w:t>
      </w:r>
    </w:p>
    <w:p w14:paraId="6DE34726" w14:textId="77777777" w:rsidR="00EC4A9B" w:rsidRPr="00EC4A9B" w:rsidRDefault="00EC4A9B" w:rsidP="00EC4A9B">
      <w:pPr>
        <w:pStyle w:val="Bibliography"/>
        <w:spacing w:line="360" w:lineRule="auto"/>
        <w:rPr>
          <w:rFonts w:ascii="Arial" w:hAnsi="Arial" w:cs="Arial"/>
          <w:sz w:val="24"/>
        </w:rPr>
      </w:pPr>
      <w:r w:rsidRPr="00EC4A9B">
        <w:rPr>
          <w:rFonts w:ascii="Arial" w:hAnsi="Arial" w:cs="Arial"/>
          <w:sz w:val="24"/>
        </w:rPr>
        <w:t>McGregor, D., 1960. Theory X and theory Y. Organization theory 358, 5.</w:t>
      </w:r>
    </w:p>
    <w:p w14:paraId="432D8027" w14:textId="77777777" w:rsidR="00EC4A9B" w:rsidRPr="00EC4A9B" w:rsidRDefault="00EC4A9B" w:rsidP="00EC4A9B">
      <w:pPr>
        <w:pStyle w:val="Bibliography"/>
        <w:spacing w:line="360" w:lineRule="auto"/>
        <w:rPr>
          <w:rFonts w:ascii="Arial" w:hAnsi="Arial" w:cs="Arial"/>
          <w:sz w:val="24"/>
        </w:rPr>
      </w:pPr>
      <w:r w:rsidRPr="00EC4A9B">
        <w:rPr>
          <w:rFonts w:ascii="Arial" w:hAnsi="Arial" w:cs="Arial"/>
          <w:sz w:val="24"/>
        </w:rPr>
        <w:t>Nonaillada, J., Martin, R.A., 2022. Applying Situational Leadership to Redeployment Duties During COVID-19: Lessons Learned. Quality Management in Healthcare 31, 274. https://doi.org/10.1097/QMH.0000000000000350</w:t>
      </w:r>
    </w:p>
    <w:p w14:paraId="439A420B" w14:textId="77777777" w:rsidR="00EC4A9B" w:rsidRPr="00EC4A9B" w:rsidRDefault="00EC4A9B" w:rsidP="00EC4A9B">
      <w:pPr>
        <w:pStyle w:val="Bibliography"/>
        <w:spacing w:line="360" w:lineRule="auto"/>
        <w:rPr>
          <w:rFonts w:ascii="Arial" w:hAnsi="Arial" w:cs="Arial"/>
          <w:sz w:val="24"/>
        </w:rPr>
      </w:pPr>
      <w:r w:rsidRPr="00EC4A9B">
        <w:rPr>
          <w:rFonts w:ascii="Arial" w:hAnsi="Arial" w:cs="Arial"/>
          <w:sz w:val="24"/>
        </w:rPr>
        <w:lastRenderedPageBreak/>
        <w:t>Nye, D.E., 2013. America’s assembly line. Mit Press.</w:t>
      </w:r>
    </w:p>
    <w:p w14:paraId="0FE46CBA" w14:textId="77777777" w:rsidR="00EC4A9B" w:rsidRPr="00EC4A9B" w:rsidRDefault="00EC4A9B" w:rsidP="00EC4A9B">
      <w:pPr>
        <w:pStyle w:val="Bibliography"/>
        <w:spacing w:line="360" w:lineRule="auto"/>
        <w:rPr>
          <w:rFonts w:ascii="Arial" w:hAnsi="Arial" w:cs="Arial"/>
          <w:sz w:val="24"/>
        </w:rPr>
      </w:pPr>
      <w:r w:rsidRPr="00EC4A9B">
        <w:rPr>
          <w:rFonts w:ascii="Arial" w:hAnsi="Arial" w:cs="Arial"/>
          <w:sz w:val="24"/>
        </w:rPr>
        <w:t>Okochi, K., Ateke, B.W., 2020. Employee empowerment: A strategy for optimizing employee performance. Nigerian Journal of Business and Social Review 11, 125–137.</w:t>
      </w:r>
    </w:p>
    <w:p w14:paraId="492BCF0C" w14:textId="77777777" w:rsidR="00EC4A9B" w:rsidRPr="00EC4A9B" w:rsidRDefault="00EC4A9B" w:rsidP="00EC4A9B">
      <w:pPr>
        <w:pStyle w:val="Bibliography"/>
        <w:spacing w:line="360" w:lineRule="auto"/>
        <w:rPr>
          <w:rFonts w:ascii="Arial" w:hAnsi="Arial" w:cs="Arial"/>
          <w:sz w:val="24"/>
        </w:rPr>
      </w:pPr>
      <w:r w:rsidRPr="00EC4A9B">
        <w:rPr>
          <w:rFonts w:ascii="Arial" w:hAnsi="Arial" w:cs="Arial"/>
          <w:sz w:val="24"/>
        </w:rPr>
        <w:t>Olley, R., 2021. A focussed literature review of power and influence leadership theories. Asia Pacific Journal of Health Management 16, 7–17.</w:t>
      </w:r>
    </w:p>
    <w:p w14:paraId="30B2D108" w14:textId="77777777" w:rsidR="00EC4A9B" w:rsidRPr="00EC4A9B" w:rsidRDefault="00EC4A9B" w:rsidP="00EC4A9B">
      <w:pPr>
        <w:pStyle w:val="Bibliography"/>
        <w:spacing w:line="360" w:lineRule="auto"/>
        <w:rPr>
          <w:rFonts w:ascii="Arial" w:hAnsi="Arial" w:cs="Arial"/>
          <w:sz w:val="24"/>
        </w:rPr>
      </w:pPr>
      <w:r w:rsidRPr="00EC4A9B">
        <w:rPr>
          <w:rFonts w:ascii="Arial" w:hAnsi="Arial" w:cs="Arial"/>
          <w:sz w:val="24"/>
        </w:rPr>
        <w:t>O’Toole, J., Galbraith, J., Lawler, E.E., 2002. When Two (or More) Heads are Better Than One: The Promise and Pitfalls of Shared Leadership. California Management Review 44, 65–83. https://doi.org/10.2307/41166143</w:t>
      </w:r>
    </w:p>
    <w:p w14:paraId="5709F94B" w14:textId="77777777" w:rsidR="00EC4A9B" w:rsidRPr="00EC4A9B" w:rsidRDefault="00EC4A9B" w:rsidP="00EC4A9B">
      <w:pPr>
        <w:pStyle w:val="Bibliography"/>
        <w:spacing w:line="360" w:lineRule="auto"/>
        <w:rPr>
          <w:rFonts w:ascii="Arial" w:hAnsi="Arial" w:cs="Arial"/>
          <w:sz w:val="24"/>
        </w:rPr>
      </w:pPr>
      <w:r w:rsidRPr="00EC4A9B">
        <w:rPr>
          <w:rFonts w:ascii="Arial" w:hAnsi="Arial" w:cs="Arial"/>
          <w:sz w:val="24"/>
        </w:rPr>
        <w:t>Ouchi, W.G., 1981. Organizational paradigms: A commentary on Japanese management and Theory Z organizations. Organizational Dynamics 9, 36–43.</w:t>
      </w:r>
    </w:p>
    <w:p w14:paraId="34ADA6D6" w14:textId="77777777" w:rsidR="00EC4A9B" w:rsidRPr="00EC4A9B" w:rsidRDefault="00EC4A9B" w:rsidP="00EC4A9B">
      <w:pPr>
        <w:pStyle w:val="Bibliography"/>
        <w:spacing w:line="360" w:lineRule="auto"/>
        <w:rPr>
          <w:rFonts w:ascii="Arial" w:hAnsi="Arial" w:cs="Arial"/>
          <w:sz w:val="24"/>
        </w:rPr>
      </w:pPr>
      <w:r w:rsidRPr="00EC4A9B">
        <w:rPr>
          <w:rFonts w:ascii="Arial" w:hAnsi="Arial" w:cs="Arial"/>
          <w:sz w:val="24"/>
        </w:rPr>
        <w:t>Paros, A.K., 2021. How participative management influences the female millennial knowledge worker. Leadership &amp; Organization Development Journal 42, 606–616.</w:t>
      </w:r>
    </w:p>
    <w:p w14:paraId="04E62B80" w14:textId="77777777" w:rsidR="00EC4A9B" w:rsidRPr="00EC4A9B" w:rsidRDefault="00EC4A9B" w:rsidP="00EC4A9B">
      <w:pPr>
        <w:pStyle w:val="Bibliography"/>
        <w:spacing w:line="360" w:lineRule="auto"/>
        <w:rPr>
          <w:rFonts w:ascii="Arial" w:hAnsi="Arial" w:cs="Arial"/>
          <w:sz w:val="24"/>
        </w:rPr>
      </w:pPr>
      <w:r w:rsidRPr="00EC4A9B">
        <w:rPr>
          <w:rFonts w:ascii="Arial" w:hAnsi="Arial" w:cs="Arial"/>
          <w:sz w:val="24"/>
        </w:rPr>
        <w:t>Parse, R.R., 2018. Situational Awareness: A Leadership Phenomenon. Nurs Sci Q 31, 317–318. https://doi.org/10.1177/0894318418792888</w:t>
      </w:r>
    </w:p>
    <w:p w14:paraId="0D1F731E" w14:textId="77777777" w:rsidR="00EC4A9B" w:rsidRPr="00EC4A9B" w:rsidRDefault="00EC4A9B" w:rsidP="00EC4A9B">
      <w:pPr>
        <w:pStyle w:val="Bibliography"/>
        <w:spacing w:line="360" w:lineRule="auto"/>
        <w:rPr>
          <w:rFonts w:ascii="Arial" w:hAnsi="Arial" w:cs="Arial"/>
          <w:sz w:val="24"/>
        </w:rPr>
      </w:pPr>
      <w:r w:rsidRPr="00EC4A9B">
        <w:rPr>
          <w:rFonts w:ascii="Arial" w:hAnsi="Arial" w:cs="Arial"/>
          <w:sz w:val="24"/>
        </w:rPr>
        <w:t>Press, A., 2018. Google CEO Sundar Pichai faces grilling before Congress. URL https://nypost.com/2018/12/11/google-ceo-sundar-pichai-to-testify-before-congress-over-data-breach/ (accessed 3.28.24).</w:t>
      </w:r>
    </w:p>
    <w:p w14:paraId="0A90006C" w14:textId="77777777" w:rsidR="00EC4A9B" w:rsidRPr="00EC4A9B" w:rsidRDefault="00EC4A9B" w:rsidP="00EC4A9B">
      <w:pPr>
        <w:pStyle w:val="Bibliography"/>
        <w:spacing w:line="360" w:lineRule="auto"/>
        <w:rPr>
          <w:rFonts w:ascii="Arial" w:hAnsi="Arial" w:cs="Arial"/>
          <w:sz w:val="24"/>
        </w:rPr>
      </w:pPr>
      <w:r w:rsidRPr="00EC4A9B">
        <w:rPr>
          <w:rFonts w:ascii="Arial" w:hAnsi="Arial" w:cs="Arial"/>
          <w:sz w:val="24"/>
        </w:rPr>
        <w:t>Russ, T.L., 2011. Theory X/Y assumptions as predictors of managers’ propensity for participative decision making. Management Decision 49, 823–836.</w:t>
      </w:r>
    </w:p>
    <w:p w14:paraId="516CDD64" w14:textId="77777777" w:rsidR="00EC4A9B" w:rsidRPr="00EC4A9B" w:rsidRDefault="00EC4A9B" w:rsidP="00EC4A9B">
      <w:pPr>
        <w:pStyle w:val="Bibliography"/>
        <w:spacing w:line="360" w:lineRule="auto"/>
        <w:rPr>
          <w:rFonts w:ascii="Arial" w:hAnsi="Arial" w:cs="Arial"/>
          <w:sz w:val="24"/>
        </w:rPr>
      </w:pPr>
      <w:r w:rsidRPr="00EC4A9B">
        <w:rPr>
          <w:rFonts w:ascii="Arial" w:hAnsi="Arial" w:cs="Arial"/>
          <w:sz w:val="24"/>
        </w:rPr>
        <w:t>Sabri, S.M., Mutalib, H.A., Hasan, N.A., 2019. Exploring the elements of employees’ motivation in hospitality industry. Journal of Tourism 4, 13–23.</w:t>
      </w:r>
    </w:p>
    <w:p w14:paraId="58761AF8" w14:textId="77777777" w:rsidR="00EC4A9B" w:rsidRPr="00EC4A9B" w:rsidRDefault="00EC4A9B" w:rsidP="00EC4A9B">
      <w:pPr>
        <w:pStyle w:val="Bibliography"/>
        <w:spacing w:line="360" w:lineRule="auto"/>
        <w:rPr>
          <w:rFonts w:ascii="Arial" w:hAnsi="Arial" w:cs="Arial"/>
          <w:sz w:val="24"/>
        </w:rPr>
      </w:pPr>
      <w:r w:rsidRPr="00EC4A9B">
        <w:rPr>
          <w:rFonts w:ascii="Arial" w:hAnsi="Arial" w:cs="Arial"/>
          <w:sz w:val="24"/>
        </w:rPr>
        <w:t>Schein, E.H., 1975. In defense of theory Y. Organizational Dynamics 4, 17–30.</w:t>
      </w:r>
    </w:p>
    <w:p w14:paraId="45F58D89" w14:textId="77777777" w:rsidR="00EC4A9B" w:rsidRPr="00EC4A9B" w:rsidRDefault="00EC4A9B" w:rsidP="00EC4A9B">
      <w:pPr>
        <w:pStyle w:val="Bibliography"/>
        <w:spacing w:line="360" w:lineRule="auto"/>
        <w:rPr>
          <w:rFonts w:ascii="Arial" w:hAnsi="Arial" w:cs="Arial"/>
          <w:sz w:val="24"/>
        </w:rPr>
      </w:pPr>
      <w:r w:rsidRPr="00EC4A9B">
        <w:rPr>
          <w:rFonts w:ascii="Arial" w:hAnsi="Arial" w:cs="Arial"/>
          <w:sz w:val="24"/>
        </w:rPr>
        <w:t>Sukdeo, M.M. and N., 2021. An investigation on the role of situational leadership in modern organizations. Presented at the IADIS International Conference Internet Technologies and Society 2021, pp. 139–147.</w:t>
      </w:r>
    </w:p>
    <w:p w14:paraId="78439AC1" w14:textId="77777777" w:rsidR="00EC4A9B" w:rsidRPr="00EC4A9B" w:rsidRDefault="00EC4A9B" w:rsidP="00EC4A9B">
      <w:pPr>
        <w:pStyle w:val="Bibliography"/>
        <w:spacing w:line="360" w:lineRule="auto"/>
        <w:rPr>
          <w:rFonts w:ascii="Arial" w:hAnsi="Arial" w:cs="Arial"/>
          <w:sz w:val="24"/>
        </w:rPr>
      </w:pPr>
      <w:r w:rsidRPr="00EC4A9B">
        <w:rPr>
          <w:rFonts w:ascii="Arial" w:hAnsi="Arial" w:cs="Arial"/>
          <w:sz w:val="24"/>
        </w:rPr>
        <w:t>Turner, R.E., 1995. What is the probability that your employees will succeed? Quality Progress 28, 31.</w:t>
      </w:r>
    </w:p>
    <w:p w14:paraId="5494E416" w14:textId="77777777" w:rsidR="00EC4A9B" w:rsidRPr="00EC4A9B" w:rsidRDefault="00EC4A9B" w:rsidP="00EC4A9B">
      <w:pPr>
        <w:pStyle w:val="Bibliography"/>
        <w:spacing w:line="360" w:lineRule="auto"/>
        <w:rPr>
          <w:rFonts w:ascii="Arial" w:hAnsi="Arial" w:cs="Arial"/>
          <w:sz w:val="24"/>
        </w:rPr>
      </w:pPr>
      <w:r w:rsidRPr="00EC4A9B">
        <w:rPr>
          <w:rFonts w:ascii="Arial" w:hAnsi="Arial" w:cs="Arial"/>
          <w:sz w:val="24"/>
        </w:rPr>
        <w:t>Walker, A., 2011. “Creativity loves constraints”: The paradox of Google’s twenty percent time. Ephemera: Theory &amp; Politics in Organization 11.</w:t>
      </w:r>
    </w:p>
    <w:p w14:paraId="6EFEF123" w14:textId="77777777" w:rsidR="00EC4A9B" w:rsidRPr="00EC4A9B" w:rsidRDefault="00EC4A9B" w:rsidP="00EC4A9B">
      <w:pPr>
        <w:pStyle w:val="Bibliography"/>
        <w:spacing w:line="360" w:lineRule="auto"/>
        <w:rPr>
          <w:rFonts w:ascii="Arial" w:hAnsi="Arial" w:cs="Arial"/>
          <w:sz w:val="24"/>
        </w:rPr>
      </w:pPr>
      <w:r w:rsidRPr="00EC4A9B">
        <w:rPr>
          <w:rFonts w:ascii="Arial" w:hAnsi="Arial" w:cs="Arial"/>
          <w:sz w:val="24"/>
        </w:rPr>
        <w:lastRenderedPageBreak/>
        <w:t>Walls, E., 2019. The Value of Situational Leadership. Community practitioner : the journal of the Community Practitioners’ &amp; Health Visitors’ Association 92, 31–33.</w:t>
      </w:r>
    </w:p>
    <w:p w14:paraId="4575C10D" w14:textId="77777777" w:rsidR="00EC4A9B" w:rsidRPr="00EC4A9B" w:rsidRDefault="00EC4A9B" w:rsidP="00EC4A9B">
      <w:pPr>
        <w:pStyle w:val="Bibliography"/>
        <w:spacing w:line="360" w:lineRule="auto"/>
        <w:rPr>
          <w:rFonts w:ascii="Arial" w:hAnsi="Arial" w:cs="Arial"/>
          <w:sz w:val="24"/>
        </w:rPr>
      </w:pPr>
      <w:r w:rsidRPr="00EC4A9B">
        <w:rPr>
          <w:rFonts w:ascii="Arial" w:hAnsi="Arial" w:cs="Arial"/>
          <w:sz w:val="24"/>
        </w:rPr>
        <w:t>Wenger, J., 2012. Why do we still hang on to Theory X? TrainingZone. URL https://trainingzone.co.uk/why-do-we-still-hang-on-to-theory-x/ (accessed 3.28.24).</w:t>
      </w:r>
    </w:p>
    <w:p w14:paraId="517BFAF2" w14:textId="77777777" w:rsidR="00EC4A9B" w:rsidRPr="00EC4A9B" w:rsidRDefault="00EC4A9B" w:rsidP="00EC4A9B">
      <w:pPr>
        <w:pStyle w:val="Bibliography"/>
        <w:spacing w:line="360" w:lineRule="auto"/>
        <w:rPr>
          <w:rFonts w:ascii="Arial" w:hAnsi="Arial" w:cs="Arial"/>
          <w:sz w:val="24"/>
        </w:rPr>
      </w:pPr>
      <w:r w:rsidRPr="00EC4A9B">
        <w:rPr>
          <w:rFonts w:ascii="Arial" w:hAnsi="Arial" w:cs="Arial"/>
          <w:sz w:val="24"/>
        </w:rPr>
        <w:t>Wong, K.-C., 2001. Chinese culture and leadership. International Journal of Leadership in Education 4, 309–319. https://doi.org/10.1080/13603120110077990</w:t>
      </w:r>
    </w:p>
    <w:p w14:paraId="1C56ECFC" w14:textId="77777777" w:rsidR="00EC4A9B" w:rsidRPr="00EC4A9B" w:rsidRDefault="00EC4A9B" w:rsidP="00EC4A9B">
      <w:pPr>
        <w:pStyle w:val="Bibliography"/>
        <w:spacing w:line="360" w:lineRule="auto"/>
        <w:rPr>
          <w:rFonts w:ascii="Arial" w:hAnsi="Arial" w:cs="Arial"/>
          <w:sz w:val="24"/>
        </w:rPr>
      </w:pPr>
      <w:r w:rsidRPr="00EC4A9B">
        <w:rPr>
          <w:rFonts w:ascii="Arial" w:hAnsi="Arial" w:cs="Arial"/>
          <w:sz w:val="24"/>
        </w:rPr>
        <w:t>Zada, I., 2022. The Modern Leadership Ingredients for the Post-COVID. International Business Research 15, 43. https://doi.org/10.5539/ibr.v15n9p43</w:t>
      </w:r>
    </w:p>
    <w:p w14:paraId="7FF690CE" w14:textId="7D3A1ADD" w:rsidR="00D21BA7" w:rsidRPr="00AE607B" w:rsidRDefault="00EC4A9B" w:rsidP="00EC4A9B">
      <w:pPr>
        <w:spacing w:line="360" w:lineRule="auto"/>
        <w:rPr>
          <w:rFonts w:ascii="Arial" w:hAnsi="Arial" w:cs="Arial"/>
          <w:sz w:val="24"/>
          <w:szCs w:val="24"/>
        </w:rPr>
      </w:pPr>
      <w:r>
        <w:rPr>
          <w:rFonts w:ascii="Arial" w:hAnsi="Arial" w:cs="Arial"/>
          <w:sz w:val="24"/>
          <w:szCs w:val="24"/>
        </w:rPr>
        <w:fldChar w:fldCharType="end"/>
      </w:r>
    </w:p>
    <w:sectPr w:rsidR="00D21BA7" w:rsidRPr="00AE607B" w:rsidSect="00390584">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501A4C" w14:textId="77777777" w:rsidR="00390584" w:rsidRDefault="00390584" w:rsidP="002F30E8">
      <w:pPr>
        <w:spacing w:after="0" w:line="240" w:lineRule="auto"/>
      </w:pPr>
      <w:r>
        <w:separator/>
      </w:r>
    </w:p>
  </w:endnote>
  <w:endnote w:type="continuationSeparator" w:id="0">
    <w:p w14:paraId="03680D25" w14:textId="77777777" w:rsidR="00390584" w:rsidRDefault="00390584" w:rsidP="002F30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6392033"/>
      <w:docPartObj>
        <w:docPartGallery w:val="Page Numbers (Bottom of Page)"/>
        <w:docPartUnique/>
      </w:docPartObj>
    </w:sdtPr>
    <w:sdtEndPr>
      <w:rPr>
        <w:noProof/>
      </w:rPr>
    </w:sdtEndPr>
    <w:sdtContent>
      <w:p w14:paraId="2A93D1F5" w14:textId="52446EAC" w:rsidR="002F30E8" w:rsidRDefault="002F30E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D91608" w14:textId="77777777" w:rsidR="002F30E8" w:rsidRDefault="002F30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99BC96" w14:textId="77777777" w:rsidR="00390584" w:rsidRDefault="00390584" w:rsidP="002F30E8">
      <w:pPr>
        <w:spacing w:after="0" w:line="240" w:lineRule="auto"/>
      </w:pPr>
      <w:r>
        <w:separator/>
      </w:r>
    </w:p>
  </w:footnote>
  <w:footnote w:type="continuationSeparator" w:id="0">
    <w:p w14:paraId="67695FC0" w14:textId="77777777" w:rsidR="00390584" w:rsidRDefault="00390584" w:rsidP="002F30E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167"/>
    <w:rsid w:val="00002C0C"/>
    <w:rsid w:val="00014FE2"/>
    <w:rsid w:val="00046167"/>
    <w:rsid w:val="0004691E"/>
    <w:rsid w:val="00075E74"/>
    <w:rsid w:val="00084266"/>
    <w:rsid w:val="000B7936"/>
    <w:rsid w:val="000F174D"/>
    <w:rsid w:val="00113BFF"/>
    <w:rsid w:val="001231BF"/>
    <w:rsid w:val="00124F40"/>
    <w:rsid w:val="001319C1"/>
    <w:rsid w:val="00131B71"/>
    <w:rsid w:val="00137D79"/>
    <w:rsid w:val="00194D2D"/>
    <w:rsid w:val="001C2634"/>
    <w:rsid w:val="001D20F9"/>
    <w:rsid w:val="001E3F64"/>
    <w:rsid w:val="00226E3F"/>
    <w:rsid w:val="00293D90"/>
    <w:rsid w:val="002A2532"/>
    <w:rsid w:val="002B23EF"/>
    <w:rsid w:val="002B5182"/>
    <w:rsid w:val="002C15A1"/>
    <w:rsid w:val="002E0FC6"/>
    <w:rsid w:val="002F30E8"/>
    <w:rsid w:val="00390584"/>
    <w:rsid w:val="003D3A74"/>
    <w:rsid w:val="00421F3D"/>
    <w:rsid w:val="00441D5A"/>
    <w:rsid w:val="00443AF1"/>
    <w:rsid w:val="00486E03"/>
    <w:rsid w:val="004A2205"/>
    <w:rsid w:val="004B6F0A"/>
    <w:rsid w:val="004F77CE"/>
    <w:rsid w:val="004F7A18"/>
    <w:rsid w:val="005077B8"/>
    <w:rsid w:val="00562E4D"/>
    <w:rsid w:val="00596082"/>
    <w:rsid w:val="005A4C9B"/>
    <w:rsid w:val="005A5C04"/>
    <w:rsid w:val="005B0FF0"/>
    <w:rsid w:val="005B7E95"/>
    <w:rsid w:val="005E0952"/>
    <w:rsid w:val="00602D6D"/>
    <w:rsid w:val="00612B0F"/>
    <w:rsid w:val="00620145"/>
    <w:rsid w:val="00636E37"/>
    <w:rsid w:val="006745D5"/>
    <w:rsid w:val="006902A3"/>
    <w:rsid w:val="006B2F1B"/>
    <w:rsid w:val="006C421A"/>
    <w:rsid w:val="006F6B88"/>
    <w:rsid w:val="00740714"/>
    <w:rsid w:val="007477D0"/>
    <w:rsid w:val="00761382"/>
    <w:rsid w:val="007767D5"/>
    <w:rsid w:val="00790140"/>
    <w:rsid w:val="00791DB1"/>
    <w:rsid w:val="007D1461"/>
    <w:rsid w:val="007F4845"/>
    <w:rsid w:val="00812248"/>
    <w:rsid w:val="008301A8"/>
    <w:rsid w:val="008439C6"/>
    <w:rsid w:val="0086514A"/>
    <w:rsid w:val="008803C7"/>
    <w:rsid w:val="00893093"/>
    <w:rsid w:val="008B76A7"/>
    <w:rsid w:val="008D56F6"/>
    <w:rsid w:val="008E3A56"/>
    <w:rsid w:val="008F6880"/>
    <w:rsid w:val="00907D91"/>
    <w:rsid w:val="009347DF"/>
    <w:rsid w:val="00950347"/>
    <w:rsid w:val="00972335"/>
    <w:rsid w:val="009768D9"/>
    <w:rsid w:val="00983940"/>
    <w:rsid w:val="009B39DC"/>
    <w:rsid w:val="009D7E0A"/>
    <w:rsid w:val="00A01923"/>
    <w:rsid w:val="00A25946"/>
    <w:rsid w:val="00A40E47"/>
    <w:rsid w:val="00A67D94"/>
    <w:rsid w:val="00AB4AF1"/>
    <w:rsid w:val="00AE5778"/>
    <w:rsid w:val="00AE607B"/>
    <w:rsid w:val="00AE76C6"/>
    <w:rsid w:val="00AF61CB"/>
    <w:rsid w:val="00B953CD"/>
    <w:rsid w:val="00BA49FE"/>
    <w:rsid w:val="00BA656E"/>
    <w:rsid w:val="00BD6BD4"/>
    <w:rsid w:val="00C12BC1"/>
    <w:rsid w:val="00C31828"/>
    <w:rsid w:val="00C738F3"/>
    <w:rsid w:val="00C74E13"/>
    <w:rsid w:val="00C83CE8"/>
    <w:rsid w:val="00CE1D9A"/>
    <w:rsid w:val="00CF2119"/>
    <w:rsid w:val="00CF3AEA"/>
    <w:rsid w:val="00D054C2"/>
    <w:rsid w:val="00D11AF7"/>
    <w:rsid w:val="00D21BA7"/>
    <w:rsid w:val="00D25F28"/>
    <w:rsid w:val="00DB5BDE"/>
    <w:rsid w:val="00DD7116"/>
    <w:rsid w:val="00E149DC"/>
    <w:rsid w:val="00E35ACA"/>
    <w:rsid w:val="00E8170C"/>
    <w:rsid w:val="00EB1251"/>
    <w:rsid w:val="00EC4A9B"/>
    <w:rsid w:val="00ED645A"/>
    <w:rsid w:val="00EE7B58"/>
    <w:rsid w:val="00F1120B"/>
    <w:rsid w:val="00F14018"/>
    <w:rsid w:val="00F2048F"/>
    <w:rsid w:val="00F27A14"/>
    <w:rsid w:val="00F82556"/>
    <w:rsid w:val="00F830EB"/>
    <w:rsid w:val="00FA4473"/>
    <w:rsid w:val="00FA60FE"/>
    <w:rsid w:val="00FB4E03"/>
    <w:rsid w:val="00FE15D4"/>
    <w:rsid w:val="00FF6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78CB"/>
  <w15:chartTrackingRefBased/>
  <w15:docId w15:val="{F5ABC66C-B314-4BB9-9401-CC77F6995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0461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461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461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61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61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61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61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61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61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6167"/>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046167"/>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rsid w:val="00046167"/>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046167"/>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046167"/>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046167"/>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046167"/>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046167"/>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046167"/>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0461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6167"/>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0461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6167"/>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046167"/>
    <w:pPr>
      <w:spacing w:before="160"/>
      <w:jc w:val="center"/>
    </w:pPr>
    <w:rPr>
      <w:i/>
      <w:iCs/>
      <w:color w:val="404040" w:themeColor="text1" w:themeTint="BF"/>
    </w:rPr>
  </w:style>
  <w:style w:type="character" w:customStyle="1" w:styleId="QuoteChar">
    <w:name w:val="Quote Char"/>
    <w:basedOn w:val="DefaultParagraphFont"/>
    <w:link w:val="Quote"/>
    <w:uiPriority w:val="29"/>
    <w:rsid w:val="00046167"/>
    <w:rPr>
      <w:i/>
      <w:iCs/>
      <w:color w:val="404040" w:themeColor="text1" w:themeTint="BF"/>
      <w:lang w:val="en-GB"/>
    </w:rPr>
  </w:style>
  <w:style w:type="paragraph" w:styleId="ListParagraph">
    <w:name w:val="List Paragraph"/>
    <w:basedOn w:val="Normal"/>
    <w:uiPriority w:val="34"/>
    <w:qFormat/>
    <w:rsid w:val="00046167"/>
    <w:pPr>
      <w:ind w:left="720"/>
      <w:contextualSpacing/>
    </w:pPr>
  </w:style>
  <w:style w:type="character" w:styleId="IntenseEmphasis">
    <w:name w:val="Intense Emphasis"/>
    <w:basedOn w:val="DefaultParagraphFont"/>
    <w:uiPriority w:val="21"/>
    <w:qFormat/>
    <w:rsid w:val="00046167"/>
    <w:rPr>
      <w:i/>
      <w:iCs/>
      <w:color w:val="0F4761" w:themeColor="accent1" w:themeShade="BF"/>
    </w:rPr>
  </w:style>
  <w:style w:type="paragraph" w:styleId="IntenseQuote">
    <w:name w:val="Intense Quote"/>
    <w:basedOn w:val="Normal"/>
    <w:next w:val="Normal"/>
    <w:link w:val="IntenseQuoteChar"/>
    <w:uiPriority w:val="30"/>
    <w:qFormat/>
    <w:rsid w:val="000461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6167"/>
    <w:rPr>
      <w:i/>
      <w:iCs/>
      <w:color w:val="0F4761" w:themeColor="accent1" w:themeShade="BF"/>
      <w:lang w:val="en-GB"/>
    </w:rPr>
  </w:style>
  <w:style w:type="character" w:styleId="IntenseReference">
    <w:name w:val="Intense Reference"/>
    <w:basedOn w:val="DefaultParagraphFont"/>
    <w:uiPriority w:val="32"/>
    <w:qFormat/>
    <w:rsid w:val="00046167"/>
    <w:rPr>
      <w:b/>
      <w:bCs/>
      <w:smallCaps/>
      <w:color w:val="0F4761" w:themeColor="accent1" w:themeShade="BF"/>
      <w:spacing w:val="5"/>
    </w:rPr>
  </w:style>
  <w:style w:type="paragraph" w:styleId="NoSpacing">
    <w:name w:val="No Spacing"/>
    <w:link w:val="NoSpacingChar"/>
    <w:uiPriority w:val="1"/>
    <w:qFormat/>
    <w:rsid w:val="00D21BA7"/>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D21BA7"/>
    <w:rPr>
      <w:rFonts w:eastAsiaTheme="minorEastAsia"/>
      <w:kern w:val="0"/>
      <w14:ligatures w14:val="none"/>
    </w:rPr>
  </w:style>
  <w:style w:type="paragraph" w:styleId="TOCHeading">
    <w:name w:val="TOC Heading"/>
    <w:basedOn w:val="Heading1"/>
    <w:next w:val="Normal"/>
    <w:uiPriority w:val="39"/>
    <w:unhideWhenUsed/>
    <w:qFormat/>
    <w:rsid w:val="002F30E8"/>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2F30E8"/>
    <w:pPr>
      <w:spacing w:after="100"/>
    </w:pPr>
  </w:style>
  <w:style w:type="paragraph" w:styleId="TOC2">
    <w:name w:val="toc 2"/>
    <w:basedOn w:val="Normal"/>
    <w:next w:val="Normal"/>
    <w:autoRedefine/>
    <w:uiPriority w:val="39"/>
    <w:unhideWhenUsed/>
    <w:rsid w:val="002F30E8"/>
    <w:pPr>
      <w:spacing w:after="100"/>
      <w:ind w:left="220"/>
    </w:pPr>
  </w:style>
  <w:style w:type="paragraph" w:styleId="TOC3">
    <w:name w:val="toc 3"/>
    <w:basedOn w:val="Normal"/>
    <w:next w:val="Normal"/>
    <w:autoRedefine/>
    <w:uiPriority w:val="39"/>
    <w:unhideWhenUsed/>
    <w:rsid w:val="002F30E8"/>
    <w:pPr>
      <w:spacing w:after="100"/>
      <w:ind w:left="440"/>
    </w:pPr>
  </w:style>
  <w:style w:type="character" w:styleId="Hyperlink">
    <w:name w:val="Hyperlink"/>
    <w:basedOn w:val="DefaultParagraphFont"/>
    <w:uiPriority w:val="99"/>
    <w:unhideWhenUsed/>
    <w:rsid w:val="002F30E8"/>
    <w:rPr>
      <w:color w:val="467886" w:themeColor="hyperlink"/>
      <w:u w:val="single"/>
    </w:rPr>
  </w:style>
  <w:style w:type="paragraph" w:styleId="Bibliography">
    <w:name w:val="Bibliography"/>
    <w:basedOn w:val="Normal"/>
    <w:next w:val="Normal"/>
    <w:uiPriority w:val="37"/>
    <w:unhideWhenUsed/>
    <w:rsid w:val="002F30E8"/>
    <w:pPr>
      <w:spacing w:after="0" w:line="240" w:lineRule="auto"/>
      <w:ind w:left="720" w:hanging="720"/>
    </w:pPr>
  </w:style>
  <w:style w:type="paragraph" w:styleId="Header">
    <w:name w:val="header"/>
    <w:basedOn w:val="Normal"/>
    <w:link w:val="HeaderChar"/>
    <w:uiPriority w:val="99"/>
    <w:unhideWhenUsed/>
    <w:rsid w:val="002F30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30E8"/>
    <w:rPr>
      <w:lang w:val="en-GB"/>
    </w:rPr>
  </w:style>
  <w:style w:type="paragraph" w:styleId="Footer">
    <w:name w:val="footer"/>
    <w:basedOn w:val="Normal"/>
    <w:link w:val="FooterChar"/>
    <w:uiPriority w:val="99"/>
    <w:unhideWhenUsed/>
    <w:rsid w:val="002F30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30E8"/>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4C47E385C204587AFA80FFD2A4A3A50"/>
        <w:category>
          <w:name w:val="General"/>
          <w:gallery w:val="placeholder"/>
        </w:category>
        <w:types>
          <w:type w:val="bbPlcHdr"/>
        </w:types>
        <w:behaviors>
          <w:behavior w:val="content"/>
        </w:behaviors>
        <w:guid w:val="{7178E74D-9C41-4885-A01B-C9B2609087E0}"/>
      </w:docPartPr>
      <w:docPartBody>
        <w:p w:rsidR="009F3FAA" w:rsidRDefault="003956D5" w:rsidP="003956D5">
          <w:pPr>
            <w:pStyle w:val="44C47E385C204587AFA80FFD2A4A3A50"/>
          </w:pPr>
          <w:r>
            <w:rPr>
              <w:rFonts w:asciiTheme="majorHAnsi" w:eastAsiaTheme="majorEastAsia" w:hAnsiTheme="majorHAnsi" w:cstheme="majorBidi"/>
              <w:caps/>
              <w:color w:val="156082" w:themeColor="accent1"/>
              <w:sz w:val="80"/>
              <w:szCs w:val="80"/>
            </w:rPr>
            <w:t>[Document title]</w:t>
          </w:r>
        </w:p>
      </w:docPartBody>
    </w:docPart>
    <w:docPart>
      <w:docPartPr>
        <w:name w:val="158EEF50451847B38AA0BDE50DB04233"/>
        <w:category>
          <w:name w:val="General"/>
          <w:gallery w:val="placeholder"/>
        </w:category>
        <w:types>
          <w:type w:val="bbPlcHdr"/>
        </w:types>
        <w:behaviors>
          <w:behavior w:val="content"/>
        </w:behaviors>
        <w:guid w:val="{449BC0D3-644F-4A82-A922-E13D0E90F47F}"/>
      </w:docPartPr>
      <w:docPartBody>
        <w:p w:rsidR="009F3FAA" w:rsidRDefault="003956D5" w:rsidP="003956D5">
          <w:pPr>
            <w:pStyle w:val="158EEF50451847B38AA0BDE50DB04233"/>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6D5"/>
    <w:rsid w:val="003956D5"/>
    <w:rsid w:val="00512B95"/>
    <w:rsid w:val="00643728"/>
    <w:rsid w:val="009F3FAA"/>
    <w:rsid w:val="00B13D8E"/>
    <w:rsid w:val="00D121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4C47E385C204587AFA80FFD2A4A3A50">
    <w:name w:val="44C47E385C204587AFA80FFD2A4A3A50"/>
    <w:rsid w:val="003956D5"/>
  </w:style>
  <w:style w:type="paragraph" w:customStyle="1" w:styleId="158EEF50451847B38AA0BDE50DB04233">
    <w:name w:val="158EEF50451847B38AA0BDE50DB04233"/>
    <w:rsid w:val="003956D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7DDE53-19A4-4865-93D7-477E62E6A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TotalTime>
  <Pages>1</Pages>
  <Words>12663</Words>
  <Characters>72182</Characters>
  <Application>Microsoft Office Word</Application>
  <DocSecurity>0</DocSecurity>
  <Lines>601</Lines>
  <Paragraphs>169</Paragraphs>
  <ScaleCrop>false</ScaleCrop>
  <HeadingPairs>
    <vt:vector size="2" baseType="variant">
      <vt:variant>
        <vt:lpstr>Title</vt:lpstr>
      </vt:variant>
      <vt:variant>
        <vt:i4>1</vt:i4>
      </vt:variant>
    </vt:vector>
  </HeadingPairs>
  <TitlesOfParts>
    <vt:vector size="1" baseType="lpstr">
      <vt:lpstr>Portfolio</vt:lpstr>
    </vt:vector>
  </TitlesOfParts>
  <Company/>
  <LinksUpToDate>false</LinksUpToDate>
  <CharactersWithSpaces>84676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Report</dc:title>
  <dc:subject>Emergent Leadership Skills in the Workplace - BMSW6101</dc:subject>
  <dc:creator>Nav</dc:creator>
  <cp:keywords/>
  <dc:description/>
  <cp:lastModifiedBy>Muhammad Muzammil Kamran</cp:lastModifiedBy>
  <cp:revision>11</cp:revision>
  <dcterms:created xsi:type="dcterms:W3CDTF">2024-03-28T01:31:00Z</dcterms:created>
  <dcterms:modified xsi:type="dcterms:W3CDTF">2024-03-29T04:58:00Z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id="BXbXdFW1"/&gt;&lt;style id="http://www.zotero.org/styles/elsevier-harvard" hasBibliography="1" bibliographyStyleHasBeenSet="1"/&gt;&lt;prefs&gt;&lt;pref name="fieldType" value="Field"/&gt;&lt;/prefs&gt;&lt;/data&gt;</vt:lpwstr>
  </property>
</Properties>
</file>