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38AEC5" w14:textId="574A456C" w:rsidR="006F6C46" w:rsidRDefault="0084116A">
      <w:r>
        <w:rPr>
          <w:b/>
          <w:bCs/>
          <w:u w:val="single"/>
        </w:rPr>
        <w:t xml:space="preserve">Assessment 1: Produce an evaluation </w:t>
      </w:r>
      <w:r w:rsidR="00A63868">
        <w:rPr>
          <w:b/>
          <w:bCs/>
          <w:u w:val="single"/>
        </w:rPr>
        <w:t>considering the merits</w:t>
      </w:r>
      <w:r>
        <w:rPr>
          <w:b/>
          <w:bCs/>
          <w:u w:val="single"/>
        </w:rPr>
        <w:t xml:space="preserve"> and potential limitations of one of the digital humanities projects discussed in class</w:t>
      </w:r>
      <w:r>
        <w:t xml:space="preserve">. </w:t>
      </w:r>
    </w:p>
    <w:p w14:paraId="69FFFA40" w14:textId="77777777" w:rsidR="0084116A" w:rsidRDefault="0084116A"/>
    <w:p w14:paraId="068FACBC" w14:textId="37934ADE" w:rsidR="0084116A" w:rsidRPr="00BC6BD1" w:rsidRDefault="0084116A">
      <w:pPr>
        <w:rPr>
          <w:b/>
          <w:bCs/>
        </w:rPr>
      </w:pPr>
      <w:r w:rsidRPr="00BC6BD1">
        <w:rPr>
          <w:b/>
          <w:bCs/>
          <w:u w:val="single"/>
        </w:rPr>
        <w:t>Introduction</w:t>
      </w:r>
    </w:p>
    <w:p w14:paraId="480B9450" w14:textId="280C9599" w:rsidR="009B76F1" w:rsidRDefault="00765188">
      <w:r>
        <w:t xml:space="preserve">In a digital world </w:t>
      </w:r>
      <w:r w:rsidR="00086BE3">
        <w:t xml:space="preserve">with </w:t>
      </w:r>
      <w:r>
        <w:t>fast access and instant gratification from digital platforms, p</w:t>
      </w:r>
      <w:r w:rsidR="0084116A">
        <w:t>roducing a</w:t>
      </w:r>
      <w:r w:rsidR="008936EE">
        <w:t>n engaging</w:t>
      </w:r>
      <w:r w:rsidR="0084116A">
        <w:t xml:space="preserve"> Digital Humanities project often requires looking beyond </w:t>
      </w:r>
      <w:r>
        <w:t xml:space="preserve">simply </w:t>
      </w:r>
      <w:r w:rsidR="0084116A">
        <w:t>sharing information</w:t>
      </w:r>
      <w:r>
        <w:t xml:space="preserve">. Finding creative ways to showcase </w:t>
      </w:r>
      <w:r w:rsidR="00274F9D">
        <w:t xml:space="preserve">physical projects online </w:t>
      </w:r>
      <w:r>
        <w:t xml:space="preserve">can elevate projects among the broader spectrum of their field. </w:t>
      </w:r>
      <w:r w:rsidR="00FA72A9">
        <w:t>Recent</w:t>
      </w:r>
      <w:r w:rsidR="009B76F1">
        <w:t xml:space="preserve"> generations</w:t>
      </w:r>
      <w:r w:rsidR="009B76F1">
        <w:t>, by in large, have been exposed to</w:t>
      </w:r>
      <w:r w:rsidR="008936EE">
        <w:t xml:space="preserve"> </w:t>
      </w:r>
      <w:r w:rsidR="009B76F1">
        <w:t xml:space="preserve">psychological conditioning that </w:t>
      </w:r>
      <w:r w:rsidR="009B76F1">
        <w:t>influence</w:t>
      </w:r>
      <w:r w:rsidR="00FA72A9">
        <w:t>s</w:t>
      </w:r>
      <w:r w:rsidR="009B76F1">
        <w:t xml:space="preserve"> </w:t>
      </w:r>
      <w:r w:rsidR="009B76F1">
        <w:t xml:space="preserve">certain </w:t>
      </w:r>
      <w:r w:rsidR="009B76F1">
        <w:t>expectations and preferences for online content.</w:t>
      </w:r>
      <w:r w:rsidR="00274F9D">
        <w:t xml:space="preserve"> </w:t>
      </w:r>
      <w:r w:rsidR="009B76F1">
        <w:t xml:space="preserve">Therefore, </w:t>
      </w:r>
      <w:r w:rsidR="00D8071F">
        <w:t>securing</w:t>
      </w:r>
      <w:r w:rsidR="009B76F1">
        <w:t xml:space="preserve"> </w:t>
      </w:r>
      <w:r w:rsidR="009623E6">
        <w:t xml:space="preserve">online </w:t>
      </w:r>
      <w:r w:rsidR="009B76F1">
        <w:t xml:space="preserve">engagement requires </w:t>
      </w:r>
      <w:r w:rsidR="00FA72A9">
        <w:t xml:space="preserve">optimising many </w:t>
      </w:r>
      <w:r w:rsidR="009B76F1">
        <w:t xml:space="preserve">psychological factors </w:t>
      </w:r>
      <w:r w:rsidR="00FA72A9">
        <w:t>surrounding perception and aesthetic preferences</w:t>
      </w:r>
      <w:r w:rsidR="009B76F1">
        <w:t xml:space="preserve">. </w:t>
      </w:r>
    </w:p>
    <w:p w14:paraId="50DFCCA9" w14:textId="4BADA77E" w:rsidR="00A63868" w:rsidRDefault="009B76F1">
      <w:r>
        <w:t xml:space="preserve">In this assignment, a </w:t>
      </w:r>
      <w:r w:rsidR="00D8071F">
        <w:t xml:space="preserve">Digital Humanities </w:t>
      </w:r>
      <w:r>
        <w:t xml:space="preserve">project </w:t>
      </w:r>
      <w:r w:rsidR="009623E6">
        <w:t>from</w:t>
      </w:r>
      <w:r>
        <w:t xml:space="preserve"> </w:t>
      </w:r>
      <w:r w:rsidR="008936EE">
        <w:t xml:space="preserve">the University of </w:t>
      </w:r>
      <w:r>
        <w:t xml:space="preserve">Exeter named, </w:t>
      </w:r>
      <w:r w:rsidR="00A63868">
        <w:rPr>
          <w:i/>
          <w:iCs/>
        </w:rPr>
        <w:t>Patchwork Object: Women’s Work</w:t>
      </w:r>
      <w:r w:rsidR="00A63868">
        <w:t>, will be the focus of evaluation</w:t>
      </w:r>
      <w:r w:rsidR="009623E6">
        <w:t xml:space="preserve"> to determine how its </w:t>
      </w:r>
      <w:r w:rsidR="00A63868">
        <w:t xml:space="preserve">merits and potential limitations </w:t>
      </w:r>
      <w:r w:rsidR="009623E6">
        <w:t xml:space="preserve">provide examples of the </w:t>
      </w:r>
      <w:r w:rsidR="000E2880">
        <w:t xml:space="preserve">major </w:t>
      </w:r>
      <w:r w:rsidR="00A63868">
        <w:t xml:space="preserve">factors </w:t>
      </w:r>
      <w:r w:rsidR="009623E6">
        <w:t>playing a</w:t>
      </w:r>
      <w:r w:rsidR="00A92B80">
        <w:t xml:space="preserve"> role in </w:t>
      </w:r>
      <w:r w:rsidR="000E2880">
        <w:t xml:space="preserve">maximising a </w:t>
      </w:r>
      <w:r w:rsidR="009623E6">
        <w:t>Digital Humanities project</w:t>
      </w:r>
      <w:r w:rsidR="000E2880">
        <w:t xml:space="preserve"> for exhibiting</w:t>
      </w:r>
      <w:r w:rsidR="00A92B80">
        <w:t xml:space="preserve"> </w:t>
      </w:r>
      <w:r w:rsidR="009623E6">
        <w:t>its</w:t>
      </w:r>
      <w:r w:rsidR="00A92B80">
        <w:t xml:space="preserve"> </w:t>
      </w:r>
      <w:r w:rsidR="009623E6">
        <w:t>physical counterpart</w:t>
      </w:r>
      <w:r w:rsidR="00B1624B">
        <w:t>.</w:t>
      </w:r>
    </w:p>
    <w:p w14:paraId="52B9BBEC" w14:textId="77777777" w:rsidR="00B1624B" w:rsidRDefault="00B1624B"/>
    <w:p w14:paraId="12C66254" w14:textId="0247920B" w:rsidR="00904BE6" w:rsidRPr="00DA0EAF" w:rsidRDefault="00DA0EAF" w:rsidP="0000774F">
      <w:pPr>
        <w:rPr>
          <w:b/>
          <w:bCs/>
          <w:u w:val="single"/>
        </w:rPr>
      </w:pPr>
      <w:r w:rsidRPr="00DA0EAF">
        <w:rPr>
          <w:b/>
          <w:bCs/>
          <w:u w:val="single"/>
        </w:rPr>
        <w:t>Aesthetic Theory</w:t>
      </w:r>
    </w:p>
    <w:p w14:paraId="00383702" w14:textId="0143C78C" w:rsidR="009F6B13" w:rsidRDefault="00C70FEB" w:rsidP="0000774F">
      <w:r>
        <w:t>Human beings consistently</w:t>
      </w:r>
      <w:r w:rsidR="00815808">
        <w:t xml:space="preserve"> demonstrat</w:t>
      </w:r>
      <w:r w:rsidR="008936EE">
        <w:t>e</w:t>
      </w:r>
      <w:r w:rsidR="00815808">
        <w:t xml:space="preserve"> </w:t>
      </w:r>
      <w:r>
        <w:t xml:space="preserve">that judgements and </w:t>
      </w:r>
      <w:r w:rsidR="00D8071F">
        <w:t>preference</w:t>
      </w:r>
      <w:r>
        <w:t xml:space="preserve"> are heavily influenced by first impressions</w:t>
      </w:r>
      <w:r w:rsidR="00D8071F">
        <w:t xml:space="preserve">, </w:t>
      </w:r>
      <w:r>
        <w:t xml:space="preserve">both </w:t>
      </w:r>
      <w:proofErr w:type="gramStart"/>
      <w:r>
        <w:t xml:space="preserve">in </w:t>
      </w:r>
      <w:r w:rsidR="00D8071F">
        <w:t>reality and</w:t>
      </w:r>
      <w:proofErr w:type="gramEnd"/>
      <w:r w:rsidR="00D8071F">
        <w:t xml:space="preserve"> digitally</w:t>
      </w:r>
      <w:r>
        <w:t>.</w:t>
      </w:r>
      <w:r w:rsidR="00443C16" w:rsidRPr="009F6B13">
        <w:rPr>
          <w:rStyle w:val="FootnoteReference"/>
        </w:rPr>
        <w:footnoteReference w:id="1"/>
      </w:r>
      <w:r>
        <w:t xml:space="preserve"> </w:t>
      </w:r>
      <w:r w:rsidR="002F4A01">
        <w:t xml:space="preserve">One theory </w:t>
      </w:r>
      <w:r w:rsidR="009546DA">
        <w:t>argues</w:t>
      </w:r>
      <w:r w:rsidR="002F4A01">
        <w:t xml:space="preserve"> that </w:t>
      </w:r>
      <w:r w:rsidR="00D8071F">
        <w:t xml:space="preserve">preferable </w:t>
      </w:r>
      <w:r w:rsidR="002F4A01">
        <w:t>visual aesthetics</w:t>
      </w:r>
      <w:r w:rsidR="00D8071F">
        <w:t xml:space="preserve"> </w:t>
      </w:r>
      <w:r w:rsidR="002F4A01">
        <w:t xml:space="preserve">could be </w:t>
      </w:r>
      <w:r w:rsidR="00986581">
        <w:t>linked to</w:t>
      </w:r>
      <w:r w:rsidR="002F4A01">
        <w:t xml:space="preserve"> an evolutionary survival mechanism whereby </w:t>
      </w:r>
      <w:r w:rsidR="00986581">
        <w:t>environmental components are</w:t>
      </w:r>
      <w:r w:rsidR="002F4A01">
        <w:t xml:space="preserve"> correlated</w:t>
      </w:r>
      <w:r w:rsidR="009F6B13">
        <w:t xml:space="preserve"> </w:t>
      </w:r>
      <w:r w:rsidR="00D8071F">
        <w:t xml:space="preserve">with </w:t>
      </w:r>
      <w:r w:rsidR="002F4A01">
        <w:t>beneficial or harmful</w:t>
      </w:r>
      <w:r w:rsidR="009F6B13">
        <w:t xml:space="preserve"> </w:t>
      </w:r>
      <w:r w:rsidR="00986581">
        <w:t>surroundings</w:t>
      </w:r>
      <w:r w:rsidR="002F4A01">
        <w:t>.</w:t>
      </w:r>
      <w:r w:rsidR="00577DB6">
        <w:rPr>
          <w:rStyle w:val="FootnoteReference"/>
        </w:rPr>
        <w:footnoteReference w:id="2"/>
      </w:r>
      <w:r w:rsidR="002F4A01">
        <w:t xml:space="preserve"> </w:t>
      </w:r>
      <w:r w:rsidR="002F4A01" w:rsidRPr="009F6B13">
        <w:t>Palmer</w:t>
      </w:r>
      <w:r w:rsidR="002F4A01" w:rsidRPr="009F6B13">
        <w:rPr>
          <w:i/>
          <w:iCs/>
        </w:rPr>
        <w:t xml:space="preserve"> et al.</w:t>
      </w:r>
      <w:r w:rsidR="00577DB6" w:rsidRPr="009F6B13">
        <w:rPr>
          <w:rStyle w:val="FootnoteReference"/>
        </w:rPr>
        <w:footnoteReference w:id="3"/>
      </w:r>
      <w:r w:rsidR="002F4A01" w:rsidRPr="009F6B13">
        <w:t xml:space="preserve"> </w:t>
      </w:r>
      <w:r w:rsidR="002F4A01">
        <w:t>discovered that cyan</w:t>
      </w:r>
      <w:r w:rsidR="009546DA">
        <w:t>s</w:t>
      </w:r>
      <w:r w:rsidR="002F4A01">
        <w:t xml:space="preserve"> and blues </w:t>
      </w:r>
      <w:r w:rsidR="009546DA">
        <w:t>were</w:t>
      </w:r>
      <w:r w:rsidR="002F4A01">
        <w:t xml:space="preserve"> preferred among their subjects because of their association with a ‘clean’ natural aesthetic such as clear skies and clean water. </w:t>
      </w:r>
      <w:r w:rsidR="009546DA">
        <w:t>Conversely</w:t>
      </w:r>
      <w:r w:rsidR="002F4A01">
        <w:t xml:space="preserve">, colours </w:t>
      </w:r>
      <w:r w:rsidR="009546DA">
        <w:t>like</w:t>
      </w:r>
      <w:r w:rsidR="002F4A01">
        <w:t xml:space="preserve"> brown</w:t>
      </w:r>
      <w:r w:rsidR="009546DA">
        <w:t>s</w:t>
      </w:r>
      <w:r w:rsidR="002F4A01">
        <w:t xml:space="preserve"> and olive</w:t>
      </w:r>
      <w:r w:rsidR="009546DA">
        <w:t>s</w:t>
      </w:r>
      <w:r w:rsidR="002F4A01">
        <w:t xml:space="preserve"> were negatively perceived because of their affiliation </w:t>
      </w:r>
      <w:r w:rsidR="009546DA">
        <w:t>with</w:t>
      </w:r>
      <w:r w:rsidR="002F4A01">
        <w:t xml:space="preserve"> dirt</w:t>
      </w:r>
      <w:r w:rsidR="009F6B13">
        <w:t xml:space="preserve"> and decay</w:t>
      </w:r>
      <w:r w:rsidR="002F4A01">
        <w:t>. Therefore, humans have an “ecological rationale”</w:t>
      </w:r>
      <w:r w:rsidR="00DA0EAF">
        <w:rPr>
          <w:rStyle w:val="FootnoteReference"/>
        </w:rPr>
        <w:footnoteReference w:id="4"/>
      </w:r>
      <w:r w:rsidR="002F4A01">
        <w:t xml:space="preserve"> to how they approach </w:t>
      </w:r>
      <w:r w:rsidR="00FF6B62">
        <w:t>aesthetic</w:t>
      </w:r>
      <w:r w:rsidR="009F6B13">
        <w:t xml:space="preserve"> preference</w:t>
      </w:r>
      <w:r w:rsidR="002F4A01">
        <w:t>.</w:t>
      </w:r>
      <w:r w:rsidR="008D7D9B">
        <w:t xml:space="preserve"> </w:t>
      </w:r>
      <w:r w:rsidR="009546DA">
        <w:t>Consequently, this</w:t>
      </w:r>
      <w:r w:rsidR="009F6B13">
        <w:t xml:space="preserve"> evolutionary principle has </w:t>
      </w:r>
      <w:r w:rsidR="009546DA">
        <w:t xml:space="preserve">now </w:t>
      </w:r>
      <w:r w:rsidR="009F6B13">
        <w:t>been utilised by web developers to optimise online engagement.</w:t>
      </w:r>
    </w:p>
    <w:p w14:paraId="0C23C912" w14:textId="0679AB69" w:rsidR="00DA0EAF" w:rsidRDefault="004849BE" w:rsidP="0000774F">
      <w:proofErr w:type="spellStart"/>
      <w:r>
        <w:lastRenderedPageBreak/>
        <w:t>Tractinsky</w:t>
      </w:r>
      <w:proofErr w:type="spellEnd"/>
      <w:r>
        <w:t xml:space="preserve"> </w:t>
      </w:r>
      <w:r w:rsidRPr="007D3E10">
        <w:rPr>
          <w:i/>
          <w:iCs/>
        </w:rPr>
        <w:t>et al.</w:t>
      </w:r>
      <w:r w:rsidR="00BE3FAE">
        <w:rPr>
          <w:rStyle w:val="FootnoteReference"/>
        </w:rPr>
        <w:footnoteReference w:id="5"/>
      </w:r>
      <w:r>
        <w:t xml:space="preserve"> discovered that people can form immediate and consistent evaluations of the attractiveness of webpages after very brief exposure</w:t>
      </w:r>
      <w:r w:rsidR="00FF6B62">
        <w:t>s</w:t>
      </w:r>
      <w:r w:rsidR="009546DA">
        <w:t xml:space="preserve">, with some experiments observing this decisions being made as rapid as within </w:t>
      </w:r>
      <w:r w:rsidR="009546DA">
        <w:t>50ms.</w:t>
      </w:r>
      <w:r w:rsidR="009546DA">
        <w:rPr>
          <w:rStyle w:val="FootnoteReference"/>
        </w:rPr>
        <w:footnoteReference w:id="6"/>
      </w:r>
      <w:r>
        <w:t xml:space="preserve"> Even when their subjects were given extended time to evaluate the </w:t>
      </w:r>
      <w:r w:rsidR="00FF6B62">
        <w:t xml:space="preserve">same </w:t>
      </w:r>
      <w:r>
        <w:t xml:space="preserve">websites, their subjects’ judgements remained consistent, reinforcing the notion that </w:t>
      </w:r>
      <w:r w:rsidR="00FF6B62">
        <w:t>preference</w:t>
      </w:r>
      <w:r>
        <w:t xml:space="preserve"> (and perceived accuracy of this judgement) is established </w:t>
      </w:r>
      <w:r w:rsidR="005E4ADE">
        <w:t>almost immediately, leaving little room for second chances</w:t>
      </w:r>
      <w:r>
        <w:t xml:space="preserve">. </w:t>
      </w:r>
      <w:r w:rsidR="00FF6B62">
        <w:t>Hence</w:t>
      </w:r>
      <w:r w:rsidR="007D3E10">
        <w:t xml:space="preserve">, </w:t>
      </w:r>
      <w:r w:rsidR="00BE3FAE">
        <w:t xml:space="preserve">the more visually appealing a webpage is perceived, the more people </w:t>
      </w:r>
      <w:r w:rsidR="007D3E10">
        <w:t xml:space="preserve">attribute other positive behaviours to the same website such </w:t>
      </w:r>
      <w:r w:rsidR="005E4ADE">
        <w:t>assuming</w:t>
      </w:r>
      <w:r w:rsidR="007D3E10">
        <w:t xml:space="preserve"> trustworth</w:t>
      </w:r>
      <w:r w:rsidR="005E4ADE">
        <w:t>iness</w:t>
      </w:r>
      <w:r w:rsidR="007D3E10">
        <w:t xml:space="preserve">, engaging longer, and </w:t>
      </w:r>
      <w:r w:rsidR="00BE3FAE">
        <w:t>increas</w:t>
      </w:r>
      <w:r w:rsidR="007D3E10">
        <w:t>ing</w:t>
      </w:r>
      <w:r w:rsidR="00BE3FAE">
        <w:t xml:space="preserve"> purchase intentions.</w:t>
      </w:r>
      <w:r w:rsidR="00BE3FAE">
        <w:rPr>
          <w:rStyle w:val="FootnoteReference"/>
        </w:rPr>
        <w:footnoteReference w:id="7"/>
      </w:r>
      <w:r w:rsidR="00BE3FAE">
        <w:t xml:space="preserve"> Consequently</w:t>
      </w:r>
      <w:r w:rsidR="009F3135">
        <w:t>,</w:t>
      </w:r>
      <w:r w:rsidR="00BE3FAE">
        <w:t xml:space="preserve"> </w:t>
      </w:r>
      <w:r w:rsidR="005E4ADE">
        <w:t xml:space="preserve">making </w:t>
      </w:r>
      <w:r w:rsidR="009F3135">
        <w:t xml:space="preserve">rapid judgments is an in-built mechanism within </w:t>
      </w:r>
      <w:r w:rsidR="00FF6B62">
        <w:t>our</w:t>
      </w:r>
      <w:r w:rsidR="009F3135">
        <w:t xml:space="preserve"> biological system</w:t>
      </w:r>
      <w:r w:rsidR="00064099">
        <w:rPr>
          <w:rStyle w:val="FootnoteReference"/>
        </w:rPr>
        <w:footnoteReference w:id="8"/>
      </w:r>
      <w:r w:rsidR="009F3135">
        <w:t xml:space="preserve"> </w:t>
      </w:r>
      <w:r w:rsidR="00FF6B62">
        <w:t>that</w:t>
      </w:r>
      <w:r w:rsidR="005E4ADE">
        <w:t xml:space="preserve"> can be</w:t>
      </w:r>
      <w:r w:rsidR="009F3135">
        <w:t xml:space="preserve"> applied to objects and concepts. </w:t>
      </w:r>
      <w:r w:rsidR="00BE3FAE">
        <w:t xml:space="preserve">Therefore, </w:t>
      </w:r>
      <w:r w:rsidR="005E4ADE">
        <w:t xml:space="preserve">using visual aesthetics for </w:t>
      </w:r>
      <w:r w:rsidR="00BE3FAE">
        <w:t xml:space="preserve">landing pages </w:t>
      </w:r>
      <w:r w:rsidR="00FF6B62">
        <w:t>is</w:t>
      </w:r>
      <w:r w:rsidR="00BE3FAE">
        <w:t xml:space="preserve"> crucial for audience engagement </w:t>
      </w:r>
      <w:r w:rsidR="00DA0EAF">
        <w:t>when considering what is being</w:t>
      </w:r>
      <w:r w:rsidR="00BE3FAE">
        <w:t xml:space="preserve"> </w:t>
      </w:r>
      <w:r w:rsidR="00FF6B62">
        <w:t>exhibited</w:t>
      </w:r>
      <w:r w:rsidR="00DA0EAF">
        <w:t xml:space="preserve"> </w:t>
      </w:r>
      <w:r w:rsidR="00925A68">
        <w:t>on a web</w:t>
      </w:r>
      <w:r w:rsidR="005E4ADE">
        <w:t>site</w:t>
      </w:r>
      <w:r w:rsidR="009F3135">
        <w:t>.</w:t>
      </w:r>
    </w:p>
    <w:p w14:paraId="4BBF0ED4" w14:textId="77777777" w:rsidR="00DA0EAF" w:rsidRPr="00DA0EAF" w:rsidRDefault="00DA0EAF" w:rsidP="0000774F"/>
    <w:p w14:paraId="2C1364FF" w14:textId="2B2C787D" w:rsidR="00DA0EAF" w:rsidRDefault="00DA0EAF" w:rsidP="00DA0EAF">
      <w:pPr>
        <w:rPr>
          <w:b/>
          <w:bCs/>
          <w:u w:val="single"/>
        </w:rPr>
      </w:pPr>
      <w:r w:rsidRPr="00BC6BD1">
        <w:rPr>
          <w:b/>
          <w:bCs/>
          <w:u w:val="single"/>
        </w:rPr>
        <w:t>Patchwork Object Project</w:t>
      </w:r>
      <w:r w:rsidR="00A310E8">
        <w:rPr>
          <w:b/>
          <w:bCs/>
          <w:u w:val="single"/>
        </w:rPr>
        <w:t>:</w:t>
      </w:r>
      <w:r>
        <w:rPr>
          <w:b/>
          <w:bCs/>
          <w:u w:val="single"/>
        </w:rPr>
        <w:t xml:space="preserve"> Overview</w:t>
      </w:r>
    </w:p>
    <w:p w14:paraId="37B5D294" w14:textId="1979CCFC" w:rsidR="00925A68" w:rsidRDefault="00DA0EAF" w:rsidP="0000774F">
      <w:r>
        <w:t xml:space="preserve">In 2023, the </w:t>
      </w:r>
      <w:r>
        <w:rPr>
          <w:i/>
          <w:iCs/>
        </w:rPr>
        <w:t>Patchwork Object</w:t>
      </w:r>
      <w:r>
        <w:t xml:space="preserve"> </w:t>
      </w:r>
      <w:r w:rsidR="00F210E8">
        <w:rPr>
          <w:i/>
          <w:iCs/>
        </w:rPr>
        <w:t>P</w:t>
      </w:r>
      <w:r w:rsidRPr="00F210E8">
        <w:rPr>
          <w:i/>
          <w:iCs/>
        </w:rPr>
        <w:t>roject</w:t>
      </w:r>
      <w:r>
        <w:t xml:space="preserve"> (</w:t>
      </w:r>
      <w:r w:rsidRPr="00986581">
        <w:rPr>
          <w:i/>
          <w:iCs/>
        </w:rPr>
        <w:t>POP</w:t>
      </w:r>
      <w:r>
        <w:t xml:space="preserve">) became part of a wider project called, </w:t>
      </w:r>
      <w:r>
        <w:rPr>
          <w:i/>
          <w:iCs/>
        </w:rPr>
        <w:t>The Art of Fiction: Women’s Writing and Decorative Arts</w:t>
      </w:r>
      <w:r>
        <w:t xml:space="preserve"> (October 2023- March 2025). The leading </w:t>
      </w:r>
      <w:r w:rsidR="00986581">
        <w:t>objectives surrounding</w:t>
      </w:r>
      <w:r>
        <w:t xml:space="preserve"> this project include</w:t>
      </w:r>
      <w:r w:rsidR="00F210E8">
        <w:t>, “h</w:t>
      </w:r>
      <w:r>
        <w:t>ow judgements of literacy, aesthetic, and professional value affect women working in creative industries</w:t>
      </w:r>
      <w:r w:rsidR="00F210E8">
        <w:t>”</w:t>
      </w:r>
      <w:r>
        <w:t xml:space="preserve"> and how these women </w:t>
      </w:r>
      <w:r w:rsidR="00F210E8">
        <w:t>“</w:t>
      </w:r>
      <w:r>
        <w:t>establish professional identities</w:t>
      </w:r>
      <w:r w:rsidR="00F210E8">
        <w:t>.</w:t>
      </w:r>
      <w:r>
        <w:t>”</w:t>
      </w:r>
      <w:r>
        <w:rPr>
          <w:rStyle w:val="FootnoteReference"/>
        </w:rPr>
        <w:footnoteReference w:id="9"/>
      </w:r>
      <w:r>
        <w:t xml:space="preserve"> </w:t>
      </w:r>
      <w:r w:rsidR="00F210E8">
        <w:t>Drawing on</w:t>
      </w:r>
      <w:r>
        <w:t xml:space="preserve"> “collective craft” </w:t>
      </w:r>
      <w:r w:rsidR="00F210E8">
        <w:t xml:space="preserve">is used </w:t>
      </w:r>
      <w:r>
        <w:t xml:space="preserve">as a method of </w:t>
      </w:r>
      <w:r w:rsidR="004E2ED3">
        <w:t xml:space="preserve">globally </w:t>
      </w:r>
      <w:r>
        <w:t xml:space="preserve">connecting communities after the 2020 pandemic. Through social media, </w:t>
      </w:r>
      <w:r w:rsidRPr="00F210E8">
        <w:rPr>
          <w:i/>
          <w:iCs/>
        </w:rPr>
        <w:t>POP</w:t>
      </w:r>
      <w:r>
        <w:t xml:space="preserve"> used craft events to generate a collaborative project to create the </w:t>
      </w:r>
      <w:r w:rsidR="004E2ED3">
        <w:t>patchwork</w:t>
      </w:r>
      <w:r>
        <w:t xml:space="preserve">. A collection of one hundred 10cmx 10cm patches were </w:t>
      </w:r>
      <w:r w:rsidR="004E2ED3">
        <w:t>produced</w:t>
      </w:r>
      <w:r>
        <w:t xml:space="preserve"> by craftspeople and artists to capture the </w:t>
      </w:r>
      <w:r w:rsidR="004E2ED3">
        <w:t>project objective</w:t>
      </w:r>
      <w:r w:rsidR="00F210E8">
        <w:t>s</w:t>
      </w:r>
      <w:r>
        <w:t xml:space="preserve">. Artist, Ruth Broadway </w:t>
      </w:r>
      <w:r w:rsidR="00F210E8">
        <w:t>used</w:t>
      </w:r>
      <w:r w:rsidR="004E2ED3">
        <w:t xml:space="preserve"> the idea of a </w:t>
      </w:r>
      <w:r>
        <w:t xml:space="preserve">patchwork </w:t>
      </w:r>
      <w:r w:rsidR="00F210E8">
        <w:t>as a method of</w:t>
      </w:r>
      <w:r>
        <w:t xml:space="preserve"> challeng</w:t>
      </w:r>
      <w:r w:rsidR="00F210E8">
        <w:t>ing</w:t>
      </w:r>
      <w:r>
        <w:t xml:space="preserve"> “contemporary attitudes to creative labour generally associated with the feminine and the everyday”. The fabric itself showcases the history and feminine significance of fabric whilst simultaneously exhibiting the individual’s stories behind each patch.</w:t>
      </w:r>
      <w:r w:rsidR="004E2ED3">
        <w:t xml:space="preserve"> </w:t>
      </w:r>
      <w:r>
        <w:t>Between January and February 2025, the project was displayed for public viewing. Behind the project</w:t>
      </w:r>
      <w:r w:rsidR="004E2ED3">
        <w:t xml:space="preserve"> was</w:t>
      </w:r>
      <w:r>
        <w:t xml:space="preserve"> Dr. Patricia Zakreshi, </w:t>
      </w:r>
      <w:r w:rsidR="004E2ED3">
        <w:t xml:space="preserve">who </w:t>
      </w:r>
      <w:r>
        <w:t xml:space="preserve">further optimised engagement with the project by creating a publicly </w:t>
      </w:r>
      <w:r>
        <w:lastRenderedPageBreak/>
        <w:t xml:space="preserve">available interactive digitalised version of the patchwork, offering a digital archive and network of the project’s content. This online </w:t>
      </w:r>
      <w:r w:rsidRPr="00F210E8">
        <w:rPr>
          <w:i/>
          <w:iCs/>
        </w:rPr>
        <w:t>POP</w:t>
      </w:r>
      <w:r>
        <w:t xml:space="preserve"> certainly has many merits </w:t>
      </w:r>
      <w:r w:rsidR="004E2ED3">
        <w:t>to</w:t>
      </w:r>
      <w:r>
        <w:t xml:space="preserve"> showcase a good example of an interactive Digital Humanities project. </w:t>
      </w:r>
    </w:p>
    <w:p w14:paraId="4DFC03C9" w14:textId="77777777" w:rsidR="00925A68" w:rsidRPr="00925A68" w:rsidRDefault="00925A68" w:rsidP="0000774F"/>
    <w:p w14:paraId="41804774" w14:textId="6CE9BC07" w:rsidR="00B66638" w:rsidRDefault="00925A68" w:rsidP="0000774F">
      <w:pPr>
        <w:rPr>
          <w:b/>
          <w:bCs/>
          <w:u w:val="single"/>
        </w:rPr>
      </w:pPr>
      <w:r>
        <w:rPr>
          <w:b/>
          <w:bCs/>
          <w:u w:val="single"/>
        </w:rPr>
        <w:t>Patchwork Object Project: Merits</w:t>
      </w:r>
    </w:p>
    <w:p w14:paraId="5BAA3126" w14:textId="77777777" w:rsidR="00A310E8" w:rsidRPr="00A310E8" w:rsidRDefault="00A310E8" w:rsidP="0000774F">
      <w:pPr>
        <w:rPr>
          <w:b/>
          <w:bCs/>
          <w:u w:val="single"/>
        </w:rPr>
      </w:pPr>
    </w:p>
    <w:p w14:paraId="68A12DEB" w14:textId="64172CA6" w:rsidR="00064099" w:rsidRPr="00064099" w:rsidRDefault="0006225D" w:rsidP="0000774F">
      <w:pPr>
        <w:rPr>
          <w:u w:val="single"/>
        </w:rPr>
      </w:pPr>
      <w:r>
        <w:rPr>
          <w:u w:val="single"/>
        </w:rPr>
        <w:t>Aesthetics</w:t>
      </w:r>
    </w:p>
    <w:p w14:paraId="0854ADDF" w14:textId="1708FBAE" w:rsidR="00064099" w:rsidRDefault="00511FC3" w:rsidP="0000774F">
      <w:r>
        <w:rPr>
          <w:noProof/>
        </w:rPr>
        <mc:AlternateContent>
          <mc:Choice Requires="wps">
            <w:drawing>
              <wp:anchor distT="0" distB="0" distL="114300" distR="114300" simplePos="0" relativeHeight="251659264" behindDoc="0" locked="0" layoutInCell="1" allowOverlap="1" wp14:anchorId="4EAC074B" wp14:editId="3CD6B7B6">
                <wp:simplePos x="0" y="0"/>
                <wp:positionH relativeFrom="column">
                  <wp:posOffset>0</wp:posOffset>
                </wp:positionH>
                <wp:positionV relativeFrom="paragraph">
                  <wp:posOffset>2243306</wp:posOffset>
                </wp:positionV>
                <wp:extent cx="5779363" cy="403411"/>
                <wp:effectExtent l="0" t="0" r="0" b="0"/>
                <wp:wrapNone/>
                <wp:docPr id="726758753" name="Text Box 1"/>
                <wp:cNvGraphicFramePr/>
                <a:graphic xmlns:a="http://schemas.openxmlformats.org/drawingml/2006/main">
                  <a:graphicData uri="http://schemas.microsoft.com/office/word/2010/wordprocessingShape">
                    <wps:wsp>
                      <wps:cNvSpPr txBox="1"/>
                      <wps:spPr>
                        <a:xfrm>
                          <a:off x="0" y="0"/>
                          <a:ext cx="5779363" cy="403411"/>
                        </a:xfrm>
                        <a:prstGeom prst="rect">
                          <a:avLst/>
                        </a:prstGeom>
                        <a:noFill/>
                        <a:ln w="6350">
                          <a:noFill/>
                        </a:ln>
                      </wps:spPr>
                      <wps:txbx>
                        <w:txbxContent>
                          <w:p w14:paraId="2E37671A" w14:textId="1435EF16" w:rsidR="00511FC3" w:rsidRPr="00511FC3" w:rsidRDefault="00925A68">
                            <w:pPr>
                              <w:rPr>
                                <w:i/>
                                <w:iCs/>
                                <w:sz w:val="20"/>
                                <w:szCs w:val="20"/>
                              </w:rPr>
                            </w:pPr>
                            <w:r w:rsidRPr="004E2ED3">
                              <w:rPr>
                                <w:b/>
                                <w:bCs/>
                                <w:sz w:val="20"/>
                                <w:szCs w:val="20"/>
                              </w:rPr>
                              <w:t>Fig</w:t>
                            </w:r>
                            <w:r w:rsidR="00B66638">
                              <w:rPr>
                                <w:b/>
                                <w:bCs/>
                                <w:sz w:val="20"/>
                                <w:szCs w:val="20"/>
                              </w:rPr>
                              <w:t>.</w:t>
                            </w:r>
                            <w:r w:rsidR="007F09BC" w:rsidRPr="004E2ED3">
                              <w:rPr>
                                <w:b/>
                                <w:bCs/>
                                <w:sz w:val="20"/>
                                <w:szCs w:val="20"/>
                              </w:rPr>
                              <w:t>1&amp;2</w:t>
                            </w:r>
                            <w:r w:rsidRPr="004E2ED3">
                              <w:rPr>
                                <w:b/>
                                <w:bCs/>
                                <w:sz w:val="20"/>
                                <w:szCs w:val="20"/>
                              </w:rPr>
                              <w:t>:</w:t>
                            </w:r>
                            <w:r w:rsidR="00511FC3" w:rsidRPr="001177CB">
                              <w:rPr>
                                <w:sz w:val="20"/>
                                <w:szCs w:val="20"/>
                              </w:rPr>
                              <w:t xml:space="preserve"> Screenshots of </w:t>
                            </w:r>
                            <w:r w:rsidR="00511FC3" w:rsidRPr="00457BF6">
                              <w:rPr>
                                <w:i/>
                                <w:iCs/>
                                <w:sz w:val="20"/>
                                <w:szCs w:val="20"/>
                              </w:rPr>
                              <w:t>The Art of Fiction</w:t>
                            </w:r>
                            <w:r w:rsidR="00511FC3" w:rsidRPr="001177CB">
                              <w:rPr>
                                <w:sz w:val="20"/>
                                <w:szCs w:val="20"/>
                              </w:rPr>
                              <w:t xml:space="preserve"> landing page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EAC074B" id="_x0000_t202" coordsize="21600,21600" o:spt="202" path="m,l,21600r21600,l21600,xe">
                <v:stroke joinstyle="miter"/>
                <v:path gradientshapeok="t" o:connecttype="rect"/>
              </v:shapetype>
              <v:shape id="Text Box 1" o:spid="_x0000_s1026" type="#_x0000_t202" style="position:absolute;margin-left:0;margin-top:176.65pt;width:455.05pt;height:31.7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" filled="f" stroked="f" strokeweight=".5pt">
                <v:textbox>
                  <w:txbxContent>
                    <w:p w14:paraId="2E37671A" w14:textId="1435EF16" w:rsidR="00511FC3" w:rsidRPr="00511FC3" w:rsidRDefault="00925A68">
                      <w:pPr>
                        <w:rPr>
                          <w:i/>
                          <w:iCs/>
                          <w:sz w:val="20"/>
                          <w:szCs w:val="20"/>
                        </w:rPr>
                      </w:pPr>
                      <w:r w:rsidRPr="004E2ED3">
                        <w:rPr>
                          <w:b/>
                          <w:bCs/>
                          <w:sz w:val="20"/>
                          <w:szCs w:val="20"/>
                        </w:rPr>
                        <w:t>Fig</w:t>
                      </w:r>
                      <w:r w:rsidR="00B66638">
                        <w:rPr>
                          <w:b/>
                          <w:bCs/>
                          <w:sz w:val="20"/>
                          <w:szCs w:val="20"/>
                        </w:rPr>
                        <w:t>.</w:t>
                      </w:r>
                      <w:r w:rsidR="007F09BC" w:rsidRPr="004E2ED3">
                        <w:rPr>
                          <w:b/>
                          <w:bCs/>
                          <w:sz w:val="20"/>
                          <w:szCs w:val="20"/>
                        </w:rPr>
                        <w:t>1&amp;2</w:t>
                      </w:r>
                      <w:r w:rsidRPr="004E2ED3">
                        <w:rPr>
                          <w:b/>
                          <w:bCs/>
                          <w:sz w:val="20"/>
                          <w:szCs w:val="20"/>
                        </w:rPr>
                        <w:t>:</w:t>
                      </w:r>
                      <w:r w:rsidR="00511FC3" w:rsidRPr="001177CB">
                        <w:rPr>
                          <w:sz w:val="20"/>
                          <w:szCs w:val="20"/>
                        </w:rPr>
                        <w:t xml:space="preserve"> Screenshots of </w:t>
                      </w:r>
                      <w:r w:rsidR="00511FC3" w:rsidRPr="00457BF6">
                        <w:rPr>
                          <w:i/>
                          <w:iCs/>
                          <w:sz w:val="20"/>
                          <w:szCs w:val="20"/>
                        </w:rPr>
                        <w:t>The Art of Fiction</w:t>
                      </w:r>
                      <w:r w:rsidR="00511FC3" w:rsidRPr="001177CB">
                        <w:rPr>
                          <w:sz w:val="20"/>
                          <w:szCs w:val="20"/>
                        </w:rPr>
                        <w:t xml:space="preserve"> landing page </w:t>
                      </w:r>
                    </w:p>
                  </w:txbxContent>
                </v:textbox>
              </v:shape>
            </w:pict>
          </mc:Fallback>
        </mc:AlternateContent>
      </w:r>
      <w:r w:rsidR="00064099" w:rsidRPr="00064099">
        <w:drawing>
          <wp:inline distT="0" distB="0" distL="0" distR="0" wp14:anchorId="13A52BC3" wp14:editId="3149BD0C">
            <wp:extent cx="2784655" cy="1740024"/>
            <wp:effectExtent l="0" t="0" r="0" b="0"/>
            <wp:docPr id="6161452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145227" name=""/>
                    <pic:cNvPicPr/>
                  </pic:nvPicPr>
                  <pic:blipFill>
                    <a:blip r:embed="rId8"/>
                    <a:stretch>
                      <a:fillRect/>
                    </a:stretch>
                  </pic:blipFill>
                  <pic:spPr>
                    <a:xfrm>
                      <a:off x="0" y="0"/>
                      <a:ext cx="2806021" cy="1753375"/>
                    </a:xfrm>
                    <a:prstGeom prst="rect">
                      <a:avLst/>
                    </a:prstGeom>
                  </pic:spPr>
                </pic:pic>
              </a:graphicData>
            </a:graphic>
          </wp:inline>
        </w:drawing>
      </w:r>
      <w:r>
        <w:t xml:space="preserve">  </w:t>
      </w:r>
      <w:r w:rsidRPr="00064099">
        <w:drawing>
          <wp:inline distT="0" distB="0" distL="0" distR="0" wp14:anchorId="00EEB42F" wp14:editId="60F3E693">
            <wp:extent cx="2858610" cy="2122579"/>
            <wp:effectExtent l="0" t="0" r="0" b="0"/>
            <wp:docPr id="1270180129"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180129" name="Picture 1" descr="A screenshot of a website&#10;&#10;AI-generated content may be incorrect."/>
                    <pic:cNvPicPr/>
                  </pic:nvPicPr>
                  <pic:blipFill>
                    <a:blip r:embed="rId9"/>
                    <a:stretch>
                      <a:fillRect/>
                    </a:stretch>
                  </pic:blipFill>
                  <pic:spPr>
                    <a:xfrm>
                      <a:off x="0" y="0"/>
                      <a:ext cx="2934105" cy="2178636"/>
                    </a:xfrm>
                    <a:prstGeom prst="rect">
                      <a:avLst/>
                    </a:prstGeom>
                  </pic:spPr>
                </pic:pic>
              </a:graphicData>
            </a:graphic>
          </wp:inline>
        </w:drawing>
      </w:r>
    </w:p>
    <w:p w14:paraId="1AB25D62" w14:textId="77777777" w:rsidR="00511FC3" w:rsidRDefault="00511FC3" w:rsidP="0000774F"/>
    <w:p w14:paraId="43639AD8" w14:textId="77777777" w:rsidR="00986581" w:rsidRDefault="00986581" w:rsidP="00986581">
      <w:r>
        <w:t>Along with a preference for cooler hues and higher saturation,</w:t>
      </w:r>
      <w:r>
        <w:rPr>
          <w:rStyle w:val="FootnoteReference"/>
        </w:rPr>
        <w:footnoteReference w:id="10"/>
      </w:r>
      <w:r>
        <w:t xml:space="preserve"> research demonstrates that people prefer a composition where all components of a page occupy their own separate space to create a sense of harmony.</w:t>
      </w:r>
      <w:r>
        <w:rPr>
          <w:rStyle w:val="FootnoteReference"/>
        </w:rPr>
        <w:footnoteReference w:id="11"/>
      </w:r>
      <w:r>
        <w:t xml:space="preserve"> Consequently, webpages are perceived to be higher in quality when application of layout and navigational tools are to compliment the aesthetic of a website.</w:t>
      </w:r>
      <w:r>
        <w:rPr>
          <w:rStyle w:val="FootnoteReference"/>
        </w:rPr>
        <w:footnoteReference w:id="12"/>
      </w:r>
    </w:p>
    <w:p w14:paraId="78C0A3AB" w14:textId="315C27F8" w:rsidR="00047095" w:rsidRDefault="009E3B3F" w:rsidP="0000774F">
      <w:proofErr w:type="gramStart"/>
      <w:r>
        <w:t xml:space="preserve">In particular, </w:t>
      </w:r>
      <w:r w:rsidR="00A310E8">
        <w:t>this</w:t>
      </w:r>
      <w:proofErr w:type="gramEnd"/>
      <w:r w:rsidR="00A310E8">
        <w:t xml:space="preserve"> </w:t>
      </w:r>
      <w:r>
        <w:t>perception is elevated when both layout and design tools help to visually differentiate between related and unrelated elements of content (e.g. menus, news- related links, advertising, search bars, social media links, and sponsors) within the webpage</w:t>
      </w:r>
      <w:r w:rsidR="0047757D">
        <w:t>.</w:t>
      </w:r>
      <w:r>
        <w:t xml:space="preserve"> </w:t>
      </w:r>
      <w:r>
        <w:t>In this instance,</w:t>
      </w:r>
      <w:r w:rsidR="004E2ED3">
        <w:t xml:space="preserve"> </w:t>
      </w:r>
      <w:r w:rsidR="004E2ED3">
        <w:rPr>
          <w:i/>
          <w:iCs/>
        </w:rPr>
        <w:t>The Art of Fiction</w:t>
      </w:r>
      <w:r w:rsidR="004E2ED3">
        <w:t xml:space="preserve"> </w:t>
      </w:r>
      <w:r w:rsidR="00AE0B6F">
        <w:t xml:space="preserve">echoes these notions with a </w:t>
      </w:r>
      <w:r w:rsidR="004E2ED3">
        <w:t>landing page that is coherent, uniformed, and visually appealin</w:t>
      </w:r>
      <w:r w:rsidR="00AE0B6F">
        <w:t>g</w:t>
      </w:r>
      <w:r w:rsidR="004E2ED3">
        <w:t>.</w:t>
      </w:r>
      <w:r w:rsidR="00A310E8">
        <w:t xml:space="preserve"> </w:t>
      </w:r>
      <w:r w:rsidR="00AE0B6F">
        <w:t>Specifically</w:t>
      </w:r>
      <w:r>
        <w:t xml:space="preserve">, </w:t>
      </w:r>
      <w:r w:rsidRPr="009E3B3F">
        <w:t>the</w:t>
      </w:r>
      <w:r w:rsidR="00511FC3">
        <w:t xml:space="preserve"> colou</w:t>
      </w:r>
      <w:r w:rsidR="00FA6181">
        <w:t xml:space="preserve">r themes for the menu bar </w:t>
      </w:r>
      <w:r>
        <w:t xml:space="preserve">simultaneously contrast the text with the background and </w:t>
      </w:r>
      <w:r w:rsidR="00FA6181">
        <w:t>complement the soft tones of the main painting</w:t>
      </w:r>
      <w:r>
        <w:t>. Furthermore, for ‘unrelated’ elements</w:t>
      </w:r>
      <w:r w:rsidR="00EA239F">
        <w:t xml:space="preserve"> (e.g. sponsors and the university logo)</w:t>
      </w:r>
      <w:r>
        <w:t xml:space="preserve">, the landing page provides a range of contrasting text and graphic icons for </w:t>
      </w:r>
      <w:r w:rsidR="00A42176">
        <w:t xml:space="preserve">easily visible </w:t>
      </w:r>
      <w:r>
        <w:t>external links</w:t>
      </w:r>
      <w:r w:rsidR="00A310E8">
        <w:t>, creating a ‘breadcrumbing’ effect</w:t>
      </w:r>
      <w:r>
        <w:t xml:space="preserve">. </w:t>
      </w:r>
      <w:r w:rsidR="00A42176">
        <w:lastRenderedPageBreak/>
        <w:t>The ‘related’ elements</w:t>
      </w:r>
      <w:r w:rsidR="0094301C">
        <w:t xml:space="preserve"> </w:t>
      </w:r>
      <w:r w:rsidR="00A42176">
        <w:t>are equally straightforward</w:t>
      </w:r>
      <w:r w:rsidR="0094301C">
        <w:t xml:space="preserve"> to locate</w:t>
      </w:r>
      <w:r w:rsidR="00A310E8">
        <w:t>,</w:t>
      </w:r>
      <w:r w:rsidR="0094301C">
        <w:t xml:space="preserve"> </w:t>
      </w:r>
      <w:r w:rsidR="00A42176">
        <w:t xml:space="preserve">such as </w:t>
      </w:r>
      <w:r w:rsidR="00A310E8">
        <w:t>the</w:t>
      </w:r>
      <w:r w:rsidR="0094301C">
        <w:t xml:space="preserve"> </w:t>
      </w:r>
      <w:proofErr w:type="gramStart"/>
      <w:r w:rsidR="00A42176">
        <w:t>large</w:t>
      </w:r>
      <w:r w:rsidR="00A310E8">
        <w:t xml:space="preserve"> </w:t>
      </w:r>
      <w:r w:rsidR="00A42176">
        <w:t>screenshotted</w:t>
      </w:r>
      <w:proofErr w:type="gramEnd"/>
      <w:r w:rsidR="0094301C">
        <w:t xml:space="preserve"> sample of the patchwork used as a conceptual and literal link to the project, making navigation simple for the user. </w:t>
      </w:r>
      <w:r>
        <w:t>All of which give the landing page a professional feel that is common</w:t>
      </w:r>
      <w:r>
        <w:t xml:space="preserve">ly familiar among </w:t>
      </w:r>
      <w:r>
        <w:t>antiquitous art- based websites.</w:t>
      </w:r>
      <w:r w:rsidR="00047095">
        <w:t xml:space="preserve"> </w:t>
      </w:r>
    </w:p>
    <w:p w14:paraId="62C8B573" w14:textId="77777777" w:rsidR="009623E6" w:rsidRPr="00A310E8" w:rsidRDefault="009623E6" w:rsidP="0000774F"/>
    <w:p w14:paraId="4C3063B4" w14:textId="77777777" w:rsidR="00F863EB" w:rsidRDefault="00F863EB" w:rsidP="0000774F"/>
    <w:p w14:paraId="5DD4C440" w14:textId="60AF36B3" w:rsidR="0094301C" w:rsidRDefault="005F3743" w:rsidP="0000774F">
      <w:r>
        <w:rPr>
          <w:noProof/>
        </w:rPr>
        <mc:AlternateContent>
          <mc:Choice Requires="wps">
            <w:drawing>
              <wp:anchor distT="0" distB="0" distL="114300" distR="114300" simplePos="0" relativeHeight="251660288" behindDoc="0" locked="0" layoutInCell="1" allowOverlap="1" wp14:anchorId="16E53025" wp14:editId="05BB10B1">
                <wp:simplePos x="0" y="0"/>
                <wp:positionH relativeFrom="column">
                  <wp:posOffset>-125506</wp:posOffset>
                </wp:positionH>
                <wp:positionV relativeFrom="paragraph">
                  <wp:posOffset>1624629</wp:posOffset>
                </wp:positionV>
                <wp:extent cx="5844988" cy="448235"/>
                <wp:effectExtent l="0" t="0" r="0" b="0"/>
                <wp:wrapNone/>
                <wp:docPr id="1804722594" name="Text Box 2"/>
                <wp:cNvGraphicFramePr/>
                <a:graphic xmlns:a="http://schemas.openxmlformats.org/drawingml/2006/main">
                  <a:graphicData uri="http://schemas.microsoft.com/office/word/2010/wordprocessingShape">
                    <wps:wsp>
                      <wps:cNvSpPr txBox="1"/>
                      <wps:spPr>
                        <a:xfrm>
                          <a:off x="0" y="0"/>
                          <a:ext cx="5844988" cy="448235"/>
                        </a:xfrm>
                        <a:prstGeom prst="rect">
                          <a:avLst/>
                        </a:prstGeom>
                        <a:solidFill>
                          <a:schemeClr val="lt1"/>
                        </a:solidFill>
                        <a:ln w="6350">
                          <a:noFill/>
                        </a:ln>
                      </wps:spPr>
                      <wps:txbx>
                        <w:txbxContent>
                          <w:p w14:paraId="02713513" w14:textId="4A3F52BB" w:rsidR="0094301C" w:rsidRPr="005F3743" w:rsidRDefault="00F863EB">
                            <w:pPr>
                              <w:rPr>
                                <w:i/>
                                <w:iCs/>
                                <w:sz w:val="21"/>
                                <w:szCs w:val="21"/>
                              </w:rPr>
                            </w:pPr>
                            <w:r w:rsidRPr="00A42176">
                              <w:rPr>
                                <w:b/>
                                <w:bCs/>
                                <w:sz w:val="21"/>
                                <w:szCs w:val="21"/>
                              </w:rPr>
                              <w:t>Fig</w:t>
                            </w:r>
                            <w:r w:rsidR="00B66638">
                              <w:rPr>
                                <w:b/>
                                <w:bCs/>
                                <w:sz w:val="21"/>
                                <w:szCs w:val="21"/>
                              </w:rPr>
                              <w:t>.</w:t>
                            </w:r>
                            <w:r w:rsidRPr="00A42176">
                              <w:rPr>
                                <w:b/>
                                <w:bCs/>
                                <w:sz w:val="21"/>
                                <w:szCs w:val="21"/>
                              </w:rPr>
                              <w:t xml:space="preserve"> </w:t>
                            </w:r>
                            <w:r w:rsidR="007F09BC" w:rsidRPr="00A42176">
                              <w:rPr>
                                <w:b/>
                                <w:bCs/>
                                <w:sz w:val="21"/>
                                <w:szCs w:val="21"/>
                              </w:rPr>
                              <w:t>3,4,5</w:t>
                            </w:r>
                            <w:r w:rsidRPr="00A42176">
                              <w:rPr>
                                <w:b/>
                                <w:bCs/>
                                <w:sz w:val="21"/>
                                <w:szCs w:val="21"/>
                              </w:rPr>
                              <w:t>:</w:t>
                            </w:r>
                            <w:r>
                              <w:rPr>
                                <w:sz w:val="21"/>
                                <w:szCs w:val="21"/>
                              </w:rPr>
                              <w:t xml:space="preserve"> </w:t>
                            </w:r>
                            <w:r w:rsidR="0094301C" w:rsidRPr="001177CB">
                              <w:rPr>
                                <w:sz w:val="21"/>
                                <w:szCs w:val="21"/>
                              </w:rPr>
                              <w:t xml:space="preserve">Screenshots from the landing pages of </w:t>
                            </w:r>
                            <w:r w:rsidR="005F3743" w:rsidRPr="00B66638">
                              <w:rPr>
                                <w:i/>
                                <w:iCs/>
                                <w:sz w:val="21"/>
                                <w:szCs w:val="21"/>
                              </w:rPr>
                              <w:t>V&amp;A, The Tate</w:t>
                            </w:r>
                            <w:r w:rsidR="005F3743" w:rsidRPr="001177CB">
                              <w:rPr>
                                <w:sz w:val="21"/>
                                <w:szCs w:val="21"/>
                              </w:rPr>
                              <w:t xml:space="preserve">, and </w:t>
                            </w:r>
                            <w:r w:rsidR="005F3743" w:rsidRPr="00B66638">
                              <w:rPr>
                                <w:i/>
                                <w:iCs/>
                                <w:sz w:val="21"/>
                                <w:szCs w:val="21"/>
                              </w:rPr>
                              <w:t>The National Gallery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E53025" id="Text Box 2" o:spid="_x0000_s1027" type="#_x0000_t202" style="position:absolute;margin-left:-9.9pt;margin-top:127.9pt;width:460.25pt;height:35.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" fillcolor="white [3201]" stroked="f" strokeweight=".5pt">
                <v:textbox>
                  <w:txbxContent>
                    <w:p w14:paraId="02713513" w14:textId="4A3F52BB" w:rsidR="0094301C" w:rsidRPr="005F3743" w:rsidRDefault="00F863EB">
                      <w:pPr>
                        <w:rPr>
                          <w:i/>
                          <w:iCs/>
                          <w:sz w:val="21"/>
                          <w:szCs w:val="21"/>
                        </w:rPr>
                      </w:pPr>
                      <w:r w:rsidRPr="00A42176">
                        <w:rPr>
                          <w:b/>
                          <w:bCs/>
                          <w:sz w:val="21"/>
                          <w:szCs w:val="21"/>
                        </w:rPr>
                        <w:t>Fig</w:t>
                      </w:r>
                      <w:r w:rsidR="00B66638">
                        <w:rPr>
                          <w:b/>
                          <w:bCs/>
                          <w:sz w:val="21"/>
                          <w:szCs w:val="21"/>
                        </w:rPr>
                        <w:t>.</w:t>
                      </w:r>
                      <w:r w:rsidRPr="00A42176">
                        <w:rPr>
                          <w:b/>
                          <w:bCs/>
                          <w:sz w:val="21"/>
                          <w:szCs w:val="21"/>
                        </w:rPr>
                        <w:t xml:space="preserve"> </w:t>
                      </w:r>
                      <w:r w:rsidR="007F09BC" w:rsidRPr="00A42176">
                        <w:rPr>
                          <w:b/>
                          <w:bCs/>
                          <w:sz w:val="21"/>
                          <w:szCs w:val="21"/>
                        </w:rPr>
                        <w:t>3,4,5</w:t>
                      </w:r>
                      <w:r w:rsidRPr="00A42176">
                        <w:rPr>
                          <w:b/>
                          <w:bCs/>
                          <w:sz w:val="21"/>
                          <w:szCs w:val="21"/>
                        </w:rPr>
                        <w:t>:</w:t>
                      </w:r>
                      <w:r>
                        <w:rPr>
                          <w:sz w:val="21"/>
                          <w:szCs w:val="21"/>
                        </w:rPr>
                        <w:t xml:space="preserve"> </w:t>
                      </w:r>
                      <w:r w:rsidR="0094301C" w:rsidRPr="001177CB">
                        <w:rPr>
                          <w:sz w:val="21"/>
                          <w:szCs w:val="21"/>
                        </w:rPr>
                        <w:t xml:space="preserve">Screenshots from the landing pages of </w:t>
                      </w:r>
                      <w:r w:rsidR="005F3743" w:rsidRPr="00B66638">
                        <w:rPr>
                          <w:i/>
                          <w:iCs/>
                          <w:sz w:val="21"/>
                          <w:szCs w:val="21"/>
                        </w:rPr>
                        <w:t>V&amp;A, The Tate</w:t>
                      </w:r>
                      <w:r w:rsidR="005F3743" w:rsidRPr="001177CB">
                        <w:rPr>
                          <w:sz w:val="21"/>
                          <w:szCs w:val="21"/>
                        </w:rPr>
                        <w:t xml:space="preserve">, and </w:t>
                      </w:r>
                      <w:r w:rsidR="005F3743" w:rsidRPr="00B66638">
                        <w:rPr>
                          <w:i/>
                          <w:iCs/>
                          <w:sz w:val="21"/>
                          <w:szCs w:val="21"/>
                        </w:rPr>
                        <w:t>The National Gallery</w:t>
                      </w:r>
                    </w:p>
                  </w:txbxContent>
                </v:textbox>
              </v:shape>
            </w:pict>
          </mc:Fallback>
        </mc:AlternateContent>
      </w:r>
      <w:r w:rsidR="0094301C" w:rsidRPr="00511FC3">
        <w:drawing>
          <wp:inline distT="0" distB="0" distL="0" distR="0" wp14:anchorId="267437B1" wp14:editId="2CD049E9">
            <wp:extent cx="1091953" cy="1483925"/>
            <wp:effectExtent l="0" t="0" r="635" b="2540"/>
            <wp:docPr id="1556222808"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222808" name="Picture 1" descr="A screenshot of a website&#10;&#10;AI-generated content may be incorrect."/>
                    <pic:cNvPicPr/>
                  </pic:nvPicPr>
                  <pic:blipFill>
                    <a:blip r:embed="rId10"/>
                    <a:stretch>
                      <a:fillRect/>
                    </a:stretch>
                  </pic:blipFill>
                  <pic:spPr>
                    <a:xfrm>
                      <a:off x="0" y="0"/>
                      <a:ext cx="1190215" cy="1617460"/>
                    </a:xfrm>
                    <a:prstGeom prst="rect">
                      <a:avLst/>
                    </a:prstGeom>
                  </pic:spPr>
                </pic:pic>
              </a:graphicData>
            </a:graphic>
          </wp:inline>
        </w:drawing>
      </w:r>
      <w:r w:rsidR="0094301C">
        <w:tab/>
      </w:r>
      <w:r w:rsidR="0094301C" w:rsidRPr="00511FC3">
        <w:drawing>
          <wp:inline distT="0" distB="0" distL="0" distR="0" wp14:anchorId="6CF53DBD" wp14:editId="38ADA223">
            <wp:extent cx="1935332" cy="1164287"/>
            <wp:effectExtent l="0" t="0" r="0" b="4445"/>
            <wp:docPr id="1026015233"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015233" name="Picture 1" descr="A screenshot of a website&#10;&#10;AI-generated content may be incorrect."/>
                    <pic:cNvPicPr/>
                  </pic:nvPicPr>
                  <pic:blipFill>
                    <a:blip r:embed="rId11"/>
                    <a:stretch>
                      <a:fillRect/>
                    </a:stretch>
                  </pic:blipFill>
                  <pic:spPr>
                    <a:xfrm>
                      <a:off x="0" y="0"/>
                      <a:ext cx="1966177" cy="1182843"/>
                    </a:xfrm>
                    <a:prstGeom prst="rect">
                      <a:avLst/>
                    </a:prstGeom>
                  </pic:spPr>
                </pic:pic>
              </a:graphicData>
            </a:graphic>
          </wp:inline>
        </w:drawing>
      </w:r>
      <w:r w:rsidR="0094301C" w:rsidRPr="00511FC3">
        <w:drawing>
          <wp:inline distT="0" distB="0" distL="0" distR="0" wp14:anchorId="677EA692" wp14:editId="00C91086">
            <wp:extent cx="2325950" cy="1501070"/>
            <wp:effectExtent l="0" t="0" r="0" b="0"/>
            <wp:docPr id="986119397"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119397" name="Picture 1" descr="A screenshot of a website&#10;&#10;AI-generated content may be incorrect."/>
                    <pic:cNvPicPr/>
                  </pic:nvPicPr>
                  <pic:blipFill>
                    <a:blip r:embed="rId12"/>
                    <a:stretch>
                      <a:fillRect/>
                    </a:stretch>
                  </pic:blipFill>
                  <pic:spPr>
                    <a:xfrm>
                      <a:off x="0" y="0"/>
                      <a:ext cx="2393676" cy="1544777"/>
                    </a:xfrm>
                    <a:prstGeom prst="rect">
                      <a:avLst/>
                    </a:prstGeom>
                  </pic:spPr>
                </pic:pic>
              </a:graphicData>
            </a:graphic>
          </wp:inline>
        </w:drawing>
      </w:r>
    </w:p>
    <w:p w14:paraId="2A6163C5" w14:textId="77777777" w:rsidR="00F863EB" w:rsidRDefault="00F863EB" w:rsidP="0000774F"/>
    <w:p w14:paraId="639CB155" w14:textId="77777777" w:rsidR="00F863EB" w:rsidRDefault="00F863EB" w:rsidP="0000774F"/>
    <w:p w14:paraId="02673BF6" w14:textId="77777777" w:rsidR="00A310E8" w:rsidRDefault="00FA6181" w:rsidP="0000774F">
      <w:r>
        <w:t xml:space="preserve">To expand, </w:t>
      </w:r>
      <w:r w:rsidR="004209C8">
        <w:t>t</w:t>
      </w:r>
      <w:r>
        <w:t>he</w:t>
      </w:r>
      <w:r w:rsidR="00A42176">
        <w:t xml:space="preserve"> website </w:t>
      </w:r>
      <w:r>
        <w:t xml:space="preserve">examples </w:t>
      </w:r>
      <w:r w:rsidR="00A310E8">
        <w:t>above</w:t>
      </w:r>
      <w:r w:rsidR="00A42176">
        <w:rPr>
          <w:i/>
          <w:iCs/>
        </w:rPr>
        <w:t xml:space="preserve"> </w:t>
      </w:r>
      <w:r>
        <w:t xml:space="preserve">have similar features: a large focal painting with </w:t>
      </w:r>
      <w:r w:rsidR="00A310E8">
        <w:t>clear</w:t>
      </w:r>
      <w:r>
        <w:t xml:space="preserve"> image- based </w:t>
      </w:r>
      <w:r w:rsidR="00A42176">
        <w:t>interfaces</w:t>
      </w:r>
      <w:r>
        <w:t>, a complementary colour theme, and a simplified navigation menu</w:t>
      </w:r>
      <w:r w:rsidR="00A310E8">
        <w:t>.</w:t>
      </w:r>
      <w:r w:rsidR="008D021D">
        <w:t xml:space="preserve"> </w:t>
      </w:r>
      <w:r w:rsidR="00A310E8">
        <w:t>A</w:t>
      </w:r>
      <w:r w:rsidR="008D021D">
        <w:t>ll of which follow a design that echoes the theories discussed above</w:t>
      </w:r>
      <w:r>
        <w:t xml:space="preserve">. </w:t>
      </w:r>
    </w:p>
    <w:p w14:paraId="6762164F" w14:textId="4DC6A8AE" w:rsidR="007818AB" w:rsidRDefault="004209C8" w:rsidP="0000774F">
      <w:r>
        <w:t>Professional design is a labour- intensive process whose quality of the aesthetics being dependent on the designer’s own epistemological understanding to optimise engagement</w:t>
      </w:r>
      <w:r>
        <w:t>.</w:t>
      </w:r>
      <w:r>
        <w:rPr>
          <w:rStyle w:val="FootnoteReference"/>
        </w:rPr>
        <w:footnoteReference w:id="13"/>
      </w:r>
      <w:r>
        <w:t xml:space="preserve"> </w:t>
      </w:r>
      <w:r>
        <w:t>Therefore, since</w:t>
      </w:r>
      <w:r>
        <w:rPr>
          <w:i/>
          <w:iCs/>
        </w:rPr>
        <w:t xml:space="preserve"> </w:t>
      </w:r>
      <w:r w:rsidR="0098325D">
        <w:rPr>
          <w:i/>
          <w:iCs/>
        </w:rPr>
        <w:t>The Art of Fiction</w:t>
      </w:r>
      <w:r w:rsidR="0098325D">
        <w:t xml:space="preserve"> website states that it is “powered by WordPress”,</w:t>
      </w:r>
      <w:r>
        <w:t xml:space="preserve"> perhaps </w:t>
      </w:r>
      <w:r w:rsidR="00A310E8">
        <w:t>Zakreshi</w:t>
      </w:r>
      <w:r w:rsidR="00A310E8">
        <w:t xml:space="preserve"> </w:t>
      </w:r>
      <w:r w:rsidR="0098325D">
        <w:t xml:space="preserve">recognised the popular style </w:t>
      </w:r>
      <w:r w:rsidR="00A310E8">
        <w:t>in</w:t>
      </w:r>
      <w:r w:rsidR="0098325D">
        <w:t xml:space="preserve"> this field and chose accordingly</w:t>
      </w:r>
      <w:r>
        <w:t xml:space="preserve">, showcasing </w:t>
      </w:r>
      <w:r w:rsidR="00A310E8">
        <w:t>her</w:t>
      </w:r>
      <w:r>
        <w:t xml:space="preserve"> own </w:t>
      </w:r>
      <w:r w:rsidR="00FA6181">
        <w:t xml:space="preserve">depth of understanding </w:t>
      </w:r>
      <w:r w:rsidR="0014711B">
        <w:t xml:space="preserve">behind </w:t>
      </w:r>
      <w:r>
        <w:t xml:space="preserve">online </w:t>
      </w:r>
      <w:r w:rsidR="0014711B">
        <w:t xml:space="preserve">visual preference </w:t>
      </w:r>
      <w:r w:rsidR="001177CB">
        <w:t>and</w:t>
      </w:r>
      <w:r w:rsidR="00FA6181">
        <w:t xml:space="preserve"> how </w:t>
      </w:r>
      <w:r w:rsidR="00A310E8">
        <w:t>a</w:t>
      </w:r>
      <w:r w:rsidR="0014711B">
        <w:t xml:space="preserve"> </w:t>
      </w:r>
      <w:r w:rsidR="0098325D">
        <w:t xml:space="preserve">digitised </w:t>
      </w:r>
      <w:r w:rsidR="00A310E8">
        <w:rPr>
          <w:i/>
          <w:iCs/>
        </w:rPr>
        <w:t xml:space="preserve">POP </w:t>
      </w:r>
      <w:r w:rsidR="00A310E8">
        <w:t>would</w:t>
      </w:r>
      <w:r w:rsidR="0014711B">
        <w:t xml:space="preserve"> fit into this genre. </w:t>
      </w:r>
      <w:r w:rsidR="008045EC">
        <w:t xml:space="preserve">A similar approach </w:t>
      </w:r>
      <w:r w:rsidR="001177CB">
        <w:t>can be seen for the webpage</w:t>
      </w:r>
      <w:r w:rsidR="008045EC">
        <w:t xml:space="preserve"> </w:t>
      </w:r>
      <w:r w:rsidR="001177CB">
        <w:t>of</w:t>
      </w:r>
      <w:r w:rsidR="008045EC">
        <w:t xml:space="preserve"> the </w:t>
      </w:r>
      <w:r w:rsidR="008045EC">
        <w:rPr>
          <w:i/>
          <w:iCs/>
        </w:rPr>
        <w:t>Patchwork Object Project</w:t>
      </w:r>
      <w:r w:rsidR="008045EC">
        <w:t xml:space="preserve"> itself. </w:t>
      </w:r>
    </w:p>
    <w:p w14:paraId="5BDD79BC" w14:textId="77777777" w:rsidR="001C7E7E" w:rsidRDefault="001C7E7E" w:rsidP="001C7E7E">
      <w:pPr>
        <w:jc w:val="center"/>
      </w:pPr>
    </w:p>
    <w:p w14:paraId="05B28418" w14:textId="1ADB703C" w:rsidR="007818AB" w:rsidRDefault="007818AB" w:rsidP="001C7E7E">
      <w:pPr>
        <w:jc w:val="center"/>
      </w:pPr>
      <w:r>
        <w:rPr>
          <w:noProof/>
        </w:rPr>
        <mc:AlternateContent>
          <mc:Choice Requires="wps">
            <w:drawing>
              <wp:anchor distT="0" distB="0" distL="114300" distR="114300" simplePos="0" relativeHeight="251682816" behindDoc="0" locked="0" layoutInCell="1" allowOverlap="1" wp14:anchorId="6BCF0A32" wp14:editId="5677CB38">
                <wp:simplePos x="0" y="0"/>
                <wp:positionH relativeFrom="column">
                  <wp:posOffset>-175846</wp:posOffset>
                </wp:positionH>
                <wp:positionV relativeFrom="paragraph">
                  <wp:posOffset>1449558</wp:posOffset>
                </wp:positionV>
                <wp:extent cx="5934661" cy="465993"/>
                <wp:effectExtent l="0" t="0" r="0" b="4445"/>
                <wp:wrapNone/>
                <wp:docPr id="259258529" name="Text Box 2"/>
                <wp:cNvGraphicFramePr/>
                <a:graphic xmlns:a="http://schemas.openxmlformats.org/drawingml/2006/main">
                  <a:graphicData uri="http://schemas.microsoft.com/office/word/2010/wordprocessingShape">
                    <wps:wsp>
                      <wps:cNvSpPr txBox="1"/>
                      <wps:spPr>
                        <a:xfrm>
                          <a:off x="0" y="0"/>
                          <a:ext cx="5934661" cy="465993"/>
                        </a:xfrm>
                        <a:prstGeom prst="rect">
                          <a:avLst/>
                        </a:prstGeom>
                        <a:solidFill>
                          <a:schemeClr val="lt1"/>
                        </a:solidFill>
                        <a:ln w="6350">
                          <a:noFill/>
                        </a:ln>
                      </wps:spPr>
                      <wps:txbx>
                        <w:txbxContent>
                          <w:p w14:paraId="373D510E" w14:textId="53E4CAB6" w:rsidR="007818AB" w:rsidRPr="005F3743" w:rsidRDefault="007818AB" w:rsidP="007818AB">
                            <w:pPr>
                              <w:rPr>
                                <w:i/>
                                <w:iCs/>
                                <w:sz w:val="21"/>
                                <w:szCs w:val="21"/>
                              </w:rPr>
                            </w:pPr>
                            <w:r w:rsidRPr="001177CB">
                              <w:rPr>
                                <w:b/>
                                <w:bCs/>
                                <w:sz w:val="21"/>
                                <w:szCs w:val="21"/>
                              </w:rPr>
                              <w:t>Fig</w:t>
                            </w:r>
                            <w:r w:rsidR="00B66638">
                              <w:rPr>
                                <w:b/>
                                <w:bCs/>
                                <w:sz w:val="21"/>
                                <w:szCs w:val="21"/>
                              </w:rPr>
                              <w:t>.</w:t>
                            </w:r>
                            <w:r w:rsidR="0006225D">
                              <w:rPr>
                                <w:b/>
                                <w:bCs/>
                                <w:sz w:val="21"/>
                                <w:szCs w:val="21"/>
                              </w:rPr>
                              <w:t>6&amp;7</w:t>
                            </w:r>
                            <w:r w:rsidRPr="001177CB">
                              <w:rPr>
                                <w:b/>
                                <w:bCs/>
                                <w:sz w:val="21"/>
                                <w:szCs w:val="21"/>
                              </w:rPr>
                              <w:t>:</w:t>
                            </w:r>
                            <w:r>
                              <w:rPr>
                                <w:sz w:val="21"/>
                                <w:szCs w:val="21"/>
                              </w:rPr>
                              <w:t xml:space="preserve"> </w:t>
                            </w:r>
                            <w:r w:rsidRPr="001177CB">
                              <w:rPr>
                                <w:sz w:val="21"/>
                                <w:szCs w:val="21"/>
                              </w:rPr>
                              <w:t xml:space="preserve">Screenshots of the </w:t>
                            </w:r>
                            <w:r w:rsidR="001C7E7E">
                              <w:rPr>
                                <w:sz w:val="21"/>
                                <w:szCs w:val="21"/>
                              </w:rPr>
                              <w:t>interactive pages of artwork</w:t>
                            </w:r>
                            <w:r w:rsidRPr="001177CB">
                              <w:rPr>
                                <w:sz w:val="21"/>
                                <w:szCs w:val="21"/>
                              </w:rPr>
                              <w:t xml:space="preserve"> from </w:t>
                            </w:r>
                            <w:r w:rsidR="001C7E7E" w:rsidRPr="002E1DC1">
                              <w:rPr>
                                <w:i/>
                                <w:iCs/>
                                <w:sz w:val="21"/>
                                <w:szCs w:val="21"/>
                              </w:rPr>
                              <w:t>The National Gallery</w:t>
                            </w:r>
                            <w:r w:rsidR="002E1DC1" w:rsidRPr="002E1DC1">
                              <w:rPr>
                                <w:i/>
                                <w:iCs/>
                                <w:sz w:val="21"/>
                                <w:szCs w:val="21"/>
                              </w:rPr>
                              <w:t xml:space="preserve"> Reframed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CF0A32" id="_x0000_s1028" type="#_x0000_t202" style="position:absolute;left:0;text-align:left;margin-left:-13.85pt;margin-top:114.15pt;width:467.3pt;height:36.7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" fillcolor="white [3201]" stroked="f" strokeweight=".5pt">
                <v:textbox>
                  <w:txbxContent>
                    <w:p w14:paraId="373D510E" w14:textId="53E4CAB6" w:rsidR="007818AB" w:rsidRPr="005F3743" w:rsidRDefault="007818AB" w:rsidP="007818AB">
                      <w:pPr>
                        <w:rPr>
                          <w:i/>
                          <w:iCs/>
                          <w:sz w:val="21"/>
                          <w:szCs w:val="21"/>
                        </w:rPr>
                      </w:pPr>
                      <w:r w:rsidRPr="001177CB">
                        <w:rPr>
                          <w:b/>
                          <w:bCs/>
                          <w:sz w:val="21"/>
                          <w:szCs w:val="21"/>
                        </w:rPr>
                        <w:t>Fig</w:t>
                      </w:r>
                      <w:r w:rsidR="00B66638">
                        <w:rPr>
                          <w:b/>
                          <w:bCs/>
                          <w:sz w:val="21"/>
                          <w:szCs w:val="21"/>
                        </w:rPr>
                        <w:t>.</w:t>
                      </w:r>
                      <w:r w:rsidR="0006225D">
                        <w:rPr>
                          <w:b/>
                          <w:bCs/>
                          <w:sz w:val="21"/>
                          <w:szCs w:val="21"/>
                        </w:rPr>
                        <w:t>6&amp;7</w:t>
                      </w:r>
                      <w:r w:rsidRPr="001177CB">
                        <w:rPr>
                          <w:b/>
                          <w:bCs/>
                          <w:sz w:val="21"/>
                          <w:szCs w:val="21"/>
                        </w:rPr>
                        <w:t>:</w:t>
                      </w:r>
                      <w:r>
                        <w:rPr>
                          <w:sz w:val="21"/>
                          <w:szCs w:val="21"/>
                        </w:rPr>
                        <w:t xml:space="preserve"> </w:t>
                      </w:r>
                      <w:r w:rsidRPr="001177CB">
                        <w:rPr>
                          <w:sz w:val="21"/>
                          <w:szCs w:val="21"/>
                        </w:rPr>
                        <w:t xml:space="preserve">Screenshots of the </w:t>
                      </w:r>
                      <w:r w:rsidR="001C7E7E">
                        <w:rPr>
                          <w:sz w:val="21"/>
                          <w:szCs w:val="21"/>
                        </w:rPr>
                        <w:t>interactive pages of artwork</w:t>
                      </w:r>
                      <w:r w:rsidRPr="001177CB">
                        <w:rPr>
                          <w:sz w:val="21"/>
                          <w:szCs w:val="21"/>
                        </w:rPr>
                        <w:t xml:space="preserve"> from </w:t>
                      </w:r>
                      <w:r w:rsidR="001C7E7E" w:rsidRPr="002E1DC1">
                        <w:rPr>
                          <w:i/>
                          <w:iCs/>
                          <w:sz w:val="21"/>
                          <w:szCs w:val="21"/>
                        </w:rPr>
                        <w:t>The National Gallery</w:t>
                      </w:r>
                      <w:r w:rsidR="002E1DC1" w:rsidRPr="002E1DC1">
                        <w:rPr>
                          <w:i/>
                          <w:iCs/>
                          <w:sz w:val="21"/>
                          <w:szCs w:val="21"/>
                        </w:rPr>
                        <w:t xml:space="preserve"> Reframed</w:t>
                      </w:r>
                    </w:p>
                  </w:txbxContent>
                </v:textbox>
              </v:shape>
            </w:pict>
          </mc:Fallback>
        </mc:AlternateContent>
      </w:r>
      <w:r w:rsidRPr="007D1378">
        <w:drawing>
          <wp:inline distT="0" distB="0" distL="0" distR="0" wp14:anchorId="2C824597" wp14:editId="5CEBD272">
            <wp:extent cx="1644162" cy="1215907"/>
            <wp:effectExtent l="0" t="0" r="0" b="3810"/>
            <wp:docPr id="296712844" name="Picture 1" descr="A collage of painti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712844" name="Picture 1" descr="A collage of paintings&#10;&#10;AI-generated content may be incorrect."/>
                    <pic:cNvPicPr/>
                  </pic:nvPicPr>
                  <pic:blipFill>
                    <a:blip r:embed="rId13"/>
                    <a:stretch>
                      <a:fillRect/>
                    </a:stretch>
                  </pic:blipFill>
                  <pic:spPr>
                    <a:xfrm>
                      <a:off x="0" y="0"/>
                      <a:ext cx="1715475" cy="1268645"/>
                    </a:xfrm>
                    <a:prstGeom prst="rect">
                      <a:avLst/>
                    </a:prstGeom>
                  </pic:spPr>
                </pic:pic>
              </a:graphicData>
            </a:graphic>
          </wp:inline>
        </w:drawing>
      </w:r>
      <w:r w:rsidRPr="007D1378">
        <w:drawing>
          <wp:inline distT="0" distB="0" distL="0" distR="0" wp14:anchorId="5499A642" wp14:editId="001A9ED3">
            <wp:extent cx="1749670" cy="1224536"/>
            <wp:effectExtent l="0" t="0" r="3175" b="0"/>
            <wp:docPr id="871125011" name="Picture 1" descr="A collage of painti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125011" name="Picture 1" descr="A collage of paintings&#10;&#10;AI-generated content may be incorrect."/>
                    <pic:cNvPicPr/>
                  </pic:nvPicPr>
                  <pic:blipFill>
                    <a:blip r:embed="rId14"/>
                    <a:stretch>
                      <a:fillRect/>
                    </a:stretch>
                  </pic:blipFill>
                  <pic:spPr>
                    <a:xfrm>
                      <a:off x="0" y="0"/>
                      <a:ext cx="1785336" cy="1249497"/>
                    </a:xfrm>
                    <a:prstGeom prst="rect">
                      <a:avLst/>
                    </a:prstGeom>
                  </pic:spPr>
                </pic:pic>
              </a:graphicData>
            </a:graphic>
          </wp:inline>
        </w:drawing>
      </w:r>
    </w:p>
    <w:p w14:paraId="34317842" w14:textId="77777777" w:rsidR="001C7E7E" w:rsidRDefault="001C7E7E" w:rsidP="0000774F"/>
    <w:p w14:paraId="398E1228" w14:textId="37CB641D" w:rsidR="0006225D" w:rsidRDefault="0006225D" w:rsidP="0000774F">
      <w:r>
        <w:lastRenderedPageBreak/>
        <w:t>Eye tracking devices have demonstrated that eyes will zig-zag across a webpage when visually stimulated</w:t>
      </w:r>
      <w:r w:rsidR="00767699">
        <w:t xml:space="preserve">, </w:t>
      </w:r>
      <w:r w:rsidR="00A310E8">
        <w:t>resulting in</w:t>
      </w:r>
      <w:r w:rsidR="00767699">
        <w:t xml:space="preserve"> sustained attention</w:t>
      </w:r>
      <w:r>
        <w:t>.</w:t>
      </w:r>
      <w:r>
        <w:rPr>
          <w:rStyle w:val="FootnoteReference"/>
        </w:rPr>
        <w:footnoteReference w:id="14"/>
      </w:r>
      <w:r>
        <w:t xml:space="preserve"> Therefore, there is a strong correlation between</w:t>
      </w:r>
      <w:r w:rsidR="00767699">
        <w:t xml:space="preserve"> </w:t>
      </w:r>
      <w:r>
        <w:t xml:space="preserve">the perception of visual </w:t>
      </w:r>
      <w:r w:rsidR="00A310E8">
        <w:t xml:space="preserve">pleasing </w:t>
      </w:r>
      <w:r>
        <w:t>aesthetics</w:t>
      </w:r>
      <w:r w:rsidR="00767699">
        <w:t xml:space="preserve"> and online interactions</w:t>
      </w:r>
      <w:r>
        <w:t xml:space="preserve">. </w:t>
      </w:r>
      <w:r w:rsidR="007818AB">
        <w:t xml:space="preserve">As </w:t>
      </w:r>
      <w:r>
        <w:t>seen</w:t>
      </w:r>
      <w:r w:rsidR="007818AB">
        <w:t xml:space="preserve"> in </w:t>
      </w:r>
      <w:r w:rsidR="007818AB">
        <w:rPr>
          <w:i/>
          <w:iCs/>
        </w:rPr>
        <w:t>Fig</w:t>
      </w:r>
      <w:r w:rsidR="009623E6">
        <w:rPr>
          <w:i/>
          <w:iCs/>
        </w:rPr>
        <w:t>.</w:t>
      </w:r>
      <w:r>
        <w:rPr>
          <w:i/>
          <w:iCs/>
        </w:rPr>
        <w:t>6&amp;7</w:t>
      </w:r>
      <w:r w:rsidR="007818AB">
        <w:rPr>
          <w:i/>
          <w:iCs/>
        </w:rPr>
        <w:t>,</w:t>
      </w:r>
      <w:r w:rsidR="007818AB">
        <w:t xml:space="preserve"> </w:t>
      </w:r>
      <w:r w:rsidR="007818AB" w:rsidRPr="00A310E8">
        <w:rPr>
          <w:i/>
          <w:iCs/>
        </w:rPr>
        <w:t>The National Gallery</w:t>
      </w:r>
      <w:r w:rsidR="002E1DC1">
        <w:rPr>
          <w:i/>
          <w:iCs/>
        </w:rPr>
        <w:t xml:space="preserve"> Reframed</w:t>
      </w:r>
      <w:r w:rsidR="007818AB">
        <w:t xml:space="preserve"> </w:t>
      </w:r>
      <w:r w:rsidR="002E1DC1">
        <w:rPr>
          <w:rStyle w:val="FootnoteReference"/>
        </w:rPr>
        <w:footnoteReference w:id="15"/>
      </w:r>
      <w:r w:rsidR="007818AB">
        <w:t>offer</w:t>
      </w:r>
      <w:r w:rsidR="001C7E7E">
        <w:t>s</w:t>
      </w:r>
      <w:r w:rsidR="007818AB">
        <w:t xml:space="preserve"> a</w:t>
      </w:r>
      <w:r w:rsidR="00A310E8">
        <w:t>n example of a</w:t>
      </w:r>
      <w:r w:rsidR="007818AB">
        <w:t xml:space="preserve"> </w:t>
      </w:r>
      <w:r>
        <w:t>visually pleasing</w:t>
      </w:r>
      <w:r w:rsidR="007818AB">
        <w:t xml:space="preserve"> </w:t>
      </w:r>
      <w:r w:rsidR="007B59C1">
        <w:t>webpage</w:t>
      </w:r>
      <w:r w:rsidR="007818AB">
        <w:t xml:space="preserve"> </w:t>
      </w:r>
      <w:r>
        <w:t xml:space="preserve">that echoes this notion </w:t>
      </w:r>
      <w:r w:rsidR="001C7E7E">
        <w:t>where antiquitous art</w:t>
      </w:r>
      <w:r w:rsidR="007B59C1">
        <w:t xml:space="preserve"> where their shared hues are used to entice</w:t>
      </w:r>
      <w:r w:rsidR="001C7E7E">
        <w:t xml:space="preserve"> </w:t>
      </w:r>
      <w:r>
        <w:t xml:space="preserve">intended </w:t>
      </w:r>
      <w:r w:rsidR="007B59C1">
        <w:t>interaction</w:t>
      </w:r>
      <w:r w:rsidR="007818AB">
        <w:t xml:space="preserve">. </w:t>
      </w:r>
      <w:r>
        <w:t>The</w:t>
      </w:r>
      <w:r>
        <w:t xml:space="preserve"> </w:t>
      </w:r>
      <w:r>
        <w:rPr>
          <w:i/>
          <w:iCs/>
        </w:rPr>
        <w:t>POP</w:t>
      </w:r>
      <w:r>
        <w:t xml:space="preserve"> webpage offers a </w:t>
      </w:r>
      <w:r>
        <w:t xml:space="preserve">similar </w:t>
      </w:r>
      <w:r>
        <w:t xml:space="preserve">digitally interactive version of the physical patchwork. </w:t>
      </w:r>
    </w:p>
    <w:p w14:paraId="40077A9B" w14:textId="77777777" w:rsidR="0006225D" w:rsidRDefault="0006225D" w:rsidP="0000774F"/>
    <w:p w14:paraId="2BC058EE" w14:textId="77777777" w:rsidR="0006225D" w:rsidRPr="008045EC" w:rsidRDefault="0006225D" w:rsidP="0006225D">
      <w:pPr>
        <w:jc w:val="center"/>
        <w:rPr>
          <w:u w:val="single"/>
        </w:rPr>
      </w:pPr>
      <w:r w:rsidRPr="00614478">
        <w:rPr>
          <w:u w:val="single"/>
        </w:rPr>
        <w:drawing>
          <wp:inline distT="0" distB="0" distL="0" distR="0" wp14:anchorId="32DD212E" wp14:editId="684EACDD">
            <wp:extent cx="4026772" cy="2769577"/>
            <wp:effectExtent l="0" t="0" r="0" b="0"/>
            <wp:docPr id="2026662366" name="Picture 1" descr="A screen shot of a quil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662366" name="Picture 1" descr="A screen shot of a quilt&#10;&#10;AI-generated content may be incorrect."/>
                    <pic:cNvPicPr/>
                  </pic:nvPicPr>
                  <pic:blipFill>
                    <a:blip r:embed="rId15"/>
                    <a:stretch>
                      <a:fillRect/>
                    </a:stretch>
                  </pic:blipFill>
                  <pic:spPr>
                    <a:xfrm>
                      <a:off x="0" y="0"/>
                      <a:ext cx="4079018" cy="2805511"/>
                    </a:xfrm>
                    <a:prstGeom prst="rect">
                      <a:avLst/>
                    </a:prstGeom>
                  </pic:spPr>
                </pic:pic>
              </a:graphicData>
            </a:graphic>
          </wp:inline>
        </w:drawing>
      </w:r>
    </w:p>
    <w:p w14:paraId="0DBA1C01" w14:textId="136251CD" w:rsidR="0006225D" w:rsidRDefault="0006225D" w:rsidP="0000774F">
      <w:r>
        <w:rPr>
          <w:noProof/>
        </w:rPr>
        <mc:AlternateContent>
          <mc:Choice Requires="wps">
            <w:drawing>
              <wp:anchor distT="0" distB="0" distL="114300" distR="114300" simplePos="0" relativeHeight="251691008" behindDoc="0" locked="0" layoutInCell="1" allowOverlap="1" wp14:anchorId="2D4A7B3E" wp14:editId="1D66D503">
                <wp:simplePos x="0" y="0"/>
                <wp:positionH relativeFrom="column">
                  <wp:posOffset>0</wp:posOffset>
                </wp:positionH>
                <wp:positionV relativeFrom="paragraph">
                  <wp:posOffset>0</wp:posOffset>
                </wp:positionV>
                <wp:extent cx="5758852" cy="328474"/>
                <wp:effectExtent l="0" t="0" r="0" b="1905"/>
                <wp:wrapNone/>
                <wp:docPr id="1676427439" name="Text Box 2"/>
                <wp:cNvGraphicFramePr/>
                <a:graphic xmlns:a="http://schemas.openxmlformats.org/drawingml/2006/main">
                  <a:graphicData uri="http://schemas.microsoft.com/office/word/2010/wordprocessingShape">
                    <wps:wsp>
                      <wps:cNvSpPr txBox="1"/>
                      <wps:spPr>
                        <a:xfrm>
                          <a:off x="0" y="0"/>
                          <a:ext cx="5758852" cy="328474"/>
                        </a:xfrm>
                        <a:prstGeom prst="rect">
                          <a:avLst/>
                        </a:prstGeom>
                        <a:solidFill>
                          <a:schemeClr val="lt1"/>
                        </a:solidFill>
                        <a:ln w="6350">
                          <a:noFill/>
                        </a:ln>
                      </wps:spPr>
                      <wps:txbx>
                        <w:txbxContent>
                          <w:p w14:paraId="6FC32070" w14:textId="7E4F004C" w:rsidR="0006225D" w:rsidRPr="00B66638" w:rsidRDefault="0006225D" w:rsidP="0006225D">
                            <w:pPr>
                              <w:rPr>
                                <w:sz w:val="21"/>
                                <w:szCs w:val="21"/>
                              </w:rPr>
                            </w:pPr>
                            <w:r w:rsidRPr="001177CB">
                              <w:rPr>
                                <w:b/>
                                <w:bCs/>
                                <w:sz w:val="21"/>
                                <w:szCs w:val="21"/>
                              </w:rPr>
                              <w:t>Fig</w:t>
                            </w:r>
                            <w:r w:rsidR="00B66638">
                              <w:rPr>
                                <w:b/>
                                <w:bCs/>
                                <w:sz w:val="21"/>
                                <w:szCs w:val="21"/>
                              </w:rPr>
                              <w:t>.</w:t>
                            </w:r>
                            <w:r w:rsidR="002E1DC1">
                              <w:rPr>
                                <w:b/>
                                <w:bCs/>
                                <w:sz w:val="21"/>
                                <w:szCs w:val="21"/>
                              </w:rPr>
                              <w:t>8</w:t>
                            </w:r>
                            <w:r w:rsidRPr="001177CB">
                              <w:rPr>
                                <w:b/>
                                <w:bCs/>
                                <w:sz w:val="21"/>
                                <w:szCs w:val="21"/>
                              </w:rPr>
                              <w:t>:</w:t>
                            </w:r>
                            <w:r>
                              <w:rPr>
                                <w:sz w:val="21"/>
                                <w:szCs w:val="21"/>
                              </w:rPr>
                              <w:t xml:space="preserve"> </w:t>
                            </w:r>
                            <w:r w:rsidRPr="001177CB">
                              <w:rPr>
                                <w:sz w:val="21"/>
                                <w:szCs w:val="21"/>
                              </w:rPr>
                              <w:t xml:space="preserve">Screenshots of the patchwork from </w:t>
                            </w:r>
                            <w:r w:rsidR="00B66638">
                              <w:rPr>
                                <w:i/>
                                <w:iCs/>
                                <w:sz w:val="21"/>
                                <w:szCs w:val="21"/>
                              </w:rPr>
                              <w:t>POP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D4A7B3E" id="_x0000_s1029" type="#_x0000_t202" style="position:absolute;margin-left:0;margin-top:0;width:453.45pt;height:25.85pt;z-index:251691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" fillcolor="white [3201]" stroked="f" strokeweight=".5pt">
                <v:textbox>
                  <w:txbxContent>
                    <w:p w14:paraId="6FC32070" w14:textId="7E4F004C" w:rsidR="0006225D" w:rsidRPr="00B66638" w:rsidRDefault="0006225D" w:rsidP="0006225D">
                      <w:pPr>
                        <w:rPr>
                          <w:sz w:val="21"/>
                          <w:szCs w:val="21"/>
                        </w:rPr>
                      </w:pPr>
                      <w:r w:rsidRPr="001177CB">
                        <w:rPr>
                          <w:b/>
                          <w:bCs/>
                          <w:sz w:val="21"/>
                          <w:szCs w:val="21"/>
                        </w:rPr>
                        <w:t>Fig</w:t>
                      </w:r>
                      <w:r w:rsidR="00B66638">
                        <w:rPr>
                          <w:b/>
                          <w:bCs/>
                          <w:sz w:val="21"/>
                          <w:szCs w:val="21"/>
                        </w:rPr>
                        <w:t>.</w:t>
                      </w:r>
                      <w:r w:rsidR="002E1DC1">
                        <w:rPr>
                          <w:b/>
                          <w:bCs/>
                          <w:sz w:val="21"/>
                          <w:szCs w:val="21"/>
                        </w:rPr>
                        <w:t>8</w:t>
                      </w:r>
                      <w:r w:rsidRPr="001177CB">
                        <w:rPr>
                          <w:b/>
                          <w:bCs/>
                          <w:sz w:val="21"/>
                          <w:szCs w:val="21"/>
                        </w:rPr>
                        <w:t>:</w:t>
                      </w:r>
                      <w:r>
                        <w:rPr>
                          <w:sz w:val="21"/>
                          <w:szCs w:val="21"/>
                        </w:rPr>
                        <w:t xml:space="preserve"> </w:t>
                      </w:r>
                      <w:r w:rsidRPr="001177CB">
                        <w:rPr>
                          <w:sz w:val="21"/>
                          <w:szCs w:val="21"/>
                        </w:rPr>
                        <w:t xml:space="preserve">Screenshots of the patchwork from </w:t>
                      </w:r>
                      <w:r w:rsidR="00B66638">
                        <w:rPr>
                          <w:i/>
                          <w:iCs/>
                          <w:sz w:val="21"/>
                          <w:szCs w:val="21"/>
                        </w:rPr>
                        <w:t>POP</w:t>
                      </w:r>
                    </w:p>
                  </w:txbxContent>
                </v:textbox>
              </v:shape>
            </w:pict>
          </mc:Fallback>
        </mc:AlternateContent>
      </w:r>
    </w:p>
    <w:p w14:paraId="6A04CD53" w14:textId="77777777" w:rsidR="0006225D" w:rsidRDefault="0006225D" w:rsidP="0000774F"/>
    <w:p w14:paraId="2EC2AB03" w14:textId="20AA1979" w:rsidR="00B600BC" w:rsidRDefault="00767699" w:rsidP="0000774F">
      <w:r>
        <w:t>Like</w:t>
      </w:r>
      <w:r w:rsidR="0006225D">
        <w:t xml:space="preserve"> </w:t>
      </w:r>
      <w:r w:rsidR="0006225D" w:rsidRPr="007B59C1">
        <w:rPr>
          <w:i/>
          <w:iCs/>
        </w:rPr>
        <w:t>The National Gallery,</w:t>
      </w:r>
      <w:r w:rsidR="0006225D">
        <w:t xml:space="preserve"> the colourful and playful manner of the online patchwork is engaging and visually pleasing</w:t>
      </w:r>
      <w:r w:rsidR="0006225D">
        <w:t>. With i</w:t>
      </w:r>
      <w:r w:rsidR="00614478">
        <w:t xml:space="preserve">ts colourful and </w:t>
      </w:r>
      <w:r w:rsidR="007818AB">
        <w:t xml:space="preserve">uniquely </w:t>
      </w:r>
      <w:r w:rsidR="00614478">
        <w:t xml:space="preserve">intricate details, </w:t>
      </w:r>
      <w:r w:rsidR="00B600BC">
        <w:t xml:space="preserve">the </w:t>
      </w:r>
      <w:r w:rsidR="001C7E7E" w:rsidRPr="0006225D">
        <w:rPr>
          <w:i/>
          <w:iCs/>
        </w:rPr>
        <w:t>POP</w:t>
      </w:r>
      <w:r w:rsidR="00B600BC">
        <w:t xml:space="preserve"> presents plenty of pleasing </w:t>
      </w:r>
      <w:r w:rsidR="001C7E7E">
        <w:t>aesthetics</w:t>
      </w:r>
      <w:r w:rsidR="00B600BC">
        <w:t xml:space="preserve"> to help sustain a user’s attention and engagement with the project. Each patch is a</w:t>
      </w:r>
      <w:r>
        <w:t>n image- based interface</w:t>
      </w:r>
      <w:r w:rsidR="007B59C1">
        <w:t xml:space="preserve"> </w:t>
      </w:r>
      <w:r w:rsidR="00AE0954">
        <w:t>that provides a</w:t>
      </w:r>
      <w:r w:rsidR="007B59C1">
        <w:t xml:space="preserve"> link for further details on each of </w:t>
      </w:r>
      <w:r>
        <w:t xml:space="preserve">the </w:t>
      </w:r>
      <w:r w:rsidR="007B59C1">
        <w:t xml:space="preserve">women’s </w:t>
      </w:r>
      <w:r>
        <w:t>stories</w:t>
      </w:r>
      <w:r w:rsidR="007B59C1">
        <w:t xml:space="preserve">, </w:t>
      </w:r>
      <w:r w:rsidR="00B600BC">
        <w:t>details</w:t>
      </w:r>
      <w:r w:rsidR="007B59C1">
        <w:t>, and patches</w:t>
      </w:r>
      <w:r w:rsidR="00B600BC">
        <w:t xml:space="preserve">. </w:t>
      </w:r>
    </w:p>
    <w:p w14:paraId="6B96D8D0" w14:textId="77777777" w:rsidR="001C7E7E" w:rsidRDefault="001C7E7E" w:rsidP="0000774F"/>
    <w:p w14:paraId="22396F45" w14:textId="77777777" w:rsidR="003B4E17" w:rsidRDefault="003B4E17" w:rsidP="0000774F"/>
    <w:p w14:paraId="3A228BE1" w14:textId="77777777" w:rsidR="00FB10DB" w:rsidRDefault="00FB10DB" w:rsidP="0000774F"/>
    <w:p w14:paraId="3F539E8E" w14:textId="77777777" w:rsidR="00AE0954" w:rsidRDefault="00AE0954" w:rsidP="0000774F"/>
    <w:p w14:paraId="7EB9D990" w14:textId="77777777" w:rsidR="00AE0954" w:rsidRDefault="00AE0954" w:rsidP="0000774F"/>
    <w:p w14:paraId="063D7670" w14:textId="13DC0A88" w:rsidR="001C7E7E" w:rsidRPr="002E1DC1" w:rsidRDefault="00AE0954" w:rsidP="0000774F">
      <w:pPr>
        <w:rPr>
          <w:u w:val="single"/>
        </w:rPr>
      </w:pPr>
      <w:r>
        <w:rPr>
          <w:u w:val="single"/>
        </w:rPr>
        <w:t>Visual Quality</w:t>
      </w:r>
    </w:p>
    <w:p w14:paraId="6C13DEC0" w14:textId="73A62E8E" w:rsidR="00B600BC" w:rsidRDefault="00103711" w:rsidP="003E1AB6">
      <w:pPr>
        <w:jc w:val="center"/>
      </w:pPr>
      <w:r>
        <w:rPr>
          <w:noProof/>
        </w:rPr>
        <mc:AlternateContent>
          <mc:Choice Requires="wps">
            <w:drawing>
              <wp:anchor distT="0" distB="0" distL="114300" distR="114300" simplePos="0" relativeHeight="251664384" behindDoc="0" locked="0" layoutInCell="1" allowOverlap="1" wp14:anchorId="0A5C2DCF" wp14:editId="01949C94">
                <wp:simplePos x="0" y="0"/>
                <wp:positionH relativeFrom="column">
                  <wp:posOffset>0</wp:posOffset>
                </wp:positionH>
                <wp:positionV relativeFrom="paragraph">
                  <wp:posOffset>2795270</wp:posOffset>
                </wp:positionV>
                <wp:extent cx="5758815" cy="439271"/>
                <wp:effectExtent l="0" t="0" r="0" b="5715"/>
                <wp:wrapNone/>
                <wp:docPr id="2113754403" name="Text Box 2"/>
                <wp:cNvGraphicFramePr/>
                <a:graphic xmlns:a="http://schemas.openxmlformats.org/drawingml/2006/main">
                  <a:graphicData uri="http://schemas.microsoft.com/office/word/2010/wordprocessingShape">
                    <wps:wsp>
                      <wps:cNvSpPr txBox="1"/>
                      <wps:spPr>
                        <a:xfrm>
                          <a:off x="0" y="0"/>
                          <a:ext cx="5758815" cy="439271"/>
                        </a:xfrm>
                        <a:prstGeom prst="rect">
                          <a:avLst/>
                        </a:prstGeom>
                        <a:solidFill>
                          <a:schemeClr val="lt1"/>
                        </a:solidFill>
                        <a:ln w="6350">
                          <a:noFill/>
                        </a:ln>
                      </wps:spPr>
                      <wps:txbx>
                        <w:txbxContent>
                          <w:p w14:paraId="567625C4" w14:textId="51673CFE" w:rsidR="00103711" w:rsidRPr="005F3743" w:rsidRDefault="00103711" w:rsidP="00103711">
                            <w:pPr>
                              <w:rPr>
                                <w:i/>
                                <w:iCs/>
                                <w:sz w:val="21"/>
                                <w:szCs w:val="21"/>
                              </w:rPr>
                            </w:pPr>
                            <w:r w:rsidRPr="00F02496">
                              <w:rPr>
                                <w:b/>
                                <w:bCs/>
                                <w:sz w:val="21"/>
                                <w:szCs w:val="21"/>
                              </w:rPr>
                              <w:t>Fig</w:t>
                            </w:r>
                            <w:r w:rsidR="00B66638">
                              <w:rPr>
                                <w:b/>
                                <w:bCs/>
                                <w:sz w:val="21"/>
                                <w:szCs w:val="21"/>
                              </w:rPr>
                              <w:t>.</w:t>
                            </w:r>
                            <w:r w:rsidR="00F02496" w:rsidRPr="00F02496">
                              <w:rPr>
                                <w:b/>
                                <w:bCs/>
                                <w:sz w:val="21"/>
                                <w:szCs w:val="21"/>
                              </w:rPr>
                              <w:t>9</w:t>
                            </w:r>
                            <w:r w:rsidRPr="00F02496">
                              <w:rPr>
                                <w:b/>
                                <w:bCs/>
                                <w:sz w:val="21"/>
                                <w:szCs w:val="21"/>
                              </w:rPr>
                              <w:t>:</w:t>
                            </w:r>
                            <w:r>
                              <w:rPr>
                                <w:sz w:val="21"/>
                                <w:szCs w:val="21"/>
                              </w:rPr>
                              <w:t xml:space="preserve"> </w:t>
                            </w:r>
                            <w:r w:rsidR="00F02496">
                              <w:rPr>
                                <w:sz w:val="21"/>
                                <w:szCs w:val="21"/>
                              </w:rPr>
                              <w:t>E</w:t>
                            </w:r>
                            <w:r w:rsidRPr="00F02496">
                              <w:rPr>
                                <w:sz w:val="21"/>
                                <w:szCs w:val="21"/>
                              </w:rPr>
                              <w:t xml:space="preserve">xample of </w:t>
                            </w:r>
                            <w:r w:rsidR="002E1DC1">
                              <w:rPr>
                                <w:sz w:val="21"/>
                                <w:szCs w:val="21"/>
                              </w:rPr>
                              <w:t xml:space="preserve">an </w:t>
                            </w:r>
                            <w:r w:rsidRPr="00F02496">
                              <w:rPr>
                                <w:sz w:val="21"/>
                                <w:szCs w:val="21"/>
                              </w:rPr>
                              <w:t xml:space="preserve">individual patches from </w:t>
                            </w:r>
                            <w:r w:rsidR="00B66638">
                              <w:rPr>
                                <w:i/>
                                <w:iCs/>
                                <w:sz w:val="21"/>
                                <w:szCs w:val="21"/>
                              </w:rPr>
                              <w:t>POP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5C2DCF" id="_x0000_s1030" type="#_x0000_t202" style="position:absolute;left:0;text-align:left;margin-left:0;margin-top:220.1pt;width:453.45pt;height:34.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" fillcolor="white [3201]" stroked="f" strokeweight=".5pt">
                <v:textbox>
                  <w:txbxContent>
                    <w:p w14:paraId="567625C4" w14:textId="51673CFE" w:rsidR="00103711" w:rsidRPr="005F3743" w:rsidRDefault="00103711" w:rsidP="00103711">
                      <w:pPr>
                        <w:rPr>
                          <w:i/>
                          <w:iCs/>
                          <w:sz w:val="21"/>
                          <w:szCs w:val="21"/>
                        </w:rPr>
                      </w:pPr>
                      <w:r w:rsidRPr="00F02496">
                        <w:rPr>
                          <w:b/>
                          <w:bCs/>
                          <w:sz w:val="21"/>
                          <w:szCs w:val="21"/>
                        </w:rPr>
                        <w:t>Fig</w:t>
                      </w:r>
                      <w:r w:rsidR="00B66638">
                        <w:rPr>
                          <w:b/>
                          <w:bCs/>
                          <w:sz w:val="21"/>
                          <w:szCs w:val="21"/>
                        </w:rPr>
                        <w:t>.</w:t>
                      </w:r>
                      <w:r w:rsidR="00F02496" w:rsidRPr="00F02496">
                        <w:rPr>
                          <w:b/>
                          <w:bCs/>
                          <w:sz w:val="21"/>
                          <w:szCs w:val="21"/>
                        </w:rPr>
                        <w:t>9</w:t>
                      </w:r>
                      <w:r w:rsidRPr="00F02496">
                        <w:rPr>
                          <w:b/>
                          <w:bCs/>
                          <w:sz w:val="21"/>
                          <w:szCs w:val="21"/>
                        </w:rPr>
                        <w:t>:</w:t>
                      </w:r>
                      <w:r>
                        <w:rPr>
                          <w:sz w:val="21"/>
                          <w:szCs w:val="21"/>
                        </w:rPr>
                        <w:t xml:space="preserve"> </w:t>
                      </w:r>
                      <w:r w:rsidR="00F02496">
                        <w:rPr>
                          <w:sz w:val="21"/>
                          <w:szCs w:val="21"/>
                        </w:rPr>
                        <w:t>E</w:t>
                      </w:r>
                      <w:r w:rsidRPr="00F02496">
                        <w:rPr>
                          <w:sz w:val="21"/>
                          <w:szCs w:val="21"/>
                        </w:rPr>
                        <w:t xml:space="preserve">xample of </w:t>
                      </w:r>
                      <w:r w:rsidR="002E1DC1">
                        <w:rPr>
                          <w:sz w:val="21"/>
                          <w:szCs w:val="21"/>
                        </w:rPr>
                        <w:t xml:space="preserve">an </w:t>
                      </w:r>
                      <w:r w:rsidRPr="00F02496">
                        <w:rPr>
                          <w:sz w:val="21"/>
                          <w:szCs w:val="21"/>
                        </w:rPr>
                        <w:t xml:space="preserve">individual patches from </w:t>
                      </w:r>
                      <w:r w:rsidR="00B66638">
                        <w:rPr>
                          <w:i/>
                          <w:iCs/>
                          <w:sz w:val="21"/>
                          <w:szCs w:val="21"/>
                        </w:rPr>
                        <w:t>POP</w:t>
                      </w:r>
                    </w:p>
                  </w:txbxContent>
                </v:textbox>
              </v:shape>
            </w:pict>
          </mc:Fallback>
        </mc:AlternateContent>
      </w:r>
      <w:r w:rsidR="00B600BC" w:rsidRPr="00B600BC">
        <w:drawing>
          <wp:inline distT="0" distB="0" distL="0" distR="0" wp14:anchorId="56036A34" wp14:editId="6C6B5F0F">
            <wp:extent cx="1872762" cy="2793166"/>
            <wp:effectExtent l="0" t="0" r="0" b="1270"/>
            <wp:docPr id="5409620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962017" name=""/>
                    <pic:cNvPicPr/>
                  </pic:nvPicPr>
                  <pic:blipFill>
                    <a:blip r:embed="rId16"/>
                    <a:stretch>
                      <a:fillRect/>
                    </a:stretch>
                  </pic:blipFill>
                  <pic:spPr>
                    <a:xfrm>
                      <a:off x="0" y="0"/>
                      <a:ext cx="1926652" cy="2873541"/>
                    </a:xfrm>
                    <a:prstGeom prst="rect">
                      <a:avLst/>
                    </a:prstGeom>
                  </pic:spPr>
                </pic:pic>
              </a:graphicData>
            </a:graphic>
          </wp:inline>
        </w:drawing>
      </w:r>
    </w:p>
    <w:p w14:paraId="02FD9CD4" w14:textId="5CDAAFC4" w:rsidR="00103711" w:rsidRDefault="00103711" w:rsidP="0000774F"/>
    <w:p w14:paraId="236E3670" w14:textId="6401964A" w:rsidR="00614478" w:rsidRDefault="003E1AB6" w:rsidP="0000774F">
      <w:r>
        <w:t xml:space="preserve">Each </w:t>
      </w:r>
      <w:r w:rsidR="00F02496">
        <w:t>individual patch</w:t>
      </w:r>
      <w:r>
        <w:t xml:space="preserve"> </w:t>
      </w:r>
      <w:r w:rsidR="00F02496">
        <w:t xml:space="preserve">is </w:t>
      </w:r>
      <w:r w:rsidR="001C7E7E">
        <w:t xml:space="preserve">uniformly formatted: </w:t>
      </w:r>
      <w:r>
        <w:t>a large representation of the front and back of the patch</w:t>
      </w:r>
      <w:r w:rsidR="001C7E7E">
        <w:t xml:space="preserve"> </w:t>
      </w:r>
      <w:r>
        <w:t xml:space="preserve">with </w:t>
      </w:r>
      <w:r w:rsidR="001C7E7E">
        <w:t xml:space="preserve">biographic details </w:t>
      </w:r>
      <w:r w:rsidR="00F02496">
        <w:t>from</w:t>
      </w:r>
      <w:r w:rsidR="001C7E7E">
        <w:t xml:space="preserve"> each </w:t>
      </w:r>
      <w:r w:rsidR="00BD32B1">
        <w:t xml:space="preserve">creator. What </w:t>
      </w:r>
      <w:r w:rsidR="00B600BC">
        <w:t>also gives this interactive page further merit is the investment in high resolution</w:t>
      </w:r>
      <w:r w:rsidR="00B60845">
        <w:t xml:space="preserve"> imaging</w:t>
      </w:r>
      <w:r w:rsidR="005C151A">
        <w:t xml:space="preserve">. </w:t>
      </w:r>
    </w:p>
    <w:p w14:paraId="4C22FC0A" w14:textId="6EE869F1" w:rsidR="00E004B3" w:rsidRDefault="00F02496" w:rsidP="0000774F">
      <w:r>
        <w:t>What is clear from t</w:t>
      </w:r>
      <w:r w:rsidR="00463C19">
        <w:t>he</w:t>
      </w:r>
      <w:r>
        <w:t xml:space="preserve"> analysis </w:t>
      </w:r>
      <w:r w:rsidR="00463C19">
        <w:t xml:space="preserve">of behavioural responses to visual aesthetic </w:t>
      </w:r>
      <w:r w:rsidR="00463C19">
        <w:t>stimuli</w:t>
      </w:r>
      <w:r w:rsidR="00463C19">
        <w:rPr>
          <w:rStyle w:val="FootnoteReference"/>
        </w:rPr>
        <w:footnoteReference w:id="16"/>
      </w:r>
      <w:r w:rsidR="00463C19">
        <w:t xml:space="preserve"> </w:t>
      </w:r>
      <w:r>
        <w:t xml:space="preserve">is that </w:t>
      </w:r>
      <w:r w:rsidR="00E004B3">
        <w:t>t</w:t>
      </w:r>
      <w:r w:rsidR="00B60845">
        <w:t>he</w:t>
      </w:r>
      <w:r w:rsidR="005C151A">
        <w:t xml:space="preserve"> expectation</w:t>
      </w:r>
      <w:r w:rsidR="00AE0954">
        <w:t xml:space="preserve"> of high quality visuals</w:t>
      </w:r>
      <w:r w:rsidR="005C151A">
        <w:t xml:space="preserve">, such as online graphics and user interfaces, </w:t>
      </w:r>
      <w:r w:rsidR="00463C19">
        <w:t>increases</w:t>
      </w:r>
      <w:r w:rsidR="005C151A">
        <w:t xml:space="preserve"> over time, </w:t>
      </w:r>
      <w:r w:rsidR="00AE0954">
        <w:t xml:space="preserve">suggesting that </w:t>
      </w:r>
      <w:proofErr w:type="spellStart"/>
      <w:r w:rsidR="00AE0954">
        <w:t>b</w:t>
      </w:r>
      <w:r w:rsidR="005C151A">
        <w:t>resolution</w:t>
      </w:r>
      <w:proofErr w:type="spellEnd"/>
      <w:r w:rsidR="005C151A">
        <w:t xml:space="preserve"> matters in regard to user engagement with webpages.</w:t>
      </w:r>
      <w:r w:rsidR="0020161D">
        <w:rPr>
          <w:rStyle w:val="FootnoteReference"/>
        </w:rPr>
        <w:footnoteReference w:id="17"/>
      </w:r>
      <w:r w:rsidR="005C151A">
        <w:t xml:space="preserve"> </w:t>
      </w:r>
      <w:r w:rsidR="00A377FD">
        <w:t>However, being</w:t>
      </w:r>
      <w:r w:rsidR="005C151A">
        <w:t xml:space="preserve"> visually fresh needs to be </w:t>
      </w:r>
      <w:r w:rsidR="00A377FD">
        <w:t xml:space="preserve">balanced with load time because </w:t>
      </w:r>
      <w:r w:rsidR="00BD32B1">
        <w:t xml:space="preserve">slower </w:t>
      </w:r>
      <w:r w:rsidR="00463C19">
        <w:t>processing</w:t>
      </w:r>
      <w:r w:rsidR="00A377FD">
        <w:t xml:space="preserve"> immediately lose</w:t>
      </w:r>
      <w:r w:rsidR="00463C19">
        <w:t>s</w:t>
      </w:r>
      <w:r w:rsidR="00A377FD">
        <w:t xml:space="preserve"> engagement.</w:t>
      </w:r>
      <w:r w:rsidR="0020161D">
        <w:rPr>
          <w:rStyle w:val="FootnoteReference"/>
        </w:rPr>
        <w:footnoteReference w:id="18"/>
      </w:r>
      <w:r w:rsidR="00A377FD">
        <w:t xml:space="preserve"> Therefore,</w:t>
      </w:r>
      <w:r w:rsidR="00BD32B1">
        <w:t xml:space="preserve"> </w:t>
      </w:r>
      <w:r w:rsidR="00AE658F">
        <w:t xml:space="preserve">offering </w:t>
      </w:r>
      <w:r w:rsidR="00FE199B">
        <w:t xml:space="preserve">a </w:t>
      </w:r>
      <w:r w:rsidR="00AE658F">
        <w:t xml:space="preserve">high resolution </w:t>
      </w:r>
      <w:r w:rsidR="00FE199B">
        <w:t xml:space="preserve">interactive image for </w:t>
      </w:r>
      <w:r w:rsidR="00FE199B" w:rsidRPr="00FE199B">
        <w:rPr>
          <w:i/>
          <w:iCs/>
        </w:rPr>
        <w:t>POP</w:t>
      </w:r>
      <w:r w:rsidR="00FE199B">
        <w:t xml:space="preserve"> </w:t>
      </w:r>
      <w:r w:rsidRPr="00FE199B">
        <w:t>that</w:t>
      </w:r>
      <w:r>
        <w:t xml:space="preserve"> operates under real- time processing conditions </w:t>
      </w:r>
      <w:r w:rsidR="00FE199B">
        <w:t>and adapts to the zoom in- zoom out feature was a prudent decision</w:t>
      </w:r>
      <w:r w:rsidR="00E76321">
        <w:t>.</w:t>
      </w:r>
      <w:r w:rsidR="00463C19">
        <w:t xml:space="preserve"> This is because</w:t>
      </w:r>
      <w:r w:rsidR="00E76321">
        <w:t xml:space="preserve">, in the absence of </w:t>
      </w:r>
      <w:r w:rsidR="00AE0954">
        <w:t xml:space="preserve">physical </w:t>
      </w:r>
      <w:r w:rsidR="00A71C2D">
        <w:t>access</w:t>
      </w:r>
      <w:r w:rsidR="00E76321">
        <w:t>, high resolution has helped to digitally showcase the level of craftsmanship behind the skill of creating the patch</w:t>
      </w:r>
      <w:r w:rsidR="00A71C2D">
        <w:t xml:space="preserve"> and thus, reinforcing the objective of the project</w:t>
      </w:r>
      <w:r w:rsidR="00E76321">
        <w:t xml:space="preserve">. </w:t>
      </w:r>
    </w:p>
    <w:p w14:paraId="03093B24" w14:textId="77777777" w:rsidR="00463C19" w:rsidRDefault="00463C19" w:rsidP="0000774F"/>
    <w:p w14:paraId="7896A62B" w14:textId="77777777" w:rsidR="003B4E17" w:rsidRDefault="003B4E17" w:rsidP="0000774F"/>
    <w:p w14:paraId="1479F798" w14:textId="77777777" w:rsidR="003B4E17" w:rsidRDefault="003B4E17" w:rsidP="0000774F"/>
    <w:p w14:paraId="26557C08" w14:textId="77777777" w:rsidR="003B4E17" w:rsidRDefault="003B4E17" w:rsidP="0000774F"/>
    <w:p w14:paraId="55C2FEE6" w14:textId="77A5DE0C" w:rsidR="00463C19" w:rsidRPr="00463C19" w:rsidRDefault="00463C19" w:rsidP="0000774F">
      <w:r>
        <w:rPr>
          <w:u w:val="single"/>
        </w:rPr>
        <w:lastRenderedPageBreak/>
        <w:t>Data Visualization</w:t>
      </w:r>
    </w:p>
    <w:p w14:paraId="3A95F6A7" w14:textId="77777777" w:rsidR="00463C19" w:rsidRDefault="00463C19" w:rsidP="00463C19">
      <w:pPr>
        <w:rPr>
          <w:noProof/>
        </w:rPr>
      </w:pPr>
      <w:r>
        <w:rPr>
          <w:noProof/>
        </w:rPr>
        <mc:AlternateContent>
          <mc:Choice Requires="wps">
            <w:drawing>
              <wp:anchor distT="0" distB="0" distL="114300" distR="114300" simplePos="0" relativeHeight="251693056" behindDoc="0" locked="0" layoutInCell="1" allowOverlap="1" wp14:anchorId="22C3EF04" wp14:editId="51B53A27">
                <wp:simplePos x="0" y="0"/>
                <wp:positionH relativeFrom="column">
                  <wp:posOffset>0</wp:posOffset>
                </wp:positionH>
                <wp:positionV relativeFrom="paragraph">
                  <wp:posOffset>2231652</wp:posOffset>
                </wp:positionV>
                <wp:extent cx="5844428" cy="457200"/>
                <wp:effectExtent l="0" t="0" r="0" b="0"/>
                <wp:wrapNone/>
                <wp:docPr id="2103274737" name="Text Box 2"/>
                <wp:cNvGraphicFramePr/>
                <a:graphic xmlns:a="http://schemas.openxmlformats.org/drawingml/2006/main">
                  <a:graphicData uri="http://schemas.microsoft.com/office/word/2010/wordprocessingShape">
                    <wps:wsp>
                      <wps:cNvSpPr txBox="1"/>
                      <wps:spPr>
                        <a:xfrm>
                          <a:off x="0" y="0"/>
                          <a:ext cx="5844428" cy="457200"/>
                        </a:xfrm>
                        <a:prstGeom prst="rect">
                          <a:avLst/>
                        </a:prstGeom>
                        <a:solidFill>
                          <a:schemeClr val="lt1"/>
                        </a:solidFill>
                        <a:ln w="6350">
                          <a:noFill/>
                        </a:ln>
                      </wps:spPr>
                      <wps:txbx>
                        <w:txbxContent>
                          <w:p w14:paraId="4AD7243C" w14:textId="062735CC" w:rsidR="00463C19" w:rsidRPr="00B66638" w:rsidRDefault="00463C19" w:rsidP="00463C19">
                            <w:pPr>
                              <w:rPr>
                                <w:sz w:val="21"/>
                                <w:szCs w:val="21"/>
                              </w:rPr>
                            </w:pPr>
                            <w:r w:rsidRPr="004F58E4">
                              <w:rPr>
                                <w:b/>
                                <w:bCs/>
                                <w:sz w:val="21"/>
                                <w:szCs w:val="21"/>
                              </w:rPr>
                              <w:t>Fig</w:t>
                            </w:r>
                            <w:r w:rsidR="00B66638">
                              <w:rPr>
                                <w:b/>
                                <w:bCs/>
                                <w:sz w:val="21"/>
                                <w:szCs w:val="21"/>
                              </w:rPr>
                              <w:t>.</w:t>
                            </w:r>
                            <w:r w:rsidR="00B51FEF">
                              <w:rPr>
                                <w:b/>
                                <w:bCs/>
                                <w:sz w:val="21"/>
                                <w:szCs w:val="21"/>
                              </w:rPr>
                              <w:t>10&amp;11</w:t>
                            </w:r>
                            <w:r w:rsidRPr="004F58E4">
                              <w:rPr>
                                <w:b/>
                                <w:bCs/>
                                <w:sz w:val="21"/>
                                <w:szCs w:val="21"/>
                              </w:rPr>
                              <w:t>:</w:t>
                            </w:r>
                            <w:r>
                              <w:rPr>
                                <w:sz w:val="21"/>
                                <w:szCs w:val="21"/>
                              </w:rPr>
                              <w:t xml:space="preserve"> </w:t>
                            </w:r>
                            <w:r w:rsidRPr="004F58E4">
                              <w:rPr>
                                <w:sz w:val="21"/>
                                <w:szCs w:val="21"/>
                              </w:rPr>
                              <w:t xml:space="preserve">Examples of the different </w:t>
                            </w:r>
                            <w:r w:rsidR="00CA5C0D">
                              <w:rPr>
                                <w:sz w:val="21"/>
                                <w:szCs w:val="21"/>
                              </w:rPr>
                              <w:t>options</w:t>
                            </w:r>
                            <w:r w:rsidRPr="004F58E4">
                              <w:rPr>
                                <w:sz w:val="21"/>
                                <w:szCs w:val="21"/>
                              </w:rPr>
                              <w:t xml:space="preserve"> </w:t>
                            </w:r>
                            <w:r w:rsidR="00CA5C0D">
                              <w:rPr>
                                <w:sz w:val="21"/>
                                <w:szCs w:val="21"/>
                              </w:rPr>
                              <w:t>for organising</w:t>
                            </w:r>
                            <w:r>
                              <w:rPr>
                                <w:sz w:val="21"/>
                                <w:szCs w:val="21"/>
                              </w:rPr>
                              <w:t xml:space="preserve"> of </w:t>
                            </w:r>
                            <w:r w:rsidRPr="004F58E4">
                              <w:rPr>
                                <w:sz w:val="21"/>
                                <w:szCs w:val="21"/>
                              </w:rPr>
                              <w:t>individual</w:t>
                            </w:r>
                            <w:r>
                              <w:rPr>
                                <w:sz w:val="21"/>
                                <w:szCs w:val="21"/>
                              </w:rPr>
                              <w:t xml:space="preserve"> patch</w:t>
                            </w:r>
                            <w:r w:rsidR="00CA5C0D">
                              <w:rPr>
                                <w:sz w:val="21"/>
                                <w:szCs w:val="21"/>
                              </w:rPr>
                              <w:t>es</w:t>
                            </w:r>
                            <w:r w:rsidR="00B66638">
                              <w:rPr>
                                <w:sz w:val="21"/>
                                <w:szCs w:val="21"/>
                              </w:rPr>
                              <w:t xml:space="preserve"> from </w:t>
                            </w:r>
                            <w:r w:rsidR="00B66638">
                              <w:rPr>
                                <w:i/>
                                <w:iCs/>
                                <w:sz w:val="21"/>
                                <w:szCs w:val="21"/>
                              </w:rPr>
                              <w:t>POP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C3EF04" id="_x0000_s1031" type="#_x0000_t202" style="position:absolute;margin-left:0;margin-top:175.7pt;width:460.2pt;height:36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" fillcolor="white [3201]" stroked="f" strokeweight=".5pt">
                <v:textbox>
                  <w:txbxContent>
                    <w:p w14:paraId="4AD7243C" w14:textId="062735CC" w:rsidR="00463C19" w:rsidRPr="00B66638" w:rsidRDefault="00463C19" w:rsidP="00463C19">
                      <w:pPr>
                        <w:rPr>
                          <w:sz w:val="21"/>
                          <w:szCs w:val="21"/>
                        </w:rPr>
                      </w:pPr>
                      <w:r w:rsidRPr="004F58E4">
                        <w:rPr>
                          <w:b/>
                          <w:bCs/>
                          <w:sz w:val="21"/>
                          <w:szCs w:val="21"/>
                        </w:rPr>
                        <w:t>Fig</w:t>
                      </w:r>
                      <w:r w:rsidR="00B66638">
                        <w:rPr>
                          <w:b/>
                          <w:bCs/>
                          <w:sz w:val="21"/>
                          <w:szCs w:val="21"/>
                        </w:rPr>
                        <w:t>.</w:t>
                      </w:r>
                      <w:r w:rsidR="00B51FEF">
                        <w:rPr>
                          <w:b/>
                          <w:bCs/>
                          <w:sz w:val="21"/>
                          <w:szCs w:val="21"/>
                        </w:rPr>
                        <w:t>10&amp;11</w:t>
                      </w:r>
                      <w:r w:rsidRPr="004F58E4">
                        <w:rPr>
                          <w:b/>
                          <w:bCs/>
                          <w:sz w:val="21"/>
                          <w:szCs w:val="21"/>
                        </w:rPr>
                        <w:t>:</w:t>
                      </w:r>
                      <w:r>
                        <w:rPr>
                          <w:sz w:val="21"/>
                          <w:szCs w:val="21"/>
                        </w:rPr>
                        <w:t xml:space="preserve"> </w:t>
                      </w:r>
                      <w:r w:rsidRPr="004F58E4">
                        <w:rPr>
                          <w:sz w:val="21"/>
                          <w:szCs w:val="21"/>
                        </w:rPr>
                        <w:t xml:space="preserve">Examples of the different </w:t>
                      </w:r>
                      <w:r w:rsidR="00CA5C0D">
                        <w:rPr>
                          <w:sz w:val="21"/>
                          <w:szCs w:val="21"/>
                        </w:rPr>
                        <w:t>options</w:t>
                      </w:r>
                      <w:r w:rsidRPr="004F58E4">
                        <w:rPr>
                          <w:sz w:val="21"/>
                          <w:szCs w:val="21"/>
                        </w:rPr>
                        <w:t xml:space="preserve"> </w:t>
                      </w:r>
                      <w:r w:rsidR="00CA5C0D">
                        <w:rPr>
                          <w:sz w:val="21"/>
                          <w:szCs w:val="21"/>
                        </w:rPr>
                        <w:t>for organising</w:t>
                      </w:r>
                      <w:r>
                        <w:rPr>
                          <w:sz w:val="21"/>
                          <w:szCs w:val="21"/>
                        </w:rPr>
                        <w:t xml:space="preserve"> of </w:t>
                      </w:r>
                      <w:r w:rsidRPr="004F58E4">
                        <w:rPr>
                          <w:sz w:val="21"/>
                          <w:szCs w:val="21"/>
                        </w:rPr>
                        <w:t>individual</w:t>
                      </w:r>
                      <w:r>
                        <w:rPr>
                          <w:sz w:val="21"/>
                          <w:szCs w:val="21"/>
                        </w:rPr>
                        <w:t xml:space="preserve"> patch</w:t>
                      </w:r>
                      <w:r w:rsidR="00CA5C0D">
                        <w:rPr>
                          <w:sz w:val="21"/>
                          <w:szCs w:val="21"/>
                        </w:rPr>
                        <w:t>es</w:t>
                      </w:r>
                      <w:r w:rsidR="00B66638">
                        <w:rPr>
                          <w:sz w:val="21"/>
                          <w:szCs w:val="21"/>
                        </w:rPr>
                        <w:t xml:space="preserve"> from </w:t>
                      </w:r>
                      <w:r w:rsidR="00B66638">
                        <w:rPr>
                          <w:i/>
                          <w:iCs/>
                          <w:sz w:val="21"/>
                          <w:szCs w:val="21"/>
                        </w:rPr>
                        <w:t>POP</w:t>
                      </w:r>
                    </w:p>
                  </w:txbxContent>
                </v:textbox>
              </v:shape>
            </w:pict>
          </mc:Fallback>
        </mc:AlternateContent>
      </w:r>
      <w:r w:rsidRPr="00041AB7">
        <w:drawing>
          <wp:inline distT="0" distB="0" distL="0" distR="0" wp14:anchorId="3084D1DF" wp14:editId="72741A78">
            <wp:extent cx="2590800" cy="2120633"/>
            <wp:effectExtent l="0" t="0" r="0" b="635"/>
            <wp:docPr id="110168339" name="Picture 1" descr="A screenshot of a search eng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68339" name="Picture 1" descr="A screenshot of a search engine&#10;&#10;AI-generated content may be incorrect."/>
                    <pic:cNvPicPr/>
                  </pic:nvPicPr>
                  <pic:blipFill>
                    <a:blip r:embed="rId17"/>
                    <a:stretch>
                      <a:fillRect/>
                    </a:stretch>
                  </pic:blipFill>
                  <pic:spPr>
                    <a:xfrm>
                      <a:off x="0" y="0"/>
                      <a:ext cx="2639353" cy="2160375"/>
                    </a:xfrm>
                    <a:prstGeom prst="rect">
                      <a:avLst/>
                    </a:prstGeom>
                  </pic:spPr>
                </pic:pic>
              </a:graphicData>
            </a:graphic>
          </wp:inline>
        </w:drawing>
      </w:r>
      <w:r w:rsidRPr="00041AB7">
        <w:rPr>
          <w:noProof/>
        </w:rPr>
        <w:t xml:space="preserve"> </w:t>
      </w:r>
      <w:r w:rsidRPr="001847E2">
        <w:rPr>
          <w:noProof/>
        </w:rPr>
        <w:drawing>
          <wp:inline distT="0" distB="0" distL="0" distR="0" wp14:anchorId="6B287237" wp14:editId="09B29528">
            <wp:extent cx="2779059" cy="1368285"/>
            <wp:effectExtent l="0" t="0" r="2540" b="3810"/>
            <wp:docPr id="30754236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542366" name="Picture 1" descr="A screenshot of a computer&#10;&#10;AI-generated content may be incorrect."/>
                    <pic:cNvPicPr/>
                  </pic:nvPicPr>
                  <pic:blipFill>
                    <a:blip r:embed="rId18"/>
                    <a:stretch>
                      <a:fillRect/>
                    </a:stretch>
                  </pic:blipFill>
                  <pic:spPr>
                    <a:xfrm>
                      <a:off x="0" y="0"/>
                      <a:ext cx="2833980" cy="1395326"/>
                    </a:xfrm>
                    <a:prstGeom prst="rect">
                      <a:avLst/>
                    </a:prstGeom>
                  </pic:spPr>
                </pic:pic>
              </a:graphicData>
            </a:graphic>
          </wp:inline>
        </w:drawing>
      </w:r>
    </w:p>
    <w:p w14:paraId="26242AE1" w14:textId="77777777" w:rsidR="00463C19" w:rsidRDefault="00463C19" w:rsidP="00463C19"/>
    <w:p w14:paraId="548DB4C8" w14:textId="77777777" w:rsidR="00463C19" w:rsidRDefault="00463C19" w:rsidP="00463C19"/>
    <w:p w14:paraId="5310BFE6" w14:textId="3F014184" w:rsidR="00463C19" w:rsidRDefault="00463C19" w:rsidP="00463C19">
      <w:r>
        <w:t>Research regularly indicates that using straightforward and flexibl</w:t>
      </w:r>
      <w:r w:rsidR="00CA5C0D">
        <w:t>y</w:t>
      </w:r>
      <w:r>
        <w:t xml:space="preserve"> dynamic visualization for presenting data provides users with the simplified tools to access and analyse complex data sets.</w:t>
      </w:r>
      <w:r>
        <w:rPr>
          <w:rStyle w:val="FootnoteReference"/>
        </w:rPr>
        <w:footnoteReference w:id="19"/>
      </w:r>
      <w:r>
        <w:t xml:space="preserve"> In this instance, </w:t>
      </w:r>
      <w:r w:rsidRPr="004F58E4">
        <w:rPr>
          <w:i/>
          <w:iCs/>
        </w:rPr>
        <w:t>POP</w:t>
      </w:r>
      <w:r>
        <w:t xml:space="preserve"> offers two options for browsing the collected information of each female patchwork creator: ‘</w:t>
      </w:r>
      <w:r w:rsidR="00CA5C0D">
        <w:rPr>
          <w:i/>
          <w:iCs/>
        </w:rPr>
        <w:t>P</w:t>
      </w:r>
      <w:r w:rsidRPr="00A153BC">
        <w:rPr>
          <w:i/>
          <w:iCs/>
        </w:rPr>
        <w:t>atches</w:t>
      </w:r>
      <w:r>
        <w:t>’ or ‘</w:t>
      </w:r>
      <w:r w:rsidR="00CA5C0D">
        <w:rPr>
          <w:i/>
          <w:iCs/>
        </w:rPr>
        <w:t>L</w:t>
      </w:r>
      <w:r w:rsidRPr="00A153BC">
        <w:rPr>
          <w:i/>
          <w:iCs/>
        </w:rPr>
        <w:t>ocations</w:t>
      </w:r>
      <w:r>
        <w:t>’.</w:t>
      </w:r>
      <w:r>
        <w:rPr>
          <w:rStyle w:val="FootnoteReference"/>
        </w:rPr>
        <w:footnoteReference w:id="20"/>
      </w:r>
      <w:r>
        <w:t xml:space="preserve"> </w:t>
      </w:r>
      <w:r>
        <w:rPr>
          <w:i/>
          <w:iCs/>
        </w:rPr>
        <w:t>Fig</w:t>
      </w:r>
      <w:r w:rsidR="009623E6">
        <w:rPr>
          <w:i/>
          <w:iCs/>
        </w:rPr>
        <w:t>.</w:t>
      </w:r>
      <w:r w:rsidR="00B51FEF">
        <w:rPr>
          <w:i/>
          <w:iCs/>
        </w:rPr>
        <w:t>10&amp;11</w:t>
      </w:r>
      <w:r>
        <w:t xml:space="preserve"> shows an example of how </w:t>
      </w:r>
      <w:r w:rsidR="00A71C2D">
        <w:rPr>
          <w:i/>
          <w:iCs/>
        </w:rPr>
        <w:t>P</w:t>
      </w:r>
      <w:r w:rsidRPr="00A153BC">
        <w:rPr>
          <w:i/>
          <w:iCs/>
        </w:rPr>
        <w:t>atches</w:t>
      </w:r>
      <w:r>
        <w:t xml:space="preserve"> offers an alphabetised list of patch</w:t>
      </w:r>
      <w:r w:rsidR="00A71C2D">
        <w:t>es</w:t>
      </w:r>
      <w:r>
        <w:t xml:space="preserve"> </w:t>
      </w:r>
      <w:r w:rsidR="00A71C2D">
        <w:t>addition to</w:t>
      </w:r>
      <w:r>
        <w:t xml:space="preserve"> other search options of categorization</w:t>
      </w:r>
      <w:r w:rsidR="00CA5C0D">
        <w:t xml:space="preserve">, reinforcing the importance of connection between the </w:t>
      </w:r>
      <w:r w:rsidR="00A71C2D">
        <w:t>creators</w:t>
      </w:r>
      <w:r>
        <w:t xml:space="preserve">. From an aesthetic perspective, the </w:t>
      </w:r>
      <w:r w:rsidR="00CA5C0D">
        <w:rPr>
          <w:i/>
          <w:iCs/>
        </w:rPr>
        <w:t>P</w:t>
      </w:r>
      <w:r>
        <w:rPr>
          <w:i/>
          <w:iCs/>
        </w:rPr>
        <w:t>atches</w:t>
      </w:r>
      <w:r>
        <w:t xml:space="preserve"> archives </w:t>
      </w:r>
      <w:proofErr w:type="gramStart"/>
      <w:r>
        <w:t>offer</w:t>
      </w:r>
      <w:r w:rsidR="00A71C2D">
        <w:t>s</w:t>
      </w:r>
      <w:proofErr w:type="gramEnd"/>
      <w:r>
        <w:t xml:space="preserve"> </w:t>
      </w:r>
      <w:proofErr w:type="gramStart"/>
      <w:r>
        <w:t>a number of</w:t>
      </w:r>
      <w:proofErr w:type="gramEnd"/>
      <w:r>
        <w:t xml:space="preserve"> notable merits: the typological images, the tidy division between each dataset, and the underlined hyperlinks for further detail on each patch</w:t>
      </w:r>
      <w:r w:rsidR="00A71C2D">
        <w:t>. All of which are consistent</w:t>
      </w:r>
      <w:r>
        <w:t>. Consequently, users are presented with a ‘clean’, visually pleasing, and well- organized presentation of data</w:t>
      </w:r>
      <w:r w:rsidR="00CA5C0D">
        <w:t xml:space="preserve">. In doing so, </w:t>
      </w:r>
      <w:r w:rsidR="00CA5C0D">
        <w:rPr>
          <w:i/>
          <w:iCs/>
        </w:rPr>
        <w:t xml:space="preserve">POP </w:t>
      </w:r>
      <w:r>
        <w:t>provid</w:t>
      </w:r>
      <w:r w:rsidR="00CA5C0D">
        <w:t>es</w:t>
      </w:r>
      <w:r>
        <w:t xml:space="preserve"> a </w:t>
      </w:r>
      <w:r w:rsidR="00A71C2D">
        <w:t>strong</w:t>
      </w:r>
      <w:r>
        <w:t xml:space="preserve"> example of </w:t>
      </w:r>
      <w:r w:rsidR="00CA5C0D">
        <w:t>how</w:t>
      </w:r>
      <w:r w:rsidR="00A71C2D">
        <w:t xml:space="preserve"> consistently</w:t>
      </w:r>
      <w:r w:rsidR="00CA5C0D">
        <w:t xml:space="preserve"> </w:t>
      </w:r>
      <w:proofErr w:type="gramStart"/>
      <w:r w:rsidR="00CA5C0D">
        <w:t>high quality</w:t>
      </w:r>
      <w:proofErr w:type="gramEnd"/>
      <w:r w:rsidR="00CA5C0D">
        <w:t xml:space="preserve"> aesthetics can be used to maximise online engagement</w:t>
      </w:r>
      <w:r w:rsidR="00A71C2D">
        <w:t xml:space="preserve"> and by extension, compliment the quality of the original physical project</w:t>
      </w:r>
      <w:r>
        <w:t>.</w:t>
      </w:r>
    </w:p>
    <w:p w14:paraId="42BD6234" w14:textId="7EB8132E" w:rsidR="00511FC3" w:rsidRDefault="00103711" w:rsidP="0000774F">
      <w:r>
        <w:t xml:space="preserve">Overall, </w:t>
      </w:r>
      <w:r w:rsidR="00803F49" w:rsidRPr="00803F49">
        <w:rPr>
          <w:i/>
          <w:iCs/>
        </w:rPr>
        <w:t>Patchwork Project: Women’s Work</w:t>
      </w:r>
      <w:r w:rsidR="00803F49">
        <w:rPr>
          <w:i/>
          <w:iCs/>
        </w:rPr>
        <w:t xml:space="preserve"> </w:t>
      </w:r>
      <w:r w:rsidR="00803F49">
        <w:t xml:space="preserve">offers </w:t>
      </w:r>
      <w:r w:rsidR="00463C19">
        <w:t>several</w:t>
      </w:r>
      <w:r w:rsidR="00803F49">
        <w:t xml:space="preserve"> meritable features that showcase </w:t>
      </w:r>
      <w:r w:rsidR="00B66638">
        <w:t xml:space="preserve">the potential of </w:t>
      </w:r>
      <w:r w:rsidR="00803F49">
        <w:t>a</w:t>
      </w:r>
      <w:r w:rsidR="00CA5C0D">
        <w:t xml:space="preserve">n engaging </w:t>
      </w:r>
      <w:r w:rsidR="00803F49">
        <w:t xml:space="preserve">Digital Humanities project. </w:t>
      </w:r>
      <w:r>
        <w:t xml:space="preserve">However, with the above theory </w:t>
      </w:r>
      <w:r w:rsidR="00803F49">
        <w:t>of</w:t>
      </w:r>
      <w:r>
        <w:t xml:space="preserve"> visual aesthetic</w:t>
      </w:r>
      <w:r w:rsidR="00803F49">
        <w:t>s</w:t>
      </w:r>
      <w:r>
        <w:t xml:space="preserve"> </w:t>
      </w:r>
      <w:r w:rsidR="00803F49">
        <w:t>in mind</w:t>
      </w:r>
      <w:r>
        <w:t xml:space="preserve">, there are </w:t>
      </w:r>
      <w:r w:rsidR="00FA32F7">
        <w:t xml:space="preserve">several limitations </w:t>
      </w:r>
      <w:r w:rsidR="00803F49">
        <w:t xml:space="preserve">within the project </w:t>
      </w:r>
      <w:r w:rsidR="00FA32F7">
        <w:t xml:space="preserve">that need to be addressed. </w:t>
      </w:r>
    </w:p>
    <w:p w14:paraId="109CD105" w14:textId="77777777" w:rsidR="00511FC3" w:rsidRDefault="00511FC3" w:rsidP="0000774F"/>
    <w:p w14:paraId="4693FC20" w14:textId="77777777" w:rsidR="003B4E17" w:rsidRDefault="003B4E17" w:rsidP="0000774F"/>
    <w:p w14:paraId="3BF80E49" w14:textId="77777777" w:rsidR="003B4E17" w:rsidRDefault="003B4E17" w:rsidP="0000774F"/>
    <w:p w14:paraId="0438D6F2" w14:textId="6D62DA1C" w:rsidR="006E754F" w:rsidRDefault="006E754F" w:rsidP="006E754F">
      <w:pPr>
        <w:rPr>
          <w:b/>
          <w:bCs/>
          <w:u w:val="single"/>
        </w:rPr>
      </w:pPr>
      <w:r>
        <w:rPr>
          <w:b/>
          <w:bCs/>
          <w:u w:val="single"/>
        </w:rPr>
        <w:t xml:space="preserve">Patchwork Object Project: </w:t>
      </w:r>
      <w:r>
        <w:rPr>
          <w:b/>
          <w:bCs/>
          <w:u w:val="single"/>
        </w:rPr>
        <w:t>Limitations</w:t>
      </w:r>
    </w:p>
    <w:p w14:paraId="44AE204B" w14:textId="77777777" w:rsidR="00A71C2D" w:rsidRDefault="00A71C2D" w:rsidP="0000774F">
      <w:pPr>
        <w:rPr>
          <w:u w:val="single"/>
        </w:rPr>
      </w:pPr>
    </w:p>
    <w:p w14:paraId="09C5C3E3" w14:textId="77098E89" w:rsidR="006E754F" w:rsidRDefault="003B4E17" w:rsidP="0000774F">
      <w:pPr>
        <w:rPr>
          <w:u w:val="single"/>
        </w:rPr>
      </w:pPr>
      <w:r>
        <w:rPr>
          <w:u w:val="single"/>
        </w:rPr>
        <w:t>Breadcrumbing</w:t>
      </w:r>
    </w:p>
    <w:p w14:paraId="36E40431" w14:textId="367014F0" w:rsidR="00752515" w:rsidRDefault="00752515" w:rsidP="0000774F">
      <w:r>
        <w:rPr>
          <w:noProof/>
        </w:rPr>
        <mc:AlternateContent>
          <mc:Choice Requires="wps">
            <w:drawing>
              <wp:anchor distT="0" distB="0" distL="114300" distR="114300" simplePos="0" relativeHeight="251666432" behindDoc="0" locked="0" layoutInCell="1" allowOverlap="1" wp14:anchorId="21E4AD2D" wp14:editId="0131DB15">
                <wp:simplePos x="0" y="0"/>
                <wp:positionH relativeFrom="column">
                  <wp:posOffset>0</wp:posOffset>
                </wp:positionH>
                <wp:positionV relativeFrom="paragraph">
                  <wp:posOffset>1210833</wp:posOffset>
                </wp:positionV>
                <wp:extent cx="5758815" cy="439271"/>
                <wp:effectExtent l="0" t="0" r="0" b="5715"/>
                <wp:wrapNone/>
                <wp:docPr id="485801564" name="Text Box 2"/>
                <wp:cNvGraphicFramePr/>
                <a:graphic xmlns:a="http://schemas.openxmlformats.org/drawingml/2006/main">
                  <a:graphicData uri="http://schemas.microsoft.com/office/word/2010/wordprocessingShape">
                    <wps:wsp>
                      <wps:cNvSpPr txBox="1"/>
                      <wps:spPr>
                        <a:xfrm>
                          <a:off x="0" y="0"/>
                          <a:ext cx="5758815" cy="439271"/>
                        </a:xfrm>
                        <a:prstGeom prst="rect">
                          <a:avLst/>
                        </a:prstGeom>
                        <a:solidFill>
                          <a:schemeClr val="lt1"/>
                        </a:solidFill>
                        <a:ln w="6350">
                          <a:noFill/>
                        </a:ln>
                      </wps:spPr>
                      <wps:txbx>
                        <w:txbxContent>
                          <w:p w14:paraId="43A5461D" w14:textId="69B54FCC" w:rsidR="00752515" w:rsidRPr="005F3743" w:rsidRDefault="00752515" w:rsidP="00752515">
                            <w:pPr>
                              <w:rPr>
                                <w:i/>
                                <w:iCs/>
                                <w:sz w:val="21"/>
                                <w:szCs w:val="21"/>
                              </w:rPr>
                            </w:pPr>
                            <w:r w:rsidRPr="00803F49">
                              <w:rPr>
                                <w:b/>
                                <w:bCs/>
                                <w:sz w:val="21"/>
                                <w:szCs w:val="21"/>
                              </w:rPr>
                              <w:t>Fig</w:t>
                            </w:r>
                            <w:r w:rsidR="00B66638">
                              <w:rPr>
                                <w:b/>
                                <w:bCs/>
                                <w:sz w:val="21"/>
                                <w:szCs w:val="21"/>
                              </w:rPr>
                              <w:t>.</w:t>
                            </w:r>
                            <w:r w:rsidR="00803F49" w:rsidRPr="00803F49">
                              <w:rPr>
                                <w:b/>
                                <w:bCs/>
                                <w:sz w:val="21"/>
                                <w:szCs w:val="21"/>
                              </w:rPr>
                              <w:t>1</w:t>
                            </w:r>
                            <w:r w:rsidR="00B51FEF">
                              <w:rPr>
                                <w:b/>
                                <w:bCs/>
                                <w:sz w:val="21"/>
                                <w:szCs w:val="21"/>
                              </w:rPr>
                              <w:t>2</w:t>
                            </w:r>
                            <w:r w:rsidRPr="00803F49">
                              <w:rPr>
                                <w:b/>
                                <w:bCs/>
                                <w:sz w:val="21"/>
                                <w:szCs w:val="21"/>
                              </w:rPr>
                              <w:t>:</w:t>
                            </w:r>
                            <w:r>
                              <w:rPr>
                                <w:sz w:val="21"/>
                                <w:szCs w:val="21"/>
                              </w:rPr>
                              <w:t xml:space="preserve"> </w:t>
                            </w:r>
                            <w:r w:rsidR="00803F49" w:rsidRPr="00803F49">
                              <w:rPr>
                                <w:sz w:val="21"/>
                                <w:szCs w:val="21"/>
                              </w:rPr>
                              <w:t>Examples</w:t>
                            </w:r>
                            <w:r w:rsidRPr="00803F49">
                              <w:rPr>
                                <w:sz w:val="21"/>
                                <w:szCs w:val="21"/>
                              </w:rPr>
                              <w:t xml:space="preserve"> of underlined hyperlinks </w:t>
                            </w:r>
                            <w:r w:rsidR="00803F49" w:rsidRPr="00803F49">
                              <w:rPr>
                                <w:sz w:val="21"/>
                                <w:szCs w:val="21"/>
                              </w:rPr>
                              <w:t>as well as</w:t>
                            </w:r>
                            <w:r w:rsidRPr="00803F49">
                              <w:rPr>
                                <w:sz w:val="21"/>
                                <w:szCs w:val="21"/>
                              </w:rPr>
                              <w:t xml:space="preserve"> </w:t>
                            </w:r>
                            <w:r w:rsidR="00591339" w:rsidRPr="00803F49">
                              <w:rPr>
                                <w:sz w:val="21"/>
                                <w:szCs w:val="21"/>
                              </w:rPr>
                              <w:t xml:space="preserve">key relevant wording </w:t>
                            </w:r>
                            <w:r w:rsidR="00803F49" w:rsidRPr="00803F49">
                              <w:rPr>
                                <w:sz w:val="21"/>
                                <w:szCs w:val="21"/>
                              </w:rPr>
                              <w:t>(</w:t>
                            </w:r>
                            <w:r w:rsidR="00B3675C" w:rsidRPr="00803F49">
                              <w:rPr>
                                <w:sz w:val="21"/>
                                <w:szCs w:val="21"/>
                              </w:rPr>
                              <w:t>highlighted in pink</w:t>
                            </w:r>
                            <w:r w:rsidR="00803F49" w:rsidRPr="00803F49">
                              <w:rPr>
                                <w:sz w:val="21"/>
                                <w:szCs w:val="21"/>
                              </w:rPr>
                              <w:t>)</w:t>
                            </w:r>
                            <w:r w:rsidR="00B3675C" w:rsidRPr="00803F49">
                              <w:rPr>
                                <w:sz w:val="21"/>
                                <w:szCs w:val="21"/>
                              </w:rPr>
                              <w:t xml:space="preserve"> </w:t>
                            </w:r>
                            <w:r w:rsidR="00803F49" w:rsidRPr="00803F49">
                              <w:rPr>
                                <w:sz w:val="21"/>
                                <w:szCs w:val="21"/>
                              </w:rPr>
                              <w:t>without</w:t>
                            </w:r>
                            <w:r w:rsidR="00591339" w:rsidRPr="00803F49">
                              <w:rPr>
                                <w:sz w:val="21"/>
                                <w:szCs w:val="21"/>
                              </w:rPr>
                              <w:t xml:space="preserve"> ‘breadcrumb’ hyperlinks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E4AD2D" id="_x0000_s1032" type="#_x0000_t202" style="position:absolute;margin-left:0;margin-top:95.35pt;width:453.45pt;height:34.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" fillcolor="white [3201]" stroked="f" strokeweight=".5pt">
                <v:textbox>
                  <w:txbxContent>
                    <w:p w14:paraId="43A5461D" w14:textId="69B54FCC" w:rsidR="00752515" w:rsidRPr="005F3743" w:rsidRDefault="00752515" w:rsidP="00752515">
                      <w:pPr>
                        <w:rPr>
                          <w:i/>
                          <w:iCs/>
                          <w:sz w:val="21"/>
                          <w:szCs w:val="21"/>
                        </w:rPr>
                      </w:pPr>
                      <w:r w:rsidRPr="00803F49">
                        <w:rPr>
                          <w:b/>
                          <w:bCs/>
                          <w:sz w:val="21"/>
                          <w:szCs w:val="21"/>
                        </w:rPr>
                        <w:t>Fig</w:t>
                      </w:r>
                      <w:r w:rsidR="00B66638">
                        <w:rPr>
                          <w:b/>
                          <w:bCs/>
                          <w:sz w:val="21"/>
                          <w:szCs w:val="21"/>
                        </w:rPr>
                        <w:t>.</w:t>
                      </w:r>
                      <w:r w:rsidR="00803F49" w:rsidRPr="00803F49">
                        <w:rPr>
                          <w:b/>
                          <w:bCs/>
                          <w:sz w:val="21"/>
                          <w:szCs w:val="21"/>
                        </w:rPr>
                        <w:t>1</w:t>
                      </w:r>
                      <w:r w:rsidR="00B51FEF">
                        <w:rPr>
                          <w:b/>
                          <w:bCs/>
                          <w:sz w:val="21"/>
                          <w:szCs w:val="21"/>
                        </w:rPr>
                        <w:t>2</w:t>
                      </w:r>
                      <w:r w:rsidRPr="00803F49">
                        <w:rPr>
                          <w:b/>
                          <w:bCs/>
                          <w:sz w:val="21"/>
                          <w:szCs w:val="21"/>
                        </w:rPr>
                        <w:t>:</w:t>
                      </w:r>
                      <w:r>
                        <w:rPr>
                          <w:sz w:val="21"/>
                          <w:szCs w:val="21"/>
                        </w:rPr>
                        <w:t xml:space="preserve"> </w:t>
                      </w:r>
                      <w:r w:rsidR="00803F49" w:rsidRPr="00803F49">
                        <w:rPr>
                          <w:sz w:val="21"/>
                          <w:szCs w:val="21"/>
                        </w:rPr>
                        <w:t>Examples</w:t>
                      </w:r>
                      <w:r w:rsidRPr="00803F49">
                        <w:rPr>
                          <w:sz w:val="21"/>
                          <w:szCs w:val="21"/>
                        </w:rPr>
                        <w:t xml:space="preserve"> of underlined hyperlinks </w:t>
                      </w:r>
                      <w:r w:rsidR="00803F49" w:rsidRPr="00803F49">
                        <w:rPr>
                          <w:sz w:val="21"/>
                          <w:szCs w:val="21"/>
                        </w:rPr>
                        <w:t>as well as</w:t>
                      </w:r>
                      <w:r w:rsidRPr="00803F49">
                        <w:rPr>
                          <w:sz w:val="21"/>
                          <w:szCs w:val="21"/>
                        </w:rPr>
                        <w:t xml:space="preserve"> </w:t>
                      </w:r>
                      <w:r w:rsidR="00591339" w:rsidRPr="00803F49">
                        <w:rPr>
                          <w:sz w:val="21"/>
                          <w:szCs w:val="21"/>
                        </w:rPr>
                        <w:t xml:space="preserve">key relevant wording </w:t>
                      </w:r>
                      <w:r w:rsidR="00803F49" w:rsidRPr="00803F49">
                        <w:rPr>
                          <w:sz w:val="21"/>
                          <w:szCs w:val="21"/>
                        </w:rPr>
                        <w:t>(</w:t>
                      </w:r>
                      <w:r w:rsidR="00B3675C" w:rsidRPr="00803F49">
                        <w:rPr>
                          <w:sz w:val="21"/>
                          <w:szCs w:val="21"/>
                        </w:rPr>
                        <w:t>highlighted in pink</w:t>
                      </w:r>
                      <w:r w:rsidR="00803F49" w:rsidRPr="00803F49">
                        <w:rPr>
                          <w:sz w:val="21"/>
                          <w:szCs w:val="21"/>
                        </w:rPr>
                        <w:t>)</w:t>
                      </w:r>
                      <w:r w:rsidR="00B3675C" w:rsidRPr="00803F49">
                        <w:rPr>
                          <w:sz w:val="21"/>
                          <w:szCs w:val="21"/>
                        </w:rPr>
                        <w:t xml:space="preserve"> </w:t>
                      </w:r>
                      <w:r w:rsidR="00803F49" w:rsidRPr="00803F49">
                        <w:rPr>
                          <w:sz w:val="21"/>
                          <w:szCs w:val="21"/>
                        </w:rPr>
                        <w:t>without</w:t>
                      </w:r>
                      <w:r w:rsidR="00591339" w:rsidRPr="00803F49">
                        <w:rPr>
                          <w:sz w:val="21"/>
                          <w:szCs w:val="21"/>
                        </w:rPr>
                        <w:t xml:space="preserve"> ‘breadcrumb’ hyperlinks</w:t>
                      </w:r>
                    </w:p>
                  </w:txbxContent>
                </v:textbox>
              </v:shape>
            </w:pict>
          </mc:Fallback>
        </mc:AlternateContent>
      </w:r>
      <w:r w:rsidRPr="00752515">
        <w:drawing>
          <wp:inline distT="0" distB="0" distL="0" distR="0" wp14:anchorId="441E2076" wp14:editId="1D6E9155">
            <wp:extent cx="5731510" cy="1194435"/>
            <wp:effectExtent l="0" t="0" r="0" b="0"/>
            <wp:docPr id="6858866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886695" name="Picture 1" descr="A screenshot of a computer&#10;&#10;AI-generated content may be incorrect."/>
                    <pic:cNvPicPr/>
                  </pic:nvPicPr>
                  <pic:blipFill>
                    <a:blip r:embed="rId19"/>
                    <a:stretch>
                      <a:fillRect/>
                    </a:stretch>
                  </pic:blipFill>
                  <pic:spPr>
                    <a:xfrm>
                      <a:off x="0" y="0"/>
                      <a:ext cx="5731510" cy="1194435"/>
                    </a:xfrm>
                    <a:prstGeom prst="rect">
                      <a:avLst/>
                    </a:prstGeom>
                  </pic:spPr>
                </pic:pic>
              </a:graphicData>
            </a:graphic>
          </wp:inline>
        </w:drawing>
      </w:r>
    </w:p>
    <w:p w14:paraId="461A3900" w14:textId="77777777" w:rsidR="00A71C2D" w:rsidRDefault="00A71C2D" w:rsidP="0000774F"/>
    <w:p w14:paraId="35F253B8" w14:textId="77777777" w:rsidR="009623E6" w:rsidRDefault="009623E6" w:rsidP="0000774F"/>
    <w:p w14:paraId="2A234CE7" w14:textId="192F4942" w:rsidR="00591339" w:rsidRDefault="00A71C2D" w:rsidP="0000774F">
      <w:r>
        <w:t>Though most interactions with webpages are based on first impressions of initial visual appearance,</w:t>
      </w:r>
      <w:r w:rsidRPr="006E754F">
        <w:t xml:space="preserve"> </w:t>
      </w:r>
      <w:r>
        <w:t>consistency throughout the website in terms of formatting and content is also a current expectation from online users.</w:t>
      </w:r>
      <w:r>
        <w:rPr>
          <w:rStyle w:val="FootnoteReference"/>
        </w:rPr>
        <w:footnoteReference w:id="21"/>
      </w:r>
      <w:r>
        <w:t xml:space="preserve"> </w:t>
      </w:r>
    </w:p>
    <w:p w14:paraId="645E6FCE" w14:textId="696AAD90" w:rsidR="00457BF6" w:rsidRDefault="00457BF6" w:rsidP="0000774F">
      <w:r>
        <w:rPr>
          <w:noProof/>
        </w:rPr>
        <mc:AlternateContent>
          <mc:Choice Requires="wps">
            <w:drawing>
              <wp:anchor distT="0" distB="0" distL="114300" distR="114300" simplePos="0" relativeHeight="251668480" behindDoc="0" locked="0" layoutInCell="1" allowOverlap="1" wp14:anchorId="5BB70AC4" wp14:editId="18D7E046">
                <wp:simplePos x="0" y="0"/>
                <wp:positionH relativeFrom="column">
                  <wp:posOffset>0</wp:posOffset>
                </wp:positionH>
                <wp:positionV relativeFrom="paragraph">
                  <wp:posOffset>1118724</wp:posOffset>
                </wp:positionV>
                <wp:extent cx="5758815" cy="295836"/>
                <wp:effectExtent l="0" t="0" r="0" b="0"/>
                <wp:wrapNone/>
                <wp:docPr id="635276609" name="Text Box 2"/>
                <wp:cNvGraphicFramePr/>
                <a:graphic xmlns:a="http://schemas.openxmlformats.org/drawingml/2006/main">
                  <a:graphicData uri="http://schemas.microsoft.com/office/word/2010/wordprocessingShape">
                    <wps:wsp>
                      <wps:cNvSpPr txBox="1"/>
                      <wps:spPr>
                        <a:xfrm>
                          <a:off x="0" y="0"/>
                          <a:ext cx="5758815" cy="295836"/>
                        </a:xfrm>
                        <a:prstGeom prst="rect">
                          <a:avLst/>
                        </a:prstGeom>
                        <a:solidFill>
                          <a:schemeClr val="lt1"/>
                        </a:solidFill>
                        <a:ln w="6350">
                          <a:noFill/>
                        </a:ln>
                      </wps:spPr>
                      <wps:txbx>
                        <w:txbxContent>
                          <w:p w14:paraId="4DC83563" w14:textId="3C94A7C1" w:rsidR="00591339" w:rsidRPr="00F06EA9" w:rsidRDefault="00591339" w:rsidP="00591339">
                            <w:pPr>
                              <w:rPr>
                                <w:sz w:val="21"/>
                                <w:szCs w:val="21"/>
                              </w:rPr>
                            </w:pPr>
                            <w:r w:rsidRPr="00457BF6">
                              <w:rPr>
                                <w:b/>
                                <w:bCs/>
                                <w:sz w:val="21"/>
                                <w:szCs w:val="21"/>
                              </w:rPr>
                              <w:t>Fig</w:t>
                            </w:r>
                            <w:r w:rsidR="00F06EA9">
                              <w:rPr>
                                <w:b/>
                                <w:bCs/>
                                <w:sz w:val="21"/>
                                <w:szCs w:val="21"/>
                              </w:rPr>
                              <w:t>.</w:t>
                            </w:r>
                            <w:r w:rsidR="007F09BC" w:rsidRPr="00457BF6">
                              <w:rPr>
                                <w:b/>
                                <w:bCs/>
                                <w:sz w:val="21"/>
                                <w:szCs w:val="21"/>
                              </w:rPr>
                              <w:t>1</w:t>
                            </w:r>
                            <w:r w:rsidR="00B51FEF">
                              <w:rPr>
                                <w:b/>
                                <w:bCs/>
                                <w:sz w:val="21"/>
                                <w:szCs w:val="21"/>
                              </w:rPr>
                              <w:t>3</w:t>
                            </w:r>
                            <w:r w:rsidRPr="00457BF6">
                              <w:rPr>
                                <w:b/>
                                <w:bCs/>
                                <w:sz w:val="21"/>
                                <w:szCs w:val="21"/>
                              </w:rPr>
                              <w:t>:</w:t>
                            </w:r>
                            <w:r>
                              <w:rPr>
                                <w:sz w:val="21"/>
                                <w:szCs w:val="21"/>
                              </w:rPr>
                              <w:t xml:space="preserve"> </w:t>
                            </w:r>
                            <w:r w:rsidRPr="00457BF6">
                              <w:rPr>
                                <w:sz w:val="21"/>
                                <w:szCs w:val="21"/>
                              </w:rPr>
                              <w:t xml:space="preserve">Screenshot of </w:t>
                            </w:r>
                            <w:r w:rsidRPr="00457BF6">
                              <w:rPr>
                                <w:sz w:val="21"/>
                                <w:szCs w:val="21"/>
                              </w:rPr>
                              <w:t xml:space="preserve">expired link from the </w:t>
                            </w:r>
                            <w:r w:rsidRPr="00457BF6">
                              <w:rPr>
                                <w:i/>
                                <w:iCs/>
                                <w:sz w:val="21"/>
                                <w:szCs w:val="21"/>
                              </w:rPr>
                              <w:t>About</w:t>
                            </w:r>
                            <w:r w:rsidRPr="00457BF6">
                              <w:rPr>
                                <w:sz w:val="21"/>
                                <w:szCs w:val="21"/>
                              </w:rPr>
                              <w:t xml:space="preserve"> page of </w:t>
                            </w:r>
                            <w:r w:rsidR="00F06EA9">
                              <w:rPr>
                                <w:i/>
                                <w:iCs/>
                                <w:sz w:val="21"/>
                                <w:szCs w:val="21"/>
                              </w:rPr>
                              <w:t>POP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B70AC4" id="_x0000_s1033" type="#_x0000_t202" style="position:absolute;margin-left:0;margin-top:88.1pt;width:453.45pt;height:23.3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" fillcolor="white [3201]" stroked="f" strokeweight=".5pt">
                <v:textbox>
                  <w:txbxContent>
                    <w:p w14:paraId="4DC83563" w14:textId="3C94A7C1" w:rsidR="00591339" w:rsidRPr="00F06EA9" w:rsidRDefault="00591339" w:rsidP="00591339">
                      <w:pPr>
                        <w:rPr>
                          <w:sz w:val="21"/>
                          <w:szCs w:val="21"/>
                        </w:rPr>
                      </w:pPr>
                      <w:r w:rsidRPr="00457BF6">
                        <w:rPr>
                          <w:b/>
                          <w:bCs/>
                          <w:sz w:val="21"/>
                          <w:szCs w:val="21"/>
                        </w:rPr>
                        <w:t>Fig</w:t>
                      </w:r>
                      <w:r w:rsidR="00F06EA9">
                        <w:rPr>
                          <w:b/>
                          <w:bCs/>
                          <w:sz w:val="21"/>
                          <w:szCs w:val="21"/>
                        </w:rPr>
                        <w:t>.</w:t>
                      </w:r>
                      <w:r w:rsidR="007F09BC" w:rsidRPr="00457BF6">
                        <w:rPr>
                          <w:b/>
                          <w:bCs/>
                          <w:sz w:val="21"/>
                          <w:szCs w:val="21"/>
                        </w:rPr>
                        <w:t>1</w:t>
                      </w:r>
                      <w:r w:rsidR="00B51FEF">
                        <w:rPr>
                          <w:b/>
                          <w:bCs/>
                          <w:sz w:val="21"/>
                          <w:szCs w:val="21"/>
                        </w:rPr>
                        <w:t>3</w:t>
                      </w:r>
                      <w:r w:rsidRPr="00457BF6">
                        <w:rPr>
                          <w:b/>
                          <w:bCs/>
                          <w:sz w:val="21"/>
                          <w:szCs w:val="21"/>
                        </w:rPr>
                        <w:t>:</w:t>
                      </w:r>
                      <w:r>
                        <w:rPr>
                          <w:sz w:val="21"/>
                          <w:szCs w:val="21"/>
                        </w:rPr>
                        <w:t xml:space="preserve"> </w:t>
                      </w:r>
                      <w:r w:rsidRPr="00457BF6">
                        <w:rPr>
                          <w:sz w:val="21"/>
                          <w:szCs w:val="21"/>
                        </w:rPr>
                        <w:t xml:space="preserve">Screenshot of </w:t>
                      </w:r>
                      <w:r w:rsidRPr="00457BF6">
                        <w:rPr>
                          <w:sz w:val="21"/>
                          <w:szCs w:val="21"/>
                        </w:rPr>
                        <w:t xml:space="preserve">expired link from the </w:t>
                      </w:r>
                      <w:r w:rsidRPr="00457BF6">
                        <w:rPr>
                          <w:i/>
                          <w:iCs/>
                          <w:sz w:val="21"/>
                          <w:szCs w:val="21"/>
                        </w:rPr>
                        <w:t>About</w:t>
                      </w:r>
                      <w:r w:rsidRPr="00457BF6">
                        <w:rPr>
                          <w:sz w:val="21"/>
                          <w:szCs w:val="21"/>
                        </w:rPr>
                        <w:t xml:space="preserve"> page of </w:t>
                      </w:r>
                      <w:r w:rsidR="00F06EA9">
                        <w:rPr>
                          <w:i/>
                          <w:iCs/>
                          <w:sz w:val="21"/>
                          <w:szCs w:val="21"/>
                        </w:rPr>
                        <w:t>POP</w:t>
                      </w:r>
                    </w:p>
                  </w:txbxContent>
                </v:textbox>
              </v:shape>
            </w:pict>
          </mc:Fallback>
        </mc:AlternateContent>
      </w:r>
      <w:r w:rsidRPr="00591339">
        <w:drawing>
          <wp:inline distT="0" distB="0" distL="0" distR="0" wp14:anchorId="1572C3D3" wp14:editId="6ECF296D">
            <wp:extent cx="3342136" cy="1075765"/>
            <wp:effectExtent l="0" t="0" r="0" b="3810"/>
            <wp:docPr id="806720435" name="Picture 1" descr="A close-up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720435" name="Picture 1" descr="A close-up of a website&#10;&#10;AI-generated content may be incorrect."/>
                    <pic:cNvPicPr/>
                  </pic:nvPicPr>
                  <pic:blipFill>
                    <a:blip r:embed="rId20"/>
                    <a:stretch>
                      <a:fillRect/>
                    </a:stretch>
                  </pic:blipFill>
                  <pic:spPr>
                    <a:xfrm>
                      <a:off x="0" y="0"/>
                      <a:ext cx="3457429" cy="1112876"/>
                    </a:xfrm>
                    <a:prstGeom prst="rect">
                      <a:avLst/>
                    </a:prstGeom>
                  </pic:spPr>
                </pic:pic>
              </a:graphicData>
            </a:graphic>
          </wp:inline>
        </w:drawing>
      </w:r>
    </w:p>
    <w:p w14:paraId="4F4B33B1" w14:textId="77777777" w:rsidR="00457BF6" w:rsidRDefault="00457BF6" w:rsidP="0000774F"/>
    <w:p w14:paraId="5063FFF9" w14:textId="46E26A79" w:rsidR="009623E6" w:rsidRDefault="009623E6" w:rsidP="009623E6">
      <w:r>
        <w:t>Link appearances such as blue or underlined hyperlinks have come to be an expected standard feature of websites, including ‘breadcrumb’ links that allow a user to easily navigate their way back to key webpages within a website.</w:t>
      </w:r>
      <w:r>
        <w:rPr>
          <w:rStyle w:val="FootnoteReference"/>
        </w:rPr>
        <w:footnoteReference w:id="22"/>
      </w:r>
      <w:r>
        <w:t xml:space="preserve"> Such features are offered on </w:t>
      </w:r>
      <w:r w:rsidRPr="00457BF6">
        <w:rPr>
          <w:i/>
          <w:iCs/>
        </w:rPr>
        <w:t>POP About</w:t>
      </w:r>
      <w:r>
        <w:t xml:space="preserve"> page, but not consistently. For instance, hyperlinks are provided for the artist, project leader, and the home page. However, there is no link to the patchwork page despite its reference and </w:t>
      </w:r>
      <w:r w:rsidRPr="00752515">
        <w:rPr>
          <w:i/>
          <w:iCs/>
        </w:rPr>
        <w:t>Fi</w:t>
      </w:r>
      <w:r>
        <w:rPr>
          <w:i/>
          <w:iCs/>
        </w:rPr>
        <w:t>g.1</w:t>
      </w:r>
      <w:r w:rsidR="00B51FEF">
        <w:rPr>
          <w:i/>
          <w:iCs/>
        </w:rPr>
        <w:t>3</w:t>
      </w:r>
      <w:r>
        <w:t xml:space="preserve"> is an example of an external link that has expired.</w:t>
      </w:r>
      <w:r w:rsidRPr="00457BF6">
        <w:t xml:space="preserve"> </w:t>
      </w:r>
    </w:p>
    <w:p w14:paraId="2D631B77" w14:textId="04DC2797" w:rsidR="00511FC3" w:rsidRDefault="00346624" w:rsidP="0000774F">
      <w:r>
        <w:t xml:space="preserve"> On the surface, these seem like minor </w:t>
      </w:r>
      <w:r w:rsidR="003B4E17">
        <w:t>errors</w:t>
      </w:r>
      <w:r>
        <w:t xml:space="preserve"> that do not take away from the overall experience </w:t>
      </w:r>
      <w:r w:rsidR="003B4E17">
        <w:t>of the</w:t>
      </w:r>
      <w:r>
        <w:t xml:space="preserve"> main landing pages. However, as Campbell </w:t>
      </w:r>
      <w:r>
        <w:rPr>
          <w:i/>
          <w:iCs/>
        </w:rPr>
        <w:t>et al.</w:t>
      </w:r>
      <w:r>
        <w:t xml:space="preserve"> explains, those who “do not make usability a priority in the design of their websites”</w:t>
      </w:r>
      <w:r w:rsidR="00305BAB">
        <w:rPr>
          <w:rStyle w:val="FootnoteReference"/>
        </w:rPr>
        <w:footnoteReference w:id="23"/>
      </w:r>
      <w:r>
        <w:t xml:space="preserve"> can run a risk of “losing site traffic”. </w:t>
      </w:r>
      <w:r w:rsidR="003F1C96">
        <w:t xml:space="preserve">Furthermore, usability studies consistently demonstrate that users </w:t>
      </w:r>
      <w:r w:rsidR="00305BAB">
        <w:t>become</w:t>
      </w:r>
      <w:r w:rsidR="003F1C96">
        <w:t xml:space="preserve"> “impatient” if unable to </w:t>
      </w:r>
      <w:r w:rsidR="00305BAB">
        <w:t xml:space="preserve">quickly and easily locate what they </w:t>
      </w:r>
      <w:r w:rsidR="003F1C96">
        <w:t>want</w:t>
      </w:r>
      <w:r w:rsidR="00305BAB">
        <w:t xml:space="preserve"> and </w:t>
      </w:r>
      <w:r w:rsidR="00305BAB">
        <w:lastRenderedPageBreak/>
        <w:t>consequently, these</w:t>
      </w:r>
      <w:r w:rsidR="003F1C96">
        <w:t xml:space="preserve"> “cumulative multiple irritations” can be enough to “tip the balance” between user satisfaction and disengagement with the content being offered. </w:t>
      </w:r>
      <w:r w:rsidR="00305BAB">
        <w:t>Therefore, to</w:t>
      </w:r>
      <w:r w:rsidR="003F1C96">
        <w:t xml:space="preserve"> </w:t>
      </w:r>
      <w:r w:rsidR="00305BAB">
        <w:t>truly showcase</w:t>
      </w:r>
      <w:r w:rsidR="003F1C96">
        <w:t xml:space="preserve"> the efforts behind </w:t>
      </w:r>
      <w:r w:rsidR="003F1C96" w:rsidRPr="00305BAB">
        <w:rPr>
          <w:i/>
          <w:iCs/>
        </w:rPr>
        <w:t>POP</w:t>
      </w:r>
      <w:r w:rsidR="003F1C96">
        <w:t xml:space="preserve">, the digitized version needs to </w:t>
      </w:r>
      <w:r w:rsidR="00305BAB">
        <w:t>mirror the</w:t>
      </w:r>
      <w:r w:rsidR="003F1C96">
        <w:t xml:space="preserve"> </w:t>
      </w:r>
      <w:r w:rsidR="00305BAB">
        <w:t>same</w:t>
      </w:r>
      <w:r w:rsidR="003F1C96">
        <w:t xml:space="preserve"> level of attention to detail. Not doing so </w:t>
      </w:r>
      <w:r w:rsidR="00274F9D">
        <w:t>could</w:t>
      </w:r>
      <w:r w:rsidR="003F1C96">
        <w:t xml:space="preserve"> cause enough minor imperfections to disengage users and undermine the entire project. Consequently,</w:t>
      </w:r>
      <w:r w:rsidR="004153E0">
        <w:t xml:space="preserve"> </w:t>
      </w:r>
      <w:r w:rsidR="0035769B">
        <w:t>if the objective of</w:t>
      </w:r>
      <w:r w:rsidR="004153E0">
        <w:t xml:space="preserve"> </w:t>
      </w:r>
      <w:r w:rsidR="0035769B">
        <w:t xml:space="preserve">using an online platform is to </w:t>
      </w:r>
      <w:r w:rsidR="00274F9D">
        <w:t>exhibit</w:t>
      </w:r>
      <w:r w:rsidR="0035769B">
        <w:t xml:space="preserve"> </w:t>
      </w:r>
      <w:r w:rsidR="004153E0">
        <w:t>a physical</w:t>
      </w:r>
      <w:r w:rsidR="0035769B">
        <w:t xml:space="preserve"> project</w:t>
      </w:r>
      <w:r w:rsidR="004153E0">
        <w:t xml:space="preserve">, </w:t>
      </w:r>
      <w:r w:rsidR="0035769B">
        <w:t xml:space="preserve">providing </w:t>
      </w:r>
      <w:r w:rsidR="003F1C96">
        <w:t xml:space="preserve">consistency </w:t>
      </w:r>
      <w:r w:rsidR="00305BAB">
        <w:t xml:space="preserve">between </w:t>
      </w:r>
      <w:r w:rsidR="004153E0">
        <w:t>these two mediums is essential</w:t>
      </w:r>
      <w:r w:rsidR="00440E88">
        <w:t xml:space="preserve">. </w:t>
      </w:r>
    </w:p>
    <w:p w14:paraId="30D8D9D6" w14:textId="77777777" w:rsidR="00440E88" w:rsidRDefault="00440E88" w:rsidP="0000774F"/>
    <w:p w14:paraId="14C9A6CF" w14:textId="7AD26A3D" w:rsidR="008D1756" w:rsidRPr="008D1756" w:rsidRDefault="008D1756" w:rsidP="0000774F">
      <w:r>
        <w:rPr>
          <w:u w:val="single"/>
        </w:rPr>
        <w:t>Aesthetics</w:t>
      </w:r>
    </w:p>
    <w:p w14:paraId="23E82B1F" w14:textId="77777777" w:rsidR="008D1756" w:rsidRDefault="008D1756" w:rsidP="008D1756">
      <w:r>
        <w:rPr>
          <w:noProof/>
        </w:rPr>
        <mc:AlternateContent>
          <mc:Choice Requires="wps">
            <w:drawing>
              <wp:anchor distT="0" distB="0" distL="114300" distR="114300" simplePos="0" relativeHeight="251686912" behindDoc="0" locked="0" layoutInCell="1" allowOverlap="1" wp14:anchorId="3243F730" wp14:editId="746EA861">
                <wp:simplePos x="0" y="0"/>
                <wp:positionH relativeFrom="column">
                  <wp:posOffset>-53788</wp:posOffset>
                </wp:positionH>
                <wp:positionV relativeFrom="paragraph">
                  <wp:posOffset>1295662</wp:posOffset>
                </wp:positionV>
                <wp:extent cx="5844428" cy="457200"/>
                <wp:effectExtent l="0" t="0" r="0" b="0"/>
                <wp:wrapNone/>
                <wp:docPr id="1359245956" name="Text Box 2"/>
                <wp:cNvGraphicFramePr/>
                <a:graphic xmlns:a="http://schemas.openxmlformats.org/drawingml/2006/main">
                  <a:graphicData uri="http://schemas.microsoft.com/office/word/2010/wordprocessingShape">
                    <wps:wsp>
                      <wps:cNvSpPr txBox="1"/>
                      <wps:spPr>
                        <a:xfrm>
                          <a:off x="0" y="0"/>
                          <a:ext cx="5844428" cy="457200"/>
                        </a:xfrm>
                        <a:prstGeom prst="rect">
                          <a:avLst/>
                        </a:prstGeom>
                        <a:solidFill>
                          <a:schemeClr val="lt1"/>
                        </a:solidFill>
                        <a:ln w="6350">
                          <a:noFill/>
                        </a:ln>
                      </wps:spPr>
                      <wps:txbx>
                        <w:txbxContent>
                          <w:p w14:paraId="63A3F483" w14:textId="1F7F99CC" w:rsidR="008D1756" w:rsidRPr="00740B7B" w:rsidRDefault="008D1756" w:rsidP="008D1756">
                            <w:pPr>
                              <w:rPr>
                                <w:i/>
                                <w:iCs/>
                                <w:sz w:val="21"/>
                                <w:szCs w:val="21"/>
                              </w:rPr>
                            </w:pPr>
                            <w:r w:rsidRPr="00E32BF2">
                              <w:rPr>
                                <w:b/>
                                <w:bCs/>
                                <w:sz w:val="21"/>
                                <w:szCs w:val="21"/>
                              </w:rPr>
                              <w:t>Fig</w:t>
                            </w:r>
                            <w:r w:rsidR="00B66638">
                              <w:rPr>
                                <w:b/>
                                <w:bCs/>
                                <w:sz w:val="21"/>
                                <w:szCs w:val="21"/>
                              </w:rPr>
                              <w:t>.</w:t>
                            </w:r>
                            <w:r w:rsidR="00B51FEF">
                              <w:rPr>
                                <w:b/>
                                <w:bCs/>
                                <w:sz w:val="21"/>
                                <w:szCs w:val="21"/>
                              </w:rPr>
                              <w:t>14,15,16</w:t>
                            </w:r>
                            <w:r w:rsidRPr="00E32BF2">
                              <w:rPr>
                                <w:b/>
                                <w:bCs/>
                                <w:sz w:val="21"/>
                                <w:szCs w:val="21"/>
                              </w:rPr>
                              <w:t>:</w:t>
                            </w:r>
                            <w:r>
                              <w:rPr>
                                <w:sz w:val="21"/>
                                <w:szCs w:val="21"/>
                              </w:rPr>
                              <w:t xml:space="preserve"> </w:t>
                            </w:r>
                            <w:r w:rsidRPr="00E32BF2">
                              <w:rPr>
                                <w:sz w:val="21"/>
                                <w:szCs w:val="21"/>
                              </w:rPr>
                              <w:t xml:space="preserve">Screenshots taken from Ruth Broadway’s </w:t>
                            </w:r>
                            <w:r>
                              <w:rPr>
                                <w:sz w:val="21"/>
                                <w:szCs w:val="21"/>
                              </w:rPr>
                              <w:t>website</w:t>
                            </w:r>
                            <w:r w:rsidRPr="00E32BF2">
                              <w:rPr>
                                <w:sz w:val="21"/>
                                <w:szCs w:val="21"/>
                              </w:rPr>
                              <w:t xml:space="preserve">: </w:t>
                            </w:r>
                            <w:r w:rsidRPr="00E32BF2">
                              <w:rPr>
                                <w:i/>
                                <w:iCs/>
                                <w:sz w:val="21"/>
                                <w:szCs w:val="21"/>
                              </w:rPr>
                              <w:t>About</w:t>
                            </w:r>
                            <w:r>
                              <w:rPr>
                                <w:sz w:val="21"/>
                                <w:szCs w:val="21"/>
                              </w:rPr>
                              <w:t xml:space="preserve">, </w:t>
                            </w:r>
                            <w:r w:rsidRPr="00E32BF2">
                              <w:rPr>
                                <w:i/>
                                <w:iCs/>
                                <w:sz w:val="21"/>
                                <w:szCs w:val="21"/>
                              </w:rPr>
                              <w:t>Home</w:t>
                            </w:r>
                            <w:r w:rsidRPr="00E32BF2">
                              <w:rPr>
                                <w:sz w:val="21"/>
                                <w:szCs w:val="21"/>
                              </w:rPr>
                              <w:t xml:space="preserve">, and </w:t>
                            </w:r>
                            <w:r w:rsidRPr="00E32BF2">
                              <w:rPr>
                                <w:i/>
                                <w:iCs/>
                                <w:sz w:val="21"/>
                                <w:szCs w:val="21"/>
                              </w:rPr>
                              <w:t>Projects</w:t>
                            </w:r>
                            <w:r w:rsidRPr="00E32BF2">
                              <w:rPr>
                                <w:sz w:val="21"/>
                                <w:szCs w:val="21"/>
                              </w:rPr>
                              <w:t xml:space="preserve"> 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43F730" id="_x0000_s1034" type="#_x0000_t202" style="position:absolute;margin-left:-4.25pt;margin-top:102pt;width:460.2pt;height:36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" fillcolor="white [3201]" stroked="f" strokeweight=".5pt">
                <v:textbox>
                  <w:txbxContent>
                    <w:p w14:paraId="63A3F483" w14:textId="1F7F99CC" w:rsidR="008D1756" w:rsidRPr="00740B7B" w:rsidRDefault="008D1756" w:rsidP="008D1756">
                      <w:pPr>
                        <w:rPr>
                          <w:i/>
                          <w:iCs/>
                          <w:sz w:val="21"/>
                          <w:szCs w:val="21"/>
                        </w:rPr>
                      </w:pPr>
                      <w:r w:rsidRPr="00E32BF2">
                        <w:rPr>
                          <w:b/>
                          <w:bCs/>
                          <w:sz w:val="21"/>
                          <w:szCs w:val="21"/>
                        </w:rPr>
                        <w:t>Fig</w:t>
                      </w:r>
                      <w:r w:rsidR="00B66638">
                        <w:rPr>
                          <w:b/>
                          <w:bCs/>
                          <w:sz w:val="21"/>
                          <w:szCs w:val="21"/>
                        </w:rPr>
                        <w:t>.</w:t>
                      </w:r>
                      <w:r w:rsidR="00B51FEF">
                        <w:rPr>
                          <w:b/>
                          <w:bCs/>
                          <w:sz w:val="21"/>
                          <w:szCs w:val="21"/>
                        </w:rPr>
                        <w:t>14,15,16</w:t>
                      </w:r>
                      <w:r w:rsidRPr="00E32BF2">
                        <w:rPr>
                          <w:b/>
                          <w:bCs/>
                          <w:sz w:val="21"/>
                          <w:szCs w:val="21"/>
                        </w:rPr>
                        <w:t>:</w:t>
                      </w:r>
                      <w:r>
                        <w:rPr>
                          <w:sz w:val="21"/>
                          <w:szCs w:val="21"/>
                        </w:rPr>
                        <w:t xml:space="preserve"> </w:t>
                      </w:r>
                      <w:r w:rsidRPr="00E32BF2">
                        <w:rPr>
                          <w:sz w:val="21"/>
                          <w:szCs w:val="21"/>
                        </w:rPr>
                        <w:t xml:space="preserve">Screenshots taken from Ruth Broadway’s </w:t>
                      </w:r>
                      <w:r>
                        <w:rPr>
                          <w:sz w:val="21"/>
                          <w:szCs w:val="21"/>
                        </w:rPr>
                        <w:t>website</w:t>
                      </w:r>
                      <w:r w:rsidRPr="00E32BF2">
                        <w:rPr>
                          <w:sz w:val="21"/>
                          <w:szCs w:val="21"/>
                        </w:rPr>
                        <w:t xml:space="preserve">: </w:t>
                      </w:r>
                      <w:r w:rsidRPr="00E32BF2">
                        <w:rPr>
                          <w:i/>
                          <w:iCs/>
                          <w:sz w:val="21"/>
                          <w:szCs w:val="21"/>
                        </w:rPr>
                        <w:t>About</w:t>
                      </w:r>
                      <w:r>
                        <w:rPr>
                          <w:sz w:val="21"/>
                          <w:szCs w:val="21"/>
                        </w:rPr>
                        <w:t xml:space="preserve">, </w:t>
                      </w:r>
                      <w:r w:rsidRPr="00E32BF2">
                        <w:rPr>
                          <w:i/>
                          <w:iCs/>
                          <w:sz w:val="21"/>
                          <w:szCs w:val="21"/>
                        </w:rPr>
                        <w:t>Home</w:t>
                      </w:r>
                      <w:r w:rsidRPr="00E32BF2">
                        <w:rPr>
                          <w:sz w:val="21"/>
                          <w:szCs w:val="21"/>
                        </w:rPr>
                        <w:t xml:space="preserve">, and </w:t>
                      </w:r>
                      <w:r w:rsidRPr="00E32BF2">
                        <w:rPr>
                          <w:i/>
                          <w:iCs/>
                          <w:sz w:val="21"/>
                          <w:szCs w:val="21"/>
                        </w:rPr>
                        <w:t>Projects</w:t>
                      </w:r>
                      <w:r w:rsidRPr="00E32BF2">
                        <w:rPr>
                          <w:sz w:val="21"/>
                          <w:szCs w:val="21"/>
                        </w:rPr>
                        <w:t xml:space="preserve"> page</w:t>
                      </w:r>
                    </w:p>
                  </w:txbxContent>
                </v:textbox>
              </v:shape>
            </w:pict>
          </mc:Fallback>
        </mc:AlternateContent>
      </w:r>
      <w:r w:rsidRPr="005D5778">
        <w:drawing>
          <wp:inline distT="0" distB="0" distL="0" distR="0" wp14:anchorId="543E7711" wp14:editId="7B6A9B51">
            <wp:extent cx="1655015" cy="1362187"/>
            <wp:effectExtent l="0" t="0" r="0" b="0"/>
            <wp:docPr id="984686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686843" name=""/>
                    <pic:cNvPicPr/>
                  </pic:nvPicPr>
                  <pic:blipFill>
                    <a:blip r:embed="rId21"/>
                    <a:stretch>
                      <a:fillRect/>
                    </a:stretch>
                  </pic:blipFill>
                  <pic:spPr>
                    <a:xfrm>
                      <a:off x="0" y="0"/>
                      <a:ext cx="1732314" cy="1425809"/>
                    </a:xfrm>
                    <a:prstGeom prst="rect">
                      <a:avLst/>
                    </a:prstGeom>
                  </pic:spPr>
                </pic:pic>
              </a:graphicData>
            </a:graphic>
          </wp:inline>
        </w:drawing>
      </w:r>
      <w:r w:rsidRPr="005D5778">
        <w:drawing>
          <wp:inline distT="0" distB="0" distL="0" distR="0" wp14:anchorId="43D571F4" wp14:editId="6E817D52">
            <wp:extent cx="1757082" cy="1359373"/>
            <wp:effectExtent l="0" t="0" r="0" b="0"/>
            <wp:docPr id="120023033" name="Picture 1" descr="A close-up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23033" name="Picture 1" descr="A close-up of a website&#10;&#10;AI-generated content may be incorrect."/>
                    <pic:cNvPicPr/>
                  </pic:nvPicPr>
                  <pic:blipFill>
                    <a:blip r:embed="rId22"/>
                    <a:stretch>
                      <a:fillRect/>
                    </a:stretch>
                  </pic:blipFill>
                  <pic:spPr>
                    <a:xfrm>
                      <a:off x="0" y="0"/>
                      <a:ext cx="1834004" cy="1418884"/>
                    </a:xfrm>
                    <a:prstGeom prst="rect">
                      <a:avLst/>
                    </a:prstGeom>
                  </pic:spPr>
                </pic:pic>
              </a:graphicData>
            </a:graphic>
          </wp:inline>
        </w:drawing>
      </w:r>
      <w:r w:rsidRPr="005D5778">
        <w:drawing>
          <wp:inline distT="0" distB="0" distL="0" distR="0" wp14:anchorId="78B1B144" wp14:editId="53EA6EEB">
            <wp:extent cx="1825151" cy="1344295"/>
            <wp:effectExtent l="0" t="0" r="3810" b="1905"/>
            <wp:docPr id="7805692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569246" name=""/>
                    <pic:cNvPicPr/>
                  </pic:nvPicPr>
                  <pic:blipFill>
                    <a:blip r:embed="rId23"/>
                    <a:stretch>
                      <a:fillRect/>
                    </a:stretch>
                  </pic:blipFill>
                  <pic:spPr>
                    <a:xfrm>
                      <a:off x="0" y="0"/>
                      <a:ext cx="1858704" cy="1369008"/>
                    </a:xfrm>
                    <a:prstGeom prst="rect">
                      <a:avLst/>
                    </a:prstGeom>
                  </pic:spPr>
                </pic:pic>
              </a:graphicData>
            </a:graphic>
          </wp:inline>
        </w:drawing>
      </w:r>
    </w:p>
    <w:p w14:paraId="063969FE" w14:textId="77777777" w:rsidR="008D1756" w:rsidRDefault="008D1756" w:rsidP="0000774F"/>
    <w:p w14:paraId="75A1F0DC" w14:textId="6773FA16" w:rsidR="000073E2" w:rsidRDefault="00590301" w:rsidP="008D1756">
      <w:r>
        <w:t>T</w:t>
      </w:r>
      <w:r w:rsidR="008D1756">
        <w:t xml:space="preserve">he artist behind </w:t>
      </w:r>
      <w:r>
        <w:rPr>
          <w:i/>
          <w:iCs/>
        </w:rPr>
        <w:t>POP</w:t>
      </w:r>
      <w:r w:rsidR="008D1756">
        <w:t xml:space="preserve">, Ruth Broadway’s own website provides a </w:t>
      </w:r>
      <w:r w:rsidR="000073E2">
        <w:t>strong</w:t>
      </w:r>
      <w:r w:rsidR="008D1756">
        <w:t xml:space="preserve"> example of the visual aesthetic consistencies conveyed in the discussed theories</w:t>
      </w:r>
      <w:r>
        <w:t xml:space="preserve"> </w:t>
      </w:r>
      <w:r w:rsidR="000073E2">
        <w:t>surrounding how to</w:t>
      </w:r>
      <w:r>
        <w:t xml:space="preserve"> maximis</w:t>
      </w:r>
      <w:r w:rsidR="000073E2">
        <w:t>e</w:t>
      </w:r>
      <w:r>
        <w:t xml:space="preserve"> online engagement</w:t>
      </w:r>
      <w:r w:rsidR="008D1756">
        <w:t>.</w:t>
      </w:r>
      <w:r w:rsidR="008D1756">
        <w:rPr>
          <w:rStyle w:val="FootnoteReference"/>
        </w:rPr>
        <w:footnoteReference w:id="24"/>
      </w:r>
      <w:r w:rsidR="008D1756">
        <w:t xml:space="preserve"> For instance, Broadway has </w:t>
      </w:r>
      <w:r w:rsidR="00274F9D">
        <w:t>used</w:t>
      </w:r>
      <w:r w:rsidR="008D1756">
        <w:t xml:space="preserve"> the same colour palette, font, and typological images used as navigational interfaces</w:t>
      </w:r>
      <w:r w:rsidR="0078240B">
        <w:t xml:space="preserve"> running throughout each webpage</w:t>
      </w:r>
      <w:r w:rsidR="00274F9D">
        <w:t xml:space="preserve"> to create a ‘clean’ aesthetic</w:t>
      </w:r>
      <w:r>
        <w:t xml:space="preserve">. </w:t>
      </w:r>
      <w:r w:rsidR="008D1756">
        <w:t xml:space="preserve">Consequently, </w:t>
      </w:r>
      <w:r>
        <w:t xml:space="preserve">because of the elevated online experience provided by these </w:t>
      </w:r>
      <w:r w:rsidR="0078240B">
        <w:t>visuals</w:t>
      </w:r>
      <w:r>
        <w:t>, Broadway’s website aligns with</w:t>
      </w:r>
      <w:r w:rsidR="008D1756">
        <w:t xml:space="preserve"> Campbell </w:t>
      </w:r>
      <w:r w:rsidR="008D1756">
        <w:rPr>
          <w:i/>
          <w:iCs/>
        </w:rPr>
        <w:t>et al.</w:t>
      </w:r>
      <w:r w:rsidR="008D1756">
        <w:t>’</w:t>
      </w:r>
      <w:r w:rsidR="0078240B">
        <w:t>s findings</w:t>
      </w:r>
      <w:r w:rsidR="008D1756">
        <w:rPr>
          <w:rStyle w:val="FootnoteReference"/>
        </w:rPr>
        <w:footnoteReference w:id="25"/>
      </w:r>
      <w:r w:rsidR="008D1756">
        <w:t xml:space="preserve"> </w:t>
      </w:r>
      <w:r>
        <w:t xml:space="preserve"> in that </w:t>
      </w:r>
      <w:r w:rsidR="008D1756">
        <w:t xml:space="preserve">additional positive tropes </w:t>
      </w:r>
      <w:r>
        <w:t>are automatically</w:t>
      </w:r>
      <w:r w:rsidR="008D1756">
        <w:t xml:space="preserve"> assumed </w:t>
      </w:r>
      <w:r>
        <w:t>about</w:t>
      </w:r>
      <w:r w:rsidR="008D1756">
        <w:t xml:space="preserve"> </w:t>
      </w:r>
      <w:r w:rsidR="000073E2">
        <w:t>the art and artist</w:t>
      </w:r>
      <w:r>
        <w:t>,</w:t>
      </w:r>
      <w:r w:rsidR="008D1756">
        <w:t xml:space="preserve"> such as professionalism and sophistication; and thus, Broadway’s website harmoniously personifies her physical work. However, Campbell </w:t>
      </w:r>
      <w:r w:rsidR="008D1756">
        <w:rPr>
          <w:i/>
          <w:iCs/>
        </w:rPr>
        <w:t>et al.</w:t>
      </w:r>
      <w:r w:rsidR="008D1756">
        <w:t xml:space="preserve">’s research also </w:t>
      </w:r>
      <w:r>
        <w:t>warns that</w:t>
      </w:r>
      <w:r w:rsidR="008D1756">
        <w:t xml:space="preserve"> poor aesthetics can create negative assumptions</w:t>
      </w:r>
      <w:r w:rsidR="0078240B">
        <w:t xml:space="preserve"> that extend</w:t>
      </w:r>
      <w:r w:rsidR="00F06EA9">
        <w:t xml:space="preserve"> </w:t>
      </w:r>
      <w:r w:rsidR="0078240B">
        <w:t>to</w:t>
      </w:r>
      <w:r w:rsidR="008D1756">
        <w:t xml:space="preserve"> the perception of content. </w:t>
      </w:r>
    </w:p>
    <w:p w14:paraId="3A4B1CF3" w14:textId="77777777" w:rsidR="009623E6" w:rsidRDefault="009623E6" w:rsidP="008D1756"/>
    <w:p w14:paraId="681BA76C" w14:textId="77777777" w:rsidR="009623E6" w:rsidRDefault="009623E6" w:rsidP="00030EDB"/>
    <w:p w14:paraId="08E12150" w14:textId="77777777" w:rsidR="009623E6" w:rsidRDefault="009623E6" w:rsidP="00030EDB"/>
    <w:p w14:paraId="4BB1EBAC" w14:textId="3FC7BC86" w:rsidR="00030EDB" w:rsidRDefault="00030EDB" w:rsidP="00030EDB">
      <w:r>
        <w:rPr>
          <w:noProof/>
        </w:rPr>
        <w:lastRenderedPageBreak/>
        <mc:AlternateContent>
          <mc:Choice Requires="wps">
            <w:drawing>
              <wp:anchor distT="0" distB="0" distL="114300" distR="114300" simplePos="0" relativeHeight="251688960" behindDoc="0" locked="0" layoutInCell="1" allowOverlap="1" wp14:anchorId="03AB00C0" wp14:editId="5248825E">
                <wp:simplePos x="0" y="0"/>
                <wp:positionH relativeFrom="column">
                  <wp:posOffset>0</wp:posOffset>
                </wp:positionH>
                <wp:positionV relativeFrom="paragraph">
                  <wp:posOffset>1345005</wp:posOffset>
                </wp:positionV>
                <wp:extent cx="5844428" cy="457200"/>
                <wp:effectExtent l="0" t="0" r="0" b="0"/>
                <wp:wrapNone/>
                <wp:docPr id="1915385713" name="Text Box 2"/>
                <wp:cNvGraphicFramePr/>
                <a:graphic xmlns:a="http://schemas.openxmlformats.org/drawingml/2006/main">
                  <a:graphicData uri="http://schemas.microsoft.com/office/word/2010/wordprocessingShape">
                    <wps:wsp>
                      <wps:cNvSpPr txBox="1"/>
                      <wps:spPr>
                        <a:xfrm>
                          <a:off x="0" y="0"/>
                          <a:ext cx="5844428" cy="457200"/>
                        </a:xfrm>
                        <a:prstGeom prst="rect">
                          <a:avLst/>
                        </a:prstGeom>
                        <a:solidFill>
                          <a:schemeClr val="lt1"/>
                        </a:solidFill>
                        <a:ln w="6350">
                          <a:noFill/>
                        </a:ln>
                      </wps:spPr>
                      <wps:txbx>
                        <w:txbxContent>
                          <w:p w14:paraId="5E8C6956" w14:textId="38DE8C72" w:rsidR="00030EDB" w:rsidRPr="00591339" w:rsidRDefault="00030EDB" w:rsidP="00030EDB">
                            <w:pPr>
                              <w:rPr>
                                <w:i/>
                                <w:iCs/>
                                <w:sz w:val="21"/>
                                <w:szCs w:val="21"/>
                              </w:rPr>
                            </w:pPr>
                            <w:r w:rsidRPr="00030EDB">
                              <w:rPr>
                                <w:b/>
                                <w:bCs/>
                                <w:sz w:val="21"/>
                                <w:szCs w:val="21"/>
                              </w:rPr>
                              <w:t>Fig</w:t>
                            </w:r>
                            <w:r w:rsidR="000073E2">
                              <w:rPr>
                                <w:b/>
                                <w:bCs/>
                                <w:sz w:val="21"/>
                                <w:szCs w:val="21"/>
                              </w:rPr>
                              <w:t>.</w:t>
                            </w:r>
                            <w:r w:rsidR="00B51FEF">
                              <w:rPr>
                                <w:b/>
                                <w:bCs/>
                                <w:sz w:val="21"/>
                                <w:szCs w:val="21"/>
                              </w:rPr>
                              <w:t>17,18,19</w:t>
                            </w:r>
                            <w:r w:rsidRPr="00030EDB">
                              <w:rPr>
                                <w:b/>
                                <w:bCs/>
                                <w:sz w:val="21"/>
                                <w:szCs w:val="21"/>
                              </w:rPr>
                              <w:t>:</w:t>
                            </w:r>
                            <w:r>
                              <w:rPr>
                                <w:sz w:val="21"/>
                                <w:szCs w:val="21"/>
                              </w:rPr>
                              <w:t xml:space="preserve"> </w:t>
                            </w:r>
                            <w:r w:rsidRPr="00030EDB">
                              <w:rPr>
                                <w:sz w:val="21"/>
                                <w:szCs w:val="21"/>
                              </w:rPr>
                              <w:t xml:space="preserve">Screenshots of side- by- side comparisons between the webpages </w:t>
                            </w:r>
                            <w:r w:rsidR="000073E2">
                              <w:rPr>
                                <w:sz w:val="21"/>
                                <w:szCs w:val="21"/>
                              </w:rPr>
                              <w:t xml:space="preserve">of </w:t>
                            </w:r>
                            <w:r w:rsidR="000073E2">
                              <w:rPr>
                                <w:i/>
                                <w:iCs/>
                                <w:sz w:val="21"/>
                                <w:szCs w:val="21"/>
                              </w:rPr>
                              <w:t>POP</w:t>
                            </w:r>
                            <w:r w:rsidRPr="00030EDB">
                              <w:rPr>
                                <w:sz w:val="21"/>
                                <w:szCs w:val="21"/>
                              </w:rPr>
                              <w:t xml:space="preserve">, the </w:t>
                            </w:r>
                            <w:r w:rsidRPr="000073E2">
                              <w:rPr>
                                <w:i/>
                                <w:iCs/>
                                <w:sz w:val="21"/>
                                <w:szCs w:val="21"/>
                              </w:rPr>
                              <w:t>About</w:t>
                            </w:r>
                            <w:r w:rsidRPr="00030EDB">
                              <w:rPr>
                                <w:sz w:val="21"/>
                                <w:szCs w:val="21"/>
                              </w:rPr>
                              <w:t xml:space="preserve"> page, and </w:t>
                            </w:r>
                            <w:r w:rsidRPr="000073E2">
                              <w:rPr>
                                <w:i/>
                                <w:iCs/>
                                <w:sz w:val="21"/>
                                <w:szCs w:val="21"/>
                              </w:rPr>
                              <w:t>The Art of Fiction</w:t>
                            </w:r>
                            <w:r w:rsidRPr="00030EDB">
                              <w:rPr>
                                <w:sz w:val="21"/>
                                <w:szCs w:val="21"/>
                              </w:rPr>
                              <w:t xml:space="preserve"> landing 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AB00C0" id="_x0000_s1035" type="#_x0000_t202" style="position:absolute;margin-left:0;margin-top:105.9pt;width:460.2pt;height:36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" fillcolor="white [3201]" stroked="f" strokeweight=".5pt">
                <v:textbox>
                  <w:txbxContent>
                    <w:p w14:paraId="5E8C6956" w14:textId="38DE8C72" w:rsidR="00030EDB" w:rsidRPr="00591339" w:rsidRDefault="00030EDB" w:rsidP="00030EDB">
                      <w:pPr>
                        <w:rPr>
                          <w:i/>
                          <w:iCs/>
                          <w:sz w:val="21"/>
                          <w:szCs w:val="21"/>
                        </w:rPr>
                      </w:pPr>
                      <w:r w:rsidRPr="00030EDB">
                        <w:rPr>
                          <w:b/>
                          <w:bCs/>
                          <w:sz w:val="21"/>
                          <w:szCs w:val="21"/>
                        </w:rPr>
                        <w:t>Fig</w:t>
                      </w:r>
                      <w:r w:rsidR="000073E2">
                        <w:rPr>
                          <w:b/>
                          <w:bCs/>
                          <w:sz w:val="21"/>
                          <w:szCs w:val="21"/>
                        </w:rPr>
                        <w:t>.</w:t>
                      </w:r>
                      <w:r w:rsidR="00B51FEF">
                        <w:rPr>
                          <w:b/>
                          <w:bCs/>
                          <w:sz w:val="21"/>
                          <w:szCs w:val="21"/>
                        </w:rPr>
                        <w:t>17,18,19</w:t>
                      </w:r>
                      <w:r w:rsidRPr="00030EDB">
                        <w:rPr>
                          <w:b/>
                          <w:bCs/>
                          <w:sz w:val="21"/>
                          <w:szCs w:val="21"/>
                        </w:rPr>
                        <w:t>:</w:t>
                      </w:r>
                      <w:r>
                        <w:rPr>
                          <w:sz w:val="21"/>
                          <w:szCs w:val="21"/>
                        </w:rPr>
                        <w:t xml:space="preserve"> </w:t>
                      </w:r>
                      <w:r w:rsidRPr="00030EDB">
                        <w:rPr>
                          <w:sz w:val="21"/>
                          <w:szCs w:val="21"/>
                        </w:rPr>
                        <w:t xml:space="preserve">Screenshots of side- by- side comparisons between the webpages </w:t>
                      </w:r>
                      <w:r w:rsidR="000073E2">
                        <w:rPr>
                          <w:sz w:val="21"/>
                          <w:szCs w:val="21"/>
                        </w:rPr>
                        <w:t xml:space="preserve">of </w:t>
                      </w:r>
                      <w:r w:rsidR="000073E2">
                        <w:rPr>
                          <w:i/>
                          <w:iCs/>
                          <w:sz w:val="21"/>
                          <w:szCs w:val="21"/>
                        </w:rPr>
                        <w:t>POP</w:t>
                      </w:r>
                      <w:r w:rsidRPr="00030EDB">
                        <w:rPr>
                          <w:sz w:val="21"/>
                          <w:szCs w:val="21"/>
                        </w:rPr>
                        <w:t xml:space="preserve">, the </w:t>
                      </w:r>
                      <w:r w:rsidRPr="000073E2">
                        <w:rPr>
                          <w:i/>
                          <w:iCs/>
                          <w:sz w:val="21"/>
                          <w:szCs w:val="21"/>
                        </w:rPr>
                        <w:t>About</w:t>
                      </w:r>
                      <w:r w:rsidRPr="00030EDB">
                        <w:rPr>
                          <w:sz w:val="21"/>
                          <w:szCs w:val="21"/>
                        </w:rPr>
                        <w:t xml:space="preserve"> page, and </w:t>
                      </w:r>
                      <w:r w:rsidRPr="000073E2">
                        <w:rPr>
                          <w:i/>
                          <w:iCs/>
                          <w:sz w:val="21"/>
                          <w:szCs w:val="21"/>
                        </w:rPr>
                        <w:t>The Art of Fiction</w:t>
                      </w:r>
                      <w:r w:rsidRPr="00030EDB">
                        <w:rPr>
                          <w:sz w:val="21"/>
                          <w:szCs w:val="21"/>
                        </w:rPr>
                        <w:t xml:space="preserve"> landing page</w:t>
                      </w:r>
                    </w:p>
                  </w:txbxContent>
                </v:textbox>
              </v:shape>
            </w:pict>
          </mc:Fallback>
        </mc:AlternateContent>
      </w:r>
      <w:r w:rsidRPr="00614478">
        <w:rPr>
          <w:u w:val="single"/>
        </w:rPr>
        <w:drawing>
          <wp:inline distT="0" distB="0" distL="0" distR="0" wp14:anchorId="42BE27F7" wp14:editId="14100414">
            <wp:extent cx="1701054" cy="1169969"/>
            <wp:effectExtent l="0" t="0" r="1270" b="0"/>
            <wp:docPr id="1242098189" name="Picture 1" descr="A screen shot of a quil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662366" name="Picture 1" descr="A screen shot of a quilt&#10;&#10;AI-generated content may be incorrect."/>
                    <pic:cNvPicPr/>
                  </pic:nvPicPr>
                  <pic:blipFill>
                    <a:blip r:embed="rId15"/>
                    <a:stretch>
                      <a:fillRect/>
                    </a:stretch>
                  </pic:blipFill>
                  <pic:spPr>
                    <a:xfrm>
                      <a:off x="0" y="0"/>
                      <a:ext cx="1791028" cy="1231852"/>
                    </a:xfrm>
                    <a:prstGeom prst="rect">
                      <a:avLst/>
                    </a:prstGeom>
                  </pic:spPr>
                </pic:pic>
              </a:graphicData>
            </a:graphic>
          </wp:inline>
        </w:drawing>
      </w:r>
      <w:r w:rsidRPr="00440E88">
        <w:drawing>
          <wp:inline distT="0" distB="0" distL="0" distR="0" wp14:anchorId="45792278" wp14:editId="532C4011">
            <wp:extent cx="1760441" cy="1171612"/>
            <wp:effectExtent l="0" t="0" r="5080" b="0"/>
            <wp:docPr id="182072117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721170" name="Picture 1" descr="A screenshot of a computer&#10;&#10;AI-generated content may be incorrect."/>
                    <pic:cNvPicPr/>
                  </pic:nvPicPr>
                  <pic:blipFill>
                    <a:blip r:embed="rId24"/>
                    <a:stretch>
                      <a:fillRect/>
                    </a:stretch>
                  </pic:blipFill>
                  <pic:spPr>
                    <a:xfrm>
                      <a:off x="0" y="0"/>
                      <a:ext cx="1904946" cy="1267783"/>
                    </a:xfrm>
                    <a:prstGeom prst="rect">
                      <a:avLst/>
                    </a:prstGeom>
                  </pic:spPr>
                </pic:pic>
              </a:graphicData>
            </a:graphic>
          </wp:inline>
        </w:drawing>
      </w:r>
      <w:r>
        <w:t xml:space="preserve">    </w:t>
      </w:r>
      <w:r w:rsidRPr="00064099">
        <w:drawing>
          <wp:inline distT="0" distB="0" distL="0" distR="0" wp14:anchorId="63A2AA49" wp14:editId="726B91C0">
            <wp:extent cx="1871170" cy="1169222"/>
            <wp:effectExtent l="0" t="0" r="0" b="0"/>
            <wp:docPr id="1728744660"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744660" name="Picture 1" descr="A screenshot of a website&#10;&#10;AI-generated content may be incorrect."/>
                    <pic:cNvPicPr/>
                  </pic:nvPicPr>
                  <pic:blipFill>
                    <a:blip r:embed="rId8"/>
                    <a:stretch>
                      <a:fillRect/>
                    </a:stretch>
                  </pic:blipFill>
                  <pic:spPr>
                    <a:xfrm>
                      <a:off x="0" y="0"/>
                      <a:ext cx="1934946" cy="1209073"/>
                    </a:xfrm>
                    <a:prstGeom prst="rect">
                      <a:avLst/>
                    </a:prstGeom>
                  </pic:spPr>
                </pic:pic>
              </a:graphicData>
            </a:graphic>
          </wp:inline>
        </w:drawing>
      </w:r>
    </w:p>
    <w:p w14:paraId="43B435CB" w14:textId="77777777" w:rsidR="000073E2" w:rsidRDefault="000073E2" w:rsidP="00030EDB"/>
    <w:p w14:paraId="4DFD0030" w14:textId="77777777" w:rsidR="00655638" w:rsidRDefault="00655638" w:rsidP="00030EDB"/>
    <w:p w14:paraId="53B3E38F" w14:textId="337FEEE8" w:rsidR="00030EDB" w:rsidRDefault="00030EDB" w:rsidP="00030EDB">
      <w:r>
        <w:t xml:space="preserve">Compared to the main </w:t>
      </w:r>
      <w:r>
        <w:rPr>
          <w:i/>
          <w:iCs/>
        </w:rPr>
        <w:t xml:space="preserve">POP </w:t>
      </w:r>
      <w:r>
        <w:t>page</w:t>
      </w:r>
      <w:r w:rsidR="000073E2">
        <w:t>s</w:t>
      </w:r>
      <w:r>
        <w:t>, t</w:t>
      </w:r>
      <w:r w:rsidR="00440E88">
        <w:t xml:space="preserve">he first impression of the </w:t>
      </w:r>
      <w:r w:rsidR="00440E88">
        <w:rPr>
          <w:i/>
          <w:iCs/>
        </w:rPr>
        <w:t>About</w:t>
      </w:r>
      <w:r w:rsidR="00DA3001">
        <w:rPr>
          <w:rStyle w:val="FootnoteReference"/>
          <w:i/>
          <w:iCs/>
        </w:rPr>
        <w:footnoteReference w:id="26"/>
      </w:r>
      <w:r w:rsidR="00440E88">
        <w:t xml:space="preserve"> page</w:t>
      </w:r>
      <w:r w:rsidR="00B30B3A">
        <w:t xml:space="preserve"> is that it </w:t>
      </w:r>
      <w:r w:rsidR="0035769B">
        <w:t>is</w:t>
      </w:r>
      <w:r w:rsidR="00B30B3A">
        <w:t xml:space="preserve"> dull. </w:t>
      </w:r>
      <w:r w:rsidR="00F06EA9">
        <w:t>The</w:t>
      </w:r>
      <w:r w:rsidR="00B30B3A">
        <w:t xml:space="preserve"> </w:t>
      </w:r>
      <w:r w:rsidR="0035769B">
        <w:t>large</w:t>
      </w:r>
      <w:r w:rsidR="00B30B3A">
        <w:t xml:space="preserve"> block of text </w:t>
      </w:r>
      <w:r w:rsidR="00F06EA9">
        <w:t>offers</w:t>
      </w:r>
      <w:r w:rsidR="00B30B3A">
        <w:t xml:space="preserve"> </w:t>
      </w:r>
      <w:r w:rsidR="000073E2">
        <w:t>limited</w:t>
      </w:r>
      <w:r w:rsidR="00B30B3A">
        <w:t xml:space="preserve"> </w:t>
      </w:r>
      <w:r w:rsidR="0035769B">
        <w:t>variation</w:t>
      </w:r>
      <w:r w:rsidR="000073E2">
        <w:t xml:space="preserve">. What is most noticeable is the absence of </w:t>
      </w:r>
      <w:r>
        <w:t>visual context of the female artist</w:t>
      </w:r>
      <w:r w:rsidR="005D2DDC">
        <w:t xml:space="preserve">, </w:t>
      </w:r>
      <w:r>
        <w:t>project leader</w:t>
      </w:r>
      <w:r w:rsidR="000073E2">
        <w:t>,</w:t>
      </w:r>
      <w:r w:rsidR="005D2DDC">
        <w:t xml:space="preserve"> and forementioned exhibitions</w:t>
      </w:r>
      <w:r w:rsidR="000073E2">
        <w:t xml:space="preserve"> </w:t>
      </w:r>
      <w:r w:rsidR="00F06EA9">
        <w:t>that would</w:t>
      </w:r>
      <w:r w:rsidR="000073E2">
        <w:t xml:space="preserve"> </w:t>
      </w:r>
      <w:r w:rsidR="00F06EA9">
        <w:t>complement</w:t>
      </w:r>
      <w:r w:rsidR="000073E2">
        <w:t xml:space="preserve"> the content</w:t>
      </w:r>
      <w:r w:rsidR="00B30B3A">
        <w:t xml:space="preserve">. Since </w:t>
      </w:r>
      <w:r w:rsidR="0035769B">
        <w:t xml:space="preserve">the objective of </w:t>
      </w:r>
      <w:r w:rsidR="0035769B">
        <w:rPr>
          <w:i/>
          <w:iCs/>
        </w:rPr>
        <w:t>POP</w:t>
      </w:r>
      <w:r w:rsidR="0035769B">
        <w:t xml:space="preserve"> was</w:t>
      </w:r>
      <w:r w:rsidR="00B30B3A">
        <w:t xml:space="preserve"> to celebrate women’s craftsmanship through art and imagery, perhaps </w:t>
      </w:r>
      <w:r w:rsidR="0035769B">
        <w:t>providing</w:t>
      </w:r>
      <w:r w:rsidR="00B30B3A">
        <w:t xml:space="preserve"> photographs of the women behind the project</w:t>
      </w:r>
      <w:r w:rsidR="00F06EA9">
        <w:t>,</w:t>
      </w:r>
      <w:r w:rsidR="00B30B3A">
        <w:t xml:space="preserve"> </w:t>
      </w:r>
      <w:r w:rsidR="005D2DDC">
        <w:t>and their events</w:t>
      </w:r>
      <w:r w:rsidR="00F06EA9">
        <w:t>,</w:t>
      </w:r>
      <w:r w:rsidR="005D2DDC">
        <w:t xml:space="preserve"> </w:t>
      </w:r>
      <w:r w:rsidR="00B30B3A">
        <w:t>would have been prudent</w:t>
      </w:r>
      <w:r w:rsidR="0035769B">
        <w:t xml:space="preserve"> </w:t>
      </w:r>
      <w:r w:rsidR="00F06EA9">
        <w:t>as a method of conveying</w:t>
      </w:r>
      <w:r w:rsidR="0035769B">
        <w:t xml:space="preserve"> a consistent message</w:t>
      </w:r>
      <w:r w:rsidR="005D2DDC">
        <w:t xml:space="preserve"> of celebration </w:t>
      </w:r>
      <w:r w:rsidR="00F06EA9">
        <w:t>to run through</w:t>
      </w:r>
      <w:r w:rsidR="005D2DDC">
        <w:t xml:space="preserve"> the physical and digital projects</w:t>
      </w:r>
      <w:r w:rsidR="00B30B3A">
        <w:t xml:space="preserve">. </w:t>
      </w:r>
      <w:r>
        <w:t xml:space="preserve">Therefore, this juxtaposition of ‘effort’ between </w:t>
      </w:r>
      <w:r>
        <w:t xml:space="preserve">the </w:t>
      </w:r>
      <w:r>
        <w:rPr>
          <w:i/>
          <w:iCs/>
        </w:rPr>
        <w:t>Patchwork</w:t>
      </w:r>
      <w:r>
        <w:t xml:space="preserve"> and </w:t>
      </w:r>
      <w:r>
        <w:rPr>
          <w:i/>
          <w:iCs/>
        </w:rPr>
        <w:t>About</w:t>
      </w:r>
      <w:r>
        <w:t xml:space="preserve"> page</w:t>
      </w:r>
      <w:r w:rsidR="000073E2">
        <w:t>s</w:t>
      </w:r>
      <w:r>
        <w:t xml:space="preserve"> reinforces </w:t>
      </w:r>
      <w:r>
        <w:t>the</w:t>
      </w:r>
      <w:r>
        <w:t xml:space="preserve"> </w:t>
      </w:r>
      <w:r>
        <w:t>notion</w:t>
      </w:r>
      <w:r>
        <w:t xml:space="preserve"> that poor aesthetic can create </w:t>
      </w:r>
      <w:r>
        <w:t>assumed</w:t>
      </w:r>
      <w:r>
        <w:t xml:space="preserve"> negative connotations</w:t>
      </w:r>
      <w:r w:rsidR="004F58E4">
        <w:t xml:space="preserve">. </w:t>
      </w:r>
      <w:r w:rsidR="005D2DDC">
        <w:t>I</w:t>
      </w:r>
      <w:r w:rsidR="004F58E4">
        <w:t xml:space="preserve">n </w:t>
      </w:r>
      <w:r>
        <w:t xml:space="preserve">this instance, </w:t>
      </w:r>
      <w:r w:rsidR="004F58E4">
        <w:t xml:space="preserve">there is a danger that </w:t>
      </w:r>
      <w:r>
        <w:t xml:space="preserve">users </w:t>
      </w:r>
      <w:r w:rsidR="00F06EA9">
        <w:t>might</w:t>
      </w:r>
      <w:r w:rsidR="004F58E4">
        <w:t xml:space="preserve"> perceive</w:t>
      </w:r>
      <w:r>
        <w:t xml:space="preserve"> </w:t>
      </w:r>
      <w:r>
        <w:t xml:space="preserve">the </w:t>
      </w:r>
      <w:r w:rsidR="00F06EA9">
        <w:t xml:space="preserve">connection between </w:t>
      </w:r>
      <w:r>
        <w:t xml:space="preserve">project </w:t>
      </w:r>
      <w:r w:rsidR="004F58E4">
        <w:t xml:space="preserve">and objective </w:t>
      </w:r>
      <w:r>
        <w:t xml:space="preserve">as </w:t>
      </w:r>
      <w:r w:rsidR="00F06EA9">
        <w:t>superficial.</w:t>
      </w:r>
      <w:r w:rsidR="004F58E4">
        <w:t xml:space="preserve"> Additionally, the digital visualization choice for the archives </w:t>
      </w:r>
      <w:r>
        <w:t xml:space="preserve">could cause </w:t>
      </w:r>
      <w:r w:rsidR="004F58E4">
        <w:t xml:space="preserve">a similar </w:t>
      </w:r>
      <w:r>
        <w:t xml:space="preserve">misinterpretation </w:t>
      </w:r>
      <w:r w:rsidR="004F58E4">
        <w:t xml:space="preserve">of the </w:t>
      </w:r>
      <w:r>
        <w:t>patchwork</w:t>
      </w:r>
      <w:r w:rsidR="00F06EA9">
        <w:t>’s</w:t>
      </w:r>
      <w:r w:rsidR="004F58E4">
        <w:t xml:space="preserve"> objective</w:t>
      </w:r>
      <w:r>
        <w:t xml:space="preserve">. </w:t>
      </w:r>
    </w:p>
    <w:p w14:paraId="69ABDCF2" w14:textId="77777777" w:rsidR="005D2DDC" w:rsidRDefault="005D2DDC" w:rsidP="0000774F"/>
    <w:p w14:paraId="3C272ADF" w14:textId="76A0AD4C" w:rsidR="00041AB7" w:rsidRPr="005D2DDC" w:rsidRDefault="004F58E4" w:rsidP="0000774F">
      <w:pPr>
        <w:rPr>
          <w:u w:val="single"/>
        </w:rPr>
      </w:pPr>
      <w:r>
        <w:rPr>
          <w:u w:val="single"/>
        </w:rPr>
        <w:t>Data Visualization</w:t>
      </w:r>
    </w:p>
    <w:p w14:paraId="4014FD3A" w14:textId="593858AC" w:rsidR="00B30E33" w:rsidRDefault="007E607D" w:rsidP="0000774F">
      <w:r>
        <w:t>At first glance, the</w:t>
      </w:r>
      <w:r w:rsidR="00F51ECA">
        <w:t xml:space="preserve"> </w:t>
      </w:r>
      <w:r w:rsidR="005D2DDC">
        <w:rPr>
          <w:i/>
          <w:iCs/>
        </w:rPr>
        <w:t>L</w:t>
      </w:r>
      <w:r w:rsidRPr="007E607D">
        <w:rPr>
          <w:i/>
          <w:iCs/>
        </w:rPr>
        <w:t>ocations</w:t>
      </w:r>
      <w:r w:rsidR="003C0E06">
        <w:rPr>
          <w:rStyle w:val="FootnoteReference"/>
          <w:i/>
          <w:iCs/>
        </w:rPr>
        <w:footnoteReference w:id="27"/>
      </w:r>
      <w:r>
        <w:t xml:space="preserve"> archive </w:t>
      </w:r>
      <w:r w:rsidR="00F51ECA" w:rsidRPr="007E607D">
        <w:t>option</w:t>
      </w:r>
      <w:r>
        <w:t xml:space="preserve"> </w:t>
      </w:r>
      <w:r w:rsidR="00F51ECA">
        <w:t>appears to offer a</w:t>
      </w:r>
      <w:r w:rsidR="00685523">
        <w:t>n equally visually pleasing</w:t>
      </w:r>
      <w:r w:rsidR="00F51ECA">
        <w:t xml:space="preserve"> method for data presentatio</w:t>
      </w:r>
      <w:r w:rsidR="00685523">
        <w:t>n</w:t>
      </w:r>
      <w:r w:rsidR="005D2DDC">
        <w:t xml:space="preserve"> as the </w:t>
      </w:r>
      <w:r w:rsidR="005D2DDC">
        <w:rPr>
          <w:i/>
          <w:iCs/>
        </w:rPr>
        <w:t>Patches</w:t>
      </w:r>
      <w:r w:rsidR="005D2DDC">
        <w:t xml:space="preserve"> option</w:t>
      </w:r>
      <w:r w:rsidR="00F51ECA">
        <w:t xml:space="preserve">. </w:t>
      </w:r>
      <w:r w:rsidR="00A1393B">
        <w:t>Using</w:t>
      </w:r>
      <w:r w:rsidR="00990FA9">
        <w:t xml:space="preserve"> maps</w:t>
      </w:r>
      <w:r w:rsidR="00685523">
        <w:t xml:space="preserve"> </w:t>
      </w:r>
      <w:r w:rsidR="00A1393B">
        <w:t xml:space="preserve">for big datasets </w:t>
      </w:r>
      <w:r w:rsidR="00685523">
        <w:t>as a visual analytical tool</w:t>
      </w:r>
      <w:r w:rsidR="00990FA9">
        <w:t xml:space="preserve"> can be a</w:t>
      </w:r>
      <w:r w:rsidR="005D2DDC">
        <w:t xml:space="preserve">n </w:t>
      </w:r>
      <w:r w:rsidR="00990FA9">
        <w:t xml:space="preserve">engaging method of </w:t>
      </w:r>
      <w:r w:rsidR="006D2912">
        <w:t>presentation</w:t>
      </w:r>
      <w:r w:rsidR="00990FA9">
        <w:t xml:space="preserve"> because it offer</w:t>
      </w:r>
      <w:r w:rsidR="00F06EA9">
        <w:t xml:space="preserve"> contextual</w:t>
      </w:r>
      <w:r w:rsidR="00990FA9">
        <w:t xml:space="preserve"> opportunities to bring patterns </w:t>
      </w:r>
      <w:r w:rsidR="00685523">
        <w:t xml:space="preserve">and findings </w:t>
      </w:r>
      <w:r w:rsidR="00990FA9">
        <w:t>among the raw data</w:t>
      </w:r>
      <w:r w:rsidR="00685523">
        <w:t xml:space="preserve"> to life</w:t>
      </w:r>
      <w:r w:rsidR="00A1393B">
        <w:t xml:space="preserve">; and thus, </w:t>
      </w:r>
      <w:r w:rsidR="0028337B">
        <w:t>adding to the analytical process.</w:t>
      </w:r>
      <w:r w:rsidR="00A1393B">
        <w:rPr>
          <w:rStyle w:val="FootnoteReference"/>
        </w:rPr>
        <w:footnoteReference w:id="28"/>
      </w:r>
      <w:r w:rsidR="0028337B">
        <w:t xml:space="preserve"> With this</w:t>
      </w:r>
      <w:r w:rsidR="006D2912">
        <w:t xml:space="preserve"> and the</w:t>
      </w:r>
      <w:r w:rsidR="0028337B">
        <w:t xml:space="preserve"> objective of </w:t>
      </w:r>
      <w:r w:rsidR="0028337B" w:rsidRPr="006D2912">
        <w:rPr>
          <w:i/>
          <w:iCs/>
        </w:rPr>
        <w:t>POP</w:t>
      </w:r>
      <w:r w:rsidR="0028337B">
        <w:t xml:space="preserve"> </w:t>
      </w:r>
      <w:r w:rsidR="000C595C">
        <w:t>to</w:t>
      </w:r>
      <w:r w:rsidR="0028337B">
        <w:t xml:space="preserve"> </w:t>
      </w:r>
      <w:r w:rsidR="000C595C">
        <w:t>connect communities</w:t>
      </w:r>
      <w:r w:rsidR="00B30E33">
        <w:t xml:space="preserve"> of “experienced craft practitioners” on a </w:t>
      </w:r>
      <w:r w:rsidR="006D2912">
        <w:t>“</w:t>
      </w:r>
      <w:r w:rsidR="00B30E33">
        <w:t>global scale</w:t>
      </w:r>
      <w:r w:rsidR="006D2912">
        <w:t>”</w:t>
      </w:r>
      <w:r w:rsidR="000C595C">
        <w:rPr>
          <w:rStyle w:val="FootnoteReference"/>
        </w:rPr>
        <w:footnoteReference w:id="29"/>
      </w:r>
      <w:r w:rsidR="00A1393B">
        <w:t xml:space="preserve"> in mind,</w:t>
      </w:r>
      <w:r w:rsidR="006D2912">
        <w:t xml:space="preserve"> </w:t>
      </w:r>
      <w:r w:rsidR="00B30E33">
        <w:t xml:space="preserve">it is worth discussing the effectiveness of using a map </w:t>
      </w:r>
      <w:r w:rsidR="00760E94">
        <w:t xml:space="preserve">under </w:t>
      </w:r>
      <w:r w:rsidR="006D2912">
        <w:t>this criterion</w:t>
      </w:r>
      <w:r w:rsidR="00B30E33">
        <w:t xml:space="preserve">. </w:t>
      </w:r>
    </w:p>
    <w:p w14:paraId="365DE7D8" w14:textId="77777777" w:rsidR="00B30E33" w:rsidRDefault="00B30E33" w:rsidP="0000774F"/>
    <w:p w14:paraId="3BD27A6F" w14:textId="41FAD176" w:rsidR="00B30E33" w:rsidRDefault="00B30E33" w:rsidP="0000774F">
      <w:r>
        <w:rPr>
          <w:noProof/>
        </w:rPr>
        <w:lastRenderedPageBreak/>
        <mc:AlternateContent>
          <mc:Choice Requires="wps">
            <w:drawing>
              <wp:anchor distT="0" distB="0" distL="114300" distR="114300" simplePos="0" relativeHeight="251676672" behindDoc="0" locked="0" layoutInCell="1" allowOverlap="1" wp14:anchorId="7C11AE9D" wp14:editId="1A4E227C">
                <wp:simplePos x="0" y="0"/>
                <wp:positionH relativeFrom="column">
                  <wp:posOffset>0</wp:posOffset>
                </wp:positionH>
                <wp:positionV relativeFrom="paragraph">
                  <wp:posOffset>1868757</wp:posOffset>
                </wp:positionV>
                <wp:extent cx="5844428" cy="457200"/>
                <wp:effectExtent l="0" t="0" r="0" b="0"/>
                <wp:wrapNone/>
                <wp:docPr id="1513059757" name="Text Box 2"/>
                <wp:cNvGraphicFramePr/>
                <a:graphic xmlns:a="http://schemas.openxmlformats.org/drawingml/2006/main">
                  <a:graphicData uri="http://schemas.microsoft.com/office/word/2010/wordprocessingShape">
                    <wps:wsp>
                      <wps:cNvSpPr txBox="1"/>
                      <wps:spPr>
                        <a:xfrm>
                          <a:off x="0" y="0"/>
                          <a:ext cx="5844428" cy="457200"/>
                        </a:xfrm>
                        <a:prstGeom prst="rect">
                          <a:avLst/>
                        </a:prstGeom>
                        <a:solidFill>
                          <a:schemeClr val="lt1"/>
                        </a:solidFill>
                        <a:ln w="6350">
                          <a:noFill/>
                        </a:ln>
                      </wps:spPr>
                      <wps:txbx>
                        <w:txbxContent>
                          <w:p w14:paraId="0F266E77" w14:textId="03189969" w:rsidR="00B30E33" w:rsidRPr="004035D8" w:rsidRDefault="00B30E33" w:rsidP="00B30E33">
                            <w:pPr>
                              <w:rPr>
                                <w:b/>
                                <w:bCs/>
                                <w:sz w:val="21"/>
                                <w:szCs w:val="21"/>
                              </w:rPr>
                            </w:pPr>
                            <w:r w:rsidRPr="00C5403E">
                              <w:rPr>
                                <w:b/>
                                <w:bCs/>
                                <w:sz w:val="21"/>
                                <w:szCs w:val="21"/>
                              </w:rPr>
                              <w:t>Fig</w:t>
                            </w:r>
                            <w:r w:rsidR="004035D8">
                              <w:rPr>
                                <w:b/>
                                <w:bCs/>
                                <w:sz w:val="21"/>
                                <w:szCs w:val="21"/>
                              </w:rPr>
                              <w:t>.</w:t>
                            </w:r>
                            <w:r w:rsidR="00EC3D2A">
                              <w:rPr>
                                <w:b/>
                                <w:bCs/>
                                <w:sz w:val="21"/>
                                <w:szCs w:val="21"/>
                              </w:rPr>
                              <w:t>20&amp;21</w:t>
                            </w:r>
                            <w:r w:rsidRPr="00C5403E">
                              <w:rPr>
                                <w:b/>
                                <w:bCs/>
                                <w:sz w:val="21"/>
                                <w:szCs w:val="21"/>
                              </w:rPr>
                              <w:t>:</w:t>
                            </w:r>
                            <w:r>
                              <w:rPr>
                                <w:sz w:val="21"/>
                                <w:szCs w:val="21"/>
                              </w:rPr>
                              <w:t xml:space="preserve"> </w:t>
                            </w:r>
                            <w:r w:rsidRPr="00C5403E">
                              <w:rPr>
                                <w:sz w:val="21"/>
                                <w:szCs w:val="21"/>
                              </w:rPr>
                              <w:t xml:space="preserve">Screenshots of the </w:t>
                            </w:r>
                            <w:r w:rsidR="006D2912">
                              <w:rPr>
                                <w:i/>
                                <w:iCs/>
                                <w:sz w:val="21"/>
                                <w:szCs w:val="21"/>
                              </w:rPr>
                              <w:t>L</w:t>
                            </w:r>
                            <w:r w:rsidR="00C55BBC" w:rsidRPr="006D2912">
                              <w:rPr>
                                <w:i/>
                                <w:iCs/>
                                <w:sz w:val="21"/>
                                <w:szCs w:val="21"/>
                              </w:rPr>
                              <w:t>ocations</w:t>
                            </w:r>
                            <w:r w:rsidR="00C55BBC" w:rsidRPr="00C5403E">
                              <w:rPr>
                                <w:sz w:val="21"/>
                                <w:szCs w:val="21"/>
                              </w:rPr>
                              <w:t xml:space="preserve"> maps zoomed in and out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11AE9D" id="_x0000_s1036" type="#_x0000_t202" style="position:absolute;margin-left:0;margin-top:147.15pt;width:460.2pt;height:36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" fillcolor="white [3201]" stroked="f" strokeweight=".5pt">
                <v:textbox>
                  <w:txbxContent>
                    <w:p w14:paraId="0F266E77" w14:textId="03189969" w:rsidR="00B30E33" w:rsidRPr="004035D8" w:rsidRDefault="00B30E33" w:rsidP="00B30E33">
                      <w:pPr>
                        <w:rPr>
                          <w:b/>
                          <w:bCs/>
                          <w:sz w:val="21"/>
                          <w:szCs w:val="21"/>
                        </w:rPr>
                      </w:pPr>
                      <w:r w:rsidRPr="00C5403E">
                        <w:rPr>
                          <w:b/>
                          <w:bCs/>
                          <w:sz w:val="21"/>
                          <w:szCs w:val="21"/>
                        </w:rPr>
                        <w:t>Fig</w:t>
                      </w:r>
                      <w:r w:rsidR="004035D8">
                        <w:rPr>
                          <w:b/>
                          <w:bCs/>
                          <w:sz w:val="21"/>
                          <w:szCs w:val="21"/>
                        </w:rPr>
                        <w:t>.</w:t>
                      </w:r>
                      <w:r w:rsidR="00EC3D2A">
                        <w:rPr>
                          <w:b/>
                          <w:bCs/>
                          <w:sz w:val="21"/>
                          <w:szCs w:val="21"/>
                        </w:rPr>
                        <w:t>20&amp;21</w:t>
                      </w:r>
                      <w:r w:rsidRPr="00C5403E">
                        <w:rPr>
                          <w:b/>
                          <w:bCs/>
                          <w:sz w:val="21"/>
                          <w:szCs w:val="21"/>
                        </w:rPr>
                        <w:t>:</w:t>
                      </w:r>
                      <w:r>
                        <w:rPr>
                          <w:sz w:val="21"/>
                          <w:szCs w:val="21"/>
                        </w:rPr>
                        <w:t xml:space="preserve"> </w:t>
                      </w:r>
                      <w:r w:rsidRPr="00C5403E">
                        <w:rPr>
                          <w:sz w:val="21"/>
                          <w:szCs w:val="21"/>
                        </w:rPr>
                        <w:t xml:space="preserve">Screenshots of the </w:t>
                      </w:r>
                      <w:r w:rsidR="006D2912">
                        <w:rPr>
                          <w:i/>
                          <w:iCs/>
                          <w:sz w:val="21"/>
                          <w:szCs w:val="21"/>
                        </w:rPr>
                        <w:t>L</w:t>
                      </w:r>
                      <w:r w:rsidR="00C55BBC" w:rsidRPr="006D2912">
                        <w:rPr>
                          <w:i/>
                          <w:iCs/>
                          <w:sz w:val="21"/>
                          <w:szCs w:val="21"/>
                        </w:rPr>
                        <w:t>ocations</w:t>
                      </w:r>
                      <w:r w:rsidR="00C55BBC" w:rsidRPr="00C5403E">
                        <w:rPr>
                          <w:sz w:val="21"/>
                          <w:szCs w:val="21"/>
                        </w:rPr>
                        <w:t xml:space="preserve"> maps zoomed in and out</w:t>
                      </w:r>
                    </w:p>
                  </w:txbxContent>
                </v:textbox>
              </v:shape>
            </w:pict>
          </mc:Fallback>
        </mc:AlternateContent>
      </w:r>
      <w:r w:rsidRPr="00041AB7">
        <w:drawing>
          <wp:inline distT="0" distB="0" distL="0" distR="0" wp14:anchorId="2BC6346F" wp14:editId="27E2A052">
            <wp:extent cx="2373923" cy="1789517"/>
            <wp:effectExtent l="0" t="0" r="1270" b="1270"/>
            <wp:docPr id="554009039" name="Picture 1" descr="A map of the wor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009039" name="Picture 1" descr="A map of the world&#10;&#10;AI-generated content may be incorrect."/>
                    <pic:cNvPicPr/>
                  </pic:nvPicPr>
                  <pic:blipFill>
                    <a:blip r:embed="rId25"/>
                    <a:stretch>
                      <a:fillRect/>
                    </a:stretch>
                  </pic:blipFill>
                  <pic:spPr>
                    <a:xfrm>
                      <a:off x="0" y="0"/>
                      <a:ext cx="2389839" cy="1801515"/>
                    </a:xfrm>
                    <a:prstGeom prst="rect">
                      <a:avLst/>
                    </a:prstGeom>
                  </pic:spPr>
                </pic:pic>
              </a:graphicData>
            </a:graphic>
          </wp:inline>
        </w:drawing>
      </w:r>
      <w:r w:rsidR="00C55BBC" w:rsidRPr="00C55BBC">
        <w:drawing>
          <wp:inline distT="0" distB="0" distL="0" distR="0" wp14:anchorId="4E42715C" wp14:editId="7104D5CF">
            <wp:extent cx="3261946" cy="1663137"/>
            <wp:effectExtent l="0" t="0" r="2540" b="635"/>
            <wp:docPr id="4405605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560571" name=""/>
                    <pic:cNvPicPr/>
                  </pic:nvPicPr>
                  <pic:blipFill>
                    <a:blip r:embed="rId26"/>
                    <a:stretch>
                      <a:fillRect/>
                    </a:stretch>
                  </pic:blipFill>
                  <pic:spPr>
                    <a:xfrm>
                      <a:off x="0" y="0"/>
                      <a:ext cx="3311347" cy="1688325"/>
                    </a:xfrm>
                    <a:prstGeom prst="rect">
                      <a:avLst/>
                    </a:prstGeom>
                  </pic:spPr>
                </pic:pic>
              </a:graphicData>
            </a:graphic>
          </wp:inline>
        </w:drawing>
      </w:r>
    </w:p>
    <w:p w14:paraId="36E6DA0B" w14:textId="0BBCE636" w:rsidR="00B30E33" w:rsidRDefault="00B30E33" w:rsidP="0000774F"/>
    <w:p w14:paraId="67AA5CBD" w14:textId="77777777" w:rsidR="00B30E33" w:rsidRDefault="00B30E33" w:rsidP="0000774F">
      <w:r>
        <w:t xml:space="preserve"> </w:t>
      </w:r>
    </w:p>
    <w:p w14:paraId="694D1B00" w14:textId="4FE49EAA" w:rsidR="0028337B" w:rsidRDefault="00A1393B" w:rsidP="0000774F">
      <w:r>
        <w:t>The</w:t>
      </w:r>
      <w:r w:rsidR="000C595C">
        <w:t xml:space="preserve"> map does visually symbolise “global connection”, </w:t>
      </w:r>
      <w:r>
        <w:t xml:space="preserve">but as mentioned above, </w:t>
      </w:r>
      <w:r w:rsidR="00B30E33">
        <w:t xml:space="preserve">maps work best with large data sets. </w:t>
      </w:r>
      <w:r>
        <w:t>Here</w:t>
      </w:r>
      <w:r w:rsidR="00B30E33">
        <w:t xml:space="preserve">, </w:t>
      </w:r>
      <w:r w:rsidR="000C595C">
        <w:t xml:space="preserve">because </w:t>
      </w:r>
      <w:r w:rsidR="00B30E33">
        <w:t>the numbers are so few</w:t>
      </w:r>
      <w:r w:rsidR="000C595C">
        <w:t xml:space="preserve">, there is an odd jarring between the vastness of the map and the low </w:t>
      </w:r>
      <w:r w:rsidR="007A0FD8">
        <w:t>data sample</w:t>
      </w:r>
      <w:r w:rsidR="000C595C">
        <w:t xml:space="preserve">, causing the </w:t>
      </w:r>
      <w:r>
        <w:t>locations to look disconnected</w:t>
      </w:r>
      <w:r w:rsidR="000C595C">
        <w:t xml:space="preserve">. Also, </w:t>
      </w:r>
      <w:r>
        <w:t xml:space="preserve">when </w:t>
      </w:r>
      <w:r w:rsidR="00C55BBC">
        <w:t xml:space="preserve">zoomed in </w:t>
      </w:r>
      <w:r>
        <w:t>on concentrated locations</w:t>
      </w:r>
      <w:r w:rsidR="00C55BBC">
        <w:t>, the</w:t>
      </w:r>
      <w:r w:rsidR="006D2912">
        <w:t xml:space="preserve"> number represented by the pin</w:t>
      </w:r>
      <w:r w:rsidR="00C55BBC">
        <w:t xml:space="preserve"> </w:t>
      </w:r>
      <w:r w:rsidR="006D2912">
        <w:t>disappears</w:t>
      </w:r>
      <w:r w:rsidR="00C55BBC">
        <w:t xml:space="preserve"> and therefore</w:t>
      </w:r>
      <w:r>
        <w:t>,</w:t>
      </w:r>
      <w:r w:rsidR="00C55BBC">
        <w:t xml:space="preserve"> </w:t>
      </w:r>
      <w:r w:rsidR="006D2912">
        <w:t xml:space="preserve">does </w:t>
      </w:r>
      <w:r w:rsidR="00C55BBC">
        <w:t xml:space="preserve">not </w:t>
      </w:r>
      <w:r w:rsidR="006D2912">
        <w:t>consistently</w:t>
      </w:r>
      <w:r w:rsidR="00C55BBC">
        <w:t xml:space="preserve"> represent the data</w:t>
      </w:r>
      <w:r w:rsidR="00C76C25">
        <w:t>, which could lead to misinterpretation</w:t>
      </w:r>
      <w:r w:rsidR="00C55BBC">
        <w:t>. Furthermore</w:t>
      </w:r>
      <w:r w:rsidR="00C76C25">
        <w:t xml:space="preserve">, </w:t>
      </w:r>
      <w:r w:rsidR="00C55BBC">
        <w:t xml:space="preserve">whilst the map </w:t>
      </w:r>
      <w:r w:rsidR="006D2912">
        <w:t xml:space="preserve">prioritises </w:t>
      </w:r>
      <w:r w:rsidR="00C55BBC">
        <w:t xml:space="preserve">number as the focus, the </w:t>
      </w:r>
      <w:r w:rsidR="004035D8">
        <w:t xml:space="preserve">list of </w:t>
      </w:r>
      <w:r w:rsidR="00C55BBC">
        <w:t xml:space="preserve">locations </w:t>
      </w:r>
      <w:r w:rsidR="006D2912">
        <w:t xml:space="preserve">underneath </w:t>
      </w:r>
      <w:r w:rsidR="00A92B80">
        <w:t>puts</w:t>
      </w:r>
      <w:r w:rsidR="00C76C25">
        <w:t xml:space="preserve"> </w:t>
      </w:r>
      <w:r w:rsidR="00C55BBC">
        <w:t>alphabetical order</w:t>
      </w:r>
      <w:r w:rsidR="00C76C25">
        <w:t xml:space="preserve"> as the focus</w:t>
      </w:r>
      <w:r w:rsidR="00C55BBC">
        <w:t xml:space="preserve">. </w:t>
      </w:r>
      <w:r w:rsidR="00E379B7">
        <w:t>Therefore</w:t>
      </w:r>
      <w:r w:rsidR="00C55BBC">
        <w:t>,</w:t>
      </w:r>
      <w:r w:rsidR="00E379B7">
        <w:t xml:space="preserve"> </w:t>
      </w:r>
      <w:r w:rsidR="004035D8">
        <w:t>combined with the</w:t>
      </w:r>
      <w:r w:rsidR="00A92B80">
        <w:t>se</w:t>
      </w:r>
      <w:r w:rsidR="004035D8">
        <w:t xml:space="preserve"> inconsistencies, </w:t>
      </w:r>
      <w:r w:rsidR="00E379B7">
        <w:t>the</w:t>
      </w:r>
      <w:r w:rsidR="004035D8">
        <w:t xml:space="preserve"> choice of using a large-scaled map for so few </w:t>
      </w:r>
      <w:proofErr w:type="gramStart"/>
      <w:r w:rsidR="004035D8">
        <w:t>numbers</w:t>
      </w:r>
      <w:proofErr w:type="gramEnd"/>
      <w:r w:rsidR="004035D8">
        <w:t xml:space="preserve"> </w:t>
      </w:r>
      <w:r w:rsidR="00A92B80">
        <w:t>casts</w:t>
      </w:r>
      <w:r w:rsidR="00E379B7">
        <w:t xml:space="preserve"> </w:t>
      </w:r>
      <w:r w:rsidR="00C55BBC">
        <w:t xml:space="preserve">uncertainty </w:t>
      </w:r>
      <w:r w:rsidR="00E379B7">
        <w:t>over</w:t>
      </w:r>
      <w:r w:rsidR="00C55BBC">
        <w:t xml:space="preserve"> the purpose and focus </w:t>
      </w:r>
      <w:r w:rsidR="005F51A3">
        <w:t>of this</w:t>
      </w:r>
      <w:r w:rsidR="00C55BBC">
        <w:t xml:space="preserve"> </w:t>
      </w:r>
      <w:r w:rsidR="005F51A3">
        <w:t>data presentation,</w:t>
      </w:r>
      <w:r w:rsidR="005F51A3" w:rsidRPr="005F51A3">
        <w:t xml:space="preserve"> </w:t>
      </w:r>
      <w:r w:rsidR="005F51A3">
        <w:t xml:space="preserve">rather than the </w:t>
      </w:r>
      <w:r w:rsidR="004035D8">
        <w:t xml:space="preserve">use of a </w:t>
      </w:r>
      <w:r w:rsidR="005F51A3">
        <w:t>map itself</w:t>
      </w:r>
      <w:r w:rsidR="00E379B7">
        <w:t>.</w:t>
      </w:r>
    </w:p>
    <w:p w14:paraId="42F7EC6A" w14:textId="77777777" w:rsidR="00BD4B95" w:rsidRDefault="00BD4B95" w:rsidP="0000774F"/>
    <w:p w14:paraId="6A709ED6" w14:textId="3F89038D" w:rsidR="00BD4B95" w:rsidRDefault="00BD4B95" w:rsidP="00A83570">
      <w:pPr>
        <w:jc w:val="center"/>
      </w:pPr>
      <w:r w:rsidRPr="00BD4B95">
        <w:drawing>
          <wp:inline distT="0" distB="0" distL="0" distR="0" wp14:anchorId="065A0BFF" wp14:editId="26A468EA">
            <wp:extent cx="1723292" cy="912050"/>
            <wp:effectExtent l="0" t="0" r="4445" b="2540"/>
            <wp:docPr id="9783826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382652" name=""/>
                    <pic:cNvPicPr/>
                  </pic:nvPicPr>
                  <pic:blipFill>
                    <a:blip r:embed="rId27"/>
                    <a:stretch>
                      <a:fillRect/>
                    </a:stretch>
                  </pic:blipFill>
                  <pic:spPr>
                    <a:xfrm>
                      <a:off x="0" y="0"/>
                      <a:ext cx="1771866" cy="937758"/>
                    </a:xfrm>
                    <a:prstGeom prst="rect">
                      <a:avLst/>
                    </a:prstGeom>
                  </pic:spPr>
                </pic:pic>
              </a:graphicData>
            </a:graphic>
          </wp:inline>
        </w:drawing>
      </w:r>
    </w:p>
    <w:p w14:paraId="589BCB59" w14:textId="4CFF0FB6" w:rsidR="00A83570" w:rsidRDefault="00A83570" w:rsidP="0000774F">
      <w:r>
        <w:rPr>
          <w:noProof/>
        </w:rPr>
        <mc:AlternateContent>
          <mc:Choice Requires="wps">
            <w:drawing>
              <wp:anchor distT="0" distB="0" distL="114300" distR="114300" simplePos="0" relativeHeight="251678720" behindDoc="0" locked="0" layoutInCell="1" allowOverlap="1" wp14:anchorId="790B13AC" wp14:editId="52F64C50">
                <wp:simplePos x="0" y="0"/>
                <wp:positionH relativeFrom="column">
                  <wp:posOffset>-8792</wp:posOffset>
                </wp:positionH>
                <wp:positionV relativeFrom="paragraph">
                  <wp:posOffset>26670</wp:posOffset>
                </wp:positionV>
                <wp:extent cx="5844428" cy="457200"/>
                <wp:effectExtent l="0" t="0" r="0" b="0"/>
                <wp:wrapNone/>
                <wp:docPr id="1741540909" name="Text Box 2"/>
                <wp:cNvGraphicFramePr/>
                <a:graphic xmlns:a="http://schemas.openxmlformats.org/drawingml/2006/main">
                  <a:graphicData uri="http://schemas.microsoft.com/office/word/2010/wordprocessingShape">
                    <wps:wsp>
                      <wps:cNvSpPr txBox="1"/>
                      <wps:spPr>
                        <a:xfrm>
                          <a:off x="0" y="0"/>
                          <a:ext cx="5844428" cy="457200"/>
                        </a:xfrm>
                        <a:prstGeom prst="rect">
                          <a:avLst/>
                        </a:prstGeom>
                        <a:solidFill>
                          <a:schemeClr val="lt1"/>
                        </a:solidFill>
                        <a:ln w="6350">
                          <a:noFill/>
                        </a:ln>
                      </wps:spPr>
                      <wps:txbx>
                        <w:txbxContent>
                          <w:p w14:paraId="33ABAF84" w14:textId="64745DF6" w:rsidR="00A83570" w:rsidRPr="00740B7B" w:rsidRDefault="00A83570" w:rsidP="00A83570">
                            <w:pPr>
                              <w:rPr>
                                <w:i/>
                                <w:iCs/>
                                <w:sz w:val="21"/>
                                <w:szCs w:val="21"/>
                              </w:rPr>
                            </w:pPr>
                            <w:r w:rsidRPr="00C5403E">
                              <w:rPr>
                                <w:b/>
                                <w:bCs/>
                                <w:sz w:val="21"/>
                                <w:szCs w:val="21"/>
                              </w:rPr>
                              <w:t>Fig</w:t>
                            </w:r>
                            <w:r w:rsidR="004035D8">
                              <w:rPr>
                                <w:b/>
                                <w:bCs/>
                                <w:sz w:val="21"/>
                                <w:szCs w:val="21"/>
                              </w:rPr>
                              <w:t>.</w:t>
                            </w:r>
                            <w:r w:rsidR="00EC3D2A">
                              <w:rPr>
                                <w:b/>
                                <w:bCs/>
                                <w:sz w:val="21"/>
                                <w:szCs w:val="21"/>
                              </w:rPr>
                              <w:t>22</w:t>
                            </w:r>
                            <w:r w:rsidRPr="00C5403E">
                              <w:rPr>
                                <w:b/>
                                <w:bCs/>
                                <w:sz w:val="21"/>
                                <w:szCs w:val="21"/>
                              </w:rPr>
                              <w:t>:</w:t>
                            </w:r>
                            <w:r>
                              <w:rPr>
                                <w:sz w:val="21"/>
                                <w:szCs w:val="21"/>
                              </w:rPr>
                              <w:t xml:space="preserve"> </w:t>
                            </w:r>
                            <w:r w:rsidR="005F51A3">
                              <w:rPr>
                                <w:sz w:val="21"/>
                                <w:szCs w:val="21"/>
                              </w:rPr>
                              <w:t>An</w:t>
                            </w:r>
                            <w:r>
                              <w:rPr>
                                <w:sz w:val="21"/>
                                <w:szCs w:val="21"/>
                              </w:rPr>
                              <w:t xml:space="preserve"> example </w:t>
                            </w:r>
                            <w:r w:rsidRPr="00C5403E">
                              <w:rPr>
                                <w:sz w:val="21"/>
                                <w:szCs w:val="21"/>
                              </w:rPr>
                              <w:t xml:space="preserve">of </w:t>
                            </w:r>
                            <w:r w:rsidRPr="00A92B80">
                              <w:rPr>
                                <w:i/>
                                <w:iCs/>
                                <w:sz w:val="21"/>
                                <w:szCs w:val="21"/>
                              </w:rPr>
                              <w:t>Google Maps</w:t>
                            </w:r>
                            <w:r>
                              <w:rPr>
                                <w:sz w:val="21"/>
                                <w:szCs w:val="21"/>
                              </w:rPr>
                              <w:t xml:space="preserve"> being used on </w:t>
                            </w:r>
                            <w:r w:rsidRPr="00A92B80">
                              <w:rPr>
                                <w:i/>
                                <w:iCs/>
                                <w:sz w:val="21"/>
                                <w:szCs w:val="21"/>
                              </w:rPr>
                              <w:t>The National Gallery</w:t>
                            </w:r>
                            <w:r>
                              <w:rPr>
                                <w:sz w:val="21"/>
                                <w:szCs w:val="21"/>
                              </w:rPr>
                              <w:t xml:space="preserve"> </w:t>
                            </w:r>
                            <w:r w:rsidR="003C0E06">
                              <w:rPr>
                                <w:i/>
                                <w:iCs/>
                                <w:sz w:val="21"/>
                                <w:szCs w:val="21"/>
                              </w:rPr>
                              <w:t xml:space="preserve">Reframed </w:t>
                            </w:r>
                            <w:r>
                              <w:rPr>
                                <w:sz w:val="21"/>
                                <w:szCs w:val="21"/>
                              </w:rPr>
                              <w:t xml:space="preserve">website to offer modern geographical context to selected to antiquitous art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0B13AC" id="_x0000_s1037" type="#_x0000_t202" style="position:absolute;margin-left:-.7pt;margin-top:2.1pt;width:460.2pt;height:36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" fillcolor="white [3201]" stroked="f" strokeweight=".5pt">
                <v:textbox>
                  <w:txbxContent>
                    <w:p w14:paraId="33ABAF84" w14:textId="64745DF6" w:rsidR="00A83570" w:rsidRPr="00740B7B" w:rsidRDefault="00A83570" w:rsidP="00A83570">
                      <w:pPr>
                        <w:rPr>
                          <w:i/>
                          <w:iCs/>
                          <w:sz w:val="21"/>
                          <w:szCs w:val="21"/>
                        </w:rPr>
                      </w:pPr>
                      <w:r w:rsidRPr="00C5403E">
                        <w:rPr>
                          <w:b/>
                          <w:bCs/>
                          <w:sz w:val="21"/>
                          <w:szCs w:val="21"/>
                        </w:rPr>
                        <w:t>Fig</w:t>
                      </w:r>
                      <w:r w:rsidR="004035D8">
                        <w:rPr>
                          <w:b/>
                          <w:bCs/>
                          <w:sz w:val="21"/>
                          <w:szCs w:val="21"/>
                        </w:rPr>
                        <w:t>.</w:t>
                      </w:r>
                      <w:r w:rsidR="00EC3D2A">
                        <w:rPr>
                          <w:b/>
                          <w:bCs/>
                          <w:sz w:val="21"/>
                          <w:szCs w:val="21"/>
                        </w:rPr>
                        <w:t>22</w:t>
                      </w:r>
                      <w:r w:rsidRPr="00C5403E">
                        <w:rPr>
                          <w:b/>
                          <w:bCs/>
                          <w:sz w:val="21"/>
                          <w:szCs w:val="21"/>
                        </w:rPr>
                        <w:t>:</w:t>
                      </w:r>
                      <w:r>
                        <w:rPr>
                          <w:sz w:val="21"/>
                          <w:szCs w:val="21"/>
                        </w:rPr>
                        <w:t xml:space="preserve"> </w:t>
                      </w:r>
                      <w:r w:rsidR="005F51A3">
                        <w:rPr>
                          <w:sz w:val="21"/>
                          <w:szCs w:val="21"/>
                        </w:rPr>
                        <w:t>An</w:t>
                      </w:r>
                      <w:r>
                        <w:rPr>
                          <w:sz w:val="21"/>
                          <w:szCs w:val="21"/>
                        </w:rPr>
                        <w:t xml:space="preserve"> example </w:t>
                      </w:r>
                      <w:r w:rsidRPr="00C5403E">
                        <w:rPr>
                          <w:sz w:val="21"/>
                          <w:szCs w:val="21"/>
                        </w:rPr>
                        <w:t xml:space="preserve">of </w:t>
                      </w:r>
                      <w:r w:rsidRPr="00A92B80">
                        <w:rPr>
                          <w:i/>
                          <w:iCs/>
                          <w:sz w:val="21"/>
                          <w:szCs w:val="21"/>
                        </w:rPr>
                        <w:t>Google Maps</w:t>
                      </w:r>
                      <w:r>
                        <w:rPr>
                          <w:sz w:val="21"/>
                          <w:szCs w:val="21"/>
                        </w:rPr>
                        <w:t xml:space="preserve"> being used on </w:t>
                      </w:r>
                      <w:r w:rsidRPr="00A92B80">
                        <w:rPr>
                          <w:i/>
                          <w:iCs/>
                          <w:sz w:val="21"/>
                          <w:szCs w:val="21"/>
                        </w:rPr>
                        <w:t>The National Gallery</w:t>
                      </w:r>
                      <w:r>
                        <w:rPr>
                          <w:sz w:val="21"/>
                          <w:szCs w:val="21"/>
                        </w:rPr>
                        <w:t xml:space="preserve"> </w:t>
                      </w:r>
                      <w:r w:rsidR="003C0E06">
                        <w:rPr>
                          <w:i/>
                          <w:iCs/>
                          <w:sz w:val="21"/>
                          <w:szCs w:val="21"/>
                        </w:rPr>
                        <w:t xml:space="preserve">Reframed </w:t>
                      </w:r>
                      <w:r>
                        <w:rPr>
                          <w:sz w:val="21"/>
                          <w:szCs w:val="21"/>
                        </w:rPr>
                        <w:t xml:space="preserve">website to offer modern geographical context to selected to antiquitous art </w:t>
                      </w:r>
                    </w:p>
                  </w:txbxContent>
                </v:textbox>
              </v:shape>
            </w:pict>
          </mc:Fallback>
        </mc:AlternateContent>
      </w:r>
    </w:p>
    <w:p w14:paraId="62CB7DF3" w14:textId="029FF177" w:rsidR="00A83570" w:rsidRDefault="00A83570" w:rsidP="0000774F"/>
    <w:p w14:paraId="5DA6F836" w14:textId="159BBB82" w:rsidR="007D1378" w:rsidRDefault="00765BE6" w:rsidP="0000774F">
      <w:r w:rsidRPr="00A92B80">
        <w:rPr>
          <w:i/>
          <w:iCs/>
        </w:rPr>
        <w:t>The National Gallery</w:t>
      </w:r>
      <w:r w:rsidR="00F6762D">
        <w:t xml:space="preserve"> </w:t>
      </w:r>
      <w:r w:rsidR="004035D8">
        <w:t>allow</w:t>
      </w:r>
      <w:r>
        <w:t xml:space="preserve"> </w:t>
      </w:r>
      <w:r w:rsidR="00F6762D">
        <w:t xml:space="preserve">users to explore </w:t>
      </w:r>
      <w:r>
        <w:t xml:space="preserve">key locations connected to the art and artist via </w:t>
      </w:r>
      <w:r w:rsidRPr="00A92B80">
        <w:rPr>
          <w:i/>
          <w:iCs/>
        </w:rPr>
        <w:t>Google Maps</w:t>
      </w:r>
      <w:r w:rsidR="00F6762D">
        <w:t>.</w:t>
      </w:r>
      <w:r w:rsidR="00DA3001">
        <w:rPr>
          <w:rStyle w:val="FootnoteReference"/>
        </w:rPr>
        <w:footnoteReference w:id="30"/>
      </w:r>
      <w:r>
        <w:t xml:space="preserve">  </w:t>
      </w:r>
      <w:r w:rsidR="004035D8">
        <w:t xml:space="preserve">Perhaps, if a similar approach had been used </w:t>
      </w:r>
      <w:r w:rsidR="00F6762D">
        <w:t xml:space="preserve">between </w:t>
      </w:r>
      <w:r w:rsidR="00F6762D" w:rsidRPr="00F6762D">
        <w:rPr>
          <w:i/>
          <w:iCs/>
        </w:rPr>
        <w:t>POP</w:t>
      </w:r>
      <w:r w:rsidR="00F6762D">
        <w:t xml:space="preserve"> and a </w:t>
      </w:r>
      <w:r w:rsidR="00F6762D">
        <w:rPr>
          <w:i/>
          <w:iCs/>
        </w:rPr>
        <w:t>POP</w:t>
      </w:r>
      <w:r w:rsidR="004035D8">
        <w:t>, the</w:t>
      </w:r>
      <w:r w:rsidR="00F6762D">
        <w:t xml:space="preserve"> sense of connectivity </w:t>
      </w:r>
      <w:r w:rsidR="00A92B80">
        <w:t>among</w:t>
      </w:r>
      <w:r>
        <w:t xml:space="preserve"> relevant geographical locations</w:t>
      </w:r>
      <w:r w:rsidR="004035D8">
        <w:t xml:space="preserve"> </w:t>
      </w:r>
      <w:r w:rsidR="00A92B80">
        <w:t>to reflect the</w:t>
      </w:r>
      <w:r w:rsidR="004035D8">
        <w:t xml:space="preserve"> objective could have been achieved</w:t>
      </w:r>
      <w:r>
        <w:t xml:space="preserve">. </w:t>
      </w:r>
      <w:r w:rsidR="00A92B80">
        <w:t>Another option could be to use saturation and hues to physically highlight the geographically connected patches</w:t>
      </w:r>
      <w:r w:rsidR="00A92B80">
        <w:t>.</w:t>
      </w:r>
    </w:p>
    <w:p w14:paraId="4D9A72D9" w14:textId="3934D6C2" w:rsidR="00F6762D" w:rsidRDefault="00F6762D" w:rsidP="0000774F">
      <w:r>
        <w:t xml:space="preserve"> </w:t>
      </w:r>
    </w:p>
    <w:p w14:paraId="620706CE" w14:textId="28BE2429" w:rsidR="007D1378" w:rsidRDefault="004F7E3D" w:rsidP="00A83570">
      <w:pPr>
        <w:jc w:val="center"/>
      </w:pPr>
      <w:r w:rsidRPr="004F7E3D">
        <w:lastRenderedPageBreak/>
        <w:drawing>
          <wp:inline distT="0" distB="0" distL="0" distR="0" wp14:anchorId="73F53C15" wp14:editId="203C4CBE">
            <wp:extent cx="1440202" cy="1332500"/>
            <wp:effectExtent l="0" t="0" r="0" b="1270"/>
            <wp:docPr id="1531504985"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504985" name="Picture 1" descr="A screenshot of a phone&#10;&#10;AI-generated content may be incorrect."/>
                    <pic:cNvPicPr/>
                  </pic:nvPicPr>
                  <pic:blipFill>
                    <a:blip r:embed="rId28"/>
                    <a:stretch>
                      <a:fillRect/>
                    </a:stretch>
                  </pic:blipFill>
                  <pic:spPr>
                    <a:xfrm>
                      <a:off x="0" y="0"/>
                      <a:ext cx="1477358" cy="1366877"/>
                    </a:xfrm>
                    <a:prstGeom prst="rect">
                      <a:avLst/>
                    </a:prstGeom>
                  </pic:spPr>
                </pic:pic>
              </a:graphicData>
            </a:graphic>
          </wp:inline>
        </w:drawing>
      </w:r>
      <w:r w:rsidR="009D50DC">
        <w:t xml:space="preserve">  </w:t>
      </w:r>
      <w:r w:rsidRPr="004F7E3D">
        <w:drawing>
          <wp:inline distT="0" distB="0" distL="0" distR="0" wp14:anchorId="2E2923E3" wp14:editId="7E9E7BA0">
            <wp:extent cx="3057638" cy="1328274"/>
            <wp:effectExtent l="0" t="0" r="3175" b="5715"/>
            <wp:docPr id="1775556650" name="Picture 1" descr="A keyboard with white and green butt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556650" name="Picture 1" descr="A keyboard with white and green buttons&#10;&#10;AI-generated content may be incorrect."/>
                    <pic:cNvPicPr/>
                  </pic:nvPicPr>
                  <pic:blipFill>
                    <a:blip r:embed="rId29"/>
                    <a:stretch>
                      <a:fillRect/>
                    </a:stretch>
                  </pic:blipFill>
                  <pic:spPr>
                    <a:xfrm>
                      <a:off x="0" y="0"/>
                      <a:ext cx="3248799" cy="1411317"/>
                    </a:xfrm>
                    <a:prstGeom prst="rect">
                      <a:avLst/>
                    </a:prstGeom>
                  </pic:spPr>
                </pic:pic>
              </a:graphicData>
            </a:graphic>
          </wp:inline>
        </w:drawing>
      </w:r>
    </w:p>
    <w:p w14:paraId="5266210E" w14:textId="6D2474A6" w:rsidR="00A83570" w:rsidRDefault="00A83570" w:rsidP="00A83570">
      <w:pPr>
        <w:jc w:val="center"/>
      </w:pPr>
      <w:r>
        <w:rPr>
          <w:noProof/>
        </w:rPr>
        <mc:AlternateContent>
          <mc:Choice Requires="wps">
            <w:drawing>
              <wp:anchor distT="0" distB="0" distL="114300" distR="114300" simplePos="0" relativeHeight="251680768" behindDoc="0" locked="0" layoutInCell="1" allowOverlap="1" wp14:anchorId="2510A5B9" wp14:editId="2FA69368">
                <wp:simplePos x="0" y="0"/>
                <wp:positionH relativeFrom="column">
                  <wp:posOffset>0</wp:posOffset>
                </wp:positionH>
                <wp:positionV relativeFrom="paragraph">
                  <wp:posOffset>87630</wp:posOffset>
                </wp:positionV>
                <wp:extent cx="5844428" cy="457200"/>
                <wp:effectExtent l="0" t="0" r="0" b="0"/>
                <wp:wrapNone/>
                <wp:docPr id="131091671" name="Text Box 2"/>
                <wp:cNvGraphicFramePr/>
                <a:graphic xmlns:a="http://schemas.openxmlformats.org/drawingml/2006/main">
                  <a:graphicData uri="http://schemas.microsoft.com/office/word/2010/wordprocessingShape">
                    <wps:wsp>
                      <wps:cNvSpPr txBox="1"/>
                      <wps:spPr>
                        <a:xfrm>
                          <a:off x="0" y="0"/>
                          <a:ext cx="5844428" cy="457200"/>
                        </a:xfrm>
                        <a:prstGeom prst="rect">
                          <a:avLst/>
                        </a:prstGeom>
                        <a:solidFill>
                          <a:schemeClr val="lt1"/>
                        </a:solidFill>
                        <a:ln w="6350">
                          <a:noFill/>
                        </a:ln>
                      </wps:spPr>
                      <wps:txbx>
                        <w:txbxContent>
                          <w:p w14:paraId="2B0E3BA9" w14:textId="0B61A030" w:rsidR="00A83570" w:rsidRPr="00740B7B" w:rsidRDefault="00A83570" w:rsidP="00A83570">
                            <w:pPr>
                              <w:rPr>
                                <w:i/>
                                <w:iCs/>
                                <w:sz w:val="21"/>
                                <w:szCs w:val="21"/>
                              </w:rPr>
                            </w:pPr>
                            <w:r w:rsidRPr="00C5403E">
                              <w:rPr>
                                <w:b/>
                                <w:bCs/>
                                <w:sz w:val="21"/>
                                <w:szCs w:val="21"/>
                              </w:rPr>
                              <w:t>Fig</w:t>
                            </w:r>
                            <w:r w:rsidR="008936EE">
                              <w:rPr>
                                <w:b/>
                                <w:bCs/>
                                <w:sz w:val="21"/>
                                <w:szCs w:val="21"/>
                              </w:rPr>
                              <w:t>.</w:t>
                            </w:r>
                            <w:r>
                              <w:rPr>
                                <w:b/>
                                <w:bCs/>
                                <w:sz w:val="21"/>
                                <w:szCs w:val="21"/>
                              </w:rPr>
                              <w:t>2</w:t>
                            </w:r>
                            <w:r w:rsidR="00EC3D2A">
                              <w:rPr>
                                <w:b/>
                                <w:bCs/>
                                <w:sz w:val="21"/>
                                <w:szCs w:val="21"/>
                              </w:rPr>
                              <w:t>3&amp;24</w:t>
                            </w:r>
                            <w:r w:rsidRPr="00C5403E">
                              <w:rPr>
                                <w:b/>
                                <w:bCs/>
                                <w:sz w:val="21"/>
                                <w:szCs w:val="21"/>
                              </w:rPr>
                              <w:t>:</w:t>
                            </w:r>
                            <w:r>
                              <w:rPr>
                                <w:sz w:val="21"/>
                                <w:szCs w:val="21"/>
                              </w:rPr>
                              <w:t xml:space="preserve"> </w:t>
                            </w:r>
                            <w:r w:rsidRPr="00C5403E">
                              <w:rPr>
                                <w:sz w:val="21"/>
                                <w:szCs w:val="21"/>
                              </w:rPr>
                              <w:t>Screenshot</w:t>
                            </w:r>
                            <w:r>
                              <w:rPr>
                                <w:sz w:val="21"/>
                                <w:szCs w:val="21"/>
                              </w:rPr>
                              <w:t xml:space="preserve">s </w:t>
                            </w:r>
                            <w:r w:rsidR="00F6762D">
                              <w:rPr>
                                <w:sz w:val="21"/>
                                <w:szCs w:val="21"/>
                              </w:rPr>
                              <w:t>of</w:t>
                            </w:r>
                            <w:r>
                              <w:rPr>
                                <w:sz w:val="21"/>
                                <w:szCs w:val="21"/>
                              </w:rPr>
                              <w:t xml:space="preserve"> </w:t>
                            </w:r>
                            <w:r w:rsidRPr="008936EE">
                              <w:rPr>
                                <w:i/>
                                <w:iCs/>
                                <w:sz w:val="21"/>
                                <w:szCs w:val="21"/>
                              </w:rPr>
                              <w:t>The New York Times</w:t>
                            </w:r>
                            <w:r>
                              <w:rPr>
                                <w:sz w:val="21"/>
                                <w:szCs w:val="21"/>
                              </w:rPr>
                              <w:t xml:space="preserve"> game, </w:t>
                            </w:r>
                            <w:r w:rsidRPr="008936EE">
                              <w:rPr>
                                <w:i/>
                                <w:iCs/>
                                <w:sz w:val="21"/>
                                <w:szCs w:val="21"/>
                              </w:rPr>
                              <w:t>Wordle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10A5B9" id="_x0000_s1038" type="#_x0000_t202" style="position:absolute;left:0;text-align:left;margin-left:0;margin-top:6.9pt;width:460.2pt;height:36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" fillcolor="white [3201]" stroked="f" strokeweight=".5pt">
                <v:textbox>
                  <w:txbxContent>
                    <w:p w14:paraId="2B0E3BA9" w14:textId="0B61A030" w:rsidR="00A83570" w:rsidRPr="00740B7B" w:rsidRDefault="00A83570" w:rsidP="00A83570">
                      <w:pPr>
                        <w:rPr>
                          <w:i/>
                          <w:iCs/>
                          <w:sz w:val="21"/>
                          <w:szCs w:val="21"/>
                        </w:rPr>
                      </w:pPr>
                      <w:r w:rsidRPr="00C5403E">
                        <w:rPr>
                          <w:b/>
                          <w:bCs/>
                          <w:sz w:val="21"/>
                          <w:szCs w:val="21"/>
                        </w:rPr>
                        <w:t>Fig</w:t>
                      </w:r>
                      <w:r w:rsidR="008936EE">
                        <w:rPr>
                          <w:b/>
                          <w:bCs/>
                          <w:sz w:val="21"/>
                          <w:szCs w:val="21"/>
                        </w:rPr>
                        <w:t>.</w:t>
                      </w:r>
                      <w:r>
                        <w:rPr>
                          <w:b/>
                          <w:bCs/>
                          <w:sz w:val="21"/>
                          <w:szCs w:val="21"/>
                        </w:rPr>
                        <w:t>2</w:t>
                      </w:r>
                      <w:r w:rsidR="00EC3D2A">
                        <w:rPr>
                          <w:b/>
                          <w:bCs/>
                          <w:sz w:val="21"/>
                          <w:szCs w:val="21"/>
                        </w:rPr>
                        <w:t>3&amp;24</w:t>
                      </w:r>
                      <w:r w:rsidRPr="00C5403E">
                        <w:rPr>
                          <w:b/>
                          <w:bCs/>
                          <w:sz w:val="21"/>
                          <w:szCs w:val="21"/>
                        </w:rPr>
                        <w:t>:</w:t>
                      </w:r>
                      <w:r>
                        <w:rPr>
                          <w:sz w:val="21"/>
                          <w:szCs w:val="21"/>
                        </w:rPr>
                        <w:t xml:space="preserve"> </w:t>
                      </w:r>
                      <w:r w:rsidRPr="00C5403E">
                        <w:rPr>
                          <w:sz w:val="21"/>
                          <w:szCs w:val="21"/>
                        </w:rPr>
                        <w:t>Screenshot</w:t>
                      </w:r>
                      <w:r>
                        <w:rPr>
                          <w:sz w:val="21"/>
                          <w:szCs w:val="21"/>
                        </w:rPr>
                        <w:t xml:space="preserve">s </w:t>
                      </w:r>
                      <w:r w:rsidR="00F6762D">
                        <w:rPr>
                          <w:sz w:val="21"/>
                          <w:szCs w:val="21"/>
                        </w:rPr>
                        <w:t>of</w:t>
                      </w:r>
                      <w:r>
                        <w:rPr>
                          <w:sz w:val="21"/>
                          <w:szCs w:val="21"/>
                        </w:rPr>
                        <w:t xml:space="preserve"> </w:t>
                      </w:r>
                      <w:r w:rsidRPr="008936EE">
                        <w:rPr>
                          <w:i/>
                          <w:iCs/>
                          <w:sz w:val="21"/>
                          <w:szCs w:val="21"/>
                        </w:rPr>
                        <w:t>The New York Times</w:t>
                      </w:r>
                      <w:r>
                        <w:rPr>
                          <w:sz w:val="21"/>
                          <w:szCs w:val="21"/>
                        </w:rPr>
                        <w:t xml:space="preserve"> game, </w:t>
                      </w:r>
                      <w:r w:rsidRPr="008936EE">
                        <w:rPr>
                          <w:i/>
                          <w:iCs/>
                          <w:sz w:val="21"/>
                          <w:szCs w:val="21"/>
                        </w:rPr>
                        <w:t>Wordle</w:t>
                      </w:r>
                    </w:p>
                  </w:txbxContent>
                </v:textbox>
              </v:shape>
            </w:pict>
          </mc:Fallback>
        </mc:AlternateContent>
      </w:r>
    </w:p>
    <w:p w14:paraId="1A2A56ED" w14:textId="7A5D6CD1" w:rsidR="007D1378" w:rsidRDefault="007D1378" w:rsidP="0000774F"/>
    <w:p w14:paraId="13D25910" w14:textId="7534BF47" w:rsidR="00A83570" w:rsidRDefault="0008350E" w:rsidP="0000774F">
      <w:r>
        <w:t xml:space="preserve">A good demonstration of this principle comes from the </w:t>
      </w:r>
      <w:r w:rsidRPr="00F6762D">
        <w:rPr>
          <w:i/>
          <w:iCs/>
        </w:rPr>
        <w:t>New York Ti</w:t>
      </w:r>
      <w:r w:rsidR="00F6762D" w:rsidRPr="00F6762D">
        <w:rPr>
          <w:i/>
          <w:iCs/>
        </w:rPr>
        <w:t>m</w:t>
      </w:r>
      <w:r w:rsidRPr="00F6762D">
        <w:rPr>
          <w:i/>
          <w:iCs/>
        </w:rPr>
        <w:t>es</w:t>
      </w:r>
      <w:r>
        <w:t xml:space="preserve"> game, </w:t>
      </w:r>
      <w:r w:rsidRPr="008936EE">
        <w:rPr>
          <w:i/>
          <w:iCs/>
        </w:rPr>
        <w:t>Wordle</w:t>
      </w:r>
      <w:r w:rsidR="00A92B80">
        <w:rPr>
          <w:rStyle w:val="FootnoteReference"/>
          <w:i/>
          <w:iCs/>
        </w:rPr>
        <w:footnoteReference w:id="31"/>
      </w:r>
      <w:r>
        <w:t xml:space="preserve"> </w:t>
      </w:r>
      <w:r>
        <w:t>whereby relevant letters are</w:t>
      </w:r>
      <w:r w:rsidR="008936EE">
        <w:t xml:space="preserve"> </w:t>
      </w:r>
      <w:r>
        <w:t xml:space="preserve">highlighted </w:t>
      </w:r>
      <w:r w:rsidR="00A92B80">
        <w:t xml:space="preserve">in contrast </w:t>
      </w:r>
      <w:r w:rsidR="008936EE">
        <w:t>to the</w:t>
      </w:r>
      <w:r>
        <w:t xml:space="preserve"> irrelevant or unused letters</w:t>
      </w:r>
      <w:r>
        <w:t>. Therefore,</w:t>
      </w:r>
      <w:r w:rsidR="00C5403E">
        <w:t xml:space="preserve"> </w:t>
      </w:r>
      <w:r>
        <w:t>by</w:t>
      </w:r>
      <w:r w:rsidR="008F40C4">
        <w:t xml:space="preserve"> offering a</w:t>
      </w:r>
      <w:r>
        <w:t xml:space="preserve"> </w:t>
      </w:r>
      <w:r w:rsidR="00C5403E">
        <w:t>‘spotlight effect’</w:t>
      </w:r>
      <w:r w:rsidR="00F6762D">
        <w:t xml:space="preserve"> as a method of </w:t>
      </w:r>
      <w:r w:rsidR="008936EE">
        <w:t>organising</w:t>
      </w:r>
      <w:r w:rsidR="00F6762D">
        <w:t xml:space="preserve"> patches</w:t>
      </w:r>
      <w:r w:rsidR="008F40C4">
        <w:t xml:space="preserve">, </w:t>
      </w:r>
      <w:r w:rsidR="00F6762D">
        <w:t xml:space="preserve">selecting </w:t>
      </w:r>
      <w:r w:rsidR="008F40C4">
        <w:t>the country</w:t>
      </w:r>
      <w:r w:rsidR="00C5403E">
        <w:t xml:space="preserve"> and/ or continent</w:t>
      </w:r>
      <w:r w:rsidR="008F40C4">
        <w:t xml:space="preserve"> could highlight the </w:t>
      </w:r>
      <w:r w:rsidR="009D50DC">
        <w:t>connected</w:t>
      </w:r>
      <w:r w:rsidR="008F40C4">
        <w:t xml:space="preserve"> </w:t>
      </w:r>
      <w:r w:rsidR="00977CBB">
        <w:t>patches</w:t>
      </w:r>
      <w:r w:rsidR="008F40C4">
        <w:t xml:space="preserve"> whilst </w:t>
      </w:r>
      <w:r w:rsidR="00977CBB">
        <w:t>simultaneously fading</w:t>
      </w:r>
      <w:r w:rsidR="009D50DC">
        <w:t xml:space="preserve"> </w:t>
      </w:r>
      <w:r w:rsidR="00977CBB">
        <w:t>unrelated patches</w:t>
      </w:r>
      <w:r w:rsidR="00F6762D">
        <w:t xml:space="preserve"> using greyscale</w:t>
      </w:r>
      <w:r w:rsidR="00977CBB">
        <w:t>.</w:t>
      </w:r>
      <w:r w:rsidR="00C5403E">
        <w:t xml:space="preserve"> </w:t>
      </w:r>
      <w:r w:rsidR="009D50DC">
        <w:t xml:space="preserve">Either </w:t>
      </w:r>
      <w:r w:rsidR="008936EE">
        <w:t xml:space="preserve">alternative </w:t>
      </w:r>
      <w:r w:rsidR="009D50DC">
        <w:t>option</w:t>
      </w:r>
      <w:r w:rsidR="00C5403E">
        <w:t xml:space="preserve"> could </w:t>
      </w:r>
      <w:r w:rsidR="00A92B80">
        <w:t xml:space="preserve">have </w:t>
      </w:r>
      <w:r w:rsidR="00C5403E">
        <w:t>draw</w:t>
      </w:r>
      <w:r w:rsidR="00A92B80">
        <w:t>n</w:t>
      </w:r>
      <w:r w:rsidR="00C5403E">
        <w:t xml:space="preserve"> </w:t>
      </w:r>
      <w:r w:rsidR="008936EE">
        <w:t xml:space="preserve">closer </w:t>
      </w:r>
      <w:r w:rsidR="00C5403E">
        <w:t xml:space="preserve">attention to the relationship between the countries that supplied the patches without drawing attention away to the many who did not and thus, echoing the objective of the project. </w:t>
      </w:r>
    </w:p>
    <w:p w14:paraId="50966CB0" w14:textId="77777777" w:rsidR="009D50DC" w:rsidRDefault="009D50DC" w:rsidP="0000774F"/>
    <w:p w14:paraId="71BC2C51" w14:textId="785F519B" w:rsidR="00A83570" w:rsidRPr="00A83570" w:rsidRDefault="00A83570" w:rsidP="0000774F">
      <w:r>
        <w:rPr>
          <w:b/>
          <w:bCs/>
          <w:u w:val="single"/>
        </w:rPr>
        <w:t>Conclusion</w:t>
      </w:r>
    </w:p>
    <w:p w14:paraId="4012BEBF" w14:textId="29B56376" w:rsidR="00854720" w:rsidRDefault="005A0B34" w:rsidP="008158E8">
      <w:r>
        <w:t xml:space="preserve">The </w:t>
      </w:r>
      <w:r>
        <w:rPr>
          <w:i/>
          <w:iCs/>
        </w:rPr>
        <w:t>Patchwork Object Project</w:t>
      </w:r>
      <w:r>
        <w:t xml:space="preserve"> demonstrates </w:t>
      </w:r>
      <w:r w:rsidR="00417C73">
        <w:t>that a coherence between a physical and digital project is essential. When utilised to their full potential</w:t>
      </w:r>
      <w:r w:rsidR="00E749C1">
        <w:t xml:space="preserve"> through strong visuals and pleasing aesthetics</w:t>
      </w:r>
      <w:r w:rsidR="00417C73">
        <w:t>, websites</w:t>
      </w:r>
      <w:r>
        <w:t xml:space="preserve"> </w:t>
      </w:r>
      <w:r w:rsidR="00417C73">
        <w:t>can be a</w:t>
      </w:r>
      <w:r w:rsidR="00E749C1">
        <w:t xml:space="preserve"> complimentary </w:t>
      </w:r>
      <w:r w:rsidR="00417C73">
        <w:t xml:space="preserve">online mirror for showcasing </w:t>
      </w:r>
      <w:r w:rsidR="00E749C1">
        <w:t xml:space="preserve">the </w:t>
      </w:r>
      <w:proofErr w:type="gramStart"/>
      <w:r>
        <w:t>high quality</w:t>
      </w:r>
      <w:proofErr w:type="gramEnd"/>
      <w:r>
        <w:t xml:space="preserve"> </w:t>
      </w:r>
      <w:r w:rsidR="00417C73">
        <w:t>research behind</w:t>
      </w:r>
      <w:r>
        <w:t xml:space="preserve"> </w:t>
      </w:r>
      <w:r w:rsidR="00417C73">
        <w:t>a</w:t>
      </w:r>
      <w:r>
        <w:t xml:space="preserve"> physical project</w:t>
      </w:r>
      <w:r w:rsidR="00A00274">
        <w:t xml:space="preserve">. This is because our in-built evolutionary system </w:t>
      </w:r>
      <w:r w:rsidR="00E749C1">
        <w:t>has a bias towards</w:t>
      </w:r>
      <w:r w:rsidR="00A00274">
        <w:t xml:space="preserve"> visually pleasing stimuli </w:t>
      </w:r>
      <w:r w:rsidR="00E749C1">
        <w:t>and this behaviour can be transferred to</w:t>
      </w:r>
      <w:r w:rsidR="00A00274">
        <w:t xml:space="preserve"> online engagement</w:t>
      </w:r>
      <w:r w:rsidR="000E2880">
        <w:t xml:space="preserve">. The </w:t>
      </w:r>
      <w:r w:rsidR="00E749C1">
        <w:rPr>
          <w:i/>
          <w:iCs/>
        </w:rPr>
        <w:t>POP</w:t>
      </w:r>
      <w:r w:rsidR="000E2880">
        <w:t xml:space="preserve"> provides some </w:t>
      </w:r>
      <w:r w:rsidR="00F41F18">
        <w:t>meritable</w:t>
      </w:r>
      <w:r w:rsidR="000E2880">
        <w:t xml:space="preserve"> examples of this with their colourful digitised patchwork </w:t>
      </w:r>
      <w:r w:rsidR="00E749C1">
        <w:t>that</w:t>
      </w:r>
      <w:r w:rsidR="000E2880">
        <w:t xml:space="preserve"> offers a fun and playful method of interacting with the project’s content. Together with the uniformed presentation of the </w:t>
      </w:r>
      <w:r w:rsidR="00E749C1">
        <w:rPr>
          <w:i/>
          <w:iCs/>
        </w:rPr>
        <w:t>P</w:t>
      </w:r>
      <w:r w:rsidR="000E2880" w:rsidRPr="00E749C1">
        <w:rPr>
          <w:i/>
          <w:iCs/>
        </w:rPr>
        <w:t>atches</w:t>
      </w:r>
      <w:r w:rsidR="00E749C1">
        <w:t xml:space="preserve"> archives</w:t>
      </w:r>
      <w:r w:rsidR="000E2880">
        <w:t xml:space="preserve"> and it</w:t>
      </w:r>
      <w:r w:rsidR="00A00274">
        <w:t xml:space="preserve">s links </w:t>
      </w:r>
      <w:r w:rsidR="00E749C1">
        <w:t>to</w:t>
      </w:r>
      <w:r w:rsidR="00A00274">
        <w:t xml:space="preserve"> individual </w:t>
      </w:r>
      <w:r w:rsidR="00E749C1">
        <w:t>artists</w:t>
      </w:r>
      <w:r w:rsidR="00A00274">
        <w:t xml:space="preserve">, the </w:t>
      </w:r>
      <w:r w:rsidR="00A00274">
        <w:rPr>
          <w:i/>
          <w:iCs/>
        </w:rPr>
        <w:t>POP</w:t>
      </w:r>
      <w:r w:rsidR="00A00274">
        <w:t xml:space="preserve"> landing pages are </w:t>
      </w:r>
      <w:r w:rsidR="00371C13">
        <w:t xml:space="preserve">indeed </w:t>
      </w:r>
      <w:r w:rsidR="00A00274">
        <w:t>enticing to users</w:t>
      </w:r>
      <w:r w:rsidR="00E749C1">
        <w:t>,</w:t>
      </w:r>
      <w:r w:rsidR="00371C13">
        <w:t xml:space="preserve"> and therefore mirror the effort and objectives of the physical project.</w:t>
      </w:r>
      <w:r w:rsidR="00854720">
        <w:t xml:space="preserve"> </w:t>
      </w:r>
      <w:r w:rsidR="00371C13">
        <w:t>However,</w:t>
      </w:r>
      <w:r w:rsidR="00F41F18">
        <w:t xml:space="preserve"> the limitations of</w:t>
      </w:r>
      <w:r w:rsidR="00371C13">
        <w:t xml:space="preserve"> </w:t>
      </w:r>
      <w:r w:rsidR="00F41F18">
        <w:rPr>
          <w:i/>
          <w:iCs/>
        </w:rPr>
        <w:t xml:space="preserve">POP </w:t>
      </w:r>
      <w:r w:rsidR="00F41F18">
        <w:t xml:space="preserve">reinforce the </w:t>
      </w:r>
      <w:r w:rsidR="00854720">
        <w:t xml:space="preserve">notion that </w:t>
      </w:r>
      <w:r w:rsidR="00E749C1">
        <w:t>reverse</w:t>
      </w:r>
      <w:r w:rsidR="00854720">
        <w:t xml:space="preserve"> effect is also possible</w:t>
      </w:r>
      <w:r w:rsidR="00B11B78">
        <w:t xml:space="preserve">. </w:t>
      </w:r>
    </w:p>
    <w:p w14:paraId="77A26F63" w14:textId="22FCF1E7" w:rsidR="008158E8" w:rsidRPr="007F09BC" w:rsidRDefault="00B11B78" w:rsidP="008158E8">
      <w:r>
        <w:t xml:space="preserve">For example, the irregular effort between the </w:t>
      </w:r>
      <w:r w:rsidR="00D76EC4" w:rsidRPr="00D76EC4">
        <w:rPr>
          <w:i/>
          <w:iCs/>
        </w:rPr>
        <w:t>About</w:t>
      </w:r>
      <w:r w:rsidR="00D76EC4">
        <w:t xml:space="preserve"> page and the landing pages, along with the choice of </w:t>
      </w:r>
      <w:r w:rsidR="00967D1D">
        <w:t xml:space="preserve">using </w:t>
      </w:r>
      <w:r w:rsidR="00D76EC4">
        <w:t xml:space="preserve">a global map for such a small </w:t>
      </w:r>
      <w:r w:rsidR="00967D1D">
        <w:t>sample of data</w:t>
      </w:r>
      <w:r w:rsidR="00D76EC4">
        <w:t xml:space="preserve">, </w:t>
      </w:r>
      <w:r>
        <w:t>demonstrate</w:t>
      </w:r>
      <w:r w:rsidR="00D76EC4">
        <w:t>s</w:t>
      </w:r>
      <w:r w:rsidR="00F41F18">
        <w:t xml:space="preserve"> that</w:t>
      </w:r>
      <w:r w:rsidR="00854720">
        <w:t xml:space="preserve"> </w:t>
      </w:r>
      <w:r>
        <w:t>in</w:t>
      </w:r>
      <w:r w:rsidR="00F41F18">
        <w:t>consistenc</w:t>
      </w:r>
      <w:r>
        <w:t>ies</w:t>
      </w:r>
      <w:r w:rsidR="00F41F18">
        <w:t xml:space="preserve"> and </w:t>
      </w:r>
      <w:r w:rsidR="00967D1D">
        <w:t>insufficient</w:t>
      </w:r>
      <w:r>
        <w:t xml:space="preserve"> </w:t>
      </w:r>
      <w:r w:rsidR="00D76EC4">
        <w:t xml:space="preserve">online </w:t>
      </w:r>
      <w:r>
        <w:t>visual</w:t>
      </w:r>
      <w:r w:rsidR="00F41F18">
        <w:t xml:space="preserve"> stimuli</w:t>
      </w:r>
      <w:r w:rsidR="00854720">
        <w:t xml:space="preserve"> </w:t>
      </w:r>
      <w:r w:rsidR="00967D1D">
        <w:t>could</w:t>
      </w:r>
      <w:r w:rsidR="00854720">
        <w:t xml:space="preserve"> potentially </w:t>
      </w:r>
      <w:r w:rsidR="00D76EC4">
        <w:t xml:space="preserve">undermine the sincerity of the </w:t>
      </w:r>
      <w:r w:rsidR="00D76EC4">
        <w:rPr>
          <w:i/>
          <w:iCs/>
        </w:rPr>
        <w:t>PO</w:t>
      </w:r>
      <w:r w:rsidR="00D76EC4">
        <w:t>’s objective</w:t>
      </w:r>
      <w:r w:rsidR="00854720">
        <w:t xml:space="preserve"> and by extension</w:t>
      </w:r>
      <w:r>
        <w:t>,</w:t>
      </w:r>
      <w:r w:rsidR="00854720">
        <w:t xml:space="preserve"> discredit </w:t>
      </w:r>
      <w:r w:rsidR="00D76EC4">
        <w:t>the quality and perception of its physical</w:t>
      </w:r>
      <w:r w:rsidR="00854720">
        <w:t xml:space="preserve"> </w:t>
      </w:r>
      <w:r w:rsidR="00D76EC4">
        <w:t>counterpart</w:t>
      </w:r>
      <w:r w:rsidR="00596DD3">
        <w:t>. T</w:t>
      </w:r>
      <w:r w:rsidR="008158E8">
        <w:t xml:space="preserve">here </w:t>
      </w:r>
      <w:r w:rsidR="00596DD3">
        <w:t xml:space="preserve">is an argument that time and money could have </w:t>
      </w:r>
      <w:r w:rsidR="00967D1D">
        <w:t xml:space="preserve">impacted the </w:t>
      </w:r>
      <w:proofErr w:type="spellStart"/>
      <w:r w:rsidR="00967D1D">
        <w:t>the</w:t>
      </w:r>
      <w:proofErr w:type="spellEnd"/>
      <w:r w:rsidR="00967D1D">
        <w:t xml:space="preserve"> choice of</w:t>
      </w:r>
      <w:r w:rsidR="00596DD3">
        <w:t xml:space="preserve"> visual datasets</w:t>
      </w:r>
      <w:r w:rsidR="008158E8">
        <w:t xml:space="preserve">. However, these factors do not prevent the </w:t>
      </w:r>
      <w:r w:rsidR="008158E8">
        <w:lastRenderedPageBreak/>
        <w:t>basics</w:t>
      </w:r>
      <w:r w:rsidR="00967D1D">
        <w:t>,</w:t>
      </w:r>
      <w:r w:rsidR="008158E8">
        <w:t xml:space="preserve"> such as breadcrumbing and contextual imagery</w:t>
      </w:r>
      <w:r w:rsidR="00967D1D">
        <w:t>,</w:t>
      </w:r>
      <w:r w:rsidR="008158E8">
        <w:t xml:space="preserve"> being consistently applied throughout the website. Therefore</w:t>
      </w:r>
      <w:r w:rsidR="00596DD3">
        <w:t>, had</w:t>
      </w:r>
      <w:r>
        <w:t xml:space="preserve"> </w:t>
      </w:r>
      <w:r w:rsidR="00596DD3">
        <w:t xml:space="preserve">a more imaginative approach been applied </w:t>
      </w:r>
      <w:r w:rsidR="00967D1D">
        <w:t>consistently</w:t>
      </w:r>
      <w:r w:rsidR="00596DD3">
        <w:t>, the</w:t>
      </w:r>
      <w:r w:rsidR="00967D1D">
        <w:t xml:space="preserve"> entirety of the website would have simultaneously </w:t>
      </w:r>
      <w:r w:rsidR="00596DD3">
        <w:t>complimented the</w:t>
      </w:r>
      <w:r w:rsidR="00967D1D">
        <w:t xml:space="preserve"> more</w:t>
      </w:r>
      <w:r w:rsidR="00596DD3">
        <w:t xml:space="preserve"> </w:t>
      </w:r>
      <w:r w:rsidR="00967D1D">
        <w:t>playful</w:t>
      </w:r>
      <w:r w:rsidR="00596DD3">
        <w:t xml:space="preserve"> features</w:t>
      </w:r>
      <w:r w:rsidR="008158E8">
        <w:t xml:space="preserve"> and reinforced the passion behind the patchwork, both online and offline</w:t>
      </w:r>
      <w:r w:rsidR="00596DD3">
        <w:t xml:space="preserve">. </w:t>
      </w:r>
    </w:p>
    <w:p w14:paraId="7B989120" w14:textId="08FE39C3" w:rsidR="007D1378" w:rsidRDefault="007D1378" w:rsidP="00655638"/>
    <w:p w14:paraId="0F8FC605" w14:textId="77777777" w:rsidR="00655638" w:rsidRDefault="00655638" w:rsidP="00655638"/>
    <w:p w14:paraId="04E3CE82" w14:textId="77777777" w:rsidR="00655638" w:rsidRDefault="00655638" w:rsidP="00655638"/>
    <w:p w14:paraId="75687602" w14:textId="77777777" w:rsidR="00655638" w:rsidRDefault="00655638" w:rsidP="00655638"/>
    <w:p w14:paraId="3D61E163" w14:textId="77777777" w:rsidR="00655638" w:rsidRDefault="00655638" w:rsidP="00655638"/>
    <w:p w14:paraId="60A734FC" w14:textId="77777777" w:rsidR="00655638" w:rsidRDefault="00655638" w:rsidP="00655638"/>
    <w:p w14:paraId="23FF1C08" w14:textId="77777777" w:rsidR="00655638" w:rsidRDefault="00655638" w:rsidP="00655638"/>
    <w:p w14:paraId="7FC07A33" w14:textId="77777777" w:rsidR="00655638" w:rsidRDefault="00655638" w:rsidP="00655638"/>
    <w:p w14:paraId="6F18825A" w14:textId="77777777" w:rsidR="00655638" w:rsidRDefault="00655638" w:rsidP="00655638"/>
    <w:p w14:paraId="30B0DB46" w14:textId="77777777" w:rsidR="00655638" w:rsidRDefault="00655638" w:rsidP="00655638"/>
    <w:p w14:paraId="18F2EEAB" w14:textId="77777777" w:rsidR="00655638" w:rsidRDefault="00655638" w:rsidP="00655638"/>
    <w:p w14:paraId="2A08AD70" w14:textId="77777777" w:rsidR="00655638" w:rsidRDefault="00655638" w:rsidP="00655638"/>
    <w:p w14:paraId="54437531" w14:textId="77777777" w:rsidR="00655638" w:rsidRDefault="00655638" w:rsidP="00655638"/>
    <w:p w14:paraId="32F6654B" w14:textId="77777777" w:rsidR="00655638" w:rsidRDefault="00655638" w:rsidP="00655638"/>
    <w:p w14:paraId="4B9FF86A" w14:textId="77777777" w:rsidR="00655638" w:rsidRDefault="00655638" w:rsidP="00655638"/>
    <w:p w14:paraId="3E62E6A1" w14:textId="77777777" w:rsidR="00655638" w:rsidRDefault="00655638" w:rsidP="00655638"/>
    <w:p w14:paraId="0DC573F1" w14:textId="77777777" w:rsidR="00655638" w:rsidRDefault="00655638" w:rsidP="00655638"/>
    <w:p w14:paraId="1E594F3C" w14:textId="77777777" w:rsidR="00655638" w:rsidRDefault="00655638" w:rsidP="00655638"/>
    <w:p w14:paraId="5FC496AF" w14:textId="77777777" w:rsidR="00655638" w:rsidRDefault="00655638" w:rsidP="00655638"/>
    <w:p w14:paraId="071AF470" w14:textId="77777777" w:rsidR="00655638" w:rsidRDefault="00655638" w:rsidP="00655638"/>
    <w:p w14:paraId="5A7648D4" w14:textId="77777777" w:rsidR="00655638" w:rsidRDefault="00655638" w:rsidP="00655638"/>
    <w:p w14:paraId="2B1FD9C4" w14:textId="77777777" w:rsidR="00655638" w:rsidRDefault="00655638" w:rsidP="00655638"/>
    <w:p w14:paraId="04848880" w14:textId="77777777" w:rsidR="00655638" w:rsidRDefault="00655638" w:rsidP="00655638"/>
    <w:p w14:paraId="0BDDA1EE" w14:textId="77777777" w:rsidR="00655638" w:rsidRDefault="00655638" w:rsidP="00655638"/>
    <w:p w14:paraId="0E13BE3C" w14:textId="3EB2B8BB" w:rsidR="00655638" w:rsidRDefault="00655638" w:rsidP="00655638">
      <w:r>
        <w:rPr>
          <w:b/>
          <w:bCs/>
          <w:u w:val="single"/>
        </w:rPr>
        <w:lastRenderedPageBreak/>
        <w:t>Bibliography</w:t>
      </w:r>
    </w:p>
    <w:p w14:paraId="7ED1F264" w14:textId="5CCC8B6D" w:rsidR="00655638" w:rsidRDefault="00655638" w:rsidP="00655638">
      <w:pPr>
        <w:rPr>
          <w:u w:val="single"/>
        </w:rPr>
      </w:pPr>
      <w:r>
        <w:rPr>
          <w:u w:val="single"/>
        </w:rPr>
        <w:t>Secondary Sources</w:t>
      </w:r>
    </w:p>
    <w:p w14:paraId="498A325A" w14:textId="22B5C396" w:rsidR="00FB10DB" w:rsidRPr="00FB10DB" w:rsidRDefault="00FB10DB" w:rsidP="00FB10DB">
      <w:pPr>
        <w:ind w:firstLine="720"/>
      </w:pPr>
      <w:r>
        <w:t>Campbell, J.J.</w:t>
      </w:r>
      <w:r>
        <w:t>,</w:t>
      </w:r>
      <w:r>
        <w:t xml:space="preserve"> Huang</w:t>
      </w:r>
      <w:r>
        <w:t>,</w:t>
      </w:r>
      <w:r w:rsidRPr="00FB10DB">
        <w:t xml:space="preserve"> </w:t>
      </w:r>
      <w:r>
        <w:t xml:space="preserve">Z., A usability analysis of company websites, </w:t>
      </w:r>
      <w:r>
        <w:rPr>
          <w:i/>
          <w:iCs/>
        </w:rPr>
        <w:t>The Journal of Computer Information Systems</w:t>
      </w:r>
      <w:r>
        <w:t>, (Stillwater, 2007), pp. 117- 123.</w:t>
      </w:r>
    </w:p>
    <w:p w14:paraId="727F41C4" w14:textId="77777777" w:rsidR="00655638" w:rsidRDefault="00655638" w:rsidP="00655638">
      <w:pPr>
        <w:ind w:firstLine="720"/>
      </w:pPr>
      <w:proofErr w:type="spellStart"/>
      <w:proofErr w:type="gramStart"/>
      <w:r>
        <w:t>Dion,</w:t>
      </w:r>
      <w:r>
        <w:t>K</w:t>
      </w:r>
      <w:proofErr w:type="spellEnd"/>
      <w:r>
        <w:t>.</w:t>
      </w:r>
      <w:proofErr w:type="gramEnd"/>
      <w:r>
        <w:t>,</w:t>
      </w:r>
      <w:r>
        <w:t xml:space="preserve"> </w:t>
      </w:r>
      <w:proofErr w:type="spellStart"/>
      <w:proofErr w:type="gramStart"/>
      <w:r>
        <w:t>Berscheid,</w:t>
      </w:r>
      <w:r>
        <w:t>E</w:t>
      </w:r>
      <w:proofErr w:type="spellEnd"/>
      <w:r>
        <w:t>.</w:t>
      </w:r>
      <w:proofErr w:type="gramEnd"/>
      <w:r>
        <w:t>,</w:t>
      </w:r>
      <w:r>
        <w:t xml:space="preserve"> </w:t>
      </w:r>
      <w:proofErr w:type="spellStart"/>
      <w:proofErr w:type="gramStart"/>
      <w:r>
        <w:t>Webster,</w:t>
      </w:r>
      <w:r>
        <w:t>E</w:t>
      </w:r>
      <w:proofErr w:type="spellEnd"/>
      <w:r>
        <w:t>.</w:t>
      </w:r>
      <w:proofErr w:type="gramEnd"/>
      <w:r>
        <w:t>,</w:t>
      </w:r>
      <w:r>
        <w:t xml:space="preserve"> What is beautiful is good, </w:t>
      </w:r>
      <w:r>
        <w:rPr>
          <w:i/>
          <w:iCs/>
        </w:rPr>
        <w:t>Journal of Personality and Social Psychology</w:t>
      </w:r>
      <w:r>
        <w:t>, 24:3, (American Psychological Association, 1972), pp. 285- 290.</w:t>
      </w:r>
      <w:r w:rsidRPr="00655638">
        <w:t xml:space="preserve"> </w:t>
      </w:r>
    </w:p>
    <w:p w14:paraId="62593D46" w14:textId="33538F9B" w:rsidR="00655638" w:rsidRDefault="00655638" w:rsidP="00655638">
      <w:pPr>
        <w:ind w:firstLine="720"/>
      </w:pPr>
      <w:r>
        <w:t>Dou</w:t>
      </w:r>
      <w:r>
        <w:t>,</w:t>
      </w:r>
      <w:r w:rsidRPr="00655638">
        <w:t xml:space="preserve"> </w:t>
      </w:r>
      <w:r>
        <w:t>Q., Zheng</w:t>
      </w:r>
      <w:r w:rsidRPr="00655638">
        <w:t xml:space="preserve"> </w:t>
      </w:r>
      <w:r>
        <w:t>X.S., Sun</w:t>
      </w:r>
      <w:r w:rsidRPr="00655638">
        <w:t xml:space="preserve"> </w:t>
      </w:r>
      <w:r>
        <w:t>T., Heng</w:t>
      </w:r>
      <w:r>
        <w:t>,</w:t>
      </w:r>
      <w:r w:rsidRPr="00655638">
        <w:t xml:space="preserve"> </w:t>
      </w:r>
      <w:r>
        <w:t xml:space="preserve">P.A., </w:t>
      </w:r>
      <w:proofErr w:type="spellStart"/>
      <w:r>
        <w:t>Webthetics</w:t>
      </w:r>
      <w:proofErr w:type="spellEnd"/>
      <w:r>
        <w:t xml:space="preserve">: Quantifying webpages aesthetics with deep learning, </w:t>
      </w:r>
      <w:r>
        <w:rPr>
          <w:i/>
          <w:iCs/>
        </w:rPr>
        <w:t>International Journal of Human Computer Studies</w:t>
      </w:r>
      <w:r>
        <w:t>, (Beijing Normal University, 2019), pp. 56-66.</w:t>
      </w:r>
    </w:p>
    <w:p w14:paraId="7CFB7503" w14:textId="19D8CBE8" w:rsidR="00B316B6" w:rsidRDefault="00B316B6" w:rsidP="00B316B6">
      <w:pPr>
        <w:ind w:firstLine="720"/>
      </w:pPr>
      <w:r>
        <w:t>Dung</w:t>
      </w:r>
      <w:r>
        <w:t>,</w:t>
      </w:r>
      <w:r w:rsidRPr="00B316B6">
        <w:t xml:space="preserve"> </w:t>
      </w:r>
      <w:r>
        <w:t>L.</w:t>
      </w:r>
      <w:r>
        <w:t>,</w:t>
      </w:r>
      <w:r>
        <w:t xml:space="preserve"> Poole</w:t>
      </w:r>
      <w:r>
        <w:t>,</w:t>
      </w:r>
      <w:r w:rsidRPr="00B316B6">
        <w:t xml:space="preserve"> </w:t>
      </w:r>
      <w:r>
        <w:t xml:space="preserve">M.S., Aesthetic design of e- commerce webpages- Webpage Complexity, Order and Preference, </w:t>
      </w:r>
      <w:r>
        <w:rPr>
          <w:i/>
          <w:iCs/>
        </w:rPr>
        <w:t>Electronic Commerce Research and Applications</w:t>
      </w:r>
      <w:r>
        <w:t>, 11:4, (Elsevier, 2012), pp. 420-422.</w:t>
      </w:r>
    </w:p>
    <w:p w14:paraId="2C7B53B1" w14:textId="16414229" w:rsidR="00FB10DB" w:rsidRDefault="00FB10DB" w:rsidP="00B316B6">
      <w:pPr>
        <w:ind w:firstLine="720"/>
      </w:pPr>
      <w:r>
        <w:t>Ellis, D.A.</w:t>
      </w:r>
      <w:r>
        <w:t>,</w:t>
      </w:r>
      <w:r>
        <w:t xml:space="preserve"> Merdian</w:t>
      </w:r>
      <w:r>
        <w:t>,</w:t>
      </w:r>
      <w:r w:rsidRPr="00FB10DB">
        <w:t xml:space="preserve"> </w:t>
      </w:r>
      <w:r>
        <w:t xml:space="preserve">H.L., Thinking Outside the Box: Developing Dynamic Data Visualizations for Psychology with Shiny, </w:t>
      </w:r>
      <w:r>
        <w:rPr>
          <w:i/>
          <w:iCs/>
        </w:rPr>
        <w:t>Frontiers in Psychology</w:t>
      </w:r>
      <w:r>
        <w:t>, 6, (Switzerland: frontier Media, S.A., 2017), pp. 4-5.</w:t>
      </w:r>
    </w:p>
    <w:p w14:paraId="2FC459CC" w14:textId="1DA63989" w:rsidR="00B316B6" w:rsidRDefault="00B316B6" w:rsidP="00B316B6">
      <w:pPr>
        <w:ind w:firstLine="720"/>
      </w:pPr>
      <w:r>
        <w:t>Graham</w:t>
      </w:r>
      <w:r>
        <w:t>,</w:t>
      </w:r>
      <w:r w:rsidRPr="00B316B6">
        <w:t xml:space="preserve"> </w:t>
      </w:r>
      <w:r>
        <w:t>D.J., Field</w:t>
      </w:r>
      <w:r>
        <w:t>,</w:t>
      </w:r>
      <w:r w:rsidRPr="00B316B6">
        <w:t xml:space="preserve"> </w:t>
      </w:r>
      <w:r>
        <w:t xml:space="preserve">D.J., Statistical regularities of art images and natural scenes: spectra, sparseness and nonlinearities, </w:t>
      </w:r>
      <w:r>
        <w:rPr>
          <w:i/>
          <w:iCs/>
        </w:rPr>
        <w:t>Spatial vision</w:t>
      </w:r>
      <w:r>
        <w:t>, 21, (New York: Cornell University, 2007), pp. 149-164).</w:t>
      </w:r>
    </w:p>
    <w:p w14:paraId="09A9381D" w14:textId="72E399B6" w:rsidR="00FB10DB" w:rsidRDefault="00FB10DB" w:rsidP="00B316B6">
      <w:pPr>
        <w:ind w:firstLine="720"/>
      </w:pPr>
      <w:r>
        <w:t>Gu</w:t>
      </w:r>
      <w:r>
        <w:t>,</w:t>
      </w:r>
      <w:r w:rsidRPr="00FB10DB">
        <w:t xml:space="preserve"> </w:t>
      </w:r>
      <w:r>
        <w:t>Z., Jin, C.</w:t>
      </w:r>
      <w:r>
        <w:t>,</w:t>
      </w:r>
      <w:r>
        <w:t xml:space="preserve"> Chang</w:t>
      </w:r>
      <w:r>
        <w:t>,</w:t>
      </w:r>
      <w:r w:rsidRPr="00FB10DB">
        <w:t xml:space="preserve"> </w:t>
      </w:r>
      <w:r>
        <w:t>D., Zhang</w:t>
      </w:r>
      <w:r>
        <w:t>,</w:t>
      </w:r>
      <w:r w:rsidRPr="00FB10DB">
        <w:t xml:space="preserve"> </w:t>
      </w:r>
      <w:r>
        <w:t xml:space="preserve">L., Predicting webpage aesthetic with heatmap entropy, </w:t>
      </w:r>
      <w:r>
        <w:rPr>
          <w:i/>
          <w:iCs/>
        </w:rPr>
        <w:t>Behaviour and Information Technology,</w:t>
      </w:r>
      <w:r>
        <w:t xml:space="preserve"> 40, (Tong University of Shanghai: Taylor &amp; Francis, 2021), pp. 676- 690</w:t>
      </w:r>
    </w:p>
    <w:p w14:paraId="252E9731" w14:textId="77777777" w:rsidR="00B316B6" w:rsidRDefault="00B316B6" w:rsidP="00B316B6">
      <w:pPr>
        <w:pStyle w:val="FootnoteText"/>
        <w:ind w:firstLine="720"/>
        <w:rPr>
          <w:sz w:val="24"/>
          <w:szCs w:val="24"/>
        </w:rPr>
      </w:pPr>
      <w:r w:rsidRPr="00B316B6">
        <w:rPr>
          <w:sz w:val="24"/>
          <w:szCs w:val="24"/>
        </w:rPr>
        <w:t>Hubel</w:t>
      </w:r>
      <w:r w:rsidRPr="00B316B6">
        <w:rPr>
          <w:sz w:val="24"/>
          <w:szCs w:val="24"/>
        </w:rPr>
        <w:t xml:space="preserve">, </w:t>
      </w:r>
      <w:r w:rsidRPr="00B316B6">
        <w:rPr>
          <w:sz w:val="24"/>
          <w:szCs w:val="24"/>
        </w:rPr>
        <w:t>D.H., Wiesel</w:t>
      </w:r>
      <w:r w:rsidRPr="00B316B6">
        <w:rPr>
          <w:sz w:val="24"/>
          <w:szCs w:val="24"/>
        </w:rPr>
        <w:t xml:space="preserve">, </w:t>
      </w:r>
      <w:r w:rsidRPr="00B316B6">
        <w:rPr>
          <w:sz w:val="24"/>
          <w:szCs w:val="24"/>
        </w:rPr>
        <w:t xml:space="preserve">T.N., Brain mechanisms in vision, </w:t>
      </w:r>
      <w:r w:rsidRPr="00B316B6">
        <w:rPr>
          <w:i/>
          <w:iCs/>
          <w:sz w:val="24"/>
          <w:szCs w:val="24"/>
        </w:rPr>
        <w:t>Scientific American</w:t>
      </w:r>
      <w:r w:rsidRPr="00B316B6">
        <w:rPr>
          <w:sz w:val="24"/>
          <w:szCs w:val="24"/>
        </w:rPr>
        <w:t xml:space="preserve">, 241:3, (JSTOR, 1929), pp. 150-163, </w:t>
      </w:r>
      <w:hyperlink r:id="rId30" w:history="1">
        <w:r w:rsidRPr="00B316B6">
          <w:rPr>
            <w:rStyle w:val="Hyperlink"/>
            <w:sz w:val="24"/>
            <w:szCs w:val="24"/>
          </w:rPr>
          <w:t>https://www-jstor-org.uwtsd.idm.oclc.org/stable/24965293?sid=primo&amp;seq=1</w:t>
        </w:r>
      </w:hyperlink>
      <w:r w:rsidRPr="00B316B6">
        <w:rPr>
          <w:sz w:val="24"/>
          <w:szCs w:val="24"/>
        </w:rPr>
        <w:t xml:space="preserve"> [Accessed 23</w:t>
      </w:r>
      <w:r w:rsidRPr="00B316B6">
        <w:rPr>
          <w:sz w:val="24"/>
          <w:szCs w:val="24"/>
          <w:vertAlign w:val="superscript"/>
        </w:rPr>
        <w:t>rd</w:t>
      </w:r>
      <w:r w:rsidRPr="00B316B6">
        <w:rPr>
          <w:sz w:val="24"/>
          <w:szCs w:val="24"/>
        </w:rPr>
        <w:t xml:space="preserve"> March 2026]</w:t>
      </w:r>
      <w:r>
        <w:rPr>
          <w:sz w:val="24"/>
          <w:szCs w:val="24"/>
        </w:rPr>
        <w:t xml:space="preserve"> </w:t>
      </w:r>
    </w:p>
    <w:p w14:paraId="4DDC95D3" w14:textId="77777777" w:rsidR="00B316B6" w:rsidRDefault="00B316B6" w:rsidP="00B316B6">
      <w:pPr>
        <w:pStyle w:val="FootnoteText"/>
        <w:ind w:firstLine="720"/>
        <w:rPr>
          <w:sz w:val="24"/>
          <w:szCs w:val="24"/>
        </w:rPr>
      </w:pPr>
      <w:r w:rsidRPr="00B316B6">
        <w:rPr>
          <w:sz w:val="24"/>
          <w:szCs w:val="24"/>
        </w:rPr>
        <w:t>Hulbert, A.C.</w:t>
      </w:r>
      <w:r w:rsidRPr="00B316B6">
        <w:rPr>
          <w:sz w:val="24"/>
          <w:szCs w:val="24"/>
        </w:rPr>
        <w:t>,</w:t>
      </w:r>
      <w:r w:rsidRPr="00B316B6">
        <w:rPr>
          <w:sz w:val="24"/>
          <w:szCs w:val="24"/>
        </w:rPr>
        <w:t xml:space="preserve"> Yazhu</w:t>
      </w:r>
      <w:r w:rsidRPr="00B316B6">
        <w:rPr>
          <w:sz w:val="24"/>
          <w:szCs w:val="24"/>
        </w:rPr>
        <w:t xml:space="preserve">, </w:t>
      </w:r>
      <w:r w:rsidRPr="00B316B6">
        <w:rPr>
          <w:sz w:val="24"/>
          <w:szCs w:val="24"/>
        </w:rPr>
        <w:t xml:space="preserve">L., Biological components of sex differences in </w:t>
      </w:r>
      <w:proofErr w:type="spellStart"/>
      <w:r w:rsidRPr="00B316B6">
        <w:rPr>
          <w:sz w:val="24"/>
          <w:szCs w:val="24"/>
        </w:rPr>
        <w:t>color</w:t>
      </w:r>
      <w:proofErr w:type="spellEnd"/>
      <w:r w:rsidRPr="00B316B6">
        <w:rPr>
          <w:sz w:val="24"/>
          <w:szCs w:val="24"/>
        </w:rPr>
        <w:t xml:space="preserve"> preference, </w:t>
      </w:r>
      <w:r w:rsidRPr="00B316B6">
        <w:rPr>
          <w:i/>
          <w:iCs/>
          <w:sz w:val="24"/>
          <w:szCs w:val="24"/>
        </w:rPr>
        <w:t xml:space="preserve">Current biology, </w:t>
      </w:r>
      <w:r w:rsidRPr="00B316B6">
        <w:rPr>
          <w:sz w:val="24"/>
          <w:szCs w:val="24"/>
        </w:rPr>
        <w:t>17:16, (Cell Press, 2007), pp. 623-625.</w:t>
      </w:r>
      <w:r>
        <w:rPr>
          <w:sz w:val="24"/>
          <w:szCs w:val="24"/>
        </w:rPr>
        <w:t xml:space="preserve"> </w:t>
      </w:r>
    </w:p>
    <w:p w14:paraId="3D48F16D" w14:textId="77777777" w:rsidR="00B316B6" w:rsidRDefault="00B316B6" w:rsidP="00B316B6">
      <w:pPr>
        <w:pStyle w:val="FootnoteText"/>
        <w:ind w:firstLine="720"/>
        <w:rPr>
          <w:sz w:val="24"/>
          <w:szCs w:val="24"/>
        </w:rPr>
      </w:pPr>
    </w:p>
    <w:p w14:paraId="09C8E3E2" w14:textId="226CA6D5" w:rsidR="00655638" w:rsidRDefault="00655638" w:rsidP="00B316B6">
      <w:pPr>
        <w:pStyle w:val="FootnoteText"/>
        <w:ind w:firstLine="720"/>
        <w:rPr>
          <w:sz w:val="24"/>
          <w:szCs w:val="24"/>
        </w:rPr>
      </w:pPr>
      <w:r w:rsidRPr="00655638">
        <w:rPr>
          <w:sz w:val="24"/>
          <w:szCs w:val="24"/>
        </w:rPr>
        <w:t>Humphrey,</w:t>
      </w:r>
      <w:r w:rsidRPr="00655638">
        <w:rPr>
          <w:sz w:val="24"/>
          <w:szCs w:val="24"/>
        </w:rPr>
        <w:t xml:space="preserve"> N.,</w:t>
      </w:r>
      <w:r w:rsidRPr="00655638">
        <w:rPr>
          <w:sz w:val="24"/>
          <w:szCs w:val="24"/>
        </w:rPr>
        <w:t xml:space="preserve"> The colour currency of nature, </w:t>
      </w:r>
      <w:r w:rsidRPr="00655638">
        <w:rPr>
          <w:i/>
          <w:iCs/>
          <w:sz w:val="24"/>
          <w:szCs w:val="24"/>
        </w:rPr>
        <w:t>Colour for Architecture,</w:t>
      </w:r>
      <w:r w:rsidRPr="00655638">
        <w:rPr>
          <w:sz w:val="24"/>
          <w:szCs w:val="24"/>
        </w:rPr>
        <w:t xml:space="preserve"> (London: Studio- Vista, 1976), pp. 95- 98.</w:t>
      </w:r>
    </w:p>
    <w:p w14:paraId="130C87D2" w14:textId="77777777" w:rsidR="00B316B6" w:rsidRPr="00B316B6" w:rsidRDefault="00B316B6" w:rsidP="00B316B6">
      <w:pPr>
        <w:pStyle w:val="FootnoteText"/>
        <w:ind w:firstLine="720"/>
        <w:rPr>
          <w:sz w:val="24"/>
          <w:szCs w:val="24"/>
        </w:rPr>
      </w:pPr>
    </w:p>
    <w:p w14:paraId="6C8A2B80" w14:textId="7A78E358" w:rsidR="00655638" w:rsidRDefault="00655638" w:rsidP="00655638">
      <w:pPr>
        <w:pStyle w:val="FootnoteText"/>
        <w:ind w:firstLine="720"/>
        <w:rPr>
          <w:sz w:val="24"/>
          <w:szCs w:val="24"/>
        </w:rPr>
      </w:pPr>
      <w:r w:rsidRPr="00655638">
        <w:rPr>
          <w:sz w:val="24"/>
          <w:szCs w:val="24"/>
        </w:rPr>
        <w:t>Palmer</w:t>
      </w:r>
      <w:r>
        <w:rPr>
          <w:sz w:val="24"/>
          <w:szCs w:val="24"/>
        </w:rPr>
        <w:t>,</w:t>
      </w:r>
      <w:r w:rsidRPr="00655638">
        <w:rPr>
          <w:sz w:val="24"/>
          <w:szCs w:val="24"/>
        </w:rPr>
        <w:t xml:space="preserve"> </w:t>
      </w:r>
      <w:r w:rsidRPr="00655638">
        <w:rPr>
          <w:sz w:val="24"/>
          <w:szCs w:val="24"/>
        </w:rPr>
        <w:t>S.E., Schloss</w:t>
      </w:r>
      <w:r>
        <w:rPr>
          <w:sz w:val="24"/>
          <w:szCs w:val="24"/>
        </w:rPr>
        <w:t>,</w:t>
      </w:r>
      <w:r w:rsidRPr="00655638">
        <w:rPr>
          <w:sz w:val="24"/>
          <w:szCs w:val="24"/>
        </w:rPr>
        <w:t xml:space="preserve"> </w:t>
      </w:r>
      <w:r w:rsidRPr="00655638">
        <w:rPr>
          <w:sz w:val="24"/>
          <w:szCs w:val="24"/>
        </w:rPr>
        <w:t xml:space="preserve">K.B., An ecological valence theory of human </w:t>
      </w:r>
      <w:proofErr w:type="spellStart"/>
      <w:r w:rsidRPr="00655638">
        <w:rPr>
          <w:sz w:val="24"/>
          <w:szCs w:val="24"/>
        </w:rPr>
        <w:t>color</w:t>
      </w:r>
      <w:proofErr w:type="spellEnd"/>
      <w:r w:rsidRPr="00655638">
        <w:rPr>
          <w:sz w:val="24"/>
          <w:szCs w:val="24"/>
        </w:rPr>
        <w:t xml:space="preserve"> preference, </w:t>
      </w:r>
      <w:r w:rsidRPr="00655638">
        <w:rPr>
          <w:i/>
          <w:iCs/>
          <w:sz w:val="24"/>
          <w:szCs w:val="24"/>
        </w:rPr>
        <w:t xml:space="preserve">Proceedings of the National Academy of Sciences, </w:t>
      </w:r>
      <w:r w:rsidRPr="00655638">
        <w:rPr>
          <w:sz w:val="24"/>
          <w:szCs w:val="24"/>
        </w:rPr>
        <w:t>107:19 (University of California, 2010), pp. 8877- 8882.</w:t>
      </w:r>
      <w:r>
        <w:rPr>
          <w:sz w:val="24"/>
          <w:szCs w:val="24"/>
        </w:rPr>
        <w:t xml:space="preserve"> </w:t>
      </w:r>
    </w:p>
    <w:p w14:paraId="07F091B8" w14:textId="77777777" w:rsidR="00655638" w:rsidRDefault="00655638" w:rsidP="00655638">
      <w:pPr>
        <w:pStyle w:val="FootnoteText"/>
        <w:ind w:firstLine="720"/>
        <w:rPr>
          <w:sz w:val="24"/>
          <w:szCs w:val="24"/>
        </w:rPr>
      </w:pPr>
    </w:p>
    <w:p w14:paraId="5481F2D3" w14:textId="0BB3B342" w:rsidR="00655638" w:rsidRPr="00655638" w:rsidRDefault="00655638" w:rsidP="00655638">
      <w:pPr>
        <w:pStyle w:val="FootnoteText"/>
        <w:ind w:firstLine="720"/>
        <w:rPr>
          <w:sz w:val="24"/>
          <w:szCs w:val="24"/>
        </w:rPr>
      </w:pPr>
      <w:r w:rsidRPr="00655638">
        <w:rPr>
          <w:sz w:val="24"/>
          <w:szCs w:val="24"/>
        </w:rPr>
        <w:t>Palmer</w:t>
      </w:r>
      <w:r w:rsidRPr="00655638">
        <w:rPr>
          <w:sz w:val="24"/>
          <w:szCs w:val="24"/>
        </w:rPr>
        <w:t xml:space="preserve"> </w:t>
      </w:r>
      <w:r w:rsidRPr="00655638">
        <w:rPr>
          <w:sz w:val="24"/>
          <w:szCs w:val="24"/>
        </w:rPr>
        <w:t>S.E., Schloss</w:t>
      </w:r>
      <w:r w:rsidRPr="00655638">
        <w:rPr>
          <w:sz w:val="24"/>
          <w:szCs w:val="24"/>
        </w:rPr>
        <w:t xml:space="preserve"> </w:t>
      </w:r>
      <w:r w:rsidRPr="00655638">
        <w:rPr>
          <w:sz w:val="24"/>
          <w:szCs w:val="24"/>
        </w:rPr>
        <w:t>K.B., Sammartino</w:t>
      </w:r>
      <w:r w:rsidRPr="00655638">
        <w:rPr>
          <w:sz w:val="24"/>
          <w:szCs w:val="24"/>
        </w:rPr>
        <w:t xml:space="preserve"> </w:t>
      </w:r>
      <w:r w:rsidRPr="00655638">
        <w:rPr>
          <w:sz w:val="24"/>
          <w:szCs w:val="24"/>
        </w:rPr>
        <w:t xml:space="preserve">J., Visual Aesthetics and Human Preference, </w:t>
      </w:r>
      <w:r w:rsidRPr="00655638">
        <w:rPr>
          <w:i/>
          <w:iCs/>
          <w:sz w:val="24"/>
          <w:szCs w:val="24"/>
        </w:rPr>
        <w:t>Annual Review of Psychology</w:t>
      </w:r>
      <w:r w:rsidRPr="00655638">
        <w:rPr>
          <w:sz w:val="24"/>
          <w:szCs w:val="24"/>
        </w:rPr>
        <w:t>,64:1, (University of California, 2013), p. 86</w:t>
      </w:r>
    </w:p>
    <w:p w14:paraId="77D0890D" w14:textId="48AA8AB6" w:rsidR="00655638" w:rsidRDefault="00655638" w:rsidP="00655638"/>
    <w:p w14:paraId="4C4BD3C3" w14:textId="4B2B73FF" w:rsidR="00FB10DB" w:rsidRDefault="00FB10DB" w:rsidP="00FB10DB">
      <w:pPr>
        <w:pStyle w:val="FootnoteText"/>
        <w:ind w:firstLine="720"/>
        <w:rPr>
          <w:sz w:val="24"/>
          <w:szCs w:val="24"/>
        </w:rPr>
      </w:pPr>
      <w:r w:rsidRPr="00FB10DB">
        <w:rPr>
          <w:sz w:val="24"/>
          <w:szCs w:val="24"/>
        </w:rPr>
        <w:lastRenderedPageBreak/>
        <w:t>Popelka</w:t>
      </w:r>
      <w:r w:rsidRPr="00FB10DB">
        <w:rPr>
          <w:sz w:val="24"/>
          <w:szCs w:val="24"/>
        </w:rPr>
        <w:t xml:space="preserve">, </w:t>
      </w:r>
      <w:r w:rsidRPr="00FB10DB">
        <w:rPr>
          <w:sz w:val="24"/>
          <w:szCs w:val="24"/>
        </w:rPr>
        <w:t>S., Henman</w:t>
      </w:r>
      <w:r w:rsidRPr="00FB10DB">
        <w:rPr>
          <w:sz w:val="24"/>
          <w:szCs w:val="24"/>
        </w:rPr>
        <w:t xml:space="preserve">, </w:t>
      </w:r>
      <w:r w:rsidRPr="00FB10DB">
        <w:rPr>
          <w:sz w:val="24"/>
          <w:szCs w:val="24"/>
        </w:rPr>
        <w:t xml:space="preserve">L., T. Reznik, M. </w:t>
      </w:r>
      <w:proofErr w:type="spellStart"/>
      <w:r w:rsidRPr="00FB10DB">
        <w:rPr>
          <w:sz w:val="24"/>
          <w:szCs w:val="24"/>
        </w:rPr>
        <w:t>Pariloova</w:t>
      </w:r>
      <w:proofErr w:type="spellEnd"/>
      <w:r w:rsidRPr="00FB10DB">
        <w:rPr>
          <w:sz w:val="24"/>
          <w:szCs w:val="24"/>
        </w:rPr>
        <w:t>, K. Jedlicka., User evaluation of map</w:t>
      </w:r>
      <w:r>
        <w:rPr>
          <w:sz w:val="24"/>
          <w:szCs w:val="24"/>
        </w:rPr>
        <w:t>-</w:t>
      </w:r>
      <w:r w:rsidRPr="00FB10DB">
        <w:rPr>
          <w:sz w:val="24"/>
          <w:szCs w:val="24"/>
        </w:rPr>
        <w:t xml:space="preserve">based visual analytical tools, </w:t>
      </w:r>
      <w:r w:rsidRPr="00FB10DB">
        <w:rPr>
          <w:i/>
          <w:iCs/>
          <w:sz w:val="24"/>
          <w:szCs w:val="24"/>
        </w:rPr>
        <w:t>International Journal of Geo- Information</w:t>
      </w:r>
      <w:r w:rsidRPr="00FB10DB">
        <w:rPr>
          <w:sz w:val="24"/>
          <w:szCs w:val="24"/>
        </w:rPr>
        <w:t>, 8:8, (Basel, 2019), pp.2-5.</w:t>
      </w:r>
    </w:p>
    <w:p w14:paraId="05CD2C82" w14:textId="77777777" w:rsidR="00FB10DB" w:rsidRDefault="00FB10DB" w:rsidP="00FB10DB">
      <w:pPr>
        <w:pStyle w:val="FootnoteText"/>
        <w:ind w:firstLine="720"/>
        <w:rPr>
          <w:sz w:val="24"/>
          <w:szCs w:val="24"/>
        </w:rPr>
      </w:pPr>
    </w:p>
    <w:p w14:paraId="650F006A" w14:textId="1407AEE4" w:rsidR="00655638" w:rsidRPr="00B316B6" w:rsidRDefault="00655638" w:rsidP="00FB10DB">
      <w:pPr>
        <w:pStyle w:val="FootnoteText"/>
        <w:ind w:firstLine="720"/>
        <w:rPr>
          <w:sz w:val="24"/>
          <w:szCs w:val="24"/>
        </w:rPr>
      </w:pPr>
      <w:proofErr w:type="spellStart"/>
      <w:r w:rsidRPr="00B316B6">
        <w:rPr>
          <w:sz w:val="24"/>
          <w:szCs w:val="24"/>
        </w:rPr>
        <w:t>Tractinsky</w:t>
      </w:r>
      <w:proofErr w:type="spellEnd"/>
      <w:r w:rsidR="00B316B6">
        <w:rPr>
          <w:sz w:val="24"/>
          <w:szCs w:val="24"/>
        </w:rPr>
        <w:t>,</w:t>
      </w:r>
      <w:r w:rsidR="00B316B6" w:rsidRPr="00B316B6">
        <w:rPr>
          <w:sz w:val="24"/>
          <w:szCs w:val="24"/>
        </w:rPr>
        <w:t xml:space="preserve"> </w:t>
      </w:r>
      <w:r w:rsidR="00B316B6" w:rsidRPr="00B316B6">
        <w:rPr>
          <w:sz w:val="24"/>
          <w:szCs w:val="24"/>
        </w:rPr>
        <w:t>N.</w:t>
      </w:r>
      <w:r w:rsidRPr="00B316B6">
        <w:rPr>
          <w:sz w:val="24"/>
          <w:szCs w:val="24"/>
        </w:rPr>
        <w:t xml:space="preserve">, </w:t>
      </w:r>
      <w:proofErr w:type="spellStart"/>
      <w:r w:rsidRPr="00B316B6">
        <w:rPr>
          <w:sz w:val="24"/>
          <w:szCs w:val="24"/>
        </w:rPr>
        <w:t>Cokhavi</w:t>
      </w:r>
      <w:proofErr w:type="spellEnd"/>
      <w:r w:rsidR="00B316B6">
        <w:rPr>
          <w:sz w:val="24"/>
          <w:szCs w:val="24"/>
        </w:rPr>
        <w:t xml:space="preserve">, </w:t>
      </w:r>
      <w:r w:rsidR="00B316B6" w:rsidRPr="00B316B6">
        <w:rPr>
          <w:sz w:val="24"/>
          <w:szCs w:val="24"/>
        </w:rPr>
        <w:t>A.</w:t>
      </w:r>
      <w:r w:rsidRPr="00B316B6">
        <w:rPr>
          <w:sz w:val="24"/>
          <w:szCs w:val="24"/>
        </w:rPr>
        <w:t>, Kirschenbaum</w:t>
      </w:r>
      <w:r w:rsidR="00B316B6">
        <w:rPr>
          <w:sz w:val="24"/>
          <w:szCs w:val="24"/>
        </w:rPr>
        <w:t xml:space="preserve">, </w:t>
      </w:r>
      <w:r w:rsidR="00B316B6" w:rsidRPr="00B316B6">
        <w:rPr>
          <w:sz w:val="24"/>
          <w:szCs w:val="24"/>
        </w:rPr>
        <w:t>M.</w:t>
      </w:r>
      <w:r w:rsidRPr="00B316B6">
        <w:rPr>
          <w:sz w:val="24"/>
          <w:szCs w:val="24"/>
        </w:rPr>
        <w:t>, Sharfi</w:t>
      </w:r>
      <w:r w:rsidR="00B316B6">
        <w:rPr>
          <w:sz w:val="24"/>
          <w:szCs w:val="24"/>
        </w:rPr>
        <w:t xml:space="preserve">, </w:t>
      </w:r>
      <w:r w:rsidR="00B316B6" w:rsidRPr="00B316B6">
        <w:rPr>
          <w:sz w:val="24"/>
          <w:szCs w:val="24"/>
        </w:rPr>
        <w:t>T</w:t>
      </w:r>
      <w:r w:rsidRPr="00B316B6">
        <w:rPr>
          <w:sz w:val="24"/>
          <w:szCs w:val="24"/>
        </w:rPr>
        <w:t xml:space="preserve">., Evaluating the consistency of immediate aesthetic perceptions of web pages, </w:t>
      </w:r>
      <w:r w:rsidRPr="00B316B6">
        <w:rPr>
          <w:i/>
          <w:iCs/>
          <w:sz w:val="24"/>
          <w:szCs w:val="24"/>
        </w:rPr>
        <w:t>International Journal of Human Computer Studies</w:t>
      </w:r>
      <w:r w:rsidRPr="00B316B6">
        <w:rPr>
          <w:sz w:val="24"/>
          <w:szCs w:val="24"/>
        </w:rPr>
        <w:t>, 64:11, (Elsevier, 2006), pp. 1071- 1083.</w:t>
      </w:r>
    </w:p>
    <w:p w14:paraId="622B7276" w14:textId="77777777" w:rsidR="00B316B6" w:rsidRDefault="00B316B6" w:rsidP="00655638"/>
    <w:p w14:paraId="0533D824" w14:textId="77777777" w:rsidR="00B316B6" w:rsidRDefault="00B316B6" w:rsidP="00655638"/>
    <w:p w14:paraId="649FD15A" w14:textId="37AB9462" w:rsidR="00655638" w:rsidRDefault="00655638" w:rsidP="00655638">
      <w:pPr>
        <w:rPr>
          <w:u w:val="single"/>
        </w:rPr>
      </w:pPr>
      <w:r>
        <w:rPr>
          <w:u w:val="single"/>
        </w:rPr>
        <w:t>Websites</w:t>
      </w:r>
    </w:p>
    <w:p w14:paraId="1BBAC9FA" w14:textId="7CDC62A2" w:rsidR="00FB10DB" w:rsidRPr="00FB10DB" w:rsidRDefault="00FB10DB" w:rsidP="00FB10DB">
      <w:pPr>
        <w:pStyle w:val="FootnoteText"/>
        <w:ind w:firstLine="720"/>
        <w:rPr>
          <w:sz w:val="36"/>
          <w:szCs w:val="36"/>
        </w:rPr>
      </w:pPr>
      <w:r w:rsidRPr="00FB10DB">
        <w:rPr>
          <w:sz w:val="24"/>
          <w:szCs w:val="24"/>
        </w:rPr>
        <w:t>R</w:t>
      </w:r>
      <w:r w:rsidRPr="00FB10DB">
        <w:rPr>
          <w:sz w:val="24"/>
          <w:szCs w:val="24"/>
        </w:rPr>
        <w:t>uth</w:t>
      </w:r>
      <w:r w:rsidRPr="00FB10DB">
        <w:rPr>
          <w:sz w:val="24"/>
          <w:szCs w:val="24"/>
        </w:rPr>
        <w:t xml:space="preserve"> Broadway</w:t>
      </w:r>
      <w:r w:rsidR="003C0E06">
        <w:rPr>
          <w:sz w:val="24"/>
          <w:szCs w:val="24"/>
        </w:rPr>
        <w:t>.</w:t>
      </w:r>
      <w:r w:rsidRPr="00FB10DB">
        <w:rPr>
          <w:sz w:val="24"/>
          <w:szCs w:val="24"/>
        </w:rPr>
        <w:t xml:space="preserve">, </w:t>
      </w:r>
      <w:hyperlink r:id="rId31" w:history="1">
        <w:r w:rsidRPr="00FB10DB">
          <w:rPr>
            <w:rStyle w:val="Hyperlink"/>
            <w:sz w:val="24"/>
            <w:szCs w:val="24"/>
          </w:rPr>
          <w:t>https://www.ruthbroadway.com/</w:t>
        </w:r>
      </w:hyperlink>
      <w:r w:rsidRPr="00FB10DB">
        <w:rPr>
          <w:sz w:val="24"/>
          <w:szCs w:val="24"/>
        </w:rPr>
        <w:t xml:space="preserve"> [Accessed 30</w:t>
      </w:r>
      <w:r w:rsidRPr="00FB10DB">
        <w:rPr>
          <w:sz w:val="24"/>
          <w:szCs w:val="24"/>
          <w:vertAlign w:val="superscript"/>
        </w:rPr>
        <w:t>th</w:t>
      </w:r>
      <w:r w:rsidRPr="00FB10DB">
        <w:rPr>
          <w:sz w:val="24"/>
          <w:szCs w:val="24"/>
        </w:rPr>
        <w:t xml:space="preserve"> March 2026].</w:t>
      </w:r>
    </w:p>
    <w:p w14:paraId="13E4ADE7" w14:textId="77777777" w:rsidR="00FB10DB" w:rsidRPr="003C0E06" w:rsidRDefault="00FB10DB" w:rsidP="00B316B6">
      <w:pPr>
        <w:pStyle w:val="FootnoteText"/>
        <w:ind w:firstLine="720"/>
        <w:rPr>
          <w:sz w:val="24"/>
          <w:szCs w:val="24"/>
        </w:rPr>
      </w:pPr>
    </w:p>
    <w:p w14:paraId="1B26061B" w14:textId="2DC0E09B" w:rsidR="00FB10DB" w:rsidRPr="003C0E06" w:rsidRDefault="00FB10DB" w:rsidP="003C0E06">
      <w:pPr>
        <w:pStyle w:val="FootnoteText"/>
        <w:ind w:firstLine="720"/>
        <w:rPr>
          <w:sz w:val="24"/>
          <w:szCs w:val="24"/>
        </w:rPr>
      </w:pPr>
      <w:r w:rsidRPr="003C0E06">
        <w:rPr>
          <w:sz w:val="24"/>
          <w:szCs w:val="24"/>
        </w:rPr>
        <w:t>The National Gallery</w:t>
      </w:r>
      <w:r w:rsidR="003C0E06">
        <w:rPr>
          <w:sz w:val="24"/>
          <w:szCs w:val="24"/>
        </w:rPr>
        <w:t xml:space="preserve"> Reframed.</w:t>
      </w:r>
      <w:r w:rsidRPr="003C0E06">
        <w:rPr>
          <w:sz w:val="24"/>
          <w:szCs w:val="24"/>
        </w:rPr>
        <w:t xml:space="preserve">, </w:t>
      </w:r>
      <w:r w:rsidRPr="003C0E06">
        <w:rPr>
          <w:i/>
          <w:iCs/>
          <w:sz w:val="24"/>
          <w:szCs w:val="24"/>
        </w:rPr>
        <w:t>Francois Millet: A Hidden Gem,</w:t>
      </w:r>
      <w:r w:rsidR="003C0E06" w:rsidRPr="003C0E06">
        <w:rPr>
          <w:i/>
          <w:iCs/>
          <w:sz w:val="24"/>
          <w:szCs w:val="24"/>
        </w:rPr>
        <w:t xml:space="preserve"> </w:t>
      </w:r>
      <w:hyperlink r:id="rId32" w:history="1">
        <w:r w:rsidR="003C0E06" w:rsidRPr="003C0E06">
          <w:rPr>
            <w:rStyle w:val="Hyperlink"/>
            <w:sz w:val="24"/>
            <w:szCs w:val="24"/>
          </w:rPr>
          <w:t>https://artsandculture.google.com/story/HwXxtp1ZIPtEsg</w:t>
        </w:r>
      </w:hyperlink>
      <w:r w:rsidR="003C0E06" w:rsidRPr="003C0E06">
        <w:rPr>
          <w:i/>
          <w:iCs/>
          <w:sz w:val="24"/>
          <w:szCs w:val="24"/>
        </w:rPr>
        <w:t xml:space="preserve"> </w:t>
      </w:r>
      <w:r w:rsidRPr="003C0E06">
        <w:rPr>
          <w:i/>
          <w:iCs/>
          <w:sz w:val="24"/>
          <w:szCs w:val="24"/>
        </w:rPr>
        <w:t xml:space="preserve"> </w:t>
      </w:r>
      <w:r w:rsidRPr="003C0E06">
        <w:rPr>
          <w:sz w:val="24"/>
          <w:szCs w:val="24"/>
        </w:rPr>
        <w:t>[Accessed, 4</w:t>
      </w:r>
      <w:r w:rsidRPr="003C0E06">
        <w:rPr>
          <w:sz w:val="24"/>
          <w:szCs w:val="24"/>
          <w:vertAlign w:val="superscript"/>
        </w:rPr>
        <w:t>th</w:t>
      </w:r>
      <w:r w:rsidRPr="003C0E06">
        <w:rPr>
          <w:sz w:val="24"/>
          <w:szCs w:val="24"/>
        </w:rPr>
        <w:t xml:space="preserve"> April 2026]. </w:t>
      </w:r>
    </w:p>
    <w:p w14:paraId="5B7A4A2D" w14:textId="77777777" w:rsidR="00FB10DB" w:rsidRDefault="00FB10DB" w:rsidP="00B316B6">
      <w:pPr>
        <w:pStyle w:val="FootnoteText"/>
        <w:ind w:firstLine="720"/>
        <w:rPr>
          <w:sz w:val="24"/>
          <w:szCs w:val="24"/>
        </w:rPr>
      </w:pPr>
    </w:p>
    <w:p w14:paraId="0D6C047F" w14:textId="77777777" w:rsidR="003C0E06" w:rsidRPr="003C0E06" w:rsidRDefault="003C0E06" w:rsidP="003C0E06">
      <w:pPr>
        <w:pStyle w:val="FootnoteText"/>
        <w:ind w:firstLine="720"/>
        <w:rPr>
          <w:sz w:val="24"/>
          <w:szCs w:val="24"/>
        </w:rPr>
      </w:pPr>
      <w:r w:rsidRPr="003C0E06">
        <w:rPr>
          <w:sz w:val="24"/>
          <w:szCs w:val="24"/>
        </w:rPr>
        <w:t xml:space="preserve">The New York Times, </w:t>
      </w:r>
      <w:r w:rsidRPr="003C0E06">
        <w:rPr>
          <w:i/>
          <w:iCs/>
          <w:sz w:val="24"/>
          <w:szCs w:val="24"/>
        </w:rPr>
        <w:t>Wordle</w:t>
      </w:r>
      <w:r w:rsidRPr="003C0E06">
        <w:rPr>
          <w:sz w:val="24"/>
          <w:szCs w:val="24"/>
        </w:rPr>
        <w:t xml:space="preserve">, </w:t>
      </w:r>
      <w:hyperlink r:id="rId33" w:history="1">
        <w:r w:rsidRPr="003C0E06">
          <w:rPr>
            <w:rStyle w:val="Hyperlink"/>
            <w:sz w:val="24"/>
            <w:szCs w:val="24"/>
          </w:rPr>
          <w:t>https://www.nytimes.com/games/wordle/index.html</w:t>
        </w:r>
      </w:hyperlink>
      <w:r w:rsidRPr="003C0E06">
        <w:rPr>
          <w:sz w:val="24"/>
          <w:szCs w:val="24"/>
        </w:rPr>
        <w:t xml:space="preserve"> [Accessed 2nd April 2026]. </w:t>
      </w:r>
    </w:p>
    <w:p w14:paraId="3A0FDBB2" w14:textId="77777777" w:rsidR="003C0E06" w:rsidRDefault="003C0E06" w:rsidP="003C0E06">
      <w:pPr>
        <w:pStyle w:val="FootnoteText"/>
        <w:rPr>
          <w:sz w:val="24"/>
          <w:szCs w:val="24"/>
        </w:rPr>
      </w:pPr>
    </w:p>
    <w:p w14:paraId="39C53B58" w14:textId="5B75689B" w:rsidR="00FB10DB" w:rsidRPr="00FB10DB" w:rsidRDefault="00FB10DB" w:rsidP="00FB10DB">
      <w:pPr>
        <w:pStyle w:val="FootnoteText"/>
        <w:ind w:firstLine="720"/>
        <w:rPr>
          <w:sz w:val="36"/>
          <w:szCs w:val="36"/>
        </w:rPr>
      </w:pPr>
      <w:r w:rsidRPr="00FB10DB">
        <w:rPr>
          <w:sz w:val="24"/>
          <w:szCs w:val="24"/>
        </w:rPr>
        <w:t>University of Exeter</w:t>
      </w:r>
      <w:r w:rsidR="003C0E06">
        <w:rPr>
          <w:sz w:val="24"/>
          <w:szCs w:val="24"/>
        </w:rPr>
        <w:t>.</w:t>
      </w:r>
      <w:r w:rsidRPr="00FB10DB">
        <w:rPr>
          <w:sz w:val="24"/>
          <w:szCs w:val="24"/>
        </w:rPr>
        <w:t xml:space="preserve">, </w:t>
      </w:r>
      <w:r w:rsidRPr="00FB10DB">
        <w:rPr>
          <w:i/>
          <w:iCs/>
          <w:sz w:val="24"/>
          <w:szCs w:val="24"/>
        </w:rPr>
        <w:t>Patchwork Object: A Woman’s Work: About,</w:t>
      </w:r>
      <w:r w:rsidRPr="00FB10DB">
        <w:rPr>
          <w:sz w:val="24"/>
          <w:szCs w:val="24"/>
        </w:rPr>
        <w:t xml:space="preserve"> </w:t>
      </w:r>
      <w:hyperlink r:id="rId34" w:history="1">
        <w:r w:rsidRPr="00FB10DB">
          <w:rPr>
            <w:rStyle w:val="Hyperlink"/>
            <w:sz w:val="24"/>
            <w:szCs w:val="24"/>
          </w:rPr>
          <w:t>https://artfiction.exeter.ac.uk/archive/s/patchwork/page/about</w:t>
        </w:r>
      </w:hyperlink>
      <w:r w:rsidRPr="00FB10DB">
        <w:rPr>
          <w:sz w:val="24"/>
          <w:szCs w:val="24"/>
        </w:rPr>
        <w:t xml:space="preserve"> [Accessed 25th March 2026].</w:t>
      </w:r>
    </w:p>
    <w:p w14:paraId="4DE5D46E" w14:textId="77777777" w:rsidR="00FB10DB" w:rsidRDefault="00FB10DB" w:rsidP="00FB10DB">
      <w:pPr>
        <w:pStyle w:val="FootnoteText"/>
        <w:rPr>
          <w:sz w:val="24"/>
          <w:szCs w:val="24"/>
        </w:rPr>
      </w:pPr>
    </w:p>
    <w:p w14:paraId="19027282" w14:textId="423AFB65" w:rsidR="003C0E06" w:rsidRPr="003C0E06" w:rsidRDefault="003C0E06" w:rsidP="003C0E06">
      <w:pPr>
        <w:pStyle w:val="FootnoteText"/>
        <w:ind w:firstLine="720"/>
        <w:rPr>
          <w:sz w:val="36"/>
          <w:szCs w:val="36"/>
        </w:rPr>
      </w:pPr>
      <w:r w:rsidRPr="003C0E06">
        <w:rPr>
          <w:sz w:val="24"/>
          <w:szCs w:val="24"/>
        </w:rPr>
        <w:t>University of Exeter</w:t>
      </w:r>
      <w:r>
        <w:rPr>
          <w:sz w:val="24"/>
          <w:szCs w:val="24"/>
        </w:rPr>
        <w:t>.</w:t>
      </w:r>
      <w:r w:rsidRPr="003C0E06">
        <w:rPr>
          <w:sz w:val="24"/>
          <w:szCs w:val="24"/>
        </w:rPr>
        <w:t xml:space="preserve">, </w:t>
      </w:r>
      <w:r w:rsidRPr="003C0E06">
        <w:rPr>
          <w:i/>
          <w:iCs/>
          <w:sz w:val="24"/>
          <w:szCs w:val="24"/>
        </w:rPr>
        <w:t xml:space="preserve">Patchwork Object: A Woman’s Work, Patches., </w:t>
      </w:r>
      <w:hyperlink r:id="rId35" w:history="1">
        <w:r w:rsidRPr="003C0E06">
          <w:rPr>
            <w:rStyle w:val="Hyperlink"/>
            <w:sz w:val="24"/>
            <w:szCs w:val="24"/>
          </w:rPr>
          <w:t>https://artfiction.exeter.ac.uk/archive/s/patchwork/item?item_set_id%5B%5D=4048&amp;sort_by=title&amp;sort_order=asc</w:t>
        </w:r>
      </w:hyperlink>
      <w:r w:rsidRPr="003C0E06">
        <w:rPr>
          <w:i/>
          <w:iCs/>
          <w:sz w:val="24"/>
          <w:szCs w:val="24"/>
        </w:rPr>
        <w:t xml:space="preserve"> </w:t>
      </w:r>
      <w:r w:rsidRPr="003C0E06">
        <w:rPr>
          <w:sz w:val="24"/>
          <w:szCs w:val="24"/>
        </w:rPr>
        <w:t>[Accessed 26</w:t>
      </w:r>
      <w:r w:rsidRPr="003C0E06">
        <w:rPr>
          <w:sz w:val="24"/>
          <w:szCs w:val="24"/>
          <w:vertAlign w:val="superscript"/>
        </w:rPr>
        <w:t>th</w:t>
      </w:r>
      <w:r w:rsidRPr="003C0E06">
        <w:rPr>
          <w:sz w:val="24"/>
          <w:szCs w:val="24"/>
        </w:rPr>
        <w:t xml:space="preserve"> March 2026].</w:t>
      </w:r>
    </w:p>
    <w:p w14:paraId="3FEC7315" w14:textId="77777777" w:rsidR="003C0E06" w:rsidRDefault="003C0E06" w:rsidP="00FB10DB">
      <w:pPr>
        <w:pStyle w:val="FootnoteText"/>
        <w:rPr>
          <w:sz w:val="24"/>
          <w:szCs w:val="24"/>
        </w:rPr>
      </w:pPr>
    </w:p>
    <w:p w14:paraId="00E8AAA1" w14:textId="6BCB198C" w:rsidR="003C0E06" w:rsidRPr="003C0E06" w:rsidRDefault="003C0E06" w:rsidP="003C0E06">
      <w:pPr>
        <w:pStyle w:val="FootnoteText"/>
        <w:ind w:firstLine="720"/>
        <w:rPr>
          <w:sz w:val="36"/>
          <w:szCs w:val="36"/>
        </w:rPr>
      </w:pPr>
      <w:r w:rsidRPr="003C0E06">
        <w:rPr>
          <w:sz w:val="24"/>
          <w:szCs w:val="24"/>
        </w:rPr>
        <w:t>University of Exeter</w:t>
      </w:r>
      <w:r>
        <w:rPr>
          <w:sz w:val="24"/>
          <w:szCs w:val="24"/>
        </w:rPr>
        <w:t>.</w:t>
      </w:r>
      <w:r w:rsidRPr="003C0E06">
        <w:rPr>
          <w:sz w:val="24"/>
          <w:szCs w:val="24"/>
        </w:rPr>
        <w:t xml:space="preserve">, </w:t>
      </w:r>
      <w:r w:rsidRPr="003C0E06">
        <w:rPr>
          <w:i/>
          <w:iCs/>
          <w:sz w:val="24"/>
          <w:szCs w:val="24"/>
        </w:rPr>
        <w:t xml:space="preserve">Patchwork Object: A Woman’s Work: Locations., </w:t>
      </w:r>
      <w:hyperlink r:id="rId36" w:history="1">
        <w:r w:rsidRPr="003C0E06">
          <w:rPr>
            <w:rStyle w:val="Hyperlink"/>
            <w:sz w:val="24"/>
            <w:szCs w:val="24"/>
          </w:rPr>
          <w:t>https://artfiction.exeter.ac.uk/archive/s/patchwork/page/locations</w:t>
        </w:r>
      </w:hyperlink>
      <w:r w:rsidRPr="003C0E06">
        <w:rPr>
          <w:i/>
          <w:iCs/>
          <w:sz w:val="24"/>
          <w:szCs w:val="24"/>
        </w:rPr>
        <w:t xml:space="preserve"> </w:t>
      </w:r>
      <w:r w:rsidRPr="003C0E06">
        <w:rPr>
          <w:sz w:val="24"/>
          <w:szCs w:val="24"/>
        </w:rPr>
        <w:t>[Accessed 25th March 2026].</w:t>
      </w:r>
    </w:p>
    <w:p w14:paraId="4213CAE5" w14:textId="77777777" w:rsidR="003C0E06" w:rsidRDefault="003C0E06" w:rsidP="00FB10DB">
      <w:pPr>
        <w:pStyle w:val="FootnoteText"/>
        <w:rPr>
          <w:sz w:val="24"/>
          <w:szCs w:val="24"/>
        </w:rPr>
      </w:pPr>
    </w:p>
    <w:p w14:paraId="26BAA60B" w14:textId="699FF11D" w:rsidR="00B316B6" w:rsidRPr="00B316B6" w:rsidRDefault="00B316B6" w:rsidP="00FB10DB">
      <w:pPr>
        <w:pStyle w:val="FootnoteText"/>
        <w:ind w:firstLine="720"/>
        <w:rPr>
          <w:sz w:val="24"/>
          <w:szCs w:val="24"/>
        </w:rPr>
      </w:pPr>
      <w:r w:rsidRPr="00B316B6">
        <w:rPr>
          <w:sz w:val="24"/>
          <w:szCs w:val="24"/>
        </w:rPr>
        <w:t>University of Exeter</w:t>
      </w:r>
      <w:r w:rsidR="003C0E06">
        <w:rPr>
          <w:sz w:val="24"/>
          <w:szCs w:val="24"/>
        </w:rPr>
        <w:t>.</w:t>
      </w:r>
      <w:r w:rsidRPr="00B316B6">
        <w:rPr>
          <w:sz w:val="24"/>
          <w:szCs w:val="24"/>
        </w:rPr>
        <w:t xml:space="preserve">, </w:t>
      </w:r>
      <w:r w:rsidRPr="00B316B6">
        <w:rPr>
          <w:i/>
          <w:iCs/>
          <w:sz w:val="24"/>
          <w:szCs w:val="24"/>
        </w:rPr>
        <w:t>The Art of Fiction: About</w:t>
      </w:r>
      <w:r w:rsidRPr="00B316B6">
        <w:rPr>
          <w:sz w:val="24"/>
          <w:szCs w:val="24"/>
        </w:rPr>
        <w:t>,</w:t>
      </w:r>
      <w:r>
        <w:rPr>
          <w:sz w:val="24"/>
          <w:szCs w:val="24"/>
        </w:rPr>
        <w:t xml:space="preserve"> </w:t>
      </w:r>
      <w:hyperlink r:id="rId37" w:history="1">
        <w:r w:rsidRPr="00D9333C">
          <w:rPr>
            <w:rStyle w:val="Hyperlink"/>
            <w:sz w:val="24"/>
            <w:szCs w:val="24"/>
          </w:rPr>
          <w:t>https://artfiction.exeter.ac.uk/archive/s/patchwork/page/about</w:t>
        </w:r>
      </w:hyperlink>
      <w:r w:rsidRPr="00B316B6">
        <w:rPr>
          <w:sz w:val="24"/>
          <w:szCs w:val="24"/>
        </w:rPr>
        <w:t xml:space="preserve"> [Accessed 22nd March 2026]</w:t>
      </w:r>
    </w:p>
    <w:p w14:paraId="58DCF4CF" w14:textId="77777777" w:rsidR="00655638" w:rsidRDefault="00655638" w:rsidP="00655638">
      <w:pPr>
        <w:rPr>
          <w:u w:val="single"/>
        </w:rPr>
      </w:pPr>
    </w:p>
    <w:p w14:paraId="54B42497" w14:textId="77777777" w:rsidR="003C0E06" w:rsidRDefault="003C0E06" w:rsidP="00655638">
      <w:pPr>
        <w:rPr>
          <w:u w:val="single"/>
        </w:rPr>
      </w:pPr>
    </w:p>
    <w:p w14:paraId="1AFC685E" w14:textId="77777777" w:rsidR="003C0E06" w:rsidRDefault="003C0E06" w:rsidP="00655638">
      <w:pPr>
        <w:rPr>
          <w:u w:val="single"/>
        </w:rPr>
      </w:pPr>
    </w:p>
    <w:p w14:paraId="11579A05" w14:textId="77777777" w:rsidR="003C0E06" w:rsidRDefault="003C0E06" w:rsidP="00655638">
      <w:pPr>
        <w:rPr>
          <w:u w:val="single"/>
        </w:rPr>
      </w:pPr>
    </w:p>
    <w:p w14:paraId="20F3A3FC" w14:textId="77777777" w:rsidR="003C0E06" w:rsidRDefault="003C0E06" w:rsidP="00655638">
      <w:pPr>
        <w:rPr>
          <w:u w:val="single"/>
        </w:rPr>
      </w:pPr>
    </w:p>
    <w:p w14:paraId="5A3279DC" w14:textId="77777777" w:rsidR="003C0E06" w:rsidRDefault="003C0E06" w:rsidP="00655638">
      <w:pPr>
        <w:rPr>
          <w:u w:val="single"/>
        </w:rPr>
      </w:pPr>
    </w:p>
    <w:p w14:paraId="286B433B" w14:textId="77777777" w:rsidR="003C0E06" w:rsidRDefault="003C0E06" w:rsidP="00655638">
      <w:pPr>
        <w:rPr>
          <w:u w:val="single"/>
        </w:rPr>
      </w:pPr>
    </w:p>
    <w:p w14:paraId="7087AB82" w14:textId="6778E702" w:rsidR="00AD6968" w:rsidRDefault="00655638" w:rsidP="00655638">
      <w:pPr>
        <w:rPr>
          <w:u w:val="single"/>
        </w:rPr>
      </w:pPr>
      <w:r>
        <w:rPr>
          <w:u w:val="single"/>
        </w:rPr>
        <w:lastRenderedPageBreak/>
        <w:t>Image Figures</w:t>
      </w:r>
    </w:p>
    <w:p w14:paraId="7301E35B" w14:textId="6D5426D2" w:rsidR="00C014DD" w:rsidRPr="00C014DD" w:rsidRDefault="00AD6968" w:rsidP="00C014DD">
      <w:pPr>
        <w:pStyle w:val="FootnoteText"/>
        <w:ind w:firstLine="720"/>
        <w:rPr>
          <w:sz w:val="24"/>
          <w:szCs w:val="24"/>
        </w:rPr>
      </w:pPr>
      <w:r w:rsidRPr="00C014DD">
        <w:rPr>
          <w:b/>
          <w:bCs/>
          <w:sz w:val="24"/>
          <w:szCs w:val="24"/>
        </w:rPr>
        <w:t>Figure</w:t>
      </w:r>
      <w:r w:rsidR="00C014DD">
        <w:rPr>
          <w:b/>
          <w:bCs/>
          <w:sz w:val="24"/>
          <w:szCs w:val="24"/>
        </w:rPr>
        <w:t>s</w:t>
      </w:r>
      <w:r w:rsidRPr="00C014DD">
        <w:rPr>
          <w:b/>
          <w:bCs/>
          <w:sz w:val="24"/>
          <w:szCs w:val="24"/>
        </w:rPr>
        <w:t xml:space="preserve"> 1: </w:t>
      </w:r>
      <w:r w:rsidR="00C014DD" w:rsidRPr="00C014DD">
        <w:rPr>
          <w:rStyle w:val="Emphasis"/>
          <w:i w:val="0"/>
          <w:iCs w:val="0"/>
          <w:color w:val="000000"/>
          <w:sz w:val="24"/>
          <w:szCs w:val="24"/>
          <w:bdr w:val="none" w:sz="0" w:space="0" w:color="auto" w:frame="1"/>
          <w:shd w:val="clear" w:color="auto" w:fill="FFFFFF"/>
        </w:rPr>
        <w:t>University of Exeter</w:t>
      </w:r>
      <w:r w:rsidR="00C014DD" w:rsidRPr="00C014DD">
        <w:rPr>
          <w:rStyle w:val="Emphasis"/>
          <w:i w:val="0"/>
          <w:iCs w:val="0"/>
          <w:color w:val="000000"/>
          <w:sz w:val="24"/>
          <w:szCs w:val="24"/>
          <w:bdr w:val="none" w:sz="0" w:space="0" w:color="auto" w:frame="1"/>
          <w:shd w:val="clear" w:color="auto" w:fill="FFFFFF"/>
        </w:rPr>
        <w:t xml:space="preserve">., </w:t>
      </w:r>
      <w:r w:rsidRPr="00C014DD">
        <w:rPr>
          <w:rStyle w:val="Emphasis"/>
          <w:i w:val="0"/>
          <w:iCs w:val="0"/>
          <w:color w:val="000000"/>
          <w:sz w:val="24"/>
          <w:szCs w:val="24"/>
          <w:bdr w:val="none" w:sz="0" w:space="0" w:color="auto" w:frame="1"/>
          <w:shd w:val="clear" w:color="auto" w:fill="FFFFFF"/>
        </w:rPr>
        <w:t>Penlee House Gallery &amp; Museum</w:t>
      </w:r>
      <w:r w:rsidRPr="00C014DD">
        <w:rPr>
          <w:rStyle w:val="Emphasis"/>
          <w:i w:val="0"/>
          <w:iCs w:val="0"/>
          <w:color w:val="000000"/>
          <w:sz w:val="24"/>
          <w:szCs w:val="24"/>
          <w:bdr w:val="none" w:sz="0" w:space="0" w:color="auto" w:frame="1"/>
          <w:shd w:val="clear" w:color="auto" w:fill="FFFFFF"/>
        </w:rPr>
        <w:t xml:space="preserve">., </w:t>
      </w:r>
      <w:hyperlink r:id="rId38" w:history="1">
        <w:r w:rsidR="00C014DD" w:rsidRPr="00C014DD">
          <w:rPr>
            <w:rStyle w:val="Hyperlink"/>
            <w:sz w:val="24"/>
            <w:szCs w:val="24"/>
          </w:rPr>
          <w:t>https://artfiction.exeter.ac.uk/archive/s/patchwork/page/about</w:t>
        </w:r>
      </w:hyperlink>
      <w:r w:rsidR="00C014DD" w:rsidRPr="00C014DD">
        <w:rPr>
          <w:sz w:val="24"/>
          <w:szCs w:val="24"/>
        </w:rPr>
        <w:t xml:space="preserve"> [Accessed 22nd March 2026]</w:t>
      </w:r>
    </w:p>
    <w:p w14:paraId="66C8F25C" w14:textId="2A7C0B0D" w:rsidR="00AD6968" w:rsidRDefault="00AD6968" w:rsidP="00655638">
      <w:pPr>
        <w:rPr>
          <w:rStyle w:val="Strong"/>
        </w:rPr>
      </w:pPr>
    </w:p>
    <w:p w14:paraId="6D4F4433" w14:textId="62879304" w:rsidR="00C014DD" w:rsidRDefault="00C014DD" w:rsidP="00C014DD">
      <w:pPr>
        <w:pStyle w:val="FootnoteText"/>
        <w:ind w:firstLine="720"/>
        <w:rPr>
          <w:sz w:val="24"/>
          <w:szCs w:val="24"/>
        </w:rPr>
      </w:pPr>
      <w:r w:rsidRPr="00C014DD">
        <w:rPr>
          <w:rStyle w:val="Strong"/>
          <w:sz w:val="24"/>
          <w:szCs w:val="24"/>
        </w:rPr>
        <w:t xml:space="preserve">Figure 2: </w:t>
      </w:r>
      <w:r w:rsidRPr="00C014DD">
        <w:rPr>
          <w:rStyle w:val="Emphasis"/>
          <w:i w:val="0"/>
          <w:iCs w:val="0"/>
          <w:color w:val="000000"/>
          <w:sz w:val="24"/>
          <w:szCs w:val="24"/>
          <w:bdr w:val="none" w:sz="0" w:space="0" w:color="auto" w:frame="1"/>
          <w:shd w:val="clear" w:color="auto" w:fill="FFFFFF"/>
        </w:rPr>
        <w:t>University of Exeter.,</w:t>
      </w:r>
      <w:r>
        <w:rPr>
          <w:rStyle w:val="Emphasis"/>
          <w:i w:val="0"/>
          <w:iCs w:val="0"/>
          <w:color w:val="000000"/>
          <w:bdr w:val="none" w:sz="0" w:space="0" w:color="auto" w:frame="1"/>
          <w:shd w:val="clear" w:color="auto" w:fill="FFFFFF"/>
        </w:rPr>
        <w:t xml:space="preserve"> </w:t>
      </w:r>
      <w:r w:rsidRPr="00C014DD">
        <w:rPr>
          <w:rStyle w:val="Emphasis"/>
          <w:color w:val="000000"/>
          <w:sz w:val="24"/>
          <w:szCs w:val="24"/>
          <w:bdr w:val="none" w:sz="0" w:space="0" w:color="auto" w:frame="1"/>
          <w:shd w:val="clear" w:color="auto" w:fill="FFFFFF"/>
        </w:rPr>
        <w:t xml:space="preserve">The Art of Fiction: About </w:t>
      </w:r>
      <w:hyperlink r:id="rId39" w:history="1">
        <w:r w:rsidRPr="00D9333C">
          <w:rPr>
            <w:rStyle w:val="Hyperlink"/>
            <w:sz w:val="24"/>
            <w:szCs w:val="24"/>
          </w:rPr>
          <w:t>https://artfiction.exeter.ac.uk/archive/s/patchwork/page/about</w:t>
        </w:r>
      </w:hyperlink>
      <w:r w:rsidRPr="00C014DD">
        <w:rPr>
          <w:sz w:val="24"/>
          <w:szCs w:val="24"/>
        </w:rPr>
        <w:t xml:space="preserve"> [Accessed 22nd March 2026]</w:t>
      </w:r>
    </w:p>
    <w:p w14:paraId="287D1108" w14:textId="77777777" w:rsidR="00C014DD" w:rsidRDefault="00C014DD" w:rsidP="00C014DD">
      <w:pPr>
        <w:pStyle w:val="FootnoteText"/>
        <w:ind w:firstLine="720"/>
        <w:rPr>
          <w:sz w:val="24"/>
          <w:szCs w:val="24"/>
        </w:rPr>
      </w:pPr>
    </w:p>
    <w:p w14:paraId="52C871B2" w14:textId="65FCC4F5" w:rsidR="00C014DD" w:rsidRPr="00C014DD" w:rsidRDefault="00C014DD" w:rsidP="00C014DD">
      <w:pPr>
        <w:pStyle w:val="FootnoteText"/>
        <w:ind w:firstLine="720"/>
        <w:rPr>
          <w:sz w:val="24"/>
          <w:szCs w:val="24"/>
        </w:rPr>
      </w:pPr>
      <w:r>
        <w:rPr>
          <w:b/>
          <w:bCs/>
          <w:sz w:val="24"/>
          <w:szCs w:val="24"/>
        </w:rPr>
        <w:t xml:space="preserve">Figure 3: </w:t>
      </w:r>
      <w:r>
        <w:rPr>
          <w:sz w:val="24"/>
          <w:szCs w:val="24"/>
        </w:rPr>
        <w:t xml:space="preserve">Victoria &amp; Albert Museum., </w:t>
      </w:r>
      <w:r>
        <w:rPr>
          <w:i/>
          <w:iCs/>
          <w:sz w:val="24"/>
          <w:szCs w:val="24"/>
        </w:rPr>
        <w:t>Homepage</w:t>
      </w:r>
      <w:r>
        <w:rPr>
          <w:sz w:val="24"/>
          <w:szCs w:val="24"/>
        </w:rPr>
        <w:t xml:space="preserve">, </w:t>
      </w:r>
      <w:hyperlink r:id="rId40" w:history="1">
        <w:r w:rsidRPr="00D9333C">
          <w:rPr>
            <w:rStyle w:val="Hyperlink"/>
            <w:sz w:val="24"/>
            <w:szCs w:val="24"/>
          </w:rPr>
          <w:t>https://www.vam.ac.uk/?srsltid=AfmBOooVwcZx3CL4xe4rxrsLXu5PmGcOXrkm6ijI3wezlWHM87uBKgQJ</w:t>
        </w:r>
      </w:hyperlink>
      <w:r>
        <w:rPr>
          <w:sz w:val="24"/>
          <w:szCs w:val="24"/>
        </w:rPr>
        <w:t xml:space="preserve"> </w:t>
      </w:r>
      <w:r>
        <w:rPr>
          <w:sz w:val="24"/>
          <w:szCs w:val="24"/>
        </w:rPr>
        <w:t>[Accessed 22</w:t>
      </w:r>
      <w:r w:rsidRPr="00C014DD">
        <w:rPr>
          <w:sz w:val="24"/>
          <w:szCs w:val="24"/>
          <w:vertAlign w:val="superscript"/>
        </w:rPr>
        <w:t>nd</w:t>
      </w:r>
      <w:r>
        <w:rPr>
          <w:sz w:val="24"/>
          <w:szCs w:val="24"/>
        </w:rPr>
        <w:t xml:space="preserve"> March 2026]</w:t>
      </w:r>
    </w:p>
    <w:p w14:paraId="16598384" w14:textId="77777777" w:rsidR="00C014DD" w:rsidRDefault="00C014DD" w:rsidP="00C014DD">
      <w:pPr>
        <w:pStyle w:val="FootnoteText"/>
        <w:ind w:firstLine="720"/>
        <w:rPr>
          <w:b/>
          <w:bCs/>
          <w:sz w:val="24"/>
          <w:szCs w:val="24"/>
        </w:rPr>
      </w:pPr>
    </w:p>
    <w:p w14:paraId="269DFDF9" w14:textId="07BA0854" w:rsidR="00C014DD" w:rsidRPr="002E1DC1" w:rsidRDefault="00C014DD" w:rsidP="00C014DD">
      <w:pPr>
        <w:pStyle w:val="FootnoteText"/>
        <w:ind w:firstLine="720"/>
        <w:rPr>
          <w:sz w:val="24"/>
          <w:szCs w:val="24"/>
        </w:rPr>
      </w:pPr>
      <w:r>
        <w:rPr>
          <w:b/>
          <w:bCs/>
          <w:sz w:val="24"/>
          <w:szCs w:val="24"/>
        </w:rPr>
        <w:t>Figure 4:</w:t>
      </w:r>
      <w:r w:rsidR="002E1DC1">
        <w:rPr>
          <w:b/>
          <w:bCs/>
          <w:sz w:val="24"/>
          <w:szCs w:val="24"/>
        </w:rPr>
        <w:t xml:space="preserve"> </w:t>
      </w:r>
      <w:r w:rsidR="002E1DC1">
        <w:rPr>
          <w:sz w:val="24"/>
          <w:szCs w:val="24"/>
        </w:rPr>
        <w:t xml:space="preserve">Tate., </w:t>
      </w:r>
      <w:r w:rsidR="002E1DC1">
        <w:rPr>
          <w:i/>
          <w:iCs/>
          <w:sz w:val="24"/>
          <w:szCs w:val="24"/>
        </w:rPr>
        <w:t xml:space="preserve">Homepage., </w:t>
      </w:r>
      <w:hyperlink r:id="rId41" w:history="1">
        <w:r w:rsidR="002E1DC1" w:rsidRPr="002E1DC1">
          <w:rPr>
            <w:rStyle w:val="Hyperlink"/>
            <w:sz w:val="24"/>
            <w:szCs w:val="24"/>
          </w:rPr>
          <w:t>https://www.t</w:t>
        </w:r>
        <w:r w:rsidR="002E1DC1" w:rsidRPr="002E1DC1">
          <w:rPr>
            <w:rStyle w:val="Hyperlink"/>
            <w:sz w:val="24"/>
            <w:szCs w:val="24"/>
          </w:rPr>
          <w:t>a</w:t>
        </w:r>
        <w:r w:rsidR="002E1DC1" w:rsidRPr="002E1DC1">
          <w:rPr>
            <w:rStyle w:val="Hyperlink"/>
            <w:sz w:val="24"/>
            <w:szCs w:val="24"/>
          </w:rPr>
          <w:t>te.org.uk/</w:t>
        </w:r>
      </w:hyperlink>
      <w:r w:rsidR="002E1DC1">
        <w:rPr>
          <w:i/>
          <w:iCs/>
          <w:sz w:val="24"/>
          <w:szCs w:val="24"/>
        </w:rPr>
        <w:t xml:space="preserve"> </w:t>
      </w:r>
      <w:r w:rsidR="002E1DC1">
        <w:rPr>
          <w:sz w:val="24"/>
          <w:szCs w:val="24"/>
        </w:rPr>
        <w:t>[Accessed 22</w:t>
      </w:r>
      <w:r w:rsidR="002E1DC1" w:rsidRPr="00C014DD">
        <w:rPr>
          <w:sz w:val="24"/>
          <w:szCs w:val="24"/>
          <w:vertAlign w:val="superscript"/>
        </w:rPr>
        <w:t>nd</w:t>
      </w:r>
      <w:r w:rsidR="002E1DC1">
        <w:rPr>
          <w:sz w:val="24"/>
          <w:szCs w:val="24"/>
        </w:rPr>
        <w:t xml:space="preserve"> March 2026]</w:t>
      </w:r>
      <w:r w:rsidR="002E1DC1">
        <w:rPr>
          <w:sz w:val="24"/>
          <w:szCs w:val="24"/>
        </w:rPr>
        <w:t xml:space="preserve"> </w:t>
      </w:r>
    </w:p>
    <w:p w14:paraId="33EB1552" w14:textId="77777777" w:rsidR="00C014DD" w:rsidRDefault="00C014DD" w:rsidP="00C014DD">
      <w:pPr>
        <w:pStyle w:val="FootnoteText"/>
        <w:ind w:firstLine="720"/>
        <w:rPr>
          <w:b/>
          <w:bCs/>
          <w:sz w:val="24"/>
          <w:szCs w:val="24"/>
        </w:rPr>
      </w:pPr>
    </w:p>
    <w:p w14:paraId="5CA0715E" w14:textId="06DE3B49" w:rsidR="00AD6968" w:rsidRDefault="00C014DD" w:rsidP="002E1DC1">
      <w:pPr>
        <w:pStyle w:val="FootnoteText"/>
        <w:ind w:firstLine="720"/>
        <w:rPr>
          <w:sz w:val="24"/>
          <w:szCs w:val="24"/>
        </w:rPr>
      </w:pPr>
      <w:r>
        <w:rPr>
          <w:b/>
          <w:bCs/>
          <w:sz w:val="24"/>
          <w:szCs w:val="24"/>
        </w:rPr>
        <w:t xml:space="preserve">Figure 5: </w:t>
      </w:r>
      <w:r>
        <w:rPr>
          <w:sz w:val="24"/>
          <w:szCs w:val="24"/>
        </w:rPr>
        <w:t xml:space="preserve">The National Gallery., </w:t>
      </w:r>
      <w:r>
        <w:rPr>
          <w:i/>
          <w:iCs/>
          <w:sz w:val="24"/>
          <w:szCs w:val="24"/>
        </w:rPr>
        <w:t>Homepage.,</w:t>
      </w:r>
      <w:r>
        <w:rPr>
          <w:sz w:val="24"/>
          <w:szCs w:val="24"/>
        </w:rPr>
        <w:t xml:space="preserve"> </w:t>
      </w:r>
      <w:hyperlink r:id="rId42" w:history="1">
        <w:r w:rsidRPr="00D9333C">
          <w:rPr>
            <w:rStyle w:val="Hyperlink"/>
            <w:sz w:val="24"/>
            <w:szCs w:val="24"/>
          </w:rPr>
          <w:t>https://www.nationalgallery.org.uk/</w:t>
        </w:r>
      </w:hyperlink>
      <w:r>
        <w:rPr>
          <w:sz w:val="24"/>
          <w:szCs w:val="24"/>
        </w:rPr>
        <w:t xml:space="preserve"> [Accessed 22</w:t>
      </w:r>
      <w:r w:rsidRPr="00C014DD">
        <w:rPr>
          <w:sz w:val="24"/>
          <w:szCs w:val="24"/>
          <w:vertAlign w:val="superscript"/>
        </w:rPr>
        <w:t>nd</w:t>
      </w:r>
      <w:r>
        <w:rPr>
          <w:sz w:val="24"/>
          <w:szCs w:val="24"/>
        </w:rPr>
        <w:t xml:space="preserve"> March 2026]</w:t>
      </w:r>
    </w:p>
    <w:p w14:paraId="71CF9DBE" w14:textId="77777777" w:rsidR="002E1DC1" w:rsidRDefault="002E1DC1" w:rsidP="002E1DC1">
      <w:pPr>
        <w:pStyle w:val="FootnoteText"/>
        <w:ind w:firstLine="720"/>
        <w:rPr>
          <w:sz w:val="24"/>
          <w:szCs w:val="24"/>
        </w:rPr>
      </w:pPr>
    </w:p>
    <w:p w14:paraId="64642C9F" w14:textId="4EE77E45" w:rsidR="002E1DC1" w:rsidRDefault="002E1DC1" w:rsidP="002E1DC1">
      <w:pPr>
        <w:pStyle w:val="FootnoteText"/>
        <w:ind w:firstLine="720"/>
        <w:rPr>
          <w:sz w:val="24"/>
          <w:szCs w:val="24"/>
        </w:rPr>
      </w:pPr>
      <w:r>
        <w:rPr>
          <w:b/>
          <w:bCs/>
          <w:sz w:val="24"/>
          <w:szCs w:val="24"/>
        </w:rPr>
        <w:t>Figure</w:t>
      </w:r>
      <w:r w:rsidR="00B51FEF">
        <w:rPr>
          <w:b/>
          <w:bCs/>
          <w:sz w:val="24"/>
          <w:szCs w:val="24"/>
        </w:rPr>
        <w:t>s</w:t>
      </w:r>
      <w:r>
        <w:rPr>
          <w:b/>
          <w:bCs/>
          <w:sz w:val="24"/>
          <w:szCs w:val="24"/>
        </w:rPr>
        <w:t xml:space="preserve"> 6</w:t>
      </w:r>
      <w:r w:rsidR="00B51FEF">
        <w:rPr>
          <w:b/>
          <w:bCs/>
          <w:sz w:val="24"/>
          <w:szCs w:val="24"/>
        </w:rPr>
        <w:t>,</w:t>
      </w:r>
      <w:r>
        <w:rPr>
          <w:b/>
          <w:bCs/>
          <w:sz w:val="24"/>
          <w:szCs w:val="24"/>
        </w:rPr>
        <w:t xml:space="preserve"> 7: </w:t>
      </w:r>
      <w:r>
        <w:rPr>
          <w:sz w:val="24"/>
          <w:szCs w:val="24"/>
        </w:rPr>
        <w:t xml:space="preserve">The National Gallery Reframed., Google Arts and Culture., </w:t>
      </w:r>
      <w:r>
        <w:rPr>
          <w:i/>
          <w:iCs/>
          <w:sz w:val="24"/>
          <w:szCs w:val="24"/>
        </w:rPr>
        <w:t>Colour</w:t>
      </w:r>
      <w:r>
        <w:rPr>
          <w:sz w:val="24"/>
          <w:szCs w:val="24"/>
        </w:rPr>
        <w:t xml:space="preserve">, </w:t>
      </w:r>
      <w:hyperlink r:id="rId43" w:history="1">
        <w:r w:rsidRPr="00D9333C">
          <w:rPr>
            <w:rStyle w:val="Hyperlink"/>
            <w:sz w:val="24"/>
            <w:szCs w:val="24"/>
          </w:rPr>
          <w:t>https://artsandculture.google.com/color?project=the-national-gallery-london-art-camera&amp;col=RGB_907719</w:t>
        </w:r>
      </w:hyperlink>
      <w:r>
        <w:rPr>
          <w:sz w:val="24"/>
          <w:szCs w:val="24"/>
        </w:rPr>
        <w:t xml:space="preserve"> [Accessed 3</w:t>
      </w:r>
      <w:r w:rsidRPr="002E1DC1">
        <w:rPr>
          <w:sz w:val="24"/>
          <w:szCs w:val="24"/>
          <w:vertAlign w:val="superscript"/>
        </w:rPr>
        <w:t>rd</w:t>
      </w:r>
      <w:r>
        <w:rPr>
          <w:sz w:val="24"/>
          <w:szCs w:val="24"/>
        </w:rPr>
        <w:t xml:space="preserve"> April 2026]</w:t>
      </w:r>
    </w:p>
    <w:p w14:paraId="2DB0272B" w14:textId="77777777" w:rsidR="002E1DC1" w:rsidRDefault="002E1DC1" w:rsidP="002E1DC1">
      <w:pPr>
        <w:pStyle w:val="FootnoteText"/>
        <w:ind w:firstLine="720"/>
        <w:rPr>
          <w:sz w:val="24"/>
          <w:szCs w:val="24"/>
        </w:rPr>
      </w:pPr>
    </w:p>
    <w:p w14:paraId="528D67DA" w14:textId="60D40961" w:rsidR="002E1DC1" w:rsidRDefault="002E1DC1" w:rsidP="002E1DC1">
      <w:pPr>
        <w:pStyle w:val="FootnoteText"/>
        <w:ind w:firstLine="720"/>
        <w:rPr>
          <w:sz w:val="24"/>
          <w:szCs w:val="24"/>
        </w:rPr>
      </w:pPr>
      <w:r>
        <w:rPr>
          <w:b/>
          <w:bCs/>
          <w:sz w:val="24"/>
          <w:szCs w:val="24"/>
        </w:rPr>
        <w:t>Figure 8:</w:t>
      </w:r>
      <w:r>
        <w:rPr>
          <w:sz w:val="24"/>
          <w:szCs w:val="24"/>
        </w:rPr>
        <w:t xml:space="preserve"> Broadway, R., </w:t>
      </w:r>
      <w:r>
        <w:rPr>
          <w:i/>
          <w:iCs/>
          <w:sz w:val="24"/>
          <w:szCs w:val="24"/>
        </w:rPr>
        <w:t>Patchwork Object Project: Women’s Work,</w:t>
      </w:r>
      <w:r>
        <w:rPr>
          <w:sz w:val="24"/>
          <w:szCs w:val="24"/>
        </w:rPr>
        <w:t xml:space="preserve"> </w:t>
      </w:r>
      <w:hyperlink r:id="rId44" w:history="1">
        <w:r w:rsidRPr="00D9333C">
          <w:rPr>
            <w:rStyle w:val="Hyperlink"/>
            <w:sz w:val="24"/>
            <w:szCs w:val="24"/>
          </w:rPr>
          <w:t>https://artfiction.exeter.ac.uk/archive/s/patchwork/page/womens-work</w:t>
        </w:r>
      </w:hyperlink>
      <w:r>
        <w:rPr>
          <w:sz w:val="24"/>
          <w:szCs w:val="24"/>
        </w:rPr>
        <w:t xml:space="preserve"> [Accessed 25th March 2026]</w:t>
      </w:r>
    </w:p>
    <w:p w14:paraId="71BA3BCA" w14:textId="77777777" w:rsidR="002E1DC1" w:rsidRDefault="002E1DC1" w:rsidP="002E1DC1">
      <w:pPr>
        <w:pStyle w:val="FootnoteText"/>
        <w:ind w:firstLine="720"/>
        <w:rPr>
          <w:sz w:val="24"/>
          <w:szCs w:val="24"/>
        </w:rPr>
      </w:pPr>
    </w:p>
    <w:p w14:paraId="32039119" w14:textId="2F835ED6" w:rsidR="002E1DC1" w:rsidRDefault="002E1DC1" w:rsidP="002E1DC1">
      <w:pPr>
        <w:pStyle w:val="FootnoteText"/>
        <w:ind w:firstLine="720"/>
        <w:rPr>
          <w:sz w:val="24"/>
          <w:szCs w:val="24"/>
        </w:rPr>
      </w:pPr>
      <w:r>
        <w:rPr>
          <w:b/>
          <w:bCs/>
          <w:sz w:val="24"/>
          <w:szCs w:val="24"/>
        </w:rPr>
        <w:t>Figure 9:</w:t>
      </w:r>
      <w:r>
        <w:rPr>
          <w:sz w:val="24"/>
          <w:szCs w:val="24"/>
        </w:rPr>
        <w:t xml:space="preserve"> </w:t>
      </w:r>
      <w:proofErr w:type="spellStart"/>
      <w:r>
        <w:rPr>
          <w:sz w:val="24"/>
          <w:szCs w:val="24"/>
        </w:rPr>
        <w:t>Pratikksha</w:t>
      </w:r>
      <w:proofErr w:type="spellEnd"/>
      <w:r>
        <w:rPr>
          <w:sz w:val="24"/>
          <w:szCs w:val="24"/>
        </w:rPr>
        <w:t xml:space="preserve">, </w:t>
      </w:r>
      <w:r w:rsidR="00B51FEF">
        <w:rPr>
          <w:i/>
          <w:iCs/>
          <w:sz w:val="24"/>
          <w:szCs w:val="24"/>
        </w:rPr>
        <w:t>From Here to Here</w:t>
      </w:r>
      <w:r w:rsidR="00B51FEF">
        <w:rPr>
          <w:sz w:val="24"/>
          <w:szCs w:val="24"/>
        </w:rPr>
        <w:t xml:space="preserve">., </w:t>
      </w:r>
      <w:hyperlink r:id="rId45" w:history="1">
        <w:r w:rsidR="00B51FEF" w:rsidRPr="00D9333C">
          <w:rPr>
            <w:rStyle w:val="Hyperlink"/>
            <w:sz w:val="24"/>
            <w:szCs w:val="24"/>
          </w:rPr>
          <w:t>https://artfiction.exeter.ac.uk/archive/s/patchwork/item/4188#lg=1&amp;slide=0</w:t>
        </w:r>
      </w:hyperlink>
      <w:r w:rsidR="00B51FEF">
        <w:rPr>
          <w:sz w:val="24"/>
          <w:szCs w:val="24"/>
        </w:rPr>
        <w:t xml:space="preserve"> [Accessed 25</w:t>
      </w:r>
      <w:r w:rsidR="00B51FEF" w:rsidRPr="00B51FEF">
        <w:rPr>
          <w:sz w:val="24"/>
          <w:szCs w:val="24"/>
          <w:vertAlign w:val="superscript"/>
        </w:rPr>
        <w:t>th</w:t>
      </w:r>
      <w:r w:rsidR="00B51FEF">
        <w:rPr>
          <w:sz w:val="24"/>
          <w:szCs w:val="24"/>
        </w:rPr>
        <w:t xml:space="preserve"> March 2026] </w:t>
      </w:r>
      <w:r>
        <w:rPr>
          <w:sz w:val="24"/>
          <w:szCs w:val="24"/>
        </w:rPr>
        <w:t xml:space="preserve"> </w:t>
      </w:r>
    </w:p>
    <w:p w14:paraId="1082A295" w14:textId="77777777" w:rsidR="00B51FEF" w:rsidRDefault="00B51FEF" w:rsidP="002E1DC1">
      <w:pPr>
        <w:pStyle w:val="FootnoteText"/>
        <w:ind w:firstLine="720"/>
        <w:rPr>
          <w:sz w:val="24"/>
          <w:szCs w:val="24"/>
        </w:rPr>
      </w:pPr>
    </w:p>
    <w:p w14:paraId="709CC2C5" w14:textId="22998311" w:rsidR="00B51FEF" w:rsidRDefault="00B51FEF" w:rsidP="002E1DC1">
      <w:pPr>
        <w:pStyle w:val="FootnoteText"/>
        <w:ind w:firstLine="720"/>
        <w:rPr>
          <w:sz w:val="24"/>
          <w:szCs w:val="24"/>
        </w:rPr>
      </w:pPr>
      <w:r>
        <w:rPr>
          <w:b/>
          <w:bCs/>
          <w:sz w:val="24"/>
          <w:szCs w:val="24"/>
        </w:rPr>
        <w:t xml:space="preserve">Figures 10, 11: </w:t>
      </w:r>
      <w:r>
        <w:rPr>
          <w:sz w:val="24"/>
          <w:szCs w:val="24"/>
        </w:rPr>
        <w:t xml:space="preserve">University of Exeter., </w:t>
      </w:r>
      <w:r>
        <w:rPr>
          <w:i/>
          <w:iCs/>
          <w:sz w:val="24"/>
          <w:szCs w:val="24"/>
        </w:rPr>
        <w:t>Patchwork Object: Patches</w:t>
      </w:r>
      <w:r>
        <w:rPr>
          <w:sz w:val="24"/>
          <w:szCs w:val="24"/>
        </w:rPr>
        <w:t xml:space="preserve">., </w:t>
      </w:r>
      <w:hyperlink r:id="rId46" w:history="1">
        <w:r w:rsidRPr="00D9333C">
          <w:rPr>
            <w:rStyle w:val="Hyperlink"/>
            <w:sz w:val="24"/>
            <w:szCs w:val="24"/>
          </w:rPr>
          <w:t>https://artfiction.exeter.ac.uk/archive/s/patchwork/item?item_set_id%5B%5D=4048&amp;sort_by=title&amp;sort_order=asc</w:t>
        </w:r>
      </w:hyperlink>
      <w:r>
        <w:rPr>
          <w:sz w:val="24"/>
          <w:szCs w:val="24"/>
        </w:rPr>
        <w:t xml:space="preserve"> [Accessed 28</w:t>
      </w:r>
      <w:r w:rsidRPr="00B51FEF">
        <w:rPr>
          <w:sz w:val="24"/>
          <w:szCs w:val="24"/>
          <w:vertAlign w:val="superscript"/>
        </w:rPr>
        <w:t>th</w:t>
      </w:r>
      <w:r>
        <w:rPr>
          <w:sz w:val="24"/>
          <w:szCs w:val="24"/>
        </w:rPr>
        <w:t xml:space="preserve"> March 2026]</w:t>
      </w:r>
    </w:p>
    <w:p w14:paraId="1ABE64DD" w14:textId="77777777" w:rsidR="00B51FEF" w:rsidRDefault="00B51FEF" w:rsidP="002E1DC1">
      <w:pPr>
        <w:pStyle w:val="FootnoteText"/>
        <w:ind w:firstLine="720"/>
        <w:rPr>
          <w:sz w:val="24"/>
          <w:szCs w:val="24"/>
        </w:rPr>
      </w:pPr>
    </w:p>
    <w:p w14:paraId="76DA10D5" w14:textId="08F55F96" w:rsidR="00B51FEF" w:rsidRDefault="00B51FEF" w:rsidP="002E1DC1">
      <w:pPr>
        <w:pStyle w:val="FootnoteText"/>
        <w:ind w:firstLine="720"/>
        <w:rPr>
          <w:sz w:val="24"/>
          <w:szCs w:val="24"/>
        </w:rPr>
      </w:pPr>
      <w:r>
        <w:rPr>
          <w:b/>
          <w:bCs/>
          <w:sz w:val="24"/>
          <w:szCs w:val="24"/>
        </w:rPr>
        <w:t xml:space="preserve">Figure 12: </w:t>
      </w:r>
      <w:r>
        <w:rPr>
          <w:sz w:val="24"/>
          <w:szCs w:val="24"/>
        </w:rPr>
        <w:t xml:space="preserve">University of Exeter., </w:t>
      </w:r>
      <w:r>
        <w:rPr>
          <w:i/>
          <w:iCs/>
          <w:sz w:val="24"/>
          <w:szCs w:val="24"/>
        </w:rPr>
        <w:t>Patchwork Object: About</w:t>
      </w:r>
      <w:r>
        <w:rPr>
          <w:sz w:val="24"/>
          <w:szCs w:val="24"/>
        </w:rPr>
        <w:t xml:space="preserve">., </w:t>
      </w:r>
      <w:hyperlink r:id="rId47" w:history="1">
        <w:r w:rsidRPr="00D9333C">
          <w:rPr>
            <w:rStyle w:val="Hyperlink"/>
            <w:sz w:val="24"/>
            <w:szCs w:val="24"/>
          </w:rPr>
          <w:t>https://artfiction.exeter.ac.uk/archive/s/patchwork/page/about</w:t>
        </w:r>
      </w:hyperlink>
      <w:r>
        <w:rPr>
          <w:sz w:val="24"/>
          <w:szCs w:val="24"/>
        </w:rPr>
        <w:t xml:space="preserve"> [Accessed 28th March 2026]</w:t>
      </w:r>
    </w:p>
    <w:p w14:paraId="418B9F18" w14:textId="77777777" w:rsidR="00B51FEF" w:rsidRDefault="00B51FEF" w:rsidP="002E1DC1">
      <w:pPr>
        <w:pStyle w:val="FootnoteText"/>
        <w:ind w:firstLine="720"/>
        <w:rPr>
          <w:sz w:val="24"/>
          <w:szCs w:val="24"/>
        </w:rPr>
      </w:pPr>
    </w:p>
    <w:p w14:paraId="09F12452" w14:textId="3650ADBB" w:rsidR="00B51FEF" w:rsidRPr="00B51FEF" w:rsidRDefault="00B51FEF" w:rsidP="002E1DC1">
      <w:pPr>
        <w:pStyle w:val="FootnoteText"/>
        <w:ind w:firstLine="720"/>
        <w:rPr>
          <w:sz w:val="24"/>
          <w:szCs w:val="24"/>
        </w:rPr>
      </w:pPr>
      <w:r>
        <w:rPr>
          <w:b/>
          <w:bCs/>
          <w:sz w:val="24"/>
          <w:szCs w:val="24"/>
        </w:rPr>
        <w:t xml:space="preserve">Figure 13: </w:t>
      </w:r>
      <w:r>
        <w:rPr>
          <w:sz w:val="24"/>
          <w:szCs w:val="24"/>
        </w:rPr>
        <w:t xml:space="preserve">Make </w:t>
      </w:r>
      <w:proofErr w:type="gramStart"/>
      <w:r>
        <w:rPr>
          <w:sz w:val="24"/>
          <w:szCs w:val="24"/>
        </w:rPr>
        <w:t>South West</w:t>
      </w:r>
      <w:proofErr w:type="gramEnd"/>
      <w:r>
        <w:rPr>
          <w:sz w:val="24"/>
          <w:szCs w:val="24"/>
        </w:rPr>
        <w:t xml:space="preserve">., </w:t>
      </w:r>
      <w:hyperlink r:id="rId48" w:history="1">
        <w:r w:rsidRPr="00D9333C">
          <w:rPr>
            <w:rStyle w:val="Hyperlink"/>
            <w:sz w:val="24"/>
            <w:szCs w:val="24"/>
          </w:rPr>
          <w:t>https://makesouthwest.org.uk/all-activity/theartoffiction</w:t>
        </w:r>
      </w:hyperlink>
      <w:r>
        <w:rPr>
          <w:sz w:val="24"/>
          <w:szCs w:val="24"/>
        </w:rPr>
        <w:t xml:space="preserve"> [Accessed 28th March 2026]</w:t>
      </w:r>
    </w:p>
    <w:p w14:paraId="08241E22" w14:textId="77777777" w:rsidR="002E1DC1" w:rsidRDefault="002E1DC1" w:rsidP="002E1DC1">
      <w:pPr>
        <w:pStyle w:val="FootnoteText"/>
        <w:ind w:firstLine="720"/>
        <w:rPr>
          <w:sz w:val="24"/>
          <w:szCs w:val="24"/>
        </w:rPr>
      </w:pPr>
    </w:p>
    <w:p w14:paraId="48587ED6" w14:textId="21E3E96C" w:rsidR="00B51FEF" w:rsidRDefault="00B51FEF" w:rsidP="002E1DC1">
      <w:pPr>
        <w:pStyle w:val="FootnoteText"/>
        <w:ind w:firstLine="720"/>
        <w:rPr>
          <w:sz w:val="24"/>
          <w:szCs w:val="24"/>
        </w:rPr>
      </w:pPr>
      <w:r>
        <w:rPr>
          <w:b/>
          <w:bCs/>
          <w:sz w:val="24"/>
          <w:szCs w:val="24"/>
        </w:rPr>
        <w:t xml:space="preserve">Figures 14,15, 16: </w:t>
      </w:r>
      <w:r>
        <w:rPr>
          <w:sz w:val="24"/>
          <w:szCs w:val="24"/>
        </w:rPr>
        <w:t xml:space="preserve">Broadway, R., </w:t>
      </w:r>
      <w:r>
        <w:rPr>
          <w:i/>
          <w:iCs/>
          <w:sz w:val="24"/>
          <w:szCs w:val="24"/>
        </w:rPr>
        <w:t>Ruth Broadway artist</w:t>
      </w:r>
      <w:r>
        <w:rPr>
          <w:sz w:val="24"/>
          <w:szCs w:val="24"/>
        </w:rPr>
        <w:t xml:space="preserve">, </w:t>
      </w:r>
      <w:hyperlink r:id="rId49" w:history="1">
        <w:r w:rsidRPr="00D9333C">
          <w:rPr>
            <w:rStyle w:val="Hyperlink"/>
            <w:sz w:val="24"/>
            <w:szCs w:val="24"/>
          </w:rPr>
          <w:t>https://www.ruthbroadway.com/</w:t>
        </w:r>
      </w:hyperlink>
      <w:r>
        <w:rPr>
          <w:sz w:val="24"/>
          <w:szCs w:val="24"/>
        </w:rPr>
        <w:t xml:space="preserve"> [Accessed 30</w:t>
      </w:r>
      <w:r w:rsidRPr="00B51FEF">
        <w:rPr>
          <w:sz w:val="24"/>
          <w:szCs w:val="24"/>
          <w:vertAlign w:val="superscript"/>
        </w:rPr>
        <w:t>th</w:t>
      </w:r>
      <w:r>
        <w:rPr>
          <w:sz w:val="24"/>
          <w:szCs w:val="24"/>
        </w:rPr>
        <w:t xml:space="preserve"> March 2026]</w:t>
      </w:r>
    </w:p>
    <w:p w14:paraId="4C66D550" w14:textId="77777777" w:rsidR="00B51FEF" w:rsidRDefault="00B51FEF" w:rsidP="002E1DC1">
      <w:pPr>
        <w:pStyle w:val="FootnoteText"/>
        <w:ind w:firstLine="720"/>
        <w:rPr>
          <w:sz w:val="24"/>
          <w:szCs w:val="24"/>
        </w:rPr>
      </w:pPr>
    </w:p>
    <w:p w14:paraId="7C65BC5A" w14:textId="6F5A002C" w:rsidR="00B51FEF" w:rsidRDefault="00B51FEF" w:rsidP="002E1DC1">
      <w:pPr>
        <w:pStyle w:val="FootnoteText"/>
        <w:ind w:firstLine="720"/>
        <w:rPr>
          <w:sz w:val="24"/>
          <w:szCs w:val="24"/>
        </w:rPr>
      </w:pPr>
      <w:r>
        <w:rPr>
          <w:b/>
          <w:bCs/>
          <w:sz w:val="24"/>
          <w:szCs w:val="24"/>
        </w:rPr>
        <w:lastRenderedPageBreak/>
        <w:t xml:space="preserve">Figures 17, 18, 19: </w:t>
      </w:r>
      <w:r>
        <w:rPr>
          <w:sz w:val="24"/>
          <w:szCs w:val="24"/>
        </w:rPr>
        <w:t xml:space="preserve"> University of Exeter, </w:t>
      </w:r>
      <w:r w:rsidR="00EC3D2A">
        <w:rPr>
          <w:i/>
          <w:iCs/>
          <w:sz w:val="24"/>
          <w:szCs w:val="24"/>
        </w:rPr>
        <w:t>The Art of Fiction</w:t>
      </w:r>
      <w:r w:rsidR="00EC3D2A">
        <w:rPr>
          <w:sz w:val="24"/>
          <w:szCs w:val="24"/>
        </w:rPr>
        <w:t xml:space="preserve">., </w:t>
      </w:r>
      <w:hyperlink r:id="rId50" w:history="1">
        <w:r w:rsidR="00EC3D2A" w:rsidRPr="00D9333C">
          <w:rPr>
            <w:rStyle w:val="Hyperlink"/>
            <w:sz w:val="24"/>
            <w:szCs w:val="24"/>
          </w:rPr>
          <w:t>https://artfiction.exeter.ac.uk/</w:t>
        </w:r>
      </w:hyperlink>
      <w:r w:rsidR="00EC3D2A">
        <w:rPr>
          <w:sz w:val="24"/>
          <w:szCs w:val="24"/>
        </w:rPr>
        <w:t xml:space="preserve"> [Accessed 22</w:t>
      </w:r>
      <w:r w:rsidR="00EC3D2A" w:rsidRPr="00EC3D2A">
        <w:rPr>
          <w:sz w:val="24"/>
          <w:szCs w:val="24"/>
          <w:vertAlign w:val="superscript"/>
        </w:rPr>
        <w:t>nd</w:t>
      </w:r>
      <w:r w:rsidR="00EC3D2A">
        <w:rPr>
          <w:sz w:val="24"/>
          <w:szCs w:val="24"/>
        </w:rPr>
        <w:t xml:space="preserve"> March 2026]</w:t>
      </w:r>
    </w:p>
    <w:p w14:paraId="69918C72" w14:textId="77777777" w:rsidR="00EC3D2A" w:rsidRDefault="00EC3D2A" w:rsidP="002E1DC1">
      <w:pPr>
        <w:pStyle w:val="FootnoteText"/>
        <w:ind w:firstLine="720"/>
        <w:rPr>
          <w:sz w:val="24"/>
          <w:szCs w:val="24"/>
        </w:rPr>
      </w:pPr>
    </w:p>
    <w:p w14:paraId="3440F532" w14:textId="5E42C89F" w:rsidR="00EC3D2A" w:rsidRDefault="00EC3D2A" w:rsidP="002E1DC1">
      <w:pPr>
        <w:pStyle w:val="FootnoteText"/>
        <w:ind w:firstLine="720"/>
        <w:rPr>
          <w:sz w:val="24"/>
          <w:szCs w:val="24"/>
        </w:rPr>
      </w:pPr>
      <w:r>
        <w:rPr>
          <w:b/>
          <w:bCs/>
          <w:sz w:val="24"/>
          <w:szCs w:val="24"/>
        </w:rPr>
        <w:t xml:space="preserve">Figures 20, 21: </w:t>
      </w:r>
      <w:r>
        <w:rPr>
          <w:sz w:val="24"/>
          <w:szCs w:val="24"/>
        </w:rPr>
        <w:t xml:space="preserve">University of Exeter, </w:t>
      </w:r>
      <w:r>
        <w:rPr>
          <w:i/>
          <w:iCs/>
          <w:sz w:val="24"/>
          <w:szCs w:val="24"/>
        </w:rPr>
        <w:t>Locations,</w:t>
      </w:r>
      <w:r>
        <w:rPr>
          <w:sz w:val="24"/>
          <w:szCs w:val="24"/>
        </w:rPr>
        <w:t xml:space="preserve"> </w:t>
      </w:r>
      <w:hyperlink r:id="rId51" w:history="1">
        <w:r w:rsidRPr="00D9333C">
          <w:rPr>
            <w:rStyle w:val="Hyperlink"/>
            <w:sz w:val="24"/>
            <w:szCs w:val="24"/>
          </w:rPr>
          <w:t>https://artfiction.exeter.ac.uk/archive/s/patchwork/page/locations</w:t>
        </w:r>
      </w:hyperlink>
      <w:r>
        <w:rPr>
          <w:sz w:val="24"/>
          <w:szCs w:val="24"/>
        </w:rPr>
        <w:t xml:space="preserve"> [Accessed 3rd April 2026] </w:t>
      </w:r>
    </w:p>
    <w:p w14:paraId="0A178EA0" w14:textId="77777777" w:rsidR="00EC3D2A" w:rsidRDefault="00EC3D2A" w:rsidP="002E1DC1">
      <w:pPr>
        <w:pStyle w:val="FootnoteText"/>
        <w:ind w:firstLine="720"/>
        <w:rPr>
          <w:sz w:val="24"/>
          <w:szCs w:val="24"/>
        </w:rPr>
      </w:pPr>
    </w:p>
    <w:p w14:paraId="02324201" w14:textId="06209ABA" w:rsidR="00EC3D2A" w:rsidRDefault="00EC3D2A" w:rsidP="00EC3D2A">
      <w:pPr>
        <w:pStyle w:val="FootnoteText"/>
        <w:ind w:firstLine="720"/>
        <w:rPr>
          <w:sz w:val="24"/>
          <w:szCs w:val="24"/>
        </w:rPr>
      </w:pPr>
      <w:r>
        <w:rPr>
          <w:b/>
          <w:bCs/>
          <w:sz w:val="24"/>
          <w:szCs w:val="24"/>
        </w:rPr>
        <w:t xml:space="preserve">Figure 22: </w:t>
      </w:r>
      <w:r w:rsidRPr="00EC3D2A">
        <w:rPr>
          <w:sz w:val="24"/>
          <w:szCs w:val="24"/>
        </w:rPr>
        <w:t xml:space="preserve">The National Gallery Reframed., </w:t>
      </w:r>
      <w:r w:rsidRPr="00EC3D2A">
        <w:rPr>
          <w:i/>
          <w:iCs/>
          <w:sz w:val="24"/>
          <w:szCs w:val="24"/>
        </w:rPr>
        <w:t>Francois Millet: A Hidden Gem,</w:t>
      </w:r>
      <w:r w:rsidRPr="00EC3D2A">
        <w:rPr>
          <w:sz w:val="24"/>
          <w:szCs w:val="24"/>
        </w:rPr>
        <w:t xml:space="preserve"> </w:t>
      </w:r>
      <w:hyperlink r:id="rId52" w:history="1">
        <w:r w:rsidRPr="00EC3D2A">
          <w:rPr>
            <w:rStyle w:val="Hyperlink"/>
            <w:sz w:val="24"/>
            <w:szCs w:val="24"/>
          </w:rPr>
          <w:t>https://artsandculture.google.com/story/HwXxtp1ZIPtEsg</w:t>
        </w:r>
      </w:hyperlink>
      <w:r w:rsidRPr="00EC3D2A">
        <w:rPr>
          <w:i/>
          <w:iCs/>
          <w:sz w:val="24"/>
          <w:szCs w:val="24"/>
        </w:rPr>
        <w:t xml:space="preserve">  </w:t>
      </w:r>
      <w:r w:rsidRPr="00EC3D2A">
        <w:rPr>
          <w:sz w:val="24"/>
          <w:szCs w:val="24"/>
        </w:rPr>
        <w:t>[Accessed, 4</w:t>
      </w:r>
      <w:r w:rsidRPr="00EC3D2A">
        <w:rPr>
          <w:sz w:val="24"/>
          <w:szCs w:val="24"/>
          <w:vertAlign w:val="superscript"/>
        </w:rPr>
        <w:t>th</w:t>
      </w:r>
      <w:r w:rsidRPr="00EC3D2A">
        <w:rPr>
          <w:sz w:val="24"/>
          <w:szCs w:val="24"/>
        </w:rPr>
        <w:t xml:space="preserve"> April 2026]</w:t>
      </w:r>
    </w:p>
    <w:p w14:paraId="10ABF63F" w14:textId="77777777" w:rsidR="00EC3D2A" w:rsidRDefault="00EC3D2A" w:rsidP="00EC3D2A">
      <w:pPr>
        <w:pStyle w:val="FootnoteText"/>
        <w:ind w:firstLine="720"/>
        <w:rPr>
          <w:sz w:val="24"/>
          <w:szCs w:val="24"/>
        </w:rPr>
      </w:pPr>
    </w:p>
    <w:p w14:paraId="534DA25E" w14:textId="458CA691" w:rsidR="00EC3D2A" w:rsidRPr="00EC3D2A" w:rsidRDefault="00EC3D2A" w:rsidP="00EC3D2A">
      <w:pPr>
        <w:pStyle w:val="FootnoteText"/>
        <w:ind w:firstLine="720"/>
        <w:rPr>
          <w:b/>
          <w:bCs/>
          <w:sz w:val="24"/>
          <w:szCs w:val="24"/>
        </w:rPr>
      </w:pPr>
      <w:r>
        <w:rPr>
          <w:b/>
          <w:bCs/>
          <w:sz w:val="24"/>
          <w:szCs w:val="24"/>
        </w:rPr>
        <w:t xml:space="preserve">Figure 23: </w:t>
      </w:r>
      <w:r w:rsidRPr="00EC3D2A">
        <w:rPr>
          <w:sz w:val="24"/>
          <w:szCs w:val="24"/>
        </w:rPr>
        <w:t xml:space="preserve">The New York Times, </w:t>
      </w:r>
      <w:r w:rsidRPr="00EC3D2A">
        <w:rPr>
          <w:i/>
          <w:iCs/>
          <w:sz w:val="24"/>
          <w:szCs w:val="24"/>
        </w:rPr>
        <w:t>Wordle</w:t>
      </w:r>
      <w:r w:rsidRPr="00EC3D2A">
        <w:rPr>
          <w:sz w:val="24"/>
          <w:szCs w:val="24"/>
        </w:rPr>
        <w:t xml:space="preserve">, </w:t>
      </w:r>
      <w:hyperlink r:id="rId53" w:history="1">
        <w:r w:rsidRPr="00EC3D2A">
          <w:rPr>
            <w:rStyle w:val="Hyperlink"/>
            <w:sz w:val="24"/>
            <w:szCs w:val="24"/>
          </w:rPr>
          <w:t>https://www.nytimes.com/games/wordle/index.html</w:t>
        </w:r>
      </w:hyperlink>
      <w:r w:rsidRPr="00EC3D2A">
        <w:rPr>
          <w:sz w:val="24"/>
          <w:szCs w:val="24"/>
        </w:rPr>
        <w:t xml:space="preserve"> [Accessed 2nd April 2026</w:t>
      </w:r>
      <w:r>
        <w:rPr>
          <w:sz w:val="24"/>
          <w:szCs w:val="24"/>
        </w:rPr>
        <w:t>]</w:t>
      </w:r>
    </w:p>
    <w:p w14:paraId="31CC7420" w14:textId="50DF4B44" w:rsidR="00AD6968" w:rsidRPr="00EC3D2A" w:rsidRDefault="00AD6968" w:rsidP="00EC3D2A">
      <w:pPr>
        <w:pStyle w:val="FootnoteText"/>
        <w:rPr>
          <w:sz w:val="24"/>
          <w:szCs w:val="24"/>
        </w:rPr>
      </w:pPr>
    </w:p>
    <w:sectPr w:rsidR="00AD6968" w:rsidRPr="00EC3D2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72FB05" w14:textId="77777777" w:rsidR="00302A4B" w:rsidRDefault="00302A4B" w:rsidP="0000774F">
      <w:pPr>
        <w:spacing w:after="0" w:line="240" w:lineRule="auto"/>
      </w:pPr>
      <w:r>
        <w:separator/>
      </w:r>
    </w:p>
  </w:endnote>
  <w:endnote w:type="continuationSeparator" w:id="0">
    <w:p w14:paraId="32173C1A" w14:textId="77777777" w:rsidR="00302A4B" w:rsidRDefault="00302A4B" w:rsidP="000077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DFC3DD" w14:textId="77777777" w:rsidR="00302A4B" w:rsidRDefault="00302A4B" w:rsidP="0000774F">
      <w:pPr>
        <w:spacing w:after="0" w:line="240" w:lineRule="auto"/>
      </w:pPr>
      <w:r>
        <w:separator/>
      </w:r>
    </w:p>
  </w:footnote>
  <w:footnote w:type="continuationSeparator" w:id="0">
    <w:p w14:paraId="11C92C7E" w14:textId="77777777" w:rsidR="00302A4B" w:rsidRDefault="00302A4B" w:rsidP="0000774F">
      <w:pPr>
        <w:spacing w:after="0" w:line="240" w:lineRule="auto"/>
      </w:pPr>
      <w:r>
        <w:continuationSeparator/>
      </w:r>
    </w:p>
  </w:footnote>
  <w:footnote w:id="1">
    <w:p w14:paraId="0E064FCC" w14:textId="70B06C94" w:rsidR="00443C16" w:rsidRPr="00443C16" w:rsidRDefault="00443C16">
      <w:pPr>
        <w:pStyle w:val="FootnoteText"/>
      </w:pPr>
      <w:r>
        <w:rPr>
          <w:rStyle w:val="FootnoteReference"/>
        </w:rPr>
        <w:footnoteRef/>
      </w:r>
      <w:r>
        <w:t xml:space="preserve"> K. Dion, E. Berscheid, E. Webster, </w:t>
      </w:r>
      <w:proofErr w:type="gramStart"/>
      <w:r>
        <w:t>What</w:t>
      </w:r>
      <w:proofErr w:type="gramEnd"/>
      <w:r>
        <w:t xml:space="preserve"> is beautiful is good, </w:t>
      </w:r>
      <w:r>
        <w:rPr>
          <w:i/>
          <w:iCs/>
        </w:rPr>
        <w:t>Journal of Personality and Social Psychology</w:t>
      </w:r>
      <w:r>
        <w:t>, 24:3, (American Psychological Association, 1972)</w:t>
      </w:r>
      <w:r w:rsidR="004849BE">
        <w:t xml:space="preserve">, pp. 285- 290. </w:t>
      </w:r>
    </w:p>
  </w:footnote>
  <w:footnote w:id="2">
    <w:p w14:paraId="6BCBBEBB" w14:textId="6C92F20E" w:rsidR="00577DB6" w:rsidRPr="00577DB6" w:rsidRDefault="00577DB6">
      <w:pPr>
        <w:pStyle w:val="FootnoteText"/>
      </w:pPr>
      <w:r>
        <w:rPr>
          <w:rStyle w:val="FootnoteReference"/>
        </w:rPr>
        <w:footnoteRef/>
      </w:r>
      <w:r>
        <w:t xml:space="preserve"> N. Humphrey, The colour currency of nature, </w:t>
      </w:r>
      <w:r>
        <w:rPr>
          <w:i/>
          <w:iCs/>
        </w:rPr>
        <w:t>Colour for Architecture,</w:t>
      </w:r>
      <w:r>
        <w:t xml:space="preserve"> (London: Studio- Vista, 1976), pp. 95- 98.</w:t>
      </w:r>
    </w:p>
  </w:footnote>
  <w:footnote w:id="3">
    <w:p w14:paraId="3C4DA575" w14:textId="1355E34F" w:rsidR="00577DB6" w:rsidRPr="00577DB6" w:rsidRDefault="00577DB6">
      <w:pPr>
        <w:pStyle w:val="FootnoteText"/>
      </w:pPr>
      <w:r>
        <w:rPr>
          <w:rStyle w:val="FootnoteReference"/>
        </w:rPr>
        <w:footnoteRef/>
      </w:r>
      <w:r>
        <w:t xml:space="preserve"> S.E. Palmer, K.B. Schloss, An ecological valence theory of human </w:t>
      </w:r>
      <w:proofErr w:type="spellStart"/>
      <w:r>
        <w:t>color</w:t>
      </w:r>
      <w:proofErr w:type="spellEnd"/>
      <w:r>
        <w:t xml:space="preserve"> preference, </w:t>
      </w:r>
      <w:r>
        <w:rPr>
          <w:i/>
          <w:iCs/>
        </w:rPr>
        <w:t xml:space="preserve">Proceedings of the National Academy of Sciences, </w:t>
      </w:r>
      <w:r>
        <w:t>107:19 (University of California, 2010), pp. 8877- 8882.</w:t>
      </w:r>
    </w:p>
  </w:footnote>
  <w:footnote w:id="4">
    <w:p w14:paraId="31CCF691" w14:textId="50F86031" w:rsidR="00DA0EAF" w:rsidRPr="00DA0EAF" w:rsidRDefault="00DA0EAF">
      <w:pPr>
        <w:pStyle w:val="FootnoteText"/>
      </w:pPr>
      <w:r>
        <w:rPr>
          <w:rStyle w:val="FootnoteReference"/>
        </w:rPr>
        <w:footnoteRef/>
      </w:r>
      <w:r>
        <w:t xml:space="preserve"> S.E. Palmer, K.B. Schloss, J. Sammartino., Visual Aesthetics and Human Preference, </w:t>
      </w:r>
      <w:r>
        <w:rPr>
          <w:i/>
          <w:iCs/>
        </w:rPr>
        <w:t>Annual Review of Psychology</w:t>
      </w:r>
      <w:r>
        <w:t>,64:1, (University of California, 2013), p. 86</w:t>
      </w:r>
    </w:p>
  </w:footnote>
  <w:footnote w:id="5">
    <w:p w14:paraId="638141B5" w14:textId="06171C4B" w:rsidR="00BE3FAE" w:rsidRPr="00BE3FAE" w:rsidRDefault="00BE3FAE">
      <w:pPr>
        <w:pStyle w:val="FootnoteText"/>
      </w:pPr>
      <w:r>
        <w:rPr>
          <w:rStyle w:val="FootnoteReference"/>
        </w:rPr>
        <w:footnoteRef/>
      </w:r>
      <w:r>
        <w:t xml:space="preserve"> N. </w:t>
      </w:r>
      <w:proofErr w:type="spellStart"/>
      <w:r>
        <w:t>Tractinsky</w:t>
      </w:r>
      <w:proofErr w:type="spellEnd"/>
      <w:r>
        <w:t xml:space="preserve">, A. </w:t>
      </w:r>
      <w:proofErr w:type="spellStart"/>
      <w:r>
        <w:t>Cokhavi</w:t>
      </w:r>
      <w:proofErr w:type="spellEnd"/>
      <w:r>
        <w:t xml:space="preserve">, M.  Kirschenbaum, T. Sharfi., Evaluating the consistency of immediate aesthetic perceptions of web pages, </w:t>
      </w:r>
      <w:r>
        <w:rPr>
          <w:i/>
          <w:iCs/>
        </w:rPr>
        <w:t>International Journal of Human Computer Studies</w:t>
      </w:r>
      <w:r>
        <w:t>, 64:11, (Elsevier, 2006), pp. 1071- 1083.</w:t>
      </w:r>
    </w:p>
  </w:footnote>
  <w:footnote w:id="6">
    <w:p w14:paraId="169D2FB1" w14:textId="77777777" w:rsidR="009546DA" w:rsidRPr="00BE3FAE" w:rsidRDefault="009546DA" w:rsidP="009546DA">
      <w:pPr>
        <w:pStyle w:val="FootnoteText"/>
      </w:pPr>
      <w:r>
        <w:rPr>
          <w:rStyle w:val="FootnoteReference"/>
        </w:rPr>
        <w:footnoteRef/>
      </w:r>
      <w:r>
        <w:t xml:space="preserve"> Q. Dou, X.S. Zheng, T. Sun, P.A. Heng., </w:t>
      </w:r>
      <w:proofErr w:type="spellStart"/>
      <w:r>
        <w:t>Webthetics</w:t>
      </w:r>
      <w:proofErr w:type="spellEnd"/>
      <w:r>
        <w:t xml:space="preserve">: Quantifying webpages aesthetics with deep learning, </w:t>
      </w:r>
      <w:r>
        <w:rPr>
          <w:i/>
          <w:iCs/>
        </w:rPr>
        <w:t>International Journal of Human Computer Studies</w:t>
      </w:r>
      <w:r>
        <w:t>, (Beijing Normal University, 2019), pp. 56-66.</w:t>
      </w:r>
    </w:p>
  </w:footnote>
  <w:footnote w:id="7">
    <w:p w14:paraId="3F371541" w14:textId="72F0FEB2" w:rsidR="00BE3FAE" w:rsidRPr="00BE3FAE" w:rsidRDefault="00BE3FAE">
      <w:pPr>
        <w:pStyle w:val="FootnoteText"/>
        <w:rPr>
          <w:i/>
          <w:iCs/>
        </w:rPr>
      </w:pPr>
      <w:r>
        <w:rPr>
          <w:rStyle w:val="FootnoteReference"/>
        </w:rPr>
        <w:footnoteRef/>
      </w:r>
      <w:r>
        <w:t xml:space="preserve"> Q. Dou et al., Quantifying webpages, pp. 56-66.</w:t>
      </w:r>
    </w:p>
  </w:footnote>
  <w:footnote w:id="8">
    <w:p w14:paraId="4CAA5528" w14:textId="6A22F79C" w:rsidR="00064099" w:rsidRPr="00064099" w:rsidRDefault="00064099">
      <w:pPr>
        <w:pStyle w:val="FootnoteText"/>
      </w:pPr>
      <w:r>
        <w:rPr>
          <w:rStyle w:val="FootnoteReference"/>
        </w:rPr>
        <w:footnoteRef/>
      </w:r>
      <w:r>
        <w:t xml:space="preserve"> D.H. Hubel, T.N. Wiesel, Brain mechanisms in vision, </w:t>
      </w:r>
      <w:r>
        <w:rPr>
          <w:i/>
          <w:iCs/>
        </w:rPr>
        <w:t>Scientific American</w:t>
      </w:r>
      <w:r>
        <w:t xml:space="preserve">, 241:3, (JSTOR, 1929), pp. 150-163, </w:t>
      </w:r>
      <w:hyperlink r:id="rId1" w:history="1">
        <w:r w:rsidRPr="00D9333C">
          <w:rPr>
            <w:rStyle w:val="Hyperlink"/>
          </w:rPr>
          <w:t>https://www-jstor-org.uwtsd.idm.oclc.org/stable/24965293?sid=primo&amp;seq=1</w:t>
        </w:r>
      </w:hyperlink>
      <w:r>
        <w:t xml:space="preserve"> [Accessed 23</w:t>
      </w:r>
      <w:r w:rsidRPr="00064099">
        <w:rPr>
          <w:vertAlign w:val="superscript"/>
        </w:rPr>
        <w:t>rd</w:t>
      </w:r>
      <w:r>
        <w:t xml:space="preserve"> March 2026]</w:t>
      </w:r>
    </w:p>
  </w:footnote>
  <w:footnote w:id="9">
    <w:p w14:paraId="7E5C8CA8" w14:textId="77777777" w:rsidR="00DA0EAF" w:rsidRPr="0000774F" w:rsidRDefault="00DA0EAF" w:rsidP="00DA0EAF">
      <w:pPr>
        <w:pStyle w:val="FootnoteText"/>
      </w:pPr>
      <w:r>
        <w:rPr>
          <w:rStyle w:val="FootnoteReference"/>
        </w:rPr>
        <w:footnoteRef/>
      </w:r>
      <w:r>
        <w:t xml:space="preserve"> University of Exeter, </w:t>
      </w:r>
      <w:r>
        <w:rPr>
          <w:i/>
          <w:iCs/>
        </w:rPr>
        <w:t>The Art of Fiction: About</w:t>
      </w:r>
      <w:r>
        <w:t xml:space="preserve">, </w:t>
      </w:r>
      <w:hyperlink r:id="rId2" w:history="1">
        <w:r w:rsidRPr="00D9333C">
          <w:rPr>
            <w:rStyle w:val="Hyperlink"/>
          </w:rPr>
          <w:t>https://artfiction.exeter.ac.uk/archive/s/patchwork/page/about</w:t>
        </w:r>
      </w:hyperlink>
      <w:r>
        <w:t xml:space="preserve"> [Accessed 22nd March 2026]</w:t>
      </w:r>
    </w:p>
  </w:footnote>
  <w:footnote w:id="10">
    <w:p w14:paraId="5F383AA4" w14:textId="77777777" w:rsidR="00986581" w:rsidRPr="007A68E9" w:rsidRDefault="00986581" w:rsidP="00986581">
      <w:pPr>
        <w:pStyle w:val="FootnoteText"/>
      </w:pPr>
      <w:r>
        <w:rPr>
          <w:rStyle w:val="FootnoteReference"/>
        </w:rPr>
        <w:footnoteRef/>
      </w:r>
      <w:r>
        <w:t xml:space="preserve"> A.C. Hulbert, L., Yazhu., Biological components of sex differences in </w:t>
      </w:r>
      <w:proofErr w:type="spellStart"/>
      <w:r>
        <w:t>color</w:t>
      </w:r>
      <w:proofErr w:type="spellEnd"/>
      <w:r>
        <w:t xml:space="preserve"> preference, </w:t>
      </w:r>
      <w:r>
        <w:rPr>
          <w:i/>
          <w:iCs/>
        </w:rPr>
        <w:t xml:space="preserve">Current biology, </w:t>
      </w:r>
      <w:r>
        <w:t>17:16, (Cell Press, 2007), pp. 623-625.</w:t>
      </w:r>
    </w:p>
  </w:footnote>
  <w:footnote w:id="11">
    <w:p w14:paraId="0B2E8E2E" w14:textId="77777777" w:rsidR="00986581" w:rsidRPr="00EA239F" w:rsidRDefault="00986581" w:rsidP="00986581">
      <w:pPr>
        <w:pStyle w:val="FootnoteText"/>
      </w:pPr>
      <w:r>
        <w:rPr>
          <w:rStyle w:val="FootnoteReference"/>
        </w:rPr>
        <w:footnoteRef/>
      </w:r>
      <w:r>
        <w:t xml:space="preserve"> D.J. Graham, D.J. Field., Statistical regularities of art images and natural scenes: spectra, sparseness and nonlinearities, </w:t>
      </w:r>
      <w:r>
        <w:rPr>
          <w:i/>
          <w:iCs/>
        </w:rPr>
        <w:t>Spatial vision</w:t>
      </w:r>
      <w:r>
        <w:t>, 21, (New York: Cornell University, 2007), pp. 149-164).</w:t>
      </w:r>
    </w:p>
  </w:footnote>
  <w:footnote w:id="12">
    <w:p w14:paraId="14114412" w14:textId="77777777" w:rsidR="00986581" w:rsidRDefault="00986581" w:rsidP="00986581">
      <w:pPr>
        <w:pStyle w:val="FootnoteText"/>
      </w:pPr>
      <w:r>
        <w:rPr>
          <w:rStyle w:val="FootnoteReference"/>
        </w:rPr>
        <w:footnoteRef/>
      </w:r>
      <w:r>
        <w:t xml:space="preserve"> L. Dung, M.S. Poole., Aesthetic design of e- commerce webpages- Webpage Complexity, Order and Preference, </w:t>
      </w:r>
      <w:r>
        <w:rPr>
          <w:i/>
          <w:iCs/>
        </w:rPr>
        <w:t>Electronic Commerce Research and Applications</w:t>
      </w:r>
      <w:r>
        <w:t>, 11:4, (Elsevier, 2012), pp. 420-422.</w:t>
      </w:r>
    </w:p>
  </w:footnote>
  <w:footnote w:id="13">
    <w:p w14:paraId="7B05D4DD" w14:textId="77777777" w:rsidR="004209C8" w:rsidRPr="00BE3FAE" w:rsidRDefault="004209C8" w:rsidP="004209C8">
      <w:pPr>
        <w:pStyle w:val="FootnoteText"/>
        <w:rPr>
          <w:i/>
          <w:iCs/>
        </w:rPr>
      </w:pPr>
      <w:r>
        <w:rPr>
          <w:rStyle w:val="FootnoteReference"/>
        </w:rPr>
        <w:footnoteRef/>
      </w:r>
      <w:r>
        <w:t xml:space="preserve"> Q. Dou et al., Quantifying webpages, pp. 56-66.</w:t>
      </w:r>
    </w:p>
    <w:p w14:paraId="29C413CE" w14:textId="77777777" w:rsidR="004209C8" w:rsidRDefault="004209C8" w:rsidP="004209C8">
      <w:pPr>
        <w:pStyle w:val="FootnoteText"/>
      </w:pPr>
    </w:p>
  </w:footnote>
  <w:footnote w:id="14">
    <w:p w14:paraId="4CFBC60E" w14:textId="77777777" w:rsidR="0006225D" w:rsidRPr="00B600BC" w:rsidRDefault="0006225D" w:rsidP="0006225D">
      <w:pPr>
        <w:pStyle w:val="FootnoteText"/>
      </w:pPr>
      <w:r>
        <w:rPr>
          <w:rStyle w:val="FootnoteReference"/>
        </w:rPr>
        <w:footnoteRef/>
      </w:r>
      <w:r>
        <w:t xml:space="preserve"> Z. Gu, C. Jin, D. Chang, L. Zhang., Predicting webpage aesthetic with heatmap entropy, </w:t>
      </w:r>
      <w:r>
        <w:rPr>
          <w:i/>
          <w:iCs/>
        </w:rPr>
        <w:t>Behaviour and Information Technology,</w:t>
      </w:r>
      <w:r>
        <w:t xml:space="preserve"> 40, (Tong University of Shanghai: Taylor &amp; Francis, 2021), pp. 676- 690.</w:t>
      </w:r>
    </w:p>
  </w:footnote>
  <w:footnote w:id="15">
    <w:p w14:paraId="10CC73CC" w14:textId="418A6152" w:rsidR="002E1DC1" w:rsidRPr="002E1DC1" w:rsidRDefault="002E1DC1">
      <w:pPr>
        <w:pStyle w:val="FootnoteText"/>
      </w:pPr>
      <w:r>
        <w:rPr>
          <w:rStyle w:val="FootnoteReference"/>
        </w:rPr>
        <w:footnoteRef/>
      </w:r>
      <w:r>
        <w:t xml:space="preserve"> The National Gallery Reframed, </w:t>
      </w:r>
      <w:r>
        <w:rPr>
          <w:i/>
          <w:iCs/>
        </w:rPr>
        <w:t>Colours</w:t>
      </w:r>
      <w:r>
        <w:t xml:space="preserve">, </w:t>
      </w:r>
      <w:hyperlink r:id="rId3" w:history="1">
        <w:r w:rsidRPr="00D9333C">
          <w:rPr>
            <w:rStyle w:val="Hyperlink"/>
          </w:rPr>
          <w:t>https://artsandculture.google.com/color?project=the-national-gallery-london-art-camera&amp;col=RGB_907719</w:t>
        </w:r>
      </w:hyperlink>
      <w:r>
        <w:t xml:space="preserve"> [Accessed 3</w:t>
      </w:r>
      <w:r w:rsidRPr="002E1DC1">
        <w:rPr>
          <w:vertAlign w:val="superscript"/>
        </w:rPr>
        <w:t>rd</w:t>
      </w:r>
      <w:r>
        <w:t xml:space="preserve"> April 2026]</w:t>
      </w:r>
    </w:p>
  </w:footnote>
  <w:footnote w:id="16">
    <w:p w14:paraId="4B7F5B4A" w14:textId="77777777" w:rsidR="00463C19" w:rsidRPr="00E004B3" w:rsidRDefault="00463C19" w:rsidP="00463C19">
      <w:pPr>
        <w:pStyle w:val="FootnoteText"/>
      </w:pPr>
      <w:r>
        <w:rPr>
          <w:rStyle w:val="FootnoteReference"/>
        </w:rPr>
        <w:footnoteRef/>
      </w:r>
      <w:r>
        <w:t xml:space="preserve"> S.E. Palmer </w:t>
      </w:r>
      <w:r>
        <w:rPr>
          <w:i/>
          <w:iCs/>
        </w:rPr>
        <w:t>et al.</w:t>
      </w:r>
      <w:r>
        <w:t>, Visual Aesthetics, p. 82</w:t>
      </w:r>
    </w:p>
  </w:footnote>
  <w:footnote w:id="17">
    <w:p w14:paraId="2A11B982" w14:textId="374E887A" w:rsidR="0020161D" w:rsidRDefault="0020161D">
      <w:pPr>
        <w:pStyle w:val="FootnoteText"/>
      </w:pPr>
      <w:r>
        <w:rPr>
          <w:rStyle w:val="FootnoteReference"/>
        </w:rPr>
        <w:footnoteRef/>
      </w:r>
      <w:r>
        <w:t xml:space="preserve"> </w:t>
      </w:r>
      <w:r>
        <w:t>Q. Dou et al., Quantifying webpages, pp. 56-66.</w:t>
      </w:r>
    </w:p>
  </w:footnote>
  <w:footnote w:id="18">
    <w:p w14:paraId="71C46C7B" w14:textId="0830B741" w:rsidR="0020161D" w:rsidRDefault="0020161D">
      <w:pPr>
        <w:pStyle w:val="FootnoteText"/>
      </w:pPr>
      <w:r>
        <w:rPr>
          <w:rStyle w:val="FootnoteReference"/>
        </w:rPr>
        <w:footnoteRef/>
      </w:r>
      <w:r>
        <w:t xml:space="preserve"> </w:t>
      </w:r>
    </w:p>
  </w:footnote>
  <w:footnote w:id="19">
    <w:p w14:paraId="2310C5AC" w14:textId="77777777" w:rsidR="00463C19" w:rsidRPr="001847E2" w:rsidRDefault="00463C19" w:rsidP="00463C19">
      <w:pPr>
        <w:pStyle w:val="FootnoteText"/>
      </w:pPr>
      <w:r>
        <w:rPr>
          <w:rStyle w:val="FootnoteReference"/>
        </w:rPr>
        <w:footnoteRef/>
      </w:r>
      <w:r>
        <w:t xml:space="preserve"> D.A. Ellis, H.L. Merdian, Thinking Outside the Box: Developing Dynamic Data Visualizations for Psychology with Shiny, </w:t>
      </w:r>
      <w:r>
        <w:rPr>
          <w:i/>
          <w:iCs/>
        </w:rPr>
        <w:t>Frontiers in Psychology</w:t>
      </w:r>
      <w:r>
        <w:t>, 6, (Switzerland: frontier Media, S.A., 2017), pp. 4-5.</w:t>
      </w:r>
    </w:p>
  </w:footnote>
  <w:footnote w:id="20">
    <w:p w14:paraId="557C1C6B" w14:textId="7002B1A9" w:rsidR="00463C19" w:rsidRPr="003C0E06" w:rsidRDefault="00463C19" w:rsidP="00463C19">
      <w:pPr>
        <w:pStyle w:val="FootnoteText"/>
        <w:rPr>
          <w:b/>
          <w:bCs/>
        </w:rPr>
      </w:pPr>
      <w:r>
        <w:rPr>
          <w:rStyle w:val="FootnoteReference"/>
        </w:rPr>
        <w:footnoteRef/>
      </w:r>
      <w:r>
        <w:t xml:space="preserve"> University of Exeter, </w:t>
      </w:r>
      <w:r>
        <w:rPr>
          <w:i/>
          <w:iCs/>
        </w:rPr>
        <w:t>Patchwork Object: A Woman’s Work</w:t>
      </w:r>
      <w:r w:rsidR="003C0E06">
        <w:rPr>
          <w:i/>
          <w:iCs/>
        </w:rPr>
        <w:t xml:space="preserve">, Patches., </w:t>
      </w:r>
      <w:hyperlink r:id="rId4" w:history="1">
        <w:r w:rsidR="003C0E06" w:rsidRPr="003C0E06">
          <w:rPr>
            <w:rStyle w:val="Hyperlink"/>
          </w:rPr>
          <w:t>https://artfiction.exeter.ac.uk/archive/s/patchwork/item?item_set_id%5B%5D=4048&amp;sort_by=title&amp;sort_order=asc</w:t>
        </w:r>
      </w:hyperlink>
      <w:r w:rsidR="003C0E06">
        <w:rPr>
          <w:i/>
          <w:iCs/>
        </w:rPr>
        <w:t xml:space="preserve"> </w:t>
      </w:r>
      <w:r w:rsidR="003C0E06">
        <w:t>[Accessed on 26</w:t>
      </w:r>
      <w:r w:rsidR="003C0E06" w:rsidRPr="003C0E06">
        <w:rPr>
          <w:vertAlign w:val="superscript"/>
        </w:rPr>
        <w:t>th</w:t>
      </w:r>
      <w:r w:rsidR="003C0E06">
        <w:t xml:space="preserve"> March 2026]. </w:t>
      </w:r>
    </w:p>
  </w:footnote>
  <w:footnote w:id="21">
    <w:p w14:paraId="71ACB478" w14:textId="77777777" w:rsidR="00A71C2D" w:rsidRPr="006E754F" w:rsidRDefault="00A71C2D" w:rsidP="00A71C2D">
      <w:pPr>
        <w:pStyle w:val="FootnoteText"/>
      </w:pPr>
      <w:r>
        <w:rPr>
          <w:rStyle w:val="FootnoteReference"/>
        </w:rPr>
        <w:footnoteRef/>
      </w:r>
      <w:r>
        <w:t xml:space="preserve"> N. </w:t>
      </w:r>
      <w:proofErr w:type="spellStart"/>
      <w:r>
        <w:t>Tractinsky</w:t>
      </w:r>
      <w:proofErr w:type="spellEnd"/>
      <w:r>
        <w:t xml:space="preserve"> </w:t>
      </w:r>
      <w:r>
        <w:rPr>
          <w:i/>
          <w:iCs/>
        </w:rPr>
        <w:t>et al.</w:t>
      </w:r>
      <w:r>
        <w:t>, Evaluating the consistency of immediate aesthetic., pp. 1071- 1083</w:t>
      </w:r>
    </w:p>
  </w:footnote>
  <w:footnote w:id="22">
    <w:p w14:paraId="275FCFEC" w14:textId="77777777" w:rsidR="009623E6" w:rsidRPr="00752515" w:rsidRDefault="009623E6" w:rsidP="009623E6">
      <w:pPr>
        <w:pStyle w:val="FootnoteText"/>
      </w:pPr>
      <w:r>
        <w:rPr>
          <w:rStyle w:val="FootnoteReference"/>
        </w:rPr>
        <w:footnoteRef/>
      </w:r>
      <w:r>
        <w:t xml:space="preserve"> J.J. Campbell, </w:t>
      </w:r>
      <w:proofErr w:type="spellStart"/>
      <w:proofErr w:type="gramStart"/>
      <w:r>
        <w:t>Z.Huang</w:t>
      </w:r>
      <w:proofErr w:type="spellEnd"/>
      <w:proofErr w:type="gramEnd"/>
      <w:r>
        <w:t xml:space="preserve">., A usability analysis of company websites, </w:t>
      </w:r>
      <w:r>
        <w:rPr>
          <w:i/>
          <w:iCs/>
        </w:rPr>
        <w:t>The Journal of Computer Information Systems</w:t>
      </w:r>
      <w:r>
        <w:t>, (Stillwater, 2007), pp. 117- 123.</w:t>
      </w:r>
    </w:p>
  </w:footnote>
  <w:footnote w:id="23">
    <w:p w14:paraId="4F24A31A" w14:textId="10D77511" w:rsidR="00305BAB" w:rsidRDefault="00305BAB">
      <w:pPr>
        <w:pStyle w:val="FootnoteText"/>
      </w:pPr>
      <w:r>
        <w:rPr>
          <w:rStyle w:val="FootnoteReference"/>
        </w:rPr>
        <w:footnoteRef/>
      </w:r>
      <w:r>
        <w:t xml:space="preserve"> Ibid., p.123</w:t>
      </w:r>
    </w:p>
  </w:footnote>
  <w:footnote w:id="24">
    <w:p w14:paraId="38B22481" w14:textId="77777777" w:rsidR="008D1756" w:rsidRPr="00DA3001" w:rsidRDefault="008D1756" w:rsidP="008D1756">
      <w:pPr>
        <w:pStyle w:val="FootnoteText"/>
      </w:pPr>
      <w:r>
        <w:rPr>
          <w:rStyle w:val="FootnoteReference"/>
        </w:rPr>
        <w:footnoteRef/>
      </w:r>
      <w:r>
        <w:t xml:space="preserve"> R. Broadway, </w:t>
      </w:r>
      <w:r>
        <w:rPr>
          <w:i/>
          <w:iCs/>
        </w:rPr>
        <w:t>Ruth Broadway</w:t>
      </w:r>
      <w:r>
        <w:t xml:space="preserve">, </w:t>
      </w:r>
      <w:hyperlink r:id="rId5" w:history="1">
        <w:r w:rsidRPr="00D9333C">
          <w:rPr>
            <w:rStyle w:val="Hyperlink"/>
          </w:rPr>
          <w:t>https://www.ruthbroadway.com/</w:t>
        </w:r>
      </w:hyperlink>
      <w:r>
        <w:t xml:space="preserve"> [Accessed 30</w:t>
      </w:r>
      <w:r w:rsidRPr="00DA3001">
        <w:rPr>
          <w:vertAlign w:val="superscript"/>
        </w:rPr>
        <w:t>th</w:t>
      </w:r>
      <w:r>
        <w:t xml:space="preserve"> March 2026]. </w:t>
      </w:r>
    </w:p>
  </w:footnote>
  <w:footnote w:id="25">
    <w:p w14:paraId="252F4DF2" w14:textId="77777777" w:rsidR="008D1756" w:rsidRPr="00712BE6" w:rsidRDefault="008D1756" w:rsidP="008D1756">
      <w:pPr>
        <w:pStyle w:val="FootnoteText"/>
      </w:pPr>
      <w:r>
        <w:rPr>
          <w:rStyle w:val="FootnoteReference"/>
        </w:rPr>
        <w:footnoteRef/>
      </w:r>
      <w:r>
        <w:t xml:space="preserve"> J.J. Campbell </w:t>
      </w:r>
      <w:r>
        <w:rPr>
          <w:i/>
          <w:iCs/>
        </w:rPr>
        <w:t>et al.</w:t>
      </w:r>
      <w:r>
        <w:t xml:space="preserve">, A Usability Analysis, pp.118-123. </w:t>
      </w:r>
    </w:p>
  </w:footnote>
  <w:footnote w:id="26">
    <w:p w14:paraId="684C74C6" w14:textId="3D4A8FEE" w:rsidR="00DA3001" w:rsidRPr="00DA3001" w:rsidRDefault="00DA3001">
      <w:pPr>
        <w:pStyle w:val="FootnoteText"/>
      </w:pPr>
      <w:r>
        <w:rPr>
          <w:rStyle w:val="FootnoteReference"/>
        </w:rPr>
        <w:footnoteRef/>
      </w:r>
      <w:r>
        <w:t xml:space="preserve"> </w:t>
      </w:r>
      <w:r>
        <w:t xml:space="preserve">University of Exeter, </w:t>
      </w:r>
      <w:r>
        <w:rPr>
          <w:i/>
          <w:iCs/>
        </w:rPr>
        <w:t>Patchwork Object</w:t>
      </w:r>
      <w:r>
        <w:rPr>
          <w:i/>
          <w:iCs/>
        </w:rPr>
        <w:t>:</w:t>
      </w:r>
      <w:r>
        <w:rPr>
          <w:i/>
          <w:iCs/>
        </w:rPr>
        <w:t xml:space="preserve"> A Woman’s Work: About,</w:t>
      </w:r>
      <w:r>
        <w:t xml:space="preserve"> </w:t>
      </w:r>
      <w:hyperlink r:id="rId6" w:history="1">
        <w:r w:rsidRPr="00D9333C">
          <w:rPr>
            <w:rStyle w:val="Hyperlink"/>
          </w:rPr>
          <w:t>https://artfiction.exeter.ac.uk/archive/s/patchwork/page/about</w:t>
        </w:r>
      </w:hyperlink>
      <w:r>
        <w:t xml:space="preserve"> [Accessed 25th March 2026]. </w:t>
      </w:r>
    </w:p>
  </w:footnote>
  <w:footnote w:id="27">
    <w:p w14:paraId="61AEA296" w14:textId="6CA36AE0" w:rsidR="003C0E06" w:rsidRPr="003C0E06" w:rsidRDefault="003C0E06">
      <w:pPr>
        <w:pStyle w:val="FootnoteText"/>
        <w:rPr>
          <w:b/>
          <w:bCs/>
        </w:rPr>
      </w:pPr>
      <w:r>
        <w:rPr>
          <w:rStyle w:val="FootnoteReference"/>
        </w:rPr>
        <w:footnoteRef/>
      </w:r>
      <w:r>
        <w:t xml:space="preserve"> University of Exeter, </w:t>
      </w:r>
      <w:r>
        <w:rPr>
          <w:i/>
          <w:iCs/>
        </w:rPr>
        <w:t xml:space="preserve">Patchwork Object: A Woman’s Work: Locations., </w:t>
      </w:r>
      <w:hyperlink r:id="rId7" w:history="1">
        <w:r w:rsidRPr="003C0E06">
          <w:rPr>
            <w:rStyle w:val="Hyperlink"/>
          </w:rPr>
          <w:t>https://artfiction.exeter.ac.uk/archive/s/patchwork/page/locations</w:t>
        </w:r>
      </w:hyperlink>
      <w:r>
        <w:rPr>
          <w:i/>
          <w:iCs/>
        </w:rPr>
        <w:t xml:space="preserve"> </w:t>
      </w:r>
      <w:r>
        <w:t>[Accessed 25th March 2026].</w:t>
      </w:r>
    </w:p>
  </w:footnote>
  <w:footnote w:id="28">
    <w:p w14:paraId="50C6A22C" w14:textId="10DAAF74" w:rsidR="00A1393B" w:rsidRPr="00A1393B" w:rsidRDefault="00A1393B">
      <w:pPr>
        <w:pStyle w:val="FootnoteText"/>
      </w:pPr>
      <w:r>
        <w:rPr>
          <w:rStyle w:val="FootnoteReference"/>
        </w:rPr>
        <w:footnoteRef/>
      </w:r>
      <w:r>
        <w:t xml:space="preserve"> S. Popelka, L. Henman, T. Reznik, M. </w:t>
      </w:r>
      <w:proofErr w:type="spellStart"/>
      <w:r>
        <w:t>Pariloova</w:t>
      </w:r>
      <w:proofErr w:type="spellEnd"/>
      <w:r>
        <w:t xml:space="preserve">, K. Jedlicka., User evaluation of map= based visual analytical tools, </w:t>
      </w:r>
      <w:r>
        <w:rPr>
          <w:i/>
          <w:iCs/>
        </w:rPr>
        <w:t>International Journal of Geo- Information</w:t>
      </w:r>
      <w:r>
        <w:t>, 8:8, (Basel, 2019), pp.2-5.</w:t>
      </w:r>
    </w:p>
  </w:footnote>
  <w:footnote w:id="29">
    <w:p w14:paraId="052DD6F1" w14:textId="217AA3EB" w:rsidR="000C595C" w:rsidRPr="000C595C" w:rsidRDefault="000C595C">
      <w:pPr>
        <w:pStyle w:val="FootnoteText"/>
      </w:pPr>
      <w:r>
        <w:rPr>
          <w:rStyle w:val="FootnoteReference"/>
        </w:rPr>
        <w:footnoteRef/>
      </w:r>
      <w:r>
        <w:t xml:space="preserve"> </w:t>
      </w:r>
      <w:r w:rsidR="00A1393B">
        <w:t>Patchwork Object</w:t>
      </w:r>
      <w:r>
        <w:t xml:space="preserve">., </w:t>
      </w:r>
      <w:r>
        <w:rPr>
          <w:i/>
          <w:iCs/>
        </w:rPr>
        <w:t>About</w:t>
      </w:r>
    </w:p>
  </w:footnote>
  <w:footnote w:id="30">
    <w:p w14:paraId="79E52607" w14:textId="07695BB2" w:rsidR="00DA3001" w:rsidRPr="00DA3001" w:rsidRDefault="00DA3001">
      <w:pPr>
        <w:pStyle w:val="FootnoteText"/>
      </w:pPr>
      <w:r>
        <w:rPr>
          <w:rStyle w:val="FootnoteReference"/>
        </w:rPr>
        <w:footnoteRef/>
      </w:r>
      <w:r>
        <w:t xml:space="preserve"> </w:t>
      </w:r>
      <w:r>
        <w:t>The National Gallery</w:t>
      </w:r>
      <w:r w:rsidR="003C0E06">
        <w:t xml:space="preserve"> Reframed</w:t>
      </w:r>
      <w:r>
        <w:t xml:space="preserve">., </w:t>
      </w:r>
      <w:r>
        <w:rPr>
          <w:i/>
          <w:iCs/>
        </w:rPr>
        <w:t>Francois Millet: A Hidden Gem</w:t>
      </w:r>
      <w:r>
        <w:rPr>
          <w:i/>
          <w:iCs/>
        </w:rPr>
        <w:t>,</w:t>
      </w:r>
      <w:r w:rsidR="003C0E06" w:rsidRPr="003C0E06">
        <w:t xml:space="preserve"> </w:t>
      </w:r>
      <w:hyperlink r:id="rId8" w:history="1">
        <w:r w:rsidR="003C0E06" w:rsidRPr="003C0E06">
          <w:rPr>
            <w:rStyle w:val="Hyperlink"/>
          </w:rPr>
          <w:t>https://artsandculture.google.com/story/HwXxtp1ZIPtEsg</w:t>
        </w:r>
      </w:hyperlink>
      <w:r w:rsidR="003C0E06">
        <w:rPr>
          <w:i/>
          <w:iCs/>
        </w:rPr>
        <w:t xml:space="preserve"> </w:t>
      </w:r>
      <w:r>
        <w:rPr>
          <w:i/>
          <w:iCs/>
        </w:rPr>
        <w:t xml:space="preserve"> </w:t>
      </w:r>
      <w:r>
        <w:t>[Accessed, 4</w:t>
      </w:r>
      <w:r w:rsidRPr="00DA3001">
        <w:rPr>
          <w:vertAlign w:val="superscript"/>
        </w:rPr>
        <w:t>th</w:t>
      </w:r>
      <w:r>
        <w:t xml:space="preserve"> April 2026]. </w:t>
      </w:r>
    </w:p>
  </w:footnote>
  <w:footnote w:id="31">
    <w:p w14:paraId="5F9DEC14" w14:textId="428D975C" w:rsidR="00A92B80" w:rsidRPr="00A92B80" w:rsidRDefault="00A92B80">
      <w:pPr>
        <w:pStyle w:val="FootnoteText"/>
      </w:pPr>
      <w:r>
        <w:rPr>
          <w:rStyle w:val="FootnoteReference"/>
        </w:rPr>
        <w:footnoteRef/>
      </w:r>
      <w:r>
        <w:t xml:space="preserve"> The New York Times, </w:t>
      </w:r>
      <w:r>
        <w:rPr>
          <w:i/>
          <w:iCs/>
        </w:rPr>
        <w:t>Wordle</w:t>
      </w:r>
      <w:r>
        <w:t xml:space="preserve">, </w:t>
      </w:r>
      <w:hyperlink r:id="rId9" w:history="1">
        <w:r w:rsidRPr="00D9333C">
          <w:rPr>
            <w:rStyle w:val="Hyperlink"/>
          </w:rPr>
          <w:t>https://www.nytimes.com/games/wordle/index.html</w:t>
        </w:r>
      </w:hyperlink>
      <w:r>
        <w:t xml:space="preserve"> [Accessed 2nd April 2026].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74C2010"/>
    <w:multiLevelType w:val="hybridMultilevel"/>
    <w:tmpl w:val="056AEF34"/>
    <w:lvl w:ilvl="0" w:tplc="B8CABA70">
      <w:start w:val="1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04994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6C46"/>
    <w:rsid w:val="000073E2"/>
    <w:rsid w:val="0000774F"/>
    <w:rsid w:val="00030EDB"/>
    <w:rsid w:val="00041AB7"/>
    <w:rsid w:val="00045681"/>
    <w:rsid w:val="00047095"/>
    <w:rsid w:val="0006225D"/>
    <w:rsid w:val="00064099"/>
    <w:rsid w:val="0008350E"/>
    <w:rsid w:val="00086BE3"/>
    <w:rsid w:val="00093609"/>
    <w:rsid w:val="000C595C"/>
    <w:rsid w:val="000E2880"/>
    <w:rsid w:val="00103711"/>
    <w:rsid w:val="001177CB"/>
    <w:rsid w:val="0014711B"/>
    <w:rsid w:val="001847E2"/>
    <w:rsid w:val="001C7E7E"/>
    <w:rsid w:val="001E7543"/>
    <w:rsid w:val="0020161D"/>
    <w:rsid w:val="00274F9D"/>
    <w:rsid w:val="0028337B"/>
    <w:rsid w:val="002E1DC1"/>
    <w:rsid w:val="002F4A01"/>
    <w:rsid w:val="00302A4B"/>
    <w:rsid w:val="00305BAB"/>
    <w:rsid w:val="00346624"/>
    <w:rsid w:val="0035769B"/>
    <w:rsid w:val="00371C13"/>
    <w:rsid w:val="003B4E17"/>
    <w:rsid w:val="003C0E06"/>
    <w:rsid w:val="003E1AB6"/>
    <w:rsid w:val="003F1C96"/>
    <w:rsid w:val="004035D8"/>
    <w:rsid w:val="004153E0"/>
    <w:rsid w:val="00417C73"/>
    <w:rsid w:val="004209C8"/>
    <w:rsid w:val="00436348"/>
    <w:rsid w:val="00440E88"/>
    <w:rsid w:val="00443C16"/>
    <w:rsid w:val="00457BF6"/>
    <w:rsid w:val="00463C19"/>
    <w:rsid w:val="0047757D"/>
    <w:rsid w:val="004849BE"/>
    <w:rsid w:val="004E2ED3"/>
    <w:rsid w:val="004F58E4"/>
    <w:rsid w:val="004F7E3D"/>
    <w:rsid w:val="00511FC3"/>
    <w:rsid w:val="00577DB6"/>
    <w:rsid w:val="00590301"/>
    <w:rsid w:val="00591339"/>
    <w:rsid w:val="00596DD3"/>
    <w:rsid w:val="005A0B34"/>
    <w:rsid w:val="005C151A"/>
    <w:rsid w:val="005D2DDC"/>
    <w:rsid w:val="005D5778"/>
    <w:rsid w:val="005E4ADE"/>
    <w:rsid w:val="005F3743"/>
    <w:rsid w:val="005F51A3"/>
    <w:rsid w:val="00600726"/>
    <w:rsid w:val="00614478"/>
    <w:rsid w:val="00655638"/>
    <w:rsid w:val="0065759E"/>
    <w:rsid w:val="00685523"/>
    <w:rsid w:val="006D2912"/>
    <w:rsid w:val="006E754F"/>
    <w:rsid w:val="006F6C46"/>
    <w:rsid w:val="00712BE6"/>
    <w:rsid w:val="00740B7B"/>
    <w:rsid w:val="00752515"/>
    <w:rsid w:val="00760E94"/>
    <w:rsid w:val="00765188"/>
    <w:rsid w:val="00765BE6"/>
    <w:rsid w:val="00767699"/>
    <w:rsid w:val="00774548"/>
    <w:rsid w:val="00776AD9"/>
    <w:rsid w:val="007818AB"/>
    <w:rsid w:val="0078240B"/>
    <w:rsid w:val="007A0FD8"/>
    <w:rsid w:val="007A68E9"/>
    <w:rsid w:val="007B59C1"/>
    <w:rsid w:val="007D1378"/>
    <w:rsid w:val="007D3E10"/>
    <w:rsid w:val="007D550E"/>
    <w:rsid w:val="007E607D"/>
    <w:rsid w:val="007F09BC"/>
    <w:rsid w:val="00803F49"/>
    <w:rsid w:val="008045EC"/>
    <w:rsid w:val="00804C66"/>
    <w:rsid w:val="008129F8"/>
    <w:rsid w:val="00815808"/>
    <w:rsid w:val="008158E8"/>
    <w:rsid w:val="0084116A"/>
    <w:rsid w:val="00854720"/>
    <w:rsid w:val="008936EE"/>
    <w:rsid w:val="008D021D"/>
    <w:rsid w:val="008D1756"/>
    <w:rsid w:val="008D7D9B"/>
    <w:rsid w:val="008F40C4"/>
    <w:rsid w:val="00904BE6"/>
    <w:rsid w:val="00925A68"/>
    <w:rsid w:val="0094301C"/>
    <w:rsid w:val="009460A0"/>
    <w:rsid w:val="009546DA"/>
    <w:rsid w:val="009623E6"/>
    <w:rsid w:val="00967D1D"/>
    <w:rsid w:val="00977CBB"/>
    <w:rsid w:val="0098325D"/>
    <w:rsid w:val="00986581"/>
    <w:rsid w:val="00990FA9"/>
    <w:rsid w:val="009B76F1"/>
    <w:rsid w:val="009D50DC"/>
    <w:rsid w:val="009E3B3F"/>
    <w:rsid w:val="009F3135"/>
    <w:rsid w:val="009F6B13"/>
    <w:rsid w:val="00A00274"/>
    <w:rsid w:val="00A1393B"/>
    <w:rsid w:val="00A153BC"/>
    <w:rsid w:val="00A310E8"/>
    <w:rsid w:val="00A377FD"/>
    <w:rsid w:val="00A42176"/>
    <w:rsid w:val="00A63868"/>
    <w:rsid w:val="00A71C2D"/>
    <w:rsid w:val="00A83570"/>
    <w:rsid w:val="00A92B80"/>
    <w:rsid w:val="00AA21E1"/>
    <w:rsid w:val="00AB1A2B"/>
    <w:rsid w:val="00AD6968"/>
    <w:rsid w:val="00AE0954"/>
    <w:rsid w:val="00AE0B6F"/>
    <w:rsid w:val="00AE658F"/>
    <w:rsid w:val="00B11B78"/>
    <w:rsid w:val="00B1624B"/>
    <w:rsid w:val="00B30B3A"/>
    <w:rsid w:val="00B30E33"/>
    <w:rsid w:val="00B316B6"/>
    <w:rsid w:val="00B34EE4"/>
    <w:rsid w:val="00B3675C"/>
    <w:rsid w:val="00B51FEF"/>
    <w:rsid w:val="00B600BC"/>
    <w:rsid w:val="00B60845"/>
    <w:rsid w:val="00B66638"/>
    <w:rsid w:val="00BC6BD1"/>
    <w:rsid w:val="00BD32B1"/>
    <w:rsid w:val="00BD4B95"/>
    <w:rsid w:val="00BE3FAE"/>
    <w:rsid w:val="00C014DD"/>
    <w:rsid w:val="00C434FA"/>
    <w:rsid w:val="00C468E3"/>
    <w:rsid w:val="00C5403E"/>
    <w:rsid w:val="00C55BBC"/>
    <w:rsid w:val="00C70FEB"/>
    <w:rsid w:val="00C76C25"/>
    <w:rsid w:val="00C84C43"/>
    <w:rsid w:val="00CA5C0D"/>
    <w:rsid w:val="00D11489"/>
    <w:rsid w:val="00D54DEB"/>
    <w:rsid w:val="00D75F29"/>
    <w:rsid w:val="00D76EC4"/>
    <w:rsid w:val="00D8071F"/>
    <w:rsid w:val="00DA0EAF"/>
    <w:rsid w:val="00DA3001"/>
    <w:rsid w:val="00DE75BC"/>
    <w:rsid w:val="00E004B3"/>
    <w:rsid w:val="00E32BF2"/>
    <w:rsid w:val="00E379B7"/>
    <w:rsid w:val="00E749C1"/>
    <w:rsid w:val="00E76321"/>
    <w:rsid w:val="00EA239F"/>
    <w:rsid w:val="00EC3D2A"/>
    <w:rsid w:val="00F02496"/>
    <w:rsid w:val="00F06EA9"/>
    <w:rsid w:val="00F210E8"/>
    <w:rsid w:val="00F24203"/>
    <w:rsid w:val="00F41F18"/>
    <w:rsid w:val="00F51ECA"/>
    <w:rsid w:val="00F674AB"/>
    <w:rsid w:val="00F6762D"/>
    <w:rsid w:val="00F77325"/>
    <w:rsid w:val="00F863EB"/>
    <w:rsid w:val="00FA32F7"/>
    <w:rsid w:val="00FA6181"/>
    <w:rsid w:val="00FA72A9"/>
    <w:rsid w:val="00FB10DB"/>
    <w:rsid w:val="00FC0B06"/>
    <w:rsid w:val="00FE199B"/>
    <w:rsid w:val="00FF6B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0254AC"/>
  <w15:chartTrackingRefBased/>
  <w15:docId w15:val="{91666ED1-E22C-C74D-9EED-D964170C8A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6C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F6C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F6C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6C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6C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6C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6C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6C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6C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6C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F6C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F6C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6C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6C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6C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6C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6C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6C46"/>
    <w:rPr>
      <w:rFonts w:eastAsiaTheme="majorEastAsia" w:cstheme="majorBidi"/>
      <w:color w:val="272727" w:themeColor="text1" w:themeTint="D8"/>
    </w:rPr>
  </w:style>
  <w:style w:type="paragraph" w:styleId="Title">
    <w:name w:val="Title"/>
    <w:basedOn w:val="Normal"/>
    <w:next w:val="Normal"/>
    <w:link w:val="TitleChar"/>
    <w:uiPriority w:val="10"/>
    <w:qFormat/>
    <w:rsid w:val="006F6C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6C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6C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6C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6C46"/>
    <w:pPr>
      <w:spacing w:before="160"/>
      <w:jc w:val="center"/>
    </w:pPr>
    <w:rPr>
      <w:i/>
      <w:iCs/>
      <w:color w:val="404040" w:themeColor="text1" w:themeTint="BF"/>
    </w:rPr>
  </w:style>
  <w:style w:type="character" w:customStyle="1" w:styleId="QuoteChar">
    <w:name w:val="Quote Char"/>
    <w:basedOn w:val="DefaultParagraphFont"/>
    <w:link w:val="Quote"/>
    <w:uiPriority w:val="29"/>
    <w:rsid w:val="006F6C46"/>
    <w:rPr>
      <w:i/>
      <w:iCs/>
      <w:color w:val="404040" w:themeColor="text1" w:themeTint="BF"/>
    </w:rPr>
  </w:style>
  <w:style w:type="paragraph" w:styleId="ListParagraph">
    <w:name w:val="List Paragraph"/>
    <w:basedOn w:val="Normal"/>
    <w:uiPriority w:val="34"/>
    <w:qFormat/>
    <w:rsid w:val="006F6C46"/>
    <w:pPr>
      <w:ind w:left="720"/>
      <w:contextualSpacing/>
    </w:pPr>
  </w:style>
  <w:style w:type="character" w:styleId="IntenseEmphasis">
    <w:name w:val="Intense Emphasis"/>
    <w:basedOn w:val="DefaultParagraphFont"/>
    <w:uiPriority w:val="21"/>
    <w:qFormat/>
    <w:rsid w:val="006F6C46"/>
    <w:rPr>
      <w:i/>
      <w:iCs/>
      <w:color w:val="0F4761" w:themeColor="accent1" w:themeShade="BF"/>
    </w:rPr>
  </w:style>
  <w:style w:type="paragraph" w:styleId="IntenseQuote">
    <w:name w:val="Intense Quote"/>
    <w:basedOn w:val="Normal"/>
    <w:next w:val="Normal"/>
    <w:link w:val="IntenseQuoteChar"/>
    <w:uiPriority w:val="30"/>
    <w:qFormat/>
    <w:rsid w:val="006F6C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6C46"/>
    <w:rPr>
      <w:i/>
      <w:iCs/>
      <w:color w:val="0F4761" w:themeColor="accent1" w:themeShade="BF"/>
    </w:rPr>
  </w:style>
  <w:style w:type="character" w:styleId="IntenseReference">
    <w:name w:val="Intense Reference"/>
    <w:basedOn w:val="DefaultParagraphFont"/>
    <w:uiPriority w:val="32"/>
    <w:qFormat/>
    <w:rsid w:val="006F6C46"/>
    <w:rPr>
      <w:b/>
      <w:bCs/>
      <w:smallCaps/>
      <w:color w:val="0F4761" w:themeColor="accent1" w:themeShade="BF"/>
      <w:spacing w:val="5"/>
    </w:rPr>
  </w:style>
  <w:style w:type="paragraph" w:styleId="FootnoteText">
    <w:name w:val="footnote text"/>
    <w:basedOn w:val="Normal"/>
    <w:link w:val="FootnoteTextChar"/>
    <w:uiPriority w:val="99"/>
    <w:unhideWhenUsed/>
    <w:rsid w:val="0000774F"/>
    <w:pPr>
      <w:spacing w:after="0" w:line="240" w:lineRule="auto"/>
    </w:pPr>
    <w:rPr>
      <w:sz w:val="20"/>
      <w:szCs w:val="20"/>
    </w:rPr>
  </w:style>
  <w:style w:type="character" w:customStyle="1" w:styleId="FootnoteTextChar">
    <w:name w:val="Footnote Text Char"/>
    <w:basedOn w:val="DefaultParagraphFont"/>
    <w:link w:val="FootnoteText"/>
    <w:uiPriority w:val="99"/>
    <w:rsid w:val="0000774F"/>
    <w:rPr>
      <w:sz w:val="20"/>
      <w:szCs w:val="20"/>
    </w:rPr>
  </w:style>
  <w:style w:type="character" w:styleId="FootnoteReference">
    <w:name w:val="footnote reference"/>
    <w:basedOn w:val="DefaultParagraphFont"/>
    <w:uiPriority w:val="99"/>
    <w:semiHidden/>
    <w:unhideWhenUsed/>
    <w:rsid w:val="0000774F"/>
    <w:rPr>
      <w:vertAlign w:val="superscript"/>
    </w:rPr>
  </w:style>
  <w:style w:type="character" w:styleId="Hyperlink">
    <w:name w:val="Hyperlink"/>
    <w:basedOn w:val="DefaultParagraphFont"/>
    <w:uiPriority w:val="99"/>
    <w:unhideWhenUsed/>
    <w:rsid w:val="0000774F"/>
    <w:rPr>
      <w:color w:val="467886" w:themeColor="hyperlink"/>
      <w:u w:val="single"/>
    </w:rPr>
  </w:style>
  <w:style w:type="character" w:styleId="UnresolvedMention">
    <w:name w:val="Unresolved Mention"/>
    <w:basedOn w:val="DefaultParagraphFont"/>
    <w:uiPriority w:val="99"/>
    <w:semiHidden/>
    <w:unhideWhenUsed/>
    <w:rsid w:val="0000774F"/>
    <w:rPr>
      <w:color w:val="605E5C"/>
      <w:shd w:val="clear" w:color="auto" w:fill="E1DFDD"/>
    </w:rPr>
  </w:style>
  <w:style w:type="paragraph" w:styleId="NormalWeb">
    <w:name w:val="Normal (Web)"/>
    <w:basedOn w:val="Normal"/>
    <w:uiPriority w:val="99"/>
    <w:semiHidden/>
    <w:unhideWhenUsed/>
    <w:rsid w:val="0028337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AD6968"/>
    <w:rPr>
      <w:b/>
      <w:bCs/>
    </w:rPr>
  </w:style>
  <w:style w:type="character" w:styleId="Emphasis">
    <w:name w:val="Emphasis"/>
    <w:basedOn w:val="DefaultParagraphFont"/>
    <w:uiPriority w:val="20"/>
    <w:qFormat/>
    <w:rsid w:val="00AD696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artfiction.exeter.ac.uk/archive/s/patchwork/page/about" TargetMode="External"/><Relationship Id="rId21" Type="http://schemas.openxmlformats.org/officeDocument/2006/relationships/image" Target="media/image14.png"/><Relationship Id="rId34" Type="http://schemas.openxmlformats.org/officeDocument/2006/relationships/hyperlink" Target="https://artfiction.exeter.ac.uk/archive/s/patchwork/page/about" TargetMode="External"/><Relationship Id="rId42" Type="http://schemas.openxmlformats.org/officeDocument/2006/relationships/hyperlink" Target="https://www.nationalgallery.org.uk/" TargetMode="External"/><Relationship Id="rId47" Type="http://schemas.openxmlformats.org/officeDocument/2006/relationships/hyperlink" Target="https://artfiction.exeter.ac.uk/archive/s/patchwork/page/about" TargetMode="External"/><Relationship Id="rId50" Type="http://schemas.openxmlformats.org/officeDocument/2006/relationships/hyperlink" Target="https://artfiction.exeter.ac.uk/" TargetMode="External"/><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artsandculture.google.com/story/HwXxtp1ZIPtEsg" TargetMode="External"/><Relationship Id="rId37" Type="http://schemas.openxmlformats.org/officeDocument/2006/relationships/hyperlink" Target="https://artfiction.exeter.ac.uk/archive/s/patchwork/page/about" TargetMode="External"/><Relationship Id="rId40" Type="http://schemas.openxmlformats.org/officeDocument/2006/relationships/hyperlink" Target="https://www.vam.ac.uk/?srsltid=AfmBOooVwcZx3CL4xe4rxrsLXu5PmGcOXrkm6ijI3wezlWHM87uBKgQJ" TargetMode="External"/><Relationship Id="rId45" Type="http://schemas.openxmlformats.org/officeDocument/2006/relationships/hyperlink" Target="https://artfiction.exeter.ac.uk/archive/s/patchwork/item/4188#lg=1&amp;slide=0" TargetMode="External"/><Relationship Id="rId53" Type="http://schemas.openxmlformats.org/officeDocument/2006/relationships/hyperlink" Target="https://www.nytimes.com/games/wordle/index.html" TargetMode="Externa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ruthbroadway.com/" TargetMode="External"/><Relationship Id="rId44" Type="http://schemas.openxmlformats.org/officeDocument/2006/relationships/hyperlink" Target="https://artfiction.exeter.ac.uk/archive/s/patchwork/page/womens-work" TargetMode="External"/><Relationship Id="rId52" Type="http://schemas.openxmlformats.org/officeDocument/2006/relationships/hyperlink" Target="https://artsandculture.google.com/story/HwXxtp1ZIPtEs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s://www-jstor-org.uwtsd.idm.oclc.org/stable/24965293?sid=primo&amp;seq=1" TargetMode="External"/><Relationship Id="rId35" Type="http://schemas.openxmlformats.org/officeDocument/2006/relationships/hyperlink" Target="https://artfiction.exeter.ac.uk/archive/s/patchwork/item?item_set_id%5B%5D=4048&amp;sort_by=title&amp;sort_order=asc" TargetMode="External"/><Relationship Id="rId43" Type="http://schemas.openxmlformats.org/officeDocument/2006/relationships/hyperlink" Target="https://artsandculture.google.com/color?project=the-national-gallery-london-art-camera&amp;col=RGB_907719" TargetMode="External"/><Relationship Id="rId48" Type="http://schemas.openxmlformats.org/officeDocument/2006/relationships/hyperlink" Target="https://makesouthwest.org.uk/all-activity/theartoffiction" TargetMode="External"/><Relationship Id="rId8" Type="http://schemas.openxmlformats.org/officeDocument/2006/relationships/image" Target="media/image1.png"/><Relationship Id="rId51" Type="http://schemas.openxmlformats.org/officeDocument/2006/relationships/hyperlink" Target="https://artfiction.exeter.ac.uk/archive/s/patchwork/page/locations"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nytimes.com/games/wordle/index.html" TargetMode="External"/><Relationship Id="rId38" Type="http://schemas.openxmlformats.org/officeDocument/2006/relationships/hyperlink" Target="https://artfiction.exeter.ac.uk/archive/s/patchwork/page/about" TargetMode="External"/><Relationship Id="rId46" Type="http://schemas.openxmlformats.org/officeDocument/2006/relationships/hyperlink" Target="https://artfiction.exeter.ac.uk/archive/s/patchwork/item?item_set_id%5B%5D=4048&amp;sort_by=title&amp;sort_order=asc" TargetMode="External"/><Relationship Id="rId20" Type="http://schemas.openxmlformats.org/officeDocument/2006/relationships/image" Target="media/image13.png"/><Relationship Id="rId41" Type="http://schemas.openxmlformats.org/officeDocument/2006/relationships/hyperlink" Target="https://www.tate.org.uk/"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artfiction.exeter.ac.uk/archive/s/patchwork/page/locations" TargetMode="External"/><Relationship Id="rId49" Type="http://schemas.openxmlformats.org/officeDocument/2006/relationships/hyperlink" Target="https://www.ruthbroadway.com/"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artsandculture.google.com/story/HwXxtp1ZIPtEsg" TargetMode="External"/><Relationship Id="rId3" Type="http://schemas.openxmlformats.org/officeDocument/2006/relationships/hyperlink" Target="https://artsandculture.google.com/color?project=the-national-gallery-london-art-camera&amp;col=RGB_907719" TargetMode="External"/><Relationship Id="rId7" Type="http://schemas.openxmlformats.org/officeDocument/2006/relationships/hyperlink" Target="https://artfiction.exeter.ac.uk/archive/s/patchwork/page/locations" TargetMode="External"/><Relationship Id="rId2" Type="http://schemas.openxmlformats.org/officeDocument/2006/relationships/hyperlink" Target="https://artfiction.exeter.ac.uk/archive/s/patchwork/page/about" TargetMode="External"/><Relationship Id="rId1" Type="http://schemas.openxmlformats.org/officeDocument/2006/relationships/hyperlink" Target="https://www-jstor-org.uwtsd.idm.oclc.org/stable/24965293?sid=primo&amp;seq=1" TargetMode="External"/><Relationship Id="rId6" Type="http://schemas.openxmlformats.org/officeDocument/2006/relationships/hyperlink" Target="https://artfiction.exeter.ac.uk/archive/s/patchwork/page/about" TargetMode="External"/><Relationship Id="rId5" Type="http://schemas.openxmlformats.org/officeDocument/2006/relationships/hyperlink" Target="https://www.ruthbroadway.com/" TargetMode="External"/><Relationship Id="rId4" Type="http://schemas.openxmlformats.org/officeDocument/2006/relationships/hyperlink" Target="https://artfiction.exeter.ac.uk/archive/s/patchwork/item?item_set_id%5B%5D=4048&amp;sort_by=title&amp;sort_order=asc" TargetMode="External"/><Relationship Id="rId9" Type="http://schemas.openxmlformats.org/officeDocument/2006/relationships/hyperlink" Target="https://www.nytimes.com/games/wordle/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E8B67EB0-6A3A-CE48-AF17-051757B150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17</Pages>
  <Words>3902</Words>
  <Characters>22246</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Tamsin Meadows (2412598)</dc:creator>
  <cp:keywords/>
  <dc:description/>
  <cp:lastModifiedBy>Tamsin Meadows (2412598)</cp:lastModifiedBy>
  <cp:revision>2</cp:revision>
  <dcterms:created xsi:type="dcterms:W3CDTF">2026-04-07T22:28:00Z</dcterms:created>
  <dcterms:modified xsi:type="dcterms:W3CDTF">2026-04-07T22:28:00Z</dcterms:modified>
</cp:coreProperties>
</file>