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32E87E4A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4E646398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70ADB314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19469F">
        <w:rPr>
          <w:rFonts w:ascii="Arial" w:hAnsi="Arial" w:cs="Arial"/>
          <w:sz w:val="28"/>
          <w:szCs w:val="28"/>
          <w:lang w:val="nl-NL"/>
        </w:rPr>
        <w:t xml:space="preserve"> Precious Omorotiowan </w:t>
      </w:r>
    </w:p>
    <w:p w14:paraId="00429E76" w14:textId="5C5BB87B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19469F">
        <w:rPr>
          <w:rFonts w:ascii="Arial" w:hAnsi="Arial" w:cs="Arial"/>
          <w:sz w:val="28"/>
          <w:szCs w:val="28"/>
          <w:lang w:val="nl-NL"/>
        </w:rPr>
        <w:t xml:space="preserve"> 2030735</w:t>
      </w:r>
    </w:p>
    <w:p w14:paraId="16C5D4A2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3E7B146F" w14:textId="4927172C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="00964925">
        <w:rPr>
          <w:rFonts w:ascii="Arial" w:hAnsi="Arial" w:cs="Arial"/>
          <w:sz w:val="28"/>
          <w:szCs w:val="28"/>
          <w:lang w:val="nl-NL"/>
        </w:rPr>
        <w:t xml:space="preserve">Independent Project </w:t>
      </w:r>
    </w:p>
    <w:p w14:paraId="12CBB668" w14:textId="306EAE34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964925">
        <w:rPr>
          <w:rFonts w:ascii="Arial" w:hAnsi="Arial" w:cs="Arial"/>
          <w:sz w:val="28"/>
          <w:szCs w:val="28"/>
        </w:rPr>
        <w:t xml:space="preserve"> B</w:t>
      </w:r>
      <w:r w:rsidR="00503C94">
        <w:rPr>
          <w:rFonts w:ascii="Arial" w:hAnsi="Arial" w:cs="Arial"/>
          <w:sz w:val="28"/>
          <w:szCs w:val="28"/>
        </w:rPr>
        <w:t>MHP</w:t>
      </w:r>
      <w:r w:rsidR="00997912">
        <w:rPr>
          <w:rFonts w:ascii="Arial" w:hAnsi="Arial" w:cs="Arial"/>
          <w:sz w:val="28"/>
          <w:szCs w:val="28"/>
        </w:rPr>
        <w:t>60</w:t>
      </w:r>
      <w:r w:rsidR="00CF1770">
        <w:rPr>
          <w:rFonts w:ascii="Arial" w:hAnsi="Arial" w:cs="Arial"/>
          <w:sz w:val="28"/>
          <w:szCs w:val="28"/>
        </w:rPr>
        <w:t>20</w:t>
      </w:r>
    </w:p>
    <w:p w14:paraId="2C2175CB" w14:textId="0B1EDDB0" w:rsidR="00ED1049" w:rsidRDefault="006D2642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Supervisor’s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CF1770">
        <w:rPr>
          <w:rFonts w:ascii="Arial" w:hAnsi="Arial" w:cs="Arial"/>
          <w:sz w:val="28"/>
          <w:szCs w:val="28"/>
        </w:rPr>
        <w:t xml:space="preserve"> </w:t>
      </w:r>
      <w:r w:rsidR="00BF796F">
        <w:rPr>
          <w:rFonts w:ascii="Arial" w:hAnsi="Arial" w:cs="Arial"/>
          <w:sz w:val="28"/>
          <w:szCs w:val="28"/>
        </w:rPr>
        <w:t xml:space="preserve">Bianca </w:t>
      </w:r>
      <w:proofErr w:type="spellStart"/>
      <w:r w:rsidR="005B0E5F">
        <w:rPr>
          <w:rFonts w:ascii="Arial" w:hAnsi="Arial" w:cs="Arial"/>
          <w:sz w:val="28"/>
          <w:szCs w:val="28"/>
        </w:rPr>
        <w:t>Sanf</w:t>
      </w:r>
      <w:r w:rsidR="009A36A1">
        <w:rPr>
          <w:rFonts w:ascii="Arial" w:hAnsi="Arial" w:cs="Arial"/>
          <w:sz w:val="28"/>
          <w:szCs w:val="28"/>
        </w:rPr>
        <w:t>ilippo</w:t>
      </w:r>
      <w:proofErr w:type="spellEnd"/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60FF05C" w14:textId="074DB426" w:rsidR="00CC0A8F" w:rsidRPr="00CC0A8F" w:rsidRDefault="00CC0A8F" w:rsidP="00C46111">
      <w:r w:rsidRPr="00CC0A8F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="00346FFA" w:rsidRPr="00EB6F36" w14:paraId="600B3A42" w14:textId="77777777" w:rsidTr="00EB6F36">
        <w:trPr>
          <w:trHeight w:val="2393"/>
          <w:jc w:val="center"/>
        </w:trPr>
        <w:tc>
          <w:tcPr>
            <w:tcW w:w="4534" w:type="dxa"/>
          </w:tcPr>
          <w:p w14:paraId="505098AA" w14:textId="4B04CC5A" w:rsidR="00EB6F36" w:rsidRDefault="004120E8" w:rsidP="00B67824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  <w:szCs w:val="24"/>
              </w:rPr>
              <w:lastRenderedPageBreak/>
              <w:drawing>
                <wp:anchor distT="0" distB="0" distL="114300" distR="114300" simplePos="0" relativeHeight="251660288" behindDoc="0" locked="0" layoutInCell="1" allowOverlap="1" wp14:anchorId="4B9DCE2D" wp14:editId="0ECA083D">
                  <wp:simplePos x="0" y="0"/>
                  <wp:positionH relativeFrom="column">
                    <wp:posOffset>128270</wp:posOffset>
                  </wp:positionH>
                  <wp:positionV relativeFrom="paragraph">
                    <wp:posOffset>281354</wp:posOffset>
                  </wp:positionV>
                  <wp:extent cx="2293620" cy="1749425"/>
                  <wp:effectExtent l="0" t="0" r="5080" b="3175"/>
                  <wp:wrapTopAndBottom/>
                  <wp:docPr id="60936646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09366464" name="Picture 609366464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93620" cy="1749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7C84B224" w14:textId="2562C518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 w:val="restart"/>
          </w:tcPr>
          <w:p w14:paraId="09B2FC2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 w:val="restart"/>
          </w:tcPr>
          <w:p w14:paraId="7FEA6BFB" w14:textId="140EA75A" w:rsidR="000C3BF7" w:rsidRPr="000C3BF7" w:rsidRDefault="0016403F" w:rsidP="000C3BF7">
            <w:pPr>
              <w:pStyle w:val="Heading1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Title and Aim</w:t>
            </w:r>
          </w:p>
          <w:p w14:paraId="47E4E2CC" w14:textId="1BB5C3A8" w:rsidR="00834449" w:rsidRDefault="00F37A50" w:rsidP="00B81EA3">
            <w:pPr>
              <w:ind w:left="720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0C3BF7" w:rsidRPr="00834449">
              <w:rPr>
                <w:rFonts w:ascii="Arial" w:hAnsi="Arial" w:cs="Arial"/>
                <w:b/>
                <w:bCs/>
              </w:rPr>
              <w:t xml:space="preserve">Title: </w:t>
            </w:r>
            <w:r w:rsidR="000608B6">
              <w:rPr>
                <w:rFonts w:ascii="Arial" w:hAnsi="Arial" w:cs="Arial"/>
              </w:rPr>
              <w:t xml:space="preserve">Communication Barriers in Maternity </w:t>
            </w:r>
            <w:r w:rsidR="00834449">
              <w:rPr>
                <w:rFonts w:ascii="Arial" w:hAnsi="Arial" w:cs="Arial"/>
              </w:rPr>
              <w:t>Care in the UK.</w:t>
            </w:r>
          </w:p>
          <w:p w14:paraId="7B7CDFDA" w14:textId="77777777" w:rsidR="00EB6F36" w:rsidRDefault="00834449" w:rsidP="00EB6F36">
            <w:pPr>
              <w:rPr>
                <w:rFonts w:ascii="Arial" w:hAnsi="Arial" w:cs="Arial"/>
              </w:rPr>
            </w:pPr>
            <w:r w:rsidRPr="00834449">
              <w:rPr>
                <w:rFonts w:ascii="Arial" w:hAnsi="Arial" w:cs="Arial"/>
                <w:b/>
                <w:bCs/>
              </w:rPr>
              <w:t>Aim:</w:t>
            </w:r>
            <w:r>
              <w:rPr>
                <w:rFonts w:ascii="Arial" w:hAnsi="Arial" w:cs="Arial"/>
              </w:rPr>
              <w:t xml:space="preserve"> To explore communication </w:t>
            </w:r>
            <w:r w:rsidR="00715F73">
              <w:rPr>
                <w:rFonts w:ascii="Arial" w:hAnsi="Arial" w:cs="Arial"/>
              </w:rPr>
              <w:t xml:space="preserve">problems in UK maternity services and how it effects mothers to be </w:t>
            </w:r>
            <w:r w:rsidR="008C60E9">
              <w:rPr>
                <w:rFonts w:ascii="Arial" w:hAnsi="Arial" w:cs="Arial"/>
              </w:rPr>
              <w:t xml:space="preserve">and babies </w:t>
            </w:r>
          </w:p>
          <w:p w14:paraId="1EF5BCB8" w14:textId="77777777" w:rsidR="00B81EA3" w:rsidRDefault="008C60E9" w:rsidP="00AA0BA7">
            <w:pPr>
              <w:rPr>
                <w:rFonts w:ascii="Arial" w:hAnsi="Arial" w:cs="Arial"/>
                <w:b/>
                <w:bCs/>
              </w:rPr>
            </w:pPr>
            <w:r w:rsidRPr="00544A4E">
              <w:rPr>
                <w:rFonts w:ascii="Arial" w:hAnsi="Arial" w:cs="Arial"/>
                <w:b/>
                <w:bCs/>
              </w:rPr>
              <w:t xml:space="preserve">Objectives: </w:t>
            </w:r>
          </w:p>
          <w:p w14:paraId="4C209C8C" w14:textId="77777777" w:rsidR="00B81EA3" w:rsidRPr="00B81EA3" w:rsidRDefault="00AA0BA7" w:rsidP="00AA0BA7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/>
                <w:bCs/>
              </w:rPr>
            </w:pPr>
            <w:r w:rsidRPr="00B81EA3">
              <w:rPr>
                <w:rFonts w:ascii="Arial" w:hAnsi="Arial" w:cs="Arial"/>
              </w:rPr>
              <w:t xml:space="preserve">Find communication barriers </w:t>
            </w:r>
          </w:p>
          <w:p w14:paraId="685B46CE" w14:textId="77777777" w:rsidR="00B81EA3" w:rsidRPr="00B81EA3" w:rsidRDefault="006A265D" w:rsidP="00AA0BA7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/>
                <w:bCs/>
              </w:rPr>
            </w:pPr>
            <w:r w:rsidRPr="00B81EA3">
              <w:rPr>
                <w:rFonts w:ascii="Arial" w:hAnsi="Arial" w:cs="Arial"/>
              </w:rPr>
              <w:t>Find</w:t>
            </w:r>
            <w:r w:rsidR="007F6815" w:rsidRPr="00B81EA3">
              <w:rPr>
                <w:rFonts w:ascii="Arial" w:hAnsi="Arial" w:cs="Arial"/>
              </w:rPr>
              <w:t xml:space="preserve"> common barriers </w:t>
            </w:r>
          </w:p>
          <w:p w14:paraId="1A9B18CC" w14:textId="77777777" w:rsidR="00B81EA3" w:rsidRPr="00B81EA3" w:rsidRDefault="000F1B5A" w:rsidP="00AA0BA7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/>
                <w:bCs/>
              </w:rPr>
            </w:pPr>
            <w:r w:rsidRPr="00B81EA3">
              <w:rPr>
                <w:rFonts w:ascii="Arial" w:hAnsi="Arial" w:cs="Arial"/>
              </w:rPr>
              <w:t xml:space="preserve">Investigate </w:t>
            </w:r>
            <w:r w:rsidR="00AD4AF1" w:rsidRPr="00B81EA3">
              <w:rPr>
                <w:rFonts w:ascii="Arial" w:hAnsi="Arial" w:cs="Arial"/>
              </w:rPr>
              <w:t xml:space="preserve">inequalities </w:t>
            </w:r>
            <w:r w:rsidR="00F72AAD" w:rsidRPr="00B81EA3">
              <w:rPr>
                <w:rFonts w:ascii="Arial" w:hAnsi="Arial" w:cs="Arial"/>
              </w:rPr>
              <w:t>for eth</w:t>
            </w:r>
            <w:r w:rsidR="00BB1717" w:rsidRPr="00B81EA3">
              <w:rPr>
                <w:rFonts w:ascii="Arial" w:hAnsi="Arial" w:cs="Arial"/>
              </w:rPr>
              <w:t xml:space="preserve">nic </w:t>
            </w:r>
            <w:r w:rsidR="0041680C" w:rsidRPr="00B81EA3">
              <w:rPr>
                <w:rFonts w:ascii="Arial" w:hAnsi="Arial" w:cs="Arial"/>
              </w:rPr>
              <w:t xml:space="preserve">minority women </w:t>
            </w:r>
          </w:p>
          <w:p w14:paraId="126F507C" w14:textId="77777777" w:rsidR="00B81EA3" w:rsidRPr="00B81EA3" w:rsidRDefault="005C0F93" w:rsidP="00AA0BA7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/>
                <w:bCs/>
              </w:rPr>
            </w:pPr>
            <w:r w:rsidRPr="00B81EA3">
              <w:rPr>
                <w:rFonts w:ascii="Arial" w:hAnsi="Arial" w:cs="Arial"/>
              </w:rPr>
              <w:t xml:space="preserve">Understand </w:t>
            </w:r>
            <w:r w:rsidR="006009BD" w:rsidRPr="00B81EA3">
              <w:rPr>
                <w:rFonts w:ascii="Arial" w:hAnsi="Arial" w:cs="Arial"/>
              </w:rPr>
              <w:t xml:space="preserve">why barriers </w:t>
            </w:r>
            <w:r w:rsidR="0041680C" w:rsidRPr="00B81EA3">
              <w:rPr>
                <w:rFonts w:ascii="Arial" w:hAnsi="Arial" w:cs="Arial"/>
              </w:rPr>
              <w:t>happen</w:t>
            </w:r>
          </w:p>
          <w:p w14:paraId="58E73E2B" w14:textId="77777777" w:rsidR="00B81EA3" w:rsidRPr="00B81EA3" w:rsidRDefault="005C0F93" w:rsidP="00AA0BA7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/>
                <w:bCs/>
              </w:rPr>
            </w:pPr>
            <w:r w:rsidRPr="00B81EA3">
              <w:rPr>
                <w:rFonts w:ascii="Arial" w:hAnsi="Arial" w:cs="Arial"/>
              </w:rPr>
              <w:t xml:space="preserve">Look at the effects </w:t>
            </w:r>
            <w:r w:rsidR="00544A4E" w:rsidRPr="00B81EA3">
              <w:rPr>
                <w:rFonts w:ascii="Arial" w:hAnsi="Arial" w:cs="Arial"/>
              </w:rPr>
              <w:t xml:space="preserve">on safety and care </w:t>
            </w:r>
          </w:p>
          <w:p w14:paraId="646D5584" w14:textId="36579476" w:rsidR="00544A4E" w:rsidRPr="00B81EA3" w:rsidRDefault="00544A4E" w:rsidP="00AA0BA7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/>
                <w:bCs/>
              </w:rPr>
            </w:pPr>
            <w:r w:rsidRPr="00B81EA3">
              <w:rPr>
                <w:rFonts w:ascii="Arial" w:hAnsi="Arial" w:cs="Arial"/>
              </w:rPr>
              <w:t xml:space="preserve">Suggest ways to improve communication </w:t>
            </w:r>
          </w:p>
        </w:tc>
        <w:tc>
          <w:tcPr>
            <w:tcW w:w="360" w:type="dxa"/>
            <w:vMerge w:val="restart"/>
          </w:tcPr>
          <w:p w14:paraId="51769EE4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Align w:val="center"/>
          </w:tcPr>
          <w:p w14:paraId="4EBA66EC" w14:textId="228CE01C" w:rsidR="00346FFA" w:rsidRPr="00EB6F36" w:rsidRDefault="00B472CC" w:rsidP="00EB6F36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drawing>
                <wp:anchor distT="0" distB="0" distL="114300" distR="114300" simplePos="0" relativeHeight="251661312" behindDoc="0" locked="0" layoutInCell="1" allowOverlap="1" wp14:anchorId="7A49D491" wp14:editId="1376E198">
                  <wp:simplePos x="0" y="0"/>
                  <wp:positionH relativeFrom="column">
                    <wp:posOffset>-12065</wp:posOffset>
                  </wp:positionH>
                  <wp:positionV relativeFrom="paragraph">
                    <wp:posOffset>-758825</wp:posOffset>
                  </wp:positionV>
                  <wp:extent cx="2766695" cy="1640840"/>
                  <wp:effectExtent l="0" t="0" r="0" b="0"/>
                  <wp:wrapTopAndBottom/>
                  <wp:docPr id="1450918987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50918987" name="Picture 1450918987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66695" cy="16408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346FFA" w:rsidRPr="00EB6F36" w14:paraId="6595EC5A" w14:textId="77777777" w:rsidTr="00EB6F36">
        <w:trPr>
          <w:trHeight w:val="272"/>
          <w:jc w:val="center"/>
        </w:trPr>
        <w:tc>
          <w:tcPr>
            <w:tcW w:w="4534" w:type="dxa"/>
          </w:tcPr>
          <w:p w14:paraId="29C6DD9B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4D303EC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</w:tcPr>
          <w:p w14:paraId="4EE620DA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6D8737F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</w:tcPr>
          <w:p w14:paraId="777BDB38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EB6F36" w14:paraId="6C436F7A" w14:textId="77777777" w:rsidTr="009005DE">
        <w:trPr>
          <w:trHeight w:val="473"/>
          <w:jc w:val="center"/>
        </w:trPr>
        <w:tc>
          <w:tcPr>
            <w:tcW w:w="4534" w:type="dxa"/>
            <w:vMerge w:val="restart"/>
          </w:tcPr>
          <w:p w14:paraId="43992006" w14:textId="24B5DF78" w:rsidR="00B67824" w:rsidRPr="00EB6F36" w:rsidRDefault="00646078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Style w:val="Heading1Char"/>
                <w:rFonts w:ascii="Arial" w:hAnsi="Arial" w:cs="Arial"/>
                <w:b/>
              </w:rPr>
              <w:t xml:space="preserve">Background </w:t>
            </w:r>
          </w:p>
          <w:p w14:paraId="6AB877C8" w14:textId="46487762" w:rsidR="009F426A" w:rsidRDefault="00DA2DD7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• </w:t>
            </w:r>
            <w:r w:rsidR="0076280A">
              <w:rPr>
                <w:rFonts w:ascii="Arial" w:hAnsi="Arial" w:cs="Arial"/>
              </w:rPr>
              <w:t>Effective communication in maternity</w:t>
            </w:r>
            <w:r w:rsidR="00393A55">
              <w:rPr>
                <w:rFonts w:ascii="Arial" w:hAnsi="Arial" w:cs="Arial"/>
              </w:rPr>
              <w:t xml:space="preserve"> </w:t>
            </w:r>
            <w:r w:rsidR="009F426A">
              <w:rPr>
                <w:rFonts w:ascii="Arial" w:hAnsi="Arial" w:cs="Arial"/>
              </w:rPr>
              <w:t xml:space="preserve">help to keep mothers and their babies safe </w:t>
            </w:r>
          </w:p>
          <w:p w14:paraId="2D7308A7" w14:textId="30F001BB" w:rsidR="00B46A39" w:rsidRDefault="00B46A39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• </w:t>
            </w:r>
            <w:r w:rsidR="00E63E07">
              <w:rPr>
                <w:rFonts w:ascii="Arial" w:hAnsi="Arial" w:cs="Arial"/>
              </w:rPr>
              <w:t xml:space="preserve">Women of colour tend to experience </w:t>
            </w:r>
            <w:r w:rsidR="002319AA">
              <w:rPr>
                <w:rFonts w:ascii="Arial" w:hAnsi="Arial" w:cs="Arial"/>
              </w:rPr>
              <w:t xml:space="preserve">more </w:t>
            </w:r>
            <w:r w:rsidR="002E7F9A">
              <w:rPr>
                <w:rFonts w:ascii="Arial" w:hAnsi="Arial" w:cs="Arial"/>
              </w:rPr>
              <w:t xml:space="preserve">maternity </w:t>
            </w:r>
            <w:r w:rsidR="00D84F51">
              <w:rPr>
                <w:rFonts w:ascii="Arial" w:hAnsi="Arial" w:cs="Arial"/>
              </w:rPr>
              <w:t xml:space="preserve">inequalities </w:t>
            </w:r>
            <w:r w:rsidR="000A0D41">
              <w:rPr>
                <w:rFonts w:ascii="Arial" w:hAnsi="Arial" w:cs="Arial"/>
              </w:rPr>
              <w:t xml:space="preserve">in the uk </w:t>
            </w:r>
          </w:p>
          <w:p w14:paraId="388333B3" w14:textId="027F30A3" w:rsidR="00EB6F36" w:rsidRDefault="000A0D41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•</w:t>
            </w:r>
            <w:r w:rsidR="009F426A">
              <w:rPr>
                <w:rFonts w:ascii="Arial" w:hAnsi="Arial" w:cs="Arial"/>
              </w:rPr>
              <w:t xml:space="preserve">Poor communication can lead serious mistakes </w:t>
            </w:r>
            <w:r w:rsidR="006E1385">
              <w:rPr>
                <w:rFonts w:ascii="Arial" w:hAnsi="Arial" w:cs="Arial"/>
              </w:rPr>
              <w:t xml:space="preserve">and unsafe care </w:t>
            </w:r>
          </w:p>
          <w:p w14:paraId="2A4D6EB0" w14:textId="77777777" w:rsidR="0030599A" w:rsidRDefault="0030599A" w:rsidP="006E138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Evidence and Reports </w:t>
            </w:r>
          </w:p>
          <w:p w14:paraId="149A4F4E" w14:textId="39A5D79D" w:rsidR="000A0D41" w:rsidRDefault="008F5B10" w:rsidP="006E138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 </w:t>
            </w:r>
            <w:r w:rsidR="001B4CA2">
              <w:rPr>
                <w:rFonts w:ascii="Arial" w:hAnsi="Arial" w:cs="Arial"/>
                <w:b/>
                <w:bCs/>
              </w:rPr>
              <w:t>highlighted communication</w:t>
            </w:r>
            <w:r w:rsidR="00C32E4F">
              <w:rPr>
                <w:rFonts w:ascii="Arial" w:hAnsi="Arial" w:cs="Arial"/>
                <w:b/>
                <w:bCs/>
              </w:rPr>
              <w:t xml:space="preserve"> </w:t>
            </w:r>
            <w:r w:rsidR="001834DD">
              <w:rPr>
                <w:rFonts w:ascii="Arial" w:hAnsi="Arial" w:cs="Arial"/>
                <w:b/>
                <w:bCs/>
              </w:rPr>
              <w:t xml:space="preserve">failures are: </w:t>
            </w:r>
          </w:p>
          <w:p w14:paraId="08A71ED1" w14:textId="7CB3B100" w:rsidR="005F0B3C" w:rsidRDefault="006E1385" w:rsidP="006E138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• </w:t>
            </w:r>
            <w:proofErr w:type="spellStart"/>
            <w:r>
              <w:rPr>
                <w:rFonts w:ascii="Arial" w:hAnsi="Arial" w:cs="Arial"/>
              </w:rPr>
              <w:t>Ock</w:t>
            </w:r>
            <w:r w:rsidR="005F0B3C">
              <w:rPr>
                <w:rFonts w:ascii="Arial" w:hAnsi="Arial" w:cs="Arial"/>
              </w:rPr>
              <w:t>enden</w:t>
            </w:r>
            <w:proofErr w:type="spellEnd"/>
            <w:r w:rsidR="005F0B3C">
              <w:rPr>
                <w:rFonts w:ascii="Arial" w:hAnsi="Arial" w:cs="Arial"/>
              </w:rPr>
              <w:t xml:space="preserve"> </w:t>
            </w:r>
            <w:r w:rsidRPr="006E1385">
              <w:rPr>
                <w:rFonts w:ascii="Arial" w:hAnsi="Arial" w:cs="Arial"/>
              </w:rPr>
              <w:t>Review</w:t>
            </w:r>
          </w:p>
          <w:p w14:paraId="322CF5F6" w14:textId="77777777" w:rsidR="005F0B3C" w:rsidRDefault="005F0B3C" w:rsidP="006E138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• </w:t>
            </w:r>
            <w:proofErr w:type="spellStart"/>
            <w:r>
              <w:rPr>
                <w:rFonts w:ascii="Arial" w:hAnsi="Arial" w:cs="Arial"/>
              </w:rPr>
              <w:t>MBRRACE-UK</w:t>
            </w:r>
            <w:proofErr w:type="spellEnd"/>
          </w:p>
          <w:p w14:paraId="3312B155" w14:textId="77777777" w:rsidR="00447C2B" w:rsidRDefault="005F0B3C" w:rsidP="006E138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• </w:t>
            </w:r>
            <w:r w:rsidR="00447C2B">
              <w:rPr>
                <w:rFonts w:ascii="Arial" w:hAnsi="Arial" w:cs="Arial"/>
              </w:rPr>
              <w:t xml:space="preserve">NHS England </w:t>
            </w:r>
          </w:p>
          <w:p w14:paraId="02F362EB" w14:textId="488A5F7F" w:rsidR="006E1385" w:rsidRPr="006E1385" w:rsidRDefault="00447C2B" w:rsidP="006E138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These </w:t>
            </w:r>
            <w:r w:rsidR="00386566">
              <w:rPr>
                <w:rFonts w:ascii="Arial" w:hAnsi="Arial" w:cs="Arial"/>
              </w:rPr>
              <w:t>research</w:t>
            </w:r>
            <w:r>
              <w:rPr>
                <w:rFonts w:ascii="Arial" w:hAnsi="Arial" w:cs="Arial"/>
              </w:rPr>
              <w:t xml:space="preserve"> shows that </w:t>
            </w:r>
            <w:r w:rsidR="00386566">
              <w:rPr>
                <w:rFonts w:ascii="Arial" w:hAnsi="Arial" w:cs="Arial"/>
              </w:rPr>
              <w:t>communication problem still happen in care within the UK</w:t>
            </w:r>
            <w:r w:rsidR="006E1385" w:rsidRPr="006E1385">
              <w:rPr>
                <w:rFonts w:ascii="Arial" w:hAnsi="Arial" w:cs="Arial"/>
              </w:rPr>
              <w:t xml:space="preserve"> </w:t>
            </w:r>
          </w:p>
          <w:p w14:paraId="5DC46BF7" w14:textId="38733DAB" w:rsidR="00EB6F36" w:rsidRPr="00FA3DA9" w:rsidRDefault="008335CB" w:rsidP="00EB6F36">
            <w:pPr>
              <w:rPr>
                <w:rFonts w:ascii="Arial" w:hAnsi="Arial" w:cs="Arial"/>
                <w:b/>
                <w:bCs/>
              </w:rPr>
            </w:pPr>
            <w:r w:rsidRPr="00FA3DA9">
              <w:rPr>
                <w:rFonts w:ascii="Arial" w:hAnsi="Arial" w:cs="Arial"/>
                <w:b/>
                <w:bCs/>
              </w:rPr>
              <w:t xml:space="preserve">Some women tend to face more difficulties because of: </w:t>
            </w:r>
          </w:p>
          <w:p w14:paraId="39A3FA61" w14:textId="77777777" w:rsidR="008335CB" w:rsidRDefault="008335CB" w:rsidP="008335C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• Language barriers</w:t>
            </w:r>
          </w:p>
          <w:p w14:paraId="0B767B01" w14:textId="77777777" w:rsidR="00E801B6" w:rsidRDefault="008335CB" w:rsidP="008335C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• </w:t>
            </w:r>
            <w:r w:rsidR="00E801B6">
              <w:rPr>
                <w:rFonts w:ascii="Arial" w:hAnsi="Arial" w:cs="Arial"/>
              </w:rPr>
              <w:t xml:space="preserve">Staff being too busy </w:t>
            </w:r>
          </w:p>
          <w:p w14:paraId="1915787D" w14:textId="211B0B97" w:rsidR="008335CB" w:rsidRDefault="00E801B6" w:rsidP="008335C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• </w:t>
            </w:r>
            <w:r w:rsidR="00FA3DA9">
              <w:rPr>
                <w:rFonts w:ascii="Arial" w:hAnsi="Arial" w:cs="Arial"/>
              </w:rPr>
              <w:t>Health</w:t>
            </w:r>
            <w:r>
              <w:rPr>
                <w:rFonts w:ascii="Arial" w:hAnsi="Arial" w:cs="Arial"/>
              </w:rPr>
              <w:t xml:space="preserve"> inequalities </w:t>
            </w:r>
          </w:p>
          <w:p w14:paraId="736A1965" w14:textId="19EA5EBB" w:rsidR="00E801B6" w:rsidRPr="008335CB" w:rsidRDefault="00E801B6" w:rsidP="008335C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•</w:t>
            </w:r>
            <w:r w:rsidR="00FA3DA9">
              <w:rPr>
                <w:rFonts w:ascii="Arial" w:hAnsi="Arial" w:cs="Arial"/>
              </w:rPr>
              <w:t xml:space="preserve"> Cultural differences </w:t>
            </w:r>
            <w:r>
              <w:rPr>
                <w:rFonts w:ascii="Arial" w:hAnsi="Arial" w:cs="Arial"/>
              </w:rPr>
              <w:t xml:space="preserve"> </w:t>
            </w:r>
          </w:p>
          <w:p w14:paraId="766CB3C2" w14:textId="24E786B8" w:rsidR="00EB6F36" w:rsidRPr="00EB6F36" w:rsidRDefault="00EB6F36" w:rsidP="00EB6F36">
            <w:pPr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vAlign w:val="center"/>
          </w:tcPr>
          <w:p w14:paraId="7D78FDF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25B3C4FF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 w:val="restart"/>
            <w:vAlign w:val="center"/>
          </w:tcPr>
          <w:p w14:paraId="7C994393" w14:textId="690D83A5" w:rsidR="00B67824" w:rsidRPr="00EB6F36" w:rsidRDefault="005253E7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 xml:space="preserve">Methodology </w:t>
            </w:r>
          </w:p>
          <w:p w14:paraId="54DAFA38" w14:textId="77777777" w:rsidR="00303A53" w:rsidRDefault="00427090" w:rsidP="00756712">
            <w:pPr>
              <w:ind w:left="720"/>
              <w:rPr>
                <w:rFonts w:ascii="Arial" w:hAnsi="Arial" w:cs="Arial"/>
                <w:u w:val="single"/>
              </w:rPr>
            </w:pPr>
            <w:r w:rsidRPr="00756712">
              <w:rPr>
                <w:rFonts w:ascii="Arial" w:hAnsi="Arial" w:cs="Arial"/>
                <w:u w:val="single"/>
              </w:rPr>
              <w:t xml:space="preserve">Secondary </w:t>
            </w:r>
            <w:r w:rsidR="001D7535" w:rsidRPr="00756712">
              <w:rPr>
                <w:rFonts w:ascii="Arial" w:hAnsi="Arial" w:cs="Arial"/>
                <w:u w:val="single"/>
              </w:rPr>
              <w:t xml:space="preserve">Research: </w:t>
            </w:r>
          </w:p>
          <w:p w14:paraId="189BF8ED" w14:textId="3751B6B4" w:rsidR="0083080B" w:rsidRPr="00756712" w:rsidRDefault="0083080B" w:rsidP="00756712">
            <w:pPr>
              <w:ind w:left="720"/>
              <w:rPr>
                <w:rFonts w:ascii="Arial" w:hAnsi="Arial" w:cs="Arial"/>
                <w:u w:val="single"/>
              </w:rPr>
            </w:pPr>
            <w:r w:rsidRPr="00756712">
              <w:rPr>
                <w:rFonts w:ascii="Arial" w:hAnsi="Arial" w:cs="Arial"/>
              </w:rPr>
              <w:t xml:space="preserve">Systemic literature review </w:t>
            </w:r>
          </w:p>
          <w:p w14:paraId="71950612" w14:textId="2BC45AFD" w:rsidR="00662480" w:rsidRDefault="0083080B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•</w:t>
            </w:r>
            <w:r w:rsidR="00C5552F">
              <w:rPr>
                <w:rFonts w:ascii="Arial" w:hAnsi="Arial" w:cs="Arial"/>
              </w:rPr>
              <w:t xml:space="preserve"> </w:t>
            </w:r>
            <w:r w:rsidR="00662480">
              <w:rPr>
                <w:rFonts w:ascii="Arial" w:hAnsi="Arial" w:cs="Arial"/>
              </w:rPr>
              <w:t>No new data has been collected</w:t>
            </w:r>
          </w:p>
          <w:p w14:paraId="5B5BD757" w14:textId="34BEE679" w:rsidR="00662480" w:rsidRDefault="00C5552F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• </w:t>
            </w:r>
            <w:r w:rsidR="000F69D1">
              <w:rPr>
                <w:rFonts w:ascii="Arial" w:hAnsi="Arial" w:cs="Arial"/>
              </w:rPr>
              <w:t>Existing studies will be reviewed</w:t>
            </w:r>
            <w:r w:rsidR="00C925E8">
              <w:rPr>
                <w:rFonts w:ascii="Arial" w:hAnsi="Arial" w:cs="Arial"/>
              </w:rPr>
              <w:t xml:space="preserve"> and </w:t>
            </w:r>
            <w:r w:rsidR="00FA0720">
              <w:rPr>
                <w:rFonts w:ascii="Arial" w:hAnsi="Arial" w:cs="Arial"/>
              </w:rPr>
              <w:t>analyzed</w:t>
            </w:r>
          </w:p>
          <w:p w14:paraId="00478BBB" w14:textId="77777777" w:rsidR="00147465" w:rsidRDefault="00147465" w:rsidP="00EB6F36">
            <w:pPr>
              <w:rPr>
                <w:rFonts w:ascii="Arial" w:hAnsi="Arial" w:cs="Arial"/>
              </w:rPr>
            </w:pPr>
          </w:p>
          <w:p w14:paraId="46346F4B" w14:textId="00D5E9EC" w:rsidR="000F69D1" w:rsidRPr="0065261F" w:rsidRDefault="000F69D1" w:rsidP="00EB6F36">
            <w:pPr>
              <w:rPr>
                <w:rFonts w:ascii="Arial" w:hAnsi="Arial" w:cs="Arial"/>
                <w:b/>
                <w:bCs/>
              </w:rPr>
            </w:pPr>
            <w:r w:rsidRPr="0065261F">
              <w:rPr>
                <w:rFonts w:ascii="Arial" w:hAnsi="Arial" w:cs="Arial"/>
                <w:b/>
                <w:bCs/>
              </w:rPr>
              <w:t>Data</w:t>
            </w:r>
            <w:r w:rsidR="00ED63E7" w:rsidRPr="0065261F">
              <w:rPr>
                <w:rFonts w:ascii="Arial" w:hAnsi="Arial" w:cs="Arial"/>
                <w:b/>
                <w:bCs/>
              </w:rPr>
              <w:t xml:space="preserve">base used: </w:t>
            </w:r>
          </w:p>
          <w:p w14:paraId="0C152FC2" w14:textId="2A0256F3" w:rsidR="00ED63E7" w:rsidRDefault="00ED63E7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• PubMed</w:t>
            </w:r>
          </w:p>
          <w:p w14:paraId="2A6595F4" w14:textId="3CF8EBB2" w:rsidR="00ED63E7" w:rsidRDefault="00ED63E7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• Google Scholar </w:t>
            </w:r>
          </w:p>
          <w:p w14:paraId="50DC3133" w14:textId="00BD6AEA" w:rsidR="00ED63E7" w:rsidRDefault="00ED63E7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• </w:t>
            </w:r>
            <w:r w:rsidR="002C569F">
              <w:rPr>
                <w:rFonts w:ascii="Arial" w:hAnsi="Arial" w:cs="Arial"/>
              </w:rPr>
              <w:t xml:space="preserve">ProQuest </w:t>
            </w:r>
          </w:p>
          <w:p w14:paraId="14C55223" w14:textId="39575EF7" w:rsidR="002C569F" w:rsidRDefault="002C569F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• CINAHL</w:t>
            </w:r>
          </w:p>
          <w:p w14:paraId="01A90E3F" w14:textId="7D2EEDC5" w:rsidR="00EB6F36" w:rsidRDefault="002C569F" w:rsidP="00EB6F36">
            <w:pPr>
              <w:rPr>
                <w:rFonts w:ascii="Arial" w:hAnsi="Arial" w:cs="Arial"/>
              </w:rPr>
            </w:pPr>
            <w:r w:rsidRPr="0065261F">
              <w:rPr>
                <w:rFonts w:ascii="Arial" w:hAnsi="Arial" w:cs="Arial"/>
                <w:b/>
                <w:bCs/>
              </w:rPr>
              <w:t xml:space="preserve">Keywords: </w:t>
            </w:r>
            <w:r w:rsidR="005648E5">
              <w:rPr>
                <w:rFonts w:ascii="Arial" w:hAnsi="Arial" w:cs="Arial"/>
              </w:rPr>
              <w:t>communications barriers, language barriers, maternity care UK, midwifery communication</w:t>
            </w:r>
            <w:r w:rsidR="0065261F">
              <w:rPr>
                <w:rFonts w:ascii="Arial" w:hAnsi="Arial" w:cs="Arial"/>
              </w:rPr>
              <w:t xml:space="preserve">, health inequalities </w:t>
            </w:r>
          </w:p>
          <w:p w14:paraId="0D2E4618" w14:textId="77777777" w:rsidR="00231255" w:rsidRPr="00EB6F36" w:rsidRDefault="00231255" w:rsidP="00EB6F36">
            <w:pPr>
              <w:rPr>
                <w:rFonts w:ascii="Arial" w:hAnsi="Arial" w:cs="Arial"/>
              </w:rPr>
            </w:pPr>
          </w:p>
          <w:p w14:paraId="03AADF4C" w14:textId="59928E5E" w:rsidR="00B67824" w:rsidRPr="00EB6F36" w:rsidRDefault="00F51580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 xml:space="preserve">Ethical </w:t>
            </w:r>
            <w:r w:rsidR="00A438FB">
              <w:rPr>
                <w:rFonts w:ascii="Arial" w:hAnsi="Arial" w:cs="Arial"/>
              </w:rPr>
              <w:t xml:space="preserve">Considerations </w:t>
            </w:r>
          </w:p>
          <w:p w14:paraId="2A3DFB21" w14:textId="77777777" w:rsidR="00B67824" w:rsidRDefault="00A438FB" w:rsidP="00990E7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• No patients involved </w:t>
            </w:r>
          </w:p>
          <w:p w14:paraId="3376A661" w14:textId="77777777" w:rsidR="00A438FB" w:rsidRDefault="00A438FB" w:rsidP="00990E7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• </w:t>
            </w:r>
            <w:r w:rsidR="00D3096F">
              <w:rPr>
                <w:rFonts w:ascii="Arial" w:hAnsi="Arial" w:cs="Arial"/>
              </w:rPr>
              <w:t xml:space="preserve">Only published research used </w:t>
            </w:r>
          </w:p>
          <w:p w14:paraId="418A3EC5" w14:textId="77777777" w:rsidR="00D3096F" w:rsidRDefault="00D3096F" w:rsidP="00990E7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• All sources are referenced </w:t>
            </w:r>
          </w:p>
          <w:p w14:paraId="7F9FF062" w14:textId="77777777" w:rsidR="00D3096F" w:rsidRDefault="00D3096F" w:rsidP="00990E7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• </w:t>
            </w:r>
            <w:r w:rsidR="00C8783D">
              <w:rPr>
                <w:rFonts w:ascii="Arial" w:hAnsi="Arial" w:cs="Arial"/>
              </w:rPr>
              <w:t xml:space="preserve">Follow the university rule </w:t>
            </w:r>
          </w:p>
          <w:p w14:paraId="02859AB6" w14:textId="77777777" w:rsidR="00C8783D" w:rsidRDefault="00C8783D" w:rsidP="00990E7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• No personal Data collected  </w:t>
            </w:r>
          </w:p>
          <w:p w14:paraId="47A86ED8" w14:textId="77777777" w:rsidR="00C47A10" w:rsidRDefault="00C47A10" w:rsidP="00990E7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• Harvard References</w:t>
            </w:r>
          </w:p>
          <w:p w14:paraId="7E6F5A1D" w14:textId="24239770" w:rsidR="00AF6540" w:rsidRDefault="00C47A10" w:rsidP="00990E7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• </w:t>
            </w:r>
            <w:r w:rsidR="00A14C35">
              <w:rPr>
                <w:rFonts w:ascii="Arial" w:hAnsi="Arial" w:cs="Arial"/>
              </w:rPr>
              <w:t xml:space="preserve">Academic integrity maintained </w:t>
            </w:r>
          </w:p>
          <w:p w14:paraId="2904853C" w14:textId="77777777" w:rsidR="00884F64" w:rsidRDefault="00884F64" w:rsidP="00990E76">
            <w:pPr>
              <w:rPr>
                <w:rFonts w:ascii="Arial" w:hAnsi="Arial" w:cs="Arial"/>
              </w:rPr>
            </w:pPr>
          </w:p>
          <w:p w14:paraId="59820F88" w14:textId="77777777" w:rsidR="00AF6540" w:rsidRDefault="00AF6540" w:rsidP="00990E7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Resources </w:t>
            </w:r>
          </w:p>
          <w:p w14:paraId="41F16C11" w14:textId="77777777" w:rsidR="00AF6540" w:rsidRDefault="00AF6540" w:rsidP="00990E7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 xml:space="preserve">• </w:t>
            </w:r>
            <w:r w:rsidR="00F30227">
              <w:rPr>
                <w:rFonts w:ascii="Arial" w:hAnsi="Arial" w:cs="Arial"/>
              </w:rPr>
              <w:t xml:space="preserve">University Library </w:t>
            </w:r>
          </w:p>
          <w:p w14:paraId="6ED03BDD" w14:textId="77777777" w:rsidR="00F30227" w:rsidRDefault="00F30227" w:rsidP="00990E7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• </w:t>
            </w:r>
            <w:r w:rsidR="00EC6DA6">
              <w:rPr>
                <w:rFonts w:ascii="Arial" w:hAnsi="Arial" w:cs="Arial"/>
              </w:rPr>
              <w:t>ProQuest</w:t>
            </w:r>
          </w:p>
          <w:p w14:paraId="4F0D0748" w14:textId="77777777" w:rsidR="00EC6DA6" w:rsidRDefault="00EC6DA6" w:rsidP="00990E7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• </w:t>
            </w:r>
            <w:r w:rsidR="00A6128B">
              <w:rPr>
                <w:rFonts w:ascii="Arial" w:hAnsi="Arial" w:cs="Arial"/>
              </w:rPr>
              <w:t xml:space="preserve">Google </w:t>
            </w:r>
            <w:r w:rsidR="0075698A">
              <w:rPr>
                <w:rFonts w:ascii="Arial" w:hAnsi="Arial" w:cs="Arial"/>
              </w:rPr>
              <w:t xml:space="preserve">Scholar </w:t>
            </w:r>
          </w:p>
          <w:p w14:paraId="6E84A48E" w14:textId="77777777" w:rsidR="0075698A" w:rsidRDefault="0075698A" w:rsidP="00990E7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•</w:t>
            </w:r>
            <w:r w:rsidR="0019135A">
              <w:rPr>
                <w:rFonts w:ascii="Arial" w:hAnsi="Arial" w:cs="Arial"/>
              </w:rPr>
              <w:t xml:space="preserve"> Supervisor feedback </w:t>
            </w:r>
          </w:p>
          <w:p w14:paraId="4D4507A7" w14:textId="43C48ACA" w:rsidR="0019135A" w:rsidRPr="00AF6540" w:rsidRDefault="0019135A" w:rsidP="00990E7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• </w:t>
            </w:r>
            <w:r w:rsidR="00FC6CE3">
              <w:rPr>
                <w:rFonts w:ascii="Arial" w:hAnsi="Arial" w:cs="Arial"/>
              </w:rPr>
              <w:t xml:space="preserve">References Guid </w:t>
            </w:r>
          </w:p>
        </w:tc>
      </w:tr>
      <w:tr w:rsidR="004642F0" w:rsidRPr="00EB6F36" w14:paraId="7D852EB3" w14:textId="77777777" w:rsidTr="00EB6F36">
        <w:trPr>
          <w:trHeight w:val="60"/>
          <w:jc w:val="center"/>
        </w:trPr>
        <w:tc>
          <w:tcPr>
            <w:tcW w:w="4534" w:type="dxa"/>
            <w:vMerge/>
          </w:tcPr>
          <w:p w14:paraId="7218850B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31B4DC3A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02715FD6" w14:textId="77777777" w:rsidR="004642F0" w:rsidRPr="00EB6F36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2764226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1DD4887F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EB6F36" w14:paraId="6FE6E81E" w14:textId="77777777" w:rsidTr="00EB6F36">
        <w:trPr>
          <w:trHeight w:val="6431"/>
          <w:jc w:val="center"/>
        </w:trPr>
        <w:tc>
          <w:tcPr>
            <w:tcW w:w="4534" w:type="dxa"/>
            <w:vMerge/>
          </w:tcPr>
          <w:p w14:paraId="795D7C90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1280A41D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1F9B8F03" w14:textId="502D18F2" w:rsidR="00EB6F36" w:rsidRPr="00EB6F36" w:rsidRDefault="00282100" w:rsidP="00EB6F36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 xml:space="preserve">Data Collection </w:t>
            </w:r>
          </w:p>
          <w:p w14:paraId="2DCA1991" w14:textId="3E5A077B" w:rsidR="00EB6F36" w:rsidRPr="008B3096" w:rsidRDefault="003F1912" w:rsidP="00EB6F36">
            <w:pPr>
              <w:rPr>
                <w:rFonts w:ascii="Arial" w:hAnsi="Arial" w:cs="Arial"/>
                <w:b/>
                <w:bCs/>
              </w:rPr>
            </w:pPr>
            <w:r w:rsidRPr="008B3096">
              <w:rPr>
                <w:rFonts w:ascii="Arial" w:hAnsi="Arial" w:cs="Arial"/>
                <w:b/>
                <w:bCs/>
              </w:rPr>
              <w:t xml:space="preserve">Studies </w:t>
            </w:r>
            <w:r w:rsidR="00C67C79" w:rsidRPr="008B3096">
              <w:rPr>
                <w:rFonts w:ascii="Arial" w:hAnsi="Arial" w:cs="Arial"/>
                <w:b/>
                <w:bCs/>
              </w:rPr>
              <w:t xml:space="preserve">has been selected if they: </w:t>
            </w:r>
          </w:p>
          <w:p w14:paraId="3DACBD00" w14:textId="7A9D6311" w:rsidR="00C67C79" w:rsidRDefault="00C67C79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• Are </w:t>
            </w:r>
            <w:r w:rsidR="005F33F3">
              <w:rPr>
                <w:rFonts w:ascii="Arial" w:hAnsi="Arial" w:cs="Arial"/>
              </w:rPr>
              <w:t>about maternity care in the UK</w:t>
            </w:r>
          </w:p>
          <w:p w14:paraId="0FF1577E" w14:textId="65AAC0A8" w:rsidR="005F33F3" w:rsidRDefault="005F33F3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• </w:t>
            </w:r>
            <w:r w:rsidR="00D12C97">
              <w:rPr>
                <w:rFonts w:ascii="Arial" w:hAnsi="Arial" w:cs="Arial"/>
              </w:rPr>
              <w:t xml:space="preserve">Published in the last 10 years </w:t>
            </w:r>
          </w:p>
          <w:p w14:paraId="417C361F" w14:textId="6725494D" w:rsidR="00D12C97" w:rsidRDefault="00D12C97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• Written in English </w:t>
            </w:r>
          </w:p>
          <w:p w14:paraId="10631182" w14:textId="5B7CD4EF" w:rsidR="00D12C97" w:rsidRDefault="00D12C97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• Focus on </w:t>
            </w:r>
            <w:r w:rsidR="00840C53">
              <w:rPr>
                <w:rFonts w:ascii="Arial" w:hAnsi="Arial" w:cs="Arial"/>
              </w:rPr>
              <w:t xml:space="preserve">communication between staff and mothers to be </w:t>
            </w:r>
          </w:p>
          <w:p w14:paraId="627ED46C" w14:textId="6CDA438B" w:rsidR="00840C53" w:rsidRPr="008B3096" w:rsidRDefault="00840C53" w:rsidP="00EB6F36">
            <w:pPr>
              <w:rPr>
                <w:rFonts w:ascii="Arial" w:hAnsi="Arial" w:cs="Arial"/>
                <w:b/>
                <w:bCs/>
              </w:rPr>
            </w:pPr>
            <w:r w:rsidRPr="008B3096">
              <w:rPr>
                <w:rFonts w:ascii="Arial" w:hAnsi="Arial" w:cs="Arial"/>
                <w:b/>
                <w:bCs/>
              </w:rPr>
              <w:t xml:space="preserve">Studies will be excluded if </w:t>
            </w:r>
            <w:r w:rsidR="0091215A" w:rsidRPr="008B3096">
              <w:rPr>
                <w:rFonts w:ascii="Arial" w:hAnsi="Arial" w:cs="Arial"/>
                <w:b/>
                <w:bCs/>
              </w:rPr>
              <w:t xml:space="preserve">they: </w:t>
            </w:r>
          </w:p>
          <w:p w14:paraId="0EDFBBE8" w14:textId="22878397" w:rsidR="0091215A" w:rsidRDefault="0091215A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• If they are not </w:t>
            </w:r>
            <w:r w:rsidR="00840219">
              <w:rPr>
                <w:rFonts w:ascii="Arial" w:hAnsi="Arial" w:cs="Arial"/>
              </w:rPr>
              <w:t>from the UK</w:t>
            </w:r>
            <w:r>
              <w:rPr>
                <w:rFonts w:ascii="Arial" w:hAnsi="Arial" w:cs="Arial"/>
              </w:rPr>
              <w:t xml:space="preserve"> </w:t>
            </w:r>
          </w:p>
          <w:p w14:paraId="2B877851" w14:textId="15BE073F" w:rsidR="0091215A" w:rsidRDefault="0091215A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• </w:t>
            </w:r>
            <w:r w:rsidR="00840219">
              <w:rPr>
                <w:rFonts w:ascii="Arial" w:hAnsi="Arial" w:cs="Arial"/>
              </w:rPr>
              <w:t xml:space="preserve">Opinion articles </w:t>
            </w:r>
          </w:p>
          <w:p w14:paraId="5565CBB8" w14:textId="75636A0C" w:rsidR="00840219" w:rsidRDefault="00840219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• </w:t>
            </w:r>
            <w:r w:rsidR="008B3096">
              <w:rPr>
                <w:rFonts w:ascii="Arial" w:hAnsi="Arial" w:cs="Arial"/>
              </w:rPr>
              <w:t xml:space="preserve">Not about maternity Care </w:t>
            </w:r>
          </w:p>
          <w:p w14:paraId="7BAF5558" w14:textId="77777777" w:rsidR="00EB6F36" w:rsidRDefault="00EB6F36" w:rsidP="00C46111">
            <w:pPr>
              <w:rPr>
                <w:rFonts w:ascii="Arial" w:hAnsi="Arial" w:cs="Arial"/>
                <w:noProof/>
              </w:rPr>
            </w:pPr>
          </w:p>
          <w:p w14:paraId="465FC687" w14:textId="77777777" w:rsidR="00A875B9" w:rsidRDefault="00A875B9" w:rsidP="00C46111">
            <w:pPr>
              <w:rPr>
                <w:rFonts w:ascii="Arial" w:hAnsi="Arial" w:cs="Arial"/>
                <w:b/>
                <w:bCs/>
                <w:noProof/>
              </w:rPr>
            </w:pPr>
            <w:r>
              <w:rPr>
                <w:rFonts w:ascii="Arial" w:hAnsi="Arial" w:cs="Arial"/>
                <w:b/>
                <w:bCs/>
                <w:noProof/>
              </w:rPr>
              <w:t xml:space="preserve">Study </w:t>
            </w:r>
            <w:r w:rsidR="00347E73">
              <w:rPr>
                <w:rFonts w:ascii="Arial" w:hAnsi="Arial" w:cs="Arial"/>
                <w:b/>
                <w:bCs/>
                <w:noProof/>
              </w:rPr>
              <w:t xml:space="preserve">Selection: </w:t>
            </w:r>
          </w:p>
          <w:p w14:paraId="223B09F2" w14:textId="77777777" w:rsidR="00347E73" w:rsidRDefault="00347E73" w:rsidP="00C46111">
            <w:pPr>
              <w:rPr>
                <w:rFonts w:ascii="Arial" w:hAnsi="Arial" w:cs="Arial"/>
                <w:b/>
                <w:bCs/>
                <w:noProof/>
              </w:rPr>
            </w:pPr>
            <w:r>
              <w:rPr>
                <w:rFonts w:ascii="Arial" w:hAnsi="Arial" w:cs="Arial"/>
                <w:b/>
                <w:bCs/>
                <w:noProof/>
              </w:rPr>
              <w:t xml:space="preserve">Include: </w:t>
            </w:r>
          </w:p>
          <w:p w14:paraId="716A04BD" w14:textId="77777777" w:rsidR="00347E73" w:rsidRDefault="00347E73" w:rsidP="00C46111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b/>
                <w:bCs/>
                <w:noProof/>
              </w:rPr>
              <w:t xml:space="preserve">• </w:t>
            </w:r>
            <w:r w:rsidR="00F03613">
              <w:rPr>
                <w:rFonts w:ascii="Arial" w:hAnsi="Arial" w:cs="Arial"/>
                <w:noProof/>
              </w:rPr>
              <w:t xml:space="preserve">UK Maternity </w:t>
            </w:r>
            <w:r w:rsidR="00CB561D">
              <w:rPr>
                <w:rFonts w:ascii="Arial" w:hAnsi="Arial" w:cs="Arial"/>
                <w:noProof/>
              </w:rPr>
              <w:t xml:space="preserve">studies </w:t>
            </w:r>
          </w:p>
          <w:p w14:paraId="24DD76DC" w14:textId="77777777" w:rsidR="00CB561D" w:rsidRDefault="00CB561D" w:rsidP="00C46111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 xml:space="preserve">• </w:t>
            </w:r>
            <w:r w:rsidR="00F13179">
              <w:rPr>
                <w:rFonts w:ascii="Arial" w:hAnsi="Arial" w:cs="Arial"/>
                <w:noProof/>
              </w:rPr>
              <w:t xml:space="preserve">Published </w:t>
            </w:r>
            <w:r w:rsidR="00CB4637">
              <w:rPr>
                <w:rFonts w:ascii="Arial" w:hAnsi="Arial" w:cs="Arial"/>
                <w:noProof/>
              </w:rPr>
              <w:t>2016-</w:t>
            </w:r>
            <w:r w:rsidR="00747222">
              <w:rPr>
                <w:rFonts w:ascii="Arial" w:hAnsi="Arial" w:cs="Arial"/>
                <w:noProof/>
              </w:rPr>
              <w:t>2026</w:t>
            </w:r>
          </w:p>
          <w:p w14:paraId="41E05A2A" w14:textId="77777777" w:rsidR="00747222" w:rsidRDefault="00747222" w:rsidP="00C46111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 xml:space="preserve">• </w:t>
            </w:r>
            <w:r w:rsidR="004870F5">
              <w:rPr>
                <w:rFonts w:ascii="Arial" w:hAnsi="Arial" w:cs="Arial"/>
                <w:noProof/>
              </w:rPr>
              <w:t xml:space="preserve">Primary Studies/Research </w:t>
            </w:r>
          </w:p>
          <w:p w14:paraId="7AC0E54D" w14:textId="77777777" w:rsidR="00DB5EC9" w:rsidRDefault="00DB5EC9" w:rsidP="00C46111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 xml:space="preserve">• English language </w:t>
            </w:r>
          </w:p>
          <w:p w14:paraId="02885276" w14:textId="77777777" w:rsidR="00B608E7" w:rsidRDefault="00B608E7" w:rsidP="00C46111">
            <w:pPr>
              <w:rPr>
                <w:rFonts w:ascii="Arial" w:hAnsi="Arial" w:cs="Arial"/>
                <w:b/>
                <w:bCs/>
                <w:noProof/>
              </w:rPr>
            </w:pPr>
          </w:p>
          <w:p w14:paraId="5EA80AA9" w14:textId="77777777" w:rsidR="00B608E7" w:rsidRDefault="00B608E7" w:rsidP="00C46111">
            <w:pPr>
              <w:rPr>
                <w:rFonts w:ascii="Arial" w:hAnsi="Arial" w:cs="Arial"/>
                <w:b/>
                <w:bCs/>
                <w:noProof/>
              </w:rPr>
            </w:pPr>
            <w:r>
              <w:rPr>
                <w:rFonts w:ascii="Arial" w:hAnsi="Arial" w:cs="Arial"/>
                <w:b/>
                <w:bCs/>
                <w:noProof/>
              </w:rPr>
              <w:t>Exclude:</w:t>
            </w:r>
          </w:p>
          <w:p w14:paraId="76F69C8A" w14:textId="77777777" w:rsidR="00B608E7" w:rsidRDefault="00B608E7" w:rsidP="00C46111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b/>
                <w:bCs/>
                <w:noProof/>
              </w:rPr>
              <w:t>•</w:t>
            </w:r>
            <w:r>
              <w:rPr>
                <w:rFonts w:ascii="Arial" w:hAnsi="Arial" w:cs="Arial"/>
                <w:noProof/>
              </w:rPr>
              <w:t xml:space="preserve"> Before 2026 </w:t>
            </w:r>
          </w:p>
          <w:p w14:paraId="1B0F45C9" w14:textId="77777777" w:rsidR="00E54D5C" w:rsidRDefault="00E54D5C" w:rsidP="00C46111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 xml:space="preserve">• Non-UK studies </w:t>
            </w:r>
          </w:p>
          <w:p w14:paraId="5A2A48C5" w14:textId="77777777" w:rsidR="00E54D5C" w:rsidRDefault="00E54D5C" w:rsidP="00C46111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 xml:space="preserve">• </w:t>
            </w:r>
            <w:r w:rsidR="00396C33">
              <w:rPr>
                <w:rFonts w:ascii="Arial" w:hAnsi="Arial" w:cs="Arial"/>
                <w:noProof/>
              </w:rPr>
              <w:t xml:space="preserve">Non-English </w:t>
            </w:r>
          </w:p>
          <w:p w14:paraId="6C24B37D" w14:textId="121E26CA" w:rsidR="00396C33" w:rsidRPr="00B608E7" w:rsidRDefault="008406BE" w:rsidP="00C46111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lastRenderedPageBreak/>
              <w:t xml:space="preserve">• </w:t>
            </w:r>
            <w:r w:rsidR="00D73ABB">
              <w:rPr>
                <w:rFonts w:ascii="Arial" w:hAnsi="Arial" w:cs="Arial"/>
                <w:noProof/>
              </w:rPr>
              <w:t xml:space="preserve">Reviews, Books, Articles </w:t>
            </w:r>
          </w:p>
        </w:tc>
        <w:tc>
          <w:tcPr>
            <w:tcW w:w="360" w:type="dxa"/>
            <w:vMerge/>
          </w:tcPr>
          <w:p w14:paraId="5706C323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3978F1F4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0863B5DF" w14:textId="77777777" w:rsidR="00B67824" w:rsidRDefault="00B67824" w:rsidP="00C46111"/>
    <w:p w14:paraId="61DD8E0D" w14:textId="77777777" w:rsidR="00F23CBD" w:rsidRDefault="00F23CBD" w:rsidP="00C46111">
      <w:pPr>
        <w:rPr>
          <w:rFonts w:ascii="Arial" w:hAnsi="Arial" w:cs="Arial"/>
          <w:b/>
          <w:bCs/>
          <w:sz w:val="28"/>
          <w:szCs w:val="28"/>
        </w:rPr>
      </w:pPr>
    </w:p>
    <w:p w14:paraId="7CA07F77" w14:textId="77777777" w:rsidR="00F23CBD" w:rsidRDefault="00F23CBD" w:rsidP="00C46111">
      <w:pPr>
        <w:rPr>
          <w:rFonts w:ascii="Arial" w:hAnsi="Arial" w:cs="Arial"/>
          <w:b/>
          <w:bCs/>
          <w:sz w:val="28"/>
          <w:szCs w:val="28"/>
        </w:rPr>
      </w:pPr>
    </w:p>
    <w:p w14:paraId="1F2BE94D" w14:textId="77777777" w:rsidR="00F23CBD" w:rsidRDefault="00F23CBD" w:rsidP="00C46111">
      <w:pPr>
        <w:rPr>
          <w:rFonts w:ascii="Arial" w:hAnsi="Arial" w:cs="Arial"/>
          <w:b/>
          <w:bCs/>
          <w:sz w:val="28"/>
          <w:szCs w:val="28"/>
        </w:rPr>
      </w:pPr>
    </w:p>
    <w:p w14:paraId="4A0B69D5" w14:textId="77777777" w:rsidR="00F23CBD" w:rsidRDefault="00F23CBD" w:rsidP="00C46111">
      <w:pPr>
        <w:rPr>
          <w:rFonts w:ascii="Arial" w:hAnsi="Arial" w:cs="Arial"/>
          <w:b/>
          <w:bCs/>
          <w:sz w:val="28"/>
          <w:szCs w:val="28"/>
        </w:rPr>
      </w:pPr>
    </w:p>
    <w:p w14:paraId="08501E27" w14:textId="77777777" w:rsidR="00F23CBD" w:rsidRDefault="00F23CBD" w:rsidP="00C46111">
      <w:pPr>
        <w:rPr>
          <w:rFonts w:ascii="Arial" w:hAnsi="Arial" w:cs="Arial"/>
          <w:b/>
          <w:bCs/>
          <w:sz w:val="28"/>
          <w:szCs w:val="28"/>
        </w:rPr>
      </w:pPr>
    </w:p>
    <w:p w14:paraId="4377373F" w14:textId="77777777" w:rsidR="00F23CBD" w:rsidRDefault="00F23CBD" w:rsidP="00C46111">
      <w:pPr>
        <w:rPr>
          <w:rFonts w:ascii="Arial" w:hAnsi="Arial" w:cs="Arial"/>
          <w:b/>
          <w:bCs/>
          <w:sz w:val="28"/>
          <w:szCs w:val="28"/>
        </w:rPr>
      </w:pPr>
    </w:p>
    <w:p w14:paraId="48053023" w14:textId="77777777" w:rsidR="00F23CBD" w:rsidRDefault="00F23CBD" w:rsidP="00C46111">
      <w:pPr>
        <w:rPr>
          <w:rFonts w:ascii="Arial" w:hAnsi="Arial" w:cs="Arial"/>
          <w:b/>
          <w:bCs/>
          <w:sz w:val="28"/>
          <w:szCs w:val="28"/>
        </w:rPr>
      </w:pPr>
    </w:p>
    <w:p w14:paraId="5301964E" w14:textId="4F8F5037" w:rsidR="00363518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026A6B7E" w14:textId="77777777" w:rsidR="00363518" w:rsidRPr="00363518" w:rsidRDefault="00363518" w:rsidP="00363518">
      <w:pPr>
        <w:spacing w:after="0"/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</w:pPr>
      <w:proofErr w:type="spellStart"/>
      <w:r w:rsidRPr="00363518"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  <w:t>Ockenden</w:t>
      </w:r>
      <w:proofErr w:type="spellEnd"/>
      <w:r w:rsidRPr="00363518"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  <w:t xml:space="preserve"> review: summary of findings, conclusions and essential actions</w:t>
      </w:r>
    </w:p>
    <w:p w14:paraId="47AA6D35" w14:textId="56BED3ED" w:rsidR="00363518" w:rsidRDefault="00363518" w:rsidP="00363518">
      <w:pPr>
        <w:spacing w:after="0" w:line="384" w:lineRule="atLeast"/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</w:pPr>
      <w:r w:rsidRPr="00363518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By </w:t>
      </w:r>
      <w:r w:rsidRPr="00363518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Donna Ockenden</w:t>
      </w:r>
      <w:r w:rsidRPr="00363518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Year: </w:t>
      </w:r>
      <w:r w:rsidRPr="00363518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2022</w:t>
      </w:r>
      <w:r w:rsidRPr="00363518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Container: </w:t>
      </w:r>
      <w:r w:rsidRPr="00363518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GOV.UK</w:t>
      </w:r>
      <w:r w:rsidRPr="00363518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URL: </w:t>
      </w:r>
      <w:hyperlink r:id="rId15" w:history="1">
        <w:r w:rsidR="00ED6E05" w:rsidRPr="007F33FC">
          <w:rPr>
            <w:rStyle w:val="Hyperlink"/>
            <w:rFonts w:ascii="Roboto" w:eastAsia="Times New Roman" w:hAnsi="Roboto" w:cs="Times New Roman"/>
            <w:sz w:val="23"/>
            <w:szCs w:val="23"/>
            <w:lang w:val="en-GB" w:eastAsia="en-GB"/>
          </w:rPr>
          <w:t>https://www.gov.uk/government/publications/final-report-of-the-ockenden-review/ockenden-review-summary-of-findings-conclusions-and-essential-actions</w:t>
        </w:r>
      </w:hyperlink>
    </w:p>
    <w:p w14:paraId="042BB8D2" w14:textId="77777777" w:rsidR="00ED6E05" w:rsidRDefault="00ED6E05" w:rsidP="00363518">
      <w:pPr>
        <w:spacing w:after="0" w:line="384" w:lineRule="atLeast"/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</w:pPr>
    </w:p>
    <w:p w14:paraId="798F09C2" w14:textId="77777777" w:rsidR="001B1E88" w:rsidRPr="001B1E88" w:rsidRDefault="001B1E88" w:rsidP="001B1E88">
      <w:pPr>
        <w:spacing w:after="0"/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</w:pPr>
      <w:proofErr w:type="spellStart"/>
      <w:r w:rsidRPr="001B1E88"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  <w:t>MBRRACE-UK</w:t>
      </w:r>
      <w:proofErr w:type="spellEnd"/>
      <w:r w:rsidRPr="001B1E88"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  <w:t xml:space="preserve"> reports | </w:t>
      </w:r>
      <w:proofErr w:type="spellStart"/>
      <w:r w:rsidRPr="001B1E88"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  <w:t>MBRRACE-UK</w:t>
      </w:r>
      <w:proofErr w:type="spellEnd"/>
      <w:r w:rsidRPr="001B1E88"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  <w:t xml:space="preserve"> | NPEU</w:t>
      </w:r>
    </w:p>
    <w:p w14:paraId="5A736CA3" w14:textId="53BB2666" w:rsidR="00363518" w:rsidRDefault="001B1E88" w:rsidP="001B1E88">
      <w:pPr>
        <w:spacing w:after="0" w:line="384" w:lineRule="atLeast"/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</w:pPr>
      <w:r w:rsidRPr="001B1E88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By </w:t>
      </w:r>
      <w:r w:rsidRPr="001B1E88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MBRRACE</w:t>
      </w:r>
      <w:r w:rsidRPr="001B1E88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Year: </w:t>
      </w:r>
      <w:r w:rsidRPr="001B1E88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2024</w:t>
      </w:r>
      <w:r w:rsidRPr="001B1E88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Container: </w:t>
      </w:r>
      <w:r w:rsidRPr="001B1E88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Ox.ac.uk</w:t>
      </w:r>
      <w:r w:rsidRPr="001B1E88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URL: </w:t>
      </w:r>
      <w:hyperlink r:id="rId16" w:history="1">
        <w:r w:rsidRPr="007F33FC">
          <w:rPr>
            <w:rStyle w:val="Hyperlink"/>
            <w:rFonts w:ascii="Roboto" w:eastAsia="Times New Roman" w:hAnsi="Roboto" w:cs="Times New Roman"/>
            <w:sz w:val="23"/>
            <w:szCs w:val="23"/>
            <w:lang w:val="en-GB" w:eastAsia="en-GB"/>
          </w:rPr>
          <w:t>https://www.npeu.ox.ac.uk/mbrrace-uk/reports</w:t>
        </w:r>
      </w:hyperlink>
    </w:p>
    <w:p w14:paraId="1586F7CD" w14:textId="77777777" w:rsidR="001B1E88" w:rsidRDefault="001B1E88" w:rsidP="001B1E88">
      <w:pPr>
        <w:spacing w:after="0" w:line="384" w:lineRule="atLeast"/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</w:pPr>
    </w:p>
    <w:p w14:paraId="41D6E861" w14:textId="77777777" w:rsidR="005B541C" w:rsidRPr="005B541C" w:rsidRDefault="005B541C" w:rsidP="005B541C">
      <w:pPr>
        <w:spacing w:after="0"/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</w:pPr>
      <w:r w:rsidRPr="005B541C"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  <w:t>NHS England » Improving equity and equality in maternity and neonatal care</w:t>
      </w:r>
    </w:p>
    <w:p w14:paraId="6C9DA8E7" w14:textId="2D59D6C2" w:rsidR="005B541C" w:rsidRDefault="005B541C" w:rsidP="005B541C">
      <w:pPr>
        <w:spacing w:after="0" w:line="384" w:lineRule="atLeast"/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</w:pPr>
      <w:r w:rsidRPr="005B541C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By </w:t>
      </w:r>
      <w:r w:rsidRPr="005B541C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NHS </w:t>
      </w:r>
      <w:r w:rsidRPr="005B541C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Container: </w:t>
      </w:r>
      <w:r w:rsidRPr="005B541C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www.england.nhs.uk</w:t>
      </w:r>
      <w:r w:rsidRPr="005B541C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URL: </w:t>
      </w:r>
      <w:hyperlink r:id="rId17" w:history="1">
        <w:r w:rsidRPr="007F33FC">
          <w:rPr>
            <w:rStyle w:val="Hyperlink"/>
            <w:rFonts w:ascii="Roboto" w:eastAsia="Times New Roman" w:hAnsi="Roboto" w:cs="Times New Roman"/>
            <w:sz w:val="23"/>
            <w:szCs w:val="23"/>
            <w:lang w:val="en-GB" w:eastAsia="en-GB"/>
          </w:rPr>
          <w:t>https://www.england.nhs.uk/mat-transformation/improving-equity-and-equality-in-maternity-and-neonatal-care/</w:t>
        </w:r>
      </w:hyperlink>
    </w:p>
    <w:p w14:paraId="7F58A943" w14:textId="77777777" w:rsidR="005B541C" w:rsidRPr="005B541C" w:rsidRDefault="005B541C" w:rsidP="005B541C">
      <w:pPr>
        <w:spacing w:after="0" w:line="384" w:lineRule="atLeast"/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</w:pPr>
    </w:p>
    <w:p w14:paraId="5F26571F" w14:textId="77777777" w:rsidR="005872E4" w:rsidRPr="005872E4" w:rsidRDefault="005872E4" w:rsidP="005872E4">
      <w:pPr>
        <w:spacing w:after="0"/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</w:pPr>
      <w:proofErr w:type="spellStart"/>
      <w:r w:rsidRPr="005872E4"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  <w:t>Ockenden</w:t>
      </w:r>
      <w:proofErr w:type="spellEnd"/>
      <w:r w:rsidRPr="005872E4"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  <w:t xml:space="preserve"> Report</w:t>
      </w:r>
    </w:p>
    <w:p w14:paraId="5CE92ABC" w14:textId="77777777" w:rsidR="005872E4" w:rsidRPr="005872E4" w:rsidRDefault="005872E4" w:rsidP="005872E4">
      <w:pPr>
        <w:spacing w:after="0" w:line="384" w:lineRule="atLeast"/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</w:pPr>
      <w:r w:rsidRPr="005872E4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By </w:t>
      </w:r>
      <w:r w:rsidRPr="005872E4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 xml:space="preserve">Donna </w:t>
      </w:r>
      <w:proofErr w:type="spellStart"/>
      <w:r w:rsidRPr="005872E4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Ockenden</w:t>
      </w:r>
      <w:proofErr w:type="spellEnd"/>
      <w:r w:rsidRPr="005872E4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 </w:t>
      </w:r>
      <w:r w:rsidRPr="005872E4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Year: </w:t>
      </w:r>
      <w:r w:rsidRPr="005872E4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2022</w:t>
      </w:r>
      <w:r w:rsidRPr="005872E4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Container: </w:t>
      </w:r>
      <w:proofErr w:type="spellStart"/>
      <w:r w:rsidRPr="005872E4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Ockenden</w:t>
      </w:r>
      <w:proofErr w:type="spellEnd"/>
      <w:r w:rsidRPr="005872E4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 xml:space="preserve"> Maternity Review</w:t>
      </w:r>
      <w:r w:rsidRPr="005872E4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URL: </w:t>
      </w:r>
      <w:r w:rsidRPr="005872E4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https://www.ockendenmaternityreview.org.uk/wp-content/uploads/2022/03/FINAL_INDEPENDENT_MATERNITY_REVIEW_OF_MATERNITY_SERVICES_REPORT.pdf</w:t>
      </w:r>
    </w:p>
    <w:p w14:paraId="026BCA16" w14:textId="77777777" w:rsidR="002D392E" w:rsidRDefault="002D392E" w:rsidP="00C46111">
      <w:pPr>
        <w:rPr>
          <w:rFonts w:ascii="Arial" w:hAnsi="Arial" w:cs="Arial"/>
          <w:b/>
          <w:bCs/>
          <w:sz w:val="28"/>
          <w:szCs w:val="28"/>
        </w:rPr>
      </w:pPr>
    </w:p>
    <w:p w14:paraId="7C3CC7AB" w14:textId="77777777" w:rsidR="00CB4652" w:rsidRPr="00CB4652" w:rsidRDefault="00CB4652" w:rsidP="00CB4652">
      <w:pPr>
        <w:spacing w:after="0"/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</w:pPr>
      <w:r w:rsidRPr="00CB4652"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  <w:t xml:space="preserve">WHO recommendations: </w:t>
      </w:r>
      <w:proofErr w:type="spellStart"/>
      <w:r w:rsidRPr="00CB4652"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  <w:t>intrapartum</w:t>
      </w:r>
      <w:proofErr w:type="spellEnd"/>
      <w:r w:rsidRPr="00CB4652"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  <w:t xml:space="preserve"> care for a positive childbirth experience – executive summary</w:t>
      </w:r>
    </w:p>
    <w:p w14:paraId="42C4DAB1" w14:textId="77777777" w:rsidR="00CB4652" w:rsidRPr="00CB4652" w:rsidRDefault="00CB4652" w:rsidP="00CB4652">
      <w:pPr>
        <w:spacing w:after="0" w:line="384" w:lineRule="atLeast"/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</w:pPr>
      <w:r w:rsidRPr="00CB4652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By </w:t>
      </w:r>
      <w:r w:rsidRPr="00CB4652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Anon</w:t>
      </w:r>
      <w:r w:rsidRPr="00CB4652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Year: </w:t>
      </w:r>
      <w:r w:rsidRPr="00CB4652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2018</w:t>
      </w:r>
      <w:r w:rsidRPr="00CB4652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Container: </w:t>
      </w:r>
      <w:r w:rsidRPr="00CB4652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www.who.int</w:t>
      </w:r>
      <w:r w:rsidRPr="00CB4652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URL: </w:t>
      </w:r>
      <w:r w:rsidRPr="00CB4652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https://www.who.int/publications/i/item/WHO-RHR-18.12</w:t>
      </w:r>
    </w:p>
    <w:p w14:paraId="14BAA060" w14:textId="77777777" w:rsidR="005B541C" w:rsidRDefault="005B541C" w:rsidP="00C46111">
      <w:pPr>
        <w:rPr>
          <w:rFonts w:ascii="Arial" w:hAnsi="Arial" w:cs="Arial"/>
          <w:b/>
          <w:bCs/>
          <w:sz w:val="28"/>
          <w:szCs w:val="28"/>
        </w:rPr>
      </w:pPr>
    </w:p>
    <w:p w14:paraId="6A037B54" w14:textId="77777777" w:rsidR="002E5F1C" w:rsidRPr="002E5F1C" w:rsidRDefault="002E5F1C" w:rsidP="002E5F1C">
      <w:pPr>
        <w:spacing w:after="0"/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</w:pPr>
      <w:r w:rsidRPr="002E5F1C"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  <w:t>Three year delivery plan for maternity and neonatal services</w:t>
      </w:r>
    </w:p>
    <w:p w14:paraId="229F47AB" w14:textId="77777777" w:rsidR="002E5F1C" w:rsidRPr="002E5F1C" w:rsidRDefault="002E5F1C" w:rsidP="002E5F1C">
      <w:pPr>
        <w:spacing w:after="0" w:line="384" w:lineRule="atLeast"/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</w:pPr>
      <w:r w:rsidRPr="002E5F1C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By </w:t>
      </w:r>
      <w:r w:rsidRPr="002E5F1C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NHS England</w:t>
      </w:r>
      <w:r w:rsidRPr="002E5F1C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Year: </w:t>
      </w:r>
      <w:r w:rsidRPr="002E5F1C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2023</w:t>
      </w:r>
      <w:r w:rsidRPr="002E5F1C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Container: </w:t>
      </w:r>
      <w:r w:rsidRPr="002E5F1C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NHS England</w:t>
      </w:r>
      <w:r w:rsidRPr="002E5F1C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URL: </w:t>
      </w:r>
      <w:r w:rsidRPr="002E5F1C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https://www.england.nhs.uk/publication/three-year-delivery-plan-for-maternity-and-neonatal-services/</w:t>
      </w:r>
    </w:p>
    <w:p w14:paraId="4F9EFACD" w14:textId="77777777" w:rsidR="00CB4652" w:rsidRDefault="00CB4652" w:rsidP="00C46111">
      <w:pPr>
        <w:rPr>
          <w:rFonts w:ascii="Arial" w:hAnsi="Arial" w:cs="Arial"/>
          <w:b/>
          <w:bCs/>
          <w:sz w:val="28"/>
          <w:szCs w:val="28"/>
        </w:rPr>
      </w:pPr>
    </w:p>
    <w:p w14:paraId="728EE777" w14:textId="77777777" w:rsidR="002C7289" w:rsidRDefault="002C7289" w:rsidP="00C46111">
      <w:pPr>
        <w:rPr>
          <w:rFonts w:ascii="Arial" w:hAnsi="Arial" w:cs="Arial"/>
          <w:b/>
          <w:bCs/>
          <w:sz w:val="28"/>
          <w:szCs w:val="28"/>
        </w:rPr>
      </w:pPr>
    </w:p>
    <w:p w14:paraId="364E780A" w14:textId="7EF00EC4" w:rsidR="00EB6F36" w:rsidRPr="00363518" w:rsidRDefault="00EB6F36" w:rsidP="00C46111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787444DC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3E7DA5FA" w14:textId="77777777" w:rsidR="007D02BF" w:rsidRPr="007D02BF" w:rsidRDefault="007D02BF" w:rsidP="007D02BF">
      <w:pPr>
        <w:spacing w:after="0"/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</w:pPr>
      <w:r w:rsidRPr="007D02BF"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  <w:lastRenderedPageBreak/>
        <w:t>Overview | antenatal care | guidance | NICE</w:t>
      </w:r>
    </w:p>
    <w:p w14:paraId="755531B2" w14:textId="77777777" w:rsidR="007D02BF" w:rsidRPr="007D02BF" w:rsidRDefault="007D02BF" w:rsidP="007D02BF">
      <w:pPr>
        <w:spacing w:after="0" w:line="384" w:lineRule="atLeast"/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</w:pPr>
      <w:r w:rsidRPr="007D02BF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By </w:t>
      </w:r>
      <w:r w:rsidRPr="007D02BF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National Institute for Health and Care Excellence </w:t>
      </w:r>
      <w:r w:rsidRPr="007D02BF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Year: </w:t>
      </w:r>
      <w:r w:rsidRPr="007D02BF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2021</w:t>
      </w:r>
      <w:r w:rsidRPr="007D02BF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Container: </w:t>
      </w:r>
      <w:r w:rsidRPr="007D02BF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www.nice.org.uk</w:t>
      </w:r>
      <w:r w:rsidRPr="007D02BF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URL: </w:t>
      </w:r>
      <w:r w:rsidRPr="007D02BF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https://www.nice.org.uk/guidance/NG201</w:t>
      </w:r>
    </w:p>
    <w:p w14:paraId="725FE163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0C98B05A" w14:textId="77777777" w:rsidR="00D503E3" w:rsidRPr="00D503E3" w:rsidRDefault="00D503E3" w:rsidP="00D503E3">
      <w:pPr>
        <w:spacing w:after="0"/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</w:pPr>
      <w:r w:rsidRPr="00D503E3"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  <w:t>The Code: Professional Standards of Practice and Behaviour for nurses, Midwives and Nursing Associates</w:t>
      </w:r>
    </w:p>
    <w:p w14:paraId="58B22E7B" w14:textId="77777777" w:rsidR="00D503E3" w:rsidRPr="00D503E3" w:rsidRDefault="00D503E3" w:rsidP="00D503E3">
      <w:pPr>
        <w:spacing w:after="0" w:line="384" w:lineRule="atLeast"/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</w:pPr>
      <w:r w:rsidRPr="00D503E3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By </w:t>
      </w:r>
      <w:r w:rsidRPr="00D503E3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NMC</w:t>
      </w:r>
      <w:r w:rsidRPr="00D503E3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Year: </w:t>
      </w:r>
      <w:r w:rsidRPr="00D503E3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2018</w:t>
      </w:r>
      <w:r w:rsidRPr="00D503E3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Container: </w:t>
      </w:r>
      <w:r w:rsidRPr="00D503E3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Nursing and Midwifery council</w:t>
      </w:r>
      <w:r w:rsidRPr="00D503E3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URL: </w:t>
      </w:r>
      <w:r w:rsidRPr="00D503E3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https://www.nmc.org.uk/standards/code/</w:t>
      </w:r>
    </w:p>
    <w:p w14:paraId="430E97E3" w14:textId="77777777" w:rsidR="00D503E3" w:rsidRDefault="00D503E3" w:rsidP="00C46111">
      <w:pPr>
        <w:rPr>
          <w:rFonts w:ascii="Arial" w:hAnsi="Arial" w:cs="Arial"/>
          <w:sz w:val="24"/>
          <w:szCs w:val="24"/>
        </w:rPr>
      </w:pPr>
    </w:p>
    <w:p w14:paraId="03C8DC07" w14:textId="77777777" w:rsidR="00BF66D2" w:rsidRPr="00BF66D2" w:rsidRDefault="00BF66D2" w:rsidP="00BF66D2">
      <w:pPr>
        <w:spacing w:after="0"/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</w:pPr>
      <w:r w:rsidRPr="00BF66D2"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  <w:t>Good Medical Practice 2024</w:t>
      </w:r>
    </w:p>
    <w:p w14:paraId="4BADA31A" w14:textId="77777777" w:rsidR="00BF66D2" w:rsidRPr="00BF66D2" w:rsidRDefault="00BF66D2" w:rsidP="00BF66D2">
      <w:pPr>
        <w:spacing w:after="0" w:line="384" w:lineRule="atLeast"/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</w:pPr>
      <w:r w:rsidRPr="00BF66D2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By </w:t>
      </w:r>
      <w:r w:rsidRPr="00BF66D2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GMC</w:t>
      </w:r>
      <w:r w:rsidRPr="00BF66D2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Year: </w:t>
      </w:r>
      <w:r w:rsidRPr="00BF66D2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2024</w:t>
      </w:r>
      <w:r w:rsidRPr="00BF66D2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Container: </w:t>
      </w:r>
      <w:r w:rsidRPr="00BF66D2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Gmc-uk.org</w:t>
      </w:r>
      <w:r w:rsidRPr="00BF66D2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URL: </w:t>
      </w:r>
      <w:r w:rsidRPr="00BF66D2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https://www.gmc-uk.org/professional-standards/good-medical-practice-2024</w:t>
      </w:r>
    </w:p>
    <w:p w14:paraId="77249387" w14:textId="77777777" w:rsidR="00D503E3" w:rsidRDefault="00D503E3" w:rsidP="00C46111">
      <w:pPr>
        <w:rPr>
          <w:rFonts w:ascii="Arial" w:hAnsi="Arial" w:cs="Arial"/>
          <w:sz w:val="24"/>
          <w:szCs w:val="24"/>
        </w:rPr>
      </w:pPr>
    </w:p>
    <w:p w14:paraId="25E53060" w14:textId="77777777" w:rsidR="00DC0417" w:rsidRPr="00DC0417" w:rsidRDefault="00DC0417" w:rsidP="00DC0417">
      <w:pPr>
        <w:spacing w:after="0"/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</w:pPr>
      <w:r w:rsidRPr="00DC0417"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  <w:t>Early Notification Case story guidance</w:t>
      </w:r>
    </w:p>
    <w:p w14:paraId="647D8992" w14:textId="77777777" w:rsidR="00DC0417" w:rsidRPr="00DC0417" w:rsidRDefault="00DC0417" w:rsidP="00DC0417">
      <w:pPr>
        <w:spacing w:after="0" w:line="384" w:lineRule="atLeast"/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</w:pPr>
      <w:r w:rsidRPr="00DC0417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By </w:t>
      </w:r>
      <w:r w:rsidRPr="00DC0417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Anon</w:t>
      </w:r>
      <w:r w:rsidRPr="00DC0417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URL: </w:t>
      </w:r>
      <w:r w:rsidRPr="00DC0417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https://resolution.nhs.uk/wp-content/uploads/2024/07/Communication-and-language-challenges-when-English-is-not-a-mothers-first-language-1.pdf</w:t>
      </w:r>
    </w:p>
    <w:p w14:paraId="4ED6BA8C" w14:textId="77777777" w:rsidR="00BF66D2" w:rsidRDefault="00BF66D2" w:rsidP="00C46111">
      <w:pPr>
        <w:rPr>
          <w:rFonts w:ascii="Arial" w:hAnsi="Arial" w:cs="Arial"/>
          <w:sz w:val="24"/>
          <w:szCs w:val="24"/>
        </w:rPr>
      </w:pPr>
    </w:p>
    <w:p w14:paraId="4430F1E6" w14:textId="77777777" w:rsidR="00F20450" w:rsidRPr="00F20450" w:rsidRDefault="00F20450" w:rsidP="00F20450">
      <w:pPr>
        <w:spacing w:after="0"/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</w:pPr>
      <w:proofErr w:type="spellStart"/>
      <w:r w:rsidRPr="00F20450"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  <w:t>Ockenden</w:t>
      </w:r>
      <w:proofErr w:type="spellEnd"/>
      <w:r w:rsidRPr="00F20450"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  <w:t xml:space="preserve"> Report</w:t>
      </w:r>
    </w:p>
    <w:p w14:paraId="24BCD089" w14:textId="13B2F341" w:rsidR="00F20450" w:rsidRDefault="00F20450" w:rsidP="00F20450">
      <w:pPr>
        <w:spacing w:after="0" w:line="384" w:lineRule="atLeast"/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</w:pPr>
      <w:r w:rsidRPr="00F20450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By </w:t>
      </w:r>
      <w:r w:rsidRPr="00F20450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Donna Ockenden</w:t>
      </w:r>
      <w:r w:rsidRPr="00F20450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Year: </w:t>
      </w:r>
      <w:r w:rsidRPr="00F20450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2022</w:t>
      </w:r>
      <w:r w:rsidRPr="00F20450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URL: </w:t>
      </w:r>
      <w:hyperlink r:id="rId18" w:history="1">
        <w:r w:rsidR="00D10165" w:rsidRPr="00AA3413">
          <w:rPr>
            <w:rStyle w:val="Hyperlink"/>
            <w:rFonts w:ascii="Roboto" w:eastAsia="Times New Roman" w:hAnsi="Roboto" w:cs="Times New Roman"/>
            <w:sz w:val="23"/>
            <w:szCs w:val="23"/>
            <w:lang w:val="en-GB" w:eastAsia="en-GB"/>
          </w:rPr>
          <w:t>https://assets.publishing.service.gov.uk/media/624332fe8fa8f527744f0615/Final-Ockenden-Report-web-accessible.pdf</w:t>
        </w:r>
      </w:hyperlink>
    </w:p>
    <w:p w14:paraId="4F933BC5" w14:textId="77777777" w:rsidR="00D10165" w:rsidRDefault="00D10165" w:rsidP="00F20450">
      <w:pPr>
        <w:spacing w:after="0" w:line="384" w:lineRule="atLeast"/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</w:pPr>
    </w:p>
    <w:p w14:paraId="5938A573" w14:textId="77777777" w:rsidR="00D10165" w:rsidRPr="00D10165" w:rsidRDefault="00D10165" w:rsidP="00D10165">
      <w:pPr>
        <w:spacing w:after="0"/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</w:pPr>
      <w:r w:rsidRPr="00D10165"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  <w:t>Is maternity care in Scotland equitable? Results of a national maternity care survey</w:t>
      </w:r>
    </w:p>
    <w:p w14:paraId="6D3021E3" w14:textId="77777777" w:rsidR="00D10165" w:rsidRPr="00D10165" w:rsidRDefault="00D10165" w:rsidP="00D10165">
      <w:pPr>
        <w:spacing w:after="0" w:line="384" w:lineRule="atLeast"/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</w:pPr>
      <w:r w:rsidRPr="00D10165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By </w:t>
      </w:r>
      <w:r w:rsidRPr="00D10165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 xml:space="preserve">Helen </w:t>
      </w:r>
      <w:proofErr w:type="spellStart"/>
      <w:r w:rsidRPr="00D10165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Cheyne</w:t>
      </w:r>
      <w:proofErr w:type="spellEnd"/>
      <w:r w:rsidRPr="00D10165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 xml:space="preserve">, Andrew Elders, David Hill, Emma </w:t>
      </w:r>
      <w:proofErr w:type="spellStart"/>
      <w:r w:rsidRPr="00D10165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Milburn</w:t>
      </w:r>
      <w:proofErr w:type="spellEnd"/>
      <w:r w:rsidRPr="00D10165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Year: </w:t>
      </w:r>
      <w:r w:rsidRPr="00D10165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2019</w:t>
      </w:r>
      <w:r w:rsidRPr="00D10165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Container: </w:t>
      </w:r>
      <w:r w:rsidRPr="00D10165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BMJ Open</w:t>
      </w:r>
      <w:r w:rsidRPr="00D10165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Volume: </w:t>
      </w:r>
      <w:r w:rsidRPr="00D10165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9</w:t>
      </w:r>
      <w:r w:rsidRPr="00D10165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Issue: </w:t>
      </w:r>
      <w:r w:rsidRPr="00D10165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2</w:t>
      </w:r>
      <w:r w:rsidRPr="00D10165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Page: </w:t>
      </w:r>
      <w:r w:rsidRPr="00D10165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e023282</w:t>
      </w:r>
      <w:r w:rsidRPr="00D10165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DOI: </w:t>
      </w:r>
      <w:r w:rsidRPr="00D10165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10.1136/bmjopen-2018-023282</w:t>
      </w:r>
    </w:p>
    <w:p w14:paraId="7E831571" w14:textId="77777777" w:rsidR="00D10165" w:rsidRDefault="00D10165" w:rsidP="00F20450">
      <w:pPr>
        <w:spacing w:after="0" w:line="384" w:lineRule="atLeast"/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</w:pPr>
    </w:p>
    <w:p w14:paraId="3B0484C3" w14:textId="77777777" w:rsidR="009D6B06" w:rsidRPr="009D6B06" w:rsidRDefault="009D6B06" w:rsidP="009D6B06">
      <w:pPr>
        <w:spacing w:after="0"/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</w:pPr>
      <w:r w:rsidRPr="009D6B06"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  <w:t>Maternity Services - National Trauma Transformation Programme</w:t>
      </w:r>
    </w:p>
    <w:p w14:paraId="3766051B" w14:textId="77777777" w:rsidR="009D6B06" w:rsidRPr="009D6B06" w:rsidRDefault="009D6B06" w:rsidP="009D6B06">
      <w:pPr>
        <w:spacing w:after="0" w:line="384" w:lineRule="atLeast"/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</w:pPr>
      <w:r w:rsidRPr="009D6B06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By </w:t>
      </w:r>
      <w:r w:rsidRPr="009D6B06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Anon</w:t>
      </w:r>
      <w:r w:rsidRPr="009D6B06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Year: </w:t>
      </w:r>
      <w:r w:rsidRPr="009D6B06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2023</w:t>
      </w:r>
      <w:r w:rsidRPr="009D6B06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Container: </w:t>
      </w:r>
      <w:r w:rsidRPr="009D6B06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National Trauma Transformation Programme</w:t>
      </w:r>
      <w:r w:rsidRPr="009D6B06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URL: </w:t>
      </w:r>
      <w:r w:rsidRPr="009D6B06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https://www.traumatransformation.scot/tailored-support/maternity-services/</w:t>
      </w:r>
    </w:p>
    <w:p w14:paraId="0C8A2B6B" w14:textId="20257C1B" w:rsidR="005C19AC" w:rsidRDefault="005C19AC" w:rsidP="00F20450">
      <w:pPr>
        <w:spacing w:after="0" w:line="384" w:lineRule="atLeast"/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</w:pPr>
    </w:p>
    <w:p w14:paraId="07BDA795" w14:textId="77777777" w:rsidR="00EF740B" w:rsidRPr="00EF740B" w:rsidRDefault="00EF740B" w:rsidP="00EF740B">
      <w:pPr>
        <w:spacing w:after="0"/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</w:pPr>
      <w:r w:rsidRPr="00EF740B"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  <w:t>Miscarriage matters: The epidemiological, physical, psychological, and economic costs of early pregnancy loss</w:t>
      </w:r>
    </w:p>
    <w:p w14:paraId="11D2B96D" w14:textId="77777777" w:rsidR="00EF740B" w:rsidRPr="00EF740B" w:rsidRDefault="00EF740B" w:rsidP="00EF740B">
      <w:pPr>
        <w:spacing w:after="0" w:line="384" w:lineRule="atLeast"/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</w:pPr>
      <w:r w:rsidRPr="00EF740B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By </w:t>
      </w:r>
      <w:r w:rsidRPr="00EF740B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 xml:space="preserve">Siobhan </w:t>
      </w:r>
      <w:proofErr w:type="spellStart"/>
      <w:r w:rsidRPr="00EF740B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Quenby</w:t>
      </w:r>
      <w:proofErr w:type="spellEnd"/>
      <w:r w:rsidRPr="00EF740B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 xml:space="preserve">, Ioannis D. Gallos, </w:t>
      </w:r>
      <w:proofErr w:type="spellStart"/>
      <w:r w:rsidRPr="00EF740B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Rima</w:t>
      </w:r>
      <w:proofErr w:type="spellEnd"/>
      <w:r w:rsidRPr="00EF740B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 xml:space="preserve"> K. </w:t>
      </w:r>
      <w:proofErr w:type="spellStart"/>
      <w:r w:rsidRPr="00EF740B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Dhillon-Smith</w:t>
      </w:r>
      <w:proofErr w:type="spellEnd"/>
      <w:r w:rsidRPr="00EF740B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 xml:space="preserve">, Marcelina </w:t>
      </w:r>
      <w:proofErr w:type="spellStart"/>
      <w:r w:rsidRPr="00EF740B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Podesek</w:t>
      </w:r>
      <w:proofErr w:type="spellEnd"/>
      <w:r w:rsidRPr="00EF740B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 xml:space="preserve">, Mary D. Stephenson, Joanne Fisher, Jan J. </w:t>
      </w:r>
      <w:proofErr w:type="spellStart"/>
      <w:r w:rsidRPr="00EF740B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Brosens</w:t>
      </w:r>
      <w:proofErr w:type="spellEnd"/>
      <w:r w:rsidRPr="00EF740B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 xml:space="preserve">, Jane </w:t>
      </w:r>
      <w:proofErr w:type="spellStart"/>
      <w:r w:rsidRPr="00EF740B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Brewin</w:t>
      </w:r>
      <w:proofErr w:type="spellEnd"/>
      <w:r w:rsidRPr="00EF740B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 xml:space="preserve">, Rosanna </w:t>
      </w:r>
      <w:proofErr w:type="spellStart"/>
      <w:r w:rsidRPr="00EF740B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Ramhorst</w:t>
      </w:r>
      <w:proofErr w:type="spellEnd"/>
      <w:r w:rsidRPr="00EF740B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, Emma S. </w:t>
      </w:r>
    </w:p>
    <w:p w14:paraId="799744C3" w14:textId="77777777" w:rsidR="00130A98" w:rsidRPr="00130A98" w:rsidRDefault="00130A98" w:rsidP="00130A98">
      <w:pPr>
        <w:spacing w:after="0"/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</w:pPr>
      <w:r w:rsidRPr="00130A98">
        <w:rPr>
          <w:rFonts w:ascii="Roboto" w:eastAsia="Times New Roman" w:hAnsi="Roboto" w:cs="Times New Roman"/>
          <w:color w:val="2C3E50"/>
          <w:sz w:val="27"/>
          <w:szCs w:val="27"/>
          <w:lang w:val="en-GB" w:eastAsia="en-GB"/>
        </w:rPr>
        <w:lastRenderedPageBreak/>
        <w:t>Better Births: Personal and Safe Communications Toolkit</w:t>
      </w:r>
    </w:p>
    <w:p w14:paraId="3B35F822" w14:textId="77777777" w:rsidR="00130A98" w:rsidRPr="00130A98" w:rsidRDefault="00130A98" w:rsidP="00130A98">
      <w:pPr>
        <w:spacing w:after="0" w:line="384" w:lineRule="atLeast"/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</w:pPr>
      <w:r w:rsidRPr="00130A98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By </w:t>
      </w:r>
      <w:r w:rsidRPr="00130A98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Anon</w:t>
      </w:r>
      <w:r w:rsidRPr="00130A98"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  <w:t> URL: </w:t>
      </w:r>
      <w:r w:rsidRPr="00130A98">
        <w:rPr>
          <w:rFonts w:ascii="Roboto" w:eastAsia="Times New Roman" w:hAnsi="Roboto" w:cs="Times New Roman"/>
          <w:color w:val="2C3E50"/>
          <w:sz w:val="23"/>
          <w:szCs w:val="23"/>
          <w:lang w:val="en-GB" w:eastAsia="en-GB"/>
        </w:rPr>
        <w:t>https://www.england.nhs.uk/wp-content/uploads/2020/03/better-births-personal-and-safe-comms-toolkit.pdf</w:t>
      </w:r>
    </w:p>
    <w:p w14:paraId="2998D0F6" w14:textId="77777777" w:rsidR="00EF740B" w:rsidRPr="00F20450" w:rsidRDefault="00EF740B" w:rsidP="00F20450">
      <w:pPr>
        <w:spacing w:after="0" w:line="384" w:lineRule="atLeast"/>
        <w:rPr>
          <w:rFonts w:ascii="Roboto" w:eastAsia="Times New Roman" w:hAnsi="Roboto" w:cs="Times New Roman"/>
          <w:color w:val="959EBA"/>
          <w:sz w:val="23"/>
          <w:szCs w:val="23"/>
          <w:lang w:val="en-GB" w:eastAsia="en-GB"/>
        </w:rPr>
      </w:pPr>
    </w:p>
    <w:p w14:paraId="540F8766" w14:textId="77777777" w:rsidR="00DC0417" w:rsidRPr="00EB6F36" w:rsidRDefault="00DC0417" w:rsidP="00C46111">
      <w:pPr>
        <w:rPr>
          <w:rFonts w:ascii="Arial" w:hAnsi="Arial" w:cs="Arial"/>
          <w:sz w:val="24"/>
          <w:szCs w:val="24"/>
        </w:rPr>
      </w:pPr>
    </w:p>
    <w:sectPr w:rsidR="00DC0417" w:rsidRPr="00EB6F36" w:rsidSect="00C46111">
      <w:headerReference w:type="default" r:id="rId19"/>
      <w:headerReference w:type="first" r:id="rId20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07906D79" w14:textId="77777777" w:rsidR="000B1B96" w:rsidRDefault="000B1B96" w:rsidP="00D210FA">
      <w:pPr>
        <w:spacing w:after="0"/>
      </w:pPr>
      <w:r>
        <w:separator/>
      </w:r>
    </w:p>
  </w:endnote>
  <w:endnote w:type="continuationSeparator" w:id="0">
    <w:p w14:paraId="6C578F4C" w14:textId="77777777" w:rsidR="000B1B96" w:rsidRDefault="000B1B96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1D6278A" w14:textId="77777777" w:rsidR="000B1B96" w:rsidRDefault="000B1B96" w:rsidP="00D210FA">
      <w:pPr>
        <w:spacing w:after="0"/>
      </w:pPr>
      <w:r>
        <w:separator/>
      </w:r>
    </w:p>
  </w:footnote>
  <w:footnote w:type="continuationSeparator" w:id="0">
    <w:p w14:paraId="089E4680" w14:textId="77777777" w:rsidR="000B1B96" w:rsidRDefault="000B1B96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5FE0172"/>
    <w:multiLevelType w:val="hybridMultilevel"/>
    <w:tmpl w:val="5F5CE5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2D2532"/>
    <w:multiLevelType w:val="hybridMultilevel"/>
    <w:tmpl w:val="9BC8E6A2"/>
    <w:lvl w:ilvl="0" w:tplc="FFFFFFFF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19E21C38"/>
    <w:multiLevelType w:val="hybridMultilevel"/>
    <w:tmpl w:val="298070DA"/>
    <w:lvl w:ilvl="0" w:tplc="FFFFFFFF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A817807"/>
    <w:multiLevelType w:val="hybridMultilevel"/>
    <w:tmpl w:val="023897D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0" w15:restartNumberingAfterBreak="0">
    <w:nsid w:val="7F49687C"/>
    <w:multiLevelType w:val="hybridMultilevel"/>
    <w:tmpl w:val="CA48AD9A"/>
    <w:lvl w:ilvl="0" w:tplc="FFFFFFFF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4"/>
  </w:num>
  <w:num w:numId="2" w16cid:durableId="66732129">
    <w:abstractNumId w:val="2"/>
  </w:num>
  <w:num w:numId="3" w16cid:durableId="1791968620">
    <w:abstractNumId w:val="9"/>
  </w:num>
  <w:num w:numId="4" w16cid:durableId="67852329">
    <w:abstractNumId w:val="11"/>
  </w:num>
  <w:num w:numId="5" w16cid:durableId="825783799">
    <w:abstractNumId w:val="6"/>
  </w:num>
  <w:num w:numId="6" w16cid:durableId="1203637911">
    <w:abstractNumId w:val="5"/>
  </w:num>
  <w:num w:numId="7" w16cid:durableId="1393117886">
    <w:abstractNumId w:val="8"/>
  </w:num>
  <w:num w:numId="8" w16cid:durableId="1329602905">
    <w:abstractNumId w:val="3"/>
  </w:num>
  <w:num w:numId="9" w16cid:durableId="807941152">
    <w:abstractNumId w:val="10"/>
  </w:num>
  <w:num w:numId="10" w16cid:durableId="812798062">
    <w:abstractNumId w:val="1"/>
  </w:num>
  <w:num w:numId="11" w16cid:durableId="1262224463">
    <w:abstractNumId w:val="0"/>
  </w:num>
  <w:num w:numId="12" w16cid:durableId="1939438892">
    <w:abstractNumId w:val="7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80"/>
  <w:removePersonalInformation/>
  <w:removeDateAndTime/>
  <w:proofState w:spelling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608B6"/>
    <w:rsid w:val="00061977"/>
    <w:rsid w:val="0008782A"/>
    <w:rsid w:val="000A065A"/>
    <w:rsid w:val="000A0D41"/>
    <w:rsid w:val="000B1B96"/>
    <w:rsid w:val="000C3BF7"/>
    <w:rsid w:val="000E7225"/>
    <w:rsid w:val="000F1B5A"/>
    <w:rsid w:val="000F69D1"/>
    <w:rsid w:val="00106FC5"/>
    <w:rsid w:val="00120DEC"/>
    <w:rsid w:val="00123C19"/>
    <w:rsid w:val="00130A98"/>
    <w:rsid w:val="00142D0F"/>
    <w:rsid w:val="00147465"/>
    <w:rsid w:val="0016403F"/>
    <w:rsid w:val="001834DD"/>
    <w:rsid w:val="0019135A"/>
    <w:rsid w:val="0019469F"/>
    <w:rsid w:val="001A22ED"/>
    <w:rsid w:val="001B1E88"/>
    <w:rsid w:val="001B4CA2"/>
    <w:rsid w:val="001C55B6"/>
    <w:rsid w:val="001D6CC4"/>
    <w:rsid w:val="001D7535"/>
    <w:rsid w:val="001E06A0"/>
    <w:rsid w:val="001F28A7"/>
    <w:rsid w:val="00206405"/>
    <w:rsid w:val="00231255"/>
    <w:rsid w:val="002319AA"/>
    <w:rsid w:val="00253267"/>
    <w:rsid w:val="00282100"/>
    <w:rsid w:val="002823CD"/>
    <w:rsid w:val="00287787"/>
    <w:rsid w:val="00291685"/>
    <w:rsid w:val="002B0A3D"/>
    <w:rsid w:val="002C569F"/>
    <w:rsid w:val="002C7289"/>
    <w:rsid w:val="002D392E"/>
    <w:rsid w:val="002E5F1C"/>
    <w:rsid w:val="002E7F9A"/>
    <w:rsid w:val="003007A7"/>
    <w:rsid w:val="00303A53"/>
    <w:rsid w:val="0030599A"/>
    <w:rsid w:val="003257E1"/>
    <w:rsid w:val="00325DEC"/>
    <w:rsid w:val="00346FFA"/>
    <w:rsid w:val="00347E73"/>
    <w:rsid w:val="00363518"/>
    <w:rsid w:val="00386566"/>
    <w:rsid w:val="00393A55"/>
    <w:rsid w:val="00396C33"/>
    <w:rsid w:val="003A3069"/>
    <w:rsid w:val="003C20B5"/>
    <w:rsid w:val="003E545F"/>
    <w:rsid w:val="003F03D2"/>
    <w:rsid w:val="003F1912"/>
    <w:rsid w:val="003F1E1A"/>
    <w:rsid w:val="004045E5"/>
    <w:rsid w:val="004120E8"/>
    <w:rsid w:val="0041680C"/>
    <w:rsid w:val="00421496"/>
    <w:rsid w:val="00422C27"/>
    <w:rsid w:val="00427090"/>
    <w:rsid w:val="0044367C"/>
    <w:rsid w:val="00447C2B"/>
    <w:rsid w:val="004642F0"/>
    <w:rsid w:val="004870F5"/>
    <w:rsid w:val="004B242D"/>
    <w:rsid w:val="00500564"/>
    <w:rsid w:val="00503C94"/>
    <w:rsid w:val="0051102B"/>
    <w:rsid w:val="005253E7"/>
    <w:rsid w:val="00535B9B"/>
    <w:rsid w:val="00544A4E"/>
    <w:rsid w:val="005648E5"/>
    <w:rsid w:val="005838BC"/>
    <w:rsid w:val="005872E4"/>
    <w:rsid w:val="005B0E5F"/>
    <w:rsid w:val="005B541C"/>
    <w:rsid w:val="005B57E1"/>
    <w:rsid w:val="005B5BD4"/>
    <w:rsid w:val="005C0F93"/>
    <w:rsid w:val="005C19AC"/>
    <w:rsid w:val="005E61E0"/>
    <w:rsid w:val="005F0B3C"/>
    <w:rsid w:val="005F0F31"/>
    <w:rsid w:val="005F33F3"/>
    <w:rsid w:val="006009BD"/>
    <w:rsid w:val="006024ED"/>
    <w:rsid w:val="0061793F"/>
    <w:rsid w:val="0062123A"/>
    <w:rsid w:val="00646078"/>
    <w:rsid w:val="0065261F"/>
    <w:rsid w:val="00655E68"/>
    <w:rsid w:val="006605F8"/>
    <w:rsid w:val="00662480"/>
    <w:rsid w:val="00665C8A"/>
    <w:rsid w:val="006676A1"/>
    <w:rsid w:val="006833BD"/>
    <w:rsid w:val="006A265D"/>
    <w:rsid w:val="006D2642"/>
    <w:rsid w:val="006E1385"/>
    <w:rsid w:val="006E2D42"/>
    <w:rsid w:val="00715F73"/>
    <w:rsid w:val="00720FEE"/>
    <w:rsid w:val="00747222"/>
    <w:rsid w:val="00756712"/>
    <w:rsid w:val="0075698A"/>
    <w:rsid w:val="0076280A"/>
    <w:rsid w:val="00764B6F"/>
    <w:rsid w:val="00776486"/>
    <w:rsid w:val="007C59D1"/>
    <w:rsid w:val="007C7319"/>
    <w:rsid w:val="007D02BF"/>
    <w:rsid w:val="007D43B3"/>
    <w:rsid w:val="007D7E8A"/>
    <w:rsid w:val="007F20B4"/>
    <w:rsid w:val="007F525E"/>
    <w:rsid w:val="007F6815"/>
    <w:rsid w:val="0082695D"/>
    <w:rsid w:val="0083044C"/>
    <w:rsid w:val="0083080B"/>
    <w:rsid w:val="008335CB"/>
    <w:rsid w:val="00834449"/>
    <w:rsid w:val="00840219"/>
    <w:rsid w:val="008406BE"/>
    <w:rsid w:val="00840C53"/>
    <w:rsid w:val="0085182D"/>
    <w:rsid w:val="00867E5F"/>
    <w:rsid w:val="008709F5"/>
    <w:rsid w:val="00877A91"/>
    <w:rsid w:val="00884E86"/>
    <w:rsid w:val="00884F64"/>
    <w:rsid w:val="008927FF"/>
    <w:rsid w:val="008B0F18"/>
    <w:rsid w:val="008B3096"/>
    <w:rsid w:val="008C60E9"/>
    <w:rsid w:val="008E3921"/>
    <w:rsid w:val="008F5B10"/>
    <w:rsid w:val="0090027B"/>
    <w:rsid w:val="009005DE"/>
    <w:rsid w:val="00905238"/>
    <w:rsid w:val="0091215A"/>
    <w:rsid w:val="009245BD"/>
    <w:rsid w:val="0094702A"/>
    <w:rsid w:val="00964925"/>
    <w:rsid w:val="00967DAB"/>
    <w:rsid w:val="00990E76"/>
    <w:rsid w:val="00991A53"/>
    <w:rsid w:val="00996F4E"/>
    <w:rsid w:val="00997912"/>
    <w:rsid w:val="009A36A1"/>
    <w:rsid w:val="009D6B06"/>
    <w:rsid w:val="009F426A"/>
    <w:rsid w:val="009F71FE"/>
    <w:rsid w:val="00A14C35"/>
    <w:rsid w:val="00A31F33"/>
    <w:rsid w:val="00A34D11"/>
    <w:rsid w:val="00A438FB"/>
    <w:rsid w:val="00A6128B"/>
    <w:rsid w:val="00A70A62"/>
    <w:rsid w:val="00A71DA8"/>
    <w:rsid w:val="00A875B9"/>
    <w:rsid w:val="00AA0BA7"/>
    <w:rsid w:val="00AB1210"/>
    <w:rsid w:val="00AB770D"/>
    <w:rsid w:val="00AD4AF1"/>
    <w:rsid w:val="00AF2088"/>
    <w:rsid w:val="00AF5FB0"/>
    <w:rsid w:val="00AF6540"/>
    <w:rsid w:val="00B0080A"/>
    <w:rsid w:val="00B0538C"/>
    <w:rsid w:val="00B238E7"/>
    <w:rsid w:val="00B37AB8"/>
    <w:rsid w:val="00B418DE"/>
    <w:rsid w:val="00B46A39"/>
    <w:rsid w:val="00B472CC"/>
    <w:rsid w:val="00B47FE7"/>
    <w:rsid w:val="00B608E7"/>
    <w:rsid w:val="00B67824"/>
    <w:rsid w:val="00B71113"/>
    <w:rsid w:val="00B81EA3"/>
    <w:rsid w:val="00BB1717"/>
    <w:rsid w:val="00BE15BA"/>
    <w:rsid w:val="00BF66D2"/>
    <w:rsid w:val="00BF796F"/>
    <w:rsid w:val="00C12458"/>
    <w:rsid w:val="00C20ED0"/>
    <w:rsid w:val="00C32E4F"/>
    <w:rsid w:val="00C348A8"/>
    <w:rsid w:val="00C46111"/>
    <w:rsid w:val="00C47A10"/>
    <w:rsid w:val="00C5552F"/>
    <w:rsid w:val="00C67C79"/>
    <w:rsid w:val="00C83332"/>
    <w:rsid w:val="00C8783D"/>
    <w:rsid w:val="00C925E8"/>
    <w:rsid w:val="00C95E04"/>
    <w:rsid w:val="00CB4637"/>
    <w:rsid w:val="00CB4652"/>
    <w:rsid w:val="00CB561D"/>
    <w:rsid w:val="00CC031F"/>
    <w:rsid w:val="00CC0A8F"/>
    <w:rsid w:val="00CC24B6"/>
    <w:rsid w:val="00CD3A64"/>
    <w:rsid w:val="00CE08CD"/>
    <w:rsid w:val="00CF1770"/>
    <w:rsid w:val="00D0664A"/>
    <w:rsid w:val="00D10165"/>
    <w:rsid w:val="00D12C97"/>
    <w:rsid w:val="00D210FA"/>
    <w:rsid w:val="00D3096F"/>
    <w:rsid w:val="00D30F1D"/>
    <w:rsid w:val="00D503E3"/>
    <w:rsid w:val="00D57231"/>
    <w:rsid w:val="00D73ABB"/>
    <w:rsid w:val="00D84F51"/>
    <w:rsid w:val="00D87B48"/>
    <w:rsid w:val="00D91203"/>
    <w:rsid w:val="00D94FD1"/>
    <w:rsid w:val="00DA2DD7"/>
    <w:rsid w:val="00DB5EC9"/>
    <w:rsid w:val="00DC0417"/>
    <w:rsid w:val="00E41692"/>
    <w:rsid w:val="00E54D5C"/>
    <w:rsid w:val="00E55D74"/>
    <w:rsid w:val="00E63E07"/>
    <w:rsid w:val="00E801B6"/>
    <w:rsid w:val="00E81234"/>
    <w:rsid w:val="00E9037E"/>
    <w:rsid w:val="00EA120D"/>
    <w:rsid w:val="00EA49C3"/>
    <w:rsid w:val="00EB5E14"/>
    <w:rsid w:val="00EB6F36"/>
    <w:rsid w:val="00EC6DA6"/>
    <w:rsid w:val="00ED1049"/>
    <w:rsid w:val="00ED63E7"/>
    <w:rsid w:val="00ED6E05"/>
    <w:rsid w:val="00EE19D9"/>
    <w:rsid w:val="00EF26FC"/>
    <w:rsid w:val="00EF740B"/>
    <w:rsid w:val="00F03613"/>
    <w:rsid w:val="00F13179"/>
    <w:rsid w:val="00F20450"/>
    <w:rsid w:val="00F23CBD"/>
    <w:rsid w:val="00F30227"/>
    <w:rsid w:val="00F37523"/>
    <w:rsid w:val="00F37A50"/>
    <w:rsid w:val="00F50168"/>
    <w:rsid w:val="00F50D34"/>
    <w:rsid w:val="00F51580"/>
    <w:rsid w:val="00F61360"/>
    <w:rsid w:val="00F72AAD"/>
    <w:rsid w:val="00FA0720"/>
    <w:rsid w:val="00FA3DA9"/>
    <w:rsid w:val="00FB256B"/>
    <w:rsid w:val="00FC538A"/>
    <w:rsid w:val="00FC6CE3"/>
    <w:rsid w:val="00FD7DBB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detail">
    <w:name w:val="detail"/>
    <w:basedOn w:val="DefaultParagraphFont"/>
    <w:rsid w:val="00363518"/>
  </w:style>
  <w:style w:type="character" w:customStyle="1" w:styleId="apple-converted-space">
    <w:name w:val="apple-converted-space"/>
    <w:basedOn w:val="DefaultParagraphFont"/>
    <w:rsid w:val="00363518"/>
  </w:style>
  <w:style w:type="character" w:styleId="Hyperlink">
    <w:name w:val="Hyperlink"/>
    <w:basedOn w:val="DefaultParagraphFont"/>
    <w:uiPriority w:val="99"/>
    <w:unhideWhenUsed/>
    <w:rsid w:val="00ED6E0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hyperlink" Target="https://assets.publishing.service.gov.uk/media/624332fe8fa8f527744f0615/Final-Ockenden-Report-web-accessible.pdf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www.england.nhs.uk/mat-transformation/improving-equity-and-equality-in-maternity-and-neonatal-care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npeu.ox.ac.uk/mbrrace-uk/reports" TargetMode="External"/><Relationship Id="rId20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www.gov.uk/government/publications/final-report-of-the-ockenden-review/ockenden-review-summary-of-findings-conclusions-and-essential-actions" TargetMode="External"/><Relationship Id="rId10" Type="http://schemas.openxmlformats.org/officeDocument/2006/relationships/endnotes" Target="endnotes.xml"/><Relationship Id="rId19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71af3243-3dd4-4a8d-8c0d-dd76da1f02a5"/>
    <ds:schemaRef ds:uri="16c05727-aa75-4e4a-9b5f-8a80a1165891"/>
  </ds:schemaRefs>
</ds:datastoreItem>
</file>

<file path=customXml/itemProps2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www.w3.org/2000/xmlns/"/>
    <ds:schemaRef ds:uri="71af3243-3dd4-4a8d-8c0d-dd76da1f02a5"/>
    <ds:schemaRef ds:uri="http://www.w3.org/2001/XMLSchema-instance"/>
  </ds:schemaRefs>
</ds:datastoreItem>
</file>

<file path=customXml/itemProps4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Education%20brochure.dotx</Template>
  <TotalTime>0</TotalTime>
  <Pages>7</Pages>
  <Words>884</Words>
  <Characters>5045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2026-03-17T09:51:00Z</dcterms:created>
  <dcterms:modified xsi:type="dcterms:W3CDTF">2026-07-02T20:21:00Z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