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74A2" w:rsidRDefault="003674A2" w:rsidP="00103E4F">
      <w:pPr>
        <w:pStyle w:val="Title"/>
      </w:pPr>
    </w:p>
    <w:p w:rsidR="003674A2" w:rsidRDefault="003674A2" w:rsidP="00103E4F">
      <w:pPr>
        <w:pStyle w:val="Title"/>
      </w:pPr>
    </w:p>
    <w:p w:rsidR="003674A2" w:rsidRDefault="003674A2" w:rsidP="00103E4F">
      <w:pPr>
        <w:pStyle w:val="Title"/>
      </w:pPr>
    </w:p>
    <w:p w:rsidR="003674A2" w:rsidRDefault="003674A2" w:rsidP="00103E4F">
      <w:pPr>
        <w:pStyle w:val="Title"/>
      </w:pPr>
    </w:p>
    <w:p w:rsidR="003674A2" w:rsidRDefault="003674A2" w:rsidP="00103E4F">
      <w:pPr>
        <w:pStyle w:val="Title"/>
      </w:pPr>
    </w:p>
    <w:p w:rsidR="003674A2" w:rsidRDefault="009C152F" w:rsidP="00103E4F">
      <w:pPr>
        <w:pStyle w:val="Title"/>
      </w:pPr>
      <w:r>
        <w:t>ASSESSMENT 2: DIGITAL SKILLS AND RESEARCH METHODS</w:t>
      </w:r>
    </w:p>
    <w:p w:rsidR="00FA2D7C" w:rsidRDefault="00A5095C" w:rsidP="00675773">
      <w:pPr>
        <w:rPr>
          <w:b/>
          <w:i/>
        </w:rPr>
      </w:pPr>
      <w:r>
        <w:rPr>
          <w:b/>
          <w:i/>
        </w:rPr>
        <w:t xml:space="preserve"> </w:t>
      </w:r>
      <w:r w:rsidR="00675773">
        <w:rPr>
          <w:b/>
          <w:i/>
        </w:rPr>
        <w:t>“</w:t>
      </w:r>
      <w:r w:rsidR="00675773" w:rsidRPr="00675773">
        <w:rPr>
          <w:b/>
          <w:i/>
        </w:rPr>
        <w:t>GLOBAL WARMING, EFFECTS ON POLAR BEARS BEHAVIOUR AND HABITAT</w:t>
      </w:r>
      <w:r w:rsidR="00675773">
        <w:rPr>
          <w:b/>
          <w:i/>
        </w:rPr>
        <w:t>”</w:t>
      </w:r>
      <w:r w:rsidR="00675773" w:rsidRPr="00675773">
        <w:rPr>
          <w:b/>
          <w:i/>
        </w:rPr>
        <w:t xml:space="preserve"> </w:t>
      </w:r>
    </w:p>
    <w:p w:rsidR="00FA2D7C" w:rsidRDefault="00FA2D7C" w:rsidP="00675773">
      <w:pPr>
        <w:rPr>
          <w:b/>
          <w:i/>
        </w:rPr>
      </w:pPr>
    </w:p>
    <w:p w:rsidR="00FA2D7C" w:rsidRDefault="00FA2D7C" w:rsidP="00675773">
      <w:pPr>
        <w:rPr>
          <w:b/>
          <w:i/>
        </w:rPr>
      </w:pPr>
      <w:r>
        <w:rPr>
          <w:b/>
          <w:i/>
        </w:rPr>
        <w:t>Student name: Razvan Teodor Raducanu</w:t>
      </w:r>
    </w:p>
    <w:p w:rsidR="00FA2D7C" w:rsidRDefault="00FA2D7C" w:rsidP="00675773">
      <w:pPr>
        <w:rPr>
          <w:b/>
          <w:i/>
        </w:rPr>
      </w:pPr>
      <w:r>
        <w:rPr>
          <w:b/>
          <w:i/>
        </w:rPr>
        <w:t>Student id: 1811975</w:t>
      </w:r>
    </w:p>
    <w:p w:rsidR="002D2392" w:rsidRPr="00675773" w:rsidRDefault="00FA2D7C" w:rsidP="00675773">
      <w:pPr>
        <w:rPr>
          <w:b/>
          <w:i/>
        </w:rPr>
      </w:pPr>
      <w:r>
        <w:rPr>
          <w:b/>
          <w:i/>
        </w:rPr>
        <w:t>Lecturer: Balendran Kandasamy</w:t>
      </w:r>
      <w:bookmarkStart w:id="0" w:name="_GoBack"/>
      <w:bookmarkEnd w:id="0"/>
      <w:r w:rsidR="002D2392" w:rsidRPr="00675773">
        <w:rPr>
          <w:b/>
          <w:i/>
        </w:rPr>
        <w:br w:type="page"/>
      </w:r>
    </w:p>
    <w:p w:rsidR="00033BA5" w:rsidRDefault="001B5282">
      <w:pPr>
        <w:rPr>
          <w:b/>
        </w:rPr>
      </w:pPr>
      <w:r w:rsidRPr="001B5282">
        <w:rPr>
          <w:b/>
        </w:rPr>
        <w:lastRenderedPageBreak/>
        <w:t xml:space="preserve">Abstract </w:t>
      </w:r>
    </w:p>
    <w:p w:rsidR="00C223CE" w:rsidRDefault="00C223CE" w:rsidP="00C223CE">
      <w:pPr>
        <w:rPr>
          <w:szCs w:val="24"/>
        </w:rPr>
      </w:pPr>
      <w:r>
        <w:rPr>
          <w:szCs w:val="24"/>
        </w:rPr>
        <w:t xml:space="preserve">The entire study has been divided into five different parts, which includes introduction, literature review, methodology, data collection, analysis, and conclusion. In introduction, the recent facts as well the research </w:t>
      </w:r>
      <w:proofErr w:type="gramStart"/>
      <w:r>
        <w:rPr>
          <w:szCs w:val="24"/>
        </w:rPr>
        <w:t>aims</w:t>
      </w:r>
      <w:proofErr w:type="gramEnd"/>
      <w:r>
        <w:rPr>
          <w:szCs w:val="24"/>
        </w:rPr>
        <w:t xml:space="preserve"> and objective has been described. </w:t>
      </w:r>
      <w:r w:rsidR="00622318">
        <w:t xml:space="preserve">The research has aimed to analyse the impact of global warming on the behaviour of polar bears and habitat. It is found that 4% of ice is melted in a decade and for this reason, polar bears’ life is at risk. </w:t>
      </w:r>
      <w:r>
        <w:rPr>
          <w:szCs w:val="24"/>
        </w:rPr>
        <w:t xml:space="preserve">Literature review section provide some secondary information regarding the study subjective, whereas the methodology section has been helpful towards collecting data. </w:t>
      </w:r>
      <w:r w:rsidR="00622318">
        <w:t xml:space="preserve">The interview has been taken of two researchers of Polar Bear International and secondary thematic analysis is conducted. It is found that global warming is the reason of decreasing the population of polar bears.  </w:t>
      </w:r>
      <w:r>
        <w:rPr>
          <w:szCs w:val="24"/>
        </w:rPr>
        <w:t xml:space="preserve">Data collection section includes the procedure of collecting and analysing data and the conclusion chapter has been conducted in order to state the research findings.  </w:t>
      </w:r>
    </w:p>
    <w:p w:rsidR="00033BA5" w:rsidRDefault="00033BA5" w:rsidP="00FE20A1">
      <w:pPr>
        <w:rPr>
          <w:b/>
        </w:rPr>
      </w:pPr>
      <w:r>
        <w:rPr>
          <w:b/>
        </w:rPr>
        <w:br w:type="page"/>
      </w:r>
    </w:p>
    <w:sdt>
      <w:sdtPr>
        <w:rPr>
          <w:rFonts w:ascii="Times New Roman" w:eastAsiaTheme="minorEastAsia" w:hAnsi="Times New Roman" w:cstheme="minorBidi"/>
          <w:b w:val="0"/>
          <w:bCs w:val="0"/>
          <w:color w:val="000000" w:themeColor="text1"/>
          <w:sz w:val="24"/>
          <w:szCs w:val="22"/>
          <w:lang w:val="en-GB"/>
        </w:rPr>
        <w:id w:val="10135237"/>
        <w:docPartObj>
          <w:docPartGallery w:val="Table of Contents"/>
          <w:docPartUnique/>
        </w:docPartObj>
      </w:sdtPr>
      <w:sdtEndPr/>
      <w:sdtContent>
        <w:p w:rsidR="00033BA5" w:rsidRDefault="00033BA5" w:rsidP="00626438">
          <w:pPr>
            <w:pStyle w:val="TOCHeading"/>
            <w:spacing w:line="360" w:lineRule="auto"/>
            <w:jc w:val="center"/>
          </w:pPr>
          <w:r w:rsidRPr="00626438">
            <w:rPr>
              <w:rFonts w:ascii="Times New Roman" w:hAnsi="Times New Roman" w:cs="Times New Roman"/>
              <w:color w:val="auto"/>
              <w:sz w:val="24"/>
            </w:rPr>
            <w:t>Table of Contents</w:t>
          </w:r>
        </w:p>
        <w:p w:rsidR="00EB3D2A" w:rsidRDefault="00D648F2">
          <w:pPr>
            <w:pStyle w:val="TOC1"/>
            <w:tabs>
              <w:tab w:val="right" w:leader="dot" w:pos="9350"/>
            </w:tabs>
            <w:rPr>
              <w:rFonts w:asciiTheme="minorHAnsi" w:hAnsiTheme="minorHAnsi"/>
              <w:noProof/>
              <w:color w:val="auto"/>
              <w:sz w:val="22"/>
              <w:lang w:val="en-US"/>
            </w:rPr>
          </w:pPr>
          <w:r>
            <w:fldChar w:fldCharType="begin"/>
          </w:r>
          <w:r w:rsidR="00033BA5">
            <w:instrText xml:space="preserve"> TOC \o "1-3" \h \z \u </w:instrText>
          </w:r>
          <w:r>
            <w:fldChar w:fldCharType="separate"/>
          </w:r>
          <w:hyperlink w:anchor="_Toc17731860" w:history="1">
            <w:r w:rsidR="00EB3D2A" w:rsidRPr="00C37364">
              <w:rPr>
                <w:rStyle w:val="Hyperlink"/>
                <w:noProof/>
              </w:rPr>
              <w:t>Introduction</w:t>
            </w:r>
            <w:r w:rsidR="00EB3D2A">
              <w:rPr>
                <w:noProof/>
                <w:webHidden/>
              </w:rPr>
              <w:tab/>
            </w:r>
            <w:r>
              <w:rPr>
                <w:noProof/>
                <w:webHidden/>
              </w:rPr>
              <w:fldChar w:fldCharType="begin"/>
            </w:r>
            <w:r w:rsidR="00EB3D2A">
              <w:rPr>
                <w:noProof/>
                <w:webHidden/>
              </w:rPr>
              <w:instrText xml:space="preserve"> PAGEREF _Toc17731860 \h </w:instrText>
            </w:r>
            <w:r>
              <w:rPr>
                <w:noProof/>
                <w:webHidden/>
              </w:rPr>
            </w:r>
            <w:r>
              <w:rPr>
                <w:noProof/>
                <w:webHidden/>
              </w:rPr>
              <w:fldChar w:fldCharType="separate"/>
            </w:r>
            <w:r w:rsidR="00EB3D2A">
              <w:rPr>
                <w:noProof/>
                <w:webHidden/>
              </w:rPr>
              <w:t>4</w:t>
            </w:r>
            <w:r>
              <w:rPr>
                <w:noProof/>
                <w:webHidden/>
              </w:rPr>
              <w:fldChar w:fldCharType="end"/>
            </w:r>
          </w:hyperlink>
        </w:p>
        <w:p w:rsidR="00EB3D2A" w:rsidRDefault="00F00A7E">
          <w:pPr>
            <w:pStyle w:val="TOC1"/>
            <w:tabs>
              <w:tab w:val="right" w:leader="dot" w:pos="9350"/>
            </w:tabs>
            <w:rPr>
              <w:rFonts w:asciiTheme="minorHAnsi" w:hAnsiTheme="minorHAnsi"/>
              <w:noProof/>
              <w:color w:val="auto"/>
              <w:sz w:val="22"/>
              <w:lang w:val="en-US"/>
            </w:rPr>
          </w:pPr>
          <w:hyperlink w:anchor="_Toc17731861" w:history="1">
            <w:r w:rsidR="00EB3D2A" w:rsidRPr="00C37364">
              <w:rPr>
                <w:rStyle w:val="Hyperlink"/>
                <w:noProof/>
              </w:rPr>
              <w:t>Literature review</w:t>
            </w:r>
            <w:r w:rsidR="00EB3D2A">
              <w:rPr>
                <w:noProof/>
                <w:webHidden/>
              </w:rPr>
              <w:tab/>
            </w:r>
            <w:r w:rsidR="00D648F2">
              <w:rPr>
                <w:noProof/>
                <w:webHidden/>
              </w:rPr>
              <w:fldChar w:fldCharType="begin"/>
            </w:r>
            <w:r w:rsidR="00EB3D2A">
              <w:rPr>
                <w:noProof/>
                <w:webHidden/>
              </w:rPr>
              <w:instrText xml:space="preserve"> PAGEREF _Toc17731861 \h </w:instrText>
            </w:r>
            <w:r w:rsidR="00D648F2">
              <w:rPr>
                <w:noProof/>
                <w:webHidden/>
              </w:rPr>
            </w:r>
            <w:r w:rsidR="00D648F2">
              <w:rPr>
                <w:noProof/>
                <w:webHidden/>
              </w:rPr>
              <w:fldChar w:fldCharType="separate"/>
            </w:r>
            <w:r w:rsidR="00EB3D2A">
              <w:rPr>
                <w:noProof/>
                <w:webHidden/>
              </w:rPr>
              <w:t>5</w:t>
            </w:r>
            <w:r w:rsidR="00D648F2">
              <w:rPr>
                <w:noProof/>
                <w:webHidden/>
              </w:rPr>
              <w:fldChar w:fldCharType="end"/>
            </w:r>
          </w:hyperlink>
        </w:p>
        <w:p w:rsidR="00EB3D2A" w:rsidRDefault="00F00A7E">
          <w:pPr>
            <w:pStyle w:val="TOC1"/>
            <w:tabs>
              <w:tab w:val="right" w:leader="dot" w:pos="9350"/>
            </w:tabs>
            <w:rPr>
              <w:rFonts w:asciiTheme="minorHAnsi" w:hAnsiTheme="minorHAnsi"/>
              <w:noProof/>
              <w:color w:val="auto"/>
              <w:sz w:val="22"/>
              <w:lang w:val="en-US"/>
            </w:rPr>
          </w:pPr>
          <w:hyperlink w:anchor="_Toc17731862" w:history="1">
            <w:r w:rsidR="00EB3D2A" w:rsidRPr="00C37364">
              <w:rPr>
                <w:rStyle w:val="Hyperlink"/>
                <w:noProof/>
              </w:rPr>
              <w:t>Primary and secondary research</w:t>
            </w:r>
            <w:r w:rsidR="00EB3D2A">
              <w:rPr>
                <w:noProof/>
                <w:webHidden/>
              </w:rPr>
              <w:tab/>
            </w:r>
            <w:r w:rsidR="00D648F2">
              <w:rPr>
                <w:noProof/>
                <w:webHidden/>
              </w:rPr>
              <w:fldChar w:fldCharType="begin"/>
            </w:r>
            <w:r w:rsidR="00EB3D2A">
              <w:rPr>
                <w:noProof/>
                <w:webHidden/>
              </w:rPr>
              <w:instrText xml:space="preserve"> PAGEREF _Toc17731862 \h </w:instrText>
            </w:r>
            <w:r w:rsidR="00D648F2">
              <w:rPr>
                <w:noProof/>
                <w:webHidden/>
              </w:rPr>
            </w:r>
            <w:r w:rsidR="00D648F2">
              <w:rPr>
                <w:noProof/>
                <w:webHidden/>
              </w:rPr>
              <w:fldChar w:fldCharType="separate"/>
            </w:r>
            <w:r w:rsidR="00EB3D2A">
              <w:rPr>
                <w:noProof/>
                <w:webHidden/>
              </w:rPr>
              <w:t>8</w:t>
            </w:r>
            <w:r w:rsidR="00D648F2">
              <w:rPr>
                <w:noProof/>
                <w:webHidden/>
              </w:rPr>
              <w:fldChar w:fldCharType="end"/>
            </w:r>
          </w:hyperlink>
        </w:p>
        <w:p w:rsidR="00EB3D2A" w:rsidRDefault="00F00A7E">
          <w:pPr>
            <w:pStyle w:val="TOC1"/>
            <w:tabs>
              <w:tab w:val="right" w:leader="dot" w:pos="9350"/>
            </w:tabs>
            <w:rPr>
              <w:rFonts w:asciiTheme="minorHAnsi" w:hAnsiTheme="minorHAnsi"/>
              <w:noProof/>
              <w:color w:val="auto"/>
              <w:sz w:val="22"/>
              <w:lang w:val="en-US"/>
            </w:rPr>
          </w:pPr>
          <w:hyperlink w:anchor="_Toc17731863" w:history="1">
            <w:r w:rsidR="00EB3D2A" w:rsidRPr="00C37364">
              <w:rPr>
                <w:rStyle w:val="Hyperlink"/>
                <w:noProof/>
              </w:rPr>
              <w:t>Primary qualitative data findings</w:t>
            </w:r>
            <w:r w:rsidR="00EB3D2A">
              <w:rPr>
                <w:noProof/>
                <w:webHidden/>
              </w:rPr>
              <w:tab/>
            </w:r>
            <w:r w:rsidR="00D648F2">
              <w:rPr>
                <w:noProof/>
                <w:webHidden/>
              </w:rPr>
              <w:fldChar w:fldCharType="begin"/>
            </w:r>
            <w:r w:rsidR="00EB3D2A">
              <w:rPr>
                <w:noProof/>
                <w:webHidden/>
              </w:rPr>
              <w:instrText xml:space="preserve"> PAGEREF _Toc17731863 \h </w:instrText>
            </w:r>
            <w:r w:rsidR="00D648F2">
              <w:rPr>
                <w:noProof/>
                <w:webHidden/>
              </w:rPr>
            </w:r>
            <w:r w:rsidR="00D648F2">
              <w:rPr>
                <w:noProof/>
                <w:webHidden/>
              </w:rPr>
              <w:fldChar w:fldCharType="separate"/>
            </w:r>
            <w:r w:rsidR="00EB3D2A">
              <w:rPr>
                <w:noProof/>
                <w:webHidden/>
              </w:rPr>
              <w:t>8</w:t>
            </w:r>
            <w:r w:rsidR="00D648F2">
              <w:rPr>
                <w:noProof/>
                <w:webHidden/>
              </w:rPr>
              <w:fldChar w:fldCharType="end"/>
            </w:r>
          </w:hyperlink>
        </w:p>
        <w:p w:rsidR="00EB3D2A" w:rsidRDefault="00F00A7E">
          <w:pPr>
            <w:pStyle w:val="TOC1"/>
            <w:tabs>
              <w:tab w:val="right" w:leader="dot" w:pos="9350"/>
            </w:tabs>
            <w:rPr>
              <w:rFonts w:asciiTheme="minorHAnsi" w:hAnsiTheme="minorHAnsi"/>
              <w:noProof/>
              <w:color w:val="auto"/>
              <w:sz w:val="22"/>
              <w:lang w:val="en-US"/>
            </w:rPr>
          </w:pPr>
          <w:hyperlink w:anchor="_Toc17731864" w:history="1">
            <w:r w:rsidR="00EB3D2A" w:rsidRPr="00C37364">
              <w:rPr>
                <w:rStyle w:val="Hyperlink"/>
                <w:noProof/>
              </w:rPr>
              <w:t>Methodology</w:t>
            </w:r>
            <w:r w:rsidR="00EB3D2A">
              <w:rPr>
                <w:noProof/>
                <w:webHidden/>
              </w:rPr>
              <w:tab/>
            </w:r>
            <w:r w:rsidR="00D648F2">
              <w:rPr>
                <w:noProof/>
                <w:webHidden/>
              </w:rPr>
              <w:fldChar w:fldCharType="begin"/>
            </w:r>
            <w:r w:rsidR="00EB3D2A">
              <w:rPr>
                <w:noProof/>
                <w:webHidden/>
              </w:rPr>
              <w:instrText xml:space="preserve"> PAGEREF _Toc17731864 \h </w:instrText>
            </w:r>
            <w:r w:rsidR="00D648F2">
              <w:rPr>
                <w:noProof/>
                <w:webHidden/>
              </w:rPr>
            </w:r>
            <w:r w:rsidR="00D648F2">
              <w:rPr>
                <w:noProof/>
                <w:webHidden/>
              </w:rPr>
              <w:fldChar w:fldCharType="separate"/>
            </w:r>
            <w:r w:rsidR="00EB3D2A">
              <w:rPr>
                <w:noProof/>
                <w:webHidden/>
              </w:rPr>
              <w:t>10</w:t>
            </w:r>
            <w:r w:rsidR="00D648F2">
              <w:rPr>
                <w:noProof/>
                <w:webHidden/>
              </w:rPr>
              <w:fldChar w:fldCharType="end"/>
            </w:r>
          </w:hyperlink>
        </w:p>
        <w:p w:rsidR="00EB3D2A" w:rsidRDefault="00F00A7E">
          <w:pPr>
            <w:pStyle w:val="TOC1"/>
            <w:tabs>
              <w:tab w:val="right" w:leader="dot" w:pos="9350"/>
            </w:tabs>
            <w:rPr>
              <w:rFonts w:asciiTheme="minorHAnsi" w:hAnsiTheme="minorHAnsi"/>
              <w:noProof/>
              <w:color w:val="auto"/>
              <w:sz w:val="22"/>
              <w:lang w:val="en-US"/>
            </w:rPr>
          </w:pPr>
          <w:hyperlink w:anchor="_Toc17731865" w:history="1">
            <w:r w:rsidR="00EB3D2A" w:rsidRPr="00C37364">
              <w:rPr>
                <w:rStyle w:val="Hyperlink"/>
                <w:noProof/>
              </w:rPr>
              <w:t>Ethical considerations</w:t>
            </w:r>
            <w:r w:rsidR="00EB3D2A">
              <w:rPr>
                <w:noProof/>
                <w:webHidden/>
              </w:rPr>
              <w:tab/>
            </w:r>
            <w:r w:rsidR="00D648F2">
              <w:rPr>
                <w:noProof/>
                <w:webHidden/>
              </w:rPr>
              <w:fldChar w:fldCharType="begin"/>
            </w:r>
            <w:r w:rsidR="00EB3D2A">
              <w:rPr>
                <w:noProof/>
                <w:webHidden/>
              </w:rPr>
              <w:instrText xml:space="preserve"> PAGEREF _Toc17731865 \h </w:instrText>
            </w:r>
            <w:r w:rsidR="00D648F2">
              <w:rPr>
                <w:noProof/>
                <w:webHidden/>
              </w:rPr>
            </w:r>
            <w:r w:rsidR="00D648F2">
              <w:rPr>
                <w:noProof/>
                <w:webHidden/>
              </w:rPr>
              <w:fldChar w:fldCharType="separate"/>
            </w:r>
            <w:r w:rsidR="00EB3D2A">
              <w:rPr>
                <w:noProof/>
                <w:webHidden/>
              </w:rPr>
              <w:t>12</w:t>
            </w:r>
            <w:r w:rsidR="00D648F2">
              <w:rPr>
                <w:noProof/>
                <w:webHidden/>
              </w:rPr>
              <w:fldChar w:fldCharType="end"/>
            </w:r>
          </w:hyperlink>
        </w:p>
        <w:p w:rsidR="00EB3D2A" w:rsidRDefault="00F00A7E">
          <w:pPr>
            <w:pStyle w:val="TOC1"/>
            <w:tabs>
              <w:tab w:val="right" w:leader="dot" w:pos="9350"/>
            </w:tabs>
            <w:rPr>
              <w:rFonts w:asciiTheme="minorHAnsi" w:hAnsiTheme="minorHAnsi"/>
              <w:noProof/>
              <w:color w:val="auto"/>
              <w:sz w:val="22"/>
              <w:lang w:val="en-US"/>
            </w:rPr>
          </w:pPr>
          <w:hyperlink w:anchor="_Toc17731866" w:history="1">
            <w:r w:rsidR="00EB3D2A" w:rsidRPr="00C37364">
              <w:rPr>
                <w:rStyle w:val="Hyperlink"/>
                <w:noProof/>
              </w:rPr>
              <w:t>Limitations of the study</w:t>
            </w:r>
            <w:r w:rsidR="00EB3D2A">
              <w:rPr>
                <w:noProof/>
                <w:webHidden/>
              </w:rPr>
              <w:tab/>
            </w:r>
            <w:r w:rsidR="00D648F2">
              <w:rPr>
                <w:noProof/>
                <w:webHidden/>
              </w:rPr>
              <w:fldChar w:fldCharType="begin"/>
            </w:r>
            <w:r w:rsidR="00EB3D2A">
              <w:rPr>
                <w:noProof/>
                <w:webHidden/>
              </w:rPr>
              <w:instrText xml:space="preserve"> PAGEREF _Toc17731866 \h </w:instrText>
            </w:r>
            <w:r w:rsidR="00D648F2">
              <w:rPr>
                <w:noProof/>
                <w:webHidden/>
              </w:rPr>
            </w:r>
            <w:r w:rsidR="00D648F2">
              <w:rPr>
                <w:noProof/>
                <w:webHidden/>
              </w:rPr>
              <w:fldChar w:fldCharType="separate"/>
            </w:r>
            <w:r w:rsidR="00EB3D2A">
              <w:rPr>
                <w:noProof/>
                <w:webHidden/>
              </w:rPr>
              <w:t>12</w:t>
            </w:r>
            <w:r w:rsidR="00D648F2">
              <w:rPr>
                <w:noProof/>
                <w:webHidden/>
              </w:rPr>
              <w:fldChar w:fldCharType="end"/>
            </w:r>
          </w:hyperlink>
        </w:p>
        <w:p w:rsidR="00EB3D2A" w:rsidRDefault="00F00A7E">
          <w:pPr>
            <w:pStyle w:val="TOC1"/>
            <w:tabs>
              <w:tab w:val="right" w:leader="dot" w:pos="9350"/>
            </w:tabs>
            <w:rPr>
              <w:rFonts w:asciiTheme="minorHAnsi" w:hAnsiTheme="minorHAnsi"/>
              <w:noProof/>
              <w:color w:val="auto"/>
              <w:sz w:val="22"/>
              <w:lang w:val="en-US"/>
            </w:rPr>
          </w:pPr>
          <w:hyperlink w:anchor="_Toc17731867" w:history="1">
            <w:r w:rsidR="00EB3D2A" w:rsidRPr="00C37364">
              <w:rPr>
                <w:rStyle w:val="Hyperlink"/>
                <w:noProof/>
              </w:rPr>
              <w:t>Results</w:t>
            </w:r>
            <w:r w:rsidR="00EB3D2A">
              <w:rPr>
                <w:noProof/>
                <w:webHidden/>
              </w:rPr>
              <w:tab/>
            </w:r>
            <w:r w:rsidR="00D648F2">
              <w:rPr>
                <w:noProof/>
                <w:webHidden/>
              </w:rPr>
              <w:fldChar w:fldCharType="begin"/>
            </w:r>
            <w:r w:rsidR="00EB3D2A">
              <w:rPr>
                <w:noProof/>
                <w:webHidden/>
              </w:rPr>
              <w:instrText xml:space="preserve"> PAGEREF _Toc17731867 \h </w:instrText>
            </w:r>
            <w:r w:rsidR="00D648F2">
              <w:rPr>
                <w:noProof/>
                <w:webHidden/>
              </w:rPr>
            </w:r>
            <w:r w:rsidR="00D648F2">
              <w:rPr>
                <w:noProof/>
                <w:webHidden/>
              </w:rPr>
              <w:fldChar w:fldCharType="separate"/>
            </w:r>
            <w:r w:rsidR="00EB3D2A">
              <w:rPr>
                <w:noProof/>
                <w:webHidden/>
              </w:rPr>
              <w:t>13</w:t>
            </w:r>
            <w:r w:rsidR="00D648F2">
              <w:rPr>
                <w:noProof/>
                <w:webHidden/>
              </w:rPr>
              <w:fldChar w:fldCharType="end"/>
            </w:r>
          </w:hyperlink>
        </w:p>
        <w:p w:rsidR="00EB3D2A" w:rsidRDefault="00F00A7E">
          <w:pPr>
            <w:pStyle w:val="TOC1"/>
            <w:tabs>
              <w:tab w:val="right" w:leader="dot" w:pos="9350"/>
            </w:tabs>
            <w:rPr>
              <w:rFonts w:asciiTheme="minorHAnsi" w:hAnsiTheme="minorHAnsi"/>
              <w:noProof/>
              <w:color w:val="auto"/>
              <w:sz w:val="22"/>
              <w:lang w:val="en-US"/>
            </w:rPr>
          </w:pPr>
          <w:hyperlink w:anchor="_Toc17731868" w:history="1">
            <w:r w:rsidR="00EB3D2A" w:rsidRPr="00C37364">
              <w:rPr>
                <w:rStyle w:val="Hyperlink"/>
                <w:noProof/>
              </w:rPr>
              <w:t>Conclusions</w:t>
            </w:r>
            <w:r w:rsidR="00EB3D2A">
              <w:rPr>
                <w:noProof/>
                <w:webHidden/>
              </w:rPr>
              <w:tab/>
            </w:r>
            <w:r w:rsidR="00D648F2">
              <w:rPr>
                <w:noProof/>
                <w:webHidden/>
              </w:rPr>
              <w:fldChar w:fldCharType="begin"/>
            </w:r>
            <w:r w:rsidR="00EB3D2A">
              <w:rPr>
                <w:noProof/>
                <w:webHidden/>
              </w:rPr>
              <w:instrText xml:space="preserve"> PAGEREF _Toc17731868 \h </w:instrText>
            </w:r>
            <w:r w:rsidR="00D648F2">
              <w:rPr>
                <w:noProof/>
                <w:webHidden/>
              </w:rPr>
            </w:r>
            <w:r w:rsidR="00D648F2">
              <w:rPr>
                <w:noProof/>
                <w:webHidden/>
              </w:rPr>
              <w:fldChar w:fldCharType="separate"/>
            </w:r>
            <w:r w:rsidR="00EB3D2A">
              <w:rPr>
                <w:noProof/>
                <w:webHidden/>
              </w:rPr>
              <w:t>14</w:t>
            </w:r>
            <w:r w:rsidR="00D648F2">
              <w:rPr>
                <w:noProof/>
                <w:webHidden/>
              </w:rPr>
              <w:fldChar w:fldCharType="end"/>
            </w:r>
          </w:hyperlink>
        </w:p>
        <w:p w:rsidR="00EB3D2A" w:rsidRDefault="00F00A7E">
          <w:pPr>
            <w:pStyle w:val="TOC1"/>
            <w:tabs>
              <w:tab w:val="right" w:leader="dot" w:pos="9350"/>
            </w:tabs>
            <w:rPr>
              <w:rFonts w:asciiTheme="minorHAnsi" w:hAnsiTheme="minorHAnsi"/>
              <w:noProof/>
              <w:color w:val="auto"/>
              <w:sz w:val="22"/>
              <w:lang w:val="en-US"/>
            </w:rPr>
          </w:pPr>
          <w:hyperlink w:anchor="_Toc17731869" w:history="1">
            <w:r w:rsidR="00EB3D2A" w:rsidRPr="00C37364">
              <w:rPr>
                <w:rStyle w:val="Hyperlink"/>
                <w:noProof/>
              </w:rPr>
              <w:t>Reference list</w:t>
            </w:r>
            <w:r w:rsidR="00EB3D2A">
              <w:rPr>
                <w:noProof/>
                <w:webHidden/>
              </w:rPr>
              <w:tab/>
            </w:r>
            <w:r w:rsidR="00D648F2">
              <w:rPr>
                <w:noProof/>
                <w:webHidden/>
              </w:rPr>
              <w:fldChar w:fldCharType="begin"/>
            </w:r>
            <w:r w:rsidR="00EB3D2A">
              <w:rPr>
                <w:noProof/>
                <w:webHidden/>
              </w:rPr>
              <w:instrText xml:space="preserve"> PAGEREF _Toc17731869 \h </w:instrText>
            </w:r>
            <w:r w:rsidR="00D648F2">
              <w:rPr>
                <w:noProof/>
                <w:webHidden/>
              </w:rPr>
            </w:r>
            <w:r w:rsidR="00D648F2">
              <w:rPr>
                <w:noProof/>
                <w:webHidden/>
              </w:rPr>
              <w:fldChar w:fldCharType="separate"/>
            </w:r>
            <w:r w:rsidR="00EB3D2A">
              <w:rPr>
                <w:noProof/>
                <w:webHidden/>
              </w:rPr>
              <w:t>15</w:t>
            </w:r>
            <w:r w:rsidR="00D648F2">
              <w:rPr>
                <w:noProof/>
                <w:webHidden/>
              </w:rPr>
              <w:fldChar w:fldCharType="end"/>
            </w:r>
          </w:hyperlink>
        </w:p>
        <w:p w:rsidR="00EB3D2A" w:rsidRDefault="00F00A7E">
          <w:pPr>
            <w:pStyle w:val="TOC1"/>
            <w:tabs>
              <w:tab w:val="right" w:leader="dot" w:pos="9350"/>
            </w:tabs>
            <w:rPr>
              <w:rFonts w:asciiTheme="minorHAnsi" w:hAnsiTheme="minorHAnsi"/>
              <w:noProof/>
              <w:color w:val="auto"/>
              <w:sz w:val="22"/>
              <w:lang w:val="en-US"/>
            </w:rPr>
          </w:pPr>
          <w:hyperlink w:anchor="_Toc17731870" w:history="1">
            <w:r w:rsidR="00EB3D2A" w:rsidRPr="00C37364">
              <w:rPr>
                <w:rStyle w:val="Hyperlink"/>
                <w:noProof/>
                <w:shd w:val="clear" w:color="auto" w:fill="FFFFFF"/>
              </w:rPr>
              <w:t>Appendix: Questionnaire</w:t>
            </w:r>
            <w:r w:rsidR="00EB3D2A">
              <w:rPr>
                <w:noProof/>
                <w:webHidden/>
              </w:rPr>
              <w:tab/>
            </w:r>
            <w:r w:rsidR="00D648F2">
              <w:rPr>
                <w:noProof/>
                <w:webHidden/>
              </w:rPr>
              <w:fldChar w:fldCharType="begin"/>
            </w:r>
            <w:r w:rsidR="00EB3D2A">
              <w:rPr>
                <w:noProof/>
                <w:webHidden/>
              </w:rPr>
              <w:instrText xml:space="preserve"> PAGEREF _Toc17731870 \h </w:instrText>
            </w:r>
            <w:r w:rsidR="00D648F2">
              <w:rPr>
                <w:noProof/>
                <w:webHidden/>
              </w:rPr>
            </w:r>
            <w:r w:rsidR="00D648F2">
              <w:rPr>
                <w:noProof/>
                <w:webHidden/>
              </w:rPr>
              <w:fldChar w:fldCharType="separate"/>
            </w:r>
            <w:r w:rsidR="00EB3D2A">
              <w:rPr>
                <w:noProof/>
                <w:webHidden/>
              </w:rPr>
              <w:t>17</w:t>
            </w:r>
            <w:r w:rsidR="00D648F2">
              <w:rPr>
                <w:noProof/>
                <w:webHidden/>
              </w:rPr>
              <w:fldChar w:fldCharType="end"/>
            </w:r>
          </w:hyperlink>
        </w:p>
        <w:p w:rsidR="00033BA5" w:rsidRDefault="00D648F2">
          <w:r>
            <w:fldChar w:fldCharType="end"/>
          </w:r>
        </w:p>
      </w:sdtContent>
    </w:sdt>
    <w:p w:rsidR="0038449B" w:rsidRPr="001B5282" w:rsidRDefault="0038449B">
      <w:pPr>
        <w:rPr>
          <w:b/>
        </w:rPr>
      </w:pPr>
    </w:p>
    <w:p w:rsidR="00033BA5" w:rsidRDefault="00033BA5">
      <w:pPr>
        <w:spacing w:line="276" w:lineRule="auto"/>
        <w:jc w:val="left"/>
        <w:rPr>
          <w:rFonts w:eastAsiaTheme="majorEastAsia" w:cstheme="majorBidi"/>
          <w:b/>
          <w:bCs/>
          <w:szCs w:val="28"/>
        </w:rPr>
      </w:pPr>
      <w:r>
        <w:br w:type="page"/>
      </w:r>
    </w:p>
    <w:p w:rsidR="001B5282" w:rsidRPr="00EA1964" w:rsidRDefault="001B5282" w:rsidP="00BD2AA9">
      <w:pPr>
        <w:pStyle w:val="Heading1"/>
      </w:pPr>
      <w:bookmarkStart w:id="1" w:name="_Toc17731860"/>
      <w:r w:rsidRPr="00EA1964">
        <w:lastRenderedPageBreak/>
        <w:t>Introduction</w:t>
      </w:r>
      <w:bookmarkEnd w:id="1"/>
      <w:r w:rsidRPr="00EA1964">
        <w:t xml:space="preserve"> </w:t>
      </w:r>
    </w:p>
    <w:p w:rsidR="001B5282" w:rsidRDefault="001B5282" w:rsidP="001B5282">
      <w:pPr>
        <w:rPr>
          <w:b/>
        </w:rPr>
      </w:pPr>
      <w:r w:rsidRPr="00EA1964">
        <w:rPr>
          <w:b/>
        </w:rPr>
        <w:t>1.1 Background of study</w:t>
      </w:r>
    </w:p>
    <w:p w:rsidR="00C44EF4" w:rsidRPr="00913326" w:rsidRDefault="00913326" w:rsidP="001B5282">
      <w:r>
        <w:t>The global temperature is increased due to the excessive emission of</w:t>
      </w:r>
      <w:r w:rsidR="007274E0">
        <w:t xml:space="preserve"> carbon</w:t>
      </w:r>
      <w:r w:rsidR="001744D0">
        <w:t xml:space="preserve"> dioxide</w:t>
      </w:r>
      <w:r w:rsidR="00C01C80">
        <w:t xml:space="preserve"> and</w:t>
      </w:r>
      <w:r w:rsidR="001744D0">
        <w:t xml:space="preserve"> green house gas</w:t>
      </w:r>
      <w:r w:rsidR="00C01C80">
        <w:t xml:space="preserve"> and it constantly absorbs the sun radiant</w:t>
      </w:r>
      <w:r w:rsidR="00F40172">
        <w:t>.</w:t>
      </w:r>
      <w:r w:rsidR="0059346A">
        <w:t xml:space="preserve"> </w:t>
      </w:r>
      <w:r w:rsidR="00F40172">
        <w:t>Thus</w:t>
      </w:r>
      <w:r w:rsidR="0059346A">
        <w:t xml:space="preserve">, the temperature near the earth’s surface is </w:t>
      </w:r>
      <w:r w:rsidR="002F1966">
        <w:t>increased and it is the reason of climate change.</w:t>
      </w:r>
      <w:r w:rsidR="00995C58">
        <w:t xml:space="preserve"> It is found that every </w:t>
      </w:r>
      <w:r w:rsidR="00A24AEA">
        <w:t>year;</w:t>
      </w:r>
      <w:r w:rsidR="00995C58">
        <w:t xml:space="preserve"> </w:t>
      </w:r>
      <w:r w:rsidR="00A24AEA">
        <w:t xml:space="preserve">water level is </w:t>
      </w:r>
      <w:proofErr w:type="gramStart"/>
      <w:r w:rsidR="00A24AEA">
        <w:t>declined</w:t>
      </w:r>
      <w:proofErr w:type="gramEnd"/>
      <w:r w:rsidR="00A24AEA">
        <w:t xml:space="preserve"> </w:t>
      </w:r>
      <w:r w:rsidR="00C27576">
        <w:t xml:space="preserve">and it is intensified around </w:t>
      </w:r>
      <w:r w:rsidR="002C186F">
        <w:t>15%-20%</w:t>
      </w:r>
      <w:r w:rsidR="00C27576">
        <w:t xml:space="preserve"> </w:t>
      </w:r>
      <w:r w:rsidR="00C677B7">
        <w:t>for global warming (</w:t>
      </w:r>
      <w:r w:rsidR="00C677B7" w:rsidRPr="005D33F8">
        <w:t>nrdc.org</w:t>
      </w:r>
      <w:r w:rsidR="00C677B7">
        <w:t>,</w:t>
      </w:r>
      <w:r w:rsidR="00C677B7" w:rsidRPr="005D33F8">
        <w:t xml:space="preserve"> </w:t>
      </w:r>
      <w:r w:rsidR="00C677B7">
        <w:t xml:space="preserve">2018). Hence, the study will focus on the </w:t>
      </w:r>
      <w:r w:rsidR="0017184D">
        <w:t xml:space="preserve">effect of global warming </w:t>
      </w:r>
      <w:r w:rsidR="009B292C">
        <w:t xml:space="preserve">on the </w:t>
      </w:r>
      <w:r w:rsidR="00C677B7">
        <w:t xml:space="preserve">behaviour of polar bear and habitat. </w:t>
      </w:r>
      <w:r w:rsidR="00A24AEA">
        <w:t xml:space="preserve"> </w:t>
      </w:r>
      <w:r w:rsidR="00995C58">
        <w:t xml:space="preserve"> </w:t>
      </w:r>
      <w:r w:rsidR="002F1966">
        <w:t xml:space="preserve"> </w:t>
      </w:r>
      <w:r w:rsidR="002B6E1D">
        <w:t xml:space="preserve"> </w:t>
      </w:r>
      <w:r w:rsidR="00C01C80">
        <w:t xml:space="preserve">  </w:t>
      </w:r>
      <w:r w:rsidR="001744D0">
        <w:t xml:space="preserve"> </w:t>
      </w:r>
      <w:r>
        <w:t xml:space="preserve"> </w:t>
      </w:r>
    </w:p>
    <w:p w:rsidR="001B5282" w:rsidRDefault="002D2392" w:rsidP="001B5282">
      <w:pPr>
        <w:rPr>
          <w:b/>
        </w:rPr>
      </w:pPr>
      <w:r w:rsidRPr="00EA1964">
        <w:rPr>
          <w:b/>
        </w:rPr>
        <w:t>1.2 R</w:t>
      </w:r>
      <w:r w:rsidR="001B5282" w:rsidRPr="00EA1964">
        <w:rPr>
          <w:b/>
        </w:rPr>
        <w:t xml:space="preserve">esearch aim and objectives </w:t>
      </w:r>
    </w:p>
    <w:p w:rsidR="00DE73B6" w:rsidRDefault="00EA1964" w:rsidP="001B5282">
      <w:r w:rsidRPr="00EA1964">
        <w:t xml:space="preserve">The </w:t>
      </w:r>
      <w:r w:rsidR="0084345D">
        <w:t xml:space="preserve">aim of the study is to analyse the effect of global warming on the </w:t>
      </w:r>
      <w:r w:rsidR="00DE73B6">
        <w:t xml:space="preserve">behaviour polar bear and habitat in past 20 years. </w:t>
      </w:r>
    </w:p>
    <w:p w:rsidR="00EA1964" w:rsidRDefault="0084345D" w:rsidP="001B5282">
      <w:r>
        <w:t xml:space="preserve"> </w:t>
      </w:r>
      <w:r w:rsidR="00DE73B6">
        <w:t>The objectives are followed by-</w:t>
      </w:r>
    </w:p>
    <w:p w:rsidR="00DE73B6" w:rsidRDefault="00CE06D9" w:rsidP="00DE73B6">
      <w:pPr>
        <w:pStyle w:val="ListParagraph"/>
        <w:numPr>
          <w:ilvl w:val="0"/>
          <w:numId w:val="1"/>
        </w:numPr>
      </w:pPr>
      <w:r>
        <w:t xml:space="preserve">To understand the concept of global warming </w:t>
      </w:r>
    </w:p>
    <w:p w:rsidR="00CE06D9" w:rsidRDefault="00CE06D9" w:rsidP="00DE73B6">
      <w:pPr>
        <w:pStyle w:val="ListParagraph"/>
        <w:numPr>
          <w:ilvl w:val="0"/>
          <w:numId w:val="1"/>
        </w:numPr>
      </w:pPr>
      <w:r>
        <w:t xml:space="preserve">To analyse the effect of global warming on the behaviour of </w:t>
      </w:r>
      <w:r w:rsidR="00762DFC">
        <w:t>polar bear and habitat in last 20 years</w:t>
      </w:r>
    </w:p>
    <w:p w:rsidR="00762DFC" w:rsidRPr="00EA1964" w:rsidRDefault="00762DFC" w:rsidP="00DE73B6">
      <w:pPr>
        <w:pStyle w:val="ListParagraph"/>
        <w:numPr>
          <w:ilvl w:val="0"/>
          <w:numId w:val="1"/>
        </w:numPr>
      </w:pPr>
      <w:r>
        <w:t xml:space="preserve">To provide recommendation </w:t>
      </w:r>
      <w:r w:rsidR="00B061C6">
        <w:t>about the negative impact of global warming</w:t>
      </w:r>
      <w:r w:rsidR="00FF49BD">
        <w:t>, which affects the behaviour of polar bear and habitat</w:t>
      </w:r>
      <w:r w:rsidR="00B061C6">
        <w:t xml:space="preserve"> </w:t>
      </w:r>
    </w:p>
    <w:p w:rsidR="001B5282" w:rsidRDefault="001B5282" w:rsidP="001B5282">
      <w:pPr>
        <w:rPr>
          <w:b/>
        </w:rPr>
      </w:pPr>
      <w:r w:rsidRPr="00EA1964">
        <w:rPr>
          <w:b/>
        </w:rPr>
        <w:t xml:space="preserve">1.3 Rationale </w:t>
      </w:r>
    </w:p>
    <w:p w:rsidR="00B12404" w:rsidRDefault="00202373" w:rsidP="00B12404">
      <w:pPr>
        <w:keepNext/>
      </w:pPr>
      <w:r>
        <w:rPr>
          <w:b/>
          <w:noProof/>
          <w:lang w:val="en-US"/>
        </w:rPr>
        <w:lastRenderedPageBreak/>
        <w:drawing>
          <wp:inline distT="0" distB="0" distL="0" distR="0">
            <wp:extent cx="5943600" cy="2444769"/>
            <wp:effectExtent l="38100" t="57150" r="114300" b="88881"/>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943600" cy="244476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202373" w:rsidRPr="00B12404" w:rsidRDefault="00B12404" w:rsidP="00B12404">
      <w:pPr>
        <w:jc w:val="center"/>
        <w:rPr>
          <w:b/>
        </w:rPr>
      </w:pPr>
      <w:r w:rsidRPr="00B12404">
        <w:rPr>
          <w:b/>
        </w:rPr>
        <w:t xml:space="preserve">Figure </w:t>
      </w:r>
      <w:r w:rsidR="00D648F2" w:rsidRPr="00B12404">
        <w:rPr>
          <w:b/>
        </w:rPr>
        <w:fldChar w:fldCharType="begin"/>
      </w:r>
      <w:r w:rsidRPr="00B12404">
        <w:rPr>
          <w:b/>
        </w:rPr>
        <w:instrText xml:space="preserve"> SEQ Figure \* ARABIC </w:instrText>
      </w:r>
      <w:r w:rsidR="00D648F2" w:rsidRPr="00B12404">
        <w:rPr>
          <w:b/>
        </w:rPr>
        <w:fldChar w:fldCharType="separate"/>
      </w:r>
      <w:r w:rsidRPr="00B12404">
        <w:rPr>
          <w:b/>
          <w:noProof/>
        </w:rPr>
        <w:t>1</w:t>
      </w:r>
      <w:r w:rsidR="00D648F2" w:rsidRPr="00B12404">
        <w:rPr>
          <w:b/>
        </w:rPr>
        <w:fldChar w:fldCharType="end"/>
      </w:r>
      <w:r w:rsidRPr="00B12404">
        <w:rPr>
          <w:b/>
        </w:rPr>
        <w:t>: Climate change</w:t>
      </w:r>
    </w:p>
    <w:p w:rsidR="00056B57" w:rsidRPr="00056B57" w:rsidRDefault="00056B57" w:rsidP="00056B57">
      <w:pPr>
        <w:jc w:val="center"/>
      </w:pPr>
      <w:r w:rsidRPr="00056B57">
        <w:t>(</w:t>
      </w:r>
      <w:r>
        <w:t xml:space="preserve">Source: </w:t>
      </w:r>
      <w:r w:rsidRPr="00DE7647">
        <w:t>climate.nasa.gov</w:t>
      </w:r>
      <w:r>
        <w:t>,</w:t>
      </w:r>
      <w:r w:rsidRPr="00DE7647">
        <w:t xml:space="preserve"> </w:t>
      </w:r>
      <w:r>
        <w:t>2019</w:t>
      </w:r>
      <w:r w:rsidRPr="00056B57">
        <w:t>)</w:t>
      </w:r>
    </w:p>
    <w:p w:rsidR="008C1816" w:rsidRPr="008C1816" w:rsidRDefault="00822B48" w:rsidP="001B5282">
      <w:r>
        <w:t xml:space="preserve">Polar bear </w:t>
      </w:r>
      <w:proofErr w:type="gramStart"/>
      <w:r>
        <w:t>is able to</w:t>
      </w:r>
      <w:proofErr w:type="gramEnd"/>
      <w:r>
        <w:t xml:space="preserve"> hunt food by using ice of sea</w:t>
      </w:r>
      <w:r w:rsidR="004B0699">
        <w:t xml:space="preserve"> and in Arctic</w:t>
      </w:r>
      <w:r w:rsidR="00196630">
        <w:t xml:space="preserve"> area</w:t>
      </w:r>
      <w:r w:rsidR="001134D3">
        <w:t xml:space="preserve"> and</w:t>
      </w:r>
      <w:r w:rsidR="00FA3387">
        <w:t xml:space="preserve"> the temperature</w:t>
      </w:r>
      <w:r w:rsidR="00196630">
        <w:t xml:space="preserve"> of this area</w:t>
      </w:r>
      <w:r w:rsidR="00FA3387">
        <w:t xml:space="preserve"> is increased rapidly. </w:t>
      </w:r>
      <w:r w:rsidR="007A46A3">
        <w:t xml:space="preserve">The emission level of carbon dioxide is </w:t>
      </w:r>
      <w:r w:rsidR="006452A6">
        <w:t>raised</w:t>
      </w:r>
      <w:r w:rsidR="007A46A3">
        <w:t xml:space="preserve"> day by day. </w:t>
      </w:r>
      <w:r w:rsidR="00FA3387">
        <w:t>It</w:t>
      </w:r>
      <w:r w:rsidR="00196630">
        <w:t xml:space="preserve"> is noticed that </w:t>
      </w:r>
      <w:r w:rsidR="00D73265">
        <w:t>4% of sea ice cover is diminishing in a decade and it is</w:t>
      </w:r>
      <w:r w:rsidR="007A46A3">
        <w:t xml:space="preserve"> harmful for polar bear in order to find out their favourite food seal</w:t>
      </w:r>
      <w:r w:rsidR="009515FD">
        <w:t xml:space="preserve"> (</w:t>
      </w:r>
      <w:r w:rsidR="007F09B4" w:rsidRPr="002D5EAC">
        <w:t>carbonbrief.org</w:t>
      </w:r>
      <w:r w:rsidR="007F09B4">
        <w:t>,</w:t>
      </w:r>
      <w:r w:rsidR="007F09B4" w:rsidRPr="002D5EAC">
        <w:t xml:space="preserve"> </w:t>
      </w:r>
      <w:r w:rsidR="007F09B4">
        <w:t>2019</w:t>
      </w:r>
      <w:r w:rsidR="009515FD">
        <w:t>)</w:t>
      </w:r>
      <w:r w:rsidR="007A46A3">
        <w:t>.</w:t>
      </w:r>
      <w:r w:rsidR="009515FD">
        <w:t xml:space="preserve"> This is the main issue for which behaviour of polar bear is examined </w:t>
      </w:r>
      <w:r w:rsidR="00143D22">
        <w:t xml:space="preserve">due to global warming. </w:t>
      </w:r>
      <w:r w:rsidR="007A46A3">
        <w:t xml:space="preserve"> </w:t>
      </w:r>
      <w:r w:rsidR="00D73265">
        <w:t xml:space="preserve"> </w:t>
      </w:r>
      <w:r w:rsidR="00FA3387">
        <w:t xml:space="preserve"> </w:t>
      </w:r>
      <w:r w:rsidR="004B0699">
        <w:t xml:space="preserve"> </w:t>
      </w:r>
      <w:r>
        <w:t xml:space="preserve"> </w:t>
      </w:r>
    </w:p>
    <w:p w:rsidR="002D2392" w:rsidRPr="00EA1964" w:rsidRDefault="00421258" w:rsidP="001B5282">
      <w:pPr>
        <w:rPr>
          <w:b/>
        </w:rPr>
      </w:pPr>
      <w:r w:rsidRPr="00EA1964">
        <w:rPr>
          <w:b/>
        </w:rPr>
        <w:t>1.4 R</w:t>
      </w:r>
      <w:r w:rsidR="002D2392" w:rsidRPr="00EA1964">
        <w:rPr>
          <w:b/>
        </w:rPr>
        <w:t>esearch question</w:t>
      </w:r>
    </w:p>
    <w:p w:rsidR="00A22C5D" w:rsidRPr="00A22C5D" w:rsidRDefault="002D2392" w:rsidP="00A22C5D">
      <w:r w:rsidRPr="00EA1964">
        <w:t>How global warming, affected on polar bears behaviour and habitat in the past 20 years?</w:t>
      </w:r>
      <w:bookmarkStart w:id="2" w:name="_Toc17731861"/>
      <w:r w:rsidR="00A22C5D">
        <w:br w:type="page"/>
      </w:r>
    </w:p>
    <w:p w:rsidR="00217AB1" w:rsidRDefault="00217AB1" w:rsidP="00217AB1">
      <w:pPr>
        <w:pStyle w:val="Heading1"/>
      </w:pPr>
      <w:r w:rsidRPr="001B5282">
        <w:lastRenderedPageBreak/>
        <w:t>Literature review</w:t>
      </w:r>
      <w:bookmarkEnd w:id="2"/>
      <w:r>
        <w:t xml:space="preserve"> </w:t>
      </w:r>
    </w:p>
    <w:p w:rsidR="00217AB1" w:rsidRDefault="00217AB1" w:rsidP="00217AB1">
      <w:pPr>
        <w:rPr>
          <w:b/>
        </w:rPr>
      </w:pPr>
      <w:r>
        <w:rPr>
          <w:b/>
        </w:rPr>
        <w:t xml:space="preserve">2.1 Overview of global warming </w:t>
      </w:r>
    </w:p>
    <w:p w:rsidR="00217AB1" w:rsidRDefault="00217AB1" w:rsidP="00217AB1">
      <w:pPr>
        <w:rPr>
          <w:szCs w:val="24"/>
        </w:rPr>
      </w:pPr>
      <w:r>
        <w:rPr>
          <w:szCs w:val="24"/>
        </w:rPr>
        <w:t xml:space="preserve">According to </w:t>
      </w:r>
      <w:r w:rsidRPr="006B0A3E">
        <w:rPr>
          <w:rFonts w:cs="Times New Roman"/>
          <w:color w:val="222222"/>
          <w:szCs w:val="24"/>
          <w:shd w:val="clear" w:color="auto" w:fill="FFFFFF"/>
        </w:rPr>
        <w:t>Hughes</w:t>
      </w:r>
      <w:r>
        <w:rPr>
          <w:szCs w:val="24"/>
        </w:rPr>
        <w:t xml:space="preserve"> </w:t>
      </w:r>
      <w:r>
        <w:rPr>
          <w:i/>
          <w:szCs w:val="24"/>
        </w:rPr>
        <w:t xml:space="preserve">et al. </w:t>
      </w:r>
      <w:r>
        <w:rPr>
          <w:szCs w:val="24"/>
        </w:rPr>
        <w:t xml:space="preserve">(2017), global warming can be described as such a phenomenon that is increasing the overall temperature of air at the near surface of Earth and causing huge damage. The overall effects of global warming have been observed from over past two centuries. </w:t>
      </w:r>
      <w:proofErr w:type="gramStart"/>
      <w:r>
        <w:rPr>
          <w:szCs w:val="24"/>
        </w:rPr>
        <w:t>Due to the effects</w:t>
      </w:r>
      <w:proofErr w:type="gramEnd"/>
      <w:r>
        <w:rPr>
          <w:szCs w:val="24"/>
        </w:rPr>
        <w:t xml:space="preserve"> of global warming, it has been observed that the entire climate of Earth has been changing continuously and causing lots of problem to the natural inhabitants. Moreover, the chemical compositions of the entire global are being changing in recent context due to the negative effects of global warming. As per the description of </w:t>
      </w:r>
      <w:r w:rsidRPr="006B0A3E">
        <w:rPr>
          <w:rFonts w:cs="Times New Roman"/>
          <w:color w:val="222222"/>
          <w:szCs w:val="24"/>
          <w:shd w:val="clear" w:color="auto" w:fill="FFFFFF"/>
        </w:rPr>
        <w:t>Crutzen</w:t>
      </w:r>
      <w:r>
        <w:rPr>
          <w:szCs w:val="24"/>
        </w:rPr>
        <w:t xml:space="preserve"> </w:t>
      </w:r>
      <w:r>
        <w:rPr>
          <w:i/>
          <w:szCs w:val="24"/>
        </w:rPr>
        <w:t xml:space="preserve">et al. </w:t>
      </w:r>
      <w:r>
        <w:rPr>
          <w:szCs w:val="24"/>
        </w:rPr>
        <w:t xml:space="preserve">(2016), global warming is continuously increasing the average temperature of the Earth. In the changed state, it has been observed that some animals are not capable of migration and some of the animal species are going to be obsolete in future context </w:t>
      </w:r>
      <w:proofErr w:type="gramStart"/>
      <w:r>
        <w:rPr>
          <w:szCs w:val="24"/>
        </w:rPr>
        <w:t>due to the effects</w:t>
      </w:r>
      <w:proofErr w:type="gramEnd"/>
      <w:r>
        <w:rPr>
          <w:szCs w:val="24"/>
        </w:rPr>
        <w:t xml:space="preserve"> of global warming. </w:t>
      </w:r>
    </w:p>
    <w:p w:rsidR="00217AB1" w:rsidRPr="009416F4" w:rsidRDefault="00217AB1" w:rsidP="00217AB1">
      <w:pPr>
        <w:rPr>
          <w:szCs w:val="24"/>
        </w:rPr>
      </w:pPr>
      <w:r>
        <w:rPr>
          <w:szCs w:val="24"/>
        </w:rPr>
        <w:t xml:space="preserve">Humans are the key reason behind the extensive growth of global warming. The recent innovations as well as other actions are leading the effects of global warming at certain extension. In addition to that, the industry lead machineries can also be described as the key reason behind global warming at certain extension. </w:t>
      </w:r>
      <w:r w:rsidRPr="006B0A3E">
        <w:rPr>
          <w:rFonts w:cs="Times New Roman"/>
          <w:color w:val="222222"/>
          <w:szCs w:val="24"/>
          <w:shd w:val="clear" w:color="auto" w:fill="FFFFFF"/>
        </w:rPr>
        <w:t>Cook</w:t>
      </w:r>
      <w:r>
        <w:rPr>
          <w:szCs w:val="24"/>
        </w:rPr>
        <w:t xml:space="preserve"> </w:t>
      </w:r>
      <w:r>
        <w:rPr>
          <w:i/>
          <w:szCs w:val="24"/>
        </w:rPr>
        <w:t xml:space="preserve">et al. </w:t>
      </w:r>
      <w:r>
        <w:rPr>
          <w:szCs w:val="24"/>
        </w:rPr>
        <w:t xml:space="preserve">(2016) argued that industry lead revolution is the basis of global warming.  </w:t>
      </w:r>
    </w:p>
    <w:p w:rsidR="00217AB1" w:rsidRDefault="00217AB1" w:rsidP="00217AB1">
      <w:pPr>
        <w:rPr>
          <w:b/>
        </w:rPr>
      </w:pPr>
      <w:r>
        <w:rPr>
          <w:b/>
        </w:rPr>
        <w:t>2.2 Effect of global warming on the behaviour of polar bear</w:t>
      </w:r>
    </w:p>
    <w:p w:rsidR="00217AB1" w:rsidRDefault="00217AB1" w:rsidP="00217AB1">
      <w:pPr>
        <w:rPr>
          <w:szCs w:val="24"/>
        </w:rPr>
      </w:pPr>
      <w:r>
        <w:rPr>
          <w:szCs w:val="24"/>
        </w:rPr>
        <w:t xml:space="preserve">Global warming has been identified as the result behind the loss regarding Arctic sea, which is directly affecting the overall population of polar bears at certain extension. The overall temperature of sea level is rising at a continuous manner and ultimately resulting into the habitual change of different marine species. As per the description of </w:t>
      </w:r>
      <w:r w:rsidRPr="006B0A3E">
        <w:rPr>
          <w:rFonts w:cs="Times New Roman"/>
          <w:color w:val="222222"/>
          <w:szCs w:val="24"/>
          <w:shd w:val="clear" w:color="auto" w:fill="FFFFFF"/>
        </w:rPr>
        <w:t>Harvey</w:t>
      </w:r>
      <w:r>
        <w:rPr>
          <w:szCs w:val="24"/>
        </w:rPr>
        <w:t xml:space="preserve"> (2018), </w:t>
      </w:r>
      <w:proofErr w:type="gramStart"/>
      <w:r>
        <w:rPr>
          <w:szCs w:val="24"/>
        </w:rPr>
        <w:t>despite the fact that</w:t>
      </w:r>
      <w:proofErr w:type="gramEnd"/>
      <w:r>
        <w:rPr>
          <w:szCs w:val="24"/>
        </w:rPr>
        <w:t xml:space="preserve"> some of the specific belonging from sea and its associated areas are getting habituated with the changed atmosphere as well as changed global temperature, polar bears are really unable to tolerate this. It is resulting towards lose of migration and life of polar bear species. Most of the polar bears who were the inhabitants of HBL (Hudson Bay Lowlands) are shifting their staying location since they are willing to live in a colder place. Their movement as well as foods has also been changed drastically due to the recent effects of global warming.</w:t>
      </w:r>
    </w:p>
    <w:p w:rsidR="00217AB1" w:rsidRPr="009416F4" w:rsidRDefault="00217AB1" w:rsidP="00217AB1">
      <w:pPr>
        <w:rPr>
          <w:szCs w:val="24"/>
        </w:rPr>
      </w:pPr>
      <w:r>
        <w:rPr>
          <w:szCs w:val="24"/>
        </w:rPr>
        <w:lastRenderedPageBreak/>
        <w:t xml:space="preserve">The polar bears are not able to find their food and surviving place due to the recent effects of globalisation. </w:t>
      </w:r>
      <w:r w:rsidRPr="006B0A3E">
        <w:rPr>
          <w:rFonts w:cs="Times New Roman"/>
          <w:color w:val="222222"/>
          <w:szCs w:val="24"/>
          <w:shd w:val="clear" w:color="auto" w:fill="FFFFFF"/>
        </w:rPr>
        <w:t>Yan</w:t>
      </w:r>
      <w:r>
        <w:rPr>
          <w:szCs w:val="24"/>
        </w:rPr>
        <w:t xml:space="preserve"> </w:t>
      </w:r>
      <w:r>
        <w:rPr>
          <w:i/>
          <w:szCs w:val="24"/>
        </w:rPr>
        <w:t xml:space="preserve">et al. </w:t>
      </w:r>
      <w:r>
        <w:rPr>
          <w:szCs w:val="24"/>
        </w:rPr>
        <w:t xml:space="preserve">(2016) described that the birth rate of polar bears has also been decreased significantly due to the recent effects of global warming.  </w:t>
      </w:r>
    </w:p>
    <w:p w:rsidR="00217AB1" w:rsidRDefault="00217AB1" w:rsidP="00217AB1">
      <w:pPr>
        <w:rPr>
          <w:b/>
        </w:rPr>
      </w:pPr>
      <w:r>
        <w:rPr>
          <w:b/>
        </w:rPr>
        <w:t>2.3 Conceptual framework</w:t>
      </w:r>
    </w:p>
    <w:p w:rsidR="00217AB1" w:rsidRDefault="00F00A7E" w:rsidP="00217AB1">
      <w:pPr>
        <w:rPr>
          <w:szCs w:val="24"/>
        </w:rPr>
      </w:pPr>
      <w:r>
        <w:rPr>
          <w:szCs w:val="24"/>
        </w:rPr>
      </w:r>
      <w:r>
        <w:rPr>
          <w:szCs w:val="24"/>
        </w:rPr>
        <w:pict>
          <v:group id="_x0000_s1029" editas="canvas" style="width:468pt;height:229.3pt;mso-position-horizontal-relative:char;mso-position-vertical-relative:line" coordorigin="1440,4427" coordsize="9360,4586">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1440;top:4427;width:9360;height:4586" o:preferrelative="f" filled="t" fillcolor="#d6e3bc [1302]" stroked="t" strokecolor="black [3213]">
              <v:fill o:detectmouseclick="t"/>
              <v:path o:extrusionok="t" o:connecttype="none"/>
              <o:lock v:ext="edit" text="t"/>
            </v:shape>
            <v:group id="_x0000_s1031" style="position:absolute;left:2574;top:4835;width:6698;height:3304" coordorigin="2574,4835" coordsize="6698,3304">
              <v:rect id="_x0000_s1032" style="position:absolute;left:2574;top:4835;width:2826;height:1388">
                <v:textbox>
                  <w:txbxContent>
                    <w:p w:rsidR="005C5B95" w:rsidRDefault="005C5B95" w:rsidP="005C5B95">
                      <w:pPr>
                        <w:jc w:val="center"/>
                      </w:pPr>
                      <w:r>
                        <w:t>Gl</w:t>
                      </w:r>
                      <w:r w:rsidRPr="003674A2">
                        <w:t>obal warming, effects on polar bears behaviour and habitat</w:t>
                      </w:r>
                    </w:p>
                  </w:txbxContent>
                </v:textbox>
              </v:rect>
              <v:rect id="_x0000_s1033" style="position:absolute;left:6445;top:4925;width:2827;height:1157">
                <v:textbox>
                  <w:txbxContent>
                    <w:p w:rsidR="005C5B95" w:rsidRPr="004D556D" w:rsidRDefault="005C5B95" w:rsidP="005C5B95">
                      <w:pPr>
                        <w:jc w:val="center"/>
                      </w:pPr>
                      <w:r w:rsidRPr="004D556D">
                        <w:t>Overview of global warming</w:t>
                      </w:r>
                    </w:p>
                  </w:txbxContent>
                </v:textbox>
              </v:rect>
              <v:rect id="_x0000_s1034" style="position:absolute;left:4747;top:6984;width:4525;height:1155">
                <v:textbox>
                  <w:txbxContent>
                    <w:p w:rsidR="005C5B95" w:rsidRPr="004D556D" w:rsidRDefault="005C5B95" w:rsidP="005C5B95">
                      <w:pPr>
                        <w:jc w:val="center"/>
                      </w:pPr>
                      <w:r w:rsidRPr="004D556D">
                        <w:t>Effect of global warming on the behaviour of polar bear</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_x0000_s1035" type="#_x0000_t66" style="position:absolute;left:5511;top:5295;width:782;height:409"/>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36" type="#_x0000_t67" style="position:absolute;left:7431;top:6223;width:605;height:654">
                <v:textbox style="layout-flow:vertical-ideographic"/>
              </v:shape>
              <v:shapetype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_x0000_s1037" type="#_x0000_t102" style="position:absolute;left:3092;top:6397;width:1423;height:1636"/>
            </v:group>
            <w10:anchorlock/>
          </v:group>
        </w:pict>
      </w:r>
    </w:p>
    <w:p w:rsidR="00A22C5D" w:rsidRPr="001E79D4" w:rsidRDefault="00A22C5D" w:rsidP="00A22C5D">
      <w:pPr>
        <w:pStyle w:val="Caption"/>
        <w:jc w:val="center"/>
        <w:rPr>
          <w:color w:val="auto"/>
          <w:sz w:val="24"/>
          <w:szCs w:val="24"/>
        </w:rPr>
      </w:pPr>
      <w:r w:rsidRPr="001E79D4">
        <w:rPr>
          <w:color w:val="auto"/>
          <w:sz w:val="24"/>
          <w:szCs w:val="24"/>
        </w:rPr>
        <w:t xml:space="preserve">Figure </w:t>
      </w:r>
      <w:r w:rsidRPr="001E79D4">
        <w:rPr>
          <w:color w:val="auto"/>
          <w:sz w:val="24"/>
          <w:szCs w:val="24"/>
        </w:rPr>
        <w:fldChar w:fldCharType="begin"/>
      </w:r>
      <w:r w:rsidRPr="001E79D4">
        <w:rPr>
          <w:color w:val="auto"/>
          <w:sz w:val="24"/>
          <w:szCs w:val="24"/>
        </w:rPr>
        <w:instrText xml:space="preserve"> SEQ Figure \* ARABIC </w:instrText>
      </w:r>
      <w:r w:rsidRPr="001E79D4">
        <w:rPr>
          <w:color w:val="auto"/>
          <w:sz w:val="24"/>
          <w:szCs w:val="24"/>
        </w:rPr>
        <w:fldChar w:fldCharType="separate"/>
      </w:r>
      <w:r>
        <w:rPr>
          <w:noProof/>
          <w:color w:val="auto"/>
          <w:sz w:val="24"/>
          <w:szCs w:val="24"/>
        </w:rPr>
        <w:t>2</w:t>
      </w:r>
      <w:r w:rsidRPr="001E79D4">
        <w:rPr>
          <w:color w:val="auto"/>
          <w:sz w:val="24"/>
          <w:szCs w:val="24"/>
        </w:rPr>
        <w:fldChar w:fldCharType="end"/>
      </w:r>
      <w:r w:rsidRPr="001E79D4">
        <w:rPr>
          <w:color w:val="auto"/>
          <w:sz w:val="24"/>
          <w:szCs w:val="24"/>
        </w:rPr>
        <w:t>: Conceptual Framework</w:t>
      </w:r>
    </w:p>
    <w:p w:rsidR="00A22C5D" w:rsidRDefault="00A22C5D" w:rsidP="00A22C5D">
      <w:pPr>
        <w:jc w:val="center"/>
        <w:rPr>
          <w:b/>
        </w:rPr>
      </w:pPr>
      <w:r>
        <w:rPr>
          <w:color w:val="auto"/>
          <w:szCs w:val="24"/>
        </w:rPr>
        <w:t>(</w:t>
      </w:r>
      <w:r w:rsidRPr="001E79D4">
        <w:rPr>
          <w:color w:val="auto"/>
          <w:szCs w:val="24"/>
        </w:rPr>
        <w:t>Source: Created by the learner</w:t>
      </w:r>
      <w:r>
        <w:rPr>
          <w:color w:val="auto"/>
          <w:szCs w:val="24"/>
        </w:rPr>
        <w:t>)</w:t>
      </w:r>
    </w:p>
    <w:p w:rsidR="00217AB1" w:rsidRDefault="00217AB1" w:rsidP="00217AB1">
      <w:pPr>
        <w:rPr>
          <w:b/>
        </w:rPr>
      </w:pPr>
      <w:r>
        <w:rPr>
          <w:b/>
        </w:rPr>
        <w:t>2.4 Gap of literature</w:t>
      </w:r>
    </w:p>
    <w:p w:rsidR="00217AB1" w:rsidRDefault="00217AB1" w:rsidP="00217AB1">
      <w:pPr>
        <w:rPr>
          <w:szCs w:val="24"/>
        </w:rPr>
      </w:pPr>
      <w:r>
        <w:rPr>
          <w:szCs w:val="24"/>
        </w:rPr>
        <w:t xml:space="preserve">While conducting the study, it has been found that the project does not outline some of the aspects that might increase the quality of this secondary research. These are the possible gaps of the research. While conducting the study, only one gap has been identified. Global warming is causing much problem towards the habits of polar bears at certain extension. Ways of mitigating this global warming related problem has not been described at the section. Therefore, it is a possible gap of the research. </w:t>
      </w:r>
    </w:p>
    <w:p w:rsidR="00217AB1" w:rsidRDefault="00217AB1">
      <w:pPr>
        <w:spacing w:line="276" w:lineRule="auto"/>
        <w:jc w:val="left"/>
        <w:rPr>
          <w:rFonts w:eastAsiaTheme="majorEastAsia" w:cstheme="majorBidi"/>
          <w:b/>
          <w:bCs/>
          <w:szCs w:val="28"/>
        </w:rPr>
      </w:pPr>
      <w:r>
        <w:br w:type="page"/>
      </w:r>
    </w:p>
    <w:p w:rsidR="002C0C71" w:rsidRDefault="001B5282" w:rsidP="00921F6D">
      <w:pPr>
        <w:pStyle w:val="Heading1"/>
      </w:pPr>
      <w:bookmarkStart w:id="3" w:name="_Toc17731862"/>
      <w:r w:rsidRPr="00C07622">
        <w:lastRenderedPageBreak/>
        <w:t xml:space="preserve">Primary </w:t>
      </w:r>
      <w:r w:rsidR="004B140C" w:rsidRPr="00C07622">
        <w:t xml:space="preserve">and secondary </w:t>
      </w:r>
      <w:r w:rsidRPr="00C07622">
        <w:t>research</w:t>
      </w:r>
      <w:bookmarkEnd w:id="3"/>
    </w:p>
    <w:p w:rsidR="00F45160" w:rsidRDefault="00F45160" w:rsidP="00921F6D">
      <w:pPr>
        <w:pStyle w:val="Heading1"/>
      </w:pPr>
      <w:bookmarkStart w:id="4" w:name="_Toc17731863"/>
      <w:r>
        <w:t>Primary qualitative data findings</w:t>
      </w:r>
      <w:bookmarkEnd w:id="4"/>
      <w:r>
        <w:t xml:space="preserve"> </w:t>
      </w:r>
    </w:p>
    <w:p w:rsidR="009B5518" w:rsidRPr="00033BA5" w:rsidRDefault="002C0C71" w:rsidP="00033BA5">
      <w:pPr>
        <w:rPr>
          <w:b/>
        </w:rPr>
      </w:pPr>
      <w:r w:rsidRPr="00033BA5">
        <w:rPr>
          <w:b/>
        </w:rPr>
        <w:t xml:space="preserve">1. </w:t>
      </w:r>
      <w:r w:rsidR="009B5518" w:rsidRPr="00033BA5">
        <w:rPr>
          <w:b/>
        </w:rPr>
        <w:t xml:space="preserve">What are reasons of global warming, which affect the behaviour of polar bears? </w:t>
      </w:r>
    </w:p>
    <w:tbl>
      <w:tblPr>
        <w:tblStyle w:val="TableGrid"/>
        <w:tblW w:w="0" w:type="auto"/>
        <w:tblLook w:val="04A0" w:firstRow="1" w:lastRow="0" w:firstColumn="1" w:lastColumn="0" w:noHBand="0" w:noVBand="1"/>
      </w:tblPr>
      <w:tblGrid>
        <w:gridCol w:w="4788"/>
        <w:gridCol w:w="4788"/>
      </w:tblGrid>
      <w:tr w:rsidR="00607F61" w:rsidRPr="00014E7E" w:rsidTr="00014E7E">
        <w:tc>
          <w:tcPr>
            <w:tcW w:w="4788" w:type="dxa"/>
          </w:tcPr>
          <w:p w:rsidR="00607F61" w:rsidRPr="00014E7E" w:rsidRDefault="007A62E5" w:rsidP="007A62E5">
            <w:pPr>
              <w:jc w:val="center"/>
              <w:rPr>
                <w:b/>
                <w:sz w:val="24"/>
                <w:szCs w:val="24"/>
              </w:rPr>
            </w:pPr>
            <w:r w:rsidRPr="00014E7E">
              <w:rPr>
                <w:b/>
                <w:sz w:val="24"/>
                <w:szCs w:val="24"/>
              </w:rPr>
              <w:t>Researcher 1</w:t>
            </w:r>
          </w:p>
        </w:tc>
        <w:tc>
          <w:tcPr>
            <w:tcW w:w="4788" w:type="dxa"/>
          </w:tcPr>
          <w:p w:rsidR="00607F61" w:rsidRPr="00014E7E" w:rsidRDefault="007A62E5" w:rsidP="007A62E5">
            <w:pPr>
              <w:jc w:val="center"/>
              <w:rPr>
                <w:b/>
                <w:sz w:val="24"/>
                <w:szCs w:val="24"/>
              </w:rPr>
            </w:pPr>
            <w:r w:rsidRPr="00014E7E">
              <w:rPr>
                <w:b/>
                <w:sz w:val="24"/>
                <w:szCs w:val="24"/>
              </w:rPr>
              <w:t>Researcher 2</w:t>
            </w:r>
          </w:p>
        </w:tc>
      </w:tr>
      <w:tr w:rsidR="00607F61" w:rsidRPr="00014E7E" w:rsidTr="00014E7E">
        <w:tc>
          <w:tcPr>
            <w:tcW w:w="4788" w:type="dxa"/>
          </w:tcPr>
          <w:p w:rsidR="00607F61" w:rsidRPr="00014E7E" w:rsidRDefault="0054455E" w:rsidP="006B0A5E">
            <w:pPr>
              <w:pStyle w:val="ListParagraph"/>
              <w:numPr>
                <w:ilvl w:val="0"/>
                <w:numId w:val="2"/>
              </w:numPr>
              <w:rPr>
                <w:sz w:val="24"/>
                <w:szCs w:val="24"/>
              </w:rPr>
            </w:pPr>
            <w:r w:rsidRPr="00014E7E">
              <w:rPr>
                <w:sz w:val="24"/>
                <w:szCs w:val="24"/>
              </w:rPr>
              <w:t xml:space="preserve">Rising the levels of sea </w:t>
            </w:r>
          </w:p>
          <w:p w:rsidR="0054455E" w:rsidRPr="00014E7E" w:rsidRDefault="0054455E" w:rsidP="006B0A5E">
            <w:pPr>
              <w:pStyle w:val="ListParagraph"/>
              <w:numPr>
                <w:ilvl w:val="0"/>
                <w:numId w:val="2"/>
              </w:numPr>
              <w:rPr>
                <w:sz w:val="24"/>
                <w:szCs w:val="24"/>
              </w:rPr>
            </w:pPr>
            <w:r w:rsidRPr="00014E7E">
              <w:rPr>
                <w:sz w:val="24"/>
                <w:szCs w:val="24"/>
              </w:rPr>
              <w:t>Increasing the emission of green house gas and carbon dioxide</w:t>
            </w:r>
          </w:p>
        </w:tc>
        <w:tc>
          <w:tcPr>
            <w:tcW w:w="4788" w:type="dxa"/>
          </w:tcPr>
          <w:p w:rsidR="00607F61" w:rsidRPr="00014E7E" w:rsidRDefault="0054455E" w:rsidP="0054455E">
            <w:pPr>
              <w:pStyle w:val="ListParagraph"/>
              <w:numPr>
                <w:ilvl w:val="0"/>
                <w:numId w:val="2"/>
              </w:numPr>
              <w:rPr>
                <w:sz w:val="24"/>
                <w:szCs w:val="24"/>
              </w:rPr>
            </w:pPr>
            <w:r w:rsidRPr="00014E7E">
              <w:rPr>
                <w:sz w:val="24"/>
                <w:szCs w:val="24"/>
              </w:rPr>
              <w:t>Extension of desert</w:t>
            </w:r>
          </w:p>
          <w:p w:rsidR="0054455E" w:rsidRPr="00014E7E" w:rsidRDefault="0054455E" w:rsidP="0054455E">
            <w:pPr>
              <w:pStyle w:val="ListParagraph"/>
              <w:numPr>
                <w:ilvl w:val="0"/>
                <w:numId w:val="2"/>
              </w:numPr>
              <w:rPr>
                <w:sz w:val="24"/>
                <w:szCs w:val="24"/>
              </w:rPr>
            </w:pPr>
            <w:r w:rsidRPr="00014E7E">
              <w:rPr>
                <w:sz w:val="24"/>
                <w:szCs w:val="24"/>
              </w:rPr>
              <w:t>Climate change</w:t>
            </w:r>
          </w:p>
          <w:p w:rsidR="0054455E" w:rsidRPr="00014E7E" w:rsidRDefault="0054455E" w:rsidP="00B12404">
            <w:pPr>
              <w:pStyle w:val="ListParagraph"/>
              <w:keepNext/>
              <w:numPr>
                <w:ilvl w:val="0"/>
                <w:numId w:val="2"/>
              </w:numPr>
              <w:rPr>
                <w:sz w:val="24"/>
                <w:szCs w:val="24"/>
              </w:rPr>
            </w:pPr>
            <w:r w:rsidRPr="00014E7E">
              <w:rPr>
                <w:sz w:val="24"/>
                <w:szCs w:val="24"/>
              </w:rPr>
              <w:t xml:space="preserve">Heat waves of water </w:t>
            </w:r>
          </w:p>
        </w:tc>
      </w:tr>
    </w:tbl>
    <w:p w:rsidR="00B12404" w:rsidRPr="00B12404" w:rsidRDefault="00B12404" w:rsidP="00B12404">
      <w:pPr>
        <w:jc w:val="center"/>
        <w:rPr>
          <w:b/>
        </w:rPr>
      </w:pPr>
      <w:r w:rsidRPr="00B12404">
        <w:rPr>
          <w:b/>
        </w:rPr>
        <w:t xml:space="preserve">Table </w:t>
      </w:r>
      <w:r w:rsidR="00D648F2" w:rsidRPr="00B12404">
        <w:rPr>
          <w:b/>
        </w:rPr>
        <w:fldChar w:fldCharType="begin"/>
      </w:r>
      <w:r w:rsidRPr="00B12404">
        <w:rPr>
          <w:b/>
        </w:rPr>
        <w:instrText xml:space="preserve"> SEQ Table \* ARABIC </w:instrText>
      </w:r>
      <w:r w:rsidR="00D648F2" w:rsidRPr="00B12404">
        <w:rPr>
          <w:b/>
        </w:rPr>
        <w:fldChar w:fldCharType="separate"/>
      </w:r>
      <w:r>
        <w:rPr>
          <w:b/>
          <w:noProof/>
        </w:rPr>
        <w:t>1</w:t>
      </w:r>
      <w:r w:rsidR="00D648F2" w:rsidRPr="00B12404">
        <w:rPr>
          <w:b/>
        </w:rPr>
        <w:fldChar w:fldCharType="end"/>
      </w:r>
      <w:r w:rsidRPr="00B12404">
        <w:rPr>
          <w:b/>
        </w:rPr>
        <w:t xml:space="preserve">: </w:t>
      </w:r>
      <w:r w:rsidRPr="00B12404">
        <w:rPr>
          <w:b/>
          <w:szCs w:val="18"/>
        </w:rPr>
        <w:t>Transcript</w:t>
      </w:r>
    </w:p>
    <w:p w:rsidR="002C0C71" w:rsidRPr="00033BA5" w:rsidRDefault="009B5518" w:rsidP="00033BA5">
      <w:pPr>
        <w:rPr>
          <w:b/>
        </w:rPr>
      </w:pPr>
      <w:r w:rsidRPr="00033BA5">
        <w:rPr>
          <w:b/>
        </w:rPr>
        <w:t xml:space="preserve">2. </w:t>
      </w:r>
      <w:r w:rsidR="005F5AF8" w:rsidRPr="00033BA5">
        <w:rPr>
          <w:b/>
        </w:rPr>
        <w:t>How does global warming</w:t>
      </w:r>
      <w:r w:rsidR="002C0C71" w:rsidRPr="00033BA5">
        <w:rPr>
          <w:b/>
        </w:rPr>
        <w:t xml:space="preserve"> </w:t>
      </w:r>
      <w:r w:rsidR="005F5AF8" w:rsidRPr="00033BA5">
        <w:rPr>
          <w:b/>
        </w:rPr>
        <w:t>affect</w:t>
      </w:r>
      <w:r w:rsidR="002C0C71" w:rsidRPr="00033BA5">
        <w:rPr>
          <w:b/>
        </w:rPr>
        <w:t xml:space="preserve"> </w:t>
      </w:r>
      <w:r w:rsidR="005F5AF8" w:rsidRPr="00033BA5">
        <w:rPr>
          <w:b/>
        </w:rPr>
        <w:t>the behaviour of</w:t>
      </w:r>
      <w:r w:rsidR="002C0C71" w:rsidRPr="00033BA5">
        <w:rPr>
          <w:b/>
        </w:rPr>
        <w:t xml:space="preserve"> polar bear</w:t>
      </w:r>
      <w:r w:rsidR="005F5AF8" w:rsidRPr="00033BA5">
        <w:rPr>
          <w:b/>
        </w:rPr>
        <w:t xml:space="preserve"> and habitat</w:t>
      </w:r>
      <w:r w:rsidR="002C0C71" w:rsidRPr="00033BA5">
        <w:rPr>
          <w:b/>
        </w:rPr>
        <w:t xml:space="preserve">? </w:t>
      </w:r>
    </w:p>
    <w:tbl>
      <w:tblPr>
        <w:tblStyle w:val="TableGrid"/>
        <w:tblW w:w="0" w:type="auto"/>
        <w:tblLook w:val="04A0" w:firstRow="1" w:lastRow="0" w:firstColumn="1" w:lastColumn="0" w:noHBand="0" w:noVBand="1"/>
      </w:tblPr>
      <w:tblGrid>
        <w:gridCol w:w="4788"/>
        <w:gridCol w:w="4788"/>
      </w:tblGrid>
      <w:tr w:rsidR="007A62E5" w:rsidRPr="00F63190" w:rsidTr="000822D8">
        <w:tc>
          <w:tcPr>
            <w:tcW w:w="4788" w:type="dxa"/>
          </w:tcPr>
          <w:p w:rsidR="007A62E5" w:rsidRPr="00F63190" w:rsidRDefault="007A62E5" w:rsidP="000822D8">
            <w:pPr>
              <w:jc w:val="center"/>
              <w:rPr>
                <w:b/>
                <w:sz w:val="24"/>
                <w:szCs w:val="24"/>
              </w:rPr>
            </w:pPr>
            <w:r w:rsidRPr="00F63190">
              <w:rPr>
                <w:b/>
                <w:sz w:val="24"/>
                <w:szCs w:val="24"/>
              </w:rPr>
              <w:t>Researcher 1</w:t>
            </w:r>
          </w:p>
        </w:tc>
        <w:tc>
          <w:tcPr>
            <w:tcW w:w="4788" w:type="dxa"/>
          </w:tcPr>
          <w:p w:rsidR="007A62E5" w:rsidRPr="00F63190" w:rsidRDefault="007A62E5" w:rsidP="000822D8">
            <w:pPr>
              <w:jc w:val="center"/>
              <w:rPr>
                <w:b/>
                <w:sz w:val="24"/>
                <w:szCs w:val="24"/>
              </w:rPr>
            </w:pPr>
            <w:r w:rsidRPr="00F63190">
              <w:rPr>
                <w:b/>
                <w:sz w:val="24"/>
                <w:szCs w:val="24"/>
              </w:rPr>
              <w:t>Researcher 2</w:t>
            </w:r>
          </w:p>
        </w:tc>
      </w:tr>
      <w:tr w:rsidR="007A62E5" w:rsidRPr="00F63190" w:rsidTr="000822D8">
        <w:tc>
          <w:tcPr>
            <w:tcW w:w="4788" w:type="dxa"/>
          </w:tcPr>
          <w:p w:rsidR="007A62E5" w:rsidRPr="00F63190" w:rsidRDefault="00732960" w:rsidP="00732960">
            <w:pPr>
              <w:pStyle w:val="ListParagraph"/>
              <w:numPr>
                <w:ilvl w:val="0"/>
                <w:numId w:val="3"/>
              </w:numPr>
              <w:rPr>
                <w:sz w:val="24"/>
                <w:szCs w:val="24"/>
              </w:rPr>
            </w:pPr>
            <w:r w:rsidRPr="00F63190">
              <w:rPr>
                <w:sz w:val="24"/>
                <w:szCs w:val="24"/>
              </w:rPr>
              <w:t xml:space="preserve">Rising the water and air temperature </w:t>
            </w:r>
            <w:r w:rsidR="000822D8" w:rsidRPr="00F63190">
              <w:rPr>
                <w:sz w:val="24"/>
                <w:szCs w:val="24"/>
              </w:rPr>
              <w:t xml:space="preserve">and they are not able to hunt their foods </w:t>
            </w:r>
          </w:p>
          <w:p w:rsidR="00732960" w:rsidRPr="00F63190" w:rsidRDefault="008B5559" w:rsidP="004C6E13">
            <w:pPr>
              <w:pStyle w:val="ListParagraph"/>
              <w:numPr>
                <w:ilvl w:val="0"/>
                <w:numId w:val="3"/>
              </w:numPr>
              <w:rPr>
                <w:sz w:val="24"/>
                <w:szCs w:val="24"/>
              </w:rPr>
            </w:pPr>
            <w:r w:rsidRPr="00F63190">
              <w:rPr>
                <w:sz w:val="24"/>
                <w:szCs w:val="24"/>
              </w:rPr>
              <w:t xml:space="preserve">Greenland ice sheet is </w:t>
            </w:r>
            <w:proofErr w:type="gramStart"/>
            <w:r w:rsidRPr="00F63190">
              <w:rPr>
                <w:sz w:val="24"/>
                <w:szCs w:val="24"/>
              </w:rPr>
              <w:t>melted</w:t>
            </w:r>
            <w:proofErr w:type="gramEnd"/>
            <w:r w:rsidRPr="00F63190">
              <w:rPr>
                <w:sz w:val="24"/>
                <w:szCs w:val="24"/>
              </w:rPr>
              <w:t xml:space="preserve"> </w:t>
            </w:r>
            <w:r w:rsidR="000822D8" w:rsidRPr="00F63190">
              <w:rPr>
                <w:sz w:val="24"/>
                <w:szCs w:val="24"/>
              </w:rPr>
              <w:t xml:space="preserve">and </w:t>
            </w:r>
            <w:r w:rsidR="004C6E13" w:rsidRPr="00F63190">
              <w:rPr>
                <w:sz w:val="24"/>
                <w:szCs w:val="24"/>
              </w:rPr>
              <w:t>it ruins the residence of polar bear</w:t>
            </w:r>
          </w:p>
        </w:tc>
        <w:tc>
          <w:tcPr>
            <w:tcW w:w="4788" w:type="dxa"/>
          </w:tcPr>
          <w:p w:rsidR="007A62E5" w:rsidRPr="00F63190" w:rsidRDefault="00F52E10" w:rsidP="00F52E10">
            <w:pPr>
              <w:pStyle w:val="ListParagraph"/>
              <w:numPr>
                <w:ilvl w:val="0"/>
                <w:numId w:val="3"/>
              </w:numPr>
              <w:rPr>
                <w:sz w:val="24"/>
                <w:szCs w:val="24"/>
              </w:rPr>
            </w:pPr>
            <w:r w:rsidRPr="00F63190">
              <w:rPr>
                <w:sz w:val="24"/>
                <w:szCs w:val="24"/>
              </w:rPr>
              <w:t xml:space="preserve">Putting leftovers on </w:t>
            </w:r>
            <w:r w:rsidR="00F63190" w:rsidRPr="00F63190">
              <w:rPr>
                <w:sz w:val="24"/>
                <w:szCs w:val="24"/>
              </w:rPr>
              <w:t>ice as they store their food</w:t>
            </w:r>
          </w:p>
          <w:p w:rsidR="00F63190" w:rsidRPr="00F63190" w:rsidRDefault="00F63190" w:rsidP="00F52E10">
            <w:pPr>
              <w:pStyle w:val="ListParagraph"/>
              <w:numPr>
                <w:ilvl w:val="0"/>
                <w:numId w:val="3"/>
              </w:numPr>
              <w:rPr>
                <w:sz w:val="24"/>
                <w:szCs w:val="24"/>
              </w:rPr>
            </w:pPr>
            <w:r w:rsidRPr="00F63190">
              <w:rPr>
                <w:sz w:val="24"/>
                <w:szCs w:val="24"/>
              </w:rPr>
              <w:t xml:space="preserve">Eating the food of people </w:t>
            </w:r>
          </w:p>
          <w:p w:rsidR="00F63190" w:rsidRPr="00F63190" w:rsidRDefault="00F63190" w:rsidP="00B12404">
            <w:pPr>
              <w:pStyle w:val="ListParagraph"/>
              <w:keepNext/>
              <w:numPr>
                <w:ilvl w:val="0"/>
                <w:numId w:val="3"/>
              </w:numPr>
              <w:rPr>
                <w:sz w:val="24"/>
                <w:szCs w:val="24"/>
              </w:rPr>
            </w:pPr>
            <w:r w:rsidRPr="00F63190">
              <w:rPr>
                <w:sz w:val="24"/>
                <w:szCs w:val="24"/>
              </w:rPr>
              <w:t xml:space="preserve">Walking for hibernation </w:t>
            </w:r>
          </w:p>
        </w:tc>
      </w:tr>
    </w:tbl>
    <w:p w:rsidR="00B12404" w:rsidRPr="00B12404" w:rsidRDefault="00B12404" w:rsidP="00B12404">
      <w:pPr>
        <w:jc w:val="center"/>
        <w:rPr>
          <w:b/>
        </w:rPr>
      </w:pPr>
      <w:r w:rsidRPr="00B12404">
        <w:rPr>
          <w:b/>
        </w:rPr>
        <w:t xml:space="preserve">Table </w:t>
      </w:r>
      <w:r w:rsidR="00D648F2" w:rsidRPr="00B12404">
        <w:rPr>
          <w:b/>
        </w:rPr>
        <w:fldChar w:fldCharType="begin"/>
      </w:r>
      <w:r w:rsidRPr="00B12404">
        <w:rPr>
          <w:b/>
        </w:rPr>
        <w:instrText xml:space="preserve"> SEQ Table \* ARABIC </w:instrText>
      </w:r>
      <w:r w:rsidR="00D648F2" w:rsidRPr="00B12404">
        <w:rPr>
          <w:b/>
        </w:rPr>
        <w:fldChar w:fldCharType="separate"/>
      </w:r>
      <w:r>
        <w:rPr>
          <w:b/>
          <w:noProof/>
        </w:rPr>
        <w:t>2</w:t>
      </w:r>
      <w:r w:rsidR="00D648F2" w:rsidRPr="00B12404">
        <w:rPr>
          <w:b/>
        </w:rPr>
        <w:fldChar w:fldCharType="end"/>
      </w:r>
      <w:r w:rsidRPr="00B12404">
        <w:rPr>
          <w:b/>
        </w:rPr>
        <w:t xml:space="preserve">: </w:t>
      </w:r>
      <w:r w:rsidRPr="00B12404">
        <w:rPr>
          <w:b/>
          <w:szCs w:val="18"/>
        </w:rPr>
        <w:t>Transcript</w:t>
      </w:r>
    </w:p>
    <w:p w:rsidR="002C0C71" w:rsidRPr="00033BA5" w:rsidRDefault="007A62E5" w:rsidP="00033BA5">
      <w:pPr>
        <w:rPr>
          <w:b/>
        </w:rPr>
      </w:pPr>
      <w:r w:rsidRPr="00033BA5">
        <w:rPr>
          <w:b/>
        </w:rPr>
        <w:t>3</w:t>
      </w:r>
      <w:r w:rsidR="002C0C71" w:rsidRPr="00033BA5">
        <w:rPr>
          <w:b/>
        </w:rPr>
        <w:t xml:space="preserve">. What is your recommendation for </w:t>
      </w:r>
      <w:r w:rsidR="00A53315" w:rsidRPr="00033BA5">
        <w:rPr>
          <w:b/>
        </w:rPr>
        <w:t>the polar bear</w:t>
      </w:r>
      <w:r w:rsidR="00F45160" w:rsidRPr="00033BA5">
        <w:rPr>
          <w:b/>
        </w:rPr>
        <w:t xml:space="preserve">s, who are affected </w:t>
      </w:r>
      <w:r w:rsidR="009B5518" w:rsidRPr="00033BA5">
        <w:rPr>
          <w:b/>
        </w:rPr>
        <w:t>due</w:t>
      </w:r>
      <w:r w:rsidR="00F45160" w:rsidRPr="00033BA5">
        <w:rPr>
          <w:b/>
        </w:rPr>
        <w:t xml:space="preserve"> global warming? </w:t>
      </w:r>
    </w:p>
    <w:tbl>
      <w:tblPr>
        <w:tblStyle w:val="TableGrid"/>
        <w:tblW w:w="0" w:type="auto"/>
        <w:tblLook w:val="04A0" w:firstRow="1" w:lastRow="0" w:firstColumn="1" w:lastColumn="0" w:noHBand="0" w:noVBand="1"/>
      </w:tblPr>
      <w:tblGrid>
        <w:gridCol w:w="4788"/>
        <w:gridCol w:w="4788"/>
      </w:tblGrid>
      <w:tr w:rsidR="007A62E5" w:rsidRPr="0044552F" w:rsidTr="000822D8">
        <w:tc>
          <w:tcPr>
            <w:tcW w:w="4788" w:type="dxa"/>
          </w:tcPr>
          <w:p w:rsidR="007A62E5" w:rsidRPr="0044552F" w:rsidRDefault="007A62E5" w:rsidP="000822D8">
            <w:pPr>
              <w:jc w:val="center"/>
              <w:rPr>
                <w:b/>
                <w:sz w:val="24"/>
                <w:szCs w:val="24"/>
              </w:rPr>
            </w:pPr>
            <w:r w:rsidRPr="0044552F">
              <w:rPr>
                <w:b/>
                <w:sz w:val="24"/>
                <w:szCs w:val="24"/>
              </w:rPr>
              <w:t>Researcher 1</w:t>
            </w:r>
          </w:p>
        </w:tc>
        <w:tc>
          <w:tcPr>
            <w:tcW w:w="4788" w:type="dxa"/>
          </w:tcPr>
          <w:p w:rsidR="007A62E5" w:rsidRPr="0044552F" w:rsidRDefault="007A62E5" w:rsidP="000822D8">
            <w:pPr>
              <w:jc w:val="center"/>
              <w:rPr>
                <w:b/>
                <w:sz w:val="24"/>
                <w:szCs w:val="24"/>
              </w:rPr>
            </w:pPr>
            <w:r w:rsidRPr="0044552F">
              <w:rPr>
                <w:b/>
                <w:sz w:val="24"/>
                <w:szCs w:val="24"/>
              </w:rPr>
              <w:t>Researcher 2</w:t>
            </w:r>
          </w:p>
        </w:tc>
      </w:tr>
      <w:tr w:rsidR="007A62E5" w:rsidRPr="0044552F" w:rsidTr="000822D8">
        <w:tc>
          <w:tcPr>
            <w:tcW w:w="4788" w:type="dxa"/>
          </w:tcPr>
          <w:p w:rsidR="00866D37" w:rsidRPr="0044552F" w:rsidRDefault="00866D37" w:rsidP="00866D37">
            <w:pPr>
              <w:pStyle w:val="ListParagraph"/>
              <w:numPr>
                <w:ilvl w:val="0"/>
                <w:numId w:val="4"/>
              </w:numPr>
              <w:rPr>
                <w:sz w:val="24"/>
                <w:szCs w:val="24"/>
              </w:rPr>
            </w:pPr>
            <w:r w:rsidRPr="0044552F">
              <w:rPr>
                <w:sz w:val="24"/>
                <w:szCs w:val="24"/>
              </w:rPr>
              <w:t xml:space="preserve">Recycling and avoiding packaged products, which are not bio-degradable </w:t>
            </w:r>
          </w:p>
          <w:p w:rsidR="007A62E5" w:rsidRPr="0044552F" w:rsidRDefault="0083664F" w:rsidP="00866D37">
            <w:pPr>
              <w:pStyle w:val="ListParagraph"/>
              <w:numPr>
                <w:ilvl w:val="0"/>
                <w:numId w:val="4"/>
              </w:numPr>
              <w:rPr>
                <w:sz w:val="24"/>
                <w:szCs w:val="24"/>
              </w:rPr>
            </w:pPr>
            <w:r w:rsidRPr="0044552F">
              <w:rPr>
                <w:sz w:val="24"/>
                <w:szCs w:val="24"/>
              </w:rPr>
              <w:t xml:space="preserve">Reducing the usage of private car </w:t>
            </w:r>
            <w:r w:rsidR="00866D37" w:rsidRPr="0044552F">
              <w:rPr>
                <w:sz w:val="24"/>
                <w:szCs w:val="24"/>
              </w:rPr>
              <w:t xml:space="preserve"> </w:t>
            </w:r>
          </w:p>
        </w:tc>
        <w:tc>
          <w:tcPr>
            <w:tcW w:w="4788" w:type="dxa"/>
          </w:tcPr>
          <w:p w:rsidR="004863E5" w:rsidRPr="0044552F" w:rsidRDefault="0083664F" w:rsidP="004863E5">
            <w:pPr>
              <w:pStyle w:val="ListParagraph"/>
              <w:numPr>
                <w:ilvl w:val="0"/>
                <w:numId w:val="4"/>
              </w:numPr>
              <w:rPr>
                <w:sz w:val="24"/>
                <w:szCs w:val="24"/>
              </w:rPr>
            </w:pPr>
            <w:r w:rsidRPr="0044552F">
              <w:rPr>
                <w:sz w:val="24"/>
                <w:szCs w:val="24"/>
              </w:rPr>
              <w:t xml:space="preserve">Reducing </w:t>
            </w:r>
            <w:r w:rsidR="004863E5" w:rsidRPr="0044552F">
              <w:rPr>
                <w:sz w:val="24"/>
                <w:szCs w:val="24"/>
              </w:rPr>
              <w:t xml:space="preserve">extraction of gases </w:t>
            </w:r>
          </w:p>
          <w:p w:rsidR="007A62E5" w:rsidRPr="0044552F" w:rsidRDefault="004863E5" w:rsidP="00B12404">
            <w:pPr>
              <w:keepNext/>
              <w:ind w:left="360"/>
              <w:rPr>
                <w:sz w:val="24"/>
                <w:szCs w:val="24"/>
              </w:rPr>
            </w:pPr>
            <w:r w:rsidRPr="0044552F">
              <w:rPr>
                <w:sz w:val="24"/>
                <w:szCs w:val="24"/>
              </w:rPr>
              <w:t xml:space="preserve"> </w:t>
            </w:r>
          </w:p>
        </w:tc>
      </w:tr>
    </w:tbl>
    <w:p w:rsidR="00F45160" w:rsidRPr="00B12404" w:rsidRDefault="00B12404" w:rsidP="00B12404">
      <w:pPr>
        <w:jc w:val="center"/>
        <w:rPr>
          <w:b/>
        </w:rPr>
      </w:pPr>
      <w:r w:rsidRPr="00B12404">
        <w:rPr>
          <w:b/>
        </w:rPr>
        <w:t xml:space="preserve">Table </w:t>
      </w:r>
      <w:r w:rsidR="00D648F2" w:rsidRPr="00B12404">
        <w:rPr>
          <w:b/>
        </w:rPr>
        <w:fldChar w:fldCharType="begin"/>
      </w:r>
      <w:r w:rsidRPr="00B12404">
        <w:rPr>
          <w:b/>
        </w:rPr>
        <w:instrText xml:space="preserve"> SEQ Table \* ARABIC </w:instrText>
      </w:r>
      <w:r w:rsidR="00D648F2" w:rsidRPr="00B12404">
        <w:rPr>
          <w:b/>
        </w:rPr>
        <w:fldChar w:fldCharType="separate"/>
      </w:r>
      <w:r>
        <w:rPr>
          <w:b/>
          <w:noProof/>
        </w:rPr>
        <w:t>3</w:t>
      </w:r>
      <w:r w:rsidR="00D648F2" w:rsidRPr="00B12404">
        <w:rPr>
          <w:b/>
        </w:rPr>
        <w:fldChar w:fldCharType="end"/>
      </w:r>
      <w:r w:rsidRPr="00B12404">
        <w:rPr>
          <w:b/>
        </w:rPr>
        <w:t xml:space="preserve">: </w:t>
      </w:r>
      <w:r w:rsidRPr="00B12404">
        <w:rPr>
          <w:b/>
          <w:szCs w:val="18"/>
        </w:rPr>
        <w:t>Transcript</w:t>
      </w:r>
    </w:p>
    <w:p w:rsidR="00F45160" w:rsidRDefault="00F45160" w:rsidP="00F45160">
      <w:pPr>
        <w:rPr>
          <w:b/>
        </w:rPr>
      </w:pPr>
      <w:r w:rsidRPr="00F45160">
        <w:rPr>
          <w:b/>
        </w:rPr>
        <w:t xml:space="preserve">Secondary data findings </w:t>
      </w:r>
    </w:p>
    <w:tbl>
      <w:tblPr>
        <w:tblStyle w:val="TableGrid"/>
        <w:tblW w:w="0" w:type="auto"/>
        <w:tblLook w:val="04A0" w:firstRow="1" w:lastRow="0" w:firstColumn="1" w:lastColumn="0" w:noHBand="0" w:noVBand="1"/>
      </w:tblPr>
      <w:tblGrid>
        <w:gridCol w:w="1963"/>
        <w:gridCol w:w="1988"/>
        <w:gridCol w:w="1973"/>
        <w:gridCol w:w="1907"/>
        <w:gridCol w:w="1745"/>
      </w:tblGrid>
      <w:tr w:rsidR="006E7F67" w:rsidRPr="004B3384" w:rsidTr="004B3384">
        <w:tc>
          <w:tcPr>
            <w:tcW w:w="1963" w:type="dxa"/>
          </w:tcPr>
          <w:p w:rsidR="006E7F67" w:rsidRPr="004B3384" w:rsidRDefault="006E7F67" w:rsidP="00F45160">
            <w:pPr>
              <w:rPr>
                <w:b/>
                <w:sz w:val="24"/>
                <w:szCs w:val="24"/>
              </w:rPr>
            </w:pPr>
            <w:r w:rsidRPr="004B3384">
              <w:rPr>
                <w:b/>
                <w:sz w:val="24"/>
                <w:szCs w:val="24"/>
              </w:rPr>
              <w:t xml:space="preserve">Themes </w:t>
            </w:r>
          </w:p>
        </w:tc>
        <w:tc>
          <w:tcPr>
            <w:tcW w:w="1988" w:type="dxa"/>
          </w:tcPr>
          <w:p w:rsidR="006E7F67" w:rsidRPr="004B3384" w:rsidRDefault="006E7F67" w:rsidP="00F45160">
            <w:pPr>
              <w:rPr>
                <w:b/>
                <w:sz w:val="24"/>
                <w:szCs w:val="24"/>
              </w:rPr>
            </w:pPr>
            <w:r w:rsidRPr="004B3384">
              <w:rPr>
                <w:b/>
                <w:sz w:val="24"/>
                <w:szCs w:val="24"/>
              </w:rPr>
              <w:t xml:space="preserve">Journals name </w:t>
            </w:r>
          </w:p>
        </w:tc>
        <w:tc>
          <w:tcPr>
            <w:tcW w:w="1973" w:type="dxa"/>
          </w:tcPr>
          <w:p w:rsidR="006E7F67" w:rsidRPr="004B3384" w:rsidRDefault="006E7F67" w:rsidP="00F45160">
            <w:pPr>
              <w:rPr>
                <w:b/>
                <w:sz w:val="24"/>
                <w:szCs w:val="24"/>
              </w:rPr>
            </w:pPr>
            <w:r w:rsidRPr="004B3384">
              <w:rPr>
                <w:b/>
                <w:sz w:val="24"/>
                <w:szCs w:val="24"/>
              </w:rPr>
              <w:t xml:space="preserve">Authors </w:t>
            </w:r>
          </w:p>
        </w:tc>
        <w:tc>
          <w:tcPr>
            <w:tcW w:w="1907" w:type="dxa"/>
          </w:tcPr>
          <w:p w:rsidR="006E7F67" w:rsidRPr="004B3384" w:rsidRDefault="006E7F67" w:rsidP="00F45160">
            <w:pPr>
              <w:rPr>
                <w:b/>
                <w:sz w:val="24"/>
                <w:szCs w:val="24"/>
              </w:rPr>
            </w:pPr>
            <w:r w:rsidRPr="004B3384">
              <w:rPr>
                <w:b/>
                <w:sz w:val="24"/>
                <w:szCs w:val="24"/>
              </w:rPr>
              <w:t xml:space="preserve">Years </w:t>
            </w:r>
          </w:p>
        </w:tc>
        <w:tc>
          <w:tcPr>
            <w:tcW w:w="1745" w:type="dxa"/>
          </w:tcPr>
          <w:p w:rsidR="006E7F67" w:rsidRPr="004B3384" w:rsidRDefault="006E7F67" w:rsidP="00F45160">
            <w:pPr>
              <w:rPr>
                <w:b/>
                <w:sz w:val="24"/>
                <w:szCs w:val="24"/>
              </w:rPr>
            </w:pPr>
            <w:r w:rsidRPr="004B3384">
              <w:rPr>
                <w:b/>
                <w:sz w:val="24"/>
                <w:szCs w:val="24"/>
              </w:rPr>
              <w:t xml:space="preserve">Findings </w:t>
            </w:r>
          </w:p>
        </w:tc>
      </w:tr>
      <w:tr w:rsidR="00BE62CE" w:rsidRPr="004B3384" w:rsidTr="004B3384">
        <w:tc>
          <w:tcPr>
            <w:tcW w:w="1963" w:type="dxa"/>
            <w:vMerge w:val="restart"/>
          </w:tcPr>
          <w:p w:rsidR="00BE62CE" w:rsidRPr="004B3384" w:rsidRDefault="00BE62CE" w:rsidP="00F45160">
            <w:pPr>
              <w:rPr>
                <w:b/>
                <w:sz w:val="24"/>
                <w:szCs w:val="24"/>
              </w:rPr>
            </w:pPr>
            <w:r w:rsidRPr="004B3384">
              <w:rPr>
                <w:b/>
                <w:sz w:val="24"/>
                <w:szCs w:val="24"/>
              </w:rPr>
              <w:t xml:space="preserve">To analyse the reasons of global </w:t>
            </w:r>
            <w:r w:rsidRPr="004B3384">
              <w:rPr>
                <w:b/>
                <w:sz w:val="24"/>
                <w:szCs w:val="24"/>
              </w:rPr>
              <w:lastRenderedPageBreak/>
              <w:t xml:space="preserve">warming  </w:t>
            </w:r>
          </w:p>
        </w:tc>
        <w:tc>
          <w:tcPr>
            <w:tcW w:w="1988" w:type="dxa"/>
          </w:tcPr>
          <w:p w:rsidR="00BE62CE" w:rsidRPr="004B3384" w:rsidRDefault="00F76657" w:rsidP="00F45160">
            <w:pPr>
              <w:rPr>
                <w:b/>
                <w:sz w:val="24"/>
                <w:szCs w:val="24"/>
              </w:rPr>
            </w:pPr>
            <w:r w:rsidRPr="004B3384">
              <w:rPr>
                <w:sz w:val="24"/>
                <w:szCs w:val="24"/>
                <w:shd w:val="clear" w:color="auto" w:fill="FFFFFF"/>
              </w:rPr>
              <w:lastRenderedPageBreak/>
              <w:t xml:space="preserve">Reconciling controversies </w:t>
            </w:r>
            <w:r w:rsidRPr="004B3384">
              <w:rPr>
                <w:sz w:val="24"/>
                <w:szCs w:val="24"/>
                <w:shd w:val="clear" w:color="auto" w:fill="FFFFFF"/>
              </w:rPr>
              <w:lastRenderedPageBreak/>
              <w:t>about the ‘global warming hiatus</w:t>
            </w:r>
          </w:p>
        </w:tc>
        <w:tc>
          <w:tcPr>
            <w:tcW w:w="1973" w:type="dxa"/>
          </w:tcPr>
          <w:p w:rsidR="00BE62CE" w:rsidRPr="004B3384" w:rsidRDefault="005304B8" w:rsidP="00F45160">
            <w:pPr>
              <w:rPr>
                <w:b/>
                <w:sz w:val="24"/>
                <w:szCs w:val="24"/>
              </w:rPr>
            </w:pPr>
            <w:r w:rsidRPr="004B3384">
              <w:rPr>
                <w:sz w:val="24"/>
                <w:szCs w:val="24"/>
                <w:shd w:val="clear" w:color="auto" w:fill="FFFFFF"/>
              </w:rPr>
              <w:lastRenderedPageBreak/>
              <w:t xml:space="preserve">Medhaug, I., Stolpe, M.B., </w:t>
            </w:r>
            <w:r w:rsidRPr="004B3384">
              <w:rPr>
                <w:sz w:val="24"/>
                <w:szCs w:val="24"/>
                <w:shd w:val="clear" w:color="auto" w:fill="FFFFFF"/>
              </w:rPr>
              <w:lastRenderedPageBreak/>
              <w:t>Fischer, E.M. and Knutti</w:t>
            </w:r>
          </w:p>
        </w:tc>
        <w:tc>
          <w:tcPr>
            <w:tcW w:w="1907" w:type="dxa"/>
          </w:tcPr>
          <w:p w:rsidR="00BE62CE" w:rsidRPr="00AC35E4" w:rsidRDefault="005304B8" w:rsidP="00F45160">
            <w:pPr>
              <w:rPr>
                <w:sz w:val="24"/>
                <w:szCs w:val="24"/>
              </w:rPr>
            </w:pPr>
            <w:r w:rsidRPr="00AC35E4">
              <w:rPr>
                <w:sz w:val="24"/>
                <w:szCs w:val="24"/>
              </w:rPr>
              <w:lastRenderedPageBreak/>
              <w:t>2017</w:t>
            </w:r>
          </w:p>
        </w:tc>
        <w:tc>
          <w:tcPr>
            <w:tcW w:w="1745" w:type="dxa"/>
          </w:tcPr>
          <w:p w:rsidR="00BE62CE" w:rsidRPr="00B140DE" w:rsidRDefault="00B140DE" w:rsidP="00F45160">
            <w:pPr>
              <w:rPr>
                <w:sz w:val="24"/>
                <w:szCs w:val="24"/>
              </w:rPr>
            </w:pPr>
            <w:r w:rsidRPr="00B140DE">
              <w:rPr>
                <w:sz w:val="24"/>
                <w:szCs w:val="24"/>
              </w:rPr>
              <w:t xml:space="preserve">Reasons of global warming </w:t>
            </w:r>
            <w:r w:rsidRPr="00B140DE">
              <w:rPr>
                <w:sz w:val="24"/>
                <w:szCs w:val="24"/>
              </w:rPr>
              <w:lastRenderedPageBreak/>
              <w:t xml:space="preserve">and its related controversies are discussed in this article. </w:t>
            </w:r>
          </w:p>
        </w:tc>
      </w:tr>
      <w:tr w:rsidR="00BE62CE" w:rsidRPr="004B3384" w:rsidTr="004B3384">
        <w:tc>
          <w:tcPr>
            <w:tcW w:w="1963" w:type="dxa"/>
            <w:vMerge/>
          </w:tcPr>
          <w:p w:rsidR="00BE62CE" w:rsidRPr="004B3384" w:rsidRDefault="00BE62CE" w:rsidP="00F45160">
            <w:pPr>
              <w:rPr>
                <w:b/>
                <w:sz w:val="24"/>
                <w:szCs w:val="24"/>
              </w:rPr>
            </w:pPr>
          </w:p>
        </w:tc>
        <w:tc>
          <w:tcPr>
            <w:tcW w:w="1988" w:type="dxa"/>
          </w:tcPr>
          <w:p w:rsidR="00BE62CE" w:rsidRPr="004B3384" w:rsidRDefault="00F76657" w:rsidP="00F45160">
            <w:pPr>
              <w:rPr>
                <w:b/>
                <w:sz w:val="24"/>
                <w:szCs w:val="24"/>
              </w:rPr>
            </w:pPr>
            <w:r w:rsidRPr="004B3384">
              <w:rPr>
                <w:sz w:val="24"/>
                <w:szCs w:val="24"/>
                <w:shd w:val="clear" w:color="auto" w:fill="FFFFFF"/>
              </w:rPr>
              <w:t>Anthropogenic flank attack on polar bears: interacting consequences of climate warming and pollutant exposure</w:t>
            </w:r>
          </w:p>
        </w:tc>
        <w:tc>
          <w:tcPr>
            <w:tcW w:w="1973" w:type="dxa"/>
          </w:tcPr>
          <w:p w:rsidR="00BE62CE" w:rsidRPr="004B3384" w:rsidRDefault="00F76657" w:rsidP="00F45160">
            <w:pPr>
              <w:rPr>
                <w:b/>
                <w:sz w:val="24"/>
                <w:szCs w:val="24"/>
              </w:rPr>
            </w:pPr>
            <w:r w:rsidRPr="004B3384">
              <w:rPr>
                <w:sz w:val="24"/>
                <w:szCs w:val="24"/>
                <w:shd w:val="clear" w:color="auto" w:fill="FFFFFF"/>
              </w:rPr>
              <w:t>Jenssen, B.M., Villanger, G.D., Gabrielsen, K.M., Bytingsvik, J., Bechshoft, T., Ciesielski, T.M., Sonne, C. and Dietz</w:t>
            </w:r>
          </w:p>
        </w:tc>
        <w:tc>
          <w:tcPr>
            <w:tcW w:w="1907" w:type="dxa"/>
          </w:tcPr>
          <w:p w:rsidR="00BE62CE" w:rsidRPr="00AC35E4" w:rsidRDefault="00F76657" w:rsidP="00F45160">
            <w:pPr>
              <w:rPr>
                <w:sz w:val="24"/>
                <w:szCs w:val="24"/>
              </w:rPr>
            </w:pPr>
            <w:r w:rsidRPr="00AC35E4">
              <w:rPr>
                <w:sz w:val="24"/>
                <w:szCs w:val="24"/>
              </w:rPr>
              <w:t>2015</w:t>
            </w:r>
          </w:p>
        </w:tc>
        <w:tc>
          <w:tcPr>
            <w:tcW w:w="1745" w:type="dxa"/>
          </w:tcPr>
          <w:p w:rsidR="00BE62CE" w:rsidRPr="007F69C2" w:rsidRDefault="007F69C2" w:rsidP="008A6490">
            <w:pPr>
              <w:rPr>
                <w:sz w:val="24"/>
                <w:szCs w:val="24"/>
              </w:rPr>
            </w:pPr>
            <w:r>
              <w:rPr>
                <w:sz w:val="24"/>
                <w:szCs w:val="24"/>
              </w:rPr>
              <w:t xml:space="preserve">Impact of climate </w:t>
            </w:r>
            <w:r w:rsidR="008A6490">
              <w:rPr>
                <w:sz w:val="24"/>
                <w:szCs w:val="24"/>
              </w:rPr>
              <w:t>change</w:t>
            </w:r>
            <w:r>
              <w:rPr>
                <w:sz w:val="24"/>
                <w:szCs w:val="24"/>
              </w:rPr>
              <w:t xml:space="preserve"> and pollution on the lives of </w:t>
            </w:r>
            <w:r w:rsidR="008A6490">
              <w:rPr>
                <w:sz w:val="24"/>
                <w:szCs w:val="24"/>
              </w:rPr>
              <w:t xml:space="preserve">polar bear is negotiated in this article. </w:t>
            </w:r>
          </w:p>
        </w:tc>
      </w:tr>
      <w:tr w:rsidR="00BE62CE" w:rsidRPr="004B3384" w:rsidTr="004B3384">
        <w:tc>
          <w:tcPr>
            <w:tcW w:w="1963" w:type="dxa"/>
            <w:vMerge w:val="restart"/>
          </w:tcPr>
          <w:p w:rsidR="00BE62CE" w:rsidRPr="004B3384" w:rsidRDefault="00BE62CE" w:rsidP="00F45160">
            <w:pPr>
              <w:rPr>
                <w:b/>
                <w:sz w:val="24"/>
                <w:szCs w:val="24"/>
              </w:rPr>
            </w:pPr>
            <w:r w:rsidRPr="004B3384">
              <w:rPr>
                <w:b/>
                <w:sz w:val="24"/>
                <w:szCs w:val="24"/>
              </w:rPr>
              <w:t>To find out the effect of global warming on the behaviour of polar bears</w:t>
            </w:r>
          </w:p>
        </w:tc>
        <w:tc>
          <w:tcPr>
            <w:tcW w:w="1988" w:type="dxa"/>
          </w:tcPr>
          <w:p w:rsidR="00BE62CE" w:rsidRPr="004B3384" w:rsidRDefault="00F76657" w:rsidP="00F45160">
            <w:pPr>
              <w:rPr>
                <w:b/>
                <w:sz w:val="24"/>
                <w:szCs w:val="24"/>
              </w:rPr>
            </w:pPr>
            <w:r w:rsidRPr="004B3384">
              <w:rPr>
                <w:sz w:val="24"/>
                <w:szCs w:val="24"/>
                <w:shd w:val="clear" w:color="auto" w:fill="FFFFFF"/>
              </w:rPr>
              <w:t>An Arctic predator–prey system in flux: climate change impacts on coastal space use by polar bears and ringed seals</w:t>
            </w:r>
          </w:p>
        </w:tc>
        <w:tc>
          <w:tcPr>
            <w:tcW w:w="1973" w:type="dxa"/>
          </w:tcPr>
          <w:p w:rsidR="00BE62CE" w:rsidRPr="004B3384" w:rsidRDefault="00F76657" w:rsidP="00F45160">
            <w:pPr>
              <w:rPr>
                <w:b/>
                <w:sz w:val="24"/>
                <w:szCs w:val="24"/>
              </w:rPr>
            </w:pPr>
            <w:r w:rsidRPr="004B3384">
              <w:rPr>
                <w:sz w:val="24"/>
                <w:szCs w:val="24"/>
                <w:shd w:val="clear" w:color="auto" w:fill="FFFFFF"/>
              </w:rPr>
              <w:t>Hamilton, C.D., Kovacs, K.M., Ims, R.A., Aars, J. and Lydersen</w:t>
            </w:r>
          </w:p>
        </w:tc>
        <w:tc>
          <w:tcPr>
            <w:tcW w:w="1907" w:type="dxa"/>
          </w:tcPr>
          <w:p w:rsidR="00BE62CE" w:rsidRPr="00AC35E4" w:rsidRDefault="00F76657" w:rsidP="00F45160">
            <w:pPr>
              <w:rPr>
                <w:sz w:val="24"/>
                <w:szCs w:val="24"/>
              </w:rPr>
            </w:pPr>
            <w:r w:rsidRPr="00AC35E4">
              <w:rPr>
                <w:sz w:val="24"/>
                <w:szCs w:val="24"/>
              </w:rPr>
              <w:t>2017</w:t>
            </w:r>
          </w:p>
        </w:tc>
        <w:tc>
          <w:tcPr>
            <w:tcW w:w="1745" w:type="dxa"/>
          </w:tcPr>
          <w:p w:rsidR="00BE62CE" w:rsidRPr="00742674" w:rsidRDefault="009D4734" w:rsidP="003A3ABF">
            <w:pPr>
              <w:rPr>
                <w:sz w:val="24"/>
                <w:szCs w:val="24"/>
              </w:rPr>
            </w:pPr>
            <w:r>
              <w:rPr>
                <w:sz w:val="24"/>
                <w:szCs w:val="24"/>
              </w:rPr>
              <w:t xml:space="preserve">Impacts of global warming </w:t>
            </w:r>
            <w:r w:rsidR="003A3ABF">
              <w:rPr>
                <w:sz w:val="24"/>
                <w:szCs w:val="24"/>
              </w:rPr>
              <w:t xml:space="preserve">and its effect on polar bears’ behaviour are explained in this article. </w:t>
            </w:r>
            <w:r>
              <w:rPr>
                <w:sz w:val="24"/>
                <w:szCs w:val="24"/>
              </w:rPr>
              <w:t xml:space="preserve"> </w:t>
            </w:r>
            <w:r w:rsidR="009B5CD8" w:rsidRPr="00742674">
              <w:rPr>
                <w:sz w:val="24"/>
                <w:szCs w:val="24"/>
              </w:rPr>
              <w:t xml:space="preserve"> </w:t>
            </w:r>
          </w:p>
        </w:tc>
      </w:tr>
      <w:tr w:rsidR="00BE62CE" w:rsidRPr="004B3384" w:rsidTr="004B3384">
        <w:tc>
          <w:tcPr>
            <w:tcW w:w="1963" w:type="dxa"/>
            <w:vMerge/>
          </w:tcPr>
          <w:p w:rsidR="00BE62CE" w:rsidRPr="004B3384" w:rsidRDefault="00BE62CE" w:rsidP="00F45160">
            <w:pPr>
              <w:rPr>
                <w:b/>
                <w:sz w:val="24"/>
                <w:szCs w:val="24"/>
              </w:rPr>
            </w:pPr>
          </w:p>
        </w:tc>
        <w:tc>
          <w:tcPr>
            <w:tcW w:w="1988" w:type="dxa"/>
          </w:tcPr>
          <w:p w:rsidR="00BE62CE" w:rsidRPr="004B3384" w:rsidRDefault="004B3384" w:rsidP="00F45160">
            <w:pPr>
              <w:rPr>
                <w:b/>
                <w:sz w:val="24"/>
                <w:szCs w:val="24"/>
              </w:rPr>
            </w:pPr>
            <w:r w:rsidRPr="004B3384">
              <w:rPr>
                <w:sz w:val="24"/>
                <w:szCs w:val="24"/>
                <w:shd w:val="clear" w:color="auto" w:fill="FFFFFF"/>
              </w:rPr>
              <w:t>Global change-driven use of onshore habitat impacts polar bear faecal microbiota</w:t>
            </w:r>
          </w:p>
        </w:tc>
        <w:tc>
          <w:tcPr>
            <w:tcW w:w="1973" w:type="dxa"/>
          </w:tcPr>
          <w:p w:rsidR="00BE62CE" w:rsidRPr="004B3384" w:rsidRDefault="004B3384" w:rsidP="00F45160">
            <w:pPr>
              <w:rPr>
                <w:b/>
                <w:sz w:val="24"/>
                <w:szCs w:val="24"/>
              </w:rPr>
            </w:pPr>
            <w:r w:rsidRPr="004B3384">
              <w:rPr>
                <w:sz w:val="24"/>
                <w:szCs w:val="24"/>
                <w:shd w:val="clear" w:color="auto" w:fill="FFFFFF"/>
              </w:rPr>
              <w:t>Watson, S.E., Hauffe, H.C., Bull, M.J., Atwood, T.C., McKinney, M.A., Pindo, M. and Perkins, S.E.</w:t>
            </w:r>
          </w:p>
        </w:tc>
        <w:tc>
          <w:tcPr>
            <w:tcW w:w="1907" w:type="dxa"/>
          </w:tcPr>
          <w:p w:rsidR="00BE62CE" w:rsidRPr="00AC35E4" w:rsidRDefault="004B3384" w:rsidP="00F45160">
            <w:pPr>
              <w:rPr>
                <w:sz w:val="24"/>
                <w:szCs w:val="24"/>
              </w:rPr>
            </w:pPr>
            <w:r w:rsidRPr="00AC35E4">
              <w:rPr>
                <w:sz w:val="24"/>
                <w:szCs w:val="24"/>
              </w:rPr>
              <w:t>2019</w:t>
            </w:r>
          </w:p>
        </w:tc>
        <w:tc>
          <w:tcPr>
            <w:tcW w:w="1745" w:type="dxa"/>
          </w:tcPr>
          <w:p w:rsidR="00BE62CE" w:rsidRPr="003A3ABF" w:rsidRDefault="003A3ABF" w:rsidP="00B12404">
            <w:pPr>
              <w:keepNext/>
              <w:rPr>
                <w:sz w:val="24"/>
                <w:szCs w:val="24"/>
              </w:rPr>
            </w:pPr>
            <w:r w:rsidRPr="003A3ABF">
              <w:rPr>
                <w:sz w:val="24"/>
                <w:szCs w:val="24"/>
              </w:rPr>
              <w:t xml:space="preserve">How polar bears interact with climate change is mentioned in this article. </w:t>
            </w:r>
          </w:p>
        </w:tc>
      </w:tr>
    </w:tbl>
    <w:p w:rsidR="00F45160" w:rsidRPr="00B12404" w:rsidRDefault="00B12404" w:rsidP="00B12404">
      <w:pPr>
        <w:jc w:val="center"/>
        <w:rPr>
          <w:b/>
        </w:rPr>
      </w:pPr>
      <w:r w:rsidRPr="00B12404">
        <w:rPr>
          <w:b/>
        </w:rPr>
        <w:t xml:space="preserve">Table </w:t>
      </w:r>
      <w:r w:rsidR="00D648F2" w:rsidRPr="00B12404">
        <w:rPr>
          <w:b/>
        </w:rPr>
        <w:fldChar w:fldCharType="begin"/>
      </w:r>
      <w:r w:rsidRPr="00B12404">
        <w:rPr>
          <w:b/>
        </w:rPr>
        <w:instrText xml:space="preserve"> SEQ Table \* ARABIC </w:instrText>
      </w:r>
      <w:r w:rsidR="00D648F2" w:rsidRPr="00B12404">
        <w:rPr>
          <w:b/>
        </w:rPr>
        <w:fldChar w:fldCharType="separate"/>
      </w:r>
      <w:r w:rsidRPr="00B12404">
        <w:rPr>
          <w:b/>
          <w:noProof/>
        </w:rPr>
        <w:t>4</w:t>
      </w:r>
      <w:r w:rsidR="00D648F2" w:rsidRPr="00B12404">
        <w:rPr>
          <w:b/>
        </w:rPr>
        <w:fldChar w:fldCharType="end"/>
      </w:r>
      <w:r w:rsidRPr="00B12404">
        <w:rPr>
          <w:b/>
        </w:rPr>
        <w:t>: Data findings</w:t>
      </w:r>
    </w:p>
    <w:p w:rsidR="00681951" w:rsidRDefault="00681951" w:rsidP="00681951">
      <w:pPr>
        <w:pStyle w:val="Heading1"/>
      </w:pPr>
      <w:bookmarkStart w:id="5" w:name="_Toc17731864"/>
      <w:r w:rsidRPr="001B5282">
        <w:lastRenderedPageBreak/>
        <w:t>Methodology</w:t>
      </w:r>
      <w:bookmarkEnd w:id="5"/>
      <w:r>
        <w:t xml:space="preserve"> </w:t>
      </w:r>
    </w:p>
    <w:tbl>
      <w:tblPr>
        <w:tblStyle w:val="TableGrid"/>
        <w:tblW w:w="0" w:type="auto"/>
        <w:tblLook w:val="04A0" w:firstRow="1" w:lastRow="0" w:firstColumn="1" w:lastColumn="0" w:noHBand="0" w:noVBand="1"/>
      </w:tblPr>
      <w:tblGrid>
        <w:gridCol w:w="4788"/>
        <w:gridCol w:w="4788"/>
      </w:tblGrid>
      <w:tr w:rsidR="00681951" w:rsidRPr="00FB5361" w:rsidTr="00E13980">
        <w:tc>
          <w:tcPr>
            <w:tcW w:w="4788" w:type="dxa"/>
          </w:tcPr>
          <w:p w:rsidR="00681951" w:rsidRPr="00FB5361" w:rsidRDefault="00681951" w:rsidP="00E13980">
            <w:pPr>
              <w:rPr>
                <w:b/>
                <w:sz w:val="24"/>
                <w:szCs w:val="24"/>
              </w:rPr>
            </w:pPr>
            <w:r w:rsidRPr="00FB5361">
              <w:rPr>
                <w:b/>
                <w:sz w:val="24"/>
                <w:szCs w:val="24"/>
              </w:rPr>
              <w:t xml:space="preserve">Chosen Methodology </w:t>
            </w:r>
          </w:p>
        </w:tc>
        <w:tc>
          <w:tcPr>
            <w:tcW w:w="4788" w:type="dxa"/>
          </w:tcPr>
          <w:p w:rsidR="00681951" w:rsidRPr="00FB5361" w:rsidRDefault="00681951" w:rsidP="00E13980">
            <w:pPr>
              <w:rPr>
                <w:b/>
                <w:sz w:val="24"/>
                <w:szCs w:val="24"/>
              </w:rPr>
            </w:pPr>
            <w:r w:rsidRPr="00FB5361">
              <w:rPr>
                <w:b/>
                <w:sz w:val="24"/>
                <w:szCs w:val="24"/>
              </w:rPr>
              <w:t xml:space="preserve">Justification behind choosing the methodology </w:t>
            </w:r>
          </w:p>
        </w:tc>
      </w:tr>
      <w:tr w:rsidR="00681951" w:rsidRPr="00FB5361" w:rsidTr="00E13980">
        <w:tc>
          <w:tcPr>
            <w:tcW w:w="4788" w:type="dxa"/>
          </w:tcPr>
          <w:p w:rsidR="00681951" w:rsidRPr="00FB5361" w:rsidRDefault="00681951" w:rsidP="00E13980">
            <w:pPr>
              <w:rPr>
                <w:b/>
                <w:sz w:val="24"/>
                <w:szCs w:val="24"/>
              </w:rPr>
            </w:pPr>
            <w:r w:rsidRPr="00FB5361">
              <w:rPr>
                <w:b/>
                <w:sz w:val="24"/>
                <w:szCs w:val="24"/>
              </w:rPr>
              <w:t xml:space="preserve">Research philosophy- Positivism  </w:t>
            </w:r>
          </w:p>
        </w:tc>
        <w:tc>
          <w:tcPr>
            <w:tcW w:w="4788" w:type="dxa"/>
          </w:tcPr>
          <w:p w:rsidR="00681951" w:rsidRPr="00FB5361" w:rsidRDefault="00681951" w:rsidP="00E13980">
            <w:pPr>
              <w:rPr>
                <w:sz w:val="24"/>
                <w:szCs w:val="24"/>
              </w:rPr>
            </w:pPr>
            <w:r w:rsidRPr="00FB5361">
              <w:rPr>
                <w:sz w:val="24"/>
                <w:szCs w:val="24"/>
              </w:rPr>
              <w:t>Positivism philosophy has been used since it is quite helpful as well as complex free method of collecting adequate data for completing a research project. Moreover, the exact research philosophy has been used since it does not make any contradiction with scientific methods for increasing research viability</w:t>
            </w:r>
            <w:r>
              <w:rPr>
                <w:sz w:val="24"/>
                <w:szCs w:val="24"/>
              </w:rPr>
              <w:t xml:space="preserve"> (</w:t>
            </w:r>
            <w:r w:rsidRPr="006B0A3E">
              <w:rPr>
                <w:rFonts w:cs="Times New Roman"/>
                <w:color w:val="222222"/>
                <w:sz w:val="24"/>
                <w:szCs w:val="24"/>
                <w:shd w:val="clear" w:color="auto" w:fill="FFFFFF"/>
              </w:rPr>
              <w:t>Weber</w:t>
            </w:r>
            <w:r>
              <w:rPr>
                <w:rFonts w:cs="Times New Roman"/>
                <w:color w:val="222222"/>
                <w:sz w:val="24"/>
                <w:szCs w:val="24"/>
                <w:shd w:val="clear" w:color="auto" w:fill="FFFFFF"/>
              </w:rPr>
              <w:t>, 2017</w:t>
            </w:r>
            <w:r>
              <w:rPr>
                <w:sz w:val="24"/>
                <w:szCs w:val="24"/>
              </w:rPr>
              <w:t>)</w:t>
            </w:r>
            <w:r w:rsidRPr="00FB5361">
              <w:rPr>
                <w:sz w:val="24"/>
                <w:szCs w:val="24"/>
              </w:rPr>
              <w:t xml:space="preserve">. </w:t>
            </w:r>
          </w:p>
        </w:tc>
      </w:tr>
      <w:tr w:rsidR="00681951" w:rsidRPr="00FB5361" w:rsidTr="00E13980">
        <w:tc>
          <w:tcPr>
            <w:tcW w:w="4788" w:type="dxa"/>
          </w:tcPr>
          <w:p w:rsidR="00681951" w:rsidRPr="00FB5361" w:rsidRDefault="00681951" w:rsidP="00E13980">
            <w:pPr>
              <w:rPr>
                <w:b/>
                <w:sz w:val="24"/>
                <w:szCs w:val="24"/>
              </w:rPr>
            </w:pPr>
            <w:r w:rsidRPr="00FB5361">
              <w:rPr>
                <w:b/>
                <w:sz w:val="24"/>
                <w:szCs w:val="24"/>
              </w:rPr>
              <w:t xml:space="preserve">Research approach- Deductive </w:t>
            </w:r>
          </w:p>
        </w:tc>
        <w:tc>
          <w:tcPr>
            <w:tcW w:w="4788" w:type="dxa"/>
          </w:tcPr>
          <w:p w:rsidR="00681951" w:rsidRPr="00FB5361" w:rsidRDefault="00681951" w:rsidP="00E13980">
            <w:pPr>
              <w:rPr>
                <w:sz w:val="24"/>
                <w:szCs w:val="24"/>
              </w:rPr>
            </w:pPr>
            <w:r w:rsidRPr="00FB5361">
              <w:rPr>
                <w:sz w:val="24"/>
                <w:szCs w:val="24"/>
              </w:rPr>
              <w:t>The research has been based into previously founded theories as well as concepts. No new theories have been derived for completing the research project. It is the key reason why deductive approach has been taken into consideration not inductive.</w:t>
            </w:r>
          </w:p>
        </w:tc>
      </w:tr>
      <w:tr w:rsidR="00681951" w:rsidRPr="00FB5361" w:rsidTr="00E13980">
        <w:tc>
          <w:tcPr>
            <w:tcW w:w="4788" w:type="dxa"/>
          </w:tcPr>
          <w:p w:rsidR="00681951" w:rsidRPr="00FB5361" w:rsidRDefault="00681951" w:rsidP="00E13980">
            <w:pPr>
              <w:rPr>
                <w:b/>
                <w:sz w:val="24"/>
                <w:szCs w:val="24"/>
              </w:rPr>
            </w:pPr>
            <w:r w:rsidRPr="00FB5361">
              <w:rPr>
                <w:b/>
                <w:sz w:val="24"/>
                <w:szCs w:val="24"/>
              </w:rPr>
              <w:t xml:space="preserve">Research design- Explanatory </w:t>
            </w:r>
          </w:p>
        </w:tc>
        <w:tc>
          <w:tcPr>
            <w:tcW w:w="4788" w:type="dxa"/>
          </w:tcPr>
          <w:p w:rsidR="00681951" w:rsidRPr="00FB5361" w:rsidRDefault="00681951" w:rsidP="00E13980">
            <w:pPr>
              <w:rPr>
                <w:sz w:val="24"/>
                <w:szCs w:val="24"/>
              </w:rPr>
            </w:pPr>
            <w:r w:rsidRPr="00FB5361">
              <w:rPr>
                <w:sz w:val="24"/>
                <w:szCs w:val="24"/>
              </w:rPr>
              <w:t>Data as well as information that will be collected through the managerial responses, which is a qualitative method will be evaluated through explanatory research design. It has been selected since it can also be useful for future research</w:t>
            </w:r>
            <w:r>
              <w:rPr>
                <w:sz w:val="24"/>
                <w:szCs w:val="24"/>
              </w:rPr>
              <w:t xml:space="preserve"> (</w:t>
            </w:r>
            <w:r>
              <w:rPr>
                <w:rFonts w:cs="Times New Roman"/>
                <w:color w:val="222222"/>
                <w:sz w:val="24"/>
                <w:szCs w:val="24"/>
                <w:shd w:val="clear" w:color="auto" w:fill="FFFFFF"/>
              </w:rPr>
              <w:t xml:space="preserve">Alvesson and Sköldberg, </w:t>
            </w:r>
            <w:r w:rsidRPr="006B0A3E">
              <w:rPr>
                <w:rFonts w:cs="Times New Roman"/>
                <w:color w:val="222222"/>
                <w:sz w:val="24"/>
                <w:szCs w:val="24"/>
                <w:shd w:val="clear" w:color="auto" w:fill="FFFFFF"/>
              </w:rPr>
              <w:t>2017</w:t>
            </w:r>
            <w:r>
              <w:rPr>
                <w:sz w:val="24"/>
                <w:szCs w:val="24"/>
              </w:rPr>
              <w:t>)</w:t>
            </w:r>
            <w:r w:rsidRPr="00FB5361">
              <w:rPr>
                <w:sz w:val="24"/>
                <w:szCs w:val="24"/>
              </w:rPr>
              <w:t xml:space="preserve">.  </w:t>
            </w:r>
          </w:p>
        </w:tc>
      </w:tr>
      <w:tr w:rsidR="00681951" w:rsidRPr="00FB5361" w:rsidTr="00E13980">
        <w:tc>
          <w:tcPr>
            <w:tcW w:w="4788" w:type="dxa"/>
          </w:tcPr>
          <w:p w:rsidR="00681951" w:rsidRPr="00FB5361" w:rsidRDefault="00681951" w:rsidP="00E13980">
            <w:pPr>
              <w:rPr>
                <w:b/>
                <w:sz w:val="24"/>
                <w:szCs w:val="24"/>
              </w:rPr>
            </w:pPr>
            <w:r w:rsidRPr="00FB5361">
              <w:rPr>
                <w:b/>
                <w:sz w:val="24"/>
                <w:szCs w:val="24"/>
              </w:rPr>
              <w:t>Data collection method- Primary, qualitative method</w:t>
            </w:r>
          </w:p>
        </w:tc>
        <w:tc>
          <w:tcPr>
            <w:tcW w:w="4788" w:type="dxa"/>
          </w:tcPr>
          <w:p w:rsidR="00681951" w:rsidRPr="00FB5361" w:rsidRDefault="00681951" w:rsidP="00E13980">
            <w:pPr>
              <w:rPr>
                <w:sz w:val="24"/>
                <w:szCs w:val="24"/>
              </w:rPr>
            </w:pPr>
            <w:r w:rsidRPr="00FB5361">
              <w:rPr>
                <w:sz w:val="24"/>
                <w:szCs w:val="24"/>
              </w:rPr>
              <w:t xml:space="preserve">Qualitative primary method has been considered for collecting data. It is the most time and cost consuming way of getting research data. </w:t>
            </w:r>
          </w:p>
        </w:tc>
      </w:tr>
      <w:tr w:rsidR="00681951" w:rsidRPr="00FB5361" w:rsidTr="00E13980">
        <w:tc>
          <w:tcPr>
            <w:tcW w:w="4788" w:type="dxa"/>
          </w:tcPr>
          <w:p w:rsidR="00681951" w:rsidRPr="00FB5361" w:rsidRDefault="00681951" w:rsidP="00E13980">
            <w:pPr>
              <w:rPr>
                <w:b/>
                <w:sz w:val="24"/>
                <w:szCs w:val="24"/>
              </w:rPr>
            </w:pPr>
            <w:r w:rsidRPr="00FB5361">
              <w:rPr>
                <w:b/>
                <w:sz w:val="24"/>
                <w:szCs w:val="24"/>
              </w:rPr>
              <w:t xml:space="preserve">Sampling method- Non-probability sampling </w:t>
            </w:r>
          </w:p>
        </w:tc>
        <w:tc>
          <w:tcPr>
            <w:tcW w:w="4788" w:type="dxa"/>
          </w:tcPr>
          <w:p w:rsidR="00681951" w:rsidRPr="00FB5361" w:rsidRDefault="00681951" w:rsidP="00E13980">
            <w:pPr>
              <w:rPr>
                <w:sz w:val="24"/>
                <w:szCs w:val="24"/>
              </w:rPr>
            </w:pPr>
            <w:r w:rsidRPr="00FB5361">
              <w:rPr>
                <w:sz w:val="24"/>
                <w:szCs w:val="24"/>
              </w:rPr>
              <w:t xml:space="preserve">Managers has been asked open ended question, which is the key reason why non–probability sampling has been used.  </w:t>
            </w:r>
          </w:p>
        </w:tc>
      </w:tr>
      <w:tr w:rsidR="00681951" w:rsidRPr="00FB5361" w:rsidTr="00E13980">
        <w:tc>
          <w:tcPr>
            <w:tcW w:w="4788" w:type="dxa"/>
          </w:tcPr>
          <w:p w:rsidR="00681951" w:rsidRPr="00FB5361" w:rsidRDefault="00681951" w:rsidP="00E13980">
            <w:pPr>
              <w:rPr>
                <w:b/>
                <w:sz w:val="24"/>
                <w:szCs w:val="24"/>
              </w:rPr>
            </w:pPr>
            <w:r w:rsidRPr="00FB5361">
              <w:rPr>
                <w:b/>
                <w:sz w:val="24"/>
                <w:szCs w:val="24"/>
              </w:rPr>
              <w:t xml:space="preserve">Sample size- 2 managers of polar bear </w:t>
            </w:r>
            <w:r w:rsidRPr="00FB5361">
              <w:rPr>
                <w:b/>
                <w:sz w:val="24"/>
                <w:szCs w:val="24"/>
              </w:rPr>
              <w:lastRenderedPageBreak/>
              <w:t>international</w:t>
            </w:r>
          </w:p>
        </w:tc>
        <w:tc>
          <w:tcPr>
            <w:tcW w:w="4788" w:type="dxa"/>
          </w:tcPr>
          <w:p w:rsidR="00681951" w:rsidRPr="00FB5361" w:rsidRDefault="00681951" w:rsidP="00E13980">
            <w:pPr>
              <w:keepNext/>
              <w:rPr>
                <w:sz w:val="24"/>
                <w:szCs w:val="24"/>
              </w:rPr>
            </w:pPr>
            <w:r w:rsidRPr="00FB5361">
              <w:rPr>
                <w:sz w:val="24"/>
                <w:szCs w:val="24"/>
              </w:rPr>
              <w:lastRenderedPageBreak/>
              <w:t xml:space="preserve">2 managers of polar bear international has been </w:t>
            </w:r>
            <w:r w:rsidRPr="00FB5361">
              <w:rPr>
                <w:sz w:val="24"/>
                <w:szCs w:val="24"/>
              </w:rPr>
              <w:lastRenderedPageBreak/>
              <w:t xml:space="preserve">considered since no one can reflect on the current state of global warming and polar bear aside from these managers.  </w:t>
            </w:r>
          </w:p>
        </w:tc>
      </w:tr>
    </w:tbl>
    <w:p w:rsidR="00681951" w:rsidRPr="001E79D4" w:rsidRDefault="00681951" w:rsidP="00681951">
      <w:pPr>
        <w:pStyle w:val="Caption"/>
        <w:jc w:val="center"/>
        <w:rPr>
          <w:color w:val="auto"/>
          <w:sz w:val="24"/>
          <w:szCs w:val="24"/>
        </w:rPr>
      </w:pPr>
      <w:r w:rsidRPr="001E79D4">
        <w:rPr>
          <w:color w:val="auto"/>
          <w:sz w:val="24"/>
          <w:szCs w:val="24"/>
        </w:rPr>
        <w:lastRenderedPageBreak/>
        <w:t xml:space="preserve">Table </w:t>
      </w:r>
      <w:r w:rsidR="005C5B95">
        <w:rPr>
          <w:color w:val="auto"/>
          <w:sz w:val="24"/>
          <w:szCs w:val="24"/>
        </w:rPr>
        <w:t>5</w:t>
      </w:r>
      <w:r w:rsidRPr="001E79D4">
        <w:rPr>
          <w:color w:val="auto"/>
          <w:sz w:val="24"/>
          <w:szCs w:val="24"/>
        </w:rPr>
        <w:t>: Selection of methodology</w:t>
      </w:r>
    </w:p>
    <w:p w:rsidR="00681951" w:rsidRPr="001E79D4" w:rsidRDefault="00681951" w:rsidP="00681951">
      <w:pPr>
        <w:jc w:val="center"/>
        <w:rPr>
          <w:color w:val="auto"/>
          <w:szCs w:val="24"/>
        </w:rPr>
      </w:pPr>
      <w:r>
        <w:rPr>
          <w:color w:val="auto"/>
          <w:szCs w:val="24"/>
        </w:rPr>
        <w:t>(</w:t>
      </w:r>
      <w:r w:rsidRPr="001E79D4">
        <w:rPr>
          <w:color w:val="auto"/>
          <w:szCs w:val="24"/>
        </w:rPr>
        <w:t>Source: Created by the learner</w:t>
      </w:r>
      <w:r>
        <w:rPr>
          <w:color w:val="auto"/>
          <w:szCs w:val="24"/>
        </w:rPr>
        <w:t>)</w:t>
      </w:r>
    </w:p>
    <w:p w:rsidR="00681951" w:rsidRPr="001E79D4" w:rsidRDefault="00681951" w:rsidP="00681951">
      <w:pPr>
        <w:rPr>
          <w:b/>
        </w:rPr>
      </w:pPr>
      <w:r w:rsidRPr="001E79D4">
        <w:rPr>
          <w:b/>
        </w:rPr>
        <w:t>Work Breakdown structure and Gantt Chart</w:t>
      </w:r>
    </w:p>
    <w:tbl>
      <w:tblPr>
        <w:tblW w:w="9361" w:type="dxa"/>
        <w:jc w:val="center"/>
        <w:tblLook w:val="04A0" w:firstRow="1" w:lastRow="0" w:firstColumn="1" w:lastColumn="0" w:noHBand="0" w:noVBand="1"/>
      </w:tblPr>
      <w:tblGrid>
        <w:gridCol w:w="3580"/>
        <w:gridCol w:w="1670"/>
        <w:gridCol w:w="1418"/>
        <w:gridCol w:w="2693"/>
      </w:tblGrid>
      <w:tr w:rsidR="00681951" w:rsidRPr="001E79D4" w:rsidTr="00A22C5D">
        <w:trPr>
          <w:trHeight w:val="300"/>
          <w:jc w:val="center"/>
        </w:trPr>
        <w:tc>
          <w:tcPr>
            <w:tcW w:w="3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1951" w:rsidRPr="001E79D4" w:rsidRDefault="00681951" w:rsidP="00E13980">
            <w:pPr>
              <w:spacing w:after="0"/>
              <w:jc w:val="center"/>
              <w:rPr>
                <w:rFonts w:eastAsia="Times New Roman" w:cs="Times New Roman"/>
                <w:b/>
                <w:bCs/>
                <w:color w:val="000000"/>
                <w:szCs w:val="24"/>
                <w:lang w:val="en-IN" w:eastAsia="en-IN"/>
              </w:rPr>
            </w:pPr>
            <w:r w:rsidRPr="001E79D4">
              <w:rPr>
                <w:rFonts w:eastAsia="Times New Roman" w:cs="Times New Roman"/>
                <w:b/>
                <w:bCs/>
                <w:color w:val="000000"/>
                <w:szCs w:val="24"/>
                <w:lang w:val="en-IN" w:eastAsia="en-IN"/>
              </w:rPr>
              <w:t>Activity</w:t>
            </w:r>
          </w:p>
        </w:tc>
        <w:tc>
          <w:tcPr>
            <w:tcW w:w="1670" w:type="dxa"/>
            <w:tcBorders>
              <w:top w:val="single" w:sz="4" w:space="0" w:color="auto"/>
              <w:left w:val="nil"/>
              <w:bottom w:val="single" w:sz="4" w:space="0" w:color="auto"/>
              <w:right w:val="single" w:sz="4" w:space="0" w:color="auto"/>
            </w:tcBorders>
            <w:shd w:val="clear" w:color="auto" w:fill="auto"/>
            <w:noWrap/>
            <w:vAlign w:val="bottom"/>
            <w:hideMark/>
          </w:tcPr>
          <w:p w:rsidR="00681951" w:rsidRPr="001E79D4" w:rsidRDefault="00681951" w:rsidP="00E13980">
            <w:pPr>
              <w:spacing w:after="0"/>
              <w:jc w:val="center"/>
              <w:rPr>
                <w:rFonts w:eastAsia="Times New Roman" w:cs="Times New Roman"/>
                <w:b/>
                <w:bCs/>
                <w:color w:val="000000"/>
                <w:szCs w:val="24"/>
                <w:lang w:val="en-IN" w:eastAsia="en-IN"/>
              </w:rPr>
            </w:pPr>
            <w:r w:rsidRPr="001E79D4">
              <w:rPr>
                <w:rFonts w:eastAsia="Times New Roman" w:cs="Times New Roman"/>
                <w:b/>
                <w:bCs/>
                <w:color w:val="000000"/>
                <w:szCs w:val="24"/>
                <w:lang w:val="en-IN" w:eastAsia="en-IN"/>
              </w:rPr>
              <w:t>Start Date</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681951" w:rsidRPr="001E79D4" w:rsidRDefault="00681951" w:rsidP="00E13980">
            <w:pPr>
              <w:spacing w:after="0"/>
              <w:jc w:val="center"/>
              <w:rPr>
                <w:rFonts w:eastAsia="Times New Roman" w:cs="Times New Roman"/>
                <w:b/>
                <w:bCs/>
                <w:color w:val="000000"/>
                <w:szCs w:val="24"/>
                <w:lang w:val="en-IN" w:eastAsia="en-IN"/>
              </w:rPr>
            </w:pPr>
            <w:r w:rsidRPr="001E79D4">
              <w:rPr>
                <w:rFonts w:eastAsia="Times New Roman" w:cs="Times New Roman"/>
                <w:b/>
                <w:bCs/>
                <w:color w:val="000000"/>
                <w:szCs w:val="24"/>
                <w:lang w:val="en-IN" w:eastAsia="en-IN"/>
              </w:rPr>
              <w:t>Duration</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rsidR="00681951" w:rsidRPr="001E79D4" w:rsidRDefault="00681951" w:rsidP="00E13980">
            <w:pPr>
              <w:spacing w:after="0"/>
              <w:jc w:val="center"/>
              <w:rPr>
                <w:rFonts w:eastAsia="Times New Roman" w:cs="Times New Roman"/>
                <w:b/>
                <w:bCs/>
                <w:color w:val="000000"/>
                <w:szCs w:val="24"/>
                <w:lang w:val="en-IN" w:eastAsia="en-IN"/>
              </w:rPr>
            </w:pPr>
            <w:r w:rsidRPr="001E79D4">
              <w:rPr>
                <w:rFonts w:eastAsia="Times New Roman" w:cs="Times New Roman"/>
                <w:b/>
                <w:bCs/>
                <w:color w:val="000000"/>
                <w:szCs w:val="24"/>
                <w:lang w:val="en-IN" w:eastAsia="en-IN"/>
              </w:rPr>
              <w:t>End Date</w:t>
            </w:r>
          </w:p>
        </w:tc>
      </w:tr>
      <w:tr w:rsidR="00681951" w:rsidRPr="001E79D4" w:rsidTr="00A22C5D">
        <w:trPr>
          <w:trHeight w:val="300"/>
          <w:jc w:val="center"/>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681951" w:rsidRPr="001E79D4" w:rsidRDefault="00681951" w:rsidP="00E13980">
            <w:pPr>
              <w:spacing w:after="0"/>
              <w:rPr>
                <w:rFonts w:eastAsia="Times New Roman" w:cs="Times New Roman"/>
                <w:color w:val="000000"/>
                <w:szCs w:val="24"/>
                <w:lang w:val="en-IN" w:eastAsia="en-IN"/>
              </w:rPr>
            </w:pPr>
            <w:r w:rsidRPr="001E79D4">
              <w:rPr>
                <w:rFonts w:eastAsia="Times New Roman" w:cs="Times New Roman"/>
                <w:color w:val="000000"/>
                <w:szCs w:val="24"/>
                <w:lang w:val="en-IN" w:eastAsia="en-IN"/>
              </w:rPr>
              <w:t xml:space="preserve">Verifying research aim and objective </w:t>
            </w:r>
          </w:p>
        </w:tc>
        <w:tc>
          <w:tcPr>
            <w:tcW w:w="1670" w:type="dxa"/>
            <w:tcBorders>
              <w:top w:val="nil"/>
              <w:left w:val="nil"/>
              <w:bottom w:val="single" w:sz="4" w:space="0" w:color="auto"/>
              <w:right w:val="single" w:sz="4" w:space="0" w:color="auto"/>
            </w:tcBorders>
            <w:shd w:val="clear" w:color="auto" w:fill="auto"/>
            <w:noWrap/>
            <w:vAlign w:val="bottom"/>
            <w:hideMark/>
          </w:tcPr>
          <w:p w:rsidR="00681951" w:rsidRPr="001E79D4" w:rsidRDefault="00681951" w:rsidP="00E13980">
            <w:pPr>
              <w:spacing w:after="0"/>
              <w:rPr>
                <w:rFonts w:eastAsia="Times New Roman" w:cs="Times New Roman"/>
                <w:color w:val="000000"/>
                <w:szCs w:val="24"/>
                <w:lang w:val="en-IN" w:eastAsia="en-IN"/>
              </w:rPr>
            </w:pPr>
            <w:r w:rsidRPr="001E79D4">
              <w:rPr>
                <w:rFonts w:eastAsia="Times New Roman" w:cs="Times New Roman"/>
                <w:color w:val="000000"/>
                <w:szCs w:val="24"/>
                <w:lang w:val="en-IN" w:eastAsia="en-IN"/>
              </w:rPr>
              <w:t>28-08-2019</w:t>
            </w:r>
          </w:p>
        </w:tc>
        <w:tc>
          <w:tcPr>
            <w:tcW w:w="1418" w:type="dxa"/>
            <w:tcBorders>
              <w:top w:val="nil"/>
              <w:left w:val="nil"/>
              <w:bottom w:val="single" w:sz="4" w:space="0" w:color="auto"/>
              <w:right w:val="single" w:sz="4" w:space="0" w:color="auto"/>
            </w:tcBorders>
            <w:shd w:val="clear" w:color="auto" w:fill="auto"/>
            <w:noWrap/>
            <w:vAlign w:val="bottom"/>
            <w:hideMark/>
          </w:tcPr>
          <w:p w:rsidR="00681951" w:rsidRPr="001E79D4" w:rsidRDefault="00681951" w:rsidP="00E13980">
            <w:pPr>
              <w:spacing w:after="0"/>
              <w:rPr>
                <w:rFonts w:eastAsia="Times New Roman" w:cs="Times New Roman"/>
                <w:color w:val="000000"/>
                <w:szCs w:val="24"/>
                <w:lang w:val="en-IN" w:eastAsia="en-IN"/>
              </w:rPr>
            </w:pPr>
            <w:r w:rsidRPr="001E79D4">
              <w:rPr>
                <w:rFonts w:eastAsia="Times New Roman" w:cs="Times New Roman"/>
                <w:color w:val="000000"/>
                <w:szCs w:val="24"/>
                <w:lang w:val="en-IN" w:eastAsia="en-IN"/>
              </w:rPr>
              <w:t>2</w:t>
            </w:r>
          </w:p>
        </w:tc>
        <w:tc>
          <w:tcPr>
            <w:tcW w:w="2693" w:type="dxa"/>
            <w:tcBorders>
              <w:top w:val="nil"/>
              <w:left w:val="nil"/>
              <w:bottom w:val="single" w:sz="4" w:space="0" w:color="auto"/>
              <w:right w:val="single" w:sz="4" w:space="0" w:color="auto"/>
            </w:tcBorders>
            <w:shd w:val="clear" w:color="auto" w:fill="auto"/>
            <w:noWrap/>
            <w:vAlign w:val="bottom"/>
            <w:hideMark/>
          </w:tcPr>
          <w:p w:rsidR="00681951" w:rsidRPr="001E79D4" w:rsidRDefault="00681951" w:rsidP="00E13980">
            <w:pPr>
              <w:spacing w:after="0"/>
              <w:rPr>
                <w:rFonts w:eastAsia="Times New Roman" w:cs="Times New Roman"/>
                <w:color w:val="000000"/>
                <w:szCs w:val="24"/>
                <w:lang w:val="en-IN" w:eastAsia="en-IN"/>
              </w:rPr>
            </w:pPr>
            <w:r w:rsidRPr="001E79D4">
              <w:rPr>
                <w:rFonts w:eastAsia="Times New Roman" w:cs="Times New Roman"/>
                <w:color w:val="000000"/>
                <w:szCs w:val="24"/>
                <w:lang w:val="en-IN" w:eastAsia="en-IN"/>
              </w:rPr>
              <w:t>30-08-2019</w:t>
            </w:r>
          </w:p>
        </w:tc>
      </w:tr>
      <w:tr w:rsidR="00681951" w:rsidRPr="001E79D4" w:rsidTr="00A22C5D">
        <w:trPr>
          <w:trHeight w:val="300"/>
          <w:jc w:val="center"/>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681951" w:rsidRPr="001E79D4" w:rsidRDefault="00681951" w:rsidP="00E13980">
            <w:pPr>
              <w:spacing w:after="0"/>
              <w:rPr>
                <w:rFonts w:eastAsia="Times New Roman" w:cs="Times New Roman"/>
                <w:color w:val="000000"/>
                <w:szCs w:val="24"/>
                <w:lang w:val="en-IN" w:eastAsia="en-IN"/>
              </w:rPr>
            </w:pPr>
            <w:r w:rsidRPr="001E79D4">
              <w:rPr>
                <w:rFonts w:eastAsia="Times New Roman" w:cs="Times New Roman"/>
                <w:color w:val="000000"/>
                <w:szCs w:val="24"/>
                <w:lang w:val="en-IN" w:eastAsia="en-IN"/>
              </w:rPr>
              <w:t xml:space="preserve">Making literature review </w:t>
            </w:r>
          </w:p>
        </w:tc>
        <w:tc>
          <w:tcPr>
            <w:tcW w:w="1670" w:type="dxa"/>
            <w:tcBorders>
              <w:top w:val="nil"/>
              <w:left w:val="nil"/>
              <w:bottom w:val="single" w:sz="4" w:space="0" w:color="auto"/>
              <w:right w:val="single" w:sz="4" w:space="0" w:color="auto"/>
            </w:tcBorders>
            <w:shd w:val="clear" w:color="auto" w:fill="auto"/>
            <w:noWrap/>
            <w:vAlign w:val="bottom"/>
            <w:hideMark/>
          </w:tcPr>
          <w:p w:rsidR="00681951" w:rsidRPr="001E79D4" w:rsidRDefault="00681951" w:rsidP="00E13980">
            <w:pPr>
              <w:spacing w:after="0"/>
              <w:rPr>
                <w:rFonts w:eastAsia="Times New Roman" w:cs="Times New Roman"/>
                <w:color w:val="000000"/>
                <w:szCs w:val="24"/>
                <w:lang w:val="en-IN" w:eastAsia="en-IN"/>
              </w:rPr>
            </w:pPr>
            <w:r w:rsidRPr="001E79D4">
              <w:rPr>
                <w:rFonts w:eastAsia="Times New Roman" w:cs="Times New Roman"/>
                <w:color w:val="000000"/>
                <w:szCs w:val="24"/>
                <w:lang w:val="en-IN" w:eastAsia="en-IN"/>
              </w:rPr>
              <w:t>30-08-2019</w:t>
            </w:r>
          </w:p>
        </w:tc>
        <w:tc>
          <w:tcPr>
            <w:tcW w:w="1418" w:type="dxa"/>
            <w:tcBorders>
              <w:top w:val="nil"/>
              <w:left w:val="nil"/>
              <w:bottom w:val="single" w:sz="4" w:space="0" w:color="auto"/>
              <w:right w:val="single" w:sz="4" w:space="0" w:color="auto"/>
            </w:tcBorders>
            <w:shd w:val="clear" w:color="auto" w:fill="auto"/>
            <w:noWrap/>
            <w:vAlign w:val="bottom"/>
            <w:hideMark/>
          </w:tcPr>
          <w:p w:rsidR="00681951" w:rsidRPr="001E79D4" w:rsidRDefault="00681951" w:rsidP="00E13980">
            <w:pPr>
              <w:spacing w:after="0"/>
              <w:rPr>
                <w:rFonts w:eastAsia="Times New Roman" w:cs="Times New Roman"/>
                <w:color w:val="000000"/>
                <w:szCs w:val="24"/>
                <w:lang w:val="en-IN" w:eastAsia="en-IN"/>
              </w:rPr>
            </w:pPr>
            <w:r w:rsidRPr="001E79D4">
              <w:rPr>
                <w:rFonts w:eastAsia="Times New Roman" w:cs="Times New Roman"/>
                <w:color w:val="000000"/>
                <w:szCs w:val="24"/>
                <w:lang w:val="en-IN" w:eastAsia="en-IN"/>
              </w:rPr>
              <w:t>7</w:t>
            </w:r>
          </w:p>
        </w:tc>
        <w:tc>
          <w:tcPr>
            <w:tcW w:w="2693" w:type="dxa"/>
            <w:tcBorders>
              <w:top w:val="nil"/>
              <w:left w:val="nil"/>
              <w:bottom w:val="single" w:sz="4" w:space="0" w:color="auto"/>
              <w:right w:val="single" w:sz="4" w:space="0" w:color="auto"/>
            </w:tcBorders>
            <w:shd w:val="clear" w:color="auto" w:fill="auto"/>
            <w:noWrap/>
            <w:vAlign w:val="bottom"/>
            <w:hideMark/>
          </w:tcPr>
          <w:p w:rsidR="00681951" w:rsidRPr="001E79D4" w:rsidRDefault="00681951" w:rsidP="00E13980">
            <w:pPr>
              <w:spacing w:after="0"/>
              <w:rPr>
                <w:rFonts w:eastAsia="Times New Roman" w:cs="Times New Roman"/>
                <w:color w:val="000000"/>
                <w:szCs w:val="24"/>
                <w:lang w:val="en-IN" w:eastAsia="en-IN"/>
              </w:rPr>
            </w:pPr>
            <w:r w:rsidRPr="001E79D4">
              <w:rPr>
                <w:rFonts w:eastAsia="Times New Roman" w:cs="Times New Roman"/>
                <w:color w:val="000000"/>
                <w:szCs w:val="24"/>
                <w:lang w:val="en-IN" w:eastAsia="en-IN"/>
              </w:rPr>
              <w:t>06-09-2019</w:t>
            </w:r>
          </w:p>
        </w:tc>
      </w:tr>
      <w:tr w:rsidR="00681951" w:rsidRPr="001E79D4" w:rsidTr="00A22C5D">
        <w:trPr>
          <w:trHeight w:val="300"/>
          <w:jc w:val="center"/>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681951" w:rsidRPr="001E79D4" w:rsidRDefault="00681951" w:rsidP="00E13980">
            <w:pPr>
              <w:spacing w:after="0"/>
              <w:rPr>
                <w:rFonts w:eastAsia="Times New Roman" w:cs="Times New Roman"/>
                <w:color w:val="000000"/>
                <w:szCs w:val="24"/>
                <w:lang w:val="en-IN" w:eastAsia="en-IN"/>
              </w:rPr>
            </w:pPr>
            <w:r w:rsidRPr="001E79D4">
              <w:rPr>
                <w:rFonts w:eastAsia="Times New Roman" w:cs="Times New Roman"/>
                <w:color w:val="000000"/>
                <w:szCs w:val="24"/>
                <w:lang w:val="en-IN" w:eastAsia="en-IN"/>
              </w:rPr>
              <w:t xml:space="preserve">Conducting research methodology </w:t>
            </w:r>
          </w:p>
        </w:tc>
        <w:tc>
          <w:tcPr>
            <w:tcW w:w="1670" w:type="dxa"/>
            <w:tcBorders>
              <w:top w:val="nil"/>
              <w:left w:val="nil"/>
              <w:bottom w:val="single" w:sz="4" w:space="0" w:color="auto"/>
              <w:right w:val="single" w:sz="4" w:space="0" w:color="auto"/>
            </w:tcBorders>
            <w:shd w:val="clear" w:color="auto" w:fill="auto"/>
            <w:noWrap/>
            <w:vAlign w:val="bottom"/>
            <w:hideMark/>
          </w:tcPr>
          <w:p w:rsidR="00681951" w:rsidRPr="001E79D4" w:rsidRDefault="00681951" w:rsidP="00E13980">
            <w:pPr>
              <w:spacing w:after="0"/>
              <w:rPr>
                <w:rFonts w:eastAsia="Times New Roman" w:cs="Times New Roman"/>
                <w:color w:val="000000"/>
                <w:szCs w:val="24"/>
                <w:lang w:val="en-IN" w:eastAsia="en-IN"/>
              </w:rPr>
            </w:pPr>
            <w:r w:rsidRPr="001E79D4">
              <w:rPr>
                <w:rFonts w:eastAsia="Times New Roman" w:cs="Times New Roman"/>
                <w:color w:val="000000"/>
                <w:szCs w:val="24"/>
                <w:lang w:val="en-IN" w:eastAsia="en-IN"/>
              </w:rPr>
              <w:t>06-09-2019</w:t>
            </w:r>
          </w:p>
        </w:tc>
        <w:tc>
          <w:tcPr>
            <w:tcW w:w="1418" w:type="dxa"/>
            <w:tcBorders>
              <w:top w:val="nil"/>
              <w:left w:val="nil"/>
              <w:bottom w:val="single" w:sz="4" w:space="0" w:color="auto"/>
              <w:right w:val="single" w:sz="4" w:space="0" w:color="auto"/>
            </w:tcBorders>
            <w:shd w:val="clear" w:color="auto" w:fill="auto"/>
            <w:noWrap/>
            <w:vAlign w:val="bottom"/>
            <w:hideMark/>
          </w:tcPr>
          <w:p w:rsidR="00681951" w:rsidRPr="001E79D4" w:rsidRDefault="00681951" w:rsidP="00E13980">
            <w:pPr>
              <w:spacing w:after="0"/>
              <w:rPr>
                <w:rFonts w:eastAsia="Times New Roman" w:cs="Times New Roman"/>
                <w:color w:val="000000"/>
                <w:szCs w:val="24"/>
                <w:lang w:val="en-IN" w:eastAsia="en-IN"/>
              </w:rPr>
            </w:pPr>
            <w:r w:rsidRPr="001E79D4">
              <w:rPr>
                <w:rFonts w:eastAsia="Times New Roman" w:cs="Times New Roman"/>
                <w:color w:val="000000"/>
                <w:szCs w:val="24"/>
                <w:lang w:val="en-IN" w:eastAsia="en-IN"/>
              </w:rPr>
              <w:t>3</w:t>
            </w:r>
          </w:p>
        </w:tc>
        <w:tc>
          <w:tcPr>
            <w:tcW w:w="2693" w:type="dxa"/>
            <w:tcBorders>
              <w:top w:val="nil"/>
              <w:left w:val="nil"/>
              <w:bottom w:val="single" w:sz="4" w:space="0" w:color="auto"/>
              <w:right w:val="single" w:sz="4" w:space="0" w:color="auto"/>
            </w:tcBorders>
            <w:shd w:val="clear" w:color="auto" w:fill="auto"/>
            <w:noWrap/>
            <w:vAlign w:val="bottom"/>
            <w:hideMark/>
          </w:tcPr>
          <w:p w:rsidR="00681951" w:rsidRPr="001E79D4" w:rsidRDefault="00681951" w:rsidP="00E13980">
            <w:pPr>
              <w:spacing w:after="0"/>
              <w:rPr>
                <w:rFonts w:eastAsia="Times New Roman" w:cs="Times New Roman"/>
                <w:color w:val="000000"/>
                <w:szCs w:val="24"/>
                <w:lang w:val="en-IN" w:eastAsia="en-IN"/>
              </w:rPr>
            </w:pPr>
            <w:r w:rsidRPr="001E79D4">
              <w:rPr>
                <w:rFonts w:eastAsia="Times New Roman" w:cs="Times New Roman"/>
                <w:color w:val="000000"/>
                <w:szCs w:val="24"/>
                <w:lang w:val="en-IN" w:eastAsia="en-IN"/>
              </w:rPr>
              <w:t>09-09-2019</w:t>
            </w:r>
          </w:p>
        </w:tc>
      </w:tr>
      <w:tr w:rsidR="00681951" w:rsidRPr="001E79D4" w:rsidTr="00A22C5D">
        <w:trPr>
          <w:trHeight w:val="300"/>
          <w:jc w:val="center"/>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681951" w:rsidRPr="001E79D4" w:rsidRDefault="00681951" w:rsidP="00E13980">
            <w:pPr>
              <w:spacing w:after="0"/>
              <w:rPr>
                <w:rFonts w:eastAsia="Times New Roman" w:cs="Times New Roman"/>
                <w:color w:val="000000"/>
                <w:szCs w:val="24"/>
                <w:lang w:val="en-IN" w:eastAsia="en-IN"/>
              </w:rPr>
            </w:pPr>
            <w:r w:rsidRPr="001E79D4">
              <w:rPr>
                <w:rFonts w:eastAsia="Times New Roman" w:cs="Times New Roman"/>
                <w:color w:val="000000"/>
                <w:szCs w:val="24"/>
                <w:lang w:val="en-IN" w:eastAsia="en-IN"/>
              </w:rPr>
              <w:t xml:space="preserve">Collecting research data </w:t>
            </w:r>
          </w:p>
        </w:tc>
        <w:tc>
          <w:tcPr>
            <w:tcW w:w="1670" w:type="dxa"/>
            <w:tcBorders>
              <w:top w:val="nil"/>
              <w:left w:val="nil"/>
              <w:bottom w:val="single" w:sz="4" w:space="0" w:color="auto"/>
              <w:right w:val="single" w:sz="4" w:space="0" w:color="auto"/>
            </w:tcBorders>
            <w:shd w:val="clear" w:color="auto" w:fill="auto"/>
            <w:noWrap/>
            <w:vAlign w:val="bottom"/>
            <w:hideMark/>
          </w:tcPr>
          <w:p w:rsidR="00681951" w:rsidRPr="001E79D4" w:rsidRDefault="00681951" w:rsidP="00E13980">
            <w:pPr>
              <w:spacing w:after="0"/>
              <w:rPr>
                <w:rFonts w:eastAsia="Times New Roman" w:cs="Times New Roman"/>
                <w:color w:val="000000"/>
                <w:szCs w:val="24"/>
                <w:lang w:val="en-IN" w:eastAsia="en-IN"/>
              </w:rPr>
            </w:pPr>
            <w:r w:rsidRPr="001E79D4">
              <w:rPr>
                <w:rFonts w:eastAsia="Times New Roman" w:cs="Times New Roman"/>
                <w:color w:val="000000"/>
                <w:szCs w:val="24"/>
                <w:lang w:val="en-IN" w:eastAsia="en-IN"/>
              </w:rPr>
              <w:t>09-09-2019</w:t>
            </w:r>
          </w:p>
        </w:tc>
        <w:tc>
          <w:tcPr>
            <w:tcW w:w="1418" w:type="dxa"/>
            <w:tcBorders>
              <w:top w:val="nil"/>
              <w:left w:val="nil"/>
              <w:bottom w:val="single" w:sz="4" w:space="0" w:color="auto"/>
              <w:right w:val="single" w:sz="4" w:space="0" w:color="auto"/>
            </w:tcBorders>
            <w:shd w:val="clear" w:color="auto" w:fill="auto"/>
            <w:noWrap/>
            <w:vAlign w:val="bottom"/>
            <w:hideMark/>
          </w:tcPr>
          <w:p w:rsidR="00681951" w:rsidRPr="001E79D4" w:rsidRDefault="00681951" w:rsidP="00E13980">
            <w:pPr>
              <w:spacing w:after="0"/>
              <w:rPr>
                <w:rFonts w:eastAsia="Times New Roman" w:cs="Times New Roman"/>
                <w:color w:val="000000"/>
                <w:szCs w:val="24"/>
                <w:lang w:val="en-IN" w:eastAsia="en-IN"/>
              </w:rPr>
            </w:pPr>
            <w:r w:rsidRPr="001E79D4">
              <w:rPr>
                <w:rFonts w:eastAsia="Times New Roman" w:cs="Times New Roman"/>
                <w:color w:val="000000"/>
                <w:szCs w:val="24"/>
                <w:lang w:val="en-IN" w:eastAsia="en-IN"/>
              </w:rPr>
              <w:t>7</w:t>
            </w:r>
          </w:p>
        </w:tc>
        <w:tc>
          <w:tcPr>
            <w:tcW w:w="2693" w:type="dxa"/>
            <w:tcBorders>
              <w:top w:val="nil"/>
              <w:left w:val="nil"/>
              <w:bottom w:val="single" w:sz="4" w:space="0" w:color="auto"/>
              <w:right w:val="single" w:sz="4" w:space="0" w:color="auto"/>
            </w:tcBorders>
            <w:shd w:val="clear" w:color="auto" w:fill="auto"/>
            <w:noWrap/>
            <w:vAlign w:val="bottom"/>
            <w:hideMark/>
          </w:tcPr>
          <w:p w:rsidR="00681951" w:rsidRPr="001E79D4" w:rsidRDefault="00681951" w:rsidP="00E13980">
            <w:pPr>
              <w:spacing w:after="0"/>
              <w:rPr>
                <w:rFonts w:eastAsia="Times New Roman" w:cs="Times New Roman"/>
                <w:color w:val="000000"/>
                <w:szCs w:val="24"/>
                <w:lang w:val="en-IN" w:eastAsia="en-IN"/>
              </w:rPr>
            </w:pPr>
            <w:r w:rsidRPr="001E79D4">
              <w:rPr>
                <w:rFonts w:eastAsia="Times New Roman" w:cs="Times New Roman"/>
                <w:color w:val="000000"/>
                <w:szCs w:val="24"/>
                <w:lang w:val="en-IN" w:eastAsia="en-IN"/>
              </w:rPr>
              <w:t>16-09-2019</w:t>
            </w:r>
          </w:p>
        </w:tc>
      </w:tr>
      <w:tr w:rsidR="00681951" w:rsidRPr="001E79D4" w:rsidTr="00A22C5D">
        <w:trPr>
          <w:trHeight w:val="300"/>
          <w:jc w:val="center"/>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681951" w:rsidRPr="001E79D4" w:rsidRDefault="00681951" w:rsidP="00E13980">
            <w:pPr>
              <w:spacing w:after="0"/>
              <w:rPr>
                <w:rFonts w:eastAsia="Times New Roman" w:cs="Times New Roman"/>
                <w:color w:val="000000"/>
                <w:szCs w:val="24"/>
                <w:lang w:val="en-IN" w:eastAsia="en-IN"/>
              </w:rPr>
            </w:pPr>
            <w:r w:rsidRPr="001E79D4">
              <w:rPr>
                <w:rFonts w:eastAsia="Times New Roman" w:cs="Times New Roman"/>
                <w:color w:val="000000"/>
                <w:szCs w:val="24"/>
                <w:lang w:val="en-IN" w:eastAsia="en-IN"/>
              </w:rPr>
              <w:t>Analysing research data</w:t>
            </w:r>
          </w:p>
        </w:tc>
        <w:tc>
          <w:tcPr>
            <w:tcW w:w="1670" w:type="dxa"/>
            <w:tcBorders>
              <w:top w:val="nil"/>
              <w:left w:val="nil"/>
              <w:bottom w:val="single" w:sz="4" w:space="0" w:color="auto"/>
              <w:right w:val="single" w:sz="4" w:space="0" w:color="auto"/>
            </w:tcBorders>
            <w:shd w:val="clear" w:color="auto" w:fill="auto"/>
            <w:noWrap/>
            <w:vAlign w:val="bottom"/>
            <w:hideMark/>
          </w:tcPr>
          <w:p w:rsidR="00681951" w:rsidRPr="001E79D4" w:rsidRDefault="00681951" w:rsidP="00E13980">
            <w:pPr>
              <w:spacing w:after="0"/>
              <w:rPr>
                <w:rFonts w:eastAsia="Times New Roman" w:cs="Times New Roman"/>
                <w:color w:val="000000"/>
                <w:szCs w:val="24"/>
                <w:lang w:val="en-IN" w:eastAsia="en-IN"/>
              </w:rPr>
            </w:pPr>
            <w:r w:rsidRPr="001E79D4">
              <w:rPr>
                <w:rFonts w:eastAsia="Times New Roman" w:cs="Times New Roman"/>
                <w:color w:val="000000"/>
                <w:szCs w:val="24"/>
                <w:lang w:val="en-IN" w:eastAsia="en-IN"/>
              </w:rPr>
              <w:t>16-09-2019</w:t>
            </w:r>
          </w:p>
        </w:tc>
        <w:tc>
          <w:tcPr>
            <w:tcW w:w="1418" w:type="dxa"/>
            <w:tcBorders>
              <w:top w:val="nil"/>
              <w:left w:val="nil"/>
              <w:bottom w:val="single" w:sz="4" w:space="0" w:color="auto"/>
              <w:right w:val="single" w:sz="4" w:space="0" w:color="auto"/>
            </w:tcBorders>
            <w:shd w:val="clear" w:color="auto" w:fill="auto"/>
            <w:noWrap/>
            <w:vAlign w:val="bottom"/>
            <w:hideMark/>
          </w:tcPr>
          <w:p w:rsidR="00681951" w:rsidRPr="001E79D4" w:rsidRDefault="00681951" w:rsidP="00E13980">
            <w:pPr>
              <w:spacing w:after="0"/>
              <w:rPr>
                <w:rFonts w:eastAsia="Times New Roman" w:cs="Times New Roman"/>
                <w:color w:val="000000"/>
                <w:szCs w:val="24"/>
                <w:lang w:val="en-IN" w:eastAsia="en-IN"/>
              </w:rPr>
            </w:pPr>
            <w:r w:rsidRPr="001E79D4">
              <w:rPr>
                <w:rFonts w:eastAsia="Times New Roman" w:cs="Times New Roman"/>
                <w:color w:val="000000"/>
                <w:szCs w:val="24"/>
                <w:lang w:val="en-IN" w:eastAsia="en-IN"/>
              </w:rPr>
              <w:t>5</w:t>
            </w:r>
          </w:p>
        </w:tc>
        <w:tc>
          <w:tcPr>
            <w:tcW w:w="2693" w:type="dxa"/>
            <w:tcBorders>
              <w:top w:val="nil"/>
              <w:left w:val="nil"/>
              <w:bottom w:val="single" w:sz="4" w:space="0" w:color="auto"/>
              <w:right w:val="single" w:sz="4" w:space="0" w:color="auto"/>
            </w:tcBorders>
            <w:shd w:val="clear" w:color="auto" w:fill="auto"/>
            <w:noWrap/>
            <w:vAlign w:val="bottom"/>
            <w:hideMark/>
          </w:tcPr>
          <w:p w:rsidR="00681951" w:rsidRPr="001E79D4" w:rsidRDefault="00681951" w:rsidP="00E13980">
            <w:pPr>
              <w:spacing w:after="0"/>
              <w:rPr>
                <w:rFonts w:eastAsia="Times New Roman" w:cs="Times New Roman"/>
                <w:color w:val="000000"/>
                <w:szCs w:val="24"/>
                <w:lang w:val="en-IN" w:eastAsia="en-IN"/>
              </w:rPr>
            </w:pPr>
            <w:r w:rsidRPr="001E79D4">
              <w:rPr>
                <w:rFonts w:eastAsia="Times New Roman" w:cs="Times New Roman"/>
                <w:color w:val="000000"/>
                <w:szCs w:val="24"/>
                <w:lang w:val="en-IN" w:eastAsia="en-IN"/>
              </w:rPr>
              <w:t>21-09-2019</w:t>
            </w:r>
          </w:p>
        </w:tc>
      </w:tr>
      <w:tr w:rsidR="00681951" w:rsidRPr="001E79D4" w:rsidTr="00A22C5D">
        <w:trPr>
          <w:trHeight w:val="300"/>
          <w:jc w:val="center"/>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681951" w:rsidRPr="001E79D4" w:rsidRDefault="00681951" w:rsidP="00E13980">
            <w:pPr>
              <w:spacing w:after="0"/>
              <w:rPr>
                <w:rFonts w:eastAsia="Times New Roman" w:cs="Times New Roman"/>
                <w:color w:val="000000"/>
                <w:szCs w:val="24"/>
                <w:lang w:val="en-IN" w:eastAsia="en-IN"/>
              </w:rPr>
            </w:pPr>
            <w:r w:rsidRPr="001E79D4">
              <w:rPr>
                <w:rFonts w:eastAsia="Times New Roman" w:cs="Times New Roman"/>
                <w:color w:val="000000"/>
                <w:szCs w:val="24"/>
                <w:lang w:val="en-IN" w:eastAsia="en-IN"/>
              </w:rPr>
              <w:t xml:space="preserve">Making proper research conclusion </w:t>
            </w:r>
          </w:p>
        </w:tc>
        <w:tc>
          <w:tcPr>
            <w:tcW w:w="1670" w:type="dxa"/>
            <w:tcBorders>
              <w:top w:val="nil"/>
              <w:left w:val="nil"/>
              <w:bottom w:val="single" w:sz="4" w:space="0" w:color="auto"/>
              <w:right w:val="single" w:sz="4" w:space="0" w:color="auto"/>
            </w:tcBorders>
            <w:shd w:val="clear" w:color="auto" w:fill="auto"/>
            <w:noWrap/>
            <w:vAlign w:val="bottom"/>
            <w:hideMark/>
          </w:tcPr>
          <w:p w:rsidR="00681951" w:rsidRPr="001E79D4" w:rsidRDefault="00681951" w:rsidP="00E13980">
            <w:pPr>
              <w:spacing w:after="0"/>
              <w:rPr>
                <w:rFonts w:eastAsia="Times New Roman" w:cs="Times New Roman"/>
                <w:color w:val="000000"/>
                <w:szCs w:val="24"/>
                <w:lang w:val="en-IN" w:eastAsia="en-IN"/>
              </w:rPr>
            </w:pPr>
            <w:r w:rsidRPr="001E79D4">
              <w:rPr>
                <w:rFonts w:eastAsia="Times New Roman" w:cs="Times New Roman"/>
                <w:color w:val="000000"/>
                <w:szCs w:val="24"/>
                <w:lang w:val="en-IN" w:eastAsia="en-IN"/>
              </w:rPr>
              <w:t>21-09-2019</w:t>
            </w:r>
          </w:p>
        </w:tc>
        <w:tc>
          <w:tcPr>
            <w:tcW w:w="1418" w:type="dxa"/>
            <w:tcBorders>
              <w:top w:val="nil"/>
              <w:left w:val="nil"/>
              <w:bottom w:val="single" w:sz="4" w:space="0" w:color="auto"/>
              <w:right w:val="single" w:sz="4" w:space="0" w:color="auto"/>
            </w:tcBorders>
            <w:shd w:val="clear" w:color="auto" w:fill="auto"/>
            <w:noWrap/>
            <w:vAlign w:val="bottom"/>
            <w:hideMark/>
          </w:tcPr>
          <w:p w:rsidR="00681951" w:rsidRPr="001E79D4" w:rsidRDefault="00681951" w:rsidP="00E13980">
            <w:pPr>
              <w:spacing w:after="0"/>
              <w:rPr>
                <w:rFonts w:eastAsia="Times New Roman" w:cs="Times New Roman"/>
                <w:color w:val="000000"/>
                <w:szCs w:val="24"/>
                <w:lang w:val="en-IN" w:eastAsia="en-IN"/>
              </w:rPr>
            </w:pPr>
            <w:r w:rsidRPr="001E79D4">
              <w:rPr>
                <w:rFonts w:eastAsia="Times New Roman" w:cs="Times New Roman"/>
                <w:color w:val="000000"/>
                <w:szCs w:val="24"/>
                <w:lang w:val="en-IN" w:eastAsia="en-IN"/>
              </w:rPr>
              <w:t>3</w:t>
            </w:r>
          </w:p>
        </w:tc>
        <w:tc>
          <w:tcPr>
            <w:tcW w:w="2693" w:type="dxa"/>
            <w:tcBorders>
              <w:top w:val="nil"/>
              <w:left w:val="nil"/>
              <w:bottom w:val="single" w:sz="4" w:space="0" w:color="auto"/>
              <w:right w:val="single" w:sz="4" w:space="0" w:color="auto"/>
            </w:tcBorders>
            <w:shd w:val="clear" w:color="auto" w:fill="auto"/>
            <w:noWrap/>
            <w:vAlign w:val="bottom"/>
            <w:hideMark/>
          </w:tcPr>
          <w:p w:rsidR="00681951" w:rsidRPr="001E79D4" w:rsidRDefault="00681951" w:rsidP="00E13980">
            <w:pPr>
              <w:spacing w:after="0"/>
              <w:rPr>
                <w:rFonts w:eastAsia="Times New Roman" w:cs="Times New Roman"/>
                <w:color w:val="000000"/>
                <w:szCs w:val="24"/>
                <w:lang w:val="en-IN" w:eastAsia="en-IN"/>
              </w:rPr>
            </w:pPr>
            <w:r w:rsidRPr="001E79D4">
              <w:rPr>
                <w:rFonts w:eastAsia="Times New Roman" w:cs="Times New Roman"/>
                <w:color w:val="000000"/>
                <w:szCs w:val="24"/>
                <w:lang w:val="en-IN" w:eastAsia="en-IN"/>
              </w:rPr>
              <w:t>24-09-2019</w:t>
            </w:r>
          </w:p>
        </w:tc>
      </w:tr>
      <w:tr w:rsidR="00681951" w:rsidRPr="001E79D4" w:rsidTr="00A22C5D">
        <w:trPr>
          <w:trHeight w:val="300"/>
          <w:jc w:val="center"/>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681951" w:rsidRPr="001E79D4" w:rsidRDefault="00681951" w:rsidP="00E13980">
            <w:pPr>
              <w:spacing w:after="0"/>
              <w:rPr>
                <w:rFonts w:eastAsia="Times New Roman" w:cs="Times New Roman"/>
                <w:color w:val="000000"/>
                <w:szCs w:val="24"/>
                <w:lang w:val="en-IN" w:eastAsia="en-IN"/>
              </w:rPr>
            </w:pPr>
            <w:r w:rsidRPr="001E79D4">
              <w:rPr>
                <w:rFonts w:eastAsia="Times New Roman" w:cs="Times New Roman"/>
                <w:color w:val="000000"/>
                <w:szCs w:val="24"/>
                <w:lang w:val="en-IN" w:eastAsia="en-IN"/>
              </w:rPr>
              <w:t xml:space="preserve">Final submission </w:t>
            </w:r>
          </w:p>
        </w:tc>
        <w:tc>
          <w:tcPr>
            <w:tcW w:w="1670" w:type="dxa"/>
            <w:tcBorders>
              <w:top w:val="nil"/>
              <w:left w:val="nil"/>
              <w:bottom w:val="single" w:sz="4" w:space="0" w:color="auto"/>
              <w:right w:val="single" w:sz="4" w:space="0" w:color="auto"/>
            </w:tcBorders>
            <w:shd w:val="clear" w:color="auto" w:fill="auto"/>
            <w:noWrap/>
            <w:vAlign w:val="bottom"/>
            <w:hideMark/>
          </w:tcPr>
          <w:p w:rsidR="00681951" w:rsidRPr="001E79D4" w:rsidRDefault="00681951" w:rsidP="00E13980">
            <w:pPr>
              <w:spacing w:after="0"/>
              <w:rPr>
                <w:rFonts w:eastAsia="Times New Roman" w:cs="Times New Roman"/>
                <w:color w:val="000000"/>
                <w:szCs w:val="24"/>
                <w:lang w:val="en-IN" w:eastAsia="en-IN"/>
              </w:rPr>
            </w:pPr>
            <w:r w:rsidRPr="001E79D4">
              <w:rPr>
                <w:rFonts w:eastAsia="Times New Roman" w:cs="Times New Roman"/>
                <w:color w:val="000000"/>
                <w:szCs w:val="24"/>
                <w:lang w:val="en-IN" w:eastAsia="en-IN"/>
              </w:rPr>
              <w:t>24-09-2019</w:t>
            </w:r>
          </w:p>
        </w:tc>
        <w:tc>
          <w:tcPr>
            <w:tcW w:w="1418" w:type="dxa"/>
            <w:tcBorders>
              <w:top w:val="nil"/>
              <w:left w:val="nil"/>
              <w:bottom w:val="single" w:sz="4" w:space="0" w:color="auto"/>
              <w:right w:val="single" w:sz="4" w:space="0" w:color="auto"/>
            </w:tcBorders>
            <w:shd w:val="clear" w:color="auto" w:fill="auto"/>
            <w:noWrap/>
            <w:vAlign w:val="bottom"/>
            <w:hideMark/>
          </w:tcPr>
          <w:p w:rsidR="00681951" w:rsidRPr="001E79D4" w:rsidRDefault="00681951" w:rsidP="00E13980">
            <w:pPr>
              <w:spacing w:after="0"/>
              <w:rPr>
                <w:rFonts w:eastAsia="Times New Roman" w:cs="Times New Roman"/>
                <w:color w:val="000000"/>
                <w:szCs w:val="24"/>
                <w:lang w:val="en-IN" w:eastAsia="en-IN"/>
              </w:rPr>
            </w:pPr>
            <w:r w:rsidRPr="001E79D4">
              <w:rPr>
                <w:rFonts w:eastAsia="Times New Roman" w:cs="Times New Roman"/>
                <w:color w:val="000000"/>
                <w:szCs w:val="24"/>
                <w:lang w:val="en-IN" w:eastAsia="en-IN"/>
              </w:rPr>
              <w:t>2</w:t>
            </w:r>
          </w:p>
        </w:tc>
        <w:tc>
          <w:tcPr>
            <w:tcW w:w="2693" w:type="dxa"/>
            <w:tcBorders>
              <w:top w:val="nil"/>
              <w:left w:val="nil"/>
              <w:bottom w:val="single" w:sz="4" w:space="0" w:color="auto"/>
              <w:right w:val="single" w:sz="4" w:space="0" w:color="auto"/>
            </w:tcBorders>
            <w:shd w:val="clear" w:color="auto" w:fill="auto"/>
            <w:noWrap/>
            <w:vAlign w:val="bottom"/>
            <w:hideMark/>
          </w:tcPr>
          <w:p w:rsidR="00681951" w:rsidRPr="001E79D4" w:rsidRDefault="00681951" w:rsidP="00E13980">
            <w:pPr>
              <w:keepNext/>
              <w:spacing w:after="0"/>
              <w:rPr>
                <w:rFonts w:eastAsia="Times New Roman" w:cs="Times New Roman"/>
                <w:color w:val="000000"/>
                <w:szCs w:val="24"/>
                <w:lang w:val="en-IN" w:eastAsia="en-IN"/>
              </w:rPr>
            </w:pPr>
            <w:r w:rsidRPr="001E79D4">
              <w:rPr>
                <w:rFonts w:eastAsia="Times New Roman" w:cs="Times New Roman"/>
                <w:color w:val="000000"/>
                <w:szCs w:val="24"/>
                <w:lang w:val="en-IN" w:eastAsia="en-IN"/>
              </w:rPr>
              <w:t>26-09-2019</w:t>
            </w:r>
          </w:p>
        </w:tc>
      </w:tr>
    </w:tbl>
    <w:p w:rsidR="00681951" w:rsidRPr="001E79D4" w:rsidRDefault="00681951" w:rsidP="00681951">
      <w:pPr>
        <w:pStyle w:val="Caption"/>
        <w:jc w:val="center"/>
        <w:rPr>
          <w:color w:val="auto"/>
          <w:sz w:val="24"/>
          <w:szCs w:val="24"/>
        </w:rPr>
      </w:pPr>
      <w:r w:rsidRPr="001E79D4">
        <w:rPr>
          <w:color w:val="auto"/>
          <w:sz w:val="24"/>
          <w:szCs w:val="24"/>
        </w:rPr>
        <w:t xml:space="preserve">Table </w:t>
      </w:r>
      <w:r w:rsidR="005C5B95">
        <w:rPr>
          <w:color w:val="auto"/>
          <w:sz w:val="24"/>
          <w:szCs w:val="24"/>
        </w:rPr>
        <w:t>6</w:t>
      </w:r>
      <w:r w:rsidRPr="001E79D4">
        <w:rPr>
          <w:color w:val="auto"/>
          <w:sz w:val="24"/>
          <w:szCs w:val="24"/>
        </w:rPr>
        <w:t>: WBS of the project</w:t>
      </w:r>
    </w:p>
    <w:p w:rsidR="00681951" w:rsidRPr="001E79D4" w:rsidRDefault="00681951" w:rsidP="00681951">
      <w:pPr>
        <w:jc w:val="center"/>
      </w:pPr>
      <w:r>
        <w:t>(Source: Created by the learner)</w:t>
      </w:r>
    </w:p>
    <w:p w:rsidR="00681951" w:rsidRDefault="00681951" w:rsidP="00681951">
      <w:pPr>
        <w:keepNext/>
        <w:jc w:val="center"/>
      </w:pPr>
      <w:r w:rsidRPr="001E79D4">
        <w:rPr>
          <w:b/>
          <w:noProof/>
          <w:lang w:val="en-US"/>
        </w:rPr>
        <w:lastRenderedPageBreak/>
        <w:drawing>
          <wp:inline distT="0" distB="0" distL="0" distR="0">
            <wp:extent cx="5295901" cy="3038475"/>
            <wp:effectExtent l="19050" t="0" r="19049" b="0"/>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81951" w:rsidRDefault="00681951" w:rsidP="00681951">
      <w:pPr>
        <w:pStyle w:val="Caption"/>
        <w:jc w:val="center"/>
        <w:rPr>
          <w:color w:val="auto"/>
          <w:sz w:val="24"/>
          <w:szCs w:val="24"/>
        </w:rPr>
      </w:pPr>
      <w:r w:rsidRPr="001E79D4">
        <w:rPr>
          <w:color w:val="auto"/>
          <w:sz w:val="24"/>
          <w:szCs w:val="24"/>
        </w:rPr>
        <w:t xml:space="preserve">Figure </w:t>
      </w:r>
      <w:r w:rsidR="005C5B95">
        <w:rPr>
          <w:color w:val="auto"/>
          <w:sz w:val="24"/>
          <w:szCs w:val="24"/>
        </w:rPr>
        <w:t>3</w:t>
      </w:r>
      <w:r w:rsidRPr="001E79D4">
        <w:rPr>
          <w:color w:val="auto"/>
          <w:sz w:val="24"/>
          <w:szCs w:val="24"/>
        </w:rPr>
        <w:t xml:space="preserve">: Gantt </w:t>
      </w:r>
      <w:r w:rsidR="005C5B95" w:rsidRPr="001E79D4">
        <w:rPr>
          <w:color w:val="auto"/>
          <w:sz w:val="24"/>
          <w:szCs w:val="24"/>
        </w:rPr>
        <w:t>chart</w:t>
      </w:r>
      <w:r w:rsidRPr="001E79D4">
        <w:rPr>
          <w:color w:val="auto"/>
          <w:sz w:val="24"/>
          <w:szCs w:val="24"/>
        </w:rPr>
        <w:t xml:space="preserve"> of the project</w:t>
      </w:r>
    </w:p>
    <w:p w:rsidR="00681951" w:rsidRPr="001E79D4" w:rsidRDefault="00681951" w:rsidP="00681951">
      <w:pPr>
        <w:jc w:val="center"/>
      </w:pPr>
      <w:r>
        <w:t>(Source: Created by the learner)</w:t>
      </w:r>
    </w:p>
    <w:p w:rsidR="00681951" w:rsidRDefault="00681951" w:rsidP="00681951">
      <w:pPr>
        <w:pStyle w:val="Heading1"/>
      </w:pPr>
      <w:bookmarkStart w:id="6" w:name="_Toc17731865"/>
      <w:r w:rsidRPr="001B5282">
        <w:t>Ethical considerations</w:t>
      </w:r>
      <w:bookmarkEnd w:id="6"/>
      <w:r>
        <w:t xml:space="preserve"> </w:t>
      </w:r>
    </w:p>
    <w:p w:rsidR="00681951" w:rsidRPr="009416F4" w:rsidRDefault="00681951" w:rsidP="00681951">
      <w:pPr>
        <w:rPr>
          <w:szCs w:val="24"/>
        </w:rPr>
      </w:pPr>
      <w:r>
        <w:rPr>
          <w:szCs w:val="24"/>
        </w:rPr>
        <w:t xml:space="preserve">Basic form of ethics has been maintained while completing the study. The project manager considered data protection act for securing the data gathered data from the managers. In addition to that, the respondents were not being forced to participate at the research. Moreover, the project manager has not harsh any respondent mentally or physically for collecting data. Lastly, collected data will only be used for academic purpose and confidentiality of the respondents will also be maintained effectively. </w:t>
      </w:r>
    </w:p>
    <w:p w:rsidR="00681951" w:rsidRDefault="00681951" w:rsidP="00681951">
      <w:pPr>
        <w:pStyle w:val="Heading1"/>
      </w:pPr>
      <w:bookmarkStart w:id="7" w:name="_Toc17731866"/>
      <w:r w:rsidRPr="001B5282">
        <w:t>Limitations of the study</w:t>
      </w:r>
      <w:bookmarkEnd w:id="7"/>
      <w:r>
        <w:t xml:space="preserve"> </w:t>
      </w:r>
    </w:p>
    <w:p w:rsidR="00A22C5D" w:rsidRPr="00A22C5D" w:rsidRDefault="00681951" w:rsidP="00A22C5D">
      <w:r>
        <w:t xml:space="preserve">Cost as well as time can be identified as the key limitation of the study. The researcher does not have adequate resources for completing the study, which is the key reason why he/she was unable to collect secondary data from authentic resources. In addition to that, since the research does not consider quantitative data collection technique </w:t>
      </w:r>
      <w:proofErr w:type="gramStart"/>
      <w:r>
        <w:t>despite the fact that</w:t>
      </w:r>
      <w:proofErr w:type="gramEnd"/>
      <w:r>
        <w:t xml:space="preserve"> it might increase the research quality. Reason behind not choosing quantitative method is associated with lack of time. </w:t>
      </w:r>
      <w:r>
        <w:lastRenderedPageBreak/>
        <w:t xml:space="preserve">Therefore, adequate resources and time can increase the overall potential of the study at certain extension. </w:t>
      </w:r>
      <w:bookmarkStart w:id="8" w:name="_Toc17731867"/>
      <w:r w:rsidR="00A22C5D">
        <w:br w:type="page"/>
      </w:r>
    </w:p>
    <w:p w:rsidR="001B5282" w:rsidRDefault="001B5282" w:rsidP="00921F6D">
      <w:pPr>
        <w:pStyle w:val="Heading1"/>
      </w:pPr>
      <w:r w:rsidRPr="00C503A1">
        <w:lastRenderedPageBreak/>
        <w:t>Results</w:t>
      </w:r>
      <w:bookmarkEnd w:id="8"/>
      <w:r w:rsidR="00C503A1">
        <w:t xml:space="preserve"> </w:t>
      </w:r>
    </w:p>
    <w:p w:rsidR="00C503A1" w:rsidRPr="00DD2DBC" w:rsidRDefault="00C503A1" w:rsidP="00DD2DBC">
      <w:pPr>
        <w:rPr>
          <w:b/>
        </w:rPr>
      </w:pPr>
      <w:r w:rsidRPr="00DD2DBC">
        <w:rPr>
          <w:b/>
        </w:rPr>
        <w:t xml:space="preserve">1. </w:t>
      </w:r>
      <w:r w:rsidR="006C0510" w:rsidRPr="00DD2DBC">
        <w:rPr>
          <w:b/>
        </w:rPr>
        <w:t xml:space="preserve">What are reasons of global warming, which affect the behaviour of polar bears? </w:t>
      </w:r>
    </w:p>
    <w:p w:rsidR="00C503A1" w:rsidRDefault="00C503A1" w:rsidP="00C503A1">
      <w:r>
        <w:t>It is observed that</w:t>
      </w:r>
      <w:r w:rsidR="00BA477B">
        <w:t xml:space="preserve"> </w:t>
      </w:r>
      <w:r w:rsidR="000A7AE2">
        <w:t xml:space="preserve">sea level is </w:t>
      </w:r>
      <w:proofErr w:type="gramStart"/>
      <w:r w:rsidR="000A7AE2">
        <w:t>raised</w:t>
      </w:r>
      <w:proofErr w:type="gramEnd"/>
      <w:r w:rsidR="000A7AE2">
        <w:t xml:space="preserve"> and emission of gases is increased, which is gathered </w:t>
      </w:r>
      <w:r w:rsidR="00893637">
        <w:t>near</w:t>
      </w:r>
      <w:r w:rsidR="000A7AE2">
        <w:t xml:space="preserve"> the earths’ surface.</w:t>
      </w:r>
      <w:r w:rsidR="00893637">
        <w:t xml:space="preserve"> It also absorbs sun radiant and this is the reason of </w:t>
      </w:r>
      <w:r w:rsidR="003B2EE5">
        <w:t xml:space="preserve">increasing </w:t>
      </w:r>
      <w:r w:rsidR="00893637">
        <w:t xml:space="preserve">draught in the nation. </w:t>
      </w:r>
      <w:r w:rsidR="003B2EE5">
        <w:t>The climates are change</w:t>
      </w:r>
      <w:r w:rsidR="000102E3">
        <w:t>d</w:t>
      </w:r>
      <w:r w:rsidR="002F7EC2">
        <w:t xml:space="preserve">, the desert is increased, </w:t>
      </w:r>
      <w:r w:rsidR="003B2EE5">
        <w:t xml:space="preserve">and </w:t>
      </w:r>
      <w:proofErr w:type="gramStart"/>
      <w:r w:rsidR="003B2EE5">
        <w:t>sufficient</w:t>
      </w:r>
      <w:proofErr w:type="gramEnd"/>
      <w:r w:rsidR="003B2EE5">
        <w:t xml:space="preserve"> rain </w:t>
      </w:r>
      <w:r w:rsidR="000457F4">
        <w:t xml:space="preserve">is not observed, </w:t>
      </w:r>
      <w:r w:rsidR="000102E3">
        <w:t>for which, it is</w:t>
      </w:r>
      <w:r w:rsidR="000457F4">
        <w:t xml:space="preserve"> difficult </w:t>
      </w:r>
      <w:r w:rsidR="000102E3">
        <w:t xml:space="preserve">to </w:t>
      </w:r>
      <w:r w:rsidR="000457F4">
        <w:t>maintai</w:t>
      </w:r>
      <w:r w:rsidR="000102E3">
        <w:t>n</w:t>
      </w:r>
      <w:r w:rsidR="000457F4">
        <w:t xml:space="preserve"> the eco</w:t>
      </w:r>
      <w:r w:rsidR="000102E3">
        <w:t>-system</w:t>
      </w:r>
      <w:r w:rsidR="000457F4">
        <w:t>.</w:t>
      </w:r>
      <w:r w:rsidR="000102E3">
        <w:t xml:space="preserve"> </w:t>
      </w:r>
      <w:r w:rsidR="0047406E">
        <w:t xml:space="preserve">The researchers have expressed these reasons of global warming and they agree with that global warming affects the behaviour of polar bear. </w:t>
      </w:r>
      <w:r w:rsidR="002F7EC2">
        <w:t xml:space="preserve"> </w:t>
      </w:r>
    </w:p>
    <w:p w:rsidR="004551EE" w:rsidRPr="00DD2DBC" w:rsidRDefault="004551EE" w:rsidP="00DD2DBC">
      <w:pPr>
        <w:rPr>
          <w:b/>
        </w:rPr>
      </w:pPr>
      <w:r w:rsidRPr="00DD2DBC">
        <w:rPr>
          <w:b/>
        </w:rPr>
        <w:t>2.</w:t>
      </w:r>
      <w:r w:rsidR="006C0510" w:rsidRPr="00DD2DBC">
        <w:rPr>
          <w:b/>
        </w:rPr>
        <w:t xml:space="preserve">  How does global warming affect the behaviour of polar bear and habitat? </w:t>
      </w:r>
    </w:p>
    <w:p w:rsidR="00724CC4" w:rsidRDefault="00AE0CD2" w:rsidP="00C503A1">
      <w:r>
        <w:t xml:space="preserve">Polar bears are not able to survive in the normal temperature or hot temperature. They </w:t>
      </w:r>
      <w:r w:rsidR="000D63B9">
        <w:t xml:space="preserve">spend most of their time in the cold sea. Moreover, they hunt </w:t>
      </w:r>
      <w:r w:rsidR="007B1D7F">
        <w:t>their food in</w:t>
      </w:r>
      <w:r w:rsidR="000D63B9">
        <w:t xml:space="preserve"> the </w:t>
      </w:r>
      <w:r w:rsidR="005F2504">
        <w:t>ice-covered</w:t>
      </w:r>
      <w:r w:rsidR="000D63B9">
        <w:t xml:space="preserve"> sea. Due to global warming, </w:t>
      </w:r>
      <w:r w:rsidR="009F398E">
        <w:t xml:space="preserve">ice sheet of Greenland is </w:t>
      </w:r>
      <w:proofErr w:type="gramStart"/>
      <w:r w:rsidR="009F398E">
        <w:t>melted</w:t>
      </w:r>
      <w:proofErr w:type="gramEnd"/>
      <w:r w:rsidR="009F398E">
        <w:t xml:space="preserve"> and polar bears</w:t>
      </w:r>
      <w:r w:rsidR="00052938">
        <w:t xml:space="preserve"> have lost their residence. On the other hand, they eat dolphin and they</w:t>
      </w:r>
      <w:r w:rsidR="00FD3895">
        <w:t xml:space="preserve"> store the</w:t>
      </w:r>
      <w:r w:rsidR="00052938">
        <w:t xml:space="preserve"> </w:t>
      </w:r>
      <w:r w:rsidR="00FD3895">
        <w:t xml:space="preserve">leftovers on ice. Though polar bears </w:t>
      </w:r>
      <w:proofErr w:type="gramStart"/>
      <w:r w:rsidR="00FD3895">
        <w:t>prefer to have</w:t>
      </w:r>
      <w:proofErr w:type="gramEnd"/>
      <w:r w:rsidR="00FD3895">
        <w:t xml:space="preserve"> seals, they eat people’s food due to the problem of hunting seal. They hibernate in the place where, they found ice. These changes are </w:t>
      </w:r>
      <w:r w:rsidR="00FD5098">
        <w:t>found in the behaviour of polar bear</w:t>
      </w:r>
      <w:r w:rsidR="005E58F5">
        <w:t xml:space="preserve"> and researchers of </w:t>
      </w:r>
      <w:r w:rsidR="00D93CFC">
        <w:t>Polar Bear International are supported it</w:t>
      </w:r>
      <w:r w:rsidR="00FD5098">
        <w:t xml:space="preserve">. </w:t>
      </w:r>
    </w:p>
    <w:p w:rsidR="006C0510" w:rsidRPr="006C0510" w:rsidRDefault="006C0510" w:rsidP="00C503A1">
      <w:pPr>
        <w:rPr>
          <w:b/>
        </w:rPr>
      </w:pPr>
      <w:r w:rsidRPr="006C0510">
        <w:rPr>
          <w:b/>
        </w:rPr>
        <w:t xml:space="preserve">3. What is your recommendation for the polar bears, who are affected due global warming? </w:t>
      </w:r>
    </w:p>
    <w:p w:rsidR="001B01C7" w:rsidRDefault="006B75A8" w:rsidP="00C503A1">
      <w:r>
        <w:t xml:space="preserve">The first researchers recommended </w:t>
      </w:r>
      <w:r w:rsidR="00974D6D">
        <w:t xml:space="preserve">not </w:t>
      </w:r>
      <w:r w:rsidR="00661D20">
        <w:t>using</w:t>
      </w:r>
      <w:r w:rsidR="00974D6D">
        <w:t xml:space="preserve"> packaged items, which are not </w:t>
      </w:r>
      <w:r w:rsidR="00661D20">
        <w:t>biodegradable</w:t>
      </w:r>
      <w:r w:rsidR="00974D6D">
        <w:t xml:space="preserve"> as it is one of the reasons of global warming. </w:t>
      </w:r>
      <w:r w:rsidR="00661D20">
        <w:t xml:space="preserve">Another researcher suggested </w:t>
      </w:r>
      <w:r w:rsidR="004079CE">
        <w:t>to</w:t>
      </w:r>
      <w:r w:rsidR="00747090">
        <w:t xml:space="preserve"> walk or </w:t>
      </w:r>
      <w:r w:rsidR="004079CE">
        <w:t>to take public car than private car. Thus,</w:t>
      </w:r>
      <w:r w:rsidR="008A1F2D">
        <w:t xml:space="preserve"> extraction of gases can be </w:t>
      </w:r>
      <w:proofErr w:type="gramStart"/>
      <w:r w:rsidR="008A1F2D">
        <w:t>reduced</w:t>
      </w:r>
      <w:proofErr w:type="gramEnd"/>
      <w:r w:rsidR="008A1F2D">
        <w:t xml:space="preserve"> and population of polar bear can </w:t>
      </w:r>
      <w:r w:rsidR="00A22C5D">
        <w:t>resume</w:t>
      </w:r>
      <w:r w:rsidR="008A1F2D">
        <w:t xml:space="preserve">. </w:t>
      </w:r>
    </w:p>
    <w:p w:rsidR="001B01C7" w:rsidRDefault="001B01C7" w:rsidP="001B01C7">
      <w:pPr>
        <w:rPr>
          <w:b/>
        </w:rPr>
      </w:pPr>
      <w:r w:rsidRPr="00F45160">
        <w:rPr>
          <w:b/>
        </w:rPr>
        <w:t xml:space="preserve">Secondary data findings </w:t>
      </w:r>
    </w:p>
    <w:p w:rsidR="00BE7B09" w:rsidRDefault="001B01C7" w:rsidP="00C503A1">
      <w:pPr>
        <w:rPr>
          <w:b/>
          <w:szCs w:val="24"/>
        </w:rPr>
      </w:pPr>
      <w:r w:rsidRPr="001B01C7">
        <w:rPr>
          <w:b/>
        </w:rPr>
        <w:t xml:space="preserve">Theme 1: </w:t>
      </w:r>
      <w:r w:rsidRPr="001B01C7">
        <w:rPr>
          <w:b/>
          <w:szCs w:val="24"/>
        </w:rPr>
        <w:t xml:space="preserve">To analyse the reasons of global warming  </w:t>
      </w:r>
    </w:p>
    <w:p w:rsidR="00B94708" w:rsidRPr="001B01C7" w:rsidRDefault="00BE7B09" w:rsidP="00C503A1">
      <w:pPr>
        <w:rPr>
          <w:b/>
        </w:rPr>
      </w:pPr>
      <w:r>
        <w:rPr>
          <w:szCs w:val="24"/>
        </w:rPr>
        <w:t xml:space="preserve">As commented by </w:t>
      </w:r>
      <w:r w:rsidR="008D4A05" w:rsidRPr="004B3384">
        <w:rPr>
          <w:szCs w:val="24"/>
          <w:shd w:val="clear" w:color="auto" w:fill="FFFFFF"/>
        </w:rPr>
        <w:t>Medhaug</w:t>
      </w:r>
      <w:r w:rsidR="008D4A05">
        <w:rPr>
          <w:szCs w:val="24"/>
        </w:rPr>
        <w:t xml:space="preserve"> </w:t>
      </w:r>
      <w:r w:rsidR="008D4A05" w:rsidRPr="008D4A05">
        <w:rPr>
          <w:i/>
          <w:szCs w:val="24"/>
        </w:rPr>
        <w:t>et al.</w:t>
      </w:r>
      <w:r w:rsidR="008D4A05">
        <w:rPr>
          <w:szCs w:val="24"/>
        </w:rPr>
        <w:t xml:space="preserve"> </w:t>
      </w:r>
      <w:r>
        <w:rPr>
          <w:szCs w:val="24"/>
        </w:rPr>
        <w:t>(</w:t>
      </w:r>
      <w:r w:rsidR="008D4A05">
        <w:rPr>
          <w:szCs w:val="24"/>
        </w:rPr>
        <w:t>2017</w:t>
      </w:r>
      <w:r>
        <w:rPr>
          <w:szCs w:val="24"/>
        </w:rPr>
        <w:t xml:space="preserve">), </w:t>
      </w:r>
      <w:r w:rsidR="008D4A05">
        <w:rPr>
          <w:szCs w:val="24"/>
        </w:rPr>
        <w:t xml:space="preserve">global warming is noticed due to the illogical behaviour of people. Excessive usage of cars extracts gases and it </w:t>
      </w:r>
      <w:r w:rsidR="00197FBB">
        <w:rPr>
          <w:szCs w:val="24"/>
        </w:rPr>
        <w:t>increases</w:t>
      </w:r>
      <w:r w:rsidR="008D4A05">
        <w:rPr>
          <w:szCs w:val="24"/>
        </w:rPr>
        <w:t xml:space="preserve"> the temperature of the world. On the other hand, </w:t>
      </w:r>
      <w:r w:rsidR="00197FBB">
        <w:rPr>
          <w:szCs w:val="24"/>
        </w:rPr>
        <w:t xml:space="preserve">due to lack of rain, temperature is </w:t>
      </w:r>
      <w:proofErr w:type="gramStart"/>
      <w:r w:rsidR="00197FBB">
        <w:rPr>
          <w:szCs w:val="24"/>
        </w:rPr>
        <w:t>increased</w:t>
      </w:r>
      <w:proofErr w:type="gramEnd"/>
      <w:r w:rsidR="00197FBB">
        <w:rPr>
          <w:szCs w:val="24"/>
        </w:rPr>
        <w:t xml:space="preserve"> and desert is extended. The ice in arctic area is melted </w:t>
      </w:r>
      <w:r w:rsidR="00FA5901">
        <w:rPr>
          <w:szCs w:val="24"/>
        </w:rPr>
        <w:t>and it affects the lifestyle of polar bear (</w:t>
      </w:r>
      <w:r w:rsidR="00FA5901" w:rsidRPr="004B3384">
        <w:rPr>
          <w:szCs w:val="24"/>
          <w:shd w:val="clear" w:color="auto" w:fill="FFFFFF"/>
        </w:rPr>
        <w:t>Jenssen</w:t>
      </w:r>
      <w:r w:rsidR="00FA5901">
        <w:rPr>
          <w:szCs w:val="24"/>
          <w:shd w:val="clear" w:color="auto" w:fill="FFFFFF"/>
        </w:rPr>
        <w:t xml:space="preserve"> </w:t>
      </w:r>
      <w:r w:rsidR="00FA5901" w:rsidRPr="00FA5901">
        <w:rPr>
          <w:i/>
          <w:szCs w:val="24"/>
          <w:shd w:val="clear" w:color="auto" w:fill="FFFFFF"/>
        </w:rPr>
        <w:t>et al.,</w:t>
      </w:r>
      <w:r w:rsidR="00FA5901">
        <w:rPr>
          <w:szCs w:val="24"/>
          <w:shd w:val="clear" w:color="auto" w:fill="FFFFFF"/>
        </w:rPr>
        <w:t xml:space="preserve"> 2015</w:t>
      </w:r>
      <w:r w:rsidR="00FA5901">
        <w:rPr>
          <w:szCs w:val="24"/>
        </w:rPr>
        <w:t xml:space="preserve">). </w:t>
      </w:r>
      <w:r w:rsidR="00382CA8">
        <w:rPr>
          <w:szCs w:val="24"/>
        </w:rPr>
        <w:lastRenderedPageBreak/>
        <w:t xml:space="preserve">Therefore, due to global warming, the </w:t>
      </w:r>
      <w:r w:rsidR="006102FF">
        <w:rPr>
          <w:szCs w:val="24"/>
        </w:rPr>
        <w:t xml:space="preserve">population of polar bear is decreased as they cannot hunt their food. </w:t>
      </w:r>
      <w:r w:rsidR="00197FBB">
        <w:rPr>
          <w:szCs w:val="24"/>
        </w:rPr>
        <w:t xml:space="preserve"> </w:t>
      </w:r>
      <w:r w:rsidR="008D4A05">
        <w:rPr>
          <w:szCs w:val="24"/>
        </w:rPr>
        <w:t xml:space="preserve"> </w:t>
      </w:r>
      <w:r w:rsidR="004079CE" w:rsidRPr="001B01C7">
        <w:rPr>
          <w:b/>
        </w:rPr>
        <w:t xml:space="preserve"> </w:t>
      </w:r>
      <w:r w:rsidR="00661D20" w:rsidRPr="001B01C7">
        <w:rPr>
          <w:b/>
        </w:rPr>
        <w:t xml:space="preserve"> </w:t>
      </w:r>
    </w:p>
    <w:p w:rsidR="004551EE" w:rsidRDefault="001B01C7" w:rsidP="00C503A1">
      <w:r w:rsidRPr="001B01C7">
        <w:rPr>
          <w:b/>
        </w:rPr>
        <w:t>Theme 2:</w:t>
      </w:r>
      <w:r>
        <w:t xml:space="preserve"> </w:t>
      </w:r>
      <w:r w:rsidRPr="004B3384">
        <w:rPr>
          <w:b/>
          <w:szCs w:val="24"/>
        </w:rPr>
        <w:t>To find out the effect of global warming on the behaviour of polar bears</w:t>
      </w:r>
      <w:r w:rsidR="00FD3895">
        <w:t xml:space="preserve"> </w:t>
      </w:r>
      <w:r w:rsidR="00052938">
        <w:t xml:space="preserve">  </w:t>
      </w:r>
      <w:r w:rsidR="009F398E">
        <w:t xml:space="preserve"> </w:t>
      </w:r>
    </w:p>
    <w:p w:rsidR="001C778B" w:rsidRDefault="00B745A3" w:rsidP="00ED52AE">
      <w:r w:rsidRPr="00B745A3">
        <w:t xml:space="preserve">As asserted by </w:t>
      </w:r>
      <w:r w:rsidR="007340D9" w:rsidRPr="004B3384">
        <w:rPr>
          <w:szCs w:val="24"/>
          <w:shd w:val="clear" w:color="auto" w:fill="FFFFFF"/>
        </w:rPr>
        <w:t>Hamilton</w:t>
      </w:r>
      <w:r w:rsidR="007340D9" w:rsidRPr="00B745A3">
        <w:t xml:space="preserve"> </w:t>
      </w:r>
      <w:r w:rsidR="007340D9" w:rsidRPr="007340D9">
        <w:rPr>
          <w:i/>
        </w:rPr>
        <w:t>et al.</w:t>
      </w:r>
      <w:r w:rsidR="007340D9">
        <w:t xml:space="preserve"> </w:t>
      </w:r>
      <w:r w:rsidRPr="00B745A3">
        <w:t>(</w:t>
      </w:r>
      <w:r w:rsidR="007340D9">
        <w:t>2017</w:t>
      </w:r>
      <w:r w:rsidRPr="00B745A3">
        <w:t xml:space="preserve">), </w:t>
      </w:r>
      <w:r w:rsidR="0003261D">
        <w:t xml:space="preserve">coastal area got affected due to global warming and polar bears are not able to </w:t>
      </w:r>
      <w:r w:rsidR="000958C3">
        <w:t xml:space="preserve">live in the normal temperature. Hence, they start walking for hibernation so that they can find out effective place. On the contrary, as ice is melted, they cannot hunt their </w:t>
      </w:r>
      <w:r w:rsidR="00734899">
        <w:t xml:space="preserve">favourite </w:t>
      </w:r>
      <w:r w:rsidR="000958C3">
        <w:t xml:space="preserve">foods properly. Hence, they try to </w:t>
      </w:r>
      <w:r w:rsidR="00734899">
        <w:t xml:space="preserve">eat people’s </w:t>
      </w:r>
      <w:r w:rsidR="00076EBA">
        <w:t>food;</w:t>
      </w:r>
      <w:r w:rsidR="00734899">
        <w:t xml:space="preserve"> however, they do not like it (</w:t>
      </w:r>
      <w:r w:rsidR="008F4443" w:rsidRPr="004B3384">
        <w:rPr>
          <w:szCs w:val="24"/>
          <w:shd w:val="clear" w:color="auto" w:fill="FFFFFF"/>
        </w:rPr>
        <w:t>Watson</w:t>
      </w:r>
      <w:r w:rsidR="008F4443">
        <w:rPr>
          <w:szCs w:val="24"/>
          <w:shd w:val="clear" w:color="auto" w:fill="FFFFFF"/>
        </w:rPr>
        <w:t xml:space="preserve"> </w:t>
      </w:r>
      <w:r w:rsidR="008F4443" w:rsidRPr="008F4443">
        <w:rPr>
          <w:i/>
          <w:szCs w:val="24"/>
          <w:shd w:val="clear" w:color="auto" w:fill="FFFFFF"/>
        </w:rPr>
        <w:t>et al.</w:t>
      </w:r>
      <w:r w:rsidR="008F4443">
        <w:rPr>
          <w:szCs w:val="24"/>
          <w:shd w:val="clear" w:color="auto" w:fill="FFFFFF"/>
        </w:rPr>
        <w:t>, 2019</w:t>
      </w:r>
      <w:r w:rsidR="00734899">
        <w:t xml:space="preserve">). This kind of behaviour is the indication of diminishing the population of polar bear. </w:t>
      </w:r>
    </w:p>
    <w:p w:rsidR="001C778B" w:rsidRDefault="001C778B" w:rsidP="001C778B">
      <w:pPr>
        <w:pStyle w:val="Heading1"/>
      </w:pPr>
      <w:bookmarkStart w:id="9" w:name="_Toc17731868"/>
      <w:r w:rsidRPr="001B5282">
        <w:t>Conclusions</w:t>
      </w:r>
      <w:bookmarkEnd w:id="9"/>
      <w:r>
        <w:t xml:space="preserve"> </w:t>
      </w:r>
    </w:p>
    <w:p w:rsidR="00076EBA" w:rsidRDefault="001C778B" w:rsidP="001C778B">
      <w:r>
        <w:rPr>
          <w:szCs w:val="24"/>
        </w:rPr>
        <w:t>Subsequent analysis of the entire research project is quite helpful at deriving the fact that the recent climate of the entire world is changing at a subsequent manner and it is resulting towards global warming. It can conclude that the habit as well as behaviour of polar bears has been changing drastically due to global warming at certain extension. Human behaviour as well the recent revolution at manufacturing and other related industries is the reason behind the increased global warming. Different species including polar bears are going to be obsolete due to the negative effects of global warming. Humankind needed to take adequate responsibility for minimising the negative effect.</w:t>
      </w:r>
      <w:r w:rsidR="00076EBA">
        <w:br w:type="page"/>
      </w:r>
    </w:p>
    <w:p w:rsidR="00B745A3" w:rsidRDefault="00076EBA" w:rsidP="00076EBA">
      <w:pPr>
        <w:pStyle w:val="Heading1"/>
      </w:pPr>
      <w:bookmarkStart w:id="10" w:name="_Toc17731869"/>
      <w:r>
        <w:lastRenderedPageBreak/>
        <w:t>Reference list</w:t>
      </w:r>
      <w:bookmarkEnd w:id="10"/>
      <w:r>
        <w:t xml:space="preserve"> </w:t>
      </w:r>
    </w:p>
    <w:p w:rsidR="001C778B" w:rsidRPr="006B0A3E" w:rsidRDefault="001C778B" w:rsidP="001C778B">
      <w:pPr>
        <w:rPr>
          <w:rFonts w:cs="Times New Roman"/>
          <w:szCs w:val="24"/>
        </w:rPr>
      </w:pPr>
      <w:r w:rsidRPr="006B0A3E">
        <w:rPr>
          <w:rFonts w:cs="Times New Roman"/>
          <w:color w:val="222222"/>
          <w:szCs w:val="24"/>
          <w:shd w:val="clear" w:color="auto" w:fill="FFFFFF"/>
        </w:rPr>
        <w:t>Alvesson, M. and Sköldberg, K., 2017. </w:t>
      </w:r>
      <w:r w:rsidRPr="006B0A3E">
        <w:rPr>
          <w:rFonts w:cs="Times New Roman"/>
          <w:i/>
          <w:iCs/>
          <w:color w:val="222222"/>
          <w:szCs w:val="24"/>
          <w:shd w:val="clear" w:color="auto" w:fill="FFFFFF"/>
        </w:rPr>
        <w:t>Reflexive methodology: New vistas for qualitative research</w:t>
      </w:r>
      <w:r w:rsidRPr="006B0A3E">
        <w:rPr>
          <w:rFonts w:cs="Times New Roman"/>
          <w:color w:val="222222"/>
          <w:szCs w:val="24"/>
          <w:shd w:val="clear" w:color="auto" w:fill="FFFFFF"/>
        </w:rPr>
        <w:t>. Sage.</w:t>
      </w:r>
    </w:p>
    <w:p w:rsidR="001C778B" w:rsidRDefault="001C778B" w:rsidP="00076EBA">
      <w:r w:rsidRPr="002D5EAC">
        <w:t xml:space="preserve">carbonbrief.org </w:t>
      </w:r>
      <w:r>
        <w:t xml:space="preserve">2019, </w:t>
      </w:r>
      <w:r>
        <w:rPr>
          <w:i/>
        </w:rPr>
        <w:t xml:space="preserve">Behaviour of Polar Bear, </w:t>
      </w:r>
      <w:r>
        <w:t xml:space="preserve">Available at: </w:t>
      </w:r>
      <w:r w:rsidRPr="000626AF">
        <w:t>https://www.carbonbrief.org/polar-bears-and-climate-change-what-does-the-science-say#targetText=Climate%20change%20and%20polar%20bears,to%20find%20food%2C%20studies%20show</w:t>
      </w:r>
      <w:r>
        <w:t xml:space="preserve"> [Accessed on: 12</w:t>
      </w:r>
      <w:r w:rsidRPr="005D33F8">
        <w:rPr>
          <w:vertAlign w:val="superscript"/>
        </w:rPr>
        <w:t>th</w:t>
      </w:r>
      <w:r>
        <w:t xml:space="preserve"> June 2019]</w:t>
      </w:r>
    </w:p>
    <w:p w:rsidR="001C778B" w:rsidRDefault="001C778B" w:rsidP="00076EBA">
      <w:r w:rsidRPr="00DE7647">
        <w:t xml:space="preserve">climate.nasa.gov </w:t>
      </w:r>
      <w:r>
        <w:t xml:space="preserve">2019, </w:t>
      </w:r>
      <w:r>
        <w:rPr>
          <w:i/>
        </w:rPr>
        <w:t xml:space="preserve">Climate change for global Warming, </w:t>
      </w:r>
      <w:r>
        <w:t xml:space="preserve">Available at: </w:t>
      </w:r>
      <w:r w:rsidRPr="00DE7647">
        <w:t>https://climate.nasa.gov/evidence/</w:t>
      </w:r>
      <w:r>
        <w:t xml:space="preserve"> [Accessed on: 12</w:t>
      </w:r>
      <w:r w:rsidRPr="005D33F8">
        <w:rPr>
          <w:vertAlign w:val="superscript"/>
        </w:rPr>
        <w:t>th</w:t>
      </w:r>
      <w:r>
        <w:t xml:space="preserve"> June 2019]</w:t>
      </w:r>
    </w:p>
    <w:p w:rsidR="001C778B" w:rsidRPr="006B0A3E" w:rsidRDefault="001C778B" w:rsidP="001C778B">
      <w:pPr>
        <w:rPr>
          <w:rFonts w:cs="Times New Roman"/>
          <w:color w:val="222222"/>
          <w:szCs w:val="24"/>
          <w:shd w:val="clear" w:color="auto" w:fill="FFFFFF"/>
        </w:rPr>
      </w:pPr>
      <w:r w:rsidRPr="006B0A3E">
        <w:rPr>
          <w:rFonts w:cs="Times New Roman"/>
          <w:color w:val="222222"/>
          <w:szCs w:val="24"/>
          <w:shd w:val="clear" w:color="auto" w:fill="FFFFFF"/>
        </w:rPr>
        <w:t>Cook, J., Oreskes, N., Doran, P.T., Anderegg, W.R., Verheggen, B., Maibach, E.W., Carlton, J.S., Lewandowsky, S., Skuce, A.G., Green, S.A. and Nuccitelli, D., 2016. Consensus on consensus: a synthesis of consensus estimates on human-caused global warming. </w:t>
      </w:r>
      <w:r w:rsidRPr="006B0A3E">
        <w:rPr>
          <w:rFonts w:cs="Times New Roman"/>
          <w:i/>
          <w:iCs/>
          <w:color w:val="222222"/>
          <w:szCs w:val="24"/>
          <w:shd w:val="clear" w:color="auto" w:fill="FFFFFF"/>
        </w:rPr>
        <w:t>Environmental Research Letters</w:t>
      </w:r>
      <w:r w:rsidRPr="006B0A3E">
        <w:rPr>
          <w:rFonts w:cs="Times New Roman"/>
          <w:color w:val="222222"/>
          <w:szCs w:val="24"/>
          <w:shd w:val="clear" w:color="auto" w:fill="FFFFFF"/>
        </w:rPr>
        <w:t>, </w:t>
      </w:r>
      <w:r w:rsidRPr="006B0A3E">
        <w:rPr>
          <w:rFonts w:cs="Times New Roman"/>
          <w:i/>
          <w:iCs/>
          <w:color w:val="222222"/>
          <w:szCs w:val="24"/>
          <w:shd w:val="clear" w:color="auto" w:fill="FFFFFF"/>
        </w:rPr>
        <w:t>11</w:t>
      </w:r>
      <w:r w:rsidRPr="006B0A3E">
        <w:rPr>
          <w:rFonts w:cs="Times New Roman"/>
          <w:color w:val="222222"/>
          <w:szCs w:val="24"/>
          <w:shd w:val="clear" w:color="auto" w:fill="FFFFFF"/>
        </w:rPr>
        <w:t>(4), p.048002.</w:t>
      </w:r>
    </w:p>
    <w:p w:rsidR="001C778B" w:rsidRPr="006B0A3E" w:rsidRDefault="001C778B" w:rsidP="001C778B">
      <w:pPr>
        <w:rPr>
          <w:rFonts w:cs="Times New Roman"/>
          <w:color w:val="222222"/>
          <w:szCs w:val="24"/>
          <w:shd w:val="clear" w:color="auto" w:fill="FFFFFF"/>
        </w:rPr>
      </w:pPr>
      <w:r w:rsidRPr="006B0A3E">
        <w:rPr>
          <w:rFonts w:cs="Times New Roman"/>
          <w:color w:val="222222"/>
          <w:szCs w:val="24"/>
          <w:shd w:val="clear" w:color="auto" w:fill="FFFFFF"/>
        </w:rPr>
        <w:t>Crutzen, P.J., Mosier, A.R., Smith, K.A. and Winiwarter, W., 2016. N 2 O release from agro-biofuel production negates global warming reduction by replacing fossil fuels. In </w:t>
      </w:r>
      <w:r w:rsidRPr="006B0A3E">
        <w:rPr>
          <w:rFonts w:cs="Times New Roman"/>
          <w:i/>
          <w:iCs/>
          <w:color w:val="222222"/>
          <w:szCs w:val="24"/>
          <w:shd w:val="clear" w:color="auto" w:fill="FFFFFF"/>
        </w:rPr>
        <w:t>Paul J. Crutzen: A pioneer on atmospheric chemistry and climate change in the anthropocene</w:t>
      </w:r>
      <w:r w:rsidRPr="006B0A3E">
        <w:rPr>
          <w:rFonts w:cs="Times New Roman"/>
          <w:color w:val="222222"/>
          <w:szCs w:val="24"/>
          <w:shd w:val="clear" w:color="auto" w:fill="FFFFFF"/>
        </w:rPr>
        <w:t> (pp. 227-238). Springer, Cham.</w:t>
      </w:r>
    </w:p>
    <w:p w:rsidR="001C778B" w:rsidRDefault="001C778B" w:rsidP="00076EBA">
      <w:pPr>
        <w:rPr>
          <w:shd w:val="clear" w:color="auto" w:fill="FFFFFF"/>
        </w:rPr>
      </w:pPr>
      <w:r>
        <w:rPr>
          <w:shd w:val="clear" w:color="auto" w:fill="FFFFFF"/>
        </w:rPr>
        <w:t>Hamilton, C.D., Kovacs, K.M., Ims, R.A., Aars, J. and Lydersen, C., 2017. An Arctic predator–prey system in flux: climate change impacts on coastal space use by polar bears and ringed seals. </w:t>
      </w:r>
      <w:r>
        <w:rPr>
          <w:i/>
          <w:iCs/>
          <w:shd w:val="clear" w:color="auto" w:fill="FFFFFF"/>
        </w:rPr>
        <w:t>Journal of Animal Ecology</w:t>
      </w:r>
      <w:r>
        <w:rPr>
          <w:shd w:val="clear" w:color="auto" w:fill="FFFFFF"/>
        </w:rPr>
        <w:t>, </w:t>
      </w:r>
      <w:r>
        <w:rPr>
          <w:i/>
          <w:iCs/>
          <w:shd w:val="clear" w:color="auto" w:fill="FFFFFF"/>
        </w:rPr>
        <w:t>86</w:t>
      </w:r>
      <w:r>
        <w:rPr>
          <w:shd w:val="clear" w:color="auto" w:fill="FFFFFF"/>
        </w:rPr>
        <w:t>(5), pp.1054-1064.</w:t>
      </w:r>
    </w:p>
    <w:p w:rsidR="001C778B" w:rsidRPr="006B0A3E" w:rsidRDefault="001C778B" w:rsidP="001C778B">
      <w:pPr>
        <w:rPr>
          <w:rFonts w:cs="Times New Roman"/>
          <w:color w:val="222222"/>
          <w:szCs w:val="24"/>
          <w:shd w:val="clear" w:color="auto" w:fill="FFFFFF"/>
        </w:rPr>
      </w:pPr>
      <w:r w:rsidRPr="006B0A3E">
        <w:rPr>
          <w:rFonts w:cs="Times New Roman"/>
          <w:color w:val="222222"/>
          <w:szCs w:val="24"/>
          <w:shd w:val="clear" w:color="auto" w:fill="FFFFFF"/>
        </w:rPr>
        <w:t>Harvey, L.D., 2018. </w:t>
      </w:r>
      <w:r w:rsidRPr="006B0A3E">
        <w:rPr>
          <w:rFonts w:cs="Times New Roman"/>
          <w:i/>
          <w:iCs/>
          <w:color w:val="222222"/>
          <w:szCs w:val="24"/>
          <w:shd w:val="clear" w:color="auto" w:fill="FFFFFF"/>
        </w:rPr>
        <w:t>Global warming</w:t>
      </w:r>
      <w:r w:rsidRPr="006B0A3E">
        <w:rPr>
          <w:rFonts w:cs="Times New Roman"/>
          <w:color w:val="222222"/>
          <w:szCs w:val="24"/>
          <w:shd w:val="clear" w:color="auto" w:fill="FFFFFF"/>
        </w:rPr>
        <w:t>. Routledge.</w:t>
      </w:r>
    </w:p>
    <w:p w:rsidR="001C778B" w:rsidRPr="006B0A3E" w:rsidRDefault="001C778B" w:rsidP="001C778B">
      <w:pPr>
        <w:rPr>
          <w:rFonts w:cs="Times New Roman"/>
          <w:color w:val="222222"/>
          <w:szCs w:val="24"/>
          <w:shd w:val="clear" w:color="auto" w:fill="FFFFFF"/>
        </w:rPr>
      </w:pPr>
      <w:r w:rsidRPr="006B0A3E">
        <w:rPr>
          <w:rFonts w:cs="Times New Roman"/>
          <w:color w:val="222222"/>
          <w:szCs w:val="24"/>
          <w:shd w:val="clear" w:color="auto" w:fill="FFFFFF"/>
        </w:rPr>
        <w:t>Hughes, T.P., Kerry, J.T., Álvarez-Noriega, M., Álvarez-Romero, J.G., Anderson, K.D., Baird, A.H., Babcock, R.C., Beger, M., Bellwood, D.R., Berkelmans, R. and Bridge, T.C., 2017. Global warming and recurrent mass bleaching of corals. </w:t>
      </w:r>
      <w:r w:rsidRPr="006B0A3E">
        <w:rPr>
          <w:rFonts w:cs="Times New Roman"/>
          <w:i/>
          <w:iCs/>
          <w:color w:val="222222"/>
          <w:szCs w:val="24"/>
          <w:shd w:val="clear" w:color="auto" w:fill="FFFFFF"/>
        </w:rPr>
        <w:t>Nature</w:t>
      </w:r>
      <w:r w:rsidRPr="006B0A3E">
        <w:rPr>
          <w:rFonts w:cs="Times New Roman"/>
          <w:color w:val="222222"/>
          <w:szCs w:val="24"/>
          <w:shd w:val="clear" w:color="auto" w:fill="FFFFFF"/>
        </w:rPr>
        <w:t>, </w:t>
      </w:r>
      <w:r w:rsidRPr="006B0A3E">
        <w:rPr>
          <w:rFonts w:cs="Times New Roman"/>
          <w:i/>
          <w:iCs/>
          <w:color w:val="222222"/>
          <w:szCs w:val="24"/>
          <w:shd w:val="clear" w:color="auto" w:fill="FFFFFF"/>
        </w:rPr>
        <w:t>543</w:t>
      </w:r>
      <w:r w:rsidRPr="006B0A3E">
        <w:rPr>
          <w:rFonts w:cs="Times New Roman"/>
          <w:color w:val="222222"/>
          <w:szCs w:val="24"/>
          <w:shd w:val="clear" w:color="auto" w:fill="FFFFFF"/>
        </w:rPr>
        <w:t>(7645), p.373.</w:t>
      </w:r>
    </w:p>
    <w:p w:rsidR="001C778B" w:rsidRDefault="001C778B" w:rsidP="00076EBA">
      <w:pPr>
        <w:rPr>
          <w:shd w:val="clear" w:color="auto" w:fill="FFFFFF"/>
        </w:rPr>
      </w:pPr>
      <w:r>
        <w:rPr>
          <w:shd w:val="clear" w:color="auto" w:fill="FFFFFF"/>
        </w:rPr>
        <w:t xml:space="preserve">Jenssen, B.M., Villanger, G.D., Gabrielsen, K.M., Bytingsvik, J., Bechshoft, T., Ciesielski, T.M., Sonne, C. and Dietz, R., 2015. Anthropogenic flank attack on polar bears: interacting </w:t>
      </w:r>
      <w:r>
        <w:rPr>
          <w:shd w:val="clear" w:color="auto" w:fill="FFFFFF"/>
        </w:rPr>
        <w:lastRenderedPageBreak/>
        <w:t>consequences of climate warming and pollutant exposure. </w:t>
      </w:r>
      <w:r>
        <w:rPr>
          <w:i/>
          <w:iCs/>
          <w:shd w:val="clear" w:color="auto" w:fill="FFFFFF"/>
        </w:rPr>
        <w:t>Frontiers in ecology and evolution</w:t>
      </w:r>
      <w:r>
        <w:rPr>
          <w:shd w:val="clear" w:color="auto" w:fill="FFFFFF"/>
        </w:rPr>
        <w:t>, </w:t>
      </w:r>
      <w:r>
        <w:rPr>
          <w:i/>
          <w:iCs/>
          <w:shd w:val="clear" w:color="auto" w:fill="FFFFFF"/>
        </w:rPr>
        <w:t>3</w:t>
      </w:r>
      <w:r>
        <w:rPr>
          <w:shd w:val="clear" w:color="auto" w:fill="FFFFFF"/>
        </w:rPr>
        <w:t>, p.16.</w:t>
      </w:r>
    </w:p>
    <w:p w:rsidR="001C778B" w:rsidRDefault="001C778B" w:rsidP="00076EBA">
      <w:pPr>
        <w:rPr>
          <w:shd w:val="clear" w:color="auto" w:fill="FFFFFF"/>
        </w:rPr>
      </w:pPr>
      <w:r>
        <w:rPr>
          <w:shd w:val="clear" w:color="auto" w:fill="FFFFFF"/>
        </w:rPr>
        <w:t>Medhaug, I., Stolpe, M.B., Fischer, E.M. and Knutti, R., 2017. Reconciling controversies about the ‘global warming hiatus’. </w:t>
      </w:r>
      <w:r>
        <w:rPr>
          <w:i/>
          <w:iCs/>
          <w:shd w:val="clear" w:color="auto" w:fill="FFFFFF"/>
        </w:rPr>
        <w:t>Nature</w:t>
      </w:r>
      <w:r>
        <w:rPr>
          <w:shd w:val="clear" w:color="auto" w:fill="FFFFFF"/>
        </w:rPr>
        <w:t>, </w:t>
      </w:r>
      <w:r>
        <w:rPr>
          <w:i/>
          <w:iCs/>
          <w:shd w:val="clear" w:color="auto" w:fill="FFFFFF"/>
        </w:rPr>
        <w:t>545</w:t>
      </w:r>
      <w:r>
        <w:rPr>
          <w:shd w:val="clear" w:color="auto" w:fill="FFFFFF"/>
        </w:rPr>
        <w:t>(7652), p.41.</w:t>
      </w:r>
    </w:p>
    <w:p w:rsidR="001C778B" w:rsidRDefault="001C778B" w:rsidP="00076EBA">
      <w:r w:rsidRPr="005D33F8">
        <w:t xml:space="preserve">nrdc.org </w:t>
      </w:r>
      <w:r>
        <w:t xml:space="preserve">2018, </w:t>
      </w:r>
      <w:r w:rsidRPr="005D33F8">
        <w:rPr>
          <w:i/>
        </w:rPr>
        <w:t>Global Warming</w:t>
      </w:r>
      <w:r>
        <w:t xml:space="preserve">, </w:t>
      </w:r>
      <w:r w:rsidRPr="005D33F8">
        <w:t>Available at</w:t>
      </w:r>
      <w:r>
        <w:t xml:space="preserve">: </w:t>
      </w:r>
      <w:r w:rsidRPr="005D33F8">
        <w:t>https://www.nrdc.org/stories/global-warming-101#causes</w:t>
      </w:r>
      <w:r>
        <w:t xml:space="preserve"> [Accessed on: 12</w:t>
      </w:r>
      <w:r w:rsidRPr="005D33F8">
        <w:rPr>
          <w:vertAlign w:val="superscript"/>
        </w:rPr>
        <w:t>th</w:t>
      </w:r>
      <w:r>
        <w:t xml:space="preserve"> June 2019]</w:t>
      </w:r>
    </w:p>
    <w:p w:rsidR="001C778B" w:rsidRDefault="001C778B" w:rsidP="00076EBA">
      <w:pPr>
        <w:rPr>
          <w:shd w:val="clear" w:color="auto" w:fill="FFFFFF"/>
        </w:rPr>
      </w:pPr>
      <w:r>
        <w:rPr>
          <w:shd w:val="clear" w:color="auto" w:fill="FFFFFF"/>
        </w:rPr>
        <w:t>Watson, S.E., Hauffe, H.C., Bull, M.J., Atwood, T.C., McKinney, M.A., Pindo, M. and Perkins, S.E., 2019. Global change-driven use of onshore habitat impacts polar bear faecal microbiota. </w:t>
      </w:r>
      <w:r>
        <w:rPr>
          <w:i/>
          <w:iCs/>
          <w:shd w:val="clear" w:color="auto" w:fill="FFFFFF"/>
        </w:rPr>
        <w:t>The ISME journal</w:t>
      </w:r>
      <w:r>
        <w:rPr>
          <w:shd w:val="clear" w:color="auto" w:fill="FFFFFF"/>
        </w:rPr>
        <w:t>, pp.1-11.</w:t>
      </w:r>
    </w:p>
    <w:p w:rsidR="001C778B" w:rsidRPr="006B0A3E" w:rsidRDefault="001C778B" w:rsidP="001C778B">
      <w:pPr>
        <w:rPr>
          <w:rFonts w:cs="Times New Roman"/>
          <w:color w:val="222222"/>
          <w:szCs w:val="24"/>
          <w:shd w:val="clear" w:color="auto" w:fill="FFFFFF"/>
        </w:rPr>
      </w:pPr>
      <w:r w:rsidRPr="006B0A3E">
        <w:rPr>
          <w:rFonts w:cs="Times New Roman"/>
          <w:color w:val="222222"/>
          <w:szCs w:val="24"/>
          <w:shd w:val="clear" w:color="auto" w:fill="FFFFFF"/>
        </w:rPr>
        <w:t>Weber, M., 2017. </w:t>
      </w:r>
      <w:r w:rsidRPr="006B0A3E">
        <w:rPr>
          <w:rFonts w:cs="Times New Roman"/>
          <w:i/>
          <w:iCs/>
          <w:color w:val="222222"/>
          <w:szCs w:val="24"/>
          <w:shd w:val="clear" w:color="auto" w:fill="FFFFFF"/>
        </w:rPr>
        <w:t>Methodology of social sciences</w:t>
      </w:r>
      <w:r w:rsidRPr="006B0A3E">
        <w:rPr>
          <w:rFonts w:cs="Times New Roman"/>
          <w:color w:val="222222"/>
          <w:szCs w:val="24"/>
          <w:shd w:val="clear" w:color="auto" w:fill="FFFFFF"/>
        </w:rPr>
        <w:t>. Routledge.</w:t>
      </w:r>
    </w:p>
    <w:p w:rsidR="006A62AB" w:rsidRDefault="001C778B" w:rsidP="001C778B">
      <w:pPr>
        <w:rPr>
          <w:rFonts w:cs="Times New Roman"/>
          <w:color w:val="222222"/>
          <w:szCs w:val="24"/>
          <w:shd w:val="clear" w:color="auto" w:fill="FFFFFF"/>
        </w:rPr>
      </w:pPr>
      <w:r w:rsidRPr="006B0A3E">
        <w:rPr>
          <w:rFonts w:cs="Times New Roman"/>
          <w:color w:val="222222"/>
          <w:szCs w:val="24"/>
          <w:shd w:val="clear" w:color="auto" w:fill="FFFFFF"/>
        </w:rPr>
        <w:t xml:space="preserve">Yan, X.H., Boyer, T., Trenberth, K., Karl, T.R., Xie, S.P., Nieves, V., Tung, K.K. and Roemmich, D., 2016. The global warming hiatus: Slowdown or </w:t>
      </w:r>
      <w:proofErr w:type="gramStart"/>
      <w:r w:rsidRPr="006B0A3E">
        <w:rPr>
          <w:rFonts w:cs="Times New Roman"/>
          <w:color w:val="222222"/>
          <w:szCs w:val="24"/>
          <w:shd w:val="clear" w:color="auto" w:fill="FFFFFF"/>
        </w:rPr>
        <w:t>redistribution?.</w:t>
      </w:r>
      <w:proofErr w:type="gramEnd"/>
      <w:r w:rsidRPr="006B0A3E">
        <w:rPr>
          <w:rFonts w:cs="Times New Roman"/>
          <w:color w:val="222222"/>
          <w:szCs w:val="24"/>
          <w:shd w:val="clear" w:color="auto" w:fill="FFFFFF"/>
        </w:rPr>
        <w:t> </w:t>
      </w:r>
      <w:r w:rsidRPr="006B0A3E">
        <w:rPr>
          <w:rFonts w:cs="Times New Roman"/>
          <w:i/>
          <w:iCs/>
          <w:color w:val="222222"/>
          <w:szCs w:val="24"/>
          <w:shd w:val="clear" w:color="auto" w:fill="FFFFFF"/>
        </w:rPr>
        <w:t>Earth's Future</w:t>
      </w:r>
      <w:r w:rsidRPr="006B0A3E">
        <w:rPr>
          <w:rFonts w:cs="Times New Roman"/>
          <w:color w:val="222222"/>
          <w:szCs w:val="24"/>
          <w:shd w:val="clear" w:color="auto" w:fill="FFFFFF"/>
        </w:rPr>
        <w:t>, </w:t>
      </w:r>
      <w:r w:rsidRPr="006B0A3E">
        <w:rPr>
          <w:rFonts w:cs="Times New Roman"/>
          <w:i/>
          <w:iCs/>
          <w:color w:val="222222"/>
          <w:szCs w:val="24"/>
          <w:shd w:val="clear" w:color="auto" w:fill="FFFFFF"/>
        </w:rPr>
        <w:t>4</w:t>
      </w:r>
      <w:r w:rsidRPr="006B0A3E">
        <w:rPr>
          <w:rFonts w:cs="Times New Roman"/>
          <w:color w:val="222222"/>
          <w:szCs w:val="24"/>
          <w:shd w:val="clear" w:color="auto" w:fill="FFFFFF"/>
        </w:rPr>
        <w:t>(11), pp.472-482.</w:t>
      </w:r>
    </w:p>
    <w:p w:rsidR="006A62AB" w:rsidRDefault="006A62AB">
      <w:pPr>
        <w:spacing w:line="276" w:lineRule="auto"/>
        <w:jc w:val="left"/>
        <w:rPr>
          <w:rFonts w:cs="Times New Roman"/>
          <w:color w:val="222222"/>
          <w:szCs w:val="24"/>
          <w:shd w:val="clear" w:color="auto" w:fill="FFFFFF"/>
        </w:rPr>
      </w:pPr>
      <w:r>
        <w:rPr>
          <w:rFonts w:cs="Times New Roman"/>
          <w:color w:val="222222"/>
          <w:szCs w:val="24"/>
          <w:shd w:val="clear" w:color="auto" w:fill="FFFFFF"/>
        </w:rPr>
        <w:br w:type="page"/>
      </w:r>
    </w:p>
    <w:p w:rsidR="001C778B" w:rsidRPr="006B0A3E" w:rsidRDefault="006A62AB" w:rsidP="007A207E">
      <w:pPr>
        <w:pStyle w:val="Heading1"/>
        <w:rPr>
          <w:shd w:val="clear" w:color="auto" w:fill="FFFFFF"/>
        </w:rPr>
      </w:pPr>
      <w:bookmarkStart w:id="11" w:name="_Toc17731870"/>
      <w:r>
        <w:rPr>
          <w:shd w:val="clear" w:color="auto" w:fill="FFFFFF"/>
        </w:rPr>
        <w:lastRenderedPageBreak/>
        <w:t>Appendix</w:t>
      </w:r>
      <w:r w:rsidR="007A207E">
        <w:rPr>
          <w:shd w:val="clear" w:color="auto" w:fill="FFFFFF"/>
        </w:rPr>
        <w:t>: Questionnaire</w:t>
      </w:r>
      <w:bookmarkEnd w:id="11"/>
      <w:r w:rsidR="007A207E">
        <w:rPr>
          <w:shd w:val="clear" w:color="auto" w:fill="FFFFFF"/>
        </w:rPr>
        <w:t xml:space="preserve"> </w:t>
      </w:r>
    </w:p>
    <w:p w:rsidR="007A207E" w:rsidRPr="00033BA5" w:rsidRDefault="007A207E" w:rsidP="007A207E">
      <w:pPr>
        <w:rPr>
          <w:b/>
        </w:rPr>
      </w:pPr>
      <w:r w:rsidRPr="00033BA5">
        <w:rPr>
          <w:b/>
        </w:rPr>
        <w:t xml:space="preserve">1. What are reasons of global warming, which affect the behaviour of polar bears? </w:t>
      </w:r>
    </w:p>
    <w:p w:rsidR="007A207E" w:rsidRPr="00033BA5" w:rsidRDefault="007A207E" w:rsidP="007A207E">
      <w:pPr>
        <w:rPr>
          <w:b/>
        </w:rPr>
      </w:pPr>
      <w:r w:rsidRPr="00033BA5">
        <w:rPr>
          <w:b/>
        </w:rPr>
        <w:t xml:space="preserve">2. How does global warming affect the behaviour of polar bear and habitat? </w:t>
      </w:r>
    </w:p>
    <w:p w:rsidR="007A207E" w:rsidRPr="00033BA5" w:rsidRDefault="007A207E" w:rsidP="007A207E">
      <w:pPr>
        <w:rPr>
          <w:b/>
        </w:rPr>
      </w:pPr>
      <w:r w:rsidRPr="00033BA5">
        <w:rPr>
          <w:b/>
        </w:rPr>
        <w:t xml:space="preserve">3. What is your recommendation for the polar bears, who are affected due global warming? </w:t>
      </w:r>
    </w:p>
    <w:p w:rsidR="001C778B" w:rsidRPr="00390AC1" w:rsidRDefault="001C778B" w:rsidP="001C778B"/>
    <w:p w:rsidR="001C778B" w:rsidRDefault="001C778B" w:rsidP="001C778B">
      <w:pPr>
        <w:rPr>
          <w:rFonts w:eastAsiaTheme="majorEastAsia" w:cstheme="majorBidi"/>
          <w:b/>
          <w:bCs/>
          <w:szCs w:val="28"/>
        </w:rPr>
      </w:pPr>
    </w:p>
    <w:sectPr w:rsidR="001C778B" w:rsidSect="00691518">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0A7E" w:rsidRDefault="00F00A7E" w:rsidP="003674A2">
      <w:pPr>
        <w:spacing w:after="0" w:line="240" w:lineRule="auto"/>
      </w:pPr>
      <w:r>
        <w:separator/>
      </w:r>
    </w:p>
  </w:endnote>
  <w:endnote w:type="continuationSeparator" w:id="0">
    <w:p w:rsidR="00F00A7E" w:rsidRDefault="00F00A7E" w:rsidP="003674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35235"/>
      <w:docPartObj>
        <w:docPartGallery w:val="Page Numbers (Bottom of Page)"/>
        <w:docPartUnique/>
      </w:docPartObj>
    </w:sdtPr>
    <w:sdtEndPr/>
    <w:sdtContent>
      <w:p w:rsidR="00FE20A1" w:rsidRDefault="00F00A7E">
        <w:pPr>
          <w:pStyle w:val="Footer"/>
          <w:jc w:val="right"/>
        </w:pPr>
        <w:r>
          <w:fldChar w:fldCharType="begin"/>
        </w:r>
        <w:r>
          <w:instrText xml:space="preserve"> PAGE   \* MERGEFORMAT </w:instrText>
        </w:r>
        <w:r>
          <w:fldChar w:fldCharType="separate"/>
        </w:r>
        <w:r w:rsidR="00A22C5D">
          <w:rPr>
            <w:noProof/>
          </w:rPr>
          <w:t>18</w:t>
        </w:r>
        <w:r>
          <w:rPr>
            <w:noProof/>
          </w:rPr>
          <w:fldChar w:fldCharType="end"/>
        </w:r>
      </w:p>
    </w:sdtContent>
  </w:sdt>
  <w:p w:rsidR="00FE20A1" w:rsidRDefault="00FE20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0A7E" w:rsidRDefault="00F00A7E" w:rsidP="003674A2">
      <w:pPr>
        <w:spacing w:after="0" w:line="240" w:lineRule="auto"/>
      </w:pPr>
      <w:r>
        <w:separator/>
      </w:r>
    </w:p>
  </w:footnote>
  <w:footnote w:type="continuationSeparator" w:id="0">
    <w:p w:rsidR="00F00A7E" w:rsidRDefault="00F00A7E" w:rsidP="003674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6061C4"/>
    <w:multiLevelType w:val="hybridMultilevel"/>
    <w:tmpl w:val="58F2A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2326FF9"/>
    <w:multiLevelType w:val="hybridMultilevel"/>
    <w:tmpl w:val="E4261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E4476F0"/>
    <w:multiLevelType w:val="hybridMultilevel"/>
    <w:tmpl w:val="D1821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1BC03BA"/>
    <w:multiLevelType w:val="hybridMultilevel"/>
    <w:tmpl w:val="AD120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B5282"/>
    <w:rsid w:val="000102E3"/>
    <w:rsid w:val="00014E7E"/>
    <w:rsid w:val="000325FB"/>
    <w:rsid w:val="0003261D"/>
    <w:rsid w:val="00033BA5"/>
    <w:rsid w:val="000457F4"/>
    <w:rsid w:val="00052938"/>
    <w:rsid w:val="00056B57"/>
    <w:rsid w:val="000603D5"/>
    <w:rsid w:val="00076EBA"/>
    <w:rsid w:val="000822D8"/>
    <w:rsid w:val="000958C3"/>
    <w:rsid w:val="000977FA"/>
    <w:rsid w:val="000A7AE2"/>
    <w:rsid w:val="000B1D68"/>
    <w:rsid w:val="000C69F6"/>
    <w:rsid w:val="000D3F09"/>
    <w:rsid w:val="000D63B9"/>
    <w:rsid w:val="00103E4F"/>
    <w:rsid w:val="001134D3"/>
    <w:rsid w:val="00131C27"/>
    <w:rsid w:val="00143D22"/>
    <w:rsid w:val="00144D1A"/>
    <w:rsid w:val="00151E2B"/>
    <w:rsid w:val="0017184D"/>
    <w:rsid w:val="001744D0"/>
    <w:rsid w:val="00196630"/>
    <w:rsid w:val="00197FBB"/>
    <w:rsid w:val="001A0D5E"/>
    <w:rsid w:val="001B01C7"/>
    <w:rsid w:val="001B5282"/>
    <w:rsid w:val="001C778B"/>
    <w:rsid w:val="001D1AE1"/>
    <w:rsid w:val="00202373"/>
    <w:rsid w:val="00217AB1"/>
    <w:rsid w:val="00252298"/>
    <w:rsid w:val="00257BC5"/>
    <w:rsid w:val="002A4DA7"/>
    <w:rsid w:val="002B0004"/>
    <w:rsid w:val="002B6E1D"/>
    <w:rsid w:val="002C0C71"/>
    <w:rsid w:val="002C186F"/>
    <w:rsid w:val="002D2392"/>
    <w:rsid w:val="002F1966"/>
    <w:rsid w:val="002F7EC2"/>
    <w:rsid w:val="00336A41"/>
    <w:rsid w:val="00347744"/>
    <w:rsid w:val="003674A2"/>
    <w:rsid w:val="00370F27"/>
    <w:rsid w:val="003732C7"/>
    <w:rsid w:val="00382CA8"/>
    <w:rsid w:val="0038449B"/>
    <w:rsid w:val="00385ACA"/>
    <w:rsid w:val="0039675F"/>
    <w:rsid w:val="003A3ABF"/>
    <w:rsid w:val="003B2EE5"/>
    <w:rsid w:val="003D3776"/>
    <w:rsid w:val="003D7DA2"/>
    <w:rsid w:val="003E18CA"/>
    <w:rsid w:val="00401F7C"/>
    <w:rsid w:val="004079CE"/>
    <w:rsid w:val="00416AD8"/>
    <w:rsid w:val="00421258"/>
    <w:rsid w:val="00421872"/>
    <w:rsid w:val="00435F8A"/>
    <w:rsid w:val="0044552F"/>
    <w:rsid w:val="004551EE"/>
    <w:rsid w:val="0047406E"/>
    <w:rsid w:val="004863E5"/>
    <w:rsid w:val="004B0699"/>
    <w:rsid w:val="004B140C"/>
    <w:rsid w:val="004B3384"/>
    <w:rsid w:val="004C6E13"/>
    <w:rsid w:val="005304B8"/>
    <w:rsid w:val="0054247C"/>
    <w:rsid w:val="0054455E"/>
    <w:rsid w:val="00552FB4"/>
    <w:rsid w:val="0059346A"/>
    <w:rsid w:val="005A25E7"/>
    <w:rsid w:val="005C5B95"/>
    <w:rsid w:val="005E58F5"/>
    <w:rsid w:val="005F2504"/>
    <w:rsid w:val="005F5AF8"/>
    <w:rsid w:val="00607F61"/>
    <w:rsid w:val="006102FF"/>
    <w:rsid w:val="00622318"/>
    <w:rsid w:val="00626438"/>
    <w:rsid w:val="006452A6"/>
    <w:rsid w:val="00646105"/>
    <w:rsid w:val="00661D20"/>
    <w:rsid w:val="00675773"/>
    <w:rsid w:val="00681951"/>
    <w:rsid w:val="00687FCE"/>
    <w:rsid w:val="00691518"/>
    <w:rsid w:val="006A62AB"/>
    <w:rsid w:val="006B0A5E"/>
    <w:rsid w:val="006B75A8"/>
    <w:rsid w:val="006C0510"/>
    <w:rsid w:val="006E7F67"/>
    <w:rsid w:val="00724CC4"/>
    <w:rsid w:val="007274E0"/>
    <w:rsid w:val="00732960"/>
    <w:rsid w:val="007340D9"/>
    <w:rsid w:val="00734899"/>
    <w:rsid w:val="00735E90"/>
    <w:rsid w:val="00742674"/>
    <w:rsid w:val="00747090"/>
    <w:rsid w:val="00761144"/>
    <w:rsid w:val="00762DFC"/>
    <w:rsid w:val="00795F1D"/>
    <w:rsid w:val="007A207E"/>
    <w:rsid w:val="007A46A3"/>
    <w:rsid w:val="007A62E5"/>
    <w:rsid w:val="007A6F55"/>
    <w:rsid w:val="007B1D7F"/>
    <w:rsid w:val="007C494C"/>
    <w:rsid w:val="007F09B4"/>
    <w:rsid w:val="007F69C2"/>
    <w:rsid w:val="00822B48"/>
    <w:rsid w:val="008237E0"/>
    <w:rsid w:val="0083664F"/>
    <w:rsid w:val="0084345D"/>
    <w:rsid w:val="00863995"/>
    <w:rsid w:val="00866A2A"/>
    <w:rsid w:val="00866D37"/>
    <w:rsid w:val="00872115"/>
    <w:rsid w:val="00872187"/>
    <w:rsid w:val="00892387"/>
    <w:rsid w:val="00893637"/>
    <w:rsid w:val="008976ED"/>
    <w:rsid w:val="008A1F2D"/>
    <w:rsid w:val="008A4ACC"/>
    <w:rsid w:val="008A6490"/>
    <w:rsid w:val="008B5559"/>
    <w:rsid w:val="008C1816"/>
    <w:rsid w:val="008C60E0"/>
    <w:rsid w:val="008C618A"/>
    <w:rsid w:val="008D4A05"/>
    <w:rsid w:val="008E08E9"/>
    <w:rsid w:val="008E695B"/>
    <w:rsid w:val="008F0BDA"/>
    <w:rsid w:val="008F4443"/>
    <w:rsid w:val="00905670"/>
    <w:rsid w:val="00913326"/>
    <w:rsid w:val="009158B4"/>
    <w:rsid w:val="009168C2"/>
    <w:rsid w:val="00921F6D"/>
    <w:rsid w:val="00946D62"/>
    <w:rsid w:val="009515FD"/>
    <w:rsid w:val="00974D6D"/>
    <w:rsid w:val="00995C58"/>
    <w:rsid w:val="009B292C"/>
    <w:rsid w:val="009B5518"/>
    <w:rsid w:val="009B5CD8"/>
    <w:rsid w:val="009C152F"/>
    <w:rsid w:val="009D4734"/>
    <w:rsid w:val="009E7301"/>
    <w:rsid w:val="009F398E"/>
    <w:rsid w:val="00A03BAE"/>
    <w:rsid w:val="00A11B39"/>
    <w:rsid w:val="00A22C5D"/>
    <w:rsid w:val="00A2470E"/>
    <w:rsid w:val="00A24AEA"/>
    <w:rsid w:val="00A423BC"/>
    <w:rsid w:val="00A5095C"/>
    <w:rsid w:val="00A53315"/>
    <w:rsid w:val="00A60A77"/>
    <w:rsid w:val="00AC35E4"/>
    <w:rsid w:val="00AE0CD2"/>
    <w:rsid w:val="00B035CC"/>
    <w:rsid w:val="00B061C6"/>
    <w:rsid w:val="00B12404"/>
    <w:rsid w:val="00B140DE"/>
    <w:rsid w:val="00B2295B"/>
    <w:rsid w:val="00B25627"/>
    <w:rsid w:val="00B745A3"/>
    <w:rsid w:val="00B94708"/>
    <w:rsid w:val="00BA477B"/>
    <w:rsid w:val="00BA6AFD"/>
    <w:rsid w:val="00BB6E53"/>
    <w:rsid w:val="00BD2AA9"/>
    <w:rsid w:val="00BE578A"/>
    <w:rsid w:val="00BE601C"/>
    <w:rsid w:val="00BE62CE"/>
    <w:rsid w:val="00BE7B09"/>
    <w:rsid w:val="00C01C80"/>
    <w:rsid w:val="00C07622"/>
    <w:rsid w:val="00C223CE"/>
    <w:rsid w:val="00C27576"/>
    <w:rsid w:val="00C352E3"/>
    <w:rsid w:val="00C44EF4"/>
    <w:rsid w:val="00C503A1"/>
    <w:rsid w:val="00C617A8"/>
    <w:rsid w:val="00C6763C"/>
    <w:rsid w:val="00C677B7"/>
    <w:rsid w:val="00C832CA"/>
    <w:rsid w:val="00C97ACE"/>
    <w:rsid w:val="00CD79CC"/>
    <w:rsid w:val="00CE06D9"/>
    <w:rsid w:val="00CF3E1D"/>
    <w:rsid w:val="00D547F4"/>
    <w:rsid w:val="00D620DA"/>
    <w:rsid w:val="00D648F2"/>
    <w:rsid w:val="00D73265"/>
    <w:rsid w:val="00D93CFC"/>
    <w:rsid w:val="00DB27CE"/>
    <w:rsid w:val="00DD2DBC"/>
    <w:rsid w:val="00DE73B6"/>
    <w:rsid w:val="00DF0CC3"/>
    <w:rsid w:val="00E158EE"/>
    <w:rsid w:val="00E357FC"/>
    <w:rsid w:val="00E65795"/>
    <w:rsid w:val="00E856B7"/>
    <w:rsid w:val="00EA1964"/>
    <w:rsid w:val="00EA5155"/>
    <w:rsid w:val="00EB3D2A"/>
    <w:rsid w:val="00ED52AE"/>
    <w:rsid w:val="00ED7F9C"/>
    <w:rsid w:val="00F00A7E"/>
    <w:rsid w:val="00F12C3D"/>
    <w:rsid w:val="00F333BE"/>
    <w:rsid w:val="00F40172"/>
    <w:rsid w:val="00F45160"/>
    <w:rsid w:val="00F52E10"/>
    <w:rsid w:val="00F62937"/>
    <w:rsid w:val="00F63190"/>
    <w:rsid w:val="00F76657"/>
    <w:rsid w:val="00F81B81"/>
    <w:rsid w:val="00FA2D7C"/>
    <w:rsid w:val="00FA3387"/>
    <w:rsid w:val="00FA5901"/>
    <w:rsid w:val="00FB7731"/>
    <w:rsid w:val="00FD3895"/>
    <w:rsid w:val="00FD4F25"/>
    <w:rsid w:val="00FD5098"/>
    <w:rsid w:val="00FE20A1"/>
    <w:rsid w:val="00FF49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1A6294BF"/>
  <w15:docId w15:val="{320B3D57-AADE-4A6B-A463-7CAAA4FD0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3776"/>
    <w:pPr>
      <w:spacing w:line="360" w:lineRule="auto"/>
      <w:jc w:val="both"/>
    </w:pPr>
    <w:rPr>
      <w:rFonts w:ascii="Times New Roman" w:eastAsiaTheme="minorEastAsia" w:hAnsi="Times New Roman"/>
      <w:color w:val="000000" w:themeColor="text1"/>
      <w:sz w:val="24"/>
      <w:lang w:val="en-GB"/>
    </w:rPr>
  </w:style>
  <w:style w:type="paragraph" w:styleId="Heading1">
    <w:name w:val="heading 1"/>
    <w:basedOn w:val="Normal"/>
    <w:next w:val="Normal"/>
    <w:link w:val="Heading1Char"/>
    <w:autoRedefine/>
    <w:uiPriority w:val="9"/>
    <w:qFormat/>
    <w:rsid w:val="003674A2"/>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autoRedefine/>
    <w:uiPriority w:val="9"/>
    <w:unhideWhenUsed/>
    <w:qFormat/>
    <w:rsid w:val="002A4DA7"/>
    <w:pPr>
      <w:keepNext/>
      <w:keepLines/>
      <w:spacing w:before="200" w:after="0"/>
      <w:outlineLvl w:val="1"/>
    </w:pPr>
    <w:rPr>
      <w:rFonts w:eastAsiaTheme="majorEastAsia" w:cstheme="majorBidi"/>
      <w:b/>
      <w:bCs/>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103E4F"/>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103E4F"/>
    <w:rPr>
      <w:rFonts w:ascii="Times New Roman" w:eastAsiaTheme="majorEastAsia" w:hAnsi="Times New Roman" w:cstheme="majorBidi"/>
      <w:b/>
      <w:color w:val="000000" w:themeColor="text1"/>
      <w:spacing w:val="5"/>
      <w:kern w:val="28"/>
      <w:sz w:val="36"/>
      <w:szCs w:val="52"/>
      <w:lang w:val="en-GB"/>
    </w:rPr>
  </w:style>
  <w:style w:type="character" w:customStyle="1" w:styleId="Heading2Char">
    <w:name w:val="Heading 2 Char"/>
    <w:basedOn w:val="DefaultParagraphFont"/>
    <w:link w:val="Heading2"/>
    <w:uiPriority w:val="9"/>
    <w:rsid w:val="002A4DA7"/>
    <w:rPr>
      <w:rFonts w:ascii="Times New Roman" w:eastAsiaTheme="majorEastAsia" w:hAnsi="Times New Roman" w:cstheme="majorBidi"/>
      <w:b/>
      <w:bCs/>
      <w:color w:val="000000" w:themeColor="text1"/>
      <w:sz w:val="24"/>
      <w:szCs w:val="26"/>
    </w:rPr>
  </w:style>
  <w:style w:type="character" w:customStyle="1" w:styleId="Heading1Char">
    <w:name w:val="Heading 1 Char"/>
    <w:basedOn w:val="DefaultParagraphFont"/>
    <w:link w:val="Heading1"/>
    <w:uiPriority w:val="9"/>
    <w:rsid w:val="003674A2"/>
    <w:rPr>
      <w:rFonts w:ascii="Times New Roman" w:eastAsiaTheme="majorEastAsia" w:hAnsi="Times New Roman" w:cstheme="majorBidi"/>
      <w:b/>
      <w:bCs/>
      <w:color w:val="000000" w:themeColor="text1"/>
      <w:sz w:val="24"/>
      <w:szCs w:val="28"/>
      <w:lang w:val="en-GB"/>
    </w:rPr>
  </w:style>
  <w:style w:type="paragraph" w:styleId="Header">
    <w:name w:val="header"/>
    <w:basedOn w:val="Normal"/>
    <w:link w:val="HeaderChar"/>
    <w:uiPriority w:val="99"/>
    <w:semiHidden/>
    <w:unhideWhenUsed/>
    <w:rsid w:val="003674A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674A2"/>
    <w:rPr>
      <w:rFonts w:ascii="Times New Roman" w:eastAsiaTheme="minorEastAsia" w:hAnsi="Times New Roman"/>
      <w:color w:val="000000" w:themeColor="text1"/>
      <w:sz w:val="24"/>
      <w:lang w:val="en-GB"/>
    </w:rPr>
  </w:style>
  <w:style w:type="paragraph" w:styleId="Footer">
    <w:name w:val="footer"/>
    <w:basedOn w:val="Normal"/>
    <w:link w:val="FooterChar"/>
    <w:uiPriority w:val="99"/>
    <w:unhideWhenUsed/>
    <w:rsid w:val="003674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74A2"/>
    <w:rPr>
      <w:rFonts w:ascii="Times New Roman" w:eastAsiaTheme="minorEastAsia" w:hAnsi="Times New Roman"/>
      <w:color w:val="000000" w:themeColor="text1"/>
      <w:sz w:val="24"/>
      <w:lang w:val="en-GB"/>
    </w:rPr>
  </w:style>
  <w:style w:type="character" w:styleId="Hyperlink">
    <w:name w:val="Hyperlink"/>
    <w:basedOn w:val="DefaultParagraphFont"/>
    <w:uiPriority w:val="99"/>
    <w:unhideWhenUsed/>
    <w:rsid w:val="00F81B81"/>
    <w:rPr>
      <w:color w:val="0000FF"/>
      <w:u w:val="single"/>
    </w:rPr>
  </w:style>
  <w:style w:type="paragraph" w:styleId="ListParagraph">
    <w:name w:val="List Paragraph"/>
    <w:basedOn w:val="Normal"/>
    <w:uiPriority w:val="34"/>
    <w:qFormat/>
    <w:rsid w:val="00DE73B6"/>
    <w:pPr>
      <w:ind w:left="720"/>
      <w:contextualSpacing/>
    </w:pPr>
  </w:style>
  <w:style w:type="paragraph" w:styleId="BalloonText">
    <w:name w:val="Balloon Text"/>
    <w:basedOn w:val="Normal"/>
    <w:link w:val="BalloonTextChar"/>
    <w:uiPriority w:val="99"/>
    <w:semiHidden/>
    <w:unhideWhenUsed/>
    <w:rsid w:val="002023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2373"/>
    <w:rPr>
      <w:rFonts w:ascii="Tahoma" w:eastAsiaTheme="minorEastAsia" w:hAnsi="Tahoma" w:cs="Tahoma"/>
      <w:color w:val="000000" w:themeColor="text1"/>
      <w:sz w:val="16"/>
      <w:szCs w:val="16"/>
      <w:lang w:val="en-GB"/>
    </w:rPr>
  </w:style>
  <w:style w:type="table" w:styleId="TableGrid">
    <w:name w:val="Table Grid"/>
    <w:basedOn w:val="TableNormal"/>
    <w:uiPriority w:val="59"/>
    <w:rsid w:val="008E08E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unhideWhenUsed/>
    <w:qFormat/>
    <w:rsid w:val="00B12404"/>
    <w:pPr>
      <w:spacing w:line="240" w:lineRule="auto"/>
    </w:pPr>
    <w:rPr>
      <w:b/>
      <w:bCs/>
      <w:color w:val="4F81BD" w:themeColor="accent1"/>
      <w:sz w:val="18"/>
      <w:szCs w:val="18"/>
    </w:rPr>
  </w:style>
  <w:style w:type="paragraph" w:styleId="TOCHeading">
    <w:name w:val="TOC Heading"/>
    <w:basedOn w:val="Heading1"/>
    <w:next w:val="Normal"/>
    <w:uiPriority w:val="39"/>
    <w:semiHidden/>
    <w:unhideWhenUsed/>
    <w:qFormat/>
    <w:rsid w:val="00033BA5"/>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033BA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Personal\Desktop\New%20folder\New%20folder\gantt%20char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Sheet1!$B$1</c:f>
              <c:strCache>
                <c:ptCount val="1"/>
                <c:pt idx="0">
                  <c:v>Start Date </c:v>
                </c:pt>
              </c:strCache>
            </c:strRef>
          </c:tx>
          <c:spPr>
            <a:noFill/>
          </c:spPr>
          <c:invertIfNegative val="0"/>
          <c:cat>
            <c:strRef>
              <c:f>Sheet1!$A$2:$A$8</c:f>
              <c:strCache>
                <c:ptCount val="7"/>
                <c:pt idx="0">
                  <c:v>Verifying research aim and objective </c:v>
                </c:pt>
                <c:pt idx="1">
                  <c:v>Making literature review </c:v>
                </c:pt>
                <c:pt idx="2">
                  <c:v>Conducting research methodology </c:v>
                </c:pt>
                <c:pt idx="3">
                  <c:v>Collecting research data </c:v>
                </c:pt>
                <c:pt idx="4">
                  <c:v>Analysing research data</c:v>
                </c:pt>
                <c:pt idx="5">
                  <c:v>Making proper research conclusion </c:v>
                </c:pt>
                <c:pt idx="6">
                  <c:v>Final submission </c:v>
                </c:pt>
              </c:strCache>
            </c:strRef>
          </c:cat>
          <c:val>
            <c:numRef>
              <c:f>Sheet1!$B$2:$B$8</c:f>
              <c:numCache>
                <c:formatCode>dd\/mm\/yyyy</c:formatCode>
                <c:ptCount val="7"/>
                <c:pt idx="0">
                  <c:v>43705</c:v>
                </c:pt>
                <c:pt idx="1">
                  <c:v>43707</c:v>
                </c:pt>
                <c:pt idx="2">
                  <c:v>43714</c:v>
                </c:pt>
                <c:pt idx="3">
                  <c:v>43717</c:v>
                </c:pt>
                <c:pt idx="4">
                  <c:v>43724</c:v>
                </c:pt>
                <c:pt idx="5">
                  <c:v>43729</c:v>
                </c:pt>
                <c:pt idx="6">
                  <c:v>43732</c:v>
                </c:pt>
              </c:numCache>
            </c:numRef>
          </c:val>
          <c:extLst>
            <c:ext xmlns:c16="http://schemas.microsoft.com/office/drawing/2014/chart" uri="{C3380CC4-5D6E-409C-BE32-E72D297353CC}">
              <c16:uniqueId val="{00000000-DF35-4E3D-9E69-90A7E52C8952}"/>
            </c:ext>
          </c:extLst>
        </c:ser>
        <c:ser>
          <c:idx val="1"/>
          <c:order val="1"/>
          <c:tx>
            <c:strRef>
              <c:f>Sheet1!$C$1</c:f>
              <c:strCache>
                <c:ptCount val="1"/>
                <c:pt idx="0">
                  <c:v>Duration </c:v>
                </c:pt>
              </c:strCache>
            </c:strRef>
          </c:tx>
          <c:invertIfNegative val="0"/>
          <c:cat>
            <c:strRef>
              <c:f>Sheet1!$A$2:$A$8</c:f>
              <c:strCache>
                <c:ptCount val="7"/>
                <c:pt idx="0">
                  <c:v>Verifying research aim and objective </c:v>
                </c:pt>
                <c:pt idx="1">
                  <c:v>Making literature review </c:v>
                </c:pt>
                <c:pt idx="2">
                  <c:v>Conducting research methodology </c:v>
                </c:pt>
                <c:pt idx="3">
                  <c:v>Collecting research data </c:v>
                </c:pt>
                <c:pt idx="4">
                  <c:v>Analysing research data</c:v>
                </c:pt>
                <c:pt idx="5">
                  <c:v>Making proper research conclusion </c:v>
                </c:pt>
                <c:pt idx="6">
                  <c:v>Final submission </c:v>
                </c:pt>
              </c:strCache>
            </c:strRef>
          </c:cat>
          <c:val>
            <c:numRef>
              <c:f>Sheet1!$C$2:$C$8</c:f>
              <c:numCache>
                <c:formatCode>General</c:formatCode>
                <c:ptCount val="7"/>
                <c:pt idx="0">
                  <c:v>2</c:v>
                </c:pt>
                <c:pt idx="1">
                  <c:v>7</c:v>
                </c:pt>
                <c:pt idx="2">
                  <c:v>3</c:v>
                </c:pt>
                <c:pt idx="3">
                  <c:v>7</c:v>
                </c:pt>
                <c:pt idx="4">
                  <c:v>5</c:v>
                </c:pt>
                <c:pt idx="5">
                  <c:v>3</c:v>
                </c:pt>
                <c:pt idx="6">
                  <c:v>2</c:v>
                </c:pt>
              </c:numCache>
            </c:numRef>
          </c:val>
          <c:extLst>
            <c:ext xmlns:c16="http://schemas.microsoft.com/office/drawing/2014/chart" uri="{C3380CC4-5D6E-409C-BE32-E72D297353CC}">
              <c16:uniqueId val="{00000001-DF35-4E3D-9E69-90A7E52C8952}"/>
            </c:ext>
          </c:extLst>
        </c:ser>
        <c:dLbls>
          <c:showLegendKey val="0"/>
          <c:showVal val="0"/>
          <c:showCatName val="0"/>
          <c:showSerName val="0"/>
          <c:showPercent val="0"/>
          <c:showBubbleSize val="0"/>
        </c:dLbls>
        <c:gapWidth val="150"/>
        <c:overlap val="100"/>
        <c:axId val="83981824"/>
        <c:axId val="83983360"/>
      </c:barChart>
      <c:catAx>
        <c:axId val="83981824"/>
        <c:scaling>
          <c:orientation val="maxMin"/>
        </c:scaling>
        <c:delete val="0"/>
        <c:axPos val="l"/>
        <c:numFmt formatCode="General" sourceLinked="0"/>
        <c:majorTickMark val="out"/>
        <c:minorTickMark val="none"/>
        <c:tickLblPos val="nextTo"/>
        <c:txPr>
          <a:bodyPr/>
          <a:lstStyle/>
          <a:p>
            <a:pPr>
              <a:defRPr lang="en-IN"/>
            </a:pPr>
            <a:endParaRPr lang="en-US"/>
          </a:p>
        </c:txPr>
        <c:crossAx val="83983360"/>
        <c:crosses val="autoZero"/>
        <c:auto val="1"/>
        <c:lblAlgn val="ctr"/>
        <c:lblOffset val="100"/>
        <c:noMultiLvlLbl val="0"/>
      </c:catAx>
      <c:valAx>
        <c:axId val="83983360"/>
        <c:scaling>
          <c:orientation val="minMax"/>
          <c:min val="43705"/>
        </c:scaling>
        <c:delete val="0"/>
        <c:axPos val="t"/>
        <c:majorGridlines/>
        <c:numFmt formatCode="dd\/mm\/yyyy" sourceLinked="1"/>
        <c:majorTickMark val="out"/>
        <c:minorTickMark val="none"/>
        <c:tickLblPos val="nextTo"/>
        <c:txPr>
          <a:bodyPr/>
          <a:lstStyle/>
          <a:p>
            <a:pPr>
              <a:defRPr lang="en-IN"/>
            </a:pPr>
            <a:endParaRPr lang="en-US"/>
          </a:p>
        </c:txPr>
        <c:crossAx val="83981824"/>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2E812E-D96D-4CA6-88C0-7DE87F856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18</Pages>
  <Words>2908</Words>
  <Characters>16580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marian mirancea</cp:lastModifiedBy>
  <cp:revision>134</cp:revision>
  <dcterms:created xsi:type="dcterms:W3CDTF">2019-08-26T07:53:00Z</dcterms:created>
  <dcterms:modified xsi:type="dcterms:W3CDTF">2019-08-27T22:48:00Z</dcterms:modified>
</cp:coreProperties>
</file>