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459" w:rsidRDefault="00AF7459" w:rsidP="006A23BE">
      <w:pPr>
        <w:jc w:val="both"/>
        <w:rPr>
          <w:b/>
          <w:sz w:val="24"/>
          <w:szCs w:val="24"/>
        </w:rPr>
      </w:pPr>
    </w:p>
    <w:p w:rsidR="00970400" w:rsidRDefault="00970400" w:rsidP="00AF7459">
      <w:pPr>
        <w:pStyle w:val="Header"/>
        <w:jc w:val="center"/>
        <w:rPr>
          <w:sz w:val="72"/>
          <w:szCs w:val="72"/>
          <w:u w:val="single"/>
        </w:rPr>
      </w:pPr>
    </w:p>
    <w:p w:rsidR="00970400" w:rsidRDefault="00970400" w:rsidP="00AF7459">
      <w:pPr>
        <w:pStyle w:val="Header"/>
        <w:jc w:val="center"/>
        <w:rPr>
          <w:sz w:val="72"/>
          <w:szCs w:val="72"/>
          <w:u w:val="single"/>
        </w:rPr>
      </w:pPr>
    </w:p>
    <w:p w:rsidR="00970400" w:rsidRDefault="00970400" w:rsidP="00AF7459">
      <w:pPr>
        <w:pStyle w:val="Header"/>
        <w:jc w:val="center"/>
        <w:rPr>
          <w:sz w:val="72"/>
          <w:szCs w:val="72"/>
          <w:u w:val="single"/>
        </w:rPr>
      </w:pPr>
    </w:p>
    <w:p w:rsidR="00970400" w:rsidRDefault="00970400" w:rsidP="00AF7459">
      <w:pPr>
        <w:pStyle w:val="Header"/>
        <w:jc w:val="center"/>
        <w:rPr>
          <w:sz w:val="72"/>
          <w:szCs w:val="72"/>
          <w:u w:val="single"/>
        </w:rPr>
      </w:pPr>
    </w:p>
    <w:p w:rsidR="00AF7459" w:rsidRPr="00AF7459" w:rsidRDefault="00AF7459" w:rsidP="00AF7459">
      <w:pPr>
        <w:pStyle w:val="Header"/>
        <w:jc w:val="center"/>
        <w:rPr>
          <w:sz w:val="72"/>
          <w:szCs w:val="72"/>
          <w:u w:val="single"/>
        </w:rPr>
      </w:pPr>
      <w:r w:rsidRPr="00AF7459">
        <w:rPr>
          <w:sz w:val="72"/>
          <w:szCs w:val="72"/>
          <w:u w:val="single"/>
        </w:rPr>
        <w:t xml:space="preserve">Developing Workplace Critical Thinking </w:t>
      </w:r>
    </w:p>
    <w:p w:rsidR="00AF7459" w:rsidRDefault="00AF7459" w:rsidP="00AF7459">
      <w:pPr>
        <w:pStyle w:val="Header"/>
        <w:jc w:val="center"/>
        <w:rPr>
          <w:sz w:val="72"/>
          <w:szCs w:val="72"/>
          <w:u w:val="single"/>
        </w:rPr>
      </w:pPr>
      <w:r w:rsidRPr="00AF7459">
        <w:rPr>
          <w:sz w:val="72"/>
          <w:szCs w:val="72"/>
          <w:u w:val="single"/>
        </w:rPr>
        <w:t>(BMSK5001_LON)</w:t>
      </w:r>
    </w:p>
    <w:p w:rsidR="0008646B" w:rsidRDefault="0008646B" w:rsidP="00AF7459">
      <w:pPr>
        <w:pStyle w:val="Header"/>
        <w:jc w:val="center"/>
        <w:rPr>
          <w:sz w:val="72"/>
          <w:szCs w:val="72"/>
          <w:u w:val="single"/>
        </w:rPr>
      </w:pPr>
    </w:p>
    <w:p w:rsidR="0008646B" w:rsidRPr="0008646B" w:rsidRDefault="0008646B" w:rsidP="00AF7459">
      <w:pPr>
        <w:pStyle w:val="Header"/>
        <w:jc w:val="center"/>
        <w:rPr>
          <w:sz w:val="36"/>
          <w:szCs w:val="36"/>
        </w:rPr>
      </w:pPr>
      <w:r w:rsidRPr="0008646B">
        <w:rPr>
          <w:sz w:val="36"/>
          <w:szCs w:val="36"/>
        </w:rPr>
        <w:t>Wo</w:t>
      </w:r>
      <w:r>
        <w:rPr>
          <w:sz w:val="36"/>
          <w:szCs w:val="36"/>
        </w:rPr>
        <w:t xml:space="preserve">rd Count: </w:t>
      </w:r>
      <w:r w:rsidRPr="0008646B">
        <w:rPr>
          <w:sz w:val="36"/>
          <w:szCs w:val="36"/>
        </w:rPr>
        <w:t>4066</w:t>
      </w:r>
    </w:p>
    <w:p w:rsidR="00AF7459" w:rsidRDefault="00AF7459" w:rsidP="00AF7459">
      <w:pPr>
        <w:pStyle w:val="Header"/>
        <w:jc w:val="center"/>
        <w:rPr>
          <w:sz w:val="72"/>
          <w:szCs w:val="72"/>
        </w:rPr>
      </w:pPr>
    </w:p>
    <w:p w:rsidR="00970400" w:rsidRPr="00970400" w:rsidRDefault="00970400" w:rsidP="00970400">
      <w:pPr>
        <w:pStyle w:val="Header"/>
        <w:jc w:val="center"/>
        <w:rPr>
          <w:sz w:val="52"/>
          <w:szCs w:val="52"/>
        </w:rPr>
      </w:pPr>
      <w:r w:rsidRPr="00970400">
        <w:rPr>
          <w:sz w:val="52"/>
          <w:szCs w:val="52"/>
        </w:rPr>
        <w:t>Student ID: 1710684</w:t>
      </w:r>
    </w:p>
    <w:p w:rsidR="00970400" w:rsidRDefault="00970400" w:rsidP="00AF7459">
      <w:pPr>
        <w:pStyle w:val="Header"/>
        <w:jc w:val="center"/>
        <w:rPr>
          <w:sz w:val="72"/>
          <w:szCs w:val="72"/>
        </w:rPr>
      </w:pPr>
    </w:p>
    <w:p w:rsidR="00970400" w:rsidRDefault="00970400" w:rsidP="00AF7459">
      <w:pPr>
        <w:pStyle w:val="Header"/>
        <w:jc w:val="center"/>
        <w:rPr>
          <w:sz w:val="72"/>
          <w:szCs w:val="72"/>
        </w:rPr>
      </w:pPr>
    </w:p>
    <w:p w:rsidR="00970400" w:rsidRDefault="00970400" w:rsidP="00AF7459">
      <w:pPr>
        <w:pStyle w:val="Header"/>
        <w:jc w:val="center"/>
        <w:rPr>
          <w:b/>
          <w:sz w:val="72"/>
          <w:szCs w:val="72"/>
          <w:u w:val="single"/>
        </w:rPr>
      </w:pPr>
    </w:p>
    <w:p w:rsidR="00970400" w:rsidRDefault="00970400" w:rsidP="00AF7459">
      <w:pPr>
        <w:pStyle w:val="Header"/>
        <w:jc w:val="center"/>
        <w:rPr>
          <w:b/>
          <w:sz w:val="72"/>
          <w:szCs w:val="72"/>
          <w:u w:val="single"/>
        </w:rPr>
      </w:pPr>
    </w:p>
    <w:p w:rsidR="00970400" w:rsidRDefault="00970400" w:rsidP="00AF7459">
      <w:pPr>
        <w:pStyle w:val="Header"/>
        <w:jc w:val="center"/>
        <w:rPr>
          <w:b/>
          <w:sz w:val="72"/>
          <w:szCs w:val="72"/>
          <w:u w:val="single"/>
        </w:rPr>
      </w:pPr>
    </w:p>
    <w:p w:rsidR="00970400" w:rsidRDefault="00970400" w:rsidP="00AF7459">
      <w:pPr>
        <w:pStyle w:val="Header"/>
        <w:jc w:val="center"/>
        <w:rPr>
          <w:b/>
          <w:sz w:val="72"/>
          <w:szCs w:val="72"/>
          <w:u w:val="single"/>
        </w:rPr>
      </w:pPr>
    </w:p>
    <w:p w:rsidR="00970400" w:rsidRDefault="00970400" w:rsidP="00AF7459">
      <w:pPr>
        <w:pStyle w:val="Header"/>
        <w:jc w:val="center"/>
        <w:rPr>
          <w:b/>
          <w:sz w:val="72"/>
          <w:szCs w:val="72"/>
          <w:u w:val="single"/>
        </w:rPr>
      </w:pPr>
    </w:p>
    <w:p w:rsidR="00970400" w:rsidRDefault="00970400" w:rsidP="00AF7459">
      <w:pPr>
        <w:pStyle w:val="Header"/>
        <w:jc w:val="center"/>
        <w:rPr>
          <w:b/>
          <w:sz w:val="72"/>
          <w:szCs w:val="72"/>
          <w:u w:val="single"/>
        </w:rPr>
      </w:pPr>
    </w:p>
    <w:p w:rsidR="00AF7459" w:rsidRPr="00AF7459" w:rsidRDefault="00AF7459" w:rsidP="00970400">
      <w:pPr>
        <w:pStyle w:val="Header"/>
        <w:rPr>
          <w:b/>
          <w:sz w:val="72"/>
          <w:szCs w:val="72"/>
          <w:u w:val="single"/>
        </w:rPr>
      </w:pPr>
      <w:r w:rsidRPr="00AF7459">
        <w:rPr>
          <w:b/>
          <w:sz w:val="72"/>
          <w:szCs w:val="72"/>
          <w:u w:val="single"/>
        </w:rPr>
        <w:t>Contents</w:t>
      </w:r>
    </w:p>
    <w:p w:rsidR="00AF7459" w:rsidRDefault="00AF7459" w:rsidP="00AF7459">
      <w:pPr>
        <w:pStyle w:val="Header"/>
        <w:rPr>
          <w:sz w:val="72"/>
          <w:szCs w:val="72"/>
        </w:rPr>
      </w:pPr>
    </w:p>
    <w:p w:rsidR="00AF7459" w:rsidRPr="00AF7459" w:rsidRDefault="00AF7459" w:rsidP="00AF7459">
      <w:pPr>
        <w:pStyle w:val="Header"/>
        <w:spacing w:line="480" w:lineRule="auto"/>
        <w:rPr>
          <w:sz w:val="30"/>
          <w:szCs w:val="30"/>
        </w:rPr>
      </w:pPr>
      <w:r w:rsidRPr="00AF7459">
        <w:rPr>
          <w:sz w:val="30"/>
          <w:szCs w:val="30"/>
        </w:rPr>
        <w:t>Introduction</w:t>
      </w:r>
      <w:r>
        <w:rPr>
          <w:sz w:val="30"/>
          <w:szCs w:val="30"/>
        </w:rPr>
        <w:t>……………………………………………………………………………………………</w:t>
      </w:r>
      <w:r w:rsidR="008E53A1">
        <w:rPr>
          <w:sz w:val="30"/>
          <w:szCs w:val="30"/>
        </w:rPr>
        <w:t>1</w:t>
      </w:r>
    </w:p>
    <w:p w:rsidR="00AF7459" w:rsidRPr="00AF7459" w:rsidRDefault="00AF7459" w:rsidP="00AF7459">
      <w:pPr>
        <w:pStyle w:val="Header"/>
        <w:spacing w:line="480" w:lineRule="auto"/>
        <w:rPr>
          <w:sz w:val="30"/>
          <w:szCs w:val="30"/>
        </w:rPr>
      </w:pPr>
      <w:r w:rsidRPr="00AF7459">
        <w:rPr>
          <w:sz w:val="30"/>
          <w:szCs w:val="30"/>
        </w:rPr>
        <w:t>Structure of Report</w:t>
      </w:r>
      <w:r>
        <w:rPr>
          <w:sz w:val="30"/>
          <w:szCs w:val="30"/>
        </w:rPr>
        <w:t>…………………………………………………………………………………</w:t>
      </w:r>
      <w:r w:rsidR="008E53A1">
        <w:rPr>
          <w:sz w:val="30"/>
          <w:szCs w:val="30"/>
        </w:rPr>
        <w:t>1</w:t>
      </w:r>
    </w:p>
    <w:p w:rsidR="00AF7459" w:rsidRPr="00AF7459" w:rsidRDefault="00AF7459" w:rsidP="00AF7459">
      <w:pPr>
        <w:pStyle w:val="Header"/>
        <w:spacing w:line="480" w:lineRule="auto"/>
        <w:rPr>
          <w:sz w:val="30"/>
          <w:szCs w:val="30"/>
        </w:rPr>
      </w:pPr>
      <w:r w:rsidRPr="00AF7459">
        <w:rPr>
          <w:sz w:val="30"/>
          <w:szCs w:val="30"/>
        </w:rPr>
        <w:t>Background Information</w:t>
      </w:r>
      <w:r>
        <w:rPr>
          <w:sz w:val="30"/>
          <w:szCs w:val="30"/>
        </w:rPr>
        <w:t>…………………………………………………………………………</w:t>
      </w:r>
      <w:r w:rsidR="008E53A1">
        <w:rPr>
          <w:sz w:val="30"/>
          <w:szCs w:val="30"/>
        </w:rPr>
        <w:t>2</w:t>
      </w:r>
    </w:p>
    <w:p w:rsidR="00AF7459" w:rsidRPr="00AF7459" w:rsidRDefault="00AF7459" w:rsidP="00AF7459">
      <w:pPr>
        <w:pStyle w:val="Header"/>
        <w:spacing w:line="480" w:lineRule="auto"/>
        <w:rPr>
          <w:sz w:val="30"/>
          <w:szCs w:val="30"/>
        </w:rPr>
      </w:pPr>
      <w:r w:rsidRPr="00AF7459">
        <w:rPr>
          <w:sz w:val="30"/>
          <w:szCs w:val="30"/>
        </w:rPr>
        <w:t>Values Attitudes and Beliefs</w:t>
      </w:r>
      <w:r>
        <w:rPr>
          <w:sz w:val="30"/>
          <w:szCs w:val="30"/>
        </w:rPr>
        <w:t>……………………………………………………………………</w:t>
      </w:r>
      <w:r w:rsidR="008E53A1">
        <w:rPr>
          <w:sz w:val="30"/>
          <w:szCs w:val="30"/>
        </w:rPr>
        <w:t>2</w:t>
      </w:r>
    </w:p>
    <w:p w:rsidR="00AF7459" w:rsidRPr="00AF7459" w:rsidRDefault="00AF7459" w:rsidP="00AF7459">
      <w:pPr>
        <w:pStyle w:val="Header"/>
        <w:spacing w:line="480" w:lineRule="auto"/>
        <w:rPr>
          <w:sz w:val="30"/>
          <w:szCs w:val="30"/>
        </w:rPr>
      </w:pPr>
      <w:r w:rsidRPr="00AF7459">
        <w:rPr>
          <w:sz w:val="30"/>
          <w:szCs w:val="30"/>
        </w:rPr>
        <w:t>Management Theories</w:t>
      </w:r>
      <w:r>
        <w:rPr>
          <w:sz w:val="30"/>
          <w:szCs w:val="30"/>
        </w:rPr>
        <w:t>……………………………………………………………………………</w:t>
      </w:r>
      <w:r w:rsidR="008E53A1">
        <w:rPr>
          <w:sz w:val="30"/>
          <w:szCs w:val="30"/>
        </w:rPr>
        <w:t>4</w:t>
      </w:r>
    </w:p>
    <w:p w:rsidR="00AF7459" w:rsidRPr="00AF7459" w:rsidRDefault="00AF7459" w:rsidP="00AF7459">
      <w:pPr>
        <w:pStyle w:val="Header"/>
        <w:spacing w:line="480" w:lineRule="auto"/>
        <w:rPr>
          <w:sz w:val="30"/>
          <w:szCs w:val="30"/>
        </w:rPr>
      </w:pPr>
      <w:r w:rsidRPr="00AF7459">
        <w:rPr>
          <w:sz w:val="30"/>
          <w:szCs w:val="30"/>
        </w:rPr>
        <w:t>Recommendations</w:t>
      </w:r>
      <w:r>
        <w:rPr>
          <w:sz w:val="30"/>
          <w:szCs w:val="30"/>
        </w:rPr>
        <w:t>………………………………………………………………………………...</w:t>
      </w:r>
      <w:r w:rsidR="008E53A1">
        <w:rPr>
          <w:sz w:val="30"/>
          <w:szCs w:val="30"/>
        </w:rPr>
        <w:t>.5</w:t>
      </w:r>
    </w:p>
    <w:p w:rsidR="00AF7459" w:rsidRPr="00AF7459" w:rsidRDefault="00AF7459" w:rsidP="00AF7459">
      <w:pPr>
        <w:pStyle w:val="Header"/>
        <w:spacing w:line="480" w:lineRule="auto"/>
        <w:rPr>
          <w:sz w:val="30"/>
          <w:szCs w:val="30"/>
        </w:rPr>
      </w:pPr>
      <w:r w:rsidRPr="00AF7459">
        <w:rPr>
          <w:sz w:val="30"/>
          <w:szCs w:val="30"/>
        </w:rPr>
        <w:t>Conclusion</w:t>
      </w:r>
      <w:r>
        <w:rPr>
          <w:sz w:val="30"/>
          <w:szCs w:val="30"/>
        </w:rPr>
        <w:t>………………………………………………………………………………………………</w:t>
      </w:r>
      <w:r w:rsidR="008E53A1">
        <w:rPr>
          <w:sz w:val="30"/>
          <w:szCs w:val="30"/>
        </w:rPr>
        <w:t>8</w:t>
      </w:r>
    </w:p>
    <w:p w:rsidR="00AF7459" w:rsidRPr="00AF7459" w:rsidRDefault="00AF7459" w:rsidP="00AF7459">
      <w:pPr>
        <w:pStyle w:val="Header"/>
        <w:spacing w:line="480" w:lineRule="auto"/>
        <w:rPr>
          <w:sz w:val="30"/>
          <w:szCs w:val="30"/>
        </w:rPr>
      </w:pPr>
      <w:r w:rsidRPr="00AF7459">
        <w:rPr>
          <w:sz w:val="30"/>
          <w:szCs w:val="30"/>
        </w:rPr>
        <w:t>References</w:t>
      </w:r>
      <w:r>
        <w:rPr>
          <w:sz w:val="30"/>
          <w:szCs w:val="30"/>
        </w:rPr>
        <w:t>………………………………………………………………………………………………</w:t>
      </w:r>
      <w:r w:rsidR="008E53A1">
        <w:rPr>
          <w:sz w:val="30"/>
          <w:szCs w:val="30"/>
        </w:rPr>
        <w:t>9</w:t>
      </w:r>
    </w:p>
    <w:p w:rsidR="00AF7459" w:rsidRPr="00AF7459" w:rsidRDefault="00AF7459" w:rsidP="00AF7459">
      <w:pPr>
        <w:pStyle w:val="Header"/>
        <w:rPr>
          <w:sz w:val="72"/>
          <w:szCs w:val="72"/>
        </w:rPr>
      </w:pPr>
    </w:p>
    <w:p w:rsidR="00AF7459" w:rsidRDefault="00AF7459" w:rsidP="006A23BE">
      <w:pPr>
        <w:jc w:val="both"/>
        <w:rPr>
          <w:b/>
          <w:sz w:val="24"/>
          <w:szCs w:val="24"/>
        </w:rPr>
      </w:pPr>
    </w:p>
    <w:p w:rsidR="00AF7459" w:rsidRDefault="00AF7459" w:rsidP="006A23BE">
      <w:pPr>
        <w:jc w:val="both"/>
        <w:rPr>
          <w:b/>
          <w:sz w:val="24"/>
          <w:szCs w:val="24"/>
        </w:rPr>
      </w:pPr>
    </w:p>
    <w:p w:rsidR="00AF7459" w:rsidRDefault="00AF7459" w:rsidP="006A23BE">
      <w:pPr>
        <w:jc w:val="both"/>
        <w:rPr>
          <w:b/>
          <w:sz w:val="24"/>
          <w:szCs w:val="24"/>
        </w:rPr>
      </w:pPr>
    </w:p>
    <w:p w:rsidR="008E53A1" w:rsidRDefault="00AF7459" w:rsidP="00AF7459">
      <w:pPr>
        <w:rPr>
          <w:b/>
          <w:sz w:val="24"/>
          <w:szCs w:val="24"/>
        </w:rPr>
        <w:sectPr w:rsidR="008E53A1" w:rsidSect="008E53A1">
          <w:headerReference w:type="default" r:id="rId7"/>
          <w:footerReference w:type="default" r:id="rId8"/>
          <w:headerReference w:type="first" r:id="rId9"/>
          <w:footerReference w:type="first" r:id="rId10"/>
          <w:pgSz w:w="11906" w:h="16838"/>
          <w:pgMar w:top="1440" w:right="1440" w:bottom="1440" w:left="1440" w:header="708" w:footer="708" w:gutter="0"/>
          <w:pgNumType w:start="1"/>
          <w:cols w:space="708"/>
          <w:titlePg/>
          <w:docGrid w:linePitch="360"/>
        </w:sectPr>
      </w:pPr>
      <w:r>
        <w:rPr>
          <w:b/>
          <w:sz w:val="24"/>
          <w:szCs w:val="24"/>
        </w:rPr>
        <w:br w:type="page"/>
      </w:r>
    </w:p>
    <w:p w:rsidR="00FC7803" w:rsidRPr="00BE5211" w:rsidRDefault="008E53A1" w:rsidP="00BE5211">
      <w:pPr>
        <w:rPr>
          <w:b/>
          <w:i/>
          <w:sz w:val="32"/>
          <w:szCs w:val="32"/>
          <w:u w:val="single"/>
        </w:rPr>
      </w:pPr>
      <w:r w:rsidRPr="00BE5211">
        <w:rPr>
          <w:b/>
          <w:i/>
          <w:sz w:val="32"/>
          <w:szCs w:val="32"/>
          <w:u w:val="single"/>
        </w:rPr>
        <w:lastRenderedPageBreak/>
        <w:t>I</w:t>
      </w:r>
      <w:r w:rsidR="00FC7803" w:rsidRPr="00BE5211">
        <w:rPr>
          <w:b/>
          <w:i/>
          <w:sz w:val="32"/>
          <w:szCs w:val="32"/>
          <w:u w:val="single"/>
        </w:rPr>
        <w:t>ntroduction</w:t>
      </w:r>
    </w:p>
    <w:p w:rsidR="00FC7803" w:rsidRPr="007B139C" w:rsidRDefault="00D060C6" w:rsidP="006A23BE">
      <w:pPr>
        <w:jc w:val="both"/>
        <w:rPr>
          <w:sz w:val="24"/>
          <w:szCs w:val="24"/>
        </w:rPr>
      </w:pPr>
      <w:r w:rsidRPr="007B139C">
        <w:rPr>
          <w:sz w:val="24"/>
          <w:szCs w:val="24"/>
        </w:rPr>
        <w:t>In this report I will be writing about an organisation that I have worked with in the past – Kings Cross Brunswick Neighbourhood Association (KCB)</w:t>
      </w:r>
      <w:r w:rsidR="002B4ACD" w:rsidRPr="007B139C">
        <w:rPr>
          <w:sz w:val="24"/>
          <w:szCs w:val="24"/>
        </w:rPr>
        <w:t>, which is a non-profit organisation predominantly funded by the local council</w:t>
      </w:r>
      <w:r w:rsidRPr="007B139C">
        <w:rPr>
          <w:sz w:val="24"/>
          <w:szCs w:val="24"/>
        </w:rPr>
        <w:t xml:space="preserve">. I will use this specific experience to </w:t>
      </w:r>
      <w:r w:rsidR="000E29A9" w:rsidRPr="007B139C">
        <w:rPr>
          <w:sz w:val="24"/>
          <w:szCs w:val="24"/>
        </w:rPr>
        <w:t>apply critical thinking and evaluation in the context of beliefs, attitudes, value systems and management theories</w:t>
      </w:r>
      <w:r w:rsidR="00603A24" w:rsidRPr="007B139C">
        <w:rPr>
          <w:sz w:val="24"/>
          <w:szCs w:val="24"/>
        </w:rPr>
        <w:t>. Within any</w:t>
      </w:r>
      <w:r w:rsidR="000E29A9" w:rsidRPr="007B139C">
        <w:rPr>
          <w:sz w:val="24"/>
          <w:szCs w:val="24"/>
        </w:rPr>
        <w:t xml:space="preserve"> organisation</w:t>
      </w:r>
      <w:r w:rsidR="00603A24" w:rsidRPr="007B139C">
        <w:rPr>
          <w:sz w:val="24"/>
          <w:szCs w:val="24"/>
        </w:rPr>
        <w:t>,</w:t>
      </w:r>
      <w:r w:rsidR="000E29A9" w:rsidRPr="007B139C">
        <w:rPr>
          <w:sz w:val="24"/>
          <w:szCs w:val="24"/>
        </w:rPr>
        <w:t xml:space="preserve"> beliefs, attitudes, value systems and management theories are </w:t>
      </w:r>
      <w:r w:rsidR="00603A24" w:rsidRPr="007B139C">
        <w:rPr>
          <w:sz w:val="24"/>
          <w:szCs w:val="24"/>
        </w:rPr>
        <w:t>vital to its success. These variables</w:t>
      </w:r>
      <w:r w:rsidR="00804918" w:rsidRPr="007B139C">
        <w:rPr>
          <w:sz w:val="24"/>
          <w:szCs w:val="24"/>
        </w:rPr>
        <w:t xml:space="preserve"> potentially</w:t>
      </w:r>
      <w:r w:rsidR="00603A24" w:rsidRPr="007B139C">
        <w:rPr>
          <w:sz w:val="24"/>
          <w:szCs w:val="24"/>
        </w:rPr>
        <w:t xml:space="preserve"> </w:t>
      </w:r>
      <w:r w:rsidR="00804918" w:rsidRPr="007B139C">
        <w:rPr>
          <w:sz w:val="24"/>
          <w:szCs w:val="24"/>
        </w:rPr>
        <w:t>have a vital impact on</w:t>
      </w:r>
      <w:r w:rsidR="00603A24" w:rsidRPr="007B139C">
        <w:rPr>
          <w:sz w:val="24"/>
          <w:szCs w:val="24"/>
        </w:rPr>
        <w:t xml:space="preserve"> organisations goals, vision and roadmaps. </w:t>
      </w:r>
    </w:p>
    <w:p w:rsidR="00E05A83" w:rsidRPr="007B139C" w:rsidRDefault="00473F45" w:rsidP="006A23BE">
      <w:pPr>
        <w:jc w:val="both"/>
        <w:rPr>
          <w:sz w:val="24"/>
          <w:szCs w:val="24"/>
        </w:rPr>
      </w:pPr>
      <w:r w:rsidRPr="007B139C">
        <w:rPr>
          <w:sz w:val="24"/>
          <w:szCs w:val="24"/>
        </w:rPr>
        <w:t xml:space="preserve">Working in at KCB with people from all walks of life I had to adapt my behaviour depending on the target audience. For this I </w:t>
      </w:r>
      <w:r w:rsidR="007D131F" w:rsidRPr="007B139C">
        <w:rPr>
          <w:sz w:val="24"/>
          <w:szCs w:val="24"/>
        </w:rPr>
        <w:t>had to continuously display</w:t>
      </w:r>
      <w:r w:rsidRPr="007B139C">
        <w:rPr>
          <w:sz w:val="24"/>
          <w:szCs w:val="24"/>
        </w:rPr>
        <w:t xml:space="preserve"> critical thinking skills, Critical thinking is an activity which entails more than the skills of logic analysis. Critical thinking is the </w:t>
      </w:r>
      <w:r w:rsidR="001E67A5" w:rsidRPr="007B139C">
        <w:rPr>
          <w:sz w:val="24"/>
          <w:szCs w:val="24"/>
        </w:rPr>
        <w:t>logically</w:t>
      </w:r>
      <w:r w:rsidRPr="007B139C">
        <w:rPr>
          <w:sz w:val="24"/>
          <w:szCs w:val="24"/>
        </w:rPr>
        <w:t xml:space="preserve"> </w:t>
      </w:r>
      <w:r w:rsidR="001E67A5" w:rsidRPr="007B139C">
        <w:rPr>
          <w:sz w:val="24"/>
          <w:szCs w:val="24"/>
        </w:rPr>
        <w:t>controlled</w:t>
      </w:r>
      <w:r w:rsidRPr="007B139C">
        <w:rPr>
          <w:sz w:val="24"/>
          <w:szCs w:val="24"/>
        </w:rPr>
        <w:t xml:space="preserve"> </w:t>
      </w:r>
      <w:r w:rsidR="001E67A5" w:rsidRPr="007B139C">
        <w:rPr>
          <w:sz w:val="24"/>
          <w:szCs w:val="24"/>
        </w:rPr>
        <w:t>procedure</w:t>
      </w:r>
      <w:r w:rsidRPr="007B139C">
        <w:rPr>
          <w:sz w:val="24"/>
          <w:szCs w:val="24"/>
        </w:rPr>
        <w:t xml:space="preserve"> of actively and skilfully </w:t>
      </w:r>
      <w:r w:rsidR="001E67A5" w:rsidRPr="007B139C">
        <w:rPr>
          <w:sz w:val="24"/>
          <w:szCs w:val="24"/>
        </w:rPr>
        <w:t>abstracting</w:t>
      </w:r>
      <w:r w:rsidRPr="007B139C">
        <w:rPr>
          <w:sz w:val="24"/>
          <w:szCs w:val="24"/>
        </w:rPr>
        <w:t xml:space="preserve">, applying, </w:t>
      </w:r>
      <w:r w:rsidR="001E67A5" w:rsidRPr="007B139C">
        <w:rPr>
          <w:sz w:val="24"/>
          <w:szCs w:val="24"/>
        </w:rPr>
        <w:t>examining</w:t>
      </w:r>
      <w:r w:rsidRPr="007B139C">
        <w:rPr>
          <w:sz w:val="24"/>
          <w:szCs w:val="24"/>
        </w:rPr>
        <w:t xml:space="preserve"> and evaluating material gathered from, or </w:t>
      </w:r>
      <w:r w:rsidR="001E67A5" w:rsidRPr="007B139C">
        <w:rPr>
          <w:sz w:val="24"/>
          <w:szCs w:val="24"/>
        </w:rPr>
        <w:t>produced</w:t>
      </w:r>
      <w:r w:rsidRPr="007B139C">
        <w:rPr>
          <w:sz w:val="24"/>
          <w:szCs w:val="24"/>
        </w:rPr>
        <w:t xml:space="preserve"> by an </w:t>
      </w:r>
      <w:r w:rsidR="001E67A5" w:rsidRPr="007B139C">
        <w:rPr>
          <w:sz w:val="24"/>
          <w:szCs w:val="24"/>
        </w:rPr>
        <w:t>opinion</w:t>
      </w:r>
      <w:r w:rsidR="001E67A5">
        <w:rPr>
          <w:sz w:val="24"/>
          <w:szCs w:val="24"/>
        </w:rPr>
        <w:t xml:space="preserve"> or a previous encounter</w:t>
      </w:r>
      <w:r w:rsidRPr="007B139C">
        <w:rPr>
          <w:sz w:val="24"/>
          <w:szCs w:val="24"/>
        </w:rPr>
        <w:t xml:space="preserve"> as a guide to belief and action.</w:t>
      </w:r>
      <w:r w:rsidR="00DA65FD" w:rsidRPr="007B139C">
        <w:rPr>
          <w:sz w:val="24"/>
          <w:szCs w:val="24"/>
        </w:rPr>
        <w:t xml:space="preserve"> </w:t>
      </w:r>
      <w:r w:rsidR="007D131F" w:rsidRPr="007B139C">
        <w:rPr>
          <w:sz w:val="24"/>
          <w:szCs w:val="24"/>
        </w:rPr>
        <w:t>I will be using this report to highlight</w:t>
      </w:r>
      <w:r w:rsidR="00F80FB7" w:rsidRPr="007B139C">
        <w:rPr>
          <w:sz w:val="24"/>
          <w:szCs w:val="24"/>
        </w:rPr>
        <w:t xml:space="preserve"> </w:t>
      </w:r>
      <w:r w:rsidR="00805733" w:rsidRPr="007B139C">
        <w:rPr>
          <w:sz w:val="24"/>
          <w:szCs w:val="24"/>
        </w:rPr>
        <w:t>the importance of</w:t>
      </w:r>
      <w:r w:rsidR="00F80FB7" w:rsidRPr="007B139C">
        <w:rPr>
          <w:sz w:val="24"/>
          <w:szCs w:val="24"/>
        </w:rPr>
        <w:t xml:space="preserve"> beliefs, attitudes, values and management theories</w:t>
      </w:r>
      <w:r w:rsidR="00805733" w:rsidRPr="007B139C">
        <w:rPr>
          <w:sz w:val="24"/>
          <w:szCs w:val="24"/>
        </w:rPr>
        <w:t xml:space="preserve"> within an organisation and reflecting this on my experience</w:t>
      </w:r>
      <w:r w:rsidR="00F80FB7" w:rsidRPr="007B139C">
        <w:rPr>
          <w:sz w:val="24"/>
          <w:szCs w:val="24"/>
        </w:rPr>
        <w:t xml:space="preserve"> whilst undertaking a project at KCB. </w:t>
      </w:r>
    </w:p>
    <w:p w:rsidR="00E05A83" w:rsidRPr="007B139C" w:rsidRDefault="00805733" w:rsidP="006A23BE">
      <w:pPr>
        <w:jc w:val="both"/>
        <w:rPr>
          <w:sz w:val="24"/>
          <w:szCs w:val="24"/>
        </w:rPr>
      </w:pPr>
      <w:r w:rsidRPr="007B139C">
        <w:rPr>
          <w:sz w:val="24"/>
          <w:szCs w:val="24"/>
        </w:rPr>
        <w:t>The project that I will be referring to in my report was called ‘’</w:t>
      </w:r>
      <w:proofErr w:type="spellStart"/>
      <w:r w:rsidRPr="007B139C">
        <w:rPr>
          <w:sz w:val="24"/>
          <w:szCs w:val="24"/>
        </w:rPr>
        <w:t>GoVisit</w:t>
      </w:r>
      <w:proofErr w:type="spellEnd"/>
      <w:r w:rsidRPr="007B139C">
        <w:rPr>
          <w:sz w:val="24"/>
          <w:szCs w:val="24"/>
        </w:rPr>
        <w:t xml:space="preserve">’’. </w:t>
      </w:r>
      <w:proofErr w:type="spellStart"/>
      <w:r w:rsidRPr="007B139C">
        <w:rPr>
          <w:sz w:val="24"/>
          <w:szCs w:val="24"/>
        </w:rPr>
        <w:t>GoVisit</w:t>
      </w:r>
      <w:proofErr w:type="spellEnd"/>
      <w:r w:rsidRPr="007B139C">
        <w:rPr>
          <w:sz w:val="24"/>
          <w:szCs w:val="24"/>
        </w:rPr>
        <w:t xml:space="preserve"> was a project which aimed to </w:t>
      </w:r>
      <w:r w:rsidR="009651E1" w:rsidRPr="007B139C">
        <w:rPr>
          <w:sz w:val="24"/>
          <w:szCs w:val="24"/>
        </w:rPr>
        <w:t xml:space="preserve">take local residents to go and explore a lower economically developed country (Burma and Bangladesh), it was an awareness project. The aim of the project was to take ten local resident and three staff from KCB. A total of thirteen people, we estimated that we needed to raise around thirty-five thousand pounds. As there were no funding available for this we had to promote our cause and attain funding from the local council, and the local businesses. I was part of a </w:t>
      </w:r>
      <w:r w:rsidR="00DA65FD" w:rsidRPr="007B139C">
        <w:rPr>
          <w:sz w:val="24"/>
          <w:szCs w:val="24"/>
        </w:rPr>
        <w:t>fourteen</w:t>
      </w:r>
      <w:r w:rsidR="009651E1" w:rsidRPr="007B139C">
        <w:rPr>
          <w:sz w:val="24"/>
          <w:szCs w:val="24"/>
        </w:rPr>
        <w:t xml:space="preserve"> people </w:t>
      </w:r>
      <w:r w:rsidR="00DA65FD" w:rsidRPr="007B139C">
        <w:rPr>
          <w:sz w:val="24"/>
          <w:szCs w:val="24"/>
        </w:rPr>
        <w:t xml:space="preserve">(the people that were looking to go) </w:t>
      </w:r>
      <w:r w:rsidR="009651E1" w:rsidRPr="007B139C">
        <w:rPr>
          <w:sz w:val="24"/>
          <w:szCs w:val="24"/>
        </w:rPr>
        <w:t>team to work with different stakeholders to obtain the funding.</w:t>
      </w:r>
      <w:r w:rsidR="00E05A83" w:rsidRPr="007B139C">
        <w:rPr>
          <w:sz w:val="24"/>
          <w:szCs w:val="24"/>
        </w:rPr>
        <w:t xml:space="preserve"> </w:t>
      </w:r>
      <w:r w:rsidR="009651E1" w:rsidRPr="007B139C">
        <w:rPr>
          <w:sz w:val="24"/>
          <w:szCs w:val="24"/>
        </w:rPr>
        <w:t xml:space="preserve">This experience was a great experience for me as I had to work with stakeholders inside and outside the KCB organisation. As a team we had to combine our beliefs, attitudes, values and different management theories to get to one team goal. Everyone was different, however, the goal was the same. </w:t>
      </w:r>
    </w:p>
    <w:p w:rsidR="00E748E5" w:rsidRPr="007B139C" w:rsidRDefault="009651E1" w:rsidP="006A23BE">
      <w:pPr>
        <w:jc w:val="both"/>
        <w:rPr>
          <w:sz w:val="24"/>
          <w:szCs w:val="24"/>
        </w:rPr>
      </w:pPr>
      <w:r w:rsidRPr="007B139C">
        <w:rPr>
          <w:sz w:val="24"/>
          <w:szCs w:val="24"/>
        </w:rPr>
        <w:t xml:space="preserve">My report will investigate the theoretical </w:t>
      </w:r>
      <w:r w:rsidR="00E05A83" w:rsidRPr="007B139C">
        <w:rPr>
          <w:sz w:val="24"/>
          <w:szCs w:val="24"/>
        </w:rPr>
        <w:t>definition and the</w:t>
      </w:r>
      <w:r w:rsidRPr="007B139C">
        <w:rPr>
          <w:sz w:val="24"/>
          <w:szCs w:val="24"/>
        </w:rPr>
        <w:t xml:space="preserve"> importance of beliefs, attitudes, values and different management theories</w:t>
      </w:r>
      <w:r w:rsidR="00E05A83" w:rsidRPr="007B139C">
        <w:rPr>
          <w:sz w:val="24"/>
          <w:szCs w:val="24"/>
        </w:rPr>
        <w:t>. It will also comment on what my experience was, undergoing this project. The last bit of my report will entail me using my critical thinking to portray some recommendations for the organisation.</w:t>
      </w:r>
    </w:p>
    <w:p w:rsidR="00DA65FD" w:rsidRPr="00BE5211" w:rsidRDefault="00DA65FD" w:rsidP="006A23BE">
      <w:pPr>
        <w:jc w:val="both"/>
        <w:rPr>
          <w:b/>
          <w:i/>
          <w:sz w:val="32"/>
          <w:szCs w:val="32"/>
          <w:u w:val="single"/>
        </w:rPr>
      </w:pPr>
      <w:r w:rsidRPr="00BE5211">
        <w:rPr>
          <w:b/>
          <w:i/>
          <w:sz w:val="32"/>
          <w:szCs w:val="32"/>
          <w:u w:val="single"/>
        </w:rPr>
        <w:t>Structure of Report</w:t>
      </w:r>
    </w:p>
    <w:p w:rsidR="00DA65FD" w:rsidRPr="007B139C" w:rsidRDefault="00DA65FD" w:rsidP="006A23BE">
      <w:pPr>
        <w:jc w:val="both"/>
        <w:rPr>
          <w:sz w:val="24"/>
          <w:szCs w:val="24"/>
        </w:rPr>
      </w:pPr>
      <w:r w:rsidRPr="007B139C">
        <w:rPr>
          <w:sz w:val="24"/>
          <w:szCs w:val="24"/>
        </w:rPr>
        <w:t xml:space="preserve">The structure of my report consists of the background information where I will talk about the KCB organisation, its aims and cultural values. My report will then go on to talk about the importance of values, attitudes and beliefs within a workplace and how they can form coherency throughout an organisation. My report will then talk about the different management theories that are key in today’s literature and how effective they are in the modern world. I will then share my recommendations by dissecting the experience I had with the importance of values, attitudes and beliefs and tie this in with the management styles </w:t>
      </w:r>
      <w:r w:rsidRPr="007B139C">
        <w:rPr>
          <w:sz w:val="24"/>
          <w:szCs w:val="24"/>
        </w:rPr>
        <w:lastRenderedPageBreak/>
        <w:t xml:space="preserve">that we as a team had to implement. This is all followed by a conclusion where I share my final summary and the result from conducting the project. </w:t>
      </w:r>
    </w:p>
    <w:p w:rsidR="00E05A83" w:rsidRPr="00BE5211" w:rsidRDefault="002B4ACD" w:rsidP="006A23BE">
      <w:pPr>
        <w:jc w:val="both"/>
        <w:rPr>
          <w:b/>
          <w:i/>
          <w:sz w:val="32"/>
          <w:szCs w:val="32"/>
          <w:u w:val="single"/>
        </w:rPr>
      </w:pPr>
      <w:r w:rsidRPr="00BE5211">
        <w:rPr>
          <w:b/>
          <w:i/>
          <w:sz w:val="32"/>
          <w:szCs w:val="32"/>
          <w:u w:val="single"/>
        </w:rPr>
        <w:t>Background Information</w:t>
      </w:r>
      <w:r w:rsidR="00E05A83" w:rsidRPr="00BE5211">
        <w:rPr>
          <w:b/>
          <w:i/>
          <w:sz w:val="32"/>
          <w:szCs w:val="32"/>
          <w:u w:val="single"/>
        </w:rPr>
        <w:t xml:space="preserve"> - KCB</w:t>
      </w:r>
    </w:p>
    <w:p w:rsidR="002B4ACD" w:rsidRPr="007B139C" w:rsidRDefault="00F84127" w:rsidP="006A23BE">
      <w:pPr>
        <w:jc w:val="both"/>
        <w:rPr>
          <w:sz w:val="24"/>
          <w:szCs w:val="24"/>
        </w:rPr>
      </w:pPr>
      <w:r w:rsidRPr="007B139C">
        <w:rPr>
          <w:sz w:val="24"/>
          <w:szCs w:val="24"/>
        </w:rPr>
        <w:t xml:space="preserve">Kings Cross Brunswick Neighbourhood Association (KCB) works with </w:t>
      </w:r>
      <w:r w:rsidR="001E67A5">
        <w:rPr>
          <w:sz w:val="24"/>
          <w:szCs w:val="24"/>
        </w:rPr>
        <w:t xml:space="preserve">various communities from the </w:t>
      </w:r>
      <w:r w:rsidRPr="007B139C">
        <w:rPr>
          <w:sz w:val="24"/>
          <w:szCs w:val="24"/>
        </w:rPr>
        <w:t xml:space="preserve">Camden </w:t>
      </w:r>
      <w:r w:rsidR="001E67A5">
        <w:rPr>
          <w:sz w:val="24"/>
          <w:szCs w:val="24"/>
        </w:rPr>
        <w:t>area</w:t>
      </w:r>
      <w:r w:rsidRPr="007B139C">
        <w:rPr>
          <w:sz w:val="24"/>
          <w:szCs w:val="24"/>
        </w:rPr>
        <w:t xml:space="preserve"> and provide many activities and events </w:t>
      </w:r>
      <w:r w:rsidR="001E67A5">
        <w:rPr>
          <w:sz w:val="24"/>
          <w:szCs w:val="24"/>
        </w:rPr>
        <w:t>where residents can participate</w:t>
      </w:r>
      <w:r w:rsidRPr="007B139C">
        <w:rPr>
          <w:sz w:val="24"/>
          <w:szCs w:val="24"/>
        </w:rPr>
        <w:t>. There is no membership fee, just simply a selection groups that suits any individual. KCB is an organisation that invites people with open arms. The groups which exists</w:t>
      </w:r>
      <w:r w:rsidR="007D131F" w:rsidRPr="007B139C">
        <w:rPr>
          <w:sz w:val="24"/>
          <w:szCs w:val="24"/>
        </w:rPr>
        <w:t xml:space="preserve"> </w:t>
      </w:r>
      <w:r w:rsidRPr="007B139C">
        <w:rPr>
          <w:sz w:val="24"/>
          <w:szCs w:val="24"/>
        </w:rPr>
        <w:t>are:</w:t>
      </w:r>
    </w:p>
    <w:p w:rsidR="00F84127" w:rsidRPr="007B139C" w:rsidRDefault="00F84127" w:rsidP="006A23BE">
      <w:pPr>
        <w:pStyle w:val="ListParagraph"/>
        <w:numPr>
          <w:ilvl w:val="0"/>
          <w:numId w:val="1"/>
        </w:numPr>
        <w:jc w:val="both"/>
        <w:rPr>
          <w:sz w:val="24"/>
          <w:szCs w:val="24"/>
        </w:rPr>
      </w:pPr>
      <w:r w:rsidRPr="007B139C">
        <w:rPr>
          <w:sz w:val="24"/>
          <w:szCs w:val="24"/>
        </w:rPr>
        <w:t>Older Peoples Group</w:t>
      </w:r>
    </w:p>
    <w:p w:rsidR="00F84127" w:rsidRPr="007B139C" w:rsidRDefault="00F84127" w:rsidP="006A23BE">
      <w:pPr>
        <w:pStyle w:val="ListParagraph"/>
        <w:numPr>
          <w:ilvl w:val="0"/>
          <w:numId w:val="1"/>
        </w:numPr>
        <w:jc w:val="both"/>
        <w:rPr>
          <w:sz w:val="24"/>
          <w:szCs w:val="24"/>
        </w:rPr>
      </w:pPr>
      <w:r w:rsidRPr="007B139C">
        <w:rPr>
          <w:sz w:val="24"/>
          <w:szCs w:val="24"/>
        </w:rPr>
        <w:t>Youth Team</w:t>
      </w:r>
    </w:p>
    <w:p w:rsidR="00F84127" w:rsidRPr="007B139C" w:rsidRDefault="00F84127" w:rsidP="006A23BE">
      <w:pPr>
        <w:pStyle w:val="ListParagraph"/>
        <w:numPr>
          <w:ilvl w:val="0"/>
          <w:numId w:val="1"/>
        </w:numPr>
        <w:jc w:val="both"/>
        <w:rPr>
          <w:sz w:val="24"/>
          <w:szCs w:val="24"/>
        </w:rPr>
      </w:pPr>
      <w:r w:rsidRPr="007B139C">
        <w:rPr>
          <w:sz w:val="24"/>
          <w:szCs w:val="24"/>
        </w:rPr>
        <w:t>Bangladeshi Community</w:t>
      </w:r>
    </w:p>
    <w:p w:rsidR="00F84127" w:rsidRPr="007B139C" w:rsidRDefault="00F84127" w:rsidP="006A23BE">
      <w:pPr>
        <w:pStyle w:val="ListParagraph"/>
        <w:numPr>
          <w:ilvl w:val="0"/>
          <w:numId w:val="1"/>
        </w:numPr>
        <w:jc w:val="both"/>
        <w:rPr>
          <w:sz w:val="24"/>
          <w:szCs w:val="24"/>
        </w:rPr>
      </w:pPr>
      <w:r w:rsidRPr="007B139C">
        <w:rPr>
          <w:sz w:val="24"/>
          <w:szCs w:val="24"/>
        </w:rPr>
        <w:t>Chinese Community</w:t>
      </w:r>
    </w:p>
    <w:p w:rsidR="00F84127" w:rsidRPr="007B139C" w:rsidRDefault="00F84127" w:rsidP="006A23BE">
      <w:pPr>
        <w:pStyle w:val="ListParagraph"/>
        <w:numPr>
          <w:ilvl w:val="0"/>
          <w:numId w:val="1"/>
        </w:numPr>
        <w:jc w:val="both"/>
        <w:rPr>
          <w:sz w:val="24"/>
          <w:szCs w:val="24"/>
        </w:rPr>
      </w:pPr>
      <w:r w:rsidRPr="007B139C">
        <w:rPr>
          <w:sz w:val="24"/>
          <w:szCs w:val="24"/>
        </w:rPr>
        <w:t>Somali Community</w:t>
      </w:r>
    </w:p>
    <w:p w:rsidR="00F84127" w:rsidRPr="007B139C" w:rsidRDefault="00F84127" w:rsidP="006A23BE">
      <w:pPr>
        <w:jc w:val="both"/>
        <w:rPr>
          <w:sz w:val="24"/>
          <w:szCs w:val="24"/>
        </w:rPr>
      </w:pPr>
      <w:r w:rsidRPr="007B139C">
        <w:rPr>
          <w:sz w:val="24"/>
          <w:szCs w:val="24"/>
        </w:rPr>
        <w:t xml:space="preserve">The aim of the organisation is to </w:t>
      </w:r>
      <w:r w:rsidR="001E67A5" w:rsidRPr="007B139C">
        <w:rPr>
          <w:sz w:val="24"/>
          <w:szCs w:val="24"/>
        </w:rPr>
        <w:t>progress</w:t>
      </w:r>
      <w:r w:rsidRPr="007B139C">
        <w:rPr>
          <w:sz w:val="24"/>
          <w:szCs w:val="24"/>
        </w:rPr>
        <w:t xml:space="preserve"> the quality of life for the local residence. It was established in 1980, and currently has three centres. </w:t>
      </w:r>
      <w:r w:rsidR="003F6D11" w:rsidRPr="007B139C">
        <w:rPr>
          <w:sz w:val="24"/>
          <w:szCs w:val="24"/>
        </w:rPr>
        <w:t xml:space="preserve">There are over twenty two staff members and an active community of more than a thousand.  Staff and volunteers try to help the community through the </w:t>
      </w:r>
      <w:r w:rsidR="001E67A5" w:rsidRPr="007B139C">
        <w:rPr>
          <w:sz w:val="24"/>
          <w:szCs w:val="24"/>
        </w:rPr>
        <w:t>delivery</w:t>
      </w:r>
      <w:r w:rsidR="003F6D11" w:rsidRPr="007B139C">
        <w:rPr>
          <w:sz w:val="24"/>
          <w:szCs w:val="24"/>
        </w:rPr>
        <w:t xml:space="preserve"> of a wide range of activities which KCBNA delivers from three </w:t>
      </w:r>
      <w:r w:rsidR="001E67A5">
        <w:rPr>
          <w:sz w:val="24"/>
          <w:szCs w:val="24"/>
        </w:rPr>
        <w:t>local hubs</w:t>
      </w:r>
      <w:r w:rsidR="003F6D11" w:rsidRPr="007B139C">
        <w:rPr>
          <w:sz w:val="24"/>
          <w:szCs w:val="24"/>
        </w:rPr>
        <w:t xml:space="preserve">. </w:t>
      </w:r>
    </w:p>
    <w:p w:rsidR="003F6D11" w:rsidRPr="007B139C" w:rsidRDefault="003F6D11" w:rsidP="006A23BE">
      <w:pPr>
        <w:jc w:val="both"/>
        <w:rPr>
          <w:sz w:val="24"/>
          <w:szCs w:val="24"/>
        </w:rPr>
      </w:pPr>
      <w:r w:rsidRPr="007B139C">
        <w:rPr>
          <w:sz w:val="24"/>
          <w:szCs w:val="24"/>
        </w:rPr>
        <w:t>The organisation is funded both by the council, private business also often help support the vision of the organisation. A lot of local residents from give up their time to voluntarily help the organisation meet staffing requirements. KCBNA’s mission is as follows;</w:t>
      </w:r>
    </w:p>
    <w:p w:rsidR="0080018B" w:rsidRPr="007B139C" w:rsidRDefault="003F6D11" w:rsidP="006A23BE">
      <w:pPr>
        <w:jc w:val="both"/>
        <w:rPr>
          <w:sz w:val="24"/>
          <w:szCs w:val="24"/>
        </w:rPr>
      </w:pPr>
      <w:r w:rsidRPr="007B139C">
        <w:rPr>
          <w:sz w:val="24"/>
          <w:szCs w:val="24"/>
        </w:rPr>
        <w:t xml:space="preserve">‘’To improve the quality of life of local residents with the active involvement of people in the King’s Cross and Brunswick areas of </w:t>
      </w:r>
      <w:r w:rsidR="0080018B" w:rsidRPr="007B139C">
        <w:rPr>
          <w:sz w:val="24"/>
          <w:szCs w:val="24"/>
        </w:rPr>
        <w:t>the London Borough of Camden’’</w:t>
      </w:r>
    </w:p>
    <w:p w:rsidR="0080018B" w:rsidRPr="00BE5211" w:rsidRDefault="0080018B" w:rsidP="006A23BE">
      <w:pPr>
        <w:jc w:val="both"/>
        <w:rPr>
          <w:b/>
          <w:i/>
          <w:sz w:val="32"/>
          <w:szCs w:val="32"/>
          <w:u w:val="single"/>
        </w:rPr>
      </w:pPr>
      <w:r w:rsidRPr="00BE5211">
        <w:rPr>
          <w:b/>
          <w:i/>
          <w:sz w:val="32"/>
          <w:szCs w:val="32"/>
          <w:u w:val="single"/>
        </w:rPr>
        <w:t xml:space="preserve">Values, Attitudes and Beliefs </w:t>
      </w:r>
    </w:p>
    <w:p w:rsidR="00E05A83" w:rsidRPr="007B139C" w:rsidRDefault="00E05A83" w:rsidP="00BE5211">
      <w:pPr>
        <w:ind w:firstLine="720"/>
        <w:jc w:val="both"/>
        <w:rPr>
          <w:b/>
          <w:sz w:val="24"/>
          <w:szCs w:val="24"/>
        </w:rPr>
      </w:pPr>
      <w:r w:rsidRPr="007B139C">
        <w:rPr>
          <w:b/>
          <w:sz w:val="24"/>
          <w:szCs w:val="24"/>
        </w:rPr>
        <w:t>The importance of Values in a workplace</w:t>
      </w:r>
    </w:p>
    <w:p w:rsidR="00140AEC" w:rsidRPr="007B139C" w:rsidRDefault="00A745FC" w:rsidP="006A23BE">
      <w:pPr>
        <w:jc w:val="both"/>
        <w:rPr>
          <w:sz w:val="24"/>
          <w:szCs w:val="24"/>
        </w:rPr>
      </w:pPr>
      <w:r w:rsidRPr="007B139C">
        <w:rPr>
          <w:sz w:val="24"/>
          <w:szCs w:val="24"/>
        </w:rPr>
        <w:t>Values plays an integral role in ones lives</w:t>
      </w:r>
      <w:r w:rsidR="00140AEC" w:rsidRPr="007B139C">
        <w:rPr>
          <w:sz w:val="24"/>
          <w:szCs w:val="24"/>
        </w:rPr>
        <w:t>, being able to understand and recognize individual values becomes paramount for sound decision making. There is huge importance in values in a workplace, but first it is important to understand that personal values and corporate values are two separate things. Although, it is very important in a workplace that one’s personal value is aligned with the corporate values of where they are working.</w:t>
      </w:r>
      <w:r w:rsidR="0062735A" w:rsidRPr="007B139C">
        <w:rPr>
          <w:sz w:val="24"/>
          <w:szCs w:val="24"/>
        </w:rPr>
        <w:t xml:space="preserve"> Corporate values and personal values </w:t>
      </w:r>
      <w:r w:rsidR="001E67A5">
        <w:rPr>
          <w:sz w:val="24"/>
          <w:szCs w:val="24"/>
        </w:rPr>
        <w:t>do have differences between them</w:t>
      </w:r>
      <w:r w:rsidR="0062735A" w:rsidRPr="007B139C">
        <w:rPr>
          <w:sz w:val="24"/>
          <w:szCs w:val="24"/>
        </w:rPr>
        <w:t>.</w:t>
      </w:r>
      <w:r w:rsidR="001E67A5">
        <w:rPr>
          <w:sz w:val="24"/>
          <w:szCs w:val="24"/>
        </w:rPr>
        <w:t xml:space="preserve"> Corporate values are an organisational value, where as a personal value is more independent and personal.</w:t>
      </w:r>
      <w:r w:rsidR="0062735A" w:rsidRPr="007B139C">
        <w:rPr>
          <w:sz w:val="24"/>
          <w:szCs w:val="24"/>
        </w:rPr>
        <w:t xml:space="preserve"> When they are different, one will give way to the other. </w:t>
      </w:r>
      <w:r w:rsidR="001E67A5">
        <w:rPr>
          <w:sz w:val="24"/>
          <w:szCs w:val="24"/>
        </w:rPr>
        <w:t>A business which incorporates</w:t>
      </w:r>
      <w:r w:rsidR="0062735A" w:rsidRPr="007B139C">
        <w:rPr>
          <w:sz w:val="24"/>
          <w:szCs w:val="24"/>
        </w:rPr>
        <w:t xml:space="preserve"> corporate values</w:t>
      </w:r>
      <w:r w:rsidR="001E67A5">
        <w:rPr>
          <w:sz w:val="24"/>
          <w:szCs w:val="24"/>
        </w:rPr>
        <w:t xml:space="preserve"> which are</w:t>
      </w:r>
      <w:r w:rsidR="0062735A" w:rsidRPr="007B139C">
        <w:rPr>
          <w:sz w:val="24"/>
          <w:szCs w:val="24"/>
        </w:rPr>
        <w:t xml:space="preserve"> embraced by their employees </w:t>
      </w:r>
      <w:r w:rsidR="001E67A5">
        <w:rPr>
          <w:sz w:val="24"/>
          <w:szCs w:val="24"/>
        </w:rPr>
        <w:t>work hard to get the right balance.</w:t>
      </w:r>
    </w:p>
    <w:p w:rsidR="0062735A" w:rsidRPr="007B139C" w:rsidRDefault="0062735A" w:rsidP="006A23BE">
      <w:pPr>
        <w:jc w:val="both"/>
        <w:rPr>
          <w:sz w:val="24"/>
          <w:szCs w:val="24"/>
        </w:rPr>
      </w:pPr>
      <w:r w:rsidRPr="007B139C">
        <w:rPr>
          <w:sz w:val="24"/>
          <w:szCs w:val="24"/>
        </w:rPr>
        <w:t xml:space="preserve">The definition of values is one to pinpoint, both Moore (1922) and </w:t>
      </w:r>
      <w:proofErr w:type="spellStart"/>
      <w:r w:rsidRPr="007B139C">
        <w:rPr>
          <w:sz w:val="24"/>
          <w:szCs w:val="24"/>
        </w:rPr>
        <w:t>Frondizi</w:t>
      </w:r>
      <w:proofErr w:type="spellEnd"/>
      <w:r w:rsidRPr="007B139C">
        <w:rPr>
          <w:sz w:val="24"/>
          <w:szCs w:val="24"/>
        </w:rPr>
        <w:t xml:space="preserve"> (1971) agree about the difficulties of defining the term ‘Values’</w:t>
      </w:r>
      <w:r w:rsidR="004F2704" w:rsidRPr="007B139C">
        <w:rPr>
          <w:sz w:val="24"/>
          <w:szCs w:val="24"/>
        </w:rPr>
        <w:t>, albeit they have differing opinions about why the term ‘Value’ is hard to define</w:t>
      </w:r>
      <w:r w:rsidRPr="007B139C">
        <w:rPr>
          <w:sz w:val="24"/>
          <w:szCs w:val="24"/>
        </w:rPr>
        <w:t>. If ten different individuals were asked to define values, there is likely to be ten different explanations.</w:t>
      </w:r>
      <w:r w:rsidR="002820F6" w:rsidRPr="007B139C">
        <w:rPr>
          <w:sz w:val="24"/>
          <w:szCs w:val="24"/>
        </w:rPr>
        <w:t xml:space="preserve"> </w:t>
      </w:r>
      <w:r w:rsidR="004F2704" w:rsidRPr="007B139C">
        <w:rPr>
          <w:sz w:val="24"/>
          <w:szCs w:val="24"/>
        </w:rPr>
        <w:t xml:space="preserve">The </w:t>
      </w:r>
      <w:r w:rsidR="001E67A5" w:rsidRPr="007B139C">
        <w:rPr>
          <w:sz w:val="24"/>
          <w:szCs w:val="24"/>
        </w:rPr>
        <w:t>description</w:t>
      </w:r>
      <w:r w:rsidR="004F2704" w:rsidRPr="007B139C">
        <w:rPr>
          <w:sz w:val="24"/>
          <w:szCs w:val="24"/>
        </w:rPr>
        <w:t xml:space="preserve"> </w:t>
      </w:r>
      <w:r w:rsidR="001E67A5">
        <w:rPr>
          <w:sz w:val="24"/>
          <w:szCs w:val="24"/>
        </w:rPr>
        <w:t>of values outlined in the</w:t>
      </w:r>
      <w:r w:rsidR="004F2704" w:rsidRPr="007B139C">
        <w:rPr>
          <w:sz w:val="24"/>
          <w:szCs w:val="24"/>
        </w:rPr>
        <w:t xml:space="preserve"> Cambridge </w:t>
      </w:r>
      <w:r w:rsidR="004F2704" w:rsidRPr="007B139C">
        <w:rPr>
          <w:sz w:val="24"/>
          <w:szCs w:val="24"/>
        </w:rPr>
        <w:lastRenderedPageBreak/>
        <w:t>Dictionary (Woodford &amp; Jackson, 2003)</w:t>
      </w:r>
      <w:r w:rsidR="00983202">
        <w:rPr>
          <w:sz w:val="24"/>
          <w:szCs w:val="24"/>
        </w:rPr>
        <w:t xml:space="preserve"> is as follows</w:t>
      </w:r>
      <w:r w:rsidR="004F2704" w:rsidRPr="007B139C">
        <w:rPr>
          <w:sz w:val="24"/>
          <w:szCs w:val="24"/>
        </w:rPr>
        <w:t xml:space="preserve">: “The beliefs people have about what is right and wrong and what is most important in life, which control their behaviour”. According to </w:t>
      </w:r>
      <w:proofErr w:type="spellStart"/>
      <w:r w:rsidR="004F2704" w:rsidRPr="007B139C">
        <w:rPr>
          <w:sz w:val="24"/>
          <w:szCs w:val="24"/>
        </w:rPr>
        <w:t>Rescher</w:t>
      </w:r>
      <w:proofErr w:type="spellEnd"/>
      <w:r w:rsidR="004F2704" w:rsidRPr="007B139C">
        <w:rPr>
          <w:sz w:val="24"/>
          <w:szCs w:val="24"/>
        </w:rPr>
        <w:t>, 1969, values is the vision people have in terms of deciding what is good for themselves and their companions; in other words what is beneficial for them in the lives.</w:t>
      </w:r>
    </w:p>
    <w:p w:rsidR="00E05A83" w:rsidRPr="007B139C" w:rsidRDefault="00272560" w:rsidP="006A23BE">
      <w:pPr>
        <w:jc w:val="both"/>
        <w:rPr>
          <w:sz w:val="24"/>
          <w:szCs w:val="24"/>
        </w:rPr>
      </w:pPr>
      <w:r w:rsidRPr="007B139C">
        <w:rPr>
          <w:sz w:val="24"/>
          <w:szCs w:val="24"/>
        </w:rPr>
        <w:t>Values are extremely important in a workplace, in this day and age values are the foremost thing which makes a company. Organisations are not only business entities, now companies focus on many brands in one tie. They are consistently tapping into different markets and are consistently changing due to economic and technological pressures. The consistent need to change is coordinated through behaviour by employees and their values. Values promote a cooperating environment in the company, it is crucial for decision making, learning and development and leading people. Values shape and influence ones behaviour within a workplace as it acts as a guide on how to interact with each other. As you grow older within the company you become more institutionalised with the expected values and behaviours.</w:t>
      </w:r>
      <w:r w:rsidR="0031426A" w:rsidRPr="007B139C">
        <w:rPr>
          <w:sz w:val="24"/>
          <w:szCs w:val="24"/>
        </w:rPr>
        <w:t xml:space="preserve"> Values enable organisations to set the culture within the organisation and it drives for one common goal.</w:t>
      </w:r>
    </w:p>
    <w:p w:rsidR="00E05A83" w:rsidRPr="007B139C" w:rsidRDefault="00E05A83" w:rsidP="00BE5211">
      <w:pPr>
        <w:ind w:firstLine="720"/>
        <w:jc w:val="both"/>
        <w:rPr>
          <w:b/>
          <w:sz w:val="24"/>
          <w:szCs w:val="24"/>
        </w:rPr>
      </w:pPr>
      <w:r w:rsidRPr="007B139C">
        <w:rPr>
          <w:b/>
          <w:sz w:val="24"/>
          <w:szCs w:val="24"/>
        </w:rPr>
        <w:t>The importance of Attitude in a Workplace</w:t>
      </w:r>
    </w:p>
    <w:p w:rsidR="00E05A83" w:rsidRPr="007B139C" w:rsidRDefault="00600A6A" w:rsidP="006A23BE">
      <w:pPr>
        <w:jc w:val="both"/>
        <w:rPr>
          <w:sz w:val="24"/>
          <w:szCs w:val="24"/>
        </w:rPr>
      </w:pPr>
      <w:r w:rsidRPr="007B139C">
        <w:rPr>
          <w:sz w:val="24"/>
          <w:szCs w:val="24"/>
        </w:rPr>
        <w:t xml:space="preserve">Attitude </w:t>
      </w:r>
      <w:r w:rsidR="00983202">
        <w:rPr>
          <w:sz w:val="24"/>
          <w:szCs w:val="24"/>
        </w:rPr>
        <w:t>is relevant</w:t>
      </w:r>
      <w:r w:rsidRPr="007B139C">
        <w:rPr>
          <w:sz w:val="24"/>
          <w:szCs w:val="24"/>
        </w:rPr>
        <w:t xml:space="preserve"> to a set of emotions, beliefs and behaviours towards and experience, object, person or event</w:t>
      </w:r>
      <w:r w:rsidR="00035844" w:rsidRPr="007B139C">
        <w:rPr>
          <w:sz w:val="24"/>
          <w:szCs w:val="24"/>
        </w:rPr>
        <w:t xml:space="preserve"> (Hogg &amp; Vaughan 2005)</w:t>
      </w:r>
      <w:r w:rsidRPr="007B139C">
        <w:rPr>
          <w:sz w:val="24"/>
          <w:szCs w:val="24"/>
        </w:rPr>
        <w:t>. An individual’s attitude is often a reflection of ones upbringing and it will have a significant influence over ones behaviour (Kendra Cherry, 2019). Psychologists define attitudes as a learned tendency to evaluate things in a certain way. Evaluations of people, object, event or experience are either positive or negative, however in some instances they are also uncertain (mixed feelings). The formation of attitude is through direct experience or the persuasion on others. Daniel Katz (1960) outlines four functional areas of ‘Attitude’; (1) Knowledge</w:t>
      </w:r>
      <w:r w:rsidR="005E44F2" w:rsidRPr="007B139C">
        <w:rPr>
          <w:sz w:val="24"/>
          <w:szCs w:val="24"/>
        </w:rPr>
        <w:t>, (2) Self/Ego-Expressive, (3) Adaptive and (4) Ego Defensive.</w:t>
      </w:r>
    </w:p>
    <w:p w:rsidR="00E05A83" w:rsidRPr="007B139C" w:rsidRDefault="005E44F2" w:rsidP="006A23BE">
      <w:pPr>
        <w:jc w:val="both"/>
        <w:rPr>
          <w:sz w:val="24"/>
          <w:szCs w:val="24"/>
        </w:rPr>
      </w:pPr>
      <w:r w:rsidRPr="007B139C">
        <w:rPr>
          <w:sz w:val="24"/>
          <w:szCs w:val="24"/>
        </w:rPr>
        <w:t>The ABC model was developed by Albert Ellis</w:t>
      </w:r>
      <w:r w:rsidR="00915CE0" w:rsidRPr="007B139C">
        <w:rPr>
          <w:sz w:val="24"/>
          <w:szCs w:val="24"/>
        </w:rPr>
        <w:t xml:space="preserve"> (1957), the narrative behind the ABC model is that “external events (A) do not cause emotions (C), but beliefs (B) and, in particular, irrational beliefs (IB) do” (</w:t>
      </w:r>
      <w:proofErr w:type="spellStart"/>
      <w:r w:rsidR="00915CE0" w:rsidRPr="007B139C">
        <w:rPr>
          <w:sz w:val="24"/>
          <w:szCs w:val="24"/>
        </w:rPr>
        <w:t>Sarracino</w:t>
      </w:r>
      <w:proofErr w:type="spellEnd"/>
      <w:r w:rsidR="00915CE0" w:rsidRPr="007B139C">
        <w:rPr>
          <w:sz w:val="24"/>
          <w:szCs w:val="24"/>
        </w:rPr>
        <w:t xml:space="preserve"> et al., 2017).</w:t>
      </w:r>
      <w:r w:rsidR="00035844" w:rsidRPr="007B139C">
        <w:rPr>
          <w:sz w:val="24"/>
          <w:szCs w:val="24"/>
        </w:rPr>
        <w:t xml:space="preserve"> Therefore attitude can be described in terms of three components, (1) Affective component- which involves a </w:t>
      </w:r>
      <w:r w:rsidR="003D5BA3" w:rsidRPr="007B139C">
        <w:rPr>
          <w:sz w:val="24"/>
          <w:szCs w:val="24"/>
        </w:rPr>
        <w:t>person’s</w:t>
      </w:r>
      <w:r w:rsidR="00035844" w:rsidRPr="007B139C">
        <w:rPr>
          <w:sz w:val="24"/>
          <w:szCs w:val="24"/>
        </w:rPr>
        <w:t xml:space="preserve"> feelings, (2) Behavioural component- the way an individual’s attitude influences their behaviour and (3) Cognitive component – which is the </w:t>
      </w:r>
      <w:r w:rsidR="00D2525D" w:rsidRPr="007B139C">
        <w:rPr>
          <w:sz w:val="24"/>
          <w:szCs w:val="24"/>
        </w:rPr>
        <w:t>individual’s</w:t>
      </w:r>
      <w:r w:rsidR="00035844" w:rsidRPr="007B139C">
        <w:rPr>
          <w:sz w:val="24"/>
          <w:szCs w:val="24"/>
        </w:rPr>
        <w:t xml:space="preserve"> belief/knowledge about the subject.</w:t>
      </w:r>
    </w:p>
    <w:p w:rsidR="00035844" w:rsidRPr="007B139C" w:rsidRDefault="00D2525D" w:rsidP="006A23BE">
      <w:pPr>
        <w:jc w:val="both"/>
        <w:rPr>
          <w:sz w:val="24"/>
          <w:szCs w:val="24"/>
        </w:rPr>
      </w:pPr>
      <w:r w:rsidRPr="007B139C">
        <w:rPr>
          <w:sz w:val="24"/>
          <w:szCs w:val="24"/>
        </w:rPr>
        <w:t>Attitude is deemed to be a vital element for organisational success and therefore it is pivotal within a workplace.</w:t>
      </w:r>
      <w:r w:rsidR="002A201F" w:rsidRPr="007B139C">
        <w:rPr>
          <w:sz w:val="24"/>
          <w:szCs w:val="24"/>
        </w:rPr>
        <w:t xml:space="preserve"> As attitude is a form of expression on oneself, an individual can be happy, optimistic and positive or they can chose to be pessimistic and unhappy</w:t>
      </w:r>
      <w:r w:rsidR="003D5BA3" w:rsidRPr="007B139C">
        <w:rPr>
          <w:sz w:val="24"/>
          <w:szCs w:val="24"/>
        </w:rPr>
        <w:t>. A positive attitude will enable individuals to better understand stressful situations at work.</w:t>
      </w:r>
      <w:r w:rsidR="00B36B69" w:rsidRPr="007B139C">
        <w:rPr>
          <w:sz w:val="24"/>
          <w:szCs w:val="24"/>
        </w:rPr>
        <w:t xml:space="preserve"> Whereas a negative attitude can hinder productivity, motivation and team working ability. </w:t>
      </w:r>
      <w:r w:rsidR="003D5BA3" w:rsidRPr="007B139C">
        <w:rPr>
          <w:sz w:val="24"/>
          <w:szCs w:val="24"/>
        </w:rPr>
        <w:t>Workplace attitude have an effect on every colleague within any organisation</w:t>
      </w:r>
      <w:r w:rsidR="00DB3D44" w:rsidRPr="007B139C">
        <w:rPr>
          <w:sz w:val="24"/>
          <w:szCs w:val="24"/>
        </w:rPr>
        <w:t>, it not impacts the colleagues but also the clients and shareholders/owner. Attitude is vital for employee morale, productivity and teamwork. A negative attitude in the workplace creates a lack of trust between stakeholders, and productivity is less. On the other hand, a positive attitude within a workplace fosters team building, better productivity, innovation and better finish.</w:t>
      </w:r>
    </w:p>
    <w:p w:rsidR="00E05A83" w:rsidRPr="007B139C" w:rsidRDefault="00E05A83" w:rsidP="00BE5211">
      <w:pPr>
        <w:ind w:firstLine="720"/>
        <w:jc w:val="both"/>
        <w:rPr>
          <w:b/>
          <w:sz w:val="24"/>
          <w:szCs w:val="24"/>
        </w:rPr>
      </w:pPr>
      <w:r w:rsidRPr="007B139C">
        <w:rPr>
          <w:b/>
          <w:sz w:val="24"/>
          <w:szCs w:val="24"/>
        </w:rPr>
        <w:lastRenderedPageBreak/>
        <w:t>The importance of beliefs in a work place</w:t>
      </w:r>
    </w:p>
    <w:p w:rsidR="00E05A83" w:rsidRPr="007B139C" w:rsidRDefault="00DF4965" w:rsidP="006A23BE">
      <w:pPr>
        <w:jc w:val="both"/>
        <w:rPr>
          <w:sz w:val="24"/>
          <w:szCs w:val="24"/>
        </w:rPr>
      </w:pPr>
      <w:r w:rsidRPr="007B139C">
        <w:rPr>
          <w:sz w:val="24"/>
          <w:szCs w:val="24"/>
        </w:rPr>
        <w:t xml:space="preserve">Beliefs are potent in a work environment as they are core drivers for an individual’s behaviours. </w:t>
      </w:r>
      <w:r w:rsidR="00A51E3A">
        <w:rPr>
          <w:sz w:val="24"/>
          <w:szCs w:val="24"/>
        </w:rPr>
        <w:t>In a working environment beliefs are integral as</w:t>
      </w:r>
      <w:r w:rsidRPr="007B139C">
        <w:rPr>
          <w:sz w:val="24"/>
          <w:szCs w:val="24"/>
        </w:rPr>
        <w:t>, actions, communications and decisions all stem from an individual or collective belief.</w:t>
      </w:r>
      <w:r w:rsidR="00794A14" w:rsidRPr="007B139C">
        <w:rPr>
          <w:sz w:val="24"/>
          <w:szCs w:val="24"/>
        </w:rPr>
        <w:t xml:space="preserve"> Beliefs </w:t>
      </w:r>
      <w:r w:rsidR="00A51E3A">
        <w:rPr>
          <w:sz w:val="24"/>
          <w:szCs w:val="24"/>
        </w:rPr>
        <w:t xml:space="preserve">tend to </w:t>
      </w:r>
      <w:r w:rsidR="00794A14" w:rsidRPr="007B139C">
        <w:rPr>
          <w:sz w:val="24"/>
          <w:szCs w:val="24"/>
        </w:rPr>
        <w:t>come from real experiences</w:t>
      </w:r>
      <w:r w:rsidR="00A51E3A">
        <w:rPr>
          <w:sz w:val="24"/>
          <w:szCs w:val="24"/>
        </w:rPr>
        <w:t xml:space="preserve">, which has either a positive or a negative on </w:t>
      </w:r>
      <w:r w:rsidR="00067E4E">
        <w:rPr>
          <w:sz w:val="24"/>
          <w:szCs w:val="24"/>
        </w:rPr>
        <w:t>one’s</w:t>
      </w:r>
      <w:r w:rsidR="00A51E3A">
        <w:rPr>
          <w:sz w:val="24"/>
          <w:szCs w:val="24"/>
        </w:rPr>
        <w:t xml:space="preserve"> personal and/or professional life</w:t>
      </w:r>
      <w:r w:rsidR="00794A14" w:rsidRPr="007B139C">
        <w:rPr>
          <w:sz w:val="24"/>
          <w:szCs w:val="24"/>
        </w:rPr>
        <w:t>. It is beliefs that govern the experiences that we have.</w:t>
      </w:r>
      <w:r w:rsidR="00884F3C" w:rsidRPr="007B139C">
        <w:rPr>
          <w:sz w:val="24"/>
          <w:szCs w:val="24"/>
        </w:rPr>
        <w:t xml:space="preserve"> Beliefs can be, religious, cultural or moral, they are part of a person’s identity and reflect who they are and how they live.</w:t>
      </w:r>
    </w:p>
    <w:p w:rsidR="00E05A83" w:rsidRPr="00BE5211" w:rsidRDefault="00E05A83" w:rsidP="006A23BE">
      <w:pPr>
        <w:jc w:val="both"/>
        <w:rPr>
          <w:b/>
          <w:i/>
          <w:sz w:val="32"/>
          <w:szCs w:val="32"/>
          <w:u w:val="single"/>
        </w:rPr>
      </w:pPr>
      <w:r w:rsidRPr="00BE5211">
        <w:rPr>
          <w:b/>
          <w:i/>
          <w:sz w:val="32"/>
          <w:szCs w:val="32"/>
          <w:u w:val="single"/>
        </w:rPr>
        <w:t>Management theories</w:t>
      </w:r>
    </w:p>
    <w:p w:rsidR="00EE47AE" w:rsidRPr="007B139C" w:rsidRDefault="00DC2787" w:rsidP="006A23BE">
      <w:pPr>
        <w:jc w:val="both"/>
        <w:rPr>
          <w:sz w:val="24"/>
          <w:szCs w:val="24"/>
        </w:rPr>
      </w:pPr>
      <w:r w:rsidRPr="007B139C">
        <w:rPr>
          <w:sz w:val="24"/>
          <w:szCs w:val="24"/>
        </w:rPr>
        <w:t xml:space="preserve">Within a work place environment, the term management is extremely important. Management theories are concepts which question different types of management strategies. Once organisation find the right framework within the management strategy – the ideology can be implemented. For an organisation to decide their management strategy, several ‘’management theories’’ </w:t>
      </w:r>
      <w:r w:rsidR="007450EB" w:rsidRPr="007B139C">
        <w:rPr>
          <w:sz w:val="24"/>
          <w:szCs w:val="24"/>
        </w:rPr>
        <w:t>is normally</w:t>
      </w:r>
      <w:r w:rsidRPr="007B139C">
        <w:rPr>
          <w:sz w:val="24"/>
          <w:szCs w:val="24"/>
        </w:rPr>
        <w:t xml:space="preserve"> explored</w:t>
      </w:r>
      <w:r w:rsidR="007450EB" w:rsidRPr="007B139C">
        <w:rPr>
          <w:sz w:val="24"/>
          <w:szCs w:val="24"/>
        </w:rPr>
        <w:t xml:space="preserve">. Modern organisations tend to introduce several concepts from different management theories that best suit their organisational culture. </w:t>
      </w:r>
    </w:p>
    <w:p w:rsidR="00DC2787" w:rsidRPr="007B139C" w:rsidRDefault="00EE47AE" w:rsidP="006A23BE">
      <w:pPr>
        <w:jc w:val="both"/>
        <w:rPr>
          <w:sz w:val="24"/>
          <w:szCs w:val="24"/>
        </w:rPr>
      </w:pPr>
      <w:r w:rsidRPr="007B139C">
        <w:rPr>
          <w:sz w:val="24"/>
          <w:szCs w:val="24"/>
        </w:rPr>
        <w:t xml:space="preserve">This section of my report will </w:t>
      </w:r>
      <w:r w:rsidR="00D32B90" w:rsidRPr="007B139C">
        <w:rPr>
          <w:sz w:val="24"/>
          <w:szCs w:val="24"/>
        </w:rPr>
        <w:t>briefly</w:t>
      </w:r>
      <w:r w:rsidRPr="007B139C">
        <w:rPr>
          <w:sz w:val="24"/>
          <w:szCs w:val="24"/>
        </w:rPr>
        <w:t xml:space="preserve"> overview </w:t>
      </w:r>
      <w:r w:rsidR="007450EB" w:rsidRPr="007B139C">
        <w:rPr>
          <w:sz w:val="24"/>
          <w:szCs w:val="24"/>
        </w:rPr>
        <w:t>five</w:t>
      </w:r>
      <w:r w:rsidRPr="007B139C">
        <w:rPr>
          <w:sz w:val="24"/>
          <w:szCs w:val="24"/>
        </w:rPr>
        <w:t xml:space="preserve"> management theories, there are;</w:t>
      </w:r>
      <w:r w:rsidR="007450EB" w:rsidRPr="007B139C">
        <w:rPr>
          <w:sz w:val="24"/>
          <w:szCs w:val="24"/>
        </w:rPr>
        <w:t xml:space="preserve"> (1) Human Relations, (2) Scientific Mana</w:t>
      </w:r>
      <w:r w:rsidR="00791361" w:rsidRPr="007B139C">
        <w:rPr>
          <w:sz w:val="24"/>
          <w:szCs w:val="24"/>
        </w:rPr>
        <w:t>gement, (3) Contingency Theory and (4</w:t>
      </w:r>
      <w:r w:rsidR="007450EB" w:rsidRPr="007B139C">
        <w:rPr>
          <w:sz w:val="24"/>
          <w:szCs w:val="24"/>
        </w:rPr>
        <w:t>) Bureaucratic management.</w:t>
      </w:r>
    </w:p>
    <w:p w:rsidR="003C3D77" w:rsidRPr="007B139C" w:rsidRDefault="003C3D77" w:rsidP="00BE5211">
      <w:pPr>
        <w:ind w:firstLine="720"/>
        <w:jc w:val="both"/>
        <w:rPr>
          <w:b/>
          <w:sz w:val="24"/>
          <w:szCs w:val="24"/>
        </w:rPr>
      </w:pPr>
      <w:r w:rsidRPr="007B139C">
        <w:rPr>
          <w:b/>
          <w:sz w:val="24"/>
          <w:szCs w:val="24"/>
        </w:rPr>
        <w:t>Human Relation Approach</w:t>
      </w:r>
    </w:p>
    <w:p w:rsidR="00127689" w:rsidRPr="007B139C" w:rsidRDefault="00127689" w:rsidP="006A23BE">
      <w:pPr>
        <w:jc w:val="both"/>
        <w:rPr>
          <w:sz w:val="24"/>
          <w:szCs w:val="24"/>
        </w:rPr>
      </w:pPr>
      <w:r w:rsidRPr="007B139C">
        <w:rPr>
          <w:sz w:val="24"/>
          <w:szCs w:val="24"/>
        </w:rPr>
        <w:t>Human relationship management theory is the recognition of the significance of both psychological and social factors in order to create a more effective organisation. Elton Mayo (1880-1949) was a Harvard researcher who helped lay the foundation for the theory. His experiment was conducted in the Hawthorn plant in Chicago where he concentrated on improving productivity amongst dissatisfied employees.</w:t>
      </w:r>
      <w:r w:rsidR="007F4B54" w:rsidRPr="007B139C">
        <w:rPr>
          <w:sz w:val="24"/>
          <w:szCs w:val="24"/>
        </w:rPr>
        <w:t xml:space="preserve"> The Humans Relations Theory concluded that </w:t>
      </w:r>
      <w:r w:rsidR="00EE47AE" w:rsidRPr="007B139C">
        <w:rPr>
          <w:sz w:val="24"/>
          <w:szCs w:val="24"/>
        </w:rPr>
        <w:t>employees</w:t>
      </w:r>
      <w:r w:rsidR="007F4B54" w:rsidRPr="007B139C">
        <w:rPr>
          <w:sz w:val="24"/>
          <w:szCs w:val="24"/>
        </w:rPr>
        <w:t xml:space="preserve"> are more </w:t>
      </w:r>
      <w:r w:rsidR="00EE47AE" w:rsidRPr="007B139C">
        <w:rPr>
          <w:sz w:val="24"/>
          <w:szCs w:val="24"/>
        </w:rPr>
        <w:t>motivated by factors such as being a part of group and personal attention rather than money or working conditions.</w:t>
      </w:r>
    </w:p>
    <w:p w:rsidR="00EE47AE" w:rsidRPr="007B139C" w:rsidRDefault="00EE47AE" w:rsidP="00BE5211">
      <w:pPr>
        <w:ind w:firstLine="720"/>
        <w:jc w:val="both"/>
        <w:rPr>
          <w:b/>
          <w:sz w:val="24"/>
          <w:szCs w:val="24"/>
        </w:rPr>
      </w:pPr>
      <w:r w:rsidRPr="007B139C">
        <w:rPr>
          <w:b/>
          <w:sz w:val="24"/>
          <w:szCs w:val="24"/>
        </w:rPr>
        <w:t xml:space="preserve">Scientific Management </w:t>
      </w:r>
    </w:p>
    <w:p w:rsidR="00D32B90" w:rsidRPr="007B139C" w:rsidRDefault="00D32B90" w:rsidP="006A23BE">
      <w:pPr>
        <w:jc w:val="both"/>
        <w:rPr>
          <w:sz w:val="24"/>
          <w:szCs w:val="24"/>
        </w:rPr>
      </w:pPr>
      <w:r w:rsidRPr="007B139C">
        <w:rPr>
          <w:sz w:val="24"/>
          <w:szCs w:val="24"/>
        </w:rPr>
        <w:t xml:space="preserve">Frederick Winslow Taylor was one of the earliest theorists and started the scientific management movement, he and his associates were the first to study the work process scientifically. The premise of this theory was the perception that just by making people as hard as they could was not as efficient as optimizing the way the work was done. In 1909, Taylor published ‘’The Principles of Scientific Management’’. </w:t>
      </w:r>
      <w:r w:rsidR="00D3669C" w:rsidRPr="007B139C">
        <w:rPr>
          <w:sz w:val="24"/>
          <w:szCs w:val="24"/>
        </w:rPr>
        <w:t>Taylor’s</w:t>
      </w:r>
      <w:r w:rsidRPr="007B139C">
        <w:rPr>
          <w:sz w:val="24"/>
          <w:szCs w:val="24"/>
        </w:rPr>
        <w:t xml:space="preserve"> theory promoted</w:t>
      </w:r>
      <w:r w:rsidR="00D3669C" w:rsidRPr="007B139C">
        <w:rPr>
          <w:sz w:val="24"/>
          <w:szCs w:val="24"/>
        </w:rPr>
        <w:t xml:space="preserve"> simplification and optimisation of jobs as it will increase productivity. He was also convinced that both managers and workers will need to work with each other to increase efficiency, which was very different from the way work was done prior to Taylor’s theory, as workers and managers had very little communication.</w:t>
      </w:r>
    </w:p>
    <w:p w:rsidR="00AB5E9E" w:rsidRDefault="00AB5E9E" w:rsidP="00BE5211">
      <w:pPr>
        <w:ind w:firstLine="720"/>
        <w:jc w:val="both"/>
        <w:rPr>
          <w:b/>
          <w:sz w:val="24"/>
          <w:szCs w:val="24"/>
        </w:rPr>
      </w:pPr>
    </w:p>
    <w:p w:rsidR="00AB5E9E" w:rsidRDefault="00AB5E9E" w:rsidP="00BE5211">
      <w:pPr>
        <w:ind w:firstLine="720"/>
        <w:jc w:val="both"/>
        <w:rPr>
          <w:b/>
          <w:sz w:val="24"/>
          <w:szCs w:val="24"/>
        </w:rPr>
      </w:pPr>
    </w:p>
    <w:p w:rsidR="00D3669C" w:rsidRPr="007B139C" w:rsidRDefault="00D3669C" w:rsidP="00BE5211">
      <w:pPr>
        <w:ind w:firstLine="720"/>
        <w:jc w:val="both"/>
        <w:rPr>
          <w:b/>
          <w:sz w:val="24"/>
          <w:szCs w:val="24"/>
        </w:rPr>
      </w:pPr>
      <w:r w:rsidRPr="007B139C">
        <w:rPr>
          <w:b/>
          <w:sz w:val="24"/>
          <w:szCs w:val="24"/>
        </w:rPr>
        <w:lastRenderedPageBreak/>
        <w:t>Contingency Theory</w:t>
      </w:r>
    </w:p>
    <w:p w:rsidR="00D3669C" w:rsidRPr="007B139C" w:rsidRDefault="00A51E3A" w:rsidP="006A23BE">
      <w:pPr>
        <w:jc w:val="both"/>
        <w:rPr>
          <w:sz w:val="24"/>
          <w:szCs w:val="24"/>
        </w:rPr>
      </w:pPr>
      <w:r>
        <w:rPr>
          <w:sz w:val="24"/>
          <w:szCs w:val="24"/>
        </w:rPr>
        <w:t xml:space="preserve">Fred Fiedler’s </w:t>
      </w:r>
      <w:r w:rsidR="00026A03" w:rsidRPr="007B139C">
        <w:rPr>
          <w:sz w:val="24"/>
          <w:szCs w:val="24"/>
        </w:rPr>
        <w:t>Contingency theory</w:t>
      </w:r>
      <w:r>
        <w:rPr>
          <w:sz w:val="24"/>
          <w:szCs w:val="24"/>
        </w:rPr>
        <w:t xml:space="preserve"> which was developed in the mid-1960s, is of opinion</w:t>
      </w:r>
      <w:r w:rsidR="00026A03" w:rsidRPr="007B139C">
        <w:rPr>
          <w:sz w:val="24"/>
          <w:szCs w:val="24"/>
        </w:rPr>
        <w:t xml:space="preserve"> that there is no one best way to lead/manage an organisation, the theory suggests that there are too many internal and external factors involved and will alter the best way to lead an organisation. </w:t>
      </w:r>
      <w:r>
        <w:rPr>
          <w:sz w:val="24"/>
          <w:szCs w:val="24"/>
        </w:rPr>
        <w:t>The theory suggests changing the style of management depending on circumstances to be more productive, effective and efficient</w:t>
      </w:r>
      <w:r w:rsidR="00026A03" w:rsidRPr="007B139C">
        <w:rPr>
          <w:sz w:val="24"/>
          <w:szCs w:val="24"/>
        </w:rPr>
        <w:t>.</w:t>
      </w:r>
      <w:r w:rsidR="00740027" w:rsidRPr="007B139C">
        <w:rPr>
          <w:sz w:val="24"/>
          <w:szCs w:val="24"/>
        </w:rPr>
        <w:t xml:space="preserve"> </w:t>
      </w:r>
      <w:r w:rsidR="00983202">
        <w:rPr>
          <w:sz w:val="24"/>
          <w:szCs w:val="24"/>
        </w:rPr>
        <w:t xml:space="preserve"> There are three main premise to Fielders Contingency Theory:</w:t>
      </w:r>
    </w:p>
    <w:p w:rsidR="00740027" w:rsidRPr="007B139C" w:rsidRDefault="00740027" w:rsidP="006A23BE">
      <w:pPr>
        <w:jc w:val="both"/>
        <w:rPr>
          <w:sz w:val="24"/>
          <w:szCs w:val="24"/>
        </w:rPr>
      </w:pPr>
      <w:r w:rsidRPr="007B139C">
        <w:rPr>
          <w:sz w:val="24"/>
          <w:szCs w:val="24"/>
        </w:rPr>
        <w:t xml:space="preserve">1. </w:t>
      </w:r>
      <w:r w:rsidR="00983202">
        <w:rPr>
          <w:sz w:val="24"/>
          <w:szCs w:val="24"/>
        </w:rPr>
        <w:t>There are various ways and management theories to manage one organisation</w:t>
      </w:r>
    </w:p>
    <w:p w:rsidR="00740027" w:rsidRPr="007B139C" w:rsidRDefault="00740027" w:rsidP="006A23BE">
      <w:pPr>
        <w:jc w:val="both"/>
        <w:rPr>
          <w:sz w:val="24"/>
          <w:szCs w:val="24"/>
        </w:rPr>
      </w:pPr>
      <w:r w:rsidRPr="007B139C">
        <w:rPr>
          <w:sz w:val="24"/>
          <w:szCs w:val="24"/>
        </w:rPr>
        <w:t xml:space="preserve">2. </w:t>
      </w:r>
      <w:r w:rsidR="00983202">
        <w:rPr>
          <w:sz w:val="24"/>
          <w:szCs w:val="24"/>
        </w:rPr>
        <w:t>L</w:t>
      </w:r>
      <w:r w:rsidRPr="007B139C">
        <w:rPr>
          <w:sz w:val="24"/>
          <w:szCs w:val="24"/>
        </w:rPr>
        <w:t xml:space="preserve">eader must </w:t>
      </w:r>
      <w:r w:rsidR="00983202">
        <w:rPr>
          <w:sz w:val="24"/>
          <w:szCs w:val="24"/>
        </w:rPr>
        <w:t>tailor management style dependent on the circumstance to achieve maximum productivity</w:t>
      </w:r>
    </w:p>
    <w:p w:rsidR="00740027" w:rsidRPr="007B139C" w:rsidRDefault="00740027" w:rsidP="006A23BE">
      <w:pPr>
        <w:jc w:val="both"/>
        <w:rPr>
          <w:sz w:val="24"/>
          <w:szCs w:val="24"/>
        </w:rPr>
      </w:pPr>
      <w:r w:rsidRPr="007B139C">
        <w:rPr>
          <w:sz w:val="24"/>
          <w:szCs w:val="24"/>
        </w:rPr>
        <w:t xml:space="preserve">3. </w:t>
      </w:r>
      <w:r w:rsidR="00983202">
        <w:rPr>
          <w:sz w:val="24"/>
          <w:szCs w:val="24"/>
        </w:rPr>
        <w:t>Key element of the theory is</w:t>
      </w:r>
      <w:r w:rsidRPr="007B139C">
        <w:rPr>
          <w:sz w:val="24"/>
          <w:szCs w:val="24"/>
        </w:rPr>
        <w:t xml:space="preserve"> the least preferred co-worker (LPC) scale which measures a manager's leadership </w:t>
      </w:r>
      <w:r w:rsidR="00983202" w:rsidRPr="007B139C">
        <w:rPr>
          <w:sz w:val="24"/>
          <w:szCs w:val="24"/>
        </w:rPr>
        <w:t>alignment</w:t>
      </w:r>
      <w:r w:rsidRPr="007B139C">
        <w:rPr>
          <w:sz w:val="24"/>
          <w:szCs w:val="24"/>
        </w:rPr>
        <w:t>.</w:t>
      </w:r>
    </w:p>
    <w:p w:rsidR="00D3669C" w:rsidRPr="007B139C" w:rsidRDefault="00D3669C" w:rsidP="00BE5211">
      <w:pPr>
        <w:ind w:firstLine="720"/>
        <w:jc w:val="both"/>
        <w:rPr>
          <w:b/>
          <w:sz w:val="24"/>
          <w:szCs w:val="24"/>
        </w:rPr>
      </w:pPr>
      <w:r w:rsidRPr="007B139C">
        <w:rPr>
          <w:b/>
          <w:sz w:val="24"/>
          <w:szCs w:val="24"/>
        </w:rPr>
        <w:t>Bureaucratic management</w:t>
      </w:r>
    </w:p>
    <w:p w:rsidR="00EF7512" w:rsidRPr="007B139C" w:rsidRDefault="00791361" w:rsidP="006A23BE">
      <w:pPr>
        <w:jc w:val="both"/>
        <w:rPr>
          <w:sz w:val="24"/>
          <w:szCs w:val="24"/>
        </w:rPr>
      </w:pPr>
      <w:r w:rsidRPr="007B139C">
        <w:rPr>
          <w:sz w:val="24"/>
          <w:szCs w:val="24"/>
        </w:rPr>
        <w:t xml:space="preserve">The principles of bureaucratic managements were introduced by Max Weber, a German Sociologist and </w:t>
      </w:r>
      <w:r w:rsidR="006A23BE" w:rsidRPr="007B139C">
        <w:rPr>
          <w:sz w:val="24"/>
          <w:szCs w:val="24"/>
        </w:rPr>
        <w:t>author</w:t>
      </w:r>
      <w:r w:rsidRPr="007B139C">
        <w:rPr>
          <w:sz w:val="24"/>
          <w:szCs w:val="24"/>
        </w:rPr>
        <w:t xml:space="preserve"> of </w:t>
      </w:r>
      <w:r w:rsidRPr="007B139C">
        <w:rPr>
          <w:i/>
          <w:iCs/>
          <w:sz w:val="24"/>
          <w:szCs w:val="24"/>
        </w:rPr>
        <w:t>The Protestant Ethic and the Spirit of Capitalism</w:t>
      </w:r>
      <w:r w:rsidRPr="007B139C">
        <w:rPr>
          <w:sz w:val="24"/>
          <w:szCs w:val="24"/>
        </w:rPr>
        <w:t> (1905). His opinions were very clear; organisations or administrations need bureaucracy for efficiency. In a bureaucratic organisation, all individuals are treated equally and the division of labour is clear – everyone knows their positions.</w:t>
      </w:r>
    </w:p>
    <w:p w:rsidR="00791361" w:rsidRPr="007B139C" w:rsidRDefault="00791361" w:rsidP="006A23BE">
      <w:pPr>
        <w:jc w:val="both"/>
        <w:rPr>
          <w:sz w:val="24"/>
          <w:szCs w:val="24"/>
        </w:rPr>
      </w:pPr>
      <w:r w:rsidRPr="007B139C">
        <w:rPr>
          <w:sz w:val="24"/>
          <w:szCs w:val="24"/>
        </w:rPr>
        <w:t>This theory is very unlike workplace leaders today who believe that strict rules and firm distribution powers may hinder new and innovative ideas. While Max Webbers theory prioritises</w:t>
      </w:r>
      <w:r w:rsidR="00175B0F" w:rsidRPr="007B139C">
        <w:rPr>
          <w:sz w:val="24"/>
          <w:szCs w:val="24"/>
        </w:rPr>
        <w:t xml:space="preserve"> </w:t>
      </w:r>
      <w:r w:rsidR="006A23BE" w:rsidRPr="007B139C">
        <w:rPr>
          <w:sz w:val="24"/>
          <w:szCs w:val="24"/>
        </w:rPr>
        <w:t>efficiency,</w:t>
      </w:r>
      <w:r w:rsidR="00175B0F" w:rsidRPr="007B139C">
        <w:rPr>
          <w:sz w:val="24"/>
          <w:szCs w:val="24"/>
        </w:rPr>
        <w:t xml:space="preserve"> in the modern world it isn’t something modern leaders proactively implement.</w:t>
      </w:r>
    </w:p>
    <w:p w:rsidR="00DA56F9" w:rsidRPr="00BE5211" w:rsidRDefault="00855E98" w:rsidP="006A23BE">
      <w:pPr>
        <w:jc w:val="both"/>
        <w:rPr>
          <w:b/>
          <w:i/>
          <w:sz w:val="32"/>
          <w:szCs w:val="32"/>
          <w:u w:val="single"/>
        </w:rPr>
      </w:pPr>
      <w:r w:rsidRPr="00BE5211">
        <w:rPr>
          <w:b/>
          <w:i/>
          <w:sz w:val="32"/>
          <w:szCs w:val="32"/>
          <w:u w:val="single"/>
        </w:rPr>
        <w:t xml:space="preserve">Recommendations </w:t>
      </w:r>
    </w:p>
    <w:p w:rsidR="00855E98" w:rsidRPr="007B139C" w:rsidRDefault="00855E98" w:rsidP="00BE5211">
      <w:pPr>
        <w:ind w:firstLine="720"/>
        <w:jc w:val="both"/>
        <w:rPr>
          <w:b/>
          <w:sz w:val="24"/>
          <w:szCs w:val="24"/>
        </w:rPr>
      </w:pPr>
      <w:r w:rsidRPr="007B139C">
        <w:rPr>
          <w:b/>
          <w:sz w:val="24"/>
          <w:szCs w:val="24"/>
        </w:rPr>
        <w:t xml:space="preserve">Attitude, Values and Beliefs – </w:t>
      </w:r>
      <w:proofErr w:type="spellStart"/>
      <w:r w:rsidRPr="007B139C">
        <w:rPr>
          <w:b/>
          <w:sz w:val="24"/>
          <w:szCs w:val="24"/>
        </w:rPr>
        <w:t>GoVisit</w:t>
      </w:r>
      <w:proofErr w:type="spellEnd"/>
    </w:p>
    <w:p w:rsidR="00BD0335" w:rsidRPr="007B139C" w:rsidRDefault="00BD0335" w:rsidP="006A23BE">
      <w:pPr>
        <w:jc w:val="both"/>
        <w:rPr>
          <w:sz w:val="24"/>
          <w:szCs w:val="24"/>
        </w:rPr>
      </w:pPr>
      <w:r w:rsidRPr="007B139C">
        <w:rPr>
          <w:sz w:val="24"/>
          <w:szCs w:val="24"/>
        </w:rPr>
        <w:t xml:space="preserve">The </w:t>
      </w:r>
      <w:proofErr w:type="spellStart"/>
      <w:r w:rsidRPr="007B139C">
        <w:rPr>
          <w:sz w:val="24"/>
          <w:szCs w:val="24"/>
        </w:rPr>
        <w:t>GoVisit</w:t>
      </w:r>
      <w:proofErr w:type="spellEnd"/>
      <w:r w:rsidRPr="007B139C">
        <w:rPr>
          <w:sz w:val="24"/>
          <w:szCs w:val="24"/>
        </w:rPr>
        <w:t xml:space="preserve"> project for Kings Cross project was aimed to raise awareness about lower economically developed country. The aim of the project was to get funding from local stakeholders, the funding that we were aiming to get was to cover the costs of all expenses for a total of thirteen people, for a two week stay in either Burma or Bangladesh. We forecasted the cost to be around thirty five thousand pounds. I was the project coordinator/manager for this project. The organisation (KCB) and I agreed that I as a Project Coordinator it would be better for me not to be one of the thirteen people travelling, this was to prevent any bias that I may have towards activities, travel and other elements. This was a belief that both the organisation and I fully agreed upon. If I was one of the thirteen people travelling it may have interfered with my role as a project coordinator, and I may have had some unfair bias which may have hindered funding capabilities. My role was pivotal as I would make the final decision.</w:t>
      </w:r>
    </w:p>
    <w:p w:rsidR="00CA763A" w:rsidRPr="007B139C" w:rsidRDefault="00466695" w:rsidP="006A23BE">
      <w:pPr>
        <w:jc w:val="both"/>
        <w:rPr>
          <w:sz w:val="24"/>
          <w:szCs w:val="24"/>
        </w:rPr>
      </w:pPr>
      <w:r w:rsidRPr="007B139C">
        <w:rPr>
          <w:sz w:val="24"/>
          <w:szCs w:val="24"/>
        </w:rPr>
        <w:t xml:space="preserve">There were a total of thirteen people who we wanted to obtain funding for, from the thirteen, three people were from the KCB organisation and they would travel to ensure the safety of </w:t>
      </w:r>
      <w:r w:rsidRPr="007B139C">
        <w:rPr>
          <w:sz w:val="24"/>
          <w:szCs w:val="24"/>
        </w:rPr>
        <w:lastRenderedPageBreak/>
        <w:t>the others. And to ensure that whilst they were out in the lower economically developed country they achieved the objectives that we were looking for them to achieve. The objective was for each individual to be able to construct a true story about the experiences, beauty and challenges they faced whilst being out there, so upon their return to the UK they can share their experience with others and raise awareness about how fortunate they are to live in the UK. The people who were going experience life in a lower economically developed countries were not chosen, they were simply volunteers from the local community</w:t>
      </w:r>
      <w:r w:rsidR="006A23BE" w:rsidRPr="007B139C">
        <w:rPr>
          <w:sz w:val="24"/>
          <w:szCs w:val="24"/>
        </w:rPr>
        <w:t xml:space="preserve">. Their incentive was the fact they will be able to explore a new culture and learn </w:t>
      </w:r>
      <w:r w:rsidR="0058641E" w:rsidRPr="007B139C">
        <w:rPr>
          <w:sz w:val="24"/>
          <w:szCs w:val="24"/>
        </w:rPr>
        <w:t>however</w:t>
      </w:r>
      <w:r w:rsidR="006A23BE" w:rsidRPr="007B139C">
        <w:rPr>
          <w:sz w:val="24"/>
          <w:szCs w:val="24"/>
        </w:rPr>
        <w:t xml:space="preserve"> they must reserve</w:t>
      </w:r>
      <w:r w:rsidR="0058641E" w:rsidRPr="007B139C">
        <w:rPr>
          <w:sz w:val="24"/>
          <w:szCs w:val="24"/>
        </w:rPr>
        <w:t xml:space="preserve"> and adhere to</w:t>
      </w:r>
      <w:r w:rsidR="006A23BE" w:rsidRPr="007B139C">
        <w:rPr>
          <w:sz w:val="24"/>
          <w:szCs w:val="24"/>
        </w:rPr>
        <w:t xml:space="preserve"> time for project work every week unless there were extenuating circumstances. The age of the volunteers were between twenty eight and </w:t>
      </w:r>
      <w:r w:rsidR="004D4C00" w:rsidRPr="007B139C">
        <w:rPr>
          <w:sz w:val="24"/>
          <w:szCs w:val="24"/>
        </w:rPr>
        <w:t>forty</w:t>
      </w:r>
      <w:r w:rsidR="006A23BE" w:rsidRPr="007B139C">
        <w:rPr>
          <w:sz w:val="24"/>
          <w:szCs w:val="24"/>
        </w:rPr>
        <w:t>, all from the same local area. It was</w:t>
      </w:r>
      <w:r w:rsidR="004D4C00" w:rsidRPr="007B139C">
        <w:rPr>
          <w:sz w:val="24"/>
          <w:szCs w:val="24"/>
        </w:rPr>
        <w:t xml:space="preserve"> a very diverse group of people with different cultural backgrounds, all with different set of values and beliefs.</w:t>
      </w:r>
    </w:p>
    <w:p w:rsidR="0068105D" w:rsidRPr="007B139C" w:rsidRDefault="00E44AA1" w:rsidP="00716FC2">
      <w:pPr>
        <w:jc w:val="both"/>
        <w:rPr>
          <w:sz w:val="24"/>
          <w:szCs w:val="24"/>
        </w:rPr>
      </w:pPr>
      <w:r w:rsidRPr="007B139C">
        <w:rPr>
          <w:sz w:val="24"/>
          <w:szCs w:val="24"/>
        </w:rPr>
        <w:t>We were lucky that some of the volunteers knew each other from previous projects, so they had already established what is acceptable and what is not acceptable to each other. However, there were four completely new faces, and they were new to the local area, so there was a period of adaptation</w:t>
      </w:r>
      <w:r w:rsidR="0058641E" w:rsidRPr="007B139C">
        <w:rPr>
          <w:sz w:val="24"/>
          <w:szCs w:val="24"/>
        </w:rPr>
        <w:t xml:space="preserve"> that was needed</w:t>
      </w:r>
      <w:r w:rsidRPr="007B139C">
        <w:rPr>
          <w:sz w:val="24"/>
          <w:szCs w:val="24"/>
        </w:rPr>
        <w:t>.</w:t>
      </w:r>
      <w:r w:rsidR="00716FC2" w:rsidRPr="007B139C">
        <w:rPr>
          <w:sz w:val="24"/>
          <w:szCs w:val="24"/>
        </w:rPr>
        <w:t xml:space="preserve"> In the first get together we outlined KCB’s Vision, Values and Culture. We highlighted that we were an inclusive organisation who tries to cater for every social group where possible. Our mission statement was once again outlined to them;</w:t>
      </w:r>
      <w:r w:rsidR="00543CC8" w:rsidRPr="007B139C">
        <w:rPr>
          <w:sz w:val="24"/>
          <w:szCs w:val="24"/>
        </w:rPr>
        <w:t xml:space="preserve"> </w:t>
      </w:r>
      <w:r w:rsidR="00716FC2" w:rsidRPr="007B139C">
        <w:rPr>
          <w:sz w:val="24"/>
          <w:szCs w:val="24"/>
        </w:rPr>
        <w:t>‘</w:t>
      </w:r>
      <w:r w:rsidR="00716FC2" w:rsidRPr="007B139C">
        <w:rPr>
          <w:i/>
          <w:sz w:val="24"/>
          <w:szCs w:val="24"/>
        </w:rPr>
        <w:t>’To improve the quality of life of local residents with the active involvement of people in the King’s Cross and Brunswick areas of the London Borough of Camden’’</w:t>
      </w:r>
      <w:r w:rsidR="00543CC8" w:rsidRPr="007B139C">
        <w:rPr>
          <w:sz w:val="24"/>
          <w:szCs w:val="24"/>
        </w:rPr>
        <w:t xml:space="preserve">. </w:t>
      </w:r>
      <w:r w:rsidR="00884845" w:rsidRPr="007B139C">
        <w:rPr>
          <w:sz w:val="24"/>
          <w:szCs w:val="24"/>
        </w:rPr>
        <w:t>We conducted a few culture sessions in the begi</w:t>
      </w:r>
      <w:r w:rsidR="0081688A" w:rsidRPr="007B139C">
        <w:rPr>
          <w:sz w:val="24"/>
          <w:szCs w:val="24"/>
        </w:rPr>
        <w:t>nning to try and capture and tai</w:t>
      </w:r>
      <w:r w:rsidR="00884845" w:rsidRPr="007B139C">
        <w:rPr>
          <w:sz w:val="24"/>
          <w:szCs w:val="24"/>
        </w:rPr>
        <w:t>lor the minds of these volunteers so they act in a way that our organisation perceives as the right way – this may or may not be true to other organisations.</w:t>
      </w:r>
    </w:p>
    <w:p w:rsidR="00DB40E2" w:rsidRPr="007B139C" w:rsidRDefault="00DB40E2" w:rsidP="00716FC2">
      <w:pPr>
        <w:jc w:val="both"/>
        <w:rPr>
          <w:sz w:val="24"/>
          <w:szCs w:val="24"/>
        </w:rPr>
      </w:pPr>
      <w:r w:rsidRPr="007B139C">
        <w:rPr>
          <w:sz w:val="24"/>
          <w:szCs w:val="24"/>
        </w:rPr>
        <w:t>As the project lead there were many challenges, because the team had some differences in their attitudes, values and beliefs.</w:t>
      </w:r>
      <w:r w:rsidR="003F5B64" w:rsidRPr="007B139C">
        <w:rPr>
          <w:sz w:val="24"/>
          <w:szCs w:val="24"/>
        </w:rPr>
        <w:t xml:space="preserve"> Some colleagues had better attitude than others – they were willing to try new and innovative ways of working, whilst others enjoyed working in ways they have always worked. Implementing change was probably the hardest challenge as most colleagues liked to be stuck to their habits.</w:t>
      </w:r>
      <w:r w:rsidRPr="007B139C">
        <w:rPr>
          <w:sz w:val="24"/>
          <w:szCs w:val="24"/>
        </w:rPr>
        <w:t xml:space="preserve"> The best way to reduce this challenge for me was to try and align their attitudes, values and beliefs as much as possible. In order for me to do this, I arranged daily stand up meetings so the team can build a foundation to the relationship between themselves. </w:t>
      </w:r>
      <w:r w:rsidR="003F5B64" w:rsidRPr="007B139C">
        <w:rPr>
          <w:sz w:val="24"/>
          <w:szCs w:val="24"/>
        </w:rPr>
        <w:t>Although, it was apparent that some did not like to have stand up meetings in the beginning because they believed it was a waste of time. However, as it became a routine, the benefits of having a quick personal catch up was clear. The feedback in the end was the fact that having these meetings enabled the team to get to know one another on a personal level and when it came to working on the project they were more comfortable confiding with each other and sharing ideas.</w:t>
      </w:r>
      <w:r w:rsidR="006C6FDC" w:rsidRPr="007B139C">
        <w:rPr>
          <w:sz w:val="24"/>
          <w:szCs w:val="24"/>
        </w:rPr>
        <w:t xml:space="preserve"> </w:t>
      </w:r>
      <w:r w:rsidR="0058641E" w:rsidRPr="007B139C">
        <w:rPr>
          <w:sz w:val="24"/>
          <w:szCs w:val="24"/>
        </w:rPr>
        <w:t xml:space="preserve">My </w:t>
      </w:r>
      <w:r w:rsidRPr="007B139C">
        <w:rPr>
          <w:sz w:val="24"/>
          <w:szCs w:val="24"/>
        </w:rPr>
        <w:t xml:space="preserve">belief </w:t>
      </w:r>
      <w:r w:rsidR="0058641E" w:rsidRPr="007B139C">
        <w:rPr>
          <w:sz w:val="24"/>
          <w:szCs w:val="24"/>
        </w:rPr>
        <w:t xml:space="preserve">from this experience is </w:t>
      </w:r>
      <w:r w:rsidRPr="007B139C">
        <w:rPr>
          <w:sz w:val="24"/>
          <w:szCs w:val="24"/>
        </w:rPr>
        <w:t>that a team with a good relationship is sharing of knowledge and therefore are more productive if channelled in the right direction.</w:t>
      </w:r>
    </w:p>
    <w:p w:rsidR="00543CC8" w:rsidRPr="007B139C" w:rsidRDefault="00543CC8" w:rsidP="00716FC2">
      <w:pPr>
        <w:jc w:val="both"/>
        <w:rPr>
          <w:sz w:val="24"/>
          <w:szCs w:val="24"/>
        </w:rPr>
      </w:pPr>
      <w:r w:rsidRPr="007B139C">
        <w:rPr>
          <w:sz w:val="24"/>
          <w:szCs w:val="24"/>
        </w:rPr>
        <w:t xml:space="preserve">Whilst leading the project I became aware of the importance of Values, and I could further understand the difference between personal values and organisational values. I could also see how personal values and corporate values can be easily related. From my experience corporate values tend to be broad were as personal </w:t>
      </w:r>
      <w:r w:rsidR="0058641E" w:rsidRPr="007B139C">
        <w:rPr>
          <w:sz w:val="24"/>
          <w:szCs w:val="24"/>
        </w:rPr>
        <w:t>values tend to be very clear,</w:t>
      </w:r>
      <w:r w:rsidRPr="007B139C">
        <w:rPr>
          <w:sz w:val="24"/>
          <w:szCs w:val="24"/>
        </w:rPr>
        <w:t xml:space="preserve"> to the point</w:t>
      </w:r>
      <w:r w:rsidR="0058641E" w:rsidRPr="007B139C">
        <w:rPr>
          <w:sz w:val="24"/>
          <w:szCs w:val="24"/>
        </w:rPr>
        <w:t xml:space="preserve"> </w:t>
      </w:r>
      <w:r w:rsidR="0058641E" w:rsidRPr="007B139C">
        <w:rPr>
          <w:sz w:val="24"/>
          <w:szCs w:val="24"/>
        </w:rPr>
        <w:lastRenderedPageBreak/>
        <w:t>and different for every person</w:t>
      </w:r>
      <w:r w:rsidRPr="007B139C">
        <w:rPr>
          <w:sz w:val="24"/>
          <w:szCs w:val="24"/>
        </w:rPr>
        <w:t>. An example would be the KCB organisations core values and a colleague’s intention to attend prayer during a meeting time. Dissecting this</w:t>
      </w:r>
      <w:r w:rsidR="0058641E" w:rsidRPr="007B139C">
        <w:rPr>
          <w:sz w:val="24"/>
          <w:szCs w:val="24"/>
        </w:rPr>
        <w:t xml:space="preserve"> further from an organisational perspective,</w:t>
      </w:r>
      <w:r w:rsidRPr="007B139C">
        <w:rPr>
          <w:sz w:val="24"/>
          <w:szCs w:val="24"/>
        </w:rPr>
        <w:t xml:space="preserve"> the KCB organisation values inclusivity and diversity</w:t>
      </w:r>
      <w:r w:rsidR="0058641E" w:rsidRPr="007B139C">
        <w:rPr>
          <w:sz w:val="24"/>
          <w:szCs w:val="24"/>
        </w:rPr>
        <w:t xml:space="preserve"> and</w:t>
      </w:r>
      <w:r w:rsidRPr="007B139C">
        <w:rPr>
          <w:sz w:val="24"/>
          <w:szCs w:val="24"/>
        </w:rPr>
        <w:t xml:space="preserve"> it is paramount to their core values</w:t>
      </w:r>
      <w:r w:rsidR="0058641E" w:rsidRPr="007B139C">
        <w:rPr>
          <w:sz w:val="24"/>
          <w:szCs w:val="24"/>
        </w:rPr>
        <w:t xml:space="preserve"> (very broad)</w:t>
      </w:r>
      <w:r w:rsidRPr="007B139C">
        <w:rPr>
          <w:sz w:val="24"/>
          <w:szCs w:val="24"/>
        </w:rPr>
        <w:t xml:space="preserve">, so as an corporate organisation we were nurtured to value this persons personal values and allow them to go and attend their prayer. </w:t>
      </w:r>
      <w:r w:rsidR="0058641E" w:rsidRPr="007B139C">
        <w:rPr>
          <w:sz w:val="24"/>
          <w:szCs w:val="24"/>
        </w:rPr>
        <w:t xml:space="preserve">I felt that this was clearly motivating to the person as the person felt free and not restricted, he was more open minded. Although this person did not owe the organisation anything, it almost felt that they were trying to repay the organisation with above the average work efficiency. </w:t>
      </w:r>
      <w:r w:rsidRPr="007B139C">
        <w:rPr>
          <w:sz w:val="24"/>
          <w:szCs w:val="24"/>
        </w:rPr>
        <w:t>So personal values and corporate values can go hand in hand, although they are two separate things.</w:t>
      </w:r>
    </w:p>
    <w:p w:rsidR="00AA73C8" w:rsidRPr="007B139C" w:rsidRDefault="00855E98" w:rsidP="00BE5211">
      <w:pPr>
        <w:ind w:firstLine="720"/>
        <w:jc w:val="both"/>
        <w:rPr>
          <w:b/>
          <w:sz w:val="24"/>
          <w:szCs w:val="24"/>
        </w:rPr>
      </w:pPr>
      <w:r w:rsidRPr="007B139C">
        <w:rPr>
          <w:b/>
          <w:sz w:val="24"/>
          <w:szCs w:val="24"/>
        </w:rPr>
        <w:t xml:space="preserve">Management Theories - </w:t>
      </w:r>
      <w:proofErr w:type="spellStart"/>
      <w:r w:rsidRPr="007B139C">
        <w:rPr>
          <w:b/>
          <w:sz w:val="24"/>
          <w:szCs w:val="24"/>
        </w:rPr>
        <w:t>GoVisit</w:t>
      </w:r>
      <w:proofErr w:type="spellEnd"/>
    </w:p>
    <w:p w:rsidR="007E798F" w:rsidRPr="007B139C" w:rsidRDefault="007E798F" w:rsidP="00716FC2">
      <w:pPr>
        <w:jc w:val="both"/>
        <w:rPr>
          <w:sz w:val="24"/>
          <w:szCs w:val="24"/>
        </w:rPr>
      </w:pPr>
      <w:r w:rsidRPr="007B139C">
        <w:rPr>
          <w:sz w:val="24"/>
          <w:szCs w:val="24"/>
        </w:rPr>
        <w:t>Relating back to my experience the management theories that go well is (1) human relations management and (2) Fiedler’s contingency theory. From my experience the least popular theory would be the (1) Bureaucratic theory. In my opinion I believe the times have changed, Bureaucratic theory may have worked well in the past, however, along with technological advancement the human mind-set is completely different. Whilst leading the project I made it clear that we respect knowledge over hierarchy, and although there were certain reporting structures in place, it did not change the way we worked and there were no ‘’strict rules’’ to follow.</w:t>
      </w:r>
    </w:p>
    <w:p w:rsidR="00E936F7" w:rsidRPr="007B139C" w:rsidRDefault="00571C01" w:rsidP="00716FC2">
      <w:pPr>
        <w:jc w:val="both"/>
        <w:rPr>
          <w:sz w:val="24"/>
          <w:szCs w:val="24"/>
        </w:rPr>
      </w:pPr>
      <w:r w:rsidRPr="007B139C">
        <w:rPr>
          <w:sz w:val="24"/>
          <w:szCs w:val="24"/>
        </w:rPr>
        <w:t>Human relationship management its existent in some form in almost all organisation, I.E going out and doing team building activities, it is a theory that I found very interesting and something I subconsciously implemented whilst project leading.</w:t>
      </w:r>
      <w:r w:rsidR="006C2A77" w:rsidRPr="007B139C">
        <w:rPr>
          <w:sz w:val="24"/>
          <w:szCs w:val="24"/>
        </w:rPr>
        <w:t xml:space="preserve"> </w:t>
      </w:r>
      <w:r w:rsidR="00F17CAA" w:rsidRPr="007B139C">
        <w:rPr>
          <w:sz w:val="24"/>
          <w:szCs w:val="24"/>
        </w:rPr>
        <w:t>We were scheduled to meet three times a week and this after everyone had finished their day jobs – so around 6pm. Our schedule consisted of coffee, a daily stand up (everyone can share success/concerns with the project) and then actual project work. We would always meet in the same costa coffee at the same time and have some time to talk about our day. This also gave some time to everyone to power up after a long day of work.</w:t>
      </w:r>
      <w:r w:rsidR="00E936F7" w:rsidRPr="007B139C">
        <w:rPr>
          <w:sz w:val="24"/>
          <w:szCs w:val="24"/>
        </w:rPr>
        <w:t xml:space="preserve"> </w:t>
      </w:r>
      <w:r w:rsidR="002268D3" w:rsidRPr="007B139C">
        <w:rPr>
          <w:sz w:val="24"/>
          <w:szCs w:val="24"/>
        </w:rPr>
        <w:t xml:space="preserve">I do agree with Elton </w:t>
      </w:r>
      <w:proofErr w:type="spellStart"/>
      <w:r w:rsidR="002268D3" w:rsidRPr="007B139C">
        <w:rPr>
          <w:sz w:val="24"/>
          <w:szCs w:val="24"/>
        </w:rPr>
        <w:t>Mayos</w:t>
      </w:r>
      <w:proofErr w:type="spellEnd"/>
      <w:r w:rsidR="002268D3" w:rsidRPr="007B139C">
        <w:rPr>
          <w:sz w:val="24"/>
          <w:szCs w:val="24"/>
        </w:rPr>
        <w:t xml:space="preserve"> verdict that people are generally more motivated by attention and personal satisfaction </w:t>
      </w:r>
      <w:r w:rsidR="00E936F7" w:rsidRPr="007B139C">
        <w:rPr>
          <w:sz w:val="24"/>
          <w:szCs w:val="24"/>
        </w:rPr>
        <w:t>than just financial benefits. In</w:t>
      </w:r>
      <w:r w:rsidR="002268D3" w:rsidRPr="007B139C">
        <w:rPr>
          <w:sz w:val="24"/>
          <w:szCs w:val="24"/>
        </w:rPr>
        <w:t xml:space="preserve"> my opinion I experience this management strategy improved punctuality, created good will amongst the group and also increased efficiency and productivity. However, this management strategy has to be managed with a close eye as sometimes colleagues were chattering for a prolonged amount of time, and needed a gentle reminder to retain their focus.</w:t>
      </w:r>
      <w:r w:rsidR="00E936F7" w:rsidRPr="007B139C">
        <w:rPr>
          <w:sz w:val="24"/>
          <w:szCs w:val="24"/>
        </w:rPr>
        <w:t xml:space="preserve"> </w:t>
      </w:r>
    </w:p>
    <w:p w:rsidR="00D812DA" w:rsidRPr="007B139C" w:rsidRDefault="00E936F7" w:rsidP="00716FC2">
      <w:pPr>
        <w:jc w:val="both"/>
        <w:rPr>
          <w:sz w:val="24"/>
          <w:szCs w:val="24"/>
        </w:rPr>
      </w:pPr>
      <w:r w:rsidRPr="007B139C">
        <w:rPr>
          <w:sz w:val="24"/>
          <w:szCs w:val="24"/>
        </w:rPr>
        <w:t xml:space="preserve">I have reviewed the characteristics of the bureaucratic management style, it was not one I thought of whilst I was leading this project. Critically thinking about it now, I feel that if I had implemented a bureaucratic management style, it would have hindered the productivity and efficiency we had. Within an organisation that is sided towards bureaucratic management, the reporting lines are clear and every individual would know what they are doing and would be focused on one </w:t>
      </w:r>
      <w:r w:rsidR="006F4C86">
        <w:rPr>
          <w:sz w:val="24"/>
          <w:szCs w:val="24"/>
        </w:rPr>
        <w:t>task</w:t>
      </w:r>
      <w:r w:rsidRPr="007B139C">
        <w:rPr>
          <w:sz w:val="24"/>
          <w:szCs w:val="24"/>
        </w:rPr>
        <w:t xml:space="preserve"> – which may deter innovative work practises. In our experience we needed colleagues to rotate across different kinds of work</w:t>
      </w:r>
      <w:r w:rsidR="006F4C86">
        <w:rPr>
          <w:sz w:val="24"/>
          <w:szCs w:val="24"/>
        </w:rPr>
        <w:t>ing tasks</w:t>
      </w:r>
      <w:r w:rsidRPr="007B139C">
        <w:rPr>
          <w:sz w:val="24"/>
          <w:szCs w:val="24"/>
        </w:rPr>
        <w:t xml:space="preserve"> during the time we carried out this project, they were all trained to do the majority of tasks that were available to do. Doing one job I.E cold calling all the time, would get extremely boring and tedious, so I made sure everyone was doing a different task each day. In a bureaucratic management style the </w:t>
      </w:r>
      <w:r w:rsidRPr="007B139C">
        <w:rPr>
          <w:sz w:val="24"/>
          <w:szCs w:val="24"/>
        </w:rPr>
        <w:lastRenderedPageBreak/>
        <w:t xml:space="preserve">project manager would probably need to sign off everything that is needed doing, however this can sometimes cause a time delay and keep waiting. I </w:t>
      </w:r>
      <w:r w:rsidR="006630B1" w:rsidRPr="007B139C">
        <w:rPr>
          <w:sz w:val="24"/>
          <w:szCs w:val="24"/>
        </w:rPr>
        <w:t>empowered the colleagues to make the decisions that they thought best whilst keeping an eye out for milestones.</w:t>
      </w:r>
      <w:r w:rsidR="00B37AFC" w:rsidRPr="007B139C">
        <w:rPr>
          <w:sz w:val="24"/>
          <w:szCs w:val="24"/>
        </w:rPr>
        <w:t xml:space="preserve"> This allowed our team to be quick, efficient and agile. </w:t>
      </w:r>
    </w:p>
    <w:p w:rsidR="00D812DA" w:rsidRPr="007B139C" w:rsidRDefault="00B37AFC" w:rsidP="00716FC2">
      <w:pPr>
        <w:jc w:val="both"/>
        <w:rPr>
          <w:sz w:val="24"/>
          <w:szCs w:val="24"/>
        </w:rPr>
      </w:pPr>
      <w:r w:rsidRPr="007B139C">
        <w:rPr>
          <w:sz w:val="24"/>
          <w:szCs w:val="24"/>
        </w:rPr>
        <w:t xml:space="preserve">Furthermore, upon studying Fielders contingency theory – I feel this was a valuable management theory that we had also sub consciously applied to some extent. Fielder suggested that for an organisation to be successful they had to Taylor their management style, this is something that I do agree with to a certain extent. Although I do not feel that a </w:t>
      </w:r>
      <w:r w:rsidR="00855E98" w:rsidRPr="007B139C">
        <w:rPr>
          <w:sz w:val="24"/>
          <w:szCs w:val="24"/>
        </w:rPr>
        <w:t>bureaucratic management style is</w:t>
      </w:r>
      <w:r w:rsidRPr="007B139C">
        <w:rPr>
          <w:sz w:val="24"/>
          <w:szCs w:val="24"/>
        </w:rPr>
        <w:t xml:space="preserve"> one to </w:t>
      </w:r>
      <w:r w:rsidR="00855E98" w:rsidRPr="007B139C">
        <w:rPr>
          <w:sz w:val="24"/>
          <w:szCs w:val="24"/>
        </w:rPr>
        <w:t>adopt, there were certain elements of bureaucracy within the team, there were things I needed to sign off that no one else could sign off. Although the premise of our working style would have been closely suited to a human relations management style, we did often try to simplify and optimise jobs which can be related to a scientific management theory. All in all, I do believe that human relations management is the key, because the people that deliver the product/service are the most important and the quality of the product/service is dependent on them – so it is very important to keep them content. However, it is also a wise idea to link in other management theories to optimise efficiency, quality and productivity.</w:t>
      </w:r>
    </w:p>
    <w:p w:rsidR="00855E98" w:rsidRPr="00BE5211" w:rsidRDefault="00855E98" w:rsidP="00716FC2">
      <w:pPr>
        <w:jc w:val="both"/>
        <w:rPr>
          <w:b/>
          <w:i/>
          <w:sz w:val="32"/>
          <w:szCs w:val="32"/>
          <w:u w:val="single"/>
        </w:rPr>
      </w:pPr>
      <w:r w:rsidRPr="00BE5211">
        <w:rPr>
          <w:b/>
          <w:i/>
          <w:sz w:val="32"/>
          <w:szCs w:val="32"/>
          <w:u w:val="single"/>
        </w:rPr>
        <w:t>Conclusion</w:t>
      </w:r>
    </w:p>
    <w:p w:rsidR="00FD4ACA" w:rsidRPr="007B139C" w:rsidRDefault="00FD4ACA" w:rsidP="006A23BE">
      <w:pPr>
        <w:jc w:val="both"/>
        <w:rPr>
          <w:sz w:val="24"/>
          <w:szCs w:val="24"/>
        </w:rPr>
      </w:pPr>
      <w:r w:rsidRPr="007B139C">
        <w:rPr>
          <w:sz w:val="24"/>
          <w:szCs w:val="24"/>
        </w:rPr>
        <w:t>Attitudes, values and beliefs are very important to organisational success and they can be closely tied with different management theories. It is important for an organisation to find the right balance when deciding its corporate vision. Careful considerations need to be made at recruitment stage for organisations to hire the right person for their organisation depending on the individuals attitude, values and beliefs and that is why interviews at work places in the current business domain are so important. Organisations will also need to invest in researching about their employee’s attitudes, values and beliefs and may need to find a new equilibrium in their strategy – as people’s perception may change over time. A content workforce is imperative for organisational success.</w:t>
      </w:r>
    </w:p>
    <w:p w:rsidR="00FD4ACA" w:rsidRPr="007B139C" w:rsidRDefault="00FD4ACA" w:rsidP="006A23BE">
      <w:pPr>
        <w:jc w:val="both"/>
        <w:rPr>
          <w:sz w:val="24"/>
          <w:szCs w:val="24"/>
        </w:rPr>
      </w:pPr>
      <w:r w:rsidRPr="007B139C">
        <w:rPr>
          <w:sz w:val="24"/>
          <w:szCs w:val="24"/>
        </w:rPr>
        <w:t xml:space="preserve">My experience, leading a group of people to raise funding for </w:t>
      </w:r>
      <w:proofErr w:type="spellStart"/>
      <w:r w:rsidRPr="007B139C">
        <w:rPr>
          <w:sz w:val="24"/>
          <w:szCs w:val="24"/>
        </w:rPr>
        <w:t>GoVisit</w:t>
      </w:r>
      <w:proofErr w:type="spellEnd"/>
      <w:r w:rsidRPr="007B139C">
        <w:rPr>
          <w:sz w:val="24"/>
          <w:szCs w:val="24"/>
        </w:rPr>
        <w:t xml:space="preserve"> was an amazing one, as I dealt with people with different cultures and identity. I feel that human relation theory was pivotal to our success, however there were times when Fielders contingency theory was also necessary. In the end we raised just shy over forty thousand pounds and we managed to get all thirteen people to two lower economically developed country – Bangladesh and Burma. From the feedback I received it was an amazing experience where everyone involved got to enjoy learning about </w:t>
      </w:r>
      <w:r w:rsidR="00DA65FD" w:rsidRPr="007B139C">
        <w:rPr>
          <w:sz w:val="24"/>
          <w:szCs w:val="24"/>
        </w:rPr>
        <w:t xml:space="preserve">a </w:t>
      </w:r>
      <w:r w:rsidRPr="007B139C">
        <w:rPr>
          <w:sz w:val="24"/>
          <w:szCs w:val="24"/>
        </w:rPr>
        <w:t>different</w:t>
      </w:r>
      <w:r w:rsidR="00DA65FD" w:rsidRPr="007B139C">
        <w:rPr>
          <w:sz w:val="24"/>
          <w:szCs w:val="24"/>
        </w:rPr>
        <w:t xml:space="preserve"> culture and understand the struggles in lower economically developed countries. They also learned to appreciate how fortunate they are to be living in a country full of hope and opportunities.</w:t>
      </w:r>
    </w:p>
    <w:p w:rsidR="003F5B64" w:rsidRPr="007B139C" w:rsidRDefault="003F5B64" w:rsidP="006A23BE">
      <w:pPr>
        <w:jc w:val="both"/>
        <w:rPr>
          <w:sz w:val="24"/>
          <w:szCs w:val="24"/>
        </w:rPr>
      </w:pPr>
    </w:p>
    <w:p w:rsidR="00AF7459" w:rsidRDefault="00AF7459" w:rsidP="006A23BE">
      <w:pPr>
        <w:jc w:val="both"/>
        <w:rPr>
          <w:b/>
          <w:sz w:val="24"/>
          <w:szCs w:val="24"/>
        </w:rPr>
      </w:pPr>
    </w:p>
    <w:p w:rsidR="00AF7459" w:rsidRDefault="00AF7459" w:rsidP="006A23BE">
      <w:pPr>
        <w:jc w:val="both"/>
        <w:rPr>
          <w:b/>
          <w:sz w:val="24"/>
          <w:szCs w:val="24"/>
        </w:rPr>
      </w:pPr>
    </w:p>
    <w:p w:rsidR="007E2BCC" w:rsidRDefault="00600A6A" w:rsidP="006A23BE">
      <w:pPr>
        <w:jc w:val="both"/>
        <w:rPr>
          <w:b/>
          <w:i/>
          <w:sz w:val="32"/>
          <w:szCs w:val="32"/>
          <w:u w:val="single"/>
        </w:rPr>
      </w:pPr>
      <w:bookmarkStart w:id="0" w:name="_GoBack"/>
      <w:bookmarkEnd w:id="0"/>
      <w:r w:rsidRPr="00BE5211">
        <w:rPr>
          <w:b/>
          <w:i/>
          <w:sz w:val="32"/>
          <w:szCs w:val="32"/>
          <w:u w:val="single"/>
        </w:rPr>
        <w:lastRenderedPageBreak/>
        <w:t>References</w:t>
      </w:r>
    </w:p>
    <w:p w:rsidR="007E2BCC" w:rsidRPr="007E2BCC" w:rsidRDefault="007E2BCC" w:rsidP="00D6330F">
      <w:pPr>
        <w:spacing w:line="480" w:lineRule="auto"/>
        <w:jc w:val="both"/>
        <w:rPr>
          <w:b/>
          <w:i/>
          <w:sz w:val="12"/>
          <w:szCs w:val="12"/>
          <w:u w:val="single"/>
        </w:rPr>
      </w:pPr>
    </w:p>
    <w:p w:rsidR="006E0C96" w:rsidRDefault="006E0C96" w:rsidP="00D6330F">
      <w:pPr>
        <w:pStyle w:val="ListParagraph"/>
        <w:numPr>
          <w:ilvl w:val="0"/>
          <w:numId w:val="2"/>
        </w:numPr>
        <w:spacing w:line="480" w:lineRule="auto"/>
        <w:rPr>
          <w:i/>
          <w:sz w:val="24"/>
          <w:szCs w:val="24"/>
        </w:rPr>
      </w:pPr>
      <w:r w:rsidRPr="006E0C96">
        <w:rPr>
          <w:i/>
          <w:sz w:val="24"/>
          <w:szCs w:val="24"/>
        </w:rPr>
        <w:t>Ellis, A. (1957). Rational Psychotherapy and Individual Psychology. Journal of Individual Psychology, 13: 38-44.</w:t>
      </w:r>
    </w:p>
    <w:p w:rsidR="007E2BCC" w:rsidRPr="007E2BCC" w:rsidRDefault="007E2BCC" w:rsidP="00D6330F">
      <w:pPr>
        <w:pStyle w:val="ListParagraph"/>
        <w:numPr>
          <w:ilvl w:val="0"/>
          <w:numId w:val="2"/>
        </w:numPr>
        <w:spacing w:line="480" w:lineRule="auto"/>
        <w:rPr>
          <w:i/>
          <w:sz w:val="24"/>
          <w:szCs w:val="24"/>
        </w:rPr>
      </w:pPr>
      <w:proofErr w:type="spellStart"/>
      <w:r w:rsidRPr="007E2BCC">
        <w:rPr>
          <w:i/>
          <w:sz w:val="24"/>
          <w:szCs w:val="24"/>
        </w:rPr>
        <w:t>Frondizi</w:t>
      </w:r>
      <w:proofErr w:type="spellEnd"/>
      <w:r w:rsidRPr="007E2BCC">
        <w:rPr>
          <w:i/>
          <w:sz w:val="24"/>
          <w:szCs w:val="24"/>
        </w:rPr>
        <w:t>, R., 1971, what is value? 2nd. United State of</w:t>
      </w:r>
      <w:r>
        <w:rPr>
          <w:i/>
          <w:sz w:val="24"/>
          <w:szCs w:val="24"/>
        </w:rPr>
        <w:t xml:space="preserve"> America: Open court publishing </w:t>
      </w:r>
      <w:r w:rsidRPr="007E2BCC">
        <w:rPr>
          <w:i/>
          <w:sz w:val="24"/>
          <w:szCs w:val="24"/>
        </w:rPr>
        <w:t>company</w:t>
      </w:r>
    </w:p>
    <w:p w:rsidR="00AF7459" w:rsidRPr="00AF7459" w:rsidRDefault="00AF7459" w:rsidP="00D6330F">
      <w:pPr>
        <w:pStyle w:val="ListParagraph"/>
        <w:numPr>
          <w:ilvl w:val="0"/>
          <w:numId w:val="2"/>
        </w:numPr>
        <w:spacing w:line="480" w:lineRule="auto"/>
        <w:rPr>
          <w:i/>
          <w:sz w:val="24"/>
          <w:szCs w:val="24"/>
        </w:rPr>
      </w:pPr>
      <w:r w:rsidRPr="00AF7459">
        <w:rPr>
          <w:i/>
          <w:sz w:val="24"/>
          <w:szCs w:val="24"/>
        </w:rPr>
        <w:t xml:space="preserve">Hogg, M., &amp; Vaughan, G. (2005). </w:t>
      </w:r>
      <w:r w:rsidRPr="00AF7459">
        <w:rPr>
          <w:i/>
          <w:iCs/>
          <w:sz w:val="24"/>
          <w:szCs w:val="24"/>
        </w:rPr>
        <w:t>Social Psychology (4th edition)</w:t>
      </w:r>
      <w:r w:rsidRPr="00AF7459">
        <w:rPr>
          <w:i/>
          <w:sz w:val="24"/>
          <w:szCs w:val="24"/>
        </w:rPr>
        <w:t>. London: Prentice-Hall.</w:t>
      </w:r>
    </w:p>
    <w:p w:rsidR="00AF7459" w:rsidRPr="00AF7459" w:rsidRDefault="00AF7459" w:rsidP="00D6330F">
      <w:pPr>
        <w:pStyle w:val="ListParagraph"/>
        <w:numPr>
          <w:ilvl w:val="0"/>
          <w:numId w:val="2"/>
        </w:numPr>
        <w:spacing w:line="480" w:lineRule="auto"/>
        <w:rPr>
          <w:i/>
          <w:sz w:val="24"/>
          <w:szCs w:val="24"/>
        </w:rPr>
      </w:pPr>
      <w:r w:rsidRPr="00AF7459">
        <w:rPr>
          <w:i/>
          <w:sz w:val="24"/>
          <w:szCs w:val="24"/>
        </w:rPr>
        <w:t>Kendra Cherry</w:t>
      </w:r>
      <w:r w:rsidR="005A7E72">
        <w:rPr>
          <w:i/>
          <w:sz w:val="24"/>
          <w:szCs w:val="24"/>
        </w:rPr>
        <w:t xml:space="preserve"> 2019, </w:t>
      </w:r>
      <w:r w:rsidR="005A7E72" w:rsidRPr="005A7E72">
        <w:rPr>
          <w:iCs/>
        </w:rPr>
        <w:t xml:space="preserve">Attitudes and </w:t>
      </w:r>
      <w:proofErr w:type="spellStart"/>
      <w:r w:rsidR="005A7E72" w:rsidRPr="005A7E72">
        <w:rPr>
          <w:iCs/>
        </w:rPr>
        <w:t>Behavior</w:t>
      </w:r>
      <w:proofErr w:type="spellEnd"/>
      <w:r w:rsidR="005A7E72" w:rsidRPr="005A7E72">
        <w:rPr>
          <w:iCs/>
        </w:rPr>
        <w:t xml:space="preserve"> in Psychology</w:t>
      </w:r>
    </w:p>
    <w:p w:rsidR="00AF7459" w:rsidRPr="00AF7459" w:rsidRDefault="00AF7459" w:rsidP="00D6330F">
      <w:pPr>
        <w:pStyle w:val="ListParagraph"/>
        <w:numPr>
          <w:ilvl w:val="0"/>
          <w:numId w:val="2"/>
        </w:numPr>
        <w:spacing w:line="480" w:lineRule="auto"/>
        <w:rPr>
          <w:i/>
          <w:sz w:val="24"/>
          <w:szCs w:val="24"/>
        </w:rPr>
      </w:pPr>
      <w:r w:rsidRPr="00AF7459">
        <w:rPr>
          <w:i/>
          <w:sz w:val="24"/>
          <w:szCs w:val="24"/>
        </w:rPr>
        <w:t>Katz, D. (1960).  Public opinion quarterly, 24, 163 - 204.</w:t>
      </w:r>
    </w:p>
    <w:p w:rsidR="00AF7459" w:rsidRPr="00AF7459" w:rsidRDefault="00AF7459" w:rsidP="00D6330F">
      <w:pPr>
        <w:pStyle w:val="ListParagraph"/>
        <w:numPr>
          <w:ilvl w:val="0"/>
          <w:numId w:val="2"/>
        </w:numPr>
        <w:spacing w:line="480" w:lineRule="auto"/>
        <w:rPr>
          <w:i/>
          <w:sz w:val="24"/>
          <w:szCs w:val="24"/>
        </w:rPr>
      </w:pPr>
      <w:r w:rsidRPr="00AF7459">
        <w:rPr>
          <w:i/>
          <w:sz w:val="24"/>
          <w:szCs w:val="24"/>
        </w:rPr>
        <w:t>Moore (1922)</w:t>
      </w:r>
      <w:r w:rsidR="005A7E72">
        <w:rPr>
          <w:i/>
          <w:sz w:val="24"/>
          <w:szCs w:val="24"/>
        </w:rPr>
        <w:t xml:space="preserve">. The Conception of Intrinsic Value, </w:t>
      </w:r>
      <w:r w:rsidR="005A7E72" w:rsidRPr="005A7E72">
        <w:rPr>
          <w:i/>
          <w:sz w:val="24"/>
          <w:szCs w:val="24"/>
        </w:rPr>
        <w:t>Philosophical Studies</w:t>
      </w:r>
    </w:p>
    <w:p w:rsidR="00AF7459" w:rsidRPr="00AF7459" w:rsidRDefault="00AF7459" w:rsidP="00D6330F">
      <w:pPr>
        <w:pStyle w:val="ListParagraph"/>
        <w:numPr>
          <w:ilvl w:val="0"/>
          <w:numId w:val="2"/>
        </w:numPr>
        <w:spacing w:line="480" w:lineRule="auto"/>
        <w:rPr>
          <w:i/>
          <w:sz w:val="24"/>
          <w:szCs w:val="24"/>
        </w:rPr>
      </w:pPr>
      <w:proofErr w:type="spellStart"/>
      <w:r w:rsidRPr="00AF7459">
        <w:rPr>
          <w:i/>
          <w:sz w:val="24"/>
          <w:szCs w:val="24"/>
        </w:rPr>
        <w:t>Rescher</w:t>
      </w:r>
      <w:proofErr w:type="spellEnd"/>
      <w:r w:rsidRPr="00AF7459">
        <w:rPr>
          <w:i/>
          <w:sz w:val="24"/>
          <w:szCs w:val="24"/>
        </w:rPr>
        <w:t>, 1969,</w:t>
      </w:r>
      <w:r w:rsidR="005A7E72" w:rsidRPr="005A7E72">
        <w:t xml:space="preserve"> </w:t>
      </w:r>
      <w:r w:rsidR="005A7E72" w:rsidRPr="005A7E72">
        <w:rPr>
          <w:i/>
          <w:sz w:val="24"/>
          <w:szCs w:val="24"/>
        </w:rPr>
        <w:t>Introduction to Value Theory. En</w:t>
      </w:r>
      <w:r w:rsidR="005A7E72">
        <w:rPr>
          <w:i/>
          <w:sz w:val="24"/>
          <w:szCs w:val="24"/>
        </w:rPr>
        <w:t>glewood Cliffs (Prentice Hall)</w:t>
      </w:r>
    </w:p>
    <w:p w:rsidR="00AF7459" w:rsidRPr="00AF7459" w:rsidRDefault="00AF7459" w:rsidP="00D6330F">
      <w:pPr>
        <w:pStyle w:val="ListParagraph"/>
        <w:numPr>
          <w:ilvl w:val="0"/>
          <w:numId w:val="2"/>
        </w:numPr>
        <w:spacing w:after="0" w:line="480" w:lineRule="auto"/>
        <w:rPr>
          <w:i/>
          <w:sz w:val="24"/>
          <w:szCs w:val="24"/>
        </w:rPr>
      </w:pPr>
      <w:r w:rsidRPr="00AF7459">
        <w:rPr>
          <w:i/>
          <w:sz w:val="24"/>
          <w:szCs w:val="24"/>
        </w:rPr>
        <w:t>(</w:t>
      </w:r>
      <w:proofErr w:type="spellStart"/>
      <w:r w:rsidR="00D6330F" w:rsidRPr="00D6330F">
        <w:rPr>
          <w:i/>
          <w:sz w:val="24"/>
          <w:szCs w:val="24"/>
        </w:rPr>
        <w:t>Sarracino</w:t>
      </w:r>
      <w:proofErr w:type="spellEnd"/>
      <w:r w:rsidR="00D6330F" w:rsidRPr="00D6330F">
        <w:rPr>
          <w:i/>
          <w:sz w:val="24"/>
          <w:szCs w:val="24"/>
        </w:rPr>
        <w:t xml:space="preserve">, D., </w:t>
      </w:r>
      <w:proofErr w:type="spellStart"/>
      <w:r w:rsidR="00D6330F" w:rsidRPr="00D6330F">
        <w:rPr>
          <w:i/>
          <w:sz w:val="24"/>
          <w:szCs w:val="24"/>
        </w:rPr>
        <w:t>Dimaggio</w:t>
      </w:r>
      <w:proofErr w:type="spellEnd"/>
      <w:r w:rsidR="00D6330F" w:rsidRPr="00D6330F">
        <w:rPr>
          <w:i/>
          <w:sz w:val="24"/>
          <w:szCs w:val="24"/>
        </w:rPr>
        <w:t xml:space="preserve">, G., Ibrahim, R., </w:t>
      </w:r>
      <w:proofErr w:type="spellStart"/>
      <w:r w:rsidR="00D6330F" w:rsidRPr="00D6330F">
        <w:rPr>
          <w:i/>
          <w:sz w:val="24"/>
          <w:szCs w:val="24"/>
        </w:rPr>
        <w:t>Popolo</w:t>
      </w:r>
      <w:proofErr w:type="spellEnd"/>
      <w:r w:rsidR="00D6330F" w:rsidRPr="00D6330F">
        <w:rPr>
          <w:i/>
          <w:sz w:val="24"/>
          <w:szCs w:val="24"/>
        </w:rPr>
        <w:t xml:space="preserve">, R., </w:t>
      </w:r>
      <w:proofErr w:type="spellStart"/>
      <w:r w:rsidR="00D6330F" w:rsidRPr="00D6330F">
        <w:rPr>
          <w:i/>
          <w:sz w:val="24"/>
          <w:szCs w:val="24"/>
        </w:rPr>
        <w:t>Sassaroli</w:t>
      </w:r>
      <w:proofErr w:type="spellEnd"/>
      <w:r w:rsidR="00D6330F" w:rsidRPr="00D6330F">
        <w:rPr>
          <w:i/>
          <w:sz w:val="24"/>
          <w:szCs w:val="24"/>
        </w:rPr>
        <w:t>, S., Ruggiero, G.M. (2017). When REBT Goes Difficult: Applying ABC-DEF to Personality Disorders. </w:t>
      </w:r>
      <w:r w:rsidR="00D6330F" w:rsidRPr="00D6330F">
        <w:rPr>
          <w:iCs/>
          <w:sz w:val="24"/>
          <w:szCs w:val="24"/>
        </w:rPr>
        <w:t>Journal of Rational-Emotive and Cognitive-</w:t>
      </w:r>
      <w:proofErr w:type="spellStart"/>
      <w:r w:rsidR="00D6330F" w:rsidRPr="00D6330F">
        <w:rPr>
          <w:iCs/>
          <w:sz w:val="24"/>
          <w:szCs w:val="24"/>
        </w:rPr>
        <w:t>Behavior</w:t>
      </w:r>
      <w:proofErr w:type="spellEnd"/>
      <w:r w:rsidR="00D6330F" w:rsidRPr="00D6330F">
        <w:rPr>
          <w:iCs/>
          <w:sz w:val="24"/>
          <w:szCs w:val="24"/>
        </w:rPr>
        <w:t xml:space="preserve"> Therapy, 35(3)</w:t>
      </w:r>
      <w:r w:rsidR="00D6330F" w:rsidRPr="00D6330F">
        <w:rPr>
          <w:i/>
          <w:sz w:val="24"/>
          <w:szCs w:val="24"/>
        </w:rPr>
        <w:t>, 278-295</w:t>
      </w:r>
    </w:p>
    <w:p w:rsidR="00AF7459" w:rsidRPr="007E2BCC" w:rsidRDefault="007E2BCC" w:rsidP="00D6330F">
      <w:pPr>
        <w:pStyle w:val="ListParagraph"/>
        <w:numPr>
          <w:ilvl w:val="0"/>
          <w:numId w:val="2"/>
        </w:numPr>
        <w:spacing w:line="480" w:lineRule="auto"/>
        <w:rPr>
          <w:i/>
          <w:sz w:val="24"/>
          <w:szCs w:val="24"/>
        </w:rPr>
      </w:pPr>
      <w:r w:rsidRPr="007E2BCC">
        <w:rPr>
          <w:i/>
          <w:sz w:val="24"/>
          <w:szCs w:val="24"/>
        </w:rPr>
        <w:t>Woodford, K. &amp; Jackson, G. 2003, Cambridge Advanced</w:t>
      </w:r>
      <w:r>
        <w:rPr>
          <w:i/>
          <w:sz w:val="24"/>
          <w:szCs w:val="24"/>
        </w:rPr>
        <w:t xml:space="preserve"> </w:t>
      </w:r>
      <w:r w:rsidRPr="007E2BCC">
        <w:rPr>
          <w:i/>
          <w:sz w:val="24"/>
          <w:szCs w:val="24"/>
        </w:rPr>
        <w:t>Learner’s Dictionary (CDROM). Cambridge: Cambridge</w:t>
      </w:r>
      <w:r>
        <w:rPr>
          <w:i/>
          <w:sz w:val="24"/>
          <w:szCs w:val="24"/>
        </w:rPr>
        <w:t xml:space="preserve"> </w:t>
      </w:r>
      <w:r w:rsidRPr="007E2BCC">
        <w:rPr>
          <w:i/>
          <w:sz w:val="24"/>
          <w:szCs w:val="24"/>
        </w:rPr>
        <w:t>University Press</w:t>
      </w:r>
    </w:p>
    <w:p w:rsidR="00DB3D44" w:rsidRPr="007B139C" w:rsidRDefault="00DB3D44" w:rsidP="00AF7459">
      <w:pPr>
        <w:jc w:val="both"/>
        <w:rPr>
          <w:b/>
          <w:sz w:val="24"/>
          <w:szCs w:val="24"/>
        </w:rPr>
      </w:pPr>
    </w:p>
    <w:sectPr w:rsidR="00DB3D44" w:rsidRPr="007B139C" w:rsidSect="008E53A1">
      <w:footerReference w:type="default" r:id="rId11"/>
      <w:headerReference w:type="first" r:id="rId12"/>
      <w:foot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7A2" w:rsidRDefault="000A77A2" w:rsidP="002268D3">
      <w:pPr>
        <w:spacing w:after="0" w:line="240" w:lineRule="auto"/>
      </w:pPr>
      <w:r>
        <w:separator/>
      </w:r>
    </w:p>
  </w:endnote>
  <w:endnote w:type="continuationSeparator" w:id="0">
    <w:p w:rsidR="000A77A2" w:rsidRDefault="000A77A2" w:rsidP="00226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A1" w:rsidRDefault="008E53A1">
    <w:pPr>
      <w:pStyle w:val="Footer"/>
      <w:jc w:val="center"/>
    </w:pPr>
  </w:p>
  <w:p w:rsidR="008E53A1" w:rsidRDefault="008E5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A1" w:rsidRDefault="008E53A1" w:rsidP="008E53A1">
    <w:pPr>
      <w:pStyle w:val="Footer"/>
    </w:pPr>
  </w:p>
  <w:p w:rsidR="008E53A1" w:rsidRDefault="008E53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4244684"/>
      <w:docPartObj>
        <w:docPartGallery w:val="Page Numbers (Bottom of Page)"/>
        <w:docPartUnique/>
      </w:docPartObj>
    </w:sdtPr>
    <w:sdtEndPr>
      <w:rPr>
        <w:noProof/>
      </w:rPr>
    </w:sdtEndPr>
    <w:sdtContent>
      <w:p w:rsidR="008E53A1" w:rsidRDefault="008E53A1">
        <w:pPr>
          <w:pStyle w:val="Footer"/>
          <w:jc w:val="center"/>
        </w:pPr>
        <w:r>
          <w:fldChar w:fldCharType="begin"/>
        </w:r>
        <w:r>
          <w:instrText xml:space="preserve"> PAGE   \* MERGEFORMAT </w:instrText>
        </w:r>
        <w:r>
          <w:fldChar w:fldCharType="separate"/>
        </w:r>
        <w:r w:rsidR="00AB5E9E">
          <w:rPr>
            <w:noProof/>
          </w:rPr>
          <w:t>2</w:t>
        </w:r>
        <w:r>
          <w:rPr>
            <w:noProof/>
          </w:rPr>
          <w:fldChar w:fldCharType="end"/>
        </w:r>
      </w:p>
    </w:sdtContent>
  </w:sdt>
  <w:p w:rsidR="008E53A1" w:rsidRDefault="008E53A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12667"/>
      <w:docPartObj>
        <w:docPartGallery w:val="Page Numbers (Bottom of Page)"/>
        <w:docPartUnique/>
      </w:docPartObj>
    </w:sdtPr>
    <w:sdtEndPr>
      <w:rPr>
        <w:noProof/>
      </w:rPr>
    </w:sdtEndPr>
    <w:sdtContent>
      <w:p w:rsidR="008E53A1" w:rsidRDefault="008E53A1">
        <w:pPr>
          <w:pStyle w:val="Footer"/>
          <w:jc w:val="center"/>
        </w:pPr>
        <w:r>
          <w:fldChar w:fldCharType="begin"/>
        </w:r>
        <w:r>
          <w:instrText xml:space="preserve"> PAGE   \* MERGEFORMAT </w:instrText>
        </w:r>
        <w:r>
          <w:fldChar w:fldCharType="separate"/>
        </w:r>
        <w:r w:rsidR="0008646B">
          <w:rPr>
            <w:noProof/>
          </w:rPr>
          <w:t>1</w:t>
        </w:r>
        <w:r>
          <w:rPr>
            <w:noProof/>
          </w:rPr>
          <w:fldChar w:fldCharType="end"/>
        </w:r>
      </w:p>
    </w:sdtContent>
  </w:sdt>
  <w:p w:rsidR="008E53A1" w:rsidRDefault="008E5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7A2" w:rsidRDefault="000A77A2" w:rsidP="002268D3">
      <w:pPr>
        <w:spacing w:after="0" w:line="240" w:lineRule="auto"/>
      </w:pPr>
      <w:r>
        <w:separator/>
      </w:r>
    </w:p>
  </w:footnote>
  <w:footnote w:type="continuationSeparator" w:id="0">
    <w:p w:rsidR="000A77A2" w:rsidRDefault="000A77A2" w:rsidP="00226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8D3" w:rsidRDefault="002268D3">
    <w:pPr>
      <w:pStyle w:val="Header"/>
    </w:pPr>
    <w:r>
      <w:t>Student ID: 1710684</w:t>
    </w:r>
  </w:p>
  <w:p w:rsidR="00E73545" w:rsidRDefault="008C4344" w:rsidP="00AF7459">
    <w:pPr>
      <w:pStyle w:val="Header"/>
    </w:pPr>
    <w:proofErr w:type="spellStart"/>
    <w:r>
      <w:t>Rafeya</w:t>
    </w:r>
    <w:proofErr w:type="spellEnd"/>
    <w:r>
      <w:t xml:space="preserve"> Chowdhury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A1" w:rsidRDefault="008E53A1" w:rsidP="008E53A1">
    <w:pPr>
      <w:pStyle w:val="Header"/>
    </w:pPr>
    <w:r>
      <w:t>Student ID: 1710684</w:t>
    </w:r>
  </w:p>
  <w:p w:rsidR="008E53A1" w:rsidRDefault="008E53A1" w:rsidP="008E53A1">
    <w:pPr>
      <w:pStyle w:val="Header"/>
    </w:pPr>
    <w:proofErr w:type="spellStart"/>
    <w:r>
      <w:t>Rafeya</w:t>
    </w:r>
    <w:proofErr w:type="spellEnd"/>
    <w:r>
      <w:t xml:space="preserve"> Chowdhury</w:t>
    </w:r>
  </w:p>
  <w:p w:rsidR="008E53A1" w:rsidRDefault="008E53A1" w:rsidP="008E53A1">
    <w:pPr>
      <w:pStyle w:val="Header"/>
      <w:tabs>
        <w:tab w:val="clear" w:pos="4513"/>
        <w:tab w:val="clear" w:pos="9026"/>
        <w:tab w:val="left" w:pos="1549"/>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3A1" w:rsidRDefault="008E53A1" w:rsidP="008E53A1">
    <w:pPr>
      <w:pStyle w:val="Header"/>
    </w:pPr>
    <w:r>
      <w:t>Student ID: 1710684</w:t>
    </w:r>
  </w:p>
  <w:p w:rsidR="008E53A1" w:rsidRDefault="008E53A1" w:rsidP="008E53A1">
    <w:pPr>
      <w:pStyle w:val="Header"/>
    </w:pPr>
    <w:proofErr w:type="spellStart"/>
    <w:r>
      <w:t>Rafeya</w:t>
    </w:r>
    <w:proofErr w:type="spellEnd"/>
    <w:r>
      <w:t xml:space="preserve"> Chowdhury</w:t>
    </w:r>
  </w:p>
  <w:p w:rsidR="008E53A1" w:rsidRDefault="008E53A1" w:rsidP="008E53A1">
    <w:pPr>
      <w:pStyle w:val="Header"/>
      <w:ind w:firstLine="720"/>
    </w:pPr>
  </w:p>
  <w:p w:rsidR="008E53A1" w:rsidRDefault="008E5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56170F"/>
    <w:multiLevelType w:val="hybridMultilevel"/>
    <w:tmpl w:val="3932942C"/>
    <w:lvl w:ilvl="0" w:tplc="57F84F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31301"/>
    <w:multiLevelType w:val="hybridMultilevel"/>
    <w:tmpl w:val="0240C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27"/>
    <w:rsid w:val="000209ED"/>
    <w:rsid w:val="00026A03"/>
    <w:rsid w:val="00035844"/>
    <w:rsid w:val="00044250"/>
    <w:rsid w:val="00067E4E"/>
    <w:rsid w:val="00084F86"/>
    <w:rsid w:val="0008646B"/>
    <w:rsid w:val="0009309F"/>
    <w:rsid w:val="000A77A2"/>
    <w:rsid w:val="000E29A9"/>
    <w:rsid w:val="00127689"/>
    <w:rsid w:val="00140AEC"/>
    <w:rsid w:val="00175B0F"/>
    <w:rsid w:val="001C5206"/>
    <w:rsid w:val="001E67A5"/>
    <w:rsid w:val="002268D3"/>
    <w:rsid w:val="00272560"/>
    <w:rsid w:val="002820F6"/>
    <w:rsid w:val="002A201F"/>
    <w:rsid w:val="002A424A"/>
    <w:rsid w:val="002B4ACD"/>
    <w:rsid w:val="0031426A"/>
    <w:rsid w:val="003C3D77"/>
    <w:rsid w:val="003D5BA3"/>
    <w:rsid w:val="003F5B64"/>
    <w:rsid w:val="003F6D11"/>
    <w:rsid w:val="00407B26"/>
    <w:rsid w:val="004204B0"/>
    <w:rsid w:val="00466695"/>
    <w:rsid w:val="00473F45"/>
    <w:rsid w:val="00491A06"/>
    <w:rsid w:val="004C29F8"/>
    <w:rsid w:val="004D4C00"/>
    <w:rsid w:val="004F2704"/>
    <w:rsid w:val="00502DD9"/>
    <w:rsid w:val="0051519D"/>
    <w:rsid w:val="00543CC8"/>
    <w:rsid w:val="00571C01"/>
    <w:rsid w:val="0058641E"/>
    <w:rsid w:val="005A7E72"/>
    <w:rsid w:val="005D0A64"/>
    <w:rsid w:val="005D6A51"/>
    <w:rsid w:val="005E44F2"/>
    <w:rsid w:val="00600A6A"/>
    <w:rsid w:val="00603A24"/>
    <w:rsid w:val="0062735A"/>
    <w:rsid w:val="006630B1"/>
    <w:rsid w:val="0068105D"/>
    <w:rsid w:val="006A23BE"/>
    <w:rsid w:val="006C2A77"/>
    <w:rsid w:val="006C6FDC"/>
    <w:rsid w:val="006E0C96"/>
    <w:rsid w:val="006F4C86"/>
    <w:rsid w:val="00716FC2"/>
    <w:rsid w:val="00740027"/>
    <w:rsid w:val="007450EB"/>
    <w:rsid w:val="00764A1A"/>
    <w:rsid w:val="00791361"/>
    <w:rsid w:val="00794A14"/>
    <w:rsid w:val="007B139C"/>
    <w:rsid w:val="007C5993"/>
    <w:rsid w:val="007D131F"/>
    <w:rsid w:val="007E1F69"/>
    <w:rsid w:val="007E2BCC"/>
    <w:rsid w:val="007E798F"/>
    <w:rsid w:val="007F4B54"/>
    <w:rsid w:val="0080018B"/>
    <w:rsid w:val="00804918"/>
    <w:rsid w:val="00805733"/>
    <w:rsid w:val="0081688A"/>
    <w:rsid w:val="00832ADB"/>
    <w:rsid w:val="00855E98"/>
    <w:rsid w:val="00884845"/>
    <w:rsid w:val="00884F3C"/>
    <w:rsid w:val="008C4344"/>
    <w:rsid w:val="008C5562"/>
    <w:rsid w:val="008E0157"/>
    <w:rsid w:val="008E53A1"/>
    <w:rsid w:val="00905336"/>
    <w:rsid w:val="00915CE0"/>
    <w:rsid w:val="009651E1"/>
    <w:rsid w:val="00970400"/>
    <w:rsid w:val="00983202"/>
    <w:rsid w:val="00A51E3A"/>
    <w:rsid w:val="00A745FC"/>
    <w:rsid w:val="00AA73C8"/>
    <w:rsid w:val="00AA769D"/>
    <w:rsid w:val="00AB5E9E"/>
    <w:rsid w:val="00AC136A"/>
    <w:rsid w:val="00AF7459"/>
    <w:rsid w:val="00B36B69"/>
    <w:rsid w:val="00B37AFC"/>
    <w:rsid w:val="00BD0335"/>
    <w:rsid w:val="00BE5211"/>
    <w:rsid w:val="00C6606F"/>
    <w:rsid w:val="00CA763A"/>
    <w:rsid w:val="00D060C6"/>
    <w:rsid w:val="00D2525D"/>
    <w:rsid w:val="00D32B90"/>
    <w:rsid w:val="00D3669C"/>
    <w:rsid w:val="00D6330F"/>
    <w:rsid w:val="00D812DA"/>
    <w:rsid w:val="00DA56F9"/>
    <w:rsid w:val="00DA65FD"/>
    <w:rsid w:val="00DB1DD5"/>
    <w:rsid w:val="00DB3D44"/>
    <w:rsid w:val="00DB40E2"/>
    <w:rsid w:val="00DC2787"/>
    <w:rsid w:val="00DF4965"/>
    <w:rsid w:val="00E05A83"/>
    <w:rsid w:val="00E23128"/>
    <w:rsid w:val="00E26D4B"/>
    <w:rsid w:val="00E27AB9"/>
    <w:rsid w:val="00E44AA1"/>
    <w:rsid w:val="00E73545"/>
    <w:rsid w:val="00E748E5"/>
    <w:rsid w:val="00E936F7"/>
    <w:rsid w:val="00EE47AE"/>
    <w:rsid w:val="00EF7512"/>
    <w:rsid w:val="00F17CAA"/>
    <w:rsid w:val="00F6428F"/>
    <w:rsid w:val="00F80FB7"/>
    <w:rsid w:val="00F84127"/>
    <w:rsid w:val="00FB2FB5"/>
    <w:rsid w:val="00FC7803"/>
    <w:rsid w:val="00FD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94670"/>
  <w15:chartTrackingRefBased/>
  <w15:docId w15:val="{4A7E57DB-5367-4DBF-8FBC-CBC02CDA1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127"/>
    <w:pPr>
      <w:ind w:left="720"/>
      <w:contextualSpacing/>
    </w:pPr>
  </w:style>
  <w:style w:type="character" w:styleId="Hyperlink">
    <w:name w:val="Hyperlink"/>
    <w:basedOn w:val="DefaultParagraphFont"/>
    <w:uiPriority w:val="99"/>
    <w:unhideWhenUsed/>
    <w:rsid w:val="00600A6A"/>
    <w:rPr>
      <w:color w:val="0000FF"/>
      <w:u w:val="single"/>
    </w:rPr>
  </w:style>
  <w:style w:type="character" w:styleId="Emphasis">
    <w:name w:val="Emphasis"/>
    <w:basedOn w:val="DefaultParagraphFont"/>
    <w:uiPriority w:val="20"/>
    <w:qFormat/>
    <w:rsid w:val="00791361"/>
    <w:rPr>
      <w:i/>
      <w:iCs/>
    </w:rPr>
  </w:style>
  <w:style w:type="paragraph" w:styleId="Header">
    <w:name w:val="header"/>
    <w:basedOn w:val="Normal"/>
    <w:link w:val="HeaderChar"/>
    <w:uiPriority w:val="99"/>
    <w:unhideWhenUsed/>
    <w:rsid w:val="00226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8D3"/>
  </w:style>
  <w:style w:type="paragraph" w:styleId="Footer">
    <w:name w:val="footer"/>
    <w:basedOn w:val="Normal"/>
    <w:link w:val="FooterChar"/>
    <w:uiPriority w:val="99"/>
    <w:unhideWhenUsed/>
    <w:rsid w:val="00226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8D3"/>
  </w:style>
  <w:style w:type="character" w:styleId="FollowedHyperlink">
    <w:name w:val="FollowedHyperlink"/>
    <w:basedOn w:val="DefaultParagraphFont"/>
    <w:uiPriority w:val="99"/>
    <w:semiHidden/>
    <w:unhideWhenUsed/>
    <w:rsid w:val="006E0C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277092">
      <w:bodyDiv w:val="1"/>
      <w:marLeft w:val="0"/>
      <w:marRight w:val="0"/>
      <w:marTop w:val="0"/>
      <w:marBottom w:val="0"/>
      <w:divBdr>
        <w:top w:val="none" w:sz="0" w:space="0" w:color="auto"/>
        <w:left w:val="none" w:sz="0" w:space="0" w:color="auto"/>
        <w:bottom w:val="none" w:sz="0" w:space="0" w:color="auto"/>
        <w:right w:val="none" w:sz="0" w:space="0" w:color="auto"/>
      </w:divBdr>
    </w:div>
    <w:div w:id="162627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11</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Ford Motor Company</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Chowdhury, Faz (F.)</dc:creator>
  <cp:keywords/>
  <dc:description/>
  <cp:lastModifiedBy>Chowdhury, Faz (F.)</cp:lastModifiedBy>
  <cp:revision>9</cp:revision>
  <dcterms:created xsi:type="dcterms:W3CDTF">2019-04-27T10:11:00Z</dcterms:created>
  <dcterms:modified xsi:type="dcterms:W3CDTF">2019-04-27T11:39:00Z</dcterms:modified>
</cp:coreProperties>
</file>