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14="http://schemas.microsoft.com/office/drawing/2010/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body>
    <w:p w:rsidR="00E067A8" w:rsidRDefault="00ED5964" w14:paraId="1901EE69" w14:textId="4F6ABC5F">
      <w:r>
        <w:rPr>
          <w:noProof/>
        </w:rPr>
        <w:drawing>
          <wp:inline distB="0" distL="0" distR="0" distT="0" wp14:anchorId="530F8B6F" wp14:editId="54A5CEA6">
            <wp:extent cx="2619375" cy="1165860"/>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RDefault="00ED5964" w14:paraId="2EF804A0" w14:textId="263F8966" w:rsidP="00ED5964">
      <w:pPr>
        <w:jc w:val="both"/>
        <w:rPr>
          <w:rFonts w:asciiTheme="minorBidi" w:hAnsiTheme="minorBidi"/>
          <w:sz w:val="28"/>
          <w:szCs w:val="28"/>
        </w:rPr>
      </w:pPr>
      <w:r>
        <w:rPr>
          <w:rFonts w:asciiTheme="minorBidi" w:hAnsiTheme="minorBidi"/>
          <w:sz w:val="28"/>
          <w:szCs w:val="28"/>
        </w:rPr>
        <w:t>Name: ARLETTE LUTALA</w:t>
      </w:r>
    </w:p>
    <w:p w:rsidR="00ED5964" w:rsidRDefault="00ED5964" w14:paraId="485B6F49" w14:textId="46D272AC" w:rsidP="00ED5964">
      <w:pPr>
        <w:jc w:val="both"/>
        <w:rPr>
          <w:rFonts w:asciiTheme="minorBidi" w:hAnsiTheme="minorBidi"/>
          <w:sz w:val="28"/>
          <w:szCs w:val="28"/>
        </w:rPr>
      </w:pPr>
      <w:r>
        <w:rPr>
          <w:rFonts w:asciiTheme="minorBidi" w:hAnsiTheme="minorBidi"/>
          <w:sz w:val="28"/>
          <w:szCs w:val="28"/>
        </w:rPr>
        <w:t>Student ID: 2511892</w:t>
      </w:r>
    </w:p>
    <w:p w:rsidR="00ED5964" w:rsidRDefault="00ED5964" w14:paraId="3C1E7A20" w14:textId="50C1AABD" w:rsidP="00ED5964">
      <w:pPr>
        <w:jc w:val="both"/>
        <w:rPr>
          <w:rFonts w:asciiTheme="minorBidi" w:hAnsiTheme="minorBidi"/>
          <w:sz w:val="28"/>
          <w:szCs w:val="28"/>
        </w:rPr>
      </w:pPr>
      <w:r>
        <w:rPr>
          <w:rFonts w:asciiTheme="minorBidi" w:hAnsiTheme="minorBidi"/>
          <w:sz w:val="28"/>
          <w:szCs w:val="28"/>
        </w:rPr>
        <w:t>Module Code: LCHS 4001</w:t>
      </w:r>
    </w:p>
    <w:p>
      <w:pPr>
        <w:jc w:val="both"/>
      </w:pPr>
      <w:r>
        <w:t>Module: ACADEMIC AND EMPLOYEABILITY SKILLS</w:t>
      </w:r>
      <w:r>
        <w:rPr>
          <w:sz w:val="28"/>
        </w:rPr>
        <w:t xml:space="preserve">Lecturer: </w:t>
      </w:r>
    </w:p>
    <w:p w:rsidR="00ED5964" w:rsidRDefault="00ED5964" w14:paraId="78C0B80E" w14:textId="77777777" w:rsidP="00ED5964">
      <w:pPr>
        <w:jc w:val="both"/>
        <w:rPr>
          <w:rFonts w:asciiTheme="minorBidi" w:hAnsiTheme="minorBidi"/>
          <w:sz w:val="28"/>
          <w:szCs w:val="28"/>
        </w:rPr>
      </w:pPr>
    </w:p>
    <w:p w:rsidR="00ED5964" w:rsidRDefault="00ED5964" w14:paraId="0C6F95D6" w14:textId="77777777" w:rsidP="00ED5964">
      <w:pPr>
        <w:jc w:val="both"/>
        <w:rPr>
          <w:rFonts w:asciiTheme="minorBidi" w:hAnsiTheme="minorBidi"/>
          <w:sz w:val="28"/>
          <w:szCs w:val="28"/>
        </w:rPr>
      </w:pPr>
    </w:p>
    <w:p w:rsidR="00ED5964" w:rsidRDefault="00ED5964" w14:paraId="71D7459F" w14:textId="77777777" w:rsidP="00ED5964">
      <w:pPr>
        <w:jc w:val="both"/>
        <w:rPr>
          <w:rFonts w:asciiTheme="minorBidi" w:hAnsiTheme="minorBidi"/>
          <w:sz w:val="28"/>
          <w:szCs w:val="28"/>
        </w:rPr>
      </w:pPr>
    </w:p>
    <w:p w:rsidR="00ED5964" w:rsidRDefault="00ED5964" w14:paraId="38621A58" w14:textId="77777777" w:rsidP="00ED5964">
      <w:pPr>
        <w:jc w:val="both"/>
        <w:rPr>
          <w:rFonts w:asciiTheme="minorBidi" w:hAnsiTheme="minorBidi"/>
          <w:sz w:val="28"/>
          <w:szCs w:val="28"/>
        </w:rPr>
      </w:pPr>
    </w:p>
    <w:p w:rsidR="00ED5964" w:rsidRDefault="00ED5964" w14:paraId="6988A1DC" w14:textId="77777777" w:rsidP="00ED5964">
      <w:pPr>
        <w:jc w:val="both"/>
        <w:rPr>
          <w:rFonts w:asciiTheme="minorBidi" w:hAnsiTheme="minorBidi"/>
          <w:sz w:val="28"/>
          <w:szCs w:val="28"/>
        </w:rPr>
      </w:pPr>
    </w:p>
    <w:p w:rsidR="00ED5964" w:rsidRDefault="00ED5964" w14:paraId="25C114EE" w14:textId="77777777" w:rsidP="00ED5964">
      <w:pPr>
        <w:jc w:val="both"/>
        <w:rPr>
          <w:rFonts w:asciiTheme="minorBidi" w:hAnsiTheme="minorBidi"/>
          <w:sz w:val="28"/>
          <w:szCs w:val="28"/>
        </w:rPr>
      </w:pPr>
    </w:p>
    <w:p w:rsidR="00ED5964" w:rsidRDefault="00ED5964" w14:paraId="4A73B1BE" w14:textId="77777777" w:rsidP="00ED5964">
      <w:pPr>
        <w:jc w:val="both"/>
        <w:rPr>
          <w:rFonts w:asciiTheme="minorBidi" w:hAnsiTheme="minorBidi"/>
          <w:sz w:val="28"/>
          <w:szCs w:val="28"/>
        </w:rPr>
      </w:pPr>
    </w:p>
    <w:p w:rsidR="00ED5964" w:rsidRDefault="00ED5964" w14:paraId="072506E1" w14:textId="3C1D422E"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16 april 2026 </w:t>
      </w:r>
    </w:p>
    <w:p w:rsidR="00ED5964" w:rsidRDefault="00ED5964" w14:paraId="3C6FB008" w14:textId="77777777" w:rsidP="00ED5964">
      <w:pPr>
        <w:jc w:val="both"/>
        <w:rPr>
          <w:rFonts w:asciiTheme="minorBidi" w:hAnsiTheme="minorBidi"/>
          <w:sz w:val="28"/>
          <w:szCs w:val="28"/>
        </w:rPr>
      </w:pPr>
    </w:p>
    <w:p w:rsidR="00ED5964" w:rsidRDefault="00ED5964" w14:paraId="3EA711CF" w14:textId="77777777" w:rsidP="00ED5964">
      <w:pPr>
        <w:jc w:val="both"/>
        <w:rPr>
          <w:rFonts w:asciiTheme="minorBidi" w:hAnsiTheme="minorBidi"/>
          <w:sz w:val="28"/>
          <w:szCs w:val="28"/>
        </w:rPr>
      </w:pPr>
    </w:p>
    <w:p w:rsidR="00ED5964" w:rsidRDefault="00ED5964" w14:paraId="32C3A4F9" w14:textId="77777777" w:rsidP="00ED5964">
      <w:pPr>
        <w:jc w:val="both"/>
        <w:rPr>
          <w:rFonts w:asciiTheme="minorBidi" w:hAnsiTheme="minorBidi"/>
          <w:sz w:val="28"/>
          <w:szCs w:val="28"/>
        </w:rPr>
      </w:pPr>
    </w:p>
    <w:p w:rsidR="00ED5964" w:rsidRDefault="00ED5964" w14:paraId="1434F2B1" w14:textId="77777777" w:rsidP="00ED5964">
      <w:pPr>
        <w:jc w:val="both"/>
        <w:rPr>
          <w:rFonts w:asciiTheme="minorBidi" w:hAnsiTheme="minorBidi"/>
          <w:sz w:val="28"/>
          <w:szCs w:val="28"/>
        </w:rPr>
      </w:pPr>
    </w:p>
    <w:p w:rsidR="00ED5964" w:rsidRDefault="00ED5964" w14:paraId="4F979E62" w14:textId="77777777" w:rsidP="00ED5964">
      <w:pPr>
        <w:jc w:val="both"/>
        <w:rPr>
          <w:rFonts w:asciiTheme="minorBidi" w:hAnsiTheme="minorBidi"/>
          <w:sz w:val="28"/>
          <w:szCs w:val="28"/>
        </w:rPr>
      </w:pPr>
    </w:p>
    <w:p w:rsidR="00ED5964" w:rsidRDefault="00ED5964" w14:paraId="4180CDBC" w14:textId="77777777" w:rsidP="00ED5964" w:rsidRPr="00242974">
      <w:pPr>
        <w:jc w:val="both"/>
        <w:rPr>
          <w:rFonts w:asciiTheme="minorBidi" w:hAnsiTheme="minorBidi"/>
          <w:sz w:val="28"/>
          <w:szCs w:val="28"/>
        </w:rPr>
      </w:pPr>
    </w:p>
    <w:sdt>
      <w:sdtPr>
        <w:id w:val="2083777713"/>
        <w:docPartObj>
          <w:docPartGallery w:val="Table of Contents"/>
          <w:docPartUnique/>
        </w:docPartObj>
      </w:sdtPr>
      <w:sdtContent>
        <w:p w:rsidR="00184A9A" w:rsidRDefault="00184A9A" w14:noSpellErr="1" w14:paraId="69A45AB4" w14:textId="1BC22B3F" w:rsidRPr="002976D4">
          <w:pPr>
            <w:pStyle w:val="TOCHeading"/>
            <w:rPr>
              <w:color w:val="4472C4"/>
            </w:rPr>
          </w:pPr>
          <w:r w:rsidR="00184A9A" w:rsidRPr="0CF501EC">
            <w:rPr>
              <w:color w:val="4471C4"/>
            </w:rPr>
            <w:t>Table of Contents</w:t>
          </w:r>
        </w:p>
        <w:p w:rsidR="00824CB1" w:rsidRDefault="00184A9A" w14:paraId="5D06697C" w14:textId="78EFB154" w:rsidP="0CF501EC">
          <w:pPr>
            <w:rPr>
              <w:rStyle w:val="Hyperlink"/>
            </w:rPr>
            <w:pStyle w:val="TOC2"/>
            <w:tabs>
              <w:tab w:val="right" w:leader="dot" w:pos="9015"/>
            </w:tabs>
            <w:rPr>
              <w:noProof/>
              <w:lang w:eastAsia="en-GB"/>
              <w:rStyle w:val="Hyperlink"/>
            </w:rPr>
          </w:pPr>
          <w:r>
            <w:fldChar w:fldCharType="begin"/>
          </w:r>
          <w:r>
            <w:instrText xml:space="preserve">TOC \o "1-3" \z \u \h</w:instrText>
          </w:r>
          <w:r>
            <w:fldChar w:fldCharType="separate"/>
          </w:r>
          <w:hyperlink w:anchor="_Toc695233283">
            <w:r w:rsidR="0CF501EC" w:rsidRPr="0CF501EC">
              <w:rPr>
                <w:rStyle w:val="Hyperlink"/>
              </w:rPr>
              <w:t>1.1 Introduction</w:t>
            </w:r>
            <w:r>
              <w:tab/>
            </w:r>
            <w:r>
              <w:fldChar w:fldCharType="begin"/>
            </w:r>
            <w:r>
              <w:instrText xml:space="preserve">PAGEREF _Toc695233283 \h</w:instrText>
            </w:r>
            <w:r>
              <w:fldChar w:fldCharType="separate"/>
            </w:r>
            <w:r w:rsidR="0CF501EC" w:rsidRPr="0CF501EC">
              <w:rPr>
                <w:rStyle w:val="Hyperlink"/>
              </w:rPr>
              <w:t>3</w:t>
            </w:r>
            <w:r>
              <w:fldChar w:fldCharType="end"/>
            </w:r>
          </w:hyperlink>
        </w:p>
        <w:p w:rsidR="00824CB1" w:rsidRDefault="00824CB1" w14:paraId="5A09ADA9" w14:textId="441EB8D1" w:rsidP="0CF501EC">
          <w:pPr>
            <w:rPr>
              <w:rStyle w:val="Hyperlink"/>
            </w:rPr>
            <w:pStyle w:val="TOC2"/>
            <w:tabs>
              <w:tab w:val="right" w:leader="dot" w:pos="9015"/>
            </w:tabs>
            <w:rPr>
              <w:noProof/>
              <w:lang w:eastAsia="en-GB"/>
              <w:rStyle w:val="Hyperlink"/>
            </w:rPr>
          </w:pPr>
          <w:hyperlink w:anchor="_Toc1915621813">
            <w:r w:rsidR="0CF501EC" w:rsidRPr="0CF501EC">
              <w:rPr>
                <w:rStyle w:val="Hyperlink"/>
              </w:rPr>
              <w:t>2 [INSERT YOUR ROLE HERE] in the Health and Social Care Field</w:t>
            </w:r>
            <w:r>
              <w:tab/>
            </w:r>
            <w:r>
              <w:fldChar w:fldCharType="begin"/>
            </w:r>
            <w:r>
              <w:instrText xml:space="preserve">PAGEREF _Toc1915621813 \h</w:instrText>
            </w:r>
            <w:r>
              <w:fldChar w:fldCharType="separate"/>
            </w:r>
            <w:r w:rsidR="0CF501EC" w:rsidRPr="0CF501EC">
              <w:rPr>
                <w:rStyle w:val="Hyperlink"/>
              </w:rPr>
              <w:t>3</w:t>
            </w:r>
            <w:r>
              <w:fldChar w:fldCharType="end"/>
            </w:r>
          </w:hyperlink>
        </w:p>
        <w:p w:rsidR="00824CB1" w:rsidRDefault="00824CB1" w14:paraId="405810A6" w14:textId="35857A35" w:rsidP="0CF501EC">
          <w:pPr>
            <w:rPr>
              <w:rStyle w:val="Hyperlink"/>
            </w:rPr>
            <w:pStyle w:val="TOC2"/>
            <w:tabs>
              <w:tab w:val="right" w:leader="dot" w:pos="9015"/>
            </w:tabs>
            <w:rPr>
              <w:noProof/>
              <w:lang w:eastAsia="en-GB"/>
              <w:rStyle w:val="Hyperlink"/>
            </w:rPr>
          </w:pPr>
          <w:hyperlink w:anchor="_Toc796087951">
            <w:r w:rsidR="0CF501EC" w:rsidRPr="0CF501EC">
              <w:rPr>
                <w:rStyle w:val="Hyperlink"/>
              </w:rPr>
              <w:t>2.1 Description of [INSERT YOUR ROLE HERE] in Health and Social Care</w:t>
            </w:r>
            <w:r>
              <w:tab/>
            </w:r>
            <w:r>
              <w:fldChar w:fldCharType="begin"/>
            </w:r>
            <w:r>
              <w:instrText xml:space="preserve">PAGEREF _Toc796087951 \h</w:instrText>
            </w:r>
            <w:r>
              <w:fldChar w:fldCharType="separate"/>
            </w:r>
            <w:r w:rsidR="0CF501EC" w:rsidRPr="0CF501EC">
              <w:rPr>
                <w:rStyle w:val="Hyperlink"/>
              </w:rPr>
              <w:t>3</w:t>
            </w:r>
            <w:r>
              <w:fldChar w:fldCharType="end"/>
            </w:r>
          </w:hyperlink>
        </w:p>
        <w:p w:rsidR="00824CB1" w:rsidRDefault="00824CB1" w14:paraId="0D838B7F" w14:textId="55AF5704" w:rsidP="0CF501EC">
          <w:pPr>
            <w:rPr>
              <w:rStyle w:val="Hyperlink"/>
            </w:rPr>
            <w:pStyle w:val="TOC2"/>
            <w:tabs>
              <w:tab w:val="right" w:leader="dot" w:pos="9015"/>
            </w:tabs>
            <w:rPr>
              <w:noProof/>
              <w:lang w:eastAsia="en-GB"/>
              <w:rStyle w:val="Hyperlink"/>
            </w:rPr>
          </w:pPr>
          <w:hyperlink w:anchor="_Toc1426973069">
            <w:r w:rsidR="0CF501EC" w:rsidRPr="0CF501EC">
              <w:rPr>
                <w:rStyle w:val="Hyperlink"/>
              </w:rPr>
              <w:t>2.2 Explanation of Most Significant Skills Needed for [INSERT YOUR ROLE HERE] in Health and Social Care</w:t>
            </w:r>
            <w:r>
              <w:tab/>
            </w:r>
            <w:r>
              <w:fldChar w:fldCharType="begin"/>
            </w:r>
            <w:r>
              <w:instrText xml:space="preserve">PAGEREF _Toc1426973069 \h</w:instrText>
            </w:r>
            <w:r>
              <w:fldChar w:fldCharType="separate"/>
            </w:r>
            <w:r w:rsidR="0CF501EC" w:rsidRPr="0CF501EC">
              <w:rPr>
                <w:rStyle w:val="Hyperlink"/>
              </w:rPr>
              <w:t>3</w:t>
            </w:r>
            <w:r>
              <w:fldChar w:fldCharType="end"/>
            </w:r>
          </w:hyperlink>
        </w:p>
        <w:p w:rsidR="00824CB1" w:rsidRDefault="00824CB1" w14:paraId="0A8B3CCA" w14:textId="1C16FCF0" w:rsidP="0CF501EC">
          <w:pPr>
            <w:rPr>
              <w:rStyle w:val="Hyperlink"/>
            </w:rPr>
            <w:pStyle w:val="TOC2"/>
            <w:tabs>
              <w:tab w:val="right" w:leader="dot" w:pos="9015"/>
            </w:tabs>
            <w:rPr>
              <w:noProof/>
              <w:lang w:eastAsia="en-GB"/>
              <w:rStyle w:val="Hyperlink"/>
            </w:rPr>
          </w:pPr>
          <w:hyperlink w:anchor="_Toc992114325">
            <w:r w:rsidR="0CF501EC" w:rsidRPr="0CF501EC">
              <w:rPr>
                <w:rStyle w:val="Hyperlink"/>
              </w:rPr>
              <w:t>3 Strategies for Skill Improvement for [INSERT YOUR ROLE HERE]</w:t>
            </w:r>
            <w:r>
              <w:tab/>
            </w:r>
            <w:r>
              <w:fldChar w:fldCharType="begin"/>
            </w:r>
            <w:r>
              <w:instrText xml:space="preserve">PAGEREF _Toc992114325 \h</w:instrText>
            </w:r>
            <w:r>
              <w:fldChar w:fldCharType="separate"/>
            </w:r>
            <w:r w:rsidR="0CF501EC" w:rsidRPr="0CF501EC">
              <w:rPr>
                <w:rStyle w:val="Hyperlink"/>
              </w:rPr>
              <w:t>4</w:t>
            </w:r>
            <w:r>
              <w:fldChar w:fldCharType="end"/>
            </w:r>
          </w:hyperlink>
        </w:p>
        <w:p w:rsidR="00824CB1" w:rsidRDefault="00824CB1" w14:paraId="1AA7C6F6" w14:textId="29504892" w:rsidP="0CF501EC">
          <w:pPr>
            <w:rPr>
              <w:rStyle w:val="Hyperlink"/>
            </w:rPr>
            <w:pStyle w:val="TOC2"/>
            <w:tabs>
              <w:tab w:val="right" w:leader="dot" w:pos="9015"/>
            </w:tabs>
            <w:rPr>
              <w:noProof/>
              <w:lang w:eastAsia="en-GB"/>
              <w:rStyle w:val="Hyperlink"/>
            </w:rPr>
          </w:pPr>
          <w:hyperlink w:anchor="_Toc1405407187">
            <w:r w:rsidR="0CF501EC" w:rsidRPr="0CF501EC">
              <w:rPr>
                <w:rStyle w:val="Hyperlink"/>
              </w:rPr>
              <w:t>3.1 Three Strategies to Improve the Skills for [INSERT YOUR ROLE HERE]</w:t>
            </w:r>
            <w:r>
              <w:tab/>
            </w:r>
            <w:r>
              <w:fldChar w:fldCharType="begin"/>
            </w:r>
            <w:r>
              <w:instrText xml:space="preserve">PAGEREF _Toc1405407187 \h</w:instrText>
            </w:r>
            <w:r>
              <w:fldChar w:fldCharType="separate"/>
            </w:r>
            <w:r w:rsidR="0CF501EC" w:rsidRPr="0CF501EC">
              <w:rPr>
                <w:rStyle w:val="Hyperlink"/>
              </w:rPr>
              <w:t>4</w:t>
            </w:r>
            <w:r>
              <w:fldChar w:fldCharType="end"/>
            </w:r>
          </w:hyperlink>
        </w:p>
        <w:p w:rsidR="00824CB1" w:rsidRDefault="00824CB1" w14:paraId="318879F9" w14:textId="5AC227C8" w:rsidP="0CF501EC">
          <w:pPr>
            <w:rPr>
              <w:rStyle w:val="Hyperlink"/>
            </w:rPr>
            <w:pStyle w:val="TOC2"/>
            <w:tabs>
              <w:tab w:val="right" w:leader="dot" w:pos="9015"/>
            </w:tabs>
            <w:rPr>
              <w:noProof/>
              <w:lang w:eastAsia="en-GB"/>
              <w:rStyle w:val="Hyperlink"/>
            </w:rPr>
          </w:pPr>
          <w:hyperlink w:anchor="_Toc1799977123">
            <w:r w:rsidR="0CF501EC" w:rsidRPr="0CF501EC">
              <w:rPr>
                <w:rStyle w:val="Hyperlink"/>
              </w:rPr>
              <w:t>4 Conclusion</w:t>
            </w:r>
            <w:r>
              <w:tab/>
            </w:r>
            <w:r>
              <w:fldChar w:fldCharType="begin"/>
            </w:r>
            <w:r>
              <w:instrText xml:space="preserve">PAGEREF _Toc1799977123 \h</w:instrText>
            </w:r>
            <w:r>
              <w:fldChar w:fldCharType="separate"/>
            </w:r>
            <w:r w:rsidR="0CF501EC" w:rsidRPr="0CF501EC">
              <w:rPr>
                <w:rStyle w:val="Hyperlink"/>
              </w:rPr>
              <w:t>4</w:t>
            </w:r>
            <w:r>
              <w:fldChar w:fldCharType="end"/>
            </w:r>
          </w:hyperlink>
        </w:p>
        <w:p w:rsidR="0156E134" w:rsidRDefault="0156E134" w14:paraId="2F2A1EA8" w14:textId="5F5BA79B" w:rsidP="0156E134">
          <w:pPr>
            <w:rPr>
              <w:rStyle w:val="Hyperlink"/>
            </w:rPr>
            <w:pStyle w:val="TOC2"/>
            <w:tabs>
              <w:tab w:val="right" w:leader="dot" w:pos="9015"/>
            </w:tabs>
            <w:rPr>
              <w:rStyle w:val="Hyperlink"/>
            </w:rPr>
          </w:pPr>
          <w:hyperlink w:anchor="_Toc1911583216">
            <w:r w:rsidR="0CF501EC" w:rsidRPr="0CF501EC">
              <w:rPr>
                <w:rStyle w:val="Hyperlink"/>
              </w:rPr>
              <w:t>5 Reference List</w:t>
            </w:r>
            <w:r>
              <w:tab/>
            </w:r>
            <w:r>
              <w:fldChar w:fldCharType="begin"/>
            </w:r>
            <w:r>
              <w:instrText xml:space="preserve">PAGEREF _Toc1911583216 \h</w:instrText>
            </w:r>
            <w:r>
              <w:fldChar w:fldCharType="separate"/>
            </w:r>
            <w:r w:rsidR="0CF501EC" w:rsidRPr="0CF501EC">
              <w:rPr>
                <w:rStyle w:val="Hyperlink"/>
              </w:rPr>
              <w:t>5</w:t>
            </w:r>
            <w:r>
              <w:fldChar w:fldCharType="end"/>
            </w:r>
          </w:hyperlink>
          <w:r>
            <w:fldChar w:fldCharType="end"/>
          </w:r>
        </w:p>
      </w:sdtContent>
    </w:sdt>
    <w:p w:rsidR="00184A9A" w:rsidRDefault="00184A9A" w14:noSpellErr="1" w14:paraId="6138A55F" w14:textId="5BBC1E8C" w:rsidRPr="00242974"/>
    <w:p w:rsidR="00ED5964" w:rsidRDefault="00ED5964" w14:paraId="4A159F97" w14:textId="77777777" w:rsidP="00ED5964" w:rsidRPr="00242974">
      <w:pPr>
        <w:jc w:val="both"/>
        <w:rPr>
          <w:bCs/>
          <w:b/>
          <w:rFonts w:asciiTheme="minorBidi" w:hAnsiTheme="minorBidi"/>
          <w:sz w:val="28"/>
          <w:szCs w:val="28"/>
        </w:rPr>
      </w:pPr>
    </w:p>
    <w:p w:rsidR="00ED5964" w:rsidRDefault="00ED5964" w14:paraId="09E24E55" w14:textId="77777777" w:rsidP="00ED5964" w:rsidRPr="00242974">
      <w:pPr>
        <w:jc w:val="both"/>
        <w:rPr>
          <w:bCs/>
          <w:b/>
          <w:rFonts w:asciiTheme="minorBidi" w:hAnsiTheme="minorBidi"/>
          <w:sz w:val="28"/>
          <w:szCs w:val="28"/>
        </w:rPr>
      </w:pPr>
    </w:p>
    <w:p w:rsidR="00ED5964" w:rsidRDefault="00ED5964" w14:paraId="40BC340F" w14:textId="77777777" w:rsidP="00ED5964" w:rsidRPr="00242974">
      <w:pPr>
        <w:jc w:val="both"/>
        <w:rPr>
          <w:bCs/>
          <w:b/>
          <w:rFonts w:asciiTheme="minorBidi" w:hAnsiTheme="minorBidi"/>
          <w:sz w:val="28"/>
          <w:szCs w:val="28"/>
        </w:rPr>
      </w:pPr>
    </w:p>
    <w:p w:rsidR="00ED5964" w:rsidRDefault="00ED5964" w14:paraId="41A63835" w14:textId="77777777" w:rsidP="00ED5964" w:rsidRPr="00242974">
      <w:pPr>
        <w:jc w:val="both"/>
        <w:rPr>
          <w:bCs/>
          <w:b/>
          <w:rFonts w:asciiTheme="minorBidi" w:hAnsiTheme="minorBidi"/>
          <w:sz w:val="28"/>
          <w:szCs w:val="28"/>
        </w:rPr>
      </w:pPr>
    </w:p>
    <w:p w:rsidR="00ED5964" w:rsidRDefault="00ED5964" w14:paraId="123865CA" w14:textId="77777777" w:rsidP="00ED5964" w:rsidRPr="00242974">
      <w:pPr>
        <w:jc w:val="both"/>
        <w:rPr>
          <w:bCs/>
          <w:b/>
          <w:rFonts w:asciiTheme="minorBidi" w:hAnsiTheme="minorBidi"/>
          <w:sz w:val="28"/>
          <w:szCs w:val="28"/>
        </w:rPr>
      </w:pPr>
    </w:p>
    <w:p w:rsidR="00ED5964" w:rsidRDefault="00ED5964" w14:paraId="2A21042D" w14:textId="77777777" w:rsidP="00ED5964" w:rsidRPr="00242974">
      <w:pPr>
        <w:jc w:val="both"/>
        <w:rPr>
          <w:bCs/>
          <w:b/>
          <w:rFonts w:asciiTheme="minorBidi" w:hAnsiTheme="minorBidi"/>
          <w:sz w:val="28"/>
          <w:szCs w:val="28"/>
        </w:rPr>
      </w:pPr>
    </w:p>
    <w:p w:rsidR="00ED5964" w:rsidRDefault="00ED5964" w14:paraId="48382F67" w14:textId="77777777" w:rsidP="00ED5964" w:rsidRPr="00242974">
      <w:pPr>
        <w:jc w:val="both"/>
        <w:rPr>
          <w:bCs/>
          <w:b/>
          <w:rFonts w:asciiTheme="minorBidi" w:hAnsiTheme="minorBidi"/>
          <w:sz w:val="28"/>
          <w:szCs w:val="28"/>
        </w:rPr>
      </w:pPr>
    </w:p>
    <w:p w:rsidR="00ED5964" w:rsidRDefault="00ED5964" w14:paraId="6A057EFD" w14:textId="77777777" w:rsidP="00ED5964" w:rsidRPr="00242974">
      <w:pPr>
        <w:jc w:val="both"/>
        <w:rPr>
          <w:bCs/>
          <w:b/>
          <w:rFonts w:asciiTheme="minorBidi" w:hAnsiTheme="minorBidi"/>
          <w:sz w:val="28"/>
          <w:szCs w:val="28"/>
        </w:rPr>
      </w:pPr>
    </w:p>
    <w:p w:rsidR="00ED5964" w:rsidRDefault="00ED5964" w14:paraId="55078F3B" w14:textId="77777777" w:rsidP="00ED5964" w:rsidRPr="00242974">
      <w:pPr>
        <w:jc w:val="both"/>
        <w:rPr>
          <w:bCs/>
          <w:b/>
          <w:rFonts w:asciiTheme="minorBidi" w:hAnsiTheme="minorBidi"/>
          <w:sz w:val="28"/>
          <w:szCs w:val="28"/>
        </w:rPr>
      </w:pPr>
    </w:p>
    <w:p w:rsidR="005709B1" w:rsidRDefault="005709B1" w14:paraId="4CEF6B46" w14:textId="77777777" w:rsidP="005709B1" w:rsidRPr="00242974"/>
    <w:p w:rsidR="002E71BA" w:rsidRDefault="002E71BA" w14:paraId="3E34A5EF" w14:textId="77777777" w:rsidRPr="00242974">
      <w:pPr>
        <w:rPr>
          <w:bCs/>
          <w:b/>
          <w:sz w:val="21"/>
          <w:szCs w:val="21"/>
        </w:rPr>
      </w:pPr>
      <w:r>
        <w:rPr>
          <w:b/>
          <w:sz w:val="21"/>
          <w:szCs w:val="21"/>
        </w:rPr>
        <w:br w:type="page"/>
      </w:r>
    </w:p>
    <w:p w:rsidR="002A5577" w:rsidRDefault="002A5577" w14:paraId="4AD7A5C1" w14:textId="3946F1B0" w:rsidP="002A5577" w:rsidRPr="00242974">
      <w:pPr>
        <w:rPr>
          <w:bCs/>
          <w:b/>
          <w:sz w:val="21"/>
          <w:szCs w:val="21"/>
        </w:rPr>
      </w:pPr>
      <w:r w:rsidR="002A5577" w:rsidRPr="0156E134">
        <w:rPr>
          <w:bCs w:val="1"/>
          <w:b/>
          <w:sz w:val="21"/>
          <w:szCs w:val="21"/>
        </w:rPr>
        <w:t xml:space="preserve">Delete </w:t>
      </w:r>
      <w:proofErr w:type="gramStart"/>
      <w:r w:rsidR="002A5577" w:rsidRPr="0156E134">
        <w:rPr>
          <w:bCs w:val="1"/>
          <w:b/>
          <w:sz w:val="21"/>
          <w:szCs w:val="21"/>
        </w:rPr>
        <w:t>any and all</w:t>
      </w:r>
      <w:proofErr w:type="gramEnd"/>
      <w:r w:rsidR="002A5577" w:rsidRPr="0156E134">
        <w:rPr>
          <w:bCs w:val="1"/>
          <w:b/>
          <w:sz w:val="21"/>
          <w:szCs w:val="21"/>
        </w:rPr>
        <w:t xml:space="preserve"> instructions before you submit (including th</w:t>
      </w:r>
      <w:r w:rsidR="007D25AA" w:rsidRPr="0156E134">
        <w:rPr>
          <w:bCs w:val="1"/>
          <w:b/>
          <w:sz w:val="21"/>
          <w:szCs w:val="21"/>
        </w:rPr>
        <w:t>is one</w:t>
      </w:r>
      <w:r w:rsidR="002A5577" w:rsidRPr="0156E134">
        <w:rPr>
          <w:bCs w:val="1"/>
          <w:b/>
          <w:sz w:val="21"/>
          <w:szCs w:val="21"/>
        </w:rPr>
        <w:t>)!</w:t>
      </w:r>
    </w:p>
    <w:p w:rsidR="00AC7BE2" w:rsidRDefault="00631F2E" w14:paraId="0CAE5527" w14:textId="7C9B9F97" w:rsidP="00774092">
      <w:pPr>
        <w:jc w:val="both"/>
        <w:rPr>
          <w:bCs/>
          <w:b/>
          <w:sz w:val="21"/>
          <w:szCs w:val="21"/>
        </w:rPr>
      </w:pPr>
      <w:r w:rsidRPr="00242974">
        <w:rPr>
          <w:bCs/>
          <w:b/>
          <w:sz w:val="21"/>
          <w:szCs w:val="21"/>
        </w:rPr>
        <w:t>THIS IS NOT A PERSONAL REFLECTION-PLEASE DO NOT USE PERSONAL PRONOUNS IN THIS REPORT.</w:t>
      </w:r>
    </w:p>
    <w:p w:rsidR="00D676C3" w:rsidRDefault="00D676C3" w14:paraId="260D6869" w14:textId="6C29956B" w:rsidP="00774092" w:rsidRPr="00242974">
      <w:pPr>
        <w:jc w:val="both"/>
        <w:rPr>
          <w:sz w:val="21"/>
          <w:szCs w:val="21"/>
        </w:rPr>
      </w:pPr>
      <w:r>
        <w:rPr>
          <w:bCs/>
          <w:b/>
          <w:sz w:val="21"/>
          <w:szCs w:val="21"/>
        </w:rPr>
        <w:t>PLEASE DO NOT USE BULLET POINTS IN THIS REPORT. ALL SECTIONS SHOULD BE WRITTEN IN FULL, CLEAR, AND LINKED SENTENCES.</w:t>
      </w:r>
    </w:p>
    <w:p w:rsidR="00A035CD" w:rsidRDefault="00AA77C8" w14:noSpellErr="1" w14:paraId="7E817B09" w14:textId="50F31860" w:rsidP="00500295" w:rsidRPr="002976D4">
      <w:pPr>
        <w:pStyle w:val="Heading2"/>
        <w:rPr>
          <w:color w:val="4472C4"/>
        </w:rPr>
      </w:pPr>
      <w:bookmarkStart w:name="_Toc695233283" w:id="32553712"/>
      <w:r w:rsidR="00AA77C8" w:rsidRPr="0CF501EC">
        <w:rPr>
          <w:color w:val="4471C4"/>
        </w:rPr>
        <w:t>1</w:t>
      </w:r>
      <w:r w:rsidR="00500295" w:rsidRPr="0CF501EC">
        <w:rPr>
          <w:color w:val="4471C4"/>
        </w:rPr>
        <w:t xml:space="preserve">.1 </w:t>
      </w:r>
      <w:r w:rsidR="00A035CD" w:rsidRPr="0CF501EC">
        <w:rPr>
          <w:color w:val="4471C4"/>
        </w:rPr>
        <w:t>Introduction</w:t>
      </w:r>
      <w:bookmarkEnd w:id="32553712"/>
    </w:p>
    <w:p w:rsidR="00500295" w:rsidRDefault="00B81790" w14:paraId="2F840957" w14:textId="0187A837" w:rsidP="00500295" w:rsidRPr="00242974">
      <w:pPr>
        <w:jc w:val="both"/>
        <w:spacing w:after="0"/>
        <w:rPr>
          <w:sz w:val="21"/>
          <w:szCs w:val="21"/>
        </w:rPr>
      </w:pPr>
      <w:r w:rsidRPr="00242974">
        <w:rPr>
          <w:sz w:val="21"/>
          <w:szCs w:val="21"/>
        </w:rPr>
        <w:t>(~</w:t>
      </w:r>
      <w:r w:rsidR="00774092" w:rsidRPr="00242974">
        <w:rPr>
          <w:sz w:val="21"/>
          <w:szCs w:val="21"/>
        </w:rPr>
        <w:t>1</w:t>
      </w:r>
      <w:r w:rsidR="00CC3F59">
        <w:rPr>
          <w:sz w:val="21"/>
          <w:szCs w:val="21"/>
        </w:rPr>
        <w:t>0</w:t>
      </w:r>
      <w:r w:rsidR="00774092" w:rsidRPr="00242974">
        <w:rPr>
          <w:sz w:val="21"/>
          <w:szCs w:val="21"/>
        </w:rPr>
        <w:t>0</w:t>
      </w:r>
      <w:r w:rsidRPr="00242974">
        <w:rPr>
          <w:sz w:val="21"/>
          <w:szCs w:val="21"/>
        </w:rPr>
        <w:t xml:space="preserve"> words)</w:t>
      </w:r>
    </w:p>
    <w:p w:rsidR="0042295C" w:rsidRDefault="0042295C" w14:paraId="6A7D79E7" w14:textId="56414AA8" w:rsidP="00500295" w:rsidRPr="00D676C3">
      <w:pPr>
        <w:numPr>
          <w:ilvl w:val="0"/>
          <w:numId w:val="15"/>
        </w:numPr>
        <w:jc w:val="both"/>
        <w:spacing w:after="0"/>
        <w:rPr>
          <w:bCs/>
          <w:iCs/>
          <w:b/>
          <w:i/>
          <w:sz w:val="22"/>
        </w:rPr>
      </w:pPr>
      <w:r>
        <w:t>Introduction: This report explores the development of my academic and employ ability skills within the Academic and Employ ability Skills module, with a specific focus on my future career in midwifery. Midwives play a vital role in supporting women throughout pregnancy, childbirth, and the postnatal period. Therefore, they must possess a wide range of skills, including effective communication, professionalism, empathy, and the ability to reflect on practice.</w:t>
      </w:r>
    </w:p>
    <w:p>
      <w:pPr>
        <w:numPr>
          <w:ilvl w:val="0"/>
          <w:numId w:val="15"/>
        </w:numPr>
        <w:jc w:val="both"/>
        <w:spacing w:after="0"/>
      </w:pPr>
      <w:r>
        <w:t>The purpose of this report is to analyse my performance in the practical video task and reflective activity, while linking these experiences to the skills required in midwifery practice. The report will discuss key employ ability skills such as communication, professional behaviour, and reflective practice. In addition, relevant theories and frameworks will be applied to support the discussion.</w:t>
      </w:r>
    </w:p>
    <w:p>
      <w:pPr>
        <w:numPr>
          <w:ilvl w:val="0"/>
          <w:numId w:val="15"/>
        </w:numPr>
        <w:jc w:val="both"/>
        <w:spacing w:after="0"/>
      </w:pPr>
      <w:r>
        <w:t>Developing these skills is essential for becoming a competent and compassionate midwife. Midwives must be able to communicate clearly with women and their families, work collaboratively with other healthcare professionals, and maintain high standards of care. This report will demonstrate how the module has contributed to my personal and professional development and how these skills will support my future career in midwifery.</w:t>
      </w:r>
    </w:p>
    <w:p w:rsidR="0156E134" w:rsidRDefault="0156E134" w14:paraId="3C079BEF" w14:textId="401104E7" w:rsidP="0156E134">
      <w:pPr>
        <w:jc w:val="both"/>
        <w:spacing w:after="0" w:line="240" w:lineRule="auto"/>
        <w:rPr>
          <w:sz w:val="21"/>
          <w:szCs w:val="21"/>
        </w:rPr>
      </w:pPr>
    </w:p>
    <w:p w:rsidR="008B0B22" w:rsidRDefault="00AA77C8" w14:paraId="50A9FBC6" w14:textId="4D8C3A68" w:rsidP="0156E134" w:rsidRPr="002976D4">
      <w:pPr>
        <w:pStyle w:val="Heading2"/>
        <w:rPr>
          <w:color w:val="4472C4"/>
        </w:rPr>
      </w:pPr>
      <w:bookmarkStart w:name="_Toc796087951" w:id="1020562451"/>
      <w:r w:rsidR="5CF7C3DB" w:rsidRPr="0CF501EC">
        <w:rPr>
          <w:color w:val="4471C4"/>
        </w:rPr>
        <w:t>2.1</w:t>
      </w:r>
      <w:r w:rsidR="002370CE" w:rsidRPr="0CF501EC">
        <w:rPr>
          <w:color w:val="4471C4"/>
        </w:rPr>
        <w:t xml:space="preserve"> </w:t>
      </w:r>
      <w:r w:rsidR="071F48DC" w:rsidRPr="0CF501EC">
        <w:rPr>
          <w:color w:val="4471C4"/>
        </w:rPr>
        <w:t>Description</w:t>
      </w:r>
      <w:r w:rsidR="00070818" w:rsidRPr="0CF501EC">
        <w:rPr>
          <w:color w:val="4471C4"/>
        </w:rPr>
        <w:t xml:space="preserve"> </w:t>
      </w:r>
      <w:r w:rsidR="13BD3D5D" w:rsidRPr="0CF501EC">
        <w:rPr>
          <w:color w:val="4471C4"/>
        </w:rPr>
        <w:t xml:space="preserve">of </w:t>
      </w:r>
      <w:r w:rsidR="00070818" w:rsidRPr="0CF501EC">
        <w:rPr>
          <w:color w:val="4471C4"/>
        </w:rPr>
        <w:t>[</w:t>
      </w:r>
      <w:r w:rsidR="00D676C3" w:rsidRPr="0CF501EC">
        <w:rPr>
          <w:color w:val="4471C4"/>
        </w:rPr>
        <w:t>INSERT YOUR ROLE HERE</w:t>
      </w:r>
      <w:r w:rsidR="00070818" w:rsidRPr="0CF501EC">
        <w:rPr>
          <w:color w:val="4471C4"/>
        </w:rPr>
        <w:t>]</w:t>
      </w:r>
      <w:r w:rsidR="008B0B22" w:rsidRPr="0CF501EC">
        <w:rPr>
          <w:color w:val="4471C4"/>
        </w:rPr>
        <w:t xml:space="preserve"> in </w:t>
      </w:r>
      <w:r w:rsidR="008B0B22" w:rsidRPr="0CF501EC">
        <w:rPr>
          <w:color w:val="4471C4"/>
        </w:rPr>
        <w:t>Health</w:t>
      </w:r>
      <w:r w:rsidR="3464B4D3" w:rsidRPr="0CF501EC">
        <w:rPr>
          <w:color w:val="4471C4"/>
        </w:rPr>
        <w:t xml:space="preserve"> and Social </w:t>
      </w:r>
      <w:r w:rsidR="3D6135D7" w:rsidRPr="0CF501EC">
        <w:rPr>
          <w:color w:val="4471C4"/>
        </w:rPr>
        <w:t>C</w:t>
      </w:r>
      <w:r w:rsidR="008B0B22" w:rsidRPr="0CF501EC">
        <w:rPr>
          <w:color w:val="4471C4"/>
        </w:rPr>
        <w:t>are</w:t>
      </w:r>
      <w:bookmarkEnd w:id="1020562451"/>
      <w:r w:rsidR="008B0B22" w:rsidRPr="0CF501EC">
        <w:rPr>
          <w:color w:val="4471C4"/>
        </w:rPr>
        <w:t xml:space="preserve"> </w:t>
      </w:r>
    </w:p>
    <w:p w:rsidR="0156E134" w:rsidRDefault="0156E134" w14:paraId="26E0D1A5" w14:textId="06C7C686" w:rsidP="0156E134">
      <w:pPr>
        <w:jc w:val="both"/>
        <w:spacing w:after="0" w:line="240" w:lineRule="auto"/>
        <w:rPr>
          <w:sz w:val="22"/>
          <w:szCs w:val="22"/>
        </w:rPr>
      </w:pPr>
    </w:p>
    <w:p w:rsidR="008B0B22" w:rsidRDefault="008B0B22" w14:paraId="3E3A5E4B" w14:textId="3A4C3B74" w:rsidP="008B0B22" w:rsidRPr="00D676C3">
      <w:pPr>
        <w:jc w:val="both"/>
        <w:spacing w:after="0" w:line="240" w:lineRule="auto"/>
        <w:rPr>
          <w:rFonts w:ascii="Times New Roman" w:hAnsi="Times New Roman"/>
          <w:sz w:val="22"/>
        </w:rPr>
      </w:pPr>
      <w:r w:rsidR="008B0B22" w:rsidRPr="0156E134">
        <w:rPr>
          <w:sz w:val="22"/>
          <w:szCs w:val="22"/>
        </w:rPr>
        <w:t>(Approx. 200 words</w:t>
      </w:r>
      <w:r w:rsidR="00614572" w:rsidRPr="0156E134">
        <w:rPr>
          <w:sz w:val="22"/>
          <w:szCs w:val="22"/>
        </w:rPr>
        <w:t>,</w:t>
      </w:r>
      <w:r w:rsidR="00D8461A" w:rsidRPr="0156E134">
        <w:rPr>
          <w:sz w:val="22"/>
          <w:szCs w:val="22"/>
        </w:rPr>
        <w:t xml:space="preserve"> </w:t>
      </w:r>
      <w:r w:rsidR="007138EF" w:rsidRPr="0156E134">
        <w:rPr>
          <w:sz w:val="22"/>
          <w:szCs w:val="22"/>
        </w:rPr>
        <w:t>1</w:t>
      </w:r>
      <w:r w:rsidR="001B619C" w:rsidRPr="0156E134">
        <w:rPr>
          <w:sz w:val="22"/>
          <w:szCs w:val="22"/>
        </w:rPr>
        <w:t xml:space="preserve"> - 2</w:t>
      </w:r>
      <w:r w:rsidR="005D5457" w:rsidRPr="0156E134">
        <w:rPr>
          <w:sz w:val="22"/>
          <w:szCs w:val="22"/>
        </w:rPr>
        <w:t xml:space="preserve"> paragraph</w:t>
      </w:r>
      <w:r w:rsidR="001B619C" w:rsidRPr="0156E134">
        <w:rPr>
          <w:sz w:val="22"/>
          <w:szCs w:val="22"/>
        </w:rPr>
        <w:t>s</w:t>
      </w:r>
      <w:r w:rsidR="008B0B22" w:rsidRPr="0156E134">
        <w:rPr>
          <w:sz w:val="22"/>
          <w:szCs w:val="22"/>
        </w:rPr>
        <w:t>)</w:t>
      </w:r>
    </w:p>
    <w:p w:rsidR="0156E134" w:rsidRDefault="0156E134" w14:paraId="4F1C47B0" w14:textId="1D1F9CB1" w:rsidP="0156E134">
      <w:pPr>
        <w:jc w:val="both"/>
        <w:spacing w:after="0" w:line="240" w:lineRule="auto"/>
        <w:rPr>
          <w:sz w:val="22"/>
          <w:szCs w:val="22"/>
        </w:rPr>
      </w:pPr>
    </w:p>
    <w:p w:rsidR="48942F29" w:rsidRDefault="48942F29" w14:paraId="12E1FE9D" w14:textId="1C981A6E" w:rsidP="0156E134">
      <w:pPr>
        <w:jc w:val="both"/>
        <w:spacing w:after="0" w:line="240" w:lineRule="auto"/>
        <w:rPr>
          <w:sz w:val="22"/>
          <w:szCs w:val="22"/>
        </w:rPr>
      </w:pPr>
      <w:r w:rsidR="48942F29" w:rsidRPr="0156E134">
        <w:rPr>
          <w:bCs w:val="1"/>
          <w:b/>
          <w:sz w:val="22"/>
          <w:szCs w:val="22"/>
        </w:rPr>
        <w:t>Describe the role clearly. Use TEEL paragraphs</w:t>
      </w:r>
      <w:r w:rsidR="48942F29" w:rsidRPr="0156E134">
        <w:rPr>
          <w:sz w:val="22"/>
          <w:szCs w:val="22"/>
        </w:rPr>
        <w:t>.</w:t>
      </w:r>
    </w:p>
    <w:p w:rsidR="48942F29" w:rsidRDefault="48942F29" w14:paraId="4C21603D" w14:textId="79334155" w:rsidP="0156E134">
      <w:pPr>
        <w:pStyle w:val="Normal"/>
        <w:jc w:val="both"/>
        <w:spacing w:after="0" w:line="240" w:lineRule="auto"/>
        <w:rPr>
          <w:sz w:val="22"/>
          <w:szCs w:val="22"/>
        </w:rPr>
      </w:pPr>
      <w:r w:rsidR="48942F29" w:rsidRPr="0156E134">
        <w:rPr>
          <w:sz w:val="22"/>
          <w:szCs w:val="22"/>
        </w:rPr>
        <w:t xml:space="preserve"> </w:t>
      </w:r>
    </w:p>
    <w:p w:rsidR="48942F29" w:rsidRDefault="48942F29" w14:paraId="38ABB951" w14:textId="39359DC1" w:rsidP="0156E134">
      <w:pPr>
        <w:pStyle w:val="Normal"/>
        <w:jc w:val="both"/>
        <w:spacing w:after="0" w:line="240" w:lineRule="auto"/>
        <w:rPr>
          <w:sz w:val="22"/>
          <w:szCs w:val="22"/>
        </w:rPr>
      </w:pPr>
      <w:r w:rsidR="48942F29" w:rsidRPr="0156E134">
        <w:rPr>
          <w:sz w:val="22"/>
          <w:szCs w:val="22"/>
        </w:rPr>
        <w:t>Include:</w:t>
      </w:r>
    </w:p>
    <w:p w:rsidR="48942F29" w:rsidRDefault="48942F29" w14:paraId="125CC636" w14:textId="25C8B1A6" w:rsidP="0156E134">
      <w:pPr>
        <w:pStyle w:val="Normal"/>
        <w:jc w:val="both"/>
        <w:spacing w:after="0" w:line="240" w:lineRule="auto"/>
        <w:rPr>
          <w:sz w:val="22"/>
          <w:szCs w:val="22"/>
        </w:rPr>
      </w:pPr>
      <w:r w:rsidR="48942F29" w:rsidRPr="0156E134">
        <w:rPr>
          <w:sz w:val="22"/>
          <w:szCs w:val="22"/>
        </w:rPr>
        <w:t xml:space="preserve"> </w:t>
      </w:r>
    </w:p>
    <w:p w:rsidR="48942F29" w:rsidRDefault="48942F29" w14:paraId="7B123A5B" w14:textId="704F91C1" w:rsidP="0156E134">
      <w:pPr>
        <w:pStyle w:val="ListParagraph"/>
        <w:numPr>
          <w:ilvl w:val="0"/>
          <w:numId w:val="27"/>
        </w:numPr>
        <w:jc w:val="both"/>
        <w:spacing w:after="0" w:line="240" w:lineRule="auto"/>
        <w:rPr>
          <w:sz w:val="22"/>
          <w:szCs w:val="22"/>
        </w:rPr>
      </w:pPr>
      <w:r>
        <w:t>A midwife is a healthcare professional who provides care and support to women during pregnancy, labour, and after childbirth. The role involves monitoring the health of both mother and baby, providing emotional support, and ensuring safe delivery. Midwives also educate women about pregnancy, childbirth, and infant care.</w:t>
      </w:r>
    </w:p>
    <w:p>
      <w:pPr>
        <w:pStyle w:val="ListParagraph"/>
        <w:numPr>
          <w:ilvl w:val="0"/>
          <w:numId w:val="27"/>
        </w:numPr>
        <w:jc w:val="both"/>
        <w:spacing w:after="0" w:line="240" w:lineRule="auto"/>
      </w:pPr>
      <w:r>
        <w:t>According to the nurse and midwife council, midwives must practise safely, effectively, and professionally, always prioritising the needs of service users. This includes maintaining confidentiality, showing respect, and providing person-centred care.</w:t>
      </w:r>
    </w:p>
    <w:p>
      <w:pPr>
        <w:pStyle w:val="ListParagraph"/>
        <w:numPr>
          <w:ilvl w:val="0"/>
          <w:numId w:val="27"/>
        </w:numPr>
        <w:jc w:val="both"/>
        <w:spacing w:after="0" w:line="240" w:lineRule="auto"/>
      </w:pPr>
      <w:r>
        <w:t>Midwifery requires a combination of clinical knowledge and interpersonal skills. While medical knowledge is important, the ability to communicate effectively and build trust with women is equally essential. This highlights the importance of developing employ ability skills during education and training.</w:t>
      </w:r>
    </w:p>
    <w:p>
      <w:pPr>
        <w:pStyle w:val="ListParagraph"/>
        <w:numPr>
          <w:ilvl w:val="0"/>
          <w:numId w:val="27"/>
        </w:numPr>
        <w:jc w:val="both"/>
        <w:spacing w:after="0" w:line="240" w:lineRule="auto"/>
      </w:pPr>
      <w:r/>
    </w:p>
    <w:p w:rsidR="48942F29" w:rsidRDefault="48942F29" w14:paraId="3BE9CE70" w14:textId="1E8B7BBF" w:rsidP="0156E134">
      <w:pPr>
        <w:pStyle w:val="Normal"/>
        <w:jc w:val="both"/>
        <w:spacing w:after="0" w:line="240" w:lineRule="auto"/>
        <w:rPr>
          <w:sz w:val="22"/>
          <w:szCs w:val="22"/>
        </w:rPr>
      </w:pPr>
      <w:r w:rsidR="48942F29" w:rsidRPr="0156E134">
        <w:rPr>
          <w:sz w:val="22"/>
          <w:szCs w:val="22"/>
        </w:rPr>
      </w:r>
    </w:p>
    <w:p w:rsidR="0156E134" w:rsidRDefault="0156E134" w14:paraId="1CB8B0F1" w14:textId="34C40497" w:rsidP="0156E134">
      <w:pPr>
        <w:pStyle w:val="Normal"/>
        <w:jc w:val="both"/>
        <w:spacing w:after="0" w:line="240" w:lineRule="auto"/>
        <w:rPr>
          <w:sz w:val="22"/>
          <w:szCs w:val="22"/>
        </w:rPr>
      </w:pPr>
    </w:p>
    <w:p w:rsidR="00EC7EBE" w:rsidRDefault="00676FEB" w14:paraId="4010C35E" w14:textId="04790414" w:rsidP="0CF501EC" w:rsidRPr="002976D4">
      <w:pPr>
        <w:pStyle w:val="Heading2"/>
        <w:rPr>
          <w:color w:val="4471C4"/>
        </w:rPr>
      </w:pPr>
      <w:bookmarkStart w:name="_Toc1426973069" w:id="609503131"/>
      <w:r w:rsidR="04019B15" w:rsidRPr="0CF501EC">
        <w:rPr>
          <w:color w:val="4471C4"/>
        </w:rPr>
        <w:t>2.2</w:t>
      </w:r>
      <w:r w:rsidR="00676FEB" w:rsidRPr="0CF501EC">
        <w:rPr>
          <w:color w:val="4471C4"/>
        </w:rPr>
        <w:t xml:space="preserve"> </w:t>
      </w:r>
      <w:r w:rsidR="00DD5135" w:rsidRPr="0CF501EC">
        <w:rPr>
          <w:color w:val="4471C4"/>
        </w:rPr>
        <w:t>Explanation</w:t>
      </w:r>
      <w:r w:rsidR="00805726" w:rsidRPr="0CF501EC">
        <w:rPr>
          <w:color w:val="4471C4"/>
        </w:rPr>
        <w:t xml:space="preserve"> of </w:t>
      </w:r>
      <w:r w:rsidR="549B9698" w:rsidRPr="0CF501EC">
        <w:rPr>
          <w:color w:val="4471C4"/>
        </w:rPr>
        <w:t>M</w:t>
      </w:r>
      <w:r w:rsidR="00824CB1" w:rsidRPr="0CF501EC">
        <w:rPr>
          <w:color w:val="4471C4"/>
        </w:rPr>
        <w:t xml:space="preserve">ost </w:t>
      </w:r>
      <w:r w:rsidR="7AC44C89" w:rsidRPr="0CF501EC">
        <w:rPr>
          <w:color w:val="4471C4"/>
        </w:rPr>
        <w:t>S</w:t>
      </w:r>
      <w:r w:rsidR="00824CB1" w:rsidRPr="0CF501EC">
        <w:rPr>
          <w:color w:val="4471C4"/>
        </w:rPr>
        <w:t xml:space="preserve">ignificant </w:t>
      </w:r>
      <w:r w:rsidR="556E2D6A" w:rsidRPr="0CF501EC">
        <w:rPr>
          <w:color w:val="4471C4"/>
        </w:rPr>
        <w:t>S</w:t>
      </w:r>
      <w:r w:rsidR="00D4006B" w:rsidRPr="0CF501EC">
        <w:rPr>
          <w:color w:val="4471C4"/>
        </w:rPr>
        <w:t xml:space="preserve">kills </w:t>
      </w:r>
      <w:r w:rsidR="653BE314" w:rsidRPr="0CF501EC">
        <w:rPr>
          <w:color w:val="4471C4"/>
        </w:rPr>
        <w:t>N</w:t>
      </w:r>
      <w:r w:rsidR="00D4006B" w:rsidRPr="0CF501EC">
        <w:rPr>
          <w:color w:val="4471C4"/>
        </w:rPr>
        <w:t>eeded for [</w:t>
      </w:r>
      <w:r w:rsidR="00D676C3" w:rsidRPr="0CF501EC">
        <w:rPr>
          <w:color w:val="4471C4"/>
        </w:rPr>
        <w:t>INSERT YOUR ROLE HERE</w:t>
      </w:r>
      <w:r w:rsidR="00D4006B" w:rsidRPr="0CF501EC">
        <w:rPr>
          <w:color w:val="4471C4"/>
        </w:rPr>
        <w:t>]</w:t>
      </w:r>
      <w:r w:rsidR="007138EF" w:rsidRPr="0CF501EC">
        <w:rPr>
          <w:color w:val="4471C4"/>
        </w:rPr>
        <w:t xml:space="preserve"> in </w:t>
      </w:r>
      <w:r w:rsidR="007138EF" w:rsidRPr="0CF501EC">
        <w:rPr>
          <w:color w:val="4471C4"/>
        </w:rPr>
        <w:t>Health</w:t>
      </w:r>
      <w:r w:rsidR="655ACEAB" w:rsidRPr="0CF501EC">
        <w:rPr>
          <w:color w:val="4471C4"/>
        </w:rPr>
        <w:t xml:space="preserve"> and Social C</w:t>
      </w:r>
      <w:r w:rsidR="007138EF" w:rsidRPr="0CF501EC">
        <w:rPr>
          <w:color w:val="4471C4"/>
        </w:rPr>
        <w:t>are</w:t>
      </w:r>
      <w:bookmarkEnd w:id="609503131"/>
    </w:p>
    <w:p w:rsidR="009C7E52" w:rsidRDefault="009C7E52" w14:paraId="757EAF84" w14:textId="2D12171D" w:rsidP="009C7E52" w:rsidRPr="00D676C3">
      <w:pPr>
        <w:jc w:val="both"/>
        <w:spacing w:after="0" w:line="240" w:lineRule="auto"/>
        <w:rPr>
          <w:rFonts w:ascii="Times New Roman" w:hAnsi="Times New Roman"/>
          <w:sz w:val="22"/>
        </w:rPr>
      </w:pPr>
      <w:r w:rsidR="009C7E52" w:rsidRPr="0156E134">
        <w:rPr>
          <w:sz w:val="22"/>
          <w:szCs w:val="22"/>
        </w:rPr>
        <w:t xml:space="preserve">(Approx. </w:t>
      </w:r>
      <w:r w:rsidR="00CC3F59" w:rsidRPr="0156E134">
        <w:rPr>
          <w:sz w:val="22"/>
          <w:szCs w:val="22"/>
        </w:rPr>
        <w:t>400</w:t>
      </w:r>
      <w:r w:rsidR="009C7E52" w:rsidRPr="0156E134">
        <w:rPr>
          <w:sz w:val="22"/>
          <w:szCs w:val="22"/>
        </w:rPr>
        <w:t xml:space="preserve"> words, approx. </w:t>
      </w:r>
      <w:r w:rsidR="00DD5135" w:rsidRPr="0156E134">
        <w:rPr>
          <w:sz w:val="22"/>
          <w:szCs w:val="22"/>
        </w:rPr>
        <w:t>3</w:t>
      </w:r>
      <w:r w:rsidR="00242974" w:rsidRPr="0156E134">
        <w:rPr>
          <w:sz w:val="22"/>
          <w:szCs w:val="22"/>
        </w:rPr>
        <w:t xml:space="preserve">- </w:t>
      </w:r>
      <w:r w:rsidR="001B619C" w:rsidRPr="0156E134">
        <w:rPr>
          <w:sz w:val="22"/>
          <w:szCs w:val="22"/>
        </w:rPr>
        <w:t>4</w:t>
      </w:r>
      <w:r w:rsidR="009C7E52" w:rsidRPr="0156E134">
        <w:rPr>
          <w:sz w:val="22"/>
          <w:szCs w:val="22"/>
        </w:rPr>
        <w:t xml:space="preserve"> paragraphs)</w:t>
      </w:r>
    </w:p>
    <w:p w:rsidR="0156E134" w:rsidRDefault="0156E134" w14:paraId="75146A19" w14:textId="53F60744" w:rsidP="0156E134">
      <w:pPr>
        <w:jc w:val="both"/>
        <w:ind w:left="0"/>
        <w:spacing w:after="0" w:line="240" w:lineRule="auto"/>
        <w:rPr>
          <w:sz w:val="22"/>
          <w:szCs w:val="22"/>
        </w:rPr>
      </w:pPr>
    </w:p>
    <w:p w:rsidR="18625B0D" w:rsidRDefault="18625B0D" w14:paraId="11F38DFE" w14:textId="20224FB7" w:rsidP="0156E134">
      <w:pPr>
        <w:pStyle w:val="ListParagraph"/>
        <w:jc w:val="left"/>
        <w:spacing w:before="240" w:beforeAutospacing="0" w:after="240" w:afterAutospacing="0"/>
        <w:rPr>
          <w:noProof w:val="0"/>
          <w:lang w:val="en-GB"/>
          <w:rFonts w:ascii="Segoe UI" w:cs="Segoe UI" w:eastAsia="Segoe UI" w:hAnsi="Segoe UI"/>
          <w:sz w:val="22"/>
          <w:szCs w:val="22"/>
        </w:rPr>
      </w:pPr>
      <w:r>
        <w:t>6. Key Employ ability Skills for Midwives In</w:t>
      </w:r>
      <w:r>
        <w:t xml:space="preserve"> addition to communication and professionalism, midwives require a range of employ-ability skills.</w:t>
      </w:r>
    </w:p>
    <w:p>
      <w:pPr>
        <w:pStyle w:val="ListParagraph"/>
        <w:jc w:val="left"/>
        <w:spacing w:before="240" w:after="240"/>
      </w:pPr>
      <w:r>
        <w:t xml:space="preserve"> Teamwork : </w:t>
      </w:r>
      <w:r>
        <w:t>Midwives work as part of a multidisciplinary team, including doctors, nurses, and other healthcare professionals. Effective teamwork ensures that women receive coordinated and safe care.</w:t>
      </w:r>
    </w:p>
    <w:p>
      <w:pPr>
        <w:pStyle w:val="ListParagraph"/>
        <w:jc w:val="left"/>
        <w:spacing w:before="240" w:after="240"/>
      </w:pPr>
      <w:r>
        <w:t xml:space="preserve"> Empathy ; </w:t>
      </w:r>
      <w:r>
        <w:t>Empathy is the ability to understand and share the feelings of others. In midwifery, empathy is essential for supporting women during emotional and challenging experiences.</w:t>
      </w:r>
    </w:p>
    <w:p>
      <w:pPr>
        <w:pStyle w:val="ListParagraph"/>
        <w:jc w:val="left"/>
        <w:spacing w:before="240" w:after="240"/>
      </w:pPr>
      <w:r>
        <w:t xml:space="preserve"> Time Management : </w:t>
      </w:r>
      <w:r>
        <w:t>Midwives often work in busy environments, so time management is important for prioritising tasks and providing timely care.</w:t>
      </w:r>
    </w:p>
    <w:p>
      <w:pPr>
        <w:pStyle w:val="ListParagraph"/>
        <w:jc w:val="left"/>
        <w:spacing w:before="240" w:after="240"/>
      </w:pPr>
      <w:r>
        <w:t xml:space="preserve"> Problem-Solving ;</w:t>
      </w:r>
      <w:r>
        <w:t>Midwives must be able to respond to unexpected situations, such as complications during labour. This requires quick thinking and decision-making skills.</w:t>
      </w:r>
    </w:p>
    <w:p>
      <w:pPr>
        <w:pStyle w:val="ListParagraph"/>
        <w:jc w:val="left"/>
        <w:spacing w:before="240" w:after="240"/>
      </w:pPr>
      <w:r>
        <w:t>Developing these skills during my studies will help me to become a competent and effective midwife.</w:t>
      </w:r>
    </w:p>
    <w:p>
      <w:pPr>
        <w:pStyle w:val="ListParagraph"/>
        <w:jc w:val="left"/>
        <w:spacing w:before="240" w:after="240"/>
      </w:pPr>
      <w:r>
        <w:t xml:space="preserve">7. Areas for Improvement : </w:t>
      </w:r>
      <w:r>
        <w:t>Although I demonstrated several strengths, there are areas where I need to improve.</w:t>
      </w:r>
    </w:p>
    <w:p>
      <w:pPr>
        <w:pStyle w:val="ListParagraph"/>
        <w:jc w:val="left"/>
        <w:spacing w:before="240" w:after="240"/>
      </w:pPr>
      <w:r/>
    </w:p>
    <w:p w:rsidR="18625B0D" w:rsidRDefault="18625B0D" w14:paraId="558DD3FB" w14:textId="6CC0BE1F" w:rsidP="0156E134">
      <w:pPr>
        <w:pStyle w:val="ListParagraph"/>
        <w:numPr>
          <w:ilvl w:val="0"/>
          <w:numId w:val="25"/>
        </w:numPr>
        <w:jc w:val="both"/>
        <w:rPr>
          <w:bCs w:val="1"/>
          <w:noProof w:val="0"/>
          <w:lang w:val="en-GB"/>
          <w:b/>
          <w:rFonts w:ascii="Segoe UI" w:cs="Segoe UI" w:eastAsia="Segoe UI" w:hAnsi="Segoe UI"/>
          <w:sz w:val="22"/>
          <w:szCs w:val="22"/>
        </w:rPr>
      </w:pPr>
      <w:r w:rsidR="18625B0D" w:rsidRPr="0156E134">
        <w:rPr>
          <w:bCs w:val="1"/>
          <w:noProof w:val="0"/>
          <w:lang w:val="en-GB"/>
          <w:b/>
          <w:rFonts w:ascii="Segoe UI" w:cs="Segoe UI" w:eastAsia="Segoe UI" w:hAnsi="Segoe UI"/>
          <w:sz w:val="22"/>
          <w:szCs w:val="22"/>
        </w:rPr>
        <w:t>Supporting evidence from reliable sources</w:t>
      </w:r>
    </w:p>
    <w:p w:rsidR="00D676C3" w:rsidRDefault="00D676C3" w14:paraId="4401079E" w14:textId="77777777" w:rsidP="00C85A7C">
      <w:pPr>
        <w:jc w:val="both"/>
        <w:spacing w:after="0" w:line="240" w:lineRule="auto"/>
        <w:rPr>
          <w:sz w:val="22"/>
        </w:rPr>
      </w:pPr>
    </w:p>
    <w:p w:rsidR="00774092" w:rsidRDefault="00222C3A" w14:paraId="3619F070" w14:textId="5A4FD73C" w:rsidP="00C85A7C" w:rsidRPr="00D676C3">
      <w:pPr>
        <w:jc w:val="both"/>
        <w:spacing w:after="0" w:line="240" w:lineRule="auto"/>
        <w:rPr>
          <w:sz w:val="22"/>
        </w:rPr>
      </w:pPr>
      <w:r w:rsidR="00222C3A" w:rsidRPr="0156E134">
        <w:rPr>
          <w:sz w:val="22"/>
          <w:szCs w:val="22"/>
        </w:rPr>
        <w:t>Use sources to support your points. Give your own clear, real</w:t>
      </w:r>
      <w:r w:rsidR="00E82723" w:rsidRPr="0156E134">
        <w:rPr>
          <w:sz w:val="22"/>
          <w:szCs w:val="22"/>
        </w:rPr>
        <w:t>-life</w:t>
      </w:r>
      <w:r w:rsidR="00222C3A" w:rsidRPr="0156E134">
        <w:rPr>
          <w:sz w:val="22"/>
          <w:szCs w:val="22"/>
        </w:rPr>
        <w:t xml:space="preserve"> examples of how </w:t>
      </w:r>
      <w:r w:rsidR="00D8461A" w:rsidRPr="0156E134">
        <w:rPr>
          <w:sz w:val="22"/>
          <w:szCs w:val="22"/>
        </w:rPr>
        <w:t>the skills are</w:t>
      </w:r>
      <w:r w:rsidR="00222C3A" w:rsidRPr="0156E134">
        <w:rPr>
          <w:sz w:val="22"/>
          <w:szCs w:val="22"/>
        </w:rPr>
        <w:t xml:space="preserve"> used in </w:t>
      </w:r>
      <w:r w:rsidR="00D8461A" w:rsidRPr="0156E134">
        <w:rPr>
          <w:sz w:val="22"/>
          <w:szCs w:val="22"/>
        </w:rPr>
        <w:t xml:space="preserve">your </w:t>
      </w:r>
      <w:r w:rsidR="00222C3A" w:rsidRPr="0156E134">
        <w:rPr>
          <w:sz w:val="22"/>
          <w:szCs w:val="22"/>
        </w:rPr>
        <w:t xml:space="preserve">specific role in the health and social care field. </w:t>
      </w:r>
    </w:p>
    <w:p w:rsidR="0156E134" w:rsidRDefault="0156E134" w14:paraId="204DBCE1" w14:textId="598CB8EC" w:rsidP="0156E134">
      <w:pPr>
        <w:jc w:val="both"/>
        <w:spacing w:after="0" w:line="240" w:lineRule="auto"/>
        <w:rPr>
          <w:sz w:val="22"/>
          <w:szCs w:val="22"/>
        </w:rPr>
      </w:pPr>
    </w:p>
    <w:p w:rsidR="759A1527" w:rsidRDefault="759A1527" w14:paraId="696747B5" w14:textId="33328AC6" w:rsidP="0156E134">
      <w:pPr>
        <w:pStyle w:val="Normal"/>
        <w:jc w:val="both"/>
        <w:spacing w:after="0" w:line="240" w:lineRule="auto"/>
        <w:rPr>
          <w:sz w:val="22"/>
          <w:szCs w:val="22"/>
        </w:rPr>
      </w:pPr>
      <w:r w:rsidR="759A1527" w:rsidRPr="0156E134">
        <w:rPr>
          <w:sz w:val="22"/>
          <w:szCs w:val="22"/>
        </w:rPr>
        <w:t>Write in full paragraphs—do not answer the prompts separately.</w:t>
      </w:r>
    </w:p>
    <w:p>
      <w:pPr>
        <w:jc w:val="both"/>
        <w:spacing w:after="0" w:line="240" w:lineRule="auto"/>
      </w:pPr>
      <w:r/>
    </w:p>
    <w:p>
      <w:pPr>
        <w:jc w:val="both"/>
        <w:spacing w:after="0" w:line="240" w:lineRule="auto"/>
      </w:pPr>
      <w:r>
        <w:t>Communication is one of the most important skills required in midwifery. Midwives must communicate with women from diverse backgrounds, as well as with families and other healthcare professionals. Effective communication helps to build trust, reduce anxiety, and ensure that women feel supported throughout their care.</w:t>
      </w:r>
    </w:p>
    <w:p>
      <w:pPr>
        <w:jc w:val="both"/>
        <w:spacing w:after="0" w:line="240" w:lineRule="auto"/>
      </w:pPr>
      <w:r>
        <w:t>During the video task, I demonstrated verbal communication by speaking clearly and using appropriate language. This is particularly important in midwifery, as information must be explained in a way that is easy to understand. Women may feel anxious or overwhelmed, so clear and compassionate communication is essential.</w:t>
      </w:r>
    </w:p>
    <w:p>
      <w:pPr>
        <w:jc w:val="both"/>
        <w:spacing w:after="0" w:line="240" w:lineRule="auto"/>
      </w:pPr>
      <w:r>
        <w:t>Non-verbal communication is also crucial. I maintained eye contact, used positive body language, and showed attentiveness. These behaviours are important in midwifery, as they help to create a supportive and reassuring environment.</w:t>
      </w:r>
    </w:p>
    <w:p>
      <w:pPr>
        <w:jc w:val="both"/>
        <w:spacing w:after="0" w:line="240" w:lineRule="auto"/>
      </w:pPr>
      <w:r>
        <w:t>Active listening is another key aspect of communication. In my task, I listened carefully and responded appropriately, which helped to create effective interaction. In midwifery, listening to women’s concerns is essential for providing personalised care.</w:t>
      </w:r>
    </w:p>
    <w:p>
      <w:pPr>
        <w:jc w:val="both"/>
        <w:spacing w:after="0" w:line="240" w:lineRule="auto"/>
      </w:pPr>
      <w:r>
        <w:t>The communication cycle explains how messages are sent, received, and understood. Feedback is an important part of this process, as it ensures that communication is effective. According to skills, effective communication improves the quality of care and patient outcomes.</w:t>
      </w:r>
    </w:p>
    <w:p>
      <w:pPr>
        <w:jc w:val="both"/>
        <w:spacing w:after="0" w:line="240" w:lineRule="auto"/>
      </w:pPr>
      <w:r>
        <w:t xml:space="preserve">: </w:t>
      </w:r>
    </w:p>
    <w:p w:rsidR="002370CE" w:rsidRDefault="00AA77C8" w14:paraId="2CAEA1EC" w14:textId="7A99F5B9" w:rsidP="0CF501EC" w:rsidRPr="002976D4">
      <w:pPr>
        <w:pStyle w:val="Heading2"/>
        <w:rPr>
          <w:color w:val="4471C4"/>
        </w:rPr>
      </w:pPr>
      <w:bookmarkStart w:name="_Toc992114325" w:id="23889981"/>
      <w:r w:rsidR="1F09BC6E" w:rsidRPr="0CF501EC">
        <w:rPr>
          <w:color w:val="4471C4"/>
        </w:rPr>
        <w:t>3</w:t>
      </w:r>
      <w:r w:rsidR="005D5457" w:rsidRPr="0CF501EC">
        <w:rPr>
          <w:color w:val="4471C4"/>
        </w:rPr>
        <w:t xml:space="preserve"> </w:t>
      </w:r>
      <w:r w:rsidR="003003FD" w:rsidRPr="0CF501EC">
        <w:rPr>
          <w:color w:val="4471C4"/>
        </w:rPr>
        <w:t>Strategies</w:t>
      </w:r>
      <w:r w:rsidR="00183CB9" w:rsidRPr="0CF501EC">
        <w:rPr>
          <w:color w:val="4471C4"/>
        </w:rPr>
        <w:t xml:space="preserve"> </w:t>
      </w:r>
      <w:r w:rsidR="59AB5A3E" w:rsidRPr="0CF501EC">
        <w:rPr>
          <w:color w:val="4471C4"/>
        </w:rPr>
        <w:t>for Skill Improvement for [INSERT YOUR ROLE HERE]</w:t>
      </w:r>
      <w:bookmarkEnd w:id="23889981"/>
    </w:p>
    <w:p w:rsidR="002370CE" w:rsidRDefault="00AA77C8" w14:paraId="01C49510" w14:textId="12680EE0" w:rsidP="0156E134" w:rsidRPr="002976D4">
      <w:pPr>
        <w:pStyle w:val="Heading2"/>
        <w:rPr>
          <w:color w:val="4472C4"/>
        </w:rPr>
      </w:pPr>
      <w:bookmarkStart w:name="_Toc1405407187" w:id="1777927798"/>
      <w:r w:rsidR="0C5D0C5C" w:rsidRPr="0CF501EC">
        <w:rPr>
          <w:color w:val="4471C4"/>
        </w:rPr>
        <w:t xml:space="preserve">3.1 Three Strategies </w:t>
      </w:r>
      <w:r w:rsidR="00183CB9" w:rsidRPr="0CF501EC">
        <w:rPr>
          <w:color w:val="4471C4"/>
        </w:rPr>
        <w:t xml:space="preserve">to </w:t>
      </w:r>
      <w:r w:rsidR="5CE671C3" w:rsidRPr="0CF501EC">
        <w:rPr>
          <w:color w:val="4471C4"/>
        </w:rPr>
        <w:t>I</w:t>
      </w:r>
      <w:r w:rsidR="00183CB9" w:rsidRPr="0CF501EC">
        <w:rPr>
          <w:color w:val="4471C4"/>
        </w:rPr>
        <w:t xml:space="preserve">mprove the </w:t>
      </w:r>
      <w:r w:rsidR="40F0AB75" w:rsidRPr="0CF501EC">
        <w:rPr>
          <w:color w:val="4471C4"/>
        </w:rPr>
        <w:t>S</w:t>
      </w:r>
      <w:r w:rsidR="00183CB9" w:rsidRPr="0CF501EC">
        <w:rPr>
          <w:color w:val="4471C4"/>
        </w:rPr>
        <w:t>kills</w:t>
      </w:r>
      <w:r w:rsidR="005D5457" w:rsidRPr="0CF501EC">
        <w:rPr>
          <w:color w:val="4471C4"/>
        </w:rPr>
        <w:t xml:space="preserve"> </w:t>
      </w:r>
      <w:r w:rsidR="00070818" w:rsidRPr="0CF501EC">
        <w:rPr>
          <w:color w:val="4471C4"/>
        </w:rPr>
        <w:t>for [</w:t>
      </w:r>
      <w:r w:rsidR="00D676C3" w:rsidRPr="0CF501EC">
        <w:rPr>
          <w:color w:val="4471C4"/>
        </w:rPr>
        <w:t>INSERT YOUR ROLE HERE</w:t>
      </w:r>
      <w:r w:rsidR="00070818" w:rsidRPr="0CF501EC">
        <w:rPr>
          <w:color w:val="4471C4"/>
        </w:rPr>
        <w:t>]</w:t>
      </w:r>
      <w:bookmarkEnd w:id="1777927798"/>
    </w:p>
    <w:p w:rsidR="00500295" w:rsidRDefault="0008238F" w14:paraId="533323D8" w14:textId="62D625FD" w:rsidP="00500295" w:rsidRPr="00D676C3">
      <w:pPr>
        <w:spacing w:after="0"/>
        <w:rPr>
          <w:sz w:val="22"/>
        </w:rPr>
      </w:pPr>
      <w:r w:rsidR="0008238F" w:rsidRPr="0156E134">
        <w:rPr>
          <w:sz w:val="22"/>
          <w:szCs w:val="22"/>
        </w:rPr>
        <w:t>(Approx</w:t>
      </w:r>
      <w:r w:rsidR="003458DB" w:rsidRPr="0156E134">
        <w:rPr>
          <w:sz w:val="22"/>
          <w:szCs w:val="22"/>
        </w:rPr>
        <w:t>.</w:t>
      </w:r>
      <w:r w:rsidR="0008238F" w:rsidRPr="0156E134">
        <w:rPr>
          <w:sz w:val="22"/>
          <w:szCs w:val="22"/>
        </w:rPr>
        <w:t xml:space="preserve"> </w:t>
      </w:r>
      <w:r w:rsidR="00CC3F59" w:rsidRPr="0156E134">
        <w:rPr>
          <w:sz w:val="22"/>
          <w:szCs w:val="22"/>
        </w:rPr>
        <w:t>400</w:t>
      </w:r>
      <w:r w:rsidR="0008238F" w:rsidRPr="0156E134">
        <w:rPr>
          <w:sz w:val="22"/>
          <w:szCs w:val="22"/>
        </w:rPr>
        <w:t xml:space="preserve"> words</w:t>
      </w:r>
      <w:r w:rsidR="00A63F7F" w:rsidRPr="0156E134">
        <w:rPr>
          <w:sz w:val="22"/>
          <w:szCs w:val="22"/>
        </w:rPr>
        <w:t>, approx.</w:t>
      </w:r>
      <w:r w:rsidR="003458DB" w:rsidRPr="0156E134">
        <w:rPr>
          <w:sz w:val="22"/>
          <w:szCs w:val="22"/>
        </w:rPr>
        <w:t xml:space="preserve"> </w:t>
      </w:r>
      <w:r w:rsidR="00DD5135" w:rsidRPr="0156E134">
        <w:rPr>
          <w:sz w:val="22"/>
          <w:szCs w:val="22"/>
        </w:rPr>
        <w:t>3</w:t>
      </w:r>
      <w:r w:rsidR="00242974" w:rsidRPr="0156E134">
        <w:rPr>
          <w:sz w:val="22"/>
          <w:szCs w:val="22"/>
        </w:rPr>
        <w:t xml:space="preserve"> - </w:t>
      </w:r>
      <w:r w:rsidR="001B619C" w:rsidRPr="0156E134">
        <w:rPr>
          <w:sz w:val="22"/>
          <w:szCs w:val="22"/>
        </w:rPr>
        <w:t>4</w:t>
      </w:r>
      <w:r w:rsidR="003458DB" w:rsidRPr="0156E134">
        <w:rPr>
          <w:sz w:val="22"/>
          <w:szCs w:val="22"/>
        </w:rPr>
        <w:t xml:space="preserve"> paragraphs)</w:t>
      </w:r>
    </w:p>
    <w:p w:rsidR="0156E134" w:rsidRDefault="0156E134" w14:paraId="790ADE75" w14:textId="0E58BA01" w:rsidP="0156E134">
      <w:pPr>
        <w:spacing w:after="0"/>
        <w:rPr>
          <w:sz w:val="21"/>
          <w:szCs w:val="21"/>
        </w:rPr>
      </w:pPr>
    </w:p>
    <w:p w:rsidR="6F3208D0" w:rsidRDefault="6F3208D0" w14:paraId="25213C16" w14:textId="4E0A6BA3" w:rsidP="0156E134">
      <w:pPr>
        <w:spacing w:after="0"/>
        <w:rPr>
          <w:bCs w:val="1"/>
          <w:b/>
          <w:sz w:val="22"/>
          <w:szCs w:val="22"/>
        </w:rPr>
      </w:pPr>
      <w:r w:rsidR="6F3208D0" w:rsidRPr="0156E134">
        <w:rPr>
          <w:bCs w:val="1"/>
          <w:b/>
          <w:sz w:val="22"/>
          <w:szCs w:val="22"/>
        </w:rPr>
        <w:t xml:space="preserve">Explain how </w:t>
      </w:r>
      <w:r w:rsidR="6F3208D0" w:rsidRPr="0156E134">
        <w:rPr>
          <w:bCs w:val="1"/>
          <w:b/>
          <w:sz w:val="22"/>
          <w:szCs w:val="22"/>
        </w:rPr>
        <w:t xml:space="preserve">each </w:t>
      </w:r>
      <w:r w:rsidR="6F3208D0" w:rsidRPr="0156E134">
        <w:rPr>
          <w:bCs w:val="1"/>
          <w:b/>
          <w:sz w:val="22"/>
          <w:szCs w:val="22"/>
        </w:rPr>
        <w:t>skill can be improved with the use of one specific strategy. Use TEEL for each paragraph.</w:t>
      </w:r>
    </w:p>
    <w:p w:rsidR="6F3208D0" w:rsidRDefault="6F3208D0" w14:paraId="752564EB" w14:textId="3C28CCED" w:rsidP="0156E134">
      <w:pPr>
        <w:pStyle w:val="Normal"/>
        <w:spacing w:after="0"/>
      </w:pPr>
      <w:r w:rsidR="6F3208D0" w:rsidRPr="0156E134">
        <w:rPr>
          <w:sz w:val="21"/>
          <w:szCs w:val="21"/>
        </w:rPr>
        <w:t xml:space="preserve"> </w:t>
      </w:r>
    </w:p>
    <w:p w:rsidR="6F3208D0" w:rsidRDefault="6F3208D0" w14:paraId="2914FC73" w14:textId="18882E49" w:rsidP="0156E134">
      <w:pPr>
        <w:pStyle w:val="Normal"/>
        <w:spacing w:after="0"/>
      </w:pPr>
      <w:r w:rsidR="6F3208D0" w:rsidRPr="0156E134">
        <w:rPr>
          <w:sz w:val="21"/>
          <w:szCs w:val="21"/>
        </w:rPr>
        <w:t>Include:</w:t>
      </w:r>
    </w:p>
    <w:p w:rsidR="6F3208D0" w:rsidRDefault="6F3208D0" w14:paraId="126A1999" w14:textId="0AAD4DCC" w:rsidP="0156E134">
      <w:pPr>
        <w:pStyle w:val="Normal"/>
        <w:spacing w:after="0"/>
      </w:pPr>
      <w:r w:rsidR="6F3208D0" w:rsidRPr="0156E134">
        <w:rPr>
          <w:sz w:val="21"/>
          <w:szCs w:val="21"/>
        </w:rPr>
        <w:t xml:space="preserve"> Professionalism is a fundamental aspect of midwifery practice. Midwives are expected to behave ethically, respect confidentiality, and maintain high standards of conduct. Professionalism also includes punctuality, appropriate behaviour, and accountability.</w:t>
      </w:r>
    </w:p>
    <w:p>
      <w:pPr>
        <w:pStyle w:val="Normal"/>
        <w:spacing w:after="0"/>
      </w:pPr>
      <w:r>
        <w:rPr>
          <w:sz w:val="21"/>
        </w:rPr>
        <w:t>During the video task, I demonstrated professionalism by treating the interaction seriously and respectfully. I used appropriate language and maintained a professional attitude throughout. These behaviours are essential in midwifery, where trust and respect are crucial.</w:t>
      </w:r>
    </w:p>
    <w:p>
      <w:pPr>
        <w:pStyle w:val="Normal"/>
        <w:spacing w:after="0"/>
      </w:pPr>
      <w:r>
        <w:rPr>
          <w:sz w:val="21"/>
        </w:rPr>
        <w:t>The healthcare and professional council emphasises the importance of ethical behaviour and professional standards in healthcare. Although midwives are specifically regulated by the NMC, these principles apply across all health professions.</w:t>
      </w:r>
    </w:p>
    <w:p>
      <w:pPr>
        <w:pStyle w:val="Normal"/>
        <w:spacing w:after="0"/>
      </w:pPr>
      <w:r>
        <w:rPr>
          <w:sz w:val="21"/>
        </w:rPr>
        <w:t>Confidentiality is particularly important in midwifery, as sensitive information is often shared. Midwives must ensure that personal information is protected and only shared when necessary.</w:t>
      </w:r>
    </w:p>
    <w:p>
      <w:pPr>
        <w:pStyle w:val="Normal"/>
        <w:spacing w:after="0"/>
      </w:pPr>
      <w:r>
        <w:rPr>
          <w:sz w:val="21"/>
        </w:rPr>
        <w:t>However, I identified that my confidence could be improved to enhance my professionalism. In high-pressure situations, midwives must remain calm and composed, so developing confidence is essential.</w:t>
      </w:r>
    </w:p>
    <w:p>
      <w:pPr>
        <w:pStyle w:val="Normal"/>
        <w:spacing w:after="0"/>
      </w:pPr>
      <w:r>
        <w:t>One key area is confidence. Nervousness affected my performance, particularly at the beginning of the task. To improve this, I plan to practise speaking in different situations and gain more experience.</w:t>
      </w:r>
    </w:p>
    <w:p>
      <w:pPr>
        <w:pStyle w:val="Normal"/>
        <w:spacing w:after="0"/>
      </w:pPr>
      <w:r>
        <w:t>Another area for improvement is preparation. I will ensure that I prepare more thoroughly for future tasks, including planning what I want to say.</w:t>
      </w:r>
    </w:p>
    <w:p>
      <w:pPr>
        <w:pStyle w:val="Normal"/>
        <w:spacing w:after="0"/>
      </w:pPr>
      <w:r>
        <w:t>I also aim to improve my non-verbal communication by appearing more relaxed and natural. This will help to create more effective interactions.</w:t>
      </w:r>
    </w:p>
    <w:p>
      <w:pPr>
        <w:pStyle w:val="Normal"/>
        <w:spacing w:after="0"/>
      </w:pPr>
      <w:r>
        <w:t>Finally, I will continue to develop my reflective skills, as this will support my ongoing learning and development.</w:t>
      </w:r>
    </w:p>
    <w:p>
      <w:pPr>
        <w:pStyle w:val="Normal"/>
        <w:spacing w:after="0"/>
      </w:pPr>
      <w:r>
        <w:t xml:space="preserve"> </w:t>
      </w:r>
    </w:p>
    <w:p w:rsidR="0156E134" w:rsidRDefault="0156E134" w14:paraId="58A1B501" w14:textId="2F942CCF" w:rsidP="0156E134">
      <w:pPr>
        <w:pStyle w:val="ListParagraph"/>
        <w:ind w:left="720"/>
        <w:spacing w:after="0"/>
        <w:rPr>
          <w:sz w:val="21"/>
          <w:szCs w:val="21"/>
        </w:rPr>
      </w:pPr>
    </w:p>
    <w:p w:rsidR="00A946CB" w:rsidRDefault="00AA77C8" w14:paraId="1497148C" w14:textId="5D9ACA22" w:rsidP="0156E134" w:rsidRPr="002976D4">
      <w:pPr>
        <w:pStyle w:val="Heading2"/>
        <w:rPr>
          <w:color w:val="4472C4"/>
        </w:rPr>
      </w:pPr>
      <w:bookmarkStart w:name="_Toc1799977123" w:id="2051625457"/>
      <w:r w:rsidR="5617AA6E" w:rsidRPr="0CF501EC">
        <w:rPr>
          <w:color w:val="4471C4"/>
        </w:rPr>
        <w:t>4</w:t>
      </w:r>
      <w:r w:rsidR="00A946CB" w:rsidRPr="0CF501EC">
        <w:rPr>
          <w:color w:val="4471C4"/>
        </w:rPr>
        <w:t xml:space="preserve"> Conclusion</w:t>
      </w:r>
      <w:bookmarkEnd w:id="2051625457"/>
    </w:p>
    <w:p w:rsidR="00F1720B" w:rsidRDefault="00F1720B" w14:paraId="288A0877" w14:textId="5FB391A8" w:rsidP="00F1720B" w:rsidRPr="00242974">
      <w:pPr>
        <w:spacing w:after="0" w:line="240" w:lineRule="auto"/>
        <w:rPr>
          <w:sz w:val="21"/>
          <w:szCs w:val="21"/>
        </w:rPr>
      </w:pPr>
      <w:r w:rsidRPr="00242974">
        <w:rPr>
          <w:sz w:val="21"/>
          <w:szCs w:val="21"/>
        </w:rPr>
        <w:t>(~1</w:t>
      </w:r>
      <w:r w:rsidR="00CC3F59">
        <w:rPr>
          <w:sz w:val="21"/>
          <w:szCs w:val="21"/>
        </w:rPr>
        <w:t>00</w:t>
      </w:r>
      <w:r w:rsidRPr="00242974">
        <w:rPr>
          <w:sz w:val="21"/>
          <w:szCs w:val="21"/>
        </w:rPr>
        <w:t xml:space="preserve"> words)</w:t>
      </w:r>
    </w:p>
    <w:p w:rsidR="00410068" w:rsidRDefault="00F1720B" w14:paraId="6467EF69" w14:textId="77777777" w:rsidP="00410068" w:rsidRPr="00D676C3">
      <w:pPr>
        <w:spacing w:after="0" w:line="240" w:lineRule="auto"/>
        <w:rPr>
          <w:bCs/>
          <w:iCs/>
          <w:b/>
          <w:i/>
          <w:sz w:val="22"/>
        </w:rPr>
      </w:pPr>
      <w:r w:rsidRPr="00D676C3">
        <w:rPr>
          <w:bCs/>
          <w:iCs/>
          <w:b/>
          <w:i/>
          <w:sz w:val="22"/>
        </w:rPr>
        <w:t>Restate the topic’s overall importance to safe, high-quality care. Remember: There should be NO new information in a conclusion</w:t>
      </w:r>
    </w:p>
    <w:p>
      <w:r/>
    </w:p>
    <w:p w:rsidR="00D676C3" w:rsidRDefault="00D676C3" w14:paraId="3F34EF19" w14:textId="5E3278EB">
      <w:pPr>
        <w:rPr>
          <w:sz w:val="21"/>
          <w:szCs w:val="21"/>
        </w:rPr>
      </w:pPr>
      <w:r>
        <w:t xml:space="preserve"> this report has explored the development of my academic and employ ability skills in relation to my future career in midwifery. Through the video task and reflective activity, I have developed important skills such as communication, professionalism, and reflective practice.</w:t>
      </w:r>
    </w:p>
    <w:p>
      <w:r>
        <w:t>Communication was a key strength, as I was able to express myself clearly and demonstrate active listening. Professionalism was also evident in my respectful behaviour and understanding of ethical principles. However, there are areas for improvement, particularly in terms of confidence and preparation.</w:t>
      </w:r>
    </w:p>
    <w:p>
      <w:r>
        <w:t>Reflective practice has enabled me to evaluate my performance and identify ways to improve. This is an essential skill in midwifery, where continuous learning is required.</w:t>
      </w:r>
    </w:p>
    <w:p>
      <w:r>
        <w:t>Overall, this module has helped me to develop the skills needed to become a successful midwife. By continuing to improve these skills, I will be better prepared to provide high-quality care and support to women and their families.</w:t>
      </w:r>
    </w:p>
    <w:p>
      <w:r/>
    </w:p>
    <w:p w:rsidR="00D676C3" w:rsidRDefault="00D676C3" w14:paraId="5155B0ED" w14:textId="77777777" w:rsidP="00D676C3" w:rsidRPr="00242974">
      <w:pPr>
        <w:pStyle w:val="ListParagraph"/>
        <w:spacing w:after="0" w:line="240" w:lineRule="auto"/>
        <w:rPr>
          <w:sz w:val="21"/>
          <w:szCs w:val="21"/>
        </w:rPr>
      </w:pPr>
    </w:p>
    <w:p w:rsidR="00226D31" w:rsidRDefault="00AA77C8" w14:paraId="6C4B494D" w14:textId="3FD9A722" w:rsidP="0156E134" w:rsidRPr="002976D4">
      <w:pPr>
        <w:pStyle w:val="Heading2"/>
        <w:rPr>
          <w:color w:val="4472C4"/>
        </w:rPr>
      </w:pPr>
      <w:bookmarkStart w:name="_Toc1911583216" w:id="709940140"/>
      <w:r w:rsidR="00226D31" w:rsidRPr="0CF501EC">
        <w:rPr>
          <w:color w:val="4471C4"/>
        </w:rPr>
        <w:t>5 Reference List</w:t>
      </w:r>
      <w:bookmarkEnd w:id="709940140"/>
    </w:p>
    <w:p w:rsidR="00500295" w:rsidRDefault="006232DF" w14:paraId="1784F242" w14:textId="462CB95F" w:rsidP="006232DF" w:rsidRPr="00D676C3">
      <w:pPr>
        <w:spacing w:after="0" w:line="240" w:lineRule="auto"/>
        <w:rPr>
          <w:sz w:val="22"/>
        </w:rPr>
      </w:pPr>
      <w:r w:rsidRPr="00D676C3">
        <w:rPr>
          <w:sz w:val="22"/>
        </w:rPr>
        <w:t xml:space="preserve">Only include sources you </w:t>
      </w:r>
      <w:proofErr w:type="gramStart"/>
      <w:r w:rsidRPr="00D676C3">
        <w:rPr>
          <w:sz w:val="22"/>
        </w:rPr>
        <w:t>actually used</w:t>
      </w:r>
      <w:proofErr w:type="gramEnd"/>
      <w:r w:rsidRPr="00D676C3">
        <w:rPr>
          <w:sz w:val="22"/>
        </w:rPr>
        <w:t xml:space="preserve"> in your mini report (</w:t>
      </w:r>
      <w:r w:rsidR="00EC7FD2" w:rsidRPr="00D676C3">
        <w:rPr>
          <w:sz w:val="22"/>
        </w:rPr>
        <w:t>quoted</w:t>
      </w:r>
      <w:r w:rsidRPr="00D676C3">
        <w:rPr>
          <w:sz w:val="22"/>
        </w:rPr>
        <w:t xml:space="preserve"> or paraphrased).</w:t>
      </w:r>
      <w:r w:rsidR="00500295" w:rsidRPr="00D676C3">
        <w:rPr>
          <w:sz w:val="22"/>
        </w:rPr>
        <w:t xml:space="preserve"> </w:t>
      </w:r>
    </w:p>
    <w:p w:rsidR="00500295" w:rsidRDefault="006232DF" w14:paraId="7ADCE463" w14:textId="77777777" w:rsidP="006232DF" w:rsidRPr="00D676C3">
      <w:pPr>
        <w:spacing w:after="0" w:line="240" w:lineRule="auto"/>
        <w:rPr>
          <w:sz w:val="22"/>
        </w:rPr>
      </w:pPr>
      <w:r w:rsidRPr="00D676C3">
        <w:rPr>
          <w:sz w:val="22"/>
        </w:rPr>
        <w:t>List sources in alphabetical order by the author’s surname.</w:t>
      </w:r>
      <w:r w:rsidR="00500295" w:rsidRPr="00D676C3">
        <w:rPr>
          <w:sz w:val="22"/>
        </w:rPr>
        <w:t xml:space="preserve"> </w:t>
      </w:r>
    </w:p>
    <w:p w:rsidR="006232DF" w:rsidRDefault="006232DF" w14:paraId="02BEC4DC" w14:textId="624E8F50" w:rsidP="006232DF" w:rsidRPr="00D676C3">
      <w:pPr>
        <w:spacing w:after="0" w:line="240" w:lineRule="auto"/>
        <w:rPr>
          <w:sz w:val="22"/>
        </w:rPr>
      </w:pPr>
      <w:r w:rsidRPr="00D676C3">
        <w:rPr>
          <w:sz w:val="22"/>
        </w:rPr>
        <w:t>Separate each source clearly on a new line</w:t>
      </w:r>
    </w:p>
    <w:p w:rsidR="006232DF" w:rsidRDefault="006232DF" w14:paraId="7B12CEED" w14:textId="77777777" w:rsidP="006232DF" w:rsidRPr="00D676C3">
      <w:pPr>
        <w:spacing w:after="0" w:line="240" w:lineRule="auto"/>
        <w:rPr>
          <w:sz w:val="22"/>
        </w:rPr>
      </w:pPr>
      <w:r w:rsidRPr="00D676C3">
        <w:rPr>
          <w:sz w:val="22"/>
        </w:rPr>
        <w:t>Don’t number the list.</w:t>
      </w:r>
    </w:p>
    <w:p>
      <w:r/>
    </w:p>
    <w:p w:rsidR="004552CE" w:rsidRDefault="004552CE" w14:paraId="1D0F2D59" w14:textId="04FD5966" w:rsidP="005E44B5" w:rsidRPr="005E44B5">
      <w:pPr>
        <w:rPr>
          <w:color w:val="000000"/>
        </w:rPr>
      </w:pPr>
      <w:r>
        <w:rPr>
          <w:color w:val="000000"/>
        </w:rPr>
        <w:t>Gibbs, G. (1988) Learning by Doing. Oxford: Oxford Polytechnic.</w:t>
      </w:r>
    </w:p>
    <w:p>
      <w:pPr>
        <w:rPr>
          <w:color w:val="000000"/>
        </w:rPr>
      </w:pPr>
      <w:r>
        <w:rPr>
          <w:color w:val="000000"/>
        </w:rPr>
      </w:r>
    </w:p>
    <w:p>
      <w:pPr>
        <w:rPr>
          <w:color w:val="000000"/>
        </w:rPr>
      </w:pPr>
      <w:r>
        <w:rPr>
          <w:color w:val="000000"/>
        </w:rPr>
      </w:r>
    </w:p>
    <w:p>
      <w:pPr>
        <w:rPr>
          <w:color w:val="000000"/>
        </w:rPr>
      </w:pPr>
      <w:r>
        <w:rPr>
          <w:color w:val="000000"/>
        </w:rPr>
        <w:t>Hargie, O. (2011) Skilled Interpersonal Communication. London: Routledge.</w:t>
      </w:r>
    </w:p>
    <w:p>
      <w:pPr>
        <w:rPr>
          <w:color w:val="000000"/>
        </w:rPr>
      </w:pPr>
      <w:r>
        <w:rPr>
          <w:color w:val="000000"/>
        </w:rPr>
      </w:r>
    </w:p>
    <w:p>
      <w:pPr>
        <w:rPr>
          <w:color w:val="000000"/>
        </w:rPr>
      </w:pPr>
      <w:r>
        <w:rPr>
          <w:color w:val="000000"/>
        </w:rPr>
      </w:r>
    </w:p>
    <w:p>
      <w:pPr>
        <w:rPr>
          <w:color w:val="000000"/>
        </w:rPr>
      </w:pPr>
      <w:r>
        <w:rPr>
          <w:color w:val="000000"/>
        </w:rPr>
        <w:t>Nursing and Midwifery Council (2018) The Code. Available at: https://www.nmc.org.uk (Accessed: 22 March 2026).</w:t>
      </w:r>
    </w:p>
    <w:p>
      <w:pPr>
        <w:rPr>
          <w:color w:val="000000"/>
        </w:rPr>
      </w:pPr>
      <w:r>
        <w:rPr>
          <w:color w:val="000000"/>
        </w:rPr>
      </w:r>
    </w:p>
    <w:p>
      <w:pPr>
        <w:rPr>
          <w:color w:val="000000"/>
        </w:rPr>
      </w:pPr>
      <w:r>
        <w:rPr>
          <w:color w:val="000000"/>
        </w:rPr>
      </w:r>
    </w:p>
    <w:p>
      <w:pPr>
        <w:rPr>
          <w:color w:val="000000"/>
        </w:rPr>
      </w:pPr>
      <w:r>
        <w:rPr>
          <w:color w:val="000000"/>
        </w:rPr>
        <w:t>Skills for Care (2020) Communication skills in care. Available at: https://www.skillsforcare.org.uk (Accessed: 22 March 2026).</w:t>
      </w:r>
    </w:p>
    <w:p>
      <w:r>
        <w:rPr>
          <w:color w:val="FF0000"/>
        </w:rPr>
      </w:r>
    </w:p>
    <w:p>
      <w:r>
        <w:rPr>
          <w:color w:val="FF0000"/>
        </w:rPr>
      </w:r>
    </w:p>
    <w:p>
      <w:r>
        <w:rPr>
          <w:color w:val="FF0000"/>
        </w:rPr>
      </w:r>
    </w:p>
    <w:p>
      <w:r>
        <w:rPr>
          <w:color w:val="FF0000"/>
        </w:rPr>
      </w:r>
    </w:p>
    <w:p>
      <w:r>
        <w:rPr>
          <w:color w:val="FF0000"/>
        </w:rPr>
      </w:r>
    </w:p>
    <w:p>
      <w:r>
        <w:rPr>
          <w:color w:val="FF0000"/>
        </w:rPr>
      </w:r>
    </w:p>
    <w:p>
      <w:r>
        <w:rPr>
          <w:color w:val="FF0000"/>
        </w:rPr>
      </w:r>
    </w:p>
    <w:p>
      <w:r>
        <w:rPr>
          <w:color w:val="FF0000"/>
        </w:rPr>
      </w:r>
    </w:p>
    <w:p>
      <w:r>
        <w:rPr>
          <w:color w:val="FF0000"/>
        </w:rPr>
      </w:r>
    </w:p>
    <w:p>
      <w:r>
        <w:rPr>
          <w:color w:val="FF0000"/>
        </w:rPr>
      </w:r>
    </w:p>
    <w:p>
      <w:r>
        <w:rPr>
          <w:color w:val="FF0000"/>
        </w:rPr>
      </w:r>
    </w:p>
    <w:sectPr w:rsidR="004552CE" w:rsidRPr="005E44B5" w:rsidSect="00D676C3">
      <w:docGrid w:linePitch="360"/>
      <w:headerReference r:id="rId10" w:type="default"/>
      <w:headerReference r:id="rId9" w:type="even"/>
      <w:pgSz w:w="11906" w:h="16838" w:orient="portrait"/>
      <w:pgMar w:left="1440" w:right="1440" w:top="1440" w:bottom="1440" w:header="708" w:footer="708" w:gutter="0"/>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0779E" w:rsidP="003C7C97" w:rsidRDefault="0090779E" w14:paraId="5B23A07F" w14:textId="77777777">
      <w:pPr>
        <w:spacing w:after="0" w:line="240" w:lineRule="auto"/>
      </w:pPr>
      <w:r>
        <w:separator/>
      </w:r>
    </w:p>
  </w:endnote>
  <w:endnote w:type="continuationSeparator" w:id="0">
    <w:p w:rsidR="0090779E" w:rsidP="003C7C97" w:rsidRDefault="0090779E" w14:paraId="6F39CEFD" w14:textId="77777777">
      <w:pPr>
        <w:spacing w:after="0"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0779E" w:rsidP="003C7C97" w:rsidRDefault="0090779E" w14:paraId="442A077A" w14:textId="77777777">
      <w:pPr>
        <w:spacing w:after="0" w:line="240" w:lineRule="auto"/>
      </w:pPr>
      <w:r>
        <w:separator/>
      </w:r>
    </w:p>
  </w:footnote>
  <w:footnote w:type="continuationSeparator" w:id="0">
    <w:p w:rsidR="0090779E" w:rsidP="003C7C97" w:rsidRDefault="0090779E" w14:paraId="578DA71A"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Content>
      <w:p w:rsidR="00D676C3" w:rsidP="00776D70" w:rsidRDefault="00D676C3" w14:paraId="5BB2DE41" w14:textId="00632B28">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EndPr>
      <w:rPr>
        <w:rStyle w:val="PageNumber"/>
      </w:rPr>
    </w:sdtEndPr>
  </w:sdt>
  <w:p w:rsidR="00D676C3" w:rsidP="00D676C3" w:rsidRDefault="00D676C3" w14:paraId="68C82FB7" w14:textId="77777777">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Content>
      <w:p w:rsidR="00D676C3" w:rsidP="00776D70" w:rsidRDefault="00D676C3" w14:paraId="7218427B" w14:textId="0A8B1AEA">
        <w:pPr>
          <w:pStyle w:val="Header"/>
          <w:framePr w:wrap="none" w:hAnchor="margin" w:vAnchor="text"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EndPr>
      <w:rPr>
        <w:rStyle w:val="PageNumber"/>
      </w:rPr>
    </w:sdtEndPr>
  </w:sdt>
  <w:p w:rsidR="00D676C3" w:rsidP="00D676C3" w:rsidRDefault="00D676C3" w14:paraId="1631D71E" w14:textId="77777777">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31">
    <w:multiLevelType w:val="hybridMultilevel"/>
    <w:nsid w:val="34789e61"/>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30">
    <w:multiLevelType w:val="hybridMultilevel"/>
    <w:nsid w:val="3ab16c17"/>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29">
    <w:multiLevelType w:val="hybridMultilevel"/>
    <w:nsid w:val="7542198"/>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28">
    <w:multiLevelType w:val="hybridMultilevel"/>
    <w:nsid w:val="aca6c03"/>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27">
    <w:multiLevelType w:val="hybridMultilevel"/>
    <w:nsid w:val="4a224439"/>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26">
    <w:multiLevelType w:val="hybridMultilevel"/>
    <w:nsid w:val="62126354"/>
    <w:lvl xmlns:w="http://schemas.openxmlformats.org/wordprocessingml/2006/main" w:ilvl="0">
      <w:numFmt w:val="bullet"/>
      <w:lvlText w:val=""/>
      <w:start w:val="1"/>
      <w:rPr>
        <w:rFonts w:ascii="Symbol" w:hAnsi="Symbol" w:hint="default"/>
      </w:rPr>
      <w:pPr>
        <w:ind w:left="720"/>
        <w:ind w:hanging="360"/>
      </w:pPr>
      <w:lvlJc w:val="left"/>
    </w:lvl>
    <w:lvl xmlns:w="http://schemas.openxmlformats.org/wordprocessingml/2006/main" w:ilvl="1">
      <w:numFmt w:val="bullet"/>
      <w:lvlText w:val="o"/>
      <w:start w:val="1"/>
      <w:rPr>
        <w:rFonts w:ascii="Courier New" w:hAnsi="Courier New" w:hint="default"/>
      </w:rPr>
      <w:pPr>
        <w:ind w:left="1440"/>
        <w:ind w:hanging="360"/>
      </w:pPr>
      <w:lvlJc w:val="left"/>
    </w:lvl>
    <w:lvl xmlns:w="http://schemas.openxmlformats.org/wordprocessingml/2006/main" w:ilvl="2">
      <w:numFmt w:val="bullet"/>
      <w:lvlText w:val=""/>
      <w:start w:val="1"/>
      <w:rPr>
        <w:rFonts w:ascii="Wingdings" w:hAnsi="Wingdings" w:hint="default"/>
      </w:rPr>
      <w:pPr>
        <w:ind w:left="2160"/>
        <w:ind w:hanging="360"/>
      </w:pPr>
      <w:lvlJc w:val="left"/>
    </w:lvl>
    <w:lvl xmlns:w="http://schemas.openxmlformats.org/wordprocessingml/2006/main" w:ilvl="3">
      <w:numFmt w:val="bullet"/>
      <w:lvlText w:val=""/>
      <w:start w:val="1"/>
      <w:rPr>
        <w:rFonts w:ascii="Symbol" w:hAnsi="Symbol" w:hint="default"/>
      </w:rPr>
      <w:pPr>
        <w:ind w:left="2880"/>
        <w:ind w:hanging="360"/>
      </w:pPr>
      <w:lvlJc w:val="left"/>
    </w:lvl>
    <w:lvl xmlns:w="http://schemas.openxmlformats.org/wordprocessingml/2006/main" w:ilvl="4">
      <w:numFmt w:val="bullet"/>
      <w:lvlText w:val="o"/>
      <w:start w:val="1"/>
      <w:rPr>
        <w:rFonts w:ascii="Courier New" w:hAnsi="Courier New" w:hint="default"/>
      </w:rPr>
      <w:pPr>
        <w:ind w:left="3600"/>
        <w:ind w:hanging="360"/>
      </w:pPr>
      <w:lvlJc w:val="left"/>
    </w:lvl>
    <w:lvl xmlns:w="http://schemas.openxmlformats.org/wordprocessingml/2006/main" w:ilvl="5">
      <w:numFmt w:val="bullet"/>
      <w:lvlText w:val=""/>
      <w:start w:val="1"/>
      <w:rPr>
        <w:rFonts w:ascii="Wingdings" w:hAnsi="Wingdings" w:hint="default"/>
      </w:rPr>
      <w:pPr>
        <w:ind w:left="4320"/>
        <w:ind w:hanging="360"/>
      </w:pPr>
      <w:lvlJc w:val="left"/>
    </w:lvl>
    <w:lvl xmlns:w="http://schemas.openxmlformats.org/wordprocessingml/2006/main" w:ilvl="6">
      <w:numFmt w:val="bullet"/>
      <w:lvlText w:val=""/>
      <w:start w:val="1"/>
      <w:rPr>
        <w:rFonts w:ascii="Symbol" w:hAnsi="Symbol" w:hint="default"/>
      </w:rPr>
      <w:pPr>
        <w:ind w:left="5040"/>
        <w:ind w:hanging="360"/>
      </w:pPr>
      <w:lvlJc w:val="left"/>
    </w:lvl>
    <w:lvl xmlns:w="http://schemas.openxmlformats.org/wordprocessingml/2006/main" w:ilvl="7">
      <w:numFmt w:val="bullet"/>
      <w:lvlText w:val="o"/>
      <w:start w:val="1"/>
      <w:rPr>
        <w:rFonts w:ascii="Courier New" w:hAnsi="Courier New" w:hint="default"/>
      </w:rPr>
      <w:pPr>
        <w:ind w:left="5760"/>
        <w:ind w:hanging="360"/>
      </w:pPr>
      <w:lvlJc w:val="left"/>
    </w:lvl>
    <w:lvl xmlns:w="http://schemas.openxmlformats.org/wordprocessingml/2006/main" w:ilvl="8">
      <w:numFmt w:val="bullet"/>
      <w:lvlText w:val=""/>
      <w:start w:val="1"/>
      <w:rPr>
        <w:rFonts w:ascii="Wingdings" w:hAnsi="Wingdings" w:hint="default"/>
      </w:rPr>
      <w:pPr>
        <w:ind w:left="6480"/>
        <w:ind w:hanging="360"/>
      </w:pPr>
      <w:lvlJc w:val="left"/>
    </w:lvl>
  </w:abstractNum>
  <w:abstractNum w:abstractNumId="0">
    <w:multiLevelType w:val="hybridMultilevel"/>
    <w:nsid w:val="006E20CA"/>
    <w:tmpl w:val="3D2C408C"/>
    <w:lvl w:ilvl="0">
      <w:numFmt w:val="decimal"/>
      <w:lvlText w:val="%1."/>
      <w:start w:val="1"/>
      <w:rPr>
        <w:bCs/>
        <w:b w:val="0"/>
        <w:rFonts w:hint="default"/>
      </w:rPr>
      <w:pPr>
        <w:ind w:left="720"/>
        <w:ind w:hanging="360"/>
      </w:pPr>
      <w:lvlJc w:val="left"/>
    </w:lvl>
    <w:lvl w:ilvl="1">
      <w:numFmt w:val="decimal"/>
      <w:lvlText w:val="%1.%2"/>
      <w:start w:val="3"/>
      <w:rPr>
        <w:rFonts w:hint="default"/>
      </w:rPr>
      <w:pPr>
        <w:ind w:left="795"/>
        <w:ind w:hanging="435"/>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1800"/>
        <w:ind w:hanging="1440"/>
      </w:pPr>
      <w:isLgl/>
      <w:lvlJc w:val="left"/>
    </w:lvl>
  </w:abstractNum>
  <w:abstractNum w:abstractNumId="1">
    <w:multiLevelType w:val="hybridMultilevel"/>
    <w:nsid w:val="0A784C4F"/>
    <w:tmpl w:val="5B14714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
    <w:multiLevelType w:val="hybridMultilevel"/>
    <w:nsid w:val="14343A4B"/>
    <w:tmpl w:val="0BD08206"/>
    <w:lvl w:ilvl="0" w:tplc="B89E009A">
      <w:numFmt w:val="decimal"/>
      <w:lvlText w:val="%1."/>
      <w:start w:val="1"/>
      <w:rPr>
        <w:rFonts w:ascii="Segoe UI" w:hAnsi="Segoe UI" w:eastAsiaTheme="minorEastAsia" w:cstheme="minorBidi"/>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3">
    <w:multiLevelType w:val="hybridMultilevel"/>
    <w:nsid w:val="1BC64015"/>
    <w:tmpl w:val="327E79E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4">
    <w:multiLevelType w:val="hybridMultilevel"/>
    <w:nsid w:val="201A2A81"/>
    <w:tmpl w:val="A49EECE4"/>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5">
    <w:multiLevelType w:val="hybridMultilevel"/>
    <w:nsid w:val="260E2566"/>
    <w:tmpl w:val="CC12847A"/>
    <w:lvl w:ilvl="0">
      <w:numFmt w:val="decimal"/>
      <w:lvlText w:val="%1."/>
      <w:start w:val="1"/>
      <w:pPr>
        <w:ind w:left="720"/>
        <w:ind w:hanging="360"/>
        <w:tabs>
          <w:tab w:val="num" w:pos="720"/>
        </w:tabs>
      </w:pPr>
      <w:lvlJc w:val="left"/>
    </w:lvl>
    <w:lvl w:ilvl="1" w:tentative="1">
      <w:numFmt w:val="decimal"/>
      <w:lvlText w:val="%2."/>
      <w:start w:val="1"/>
      <w:pPr>
        <w:ind w:left="1440"/>
        <w:ind w:hanging="360"/>
        <w:tabs>
          <w:tab w:val="num" w:pos="1440"/>
        </w:tabs>
      </w:pPr>
      <w:lvlJc w:val="left"/>
    </w:lvl>
    <w:lvl w:ilvl="2" w:tentative="1">
      <w:numFmt w:val="decimal"/>
      <w:lvlText w:val="%3."/>
      <w:start w:val="1"/>
      <w:pPr>
        <w:ind w:left="2160"/>
        <w:ind w:hanging="360"/>
        <w:tabs>
          <w:tab w:val="num" w:pos="2160"/>
        </w:tabs>
      </w:pPr>
      <w:lvlJc w:val="left"/>
    </w:lvl>
    <w:lvl w:ilvl="3" w:tentative="1">
      <w:numFmt w:val="decimal"/>
      <w:lvlText w:val="%4."/>
      <w:start w:val="1"/>
      <w:pPr>
        <w:ind w:left="2880"/>
        <w:ind w:hanging="360"/>
        <w:tabs>
          <w:tab w:val="num" w:pos="2880"/>
        </w:tabs>
      </w:pPr>
      <w:lvlJc w:val="left"/>
    </w:lvl>
    <w:lvl w:ilvl="4" w:tentative="1">
      <w:numFmt w:val="decimal"/>
      <w:lvlText w:val="%5."/>
      <w:start w:val="1"/>
      <w:pPr>
        <w:ind w:left="3600"/>
        <w:ind w:hanging="360"/>
        <w:tabs>
          <w:tab w:val="num" w:pos="3600"/>
        </w:tabs>
      </w:pPr>
      <w:lvlJc w:val="left"/>
    </w:lvl>
    <w:lvl w:ilvl="5" w:tentative="1">
      <w:numFmt w:val="decimal"/>
      <w:lvlText w:val="%6."/>
      <w:start w:val="1"/>
      <w:pPr>
        <w:ind w:left="4320"/>
        <w:ind w:hanging="360"/>
        <w:tabs>
          <w:tab w:val="num" w:pos="4320"/>
        </w:tabs>
      </w:pPr>
      <w:lvlJc w:val="left"/>
    </w:lvl>
    <w:lvl w:ilvl="6" w:tentative="1">
      <w:numFmt w:val="decimal"/>
      <w:lvlText w:val="%7."/>
      <w:start w:val="1"/>
      <w:pPr>
        <w:ind w:left="5040"/>
        <w:ind w:hanging="360"/>
        <w:tabs>
          <w:tab w:val="num" w:pos="5040"/>
        </w:tabs>
      </w:pPr>
      <w:lvlJc w:val="left"/>
    </w:lvl>
    <w:lvl w:ilvl="7" w:tentative="1">
      <w:numFmt w:val="decimal"/>
      <w:lvlText w:val="%8."/>
      <w:start w:val="1"/>
      <w:pPr>
        <w:ind w:left="5760"/>
        <w:ind w:hanging="360"/>
        <w:tabs>
          <w:tab w:val="num" w:pos="5760"/>
        </w:tabs>
      </w:pPr>
      <w:lvlJc w:val="left"/>
    </w:lvl>
    <w:lvl w:ilvl="8" w:tentative="1">
      <w:numFmt w:val="decimal"/>
      <w:lvlText w:val="%9."/>
      <w:start w:val="1"/>
      <w:pPr>
        <w:ind w:left="6480"/>
        <w:ind w:hanging="360"/>
        <w:tabs>
          <w:tab w:val="num" w:pos="6480"/>
        </w:tabs>
      </w:pPr>
      <w:lvlJc w:val="left"/>
    </w:lvl>
  </w:abstractNum>
  <w:abstractNum w:abstractNumId="6">
    <w:multiLevelType w:val="hybridMultilevel"/>
    <w:nsid w:val="265673FD"/>
    <w:tmpl w:val="DEE204E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2B714826"/>
    <w:tmpl w:val="71B0E27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8">
    <w:multiLevelType w:val="hybridMultilevel"/>
    <w:nsid w:val="30545655"/>
    <w:tmpl w:val="13F0318A"/>
    <w:lvl w:ilvl="0">
      <w:numFmt w:val="decimal"/>
      <w:lvlText w:val="%1."/>
      <w:start w:val="1"/>
      <w:rPr>
        <w:rFonts w:hint="default"/>
      </w:rPr>
      <w:pPr>
        <w:ind w:left="720"/>
        <w:ind w:hanging="360"/>
      </w:pPr>
      <w:lvlJc w:val="left"/>
    </w:lvl>
    <w:lvl w:ilvl="1">
      <w:numFmt w:val="decimal"/>
      <w:lvlText w:val="%1.%2"/>
      <w:start w:val="1"/>
      <w:rPr>
        <w:rFonts w:hint="default"/>
      </w:rPr>
      <w:pPr>
        <w:ind w:left="720"/>
        <w:ind w:hanging="360"/>
      </w:pPr>
      <w:isLgl/>
      <w:lvlJc w:val="left"/>
    </w:lvl>
    <w:lvl w:ilvl="2">
      <w:numFmt w:val="decimal"/>
      <w:lvlText w:val="%1.%2.%3"/>
      <w:start w:val="1"/>
      <w:rPr>
        <w:rFonts w:hint="default"/>
      </w:rPr>
      <w:pPr>
        <w:ind w:left="1080"/>
        <w:ind w:hanging="720"/>
      </w:pPr>
      <w:isLgl/>
      <w:lvlJc w:val="left"/>
    </w:lvl>
    <w:lvl w:ilvl="3">
      <w:numFmt w:val="decimal"/>
      <w:lvlText w:val="%1.%2.%3.%4"/>
      <w:start w:val="1"/>
      <w:rPr>
        <w:rFonts w:hint="default"/>
      </w:rPr>
      <w:pPr>
        <w:ind w:left="1080"/>
        <w:ind w:hanging="720"/>
      </w:pPr>
      <w:isLgl/>
      <w:lvlJc w:val="left"/>
    </w:lvl>
    <w:lvl w:ilvl="4">
      <w:numFmt w:val="decimal"/>
      <w:lvlText w:val="%1.%2.%3.%4.%5"/>
      <w:start w:val="1"/>
      <w:rPr>
        <w:rFonts w:hint="default"/>
      </w:rPr>
      <w:pPr>
        <w:ind w:left="1440"/>
        <w:ind w:hanging="1080"/>
      </w:pPr>
      <w:isLgl/>
      <w:lvlJc w:val="left"/>
    </w:lvl>
    <w:lvl w:ilvl="5">
      <w:numFmt w:val="decimal"/>
      <w:lvlText w:val="%1.%2.%3.%4.%5.%6"/>
      <w:start w:val="1"/>
      <w:rPr>
        <w:rFonts w:hint="default"/>
      </w:rPr>
      <w:pPr>
        <w:ind w:left="1440"/>
        <w:ind w:hanging="1080"/>
      </w:pPr>
      <w:isLgl/>
      <w:lvlJc w:val="left"/>
    </w:lvl>
    <w:lvl w:ilvl="6">
      <w:numFmt w:val="decimal"/>
      <w:lvlText w:val="%1.%2.%3.%4.%5.%6.%7"/>
      <w:start w:val="1"/>
      <w:rPr>
        <w:rFonts w:hint="default"/>
      </w:rPr>
      <w:pPr>
        <w:ind w:left="1800"/>
        <w:ind w:hanging="1440"/>
      </w:pPr>
      <w:isLgl/>
      <w:lvlJc w:val="left"/>
    </w:lvl>
    <w:lvl w:ilvl="7">
      <w:numFmt w:val="decimal"/>
      <w:lvlText w:val="%1.%2.%3.%4.%5.%6.%7.%8"/>
      <w:start w:val="1"/>
      <w:rPr>
        <w:rFonts w:hint="default"/>
      </w:rPr>
      <w:pPr>
        <w:ind w:left="1800"/>
        <w:ind w:hanging="1440"/>
      </w:pPr>
      <w:isLgl/>
      <w:lvlJc w:val="left"/>
    </w:lvl>
    <w:lvl w:ilvl="8">
      <w:numFmt w:val="decimal"/>
      <w:lvlText w:val="%1.%2.%3.%4.%5.%6.%7.%8.%9"/>
      <w:start w:val="1"/>
      <w:rPr>
        <w:rFonts w:hint="default"/>
      </w:rPr>
      <w:pPr>
        <w:ind w:left="2160"/>
        <w:ind w:hanging="1800"/>
      </w:pPr>
      <w:isLgl/>
      <w:lvlJc w:val="left"/>
    </w:lvl>
  </w:abstractNum>
  <w:abstractNum w:abstractNumId="9">
    <w:multiLevelType w:val="hybridMultilevel"/>
    <w:nsid w:val="44745124"/>
    <w:tmpl w:val="97E4A0E2"/>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46771291"/>
    <w:tmpl w:val="0E4014AC"/>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1">
    <w:multiLevelType w:val="hybridMultilevel"/>
    <w:nsid w:val="4E0C6354"/>
    <w:tmpl w:val="BF582AA8"/>
    <w:lvl w:ilvl="0">
      <w:numFmt w:val="decimal"/>
      <w:lvlText w:val="%1"/>
      <w:start w:val="1"/>
      <w:rPr>
        <w:rFonts w:hint="default"/>
      </w:rPr>
      <w:pPr>
        <w:ind w:left="500"/>
        <w:ind w:hanging="500"/>
      </w:pPr>
      <w:lvlJc w:val="left"/>
    </w:lvl>
    <w:lvl w:ilvl="1">
      <w:numFmt w:val="decimal"/>
      <w:lvlText w:val="%1.%2"/>
      <w:start w:val="1"/>
      <w:rPr>
        <w:rFonts w:hint="default"/>
      </w:rPr>
      <w:pPr>
        <w:ind w:left="500"/>
        <w:ind w:hanging="500"/>
      </w:pPr>
      <w:lvlJc w:val="left"/>
    </w:lvl>
    <w:lvl w:ilvl="2">
      <w:numFmt w:val="decimal"/>
      <w:lvlText w:val="%1.%2.%3"/>
      <w:start w:val="1"/>
      <w:rPr>
        <w:rFonts w:hint="default"/>
      </w:rPr>
      <w:pPr>
        <w:ind w:left="720"/>
        <w:ind w:hanging="720"/>
      </w:pPr>
      <w:lvlJc w:val="left"/>
    </w:lvl>
    <w:lvl w:ilvl="3">
      <w:numFmt w:val="decimal"/>
      <w:lvlText w:val="%1.%2.%3.%4"/>
      <w:start w:val="1"/>
      <w:rPr>
        <w:rFonts w:hint="default"/>
      </w:rPr>
      <w:pPr>
        <w:ind w:left="720"/>
        <w:ind w:hanging="720"/>
      </w:pPr>
      <w:lvlJc w:val="left"/>
    </w:lvl>
    <w:lvl w:ilvl="4">
      <w:numFmt w:val="decimal"/>
      <w:lvlText w:val="%1.%2.%3.%4.%5"/>
      <w:start w:val="1"/>
      <w:rPr>
        <w:rFonts w:hint="default"/>
      </w:rPr>
      <w:pPr>
        <w:ind w:left="1080"/>
        <w:ind w:hanging="1080"/>
      </w:pPr>
      <w:lvlJc w:val="left"/>
    </w:lvl>
    <w:lvl w:ilvl="5">
      <w:numFmt w:val="decimal"/>
      <w:lvlText w:val="%1.%2.%3.%4.%5.%6"/>
      <w:start w:val="1"/>
      <w:rPr>
        <w:rFonts w:hint="default"/>
      </w:rPr>
      <w:pPr>
        <w:ind w:left="1080"/>
        <w:ind w:hanging="1080"/>
      </w:pPr>
      <w:lvlJc w:val="left"/>
    </w:lvl>
    <w:lvl w:ilvl="6">
      <w:numFmt w:val="decimal"/>
      <w:lvlText w:val="%1.%2.%3.%4.%5.%6.%7"/>
      <w:start w:val="1"/>
      <w:rPr>
        <w:rFonts w:hint="default"/>
      </w:rPr>
      <w:pPr>
        <w:ind w:left="1440"/>
        <w:ind w:hanging="1440"/>
      </w:pPr>
      <w:lvlJc w:val="left"/>
    </w:lvl>
    <w:lvl w:ilvl="7">
      <w:numFmt w:val="decimal"/>
      <w:lvlText w:val="%1.%2.%3.%4.%5.%6.%7.%8"/>
      <w:start w:val="1"/>
      <w:rPr>
        <w:rFonts w:hint="default"/>
      </w:rPr>
      <w:pPr>
        <w:ind w:left="1440"/>
        <w:ind w:hanging="1440"/>
      </w:pPr>
      <w:lvlJc w:val="left"/>
    </w:lvl>
    <w:lvl w:ilvl="8">
      <w:numFmt w:val="decimal"/>
      <w:lvlText w:val="%1.%2.%3.%4.%5.%6.%7.%8.%9"/>
      <w:start w:val="1"/>
      <w:rPr>
        <w:rFonts w:hint="default"/>
      </w:rPr>
      <w:pPr>
        <w:ind w:left="1440"/>
        <w:ind w:hanging="1440"/>
      </w:pPr>
      <w:lvlJc w:val="left"/>
    </w:lvl>
  </w:abstractNum>
  <w:abstractNum w:abstractNumId="12">
    <w:multiLevelType w:val="hybridMultilevel"/>
    <w:nsid w:val="58CE166E"/>
    <w:tmpl w:val="5E6CA7F0"/>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590F5CDB"/>
    <w:tmpl w:val="00ACFFF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5CF91054"/>
    <w:tmpl w:val="56768594"/>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60572AE9"/>
    <w:tmpl w:val="AC90A8F2"/>
    <w:lvl w:ilvl="0" w:tplc="0809000F">
      <w:numFmt w:val="decimal"/>
      <w:lvlText w:val="%1."/>
      <w:start w:val="1"/>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6">
    <w:multiLevelType w:val="hybridMultilevel"/>
    <w:nsid w:val="60672C94"/>
    <w:tmpl w:val="E4F6690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7">
    <w:multiLevelType w:val="hybridMultilevel"/>
    <w:nsid w:val="61F373D9"/>
    <w:tmpl w:val="4E823920"/>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8">
    <w:multiLevelType w:val="hybridMultilevel"/>
    <w:nsid w:val="67004540"/>
    <w:tmpl w:val="A350BA7C"/>
    <w:lvl w:ilvl="0" w:tplc="0809000F">
      <w:numFmt w:val="decimal"/>
      <w:lvlText w:val="%1."/>
      <w:start w:val="1"/>
      <w:rPr>
        <w:bCs/>
        <w:b w:val="0"/>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6FC937D8"/>
    <w:tmpl w:val="233E4D16"/>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0">
    <w:multiLevelType w:val="hybridMultilevel"/>
    <w:nsid w:val="7500621B"/>
    <w:tmpl w:val="A9BE723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7709672B"/>
    <w:tmpl w:val="34FE43C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2">
    <w:multiLevelType w:val="hybridMultilevel"/>
    <w:nsid w:val="78E35C29"/>
    <w:tmpl w:val="9022EDEA"/>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3">
    <w:multiLevelType w:val="hybridMultilevel"/>
    <w:nsid w:val="79BE4A90"/>
    <w:tmpl w:val="7F88FAD6"/>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4">
    <w:multiLevelType w:val="hybridMultilevel"/>
    <w:nsid w:val="7A1A1C04"/>
    <w:tmpl w:val="D6E81194"/>
    <w:lvl w:ilvl="0">
      <w:numFmt w:val="bullet"/>
      <w:lvlText w:val=""/>
      <w:start w:val="1"/>
      <w:rPr>
        <w:rFonts w:ascii="Symbol" w:hAnsi="Symbol" w:hint="default"/>
        <w:sz w:val="20"/>
      </w:rPr>
      <w:pPr>
        <w:ind w:left="720"/>
        <w:ind w:hanging="360"/>
        <w:tabs>
          <w:tab w:val="num" w:pos="720"/>
        </w:tabs>
      </w:pPr>
      <w:lvlJc w:val="left"/>
    </w:lvl>
    <w:lvl w:ilvl="1" w:tentative="1">
      <w:numFmt w:val="bullet"/>
      <w:lvlText w:val="o"/>
      <w:start w:val="1"/>
      <w:rPr>
        <w:rFonts w:ascii="Courier New" w:hAnsi="Courier New" w:hint="default"/>
        <w:sz w:val="20"/>
      </w:rPr>
      <w:pPr>
        <w:ind w:left="1440"/>
        <w:ind w:hanging="360"/>
        <w:tabs>
          <w:tab w:val="num" w:pos="1440"/>
        </w:tabs>
      </w:pPr>
      <w:lvlJc w:val="left"/>
    </w:lvl>
    <w:lvl w:ilvl="2" w:tentative="1">
      <w:numFmt w:val="bullet"/>
      <w:lvlText w:val=""/>
      <w:start w:val="1"/>
      <w:rPr>
        <w:rFonts w:ascii="Wingdings" w:hAnsi="Wingdings" w:hint="default"/>
        <w:sz w:val="20"/>
      </w:rPr>
      <w:pPr>
        <w:ind w:left="2160"/>
        <w:ind w:hanging="360"/>
        <w:tabs>
          <w:tab w:val="num" w:pos="2160"/>
        </w:tabs>
      </w:pPr>
      <w:lvlJc w:val="left"/>
    </w:lvl>
    <w:lvl w:ilvl="3" w:tentative="1">
      <w:numFmt w:val="bullet"/>
      <w:lvlText w:val=""/>
      <w:start w:val="1"/>
      <w:rPr>
        <w:rFonts w:ascii="Wingdings" w:hAnsi="Wingdings" w:hint="default"/>
        <w:sz w:val="20"/>
      </w:rPr>
      <w:pPr>
        <w:ind w:left="2880"/>
        <w:ind w:hanging="360"/>
        <w:tabs>
          <w:tab w:val="num" w:pos="2880"/>
        </w:tabs>
      </w:pPr>
      <w:lvlJc w:val="left"/>
    </w:lvl>
    <w:lvl w:ilvl="4" w:tentative="1">
      <w:numFmt w:val="bullet"/>
      <w:lvlText w:val=""/>
      <w:start w:val="1"/>
      <w:rPr>
        <w:rFonts w:ascii="Wingdings" w:hAnsi="Wingdings" w:hint="default"/>
        <w:sz w:val="20"/>
      </w:rPr>
      <w:pPr>
        <w:ind w:left="3600"/>
        <w:ind w:hanging="360"/>
        <w:tabs>
          <w:tab w:val="num" w:pos="3600"/>
        </w:tabs>
      </w:pPr>
      <w:lvlJc w:val="left"/>
    </w:lvl>
    <w:lvl w:ilvl="5" w:tentative="1">
      <w:numFmt w:val="bullet"/>
      <w:lvlText w:val=""/>
      <w:start w:val="1"/>
      <w:rPr>
        <w:rFonts w:ascii="Wingdings" w:hAnsi="Wingdings" w:hint="default"/>
        <w:sz w:val="20"/>
      </w:rPr>
      <w:pPr>
        <w:ind w:left="4320"/>
        <w:ind w:hanging="360"/>
        <w:tabs>
          <w:tab w:val="num" w:pos="4320"/>
        </w:tabs>
      </w:pPr>
      <w:lvlJc w:val="left"/>
    </w:lvl>
    <w:lvl w:ilvl="6" w:tentative="1">
      <w:numFmt w:val="bullet"/>
      <w:lvlText w:val=""/>
      <w:start w:val="1"/>
      <w:rPr>
        <w:rFonts w:ascii="Wingdings" w:hAnsi="Wingdings" w:hint="default"/>
        <w:sz w:val="20"/>
      </w:rPr>
      <w:pPr>
        <w:ind w:left="5040"/>
        <w:ind w:hanging="360"/>
        <w:tabs>
          <w:tab w:val="num" w:pos="5040"/>
        </w:tabs>
      </w:pPr>
      <w:lvlJc w:val="left"/>
    </w:lvl>
    <w:lvl w:ilvl="7" w:tentative="1">
      <w:numFmt w:val="bullet"/>
      <w:lvlText w:val=""/>
      <w:start w:val="1"/>
      <w:rPr>
        <w:rFonts w:ascii="Wingdings" w:hAnsi="Wingdings" w:hint="default"/>
        <w:sz w:val="20"/>
      </w:rPr>
      <w:pPr>
        <w:ind w:left="5760"/>
        <w:ind w:hanging="360"/>
        <w:tabs>
          <w:tab w:val="num" w:pos="5760"/>
        </w:tabs>
      </w:pPr>
      <w:lvlJc w:val="left"/>
    </w:lvl>
    <w:lvl w:ilvl="8" w:tentative="1">
      <w:numFmt w:val="bullet"/>
      <w:lvlText w:val=""/>
      <w:start w:val="1"/>
      <w:rPr>
        <w:rFonts w:ascii="Wingdings" w:hAnsi="Wingdings" w:hint="default"/>
        <w:sz w:val="20"/>
      </w:rPr>
      <w:pPr>
        <w:ind w:left="6480"/>
        <w:ind w:hanging="360"/>
        <w:tabs>
          <w:tab w:val="num" w:pos="6480"/>
        </w:tabs>
      </w:pPr>
      <w:lvlJc w:val="left"/>
    </w:lvl>
  </w:abstractNum>
  <w:abstractNum w:abstractNumId="25">
    <w:multiLevelType w:val="hybridMultilevel"/>
    <w:nsid w:val="7AE3370F"/>
    <w:tmpl w:val="48648848"/>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num w:numId="32">
    <w:abstractNumId w:val="31"/>
  </w:num>
  <w:num w:numId="31">
    <w:abstractNumId w:val="30"/>
  </w:num>
  <w:num w:numId="30">
    <w:abstractNumId w:val="29"/>
  </w:num>
  <w:num w:numId="29">
    <w:abstractNumId w:val="28"/>
  </w:num>
  <w:num w:numId="28">
    <w:abstractNumId w:val="27"/>
  </w:num>
  <w:num w:numId="27">
    <w:abstractNumId w:val="26"/>
  </w:num>
  <w:num w:numId="1">
    <w:abstractNumId w:val="6"/>
  </w:num>
  <w:num w:numId="2">
    <w:abstractNumId w:val="1"/>
  </w:num>
  <w:num w:numId="3">
    <w:abstractNumId w:val="9"/>
  </w:num>
  <w:num w:numId="4">
    <w:abstractNumId w:val="20"/>
  </w:num>
  <w:num w:numId="5">
    <w:abstractNumId w:val="16"/>
  </w:num>
  <w:num w:numId="6">
    <w:abstractNumId w:val="17"/>
  </w:num>
  <w:num w:numId="7">
    <w:abstractNumId w:val="21"/>
  </w:num>
  <w:num w:numId="8">
    <w:abstractNumId w:val="13"/>
  </w:num>
  <w:num w:numId="9">
    <w:abstractNumId w:val="3"/>
  </w:num>
  <w:num w:numId="10">
    <w:abstractNumId w:val="11"/>
  </w:num>
  <w:num w:numId="11">
    <w:abstractNumId w:val="12"/>
  </w:num>
  <w:num w:numId="12">
    <w:abstractNumId w:val="10"/>
  </w:num>
  <w:num w:numId="13">
    <w:abstractNumId w:val="15"/>
  </w:num>
  <w:num w:numId="14">
    <w:abstractNumId w:val="8"/>
  </w:num>
  <w:num w:numId="15">
    <w:abstractNumId w:val="2"/>
  </w:num>
  <w:num w:numId="16">
    <w:abstractNumId w:val="5"/>
  </w:num>
  <w:num w:numId="17">
    <w:abstractNumId w:val="23"/>
  </w:num>
  <w:num w:numId="18">
    <w:abstractNumId w:val="18"/>
  </w:num>
  <w:num w:numId="19">
    <w:abstractNumId w:val="7"/>
  </w:num>
  <w:num w:numId="20">
    <w:abstractNumId w:val="14"/>
  </w:num>
  <w:num w:numId="21">
    <w:abstractNumId w:val="25"/>
  </w:num>
  <w:num w:numId="22">
    <w:abstractNumId w:val="0"/>
  </w:num>
  <w:num w:numId="23">
    <w:abstractNumId w:val="19"/>
  </w:num>
  <w:num w:numId="24">
    <w:abstractNumId w:val="22"/>
  </w:num>
  <w:num w:numId="25">
    <w:abstractNumId w:val="24"/>
  </w:num>
  <w:num w:numId="26">
    <w:abstractNumId w:val="4"/>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zoom w:percent="100"/>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rsids>
    <w:rsidRoot val="00ED5964"/>
    <w:rsid val="0001715D"/>
    <w:rsid val="00022C42"/>
    <w:rsid val="00027B15"/>
    <w:rsid val="00030A05"/>
    <w:rsid val="00070818"/>
    <w:rsid val="0008238F"/>
    <w:rsid val="00082EC6"/>
    <w:rsid val="00085388"/>
    <w:rsid val="000D41DC"/>
    <w:rsid val="00125D37"/>
    <w:rsid val="00127C1A"/>
    <w:rsid val="00150D81"/>
    <w:rsid val="00166CEB"/>
    <w:rsid val="00183CB9"/>
    <w:rsid val="00184A9A"/>
    <w:rsid val="001947DF"/>
    <w:rsid val="001B22BB"/>
    <w:rsid val="001B619C"/>
    <w:rsid val="001D1D3C"/>
    <w:rsid val="002205D4"/>
    <w:rsid val="00222C3A"/>
    <w:rsid val="00226D31"/>
    <w:rsid val="00236401"/>
    <w:rsid val="002370CE"/>
    <w:rsid val="00242974"/>
    <w:rsid val="002976D4"/>
    <w:rsid val="002A5577"/>
    <w:rsid val="002B4AA4"/>
    <w:rsid val="002E71BA"/>
    <w:rsid val="002F5066"/>
    <w:rsid val="003003FD"/>
    <w:rsid val="00310245"/>
    <w:rsid val="00316C95"/>
    <w:rsid val="003458DB"/>
    <w:rsid val="003523D3"/>
    <w:rsid val="00364C35"/>
    <w:rsid val="00396F60"/>
    <w:rsid val="003A51D6"/>
    <w:rsid val="003B125E"/>
    <w:rsid val="003B2A5E"/>
    <w:rsid val="003C7C97"/>
    <w:rsid val="00406B8D"/>
    <w:rsid val="00410068"/>
    <w:rsid val="0041618E"/>
    <w:rsid val="0042295C"/>
    <w:rsid val="00426EEC"/>
    <w:rsid val="004466C3"/>
    <w:rsid val="004552CE"/>
    <w:rsid val="00481FF7"/>
    <w:rsid val="00500295"/>
    <w:rsid val="00501AAF"/>
    <w:rsid val="00527AFA"/>
    <w:rsid val="005419DA"/>
    <w:rsid val="005678AC"/>
    <w:rsid val="005679BD"/>
    <w:rsid val="005709B1"/>
    <w:rsid val="00572B3B"/>
    <w:rsid val="005836D2"/>
    <w:rsid val="00587C58"/>
    <w:rsid val="005A7FD4"/>
    <w:rsid val="005B1A84"/>
    <w:rsid val="005D1AF9"/>
    <w:rsid val="005D5457"/>
    <w:rsid val="005E2699"/>
    <w:rsid val="005E44B5"/>
    <w:rsid val="00612DEA"/>
    <w:rsid val="00614572"/>
    <w:rsid val="006232DF"/>
    <w:rsid val="00631F2E"/>
    <w:rsid val="006457C0"/>
    <w:rsid val="00652BB7"/>
    <w:rsid val="00661758"/>
    <w:rsid val="0067612C"/>
    <w:rsid val="00676FEB"/>
    <w:rsid val="006912C4"/>
    <w:rsid val="006A5CFC"/>
    <w:rsid val="006C5138"/>
    <w:rsid val="006C689B"/>
    <w:rsid val="006E005C"/>
    <w:rsid val="006E6EE5"/>
    <w:rsid val="006F0029"/>
    <w:rsid val="007138EF"/>
    <w:rsid val="007632A9"/>
    <w:rsid val="00774092"/>
    <w:rsid val="00782830"/>
    <w:rsid val="0078664A"/>
    <w:rsid val="007B0F6D"/>
    <w:rsid val="007C62C3"/>
    <w:rsid val="007D25AA"/>
    <w:rsid val="007F0873"/>
    <w:rsid val="00805726"/>
    <w:rsid val="00815117"/>
    <w:rsid val="00824CB1"/>
    <w:rsid val="008520F8"/>
    <w:rsid val="00855F34"/>
    <w:rsid val="008826B6"/>
    <w:rsid val="008B0B22"/>
    <w:rsid val="008C58B0"/>
    <w:rsid val="008C591B"/>
    <w:rsid val="008C6182"/>
    <w:rsid val="0090779E"/>
    <w:rsid val="00926458"/>
    <w:rsid val="00933720"/>
    <w:rsid val="009C7E52"/>
    <w:rsid val="009E4934"/>
    <w:rsid val="009F40A7"/>
    <w:rsid val="009F5CE6"/>
    <w:rsid val="00A035CD"/>
    <w:rsid val="00A50E80"/>
    <w:rsid val="00A513B0"/>
    <w:rsid val="00A63F7F"/>
    <w:rsid val="00A667CE"/>
    <w:rsid val="00A75042"/>
    <w:rsid val="00A774BC"/>
    <w:rsid val="00A82678"/>
    <w:rsid val="00A946CB"/>
    <w:rsid val="00AA77C8"/>
    <w:rsid val="00AC7BE2"/>
    <w:rsid val="00AE35BF"/>
    <w:rsid val="00B1067E"/>
    <w:rsid val="00B81790"/>
    <w:rsid val="00B81BBC"/>
    <w:rsid val="00BD03D5"/>
    <w:rsid val="00C3215E"/>
    <w:rsid val="00C45272"/>
    <w:rsid val="00C47770"/>
    <w:rsid val="00C75856"/>
    <w:rsid val="00C85A7C"/>
    <w:rsid val="00C95214"/>
    <w:rsid val="00CC3F59"/>
    <w:rsid val="00CD4774"/>
    <w:rsid val="00CE1732"/>
    <w:rsid val="00D10AAF"/>
    <w:rsid val="00D27540"/>
    <w:rsid val="00D4006B"/>
    <w:rsid val="00D40D7A"/>
    <w:rsid val="00D64A0D"/>
    <w:rsid val="00D676C3"/>
    <w:rsid val="00D750B4"/>
    <w:rsid val="00D81C18"/>
    <w:rsid val="00D8461A"/>
    <w:rsid val="00D95CAF"/>
    <w:rsid val="00DB60B6"/>
    <w:rsid val="00DC1CC6"/>
    <w:rsid val="00DD5135"/>
    <w:rsid val="00E067A8"/>
    <w:rsid val="00E13924"/>
    <w:rsid val="00E15FD5"/>
    <w:rsid val="00E1725A"/>
    <w:rsid val="00E33758"/>
    <w:rsid val="00E53E5E"/>
    <w:rsid val="00E64325"/>
    <w:rsid val="00E673C5"/>
    <w:rsid val="00E67967"/>
    <w:rsid val="00E82723"/>
    <w:rsid val="00EA29A5"/>
    <w:rsid val="00EC107C"/>
    <w:rsid val="00EC7EBE"/>
    <w:rsid val="00EC7FD2"/>
    <w:rsid val="00ED5964"/>
    <w:rsid val="00F1720B"/>
    <w:rsid val="00F36ADC"/>
    <w:rsid val="00F605C6"/>
    <w:rsid val="00F6785B"/>
    <w:rsid val="00F9012D"/>
    <w:rsid val="00F915D6"/>
    <w:rsid val="00FF2B0A"/>
    <w:rsid val="00FF5D06"/>
    <w:rsid val="0156E134"/>
    <w:rsid val="02AEF76F"/>
    <w:rsid val="039D865D"/>
    <w:rsid val="03F72721"/>
    <w:rsid val="04019B15"/>
    <w:rsid val="04D669FE"/>
    <w:rsid val="071F48DC"/>
    <w:rsid val="0A1BD9C6"/>
    <w:rsid val="0C5D0C5C"/>
    <w:rsid val="0CF501EC"/>
    <w:rsid val="13BD3D5D"/>
    <w:rsid val="14AA69B9"/>
    <w:rsid val="18625B0D"/>
    <w:rsid val="1A27FBCF"/>
    <w:rsid val="1F09BC6E"/>
    <w:rsid val="209C6AFA"/>
    <w:rsid val="239B752F"/>
    <w:rsid val="3464B4D3"/>
    <w:rsid val="3697CCBD"/>
    <w:rsid val="37E0668F"/>
    <w:rsid val="3C659699"/>
    <w:rsid val="3D6135D7"/>
    <w:rsid val="40F0AB75"/>
    <w:rsid val="45F7FCBB"/>
    <w:rsid val="47AB21B7"/>
    <w:rsid val="48942F29"/>
    <w:rsid val="4DA29D29"/>
    <w:rsid val="4E707105"/>
    <w:rsid val="506F78BE"/>
    <w:rsid val="5293F137"/>
    <w:rsid val="549B9698"/>
    <w:rsid val="556E2D6A"/>
    <w:rsid val="5617AA6E"/>
    <w:rsid val="59AB5A3E"/>
    <w:rsid val="5B5435BF"/>
    <w:rsid val="5CE671C3"/>
    <w:rsid val="5CF7C3DB"/>
    <w:rsid val="5D18D413"/>
    <w:rsid val="5D49BF1F"/>
    <w:rsid val="5EB28EA7"/>
    <w:rsid val="621430C3"/>
    <w:rsid val="6288133F"/>
    <w:rsid val="653BE314"/>
    <w:rsid val="655ACEAB"/>
    <w:rsid val="66EBA1AA"/>
    <w:rsid val="6CD03BBB"/>
    <w:rsid val="6DAC9956"/>
    <w:rsid val="6F3208D0"/>
    <w:rsid val="759A1527"/>
    <w:rsid val="7AC44C89"/>
    <w:rsid val="7BC3E7A0"/>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du="http://schemas.microsoft.com/office/word/2023/wordml/word16du" xmlns:w16sdtdh="http://schemas.microsoft.com/office/word/2020/wordml/sdtdatahash" xmlns:w16sdtfl="http://schemas.microsoft.com/office/word/2024/wordml/sdtformatlock"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16sdtfl w16du wp14">
  <w:docDefaults>
    <w:rPrDefault>
      <w:rPr>
        <w:kern w:val="2"/>
        <w:lang w:val="en-GB" w:eastAsia="zh-CN" w:bidi="ar-SA"/>
        <w14:ligatures w14:val="standardContextual"/>
        <w:rFonts w:ascii="Calibri" w:hAnsiTheme="minorHAnsi" w:eastAsiaTheme="minorEastAsia" w:cstheme="minorBidi"/>
        <w:sz w:val="22"/>
        <w:szCs w:val="22"/>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qFormat/>
    <w:basedOn w:val="Normal"/>
    <w:next w:val="Normal"/>
    <w:link w:val="Heading1Char"/>
    <w:uiPriority w:val="9"/>
    <w:rsid w:val="00500295"/>
    <w:pPr>
      <w:keepNext/>
      <w:keepLines/>
      <w:outlineLvl w:val="0"/>
      <w:spacing w:before="240" w:after="0"/>
    </w:pPr>
    <w:rPr>
      <w:b/>
      <w:color w:val="2F5496"/>
      <w:rFonts w:eastAsiaTheme="majorEastAsia" w:cstheme="majorBidi"/>
      <w:sz w:val="32"/>
      <w:szCs w:val="32"/>
    </w:rPr>
  </w:style>
  <w:style w:type="paragraph" w:styleId="Heading2">
    <w:name w:val="Heading 2"/>
    <w:qFormat/>
    <w:basedOn w:val="Normal"/>
    <w:next w:val="Normal"/>
    <w:link w:val="Heading2Char"/>
    <w:uiPriority w:val="9"/>
    <w:unhideWhenUsed/>
    <w:rsid w:val="00F36ADC"/>
    <w:pPr>
      <w:keepNext/>
      <w:keepLines/>
      <w:outlineLvl w:val="1"/>
      <w:spacing w:before="40" w:after="0"/>
    </w:pPr>
    <w:rPr>
      <w:color w:val="2F5496"/>
      <w:rFonts w:eastAsiaTheme="majorEastAsia" w:cstheme="majorBidi"/>
      <w:sz w:val="28"/>
      <w:szCs w:val="26"/>
    </w:rPr>
  </w:style>
  <w:style w:type="paragraph" w:styleId="Heading3">
    <w:name w:val="Heading 3"/>
    <w:qFormat/>
    <w:basedOn w:val="Normal"/>
    <w:next w:val="Normal"/>
    <w:link w:val="Heading3Char"/>
    <w:uiPriority w:val="9"/>
    <w:semiHidden/>
    <w:unhideWhenUsed/>
    <w:rsid w:val="008B0B22"/>
    <w:pPr>
      <w:keepNext/>
      <w:keepLines/>
      <w:outlineLvl w:val="2"/>
      <w:spacing w:before="40" w:after="0"/>
    </w:pPr>
    <w:rPr>
      <w:color w:val="1F3763"/>
      <w:rFonts w:ascii="Calibri Light" w:hAnsiTheme="majorHAnsi" w:eastAsiaTheme="majorEastAsia" w:cstheme="majorBidi"/>
      <w:sz w:val="24"/>
      <w:szCs w:val="24"/>
    </w:rPr>
  </w:style>
  <w:style w:type="character" w:default="1" w:styleId="DefaultParagraphFont">
    <w:name w:val="Default Paragraph Font"/>
    <w:uiPriority w:val="1"/>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ListParagraph">
    <w:name w:val="List Paragraph"/>
    <w:qFormat/>
    <w:basedOn w:val="Normal"/>
    <w:uiPriority w:val="34"/>
    <w:rsid w:val="00ED5964"/>
    <w:pPr>
      <w:ind w:left="720"/>
      <w:contextualSpacing/>
    </w:pPr>
  </w:style>
  <w:style w:type="character" w:styleId="Heading1Char">
    <w:name w:val="Heading 1 Char"/>
    <w:basedOn w:val="DefaultParagraphFont"/>
    <w:link w:val="Heading1"/>
    <w:uiPriority w:val="9"/>
    <w:rsid w:val="00500295"/>
    <w:rPr>
      <w:b/>
      <w:color w:val="2F5496"/>
      <w:rFonts w:ascii="Segoe UI" w:hAnsi="Segoe UI" w:eastAsiaTheme="majorEastAsia" w:cstheme="majorBidi"/>
      <w:sz w:val="32"/>
      <w:szCs w:val="32"/>
    </w:rPr>
  </w:style>
  <w:style w:type="paragraph" w:styleId="TOCHeading">
    <w:name w:val="TOC Heading"/>
    <w:qFormat/>
    <w:basedOn w:val="Heading1"/>
    <w:next w:val="Normal"/>
    <w:uiPriority w:val="39"/>
    <w:unhideWhenUsed/>
    <w:rsid w:val="00184A9A"/>
    <w:pPr>
      <w:outlineLvl w:val="9"/>
      <w:spacing w:before="480" w:line="276" w:lineRule="auto"/>
    </w:pPr>
    <w:rPr>
      <w:bCs/>
      <w:kern w:val="0"/>
      <w:lang w:val="en-US" w:eastAsia="en-US"/>
      <w14:ligatures w14:val="none"/>
      <w:b w:val="0"/>
      <w:sz w:val="28"/>
      <w:szCs w:val="28"/>
    </w:rPr>
  </w:style>
  <w:style w:type="paragraph" w:styleId="TOC1">
    <w:name w:val="toc 1"/>
    <w:basedOn w:val="Normal"/>
    <w:next w:val="Normal"/>
    <w:autoRedefine/>
    <w:uiPriority w:val="39"/>
    <w:unhideWhenUsed/>
    <w:rsid w:val="00184A9A"/>
    <w:pPr>
      <w:spacing w:before="120" w:after="0"/>
    </w:pPr>
    <w:rPr>
      <w:bCs/>
      <w:iCs/>
      <w:b/>
      <w:i/>
      <w:rFonts w:cstheme="minorHAnsi"/>
      <w:sz w:val="24"/>
      <w:szCs w:val="24"/>
    </w:rPr>
  </w:style>
  <w:style w:type="paragraph" w:styleId="TOC2">
    <w:name w:val="toc 2"/>
    <w:basedOn w:val="Normal"/>
    <w:next w:val="Normal"/>
    <w:autoRedefine/>
    <w:uiPriority w:val="39"/>
    <w:unhideWhenUsed/>
    <w:rsid w:val="00184A9A"/>
    <w:pPr>
      <w:ind w:left="220"/>
      <w:spacing w:before="120" w:after="0"/>
    </w:pPr>
    <w:rPr>
      <w:bCs/>
      <w:b/>
      <w:rFonts w:cstheme="minorHAnsi"/>
    </w:rPr>
  </w:style>
  <w:style w:type="paragraph" w:styleId="TOC3">
    <w:name w:val="toc 3"/>
    <w:basedOn w:val="Normal"/>
    <w:next w:val="Normal"/>
    <w:autoRedefine/>
    <w:uiPriority w:val="39"/>
    <w:semiHidden/>
    <w:unhideWhenUsed/>
    <w:rsid w:val="00184A9A"/>
    <w:pPr>
      <w:ind w:left="440"/>
      <w:spacing w:after="0"/>
    </w:pPr>
    <w:rPr>
      <w:rFonts w:cstheme="minorHAnsi"/>
      <w:szCs w:val="20"/>
    </w:rPr>
  </w:style>
  <w:style w:type="paragraph" w:styleId="TOC4">
    <w:name w:val="toc 4"/>
    <w:basedOn w:val="Normal"/>
    <w:next w:val="Normal"/>
    <w:autoRedefine/>
    <w:uiPriority w:val="39"/>
    <w:semiHidden/>
    <w:unhideWhenUsed/>
    <w:rsid w:val="00184A9A"/>
    <w:pPr>
      <w:ind w:left="660"/>
      <w:spacing w:after="0"/>
    </w:pPr>
    <w:rPr>
      <w:rFonts w:cstheme="minorHAnsi"/>
      <w:szCs w:val="20"/>
    </w:rPr>
  </w:style>
  <w:style w:type="paragraph" w:styleId="TOC5">
    <w:name w:val="toc 5"/>
    <w:basedOn w:val="Normal"/>
    <w:next w:val="Normal"/>
    <w:autoRedefine/>
    <w:uiPriority w:val="39"/>
    <w:semiHidden/>
    <w:unhideWhenUsed/>
    <w:rsid w:val="00184A9A"/>
    <w:pPr>
      <w:ind w:left="880"/>
      <w:spacing w:after="0"/>
    </w:pPr>
    <w:rPr>
      <w:rFonts w:cstheme="minorHAnsi"/>
      <w:szCs w:val="20"/>
    </w:rPr>
  </w:style>
  <w:style w:type="paragraph" w:styleId="TOC6">
    <w:name w:val="toc 6"/>
    <w:basedOn w:val="Normal"/>
    <w:next w:val="Normal"/>
    <w:autoRedefine/>
    <w:uiPriority w:val="39"/>
    <w:semiHidden/>
    <w:unhideWhenUsed/>
    <w:rsid w:val="00184A9A"/>
    <w:pPr>
      <w:ind w:left="1100"/>
      <w:spacing w:after="0"/>
    </w:pPr>
    <w:rPr>
      <w:rFonts w:cstheme="minorHAnsi"/>
      <w:szCs w:val="20"/>
    </w:rPr>
  </w:style>
  <w:style w:type="paragraph" w:styleId="TOC7">
    <w:name w:val="toc 7"/>
    <w:basedOn w:val="Normal"/>
    <w:next w:val="Normal"/>
    <w:autoRedefine/>
    <w:uiPriority w:val="39"/>
    <w:semiHidden/>
    <w:unhideWhenUsed/>
    <w:rsid w:val="00184A9A"/>
    <w:pPr>
      <w:ind w:left="1320"/>
      <w:spacing w:after="0"/>
    </w:pPr>
    <w:rPr>
      <w:rFonts w:cstheme="minorHAnsi"/>
      <w:szCs w:val="20"/>
    </w:rPr>
  </w:style>
  <w:style w:type="paragraph" w:styleId="TOC8">
    <w:name w:val="toc 8"/>
    <w:basedOn w:val="Normal"/>
    <w:next w:val="Normal"/>
    <w:autoRedefine/>
    <w:uiPriority w:val="39"/>
    <w:semiHidden/>
    <w:unhideWhenUsed/>
    <w:rsid w:val="00184A9A"/>
    <w:pPr>
      <w:ind w:left="1540"/>
      <w:spacing w:after="0"/>
    </w:pPr>
    <w:rPr>
      <w:rFonts w:cstheme="minorHAnsi"/>
      <w:szCs w:val="20"/>
    </w:rPr>
  </w:style>
  <w:style w:type="paragraph" w:styleId="TOC9">
    <w:name w:val="toc 9"/>
    <w:basedOn w:val="Normal"/>
    <w:next w:val="Normal"/>
    <w:autoRedefine/>
    <w:uiPriority w:val="39"/>
    <w:semiHidden/>
    <w:unhideWhenUsed/>
    <w:rsid w:val="00184A9A"/>
    <w:pPr>
      <w:ind w:left="1760"/>
      <w:spacing w:after="0"/>
    </w:pPr>
    <w:rPr>
      <w:rFonts w:cstheme="minorHAnsi"/>
      <w:szCs w:val="20"/>
    </w:rPr>
  </w:style>
  <w:style w:type="character" w:styleId="Hyperlink">
    <w:name w:val="Hyperlink"/>
    <w:basedOn w:val="DefaultParagraphFont"/>
    <w:uiPriority w:val="99"/>
    <w:unhideWhenUsed/>
    <w:rsid w:val="002F5066"/>
    <w:rPr>
      <w:u w:val="single"/>
      <w:color w:val="0563C1"/>
    </w:rPr>
  </w:style>
  <w:style w:type="character" w:styleId="Heading2Char">
    <w:name w:val="Heading 2 Char"/>
    <w:basedOn w:val="DefaultParagraphFont"/>
    <w:link w:val="Heading2"/>
    <w:uiPriority w:val="9"/>
    <w:rsid w:val="00F36ADC"/>
    <w:rPr>
      <w:color w:val="2F5496"/>
      <w:rFonts w:ascii="Segoe UI" w:hAnsi="Segoe UI" w:eastAsiaTheme="majorEastAsia" w:cstheme="majorBidi"/>
      <w:sz w:val="28"/>
      <w:szCs w:val="26"/>
    </w:rPr>
  </w:style>
  <w:style w:type="character" w:styleId="Heading3Char">
    <w:name w:val="Heading 3 Char"/>
    <w:basedOn w:val="DefaultParagraphFont"/>
    <w:link w:val="Heading3"/>
    <w:uiPriority w:val="9"/>
    <w:semiHidden/>
    <w:rsid w:val="008B0B22"/>
    <w:rPr>
      <w:color w:val="1F3763"/>
      <w:rFonts w:ascii="Calibri Light" w:hAnsiTheme="majorHAnsi" w:eastAsiaTheme="majorEastAsia" w:cstheme="majorBidi"/>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kern w:val="0"/>
      <w:lang w:eastAsia="en-GB"/>
      <w14:ligatures w14:val="none"/>
      <w:rFonts w:ascii="Times New Roman" w:cs="Times New Roman" w:eastAsia="Times New Roman" w:hAnsi="Times New Roman"/>
      <w:sz w:val="24"/>
      <w:szCs w:val="24"/>
    </w:rPr>
  </w:style>
  <w:style w:type="character" w:styleId="Strong">
    <w:name w:val="Strong"/>
    <w:qFormat/>
    <w:basedOn w:val="DefaultParagraphFont"/>
    <w:uiPriority w:val="22"/>
    <w:rsid w:val="008B0B22"/>
    <w:rPr>
      <w:bCs/>
      <w:b/>
    </w:rPr>
  </w:style>
  <w:style w:type="character" w:styleId="Emphasis">
    <w:name w:val="Emphasis"/>
    <w:qFormat/>
    <w:basedOn w:val="DefaultParagraphFont"/>
    <w:uiPriority w:val="20"/>
    <w:rsid w:val="008B0B22"/>
    <w:rPr>
      <w:iCs/>
      <w:i/>
    </w:rPr>
  </w:style>
  <w:style w:type="paragraph" w:styleId="Header">
    <w:name w:val="header"/>
    <w:basedOn w:val="Normal"/>
    <w:link w:val="HeaderChar"/>
    <w:uiPriority w:val="99"/>
    <w:unhideWhenUsed/>
    <w:rsid w:val="003C7C97"/>
    <w:pPr>
      <w:spacing w:after="0" w:line="240" w:lineRule="auto"/>
      <w:tabs>
        <w:tab w:val="center" w:pos="4513"/>
        <w:tab w:val="right" w:pos="9026"/>
      </w:tabs>
    </w:pPr>
  </w:style>
  <w:style w:type="character"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spacing w:after="0" w:line="240" w:lineRule="auto"/>
      <w:tabs>
        <w:tab w:val="center" w:pos="4513"/>
        <w:tab w:val="right" w:pos="9026"/>
      </w:tabs>
    </w:pPr>
  </w:style>
  <w:style w:type="character"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3" Type="http://schemas.openxmlformats.org/officeDocument/2006/relationships/image" Target="media/image1.pn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Naomi Doerge</lastModifiedBy>
  <revision>5</revision>
  <dcterms:created xsi:type="dcterms:W3CDTF">2025-11-19T18:30:00.0000000Z</dcterms:created>
  <dcterms:modified xsi:type="dcterms:W3CDTF">2025-11-21T18:59:09.8191220Z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