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A9AED" w14:textId="4C4B9547" w:rsidR="00310899" w:rsidRDefault="00310899" w:rsidP="00282414">
      <w:pPr>
        <w:tabs>
          <w:tab w:val="left" w:pos="0"/>
        </w:tabs>
        <w:spacing w:line="360" w:lineRule="auto"/>
        <w:jc w:val="center"/>
        <w:rPr>
          <w:rFonts w:eastAsia="Arial"/>
          <w:b/>
          <w:bCs/>
          <w:sz w:val="22"/>
        </w:rPr>
      </w:pPr>
      <w:r w:rsidRPr="000A6921">
        <w:rPr>
          <w:noProof/>
          <w:sz w:val="22"/>
        </w:rPr>
        <w:drawing>
          <wp:inline distT="0" distB="0" distL="0" distR="0" wp14:anchorId="1D8A112F" wp14:editId="54C2003B">
            <wp:extent cx="2298700" cy="876300"/>
            <wp:effectExtent l="0" t="0" r="635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8700" cy="876300"/>
                    </a:xfrm>
                    <a:prstGeom prst="rect">
                      <a:avLst/>
                    </a:prstGeom>
                    <a:noFill/>
                    <a:ln>
                      <a:noFill/>
                    </a:ln>
                  </pic:spPr>
                </pic:pic>
              </a:graphicData>
            </a:graphic>
          </wp:inline>
        </w:drawing>
      </w:r>
    </w:p>
    <w:p w14:paraId="74C02745" w14:textId="77777777" w:rsidR="00764C56" w:rsidRPr="000A6921" w:rsidRDefault="00764C56" w:rsidP="00555FAE">
      <w:pPr>
        <w:spacing w:line="360" w:lineRule="auto"/>
        <w:rPr>
          <w:rFonts w:eastAsia="Arial"/>
          <w:b/>
          <w:bCs/>
          <w:sz w:val="22"/>
        </w:rPr>
      </w:pPr>
    </w:p>
    <w:p w14:paraId="1480E79A" w14:textId="77777777" w:rsidR="00310899" w:rsidRPr="000A6921" w:rsidRDefault="00310899" w:rsidP="00310899">
      <w:pPr>
        <w:spacing w:line="360" w:lineRule="auto"/>
        <w:jc w:val="center"/>
        <w:rPr>
          <w:rFonts w:eastAsia="Arial"/>
          <w:b/>
          <w:bCs/>
          <w:sz w:val="22"/>
        </w:rPr>
      </w:pPr>
    </w:p>
    <w:p w14:paraId="62FA5EB5" w14:textId="630BF1DD" w:rsidR="008A6B62" w:rsidRPr="002806AE" w:rsidRDefault="74BD053C" w:rsidP="00BD1751">
      <w:pPr>
        <w:spacing w:line="360" w:lineRule="auto"/>
        <w:jc w:val="both"/>
        <w:rPr>
          <w:rFonts w:eastAsia="Arial"/>
          <w:b/>
          <w:bCs/>
          <w:sz w:val="40"/>
          <w:szCs w:val="40"/>
        </w:rPr>
      </w:pPr>
      <w:r w:rsidRPr="002806AE">
        <w:rPr>
          <w:rFonts w:eastAsia="Arial"/>
          <w:b/>
          <w:bCs/>
          <w:sz w:val="40"/>
          <w:szCs w:val="40"/>
        </w:rPr>
        <w:t>University of Wales Trinity Saint David (London)</w:t>
      </w:r>
    </w:p>
    <w:p w14:paraId="7F6E3873" w14:textId="17D41214" w:rsidR="00BB536C" w:rsidRPr="002806AE" w:rsidRDefault="00BB536C" w:rsidP="00BD1751">
      <w:pPr>
        <w:spacing w:line="360" w:lineRule="auto"/>
        <w:jc w:val="both"/>
        <w:rPr>
          <w:rFonts w:eastAsia="Arial"/>
          <w:b/>
          <w:bCs/>
          <w:sz w:val="40"/>
          <w:szCs w:val="40"/>
        </w:rPr>
      </w:pPr>
      <w:r w:rsidRPr="002806AE">
        <w:rPr>
          <w:rFonts w:eastAsia="Arial"/>
          <w:b/>
          <w:bCs/>
          <w:sz w:val="40"/>
          <w:szCs w:val="40"/>
        </w:rPr>
        <w:t xml:space="preserve">Module: </w:t>
      </w:r>
      <w:r w:rsidR="00E910C2" w:rsidRPr="002806AE">
        <w:rPr>
          <w:rFonts w:eastAsia="Arial"/>
          <w:sz w:val="40"/>
          <w:szCs w:val="40"/>
        </w:rPr>
        <w:t>Introducing the Modern Workplace</w:t>
      </w:r>
    </w:p>
    <w:p w14:paraId="42788EA9" w14:textId="715A2053" w:rsidR="00BB536C" w:rsidRPr="002806AE" w:rsidRDefault="00BB536C" w:rsidP="00BD1751">
      <w:pPr>
        <w:spacing w:line="360" w:lineRule="auto"/>
        <w:jc w:val="both"/>
        <w:rPr>
          <w:rFonts w:eastAsia="Arial"/>
          <w:b/>
          <w:bCs/>
          <w:sz w:val="40"/>
          <w:szCs w:val="40"/>
        </w:rPr>
      </w:pPr>
      <w:r w:rsidRPr="002806AE">
        <w:rPr>
          <w:rFonts w:eastAsia="Arial"/>
          <w:b/>
          <w:bCs/>
          <w:sz w:val="40"/>
          <w:szCs w:val="40"/>
        </w:rPr>
        <w:t xml:space="preserve">Module code: </w:t>
      </w:r>
      <w:r w:rsidR="00E910C2" w:rsidRPr="002806AE">
        <w:rPr>
          <w:sz w:val="40"/>
          <w:szCs w:val="40"/>
        </w:rPr>
        <w:t>LCBB4003</w:t>
      </w:r>
    </w:p>
    <w:p w14:paraId="2605BF0A" w14:textId="579E9E14" w:rsidR="00BB536C" w:rsidRPr="002806AE" w:rsidRDefault="00BB536C" w:rsidP="00BD1751">
      <w:pPr>
        <w:spacing w:line="360" w:lineRule="auto"/>
        <w:jc w:val="both"/>
        <w:rPr>
          <w:rFonts w:eastAsia="Arial"/>
          <w:b/>
          <w:bCs/>
          <w:sz w:val="40"/>
          <w:szCs w:val="40"/>
        </w:rPr>
      </w:pPr>
      <w:r w:rsidRPr="002806AE">
        <w:rPr>
          <w:rFonts w:eastAsia="Arial"/>
          <w:b/>
          <w:bCs/>
          <w:sz w:val="40"/>
          <w:szCs w:val="40"/>
        </w:rPr>
        <w:t xml:space="preserve">Lecturer: </w:t>
      </w:r>
      <w:r w:rsidR="00DC45C2" w:rsidRPr="002806AE">
        <w:rPr>
          <w:rFonts w:eastAsia="Arial"/>
          <w:sz w:val="40"/>
          <w:szCs w:val="40"/>
        </w:rPr>
        <w:t>A</w:t>
      </w:r>
      <w:r w:rsidR="00D524F2" w:rsidRPr="002806AE">
        <w:rPr>
          <w:rFonts w:eastAsia="Arial"/>
          <w:sz w:val="40"/>
          <w:szCs w:val="40"/>
        </w:rPr>
        <w:t>parna Venkatesan</w:t>
      </w:r>
    </w:p>
    <w:p w14:paraId="27DAF91C" w14:textId="35CB299E" w:rsidR="00BB536C" w:rsidRPr="002806AE" w:rsidRDefault="00BB536C" w:rsidP="00BD1751">
      <w:pPr>
        <w:spacing w:line="360" w:lineRule="auto"/>
        <w:jc w:val="both"/>
        <w:rPr>
          <w:rFonts w:eastAsia="Arial"/>
          <w:b/>
          <w:bCs/>
          <w:sz w:val="40"/>
          <w:szCs w:val="40"/>
        </w:rPr>
      </w:pPr>
      <w:r w:rsidRPr="002806AE">
        <w:rPr>
          <w:rFonts w:eastAsia="Arial"/>
          <w:b/>
          <w:bCs/>
          <w:sz w:val="40"/>
          <w:szCs w:val="40"/>
        </w:rPr>
        <w:t>Assignment Title:</w:t>
      </w:r>
      <w:r w:rsidR="00D340B7">
        <w:rPr>
          <w:rFonts w:eastAsia="Arial"/>
          <w:sz w:val="40"/>
          <w:szCs w:val="40"/>
        </w:rPr>
        <w:t xml:space="preserve"> </w:t>
      </w:r>
      <w:r w:rsidR="00DC45C2" w:rsidRPr="002806AE">
        <w:rPr>
          <w:rFonts w:eastAsia="Arial"/>
          <w:sz w:val="40"/>
          <w:szCs w:val="40"/>
        </w:rPr>
        <w:t xml:space="preserve">Assessment </w:t>
      </w:r>
      <w:r w:rsidR="00271925">
        <w:rPr>
          <w:rFonts w:eastAsia="Arial"/>
          <w:sz w:val="40"/>
          <w:szCs w:val="40"/>
        </w:rPr>
        <w:t>1 (Report)</w:t>
      </w:r>
      <w:r w:rsidR="00F5346E" w:rsidRPr="002806AE">
        <w:rPr>
          <w:rFonts w:eastAsia="Arial"/>
          <w:sz w:val="40"/>
          <w:szCs w:val="40"/>
        </w:rPr>
        <w:t xml:space="preserve"> </w:t>
      </w:r>
      <w:r w:rsidR="00282414">
        <w:rPr>
          <w:sz w:val="40"/>
          <w:szCs w:val="40"/>
        </w:rPr>
        <w:t>Organizational</w:t>
      </w:r>
      <w:r w:rsidR="00271925">
        <w:rPr>
          <w:sz w:val="40"/>
          <w:szCs w:val="40"/>
        </w:rPr>
        <w:t xml:space="preserve"> Structure &amp; Culture in industry </w:t>
      </w:r>
    </w:p>
    <w:p w14:paraId="520789C7" w14:textId="3E1E80FB" w:rsidR="00A87963" w:rsidRPr="002806AE" w:rsidRDefault="00A87963" w:rsidP="00BD1751">
      <w:pPr>
        <w:spacing w:line="360" w:lineRule="auto"/>
        <w:jc w:val="both"/>
        <w:rPr>
          <w:rFonts w:eastAsia="Arial"/>
          <w:b/>
          <w:bCs/>
          <w:sz w:val="40"/>
          <w:szCs w:val="40"/>
        </w:rPr>
      </w:pPr>
      <w:r w:rsidRPr="002806AE">
        <w:rPr>
          <w:rFonts w:eastAsia="Arial"/>
          <w:b/>
          <w:bCs/>
          <w:sz w:val="40"/>
          <w:szCs w:val="40"/>
        </w:rPr>
        <w:t>By:</w:t>
      </w:r>
      <w:r w:rsidR="00DC45C2" w:rsidRPr="002806AE">
        <w:rPr>
          <w:rFonts w:eastAsia="Arial"/>
          <w:b/>
          <w:bCs/>
          <w:sz w:val="40"/>
          <w:szCs w:val="40"/>
        </w:rPr>
        <w:t xml:space="preserve"> Kristina D. Ralcheva</w:t>
      </w:r>
    </w:p>
    <w:p w14:paraId="063D7987" w14:textId="0FBA8C3A" w:rsidR="00A87963" w:rsidRPr="002806AE" w:rsidRDefault="008A6B62" w:rsidP="00BD1751">
      <w:pPr>
        <w:spacing w:line="360" w:lineRule="auto"/>
        <w:jc w:val="both"/>
        <w:rPr>
          <w:rFonts w:eastAsia="Arial"/>
          <w:sz w:val="40"/>
          <w:szCs w:val="40"/>
        </w:rPr>
      </w:pPr>
      <w:r w:rsidRPr="002806AE">
        <w:rPr>
          <w:rFonts w:eastAsia="Arial"/>
          <w:b/>
          <w:bCs/>
          <w:sz w:val="40"/>
          <w:szCs w:val="40"/>
        </w:rPr>
        <w:t>Date:</w:t>
      </w:r>
      <w:r w:rsidR="00DC45C2" w:rsidRPr="002806AE">
        <w:rPr>
          <w:rFonts w:eastAsia="Arial"/>
          <w:b/>
          <w:bCs/>
          <w:sz w:val="40"/>
          <w:szCs w:val="40"/>
        </w:rPr>
        <w:t xml:space="preserve"> </w:t>
      </w:r>
      <w:r w:rsidR="00271925">
        <w:rPr>
          <w:rFonts w:eastAsia="Arial"/>
          <w:b/>
          <w:bCs/>
          <w:sz w:val="40"/>
          <w:szCs w:val="40"/>
        </w:rPr>
        <w:t xml:space="preserve">January </w:t>
      </w:r>
      <w:r w:rsidR="00271925" w:rsidRPr="002806AE">
        <w:rPr>
          <w:rFonts w:eastAsia="Arial"/>
          <w:sz w:val="40"/>
          <w:szCs w:val="40"/>
        </w:rPr>
        <w:t>202</w:t>
      </w:r>
      <w:r w:rsidR="00282414">
        <w:rPr>
          <w:rFonts w:eastAsia="Arial"/>
          <w:sz w:val="40"/>
          <w:szCs w:val="40"/>
        </w:rPr>
        <w:t>3</w:t>
      </w:r>
    </w:p>
    <w:p w14:paraId="32A83DC5" w14:textId="77777777" w:rsidR="00DC45C2" w:rsidRPr="002806AE" w:rsidRDefault="00DC45C2" w:rsidP="00BD1751">
      <w:pPr>
        <w:spacing w:line="360" w:lineRule="auto"/>
        <w:jc w:val="both"/>
        <w:rPr>
          <w:rFonts w:eastAsia="Arial"/>
          <w:b/>
          <w:bCs/>
          <w:sz w:val="40"/>
          <w:szCs w:val="40"/>
        </w:rPr>
      </w:pPr>
    </w:p>
    <w:p w14:paraId="7F6BE889" w14:textId="77777777" w:rsidR="00A87963" w:rsidRPr="000A6921" w:rsidRDefault="00A87963" w:rsidP="00BD1751">
      <w:pPr>
        <w:spacing w:line="360" w:lineRule="auto"/>
        <w:jc w:val="both"/>
        <w:rPr>
          <w:rFonts w:eastAsia="Arial"/>
          <w:sz w:val="22"/>
        </w:rPr>
      </w:pPr>
    </w:p>
    <w:p w14:paraId="69C4CE52" w14:textId="77777777" w:rsidR="00A87963" w:rsidRPr="000A6921" w:rsidRDefault="00A87963" w:rsidP="00BD1751">
      <w:pPr>
        <w:spacing w:line="360" w:lineRule="auto"/>
        <w:jc w:val="both"/>
        <w:rPr>
          <w:rFonts w:eastAsia="Arial"/>
          <w:sz w:val="22"/>
        </w:rPr>
      </w:pPr>
    </w:p>
    <w:p w14:paraId="16006726" w14:textId="77777777" w:rsidR="00700763" w:rsidRPr="000A6921" w:rsidRDefault="00700763" w:rsidP="00BD1751">
      <w:pPr>
        <w:spacing w:line="360" w:lineRule="auto"/>
        <w:jc w:val="both"/>
        <w:rPr>
          <w:rFonts w:eastAsia="Arial"/>
          <w:sz w:val="22"/>
        </w:rPr>
      </w:pPr>
    </w:p>
    <w:p w14:paraId="1C06DA48" w14:textId="017C6DF9" w:rsidR="008A6B62" w:rsidRDefault="008A6B62" w:rsidP="00BD1751">
      <w:pPr>
        <w:spacing w:line="360" w:lineRule="auto"/>
        <w:jc w:val="both"/>
        <w:rPr>
          <w:rFonts w:eastAsia="Arial"/>
          <w:sz w:val="22"/>
        </w:rPr>
      </w:pPr>
    </w:p>
    <w:p w14:paraId="1D938A0E" w14:textId="4023EF16" w:rsidR="00D407BC" w:rsidRDefault="00D407BC" w:rsidP="00BD1751">
      <w:pPr>
        <w:spacing w:line="360" w:lineRule="auto"/>
        <w:jc w:val="both"/>
        <w:rPr>
          <w:rFonts w:eastAsia="Arial"/>
          <w:sz w:val="22"/>
        </w:rPr>
      </w:pPr>
    </w:p>
    <w:p w14:paraId="3D980695" w14:textId="0C414D5C" w:rsidR="00D407BC" w:rsidRDefault="00D407BC" w:rsidP="00BD1751">
      <w:pPr>
        <w:spacing w:line="360" w:lineRule="auto"/>
        <w:jc w:val="both"/>
        <w:rPr>
          <w:rFonts w:eastAsia="Arial"/>
          <w:sz w:val="22"/>
        </w:rPr>
      </w:pPr>
    </w:p>
    <w:p w14:paraId="404183FC" w14:textId="2C7131EA" w:rsidR="00D407BC" w:rsidRDefault="00D407BC" w:rsidP="00BD1751">
      <w:pPr>
        <w:spacing w:line="360" w:lineRule="auto"/>
        <w:jc w:val="both"/>
        <w:rPr>
          <w:rFonts w:eastAsia="Arial"/>
          <w:sz w:val="22"/>
        </w:rPr>
      </w:pPr>
    </w:p>
    <w:p w14:paraId="0D94AFE8" w14:textId="1C2D1F37" w:rsidR="00D407BC" w:rsidRDefault="00D407BC" w:rsidP="00BD1751">
      <w:pPr>
        <w:spacing w:line="360" w:lineRule="auto"/>
        <w:jc w:val="both"/>
        <w:rPr>
          <w:rFonts w:eastAsia="Arial"/>
          <w:sz w:val="22"/>
        </w:rPr>
      </w:pPr>
    </w:p>
    <w:p w14:paraId="0A1342D9" w14:textId="1FF82559" w:rsidR="00D407BC" w:rsidRDefault="00D407BC" w:rsidP="00BD1751">
      <w:pPr>
        <w:spacing w:line="360" w:lineRule="auto"/>
        <w:jc w:val="both"/>
        <w:rPr>
          <w:rFonts w:eastAsia="Arial"/>
          <w:sz w:val="22"/>
        </w:rPr>
      </w:pPr>
    </w:p>
    <w:p w14:paraId="0DBD88BF" w14:textId="3B33D0D1" w:rsidR="00D407BC" w:rsidRDefault="00D407BC" w:rsidP="00BD1751">
      <w:pPr>
        <w:spacing w:line="360" w:lineRule="auto"/>
        <w:jc w:val="both"/>
        <w:rPr>
          <w:rFonts w:eastAsia="Arial"/>
          <w:sz w:val="22"/>
        </w:rPr>
      </w:pPr>
    </w:p>
    <w:p w14:paraId="4DDEBC10" w14:textId="77777777" w:rsidR="00D407BC" w:rsidRPr="000A6921" w:rsidRDefault="00D407BC" w:rsidP="00BD1751">
      <w:pPr>
        <w:spacing w:line="360" w:lineRule="auto"/>
        <w:jc w:val="both"/>
        <w:rPr>
          <w:rFonts w:eastAsia="Arial"/>
          <w:sz w:val="22"/>
        </w:rPr>
      </w:pPr>
    </w:p>
    <w:p w14:paraId="4AD9D5BE" w14:textId="31BDBF3E" w:rsidR="00D160B6" w:rsidRPr="000A6921" w:rsidRDefault="00D160B6" w:rsidP="00BD1751">
      <w:pPr>
        <w:spacing w:line="360" w:lineRule="auto"/>
        <w:jc w:val="both"/>
        <w:rPr>
          <w:rFonts w:eastAsia="Arial"/>
          <w:sz w:val="22"/>
        </w:rPr>
      </w:pPr>
    </w:p>
    <w:p w14:paraId="20EB7838" w14:textId="046FBF55" w:rsidR="00116098" w:rsidRPr="000A6921" w:rsidRDefault="00116098" w:rsidP="00BD1751">
      <w:pPr>
        <w:spacing w:line="360" w:lineRule="auto"/>
        <w:jc w:val="both"/>
        <w:rPr>
          <w:rFonts w:eastAsia="Arial"/>
          <w:sz w:val="22"/>
        </w:rPr>
      </w:pPr>
    </w:p>
    <w:p w14:paraId="4E0BE231" w14:textId="38F14220" w:rsidR="00116098" w:rsidRPr="000A6921" w:rsidRDefault="00116098" w:rsidP="00BD1751">
      <w:pPr>
        <w:spacing w:line="360" w:lineRule="auto"/>
        <w:jc w:val="both"/>
        <w:rPr>
          <w:rFonts w:eastAsia="Arial"/>
          <w:sz w:val="22"/>
        </w:rPr>
      </w:pPr>
    </w:p>
    <w:p w14:paraId="657A921F" w14:textId="77777777" w:rsidR="00BB536C" w:rsidRPr="000A6921" w:rsidRDefault="00BB536C" w:rsidP="00BD1751">
      <w:pPr>
        <w:spacing w:line="360" w:lineRule="auto"/>
        <w:jc w:val="both"/>
        <w:rPr>
          <w:rFonts w:eastAsia="Arial"/>
          <w:sz w:val="22"/>
        </w:rPr>
      </w:pPr>
    </w:p>
    <w:sdt>
      <w:sdtPr>
        <w:rPr>
          <w:rFonts w:ascii="Times New Roman" w:eastAsiaTheme="minorHAnsi" w:hAnsi="Times New Roman" w:cs="Times New Roman"/>
          <w:color w:val="auto"/>
          <w:sz w:val="24"/>
          <w:szCs w:val="24"/>
        </w:rPr>
        <w:id w:val="1898033800"/>
        <w:docPartObj>
          <w:docPartGallery w:val="Table of Contents"/>
          <w:docPartUnique/>
        </w:docPartObj>
      </w:sdtPr>
      <w:sdtEndPr>
        <w:rPr>
          <w:rFonts w:eastAsia="Times New Roman"/>
        </w:rPr>
      </w:sdtEndPr>
      <w:sdtContent>
        <w:p w14:paraId="143C772E" w14:textId="08ACC5BD" w:rsidR="00D160B6" w:rsidRPr="00FE3F62" w:rsidRDefault="049A1B51" w:rsidP="00BD1751">
          <w:pPr>
            <w:pStyle w:val="TOCHeading"/>
            <w:spacing w:line="360" w:lineRule="auto"/>
            <w:jc w:val="both"/>
            <w:rPr>
              <w:rFonts w:ascii="Times New Roman" w:eastAsia="Arial" w:hAnsi="Times New Roman" w:cs="Times New Roman"/>
              <w:b/>
              <w:bCs/>
              <w:color w:val="auto"/>
            </w:rPr>
          </w:pPr>
          <w:r w:rsidRPr="00FE3F62">
            <w:rPr>
              <w:rFonts w:ascii="Times New Roman" w:eastAsia="Arial" w:hAnsi="Times New Roman" w:cs="Times New Roman"/>
              <w:b/>
              <w:bCs/>
              <w:color w:val="auto"/>
            </w:rPr>
            <w:t>Contents</w:t>
          </w:r>
        </w:p>
        <w:p w14:paraId="39A6DE60" w14:textId="77777777" w:rsidR="00FE3F62" w:rsidRDefault="003C6E04" w:rsidP="00FE3F62">
          <w:pPr>
            <w:pStyle w:val="TOC1"/>
            <w:rPr>
              <w:noProof/>
              <w:webHidden/>
              <w:sz w:val="32"/>
              <w:szCs w:val="32"/>
            </w:rPr>
          </w:pPr>
          <w:r w:rsidRPr="00FE3F62">
            <w:rPr>
              <w:sz w:val="32"/>
              <w:szCs w:val="32"/>
            </w:rPr>
            <w:fldChar w:fldCharType="begin"/>
          </w:r>
          <w:r w:rsidR="14D12942" w:rsidRPr="00FE3F62">
            <w:rPr>
              <w:sz w:val="32"/>
              <w:szCs w:val="32"/>
            </w:rPr>
            <w:instrText>TOC \o "1-3" \h \z \u</w:instrText>
          </w:r>
          <w:r w:rsidRPr="00FE3F62">
            <w:rPr>
              <w:sz w:val="32"/>
              <w:szCs w:val="32"/>
            </w:rPr>
            <w:fldChar w:fldCharType="separate"/>
          </w:r>
          <w:r w:rsidR="00F4586D" w:rsidRPr="00FE3F62">
            <w:rPr>
              <w:rFonts w:eastAsia="Arial"/>
              <w:noProof/>
              <w:sz w:val="32"/>
              <w:szCs w:val="32"/>
            </w:rPr>
            <w:t>1.</w:t>
          </w:r>
          <w:r w:rsidR="00EA1F70" w:rsidRPr="00FE3F62">
            <w:rPr>
              <w:rFonts w:eastAsiaTheme="minorEastAsia"/>
              <w:noProof/>
              <w:sz w:val="32"/>
              <w:szCs w:val="32"/>
            </w:rPr>
            <w:t xml:space="preserve"> </w:t>
          </w:r>
          <w:r w:rsidR="00F4586D" w:rsidRPr="00FE3F62">
            <w:rPr>
              <w:rFonts w:eastAsia="Arial"/>
              <w:noProof/>
              <w:sz w:val="32"/>
              <w:szCs w:val="32"/>
            </w:rPr>
            <w:t>Introduction</w:t>
          </w:r>
          <w:r w:rsidR="003E7B0E" w:rsidRPr="00FE3F62">
            <w:rPr>
              <w:noProof/>
              <w:webHidden/>
              <w:sz w:val="32"/>
              <w:szCs w:val="32"/>
            </w:rPr>
            <w:t xml:space="preserve"> </w:t>
          </w:r>
        </w:p>
        <w:p w14:paraId="621AE2BD" w14:textId="11926E87" w:rsidR="00F4586D" w:rsidRPr="00FE3F62" w:rsidRDefault="006D7105" w:rsidP="00FE3F62">
          <w:pPr>
            <w:pStyle w:val="TOC1"/>
            <w:rPr>
              <w:noProof/>
              <w:sz w:val="32"/>
              <w:szCs w:val="32"/>
              <w:u w:val="single"/>
            </w:rPr>
          </w:pPr>
          <w:r w:rsidRPr="00FE3F62">
            <w:rPr>
              <w:sz w:val="32"/>
              <w:szCs w:val="32"/>
              <w:lang w:val="bg-BG"/>
            </w:rPr>
            <w:t>2</w:t>
          </w:r>
          <w:r w:rsidR="00BB6CA9" w:rsidRPr="00FE3F62">
            <w:rPr>
              <w:sz w:val="32"/>
              <w:szCs w:val="32"/>
            </w:rPr>
            <w:t xml:space="preserve">. </w:t>
          </w:r>
          <w:r w:rsidR="00F056C4" w:rsidRPr="00FE3F62">
            <w:rPr>
              <w:sz w:val="32"/>
              <w:szCs w:val="32"/>
            </w:rPr>
            <w:t xml:space="preserve">Organisational Structure </w:t>
          </w:r>
        </w:p>
        <w:p w14:paraId="6BAC7E20" w14:textId="61852162" w:rsidR="00F056C4" w:rsidRPr="00FE3F62" w:rsidRDefault="00F056C4" w:rsidP="00BB6CA9">
          <w:pPr>
            <w:rPr>
              <w:sz w:val="32"/>
              <w:szCs w:val="32"/>
            </w:rPr>
          </w:pPr>
          <w:r w:rsidRPr="00FE3F62">
            <w:rPr>
              <w:sz w:val="32"/>
              <w:szCs w:val="32"/>
            </w:rPr>
            <w:t xml:space="preserve">3. Organisational Culture </w:t>
          </w:r>
        </w:p>
        <w:p w14:paraId="4B5EA71C" w14:textId="2460A4B0" w:rsidR="00F056C4" w:rsidRPr="00FE3F62" w:rsidRDefault="00F056C4" w:rsidP="00BB6CA9">
          <w:pPr>
            <w:rPr>
              <w:sz w:val="32"/>
              <w:szCs w:val="32"/>
            </w:rPr>
          </w:pPr>
          <w:r w:rsidRPr="00FE3F62">
            <w:rPr>
              <w:sz w:val="32"/>
              <w:szCs w:val="32"/>
            </w:rPr>
            <w:t>4. Motivation</w:t>
          </w:r>
        </w:p>
        <w:p w14:paraId="2A9ACC81" w14:textId="189CA4FE" w:rsidR="00F056C4" w:rsidRPr="00FE3F62" w:rsidRDefault="00F056C4" w:rsidP="00BB6CA9">
          <w:pPr>
            <w:rPr>
              <w:sz w:val="32"/>
              <w:szCs w:val="32"/>
            </w:rPr>
          </w:pPr>
          <w:r w:rsidRPr="00FE3F62">
            <w:rPr>
              <w:sz w:val="32"/>
              <w:szCs w:val="32"/>
            </w:rPr>
            <w:t xml:space="preserve">5. </w:t>
          </w:r>
          <w:r w:rsidR="00226BAE" w:rsidRPr="00FE3F62">
            <w:rPr>
              <w:sz w:val="32"/>
              <w:szCs w:val="32"/>
            </w:rPr>
            <w:t xml:space="preserve">How do the organisation structure and culture affect its performances? </w:t>
          </w:r>
        </w:p>
        <w:p w14:paraId="0CA5E798" w14:textId="637808E9" w:rsidR="00F056C4" w:rsidRPr="00FE3F62" w:rsidRDefault="00E8353D" w:rsidP="00BB6CA9">
          <w:pPr>
            <w:rPr>
              <w:sz w:val="32"/>
              <w:szCs w:val="32"/>
            </w:rPr>
          </w:pPr>
          <w:r w:rsidRPr="00FE3F62">
            <w:rPr>
              <w:sz w:val="32"/>
              <w:szCs w:val="32"/>
            </w:rPr>
            <w:t xml:space="preserve">6. Different factors in the organisation which influence its employees’ behaviour </w:t>
          </w:r>
        </w:p>
        <w:p w14:paraId="0EFAC18B" w14:textId="71B4C966" w:rsidR="00E8353D" w:rsidRPr="00FE3F62" w:rsidRDefault="00E8353D" w:rsidP="00BB6CA9">
          <w:pPr>
            <w:rPr>
              <w:sz w:val="32"/>
              <w:szCs w:val="32"/>
            </w:rPr>
          </w:pPr>
          <w:r w:rsidRPr="00FE3F62">
            <w:rPr>
              <w:sz w:val="32"/>
              <w:szCs w:val="32"/>
            </w:rPr>
            <w:t>7. Co</w:t>
          </w:r>
          <w:r w:rsidR="00C23A79" w:rsidRPr="00FE3F62">
            <w:rPr>
              <w:sz w:val="32"/>
              <w:szCs w:val="32"/>
            </w:rPr>
            <w:t>nclusion</w:t>
          </w:r>
        </w:p>
        <w:p w14:paraId="5049E3B9" w14:textId="7F06E470" w:rsidR="00C23A79" w:rsidRPr="00FE3F62" w:rsidRDefault="00C23A79" w:rsidP="00BB6CA9">
          <w:pPr>
            <w:rPr>
              <w:rFonts w:eastAsiaTheme="minorEastAsia"/>
              <w:noProof/>
              <w:sz w:val="32"/>
              <w:szCs w:val="32"/>
            </w:rPr>
          </w:pPr>
          <w:r w:rsidRPr="00FE3F62">
            <w:rPr>
              <w:sz w:val="32"/>
              <w:szCs w:val="32"/>
            </w:rPr>
            <w:t xml:space="preserve">8. References </w:t>
          </w:r>
        </w:p>
        <w:p w14:paraId="1584325E" w14:textId="3C794C1F" w:rsidR="003C6E04" w:rsidRPr="00FE3F62" w:rsidRDefault="003C6E04" w:rsidP="00810278">
          <w:pPr>
            <w:pStyle w:val="TOC1"/>
            <w:rPr>
              <w:noProof/>
              <w:sz w:val="32"/>
              <w:szCs w:val="32"/>
            </w:rPr>
          </w:pPr>
          <w:r w:rsidRPr="00FE3F62">
            <w:rPr>
              <w:sz w:val="32"/>
              <w:szCs w:val="32"/>
            </w:rPr>
            <w:fldChar w:fldCharType="end"/>
          </w:r>
        </w:p>
      </w:sdtContent>
    </w:sdt>
    <w:p w14:paraId="0C557681" w14:textId="0B8CF739" w:rsidR="14D12942" w:rsidRPr="00FE3F62" w:rsidRDefault="14D12942" w:rsidP="00810278">
      <w:pPr>
        <w:pStyle w:val="TOC1"/>
        <w:rPr>
          <w:sz w:val="32"/>
          <w:szCs w:val="32"/>
        </w:rPr>
      </w:pPr>
    </w:p>
    <w:p w14:paraId="6EF15F53" w14:textId="4DCE86A1" w:rsidR="00C8196E" w:rsidRPr="000A6921" w:rsidRDefault="00C8196E" w:rsidP="00BD1751">
      <w:pPr>
        <w:spacing w:line="360" w:lineRule="auto"/>
        <w:jc w:val="both"/>
        <w:rPr>
          <w:sz w:val="22"/>
        </w:rPr>
      </w:pPr>
    </w:p>
    <w:p w14:paraId="070FAF60" w14:textId="606042B6" w:rsidR="00D30350" w:rsidRDefault="00D30350" w:rsidP="00BD1751">
      <w:pPr>
        <w:spacing w:line="360" w:lineRule="auto"/>
        <w:jc w:val="both"/>
        <w:rPr>
          <w:sz w:val="22"/>
        </w:rPr>
      </w:pPr>
    </w:p>
    <w:p w14:paraId="67EC215F" w14:textId="0EF71D73" w:rsidR="000A4B7A" w:rsidRDefault="000A4B7A" w:rsidP="00BD1751">
      <w:pPr>
        <w:spacing w:line="360" w:lineRule="auto"/>
        <w:jc w:val="both"/>
        <w:rPr>
          <w:sz w:val="22"/>
        </w:rPr>
      </w:pPr>
    </w:p>
    <w:p w14:paraId="39318E48" w14:textId="3D2C4144" w:rsidR="00460A6D" w:rsidRDefault="00460A6D" w:rsidP="00BD1751">
      <w:pPr>
        <w:spacing w:line="360" w:lineRule="auto"/>
        <w:jc w:val="both"/>
        <w:rPr>
          <w:sz w:val="22"/>
        </w:rPr>
      </w:pPr>
    </w:p>
    <w:p w14:paraId="65D090C3" w14:textId="0D4E787D" w:rsidR="00460A6D" w:rsidRDefault="00460A6D" w:rsidP="00BD1751">
      <w:pPr>
        <w:spacing w:line="360" w:lineRule="auto"/>
        <w:jc w:val="both"/>
        <w:rPr>
          <w:sz w:val="22"/>
        </w:rPr>
      </w:pPr>
    </w:p>
    <w:p w14:paraId="1670F940" w14:textId="0716DBAE" w:rsidR="00460A6D" w:rsidRDefault="00460A6D" w:rsidP="00BD1751">
      <w:pPr>
        <w:spacing w:line="360" w:lineRule="auto"/>
        <w:jc w:val="both"/>
        <w:rPr>
          <w:sz w:val="22"/>
        </w:rPr>
      </w:pPr>
    </w:p>
    <w:p w14:paraId="12F64402" w14:textId="0C9BB122" w:rsidR="00460A6D" w:rsidRDefault="00460A6D" w:rsidP="00BD1751">
      <w:pPr>
        <w:spacing w:line="360" w:lineRule="auto"/>
        <w:jc w:val="both"/>
        <w:rPr>
          <w:sz w:val="22"/>
        </w:rPr>
      </w:pPr>
    </w:p>
    <w:p w14:paraId="4BE725DD" w14:textId="7DA4782E" w:rsidR="00460A6D" w:rsidRDefault="00460A6D" w:rsidP="00BD1751">
      <w:pPr>
        <w:spacing w:line="360" w:lineRule="auto"/>
        <w:jc w:val="both"/>
        <w:rPr>
          <w:sz w:val="22"/>
        </w:rPr>
      </w:pPr>
    </w:p>
    <w:p w14:paraId="29A3884E" w14:textId="01B0DB1A" w:rsidR="00460A6D" w:rsidRDefault="00460A6D" w:rsidP="00BD1751">
      <w:pPr>
        <w:spacing w:line="360" w:lineRule="auto"/>
        <w:jc w:val="both"/>
        <w:rPr>
          <w:sz w:val="22"/>
        </w:rPr>
      </w:pPr>
    </w:p>
    <w:p w14:paraId="78D221D9" w14:textId="306984E3" w:rsidR="00460A6D" w:rsidRDefault="00460A6D" w:rsidP="00282414">
      <w:pPr>
        <w:spacing w:line="360" w:lineRule="auto"/>
        <w:ind w:right="2130"/>
        <w:jc w:val="both"/>
        <w:rPr>
          <w:sz w:val="22"/>
        </w:rPr>
      </w:pPr>
    </w:p>
    <w:p w14:paraId="5B1BB707" w14:textId="51497B15" w:rsidR="00460A6D" w:rsidRDefault="00460A6D" w:rsidP="00BD1751">
      <w:pPr>
        <w:spacing w:line="360" w:lineRule="auto"/>
        <w:jc w:val="both"/>
        <w:rPr>
          <w:sz w:val="22"/>
        </w:rPr>
      </w:pPr>
    </w:p>
    <w:p w14:paraId="0B03B1EB" w14:textId="293903D9" w:rsidR="00460A6D" w:rsidRDefault="00460A6D" w:rsidP="00BD1751">
      <w:pPr>
        <w:spacing w:line="360" w:lineRule="auto"/>
        <w:jc w:val="both"/>
        <w:rPr>
          <w:sz w:val="22"/>
        </w:rPr>
      </w:pPr>
    </w:p>
    <w:p w14:paraId="0B5571DA" w14:textId="67FD7FC0" w:rsidR="00BA39CA" w:rsidRDefault="00BA39CA" w:rsidP="00BD1751">
      <w:pPr>
        <w:spacing w:line="360" w:lineRule="auto"/>
        <w:jc w:val="both"/>
        <w:rPr>
          <w:sz w:val="22"/>
        </w:rPr>
      </w:pPr>
    </w:p>
    <w:p w14:paraId="031AD480" w14:textId="3756ED9F" w:rsidR="00BA39CA" w:rsidRDefault="00BA39CA" w:rsidP="00BD1751">
      <w:pPr>
        <w:spacing w:line="360" w:lineRule="auto"/>
        <w:jc w:val="both"/>
        <w:rPr>
          <w:sz w:val="22"/>
        </w:rPr>
      </w:pPr>
    </w:p>
    <w:p w14:paraId="1CE6AC4E" w14:textId="586CF803" w:rsidR="00BA39CA" w:rsidRDefault="00BA39CA" w:rsidP="00BD1751">
      <w:pPr>
        <w:spacing w:line="360" w:lineRule="auto"/>
        <w:jc w:val="both"/>
        <w:rPr>
          <w:sz w:val="22"/>
        </w:rPr>
      </w:pPr>
    </w:p>
    <w:p w14:paraId="67737676" w14:textId="539471DF" w:rsidR="00BA39CA" w:rsidRDefault="00BA39CA" w:rsidP="00BD1751">
      <w:pPr>
        <w:spacing w:line="360" w:lineRule="auto"/>
        <w:jc w:val="both"/>
        <w:rPr>
          <w:sz w:val="22"/>
        </w:rPr>
      </w:pPr>
    </w:p>
    <w:p w14:paraId="00E14C29" w14:textId="5E3373B2" w:rsidR="00BA39CA" w:rsidRDefault="00BA39CA" w:rsidP="00BD1751">
      <w:pPr>
        <w:spacing w:line="360" w:lineRule="auto"/>
        <w:jc w:val="both"/>
        <w:rPr>
          <w:sz w:val="22"/>
        </w:rPr>
      </w:pPr>
    </w:p>
    <w:p w14:paraId="76EA5358" w14:textId="168C60EA" w:rsidR="00BA39CA" w:rsidRDefault="00BA39CA" w:rsidP="00BD1751">
      <w:pPr>
        <w:spacing w:line="360" w:lineRule="auto"/>
        <w:jc w:val="both"/>
        <w:rPr>
          <w:sz w:val="22"/>
        </w:rPr>
      </w:pPr>
    </w:p>
    <w:p w14:paraId="19B0F457" w14:textId="0921AF74" w:rsidR="009D10BB" w:rsidRPr="002B121E" w:rsidRDefault="009D10BB" w:rsidP="00BD1751">
      <w:pPr>
        <w:spacing w:line="360" w:lineRule="auto"/>
        <w:jc w:val="both"/>
        <w:rPr>
          <w:b/>
          <w:bCs/>
          <w:sz w:val="22"/>
        </w:rPr>
      </w:pPr>
      <w:r w:rsidRPr="002B121E">
        <w:rPr>
          <w:b/>
          <w:bCs/>
          <w:sz w:val="22"/>
        </w:rPr>
        <w:t xml:space="preserve">Introduction. </w:t>
      </w:r>
    </w:p>
    <w:p w14:paraId="276146C6" w14:textId="77777777" w:rsidR="0060599E" w:rsidRDefault="0060599E" w:rsidP="0060599E">
      <w:pPr>
        <w:pStyle w:val="NormalWeb"/>
        <w:rPr>
          <w:color w:val="252525"/>
        </w:rPr>
      </w:pPr>
      <w:r>
        <w:rPr>
          <w:color w:val="252525"/>
        </w:rPr>
        <w:t>To begin with, the purpose of this report is to analyse the relationship between structure, culture, and motivation in Scrivens Opticians and Hearing Care UK in a consistent manner.</w:t>
      </w:r>
    </w:p>
    <w:p w14:paraId="59E4D592" w14:textId="77777777" w:rsidR="0060599E" w:rsidRDefault="0060599E" w:rsidP="0060599E">
      <w:pPr>
        <w:pStyle w:val="NormalWeb"/>
        <w:rPr>
          <w:color w:val="252525"/>
        </w:rPr>
      </w:pPr>
      <w:r>
        <w:rPr>
          <w:color w:val="252525"/>
        </w:rPr>
        <w:t>Furthermore, the author will explain how the organisational structure and culture affect its performance and will explain different factors in Scrivens that influence an employer’s behaviour.</w:t>
      </w:r>
    </w:p>
    <w:p w14:paraId="3AE2325B" w14:textId="77777777" w:rsidR="0060599E" w:rsidRDefault="0060599E" w:rsidP="0060599E">
      <w:pPr>
        <w:pStyle w:val="NormalWeb"/>
        <w:rPr>
          <w:color w:val="252525"/>
        </w:rPr>
      </w:pPr>
      <w:r>
        <w:rPr>
          <w:color w:val="252525"/>
        </w:rPr>
        <w:t>Scrivens Opticians and Hearing Care is an optometric company that has operated in the UK since 1938.</w:t>
      </w:r>
    </w:p>
    <w:p w14:paraId="12B2B19E" w14:textId="77777777" w:rsidR="0060599E" w:rsidRDefault="0060599E" w:rsidP="0060599E">
      <w:pPr>
        <w:pStyle w:val="NormalWeb"/>
        <w:rPr>
          <w:color w:val="252525"/>
        </w:rPr>
      </w:pPr>
      <w:r>
        <w:rPr>
          <w:color w:val="252525"/>
        </w:rPr>
        <w:t>The company provides eye test appointments, hearing test appointments, and contact lens appointments.</w:t>
      </w:r>
    </w:p>
    <w:p w14:paraId="6C54A4BB" w14:textId="77777777" w:rsidR="0060599E" w:rsidRDefault="0060599E" w:rsidP="0060599E">
      <w:pPr>
        <w:pStyle w:val="NormalWeb"/>
        <w:rPr>
          <w:color w:val="252525"/>
        </w:rPr>
      </w:pPr>
      <w:r>
        <w:rPr>
          <w:color w:val="252525"/>
        </w:rPr>
        <w:t>They have a lot of branches across the country, with their main office based in Birmingham.</w:t>
      </w:r>
    </w:p>
    <w:p w14:paraId="06408BD4" w14:textId="77777777" w:rsidR="0060599E" w:rsidRDefault="0060599E" w:rsidP="0060599E">
      <w:pPr>
        <w:pStyle w:val="NormalWeb"/>
        <w:rPr>
          <w:color w:val="252525"/>
        </w:rPr>
      </w:pPr>
      <w:r>
        <w:rPr>
          <w:color w:val="252525"/>
        </w:rPr>
        <w:t>In Scrivens Opticians, everyone works as part of one big family, and the hierarchy is obvious. All the branches are operated by branch managers, and above them are area managers.</w:t>
      </w:r>
    </w:p>
    <w:p w14:paraId="7540FB16" w14:textId="77777777" w:rsidR="0060599E" w:rsidRDefault="0060599E" w:rsidP="0060599E">
      <w:pPr>
        <w:pStyle w:val="NormalWeb"/>
        <w:rPr>
          <w:color w:val="252525"/>
        </w:rPr>
      </w:pPr>
      <w:r>
        <w:rPr>
          <w:color w:val="252525"/>
        </w:rPr>
        <w:t>Each area manager reports to the head office and makes sure all the work is done properly.</w:t>
      </w:r>
    </w:p>
    <w:p w14:paraId="2B457458" w14:textId="77777777" w:rsidR="00153F5D" w:rsidRDefault="00153F5D" w:rsidP="003726C9">
      <w:pPr>
        <w:spacing w:line="360" w:lineRule="auto"/>
        <w:jc w:val="both"/>
        <w:rPr>
          <w:sz w:val="22"/>
        </w:rPr>
      </w:pPr>
    </w:p>
    <w:p w14:paraId="501FA228" w14:textId="228D305C" w:rsidR="00F73B3F" w:rsidRDefault="00F73B3F" w:rsidP="00BD1751">
      <w:pPr>
        <w:spacing w:line="360" w:lineRule="auto"/>
        <w:jc w:val="both"/>
        <w:rPr>
          <w:b/>
          <w:bCs/>
          <w:sz w:val="22"/>
        </w:rPr>
      </w:pPr>
      <w:r w:rsidRPr="00153F5D">
        <w:rPr>
          <w:b/>
          <w:bCs/>
          <w:sz w:val="22"/>
        </w:rPr>
        <w:t xml:space="preserve">Organizational structure. </w:t>
      </w:r>
    </w:p>
    <w:p w14:paraId="1D84EB7A" w14:textId="73E5FEB3" w:rsidR="00153F5D" w:rsidRDefault="00307751" w:rsidP="00BD1751">
      <w:pPr>
        <w:spacing w:line="360" w:lineRule="auto"/>
        <w:jc w:val="both"/>
        <w:rPr>
          <w:sz w:val="22"/>
        </w:rPr>
      </w:pPr>
      <w:r>
        <w:rPr>
          <w:sz w:val="22"/>
        </w:rPr>
        <w:t xml:space="preserve">According to Mullins (2019), </w:t>
      </w:r>
      <w:r w:rsidR="00864C8A">
        <w:rPr>
          <w:sz w:val="22"/>
        </w:rPr>
        <w:t>w</w:t>
      </w:r>
      <w:r w:rsidR="00153F5D" w:rsidRPr="00153F5D">
        <w:rPr>
          <w:sz w:val="22"/>
        </w:rPr>
        <w:t>hen a</w:t>
      </w:r>
      <w:r w:rsidR="00153F5D">
        <w:rPr>
          <w:sz w:val="22"/>
        </w:rPr>
        <w:t xml:space="preserve"> company produce a good organizational </w:t>
      </w:r>
      <w:r w:rsidR="00B24099">
        <w:rPr>
          <w:sz w:val="22"/>
        </w:rPr>
        <w:t>structure,</w:t>
      </w:r>
      <w:r w:rsidR="00153F5D">
        <w:rPr>
          <w:sz w:val="22"/>
        </w:rPr>
        <w:t xml:space="preserve"> the performance is obviously better. </w:t>
      </w:r>
      <w:r w:rsidR="00153F5D" w:rsidRPr="00153F5D">
        <w:rPr>
          <w:sz w:val="22"/>
        </w:rPr>
        <w:t xml:space="preserve"> </w:t>
      </w:r>
      <w:r w:rsidR="00B24099">
        <w:rPr>
          <w:sz w:val="22"/>
        </w:rPr>
        <w:t xml:space="preserve">However, if the company allows to produce poor organizational structure, no one in the company will be able to produce good performance. </w:t>
      </w:r>
    </w:p>
    <w:p w14:paraId="5995CBCA" w14:textId="77777777" w:rsidR="00F4081A" w:rsidRDefault="00307751" w:rsidP="00555890">
      <w:pPr>
        <w:spacing w:line="360" w:lineRule="auto"/>
        <w:jc w:val="both"/>
        <w:rPr>
          <w:sz w:val="22"/>
        </w:rPr>
      </w:pPr>
      <w:r w:rsidRPr="00307751">
        <w:rPr>
          <w:sz w:val="22"/>
        </w:rPr>
        <w:t xml:space="preserve">What is an organizational structure? </w:t>
      </w:r>
      <w:r w:rsidR="00F4081A" w:rsidRPr="00F4081A">
        <w:rPr>
          <w:sz w:val="22"/>
        </w:rPr>
        <w:t>An organization's organisational structure describes how its procedures are organised. Employees are arranged by function (such as finance or operations), region, or product line under traditional organisational structures, which are inflexible. Less conventional structures are looser-knit and more adaptable, which enables them to swiftly change to evolving business scenarios.</w:t>
      </w:r>
    </w:p>
    <w:p w14:paraId="15F42BA2" w14:textId="2CCD4326" w:rsidR="00555890" w:rsidRPr="00555890" w:rsidRDefault="003E719E" w:rsidP="00555890">
      <w:pPr>
        <w:spacing w:line="360" w:lineRule="auto"/>
        <w:jc w:val="both"/>
        <w:rPr>
          <w:sz w:val="22"/>
        </w:rPr>
      </w:pPr>
      <w:r>
        <w:rPr>
          <w:sz w:val="22"/>
        </w:rPr>
        <w:t xml:space="preserve">Scrivens Opticians works through hierarchy principles. </w:t>
      </w:r>
      <w:r w:rsidRPr="003E719E">
        <w:rPr>
          <w:sz w:val="22"/>
        </w:rPr>
        <w:t xml:space="preserve">This form of organizational structure is centralized. </w:t>
      </w:r>
      <w:r w:rsidR="00555890" w:rsidRPr="00555890">
        <w:rPr>
          <w:sz w:val="22"/>
        </w:rPr>
        <w:t>To get the task done, there is a worker hierarchy with leaders at the top, people below, and supervisors in between. It is more of a linear operating system, with top management delegating authority.</w:t>
      </w:r>
    </w:p>
    <w:p w14:paraId="471243A4" w14:textId="533AA265" w:rsidR="003E719E" w:rsidRDefault="00555890" w:rsidP="00555890">
      <w:pPr>
        <w:spacing w:line="360" w:lineRule="auto"/>
        <w:jc w:val="both"/>
        <w:rPr>
          <w:sz w:val="22"/>
        </w:rPr>
      </w:pPr>
      <w:r w:rsidRPr="00555890">
        <w:rPr>
          <w:sz w:val="22"/>
        </w:rPr>
        <w:t>This structure concentrates decision-making at the highest possible level. As a result, because new ideas must pass through numerous layers of administration, the organisation suffers from a lack of uniqueness. Furthermore, each employee communicates solely with their immediate supervisor and subordinates.</w:t>
      </w:r>
      <w:r w:rsidR="003E719E" w:rsidRPr="003E719E">
        <w:rPr>
          <w:sz w:val="22"/>
        </w:rPr>
        <w:t xml:space="preserve"> This </w:t>
      </w:r>
      <w:r w:rsidR="003E719E" w:rsidRPr="003E719E">
        <w:rPr>
          <w:sz w:val="22"/>
        </w:rPr>
        <w:lastRenderedPageBreak/>
        <w:t xml:space="preserve">reduces coordination at different levels of authority and departments. Nonetheless, it is a prominent element of </w:t>
      </w:r>
      <w:r w:rsidR="006A7C06" w:rsidRPr="003E719E">
        <w:rPr>
          <w:sz w:val="22"/>
        </w:rPr>
        <w:t>most</w:t>
      </w:r>
      <w:r w:rsidR="003E719E" w:rsidRPr="003E719E">
        <w:rPr>
          <w:sz w:val="22"/>
        </w:rPr>
        <w:t xml:space="preserve"> government institutions.</w:t>
      </w:r>
      <w:r w:rsidR="00050D5D">
        <w:rPr>
          <w:sz w:val="22"/>
        </w:rPr>
        <w:t xml:space="preserve"> For instance, if there is no rule in eye test conduction or hearing aids aftercare, the main decision is taken from the Head office. </w:t>
      </w:r>
    </w:p>
    <w:p w14:paraId="0298D225" w14:textId="77777777" w:rsidR="000F5BB0" w:rsidRDefault="000F5BB0" w:rsidP="00C52EAE">
      <w:pPr>
        <w:spacing w:line="360" w:lineRule="auto"/>
        <w:jc w:val="both"/>
        <w:rPr>
          <w:sz w:val="22"/>
        </w:rPr>
      </w:pPr>
    </w:p>
    <w:p w14:paraId="7751E746" w14:textId="77777777" w:rsidR="000F5BB0" w:rsidRDefault="000F5BB0" w:rsidP="00C52EAE">
      <w:pPr>
        <w:spacing w:line="360" w:lineRule="auto"/>
        <w:jc w:val="both"/>
        <w:rPr>
          <w:sz w:val="22"/>
        </w:rPr>
      </w:pPr>
    </w:p>
    <w:p w14:paraId="73AC6C52" w14:textId="31B7A4B7" w:rsidR="00667152" w:rsidRDefault="00667152" w:rsidP="00C52EAE">
      <w:pPr>
        <w:spacing w:line="360" w:lineRule="auto"/>
        <w:jc w:val="both"/>
        <w:rPr>
          <w:sz w:val="22"/>
        </w:rPr>
      </w:pPr>
      <w:r>
        <w:rPr>
          <w:noProof/>
          <w:sz w:val="22"/>
        </w:rPr>
        <w:drawing>
          <wp:inline distT="0" distB="0" distL="0" distR="0" wp14:anchorId="4DEDC315" wp14:editId="7AEB50BD">
            <wp:extent cx="4064000" cy="3193887"/>
            <wp:effectExtent l="0" t="0" r="0" b="698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066575" cy="3195910"/>
                    </a:xfrm>
                    <a:prstGeom prst="rect">
                      <a:avLst/>
                    </a:prstGeom>
                  </pic:spPr>
                </pic:pic>
              </a:graphicData>
            </a:graphic>
          </wp:inline>
        </w:drawing>
      </w:r>
    </w:p>
    <w:p w14:paraId="7009DFB6" w14:textId="657B474F" w:rsidR="003E719E" w:rsidRPr="00153F5D" w:rsidRDefault="006A7C06" w:rsidP="00C52EAE">
      <w:pPr>
        <w:spacing w:line="360" w:lineRule="auto"/>
        <w:jc w:val="both"/>
        <w:rPr>
          <w:sz w:val="22"/>
        </w:rPr>
      </w:pPr>
      <w:r>
        <w:rPr>
          <w:sz w:val="22"/>
        </w:rPr>
        <w:t xml:space="preserve">Figure 1. Hierarchical organizations (Morgan, 2015) </w:t>
      </w:r>
    </w:p>
    <w:p w14:paraId="1F101118" w14:textId="77777777" w:rsidR="00E3196E" w:rsidRDefault="00E3196E" w:rsidP="00BD1751">
      <w:pPr>
        <w:spacing w:line="360" w:lineRule="auto"/>
        <w:jc w:val="both"/>
        <w:rPr>
          <w:b/>
          <w:bCs/>
          <w:sz w:val="22"/>
        </w:rPr>
      </w:pPr>
    </w:p>
    <w:p w14:paraId="4BB4365A" w14:textId="5D89DE77" w:rsidR="00E3196E" w:rsidRDefault="00E3196E" w:rsidP="00BD1751">
      <w:pPr>
        <w:spacing w:line="360" w:lineRule="auto"/>
        <w:jc w:val="both"/>
        <w:rPr>
          <w:b/>
          <w:bCs/>
          <w:sz w:val="22"/>
        </w:rPr>
      </w:pPr>
    </w:p>
    <w:p w14:paraId="0D2870F2" w14:textId="6381B51A" w:rsidR="00A26DE6" w:rsidRDefault="00A26DE6" w:rsidP="00BD1751">
      <w:pPr>
        <w:spacing w:line="360" w:lineRule="auto"/>
        <w:jc w:val="both"/>
        <w:rPr>
          <w:b/>
          <w:bCs/>
          <w:sz w:val="22"/>
        </w:rPr>
      </w:pPr>
    </w:p>
    <w:p w14:paraId="020D8156" w14:textId="5B278061" w:rsidR="00A26DE6" w:rsidRDefault="00A26DE6" w:rsidP="00BD1751">
      <w:pPr>
        <w:spacing w:line="360" w:lineRule="auto"/>
        <w:jc w:val="both"/>
        <w:rPr>
          <w:b/>
          <w:bCs/>
          <w:sz w:val="22"/>
        </w:rPr>
      </w:pPr>
    </w:p>
    <w:p w14:paraId="1574F5AA" w14:textId="43013EDE" w:rsidR="00A26DE6" w:rsidRDefault="00A26DE6" w:rsidP="00BD1751">
      <w:pPr>
        <w:spacing w:line="360" w:lineRule="auto"/>
        <w:jc w:val="both"/>
        <w:rPr>
          <w:b/>
          <w:bCs/>
          <w:sz w:val="22"/>
        </w:rPr>
      </w:pPr>
    </w:p>
    <w:p w14:paraId="21D5A8C3" w14:textId="77777777" w:rsidR="00A26DE6" w:rsidRDefault="00A26DE6" w:rsidP="00BD1751">
      <w:pPr>
        <w:spacing w:line="360" w:lineRule="auto"/>
        <w:jc w:val="both"/>
        <w:rPr>
          <w:b/>
          <w:bCs/>
          <w:sz w:val="22"/>
        </w:rPr>
      </w:pPr>
    </w:p>
    <w:p w14:paraId="502C57FC" w14:textId="77777777" w:rsidR="00CE43CB" w:rsidRDefault="00CE43CB" w:rsidP="00BD1751">
      <w:pPr>
        <w:spacing w:line="360" w:lineRule="auto"/>
        <w:jc w:val="both"/>
        <w:rPr>
          <w:b/>
          <w:bCs/>
          <w:sz w:val="22"/>
        </w:rPr>
      </w:pPr>
    </w:p>
    <w:p w14:paraId="1B89B517" w14:textId="77777777" w:rsidR="00CE43CB" w:rsidRDefault="00CE43CB" w:rsidP="00BD1751">
      <w:pPr>
        <w:spacing w:line="360" w:lineRule="auto"/>
        <w:jc w:val="both"/>
        <w:rPr>
          <w:b/>
          <w:bCs/>
          <w:sz w:val="22"/>
        </w:rPr>
      </w:pPr>
    </w:p>
    <w:p w14:paraId="2D85124A" w14:textId="50385109" w:rsidR="00470194" w:rsidRDefault="00470194" w:rsidP="00BD1751">
      <w:pPr>
        <w:spacing w:line="360" w:lineRule="auto"/>
        <w:jc w:val="both"/>
        <w:rPr>
          <w:b/>
          <w:bCs/>
          <w:sz w:val="22"/>
        </w:rPr>
      </w:pPr>
      <w:r w:rsidRPr="00C52EAE">
        <w:rPr>
          <w:b/>
          <w:bCs/>
          <w:sz w:val="22"/>
        </w:rPr>
        <w:t xml:space="preserve">Organizational culture. </w:t>
      </w:r>
    </w:p>
    <w:p w14:paraId="456F71E2" w14:textId="319E8A8C" w:rsidR="00B66314" w:rsidRDefault="00B66314" w:rsidP="00BD1751">
      <w:pPr>
        <w:spacing w:line="360" w:lineRule="auto"/>
        <w:jc w:val="both"/>
        <w:rPr>
          <w:sz w:val="22"/>
        </w:rPr>
      </w:pPr>
      <w:r>
        <w:rPr>
          <w:sz w:val="22"/>
        </w:rPr>
        <w:t xml:space="preserve">The author explained about the organizational </w:t>
      </w:r>
      <w:r w:rsidR="0048688B">
        <w:rPr>
          <w:sz w:val="22"/>
        </w:rPr>
        <w:t>structure;</w:t>
      </w:r>
      <w:r>
        <w:rPr>
          <w:sz w:val="22"/>
        </w:rPr>
        <w:t xml:space="preserve"> </w:t>
      </w:r>
      <w:r w:rsidR="0048688B">
        <w:rPr>
          <w:sz w:val="22"/>
        </w:rPr>
        <w:t>however,</w:t>
      </w:r>
      <w:r>
        <w:rPr>
          <w:sz w:val="22"/>
        </w:rPr>
        <w:t xml:space="preserve"> it is vital to explain for organizational culture as well</w:t>
      </w:r>
      <w:r w:rsidR="00D167C7">
        <w:rPr>
          <w:sz w:val="22"/>
        </w:rPr>
        <w:t xml:space="preserve"> to help the audience to understand better. </w:t>
      </w:r>
    </w:p>
    <w:p w14:paraId="254A1F90" w14:textId="77777777" w:rsidR="006D4549" w:rsidRDefault="006D4549" w:rsidP="00BD1751">
      <w:pPr>
        <w:spacing w:line="360" w:lineRule="auto"/>
        <w:jc w:val="both"/>
        <w:rPr>
          <w:sz w:val="22"/>
        </w:rPr>
      </w:pPr>
      <w:r w:rsidRPr="006D4549">
        <w:rPr>
          <w:sz w:val="22"/>
        </w:rPr>
        <w:t xml:space="preserve">All team members' actions are influenced and shaped by the collective beliefs, expectations, and practises that make up an organization's culture. Think of it as a collection of characteristics that define the business. </w:t>
      </w:r>
      <w:r w:rsidRPr="006D4549">
        <w:rPr>
          <w:sz w:val="22"/>
        </w:rPr>
        <w:lastRenderedPageBreak/>
        <w:t>In contrast to a dysfunctional corporate culture, which may harm even the most successful organisations, a strong corporate culture exhibits positive attributes that promote greater performance.</w:t>
      </w:r>
    </w:p>
    <w:p w14:paraId="225A9158" w14:textId="71FD80FB" w:rsidR="0048688B" w:rsidRDefault="0048688B" w:rsidP="00BD1751">
      <w:pPr>
        <w:spacing w:line="360" w:lineRule="auto"/>
        <w:jc w:val="both"/>
        <w:rPr>
          <w:sz w:val="22"/>
        </w:rPr>
      </w:pPr>
      <w:r>
        <w:rPr>
          <w:sz w:val="22"/>
        </w:rPr>
        <w:t xml:space="preserve">The importance of organizational culture is work ethic and organizational performance. </w:t>
      </w:r>
    </w:p>
    <w:p w14:paraId="1BDA00BB" w14:textId="5D274F1B" w:rsidR="00C21534" w:rsidRDefault="0048688B" w:rsidP="00BD1751">
      <w:pPr>
        <w:spacing w:line="360" w:lineRule="auto"/>
        <w:jc w:val="both"/>
        <w:rPr>
          <w:sz w:val="22"/>
        </w:rPr>
      </w:pPr>
      <w:r>
        <w:rPr>
          <w:sz w:val="22"/>
        </w:rPr>
        <w:t xml:space="preserve">There is strong and weak organizational culture. In Scrivens is </w:t>
      </w:r>
      <w:r w:rsidR="00B26081">
        <w:rPr>
          <w:sz w:val="22"/>
        </w:rPr>
        <w:t>strong</w:t>
      </w:r>
      <w:r>
        <w:rPr>
          <w:sz w:val="22"/>
        </w:rPr>
        <w:t xml:space="preserve"> organizational culture as employees there </w:t>
      </w:r>
      <w:r w:rsidR="00B26081">
        <w:rPr>
          <w:sz w:val="22"/>
        </w:rPr>
        <w:t xml:space="preserve">have strong connection between shared values and behaviors. Moreover, they can tell stories about company history or heroes such as: Solomon and Rafique </w:t>
      </w:r>
      <w:r w:rsidR="00FC32F4">
        <w:rPr>
          <w:sz w:val="22"/>
        </w:rPr>
        <w:t>Ahmed (</w:t>
      </w:r>
      <w:r w:rsidR="00AC7598">
        <w:rPr>
          <w:sz w:val="22"/>
        </w:rPr>
        <w:t xml:space="preserve">most qualified Optician across the </w:t>
      </w:r>
      <w:r w:rsidR="007A676F">
        <w:rPr>
          <w:sz w:val="22"/>
        </w:rPr>
        <w:t>Southwest</w:t>
      </w:r>
      <w:r w:rsidR="00AC7598">
        <w:rPr>
          <w:sz w:val="22"/>
        </w:rPr>
        <w:t xml:space="preserve"> UK</w:t>
      </w:r>
      <w:r w:rsidR="00C21534">
        <w:rPr>
          <w:sz w:val="22"/>
        </w:rPr>
        <w:t>).</w:t>
      </w:r>
      <w:r w:rsidR="00B26081">
        <w:rPr>
          <w:sz w:val="22"/>
        </w:rPr>
        <w:t xml:space="preserve"> </w:t>
      </w:r>
    </w:p>
    <w:p w14:paraId="04ABBD71" w14:textId="00717674" w:rsidR="0048688B" w:rsidRDefault="00B26081" w:rsidP="00BD1751">
      <w:pPr>
        <w:spacing w:line="360" w:lineRule="auto"/>
        <w:jc w:val="both"/>
        <w:rPr>
          <w:sz w:val="22"/>
        </w:rPr>
      </w:pPr>
      <w:r>
        <w:rPr>
          <w:sz w:val="22"/>
        </w:rPr>
        <w:t xml:space="preserve">This company is not a </w:t>
      </w:r>
      <w:r w:rsidR="00C466B0">
        <w:rPr>
          <w:sz w:val="22"/>
        </w:rPr>
        <w:t>franchise,</w:t>
      </w:r>
      <w:r>
        <w:rPr>
          <w:sz w:val="22"/>
        </w:rPr>
        <w:t xml:space="preserve"> and they try to maintain the culture as strong as possible. </w:t>
      </w:r>
    </w:p>
    <w:p w14:paraId="57B92804" w14:textId="20C88E23" w:rsidR="00EC5E2C" w:rsidRPr="00EC5E2C" w:rsidRDefault="0041478E" w:rsidP="00BD1751">
      <w:pPr>
        <w:spacing w:line="360" w:lineRule="auto"/>
        <w:jc w:val="both"/>
        <w:rPr>
          <w:rFonts w:cstheme="minorBidi"/>
        </w:rPr>
      </w:pPr>
      <w:r>
        <w:rPr>
          <w:sz w:val="22"/>
        </w:rPr>
        <w:t xml:space="preserve">There are several types of </w:t>
      </w:r>
      <w:r w:rsidR="00B86661">
        <w:rPr>
          <w:sz w:val="22"/>
        </w:rPr>
        <w:t>organizational</w:t>
      </w:r>
      <w:r>
        <w:rPr>
          <w:sz w:val="22"/>
        </w:rPr>
        <w:t xml:space="preserve"> culture, however the author can relate role culture only. </w:t>
      </w:r>
      <w:r w:rsidR="002B22EE" w:rsidRPr="002B22EE">
        <w:t>Role culture is typically characterised as a bureaucracy based on logic and rationality. Strong organisational 'pillars' such as finance, purchasing, and production promote role culture. Position is frequently more important than the individual, and position is the fundamental source of power.</w:t>
      </w:r>
      <w:r w:rsidR="002B22EE">
        <w:t xml:space="preserve"> </w:t>
      </w:r>
      <w:r w:rsidR="00115957">
        <w:t xml:space="preserve">For instance, in this </w:t>
      </w:r>
      <w:r w:rsidR="00EC5E2C">
        <w:t>business</w:t>
      </w:r>
      <w:r w:rsidR="00115957">
        <w:t>, people take roles such as Opticians and Audiologist, which is more about the role and the education required</w:t>
      </w:r>
      <w:r w:rsidR="00307949">
        <w:t xml:space="preserve"> to take the </w:t>
      </w:r>
      <w:r w:rsidR="0094573F">
        <w:t>role</w:t>
      </w:r>
      <w:r w:rsidR="00307949">
        <w:t xml:space="preserve">. </w:t>
      </w:r>
    </w:p>
    <w:p w14:paraId="201FD66A" w14:textId="77777777" w:rsidR="00C21534" w:rsidRDefault="00C21534" w:rsidP="00BD1751">
      <w:pPr>
        <w:spacing w:line="360" w:lineRule="auto"/>
        <w:jc w:val="both"/>
        <w:rPr>
          <w:b/>
          <w:bCs/>
          <w:sz w:val="22"/>
        </w:rPr>
      </w:pPr>
    </w:p>
    <w:p w14:paraId="02C540C6" w14:textId="78164A8B" w:rsidR="00470194" w:rsidRDefault="00470194" w:rsidP="00BD1751">
      <w:pPr>
        <w:spacing w:line="360" w:lineRule="auto"/>
        <w:jc w:val="both"/>
        <w:rPr>
          <w:b/>
          <w:bCs/>
          <w:sz w:val="22"/>
        </w:rPr>
      </w:pPr>
      <w:r w:rsidRPr="00C52EAE">
        <w:rPr>
          <w:b/>
          <w:bCs/>
          <w:sz w:val="22"/>
        </w:rPr>
        <w:t xml:space="preserve">Motivation. </w:t>
      </w:r>
    </w:p>
    <w:p w14:paraId="0A36B009" w14:textId="12638438" w:rsidR="000F2DB0" w:rsidRDefault="000F2DB0" w:rsidP="00BD1751">
      <w:pPr>
        <w:spacing w:line="360" w:lineRule="auto"/>
        <w:jc w:val="both"/>
        <w:rPr>
          <w:sz w:val="22"/>
        </w:rPr>
      </w:pPr>
      <w:r>
        <w:rPr>
          <w:sz w:val="22"/>
        </w:rPr>
        <w:t xml:space="preserve">While the </w:t>
      </w:r>
      <w:r w:rsidR="008F6BBD">
        <w:rPr>
          <w:sz w:val="22"/>
        </w:rPr>
        <w:t>organizational</w:t>
      </w:r>
      <w:r>
        <w:rPr>
          <w:sz w:val="22"/>
        </w:rPr>
        <w:t xml:space="preserve"> structure and </w:t>
      </w:r>
      <w:r w:rsidR="00A270EE">
        <w:rPr>
          <w:sz w:val="22"/>
        </w:rPr>
        <w:t xml:space="preserve">culture are </w:t>
      </w:r>
      <w:r w:rsidR="008F6BBD">
        <w:rPr>
          <w:sz w:val="22"/>
        </w:rPr>
        <w:t>crucial</w:t>
      </w:r>
      <w:r w:rsidR="00A270EE">
        <w:rPr>
          <w:sz w:val="22"/>
        </w:rPr>
        <w:t xml:space="preserve">, motivation is the key. How can the employer motivate his employee enough to build that trust and efficiency? </w:t>
      </w:r>
    </w:p>
    <w:p w14:paraId="77AD16A8" w14:textId="0271472B" w:rsidR="0079244F" w:rsidRDefault="00B64B1E" w:rsidP="00BD1751">
      <w:pPr>
        <w:spacing w:line="360" w:lineRule="auto"/>
        <w:jc w:val="both"/>
        <w:rPr>
          <w:sz w:val="22"/>
        </w:rPr>
      </w:pPr>
      <w:r w:rsidRPr="00B64B1E">
        <w:rPr>
          <w:sz w:val="22"/>
        </w:rPr>
        <w:t>Employee involvement and efforts are critical for optimal organisational achievement. The more motivated the employees, the more likely the organization's success in meeting its goals and objectives.</w:t>
      </w:r>
      <w:r>
        <w:rPr>
          <w:sz w:val="22"/>
        </w:rPr>
        <w:t xml:space="preserve"> </w:t>
      </w:r>
      <w:r w:rsidR="0079244F" w:rsidRPr="0079244F">
        <w:rPr>
          <w:sz w:val="22"/>
        </w:rPr>
        <w:t xml:space="preserve">Motivation is at the heart of every organizational action. The manager must understand how to best elicit </w:t>
      </w:r>
    </w:p>
    <w:p w14:paraId="0ED4206E" w14:textId="34F2D5CD" w:rsidR="0079244F" w:rsidRDefault="0079244F" w:rsidP="00BD1751">
      <w:pPr>
        <w:spacing w:line="360" w:lineRule="auto"/>
        <w:jc w:val="both"/>
        <w:rPr>
          <w:sz w:val="22"/>
        </w:rPr>
      </w:pPr>
      <w:r w:rsidRPr="0079244F">
        <w:rPr>
          <w:sz w:val="22"/>
        </w:rPr>
        <w:t>the cooperation and motivation of employees and steer their efforts toward the achievement of the organization's goals and objectives.</w:t>
      </w:r>
    </w:p>
    <w:p w14:paraId="06476DAF" w14:textId="25D2F858" w:rsidR="006133F5" w:rsidRDefault="00D4154C" w:rsidP="00BD1751">
      <w:pPr>
        <w:spacing w:line="360" w:lineRule="auto"/>
        <w:jc w:val="both"/>
        <w:rPr>
          <w:sz w:val="22"/>
        </w:rPr>
      </w:pPr>
      <w:r w:rsidRPr="00D4154C">
        <w:rPr>
          <w:sz w:val="22"/>
        </w:rPr>
        <w:t xml:space="preserve">Consider the goal of "doing business" in general. It all comes down to using </w:t>
      </w:r>
      <w:r w:rsidR="002E6FE8">
        <w:rPr>
          <w:sz w:val="22"/>
        </w:rPr>
        <w:t>an</w:t>
      </w:r>
      <w:r w:rsidRPr="00D4154C">
        <w:rPr>
          <w:sz w:val="22"/>
        </w:rPr>
        <w:t xml:space="preserve"> imagination and thinking to address the difficulties of </w:t>
      </w:r>
      <w:r w:rsidR="002E6FE8">
        <w:rPr>
          <w:sz w:val="22"/>
        </w:rPr>
        <w:t>the</w:t>
      </w:r>
      <w:r w:rsidRPr="00D4154C">
        <w:rPr>
          <w:sz w:val="22"/>
        </w:rPr>
        <w:t xml:space="preserve"> consumers. It is about producing products and services that satisfy clients </w:t>
      </w:r>
    </w:p>
    <w:p w14:paraId="6300F914" w14:textId="48308522" w:rsidR="00D4154C" w:rsidRDefault="00D4154C" w:rsidP="00BD1751">
      <w:pPr>
        <w:spacing w:line="360" w:lineRule="auto"/>
        <w:jc w:val="both"/>
        <w:rPr>
          <w:sz w:val="22"/>
        </w:rPr>
      </w:pPr>
      <w:r w:rsidRPr="00D4154C">
        <w:rPr>
          <w:sz w:val="22"/>
        </w:rPr>
        <w:t xml:space="preserve">while also making a profit for </w:t>
      </w:r>
      <w:r w:rsidR="002E6FE8">
        <w:rPr>
          <w:sz w:val="22"/>
        </w:rPr>
        <w:t>the</w:t>
      </w:r>
      <w:r w:rsidRPr="00D4154C">
        <w:rPr>
          <w:sz w:val="22"/>
        </w:rPr>
        <w:t xml:space="preserve"> firm. This is a vital source of motivation for </w:t>
      </w:r>
      <w:r w:rsidR="002E6FE8">
        <w:rPr>
          <w:sz w:val="22"/>
        </w:rPr>
        <w:t>the business</w:t>
      </w:r>
      <w:r w:rsidRPr="00D4154C">
        <w:rPr>
          <w:sz w:val="22"/>
        </w:rPr>
        <w:t xml:space="preserve"> team: if they can see how they are impacting and improving the lives of others, they will work even harder and smarter, searching out new solutions and overall boosting the efficiency and bottom line of </w:t>
      </w:r>
      <w:r w:rsidR="00426862">
        <w:rPr>
          <w:sz w:val="22"/>
        </w:rPr>
        <w:t>the</w:t>
      </w:r>
      <w:r w:rsidRPr="00D4154C">
        <w:rPr>
          <w:sz w:val="22"/>
        </w:rPr>
        <w:t xml:space="preserve"> </w:t>
      </w:r>
      <w:r w:rsidR="00426862">
        <w:rPr>
          <w:sz w:val="22"/>
        </w:rPr>
        <w:t>business</w:t>
      </w:r>
      <w:r w:rsidR="0087005B">
        <w:rPr>
          <w:sz w:val="22"/>
        </w:rPr>
        <w:t>.</w:t>
      </w:r>
    </w:p>
    <w:p w14:paraId="127DD264" w14:textId="49E978F8" w:rsidR="00435158" w:rsidRDefault="009365D0" w:rsidP="00BD1751">
      <w:pPr>
        <w:spacing w:line="360" w:lineRule="auto"/>
        <w:jc w:val="both"/>
      </w:pPr>
      <w:r w:rsidRPr="009365D0">
        <w:rPr>
          <w:sz w:val="22"/>
        </w:rPr>
        <w:t xml:space="preserve">Goal theory, often known as goal-setting theory, is a theory that is commonly included under the topic of motivation to work. </w:t>
      </w:r>
      <w:r w:rsidR="00926851" w:rsidRPr="00926851">
        <w:rPr>
          <w:sz w:val="22"/>
        </w:rPr>
        <w:t>This concept is mostly based on Locke's work. The basic concept is that people's goals or intentions impact their conduct. According to expectation theories of motivation, Locke emphasises the importance of perceived value and contends that these values give rise to the experience of emotions and needs.</w:t>
      </w:r>
      <w:r w:rsidR="00926851">
        <w:rPr>
          <w:sz w:val="22"/>
        </w:rPr>
        <w:t xml:space="preserve"> </w:t>
      </w:r>
      <w:r w:rsidR="00926851" w:rsidRPr="00926851">
        <w:rPr>
          <w:sz w:val="22"/>
        </w:rPr>
        <w:t xml:space="preserve">Goals direct work behaviour and performance and produce consequences or feedback. People strive </w:t>
      </w:r>
      <w:r w:rsidR="00926851" w:rsidRPr="00926851">
        <w:rPr>
          <w:sz w:val="22"/>
        </w:rPr>
        <w:lastRenderedPageBreak/>
        <w:t>hard to achieve their goals to satisfy their emotions and desires. Locke also brought out</w:t>
      </w:r>
      <w:r w:rsidR="00926851">
        <w:rPr>
          <w:sz w:val="22"/>
        </w:rPr>
        <w:t xml:space="preserve"> the idea</w:t>
      </w:r>
      <w:r w:rsidR="00926851" w:rsidRPr="00926851">
        <w:rPr>
          <w:sz w:val="22"/>
        </w:rPr>
        <w:t xml:space="preserve"> that 'goal-setting is more effectively regarded as a motivating behaviour rather than as a formal theory of motivation'.</w:t>
      </w:r>
      <w:r w:rsidR="00926851">
        <w:rPr>
          <w:sz w:val="22"/>
        </w:rPr>
        <w:t xml:space="preserve"> </w:t>
      </w:r>
      <w:r w:rsidR="00435158">
        <w:t>For instance, the author relates that to Scrivens Opticians. The line manager set a goal for the opticians, dispensing opticians, and sales advisors to see x people this month. Eye exams and contact lens appointments must be conducted by the end of the month. Usually, the line manager has at least a Dispensing Optician degree, which allows him to dispense. Ergo, he takes part in the job to be done and breaks down the goal into small parts (e.g., performance per day or per week) and gives tasks to each member (e.g., optometrists to see people for eye tests and dispensing opticians to dispense glasses). The manager will give feedback afterwards.</w:t>
      </w:r>
    </w:p>
    <w:p w14:paraId="0F2F96BD" w14:textId="77777777" w:rsidR="00F47E21" w:rsidRDefault="00F47E21" w:rsidP="00BD1751">
      <w:pPr>
        <w:spacing w:line="360" w:lineRule="auto"/>
        <w:jc w:val="both"/>
      </w:pPr>
    </w:p>
    <w:p w14:paraId="44814582" w14:textId="77777777" w:rsidR="00F47E21" w:rsidRDefault="00F47E21" w:rsidP="00BD1751">
      <w:pPr>
        <w:spacing w:line="360" w:lineRule="auto"/>
        <w:jc w:val="both"/>
      </w:pPr>
      <w:r>
        <w:t>To make sure that the employees complete the process correctly, the author discusses the above points. As with everything, the process is mutual; therefore, the employer must be sure that the employees are satisfied with what they are doing. It is called job satisfaction.</w:t>
      </w:r>
    </w:p>
    <w:p w14:paraId="3195DB55" w14:textId="2940EF55" w:rsidR="00AA03F7" w:rsidRDefault="00AA03F7" w:rsidP="00BD1751">
      <w:pPr>
        <w:spacing w:line="360" w:lineRule="auto"/>
        <w:jc w:val="both"/>
        <w:rPr>
          <w:sz w:val="22"/>
        </w:rPr>
      </w:pPr>
      <w:r w:rsidRPr="00AA03F7">
        <w:rPr>
          <w:sz w:val="22"/>
        </w:rPr>
        <w:t xml:space="preserve">Job satisfaction is diverse and multifaceted, and various people define it differently. It is more of an attitude, an internal mood, and might relate to a personal sense of quantitative or qualitative performance. </w:t>
      </w:r>
      <w:r w:rsidR="00262300" w:rsidRPr="00262300">
        <w:rPr>
          <w:sz w:val="22"/>
        </w:rPr>
        <w:t>The nature of the relationship between motivation, satisfaction, and performance is constantly being disputed. Job satisfaction is a challenging concept to define as a single concept. For example, Herzberg's two-factor theory is more of a theory of job satisfaction.</w:t>
      </w:r>
      <w:r w:rsidRPr="00AA03F7">
        <w:rPr>
          <w:sz w:val="22"/>
        </w:rPr>
        <w:t xml:space="preserve"> Although work happiness may influence motivation, this is not always the case.</w:t>
      </w:r>
    </w:p>
    <w:p w14:paraId="109DF57B" w14:textId="77777777" w:rsidR="00013370" w:rsidRDefault="00013370" w:rsidP="00BD1751">
      <w:pPr>
        <w:spacing w:line="360" w:lineRule="auto"/>
        <w:jc w:val="both"/>
        <w:rPr>
          <w:sz w:val="22"/>
        </w:rPr>
      </w:pPr>
    </w:p>
    <w:p w14:paraId="1BB5844F" w14:textId="77777777" w:rsidR="004E6889" w:rsidRDefault="004E6889" w:rsidP="00013370">
      <w:pPr>
        <w:spacing w:line="360" w:lineRule="auto"/>
        <w:rPr>
          <w:sz w:val="22"/>
        </w:rPr>
      </w:pPr>
    </w:p>
    <w:p w14:paraId="5C3ADEED" w14:textId="77777777" w:rsidR="004E6889" w:rsidRDefault="004E6889" w:rsidP="00013370">
      <w:pPr>
        <w:spacing w:line="360" w:lineRule="auto"/>
        <w:rPr>
          <w:sz w:val="22"/>
        </w:rPr>
      </w:pPr>
    </w:p>
    <w:p w14:paraId="6C1E8920" w14:textId="77777777" w:rsidR="00416F39" w:rsidRDefault="00416F39" w:rsidP="00013370">
      <w:pPr>
        <w:spacing w:line="360" w:lineRule="auto"/>
        <w:rPr>
          <w:sz w:val="22"/>
        </w:rPr>
      </w:pPr>
    </w:p>
    <w:p w14:paraId="39099C2D" w14:textId="77777777" w:rsidR="00416F39" w:rsidRDefault="00416F39" w:rsidP="00013370">
      <w:pPr>
        <w:spacing w:line="360" w:lineRule="auto"/>
        <w:rPr>
          <w:sz w:val="22"/>
        </w:rPr>
      </w:pPr>
    </w:p>
    <w:p w14:paraId="1EE9D211" w14:textId="3B2A478D" w:rsidR="00416F39" w:rsidRDefault="00416F39" w:rsidP="00013370">
      <w:pPr>
        <w:spacing w:line="360" w:lineRule="auto"/>
        <w:rPr>
          <w:sz w:val="22"/>
        </w:rPr>
      </w:pPr>
    </w:p>
    <w:p w14:paraId="6007C47D" w14:textId="2509C834" w:rsidR="00262300" w:rsidRDefault="00262300" w:rsidP="00013370">
      <w:pPr>
        <w:spacing w:line="360" w:lineRule="auto"/>
        <w:rPr>
          <w:sz w:val="22"/>
        </w:rPr>
      </w:pPr>
    </w:p>
    <w:p w14:paraId="03522FBD" w14:textId="02FE05A9" w:rsidR="00262300" w:rsidRDefault="00262300" w:rsidP="00013370">
      <w:pPr>
        <w:spacing w:line="360" w:lineRule="auto"/>
        <w:rPr>
          <w:sz w:val="22"/>
        </w:rPr>
      </w:pPr>
    </w:p>
    <w:p w14:paraId="662BC703" w14:textId="387EABC8" w:rsidR="00262300" w:rsidRDefault="00262300" w:rsidP="00013370">
      <w:pPr>
        <w:spacing w:line="360" w:lineRule="auto"/>
        <w:rPr>
          <w:sz w:val="22"/>
        </w:rPr>
      </w:pPr>
    </w:p>
    <w:p w14:paraId="6E90E6DA" w14:textId="47F5392C" w:rsidR="00262300" w:rsidRDefault="00262300" w:rsidP="00013370">
      <w:pPr>
        <w:spacing w:line="360" w:lineRule="auto"/>
        <w:rPr>
          <w:sz w:val="22"/>
        </w:rPr>
      </w:pPr>
    </w:p>
    <w:p w14:paraId="259F301E" w14:textId="6705AE49" w:rsidR="00262300" w:rsidRDefault="00262300" w:rsidP="00013370">
      <w:pPr>
        <w:spacing w:line="360" w:lineRule="auto"/>
        <w:rPr>
          <w:sz w:val="22"/>
        </w:rPr>
      </w:pPr>
    </w:p>
    <w:p w14:paraId="5FFC19FB" w14:textId="657DAEDD" w:rsidR="00262300" w:rsidRDefault="00262300" w:rsidP="00013370">
      <w:pPr>
        <w:spacing w:line="360" w:lineRule="auto"/>
        <w:rPr>
          <w:sz w:val="22"/>
        </w:rPr>
      </w:pPr>
    </w:p>
    <w:p w14:paraId="21AA37B8" w14:textId="1A2842BF" w:rsidR="00262300" w:rsidRDefault="00262300" w:rsidP="00013370">
      <w:pPr>
        <w:spacing w:line="360" w:lineRule="auto"/>
        <w:rPr>
          <w:sz w:val="22"/>
        </w:rPr>
      </w:pPr>
    </w:p>
    <w:p w14:paraId="15955602" w14:textId="1D113C2F" w:rsidR="00262300" w:rsidRDefault="00262300" w:rsidP="00013370">
      <w:pPr>
        <w:spacing w:line="360" w:lineRule="auto"/>
        <w:rPr>
          <w:sz w:val="22"/>
        </w:rPr>
      </w:pPr>
    </w:p>
    <w:p w14:paraId="393E860E" w14:textId="2EA99CA8" w:rsidR="00262300" w:rsidRDefault="00262300" w:rsidP="00013370">
      <w:pPr>
        <w:spacing w:line="360" w:lineRule="auto"/>
        <w:rPr>
          <w:sz w:val="22"/>
        </w:rPr>
      </w:pPr>
    </w:p>
    <w:p w14:paraId="3BEB9D24" w14:textId="77777777" w:rsidR="00262300" w:rsidRDefault="00262300" w:rsidP="00013370">
      <w:pPr>
        <w:spacing w:line="360" w:lineRule="auto"/>
        <w:rPr>
          <w:sz w:val="22"/>
        </w:rPr>
      </w:pPr>
    </w:p>
    <w:p w14:paraId="4B414872" w14:textId="77777777" w:rsidR="00416F39" w:rsidRDefault="00416F39" w:rsidP="00013370">
      <w:pPr>
        <w:spacing w:line="360" w:lineRule="auto"/>
        <w:rPr>
          <w:sz w:val="22"/>
        </w:rPr>
      </w:pPr>
    </w:p>
    <w:p w14:paraId="26F15556" w14:textId="0B2CA84D" w:rsidR="00013370" w:rsidRDefault="00013370" w:rsidP="00013370">
      <w:pPr>
        <w:spacing w:line="360" w:lineRule="auto"/>
        <w:rPr>
          <w:sz w:val="22"/>
        </w:rPr>
      </w:pPr>
      <w:r>
        <w:rPr>
          <w:noProof/>
          <w:sz w:val="22"/>
        </w:rPr>
        <w:drawing>
          <wp:inline distT="0" distB="0" distL="0" distR="0" wp14:anchorId="035DBD15" wp14:editId="71B7137E">
            <wp:extent cx="3695277" cy="1623000"/>
            <wp:effectExtent l="0" t="0" r="635"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709136" cy="1629087"/>
                    </a:xfrm>
                    <a:prstGeom prst="rect">
                      <a:avLst/>
                    </a:prstGeom>
                  </pic:spPr>
                </pic:pic>
              </a:graphicData>
            </a:graphic>
          </wp:inline>
        </w:drawing>
      </w:r>
    </w:p>
    <w:p w14:paraId="0ADB9BFB" w14:textId="7946F6C4" w:rsidR="00013370" w:rsidRDefault="00013370" w:rsidP="00013370">
      <w:pPr>
        <w:spacing w:line="360" w:lineRule="auto"/>
        <w:rPr>
          <w:sz w:val="22"/>
        </w:rPr>
      </w:pPr>
      <w:r>
        <w:rPr>
          <w:sz w:val="22"/>
        </w:rPr>
        <w:t xml:space="preserve">Figure 2. Goal Theory </w:t>
      </w:r>
      <w:r w:rsidR="00C13F70">
        <w:rPr>
          <w:sz w:val="22"/>
        </w:rPr>
        <w:t>(</w:t>
      </w:r>
      <w:proofErr w:type="spellStart"/>
      <w:r w:rsidR="00C13F70" w:rsidRPr="00C13F70">
        <w:fldChar w:fldCharType="begin"/>
      </w:r>
      <w:r w:rsidR="00C13F70" w:rsidRPr="00C13F70">
        <w:instrText xml:space="preserve"> HYPERLINK "https://www.performancemagazine.org/author/adelina/" \o "Adelina Chelniciuc" </w:instrText>
      </w:r>
      <w:r w:rsidR="00C13F70" w:rsidRPr="00C13F70">
        <w:fldChar w:fldCharType="separate"/>
      </w:r>
      <w:r w:rsidR="00C13F70" w:rsidRPr="00C13F70">
        <w:t>Chelniciuc</w:t>
      </w:r>
      <w:proofErr w:type="spellEnd"/>
      <w:r w:rsidR="00C13F70" w:rsidRPr="00C13F70">
        <w:fldChar w:fldCharType="end"/>
      </w:r>
      <w:r w:rsidR="00C13F70">
        <w:t xml:space="preserve">, 2014) </w:t>
      </w:r>
    </w:p>
    <w:p w14:paraId="2BD51B11" w14:textId="77777777" w:rsidR="003F2841" w:rsidRDefault="003F2841" w:rsidP="00BD1751">
      <w:pPr>
        <w:spacing w:line="360" w:lineRule="auto"/>
        <w:jc w:val="both"/>
        <w:rPr>
          <w:sz w:val="22"/>
        </w:rPr>
      </w:pPr>
    </w:p>
    <w:p w14:paraId="0AE61F7D" w14:textId="77777777" w:rsidR="006071CD" w:rsidRDefault="006071CD" w:rsidP="00BD1751">
      <w:pPr>
        <w:spacing w:line="360" w:lineRule="auto"/>
        <w:jc w:val="both"/>
        <w:rPr>
          <w:sz w:val="22"/>
        </w:rPr>
      </w:pPr>
    </w:p>
    <w:p w14:paraId="64CC9EDB" w14:textId="21BA400D" w:rsidR="00B16797" w:rsidRDefault="00B16797" w:rsidP="00BD1751">
      <w:pPr>
        <w:spacing w:line="360" w:lineRule="auto"/>
        <w:jc w:val="both"/>
        <w:rPr>
          <w:sz w:val="22"/>
        </w:rPr>
      </w:pPr>
    </w:p>
    <w:p w14:paraId="7911DC92" w14:textId="5C01189D" w:rsidR="00A270EE" w:rsidRDefault="00FA32F8" w:rsidP="00BD1751">
      <w:pPr>
        <w:spacing w:line="360" w:lineRule="auto"/>
        <w:jc w:val="both"/>
        <w:rPr>
          <w:b/>
          <w:bCs/>
          <w:sz w:val="22"/>
        </w:rPr>
      </w:pPr>
      <w:r>
        <w:rPr>
          <w:b/>
          <w:bCs/>
          <w:sz w:val="22"/>
        </w:rPr>
        <w:t>How do the organisation structure and culture affect its performance?</w:t>
      </w:r>
      <w:r w:rsidR="00402481" w:rsidRPr="00402481">
        <w:rPr>
          <w:b/>
          <w:bCs/>
          <w:sz w:val="22"/>
        </w:rPr>
        <w:t xml:space="preserve"> </w:t>
      </w:r>
    </w:p>
    <w:p w14:paraId="311A15CE" w14:textId="112BCC70" w:rsidR="00D41112" w:rsidRDefault="004676BB" w:rsidP="00BD1751">
      <w:pPr>
        <w:spacing w:line="360" w:lineRule="auto"/>
        <w:jc w:val="both"/>
        <w:rPr>
          <w:sz w:val="22"/>
        </w:rPr>
      </w:pPr>
      <w:r>
        <w:rPr>
          <w:sz w:val="22"/>
        </w:rPr>
        <w:t>According to Schuetz (2017), o</w:t>
      </w:r>
      <w:r w:rsidR="00D41112" w:rsidRPr="00D41112">
        <w:rPr>
          <w:sz w:val="22"/>
        </w:rPr>
        <w:t xml:space="preserve">rganizational structure and culture can have an impact on business performance. If policies and procedures are not defined and enforced throughout the organisation, performance management strategies such as reviewing organisational goals, prioritising work, identifying specific measures, and product improvement will fail. However, connecting employees' aspirations with the organization's strategic objectives may be beneficial. Among the steps in the process is determining how effectively a person performs inside the business. For example, if </w:t>
      </w:r>
      <w:r w:rsidR="00A30C04">
        <w:rPr>
          <w:sz w:val="22"/>
        </w:rPr>
        <w:t>Scrivens Opticians</w:t>
      </w:r>
      <w:r w:rsidR="00D41112" w:rsidRPr="00D41112">
        <w:rPr>
          <w:sz w:val="22"/>
        </w:rPr>
        <w:t xml:space="preserve"> implements a ratings system with three levels: below expectations, meeting expectations, and exceeding expectations, and conducts appraisals, this could lead to promotions, lateral moves, or increased responsibility, which is critical when aligning with the </w:t>
      </w:r>
      <w:r w:rsidR="00A30C04">
        <w:rPr>
          <w:sz w:val="22"/>
        </w:rPr>
        <w:t xml:space="preserve">company strategy plan. </w:t>
      </w:r>
    </w:p>
    <w:p w14:paraId="669270E5" w14:textId="1B01FDE0" w:rsidR="004D1491" w:rsidRDefault="004D1491" w:rsidP="00BD1751">
      <w:pPr>
        <w:spacing w:line="360" w:lineRule="auto"/>
        <w:jc w:val="both"/>
        <w:rPr>
          <w:sz w:val="22"/>
        </w:rPr>
      </w:pPr>
    </w:p>
    <w:p w14:paraId="36753771" w14:textId="49DCC550" w:rsidR="004D1491" w:rsidRDefault="004D1491" w:rsidP="00BD1751">
      <w:pPr>
        <w:spacing w:line="360" w:lineRule="auto"/>
        <w:jc w:val="both"/>
        <w:rPr>
          <w:sz w:val="22"/>
        </w:rPr>
      </w:pPr>
    </w:p>
    <w:p w14:paraId="358A710B" w14:textId="1B1F8AD1" w:rsidR="004D1491" w:rsidRDefault="004D1491" w:rsidP="00BD1751">
      <w:pPr>
        <w:spacing w:line="360" w:lineRule="auto"/>
        <w:jc w:val="both"/>
        <w:rPr>
          <w:sz w:val="22"/>
        </w:rPr>
      </w:pPr>
    </w:p>
    <w:p w14:paraId="241D22E8" w14:textId="0CD0F3DA" w:rsidR="004D1491" w:rsidRDefault="004D1491" w:rsidP="00BD1751">
      <w:pPr>
        <w:spacing w:line="360" w:lineRule="auto"/>
        <w:jc w:val="both"/>
        <w:rPr>
          <w:sz w:val="22"/>
        </w:rPr>
      </w:pPr>
    </w:p>
    <w:p w14:paraId="4727B64E" w14:textId="5989AC72" w:rsidR="004D1491" w:rsidRDefault="004D1491" w:rsidP="00BD1751">
      <w:pPr>
        <w:spacing w:line="360" w:lineRule="auto"/>
        <w:jc w:val="both"/>
        <w:rPr>
          <w:sz w:val="22"/>
        </w:rPr>
      </w:pPr>
    </w:p>
    <w:p w14:paraId="11A970A7" w14:textId="77777777" w:rsidR="004D1491" w:rsidRDefault="004D1491" w:rsidP="00BD1751">
      <w:pPr>
        <w:spacing w:line="360" w:lineRule="auto"/>
        <w:jc w:val="both"/>
        <w:rPr>
          <w:sz w:val="22"/>
        </w:rPr>
      </w:pPr>
    </w:p>
    <w:p w14:paraId="0E38B777" w14:textId="52E5F08F" w:rsidR="00D41112" w:rsidRDefault="00D41112" w:rsidP="00BD1751">
      <w:pPr>
        <w:spacing w:line="360" w:lineRule="auto"/>
        <w:jc w:val="both"/>
        <w:rPr>
          <w:sz w:val="22"/>
        </w:rPr>
      </w:pPr>
    </w:p>
    <w:p w14:paraId="5A4A88CC" w14:textId="786ED4B2" w:rsidR="008B0DFB" w:rsidRDefault="008B0DFB" w:rsidP="00BD1751">
      <w:pPr>
        <w:spacing w:line="360" w:lineRule="auto"/>
        <w:jc w:val="both"/>
        <w:rPr>
          <w:sz w:val="22"/>
        </w:rPr>
      </w:pPr>
    </w:p>
    <w:p w14:paraId="4EE2A1A8" w14:textId="67608092" w:rsidR="008B0DFB" w:rsidRDefault="008B0DFB" w:rsidP="00BD1751">
      <w:pPr>
        <w:spacing w:line="360" w:lineRule="auto"/>
        <w:jc w:val="both"/>
        <w:rPr>
          <w:sz w:val="22"/>
        </w:rPr>
      </w:pPr>
    </w:p>
    <w:p w14:paraId="7C31595F" w14:textId="0C3E86C7" w:rsidR="008B0DFB" w:rsidRDefault="008B0DFB" w:rsidP="00BD1751">
      <w:pPr>
        <w:spacing w:line="360" w:lineRule="auto"/>
        <w:jc w:val="both"/>
        <w:rPr>
          <w:sz w:val="22"/>
        </w:rPr>
      </w:pPr>
    </w:p>
    <w:p w14:paraId="55C53E1C" w14:textId="0AEC8C65" w:rsidR="008B0DFB" w:rsidRDefault="008B0DFB" w:rsidP="00BD1751">
      <w:pPr>
        <w:spacing w:line="360" w:lineRule="auto"/>
        <w:jc w:val="both"/>
        <w:rPr>
          <w:sz w:val="22"/>
        </w:rPr>
      </w:pPr>
    </w:p>
    <w:p w14:paraId="2FD2B876" w14:textId="77777777" w:rsidR="008B0DFB" w:rsidRPr="00D41112" w:rsidRDefault="008B0DFB" w:rsidP="00BD1751">
      <w:pPr>
        <w:spacing w:line="360" w:lineRule="auto"/>
        <w:jc w:val="both"/>
        <w:rPr>
          <w:sz w:val="22"/>
        </w:rPr>
      </w:pPr>
    </w:p>
    <w:p w14:paraId="4C2767D2" w14:textId="6B1C4D1D" w:rsidR="00402481" w:rsidRDefault="00402481" w:rsidP="00BD1751">
      <w:pPr>
        <w:spacing w:line="360" w:lineRule="auto"/>
        <w:jc w:val="both"/>
        <w:rPr>
          <w:b/>
          <w:bCs/>
          <w:sz w:val="22"/>
        </w:rPr>
      </w:pPr>
      <w:r w:rsidRPr="00D41112">
        <w:rPr>
          <w:b/>
          <w:bCs/>
          <w:sz w:val="22"/>
        </w:rPr>
        <w:t xml:space="preserve">Different factors in the organisation which influence its employees’ behaviour. </w:t>
      </w:r>
    </w:p>
    <w:p w14:paraId="25F2313E" w14:textId="5FFC3AAF" w:rsidR="00192D4B" w:rsidRDefault="00C85BB1" w:rsidP="00E33285">
      <w:pPr>
        <w:spacing w:line="360" w:lineRule="auto"/>
        <w:jc w:val="both"/>
        <w:rPr>
          <w:sz w:val="22"/>
        </w:rPr>
      </w:pPr>
      <w:proofErr w:type="spellStart"/>
      <w:r>
        <w:rPr>
          <w:sz w:val="22"/>
        </w:rPr>
        <w:t>Muayad</w:t>
      </w:r>
      <w:proofErr w:type="spellEnd"/>
      <w:r w:rsidR="00E3521E">
        <w:rPr>
          <w:sz w:val="22"/>
        </w:rPr>
        <w:t xml:space="preserve"> (20</w:t>
      </w:r>
      <w:r>
        <w:rPr>
          <w:sz w:val="22"/>
        </w:rPr>
        <w:t>21</w:t>
      </w:r>
      <w:r w:rsidR="00E3521E">
        <w:rPr>
          <w:sz w:val="22"/>
        </w:rPr>
        <w:t>)</w:t>
      </w:r>
      <w:r>
        <w:rPr>
          <w:sz w:val="22"/>
        </w:rPr>
        <w:t xml:space="preserve"> points out</w:t>
      </w:r>
      <w:r w:rsidR="00E3521E">
        <w:rPr>
          <w:sz w:val="22"/>
        </w:rPr>
        <w:t>,</w:t>
      </w:r>
      <w:r>
        <w:rPr>
          <w:sz w:val="22"/>
        </w:rPr>
        <w:t xml:space="preserve"> that</w:t>
      </w:r>
      <w:r w:rsidR="00E3521E">
        <w:rPr>
          <w:sz w:val="22"/>
        </w:rPr>
        <w:t xml:space="preserve"> </w:t>
      </w:r>
      <w:r w:rsidR="00192D4B">
        <w:rPr>
          <w:sz w:val="22"/>
        </w:rPr>
        <w:t>m</w:t>
      </w:r>
      <w:r w:rsidR="00192D4B" w:rsidRPr="00192D4B">
        <w:rPr>
          <w:sz w:val="22"/>
        </w:rPr>
        <w:t>anagers and leaders have a large influence on how people perform in the workplace. It is the responsibility of leaders to offer direction to team members. When employees have harsh bosses, it has been observed that they do not want to go to work in most cases.</w:t>
      </w:r>
    </w:p>
    <w:p w14:paraId="3C987B94" w14:textId="052B08E9" w:rsidR="00E33285" w:rsidRDefault="005D6F31" w:rsidP="00E33285">
      <w:pPr>
        <w:spacing w:line="360" w:lineRule="auto"/>
        <w:jc w:val="both"/>
        <w:rPr>
          <w:sz w:val="22"/>
        </w:rPr>
      </w:pPr>
      <w:proofErr w:type="spellStart"/>
      <w:r>
        <w:rPr>
          <w:sz w:val="22"/>
        </w:rPr>
        <w:t>Muayad</w:t>
      </w:r>
      <w:proofErr w:type="spellEnd"/>
      <w:r>
        <w:rPr>
          <w:sz w:val="22"/>
        </w:rPr>
        <w:t xml:space="preserve"> (2021) </w:t>
      </w:r>
      <w:r w:rsidR="00117499" w:rsidRPr="00117499">
        <w:rPr>
          <w:sz w:val="22"/>
        </w:rPr>
        <w:t>proposes directing and assisting them in their daily activities, as well as assisting them in learning new skills and improving their knowledge. Make them feel important. The leader must be an excellent motivator for his or her subordinates.</w:t>
      </w:r>
      <w:r w:rsidR="00117499">
        <w:rPr>
          <w:sz w:val="22"/>
        </w:rPr>
        <w:t xml:space="preserve"> He must be a role model for his team and show them how to follow the rules. </w:t>
      </w:r>
    </w:p>
    <w:p w14:paraId="19E0A321" w14:textId="4C1BA1C8" w:rsidR="00E33285" w:rsidRPr="00E33285" w:rsidRDefault="00E33285" w:rsidP="00E33285">
      <w:pPr>
        <w:spacing w:line="360" w:lineRule="auto"/>
        <w:jc w:val="both"/>
        <w:rPr>
          <w:sz w:val="22"/>
        </w:rPr>
      </w:pPr>
      <w:r w:rsidRPr="00E33285">
        <w:rPr>
          <w:sz w:val="22"/>
        </w:rPr>
        <w:t>Employees must feel at ease in the workplace to remain optimistic and happy. Everyone should follow the same rules and regulations.</w:t>
      </w:r>
    </w:p>
    <w:p w14:paraId="59DED6C5" w14:textId="77777777" w:rsidR="00E33285" w:rsidRPr="00E33285" w:rsidRDefault="00E33285" w:rsidP="00E33285">
      <w:pPr>
        <w:spacing w:line="360" w:lineRule="auto"/>
        <w:jc w:val="both"/>
        <w:rPr>
          <w:sz w:val="22"/>
        </w:rPr>
      </w:pPr>
    </w:p>
    <w:p w14:paraId="46924756" w14:textId="38F352AC" w:rsidR="00EF4D45" w:rsidRPr="00EF4D45" w:rsidRDefault="006378A5" w:rsidP="00EF4D45">
      <w:pPr>
        <w:spacing w:line="360" w:lineRule="auto"/>
        <w:jc w:val="both"/>
        <w:rPr>
          <w:sz w:val="22"/>
        </w:rPr>
      </w:pPr>
      <w:r>
        <w:rPr>
          <w:sz w:val="22"/>
        </w:rPr>
        <w:t xml:space="preserve">In addition to that, </w:t>
      </w:r>
      <w:r w:rsidR="00EF4D45">
        <w:rPr>
          <w:sz w:val="22"/>
        </w:rPr>
        <w:t>e</w:t>
      </w:r>
      <w:r w:rsidR="00EF4D45" w:rsidRPr="00EF4D45">
        <w:rPr>
          <w:sz w:val="22"/>
        </w:rPr>
        <w:t>mployees should be encouraged to respect their bosses and follow the company's code of ethics. Do not rely on intricate reporting systems.</w:t>
      </w:r>
    </w:p>
    <w:p w14:paraId="1CDFABE6" w14:textId="74C783CF" w:rsidR="00E33285" w:rsidRDefault="00EF4D45" w:rsidP="00EF4D45">
      <w:pPr>
        <w:spacing w:line="360" w:lineRule="auto"/>
        <w:jc w:val="both"/>
        <w:rPr>
          <w:sz w:val="22"/>
        </w:rPr>
      </w:pPr>
      <w:r w:rsidRPr="00EF4D45">
        <w:rPr>
          <w:sz w:val="22"/>
        </w:rPr>
        <w:t>At all levels, transparency is necessary. The team member must be informed of what the leader is doing, and vice versa. Job security is one of the most critical factors determining employee behaviour. Stick with the squad when things go tough. Do not throw them away in bad times.</w:t>
      </w:r>
    </w:p>
    <w:p w14:paraId="5CBCAE98" w14:textId="4D5747CD" w:rsidR="00E33285" w:rsidRDefault="00560F55" w:rsidP="00E33285">
      <w:pPr>
        <w:spacing w:line="360" w:lineRule="auto"/>
        <w:jc w:val="both"/>
        <w:rPr>
          <w:sz w:val="22"/>
        </w:rPr>
      </w:pPr>
      <w:r>
        <w:rPr>
          <w:sz w:val="22"/>
        </w:rPr>
        <w:t>Moreover, e</w:t>
      </w:r>
      <w:r w:rsidR="006E55CF" w:rsidRPr="006E55CF">
        <w:rPr>
          <w:sz w:val="22"/>
        </w:rPr>
        <w:t xml:space="preserve">mployees should be asked to perform to the best of their abilities. Employees should not be overburdened. </w:t>
      </w:r>
      <w:r>
        <w:rPr>
          <w:sz w:val="22"/>
        </w:rPr>
        <w:t>The leader should e</w:t>
      </w:r>
      <w:r w:rsidR="006E55CF" w:rsidRPr="006E55CF">
        <w:rPr>
          <w:sz w:val="22"/>
        </w:rPr>
        <w:t>ncourage them to improve their talents on a regular basis.</w:t>
      </w:r>
    </w:p>
    <w:p w14:paraId="677E7017" w14:textId="789F12BF" w:rsidR="006E55CF" w:rsidRDefault="006E55CF" w:rsidP="00E33285">
      <w:pPr>
        <w:spacing w:line="360" w:lineRule="auto"/>
        <w:jc w:val="both"/>
        <w:rPr>
          <w:sz w:val="22"/>
        </w:rPr>
      </w:pPr>
    </w:p>
    <w:p w14:paraId="330F00E6" w14:textId="31852499" w:rsidR="006E55CF" w:rsidRDefault="0036685E" w:rsidP="006E55CF">
      <w:pPr>
        <w:spacing w:line="360" w:lineRule="auto"/>
        <w:jc w:val="both"/>
        <w:rPr>
          <w:sz w:val="22"/>
        </w:rPr>
      </w:pPr>
      <w:r w:rsidRPr="0036685E">
        <w:rPr>
          <w:sz w:val="22"/>
        </w:rPr>
        <w:t>Managers must engage effectively with team members. When employees feel alienated, they lose interest in their employment. They must have a voice in major organisational decisions.</w:t>
      </w:r>
    </w:p>
    <w:p w14:paraId="5BD9E1A4" w14:textId="77777777" w:rsidR="0036685E" w:rsidRDefault="0036685E" w:rsidP="006E55CF">
      <w:pPr>
        <w:spacing w:line="360" w:lineRule="auto"/>
        <w:jc w:val="both"/>
        <w:rPr>
          <w:sz w:val="22"/>
        </w:rPr>
      </w:pPr>
    </w:p>
    <w:p w14:paraId="2980AC49" w14:textId="77777777" w:rsidR="006D4549" w:rsidRDefault="006D4549" w:rsidP="006E55CF">
      <w:pPr>
        <w:spacing w:line="360" w:lineRule="auto"/>
        <w:jc w:val="both"/>
        <w:rPr>
          <w:sz w:val="22"/>
        </w:rPr>
      </w:pPr>
      <w:r>
        <w:rPr>
          <w:sz w:val="22"/>
        </w:rPr>
        <w:t>Image that one of the members has some conflicts with their family member</w:t>
      </w:r>
      <w:r w:rsidR="0036685E" w:rsidRPr="0036685E">
        <w:rPr>
          <w:sz w:val="22"/>
        </w:rPr>
        <w:t xml:space="preserve">, they will be agitated throughout the rest of the day. </w:t>
      </w:r>
    </w:p>
    <w:p w14:paraId="2699FD57" w14:textId="77777777" w:rsidR="006D4549" w:rsidRPr="006D4549" w:rsidRDefault="006D4549" w:rsidP="006D4549">
      <w:pPr>
        <w:spacing w:line="360" w:lineRule="auto"/>
        <w:jc w:val="both"/>
        <w:rPr>
          <w:sz w:val="22"/>
        </w:rPr>
      </w:pPr>
      <w:r w:rsidRPr="006D4549">
        <w:rPr>
          <w:sz w:val="22"/>
        </w:rPr>
        <w:t>People who have experienced trauma or have had a difficult home life have been seen acting erratically at work.</w:t>
      </w:r>
    </w:p>
    <w:p w14:paraId="5D48E598" w14:textId="483BC13E" w:rsidR="0036685E" w:rsidRDefault="0012288B" w:rsidP="008B0DFB">
      <w:pPr>
        <w:spacing w:line="360" w:lineRule="auto"/>
        <w:jc w:val="both"/>
        <w:rPr>
          <w:sz w:val="22"/>
        </w:rPr>
      </w:pPr>
      <w:r w:rsidRPr="0012288B">
        <w:rPr>
          <w:sz w:val="22"/>
        </w:rPr>
        <w:t>Employees often prefer to remain late at work when they are under stress from home obligations, which has an impact on the work environment. People from low-income families are more likely to carry items home from work. Stress and irrational behaviour are results of personal problems. People should refrain from bringing personal matters to work.</w:t>
      </w:r>
    </w:p>
    <w:p w14:paraId="2E1EB97F" w14:textId="77777777" w:rsidR="0036685E" w:rsidRDefault="0036685E" w:rsidP="008B0DFB">
      <w:pPr>
        <w:spacing w:line="360" w:lineRule="auto"/>
        <w:jc w:val="both"/>
        <w:rPr>
          <w:sz w:val="22"/>
        </w:rPr>
      </w:pPr>
    </w:p>
    <w:p w14:paraId="1D37829D" w14:textId="77777777" w:rsidR="0036685E" w:rsidRDefault="0036685E" w:rsidP="008B0DFB">
      <w:pPr>
        <w:spacing w:line="360" w:lineRule="auto"/>
        <w:jc w:val="both"/>
        <w:rPr>
          <w:sz w:val="22"/>
        </w:rPr>
      </w:pPr>
    </w:p>
    <w:p w14:paraId="7A316455" w14:textId="3C2E1660" w:rsidR="008B0DFB" w:rsidRPr="008B0DFB" w:rsidRDefault="00901B91" w:rsidP="008B0DFB">
      <w:pPr>
        <w:spacing w:line="360" w:lineRule="auto"/>
        <w:jc w:val="both"/>
        <w:rPr>
          <w:sz w:val="22"/>
        </w:rPr>
      </w:pPr>
      <w:r>
        <w:rPr>
          <w:sz w:val="22"/>
        </w:rPr>
        <w:lastRenderedPageBreak/>
        <w:t>The author supports the idea that i</w:t>
      </w:r>
      <w:r w:rsidR="008B0DFB" w:rsidRPr="008B0DFB">
        <w:rPr>
          <w:sz w:val="22"/>
        </w:rPr>
        <w:t xml:space="preserve">t is essential </w:t>
      </w:r>
      <w:r w:rsidR="0036685E">
        <w:rPr>
          <w:sz w:val="22"/>
        </w:rPr>
        <w:t xml:space="preserve">have a good communication with the team members and even attend to team building. </w:t>
      </w:r>
      <w:r w:rsidR="008B0DFB" w:rsidRPr="008B0DFB">
        <w:rPr>
          <w:sz w:val="22"/>
        </w:rPr>
        <w:t>You need someone to talk to, discuss, and share your experiences with.</w:t>
      </w:r>
    </w:p>
    <w:p w14:paraId="3F162D05" w14:textId="77777777" w:rsidR="00D41112" w:rsidRDefault="00D41112" w:rsidP="00BD1751">
      <w:pPr>
        <w:spacing w:line="360" w:lineRule="auto"/>
        <w:jc w:val="both"/>
        <w:rPr>
          <w:b/>
          <w:bCs/>
          <w:sz w:val="22"/>
        </w:rPr>
      </w:pPr>
    </w:p>
    <w:p w14:paraId="551C5E01" w14:textId="50C9F56D" w:rsidR="00402481" w:rsidRDefault="00402481" w:rsidP="00BD1751">
      <w:pPr>
        <w:spacing w:line="360" w:lineRule="auto"/>
        <w:jc w:val="both"/>
        <w:rPr>
          <w:b/>
          <w:bCs/>
          <w:sz w:val="22"/>
        </w:rPr>
      </w:pPr>
      <w:r>
        <w:rPr>
          <w:b/>
          <w:bCs/>
          <w:sz w:val="22"/>
        </w:rPr>
        <w:t xml:space="preserve">Conclusion. </w:t>
      </w:r>
    </w:p>
    <w:p w14:paraId="44D57B72" w14:textId="77777777" w:rsidR="00D91616" w:rsidRPr="00D91616" w:rsidRDefault="00D91616" w:rsidP="00D91616">
      <w:pPr>
        <w:pStyle w:val="NormalWeb"/>
        <w:rPr>
          <w:color w:val="252525"/>
          <w:sz w:val="22"/>
          <w:szCs w:val="22"/>
        </w:rPr>
      </w:pPr>
      <w:r w:rsidRPr="00D91616">
        <w:rPr>
          <w:color w:val="252525"/>
          <w:sz w:val="22"/>
          <w:szCs w:val="22"/>
        </w:rPr>
        <w:t>To summarize, Scrivens Opticians is not a small business to run, but by following all the steps and having a good organisational structure, culture, and personal motivation for their employees, they may be able to rise even higher in the market.</w:t>
      </w:r>
    </w:p>
    <w:p w14:paraId="4CEDAD17" w14:textId="77777777" w:rsidR="00D91616" w:rsidRPr="00D91616" w:rsidRDefault="00D91616" w:rsidP="00D91616">
      <w:pPr>
        <w:pStyle w:val="NormalWeb"/>
        <w:rPr>
          <w:color w:val="252525"/>
          <w:sz w:val="22"/>
          <w:szCs w:val="22"/>
        </w:rPr>
      </w:pPr>
      <w:r w:rsidRPr="00D91616">
        <w:rPr>
          <w:color w:val="252525"/>
          <w:sz w:val="22"/>
          <w:szCs w:val="22"/>
        </w:rPr>
        <w:t>They have a hierarchy-based organisational structure and a positive, strong organisational culture, paying enough attention to motivating and supporting their employees.</w:t>
      </w:r>
    </w:p>
    <w:p w14:paraId="55161BAD" w14:textId="77777777" w:rsidR="00D91616" w:rsidRPr="00D91616" w:rsidRDefault="00D91616" w:rsidP="00D91616">
      <w:pPr>
        <w:pStyle w:val="NormalWeb"/>
        <w:rPr>
          <w:color w:val="252525"/>
          <w:sz w:val="22"/>
          <w:szCs w:val="22"/>
        </w:rPr>
      </w:pPr>
      <w:r w:rsidRPr="00D91616">
        <w:rPr>
          <w:color w:val="252525"/>
          <w:sz w:val="22"/>
          <w:szCs w:val="22"/>
        </w:rPr>
        <w:t>It is vital for businesses like this to be aware that having a strong connection within the team could lead only to success.</w:t>
      </w:r>
    </w:p>
    <w:p w14:paraId="0862E397" w14:textId="77777777" w:rsidR="00D91616" w:rsidRPr="00555665" w:rsidRDefault="00D91616" w:rsidP="00BD1751">
      <w:pPr>
        <w:spacing w:line="360" w:lineRule="auto"/>
        <w:jc w:val="both"/>
        <w:rPr>
          <w:sz w:val="22"/>
          <w:szCs w:val="22"/>
        </w:rPr>
      </w:pPr>
    </w:p>
    <w:p w14:paraId="5F7875F7" w14:textId="77777777" w:rsidR="00FE7DF6" w:rsidRPr="00C52EAE" w:rsidRDefault="00FE7DF6" w:rsidP="00BD1751">
      <w:pPr>
        <w:spacing w:line="360" w:lineRule="auto"/>
        <w:jc w:val="both"/>
        <w:rPr>
          <w:b/>
          <w:bCs/>
          <w:sz w:val="22"/>
        </w:rPr>
      </w:pPr>
    </w:p>
    <w:p w14:paraId="00034129" w14:textId="77777777" w:rsidR="00470194" w:rsidRDefault="00470194" w:rsidP="00BD1751">
      <w:pPr>
        <w:spacing w:line="360" w:lineRule="auto"/>
        <w:jc w:val="both"/>
        <w:rPr>
          <w:sz w:val="22"/>
        </w:rPr>
      </w:pPr>
    </w:p>
    <w:p w14:paraId="24683353" w14:textId="4C85C17B" w:rsidR="009D10BB" w:rsidRDefault="009D10BB" w:rsidP="00BD1751">
      <w:pPr>
        <w:spacing w:line="360" w:lineRule="auto"/>
        <w:jc w:val="both"/>
        <w:rPr>
          <w:sz w:val="22"/>
        </w:rPr>
      </w:pPr>
    </w:p>
    <w:p w14:paraId="425C6CB7" w14:textId="6EC38AEF" w:rsidR="009D10BB" w:rsidRDefault="009D10BB" w:rsidP="00BD1751">
      <w:pPr>
        <w:spacing w:line="360" w:lineRule="auto"/>
        <w:jc w:val="both"/>
        <w:rPr>
          <w:sz w:val="22"/>
        </w:rPr>
      </w:pPr>
    </w:p>
    <w:p w14:paraId="5EB5E696" w14:textId="035BFAC3" w:rsidR="009D10BB" w:rsidRDefault="009D10BB" w:rsidP="00BD1751">
      <w:pPr>
        <w:spacing w:line="360" w:lineRule="auto"/>
        <w:jc w:val="both"/>
        <w:rPr>
          <w:sz w:val="22"/>
        </w:rPr>
      </w:pPr>
    </w:p>
    <w:p w14:paraId="7AAFBE63" w14:textId="4327DAF8" w:rsidR="009D10BB" w:rsidRDefault="009D10BB" w:rsidP="00BD1751">
      <w:pPr>
        <w:spacing w:line="360" w:lineRule="auto"/>
        <w:jc w:val="both"/>
        <w:rPr>
          <w:sz w:val="22"/>
        </w:rPr>
      </w:pPr>
    </w:p>
    <w:p w14:paraId="07B62811" w14:textId="26B4AC56" w:rsidR="00460A6D" w:rsidRDefault="00460A6D" w:rsidP="00BD1751">
      <w:pPr>
        <w:spacing w:line="360" w:lineRule="auto"/>
        <w:jc w:val="both"/>
        <w:rPr>
          <w:sz w:val="22"/>
        </w:rPr>
      </w:pPr>
    </w:p>
    <w:p w14:paraId="7C442898" w14:textId="5DD648C0" w:rsidR="00A477C2" w:rsidRDefault="00A477C2" w:rsidP="00BD1751">
      <w:pPr>
        <w:spacing w:line="360" w:lineRule="auto"/>
        <w:jc w:val="both"/>
        <w:rPr>
          <w:sz w:val="22"/>
        </w:rPr>
      </w:pPr>
    </w:p>
    <w:p w14:paraId="00B1DF92" w14:textId="42DA9425" w:rsidR="00A477C2" w:rsidRDefault="00A477C2" w:rsidP="00BD1751">
      <w:pPr>
        <w:spacing w:line="360" w:lineRule="auto"/>
        <w:jc w:val="both"/>
        <w:rPr>
          <w:sz w:val="22"/>
        </w:rPr>
      </w:pPr>
    </w:p>
    <w:p w14:paraId="56721A72" w14:textId="726D65E5" w:rsidR="00A477C2" w:rsidRDefault="00A477C2" w:rsidP="00BD1751">
      <w:pPr>
        <w:spacing w:line="360" w:lineRule="auto"/>
        <w:jc w:val="both"/>
        <w:rPr>
          <w:sz w:val="22"/>
        </w:rPr>
      </w:pPr>
    </w:p>
    <w:p w14:paraId="69EB0444" w14:textId="780F8B21" w:rsidR="00A477C2" w:rsidRDefault="00A477C2" w:rsidP="00BD1751">
      <w:pPr>
        <w:spacing w:line="360" w:lineRule="auto"/>
        <w:jc w:val="both"/>
        <w:rPr>
          <w:sz w:val="22"/>
        </w:rPr>
      </w:pPr>
    </w:p>
    <w:p w14:paraId="07595672" w14:textId="095604CC" w:rsidR="00A477C2" w:rsidRDefault="00A477C2" w:rsidP="00BD1751">
      <w:pPr>
        <w:spacing w:line="360" w:lineRule="auto"/>
        <w:jc w:val="both"/>
        <w:rPr>
          <w:sz w:val="22"/>
        </w:rPr>
      </w:pPr>
    </w:p>
    <w:p w14:paraId="4402AE1F" w14:textId="35DEB4F4" w:rsidR="00A477C2" w:rsidRDefault="00A477C2" w:rsidP="00BD1751">
      <w:pPr>
        <w:spacing w:line="360" w:lineRule="auto"/>
        <w:jc w:val="both"/>
        <w:rPr>
          <w:sz w:val="22"/>
        </w:rPr>
      </w:pPr>
    </w:p>
    <w:p w14:paraId="3BD0B860" w14:textId="513E1C81" w:rsidR="00A477C2" w:rsidRDefault="00A477C2" w:rsidP="00BD1751">
      <w:pPr>
        <w:spacing w:line="360" w:lineRule="auto"/>
        <w:jc w:val="both"/>
        <w:rPr>
          <w:sz w:val="22"/>
        </w:rPr>
      </w:pPr>
    </w:p>
    <w:p w14:paraId="56D874B4" w14:textId="4901F030" w:rsidR="00A477C2" w:rsidRDefault="00A477C2" w:rsidP="00BD1751">
      <w:pPr>
        <w:spacing w:line="360" w:lineRule="auto"/>
        <w:jc w:val="both"/>
        <w:rPr>
          <w:sz w:val="22"/>
        </w:rPr>
      </w:pPr>
    </w:p>
    <w:p w14:paraId="6A683043" w14:textId="3A10577A" w:rsidR="00A477C2" w:rsidRDefault="00A477C2" w:rsidP="00BD1751">
      <w:pPr>
        <w:spacing w:line="360" w:lineRule="auto"/>
        <w:jc w:val="both"/>
        <w:rPr>
          <w:sz w:val="22"/>
        </w:rPr>
      </w:pPr>
    </w:p>
    <w:p w14:paraId="1FF8B4B2" w14:textId="2338CE2F" w:rsidR="00A477C2" w:rsidRDefault="00A477C2" w:rsidP="00BD1751">
      <w:pPr>
        <w:spacing w:line="360" w:lineRule="auto"/>
        <w:jc w:val="both"/>
        <w:rPr>
          <w:sz w:val="22"/>
        </w:rPr>
      </w:pPr>
    </w:p>
    <w:p w14:paraId="554A996B" w14:textId="29EC8E7D" w:rsidR="00A477C2" w:rsidRDefault="00A477C2" w:rsidP="00BD1751">
      <w:pPr>
        <w:spacing w:line="360" w:lineRule="auto"/>
        <w:jc w:val="both"/>
        <w:rPr>
          <w:sz w:val="22"/>
        </w:rPr>
      </w:pPr>
    </w:p>
    <w:p w14:paraId="73232B79" w14:textId="77777777" w:rsidR="00A477C2" w:rsidRDefault="00A477C2" w:rsidP="00BD1751">
      <w:pPr>
        <w:spacing w:line="360" w:lineRule="auto"/>
        <w:jc w:val="both"/>
        <w:rPr>
          <w:sz w:val="22"/>
        </w:rPr>
      </w:pPr>
    </w:p>
    <w:p w14:paraId="3C772B12" w14:textId="77777777" w:rsidR="00CB6E47" w:rsidRDefault="00CB6E47" w:rsidP="00BD1751">
      <w:pPr>
        <w:spacing w:line="360" w:lineRule="auto"/>
        <w:jc w:val="both"/>
        <w:rPr>
          <w:b/>
          <w:bCs/>
          <w:sz w:val="22"/>
        </w:rPr>
      </w:pPr>
    </w:p>
    <w:p w14:paraId="446C415B" w14:textId="77777777" w:rsidR="00CB6E47" w:rsidRDefault="00CB6E47" w:rsidP="00BD1751">
      <w:pPr>
        <w:spacing w:line="360" w:lineRule="auto"/>
        <w:jc w:val="both"/>
        <w:rPr>
          <w:b/>
          <w:bCs/>
          <w:sz w:val="22"/>
        </w:rPr>
      </w:pPr>
    </w:p>
    <w:p w14:paraId="04C54EA8" w14:textId="77777777" w:rsidR="00CB6E47" w:rsidRDefault="00CB6E47" w:rsidP="00BD1751">
      <w:pPr>
        <w:spacing w:line="360" w:lineRule="auto"/>
        <w:jc w:val="both"/>
        <w:rPr>
          <w:b/>
          <w:bCs/>
          <w:sz w:val="22"/>
        </w:rPr>
      </w:pPr>
    </w:p>
    <w:p w14:paraId="12A2033F" w14:textId="08141063" w:rsidR="00460A6D" w:rsidRDefault="00C23A79" w:rsidP="00BD1751">
      <w:pPr>
        <w:spacing w:line="360" w:lineRule="auto"/>
        <w:jc w:val="both"/>
        <w:rPr>
          <w:b/>
          <w:bCs/>
          <w:sz w:val="22"/>
        </w:rPr>
      </w:pPr>
      <w:r w:rsidRPr="00FE3F62">
        <w:rPr>
          <w:b/>
          <w:bCs/>
          <w:sz w:val="22"/>
        </w:rPr>
        <w:t xml:space="preserve">References. </w:t>
      </w:r>
    </w:p>
    <w:p w14:paraId="3FCA0024" w14:textId="437432A1" w:rsidR="007B2E88" w:rsidRDefault="007B2E88" w:rsidP="00BD1751">
      <w:pPr>
        <w:spacing w:line="360" w:lineRule="auto"/>
        <w:jc w:val="both"/>
        <w:rPr>
          <w:b/>
          <w:bCs/>
          <w:sz w:val="22"/>
        </w:rPr>
      </w:pPr>
    </w:p>
    <w:p w14:paraId="6F62C298" w14:textId="4FA47837" w:rsidR="00CA6A3B" w:rsidRPr="00CA6A3B" w:rsidRDefault="00460C20" w:rsidP="00CA6A3B">
      <w:pPr>
        <w:numPr>
          <w:ilvl w:val="0"/>
          <w:numId w:val="21"/>
        </w:numPr>
        <w:tabs>
          <w:tab w:val="num" w:pos="720"/>
        </w:tabs>
        <w:spacing w:line="360" w:lineRule="auto"/>
        <w:jc w:val="both"/>
        <w:rPr>
          <w:color w:val="000000" w:themeColor="text1"/>
          <w:sz w:val="22"/>
          <w:szCs w:val="22"/>
        </w:rPr>
      </w:pPr>
      <w:hyperlink r:id="rId14" w:tooltip="Adelina Chelniciuc" w:history="1">
        <w:r w:rsidR="00744763" w:rsidRPr="00744763">
          <w:rPr>
            <w:rStyle w:val="Hyperlink"/>
            <w:color w:val="000000" w:themeColor="text1"/>
            <w:sz w:val="22"/>
            <w:szCs w:val="22"/>
            <w:shd w:val="clear" w:color="auto" w:fill="FFFFFF"/>
          </w:rPr>
          <w:t>Chelniciuc</w:t>
        </w:r>
      </w:hyperlink>
      <w:r w:rsidR="00744763">
        <w:rPr>
          <w:color w:val="000000" w:themeColor="text1"/>
          <w:sz w:val="22"/>
          <w:szCs w:val="22"/>
          <w:shd w:val="clear" w:color="auto" w:fill="FFFFFF"/>
        </w:rPr>
        <w:t xml:space="preserve">, A. (2014) </w:t>
      </w:r>
      <w:r w:rsidR="00C00B06" w:rsidRPr="00C75BAF">
        <w:rPr>
          <w:i/>
          <w:iCs/>
          <w:color w:val="000000" w:themeColor="text1"/>
          <w:sz w:val="22"/>
          <w:szCs w:val="22"/>
          <w:shd w:val="clear" w:color="auto" w:fill="FFFFFF"/>
        </w:rPr>
        <w:t>What is a goal-setting theory?</w:t>
      </w:r>
      <w:r w:rsidR="00C00B06">
        <w:rPr>
          <w:color w:val="000000" w:themeColor="text1"/>
          <w:sz w:val="22"/>
          <w:szCs w:val="22"/>
          <w:shd w:val="clear" w:color="auto" w:fill="FFFFFF"/>
        </w:rPr>
        <w:t xml:space="preserve"> </w:t>
      </w:r>
      <w:r w:rsidR="00CA6A3B">
        <w:rPr>
          <w:color w:val="000000" w:themeColor="text1"/>
          <w:sz w:val="22"/>
          <w:szCs w:val="22"/>
          <w:shd w:val="clear" w:color="auto" w:fill="FFFFFF"/>
        </w:rPr>
        <w:t xml:space="preserve">[Figure 2] Available at: </w:t>
      </w:r>
      <w:hyperlink r:id="rId15" w:history="1">
        <w:r w:rsidR="00CA6A3B" w:rsidRPr="009716B3">
          <w:rPr>
            <w:rStyle w:val="Hyperlink"/>
            <w:sz w:val="22"/>
            <w:szCs w:val="22"/>
            <w:shd w:val="clear" w:color="auto" w:fill="FFFFFF"/>
          </w:rPr>
          <w:t>https://www.performancemagazine.org/what-is-goal-setting-theory/</w:t>
        </w:r>
      </w:hyperlink>
      <w:r w:rsidR="00CA6A3B">
        <w:rPr>
          <w:color w:val="000000" w:themeColor="text1"/>
          <w:sz w:val="22"/>
          <w:szCs w:val="22"/>
        </w:rPr>
        <w:t xml:space="preserve"> (Assessed: 4 January 2023) </w:t>
      </w:r>
    </w:p>
    <w:p w14:paraId="1362410B" w14:textId="0746849B" w:rsidR="007B2E88" w:rsidRPr="00F97281" w:rsidRDefault="00470194" w:rsidP="007B2E88">
      <w:pPr>
        <w:numPr>
          <w:ilvl w:val="0"/>
          <w:numId w:val="21"/>
        </w:numPr>
        <w:tabs>
          <w:tab w:val="num" w:pos="720"/>
        </w:tabs>
        <w:spacing w:line="360" w:lineRule="auto"/>
        <w:jc w:val="both"/>
        <w:rPr>
          <w:sz w:val="22"/>
        </w:rPr>
      </w:pPr>
      <w:r w:rsidRPr="00470194">
        <w:rPr>
          <w:rFonts w:eastAsia="Calibri"/>
          <w:sz w:val="22"/>
        </w:rPr>
        <w:t xml:space="preserve">Cole, G. A. and Kelly, P. (2020) </w:t>
      </w:r>
      <w:r w:rsidRPr="00470194">
        <w:rPr>
          <w:rFonts w:eastAsia="Calibri"/>
          <w:i/>
          <w:iCs/>
          <w:sz w:val="22"/>
        </w:rPr>
        <w:t>Management theory and practice</w:t>
      </w:r>
      <w:r w:rsidRPr="00470194">
        <w:rPr>
          <w:rFonts w:eastAsia="Calibri"/>
          <w:sz w:val="22"/>
        </w:rPr>
        <w:t>, 9th Ed, Hampshire: Cengage Learning EMEA.</w:t>
      </w:r>
    </w:p>
    <w:p w14:paraId="3759DE7D" w14:textId="7A948490" w:rsidR="00F97281" w:rsidRPr="00D377B0" w:rsidRDefault="00F97281" w:rsidP="007B2E88">
      <w:pPr>
        <w:numPr>
          <w:ilvl w:val="0"/>
          <w:numId w:val="21"/>
        </w:numPr>
        <w:tabs>
          <w:tab w:val="num" w:pos="720"/>
        </w:tabs>
        <w:spacing w:line="360" w:lineRule="auto"/>
        <w:jc w:val="both"/>
        <w:rPr>
          <w:rFonts w:eastAsia="Calibri"/>
          <w:sz w:val="22"/>
          <w:szCs w:val="22"/>
        </w:rPr>
      </w:pPr>
      <w:r>
        <w:rPr>
          <w:rFonts w:eastAsia="Calibri"/>
          <w:sz w:val="22"/>
        </w:rPr>
        <w:t xml:space="preserve">Higgins, E.T. (2012) </w:t>
      </w:r>
      <w:r w:rsidRPr="00EE6FFE">
        <w:rPr>
          <w:rFonts w:eastAsia="Calibri"/>
          <w:i/>
          <w:iCs/>
          <w:sz w:val="22"/>
        </w:rPr>
        <w:t>Beyond pleasure and pain how motivation works.</w:t>
      </w:r>
      <w:r>
        <w:rPr>
          <w:rFonts w:eastAsia="Calibri"/>
          <w:sz w:val="22"/>
        </w:rPr>
        <w:t xml:space="preserve"> </w:t>
      </w:r>
      <w:r w:rsidR="00D377B0" w:rsidRPr="00D377B0">
        <w:rPr>
          <w:sz w:val="22"/>
          <w:szCs w:val="22"/>
        </w:rPr>
        <w:t>Oxford University Press.</w:t>
      </w:r>
    </w:p>
    <w:p w14:paraId="1CF095A0" w14:textId="006A07EC" w:rsidR="00470194" w:rsidRPr="00F97281" w:rsidRDefault="00470194" w:rsidP="007B2E88">
      <w:pPr>
        <w:numPr>
          <w:ilvl w:val="0"/>
          <w:numId w:val="21"/>
        </w:numPr>
        <w:tabs>
          <w:tab w:val="num" w:pos="720"/>
        </w:tabs>
        <w:spacing w:after="160" w:line="360" w:lineRule="auto"/>
        <w:jc w:val="both"/>
        <w:rPr>
          <w:sz w:val="22"/>
        </w:rPr>
      </w:pPr>
      <w:r w:rsidRPr="00470194">
        <w:rPr>
          <w:rFonts w:eastAsia="Calibri"/>
          <w:sz w:val="22"/>
        </w:rPr>
        <w:t>Huczynski, A. and Buchanan, D.A. (2019) Organizational behaviour. 10th Ed. Harlow: Pearson</w:t>
      </w:r>
    </w:p>
    <w:p w14:paraId="7EBEA666" w14:textId="358C7BB6" w:rsidR="00470194" w:rsidRPr="00470194" w:rsidRDefault="00F97281" w:rsidP="007B2E88">
      <w:pPr>
        <w:numPr>
          <w:ilvl w:val="0"/>
          <w:numId w:val="21"/>
        </w:numPr>
        <w:tabs>
          <w:tab w:val="num" w:pos="720"/>
        </w:tabs>
        <w:spacing w:after="160" w:line="360" w:lineRule="auto"/>
        <w:jc w:val="both"/>
        <w:rPr>
          <w:sz w:val="22"/>
        </w:rPr>
      </w:pPr>
      <w:r>
        <w:rPr>
          <w:rFonts w:eastAsia="Calibri"/>
          <w:sz w:val="22"/>
        </w:rPr>
        <w:t xml:space="preserve">Lathan, Gary P. (2016) </w:t>
      </w:r>
      <w:r w:rsidRPr="00EE6FFE">
        <w:rPr>
          <w:rFonts w:eastAsia="Calibri"/>
          <w:i/>
          <w:iCs/>
          <w:sz w:val="22"/>
        </w:rPr>
        <w:t>Work motivation: history, theory, research, and practice.</w:t>
      </w:r>
      <w:r>
        <w:rPr>
          <w:rFonts w:eastAsia="Calibri"/>
          <w:sz w:val="22"/>
        </w:rPr>
        <w:t xml:space="preserve"> </w:t>
      </w:r>
      <w:r w:rsidR="00EE6FFE">
        <w:rPr>
          <w:rFonts w:eastAsia="Calibri"/>
          <w:sz w:val="22"/>
        </w:rPr>
        <w:t>(</w:t>
      </w:r>
      <w:r w:rsidR="00EE6FFE">
        <w:rPr>
          <w:rFonts w:ascii="Source Sans Pro" w:hAnsi="Source Sans Pro"/>
          <w:color w:val="3A3A3A"/>
          <w:sz w:val="23"/>
          <w:szCs w:val="23"/>
          <w:shd w:val="clear" w:color="auto" w:fill="FFFFFF"/>
        </w:rPr>
        <w:t>2nd edition.), SAGE.</w:t>
      </w:r>
    </w:p>
    <w:p w14:paraId="2C2836BE" w14:textId="199A1880" w:rsidR="007B2E88" w:rsidRDefault="00460C20" w:rsidP="00654984">
      <w:pPr>
        <w:numPr>
          <w:ilvl w:val="0"/>
          <w:numId w:val="21"/>
        </w:numPr>
        <w:spacing w:before="100" w:beforeAutospacing="1" w:after="100" w:afterAutospacing="1"/>
        <w:rPr>
          <w:color w:val="000000" w:themeColor="text1"/>
          <w:sz w:val="21"/>
          <w:szCs w:val="21"/>
        </w:rPr>
      </w:pPr>
      <w:hyperlink r:id="rId16" w:tgtFrame="_blank" w:history="1">
        <w:r w:rsidR="007B2E88" w:rsidRPr="00013370">
          <w:rPr>
            <w:color w:val="000000" w:themeColor="text1"/>
            <w:sz w:val="21"/>
            <w:szCs w:val="21"/>
          </w:rPr>
          <w:t>Locke, E.A. and Latham, G. P. (2013), New developments in goal setting and task performance, Routledge</w:t>
        </w:r>
      </w:hyperlink>
    </w:p>
    <w:p w14:paraId="3083A358" w14:textId="26B54D18" w:rsidR="00CB6E47" w:rsidRDefault="009D285F" w:rsidP="00CB6E47">
      <w:pPr>
        <w:pStyle w:val="NormalWeb"/>
        <w:numPr>
          <w:ilvl w:val="0"/>
          <w:numId w:val="21"/>
        </w:numPr>
        <w:spacing w:line="360" w:lineRule="auto"/>
        <w:rPr>
          <w:color w:val="252525"/>
          <w:sz w:val="22"/>
          <w:szCs w:val="22"/>
        </w:rPr>
      </w:pPr>
      <w:r>
        <w:rPr>
          <w:color w:val="252525"/>
          <w:sz w:val="22"/>
          <w:szCs w:val="22"/>
        </w:rPr>
        <w:t>Morgan, J.</w:t>
      </w:r>
      <w:r w:rsidR="006827E5" w:rsidRPr="00B84BF6">
        <w:rPr>
          <w:color w:val="252525"/>
          <w:sz w:val="22"/>
          <w:szCs w:val="22"/>
        </w:rPr>
        <w:t xml:space="preserve"> (201</w:t>
      </w:r>
      <w:r w:rsidR="006827E5">
        <w:rPr>
          <w:color w:val="252525"/>
          <w:sz w:val="22"/>
          <w:szCs w:val="22"/>
        </w:rPr>
        <w:t>5</w:t>
      </w:r>
      <w:r w:rsidR="006827E5" w:rsidRPr="00B84BF6">
        <w:rPr>
          <w:color w:val="252525"/>
          <w:sz w:val="22"/>
          <w:szCs w:val="22"/>
        </w:rPr>
        <w:t xml:space="preserve">) </w:t>
      </w:r>
      <w:r w:rsidRPr="009F2884">
        <w:rPr>
          <w:i/>
          <w:iCs/>
          <w:color w:val="252525"/>
          <w:sz w:val="22"/>
          <w:szCs w:val="22"/>
        </w:rPr>
        <w:t>Types of organisational structures-</w:t>
      </w:r>
      <w:r w:rsidR="008364E7" w:rsidRPr="009F2884">
        <w:rPr>
          <w:i/>
          <w:iCs/>
          <w:color w:val="252525"/>
          <w:sz w:val="22"/>
          <w:szCs w:val="22"/>
        </w:rPr>
        <w:t>hierarchy</w:t>
      </w:r>
      <w:r w:rsidR="006827E5">
        <w:rPr>
          <w:color w:val="252525"/>
          <w:sz w:val="22"/>
          <w:szCs w:val="22"/>
        </w:rPr>
        <w:t xml:space="preserve"> [Figure 1]. Available at: </w:t>
      </w:r>
      <w:hyperlink r:id="rId17" w:history="1">
        <w:r w:rsidRPr="009716B3">
          <w:rPr>
            <w:rStyle w:val="Hyperlink"/>
            <w:sz w:val="22"/>
          </w:rPr>
          <w:t>https://www.forbes.com/sites/jacobmorgan/2015/07/06/the-5-types-of-organizational-structures-part-1-the-hierarchy/?sh=8e387bd52529</w:t>
        </w:r>
      </w:hyperlink>
      <w:r>
        <w:rPr>
          <w:color w:val="252525"/>
          <w:sz w:val="22"/>
          <w:szCs w:val="22"/>
        </w:rPr>
        <w:t xml:space="preserve">  </w:t>
      </w:r>
      <w:r w:rsidR="006827E5">
        <w:rPr>
          <w:color w:val="252525"/>
          <w:sz w:val="22"/>
          <w:szCs w:val="22"/>
        </w:rPr>
        <w:t>(Assessed: 4 January 2023)</w:t>
      </w:r>
    </w:p>
    <w:p w14:paraId="54EEAAEA" w14:textId="1B193EF9" w:rsidR="00CB6E47" w:rsidRPr="00CB6E47" w:rsidRDefault="00CB6E47" w:rsidP="00CB6E47">
      <w:pPr>
        <w:pStyle w:val="NormalWeb"/>
        <w:numPr>
          <w:ilvl w:val="0"/>
          <w:numId w:val="21"/>
        </w:numPr>
        <w:spacing w:line="360" w:lineRule="auto"/>
        <w:rPr>
          <w:sz w:val="22"/>
          <w:szCs w:val="22"/>
        </w:rPr>
      </w:pPr>
      <w:proofErr w:type="spellStart"/>
      <w:r>
        <w:rPr>
          <w:color w:val="252525"/>
          <w:sz w:val="22"/>
          <w:szCs w:val="22"/>
        </w:rPr>
        <w:t>Muayad</w:t>
      </w:r>
      <w:proofErr w:type="spellEnd"/>
      <w:r>
        <w:rPr>
          <w:color w:val="252525"/>
          <w:sz w:val="22"/>
          <w:szCs w:val="22"/>
        </w:rPr>
        <w:t xml:space="preserve">. Al. (2021) </w:t>
      </w:r>
      <w:r w:rsidRPr="00CB6E47">
        <w:rPr>
          <w:color w:val="252525"/>
          <w:sz w:val="22"/>
          <w:szCs w:val="22"/>
        </w:rPr>
        <w:t>‘Factors</w:t>
      </w:r>
      <w:r w:rsidRPr="00CB6E47">
        <w:rPr>
          <w:sz w:val="22"/>
          <w:szCs w:val="22"/>
        </w:rPr>
        <w:t xml:space="preserve"> Affecting the Behaviour of Employees and their Relationship to Personal Characteristics (Analytical Exploratory Research of a Sample of Employees in Technical Education)’</w:t>
      </w:r>
      <w:r>
        <w:rPr>
          <w:sz w:val="22"/>
          <w:szCs w:val="22"/>
        </w:rPr>
        <w:t xml:space="preserve">, </w:t>
      </w:r>
      <w:r w:rsidRPr="00CB6E47">
        <w:rPr>
          <w:i/>
          <w:iCs/>
          <w:sz w:val="22"/>
          <w:szCs w:val="22"/>
        </w:rPr>
        <w:t>ResearchGate</w:t>
      </w:r>
      <w:r>
        <w:rPr>
          <w:i/>
          <w:iCs/>
          <w:sz w:val="22"/>
          <w:szCs w:val="22"/>
        </w:rPr>
        <w:t xml:space="preserve">, </w:t>
      </w:r>
      <w:r>
        <w:rPr>
          <w:sz w:val="22"/>
          <w:szCs w:val="22"/>
        </w:rPr>
        <w:t xml:space="preserve">November. Available at: </w:t>
      </w:r>
      <w:hyperlink r:id="rId18" w:history="1">
        <w:r w:rsidRPr="009716B3">
          <w:rPr>
            <w:rStyle w:val="Hyperlink"/>
            <w:sz w:val="22"/>
            <w:szCs w:val="22"/>
          </w:rPr>
          <w:t>https://www.researchgate.net/publication/355958322_Factors_Affecting_the_Behavior_of_Employees_and_their_Relationship_to_Personal_Characteristics_Analytical_Exploratory_Research_of_a_Sample_of_Employees_in_Technical_Education</w:t>
        </w:r>
      </w:hyperlink>
      <w:r>
        <w:rPr>
          <w:sz w:val="22"/>
          <w:szCs w:val="22"/>
        </w:rPr>
        <w:t xml:space="preserve"> (Accessed: 5 January 2023) </w:t>
      </w:r>
    </w:p>
    <w:p w14:paraId="1CCE7C00" w14:textId="68F8CEF3" w:rsidR="007B2E88" w:rsidRPr="00470194" w:rsidRDefault="007B2E88" w:rsidP="007B2E88">
      <w:pPr>
        <w:pStyle w:val="ListParagraph"/>
        <w:numPr>
          <w:ilvl w:val="0"/>
          <w:numId w:val="21"/>
        </w:numPr>
        <w:spacing w:line="360" w:lineRule="auto"/>
        <w:jc w:val="both"/>
        <w:rPr>
          <w:sz w:val="22"/>
        </w:rPr>
      </w:pPr>
      <w:r w:rsidRPr="00470194">
        <w:rPr>
          <w:rFonts w:eastAsia="Calibri"/>
          <w:sz w:val="22"/>
        </w:rPr>
        <w:t>Mullins, L. J. (2019) Organisational behaviour in the workplace. 12th Ed. Harlow: Pearson Education Limited.</w:t>
      </w:r>
    </w:p>
    <w:p w14:paraId="3EA23644" w14:textId="77777777" w:rsidR="00470194" w:rsidRPr="00470194" w:rsidRDefault="00470194" w:rsidP="00654984">
      <w:pPr>
        <w:numPr>
          <w:ilvl w:val="0"/>
          <w:numId w:val="21"/>
        </w:numPr>
        <w:tabs>
          <w:tab w:val="num" w:pos="720"/>
        </w:tabs>
        <w:spacing w:after="160" w:line="360" w:lineRule="auto"/>
        <w:jc w:val="both"/>
        <w:rPr>
          <w:sz w:val="22"/>
        </w:rPr>
      </w:pPr>
      <w:r w:rsidRPr="00470194">
        <w:rPr>
          <w:rFonts w:eastAsia="Calibri"/>
          <w:sz w:val="22"/>
        </w:rPr>
        <w:t>Robbins, S., and Coulter, M. (2020) Management, Global Edition. 15th Ed. Pearson.</w:t>
      </w:r>
    </w:p>
    <w:p w14:paraId="23E72BB1" w14:textId="5ED38AB1" w:rsidR="00010B2A" w:rsidRPr="00BC7953" w:rsidRDefault="00010B2A" w:rsidP="00F20AD3">
      <w:pPr>
        <w:pStyle w:val="ListParagraph"/>
        <w:numPr>
          <w:ilvl w:val="0"/>
          <w:numId w:val="21"/>
        </w:numPr>
        <w:rPr>
          <w:i/>
          <w:iCs/>
        </w:rPr>
      </w:pPr>
      <w:r>
        <w:t>Schuetz, A. (2017) ‘</w:t>
      </w:r>
      <w:r w:rsidRPr="00010B2A">
        <w:t>Effective Leadership and its Impact on an Organisation’s Success’</w:t>
      </w:r>
      <w:r>
        <w:t xml:space="preserve">, </w:t>
      </w:r>
      <w:r w:rsidRPr="00F20AD3">
        <w:rPr>
          <w:i/>
          <w:iCs/>
        </w:rPr>
        <w:t xml:space="preserve">Research Gate, </w:t>
      </w:r>
      <w:r>
        <w:t>February. Available</w:t>
      </w:r>
      <w:r w:rsidR="00F20AD3">
        <w:t xml:space="preserve"> </w:t>
      </w:r>
      <w:r>
        <w:t>at:</w:t>
      </w:r>
      <w:r w:rsidR="00F20AD3">
        <w:t xml:space="preserve"> </w:t>
      </w:r>
      <w:hyperlink r:id="rId19" w:history="1">
        <w:r w:rsidR="00F20AD3" w:rsidRPr="00BC7953">
          <w:rPr>
            <w:rStyle w:val="Hyperlink"/>
            <w:sz w:val="22"/>
            <w:szCs w:val="22"/>
          </w:rPr>
          <w:t>https://www.researchgate.net/publication/314166742_Effective_Leadership_and_its_Impact_on_an_Organisation's_Success</w:t>
        </w:r>
      </w:hyperlink>
      <w:r>
        <w:t xml:space="preserve"> (Accessed: 5 January 2023) </w:t>
      </w:r>
    </w:p>
    <w:p w14:paraId="5BC72440" w14:textId="01C69C52" w:rsidR="007B2E88" w:rsidRDefault="007B2E88" w:rsidP="00F20AD3">
      <w:pPr>
        <w:rPr>
          <w:b/>
          <w:bCs/>
        </w:rPr>
      </w:pPr>
    </w:p>
    <w:p w14:paraId="3B67ACF0" w14:textId="2475EA51" w:rsidR="007B2E88" w:rsidRDefault="007B2E88" w:rsidP="00BD1751">
      <w:pPr>
        <w:spacing w:line="360" w:lineRule="auto"/>
        <w:jc w:val="both"/>
        <w:rPr>
          <w:b/>
          <w:bCs/>
          <w:sz w:val="22"/>
        </w:rPr>
      </w:pPr>
    </w:p>
    <w:p w14:paraId="733E13AC" w14:textId="4F350F3D" w:rsidR="00470194" w:rsidRDefault="00470194" w:rsidP="00BD1751">
      <w:pPr>
        <w:spacing w:line="360" w:lineRule="auto"/>
        <w:jc w:val="both"/>
        <w:rPr>
          <w:sz w:val="22"/>
        </w:rPr>
      </w:pPr>
    </w:p>
    <w:p w14:paraId="3A39808F" w14:textId="77777777" w:rsidR="00B911F8" w:rsidRDefault="00B911F8" w:rsidP="00BD1751">
      <w:pPr>
        <w:spacing w:line="360" w:lineRule="auto"/>
        <w:jc w:val="both"/>
        <w:rPr>
          <w:sz w:val="22"/>
        </w:rPr>
      </w:pPr>
    </w:p>
    <w:p w14:paraId="6F4C92FC" w14:textId="77777777" w:rsidR="00EB1A1E" w:rsidRDefault="00EB1A1E" w:rsidP="00BD1751">
      <w:pPr>
        <w:spacing w:line="360" w:lineRule="auto"/>
        <w:jc w:val="both"/>
        <w:rPr>
          <w:sz w:val="22"/>
        </w:rPr>
      </w:pPr>
    </w:p>
    <w:p w14:paraId="0964C26B" w14:textId="79832975" w:rsidR="000A4B7A" w:rsidRDefault="000A4B7A" w:rsidP="00BD1751">
      <w:pPr>
        <w:spacing w:line="360" w:lineRule="auto"/>
        <w:jc w:val="both"/>
        <w:rPr>
          <w:sz w:val="22"/>
        </w:rPr>
      </w:pPr>
    </w:p>
    <w:p w14:paraId="37DA5C40" w14:textId="4F11C8B5" w:rsidR="000A4B7A" w:rsidRDefault="000A4B7A" w:rsidP="00BD1751">
      <w:pPr>
        <w:spacing w:line="360" w:lineRule="auto"/>
        <w:jc w:val="both"/>
        <w:rPr>
          <w:sz w:val="22"/>
        </w:rPr>
      </w:pPr>
    </w:p>
    <w:p w14:paraId="784DB033" w14:textId="576D9CAC" w:rsidR="000A4B7A" w:rsidRDefault="000A4B7A" w:rsidP="00BD1751">
      <w:pPr>
        <w:spacing w:line="360" w:lineRule="auto"/>
        <w:jc w:val="both"/>
        <w:rPr>
          <w:sz w:val="22"/>
        </w:rPr>
      </w:pPr>
    </w:p>
    <w:p w14:paraId="23204DF9" w14:textId="295C1AFB" w:rsidR="000A4B7A" w:rsidRDefault="000A4B7A" w:rsidP="00BD1751">
      <w:pPr>
        <w:spacing w:line="360" w:lineRule="auto"/>
        <w:jc w:val="both"/>
        <w:rPr>
          <w:sz w:val="22"/>
        </w:rPr>
      </w:pPr>
    </w:p>
    <w:p w14:paraId="4D83DAA3" w14:textId="566775AE" w:rsidR="000A4B7A" w:rsidRDefault="000A4B7A" w:rsidP="00BD1751">
      <w:pPr>
        <w:spacing w:line="360" w:lineRule="auto"/>
        <w:jc w:val="both"/>
        <w:rPr>
          <w:sz w:val="22"/>
        </w:rPr>
      </w:pPr>
    </w:p>
    <w:p w14:paraId="5A1A8594" w14:textId="468351C9" w:rsidR="000A4B7A" w:rsidRDefault="000A4B7A" w:rsidP="00BD1751">
      <w:pPr>
        <w:spacing w:line="360" w:lineRule="auto"/>
        <w:jc w:val="both"/>
        <w:rPr>
          <w:sz w:val="22"/>
        </w:rPr>
      </w:pPr>
    </w:p>
    <w:p w14:paraId="36E56FC0" w14:textId="77777777" w:rsidR="000A4B7A" w:rsidRDefault="000A4B7A" w:rsidP="00BD1751">
      <w:pPr>
        <w:spacing w:line="360" w:lineRule="auto"/>
        <w:jc w:val="both"/>
        <w:rPr>
          <w:sz w:val="22"/>
        </w:rPr>
      </w:pPr>
    </w:p>
    <w:p w14:paraId="11B43EBD" w14:textId="1EC0C4AD" w:rsidR="000A4B7A" w:rsidRDefault="000A4B7A" w:rsidP="000A4B7A">
      <w:pPr>
        <w:spacing w:line="360" w:lineRule="auto"/>
        <w:jc w:val="both"/>
        <w:rPr>
          <w:sz w:val="22"/>
        </w:rPr>
      </w:pPr>
    </w:p>
    <w:p w14:paraId="6445DF69" w14:textId="6798B2AF" w:rsidR="003E7B0E" w:rsidRDefault="003E7B0E" w:rsidP="000A4B7A">
      <w:pPr>
        <w:spacing w:line="360" w:lineRule="auto"/>
        <w:jc w:val="both"/>
        <w:rPr>
          <w:sz w:val="22"/>
        </w:rPr>
      </w:pPr>
    </w:p>
    <w:p w14:paraId="66A08E12" w14:textId="77777777" w:rsidR="003E7B0E" w:rsidRPr="000A6921" w:rsidRDefault="003E7B0E" w:rsidP="000A4B7A">
      <w:pPr>
        <w:spacing w:line="360" w:lineRule="auto"/>
        <w:jc w:val="both"/>
        <w:rPr>
          <w:sz w:val="22"/>
        </w:rPr>
      </w:pPr>
    </w:p>
    <w:sectPr w:rsidR="003E7B0E" w:rsidRPr="000A6921" w:rsidSect="00116098">
      <w:headerReference w:type="default" r:id="rId20"/>
      <w:footerReference w:type="default" r:id="rId21"/>
      <w:footerReference w:type="first" r:id="rId22"/>
      <w:pgSz w:w="12240" w:h="15840"/>
      <w:pgMar w:top="1440" w:right="1440" w:bottom="1440" w:left="1440" w:header="227" w:footer="283"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EE2BE" w14:textId="77777777" w:rsidR="00460C20" w:rsidRDefault="00460C20" w:rsidP="00A87963">
      <w:r>
        <w:separator/>
      </w:r>
    </w:p>
  </w:endnote>
  <w:endnote w:type="continuationSeparator" w:id="0">
    <w:p w14:paraId="4F5A80F7" w14:textId="77777777" w:rsidR="00460C20" w:rsidRDefault="00460C20" w:rsidP="00A87963">
      <w:r>
        <w:continuationSeparator/>
      </w:r>
    </w:p>
  </w:endnote>
  <w:endnote w:type="continuationNotice" w:id="1">
    <w:p w14:paraId="00CAA528" w14:textId="77777777" w:rsidR="00460C20" w:rsidRDefault="00460C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08F15" w14:textId="77777777" w:rsidR="00116098" w:rsidRDefault="00116098">
    <w:pPr>
      <w:tabs>
        <w:tab w:val="center" w:pos="4550"/>
        <w:tab w:val="left" w:pos="5818"/>
      </w:tabs>
      <w:ind w:right="260"/>
      <w:jc w:val="right"/>
      <w:rPr>
        <w:color w:val="222A35" w:themeColor="text2" w:themeShade="80"/>
      </w:rPr>
    </w:pPr>
    <w:r>
      <w:rPr>
        <w:color w:val="8496B0" w:themeColor="text2" w:themeTint="99"/>
        <w:spacing w:val="60"/>
      </w:rPr>
      <w:t>Page</w:t>
    </w:r>
    <w:r>
      <w:rPr>
        <w:color w:val="8496B0" w:themeColor="text2" w:themeTint="99"/>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Pr>
        <w:color w:val="323E4F" w:themeColor="text2" w:themeShade="BF"/>
      </w:rPr>
      <w:t>1</w:t>
    </w:r>
    <w:r>
      <w:rPr>
        <w:color w:val="323E4F" w:themeColor="text2" w:themeShade="BF"/>
      </w:rPr>
      <w:fldChar w:fldCharType="end"/>
    </w:r>
    <w:r>
      <w:rPr>
        <w:color w:val="323E4F" w:themeColor="text2" w:themeShade="BF"/>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Pr>
        <w:color w:val="323E4F" w:themeColor="text2" w:themeShade="BF"/>
      </w:rPr>
      <w:t>1</w:t>
    </w:r>
    <w:r>
      <w:rPr>
        <w:color w:val="323E4F" w:themeColor="text2" w:themeShade="BF"/>
      </w:rPr>
      <w:fldChar w:fldCharType="end"/>
    </w:r>
  </w:p>
  <w:p w14:paraId="55899264" w14:textId="21B221A4" w:rsidR="74BD053C" w:rsidRDefault="74BD053C" w:rsidP="74BD0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9B7AF" w14:textId="7B854D89" w:rsidR="00601E4F" w:rsidRDefault="00601E4F">
    <w:pPr>
      <w:pStyle w:val="Footer"/>
      <w:jc w:val="center"/>
    </w:pPr>
  </w:p>
  <w:p w14:paraId="4C5D3A01" w14:textId="77777777" w:rsidR="00BB536C" w:rsidRDefault="00BB5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0150B" w14:textId="77777777" w:rsidR="00460C20" w:rsidRDefault="00460C20" w:rsidP="00A87963">
      <w:r>
        <w:separator/>
      </w:r>
    </w:p>
  </w:footnote>
  <w:footnote w:type="continuationSeparator" w:id="0">
    <w:p w14:paraId="12B790EC" w14:textId="77777777" w:rsidR="00460C20" w:rsidRDefault="00460C20" w:rsidP="00A87963">
      <w:r>
        <w:continuationSeparator/>
      </w:r>
    </w:p>
  </w:footnote>
  <w:footnote w:type="continuationNotice" w:id="1">
    <w:p w14:paraId="491BDCC6" w14:textId="77777777" w:rsidR="00460C20" w:rsidRDefault="00460C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4BD053C" w14:paraId="1D97139F" w14:textId="77777777" w:rsidTr="74BD053C">
      <w:tc>
        <w:tcPr>
          <w:tcW w:w="3120" w:type="dxa"/>
        </w:tcPr>
        <w:p w14:paraId="72A2F87C" w14:textId="63693207" w:rsidR="74BD053C" w:rsidRDefault="74BD053C" w:rsidP="74BD053C">
          <w:pPr>
            <w:pStyle w:val="Header"/>
            <w:ind w:left="-115"/>
          </w:pPr>
        </w:p>
      </w:tc>
      <w:tc>
        <w:tcPr>
          <w:tcW w:w="3120" w:type="dxa"/>
        </w:tcPr>
        <w:p w14:paraId="33C1D15D" w14:textId="657C915E" w:rsidR="74BD053C" w:rsidRDefault="74BD053C" w:rsidP="74BD053C">
          <w:pPr>
            <w:pStyle w:val="Header"/>
            <w:jc w:val="center"/>
          </w:pPr>
        </w:p>
      </w:tc>
      <w:tc>
        <w:tcPr>
          <w:tcW w:w="3120" w:type="dxa"/>
        </w:tcPr>
        <w:p w14:paraId="3400447E" w14:textId="0BC7A9AD" w:rsidR="74BD053C" w:rsidRDefault="74BD053C" w:rsidP="74BD053C">
          <w:pPr>
            <w:pStyle w:val="Header"/>
            <w:ind w:right="-115"/>
            <w:jc w:val="right"/>
          </w:pPr>
        </w:p>
      </w:tc>
    </w:tr>
  </w:tbl>
  <w:p w14:paraId="63FAF347" w14:textId="180275EB" w:rsidR="74BD053C" w:rsidRDefault="00116098" w:rsidP="00116098">
    <w:pPr>
      <w:pStyle w:val="Header"/>
      <w:jc w:val="center"/>
    </w:pPr>
    <w:r>
      <w:rPr>
        <w:noProof/>
      </w:rPr>
      <w:drawing>
        <wp:inline distT="0" distB="0" distL="0" distR="0" wp14:anchorId="31727D02" wp14:editId="43491611">
          <wp:extent cx="1296000" cy="5400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296000" cy="540000"/>
                  </a:xfrm>
                  <a:prstGeom prst="rect">
                    <a:avLst/>
                  </a:prstGeom>
                </pic:spPr>
              </pic:pic>
            </a:graphicData>
          </a:graphic>
        </wp:inline>
      </w:drawing>
    </w:r>
  </w:p>
</w:hdr>
</file>

<file path=word/intelligence.xml><?xml version="1.0" encoding="utf-8"?>
<int:Intelligence xmlns:oel="http://schemas.microsoft.com/office/2019/extlst" xmlns:int="http://schemas.microsoft.com/office/intelligence/2019/intelligence">
  <int:OnDemandWorkflows>
    <int:OnDemandWorkflow Type="SimilarityCheck" ParagraphVersions="1803094336-2004318071 493140745-2004318071 1013455249-2004318071 11119767-2004318071 139385172-2004318071 1660575413-2004318071 1425116926-1745492803 559881443-1859744991 2101623145-999996779 1376225735-1523198263 1357439339-2004318071 287089181-2004318071 310632990-2004318071 106219979-1753635196 104692103-131743665 2137778313-2004318071 1774505554-2004318071 369125158-2004318071 470211144-2004318071 1255790014-2004318071 339506990-145540541 2052508550-2014269687 1858779982-1579963413 1921024324-1980379445 1189869345-1309355733 1702131287-30096985 1857345684-1831047732 531324846-2004318071 406257481-1021341612 153682186-2004318071 283925709-519259544 1454436524-2044397703 1659049582-2004318071 1561193541-904639020 2049835413-48470423 1560512028-1399542227 1462695705-2004318071 1375710786-568752901 571089541-2004318071 1489830144-1175199296 1024255942-2119475300 1074321532-729208286 433909848-2004318071 1208664227-2004318071 1061569002-2004318071 756618683-1013126182 1088590345-2004318071 912484959-2004318071 1799222858-184430433 2146778615-1572008485 1022874499-1471970663 298149341-1039530064 1564222640-1387758581 207298724-1392831996 794879986-1464064786 352913070-2138241200 1753743584-1718862557 31836886-149396402 1798453325-714834372 2030877707-670495640 1430657334-1326000468 763580157-2004318071 1942932576-2004318071 1602448510-506055572 1340478486-2031227222 714489955-2055190653 482717073-1303894142 686290250-830742755 1313730016-15815430 1149808069-234486676 1719497237-2004318071"/>
  </int:OnDemandWorkflows>
  <int:IntelligenceSettings/>
  <int:Manifest>
    <int:WordHash hashCode="uXHvcrK11VIgh3" id="1lMPXoFS"/>
    <int:WordHash hashCode="roJNPHFd9w71yg" id="B01BLzWC"/>
    <int:WordHash hashCode="zd5IZhcd5I/b91" id="W1MpCNQt"/>
    <int:WordHash hashCode="XyN9b+E8o1uuAc" id="wOzfCtnB"/>
    <int:WordHash hashCode="1iWLdJtZUpy8t1" id="wv38BZin"/>
    <int:WordHash hashCode="oJ5Bgp+hdxLAfO" id="fJafhBow"/>
  </int:Manifest>
  <int:Observations>
    <int:Content id="1lMPXoFS">
      <int:Rejection type="LegacyProofing"/>
    </int:Content>
    <int:Content id="B01BLzWC">
      <int:Rejection type="LegacyProofing"/>
    </int:Content>
    <int:Content id="W1MpCNQt">
      <int:Rejection type="LegacyProofing"/>
    </int:Content>
    <int:Content id="wOzfCtnB">
      <int:Rejection type="LegacyProofing"/>
    </int:Content>
    <int:Content id="wv38BZin">
      <int:Rejection type="LegacyProofing"/>
    </int:Content>
    <int:Content id="fJafhBo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558EB"/>
    <w:multiLevelType w:val="hybridMultilevel"/>
    <w:tmpl w:val="76EE2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2129C"/>
    <w:multiLevelType w:val="hybridMultilevel"/>
    <w:tmpl w:val="86FAC8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06552C"/>
    <w:multiLevelType w:val="hybridMultilevel"/>
    <w:tmpl w:val="5D725586"/>
    <w:lvl w:ilvl="0" w:tplc="70DAFEC4">
      <w:start w:val="1"/>
      <w:numFmt w:val="bullet"/>
      <w:lvlText w:val=""/>
      <w:lvlJc w:val="left"/>
      <w:pPr>
        <w:ind w:left="720" w:hanging="360"/>
      </w:pPr>
      <w:rPr>
        <w:rFonts w:ascii="Symbol" w:hAnsi="Symbol" w:hint="default"/>
      </w:rPr>
    </w:lvl>
    <w:lvl w:ilvl="1" w:tplc="31A88844">
      <w:start w:val="1"/>
      <w:numFmt w:val="bullet"/>
      <w:lvlText w:val=""/>
      <w:lvlJc w:val="left"/>
      <w:pPr>
        <w:ind w:left="1440" w:hanging="360"/>
      </w:pPr>
      <w:rPr>
        <w:rFonts w:ascii="Symbol" w:hAnsi="Symbol" w:hint="default"/>
      </w:rPr>
    </w:lvl>
    <w:lvl w:ilvl="2" w:tplc="3E5E174C">
      <w:start w:val="1"/>
      <w:numFmt w:val="bullet"/>
      <w:lvlText w:val=""/>
      <w:lvlJc w:val="left"/>
      <w:pPr>
        <w:ind w:left="2160" w:hanging="360"/>
      </w:pPr>
      <w:rPr>
        <w:rFonts w:ascii="Wingdings" w:hAnsi="Wingdings" w:hint="default"/>
      </w:rPr>
    </w:lvl>
    <w:lvl w:ilvl="3" w:tplc="05B41DF2">
      <w:start w:val="1"/>
      <w:numFmt w:val="bullet"/>
      <w:lvlText w:val=""/>
      <w:lvlJc w:val="left"/>
      <w:pPr>
        <w:ind w:left="2880" w:hanging="360"/>
      </w:pPr>
      <w:rPr>
        <w:rFonts w:ascii="Symbol" w:hAnsi="Symbol" w:hint="default"/>
      </w:rPr>
    </w:lvl>
    <w:lvl w:ilvl="4" w:tplc="527267E2">
      <w:start w:val="1"/>
      <w:numFmt w:val="bullet"/>
      <w:lvlText w:val="o"/>
      <w:lvlJc w:val="left"/>
      <w:pPr>
        <w:ind w:left="3600" w:hanging="360"/>
      </w:pPr>
      <w:rPr>
        <w:rFonts w:ascii="Courier New" w:hAnsi="Courier New" w:hint="default"/>
      </w:rPr>
    </w:lvl>
    <w:lvl w:ilvl="5" w:tplc="A7E46472">
      <w:start w:val="1"/>
      <w:numFmt w:val="bullet"/>
      <w:lvlText w:val=""/>
      <w:lvlJc w:val="left"/>
      <w:pPr>
        <w:ind w:left="4320" w:hanging="360"/>
      </w:pPr>
      <w:rPr>
        <w:rFonts w:ascii="Wingdings" w:hAnsi="Wingdings" w:hint="default"/>
      </w:rPr>
    </w:lvl>
    <w:lvl w:ilvl="6" w:tplc="0A00DD1E">
      <w:start w:val="1"/>
      <w:numFmt w:val="bullet"/>
      <w:lvlText w:val=""/>
      <w:lvlJc w:val="left"/>
      <w:pPr>
        <w:ind w:left="5040" w:hanging="360"/>
      </w:pPr>
      <w:rPr>
        <w:rFonts w:ascii="Symbol" w:hAnsi="Symbol" w:hint="default"/>
      </w:rPr>
    </w:lvl>
    <w:lvl w:ilvl="7" w:tplc="7F2C2A16">
      <w:start w:val="1"/>
      <w:numFmt w:val="bullet"/>
      <w:lvlText w:val="o"/>
      <w:lvlJc w:val="left"/>
      <w:pPr>
        <w:ind w:left="5760" w:hanging="360"/>
      </w:pPr>
      <w:rPr>
        <w:rFonts w:ascii="Courier New" w:hAnsi="Courier New" w:hint="default"/>
      </w:rPr>
    </w:lvl>
    <w:lvl w:ilvl="8" w:tplc="0ED69CB8">
      <w:start w:val="1"/>
      <w:numFmt w:val="bullet"/>
      <w:lvlText w:val=""/>
      <w:lvlJc w:val="left"/>
      <w:pPr>
        <w:ind w:left="6480" w:hanging="360"/>
      </w:pPr>
      <w:rPr>
        <w:rFonts w:ascii="Wingdings" w:hAnsi="Wingdings" w:hint="default"/>
      </w:rPr>
    </w:lvl>
  </w:abstractNum>
  <w:abstractNum w:abstractNumId="3" w15:restartNumberingAfterBreak="0">
    <w:nsid w:val="0D6A59E7"/>
    <w:multiLevelType w:val="hybridMultilevel"/>
    <w:tmpl w:val="CAE89E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CE6743"/>
    <w:multiLevelType w:val="multilevel"/>
    <w:tmpl w:val="8F10CA26"/>
    <w:lvl w:ilvl="0">
      <w:start w:val="2"/>
      <w:numFmt w:val="decimal"/>
      <w:lvlText w:val="%1"/>
      <w:lvlJc w:val="left"/>
      <w:pPr>
        <w:ind w:left="360" w:hanging="360"/>
      </w:pPr>
      <w:rPr>
        <w:rFonts w:hint="default"/>
      </w:rPr>
    </w:lvl>
    <w:lvl w:ilvl="1">
      <w:start w:val="5"/>
      <w:numFmt w:val="decimal"/>
      <w:lvlText w:val="%1.%2"/>
      <w:lvlJc w:val="left"/>
      <w:pPr>
        <w:ind w:left="1450" w:hanging="360"/>
      </w:pPr>
      <w:rPr>
        <w:rFonts w:hint="default"/>
      </w:rPr>
    </w:lvl>
    <w:lvl w:ilvl="2">
      <w:start w:val="1"/>
      <w:numFmt w:val="decimal"/>
      <w:lvlText w:val="%1.%2.%3"/>
      <w:lvlJc w:val="left"/>
      <w:pPr>
        <w:ind w:left="2900" w:hanging="720"/>
      </w:pPr>
      <w:rPr>
        <w:rFonts w:hint="default"/>
      </w:rPr>
    </w:lvl>
    <w:lvl w:ilvl="3">
      <w:start w:val="1"/>
      <w:numFmt w:val="decimal"/>
      <w:lvlText w:val="%1.%2.%3.%4"/>
      <w:lvlJc w:val="left"/>
      <w:pPr>
        <w:ind w:left="4350" w:hanging="1080"/>
      </w:pPr>
      <w:rPr>
        <w:rFonts w:hint="default"/>
      </w:rPr>
    </w:lvl>
    <w:lvl w:ilvl="4">
      <w:start w:val="1"/>
      <w:numFmt w:val="decimal"/>
      <w:lvlText w:val="%1.%2.%3.%4.%5"/>
      <w:lvlJc w:val="left"/>
      <w:pPr>
        <w:ind w:left="5440" w:hanging="1080"/>
      </w:pPr>
      <w:rPr>
        <w:rFonts w:hint="default"/>
      </w:rPr>
    </w:lvl>
    <w:lvl w:ilvl="5">
      <w:start w:val="1"/>
      <w:numFmt w:val="decimal"/>
      <w:lvlText w:val="%1.%2.%3.%4.%5.%6"/>
      <w:lvlJc w:val="left"/>
      <w:pPr>
        <w:ind w:left="6890" w:hanging="1440"/>
      </w:pPr>
      <w:rPr>
        <w:rFonts w:hint="default"/>
      </w:rPr>
    </w:lvl>
    <w:lvl w:ilvl="6">
      <w:start w:val="1"/>
      <w:numFmt w:val="decimal"/>
      <w:lvlText w:val="%1.%2.%3.%4.%5.%6.%7"/>
      <w:lvlJc w:val="left"/>
      <w:pPr>
        <w:ind w:left="7980" w:hanging="1440"/>
      </w:pPr>
      <w:rPr>
        <w:rFonts w:hint="default"/>
      </w:rPr>
    </w:lvl>
    <w:lvl w:ilvl="7">
      <w:start w:val="1"/>
      <w:numFmt w:val="decimal"/>
      <w:lvlText w:val="%1.%2.%3.%4.%5.%6.%7.%8"/>
      <w:lvlJc w:val="left"/>
      <w:pPr>
        <w:ind w:left="9430" w:hanging="1800"/>
      </w:pPr>
      <w:rPr>
        <w:rFonts w:hint="default"/>
      </w:rPr>
    </w:lvl>
    <w:lvl w:ilvl="8">
      <w:start w:val="1"/>
      <w:numFmt w:val="decimal"/>
      <w:lvlText w:val="%1.%2.%3.%4.%5.%6.%7.%8.%9"/>
      <w:lvlJc w:val="left"/>
      <w:pPr>
        <w:ind w:left="10520" w:hanging="1800"/>
      </w:pPr>
      <w:rPr>
        <w:rFonts w:hint="default"/>
      </w:rPr>
    </w:lvl>
  </w:abstractNum>
  <w:abstractNum w:abstractNumId="5" w15:restartNumberingAfterBreak="0">
    <w:nsid w:val="20DD73FE"/>
    <w:multiLevelType w:val="hybridMultilevel"/>
    <w:tmpl w:val="BBF67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C60A7A"/>
    <w:multiLevelType w:val="hybridMultilevel"/>
    <w:tmpl w:val="157E0520"/>
    <w:lvl w:ilvl="0" w:tplc="FD24062A">
      <w:start w:val="1"/>
      <w:numFmt w:val="bullet"/>
      <w:lvlText w:val=""/>
      <w:lvlJc w:val="left"/>
      <w:pPr>
        <w:ind w:left="720" w:hanging="360"/>
      </w:pPr>
      <w:rPr>
        <w:rFonts w:ascii="Symbol" w:hAnsi="Symbol" w:hint="default"/>
      </w:rPr>
    </w:lvl>
    <w:lvl w:ilvl="1" w:tplc="E0162E8A">
      <w:start w:val="1"/>
      <w:numFmt w:val="bullet"/>
      <w:lvlText w:val=""/>
      <w:lvlJc w:val="left"/>
      <w:pPr>
        <w:ind w:left="1440" w:hanging="360"/>
      </w:pPr>
      <w:rPr>
        <w:rFonts w:ascii="Symbol" w:hAnsi="Symbol" w:hint="default"/>
      </w:rPr>
    </w:lvl>
    <w:lvl w:ilvl="2" w:tplc="C90EAD38">
      <w:start w:val="1"/>
      <w:numFmt w:val="bullet"/>
      <w:lvlText w:val=""/>
      <w:lvlJc w:val="left"/>
      <w:pPr>
        <w:ind w:left="2160" w:hanging="360"/>
      </w:pPr>
      <w:rPr>
        <w:rFonts w:ascii="Wingdings" w:hAnsi="Wingdings" w:hint="default"/>
      </w:rPr>
    </w:lvl>
    <w:lvl w:ilvl="3" w:tplc="AAAE826C">
      <w:start w:val="1"/>
      <w:numFmt w:val="bullet"/>
      <w:lvlText w:val=""/>
      <w:lvlJc w:val="left"/>
      <w:pPr>
        <w:ind w:left="2880" w:hanging="360"/>
      </w:pPr>
      <w:rPr>
        <w:rFonts w:ascii="Symbol" w:hAnsi="Symbol" w:hint="default"/>
      </w:rPr>
    </w:lvl>
    <w:lvl w:ilvl="4" w:tplc="E41C828E">
      <w:start w:val="1"/>
      <w:numFmt w:val="bullet"/>
      <w:lvlText w:val="o"/>
      <w:lvlJc w:val="left"/>
      <w:pPr>
        <w:ind w:left="3600" w:hanging="360"/>
      </w:pPr>
      <w:rPr>
        <w:rFonts w:ascii="Courier New" w:hAnsi="Courier New" w:hint="default"/>
      </w:rPr>
    </w:lvl>
    <w:lvl w:ilvl="5" w:tplc="E5547CCA">
      <w:start w:val="1"/>
      <w:numFmt w:val="bullet"/>
      <w:lvlText w:val=""/>
      <w:lvlJc w:val="left"/>
      <w:pPr>
        <w:ind w:left="4320" w:hanging="360"/>
      </w:pPr>
      <w:rPr>
        <w:rFonts w:ascii="Wingdings" w:hAnsi="Wingdings" w:hint="default"/>
      </w:rPr>
    </w:lvl>
    <w:lvl w:ilvl="6" w:tplc="F9946C28">
      <w:start w:val="1"/>
      <w:numFmt w:val="bullet"/>
      <w:lvlText w:val=""/>
      <w:lvlJc w:val="left"/>
      <w:pPr>
        <w:ind w:left="5040" w:hanging="360"/>
      </w:pPr>
      <w:rPr>
        <w:rFonts w:ascii="Symbol" w:hAnsi="Symbol" w:hint="default"/>
      </w:rPr>
    </w:lvl>
    <w:lvl w:ilvl="7" w:tplc="D9424AC2">
      <w:start w:val="1"/>
      <w:numFmt w:val="bullet"/>
      <w:lvlText w:val="o"/>
      <w:lvlJc w:val="left"/>
      <w:pPr>
        <w:ind w:left="5760" w:hanging="360"/>
      </w:pPr>
      <w:rPr>
        <w:rFonts w:ascii="Courier New" w:hAnsi="Courier New" w:hint="default"/>
      </w:rPr>
    </w:lvl>
    <w:lvl w:ilvl="8" w:tplc="78EA25C6">
      <w:start w:val="1"/>
      <w:numFmt w:val="bullet"/>
      <w:lvlText w:val=""/>
      <w:lvlJc w:val="left"/>
      <w:pPr>
        <w:ind w:left="6480" w:hanging="360"/>
      </w:pPr>
      <w:rPr>
        <w:rFonts w:ascii="Wingdings" w:hAnsi="Wingdings" w:hint="default"/>
      </w:rPr>
    </w:lvl>
  </w:abstractNum>
  <w:abstractNum w:abstractNumId="7" w15:restartNumberingAfterBreak="0">
    <w:nsid w:val="28A57813"/>
    <w:multiLevelType w:val="hybridMultilevel"/>
    <w:tmpl w:val="6694A328"/>
    <w:lvl w:ilvl="0" w:tplc="B6EC1A88">
      <w:start w:val="1"/>
      <w:numFmt w:val="decimal"/>
      <w:lvlText w:val="%1."/>
      <w:lvlJc w:val="left"/>
      <w:pPr>
        <w:tabs>
          <w:tab w:val="num" w:pos="720"/>
        </w:tabs>
        <w:ind w:left="720" w:hanging="360"/>
      </w:pPr>
    </w:lvl>
    <w:lvl w:ilvl="1" w:tplc="1A1041DC" w:tentative="1">
      <w:start w:val="1"/>
      <w:numFmt w:val="decimal"/>
      <w:lvlText w:val="%2."/>
      <w:lvlJc w:val="left"/>
      <w:pPr>
        <w:tabs>
          <w:tab w:val="num" w:pos="1440"/>
        </w:tabs>
        <w:ind w:left="1440" w:hanging="360"/>
      </w:pPr>
    </w:lvl>
    <w:lvl w:ilvl="2" w:tplc="25F21EC6" w:tentative="1">
      <w:start w:val="1"/>
      <w:numFmt w:val="decimal"/>
      <w:lvlText w:val="%3."/>
      <w:lvlJc w:val="left"/>
      <w:pPr>
        <w:tabs>
          <w:tab w:val="num" w:pos="2160"/>
        </w:tabs>
        <w:ind w:left="2160" w:hanging="360"/>
      </w:pPr>
    </w:lvl>
    <w:lvl w:ilvl="3" w:tplc="D69A8030" w:tentative="1">
      <w:start w:val="1"/>
      <w:numFmt w:val="decimal"/>
      <w:lvlText w:val="%4."/>
      <w:lvlJc w:val="left"/>
      <w:pPr>
        <w:tabs>
          <w:tab w:val="num" w:pos="2880"/>
        </w:tabs>
        <w:ind w:left="2880" w:hanging="360"/>
      </w:pPr>
    </w:lvl>
    <w:lvl w:ilvl="4" w:tplc="120843A8" w:tentative="1">
      <w:start w:val="1"/>
      <w:numFmt w:val="decimal"/>
      <w:lvlText w:val="%5."/>
      <w:lvlJc w:val="left"/>
      <w:pPr>
        <w:tabs>
          <w:tab w:val="num" w:pos="3600"/>
        </w:tabs>
        <w:ind w:left="3600" w:hanging="360"/>
      </w:pPr>
    </w:lvl>
    <w:lvl w:ilvl="5" w:tplc="D5C0C98A" w:tentative="1">
      <w:start w:val="1"/>
      <w:numFmt w:val="decimal"/>
      <w:lvlText w:val="%6."/>
      <w:lvlJc w:val="left"/>
      <w:pPr>
        <w:tabs>
          <w:tab w:val="num" w:pos="4320"/>
        </w:tabs>
        <w:ind w:left="4320" w:hanging="360"/>
      </w:pPr>
    </w:lvl>
    <w:lvl w:ilvl="6" w:tplc="715A1674" w:tentative="1">
      <w:start w:val="1"/>
      <w:numFmt w:val="decimal"/>
      <w:lvlText w:val="%7."/>
      <w:lvlJc w:val="left"/>
      <w:pPr>
        <w:tabs>
          <w:tab w:val="num" w:pos="5040"/>
        </w:tabs>
        <w:ind w:left="5040" w:hanging="360"/>
      </w:pPr>
    </w:lvl>
    <w:lvl w:ilvl="7" w:tplc="A18600DC" w:tentative="1">
      <w:start w:val="1"/>
      <w:numFmt w:val="decimal"/>
      <w:lvlText w:val="%8."/>
      <w:lvlJc w:val="left"/>
      <w:pPr>
        <w:tabs>
          <w:tab w:val="num" w:pos="5760"/>
        </w:tabs>
        <w:ind w:left="5760" w:hanging="360"/>
      </w:pPr>
    </w:lvl>
    <w:lvl w:ilvl="8" w:tplc="408E0680" w:tentative="1">
      <w:start w:val="1"/>
      <w:numFmt w:val="decimal"/>
      <w:lvlText w:val="%9."/>
      <w:lvlJc w:val="left"/>
      <w:pPr>
        <w:tabs>
          <w:tab w:val="num" w:pos="6480"/>
        </w:tabs>
        <w:ind w:left="6480" w:hanging="360"/>
      </w:pPr>
    </w:lvl>
  </w:abstractNum>
  <w:abstractNum w:abstractNumId="8" w15:restartNumberingAfterBreak="0">
    <w:nsid w:val="294D3AE8"/>
    <w:multiLevelType w:val="multilevel"/>
    <w:tmpl w:val="DA02129E"/>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06716D4"/>
    <w:multiLevelType w:val="multilevel"/>
    <w:tmpl w:val="E83AC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A820A2"/>
    <w:multiLevelType w:val="hybridMultilevel"/>
    <w:tmpl w:val="206A07DC"/>
    <w:lvl w:ilvl="0" w:tplc="E7D45E0E">
      <w:start w:val="1"/>
      <w:numFmt w:val="decimal"/>
      <w:lvlText w:val="%1."/>
      <w:lvlJc w:val="left"/>
      <w:pPr>
        <w:tabs>
          <w:tab w:val="num" w:pos="720"/>
        </w:tabs>
        <w:ind w:left="720" w:hanging="360"/>
      </w:pPr>
    </w:lvl>
    <w:lvl w:ilvl="1" w:tplc="A35A50F0" w:tentative="1">
      <w:start w:val="1"/>
      <w:numFmt w:val="decimal"/>
      <w:lvlText w:val="%2."/>
      <w:lvlJc w:val="left"/>
      <w:pPr>
        <w:tabs>
          <w:tab w:val="num" w:pos="1440"/>
        </w:tabs>
        <w:ind w:left="1440" w:hanging="360"/>
      </w:pPr>
    </w:lvl>
    <w:lvl w:ilvl="2" w:tplc="9474CA76" w:tentative="1">
      <w:start w:val="1"/>
      <w:numFmt w:val="decimal"/>
      <w:lvlText w:val="%3."/>
      <w:lvlJc w:val="left"/>
      <w:pPr>
        <w:tabs>
          <w:tab w:val="num" w:pos="2160"/>
        </w:tabs>
        <w:ind w:left="2160" w:hanging="360"/>
      </w:pPr>
    </w:lvl>
    <w:lvl w:ilvl="3" w:tplc="C9A8D7D4" w:tentative="1">
      <w:start w:val="1"/>
      <w:numFmt w:val="decimal"/>
      <w:lvlText w:val="%4."/>
      <w:lvlJc w:val="left"/>
      <w:pPr>
        <w:tabs>
          <w:tab w:val="num" w:pos="2880"/>
        </w:tabs>
        <w:ind w:left="2880" w:hanging="360"/>
      </w:pPr>
    </w:lvl>
    <w:lvl w:ilvl="4" w:tplc="5B342D0A" w:tentative="1">
      <w:start w:val="1"/>
      <w:numFmt w:val="decimal"/>
      <w:lvlText w:val="%5."/>
      <w:lvlJc w:val="left"/>
      <w:pPr>
        <w:tabs>
          <w:tab w:val="num" w:pos="3600"/>
        </w:tabs>
        <w:ind w:left="3600" w:hanging="360"/>
      </w:pPr>
    </w:lvl>
    <w:lvl w:ilvl="5" w:tplc="5A26F354" w:tentative="1">
      <w:start w:val="1"/>
      <w:numFmt w:val="decimal"/>
      <w:lvlText w:val="%6."/>
      <w:lvlJc w:val="left"/>
      <w:pPr>
        <w:tabs>
          <w:tab w:val="num" w:pos="4320"/>
        </w:tabs>
        <w:ind w:left="4320" w:hanging="360"/>
      </w:pPr>
    </w:lvl>
    <w:lvl w:ilvl="6" w:tplc="9586C7B0" w:tentative="1">
      <w:start w:val="1"/>
      <w:numFmt w:val="decimal"/>
      <w:lvlText w:val="%7."/>
      <w:lvlJc w:val="left"/>
      <w:pPr>
        <w:tabs>
          <w:tab w:val="num" w:pos="5040"/>
        </w:tabs>
        <w:ind w:left="5040" w:hanging="360"/>
      </w:pPr>
    </w:lvl>
    <w:lvl w:ilvl="7" w:tplc="597ED028" w:tentative="1">
      <w:start w:val="1"/>
      <w:numFmt w:val="decimal"/>
      <w:lvlText w:val="%8."/>
      <w:lvlJc w:val="left"/>
      <w:pPr>
        <w:tabs>
          <w:tab w:val="num" w:pos="5760"/>
        </w:tabs>
        <w:ind w:left="5760" w:hanging="360"/>
      </w:pPr>
    </w:lvl>
    <w:lvl w:ilvl="8" w:tplc="400A26B2" w:tentative="1">
      <w:start w:val="1"/>
      <w:numFmt w:val="decimal"/>
      <w:lvlText w:val="%9."/>
      <w:lvlJc w:val="left"/>
      <w:pPr>
        <w:tabs>
          <w:tab w:val="num" w:pos="6480"/>
        </w:tabs>
        <w:ind w:left="6480" w:hanging="360"/>
      </w:pPr>
    </w:lvl>
  </w:abstractNum>
  <w:abstractNum w:abstractNumId="11" w15:restartNumberingAfterBreak="0">
    <w:nsid w:val="3481670B"/>
    <w:multiLevelType w:val="multilevel"/>
    <w:tmpl w:val="989A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E81989"/>
    <w:multiLevelType w:val="multilevel"/>
    <w:tmpl w:val="AE94D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4232D87"/>
    <w:multiLevelType w:val="hybridMultilevel"/>
    <w:tmpl w:val="69C4F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34121B"/>
    <w:multiLevelType w:val="multilevel"/>
    <w:tmpl w:val="705E3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A93880"/>
    <w:multiLevelType w:val="hybridMultilevel"/>
    <w:tmpl w:val="733AF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0C0CEE"/>
    <w:multiLevelType w:val="hybridMultilevel"/>
    <w:tmpl w:val="CC1CF5D0"/>
    <w:lvl w:ilvl="0" w:tplc="DE363C1C">
      <w:start w:val="1"/>
      <w:numFmt w:val="decimal"/>
      <w:lvlText w:val="%1."/>
      <w:lvlJc w:val="left"/>
      <w:pPr>
        <w:ind w:left="720" w:hanging="360"/>
      </w:pPr>
      <w:rPr>
        <w:rFonts w:cstheme="minorBidi" w:hint="default"/>
        <w:i w:val="0"/>
        <w:iCs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6E41F6"/>
    <w:multiLevelType w:val="hybridMultilevel"/>
    <w:tmpl w:val="8ADC8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154C6C"/>
    <w:multiLevelType w:val="hybridMultilevel"/>
    <w:tmpl w:val="EA5A26DE"/>
    <w:lvl w:ilvl="0" w:tplc="22B04300">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A3711E3"/>
    <w:multiLevelType w:val="multilevel"/>
    <w:tmpl w:val="EBD26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2100F6E"/>
    <w:multiLevelType w:val="multilevel"/>
    <w:tmpl w:val="7708DFD0"/>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421558C"/>
    <w:multiLevelType w:val="hybridMultilevel"/>
    <w:tmpl w:val="9B64C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0643CC"/>
    <w:multiLevelType w:val="multilevel"/>
    <w:tmpl w:val="7AD00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2F4531"/>
    <w:multiLevelType w:val="multilevel"/>
    <w:tmpl w:val="6C32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6"/>
  </w:num>
  <w:num w:numId="3">
    <w:abstractNumId w:val="2"/>
  </w:num>
  <w:num w:numId="4">
    <w:abstractNumId w:val="0"/>
  </w:num>
  <w:num w:numId="5">
    <w:abstractNumId w:val="17"/>
  </w:num>
  <w:num w:numId="6">
    <w:abstractNumId w:val="1"/>
  </w:num>
  <w:num w:numId="7">
    <w:abstractNumId w:val="8"/>
  </w:num>
  <w:num w:numId="8">
    <w:abstractNumId w:val="11"/>
  </w:num>
  <w:num w:numId="9">
    <w:abstractNumId w:val="12"/>
  </w:num>
  <w:num w:numId="10">
    <w:abstractNumId w:val="9"/>
  </w:num>
  <w:num w:numId="11">
    <w:abstractNumId w:val="21"/>
  </w:num>
  <w:num w:numId="12">
    <w:abstractNumId w:val="19"/>
  </w:num>
  <w:num w:numId="13">
    <w:abstractNumId w:val="4"/>
  </w:num>
  <w:num w:numId="14">
    <w:abstractNumId w:val="18"/>
  </w:num>
  <w:num w:numId="15">
    <w:abstractNumId w:val="3"/>
  </w:num>
  <w:num w:numId="16">
    <w:abstractNumId w:val="15"/>
  </w:num>
  <w:num w:numId="17">
    <w:abstractNumId w:val="5"/>
  </w:num>
  <w:num w:numId="18">
    <w:abstractNumId w:val="13"/>
  </w:num>
  <w:num w:numId="19">
    <w:abstractNumId w:val="7"/>
  </w:num>
  <w:num w:numId="20">
    <w:abstractNumId w:val="10"/>
  </w:num>
  <w:num w:numId="21">
    <w:abstractNumId w:val="16"/>
  </w:num>
  <w:num w:numId="22">
    <w:abstractNumId w:val="23"/>
  </w:num>
  <w:num w:numId="23">
    <w:abstractNumId w:val="22"/>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408"/>
    <w:rsid w:val="00010B2A"/>
    <w:rsid w:val="00011F3F"/>
    <w:rsid w:val="00013370"/>
    <w:rsid w:val="0001736C"/>
    <w:rsid w:val="000207E9"/>
    <w:rsid w:val="00020870"/>
    <w:rsid w:val="000219F2"/>
    <w:rsid w:val="0002655F"/>
    <w:rsid w:val="00031499"/>
    <w:rsid w:val="00032FC4"/>
    <w:rsid w:val="000330E8"/>
    <w:rsid w:val="000340BD"/>
    <w:rsid w:val="000500C2"/>
    <w:rsid w:val="00050D5D"/>
    <w:rsid w:val="00060A48"/>
    <w:rsid w:val="00065F43"/>
    <w:rsid w:val="0008646A"/>
    <w:rsid w:val="00097B61"/>
    <w:rsid w:val="000A4B7A"/>
    <w:rsid w:val="000A6921"/>
    <w:rsid w:val="000B1253"/>
    <w:rsid w:val="000B160A"/>
    <w:rsid w:val="000B61FC"/>
    <w:rsid w:val="000C4E8F"/>
    <w:rsid w:val="000C6399"/>
    <w:rsid w:val="000D0DED"/>
    <w:rsid w:val="000D4BF0"/>
    <w:rsid w:val="000D5318"/>
    <w:rsid w:val="000E1930"/>
    <w:rsid w:val="000F2DB0"/>
    <w:rsid w:val="000F5BB0"/>
    <w:rsid w:val="00104CC3"/>
    <w:rsid w:val="0010600C"/>
    <w:rsid w:val="00107D16"/>
    <w:rsid w:val="00107F4D"/>
    <w:rsid w:val="0011587E"/>
    <w:rsid w:val="00115957"/>
    <w:rsid w:val="00116098"/>
    <w:rsid w:val="00117499"/>
    <w:rsid w:val="0012288B"/>
    <w:rsid w:val="00126520"/>
    <w:rsid w:val="00132827"/>
    <w:rsid w:val="00133716"/>
    <w:rsid w:val="0014308E"/>
    <w:rsid w:val="001438BB"/>
    <w:rsid w:val="00153707"/>
    <w:rsid w:val="00153F5D"/>
    <w:rsid w:val="001559D7"/>
    <w:rsid w:val="001609A0"/>
    <w:rsid w:val="001675C2"/>
    <w:rsid w:val="00173721"/>
    <w:rsid w:val="001768D1"/>
    <w:rsid w:val="00180D03"/>
    <w:rsid w:val="00185694"/>
    <w:rsid w:val="00192D4B"/>
    <w:rsid w:val="00194AC7"/>
    <w:rsid w:val="001A4238"/>
    <w:rsid w:val="001B4502"/>
    <w:rsid w:val="001B4DE0"/>
    <w:rsid w:val="001C2408"/>
    <w:rsid w:val="001C7879"/>
    <w:rsid w:val="001D5659"/>
    <w:rsid w:val="001D6BE4"/>
    <w:rsid w:val="001E1473"/>
    <w:rsid w:val="001E267C"/>
    <w:rsid w:val="001F1483"/>
    <w:rsid w:val="0020165E"/>
    <w:rsid w:val="00201C0A"/>
    <w:rsid w:val="00216F25"/>
    <w:rsid w:val="0022106D"/>
    <w:rsid w:val="00226BAE"/>
    <w:rsid w:val="00230353"/>
    <w:rsid w:val="00230458"/>
    <w:rsid w:val="00231DF2"/>
    <w:rsid w:val="00243106"/>
    <w:rsid w:val="00253142"/>
    <w:rsid w:val="00262300"/>
    <w:rsid w:val="002708FC"/>
    <w:rsid w:val="00271925"/>
    <w:rsid w:val="002806AE"/>
    <w:rsid w:val="00282414"/>
    <w:rsid w:val="0028412E"/>
    <w:rsid w:val="002856CB"/>
    <w:rsid w:val="002B121E"/>
    <w:rsid w:val="002B22EE"/>
    <w:rsid w:val="002C69EF"/>
    <w:rsid w:val="002D5ACA"/>
    <w:rsid w:val="002D7B33"/>
    <w:rsid w:val="002E6FE8"/>
    <w:rsid w:val="002F1A98"/>
    <w:rsid w:val="00306B9D"/>
    <w:rsid w:val="00307751"/>
    <w:rsid w:val="00307949"/>
    <w:rsid w:val="00310899"/>
    <w:rsid w:val="00317574"/>
    <w:rsid w:val="0034056A"/>
    <w:rsid w:val="00343A0C"/>
    <w:rsid w:val="0034551D"/>
    <w:rsid w:val="0035332F"/>
    <w:rsid w:val="00362F83"/>
    <w:rsid w:val="0036685E"/>
    <w:rsid w:val="0036727C"/>
    <w:rsid w:val="00367809"/>
    <w:rsid w:val="003726C9"/>
    <w:rsid w:val="003726E1"/>
    <w:rsid w:val="00384EF6"/>
    <w:rsid w:val="00392740"/>
    <w:rsid w:val="00392FEF"/>
    <w:rsid w:val="003C54E6"/>
    <w:rsid w:val="003C58EC"/>
    <w:rsid w:val="003C5970"/>
    <w:rsid w:val="003C6E04"/>
    <w:rsid w:val="003D329E"/>
    <w:rsid w:val="003E6421"/>
    <w:rsid w:val="003E719E"/>
    <w:rsid w:val="003E7B0E"/>
    <w:rsid w:val="003F01B0"/>
    <w:rsid w:val="003F0645"/>
    <w:rsid w:val="003F2841"/>
    <w:rsid w:val="003F5F96"/>
    <w:rsid w:val="003F65D5"/>
    <w:rsid w:val="0040091A"/>
    <w:rsid w:val="00402481"/>
    <w:rsid w:val="00404CE3"/>
    <w:rsid w:val="004111AB"/>
    <w:rsid w:val="0041478E"/>
    <w:rsid w:val="00416F39"/>
    <w:rsid w:val="00426862"/>
    <w:rsid w:val="00431B2A"/>
    <w:rsid w:val="004342AC"/>
    <w:rsid w:val="00435158"/>
    <w:rsid w:val="00452213"/>
    <w:rsid w:val="004535BE"/>
    <w:rsid w:val="00460A6D"/>
    <w:rsid w:val="00460C20"/>
    <w:rsid w:val="00460DC8"/>
    <w:rsid w:val="00466872"/>
    <w:rsid w:val="004676BB"/>
    <w:rsid w:val="00470194"/>
    <w:rsid w:val="004729B7"/>
    <w:rsid w:val="00474149"/>
    <w:rsid w:val="0048115B"/>
    <w:rsid w:val="0048688B"/>
    <w:rsid w:val="00491412"/>
    <w:rsid w:val="0049723B"/>
    <w:rsid w:val="004A0AA7"/>
    <w:rsid w:val="004A399E"/>
    <w:rsid w:val="004A43C9"/>
    <w:rsid w:val="004B5865"/>
    <w:rsid w:val="004C0F23"/>
    <w:rsid w:val="004C699A"/>
    <w:rsid w:val="004C7795"/>
    <w:rsid w:val="004D1491"/>
    <w:rsid w:val="004E6889"/>
    <w:rsid w:val="004F462A"/>
    <w:rsid w:val="004F6C36"/>
    <w:rsid w:val="00504BD9"/>
    <w:rsid w:val="0050790A"/>
    <w:rsid w:val="005167CD"/>
    <w:rsid w:val="00531327"/>
    <w:rsid w:val="00533FCF"/>
    <w:rsid w:val="00542089"/>
    <w:rsid w:val="00555665"/>
    <w:rsid w:val="00555890"/>
    <w:rsid w:val="00555C63"/>
    <w:rsid w:val="00555FAE"/>
    <w:rsid w:val="0055617A"/>
    <w:rsid w:val="00556619"/>
    <w:rsid w:val="0055668B"/>
    <w:rsid w:val="00560F55"/>
    <w:rsid w:val="005615A6"/>
    <w:rsid w:val="00582705"/>
    <w:rsid w:val="00594554"/>
    <w:rsid w:val="00596F29"/>
    <w:rsid w:val="00597744"/>
    <w:rsid w:val="005A2F4D"/>
    <w:rsid w:val="005A4F8A"/>
    <w:rsid w:val="005A7862"/>
    <w:rsid w:val="005B64B9"/>
    <w:rsid w:val="005B6ECE"/>
    <w:rsid w:val="005C27C2"/>
    <w:rsid w:val="005C27CC"/>
    <w:rsid w:val="005D6F31"/>
    <w:rsid w:val="005E34F8"/>
    <w:rsid w:val="00601E4F"/>
    <w:rsid w:val="0060599E"/>
    <w:rsid w:val="006071CD"/>
    <w:rsid w:val="00611D07"/>
    <w:rsid w:val="00613081"/>
    <w:rsid w:val="006133F5"/>
    <w:rsid w:val="00633307"/>
    <w:rsid w:val="006378A5"/>
    <w:rsid w:val="0064586F"/>
    <w:rsid w:val="00647916"/>
    <w:rsid w:val="0065468E"/>
    <w:rsid w:val="00654984"/>
    <w:rsid w:val="0065581F"/>
    <w:rsid w:val="00661593"/>
    <w:rsid w:val="00667152"/>
    <w:rsid w:val="00667169"/>
    <w:rsid w:val="00677EE8"/>
    <w:rsid w:val="006827E5"/>
    <w:rsid w:val="00683773"/>
    <w:rsid w:val="00685CC4"/>
    <w:rsid w:val="0069104D"/>
    <w:rsid w:val="00691F2F"/>
    <w:rsid w:val="00695342"/>
    <w:rsid w:val="0069704C"/>
    <w:rsid w:val="006A7C06"/>
    <w:rsid w:val="006B107E"/>
    <w:rsid w:val="006C07B5"/>
    <w:rsid w:val="006D2973"/>
    <w:rsid w:val="006D4549"/>
    <w:rsid w:val="006D7105"/>
    <w:rsid w:val="006E3C61"/>
    <w:rsid w:val="006E55CF"/>
    <w:rsid w:val="006E6208"/>
    <w:rsid w:val="00700763"/>
    <w:rsid w:val="00710FC6"/>
    <w:rsid w:val="00711C5F"/>
    <w:rsid w:val="00715205"/>
    <w:rsid w:val="00716C8E"/>
    <w:rsid w:val="00717BAE"/>
    <w:rsid w:val="00723011"/>
    <w:rsid w:val="00724A9B"/>
    <w:rsid w:val="00744763"/>
    <w:rsid w:val="00746CB3"/>
    <w:rsid w:val="00753D24"/>
    <w:rsid w:val="00756C62"/>
    <w:rsid w:val="00764C56"/>
    <w:rsid w:val="00767266"/>
    <w:rsid w:val="0076766E"/>
    <w:rsid w:val="00770EFD"/>
    <w:rsid w:val="00780D5C"/>
    <w:rsid w:val="007821AE"/>
    <w:rsid w:val="007846F1"/>
    <w:rsid w:val="00785C79"/>
    <w:rsid w:val="007906E8"/>
    <w:rsid w:val="0079244F"/>
    <w:rsid w:val="00793502"/>
    <w:rsid w:val="007A676F"/>
    <w:rsid w:val="007B2E88"/>
    <w:rsid w:val="007B44F4"/>
    <w:rsid w:val="007C0146"/>
    <w:rsid w:val="007C4170"/>
    <w:rsid w:val="007D6C87"/>
    <w:rsid w:val="007E1C9F"/>
    <w:rsid w:val="007F6A4A"/>
    <w:rsid w:val="00800FF0"/>
    <w:rsid w:val="008064AE"/>
    <w:rsid w:val="00810278"/>
    <w:rsid w:val="00813B25"/>
    <w:rsid w:val="0082472A"/>
    <w:rsid w:val="0082523B"/>
    <w:rsid w:val="00831F77"/>
    <w:rsid w:val="00833325"/>
    <w:rsid w:val="008364E7"/>
    <w:rsid w:val="0084204F"/>
    <w:rsid w:val="008548E2"/>
    <w:rsid w:val="00855D0F"/>
    <w:rsid w:val="0086401D"/>
    <w:rsid w:val="008641D0"/>
    <w:rsid w:val="00864C8A"/>
    <w:rsid w:val="00867874"/>
    <w:rsid w:val="0087005B"/>
    <w:rsid w:val="00870232"/>
    <w:rsid w:val="00871F3C"/>
    <w:rsid w:val="0087338F"/>
    <w:rsid w:val="00876458"/>
    <w:rsid w:val="00877048"/>
    <w:rsid w:val="00885E60"/>
    <w:rsid w:val="008868E6"/>
    <w:rsid w:val="008A6B62"/>
    <w:rsid w:val="008B0DFB"/>
    <w:rsid w:val="008B1B91"/>
    <w:rsid w:val="008B1BEC"/>
    <w:rsid w:val="008B3FB5"/>
    <w:rsid w:val="008D2FD0"/>
    <w:rsid w:val="008D6EE7"/>
    <w:rsid w:val="008F0010"/>
    <w:rsid w:val="008F08C5"/>
    <w:rsid w:val="008F2B65"/>
    <w:rsid w:val="008F4795"/>
    <w:rsid w:val="008F62D5"/>
    <w:rsid w:val="008F674A"/>
    <w:rsid w:val="008F6BBD"/>
    <w:rsid w:val="00901B91"/>
    <w:rsid w:val="00901C15"/>
    <w:rsid w:val="009104B8"/>
    <w:rsid w:val="009140DF"/>
    <w:rsid w:val="00925965"/>
    <w:rsid w:val="00926851"/>
    <w:rsid w:val="009348DC"/>
    <w:rsid w:val="009365D0"/>
    <w:rsid w:val="009416C3"/>
    <w:rsid w:val="009442C6"/>
    <w:rsid w:val="0094573F"/>
    <w:rsid w:val="009524E6"/>
    <w:rsid w:val="00953071"/>
    <w:rsid w:val="0095636B"/>
    <w:rsid w:val="00962B40"/>
    <w:rsid w:val="0097087D"/>
    <w:rsid w:val="009735CA"/>
    <w:rsid w:val="00973683"/>
    <w:rsid w:val="00973865"/>
    <w:rsid w:val="00974956"/>
    <w:rsid w:val="00974DA5"/>
    <w:rsid w:val="0097779A"/>
    <w:rsid w:val="00983AC8"/>
    <w:rsid w:val="009849E1"/>
    <w:rsid w:val="009868C5"/>
    <w:rsid w:val="00995D74"/>
    <w:rsid w:val="009B28DE"/>
    <w:rsid w:val="009C0DBB"/>
    <w:rsid w:val="009C22F5"/>
    <w:rsid w:val="009D10BB"/>
    <w:rsid w:val="009D285F"/>
    <w:rsid w:val="009D737E"/>
    <w:rsid w:val="009E5434"/>
    <w:rsid w:val="009F0475"/>
    <w:rsid w:val="009F2719"/>
    <w:rsid w:val="009F2884"/>
    <w:rsid w:val="009F3209"/>
    <w:rsid w:val="009F3B67"/>
    <w:rsid w:val="009F6116"/>
    <w:rsid w:val="00A06628"/>
    <w:rsid w:val="00A26DE6"/>
    <w:rsid w:val="00A270EE"/>
    <w:rsid w:val="00A30C04"/>
    <w:rsid w:val="00A453FA"/>
    <w:rsid w:val="00A477C2"/>
    <w:rsid w:val="00A60769"/>
    <w:rsid w:val="00A62499"/>
    <w:rsid w:val="00A65C90"/>
    <w:rsid w:val="00A75073"/>
    <w:rsid w:val="00A8515A"/>
    <w:rsid w:val="00A87963"/>
    <w:rsid w:val="00A9315A"/>
    <w:rsid w:val="00AA03F7"/>
    <w:rsid w:val="00AA4C83"/>
    <w:rsid w:val="00AA4D52"/>
    <w:rsid w:val="00AB4283"/>
    <w:rsid w:val="00AB63D9"/>
    <w:rsid w:val="00AB6E6B"/>
    <w:rsid w:val="00AB7979"/>
    <w:rsid w:val="00AC23CF"/>
    <w:rsid w:val="00AC7598"/>
    <w:rsid w:val="00AD2F7B"/>
    <w:rsid w:val="00AE1303"/>
    <w:rsid w:val="00AE3594"/>
    <w:rsid w:val="00AE63AA"/>
    <w:rsid w:val="00AE6BDE"/>
    <w:rsid w:val="00AF30C4"/>
    <w:rsid w:val="00AF40B5"/>
    <w:rsid w:val="00B03068"/>
    <w:rsid w:val="00B13488"/>
    <w:rsid w:val="00B163C1"/>
    <w:rsid w:val="00B16797"/>
    <w:rsid w:val="00B20ABB"/>
    <w:rsid w:val="00B2244A"/>
    <w:rsid w:val="00B24099"/>
    <w:rsid w:val="00B26081"/>
    <w:rsid w:val="00B3120E"/>
    <w:rsid w:val="00B31CB4"/>
    <w:rsid w:val="00B36ADE"/>
    <w:rsid w:val="00B472F3"/>
    <w:rsid w:val="00B64B1E"/>
    <w:rsid w:val="00B65F4E"/>
    <w:rsid w:val="00B66314"/>
    <w:rsid w:val="00B70DD8"/>
    <w:rsid w:val="00B769D8"/>
    <w:rsid w:val="00B7780D"/>
    <w:rsid w:val="00B8629E"/>
    <w:rsid w:val="00B86661"/>
    <w:rsid w:val="00B870D3"/>
    <w:rsid w:val="00B911F8"/>
    <w:rsid w:val="00B94685"/>
    <w:rsid w:val="00BA39CA"/>
    <w:rsid w:val="00BB5124"/>
    <w:rsid w:val="00BB536C"/>
    <w:rsid w:val="00BB6CA9"/>
    <w:rsid w:val="00BC7953"/>
    <w:rsid w:val="00BD1751"/>
    <w:rsid w:val="00BD7A9F"/>
    <w:rsid w:val="00BE3944"/>
    <w:rsid w:val="00BF23F0"/>
    <w:rsid w:val="00C00B06"/>
    <w:rsid w:val="00C04291"/>
    <w:rsid w:val="00C05E71"/>
    <w:rsid w:val="00C07487"/>
    <w:rsid w:val="00C13F70"/>
    <w:rsid w:val="00C152AA"/>
    <w:rsid w:val="00C173AD"/>
    <w:rsid w:val="00C21534"/>
    <w:rsid w:val="00C23A79"/>
    <w:rsid w:val="00C2776C"/>
    <w:rsid w:val="00C315D9"/>
    <w:rsid w:val="00C36101"/>
    <w:rsid w:val="00C40626"/>
    <w:rsid w:val="00C433B6"/>
    <w:rsid w:val="00C466B0"/>
    <w:rsid w:val="00C52EAE"/>
    <w:rsid w:val="00C70956"/>
    <w:rsid w:val="00C752BB"/>
    <w:rsid w:val="00C75BAF"/>
    <w:rsid w:val="00C8000A"/>
    <w:rsid w:val="00C8196E"/>
    <w:rsid w:val="00C85BB1"/>
    <w:rsid w:val="00C86520"/>
    <w:rsid w:val="00C974E9"/>
    <w:rsid w:val="00CA6A3B"/>
    <w:rsid w:val="00CB40B2"/>
    <w:rsid w:val="00CB6E47"/>
    <w:rsid w:val="00CC43B1"/>
    <w:rsid w:val="00CC57CE"/>
    <w:rsid w:val="00CD3A72"/>
    <w:rsid w:val="00CD4A12"/>
    <w:rsid w:val="00CD551F"/>
    <w:rsid w:val="00CD7520"/>
    <w:rsid w:val="00CE43CB"/>
    <w:rsid w:val="00CF1C3B"/>
    <w:rsid w:val="00CF1F68"/>
    <w:rsid w:val="00CF25C0"/>
    <w:rsid w:val="00CF31F6"/>
    <w:rsid w:val="00D04EC7"/>
    <w:rsid w:val="00D07142"/>
    <w:rsid w:val="00D1600B"/>
    <w:rsid w:val="00D160B6"/>
    <w:rsid w:val="00D167C7"/>
    <w:rsid w:val="00D1685F"/>
    <w:rsid w:val="00D30350"/>
    <w:rsid w:val="00D32B26"/>
    <w:rsid w:val="00D340B7"/>
    <w:rsid w:val="00D377B0"/>
    <w:rsid w:val="00D37AE7"/>
    <w:rsid w:val="00D407BC"/>
    <w:rsid w:val="00D41112"/>
    <w:rsid w:val="00D4154C"/>
    <w:rsid w:val="00D445D9"/>
    <w:rsid w:val="00D44DD3"/>
    <w:rsid w:val="00D5235F"/>
    <w:rsid w:val="00D524F2"/>
    <w:rsid w:val="00D576EA"/>
    <w:rsid w:val="00D63F71"/>
    <w:rsid w:val="00D721E1"/>
    <w:rsid w:val="00D86284"/>
    <w:rsid w:val="00D91616"/>
    <w:rsid w:val="00D93E22"/>
    <w:rsid w:val="00D948AE"/>
    <w:rsid w:val="00D971B3"/>
    <w:rsid w:val="00DA5CDC"/>
    <w:rsid w:val="00DA5DC7"/>
    <w:rsid w:val="00DB601E"/>
    <w:rsid w:val="00DC45C2"/>
    <w:rsid w:val="00DD03EF"/>
    <w:rsid w:val="00DD1C25"/>
    <w:rsid w:val="00DD7325"/>
    <w:rsid w:val="00DD74CE"/>
    <w:rsid w:val="00DE3293"/>
    <w:rsid w:val="00DE574F"/>
    <w:rsid w:val="00DF197C"/>
    <w:rsid w:val="00DF25C3"/>
    <w:rsid w:val="00DF607F"/>
    <w:rsid w:val="00DF615F"/>
    <w:rsid w:val="00E0003C"/>
    <w:rsid w:val="00E03A4F"/>
    <w:rsid w:val="00E12080"/>
    <w:rsid w:val="00E168E4"/>
    <w:rsid w:val="00E175BE"/>
    <w:rsid w:val="00E2719F"/>
    <w:rsid w:val="00E3196E"/>
    <w:rsid w:val="00E33285"/>
    <w:rsid w:val="00E3521E"/>
    <w:rsid w:val="00E434D0"/>
    <w:rsid w:val="00E50C0D"/>
    <w:rsid w:val="00E50CA9"/>
    <w:rsid w:val="00E60944"/>
    <w:rsid w:val="00E651B5"/>
    <w:rsid w:val="00E679E1"/>
    <w:rsid w:val="00E710C1"/>
    <w:rsid w:val="00E72FDB"/>
    <w:rsid w:val="00E82652"/>
    <w:rsid w:val="00E8353D"/>
    <w:rsid w:val="00E910C2"/>
    <w:rsid w:val="00EA1F70"/>
    <w:rsid w:val="00EA286F"/>
    <w:rsid w:val="00EA578E"/>
    <w:rsid w:val="00EA5E18"/>
    <w:rsid w:val="00EA72D7"/>
    <w:rsid w:val="00EB1A1E"/>
    <w:rsid w:val="00EB4157"/>
    <w:rsid w:val="00EB6BD9"/>
    <w:rsid w:val="00EC24F9"/>
    <w:rsid w:val="00EC5E2C"/>
    <w:rsid w:val="00ED76EC"/>
    <w:rsid w:val="00EE31F4"/>
    <w:rsid w:val="00EE3895"/>
    <w:rsid w:val="00EE4934"/>
    <w:rsid w:val="00EE6A55"/>
    <w:rsid w:val="00EE6FFE"/>
    <w:rsid w:val="00EF254A"/>
    <w:rsid w:val="00EF2F3C"/>
    <w:rsid w:val="00EF498B"/>
    <w:rsid w:val="00EF4D45"/>
    <w:rsid w:val="00F015F8"/>
    <w:rsid w:val="00F04F2D"/>
    <w:rsid w:val="00F056C4"/>
    <w:rsid w:val="00F12C8E"/>
    <w:rsid w:val="00F13B33"/>
    <w:rsid w:val="00F144D6"/>
    <w:rsid w:val="00F20AD3"/>
    <w:rsid w:val="00F3430C"/>
    <w:rsid w:val="00F4081A"/>
    <w:rsid w:val="00F41D13"/>
    <w:rsid w:val="00F42962"/>
    <w:rsid w:val="00F44656"/>
    <w:rsid w:val="00F4586D"/>
    <w:rsid w:val="00F45D28"/>
    <w:rsid w:val="00F4785E"/>
    <w:rsid w:val="00F47E21"/>
    <w:rsid w:val="00F5346E"/>
    <w:rsid w:val="00F633B9"/>
    <w:rsid w:val="00F64C57"/>
    <w:rsid w:val="00F6792E"/>
    <w:rsid w:val="00F73B3F"/>
    <w:rsid w:val="00F94451"/>
    <w:rsid w:val="00F97281"/>
    <w:rsid w:val="00FA0B02"/>
    <w:rsid w:val="00FA2DE5"/>
    <w:rsid w:val="00FA32F8"/>
    <w:rsid w:val="00FB2921"/>
    <w:rsid w:val="00FB6AEC"/>
    <w:rsid w:val="00FC0AB4"/>
    <w:rsid w:val="00FC32F4"/>
    <w:rsid w:val="00FC6442"/>
    <w:rsid w:val="00FDBB01"/>
    <w:rsid w:val="00FE086B"/>
    <w:rsid w:val="00FE1D96"/>
    <w:rsid w:val="00FE277C"/>
    <w:rsid w:val="00FE3F62"/>
    <w:rsid w:val="00FE7DF6"/>
    <w:rsid w:val="00FF0F42"/>
    <w:rsid w:val="00FF4751"/>
    <w:rsid w:val="00FF679E"/>
    <w:rsid w:val="00FF6A61"/>
    <w:rsid w:val="0190E36F"/>
    <w:rsid w:val="01D9D66D"/>
    <w:rsid w:val="025A06C0"/>
    <w:rsid w:val="0304D6B5"/>
    <w:rsid w:val="0309CEE3"/>
    <w:rsid w:val="03643926"/>
    <w:rsid w:val="03A01252"/>
    <w:rsid w:val="03F5D721"/>
    <w:rsid w:val="0405EF9F"/>
    <w:rsid w:val="0458AF41"/>
    <w:rsid w:val="046D901D"/>
    <w:rsid w:val="049A1B51"/>
    <w:rsid w:val="04D5D0DF"/>
    <w:rsid w:val="062A4B19"/>
    <w:rsid w:val="066136AF"/>
    <w:rsid w:val="06637EBB"/>
    <w:rsid w:val="0742FF97"/>
    <w:rsid w:val="07ADE25F"/>
    <w:rsid w:val="07BE6307"/>
    <w:rsid w:val="08250C7C"/>
    <w:rsid w:val="0825CADA"/>
    <w:rsid w:val="086234BB"/>
    <w:rsid w:val="08A141F5"/>
    <w:rsid w:val="0912F807"/>
    <w:rsid w:val="09858D39"/>
    <w:rsid w:val="099BF554"/>
    <w:rsid w:val="0AC02A7D"/>
    <w:rsid w:val="0AD952DA"/>
    <w:rsid w:val="0B1E2E19"/>
    <w:rsid w:val="0B250A1B"/>
    <w:rsid w:val="0BD2EDCD"/>
    <w:rsid w:val="0C21FC6D"/>
    <w:rsid w:val="0CC0DA7C"/>
    <w:rsid w:val="0D251E2F"/>
    <w:rsid w:val="0D6A79C5"/>
    <w:rsid w:val="0D94CBE1"/>
    <w:rsid w:val="0E2796DB"/>
    <w:rsid w:val="0E355CFE"/>
    <w:rsid w:val="0F995FD3"/>
    <w:rsid w:val="0FA3FD0C"/>
    <w:rsid w:val="0FD860B9"/>
    <w:rsid w:val="104E2900"/>
    <w:rsid w:val="10C4A660"/>
    <w:rsid w:val="10FEF9CB"/>
    <w:rsid w:val="11AE6F23"/>
    <w:rsid w:val="11AFD795"/>
    <w:rsid w:val="11CBD2D1"/>
    <w:rsid w:val="12615730"/>
    <w:rsid w:val="13474140"/>
    <w:rsid w:val="13598156"/>
    <w:rsid w:val="13AD9D40"/>
    <w:rsid w:val="13BA6E85"/>
    <w:rsid w:val="13E12FD0"/>
    <w:rsid w:val="13FFFA35"/>
    <w:rsid w:val="148BAB38"/>
    <w:rsid w:val="148F4F2C"/>
    <w:rsid w:val="1496D85F"/>
    <w:rsid w:val="14A8B63C"/>
    <w:rsid w:val="14D12942"/>
    <w:rsid w:val="15981783"/>
    <w:rsid w:val="15C23F0A"/>
    <w:rsid w:val="16277B99"/>
    <w:rsid w:val="162F013B"/>
    <w:rsid w:val="1644869D"/>
    <w:rsid w:val="1645C970"/>
    <w:rsid w:val="16E579D9"/>
    <w:rsid w:val="1733E7E4"/>
    <w:rsid w:val="1748A3F8"/>
    <w:rsid w:val="17EA5984"/>
    <w:rsid w:val="1803AA98"/>
    <w:rsid w:val="180F5851"/>
    <w:rsid w:val="18546CAC"/>
    <w:rsid w:val="187DC0ED"/>
    <w:rsid w:val="19285379"/>
    <w:rsid w:val="19A39E89"/>
    <w:rsid w:val="19B930CD"/>
    <w:rsid w:val="19E09316"/>
    <w:rsid w:val="19F9FECA"/>
    <w:rsid w:val="1A262BC1"/>
    <w:rsid w:val="1A2CC463"/>
    <w:rsid w:val="1A69CEC7"/>
    <w:rsid w:val="1B3F6EEA"/>
    <w:rsid w:val="1B8D5C5B"/>
    <w:rsid w:val="1C22535A"/>
    <w:rsid w:val="1C717713"/>
    <w:rsid w:val="1C7693F7"/>
    <w:rsid w:val="1C8C1DA2"/>
    <w:rsid w:val="1D3B5729"/>
    <w:rsid w:val="1D59E5A4"/>
    <w:rsid w:val="1DA32968"/>
    <w:rsid w:val="1DA78B14"/>
    <w:rsid w:val="1DDBDE1E"/>
    <w:rsid w:val="1EEBBC60"/>
    <w:rsid w:val="1F3F78CE"/>
    <w:rsid w:val="1FE7863C"/>
    <w:rsid w:val="20406974"/>
    <w:rsid w:val="20878CC1"/>
    <w:rsid w:val="215CFC53"/>
    <w:rsid w:val="2183569D"/>
    <w:rsid w:val="21CBF1D4"/>
    <w:rsid w:val="21DC39D5"/>
    <w:rsid w:val="22272851"/>
    <w:rsid w:val="2242F8D1"/>
    <w:rsid w:val="225DBC20"/>
    <w:rsid w:val="226576D5"/>
    <w:rsid w:val="2364D721"/>
    <w:rsid w:val="23FDFB57"/>
    <w:rsid w:val="242AB50C"/>
    <w:rsid w:val="242CFFF9"/>
    <w:rsid w:val="24C7993A"/>
    <w:rsid w:val="25039296"/>
    <w:rsid w:val="25955CE2"/>
    <w:rsid w:val="25A9CF04"/>
    <w:rsid w:val="25AEBA52"/>
    <w:rsid w:val="2654DF6C"/>
    <w:rsid w:val="26E2396F"/>
    <w:rsid w:val="282D69A1"/>
    <w:rsid w:val="2893E4B7"/>
    <w:rsid w:val="28F811B6"/>
    <w:rsid w:val="294E4E6D"/>
    <w:rsid w:val="29882F92"/>
    <w:rsid w:val="2A03C689"/>
    <w:rsid w:val="2A19DA31"/>
    <w:rsid w:val="2A23BB39"/>
    <w:rsid w:val="2A5B07E2"/>
    <w:rsid w:val="2B80F3C6"/>
    <w:rsid w:val="2BEB7609"/>
    <w:rsid w:val="2C7D10C2"/>
    <w:rsid w:val="2CE6B6E4"/>
    <w:rsid w:val="2CF0A8E6"/>
    <w:rsid w:val="2D5810B9"/>
    <w:rsid w:val="2E2B58C4"/>
    <w:rsid w:val="2E49F75C"/>
    <w:rsid w:val="2E979ADB"/>
    <w:rsid w:val="2E9DF82C"/>
    <w:rsid w:val="2E9EE99D"/>
    <w:rsid w:val="2F2316CB"/>
    <w:rsid w:val="2FAEA85D"/>
    <w:rsid w:val="306DE5EA"/>
    <w:rsid w:val="30B12109"/>
    <w:rsid w:val="30DD5C92"/>
    <w:rsid w:val="3161EA78"/>
    <w:rsid w:val="318DB01C"/>
    <w:rsid w:val="329AF270"/>
    <w:rsid w:val="32E6491F"/>
    <w:rsid w:val="336758EB"/>
    <w:rsid w:val="338B1CFA"/>
    <w:rsid w:val="34848ADB"/>
    <w:rsid w:val="34F2C44C"/>
    <w:rsid w:val="3503294C"/>
    <w:rsid w:val="350EADAF"/>
    <w:rsid w:val="3536E6B6"/>
    <w:rsid w:val="3537D8A7"/>
    <w:rsid w:val="353BDE02"/>
    <w:rsid w:val="3624FD01"/>
    <w:rsid w:val="364D0255"/>
    <w:rsid w:val="37A50AB7"/>
    <w:rsid w:val="3912A40E"/>
    <w:rsid w:val="3A0B49CA"/>
    <w:rsid w:val="3A37EB81"/>
    <w:rsid w:val="3A8EA92C"/>
    <w:rsid w:val="3A915856"/>
    <w:rsid w:val="3BE3A181"/>
    <w:rsid w:val="3C0199D3"/>
    <w:rsid w:val="3C2D28B7"/>
    <w:rsid w:val="3CAFB5EF"/>
    <w:rsid w:val="3D30B309"/>
    <w:rsid w:val="3D65520C"/>
    <w:rsid w:val="3D7F71E2"/>
    <w:rsid w:val="3D9D6A34"/>
    <w:rsid w:val="3DF0C3BD"/>
    <w:rsid w:val="3E5A9958"/>
    <w:rsid w:val="3E70207B"/>
    <w:rsid w:val="3F0A944C"/>
    <w:rsid w:val="3F1B4243"/>
    <w:rsid w:val="3F8C941E"/>
    <w:rsid w:val="3FF3E49B"/>
    <w:rsid w:val="40C3F2CE"/>
    <w:rsid w:val="40FA3893"/>
    <w:rsid w:val="40FD6A59"/>
    <w:rsid w:val="41F09A9D"/>
    <w:rsid w:val="41FC4161"/>
    <w:rsid w:val="42993ABA"/>
    <w:rsid w:val="432585D9"/>
    <w:rsid w:val="436EADC8"/>
    <w:rsid w:val="4371C8A8"/>
    <w:rsid w:val="43E64A18"/>
    <w:rsid w:val="44F2A888"/>
    <w:rsid w:val="4507A205"/>
    <w:rsid w:val="458B58A8"/>
    <w:rsid w:val="45B09EB2"/>
    <w:rsid w:val="4684459F"/>
    <w:rsid w:val="474C6F13"/>
    <w:rsid w:val="4753F4B5"/>
    <w:rsid w:val="4822C017"/>
    <w:rsid w:val="48E62B89"/>
    <w:rsid w:val="48E80A61"/>
    <w:rsid w:val="48E83F74"/>
    <w:rsid w:val="49A2B467"/>
    <w:rsid w:val="49C27226"/>
    <w:rsid w:val="4A604837"/>
    <w:rsid w:val="4B2698EB"/>
    <w:rsid w:val="4C1FE036"/>
    <w:rsid w:val="4C774E00"/>
    <w:rsid w:val="4D30AE2D"/>
    <w:rsid w:val="4EF45964"/>
    <w:rsid w:val="4FB63C52"/>
    <w:rsid w:val="500144B4"/>
    <w:rsid w:val="50BC9DA7"/>
    <w:rsid w:val="51343D6E"/>
    <w:rsid w:val="515514ED"/>
    <w:rsid w:val="52059BF7"/>
    <w:rsid w:val="522012DB"/>
    <w:rsid w:val="5282F87A"/>
    <w:rsid w:val="528F21BA"/>
    <w:rsid w:val="53CC07E5"/>
    <w:rsid w:val="5403843F"/>
    <w:rsid w:val="551FA358"/>
    <w:rsid w:val="5532F21D"/>
    <w:rsid w:val="560249A9"/>
    <w:rsid w:val="563C2083"/>
    <w:rsid w:val="56DBD1E6"/>
    <w:rsid w:val="5722C3B0"/>
    <w:rsid w:val="572CB991"/>
    <w:rsid w:val="576292DD"/>
    <w:rsid w:val="57A910D3"/>
    <w:rsid w:val="57C070E4"/>
    <w:rsid w:val="5814D058"/>
    <w:rsid w:val="5999EA9D"/>
    <w:rsid w:val="59DF7BC4"/>
    <w:rsid w:val="59E08376"/>
    <w:rsid w:val="59E248BA"/>
    <w:rsid w:val="5A0016A0"/>
    <w:rsid w:val="5A645A53"/>
    <w:rsid w:val="5A74ADE7"/>
    <w:rsid w:val="5B9BE701"/>
    <w:rsid w:val="5C93E207"/>
    <w:rsid w:val="5CC175AF"/>
    <w:rsid w:val="5CD9D5B4"/>
    <w:rsid w:val="5DDAB031"/>
    <w:rsid w:val="5F807F51"/>
    <w:rsid w:val="5FB8DB42"/>
    <w:rsid w:val="5FC9DA6C"/>
    <w:rsid w:val="60DAAEF7"/>
    <w:rsid w:val="613B130C"/>
    <w:rsid w:val="61D61483"/>
    <w:rsid w:val="62429A10"/>
    <w:rsid w:val="626F6C38"/>
    <w:rsid w:val="63017B2E"/>
    <w:rsid w:val="63203331"/>
    <w:rsid w:val="637FAB07"/>
    <w:rsid w:val="64314B6B"/>
    <w:rsid w:val="64D6689C"/>
    <w:rsid w:val="64DFD781"/>
    <w:rsid w:val="6520D5F5"/>
    <w:rsid w:val="65C503FD"/>
    <w:rsid w:val="66409B28"/>
    <w:rsid w:val="6660D17C"/>
    <w:rsid w:val="667BA7E2"/>
    <w:rsid w:val="66B74BC9"/>
    <w:rsid w:val="66B780DC"/>
    <w:rsid w:val="66C2B74C"/>
    <w:rsid w:val="675C1AE8"/>
    <w:rsid w:val="68531C2A"/>
    <w:rsid w:val="6853513D"/>
    <w:rsid w:val="690C801F"/>
    <w:rsid w:val="690DC630"/>
    <w:rsid w:val="69448881"/>
    <w:rsid w:val="69523780"/>
    <w:rsid w:val="6968772C"/>
    <w:rsid w:val="6970BCB2"/>
    <w:rsid w:val="69D1BD95"/>
    <w:rsid w:val="6A3AC94E"/>
    <w:rsid w:val="6A424614"/>
    <w:rsid w:val="6AF721A0"/>
    <w:rsid w:val="6B798457"/>
    <w:rsid w:val="6BB39CA6"/>
    <w:rsid w:val="6BCCB3EB"/>
    <w:rsid w:val="6C07BA7E"/>
    <w:rsid w:val="6C2B3B54"/>
    <w:rsid w:val="6CA85D74"/>
    <w:rsid w:val="6CED94F1"/>
    <w:rsid w:val="6DA808EE"/>
    <w:rsid w:val="6DCA9414"/>
    <w:rsid w:val="6DD4A969"/>
    <w:rsid w:val="6E2E7CEC"/>
    <w:rsid w:val="6EE91930"/>
    <w:rsid w:val="6EEDEC92"/>
    <w:rsid w:val="6F7079CA"/>
    <w:rsid w:val="6F7FA202"/>
    <w:rsid w:val="6FCA92C3"/>
    <w:rsid w:val="6FE9DCB9"/>
    <w:rsid w:val="70AFDBA2"/>
    <w:rsid w:val="7139A4C7"/>
    <w:rsid w:val="729B8019"/>
    <w:rsid w:val="731F8C7E"/>
    <w:rsid w:val="73CFFFFD"/>
    <w:rsid w:val="741E173C"/>
    <w:rsid w:val="745B7E9A"/>
    <w:rsid w:val="7490C51E"/>
    <w:rsid w:val="74BD053C"/>
    <w:rsid w:val="74C1FC88"/>
    <w:rsid w:val="74FBFAF9"/>
    <w:rsid w:val="7541568F"/>
    <w:rsid w:val="76179C02"/>
    <w:rsid w:val="76B2E6D0"/>
    <w:rsid w:val="76DBB28A"/>
    <w:rsid w:val="77444E17"/>
    <w:rsid w:val="782D8476"/>
    <w:rsid w:val="788DDE6C"/>
    <w:rsid w:val="78E01E78"/>
    <w:rsid w:val="798ECE02"/>
    <w:rsid w:val="79FE8490"/>
    <w:rsid w:val="7A37538B"/>
    <w:rsid w:val="7A3B59DE"/>
    <w:rsid w:val="7A7BA86A"/>
    <w:rsid w:val="7A90BC9A"/>
    <w:rsid w:val="7ADC4654"/>
    <w:rsid w:val="7B2A9E63"/>
    <w:rsid w:val="7C82AEA6"/>
    <w:rsid w:val="7CD5C4D1"/>
    <w:rsid w:val="7D2503E1"/>
    <w:rsid w:val="7D6EF44D"/>
    <w:rsid w:val="7D708695"/>
    <w:rsid w:val="7DE98228"/>
    <w:rsid w:val="7E174BAD"/>
    <w:rsid w:val="7EA2DD3F"/>
    <w:rsid w:val="7ED1F5B3"/>
    <w:rsid w:val="7F0AC4AE"/>
    <w:rsid w:val="7F2F716E"/>
    <w:rsid w:val="7FB8769B"/>
    <w:rsid w:val="7FF11106"/>
    <w:rsid w:val="7FFE0F86"/>
    <w:rsid w:val="7FFF1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21BEA"/>
  <w15:chartTrackingRefBased/>
  <w15:docId w15:val="{E9EC7DD7-CE8D-40C4-9DF9-B586856EE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370"/>
    <w:pPr>
      <w:spacing w:after="0" w:line="240" w:lineRule="auto"/>
    </w:pPr>
    <w:rPr>
      <w:rFonts w:eastAsia="Times New Roman" w:cs="Times New Roman"/>
      <w:szCs w:val="24"/>
      <w:lang w:val="en-GB" w:eastAsia="en-GB"/>
    </w:rPr>
  </w:style>
  <w:style w:type="paragraph" w:styleId="Heading1">
    <w:name w:val="heading 1"/>
    <w:basedOn w:val="Normal"/>
    <w:next w:val="Normal"/>
    <w:link w:val="Heading1Char"/>
    <w:uiPriority w:val="9"/>
    <w:qFormat/>
    <w:rsid w:val="00D160B6"/>
    <w:pPr>
      <w:keepNext/>
      <w:keepLines/>
      <w:spacing w:before="240"/>
      <w:jc w:val="center"/>
      <w:outlineLvl w:val="0"/>
    </w:pPr>
    <w:rPr>
      <w:rFonts w:ascii="Arial" w:eastAsiaTheme="majorEastAsia" w:hAnsi="Arial" w:cstheme="majorBidi"/>
      <w:b/>
      <w:sz w:val="22"/>
      <w:szCs w:val="32"/>
      <w:u w:val="single"/>
    </w:rPr>
  </w:style>
  <w:style w:type="paragraph" w:styleId="Heading2">
    <w:name w:val="heading 2"/>
    <w:basedOn w:val="Normal"/>
    <w:next w:val="Normal"/>
    <w:link w:val="Heading2Char"/>
    <w:uiPriority w:val="9"/>
    <w:unhideWhenUsed/>
    <w:qFormat/>
    <w:rsid w:val="00107F4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1757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963"/>
    <w:pPr>
      <w:tabs>
        <w:tab w:val="center" w:pos="4680"/>
        <w:tab w:val="right" w:pos="9360"/>
      </w:tabs>
    </w:pPr>
  </w:style>
  <w:style w:type="character" w:customStyle="1" w:styleId="HeaderChar">
    <w:name w:val="Header Char"/>
    <w:basedOn w:val="DefaultParagraphFont"/>
    <w:link w:val="Header"/>
    <w:uiPriority w:val="99"/>
    <w:rsid w:val="00A87963"/>
  </w:style>
  <w:style w:type="paragraph" w:styleId="Footer">
    <w:name w:val="footer"/>
    <w:basedOn w:val="Normal"/>
    <w:link w:val="FooterChar"/>
    <w:uiPriority w:val="99"/>
    <w:unhideWhenUsed/>
    <w:rsid w:val="00A87963"/>
    <w:pPr>
      <w:tabs>
        <w:tab w:val="center" w:pos="4680"/>
        <w:tab w:val="right" w:pos="9360"/>
      </w:tabs>
    </w:pPr>
  </w:style>
  <w:style w:type="character" w:customStyle="1" w:styleId="FooterChar">
    <w:name w:val="Footer Char"/>
    <w:basedOn w:val="DefaultParagraphFont"/>
    <w:link w:val="Footer"/>
    <w:uiPriority w:val="99"/>
    <w:rsid w:val="00A87963"/>
  </w:style>
  <w:style w:type="character" w:styleId="Hyperlink">
    <w:name w:val="Hyperlink"/>
    <w:basedOn w:val="DefaultParagraphFont"/>
    <w:uiPriority w:val="99"/>
    <w:unhideWhenUsed/>
    <w:rsid w:val="00555C63"/>
    <w:rPr>
      <w:color w:val="0563C1" w:themeColor="hyperlink"/>
      <w:u w:val="single"/>
    </w:rPr>
  </w:style>
  <w:style w:type="character" w:styleId="UnresolvedMention">
    <w:name w:val="Unresolved Mention"/>
    <w:basedOn w:val="DefaultParagraphFont"/>
    <w:uiPriority w:val="99"/>
    <w:semiHidden/>
    <w:unhideWhenUsed/>
    <w:rsid w:val="009F3209"/>
    <w:rPr>
      <w:color w:val="605E5C"/>
      <w:shd w:val="clear" w:color="auto" w:fill="E1DFDD"/>
    </w:rPr>
  </w:style>
  <w:style w:type="character" w:customStyle="1" w:styleId="Heading1Char">
    <w:name w:val="Heading 1 Char"/>
    <w:basedOn w:val="DefaultParagraphFont"/>
    <w:link w:val="Heading1"/>
    <w:uiPriority w:val="9"/>
    <w:rsid w:val="00D160B6"/>
    <w:rPr>
      <w:rFonts w:ascii="Arial" w:eastAsiaTheme="majorEastAsia" w:hAnsi="Arial" w:cstheme="majorBidi"/>
      <w:b/>
      <w:sz w:val="22"/>
      <w:szCs w:val="32"/>
      <w:u w:val="single"/>
    </w:rPr>
  </w:style>
  <w:style w:type="paragraph" w:styleId="TOCHeading">
    <w:name w:val="TOC Heading"/>
    <w:basedOn w:val="Heading1"/>
    <w:next w:val="Normal"/>
    <w:uiPriority w:val="39"/>
    <w:unhideWhenUsed/>
    <w:qFormat/>
    <w:rsid w:val="00D160B6"/>
    <w:pPr>
      <w:jc w:val="left"/>
      <w:outlineLvl w:val="9"/>
    </w:pPr>
    <w:rPr>
      <w:rFonts w:asciiTheme="majorHAnsi" w:hAnsiTheme="majorHAnsi"/>
      <w:b w:val="0"/>
      <w:color w:val="2E74B5" w:themeColor="accent1" w:themeShade="BF"/>
      <w:sz w:val="32"/>
      <w:u w:val="none"/>
    </w:rPr>
  </w:style>
  <w:style w:type="paragraph" w:styleId="TOC1">
    <w:name w:val="toc 1"/>
    <w:basedOn w:val="Normal"/>
    <w:next w:val="Normal"/>
    <w:autoRedefine/>
    <w:uiPriority w:val="39"/>
    <w:unhideWhenUsed/>
    <w:rsid w:val="00810278"/>
    <w:pPr>
      <w:tabs>
        <w:tab w:val="left" w:pos="440"/>
        <w:tab w:val="right" w:leader="dot" w:pos="9350"/>
      </w:tabs>
      <w:spacing w:after="100" w:line="360" w:lineRule="auto"/>
    </w:pPr>
  </w:style>
  <w:style w:type="character" w:styleId="FollowedHyperlink">
    <w:name w:val="FollowedHyperlink"/>
    <w:basedOn w:val="DefaultParagraphFont"/>
    <w:uiPriority w:val="99"/>
    <w:semiHidden/>
    <w:unhideWhenUsed/>
    <w:rsid w:val="000C4E8F"/>
    <w:rPr>
      <w:color w:val="954F72" w:themeColor="followedHyperlink"/>
      <w:u w:val="single"/>
    </w:rPr>
  </w:style>
  <w:style w:type="paragraph" w:styleId="ListParagraph">
    <w:name w:val="List Paragraph"/>
    <w:basedOn w:val="Normal"/>
    <w:uiPriority w:val="34"/>
    <w:qFormat/>
    <w:rsid w:val="00601E4F"/>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107F4D"/>
    <w:pPr>
      <w:spacing w:before="100" w:beforeAutospacing="1" w:after="100" w:afterAutospacing="1"/>
    </w:pPr>
  </w:style>
  <w:style w:type="character" w:customStyle="1" w:styleId="Heading2Char">
    <w:name w:val="Heading 2 Char"/>
    <w:basedOn w:val="DefaultParagraphFont"/>
    <w:link w:val="Heading2"/>
    <w:uiPriority w:val="9"/>
    <w:rsid w:val="00107F4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317574"/>
    <w:rPr>
      <w:rFonts w:asciiTheme="majorHAnsi" w:eastAsiaTheme="majorEastAsia" w:hAnsiTheme="majorHAnsi" w:cstheme="majorBidi"/>
      <w:color w:val="1F4D78" w:themeColor="accent1" w:themeShade="7F"/>
      <w:szCs w:val="24"/>
    </w:rPr>
  </w:style>
  <w:style w:type="character" w:styleId="Strong">
    <w:name w:val="Strong"/>
    <w:basedOn w:val="DefaultParagraphFont"/>
    <w:uiPriority w:val="22"/>
    <w:qFormat/>
    <w:rsid w:val="00871F3C"/>
    <w:rPr>
      <w:b/>
      <w:bCs/>
    </w:rPr>
  </w:style>
  <w:style w:type="paragraph" w:styleId="NoSpacing">
    <w:name w:val="No Spacing"/>
    <w:uiPriority w:val="1"/>
    <w:qFormat/>
    <w:rsid w:val="00BF23F0"/>
    <w:pPr>
      <w:spacing w:after="0" w:line="240" w:lineRule="auto"/>
    </w:pPr>
  </w:style>
  <w:style w:type="paragraph" w:customStyle="1" w:styleId="root-block-node">
    <w:name w:val="root-block-node"/>
    <w:basedOn w:val="Normal"/>
    <w:rsid w:val="00E82652"/>
    <w:pPr>
      <w:spacing w:before="100" w:beforeAutospacing="1" w:after="100" w:afterAutospacing="1"/>
    </w:pPr>
  </w:style>
  <w:style w:type="paragraph" w:styleId="HTMLPreformatted">
    <w:name w:val="HTML Preformatted"/>
    <w:basedOn w:val="Normal"/>
    <w:link w:val="HTMLPreformattedChar"/>
    <w:uiPriority w:val="99"/>
    <w:semiHidden/>
    <w:unhideWhenUsed/>
    <w:rsid w:val="00E175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E175BE"/>
    <w:rPr>
      <w:rFonts w:ascii="Courier New" w:eastAsia="Times New Roman" w:hAnsi="Courier New" w:cs="Courier New"/>
      <w:sz w:val="20"/>
      <w:szCs w:val="20"/>
      <w:lang w:val="en-GB" w:eastAsia="en-GB"/>
    </w:rPr>
  </w:style>
  <w:style w:type="character" w:customStyle="1" w:styleId="y2iqfc">
    <w:name w:val="y2iqfc"/>
    <w:basedOn w:val="DefaultParagraphFont"/>
    <w:rsid w:val="00E175BE"/>
  </w:style>
  <w:style w:type="paragraph" w:customStyle="1" w:styleId="nova-legacy-e-listitem">
    <w:name w:val="nova-legacy-e-list__item"/>
    <w:basedOn w:val="Normal"/>
    <w:rsid w:val="00CB6E4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9049">
      <w:bodyDiv w:val="1"/>
      <w:marLeft w:val="0"/>
      <w:marRight w:val="0"/>
      <w:marTop w:val="0"/>
      <w:marBottom w:val="0"/>
      <w:divBdr>
        <w:top w:val="none" w:sz="0" w:space="0" w:color="auto"/>
        <w:left w:val="none" w:sz="0" w:space="0" w:color="auto"/>
        <w:bottom w:val="none" w:sz="0" w:space="0" w:color="auto"/>
        <w:right w:val="none" w:sz="0" w:space="0" w:color="auto"/>
      </w:divBdr>
    </w:div>
    <w:div w:id="80953965">
      <w:bodyDiv w:val="1"/>
      <w:marLeft w:val="0"/>
      <w:marRight w:val="0"/>
      <w:marTop w:val="0"/>
      <w:marBottom w:val="0"/>
      <w:divBdr>
        <w:top w:val="none" w:sz="0" w:space="0" w:color="auto"/>
        <w:left w:val="none" w:sz="0" w:space="0" w:color="auto"/>
        <w:bottom w:val="none" w:sz="0" w:space="0" w:color="auto"/>
        <w:right w:val="none" w:sz="0" w:space="0" w:color="auto"/>
      </w:divBdr>
    </w:div>
    <w:div w:id="96870289">
      <w:bodyDiv w:val="1"/>
      <w:marLeft w:val="0"/>
      <w:marRight w:val="0"/>
      <w:marTop w:val="0"/>
      <w:marBottom w:val="0"/>
      <w:divBdr>
        <w:top w:val="none" w:sz="0" w:space="0" w:color="auto"/>
        <w:left w:val="none" w:sz="0" w:space="0" w:color="auto"/>
        <w:bottom w:val="none" w:sz="0" w:space="0" w:color="auto"/>
        <w:right w:val="none" w:sz="0" w:space="0" w:color="auto"/>
      </w:divBdr>
    </w:div>
    <w:div w:id="131366397">
      <w:bodyDiv w:val="1"/>
      <w:marLeft w:val="0"/>
      <w:marRight w:val="0"/>
      <w:marTop w:val="0"/>
      <w:marBottom w:val="0"/>
      <w:divBdr>
        <w:top w:val="none" w:sz="0" w:space="0" w:color="auto"/>
        <w:left w:val="none" w:sz="0" w:space="0" w:color="auto"/>
        <w:bottom w:val="none" w:sz="0" w:space="0" w:color="auto"/>
        <w:right w:val="none" w:sz="0" w:space="0" w:color="auto"/>
      </w:divBdr>
    </w:div>
    <w:div w:id="142890819">
      <w:bodyDiv w:val="1"/>
      <w:marLeft w:val="0"/>
      <w:marRight w:val="0"/>
      <w:marTop w:val="0"/>
      <w:marBottom w:val="0"/>
      <w:divBdr>
        <w:top w:val="none" w:sz="0" w:space="0" w:color="auto"/>
        <w:left w:val="none" w:sz="0" w:space="0" w:color="auto"/>
        <w:bottom w:val="none" w:sz="0" w:space="0" w:color="auto"/>
        <w:right w:val="none" w:sz="0" w:space="0" w:color="auto"/>
      </w:divBdr>
    </w:div>
    <w:div w:id="184171413">
      <w:bodyDiv w:val="1"/>
      <w:marLeft w:val="0"/>
      <w:marRight w:val="0"/>
      <w:marTop w:val="0"/>
      <w:marBottom w:val="0"/>
      <w:divBdr>
        <w:top w:val="none" w:sz="0" w:space="0" w:color="auto"/>
        <w:left w:val="none" w:sz="0" w:space="0" w:color="auto"/>
        <w:bottom w:val="none" w:sz="0" w:space="0" w:color="auto"/>
        <w:right w:val="none" w:sz="0" w:space="0" w:color="auto"/>
      </w:divBdr>
      <w:divsChild>
        <w:div w:id="1675450053">
          <w:marLeft w:val="806"/>
          <w:marRight w:val="0"/>
          <w:marTop w:val="115"/>
          <w:marBottom w:val="0"/>
          <w:divBdr>
            <w:top w:val="none" w:sz="0" w:space="0" w:color="auto"/>
            <w:left w:val="none" w:sz="0" w:space="0" w:color="auto"/>
            <w:bottom w:val="none" w:sz="0" w:space="0" w:color="auto"/>
            <w:right w:val="none" w:sz="0" w:space="0" w:color="auto"/>
          </w:divBdr>
        </w:div>
        <w:div w:id="928200795">
          <w:marLeft w:val="806"/>
          <w:marRight w:val="0"/>
          <w:marTop w:val="115"/>
          <w:marBottom w:val="0"/>
          <w:divBdr>
            <w:top w:val="none" w:sz="0" w:space="0" w:color="auto"/>
            <w:left w:val="none" w:sz="0" w:space="0" w:color="auto"/>
            <w:bottom w:val="none" w:sz="0" w:space="0" w:color="auto"/>
            <w:right w:val="none" w:sz="0" w:space="0" w:color="auto"/>
          </w:divBdr>
        </w:div>
        <w:div w:id="1457721324">
          <w:marLeft w:val="806"/>
          <w:marRight w:val="0"/>
          <w:marTop w:val="115"/>
          <w:marBottom w:val="0"/>
          <w:divBdr>
            <w:top w:val="none" w:sz="0" w:space="0" w:color="auto"/>
            <w:left w:val="none" w:sz="0" w:space="0" w:color="auto"/>
            <w:bottom w:val="none" w:sz="0" w:space="0" w:color="auto"/>
            <w:right w:val="none" w:sz="0" w:space="0" w:color="auto"/>
          </w:divBdr>
        </w:div>
        <w:div w:id="922645599">
          <w:marLeft w:val="806"/>
          <w:marRight w:val="0"/>
          <w:marTop w:val="115"/>
          <w:marBottom w:val="0"/>
          <w:divBdr>
            <w:top w:val="none" w:sz="0" w:space="0" w:color="auto"/>
            <w:left w:val="none" w:sz="0" w:space="0" w:color="auto"/>
            <w:bottom w:val="none" w:sz="0" w:space="0" w:color="auto"/>
            <w:right w:val="none" w:sz="0" w:space="0" w:color="auto"/>
          </w:divBdr>
        </w:div>
      </w:divsChild>
    </w:div>
    <w:div w:id="259222986">
      <w:bodyDiv w:val="1"/>
      <w:marLeft w:val="0"/>
      <w:marRight w:val="0"/>
      <w:marTop w:val="0"/>
      <w:marBottom w:val="0"/>
      <w:divBdr>
        <w:top w:val="none" w:sz="0" w:space="0" w:color="auto"/>
        <w:left w:val="none" w:sz="0" w:space="0" w:color="auto"/>
        <w:bottom w:val="none" w:sz="0" w:space="0" w:color="auto"/>
        <w:right w:val="none" w:sz="0" w:space="0" w:color="auto"/>
      </w:divBdr>
    </w:div>
    <w:div w:id="372656771">
      <w:bodyDiv w:val="1"/>
      <w:marLeft w:val="0"/>
      <w:marRight w:val="0"/>
      <w:marTop w:val="0"/>
      <w:marBottom w:val="0"/>
      <w:divBdr>
        <w:top w:val="none" w:sz="0" w:space="0" w:color="auto"/>
        <w:left w:val="none" w:sz="0" w:space="0" w:color="auto"/>
        <w:bottom w:val="none" w:sz="0" w:space="0" w:color="auto"/>
        <w:right w:val="none" w:sz="0" w:space="0" w:color="auto"/>
      </w:divBdr>
    </w:div>
    <w:div w:id="526217452">
      <w:bodyDiv w:val="1"/>
      <w:marLeft w:val="0"/>
      <w:marRight w:val="0"/>
      <w:marTop w:val="0"/>
      <w:marBottom w:val="0"/>
      <w:divBdr>
        <w:top w:val="none" w:sz="0" w:space="0" w:color="auto"/>
        <w:left w:val="none" w:sz="0" w:space="0" w:color="auto"/>
        <w:bottom w:val="none" w:sz="0" w:space="0" w:color="auto"/>
        <w:right w:val="none" w:sz="0" w:space="0" w:color="auto"/>
      </w:divBdr>
    </w:div>
    <w:div w:id="531915717">
      <w:bodyDiv w:val="1"/>
      <w:marLeft w:val="0"/>
      <w:marRight w:val="0"/>
      <w:marTop w:val="0"/>
      <w:marBottom w:val="0"/>
      <w:divBdr>
        <w:top w:val="none" w:sz="0" w:space="0" w:color="auto"/>
        <w:left w:val="none" w:sz="0" w:space="0" w:color="auto"/>
        <w:bottom w:val="none" w:sz="0" w:space="0" w:color="auto"/>
        <w:right w:val="none" w:sz="0" w:space="0" w:color="auto"/>
      </w:divBdr>
    </w:div>
    <w:div w:id="559904505">
      <w:bodyDiv w:val="1"/>
      <w:marLeft w:val="0"/>
      <w:marRight w:val="0"/>
      <w:marTop w:val="0"/>
      <w:marBottom w:val="0"/>
      <w:divBdr>
        <w:top w:val="none" w:sz="0" w:space="0" w:color="auto"/>
        <w:left w:val="none" w:sz="0" w:space="0" w:color="auto"/>
        <w:bottom w:val="none" w:sz="0" w:space="0" w:color="auto"/>
        <w:right w:val="none" w:sz="0" w:space="0" w:color="auto"/>
      </w:divBdr>
    </w:div>
    <w:div w:id="635140624">
      <w:bodyDiv w:val="1"/>
      <w:marLeft w:val="0"/>
      <w:marRight w:val="0"/>
      <w:marTop w:val="0"/>
      <w:marBottom w:val="0"/>
      <w:divBdr>
        <w:top w:val="none" w:sz="0" w:space="0" w:color="auto"/>
        <w:left w:val="none" w:sz="0" w:space="0" w:color="auto"/>
        <w:bottom w:val="none" w:sz="0" w:space="0" w:color="auto"/>
        <w:right w:val="none" w:sz="0" w:space="0" w:color="auto"/>
      </w:divBdr>
      <w:divsChild>
        <w:div w:id="779884957">
          <w:marLeft w:val="0"/>
          <w:marRight w:val="0"/>
          <w:marTop w:val="0"/>
          <w:marBottom w:val="0"/>
          <w:divBdr>
            <w:top w:val="none" w:sz="0" w:space="0" w:color="auto"/>
            <w:left w:val="none" w:sz="0" w:space="0" w:color="auto"/>
            <w:bottom w:val="none" w:sz="0" w:space="0" w:color="auto"/>
            <w:right w:val="none" w:sz="0" w:space="0" w:color="auto"/>
          </w:divBdr>
          <w:divsChild>
            <w:div w:id="1827669270">
              <w:marLeft w:val="-150"/>
              <w:marRight w:val="-150"/>
              <w:marTop w:val="0"/>
              <w:marBottom w:val="0"/>
              <w:divBdr>
                <w:top w:val="none" w:sz="0" w:space="0" w:color="auto"/>
                <w:left w:val="none" w:sz="0" w:space="0" w:color="auto"/>
                <w:bottom w:val="none" w:sz="0" w:space="0" w:color="auto"/>
                <w:right w:val="none" w:sz="0" w:space="0" w:color="auto"/>
              </w:divBdr>
              <w:divsChild>
                <w:div w:id="1020468602">
                  <w:marLeft w:val="0"/>
                  <w:marRight w:val="0"/>
                  <w:marTop w:val="0"/>
                  <w:marBottom w:val="0"/>
                  <w:divBdr>
                    <w:top w:val="none" w:sz="0" w:space="0" w:color="auto"/>
                    <w:left w:val="none" w:sz="0" w:space="0" w:color="auto"/>
                    <w:bottom w:val="none" w:sz="0" w:space="0" w:color="auto"/>
                    <w:right w:val="none" w:sz="0" w:space="0" w:color="auto"/>
                  </w:divBdr>
                  <w:divsChild>
                    <w:div w:id="128064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379776">
          <w:marLeft w:val="0"/>
          <w:marRight w:val="0"/>
          <w:marTop w:val="0"/>
          <w:marBottom w:val="0"/>
          <w:divBdr>
            <w:top w:val="none" w:sz="0" w:space="0" w:color="auto"/>
            <w:left w:val="none" w:sz="0" w:space="0" w:color="auto"/>
            <w:bottom w:val="none" w:sz="0" w:space="0" w:color="auto"/>
            <w:right w:val="none" w:sz="0" w:space="0" w:color="auto"/>
          </w:divBdr>
        </w:div>
      </w:divsChild>
    </w:div>
    <w:div w:id="835924883">
      <w:bodyDiv w:val="1"/>
      <w:marLeft w:val="0"/>
      <w:marRight w:val="0"/>
      <w:marTop w:val="0"/>
      <w:marBottom w:val="0"/>
      <w:divBdr>
        <w:top w:val="none" w:sz="0" w:space="0" w:color="auto"/>
        <w:left w:val="none" w:sz="0" w:space="0" w:color="auto"/>
        <w:bottom w:val="none" w:sz="0" w:space="0" w:color="auto"/>
        <w:right w:val="none" w:sz="0" w:space="0" w:color="auto"/>
      </w:divBdr>
    </w:div>
    <w:div w:id="968898707">
      <w:bodyDiv w:val="1"/>
      <w:marLeft w:val="0"/>
      <w:marRight w:val="0"/>
      <w:marTop w:val="0"/>
      <w:marBottom w:val="0"/>
      <w:divBdr>
        <w:top w:val="none" w:sz="0" w:space="0" w:color="auto"/>
        <w:left w:val="none" w:sz="0" w:space="0" w:color="auto"/>
        <w:bottom w:val="none" w:sz="0" w:space="0" w:color="auto"/>
        <w:right w:val="none" w:sz="0" w:space="0" w:color="auto"/>
      </w:divBdr>
    </w:div>
    <w:div w:id="1047801752">
      <w:bodyDiv w:val="1"/>
      <w:marLeft w:val="0"/>
      <w:marRight w:val="0"/>
      <w:marTop w:val="0"/>
      <w:marBottom w:val="0"/>
      <w:divBdr>
        <w:top w:val="none" w:sz="0" w:space="0" w:color="auto"/>
        <w:left w:val="none" w:sz="0" w:space="0" w:color="auto"/>
        <w:bottom w:val="none" w:sz="0" w:space="0" w:color="auto"/>
        <w:right w:val="none" w:sz="0" w:space="0" w:color="auto"/>
      </w:divBdr>
    </w:div>
    <w:div w:id="1090001454">
      <w:bodyDiv w:val="1"/>
      <w:marLeft w:val="0"/>
      <w:marRight w:val="0"/>
      <w:marTop w:val="0"/>
      <w:marBottom w:val="0"/>
      <w:divBdr>
        <w:top w:val="none" w:sz="0" w:space="0" w:color="auto"/>
        <w:left w:val="none" w:sz="0" w:space="0" w:color="auto"/>
        <w:bottom w:val="none" w:sz="0" w:space="0" w:color="auto"/>
        <w:right w:val="none" w:sz="0" w:space="0" w:color="auto"/>
      </w:divBdr>
    </w:div>
    <w:div w:id="1095856587">
      <w:bodyDiv w:val="1"/>
      <w:marLeft w:val="0"/>
      <w:marRight w:val="0"/>
      <w:marTop w:val="0"/>
      <w:marBottom w:val="0"/>
      <w:divBdr>
        <w:top w:val="none" w:sz="0" w:space="0" w:color="auto"/>
        <w:left w:val="none" w:sz="0" w:space="0" w:color="auto"/>
        <w:bottom w:val="none" w:sz="0" w:space="0" w:color="auto"/>
        <w:right w:val="none" w:sz="0" w:space="0" w:color="auto"/>
      </w:divBdr>
    </w:div>
    <w:div w:id="1179155298">
      <w:bodyDiv w:val="1"/>
      <w:marLeft w:val="0"/>
      <w:marRight w:val="0"/>
      <w:marTop w:val="0"/>
      <w:marBottom w:val="0"/>
      <w:divBdr>
        <w:top w:val="none" w:sz="0" w:space="0" w:color="auto"/>
        <w:left w:val="none" w:sz="0" w:space="0" w:color="auto"/>
        <w:bottom w:val="none" w:sz="0" w:space="0" w:color="auto"/>
        <w:right w:val="none" w:sz="0" w:space="0" w:color="auto"/>
      </w:divBdr>
    </w:div>
    <w:div w:id="1198002614">
      <w:bodyDiv w:val="1"/>
      <w:marLeft w:val="0"/>
      <w:marRight w:val="0"/>
      <w:marTop w:val="0"/>
      <w:marBottom w:val="0"/>
      <w:divBdr>
        <w:top w:val="none" w:sz="0" w:space="0" w:color="auto"/>
        <w:left w:val="none" w:sz="0" w:space="0" w:color="auto"/>
        <w:bottom w:val="none" w:sz="0" w:space="0" w:color="auto"/>
        <w:right w:val="none" w:sz="0" w:space="0" w:color="auto"/>
      </w:divBdr>
    </w:div>
    <w:div w:id="1315570535">
      <w:bodyDiv w:val="1"/>
      <w:marLeft w:val="0"/>
      <w:marRight w:val="0"/>
      <w:marTop w:val="0"/>
      <w:marBottom w:val="0"/>
      <w:divBdr>
        <w:top w:val="none" w:sz="0" w:space="0" w:color="auto"/>
        <w:left w:val="none" w:sz="0" w:space="0" w:color="auto"/>
        <w:bottom w:val="none" w:sz="0" w:space="0" w:color="auto"/>
        <w:right w:val="none" w:sz="0" w:space="0" w:color="auto"/>
      </w:divBdr>
    </w:div>
    <w:div w:id="1420718380">
      <w:bodyDiv w:val="1"/>
      <w:marLeft w:val="0"/>
      <w:marRight w:val="0"/>
      <w:marTop w:val="0"/>
      <w:marBottom w:val="0"/>
      <w:divBdr>
        <w:top w:val="none" w:sz="0" w:space="0" w:color="auto"/>
        <w:left w:val="none" w:sz="0" w:space="0" w:color="auto"/>
        <w:bottom w:val="none" w:sz="0" w:space="0" w:color="auto"/>
        <w:right w:val="none" w:sz="0" w:space="0" w:color="auto"/>
      </w:divBdr>
    </w:div>
    <w:div w:id="1488206725">
      <w:bodyDiv w:val="1"/>
      <w:marLeft w:val="0"/>
      <w:marRight w:val="0"/>
      <w:marTop w:val="0"/>
      <w:marBottom w:val="0"/>
      <w:divBdr>
        <w:top w:val="none" w:sz="0" w:space="0" w:color="auto"/>
        <w:left w:val="none" w:sz="0" w:space="0" w:color="auto"/>
        <w:bottom w:val="none" w:sz="0" w:space="0" w:color="auto"/>
        <w:right w:val="none" w:sz="0" w:space="0" w:color="auto"/>
      </w:divBdr>
    </w:div>
    <w:div w:id="1540048123">
      <w:bodyDiv w:val="1"/>
      <w:marLeft w:val="0"/>
      <w:marRight w:val="0"/>
      <w:marTop w:val="0"/>
      <w:marBottom w:val="0"/>
      <w:divBdr>
        <w:top w:val="none" w:sz="0" w:space="0" w:color="auto"/>
        <w:left w:val="none" w:sz="0" w:space="0" w:color="auto"/>
        <w:bottom w:val="none" w:sz="0" w:space="0" w:color="auto"/>
        <w:right w:val="none" w:sz="0" w:space="0" w:color="auto"/>
      </w:divBdr>
    </w:div>
    <w:div w:id="1667393455">
      <w:bodyDiv w:val="1"/>
      <w:marLeft w:val="0"/>
      <w:marRight w:val="0"/>
      <w:marTop w:val="0"/>
      <w:marBottom w:val="0"/>
      <w:divBdr>
        <w:top w:val="none" w:sz="0" w:space="0" w:color="auto"/>
        <w:left w:val="none" w:sz="0" w:space="0" w:color="auto"/>
        <w:bottom w:val="none" w:sz="0" w:space="0" w:color="auto"/>
        <w:right w:val="none" w:sz="0" w:space="0" w:color="auto"/>
      </w:divBdr>
    </w:div>
    <w:div w:id="1694382055">
      <w:bodyDiv w:val="1"/>
      <w:marLeft w:val="0"/>
      <w:marRight w:val="0"/>
      <w:marTop w:val="0"/>
      <w:marBottom w:val="0"/>
      <w:divBdr>
        <w:top w:val="none" w:sz="0" w:space="0" w:color="auto"/>
        <w:left w:val="none" w:sz="0" w:space="0" w:color="auto"/>
        <w:bottom w:val="none" w:sz="0" w:space="0" w:color="auto"/>
        <w:right w:val="none" w:sz="0" w:space="0" w:color="auto"/>
      </w:divBdr>
    </w:div>
    <w:div w:id="1761683614">
      <w:bodyDiv w:val="1"/>
      <w:marLeft w:val="0"/>
      <w:marRight w:val="0"/>
      <w:marTop w:val="0"/>
      <w:marBottom w:val="0"/>
      <w:divBdr>
        <w:top w:val="none" w:sz="0" w:space="0" w:color="auto"/>
        <w:left w:val="none" w:sz="0" w:space="0" w:color="auto"/>
        <w:bottom w:val="none" w:sz="0" w:space="0" w:color="auto"/>
        <w:right w:val="none" w:sz="0" w:space="0" w:color="auto"/>
      </w:divBdr>
    </w:div>
    <w:div w:id="1838617251">
      <w:bodyDiv w:val="1"/>
      <w:marLeft w:val="0"/>
      <w:marRight w:val="0"/>
      <w:marTop w:val="0"/>
      <w:marBottom w:val="0"/>
      <w:divBdr>
        <w:top w:val="none" w:sz="0" w:space="0" w:color="auto"/>
        <w:left w:val="none" w:sz="0" w:space="0" w:color="auto"/>
        <w:bottom w:val="none" w:sz="0" w:space="0" w:color="auto"/>
        <w:right w:val="none" w:sz="0" w:space="0" w:color="auto"/>
      </w:divBdr>
    </w:div>
    <w:div w:id="1868635550">
      <w:bodyDiv w:val="1"/>
      <w:marLeft w:val="0"/>
      <w:marRight w:val="0"/>
      <w:marTop w:val="0"/>
      <w:marBottom w:val="0"/>
      <w:divBdr>
        <w:top w:val="none" w:sz="0" w:space="0" w:color="auto"/>
        <w:left w:val="none" w:sz="0" w:space="0" w:color="auto"/>
        <w:bottom w:val="none" w:sz="0" w:space="0" w:color="auto"/>
        <w:right w:val="none" w:sz="0" w:space="0" w:color="auto"/>
      </w:divBdr>
      <w:divsChild>
        <w:div w:id="246037229">
          <w:marLeft w:val="806"/>
          <w:marRight w:val="0"/>
          <w:marTop w:val="115"/>
          <w:marBottom w:val="0"/>
          <w:divBdr>
            <w:top w:val="none" w:sz="0" w:space="0" w:color="auto"/>
            <w:left w:val="none" w:sz="0" w:space="0" w:color="auto"/>
            <w:bottom w:val="none" w:sz="0" w:space="0" w:color="auto"/>
            <w:right w:val="none" w:sz="0" w:space="0" w:color="auto"/>
          </w:divBdr>
        </w:div>
        <w:div w:id="1784305872">
          <w:marLeft w:val="806"/>
          <w:marRight w:val="0"/>
          <w:marTop w:val="115"/>
          <w:marBottom w:val="0"/>
          <w:divBdr>
            <w:top w:val="none" w:sz="0" w:space="0" w:color="auto"/>
            <w:left w:val="none" w:sz="0" w:space="0" w:color="auto"/>
            <w:bottom w:val="none" w:sz="0" w:space="0" w:color="auto"/>
            <w:right w:val="none" w:sz="0" w:space="0" w:color="auto"/>
          </w:divBdr>
        </w:div>
        <w:div w:id="314914252">
          <w:marLeft w:val="806"/>
          <w:marRight w:val="0"/>
          <w:marTop w:val="115"/>
          <w:marBottom w:val="0"/>
          <w:divBdr>
            <w:top w:val="none" w:sz="0" w:space="0" w:color="auto"/>
            <w:left w:val="none" w:sz="0" w:space="0" w:color="auto"/>
            <w:bottom w:val="none" w:sz="0" w:space="0" w:color="auto"/>
            <w:right w:val="none" w:sz="0" w:space="0" w:color="auto"/>
          </w:divBdr>
        </w:div>
        <w:div w:id="1786344813">
          <w:marLeft w:val="806"/>
          <w:marRight w:val="0"/>
          <w:marTop w:val="115"/>
          <w:marBottom w:val="0"/>
          <w:divBdr>
            <w:top w:val="none" w:sz="0" w:space="0" w:color="auto"/>
            <w:left w:val="none" w:sz="0" w:space="0" w:color="auto"/>
            <w:bottom w:val="none" w:sz="0" w:space="0" w:color="auto"/>
            <w:right w:val="none" w:sz="0" w:space="0" w:color="auto"/>
          </w:divBdr>
        </w:div>
      </w:divsChild>
    </w:div>
    <w:div w:id="1978216467">
      <w:bodyDiv w:val="1"/>
      <w:marLeft w:val="0"/>
      <w:marRight w:val="0"/>
      <w:marTop w:val="0"/>
      <w:marBottom w:val="0"/>
      <w:divBdr>
        <w:top w:val="none" w:sz="0" w:space="0" w:color="auto"/>
        <w:left w:val="none" w:sz="0" w:space="0" w:color="auto"/>
        <w:bottom w:val="none" w:sz="0" w:space="0" w:color="auto"/>
        <w:right w:val="none" w:sz="0" w:space="0" w:color="auto"/>
      </w:divBdr>
    </w:div>
    <w:div w:id="1991669530">
      <w:bodyDiv w:val="1"/>
      <w:marLeft w:val="0"/>
      <w:marRight w:val="0"/>
      <w:marTop w:val="0"/>
      <w:marBottom w:val="0"/>
      <w:divBdr>
        <w:top w:val="none" w:sz="0" w:space="0" w:color="auto"/>
        <w:left w:val="none" w:sz="0" w:space="0" w:color="auto"/>
        <w:bottom w:val="none" w:sz="0" w:space="0" w:color="auto"/>
        <w:right w:val="none" w:sz="0" w:space="0" w:color="auto"/>
      </w:divBdr>
    </w:div>
    <w:div w:id="210869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researchgate.net/publication/355958322_Factors_Affecting_the_Behavior_of_Employees_and_their_Relationship_to_Personal_Characteristics_Analytical_Exploratory_Research_of_a_Sample_of_Employees_in_Technical_Educatio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forbes.com/sites/jacobmorgan/2015/07/06/the-5-types-of-organizational-structures-part-1-the-hierarchy/?sh=8e387bd52529" TargetMode="External"/><Relationship Id="rId2" Type="http://schemas.openxmlformats.org/officeDocument/2006/relationships/customXml" Target="../customXml/item2.xml"/><Relationship Id="rId16" Type="http://schemas.openxmlformats.org/officeDocument/2006/relationships/hyperlink" Target="https://www.amazon.com/Developments-Goal-Setting-Task-Performance/dp/0415885485/ref=sr_1_1?ie=UTF8&amp;qid=1400510667&amp;sr=8-1&amp;keywords=New+developments+in+goal+setting+and+task+performanc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erformancemagazine.org/what-is-goal-setting-theory/" TargetMode="External"/><Relationship Id="rId23" Type="http://schemas.openxmlformats.org/officeDocument/2006/relationships/fontTable" Target="fontTable.xml"/><Relationship Id="Ra7455f0c04b346ee" Type="http://schemas.microsoft.com/office/2019/09/relationships/intelligence" Target="intelligence.xml"/><Relationship Id="rId10" Type="http://schemas.openxmlformats.org/officeDocument/2006/relationships/endnotes" Target="endnotes.xml"/><Relationship Id="rId19" Type="http://schemas.openxmlformats.org/officeDocument/2006/relationships/hyperlink" Target="https://www.researchgate.net/publication/314166742_Effective_Leadership_and_its_Impact_on_an_Organisation's_Succ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erformancemagazine.org/author/adelina/"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6" ma:contentTypeDescription="Create a new document." ma:contentTypeScope="" ma:versionID="9b835e4cb106c41013c67362475dea97">
  <xsd:schema xmlns:xsd="http://www.w3.org/2001/XMLSchema" xmlns:xs="http://www.w3.org/2001/XMLSchema" xmlns:p="http://schemas.microsoft.com/office/2006/metadata/properties" xmlns:ns2="16bfc89a-06a0-41d6-ae50-6ff65b36cb8b" xmlns:ns3="0603a90d-959e-48fe-8252-6d5b018ba160" targetNamespace="http://schemas.microsoft.com/office/2006/metadata/properties" ma:root="true" ma:fieldsID="8cf9b686e71b24b5435a3f55fbe8104a" ns2:_="" ns3:_="">
    <xsd:import namespace="16bfc89a-06a0-41d6-ae50-6ff65b36cb8b"/>
    <xsd:import namespace="0603a90d-959e-48fe-8252-6d5b018ba16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416EF0-2D06-49D1-9623-133C2FF763FE}">
  <ds:schemaRefs>
    <ds:schemaRef ds:uri="http://schemas.microsoft.com/sharepoint/v3/contenttype/forms"/>
  </ds:schemaRefs>
</ds:datastoreItem>
</file>

<file path=customXml/itemProps2.xml><?xml version="1.0" encoding="utf-8"?>
<ds:datastoreItem xmlns:ds="http://schemas.openxmlformats.org/officeDocument/2006/customXml" ds:itemID="{A4329735-9E91-48AB-9BC7-3D2E37315A52}">
  <ds:schemaRefs>
    <ds:schemaRef ds:uri="http://schemas.openxmlformats.org/officeDocument/2006/bibliography"/>
  </ds:schemaRefs>
</ds:datastoreItem>
</file>

<file path=customXml/itemProps3.xml><?xml version="1.0" encoding="utf-8"?>
<ds:datastoreItem xmlns:ds="http://schemas.openxmlformats.org/officeDocument/2006/customXml" ds:itemID="{35599063-6FBB-49F3-BF02-DBAD679A7AC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2066803-A1F6-4CCD-BFA5-53CBE5C3B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fc89a-06a0-41d6-ae50-6ff65b36cb8b"/>
    <ds:schemaRef ds:uri="0603a90d-959e-48fe-8252-6d5b018ba1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3457</TotalTime>
  <Pages>11</Pages>
  <Words>2277</Words>
  <Characters>12980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15227</CharactersWithSpaces>
  <SharedDoc>false</SharedDoc>
  <HLinks>
    <vt:vector size="102" baseType="variant">
      <vt:variant>
        <vt:i4>7471198</vt:i4>
      </vt:variant>
      <vt:variant>
        <vt:i4>81</vt:i4>
      </vt:variant>
      <vt:variant>
        <vt:i4>0</vt:i4>
      </vt:variant>
      <vt:variant>
        <vt:i4>5</vt:i4>
      </vt:variant>
      <vt:variant>
        <vt:lpwstr>https://www.researchgate.net/publication/325287860_The_Impact_of_Teamwork_on_Work_Performance_of_Employees_A_Study_of_Faculty_Members_in_Dhofar_University</vt:lpwstr>
      </vt:variant>
      <vt:variant>
        <vt:lpwstr/>
      </vt:variant>
      <vt:variant>
        <vt:i4>3670059</vt:i4>
      </vt:variant>
      <vt:variant>
        <vt:i4>78</vt:i4>
      </vt:variant>
      <vt:variant>
        <vt:i4>0</vt:i4>
      </vt:variant>
      <vt:variant>
        <vt:i4>5</vt:i4>
      </vt:variant>
      <vt:variant>
        <vt:lpwstr>https://medium.com/carl-pullein/why-time-management-is-the-foundation-of-a-successful-life-275a998457cb</vt:lpwstr>
      </vt:variant>
      <vt:variant>
        <vt:lpwstr/>
      </vt:variant>
      <vt:variant>
        <vt:i4>655377</vt:i4>
      </vt:variant>
      <vt:variant>
        <vt:i4>75</vt:i4>
      </vt:variant>
      <vt:variant>
        <vt:i4>0</vt:i4>
      </vt:variant>
      <vt:variant>
        <vt:i4>5</vt:i4>
      </vt:variant>
      <vt:variant>
        <vt:lpwstr>https://b-ok.cc/book/16670554/cf4fd8</vt:lpwstr>
      </vt:variant>
      <vt:variant>
        <vt:lpwstr/>
      </vt:variant>
      <vt:variant>
        <vt:i4>4522011</vt:i4>
      </vt:variant>
      <vt:variant>
        <vt:i4>72</vt:i4>
      </vt:variant>
      <vt:variant>
        <vt:i4>0</vt:i4>
      </vt:variant>
      <vt:variant>
        <vt:i4>5</vt:i4>
      </vt:variant>
      <vt:variant>
        <vt:lpwstr>https://www.researchgate.net/publication/323825275_Time_Management_-_A_Case_Study</vt:lpwstr>
      </vt:variant>
      <vt:variant>
        <vt:lpwstr/>
      </vt:variant>
      <vt:variant>
        <vt:i4>4980797</vt:i4>
      </vt:variant>
      <vt:variant>
        <vt:i4>69</vt:i4>
      </vt:variant>
      <vt:variant>
        <vt:i4>0</vt:i4>
      </vt:variant>
      <vt:variant>
        <vt:i4>5</vt:i4>
      </vt:variant>
      <vt:variant>
        <vt:lpwstr>https://iaeme.com/MasterAdmin/Journal_uploads/JOM/VOLUME_6_ISSUE_4/JOM_06_04_005.pdf</vt:lpwstr>
      </vt:variant>
      <vt:variant>
        <vt:lpwstr/>
      </vt:variant>
      <vt:variant>
        <vt:i4>7405679</vt:i4>
      </vt:variant>
      <vt:variant>
        <vt:i4>66</vt:i4>
      </vt:variant>
      <vt:variant>
        <vt:i4>0</vt:i4>
      </vt:variant>
      <vt:variant>
        <vt:i4>5</vt:i4>
      </vt:variant>
      <vt:variant>
        <vt:lpwstr>https://www.researchgate.net/publication/326651307_Planning_and_Time_Management</vt:lpwstr>
      </vt:variant>
      <vt:variant>
        <vt:lpwstr/>
      </vt:variant>
      <vt:variant>
        <vt:i4>5767208</vt:i4>
      </vt:variant>
      <vt:variant>
        <vt:i4>63</vt:i4>
      </vt:variant>
      <vt:variant>
        <vt:i4>0</vt:i4>
      </vt:variant>
      <vt:variant>
        <vt:i4>5</vt:i4>
      </vt:variant>
      <vt:variant>
        <vt:lpwstr>https://www.google.com/url?sa=t&amp;rct=j&amp;q=&amp;esrc=s&amp;source=web&amp;cd=&amp;ved=2ahUKEwizr_Ods_z2AhXinFwKHTx4CMAQFnoECAcQAQ&amp;url=https%3A%2F%2Fwww.ijbmi.org%2Fpapers%2FVol(7)2%2FVersion-3%2FD0702032840.pdf&amp;usg=AOvVaw19dvoM7G-W_O2JrUaBTtdS</vt:lpwstr>
      </vt:variant>
      <vt:variant>
        <vt:lpwstr/>
      </vt:variant>
      <vt:variant>
        <vt:i4>1441850</vt:i4>
      </vt:variant>
      <vt:variant>
        <vt:i4>56</vt:i4>
      </vt:variant>
      <vt:variant>
        <vt:i4>0</vt:i4>
      </vt:variant>
      <vt:variant>
        <vt:i4>5</vt:i4>
      </vt:variant>
      <vt:variant>
        <vt:lpwstr/>
      </vt:variant>
      <vt:variant>
        <vt:lpwstr>_Toc102908901</vt:lpwstr>
      </vt:variant>
      <vt:variant>
        <vt:i4>1441850</vt:i4>
      </vt:variant>
      <vt:variant>
        <vt:i4>50</vt:i4>
      </vt:variant>
      <vt:variant>
        <vt:i4>0</vt:i4>
      </vt:variant>
      <vt:variant>
        <vt:i4>5</vt:i4>
      </vt:variant>
      <vt:variant>
        <vt:lpwstr/>
      </vt:variant>
      <vt:variant>
        <vt:lpwstr>_Toc102908900</vt:lpwstr>
      </vt:variant>
      <vt:variant>
        <vt:i4>2031675</vt:i4>
      </vt:variant>
      <vt:variant>
        <vt:i4>44</vt:i4>
      </vt:variant>
      <vt:variant>
        <vt:i4>0</vt:i4>
      </vt:variant>
      <vt:variant>
        <vt:i4>5</vt:i4>
      </vt:variant>
      <vt:variant>
        <vt:lpwstr/>
      </vt:variant>
      <vt:variant>
        <vt:lpwstr>_Toc102908899</vt:lpwstr>
      </vt:variant>
      <vt:variant>
        <vt:i4>2031675</vt:i4>
      </vt:variant>
      <vt:variant>
        <vt:i4>38</vt:i4>
      </vt:variant>
      <vt:variant>
        <vt:i4>0</vt:i4>
      </vt:variant>
      <vt:variant>
        <vt:i4>5</vt:i4>
      </vt:variant>
      <vt:variant>
        <vt:lpwstr/>
      </vt:variant>
      <vt:variant>
        <vt:lpwstr>_Toc102908898</vt:lpwstr>
      </vt:variant>
      <vt:variant>
        <vt:i4>2031675</vt:i4>
      </vt:variant>
      <vt:variant>
        <vt:i4>32</vt:i4>
      </vt:variant>
      <vt:variant>
        <vt:i4>0</vt:i4>
      </vt:variant>
      <vt:variant>
        <vt:i4>5</vt:i4>
      </vt:variant>
      <vt:variant>
        <vt:lpwstr/>
      </vt:variant>
      <vt:variant>
        <vt:lpwstr>_Toc102908897</vt:lpwstr>
      </vt:variant>
      <vt:variant>
        <vt:i4>2031675</vt:i4>
      </vt:variant>
      <vt:variant>
        <vt:i4>26</vt:i4>
      </vt:variant>
      <vt:variant>
        <vt:i4>0</vt:i4>
      </vt:variant>
      <vt:variant>
        <vt:i4>5</vt:i4>
      </vt:variant>
      <vt:variant>
        <vt:lpwstr/>
      </vt:variant>
      <vt:variant>
        <vt:lpwstr>_Toc102908896</vt:lpwstr>
      </vt:variant>
      <vt:variant>
        <vt:i4>2031675</vt:i4>
      </vt:variant>
      <vt:variant>
        <vt:i4>20</vt:i4>
      </vt:variant>
      <vt:variant>
        <vt:i4>0</vt:i4>
      </vt:variant>
      <vt:variant>
        <vt:i4>5</vt:i4>
      </vt:variant>
      <vt:variant>
        <vt:lpwstr/>
      </vt:variant>
      <vt:variant>
        <vt:lpwstr>_Toc102908895</vt:lpwstr>
      </vt:variant>
      <vt:variant>
        <vt:i4>2031675</vt:i4>
      </vt:variant>
      <vt:variant>
        <vt:i4>14</vt:i4>
      </vt:variant>
      <vt:variant>
        <vt:i4>0</vt:i4>
      </vt:variant>
      <vt:variant>
        <vt:i4>5</vt:i4>
      </vt:variant>
      <vt:variant>
        <vt:lpwstr/>
      </vt:variant>
      <vt:variant>
        <vt:lpwstr>_Toc102908894</vt:lpwstr>
      </vt:variant>
      <vt:variant>
        <vt:i4>2031675</vt:i4>
      </vt:variant>
      <vt:variant>
        <vt:i4>8</vt:i4>
      </vt:variant>
      <vt:variant>
        <vt:i4>0</vt:i4>
      </vt:variant>
      <vt:variant>
        <vt:i4>5</vt:i4>
      </vt:variant>
      <vt:variant>
        <vt:lpwstr/>
      </vt:variant>
      <vt:variant>
        <vt:lpwstr>_Toc102908893</vt:lpwstr>
      </vt:variant>
      <vt:variant>
        <vt:i4>2031675</vt:i4>
      </vt:variant>
      <vt:variant>
        <vt:i4>2</vt:i4>
      </vt:variant>
      <vt:variant>
        <vt:i4>0</vt:i4>
      </vt:variant>
      <vt:variant>
        <vt:i4>5</vt:i4>
      </vt:variant>
      <vt:variant>
        <vt:lpwstr/>
      </vt:variant>
      <vt:variant>
        <vt:lpwstr>_Toc102908892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Kristina Dimitrova Ralcheva (2122703)</cp:lastModifiedBy>
  <cp:revision>334</cp:revision>
  <dcterms:created xsi:type="dcterms:W3CDTF">2022-08-06T17:49:00Z</dcterms:created>
  <dcterms:modified xsi:type="dcterms:W3CDTF">2023-01-05T19:25:00Z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