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91E" w:rsidRDefault="0012191E">
      <w:pPr>
        <w:pStyle w:val="NoSpacing"/>
      </w:pPr>
      <w:bookmarkStart w:id="0" w:name="_GoBack"/>
      <w:bookmarkEnd w:id="0"/>
    </w:p>
    <w:p w:rsidR="0012191E" w:rsidRDefault="00F002C3">
      <w:pPr>
        <w:pStyle w:val="NoSpacing"/>
      </w:pPr>
      <w:r>
        <w:rPr>
          <w:noProof/>
        </w:rPr>
        <mc:AlternateContent>
          <mc:Choice Requires="wpg">
            <w:drawing>
              <wp:anchor distT="0" distB="0" distL="114300" distR="114300" simplePos="0" relativeHeight="251659264" behindDoc="1" locked="0" layoutInCell="1" allowOverlap="1">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rsidR="0012191E" w:rsidRDefault="00F002C3">
                              <w:pPr>
                                <w:pStyle w:val="NoSpacing"/>
                                <w:jc w:val="right"/>
                              </w:pPr>
                              <w:r>
                                <w:rPr>
                                  <w:color w:val="FFFFFF"/>
                                  <w:sz w:val="28"/>
                                  <w:szCs w:val="28"/>
                                </w:rPr>
                                <w:t xml:space="preserve">     </w:t>
                              </w:r>
                            </w:p>
                            <w:p w:rsidR="0012191E" w:rsidRDefault="0012191E"/>
                            <w:p w:rsidR="0012191E" w:rsidRDefault="0012191E">
                              <w:pPr>
                                <w:pStyle w:val="NoSpacing"/>
                                <w:jc w:val="right"/>
                              </w:pP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rsidR="0012191E" w:rsidRDefault="00F002C3">
                        <w:pPr>
                          <w:pStyle w:val="NoSpacing"/>
                          <w:jc w:val="right"/>
                        </w:pPr>
                        <w:r>
                          <w:rPr>
                            <w:color w:val="FFFFFF"/>
                            <w:sz w:val="28"/>
                            <w:szCs w:val="28"/>
                          </w:rPr>
                          <w:t xml:space="preserve">     </w:t>
                        </w:r>
                      </w:p>
                      <w:p w:rsidR="0012191E" w:rsidRDefault="0012191E"/>
                      <w:p w:rsidR="0012191E" w:rsidRDefault="0012191E">
                        <w:pPr>
                          <w:pStyle w:val="NoSpacing"/>
                          <w:jc w:val="right"/>
                        </w:pP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posOffset>3175638</wp:posOffset>
                </wp:positionH>
                <wp:positionV relativeFrom="page">
                  <wp:posOffset>9408791</wp:posOffset>
                </wp:positionV>
                <wp:extent cx="3401696" cy="610874"/>
                <wp:effectExtent l="0" t="0" r="8254" b="17776"/>
                <wp:wrapNone/>
                <wp:docPr id="30" name="Text Box 32"/>
                <wp:cNvGraphicFramePr/>
                <a:graphic xmlns:a="http://schemas.openxmlformats.org/drawingml/2006/main">
                  <a:graphicData uri="http://schemas.microsoft.com/office/word/2010/wordprocessingShape">
                    <wps:wsp>
                      <wps:cNvSpPr txBox="1"/>
                      <wps:spPr>
                        <a:xfrm>
                          <a:off x="0" y="0"/>
                          <a:ext cx="3401696" cy="610874"/>
                        </a:xfrm>
                        <a:prstGeom prst="rect">
                          <a:avLst/>
                        </a:prstGeom>
                        <a:noFill/>
                        <a:ln>
                          <a:noFill/>
                          <a:prstDash/>
                        </a:ln>
                      </wps:spPr>
                      <wps:txbx>
                        <w:txbxContent>
                          <w:p w:rsidR="0012191E" w:rsidRDefault="00F002C3">
                            <w:pPr>
                              <w:pStyle w:val="NoSpacing"/>
                              <w:rPr>
                                <w:color w:val="4472C4"/>
                                <w:sz w:val="26"/>
                                <w:szCs w:val="26"/>
                              </w:rPr>
                            </w:pPr>
                            <w:r>
                              <w:rPr>
                                <w:color w:val="4472C4"/>
                                <w:sz w:val="26"/>
                                <w:szCs w:val="26"/>
                              </w:rPr>
                              <w:t>Student name: Andreea Esanu</w:t>
                            </w:r>
                          </w:p>
                          <w:p w:rsidR="0012191E" w:rsidRDefault="00F002C3">
                            <w:pPr>
                              <w:pStyle w:val="NoSpacing"/>
                              <w:rPr>
                                <w:color w:val="4472C4"/>
                                <w:sz w:val="26"/>
                                <w:szCs w:val="26"/>
                              </w:rPr>
                            </w:pPr>
                            <w:r>
                              <w:rPr>
                                <w:color w:val="4472C4"/>
                                <w:sz w:val="26"/>
                                <w:szCs w:val="26"/>
                              </w:rPr>
                              <w:t>Student id: 1713835</w:t>
                            </w:r>
                          </w:p>
                          <w:p w:rsidR="0012191E" w:rsidRDefault="00F002C3">
                            <w:pPr>
                              <w:pStyle w:val="NoSpacing"/>
                            </w:pPr>
                            <w:r>
                              <w:rPr>
                                <w:color w:val="4472C4"/>
                                <w:sz w:val="26"/>
                                <w:szCs w:val="26"/>
                              </w:rPr>
                              <w:t>Lecturer name: Anupam Mazumdar</w:t>
                            </w:r>
                          </w:p>
                          <w:p w:rsidR="0012191E" w:rsidRDefault="0012191E">
                            <w:pPr>
                              <w:pStyle w:val="NoSpacing"/>
                            </w:pPr>
                          </w:p>
                        </w:txbxContent>
                      </wps:txbx>
                      <wps:bodyPr vert="horz" wrap="square" lIns="0" tIns="0" rIns="0" bIns="0" anchor="b" anchorCtr="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50.05pt;margin-top:740.85pt;width:267.85pt;height:48.1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" filled="f" stroked="f">
                <v:textbox style="mso-fit-shape-to-text:t" inset="0,0,0,0">
                  <w:txbxContent>
                    <w:p w:rsidR="0012191E" w:rsidRDefault="00F002C3">
                      <w:pPr>
                        <w:pStyle w:val="NoSpacing"/>
                        <w:rPr>
                          <w:color w:val="4472C4"/>
                          <w:sz w:val="26"/>
                          <w:szCs w:val="26"/>
                        </w:rPr>
                      </w:pPr>
                      <w:r>
                        <w:rPr>
                          <w:color w:val="4472C4"/>
                          <w:sz w:val="26"/>
                          <w:szCs w:val="26"/>
                        </w:rPr>
                        <w:t>Student name: Andreea Esanu</w:t>
                      </w:r>
                    </w:p>
                    <w:p w:rsidR="0012191E" w:rsidRDefault="00F002C3">
                      <w:pPr>
                        <w:pStyle w:val="NoSpacing"/>
                        <w:rPr>
                          <w:color w:val="4472C4"/>
                          <w:sz w:val="26"/>
                          <w:szCs w:val="26"/>
                        </w:rPr>
                      </w:pPr>
                      <w:r>
                        <w:rPr>
                          <w:color w:val="4472C4"/>
                          <w:sz w:val="26"/>
                          <w:szCs w:val="26"/>
                        </w:rPr>
                        <w:t>Student id: 1713835</w:t>
                      </w:r>
                    </w:p>
                    <w:p w:rsidR="0012191E" w:rsidRDefault="00F002C3">
                      <w:pPr>
                        <w:pStyle w:val="NoSpacing"/>
                      </w:pPr>
                      <w:r>
                        <w:rPr>
                          <w:color w:val="4472C4"/>
                          <w:sz w:val="26"/>
                          <w:szCs w:val="26"/>
                        </w:rPr>
                        <w:t>Lecturer name: Anupam Mazumdar</w:t>
                      </w:r>
                    </w:p>
                    <w:p w:rsidR="0012191E" w:rsidRDefault="0012191E">
                      <w:pPr>
                        <w:pStyle w:val="NoSpacing"/>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3175638</wp:posOffset>
                </wp:positionH>
                <wp:positionV relativeFrom="page">
                  <wp:posOffset>1871347</wp:posOffset>
                </wp:positionV>
                <wp:extent cx="3394710" cy="2527301"/>
                <wp:effectExtent l="0" t="0" r="15240" b="6349"/>
                <wp:wrapNone/>
                <wp:docPr id="31" name="Text Box 1"/>
                <wp:cNvGraphicFramePr/>
                <a:graphic xmlns:a="http://schemas.openxmlformats.org/drawingml/2006/main">
                  <a:graphicData uri="http://schemas.microsoft.com/office/word/2010/wordprocessingShape">
                    <wps:wsp>
                      <wps:cNvSpPr txBox="1"/>
                      <wps:spPr>
                        <a:xfrm>
                          <a:off x="0" y="0"/>
                          <a:ext cx="3394710" cy="2527301"/>
                        </a:xfrm>
                        <a:prstGeom prst="rect">
                          <a:avLst/>
                        </a:prstGeom>
                        <a:noFill/>
                        <a:ln>
                          <a:noFill/>
                          <a:prstDash/>
                        </a:ln>
                      </wps:spPr>
                      <wps:txbx>
                        <w:txbxContent>
                          <w:p w:rsidR="0012191E" w:rsidRDefault="00F002C3">
                            <w:pPr>
                              <w:pStyle w:val="NoSpacing"/>
                            </w:pPr>
                            <w:r>
                              <w:rPr>
                                <w:rFonts w:ascii="Calibri Light" w:hAnsi="Calibri Light"/>
                                <w:color w:val="262626"/>
                                <w:sz w:val="72"/>
                                <w:szCs w:val="72"/>
                              </w:rPr>
                              <w:t>Digital Skills And Research Methods</w:t>
                            </w:r>
                          </w:p>
                          <w:p w:rsidR="0012191E" w:rsidRDefault="00F002C3">
                            <w:pPr>
                              <w:spacing w:before="120"/>
                            </w:pPr>
                            <w:r>
                              <w:rPr>
                                <w:color w:val="404040"/>
                                <w:sz w:val="40"/>
                                <w:szCs w:val="40"/>
                              </w:rPr>
                              <w:t>Impact of Virtual Learning Environment</w:t>
                            </w:r>
                          </w:p>
                        </w:txbxContent>
                      </wps:txbx>
                      <wps:bodyPr vert="horz" wrap="square" lIns="0" tIns="0" rIns="0" bIns="0" anchor="t" anchorCtr="0" compatLnSpc="1">
                        <a:spAutoFit/>
                      </wps:bodyPr>
                    </wps:wsp>
                  </a:graphicData>
                </a:graphic>
              </wp:anchor>
            </w:drawing>
          </mc:Choice>
          <mc:Fallback>
            <w:pict>
              <v:shape id="Text Box 1" o:spid="_x0000_s1056" type="#_x0000_t202" style="position:absolute;margin-left:250.05pt;margin-top:147.35pt;width:267.3pt;height:199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" filled="f" stroked="f">
                <v:textbox style="mso-fit-shape-to-text:t" inset="0,0,0,0">
                  <w:txbxContent>
                    <w:p w:rsidR="0012191E" w:rsidRDefault="00F002C3">
                      <w:pPr>
                        <w:pStyle w:val="NoSpacing"/>
                      </w:pPr>
                      <w:r>
                        <w:rPr>
                          <w:rFonts w:ascii="Calibri Light" w:hAnsi="Calibri Light"/>
                          <w:color w:val="262626"/>
                          <w:sz w:val="72"/>
                          <w:szCs w:val="72"/>
                        </w:rPr>
                        <w:t>Digital Skills And Research Methods</w:t>
                      </w:r>
                    </w:p>
                    <w:p w:rsidR="0012191E" w:rsidRDefault="00F002C3">
                      <w:pPr>
                        <w:spacing w:before="120"/>
                      </w:pPr>
                      <w:r>
                        <w:rPr>
                          <w:color w:val="404040"/>
                          <w:sz w:val="40"/>
                          <w:szCs w:val="40"/>
                        </w:rPr>
                        <w:t>Impact of Virtual Learning Environment</w:t>
                      </w:r>
                    </w:p>
                  </w:txbxContent>
                </v:textbox>
                <w10:wrap anchorx="page" anchory="page"/>
              </v:shape>
            </w:pict>
          </mc:Fallback>
        </mc:AlternateContent>
      </w:r>
    </w:p>
    <w:p w:rsidR="0012191E" w:rsidRDefault="0012191E">
      <w:pPr>
        <w:pageBreakBefore/>
      </w:pPr>
    </w:p>
    <w:p w:rsidR="0012191E" w:rsidRDefault="0012191E">
      <w:pPr>
        <w:suppressAutoHyphens w:val="0"/>
      </w:pPr>
    </w:p>
    <w:p w:rsidR="0012191E" w:rsidRDefault="0012191E">
      <w:pPr>
        <w:suppressAutoHyphens w:val="0"/>
      </w:pPr>
    </w:p>
    <w:p w:rsidR="0012191E" w:rsidRDefault="0012191E">
      <w:pPr>
        <w:suppressAutoHyphens w:val="0"/>
      </w:pPr>
    </w:p>
    <w:p w:rsidR="0012191E" w:rsidRDefault="0012191E">
      <w:pPr>
        <w:suppressAutoHyphens w:val="0"/>
      </w:pPr>
    </w:p>
    <w:p w:rsidR="0012191E" w:rsidRDefault="0012191E">
      <w:pPr>
        <w:suppressAutoHyphens w:val="0"/>
      </w:pPr>
    </w:p>
    <w:p w:rsidR="0012191E" w:rsidRDefault="0012191E">
      <w:pPr>
        <w:suppressAutoHyphens w:val="0"/>
      </w:pPr>
    </w:p>
    <w:p w:rsidR="0012191E" w:rsidRDefault="0012191E">
      <w:pPr>
        <w:suppressAutoHyphens w:val="0"/>
      </w:pPr>
    </w:p>
    <w:p w:rsidR="0012191E" w:rsidRDefault="00F002C3">
      <w:pPr>
        <w:pStyle w:val="TOCHeading"/>
        <w:outlineLvl w:val="9"/>
      </w:pPr>
      <w:r>
        <w:t>Table of Contents</w:t>
      </w:r>
    </w:p>
    <w:p w:rsidR="0012191E" w:rsidRDefault="00F002C3">
      <w:pPr>
        <w:pStyle w:val="TOC1"/>
        <w:tabs>
          <w:tab w:val="right" w:leader="dot" w:pos="440"/>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7" w:history="1">
        <w:r>
          <w:rPr>
            <w:rStyle w:val="Hyperlink"/>
          </w:rPr>
          <w:t>1.</w:t>
        </w:r>
        <w:r>
          <w:rPr>
            <w:rFonts w:eastAsia="Times New Roman"/>
            <w:lang w:eastAsia="en-GB"/>
          </w:rPr>
          <w:tab/>
        </w:r>
        <w:r>
          <w:rPr>
            <w:rStyle w:val="Hyperlink"/>
          </w:rPr>
          <w:t>INTRODUCTION</w:t>
        </w:r>
        <w:r>
          <w:tab/>
          <w:t>1</w:t>
        </w:r>
      </w:hyperlink>
    </w:p>
    <w:p w:rsidR="0012191E" w:rsidRDefault="00F002C3">
      <w:pPr>
        <w:pStyle w:val="TOC1"/>
        <w:tabs>
          <w:tab w:val="right" w:leader="dot" w:pos="440"/>
          <w:tab w:val="right" w:leader="dot" w:pos="9016"/>
        </w:tabs>
      </w:pPr>
      <w:hyperlink r:id="rId8" w:history="1">
        <w:r>
          <w:rPr>
            <w:rStyle w:val="Hyperlink"/>
          </w:rPr>
          <w:t>2.</w:t>
        </w:r>
        <w:r>
          <w:rPr>
            <w:rFonts w:eastAsia="Times New Roman"/>
            <w:lang w:eastAsia="en-GB"/>
          </w:rPr>
          <w:tab/>
        </w:r>
        <w:r>
          <w:rPr>
            <w:rStyle w:val="Hyperlink"/>
          </w:rPr>
          <w:t>RATIONALE OF THE RESEARCH</w:t>
        </w:r>
        <w:r>
          <w:tab/>
          <w:t>2</w:t>
        </w:r>
      </w:hyperlink>
    </w:p>
    <w:p w:rsidR="0012191E" w:rsidRDefault="00F002C3">
      <w:pPr>
        <w:pStyle w:val="TOC1"/>
        <w:tabs>
          <w:tab w:val="right" w:leader="dot" w:pos="440"/>
          <w:tab w:val="right" w:leader="dot" w:pos="9016"/>
        </w:tabs>
      </w:pPr>
      <w:hyperlink r:id="rId9" w:history="1">
        <w:r>
          <w:rPr>
            <w:rStyle w:val="Hyperlink"/>
          </w:rPr>
          <w:t>3.</w:t>
        </w:r>
        <w:r>
          <w:rPr>
            <w:rFonts w:eastAsia="Times New Roman"/>
            <w:lang w:eastAsia="en-GB"/>
          </w:rPr>
          <w:tab/>
        </w:r>
        <w:r>
          <w:rPr>
            <w:rStyle w:val="Hyperlink"/>
          </w:rPr>
          <w:t>LITERATURE REVIEW/ ANALYSING EXISTING LITERATURE</w:t>
        </w:r>
        <w:r>
          <w:tab/>
          <w:t>2</w:t>
        </w:r>
      </w:hyperlink>
    </w:p>
    <w:p w:rsidR="0012191E" w:rsidRDefault="00F002C3">
      <w:pPr>
        <w:pStyle w:val="TOC1"/>
        <w:tabs>
          <w:tab w:val="right" w:leader="dot" w:pos="440"/>
          <w:tab w:val="right" w:leader="dot" w:pos="9016"/>
        </w:tabs>
      </w:pPr>
      <w:hyperlink r:id="rId10" w:history="1">
        <w:r>
          <w:rPr>
            <w:rStyle w:val="Hyperlink"/>
          </w:rPr>
          <w:t>4.</w:t>
        </w:r>
        <w:r>
          <w:rPr>
            <w:rFonts w:eastAsia="Times New Roman"/>
            <w:lang w:eastAsia="en-GB"/>
          </w:rPr>
          <w:tab/>
        </w:r>
        <w:r>
          <w:rPr>
            <w:rStyle w:val="Hyperlink"/>
          </w:rPr>
          <w:t>RESEARCH METHODS/ METHODOLOGY</w:t>
        </w:r>
        <w:r>
          <w:tab/>
          <w:t>3</w:t>
        </w:r>
      </w:hyperlink>
    </w:p>
    <w:p w:rsidR="0012191E" w:rsidRDefault="00F002C3">
      <w:pPr>
        <w:pStyle w:val="TOC1"/>
        <w:tabs>
          <w:tab w:val="right" w:leader="dot" w:pos="440"/>
          <w:tab w:val="right" w:leader="dot" w:pos="9016"/>
        </w:tabs>
      </w:pPr>
      <w:hyperlink r:id="rId11" w:history="1">
        <w:r>
          <w:rPr>
            <w:rStyle w:val="Hyperlink"/>
          </w:rPr>
          <w:t>5.</w:t>
        </w:r>
        <w:r>
          <w:rPr>
            <w:rFonts w:eastAsia="Times New Roman"/>
            <w:lang w:eastAsia="en-GB"/>
          </w:rPr>
          <w:tab/>
        </w:r>
        <w:r>
          <w:rPr>
            <w:rStyle w:val="Hyperlink"/>
          </w:rPr>
          <w:t>ANALYSIS AND DISCUSSION</w:t>
        </w:r>
        <w:r>
          <w:tab/>
          <w:t>4</w:t>
        </w:r>
      </w:hyperlink>
    </w:p>
    <w:p w:rsidR="0012191E" w:rsidRDefault="00F002C3">
      <w:pPr>
        <w:pStyle w:val="TOC2"/>
        <w:tabs>
          <w:tab w:val="right" w:leader="dot" w:pos="9016"/>
        </w:tabs>
      </w:pPr>
      <w:hyperlink r:id="rId12" w:history="1">
        <w:r>
          <w:rPr>
            <w:rStyle w:val="Hyperlink"/>
            <w:b/>
            <w:bCs/>
          </w:rPr>
          <w:t>Survey outcomes</w:t>
        </w:r>
        <w:r>
          <w:tab/>
          <w:t>10</w:t>
        </w:r>
      </w:hyperlink>
    </w:p>
    <w:p w:rsidR="0012191E" w:rsidRDefault="00F002C3">
      <w:pPr>
        <w:pStyle w:val="TOC1"/>
        <w:tabs>
          <w:tab w:val="right" w:leader="dot" w:pos="440"/>
          <w:tab w:val="right" w:leader="dot" w:pos="9016"/>
        </w:tabs>
      </w:pPr>
      <w:hyperlink r:id="rId13" w:history="1">
        <w:r>
          <w:rPr>
            <w:rStyle w:val="Hyperlink"/>
          </w:rPr>
          <w:t>6.</w:t>
        </w:r>
        <w:r>
          <w:rPr>
            <w:rFonts w:eastAsia="Times New Roman"/>
            <w:lang w:eastAsia="en-GB"/>
          </w:rPr>
          <w:tab/>
        </w:r>
        <w:r>
          <w:rPr>
            <w:rStyle w:val="Hyperlink"/>
          </w:rPr>
          <w:t>RECOMMENDATION FOR FUTURE RESEARCH/ RESEARCH LIMITATION</w:t>
        </w:r>
        <w:r>
          <w:tab/>
          <w:t>10</w:t>
        </w:r>
      </w:hyperlink>
    </w:p>
    <w:p w:rsidR="0012191E" w:rsidRDefault="00F002C3">
      <w:pPr>
        <w:pStyle w:val="TOC2"/>
        <w:tabs>
          <w:tab w:val="right" w:leader="dot" w:pos="9016"/>
        </w:tabs>
      </w:pPr>
      <w:hyperlink r:id="rId14" w:history="1">
        <w:r>
          <w:rPr>
            <w:rStyle w:val="Hyperlink"/>
            <w:b/>
            <w:bCs/>
          </w:rPr>
          <w:t>Limitation of research</w:t>
        </w:r>
        <w:r>
          <w:tab/>
          <w:t>10</w:t>
        </w:r>
      </w:hyperlink>
    </w:p>
    <w:p w:rsidR="0012191E" w:rsidRDefault="00F002C3">
      <w:pPr>
        <w:pStyle w:val="TOC3"/>
        <w:tabs>
          <w:tab w:val="right" w:leader="dot" w:pos="9016"/>
        </w:tabs>
      </w:pPr>
      <w:hyperlink r:id="rId15" w:history="1">
        <w:r>
          <w:rPr>
            <w:rStyle w:val="Hyperlink"/>
            <w:b/>
            <w:bCs/>
          </w:rPr>
          <w:t>Recommendation</w:t>
        </w:r>
        <w:r>
          <w:tab/>
          <w:t>10</w:t>
        </w:r>
      </w:hyperlink>
    </w:p>
    <w:p w:rsidR="0012191E" w:rsidRDefault="00F002C3">
      <w:pPr>
        <w:pStyle w:val="TOC1"/>
        <w:tabs>
          <w:tab w:val="right" w:leader="dot" w:pos="440"/>
          <w:tab w:val="right" w:leader="dot" w:pos="9016"/>
        </w:tabs>
      </w:pPr>
      <w:hyperlink r:id="rId16" w:history="1">
        <w:r>
          <w:rPr>
            <w:rStyle w:val="Hyperlink"/>
          </w:rPr>
          <w:t>7.</w:t>
        </w:r>
        <w:r>
          <w:rPr>
            <w:rFonts w:eastAsia="Times New Roman"/>
            <w:lang w:eastAsia="en-GB"/>
          </w:rPr>
          <w:tab/>
        </w:r>
        <w:r>
          <w:rPr>
            <w:rStyle w:val="Hyperlink"/>
          </w:rPr>
          <w:t>CONCLUSION</w:t>
        </w:r>
        <w:r>
          <w:tab/>
          <w:t>10</w:t>
        </w:r>
      </w:hyperlink>
    </w:p>
    <w:p w:rsidR="0012191E" w:rsidRDefault="00F002C3">
      <w:pPr>
        <w:pStyle w:val="TOC1"/>
        <w:tabs>
          <w:tab w:val="right" w:leader="dot" w:pos="440"/>
          <w:tab w:val="right" w:leader="dot" w:pos="9016"/>
        </w:tabs>
      </w:pPr>
      <w:hyperlink r:id="rId17" w:history="1">
        <w:r>
          <w:rPr>
            <w:rStyle w:val="Hyperlink"/>
          </w:rPr>
          <w:t>8.</w:t>
        </w:r>
        <w:r>
          <w:rPr>
            <w:rFonts w:eastAsia="Times New Roman"/>
            <w:lang w:eastAsia="en-GB"/>
          </w:rPr>
          <w:tab/>
        </w:r>
        <w:r>
          <w:rPr>
            <w:rStyle w:val="Hyperlink"/>
          </w:rPr>
          <w:t>REFERENCES</w:t>
        </w:r>
        <w:r>
          <w:tab/>
          <w:t>11</w:t>
        </w:r>
      </w:hyperlink>
    </w:p>
    <w:p w:rsidR="0012191E" w:rsidRDefault="00F002C3">
      <w:pPr>
        <w:pStyle w:val="TOC1"/>
        <w:tabs>
          <w:tab w:val="right" w:leader="dot" w:pos="440"/>
          <w:tab w:val="right" w:leader="dot" w:pos="9016"/>
        </w:tabs>
        <w:sectPr w:rsidR="0012191E">
          <w:headerReference w:type="default" r:id="rId18"/>
          <w:pgSz w:w="11906" w:h="16838"/>
          <w:pgMar w:top="1440" w:right="1440" w:bottom="1440" w:left="1440" w:header="708" w:footer="708" w:gutter="0"/>
          <w:cols w:space="720"/>
          <w:titlePg/>
        </w:sectPr>
      </w:pPr>
      <w:hyperlink r:id="rId19" w:history="1">
        <w:r>
          <w:rPr>
            <w:rStyle w:val="Hyperlink"/>
          </w:rPr>
          <w:t>9.</w:t>
        </w:r>
        <w:r>
          <w:rPr>
            <w:rFonts w:eastAsia="Times New Roman"/>
            <w:lang w:eastAsia="en-GB"/>
          </w:rPr>
          <w:tab/>
        </w:r>
        <w:r>
          <w:rPr>
            <w:rStyle w:val="Hyperlink"/>
          </w:rPr>
          <w:t>APPENDIX</w:t>
        </w:r>
        <w:r>
          <w:tab/>
          <w:t>12</w:t>
        </w:r>
      </w:hyperlink>
    </w:p>
    <w:p w:rsidR="0012191E" w:rsidRDefault="00F002C3">
      <w:r>
        <w:lastRenderedPageBreak/>
        <w:fldChar w:fldCharType="end"/>
      </w:r>
      <w:r>
        <w:rPr>
          <w:rFonts w:ascii="Times New Roman" w:hAnsi="Times New Roman"/>
          <w:sz w:val="28"/>
          <w:szCs w:val="28"/>
        </w:rPr>
        <w:t xml:space="preserve">   </w:t>
      </w:r>
    </w:p>
    <w:p w:rsidR="0012191E" w:rsidRDefault="00F002C3">
      <w:pPr>
        <w:pStyle w:val="Heading1"/>
        <w:numPr>
          <w:ilvl w:val="0"/>
          <w:numId w:val="1"/>
        </w:numPr>
      </w:pPr>
      <w:bookmarkStart w:id="1" w:name="_Toc39613775"/>
      <w:r>
        <w:t>INTRODUCTION</w:t>
      </w:r>
      <w:bookmarkEnd w:id="1"/>
    </w:p>
    <w:p w:rsidR="0012191E" w:rsidRDefault="00F002C3">
      <w:r>
        <w:rPr>
          <w:sz w:val="28"/>
          <w:szCs w:val="28"/>
        </w:rPr>
        <w:t xml:space="preserve"> </w:t>
      </w:r>
      <w:r>
        <w:rPr>
          <w:rFonts w:ascii="Times New Roman" w:hAnsi="Times New Roman"/>
          <w:sz w:val="28"/>
          <w:szCs w:val="28"/>
        </w:rPr>
        <w:t>When a n</w:t>
      </w:r>
      <w:r>
        <w:rPr>
          <w:rFonts w:ascii="Times New Roman" w:hAnsi="Times New Roman"/>
          <w:sz w:val="28"/>
          <w:szCs w:val="28"/>
        </w:rPr>
        <w:t xml:space="preserve">ew technology is introduced in a society, it is generally framed both as something that will save the world and as something that is intrusive and threatening (Maund </w:t>
      </w:r>
      <w:r>
        <w:rPr>
          <w:rFonts w:ascii="Times New Roman" w:hAnsi="Times New Roman"/>
          <w:i/>
          <w:iCs/>
          <w:sz w:val="28"/>
          <w:szCs w:val="28"/>
        </w:rPr>
        <w:t>et al,</w:t>
      </w:r>
      <w:r>
        <w:rPr>
          <w:rFonts w:ascii="Times New Roman" w:hAnsi="Times New Roman"/>
          <w:sz w:val="28"/>
          <w:szCs w:val="28"/>
        </w:rPr>
        <w:t xml:space="preserve"> 2017). </w:t>
      </w:r>
    </w:p>
    <w:p w:rsidR="0012191E" w:rsidRDefault="00F002C3">
      <w:pPr>
        <w:rPr>
          <w:rFonts w:ascii="Times New Roman" w:hAnsi="Times New Roman"/>
          <w:sz w:val="28"/>
          <w:szCs w:val="28"/>
        </w:rPr>
      </w:pPr>
      <w:r>
        <w:rPr>
          <w:rFonts w:ascii="Times New Roman" w:hAnsi="Times New Roman"/>
          <w:sz w:val="28"/>
          <w:szCs w:val="28"/>
        </w:rPr>
        <w:t xml:space="preserve">    To increase de number of students from passive to active </w:t>
      </w:r>
      <w:r>
        <w:rPr>
          <w:rFonts w:ascii="Times New Roman" w:hAnsi="Times New Roman"/>
          <w:sz w:val="28"/>
          <w:szCs w:val="28"/>
        </w:rPr>
        <w:t xml:space="preserve">learners the University introduced the virtual learning environments. Although there is a possibility that not every student will benefit from the new methods introduced because they do not have the necessary equipment  to access the online environment or </w:t>
      </w:r>
      <w:r>
        <w:rPr>
          <w:rFonts w:ascii="Times New Roman" w:hAnsi="Times New Roman"/>
          <w:sz w:val="28"/>
          <w:szCs w:val="28"/>
        </w:rPr>
        <w:t>they have a lack of knowledge when they need to access online information platforms, such as Moodle website.</w:t>
      </w:r>
    </w:p>
    <w:p w:rsidR="0012191E" w:rsidRDefault="00F002C3">
      <w:r>
        <w:rPr>
          <w:rFonts w:ascii="Times New Roman" w:hAnsi="Times New Roman"/>
          <w:sz w:val="28"/>
          <w:szCs w:val="28"/>
        </w:rPr>
        <w:t xml:space="preserve">   The main purpose of this research report is based at finding the impact of Virtual Learning Environment on students learning in the </w:t>
      </w:r>
      <w:r>
        <w:rPr>
          <w:rFonts w:ascii="Times New Roman" w:hAnsi="Times New Roman"/>
          <w:sz w:val="28"/>
          <w:szCs w:val="28"/>
        </w:rPr>
        <w:t>University of Wales Trinity Saint David, London, by analysing different data related to the virtual learning. In order to do that, I have been collecting data from a number of 20 students, which has experienced the virtual learning environment at UWTSD, Lo</w:t>
      </w:r>
      <w:r>
        <w:rPr>
          <w:rFonts w:ascii="Times New Roman" w:hAnsi="Times New Roman"/>
          <w:sz w:val="28"/>
          <w:szCs w:val="28"/>
        </w:rPr>
        <w:t>ndon. I will explain what kind of learning experiences they have had, using Moodle website in order to finish their assignments. Survey questionnaire have been used to collect the data needed and Likert Scale to analysing the results.</w:t>
      </w:r>
    </w:p>
    <w:p w:rsidR="0012191E" w:rsidRDefault="0012191E"/>
    <w:p w:rsidR="0012191E" w:rsidRDefault="0012191E"/>
    <w:p w:rsidR="0012191E" w:rsidRDefault="00F002C3">
      <w:pPr>
        <w:pStyle w:val="Heading1"/>
        <w:numPr>
          <w:ilvl w:val="0"/>
          <w:numId w:val="1"/>
        </w:numPr>
      </w:pPr>
      <w:bookmarkStart w:id="2" w:name="_Toc39613776"/>
      <w:r>
        <w:t>RATIONALE OF THE RE</w:t>
      </w:r>
      <w:r>
        <w:t>SEARCH</w:t>
      </w:r>
      <w:bookmarkEnd w:id="2"/>
    </w:p>
    <w:p w:rsidR="0012191E" w:rsidRDefault="00F002C3">
      <w:pPr>
        <w:rPr>
          <w:rFonts w:ascii="Times New Roman" w:hAnsi="Times New Roman"/>
          <w:sz w:val="28"/>
          <w:szCs w:val="28"/>
        </w:rPr>
      </w:pPr>
      <w:r>
        <w:rPr>
          <w:rFonts w:ascii="Times New Roman" w:hAnsi="Times New Roman"/>
          <w:sz w:val="28"/>
          <w:szCs w:val="28"/>
        </w:rPr>
        <w:t xml:space="preserve">   In order to develop the knowledge gained on this module one of the most important thing is to understand how the virtual learning has the impact on our studies and how the process of learning can be affected by digital devices. When you study at </w:t>
      </w:r>
      <w:r>
        <w:rPr>
          <w:rFonts w:ascii="Times New Roman" w:hAnsi="Times New Roman"/>
          <w:sz w:val="28"/>
          <w:szCs w:val="28"/>
        </w:rPr>
        <w:t>University, you need a lot of resources to be able to finish the exams with satisfactory results. Therefore, we must use every possible source both in virtual environment and in the college courses, in order to have a positive experience during the studies</w:t>
      </w:r>
      <w:r>
        <w:rPr>
          <w:rFonts w:ascii="Times New Roman" w:hAnsi="Times New Roman"/>
          <w:sz w:val="28"/>
          <w:szCs w:val="28"/>
        </w:rPr>
        <w:t xml:space="preserve">. </w:t>
      </w:r>
    </w:p>
    <w:p w:rsidR="0012191E" w:rsidRDefault="00F002C3">
      <w:pPr>
        <w:rPr>
          <w:rFonts w:ascii="Times New Roman" w:hAnsi="Times New Roman"/>
          <w:sz w:val="28"/>
          <w:szCs w:val="28"/>
        </w:rPr>
      </w:pPr>
      <w:r>
        <w:rPr>
          <w:rFonts w:ascii="Times New Roman" w:hAnsi="Times New Roman"/>
          <w:sz w:val="28"/>
          <w:szCs w:val="28"/>
        </w:rPr>
        <w:t xml:space="preserve">  Moodle is a platform used by UWTSD London, which provides best online training tools to create personalised learning environments and can be accessed anytime, anywhere, on any device.</w:t>
      </w:r>
    </w:p>
    <w:p w:rsidR="0012191E" w:rsidRDefault="00F002C3">
      <w:pPr>
        <w:rPr>
          <w:rFonts w:ascii="Times New Roman" w:hAnsi="Times New Roman"/>
          <w:sz w:val="28"/>
          <w:szCs w:val="28"/>
        </w:rPr>
      </w:pPr>
      <w:r>
        <w:rPr>
          <w:rFonts w:ascii="Times New Roman" w:hAnsi="Times New Roman"/>
          <w:sz w:val="28"/>
          <w:szCs w:val="28"/>
        </w:rPr>
        <w:t>In the next sub-points, I will discuss, in fact, how Moodle influen</w:t>
      </w:r>
      <w:r>
        <w:rPr>
          <w:rFonts w:ascii="Times New Roman" w:hAnsi="Times New Roman"/>
          <w:sz w:val="28"/>
          <w:szCs w:val="28"/>
        </w:rPr>
        <w:t>ced a student`s life and what experiences he/she had using this platform, which is the main idea of this report.</w:t>
      </w: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pPr>
        <w:pStyle w:val="Heading1"/>
        <w:numPr>
          <w:ilvl w:val="0"/>
          <w:numId w:val="1"/>
        </w:numPr>
      </w:pPr>
      <w:bookmarkStart w:id="3" w:name="_Toc39613777"/>
      <w:r>
        <w:lastRenderedPageBreak/>
        <w:t>LITERATURE REVIEW/ ANALYSING EXISTING LITERATURE</w:t>
      </w:r>
      <w:bookmarkEnd w:id="3"/>
    </w:p>
    <w:p w:rsidR="0012191E" w:rsidRDefault="00F002C3">
      <w:pPr>
        <w:rPr>
          <w:rFonts w:ascii="Times New Roman" w:hAnsi="Times New Roman"/>
          <w:sz w:val="28"/>
          <w:szCs w:val="28"/>
        </w:rPr>
      </w:pPr>
      <w:r>
        <w:rPr>
          <w:rFonts w:ascii="Times New Roman" w:hAnsi="Times New Roman"/>
          <w:sz w:val="28"/>
          <w:szCs w:val="28"/>
        </w:rPr>
        <w:t>The principal components of a VLE package include curriculum mapping (breaking curriculum in</w:t>
      </w:r>
      <w:r>
        <w:rPr>
          <w:rFonts w:ascii="Times New Roman" w:hAnsi="Times New Roman"/>
          <w:sz w:val="28"/>
          <w:szCs w:val="28"/>
        </w:rPr>
        <w:t xml:space="preserve">to sections that can be assigned and assessed), student tracking, online support for both teacher and student, electronic communication (e-mail, threaded discussions, chat, Web publishing), and Internet links to outside curriculum resource (Weller, 2007). </w:t>
      </w:r>
      <w:r>
        <w:rPr>
          <w:rFonts w:ascii="Times New Roman" w:hAnsi="Times New Roman"/>
          <w:sz w:val="28"/>
          <w:szCs w:val="28"/>
        </w:rPr>
        <w:t xml:space="preserve"> </w:t>
      </w:r>
    </w:p>
    <w:p w:rsidR="0012191E" w:rsidRDefault="00F002C3">
      <w:r>
        <w:rPr>
          <w:rFonts w:ascii="Times New Roman" w:hAnsi="Times New Roman"/>
          <w:sz w:val="28"/>
          <w:szCs w:val="28"/>
        </w:rPr>
        <w:t>There are many positive impacts using the online platforms in a process of learning. One of the positive impact is that students are allowed to use many digital devices and the most popular one is the mobile phone, which it gets you better access to reso</w:t>
      </w:r>
      <w:r>
        <w:rPr>
          <w:rFonts w:ascii="Times New Roman" w:hAnsi="Times New Roman"/>
          <w:sz w:val="28"/>
          <w:szCs w:val="28"/>
        </w:rPr>
        <w:t xml:space="preserve">urces, being more like a mini computer in a form of a smartphone. </w:t>
      </w:r>
    </w:p>
    <w:p w:rsidR="0012191E" w:rsidRDefault="00F002C3">
      <w:pPr>
        <w:rPr>
          <w:rFonts w:ascii="Times New Roman" w:hAnsi="Times New Roman"/>
          <w:sz w:val="28"/>
          <w:szCs w:val="28"/>
        </w:rPr>
      </w:pPr>
      <w:r>
        <w:rPr>
          <w:rFonts w:ascii="Times New Roman" w:hAnsi="Times New Roman"/>
          <w:sz w:val="28"/>
          <w:szCs w:val="28"/>
        </w:rPr>
        <w:t>For example, several studies have shown that learners prefer using games, simulated virtual worlds</w:t>
      </w:r>
      <w:bookmarkStart w:id="4" w:name="_Hlk39606905"/>
      <w:r>
        <w:rPr>
          <w:rFonts w:ascii="Times New Roman" w:hAnsi="Times New Roman"/>
          <w:sz w:val="28"/>
          <w:szCs w:val="28"/>
        </w:rPr>
        <w:t xml:space="preserve">, embedded videos with quizzes, role playing, and interactive case studies </w:t>
      </w:r>
      <w:bookmarkEnd w:id="4"/>
      <w:r>
        <w:rPr>
          <w:rFonts w:ascii="Times New Roman" w:hAnsi="Times New Roman"/>
          <w:sz w:val="28"/>
          <w:szCs w:val="28"/>
        </w:rPr>
        <w:t>as active learni</w:t>
      </w:r>
      <w:r>
        <w:rPr>
          <w:rFonts w:ascii="Times New Roman" w:hAnsi="Times New Roman"/>
          <w:sz w:val="28"/>
          <w:szCs w:val="28"/>
        </w:rPr>
        <w:t>ng strategies to shape the evolution of a new learning landscape for online learners (</w:t>
      </w:r>
      <w:bookmarkStart w:id="5" w:name="_Hlk39084469"/>
      <w:r>
        <w:rPr>
          <w:rFonts w:ascii="Times New Roman" w:hAnsi="Times New Roman"/>
          <w:sz w:val="28"/>
          <w:szCs w:val="28"/>
        </w:rPr>
        <w:t>Budhai and Skipwith, 2017).</w:t>
      </w:r>
      <w:bookmarkEnd w:id="5"/>
    </w:p>
    <w:p w:rsidR="0012191E" w:rsidRDefault="00F002C3">
      <w:pPr>
        <w:rPr>
          <w:rFonts w:ascii="Times New Roman" w:hAnsi="Times New Roman"/>
          <w:sz w:val="28"/>
          <w:szCs w:val="28"/>
        </w:rPr>
      </w:pPr>
      <w:r>
        <w:rPr>
          <w:rFonts w:ascii="Times New Roman" w:hAnsi="Times New Roman"/>
          <w:sz w:val="28"/>
          <w:szCs w:val="28"/>
        </w:rPr>
        <w:t>However, the technology plays an important role in today`s society and makes learning more interactive and collaborative, giving to the studen</w:t>
      </w:r>
      <w:r>
        <w:rPr>
          <w:rFonts w:ascii="Times New Roman" w:hAnsi="Times New Roman"/>
          <w:sz w:val="28"/>
          <w:szCs w:val="28"/>
        </w:rPr>
        <w:t xml:space="preserve">ts the opportunity to learn new skills. </w:t>
      </w:r>
    </w:p>
    <w:p w:rsidR="0012191E" w:rsidRDefault="00F002C3">
      <w:pPr>
        <w:rPr>
          <w:rFonts w:ascii="Times New Roman" w:hAnsi="Times New Roman"/>
          <w:sz w:val="28"/>
          <w:szCs w:val="28"/>
        </w:rPr>
      </w:pPr>
      <w:r>
        <w:rPr>
          <w:rFonts w:ascii="Times New Roman" w:hAnsi="Times New Roman"/>
          <w:sz w:val="28"/>
          <w:szCs w:val="28"/>
        </w:rPr>
        <w:t>On the other way, experiential learning opportunities coupled with online learning platforms have created many possibilities for sharing and transferring knowledge and information to learners especially in the onlin</w:t>
      </w:r>
      <w:r>
        <w:rPr>
          <w:rFonts w:ascii="Times New Roman" w:hAnsi="Times New Roman"/>
          <w:sz w:val="28"/>
          <w:szCs w:val="28"/>
        </w:rPr>
        <w:t>e environment to meet the required learning performance goals and standards (Budhai and Skipwith, 2017).</w:t>
      </w: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pPr>
        <w:pStyle w:val="Heading1"/>
        <w:numPr>
          <w:ilvl w:val="0"/>
          <w:numId w:val="1"/>
        </w:numPr>
      </w:pPr>
      <w:bookmarkStart w:id="6" w:name="_Toc39613778"/>
      <w:r>
        <w:t>RESEARCH METHODS/ METHODOLOGY</w:t>
      </w:r>
      <w:bookmarkEnd w:id="6"/>
    </w:p>
    <w:p w:rsidR="0012191E" w:rsidRDefault="00F002C3">
      <w:pPr>
        <w:rPr>
          <w:rFonts w:ascii="Times New Roman" w:hAnsi="Times New Roman"/>
          <w:sz w:val="28"/>
          <w:szCs w:val="28"/>
        </w:rPr>
      </w:pPr>
      <w:r>
        <w:rPr>
          <w:rFonts w:ascii="Times New Roman" w:hAnsi="Times New Roman"/>
          <w:sz w:val="28"/>
          <w:szCs w:val="28"/>
        </w:rPr>
        <w:t xml:space="preserve"> The main purpose of this research is to collect information about online education and whether it is facilitated by us</w:t>
      </w:r>
      <w:r>
        <w:rPr>
          <w:rFonts w:ascii="Times New Roman" w:hAnsi="Times New Roman"/>
          <w:sz w:val="28"/>
          <w:szCs w:val="28"/>
        </w:rPr>
        <w:t>ing different types of technology. And if is there any negative or positive impacts on the virtual learning process I will found out in the next point (analysis and discussion) of this report.</w:t>
      </w:r>
    </w:p>
    <w:p w:rsidR="0012191E" w:rsidRDefault="00F002C3">
      <w:pPr>
        <w:rPr>
          <w:rFonts w:ascii="Times New Roman" w:hAnsi="Times New Roman"/>
          <w:sz w:val="28"/>
          <w:szCs w:val="28"/>
        </w:rPr>
      </w:pPr>
      <w:r>
        <w:rPr>
          <w:rFonts w:ascii="Times New Roman" w:hAnsi="Times New Roman"/>
          <w:sz w:val="28"/>
          <w:szCs w:val="28"/>
        </w:rPr>
        <w:t xml:space="preserve">   Target population was students of University of Wales Trinit</w:t>
      </w:r>
      <w:r>
        <w:rPr>
          <w:rFonts w:ascii="Times New Roman" w:hAnsi="Times New Roman"/>
          <w:sz w:val="28"/>
          <w:szCs w:val="28"/>
        </w:rPr>
        <w:t>y Saint David, London Campus. But only 20 students were selected as sample of this research. In order to collect the required data, using data collection tools, I create a survey research method and a questionnaire named Impact of Virtual Learning Environm</w:t>
      </w:r>
      <w:r>
        <w:rPr>
          <w:rFonts w:ascii="Times New Roman" w:hAnsi="Times New Roman"/>
          <w:sz w:val="28"/>
          <w:szCs w:val="28"/>
        </w:rPr>
        <w:t>ent. Due the ethics issues, I assured the students that their answers would be confidential and used only by me and their contribution to the questionnaire was part of meeting the requirements of the report. As a researcher, I ensured that data is stored s</w:t>
      </w:r>
      <w:r>
        <w:rPr>
          <w:rFonts w:ascii="Times New Roman" w:hAnsi="Times New Roman"/>
          <w:sz w:val="28"/>
          <w:szCs w:val="28"/>
        </w:rPr>
        <w:t xml:space="preserve">ecurely and is not shared with anyone </w:t>
      </w:r>
      <w:r>
        <w:rPr>
          <w:rFonts w:ascii="Times New Roman" w:hAnsi="Times New Roman"/>
          <w:sz w:val="28"/>
          <w:szCs w:val="28"/>
        </w:rPr>
        <w:lastRenderedPageBreak/>
        <w:t>outside the project and student`s results won`t be reported in a way that could identify individual respondents. A survey is a method of gathering information from a pre-defined group of respondents to gain information</w:t>
      </w:r>
      <w:r>
        <w:rPr>
          <w:rFonts w:ascii="Times New Roman" w:hAnsi="Times New Roman"/>
          <w:sz w:val="28"/>
          <w:szCs w:val="28"/>
        </w:rPr>
        <w:t xml:space="preserve"> and insights on various topics of interest. </w:t>
      </w:r>
    </w:p>
    <w:p w:rsidR="0012191E" w:rsidRDefault="00F002C3">
      <w:pPr>
        <w:rPr>
          <w:rFonts w:ascii="Times New Roman" w:hAnsi="Times New Roman"/>
          <w:sz w:val="28"/>
          <w:szCs w:val="28"/>
        </w:rPr>
      </w:pPr>
      <w:r>
        <w:rPr>
          <w:rFonts w:ascii="Times New Roman" w:hAnsi="Times New Roman"/>
          <w:sz w:val="28"/>
          <w:szCs w:val="28"/>
        </w:rPr>
        <w:t xml:space="preserve">    To perform the statistical analysis of the survey, the respondents` results was analysed by using quantitative research method. To gather the information for the specific purpose of my study, I obtain my da</w:t>
      </w:r>
      <w:r>
        <w:rPr>
          <w:rFonts w:ascii="Times New Roman" w:hAnsi="Times New Roman"/>
          <w:sz w:val="28"/>
          <w:szCs w:val="28"/>
        </w:rPr>
        <w:t xml:space="preserve">ta by getting it directly from the students, means that I collected the primary data. </w:t>
      </w:r>
    </w:p>
    <w:p w:rsidR="0012191E" w:rsidRDefault="00F002C3">
      <w:pPr>
        <w:suppressAutoHyphens w:val="0"/>
      </w:pPr>
      <w:r>
        <w:rPr>
          <w:rFonts w:ascii="Times New Roman" w:hAnsi="Times New Roman"/>
          <w:sz w:val="28"/>
          <w:szCs w:val="28"/>
        </w:rPr>
        <w:t xml:space="preserve">   </w:t>
      </w:r>
      <w:r>
        <w:rPr>
          <w:rFonts w:ascii="Arial" w:hAnsi="Arial" w:cs="Arial"/>
          <w:color w:val="333333"/>
          <w:sz w:val="21"/>
          <w:szCs w:val="21"/>
          <w:shd w:val="clear" w:color="auto" w:fill="FFFFFF"/>
        </w:rPr>
        <w:t xml:space="preserve"> </w:t>
      </w:r>
      <w:r>
        <w:rPr>
          <w:rFonts w:ascii="Times New Roman" w:hAnsi="Times New Roman"/>
          <w:sz w:val="28"/>
          <w:szCs w:val="28"/>
        </w:rPr>
        <w:t>A primary data source is an original data source, that is, one in which the data are collected first-hand by the researcher for a specific research purpose or projec</w:t>
      </w:r>
      <w:r>
        <w:rPr>
          <w:rFonts w:ascii="Times New Roman" w:hAnsi="Times New Roman"/>
          <w:sz w:val="28"/>
          <w:szCs w:val="28"/>
        </w:rPr>
        <w:t>t (Salkind, 2010).</w:t>
      </w:r>
    </w:p>
    <w:p w:rsidR="0012191E" w:rsidRDefault="00F002C3">
      <w:pPr>
        <w:suppressAutoHyphens w:val="0"/>
        <w:rPr>
          <w:rFonts w:ascii="Times New Roman" w:hAnsi="Times New Roman"/>
          <w:sz w:val="28"/>
          <w:szCs w:val="28"/>
        </w:rPr>
      </w:pPr>
      <w:r>
        <w:rPr>
          <w:rFonts w:ascii="Times New Roman" w:hAnsi="Times New Roman"/>
          <w:sz w:val="28"/>
          <w:szCs w:val="28"/>
        </w:rPr>
        <w:t xml:space="preserve"> The primary data was collected by sending my survey online, via email or via the classroom online group. The survey contains five questions based on the e-learning process and what impact it has on students. Also contains questions rega</w:t>
      </w:r>
      <w:r>
        <w:rPr>
          <w:rFonts w:ascii="Times New Roman" w:hAnsi="Times New Roman"/>
          <w:sz w:val="28"/>
          <w:szCs w:val="28"/>
        </w:rPr>
        <w:t xml:space="preserve">rding the difficulties managing Moodle website. </w:t>
      </w:r>
    </w:p>
    <w:p w:rsidR="0012191E" w:rsidRDefault="00F002C3">
      <w:pPr>
        <w:suppressAutoHyphens w:val="0"/>
        <w:rPr>
          <w:rFonts w:ascii="Times New Roman" w:hAnsi="Times New Roman"/>
          <w:sz w:val="28"/>
          <w:szCs w:val="28"/>
        </w:rPr>
      </w:pPr>
      <w:r>
        <w:rPr>
          <w:rFonts w:ascii="Times New Roman" w:hAnsi="Times New Roman"/>
          <w:sz w:val="28"/>
          <w:szCs w:val="28"/>
        </w:rPr>
        <w:t xml:space="preserve">     In contrast to primary data, secondary data is the data that has already been collected through primary sources and made readily available for researchers to use for their own research. In order to coll</w:t>
      </w:r>
      <w:r>
        <w:rPr>
          <w:rFonts w:ascii="Times New Roman" w:hAnsi="Times New Roman"/>
          <w:sz w:val="28"/>
          <w:szCs w:val="28"/>
        </w:rPr>
        <w:t>ect secondary data I have used online resources, also articles and books with the chosen topic.</w:t>
      </w:r>
    </w:p>
    <w:p w:rsidR="0012191E" w:rsidRDefault="0012191E">
      <w:pPr>
        <w:pStyle w:val="Heading1"/>
      </w:pPr>
    </w:p>
    <w:p w:rsidR="0012191E" w:rsidRDefault="00F002C3">
      <w:pPr>
        <w:pStyle w:val="Heading1"/>
        <w:numPr>
          <w:ilvl w:val="0"/>
          <w:numId w:val="1"/>
        </w:numPr>
      </w:pPr>
      <w:bookmarkStart w:id="7" w:name="_Toc39613779"/>
      <w:r>
        <w:t>ANALYSIS AND DISCUSSION</w:t>
      </w:r>
      <w:bookmarkEnd w:id="7"/>
    </w:p>
    <w:p w:rsidR="0012191E" w:rsidRDefault="00F002C3">
      <w:pPr>
        <w:suppressAutoHyphens w:val="0"/>
        <w:rPr>
          <w:rFonts w:ascii="Times New Roman" w:hAnsi="Times New Roman"/>
          <w:sz w:val="28"/>
          <w:szCs w:val="28"/>
        </w:rPr>
      </w:pPr>
      <w:r>
        <w:rPr>
          <w:rFonts w:ascii="Times New Roman" w:hAnsi="Times New Roman"/>
          <w:sz w:val="28"/>
          <w:szCs w:val="28"/>
        </w:rPr>
        <w:t>At this point, based on the survey results are we going to find out what kind of experience students had during the use of Moodle and o</w:t>
      </w:r>
      <w:r>
        <w:rPr>
          <w:rFonts w:ascii="Times New Roman" w:hAnsi="Times New Roman"/>
          <w:sz w:val="28"/>
          <w:szCs w:val="28"/>
        </w:rPr>
        <w:t xml:space="preserve">ther online platforms, what impediments they had managing the digital devices and also if they get familiar with this technology. </w:t>
      </w:r>
    </w:p>
    <w:p w:rsidR="0012191E" w:rsidRDefault="00F002C3">
      <w:pPr>
        <w:suppressAutoHyphens w:val="0"/>
        <w:rPr>
          <w:rFonts w:ascii="Times New Roman" w:hAnsi="Times New Roman"/>
          <w:sz w:val="28"/>
          <w:szCs w:val="28"/>
        </w:rPr>
      </w:pPr>
      <w:r>
        <w:rPr>
          <w:rFonts w:ascii="Times New Roman" w:hAnsi="Times New Roman"/>
          <w:sz w:val="28"/>
          <w:szCs w:val="28"/>
        </w:rPr>
        <w:t>Here are my results of questions 1 to 5:</w:t>
      </w: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r>
        <w:rPr>
          <w:rFonts w:ascii="Times New Roman" w:hAnsi="Times New Roman"/>
          <w:b/>
          <w:bCs/>
          <w:sz w:val="28"/>
          <w:szCs w:val="28"/>
        </w:rPr>
        <w:lastRenderedPageBreak/>
        <w:t>Question 1</w:t>
      </w:r>
      <w:r>
        <w:rPr>
          <w:rFonts w:ascii="Times New Roman" w:hAnsi="Times New Roman"/>
          <w:sz w:val="28"/>
          <w:szCs w:val="28"/>
        </w:rPr>
        <w:t xml:space="preserve">: </w:t>
      </w:r>
      <w:r>
        <w:rPr>
          <w:rFonts w:ascii="Times New Roman" w:hAnsi="Times New Roman"/>
          <w:color w:val="4472C4"/>
          <w:sz w:val="28"/>
          <w:szCs w:val="28"/>
        </w:rPr>
        <w:t>Mobile phones makes your process of learning more easily?</w:t>
      </w:r>
    </w:p>
    <w:p w:rsidR="0012191E" w:rsidRDefault="0012191E"/>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bookmarkStart w:id="8" w:name="_Hlk39094855"/>
            <w:r>
              <w:rPr>
                <w:rFonts w:ascii="Times New Roman" w:hAnsi="Times New Roman"/>
                <w:sz w:val="28"/>
                <w:szCs w:val="28"/>
              </w:rPr>
              <w:t>Strongly 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Do not know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Agree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Agree</w:t>
            </w:r>
          </w:p>
        </w:tc>
      </w:tr>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13</w:t>
            </w:r>
          </w:p>
        </w:tc>
      </w:tr>
      <w:bookmarkEnd w:id="8"/>
    </w:tbl>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 w:rsidR="0012191E" w:rsidRDefault="00F002C3">
      <w:r>
        <w:rPr>
          <w:noProof/>
        </w:rPr>
        <w:drawing>
          <wp:anchor distT="0" distB="0" distL="114300" distR="114300" simplePos="0" relativeHeight="251662336" behindDoc="0" locked="0" layoutInCell="1" allowOverlap="1">
            <wp:simplePos x="0" y="0"/>
            <wp:positionH relativeFrom="margin">
              <wp:align>center</wp:align>
            </wp:positionH>
            <wp:positionV relativeFrom="margin">
              <wp:posOffset>2101218</wp:posOffset>
            </wp:positionV>
            <wp:extent cx="4859021" cy="3176909"/>
            <wp:effectExtent l="0" t="0" r="0" b="0"/>
            <wp:wrapSquare wrapText="bothSides"/>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rsidR="0012191E" w:rsidRDefault="0012191E">
      <w:pPr>
        <w:rPr>
          <w:rFonts w:ascii="Times New Roman" w:hAnsi="Times New Roman"/>
          <w:sz w:val="28"/>
          <w:szCs w:val="28"/>
        </w:rPr>
      </w:pPr>
    </w:p>
    <w:p w:rsidR="0012191E" w:rsidRDefault="0012191E"/>
    <w:p w:rsidR="0012191E" w:rsidRDefault="0012191E"/>
    <w:p w:rsidR="0012191E" w:rsidRDefault="0012191E"/>
    <w:p w:rsidR="0012191E" w:rsidRDefault="0012191E"/>
    <w:p w:rsidR="0012191E" w:rsidRDefault="0012191E"/>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pPr>
        <w:rPr>
          <w:rFonts w:ascii="Times New Roman" w:hAnsi="Times New Roman"/>
          <w:sz w:val="28"/>
          <w:szCs w:val="28"/>
        </w:rPr>
      </w:pPr>
      <w:r>
        <w:rPr>
          <w:rFonts w:ascii="Times New Roman" w:hAnsi="Times New Roman"/>
          <w:sz w:val="28"/>
          <w:szCs w:val="28"/>
        </w:rPr>
        <w:t xml:space="preserve">As you can see from my findings, most of the respondents (13 from a number of 20) strongly agree with the mobile phone being an easy way to learn and to get the </w:t>
      </w:r>
      <w:r>
        <w:rPr>
          <w:rFonts w:ascii="Times New Roman" w:hAnsi="Times New Roman"/>
          <w:sz w:val="28"/>
          <w:szCs w:val="28"/>
        </w:rPr>
        <w:t>information needed for each module. This digital device has a good influence for learning process because is one of the most accessible way to access the University online platforms and the students report more positive learning experience. Every student n</w:t>
      </w:r>
      <w:r>
        <w:rPr>
          <w:rFonts w:ascii="Times New Roman" w:hAnsi="Times New Roman"/>
          <w:sz w:val="28"/>
          <w:szCs w:val="28"/>
        </w:rPr>
        <w:t xml:space="preserve">eeds to know how to use technology and digital environments for their advantage. However, generally, cell phones can also benefit teachers by providing a nearly ubiquitous tool to students with incredible processing power that allows for internet searches </w:t>
      </w:r>
      <w:r>
        <w:rPr>
          <w:rFonts w:ascii="Times New Roman" w:hAnsi="Times New Roman"/>
          <w:sz w:val="28"/>
          <w:szCs w:val="28"/>
        </w:rPr>
        <w:t>and apps that can aid in the learning process (Becton Loveless).</w:t>
      </w:r>
    </w:p>
    <w:p w:rsidR="0012191E" w:rsidRDefault="0012191E">
      <w:pPr>
        <w:rPr>
          <w:rFonts w:ascii="Times New Roman" w:hAnsi="Times New Roman"/>
          <w:sz w:val="28"/>
          <w:szCs w:val="28"/>
        </w:rPr>
      </w:pPr>
    </w:p>
    <w:p w:rsidR="0012191E" w:rsidRDefault="0012191E"/>
    <w:p w:rsidR="0012191E" w:rsidRDefault="0012191E"/>
    <w:p w:rsidR="0012191E" w:rsidRDefault="00F002C3">
      <w:r>
        <w:rPr>
          <w:rFonts w:ascii="Times New Roman" w:hAnsi="Times New Roman"/>
          <w:b/>
          <w:bCs/>
          <w:sz w:val="28"/>
          <w:szCs w:val="28"/>
        </w:rPr>
        <w:lastRenderedPageBreak/>
        <w:t xml:space="preserve">Question 2: </w:t>
      </w:r>
      <w:r>
        <w:rPr>
          <w:rFonts w:ascii="Times New Roman" w:hAnsi="Times New Roman"/>
          <w:color w:val="4472C4"/>
          <w:sz w:val="28"/>
          <w:szCs w:val="28"/>
        </w:rPr>
        <w:t>Too</w:t>
      </w:r>
      <w:r>
        <w:rPr>
          <w:rFonts w:ascii="Times New Roman" w:hAnsi="Times New Roman"/>
          <w:sz w:val="28"/>
          <w:szCs w:val="28"/>
        </w:rPr>
        <w:t xml:space="preserve"> </w:t>
      </w:r>
      <w:r>
        <w:rPr>
          <w:rFonts w:ascii="Times New Roman" w:hAnsi="Times New Roman"/>
          <w:color w:val="4472C4"/>
          <w:sz w:val="28"/>
          <w:szCs w:val="28"/>
        </w:rPr>
        <w:t xml:space="preserve">much time spend on Moodle can affect the process      </w:t>
      </w:r>
    </w:p>
    <w:p w:rsidR="0012191E" w:rsidRDefault="00F002C3">
      <w:pPr>
        <w:rPr>
          <w:rFonts w:ascii="Times New Roman" w:hAnsi="Times New Roman"/>
          <w:color w:val="4472C4"/>
          <w:sz w:val="28"/>
          <w:szCs w:val="28"/>
        </w:rPr>
      </w:pPr>
      <w:r>
        <w:rPr>
          <w:rFonts w:ascii="Times New Roman" w:hAnsi="Times New Roman"/>
          <w:color w:val="4472C4"/>
          <w:sz w:val="28"/>
          <w:szCs w:val="28"/>
        </w:rPr>
        <w:t xml:space="preserve">                     your learning?</w:t>
      </w:r>
    </w:p>
    <w:p w:rsidR="0012191E" w:rsidRDefault="0012191E">
      <w:pPr>
        <w:rPr>
          <w:rFonts w:ascii="Times New Roman" w:hAnsi="Times New Roman"/>
          <w:color w:val="4472C4"/>
          <w:sz w:val="28"/>
          <w:szCs w:val="28"/>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bookmarkStart w:id="9" w:name="_Hlk39095905"/>
            <w:r>
              <w:rPr>
                <w:rFonts w:ascii="Times New Roman" w:hAnsi="Times New Roman"/>
                <w:sz w:val="28"/>
                <w:szCs w:val="28"/>
              </w:rPr>
              <w:t>Strongly 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Do not know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Agree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Agree</w:t>
            </w:r>
          </w:p>
        </w:tc>
      </w:tr>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11</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2</w:t>
            </w:r>
          </w:p>
        </w:tc>
      </w:tr>
      <w:bookmarkEnd w:id="9"/>
    </w:tbl>
    <w:p w:rsidR="0012191E" w:rsidRDefault="0012191E">
      <w:pPr>
        <w:rPr>
          <w:rFonts w:ascii="Times New Roman" w:hAnsi="Times New Roman"/>
          <w:color w:val="4472C4"/>
          <w:sz w:val="28"/>
          <w:szCs w:val="28"/>
        </w:rPr>
      </w:pPr>
    </w:p>
    <w:p w:rsidR="0012191E" w:rsidRDefault="0012191E"/>
    <w:p w:rsidR="0012191E" w:rsidRDefault="0012191E">
      <w:pPr>
        <w:jc w:val="center"/>
      </w:pPr>
    </w:p>
    <w:p w:rsidR="0012191E" w:rsidRDefault="00F002C3">
      <w:pPr>
        <w:jc w:val="center"/>
      </w:pPr>
      <w:r>
        <w:rPr>
          <w:noProof/>
        </w:rPr>
        <w:drawing>
          <wp:inline distT="0" distB="0" distL="0" distR="0">
            <wp:extent cx="4820287" cy="3068324"/>
            <wp:effectExtent l="0" t="0" r="0" b="0"/>
            <wp:docPr id="33"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t xml:space="preserve"> </w:t>
      </w:r>
    </w:p>
    <w:p w:rsidR="0012191E" w:rsidRDefault="0012191E">
      <w:pPr>
        <w:rPr>
          <w:rFonts w:ascii="Times New Roman" w:hAnsi="Times New Roman"/>
          <w:sz w:val="28"/>
          <w:szCs w:val="28"/>
        </w:rPr>
      </w:pPr>
    </w:p>
    <w:p w:rsidR="0012191E" w:rsidRDefault="00F002C3">
      <w:pPr>
        <w:rPr>
          <w:rFonts w:ascii="Times New Roman" w:hAnsi="Times New Roman"/>
          <w:sz w:val="28"/>
          <w:szCs w:val="28"/>
        </w:rPr>
      </w:pPr>
      <w:r>
        <w:rPr>
          <w:rFonts w:ascii="Times New Roman" w:hAnsi="Times New Roman"/>
          <w:sz w:val="28"/>
          <w:szCs w:val="28"/>
        </w:rPr>
        <w:t xml:space="preserve">The results of question two shows that 55% of the survey participants agree with the fact that process of learning can be affected by how much time you spend on online devices. As 10% of the respondents strongly agree with this fact, even if they use the </w:t>
      </w:r>
      <w:r>
        <w:rPr>
          <w:rFonts w:ascii="Times New Roman" w:hAnsi="Times New Roman"/>
          <w:sz w:val="28"/>
          <w:szCs w:val="28"/>
        </w:rPr>
        <w:t>digital devices as research tools, I can deduct that majority of respondents are considering that they spend too much time on digital devices.</w:t>
      </w:r>
    </w:p>
    <w:p w:rsidR="0012191E" w:rsidRDefault="00F002C3">
      <w:pPr>
        <w:rPr>
          <w:rFonts w:ascii="Times New Roman" w:hAnsi="Times New Roman"/>
          <w:sz w:val="28"/>
          <w:szCs w:val="28"/>
        </w:rPr>
      </w:pPr>
      <w:r>
        <w:rPr>
          <w:rFonts w:ascii="Times New Roman" w:hAnsi="Times New Roman"/>
          <w:sz w:val="28"/>
          <w:szCs w:val="28"/>
        </w:rPr>
        <w:t>On the other hand, 25% of my sample size, consider that the time spend on the digital devices  do not affect thei</w:t>
      </w:r>
      <w:r>
        <w:rPr>
          <w:rFonts w:ascii="Times New Roman" w:hAnsi="Times New Roman"/>
          <w:sz w:val="28"/>
          <w:szCs w:val="28"/>
        </w:rPr>
        <w:t>r process of learning from which I conclude that it doesn’t matter how much time you spend online and but matters how often you use it for your study. The remaining 10% of the survey students do not know it the time spent online can affect their way of lea</w:t>
      </w:r>
      <w:r>
        <w:rPr>
          <w:rFonts w:ascii="Times New Roman" w:hAnsi="Times New Roman"/>
          <w:sz w:val="28"/>
          <w:szCs w:val="28"/>
        </w:rPr>
        <w:t>rning.</w:t>
      </w: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r>
        <w:rPr>
          <w:rFonts w:ascii="Times New Roman" w:hAnsi="Times New Roman"/>
          <w:b/>
          <w:bCs/>
          <w:sz w:val="28"/>
          <w:szCs w:val="28"/>
        </w:rPr>
        <w:lastRenderedPageBreak/>
        <w:t xml:space="preserve">Question 3: </w:t>
      </w:r>
      <w:r>
        <w:rPr>
          <w:rFonts w:ascii="Times New Roman" w:hAnsi="Times New Roman"/>
          <w:color w:val="4472C4"/>
          <w:sz w:val="28"/>
          <w:szCs w:val="28"/>
        </w:rPr>
        <w:t>Moodle became a good learning experience in the University?</w:t>
      </w:r>
    </w:p>
    <w:p w:rsidR="0012191E" w:rsidRDefault="0012191E">
      <w:pPr>
        <w:jc w:val="cente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bookmarkStart w:id="10" w:name="_Hlk39097304"/>
            <w:r>
              <w:rPr>
                <w:rFonts w:ascii="Times New Roman" w:hAnsi="Times New Roman"/>
                <w:sz w:val="28"/>
                <w:szCs w:val="28"/>
              </w:rPr>
              <w:t>Strongly 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Do not know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Agree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Agree</w:t>
            </w:r>
          </w:p>
        </w:tc>
      </w:tr>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8</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3</w:t>
            </w:r>
          </w:p>
        </w:tc>
      </w:tr>
      <w:bookmarkEnd w:id="10"/>
    </w:tbl>
    <w:p w:rsidR="0012191E" w:rsidRDefault="0012191E"/>
    <w:p w:rsidR="0012191E" w:rsidRDefault="0012191E"/>
    <w:p w:rsidR="0012191E" w:rsidRDefault="0012191E"/>
    <w:p w:rsidR="0012191E" w:rsidRDefault="00F002C3">
      <w:pPr>
        <w:jc w:val="center"/>
      </w:pPr>
      <w:r>
        <w:rPr>
          <w:noProof/>
        </w:rPr>
        <w:drawing>
          <wp:inline distT="0" distB="0" distL="0" distR="0">
            <wp:extent cx="4859021" cy="3081656"/>
            <wp:effectExtent l="0" t="0" r="0" b="0"/>
            <wp:docPr id="34"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2191E" w:rsidRDefault="0012191E">
      <w:pPr>
        <w:jc w:val="center"/>
      </w:pPr>
    </w:p>
    <w:p w:rsidR="0012191E" w:rsidRDefault="00F002C3">
      <w:pPr>
        <w:rPr>
          <w:rFonts w:ascii="Times New Roman" w:hAnsi="Times New Roman"/>
          <w:sz w:val="28"/>
          <w:szCs w:val="28"/>
        </w:rPr>
      </w:pPr>
      <w:r>
        <w:rPr>
          <w:rFonts w:ascii="Times New Roman" w:hAnsi="Times New Roman"/>
          <w:sz w:val="28"/>
          <w:szCs w:val="28"/>
        </w:rPr>
        <w:t xml:space="preserve">From the results of the question three, it has been found that eight of the sample size got </w:t>
      </w:r>
      <w:r>
        <w:rPr>
          <w:rFonts w:ascii="Times New Roman" w:hAnsi="Times New Roman"/>
          <w:sz w:val="28"/>
          <w:szCs w:val="28"/>
        </w:rPr>
        <w:t>familiar with Moodle website and they report more positive learning experience. But for three other students, this online platform of the university was an excellent experience for them, their response of this question being `strongly agree`.</w:t>
      </w:r>
    </w:p>
    <w:p w:rsidR="0012191E" w:rsidRDefault="00F002C3">
      <w:pPr>
        <w:rPr>
          <w:rFonts w:ascii="Times New Roman" w:hAnsi="Times New Roman"/>
          <w:sz w:val="28"/>
          <w:szCs w:val="28"/>
        </w:rPr>
      </w:pPr>
      <w:r>
        <w:rPr>
          <w:rFonts w:ascii="Times New Roman" w:hAnsi="Times New Roman"/>
          <w:sz w:val="28"/>
          <w:szCs w:val="28"/>
        </w:rPr>
        <w:t>As you can se</w:t>
      </w:r>
      <w:r>
        <w:rPr>
          <w:rFonts w:ascii="Times New Roman" w:hAnsi="Times New Roman"/>
          <w:sz w:val="28"/>
          <w:szCs w:val="28"/>
        </w:rPr>
        <w:t>e on the graph above, one of the respondents encountered difficulties accessing Moodle, being for him an unpleasant experience, answered with “strongly disagree”. On the other hand four of them answered with “disagree”, means even if they used Moodle, this</w:t>
      </w:r>
      <w:r>
        <w:rPr>
          <w:rFonts w:ascii="Times New Roman" w:hAnsi="Times New Roman"/>
          <w:sz w:val="28"/>
          <w:szCs w:val="28"/>
        </w:rPr>
        <w:t xml:space="preserve"> learning was not a pleasant one, but still useful. For the last four they do not know what kind of experience they had from using this website and that it was used only because it was imposed by the university.</w:t>
      </w:r>
    </w:p>
    <w:p w:rsidR="0012191E" w:rsidRDefault="0012191E">
      <w:pPr>
        <w:jc w:val="center"/>
      </w:pPr>
    </w:p>
    <w:p w:rsidR="0012191E" w:rsidRDefault="0012191E">
      <w:pPr>
        <w:jc w:val="center"/>
      </w:pPr>
    </w:p>
    <w:p w:rsidR="0012191E" w:rsidRDefault="0012191E">
      <w:pPr>
        <w:jc w:val="center"/>
      </w:pPr>
    </w:p>
    <w:p w:rsidR="0012191E" w:rsidRDefault="0012191E">
      <w:pPr>
        <w:jc w:val="center"/>
      </w:pPr>
    </w:p>
    <w:p w:rsidR="0012191E" w:rsidRDefault="00F002C3">
      <w:r>
        <w:rPr>
          <w:rFonts w:ascii="Times New Roman" w:hAnsi="Times New Roman"/>
          <w:b/>
          <w:bCs/>
          <w:sz w:val="28"/>
          <w:szCs w:val="28"/>
        </w:rPr>
        <w:t xml:space="preserve">Question 4: </w:t>
      </w:r>
      <w:r>
        <w:rPr>
          <w:rFonts w:ascii="Times New Roman" w:hAnsi="Times New Roman"/>
          <w:color w:val="4472C4"/>
          <w:sz w:val="28"/>
          <w:szCs w:val="28"/>
        </w:rPr>
        <w:t xml:space="preserve">Virtual learning could have </w:t>
      </w:r>
      <w:r>
        <w:rPr>
          <w:rFonts w:ascii="Times New Roman" w:hAnsi="Times New Roman"/>
          <w:color w:val="4472C4"/>
          <w:sz w:val="28"/>
          <w:szCs w:val="28"/>
        </w:rPr>
        <w:t>a negative influence on your process of</w:t>
      </w:r>
    </w:p>
    <w:p w:rsidR="0012191E" w:rsidRDefault="00F002C3">
      <w:pPr>
        <w:rPr>
          <w:rFonts w:ascii="Times New Roman" w:hAnsi="Times New Roman"/>
          <w:color w:val="4472C4"/>
          <w:sz w:val="28"/>
          <w:szCs w:val="28"/>
        </w:rPr>
      </w:pPr>
      <w:r>
        <w:rPr>
          <w:rFonts w:ascii="Times New Roman" w:hAnsi="Times New Roman"/>
          <w:color w:val="4472C4"/>
          <w:sz w:val="28"/>
          <w:szCs w:val="28"/>
        </w:rPr>
        <w:t xml:space="preserve">                   learning?</w:t>
      </w:r>
    </w:p>
    <w:p w:rsidR="0012191E" w:rsidRDefault="0012191E">
      <w:pPr>
        <w:rPr>
          <w:rFonts w:ascii="Times New Roman" w:hAnsi="Times New Roman"/>
          <w:color w:val="4472C4"/>
          <w:sz w:val="28"/>
          <w:szCs w:val="28"/>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bookmarkStart w:id="11" w:name="_Hlk39098283"/>
            <w:r>
              <w:rPr>
                <w:rFonts w:ascii="Times New Roman" w:hAnsi="Times New Roman"/>
                <w:sz w:val="28"/>
                <w:szCs w:val="28"/>
              </w:rPr>
              <w:t>Strongly 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Do not know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Agree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Agree</w:t>
            </w:r>
          </w:p>
        </w:tc>
      </w:tr>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6</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6</w:t>
            </w:r>
          </w:p>
        </w:tc>
      </w:tr>
      <w:bookmarkEnd w:id="11"/>
    </w:tbl>
    <w:p w:rsidR="0012191E" w:rsidRDefault="0012191E">
      <w:pPr>
        <w:rPr>
          <w:rFonts w:ascii="Times New Roman" w:hAnsi="Times New Roman"/>
          <w:color w:val="4472C4"/>
          <w:sz w:val="28"/>
          <w:szCs w:val="28"/>
        </w:rPr>
      </w:pPr>
    </w:p>
    <w:p w:rsidR="0012191E" w:rsidRDefault="0012191E">
      <w:pPr>
        <w:rPr>
          <w:rFonts w:ascii="Times New Roman" w:hAnsi="Times New Roman"/>
          <w:color w:val="4472C4"/>
          <w:sz w:val="28"/>
          <w:szCs w:val="28"/>
        </w:rPr>
      </w:pPr>
    </w:p>
    <w:p w:rsidR="0012191E" w:rsidRDefault="0012191E">
      <w:pPr>
        <w:rPr>
          <w:rFonts w:ascii="Times New Roman" w:hAnsi="Times New Roman"/>
          <w:color w:val="4472C4"/>
          <w:sz w:val="28"/>
          <w:szCs w:val="28"/>
        </w:rPr>
      </w:pPr>
    </w:p>
    <w:p w:rsidR="0012191E" w:rsidRDefault="00F002C3">
      <w:pPr>
        <w:jc w:val="center"/>
      </w:pPr>
      <w:r>
        <w:rPr>
          <w:noProof/>
        </w:rPr>
        <w:drawing>
          <wp:inline distT="0" distB="0" distL="0" distR="0">
            <wp:extent cx="4928872" cy="3049908"/>
            <wp:effectExtent l="0" t="0" r="0" b="0"/>
            <wp:docPr id="35"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12191E" w:rsidRDefault="0012191E"/>
    <w:p w:rsidR="0012191E" w:rsidRDefault="00F002C3">
      <w:pPr>
        <w:rPr>
          <w:rFonts w:ascii="Times New Roman" w:hAnsi="Times New Roman"/>
          <w:sz w:val="28"/>
          <w:szCs w:val="28"/>
        </w:rPr>
      </w:pPr>
      <w:r>
        <w:rPr>
          <w:rFonts w:ascii="Times New Roman" w:hAnsi="Times New Roman"/>
          <w:sz w:val="28"/>
          <w:szCs w:val="28"/>
        </w:rPr>
        <w:t xml:space="preserve">As you can see more than half of the sample size, agrees or strongly agrees that virtual learning can </w:t>
      </w:r>
      <w:r>
        <w:rPr>
          <w:rFonts w:ascii="Times New Roman" w:hAnsi="Times New Roman"/>
          <w:sz w:val="28"/>
          <w:szCs w:val="28"/>
        </w:rPr>
        <w:t xml:space="preserve">affect the process of learning. This means that they experienced bad situations where they have been negative influenced by the virtual environment. As for five of the respondents, wasn’t a negative influence, their answer being “disagree”. The process of </w:t>
      </w:r>
      <w:r>
        <w:rPr>
          <w:rFonts w:ascii="Times New Roman" w:hAnsi="Times New Roman"/>
          <w:sz w:val="28"/>
          <w:szCs w:val="28"/>
        </w:rPr>
        <w:t xml:space="preserve">learning went smoothly regardless of whether they used Moodle as a learning method. Only 1 participant believed that virtual learning does not have a negative influence on the process of learning, the answer being “strongly disagree”, while 2 participants </w:t>
      </w:r>
      <w:r>
        <w:rPr>
          <w:rFonts w:ascii="Times New Roman" w:hAnsi="Times New Roman"/>
          <w:sz w:val="28"/>
          <w:szCs w:val="28"/>
        </w:rPr>
        <w:t>were neutral.</w:t>
      </w:r>
    </w:p>
    <w:p w:rsidR="0012191E" w:rsidRDefault="0012191E">
      <w:pPr>
        <w:rPr>
          <w:rFonts w:ascii="Times New Roman" w:hAnsi="Times New Roman"/>
          <w:color w:val="4472C4"/>
          <w:sz w:val="28"/>
          <w:szCs w:val="28"/>
        </w:rPr>
      </w:pPr>
    </w:p>
    <w:p w:rsidR="0012191E" w:rsidRDefault="0012191E">
      <w:pPr>
        <w:jc w:val="center"/>
        <w:rPr>
          <w:rFonts w:ascii="Times New Roman" w:hAnsi="Times New Roman"/>
          <w:color w:val="4472C4"/>
          <w:sz w:val="28"/>
          <w:szCs w:val="28"/>
        </w:rPr>
      </w:pPr>
    </w:p>
    <w:p w:rsidR="0012191E" w:rsidRDefault="00F002C3">
      <w:r>
        <w:rPr>
          <w:rFonts w:ascii="Times New Roman" w:hAnsi="Times New Roman"/>
          <w:b/>
          <w:bCs/>
          <w:sz w:val="28"/>
          <w:szCs w:val="28"/>
        </w:rPr>
        <w:lastRenderedPageBreak/>
        <w:t xml:space="preserve">Question 5: </w:t>
      </w:r>
      <w:r>
        <w:rPr>
          <w:rFonts w:ascii="Times New Roman" w:hAnsi="Times New Roman"/>
          <w:color w:val="4472C4"/>
          <w:sz w:val="28"/>
          <w:szCs w:val="28"/>
        </w:rPr>
        <w:t>Have you had any difficulties getting the information from</w:t>
      </w:r>
    </w:p>
    <w:p w:rsidR="0012191E" w:rsidRDefault="00F002C3">
      <w:pPr>
        <w:rPr>
          <w:rFonts w:ascii="Times New Roman" w:hAnsi="Times New Roman"/>
          <w:color w:val="4472C4"/>
          <w:sz w:val="28"/>
          <w:szCs w:val="28"/>
        </w:rPr>
      </w:pPr>
      <w:r>
        <w:rPr>
          <w:rFonts w:ascii="Times New Roman" w:hAnsi="Times New Roman"/>
          <w:color w:val="4472C4"/>
          <w:sz w:val="28"/>
          <w:szCs w:val="28"/>
        </w:rPr>
        <w:t xml:space="preserve">                 Moodle website? </w:t>
      </w:r>
    </w:p>
    <w:p w:rsidR="0012191E" w:rsidRDefault="0012191E">
      <w:pPr>
        <w:rPr>
          <w:rFonts w:ascii="Times New Roman" w:hAnsi="Times New Roman"/>
          <w:color w:val="4472C4"/>
          <w:sz w:val="28"/>
          <w:szCs w:val="28"/>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Disagree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Do not know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Agree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rPr>
                <w:rFonts w:ascii="Times New Roman" w:hAnsi="Times New Roman"/>
                <w:sz w:val="28"/>
                <w:szCs w:val="28"/>
              </w:rPr>
            </w:pPr>
            <w:r>
              <w:rPr>
                <w:rFonts w:ascii="Times New Roman" w:hAnsi="Times New Roman"/>
                <w:sz w:val="28"/>
                <w:szCs w:val="28"/>
              </w:rPr>
              <w:t>Strongly Agree</w:t>
            </w:r>
          </w:p>
        </w:tc>
      </w:tr>
      <w:tr w:rsidR="0012191E">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7</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8</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2191E" w:rsidRDefault="00F002C3">
            <w:pPr>
              <w:spacing w:after="0"/>
              <w:jc w:val="center"/>
              <w:rPr>
                <w:rFonts w:ascii="Times New Roman" w:hAnsi="Times New Roman"/>
                <w:sz w:val="28"/>
                <w:szCs w:val="28"/>
              </w:rPr>
            </w:pPr>
            <w:r>
              <w:rPr>
                <w:rFonts w:ascii="Times New Roman" w:hAnsi="Times New Roman"/>
                <w:sz w:val="28"/>
                <w:szCs w:val="28"/>
              </w:rPr>
              <w:t>3</w:t>
            </w:r>
          </w:p>
        </w:tc>
      </w:tr>
    </w:tbl>
    <w:p w:rsidR="0012191E" w:rsidRDefault="0012191E">
      <w:pPr>
        <w:rPr>
          <w:rFonts w:ascii="Times New Roman" w:hAnsi="Times New Roman"/>
          <w:color w:val="4472C4"/>
          <w:sz w:val="28"/>
          <w:szCs w:val="28"/>
        </w:rPr>
      </w:pPr>
    </w:p>
    <w:p w:rsidR="0012191E" w:rsidRDefault="0012191E">
      <w:pPr>
        <w:rPr>
          <w:rFonts w:ascii="Times New Roman" w:hAnsi="Times New Roman"/>
          <w:color w:val="4472C4"/>
          <w:sz w:val="28"/>
          <w:szCs w:val="28"/>
        </w:rPr>
      </w:pPr>
    </w:p>
    <w:p w:rsidR="0012191E" w:rsidRDefault="0012191E">
      <w:pPr>
        <w:rPr>
          <w:rFonts w:ascii="Times New Roman" w:hAnsi="Times New Roman"/>
          <w:color w:val="4472C4"/>
          <w:sz w:val="28"/>
          <w:szCs w:val="28"/>
        </w:rPr>
      </w:pPr>
    </w:p>
    <w:p w:rsidR="0012191E" w:rsidRDefault="00F002C3">
      <w:pPr>
        <w:jc w:val="center"/>
      </w:pPr>
      <w:r>
        <w:rPr>
          <w:noProof/>
        </w:rPr>
        <w:drawing>
          <wp:inline distT="0" distB="0" distL="0" distR="0">
            <wp:extent cx="5197477" cy="3094357"/>
            <wp:effectExtent l="0" t="0" r="0" b="0"/>
            <wp:docPr id="36"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12191E" w:rsidRDefault="0012191E">
      <w:pPr>
        <w:jc w:val="center"/>
        <w:rPr>
          <w:rFonts w:ascii="Times New Roman" w:hAnsi="Times New Roman"/>
          <w:color w:val="4472C4"/>
          <w:sz w:val="28"/>
          <w:szCs w:val="28"/>
        </w:rPr>
      </w:pPr>
    </w:p>
    <w:p w:rsidR="0012191E" w:rsidRDefault="00F002C3">
      <w:pPr>
        <w:rPr>
          <w:rFonts w:ascii="Times New Roman" w:hAnsi="Times New Roman"/>
          <w:sz w:val="28"/>
          <w:szCs w:val="28"/>
        </w:rPr>
      </w:pPr>
      <w:r>
        <w:rPr>
          <w:rFonts w:ascii="Times New Roman" w:hAnsi="Times New Roman"/>
          <w:sz w:val="28"/>
          <w:szCs w:val="28"/>
        </w:rPr>
        <w:t xml:space="preserve">The graph above shows that eight </w:t>
      </w:r>
      <w:r>
        <w:rPr>
          <w:rFonts w:ascii="Times New Roman" w:hAnsi="Times New Roman"/>
          <w:sz w:val="28"/>
          <w:szCs w:val="28"/>
        </w:rPr>
        <w:t>participants agree with the fact that they encountered difficulties in finding and retrieving information from Moodle. Also 3 of respondents “strongly agree”, means they really struggled with Moodle website. However, for 7 participants it did not seem at a</w:t>
      </w:r>
      <w:r>
        <w:rPr>
          <w:rFonts w:ascii="Times New Roman" w:hAnsi="Times New Roman"/>
          <w:sz w:val="28"/>
          <w:szCs w:val="28"/>
        </w:rPr>
        <w:t>ll difficult to take information from the site as their response was “strongly disagree”. Same for the last two respondents who answered with “disagree”. Even though they had few impediments during the use of the site, they mentioned that they did not give</w:t>
      </w:r>
      <w:r>
        <w:rPr>
          <w:rFonts w:ascii="Times New Roman" w:hAnsi="Times New Roman"/>
          <w:sz w:val="28"/>
          <w:szCs w:val="28"/>
        </w:rPr>
        <w:t xml:space="preserve"> up managed to find what they needed for learning process.</w:t>
      </w: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12191E">
      <w:pPr>
        <w:rPr>
          <w:rFonts w:ascii="Times New Roman" w:hAnsi="Times New Roman"/>
          <w:sz w:val="28"/>
          <w:szCs w:val="28"/>
        </w:rPr>
      </w:pPr>
    </w:p>
    <w:p w:rsidR="0012191E" w:rsidRDefault="00F002C3">
      <w:pPr>
        <w:pStyle w:val="Heading2"/>
      </w:pPr>
      <w:r>
        <w:lastRenderedPageBreak/>
        <w:t xml:space="preserve"> </w:t>
      </w:r>
      <w:bookmarkStart w:id="12" w:name="_Toc39613780"/>
      <w:r>
        <w:rPr>
          <w:b/>
          <w:bCs/>
        </w:rPr>
        <w:t>Survey outcomes</w:t>
      </w:r>
      <w:bookmarkEnd w:id="12"/>
      <w:r>
        <w:rPr>
          <w:b/>
          <w:bCs/>
        </w:rPr>
        <w:t xml:space="preserve"> </w:t>
      </w:r>
    </w:p>
    <w:p w:rsidR="0012191E" w:rsidRDefault="0012191E">
      <w:pPr>
        <w:rPr>
          <w:rFonts w:ascii="Times New Roman" w:hAnsi="Times New Roman"/>
          <w:color w:val="4472C4"/>
          <w:sz w:val="28"/>
          <w:szCs w:val="28"/>
        </w:rPr>
      </w:pPr>
    </w:p>
    <w:p w:rsidR="0012191E" w:rsidRDefault="00F002C3">
      <w:pPr>
        <w:rPr>
          <w:rFonts w:ascii="Times New Roman" w:hAnsi="Times New Roman"/>
          <w:color w:val="000000"/>
          <w:sz w:val="28"/>
          <w:szCs w:val="28"/>
        </w:rPr>
      </w:pPr>
      <w:r>
        <w:rPr>
          <w:rFonts w:ascii="Times New Roman" w:hAnsi="Times New Roman"/>
          <w:color w:val="000000"/>
          <w:sz w:val="28"/>
          <w:szCs w:val="28"/>
        </w:rPr>
        <w:t>The outcomes of this research indicate that students of the UWTSD London Campus, believes that Moodle has both a positive and a negative impact on their learning process. Some</w:t>
      </w:r>
      <w:r>
        <w:rPr>
          <w:rFonts w:ascii="Times New Roman" w:hAnsi="Times New Roman"/>
          <w:color w:val="000000"/>
          <w:sz w:val="28"/>
          <w:szCs w:val="28"/>
        </w:rPr>
        <w:t xml:space="preserve"> of them find difficult to access Moodle website, but the others believes that it is much enjoyable and they are much more entertain when virtual learning environments has been used on their process of learning. </w:t>
      </w:r>
    </w:p>
    <w:p w:rsidR="0012191E" w:rsidRDefault="0012191E">
      <w:pPr>
        <w:pStyle w:val="Heading1"/>
      </w:pPr>
    </w:p>
    <w:p w:rsidR="0012191E" w:rsidRDefault="00F002C3">
      <w:pPr>
        <w:pStyle w:val="Heading1"/>
        <w:numPr>
          <w:ilvl w:val="0"/>
          <w:numId w:val="1"/>
        </w:numPr>
      </w:pPr>
      <w:bookmarkStart w:id="13" w:name="_Toc39613781"/>
      <w:r>
        <w:t>RECOMMENDATION FOR FUTURE RESEARCH/ RESEAR</w:t>
      </w:r>
      <w:r>
        <w:t>CH LIMITATION</w:t>
      </w:r>
      <w:bookmarkEnd w:id="13"/>
    </w:p>
    <w:p w:rsidR="0012191E" w:rsidRDefault="0012191E"/>
    <w:p w:rsidR="0012191E" w:rsidRDefault="00F002C3">
      <w:pPr>
        <w:pStyle w:val="Heading2"/>
        <w:rPr>
          <w:b/>
          <w:bCs/>
          <w:sz w:val="28"/>
          <w:szCs w:val="28"/>
        </w:rPr>
      </w:pPr>
      <w:bookmarkStart w:id="14" w:name="_Toc39613782"/>
      <w:r>
        <w:rPr>
          <w:b/>
          <w:bCs/>
          <w:sz w:val="28"/>
          <w:szCs w:val="28"/>
        </w:rPr>
        <w:t>Limitation of research</w:t>
      </w:r>
      <w:bookmarkEnd w:id="14"/>
    </w:p>
    <w:p w:rsidR="0012191E" w:rsidRDefault="00F002C3">
      <w:pPr>
        <w:rPr>
          <w:rFonts w:ascii="Times New Roman" w:hAnsi="Times New Roman"/>
          <w:color w:val="000000"/>
          <w:sz w:val="28"/>
          <w:szCs w:val="28"/>
        </w:rPr>
      </w:pPr>
      <w:r>
        <w:rPr>
          <w:rFonts w:ascii="Times New Roman" w:hAnsi="Times New Roman"/>
          <w:color w:val="000000"/>
          <w:sz w:val="28"/>
          <w:szCs w:val="28"/>
        </w:rPr>
        <w:t>As a researcher, I clearly faced significant time pressures and became harder to collect data from the students. Even in terms of quantitative data, I did not capture as much information on survey outcomes as I initial</w:t>
      </w:r>
      <w:r>
        <w:rPr>
          <w:rFonts w:ascii="Times New Roman" w:hAnsi="Times New Roman"/>
          <w:color w:val="000000"/>
          <w:sz w:val="28"/>
          <w:szCs w:val="28"/>
        </w:rPr>
        <w:t>ly provided. Hence the sample size was only 20 students of the UWTSD London Campus, I couldn`t get all the data needed for my research. Due the circumstances, I collected data via email and not face to face as I would have done at first, limiting my resear</w:t>
      </w:r>
      <w:r>
        <w:rPr>
          <w:rFonts w:ascii="Times New Roman" w:hAnsi="Times New Roman"/>
          <w:color w:val="000000"/>
          <w:sz w:val="28"/>
          <w:szCs w:val="28"/>
        </w:rPr>
        <w:t>ch.</w:t>
      </w:r>
    </w:p>
    <w:p w:rsidR="0012191E" w:rsidRDefault="00F002C3">
      <w:pPr>
        <w:pStyle w:val="Heading3"/>
        <w:rPr>
          <w:b/>
          <w:bCs/>
          <w:sz w:val="28"/>
          <w:szCs w:val="28"/>
        </w:rPr>
      </w:pPr>
      <w:bookmarkStart w:id="15" w:name="_Toc39613783"/>
      <w:r>
        <w:rPr>
          <w:b/>
          <w:bCs/>
          <w:sz w:val="28"/>
          <w:szCs w:val="28"/>
        </w:rPr>
        <w:t>Recommendation</w:t>
      </w:r>
      <w:bookmarkEnd w:id="15"/>
      <w:r>
        <w:rPr>
          <w:b/>
          <w:bCs/>
          <w:sz w:val="28"/>
          <w:szCs w:val="28"/>
        </w:rPr>
        <w:t xml:space="preserve"> </w:t>
      </w:r>
    </w:p>
    <w:p w:rsidR="0012191E" w:rsidRDefault="00F002C3">
      <w:pPr>
        <w:rPr>
          <w:rFonts w:ascii="Times New Roman" w:hAnsi="Times New Roman"/>
          <w:color w:val="000000"/>
          <w:sz w:val="28"/>
          <w:szCs w:val="28"/>
        </w:rPr>
      </w:pPr>
      <w:r>
        <w:rPr>
          <w:rFonts w:ascii="Times New Roman" w:hAnsi="Times New Roman"/>
          <w:color w:val="000000"/>
          <w:sz w:val="28"/>
          <w:szCs w:val="28"/>
        </w:rPr>
        <w:t xml:space="preserve">A recommendation for future research would be to collect more data from the students and study their perceptions of using a virtual learning environment in order to support their process of learning. </w:t>
      </w:r>
    </w:p>
    <w:p w:rsidR="0012191E" w:rsidRDefault="0012191E">
      <w:pPr>
        <w:rPr>
          <w:rFonts w:ascii="Times New Roman" w:hAnsi="Times New Roman"/>
          <w:color w:val="000000"/>
          <w:sz w:val="28"/>
          <w:szCs w:val="28"/>
        </w:rPr>
      </w:pPr>
    </w:p>
    <w:p w:rsidR="0012191E" w:rsidRDefault="00F002C3">
      <w:pPr>
        <w:pStyle w:val="Heading1"/>
        <w:numPr>
          <w:ilvl w:val="0"/>
          <w:numId w:val="1"/>
        </w:numPr>
      </w:pPr>
      <w:bookmarkStart w:id="16" w:name="_Toc39613784"/>
      <w:r>
        <w:t>CONCLUSION</w:t>
      </w:r>
      <w:bookmarkEnd w:id="16"/>
    </w:p>
    <w:p w:rsidR="0012191E" w:rsidRDefault="00F002C3">
      <w:pPr>
        <w:ind w:left="360"/>
      </w:pPr>
      <w:r>
        <w:rPr>
          <w:rFonts w:ascii="Times New Roman" w:hAnsi="Times New Roman"/>
          <w:color w:val="000000"/>
          <w:sz w:val="28"/>
          <w:szCs w:val="28"/>
        </w:rPr>
        <w:t xml:space="preserve">Data suggests that </w:t>
      </w:r>
      <w:r>
        <w:rPr>
          <w:rFonts w:ascii="Times New Roman" w:hAnsi="Times New Roman"/>
          <w:color w:val="000000"/>
          <w:sz w:val="28"/>
          <w:szCs w:val="28"/>
        </w:rPr>
        <w:t>Moodle website had the most significant effect on the students` engagement with virtual learning environments, and specifically the consideration for students` individual needs, circumstances and expectations and the virtual learning environments` programm</w:t>
      </w:r>
      <w:r>
        <w:rPr>
          <w:rFonts w:ascii="Times New Roman" w:hAnsi="Times New Roman"/>
          <w:color w:val="000000"/>
          <w:sz w:val="28"/>
          <w:szCs w:val="28"/>
        </w:rPr>
        <w:t>es accessibility and characteristics.  The literature review provides evidence that use of virtual learning environments increases students` motivation to learn, develops communication and collaborative learning, by using</w:t>
      </w:r>
      <w:r>
        <w:rPr>
          <w:rFonts w:ascii="Times New Roman" w:hAnsi="Times New Roman"/>
          <w:sz w:val="28"/>
          <w:szCs w:val="28"/>
        </w:rPr>
        <w:t>, embedded videos with quizzes, rol</w:t>
      </w:r>
      <w:r>
        <w:rPr>
          <w:rFonts w:ascii="Times New Roman" w:hAnsi="Times New Roman"/>
          <w:sz w:val="28"/>
          <w:szCs w:val="28"/>
        </w:rPr>
        <w:t>e playing, and interactive case studies.</w:t>
      </w:r>
    </w:p>
    <w:p w:rsidR="0012191E" w:rsidRDefault="0012191E">
      <w:pPr>
        <w:ind w:left="360"/>
        <w:rPr>
          <w:rFonts w:ascii="Times New Roman" w:hAnsi="Times New Roman"/>
          <w:sz w:val="28"/>
          <w:szCs w:val="28"/>
        </w:rPr>
      </w:pPr>
    </w:p>
    <w:p w:rsidR="0012191E" w:rsidRDefault="0012191E">
      <w:pPr>
        <w:ind w:left="360"/>
        <w:rPr>
          <w:rFonts w:ascii="Times New Roman" w:hAnsi="Times New Roman"/>
          <w:sz w:val="28"/>
          <w:szCs w:val="28"/>
        </w:rPr>
      </w:pPr>
    </w:p>
    <w:p w:rsidR="0012191E" w:rsidRDefault="0012191E">
      <w:pPr>
        <w:rPr>
          <w:rFonts w:ascii="Times New Roman" w:hAnsi="Times New Roman"/>
          <w:color w:val="000000"/>
          <w:sz w:val="28"/>
          <w:szCs w:val="28"/>
        </w:rPr>
      </w:pPr>
    </w:p>
    <w:p w:rsidR="0012191E" w:rsidRDefault="0012191E">
      <w:pPr>
        <w:pStyle w:val="ListParagraph"/>
        <w:rPr>
          <w:rFonts w:ascii="Times New Roman" w:hAnsi="Times New Roman"/>
          <w:color w:val="000000"/>
          <w:sz w:val="28"/>
          <w:szCs w:val="28"/>
        </w:rPr>
      </w:pPr>
    </w:p>
    <w:p w:rsidR="0012191E" w:rsidRDefault="00F002C3">
      <w:pPr>
        <w:pStyle w:val="Heading1"/>
        <w:numPr>
          <w:ilvl w:val="0"/>
          <w:numId w:val="1"/>
        </w:numPr>
      </w:pPr>
      <w:bookmarkStart w:id="17" w:name="_Toc39613785"/>
      <w:r>
        <w:t>REFERENCES</w:t>
      </w:r>
      <w:bookmarkEnd w:id="17"/>
    </w:p>
    <w:p w:rsidR="0012191E" w:rsidRDefault="0012191E"/>
    <w:p w:rsidR="0012191E" w:rsidRDefault="00F002C3">
      <w:pPr>
        <w:pStyle w:val="Bibliography"/>
        <w:ind w:left="720" w:hanging="720"/>
      </w:pPr>
      <w:r>
        <w:rPr>
          <w:rFonts w:ascii="Times New Roman" w:hAnsi="Times New Roman"/>
          <w:sz w:val="28"/>
          <w:szCs w:val="28"/>
        </w:rPr>
        <w:t xml:space="preserve">Budhai, S., &amp; Skipwith, J. (2017). </w:t>
      </w:r>
      <w:r>
        <w:rPr>
          <w:rFonts w:ascii="Times New Roman" w:hAnsi="Times New Roman"/>
          <w:i/>
          <w:iCs/>
          <w:sz w:val="28"/>
          <w:szCs w:val="28"/>
        </w:rPr>
        <w:t>Best Practices in Engaging Online Learners Through Active and Experential Learning Strategies.</w:t>
      </w:r>
      <w:r>
        <w:rPr>
          <w:rFonts w:ascii="Times New Roman" w:hAnsi="Times New Roman"/>
          <w:sz w:val="28"/>
          <w:szCs w:val="28"/>
        </w:rPr>
        <w:t xml:space="preserve"> New York: Routledge.</w:t>
      </w:r>
    </w:p>
    <w:p w:rsidR="0012191E" w:rsidRDefault="00F002C3">
      <w:pPr>
        <w:pStyle w:val="Bibliography"/>
        <w:ind w:left="720" w:hanging="720"/>
      </w:pPr>
      <w:r>
        <w:rPr>
          <w:rFonts w:ascii="Times New Roman" w:hAnsi="Times New Roman"/>
          <w:sz w:val="28"/>
          <w:szCs w:val="28"/>
        </w:rPr>
        <w:t xml:space="preserve">Loveless, B. (n.d.). </w:t>
      </w:r>
      <w:r>
        <w:rPr>
          <w:rFonts w:ascii="Times New Roman" w:hAnsi="Times New Roman"/>
          <w:i/>
          <w:iCs/>
          <w:sz w:val="28"/>
          <w:szCs w:val="28"/>
        </w:rPr>
        <w:t xml:space="preserve">Education Corner, </w:t>
      </w:r>
      <w:r>
        <w:rPr>
          <w:rFonts w:ascii="Times New Roman" w:hAnsi="Times New Roman"/>
          <w:i/>
          <w:iCs/>
          <w:sz w:val="28"/>
          <w:szCs w:val="28"/>
        </w:rPr>
        <w:t>Education That Matters</w:t>
      </w:r>
      <w:r>
        <w:rPr>
          <w:rFonts w:ascii="Times New Roman" w:hAnsi="Times New Roman"/>
          <w:sz w:val="28"/>
          <w:szCs w:val="28"/>
        </w:rPr>
        <w:t>. Retrieved April 29, 2020, from Education Corner: https://www.educationcorner.com/cell-phones-learning-tools.html</w:t>
      </w:r>
    </w:p>
    <w:p w:rsidR="0012191E" w:rsidRDefault="00F002C3">
      <w:pPr>
        <w:pStyle w:val="Bibliography"/>
        <w:ind w:left="720" w:hanging="720"/>
      </w:pPr>
      <w:r>
        <w:rPr>
          <w:rFonts w:ascii="Times New Roman" w:hAnsi="Times New Roman"/>
          <w:sz w:val="28"/>
          <w:szCs w:val="28"/>
        </w:rPr>
        <w:t xml:space="preserve">Maund, A., Schriek, M., &amp; Tinkler, P. K. (2017). </w:t>
      </w:r>
      <w:r>
        <w:rPr>
          <w:rFonts w:ascii="Times New Roman" w:hAnsi="Times New Roman"/>
          <w:i/>
          <w:iCs/>
          <w:sz w:val="28"/>
          <w:szCs w:val="28"/>
        </w:rPr>
        <w:t>Certificate in Higher Education: Skills for the Workplace Student Year</w:t>
      </w:r>
      <w:r>
        <w:rPr>
          <w:rFonts w:ascii="Times New Roman" w:hAnsi="Times New Roman"/>
          <w:i/>
          <w:iCs/>
          <w:sz w:val="28"/>
          <w:szCs w:val="28"/>
        </w:rPr>
        <w:t>book.</w:t>
      </w:r>
      <w:r>
        <w:rPr>
          <w:rFonts w:ascii="Times New Roman" w:hAnsi="Times New Roman"/>
          <w:sz w:val="28"/>
          <w:szCs w:val="28"/>
        </w:rPr>
        <w:t xml:space="preserve"> London: SAGE.</w:t>
      </w:r>
    </w:p>
    <w:p w:rsidR="0012191E" w:rsidRDefault="00F002C3">
      <w:pPr>
        <w:pStyle w:val="Bibliography"/>
        <w:ind w:left="720" w:hanging="720"/>
      </w:pPr>
      <w:r>
        <w:rPr>
          <w:rFonts w:ascii="Times New Roman" w:hAnsi="Times New Roman"/>
          <w:sz w:val="28"/>
          <w:szCs w:val="28"/>
        </w:rPr>
        <w:t xml:space="preserve">Salkind, N. J. (2010). </w:t>
      </w:r>
      <w:r>
        <w:rPr>
          <w:rFonts w:ascii="Times New Roman" w:hAnsi="Times New Roman"/>
          <w:i/>
          <w:iCs/>
          <w:sz w:val="28"/>
          <w:szCs w:val="28"/>
        </w:rPr>
        <w:t>Sage Research Methods</w:t>
      </w:r>
      <w:r>
        <w:rPr>
          <w:rFonts w:ascii="Times New Roman" w:hAnsi="Times New Roman"/>
          <w:sz w:val="28"/>
          <w:szCs w:val="28"/>
        </w:rPr>
        <w:t>. Retrieved April 30, 2020, from Sage Pub: https://methods.sagepub.com/Reference/encyc-of-research-design/n333.xml</w:t>
      </w:r>
    </w:p>
    <w:p w:rsidR="0012191E" w:rsidRDefault="00F002C3">
      <w:pPr>
        <w:pStyle w:val="Bibliography"/>
        <w:ind w:left="720" w:hanging="720"/>
      </w:pPr>
      <w:r>
        <w:rPr>
          <w:rFonts w:ascii="Times New Roman" w:hAnsi="Times New Roman"/>
          <w:sz w:val="28"/>
          <w:szCs w:val="28"/>
        </w:rPr>
        <w:t xml:space="preserve">Weller, M. (2007). </w:t>
      </w:r>
      <w:r>
        <w:rPr>
          <w:rFonts w:ascii="Times New Roman" w:hAnsi="Times New Roman"/>
          <w:i/>
          <w:iCs/>
          <w:sz w:val="28"/>
          <w:szCs w:val="28"/>
        </w:rPr>
        <w:t>Virtual Learning Environments: Using, choosing and develop</w:t>
      </w:r>
      <w:r>
        <w:rPr>
          <w:rFonts w:ascii="Times New Roman" w:hAnsi="Times New Roman"/>
          <w:i/>
          <w:iCs/>
          <w:sz w:val="28"/>
          <w:szCs w:val="28"/>
        </w:rPr>
        <w:t>ing your VLE.</w:t>
      </w:r>
      <w:r>
        <w:rPr>
          <w:rFonts w:ascii="Times New Roman" w:hAnsi="Times New Roman"/>
          <w:sz w:val="28"/>
          <w:szCs w:val="28"/>
        </w:rPr>
        <w:t xml:space="preserve"> London: Routledge.</w:t>
      </w:r>
    </w:p>
    <w:p w:rsidR="0012191E" w:rsidRDefault="0012191E"/>
    <w:p w:rsidR="0012191E" w:rsidRDefault="0012191E">
      <w:pPr>
        <w:pStyle w:val="ListParagraph"/>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F002C3">
      <w:pPr>
        <w:rPr>
          <w:rFonts w:ascii="Times New Roman" w:hAnsi="Times New Roman"/>
          <w:color w:val="000000"/>
          <w:sz w:val="28"/>
          <w:szCs w:val="28"/>
        </w:rPr>
      </w:pPr>
      <w:r>
        <w:rPr>
          <w:rFonts w:ascii="Times New Roman" w:hAnsi="Times New Roman"/>
          <w:color w:val="000000"/>
          <w:sz w:val="28"/>
          <w:szCs w:val="28"/>
        </w:rPr>
        <w:t xml:space="preserve">                                                              </w:t>
      </w: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12191E">
      <w:pPr>
        <w:rPr>
          <w:rFonts w:ascii="Times New Roman" w:hAnsi="Times New Roman"/>
          <w:color w:val="000000"/>
          <w:sz w:val="28"/>
          <w:szCs w:val="28"/>
        </w:rPr>
      </w:pPr>
    </w:p>
    <w:p w:rsidR="0012191E" w:rsidRDefault="00F002C3">
      <w:pPr>
        <w:pStyle w:val="Heading1"/>
        <w:numPr>
          <w:ilvl w:val="0"/>
          <w:numId w:val="1"/>
        </w:numPr>
      </w:pPr>
      <w:bookmarkStart w:id="18" w:name="_Toc39613786"/>
      <w:r>
        <w:lastRenderedPageBreak/>
        <w:t>APPENDIX</w:t>
      </w:r>
      <w:bookmarkEnd w:id="18"/>
      <w:r>
        <w:t xml:space="preserve"> </w:t>
      </w:r>
    </w:p>
    <w:p w:rsidR="0012191E" w:rsidRDefault="00F002C3">
      <w:r>
        <w:rPr>
          <w:noProof/>
        </w:rPr>
        <w:drawing>
          <wp:inline distT="0" distB="0" distL="0" distR="0">
            <wp:extent cx="5731514" cy="7884157"/>
            <wp:effectExtent l="0" t="0" r="2536" b="2543"/>
            <wp:docPr id="37" name="Picture 4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514" cy="7884157"/>
                    </a:xfrm>
                    <a:prstGeom prst="rect">
                      <a:avLst/>
                    </a:prstGeom>
                    <a:noFill/>
                    <a:ln>
                      <a:noFill/>
                      <a:prstDash/>
                    </a:ln>
                  </pic:spPr>
                </pic:pic>
              </a:graphicData>
            </a:graphic>
          </wp:inline>
        </w:drawing>
      </w:r>
    </w:p>
    <w:p w:rsidR="0012191E" w:rsidRDefault="0012191E">
      <w:pPr>
        <w:rPr>
          <w:rFonts w:ascii="Times New Roman" w:hAnsi="Times New Roman"/>
          <w:color w:val="4472C4"/>
          <w:sz w:val="28"/>
          <w:szCs w:val="28"/>
        </w:rPr>
      </w:pPr>
    </w:p>
    <w:p w:rsidR="0012191E" w:rsidRDefault="0012191E"/>
    <w:p w:rsidR="0012191E" w:rsidRDefault="00F002C3">
      <w:r>
        <w:rPr>
          <w:noProof/>
        </w:rPr>
        <w:lastRenderedPageBreak/>
        <w:drawing>
          <wp:inline distT="0" distB="0" distL="0" distR="0">
            <wp:extent cx="5731514" cy="7884157"/>
            <wp:effectExtent l="0" t="0" r="2536" b="2543"/>
            <wp:docPr id="38" name="Picture 3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514" cy="7884157"/>
                    </a:xfrm>
                    <a:prstGeom prst="rect">
                      <a:avLst/>
                    </a:prstGeom>
                    <a:noFill/>
                    <a:ln>
                      <a:noFill/>
                      <a:prstDash/>
                    </a:ln>
                  </pic:spPr>
                </pic:pic>
              </a:graphicData>
            </a:graphic>
          </wp:inline>
        </w:drawing>
      </w:r>
    </w:p>
    <w:p w:rsidR="0012191E" w:rsidRDefault="0012191E">
      <w:pPr>
        <w:rPr>
          <w:rFonts w:ascii="Times New Roman" w:hAnsi="Times New Roman"/>
          <w:color w:val="4472C4"/>
          <w:sz w:val="28"/>
          <w:szCs w:val="28"/>
        </w:rPr>
      </w:pPr>
    </w:p>
    <w:p w:rsidR="0012191E" w:rsidRDefault="0012191E">
      <w:pPr>
        <w:rPr>
          <w:rFonts w:ascii="Times New Roman" w:hAnsi="Times New Roman"/>
          <w:color w:val="4472C4"/>
          <w:sz w:val="28"/>
          <w:szCs w:val="28"/>
        </w:rPr>
      </w:pPr>
    </w:p>
    <w:sectPr w:rsidR="0012191E">
      <w:headerReference w:type="default" r:id="rId27"/>
      <w:footerReference w:type="default" r:id="rId2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02C3" w:rsidRDefault="00F002C3">
      <w:pPr>
        <w:spacing w:after="0"/>
      </w:pPr>
      <w:r>
        <w:separator/>
      </w:r>
    </w:p>
  </w:endnote>
  <w:endnote w:type="continuationSeparator" w:id="0">
    <w:p w:rsidR="00F002C3" w:rsidRDefault="00F002C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102E" w:rsidRDefault="00F002C3">
    <w:pPr>
      <w:pStyle w:val="Footer"/>
      <w:jc w:val="center"/>
    </w:pPr>
    <w:r>
      <w:fldChar w:fldCharType="begin"/>
    </w:r>
    <w:r>
      <w:instrText xml:space="preserve"> PAGE </w:instrText>
    </w:r>
    <w:r>
      <w:fldChar w:fldCharType="separate"/>
    </w:r>
    <w:r>
      <w:t>2</w:t>
    </w:r>
    <w:r>
      <w:fldChar w:fldCharType="end"/>
    </w:r>
  </w:p>
  <w:p w:rsidR="00B2102E" w:rsidRDefault="00F00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02C3" w:rsidRDefault="00F002C3">
      <w:pPr>
        <w:spacing w:after="0"/>
      </w:pPr>
      <w:r>
        <w:rPr>
          <w:color w:val="000000"/>
        </w:rPr>
        <w:separator/>
      </w:r>
    </w:p>
  </w:footnote>
  <w:footnote w:type="continuationSeparator" w:id="0">
    <w:p w:rsidR="00F002C3" w:rsidRDefault="00F002C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102E" w:rsidRDefault="00F002C3">
    <w:pPr>
      <w:pStyle w:val="Header"/>
    </w:pPr>
    <w:r>
      <w:t>ANDREEA ESANU</w:t>
    </w:r>
  </w:p>
  <w:p w:rsidR="00B2102E" w:rsidRDefault="00F002C3">
    <w:pPr>
      <w:pStyle w:val="Header"/>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102E" w:rsidRDefault="00F002C3">
    <w:pPr>
      <w:pStyle w:val="Header"/>
    </w:pPr>
    <w:r>
      <w:t>ANDREEA ESANU</w:t>
    </w:r>
  </w:p>
  <w:p w:rsidR="00B2102E" w:rsidRDefault="00F002C3">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D06DFA"/>
    <w:multiLevelType w:val="multilevel"/>
    <w:tmpl w:val="A1C0DBC2"/>
    <w:lvl w:ilvl="0">
      <w:start w:val="1"/>
      <w:numFmt w:val="decimal"/>
      <w:lvlText w:val="%1."/>
      <w:lvlJc w:val="left"/>
      <w:pPr>
        <w:ind w:left="864" w:hanging="360"/>
      </w:pPr>
    </w:lvl>
    <w:lvl w:ilvl="1">
      <w:start w:val="1"/>
      <w:numFmt w:val="lowerLetter"/>
      <w:lvlText w:val="%2."/>
      <w:lvlJc w:val="left"/>
      <w:pPr>
        <w:ind w:left="1584" w:hanging="360"/>
      </w:pPr>
    </w:lvl>
    <w:lvl w:ilvl="2">
      <w:start w:val="1"/>
      <w:numFmt w:val="lowerRoman"/>
      <w:lvlText w:val="%3."/>
      <w:lvlJc w:val="right"/>
      <w:pPr>
        <w:ind w:left="2304" w:hanging="180"/>
      </w:pPr>
    </w:lvl>
    <w:lvl w:ilvl="3">
      <w:start w:val="1"/>
      <w:numFmt w:val="decimal"/>
      <w:lvlText w:val="%4."/>
      <w:lvlJc w:val="left"/>
      <w:pPr>
        <w:ind w:left="3024" w:hanging="360"/>
      </w:pPr>
    </w:lvl>
    <w:lvl w:ilvl="4">
      <w:start w:val="1"/>
      <w:numFmt w:val="lowerLetter"/>
      <w:lvlText w:val="%5."/>
      <w:lvlJc w:val="left"/>
      <w:pPr>
        <w:ind w:left="3744" w:hanging="360"/>
      </w:pPr>
    </w:lvl>
    <w:lvl w:ilvl="5">
      <w:start w:val="1"/>
      <w:numFmt w:val="lowerRoman"/>
      <w:lvlText w:val="%6."/>
      <w:lvlJc w:val="right"/>
      <w:pPr>
        <w:ind w:left="4464" w:hanging="180"/>
      </w:pPr>
    </w:lvl>
    <w:lvl w:ilvl="6">
      <w:start w:val="1"/>
      <w:numFmt w:val="decimal"/>
      <w:lvlText w:val="%7."/>
      <w:lvlJc w:val="left"/>
      <w:pPr>
        <w:ind w:left="5184" w:hanging="360"/>
      </w:pPr>
    </w:lvl>
    <w:lvl w:ilvl="7">
      <w:start w:val="1"/>
      <w:numFmt w:val="lowerLetter"/>
      <w:lvlText w:val="%8."/>
      <w:lvlJc w:val="left"/>
      <w:pPr>
        <w:ind w:left="5904" w:hanging="360"/>
      </w:pPr>
    </w:lvl>
    <w:lvl w:ilvl="8">
      <w:start w:val="1"/>
      <w:numFmt w:val="lowerRoman"/>
      <w:lvlText w:val="%9."/>
      <w:lvlJc w:val="right"/>
      <w:pPr>
        <w:ind w:left="662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2191E"/>
    <w:rsid w:val="000E14AD"/>
    <w:rsid w:val="0012191E"/>
    <w:rsid w:val="00F00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96E15D-09DE-420B-8042-D43F9B482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TableofFigures">
    <w:name w:val="table of figures"/>
    <w:basedOn w:val="Normal"/>
    <w:next w:val="Normal"/>
    <w:pPr>
      <w:spacing w:after="0"/>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Heading">
    <w:name w:val="TOC Heading"/>
    <w:basedOn w:val="Heading1"/>
    <w:next w:val="Normal"/>
    <w:pPr>
      <w:suppressAutoHyphens w:val="0"/>
      <w:spacing w:line="254" w:lineRule="auto"/>
      <w:textAlignment w:val="auto"/>
    </w:pPr>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_Toc39613776" TargetMode="External"/><Relationship Id="rId13" Type="http://schemas.openxmlformats.org/officeDocument/2006/relationships/hyperlink" Target="#_Toc39613781" TargetMode="External"/><Relationship Id="rId18" Type="http://schemas.openxmlformats.org/officeDocument/2006/relationships/header" Target="header1.xml"/><Relationship Id="rId26"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chart" Target="charts/chart2.xml"/><Relationship Id="rId7" Type="http://schemas.openxmlformats.org/officeDocument/2006/relationships/hyperlink" Target="#_Toc39613775" TargetMode="External"/><Relationship Id="rId12" Type="http://schemas.openxmlformats.org/officeDocument/2006/relationships/hyperlink" Target="#_Toc39613780" TargetMode="External"/><Relationship Id="rId17" Type="http://schemas.openxmlformats.org/officeDocument/2006/relationships/hyperlink" Target="#_Toc39613785" TargetMode="External"/><Relationship Id="rId25"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_Toc39613784" TargetMode="External"/><Relationship Id="rId20" Type="http://schemas.openxmlformats.org/officeDocument/2006/relationships/chart" Target="charts/chart1.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39613779" TargetMode="External"/><Relationship Id="rId24"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yperlink" Target="#_Toc39613783" TargetMode="External"/><Relationship Id="rId23" Type="http://schemas.openxmlformats.org/officeDocument/2006/relationships/chart" Target="charts/chart4.xml"/><Relationship Id="rId28" Type="http://schemas.openxmlformats.org/officeDocument/2006/relationships/footer" Target="footer1.xml"/><Relationship Id="rId10" Type="http://schemas.openxmlformats.org/officeDocument/2006/relationships/hyperlink" Target="#_Toc39613778" TargetMode="External"/><Relationship Id="rId19" Type="http://schemas.openxmlformats.org/officeDocument/2006/relationships/hyperlink" Target="#_Toc39613786" TargetMode="External"/><Relationship Id="rId4" Type="http://schemas.openxmlformats.org/officeDocument/2006/relationships/webSettings" Target="webSettings.xml"/><Relationship Id="rId9" Type="http://schemas.openxmlformats.org/officeDocument/2006/relationships/hyperlink" Target="#_Toc39613777" TargetMode="External"/><Relationship Id="rId14" Type="http://schemas.openxmlformats.org/officeDocument/2006/relationships/hyperlink" Target="#_Toc39613782" TargetMode="External"/><Relationship Id="rId22" Type="http://schemas.openxmlformats.org/officeDocument/2006/relationships/chart" Target="charts/chart3.xml"/><Relationship Id="rId27" Type="http://schemas.openxmlformats.org/officeDocument/2006/relationships/header" Target="head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Q1: MOBILE PHONES, EASIEST WAY OF LEARNING</a:t>
            </a:r>
          </a:p>
        </c:rich>
      </c:tx>
      <c:overlay val="0"/>
      <c:spPr>
        <a:noFill/>
        <a:ln>
          <a:noFill/>
        </a:ln>
      </c:spPr>
    </c:title>
    <c:autoTitleDeleted val="0"/>
    <c:view3D>
      <c:rotX val="0"/>
      <c:rotY val="360"/>
      <c:rAngAx val="0"/>
      <c:perspective val="100"/>
    </c:view3D>
    <c:floor>
      <c:thickness val="0"/>
      <c:spPr>
        <a:solidFill>
          <a:srgbClr val="F2F2F2"/>
        </a:solidFill>
        <a:ln>
          <a:noFill/>
        </a:ln>
      </c:spPr>
    </c:floor>
    <c:sideWall>
      <c:thickness val="0"/>
      <c:spPr>
        <a:noFill/>
        <a:ln>
          <a:noFill/>
        </a:ln>
      </c:spPr>
    </c:sideWall>
    <c:backWall>
      <c:thickness val="0"/>
      <c:spPr>
        <a:noFill/>
        <a:ln>
          <a:noFill/>
        </a:ln>
      </c:spPr>
    </c:backWall>
    <c:plotArea>
      <c:layout/>
      <c:bar3DChart>
        <c:barDir val="col"/>
        <c:grouping val="clustered"/>
        <c:varyColors val="0"/>
        <c:ser>
          <c:idx val="0"/>
          <c:order val="0"/>
          <c:tx>
            <c:v>Series1</c:v>
          </c:tx>
          <c:spPr>
            <a:solidFill>
              <a:srgbClr val="4472C4">
                <a:alpha val="85000"/>
              </a:srgbClr>
            </a:solidFill>
            <a:ln w="9528" cap="flat">
              <a:solidFill>
                <a:srgbClr val="2F5597"/>
              </a:solidFill>
              <a:prstDash val="solid"/>
              <a:round/>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Strongly Disagree</c:v>
              </c:pt>
              <c:pt idx="1">
                <c:v>Disagree</c:v>
              </c:pt>
              <c:pt idx="2">
                <c:v>Do not know</c:v>
              </c:pt>
              <c:pt idx="3">
                <c:v>Agree</c:v>
              </c:pt>
              <c:pt idx="4">
                <c:v>Strongly Agree</c:v>
              </c:pt>
            </c:strLit>
          </c:cat>
          <c:val>
            <c:numLit>
              <c:formatCode>General</c:formatCode>
              <c:ptCount val="5"/>
              <c:pt idx="0">
                <c:v>0</c:v>
              </c:pt>
              <c:pt idx="1">
                <c:v>0</c:v>
              </c:pt>
              <c:pt idx="2">
                <c:v>2</c:v>
              </c:pt>
              <c:pt idx="3">
                <c:v>5</c:v>
              </c:pt>
              <c:pt idx="4">
                <c:v>13</c:v>
              </c:pt>
            </c:numLit>
          </c:val>
          <c:extLst>
            <c:ext xmlns:c16="http://schemas.microsoft.com/office/drawing/2014/chart" uri="{C3380CC4-5D6E-409C-BE32-E72D297353CC}">
              <c16:uniqueId val="{00000000-C83D-45A4-A888-DEAE6488D360}"/>
            </c:ext>
          </c:extLst>
        </c:ser>
        <c:dLbls>
          <c:showLegendKey val="0"/>
          <c:showVal val="0"/>
          <c:showCatName val="0"/>
          <c:showSerName val="0"/>
          <c:showPercent val="0"/>
          <c:showBubbleSize val="0"/>
        </c:dLbls>
        <c:gapWidth val="65"/>
        <c:shape val="box"/>
        <c:axId val="283979792"/>
        <c:axId val="283982416"/>
        <c:axId val="0"/>
      </c:bar3DChart>
      <c:valAx>
        <c:axId val="283982416"/>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No of Respondents</a:t>
                </a:r>
              </a:p>
            </c:rich>
          </c:tx>
          <c:layout>
            <c:manualLayout>
              <c:xMode val="edge"/>
              <c:yMode val="edge"/>
              <c:x val="1.842017526167828E-2"/>
              <c:y val="0.22923631647782983"/>
            </c:manualLayout>
          </c:layout>
          <c:overlay val="0"/>
          <c:spPr>
            <a:noFill/>
            <a:ln>
              <a:noFill/>
            </a:ln>
          </c:spPr>
        </c:title>
        <c:numFmt formatCode="General"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crossAx val="283979792"/>
        <c:crosses val="autoZero"/>
        <c:crossBetween val="between"/>
      </c:valAx>
      <c:catAx>
        <c:axId val="283979792"/>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Criteria</a:t>
                </a:r>
              </a:p>
            </c:rich>
          </c:tx>
          <c:layout>
            <c:manualLayout>
              <c:xMode val="edge"/>
              <c:yMode val="edge"/>
              <c:x val="0.43363456005531975"/>
              <c:y val="0.92529332794024366"/>
            </c:manualLayout>
          </c:layout>
          <c:overlay val="0"/>
          <c:spPr>
            <a:noFill/>
            <a:ln>
              <a:noFill/>
            </a:ln>
          </c:spPr>
        </c:title>
        <c:numFmt formatCode="General" sourceLinked="0"/>
        <c:majorTickMark val="out"/>
        <c:minorTickMark val="none"/>
        <c:tickLblPos val="nextTo"/>
        <c:spPr>
          <a:noFill/>
          <a:ln w="19046" cap="flat">
            <a:solidFill>
              <a:srgbClr val="404040"/>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cap="all" baseline="0">
                <a:solidFill>
                  <a:srgbClr val="404040"/>
                </a:solidFill>
                <a:latin typeface="Calibri"/>
              </a:defRPr>
            </a:pPr>
            <a:endParaRPr lang="en-US"/>
          </a:p>
        </c:txPr>
        <c:crossAx val="283982416"/>
        <c:crosses val="autoZero"/>
        <c:auto val="1"/>
        <c:lblAlgn val="ctr"/>
        <c:lblOffset val="100"/>
        <c:noMultiLvlLbl val="0"/>
      </c:catAx>
      <c:spPr>
        <a:noFill/>
        <a:ln>
          <a:noFill/>
        </a:ln>
      </c:spPr>
    </c:plotArea>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Q2: AFFECTED PROCESS OF LEARNING</a:t>
            </a:r>
          </a:p>
        </c:rich>
      </c:tx>
      <c:overlay val="0"/>
      <c:spPr>
        <a:noFill/>
        <a:ln>
          <a:noFill/>
        </a:ln>
      </c:spPr>
    </c:title>
    <c:autoTitleDeleted val="0"/>
    <c:view3D>
      <c:rotX val="0"/>
      <c:rotY val="360"/>
      <c:rAngAx val="0"/>
      <c:perspective val="100"/>
    </c:view3D>
    <c:floor>
      <c:thickness val="0"/>
      <c:spPr>
        <a:solidFill>
          <a:srgbClr val="F2F2F2"/>
        </a:solidFill>
        <a:ln>
          <a:noFill/>
        </a:ln>
      </c:spPr>
    </c:floor>
    <c:sideWall>
      <c:thickness val="0"/>
      <c:spPr>
        <a:noFill/>
        <a:ln>
          <a:noFill/>
        </a:ln>
      </c:spPr>
    </c:sideWall>
    <c:backWall>
      <c:thickness val="0"/>
      <c:spPr>
        <a:noFill/>
        <a:ln>
          <a:noFill/>
        </a:ln>
      </c:spPr>
    </c:backWall>
    <c:plotArea>
      <c:layout/>
      <c:bar3DChart>
        <c:barDir val="col"/>
        <c:grouping val="clustered"/>
        <c:varyColors val="0"/>
        <c:ser>
          <c:idx val="0"/>
          <c:order val="0"/>
          <c:tx>
            <c:v>Series1</c:v>
          </c:tx>
          <c:spPr>
            <a:solidFill>
              <a:srgbClr val="4472C4">
                <a:alpha val="85000"/>
              </a:srgbClr>
            </a:solidFill>
            <a:ln w="9528" cap="flat">
              <a:solidFill>
                <a:srgbClr val="2F5597"/>
              </a:solidFill>
              <a:prstDash val="solid"/>
              <a:round/>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Strongly Disagree</c:v>
              </c:pt>
              <c:pt idx="1">
                <c:v>Disagree</c:v>
              </c:pt>
              <c:pt idx="2">
                <c:v>Do not know</c:v>
              </c:pt>
              <c:pt idx="3">
                <c:v>Agree</c:v>
              </c:pt>
              <c:pt idx="4">
                <c:v>Strongly Agree</c:v>
              </c:pt>
            </c:strLit>
          </c:cat>
          <c:val>
            <c:numLit>
              <c:formatCode>General</c:formatCode>
              <c:ptCount val="5"/>
              <c:pt idx="0">
                <c:v>0</c:v>
              </c:pt>
              <c:pt idx="1">
                <c:v>5</c:v>
              </c:pt>
              <c:pt idx="2">
                <c:v>2</c:v>
              </c:pt>
              <c:pt idx="3">
                <c:v>11</c:v>
              </c:pt>
              <c:pt idx="4">
                <c:v>2</c:v>
              </c:pt>
            </c:numLit>
          </c:val>
          <c:extLst>
            <c:ext xmlns:c16="http://schemas.microsoft.com/office/drawing/2014/chart" uri="{C3380CC4-5D6E-409C-BE32-E72D297353CC}">
              <c16:uniqueId val="{00000000-6768-4747-985B-61FC2460357B}"/>
            </c:ext>
          </c:extLst>
        </c:ser>
        <c:dLbls>
          <c:showLegendKey val="0"/>
          <c:showVal val="0"/>
          <c:showCatName val="0"/>
          <c:showSerName val="0"/>
          <c:showPercent val="0"/>
          <c:showBubbleSize val="0"/>
        </c:dLbls>
        <c:gapWidth val="65"/>
        <c:shape val="box"/>
        <c:axId val="283979136"/>
        <c:axId val="283977168"/>
        <c:axId val="0"/>
      </c:bar3DChart>
      <c:valAx>
        <c:axId val="283977168"/>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No of Respondents</a:t>
                </a:r>
              </a:p>
            </c:rich>
          </c:tx>
          <c:layout>
            <c:manualLayout>
              <c:xMode val="edge"/>
              <c:yMode val="edge"/>
              <c:x val="2.544081937063887E-2"/>
              <c:y val="0.2496199874850081"/>
            </c:manualLayout>
          </c:layout>
          <c:overlay val="0"/>
          <c:spPr>
            <a:noFill/>
            <a:ln>
              <a:noFill/>
            </a:ln>
          </c:spPr>
        </c:title>
        <c:numFmt formatCode="General"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crossAx val="283979136"/>
        <c:crosses val="autoZero"/>
        <c:crossBetween val="between"/>
      </c:valAx>
      <c:catAx>
        <c:axId val="283979136"/>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Criteria</a:t>
                </a:r>
              </a:p>
            </c:rich>
          </c:tx>
          <c:layout>
            <c:manualLayout>
              <c:xMode val="edge"/>
              <c:yMode val="edge"/>
              <c:x val="0.46244796728824122"/>
              <c:y val="0.9051637378109193"/>
            </c:manualLayout>
          </c:layout>
          <c:overlay val="0"/>
          <c:spPr>
            <a:noFill/>
            <a:ln>
              <a:noFill/>
            </a:ln>
          </c:spPr>
        </c:title>
        <c:numFmt formatCode="General" sourceLinked="0"/>
        <c:majorTickMark val="out"/>
        <c:minorTickMark val="none"/>
        <c:tickLblPos val="nextTo"/>
        <c:spPr>
          <a:noFill/>
          <a:ln w="19046" cap="flat">
            <a:solidFill>
              <a:srgbClr val="404040"/>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cap="all" baseline="0">
                <a:solidFill>
                  <a:srgbClr val="404040"/>
                </a:solidFill>
                <a:latin typeface="Calibri"/>
              </a:defRPr>
            </a:pPr>
            <a:endParaRPr lang="en-US"/>
          </a:p>
        </c:txPr>
        <c:crossAx val="283977168"/>
        <c:crosses val="autoZero"/>
        <c:auto val="1"/>
        <c:lblAlgn val="ctr"/>
        <c:lblOffset val="100"/>
        <c:noMultiLvlLbl val="0"/>
      </c:catAx>
      <c:spPr>
        <a:noFill/>
        <a:ln>
          <a:noFill/>
        </a:ln>
      </c:spPr>
    </c:plotArea>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Q3: MOODLE,A LEARNING EXPERIENCE </a:t>
            </a:r>
          </a:p>
        </c:rich>
      </c:tx>
      <c:overlay val="0"/>
      <c:spPr>
        <a:noFill/>
        <a:ln>
          <a:noFill/>
        </a:ln>
      </c:spPr>
    </c:title>
    <c:autoTitleDeleted val="0"/>
    <c:view3D>
      <c:rotX val="0"/>
      <c:rotY val="360"/>
      <c:rAngAx val="0"/>
      <c:perspective val="100"/>
    </c:view3D>
    <c:floor>
      <c:thickness val="0"/>
      <c:spPr>
        <a:solidFill>
          <a:srgbClr val="F2F2F2"/>
        </a:solidFill>
        <a:ln>
          <a:noFill/>
        </a:ln>
      </c:spPr>
    </c:floor>
    <c:sideWall>
      <c:thickness val="0"/>
      <c:spPr>
        <a:noFill/>
        <a:ln>
          <a:noFill/>
        </a:ln>
      </c:spPr>
    </c:sideWall>
    <c:backWall>
      <c:thickness val="0"/>
      <c:spPr>
        <a:noFill/>
        <a:ln>
          <a:noFill/>
        </a:ln>
      </c:spPr>
    </c:backWall>
    <c:plotArea>
      <c:layout/>
      <c:bar3DChart>
        <c:barDir val="col"/>
        <c:grouping val="clustered"/>
        <c:varyColors val="0"/>
        <c:ser>
          <c:idx val="0"/>
          <c:order val="0"/>
          <c:tx>
            <c:v>Series1</c:v>
          </c:tx>
          <c:spPr>
            <a:solidFill>
              <a:srgbClr val="4472C4">
                <a:alpha val="85000"/>
              </a:srgbClr>
            </a:solidFill>
            <a:ln w="9528" cap="flat">
              <a:solidFill>
                <a:srgbClr val="2F5597"/>
              </a:solidFill>
              <a:prstDash val="solid"/>
              <a:round/>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Strongly Disagree</c:v>
              </c:pt>
              <c:pt idx="1">
                <c:v>Disagree</c:v>
              </c:pt>
              <c:pt idx="2">
                <c:v>Do not know</c:v>
              </c:pt>
              <c:pt idx="3">
                <c:v>Agree</c:v>
              </c:pt>
              <c:pt idx="4">
                <c:v>Strongly Agree</c:v>
              </c:pt>
            </c:strLit>
          </c:cat>
          <c:val>
            <c:numLit>
              <c:formatCode>General</c:formatCode>
              <c:ptCount val="5"/>
              <c:pt idx="0">
                <c:v>1</c:v>
              </c:pt>
              <c:pt idx="1">
                <c:v>4</c:v>
              </c:pt>
              <c:pt idx="2">
                <c:v>4</c:v>
              </c:pt>
              <c:pt idx="3">
                <c:v>8</c:v>
              </c:pt>
              <c:pt idx="4">
                <c:v>3</c:v>
              </c:pt>
            </c:numLit>
          </c:val>
          <c:extLst>
            <c:ext xmlns:c16="http://schemas.microsoft.com/office/drawing/2014/chart" uri="{C3380CC4-5D6E-409C-BE32-E72D297353CC}">
              <c16:uniqueId val="{00000000-1759-48C5-A0F8-C96481C4BCDA}"/>
            </c:ext>
          </c:extLst>
        </c:ser>
        <c:dLbls>
          <c:showLegendKey val="0"/>
          <c:showVal val="0"/>
          <c:showCatName val="0"/>
          <c:showSerName val="0"/>
          <c:showPercent val="0"/>
          <c:showBubbleSize val="0"/>
        </c:dLbls>
        <c:gapWidth val="65"/>
        <c:shape val="box"/>
        <c:axId val="283980776"/>
        <c:axId val="283978480"/>
        <c:axId val="0"/>
      </c:bar3DChart>
      <c:valAx>
        <c:axId val="283978480"/>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No of Respondents</a:t>
                </a:r>
              </a:p>
            </c:rich>
          </c:tx>
          <c:layout>
            <c:manualLayout>
              <c:xMode val="edge"/>
              <c:yMode val="edge"/>
              <c:x val="2.2827030965091727E-2"/>
              <c:y val="0.25374190167296468"/>
            </c:manualLayout>
          </c:layout>
          <c:overlay val="0"/>
          <c:spPr>
            <a:noFill/>
            <a:ln>
              <a:noFill/>
            </a:ln>
          </c:spPr>
        </c:title>
        <c:numFmt formatCode="General"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crossAx val="283980776"/>
        <c:crosses val="autoZero"/>
        <c:crossBetween val="between"/>
      </c:valAx>
      <c:catAx>
        <c:axId val="283980776"/>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Criteria</a:t>
                </a:r>
              </a:p>
            </c:rich>
          </c:tx>
          <c:layout>
            <c:manualLayout>
              <c:xMode val="edge"/>
              <c:yMode val="edge"/>
              <c:x val="0.45454412618182266"/>
              <c:y val="0.90930230671506063"/>
            </c:manualLayout>
          </c:layout>
          <c:overlay val="0"/>
          <c:spPr>
            <a:noFill/>
            <a:ln>
              <a:noFill/>
            </a:ln>
          </c:spPr>
        </c:title>
        <c:numFmt formatCode="General" sourceLinked="0"/>
        <c:majorTickMark val="out"/>
        <c:minorTickMark val="none"/>
        <c:tickLblPos val="nextTo"/>
        <c:spPr>
          <a:noFill/>
          <a:ln w="19046" cap="flat">
            <a:solidFill>
              <a:srgbClr val="404040"/>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cap="all" baseline="0">
                <a:solidFill>
                  <a:srgbClr val="404040"/>
                </a:solidFill>
                <a:latin typeface="Calibri"/>
              </a:defRPr>
            </a:pPr>
            <a:endParaRPr lang="en-US"/>
          </a:p>
        </c:txPr>
        <c:crossAx val="283978480"/>
        <c:crosses val="autoZero"/>
        <c:auto val="1"/>
        <c:lblAlgn val="ctr"/>
        <c:lblOffset val="100"/>
        <c:noMultiLvlLbl val="0"/>
      </c:catAx>
      <c:spPr>
        <a:noFill/>
        <a:ln>
          <a:noFill/>
        </a:ln>
      </c:spPr>
    </c:plotArea>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Q4: VIRTUAL LEARNING,A NEGATIVE INFLUENCE </a:t>
            </a:r>
          </a:p>
        </c:rich>
      </c:tx>
      <c:overlay val="0"/>
      <c:spPr>
        <a:noFill/>
        <a:ln>
          <a:noFill/>
        </a:ln>
      </c:spPr>
    </c:title>
    <c:autoTitleDeleted val="0"/>
    <c:view3D>
      <c:rotX val="0"/>
      <c:rotY val="360"/>
      <c:rAngAx val="0"/>
      <c:perspective val="100"/>
    </c:view3D>
    <c:floor>
      <c:thickness val="0"/>
      <c:spPr>
        <a:solidFill>
          <a:srgbClr val="F2F2F2"/>
        </a:solidFill>
        <a:ln>
          <a:noFill/>
        </a:ln>
      </c:spPr>
    </c:floor>
    <c:sideWall>
      <c:thickness val="0"/>
      <c:spPr>
        <a:noFill/>
        <a:ln>
          <a:noFill/>
        </a:ln>
      </c:spPr>
    </c:sideWall>
    <c:backWall>
      <c:thickness val="0"/>
      <c:spPr>
        <a:noFill/>
        <a:ln>
          <a:noFill/>
        </a:ln>
      </c:spPr>
    </c:backWall>
    <c:plotArea>
      <c:layout/>
      <c:bar3DChart>
        <c:barDir val="col"/>
        <c:grouping val="clustered"/>
        <c:varyColors val="0"/>
        <c:ser>
          <c:idx val="0"/>
          <c:order val="0"/>
          <c:tx>
            <c:v>Series1</c:v>
          </c:tx>
          <c:spPr>
            <a:solidFill>
              <a:srgbClr val="4472C4">
                <a:alpha val="85000"/>
              </a:srgbClr>
            </a:solidFill>
            <a:ln w="9528" cap="flat">
              <a:solidFill>
                <a:srgbClr val="2F5597"/>
              </a:solidFill>
              <a:prstDash val="solid"/>
              <a:round/>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Strongly Disagree</c:v>
              </c:pt>
              <c:pt idx="1">
                <c:v>Disagree</c:v>
              </c:pt>
              <c:pt idx="2">
                <c:v>Do not know</c:v>
              </c:pt>
              <c:pt idx="3">
                <c:v>Agree</c:v>
              </c:pt>
              <c:pt idx="4">
                <c:v>Strongly Agree</c:v>
              </c:pt>
            </c:strLit>
          </c:cat>
          <c:val>
            <c:numLit>
              <c:formatCode>General</c:formatCode>
              <c:ptCount val="5"/>
              <c:pt idx="0">
                <c:v>1</c:v>
              </c:pt>
              <c:pt idx="1">
                <c:v>5</c:v>
              </c:pt>
              <c:pt idx="2">
                <c:v>2</c:v>
              </c:pt>
              <c:pt idx="3">
                <c:v>6</c:v>
              </c:pt>
              <c:pt idx="4">
                <c:v>6</c:v>
              </c:pt>
            </c:numLit>
          </c:val>
          <c:extLst>
            <c:ext xmlns:c16="http://schemas.microsoft.com/office/drawing/2014/chart" uri="{C3380CC4-5D6E-409C-BE32-E72D297353CC}">
              <c16:uniqueId val="{00000000-6364-41D4-BFD3-D29A135C4E7A}"/>
            </c:ext>
          </c:extLst>
        </c:ser>
        <c:dLbls>
          <c:showLegendKey val="0"/>
          <c:showVal val="0"/>
          <c:showCatName val="0"/>
          <c:showSerName val="0"/>
          <c:showPercent val="0"/>
          <c:showBubbleSize val="0"/>
        </c:dLbls>
        <c:gapWidth val="65"/>
        <c:shape val="box"/>
        <c:axId val="283981760"/>
        <c:axId val="283981432"/>
        <c:axId val="0"/>
      </c:bar3DChart>
      <c:valAx>
        <c:axId val="283981432"/>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No of Respondents</a:t>
                </a:r>
              </a:p>
            </c:rich>
          </c:tx>
          <c:layout>
            <c:manualLayout>
              <c:xMode val="edge"/>
              <c:yMode val="edge"/>
              <c:x val="2.5440922564401169E-2"/>
              <c:y val="0.24962088983099473"/>
            </c:manualLayout>
          </c:layout>
          <c:overlay val="0"/>
          <c:spPr>
            <a:noFill/>
            <a:ln>
              <a:noFill/>
            </a:ln>
          </c:spPr>
        </c:title>
        <c:numFmt formatCode="General"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crossAx val="283981760"/>
        <c:crosses val="autoZero"/>
        <c:crossBetween val="between"/>
      </c:valAx>
      <c:catAx>
        <c:axId val="283981760"/>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Criteria</a:t>
                </a:r>
              </a:p>
            </c:rich>
          </c:tx>
          <c:layout>
            <c:manualLayout>
              <c:xMode val="edge"/>
              <c:yMode val="edge"/>
              <c:x val="0.45454414500686768"/>
              <c:y val="0.90930242089507696"/>
            </c:manualLayout>
          </c:layout>
          <c:overlay val="0"/>
          <c:spPr>
            <a:noFill/>
            <a:ln>
              <a:noFill/>
            </a:ln>
          </c:spPr>
        </c:title>
        <c:numFmt formatCode="General" sourceLinked="0"/>
        <c:majorTickMark val="out"/>
        <c:minorTickMark val="none"/>
        <c:tickLblPos val="nextTo"/>
        <c:spPr>
          <a:noFill/>
          <a:ln w="19046" cap="flat">
            <a:solidFill>
              <a:srgbClr val="404040"/>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cap="all" baseline="0">
                <a:solidFill>
                  <a:srgbClr val="404040"/>
                </a:solidFill>
                <a:latin typeface="Calibri"/>
              </a:defRPr>
            </a:pPr>
            <a:endParaRPr lang="en-US"/>
          </a:p>
        </c:txPr>
        <c:crossAx val="283981432"/>
        <c:crosses val="autoZero"/>
        <c:auto val="1"/>
        <c:lblAlgn val="ctr"/>
        <c:lblOffset val="100"/>
        <c:noMultiLvlLbl val="0"/>
      </c:catAx>
      <c:spPr>
        <a:noFill/>
        <a:ln>
          <a:noFill/>
        </a:ln>
      </c:spPr>
    </c:plotArea>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Q5: DIFFICULTIES MANAGING MOODLE WEBSITE </a:t>
            </a:r>
          </a:p>
        </c:rich>
      </c:tx>
      <c:overlay val="0"/>
      <c:spPr>
        <a:noFill/>
        <a:ln>
          <a:noFill/>
        </a:ln>
      </c:spPr>
    </c:title>
    <c:autoTitleDeleted val="0"/>
    <c:view3D>
      <c:rotX val="0"/>
      <c:rotY val="360"/>
      <c:rAngAx val="0"/>
      <c:perspective val="100"/>
    </c:view3D>
    <c:floor>
      <c:thickness val="0"/>
      <c:spPr>
        <a:solidFill>
          <a:srgbClr val="F2F2F2"/>
        </a:solidFill>
        <a:ln>
          <a:noFill/>
        </a:ln>
      </c:spPr>
    </c:floor>
    <c:sideWall>
      <c:thickness val="0"/>
      <c:spPr>
        <a:noFill/>
        <a:ln>
          <a:noFill/>
        </a:ln>
      </c:spPr>
    </c:sideWall>
    <c:backWall>
      <c:thickness val="0"/>
      <c:spPr>
        <a:noFill/>
        <a:ln>
          <a:noFill/>
        </a:ln>
      </c:spPr>
    </c:backWall>
    <c:plotArea>
      <c:layout/>
      <c:bar3DChart>
        <c:barDir val="col"/>
        <c:grouping val="clustered"/>
        <c:varyColors val="0"/>
        <c:ser>
          <c:idx val="0"/>
          <c:order val="0"/>
          <c:tx>
            <c:v>Series1</c:v>
          </c:tx>
          <c:spPr>
            <a:solidFill>
              <a:srgbClr val="4472C4">
                <a:alpha val="85000"/>
              </a:srgbClr>
            </a:solidFill>
            <a:ln w="9528" cap="flat">
              <a:solidFill>
                <a:srgbClr val="2F5597"/>
              </a:solidFill>
              <a:prstDash val="solid"/>
              <a:round/>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Strongly Disagree</c:v>
              </c:pt>
              <c:pt idx="1">
                <c:v>Disagree</c:v>
              </c:pt>
              <c:pt idx="2">
                <c:v>Do not know</c:v>
              </c:pt>
              <c:pt idx="3">
                <c:v>Agree</c:v>
              </c:pt>
              <c:pt idx="4">
                <c:v>Strongly Agree</c:v>
              </c:pt>
            </c:strLit>
          </c:cat>
          <c:val>
            <c:numLit>
              <c:formatCode>General</c:formatCode>
              <c:ptCount val="5"/>
              <c:pt idx="0">
                <c:v>7</c:v>
              </c:pt>
              <c:pt idx="1">
                <c:v>2</c:v>
              </c:pt>
              <c:pt idx="2">
                <c:v>0</c:v>
              </c:pt>
              <c:pt idx="3">
                <c:v>8</c:v>
              </c:pt>
              <c:pt idx="4">
                <c:v>3</c:v>
              </c:pt>
            </c:numLit>
          </c:val>
          <c:extLst>
            <c:ext xmlns:c16="http://schemas.microsoft.com/office/drawing/2014/chart" uri="{C3380CC4-5D6E-409C-BE32-E72D297353CC}">
              <c16:uniqueId val="{00000000-9544-4F30-AB33-FD4FA8421DAA}"/>
            </c:ext>
          </c:extLst>
        </c:ser>
        <c:dLbls>
          <c:showLegendKey val="0"/>
          <c:showVal val="0"/>
          <c:showCatName val="0"/>
          <c:showSerName val="0"/>
          <c:showPercent val="0"/>
          <c:showBubbleSize val="0"/>
        </c:dLbls>
        <c:gapWidth val="65"/>
        <c:shape val="box"/>
        <c:axId val="284837224"/>
        <c:axId val="284835912"/>
        <c:axId val="0"/>
      </c:bar3DChart>
      <c:valAx>
        <c:axId val="284835912"/>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No of Respondents</a:t>
                </a:r>
              </a:p>
            </c:rich>
          </c:tx>
          <c:layout>
            <c:manualLayout>
              <c:xMode val="edge"/>
              <c:yMode val="edge"/>
              <c:x val="2.5441007412253063E-2"/>
              <c:y val="0.24551643234211976"/>
            </c:manualLayout>
          </c:layout>
          <c:overlay val="0"/>
          <c:spPr>
            <a:noFill/>
            <a:ln>
              <a:noFill/>
            </a:ln>
          </c:spPr>
        </c:title>
        <c:numFmt formatCode="General"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crossAx val="284837224"/>
        <c:crosses val="autoZero"/>
        <c:crossBetween val="between"/>
      </c:valAx>
      <c:catAx>
        <c:axId val="284837224"/>
        <c:scaling>
          <c:orientation val="minMax"/>
        </c:scaling>
        <c:delete val="0"/>
        <c:axPos val="b"/>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baseline="0">
                    <a:solidFill>
                      <a:srgbClr val="404040"/>
                    </a:solidFill>
                    <a:latin typeface="Calibri"/>
                  </a:defRPr>
                </a:pPr>
                <a:r>
                  <a:rPr lang="en-US" sz="900" b="1" i="0" u="none" strike="noStrike" kern="1200" cap="none" spc="0" baseline="0">
                    <a:solidFill>
                      <a:srgbClr val="404040"/>
                    </a:solidFill>
                    <a:uFillTx/>
                    <a:latin typeface="Calibri"/>
                  </a:rPr>
                  <a:t>Criteria</a:t>
                </a:r>
              </a:p>
            </c:rich>
          </c:tx>
          <c:layout>
            <c:manualLayout>
              <c:xMode val="edge"/>
              <c:yMode val="edge"/>
              <c:x val="0.45454398530055462"/>
              <c:y val="0.90930226169912631"/>
            </c:manualLayout>
          </c:layout>
          <c:overlay val="0"/>
          <c:spPr>
            <a:noFill/>
            <a:ln>
              <a:noFill/>
            </a:ln>
          </c:spPr>
        </c:title>
        <c:numFmt formatCode="General" sourceLinked="0"/>
        <c:majorTickMark val="out"/>
        <c:minorTickMark val="none"/>
        <c:tickLblPos val="nextTo"/>
        <c:spPr>
          <a:noFill/>
          <a:ln w="19046" cap="flat">
            <a:solidFill>
              <a:srgbClr val="404040"/>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cap="all" baseline="0">
                <a:solidFill>
                  <a:srgbClr val="404040"/>
                </a:solidFill>
                <a:latin typeface="Calibri"/>
              </a:defRPr>
            </a:pPr>
            <a:endParaRPr lang="en-US"/>
          </a:p>
        </c:txPr>
        <c:crossAx val="284835912"/>
        <c:crosses val="autoZero"/>
        <c:auto val="1"/>
        <c:lblAlgn val="ctr"/>
        <c:lblOffset val="100"/>
        <c:noMultiLvlLbl val="0"/>
      </c:catAx>
      <c:spPr>
        <a:noFill/>
        <a:ln>
          <a:noFill/>
        </a:ln>
      </c:spPr>
    </c:plotArea>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2112</Words>
  <Characters>12039</Characters>
  <Application>Microsoft Office Word</Application>
  <DocSecurity>0</DocSecurity>
  <Lines>100</Lines>
  <Paragraphs>28</Paragraphs>
  <ScaleCrop>false</ScaleCrop>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Student name: Andreea Esanu</dc:creator>
  <dc:description/>
  <cp:lastModifiedBy>Andreea Esanu (1713835)</cp:lastModifiedBy>
  <cp:revision>2</cp:revision>
  <dcterms:created xsi:type="dcterms:W3CDTF">2020-05-06T11:00:00Z</dcterms:created>
  <dcterms:modified xsi:type="dcterms:W3CDTF">2020-05-06T11:00:00Z</dcterms:modified>
</cp:coreProperties>
</file>