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345FE" w:rsidRPr="000345FE" w:rsidRDefault="000345FE" w:rsidP="000345FE">
      <w:pPr>
        <w:jc w:val="center"/>
        <w:rPr>
          <w:rFonts w:ascii="Times New Roman" w:hAnsi="Times New Roman" w:cs="Times New Roman"/>
          <w:sz w:val="40"/>
        </w:rPr>
      </w:pPr>
      <w:r w:rsidRPr="000345FE">
        <w:rPr>
          <w:rFonts w:ascii="Times New Roman" w:hAnsi="Times New Roman" w:cs="Times New Roman"/>
          <w:sz w:val="40"/>
        </w:rPr>
        <w:t>BA International Hotel Management</w:t>
      </w:r>
    </w:p>
    <w:p w:rsidR="000345FE" w:rsidRDefault="000345FE" w:rsidP="000345FE">
      <w:pPr>
        <w:rPr>
          <w:rFonts w:ascii="Times New Roman" w:hAnsi="Times New Roman" w:cs="Times New Roman"/>
          <w:sz w:val="40"/>
        </w:rPr>
      </w:pPr>
    </w:p>
    <w:p w:rsidR="000345FE" w:rsidRDefault="000345FE" w:rsidP="000345FE">
      <w:pPr>
        <w:rPr>
          <w:rFonts w:ascii="Times New Roman" w:hAnsi="Times New Roman" w:cs="Times New Roman"/>
          <w:sz w:val="40"/>
        </w:rPr>
      </w:pPr>
    </w:p>
    <w:p w:rsidR="000345FE" w:rsidRDefault="000345FE" w:rsidP="000345FE">
      <w:pPr>
        <w:rPr>
          <w:rFonts w:ascii="Times New Roman" w:hAnsi="Times New Roman" w:cs="Times New Roman"/>
          <w:sz w:val="40"/>
        </w:rPr>
      </w:pPr>
    </w:p>
    <w:p w:rsidR="000345FE" w:rsidRPr="000345FE" w:rsidRDefault="000345FE" w:rsidP="000345FE">
      <w:pPr>
        <w:rPr>
          <w:rFonts w:ascii="Times New Roman" w:hAnsi="Times New Roman" w:cs="Times New Roman"/>
          <w:sz w:val="36"/>
        </w:rPr>
      </w:pPr>
      <w:r w:rsidRPr="000345FE">
        <w:rPr>
          <w:rFonts w:ascii="Times New Roman" w:hAnsi="Times New Roman" w:cs="Times New Roman"/>
          <w:sz w:val="36"/>
        </w:rPr>
        <w:t>Module: Operating Hotel Facilities</w:t>
      </w:r>
    </w:p>
    <w:p w:rsidR="00633162" w:rsidRPr="000345FE" w:rsidRDefault="000345FE" w:rsidP="000345FE">
      <w:pPr>
        <w:rPr>
          <w:rFonts w:ascii="Times New Roman" w:hAnsi="Times New Roman" w:cs="Times New Roman"/>
          <w:sz w:val="36"/>
        </w:rPr>
      </w:pPr>
      <w:r w:rsidRPr="000345FE">
        <w:rPr>
          <w:rFonts w:ascii="Times New Roman" w:hAnsi="Times New Roman" w:cs="Times New Roman"/>
          <w:sz w:val="36"/>
        </w:rPr>
        <w:t>Module code: BMIH4006</w:t>
      </w: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  <w:bookmarkStart w:id="0" w:name="_GoBack"/>
      <w:bookmarkEnd w:id="0"/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</w:p>
    <w:p w:rsidR="000345FE" w:rsidRDefault="000345FE" w:rsidP="00633162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Student Name:</w:t>
      </w:r>
    </w:p>
    <w:p w:rsidR="00633162" w:rsidRPr="00633162" w:rsidRDefault="000345FE" w:rsidP="00633162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Student ID:</w:t>
      </w:r>
      <w:r w:rsidR="00633162" w:rsidRPr="00633162">
        <w:rPr>
          <w:rFonts w:ascii="Times New Roman" w:hAnsi="Times New Roman" w:cs="Times New Roman"/>
          <w:sz w:val="24"/>
        </w:rPr>
        <w:br w:type="page"/>
      </w:r>
    </w:p>
    <w:p w:rsidR="00F84B58" w:rsidRDefault="000345FE" w:rsidP="000345FE">
      <w:pPr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val="en-US"/>
        </w:rPr>
        <w:lastRenderedPageBreak/>
        <w:drawing>
          <wp:inline distT="0" distB="0" distL="0" distR="0">
            <wp:extent cx="1905000" cy="1905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8644752f514441ea15424010941a890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45FE" w:rsidRPr="00633162" w:rsidRDefault="000345FE" w:rsidP="00633162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Welcome to Hotel Trinity, a reputed 4-star hotel. </w:t>
      </w:r>
      <w:r w:rsidRPr="000345FE">
        <w:rPr>
          <w:rFonts w:ascii="Times New Roman" w:hAnsi="Times New Roman" w:cs="Times New Roman"/>
          <w:sz w:val="24"/>
        </w:rPr>
        <w:t xml:space="preserve">We're thrilled you decided to work with us! </w:t>
      </w:r>
      <w:r>
        <w:rPr>
          <w:rFonts w:ascii="Times New Roman" w:hAnsi="Times New Roman" w:cs="Times New Roman"/>
          <w:sz w:val="24"/>
        </w:rPr>
        <w:t>As the housekeeping manager, I am here</w:t>
      </w:r>
      <w:r w:rsidRPr="000345FE">
        <w:rPr>
          <w:rFonts w:ascii="Times New Roman" w:hAnsi="Times New Roman" w:cs="Times New Roman"/>
          <w:sz w:val="24"/>
        </w:rPr>
        <w:t> to review our employee handbook and</w:t>
      </w:r>
      <w:r>
        <w:rPr>
          <w:rFonts w:ascii="Times New Roman" w:hAnsi="Times New Roman" w:cs="Times New Roman"/>
          <w:sz w:val="24"/>
        </w:rPr>
        <w:t xml:space="preserve"> provide</w:t>
      </w:r>
      <w:r w:rsidRPr="000345FE">
        <w:rPr>
          <w:rFonts w:ascii="Times New Roman" w:hAnsi="Times New Roman" w:cs="Times New Roman"/>
          <w:sz w:val="24"/>
        </w:rPr>
        <w:t xml:space="preserve"> any necessary documentation. We'll meet later on in the day so I can go through your responsibilities and training plan. Then I'll go through the crucial details and </w:t>
      </w:r>
      <w:r>
        <w:rPr>
          <w:rFonts w:ascii="Times New Roman" w:hAnsi="Times New Roman" w:cs="Times New Roman"/>
          <w:sz w:val="24"/>
        </w:rPr>
        <w:t>allow you</w:t>
      </w:r>
      <w:r w:rsidRPr="000345FE">
        <w:rPr>
          <w:rFonts w:ascii="Times New Roman" w:hAnsi="Times New Roman" w:cs="Times New Roman"/>
          <w:sz w:val="24"/>
        </w:rPr>
        <w:t xml:space="preserve"> to ask any questions you might have. We are delighted to collaborate with you since we know you will be a fantastic addition to our team.</w:t>
      </w:r>
      <w:r>
        <w:rPr>
          <w:rFonts w:ascii="Times New Roman" w:hAnsi="Times New Roman" w:cs="Times New Roman"/>
          <w:sz w:val="24"/>
        </w:rPr>
        <w:t xml:space="preserve"> A training development plan has been attached here for your understanding. Thank you. </w:t>
      </w:r>
    </w:p>
    <w:tbl>
      <w:tblPr>
        <w:tblStyle w:val="PlainTable4"/>
        <w:tblW w:w="0" w:type="auto"/>
        <w:jc w:val="center"/>
        <w:tblLook w:val="04A0" w:firstRow="1" w:lastRow="0" w:firstColumn="1" w:lastColumn="0" w:noHBand="0" w:noVBand="1"/>
      </w:tblPr>
      <w:tblGrid>
        <w:gridCol w:w="9350"/>
      </w:tblGrid>
      <w:tr w:rsidR="00FD575C" w:rsidTr="0096740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Week 1</w:t>
            </w:r>
            <w:r w:rsidR="004F5D1D">
              <w:rPr>
                <w:rFonts w:ascii="Times New Roman" w:hAnsi="Times New Roman" w:cs="Times New Roman"/>
                <w:sz w:val="24"/>
              </w:rPr>
              <w:t>: Introduction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363"/>
              <w:gridCol w:w="2276"/>
              <w:gridCol w:w="2214"/>
              <w:gridCol w:w="2271"/>
            </w:tblGrid>
            <w:tr w:rsidR="00067DD4" w:rsidTr="004F5D1D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276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214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271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067DD4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067DD4" w:rsidTr="004F5D1D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  <w:shd w:val="clear" w:color="auto" w:fill="E7E6E6" w:themeFill="background2"/>
                </w:tcPr>
                <w:p w:rsidR="008C1371" w:rsidRPr="0096740F" w:rsidRDefault="0096740F" w:rsidP="00891193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Session opening: Tutor introduction, </w:t>
                  </w:r>
                  <w:r w:rsidR="00891193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introduction part for the trainee,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training structure outline and introduction to housekeeping. </w:t>
                  </w:r>
                </w:p>
              </w:tc>
              <w:tc>
                <w:tcPr>
                  <w:tcW w:w="2276" w:type="dxa"/>
                  <w:shd w:val="clear" w:color="auto" w:fill="E7E6E6" w:themeFill="background2"/>
                </w:tcPr>
                <w:p w:rsidR="00FD575C" w:rsidRDefault="0096740F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 brochure about the session and necessary information. </w:t>
                  </w:r>
                </w:p>
              </w:tc>
              <w:tc>
                <w:tcPr>
                  <w:tcW w:w="2214" w:type="dxa"/>
                  <w:shd w:val="clear" w:color="auto" w:fill="E7E6E6" w:themeFill="background2"/>
                </w:tcPr>
                <w:p w:rsidR="00FD575C" w:rsidRDefault="0096740F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20 minutes </w:t>
                  </w:r>
                </w:p>
              </w:tc>
              <w:tc>
                <w:tcPr>
                  <w:tcW w:w="2271" w:type="dxa"/>
                  <w:shd w:val="clear" w:color="auto" w:fill="E7E6E6" w:themeFill="background2"/>
                </w:tcPr>
                <w:p w:rsidR="00FD575C" w:rsidRDefault="00891193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Introduction and confirming the understanding of trainee about housekeeping. </w:t>
                  </w:r>
                </w:p>
              </w:tc>
            </w:tr>
            <w:tr w:rsidR="00067DD4" w:rsidTr="004F5D1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  <w:shd w:val="clear" w:color="auto" w:fill="auto"/>
                </w:tcPr>
                <w:p w:rsidR="00067DD4" w:rsidRDefault="00067DD4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Housekeeping employees ha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ve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to possess the skill to maintain the customers effectively. </w:t>
                  </w:r>
                </w:p>
              </w:tc>
              <w:tc>
                <w:tcPr>
                  <w:tcW w:w="2276" w:type="dxa"/>
                  <w:shd w:val="clear" w:color="auto" w:fill="auto"/>
                </w:tcPr>
                <w:p w:rsidR="00067DD4" w:rsidRDefault="00067DD4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Presentation of basic tasks for the housekeeping employee. </w:t>
                  </w:r>
                </w:p>
              </w:tc>
              <w:tc>
                <w:tcPr>
                  <w:tcW w:w="2214" w:type="dxa"/>
                  <w:shd w:val="clear" w:color="auto" w:fill="auto"/>
                </w:tcPr>
                <w:p w:rsidR="00067DD4" w:rsidRDefault="00067DD4" w:rsidP="000345FE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1 hour </w:t>
                  </w:r>
                </w:p>
              </w:tc>
              <w:tc>
                <w:tcPr>
                  <w:tcW w:w="2271" w:type="dxa"/>
                  <w:vMerge w:val="restart"/>
                  <w:shd w:val="clear" w:color="auto" w:fill="auto"/>
                </w:tcPr>
                <w:p w:rsidR="00067DD4" w:rsidRDefault="00067DD4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</w:tc>
            </w:tr>
            <w:tr w:rsidR="00067DD4" w:rsidTr="004F5D1D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</w:tcPr>
                <w:p w:rsidR="00067DD4" w:rsidRDefault="00067DD4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If the customer service of the organisation isn’t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 xml:space="preserve">good, customers can switch to competitors. </w:t>
                  </w:r>
                </w:p>
              </w:tc>
              <w:tc>
                <w:tcPr>
                  <w:tcW w:w="2276" w:type="dxa"/>
                </w:tcPr>
                <w:p w:rsidR="00067DD4" w:rsidRDefault="00067DD4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Collecting feedback: Demonstrating a situation via video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and asking about the roles of the housekeeping</w:t>
                  </w:r>
                  <w:r>
                    <w:t xml:space="preserve"> </w:t>
                  </w:r>
                  <w:r w:rsidRPr="00067DD4">
                    <w:rPr>
                      <w:rFonts w:ascii="Times New Roman" w:hAnsi="Times New Roman" w:cs="Times New Roman"/>
                      <w:sz w:val="24"/>
                    </w:rPr>
                    <w:t xml:space="preserve">employees in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a </w:t>
                  </w:r>
                  <w:r w:rsidRPr="00067DD4">
                    <w:rPr>
                      <w:rFonts w:ascii="Times New Roman" w:hAnsi="Times New Roman" w:cs="Times New Roman"/>
                      <w:sz w:val="24"/>
                    </w:rPr>
                    <w:t>specific situation.</w:t>
                  </w:r>
                </w:p>
                <w:p w:rsidR="00067DD4" w:rsidRDefault="00067DD4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067DD4" w:rsidRDefault="00067DD4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feedback: Ask trainees about their experiences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with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the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bad behaviours of housekeeping employees. </w:t>
                  </w:r>
                </w:p>
              </w:tc>
              <w:tc>
                <w:tcPr>
                  <w:tcW w:w="2214" w:type="dxa"/>
                </w:tcPr>
                <w:p w:rsidR="00067DD4" w:rsidRDefault="00067DD4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</w:tc>
              <w:tc>
                <w:tcPr>
                  <w:tcW w:w="2271" w:type="dxa"/>
                  <w:vMerge/>
                </w:tcPr>
                <w:p w:rsidR="00067DD4" w:rsidRDefault="00067DD4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</w:tc>
            </w:tr>
            <w:tr w:rsidR="00FD575C" w:rsidTr="00067DD4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Main Session </w:t>
                  </w:r>
                </w:p>
              </w:tc>
            </w:tr>
            <w:tr w:rsidR="00B925D0" w:rsidTr="004F5D1D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</w:tcPr>
                <w:p w:rsidR="00FD575C" w:rsidRDefault="00067DD4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Going through the basic processes of housekeeping </w:t>
                  </w:r>
                  <w:r w:rsidR="00B925D0">
                    <w:rPr>
                      <w:rFonts w:ascii="Times New Roman" w:hAnsi="Times New Roman" w:cs="Times New Roman"/>
                      <w:b w:val="0"/>
                      <w:sz w:val="24"/>
                    </w:rPr>
                    <w:t>activities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of the employees:</w:t>
                  </w:r>
                </w:p>
                <w:p w:rsidR="00067DD4" w:rsidRPr="00B925D0" w:rsidRDefault="000345FE" w:rsidP="00067DD4">
                  <w:pPr>
                    <w:pStyle w:val="ListParagraph"/>
                    <w:numPr>
                      <w:ilvl w:val="0"/>
                      <w:numId w:val="1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The b</w:t>
                  </w:r>
                  <w:r w:rsidR="00B925D0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ehaviour of the employees with the customers. </w:t>
                  </w:r>
                </w:p>
                <w:p w:rsidR="00B925D0" w:rsidRPr="00B925D0" w:rsidRDefault="00B925D0" w:rsidP="00067DD4">
                  <w:pPr>
                    <w:pStyle w:val="ListParagraph"/>
                    <w:numPr>
                      <w:ilvl w:val="0"/>
                      <w:numId w:val="1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Understanding the needs of the customers. </w:t>
                  </w:r>
                </w:p>
                <w:p w:rsidR="00B925D0" w:rsidRPr="00B925D0" w:rsidRDefault="00B925D0" w:rsidP="00067DD4">
                  <w:pPr>
                    <w:pStyle w:val="ListParagraph"/>
                    <w:numPr>
                      <w:ilvl w:val="0"/>
                      <w:numId w:val="1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Analysis of emotions that the customers contain in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a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 xml:space="preserve">specific situation. </w:t>
                  </w:r>
                </w:p>
                <w:p w:rsidR="00B925D0" w:rsidRPr="00067DD4" w:rsidRDefault="00B925D0" w:rsidP="000345FE">
                  <w:pPr>
                    <w:pStyle w:val="ListParagraph"/>
                    <w:numPr>
                      <w:ilvl w:val="0"/>
                      <w:numId w:val="1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Demonstrating desired behaviours in terms of responses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the </w:t>
                  </w:r>
                  <w:r w:rsidR="004F5D1D">
                    <w:rPr>
                      <w:rFonts w:ascii="Times New Roman" w:hAnsi="Times New Roman" w:cs="Times New Roman"/>
                      <w:b w:val="0"/>
                      <w:sz w:val="24"/>
                    </w:rPr>
                    <w:t>customer’s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behaviour in some situations. </w:t>
                  </w:r>
                </w:p>
              </w:tc>
              <w:tc>
                <w:tcPr>
                  <w:tcW w:w="2276" w:type="dxa"/>
                </w:tcPr>
                <w:p w:rsidR="00FD575C" w:rsidRDefault="00B925D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Activity: Discussion among the trainees about how to interpret different information during communication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with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customers. </w:t>
                  </w:r>
                </w:p>
                <w:p w:rsidR="00B925D0" w:rsidRDefault="00B925D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925D0" w:rsidRDefault="00B925D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Pair activity: Practicing client management using role play. </w:t>
                  </w:r>
                </w:p>
              </w:tc>
              <w:tc>
                <w:tcPr>
                  <w:tcW w:w="2214" w:type="dxa"/>
                </w:tcPr>
                <w:p w:rsidR="00FD575C" w:rsidRDefault="00B925D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 hours. </w:t>
                  </w:r>
                </w:p>
              </w:tc>
              <w:tc>
                <w:tcPr>
                  <w:tcW w:w="2271" w:type="dxa"/>
                </w:tcPr>
                <w:p w:rsidR="00FD575C" w:rsidRDefault="00B925D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information from trainees about realistic responses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</w:t>
                  </w:r>
                  <w:r w:rsidR="00E85191">
                    <w:rPr>
                      <w:rFonts w:ascii="Times New Roman" w:hAnsi="Times New Roman" w:cs="Times New Roman"/>
                      <w:sz w:val="24"/>
                    </w:rPr>
                    <w:t xml:space="preserve">situations. </w:t>
                  </w:r>
                </w:p>
                <w:p w:rsidR="00E85191" w:rsidRDefault="00E8519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E85191" w:rsidRDefault="00E8519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E85191" w:rsidRDefault="00E8519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E85191" w:rsidRDefault="00E8519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Ensuring at least one successful activity from the trainee. </w:t>
                  </w:r>
                </w:p>
              </w:tc>
            </w:tr>
            <w:tr w:rsidR="00FD575C" w:rsidTr="00067DD4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Conclusion</w:t>
                  </w:r>
                </w:p>
              </w:tc>
            </w:tr>
            <w:tr w:rsidR="004F5D1D" w:rsidTr="00B870C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  <w:tcBorders>
                    <w:bottom w:val="single" w:sz="4" w:space="0" w:color="auto"/>
                  </w:tcBorders>
                </w:tcPr>
                <w:p w:rsidR="004F5D1D" w:rsidRPr="00E85191" w:rsidRDefault="004F5D1D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Summary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of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different techniques to manage the tasks of housekeeping. </w:t>
                  </w:r>
                </w:p>
              </w:tc>
              <w:tc>
                <w:tcPr>
                  <w:tcW w:w="2276" w:type="dxa"/>
                  <w:tcBorders>
                    <w:bottom w:val="single" w:sz="4" w:space="0" w:color="auto"/>
                  </w:tcBorders>
                </w:tcPr>
                <w:p w:rsidR="004F5D1D" w:rsidRDefault="004F5D1D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Summary activity: Trainees have to make a list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of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most effective processes that they found to manage the activities and why. Writing them on notes. </w:t>
                  </w:r>
                </w:p>
              </w:tc>
              <w:tc>
                <w:tcPr>
                  <w:tcW w:w="2214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4F5D1D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271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4F5D1D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Ensuring at least 4 responses from the trainees. </w:t>
                  </w:r>
                </w:p>
              </w:tc>
            </w:tr>
            <w:tr w:rsidR="004F5D1D" w:rsidTr="004F5D1D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Questions and answer session for the trainees</w:t>
                  </w:r>
                </w:p>
              </w:tc>
              <w:tc>
                <w:tcPr>
                  <w:tcW w:w="2276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E85191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Open questions to answer the sessions</w:t>
                  </w:r>
                </w:p>
              </w:tc>
              <w:tc>
                <w:tcPr>
                  <w:tcW w:w="2214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20 minutes </w:t>
                  </w:r>
                </w:p>
              </w:tc>
              <w:tc>
                <w:tcPr>
                  <w:tcW w:w="2271" w:type="dxa"/>
                  <w:tcBorders>
                    <w:bottom w:val="single" w:sz="4" w:space="0" w:color="auto"/>
                  </w:tcBorders>
                  <w:shd w:val="clear" w:color="auto" w:fill="FFFFFF" w:themeFill="background1"/>
                </w:tcPr>
                <w:p w:rsidR="004F5D1D" w:rsidRDefault="004F5D1D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Understanding the responses of the trainees </w:t>
                  </w:r>
                </w:p>
              </w:tc>
            </w:tr>
            <w:tr w:rsidR="004F5D1D" w:rsidTr="004F5D1D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63" w:type="dxa"/>
                  <w:tcBorders>
                    <w:bottom w:val="single" w:sz="4" w:space="0" w:color="auto"/>
                  </w:tcBorders>
                </w:tcPr>
                <w:p w:rsidR="00FD575C" w:rsidRPr="00E85191" w:rsidRDefault="004F5D1D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Evaluation </w:t>
                  </w:r>
                </w:p>
              </w:tc>
              <w:tc>
                <w:tcPr>
                  <w:tcW w:w="2276" w:type="dxa"/>
                  <w:tcBorders>
                    <w:bottom w:val="single" w:sz="4" w:space="0" w:color="auto"/>
                  </w:tcBorders>
                </w:tcPr>
                <w:p w:rsidR="00FD575C" w:rsidRDefault="004F5D1D" w:rsidP="00E85191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Providing a questionnaire to the trainee to assess the effectiveness of the session. </w:t>
                  </w:r>
                </w:p>
              </w:tc>
              <w:tc>
                <w:tcPr>
                  <w:tcW w:w="2214" w:type="dxa"/>
                  <w:tcBorders>
                    <w:bottom w:val="single" w:sz="4" w:space="0" w:color="auto"/>
                  </w:tcBorders>
                </w:tcPr>
                <w:p w:rsidR="00FD575C" w:rsidRDefault="004F5D1D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20 minutes </w:t>
                  </w:r>
                </w:p>
              </w:tc>
              <w:tc>
                <w:tcPr>
                  <w:tcW w:w="2271" w:type="dxa"/>
                  <w:tcBorders>
                    <w:bottom w:val="single" w:sz="4" w:space="0" w:color="auto"/>
                  </w:tcBorders>
                </w:tcPr>
                <w:p w:rsidR="00FD575C" w:rsidRDefault="004F5D1D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Collecting questionnaire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s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from trainees.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2</w:t>
            </w:r>
            <w:r w:rsidR="004F5D1D">
              <w:rPr>
                <w:rFonts w:ascii="Times New Roman" w:hAnsi="Times New Roman" w:cs="Times New Roman"/>
                <w:sz w:val="24"/>
              </w:rPr>
              <w:t xml:space="preserve">: Cleanliness Training 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296"/>
              <w:gridCol w:w="2050"/>
              <w:gridCol w:w="1791"/>
              <w:gridCol w:w="2051"/>
              <w:gridCol w:w="936"/>
            </w:tblGrid>
            <w:tr w:rsidR="00AB1011" w:rsidTr="00AD6F95">
              <w:trPr>
                <w:gridAfter w:val="1"/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291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260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294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AD6F95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Introduction</w:t>
                  </w:r>
                </w:p>
              </w:tc>
            </w:tr>
            <w:tr w:rsidR="00AB1011" w:rsidTr="00AD6F95">
              <w:trPr>
                <w:gridAfter w:val="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FD575C" w:rsidRPr="00602350" w:rsidRDefault="00602350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Session start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s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: Introducing different tasks related to the cleanliness of the hotel, rooms and other facilities of the company.  </w:t>
                  </w:r>
                </w:p>
              </w:tc>
              <w:tc>
                <w:tcPr>
                  <w:tcW w:w="2291" w:type="dxa"/>
                </w:tcPr>
                <w:p w:rsidR="00FD575C" w:rsidRDefault="0060235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Using video to present cleaning processes that the housekeeping section has to perform. </w:t>
                  </w:r>
                </w:p>
              </w:tc>
              <w:tc>
                <w:tcPr>
                  <w:tcW w:w="2260" w:type="dxa"/>
                </w:tcPr>
                <w:p w:rsidR="00FD575C" w:rsidRDefault="0060235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45 minutes</w:t>
                  </w:r>
                </w:p>
              </w:tc>
              <w:tc>
                <w:tcPr>
                  <w:tcW w:w="2294" w:type="dxa"/>
                </w:tcPr>
                <w:p w:rsidR="00FD575C" w:rsidRDefault="0060235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Ensuring underst</w:t>
                  </w:r>
                  <w:r w:rsidR="00AD6F95">
                    <w:rPr>
                      <w:rFonts w:ascii="Times New Roman" w:hAnsi="Times New Roman" w:cs="Times New Roman"/>
                      <w:sz w:val="24"/>
                    </w:rPr>
                    <w:t xml:space="preserve">anding of the trainee about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the </w:t>
                  </w:r>
                  <w:r w:rsidR="00AD6F95">
                    <w:rPr>
                      <w:rFonts w:ascii="Times New Roman" w:hAnsi="Times New Roman" w:cs="Times New Roman"/>
                      <w:sz w:val="24"/>
                    </w:rPr>
                    <w:t xml:space="preserve">cleanliness of the hotel. </w:t>
                  </w:r>
                </w:p>
              </w:tc>
            </w:tr>
            <w:tr w:rsidR="00AD6F95" w:rsidTr="00AD6F95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  <w:shd w:val="clear" w:color="auto" w:fill="E7E6E6" w:themeFill="background2"/>
                </w:tcPr>
                <w:p w:rsidR="00AD6F95" w:rsidRDefault="00AD6F95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Employees need to maintain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a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clean environment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in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the organisation. </w:t>
                  </w:r>
                </w:p>
              </w:tc>
              <w:tc>
                <w:tcPr>
                  <w:tcW w:w="2291" w:type="dxa"/>
                  <w:shd w:val="clear" w:color="auto" w:fill="E7E6E6" w:themeFill="background2"/>
                </w:tcPr>
                <w:p w:rsidR="00AD6F95" w:rsidRDefault="00AD6F95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Using pictures to present clean and dirty rooms of the hotel. </w:t>
                  </w:r>
                </w:p>
              </w:tc>
              <w:tc>
                <w:tcPr>
                  <w:tcW w:w="2260" w:type="dxa"/>
                  <w:shd w:val="clear" w:color="auto" w:fill="E7E6E6" w:themeFill="background2"/>
                </w:tcPr>
                <w:p w:rsidR="00AD6F95" w:rsidRDefault="00AD6F95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25 minutes</w:t>
                  </w:r>
                </w:p>
              </w:tc>
              <w:tc>
                <w:tcPr>
                  <w:tcW w:w="2294" w:type="dxa"/>
                  <w:shd w:val="clear" w:color="auto" w:fill="E7E6E6" w:themeFill="background2"/>
                </w:tcPr>
                <w:p w:rsidR="00AD6F95" w:rsidRPr="00AB1011" w:rsidRDefault="00AB1011" w:rsidP="000345FE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responses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from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customers about experiences in a hotel. </w:t>
                  </w:r>
                </w:p>
              </w:tc>
              <w:tc>
                <w:tcPr>
                  <w:tcW w:w="0" w:type="auto"/>
                </w:tcPr>
                <w:p w:rsidR="00AD6F95" w:rsidRDefault="00AB1011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ab/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ab/>
                  </w:r>
                </w:p>
              </w:tc>
            </w:tr>
            <w:tr w:rsidR="00AD6F95" w:rsidTr="00AD6F95">
              <w:trPr>
                <w:gridAfter w:val="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AD6F95" w:rsidRDefault="00AD6F95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If the first hotel environment isn’t clean, the customers will feel disappointed. </w:t>
                  </w:r>
                </w:p>
              </w:tc>
              <w:tc>
                <w:tcPr>
                  <w:tcW w:w="2291" w:type="dxa"/>
                </w:tcPr>
                <w:p w:rsidR="00AD6F95" w:rsidRDefault="00AD6F9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Asking trainees about the experience of a dirty room and how that feels. </w:t>
                  </w:r>
                </w:p>
                <w:p w:rsidR="00AD6F95" w:rsidRDefault="00AD6F9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Understanding the feelings </w:t>
                  </w:r>
                  <w:r w:rsidR="00AB1011">
                    <w:rPr>
                      <w:rFonts w:ascii="Times New Roman" w:hAnsi="Times New Roman" w:cs="Times New Roman"/>
                      <w:sz w:val="24"/>
                    </w:rPr>
                    <w:t xml:space="preserve">of customers about cleanliness using videos. </w:t>
                  </w:r>
                </w:p>
              </w:tc>
              <w:tc>
                <w:tcPr>
                  <w:tcW w:w="2260" w:type="dxa"/>
                </w:tcPr>
                <w:p w:rsidR="00AD6F95" w:rsidRDefault="00AB101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294" w:type="dxa"/>
                </w:tcPr>
                <w:p w:rsidR="00AD6F95" w:rsidRDefault="00AD6F9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</w:tc>
            </w:tr>
            <w:tr w:rsidR="00FD575C" w:rsidTr="00AD6F95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AB1011" w:rsidTr="00AD6F95">
              <w:trPr>
                <w:gridAfter w:val="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FD575C" w:rsidRDefault="00AB1011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Making the employees understand the processes related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the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cleanliness of the organisation such as: </w:t>
                  </w:r>
                </w:p>
                <w:p w:rsidR="00AB1011" w:rsidRPr="00AB1011" w:rsidRDefault="000345FE" w:rsidP="00AB1011">
                  <w:pPr>
                    <w:pStyle w:val="ListParagraph"/>
                    <w:numPr>
                      <w:ilvl w:val="0"/>
                      <w:numId w:val="2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>The s</w:t>
                  </w:r>
                  <w:r w:rsidR="00AB1011">
                    <w:rPr>
                      <w:rFonts w:ascii="Times New Roman" w:hAnsi="Times New Roman" w:cs="Times New Roman"/>
                      <w:b w:val="0"/>
                      <w:sz w:val="24"/>
                    </w:rPr>
                    <w:t>weeping and proper way to sweep the surroundings of the hotel.</w:t>
                  </w:r>
                </w:p>
                <w:p w:rsidR="00AB1011" w:rsidRPr="00AB1011" w:rsidRDefault="00AB1011" w:rsidP="00AB1011">
                  <w:pPr>
                    <w:pStyle w:val="ListParagraph"/>
                    <w:numPr>
                      <w:ilvl w:val="0"/>
                      <w:numId w:val="2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Processes related to mopping and best processes. </w:t>
                  </w:r>
                </w:p>
                <w:p w:rsidR="00AB1011" w:rsidRPr="00AB1011" w:rsidRDefault="00AB1011" w:rsidP="00AB1011">
                  <w:pPr>
                    <w:pStyle w:val="ListParagraph"/>
                    <w:numPr>
                      <w:ilvl w:val="0"/>
                      <w:numId w:val="2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Dusting process understanding </w:t>
                  </w:r>
                </w:p>
                <w:p w:rsidR="00AB1011" w:rsidRPr="00AB1011" w:rsidRDefault="00AB1011" w:rsidP="00AB1011">
                  <w:pPr>
                    <w:pStyle w:val="ListParagraph"/>
                    <w:numPr>
                      <w:ilvl w:val="0"/>
                      <w:numId w:val="2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Processes of polishing for the hospitality organisation. </w:t>
                  </w:r>
                </w:p>
              </w:tc>
              <w:tc>
                <w:tcPr>
                  <w:tcW w:w="2291" w:type="dxa"/>
                </w:tcPr>
                <w:p w:rsidR="00FD575C" w:rsidRDefault="00AB1011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Group Activity: Trainee response about the </w:t>
                  </w:r>
                  <w:r w:rsidR="00B82FB0">
                    <w:rPr>
                      <w:rFonts w:ascii="Times New Roman" w:hAnsi="Times New Roman" w:cs="Times New Roman"/>
                      <w:sz w:val="24"/>
                    </w:rPr>
                    <w:t xml:space="preserve">processes related to cleanliness. </w:t>
                  </w: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Using hands-on experience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with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processes related to the tasks. </w:t>
                  </w:r>
                </w:p>
              </w:tc>
              <w:tc>
                <w:tcPr>
                  <w:tcW w:w="2260" w:type="dxa"/>
                </w:tcPr>
                <w:p w:rsidR="00FD575C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3 hours. </w:t>
                  </w:r>
                </w:p>
              </w:tc>
              <w:tc>
                <w:tcPr>
                  <w:tcW w:w="2294" w:type="dxa"/>
                </w:tcPr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Ensuring the understanding of the employees about the processes that are related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cleanliness of the organisation. </w:t>
                  </w: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B82FB0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Getting one successful demonstration of the trainee in these tasks to clean the environment. </w:t>
                  </w:r>
                </w:p>
              </w:tc>
            </w:tr>
            <w:tr w:rsidR="00FD575C" w:rsidTr="00AD6F95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124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Conclusion</w:t>
                  </w:r>
                </w:p>
              </w:tc>
            </w:tr>
            <w:tr w:rsidR="00AB1011" w:rsidTr="00AD6F95">
              <w:trPr>
                <w:gridAfter w:val="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FD575C" w:rsidRPr="00B82FB0" w:rsidRDefault="00B82FB0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Closing with the demonstration summary of different activities related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the cleaning of the organisation. </w:t>
                  </w:r>
                </w:p>
              </w:tc>
              <w:tc>
                <w:tcPr>
                  <w:tcW w:w="2291" w:type="dxa"/>
                </w:tcPr>
                <w:p w:rsidR="00FD575C" w:rsidRDefault="00B82FB0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Summary Activity: Mak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e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a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list of activities that are related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the tasks with great detail. </w:t>
                  </w:r>
                </w:p>
              </w:tc>
              <w:tc>
                <w:tcPr>
                  <w:tcW w:w="2260" w:type="dxa"/>
                </w:tcPr>
                <w:p w:rsidR="00FD575C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294" w:type="dxa"/>
                </w:tcPr>
                <w:p w:rsidR="00FD575C" w:rsidRDefault="00B82FB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Checking the responses from the trainees about the cleaning processes. </w:t>
                  </w:r>
                </w:p>
              </w:tc>
            </w:tr>
            <w:tr w:rsidR="00B82FB0" w:rsidTr="00B82FB0">
              <w:trPr>
                <w:gridAfter w:val="1"/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  <w:shd w:val="clear" w:color="auto" w:fill="E7E6E6" w:themeFill="background2"/>
                </w:tcPr>
                <w:p w:rsidR="00B82FB0" w:rsidRDefault="00B82FB0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Question session to ensure understanding</w:t>
                  </w:r>
                </w:p>
              </w:tc>
              <w:tc>
                <w:tcPr>
                  <w:tcW w:w="2291" w:type="dxa"/>
                  <w:shd w:val="clear" w:color="auto" w:fill="E7E6E6" w:themeFill="background2"/>
                </w:tcPr>
                <w:p w:rsidR="00B82FB0" w:rsidRDefault="00B82FB0" w:rsidP="000345FE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Open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>ended questions f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ro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 the trainees. </w:t>
                  </w:r>
                </w:p>
              </w:tc>
              <w:tc>
                <w:tcPr>
                  <w:tcW w:w="2260" w:type="dxa"/>
                  <w:shd w:val="clear" w:color="auto" w:fill="E7E6E6" w:themeFill="background2"/>
                </w:tcPr>
                <w:p w:rsidR="00B82FB0" w:rsidRDefault="004C2025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30 minutes </w:t>
                  </w:r>
                </w:p>
              </w:tc>
              <w:tc>
                <w:tcPr>
                  <w:tcW w:w="2294" w:type="dxa"/>
                  <w:shd w:val="clear" w:color="auto" w:fill="E7E6E6" w:themeFill="background2"/>
                </w:tcPr>
                <w:p w:rsidR="00B82FB0" w:rsidRDefault="004C2025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Understanding the questions and answering them. </w:t>
                  </w:r>
                </w:p>
              </w:tc>
            </w:tr>
            <w:tr w:rsidR="00B82FB0" w:rsidTr="00AD6F95">
              <w:trPr>
                <w:gridAfter w:val="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279" w:type="dxa"/>
                </w:tcPr>
                <w:p w:rsidR="00B82FB0" w:rsidRDefault="004C2025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>Evaluation</w:t>
                  </w:r>
                </w:p>
              </w:tc>
              <w:tc>
                <w:tcPr>
                  <w:tcW w:w="2291" w:type="dxa"/>
                </w:tcPr>
                <w:p w:rsidR="00B82FB0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Providing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a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questionnaire to understand the effectiveness of the session </w:t>
                  </w:r>
                </w:p>
              </w:tc>
              <w:tc>
                <w:tcPr>
                  <w:tcW w:w="2260" w:type="dxa"/>
                </w:tcPr>
                <w:p w:rsidR="00B82FB0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10 minutes </w:t>
                  </w:r>
                </w:p>
              </w:tc>
              <w:tc>
                <w:tcPr>
                  <w:tcW w:w="2294" w:type="dxa"/>
                </w:tcPr>
                <w:p w:rsidR="00B82FB0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Collection of questionnaire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s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from the trainees. 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3</w:t>
            </w:r>
            <w:r w:rsidR="004C2025">
              <w:rPr>
                <w:rFonts w:ascii="Times New Roman" w:hAnsi="Times New Roman" w:cs="Times New Roman"/>
                <w:sz w:val="24"/>
              </w:rPr>
              <w:t xml:space="preserve">: Communication 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314"/>
              <w:gridCol w:w="2288"/>
              <w:gridCol w:w="2233"/>
              <w:gridCol w:w="2289"/>
            </w:tblGrid>
            <w:tr w:rsidR="004C2025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4C2025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4C2025" w:rsidRDefault="004C2025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Providing a good understanding to the trainees about the communication processes that are necessary to conduct activities related to housekeeping. </w:t>
                  </w:r>
                </w:p>
              </w:tc>
              <w:tc>
                <w:tcPr>
                  <w:tcW w:w="2337" w:type="dxa"/>
                </w:tcPr>
                <w:p w:rsidR="00FD575C" w:rsidRDefault="004C2025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 good lecture can be provided to the trainees that can enable them to understand the communication processes and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their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importance.</w:t>
                  </w:r>
                </w:p>
              </w:tc>
              <w:tc>
                <w:tcPr>
                  <w:tcW w:w="2338" w:type="dxa"/>
                </w:tcPr>
                <w:p w:rsidR="00FD575C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30 minutes</w:t>
                  </w:r>
                </w:p>
              </w:tc>
              <w:tc>
                <w:tcPr>
                  <w:tcW w:w="2338" w:type="dxa"/>
                </w:tcPr>
                <w:p w:rsidR="00FD575C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Making sure that the trainees have understood the basic communication techniques to communicate with the customers.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4C2025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4C2025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Different techniques can be introduced to the trainees about the communication that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is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necessary such as:</w:t>
                  </w:r>
                </w:p>
                <w:p w:rsidR="004C2025" w:rsidRPr="004C2025" w:rsidRDefault="004C2025" w:rsidP="004C2025">
                  <w:pPr>
                    <w:pStyle w:val="ListParagraph"/>
                    <w:numPr>
                      <w:ilvl w:val="0"/>
                      <w:numId w:val="3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Building rapport with the customers</w:t>
                  </w:r>
                </w:p>
                <w:p w:rsidR="004C2025" w:rsidRPr="004C2025" w:rsidRDefault="004C2025" w:rsidP="004C2025">
                  <w:pPr>
                    <w:pStyle w:val="ListParagraph"/>
                    <w:numPr>
                      <w:ilvl w:val="0"/>
                      <w:numId w:val="3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Resolving conflicts </w:t>
                  </w:r>
                </w:p>
                <w:p w:rsidR="004C2025" w:rsidRPr="004C2025" w:rsidRDefault="004C2025" w:rsidP="004C2025">
                  <w:pPr>
                    <w:pStyle w:val="ListParagraph"/>
                    <w:numPr>
                      <w:ilvl w:val="0"/>
                      <w:numId w:val="3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Creating a positive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 xml:space="preserve">customer experience. </w:t>
                  </w:r>
                </w:p>
              </w:tc>
              <w:tc>
                <w:tcPr>
                  <w:tcW w:w="2337" w:type="dxa"/>
                </w:tcPr>
                <w:p w:rsidR="00FD575C" w:rsidRDefault="004C2025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Activity: Different situations can be used to </w:t>
                  </w:r>
                  <w:r w:rsidR="00463780">
                    <w:rPr>
                      <w:rFonts w:ascii="Times New Roman" w:hAnsi="Times New Roman" w:cs="Times New Roman"/>
                      <w:sz w:val="24"/>
                    </w:rPr>
                    <w:t xml:space="preserve">demonstrate communication strategies for the trainees to effectively communicate with the customers of the organisation. </w:t>
                  </w:r>
                </w:p>
                <w:p w:rsidR="00463780" w:rsidRDefault="00463780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</w:p>
                <w:p w:rsidR="00463780" w:rsidRDefault="00463780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Activity: Role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playing can be used by the instructor to make the trainees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understand the </w:t>
                  </w:r>
                  <w:r w:rsidR="00B6204C">
                    <w:rPr>
                      <w:rFonts w:ascii="Times New Roman" w:hAnsi="Times New Roman" w:cs="Times New Roman"/>
                      <w:sz w:val="24"/>
                    </w:rPr>
                    <w:t xml:space="preserve">communication process. </w:t>
                  </w:r>
                </w:p>
              </w:tc>
              <w:tc>
                <w:tcPr>
                  <w:tcW w:w="2338" w:type="dxa"/>
                </w:tcPr>
                <w:p w:rsidR="00FD575C" w:rsidRDefault="00B6204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2 hours </w:t>
                  </w:r>
                </w:p>
              </w:tc>
              <w:tc>
                <w:tcPr>
                  <w:tcW w:w="2338" w:type="dxa"/>
                </w:tcPr>
                <w:p w:rsidR="00FD575C" w:rsidRDefault="002B3F1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Simple employee quizzes can be introduced to evaluate the effectiveness of the </w:t>
                  </w:r>
                  <w:r w:rsidR="005D3446">
                    <w:rPr>
                      <w:rFonts w:ascii="Times New Roman" w:hAnsi="Times New Roman" w:cs="Times New Roman"/>
                      <w:sz w:val="24"/>
                    </w:rPr>
                    <w:t xml:space="preserve">communication technique.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Conclusion</w:t>
                  </w:r>
                </w:p>
              </w:tc>
            </w:tr>
            <w:tr w:rsidR="004C2025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5D3446" w:rsidRDefault="000345FE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A s</w:t>
                  </w:r>
                  <w:r w:rsidR="005D3446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ummary will be provided to the trainees about this training session. </w:t>
                  </w:r>
                </w:p>
              </w:tc>
              <w:tc>
                <w:tcPr>
                  <w:tcW w:w="2337" w:type="dxa"/>
                </w:tcPr>
                <w:p w:rsidR="00FD575C" w:rsidRDefault="005D3446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Some leaflets can be delivered to the trainees about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the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communication process. </w:t>
                  </w:r>
                </w:p>
              </w:tc>
              <w:tc>
                <w:tcPr>
                  <w:tcW w:w="2338" w:type="dxa"/>
                </w:tcPr>
                <w:p w:rsidR="00FD575C" w:rsidRDefault="003756B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45 minutes </w:t>
                  </w:r>
                </w:p>
              </w:tc>
              <w:tc>
                <w:tcPr>
                  <w:tcW w:w="2338" w:type="dxa"/>
                </w:tcPr>
                <w:p w:rsidR="00FD575C" w:rsidRDefault="003756B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responses from the trainees about the effectiveness. </w:t>
                  </w:r>
                </w:p>
              </w:tc>
            </w:tr>
            <w:tr w:rsidR="005D3446" w:rsidTr="005D3446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  <w:shd w:val="clear" w:color="auto" w:fill="auto"/>
                </w:tcPr>
                <w:p w:rsidR="005D3446" w:rsidRPr="005D3446" w:rsidRDefault="000345FE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An e</w:t>
                  </w:r>
                  <w:r w:rsidR="005D3446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mployee survey can be used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for</w:t>
                  </w:r>
                  <w:r w:rsidR="005D3446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data collection </w:t>
                  </w:r>
                </w:p>
              </w:tc>
              <w:tc>
                <w:tcPr>
                  <w:tcW w:w="2337" w:type="dxa"/>
                  <w:shd w:val="clear" w:color="auto" w:fill="auto"/>
                </w:tcPr>
                <w:p w:rsidR="005D3446" w:rsidRDefault="003756B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Trainees will provide their necessary information.  </w:t>
                  </w:r>
                </w:p>
              </w:tc>
              <w:tc>
                <w:tcPr>
                  <w:tcW w:w="2338" w:type="dxa"/>
                  <w:shd w:val="clear" w:color="auto" w:fill="auto"/>
                </w:tcPr>
                <w:p w:rsidR="005D3446" w:rsidRDefault="003756B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20 minute </w:t>
                  </w:r>
                </w:p>
              </w:tc>
              <w:tc>
                <w:tcPr>
                  <w:tcW w:w="2338" w:type="dxa"/>
                  <w:shd w:val="clear" w:color="auto" w:fill="auto"/>
                </w:tcPr>
                <w:p w:rsidR="005D3446" w:rsidRDefault="003756B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SPSS or other tools will be used to understand the effectiveness </w:t>
                  </w:r>
                </w:p>
              </w:tc>
            </w:tr>
            <w:tr w:rsidR="005D3446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5D3446" w:rsidRPr="005D3446" w:rsidRDefault="003756B8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Questions from the trainees</w:t>
                  </w:r>
                  <w:r w:rsidR="005D3446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</w:t>
                  </w:r>
                </w:p>
              </w:tc>
              <w:tc>
                <w:tcPr>
                  <w:tcW w:w="2337" w:type="dxa"/>
                </w:tcPr>
                <w:p w:rsidR="005D3446" w:rsidRDefault="003756B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Activity: Different questions will be collected from the participants</w:t>
                  </w:r>
                  <w:r w:rsidR="00D23158">
                    <w:rPr>
                      <w:rFonts w:ascii="Times New Roman" w:hAnsi="Times New Roman" w:cs="Times New Roman"/>
                      <w:sz w:val="24"/>
                    </w:rPr>
                    <w:t xml:space="preserve"> orally</w:t>
                  </w:r>
                </w:p>
              </w:tc>
              <w:tc>
                <w:tcPr>
                  <w:tcW w:w="2338" w:type="dxa"/>
                </w:tcPr>
                <w:p w:rsidR="005D3446" w:rsidRDefault="003756B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20 minutes</w:t>
                  </w:r>
                </w:p>
              </w:tc>
              <w:tc>
                <w:tcPr>
                  <w:tcW w:w="2338" w:type="dxa"/>
                </w:tcPr>
                <w:p w:rsidR="005D3446" w:rsidRDefault="00D2315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Questions will enable the trainer to understand the outcome.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4</w:t>
            </w:r>
            <w:r w:rsidR="00D23158">
              <w:rPr>
                <w:rFonts w:ascii="Times New Roman" w:hAnsi="Times New Roman" w:cs="Times New Roman"/>
                <w:sz w:val="24"/>
              </w:rPr>
              <w:t>: Time Management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314"/>
              <w:gridCol w:w="2280"/>
              <w:gridCol w:w="2242"/>
              <w:gridCol w:w="2288"/>
            </w:tblGrid>
            <w:tr w:rsidR="00784B80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784B80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D23158" w:rsidRDefault="00D23158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 w:rsidRPr="00D23158">
                    <w:rPr>
                      <w:rFonts w:ascii="Times New Roman" w:hAnsi="Times New Roman" w:cs="Times New Roman"/>
                      <w:b w:val="0"/>
                      <w:sz w:val="24"/>
                    </w:rPr>
                    <w:t>Time management and essential habits can be introduced to the trainees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. </w:t>
                  </w:r>
                </w:p>
              </w:tc>
              <w:tc>
                <w:tcPr>
                  <w:tcW w:w="2337" w:type="dxa"/>
                </w:tcPr>
                <w:p w:rsidR="00FD575C" w:rsidRDefault="00D2315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Guidebooks and lecture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s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 can be delivered to the trainees. </w:t>
                  </w:r>
                </w:p>
              </w:tc>
              <w:tc>
                <w:tcPr>
                  <w:tcW w:w="2338" w:type="dxa"/>
                </w:tcPr>
                <w:p w:rsidR="00FD575C" w:rsidRDefault="00D2315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30 minutes </w:t>
                  </w:r>
                </w:p>
              </w:tc>
              <w:tc>
                <w:tcPr>
                  <w:tcW w:w="2338" w:type="dxa"/>
                </w:tcPr>
                <w:p w:rsidR="00FD575C" w:rsidRDefault="00D2315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Responses in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a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practical manner can provide different information. </w:t>
                  </w:r>
                </w:p>
              </w:tc>
            </w:tr>
            <w:tr w:rsidR="00784B80" w:rsidTr="00D2315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  <w:shd w:val="clear" w:color="auto" w:fill="E7E6E6" w:themeFill="background2"/>
                </w:tcPr>
                <w:p w:rsidR="00D23158" w:rsidRPr="00D23158" w:rsidRDefault="00D23158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If the customers of the organisation can’t get the </w:t>
                  </w:r>
                  <w:r w:rsidR="00E15C68">
                    <w:rPr>
                      <w:rFonts w:ascii="Times New Roman" w:hAnsi="Times New Roman" w:cs="Times New Roman"/>
                      <w:b w:val="0"/>
                      <w:sz w:val="24"/>
                    </w:rPr>
                    <w:t>service in time, they will be dissatisfied</w:t>
                  </w:r>
                </w:p>
              </w:tc>
              <w:tc>
                <w:tcPr>
                  <w:tcW w:w="2337" w:type="dxa"/>
                  <w:shd w:val="clear" w:color="auto" w:fill="E7E6E6" w:themeFill="background2"/>
                </w:tcPr>
                <w:p w:rsidR="00D23158" w:rsidRDefault="00E15C6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Activity: Experience from the trainees about the latency and their emotions can be collected</w:t>
                  </w:r>
                </w:p>
              </w:tc>
              <w:tc>
                <w:tcPr>
                  <w:tcW w:w="2338" w:type="dxa"/>
                  <w:shd w:val="clear" w:color="auto" w:fill="E7E6E6" w:themeFill="background2"/>
                </w:tcPr>
                <w:p w:rsidR="00D23158" w:rsidRDefault="00E15C6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  <w:shd w:val="clear" w:color="auto" w:fill="E7E6E6" w:themeFill="background2"/>
                </w:tcPr>
                <w:p w:rsidR="00D23158" w:rsidRDefault="00E15C68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Information about the latency and its problem can be outlined by trainees using notes</w:t>
                  </w:r>
                </w:p>
              </w:tc>
            </w:tr>
            <w:tr w:rsidR="00784B80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D23158" w:rsidRPr="00E15C68" w:rsidRDefault="00E15C68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 xml:space="preserve">Trainees need to provide services to the customers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n time. </w:t>
                  </w:r>
                </w:p>
              </w:tc>
              <w:tc>
                <w:tcPr>
                  <w:tcW w:w="2337" w:type="dxa"/>
                </w:tcPr>
                <w:p w:rsidR="00D23158" w:rsidRDefault="00E15C68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The e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xperience of the people due to efficient service from the housekeeping can be presented using video. </w:t>
                  </w:r>
                </w:p>
              </w:tc>
              <w:tc>
                <w:tcPr>
                  <w:tcW w:w="2338" w:type="dxa"/>
                </w:tcPr>
                <w:p w:rsidR="00D23158" w:rsidRDefault="00E15C6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</w:tcPr>
                <w:p w:rsidR="00D23158" w:rsidRDefault="00E15C68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Understanding from the trainees can be found using the responses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784B80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784B80" w:rsidP="00784B80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Different techniques related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effective time management can be used to make the trainees understand the processes such as:</w:t>
                  </w:r>
                </w:p>
                <w:p w:rsidR="00784B80" w:rsidRDefault="00784B80" w:rsidP="00784B80">
                  <w:pPr>
                    <w:pStyle w:val="ListParagraph"/>
                    <w:numPr>
                      <w:ilvl w:val="0"/>
                      <w:numId w:val="4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 w:rsidRPr="00784B80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Making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a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list of the tasks </w:t>
                  </w:r>
                </w:p>
                <w:p w:rsidR="00784B80" w:rsidRDefault="00784B80" w:rsidP="00784B80">
                  <w:pPr>
                    <w:pStyle w:val="ListParagraph"/>
                    <w:numPr>
                      <w:ilvl w:val="0"/>
                      <w:numId w:val="4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Prioritising the important task first.</w:t>
                  </w:r>
                </w:p>
                <w:p w:rsidR="00784B80" w:rsidRDefault="00784B80" w:rsidP="00784B80">
                  <w:pPr>
                    <w:pStyle w:val="ListParagraph"/>
                    <w:numPr>
                      <w:ilvl w:val="0"/>
                      <w:numId w:val="4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Distraction blocking </w:t>
                  </w:r>
                </w:p>
                <w:p w:rsidR="00784B80" w:rsidRPr="00784B80" w:rsidRDefault="00784B80" w:rsidP="00784B80">
                  <w:pPr>
                    <w:pStyle w:val="ListParagraph"/>
                    <w:numPr>
                      <w:ilvl w:val="0"/>
                      <w:numId w:val="4"/>
                    </w:num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Call to action should be kept in mind. </w:t>
                  </w:r>
                </w:p>
              </w:tc>
              <w:tc>
                <w:tcPr>
                  <w:tcW w:w="2337" w:type="dxa"/>
                </w:tcPr>
                <w:p w:rsidR="00FD575C" w:rsidRDefault="002F045F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Activity: Role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playing can be used by the trainees to make them understand proper time management. </w:t>
                  </w:r>
                </w:p>
              </w:tc>
              <w:tc>
                <w:tcPr>
                  <w:tcW w:w="2338" w:type="dxa"/>
                </w:tcPr>
                <w:p w:rsidR="00FD575C" w:rsidRDefault="002F045F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 hour </w:t>
                  </w:r>
                </w:p>
              </w:tc>
              <w:tc>
                <w:tcPr>
                  <w:tcW w:w="2338" w:type="dxa"/>
                </w:tcPr>
                <w:p w:rsidR="00FD575C" w:rsidRDefault="002F045F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Different techniques can be outlined </w:t>
                  </w:r>
                  <w:r w:rsidR="00A811D7">
                    <w:rPr>
                      <w:rFonts w:ascii="Times New Roman" w:hAnsi="Times New Roman" w:cs="Times New Roman"/>
                      <w:sz w:val="24"/>
                    </w:rPr>
                    <w:t xml:space="preserve">by the trainees using notes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Conclusion</w:t>
                  </w:r>
                </w:p>
              </w:tc>
            </w:tr>
            <w:tr w:rsidR="00784B80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A811D7" w:rsidRDefault="00A811D7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Concluding the process by providing a summary</w:t>
                  </w:r>
                </w:p>
              </w:tc>
              <w:tc>
                <w:tcPr>
                  <w:tcW w:w="2337" w:type="dxa"/>
                </w:tcPr>
                <w:p w:rsidR="00FD575C" w:rsidRDefault="00A811D7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Using presentation to present outlines. </w:t>
                  </w:r>
                </w:p>
              </w:tc>
              <w:tc>
                <w:tcPr>
                  <w:tcW w:w="2338" w:type="dxa"/>
                </w:tcPr>
                <w:p w:rsidR="00FD575C" w:rsidRDefault="00A811D7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30 minutes </w:t>
                  </w:r>
                </w:p>
              </w:tc>
              <w:tc>
                <w:tcPr>
                  <w:tcW w:w="2338" w:type="dxa"/>
                </w:tcPr>
                <w:p w:rsidR="00FD575C" w:rsidRDefault="00A811D7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Collecting responses from the trainee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5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: Teamwork Training 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288"/>
              <w:gridCol w:w="2286"/>
              <w:gridCol w:w="2260"/>
              <w:gridCol w:w="2290"/>
            </w:tblGrid>
            <w:tr w:rsidR="000345FE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Introduction</w:t>
                  </w:r>
                </w:p>
              </w:tc>
            </w:tr>
            <w:tr w:rsidR="000345FE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D23158" w:rsidRDefault="00A77E46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Teamwork and its benefits can be explained along with potential problems related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ineffective teamwork. </w:t>
                  </w:r>
                </w:p>
              </w:tc>
              <w:tc>
                <w:tcPr>
                  <w:tcW w:w="2337" w:type="dxa"/>
                </w:tcPr>
                <w:p w:rsidR="00FD575C" w:rsidRDefault="00A77E46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 video will be used to make the trainees understand the teamwork process and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its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benefits. </w:t>
                  </w:r>
                </w:p>
              </w:tc>
              <w:tc>
                <w:tcPr>
                  <w:tcW w:w="2338" w:type="dxa"/>
                </w:tcPr>
                <w:p w:rsidR="00FD575C" w:rsidRDefault="00A77E46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30 minutes </w:t>
                  </w:r>
                </w:p>
              </w:tc>
              <w:tc>
                <w:tcPr>
                  <w:tcW w:w="2338" w:type="dxa"/>
                </w:tcPr>
                <w:p w:rsidR="00FD575C" w:rsidRDefault="00A77E46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Collecting responses from the trainees about teamwork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0345FE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A77E46" w:rsidRDefault="00A77E46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Team formation and the effectiveness of the teams will be understood using different techniques. </w:t>
                  </w:r>
                </w:p>
              </w:tc>
              <w:tc>
                <w:tcPr>
                  <w:tcW w:w="2337" w:type="dxa"/>
                </w:tcPr>
                <w:p w:rsidR="00FD575C" w:rsidRDefault="00A77E46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Activity: A team can be formed and all the progression period of team development will be explained </w:t>
                  </w:r>
                </w:p>
              </w:tc>
              <w:tc>
                <w:tcPr>
                  <w:tcW w:w="2338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 hours </w:t>
                  </w:r>
                </w:p>
              </w:tc>
              <w:tc>
                <w:tcPr>
                  <w:tcW w:w="2338" w:type="dxa"/>
                </w:tcPr>
                <w:p w:rsidR="00FD575C" w:rsidRDefault="0069113C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Team building and performance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related tasks will be outlined by the trainees.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Conclusion</w:t>
                  </w:r>
                </w:p>
              </w:tc>
            </w:tr>
            <w:tr w:rsidR="000345FE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9113C" w:rsidRDefault="0069113C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A summary will be provided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with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summed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up information. </w:t>
                  </w:r>
                </w:p>
              </w:tc>
              <w:tc>
                <w:tcPr>
                  <w:tcW w:w="2337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 leaflet will be provided</w:t>
                  </w:r>
                </w:p>
              </w:tc>
              <w:tc>
                <w:tcPr>
                  <w:tcW w:w="2338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Collection of hands-on experiences from the trainees.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6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: </w:t>
            </w:r>
            <w:r w:rsidR="00A77E46">
              <w:rPr>
                <w:rFonts w:ascii="Times New Roman" w:hAnsi="Times New Roman" w:cs="Times New Roman"/>
                <w:sz w:val="24"/>
              </w:rPr>
              <w:t>Interpersonal skills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289"/>
              <w:gridCol w:w="2290"/>
              <w:gridCol w:w="2260"/>
              <w:gridCol w:w="2285"/>
            </w:tblGrid>
            <w:tr w:rsidR="006B7F92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9113C" w:rsidRDefault="0069113C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Interpersonal skills and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their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importance in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the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hospitality industry will be demonstrated </w:t>
                  </w:r>
                </w:p>
              </w:tc>
              <w:tc>
                <w:tcPr>
                  <w:tcW w:w="2337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 video will be used to understand the importance</w:t>
                  </w:r>
                </w:p>
              </w:tc>
              <w:tc>
                <w:tcPr>
                  <w:tcW w:w="2338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1 hour </w:t>
                  </w:r>
                </w:p>
              </w:tc>
              <w:tc>
                <w:tcPr>
                  <w:tcW w:w="2338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Responses can be collected from the participants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9113C" w:rsidRDefault="0069113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Techniques for getting improved 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 xml:space="preserve">interpersonal skills can be developed. </w:t>
                  </w:r>
                </w:p>
              </w:tc>
              <w:tc>
                <w:tcPr>
                  <w:tcW w:w="2337" w:type="dxa"/>
                </w:tcPr>
                <w:p w:rsidR="00FD575C" w:rsidRDefault="0069113C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Different games can be played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3</w:t>
                  </w:r>
                  <w:r w:rsidR="0069113C">
                    <w:rPr>
                      <w:rFonts w:ascii="Times New Roman" w:hAnsi="Times New Roman" w:cs="Times New Roman"/>
                      <w:sz w:val="24"/>
                    </w:rPr>
                    <w:t xml:space="preserve"> hour</w:t>
                  </w:r>
                </w:p>
              </w:tc>
              <w:tc>
                <w:tcPr>
                  <w:tcW w:w="2338" w:type="dxa"/>
                </w:tcPr>
                <w:p w:rsidR="00FD575C" w:rsidRDefault="0069113C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Role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playing can be used to understand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the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learnings of the trainees.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>Conclusion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9113C" w:rsidRDefault="0069113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A questionnaire can be used to collect information from trainees</w:t>
                  </w:r>
                </w:p>
              </w:tc>
              <w:tc>
                <w:tcPr>
                  <w:tcW w:w="2337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Survey questionnaire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30 minutes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Collection and assessment of the information.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Week 7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: 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Fire Safety </w:t>
            </w:r>
            <w:r w:rsidR="00A811D7">
              <w:rPr>
                <w:rFonts w:ascii="Times New Roman" w:hAnsi="Times New Roman" w:cs="Times New Roman"/>
                <w:sz w:val="24"/>
              </w:rPr>
              <w:t>Training</w:t>
            </w:r>
            <w:r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300"/>
              <w:gridCol w:w="2283"/>
              <w:gridCol w:w="2253"/>
              <w:gridCol w:w="2288"/>
            </w:tblGrid>
            <w:tr w:rsidR="006B7F92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B7F92" w:rsidRDefault="006B7F92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Introducing employees 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to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 fire precautions and safety measures  </w:t>
                  </w:r>
                </w:p>
              </w:tc>
              <w:tc>
                <w:tcPr>
                  <w:tcW w:w="2337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 guidebook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</w:tcPr>
                <w:p w:rsidR="00FD575C" w:rsidRDefault="000345F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A l</w:t>
                  </w:r>
                  <w:r w:rsidR="006B7F92">
                    <w:rPr>
                      <w:rFonts w:ascii="Times New Roman" w:hAnsi="Times New Roman" w:cs="Times New Roman"/>
                      <w:sz w:val="24"/>
                    </w:rPr>
                    <w:t xml:space="preserve">ist from the trainees about different precautions can be collected.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Main Session 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B7F92" w:rsidRDefault="006B7F92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Demonstration of fire dehydration with safety measures can be used to make the trainee understand the processes. </w:t>
                  </w:r>
                </w:p>
              </w:tc>
              <w:tc>
                <w:tcPr>
                  <w:tcW w:w="2337" w:type="dxa"/>
                </w:tcPr>
                <w:p w:rsidR="00FD575C" w:rsidRDefault="006B7F92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Necessary safety equipment 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 xml:space="preserve">and 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>precautions can be taken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 hours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Roleplaying by individuals to make practical knowledge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Conclusion</w:t>
                  </w:r>
                </w:p>
              </w:tc>
            </w:tr>
            <w:tr w:rsidR="006B7F92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B7F92" w:rsidRDefault="006B7F92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Summary of the training</w:t>
                  </w:r>
                </w:p>
              </w:tc>
              <w:tc>
                <w:tcPr>
                  <w:tcW w:w="2337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A guidebook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responses from the trainees.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FD575C" w:rsidTr="009674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</w:tcPr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Week 8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: </w:t>
            </w:r>
            <w:r w:rsidR="00A811D7">
              <w:rPr>
                <w:rFonts w:ascii="Times New Roman" w:hAnsi="Times New Roman" w:cs="Times New Roman"/>
                <w:sz w:val="24"/>
              </w:rPr>
              <w:t>COSHH</w:t>
            </w:r>
            <w:r w:rsidR="00A811D7">
              <w:rPr>
                <w:rFonts w:ascii="Times New Roman" w:hAnsi="Times New Roman" w:cs="Times New Roman"/>
                <w:sz w:val="24"/>
              </w:rPr>
              <w:t>,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A811D7">
              <w:rPr>
                <w:rFonts w:ascii="Times New Roman" w:hAnsi="Times New Roman" w:cs="Times New Roman"/>
                <w:sz w:val="24"/>
              </w:rPr>
              <w:t xml:space="preserve">Health and safety </w:t>
            </w:r>
          </w:p>
          <w:tbl>
            <w:tblPr>
              <w:tblStyle w:val="GridTable6Colorful"/>
              <w:tblW w:w="0" w:type="auto"/>
              <w:tblLook w:val="04A0" w:firstRow="1" w:lastRow="0" w:firstColumn="1" w:lastColumn="0" w:noHBand="0" w:noVBand="1"/>
            </w:tblPr>
            <w:tblGrid>
              <w:gridCol w:w="2284"/>
              <w:gridCol w:w="2293"/>
              <w:gridCol w:w="2266"/>
              <w:gridCol w:w="2281"/>
            </w:tblGrid>
            <w:tr w:rsidR="00FD575C" w:rsidTr="0096740F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Key Element</w:t>
                  </w:r>
                </w:p>
              </w:tc>
              <w:tc>
                <w:tcPr>
                  <w:tcW w:w="2337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Tools of Training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Time</w:t>
                  </w:r>
                </w:p>
              </w:tc>
              <w:tc>
                <w:tcPr>
                  <w:tcW w:w="2338" w:type="dxa"/>
                </w:tcPr>
                <w:p w:rsidR="00FD575C" w:rsidRDefault="00FD575C" w:rsidP="0096740F">
                  <w:pPr>
                    <w:spacing w:line="360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Learning Check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Introduction</w:t>
                  </w:r>
                </w:p>
              </w:tc>
            </w:tr>
            <w:tr w:rsidR="00FD575C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6B7F92" w:rsidRDefault="006B7F92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Introducing COSHH, Health and safety</w:t>
                  </w:r>
                  <w:r w:rsidR="000345FE">
                    <w:rPr>
                      <w:rFonts w:ascii="Times New Roman" w:hAnsi="Times New Roman" w:cs="Times New Roman"/>
                      <w:b w:val="0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lastRenderedPageBreak/>
                    <w:t>related processes to the trainees</w:t>
                  </w:r>
                </w:p>
              </w:tc>
              <w:tc>
                <w:tcPr>
                  <w:tcW w:w="2337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Video presentation 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2 hours</w:t>
                  </w:r>
                </w:p>
              </w:tc>
              <w:tc>
                <w:tcPr>
                  <w:tcW w:w="2338" w:type="dxa"/>
                </w:tcPr>
                <w:p w:rsidR="00FD575C" w:rsidRDefault="006B7F92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Collection of responses from the trainees.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lastRenderedPageBreak/>
                    <w:t xml:space="preserve">Main Session </w:t>
                  </w:r>
                </w:p>
              </w:tc>
            </w:tr>
            <w:tr w:rsidR="00FD575C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F30EAE" w:rsidRDefault="00F30EAE" w:rsidP="000345FE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Making employees understand the COSHH, Health and safety processes using different techniques</w:t>
                  </w:r>
                </w:p>
              </w:tc>
              <w:tc>
                <w:tcPr>
                  <w:tcW w:w="2337" w:type="dxa"/>
                </w:tcPr>
                <w:p w:rsidR="00FD575C" w:rsidRDefault="000345F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The l</w:t>
                  </w:r>
                  <w:r w:rsidR="00F30EAE">
                    <w:rPr>
                      <w:rFonts w:ascii="Times New Roman" w:hAnsi="Times New Roman" w:cs="Times New Roman"/>
                      <w:sz w:val="24"/>
                    </w:rPr>
                    <w:t>ecture can be provided to the trainees</w:t>
                  </w:r>
                </w:p>
              </w:tc>
              <w:tc>
                <w:tcPr>
                  <w:tcW w:w="2338" w:type="dxa"/>
                </w:tcPr>
                <w:p w:rsidR="00FD575C" w:rsidRDefault="00F30EA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 hours </w:t>
                  </w:r>
                </w:p>
              </w:tc>
              <w:tc>
                <w:tcPr>
                  <w:tcW w:w="2338" w:type="dxa"/>
                </w:tcPr>
                <w:p w:rsidR="00FD575C" w:rsidRDefault="00F30EAE" w:rsidP="000345FE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Role</w:t>
                  </w:r>
                  <w:r w:rsidR="000345FE">
                    <w:rPr>
                      <w:rFonts w:ascii="Times New Roman" w:hAnsi="Times New Roman" w:cs="Times New Roman"/>
                      <w:sz w:val="24"/>
                    </w:rPr>
                    <w:t>-</w:t>
                  </w: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playing of trainees in different sections. </w:t>
                  </w:r>
                </w:p>
              </w:tc>
            </w:tr>
            <w:tr w:rsidR="00FD575C" w:rsidTr="0096740F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9350" w:type="dxa"/>
                  <w:gridSpan w:val="4"/>
                </w:tcPr>
                <w:p w:rsidR="00FD575C" w:rsidRDefault="00FD575C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Conclusion</w:t>
                  </w:r>
                </w:p>
              </w:tc>
            </w:tr>
            <w:tr w:rsidR="00FD575C" w:rsidTr="0096740F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</w:tcPr>
                <w:p w:rsidR="00FD575C" w:rsidRPr="00F30EAE" w:rsidRDefault="00F30EAE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>Summary of the training week</w:t>
                  </w:r>
                </w:p>
              </w:tc>
              <w:tc>
                <w:tcPr>
                  <w:tcW w:w="2337" w:type="dxa"/>
                </w:tcPr>
                <w:p w:rsidR="00FD575C" w:rsidRDefault="00F30EA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Guidebook </w:t>
                  </w:r>
                </w:p>
              </w:tc>
              <w:tc>
                <w:tcPr>
                  <w:tcW w:w="2338" w:type="dxa"/>
                </w:tcPr>
                <w:p w:rsidR="00FD575C" w:rsidRDefault="00F30EA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1 hour</w:t>
                  </w:r>
                </w:p>
              </w:tc>
              <w:tc>
                <w:tcPr>
                  <w:tcW w:w="2338" w:type="dxa"/>
                </w:tcPr>
                <w:p w:rsidR="00FD575C" w:rsidRDefault="00F30EAE" w:rsidP="0096740F">
                  <w:pPr>
                    <w:spacing w:line="360" w:lineRule="auto"/>
                    <w:jc w:val="both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Collecting the responses of the trainees. </w:t>
                  </w:r>
                </w:p>
              </w:tc>
            </w:tr>
            <w:tr w:rsidR="00F30EAE" w:rsidTr="00F30EAE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337" w:type="dxa"/>
                  <w:shd w:val="clear" w:color="auto" w:fill="E7E6E6" w:themeFill="background2"/>
                </w:tcPr>
                <w:p w:rsidR="00F30EAE" w:rsidRDefault="00F30EAE" w:rsidP="0096740F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 w:val="0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b w:val="0"/>
                      <w:sz w:val="24"/>
                    </w:rPr>
                    <w:t xml:space="preserve">Responses from the trainees about the process </w:t>
                  </w:r>
                </w:p>
              </w:tc>
              <w:tc>
                <w:tcPr>
                  <w:tcW w:w="2337" w:type="dxa"/>
                  <w:shd w:val="clear" w:color="auto" w:fill="E7E6E6" w:themeFill="background2"/>
                </w:tcPr>
                <w:p w:rsidR="00F30EAE" w:rsidRDefault="00F30EAE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>Survey questionnaire</w:t>
                  </w:r>
                </w:p>
              </w:tc>
              <w:tc>
                <w:tcPr>
                  <w:tcW w:w="2338" w:type="dxa"/>
                  <w:shd w:val="clear" w:color="auto" w:fill="E7E6E6" w:themeFill="background2"/>
                </w:tcPr>
                <w:p w:rsidR="00F30EAE" w:rsidRDefault="00F30EAE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20 minutes </w:t>
                  </w:r>
                </w:p>
              </w:tc>
              <w:tc>
                <w:tcPr>
                  <w:tcW w:w="2338" w:type="dxa"/>
                  <w:shd w:val="clear" w:color="auto" w:fill="E7E6E6" w:themeFill="background2"/>
                </w:tcPr>
                <w:p w:rsidR="00F30EAE" w:rsidRDefault="00F30EAE" w:rsidP="0096740F">
                  <w:pPr>
                    <w:spacing w:line="360" w:lineRule="auto"/>
                    <w:jc w:val="both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Times New Roman" w:hAnsi="Times New Roman" w:cs="Times New Roman"/>
                      <w:sz w:val="24"/>
                    </w:rPr>
                  </w:pPr>
                  <w:r>
                    <w:rPr>
                      <w:rFonts w:ascii="Times New Roman" w:hAnsi="Times New Roman" w:cs="Times New Roman"/>
                      <w:sz w:val="24"/>
                    </w:rPr>
                    <w:t xml:space="preserve">Evaluation of collected data. </w:t>
                  </w:r>
                </w:p>
              </w:tc>
            </w:tr>
          </w:tbl>
          <w:p w:rsidR="00FD575C" w:rsidRDefault="00FD575C" w:rsidP="0096740F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</w:tbl>
    <w:p w:rsidR="00633162" w:rsidRPr="00633162" w:rsidRDefault="00633162" w:rsidP="00633162">
      <w:pPr>
        <w:jc w:val="both"/>
        <w:rPr>
          <w:rFonts w:ascii="Times New Roman" w:hAnsi="Times New Roman" w:cs="Times New Roman"/>
          <w:sz w:val="24"/>
        </w:rPr>
      </w:pPr>
      <w:r w:rsidRPr="00633162">
        <w:rPr>
          <w:rFonts w:ascii="Times New Roman" w:hAnsi="Times New Roman" w:cs="Times New Roman"/>
          <w:sz w:val="24"/>
        </w:rPr>
        <w:lastRenderedPageBreak/>
        <w:br w:type="page"/>
      </w:r>
    </w:p>
    <w:p w:rsidR="00B21072" w:rsidRPr="000345FE" w:rsidRDefault="00633162" w:rsidP="000345FE">
      <w:pPr>
        <w:pStyle w:val="Heading1"/>
        <w:rPr>
          <w:rFonts w:ascii="Times New Roman" w:hAnsi="Times New Roman" w:cs="Times New Roman"/>
        </w:rPr>
      </w:pPr>
      <w:r w:rsidRPr="000345FE">
        <w:rPr>
          <w:rFonts w:ascii="Times New Roman" w:hAnsi="Times New Roman" w:cs="Times New Roman"/>
          <w:color w:val="auto"/>
        </w:rPr>
        <w:lastRenderedPageBreak/>
        <w:t xml:space="preserve">References </w:t>
      </w:r>
    </w:p>
    <w:p w:rsidR="000345FE" w:rsidRPr="000345FE" w:rsidRDefault="000345FE" w:rsidP="000345FE">
      <w:pPr>
        <w:spacing w:before="240"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Elan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Seralathan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S.,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Vadivu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S. and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Ravichandran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S. (2017). Effect of In-House Training of Housekeeping Staff on Biomedical Waste Management.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>International Journal of Current Microbiology and Applied Sciences</w:t>
      </w:r>
      <w:r w:rsidRPr="000345FE">
        <w:rPr>
          <w:rFonts w:ascii="Times New Roman" w:hAnsi="Times New Roman" w:cs="Times New Roman"/>
          <w:sz w:val="24"/>
          <w:lang w:val="en-US"/>
        </w:rPr>
        <w:t>, 6(8), pp.295–298. doi:10.20546/ijcmas.2017.608.039.</w:t>
      </w:r>
    </w:p>
    <w:p w:rsidR="000345FE" w:rsidRPr="000345FE" w:rsidRDefault="000345FE" w:rsidP="000345FE">
      <w:pPr>
        <w:spacing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Kuzmin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O.,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Popovich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K.,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Voznyuk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E. and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Linchevska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A. (2017). Development of elements of the housekeeping service quality management system in the hotel facilities.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>Scientific Works of National University of Food Technologies</w:t>
      </w:r>
      <w:r w:rsidRPr="000345FE">
        <w:rPr>
          <w:rFonts w:ascii="Times New Roman" w:hAnsi="Times New Roman" w:cs="Times New Roman"/>
          <w:sz w:val="24"/>
          <w:lang w:val="en-US"/>
        </w:rPr>
        <w:t xml:space="preserve">, 23(4), pp.61–67. </w:t>
      </w:r>
      <w:proofErr w:type="gramStart"/>
      <w:r w:rsidRPr="000345FE">
        <w:rPr>
          <w:rFonts w:ascii="Times New Roman" w:hAnsi="Times New Roman" w:cs="Times New Roman"/>
          <w:sz w:val="24"/>
          <w:lang w:val="en-US"/>
        </w:rPr>
        <w:t>doi:</w:t>
      </w:r>
      <w:proofErr w:type="gramEnd"/>
      <w:r w:rsidRPr="000345FE">
        <w:rPr>
          <w:rFonts w:ascii="Times New Roman" w:hAnsi="Times New Roman" w:cs="Times New Roman"/>
          <w:sz w:val="24"/>
          <w:lang w:val="en-US"/>
        </w:rPr>
        <w:t>10.24263/2225-2924-2017-23-4-9.</w:t>
      </w:r>
    </w:p>
    <w:p w:rsidR="000345FE" w:rsidRPr="000345FE" w:rsidRDefault="000345FE" w:rsidP="000345FE">
      <w:pPr>
        <w:spacing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Naik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S. and Srivastava, M. (2017). A Study on Relevance of Professional Training to Healthcare Housekeeping Aide through SAP-LAP Inquiry.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>Indian Journal of Public Health Research &amp; Development</w:t>
      </w:r>
      <w:r w:rsidRPr="000345FE">
        <w:rPr>
          <w:rFonts w:ascii="Times New Roman" w:hAnsi="Times New Roman" w:cs="Times New Roman"/>
          <w:sz w:val="24"/>
          <w:lang w:val="en-US"/>
        </w:rPr>
        <w:t>, 8(4), p.743. doi:10.5958/0976-5506.2017.00425.9.</w:t>
      </w:r>
    </w:p>
    <w:p w:rsidR="000345FE" w:rsidRPr="000345FE" w:rsidRDefault="000345FE" w:rsidP="000345FE">
      <w:pPr>
        <w:spacing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r w:rsidRPr="000345FE">
        <w:rPr>
          <w:rFonts w:ascii="Times New Roman" w:hAnsi="Times New Roman" w:cs="Times New Roman"/>
          <w:sz w:val="24"/>
          <w:lang w:val="en-US"/>
        </w:rPr>
        <w:t xml:space="preserve">ÖZEN, A. and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Değirmenci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H.D. (2019). The Effectiveness of Video Modelling Strategy to Teach Hotel Housekeeping Skills to Individuals with Intellectual Disabilities.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Ankara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Üniversitesi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Eğitim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Bilimleri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Fakültesi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Özel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Eğitim</w:t>
      </w:r>
      <w:proofErr w:type="spellEnd"/>
      <w:r w:rsidRPr="000345FE">
        <w:rPr>
          <w:rFonts w:ascii="Times New Roman" w:hAnsi="Times New Roman" w:cs="Times New Roman"/>
          <w:i/>
          <w:iCs/>
          <w:sz w:val="24"/>
          <w:lang w:val="en-US"/>
        </w:rPr>
        <w:t xml:space="preserve"> </w:t>
      </w:r>
      <w:proofErr w:type="spellStart"/>
      <w:r w:rsidRPr="000345FE">
        <w:rPr>
          <w:rFonts w:ascii="Times New Roman" w:hAnsi="Times New Roman" w:cs="Times New Roman"/>
          <w:i/>
          <w:iCs/>
          <w:sz w:val="24"/>
          <w:lang w:val="en-US"/>
        </w:rPr>
        <w:t>Dergisi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>. doi:10.21565/ozelegitimdergisi.468778.</w:t>
      </w:r>
    </w:p>
    <w:p w:rsidR="000345FE" w:rsidRPr="000345FE" w:rsidRDefault="000345FE" w:rsidP="000345FE">
      <w:pPr>
        <w:spacing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r w:rsidRPr="000345FE">
        <w:rPr>
          <w:rFonts w:ascii="Times New Roman" w:hAnsi="Times New Roman" w:cs="Times New Roman"/>
          <w:sz w:val="24"/>
          <w:lang w:val="en-US"/>
        </w:rPr>
        <w:t xml:space="preserve">Uma, V. and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Aarthisree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S. (2022). A STUDY ON WORK SAFETY AWARENESS AMONG HOUSEKEEPING EMPLOYEES IN ONE OF THE LEADING HOSPITALS, SALEM.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>INTERNATIONAL JOURNAL OF SCIENTIFIC RESEARCH</w:t>
      </w:r>
      <w:r w:rsidRPr="000345FE">
        <w:rPr>
          <w:rFonts w:ascii="Times New Roman" w:hAnsi="Times New Roman" w:cs="Times New Roman"/>
          <w:sz w:val="24"/>
          <w:lang w:val="en-US"/>
        </w:rPr>
        <w:t>, pp.66–67. doi:10.36106/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ijsr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>/8421374.</w:t>
      </w:r>
    </w:p>
    <w:p w:rsidR="000345FE" w:rsidRPr="000345FE" w:rsidRDefault="000345FE" w:rsidP="000345FE">
      <w:pPr>
        <w:spacing w:line="360" w:lineRule="auto"/>
        <w:jc w:val="both"/>
        <w:rPr>
          <w:rFonts w:ascii="Times New Roman" w:hAnsi="Times New Roman" w:cs="Times New Roman"/>
          <w:sz w:val="24"/>
          <w:lang w:val="en-US"/>
        </w:rPr>
      </w:pP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Vijaya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R., Sharma, A.,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Daga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A. and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Gopichandran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, L. (2020). Effectiveness of Structured Training </w:t>
      </w:r>
      <w:proofErr w:type="spellStart"/>
      <w:r w:rsidRPr="000345FE">
        <w:rPr>
          <w:rFonts w:ascii="Times New Roman" w:hAnsi="Times New Roman" w:cs="Times New Roman"/>
          <w:sz w:val="24"/>
          <w:lang w:val="en-US"/>
        </w:rPr>
        <w:t>Programme</w:t>
      </w:r>
      <w:proofErr w:type="spellEnd"/>
      <w:r w:rsidRPr="000345FE">
        <w:rPr>
          <w:rFonts w:ascii="Times New Roman" w:hAnsi="Times New Roman" w:cs="Times New Roman"/>
          <w:sz w:val="24"/>
          <w:lang w:val="en-US"/>
        </w:rPr>
        <w:t xml:space="preserve"> on Infection Control Measures among Housekeeping Workers in Selected Intensive Care Units at Tertiary Hospital. </w:t>
      </w:r>
      <w:r w:rsidRPr="000345FE">
        <w:rPr>
          <w:rFonts w:ascii="Times New Roman" w:hAnsi="Times New Roman" w:cs="Times New Roman"/>
          <w:i/>
          <w:iCs/>
          <w:sz w:val="24"/>
          <w:lang w:val="en-US"/>
        </w:rPr>
        <w:t>Journal of Nursing Science &amp; Practice</w:t>
      </w:r>
      <w:r w:rsidRPr="000345FE">
        <w:rPr>
          <w:rFonts w:ascii="Times New Roman" w:hAnsi="Times New Roman" w:cs="Times New Roman"/>
          <w:sz w:val="24"/>
          <w:lang w:val="en-US"/>
        </w:rPr>
        <w:t>. doi:10.37591/jonsp.v10i2.2214.</w:t>
      </w:r>
    </w:p>
    <w:p w:rsidR="00633162" w:rsidRPr="00633162" w:rsidRDefault="00633162" w:rsidP="00633162">
      <w:pPr>
        <w:jc w:val="both"/>
        <w:rPr>
          <w:rFonts w:ascii="Times New Roman" w:hAnsi="Times New Roman" w:cs="Times New Roman"/>
          <w:sz w:val="24"/>
        </w:rPr>
      </w:pPr>
    </w:p>
    <w:sectPr w:rsidR="00633162" w:rsidRPr="0063316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735B" w:rsidRDefault="001D735B" w:rsidP="000345FE">
      <w:pPr>
        <w:spacing w:after="0" w:line="240" w:lineRule="auto"/>
      </w:pPr>
      <w:r>
        <w:separator/>
      </w:r>
    </w:p>
  </w:endnote>
  <w:endnote w:type="continuationSeparator" w:id="0">
    <w:p w:rsidR="001D735B" w:rsidRDefault="001D735B" w:rsidP="000345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0857375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345FE" w:rsidRDefault="000345F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345FE" w:rsidRDefault="000345F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735B" w:rsidRDefault="001D735B" w:rsidP="000345FE">
      <w:pPr>
        <w:spacing w:after="0" w:line="240" w:lineRule="auto"/>
      </w:pPr>
      <w:r>
        <w:separator/>
      </w:r>
    </w:p>
  </w:footnote>
  <w:footnote w:type="continuationSeparator" w:id="0">
    <w:p w:rsidR="001D735B" w:rsidRDefault="001D735B" w:rsidP="000345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92D152F"/>
    <w:multiLevelType w:val="hybridMultilevel"/>
    <w:tmpl w:val="AF5CF8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21F2932"/>
    <w:multiLevelType w:val="hybridMultilevel"/>
    <w:tmpl w:val="44F83F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D11312E"/>
    <w:multiLevelType w:val="hybridMultilevel"/>
    <w:tmpl w:val="FA54FF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A9642B6"/>
    <w:multiLevelType w:val="hybridMultilevel"/>
    <w:tmpl w:val="EF36A9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IwNDAzNjE3NbYwMzNT0lEKTi0uzszPAykwqgUAdbevRCwAAAA="/>
  </w:docVars>
  <w:rsids>
    <w:rsidRoot w:val="00633162"/>
    <w:rsid w:val="000345FE"/>
    <w:rsid w:val="00067DD4"/>
    <w:rsid w:val="001D735B"/>
    <w:rsid w:val="002B3F18"/>
    <w:rsid w:val="002F045F"/>
    <w:rsid w:val="003756B8"/>
    <w:rsid w:val="00463780"/>
    <w:rsid w:val="004C2025"/>
    <w:rsid w:val="004F5D1D"/>
    <w:rsid w:val="005D3446"/>
    <w:rsid w:val="00602350"/>
    <w:rsid w:val="00633162"/>
    <w:rsid w:val="0069113C"/>
    <w:rsid w:val="006B7F92"/>
    <w:rsid w:val="00784B80"/>
    <w:rsid w:val="00891193"/>
    <w:rsid w:val="008C1371"/>
    <w:rsid w:val="0096740F"/>
    <w:rsid w:val="00A77E46"/>
    <w:rsid w:val="00A811D7"/>
    <w:rsid w:val="00AB1011"/>
    <w:rsid w:val="00AD6F95"/>
    <w:rsid w:val="00B21072"/>
    <w:rsid w:val="00B6204C"/>
    <w:rsid w:val="00B82FB0"/>
    <w:rsid w:val="00B925D0"/>
    <w:rsid w:val="00D23158"/>
    <w:rsid w:val="00E15C68"/>
    <w:rsid w:val="00E85191"/>
    <w:rsid w:val="00F30EAE"/>
    <w:rsid w:val="00F84B58"/>
    <w:rsid w:val="00FD5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E451CF-399F-4A24-9871-0D86632C2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45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84B5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PlainTable1">
    <w:name w:val="Plain Table 1"/>
    <w:basedOn w:val="TableNormal"/>
    <w:uiPriority w:val="41"/>
    <w:rsid w:val="0096740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96740F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6740F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6740F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7Colorful">
    <w:name w:val="Grid Table 7 Colorful"/>
    <w:basedOn w:val="TableNormal"/>
    <w:uiPriority w:val="52"/>
    <w:rsid w:val="0096740F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paragraph" w:styleId="ListParagraph">
    <w:name w:val="List Paragraph"/>
    <w:basedOn w:val="Normal"/>
    <w:uiPriority w:val="34"/>
    <w:qFormat/>
    <w:rsid w:val="00067DD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45F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45F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345F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45FE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0345FE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876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22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1876</Words>
  <Characters>10696</Characters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2022-11-13T18:57:00Z</dcterms:created>
  <dcterms:modified xsi:type="dcterms:W3CDTF">2022-11-13T18:57:00Z</dcterms:modified>
</cp:coreProperties>
</file>