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728343" w14:textId="77777777" w:rsidR="00B07696" w:rsidRPr="00123618" w:rsidRDefault="0062662D" w:rsidP="00123618">
      <w:pPr>
        <w:jc w:val="center"/>
        <w:rPr>
          <w:rFonts w:ascii="Calibri" w:eastAsia="Calibri" w:hAnsi="Calibri" w:cs="Times New Roman"/>
          <w:u w:val="single"/>
        </w:rPr>
      </w:pPr>
      <w:r w:rsidRPr="00123618">
        <w:rPr>
          <w:rFonts w:ascii="Calibri" w:eastAsia="Calibri" w:hAnsi="Calibri" w:cs="Times New Roman"/>
          <w:u w:val="single"/>
        </w:rPr>
        <w:t>A</w:t>
      </w:r>
      <w:r w:rsidR="00B07696" w:rsidRPr="00123618">
        <w:rPr>
          <w:rFonts w:ascii="Calibri" w:eastAsia="Calibri" w:hAnsi="Calibri" w:cs="Times New Roman"/>
          <w:u w:val="single"/>
        </w:rPr>
        <w:t xml:space="preserve">ssignment </w:t>
      </w:r>
      <w:r w:rsidRPr="00123618">
        <w:rPr>
          <w:rFonts w:ascii="Calibri" w:eastAsia="Calibri" w:hAnsi="Calibri" w:cs="Times New Roman"/>
          <w:u w:val="single"/>
        </w:rPr>
        <w:t xml:space="preserve">One </w:t>
      </w:r>
      <w:r w:rsidR="00873D36">
        <w:rPr>
          <w:rFonts w:ascii="Calibri" w:eastAsia="Calibri" w:hAnsi="Calibri" w:cs="Times New Roman"/>
          <w:u w:val="single"/>
        </w:rPr>
        <w:t>Tips</w:t>
      </w:r>
    </w:p>
    <w:p w14:paraId="332265D3" w14:textId="77777777" w:rsidR="00B07696" w:rsidRDefault="00B07696" w:rsidP="00B07696">
      <w:pPr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Select a well-known established company and study its organisational functions and establish the approaches it uses to manage these. When d</w:t>
      </w:r>
      <w:r w:rsidR="001A183E">
        <w:rPr>
          <w:rFonts w:ascii="Calibri" w:eastAsia="Calibri" w:hAnsi="Calibri" w:cs="Times New Roman"/>
        </w:rPr>
        <w:t xml:space="preserve">oing </w:t>
      </w:r>
      <w:r w:rsidR="0062662D">
        <w:rPr>
          <w:rFonts w:ascii="Calibri" w:eastAsia="Calibri" w:hAnsi="Calibri" w:cs="Times New Roman"/>
        </w:rPr>
        <w:t>this look</w:t>
      </w:r>
      <w:r w:rsidR="00973E6A">
        <w:rPr>
          <w:rFonts w:ascii="Calibri" w:eastAsia="Calibri" w:hAnsi="Calibri" w:cs="Times New Roman"/>
        </w:rPr>
        <w:t xml:space="preserve"> for evidence of how they appear to be using approaches, theories, frameworks</w:t>
      </w:r>
      <w:r w:rsidR="001A183E">
        <w:rPr>
          <w:rFonts w:ascii="Calibri" w:eastAsia="Calibri" w:hAnsi="Calibri" w:cs="Times New Roman"/>
        </w:rPr>
        <w:t>, models</w:t>
      </w:r>
      <w:r w:rsidR="00973E6A">
        <w:rPr>
          <w:rFonts w:ascii="Calibri" w:eastAsia="Calibri" w:hAnsi="Calibri" w:cs="Times New Roman"/>
        </w:rPr>
        <w:t xml:space="preserve"> etc. that were covered in the following areas (If specific evidence cannot be found then hypothesis</w:t>
      </w:r>
      <w:r w:rsidR="005D051F">
        <w:rPr>
          <w:rFonts w:ascii="Calibri" w:eastAsia="Calibri" w:hAnsi="Calibri" w:cs="Times New Roman"/>
        </w:rPr>
        <w:t>e</w:t>
      </w:r>
      <w:r w:rsidR="00973E6A">
        <w:rPr>
          <w:rFonts w:ascii="Calibri" w:eastAsia="Calibri" w:hAnsi="Calibri" w:cs="Times New Roman"/>
        </w:rPr>
        <w:t xml:space="preserve"> based on the limited evidence you can find)</w:t>
      </w:r>
      <w:r w:rsidRPr="00992C8E">
        <w:rPr>
          <w:rFonts w:ascii="Calibri" w:eastAsia="Calibri" w:hAnsi="Calibri" w:cs="Times New Roman"/>
        </w:rPr>
        <w:t>:</w:t>
      </w:r>
    </w:p>
    <w:p w14:paraId="49A92A3E" w14:textId="77777777" w:rsidR="0062662D" w:rsidRDefault="0062662D" w:rsidP="0062662D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Organisational context</w:t>
      </w:r>
      <w:r>
        <w:rPr>
          <w:rFonts w:ascii="Calibri" w:eastAsia="Calibri" w:hAnsi="Calibri" w:cs="Times New Roman"/>
        </w:rPr>
        <w:t xml:space="preserve"> in the organisation chosen or hypothetically looking at (“the nature and context of organisations”)</w:t>
      </w:r>
      <w:r w:rsidR="00DC6E76">
        <w:rPr>
          <w:rFonts w:ascii="Calibri" w:eastAsia="Calibri" w:hAnsi="Calibri" w:cs="Times New Roman"/>
        </w:rPr>
        <w:t xml:space="preserve"> topic area</w:t>
      </w:r>
      <w:r>
        <w:rPr>
          <w:rFonts w:ascii="Calibri" w:eastAsia="Calibri" w:hAnsi="Calibri" w:cs="Times New Roman"/>
        </w:rPr>
        <w:t>:</w:t>
      </w:r>
    </w:p>
    <w:p w14:paraId="79C65726" w14:textId="77777777" w:rsidR="0062662D" w:rsidRDefault="0062662D" w:rsidP="0062662D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How the organisational environment is organised </w:t>
      </w:r>
    </w:p>
    <w:p w14:paraId="2ABA9D2A" w14:textId="26FF7CF1" w:rsidR="0062662D" w:rsidRPr="00E4518A" w:rsidRDefault="0062662D" w:rsidP="00E4518A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The importance of understanding organisational behaviour</w:t>
      </w:r>
    </w:p>
    <w:p w14:paraId="542C2A20" w14:textId="77777777" w:rsidR="00123618" w:rsidRPr="00123618" w:rsidRDefault="00123618" w:rsidP="00873D36">
      <w:pPr>
        <w:spacing w:after="0" w:line="240" w:lineRule="auto"/>
        <w:contextualSpacing/>
        <w:rPr>
          <w:rFonts w:ascii="Calibri" w:eastAsia="Calibri" w:hAnsi="Calibri" w:cs="Times New Roman"/>
          <w:b/>
          <w:i/>
        </w:rPr>
      </w:pPr>
    </w:p>
    <w:p w14:paraId="3D58ED9C" w14:textId="77777777" w:rsidR="0062662D" w:rsidRPr="0062662D" w:rsidRDefault="0062662D" w:rsidP="0062662D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14:paraId="17A0474D" w14:textId="77777777"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Approaches to organisation and management</w:t>
      </w:r>
      <w:r w:rsidR="005D051F">
        <w:rPr>
          <w:rFonts w:ascii="Calibri" w:eastAsia="Calibri" w:hAnsi="Calibri" w:cs="Times New Roman"/>
        </w:rPr>
        <w:t xml:space="preserve"> looking at (</w:t>
      </w:r>
      <w:r>
        <w:rPr>
          <w:rFonts w:ascii="Calibri" w:eastAsia="Calibri" w:hAnsi="Calibri" w:cs="Times New Roman"/>
        </w:rPr>
        <w:t>“Approaches to organisation and management</w:t>
      </w:r>
      <w:r w:rsidR="0062662D">
        <w:rPr>
          <w:rFonts w:ascii="Calibri" w:eastAsia="Calibri" w:hAnsi="Calibri" w:cs="Times New Roman"/>
        </w:rPr>
        <w:t xml:space="preserve"> &amp; The Role of the Manager</w:t>
      </w:r>
      <w:r>
        <w:rPr>
          <w:rFonts w:ascii="Calibri" w:eastAsia="Calibri" w:hAnsi="Calibri" w:cs="Times New Roman"/>
        </w:rPr>
        <w:t>”)</w:t>
      </w:r>
      <w:r w:rsidR="00DC6E76">
        <w:rPr>
          <w:rFonts w:ascii="Calibri" w:eastAsia="Calibri" w:hAnsi="Calibri" w:cs="Times New Roman"/>
        </w:rPr>
        <w:t xml:space="preserve"> topic area.</w:t>
      </w:r>
    </w:p>
    <w:p w14:paraId="7ADC0F57" w14:textId="77777777" w:rsidR="00B07696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Looking at the approaches to management the company employs or appears to employ hypothetically for example Classical, Human Relations, Systems or Contingency</w:t>
      </w:r>
    </w:p>
    <w:p w14:paraId="6745698D" w14:textId="77777777" w:rsidR="00123618" w:rsidRDefault="00123618" w:rsidP="00123618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14:paraId="6CEF2441" w14:textId="77777777" w:rsidR="0062662D" w:rsidRPr="00992C8E" w:rsidRDefault="0062662D" w:rsidP="0062662D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14:paraId="2D4ED03E" w14:textId="77777777"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Work motivation and satisfaction</w:t>
      </w:r>
      <w:r>
        <w:rPr>
          <w:rFonts w:ascii="Calibri" w:eastAsia="Calibri" w:hAnsi="Calibri" w:cs="Times New Roman"/>
        </w:rPr>
        <w:t xml:space="preserve"> </w:t>
      </w:r>
      <w:r w:rsidR="00DC6E76">
        <w:rPr>
          <w:rFonts w:ascii="Calibri" w:eastAsia="Calibri" w:hAnsi="Calibri" w:cs="Times New Roman"/>
        </w:rPr>
        <w:t xml:space="preserve">looking at </w:t>
      </w:r>
      <w:r>
        <w:rPr>
          <w:rFonts w:ascii="Calibri" w:eastAsia="Calibri" w:hAnsi="Calibri" w:cs="Times New Roman"/>
        </w:rPr>
        <w:t>(“Work and motivation”)</w:t>
      </w:r>
      <w:r w:rsidR="00DC6E76">
        <w:rPr>
          <w:rFonts w:ascii="Calibri" w:eastAsia="Calibri" w:hAnsi="Calibri" w:cs="Times New Roman"/>
        </w:rPr>
        <w:t xml:space="preserve"> topic area.</w:t>
      </w:r>
    </w:p>
    <w:p w14:paraId="4397B377" w14:textId="77777777" w:rsidR="00B07696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Look at the organisation and explain how the theories and models appear to apply to this organisation.</w:t>
      </w:r>
    </w:p>
    <w:p w14:paraId="2DCCA703" w14:textId="77777777" w:rsidR="00123618" w:rsidRDefault="00123618" w:rsidP="00123618">
      <w:pPr>
        <w:spacing w:after="0" w:line="240" w:lineRule="auto"/>
        <w:ind w:left="1440"/>
        <w:contextualSpacing/>
        <w:rPr>
          <w:rFonts w:ascii="Calibri" w:eastAsia="Calibri" w:hAnsi="Calibri" w:cs="Times New Roman"/>
        </w:rPr>
      </w:pPr>
    </w:p>
    <w:p w14:paraId="1F2FDC35" w14:textId="77777777" w:rsidR="0062662D" w:rsidRPr="00123618" w:rsidRDefault="0062662D" w:rsidP="0062662D">
      <w:pPr>
        <w:spacing w:after="0" w:line="240" w:lineRule="auto"/>
        <w:ind w:left="1440"/>
        <w:contextualSpacing/>
        <w:rPr>
          <w:rFonts w:ascii="Calibri" w:eastAsia="Calibri" w:hAnsi="Calibri" w:cs="Times New Roman"/>
          <w:b/>
          <w:i/>
        </w:rPr>
      </w:pPr>
    </w:p>
    <w:p w14:paraId="0A1FA6FD" w14:textId="77777777"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Perception and communication</w:t>
      </w:r>
      <w:r w:rsidR="00A7064B">
        <w:rPr>
          <w:rFonts w:ascii="Calibri" w:eastAsia="Calibri" w:hAnsi="Calibri" w:cs="Times New Roman"/>
        </w:rPr>
        <w:t xml:space="preserve"> </w:t>
      </w:r>
      <w:r w:rsidR="00DC6E76">
        <w:rPr>
          <w:rFonts w:ascii="Calibri" w:eastAsia="Calibri" w:hAnsi="Calibri" w:cs="Times New Roman"/>
        </w:rPr>
        <w:t xml:space="preserve">looking at </w:t>
      </w:r>
      <w:r w:rsidR="00A7064B">
        <w:rPr>
          <w:rFonts w:ascii="Calibri" w:eastAsia="Calibri" w:hAnsi="Calibri" w:cs="Times New Roman"/>
        </w:rPr>
        <w:t>(“Perception and communication</w:t>
      </w:r>
      <w:r w:rsidR="00DC6E76">
        <w:rPr>
          <w:rFonts w:ascii="Calibri" w:eastAsia="Calibri" w:hAnsi="Calibri" w:cs="Times New Roman"/>
        </w:rPr>
        <w:t>”</w:t>
      </w:r>
      <w:r w:rsidR="00A7064B">
        <w:rPr>
          <w:rFonts w:ascii="Calibri" w:eastAsia="Calibri" w:hAnsi="Calibri" w:cs="Times New Roman"/>
        </w:rPr>
        <w:t>)</w:t>
      </w:r>
      <w:r w:rsidR="00DC6E76">
        <w:rPr>
          <w:rFonts w:ascii="Calibri" w:eastAsia="Calibri" w:hAnsi="Calibri" w:cs="Times New Roman"/>
        </w:rPr>
        <w:t xml:space="preserve"> topic area.</w:t>
      </w:r>
    </w:p>
    <w:p w14:paraId="7B55E131" w14:textId="77777777" w:rsidR="00B07696" w:rsidRPr="00123618" w:rsidRDefault="00B07696" w:rsidP="00123618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How perception and communication are taken into consideration by managers in the organisation or appear to be hypothetically taken into consideration.</w:t>
      </w:r>
    </w:p>
    <w:sectPr w:rsidR="00B07696" w:rsidRPr="00123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17B6C"/>
    <w:multiLevelType w:val="hybridMultilevel"/>
    <w:tmpl w:val="7D1AE96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E9503FE"/>
    <w:multiLevelType w:val="hybridMultilevel"/>
    <w:tmpl w:val="90548C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265D62"/>
    <w:multiLevelType w:val="hybridMultilevel"/>
    <w:tmpl w:val="632C2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1230B0"/>
    <w:multiLevelType w:val="hybridMultilevel"/>
    <w:tmpl w:val="31366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1640024">
    <w:abstractNumId w:val="2"/>
  </w:num>
  <w:num w:numId="2" w16cid:durableId="1816140275">
    <w:abstractNumId w:val="3"/>
  </w:num>
  <w:num w:numId="3" w16cid:durableId="1198397421">
    <w:abstractNumId w:val="1"/>
  </w:num>
  <w:num w:numId="4" w16cid:durableId="5954088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7696"/>
    <w:rsid w:val="00123618"/>
    <w:rsid w:val="001A183E"/>
    <w:rsid w:val="005D051F"/>
    <w:rsid w:val="0062662D"/>
    <w:rsid w:val="00834B16"/>
    <w:rsid w:val="00873D36"/>
    <w:rsid w:val="008C7FE8"/>
    <w:rsid w:val="00973E6A"/>
    <w:rsid w:val="00A21B89"/>
    <w:rsid w:val="00A7064B"/>
    <w:rsid w:val="00B07696"/>
    <w:rsid w:val="00DC6E76"/>
    <w:rsid w:val="00E4518A"/>
    <w:rsid w:val="00F73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733A1"/>
  <w15:docId w15:val="{CB70D33B-B9E8-4B3A-83FC-3374BF542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76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6266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204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Glenn Behenna</cp:lastModifiedBy>
  <cp:revision>4</cp:revision>
  <dcterms:created xsi:type="dcterms:W3CDTF">2020-07-26T12:01:00Z</dcterms:created>
  <dcterms:modified xsi:type="dcterms:W3CDTF">2023-09-24T14:10:00Z</dcterms:modified>
</cp:coreProperties>
</file>