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936AFC" w14:textId="2B949127" w:rsidR="00FC7F1F" w:rsidRDefault="00FC7F1F">
      <w:pPr>
        <w:rPr>
          <w:lang w:val="en-US"/>
        </w:rPr>
      </w:pPr>
    </w:p>
    <w:p w14:paraId="29EA392C" w14:textId="014C5390" w:rsidR="00FC7F1F" w:rsidRPr="00FC7F1F" w:rsidRDefault="00FC7F1F" w:rsidP="00FC7F1F">
      <w:pPr>
        <w:spacing w:line="300" w:lineRule="atLeast"/>
        <w:jc w:val="both"/>
        <w:rPr>
          <w:rFonts w:ascii="Arial" w:hAnsi="Arial" w:cs="Arial"/>
          <w:sz w:val="22"/>
          <w:szCs w:val="22"/>
        </w:rPr>
      </w:pPr>
      <w:r>
        <w:rPr>
          <w:rFonts w:ascii="Arial" w:hAnsi="Arial" w:cs="Arial"/>
          <w:color w:val="000000" w:themeColor="text1"/>
          <w:sz w:val="22"/>
          <w:szCs w:val="22"/>
          <w:shd w:val="clear" w:color="auto" w:fill="FFFFFF"/>
        </w:rPr>
        <w:t xml:space="preserve">3. </w:t>
      </w:r>
      <w:r w:rsidRPr="00FC7F1F">
        <w:rPr>
          <w:rFonts w:ascii="Arial" w:hAnsi="Arial" w:cs="Arial"/>
          <w:color w:val="000000" w:themeColor="text1"/>
          <w:sz w:val="22"/>
          <w:szCs w:val="22"/>
          <w:shd w:val="clear" w:color="auto" w:fill="FFFFFF"/>
        </w:rPr>
        <w:t>Rewilding is often described as large-scale conservation, for the restoration and protection of natural processes with core wilderness areas (Monbiot, 2018). However, allowing for connectivity between such areas, and protecting or reintroducing apex predators and keystone species is often controversial. Using case studies, discuss the validity of this statement</w:t>
      </w:r>
      <w:r w:rsidRPr="00FC7F1F">
        <w:rPr>
          <w:rFonts w:cs="Arial"/>
          <w:color w:val="000000" w:themeColor="text1"/>
          <w:shd w:val="clear" w:color="auto" w:fill="FFFFFF"/>
        </w:rPr>
        <w:t xml:space="preserve">. </w:t>
      </w:r>
      <w:r w:rsidRPr="00FC7F1F">
        <w:rPr>
          <w:rFonts w:cs="Arial"/>
          <w:color w:val="000000" w:themeColor="text1"/>
          <w:shd w:val="clear" w:color="auto" w:fill="FFFFFF"/>
        </w:rPr>
        <w:tab/>
      </w:r>
      <w:r w:rsidRPr="00FC7F1F">
        <w:rPr>
          <w:rFonts w:cs="Arial"/>
          <w:b/>
          <w:color w:val="666666"/>
          <w:shd w:val="clear" w:color="auto" w:fill="FFFFFF"/>
        </w:rPr>
        <w:t xml:space="preserve">                                 </w:t>
      </w:r>
      <w:r w:rsidRPr="00FC7F1F">
        <w:rPr>
          <w:rFonts w:ascii="Arial" w:hAnsi="Arial" w:cs="Arial"/>
          <w:color w:val="666666"/>
          <w:sz w:val="22"/>
          <w:szCs w:val="22"/>
          <w:shd w:val="clear" w:color="auto" w:fill="FFFFFF"/>
        </w:rPr>
        <w:tab/>
      </w:r>
      <w:r w:rsidRPr="00FC7F1F">
        <w:rPr>
          <w:rFonts w:ascii="Arial" w:hAnsi="Arial" w:cs="Arial"/>
          <w:color w:val="666666"/>
          <w:sz w:val="22"/>
          <w:szCs w:val="22"/>
          <w:shd w:val="clear" w:color="auto" w:fill="FFFFFF"/>
        </w:rPr>
        <w:tab/>
        <w:t xml:space="preserve">                   </w:t>
      </w:r>
      <w:r w:rsidRPr="00FC7F1F">
        <w:rPr>
          <w:rFonts w:ascii="Arial" w:hAnsi="Arial" w:cs="Arial"/>
          <w:color w:val="666666"/>
          <w:sz w:val="22"/>
          <w:szCs w:val="22"/>
          <w:shd w:val="clear" w:color="auto" w:fill="FFFFFF"/>
        </w:rPr>
        <w:tab/>
      </w:r>
      <w:r w:rsidRPr="00FC7F1F">
        <w:rPr>
          <w:rFonts w:ascii="Arial" w:hAnsi="Arial" w:cs="Arial"/>
          <w:color w:val="000000" w:themeColor="text1"/>
          <w:sz w:val="22"/>
          <w:szCs w:val="22"/>
          <w:shd w:val="clear" w:color="auto" w:fill="FFFFFF"/>
        </w:rPr>
        <w:t xml:space="preserve">         </w:t>
      </w:r>
      <w:r w:rsidRPr="00FC7F1F">
        <w:rPr>
          <w:rFonts w:ascii="Arial" w:hAnsi="Arial" w:cs="Arial"/>
          <w:b/>
          <w:color w:val="000000" w:themeColor="text1"/>
          <w:sz w:val="22"/>
          <w:szCs w:val="22"/>
          <w:shd w:val="clear" w:color="auto" w:fill="FFFFFF"/>
        </w:rPr>
        <w:t>[50]</w:t>
      </w:r>
    </w:p>
    <w:p w14:paraId="2B56543C" w14:textId="682E6100" w:rsidR="00FC7F1F" w:rsidRDefault="00FC7F1F">
      <w:pPr>
        <w:rPr>
          <w:lang w:val="en-US"/>
        </w:rPr>
      </w:pPr>
    </w:p>
    <w:p w14:paraId="4396F086" w14:textId="108638EF" w:rsidR="00FC7F1F" w:rsidRDefault="00FC7F1F">
      <w:pPr>
        <w:rPr>
          <w:lang w:val="en-US"/>
        </w:rPr>
      </w:pPr>
      <w:r>
        <w:rPr>
          <w:lang w:val="en-US"/>
        </w:rPr>
        <w:t>To discuss the opportunities and risks presented with rewilding. Rewilding has been advocated by British Association of nature conservation, Wetland Network, Wildland Research Institute and woodland trust and with the Rewilding Britain producing many rewilding projects.</w:t>
      </w:r>
    </w:p>
    <w:p w14:paraId="4F0FF894" w14:textId="77777777" w:rsidR="00FC7F1F" w:rsidRDefault="00FC7F1F">
      <w:pPr>
        <w:rPr>
          <w:lang w:val="en-US"/>
        </w:rPr>
      </w:pPr>
    </w:p>
    <w:p w14:paraId="0CB2803C" w14:textId="5A6A423A" w:rsidR="00FC7F1F" w:rsidRDefault="00FC7F1F">
      <w:pPr>
        <w:rPr>
          <w:lang w:val="en-US"/>
        </w:rPr>
      </w:pPr>
      <w:r>
        <w:rPr>
          <w:lang w:val="en-US"/>
        </w:rPr>
        <w:t xml:space="preserve">Rewilding is </w:t>
      </w:r>
      <w:r>
        <w:rPr>
          <w:lang w:val="en-US"/>
        </w:rPr>
        <w:t>taking place</w:t>
      </w:r>
      <w:r>
        <w:rPr>
          <w:lang w:val="en-US"/>
        </w:rPr>
        <w:t xml:space="preserve"> all over the world, </w:t>
      </w:r>
      <w:r>
        <w:rPr>
          <w:lang w:val="en-US"/>
        </w:rPr>
        <w:t>with different strategies of</w:t>
      </w:r>
      <w:r>
        <w:rPr>
          <w:lang w:val="en-US"/>
        </w:rPr>
        <w:t xml:space="preserve"> rewilding</w:t>
      </w:r>
      <w:r>
        <w:rPr>
          <w:lang w:val="en-US"/>
        </w:rPr>
        <w:t xml:space="preserve"> being implemented.</w:t>
      </w:r>
      <w:r>
        <w:rPr>
          <w:lang w:val="en-US"/>
        </w:rPr>
        <w:t xml:space="preserve"> </w:t>
      </w:r>
      <w:r>
        <w:rPr>
          <w:lang w:val="en-US"/>
        </w:rPr>
        <w:t>C</w:t>
      </w:r>
      <w:r>
        <w:rPr>
          <w:lang w:val="en-US"/>
        </w:rPr>
        <w:t>onsiderations of the cultural, social, economic and aesthetics attachment to the land alter the type of rewilding integrated into a country.</w:t>
      </w:r>
      <w:r>
        <w:rPr>
          <w:lang w:val="en-US"/>
        </w:rPr>
        <w:t xml:space="preserve"> Furthermore, defining what ‘wild’ is can be perceptional and can differ depending on the current status of a country biodiversity, ‘The bass line syndrome’ effect. Thus, defining Rewilding is a difficult matter. Rewilding also differs depending on land ownership property rights.</w:t>
      </w:r>
    </w:p>
    <w:p w14:paraId="690AD170" w14:textId="77777777" w:rsidR="00FC7F1F" w:rsidRDefault="00FC7F1F">
      <w:pPr>
        <w:rPr>
          <w:lang w:val="en-US"/>
        </w:rPr>
      </w:pPr>
    </w:p>
    <w:p w14:paraId="47024849" w14:textId="6D84A85E" w:rsidR="00FC7F1F" w:rsidRDefault="00FC7F1F">
      <w:pPr>
        <w:rPr>
          <w:lang w:val="en-US"/>
        </w:rPr>
      </w:pPr>
      <w:r>
        <w:rPr>
          <w:lang w:val="en-US"/>
        </w:rPr>
        <w:t xml:space="preserve">In Britain there are principles of rewilding:  the acknowledgement of permanent integration of humans with the natural environment and so it considered anthropogenic activities when rewilding legislation and projects are being mandated. As Britain has a history of pronounced land-use pressure, from intensive industrialization, urbanisation and agriculture development, only 10% of the UK remains as woodland cover. For example, </w:t>
      </w:r>
      <w:proofErr w:type="gramStart"/>
      <w:r>
        <w:rPr>
          <w:lang w:val="en-US"/>
        </w:rPr>
        <w:t>In</w:t>
      </w:r>
      <w:proofErr w:type="gramEnd"/>
      <w:r>
        <w:rPr>
          <w:lang w:val="en-US"/>
        </w:rPr>
        <w:t xml:space="preserve"> comparison to Rewilding in Canada where 34.8% of their land is forest area, the ability to rewild and the risks posed to rewilding in forest areas are very different. Hence, rewilding is a very board concept.</w:t>
      </w:r>
    </w:p>
    <w:p w14:paraId="153C1463" w14:textId="3CE6E5B8" w:rsidR="00FC7F1F" w:rsidRDefault="00FC7F1F">
      <w:pPr>
        <w:rPr>
          <w:lang w:val="en-US"/>
        </w:rPr>
      </w:pPr>
    </w:p>
    <w:p w14:paraId="01078FD3" w14:textId="3770113B" w:rsidR="00FC7F1F" w:rsidRPr="00FC7F1F" w:rsidRDefault="00FC7F1F">
      <w:pPr>
        <w:rPr>
          <w:lang w:val="en-US"/>
        </w:rPr>
      </w:pPr>
      <w:r>
        <w:rPr>
          <w:lang w:val="en-US"/>
        </w:rPr>
        <w:t xml:space="preserve">Rewilding is the concept of increasing wildness, to create a diverse, dynamic and reliant ecosystems in all; marine, upland, lowland and wetlands environments. Often through a ‘let nature take its course’ passive management strategy. As the natural environment doesn’t </w:t>
      </w:r>
      <w:proofErr w:type="spellStart"/>
      <w:r>
        <w:rPr>
          <w:lang w:val="en-US"/>
        </w:rPr>
        <w:t>favour</w:t>
      </w:r>
      <w:proofErr w:type="spellEnd"/>
      <w:r>
        <w:rPr>
          <w:lang w:val="en-US"/>
        </w:rPr>
        <w:t xml:space="preserve"> order, rewilding projects are mimicking this pattern and alternatively using little targets and goals, just letting nature rewild itself. Furthermore, the concept follows the notion of reestablishing keystone species as they </w:t>
      </w:r>
      <w:proofErr w:type="gramStart"/>
      <w:r>
        <w:rPr>
          <w:lang w:val="en-US"/>
        </w:rPr>
        <w:t>has</w:t>
      </w:r>
      <w:proofErr w:type="gramEnd"/>
      <w:r>
        <w:rPr>
          <w:lang w:val="en-US"/>
        </w:rPr>
        <w:t xml:space="preserve"> a cascading effect on those below it, with aim to return balance to the environment.</w:t>
      </w:r>
    </w:p>
    <w:p w14:paraId="121F993C" w14:textId="2711CB56" w:rsidR="00FC7F1F" w:rsidRDefault="00FC7F1F">
      <w:pPr>
        <w:rPr>
          <w:lang w:val="en-US"/>
        </w:rPr>
      </w:pPr>
    </w:p>
    <w:p w14:paraId="16A1D302" w14:textId="48BCADE5" w:rsidR="00FC7F1F" w:rsidRDefault="00FC7F1F">
      <w:pPr>
        <w:rPr>
          <w:lang w:val="en-US"/>
        </w:rPr>
      </w:pPr>
      <w:r>
        <w:rPr>
          <w:lang w:val="en-US"/>
        </w:rPr>
        <w:t xml:space="preserve">In Britain Biodiversity; fungi, plants, wildlife species are declining rapidly from climate change to urbanization developments. According to the State of Nature 2019 report, distribution, abundances and population numbers of biodiversity of in decline 133 species have gone extinct, half of Britain’s fungi and </w:t>
      </w:r>
      <w:proofErr w:type="gramStart"/>
      <w:r>
        <w:rPr>
          <w:lang w:val="en-US"/>
        </w:rPr>
        <w:t>birds ,</w:t>
      </w:r>
      <w:proofErr w:type="gramEnd"/>
      <w:r>
        <w:rPr>
          <w:lang w:val="en-US"/>
        </w:rPr>
        <w:t xml:space="preserve"> coupled with a quarter of the mammals are at risk of extinction. Already Britain has seen a 41% drop in bird, mammals, butterflies and moth species since 1970s, yet, 27% has increased. Through the International Union for the Conservation of Nature Red List out of 8,400 species monitored, one in seven is at risk of extinction. Other issues follow wildlife plants are at risk, this has a chain effect as many species find feed from plant species. Fragmentation where large areas of habitats, form into smaller areas, resulting in isolated habitat, disconnecting animals’ habitats and decreasing the size and creates plant isolations, posing huge impact on the genetic diversity of species. </w:t>
      </w:r>
    </w:p>
    <w:p w14:paraId="235A813A" w14:textId="41F08C8E" w:rsidR="00FC7F1F" w:rsidRDefault="00FC7F1F">
      <w:pPr>
        <w:rPr>
          <w:lang w:val="en-US"/>
        </w:rPr>
      </w:pPr>
    </w:p>
    <w:p w14:paraId="444CF8DB" w14:textId="37E096CA" w:rsidR="00FC7F1F" w:rsidRDefault="00FC7F1F" w:rsidP="00FC7F1F">
      <w:pPr>
        <w:ind w:left="720" w:hanging="720"/>
        <w:rPr>
          <w:lang w:val="en-US"/>
        </w:rPr>
      </w:pPr>
      <w:proofErr w:type="gramStart"/>
      <w:r>
        <w:rPr>
          <w:lang w:val="en-US"/>
        </w:rPr>
        <w:t>Furthermore</w:t>
      </w:r>
      <w:proofErr w:type="gramEnd"/>
      <w:r>
        <w:rPr>
          <w:lang w:val="en-US"/>
        </w:rPr>
        <w:t xml:space="preserve"> many keystone species, such as Atlantic Puffins, Capercaillies and Hazel Dormice, are categorized as some of the most endangered species in Britain. The impact of losing keystone species, alters a particular ecosystem dramatically as when a keystone species vanishes from an ecosystem, there’s no species that can replicate its ecological role as that organism helps define that particular ecosystem. For example, Beavers disappeared in the mid late 18</w:t>
      </w:r>
      <w:r w:rsidRPr="00FC7F1F">
        <w:rPr>
          <w:vertAlign w:val="superscript"/>
          <w:lang w:val="en-US"/>
        </w:rPr>
        <w:t>th</w:t>
      </w:r>
      <w:r>
        <w:rPr>
          <w:lang w:val="en-US"/>
        </w:rPr>
        <w:t xml:space="preserve"> century in Britain due to hunting, beavers, also known as ‘ecological engineers. Through there felling of trees Beavers able to build dams which slow the flow of water in streams reducing run off and flooding and build habitats for insects, fish, plants, birds and </w:t>
      </w:r>
      <w:proofErr w:type="gramStart"/>
      <w:r>
        <w:rPr>
          <w:lang w:val="en-US"/>
        </w:rPr>
        <w:t>mammals</w:t>
      </w:r>
      <w:proofErr w:type="gramEnd"/>
      <w:r>
        <w:rPr>
          <w:lang w:val="en-US"/>
        </w:rPr>
        <w:t xml:space="preserve"> species.  The impact of the loss of Beavers would remove the creation of the dam habitats and a reduction in biodiversity materializes. </w:t>
      </w:r>
    </w:p>
    <w:p w14:paraId="41F6578E" w14:textId="45B76CB6" w:rsidR="00FC7F1F" w:rsidRDefault="00FC7F1F">
      <w:pPr>
        <w:rPr>
          <w:lang w:val="en-US"/>
        </w:rPr>
      </w:pPr>
    </w:p>
    <w:p w14:paraId="08F34082" w14:textId="4DDC79C9" w:rsidR="00FC7F1F" w:rsidRPr="00FC7F1F" w:rsidRDefault="00FC7F1F">
      <w:pPr>
        <w:rPr>
          <w:rFonts w:ascii="Times New Roman" w:eastAsia="Times New Roman" w:hAnsi="Times New Roman" w:cs="Times New Roman"/>
          <w:lang w:eastAsia="en-GB"/>
        </w:rPr>
      </w:pPr>
      <w:r>
        <w:rPr>
          <w:lang w:val="en-US"/>
        </w:rPr>
        <w:t xml:space="preserve">Furthermore the Intergovernmental Panel on Climate Change (IPCC) highlights the impact of climate change at </w:t>
      </w:r>
      <w:r w:rsidRPr="00FC7F1F">
        <w:rPr>
          <w:rFonts w:ascii="Arial" w:eastAsia="Times New Roman" w:hAnsi="Arial" w:cs="Arial"/>
          <w:color w:val="0A0A0A"/>
          <w:sz w:val="25"/>
          <w:szCs w:val="25"/>
          <w:shd w:val="clear" w:color="auto" w:fill="FFFFFF"/>
          <w:lang w:eastAsia="en-GB"/>
        </w:rPr>
        <w:t>1°C</w:t>
      </w:r>
      <w:r>
        <w:rPr>
          <w:rFonts w:ascii="Arial" w:eastAsia="Times New Roman" w:hAnsi="Arial" w:cs="Arial"/>
          <w:color w:val="0A0A0A"/>
          <w:sz w:val="25"/>
          <w:szCs w:val="25"/>
          <w:shd w:val="clear" w:color="auto" w:fill="FFFFFF"/>
          <w:lang w:eastAsia="en-GB"/>
        </w:rPr>
        <w:t xml:space="preserve"> and </w:t>
      </w:r>
      <w:r w:rsidRPr="00FC7F1F">
        <w:rPr>
          <w:rFonts w:ascii="Arial" w:eastAsia="Times New Roman" w:hAnsi="Arial" w:cs="Arial"/>
          <w:color w:val="0A0A0A"/>
          <w:sz w:val="25"/>
          <w:szCs w:val="25"/>
          <w:shd w:val="clear" w:color="auto" w:fill="FFFFFF"/>
          <w:lang w:eastAsia="en-GB"/>
        </w:rPr>
        <w:t>1</w:t>
      </w:r>
      <w:r>
        <w:rPr>
          <w:rFonts w:ascii="Arial" w:eastAsia="Times New Roman" w:hAnsi="Arial" w:cs="Arial"/>
          <w:color w:val="0A0A0A"/>
          <w:sz w:val="25"/>
          <w:szCs w:val="25"/>
          <w:shd w:val="clear" w:color="auto" w:fill="FFFFFF"/>
          <w:lang w:eastAsia="en-GB"/>
        </w:rPr>
        <w:t>.5</w:t>
      </w:r>
      <w:r w:rsidRPr="00FC7F1F">
        <w:rPr>
          <w:rFonts w:ascii="Arial" w:eastAsia="Times New Roman" w:hAnsi="Arial" w:cs="Arial"/>
          <w:color w:val="0A0A0A"/>
          <w:sz w:val="25"/>
          <w:szCs w:val="25"/>
          <w:shd w:val="clear" w:color="auto" w:fill="FFFFFF"/>
          <w:lang w:eastAsia="en-GB"/>
        </w:rPr>
        <w:t>°C</w:t>
      </w:r>
      <w:r>
        <w:rPr>
          <w:rFonts w:ascii="Arial" w:eastAsia="Times New Roman" w:hAnsi="Arial" w:cs="Arial"/>
          <w:color w:val="0A0A0A"/>
          <w:sz w:val="25"/>
          <w:szCs w:val="25"/>
          <w:shd w:val="clear" w:color="auto" w:fill="FFFFFF"/>
          <w:lang w:eastAsia="en-GB"/>
        </w:rPr>
        <w:t xml:space="preserve"> and warn of the irreparable results in the planet reaches 2</w:t>
      </w:r>
      <w:r w:rsidRPr="00FC7F1F">
        <w:rPr>
          <w:rFonts w:ascii="Arial" w:eastAsia="Times New Roman" w:hAnsi="Arial" w:cs="Arial"/>
          <w:color w:val="0A0A0A"/>
          <w:sz w:val="25"/>
          <w:szCs w:val="25"/>
          <w:shd w:val="clear" w:color="auto" w:fill="FFFFFF"/>
          <w:lang w:eastAsia="en-GB"/>
        </w:rPr>
        <w:t>°C</w:t>
      </w:r>
      <w:r>
        <w:rPr>
          <w:rFonts w:ascii="Arial" w:eastAsia="Times New Roman" w:hAnsi="Arial" w:cs="Arial"/>
          <w:color w:val="0A0A0A"/>
          <w:sz w:val="25"/>
          <w:szCs w:val="25"/>
          <w:shd w:val="clear" w:color="auto" w:fill="FFFFFF"/>
          <w:lang w:eastAsia="en-GB"/>
        </w:rPr>
        <w:t xml:space="preserve"> and is probable to instigates the utmost number of species extinctions this century, as ecosystems will not be able to adapt to the change in temperatures quick enough. IPCC project that most ecosystems will struggle to survive at 2</w:t>
      </w:r>
      <w:r w:rsidRPr="00FC7F1F">
        <w:rPr>
          <w:rFonts w:ascii="Arial" w:eastAsia="Times New Roman" w:hAnsi="Arial" w:cs="Arial"/>
          <w:color w:val="0A0A0A"/>
          <w:sz w:val="25"/>
          <w:szCs w:val="25"/>
          <w:shd w:val="clear" w:color="auto" w:fill="FFFFFF"/>
          <w:lang w:eastAsia="en-GB"/>
        </w:rPr>
        <w:t>°C</w:t>
      </w:r>
      <w:r>
        <w:rPr>
          <w:rFonts w:ascii="Times New Roman" w:eastAsia="Times New Roman" w:hAnsi="Times New Roman" w:cs="Times New Roman"/>
          <w:lang w:eastAsia="en-GB"/>
        </w:rPr>
        <w:t>. (WWF, 2019)</w:t>
      </w:r>
      <w:r>
        <w:rPr>
          <w:lang w:val="en-US"/>
        </w:rPr>
        <w:t>The UK carbon targets to reduce Greenhouse gases to net zero by 2050 (GOV, 2019) it criticized that it will not be enough to protect ecosystems and society, carbon emissions need to be removed from the atmosphere not just reduced.</w:t>
      </w:r>
    </w:p>
    <w:p w14:paraId="1D3CD337" w14:textId="309F7EDF" w:rsidR="00FC7F1F" w:rsidRDefault="00FC7F1F">
      <w:pPr>
        <w:rPr>
          <w:lang w:val="en-US"/>
        </w:rPr>
      </w:pPr>
      <w:proofErr w:type="gramStart"/>
      <w:r>
        <w:rPr>
          <w:lang w:val="en-US"/>
        </w:rPr>
        <w:t>Thus</w:t>
      </w:r>
      <w:proofErr w:type="gramEnd"/>
      <w:r>
        <w:rPr>
          <w:lang w:val="en-US"/>
        </w:rPr>
        <w:t xml:space="preserve"> Britain’s biodiversity is at dire risk and evidently need drastic change to the way Britain’s natural environment is being managed. Rewilding aims to reintroduce natural processes, restores ecosystems where nature can thrive on its own to ‘rewild’ and to reestablish ecological systems that were once present. Establishing diversity back into Britain’s natural environment helps remove millions of </w:t>
      </w:r>
      <w:proofErr w:type="spellStart"/>
      <w:r>
        <w:rPr>
          <w:lang w:val="en-US"/>
        </w:rPr>
        <w:t>tonnes</w:t>
      </w:r>
      <w:proofErr w:type="spellEnd"/>
      <w:r>
        <w:rPr>
          <w:lang w:val="en-US"/>
        </w:rPr>
        <w:t xml:space="preserve"> carbon from the environment, evidence shows through plants carbon sequestration, removal one third of the GHG target could be achieved between now and 2030. For example, introducing wild Boars 2009 </w:t>
      </w:r>
      <w:proofErr w:type="spellStart"/>
      <w:r>
        <w:rPr>
          <w:lang w:val="en-US"/>
        </w:rPr>
        <w:t>Knepps</w:t>
      </w:r>
      <w:proofErr w:type="spellEnd"/>
      <w:r>
        <w:rPr>
          <w:lang w:val="en-US"/>
        </w:rPr>
        <w:t xml:space="preserve"> rewilding project introduced twenty Tamworth pigs into </w:t>
      </w:r>
      <w:proofErr w:type="spellStart"/>
      <w:r>
        <w:rPr>
          <w:lang w:val="en-US"/>
        </w:rPr>
        <w:t>knepps</w:t>
      </w:r>
      <w:proofErr w:type="spellEnd"/>
      <w:r>
        <w:rPr>
          <w:lang w:val="en-US"/>
        </w:rPr>
        <w:t xml:space="preserve"> Wild-life safari Sussex, mimicking the Native Wild Boar. In the 13</w:t>
      </w:r>
      <w:r w:rsidRPr="00FC7F1F">
        <w:rPr>
          <w:vertAlign w:val="superscript"/>
          <w:lang w:val="en-US"/>
        </w:rPr>
        <w:t>th</w:t>
      </w:r>
      <w:r>
        <w:rPr>
          <w:lang w:val="en-US"/>
        </w:rPr>
        <w:t xml:space="preserve"> century wild boars were hunted to extinction and began a reappearance in 1990s. Boars ecological role is rooting, where they plough, forage and turn over the ground, causing disturbance to this land is creates a successional change to occur. Evidence in the </w:t>
      </w:r>
      <w:proofErr w:type="spellStart"/>
      <w:r>
        <w:rPr>
          <w:lang w:val="en-US"/>
        </w:rPr>
        <w:t>netherlands</w:t>
      </w:r>
      <w:proofErr w:type="spellEnd"/>
      <w:r>
        <w:rPr>
          <w:lang w:val="en-US"/>
        </w:rPr>
        <w:t xml:space="preserve"> has found that microhabitats are established when rooting occurs, in this example it created a habitat suitable for the endangered Grizzled Skipper Butterfly. Furthermore, in south-east England monitored change in bluebells numbers decreased but an increase in seed germination in other plant species, increasing diversity (Rewilding Britain, 2019).</w:t>
      </w:r>
    </w:p>
    <w:p w14:paraId="37423618" w14:textId="4E0F7796" w:rsidR="00FC7F1F" w:rsidRDefault="00FC7F1F">
      <w:pPr>
        <w:rPr>
          <w:lang w:val="en-US"/>
        </w:rPr>
      </w:pPr>
    </w:p>
    <w:p w14:paraId="586FE202" w14:textId="63705525" w:rsidR="00FC7F1F" w:rsidRDefault="00FC7F1F">
      <w:pPr>
        <w:rPr>
          <w:lang w:val="en-US"/>
        </w:rPr>
      </w:pPr>
      <w:r>
        <w:rPr>
          <w:lang w:val="en-US"/>
        </w:rPr>
        <w:t xml:space="preserve">Furthermore, rewilding creates an opportunity to use farmland that’s been abandoned. </w:t>
      </w:r>
    </w:p>
    <w:p w14:paraId="448AB997" w14:textId="77777777" w:rsidR="00FC7F1F" w:rsidRDefault="00FC7F1F">
      <w:pPr>
        <w:rPr>
          <w:lang w:val="en-US"/>
        </w:rPr>
      </w:pPr>
    </w:p>
    <w:p w14:paraId="3D948F38" w14:textId="6CFD5D85" w:rsidR="00FC7F1F" w:rsidRDefault="00FC7F1F">
      <w:pPr>
        <w:rPr>
          <w:lang w:val="en-US"/>
        </w:rPr>
      </w:pPr>
      <w:r>
        <w:rPr>
          <w:lang w:val="en-US"/>
        </w:rPr>
        <w:t xml:space="preserve">As shown just by introducing one species, it creates a new home for another </w:t>
      </w:r>
      <w:proofErr w:type="spellStart"/>
      <w:r>
        <w:rPr>
          <w:lang w:val="en-US"/>
        </w:rPr>
        <w:t>speices</w:t>
      </w:r>
      <w:proofErr w:type="spellEnd"/>
      <w:r>
        <w:rPr>
          <w:lang w:val="en-US"/>
        </w:rPr>
        <w:t xml:space="preserve">, the positive impact of rewilding is unknown. However, there are concerns with rewilding Britain. The Stakeholders concerns have to be considered, the landowners of the site rewilding for example with introducing Wolves back into the UK, managed agricultural land would be highly disturbed and costly for a farmer with potential livestock loss and dangerous to society. For example, the reinstatement of Wolves into Yellow Stone Park, governmental bodies highlighted the costly effects that the wolves could have upon </w:t>
      </w:r>
      <w:proofErr w:type="gramStart"/>
      <w:r>
        <w:rPr>
          <w:lang w:val="en-US"/>
        </w:rPr>
        <w:t>live-</w:t>
      </w:r>
      <w:r>
        <w:rPr>
          <w:lang w:val="en-US"/>
        </w:rPr>
        <w:lastRenderedPageBreak/>
        <w:t>stock</w:t>
      </w:r>
      <w:proofErr w:type="gramEnd"/>
      <w:r>
        <w:rPr>
          <w:lang w:val="en-US"/>
        </w:rPr>
        <w:t xml:space="preserve">, costing around $30,000 per year. Local farmers rejected due to the costly </w:t>
      </w:r>
      <w:proofErr w:type="gramStart"/>
      <w:r>
        <w:rPr>
          <w:lang w:val="en-US"/>
        </w:rPr>
        <w:t>effect</w:t>
      </w:r>
      <w:proofErr w:type="gramEnd"/>
      <w:r>
        <w:rPr>
          <w:lang w:val="en-US"/>
        </w:rPr>
        <w:t xml:space="preserve"> so the rewilding projects are dependent upon local acceptance. </w:t>
      </w:r>
    </w:p>
    <w:p w14:paraId="50C68ECA" w14:textId="6C60BC0A" w:rsidR="00FC7F1F" w:rsidRDefault="00FC7F1F">
      <w:pPr>
        <w:rPr>
          <w:lang w:val="en-US"/>
        </w:rPr>
      </w:pPr>
    </w:p>
    <w:p w14:paraId="5426ED42" w14:textId="77777777" w:rsidR="00FC7F1F" w:rsidRDefault="00FC7F1F">
      <w:pPr>
        <w:rPr>
          <w:lang w:val="en-US"/>
        </w:rPr>
      </w:pPr>
      <w:r>
        <w:rPr>
          <w:lang w:val="en-US"/>
        </w:rPr>
        <w:t xml:space="preserve">Furthermore, rewilding species that have not lived in an area for thousands of years, might have negative impacts on other animals and lead to extinctions of species, however, predicting the impact on evolving ecosystems is very difficult. Furthermore, it is argued that rewilding consequences on the modification of ecosystems should be researched before more large-scale projects take </w:t>
      </w:r>
      <w:proofErr w:type="gramStart"/>
      <w:r>
        <w:rPr>
          <w:lang w:val="en-US"/>
        </w:rPr>
        <w:t>place(</w:t>
      </w:r>
      <w:proofErr w:type="gramEnd"/>
      <w:r>
        <w:rPr>
          <w:lang w:val="en-US"/>
        </w:rPr>
        <w:t>Science daily, 2016), especially considering the current fragility of Britain’s ecosystems. However, critiques note that little understanding of the topic, leads to assumptions and rewilding could results in reestablishment of ecosystems and disestablishment for others.</w:t>
      </w:r>
    </w:p>
    <w:p w14:paraId="57D441DB" w14:textId="3A93D388" w:rsidR="00FC7F1F" w:rsidRDefault="00FC7F1F">
      <w:pPr>
        <w:rPr>
          <w:lang w:val="en-US"/>
        </w:rPr>
      </w:pPr>
      <w:r>
        <w:rPr>
          <w:lang w:val="en-US"/>
        </w:rPr>
        <w:t xml:space="preserve"> </w:t>
      </w:r>
    </w:p>
    <w:p w14:paraId="6B9ED058" w14:textId="158005B9" w:rsidR="00FC7F1F" w:rsidRDefault="00FC7F1F">
      <w:pPr>
        <w:rPr>
          <w:lang w:val="en-US"/>
        </w:rPr>
      </w:pPr>
      <w:r>
        <w:rPr>
          <w:lang w:val="en-US"/>
        </w:rPr>
        <w:t xml:space="preserve">Overall, climate change and biodiversity evidence highly the vulnerability of ecosystems within Britain and highlights that nature will not be able to restore itself on its own due to anthropogenic impacts and thus there is a need for to cradle nature to its restoration. However, there are considerations with stakeholders that must be listened to for cultural and economic reasons. Yet, is crucial that rewilding takes place for carbon sequestration in preparation for unpresented effects of climate change and to ensure the survival of many key stone species. </w:t>
      </w:r>
    </w:p>
    <w:p w14:paraId="6B68580E" w14:textId="1D0706BA" w:rsidR="00FC7F1F" w:rsidRDefault="00FC7F1F">
      <w:pPr>
        <w:rPr>
          <w:lang w:val="en-US"/>
        </w:rPr>
      </w:pPr>
    </w:p>
    <w:p w14:paraId="3199C7F1" w14:textId="73982F21" w:rsidR="00FC7F1F" w:rsidRDefault="00FC7F1F">
      <w:pPr>
        <w:rPr>
          <w:lang w:val="en-US"/>
        </w:rPr>
      </w:pPr>
    </w:p>
    <w:p w14:paraId="3055093D" w14:textId="49503390" w:rsidR="00FC7F1F" w:rsidRDefault="00FC7F1F">
      <w:pPr>
        <w:rPr>
          <w:lang w:val="en-US"/>
        </w:rPr>
      </w:pPr>
    </w:p>
    <w:p w14:paraId="67A6F265" w14:textId="77777777" w:rsidR="00FC7F1F" w:rsidRDefault="00FC7F1F" w:rsidP="00FC7F1F">
      <w:pPr>
        <w:pStyle w:val="ListParagraph"/>
        <w:numPr>
          <w:ilvl w:val="0"/>
          <w:numId w:val="1"/>
        </w:numPr>
        <w:spacing w:line="300" w:lineRule="atLeast"/>
        <w:jc w:val="both"/>
        <w:rPr>
          <w:rFonts w:ascii="Arial" w:hAnsi="Arial" w:cs="Arial"/>
          <w:sz w:val="22"/>
          <w:szCs w:val="22"/>
        </w:rPr>
      </w:pPr>
      <w:r>
        <w:rPr>
          <w:rFonts w:ascii="Arial" w:hAnsi="Arial" w:cs="Arial"/>
          <w:sz w:val="22"/>
          <w:szCs w:val="22"/>
        </w:rPr>
        <w:t xml:space="preserve">(a) Evaluate the factors involved in soil formation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roofErr w:type="gramStart"/>
      <w:r>
        <w:rPr>
          <w:rFonts w:ascii="Arial" w:hAnsi="Arial" w:cs="Arial"/>
          <w:sz w:val="22"/>
          <w:szCs w:val="22"/>
        </w:rPr>
        <w:t xml:space="preserve">   </w:t>
      </w:r>
      <w:r>
        <w:rPr>
          <w:rFonts w:ascii="Arial" w:hAnsi="Arial" w:cs="Arial"/>
          <w:b/>
          <w:sz w:val="22"/>
          <w:szCs w:val="22"/>
        </w:rPr>
        <w:t>[</w:t>
      </w:r>
      <w:proofErr w:type="gramEnd"/>
      <w:r>
        <w:rPr>
          <w:rFonts w:ascii="Arial" w:hAnsi="Arial" w:cs="Arial"/>
          <w:b/>
          <w:sz w:val="22"/>
          <w:szCs w:val="22"/>
        </w:rPr>
        <w:t>3</w:t>
      </w:r>
      <w:r w:rsidRPr="006D6F07">
        <w:rPr>
          <w:rFonts w:ascii="Arial" w:hAnsi="Arial" w:cs="Arial"/>
          <w:b/>
          <w:sz w:val="22"/>
          <w:szCs w:val="22"/>
        </w:rPr>
        <w:t>0]</w:t>
      </w:r>
    </w:p>
    <w:p w14:paraId="0AAE00D5" w14:textId="77777777" w:rsidR="00FC7F1F" w:rsidRDefault="00FC7F1F" w:rsidP="00FC7F1F">
      <w:pPr>
        <w:pStyle w:val="ListParagraph"/>
        <w:spacing w:line="300" w:lineRule="atLeast"/>
        <w:jc w:val="both"/>
        <w:rPr>
          <w:rFonts w:ascii="Arial" w:hAnsi="Arial" w:cs="Arial"/>
          <w:sz w:val="22"/>
          <w:szCs w:val="22"/>
        </w:rPr>
      </w:pPr>
    </w:p>
    <w:p w14:paraId="5062B3AF"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 xml:space="preserve">Soil is a non- renewable </w:t>
      </w:r>
      <w:proofErr w:type="gramStart"/>
      <w:r>
        <w:rPr>
          <w:rFonts w:ascii="Arial" w:hAnsi="Arial" w:cs="Arial"/>
          <w:sz w:val="22"/>
          <w:szCs w:val="22"/>
        </w:rPr>
        <w:t>resource,</w:t>
      </w:r>
      <w:proofErr w:type="gramEnd"/>
      <w:r>
        <w:rPr>
          <w:rFonts w:ascii="Arial" w:hAnsi="Arial" w:cs="Arial"/>
          <w:sz w:val="22"/>
          <w:szCs w:val="22"/>
        </w:rPr>
        <w:t xml:space="preserve"> it is the earth and living beings support system as it is the foundation of basic ecosystems functions.</w:t>
      </w:r>
    </w:p>
    <w:p w14:paraId="75942546" w14:textId="77777777" w:rsidR="00FC7F1F" w:rsidRDefault="00FC7F1F" w:rsidP="00FC7F1F">
      <w:pPr>
        <w:pStyle w:val="ListParagraph"/>
        <w:spacing w:line="300" w:lineRule="atLeast"/>
        <w:jc w:val="both"/>
        <w:rPr>
          <w:rFonts w:ascii="Arial" w:hAnsi="Arial" w:cs="Arial"/>
          <w:sz w:val="22"/>
          <w:szCs w:val="22"/>
        </w:rPr>
      </w:pPr>
    </w:p>
    <w:p w14:paraId="4F66F36D"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Soil forms from a parent material, that particular parent material and the conditions during soil formation can determine the type of soil and the predominant minerals in soil, this influences the fertility of the soil to a large extent.</w:t>
      </w:r>
    </w:p>
    <w:p w14:paraId="3B958652" w14:textId="77777777" w:rsidR="00FC7F1F" w:rsidRDefault="00FC7F1F" w:rsidP="00FC7F1F">
      <w:pPr>
        <w:pStyle w:val="ListParagraph"/>
        <w:spacing w:line="300" w:lineRule="atLeast"/>
        <w:jc w:val="both"/>
        <w:rPr>
          <w:rFonts w:ascii="Arial" w:hAnsi="Arial" w:cs="Arial"/>
          <w:sz w:val="22"/>
          <w:szCs w:val="22"/>
        </w:rPr>
      </w:pPr>
    </w:p>
    <w:p w14:paraId="724EDCF1" w14:textId="77777777" w:rsidR="00FC7F1F" w:rsidRPr="001F113E" w:rsidRDefault="00FC7F1F" w:rsidP="00FC7F1F">
      <w:pPr>
        <w:pStyle w:val="ListParagraph"/>
        <w:spacing w:line="300" w:lineRule="atLeast"/>
        <w:jc w:val="both"/>
        <w:rPr>
          <w:rFonts w:ascii="Arial" w:hAnsi="Arial" w:cs="Arial"/>
          <w:sz w:val="22"/>
          <w:szCs w:val="22"/>
        </w:rPr>
      </w:pPr>
      <w:r>
        <w:rPr>
          <w:rFonts w:ascii="Arial" w:hAnsi="Arial" w:cs="Arial"/>
          <w:sz w:val="22"/>
          <w:szCs w:val="22"/>
        </w:rPr>
        <w:t>Parent material is the starting point for the majority of soil formation, it could be rock or organic matter. The soil formation process beings by weathering, when exposed to the atmosphere, for example a rock is weathered its nutrients are broken down and begin to form a soil mixture. The nutrients accumulate and begin soil formation and are present for plants and organisms to absorb and to survive.</w:t>
      </w:r>
    </w:p>
    <w:p w14:paraId="567EEBA2" w14:textId="77777777" w:rsidR="00FC7F1F" w:rsidRPr="00D24DC8" w:rsidRDefault="00FC7F1F" w:rsidP="00FC7F1F">
      <w:pPr>
        <w:spacing w:line="300" w:lineRule="atLeast"/>
        <w:jc w:val="both"/>
        <w:rPr>
          <w:rFonts w:ascii="Arial" w:hAnsi="Arial" w:cs="Arial"/>
          <w:sz w:val="22"/>
          <w:szCs w:val="22"/>
        </w:rPr>
      </w:pPr>
    </w:p>
    <w:p w14:paraId="5E2276D9" w14:textId="77777777" w:rsidR="00FC7F1F" w:rsidRPr="001F113E" w:rsidRDefault="00FC7F1F" w:rsidP="00FC7F1F">
      <w:pPr>
        <w:pStyle w:val="ListParagraph"/>
        <w:spacing w:line="300" w:lineRule="atLeast"/>
        <w:jc w:val="both"/>
        <w:rPr>
          <w:rFonts w:ascii="Arial" w:hAnsi="Arial" w:cs="Arial"/>
          <w:sz w:val="22"/>
          <w:szCs w:val="22"/>
        </w:rPr>
      </w:pPr>
      <w:r>
        <w:rPr>
          <w:rFonts w:ascii="Arial" w:hAnsi="Arial" w:cs="Arial"/>
          <w:sz w:val="22"/>
          <w:szCs w:val="22"/>
        </w:rPr>
        <w:t xml:space="preserve">The next factor in soil formation is climate, it is fundamental to soil formation as it’s highly influences the impact of weathering upon the parent material. There is a clear geographical trend between climate and soils. Precipitation and temperature have the most significant impacts on the parent material. When high levels of rain, snow, sleet or hail or chemical reactions occurs the dissolving of nutrients from the parent material occurs and nutrients are present for plants and organisms. In soil high levels of precipitation can remove nutrients at a high level and reduce its fertility and thus its productivity. </w:t>
      </w:r>
      <w:r w:rsidRPr="001F113E">
        <w:rPr>
          <w:rFonts w:ascii="Arial" w:hAnsi="Arial" w:cs="Arial"/>
          <w:sz w:val="22"/>
          <w:szCs w:val="22"/>
        </w:rPr>
        <w:t>Furthermore, temperature can increase or decrease the levels of weathering, the higher the temperature and higher moisture levels equates to increased weathering.</w:t>
      </w:r>
      <w:r>
        <w:rPr>
          <w:rFonts w:ascii="Arial" w:hAnsi="Arial" w:cs="Arial"/>
          <w:sz w:val="22"/>
          <w:szCs w:val="22"/>
        </w:rPr>
        <w:t xml:space="preserve"> Furthermore, the type of soil forms depending on the climate, </w:t>
      </w:r>
      <w:r>
        <w:rPr>
          <w:rFonts w:ascii="Arial" w:hAnsi="Arial" w:cs="Arial"/>
          <w:sz w:val="22"/>
          <w:szCs w:val="22"/>
        </w:rPr>
        <w:lastRenderedPageBreak/>
        <w:t xml:space="preserve">as different climate has coevolved with different plants and thus a different vegetation cover has developed, in hotter regions, less </w:t>
      </w:r>
      <w:proofErr w:type="spellStart"/>
      <w:r>
        <w:rPr>
          <w:rFonts w:ascii="Arial" w:hAnsi="Arial" w:cs="Arial"/>
          <w:sz w:val="22"/>
          <w:szCs w:val="22"/>
        </w:rPr>
        <w:t>vegation</w:t>
      </w:r>
      <w:proofErr w:type="spellEnd"/>
      <w:r>
        <w:rPr>
          <w:rFonts w:ascii="Arial" w:hAnsi="Arial" w:cs="Arial"/>
          <w:sz w:val="22"/>
          <w:szCs w:val="22"/>
        </w:rPr>
        <w:t xml:space="preserve"> equates to less organic matter to develop into soil. Furthermore, soil and chemical react impact soil formation, for example pines needles high acidity, create acidic soils. As soils have established and developed, climate has a bigger effect on soil than the parent material.</w:t>
      </w:r>
    </w:p>
    <w:p w14:paraId="6B364A3B" w14:textId="77777777" w:rsidR="00FC7F1F" w:rsidRPr="00D24DC8" w:rsidRDefault="00FC7F1F" w:rsidP="00FC7F1F">
      <w:pPr>
        <w:pStyle w:val="ListParagraph"/>
        <w:spacing w:line="300" w:lineRule="atLeast"/>
        <w:jc w:val="both"/>
        <w:rPr>
          <w:rFonts w:ascii="Arial" w:hAnsi="Arial" w:cs="Arial"/>
          <w:sz w:val="22"/>
          <w:szCs w:val="22"/>
        </w:rPr>
      </w:pPr>
    </w:p>
    <w:p w14:paraId="1CCAACC0"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 xml:space="preserve">The following factor is the organism, microorganism and vegetation that cover the soil. The soil formation and type are dependent on the habitat and organism that inhabit the soil, coupled with the influence of climate. The range of organism that decay the organic matter are important in the structure, aeration, fertility status of the soil. There is a constant cycling of nutrients between organisms and to the soil, the cycling re-establishes nutrients, if the cycling didn’t occur, soil would have poor fertility and thus not capable as supporting as many life’s as it does. For example Earth Worms assist decomposition of organic matter, they eat dead roots and leaves on the soils surface and break into down into humus which plants can use, coupled with the aeration properties of worms where they allow air and water into soil helping the flow to the roots increasing plant growth. </w:t>
      </w:r>
    </w:p>
    <w:p w14:paraId="26520A35" w14:textId="77777777" w:rsidR="00FC7F1F" w:rsidRDefault="00FC7F1F" w:rsidP="00FC7F1F">
      <w:pPr>
        <w:pStyle w:val="ListParagraph"/>
        <w:spacing w:line="300" w:lineRule="atLeast"/>
        <w:jc w:val="both"/>
        <w:rPr>
          <w:rFonts w:ascii="Arial" w:hAnsi="Arial" w:cs="Arial"/>
          <w:sz w:val="22"/>
          <w:szCs w:val="22"/>
        </w:rPr>
      </w:pPr>
    </w:p>
    <w:p w14:paraId="345E5F88"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 xml:space="preserve">The last factor is time. As the historical </w:t>
      </w:r>
      <w:proofErr w:type="gramStart"/>
      <w:r>
        <w:rPr>
          <w:rFonts w:ascii="Arial" w:hAnsi="Arial" w:cs="Arial"/>
          <w:sz w:val="22"/>
          <w:szCs w:val="22"/>
        </w:rPr>
        <w:t>time line</w:t>
      </w:r>
      <w:proofErr w:type="gramEnd"/>
      <w:r>
        <w:rPr>
          <w:rFonts w:ascii="Arial" w:hAnsi="Arial" w:cs="Arial"/>
          <w:sz w:val="22"/>
          <w:szCs w:val="22"/>
        </w:rPr>
        <w:t xml:space="preserve"> of soil is very lengthy, continuous adding </w:t>
      </w:r>
      <w:proofErr w:type="spellStart"/>
      <w:r>
        <w:rPr>
          <w:rFonts w:ascii="Arial" w:hAnsi="Arial" w:cs="Arial"/>
          <w:sz w:val="22"/>
          <w:szCs w:val="22"/>
        </w:rPr>
        <w:t>too</w:t>
      </w:r>
      <w:proofErr w:type="spellEnd"/>
      <w:r>
        <w:rPr>
          <w:rFonts w:ascii="Arial" w:hAnsi="Arial" w:cs="Arial"/>
          <w:sz w:val="22"/>
          <w:szCs w:val="22"/>
        </w:rPr>
        <w:t xml:space="preserve"> the body of soil present on the planet is occurring but simultaneously, huge </w:t>
      </w:r>
      <w:proofErr w:type="spellStart"/>
      <w:r>
        <w:rPr>
          <w:rFonts w:ascii="Arial" w:hAnsi="Arial" w:cs="Arial"/>
          <w:sz w:val="22"/>
          <w:szCs w:val="22"/>
        </w:rPr>
        <w:t>percents</w:t>
      </w:r>
      <w:proofErr w:type="spellEnd"/>
      <w:r>
        <w:rPr>
          <w:rFonts w:ascii="Arial" w:hAnsi="Arial" w:cs="Arial"/>
          <w:sz w:val="22"/>
          <w:szCs w:val="22"/>
        </w:rPr>
        <w:t xml:space="preserve"> of the earths soil are being lost, around 24 billion tonnes of fertile soil are lost per year. In Hawaii for example where Volcano eruptions, creates rich volcanic soil, the soil profile is continuously changing with the earthly catastrophic events. </w:t>
      </w:r>
    </w:p>
    <w:p w14:paraId="2383BACD"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Through time horizontal layers of soil have developed through their requiring functions and properties, but geological processes such as erosion and weathering remove soil developments.</w:t>
      </w:r>
    </w:p>
    <w:p w14:paraId="0FA20E83" w14:textId="77777777" w:rsidR="00FC7F1F" w:rsidRDefault="00FC7F1F" w:rsidP="00FC7F1F">
      <w:pPr>
        <w:pStyle w:val="ListParagraph"/>
        <w:spacing w:line="300" w:lineRule="atLeast"/>
        <w:jc w:val="both"/>
        <w:rPr>
          <w:rFonts w:ascii="Arial" w:hAnsi="Arial" w:cs="Arial"/>
          <w:sz w:val="22"/>
          <w:szCs w:val="22"/>
        </w:rPr>
      </w:pPr>
    </w:p>
    <w:p w14:paraId="5713685E"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Overall, there are many factors leading to the formation of soil.</w:t>
      </w:r>
    </w:p>
    <w:p w14:paraId="1E97C181" w14:textId="77777777" w:rsidR="00FC7F1F" w:rsidRPr="00AE663E" w:rsidRDefault="00FC7F1F" w:rsidP="00FC7F1F">
      <w:pPr>
        <w:spacing w:line="300" w:lineRule="atLeast"/>
        <w:jc w:val="both"/>
        <w:rPr>
          <w:rFonts w:ascii="Arial" w:hAnsi="Arial" w:cs="Arial"/>
          <w:sz w:val="22"/>
          <w:szCs w:val="22"/>
        </w:rPr>
      </w:pPr>
    </w:p>
    <w:p w14:paraId="3EE74628" w14:textId="77777777" w:rsidR="00FC7F1F" w:rsidRDefault="00FC7F1F" w:rsidP="00FC7F1F">
      <w:pPr>
        <w:pStyle w:val="ListParagraph"/>
        <w:spacing w:line="300" w:lineRule="atLeast"/>
        <w:jc w:val="both"/>
        <w:rPr>
          <w:rFonts w:ascii="Arial" w:hAnsi="Arial" w:cs="Arial"/>
          <w:sz w:val="22"/>
          <w:szCs w:val="22"/>
        </w:rPr>
      </w:pPr>
    </w:p>
    <w:p w14:paraId="497B53A2" w14:textId="77777777" w:rsidR="00FC7F1F" w:rsidRDefault="00FC7F1F" w:rsidP="00FC7F1F">
      <w:pPr>
        <w:pStyle w:val="ListParagraph"/>
        <w:spacing w:line="300" w:lineRule="atLeast"/>
        <w:jc w:val="both"/>
        <w:rPr>
          <w:rFonts w:ascii="Arial" w:hAnsi="Arial" w:cs="Arial"/>
          <w:sz w:val="22"/>
          <w:szCs w:val="22"/>
        </w:rPr>
      </w:pPr>
    </w:p>
    <w:p w14:paraId="1B44454C" w14:textId="77777777" w:rsidR="00FC7F1F" w:rsidRDefault="00FC7F1F" w:rsidP="00FC7F1F">
      <w:pPr>
        <w:pStyle w:val="ListParagraph"/>
        <w:spacing w:line="300" w:lineRule="atLeast"/>
        <w:jc w:val="both"/>
        <w:rPr>
          <w:rFonts w:ascii="Arial" w:hAnsi="Arial" w:cs="Arial"/>
          <w:sz w:val="22"/>
          <w:szCs w:val="22"/>
        </w:rPr>
      </w:pPr>
    </w:p>
    <w:p w14:paraId="2523271D" w14:textId="77777777" w:rsidR="00FC7F1F" w:rsidRDefault="00FC7F1F" w:rsidP="00FC7F1F">
      <w:pPr>
        <w:pStyle w:val="ListParagraph"/>
        <w:spacing w:line="300" w:lineRule="atLeast"/>
        <w:jc w:val="both"/>
        <w:rPr>
          <w:rFonts w:ascii="Arial" w:hAnsi="Arial" w:cs="Arial"/>
          <w:sz w:val="22"/>
          <w:szCs w:val="22"/>
        </w:rPr>
      </w:pPr>
    </w:p>
    <w:p w14:paraId="50A04758" w14:textId="77777777" w:rsidR="00FC7F1F" w:rsidRDefault="00FC7F1F" w:rsidP="00FC7F1F">
      <w:pPr>
        <w:pStyle w:val="ListParagraph"/>
        <w:spacing w:line="300" w:lineRule="atLeast"/>
        <w:jc w:val="both"/>
        <w:rPr>
          <w:rFonts w:ascii="Arial" w:hAnsi="Arial" w:cs="Arial"/>
          <w:sz w:val="22"/>
          <w:szCs w:val="22"/>
        </w:rPr>
      </w:pPr>
    </w:p>
    <w:p w14:paraId="2FDDE392"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 xml:space="preserve"> (b) Soil compaction is often a consequence of land remediation or forestry practices</w:t>
      </w:r>
    </w:p>
    <w:p w14:paraId="6E702164" w14:textId="77777777" w:rsidR="00FC7F1F" w:rsidRDefault="00FC7F1F" w:rsidP="00FC7F1F">
      <w:pPr>
        <w:pStyle w:val="ListParagraph"/>
        <w:spacing w:line="300" w:lineRule="atLeast"/>
        <w:jc w:val="both"/>
        <w:rPr>
          <w:rFonts w:ascii="Arial" w:hAnsi="Arial" w:cs="Arial"/>
          <w:sz w:val="22"/>
          <w:szCs w:val="22"/>
        </w:rPr>
      </w:pPr>
      <w:r>
        <w:rPr>
          <w:rFonts w:ascii="Arial" w:hAnsi="Arial" w:cs="Arial"/>
          <w:sz w:val="22"/>
          <w:szCs w:val="22"/>
        </w:rPr>
        <w:t xml:space="preserve">     (typically caused by the use of heavy machinery).</w:t>
      </w:r>
    </w:p>
    <w:p w14:paraId="5EBDF2DC" w14:textId="77777777" w:rsidR="00FC7F1F" w:rsidRPr="00AF0732" w:rsidRDefault="00FC7F1F" w:rsidP="00FC7F1F">
      <w:pPr>
        <w:pStyle w:val="ListParagraph"/>
        <w:numPr>
          <w:ilvl w:val="0"/>
          <w:numId w:val="4"/>
        </w:numPr>
        <w:spacing w:line="300" w:lineRule="atLeast"/>
        <w:jc w:val="both"/>
        <w:rPr>
          <w:rFonts w:ascii="Arial" w:hAnsi="Arial" w:cs="Arial"/>
          <w:sz w:val="22"/>
          <w:szCs w:val="22"/>
        </w:rPr>
      </w:pPr>
      <w:r>
        <w:rPr>
          <w:rFonts w:ascii="Arial" w:hAnsi="Arial" w:cs="Arial"/>
          <w:sz w:val="22"/>
          <w:szCs w:val="22"/>
        </w:rPr>
        <w:t xml:space="preserve">Define the soil properties used to characterise soil compaction   </w:t>
      </w:r>
      <w:proofErr w:type="gramStart"/>
      <w:r>
        <w:rPr>
          <w:rFonts w:ascii="Arial" w:hAnsi="Arial" w:cs="Arial"/>
          <w:sz w:val="22"/>
          <w:szCs w:val="22"/>
        </w:rPr>
        <w:t xml:space="preserve">   </w:t>
      </w:r>
      <w:r>
        <w:rPr>
          <w:rFonts w:ascii="Arial" w:hAnsi="Arial" w:cs="Arial"/>
          <w:b/>
          <w:sz w:val="22"/>
          <w:szCs w:val="22"/>
        </w:rPr>
        <w:t>[</w:t>
      </w:r>
      <w:proofErr w:type="gramEnd"/>
      <w:r>
        <w:rPr>
          <w:rFonts w:ascii="Arial" w:hAnsi="Arial" w:cs="Arial"/>
          <w:b/>
          <w:sz w:val="22"/>
          <w:szCs w:val="22"/>
        </w:rPr>
        <w:t>5</w:t>
      </w:r>
      <w:r w:rsidRPr="006D6F07">
        <w:rPr>
          <w:rFonts w:ascii="Arial" w:hAnsi="Arial" w:cs="Arial"/>
          <w:b/>
          <w:sz w:val="22"/>
          <w:szCs w:val="22"/>
        </w:rPr>
        <w:t>]</w:t>
      </w:r>
    </w:p>
    <w:p w14:paraId="381AD3BD" w14:textId="77777777" w:rsidR="00FC7F1F" w:rsidRDefault="00FC7F1F" w:rsidP="00FC7F1F">
      <w:r>
        <w:t>)</w:t>
      </w:r>
    </w:p>
    <w:p w14:paraId="7839D020" w14:textId="77777777" w:rsidR="00FC7F1F" w:rsidRDefault="00FC7F1F" w:rsidP="00FC7F1F"/>
    <w:p w14:paraId="5CF24CFD" w14:textId="77777777" w:rsidR="00FC7F1F" w:rsidRDefault="00FC7F1F" w:rsidP="00FC7F1F">
      <w:r>
        <w:t>When soil is compacted particular properties of soil can be analyse the degree of compaction, the definitions are as following;</w:t>
      </w:r>
    </w:p>
    <w:p w14:paraId="56807F5E" w14:textId="77777777" w:rsidR="00FC7F1F" w:rsidRDefault="00FC7F1F" w:rsidP="00FC7F1F">
      <w:r>
        <w:t>Density of soil can be defined as the proximity of the arrangement of soil particles with a volume of soil. When compaction occurs, density increases as the spaces between soil particles decreases.</w:t>
      </w:r>
    </w:p>
    <w:p w14:paraId="1AA323D9" w14:textId="77777777" w:rsidR="00FC7F1F" w:rsidRDefault="00FC7F1F" w:rsidP="00FC7F1F">
      <w:r>
        <w:t>Porosity can be defined as the gap between solid particles, that contains water and oxygen, this decreases when compaction occurs.</w:t>
      </w:r>
    </w:p>
    <w:p w14:paraId="7FA3087B" w14:textId="77777777" w:rsidR="00FC7F1F" w:rsidRDefault="00FC7F1F" w:rsidP="00FC7F1F">
      <w:r>
        <w:lastRenderedPageBreak/>
        <w:t xml:space="preserve">Infiltration rate of soil is a measure of the speed of the movement of water when entering and flowing through soil. As soil compaction, reduce pore size, water infiltration is lowered. </w:t>
      </w:r>
    </w:p>
    <w:p w14:paraId="2C894FEB" w14:textId="77777777" w:rsidR="00FC7F1F" w:rsidRDefault="00FC7F1F" w:rsidP="00FC7F1F">
      <w:r>
        <w:t>Permeability of soil is the soils rate to transmit water and air, which enables nutrients, air and moisture to roots. Compaction reduces this.</w:t>
      </w:r>
    </w:p>
    <w:p w14:paraId="2ACBC051" w14:textId="77777777" w:rsidR="00FC7F1F" w:rsidRDefault="00FC7F1F" w:rsidP="00FC7F1F">
      <w:r>
        <w:t xml:space="preserve">Soil drainage is through a gravitational force, water is moved in, </w:t>
      </w:r>
      <w:proofErr w:type="spellStart"/>
      <w:r>
        <w:t>through</w:t>
      </w:r>
      <w:proofErr w:type="spellEnd"/>
      <w:r>
        <w:t>, out and across water. In compacted soil drainage is reduced as the porosity of soil decreases.</w:t>
      </w:r>
    </w:p>
    <w:p w14:paraId="659DA403" w14:textId="77777777" w:rsidR="00FC7F1F" w:rsidRDefault="00FC7F1F" w:rsidP="00FC7F1F"/>
    <w:p w14:paraId="6BA9F6F5" w14:textId="77777777" w:rsidR="00FC7F1F" w:rsidRDefault="00FC7F1F" w:rsidP="00FC7F1F">
      <w:pPr>
        <w:pStyle w:val="ListParagraph"/>
        <w:spacing w:line="300" w:lineRule="atLeast"/>
        <w:ind w:left="2160"/>
        <w:jc w:val="both"/>
      </w:pPr>
    </w:p>
    <w:p w14:paraId="7273F61C" w14:textId="77777777" w:rsidR="00FC7F1F" w:rsidRDefault="00FC7F1F" w:rsidP="00FC7F1F">
      <w:pPr>
        <w:pStyle w:val="ListParagraph"/>
        <w:spacing w:line="300" w:lineRule="atLeast"/>
        <w:ind w:left="2160"/>
        <w:jc w:val="both"/>
      </w:pPr>
    </w:p>
    <w:p w14:paraId="65B57998" w14:textId="77777777" w:rsidR="00FC7F1F" w:rsidRPr="00BF28CF" w:rsidRDefault="00FC7F1F" w:rsidP="00FC7F1F">
      <w:pPr>
        <w:spacing w:line="300" w:lineRule="atLeast"/>
        <w:jc w:val="both"/>
        <w:rPr>
          <w:rFonts w:ascii="Arial" w:hAnsi="Arial" w:cs="Arial"/>
          <w:sz w:val="22"/>
          <w:szCs w:val="22"/>
        </w:rPr>
      </w:pPr>
    </w:p>
    <w:p w14:paraId="7E06ABEF" w14:textId="77777777" w:rsidR="00FC7F1F" w:rsidRPr="00041E5D" w:rsidRDefault="00FC7F1F" w:rsidP="00FC7F1F">
      <w:pPr>
        <w:pStyle w:val="ListParagraph"/>
        <w:numPr>
          <w:ilvl w:val="0"/>
          <w:numId w:val="3"/>
        </w:numPr>
        <w:spacing w:line="300" w:lineRule="atLeast"/>
        <w:jc w:val="both"/>
        <w:rPr>
          <w:rFonts w:ascii="Arial" w:hAnsi="Arial" w:cs="Arial"/>
          <w:b/>
          <w:sz w:val="22"/>
          <w:szCs w:val="22"/>
        </w:rPr>
      </w:pPr>
      <w:r>
        <w:rPr>
          <w:rFonts w:ascii="Arial" w:hAnsi="Arial" w:cs="Arial"/>
          <w:sz w:val="22"/>
          <w:szCs w:val="22"/>
        </w:rPr>
        <w:t xml:space="preserve">Discuss the extent of soil compact worldwide and what implications it can have on plant growth and productivity.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b/>
          <w:sz w:val="22"/>
          <w:szCs w:val="22"/>
        </w:rPr>
        <w:t>[15</w:t>
      </w:r>
      <w:r w:rsidRPr="00041E5D">
        <w:rPr>
          <w:rFonts w:ascii="Arial" w:hAnsi="Arial" w:cs="Arial"/>
          <w:b/>
          <w:sz w:val="22"/>
          <w:szCs w:val="22"/>
        </w:rPr>
        <w:t>]</w:t>
      </w:r>
    </w:p>
    <w:p w14:paraId="60FEE95B" w14:textId="77777777" w:rsidR="00FC7F1F" w:rsidRDefault="00FC7F1F" w:rsidP="00FC7F1F"/>
    <w:p w14:paraId="2E4B39E0" w14:textId="77777777" w:rsidR="00FC7F1F" w:rsidRDefault="00FC7F1F" w:rsidP="00FC7F1F">
      <w:r>
        <w:t xml:space="preserve">II)  Soil compaction can be defined as increased applied pressure resulting in increased density of soil as pore space and volume is reduced. </w:t>
      </w:r>
    </w:p>
    <w:p w14:paraId="16F81CD8" w14:textId="77777777" w:rsidR="00FC7F1F" w:rsidRDefault="00FC7F1F" w:rsidP="00FC7F1F"/>
    <w:p w14:paraId="47775579" w14:textId="77777777" w:rsidR="00FC7F1F" w:rsidRDefault="00FC7F1F" w:rsidP="00FC7F1F">
      <w:r>
        <w:t xml:space="preserve">Urbanisation, land use, grazing, forest harvesting, Farm operations, intensive agriculture, farm machinery and other poor land management has contributed to soil compaction. Agriculture is estimated to have compacted 68 million hectares of arable land.  As the population is rising, and farm sizes are increasing it results in increased machinery, thus compacted land is set to increase. </w:t>
      </w:r>
    </w:p>
    <w:p w14:paraId="4816D5FA" w14:textId="77777777" w:rsidR="00FC7F1F" w:rsidRDefault="00FC7F1F" w:rsidP="00FC7F1F"/>
    <w:p w14:paraId="2F1BBB8D" w14:textId="77777777" w:rsidR="00FC7F1F" w:rsidRDefault="00FC7F1F" w:rsidP="00FC7F1F">
      <w:r>
        <w:t xml:space="preserve">The casual effects of Compaction of soil results in declined macro-porosity in the soil meaning that water infiltration and drainage are reduced as water cannot travel effectively through the smaller compacted pores hence the damaging the soils function. </w:t>
      </w:r>
    </w:p>
    <w:p w14:paraId="55F6E0FF" w14:textId="77777777" w:rsidR="00FC7F1F" w:rsidRDefault="00FC7F1F" w:rsidP="00FC7F1F"/>
    <w:p w14:paraId="7B226921" w14:textId="77777777" w:rsidR="00FC7F1F" w:rsidRDefault="00FC7F1F" w:rsidP="00FC7F1F">
      <w:r>
        <w:t xml:space="preserve">Furthermore, as compaction hinders root penetration, as when soil is compacted the in strength of soil increase which requires a higher exertion of pressure from the roots to penetrate through the compacted layers. Soil compaction places a main threat on soil fertility and productivity of food yield and food security. As soil compaction is increasing, the ability for roots to penetrate and elongate which stunts plants function in absorbing nutrients and water and oxygen from the surrounding area it has placed stress on the system as </w:t>
      </w:r>
    </w:p>
    <w:p w14:paraId="722816AA" w14:textId="77777777" w:rsidR="00FC7F1F" w:rsidRDefault="00FC7F1F" w:rsidP="00FC7F1F"/>
    <w:p w14:paraId="06FA6562" w14:textId="77777777" w:rsidR="00FC7F1F" w:rsidRDefault="00FC7F1F" w:rsidP="00FC7F1F">
      <w:r>
        <w:t>Another effect is reduced water and gas conversation, causing aeration problems, preventing rooting and thus impacting plant growth and productivity.</w:t>
      </w:r>
    </w:p>
    <w:p w14:paraId="4F100A30" w14:textId="77777777" w:rsidR="00FC7F1F" w:rsidRDefault="00FC7F1F" w:rsidP="00FC7F1F"/>
    <w:p w14:paraId="3563A602" w14:textId="77777777" w:rsidR="00FC7F1F" w:rsidRDefault="00FC7F1F" w:rsidP="00FC7F1F">
      <w:r>
        <w:t xml:space="preserve">Additionally, seedling initially proliferate as compaction creates a moist, hydrated environment, however as </w:t>
      </w:r>
      <w:proofErr w:type="gramStart"/>
      <w:r>
        <w:t>a the</w:t>
      </w:r>
      <w:proofErr w:type="gramEnd"/>
      <w:r>
        <w:t xml:space="preserve"> surface compacts and layers form, new shoots are unable to push through the dense compact layers, resulting in reduce yield.</w:t>
      </w:r>
    </w:p>
    <w:p w14:paraId="4AE47B02" w14:textId="77777777" w:rsidR="00FC7F1F" w:rsidRDefault="00FC7F1F" w:rsidP="00FC7F1F"/>
    <w:p w14:paraId="3A4FE53A" w14:textId="77777777" w:rsidR="00FC7F1F" w:rsidRDefault="00FC7F1F" w:rsidP="00FC7F1F"/>
    <w:p w14:paraId="2619B252" w14:textId="77777777" w:rsidR="00FC7F1F" w:rsidRDefault="00FC7F1F" w:rsidP="00FC7F1F"/>
    <w:p w14:paraId="42DABBDF" w14:textId="77777777" w:rsidR="00FC7F1F" w:rsidRDefault="00FC7F1F" w:rsidP="00FC7F1F"/>
    <w:p w14:paraId="5C6629CF" w14:textId="77777777" w:rsidR="00FC7F1F" w:rsidRDefault="00FC7F1F" w:rsidP="00FC7F1F"/>
    <w:p w14:paraId="565ED532" w14:textId="77777777" w:rsidR="00FC7F1F" w:rsidRDefault="00FC7F1F" w:rsidP="00FC7F1F"/>
    <w:p w14:paraId="0F25C7B1" w14:textId="77777777" w:rsidR="00FC7F1F" w:rsidRDefault="00FC7F1F" w:rsidP="00FC7F1F"/>
    <w:p w14:paraId="376A93B0" w14:textId="77777777" w:rsidR="00FC7F1F" w:rsidRDefault="00FC7F1F" w:rsidP="00FC7F1F"/>
    <w:p w14:paraId="0EB09E3B" w14:textId="77777777" w:rsidR="00FC7F1F" w:rsidRDefault="00FC7F1F" w:rsidP="00FC7F1F"/>
    <w:p w14:paraId="28B3085D" w14:textId="77777777" w:rsidR="00FC7F1F" w:rsidRDefault="00FC7F1F" w:rsidP="00FC7F1F"/>
    <w:p w14:paraId="7754A3D6" w14:textId="77777777" w:rsidR="00FC7F1F" w:rsidRDefault="00FC7F1F" w:rsidP="00FC7F1F"/>
    <w:p w14:paraId="24D70351" w14:textId="77777777" w:rsidR="00FC7F1F" w:rsidRPr="00FC7F1F" w:rsidRDefault="00FC7F1F">
      <w:bookmarkStart w:id="0" w:name="_GoBack"/>
      <w:bookmarkEnd w:id="0"/>
    </w:p>
    <w:sectPr w:rsidR="00FC7F1F" w:rsidRPr="00FC7F1F" w:rsidSect="0037683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A813B6"/>
    <w:multiLevelType w:val="multilevel"/>
    <w:tmpl w:val="BF6AEEB6"/>
    <w:lvl w:ilvl="0">
      <w:start w:val="9"/>
      <w:numFmt w:val="decimal"/>
      <w:lvlText w:val="%1"/>
      <w:lvlJc w:val="left"/>
      <w:pPr>
        <w:ind w:left="420" w:hanging="420"/>
      </w:pPr>
      <w:rPr>
        <w:rFonts w:hint="default"/>
      </w:rPr>
    </w:lvl>
    <w:lvl w:ilvl="1">
      <w:start w:val="2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EC75D19"/>
    <w:multiLevelType w:val="hybridMultilevel"/>
    <w:tmpl w:val="5742F2B4"/>
    <w:lvl w:ilvl="0" w:tplc="652E0AD8">
      <w:start w:val="1"/>
      <w:numFmt w:val="upperRoman"/>
      <w:lvlText w:val="%1."/>
      <w:lvlJc w:val="right"/>
      <w:pPr>
        <w:ind w:left="2160" w:hanging="360"/>
      </w:pPr>
      <w:rPr>
        <w:b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62953FC9"/>
    <w:multiLevelType w:val="hybridMultilevel"/>
    <w:tmpl w:val="2828FEFE"/>
    <w:lvl w:ilvl="0" w:tplc="DBBC58D6">
      <w:start w:val="1"/>
      <w:numFmt w:val="decimal"/>
      <w:lvlText w:val="%1."/>
      <w:lvlJc w:val="left"/>
      <w:pPr>
        <w:ind w:left="720" w:hanging="360"/>
      </w:pPr>
      <w:rPr>
        <w:rFonts w:hint="default"/>
        <w:b/>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AF26B8"/>
    <w:multiLevelType w:val="hybridMultilevel"/>
    <w:tmpl w:val="5742F2B4"/>
    <w:lvl w:ilvl="0" w:tplc="652E0AD8">
      <w:start w:val="1"/>
      <w:numFmt w:val="upperRoman"/>
      <w:lvlText w:val="%1."/>
      <w:lvlJc w:val="right"/>
      <w:pPr>
        <w:ind w:left="2160" w:hanging="360"/>
      </w:pPr>
      <w:rPr>
        <w:b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3E"/>
    <w:rsid w:val="0037683E"/>
    <w:rsid w:val="0095566C"/>
    <w:rsid w:val="00FC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DC0811"/>
  <w15:chartTrackingRefBased/>
  <w15:docId w15:val="{C457E340-682D-1C47-A297-21911A4AC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F1F"/>
    <w:pPr>
      <w:ind w:left="720"/>
      <w:contextualSpacing/>
    </w:pPr>
    <w:rPr>
      <w:rFonts w:ascii="Times New Roman" w:eastAsia="Times New Roman" w:hAnsi="Times New Roman"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901485">
      <w:bodyDiv w:val="1"/>
      <w:marLeft w:val="0"/>
      <w:marRight w:val="0"/>
      <w:marTop w:val="0"/>
      <w:marBottom w:val="0"/>
      <w:divBdr>
        <w:top w:val="none" w:sz="0" w:space="0" w:color="auto"/>
        <w:left w:val="none" w:sz="0" w:space="0" w:color="auto"/>
        <w:bottom w:val="none" w:sz="0" w:space="0" w:color="auto"/>
        <w:right w:val="none" w:sz="0" w:space="0" w:color="auto"/>
      </w:divBdr>
    </w:div>
    <w:div w:id="266355027">
      <w:bodyDiv w:val="1"/>
      <w:marLeft w:val="0"/>
      <w:marRight w:val="0"/>
      <w:marTop w:val="0"/>
      <w:marBottom w:val="0"/>
      <w:divBdr>
        <w:top w:val="none" w:sz="0" w:space="0" w:color="auto"/>
        <w:left w:val="none" w:sz="0" w:space="0" w:color="auto"/>
        <w:bottom w:val="none" w:sz="0" w:space="0" w:color="auto"/>
        <w:right w:val="none" w:sz="0" w:space="0" w:color="auto"/>
      </w:divBdr>
    </w:div>
    <w:div w:id="301425041">
      <w:bodyDiv w:val="1"/>
      <w:marLeft w:val="0"/>
      <w:marRight w:val="0"/>
      <w:marTop w:val="0"/>
      <w:marBottom w:val="0"/>
      <w:divBdr>
        <w:top w:val="none" w:sz="0" w:space="0" w:color="auto"/>
        <w:left w:val="none" w:sz="0" w:space="0" w:color="auto"/>
        <w:bottom w:val="none" w:sz="0" w:space="0" w:color="auto"/>
        <w:right w:val="none" w:sz="0" w:space="0" w:color="auto"/>
      </w:divBdr>
    </w:div>
    <w:div w:id="1340623443">
      <w:bodyDiv w:val="1"/>
      <w:marLeft w:val="0"/>
      <w:marRight w:val="0"/>
      <w:marTop w:val="0"/>
      <w:marBottom w:val="0"/>
      <w:divBdr>
        <w:top w:val="none" w:sz="0" w:space="0" w:color="auto"/>
        <w:left w:val="none" w:sz="0" w:space="0" w:color="auto"/>
        <w:bottom w:val="none" w:sz="0" w:space="0" w:color="auto"/>
        <w:right w:val="none" w:sz="0" w:space="0" w:color="auto"/>
      </w:divBdr>
    </w:div>
    <w:div w:id="154489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HM.docx</Template>
  <TotalTime>136</TotalTime>
  <Pages>6</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Ysobella Gaylor (1702107)</cp:lastModifiedBy>
  <cp:revision>1</cp:revision>
  <dcterms:created xsi:type="dcterms:W3CDTF">2020-03-06T11:17:00Z</dcterms:created>
  <dcterms:modified xsi:type="dcterms:W3CDTF">2020-05-26T12:49:00Z</dcterms:modified>
</cp:coreProperties>
</file>