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88466B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 xml:space="preserve">-   Final Report – </w:t>
      </w:r>
      <w:r w:rsidR="008E023B">
        <w:rPr>
          <w:rFonts w:asciiTheme="minorHAnsi" w:hAnsiTheme="minorHAnsi" w:cstheme="minorHAnsi"/>
          <w:b/>
          <w:color w:val="000000" w:themeColor="text1"/>
          <w:u w:val="single"/>
        </w:rPr>
        <w:t>70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:rsidTr="00F90F9D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7C2CCC" w:rsidRDefault="0020072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00728">
              <w:rPr>
                <w:rFonts w:asciiTheme="minorHAnsi" w:hAnsiTheme="minorHAnsi" w:cstheme="minorHAnsi"/>
                <w:b/>
                <w:color w:val="000000" w:themeColor="text1"/>
              </w:rPr>
              <w:t>Lewis Wells</w:t>
            </w:r>
          </w:p>
        </w:tc>
      </w:tr>
      <w:tr w:rsidR="00782CF2" w:rsidRPr="00C2152E" w:rsidTr="00F90F9D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7C2CCC" w:rsidRDefault="003F106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recommendation framework for the purpose of viewing personalised registration numbers on a vehicle using augmented reality</w:t>
            </w:r>
          </w:p>
        </w:tc>
      </w:tr>
      <w:tr w:rsidR="00782CF2" w:rsidRPr="00C2152E" w:rsidTr="00F90F9D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7C2CCC" w:rsidRDefault="00150DE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782CF2" w:rsidRPr="00C2152E" w:rsidTr="00F90F9D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7C2CCC" w:rsidRDefault="0020072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AB</w:t>
            </w:r>
          </w:p>
        </w:tc>
      </w:tr>
      <w:tr w:rsidR="00782CF2" w:rsidRPr="00C2152E" w:rsidTr="00F90F9D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8E023B" w:rsidRDefault="008E023B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eCommerce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Computer Networks</w:t>
            </w:r>
          </w:p>
          <w:p w:rsidR="008E023B" w:rsidRDefault="008E023B" w:rsidP="008E023B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Software Engineering    Games and Visualisation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76B2C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</w:p>
          <w:p w:rsidR="007C2CCC" w:rsidRDefault="00576B2C" w:rsidP="008E023B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:rsidTr="00F90F9D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8E023B" w:rsidRDefault="00811371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</w:t>
            </w:r>
            <w:r w:rsidR="008E02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E023B">
              <w:rPr>
                <w:rFonts w:asciiTheme="minorHAnsi" w:hAnsiTheme="minorHAnsi" w:cstheme="minorHAnsi"/>
                <w:b/>
                <w:color w:val="000000" w:themeColor="text1"/>
              </w:rPr>
              <w:t xml:space="preserve">Analysis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150DEC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Development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</w:p>
          <w:p w:rsidR="008E023B" w:rsidRDefault="008E023B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  <w:p w:rsidR="007C2CCC" w:rsidRDefault="00811371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49FA" w:rsidRDefault="004749FA" w:rsidP="00711A55">
            <w:pPr>
              <w:rPr>
                <w:rFonts w:asciiTheme="minorHAnsi" w:hAnsiTheme="minorHAnsi"/>
                <w:color w:val="000000" w:themeColor="text1"/>
              </w:rPr>
            </w:pPr>
            <w:r w:rsidRPr="004749FA">
              <w:rPr>
                <w:rFonts w:asciiTheme="minorHAnsi" w:hAnsiTheme="minorHAnsi"/>
                <w:color w:val="000000" w:themeColor="text1"/>
              </w:rPr>
              <w:t>Generally</w:t>
            </w:r>
            <w:r>
              <w:rPr>
                <w:rFonts w:asciiTheme="minorHAnsi" w:hAnsiTheme="minorHAnsi"/>
                <w:color w:val="000000" w:themeColor="text1"/>
              </w:rPr>
              <w:t xml:space="preserve"> a good effort has been made. A very comprehensive review of the various AR technologies undertaken.</w:t>
            </w:r>
          </w:p>
          <w:p w:rsidR="004779D1" w:rsidRPr="00C2152E" w:rsidRDefault="004749FA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color w:val="000000" w:themeColor="text1"/>
              </w:rPr>
              <w:t>The write up was quite difficult to follow at times. It was unclear what the precise aims were for this project. Reference made to a hypothesis, but I was unable to identify one??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5B2B7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61.5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0E1455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61</w:t>
            </w:r>
          </w:p>
        </w:tc>
        <w:bookmarkStart w:id="0" w:name="_GoBack"/>
        <w:bookmarkEnd w:id="0"/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49" w:type="dxa"/>
        <w:tblInd w:w="91" w:type="dxa"/>
        <w:tblLook w:val="04A0" w:firstRow="1" w:lastRow="0" w:firstColumn="1" w:lastColumn="0" w:noHBand="0" w:noVBand="1"/>
      </w:tblPr>
      <w:tblGrid>
        <w:gridCol w:w="2977"/>
        <w:gridCol w:w="995"/>
        <w:gridCol w:w="945"/>
        <w:gridCol w:w="1328"/>
        <w:gridCol w:w="1436"/>
        <w:gridCol w:w="1568"/>
      </w:tblGrid>
      <w:tr w:rsidR="008E023B" w:rsidRPr="00C2152E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9463C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</w:t>
            </w:r>
            <w:r w:rsidR="00F90F9D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762F5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8E023B" w:rsidRPr="00C2152E" w:rsidTr="008E023B">
        <w:trPr>
          <w:trHeight w:val="3054"/>
        </w:trPr>
        <w:tc>
          <w:tcPr>
            <w:tcW w:w="9249" w:type="dxa"/>
            <w:gridSpan w:val="6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150DEC" w:rsidRDefault="00150D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150DEC" w:rsidRDefault="00150DEC" w:rsidP="00150D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Abstract fails to summarize the findings of the report.</w:t>
            </w:r>
          </w:p>
          <w:p w:rsidR="002655A0" w:rsidRDefault="00150DEC" w:rsidP="00150D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Aims and objectives outlined</w:t>
            </w:r>
            <w:r w:rsidR="002655A0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</w:p>
          <w:p w:rsidR="00150DEC" w:rsidRDefault="004749FA" w:rsidP="00150D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Intro refers to testing a</w:t>
            </w:r>
            <w:r w:rsidR="009463CB">
              <w:rPr>
                <w:rFonts w:asciiTheme="minorHAnsi" w:hAnsiTheme="minorHAnsi"/>
                <w:color w:val="000000" w:themeColor="text1"/>
                <w:lang w:eastAsia="en-GB"/>
              </w:rPr>
              <w:t xml:space="preserve"> hypothesis, without first stating what the hypothesis is???</w:t>
            </w:r>
          </w:p>
          <w:p w:rsidR="00762F57" w:rsidRDefault="00762F57" w:rsidP="00150D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62F57" w:rsidRDefault="00762F57" w:rsidP="00150D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comprehensive overview of core AR technologies has been reviewed within the literature – good.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215CC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8E023B" w:rsidRPr="00C2152E" w:rsidTr="00F90F9D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Data Collection Process Design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FE115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E023B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E023B" w:rsidRPr="00C2152E" w:rsidTr="008878BB">
        <w:trPr>
          <w:trHeight w:val="4470"/>
        </w:trPr>
        <w:tc>
          <w:tcPr>
            <w:tcW w:w="9249" w:type="dxa"/>
            <w:gridSpan w:val="6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:rsidR="009463CB" w:rsidRDefault="004749FA" w:rsidP="009463C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Methodology section refers to a</w:t>
            </w:r>
            <w:r w:rsidR="009463CB">
              <w:rPr>
                <w:rFonts w:asciiTheme="minorHAnsi" w:hAnsiTheme="minorHAnsi"/>
                <w:color w:val="000000" w:themeColor="text1"/>
                <w:lang w:eastAsia="en-GB"/>
              </w:rPr>
              <w:t xml:space="preserve"> hypothesis, without first stating what the hypothesis is???</w:t>
            </w:r>
          </w:p>
          <w:p w:rsidR="009463CB" w:rsidRDefault="009463CB" w:rsidP="009463C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Agile methodologies discussed with various option</w:t>
            </w:r>
            <w:r w:rsidR="00215CC6">
              <w:rPr>
                <w:rFonts w:asciiTheme="minorHAnsi" w:hAnsiTheme="minorHAnsi"/>
                <w:color w:val="000000" w:themeColor="text1"/>
                <w:lang w:eastAsia="en-GB"/>
              </w:rPr>
              <w:t>s considered. However, whilst reading this section, it was u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nclear which agile methodology </w:t>
            </w:r>
            <w:r w:rsidR="00215CC6">
              <w:rPr>
                <w:rFonts w:asciiTheme="minorHAnsi" w:hAnsiTheme="minorHAnsi"/>
                <w:color w:val="000000" w:themeColor="text1"/>
                <w:lang w:eastAsia="en-GB"/>
              </w:rPr>
              <w:t>was actually going to be used for this project. It would have been very helpful to identify the methodologies you were going to use – and then conduct a discussion of their individual attributes.</w:t>
            </w:r>
          </w:p>
          <w:p w:rsidR="00215CC6" w:rsidRDefault="00215CC6" w:rsidP="009463C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215CC6" w:rsidRDefault="00215CC6" w:rsidP="009463C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Methodology conclusion – reference to hypothesis??</w:t>
            </w:r>
          </w:p>
          <w:p w:rsidR="00215CC6" w:rsidRDefault="00215CC6" w:rsidP="009463C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215CC6" w:rsidRDefault="00215CC6" w:rsidP="009463C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Requirements / Design section – generally good</w:t>
            </w:r>
            <w:r w:rsidR="00FE115B">
              <w:rPr>
                <w:rFonts w:asciiTheme="minorHAnsi" w:hAnsiTheme="minorHAnsi"/>
                <w:color w:val="000000" w:themeColor="text1"/>
                <w:lang w:eastAsia="en-GB"/>
              </w:rPr>
              <w:t>. Some additional information re: offensive number plate recognition would have been useful – i.e. how are you going to detect if a number plate is offensive?? Does this require additional software / database connectivity??</w:t>
            </w:r>
          </w:p>
          <w:p w:rsidR="00215CC6" w:rsidRDefault="00215CC6" w:rsidP="009463C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255" w:type="dxa"/>
        <w:tblInd w:w="91" w:type="dxa"/>
        <w:tblLook w:val="04A0" w:firstRow="1" w:lastRow="0" w:firstColumn="1" w:lastColumn="0" w:noHBand="0" w:noVBand="1"/>
      </w:tblPr>
      <w:tblGrid>
        <w:gridCol w:w="2593"/>
        <w:gridCol w:w="1134"/>
        <w:gridCol w:w="1275"/>
        <w:gridCol w:w="1134"/>
        <w:gridCol w:w="1422"/>
        <w:gridCol w:w="1697"/>
      </w:tblGrid>
      <w:tr w:rsidR="008E023B" w:rsidRPr="00C2152E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vAlign w:val="bottom"/>
          </w:tcPr>
          <w:p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 w:rsidP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m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ent</w:t>
            </w: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8E023B" w:rsidRPr="00811371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Problem Definition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</w:t>
            </w:r>
            <w:r w:rsidR="00F90F9D">
              <w:rPr>
                <w:rFonts w:asciiTheme="minorHAnsi" w:hAnsiTheme="minorHAnsi"/>
                <w:color w:val="000000" w:themeColor="text1"/>
                <w:lang w:eastAsia="en-GB"/>
              </w:rPr>
              <w:t>and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 Discussions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2E538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E023B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075D6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5.5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8E023B" w:rsidRPr="00C2152E" w:rsidTr="008E023B">
        <w:trPr>
          <w:trHeight w:val="4170"/>
        </w:trPr>
        <w:tc>
          <w:tcPr>
            <w:tcW w:w="9255" w:type="dxa"/>
            <w:gridSpan w:val="6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FE115B" w:rsidRDefault="00FE115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FE115B" w:rsidRDefault="002E5381" w:rsidP="002759B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Results identified and discussed to some degree. It would have been helpful to separate the results from the analysis of the results.</w:t>
            </w:r>
          </w:p>
          <w:p w:rsidR="002E5381" w:rsidRDefault="002E5381" w:rsidP="002759B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This section lacks detail in respect to discussing the limits regarding the minimum number of features required to use AR. Was this accidental? Is the placement of features random/determined by the user? Could the number of features have been graphed to help the user understand this relationship?</w:t>
            </w:r>
          </w:p>
          <w:p w:rsidR="002E5381" w:rsidRDefault="002E5381" w:rsidP="002759B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075D6C" w:rsidRDefault="00187D3C" w:rsidP="002759B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Conclusions are somewhat</w:t>
            </w:r>
            <w:r w:rsidR="00075D6C">
              <w:rPr>
                <w:rFonts w:asciiTheme="minorHAnsi" w:hAnsiTheme="minorHAnsi"/>
                <w:color w:val="000000" w:themeColor="text1"/>
                <w:lang w:eastAsia="en-GB"/>
              </w:rPr>
              <w:t xml:space="preserve"> brief providing a general overview of how the project went. A little more detail in this section would have been useful.</w:t>
            </w:r>
          </w:p>
          <w:p w:rsidR="00187D3C" w:rsidRDefault="00075D6C" w:rsidP="002759B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Some sensible R</w:t>
            </w:r>
            <w:r w:rsidR="00187D3C">
              <w:rPr>
                <w:rFonts w:asciiTheme="minorHAnsi" w:hAnsiTheme="minorHAnsi"/>
                <w:color w:val="000000" w:themeColor="text1"/>
                <w:lang w:eastAsia="en-GB"/>
              </w:rPr>
              <w:t>ecommendations highlighted here.</w:t>
            </w:r>
          </w:p>
          <w:p w:rsidR="002E5381" w:rsidRDefault="002E5381" w:rsidP="002759B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vAlign w:val="bottom"/>
          </w:tcPr>
          <w:p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19136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8E023B" w:rsidRPr="00C2152E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8E023B" w:rsidRPr="00C2152E" w:rsidTr="008E023B">
        <w:trPr>
          <w:trHeight w:val="4164"/>
        </w:trPr>
        <w:tc>
          <w:tcPr>
            <w:tcW w:w="9255" w:type="dxa"/>
            <w:gridSpan w:val="6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</w:tcPr>
          <w:p w:rsidR="008E023B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075D6C" w:rsidRDefault="00075D6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075D6C" w:rsidRPr="00C2152E" w:rsidRDefault="00075D6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F90F9D">
        <w:trPr>
          <w:trHeight w:val="422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:rsidR="008E023B" w:rsidRPr="00811371" w:rsidRDefault="00F90F9D" w:rsidP="00F90F9D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:rsidTr="00F90F9D">
        <w:trPr>
          <w:trHeight w:val="422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F90F9D" w:rsidRPr="00C2152E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Pr="00C2152E" w:rsidRDefault="00F90F9D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Pr="00C2152E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Pr="00C2152E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F90F9D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F90F9D" w:rsidP="00F90F9D">
            <w:pPr>
              <w:jc w:val="right"/>
            </w:pPr>
            <w:r w:rsidRPr="00CF1B86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075D6C" w:rsidP="00F90F9D">
            <w:pPr>
              <w:jc w:val="right"/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F90F9D" w:rsidRPr="00CF1B86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0F9D" w:rsidRPr="00C2152E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Pr="00C2152E" w:rsidRDefault="00F90F9D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187D3C" w:rsidP="00F90F9D">
            <w:pPr>
              <w:jc w:val="right"/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F90F9D"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0F9D" w:rsidRPr="00C2152E" w:rsidTr="00F90F9D">
        <w:trPr>
          <w:trHeight w:val="3347"/>
        </w:trPr>
        <w:tc>
          <w:tcPr>
            <w:tcW w:w="9255" w:type="dxa"/>
            <w:gridSpan w:val="6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:rsidR="00F90F9D" w:rsidRDefault="00F90F9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2759B2" w:rsidRDefault="002759B2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:rsidR="002759B2" w:rsidRDefault="002759B2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report is generally well written. However, at times, it was noted that the use of unnecessarily complex wording/sentence structure resulted in difficult to decipher sections of the report. This was not helpful to the reader.</w:t>
            </w:r>
            <w:r w:rsidR="004749FA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One example: s</w:t>
            </w:r>
            <w:r w:rsidR="002E5381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ee first sentence of section 9.1 Conclusion – this is illegible.</w:t>
            </w:r>
          </w:p>
          <w:p w:rsidR="00075D6C" w:rsidRDefault="00075D6C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:rsidR="00075D6C" w:rsidRDefault="00075D6C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Poorly formatted document containing large blank spaces within the text.</w:t>
            </w:r>
          </w:p>
          <w:p w:rsidR="002E5381" w:rsidRDefault="002E538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:rsidR="002E5381" w:rsidRDefault="00075D6C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Sensible reflection conducted - good</w:t>
            </w:r>
          </w:p>
          <w:p w:rsidR="002759B2" w:rsidRDefault="002759B2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:rsidR="002759B2" w:rsidRPr="002759B2" w:rsidRDefault="002759B2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:rsidR="00F90F9D" w:rsidRDefault="00F90F9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2759B2" w:rsidRDefault="002759B2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8E023B" w:rsidRPr="00C2152E" w:rsidTr="00F90F9D">
        <w:trPr>
          <w:trHeight w:val="957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F90F9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EA3AD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61.5</w:t>
            </w:r>
            <w:r w:rsidR="008E023B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6611F"/>
    <w:rsid w:val="00075D6C"/>
    <w:rsid w:val="000E1455"/>
    <w:rsid w:val="000F7A4A"/>
    <w:rsid w:val="00125730"/>
    <w:rsid w:val="00150DEC"/>
    <w:rsid w:val="00187D3C"/>
    <w:rsid w:val="00191367"/>
    <w:rsid w:val="001D0DDD"/>
    <w:rsid w:val="00200728"/>
    <w:rsid w:val="00215CC6"/>
    <w:rsid w:val="00242112"/>
    <w:rsid w:val="00253402"/>
    <w:rsid w:val="002655A0"/>
    <w:rsid w:val="002759B2"/>
    <w:rsid w:val="002E5381"/>
    <w:rsid w:val="003E5437"/>
    <w:rsid w:val="003F049D"/>
    <w:rsid w:val="003F106A"/>
    <w:rsid w:val="004749FA"/>
    <w:rsid w:val="004779D1"/>
    <w:rsid w:val="00576B2C"/>
    <w:rsid w:val="005B2B7E"/>
    <w:rsid w:val="005C79DB"/>
    <w:rsid w:val="006363DD"/>
    <w:rsid w:val="006530D2"/>
    <w:rsid w:val="0066260E"/>
    <w:rsid w:val="006645F5"/>
    <w:rsid w:val="00762F57"/>
    <w:rsid w:val="00782CF2"/>
    <w:rsid w:val="007C2CCC"/>
    <w:rsid w:val="00811371"/>
    <w:rsid w:val="00866E85"/>
    <w:rsid w:val="0088466B"/>
    <w:rsid w:val="008B05C1"/>
    <w:rsid w:val="008B67FF"/>
    <w:rsid w:val="008D4A65"/>
    <w:rsid w:val="008E023B"/>
    <w:rsid w:val="009463CB"/>
    <w:rsid w:val="009F37CB"/>
    <w:rsid w:val="00A151E5"/>
    <w:rsid w:val="00A16A6A"/>
    <w:rsid w:val="00A736BA"/>
    <w:rsid w:val="00AB34FE"/>
    <w:rsid w:val="00B27A16"/>
    <w:rsid w:val="00C2152E"/>
    <w:rsid w:val="00C60A27"/>
    <w:rsid w:val="00CC4C41"/>
    <w:rsid w:val="00CD2262"/>
    <w:rsid w:val="00CF3983"/>
    <w:rsid w:val="00D87BAB"/>
    <w:rsid w:val="00EA3AD5"/>
    <w:rsid w:val="00EE0FE1"/>
    <w:rsid w:val="00F14758"/>
    <w:rsid w:val="00F90F9D"/>
    <w:rsid w:val="00FB4221"/>
    <w:rsid w:val="00FE11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3FD500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953</TotalTime>
  <Pages>5</Pages>
  <Words>628</Words>
  <Characters>3580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4200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Kemi Ademoye</cp:lastModifiedBy>
  <cp:revision>13</cp:revision>
  <cp:lastPrinted>2013-09-25T13:22:00Z</cp:lastPrinted>
  <dcterms:created xsi:type="dcterms:W3CDTF">2017-04-25T13:30:00Z</dcterms:created>
  <dcterms:modified xsi:type="dcterms:W3CDTF">2020-06-03T10:49:00Z</dcterms:modified>
</cp:coreProperties>
</file>