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D4FA0" w14:textId="480BB2A5" w:rsidR="00D91790" w:rsidRPr="00733140" w:rsidRDefault="00D91790" w:rsidP="00D10AFF">
      <w:pPr>
        <w:jc w:val="center"/>
        <w:rPr>
          <w:b/>
          <w:bCs/>
          <w:color w:val="A02B93" w:themeColor="accent5"/>
          <w:sz w:val="32"/>
          <w:szCs w:val="32"/>
          <w:u w:val="single"/>
        </w:rPr>
      </w:pPr>
      <w:r w:rsidRPr="00733140">
        <w:rPr>
          <w:b/>
          <w:bCs/>
          <w:color w:val="A02B93" w:themeColor="accent5"/>
          <w:sz w:val="32"/>
          <w:szCs w:val="32"/>
          <w:u w:val="single"/>
        </w:rPr>
        <w:t>Digital</w:t>
      </w:r>
      <w:r w:rsidRPr="00733140">
        <w:rPr>
          <w:color w:val="A02B93" w:themeColor="accent5"/>
          <w:sz w:val="32"/>
          <w:szCs w:val="32"/>
        </w:rPr>
        <w:t xml:space="preserve"> </w:t>
      </w:r>
      <w:r w:rsidRPr="00733140">
        <w:rPr>
          <w:b/>
          <w:bCs/>
          <w:color w:val="A02B93" w:themeColor="accent5"/>
          <w:sz w:val="32"/>
          <w:szCs w:val="32"/>
          <w:u w:val="single"/>
        </w:rPr>
        <w:t>Assignment</w:t>
      </w:r>
      <w:r w:rsidRPr="00733140">
        <w:rPr>
          <w:color w:val="A02B93" w:themeColor="accent5"/>
          <w:sz w:val="32"/>
          <w:szCs w:val="32"/>
        </w:rPr>
        <w:t xml:space="preserve"> </w:t>
      </w:r>
      <w:r w:rsidRPr="00733140">
        <w:rPr>
          <w:b/>
          <w:bCs/>
          <w:color w:val="A02B93" w:themeColor="accent5"/>
          <w:sz w:val="32"/>
          <w:szCs w:val="32"/>
          <w:u w:val="single"/>
        </w:rPr>
        <w:t>Ds2</w:t>
      </w:r>
    </w:p>
    <w:p w14:paraId="4D75476D" w14:textId="77777777" w:rsidR="00A45A17" w:rsidRDefault="00A45A17" w:rsidP="00D10AFF">
      <w:pPr>
        <w:jc w:val="center"/>
        <w:rPr>
          <w:b/>
          <w:bCs/>
          <w:u w:val="single"/>
        </w:rPr>
      </w:pPr>
    </w:p>
    <w:p w14:paraId="2C78C699" w14:textId="77777777" w:rsidR="00A45A17" w:rsidRDefault="00A45A17" w:rsidP="00D10AFF">
      <w:pPr>
        <w:jc w:val="center"/>
        <w:rPr>
          <w:b/>
          <w:bCs/>
          <w:u w:val="single"/>
        </w:rPr>
      </w:pPr>
    </w:p>
    <w:p w14:paraId="04832681" w14:textId="412A9BC0" w:rsidR="00F63D64" w:rsidRDefault="001A124C">
      <w:pPr>
        <w:pStyle w:val="NormalWeb"/>
        <w:shd w:val="clear" w:color="auto" w:fill="FEFEFE"/>
        <w:spacing w:before="0" w:before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 am</w:t>
      </w:r>
      <w:r w:rsidR="00F63D64">
        <w:rPr>
          <w:rFonts w:ascii="Arial" w:hAnsi="Arial" w:cs="Arial"/>
          <w:color w:val="000000"/>
        </w:rPr>
        <w:t xml:space="preserve"> helping a small shop called </w:t>
      </w:r>
      <w:r w:rsidR="007E01A3" w:rsidRPr="00146CE4">
        <w:rPr>
          <w:rFonts w:ascii="Arial" w:hAnsi="Arial" w:cs="Arial"/>
          <w:b/>
          <w:bCs/>
          <w:color w:val="000000"/>
        </w:rPr>
        <w:t>Greenleaf</w:t>
      </w:r>
      <w:r w:rsidR="00F63D64" w:rsidRPr="00146CE4">
        <w:rPr>
          <w:rFonts w:ascii="Arial" w:hAnsi="Arial" w:cs="Arial"/>
          <w:b/>
          <w:bCs/>
          <w:color w:val="000000"/>
        </w:rPr>
        <w:t> Grocers</w:t>
      </w:r>
      <w:r w:rsidR="00F63D64">
        <w:rPr>
          <w:rFonts w:ascii="Arial" w:hAnsi="Arial" w:cs="Arial"/>
          <w:color w:val="000000"/>
        </w:rPr>
        <w:t>. They want to understand which items need restocking.  </w:t>
      </w:r>
    </w:p>
    <w:p w14:paraId="3668C482" w14:textId="7BEB34F1" w:rsidR="00F63D64" w:rsidRDefault="00A8763B">
      <w:pPr>
        <w:pStyle w:val="NormalWeb"/>
        <w:shd w:val="clear" w:color="auto" w:fill="FEFEFE"/>
        <w:spacing w:before="0" w:before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 been asked</w:t>
      </w:r>
      <w:r w:rsidR="00E05EE3">
        <w:rPr>
          <w:rFonts w:ascii="Arial" w:hAnsi="Arial" w:cs="Arial"/>
          <w:color w:val="000000"/>
        </w:rPr>
        <w:t xml:space="preserve"> </w:t>
      </w:r>
      <w:r w:rsidR="001E3EBE">
        <w:rPr>
          <w:rFonts w:ascii="Arial" w:hAnsi="Arial" w:cs="Arial"/>
          <w:color w:val="000000"/>
        </w:rPr>
        <w:t xml:space="preserve">to </w:t>
      </w:r>
      <w:r w:rsidR="00E05EE3">
        <w:rPr>
          <w:rFonts w:ascii="Arial" w:hAnsi="Arial" w:cs="Arial"/>
          <w:color w:val="000000"/>
        </w:rPr>
        <w:t>crea</w:t>
      </w:r>
      <w:r w:rsidR="001E3EBE">
        <w:rPr>
          <w:rFonts w:ascii="Arial" w:hAnsi="Arial" w:cs="Arial"/>
          <w:color w:val="000000"/>
        </w:rPr>
        <w:t>te</w:t>
      </w:r>
      <w:r w:rsidR="00BB5A44">
        <w:rPr>
          <w:rFonts w:ascii="Arial" w:hAnsi="Arial" w:cs="Arial"/>
          <w:color w:val="000000"/>
        </w:rPr>
        <w:t xml:space="preserve"> a </w:t>
      </w:r>
      <w:r w:rsidR="00F63D64">
        <w:rPr>
          <w:rFonts w:ascii="Arial" w:hAnsi="Arial" w:cs="Arial"/>
          <w:color w:val="000000"/>
        </w:rPr>
        <w:t>stock list with current quantities.  </w:t>
      </w:r>
      <w:r w:rsidR="00F63D64">
        <w:rPr>
          <w:rFonts w:ascii="Arial" w:hAnsi="Arial" w:cs="Arial"/>
          <w:color w:val="000000"/>
        </w:rPr>
        <w:br/>
      </w:r>
      <w:r w:rsidR="008879F2">
        <w:rPr>
          <w:rFonts w:ascii="Arial" w:hAnsi="Arial" w:cs="Arial"/>
          <w:color w:val="000000"/>
        </w:rPr>
        <w:t xml:space="preserve">I put </w:t>
      </w:r>
      <w:r w:rsidR="0010370C">
        <w:rPr>
          <w:rFonts w:ascii="Arial" w:hAnsi="Arial" w:cs="Arial"/>
          <w:color w:val="000000"/>
        </w:rPr>
        <w:t xml:space="preserve">together </w:t>
      </w:r>
      <w:r w:rsidR="008879F2">
        <w:rPr>
          <w:rFonts w:ascii="Arial" w:hAnsi="Arial" w:cs="Arial"/>
          <w:color w:val="000000"/>
        </w:rPr>
        <w:t>a</w:t>
      </w:r>
      <w:r w:rsidR="00F63D64">
        <w:rPr>
          <w:rFonts w:ascii="Arial" w:hAnsi="Arial" w:cs="Arial"/>
          <w:color w:val="000000"/>
        </w:rPr>
        <w:t xml:space="preserve"> digital artefact that </w:t>
      </w:r>
      <w:r w:rsidR="00C5643A">
        <w:rPr>
          <w:rFonts w:ascii="Arial" w:hAnsi="Arial" w:cs="Arial"/>
          <w:color w:val="000000"/>
        </w:rPr>
        <w:t>includes</w:t>
      </w:r>
      <w:r w:rsidR="004C3132">
        <w:rPr>
          <w:rFonts w:ascii="Arial" w:hAnsi="Arial" w:cs="Arial"/>
          <w:color w:val="000000"/>
        </w:rPr>
        <w:t>:</w:t>
      </w:r>
      <w:r w:rsidR="00C5643A">
        <w:rPr>
          <w:rFonts w:ascii="Arial" w:hAnsi="Arial" w:cs="Arial"/>
          <w:color w:val="000000"/>
        </w:rPr>
        <w:t xml:space="preserve"> </w:t>
      </w:r>
    </w:p>
    <w:p w14:paraId="6C478F0E" w14:textId="77777777" w:rsidR="00F63D64" w:rsidRPr="00EB2E0C" w:rsidRDefault="00F63D64" w:rsidP="00EB2E0C">
      <w:pPr>
        <w:pStyle w:val="ListParagraph"/>
        <w:numPr>
          <w:ilvl w:val="0"/>
          <w:numId w:val="7"/>
        </w:numPr>
        <w:shd w:val="clear" w:color="auto" w:fill="FEFEFE"/>
        <w:spacing w:after="240" w:line="240" w:lineRule="auto"/>
        <w:rPr>
          <w:rFonts w:ascii="Arial" w:eastAsia="Times New Roman" w:hAnsi="Arial" w:cs="Arial"/>
          <w:color w:val="000000"/>
        </w:rPr>
      </w:pPr>
      <w:r w:rsidRPr="00EB2E0C">
        <w:rPr>
          <w:rFonts w:ascii="Arial" w:eastAsia="Times New Roman" w:hAnsi="Arial" w:cs="Arial"/>
          <w:color w:val="000000"/>
        </w:rPr>
        <w:t>which items are low  </w:t>
      </w:r>
    </w:p>
    <w:p w14:paraId="1047EA80" w14:textId="77777777" w:rsidR="00F63D64" w:rsidRPr="00EB2E0C" w:rsidRDefault="00F63D64" w:rsidP="00EB2E0C">
      <w:pPr>
        <w:pStyle w:val="ListParagraph"/>
        <w:numPr>
          <w:ilvl w:val="0"/>
          <w:numId w:val="7"/>
        </w:numPr>
        <w:shd w:val="clear" w:color="auto" w:fill="FEFEFE"/>
        <w:spacing w:after="240" w:line="240" w:lineRule="auto"/>
        <w:rPr>
          <w:rFonts w:ascii="Arial" w:eastAsia="Times New Roman" w:hAnsi="Arial" w:cs="Arial"/>
          <w:color w:val="000000"/>
        </w:rPr>
      </w:pPr>
      <w:r w:rsidRPr="00EB2E0C">
        <w:rPr>
          <w:rFonts w:ascii="Arial" w:eastAsia="Times New Roman" w:hAnsi="Arial" w:cs="Arial"/>
          <w:color w:val="000000"/>
        </w:rPr>
        <w:t>which items are high  </w:t>
      </w:r>
    </w:p>
    <w:p w14:paraId="31FBDEE2" w14:textId="77777777" w:rsidR="00F63D64" w:rsidRPr="004D4D88" w:rsidRDefault="00F63D64" w:rsidP="004D4D88">
      <w:pPr>
        <w:pStyle w:val="ListParagraph"/>
        <w:numPr>
          <w:ilvl w:val="0"/>
          <w:numId w:val="7"/>
        </w:numPr>
        <w:shd w:val="clear" w:color="auto" w:fill="FEFEFE"/>
        <w:spacing w:after="0" w:line="240" w:lineRule="auto"/>
        <w:rPr>
          <w:rFonts w:ascii="Arial" w:eastAsia="Times New Roman" w:hAnsi="Arial" w:cs="Arial"/>
          <w:color w:val="000000"/>
        </w:rPr>
      </w:pPr>
      <w:r w:rsidRPr="004D4D88">
        <w:rPr>
          <w:rFonts w:ascii="Arial" w:eastAsia="Times New Roman" w:hAnsi="Arial" w:cs="Arial"/>
          <w:color w:val="000000"/>
        </w:rPr>
        <w:t>what needs to be ordered soon  </w:t>
      </w:r>
    </w:p>
    <w:p w14:paraId="5E1DC49F" w14:textId="78B67EB8" w:rsidR="0087173F" w:rsidRPr="001A064A" w:rsidRDefault="0087173F" w:rsidP="001A064A">
      <w:pPr>
        <w:pStyle w:val="NormalWeb"/>
        <w:shd w:val="clear" w:color="auto" w:fill="FEFEFE"/>
        <w:spacing w:before="0" w:beforeAutospacing="0"/>
        <w:rPr>
          <w:rFonts w:ascii="Arial" w:hAnsi="Arial" w:cs="Arial"/>
          <w:color w:val="000000"/>
        </w:rPr>
      </w:pPr>
    </w:p>
    <w:tbl>
      <w:tblPr>
        <w:tblW w:w="82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"/>
        <w:gridCol w:w="2860"/>
        <w:gridCol w:w="1500"/>
        <w:gridCol w:w="960"/>
        <w:gridCol w:w="960"/>
        <w:gridCol w:w="960"/>
      </w:tblGrid>
      <w:tr w:rsidR="00346E54" w14:paraId="3DBBC0B5" w14:textId="7777777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83C1D" w14:textId="77777777" w:rsidR="00346E54" w:rsidRDefault="00346E54">
            <w:pPr>
              <w:rPr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D6FDA0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CCBBD6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4F0358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401185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ED1141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46E54" w14:paraId="6F309A86" w14:textId="7777777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DCAE47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16C16B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0707BA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C04CF3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54F326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00CFCC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46E54" w14:paraId="5A439CC8" w14:textId="7777777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A50995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6D5931" w14:textId="77777777" w:rsidR="00346E54" w:rsidRDefault="00346E54">
            <w:pPr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</w:rPr>
              <w:t>Stock List Current Quantities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039241" w14:textId="77777777" w:rsidR="00346E54" w:rsidRDefault="00346E54">
            <w:pPr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0E9F33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FE74B2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CF8C3B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46E54" w14:paraId="24C0313B" w14:textId="7777777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E28D54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54C635" w14:textId="77777777" w:rsidR="00346E54" w:rsidRDefault="00346E54">
            <w:pPr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</w:rPr>
              <w:t>Items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4487F1" w14:textId="77777777" w:rsidR="00346E54" w:rsidRDefault="00346E54">
            <w:pPr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</w:rPr>
              <w:t>Quantities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FF43B" w14:textId="77777777" w:rsidR="00346E54" w:rsidRDefault="00346E54">
            <w:pPr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E94071" w14:textId="77777777" w:rsidR="00346E54" w:rsidRDefault="00346E54">
            <w:pPr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</w:rPr>
              <w:t>Price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5A140F" w14:textId="77777777" w:rsidR="00346E54" w:rsidRDefault="00346E54">
            <w:pPr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</w:rPr>
              <w:t>Cost</w:t>
            </w:r>
          </w:p>
        </w:tc>
      </w:tr>
      <w:tr w:rsidR="00346E54" w14:paraId="5B6DA356" w14:textId="7777777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2D7D98" w14:textId="77777777" w:rsidR="00346E54" w:rsidRDefault="00346E54">
            <w:pPr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383643" w14:textId="77777777" w:rsidR="00346E54" w:rsidRDefault="00346E54">
            <w:pPr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Apples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1F86A6E5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BD7117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A84748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£2.45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C3A3BF" w14:textId="77777777" w:rsidR="00346E54" w:rsidRDefault="00346E54">
            <w:pPr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29 .40</w:t>
            </w:r>
          </w:p>
        </w:tc>
      </w:tr>
      <w:tr w:rsidR="00346E54" w14:paraId="2BC95977" w14:textId="7777777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2008FD" w14:textId="77777777" w:rsidR="00346E54" w:rsidRDefault="00346E54">
            <w:pPr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059739" w14:textId="77777777" w:rsidR="00346E54" w:rsidRDefault="00346E54">
            <w:pPr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Bananas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18719DC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7D096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09BECA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£1.10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E94358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£4.40</w:t>
            </w:r>
          </w:p>
        </w:tc>
      </w:tr>
      <w:tr w:rsidR="00346E54" w14:paraId="68D4CCFF" w14:textId="7777777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7A038B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E6D91D" w14:textId="77777777" w:rsidR="00346E54" w:rsidRDefault="00346E54">
            <w:pPr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Carrots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DAF2D0"/>
            <w:noWrap/>
            <w:vAlign w:val="bottom"/>
            <w:hideMark/>
          </w:tcPr>
          <w:p w14:paraId="402423C6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7D2E88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EFBCF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£1.25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BF1D53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£22.50</w:t>
            </w:r>
          </w:p>
        </w:tc>
      </w:tr>
      <w:tr w:rsidR="00346E54" w14:paraId="46E51E3B" w14:textId="7777777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C9364B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34A50D" w14:textId="77777777" w:rsidR="00346E54" w:rsidRDefault="00346E54">
            <w:pPr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Potatoes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4EA72E"/>
            <w:noWrap/>
            <w:vAlign w:val="bottom"/>
            <w:hideMark/>
          </w:tcPr>
          <w:p w14:paraId="6EACBA56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75748B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04E9B6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£2.75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86D6A3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£82.50</w:t>
            </w:r>
          </w:p>
        </w:tc>
      </w:tr>
      <w:tr w:rsidR="00346E54" w14:paraId="20DBDFB8" w14:textId="7777777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C5904D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3DD621" w14:textId="77777777" w:rsidR="00346E54" w:rsidRDefault="00346E54">
            <w:pPr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Milk 2L Bottles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1A983"/>
            <w:noWrap/>
            <w:vAlign w:val="bottom"/>
            <w:hideMark/>
          </w:tcPr>
          <w:p w14:paraId="4B4C8901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30BD1C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D3BB88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£2.20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CE1A82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£13.20</w:t>
            </w:r>
          </w:p>
        </w:tc>
      </w:tr>
      <w:tr w:rsidR="00346E54" w14:paraId="1A574CB5" w14:textId="7777777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225E4D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887C3F" w14:textId="77777777" w:rsidR="00346E54" w:rsidRDefault="00346E54">
            <w:pPr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Bread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1A983"/>
            <w:noWrap/>
            <w:vAlign w:val="bottom"/>
            <w:hideMark/>
          </w:tcPr>
          <w:p w14:paraId="4A1379A4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E730D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0097D5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£1.25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CDA59E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£3.75</w:t>
            </w:r>
          </w:p>
        </w:tc>
      </w:tr>
      <w:tr w:rsidR="00346E54" w14:paraId="0A246917" w14:textId="7777777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2678F9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FBAB4B" w14:textId="77777777" w:rsidR="00346E54" w:rsidRDefault="00346E54">
            <w:pPr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eggs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29E736FC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353A1D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338D5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£3.10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A83C77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£31.00</w:t>
            </w:r>
          </w:p>
        </w:tc>
      </w:tr>
      <w:tr w:rsidR="00346E54" w14:paraId="7D36B656" w14:textId="7777777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E05240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C03240" w14:textId="77777777" w:rsidR="00346E54" w:rsidRDefault="00346E54">
            <w:pPr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Pasta (500g)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8ED973"/>
            <w:noWrap/>
            <w:vAlign w:val="bottom"/>
            <w:hideMark/>
          </w:tcPr>
          <w:p w14:paraId="3954824A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171DD5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E0631F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£1.10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4787EF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£24.00</w:t>
            </w:r>
          </w:p>
        </w:tc>
      </w:tr>
      <w:tr w:rsidR="00346E54" w14:paraId="7C6FED10" w14:textId="7777777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FDEB44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376A71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FB499D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4400B4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DBA5C0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727E9C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46E54" w14:paraId="67D57164" w14:textId="7777777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E684D2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825410" w14:textId="77777777" w:rsidR="00346E54" w:rsidRDefault="00346E54">
            <w:pPr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</w:rPr>
              <w:t>Low stock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DFD9AE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AEC951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6E11DA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AFA18D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46E54" w14:paraId="35AF0DF2" w14:textId="7777777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6BFB00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88D12C" w14:textId="77777777" w:rsidR="00346E54" w:rsidRDefault="00346E54">
            <w:pPr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</w:rPr>
              <w:t>High stock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CD31DF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  <w:r>
              <w:rPr>
                <w:rFonts w:ascii="Aptos Narrow" w:eastAsia="Times New Roman" w:hAnsi="Aptos Narrow"/>
                <w:color w:val="000000"/>
                <w:sz w:val="22"/>
                <w:szCs w:val="22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FEFAEC" w14:textId="77777777" w:rsidR="00346E54" w:rsidRDefault="00346E54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ECE36F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DDFFE7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46E54" w14:paraId="1A16BB79" w14:textId="7777777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6CC44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C70DE4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6CBEB8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D58FB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AB819B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97EAC7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46E54" w14:paraId="2C83F0AA" w14:textId="7777777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22C913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88DFFA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05603F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A3657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137F33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0387F8" w14:textId="77777777" w:rsidR="00346E54" w:rsidRDefault="00346E54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14:paraId="2BAD9296" w14:textId="47B51978" w:rsidR="00FE040B" w:rsidRDefault="00756FF8" w:rsidP="00BD0156">
      <w:pPr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99ED8E7" wp14:editId="2482B2BC">
            <wp:simplePos x="0" y="0"/>
            <wp:positionH relativeFrom="column">
              <wp:posOffset>0</wp:posOffset>
            </wp:positionH>
            <wp:positionV relativeFrom="paragraph">
              <wp:posOffset>315595</wp:posOffset>
            </wp:positionV>
            <wp:extent cx="4572000" cy="2743200"/>
            <wp:effectExtent l="0" t="0" r="19050" b="19050"/>
            <wp:wrapTopAndBottom/>
            <wp:docPr id="197742415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EF441DD-56E7-8DD1-86A7-E43E4342B42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7B7AAA" w14:textId="77777777" w:rsidR="00040C18" w:rsidRDefault="00040C18">
      <w:pPr>
        <w:pStyle w:val="NormalWeb"/>
        <w:shd w:val="clear" w:color="auto" w:fill="FEFEFE"/>
        <w:spacing w:before="0" w:before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14:paraId="13D4B06A" w14:textId="3E643C0D" w:rsidR="00FE040B" w:rsidRDefault="00293064" w:rsidP="00BD0156">
      <w:pPr>
        <w:rPr>
          <w:b/>
          <w:bCs/>
          <w:u w:val="single"/>
        </w:rPr>
      </w:pPr>
      <w:r>
        <w:rPr>
          <w:b/>
          <w:bCs/>
          <w:u w:val="single"/>
        </w:rPr>
        <w:t>E</w:t>
      </w:r>
      <w:r w:rsidR="00CD033F">
        <w:rPr>
          <w:b/>
          <w:bCs/>
          <w:u w:val="single"/>
        </w:rPr>
        <w:t>xplanation</w:t>
      </w:r>
    </w:p>
    <w:p w14:paraId="214E1FFD" w14:textId="652E255B" w:rsidR="002264C0" w:rsidRDefault="002D5C53" w:rsidP="00BD0156">
      <w:r>
        <w:t xml:space="preserve">The </w:t>
      </w:r>
      <w:r w:rsidR="00EF5FC0">
        <w:t xml:space="preserve">Diagram chart </w:t>
      </w:r>
      <w:r w:rsidR="009823E5">
        <w:t>above shows clearly</w:t>
      </w:r>
      <w:r w:rsidR="006C5F08">
        <w:t xml:space="preserve"> on what is low stock</w:t>
      </w:r>
      <w:r w:rsidR="008B2E50">
        <w:t>/high stock.</w:t>
      </w:r>
    </w:p>
    <w:p w14:paraId="04516DB9" w14:textId="3C9030D2" w:rsidR="002264C0" w:rsidRPr="002D5C53" w:rsidRDefault="002264C0" w:rsidP="00BD0156">
      <w:r>
        <w:t>I</w:t>
      </w:r>
      <w:r w:rsidR="005973EA">
        <w:t xml:space="preserve">t also </w:t>
      </w:r>
      <w:r w:rsidR="00766D95">
        <w:t>give</w:t>
      </w:r>
      <w:r w:rsidR="000F0236">
        <w:t xml:space="preserve">s </w:t>
      </w:r>
      <w:r w:rsidR="003E3968">
        <w:t xml:space="preserve">you clear quantities </w:t>
      </w:r>
      <w:r w:rsidR="00656F6B">
        <w:t xml:space="preserve">on items. </w:t>
      </w:r>
      <w:r w:rsidR="00210A8C">
        <w:t>For ex</w:t>
      </w:r>
      <w:r w:rsidR="00530E3A">
        <w:t>ample (</w:t>
      </w:r>
      <w:r w:rsidR="008563F8">
        <w:t>Bread) is sh</w:t>
      </w:r>
      <w:r w:rsidR="00133FB1">
        <w:t>owing l</w:t>
      </w:r>
      <w:r w:rsidR="009F2D33">
        <w:t>ow</w:t>
      </w:r>
      <w:r w:rsidR="00146789">
        <w:t xml:space="preserve"> therefore</w:t>
      </w:r>
      <w:r w:rsidR="008D0CDE">
        <w:t xml:space="preserve"> </w:t>
      </w:r>
      <w:r w:rsidR="009F2D33">
        <w:t xml:space="preserve"> </w:t>
      </w:r>
      <w:r w:rsidR="00BF104F">
        <w:t>which re</w:t>
      </w:r>
      <w:r w:rsidR="001F31EE">
        <w:t>sults to less stock.</w:t>
      </w:r>
      <w:r w:rsidR="00CD15A2">
        <w:t xml:space="preserve"> The highest is (pasta</w:t>
      </w:r>
      <w:r w:rsidR="0026149A">
        <w:t>s</w:t>
      </w:r>
      <w:r w:rsidR="00A0409C">
        <w:t>)</w:t>
      </w:r>
      <w:r w:rsidR="008B473D">
        <w:t xml:space="preserve"> as you can see in the diagra</w:t>
      </w:r>
      <w:r w:rsidR="00D433DE">
        <w:t>m chart.</w:t>
      </w:r>
    </w:p>
    <w:p w14:paraId="2E9D554E" w14:textId="34DEB04A" w:rsidR="00BD0156" w:rsidRDefault="00CD4D23" w:rsidP="00BD0156">
      <w:pPr>
        <w:rPr>
          <w:b/>
          <w:bCs/>
          <w:u w:val="single"/>
        </w:rPr>
      </w:pPr>
      <w:r>
        <w:rPr>
          <w:b/>
          <w:bCs/>
          <w:u w:val="single"/>
        </w:rPr>
        <w:t>De</w:t>
      </w:r>
      <w:r w:rsidR="004F63BE">
        <w:rPr>
          <w:b/>
          <w:bCs/>
          <w:u w:val="single"/>
        </w:rPr>
        <w:t>cision &amp; i</w:t>
      </w:r>
      <w:r w:rsidR="00801F01">
        <w:rPr>
          <w:b/>
          <w:bCs/>
          <w:u w:val="single"/>
        </w:rPr>
        <w:t xml:space="preserve">teration Log </w:t>
      </w:r>
    </w:p>
    <w:p w14:paraId="0EC47120" w14:textId="6428F5C8" w:rsidR="00E646A2" w:rsidRDefault="00D04715" w:rsidP="00BD0156">
      <w:pPr>
        <w:rPr>
          <w:b/>
          <w:bCs/>
        </w:rPr>
      </w:pPr>
      <w:r>
        <w:rPr>
          <w:b/>
          <w:bCs/>
        </w:rPr>
        <w:t xml:space="preserve">Why I Choose </w:t>
      </w:r>
      <w:r w:rsidR="00B36872">
        <w:rPr>
          <w:b/>
          <w:bCs/>
        </w:rPr>
        <w:t>my too</w:t>
      </w:r>
      <w:r w:rsidR="00350FE5">
        <w:rPr>
          <w:b/>
          <w:bCs/>
        </w:rPr>
        <w:t>l</w:t>
      </w:r>
    </w:p>
    <w:p w14:paraId="236D6638" w14:textId="7246CDC3" w:rsidR="00E646A2" w:rsidRPr="00310BB5" w:rsidRDefault="006F1960" w:rsidP="00BD0156">
      <w:r>
        <w:t xml:space="preserve">I </w:t>
      </w:r>
      <w:r w:rsidR="002F1229">
        <w:t xml:space="preserve">made a decision to use </w:t>
      </w:r>
      <w:r w:rsidR="00CA2CCF">
        <w:t>(</w:t>
      </w:r>
      <w:r w:rsidR="002F1229" w:rsidRPr="00AA3328">
        <w:rPr>
          <w:color w:val="156082" w:themeColor="accent1"/>
        </w:rPr>
        <w:t>Mi</w:t>
      </w:r>
      <w:r w:rsidR="00B23D77" w:rsidRPr="00AA3328">
        <w:rPr>
          <w:color w:val="156082" w:themeColor="accent1"/>
        </w:rPr>
        <w:t>crosoft</w:t>
      </w:r>
      <w:r w:rsidR="00B23D77" w:rsidRPr="00AB28BF">
        <w:rPr>
          <w:color w:val="156082" w:themeColor="accent1"/>
        </w:rPr>
        <w:t xml:space="preserve"> </w:t>
      </w:r>
      <w:r w:rsidR="00B23D77" w:rsidRPr="00632270">
        <w:rPr>
          <w:color w:val="156082" w:themeColor="accent1"/>
        </w:rPr>
        <w:t>Excel</w:t>
      </w:r>
      <w:r w:rsidR="00A609C1">
        <w:t>)</w:t>
      </w:r>
      <w:r w:rsidR="00371F4B">
        <w:t xml:space="preserve"> bec</w:t>
      </w:r>
      <w:r w:rsidR="004603CA">
        <w:t xml:space="preserve">ause </w:t>
      </w:r>
      <w:r w:rsidR="00B00B17">
        <w:t xml:space="preserve">it </w:t>
      </w:r>
      <w:r w:rsidR="004D65D9">
        <w:t xml:space="preserve">is </w:t>
      </w:r>
      <w:r w:rsidR="00150FC0">
        <w:t xml:space="preserve">a </w:t>
      </w:r>
      <w:r w:rsidR="00EE4DE2">
        <w:t xml:space="preserve">very effective tool </w:t>
      </w:r>
      <w:r w:rsidR="00D6326D">
        <w:t xml:space="preserve">which </w:t>
      </w:r>
      <w:r w:rsidR="007B02CD">
        <w:t xml:space="preserve">can help to create </w:t>
      </w:r>
      <w:r w:rsidR="00160CB6">
        <w:t>tables</w:t>
      </w:r>
      <w:r w:rsidR="00954975">
        <w:t>/charts.</w:t>
      </w:r>
      <w:r w:rsidR="00F10C1A">
        <w:t xml:space="preserve"> By using this tool</w:t>
      </w:r>
      <w:r w:rsidR="00333290">
        <w:t xml:space="preserve"> as allowed m</w:t>
      </w:r>
      <w:r w:rsidR="00886ACC">
        <w:t>yself</w:t>
      </w:r>
      <w:r w:rsidR="00B71381">
        <w:t xml:space="preserve"> to</w:t>
      </w:r>
      <w:r w:rsidR="00333290">
        <w:t xml:space="preserve"> </w:t>
      </w:r>
      <w:r w:rsidR="00160FA8">
        <w:t>produce it in a clear professional way.</w:t>
      </w:r>
      <w:r w:rsidR="00F10C1A">
        <w:t xml:space="preserve"> </w:t>
      </w:r>
      <w:r w:rsidR="00E71D59">
        <w:t xml:space="preserve">Guidance </w:t>
      </w:r>
      <w:r w:rsidR="00106EE0">
        <w:t>on (</w:t>
      </w:r>
      <w:r w:rsidR="00106EE0" w:rsidRPr="005739B8">
        <w:rPr>
          <w:color w:val="4EA72E" w:themeColor="accent6"/>
        </w:rPr>
        <w:t>U</w:t>
      </w:r>
      <w:r w:rsidR="00A31D8E" w:rsidRPr="005739B8">
        <w:rPr>
          <w:color w:val="4EA72E" w:themeColor="accent6"/>
        </w:rPr>
        <w:t>WTSD</w:t>
      </w:r>
      <w:r w:rsidR="00A31D8E">
        <w:t xml:space="preserve">) </w:t>
      </w:r>
      <w:r w:rsidR="003B559C">
        <w:t>digital</w:t>
      </w:r>
      <w:r w:rsidR="003E00C0">
        <w:t xml:space="preserve"> skills as helped </w:t>
      </w:r>
      <w:r w:rsidR="005A6E04">
        <w:t xml:space="preserve">to </w:t>
      </w:r>
      <w:r w:rsidR="00E46FBD">
        <w:t xml:space="preserve">understand </w:t>
      </w:r>
      <w:r w:rsidR="00165B93">
        <w:t>ways to</w:t>
      </w:r>
      <w:r w:rsidR="00C1236E">
        <w:t xml:space="preserve"> </w:t>
      </w:r>
      <w:r w:rsidR="00470395">
        <w:t>structure it</w:t>
      </w:r>
      <w:r w:rsidR="004C0991">
        <w:t>.</w:t>
      </w:r>
      <w:r w:rsidR="00755B83">
        <w:t xml:space="preserve"> On the </w:t>
      </w:r>
      <w:r w:rsidR="00155C17">
        <w:t xml:space="preserve">guidance website </w:t>
      </w:r>
      <w:r w:rsidR="007E0D06">
        <w:t>it</w:t>
      </w:r>
      <w:r w:rsidR="00895537">
        <w:t xml:space="preserve"> explain </w:t>
      </w:r>
      <w:r w:rsidR="006D6499">
        <w:t>choosing exc</w:t>
      </w:r>
      <w:r w:rsidR="00B40BBF">
        <w:t xml:space="preserve">el </w:t>
      </w:r>
      <w:r w:rsidR="00664A58">
        <w:t>make i</w:t>
      </w:r>
      <w:r w:rsidR="00821345">
        <w:t xml:space="preserve">nformation </w:t>
      </w:r>
      <w:r w:rsidR="0079248C">
        <w:t>better to read</w:t>
      </w:r>
      <w:r w:rsidR="009058B8">
        <w:t xml:space="preserve"> therefore this as </w:t>
      </w:r>
      <w:r w:rsidR="000C6752">
        <w:t>made my decision to u</w:t>
      </w:r>
      <w:r w:rsidR="00364126">
        <w:t>se.</w:t>
      </w:r>
      <w:r w:rsidR="00895537">
        <w:t xml:space="preserve"> </w:t>
      </w:r>
    </w:p>
    <w:p w14:paraId="7676093E" w14:textId="08FEAF91" w:rsidR="009C6D75" w:rsidRDefault="006378E4" w:rsidP="00BD0156">
      <w:pPr>
        <w:rPr>
          <w:b/>
          <w:bCs/>
        </w:rPr>
      </w:pPr>
      <w:r>
        <w:rPr>
          <w:b/>
          <w:bCs/>
        </w:rPr>
        <w:t>What information I used</w:t>
      </w:r>
    </w:p>
    <w:p w14:paraId="74C2FAFB" w14:textId="697619FE" w:rsidR="00E969A8" w:rsidRPr="00FF630C" w:rsidRDefault="004E1EAE" w:rsidP="00BD0156">
      <w:r>
        <w:t>Been provide</w:t>
      </w:r>
      <w:r w:rsidR="0090356D">
        <w:t xml:space="preserve"> </w:t>
      </w:r>
      <w:r w:rsidR="00121A80">
        <w:t>a scen</w:t>
      </w:r>
      <w:r w:rsidR="00A36578">
        <w:t>ario</w:t>
      </w:r>
      <w:r w:rsidR="00490BAC">
        <w:t xml:space="preserve"> </w:t>
      </w:r>
      <w:r w:rsidR="00870A40">
        <w:t>on Module</w:t>
      </w:r>
      <w:r w:rsidR="00AB2544">
        <w:t>(</w:t>
      </w:r>
      <w:r w:rsidR="00EB0100" w:rsidRPr="00EA7D2C">
        <w:rPr>
          <w:color w:val="196B24" w:themeColor="accent3"/>
        </w:rPr>
        <w:t>UW</w:t>
      </w:r>
      <w:r w:rsidR="004B494A" w:rsidRPr="00EA7D2C">
        <w:rPr>
          <w:color w:val="196B24" w:themeColor="accent3"/>
        </w:rPr>
        <w:t>TSD</w:t>
      </w:r>
      <w:r w:rsidR="004B494A">
        <w:t>)</w:t>
      </w:r>
      <w:r w:rsidR="004D0501">
        <w:t xml:space="preserve"> website </w:t>
      </w:r>
      <w:r w:rsidR="00366FC1">
        <w:t xml:space="preserve">which therefore allowed to </w:t>
      </w:r>
      <w:r w:rsidR="003734BB">
        <w:t xml:space="preserve">include </w:t>
      </w:r>
      <w:r w:rsidR="00EA397D">
        <w:t xml:space="preserve">the </w:t>
      </w:r>
      <w:r w:rsidR="00040240">
        <w:t xml:space="preserve">numbers of </w:t>
      </w:r>
      <w:r w:rsidR="003B2AEC">
        <w:t>stock list</w:t>
      </w:r>
      <w:r w:rsidR="001626F7">
        <w:t xml:space="preserve"> items.</w:t>
      </w:r>
    </w:p>
    <w:p w14:paraId="217B687F" w14:textId="33ECE0BC" w:rsidR="00E969A8" w:rsidRDefault="00787156" w:rsidP="00BD0156">
      <w:pPr>
        <w:rPr>
          <w:b/>
          <w:bCs/>
        </w:rPr>
      </w:pPr>
      <w:r>
        <w:rPr>
          <w:b/>
          <w:bCs/>
        </w:rPr>
        <w:t>How I created my art</w:t>
      </w:r>
      <w:r w:rsidR="00186076">
        <w:rPr>
          <w:b/>
          <w:bCs/>
        </w:rPr>
        <w:t>efact</w:t>
      </w:r>
    </w:p>
    <w:p w14:paraId="361AEC6A" w14:textId="7497F477" w:rsidR="00FF630C" w:rsidRPr="00546812" w:rsidRDefault="005879E3" w:rsidP="00303B40">
      <w:pPr>
        <w:pStyle w:val="ListParagraph"/>
        <w:numPr>
          <w:ilvl w:val="0"/>
          <w:numId w:val="9"/>
        </w:numPr>
        <w:rPr>
          <w:b/>
          <w:bCs/>
        </w:rPr>
      </w:pPr>
      <w:r>
        <w:t>First thi</w:t>
      </w:r>
      <w:r w:rsidR="00442E9E">
        <w:t xml:space="preserve">ng was, </w:t>
      </w:r>
      <w:r w:rsidR="007916D6">
        <w:t>inputting</w:t>
      </w:r>
      <w:r w:rsidR="002360AE">
        <w:t xml:space="preserve"> the</w:t>
      </w:r>
      <w:r w:rsidR="00027B19">
        <w:t xml:space="preserve"> </w:t>
      </w:r>
      <w:r w:rsidR="006A3B6F">
        <w:t xml:space="preserve">stock list quantities </w:t>
      </w:r>
      <w:r w:rsidR="00D877DE">
        <w:t>on(</w:t>
      </w:r>
      <w:r w:rsidR="00D877DE" w:rsidRPr="005151C2">
        <w:rPr>
          <w:color w:val="156082" w:themeColor="accent1"/>
        </w:rPr>
        <w:t xml:space="preserve">Microsoft </w:t>
      </w:r>
      <w:r w:rsidR="00D877DE" w:rsidRPr="00AA3328">
        <w:rPr>
          <w:color w:val="156082" w:themeColor="accent1"/>
        </w:rPr>
        <w:t>Excel</w:t>
      </w:r>
      <w:r w:rsidR="00D877DE">
        <w:t>)</w:t>
      </w:r>
      <w:r w:rsidR="00E864BC">
        <w:t>table.</w:t>
      </w:r>
    </w:p>
    <w:p w14:paraId="24BA03A4" w14:textId="76684AA0" w:rsidR="00546812" w:rsidRPr="006B2FF1" w:rsidRDefault="004B5BBD" w:rsidP="00303B40">
      <w:pPr>
        <w:pStyle w:val="ListParagraph"/>
        <w:numPr>
          <w:ilvl w:val="0"/>
          <w:numId w:val="9"/>
        </w:numPr>
        <w:rPr>
          <w:b/>
          <w:bCs/>
        </w:rPr>
      </w:pPr>
      <w:r>
        <w:t xml:space="preserve">Used </w:t>
      </w:r>
      <w:r w:rsidR="00D71CCD">
        <w:t xml:space="preserve">a formula which allowed </w:t>
      </w:r>
      <w:r w:rsidR="007112A3">
        <w:t>to put the total</w:t>
      </w:r>
      <w:r w:rsidR="00A07861">
        <w:t xml:space="preserve"> number </w:t>
      </w:r>
      <w:r w:rsidR="00391FDE">
        <w:t>low/</w:t>
      </w:r>
      <w:r w:rsidR="002B246B">
        <w:t>high stock.</w:t>
      </w:r>
    </w:p>
    <w:p w14:paraId="1FBE248F" w14:textId="54D5E97C" w:rsidR="006B2FF1" w:rsidRPr="00C62F07" w:rsidRDefault="00FA3AC4" w:rsidP="00303B40">
      <w:pPr>
        <w:pStyle w:val="ListParagraph"/>
        <w:numPr>
          <w:ilvl w:val="0"/>
          <w:numId w:val="9"/>
        </w:numPr>
        <w:rPr>
          <w:b/>
          <w:bCs/>
        </w:rPr>
      </w:pPr>
      <w:r>
        <w:t xml:space="preserve">A bar chart was created </w:t>
      </w:r>
      <w:r w:rsidR="00A418D8">
        <w:t xml:space="preserve">which </w:t>
      </w:r>
      <w:r w:rsidR="00D07507">
        <w:t xml:space="preserve">identify </w:t>
      </w:r>
      <w:r w:rsidR="000D4721">
        <w:t xml:space="preserve">clearer on </w:t>
      </w:r>
      <w:r w:rsidR="00CF5454">
        <w:t>what is high/low.</w:t>
      </w:r>
    </w:p>
    <w:p w14:paraId="2A3F2284" w14:textId="570C9E1D" w:rsidR="00E969A8" w:rsidRDefault="00BE3B60" w:rsidP="00BD0156">
      <w:pPr>
        <w:rPr>
          <w:b/>
          <w:bCs/>
        </w:rPr>
      </w:pPr>
      <w:r>
        <w:rPr>
          <w:b/>
          <w:bCs/>
        </w:rPr>
        <w:lastRenderedPageBreak/>
        <w:t xml:space="preserve"> </w:t>
      </w:r>
      <w:r w:rsidR="006329BF">
        <w:rPr>
          <w:b/>
          <w:bCs/>
        </w:rPr>
        <w:t xml:space="preserve">What </w:t>
      </w:r>
      <w:r w:rsidR="00D41A46">
        <w:rPr>
          <w:b/>
          <w:bCs/>
        </w:rPr>
        <w:t xml:space="preserve">changes I made </w:t>
      </w:r>
    </w:p>
    <w:p w14:paraId="53BDE1D0" w14:textId="37685DD0" w:rsidR="00200DAE" w:rsidRDefault="00892AF5" w:rsidP="00200DAE">
      <w:pPr>
        <w:pStyle w:val="ListParagraph"/>
        <w:numPr>
          <w:ilvl w:val="0"/>
          <w:numId w:val="11"/>
        </w:numPr>
      </w:pPr>
      <w:r w:rsidRPr="009C36B9">
        <w:t xml:space="preserve">I had made </w:t>
      </w:r>
      <w:r w:rsidR="00BA7A24" w:rsidRPr="009C36B9">
        <w:t xml:space="preserve">a decision to change the </w:t>
      </w:r>
      <w:r w:rsidR="009C36B9" w:rsidRPr="009C36B9">
        <w:t>appearance</w:t>
      </w:r>
      <w:r w:rsidR="002D461D">
        <w:t xml:space="preserve"> </w:t>
      </w:r>
      <w:r w:rsidR="00E97A2D">
        <w:t xml:space="preserve">of the table </w:t>
      </w:r>
      <w:r w:rsidR="000D3F82">
        <w:t xml:space="preserve">for example the heading to give it </w:t>
      </w:r>
      <w:r w:rsidR="007E7426">
        <w:t>a better effect.</w:t>
      </w:r>
      <w:r w:rsidR="009C36B9" w:rsidRPr="009C36B9">
        <w:t xml:space="preserve"> </w:t>
      </w:r>
    </w:p>
    <w:p w14:paraId="795C1EC5" w14:textId="3DAAF9C8" w:rsidR="00590F31" w:rsidRDefault="00451EE4" w:rsidP="00200DAE">
      <w:pPr>
        <w:pStyle w:val="ListParagraph"/>
        <w:numPr>
          <w:ilvl w:val="0"/>
          <w:numId w:val="11"/>
        </w:numPr>
      </w:pPr>
      <w:r>
        <w:t xml:space="preserve">Decide </w:t>
      </w:r>
      <w:r w:rsidR="008D5D2E">
        <w:t xml:space="preserve">not to use a pie chart and use </w:t>
      </w:r>
      <w:r w:rsidR="00FE7162">
        <w:t>a bar chart because</w:t>
      </w:r>
      <w:r w:rsidR="00BF1A87">
        <w:t xml:space="preserve"> it</w:t>
      </w:r>
      <w:r w:rsidR="007F6BC2">
        <w:t xml:space="preserve"> shows and displ</w:t>
      </w:r>
      <w:r w:rsidR="002B6170">
        <w:t>ay the information clearer.</w:t>
      </w:r>
    </w:p>
    <w:p w14:paraId="35F0EFF9" w14:textId="6609A7CA" w:rsidR="005B6EEC" w:rsidRDefault="00C37E95" w:rsidP="00200DAE">
      <w:pPr>
        <w:pStyle w:val="ListParagraph"/>
        <w:numPr>
          <w:ilvl w:val="0"/>
          <w:numId w:val="11"/>
        </w:numPr>
      </w:pPr>
      <w:r>
        <w:t>Increased the font size</w:t>
      </w:r>
      <w:r w:rsidR="00BD0EBC">
        <w:t xml:space="preserve"> of the headings</w:t>
      </w:r>
      <w:r w:rsidR="00AA0D89">
        <w:t xml:space="preserve"> to make it as readable as possible.</w:t>
      </w:r>
    </w:p>
    <w:p w14:paraId="345B3B49" w14:textId="2E584E4C" w:rsidR="00072462" w:rsidRDefault="008E1D05" w:rsidP="00072462">
      <w:pPr>
        <w:rPr>
          <w:b/>
          <w:bCs/>
        </w:rPr>
      </w:pPr>
      <w:r>
        <w:rPr>
          <w:b/>
          <w:bCs/>
        </w:rPr>
        <w:t>Feedback I used</w:t>
      </w:r>
    </w:p>
    <w:p w14:paraId="52320F24" w14:textId="654D886A" w:rsidR="00426BF6" w:rsidRDefault="000E50BA" w:rsidP="00426BF6">
      <w:pPr>
        <w:pStyle w:val="ListParagraph"/>
        <w:numPr>
          <w:ilvl w:val="0"/>
          <w:numId w:val="12"/>
        </w:numPr>
      </w:pPr>
      <w:r w:rsidRPr="00843ED6">
        <w:t xml:space="preserve">The </w:t>
      </w:r>
      <w:r w:rsidR="00843ED6" w:rsidRPr="00843ED6">
        <w:t xml:space="preserve">teacher </w:t>
      </w:r>
      <w:r w:rsidR="00C00E33">
        <w:t xml:space="preserve">explained in class that </w:t>
      </w:r>
      <w:r w:rsidR="00EA04F0">
        <w:t xml:space="preserve">using </w:t>
      </w:r>
      <w:proofErr w:type="spellStart"/>
      <w:r w:rsidR="002248DF">
        <w:t>colo</w:t>
      </w:r>
      <w:r w:rsidR="00B930E6">
        <w:t>u</w:t>
      </w:r>
      <w:r w:rsidR="002248DF">
        <w:t>r</w:t>
      </w:r>
      <w:r w:rsidR="00B15879">
        <w:t>s</w:t>
      </w:r>
      <w:proofErr w:type="spellEnd"/>
      <w:r w:rsidR="00EA04F0">
        <w:t>/</w:t>
      </w:r>
      <w:r w:rsidR="00D5697E">
        <w:t xml:space="preserve">font size could help to </w:t>
      </w:r>
      <w:r w:rsidR="00FC0052">
        <w:t>give a more clear</w:t>
      </w:r>
      <w:r w:rsidR="00BE16E1">
        <w:t>er look.</w:t>
      </w:r>
    </w:p>
    <w:p w14:paraId="515A27B6" w14:textId="2465CBB7" w:rsidR="005D0BE5" w:rsidRDefault="0059708D" w:rsidP="00426BF6">
      <w:pPr>
        <w:pStyle w:val="ListParagraph"/>
        <w:numPr>
          <w:ilvl w:val="0"/>
          <w:numId w:val="12"/>
        </w:numPr>
      </w:pPr>
      <w:r>
        <w:t>Taken the s</w:t>
      </w:r>
      <w:r w:rsidR="0062599A">
        <w:t xml:space="preserve">uggestion </w:t>
      </w:r>
      <w:r w:rsidR="007B5841">
        <w:t>and improved it as much as I could.</w:t>
      </w:r>
    </w:p>
    <w:p w14:paraId="31CF5E01" w14:textId="4F65BAA0" w:rsidR="00860EBB" w:rsidRDefault="00F53B64" w:rsidP="00860EBB">
      <w:pPr>
        <w:rPr>
          <w:b/>
          <w:bCs/>
        </w:rPr>
      </w:pPr>
      <w:r>
        <w:rPr>
          <w:b/>
          <w:bCs/>
        </w:rPr>
        <w:t>Final explanation</w:t>
      </w:r>
    </w:p>
    <w:p w14:paraId="339755A0" w14:textId="54B2AC49" w:rsidR="00B14105" w:rsidRDefault="003E6F7A" w:rsidP="00860EBB">
      <w:r>
        <w:t>Th</w:t>
      </w:r>
      <w:r w:rsidR="00313892">
        <w:t xml:space="preserve">is </w:t>
      </w:r>
      <w:r w:rsidR="004D2D12">
        <w:t xml:space="preserve">artefact </w:t>
      </w:r>
      <w:r w:rsidR="009534B4">
        <w:t>helps</w:t>
      </w:r>
      <w:r w:rsidR="003E7718">
        <w:t xml:space="preserve">( </w:t>
      </w:r>
      <w:r w:rsidR="0057415E" w:rsidRPr="00C249FD">
        <w:rPr>
          <w:b/>
          <w:bCs/>
        </w:rPr>
        <w:t>Greenleaf</w:t>
      </w:r>
      <w:r w:rsidR="0057415E">
        <w:t xml:space="preserve"> </w:t>
      </w:r>
      <w:r w:rsidR="0057415E" w:rsidRPr="00C249FD">
        <w:rPr>
          <w:b/>
          <w:bCs/>
        </w:rPr>
        <w:t>Gr</w:t>
      </w:r>
      <w:r w:rsidR="00DB3723" w:rsidRPr="00C249FD">
        <w:rPr>
          <w:b/>
          <w:bCs/>
        </w:rPr>
        <w:t>o</w:t>
      </w:r>
      <w:r w:rsidR="003D0418" w:rsidRPr="00C249FD">
        <w:rPr>
          <w:b/>
          <w:bCs/>
        </w:rPr>
        <w:t>cers</w:t>
      </w:r>
      <w:r w:rsidR="003D0418">
        <w:t>)</w:t>
      </w:r>
      <w:r w:rsidR="006510EF">
        <w:t xml:space="preserve">to identify which </w:t>
      </w:r>
      <w:r w:rsidR="00E82B63">
        <w:t>p</w:t>
      </w:r>
      <w:r w:rsidR="006510EF">
        <w:t>roducts/items</w:t>
      </w:r>
      <w:r w:rsidR="00696D27">
        <w:t xml:space="preserve"> need stock</w:t>
      </w:r>
      <w:r w:rsidR="00B92920">
        <w:t>.</w:t>
      </w:r>
    </w:p>
    <w:p w14:paraId="398F971E" w14:textId="38430B9E" w:rsidR="00B92920" w:rsidRDefault="00B92920" w:rsidP="00860EBB">
      <w:r>
        <w:t>It also</w:t>
      </w:r>
      <w:r w:rsidR="002D78BE">
        <w:t xml:space="preserve"> explains the quantities of the items</w:t>
      </w:r>
      <w:r w:rsidR="00894998">
        <w:t>/high or low pro</w:t>
      </w:r>
      <w:r w:rsidR="00D03676">
        <w:t xml:space="preserve">ducts therefore </w:t>
      </w:r>
      <w:r w:rsidR="00DA4CBA">
        <w:t xml:space="preserve">this will increase </w:t>
      </w:r>
      <w:r w:rsidR="00A2488D">
        <w:t>better clearer</w:t>
      </w:r>
      <w:r w:rsidR="001E1FC9">
        <w:t xml:space="preserve"> business</w:t>
      </w:r>
      <w:r w:rsidR="00A2488D">
        <w:t xml:space="preserve"> dec</w:t>
      </w:r>
      <w:r w:rsidR="008F0E3E">
        <w:t>ision making</w:t>
      </w:r>
      <w:r w:rsidR="001E1FC9">
        <w:t>.</w:t>
      </w:r>
      <w:r w:rsidR="00465267">
        <w:t xml:space="preserve"> Having using </w:t>
      </w:r>
      <w:r w:rsidR="00C709F4">
        <w:t>(</w:t>
      </w:r>
      <w:r w:rsidR="008C5D5D" w:rsidRPr="00220C1F">
        <w:rPr>
          <w:b/>
          <w:bCs/>
        </w:rPr>
        <w:t>Excel</w:t>
      </w:r>
      <w:r w:rsidR="00853BEF">
        <w:t>)</w:t>
      </w:r>
      <w:r w:rsidR="008C5D5D">
        <w:t xml:space="preserve"> </w:t>
      </w:r>
      <w:r w:rsidR="00AF0D0E">
        <w:t>demonstrates wh</w:t>
      </w:r>
      <w:r w:rsidR="00AC2584">
        <w:t>at options to create</w:t>
      </w:r>
      <w:r w:rsidR="00D13BF2">
        <w:t xml:space="preserve">/organize </w:t>
      </w:r>
      <w:r w:rsidR="00C80F2B">
        <w:t xml:space="preserve">which results to a more effective </w:t>
      </w:r>
      <w:r w:rsidR="00C92658">
        <w:t>look and clear to understand.</w:t>
      </w:r>
    </w:p>
    <w:p w14:paraId="2F42CACD" w14:textId="77777777" w:rsidR="00D03676" w:rsidRPr="00B14105" w:rsidRDefault="00D03676" w:rsidP="00860EBB"/>
    <w:p w14:paraId="09FD1A2B" w14:textId="77777777" w:rsidR="006E1527" w:rsidRPr="009C36B9" w:rsidRDefault="006E1527" w:rsidP="00F15A85">
      <w:pPr>
        <w:pStyle w:val="ListParagraph"/>
        <w:ind w:left="1440"/>
      </w:pPr>
    </w:p>
    <w:p w14:paraId="73C56A59" w14:textId="77777777" w:rsidR="00E969A8" w:rsidRPr="00D04715" w:rsidRDefault="00E969A8" w:rsidP="00BD0156"/>
    <w:sectPr w:rsidR="00E969A8" w:rsidRPr="00D047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B77B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125DEA"/>
    <w:multiLevelType w:val="hybridMultilevel"/>
    <w:tmpl w:val="E1FC27E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9B875E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6933CB"/>
    <w:multiLevelType w:val="hybridMultilevel"/>
    <w:tmpl w:val="8102A7B8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7990459"/>
    <w:multiLevelType w:val="hybridMultilevel"/>
    <w:tmpl w:val="EB00E1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EA4E2F"/>
    <w:multiLevelType w:val="hybridMultilevel"/>
    <w:tmpl w:val="5B58BFA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E75AA"/>
    <w:multiLevelType w:val="hybridMultilevel"/>
    <w:tmpl w:val="B05411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8900C5"/>
    <w:multiLevelType w:val="hybridMultilevel"/>
    <w:tmpl w:val="583453E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8930978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 w16cid:durableId="203181800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 w16cid:durableId="220991130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 w16cid:durableId="53624209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 w16cid:durableId="102070679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 w16cid:durableId="898370053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 w16cid:durableId="709452169">
    <w:abstractNumId w:val="1"/>
  </w:num>
  <w:num w:numId="8" w16cid:durableId="2019457284">
    <w:abstractNumId w:val="6"/>
  </w:num>
  <w:num w:numId="9" w16cid:durableId="894119093">
    <w:abstractNumId w:val="7"/>
  </w:num>
  <w:num w:numId="10" w16cid:durableId="209148959">
    <w:abstractNumId w:val="5"/>
  </w:num>
  <w:num w:numId="11" w16cid:durableId="129638820">
    <w:abstractNumId w:val="3"/>
  </w:num>
  <w:num w:numId="12" w16cid:durableId="2986527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790"/>
    <w:rsid w:val="0000770C"/>
    <w:rsid w:val="00022BBE"/>
    <w:rsid w:val="00027B19"/>
    <w:rsid w:val="00040240"/>
    <w:rsid w:val="00040C18"/>
    <w:rsid w:val="000455CE"/>
    <w:rsid w:val="00046C60"/>
    <w:rsid w:val="00053CCF"/>
    <w:rsid w:val="00072462"/>
    <w:rsid w:val="00084255"/>
    <w:rsid w:val="000949FD"/>
    <w:rsid w:val="000B1DA3"/>
    <w:rsid w:val="000B2D50"/>
    <w:rsid w:val="000B5B4F"/>
    <w:rsid w:val="000C2381"/>
    <w:rsid w:val="000C6752"/>
    <w:rsid w:val="000D3F82"/>
    <w:rsid w:val="000D4721"/>
    <w:rsid w:val="000E024D"/>
    <w:rsid w:val="000E50BA"/>
    <w:rsid w:val="000E6C39"/>
    <w:rsid w:val="000F0236"/>
    <w:rsid w:val="0010370C"/>
    <w:rsid w:val="00106EE0"/>
    <w:rsid w:val="00121A80"/>
    <w:rsid w:val="00133FB1"/>
    <w:rsid w:val="00135BC0"/>
    <w:rsid w:val="00146789"/>
    <w:rsid w:val="00146CE4"/>
    <w:rsid w:val="00150FC0"/>
    <w:rsid w:val="00155C17"/>
    <w:rsid w:val="00160CB6"/>
    <w:rsid w:val="00160FA8"/>
    <w:rsid w:val="001626F7"/>
    <w:rsid w:val="00165B93"/>
    <w:rsid w:val="00180E38"/>
    <w:rsid w:val="00182A78"/>
    <w:rsid w:val="00186076"/>
    <w:rsid w:val="001A064A"/>
    <w:rsid w:val="001A124C"/>
    <w:rsid w:val="001A2BC9"/>
    <w:rsid w:val="001C37C4"/>
    <w:rsid w:val="001C7636"/>
    <w:rsid w:val="001E1FC9"/>
    <w:rsid w:val="001E3EBE"/>
    <w:rsid w:val="001E48E6"/>
    <w:rsid w:val="001F31EE"/>
    <w:rsid w:val="00200DAE"/>
    <w:rsid w:val="00202CAF"/>
    <w:rsid w:val="00205AC3"/>
    <w:rsid w:val="00210A8C"/>
    <w:rsid w:val="00220C1F"/>
    <w:rsid w:val="00221601"/>
    <w:rsid w:val="002248DF"/>
    <w:rsid w:val="002264C0"/>
    <w:rsid w:val="002360AE"/>
    <w:rsid w:val="0026149A"/>
    <w:rsid w:val="00293064"/>
    <w:rsid w:val="002B246B"/>
    <w:rsid w:val="002B6170"/>
    <w:rsid w:val="002D461D"/>
    <w:rsid w:val="002D5C53"/>
    <w:rsid w:val="002D78BE"/>
    <w:rsid w:val="002E3788"/>
    <w:rsid w:val="002F1229"/>
    <w:rsid w:val="002F5A89"/>
    <w:rsid w:val="002F672D"/>
    <w:rsid w:val="00303B40"/>
    <w:rsid w:val="00310BB5"/>
    <w:rsid w:val="00313892"/>
    <w:rsid w:val="00333290"/>
    <w:rsid w:val="00346E54"/>
    <w:rsid w:val="00350907"/>
    <w:rsid w:val="00350FE5"/>
    <w:rsid w:val="00364126"/>
    <w:rsid w:val="00366FC1"/>
    <w:rsid w:val="00371F4B"/>
    <w:rsid w:val="003734BB"/>
    <w:rsid w:val="003749AC"/>
    <w:rsid w:val="00391FDE"/>
    <w:rsid w:val="003A4EFA"/>
    <w:rsid w:val="003B2AEC"/>
    <w:rsid w:val="003B559C"/>
    <w:rsid w:val="003D0418"/>
    <w:rsid w:val="003E00C0"/>
    <w:rsid w:val="003E3968"/>
    <w:rsid w:val="003E6F7A"/>
    <w:rsid w:val="003E7718"/>
    <w:rsid w:val="00426BF6"/>
    <w:rsid w:val="00432751"/>
    <w:rsid w:val="00442E9E"/>
    <w:rsid w:val="00451EE4"/>
    <w:rsid w:val="00460113"/>
    <w:rsid w:val="004603CA"/>
    <w:rsid w:val="00465267"/>
    <w:rsid w:val="00470395"/>
    <w:rsid w:val="00476809"/>
    <w:rsid w:val="0048694B"/>
    <w:rsid w:val="00490BAC"/>
    <w:rsid w:val="0049156B"/>
    <w:rsid w:val="004937A0"/>
    <w:rsid w:val="004960DC"/>
    <w:rsid w:val="004A1C35"/>
    <w:rsid w:val="004A6C1D"/>
    <w:rsid w:val="004B1E23"/>
    <w:rsid w:val="004B494A"/>
    <w:rsid w:val="004B5BBD"/>
    <w:rsid w:val="004C0991"/>
    <w:rsid w:val="004C3132"/>
    <w:rsid w:val="004D0501"/>
    <w:rsid w:val="004D2D12"/>
    <w:rsid w:val="004D4D88"/>
    <w:rsid w:val="004D65D9"/>
    <w:rsid w:val="004E1EAE"/>
    <w:rsid w:val="004F63BE"/>
    <w:rsid w:val="0050151B"/>
    <w:rsid w:val="00506582"/>
    <w:rsid w:val="00507A22"/>
    <w:rsid w:val="005151C2"/>
    <w:rsid w:val="00526C4D"/>
    <w:rsid w:val="00530E3A"/>
    <w:rsid w:val="00541E5F"/>
    <w:rsid w:val="00546812"/>
    <w:rsid w:val="005739B8"/>
    <w:rsid w:val="0057415E"/>
    <w:rsid w:val="005879E3"/>
    <w:rsid w:val="00590F31"/>
    <w:rsid w:val="0059708D"/>
    <w:rsid w:val="005973EA"/>
    <w:rsid w:val="005A5E2E"/>
    <w:rsid w:val="005A6E04"/>
    <w:rsid w:val="005B151A"/>
    <w:rsid w:val="005B6EEC"/>
    <w:rsid w:val="005D0BE5"/>
    <w:rsid w:val="00620E00"/>
    <w:rsid w:val="0062599A"/>
    <w:rsid w:val="00632270"/>
    <w:rsid w:val="006325AC"/>
    <w:rsid w:val="006329BF"/>
    <w:rsid w:val="006378E4"/>
    <w:rsid w:val="006510EF"/>
    <w:rsid w:val="0065262A"/>
    <w:rsid w:val="00656F6B"/>
    <w:rsid w:val="00664A58"/>
    <w:rsid w:val="00665B31"/>
    <w:rsid w:val="00666EAA"/>
    <w:rsid w:val="00685CB1"/>
    <w:rsid w:val="0069663A"/>
    <w:rsid w:val="00696D27"/>
    <w:rsid w:val="006A3B6F"/>
    <w:rsid w:val="006B292D"/>
    <w:rsid w:val="006B2FF1"/>
    <w:rsid w:val="006B4AD3"/>
    <w:rsid w:val="006C4D01"/>
    <w:rsid w:val="006C5F08"/>
    <w:rsid w:val="006C7DAD"/>
    <w:rsid w:val="006D6499"/>
    <w:rsid w:val="006D7287"/>
    <w:rsid w:val="006E1527"/>
    <w:rsid w:val="006F1960"/>
    <w:rsid w:val="00705DC2"/>
    <w:rsid w:val="007112A3"/>
    <w:rsid w:val="00733140"/>
    <w:rsid w:val="00755B83"/>
    <w:rsid w:val="00756FF8"/>
    <w:rsid w:val="00766D95"/>
    <w:rsid w:val="00787156"/>
    <w:rsid w:val="007916D6"/>
    <w:rsid w:val="0079248C"/>
    <w:rsid w:val="007B02CD"/>
    <w:rsid w:val="007B5841"/>
    <w:rsid w:val="007E01A3"/>
    <w:rsid w:val="007E0D06"/>
    <w:rsid w:val="007E7426"/>
    <w:rsid w:val="007F6BC2"/>
    <w:rsid w:val="00801F01"/>
    <w:rsid w:val="008038D2"/>
    <w:rsid w:val="0082092A"/>
    <w:rsid w:val="00821345"/>
    <w:rsid w:val="00827D2A"/>
    <w:rsid w:val="0083351C"/>
    <w:rsid w:val="00843ED6"/>
    <w:rsid w:val="00853BEF"/>
    <w:rsid w:val="008563F8"/>
    <w:rsid w:val="00860EBB"/>
    <w:rsid w:val="00870A40"/>
    <w:rsid w:val="0087173F"/>
    <w:rsid w:val="00875EDB"/>
    <w:rsid w:val="00885D75"/>
    <w:rsid w:val="00886ACC"/>
    <w:rsid w:val="008879F2"/>
    <w:rsid w:val="00892AF5"/>
    <w:rsid w:val="00894998"/>
    <w:rsid w:val="00895537"/>
    <w:rsid w:val="008B04E1"/>
    <w:rsid w:val="008B2E50"/>
    <w:rsid w:val="008B473D"/>
    <w:rsid w:val="008C5D5D"/>
    <w:rsid w:val="008D0CDE"/>
    <w:rsid w:val="008D4B93"/>
    <w:rsid w:val="008D5D2E"/>
    <w:rsid w:val="008E12DB"/>
    <w:rsid w:val="008E1D05"/>
    <w:rsid w:val="008F0E3E"/>
    <w:rsid w:val="0090356D"/>
    <w:rsid w:val="009058B8"/>
    <w:rsid w:val="009420D4"/>
    <w:rsid w:val="00945250"/>
    <w:rsid w:val="009534B4"/>
    <w:rsid w:val="00954975"/>
    <w:rsid w:val="009823E5"/>
    <w:rsid w:val="00995F5A"/>
    <w:rsid w:val="009C36B9"/>
    <w:rsid w:val="009C46D6"/>
    <w:rsid w:val="009C678F"/>
    <w:rsid w:val="009C6D75"/>
    <w:rsid w:val="009D59B4"/>
    <w:rsid w:val="009F2D33"/>
    <w:rsid w:val="009F31C9"/>
    <w:rsid w:val="00A0409C"/>
    <w:rsid w:val="00A07083"/>
    <w:rsid w:val="00A07861"/>
    <w:rsid w:val="00A2488D"/>
    <w:rsid w:val="00A31D8E"/>
    <w:rsid w:val="00A36578"/>
    <w:rsid w:val="00A40D74"/>
    <w:rsid w:val="00A418D8"/>
    <w:rsid w:val="00A45A17"/>
    <w:rsid w:val="00A51428"/>
    <w:rsid w:val="00A609C1"/>
    <w:rsid w:val="00A61C8F"/>
    <w:rsid w:val="00A82AD0"/>
    <w:rsid w:val="00A8763B"/>
    <w:rsid w:val="00A92824"/>
    <w:rsid w:val="00A97DE1"/>
    <w:rsid w:val="00AA0D89"/>
    <w:rsid w:val="00AA1894"/>
    <w:rsid w:val="00AA3328"/>
    <w:rsid w:val="00AB2544"/>
    <w:rsid w:val="00AB28BF"/>
    <w:rsid w:val="00AB4DBA"/>
    <w:rsid w:val="00AC2584"/>
    <w:rsid w:val="00AD0BD5"/>
    <w:rsid w:val="00AF051C"/>
    <w:rsid w:val="00AF0D0E"/>
    <w:rsid w:val="00AF1FCB"/>
    <w:rsid w:val="00B00B17"/>
    <w:rsid w:val="00B14105"/>
    <w:rsid w:val="00B15879"/>
    <w:rsid w:val="00B23D77"/>
    <w:rsid w:val="00B24D14"/>
    <w:rsid w:val="00B36872"/>
    <w:rsid w:val="00B40BBF"/>
    <w:rsid w:val="00B41070"/>
    <w:rsid w:val="00B45590"/>
    <w:rsid w:val="00B60584"/>
    <w:rsid w:val="00B622F7"/>
    <w:rsid w:val="00B71381"/>
    <w:rsid w:val="00B92920"/>
    <w:rsid w:val="00B930E6"/>
    <w:rsid w:val="00BA7A24"/>
    <w:rsid w:val="00BB5A44"/>
    <w:rsid w:val="00BD0156"/>
    <w:rsid w:val="00BD0C78"/>
    <w:rsid w:val="00BD0EBC"/>
    <w:rsid w:val="00BD1718"/>
    <w:rsid w:val="00BD4DAE"/>
    <w:rsid w:val="00BE16E1"/>
    <w:rsid w:val="00BE19A6"/>
    <w:rsid w:val="00BE3B60"/>
    <w:rsid w:val="00BE4541"/>
    <w:rsid w:val="00BF104F"/>
    <w:rsid w:val="00BF1A87"/>
    <w:rsid w:val="00C00E33"/>
    <w:rsid w:val="00C1236E"/>
    <w:rsid w:val="00C13893"/>
    <w:rsid w:val="00C249FD"/>
    <w:rsid w:val="00C37E95"/>
    <w:rsid w:val="00C43364"/>
    <w:rsid w:val="00C52BA4"/>
    <w:rsid w:val="00C5643A"/>
    <w:rsid w:val="00C62F07"/>
    <w:rsid w:val="00C709F4"/>
    <w:rsid w:val="00C8067F"/>
    <w:rsid w:val="00C80F2B"/>
    <w:rsid w:val="00C84242"/>
    <w:rsid w:val="00C92658"/>
    <w:rsid w:val="00CA2CCF"/>
    <w:rsid w:val="00CD033F"/>
    <w:rsid w:val="00CD15A2"/>
    <w:rsid w:val="00CD4D23"/>
    <w:rsid w:val="00CF5454"/>
    <w:rsid w:val="00D03676"/>
    <w:rsid w:val="00D04715"/>
    <w:rsid w:val="00D05BC3"/>
    <w:rsid w:val="00D07507"/>
    <w:rsid w:val="00D10AFF"/>
    <w:rsid w:val="00D13BF2"/>
    <w:rsid w:val="00D15A72"/>
    <w:rsid w:val="00D22EC8"/>
    <w:rsid w:val="00D4172E"/>
    <w:rsid w:val="00D41A46"/>
    <w:rsid w:val="00D433DE"/>
    <w:rsid w:val="00D447FA"/>
    <w:rsid w:val="00D5697E"/>
    <w:rsid w:val="00D6326D"/>
    <w:rsid w:val="00D71CCD"/>
    <w:rsid w:val="00D80970"/>
    <w:rsid w:val="00D877DE"/>
    <w:rsid w:val="00D91790"/>
    <w:rsid w:val="00DA0129"/>
    <w:rsid w:val="00DA4CBA"/>
    <w:rsid w:val="00DB3723"/>
    <w:rsid w:val="00DC1DED"/>
    <w:rsid w:val="00DE4622"/>
    <w:rsid w:val="00DF1E54"/>
    <w:rsid w:val="00DF3EDE"/>
    <w:rsid w:val="00E05EE3"/>
    <w:rsid w:val="00E21568"/>
    <w:rsid w:val="00E31D10"/>
    <w:rsid w:val="00E46FBD"/>
    <w:rsid w:val="00E646A2"/>
    <w:rsid w:val="00E67275"/>
    <w:rsid w:val="00E71D59"/>
    <w:rsid w:val="00E82B63"/>
    <w:rsid w:val="00E864BC"/>
    <w:rsid w:val="00E969A8"/>
    <w:rsid w:val="00E97A2D"/>
    <w:rsid w:val="00EA04F0"/>
    <w:rsid w:val="00EA397D"/>
    <w:rsid w:val="00EA7D2C"/>
    <w:rsid w:val="00EB0100"/>
    <w:rsid w:val="00EB2E0C"/>
    <w:rsid w:val="00EB2E71"/>
    <w:rsid w:val="00EB3823"/>
    <w:rsid w:val="00EE4DE2"/>
    <w:rsid w:val="00EF1CF4"/>
    <w:rsid w:val="00EF5FC0"/>
    <w:rsid w:val="00F10C1A"/>
    <w:rsid w:val="00F1275F"/>
    <w:rsid w:val="00F15A85"/>
    <w:rsid w:val="00F320BF"/>
    <w:rsid w:val="00F352AD"/>
    <w:rsid w:val="00F53B64"/>
    <w:rsid w:val="00F634BB"/>
    <w:rsid w:val="00F63D64"/>
    <w:rsid w:val="00F64417"/>
    <w:rsid w:val="00F75FB3"/>
    <w:rsid w:val="00F95848"/>
    <w:rsid w:val="00FA3AC4"/>
    <w:rsid w:val="00FB1DCA"/>
    <w:rsid w:val="00FC0052"/>
    <w:rsid w:val="00FE040B"/>
    <w:rsid w:val="00FE7162"/>
    <w:rsid w:val="00FF5DFC"/>
    <w:rsid w:val="00FF630C"/>
    <w:rsid w:val="00FF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E8FCB1"/>
  <w15:chartTrackingRefBased/>
  <w15:docId w15:val="{8A7B0C5D-79E9-A845-9BF0-841C29A14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17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17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17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17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17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17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17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17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17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17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17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17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17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17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17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17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17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17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17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17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17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17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17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17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17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17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17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17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179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040C18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chart" Target="charts/chart1.xml" /><Relationship Id="rId4" Type="http://schemas.openxmlformats.org/officeDocument/2006/relationships/webSettings" Target="webSettings.xml" /></Relationships>
</file>

<file path=word/charts/_rels/chart1.xml.rels><?xml version="1.0" encoding="UTF-8" standalone="yes"?>
<Relationships xmlns="http://schemas.openxmlformats.org/package/2006/relationships"><Relationship Id="rId2" Type="http://schemas.microsoft.com/office/2011/relationships/chartColorStyle" Target="colors1.xml" /><Relationship Id="rId1" Type="http://schemas.microsoft.com/office/2011/relationships/chartStyle" Target="style1.xml" 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accent5"/>
                </a:solidFill>
                <a:latin typeface="+mn-lt"/>
                <a:ea typeface="+mn-ea"/>
                <a:cs typeface="+mn-cs"/>
              </a:defRPr>
            </a:pPr>
            <a:r>
              <a:rPr lang="en-US" b="1">
                <a:solidFill>
                  <a:schemeClr val="accent5"/>
                </a:solidFill>
              </a:rPr>
              <a:t>Stock List Current Quantities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accent5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'[Book (1).xlsx]Sheet1'!$C$1:$C$2</c:f>
              <c:strCache>
                <c:ptCount val="2"/>
                <c:pt idx="0">
                  <c:v>Stock List Current Quantities</c:v>
                </c:pt>
                <c:pt idx="1">
                  <c:v>Quantities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multiLvlStrRef>
              <c:f>'[Book (1).xlsx]Sheet1'!$A$3:$B$13</c:f>
              <c:multiLvlStrCache>
                <c:ptCount val="11"/>
                <c:lvl>
                  <c:pt idx="0">
                    <c:v>Apples</c:v>
                  </c:pt>
                  <c:pt idx="1">
                    <c:v>Bananas</c:v>
                  </c:pt>
                  <c:pt idx="2">
                    <c:v>Carrots</c:v>
                  </c:pt>
                  <c:pt idx="3">
                    <c:v>Potatoes</c:v>
                  </c:pt>
                  <c:pt idx="4">
                    <c:v>Milk 2L Bottles</c:v>
                  </c:pt>
                  <c:pt idx="5">
                    <c:v>Bread</c:v>
                  </c:pt>
                  <c:pt idx="6">
                    <c:v>eggs</c:v>
                  </c:pt>
                  <c:pt idx="7">
                    <c:v>Pasta (500g)</c:v>
                  </c:pt>
                  <c:pt idx="9">
                    <c:v>Low stock</c:v>
                  </c:pt>
                  <c:pt idx="10">
                    <c:v>High stock</c:v>
                  </c:pt>
                </c:lvl>
                <c:lvl/>
              </c:multiLvlStrCache>
            </c:multiLvlStrRef>
          </c:cat>
          <c:val>
            <c:numRef>
              <c:f>'[Book (1).xlsx]Sheet1'!$C$3:$C$13</c:f>
              <c:numCache>
                <c:formatCode>General</c:formatCode>
                <c:ptCount val="11"/>
                <c:pt idx="0">
                  <c:v>12</c:v>
                </c:pt>
                <c:pt idx="1">
                  <c:v>4</c:v>
                </c:pt>
                <c:pt idx="2">
                  <c:v>18</c:v>
                </c:pt>
                <c:pt idx="3">
                  <c:v>20</c:v>
                </c:pt>
                <c:pt idx="4">
                  <c:v>6</c:v>
                </c:pt>
                <c:pt idx="5">
                  <c:v>3</c:v>
                </c:pt>
                <c:pt idx="6">
                  <c:v>10</c:v>
                </c:pt>
                <c:pt idx="7">
                  <c:v>22</c:v>
                </c:pt>
                <c:pt idx="9">
                  <c:v>3</c:v>
                </c:pt>
                <c:pt idx="10">
                  <c:v>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CA7-D142-AE90-521DCE00CA9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axId val="901106368"/>
        <c:axId val="906055168"/>
      </c:barChart>
      <c:catAx>
        <c:axId val="90110636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accent2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100" b="1">
                    <a:solidFill>
                      <a:schemeClr val="accent2">
                        <a:lumMod val="75000"/>
                      </a:schemeClr>
                    </a:solidFill>
                  </a:rPr>
                  <a:t>Items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100" b="1" i="0" u="none" strike="noStrike" kern="1200" baseline="0">
                  <a:solidFill>
                    <a:schemeClr val="accent2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06055168"/>
        <c:crosses val="autoZero"/>
        <c:auto val="1"/>
        <c:lblAlgn val="ctr"/>
        <c:lblOffset val="100"/>
        <c:noMultiLvlLbl val="0"/>
      </c:catAx>
      <c:valAx>
        <c:axId val="906055168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011063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469</Words>
  <Characters>2174</Characters>
  <Application>Microsoft Office Word</Application>
  <DocSecurity>0</DocSecurity>
  <Lines>120</Lines>
  <Paragraphs>73</Paragraphs>
  <ScaleCrop>false</ScaleCrop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Online Secured Support Center</dc:creator>
  <cp:keywords/>
  <dc:description/>
  <cp:lastModifiedBy>Online Secured Support Center</cp:lastModifiedBy>
  <cp:revision>2</cp:revision>
  <dcterms:created xsi:type="dcterms:W3CDTF">2026-07-26T10:02:00Z</dcterms:created>
  <dcterms:modified xsi:type="dcterms:W3CDTF">2026-07-26T10:02:00Z</dcterms:modified>
</cp:coreProperties>
</file>