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6095"/>
        <w:gridCol w:w="1366"/>
      </w:tblGrid>
      <w:tr w:rsidR="00F04977" w14:paraId="3E70F06C" w14:textId="77777777" w:rsidTr="00F04977">
        <w:trPr>
          <w:trHeight w:val="680"/>
        </w:trPr>
        <w:tc>
          <w:tcPr>
            <w:tcW w:w="1555" w:type="dxa"/>
            <w:vAlign w:val="center"/>
          </w:tcPr>
          <w:p w14:paraId="394D95BB" w14:textId="77777777" w:rsidR="00F04977" w:rsidRDefault="00F04977" w:rsidP="00F04977">
            <w:r w:rsidRPr="00F04977">
              <w:rPr>
                <w:sz w:val="40"/>
              </w:rPr>
              <w:t>Student</w:t>
            </w:r>
          </w:p>
        </w:tc>
        <w:tc>
          <w:tcPr>
            <w:tcW w:w="6095" w:type="dxa"/>
            <w:vAlign w:val="center"/>
          </w:tcPr>
          <w:p w14:paraId="7075F336" w14:textId="5C9D1169" w:rsidR="000F2285" w:rsidRPr="00CF692A" w:rsidRDefault="00B7728C" w:rsidP="00F04977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Sai Akula</w:t>
            </w:r>
          </w:p>
        </w:tc>
        <w:tc>
          <w:tcPr>
            <w:tcW w:w="1366" w:type="dxa"/>
            <w:vAlign w:val="center"/>
          </w:tcPr>
          <w:p w14:paraId="78004C02" w14:textId="7A26B5E9" w:rsidR="00F04977" w:rsidRPr="00CF692A" w:rsidRDefault="0029410F" w:rsidP="00464E04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84</w:t>
            </w:r>
          </w:p>
        </w:tc>
      </w:tr>
    </w:tbl>
    <w:p w14:paraId="12807F58" w14:textId="59C581A0" w:rsidR="002A279D" w:rsidRDefault="002A279D" w:rsidP="00F04977">
      <w:pPr>
        <w:pStyle w:val="Heading1"/>
      </w:pPr>
      <w:r>
        <w:t xml:space="preserve">Part </w:t>
      </w:r>
      <w:r w:rsidR="00464E04">
        <w:t>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1418"/>
        <w:gridCol w:w="1366"/>
      </w:tblGrid>
      <w:tr w:rsidR="00890708" w14:paraId="0890D393" w14:textId="77777777" w:rsidTr="00750789">
        <w:tc>
          <w:tcPr>
            <w:tcW w:w="6232" w:type="dxa"/>
          </w:tcPr>
          <w:p w14:paraId="66A1FD73" w14:textId="77777777" w:rsidR="00890708" w:rsidRPr="00EC6115" w:rsidRDefault="00890708" w:rsidP="00750789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6F85249A" w14:textId="77777777" w:rsidR="00890708" w:rsidRDefault="00890708" w:rsidP="00750789">
            <w:pPr>
              <w:jc w:val="center"/>
            </w:pPr>
            <w:r>
              <w:t>Available</w:t>
            </w:r>
          </w:p>
        </w:tc>
        <w:tc>
          <w:tcPr>
            <w:tcW w:w="1366" w:type="dxa"/>
            <w:vAlign w:val="center"/>
          </w:tcPr>
          <w:p w14:paraId="61DA2380" w14:textId="77777777" w:rsidR="00890708" w:rsidRDefault="00890708" w:rsidP="00750789">
            <w:pPr>
              <w:jc w:val="center"/>
            </w:pPr>
            <w:r>
              <w:t>Marks</w:t>
            </w:r>
          </w:p>
        </w:tc>
      </w:tr>
      <w:tr w:rsidR="00890708" w14:paraId="177FAB5B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37115B5C" w14:textId="3C380B64" w:rsidR="00890708" w:rsidRPr="00C80C0B" w:rsidRDefault="00C80C0B" w:rsidP="00C80C0B">
            <w:pPr>
              <w:spacing w:line="259" w:lineRule="auto"/>
              <w:rPr>
                <w:rFonts w:ascii="Arial" w:hAnsi="Arial" w:cs="Arial"/>
              </w:rPr>
            </w:pPr>
            <w:r w:rsidRPr="00C80C0B">
              <w:rPr>
                <w:rFonts w:ascii="Arial" w:hAnsi="Arial" w:cs="Arial"/>
              </w:rPr>
              <w:t xml:space="preserve">Create a matrix </w:t>
            </w:r>
            <w:r w:rsidRPr="00C80C0B">
              <w:rPr>
                <w:rFonts w:ascii="Courier New" w:hAnsi="Courier New" w:cs="Courier New"/>
              </w:rPr>
              <w:t>vigenere</w:t>
            </w:r>
            <w:r w:rsidRPr="00C80C0B">
              <w:rPr>
                <w:rFonts w:ascii="Arial" w:hAnsi="Arial" w:cs="Arial"/>
              </w:rPr>
              <w:t xml:space="preserve"> that contains the character data. Display this matrix.</w:t>
            </w:r>
          </w:p>
        </w:tc>
        <w:tc>
          <w:tcPr>
            <w:tcW w:w="1418" w:type="dxa"/>
            <w:vAlign w:val="center"/>
          </w:tcPr>
          <w:p w14:paraId="2FEAB1AA" w14:textId="783C9287" w:rsidR="00890708" w:rsidRPr="00EC6115" w:rsidRDefault="00890708" w:rsidP="00830EF8">
            <w:pPr>
              <w:jc w:val="center"/>
              <w:rPr>
                <w:sz w:val="36"/>
              </w:rPr>
            </w:pPr>
            <w:r>
              <w:rPr>
                <w:sz w:val="36"/>
              </w:rPr>
              <w:t>5</w:t>
            </w:r>
          </w:p>
        </w:tc>
        <w:tc>
          <w:tcPr>
            <w:tcW w:w="1366" w:type="dxa"/>
            <w:vAlign w:val="center"/>
          </w:tcPr>
          <w:p w14:paraId="59AE870C" w14:textId="0454A890" w:rsidR="00890708" w:rsidRPr="00464E04" w:rsidRDefault="00546E64" w:rsidP="00830EF8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5</w:t>
            </w:r>
          </w:p>
        </w:tc>
      </w:tr>
      <w:tr w:rsidR="00890708" w14:paraId="32BDDF8E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17DD8D4A" w14:textId="7D02B036" w:rsidR="00890708" w:rsidRPr="00C80C0B" w:rsidRDefault="00C80C0B" w:rsidP="00C80C0B">
            <w:pPr>
              <w:spacing w:line="259" w:lineRule="auto"/>
              <w:rPr>
                <w:rFonts w:ascii="Arial" w:hAnsi="Arial" w:cs="Arial"/>
              </w:rPr>
            </w:pPr>
            <w:r w:rsidRPr="00C80C0B">
              <w:rPr>
                <w:rFonts w:ascii="Arial" w:hAnsi="Arial" w:cs="Arial"/>
              </w:rPr>
              <w:t xml:space="preserve">Using the keyphrase </w:t>
            </w:r>
            <w:r w:rsidRPr="00C80C0B">
              <w:rPr>
                <w:rFonts w:ascii="Courier New" w:hAnsi="Courier New" w:cs="Courier New"/>
              </w:rPr>
              <w:t>UWTSDSWANSEA</w:t>
            </w:r>
            <w:r w:rsidRPr="00C80C0B">
              <w:rPr>
                <w:rFonts w:ascii="Arial" w:hAnsi="Arial" w:cs="Arial"/>
              </w:rPr>
              <w:t xml:space="preserve">, encrypt the message </w:t>
            </w:r>
            <w:r w:rsidRPr="00C80C0B">
              <w:rPr>
                <w:rFonts w:ascii="Courier New" w:hAnsi="Courier New" w:cs="Courier New"/>
              </w:rPr>
              <w:t>CAPTURETHEFLAG</w:t>
            </w:r>
            <w:r w:rsidRPr="00C80C0B">
              <w:rPr>
                <w:rFonts w:ascii="Arial" w:hAnsi="Arial" w:cs="Arial"/>
              </w:rPr>
              <w:t xml:space="preserve"> using the method described. You should create a vector </w:t>
            </w:r>
            <w:r w:rsidRPr="00C80C0B">
              <w:rPr>
                <w:rFonts w:ascii="Courier New" w:hAnsi="Courier New" w:cs="Courier New"/>
              </w:rPr>
              <w:t>keyphrase</w:t>
            </w:r>
            <w:r w:rsidRPr="00C80C0B">
              <w:rPr>
                <w:rFonts w:ascii="Arial" w:hAnsi="Arial" w:cs="Arial"/>
              </w:rPr>
              <w:t xml:space="preserve"> to hold the keyphrase, a vector </w:t>
            </w:r>
            <w:r w:rsidRPr="00C80C0B">
              <w:rPr>
                <w:rFonts w:ascii="Courier New" w:hAnsi="Courier New" w:cs="Courier New"/>
              </w:rPr>
              <w:t>plaintext</w:t>
            </w:r>
            <w:r w:rsidRPr="00C80C0B">
              <w:rPr>
                <w:rFonts w:ascii="Arial" w:hAnsi="Arial" w:cs="Arial"/>
              </w:rPr>
              <w:t xml:space="preserve"> to hold the plaintext and a vector </w:t>
            </w:r>
            <w:r w:rsidRPr="00C80C0B">
              <w:rPr>
                <w:rFonts w:ascii="Courier New" w:hAnsi="Courier New" w:cs="Courier New"/>
              </w:rPr>
              <w:t>ciphertext</w:t>
            </w:r>
            <w:r w:rsidRPr="00C80C0B">
              <w:rPr>
                <w:rFonts w:ascii="Arial" w:hAnsi="Arial" w:cs="Arial"/>
              </w:rPr>
              <w:t xml:space="preserve"> to hold the ciphertext. Display the plaintext and the ciphertext.</w:t>
            </w:r>
          </w:p>
        </w:tc>
        <w:tc>
          <w:tcPr>
            <w:tcW w:w="1418" w:type="dxa"/>
            <w:vAlign w:val="center"/>
          </w:tcPr>
          <w:p w14:paraId="29821172" w14:textId="4BD294AE" w:rsidR="00890708" w:rsidRPr="00EC6115" w:rsidRDefault="00BD6B59" w:rsidP="00830EF8">
            <w:pPr>
              <w:jc w:val="center"/>
              <w:rPr>
                <w:sz w:val="36"/>
              </w:rPr>
            </w:pPr>
            <w:r>
              <w:rPr>
                <w:sz w:val="36"/>
              </w:rPr>
              <w:t>2</w:t>
            </w:r>
            <w:r w:rsidR="00C80C0B">
              <w:rPr>
                <w:sz w:val="36"/>
              </w:rPr>
              <w:t>5</w:t>
            </w:r>
          </w:p>
        </w:tc>
        <w:tc>
          <w:tcPr>
            <w:tcW w:w="1366" w:type="dxa"/>
            <w:vAlign w:val="center"/>
          </w:tcPr>
          <w:p w14:paraId="7DE419C7" w14:textId="6B5FD3D5" w:rsidR="00890708" w:rsidRPr="00464E04" w:rsidRDefault="00FC4504" w:rsidP="00830EF8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22</w:t>
            </w:r>
          </w:p>
        </w:tc>
      </w:tr>
      <w:tr w:rsidR="00890708" w14:paraId="51958978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39361298" w14:textId="4EEB5AD3" w:rsidR="00890708" w:rsidRPr="00C80C0B" w:rsidRDefault="00C80C0B" w:rsidP="00C80C0B">
            <w:pPr>
              <w:spacing w:line="259" w:lineRule="auto"/>
              <w:rPr>
                <w:rFonts w:ascii="Arial" w:hAnsi="Arial" w:cs="Arial"/>
              </w:rPr>
            </w:pPr>
            <w:r w:rsidRPr="00C80C0B">
              <w:rPr>
                <w:rFonts w:ascii="Arial" w:hAnsi="Arial" w:cs="Arial"/>
              </w:rPr>
              <w:t xml:space="preserve">Decrypt the following ciphertext using the keyphrase </w:t>
            </w:r>
            <w:r w:rsidRPr="00C80C0B">
              <w:rPr>
                <w:rFonts w:ascii="Courier New" w:hAnsi="Courier New" w:cs="Courier New"/>
              </w:rPr>
              <w:t>RPROGRAMMING</w:t>
            </w:r>
            <w:r w:rsidRPr="00C80C0B">
              <w:rPr>
                <w:rFonts w:ascii="Arial" w:hAnsi="Arial" w:cs="Arial"/>
              </w:rPr>
              <w:t xml:space="preserve"> and store the result in the vector plaintext. </w:t>
            </w:r>
            <w:r w:rsidRPr="00C80C0B">
              <w:rPr>
                <w:rFonts w:ascii="Courier New" w:hAnsi="Courier New" w:cs="Courier New"/>
              </w:rPr>
              <w:t>ETMSXWISTBNHRIKZKKHMFGBAUDECZEEQPBBCZC</w:t>
            </w:r>
          </w:p>
        </w:tc>
        <w:tc>
          <w:tcPr>
            <w:tcW w:w="1418" w:type="dxa"/>
            <w:vAlign w:val="center"/>
          </w:tcPr>
          <w:p w14:paraId="6A741A0C" w14:textId="0D4FFAFE" w:rsidR="00890708" w:rsidRPr="00EC6115" w:rsidRDefault="00C80C0B" w:rsidP="00830EF8">
            <w:pPr>
              <w:jc w:val="center"/>
              <w:rPr>
                <w:sz w:val="36"/>
              </w:rPr>
            </w:pPr>
            <w:r>
              <w:rPr>
                <w:sz w:val="36"/>
              </w:rPr>
              <w:t>2</w:t>
            </w:r>
            <w:r w:rsidR="00830EF8">
              <w:rPr>
                <w:sz w:val="36"/>
              </w:rPr>
              <w:t>5</w:t>
            </w:r>
          </w:p>
        </w:tc>
        <w:tc>
          <w:tcPr>
            <w:tcW w:w="1366" w:type="dxa"/>
            <w:vAlign w:val="center"/>
          </w:tcPr>
          <w:p w14:paraId="03182D7B" w14:textId="6CDDFB27" w:rsidR="00890708" w:rsidRPr="00464E04" w:rsidRDefault="00FC4504" w:rsidP="00830EF8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22</w:t>
            </w:r>
          </w:p>
        </w:tc>
      </w:tr>
      <w:tr w:rsidR="00890708" w14:paraId="61FFE5F3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70C7ACDD" w14:textId="77777777" w:rsidR="00890708" w:rsidRPr="00890708" w:rsidRDefault="001B769A" w:rsidP="00890708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Commenting and use of white space</w:t>
            </w:r>
          </w:p>
        </w:tc>
        <w:tc>
          <w:tcPr>
            <w:tcW w:w="1418" w:type="dxa"/>
            <w:vAlign w:val="center"/>
          </w:tcPr>
          <w:p w14:paraId="373F9D30" w14:textId="77777777" w:rsidR="00890708" w:rsidRPr="00EC6115" w:rsidRDefault="00890708" w:rsidP="00750789">
            <w:pPr>
              <w:jc w:val="center"/>
              <w:rPr>
                <w:sz w:val="36"/>
              </w:rPr>
            </w:pPr>
            <w:r>
              <w:rPr>
                <w:sz w:val="36"/>
              </w:rPr>
              <w:t>5</w:t>
            </w:r>
          </w:p>
        </w:tc>
        <w:tc>
          <w:tcPr>
            <w:tcW w:w="1366" w:type="dxa"/>
            <w:vAlign w:val="center"/>
          </w:tcPr>
          <w:p w14:paraId="1E7DFA81" w14:textId="73731B7F" w:rsidR="00890708" w:rsidRPr="00464E04" w:rsidRDefault="00546E64" w:rsidP="00750789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5</w:t>
            </w:r>
          </w:p>
        </w:tc>
      </w:tr>
      <w:tr w:rsidR="00464E04" w14:paraId="42059A79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01A73A6C" w14:textId="77777777" w:rsidR="00464E04" w:rsidRDefault="00464E04" w:rsidP="00890708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0778EA4D" w14:textId="5E27823D" w:rsidR="00464E04" w:rsidRDefault="00464E04" w:rsidP="00750789">
            <w:pPr>
              <w:jc w:val="center"/>
              <w:rPr>
                <w:sz w:val="36"/>
              </w:rPr>
            </w:pPr>
            <w:r w:rsidRPr="00464E04">
              <w:rPr>
                <w:sz w:val="36"/>
              </w:rPr>
              <w:t>TOTAL</w:t>
            </w:r>
          </w:p>
        </w:tc>
        <w:tc>
          <w:tcPr>
            <w:tcW w:w="1366" w:type="dxa"/>
            <w:vAlign w:val="center"/>
          </w:tcPr>
          <w:p w14:paraId="44C12DC4" w14:textId="116F64FE" w:rsidR="00464E04" w:rsidRDefault="00FC4504" w:rsidP="00750789">
            <w:pPr>
              <w:jc w:val="center"/>
            </w:pPr>
            <w:r>
              <w:t>54</w:t>
            </w:r>
          </w:p>
        </w:tc>
      </w:tr>
      <w:tr w:rsidR="001B769A" w14:paraId="0A74533D" w14:textId="77777777" w:rsidTr="001B769A">
        <w:trPr>
          <w:trHeight w:val="3034"/>
        </w:trPr>
        <w:tc>
          <w:tcPr>
            <w:tcW w:w="9016" w:type="dxa"/>
            <w:gridSpan w:val="3"/>
          </w:tcPr>
          <w:p w14:paraId="766F6E6E" w14:textId="77777777" w:rsidR="001B769A" w:rsidRDefault="001B769A" w:rsidP="001B769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Comments</w:t>
            </w:r>
          </w:p>
          <w:p w14:paraId="75F4A616" w14:textId="77777777" w:rsidR="00546E64" w:rsidRDefault="00546E64" w:rsidP="001B769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Good clear commenting and use of white space.</w:t>
            </w:r>
          </w:p>
          <w:p w14:paraId="39760ECA" w14:textId="77777777" w:rsidR="00546E64" w:rsidRDefault="00546E64" w:rsidP="001B769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Q1: Elegant method of building the matrix – good use of the shifted index.</w:t>
            </w:r>
          </w:p>
          <w:p w14:paraId="1EB0976F" w14:textId="77777777" w:rsidR="00546E64" w:rsidRDefault="00546E64" w:rsidP="001B769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Q2: Good error trapping converting everything to upper case. Nice use of match().</w:t>
            </w:r>
            <w:r w:rsidR="00FC4504">
              <w:rPr>
                <w:rFonts w:ascii="Arial" w:hAnsi="Arial" w:cs="Arial"/>
                <w:szCs w:val="24"/>
              </w:rPr>
              <w:t xml:space="preserve"> Good use of cat() for the outputs.</w:t>
            </w:r>
          </w:p>
          <w:p w14:paraId="3125993C" w14:textId="1AF90221" w:rsidR="00FC4504" w:rsidRPr="00546E64" w:rsidRDefault="00FC4504" w:rsidP="001B769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Q3: Good solution.</w:t>
            </w:r>
          </w:p>
        </w:tc>
      </w:tr>
    </w:tbl>
    <w:p w14:paraId="5A7A9175" w14:textId="77777777" w:rsidR="00830EF8" w:rsidRDefault="00830EF8" w:rsidP="00464E04">
      <w:pPr>
        <w:pStyle w:val="Heading1"/>
      </w:pPr>
      <w:r>
        <w:br/>
      </w:r>
    </w:p>
    <w:p w14:paraId="2F2C06CE" w14:textId="77777777" w:rsidR="00830EF8" w:rsidRDefault="00830EF8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109140A5" w14:textId="2B2B175D" w:rsidR="00464E04" w:rsidRDefault="00464E04" w:rsidP="00464E04">
      <w:pPr>
        <w:pStyle w:val="Heading1"/>
      </w:pPr>
      <w:r>
        <w:lastRenderedPageBreak/>
        <w:t>Part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1418"/>
        <w:gridCol w:w="1366"/>
      </w:tblGrid>
      <w:tr w:rsidR="00464E04" w14:paraId="1D8B03B0" w14:textId="77777777" w:rsidTr="00D47993">
        <w:tc>
          <w:tcPr>
            <w:tcW w:w="6232" w:type="dxa"/>
          </w:tcPr>
          <w:p w14:paraId="2F69B822" w14:textId="77777777" w:rsidR="00464E04" w:rsidRPr="00EC6115" w:rsidRDefault="00464E04" w:rsidP="00D4799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05C9C10E" w14:textId="77777777" w:rsidR="00464E04" w:rsidRDefault="00464E04" w:rsidP="00D47993">
            <w:pPr>
              <w:jc w:val="center"/>
            </w:pPr>
            <w:r>
              <w:t>Available</w:t>
            </w:r>
          </w:p>
        </w:tc>
        <w:tc>
          <w:tcPr>
            <w:tcW w:w="1366" w:type="dxa"/>
            <w:vAlign w:val="center"/>
          </w:tcPr>
          <w:p w14:paraId="27FFDB41" w14:textId="77777777" w:rsidR="00464E04" w:rsidRDefault="00464E04" w:rsidP="00D47993">
            <w:pPr>
              <w:jc w:val="center"/>
            </w:pPr>
            <w:r>
              <w:t>Marks</w:t>
            </w:r>
          </w:p>
        </w:tc>
      </w:tr>
      <w:tr w:rsidR="00464E04" w14:paraId="2063E40F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79193DD1" w14:textId="43BD2216" w:rsidR="00464E04" w:rsidRPr="00830EF8" w:rsidRDefault="005D6FC2" w:rsidP="00830EF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</w:rPr>
              <w:t>E</w:t>
            </w:r>
            <w:r w:rsidR="00C80C0B" w:rsidRPr="00B72BAE">
              <w:rPr>
                <w:rFonts w:ascii="Arial" w:hAnsi="Arial" w:cs="Arial"/>
              </w:rPr>
              <w:t>xplain how your code works (including a flow chart) and explain how you tested your code (include examples of the code and data used).</w:t>
            </w:r>
            <w:r>
              <w:rPr>
                <w:rFonts w:ascii="Arial" w:hAnsi="Arial" w:cs="Arial"/>
              </w:rPr>
              <w:t xml:space="preserve"> TASK 1</w:t>
            </w:r>
          </w:p>
        </w:tc>
        <w:tc>
          <w:tcPr>
            <w:tcW w:w="1418" w:type="dxa"/>
            <w:vAlign w:val="center"/>
          </w:tcPr>
          <w:p w14:paraId="586574AF" w14:textId="3A494FD5" w:rsidR="00464E04" w:rsidRPr="00EC6115" w:rsidRDefault="005D6FC2" w:rsidP="00D47993">
            <w:pPr>
              <w:jc w:val="center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366" w:type="dxa"/>
            <w:vAlign w:val="center"/>
          </w:tcPr>
          <w:p w14:paraId="473A3DDB" w14:textId="53FB891F" w:rsidR="00464E04" w:rsidRPr="00464E04" w:rsidRDefault="00194A76" w:rsidP="00D47993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8</w:t>
            </w:r>
          </w:p>
        </w:tc>
      </w:tr>
      <w:tr w:rsidR="00464E04" w14:paraId="7559942A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3330E3B3" w14:textId="589A71FA" w:rsidR="00464E04" w:rsidRPr="00BD6B59" w:rsidRDefault="005D6FC2" w:rsidP="00464E0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</w:t>
            </w:r>
            <w:r w:rsidRPr="00B72BAE">
              <w:rPr>
                <w:rFonts w:ascii="Arial" w:hAnsi="Arial" w:cs="Arial"/>
              </w:rPr>
              <w:t>xplain how your code works (including a flow chart) and explain how you tested your code (include examples of the code and data used).</w:t>
            </w:r>
            <w:r>
              <w:rPr>
                <w:rFonts w:ascii="Arial" w:hAnsi="Arial" w:cs="Arial"/>
              </w:rPr>
              <w:t xml:space="preserve"> TASK </w:t>
            </w:r>
            <w:r w:rsidR="00830EF8"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vAlign w:val="center"/>
          </w:tcPr>
          <w:p w14:paraId="759C121B" w14:textId="73C38AA6" w:rsidR="00464E04" w:rsidRPr="00EC6115" w:rsidRDefault="005D6FC2" w:rsidP="00D47993">
            <w:pPr>
              <w:jc w:val="center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366" w:type="dxa"/>
            <w:vAlign w:val="center"/>
          </w:tcPr>
          <w:p w14:paraId="7F6F8BF8" w14:textId="20D904D5" w:rsidR="00464E04" w:rsidRPr="00464E04" w:rsidRDefault="00194A76" w:rsidP="00D47993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8</w:t>
            </w:r>
          </w:p>
        </w:tc>
      </w:tr>
      <w:tr w:rsidR="00464E04" w14:paraId="158A95C9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0895FED4" w14:textId="5E4433CB" w:rsidR="00464E04" w:rsidRPr="00830EF8" w:rsidRDefault="005D6FC2" w:rsidP="00464E04">
            <w:pPr>
              <w:pStyle w:val="Default"/>
              <w:rPr>
                <w:sz w:val="22"/>
                <w:szCs w:val="22"/>
              </w:rPr>
            </w:pPr>
            <w:r>
              <w:t>E</w:t>
            </w:r>
            <w:r w:rsidRPr="00B72BAE">
              <w:rPr>
                <w:sz w:val="22"/>
                <w:szCs w:val="22"/>
              </w:rPr>
              <w:t>xplain how your code works (including a flow chart) and explain how you tested your code (include examples of the code and data used).</w:t>
            </w:r>
            <w:r>
              <w:t xml:space="preserve"> TASK </w:t>
            </w:r>
            <w:r w:rsidR="00830EF8" w:rsidRPr="00830EF8">
              <w:rPr>
                <w:sz w:val="22"/>
                <w:szCs w:val="22"/>
              </w:rPr>
              <w:t>3</w:t>
            </w:r>
          </w:p>
        </w:tc>
        <w:tc>
          <w:tcPr>
            <w:tcW w:w="1418" w:type="dxa"/>
            <w:vAlign w:val="center"/>
          </w:tcPr>
          <w:p w14:paraId="7D5DD052" w14:textId="4FAB7A0A" w:rsidR="00464E04" w:rsidRPr="00EC6115" w:rsidRDefault="005D6FC2" w:rsidP="00D47993">
            <w:pPr>
              <w:jc w:val="center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366" w:type="dxa"/>
            <w:vAlign w:val="center"/>
          </w:tcPr>
          <w:p w14:paraId="130DDAAB" w14:textId="0EACEAF0" w:rsidR="00464E04" w:rsidRPr="00464E04" w:rsidRDefault="0029410F" w:rsidP="00D47993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8</w:t>
            </w:r>
          </w:p>
        </w:tc>
      </w:tr>
      <w:tr w:rsidR="00830EF8" w14:paraId="432178B6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6A54B94D" w14:textId="1A49D7D3" w:rsidR="00830EF8" w:rsidRPr="005D6FC2" w:rsidRDefault="005D6FC2" w:rsidP="005D6FC2">
            <w:pPr>
              <w:spacing w:line="259" w:lineRule="auto"/>
              <w:rPr>
                <w:rFonts w:ascii="Arial" w:hAnsi="Arial" w:cs="Arial"/>
              </w:rPr>
            </w:pPr>
            <w:r w:rsidRPr="005D6FC2">
              <w:rPr>
                <w:rFonts w:ascii="Arial" w:hAnsi="Arial" w:cs="Arial"/>
              </w:rPr>
              <w:t>A reflection on what you found challenging, what you learned, and what you would do differently next time.</w:t>
            </w:r>
          </w:p>
        </w:tc>
        <w:tc>
          <w:tcPr>
            <w:tcW w:w="1418" w:type="dxa"/>
            <w:vAlign w:val="center"/>
          </w:tcPr>
          <w:p w14:paraId="4F55AA45" w14:textId="3FB5964F" w:rsidR="00830EF8" w:rsidRDefault="005D6FC2" w:rsidP="00D47993">
            <w:pPr>
              <w:jc w:val="center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366" w:type="dxa"/>
            <w:vAlign w:val="center"/>
          </w:tcPr>
          <w:p w14:paraId="2471F71A" w14:textId="1ABDACBE" w:rsidR="00830EF8" w:rsidRPr="00464E04" w:rsidRDefault="0029410F" w:rsidP="00D47993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6</w:t>
            </w:r>
          </w:p>
        </w:tc>
      </w:tr>
      <w:tr w:rsidR="00464E04" w14:paraId="58957D6F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47B43FA7" w14:textId="77777777" w:rsidR="00464E04" w:rsidRDefault="00464E04" w:rsidP="00D4799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68FACED2" w14:textId="77777777" w:rsidR="00464E04" w:rsidRDefault="00464E04" w:rsidP="00D47993">
            <w:pPr>
              <w:jc w:val="center"/>
              <w:rPr>
                <w:sz w:val="36"/>
              </w:rPr>
            </w:pPr>
            <w:r w:rsidRPr="00464E04">
              <w:rPr>
                <w:sz w:val="36"/>
              </w:rPr>
              <w:t>TOTAL</w:t>
            </w:r>
          </w:p>
        </w:tc>
        <w:tc>
          <w:tcPr>
            <w:tcW w:w="1366" w:type="dxa"/>
            <w:vAlign w:val="center"/>
          </w:tcPr>
          <w:p w14:paraId="78DD305E" w14:textId="4704178E" w:rsidR="00464E04" w:rsidRDefault="0029410F" w:rsidP="00D47993">
            <w:pPr>
              <w:jc w:val="center"/>
            </w:pPr>
            <w:r>
              <w:t>30</w:t>
            </w:r>
          </w:p>
        </w:tc>
      </w:tr>
      <w:tr w:rsidR="00464E04" w14:paraId="03D6428E" w14:textId="77777777" w:rsidTr="00D47993">
        <w:trPr>
          <w:trHeight w:val="3034"/>
        </w:trPr>
        <w:tc>
          <w:tcPr>
            <w:tcW w:w="9016" w:type="dxa"/>
            <w:gridSpan w:val="3"/>
          </w:tcPr>
          <w:p w14:paraId="68815779" w14:textId="77777777" w:rsidR="00464E04" w:rsidRDefault="00464E04" w:rsidP="00D4799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Comments</w:t>
            </w:r>
          </w:p>
          <w:p w14:paraId="3341E0A3" w14:textId="77777777" w:rsidR="00194A76" w:rsidRDefault="00194A76" w:rsidP="00D4799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Good short background and introduction. </w:t>
            </w:r>
          </w:p>
          <w:p w14:paraId="6D7F4087" w14:textId="77777777" w:rsidR="00194A76" w:rsidRDefault="00194A76" w:rsidP="00D4799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Q1: Nice clear explanation with clear flowchart.</w:t>
            </w:r>
          </w:p>
          <w:p w14:paraId="27527F6A" w14:textId="02B9A119" w:rsidR="00194A76" w:rsidRDefault="00194A76" w:rsidP="00D4799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</w:t>
            </w:r>
            <w:r>
              <w:rPr>
                <w:rFonts w:ascii="Arial" w:hAnsi="Arial" w:cs="Arial"/>
                <w:szCs w:val="24"/>
              </w:rPr>
              <w:t>2</w:t>
            </w:r>
            <w:r>
              <w:rPr>
                <w:rFonts w:ascii="Arial" w:hAnsi="Arial" w:cs="Arial"/>
                <w:szCs w:val="24"/>
              </w:rPr>
              <w:t>: Nice clear explanation with clear flowchart.</w:t>
            </w:r>
          </w:p>
          <w:p w14:paraId="70570A3D" w14:textId="77777777" w:rsidR="00194A76" w:rsidRDefault="00194A76" w:rsidP="00D4799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</w:t>
            </w:r>
            <w:r>
              <w:rPr>
                <w:rFonts w:ascii="Arial" w:hAnsi="Arial" w:cs="Arial"/>
                <w:szCs w:val="24"/>
              </w:rPr>
              <w:t>3</w:t>
            </w:r>
            <w:r>
              <w:rPr>
                <w:rFonts w:ascii="Arial" w:hAnsi="Arial" w:cs="Arial"/>
                <w:szCs w:val="24"/>
              </w:rPr>
              <w:t>: Nice clear explanation with clear flowchart.</w:t>
            </w:r>
          </w:p>
          <w:p w14:paraId="79F9EBC1" w14:textId="0F8A0AAD" w:rsidR="0029410F" w:rsidRPr="00194A76" w:rsidRDefault="0029410F" w:rsidP="00D4799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Q4: A bit too much discussion of the historical context. What specific problems did you have? Would you do it differently in future? Where did you find support, e.g. the match() function?</w:t>
            </w:r>
          </w:p>
        </w:tc>
      </w:tr>
    </w:tbl>
    <w:p w14:paraId="5DA9631A" w14:textId="77777777" w:rsidR="002A279D" w:rsidRDefault="002A279D"/>
    <w:sectPr w:rsidR="002A279D" w:rsidSect="002A279D">
      <w:headerReference w:type="default" r:id="rId7"/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691C81" w14:textId="77777777" w:rsidR="00774B16" w:rsidRDefault="00774B16" w:rsidP="00F04977">
      <w:pPr>
        <w:spacing w:after="0" w:line="240" w:lineRule="auto"/>
      </w:pPr>
      <w:r>
        <w:separator/>
      </w:r>
    </w:p>
  </w:endnote>
  <w:endnote w:type="continuationSeparator" w:id="0">
    <w:p w14:paraId="11BCD31C" w14:textId="77777777" w:rsidR="00774B16" w:rsidRDefault="00774B16" w:rsidP="00F049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0844F9" w14:textId="77777777" w:rsidR="00774B16" w:rsidRDefault="00774B16" w:rsidP="00F04977">
      <w:pPr>
        <w:spacing w:after="0" w:line="240" w:lineRule="auto"/>
      </w:pPr>
      <w:r>
        <w:separator/>
      </w:r>
    </w:p>
  </w:footnote>
  <w:footnote w:type="continuationSeparator" w:id="0">
    <w:p w14:paraId="30328240" w14:textId="77777777" w:rsidR="00774B16" w:rsidRDefault="00774B16" w:rsidP="00F049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3C2227" w14:textId="298A8715" w:rsidR="00F04977" w:rsidRPr="00F04977" w:rsidRDefault="00464E04" w:rsidP="00F04977">
    <w:pPr>
      <w:pStyle w:val="Header"/>
      <w:jc w:val="right"/>
      <w:rPr>
        <w:sz w:val="20"/>
      </w:rPr>
    </w:pPr>
    <w:r>
      <w:rPr>
        <w:sz w:val="20"/>
      </w:rPr>
      <w:t xml:space="preserve">Advanced </w:t>
    </w:r>
    <w:r w:rsidR="002A7E10">
      <w:rPr>
        <w:sz w:val="20"/>
      </w:rPr>
      <w:t>Statistical Programming (AC</w:t>
    </w:r>
    <w:r>
      <w:rPr>
        <w:sz w:val="20"/>
      </w:rPr>
      <w:t>CA7022</w:t>
    </w:r>
    <w:r w:rsidR="00F04977" w:rsidRPr="00F04977">
      <w:rPr>
        <w:sz w:val="20"/>
      </w:rPr>
      <w:t>) - Assignment 1 Marking Sheet</w:t>
    </w:r>
  </w:p>
  <w:p w14:paraId="29F721E3" w14:textId="77777777" w:rsidR="00F04977" w:rsidRDefault="00F049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6F59C4"/>
    <w:multiLevelType w:val="hybridMultilevel"/>
    <w:tmpl w:val="8916B99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624129C"/>
    <w:multiLevelType w:val="hybridMultilevel"/>
    <w:tmpl w:val="294827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BB819FE"/>
    <w:multiLevelType w:val="hybridMultilevel"/>
    <w:tmpl w:val="972869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8B2770"/>
    <w:multiLevelType w:val="hybridMultilevel"/>
    <w:tmpl w:val="B42A3E36"/>
    <w:lvl w:ilvl="0" w:tplc="9D125F6C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6384772">
    <w:abstractNumId w:val="1"/>
  </w:num>
  <w:num w:numId="2" w16cid:durableId="648941599">
    <w:abstractNumId w:val="0"/>
  </w:num>
  <w:num w:numId="3" w16cid:durableId="1769690893">
    <w:abstractNumId w:val="2"/>
  </w:num>
  <w:num w:numId="4" w16cid:durableId="66069870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79D"/>
    <w:rsid w:val="00013B75"/>
    <w:rsid w:val="00064988"/>
    <w:rsid w:val="000F2285"/>
    <w:rsid w:val="00110899"/>
    <w:rsid w:val="001109E0"/>
    <w:rsid w:val="00113391"/>
    <w:rsid w:val="00194A76"/>
    <w:rsid w:val="001B769A"/>
    <w:rsid w:val="001D1969"/>
    <w:rsid w:val="00255D45"/>
    <w:rsid w:val="00265BE3"/>
    <w:rsid w:val="0029410F"/>
    <w:rsid w:val="002A279D"/>
    <w:rsid w:val="002A7E10"/>
    <w:rsid w:val="002E6FA0"/>
    <w:rsid w:val="002F3655"/>
    <w:rsid w:val="002F7031"/>
    <w:rsid w:val="00320B4F"/>
    <w:rsid w:val="00347B4C"/>
    <w:rsid w:val="003A11A6"/>
    <w:rsid w:val="003E444F"/>
    <w:rsid w:val="003F326D"/>
    <w:rsid w:val="0040007F"/>
    <w:rsid w:val="00425D88"/>
    <w:rsid w:val="00464E04"/>
    <w:rsid w:val="004C76F0"/>
    <w:rsid w:val="00540462"/>
    <w:rsid w:val="005443ED"/>
    <w:rsid w:val="00546E64"/>
    <w:rsid w:val="00561549"/>
    <w:rsid w:val="005D6FC2"/>
    <w:rsid w:val="00646242"/>
    <w:rsid w:val="006E074B"/>
    <w:rsid w:val="006E6C3D"/>
    <w:rsid w:val="00704139"/>
    <w:rsid w:val="00716CE7"/>
    <w:rsid w:val="00774B16"/>
    <w:rsid w:val="007A0AA0"/>
    <w:rsid w:val="007D3388"/>
    <w:rsid w:val="007F4253"/>
    <w:rsid w:val="00830EF8"/>
    <w:rsid w:val="00890708"/>
    <w:rsid w:val="00A0270B"/>
    <w:rsid w:val="00A573E7"/>
    <w:rsid w:val="00A759F2"/>
    <w:rsid w:val="00A91C88"/>
    <w:rsid w:val="00AD537F"/>
    <w:rsid w:val="00B054BB"/>
    <w:rsid w:val="00B42509"/>
    <w:rsid w:val="00B76C54"/>
    <w:rsid w:val="00B7728C"/>
    <w:rsid w:val="00B91D6A"/>
    <w:rsid w:val="00BB3017"/>
    <w:rsid w:val="00BC4A6D"/>
    <w:rsid w:val="00BD6B59"/>
    <w:rsid w:val="00C66900"/>
    <w:rsid w:val="00C66E25"/>
    <w:rsid w:val="00C80C0B"/>
    <w:rsid w:val="00CF692A"/>
    <w:rsid w:val="00D03453"/>
    <w:rsid w:val="00DC338F"/>
    <w:rsid w:val="00E326C5"/>
    <w:rsid w:val="00EC6115"/>
    <w:rsid w:val="00F04977"/>
    <w:rsid w:val="00F92ECA"/>
    <w:rsid w:val="00FC4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DBE25C"/>
  <w15:chartTrackingRefBased/>
  <w15:docId w15:val="{EAA819C3-A44A-4B9F-9CD7-3B9D85DD81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97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27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2A279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2A279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04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4977"/>
  </w:style>
  <w:style w:type="paragraph" w:styleId="Footer">
    <w:name w:val="footer"/>
    <w:basedOn w:val="Normal"/>
    <w:link w:val="FooterChar"/>
    <w:uiPriority w:val="99"/>
    <w:unhideWhenUsed/>
    <w:rsid w:val="00F04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4977"/>
  </w:style>
  <w:style w:type="character" w:customStyle="1" w:styleId="Heading1Char">
    <w:name w:val="Heading 1 Char"/>
    <w:basedOn w:val="DefaultParagraphFont"/>
    <w:link w:val="Heading1"/>
    <w:uiPriority w:val="9"/>
    <w:rsid w:val="00F0497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Default">
    <w:name w:val="Default"/>
    <w:rsid w:val="00464E04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281</Words>
  <Characters>1608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2023-12-14T14:53:00Z</dcterms:created>
  <dcterms:modified xsi:type="dcterms:W3CDTF">2023-12-15T13:08:00Z</dcterms:modified>
</cp:coreProperties>
</file>